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D5BEC8A" w:rsidR="006305D7" w:rsidRPr="003F6291" w:rsidRDefault="006305D7" w:rsidP="004379A2">
      <w:pPr>
        <w:rPr>
          <w:rFonts w:asciiTheme="minorHAnsi" w:hAnsiTheme="minorHAnsi" w:cstheme="minorHAnsi"/>
          <w:color w:val="808080"/>
        </w:rPr>
      </w:pPr>
      <w:r w:rsidRPr="003F6291">
        <w:rPr>
          <w:rFonts w:asciiTheme="minorHAnsi" w:hAnsiTheme="minorHAnsi" w:cstheme="minorHAnsi"/>
          <w:b/>
          <w:bCs/>
        </w:rPr>
        <w:t>TITLE:</w:t>
      </w:r>
    </w:p>
    <w:p w14:paraId="2E300B21" w14:textId="6FFA1E5A" w:rsidR="007A4DD6" w:rsidRPr="003F6291" w:rsidRDefault="00F34182" w:rsidP="004379A2">
      <w:pPr>
        <w:rPr>
          <w:rFonts w:asciiTheme="minorHAnsi" w:hAnsiTheme="minorHAnsi" w:cstheme="minorHAnsi"/>
          <w:bCs/>
        </w:rPr>
      </w:pPr>
      <w:r w:rsidRPr="003F6291">
        <w:rPr>
          <w:rFonts w:asciiTheme="minorHAnsi" w:hAnsiTheme="minorHAnsi" w:cstheme="minorHAnsi"/>
          <w:bCs/>
        </w:rPr>
        <w:t xml:space="preserve">Dissection and Live-Imaging of the Late Embryonic </w:t>
      </w:r>
      <w:r w:rsidRPr="003F6291">
        <w:rPr>
          <w:rFonts w:asciiTheme="minorHAnsi" w:hAnsiTheme="minorHAnsi" w:cstheme="minorHAnsi"/>
          <w:bCs/>
          <w:i/>
        </w:rPr>
        <w:t>Drosophila</w:t>
      </w:r>
      <w:r w:rsidRPr="003F6291">
        <w:rPr>
          <w:rFonts w:asciiTheme="minorHAnsi" w:hAnsiTheme="minorHAnsi" w:cstheme="minorHAnsi"/>
          <w:bCs/>
        </w:rPr>
        <w:t xml:space="preserve"> Gonad</w:t>
      </w:r>
    </w:p>
    <w:p w14:paraId="257C69E7" w14:textId="77777777" w:rsidR="00F34182" w:rsidRPr="003F6291" w:rsidRDefault="00F34182" w:rsidP="004379A2">
      <w:pPr>
        <w:rPr>
          <w:rFonts w:asciiTheme="minorHAnsi" w:hAnsiTheme="minorHAnsi" w:cstheme="minorHAnsi"/>
          <w:b/>
          <w:bCs/>
        </w:rPr>
      </w:pPr>
    </w:p>
    <w:p w14:paraId="3D080DA3" w14:textId="3A8E398F" w:rsidR="006305D7" w:rsidRPr="003F6291" w:rsidRDefault="006305D7" w:rsidP="004379A2">
      <w:pPr>
        <w:rPr>
          <w:rFonts w:asciiTheme="minorHAnsi" w:hAnsiTheme="minorHAnsi" w:cstheme="minorHAnsi"/>
          <w:color w:val="808080" w:themeColor="background1" w:themeShade="80"/>
        </w:rPr>
      </w:pPr>
      <w:r w:rsidRPr="003F6291">
        <w:rPr>
          <w:rFonts w:asciiTheme="minorHAnsi" w:hAnsiTheme="minorHAnsi" w:cstheme="minorHAnsi"/>
          <w:b/>
          <w:bCs/>
        </w:rPr>
        <w:t>AUTHORS</w:t>
      </w:r>
      <w:r w:rsidR="000B662E" w:rsidRPr="003F6291">
        <w:rPr>
          <w:rFonts w:asciiTheme="minorHAnsi" w:hAnsiTheme="minorHAnsi" w:cstheme="minorHAnsi"/>
          <w:b/>
          <w:bCs/>
        </w:rPr>
        <w:t xml:space="preserve"> </w:t>
      </w:r>
      <w:r w:rsidR="00086FF5" w:rsidRPr="003F6291">
        <w:rPr>
          <w:rFonts w:asciiTheme="minorHAnsi" w:hAnsiTheme="minorHAnsi" w:cstheme="minorHAnsi"/>
          <w:b/>
          <w:bCs/>
        </w:rPr>
        <w:t xml:space="preserve">AND </w:t>
      </w:r>
      <w:r w:rsidR="000B662E" w:rsidRPr="003F6291">
        <w:rPr>
          <w:rFonts w:asciiTheme="minorHAnsi" w:hAnsiTheme="minorHAnsi" w:cstheme="minorHAnsi"/>
          <w:b/>
          <w:bCs/>
        </w:rPr>
        <w:t>AFFILIATIONS</w:t>
      </w:r>
      <w:r w:rsidRPr="003F6291">
        <w:rPr>
          <w:rFonts w:asciiTheme="minorHAnsi" w:hAnsiTheme="minorHAnsi" w:cstheme="minorHAnsi"/>
          <w:b/>
          <w:bCs/>
        </w:rPr>
        <w:t>:</w:t>
      </w:r>
    </w:p>
    <w:p w14:paraId="32B171D0" w14:textId="4CAA4721" w:rsidR="007A4DD6" w:rsidRPr="003F6291" w:rsidRDefault="00F34182" w:rsidP="004379A2">
      <w:pPr>
        <w:rPr>
          <w:rFonts w:asciiTheme="minorHAnsi" w:hAnsiTheme="minorHAnsi" w:cstheme="minorHAnsi"/>
          <w:color w:val="auto"/>
          <w:vertAlign w:val="superscript"/>
        </w:rPr>
      </w:pPr>
      <w:r w:rsidRPr="003F6291">
        <w:rPr>
          <w:rFonts w:asciiTheme="minorHAnsi" w:hAnsiTheme="minorHAnsi" w:cstheme="minorHAnsi"/>
          <w:color w:val="auto"/>
        </w:rPr>
        <w:t xml:space="preserve">Kara </w:t>
      </w:r>
      <w:r w:rsidR="00773B68" w:rsidRPr="003F6291">
        <w:rPr>
          <w:rFonts w:asciiTheme="minorHAnsi" w:hAnsiTheme="minorHAnsi" w:cstheme="minorHAnsi"/>
          <w:color w:val="auto"/>
        </w:rPr>
        <w:t xml:space="preserve">A. </w:t>
      </w:r>
      <w:r w:rsidRPr="003F6291">
        <w:rPr>
          <w:rFonts w:asciiTheme="minorHAnsi" w:hAnsiTheme="minorHAnsi" w:cstheme="minorHAnsi"/>
          <w:color w:val="auto"/>
        </w:rPr>
        <w:t>Nelson</w:t>
      </w:r>
      <w:r w:rsidR="00080542" w:rsidRPr="003F6291">
        <w:rPr>
          <w:rFonts w:asciiTheme="minorHAnsi" w:hAnsiTheme="minorHAnsi" w:cstheme="minorHAnsi"/>
          <w:color w:val="auto"/>
          <w:vertAlign w:val="superscript"/>
        </w:rPr>
        <w:t>1</w:t>
      </w:r>
      <w:r w:rsidRPr="003F6291">
        <w:rPr>
          <w:rFonts w:asciiTheme="minorHAnsi" w:hAnsiTheme="minorHAnsi" w:cstheme="minorHAnsi"/>
          <w:color w:val="auto"/>
        </w:rPr>
        <w:t>, Bailey N. Warder</w:t>
      </w:r>
      <w:r w:rsidR="00080542" w:rsidRPr="003F6291">
        <w:rPr>
          <w:rFonts w:asciiTheme="minorHAnsi" w:hAnsiTheme="minorHAnsi" w:cstheme="minorHAnsi"/>
          <w:color w:val="auto"/>
          <w:vertAlign w:val="superscript"/>
        </w:rPr>
        <w:t>1</w:t>
      </w:r>
      <w:r w:rsidRPr="003F6291">
        <w:rPr>
          <w:rFonts w:asciiTheme="minorHAnsi" w:hAnsiTheme="minorHAnsi" w:cstheme="minorHAnsi"/>
          <w:color w:val="auto"/>
        </w:rPr>
        <w:t>, Stephen DiNardo</w:t>
      </w:r>
      <w:r w:rsidR="00080542" w:rsidRPr="003F6291">
        <w:rPr>
          <w:rFonts w:asciiTheme="minorHAnsi" w:hAnsiTheme="minorHAnsi" w:cstheme="minorHAnsi"/>
          <w:color w:val="auto"/>
          <w:vertAlign w:val="superscript"/>
        </w:rPr>
        <w:t>1</w:t>
      </w:r>
      <w:r w:rsidRPr="003F6291">
        <w:rPr>
          <w:rFonts w:asciiTheme="minorHAnsi" w:hAnsiTheme="minorHAnsi" w:cstheme="minorHAnsi"/>
          <w:color w:val="auto"/>
        </w:rPr>
        <w:t>, Lauren Anllo</w:t>
      </w:r>
      <w:r w:rsidR="00080542" w:rsidRPr="003F6291">
        <w:rPr>
          <w:rFonts w:asciiTheme="minorHAnsi" w:hAnsiTheme="minorHAnsi" w:cstheme="minorHAnsi"/>
          <w:color w:val="auto"/>
          <w:vertAlign w:val="superscript"/>
        </w:rPr>
        <w:t>1</w:t>
      </w:r>
    </w:p>
    <w:p w14:paraId="60FCB589" w14:textId="42D11221" w:rsidR="00D04A95" w:rsidRPr="003F6291" w:rsidRDefault="00D04A95" w:rsidP="004379A2">
      <w:pPr>
        <w:rPr>
          <w:rFonts w:asciiTheme="minorHAnsi" w:hAnsiTheme="minorHAnsi" w:cstheme="minorHAnsi"/>
          <w:bCs/>
          <w:color w:val="808080" w:themeColor="background1" w:themeShade="80"/>
        </w:rPr>
      </w:pPr>
    </w:p>
    <w:p w14:paraId="149299F9" w14:textId="42F0C38B" w:rsidR="00773B68" w:rsidRPr="003F6291" w:rsidRDefault="00773B68" w:rsidP="004379A2">
      <w:pPr>
        <w:rPr>
          <w:rFonts w:asciiTheme="minorHAnsi" w:hAnsiTheme="minorHAnsi" w:cstheme="minorHAnsi"/>
          <w:color w:val="212121"/>
          <w:shd w:val="clear" w:color="auto" w:fill="FFFFFF"/>
        </w:rPr>
      </w:pPr>
      <w:r w:rsidRPr="003F6291">
        <w:rPr>
          <w:rFonts w:asciiTheme="minorHAnsi" w:hAnsiTheme="minorHAnsi" w:cstheme="minorHAnsi"/>
          <w:color w:val="212121"/>
          <w:shd w:val="clear" w:color="auto" w:fill="FFFFFF"/>
          <w:vertAlign w:val="superscript"/>
        </w:rPr>
        <w:t>1</w:t>
      </w:r>
      <w:r w:rsidRPr="003F6291">
        <w:rPr>
          <w:rFonts w:asciiTheme="minorHAnsi" w:hAnsiTheme="minorHAnsi" w:cstheme="minorHAnsi"/>
          <w:color w:val="212121"/>
          <w:shd w:val="clear" w:color="auto" w:fill="FFFFFF"/>
        </w:rPr>
        <w:t>Cell and Developmental Biology Department</w:t>
      </w:r>
      <w:r w:rsidR="00431DFF">
        <w:rPr>
          <w:rFonts w:asciiTheme="minorHAnsi" w:hAnsiTheme="minorHAnsi" w:cstheme="minorHAnsi"/>
          <w:color w:val="212121"/>
          <w:shd w:val="clear" w:color="auto" w:fill="FFFFFF"/>
        </w:rPr>
        <w:t xml:space="preserve"> and the </w:t>
      </w:r>
      <w:r w:rsidR="008C4D2B">
        <w:rPr>
          <w:rFonts w:asciiTheme="minorHAnsi" w:hAnsiTheme="minorHAnsi" w:cstheme="minorHAnsi"/>
          <w:color w:val="212121"/>
          <w:shd w:val="clear" w:color="auto" w:fill="FFFFFF"/>
        </w:rPr>
        <w:t xml:space="preserve">Penn </w:t>
      </w:r>
      <w:r w:rsidR="00431DFF">
        <w:rPr>
          <w:rFonts w:asciiTheme="minorHAnsi" w:hAnsiTheme="minorHAnsi" w:cstheme="minorHAnsi"/>
          <w:color w:val="212121"/>
          <w:shd w:val="clear" w:color="auto" w:fill="FFFFFF"/>
        </w:rPr>
        <w:t xml:space="preserve">Institute </w:t>
      </w:r>
      <w:r w:rsidR="008C4D2B">
        <w:rPr>
          <w:rFonts w:asciiTheme="minorHAnsi" w:hAnsiTheme="minorHAnsi" w:cstheme="minorHAnsi"/>
          <w:color w:val="212121"/>
          <w:shd w:val="clear" w:color="auto" w:fill="FFFFFF"/>
        </w:rPr>
        <w:t>for Regenerative Medicine</w:t>
      </w:r>
      <w:r w:rsidRPr="003F6291">
        <w:rPr>
          <w:rFonts w:asciiTheme="minorHAnsi" w:hAnsiTheme="minorHAnsi" w:cstheme="minorHAnsi"/>
          <w:color w:val="212121"/>
          <w:shd w:val="clear" w:color="auto" w:fill="FFFFFF"/>
        </w:rPr>
        <w:t xml:space="preserve">, Perelman School of Medicine, University of Pennsylvania, Philadelphia, PA </w:t>
      </w:r>
      <w:r w:rsidR="00A0412E" w:rsidRPr="003F6291">
        <w:rPr>
          <w:rFonts w:asciiTheme="minorHAnsi" w:hAnsiTheme="minorHAnsi" w:cstheme="minorHAnsi"/>
          <w:color w:val="212121"/>
          <w:shd w:val="clear" w:color="auto" w:fill="FFFFFF"/>
        </w:rPr>
        <w:t>191</w:t>
      </w:r>
      <w:r w:rsidR="00A0412E">
        <w:rPr>
          <w:rFonts w:asciiTheme="minorHAnsi" w:hAnsiTheme="minorHAnsi" w:cstheme="minorHAnsi"/>
          <w:color w:val="212121"/>
          <w:shd w:val="clear" w:color="auto" w:fill="FFFFFF"/>
        </w:rPr>
        <w:t>04</w:t>
      </w:r>
      <w:r w:rsidRPr="003F6291">
        <w:rPr>
          <w:rFonts w:asciiTheme="minorHAnsi" w:hAnsiTheme="minorHAnsi" w:cstheme="minorHAnsi"/>
          <w:color w:val="212121"/>
          <w:shd w:val="clear" w:color="auto" w:fill="FFFFFF"/>
        </w:rPr>
        <w:t>, USA.</w:t>
      </w:r>
    </w:p>
    <w:p w14:paraId="5247FFE2" w14:textId="77777777" w:rsidR="00773B68" w:rsidRPr="003F6291" w:rsidRDefault="00773B68" w:rsidP="004379A2">
      <w:pPr>
        <w:rPr>
          <w:rFonts w:asciiTheme="minorHAnsi" w:hAnsiTheme="minorHAnsi" w:cstheme="minorHAnsi"/>
          <w:bCs/>
          <w:color w:val="808080"/>
        </w:rPr>
      </w:pPr>
    </w:p>
    <w:p w14:paraId="1627FEF7" w14:textId="77777777" w:rsidR="00773B68" w:rsidRPr="003F6291" w:rsidRDefault="00773B68" w:rsidP="004379A2">
      <w:pPr>
        <w:rPr>
          <w:rFonts w:asciiTheme="minorHAnsi" w:hAnsiTheme="minorHAnsi" w:cstheme="minorHAnsi"/>
          <w:bCs/>
          <w:color w:val="auto"/>
        </w:rPr>
      </w:pPr>
      <w:r w:rsidRPr="003F6291">
        <w:rPr>
          <w:rFonts w:asciiTheme="minorHAnsi" w:hAnsiTheme="minorHAnsi" w:cstheme="minorHAnsi"/>
          <w:bCs/>
          <w:color w:val="auto"/>
        </w:rPr>
        <w:t>Email addresses of co-authors:</w:t>
      </w:r>
    </w:p>
    <w:p w14:paraId="7988436E" w14:textId="62DCC743" w:rsidR="00773B68" w:rsidRPr="003F6291" w:rsidRDefault="00773B68" w:rsidP="004379A2">
      <w:pPr>
        <w:rPr>
          <w:rFonts w:asciiTheme="minorHAnsi" w:hAnsiTheme="minorHAnsi" w:cstheme="minorHAnsi"/>
          <w:bCs/>
          <w:color w:val="auto"/>
        </w:rPr>
      </w:pPr>
      <w:r w:rsidRPr="003F6291">
        <w:rPr>
          <w:rFonts w:asciiTheme="minorHAnsi" w:hAnsiTheme="minorHAnsi" w:cstheme="minorHAnsi"/>
          <w:bCs/>
          <w:color w:val="auto"/>
        </w:rPr>
        <w:t>Kara A. Nelson</w:t>
      </w:r>
      <w:r w:rsidRPr="003F6291">
        <w:rPr>
          <w:rFonts w:asciiTheme="minorHAnsi" w:hAnsiTheme="minorHAnsi" w:cstheme="minorHAnsi"/>
          <w:bCs/>
          <w:color w:val="auto"/>
        </w:rPr>
        <w:tab/>
      </w:r>
      <w:r w:rsidRPr="003F6291">
        <w:rPr>
          <w:rFonts w:asciiTheme="minorHAnsi" w:hAnsiTheme="minorHAnsi" w:cstheme="minorHAnsi"/>
          <w:bCs/>
          <w:color w:val="auto"/>
        </w:rPr>
        <w:tab/>
        <w:t>(</w:t>
      </w:r>
      <w:hyperlink r:id="rId8" w:history="1">
        <w:r w:rsidR="002F5B42" w:rsidRPr="003F6291">
          <w:rPr>
            <w:rStyle w:val="Hyperlink"/>
            <w:rFonts w:asciiTheme="minorHAnsi" w:hAnsiTheme="minorHAnsi" w:cstheme="minorHAnsi"/>
            <w:bCs/>
            <w:color w:val="auto"/>
            <w:u w:val="none"/>
          </w:rPr>
          <w:t>knelson7@pennmedicine.upenn.edu</w:t>
        </w:r>
      </w:hyperlink>
      <w:r w:rsidRPr="003F6291">
        <w:rPr>
          <w:rFonts w:asciiTheme="minorHAnsi" w:hAnsiTheme="minorHAnsi" w:cstheme="minorHAnsi"/>
          <w:bCs/>
          <w:color w:val="auto"/>
        </w:rPr>
        <w:t>)</w:t>
      </w:r>
    </w:p>
    <w:p w14:paraId="3A970F3F" w14:textId="1FEF43C2" w:rsidR="002F5B42" w:rsidRPr="003F6291" w:rsidRDefault="002F5B42" w:rsidP="004379A2">
      <w:pPr>
        <w:rPr>
          <w:rFonts w:asciiTheme="minorHAnsi" w:hAnsiTheme="minorHAnsi" w:cstheme="minorHAnsi"/>
          <w:bCs/>
          <w:color w:val="auto"/>
        </w:rPr>
      </w:pPr>
      <w:r w:rsidRPr="003F6291">
        <w:rPr>
          <w:rFonts w:asciiTheme="minorHAnsi" w:hAnsiTheme="minorHAnsi" w:cstheme="minorHAnsi"/>
          <w:bCs/>
          <w:color w:val="auto"/>
        </w:rPr>
        <w:t xml:space="preserve">Bailey N. Warder </w:t>
      </w:r>
      <w:r w:rsidRPr="003F6291">
        <w:rPr>
          <w:rFonts w:asciiTheme="minorHAnsi" w:hAnsiTheme="minorHAnsi" w:cstheme="minorHAnsi"/>
          <w:bCs/>
          <w:color w:val="auto"/>
        </w:rPr>
        <w:tab/>
        <w:t>(</w:t>
      </w:r>
      <w:hyperlink r:id="rId9" w:history="1">
        <w:r w:rsidR="008114E7" w:rsidRPr="003F6291">
          <w:rPr>
            <w:rStyle w:val="Hyperlink"/>
            <w:rFonts w:asciiTheme="minorHAnsi" w:hAnsiTheme="minorHAnsi" w:cstheme="minorHAnsi"/>
            <w:bCs/>
            <w:color w:val="auto"/>
            <w:u w:val="none"/>
          </w:rPr>
          <w:t>bailey.warder@pennmedicine.upenn.edu</w:t>
        </w:r>
      </w:hyperlink>
    </w:p>
    <w:p w14:paraId="0ED00DBD" w14:textId="49E26EBE" w:rsidR="008114E7" w:rsidRPr="003F6291" w:rsidRDefault="008114E7" w:rsidP="004379A2">
      <w:pPr>
        <w:rPr>
          <w:rFonts w:asciiTheme="minorHAnsi" w:hAnsiTheme="minorHAnsi" w:cstheme="minorHAnsi"/>
          <w:color w:val="auto"/>
          <w:shd w:val="clear" w:color="auto" w:fill="FFFFFF"/>
        </w:rPr>
      </w:pPr>
      <w:r w:rsidRPr="003F6291">
        <w:rPr>
          <w:rFonts w:asciiTheme="minorHAnsi" w:hAnsiTheme="minorHAnsi" w:cstheme="minorHAnsi"/>
          <w:bCs/>
          <w:color w:val="auto"/>
        </w:rPr>
        <w:t>Stephen DiNardo</w:t>
      </w:r>
      <w:r w:rsidRPr="003F6291">
        <w:rPr>
          <w:rFonts w:asciiTheme="minorHAnsi" w:hAnsiTheme="minorHAnsi" w:cstheme="minorHAnsi"/>
          <w:bCs/>
          <w:color w:val="auto"/>
        </w:rPr>
        <w:tab/>
        <w:t>(sdinardo@pennmedicine.upenn.edu)</w:t>
      </w:r>
    </w:p>
    <w:p w14:paraId="6AAAC7AB" w14:textId="2AD51658" w:rsidR="00773B68" w:rsidRDefault="00924726" w:rsidP="004379A2">
      <w:pPr>
        <w:rPr>
          <w:rFonts w:asciiTheme="minorHAnsi" w:hAnsiTheme="minorHAnsi" w:cstheme="minorHAnsi"/>
          <w:bCs/>
          <w:color w:val="auto"/>
        </w:rPr>
      </w:pPr>
      <w:r w:rsidRPr="003F6291">
        <w:rPr>
          <w:rFonts w:asciiTheme="minorHAnsi" w:hAnsiTheme="minorHAnsi" w:cstheme="minorHAnsi"/>
          <w:bCs/>
          <w:color w:val="auto"/>
        </w:rPr>
        <w:t xml:space="preserve">Lauren </w:t>
      </w:r>
      <w:proofErr w:type="spellStart"/>
      <w:r w:rsidRPr="003F6291">
        <w:rPr>
          <w:rFonts w:asciiTheme="minorHAnsi" w:hAnsiTheme="minorHAnsi" w:cstheme="minorHAnsi"/>
          <w:bCs/>
          <w:color w:val="auto"/>
        </w:rPr>
        <w:t>Anllo</w:t>
      </w:r>
      <w:proofErr w:type="spellEnd"/>
      <w:r w:rsidRPr="003F6291">
        <w:rPr>
          <w:rFonts w:asciiTheme="minorHAnsi" w:hAnsiTheme="minorHAnsi" w:cstheme="minorHAnsi"/>
          <w:bCs/>
          <w:color w:val="auto"/>
        </w:rPr>
        <w:tab/>
      </w:r>
      <w:r w:rsidRPr="003F6291">
        <w:rPr>
          <w:rFonts w:asciiTheme="minorHAnsi" w:hAnsiTheme="minorHAnsi" w:cstheme="minorHAnsi"/>
          <w:bCs/>
          <w:color w:val="auto"/>
        </w:rPr>
        <w:tab/>
        <w:t>(lanllo@pennmedicine.upenn.edu)</w:t>
      </w:r>
    </w:p>
    <w:p w14:paraId="44C6643B" w14:textId="77777777" w:rsidR="00924726" w:rsidRPr="003F6291" w:rsidRDefault="00924726" w:rsidP="004379A2">
      <w:pPr>
        <w:rPr>
          <w:rFonts w:asciiTheme="minorHAnsi" w:hAnsiTheme="minorHAnsi" w:cstheme="minorHAnsi"/>
          <w:bCs/>
          <w:color w:val="auto"/>
        </w:rPr>
      </w:pPr>
    </w:p>
    <w:p w14:paraId="365A21D4" w14:textId="77777777" w:rsidR="00773B68" w:rsidRPr="003F6291" w:rsidRDefault="00773B68" w:rsidP="004379A2">
      <w:pPr>
        <w:rPr>
          <w:rFonts w:asciiTheme="minorHAnsi" w:hAnsiTheme="minorHAnsi" w:cstheme="minorHAnsi"/>
          <w:bCs/>
          <w:color w:val="auto"/>
        </w:rPr>
      </w:pPr>
      <w:r w:rsidRPr="003F6291">
        <w:rPr>
          <w:rFonts w:asciiTheme="minorHAnsi" w:hAnsiTheme="minorHAnsi" w:cstheme="minorHAnsi"/>
          <w:bCs/>
          <w:color w:val="auto"/>
        </w:rPr>
        <w:t>Corresponding author:</w:t>
      </w:r>
    </w:p>
    <w:p w14:paraId="6AA9EC7C" w14:textId="3BAB6D90" w:rsidR="00773B68" w:rsidRPr="003F6291" w:rsidRDefault="00773B68" w:rsidP="004379A2">
      <w:pPr>
        <w:rPr>
          <w:rFonts w:asciiTheme="minorHAnsi" w:hAnsiTheme="minorHAnsi" w:cstheme="minorHAnsi"/>
          <w:color w:val="auto"/>
          <w:shd w:val="clear" w:color="auto" w:fill="FFFFFF"/>
        </w:rPr>
      </w:pPr>
      <w:r w:rsidRPr="003F6291">
        <w:rPr>
          <w:rFonts w:asciiTheme="minorHAnsi" w:hAnsiTheme="minorHAnsi" w:cstheme="minorHAnsi"/>
          <w:bCs/>
          <w:color w:val="auto"/>
        </w:rPr>
        <w:t xml:space="preserve">Lauren </w:t>
      </w:r>
      <w:proofErr w:type="spellStart"/>
      <w:r w:rsidRPr="003F6291">
        <w:rPr>
          <w:rFonts w:asciiTheme="minorHAnsi" w:hAnsiTheme="minorHAnsi" w:cstheme="minorHAnsi"/>
          <w:bCs/>
          <w:color w:val="auto"/>
        </w:rPr>
        <w:t>Anllo</w:t>
      </w:r>
      <w:proofErr w:type="spellEnd"/>
      <w:r w:rsidRPr="003F6291">
        <w:rPr>
          <w:rFonts w:asciiTheme="minorHAnsi" w:hAnsiTheme="minorHAnsi" w:cstheme="minorHAnsi"/>
          <w:bCs/>
          <w:color w:val="auto"/>
        </w:rPr>
        <w:tab/>
      </w:r>
      <w:r w:rsidRPr="003F6291">
        <w:rPr>
          <w:rFonts w:asciiTheme="minorHAnsi" w:hAnsiTheme="minorHAnsi" w:cstheme="minorHAnsi"/>
          <w:bCs/>
          <w:color w:val="auto"/>
        </w:rPr>
        <w:tab/>
        <w:t>(</w:t>
      </w:r>
      <w:r w:rsidR="002F5B42" w:rsidRPr="003F6291">
        <w:rPr>
          <w:rFonts w:asciiTheme="minorHAnsi" w:hAnsiTheme="minorHAnsi" w:cstheme="minorHAnsi"/>
          <w:bCs/>
          <w:color w:val="auto"/>
        </w:rPr>
        <w:t>lanllo@pennmedicine.upenn.edu</w:t>
      </w:r>
      <w:r w:rsidRPr="003F6291">
        <w:rPr>
          <w:rFonts w:asciiTheme="minorHAnsi" w:hAnsiTheme="minorHAnsi" w:cstheme="minorHAnsi"/>
          <w:bCs/>
          <w:color w:val="auto"/>
        </w:rPr>
        <w:t>)</w:t>
      </w:r>
    </w:p>
    <w:p w14:paraId="2E00B77D" w14:textId="77777777" w:rsidR="00773B68" w:rsidRPr="003F6291" w:rsidRDefault="00773B68" w:rsidP="004379A2">
      <w:pPr>
        <w:pStyle w:val="NormalWeb"/>
        <w:spacing w:before="0" w:beforeAutospacing="0" w:after="0" w:afterAutospacing="0"/>
        <w:rPr>
          <w:rFonts w:asciiTheme="minorHAnsi" w:hAnsiTheme="minorHAnsi" w:cstheme="minorHAnsi"/>
          <w:b/>
          <w:bCs/>
        </w:rPr>
      </w:pPr>
    </w:p>
    <w:p w14:paraId="5001FDB9" w14:textId="7D42EB1A" w:rsidR="008114E7" w:rsidRPr="003F6291" w:rsidRDefault="006305D7" w:rsidP="004379A2">
      <w:pPr>
        <w:pStyle w:val="NormalWeb"/>
        <w:spacing w:before="0" w:beforeAutospacing="0" w:after="0" w:afterAutospacing="0"/>
        <w:rPr>
          <w:rFonts w:asciiTheme="minorHAnsi" w:hAnsiTheme="minorHAnsi" w:cstheme="minorHAnsi"/>
          <w:color w:val="808080"/>
        </w:rPr>
      </w:pPr>
      <w:r w:rsidRPr="003F6291">
        <w:rPr>
          <w:rFonts w:asciiTheme="minorHAnsi" w:hAnsiTheme="minorHAnsi" w:cstheme="minorHAnsi"/>
          <w:b/>
          <w:bCs/>
        </w:rPr>
        <w:t>KEYWORDS:</w:t>
      </w:r>
    </w:p>
    <w:p w14:paraId="598394A0" w14:textId="4AD9D1FE" w:rsidR="008114E7" w:rsidRPr="003F6291" w:rsidRDefault="008114E7" w:rsidP="004379A2">
      <w:pPr>
        <w:pStyle w:val="NormalWeb"/>
        <w:spacing w:before="0" w:beforeAutospacing="0" w:after="0" w:afterAutospacing="0"/>
        <w:rPr>
          <w:rFonts w:asciiTheme="minorHAnsi" w:hAnsiTheme="minorHAnsi" w:cstheme="minorHAnsi"/>
          <w:color w:val="808080"/>
        </w:rPr>
      </w:pPr>
      <w:r w:rsidRPr="003F6291">
        <w:rPr>
          <w:rFonts w:asciiTheme="minorHAnsi" w:hAnsiTheme="minorHAnsi" w:cstheme="minorHAnsi"/>
          <w:i/>
          <w:color w:val="auto"/>
        </w:rPr>
        <w:t>Drosophila</w:t>
      </w:r>
      <w:r w:rsidRPr="003F6291">
        <w:rPr>
          <w:rFonts w:asciiTheme="minorHAnsi" w:hAnsiTheme="minorHAnsi" w:cstheme="minorHAnsi"/>
          <w:color w:val="auto"/>
        </w:rPr>
        <w:t xml:space="preserve">, embryo, gonad, testis, live-imaging, </w:t>
      </w:r>
      <w:r w:rsidRPr="004379A2">
        <w:rPr>
          <w:rFonts w:asciiTheme="minorHAnsi" w:hAnsiTheme="minorHAnsi" w:cstheme="minorHAnsi"/>
          <w:iCs/>
          <w:color w:val="auto"/>
        </w:rPr>
        <w:t>ex vivo</w:t>
      </w:r>
      <w:r w:rsidRPr="003F6291">
        <w:rPr>
          <w:rFonts w:asciiTheme="minorHAnsi" w:hAnsiTheme="minorHAnsi" w:cstheme="minorHAnsi"/>
          <w:color w:val="auto"/>
        </w:rPr>
        <w:t>, dissection, stem cell, niche development</w:t>
      </w:r>
    </w:p>
    <w:p w14:paraId="1F8666E0" w14:textId="77777777" w:rsidR="008114E7" w:rsidRPr="003F6291" w:rsidRDefault="008114E7" w:rsidP="004379A2">
      <w:pPr>
        <w:rPr>
          <w:rFonts w:asciiTheme="minorHAnsi" w:hAnsiTheme="minorHAnsi" w:cstheme="minorHAnsi"/>
          <w:b/>
          <w:bCs/>
        </w:rPr>
      </w:pPr>
    </w:p>
    <w:p w14:paraId="628AC4B5" w14:textId="0ED65120" w:rsidR="00D86CA2" w:rsidRPr="003F6291" w:rsidRDefault="00086FF5" w:rsidP="004379A2">
      <w:pPr>
        <w:rPr>
          <w:rFonts w:asciiTheme="minorHAnsi" w:hAnsiTheme="minorHAnsi" w:cstheme="minorHAnsi"/>
          <w:color w:val="808080"/>
        </w:rPr>
      </w:pPr>
      <w:r w:rsidRPr="003F6291">
        <w:rPr>
          <w:rFonts w:asciiTheme="minorHAnsi" w:hAnsiTheme="minorHAnsi" w:cstheme="minorHAnsi"/>
          <w:b/>
          <w:bCs/>
        </w:rPr>
        <w:t>SUMMARY</w:t>
      </w:r>
      <w:r w:rsidR="006305D7" w:rsidRPr="003F6291">
        <w:rPr>
          <w:rFonts w:asciiTheme="minorHAnsi" w:hAnsiTheme="minorHAnsi" w:cstheme="minorHAnsi"/>
          <w:b/>
          <w:bCs/>
        </w:rPr>
        <w:t>:</w:t>
      </w:r>
    </w:p>
    <w:p w14:paraId="32798D51" w14:textId="6CEA280C" w:rsidR="007A4DD6" w:rsidRPr="003F6291" w:rsidRDefault="00D86CA2" w:rsidP="004379A2">
      <w:pPr>
        <w:rPr>
          <w:rFonts w:asciiTheme="minorHAnsi" w:hAnsiTheme="minorHAnsi" w:cstheme="minorHAnsi"/>
          <w:color w:val="auto"/>
        </w:rPr>
      </w:pPr>
      <w:r w:rsidRPr="003F6291">
        <w:rPr>
          <w:rFonts w:asciiTheme="minorHAnsi" w:hAnsiTheme="minorHAnsi" w:cstheme="minorHAnsi"/>
          <w:color w:val="auto"/>
        </w:rPr>
        <w:t xml:space="preserve">Here, we provide a dissection protocol required to live-image the late embryonic </w:t>
      </w:r>
      <w:r w:rsidRPr="003F6291">
        <w:rPr>
          <w:rFonts w:asciiTheme="minorHAnsi" w:hAnsiTheme="minorHAnsi" w:cstheme="minorHAnsi"/>
          <w:i/>
          <w:color w:val="auto"/>
        </w:rPr>
        <w:t>Drosophila</w:t>
      </w:r>
      <w:r w:rsidRPr="003F6291">
        <w:rPr>
          <w:rFonts w:asciiTheme="minorHAnsi" w:hAnsiTheme="minorHAnsi" w:cstheme="minorHAnsi"/>
          <w:color w:val="auto"/>
        </w:rPr>
        <w:t xml:space="preserve"> male gonad. This protocol will permit observation of dynamic cellular processes </w:t>
      </w:r>
      <w:r w:rsidR="00ED26E7">
        <w:rPr>
          <w:rFonts w:asciiTheme="minorHAnsi" w:hAnsiTheme="minorHAnsi" w:cstheme="minorHAnsi"/>
          <w:color w:val="auto"/>
        </w:rPr>
        <w:t xml:space="preserve">under normal conditions or after </w:t>
      </w:r>
      <w:r w:rsidRPr="003F6291">
        <w:rPr>
          <w:rFonts w:asciiTheme="minorHAnsi" w:hAnsiTheme="minorHAnsi" w:cstheme="minorHAnsi"/>
          <w:color w:val="auto"/>
        </w:rPr>
        <w:t>transgenic or pharmacological manipulation.</w:t>
      </w:r>
    </w:p>
    <w:p w14:paraId="761028D6" w14:textId="77777777" w:rsidR="006305D7" w:rsidRPr="003F6291" w:rsidRDefault="006305D7" w:rsidP="004379A2">
      <w:pPr>
        <w:rPr>
          <w:rFonts w:asciiTheme="minorHAnsi" w:hAnsiTheme="minorHAnsi" w:cstheme="minorHAnsi"/>
        </w:rPr>
      </w:pPr>
    </w:p>
    <w:p w14:paraId="69D456B9" w14:textId="0B424194" w:rsidR="007A4DD6" w:rsidRPr="003F6291" w:rsidRDefault="006305D7" w:rsidP="004379A2">
      <w:pPr>
        <w:rPr>
          <w:rFonts w:asciiTheme="minorHAnsi" w:hAnsiTheme="minorHAnsi" w:cstheme="minorHAnsi"/>
          <w:color w:val="808080"/>
        </w:rPr>
      </w:pPr>
      <w:r w:rsidRPr="003F6291">
        <w:rPr>
          <w:rFonts w:asciiTheme="minorHAnsi" w:hAnsiTheme="minorHAnsi" w:cstheme="minorHAnsi"/>
          <w:b/>
          <w:bCs/>
        </w:rPr>
        <w:t>ABSTRACT:</w:t>
      </w:r>
    </w:p>
    <w:p w14:paraId="12ADDC66" w14:textId="13A1038A" w:rsidR="00D86CA2" w:rsidRPr="003F6291" w:rsidRDefault="00D86CA2" w:rsidP="004379A2">
      <w:pPr>
        <w:rPr>
          <w:rFonts w:asciiTheme="minorHAnsi" w:hAnsiTheme="minorHAnsi" w:cstheme="minorHAnsi"/>
          <w:color w:val="808080" w:themeColor="background1" w:themeShade="80"/>
        </w:rPr>
      </w:pPr>
      <w:r w:rsidRPr="003F6291">
        <w:rPr>
          <w:rFonts w:asciiTheme="minorHAnsi" w:hAnsiTheme="minorHAnsi" w:cstheme="minorHAnsi"/>
        </w:rPr>
        <w:t xml:space="preserve">The </w:t>
      </w:r>
      <w:r w:rsidRPr="003F6291">
        <w:rPr>
          <w:rFonts w:asciiTheme="minorHAnsi" w:hAnsiTheme="minorHAnsi" w:cstheme="minorHAnsi"/>
          <w:i/>
          <w:iCs/>
        </w:rPr>
        <w:t xml:space="preserve">Drosophila melanogaster </w:t>
      </w:r>
      <w:r w:rsidRPr="003F6291">
        <w:rPr>
          <w:rFonts w:asciiTheme="minorHAnsi" w:hAnsiTheme="minorHAnsi" w:cstheme="minorHAnsi"/>
        </w:rPr>
        <w:t xml:space="preserve">male embryonic gonad is an advantageous model to study various aspects of developmental biology including, but not limited to, germ cell development, </w:t>
      </w:r>
      <w:proofErr w:type="spellStart"/>
      <w:r w:rsidRPr="003F6291">
        <w:rPr>
          <w:rFonts w:asciiTheme="minorHAnsi" w:hAnsiTheme="minorHAnsi" w:cstheme="minorHAnsi"/>
        </w:rPr>
        <w:t>piRNA</w:t>
      </w:r>
      <w:proofErr w:type="spellEnd"/>
      <w:r w:rsidRPr="003F6291">
        <w:rPr>
          <w:rFonts w:asciiTheme="minorHAnsi" w:hAnsiTheme="minorHAnsi" w:cstheme="minorHAnsi"/>
        </w:rPr>
        <w:t xml:space="preserve"> biology, and niche formation. Here, we present a dissection technique to live-image the gonad </w:t>
      </w:r>
      <w:r w:rsidRPr="004379A2">
        <w:rPr>
          <w:rFonts w:asciiTheme="minorHAnsi" w:hAnsiTheme="minorHAnsi" w:cstheme="minorHAnsi"/>
        </w:rPr>
        <w:t>ex vivo</w:t>
      </w:r>
      <w:r w:rsidRPr="003F6291">
        <w:rPr>
          <w:rFonts w:asciiTheme="minorHAnsi" w:hAnsiTheme="minorHAnsi" w:cstheme="minorHAnsi"/>
        </w:rPr>
        <w:t xml:space="preserve"> during a period when </w:t>
      </w:r>
      <w:r w:rsidRPr="004379A2">
        <w:rPr>
          <w:rFonts w:asciiTheme="minorHAnsi" w:hAnsiTheme="minorHAnsi" w:cstheme="minorHAnsi"/>
        </w:rPr>
        <w:t>in vivo</w:t>
      </w:r>
      <w:r w:rsidRPr="003F6291">
        <w:rPr>
          <w:rFonts w:asciiTheme="minorHAnsi" w:hAnsiTheme="minorHAnsi" w:cstheme="minorHAnsi"/>
          <w:i/>
          <w:iCs/>
        </w:rPr>
        <w:t xml:space="preserve"> </w:t>
      </w:r>
      <w:r w:rsidRPr="003F6291">
        <w:rPr>
          <w:rFonts w:asciiTheme="minorHAnsi" w:hAnsiTheme="minorHAnsi" w:cstheme="minorHAnsi"/>
        </w:rPr>
        <w:t xml:space="preserve">live-imaging is highly ineffective. This protocol outlines how to transfer embryos to an imaging dish, choose appropriately staged male embryos, and dissect the gonad from its surrounding tissue while still maintaining its structural integrity. Following dissection, gonads can be imaged using a confocal microscope to visualize dynamic cellular processes. The dissection procedure requires precise timing and dexterity, but we provide insight on how to prevent common mistakes and how to overcome these challenges. </w:t>
      </w:r>
      <w:r w:rsidR="007B7483">
        <w:rPr>
          <w:rFonts w:asciiTheme="minorHAnsi" w:hAnsiTheme="minorHAnsi" w:cstheme="minorHAnsi"/>
        </w:rPr>
        <w:t>To our knowledge t</w:t>
      </w:r>
      <w:r w:rsidR="007B7483" w:rsidRPr="003F6291">
        <w:rPr>
          <w:rFonts w:asciiTheme="minorHAnsi" w:hAnsiTheme="minorHAnsi" w:cstheme="minorHAnsi"/>
        </w:rPr>
        <w:t xml:space="preserve">his </w:t>
      </w:r>
      <w:r w:rsidRPr="003F6291">
        <w:rPr>
          <w:rFonts w:asciiTheme="minorHAnsi" w:hAnsiTheme="minorHAnsi" w:cstheme="minorHAnsi"/>
        </w:rPr>
        <w:t xml:space="preserve">is the first dissection protocol for the </w:t>
      </w:r>
      <w:r w:rsidRPr="003F6291">
        <w:rPr>
          <w:rFonts w:asciiTheme="minorHAnsi" w:hAnsiTheme="minorHAnsi" w:cstheme="minorHAnsi"/>
          <w:i/>
          <w:iCs/>
        </w:rPr>
        <w:t xml:space="preserve">Drosophila </w:t>
      </w:r>
      <w:r w:rsidRPr="003F6291">
        <w:rPr>
          <w:rFonts w:asciiTheme="minorHAnsi" w:hAnsiTheme="minorHAnsi" w:cstheme="minorHAnsi"/>
        </w:rPr>
        <w:t xml:space="preserve">embryonic </w:t>
      </w:r>
      <w:proofErr w:type="gramStart"/>
      <w:r w:rsidRPr="003F6291">
        <w:rPr>
          <w:rFonts w:asciiTheme="minorHAnsi" w:hAnsiTheme="minorHAnsi" w:cstheme="minorHAnsi"/>
        </w:rPr>
        <w:t>gonad, and</w:t>
      </w:r>
      <w:proofErr w:type="gramEnd"/>
      <w:r w:rsidRPr="003F6291">
        <w:rPr>
          <w:rFonts w:asciiTheme="minorHAnsi" w:hAnsiTheme="minorHAnsi" w:cstheme="minorHAnsi"/>
        </w:rPr>
        <w:t xml:space="preserve"> will permit live-imaging during an otherwise inaccessible window of time. This technique can be combined with pharmacological or cell-type specific transgenic manipulations to study any dynamic processes occurring within or between these cells in their natural gonadal environment.</w:t>
      </w:r>
    </w:p>
    <w:p w14:paraId="4C7D5FD5" w14:textId="77777777" w:rsidR="006305D7" w:rsidRPr="003F6291" w:rsidRDefault="006305D7" w:rsidP="004379A2">
      <w:pPr>
        <w:rPr>
          <w:rFonts w:asciiTheme="minorHAnsi" w:hAnsiTheme="minorHAnsi" w:cstheme="minorHAnsi"/>
        </w:rPr>
      </w:pPr>
    </w:p>
    <w:p w14:paraId="516C7427" w14:textId="07DA8B6F" w:rsidR="007655B4" w:rsidRPr="003F6291" w:rsidRDefault="006305D7" w:rsidP="004379A2">
      <w:pPr>
        <w:rPr>
          <w:rFonts w:asciiTheme="minorHAnsi" w:hAnsiTheme="minorHAnsi" w:cstheme="minorHAnsi"/>
          <w:color w:val="808080"/>
        </w:rPr>
      </w:pPr>
      <w:r w:rsidRPr="003F6291">
        <w:rPr>
          <w:rFonts w:asciiTheme="minorHAnsi" w:hAnsiTheme="minorHAnsi" w:cstheme="minorHAnsi"/>
          <w:b/>
        </w:rPr>
        <w:t>INTRODUCTION</w:t>
      </w:r>
      <w:r w:rsidRPr="003F6291">
        <w:rPr>
          <w:rFonts w:asciiTheme="minorHAnsi" w:hAnsiTheme="minorHAnsi" w:cstheme="minorHAnsi"/>
          <w:b/>
          <w:bCs/>
        </w:rPr>
        <w:t>:</w:t>
      </w:r>
    </w:p>
    <w:p w14:paraId="48B0D82E" w14:textId="6623CB6F" w:rsidR="007655B4" w:rsidRPr="003F6291" w:rsidRDefault="007655B4" w:rsidP="004379A2">
      <w:pPr>
        <w:widowControl/>
        <w:autoSpaceDE/>
        <w:autoSpaceDN/>
        <w:adjustRightInd/>
        <w:rPr>
          <w:rFonts w:asciiTheme="minorHAnsi" w:hAnsiTheme="minorHAnsi" w:cstheme="minorHAnsi"/>
          <w:color w:val="auto"/>
        </w:rPr>
      </w:pPr>
      <w:r w:rsidRPr="003F6291">
        <w:rPr>
          <w:rFonts w:asciiTheme="minorHAnsi" w:hAnsiTheme="minorHAnsi" w:cstheme="minorHAnsi"/>
        </w:rPr>
        <w:t xml:space="preserve">The </w:t>
      </w:r>
      <w:r w:rsidRPr="003F6291">
        <w:rPr>
          <w:rFonts w:asciiTheme="minorHAnsi" w:hAnsiTheme="minorHAnsi" w:cstheme="minorHAnsi"/>
          <w:i/>
          <w:iCs/>
        </w:rPr>
        <w:t xml:space="preserve">Drosophila melanogaster </w:t>
      </w:r>
      <w:r w:rsidRPr="003F6291">
        <w:rPr>
          <w:rFonts w:asciiTheme="minorHAnsi" w:hAnsiTheme="minorHAnsi" w:cstheme="minorHAnsi"/>
        </w:rPr>
        <w:t>testis has served as a paradigm for our understanding of many dynamic cellular processes. Studies of this model have shed light on stem cell division regulation</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{"citationItems":[{"id":"ITEM-1","itemData":{"DOI":"10.1126/science.1087795","PMID":"12970569","author":[{"dropping-particle":"","family":"Yamashita","given":"Yukiko M.","non-dropping-particle":"","parse-names":false,"suffix":""},{"dropping-particle":"","family":"Jones","given":"D. Leanne","non-dropping-particle":"","parse-names":false,"suffix":""},{"dropping-particle":"","family":"Fuller","given":"Margaret T.","non-dropping-particle":"","parse-names":false,"suffix":""}],"container-title":"Science","id":"ITEM-1","issue":"5639","issued":{"date-parts":[["2003"]]},"page":"1547-1550","title":"Orientation of Asymmetric Stem Cell Division by the APC Tumor Suppressor and Centrosome","type":"article-journal","volume":"301"},"uris":["http://www.mendeley.com/documents/?uuid=1703574d-8b16-4351-9eaf-97e8ed3f7ad4"]},{"id":"ITEM-2","itemData":{"DOI":"10.1371/journal.pone.0012473","ISSN":"19326203","abstract":"Many adult stem cells reside in a special microenvironment known as the niche, where they receive essential signals that specify stem cell identity. Cell-cell adhesion mediated by cadherin and integrin plays a crucial role in maintaining stem cells within the niche. In Drosophila melanogaster, male germline stem cells (GSCs) are attached to niche component cells (i.e., the hub) via adherens junctions. The GSC centrosomes and spindle are oriented toward the hub-GSC junction, where Ecadherin- based adherens junctions are highly concentrated. For this reason, adherens junctions are thought to provide a polarity cue for GSCs to enable proper orientation of centrosomes and spindles, a critical step toward asymmetric stem cell division. However, understanding the role of E-cadherin in GSC polarity has been challenging, since GSCs carrying Ecadherin mutations are not maintained in the niche. Here, we tested whether E-cadherin is required for GSC polarity by expressing a dominant-negative form of E-cadherin. We found that E-cadherin is indeed required for polarizing GSCs toward the hub cells, an effect that may be mediated by Apc2. We also demonstrated that E-cadherin is required for the GSC centrosome orientation checkpoint, which prevents mitosis when centrosomes are not correctly oriented. We propose that E-cadherin orchestrates multiple aspects of stem cell behavior, including polarization of stem cells toward the stem cellniche interface and adhesion of stem cells to the niche supporting cells. © 2010 Inaba et al.","author":[{"dropping-particle":"","family":"Inaba","given":"Mayu","non-dropping-particle":"","parse-names":false,"suffix":""},{"dropping-particle":"","family":"Yuan","given":"Hebao","non-dropping-particle":"","parse-names":false,"suffix":""},{"dropping-particle":"","family":"Salzmann","given":"Viktoria","non-dropping-particle":"","parse-names":false,"suffix":""},{"dropping-particle":"","family":"Fuller","given":"Margaret T.","non-dropping-particle":"","parse-names":false,"suffix":""},{"dropping-particle":"","family":"Yamashita","given":"Yukiko M.","non-dropping-particle":"","parse-names":false,"suffix":""}],"container-title":"PLoS ONE","id":"ITEM-2","issue":"8","issued":{"date-parts":[["2010"]]},"page":"1-7","title":"E-Cadherin is required for centrosome and spindle orientation in Drosophila male germline stem cells","type":"article-journal","volume":"5"},"uris":["http://www.mendeley.com/documents/?uuid=fcfa0b96-5d61-40e5-ad8c-6b4c1640ec99"]},{"id":"ITEM-3","itemData":{"DOI":"10.1016/j.devcel.2015.05.003","ISBN":"2163684814","author":[{"dropping-particle":"","family":"Lenhart","given":"Kari F.","non-dropping-particle":"","parse-names":false,"suffix":""},{"dropping-particle":"","family":"DiNardo","given":"Stephen","non-dropping-particle":"","parse-names":false,"suffix":""}],"container-title":"Developmental Cell","id":"ITEM-3","issue":"2","issued":{"date-parts":[["2015"]]},"page":"192-205","title":"Somatic cell encystment promotes abscission in germline stem cells following a regulated block in cytokinesis","type":"article-journal","volume":"34"},"uris":["http://www.mendeley.com/documents/?uuid=4bbfd075-d835-410d-89cf-522cb711e2e9"]}],"mendeley":{"formattedCitation":"&lt;sup&gt;1–3&lt;/sup&gt;","plainTextFormattedCitation":"1–3","previouslyFormattedCitation":"&lt;sup&gt;1–3&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1–</w:t>
      </w:r>
      <w:r w:rsidR="002726BC" w:rsidRPr="002726BC">
        <w:rPr>
          <w:rFonts w:asciiTheme="minorHAnsi" w:hAnsiTheme="minorHAnsi" w:cstheme="minorHAnsi"/>
          <w:noProof/>
          <w:vertAlign w:val="superscript"/>
        </w:rPr>
        <w:lastRenderedPageBreak/>
        <w:t>3</w:t>
      </w:r>
      <w:r w:rsidR="002726BC">
        <w:rPr>
          <w:rFonts w:asciiTheme="minorHAnsi" w:hAnsiTheme="minorHAnsi" w:cstheme="minorHAnsi"/>
        </w:rPr>
        <w:fldChar w:fldCharType="end"/>
      </w:r>
      <w:r w:rsidRPr="003F6291">
        <w:rPr>
          <w:rFonts w:asciiTheme="minorHAnsi" w:hAnsiTheme="minorHAnsi" w:cstheme="minorHAnsi"/>
        </w:rPr>
        <w:t>, germ cell development</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author":[{"dropping-particle":"","family":"Hardy","given":"R.W.","non-dropping-particle":"","parse-names":false,"suffix":""},{"dropping-particle":"","family":"Tokuyasu","given":"K.T.","non-dropping-particle":"","parse-names":false,"suffix":""},{"dropping-particle":"","family":"Lindsley","given":"D.L.","non-dropping-particle":"","parse-names":false,"suffix":""},{"dropping-particle":"","family":"Garavito","given":"M.","non-dropping-particle":"","parse-names":false,"suffix":""}],"container-title":"Journal of Ultrastructure Research","id":"ITEM-1","issued":{"date-parts":[["1979"]]},"page":"180-190","title":"The Germinal Proliferation Center in the Testis of Drosophila melanogaster","type":"article-journal","volume":"69"},"uris":["http://www.mendeley.com/documents/?uuid=6a8376d7-d4b7-4b8c-8e22-2d4915ab97df"]},{"id":"ITEM-2","itemData":{"author":[{"dropping-particle":"","family":"Fuller","given":"Margaret T.","non-dropping-particle":"","parse-names":false,"suffix":""}],"container-title":"The development of Drosophila melanogaster","edition":"Vol. 1","editor":[{"dropping-particle":"","family":"Bate","given":"Michael","non-dropping-particle":"","parse-names":false,"suffix":""},{"dropping-particle":"","family":"Arias","given":"Alfonso Martinez","non-dropping-particle":"","parse-names":false,"suffix":""}],"id":"ITEM-2","issued":{"date-parts":[["1993"]]},"page":"71-147","publisher":"Cold Spring Harbor Laboratory Press","title":"Spermatogenesis","type":"chapter"},"uris":["http://www.mendeley.com/documents/?uuid=547e2991-68a1-49f2-8624-28a8017017d6"]}],"mendeley":{"formattedCitation":"&lt;sup&gt;4,5&lt;/sup&gt;","plainTextFormattedCitation":"4,5","previouslyFormattedCitation":"&lt;sup&gt;4,5&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4,5</w:t>
      </w:r>
      <w:r w:rsidR="002726BC">
        <w:rPr>
          <w:rFonts w:asciiTheme="minorHAnsi" w:hAnsiTheme="minorHAnsi" w:cstheme="minorHAnsi"/>
        </w:rPr>
        <w:fldChar w:fldCharType="end"/>
      </w:r>
      <w:r w:rsidRPr="003F6291">
        <w:rPr>
          <w:rFonts w:asciiTheme="minorHAnsi" w:hAnsiTheme="minorHAnsi" w:cstheme="minorHAnsi"/>
        </w:rPr>
        <w:t xml:space="preserve">, </w:t>
      </w:r>
      <w:proofErr w:type="spellStart"/>
      <w:r w:rsidRPr="003F6291">
        <w:rPr>
          <w:rFonts w:asciiTheme="minorHAnsi" w:hAnsiTheme="minorHAnsi" w:cstheme="minorHAnsi"/>
        </w:rPr>
        <w:t>piRNA</w:t>
      </w:r>
      <w:proofErr w:type="spellEnd"/>
      <w:r w:rsidRPr="003F6291">
        <w:rPr>
          <w:rFonts w:asciiTheme="minorHAnsi" w:hAnsiTheme="minorHAnsi" w:cstheme="minorHAnsi"/>
        </w:rPr>
        <w:t xml:space="preserve"> biology</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{"citationItems":[{"id":"ITEM-1","itemData":{"ISSN":"09501991","PMID":"9199372","abstract":"Germline stem cells play a pivotal role in gametogenesis; yet little is known about how they are formed, how they divide to self-renew, and how these processes are genetically controlled. Here we describe the self-renewing asymmetric division of germline stem cells in the Drosophila ovarian germline, as marked by the spectrosome, a cytoplasmic structure rich in membrane skeletal proteins. The ontogeny of the spectrosome marks the lineage of germline stem cells. We identified two new groups of mutations in which the divisional asymmetry is disrupted. The first, which we refer to as ovarette (ovt) mutations, was shown to correspond to a novel class of mutations in the pumilio locus. Since pumilio is known to posttranscriptionally repress the expression of target genes at earlier stages of germ cell development, our results suggest that a similar activity is needed to maintain germ line stem cells. We have also identified a second and novel gene, piwi, whose mutations abolish germline stem cell division.","author":[{"dropping-particle":"","family":"Lin","given":"Haifan","non-dropping-particle":"","parse-names":false,"suffix":""},{"dropping-particle":"","family":"Spradling","given":"Allan C.","non-dropping-particle":"","parse-names":false,"suffix":""}],"container-title":"Development","id":"ITEM-1","issue":"12","issued":{"date-parts":[["1997"]]},"page":"2463-2476","title":"A novel group of pumilio mutations affects the asymmetric division of germline stem cells in the Drosophila ovary","type":"article-journal","volume":"124"},"uris":["http://www.mendeley.com/documents/?uuid=4077e1f9-e093-4f88-804e-398c0c1492cc"]},{"id":"ITEM-2","itemData":{"DOI":"10.1261/rna.055996.116","ISSN":"14699001","PMID":"27208314","abstract":"PIWI-interacting RNAs (piRNAs) are predominantly produced in animal gonads to suppress transposons during germline development. Our understanding about the piRNA biogenesis and function is predominantly from studies of the Drosophila female germline. piRNA pathway function in the male germline, however, remains poorly understood. To study overall and stage-specific features of piRNAs during spermatogenesis, we analyzed small RNAs extracted from entire wild-type testes and stage-specific arrest mutant testes enriched with spermatogonia or primary spermatocytes. We show that most active piRNA clusters in the female germline do not majorly contribute to piRNAs in testes, and abundance patterns of piRNAs mapping to different transposon families also differ between male and female germlines. piRNA production is regulated in a stage-specific manner during spermatogenesis. The piRNAs in spermatogonia-enriched testes are predominantly transposon-mapping piRNAs, and almost half of those exhibit a ping-pong signature. In contrast, the primary spermatocyte-enriched testes have a dramatically high amount of piRNAs targeting repeats like suppressor of stellate and AT-chX. The transposon-mapping piRNAs in the primary spermatocyte stages lacking Argonaute3 expression also show a ping-pong signature, albeit to a lesser extent. Consistently, argonaute3 mutant testes also retain ping-pong signature-bearing piRNAs, suggesting that a noncanonical pingpong cycle might act during spermatogenesis. Our study shows stage-specific regulation of piRNA biogenesis during spermatogenesis: An active ping-pong cycle produces abundant transposon-mapping piRNAs in spermatogonia, while in primary spermatocytes, piRNAs act to suppress the repeats and transposons.","author":[{"dropping-particle":"","family":"Emilie","given":"Quénerch'Du","non-dropping-particle":"","parse-names":false,"suffix":""},{"dropping-particle":"","family":"Amit","given":"Anand","non-dropping-particle":"","parse-names":false,"suffix":""},{"dropping-particle":"","family":"Kai","given":"Toshie","non-dropping-particle":"","parse-names":false,"suffix":""}],"container-title":"Rna","id":"ITEM-2","issue":"7","issued":{"date-parts":[["2016"]]},"page":"1044-1054","title":"The piRNA pathway is developmentally regulated during spermatogenesis in Drosophila","type":"article-journal","volume":"22"},"uris":["http://www.mendeley.com/documents/?uuid=6ff51af0-24f3-478a-9dd7-c742c82d8c57"]},{"id":"ITEM-3","itemData":{"DOI":"10.1534/g3.116.037291","ISBN":"0000000186711","ISSN":"21601836","PMID":"27932388","abstract":"In metazoan germ cells, transposable element activity is repressed by small noncoding PIWIassociated RNAs (piRNAs). Numerous studies in Drosophila have elucidated the mechanism of this repression in the adult germline. However, when and how transposable element repression is established during germline development has not been addressed. Here, we show that homology-dependent trans silencing is active in female primordial germ cells from late embryogenesis through pupal stages, and that genes related to the adult piRNA pathway are required for silencing during development. In larval gonads, we detect rhino-dependent piRNAs indicating de novo biogenesis of functional piRNAs during development. Those piRNAs exhibit the molecular signature of the \"ping-pong\" amplification step. Moreover, we show that Heterochromatin Protein 1a is required for the production of piRNAs coming from telomeric transposable elements. Furthermore, as in adult ovaries, incomplete, bimodal, and stochastic repression resembling variegation can occur at all developmental stages. Clonal analysis indicates that the repression status established in embryonic germ cells is maintained until the adult stage, suggesting the implication of a cellular memory mechanism. Taken together, data presented here show that piRNAs and their associated proteins are epigenetic components of a continuous repression system throughout germ cell development.","author":[{"dropping-particle":"","family":"Marie","given":"Pauline P.","non-dropping-particle":"","parse-names":false,"suffix":""},{"dropping-particle":"","family":"Ronsseray","given":"Stéphane","non-dropping-particle":"","parse-names":false,"suffix":""},{"dropping-particle":"","family":"Boivin","given":"Antoine","non-dropping-particle":"","parse-names":false,"suffix":""}],"container-title":"G3: Genes, Genomes, Genetics","id":"ITEM-3","issue":"2","issued":{"date-parts":[["2017"]]},"page":"505-516","title":"From embryo to adult: PiRNA-mediated silencing throughout germline development in Drosophila","type":"article-journal","volume":"7"},"uris":["http://www.mendeley.com/documents/?uuid=0d1328d1-ab44-43ba-9ce8-35eabb09373d"]}],"mendeley":{"formattedCitation":"&lt;sup&gt;6–8&lt;/sup&gt;","plainTextFormattedCitation":"6–8","previouslyFormattedCitation":"&lt;sup&gt;6–8&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6–8</w:t>
      </w:r>
      <w:r w:rsidR="002726BC">
        <w:rPr>
          <w:rFonts w:asciiTheme="minorHAnsi" w:hAnsiTheme="minorHAnsi" w:cstheme="minorHAnsi"/>
        </w:rPr>
        <w:fldChar w:fldCharType="end"/>
      </w:r>
      <w:r w:rsidRPr="003F6291">
        <w:rPr>
          <w:rFonts w:asciiTheme="minorHAnsi" w:hAnsiTheme="minorHAnsi" w:cstheme="minorHAnsi"/>
        </w:rPr>
        <w:t>, and niche-stem cell signaling events</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{"citationItems":[{"id":"ITEM-1","itemData":{"DOI":"10.1038/ncomms1426","ISSN":"20411723","abstract":"According to the stem cell niche synapse hypothesis postulated for the mammalian haematopoietic system, spatial specificity of niche signals is maximized by subcellularly restricting signalling to cadherin-based adherens junctions between individual niche and stem cells. However, such a synapse has never been observed directly, in part, because tools to detect active growth factor receptors with subcellular resolution were not available. Here we describe a novel fluorescence-based reporter that directly visualizes bone morphogenetic protein (BMP) receptor activation and show that in the Drosophila testis a BMP niche signal is transmitted preferentially at adherens junctions between hub and germline stem cells, resembling the proposed synapse organization. Ligand secretion involves the exocyst complex and the Rap activator Gef26, both of which are also required for Cadherin trafficking towards adherens junctions. We, therefore, propose that local generation of the BMP signal is achieved through shared use of the Cadherin transport machinery. © 2011 Macmillan Publishers Limited. All rights reserved.","author":[{"dropping-particle":"","family":"Michel","given":"Marcus","non-dropping-particle":"","parse-names":false,"suffix":""},{"dropping-particle":"","family":"Raabe","given":"Isabel","non-dropping-particle":"","parse-names":false,"suffix":""},{"dropping-particle":"","family":"Kupinski","given":"Adam P.","non-dropping-particle":"","parse-names":false,"suffix":""},{"dropping-particle":"","family":"Pérez-Palencia","given":"Raquel","non-dropping-particle":"","parse-names":false,"suffix":""},{"dropping-particle":"","family":"Bökel","given":"Christian","non-dropping-particle":"","parse-names":false,"suffix":""}],"container-title":"Nature Communications","id":"ITEM-1","issue":"1","issued":{"date-parts":[["2011"]]},"publisher":"Nature Publishing Group","title":"Local BMP receptor activation at adherens junctions in the Drosophila germline stem cell niche","type":"article-journal","volume":"2"},"uris":["http://www.mendeley.com/documents/?uuid=01aec03a-49af-433e-a5fd-cd1fb4d70ea2"]},{"id":"ITEM-2","itemData":{"DOI":"10.1038/nature14602","ISSN":"14764687","abstract":"Stem cell niches provide resident stem cells with signals that specify their identity. Niche signals act over a short range such that only stem cells but not their differentiating progeny receive the self-renewing signals. However, the cellular mechanisms that limit niche signalling to stem cells remain poorly understood. Here we show that the Drosophila male germline stem cells form previously unrecognized structures, microtubule-based nanotubes, which extend into the hub, a major niche component. Microtubule-based nanotubes are observed specifically within germline stem cell populations, and require intraflagellar transport proteins for their formation. The bone morphogenetic protein (BMP) receptor Tkv localizes to microtubule-based nanotubes. Perturbation of microtubule-based nanotubes compromises activation of Dpp signalling within germline stem cells, leading to germline stem cell loss. Moreover, Dpp ligand and Tkv receptor interaction is necessary and sufficient for microtubule-based nanotube formation. We propose that microtubule-based nanotubes provide a novel mechanism for selective receptor-ligand interaction, contributing to the short-range nature of niche-stem-cell signalling.","author":[{"dropping-particle":"","family":"Inaba","given":"Mayu","non-dropping-particle":"","parse-names":false,"suffix":""},{"dropping-particle":"","family":"Buszczak","given":"Michael","non-dropping-particle":"","parse-names":false,"suffix":""},{"dropping-particle":"","family":"Yamashita","given":"Yukiko M.","non-dropping-particle":"","parse-names":false,"suffix":""}],"container-title":"Nature","id":"ITEM-2","issue":"7560","issued":{"date-parts":[["2015"]]},"page":"329-332","title":"Nanotubes mediate niche-stem-cell signalling in the Drosophila testis","type":"article-journal","volume":"523"},"uris":["http://www.mendeley.com/documents/?uuid=66380685-ea41-479c-9a48-061a2d1e1001"]},{"id":"ITEM-3","itemData":{"DOI":"10.1016/j.stem.2008.05.001.Zfh-1","author":[{"dropping-particle":"","family":"Leatherman","given":"Judith L","non-dropping-particle":"","parse-names":false,"suffix":""},{"dropping-particle":"","family":"Dinardo","given":"Stephen","non-dropping-particle":"","parse-names":false,"suffix":""}],"container-title":"Cell Stem Cell","id":"ITEM-3","issue":"1","issued":{"date-parts":[["2008"]]},"page":"44-54","title":"Zfh-1 controls somatic stem cell self-renewal in the Drosophila testis and nonautonomously influences germline stem cell self-renewal","type":"article-journal","volume":"3"},"uris":["http://www.mendeley.com/documents/?uuid=7fa617f5-a14a-4740-8fd1-eb0845ba532a"]},{"id":"ITEM-4","itemData":{"DOI":"0.1038/ncb2086","author":[{"dropping-particle":"","family":"Leatherman","given":"Judith L.","non-dropping-particle":"","parse-names":false,"suffix":""},{"dropping-particle":"","family":"DiNardo","given":"Stephen","non-dropping-particle":"","parse-names":false,"suffix":""}],"container-title":"Nat Cell Biol.","id":"ITEM-4","issue":"8","issued":{"date-parts":[["2010"]]},"title":"Germline self-renewal requires cyst stem cells, while stat regulates niche adhesion in Drosophila testes","type":"article-journal","volume":"12"},"uris":["http://www.mendeley.com/documents/?uuid=11f064b0-ddc7-42a3-9926-68c64c58529e"]},{"id":"ITEM-5","itemData":{"DOI":"10.1126/science.1066700","author":[{"dropping-particle":"","family":"Tulina","given":"Natalia","non-dropping-particle":"","parse-names":false,"suffix":""},{"dropping-particle":"","family":"Matunis","given":"Erika","non-dropping-particle":"","parse-names":false,"suffix":""}],"container-title":"Science","id":"ITEM-5","issue":"5551","issued":{"date-parts":[["2001"]]},"page":"2546-2549","title":"Control of Stem Cell Self-renewal by JAK-STAT Signaling","type":"article-journal","volume":"294"},"uris":["http://www.mendeley.com/documents/?uuid=3b4824da-eeff-423e-8744-0665ccaaf80d"]}],"mendeley":{"formattedCitation":"&lt;sup&gt;9–13&lt;/sup&gt;","plainTextFormattedCitation":"9–13","previouslyFormattedCitation":"&lt;sup&gt;9–13&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9–13</w:t>
      </w:r>
      <w:r w:rsidR="002726BC">
        <w:rPr>
          <w:rFonts w:asciiTheme="minorHAnsi" w:hAnsiTheme="minorHAnsi" w:cstheme="minorHAnsi"/>
        </w:rPr>
        <w:fldChar w:fldCharType="end"/>
      </w:r>
      <w:r w:rsidRPr="003F6291">
        <w:rPr>
          <w:rFonts w:asciiTheme="minorHAnsi" w:hAnsiTheme="minorHAnsi" w:cstheme="minorHAnsi"/>
        </w:rPr>
        <w:t>. This model is advantageous because it is genetically tractable</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ISSN":"09501991","PMID":"1576968","author":[{"dropping-particle":"","family":"Gonczy","given":"P.","non-dropping-particle":"","parse-names":false,"suffix":""},{"dropping-particle":"","family":"Viswanathan","given":"S.","non-dropping-particle":"","parse-names":false,"suffix":""},{"dropping-particle":"","family":"Dinardo","given":"S.","non-dropping-particle":"","parse-names":false,"suffix":""}],"container-title":"Development","id":"ITEM-1","issue":"1","issued":{"date-parts":[["1992"]]},"page":"89-98","title":"Probing spermatogenesis in Drosophila with P-element enhancer detectors","type":"article-journal","volume":"114"},"uris":["http://www.mendeley.com/documents/?uuid=2995bfed-66be-4600-b726-18e4f346d82b"]},{"id":"ITEM-2","itemData":{"DOI":"10.1016/j.ydbio.2006.02.030","ISSN":"00121606","abstract":"Stem cells are found in specialized microenvironments, or \"niches\", which regulate stem cell identity and behavior. The adult testis and ovary in Drosophila contain germline stem cells (GSCs) with well-defined niches, and are excellent models for studying niche development. Here, we investigate the formation of the testis GSC niche, or \"hub\", during the late stages of embryogenesis. By morphological and molecular criteria, we identify and follow the development of an embryonic hub that forms from a subset of anterior somatic gonadal precursors (SGPs) in the male gonad. Embryonic hub cells form a discrete cluster apart from other SGPs, express several molecular markers in common with the adult hub and organize anterior-most germ cells in a rosette pattern characteristic of GSCs in the adult. The sex determination genes transformer and doublesex ensure that hub formation occurs only in males. Interestingly, hub formation occurs in both XX and XY gonads mutant for doublesex, indicating that doublesex is required to repress hub formation in females. This work establishes the Drosophila male GSC niche as a model for understanding the mechanisms controlling niche formation and initial stem cell recruitment, as well as the development of sexual dimorphism in the gonad. © 2006 Elsevier Inc. All rights reserved.","author":[{"dropping-particle":"","family":"Bras","given":"Stéphanie","non-dropping-particle":"Le","parse-names":false,"suffix":""},{"dropping-particle":"","family":"Doren","given":"Mark","non-dropping-particle":"Van","parse-names":false,"suffix":""}],"container-title":"Developmental Biology","id":"ITEM-2","issue":"1","issued":{"date-parts":[["2006"]]},"page":"92-103","title":"Development of the male germline stem cell niche in Drosophila","type":"article-journal","volume":"294"},"uris":["http://www.mendeley.com/documents/?uuid=7670aaf7-c210-4752-991e-ee348af81e97"]}],"mendeley":{"formattedCitation":"&lt;sup&gt;14,15&lt;/sup&gt;","plainTextFormattedCitation":"14,15","previouslyFormattedCitation":"&lt;sup&gt;14,15&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14,15</w:t>
      </w:r>
      <w:r w:rsidR="002726BC">
        <w:rPr>
          <w:rFonts w:asciiTheme="minorHAnsi" w:hAnsiTheme="minorHAnsi" w:cstheme="minorHAnsi"/>
        </w:rPr>
        <w:fldChar w:fldCharType="end"/>
      </w:r>
      <w:r w:rsidRPr="003F6291">
        <w:rPr>
          <w:rFonts w:asciiTheme="minorHAnsi" w:hAnsiTheme="minorHAnsi" w:cstheme="minorHAnsi"/>
        </w:rPr>
        <w:t xml:space="preserve"> and is one of the few where we can live-image stem cells in their natural environment</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{"citationItems":[{"id":"ITEM-1","itemData":{"DOI":"10.1016/j.devcel.2015.05.003","ISBN":"2163684814","author":[{"dropping-particle":"","family":"Lenhart","given":"Kari F.","non-dropping-particle":"","parse-names":false,"suffix":""},{"dropping-particle":"","family":"DiNardo","given":"Stephen","non-dropping-particle":"","parse-names":false,"suffix":""}],"container-title":"Developmental Cell","id":"ITEM-1","issue":"2","issued":{"date-parts":[["2015"]]},"page":"192-205","title":"Somatic cell encystment promotes abscission in germline stem cells following a regulated block in cytokinesis","type":"article-journal","volume":"34"},"uris":["http://www.mendeley.com/documents/?uuid=4bbfd075-d835-410d-89cf-522cb711e2e9"]},{"id":"ITEM-2","itemData":{"DOI":"10.1002/9780470151808.sc02e02s11","ISBN":"9780470151808","ISSN":"19388969","PMID":"19885824","abstract":"This unit describes a protocol for time-lapse live-imaging of stem cells in Drosophila testis. Testis tips are dissected from Drosophila, sliced, and transferred to glass-bottom chambers where the stem cells residing in their native microenvironment can be monitored in real time. This protocol, facilitated with various fluorescence-labeled markers, allows dynamic cellular processes in stem cells to be characterized throughout the cell cycle. © 2009 by John Wiley &amp; Sons, Inc.","author":[{"dropping-particle":"","family":"Cheng","given":"Jun","non-dropping-particle":"","parse-names":false,"suffix":""},{"dropping-particle":"","family":"Hunt","given":"Alan J.","non-dropping-particle":"","parse-names":false,"suffix":""}],"container-title":"Current Protocols in Stem Cell Biology","id":"ITEM-2","issue":"SUPPL.11","issued":{"date-parts":[["2009"]]},"page":"1-9","title":"Time-lapse live imaging of stem cells in drosophila testis","type":"article-journal","volume":"0331"},"uris":["http://www.mendeley.com/documents/?uuid=e9274e77-a5ba-4d58-b67c-6402fd07f81e"]},{"id":"ITEM-3","itemData":{"DOI":"10.1016/j.ydbio.2018.12.014","ISSN":"1095564X","PMID":"30553808","abstract":"Adult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Biology","id":"ITEM-3","issue":"1","issued":{"date-parts":[["2019","2","1"]]},"page":"102-118","publisher":"Elsevier Inc.","title":"Live imaging reveals hub cell assembly and compaction dynamics during morphogenesis of the Drosophila testis niche","type":"article-journal","volume":"446"},"uris":["http://www.mendeley.com/documents/?uuid=a9ea55be-921a-3e31-918b-93190cce2fd9"]},{"id":"ITEM-4","itemData":{"DOI":"10.1242/dev.065797","ISSN":"09501991","abstract":"Adult stem cells modulate their output by varying between symmetric and asymmetric divisions, but have rarely been observed in living intact tissues. Germline stem cells (GSCs) in the Drosophila testis are anchored to somatic hub cells and were thought to exclusively undergo oriented asymmetric divisions, producing one stem cell that remains hub-anchored and one daughter cell displaced out of the stem cell-maintaining micro-environment (niche). We developed extended live imaging of the Drosophila testis niche, allowing us to track individual germline cells. Surprisingly, new wild-type GSCs are generated in the niche during steady-state tissue maintenance by a previously undetected event we term 'symmetric renewal', where interconnected GSCdaughter cell pairs swivel such that both cells contact the hub. We also captured GSCs undergoing direct differentiation by detaching from the hub. Following starvation-induced GSC loss, GSC numbers are restored by symmetric renewals. Furthermore, upon more severe (genetically induced) GSC loss, both symmetric renewal and de-differentiation (where interconnected spermatogonia fragment into pairs while moving towards then establishing contact with the hub) occur simultaneously to replenish the GSC pool. Thus, stereotypically oriented stem cell divisions are not always correlated with an asymmetric outcome in cell fate, and changes in stem cell output are governed by altered signals in response to tissue requirements. © 2011. Published by The Company of Biologists Ltd.","author":[{"dropping-particle":"","family":"Rebecca Sheng","given":"X.","non-dropping-particle":"","parse-names":false,"suffix":""},{"dropping-particle":"","family":"Matunis","given":"Erika","non-dropping-particle":"","parse-names":false,"suffix":""}],"container-title":"Development","id":"ITEM-4","issue":"16","issued":{"date-parts":[["2011"]]},"page":"3367-3376","title":"Live imaging of the Drosophila spermatogonial stem cell niche reveals novel mechanisms regulating germline stem cell output","type":"article-journal","volume":"138"},"uris":["http://www.mendeley.com/documents/?uuid=4499ca4e-b83c-4266-bdb7-b6764a10f9ea"]}],"mendeley":{"formattedCitation":"&lt;sup&gt;3,16–18&lt;/sup&gt;","plainTextFormattedCitation":"3,16–18","previouslyFormattedCitation":"&lt;sup&gt;3,16–18&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3,16–18</w:t>
      </w:r>
      <w:r w:rsidR="002726BC">
        <w:rPr>
          <w:rFonts w:asciiTheme="minorHAnsi" w:hAnsiTheme="minorHAnsi" w:cstheme="minorHAnsi"/>
        </w:rPr>
        <w:fldChar w:fldCharType="end"/>
      </w:r>
      <w:r w:rsidRPr="003F6291">
        <w:rPr>
          <w:rFonts w:asciiTheme="minorHAnsi" w:hAnsiTheme="minorHAnsi" w:cstheme="minorHAnsi"/>
        </w:rPr>
        <w:t>. However, live-imaging of this model has been limited to adult tissue and early embryonic stages, leaving a gap in our knowledge of gonadal dynamics in the late embryo</w:t>
      </w:r>
      <w:r w:rsidR="0036706B">
        <w:rPr>
          <w:rFonts w:asciiTheme="minorHAnsi" w:hAnsiTheme="minorHAnsi" w:cstheme="minorHAnsi"/>
        </w:rPr>
        <w:t>, the precise stage when the niche is first forming and beginning to function</w:t>
      </w:r>
      <w:r w:rsidRPr="003F6291">
        <w:rPr>
          <w:rFonts w:asciiTheme="minorHAnsi" w:hAnsiTheme="minorHAnsi" w:cstheme="minorHAnsi"/>
        </w:rPr>
        <w:t>.</w:t>
      </w:r>
    </w:p>
    <w:p w14:paraId="5ACB7E5B" w14:textId="77777777" w:rsidR="00A20AD5" w:rsidRDefault="00A20AD5" w:rsidP="004379A2">
      <w:pPr>
        <w:widowControl/>
        <w:autoSpaceDE/>
        <w:autoSpaceDN/>
        <w:adjustRightInd/>
        <w:rPr>
          <w:rFonts w:asciiTheme="minorHAnsi" w:hAnsiTheme="minorHAnsi" w:cstheme="minorHAnsi"/>
        </w:rPr>
      </w:pPr>
    </w:p>
    <w:p w14:paraId="436238A6" w14:textId="49EBB754" w:rsidR="007655B4" w:rsidRPr="003F6291" w:rsidRDefault="007655B4" w:rsidP="004379A2">
      <w:pPr>
        <w:widowControl/>
        <w:autoSpaceDE/>
        <w:autoSpaceDN/>
        <w:adjustRightInd/>
        <w:rPr>
          <w:rFonts w:asciiTheme="minorHAnsi" w:hAnsiTheme="minorHAnsi" w:cstheme="minorHAnsi"/>
          <w:color w:val="auto"/>
        </w:rPr>
      </w:pPr>
      <w:r w:rsidRPr="003F6291">
        <w:rPr>
          <w:rFonts w:asciiTheme="minorHAnsi" w:hAnsiTheme="minorHAnsi" w:cstheme="minorHAnsi"/>
        </w:rPr>
        <w:t>The late stage embryonic gonad is a sphere, consisting of somatic niche cells at the anterior, and germ cells encysted by somatic gonadal cells throughout more posterior regions</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{"citationItems":[{"id":"ITEM-1","itemData":{"author":[{"dropping-particle":"","family":"Aboim","given":"A. N.","non-dropping-particle":"","parse-names":false,"suffix":""}],"container-title":"Revue suisse Zool","id":"ITEM-1","issue":"3","issued":{"date-parts":[["1945"]]},"page":"53-154","title":"Developpement embryonnaire et post-embryonnaire des gonades normales et agametiques de Drosophila melanogaster","type":"article-journal","volume":"52"},"uris":["http://www.mendeley.com/documents/?uuid=2b814788-3a5f-47bf-abb8-6cfe3e9f1ad5"]}],"mendeley":{"formattedCitation":"&lt;sup&gt;19&lt;/sup&gt;","plainTextFormattedCitation":"19","previouslyFormattedCitation":"&lt;sup&gt;19&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19</w:t>
      </w:r>
      <w:r w:rsidR="002726BC">
        <w:rPr>
          <w:rFonts w:asciiTheme="minorHAnsi" w:hAnsiTheme="minorHAnsi" w:cstheme="minorHAnsi"/>
        </w:rPr>
        <w:fldChar w:fldCharType="end"/>
      </w:r>
      <w:r w:rsidRPr="003F6291">
        <w:rPr>
          <w:rFonts w:asciiTheme="minorHAnsi" w:hAnsiTheme="minorHAnsi" w:cstheme="minorHAnsi"/>
        </w:rPr>
        <w:t xml:space="preserve">. This organ can be imaged live </w:t>
      </w:r>
      <w:r w:rsidRPr="004379A2">
        <w:rPr>
          <w:rFonts w:asciiTheme="minorHAnsi" w:hAnsiTheme="minorHAnsi" w:cstheme="minorHAnsi"/>
        </w:rPr>
        <w:t>in vivo</w:t>
      </w:r>
      <w:r w:rsidRPr="003F6291">
        <w:rPr>
          <w:rFonts w:asciiTheme="minorHAnsi" w:hAnsiTheme="minorHAnsi" w:cstheme="minorHAnsi"/>
          <w:i/>
          <w:iCs/>
        </w:rPr>
        <w:t xml:space="preserve"> </w:t>
      </w:r>
      <w:r w:rsidRPr="003F6291">
        <w:rPr>
          <w:rFonts w:asciiTheme="minorHAnsi" w:hAnsiTheme="minorHAnsi" w:cstheme="minorHAnsi"/>
        </w:rPr>
        <w:t xml:space="preserve">up until early embryonic </w:t>
      </w:r>
      <w:r w:rsidR="00C4258D">
        <w:rPr>
          <w:rFonts w:asciiTheme="minorHAnsi" w:hAnsiTheme="minorHAnsi" w:cstheme="minorHAnsi"/>
        </w:rPr>
        <w:t>S</w:t>
      </w:r>
      <w:r w:rsidRPr="003F6291">
        <w:rPr>
          <w:rFonts w:asciiTheme="minorHAnsi" w:hAnsiTheme="minorHAnsi" w:cstheme="minorHAnsi"/>
        </w:rPr>
        <w:t>tage 17</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Biology","id":"ITEM-1","issue":"1","issued":{"date-parts":[["2019","2","1"]]},"page":"102-118","publisher":"Elsevier Inc.","title":"Live imaging reveals hub cell assembly and compaction dynamics during morphogenesis of the Drosophila testis niche","type":"article-journal","volume":"446"},"uris":["http://www.mendeley.com/documents/?uuid=a9ea55be-921a-3e31-918b-93190cce2fd9"]},{"id":"ITEM-2","itemData":{"DOI":"10.1371/journal.pone.0052649","ISSN":"19326203","PMID":"23300733","abstract":"Organs develop distinctive morphologies to fulfill their unique functions. We used Drosophila embryonic gonads as a model to study how two different cell lineages, primordial germ cells (PGCs) and somatic gonadal precursors (SGPs), combine to form one organ. We developed a membrane GFP marker to image SGP behaviors live. These studies show that a combination of SGP cell shape changes and inward movement of anterior and posterior SGPs leads to the compaction of the spherical gonad. This process is disrupted in mutants of the actin regulator, enabled (ena). We show that Ena coordinates these cell shape changes and the inward movement of the SGPs, and Ena affects the intracellular localization of DE-cadherin (DE-cad). Mathematical simulation based on these observations suggests that changes in DE-cad localization can generate the forces needed to compact an elongated structure into a sphere. We propose that Ena regulates force balance in the SGPs by sequestering DE-cad, leading to the morphogenetic movement required for gonad compaction. © 2012 Sano et al.","author":[{"dropping-particle":"","family":"Sano","given":"Hiroko","non-dropping-particle":"","parse-names":false,"suffix":""},{"dropping-particle":"","family":"Kunwar","given":"Prabhat S.","non-dropping-particle":"","parse-names":false,"suffix":""},{"dropping-particle":"","family":"Renault","given":"Andrew D.","non-dropping-particle":"","parse-names":false,"suffix":""},{"dropping-particle":"","family":"Barbosa","given":"Vitor","non-dropping-particle":"","parse-names":false,"suffix":""},{"dropping-particle":"","family":"Clark","given":"Ivan B.N.","non-dropping-particle":"","parse-names":false,"suffix":""},{"dropping-particle":"","family":"Ishihara","given":"Shuji","non-dropping-particle":"","parse-names":false,"suffix":""},{"dropping-particle":"","family":"Sugimura","given":"Kaoru","non-dropping-particle":"","parse-names":false,"suffix":""},{"dropping-particle":"","family":"Lehmann","given":"Ruth","non-dropping-particle":"","parse-names":false,"suffix":""}],"container-title":"PLoS ONE","id":"ITEM-2","issue":"12","issued":{"date-parts":[["2012"]]},"title":"The Drosophila Actin Regulator ENABLED Regulates Cell Shape and Orientation during Gonad Morphogenesis","type":"article-journal","volume":"7"},"uris":["http://www.mendeley.com/documents/?uuid=70c87146-93aa-413c-ad62-6c91bd870076"]},{"id":"ITEM-3","itemData":{"DOI":"10.1186/1471-213X-7-52","ISSN":"1471213X","PMID":"17517128","abstract":"Background. Movement of cells, either as amoeboid individuals or in organised groups, is a key feature of organ formation. Both modes of migration occur during Drosophila embryonic gonad development, which therefore provides a paradigm for understanding the contribution of these processes to organ morphogenesis. Gonads of Drosophila are formed from three distinct cell types: primordial germ cells (PGCs), somatic gonadal precursors (SGPs), and in males, male-specific somatic gonadal precursors (msSGPs). These originate in distinct locations and migrate to associate in two intermingled clusters which then compact to form the spherical primitive gonads. PGC movements are well studied, but much less is known of the migratory events and other interactions undergone by their somatic partners. These appear to move in organised groups like, for example, lateral line cells in zebra fish or Drosophila ovarian border cells. Results. We have used time-lapse fluorescence imaging to characterise gonadal cell behaviour in wild type and mutant embryos. We show that the homeodomain transcription factor Six4 is required for the migration of the PGCs and the msSGPs towards the SGPs. We have identified a likely cause of this in the case of PGCs as we have found that Six4 is required for expression of Hmgcr which codes for HMGCoA reductase and is necessary for attraction of PGCs by SGPs. Six4 affects msSGP migration by a different pathway as these move normally in Hmgcr mutant embryos. Additionally, embryos lacking fully functional Six4 show a novel phenotype in which the SGPs, which originate in distinct clusters, fail to coalesce to form unified gonads. Conclusion. Our work establishes the Drosophila gonad as a model system for the analysis of coordinated cell migrations and morphogenesis using live imaging and demonstrates that Six4 is a key regulator of somatic cell function during gonadogenesis. Our data suggest that the initial association of SGP clusters is under distinct control from the movements that drive gonad compaction. © 2007 Clark et al; licensee BioMed Central Ltd.","author":[{"dropping-particle":"","family":"Clark","given":"Ivan B.N.","non-dropping-particle":"","parse-names":false,"suffix":""},{"dropping-particle":"","family":"Jarman","given":"Andrew P.","non-dropping-particle":"","parse-names":false,"suffix":""},{"dropping-particle":"","family":"Finnegan","given":"David J.","non-dropping-particle":"","parse-names":false,"suffix":""}],"container-title":"BMC Developmental Biology","id":"ITEM-3","issued":{"date-parts":[["2007"]]},"page":"1-9","title":"Live imaging of Drosophila gonad formation reveals roles for Six4 in regulating germline and somatic cell migration","type":"article-journal","volume":"7"},"uris":["http://www.mendeley.com/documents/?uuid=bf9f4b1e-ded2-4916-bde0-cefe2608c8b6"]}],"mendeley":{"formattedCitation":"&lt;sup&gt;17,20,21&lt;/sup&gt;","plainTextFormattedCitation":"17,20,21","previouslyFormattedCitation":"&lt;sup&gt;17,20,21&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17,20,21</w:t>
      </w:r>
      <w:r w:rsidR="002726BC">
        <w:rPr>
          <w:rFonts w:asciiTheme="minorHAnsi" w:hAnsiTheme="minorHAnsi" w:cstheme="minorHAnsi"/>
        </w:rPr>
        <w:fldChar w:fldCharType="end"/>
      </w:r>
      <w:r w:rsidRPr="003F6291">
        <w:rPr>
          <w:rFonts w:asciiTheme="minorHAnsi" w:hAnsiTheme="minorHAnsi" w:cstheme="minorHAnsi"/>
        </w:rPr>
        <w:t>.</w:t>
      </w:r>
      <w:r w:rsidR="00415050">
        <w:rPr>
          <w:rFonts w:asciiTheme="minorHAnsi" w:hAnsiTheme="minorHAnsi" w:cstheme="minorHAnsi"/>
        </w:rPr>
        <w:t xml:space="preserve"> </w:t>
      </w:r>
      <w:r w:rsidRPr="003F6291">
        <w:rPr>
          <w:rFonts w:asciiTheme="minorHAnsi" w:hAnsiTheme="minorHAnsi" w:cstheme="minorHAnsi"/>
        </w:rPr>
        <w:t xml:space="preserve">Further imaging is prevented due to initiation of large-scale muscle contractions. These contractions are so severe </w:t>
      </w:r>
      <w:r w:rsidR="00FF42CA">
        <w:rPr>
          <w:rFonts w:asciiTheme="minorHAnsi" w:hAnsiTheme="minorHAnsi" w:cstheme="minorHAnsi"/>
        </w:rPr>
        <w:t xml:space="preserve">that </w:t>
      </w:r>
      <w:r w:rsidRPr="003F6291">
        <w:rPr>
          <w:rFonts w:asciiTheme="minorHAnsi" w:hAnsiTheme="minorHAnsi" w:cstheme="minorHAnsi"/>
        </w:rPr>
        <w:t xml:space="preserve">they push the gonad out of the imaging frame, and such movement cannot be corrected with imaging software. Our lab is interested in unveiling the mechanisms of niche formation, which occurs during this elusive period for </w:t>
      </w:r>
      <w:proofErr w:type="gramStart"/>
      <w:r w:rsidRPr="003F6291">
        <w:rPr>
          <w:rFonts w:asciiTheme="minorHAnsi" w:hAnsiTheme="minorHAnsi" w:cstheme="minorHAnsi"/>
        </w:rPr>
        <w:t>live</w:t>
      </w:r>
      <w:r w:rsidR="00297B07">
        <w:rPr>
          <w:rFonts w:asciiTheme="minorHAnsi" w:hAnsiTheme="minorHAnsi" w:cstheme="minorHAnsi"/>
        </w:rPr>
        <w:t>-</w:t>
      </w:r>
      <w:r w:rsidRPr="003F6291">
        <w:rPr>
          <w:rFonts w:asciiTheme="minorHAnsi" w:hAnsiTheme="minorHAnsi" w:cstheme="minorHAnsi"/>
        </w:rPr>
        <w:t>imaging</w:t>
      </w:r>
      <w:proofErr w:type="gramEnd"/>
      <w:r w:rsidRPr="003F6291">
        <w:rPr>
          <w:rFonts w:asciiTheme="minorHAnsi" w:hAnsiTheme="minorHAnsi" w:cstheme="minorHAnsi"/>
        </w:rPr>
        <w:t xml:space="preserve">. Therefore, we generated an </w:t>
      </w:r>
      <w:r w:rsidRPr="004379A2">
        <w:rPr>
          <w:rFonts w:asciiTheme="minorHAnsi" w:hAnsiTheme="minorHAnsi" w:cstheme="minorHAnsi"/>
        </w:rPr>
        <w:t>ex vivo</w:t>
      </w:r>
      <w:r w:rsidRPr="003F6291">
        <w:rPr>
          <w:rFonts w:asciiTheme="minorHAnsi" w:hAnsiTheme="minorHAnsi" w:cstheme="minorHAnsi"/>
        </w:rPr>
        <w:t xml:space="preserve"> approach to live</w:t>
      </w:r>
      <w:r w:rsidR="004379A2">
        <w:rPr>
          <w:rFonts w:asciiTheme="minorHAnsi" w:hAnsiTheme="minorHAnsi" w:cstheme="minorHAnsi"/>
        </w:rPr>
        <w:t xml:space="preserve"> </w:t>
      </w:r>
      <w:r w:rsidRPr="003F6291">
        <w:rPr>
          <w:rFonts w:asciiTheme="minorHAnsi" w:hAnsiTheme="minorHAnsi" w:cstheme="minorHAnsi"/>
        </w:rPr>
        <w:t xml:space="preserve">image the gonad starting at embryonic </w:t>
      </w:r>
      <w:r w:rsidR="00C86EE6">
        <w:rPr>
          <w:rFonts w:asciiTheme="minorHAnsi" w:hAnsiTheme="minorHAnsi" w:cstheme="minorHAnsi"/>
        </w:rPr>
        <w:t>S</w:t>
      </w:r>
      <w:r w:rsidRPr="003F6291">
        <w:rPr>
          <w:rFonts w:asciiTheme="minorHAnsi" w:hAnsiTheme="minorHAnsi" w:cstheme="minorHAnsi"/>
        </w:rPr>
        <w:t xml:space="preserve">tage 16, facilitating the study of the cell dynamics during this crucial period of gonad development. Previous work from our lab shows that this </w:t>
      </w:r>
      <w:r w:rsidRPr="004379A2">
        <w:rPr>
          <w:rFonts w:asciiTheme="minorHAnsi" w:hAnsiTheme="minorHAnsi" w:cstheme="minorHAnsi"/>
        </w:rPr>
        <w:t>ex vivo</w:t>
      </w:r>
      <w:r w:rsidRPr="003F6291">
        <w:rPr>
          <w:rFonts w:asciiTheme="minorHAnsi" w:hAnsiTheme="minorHAnsi" w:cstheme="minorHAnsi"/>
          <w:i/>
          <w:iCs/>
        </w:rPr>
        <w:t xml:space="preserve"> </w:t>
      </w:r>
      <w:r w:rsidRPr="003F6291">
        <w:rPr>
          <w:rFonts w:asciiTheme="minorHAnsi" w:hAnsiTheme="minorHAnsi" w:cstheme="minorHAnsi"/>
        </w:rPr>
        <w:t xml:space="preserve">imaging faithfully recapitulates </w:t>
      </w:r>
      <w:r w:rsidRPr="004379A2">
        <w:rPr>
          <w:rFonts w:asciiTheme="minorHAnsi" w:hAnsiTheme="minorHAnsi" w:cstheme="minorHAnsi"/>
        </w:rPr>
        <w:t>in vivo</w:t>
      </w:r>
      <w:r w:rsidRPr="003F6291">
        <w:rPr>
          <w:rFonts w:asciiTheme="minorHAnsi" w:hAnsiTheme="minorHAnsi" w:cstheme="minorHAnsi"/>
          <w:i/>
          <w:iCs/>
        </w:rPr>
        <w:t xml:space="preserve"> </w:t>
      </w:r>
      <w:r w:rsidRPr="003F6291">
        <w:rPr>
          <w:rFonts w:asciiTheme="minorHAnsi" w:hAnsiTheme="minorHAnsi" w:cstheme="minorHAnsi"/>
        </w:rPr>
        <w:t>gonad development</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Biology","id":"ITEM-1","issue":"1","issued":{"date-parts":[["2019","2","1"]]},"page":"102-118","publisher":"Elsevier Inc.","title":"Live imaging reveals hub cell assembly and compaction dynamics during morphogenesis of the Drosophila testis niche","type":"article-journal","volume":"446"},"uris":["http://www.mendeley.com/documents/?uuid=a9ea55be-921a-3e31-918b-93190cce2fd9"]}],"mendeley":{"formattedCitation":"&lt;sup&gt;17&lt;/sup&gt;","plainTextFormattedCitation":"17","previouslyFormattedCitation":"&lt;sup&gt;17&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17</w:t>
      </w:r>
      <w:r w:rsidR="002726BC">
        <w:rPr>
          <w:rFonts w:asciiTheme="minorHAnsi" w:hAnsiTheme="minorHAnsi" w:cstheme="minorHAnsi"/>
        </w:rPr>
        <w:fldChar w:fldCharType="end"/>
      </w:r>
      <w:r w:rsidRPr="003F6291">
        <w:rPr>
          <w:rFonts w:asciiTheme="minorHAnsi" w:hAnsiTheme="minorHAnsi" w:cstheme="minorHAnsi"/>
          <w:i/>
          <w:iCs/>
        </w:rPr>
        <w:t xml:space="preserve">. </w:t>
      </w:r>
      <w:r w:rsidRPr="003F6291">
        <w:rPr>
          <w:rFonts w:asciiTheme="minorHAnsi" w:hAnsiTheme="minorHAnsi" w:cstheme="minorHAnsi"/>
        </w:rPr>
        <w:t xml:space="preserve">This technique is the first and only of its kind for the </w:t>
      </w:r>
      <w:r w:rsidRPr="003F6291">
        <w:rPr>
          <w:rFonts w:asciiTheme="minorHAnsi" w:hAnsiTheme="minorHAnsi" w:cstheme="minorHAnsi"/>
          <w:i/>
          <w:iCs/>
        </w:rPr>
        <w:t xml:space="preserve">Drosophila </w:t>
      </w:r>
      <w:r w:rsidRPr="003F6291">
        <w:rPr>
          <w:rFonts w:asciiTheme="minorHAnsi" w:hAnsiTheme="minorHAnsi" w:cstheme="minorHAnsi"/>
        </w:rPr>
        <w:t>embryonic gonad.</w:t>
      </w:r>
    </w:p>
    <w:p w14:paraId="4463A994" w14:textId="77777777" w:rsidR="00A20AD5" w:rsidRDefault="00A20AD5" w:rsidP="004379A2">
      <w:pPr>
        <w:widowControl/>
        <w:autoSpaceDE/>
        <w:autoSpaceDN/>
        <w:adjustRightInd/>
        <w:rPr>
          <w:rFonts w:asciiTheme="minorHAnsi" w:hAnsiTheme="minorHAnsi" w:cstheme="minorHAnsi"/>
        </w:rPr>
      </w:pPr>
    </w:p>
    <w:p w14:paraId="0A7B245C" w14:textId="6B470958" w:rsidR="007655B4" w:rsidRPr="003F6291" w:rsidRDefault="007655B4" w:rsidP="004379A2">
      <w:pPr>
        <w:widowControl/>
        <w:autoSpaceDE/>
        <w:autoSpaceDN/>
        <w:adjustRightInd/>
        <w:rPr>
          <w:rFonts w:asciiTheme="minorHAnsi" w:hAnsiTheme="minorHAnsi" w:cstheme="minorHAnsi"/>
          <w:color w:val="auto"/>
        </w:rPr>
      </w:pPr>
      <w:r w:rsidRPr="003F6291">
        <w:rPr>
          <w:rFonts w:asciiTheme="minorHAnsi" w:hAnsiTheme="minorHAnsi" w:cstheme="minorHAnsi"/>
        </w:rPr>
        <w:t xml:space="preserve">Here, we present the dissection protocol required for </w:t>
      </w:r>
      <w:r w:rsidRPr="004379A2">
        <w:rPr>
          <w:rFonts w:asciiTheme="minorHAnsi" w:hAnsiTheme="minorHAnsi" w:cstheme="minorHAnsi"/>
        </w:rPr>
        <w:t>ex vivo</w:t>
      </w:r>
      <w:r w:rsidRPr="003F6291">
        <w:rPr>
          <w:rFonts w:asciiTheme="minorHAnsi" w:hAnsiTheme="minorHAnsi" w:cstheme="minorHAnsi"/>
        </w:rPr>
        <w:t xml:space="preserve"> </w:t>
      </w:r>
      <w:proofErr w:type="gramStart"/>
      <w:r w:rsidRPr="003F6291">
        <w:rPr>
          <w:rFonts w:asciiTheme="minorHAnsi" w:hAnsiTheme="minorHAnsi" w:cstheme="minorHAnsi"/>
        </w:rPr>
        <w:t>live</w:t>
      </w:r>
      <w:r w:rsidR="00297B07">
        <w:rPr>
          <w:rFonts w:asciiTheme="minorHAnsi" w:hAnsiTheme="minorHAnsi" w:cstheme="minorHAnsi"/>
        </w:rPr>
        <w:t>-</w:t>
      </w:r>
      <w:r w:rsidR="00A20AD5">
        <w:rPr>
          <w:rFonts w:asciiTheme="minorHAnsi" w:hAnsiTheme="minorHAnsi" w:cstheme="minorHAnsi"/>
        </w:rPr>
        <w:t>i</w:t>
      </w:r>
      <w:r w:rsidRPr="003F6291">
        <w:rPr>
          <w:rFonts w:asciiTheme="minorHAnsi" w:hAnsiTheme="minorHAnsi" w:cstheme="minorHAnsi"/>
        </w:rPr>
        <w:t>maging</w:t>
      </w:r>
      <w:proofErr w:type="gramEnd"/>
      <w:r w:rsidRPr="003F6291">
        <w:rPr>
          <w:rFonts w:asciiTheme="minorHAnsi" w:hAnsiTheme="minorHAnsi" w:cstheme="minorHAnsi"/>
        </w:rPr>
        <w:t xml:space="preserve"> of the gonad during late embryonic stages. This protocol can be combined with pharmacological treatments, or transgenic manipulation of specific cell lineages within the gonad. Using this technique, we have successfully imaged the steps of stem cell niche formation</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Biology","id":"ITEM-1","issue":"1","issued":{"date-parts":[["2019","2","1"]]},"page":"102-118","publisher":"Elsevier Inc.","title":"Live imaging reveals hub cell assembly and compaction dynamics during morphogenesis of the Drosophila testis niche","type":"article-journal","volume":"446"},"uris":["http://www.mendeley.com/documents/?uuid=a9ea55be-921a-3e31-918b-93190cce2fd9"]}],"mendeley":{"formattedCitation":"&lt;sup&gt;17&lt;/sup&gt;","plainTextFormattedCitation":"17","previouslyFormattedCitation":"&lt;sup&gt;17&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17</w:t>
      </w:r>
      <w:r w:rsidR="002726BC">
        <w:rPr>
          <w:rFonts w:asciiTheme="minorHAnsi" w:hAnsiTheme="minorHAnsi" w:cstheme="minorHAnsi"/>
        </w:rPr>
        <w:fldChar w:fldCharType="end"/>
      </w:r>
      <w:r w:rsidRPr="003F6291">
        <w:rPr>
          <w:rFonts w:asciiTheme="minorHAnsi" w:hAnsiTheme="minorHAnsi" w:cstheme="minorHAnsi"/>
        </w:rPr>
        <w:t>. This imaging approach is thus instrumental for the field of stem cell biology, as it will enable visualization of the initial stages of niche formation in real time within its natural environment</w:t>
      </w:r>
      <w:r w:rsidR="002726BC">
        <w:rPr>
          <w:rFonts w:asciiTheme="minorHAnsi" w:hAnsiTheme="minorHAnsi" w:cstheme="minorHAnsi"/>
        </w:rPr>
        <w:fldChar w:fldCharType="begin" w:fldLock="1"/>
      </w:r>
      <w:r w:rsidR="002726BC">
        <w:rPr>
          <w:rFonts w:asciiTheme="minorHAnsi" w:hAnsiTheme="minorHAnsi" w:cstheme="minorHAnsi"/>
        </w:rPr>
        <w:instrText>ADDIN CSL_CITATION {"citationItems":[{"id":"ITEM-1","itemData":{"DOI":"10.1016/j.ydbio.2006.02.030","ISSN":"00121606","abstract":"Stem cells are found in specialized microenvironments, or \"niches\", which regulate stem cell identity and behavior. The adult testis and ovary in Drosophila contain germline stem cells (GSCs) with well-defined niches, and are excellent models for studying niche development. Here, we investigate the formation of the testis GSC niche, or \"hub\", during the late stages of embryogenesis. By morphological and molecular criteria, we identify and follow the development of an embryonic hub that forms from a subset of anterior somatic gonadal precursors (SGPs) in the male gonad. Embryonic hub cells form a discrete cluster apart from other SGPs, express several molecular markers in common with the adult hub and organize anterior-most germ cells in a rosette pattern characteristic of GSCs in the adult. The sex determination genes transformer and doublesex ensure that hub formation occurs only in males. Interestingly, hub formation occurs in both XX and XY gonads mutant for doublesex, indicating that doublesex is required to repress hub formation in females. This work establishes the Drosophila male GSC niche as a model for understanding the mechanisms controlling niche formation and initial stem cell recruitment, as well as the development of sexual dimorphism in the gonad. © 2006 Elsevier Inc. All rights reserved.","author":[{"dropping-particle":"","family":"Bras","given":"Stéphanie","non-dropping-particle":"Le","parse-names":false,"suffix":""},{"dropping-particle":"","family":"Doren","given":"Mark","non-dropping-particle":"Van","parse-names":false,"suffix":""}],"container-title":"Developmental Biology","id":"ITEM-1","issue":"1","issued":{"date-parts":[["2006"]]},"page":"92-103","title":"Development of the male germline stem cell niche in Drosophila","type":"article-journal","volume":"294"},"uris":["http://www.mendeley.com/documents/?uuid=7670aaf7-c210-4752-991e-ee348af81e97"]},{"id":"ITEM-2","itemData":{"DOI":"10.1016/j.ydbio.2018.12.014","ISSN":"1095564X","PMID":"30553808","abstract":"Adult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Biology","id":"ITEM-2","issue":"1","issued":{"date-parts":[["2019","2","1"]]},"page":"102-118","publisher":"Elsevier Inc.","title":"Live imaging reveals hub cell assembly and compaction dynamics during morphogenesis of the Drosophila testis niche","type":"article-journal","volume":"446"},"uris":["http://www.mendeley.com/documents/?uuid=a9ea55be-921a-3e31-918b-93190cce2fd9"]}],"mendeley":{"formattedCitation":"&lt;sup&gt;15,17&lt;/sup&gt;","plainTextFormattedCitation":"15,17","previouslyFormattedCitation":"&lt;sup&gt;15,17&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15,17</w:t>
      </w:r>
      <w:r w:rsidR="002726BC">
        <w:rPr>
          <w:rFonts w:asciiTheme="minorHAnsi" w:hAnsiTheme="minorHAnsi" w:cstheme="minorHAnsi"/>
        </w:rPr>
        <w:fldChar w:fldCharType="end"/>
      </w:r>
      <w:r w:rsidRPr="003F6291">
        <w:rPr>
          <w:rFonts w:asciiTheme="minorHAnsi" w:hAnsiTheme="minorHAnsi" w:cstheme="minorHAnsi"/>
        </w:rPr>
        <w:t>. While this method is beneficial for the field of stem cell biology, it is additionally applicable for visualizing any dynamic processes occurring in the gonad during this developmental timepoint, including cellular rearrangements</w:t>
      </w:r>
      <w:r w:rsidR="002726BC">
        <w:rPr>
          <w:rFonts w:asciiTheme="minorHAnsi" w:hAnsiTheme="minorHAnsi" w:cstheme="minorHAnsi"/>
        </w:rPr>
        <w:fldChar w:fldCharType="begin" w:fldLock="1"/>
      </w:r>
      <w:r w:rsidR="00C95F28">
        <w:rPr>
          <w:rFonts w:asciiTheme="minorHAnsi" w:hAnsiTheme="minorHAnsi" w:cstheme="minorHAnsi"/>
        </w:rPr>
        <w:instrText>ADDIN CSL_CITATION {"citationItems":[{"id":"ITEM-1","itemData":{"DOI":"10.1016/j.stem.2009.05.024","author":[{"dropping-particle":"","family":"Sheng","given":"X. Rebecca","non-dropping-particle":"","parse-names":false,"suffix":""},{"dropping-particle":"","family":"Brawley","given":"Crista M.","non-dropping-particle":"","parse-names":false,"suffix":""},{"dropping-particle":"","family":"Matunis","given":"Erika L.","non-dropping-particle":"","parse-names":false,"suffix":""}],"container-title":"Cell Stem Cell","id":"ITEM-1","issue":"2","issued":{"date-parts":[["2009"]]},"page":"191-203","title":"Dedifferentiating Spermatogonia Outcompete Somatic Stem Cells for Niche Occupancy in the Drosophila Testis","type":"article-journal","volume":"5"},"uris":["http://www.mendeley.com/documents/?uuid=3fa2e7ba-63eb-417d-a8ad-f6e12e49a50f"]}],"mendeley":{"formattedCitation":"&lt;sup&gt;22&lt;/sup&gt;","plainTextFormattedCitation":"22","previouslyFormattedCitation":"&lt;sup&gt;22&lt;/sup&gt;"},"properties":{"noteIndex":0},"schema":"https://github.com/citation-style-language/schema/raw/master/csl-citation.json"}</w:instrText>
      </w:r>
      <w:r w:rsidR="002726BC">
        <w:rPr>
          <w:rFonts w:asciiTheme="minorHAnsi" w:hAnsiTheme="minorHAnsi" w:cstheme="minorHAnsi"/>
        </w:rPr>
        <w:fldChar w:fldCharType="separate"/>
      </w:r>
      <w:r w:rsidR="002726BC" w:rsidRPr="002726BC">
        <w:rPr>
          <w:rFonts w:asciiTheme="minorHAnsi" w:hAnsiTheme="minorHAnsi" w:cstheme="minorHAnsi"/>
          <w:noProof/>
          <w:vertAlign w:val="superscript"/>
        </w:rPr>
        <w:t>22</w:t>
      </w:r>
      <w:r w:rsidR="002726BC">
        <w:rPr>
          <w:rFonts w:asciiTheme="minorHAnsi" w:hAnsiTheme="minorHAnsi" w:cstheme="minorHAnsi"/>
        </w:rPr>
        <w:fldChar w:fldCharType="end"/>
      </w:r>
      <w:r w:rsidRPr="003F6291">
        <w:rPr>
          <w:rFonts w:asciiTheme="minorHAnsi" w:hAnsiTheme="minorHAnsi" w:cstheme="minorHAnsi"/>
        </w:rPr>
        <w:t>, cell adhesion</w:t>
      </w:r>
      <w:r w:rsidR="00C95F28">
        <w:rPr>
          <w:rFonts w:asciiTheme="minorHAnsi" w:hAnsiTheme="minorHAnsi" w:cstheme="minorHAnsi"/>
        </w:rPr>
        <w:fldChar w:fldCharType="begin" w:fldLock="1"/>
      </w:r>
      <w:r w:rsidR="00C95F28">
        <w:rPr>
          <w:rFonts w:asciiTheme="minorHAnsi" w:hAnsiTheme="minorHAnsi" w:cstheme="minorHAnsi"/>
        </w:rPr>
        <w:instrText>ADDIN CSL_CITATION {"citationItems":[{"id":"ITEM-1","itemData":{"DOI":"10.1371/journal.pone.0012473","ISSN":"19326203","abstract":"Many adult stem cells reside in a special microenvironment known as the niche, where they receive essential signals that specify stem cell identity. Cell-cell adhesion mediated by cadherin and integrin plays a crucial role in maintaining stem cells within the niche. In Drosophila melanogaster, male germline stem cells (GSCs) are attached to niche component cells (i.e., the hub) via adherens junctions. The GSC centrosomes and spindle are oriented toward the hub-GSC junction, where Ecadherin- based adherens junctions are highly concentrated. For this reason, adherens junctions are thought to provide a polarity cue for GSCs to enable proper orientation of centrosomes and spindles, a critical step toward asymmetric stem cell division. However, understanding the role of E-cadherin in GSC polarity has been challenging, since GSCs carrying Ecadherin mutations are not maintained in the niche. Here, we tested whether E-cadherin is required for GSC polarity by expressing a dominant-negative form of E-cadherin. We found that E-cadherin is indeed required for polarizing GSCs toward the hub cells, an effect that may be mediated by Apc2. We also demonstrated that E-cadherin is required for the GSC centrosome orientation checkpoint, which prevents mitosis when centrosomes are not correctly oriented. We propose that E-cadherin orchestrates multiple aspects of stem cell behavior, including polarization of stem cells toward the stem cellniche interface and adhesion of stem cells to the niche supporting cells. © 2010 Inaba et al.","author":[{"dropping-particle":"","family":"Inaba","given":"Mayu","non-dropping-particle":"","parse-names":false,"suffix":""},{"dropping-particle":"","family":"Yuan","given":"Hebao","non-dropping-particle":"","parse-names":false,"suffix":""},{"dropping-particle":"","family":"Salzmann","given":"Viktoria","non-dropping-particle":"","parse-names":false,"suffix":""},{"dropping-particle":"","family":"Fuller","given":"Margaret T.","non-dropping-particle":"","parse-names":false,"suffix":""},{"dropping-particle":"","family":"Yamashita","given":"Yukiko M.","non-dropping-particle":"","parse-names":false,"suffix":""}],"container-title":"PLoS ONE","id":"ITEM-1","issue":"8","issued":{"date-parts":[["2010"]]},"page":"1-7","title":"E-Cadherin is required for centrosome and spindle orientation in Drosophila male germline stem cells","type":"article-journal","volume":"5"},"uris":["http://www.mendeley.com/documents/?uuid=fcfa0b96-5d61-40e5-ad8c-6b4c1640ec99"]},{"id":"ITEM-2","itemData":{"DOI":"0.1038/ncb2086","author":[{"dropping-particle":"","family":"Leatherman","given":"Judith L.","non-dropping-particle":"","parse-names":false,"suffix":""},{"dropping-particle":"","family":"DiNardo","given":"Stephen","non-dropping-particle":"","parse-names":false,"suffix":""}],"container-title":"Nat Cell Biol.","id":"ITEM-2","issue":"8","issued":{"date-parts":[["2010"]]},"title":"Germline self-renewal requires cyst stem cells, while stat regulates niche adhesion in Drosophila testes","type":"article-journal","volume":"12"},"uris":["http://www.mendeley.com/documents/?uuid=11f064b0-ddc7-42a3-9926-68c64c58529e"]},{"id":"ITEM-3","itemData":{"DOI":"10.1038/ncb1660.integrin-dependent","ISBN":"4169788532","author":[{"dropping-particle":"","family":"Tanentzapf","given":"Guy","non-dropping-particle":"","parse-names":false,"suffix":""},{"dropping-particle":"","family":"Devenport","given":"Danelle","non-dropping-particle":"","parse-names":false,"suffix":""},{"dropping-particle":"","family":"Godt","given":"Dorothea","non-dropping-particle":"","parse-names":false,"suffix":""},{"dropping-particle":"","family":"Brown","given":"Nicholas H","non-dropping-particle":"","parse-names":false,"suffix":""}],"container-title":"Nat Cell Biol","id":"ITEM-3","issue":"12","issued":{"date-parts":[["2007"]]},"page":"1413-1418","title":"Europe PMC Funders Group integrin-dependent anchoring of a stem cell niche","type":"article-journal","volume":"9"},"uris":["http://www.mendeley.com/documents/?uuid=650a8777-942b-43eb-a176-68048d26623e"]}],"mendeley":{"formattedCitation":"&lt;sup&gt;2,12,23&lt;/sup&gt;","plainTextFormattedCitation":"2,12,23","previouslyFormattedCitation":"&lt;sup&gt;2,12,23&lt;/sup&gt;"},"properties":{"noteIndex":0},"schema":"https://github.com/citation-style-language/schema/raw/master/csl-citation.json"}</w:instrText>
      </w:r>
      <w:r w:rsidR="00C95F28">
        <w:rPr>
          <w:rFonts w:asciiTheme="minorHAnsi" w:hAnsiTheme="minorHAnsi" w:cstheme="minorHAnsi"/>
        </w:rPr>
        <w:fldChar w:fldCharType="separate"/>
      </w:r>
      <w:r w:rsidR="00C95F28" w:rsidRPr="00C95F28">
        <w:rPr>
          <w:rFonts w:asciiTheme="minorHAnsi" w:hAnsiTheme="minorHAnsi" w:cstheme="minorHAnsi"/>
          <w:noProof/>
          <w:vertAlign w:val="superscript"/>
        </w:rPr>
        <w:t>2,12,23</w:t>
      </w:r>
      <w:r w:rsidR="00C95F28">
        <w:rPr>
          <w:rFonts w:asciiTheme="minorHAnsi" w:hAnsiTheme="minorHAnsi" w:cstheme="minorHAnsi"/>
        </w:rPr>
        <w:fldChar w:fldCharType="end"/>
      </w:r>
      <w:r w:rsidRPr="003F6291">
        <w:rPr>
          <w:rFonts w:asciiTheme="minorHAnsi" w:hAnsiTheme="minorHAnsi" w:cstheme="minorHAnsi"/>
        </w:rPr>
        <w:t>, and cell migration</w:t>
      </w:r>
      <w:r w:rsidR="00C95F28">
        <w:rPr>
          <w:rFonts w:asciiTheme="minorHAnsi" w:hAnsiTheme="minorHAnsi" w:cstheme="minorHAnsi"/>
        </w:rPr>
        <w:fldChar w:fldCharType="begin" w:fldLock="1"/>
      </w:r>
      <w:r w:rsidR="00C95F28">
        <w:rPr>
          <w:rFonts w:asciiTheme="minorHAnsi" w:hAnsiTheme="minorHAnsi" w:cstheme="minorHAnsi"/>
        </w:rPr>
        <w:instrText>ADDIN CSL_CITATION {"citationItems":[{"id":"ITEM-1","itemData":{"DOI":"10.1038/ncb1660.integrin-dependent","ISBN":"4169788532","author":[{"dropping-particle":"","family":"Tanentzapf","given":"Guy","non-dropping-particle":"","parse-names":false,"suffix":""},{"dropping-particle":"","family":"Devenport","given":"Danelle","non-dropping-particle":"","parse-names":false,"suffix":""},{"dropping-particle":"","family":"Godt","given":"Dorothea","non-dropping-particle":"","parse-names":false,"suffix":""},{"dropping-particle":"","family":"Brown","given":"Nicholas H","non-dropping-particle":"","parse-names":false,"suffix":""}],"container-title":"Nat Cell Biol","id":"ITEM-1","issue":"12","issued":{"date-parts":[["2007"]]},"page":"1413-1418","title":"Europe PMC Funders Group integrin-dependent anchoring of a stem cell niche","type":"article-journal","volume":"9"},"uris":["http://www.mendeley.com/documents/?uuid=650a8777-942b-43eb-a176-68048d26623e"]}],"mendeley":{"formattedCitation":"&lt;sup&gt;23&lt;/sup&gt;","plainTextFormattedCitation":"23","previouslyFormattedCitation":"&lt;sup&gt;23&lt;/sup&gt;"},"properties":{"noteIndex":0},"schema":"https://github.com/citation-style-language/schema/raw/master/csl-citation.json"}</w:instrText>
      </w:r>
      <w:r w:rsidR="00C95F28">
        <w:rPr>
          <w:rFonts w:asciiTheme="minorHAnsi" w:hAnsiTheme="minorHAnsi" w:cstheme="minorHAnsi"/>
        </w:rPr>
        <w:fldChar w:fldCharType="separate"/>
      </w:r>
      <w:r w:rsidR="00C95F28" w:rsidRPr="00C95F28">
        <w:rPr>
          <w:rFonts w:asciiTheme="minorHAnsi" w:hAnsiTheme="minorHAnsi" w:cstheme="minorHAnsi"/>
          <w:noProof/>
          <w:vertAlign w:val="superscript"/>
        </w:rPr>
        <w:t>23</w:t>
      </w:r>
      <w:r w:rsidR="00C95F28">
        <w:rPr>
          <w:rFonts w:asciiTheme="minorHAnsi" w:hAnsiTheme="minorHAnsi" w:cstheme="minorHAnsi"/>
        </w:rPr>
        <w:fldChar w:fldCharType="end"/>
      </w:r>
      <w:r w:rsidRPr="003F6291">
        <w:rPr>
          <w:rFonts w:asciiTheme="minorHAnsi" w:hAnsiTheme="minorHAnsi" w:cstheme="minorHAnsi"/>
        </w:rPr>
        <w:t>. This dissection protocol will thus enhance our understanding of many fundamental cell biological processes.</w:t>
      </w:r>
    </w:p>
    <w:p w14:paraId="237AD7DD" w14:textId="77777777" w:rsidR="00D15131" w:rsidRPr="003F6291" w:rsidRDefault="00D15131" w:rsidP="004379A2">
      <w:pPr>
        <w:rPr>
          <w:rFonts w:asciiTheme="minorHAnsi" w:hAnsiTheme="minorHAnsi" w:cstheme="minorHAnsi"/>
          <w:b/>
        </w:rPr>
      </w:pPr>
    </w:p>
    <w:p w14:paraId="71E6AF72" w14:textId="13988CF6" w:rsidR="00D251E0" w:rsidRPr="003F6291" w:rsidRDefault="006305D7" w:rsidP="004379A2">
      <w:pPr>
        <w:rPr>
          <w:rFonts w:asciiTheme="minorHAnsi" w:hAnsiTheme="minorHAnsi" w:cstheme="minorHAnsi"/>
          <w:color w:val="808080"/>
        </w:rPr>
      </w:pPr>
      <w:bookmarkStart w:id="0" w:name="_Hlk52142058"/>
      <w:r w:rsidRPr="003F6291">
        <w:rPr>
          <w:rFonts w:asciiTheme="minorHAnsi" w:hAnsiTheme="minorHAnsi" w:cstheme="minorHAnsi"/>
          <w:b/>
        </w:rPr>
        <w:t>PROTOCOL:</w:t>
      </w:r>
    </w:p>
    <w:p w14:paraId="26B81FBC" w14:textId="77777777" w:rsidR="00D251E0" w:rsidRPr="003F6291" w:rsidRDefault="00D251E0" w:rsidP="004379A2">
      <w:pPr>
        <w:rPr>
          <w:rFonts w:asciiTheme="minorHAnsi" w:hAnsiTheme="minorHAnsi" w:cstheme="minorHAnsi"/>
          <w:color w:val="808080"/>
        </w:rPr>
      </w:pPr>
    </w:p>
    <w:p w14:paraId="18F33BC1" w14:textId="35331D59" w:rsidR="00D251E0" w:rsidRPr="00A17DD2" w:rsidRDefault="00D251E0" w:rsidP="004379A2">
      <w:pPr>
        <w:widowControl/>
        <w:autoSpaceDE/>
        <w:autoSpaceDN/>
        <w:adjustRightInd/>
        <w:rPr>
          <w:rFonts w:asciiTheme="minorHAnsi" w:hAnsiTheme="minorHAnsi" w:cstheme="minorHAnsi"/>
          <w:b/>
          <w:color w:val="auto"/>
        </w:rPr>
      </w:pPr>
      <w:r w:rsidRPr="00A17DD2">
        <w:rPr>
          <w:rFonts w:asciiTheme="minorHAnsi" w:hAnsiTheme="minorHAnsi" w:cstheme="minorHAnsi"/>
          <w:b/>
          <w:color w:val="auto"/>
        </w:rPr>
        <w:t>1. Day-</w:t>
      </w:r>
      <w:r w:rsidR="002F2228">
        <w:rPr>
          <w:rFonts w:asciiTheme="minorHAnsi" w:hAnsiTheme="minorHAnsi" w:cstheme="minorHAnsi"/>
          <w:b/>
          <w:color w:val="auto"/>
        </w:rPr>
        <w:t>b</w:t>
      </w:r>
      <w:r w:rsidRPr="00A17DD2">
        <w:rPr>
          <w:rFonts w:asciiTheme="minorHAnsi" w:hAnsiTheme="minorHAnsi" w:cstheme="minorHAnsi"/>
          <w:b/>
          <w:color w:val="auto"/>
        </w:rPr>
        <w:t>efore-</w:t>
      </w:r>
      <w:r w:rsidR="002F2228">
        <w:rPr>
          <w:rFonts w:asciiTheme="minorHAnsi" w:hAnsiTheme="minorHAnsi" w:cstheme="minorHAnsi"/>
          <w:b/>
          <w:color w:val="auto"/>
        </w:rPr>
        <w:t>d</w:t>
      </w:r>
      <w:r w:rsidRPr="00A17DD2">
        <w:rPr>
          <w:rFonts w:asciiTheme="minorHAnsi" w:hAnsiTheme="minorHAnsi" w:cstheme="minorHAnsi"/>
          <w:b/>
          <w:color w:val="auto"/>
        </w:rPr>
        <w:t xml:space="preserve">issection </w:t>
      </w:r>
      <w:r w:rsidR="002F2228">
        <w:rPr>
          <w:rFonts w:asciiTheme="minorHAnsi" w:hAnsiTheme="minorHAnsi" w:cstheme="minorHAnsi"/>
          <w:b/>
          <w:color w:val="auto"/>
        </w:rPr>
        <w:t>p</w:t>
      </w:r>
      <w:r w:rsidRPr="00A17DD2">
        <w:rPr>
          <w:rFonts w:asciiTheme="minorHAnsi" w:hAnsiTheme="minorHAnsi" w:cstheme="minorHAnsi"/>
          <w:b/>
          <w:color w:val="auto"/>
        </w:rPr>
        <w:t>reparation</w:t>
      </w:r>
    </w:p>
    <w:p w14:paraId="6834FF1F" w14:textId="77777777" w:rsidR="00D251E0" w:rsidRPr="003F6291" w:rsidRDefault="00D251E0" w:rsidP="004379A2">
      <w:pPr>
        <w:widowControl/>
        <w:autoSpaceDE/>
        <w:autoSpaceDN/>
        <w:adjustRightInd/>
        <w:rPr>
          <w:rFonts w:asciiTheme="minorHAnsi" w:hAnsiTheme="minorHAnsi" w:cstheme="minorHAnsi"/>
          <w:color w:val="auto"/>
        </w:rPr>
      </w:pPr>
    </w:p>
    <w:p w14:paraId="39E5A266" w14:textId="5A033C06"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1.1</w:t>
      </w:r>
      <w:r w:rsidR="005A5188">
        <w:rPr>
          <w:rFonts w:asciiTheme="minorHAnsi" w:hAnsiTheme="minorHAnsi" w:cstheme="minorHAnsi"/>
          <w:color w:val="auto"/>
        </w:rPr>
        <w:t>.</w:t>
      </w:r>
      <w:r w:rsidRPr="003F6291">
        <w:rPr>
          <w:rFonts w:asciiTheme="minorHAnsi" w:hAnsiTheme="minorHAnsi" w:cstheme="minorHAnsi"/>
          <w:color w:val="auto"/>
        </w:rPr>
        <w:t xml:space="preserve"> Electrolytically sharpen a tungsten needle</w:t>
      </w:r>
      <w:r w:rsidR="0013305D">
        <w:rPr>
          <w:rFonts w:asciiTheme="minorHAnsi" w:hAnsiTheme="minorHAnsi" w:cstheme="minorHAnsi"/>
          <w:color w:val="auto"/>
        </w:rPr>
        <w:fldChar w:fldCharType="begin" w:fldLock="1"/>
      </w:r>
      <w:r w:rsidR="0013305D">
        <w:rPr>
          <w:rFonts w:asciiTheme="minorHAnsi" w:hAnsiTheme="minorHAnsi" w:cstheme="minorHAnsi"/>
          <w:color w:val="auto"/>
        </w:rPr>
        <w:instrText>ADDIN CSL_CITATION {"citationItems":[{"id":"ITEM-1","itemData":{"author":[{"dropping-particle":"","family":"Brady","given":"J.","non-dropping-particle":"","parse-names":false,"suffix":""}],"id":"ITEM-1","issued":{"date-parts":[["1960"]]},"page":"105-106","title":"A Simple Technique for Making Very Fine , Durable Dissecting Needles by Sharpening Tungsten Wire Electrolytically A Motorized Molluscicide Dispenser *","type":"article-journal"},"uris":["http://www.mendeley.com/documents/?uuid=1c9d621a-0c0e-4b15-abc5-97fc57b4c1af"]}],"mendeley":{"formattedCitation":"&lt;sup&gt;24&lt;/sup&gt;","plainTextFormattedCitation":"24","previouslyFormattedCitation":"&lt;sup&gt;24&lt;/sup&gt;"},"properties":{"noteIndex":0},"schema":"https://github.com/citation-style-language/schema/raw/master/csl-citation.json"}</w:instrText>
      </w:r>
      <w:r w:rsidR="0013305D">
        <w:rPr>
          <w:rFonts w:asciiTheme="minorHAnsi" w:hAnsiTheme="minorHAnsi" w:cstheme="minorHAnsi"/>
          <w:color w:val="auto"/>
        </w:rPr>
        <w:fldChar w:fldCharType="separate"/>
      </w:r>
      <w:r w:rsidR="0013305D" w:rsidRPr="0013305D">
        <w:rPr>
          <w:rFonts w:asciiTheme="minorHAnsi" w:hAnsiTheme="minorHAnsi" w:cstheme="minorHAnsi"/>
          <w:noProof/>
          <w:color w:val="auto"/>
          <w:vertAlign w:val="superscript"/>
        </w:rPr>
        <w:t>24</w:t>
      </w:r>
      <w:r w:rsidR="0013305D">
        <w:rPr>
          <w:rFonts w:asciiTheme="minorHAnsi" w:hAnsiTheme="minorHAnsi" w:cstheme="minorHAnsi"/>
          <w:color w:val="auto"/>
        </w:rPr>
        <w:fldChar w:fldCharType="end"/>
      </w:r>
      <w:r w:rsidRPr="003F6291">
        <w:rPr>
          <w:rFonts w:asciiTheme="minorHAnsi" w:hAnsiTheme="minorHAnsi" w:cstheme="minorHAnsi"/>
          <w:color w:val="auto"/>
        </w:rPr>
        <w:t xml:space="preserve"> so that the resulting diameter is approximately 0.03 mm. Adjust the voltage supplied</w:t>
      </w:r>
      <w:r w:rsidR="00EB0773">
        <w:rPr>
          <w:rFonts w:asciiTheme="minorHAnsi" w:hAnsiTheme="minorHAnsi" w:cstheme="minorHAnsi"/>
          <w:color w:val="auto"/>
        </w:rPr>
        <w:t xml:space="preserve"> to </w:t>
      </w:r>
      <w:r w:rsidR="00171A29">
        <w:rPr>
          <w:rFonts w:asciiTheme="minorHAnsi" w:hAnsiTheme="minorHAnsi" w:cstheme="minorHAnsi"/>
          <w:color w:val="auto"/>
        </w:rPr>
        <w:t xml:space="preserve">approximately </w:t>
      </w:r>
      <w:r w:rsidR="00EB0773">
        <w:rPr>
          <w:rFonts w:asciiTheme="minorHAnsi" w:hAnsiTheme="minorHAnsi" w:cstheme="minorHAnsi"/>
          <w:color w:val="auto"/>
        </w:rPr>
        <w:t>14 V</w:t>
      </w:r>
      <w:r w:rsidR="00171A29">
        <w:rPr>
          <w:rFonts w:asciiTheme="minorHAnsi" w:hAnsiTheme="minorHAnsi" w:cstheme="minorHAnsi"/>
          <w:color w:val="auto"/>
        </w:rPr>
        <w:t>,</w:t>
      </w:r>
      <w:r w:rsidR="00A962B3">
        <w:rPr>
          <w:rFonts w:asciiTheme="minorHAnsi" w:hAnsiTheme="minorHAnsi" w:cstheme="minorHAnsi"/>
          <w:color w:val="auto"/>
        </w:rPr>
        <w:t xml:space="preserve"> and us</w:t>
      </w:r>
      <w:r w:rsidR="00171A29">
        <w:rPr>
          <w:rFonts w:asciiTheme="minorHAnsi" w:hAnsiTheme="minorHAnsi" w:cstheme="minorHAnsi"/>
          <w:color w:val="auto"/>
        </w:rPr>
        <w:t>e</w:t>
      </w:r>
      <w:r w:rsidR="00A962B3">
        <w:rPr>
          <w:rFonts w:asciiTheme="minorHAnsi" w:hAnsiTheme="minorHAnsi" w:cstheme="minorHAnsi"/>
          <w:color w:val="auto"/>
        </w:rPr>
        <w:t xml:space="preserve"> 3.3 M NaOH</w:t>
      </w:r>
      <w:r w:rsidR="00EB0773">
        <w:rPr>
          <w:rFonts w:asciiTheme="minorHAnsi" w:hAnsiTheme="minorHAnsi" w:cstheme="minorHAnsi"/>
          <w:color w:val="auto"/>
        </w:rPr>
        <w:t>.</w:t>
      </w:r>
      <w:r w:rsidRPr="003F6291">
        <w:rPr>
          <w:rFonts w:asciiTheme="minorHAnsi" w:hAnsiTheme="minorHAnsi" w:cstheme="minorHAnsi"/>
          <w:color w:val="auto"/>
        </w:rPr>
        <w:t xml:space="preserve"> </w:t>
      </w:r>
      <w:r w:rsidR="00EB0773">
        <w:rPr>
          <w:rFonts w:asciiTheme="minorHAnsi" w:hAnsiTheme="minorHAnsi" w:cstheme="minorHAnsi"/>
          <w:color w:val="auto"/>
        </w:rPr>
        <w:t>S</w:t>
      </w:r>
      <w:r w:rsidRPr="003F6291">
        <w:rPr>
          <w:rFonts w:asciiTheme="minorHAnsi" w:hAnsiTheme="minorHAnsi" w:cstheme="minorHAnsi"/>
          <w:color w:val="auto"/>
        </w:rPr>
        <w:t xml:space="preserve">harpening </w:t>
      </w:r>
      <w:r w:rsidR="00EB0773">
        <w:rPr>
          <w:rFonts w:asciiTheme="minorHAnsi" w:hAnsiTheme="minorHAnsi" w:cstheme="minorHAnsi"/>
          <w:color w:val="auto"/>
        </w:rPr>
        <w:t xml:space="preserve">should </w:t>
      </w:r>
      <w:r w:rsidRPr="003F6291">
        <w:rPr>
          <w:rFonts w:asciiTheme="minorHAnsi" w:hAnsiTheme="minorHAnsi" w:cstheme="minorHAnsi"/>
          <w:color w:val="auto"/>
        </w:rPr>
        <w:t xml:space="preserve">take no more than </w:t>
      </w:r>
      <w:r w:rsidR="00865812">
        <w:rPr>
          <w:rFonts w:asciiTheme="minorHAnsi" w:hAnsiTheme="minorHAnsi" w:cstheme="minorHAnsi"/>
          <w:color w:val="auto"/>
        </w:rPr>
        <w:t>1</w:t>
      </w:r>
      <w:r w:rsidR="00865812" w:rsidRPr="003F6291">
        <w:rPr>
          <w:rFonts w:asciiTheme="minorHAnsi" w:hAnsiTheme="minorHAnsi" w:cstheme="minorHAnsi"/>
          <w:color w:val="auto"/>
        </w:rPr>
        <w:t xml:space="preserve"> </w:t>
      </w:r>
      <w:r w:rsidRPr="003F6291">
        <w:rPr>
          <w:rFonts w:asciiTheme="minorHAnsi" w:hAnsiTheme="minorHAnsi" w:cstheme="minorHAnsi"/>
          <w:color w:val="auto"/>
        </w:rPr>
        <w:t xml:space="preserve">or </w:t>
      </w:r>
      <w:r w:rsidR="00865812">
        <w:rPr>
          <w:rFonts w:asciiTheme="minorHAnsi" w:hAnsiTheme="minorHAnsi" w:cstheme="minorHAnsi"/>
          <w:color w:val="auto"/>
        </w:rPr>
        <w:t>2</w:t>
      </w:r>
      <w:r w:rsidR="00865812" w:rsidRPr="003F6291">
        <w:rPr>
          <w:rFonts w:asciiTheme="minorHAnsi" w:hAnsiTheme="minorHAnsi" w:cstheme="minorHAnsi"/>
          <w:color w:val="auto"/>
        </w:rPr>
        <w:t xml:space="preserve"> </w:t>
      </w:r>
      <w:r w:rsidRPr="003F6291">
        <w:rPr>
          <w:rFonts w:asciiTheme="minorHAnsi" w:hAnsiTheme="minorHAnsi" w:cstheme="minorHAnsi"/>
          <w:color w:val="auto"/>
        </w:rPr>
        <w:t>min.</w:t>
      </w:r>
    </w:p>
    <w:p w14:paraId="3993F1CE" w14:textId="77777777" w:rsidR="00D251E0" w:rsidRPr="003F6291" w:rsidRDefault="00D251E0" w:rsidP="004379A2">
      <w:pPr>
        <w:widowControl/>
        <w:autoSpaceDE/>
        <w:autoSpaceDN/>
        <w:adjustRightInd/>
        <w:rPr>
          <w:rFonts w:asciiTheme="minorHAnsi" w:hAnsiTheme="minorHAnsi" w:cstheme="minorHAnsi"/>
          <w:color w:val="auto"/>
        </w:rPr>
      </w:pPr>
    </w:p>
    <w:p w14:paraId="7BB04200" w14:textId="492291A3"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CAUTION: NaOH is highly corrosive and will cause burns upon contact with skin. Wear gloves and goggles while handling, and work inside a fume hood.</w:t>
      </w:r>
    </w:p>
    <w:p w14:paraId="33E0F5DC" w14:textId="77777777" w:rsidR="00D251E0" w:rsidRPr="003F6291" w:rsidRDefault="00D251E0" w:rsidP="004379A2">
      <w:pPr>
        <w:widowControl/>
        <w:autoSpaceDE/>
        <w:autoSpaceDN/>
        <w:adjustRightInd/>
        <w:rPr>
          <w:rFonts w:asciiTheme="minorHAnsi" w:hAnsiTheme="minorHAnsi" w:cstheme="minorHAnsi"/>
          <w:color w:val="auto"/>
        </w:rPr>
      </w:pPr>
    </w:p>
    <w:p w14:paraId="5844B623" w14:textId="22B0339A" w:rsidR="00D251E0" w:rsidRPr="003F6291" w:rsidRDefault="00B27A23"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xml:space="preserve">: After </w:t>
      </w:r>
      <w:r w:rsidR="00BF0893">
        <w:rPr>
          <w:rFonts w:asciiTheme="minorHAnsi" w:hAnsiTheme="minorHAnsi" w:cstheme="minorHAnsi"/>
          <w:color w:val="auto"/>
        </w:rPr>
        <w:t>use</w:t>
      </w:r>
      <w:r w:rsidR="00D251E0" w:rsidRPr="003F6291">
        <w:rPr>
          <w:rFonts w:asciiTheme="minorHAnsi" w:hAnsiTheme="minorHAnsi" w:cstheme="minorHAnsi"/>
          <w:color w:val="auto"/>
        </w:rPr>
        <w:t xml:space="preserve">, </w:t>
      </w:r>
      <w:r w:rsidR="00EB0773">
        <w:rPr>
          <w:rFonts w:asciiTheme="minorHAnsi" w:hAnsiTheme="minorHAnsi" w:cstheme="minorHAnsi"/>
          <w:color w:val="auto"/>
        </w:rPr>
        <w:t xml:space="preserve">store </w:t>
      </w:r>
      <w:r w:rsidR="00D251E0" w:rsidRPr="003F6291">
        <w:rPr>
          <w:rFonts w:asciiTheme="minorHAnsi" w:hAnsiTheme="minorHAnsi" w:cstheme="minorHAnsi"/>
          <w:color w:val="auto"/>
        </w:rPr>
        <w:t>NaOH in a</w:t>
      </w:r>
      <w:r w:rsidR="007335BC">
        <w:rPr>
          <w:rFonts w:asciiTheme="minorHAnsi" w:hAnsiTheme="minorHAnsi" w:cstheme="minorHAnsi"/>
          <w:color w:val="auto"/>
        </w:rPr>
        <w:t xml:space="preserve"> polypropylene</w:t>
      </w:r>
      <w:r w:rsidR="00EB0773">
        <w:rPr>
          <w:rFonts w:asciiTheme="minorHAnsi" w:hAnsiTheme="minorHAnsi" w:cstheme="minorHAnsi"/>
          <w:color w:val="auto"/>
        </w:rPr>
        <w:t xml:space="preserve"> tube</w:t>
      </w:r>
      <w:r w:rsidR="00D251E0" w:rsidRPr="003F6291">
        <w:rPr>
          <w:rFonts w:asciiTheme="minorHAnsi" w:hAnsiTheme="minorHAnsi" w:cstheme="minorHAnsi"/>
          <w:color w:val="auto"/>
        </w:rPr>
        <w:t>.</w:t>
      </w:r>
    </w:p>
    <w:p w14:paraId="5F0C45EA" w14:textId="77777777" w:rsidR="00D251E0" w:rsidRPr="003F6291" w:rsidRDefault="00D251E0" w:rsidP="004379A2">
      <w:pPr>
        <w:widowControl/>
        <w:autoSpaceDE/>
        <w:autoSpaceDN/>
        <w:adjustRightInd/>
        <w:rPr>
          <w:rFonts w:asciiTheme="minorHAnsi" w:hAnsiTheme="minorHAnsi" w:cstheme="minorHAnsi"/>
          <w:color w:val="auto"/>
        </w:rPr>
      </w:pPr>
    </w:p>
    <w:p w14:paraId="74E2FCBE" w14:textId="5012DE0C"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lastRenderedPageBreak/>
        <w:t>1.2</w:t>
      </w:r>
      <w:r w:rsidR="005A5188">
        <w:rPr>
          <w:rFonts w:asciiTheme="minorHAnsi" w:hAnsiTheme="minorHAnsi" w:cstheme="minorHAnsi"/>
          <w:color w:val="auto"/>
        </w:rPr>
        <w:t>.</w:t>
      </w:r>
      <w:r w:rsidRPr="003F6291">
        <w:rPr>
          <w:rFonts w:asciiTheme="minorHAnsi" w:hAnsiTheme="minorHAnsi" w:cstheme="minorHAnsi"/>
          <w:color w:val="auto"/>
        </w:rPr>
        <w:t xml:space="preserve"> Make </w:t>
      </w:r>
      <w:r w:rsidR="00214069">
        <w:rPr>
          <w:rFonts w:asciiTheme="minorHAnsi" w:hAnsiTheme="minorHAnsi" w:cstheme="minorHAnsi"/>
          <w:color w:val="auto"/>
        </w:rPr>
        <w:t>the prepared</w:t>
      </w:r>
      <w:r w:rsidR="0027685E">
        <w:rPr>
          <w:rFonts w:asciiTheme="minorHAnsi" w:hAnsiTheme="minorHAnsi" w:cstheme="minorHAnsi"/>
          <w:color w:val="auto"/>
        </w:rPr>
        <w:t xml:space="preserve"> </w:t>
      </w:r>
      <w:r w:rsidRPr="003F6291">
        <w:rPr>
          <w:rFonts w:asciiTheme="minorHAnsi" w:hAnsiTheme="minorHAnsi" w:cstheme="minorHAnsi"/>
          <w:color w:val="auto"/>
        </w:rPr>
        <w:t xml:space="preserve">imaging media. In a 15 mL conical tube, combine 4.25 mL </w:t>
      </w:r>
      <w:r w:rsidR="00C4258D">
        <w:rPr>
          <w:rFonts w:asciiTheme="minorHAnsi" w:hAnsiTheme="minorHAnsi" w:cstheme="minorHAnsi"/>
          <w:color w:val="auto"/>
        </w:rPr>
        <w:t xml:space="preserve">of </w:t>
      </w:r>
      <w:r w:rsidRPr="003F6291">
        <w:rPr>
          <w:rFonts w:asciiTheme="minorHAnsi" w:hAnsiTheme="minorHAnsi" w:cstheme="minorHAnsi"/>
          <w:color w:val="auto"/>
        </w:rPr>
        <w:t xml:space="preserve">Schneider’s media with 750 µL </w:t>
      </w:r>
      <w:r w:rsidR="00C4258D">
        <w:rPr>
          <w:rFonts w:asciiTheme="minorHAnsi" w:hAnsiTheme="minorHAnsi" w:cstheme="minorHAnsi"/>
          <w:color w:val="auto"/>
        </w:rPr>
        <w:t xml:space="preserve">of </w:t>
      </w:r>
      <w:r w:rsidRPr="003F6291">
        <w:rPr>
          <w:rFonts w:asciiTheme="minorHAnsi" w:hAnsiTheme="minorHAnsi" w:cstheme="minorHAnsi"/>
          <w:color w:val="auto"/>
        </w:rPr>
        <w:t xml:space="preserve">Fetal Bovine Serum (FBS, 15% final concentration) and 27.5 µL </w:t>
      </w:r>
      <w:r w:rsidR="00C4258D">
        <w:rPr>
          <w:rFonts w:asciiTheme="minorHAnsi" w:hAnsiTheme="minorHAnsi" w:cstheme="minorHAnsi"/>
          <w:color w:val="auto"/>
        </w:rPr>
        <w:t xml:space="preserve">of </w:t>
      </w:r>
      <w:r w:rsidRPr="003F6291">
        <w:rPr>
          <w:rFonts w:asciiTheme="minorHAnsi" w:hAnsiTheme="minorHAnsi" w:cstheme="minorHAnsi"/>
          <w:color w:val="auto"/>
        </w:rPr>
        <w:t>Pen</w:t>
      </w:r>
      <w:r w:rsidR="00472831">
        <w:rPr>
          <w:rFonts w:asciiTheme="minorHAnsi" w:hAnsiTheme="minorHAnsi" w:cstheme="minorHAnsi"/>
          <w:color w:val="auto"/>
        </w:rPr>
        <w:t>icillin</w:t>
      </w:r>
      <w:r w:rsidRPr="003F6291">
        <w:rPr>
          <w:rFonts w:asciiTheme="minorHAnsi" w:hAnsiTheme="minorHAnsi" w:cstheme="minorHAnsi"/>
          <w:color w:val="auto"/>
        </w:rPr>
        <w:t>-Strep</w:t>
      </w:r>
      <w:r w:rsidR="00472831">
        <w:rPr>
          <w:rFonts w:asciiTheme="minorHAnsi" w:hAnsiTheme="minorHAnsi" w:cstheme="minorHAnsi"/>
          <w:color w:val="auto"/>
        </w:rPr>
        <w:t>tomycin</w:t>
      </w:r>
      <w:r w:rsidRPr="003F6291">
        <w:rPr>
          <w:rFonts w:asciiTheme="minorHAnsi" w:hAnsiTheme="minorHAnsi" w:cstheme="minorHAnsi"/>
          <w:color w:val="auto"/>
        </w:rPr>
        <w:t xml:space="preserve"> (0.05</w:t>
      </w:r>
      <w:r w:rsidR="00472831">
        <w:rPr>
          <w:rFonts w:asciiTheme="minorHAnsi" w:hAnsiTheme="minorHAnsi" w:cstheme="minorHAnsi"/>
          <w:color w:val="auto"/>
        </w:rPr>
        <w:t xml:space="preserve"> </w:t>
      </w:r>
      <w:r w:rsidR="00A168A9">
        <w:rPr>
          <w:rFonts w:asciiTheme="minorHAnsi" w:hAnsiTheme="minorHAnsi" w:cstheme="minorHAnsi"/>
          <w:color w:val="auto"/>
        </w:rPr>
        <w:t>U</w:t>
      </w:r>
      <w:r w:rsidRPr="003F6291">
        <w:rPr>
          <w:rFonts w:asciiTheme="minorHAnsi" w:hAnsiTheme="minorHAnsi" w:cstheme="minorHAnsi"/>
          <w:color w:val="auto"/>
        </w:rPr>
        <w:t>/</w:t>
      </w:r>
      <w:r w:rsidR="00A168A9" w:rsidRPr="00A168A9">
        <w:rPr>
          <w:rFonts w:asciiTheme="minorHAnsi" w:hAnsiTheme="minorHAnsi" w:cstheme="minorHAnsi"/>
          <w:color w:val="auto"/>
        </w:rPr>
        <w:t>µL</w:t>
      </w:r>
      <w:r w:rsidR="00C4258D" w:rsidRPr="003F6291">
        <w:rPr>
          <w:rFonts w:asciiTheme="minorHAnsi" w:hAnsiTheme="minorHAnsi" w:cstheme="minorHAnsi"/>
          <w:color w:val="auto"/>
        </w:rPr>
        <w:t xml:space="preserve"> </w:t>
      </w:r>
      <w:r w:rsidR="00C4258D">
        <w:rPr>
          <w:rFonts w:asciiTheme="minorHAnsi" w:hAnsiTheme="minorHAnsi" w:cstheme="minorHAnsi"/>
          <w:color w:val="auto"/>
        </w:rPr>
        <w:t xml:space="preserve">of </w:t>
      </w:r>
      <w:r w:rsidRPr="003F6291">
        <w:rPr>
          <w:rFonts w:asciiTheme="minorHAnsi" w:hAnsiTheme="minorHAnsi" w:cstheme="minorHAnsi"/>
          <w:color w:val="auto"/>
        </w:rPr>
        <w:t>Pen</w:t>
      </w:r>
      <w:r w:rsidR="00472831">
        <w:rPr>
          <w:rFonts w:asciiTheme="minorHAnsi" w:hAnsiTheme="minorHAnsi" w:cstheme="minorHAnsi"/>
          <w:color w:val="auto"/>
        </w:rPr>
        <w:t>icillin</w:t>
      </w:r>
      <w:r w:rsidRPr="003F6291">
        <w:rPr>
          <w:rFonts w:asciiTheme="minorHAnsi" w:hAnsiTheme="minorHAnsi" w:cstheme="minorHAnsi"/>
          <w:color w:val="auto"/>
        </w:rPr>
        <w:t xml:space="preserve">, 0.05 </w:t>
      </w:r>
      <w:r w:rsidR="00A168A9" w:rsidRPr="00A168A9">
        <w:rPr>
          <w:rFonts w:asciiTheme="minorHAnsi" w:hAnsiTheme="minorHAnsi" w:cstheme="minorHAnsi"/>
          <w:color w:val="auto"/>
        </w:rPr>
        <w:t>µg</w:t>
      </w:r>
      <w:r w:rsidRPr="003F6291">
        <w:rPr>
          <w:rFonts w:asciiTheme="minorHAnsi" w:hAnsiTheme="minorHAnsi" w:cstheme="minorHAnsi"/>
          <w:color w:val="auto"/>
        </w:rPr>
        <w:t>/</w:t>
      </w:r>
      <w:r w:rsidR="00A168A9" w:rsidRPr="00A168A9">
        <w:rPr>
          <w:rFonts w:asciiTheme="minorHAnsi" w:hAnsiTheme="minorHAnsi" w:cstheme="minorHAnsi"/>
          <w:color w:val="auto"/>
        </w:rPr>
        <w:t>µL</w:t>
      </w:r>
      <w:r w:rsidR="00C4258D" w:rsidRPr="003F6291">
        <w:rPr>
          <w:rFonts w:asciiTheme="minorHAnsi" w:hAnsiTheme="minorHAnsi" w:cstheme="minorHAnsi"/>
          <w:color w:val="auto"/>
        </w:rPr>
        <w:t xml:space="preserve"> </w:t>
      </w:r>
      <w:r w:rsidRPr="003F6291">
        <w:rPr>
          <w:rFonts w:asciiTheme="minorHAnsi" w:hAnsiTheme="minorHAnsi" w:cstheme="minorHAnsi"/>
          <w:color w:val="auto"/>
        </w:rPr>
        <w:t>final concentration). Store this</w:t>
      </w:r>
      <w:r w:rsidR="00487D6E">
        <w:rPr>
          <w:rFonts w:asciiTheme="minorHAnsi" w:hAnsiTheme="minorHAnsi" w:cstheme="minorHAnsi"/>
          <w:color w:val="auto"/>
        </w:rPr>
        <w:t xml:space="preserve"> </w:t>
      </w:r>
      <w:r w:rsidR="00214069">
        <w:rPr>
          <w:rFonts w:asciiTheme="minorHAnsi" w:hAnsiTheme="minorHAnsi" w:cstheme="minorHAnsi"/>
          <w:color w:val="auto"/>
        </w:rPr>
        <w:t>prepared</w:t>
      </w:r>
      <w:r w:rsidRPr="003F6291">
        <w:rPr>
          <w:rFonts w:asciiTheme="minorHAnsi" w:hAnsiTheme="minorHAnsi" w:cstheme="minorHAnsi"/>
          <w:color w:val="auto"/>
        </w:rPr>
        <w:t xml:space="preserve"> </w:t>
      </w:r>
      <w:r w:rsidR="007C6A15">
        <w:rPr>
          <w:rFonts w:asciiTheme="minorHAnsi" w:hAnsiTheme="minorHAnsi" w:cstheme="minorHAnsi"/>
          <w:color w:val="auto"/>
        </w:rPr>
        <w:t>imaging media</w:t>
      </w:r>
      <w:r w:rsidRPr="003F6291">
        <w:rPr>
          <w:rFonts w:asciiTheme="minorHAnsi" w:hAnsiTheme="minorHAnsi" w:cstheme="minorHAnsi"/>
          <w:color w:val="auto"/>
        </w:rPr>
        <w:t xml:space="preserve"> at 4 °C.</w:t>
      </w:r>
    </w:p>
    <w:p w14:paraId="430703F4" w14:textId="77777777" w:rsidR="00D251E0" w:rsidRPr="003F6291" w:rsidRDefault="00D251E0" w:rsidP="004379A2">
      <w:pPr>
        <w:widowControl/>
        <w:autoSpaceDE/>
        <w:autoSpaceDN/>
        <w:adjustRightInd/>
        <w:rPr>
          <w:rFonts w:asciiTheme="minorHAnsi" w:hAnsiTheme="minorHAnsi" w:cstheme="minorHAnsi"/>
          <w:color w:val="auto"/>
        </w:rPr>
      </w:pPr>
    </w:p>
    <w:p w14:paraId="7F2F7616" w14:textId="7EDD5E67" w:rsidR="00D251E0"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1.3</w:t>
      </w:r>
      <w:r w:rsidR="005A5188">
        <w:rPr>
          <w:rFonts w:asciiTheme="minorHAnsi" w:hAnsiTheme="minorHAnsi" w:cstheme="minorHAnsi"/>
          <w:color w:val="auto"/>
        </w:rPr>
        <w:t>.</w:t>
      </w:r>
      <w:r w:rsidRPr="003F6291">
        <w:rPr>
          <w:rFonts w:asciiTheme="minorHAnsi" w:hAnsiTheme="minorHAnsi" w:cstheme="minorHAnsi"/>
          <w:color w:val="auto"/>
        </w:rPr>
        <w:t xml:space="preserve"> Make heptane-glue solution. Add </w:t>
      </w:r>
      <w:r w:rsidR="00DA4FC7">
        <w:rPr>
          <w:rFonts w:asciiTheme="minorHAnsi" w:hAnsiTheme="minorHAnsi" w:cstheme="minorHAnsi"/>
          <w:color w:val="auto"/>
        </w:rPr>
        <w:t xml:space="preserve">about </w:t>
      </w:r>
      <w:r w:rsidRPr="003F6291">
        <w:rPr>
          <w:rFonts w:asciiTheme="minorHAnsi" w:hAnsiTheme="minorHAnsi" w:cstheme="minorHAnsi"/>
          <w:color w:val="auto"/>
        </w:rPr>
        <w:t xml:space="preserve">0.5 mL heptane to a 1 mL sealable vial stuffed with </w:t>
      </w:r>
      <w:r w:rsidR="00DA4FC7">
        <w:rPr>
          <w:rFonts w:asciiTheme="minorHAnsi" w:hAnsiTheme="minorHAnsi" w:cstheme="minorHAnsi"/>
          <w:color w:val="auto"/>
        </w:rPr>
        <w:t xml:space="preserve">about 20 cm </w:t>
      </w:r>
      <w:r w:rsidR="00171A29">
        <w:rPr>
          <w:rFonts w:asciiTheme="minorHAnsi" w:hAnsiTheme="minorHAnsi" w:cstheme="minorHAnsi"/>
          <w:color w:val="auto"/>
        </w:rPr>
        <w:t>double-sided</w:t>
      </w:r>
      <w:r w:rsidR="00171A29" w:rsidRPr="003F6291">
        <w:rPr>
          <w:rFonts w:asciiTheme="minorHAnsi" w:hAnsiTheme="minorHAnsi" w:cstheme="minorHAnsi"/>
          <w:color w:val="auto"/>
        </w:rPr>
        <w:t xml:space="preserve"> </w:t>
      </w:r>
      <w:r w:rsidRPr="003F6291">
        <w:rPr>
          <w:rFonts w:asciiTheme="minorHAnsi" w:hAnsiTheme="minorHAnsi" w:cstheme="minorHAnsi"/>
          <w:color w:val="auto"/>
        </w:rPr>
        <w:t>tape</w:t>
      </w:r>
      <w:r w:rsidR="00C52533">
        <w:rPr>
          <w:rFonts w:asciiTheme="minorHAnsi" w:hAnsiTheme="minorHAnsi" w:cstheme="minorHAnsi"/>
          <w:color w:val="auto"/>
        </w:rPr>
        <w:t>. R</w:t>
      </w:r>
      <w:r w:rsidRPr="003F6291">
        <w:rPr>
          <w:rFonts w:asciiTheme="minorHAnsi" w:hAnsiTheme="minorHAnsi" w:cstheme="minorHAnsi"/>
          <w:color w:val="auto"/>
        </w:rPr>
        <w:t>ock</w:t>
      </w:r>
      <w:r w:rsidR="00A962B3">
        <w:rPr>
          <w:rFonts w:asciiTheme="minorHAnsi" w:hAnsiTheme="minorHAnsi" w:cstheme="minorHAnsi"/>
          <w:color w:val="auto"/>
        </w:rPr>
        <w:t xml:space="preserve"> on a nutator </w:t>
      </w:r>
      <w:r w:rsidR="00CB023F">
        <w:rPr>
          <w:rFonts w:asciiTheme="minorHAnsi" w:hAnsiTheme="minorHAnsi" w:cstheme="minorHAnsi"/>
          <w:color w:val="auto"/>
        </w:rPr>
        <w:t xml:space="preserve">for about an </w:t>
      </w:r>
      <w:proofErr w:type="gramStart"/>
      <w:r w:rsidR="00CB023F">
        <w:rPr>
          <w:rFonts w:asciiTheme="minorHAnsi" w:hAnsiTheme="minorHAnsi" w:cstheme="minorHAnsi"/>
          <w:color w:val="auto"/>
        </w:rPr>
        <w:t xml:space="preserve">hour, </w:t>
      </w:r>
      <w:r w:rsidR="00A962B3">
        <w:rPr>
          <w:rFonts w:asciiTheme="minorHAnsi" w:hAnsiTheme="minorHAnsi" w:cstheme="minorHAnsi"/>
          <w:color w:val="auto"/>
        </w:rPr>
        <w:t>or</w:t>
      </w:r>
      <w:proofErr w:type="gramEnd"/>
      <w:r w:rsidR="00A962B3">
        <w:rPr>
          <w:rFonts w:asciiTheme="minorHAnsi" w:hAnsiTheme="minorHAnsi" w:cstheme="minorHAnsi"/>
          <w:color w:val="auto"/>
        </w:rPr>
        <w:t xml:space="preserve"> stir with a pipette tip</w:t>
      </w:r>
      <w:r w:rsidR="00A034A7">
        <w:rPr>
          <w:rFonts w:asciiTheme="minorHAnsi" w:hAnsiTheme="minorHAnsi" w:cstheme="minorHAnsi"/>
          <w:color w:val="auto"/>
        </w:rPr>
        <w:t xml:space="preserve"> </w:t>
      </w:r>
      <w:r w:rsidR="00A962B3">
        <w:rPr>
          <w:rFonts w:asciiTheme="minorHAnsi" w:hAnsiTheme="minorHAnsi" w:cstheme="minorHAnsi"/>
          <w:color w:val="auto"/>
        </w:rPr>
        <w:t xml:space="preserve">until a </w:t>
      </w:r>
      <w:r w:rsidR="00C52533">
        <w:rPr>
          <w:rFonts w:asciiTheme="minorHAnsi" w:hAnsiTheme="minorHAnsi" w:cstheme="minorHAnsi"/>
          <w:color w:val="auto"/>
        </w:rPr>
        <w:t>consistency between that of water and glycerol is achieved</w:t>
      </w:r>
      <w:r w:rsidRPr="003F6291">
        <w:rPr>
          <w:rFonts w:asciiTheme="minorHAnsi" w:hAnsiTheme="minorHAnsi" w:cstheme="minorHAnsi"/>
          <w:color w:val="auto"/>
        </w:rPr>
        <w:t xml:space="preserve">. This solution of dissolved glue will last for several days before the heptane evaporates. </w:t>
      </w:r>
      <w:r w:rsidR="001D3DAA">
        <w:rPr>
          <w:rFonts w:asciiTheme="minorHAnsi" w:hAnsiTheme="minorHAnsi" w:cstheme="minorHAnsi"/>
          <w:color w:val="auto"/>
        </w:rPr>
        <w:t>To f</w:t>
      </w:r>
      <w:r w:rsidRPr="003F6291">
        <w:rPr>
          <w:rFonts w:asciiTheme="minorHAnsi" w:hAnsiTheme="minorHAnsi" w:cstheme="minorHAnsi"/>
          <w:color w:val="auto"/>
        </w:rPr>
        <w:t>reshen the solution</w:t>
      </w:r>
      <w:r w:rsidR="001D3DAA">
        <w:rPr>
          <w:rFonts w:asciiTheme="minorHAnsi" w:hAnsiTheme="minorHAnsi" w:cstheme="minorHAnsi"/>
          <w:color w:val="auto"/>
        </w:rPr>
        <w:t>,</w:t>
      </w:r>
      <w:r w:rsidRPr="003F6291">
        <w:rPr>
          <w:rFonts w:asciiTheme="minorHAnsi" w:hAnsiTheme="minorHAnsi" w:cstheme="minorHAnsi"/>
          <w:color w:val="auto"/>
        </w:rPr>
        <w:t xml:space="preserve"> add </w:t>
      </w:r>
      <w:r w:rsidR="001D3DAA">
        <w:rPr>
          <w:rFonts w:asciiTheme="minorHAnsi" w:hAnsiTheme="minorHAnsi" w:cstheme="minorHAnsi"/>
          <w:color w:val="auto"/>
        </w:rPr>
        <w:t>an additional 0.5 mL</w:t>
      </w:r>
      <w:r w:rsidR="001D3DAA" w:rsidRPr="003F6291">
        <w:rPr>
          <w:rFonts w:asciiTheme="minorHAnsi" w:hAnsiTheme="minorHAnsi" w:cstheme="minorHAnsi"/>
          <w:color w:val="auto"/>
        </w:rPr>
        <w:t xml:space="preserve"> </w:t>
      </w:r>
      <w:r w:rsidRPr="003F6291">
        <w:rPr>
          <w:rFonts w:asciiTheme="minorHAnsi" w:hAnsiTheme="minorHAnsi" w:cstheme="minorHAnsi"/>
          <w:color w:val="auto"/>
        </w:rPr>
        <w:t>heptane</w:t>
      </w:r>
      <w:r w:rsidR="001D3DAA">
        <w:rPr>
          <w:rFonts w:asciiTheme="minorHAnsi" w:hAnsiTheme="minorHAnsi" w:cstheme="minorHAnsi"/>
          <w:color w:val="auto"/>
        </w:rPr>
        <w:t>, and rock</w:t>
      </w:r>
      <w:r w:rsidRPr="003F6291">
        <w:rPr>
          <w:rFonts w:asciiTheme="minorHAnsi" w:hAnsiTheme="minorHAnsi" w:cstheme="minorHAnsi"/>
          <w:color w:val="auto"/>
        </w:rPr>
        <w:t>.</w:t>
      </w:r>
    </w:p>
    <w:p w14:paraId="6B472298" w14:textId="77777777" w:rsidR="00316B35" w:rsidRDefault="00316B35" w:rsidP="004379A2">
      <w:pPr>
        <w:widowControl/>
        <w:autoSpaceDE/>
        <w:autoSpaceDN/>
        <w:adjustRightInd/>
        <w:rPr>
          <w:rFonts w:asciiTheme="minorHAnsi" w:hAnsiTheme="minorHAnsi" w:cstheme="minorHAnsi"/>
          <w:color w:val="auto"/>
        </w:rPr>
      </w:pPr>
    </w:p>
    <w:p w14:paraId="00CD3A52" w14:textId="58BA8B6C" w:rsidR="00316B35" w:rsidRPr="003F6291" w:rsidRDefault="008634DA" w:rsidP="004379A2">
      <w:pPr>
        <w:widowControl/>
        <w:autoSpaceDE/>
        <w:autoSpaceDN/>
        <w:adjustRightInd/>
        <w:rPr>
          <w:rFonts w:asciiTheme="minorHAnsi" w:hAnsiTheme="minorHAnsi" w:cstheme="minorHAnsi"/>
          <w:color w:val="auto"/>
        </w:rPr>
      </w:pPr>
      <w:r>
        <w:rPr>
          <w:rFonts w:asciiTheme="minorHAnsi" w:hAnsiTheme="minorHAnsi" w:cstheme="minorHAnsi"/>
          <w:color w:val="auto"/>
        </w:rPr>
        <w:t>NOTE</w:t>
      </w:r>
      <w:r w:rsidR="00EB2D56">
        <w:rPr>
          <w:rFonts w:asciiTheme="minorHAnsi" w:hAnsiTheme="minorHAnsi" w:cstheme="minorHAnsi"/>
          <w:color w:val="auto"/>
        </w:rPr>
        <w:t>: A</w:t>
      </w:r>
      <w:r w:rsidR="00316B35">
        <w:rPr>
          <w:rFonts w:asciiTheme="minorHAnsi" w:hAnsiTheme="minorHAnsi" w:cstheme="minorHAnsi"/>
          <w:color w:val="auto"/>
        </w:rPr>
        <w:t>n effective heptane-glue solution can be prepared</w:t>
      </w:r>
      <w:r w:rsidR="00EB2D56">
        <w:rPr>
          <w:rFonts w:asciiTheme="minorHAnsi" w:hAnsiTheme="minorHAnsi" w:cstheme="minorHAnsi"/>
          <w:color w:val="auto"/>
        </w:rPr>
        <w:t xml:space="preserve"> using various</w:t>
      </w:r>
      <w:r w:rsidR="00316B35">
        <w:rPr>
          <w:rFonts w:asciiTheme="minorHAnsi" w:hAnsiTheme="minorHAnsi" w:cstheme="minorHAnsi"/>
          <w:color w:val="auto"/>
        </w:rPr>
        <w:t xml:space="preserve"> ratios of heptane to tape, as well as varying </w:t>
      </w:r>
      <w:r w:rsidR="00EB2D56">
        <w:rPr>
          <w:rFonts w:asciiTheme="minorHAnsi" w:hAnsiTheme="minorHAnsi" w:cstheme="minorHAnsi"/>
          <w:color w:val="auto"/>
        </w:rPr>
        <w:t>durations of rocking/stirring. The above specifications are</w:t>
      </w:r>
      <w:r w:rsidR="00316B35">
        <w:rPr>
          <w:rFonts w:asciiTheme="minorHAnsi" w:hAnsiTheme="minorHAnsi" w:cstheme="minorHAnsi"/>
          <w:color w:val="auto"/>
        </w:rPr>
        <w:t xml:space="preserve"> </w:t>
      </w:r>
      <w:r w:rsidR="00EB2D56">
        <w:rPr>
          <w:rFonts w:asciiTheme="minorHAnsi" w:hAnsiTheme="minorHAnsi" w:cstheme="minorHAnsi"/>
          <w:color w:val="auto"/>
        </w:rPr>
        <w:t>merely</w:t>
      </w:r>
      <w:r w:rsidR="00316B35">
        <w:rPr>
          <w:rFonts w:asciiTheme="minorHAnsi" w:hAnsiTheme="minorHAnsi" w:cstheme="minorHAnsi"/>
          <w:color w:val="auto"/>
        </w:rPr>
        <w:t xml:space="preserve"> suggestion</w:t>
      </w:r>
      <w:r w:rsidR="00EB2D56">
        <w:rPr>
          <w:rFonts w:asciiTheme="minorHAnsi" w:hAnsiTheme="minorHAnsi" w:cstheme="minorHAnsi"/>
          <w:color w:val="auto"/>
        </w:rPr>
        <w:t>s</w:t>
      </w:r>
      <w:r w:rsidR="00316B35">
        <w:rPr>
          <w:rFonts w:asciiTheme="minorHAnsi" w:hAnsiTheme="minorHAnsi" w:cstheme="minorHAnsi"/>
          <w:color w:val="auto"/>
        </w:rPr>
        <w:t xml:space="preserve"> for preparing</w:t>
      </w:r>
      <w:r w:rsidR="00EB2D56">
        <w:rPr>
          <w:rFonts w:asciiTheme="minorHAnsi" w:hAnsiTheme="minorHAnsi" w:cstheme="minorHAnsi"/>
          <w:color w:val="auto"/>
        </w:rPr>
        <w:t xml:space="preserve"> or freshening</w:t>
      </w:r>
      <w:r w:rsidR="00316B35">
        <w:rPr>
          <w:rFonts w:asciiTheme="minorHAnsi" w:hAnsiTheme="minorHAnsi" w:cstheme="minorHAnsi"/>
          <w:color w:val="auto"/>
        </w:rPr>
        <w:t xml:space="preserve"> </w:t>
      </w:r>
      <w:r w:rsidR="00EB2D56">
        <w:rPr>
          <w:rFonts w:asciiTheme="minorHAnsi" w:hAnsiTheme="minorHAnsi" w:cstheme="minorHAnsi"/>
          <w:color w:val="auto"/>
        </w:rPr>
        <w:t>one such</w:t>
      </w:r>
      <w:r w:rsidR="00316B35">
        <w:rPr>
          <w:rFonts w:asciiTheme="minorHAnsi" w:hAnsiTheme="minorHAnsi" w:cstheme="minorHAnsi"/>
          <w:color w:val="auto"/>
        </w:rPr>
        <w:t xml:space="preserve"> adequate solution.</w:t>
      </w:r>
    </w:p>
    <w:p w14:paraId="5AD23103" w14:textId="77777777" w:rsidR="00D251E0" w:rsidRPr="003F6291" w:rsidRDefault="00D251E0" w:rsidP="004379A2">
      <w:pPr>
        <w:widowControl/>
        <w:autoSpaceDE/>
        <w:autoSpaceDN/>
        <w:adjustRightInd/>
        <w:rPr>
          <w:rFonts w:asciiTheme="minorHAnsi" w:hAnsiTheme="minorHAnsi" w:cstheme="minorHAnsi"/>
          <w:color w:val="auto"/>
        </w:rPr>
      </w:pPr>
    </w:p>
    <w:p w14:paraId="4CAF2637" w14:textId="732B2620"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b/>
          <w:bCs/>
          <w:color w:val="auto"/>
        </w:rPr>
        <w:t xml:space="preserve">2. Embryo </w:t>
      </w:r>
      <w:r w:rsidR="008634DA">
        <w:rPr>
          <w:rFonts w:asciiTheme="minorHAnsi" w:hAnsiTheme="minorHAnsi" w:cstheme="minorHAnsi"/>
          <w:b/>
          <w:bCs/>
          <w:color w:val="auto"/>
        </w:rPr>
        <w:t>c</w:t>
      </w:r>
      <w:r w:rsidRPr="003F6291">
        <w:rPr>
          <w:rFonts w:asciiTheme="minorHAnsi" w:hAnsiTheme="minorHAnsi" w:cstheme="minorHAnsi"/>
          <w:b/>
          <w:bCs/>
          <w:color w:val="auto"/>
        </w:rPr>
        <w:t>ollection</w:t>
      </w:r>
      <w:r w:rsidR="008634DA">
        <w:rPr>
          <w:rFonts w:asciiTheme="minorHAnsi" w:hAnsiTheme="minorHAnsi" w:cstheme="minorHAnsi"/>
          <w:b/>
          <w:bCs/>
          <w:color w:val="auto"/>
        </w:rPr>
        <w:t>—</w:t>
      </w:r>
      <w:r w:rsidRPr="003F6291">
        <w:rPr>
          <w:rFonts w:asciiTheme="minorHAnsi" w:hAnsiTheme="minorHAnsi" w:cstheme="minorHAnsi"/>
          <w:b/>
          <w:bCs/>
          <w:color w:val="auto"/>
        </w:rPr>
        <w:t>15</w:t>
      </w:r>
      <w:r w:rsidR="008634DA">
        <w:rPr>
          <w:rFonts w:asciiTheme="minorHAnsi" w:hAnsiTheme="minorHAnsi" w:cstheme="minorHAnsi"/>
          <w:b/>
          <w:bCs/>
          <w:color w:val="auto"/>
        </w:rPr>
        <w:t>–</w:t>
      </w:r>
      <w:r w:rsidRPr="003F6291">
        <w:rPr>
          <w:rFonts w:asciiTheme="minorHAnsi" w:hAnsiTheme="minorHAnsi" w:cstheme="minorHAnsi"/>
          <w:b/>
          <w:bCs/>
          <w:color w:val="auto"/>
        </w:rPr>
        <w:t>17 h before dissection</w:t>
      </w:r>
    </w:p>
    <w:p w14:paraId="7659FBEC" w14:textId="77777777" w:rsidR="00D251E0" w:rsidRPr="003F6291" w:rsidRDefault="00D251E0" w:rsidP="004379A2">
      <w:pPr>
        <w:widowControl/>
        <w:autoSpaceDE/>
        <w:autoSpaceDN/>
        <w:adjustRightInd/>
        <w:rPr>
          <w:rFonts w:asciiTheme="minorHAnsi" w:hAnsiTheme="minorHAnsi" w:cstheme="minorHAnsi"/>
          <w:color w:val="auto"/>
        </w:rPr>
      </w:pPr>
    </w:p>
    <w:p w14:paraId="752274CF" w14:textId="218E9607"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2.1</w:t>
      </w:r>
      <w:r w:rsidR="005A5188">
        <w:rPr>
          <w:rFonts w:asciiTheme="minorHAnsi" w:hAnsiTheme="minorHAnsi" w:cstheme="minorHAnsi"/>
          <w:color w:val="auto"/>
        </w:rPr>
        <w:t>.</w:t>
      </w:r>
      <w:r w:rsidRPr="003F6291">
        <w:rPr>
          <w:rFonts w:asciiTheme="minorHAnsi" w:hAnsiTheme="minorHAnsi" w:cstheme="minorHAnsi"/>
          <w:color w:val="auto"/>
        </w:rPr>
        <w:t xml:space="preserve"> Add fresh yeast paste to an apple juice agar plate</w:t>
      </w:r>
      <w:r w:rsidR="00C95F28">
        <w:rPr>
          <w:rFonts w:asciiTheme="minorHAnsi" w:hAnsiTheme="minorHAnsi" w:cstheme="minorHAnsi"/>
          <w:color w:val="auto"/>
        </w:rPr>
        <w:fldChar w:fldCharType="begin" w:fldLock="1"/>
      </w:r>
      <w:r w:rsidR="00C95F28">
        <w:rPr>
          <w:rFonts w:asciiTheme="minorHAnsi" w:hAnsiTheme="minorHAnsi" w:cstheme="minorHAnsi"/>
          <w:color w:val="auto"/>
        </w:rPr>
        <w:instrText>ADDIN CSL_CITATION {"citationItems":[{"id":"ITEM-1","itemData":{"DOI":"10.3791/1347","ISSN":"1940087X","abstract":"Drosophila is a premier genetic model for the study of both embryonic development and functional neuroscience. Traditionally, these fields are quite isolated from each other, with largely independent histories and scientific communities. However, the interface between these usually disparate fields is the developmental programs underlying acquisition of functional electrical signaling properties and differentiation of functional chemical synapses during the final phases of neural circuit formation. This interface is a critically important area for investigation. In Drosophila, these phases of functional development occur during a period of &lt;8 hours (at 25°C) during the last third of embryogenesis. This late developmental period was long considered intractable to investigation owing to the deposition of a tough, impermeable epidermal cuticle. A breakthrough advance was the application of water-polymerizing surgical glue that can be locally applied to the cuticle to enable controlled dissection of late-stage embryos. With a dorsal longitudinal incision, the embryo can be laid flat, exposing the ventral nerve cord and body wall musculature to experimental investigation. This system has been heavily used to isolate and characterize genetic mutants that impair embryonic synapse formation, and thus reveal the molecular mechanisms governing the specification and differentiation of synapse connections and functional synaptic signaling properties. © JoVE 2006-2011 All Rights Reserved.","author":[{"dropping-particle":"","family":"Featherstone","given":"David E.","non-dropping-particle":"","parse-names":false,"suffix":""},{"dropping-particle":"","family":"Chen","given":"Kaiyun","non-dropping-particle":"","parse-names":false,"suffix":""},{"dropping-particle":"","family":"Broadie","given":"Kendal","non-dropping-particle":"","parse-names":false,"suffix":""}],"container-title":"Journal of Visualized Experiments","id":"ITEM-1","issue":"27","issued":{"date-parts":[["2009"]]},"page":"3-5","title":"Harvesting and preparing Drosophila embryos for electrophysiological recording and other procedures","type":"article-journal"},"uris":["http://www.mendeley.com/documents/?uuid=7a14a18b-7a7e-4632-ac92-a3742cdafa99"]}],"mendeley":{"formattedCitation":"&lt;sup&gt;25&lt;/sup&gt;","plainTextFormattedCitation":"25","previouslyFormattedCitation":"&lt;sup&gt;25&lt;/sup&gt;"},"properties":{"noteIndex":0},"schema":"https://github.com/citation-style-language/schema/raw/master/csl-citation.json"}</w:instrText>
      </w:r>
      <w:r w:rsidR="00C95F28">
        <w:rPr>
          <w:rFonts w:asciiTheme="minorHAnsi" w:hAnsiTheme="minorHAnsi" w:cstheme="minorHAnsi"/>
          <w:color w:val="auto"/>
        </w:rPr>
        <w:fldChar w:fldCharType="separate"/>
      </w:r>
      <w:r w:rsidR="00C95F28" w:rsidRPr="00C95F28">
        <w:rPr>
          <w:rFonts w:asciiTheme="minorHAnsi" w:hAnsiTheme="minorHAnsi" w:cstheme="minorHAnsi"/>
          <w:noProof/>
          <w:color w:val="auto"/>
          <w:vertAlign w:val="superscript"/>
        </w:rPr>
        <w:t>25</w:t>
      </w:r>
      <w:r w:rsidR="00C95F28">
        <w:rPr>
          <w:rFonts w:asciiTheme="minorHAnsi" w:hAnsiTheme="minorHAnsi" w:cstheme="minorHAnsi"/>
          <w:color w:val="auto"/>
        </w:rPr>
        <w:fldChar w:fldCharType="end"/>
      </w:r>
      <w:r w:rsidR="00C94821">
        <w:rPr>
          <w:rFonts w:asciiTheme="minorHAnsi" w:hAnsiTheme="minorHAnsi" w:cstheme="minorHAnsi"/>
          <w:color w:val="auto"/>
        </w:rPr>
        <w:t>.</w:t>
      </w:r>
      <w:r w:rsidRPr="003F6291">
        <w:rPr>
          <w:rFonts w:asciiTheme="minorHAnsi" w:hAnsiTheme="minorHAnsi" w:cstheme="minorHAnsi"/>
          <w:color w:val="auto"/>
        </w:rPr>
        <w:t xml:space="preserve"> Set up an embryo collection cage by adding adult flies (less than 10 days old) to an empty food bottle, perforated with small holes</w:t>
      </w:r>
      <w:r w:rsidR="00C95F28">
        <w:rPr>
          <w:rFonts w:asciiTheme="minorHAnsi" w:hAnsiTheme="minorHAnsi" w:cstheme="minorHAnsi"/>
          <w:color w:val="auto"/>
        </w:rPr>
        <w:fldChar w:fldCharType="begin" w:fldLock="1"/>
      </w:r>
      <w:r w:rsidR="00C95F28">
        <w:rPr>
          <w:rFonts w:asciiTheme="minorHAnsi" w:hAnsiTheme="minorHAnsi" w:cstheme="minorHAnsi"/>
          <w:color w:val="auto"/>
        </w:rPr>
        <w:instrText>ADDIN CSL_CITATION {"citationItems":[{"id":"ITEM-1","itemData":{"container-title":"JoVE Science Education Database","edition":"Biology I:","id":"ITEM-1","issued":{"date-parts":[["2020"]]},"publisher":"Journal of Visualized Experiments","publisher-place":"Cambridge","title":"Embryo and Larva Harvesting and Preparation","type":"article-journal"},"uris":["http://www.mendeley.com/documents/?uuid=b58a1427-7640-42f7-ad1f-cae7f74f5a91"]}],"mendeley":{"formattedCitation":"&lt;sup&gt;26&lt;/sup&gt;","plainTextFormattedCitation":"26","previouslyFormattedCitation":"&lt;sup&gt;26&lt;/sup&gt;"},"properties":{"noteIndex":0},"schema":"https://github.com/citation-style-language/schema/raw/master/csl-citation.json"}</w:instrText>
      </w:r>
      <w:r w:rsidR="00C95F28">
        <w:rPr>
          <w:rFonts w:asciiTheme="minorHAnsi" w:hAnsiTheme="minorHAnsi" w:cstheme="minorHAnsi"/>
          <w:color w:val="auto"/>
        </w:rPr>
        <w:fldChar w:fldCharType="separate"/>
      </w:r>
      <w:r w:rsidR="00C95F28" w:rsidRPr="00C95F28">
        <w:rPr>
          <w:rFonts w:asciiTheme="minorHAnsi" w:hAnsiTheme="minorHAnsi" w:cstheme="minorHAnsi"/>
          <w:noProof/>
          <w:color w:val="auto"/>
          <w:vertAlign w:val="superscript"/>
        </w:rPr>
        <w:t>26</w:t>
      </w:r>
      <w:r w:rsidR="00C95F28">
        <w:rPr>
          <w:rFonts w:asciiTheme="minorHAnsi" w:hAnsiTheme="minorHAnsi" w:cstheme="minorHAnsi"/>
          <w:color w:val="auto"/>
        </w:rPr>
        <w:fldChar w:fldCharType="end"/>
      </w:r>
      <w:r w:rsidR="00C94821">
        <w:rPr>
          <w:rFonts w:asciiTheme="minorHAnsi" w:hAnsiTheme="minorHAnsi" w:cstheme="minorHAnsi"/>
          <w:color w:val="auto"/>
        </w:rPr>
        <w:t>.</w:t>
      </w:r>
      <w:r w:rsidRPr="003F6291">
        <w:rPr>
          <w:rFonts w:asciiTheme="minorHAnsi" w:hAnsiTheme="minorHAnsi" w:cstheme="minorHAnsi"/>
          <w:color w:val="auto"/>
        </w:rPr>
        <w:t xml:space="preserve"> Cap the collection cage using the yeasted agar plate, taped to the bottle, and place the cage with the plate side down in a 25 °C dark incubator for </w:t>
      </w:r>
      <w:r w:rsidR="008634DA">
        <w:rPr>
          <w:rFonts w:asciiTheme="minorHAnsi" w:hAnsiTheme="minorHAnsi" w:cstheme="minorHAnsi"/>
          <w:color w:val="auto"/>
        </w:rPr>
        <w:t>1</w:t>
      </w:r>
      <w:r w:rsidR="008634DA" w:rsidRPr="003F6291">
        <w:rPr>
          <w:rFonts w:asciiTheme="minorHAnsi" w:hAnsiTheme="minorHAnsi" w:cstheme="minorHAnsi"/>
          <w:color w:val="auto"/>
        </w:rPr>
        <w:t xml:space="preserve"> </w:t>
      </w:r>
      <w:r w:rsidRPr="003F6291">
        <w:rPr>
          <w:rFonts w:asciiTheme="minorHAnsi" w:hAnsiTheme="minorHAnsi" w:cstheme="minorHAnsi"/>
          <w:color w:val="auto"/>
        </w:rPr>
        <w:t>h.</w:t>
      </w:r>
    </w:p>
    <w:p w14:paraId="45E80E94" w14:textId="77777777" w:rsidR="00D251E0" w:rsidRPr="003F6291" w:rsidRDefault="00D251E0" w:rsidP="004379A2">
      <w:pPr>
        <w:widowControl/>
        <w:autoSpaceDE/>
        <w:autoSpaceDN/>
        <w:adjustRightInd/>
        <w:rPr>
          <w:rFonts w:asciiTheme="minorHAnsi" w:hAnsiTheme="minorHAnsi" w:cstheme="minorHAnsi"/>
          <w:color w:val="auto"/>
        </w:rPr>
      </w:pPr>
    </w:p>
    <w:p w14:paraId="72841476" w14:textId="761E570B" w:rsidR="00D251E0" w:rsidRPr="003F6291" w:rsidRDefault="00134602"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xml:space="preserve">: The flies must express a transgene that will fluorescently mark the gonad, for example, </w:t>
      </w:r>
      <w:r w:rsidR="00D251E0" w:rsidRPr="00171A29">
        <w:rPr>
          <w:rFonts w:asciiTheme="minorHAnsi" w:hAnsiTheme="minorHAnsi" w:cstheme="minorHAnsi"/>
          <w:i/>
          <w:color w:val="auto"/>
        </w:rPr>
        <w:t>six4</w:t>
      </w:r>
      <w:r w:rsidR="00D251E0" w:rsidRPr="003F6291">
        <w:rPr>
          <w:rFonts w:asciiTheme="minorHAnsi" w:hAnsiTheme="minorHAnsi" w:cstheme="minorHAnsi"/>
          <w:color w:val="auto"/>
        </w:rPr>
        <w:t>-GFP::Moe</w:t>
      </w:r>
      <w:r w:rsidR="0013305D">
        <w:rPr>
          <w:rFonts w:asciiTheme="minorHAnsi" w:hAnsiTheme="minorHAnsi" w:cstheme="minorHAnsi"/>
          <w:color w:val="auto"/>
        </w:rPr>
        <w:fldChar w:fldCharType="begin" w:fldLock="1"/>
      </w:r>
      <w:r w:rsidR="00DF623B">
        <w:rPr>
          <w:rFonts w:asciiTheme="minorHAnsi" w:hAnsiTheme="minorHAnsi" w:cstheme="minorHAnsi"/>
          <w:color w:val="auto"/>
        </w:rPr>
        <w:instrText>ADDIN CSL_CITATION {"citationItems":[{"id":"ITEM-1","itemData":{"DOI":"10.1371/journal.pone.0052649","ISSN":"19326203","PMID":"23300733","abstract":"Organs develop distinctive morphologies to fulfill their unique functions. We used Drosophila embryonic gonads as a model to study how two different cell lineages, primordial germ cells (PGCs) and somatic gonadal precursors (SGPs), combine to form one organ. We developed a membrane GFP marker to image SGP behaviors live. These studies show that a combination of SGP cell shape changes and inward movement of anterior and posterior SGPs leads to the compaction of the spherical gonad. This process is disrupted in mutants of the actin regulator, enabled (ena). We show that Ena coordinates these cell shape changes and the inward movement of the SGPs, and Ena affects the intracellular localization of DE-cadherin (DE-cad). Mathematical simulation based on these observations suggests that changes in DE-cad localization can generate the forces needed to compact an elongated structure into a sphere. We propose that Ena regulates force balance in the SGPs by sequestering DE-cad, leading to the morphogenetic movement required for gonad compaction. © 2012 Sano et al.","author":[{"dropping-particle":"","family":"Sano","given":"Hiroko","non-dropping-particle":"","parse-names":false,"suffix":""},{"dropping-particle":"","family":"Kunwar","given":"Prabhat S.","non-dropping-particle":"","parse-names":false,"suffix":""},{"dropping-particle":"","family":"Renault","given":"Andrew D.","non-dropping-particle":"","parse-names":false,"suffix":""},{"dropping-particle":"","family":"Barbosa","given":"Vitor","non-dropping-particle":"","parse-names":false,"suffix":""},{"dropping-particle":"","family":"Clark","given":"Ivan B.N.","non-dropping-particle":"","parse-names":false,"suffix":""},{"dropping-particle":"","family":"Ishihara","given":"Shuji","non-dropping-particle":"","parse-names":false,"suffix":""},{"dropping-particle":"","family":"Sugimura","given":"Kaoru","non-dropping-particle":"","parse-names":false,"suffix":""},{"dropping-particle":"","family":"Lehmann","given":"Ruth","non-dropping-particle":"","parse-names":false,"suffix":""}],"container-title":"PLoS ONE","id":"ITEM-1","issue":"12","issued":{"date-parts":[["2012"]]},"title":"The Drosophila Actin Regulator ENABLED Regulates Cell Shape and Orientation during Gonad Morphogenesis","type":"article-journal","volume":"7"},"uris":["http://www.mendeley.com/documents/?uuid=70c87146-93aa-413c-ad62-6c91bd870076"]}],"mendeley":{"formattedCitation":"&lt;sup&gt;20&lt;/sup&gt;","plainTextFormattedCitation":"20","previouslyFormattedCitation":"&lt;sup&gt;20&lt;/sup&gt;"},"properties":{"noteIndex":0},"schema":"https://github.com/citation-style-language/schema/raw/master/csl-citation.json"}</w:instrText>
      </w:r>
      <w:r w:rsidR="0013305D">
        <w:rPr>
          <w:rFonts w:asciiTheme="minorHAnsi" w:hAnsiTheme="minorHAnsi" w:cstheme="minorHAnsi"/>
          <w:color w:val="auto"/>
        </w:rPr>
        <w:fldChar w:fldCharType="separate"/>
      </w:r>
      <w:r w:rsidR="0013305D" w:rsidRPr="0013305D">
        <w:rPr>
          <w:rFonts w:asciiTheme="minorHAnsi" w:hAnsiTheme="minorHAnsi" w:cstheme="minorHAnsi"/>
          <w:noProof/>
          <w:color w:val="auto"/>
          <w:vertAlign w:val="superscript"/>
        </w:rPr>
        <w:t>20</w:t>
      </w:r>
      <w:r w:rsidR="0013305D">
        <w:rPr>
          <w:rFonts w:asciiTheme="minorHAnsi" w:hAnsiTheme="minorHAnsi" w:cstheme="minorHAnsi"/>
          <w:color w:val="auto"/>
        </w:rPr>
        <w:fldChar w:fldCharType="end"/>
      </w:r>
      <w:r w:rsidR="00D251E0" w:rsidRPr="003F6291">
        <w:rPr>
          <w:rFonts w:asciiTheme="minorHAnsi" w:hAnsiTheme="minorHAnsi" w:cstheme="minorHAnsi"/>
          <w:color w:val="auto"/>
        </w:rPr>
        <w:t xml:space="preserve">, because dissection of embryos will take place under a stereo-fluorescent microscope. See </w:t>
      </w:r>
      <w:r w:rsidR="00D251E0" w:rsidRPr="00A20AD5">
        <w:rPr>
          <w:rFonts w:asciiTheme="minorHAnsi" w:hAnsiTheme="minorHAnsi" w:cstheme="minorHAnsi"/>
          <w:b/>
          <w:bCs/>
          <w:color w:val="auto"/>
        </w:rPr>
        <w:t>Table of Materials</w:t>
      </w:r>
      <w:r w:rsidR="00D251E0" w:rsidRPr="003F6291">
        <w:rPr>
          <w:rFonts w:asciiTheme="minorHAnsi" w:hAnsiTheme="minorHAnsi" w:cstheme="minorHAnsi"/>
          <w:color w:val="auto"/>
        </w:rPr>
        <w:t xml:space="preserve"> for a list of genotypes used to mark the gonad.</w:t>
      </w:r>
    </w:p>
    <w:p w14:paraId="5011E4C2" w14:textId="77777777" w:rsidR="00D251E0" w:rsidRPr="003F6291" w:rsidRDefault="00D251E0" w:rsidP="004379A2">
      <w:pPr>
        <w:widowControl/>
        <w:autoSpaceDE/>
        <w:autoSpaceDN/>
        <w:adjustRightInd/>
        <w:rPr>
          <w:rFonts w:asciiTheme="minorHAnsi" w:hAnsiTheme="minorHAnsi" w:cstheme="minorHAnsi"/>
          <w:color w:val="auto"/>
        </w:rPr>
      </w:pPr>
    </w:p>
    <w:p w14:paraId="5981C3E9" w14:textId="10900442"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2.2</w:t>
      </w:r>
      <w:r w:rsidR="005A5188">
        <w:rPr>
          <w:rFonts w:asciiTheme="minorHAnsi" w:hAnsiTheme="minorHAnsi" w:cstheme="minorHAnsi"/>
          <w:color w:val="auto"/>
        </w:rPr>
        <w:t>.</w:t>
      </w:r>
      <w:r w:rsidRPr="003F6291">
        <w:rPr>
          <w:rFonts w:asciiTheme="minorHAnsi" w:hAnsiTheme="minorHAnsi" w:cstheme="minorHAnsi"/>
          <w:color w:val="auto"/>
        </w:rPr>
        <w:t xml:space="preserve"> Remove the cage from the incubator and discard this first collection. Replace it with a freshly yeasted agar plate and place the cage back in the incubator for </w:t>
      </w:r>
      <w:r w:rsidR="00256008">
        <w:rPr>
          <w:rFonts w:asciiTheme="minorHAnsi" w:hAnsiTheme="minorHAnsi" w:cstheme="minorHAnsi"/>
          <w:color w:val="auto"/>
        </w:rPr>
        <w:t>2</w:t>
      </w:r>
      <w:r w:rsidR="00256008" w:rsidRPr="003F6291">
        <w:rPr>
          <w:rFonts w:asciiTheme="minorHAnsi" w:hAnsiTheme="minorHAnsi" w:cstheme="minorHAnsi"/>
          <w:color w:val="auto"/>
        </w:rPr>
        <w:t xml:space="preserve"> </w:t>
      </w:r>
      <w:r w:rsidRPr="003F6291">
        <w:rPr>
          <w:rFonts w:asciiTheme="minorHAnsi" w:hAnsiTheme="minorHAnsi" w:cstheme="minorHAnsi"/>
          <w:color w:val="auto"/>
        </w:rPr>
        <w:t>h.</w:t>
      </w:r>
    </w:p>
    <w:p w14:paraId="6245AEE3" w14:textId="77777777" w:rsidR="00D251E0" w:rsidRPr="003F6291" w:rsidRDefault="00D251E0" w:rsidP="004379A2">
      <w:pPr>
        <w:widowControl/>
        <w:autoSpaceDE/>
        <w:autoSpaceDN/>
        <w:adjustRightInd/>
        <w:rPr>
          <w:rFonts w:asciiTheme="minorHAnsi" w:hAnsiTheme="minorHAnsi" w:cstheme="minorHAnsi"/>
          <w:color w:val="auto"/>
        </w:rPr>
      </w:pPr>
    </w:p>
    <w:p w14:paraId="2653343A" w14:textId="32A11E3F" w:rsidR="00D251E0" w:rsidRPr="003F6291" w:rsidRDefault="00134602"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xml:space="preserve">: The first embryo collection is used to clear females of fertilized, developing embryos, </w:t>
      </w:r>
      <w:r w:rsidR="004379A2" w:rsidRPr="003F6291">
        <w:rPr>
          <w:rFonts w:asciiTheme="minorHAnsi" w:hAnsiTheme="minorHAnsi" w:cstheme="minorHAnsi"/>
          <w:color w:val="auto"/>
        </w:rPr>
        <w:t>to</w:t>
      </w:r>
      <w:r w:rsidR="00D251E0" w:rsidRPr="003F6291">
        <w:rPr>
          <w:rFonts w:asciiTheme="minorHAnsi" w:hAnsiTheme="minorHAnsi" w:cstheme="minorHAnsi"/>
          <w:color w:val="auto"/>
        </w:rPr>
        <w:t xml:space="preserve"> achieve a tightly</w:t>
      </w:r>
      <w:r w:rsidR="004379A2">
        <w:rPr>
          <w:rFonts w:asciiTheme="minorHAnsi" w:hAnsiTheme="minorHAnsi" w:cstheme="minorHAnsi"/>
          <w:color w:val="auto"/>
        </w:rPr>
        <w:t xml:space="preserve"> </w:t>
      </w:r>
      <w:r w:rsidR="00D251E0" w:rsidRPr="003F6291">
        <w:rPr>
          <w:rFonts w:asciiTheme="minorHAnsi" w:hAnsiTheme="minorHAnsi" w:cstheme="minorHAnsi"/>
          <w:color w:val="auto"/>
        </w:rPr>
        <w:t>timed second collection of embryos.</w:t>
      </w:r>
    </w:p>
    <w:p w14:paraId="61074EEA" w14:textId="77777777" w:rsidR="00D251E0" w:rsidRPr="003F6291" w:rsidRDefault="00D251E0" w:rsidP="004379A2">
      <w:pPr>
        <w:widowControl/>
        <w:autoSpaceDE/>
        <w:autoSpaceDN/>
        <w:adjustRightInd/>
        <w:rPr>
          <w:rFonts w:asciiTheme="minorHAnsi" w:hAnsiTheme="minorHAnsi" w:cstheme="minorHAnsi"/>
          <w:color w:val="auto"/>
        </w:rPr>
      </w:pPr>
    </w:p>
    <w:p w14:paraId="706B4989" w14:textId="4573A6D3"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2.3</w:t>
      </w:r>
      <w:r w:rsidR="005A5188">
        <w:rPr>
          <w:rFonts w:asciiTheme="minorHAnsi" w:hAnsiTheme="minorHAnsi" w:cstheme="minorHAnsi"/>
          <w:color w:val="auto"/>
        </w:rPr>
        <w:t>.</w:t>
      </w:r>
      <w:r w:rsidRPr="003F6291">
        <w:rPr>
          <w:rFonts w:asciiTheme="minorHAnsi" w:hAnsiTheme="minorHAnsi" w:cstheme="minorHAnsi"/>
          <w:color w:val="auto"/>
        </w:rPr>
        <w:t xml:space="preserve"> Remove the agar plate from the cage and place it (with yeasted side facing upward) on a moist paper towel inside a sealable plastic container. Place this humid chamber in a 25 °C incubator to age the embryos for 14.5 h (final ages, 14.5–16.5 h after egg lay).</w:t>
      </w:r>
    </w:p>
    <w:p w14:paraId="5EF10780" w14:textId="77777777" w:rsidR="00D251E0" w:rsidRPr="003F6291" w:rsidRDefault="00D251E0" w:rsidP="004379A2">
      <w:pPr>
        <w:widowControl/>
        <w:autoSpaceDE/>
        <w:autoSpaceDN/>
        <w:adjustRightInd/>
        <w:rPr>
          <w:rFonts w:asciiTheme="minorHAnsi" w:hAnsiTheme="minorHAnsi" w:cstheme="minorHAnsi"/>
          <w:color w:val="auto"/>
        </w:rPr>
      </w:pPr>
    </w:p>
    <w:p w14:paraId="5FB9A7B8" w14:textId="61FC8C18" w:rsidR="00D251E0" w:rsidRPr="003F6291" w:rsidRDefault="00A221D2"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Immediately before beginning</w:t>
      </w:r>
      <w:r>
        <w:rPr>
          <w:rFonts w:asciiTheme="minorHAnsi" w:hAnsiTheme="minorHAnsi" w:cstheme="minorHAnsi"/>
          <w:color w:val="auto"/>
        </w:rPr>
        <w:t xml:space="preserve"> step</w:t>
      </w:r>
      <w:r w:rsidR="00D251E0" w:rsidRPr="003F6291">
        <w:rPr>
          <w:rFonts w:asciiTheme="minorHAnsi" w:hAnsiTheme="minorHAnsi" w:cstheme="minorHAnsi"/>
          <w:color w:val="auto"/>
        </w:rPr>
        <w:t xml:space="preserve"> 2.4, complete steps 3.1 and 3.2.</w:t>
      </w:r>
    </w:p>
    <w:p w14:paraId="70641F19" w14:textId="77777777" w:rsidR="00D251E0" w:rsidRPr="003F6291" w:rsidRDefault="00D251E0" w:rsidP="004379A2">
      <w:pPr>
        <w:widowControl/>
        <w:autoSpaceDE/>
        <w:autoSpaceDN/>
        <w:adjustRightInd/>
        <w:rPr>
          <w:rFonts w:asciiTheme="minorHAnsi" w:hAnsiTheme="minorHAnsi" w:cstheme="minorHAnsi"/>
          <w:color w:val="auto"/>
        </w:rPr>
      </w:pPr>
    </w:p>
    <w:p w14:paraId="4C09F971" w14:textId="30974F88"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2.4</w:t>
      </w:r>
      <w:r w:rsidR="005A5188">
        <w:rPr>
          <w:rFonts w:asciiTheme="minorHAnsi" w:hAnsiTheme="minorHAnsi" w:cstheme="minorHAnsi"/>
          <w:color w:val="auto"/>
        </w:rPr>
        <w:t>.</w:t>
      </w:r>
      <w:r w:rsidRPr="003F6291">
        <w:rPr>
          <w:rFonts w:asciiTheme="minorHAnsi" w:hAnsiTheme="minorHAnsi" w:cstheme="minorHAnsi"/>
          <w:color w:val="auto"/>
        </w:rPr>
        <w:t xml:space="preserve"> Remove the agar plate from the incubator, and using a squirt bottle</w:t>
      </w:r>
      <w:r w:rsidR="00A20AD5">
        <w:rPr>
          <w:rFonts w:asciiTheme="minorHAnsi" w:hAnsiTheme="minorHAnsi" w:cstheme="minorHAnsi"/>
          <w:color w:val="auto"/>
        </w:rPr>
        <w:t>,</w:t>
      </w:r>
      <w:r w:rsidRPr="003F6291">
        <w:rPr>
          <w:rFonts w:asciiTheme="minorHAnsi" w:hAnsiTheme="minorHAnsi" w:cstheme="minorHAnsi"/>
          <w:color w:val="auto"/>
        </w:rPr>
        <w:t xml:space="preserve"> add enough water to the agar plate to dissolve the yeast paste by brushing lightly with a paint brush. Rinse the embryos and dissolved yeast into a small mesh screen basket sitting inside a weigh boat. Rinse the basket with the water squirt bottle until most yeast paste has filtered through the mesh.</w:t>
      </w:r>
    </w:p>
    <w:p w14:paraId="35B34B87" w14:textId="77777777" w:rsidR="00D251E0" w:rsidRPr="003F6291" w:rsidRDefault="00D251E0" w:rsidP="004379A2">
      <w:pPr>
        <w:widowControl/>
        <w:autoSpaceDE/>
        <w:autoSpaceDN/>
        <w:adjustRightInd/>
        <w:rPr>
          <w:rFonts w:asciiTheme="minorHAnsi" w:hAnsiTheme="minorHAnsi" w:cstheme="minorHAnsi"/>
          <w:color w:val="auto"/>
        </w:rPr>
      </w:pPr>
    </w:p>
    <w:p w14:paraId="3A654DF7" w14:textId="4E02B74F"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lastRenderedPageBreak/>
        <w:t>2.5</w:t>
      </w:r>
      <w:r w:rsidR="005A5188">
        <w:rPr>
          <w:rFonts w:asciiTheme="minorHAnsi" w:hAnsiTheme="minorHAnsi" w:cstheme="minorHAnsi"/>
          <w:color w:val="auto"/>
        </w:rPr>
        <w:t>.</w:t>
      </w:r>
      <w:r w:rsidRPr="003F6291">
        <w:rPr>
          <w:rFonts w:asciiTheme="minorHAnsi" w:hAnsiTheme="minorHAnsi" w:cstheme="minorHAnsi"/>
          <w:color w:val="auto"/>
        </w:rPr>
        <w:t xml:space="preserve"> </w:t>
      </w:r>
      <w:r w:rsidR="00BA245F">
        <w:rPr>
          <w:rFonts w:asciiTheme="minorHAnsi" w:hAnsiTheme="minorHAnsi" w:cstheme="minorHAnsi"/>
          <w:color w:val="auto"/>
        </w:rPr>
        <w:t>Remove the water from the weigh boat and p</w:t>
      </w:r>
      <w:r w:rsidR="001D3DAA">
        <w:rPr>
          <w:rFonts w:asciiTheme="minorHAnsi" w:hAnsiTheme="minorHAnsi" w:cstheme="minorHAnsi"/>
          <w:color w:val="auto"/>
        </w:rPr>
        <w:t>lace the b</w:t>
      </w:r>
      <w:r w:rsidR="00BA245F">
        <w:rPr>
          <w:rFonts w:asciiTheme="minorHAnsi" w:hAnsiTheme="minorHAnsi" w:cstheme="minorHAnsi"/>
          <w:color w:val="auto"/>
        </w:rPr>
        <w:t xml:space="preserve">asket back inside. </w:t>
      </w:r>
      <w:proofErr w:type="spellStart"/>
      <w:r w:rsidR="00BA245F">
        <w:rPr>
          <w:rFonts w:asciiTheme="minorHAnsi" w:hAnsiTheme="minorHAnsi" w:cstheme="minorHAnsi"/>
          <w:color w:val="auto"/>
        </w:rPr>
        <w:t>Dechorionate</w:t>
      </w:r>
      <w:proofErr w:type="spellEnd"/>
      <w:r w:rsidR="00BA245F">
        <w:rPr>
          <w:rFonts w:asciiTheme="minorHAnsi" w:hAnsiTheme="minorHAnsi" w:cstheme="minorHAnsi"/>
          <w:color w:val="auto"/>
        </w:rPr>
        <w:t xml:space="preserve"> the embryos by </w:t>
      </w:r>
      <w:r w:rsidR="0019641C">
        <w:rPr>
          <w:rFonts w:asciiTheme="minorHAnsi" w:hAnsiTheme="minorHAnsi" w:cstheme="minorHAnsi"/>
          <w:color w:val="auto"/>
        </w:rPr>
        <w:t>immersing</w:t>
      </w:r>
      <w:r w:rsidR="00BA245F">
        <w:rPr>
          <w:rFonts w:asciiTheme="minorHAnsi" w:hAnsiTheme="minorHAnsi" w:cstheme="minorHAnsi"/>
          <w:color w:val="auto"/>
        </w:rPr>
        <w:t xml:space="preserve"> them in a 50% bleach solution, using a squirt bottle.</w:t>
      </w:r>
      <w:r w:rsidR="00B01440">
        <w:rPr>
          <w:rFonts w:asciiTheme="minorHAnsi" w:hAnsiTheme="minorHAnsi" w:cstheme="minorHAnsi"/>
          <w:color w:val="auto"/>
        </w:rPr>
        <w:t xml:space="preserve"> The bleach solution should </w:t>
      </w:r>
      <w:r w:rsidR="00487D6E">
        <w:rPr>
          <w:rFonts w:asciiTheme="minorHAnsi" w:hAnsiTheme="minorHAnsi" w:cstheme="minorHAnsi"/>
          <w:color w:val="auto"/>
        </w:rPr>
        <w:t>have a depth of 3</w:t>
      </w:r>
      <w:r w:rsidR="00812A1F">
        <w:rPr>
          <w:rFonts w:asciiTheme="minorHAnsi" w:hAnsiTheme="minorHAnsi" w:cstheme="minorHAnsi"/>
          <w:color w:val="auto"/>
        </w:rPr>
        <w:t>–</w:t>
      </w:r>
      <w:r w:rsidR="00487D6E">
        <w:rPr>
          <w:rFonts w:asciiTheme="minorHAnsi" w:hAnsiTheme="minorHAnsi" w:cstheme="minorHAnsi"/>
          <w:color w:val="auto"/>
        </w:rPr>
        <w:t>5 mm.</w:t>
      </w:r>
      <w:r w:rsidR="0019641C">
        <w:rPr>
          <w:rFonts w:asciiTheme="minorHAnsi" w:hAnsiTheme="minorHAnsi" w:cstheme="minorHAnsi"/>
          <w:color w:val="auto"/>
        </w:rPr>
        <w:t xml:space="preserve"> Keep the embryos submerged in bleach for ~2 min, with occasional swirling.</w:t>
      </w:r>
    </w:p>
    <w:p w14:paraId="5B6CC0FD" w14:textId="77777777" w:rsidR="00D251E0" w:rsidRPr="003F6291" w:rsidRDefault="00D251E0" w:rsidP="004379A2">
      <w:pPr>
        <w:widowControl/>
        <w:autoSpaceDE/>
        <w:autoSpaceDN/>
        <w:adjustRightInd/>
        <w:rPr>
          <w:rFonts w:asciiTheme="minorHAnsi" w:hAnsiTheme="minorHAnsi" w:cstheme="minorHAnsi"/>
          <w:color w:val="auto"/>
        </w:rPr>
      </w:pPr>
    </w:p>
    <w:p w14:paraId="763495F4" w14:textId="1BF14A73"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CAUTION: Bleach is corrosive and can irritate or damage eyes and the respiratory tract. Wear gloves and goggles while handling bleach.</w:t>
      </w:r>
    </w:p>
    <w:p w14:paraId="5A69AEFF" w14:textId="77777777" w:rsidR="00D251E0" w:rsidRPr="003F6291" w:rsidRDefault="00D251E0" w:rsidP="004379A2">
      <w:pPr>
        <w:widowControl/>
        <w:autoSpaceDE/>
        <w:autoSpaceDN/>
        <w:adjustRightInd/>
        <w:rPr>
          <w:rFonts w:asciiTheme="minorHAnsi" w:hAnsiTheme="minorHAnsi" w:cstheme="minorHAnsi"/>
          <w:color w:val="auto"/>
        </w:rPr>
      </w:pPr>
    </w:p>
    <w:p w14:paraId="236B4222" w14:textId="5884192D" w:rsidR="00D251E0" w:rsidRPr="003F6291" w:rsidRDefault="0012277F"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xml:space="preserve">: During this time, complete as much as possible of </w:t>
      </w:r>
      <w:r w:rsidR="007670C1">
        <w:rPr>
          <w:rFonts w:asciiTheme="minorHAnsi" w:hAnsiTheme="minorHAnsi" w:cstheme="minorHAnsi"/>
          <w:color w:val="auto"/>
        </w:rPr>
        <w:t>s</w:t>
      </w:r>
      <w:r w:rsidR="00D251E0" w:rsidRPr="003F6291">
        <w:rPr>
          <w:rFonts w:asciiTheme="minorHAnsi" w:hAnsiTheme="minorHAnsi" w:cstheme="minorHAnsi"/>
          <w:color w:val="auto"/>
        </w:rPr>
        <w:t xml:space="preserve">tep 3.3. </w:t>
      </w:r>
      <w:proofErr w:type="spellStart"/>
      <w:r w:rsidR="00D251E0" w:rsidRPr="003F6291">
        <w:rPr>
          <w:rFonts w:asciiTheme="minorHAnsi" w:hAnsiTheme="minorHAnsi" w:cstheme="minorHAnsi"/>
          <w:color w:val="auto"/>
        </w:rPr>
        <w:t>Dechorionation</w:t>
      </w:r>
      <w:proofErr w:type="spellEnd"/>
      <w:r w:rsidR="00D251E0" w:rsidRPr="003F6291">
        <w:rPr>
          <w:rFonts w:asciiTheme="minorHAnsi" w:hAnsiTheme="minorHAnsi" w:cstheme="minorHAnsi"/>
          <w:color w:val="auto"/>
        </w:rPr>
        <w:t xml:space="preserve"> efficiency can be checked by placing the basket under a stereo microscope and checking for the absence of the dorsal appendages. Submerge the embryos in the bleach solution for additional time</w:t>
      </w:r>
      <w:r w:rsidR="007670C1">
        <w:rPr>
          <w:rFonts w:asciiTheme="minorHAnsi" w:hAnsiTheme="minorHAnsi" w:cstheme="minorHAnsi"/>
          <w:color w:val="auto"/>
        </w:rPr>
        <w:t>,</w:t>
      </w:r>
      <w:r w:rsidR="00D251E0" w:rsidRPr="003F6291">
        <w:rPr>
          <w:rFonts w:asciiTheme="minorHAnsi" w:hAnsiTheme="minorHAnsi" w:cstheme="minorHAnsi"/>
          <w:color w:val="auto"/>
        </w:rPr>
        <w:t xml:space="preserve"> if necessary.</w:t>
      </w:r>
    </w:p>
    <w:p w14:paraId="64D4CF7E" w14:textId="77777777" w:rsidR="00D251E0" w:rsidRPr="003F6291" w:rsidRDefault="00D251E0" w:rsidP="004379A2">
      <w:pPr>
        <w:widowControl/>
        <w:autoSpaceDE/>
        <w:autoSpaceDN/>
        <w:adjustRightInd/>
        <w:rPr>
          <w:rFonts w:asciiTheme="minorHAnsi" w:hAnsiTheme="minorHAnsi" w:cstheme="minorHAnsi"/>
          <w:color w:val="auto"/>
        </w:rPr>
      </w:pPr>
    </w:p>
    <w:p w14:paraId="5328F701" w14:textId="04EA7FBC"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2.6</w:t>
      </w:r>
      <w:r w:rsidR="005A5188">
        <w:rPr>
          <w:rFonts w:asciiTheme="minorHAnsi" w:hAnsiTheme="minorHAnsi" w:cstheme="minorHAnsi"/>
          <w:color w:val="auto"/>
        </w:rPr>
        <w:t>.</w:t>
      </w:r>
      <w:r w:rsidRPr="003F6291">
        <w:rPr>
          <w:rFonts w:asciiTheme="minorHAnsi" w:hAnsiTheme="minorHAnsi" w:cstheme="minorHAnsi"/>
          <w:color w:val="auto"/>
        </w:rPr>
        <w:t xml:space="preserve"> Discard the bleach, and thoroughly rinse the embryos inside the basket with water from a squirt bottle (for ~3 s, blotting the mesh basket with paper towels; repeat 2</w:t>
      </w:r>
      <w:r w:rsidR="007670C1">
        <w:rPr>
          <w:rFonts w:asciiTheme="minorHAnsi" w:hAnsiTheme="minorHAnsi" w:cstheme="minorHAnsi"/>
          <w:color w:val="auto"/>
        </w:rPr>
        <w:t>–</w:t>
      </w:r>
      <w:r w:rsidRPr="003F6291">
        <w:rPr>
          <w:rFonts w:asciiTheme="minorHAnsi" w:hAnsiTheme="minorHAnsi" w:cstheme="minorHAnsi"/>
          <w:color w:val="auto"/>
        </w:rPr>
        <w:t>3 times).</w:t>
      </w:r>
    </w:p>
    <w:p w14:paraId="6598C038" w14:textId="77777777" w:rsidR="00D251E0" w:rsidRPr="003F6291" w:rsidRDefault="00D251E0" w:rsidP="004379A2">
      <w:pPr>
        <w:widowControl/>
        <w:autoSpaceDE/>
        <w:autoSpaceDN/>
        <w:adjustRightInd/>
        <w:rPr>
          <w:rFonts w:asciiTheme="minorHAnsi" w:hAnsiTheme="minorHAnsi" w:cstheme="minorHAnsi"/>
          <w:color w:val="auto"/>
        </w:rPr>
      </w:pPr>
    </w:p>
    <w:p w14:paraId="301322E6" w14:textId="1BF33C25" w:rsidR="00D251E0" w:rsidRPr="003F6291" w:rsidRDefault="00D251E0" w:rsidP="004379A2">
      <w:pPr>
        <w:widowControl/>
        <w:autoSpaceDE/>
        <w:autoSpaceDN/>
        <w:adjustRightInd/>
        <w:rPr>
          <w:rFonts w:asciiTheme="minorHAnsi" w:hAnsiTheme="minorHAnsi" w:cstheme="minorHAnsi"/>
          <w:color w:val="auto"/>
        </w:rPr>
      </w:pPr>
      <w:r w:rsidRPr="00CE3DF2">
        <w:rPr>
          <w:rFonts w:asciiTheme="minorHAnsi" w:hAnsiTheme="minorHAnsi" w:cstheme="minorHAnsi"/>
          <w:b/>
          <w:bCs/>
          <w:color w:val="auto"/>
          <w:highlight w:val="yellow"/>
        </w:rPr>
        <w:t>3. Day-</w:t>
      </w:r>
      <w:r w:rsidR="002F2228" w:rsidRPr="00CE3DF2">
        <w:rPr>
          <w:rFonts w:asciiTheme="minorHAnsi" w:hAnsiTheme="minorHAnsi" w:cstheme="minorHAnsi"/>
          <w:b/>
          <w:bCs/>
          <w:color w:val="auto"/>
          <w:highlight w:val="yellow"/>
        </w:rPr>
        <w:t>o</w:t>
      </w:r>
      <w:r w:rsidRPr="00CE3DF2">
        <w:rPr>
          <w:rFonts w:asciiTheme="minorHAnsi" w:hAnsiTheme="minorHAnsi" w:cstheme="minorHAnsi"/>
          <w:b/>
          <w:bCs/>
          <w:color w:val="auto"/>
          <w:highlight w:val="yellow"/>
        </w:rPr>
        <w:t>f-</w:t>
      </w:r>
      <w:r w:rsidR="002F2228" w:rsidRPr="00CE3DF2">
        <w:rPr>
          <w:rFonts w:asciiTheme="minorHAnsi" w:hAnsiTheme="minorHAnsi" w:cstheme="minorHAnsi"/>
          <w:b/>
          <w:bCs/>
          <w:color w:val="auto"/>
          <w:highlight w:val="yellow"/>
        </w:rPr>
        <w:t>d</w:t>
      </w:r>
      <w:r w:rsidRPr="00CE3DF2">
        <w:rPr>
          <w:rFonts w:asciiTheme="minorHAnsi" w:hAnsiTheme="minorHAnsi" w:cstheme="minorHAnsi"/>
          <w:b/>
          <w:bCs/>
          <w:color w:val="auto"/>
          <w:highlight w:val="yellow"/>
        </w:rPr>
        <w:t xml:space="preserve">issection </w:t>
      </w:r>
      <w:r w:rsidR="002F2228" w:rsidRPr="00CE3DF2">
        <w:rPr>
          <w:rFonts w:asciiTheme="minorHAnsi" w:hAnsiTheme="minorHAnsi" w:cstheme="minorHAnsi"/>
          <w:b/>
          <w:bCs/>
          <w:color w:val="auto"/>
          <w:highlight w:val="yellow"/>
        </w:rPr>
        <w:t>p</w:t>
      </w:r>
      <w:r w:rsidRPr="00CE3DF2">
        <w:rPr>
          <w:rFonts w:asciiTheme="minorHAnsi" w:hAnsiTheme="minorHAnsi" w:cstheme="minorHAnsi"/>
          <w:b/>
          <w:bCs/>
          <w:color w:val="auto"/>
          <w:highlight w:val="yellow"/>
        </w:rPr>
        <w:t>reparation</w:t>
      </w:r>
    </w:p>
    <w:p w14:paraId="692EA360" w14:textId="77777777" w:rsidR="00D251E0" w:rsidRPr="003F6291" w:rsidRDefault="00D251E0" w:rsidP="004379A2">
      <w:pPr>
        <w:widowControl/>
        <w:autoSpaceDE/>
        <w:autoSpaceDN/>
        <w:adjustRightInd/>
        <w:rPr>
          <w:rFonts w:asciiTheme="minorHAnsi" w:hAnsiTheme="minorHAnsi" w:cstheme="minorHAnsi"/>
          <w:color w:val="auto"/>
        </w:rPr>
      </w:pPr>
    </w:p>
    <w:p w14:paraId="3D3E8134" w14:textId="72FC607E"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3.1</w:t>
      </w:r>
      <w:r w:rsidR="005A5188">
        <w:rPr>
          <w:rFonts w:asciiTheme="minorHAnsi" w:hAnsiTheme="minorHAnsi" w:cstheme="minorHAnsi"/>
          <w:color w:val="auto"/>
        </w:rPr>
        <w:t>.</w:t>
      </w:r>
      <w:r w:rsidRPr="003F6291">
        <w:rPr>
          <w:rFonts w:asciiTheme="minorHAnsi" w:hAnsiTheme="minorHAnsi" w:cstheme="minorHAnsi"/>
          <w:color w:val="auto"/>
        </w:rPr>
        <w:t xml:space="preserve"> Add 30 µL insulin</w:t>
      </w:r>
      <w:r w:rsidR="00477047">
        <w:rPr>
          <w:rFonts w:asciiTheme="minorHAnsi" w:hAnsiTheme="minorHAnsi" w:cstheme="minorHAnsi"/>
          <w:color w:val="auto"/>
        </w:rPr>
        <w:t xml:space="preserve"> (10 mg/mL)</w:t>
      </w:r>
      <w:r w:rsidRPr="003F6291">
        <w:rPr>
          <w:rFonts w:asciiTheme="minorHAnsi" w:hAnsiTheme="minorHAnsi" w:cstheme="minorHAnsi"/>
          <w:color w:val="auto"/>
        </w:rPr>
        <w:t xml:space="preserve"> to 1</w:t>
      </w:r>
      <w:r w:rsidR="00E37F61">
        <w:rPr>
          <w:rFonts w:asciiTheme="minorHAnsi" w:hAnsiTheme="minorHAnsi" w:cstheme="minorHAnsi"/>
          <w:color w:val="auto"/>
        </w:rPr>
        <w:t>,</w:t>
      </w:r>
      <w:r w:rsidRPr="003F6291">
        <w:rPr>
          <w:rFonts w:asciiTheme="minorHAnsi" w:hAnsiTheme="minorHAnsi" w:cstheme="minorHAnsi"/>
          <w:color w:val="auto"/>
        </w:rPr>
        <w:t xml:space="preserve">500 µL </w:t>
      </w:r>
      <w:r w:rsidR="00214069">
        <w:rPr>
          <w:rFonts w:asciiTheme="minorHAnsi" w:hAnsiTheme="minorHAnsi" w:cstheme="minorHAnsi"/>
          <w:color w:val="auto"/>
        </w:rPr>
        <w:t>prepared</w:t>
      </w:r>
      <w:r w:rsidR="0027685E">
        <w:rPr>
          <w:rFonts w:asciiTheme="minorHAnsi" w:hAnsiTheme="minorHAnsi" w:cstheme="minorHAnsi"/>
          <w:color w:val="auto"/>
        </w:rPr>
        <w:t xml:space="preserve"> </w:t>
      </w:r>
      <w:r w:rsidRPr="003F6291">
        <w:rPr>
          <w:rFonts w:asciiTheme="minorHAnsi" w:hAnsiTheme="minorHAnsi" w:cstheme="minorHAnsi"/>
          <w:color w:val="auto"/>
        </w:rPr>
        <w:t>imaging media</w:t>
      </w:r>
      <w:r w:rsidR="007C6A15">
        <w:rPr>
          <w:rFonts w:asciiTheme="minorHAnsi" w:hAnsiTheme="minorHAnsi" w:cstheme="minorHAnsi"/>
          <w:color w:val="auto"/>
        </w:rPr>
        <w:t xml:space="preserve"> (see section 1.2)</w:t>
      </w:r>
      <w:r w:rsidRPr="003F6291">
        <w:rPr>
          <w:rFonts w:asciiTheme="minorHAnsi" w:hAnsiTheme="minorHAnsi" w:cstheme="minorHAnsi"/>
          <w:color w:val="auto"/>
        </w:rPr>
        <w:t xml:space="preserve"> in a 1.5 mL</w:t>
      </w:r>
      <w:r w:rsidR="00487D6E">
        <w:rPr>
          <w:rFonts w:asciiTheme="minorHAnsi" w:hAnsiTheme="minorHAnsi" w:cstheme="minorHAnsi"/>
          <w:color w:val="auto"/>
        </w:rPr>
        <w:t xml:space="preserve"> Eppendorf</w:t>
      </w:r>
      <w:r w:rsidRPr="003F6291">
        <w:rPr>
          <w:rFonts w:asciiTheme="minorHAnsi" w:hAnsiTheme="minorHAnsi" w:cstheme="minorHAnsi"/>
          <w:color w:val="auto"/>
        </w:rPr>
        <w:t xml:space="preserve"> tube (0.2 mg/mL final concentration). Mix well and leave the tube on the benchtop to equilibrate to room temperature.</w:t>
      </w:r>
    </w:p>
    <w:p w14:paraId="21EF6DE0" w14:textId="77777777" w:rsidR="00D251E0" w:rsidRPr="003F6291" w:rsidRDefault="00D251E0" w:rsidP="004379A2">
      <w:pPr>
        <w:widowControl/>
        <w:autoSpaceDE/>
        <w:autoSpaceDN/>
        <w:adjustRightInd/>
        <w:rPr>
          <w:rFonts w:asciiTheme="minorHAnsi" w:hAnsiTheme="minorHAnsi" w:cstheme="minorHAnsi"/>
          <w:color w:val="auto"/>
        </w:rPr>
      </w:pPr>
    </w:p>
    <w:p w14:paraId="7956F6E0" w14:textId="0C5C15D3"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3.2</w:t>
      </w:r>
      <w:r w:rsidR="005A5188">
        <w:rPr>
          <w:rFonts w:asciiTheme="minorHAnsi" w:hAnsiTheme="minorHAnsi" w:cstheme="minorHAnsi"/>
          <w:color w:val="auto"/>
        </w:rPr>
        <w:t>.</w:t>
      </w:r>
      <w:r w:rsidRPr="003F6291">
        <w:rPr>
          <w:rFonts w:asciiTheme="minorHAnsi" w:hAnsiTheme="minorHAnsi" w:cstheme="minorHAnsi"/>
          <w:color w:val="auto"/>
        </w:rPr>
        <w:t xml:space="preserve"> Prepare coverslip strips coated with glue.</w:t>
      </w:r>
    </w:p>
    <w:p w14:paraId="1849DAAD" w14:textId="77777777" w:rsidR="00D251E0" w:rsidRPr="003F6291" w:rsidRDefault="00D251E0" w:rsidP="004379A2">
      <w:pPr>
        <w:widowControl/>
        <w:autoSpaceDE/>
        <w:autoSpaceDN/>
        <w:adjustRightInd/>
        <w:rPr>
          <w:rFonts w:asciiTheme="minorHAnsi" w:hAnsiTheme="minorHAnsi" w:cstheme="minorHAnsi"/>
          <w:color w:val="auto"/>
        </w:rPr>
      </w:pPr>
    </w:p>
    <w:p w14:paraId="6456D684" w14:textId="6A2C1D0C"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3.2.1</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Use a diamond-tipped knife to cut a 22</w:t>
      </w:r>
      <w:r w:rsidR="00C4258D">
        <w:rPr>
          <w:rFonts w:asciiTheme="minorHAnsi" w:hAnsiTheme="minorHAnsi" w:cstheme="minorHAnsi"/>
          <w:color w:val="auto"/>
          <w:highlight w:val="yellow"/>
        </w:rPr>
        <w:t xml:space="preserve"> mm</w:t>
      </w:r>
      <w:r w:rsidR="00F04CE3">
        <w:rPr>
          <w:rFonts w:asciiTheme="minorHAnsi" w:hAnsiTheme="minorHAnsi" w:cstheme="minorHAnsi"/>
          <w:color w:val="auto"/>
          <w:highlight w:val="yellow"/>
        </w:rPr>
        <w:t xml:space="preserve"> </w:t>
      </w:r>
      <w:r w:rsidRPr="00E203A4">
        <w:rPr>
          <w:rFonts w:asciiTheme="minorHAnsi" w:hAnsiTheme="minorHAnsi" w:cstheme="minorHAnsi"/>
          <w:color w:val="auto"/>
          <w:highlight w:val="yellow"/>
        </w:rPr>
        <w:t>x</w:t>
      </w:r>
      <w:r w:rsidR="00F04CE3">
        <w:rPr>
          <w:rFonts w:asciiTheme="minorHAnsi" w:hAnsiTheme="minorHAnsi" w:cstheme="minorHAnsi"/>
          <w:color w:val="auto"/>
          <w:highlight w:val="yellow"/>
        </w:rPr>
        <w:t xml:space="preserve"> </w:t>
      </w:r>
      <w:r w:rsidRPr="00E203A4">
        <w:rPr>
          <w:rFonts w:asciiTheme="minorHAnsi" w:hAnsiTheme="minorHAnsi" w:cstheme="minorHAnsi"/>
          <w:color w:val="auto"/>
          <w:highlight w:val="yellow"/>
        </w:rPr>
        <w:t>22 mm coverslip into four, equally</w:t>
      </w:r>
      <w:r w:rsidR="004379A2">
        <w:rPr>
          <w:rFonts w:asciiTheme="minorHAnsi" w:hAnsiTheme="minorHAnsi" w:cstheme="minorHAnsi"/>
          <w:color w:val="auto"/>
          <w:highlight w:val="yellow"/>
        </w:rPr>
        <w:t xml:space="preserve"> </w:t>
      </w:r>
      <w:r w:rsidRPr="00E203A4">
        <w:rPr>
          <w:rFonts w:asciiTheme="minorHAnsi" w:hAnsiTheme="minorHAnsi" w:cstheme="minorHAnsi"/>
          <w:color w:val="auto"/>
          <w:highlight w:val="yellow"/>
        </w:rPr>
        <w:t>sized strips (</w:t>
      </w:r>
      <w:r w:rsidRPr="00E203A4">
        <w:rPr>
          <w:rFonts w:asciiTheme="minorHAnsi" w:hAnsiTheme="minorHAnsi" w:cstheme="minorHAnsi"/>
          <w:b/>
          <w:bCs/>
          <w:color w:val="auto"/>
          <w:highlight w:val="yellow"/>
        </w:rPr>
        <w:t>Figure 1A)</w:t>
      </w:r>
      <w:r w:rsidRPr="00E203A4">
        <w:rPr>
          <w:rFonts w:asciiTheme="minorHAnsi" w:hAnsiTheme="minorHAnsi" w:cstheme="minorHAnsi"/>
          <w:color w:val="auto"/>
          <w:highlight w:val="yellow"/>
        </w:rPr>
        <w:t>.</w:t>
      </w:r>
    </w:p>
    <w:p w14:paraId="72708494"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5886FE42" w14:textId="73137062" w:rsidR="00A20AD5"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3.2.2</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Use forceps to pick up one strip and spread a total of </w:t>
      </w:r>
      <w:r w:rsidR="000E650B">
        <w:rPr>
          <w:rFonts w:asciiTheme="minorHAnsi" w:hAnsiTheme="minorHAnsi" w:cstheme="minorHAnsi"/>
          <w:color w:val="auto"/>
          <w:highlight w:val="yellow"/>
        </w:rPr>
        <w:t xml:space="preserve">approximately </w:t>
      </w:r>
      <w:r w:rsidRPr="00E203A4">
        <w:rPr>
          <w:rFonts w:asciiTheme="minorHAnsi" w:hAnsiTheme="minorHAnsi" w:cstheme="minorHAnsi"/>
          <w:color w:val="auto"/>
          <w:highlight w:val="yellow"/>
        </w:rPr>
        <w:t>30 µL of heptane-glue solution onto both sides of the strip (</w:t>
      </w:r>
      <w:r w:rsidRPr="00E203A4">
        <w:rPr>
          <w:rFonts w:asciiTheme="minorHAnsi" w:hAnsiTheme="minorHAnsi" w:cstheme="minorHAnsi"/>
          <w:b/>
          <w:bCs/>
          <w:color w:val="auto"/>
          <w:highlight w:val="yellow"/>
        </w:rPr>
        <w:t>Figure 1B</w:t>
      </w:r>
      <w:r w:rsidRPr="00E203A4">
        <w:rPr>
          <w:rFonts w:asciiTheme="minorHAnsi" w:hAnsiTheme="minorHAnsi" w:cstheme="minorHAnsi"/>
          <w:color w:val="auto"/>
          <w:highlight w:val="yellow"/>
        </w:rPr>
        <w:t xml:space="preserve">). To achieve an even layer of glue residue, tilt the </w:t>
      </w:r>
      <w:r w:rsidR="000E650B">
        <w:rPr>
          <w:rFonts w:asciiTheme="minorHAnsi" w:hAnsiTheme="minorHAnsi" w:cstheme="minorHAnsi"/>
          <w:color w:val="auto"/>
          <w:highlight w:val="yellow"/>
        </w:rPr>
        <w:t>strip</w:t>
      </w:r>
      <w:r w:rsidRPr="00E203A4">
        <w:rPr>
          <w:rFonts w:asciiTheme="minorHAnsi" w:hAnsiTheme="minorHAnsi" w:cstheme="minorHAnsi"/>
          <w:color w:val="auto"/>
          <w:highlight w:val="yellow"/>
        </w:rPr>
        <w:t xml:space="preserve"> at various angles while the heptane evaporates. </w:t>
      </w:r>
    </w:p>
    <w:p w14:paraId="55B6ADA4" w14:textId="77777777" w:rsidR="00A20AD5" w:rsidRDefault="00A20AD5" w:rsidP="004379A2">
      <w:pPr>
        <w:widowControl/>
        <w:autoSpaceDE/>
        <w:autoSpaceDN/>
        <w:adjustRightInd/>
        <w:rPr>
          <w:rFonts w:asciiTheme="minorHAnsi" w:hAnsiTheme="minorHAnsi" w:cstheme="minorHAnsi"/>
          <w:color w:val="auto"/>
          <w:highlight w:val="yellow"/>
        </w:rPr>
      </w:pPr>
    </w:p>
    <w:p w14:paraId="619B20EB" w14:textId="4057EE94" w:rsidR="00D251E0" w:rsidRPr="003F6291" w:rsidRDefault="00A20AD5" w:rsidP="004379A2">
      <w:pPr>
        <w:widowControl/>
        <w:autoSpaceDE/>
        <w:autoSpaceDN/>
        <w:adjustRightInd/>
        <w:rPr>
          <w:rFonts w:asciiTheme="minorHAnsi" w:hAnsiTheme="minorHAnsi" w:cstheme="minorHAnsi"/>
          <w:color w:val="auto"/>
        </w:rPr>
      </w:pPr>
      <w:r>
        <w:rPr>
          <w:rFonts w:asciiTheme="minorHAnsi" w:hAnsiTheme="minorHAnsi" w:cstheme="minorHAnsi"/>
          <w:color w:val="auto"/>
          <w:highlight w:val="yellow"/>
        </w:rPr>
        <w:t xml:space="preserve">3.2.3. </w:t>
      </w:r>
      <w:r w:rsidR="00D251E0" w:rsidRPr="00E203A4">
        <w:rPr>
          <w:rFonts w:asciiTheme="minorHAnsi" w:hAnsiTheme="minorHAnsi" w:cstheme="minorHAnsi"/>
          <w:color w:val="auto"/>
          <w:highlight w:val="yellow"/>
        </w:rPr>
        <w:t>Store the glue-covered strip in an empty slot of a coverslip box; to maintain its stickiness, place the strip in a slanted, but upright position, leaning against the edges of the box to minimize contact with box surfaces (</w:t>
      </w:r>
      <w:r w:rsidR="00D251E0" w:rsidRPr="00E203A4">
        <w:rPr>
          <w:rFonts w:asciiTheme="minorHAnsi" w:hAnsiTheme="minorHAnsi" w:cstheme="minorHAnsi"/>
          <w:b/>
          <w:bCs/>
          <w:color w:val="auto"/>
          <w:highlight w:val="yellow"/>
        </w:rPr>
        <w:t>Figure 1C</w:t>
      </w:r>
      <w:r w:rsidR="00D251E0" w:rsidRPr="00E203A4">
        <w:rPr>
          <w:rFonts w:asciiTheme="minorHAnsi" w:hAnsiTheme="minorHAnsi" w:cstheme="minorHAnsi"/>
          <w:color w:val="auto"/>
          <w:highlight w:val="yellow"/>
        </w:rPr>
        <w:t>). Close the box so that particulates in the air do not coat the glue and lessen its stickiness.</w:t>
      </w:r>
    </w:p>
    <w:p w14:paraId="174ABAA7" w14:textId="77777777" w:rsidR="00D251E0" w:rsidRPr="003F6291" w:rsidRDefault="00D251E0" w:rsidP="004379A2">
      <w:pPr>
        <w:widowControl/>
        <w:autoSpaceDE/>
        <w:autoSpaceDN/>
        <w:adjustRightInd/>
        <w:rPr>
          <w:rFonts w:asciiTheme="minorHAnsi" w:hAnsiTheme="minorHAnsi" w:cstheme="minorHAnsi"/>
          <w:color w:val="auto"/>
        </w:rPr>
      </w:pPr>
    </w:p>
    <w:p w14:paraId="28E765FF" w14:textId="268C9C6B"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3.3</w:t>
      </w:r>
      <w:r w:rsidR="005A5188">
        <w:rPr>
          <w:rFonts w:asciiTheme="minorHAnsi" w:hAnsiTheme="minorHAnsi" w:cstheme="minorHAnsi"/>
          <w:color w:val="auto"/>
        </w:rPr>
        <w:t>.</w:t>
      </w:r>
      <w:r w:rsidRPr="003F6291">
        <w:rPr>
          <w:rFonts w:asciiTheme="minorHAnsi" w:hAnsiTheme="minorHAnsi" w:cstheme="minorHAnsi"/>
          <w:color w:val="auto"/>
        </w:rPr>
        <w:t xml:space="preserve"> Place the following items on the benchtop: a 6-inch glass Pasteur pipette, a microscope slide, a P200 and a P1000 </w:t>
      </w:r>
      <w:proofErr w:type="spellStart"/>
      <w:r w:rsidRPr="003F6291">
        <w:rPr>
          <w:rFonts w:asciiTheme="minorHAnsi" w:hAnsiTheme="minorHAnsi" w:cstheme="minorHAnsi"/>
          <w:color w:val="auto"/>
        </w:rPr>
        <w:t>pipet</w:t>
      </w:r>
      <w:r w:rsidR="00A20AD5">
        <w:rPr>
          <w:rFonts w:asciiTheme="minorHAnsi" w:hAnsiTheme="minorHAnsi" w:cstheme="minorHAnsi"/>
          <w:color w:val="auto"/>
        </w:rPr>
        <w:t>te</w:t>
      </w:r>
      <w:r w:rsidRPr="003F6291">
        <w:rPr>
          <w:rFonts w:asciiTheme="minorHAnsi" w:hAnsiTheme="minorHAnsi" w:cstheme="minorHAnsi"/>
          <w:color w:val="auto"/>
        </w:rPr>
        <w:t>man</w:t>
      </w:r>
      <w:proofErr w:type="spellEnd"/>
      <w:r w:rsidRPr="003F6291">
        <w:rPr>
          <w:rFonts w:asciiTheme="minorHAnsi" w:hAnsiTheme="minorHAnsi" w:cstheme="minorHAnsi"/>
          <w:color w:val="auto"/>
        </w:rPr>
        <w:t xml:space="preserve"> with the appropriate pipet</w:t>
      </w:r>
      <w:r w:rsidR="00A20AD5">
        <w:rPr>
          <w:rFonts w:asciiTheme="minorHAnsi" w:hAnsiTheme="minorHAnsi" w:cstheme="minorHAnsi"/>
          <w:color w:val="auto"/>
        </w:rPr>
        <w:t>te</w:t>
      </w:r>
      <w:r w:rsidRPr="003F6291">
        <w:rPr>
          <w:rFonts w:asciiTheme="minorHAnsi" w:hAnsiTheme="minorHAnsi" w:cstheme="minorHAnsi"/>
          <w:color w:val="auto"/>
        </w:rPr>
        <w:t xml:space="preserve"> tips, Ringer’s solution</w:t>
      </w:r>
      <w:r w:rsidR="00C95F28">
        <w:rPr>
          <w:rFonts w:asciiTheme="minorHAnsi" w:hAnsiTheme="minorHAnsi" w:cstheme="minorHAnsi"/>
          <w:color w:val="auto"/>
        </w:rPr>
        <w:fldChar w:fldCharType="begin" w:fldLock="1"/>
      </w:r>
      <w:r w:rsidR="00C95F28">
        <w:rPr>
          <w:rFonts w:asciiTheme="minorHAnsi" w:hAnsiTheme="minorHAnsi" w:cstheme="minorHAnsi"/>
          <w:color w:val="auto"/>
        </w:rPr>
        <w:instrText>ADDIN CSL_CITATION {"citationItems":[{"id":"ITEM-1","itemData":{"container-title":"Cold Spring Harbor Protocols","id":"ITEM-1","issued":{"date-parts":[["2011"]]},"publisher":"Cold Spring Harbor Laboratory Press","title":"Ringer's solution for Drosophila","type":"article-journal"},"uris":["http://www.mendeley.com/documents/?uuid=392e51bf-0757-4421-b3e4-7a338791ccec"]}],"mendeley":{"formattedCitation":"&lt;sup&gt;27&lt;/sup&gt;","plainTextFormattedCitation":"27","previouslyFormattedCitation":"&lt;sup&gt;27&lt;/sup&gt;"},"properties":{"noteIndex":0},"schema":"https://github.com/citation-style-language/schema/raw/master/csl-citation.json"}</w:instrText>
      </w:r>
      <w:r w:rsidR="00C95F28">
        <w:rPr>
          <w:rFonts w:asciiTheme="minorHAnsi" w:hAnsiTheme="minorHAnsi" w:cstheme="minorHAnsi"/>
          <w:color w:val="auto"/>
        </w:rPr>
        <w:fldChar w:fldCharType="separate"/>
      </w:r>
      <w:r w:rsidR="00C95F28" w:rsidRPr="00C95F28">
        <w:rPr>
          <w:rFonts w:asciiTheme="minorHAnsi" w:hAnsiTheme="minorHAnsi" w:cstheme="minorHAnsi"/>
          <w:noProof/>
          <w:color w:val="auto"/>
          <w:vertAlign w:val="superscript"/>
        </w:rPr>
        <w:t>27</w:t>
      </w:r>
      <w:r w:rsidR="00C95F28">
        <w:rPr>
          <w:rFonts w:asciiTheme="minorHAnsi" w:hAnsiTheme="minorHAnsi" w:cstheme="minorHAnsi"/>
          <w:color w:val="auto"/>
        </w:rPr>
        <w:fldChar w:fldCharType="end"/>
      </w:r>
      <w:r w:rsidRPr="003F6291">
        <w:rPr>
          <w:rFonts w:asciiTheme="minorHAnsi" w:hAnsiTheme="minorHAnsi" w:cstheme="minorHAnsi"/>
          <w:color w:val="auto"/>
        </w:rPr>
        <w:t xml:space="preserve"> </w:t>
      </w:r>
      <w:r w:rsidR="005B77F5">
        <w:rPr>
          <w:rFonts w:asciiTheme="minorHAnsi" w:hAnsiTheme="minorHAnsi" w:cstheme="minorHAnsi"/>
          <w:color w:val="auto"/>
        </w:rPr>
        <w:t xml:space="preserve">(pH </w:t>
      </w:r>
      <w:r w:rsidRPr="003F6291">
        <w:rPr>
          <w:rFonts w:asciiTheme="minorHAnsi" w:hAnsiTheme="minorHAnsi" w:cstheme="minorHAnsi"/>
          <w:color w:val="auto"/>
        </w:rPr>
        <w:t xml:space="preserve">adjusted </w:t>
      </w:r>
      <w:r w:rsidR="00D527A2">
        <w:rPr>
          <w:rFonts w:asciiTheme="minorHAnsi" w:hAnsiTheme="minorHAnsi" w:cstheme="minorHAnsi"/>
          <w:color w:val="auto"/>
        </w:rPr>
        <w:t xml:space="preserve">to 7.3 </w:t>
      </w:r>
      <w:r w:rsidRPr="003F6291">
        <w:rPr>
          <w:rFonts w:asciiTheme="minorHAnsi" w:hAnsiTheme="minorHAnsi" w:cstheme="minorHAnsi"/>
          <w:color w:val="auto"/>
        </w:rPr>
        <w:t>with NaOH</w:t>
      </w:r>
      <w:r w:rsidR="005B77F5">
        <w:rPr>
          <w:rFonts w:asciiTheme="minorHAnsi" w:hAnsiTheme="minorHAnsi" w:cstheme="minorHAnsi"/>
          <w:color w:val="auto"/>
        </w:rPr>
        <w:t>)</w:t>
      </w:r>
      <w:r w:rsidRPr="003F6291">
        <w:rPr>
          <w:rFonts w:asciiTheme="minorHAnsi" w:hAnsiTheme="minorHAnsi" w:cstheme="minorHAnsi"/>
          <w:color w:val="auto"/>
        </w:rPr>
        <w:t>, and an uncovered, Poly-</w:t>
      </w:r>
      <w:r w:rsidR="00C86EE6">
        <w:rPr>
          <w:rFonts w:asciiTheme="minorHAnsi" w:hAnsiTheme="minorHAnsi" w:cstheme="minorHAnsi"/>
          <w:color w:val="auto"/>
        </w:rPr>
        <w:t>D</w:t>
      </w:r>
      <w:r w:rsidRPr="003F6291">
        <w:rPr>
          <w:rFonts w:asciiTheme="minorHAnsi" w:hAnsiTheme="minorHAnsi" w:cstheme="minorHAnsi"/>
          <w:color w:val="auto"/>
        </w:rPr>
        <w:t>-</w:t>
      </w:r>
      <w:r w:rsidR="00C86EE6">
        <w:rPr>
          <w:rFonts w:asciiTheme="minorHAnsi" w:hAnsiTheme="minorHAnsi" w:cstheme="minorHAnsi"/>
          <w:color w:val="auto"/>
        </w:rPr>
        <w:t>L</w:t>
      </w:r>
      <w:r w:rsidRPr="003F6291">
        <w:rPr>
          <w:rFonts w:asciiTheme="minorHAnsi" w:hAnsiTheme="minorHAnsi" w:cstheme="minorHAnsi"/>
          <w:color w:val="auto"/>
        </w:rPr>
        <w:t>ysine-coated 35 mm imaging dish.</w:t>
      </w:r>
    </w:p>
    <w:p w14:paraId="5040AC7F" w14:textId="77777777" w:rsidR="00D251E0" w:rsidRPr="003F6291" w:rsidRDefault="00D251E0" w:rsidP="004379A2">
      <w:pPr>
        <w:widowControl/>
        <w:autoSpaceDE/>
        <w:autoSpaceDN/>
        <w:adjustRightInd/>
        <w:rPr>
          <w:rFonts w:asciiTheme="minorHAnsi" w:hAnsiTheme="minorHAnsi" w:cstheme="minorHAnsi"/>
          <w:color w:val="auto"/>
        </w:rPr>
      </w:pPr>
    </w:p>
    <w:p w14:paraId="5C265B34" w14:textId="33E1C384"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3.4</w:t>
      </w:r>
      <w:r w:rsidR="005A5188">
        <w:rPr>
          <w:rFonts w:asciiTheme="minorHAnsi" w:hAnsiTheme="minorHAnsi" w:cstheme="minorHAnsi"/>
          <w:color w:val="auto"/>
        </w:rPr>
        <w:t>.</w:t>
      </w:r>
      <w:r w:rsidRPr="003F6291">
        <w:rPr>
          <w:rFonts w:asciiTheme="minorHAnsi" w:hAnsiTheme="minorHAnsi" w:cstheme="minorHAnsi"/>
          <w:color w:val="auto"/>
        </w:rPr>
        <w:t xml:space="preserve"> Transfer embryos from the mesh screen basket to a small watch glass filled with</w:t>
      </w:r>
      <w:r w:rsidR="002A1331">
        <w:rPr>
          <w:rFonts w:asciiTheme="minorHAnsi" w:hAnsiTheme="minorHAnsi" w:cstheme="minorHAnsi"/>
          <w:color w:val="auto"/>
        </w:rPr>
        <w:t xml:space="preserve"> </w:t>
      </w:r>
      <w:r w:rsidR="003502F3">
        <w:rPr>
          <w:rFonts w:asciiTheme="minorHAnsi" w:hAnsiTheme="minorHAnsi" w:cstheme="minorHAnsi"/>
          <w:color w:val="auto"/>
        </w:rPr>
        <w:t>500</w:t>
      </w:r>
      <w:r w:rsidR="00F53DBA">
        <w:rPr>
          <w:rFonts w:asciiTheme="minorHAnsi" w:hAnsiTheme="minorHAnsi" w:cstheme="minorHAnsi"/>
          <w:color w:val="auto"/>
        </w:rPr>
        <w:t>–</w:t>
      </w:r>
      <w:r w:rsidR="002A1331">
        <w:rPr>
          <w:rFonts w:asciiTheme="minorHAnsi" w:hAnsiTheme="minorHAnsi" w:cstheme="minorHAnsi"/>
          <w:color w:val="auto"/>
        </w:rPr>
        <w:t>750</w:t>
      </w:r>
      <w:r w:rsidR="003502F3">
        <w:rPr>
          <w:rFonts w:asciiTheme="minorHAnsi" w:hAnsiTheme="minorHAnsi" w:cstheme="minorHAnsi"/>
          <w:color w:val="auto"/>
        </w:rPr>
        <w:t xml:space="preserve"> </w:t>
      </w:r>
      <w:r w:rsidR="003502F3" w:rsidRPr="003F6291">
        <w:rPr>
          <w:rFonts w:asciiTheme="minorHAnsi" w:hAnsiTheme="minorHAnsi" w:cstheme="minorHAnsi"/>
          <w:color w:val="auto"/>
        </w:rPr>
        <w:t>µL</w:t>
      </w:r>
      <w:r w:rsidR="003502F3">
        <w:rPr>
          <w:rFonts w:asciiTheme="minorHAnsi" w:hAnsiTheme="minorHAnsi" w:cstheme="minorHAnsi"/>
          <w:color w:val="auto"/>
        </w:rPr>
        <w:t xml:space="preserve"> </w:t>
      </w:r>
      <w:r w:rsidRPr="003F6291">
        <w:rPr>
          <w:rFonts w:asciiTheme="minorHAnsi" w:hAnsiTheme="minorHAnsi" w:cstheme="minorHAnsi"/>
          <w:color w:val="auto"/>
        </w:rPr>
        <w:t>heptane.</w:t>
      </w:r>
    </w:p>
    <w:p w14:paraId="4685B647" w14:textId="77777777" w:rsidR="00D251E0" w:rsidRPr="003F6291" w:rsidRDefault="00D251E0" w:rsidP="004379A2">
      <w:pPr>
        <w:widowControl/>
        <w:autoSpaceDE/>
        <w:autoSpaceDN/>
        <w:adjustRightInd/>
        <w:rPr>
          <w:rFonts w:asciiTheme="minorHAnsi" w:hAnsiTheme="minorHAnsi" w:cstheme="minorHAnsi"/>
          <w:color w:val="auto"/>
        </w:rPr>
      </w:pPr>
    </w:p>
    <w:p w14:paraId="12AE9A36" w14:textId="25CDD1DA"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lastRenderedPageBreak/>
        <w:t>3.4.1</w:t>
      </w:r>
      <w:r w:rsidR="005A5188">
        <w:rPr>
          <w:rFonts w:asciiTheme="minorHAnsi" w:hAnsiTheme="minorHAnsi" w:cstheme="minorHAnsi"/>
          <w:color w:val="auto"/>
        </w:rPr>
        <w:t>.</w:t>
      </w:r>
      <w:r w:rsidRPr="003F6291">
        <w:rPr>
          <w:rFonts w:asciiTheme="minorHAnsi" w:hAnsiTheme="minorHAnsi" w:cstheme="minorHAnsi"/>
          <w:color w:val="auto"/>
        </w:rPr>
        <w:t xml:space="preserve"> Blot the sides and bottom of the basket dry with a </w:t>
      </w:r>
      <w:r w:rsidR="00A20AD5">
        <w:rPr>
          <w:rFonts w:asciiTheme="minorHAnsi" w:hAnsiTheme="minorHAnsi" w:cstheme="minorHAnsi"/>
          <w:color w:val="auto"/>
        </w:rPr>
        <w:t>tissue wipe</w:t>
      </w:r>
      <w:r w:rsidRPr="003F6291">
        <w:rPr>
          <w:rFonts w:asciiTheme="minorHAnsi" w:hAnsiTheme="minorHAnsi" w:cstheme="minorHAnsi"/>
          <w:color w:val="auto"/>
        </w:rPr>
        <w:t>. Moisten a paintbrush in the heptane, touch the paintbrush to the embryos (the hydrophobic vitelline membrane should adhere to the bristles), and dip the paintbrush back into the heptane in the watch glass (embryos should sink to bottom).</w:t>
      </w:r>
    </w:p>
    <w:p w14:paraId="4F5EC9FB" w14:textId="77777777" w:rsidR="00D251E0" w:rsidRPr="003F6291" w:rsidRDefault="00D251E0" w:rsidP="004379A2">
      <w:pPr>
        <w:widowControl/>
        <w:autoSpaceDE/>
        <w:autoSpaceDN/>
        <w:adjustRightInd/>
        <w:rPr>
          <w:rFonts w:asciiTheme="minorHAnsi" w:hAnsiTheme="minorHAnsi" w:cstheme="minorHAnsi"/>
          <w:color w:val="auto"/>
        </w:rPr>
      </w:pPr>
    </w:p>
    <w:p w14:paraId="02777D27" w14:textId="345E52D5" w:rsidR="00D251E0" w:rsidRPr="003F6291" w:rsidRDefault="00EF5246"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xml:space="preserve">: The next steps must be performed </w:t>
      </w:r>
      <w:r w:rsidR="00D251E0" w:rsidRPr="00A20AD5">
        <w:rPr>
          <w:rFonts w:asciiTheme="minorHAnsi" w:hAnsiTheme="minorHAnsi" w:cstheme="minorHAnsi"/>
          <w:color w:val="auto"/>
        </w:rPr>
        <w:t xml:space="preserve">as quickly as possible </w:t>
      </w:r>
      <w:r w:rsidR="00D251E0" w:rsidRPr="003F6291">
        <w:rPr>
          <w:rFonts w:asciiTheme="minorHAnsi" w:hAnsiTheme="minorHAnsi" w:cstheme="minorHAnsi"/>
          <w:color w:val="auto"/>
        </w:rPr>
        <w:t>to prevent the embryos from drying out. Embryos should not be exposed to air for more than 20 s.</w:t>
      </w:r>
    </w:p>
    <w:p w14:paraId="3D08E1EA" w14:textId="77777777" w:rsidR="00D251E0" w:rsidRPr="003F6291" w:rsidRDefault="00D251E0" w:rsidP="004379A2">
      <w:pPr>
        <w:widowControl/>
        <w:autoSpaceDE/>
        <w:autoSpaceDN/>
        <w:adjustRightInd/>
        <w:rPr>
          <w:rFonts w:asciiTheme="minorHAnsi" w:hAnsiTheme="minorHAnsi" w:cstheme="minorHAnsi"/>
          <w:color w:val="auto"/>
        </w:rPr>
      </w:pPr>
    </w:p>
    <w:p w14:paraId="3166106E" w14:textId="4CFE997A"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3.5</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Transfer the embryos onto the microscope slide using a Pasteur pipette (</w:t>
      </w:r>
      <w:r w:rsidRPr="00E203A4">
        <w:rPr>
          <w:rFonts w:asciiTheme="minorHAnsi" w:hAnsiTheme="minorHAnsi" w:cstheme="minorHAnsi"/>
          <w:b/>
          <w:bCs/>
          <w:color w:val="auto"/>
          <w:highlight w:val="yellow"/>
        </w:rPr>
        <w:t>Figure 1D</w:t>
      </w:r>
      <w:r w:rsidRPr="00E203A4">
        <w:rPr>
          <w:rFonts w:asciiTheme="minorHAnsi" w:hAnsiTheme="minorHAnsi" w:cstheme="minorHAnsi"/>
          <w:color w:val="auto"/>
          <w:highlight w:val="yellow"/>
        </w:rPr>
        <w:t xml:space="preserve">). </w:t>
      </w:r>
      <w:r w:rsidR="003502F3" w:rsidRPr="00E203A4">
        <w:rPr>
          <w:rFonts w:asciiTheme="minorHAnsi" w:hAnsiTheme="minorHAnsi" w:cstheme="minorHAnsi"/>
          <w:color w:val="auto"/>
          <w:highlight w:val="yellow"/>
        </w:rPr>
        <w:t>Draw embryos into the pipette slowly and limit them to the narrow portion of the pipette. Pipette embryos onto the slide slowly, such that they aggregate near the inner tip of the pipette before flowing onto the slide.</w:t>
      </w:r>
      <w:r w:rsidR="003502F3">
        <w:rPr>
          <w:rFonts w:asciiTheme="minorHAnsi" w:hAnsiTheme="minorHAnsi" w:cstheme="minorHAnsi"/>
          <w:color w:val="auto"/>
          <w:highlight w:val="yellow"/>
        </w:rPr>
        <w:t xml:space="preserve"> </w:t>
      </w:r>
      <w:r w:rsidRPr="00E203A4">
        <w:rPr>
          <w:rFonts w:asciiTheme="minorHAnsi" w:hAnsiTheme="minorHAnsi" w:cstheme="minorHAnsi"/>
          <w:color w:val="auto"/>
          <w:highlight w:val="yellow"/>
        </w:rPr>
        <w:t xml:space="preserve">Twist the corner of a </w:t>
      </w:r>
      <w:r w:rsidR="00A20AD5">
        <w:rPr>
          <w:rFonts w:asciiTheme="minorHAnsi" w:hAnsiTheme="minorHAnsi" w:cstheme="minorHAnsi"/>
          <w:color w:val="auto"/>
          <w:highlight w:val="yellow"/>
        </w:rPr>
        <w:t xml:space="preserve">tissue </w:t>
      </w:r>
      <w:r w:rsidRPr="00E203A4">
        <w:rPr>
          <w:rFonts w:asciiTheme="minorHAnsi" w:hAnsiTheme="minorHAnsi" w:cstheme="minorHAnsi"/>
          <w:color w:val="auto"/>
          <w:highlight w:val="yellow"/>
        </w:rPr>
        <w:t>wipe into a fine tip, and wick away heptane from embryos on the slide. They will aggregate and cover a smaller area, making it easier to capture them on a glue-covered strip in the next step.</w:t>
      </w:r>
    </w:p>
    <w:p w14:paraId="339116AA"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601F5544" w14:textId="4C444097" w:rsidR="00D251E0" w:rsidRPr="003F6291" w:rsidRDefault="00D251E0" w:rsidP="004379A2">
      <w:pPr>
        <w:widowControl/>
        <w:autoSpaceDE/>
        <w:autoSpaceDN/>
        <w:adjustRightInd/>
        <w:rPr>
          <w:rFonts w:asciiTheme="minorHAnsi" w:hAnsiTheme="minorHAnsi" w:cstheme="minorHAnsi"/>
          <w:color w:val="auto"/>
        </w:rPr>
      </w:pPr>
      <w:r w:rsidRPr="00E203A4">
        <w:rPr>
          <w:rFonts w:asciiTheme="minorHAnsi" w:hAnsiTheme="minorHAnsi" w:cstheme="minorHAnsi"/>
          <w:color w:val="auto"/>
          <w:highlight w:val="yellow"/>
        </w:rPr>
        <w:t>3.6</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With forceps, pick up a glue-covered strip, and</w:t>
      </w:r>
      <w:r w:rsidRPr="00A20AD5">
        <w:rPr>
          <w:rFonts w:asciiTheme="minorHAnsi" w:hAnsiTheme="minorHAnsi" w:cstheme="minorHAnsi"/>
          <w:color w:val="auto"/>
          <w:highlight w:val="yellow"/>
        </w:rPr>
        <w:t xml:space="preserve"> gently </w:t>
      </w:r>
      <w:r w:rsidRPr="00E203A4">
        <w:rPr>
          <w:rFonts w:asciiTheme="minorHAnsi" w:hAnsiTheme="minorHAnsi" w:cstheme="minorHAnsi"/>
          <w:color w:val="auto"/>
          <w:highlight w:val="yellow"/>
        </w:rPr>
        <w:t>touch it to the embryos (</w:t>
      </w:r>
      <w:r w:rsidRPr="00E203A4">
        <w:rPr>
          <w:rFonts w:asciiTheme="minorHAnsi" w:hAnsiTheme="minorHAnsi" w:cstheme="minorHAnsi"/>
          <w:b/>
          <w:bCs/>
          <w:color w:val="auto"/>
          <w:highlight w:val="yellow"/>
        </w:rPr>
        <w:t>Figure 1E</w:t>
      </w:r>
      <w:r w:rsidRPr="00E203A4">
        <w:rPr>
          <w:rFonts w:asciiTheme="minorHAnsi" w:hAnsiTheme="minorHAnsi" w:cstheme="minorHAnsi"/>
          <w:color w:val="auto"/>
          <w:highlight w:val="yellow"/>
        </w:rPr>
        <w:t>). Place the strip in the imaging dish, embryo side-up, and just outside of the Poly-</w:t>
      </w:r>
      <w:r w:rsidR="00C86EE6">
        <w:rPr>
          <w:rFonts w:asciiTheme="minorHAnsi" w:hAnsiTheme="minorHAnsi" w:cstheme="minorHAnsi"/>
          <w:color w:val="auto"/>
          <w:highlight w:val="yellow"/>
        </w:rPr>
        <w:t>D</w:t>
      </w:r>
      <w:r w:rsidRPr="00E203A4">
        <w:rPr>
          <w:rFonts w:asciiTheme="minorHAnsi" w:hAnsiTheme="minorHAnsi" w:cstheme="minorHAnsi"/>
          <w:color w:val="auto"/>
          <w:highlight w:val="yellow"/>
        </w:rPr>
        <w:t>-</w:t>
      </w:r>
      <w:r w:rsidR="00C86EE6">
        <w:rPr>
          <w:rFonts w:asciiTheme="minorHAnsi" w:hAnsiTheme="minorHAnsi" w:cstheme="minorHAnsi"/>
          <w:color w:val="auto"/>
          <w:highlight w:val="yellow"/>
        </w:rPr>
        <w:t>L</w:t>
      </w:r>
      <w:r w:rsidRPr="00E203A4">
        <w:rPr>
          <w:rFonts w:asciiTheme="minorHAnsi" w:hAnsiTheme="minorHAnsi" w:cstheme="minorHAnsi"/>
          <w:color w:val="auto"/>
          <w:highlight w:val="yellow"/>
        </w:rPr>
        <w:t xml:space="preserve">ysine-coated center. Press the strip onto the dish using forceps, to ensure it is fixed in place. </w:t>
      </w:r>
      <w:r w:rsidRPr="00A20AD5">
        <w:rPr>
          <w:rFonts w:asciiTheme="minorHAnsi" w:hAnsiTheme="minorHAnsi" w:cstheme="minorHAnsi"/>
          <w:color w:val="auto"/>
          <w:highlight w:val="yellow"/>
        </w:rPr>
        <w:t>Immediately f</w:t>
      </w:r>
      <w:r w:rsidRPr="00E203A4">
        <w:rPr>
          <w:rFonts w:asciiTheme="minorHAnsi" w:hAnsiTheme="minorHAnsi" w:cstheme="minorHAnsi"/>
          <w:color w:val="auto"/>
          <w:highlight w:val="yellow"/>
        </w:rPr>
        <w:t>lood the dish with 2</w:t>
      </w:r>
      <w:r w:rsidR="00D860BE">
        <w:rPr>
          <w:rFonts w:asciiTheme="minorHAnsi" w:hAnsiTheme="minorHAnsi" w:cstheme="minorHAnsi"/>
          <w:color w:val="auto"/>
          <w:highlight w:val="yellow"/>
        </w:rPr>
        <w:t>–</w:t>
      </w:r>
      <w:r w:rsidRPr="00E203A4">
        <w:rPr>
          <w:rFonts w:asciiTheme="minorHAnsi" w:hAnsiTheme="minorHAnsi" w:cstheme="minorHAnsi"/>
          <w:color w:val="auto"/>
          <w:highlight w:val="yellow"/>
        </w:rPr>
        <w:t>3.5 mL Ringer’s solution; submerge the embryos first to prevent them from drying out (</w:t>
      </w:r>
      <w:r w:rsidRPr="00E203A4">
        <w:rPr>
          <w:rFonts w:asciiTheme="minorHAnsi" w:hAnsiTheme="minorHAnsi" w:cstheme="minorHAnsi"/>
          <w:b/>
          <w:bCs/>
          <w:color w:val="auto"/>
          <w:highlight w:val="yellow"/>
        </w:rPr>
        <w:t>Figure 1F</w:t>
      </w:r>
      <w:r w:rsidRPr="00E203A4">
        <w:rPr>
          <w:rFonts w:asciiTheme="minorHAnsi" w:hAnsiTheme="minorHAnsi" w:cstheme="minorHAnsi"/>
          <w:color w:val="auto"/>
          <w:highlight w:val="yellow"/>
        </w:rPr>
        <w:t>).</w:t>
      </w:r>
    </w:p>
    <w:p w14:paraId="2D1705EB" w14:textId="77777777" w:rsidR="00D251E0" w:rsidRPr="003F6291" w:rsidRDefault="00D251E0" w:rsidP="004379A2">
      <w:pPr>
        <w:widowControl/>
        <w:autoSpaceDE/>
        <w:autoSpaceDN/>
        <w:adjustRightInd/>
        <w:rPr>
          <w:rFonts w:asciiTheme="minorHAnsi" w:hAnsiTheme="minorHAnsi" w:cstheme="minorHAnsi"/>
          <w:color w:val="auto"/>
        </w:rPr>
      </w:pPr>
    </w:p>
    <w:p w14:paraId="674AD7A5" w14:textId="77777777" w:rsidR="00D251E0" w:rsidRPr="003F6291" w:rsidRDefault="00D251E0" w:rsidP="004379A2">
      <w:pPr>
        <w:widowControl/>
        <w:autoSpaceDE/>
        <w:autoSpaceDN/>
        <w:adjustRightInd/>
        <w:rPr>
          <w:rFonts w:asciiTheme="minorHAnsi" w:hAnsiTheme="minorHAnsi" w:cstheme="minorHAnsi"/>
          <w:color w:val="auto"/>
        </w:rPr>
      </w:pPr>
      <w:r w:rsidRPr="00CE3DF2">
        <w:rPr>
          <w:rFonts w:asciiTheme="minorHAnsi" w:hAnsiTheme="minorHAnsi" w:cstheme="minorHAnsi"/>
          <w:b/>
          <w:bCs/>
          <w:color w:val="auto"/>
          <w:highlight w:val="yellow"/>
        </w:rPr>
        <w:t>4. Dissection</w:t>
      </w:r>
    </w:p>
    <w:p w14:paraId="3D3FB586" w14:textId="77777777" w:rsidR="00D251E0" w:rsidRPr="003F6291" w:rsidRDefault="00D251E0" w:rsidP="004379A2">
      <w:pPr>
        <w:widowControl/>
        <w:autoSpaceDE/>
        <w:autoSpaceDN/>
        <w:adjustRightInd/>
        <w:rPr>
          <w:rFonts w:asciiTheme="minorHAnsi" w:hAnsiTheme="minorHAnsi" w:cstheme="minorHAnsi"/>
          <w:color w:val="auto"/>
        </w:rPr>
      </w:pPr>
    </w:p>
    <w:p w14:paraId="5023B4B0" w14:textId="716EB778" w:rsidR="00D251E0" w:rsidRPr="003F6291" w:rsidRDefault="00EF5246"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These steps must be carried out under a stereo-fluorescent microscope.</w:t>
      </w:r>
    </w:p>
    <w:p w14:paraId="04D7AA12" w14:textId="77777777" w:rsidR="00D251E0" w:rsidRPr="003F6291" w:rsidRDefault="00D251E0" w:rsidP="004379A2">
      <w:pPr>
        <w:widowControl/>
        <w:autoSpaceDE/>
        <w:autoSpaceDN/>
        <w:adjustRightInd/>
        <w:rPr>
          <w:rFonts w:asciiTheme="minorHAnsi" w:hAnsiTheme="minorHAnsi" w:cstheme="minorHAnsi"/>
          <w:color w:val="auto"/>
        </w:rPr>
      </w:pPr>
    </w:p>
    <w:p w14:paraId="60A417C1" w14:textId="6494C368"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4.1</w:t>
      </w:r>
      <w:r w:rsidR="005A5188">
        <w:rPr>
          <w:rFonts w:asciiTheme="minorHAnsi" w:hAnsiTheme="minorHAnsi" w:cstheme="minorHAnsi"/>
          <w:color w:val="auto"/>
        </w:rPr>
        <w:t>.</w:t>
      </w:r>
      <w:r w:rsidRPr="003F6291">
        <w:rPr>
          <w:rFonts w:asciiTheme="minorHAnsi" w:hAnsiTheme="minorHAnsi" w:cstheme="minorHAnsi"/>
          <w:color w:val="auto"/>
        </w:rPr>
        <w:t xml:space="preserve"> </w:t>
      </w:r>
      <w:proofErr w:type="spellStart"/>
      <w:r w:rsidRPr="003F6291">
        <w:rPr>
          <w:rFonts w:asciiTheme="minorHAnsi" w:hAnsiTheme="minorHAnsi" w:cstheme="minorHAnsi"/>
          <w:color w:val="auto"/>
        </w:rPr>
        <w:t>Devitellinize</w:t>
      </w:r>
      <w:proofErr w:type="spellEnd"/>
      <w:r w:rsidRPr="003F6291">
        <w:rPr>
          <w:rFonts w:asciiTheme="minorHAnsi" w:hAnsiTheme="minorHAnsi" w:cstheme="minorHAnsi"/>
          <w:color w:val="auto"/>
        </w:rPr>
        <w:t xml:space="preserve"> 10</w:t>
      </w:r>
      <w:r w:rsidR="00EE15FD">
        <w:rPr>
          <w:rFonts w:asciiTheme="minorHAnsi" w:hAnsiTheme="minorHAnsi" w:cstheme="minorHAnsi"/>
          <w:color w:val="auto"/>
        </w:rPr>
        <w:t>–</w:t>
      </w:r>
      <w:r w:rsidRPr="003F6291">
        <w:rPr>
          <w:rFonts w:asciiTheme="minorHAnsi" w:hAnsiTheme="minorHAnsi" w:cstheme="minorHAnsi"/>
          <w:color w:val="auto"/>
        </w:rPr>
        <w:t>15 embryos.</w:t>
      </w:r>
    </w:p>
    <w:p w14:paraId="12302F31" w14:textId="77777777" w:rsidR="00D251E0" w:rsidRPr="003F6291" w:rsidRDefault="00D251E0" w:rsidP="004379A2">
      <w:pPr>
        <w:widowControl/>
        <w:autoSpaceDE/>
        <w:autoSpaceDN/>
        <w:adjustRightInd/>
        <w:rPr>
          <w:rFonts w:asciiTheme="minorHAnsi" w:hAnsiTheme="minorHAnsi" w:cstheme="minorHAnsi"/>
          <w:color w:val="auto"/>
        </w:rPr>
      </w:pPr>
    </w:p>
    <w:p w14:paraId="5D8F29BD" w14:textId="795A950A" w:rsidR="00D251E0" w:rsidRPr="003F6291" w:rsidRDefault="00EE15FD"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This may range from two embryos, for beginners, to fifteen embryos, for experts.</w:t>
      </w:r>
    </w:p>
    <w:p w14:paraId="584127AD" w14:textId="77777777" w:rsidR="00D251E0" w:rsidRPr="003F6291" w:rsidRDefault="00D251E0" w:rsidP="004379A2">
      <w:pPr>
        <w:widowControl/>
        <w:autoSpaceDE/>
        <w:autoSpaceDN/>
        <w:adjustRightInd/>
        <w:rPr>
          <w:rFonts w:asciiTheme="minorHAnsi" w:hAnsiTheme="minorHAnsi" w:cstheme="minorHAnsi"/>
          <w:color w:val="auto"/>
        </w:rPr>
      </w:pPr>
    </w:p>
    <w:p w14:paraId="569C06E4" w14:textId="67F2745B" w:rsidR="00D251E0"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4</w:t>
      </w:r>
      <w:r w:rsidR="002A7794" w:rsidRPr="00E203A4">
        <w:rPr>
          <w:rFonts w:asciiTheme="minorHAnsi" w:hAnsiTheme="minorHAnsi" w:cstheme="minorHAnsi"/>
          <w:color w:val="auto"/>
          <w:highlight w:val="yellow"/>
        </w:rPr>
        <w:t>.1.1</w:t>
      </w:r>
      <w:r w:rsidR="005A5188">
        <w:rPr>
          <w:rFonts w:asciiTheme="minorHAnsi" w:hAnsiTheme="minorHAnsi" w:cstheme="minorHAnsi"/>
          <w:color w:val="auto"/>
          <w:highlight w:val="yellow"/>
        </w:rPr>
        <w:t>.</w:t>
      </w:r>
      <w:r w:rsidR="002A7794" w:rsidRPr="00E203A4">
        <w:rPr>
          <w:rFonts w:asciiTheme="minorHAnsi" w:hAnsiTheme="minorHAnsi" w:cstheme="minorHAnsi"/>
          <w:color w:val="auto"/>
          <w:highlight w:val="yellow"/>
        </w:rPr>
        <w:t xml:space="preserve"> Select </w:t>
      </w:r>
      <w:r w:rsidRPr="00E203A4">
        <w:rPr>
          <w:rFonts w:asciiTheme="minorHAnsi" w:hAnsiTheme="minorHAnsi" w:cstheme="minorHAnsi"/>
          <w:color w:val="auto"/>
          <w:highlight w:val="yellow"/>
        </w:rPr>
        <w:t xml:space="preserve">Stage 16 </w:t>
      </w:r>
      <w:r w:rsidR="002A7794" w:rsidRPr="00E203A4">
        <w:rPr>
          <w:rFonts w:asciiTheme="minorHAnsi" w:hAnsiTheme="minorHAnsi" w:cstheme="minorHAnsi"/>
          <w:color w:val="auto"/>
          <w:highlight w:val="yellow"/>
        </w:rPr>
        <w:t xml:space="preserve">embryos </w:t>
      </w:r>
      <w:r w:rsidRPr="00E203A4">
        <w:rPr>
          <w:rFonts w:asciiTheme="minorHAnsi" w:hAnsiTheme="minorHAnsi" w:cstheme="minorHAnsi"/>
          <w:color w:val="auto"/>
          <w:highlight w:val="yellow"/>
        </w:rPr>
        <w:t>based on gut morphology (</w:t>
      </w:r>
      <w:r w:rsidRPr="00E203A4">
        <w:rPr>
          <w:rFonts w:asciiTheme="minorHAnsi" w:hAnsiTheme="minorHAnsi" w:cstheme="minorHAnsi"/>
          <w:b/>
          <w:bCs/>
          <w:color w:val="auto"/>
          <w:highlight w:val="yellow"/>
        </w:rPr>
        <w:t>Figure 2</w:t>
      </w:r>
      <w:r w:rsidRPr="00E203A4">
        <w:rPr>
          <w:rFonts w:asciiTheme="minorHAnsi" w:hAnsiTheme="minorHAnsi" w:cstheme="minorHAnsi"/>
          <w:color w:val="auto"/>
          <w:highlight w:val="yellow"/>
        </w:rPr>
        <w:t xml:space="preserve">). </w:t>
      </w:r>
      <w:r w:rsidR="00D35329">
        <w:rPr>
          <w:rFonts w:asciiTheme="minorHAnsi" w:hAnsiTheme="minorHAnsi" w:cstheme="minorHAnsi"/>
          <w:color w:val="auto"/>
          <w:highlight w:val="yellow"/>
        </w:rPr>
        <w:t>At this stage</w:t>
      </w:r>
      <w:r w:rsidR="00333E9B">
        <w:rPr>
          <w:rFonts w:asciiTheme="minorHAnsi" w:hAnsiTheme="minorHAnsi" w:cstheme="minorHAnsi"/>
          <w:color w:val="auto"/>
          <w:highlight w:val="yellow"/>
        </w:rPr>
        <w:t>,</w:t>
      </w:r>
      <w:r w:rsidR="00D35329">
        <w:rPr>
          <w:rFonts w:asciiTheme="minorHAnsi" w:hAnsiTheme="minorHAnsi" w:cstheme="minorHAnsi"/>
          <w:color w:val="auto"/>
          <w:highlight w:val="yellow"/>
        </w:rPr>
        <w:t xml:space="preserve"> e</w:t>
      </w:r>
      <w:r w:rsidRPr="00E203A4">
        <w:rPr>
          <w:rFonts w:asciiTheme="minorHAnsi" w:hAnsiTheme="minorHAnsi" w:cstheme="minorHAnsi"/>
          <w:color w:val="auto"/>
          <w:highlight w:val="yellow"/>
        </w:rPr>
        <w:t>mbryos have three gut constrictions that create four stacked gut segments (</w:t>
      </w:r>
      <w:r w:rsidRPr="00E203A4">
        <w:rPr>
          <w:rFonts w:asciiTheme="minorHAnsi" w:hAnsiTheme="minorHAnsi" w:cstheme="minorHAnsi"/>
          <w:b/>
          <w:bCs/>
          <w:color w:val="auto"/>
          <w:highlight w:val="yellow"/>
        </w:rPr>
        <w:t>Figure 2</w:t>
      </w:r>
      <w:proofErr w:type="gramStart"/>
      <w:r w:rsidRPr="00E203A4">
        <w:rPr>
          <w:rFonts w:asciiTheme="minorHAnsi" w:hAnsiTheme="minorHAnsi" w:cstheme="minorHAnsi"/>
          <w:b/>
          <w:bCs/>
          <w:color w:val="auto"/>
          <w:highlight w:val="yellow"/>
        </w:rPr>
        <w:t>B,B</w:t>
      </w:r>
      <w:proofErr w:type="gramEnd"/>
      <w:r w:rsidRPr="00E203A4">
        <w:rPr>
          <w:rFonts w:asciiTheme="minorHAnsi" w:hAnsiTheme="minorHAnsi" w:cstheme="minorHAnsi"/>
          <w:b/>
          <w:bCs/>
          <w:color w:val="auto"/>
          <w:highlight w:val="yellow"/>
        </w:rPr>
        <w:t>’</w:t>
      </w:r>
      <w:r w:rsidRPr="00E203A4">
        <w:rPr>
          <w:rFonts w:asciiTheme="minorHAnsi" w:hAnsiTheme="minorHAnsi" w:cstheme="minorHAnsi"/>
          <w:color w:val="auto"/>
          <w:highlight w:val="yellow"/>
        </w:rPr>
        <w:t xml:space="preserve">). To begin </w:t>
      </w:r>
      <w:proofErr w:type="spellStart"/>
      <w:r w:rsidRPr="00E203A4">
        <w:rPr>
          <w:rFonts w:asciiTheme="minorHAnsi" w:hAnsiTheme="minorHAnsi" w:cstheme="minorHAnsi"/>
          <w:color w:val="auto"/>
          <w:highlight w:val="yellow"/>
        </w:rPr>
        <w:t>devitellinization</w:t>
      </w:r>
      <w:proofErr w:type="spellEnd"/>
      <w:r w:rsidRPr="00E203A4">
        <w:rPr>
          <w:rFonts w:asciiTheme="minorHAnsi" w:hAnsiTheme="minorHAnsi" w:cstheme="minorHAnsi"/>
          <w:color w:val="auto"/>
          <w:highlight w:val="yellow"/>
        </w:rPr>
        <w:t xml:space="preserve">, pierce the selected embryo at one end, preferably the anterior, with the tungsten needle. The embryo may pop out of its vitelline membrane, but if not, peel the membrane </w:t>
      </w:r>
      <w:proofErr w:type="gramStart"/>
      <w:r w:rsidRPr="00E203A4">
        <w:rPr>
          <w:rFonts w:asciiTheme="minorHAnsi" w:hAnsiTheme="minorHAnsi" w:cstheme="minorHAnsi"/>
          <w:color w:val="auto"/>
          <w:highlight w:val="yellow"/>
        </w:rPr>
        <w:t>off of</w:t>
      </w:r>
      <w:proofErr w:type="gramEnd"/>
      <w:r w:rsidRPr="00E203A4">
        <w:rPr>
          <w:rFonts w:asciiTheme="minorHAnsi" w:hAnsiTheme="minorHAnsi" w:cstheme="minorHAnsi"/>
          <w:color w:val="auto"/>
          <w:highlight w:val="yellow"/>
        </w:rPr>
        <w:t xml:space="preserve"> the embryo.</w:t>
      </w:r>
    </w:p>
    <w:p w14:paraId="56AE6E9C" w14:textId="77777777" w:rsidR="00D35329" w:rsidRDefault="00D35329" w:rsidP="004379A2">
      <w:pPr>
        <w:widowControl/>
        <w:autoSpaceDE/>
        <w:autoSpaceDN/>
        <w:adjustRightInd/>
        <w:rPr>
          <w:rFonts w:asciiTheme="minorHAnsi" w:hAnsiTheme="minorHAnsi" w:cstheme="minorHAnsi"/>
          <w:color w:val="auto"/>
          <w:highlight w:val="yellow"/>
        </w:rPr>
      </w:pPr>
    </w:p>
    <w:p w14:paraId="504AA41A" w14:textId="0B908539" w:rsidR="00D35329" w:rsidRPr="00B10465" w:rsidRDefault="00333E9B" w:rsidP="004379A2">
      <w:pPr>
        <w:widowControl/>
        <w:autoSpaceDE/>
        <w:autoSpaceDN/>
        <w:adjustRightInd/>
        <w:rPr>
          <w:rFonts w:asciiTheme="minorHAnsi" w:hAnsiTheme="minorHAnsi" w:cstheme="minorHAnsi"/>
          <w:b/>
          <w:color w:val="auto"/>
        </w:rPr>
      </w:pPr>
      <w:r w:rsidRPr="00B10465">
        <w:rPr>
          <w:rFonts w:asciiTheme="minorHAnsi" w:hAnsiTheme="minorHAnsi" w:cstheme="minorHAnsi"/>
          <w:color w:val="auto"/>
        </w:rPr>
        <w:t>N</w:t>
      </w:r>
      <w:r>
        <w:rPr>
          <w:rFonts w:asciiTheme="minorHAnsi" w:hAnsiTheme="minorHAnsi" w:cstheme="minorHAnsi"/>
          <w:color w:val="auto"/>
        </w:rPr>
        <w:t>OTE</w:t>
      </w:r>
      <w:r w:rsidR="00D35329" w:rsidRPr="00B10465">
        <w:rPr>
          <w:rFonts w:asciiTheme="minorHAnsi" w:hAnsiTheme="minorHAnsi" w:cstheme="minorHAnsi"/>
          <w:color w:val="auto"/>
        </w:rPr>
        <w:t>:</w:t>
      </w:r>
      <w:r w:rsidR="00D125AD">
        <w:rPr>
          <w:rFonts w:asciiTheme="minorHAnsi" w:hAnsiTheme="minorHAnsi" w:cstheme="minorHAnsi"/>
          <w:color w:val="auto"/>
        </w:rPr>
        <w:t xml:space="preserve"> Embryos that are too young to dissect have non-regionalized guts (</w:t>
      </w:r>
      <w:r w:rsidR="00D125AD">
        <w:rPr>
          <w:rFonts w:asciiTheme="minorHAnsi" w:hAnsiTheme="minorHAnsi" w:cstheme="minorHAnsi"/>
          <w:b/>
          <w:color w:val="auto"/>
        </w:rPr>
        <w:t>Figure 2C</w:t>
      </w:r>
      <w:r w:rsidR="00D125AD" w:rsidRPr="00B10465">
        <w:rPr>
          <w:rFonts w:asciiTheme="minorHAnsi" w:hAnsiTheme="minorHAnsi" w:cstheme="minorHAnsi"/>
          <w:color w:val="auto"/>
        </w:rPr>
        <w:t>)</w:t>
      </w:r>
      <w:r w:rsidR="00D125AD">
        <w:rPr>
          <w:rFonts w:asciiTheme="minorHAnsi" w:hAnsiTheme="minorHAnsi" w:cstheme="minorHAnsi"/>
          <w:color w:val="auto"/>
        </w:rPr>
        <w:t xml:space="preserve">. Dissection of Stage 17 embryos is possible, but more challenging than dissection of Stage 16 embryos because </w:t>
      </w:r>
      <w:r>
        <w:rPr>
          <w:rFonts w:asciiTheme="minorHAnsi" w:hAnsiTheme="minorHAnsi" w:cstheme="minorHAnsi"/>
          <w:color w:val="auto"/>
        </w:rPr>
        <w:t xml:space="preserve">the </w:t>
      </w:r>
      <w:r w:rsidR="00D125AD">
        <w:rPr>
          <w:rFonts w:asciiTheme="minorHAnsi" w:hAnsiTheme="minorHAnsi" w:cstheme="minorHAnsi"/>
          <w:color w:val="auto"/>
        </w:rPr>
        <w:t>cuticle is beginning to develop</w:t>
      </w:r>
      <w:r>
        <w:rPr>
          <w:rFonts w:asciiTheme="minorHAnsi" w:hAnsiTheme="minorHAnsi" w:cstheme="minorHAnsi"/>
          <w:color w:val="auto"/>
        </w:rPr>
        <w:t xml:space="preserve"> at this stage</w:t>
      </w:r>
      <w:r w:rsidR="00D125AD">
        <w:rPr>
          <w:rFonts w:asciiTheme="minorHAnsi" w:hAnsiTheme="minorHAnsi" w:cstheme="minorHAnsi"/>
          <w:color w:val="auto"/>
        </w:rPr>
        <w:t xml:space="preserve">. </w:t>
      </w:r>
      <w:r w:rsidR="009E6DAC">
        <w:rPr>
          <w:rFonts w:asciiTheme="minorHAnsi" w:hAnsiTheme="minorHAnsi" w:cstheme="minorHAnsi"/>
          <w:color w:val="auto"/>
        </w:rPr>
        <w:t>Early S</w:t>
      </w:r>
      <w:r w:rsidR="00D125AD">
        <w:rPr>
          <w:rFonts w:asciiTheme="minorHAnsi" w:hAnsiTheme="minorHAnsi" w:cstheme="minorHAnsi"/>
          <w:color w:val="auto"/>
        </w:rPr>
        <w:t>tage 17 embryos present with four gut segments that are shifted relative to one another (</w:t>
      </w:r>
      <w:r w:rsidR="00D125AD" w:rsidRPr="00B10465">
        <w:rPr>
          <w:rFonts w:asciiTheme="minorHAnsi" w:hAnsiTheme="minorHAnsi" w:cstheme="minorHAnsi"/>
          <w:b/>
          <w:color w:val="auto"/>
        </w:rPr>
        <w:t>Figure 2</w:t>
      </w:r>
      <w:proofErr w:type="gramStart"/>
      <w:r w:rsidR="00D125AD" w:rsidRPr="00B10465">
        <w:rPr>
          <w:rFonts w:asciiTheme="minorHAnsi" w:hAnsiTheme="minorHAnsi" w:cstheme="minorHAnsi"/>
          <w:b/>
          <w:color w:val="auto"/>
        </w:rPr>
        <w:t>D,D</w:t>
      </w:r>
      <w:proofErr w:type="gramEnd"/>
      <w:r w:rsidR="00D125AD" w:rsidRPr="00B10465">
        <w:rPr>
          <w:rFonts w:asciiTheme="minorHAnsi" w:hAnsiTheme="minorHAnsi" w:cstheme="minorHAnsi"/>
          <w:b/>
          <w:color w:val="auto"/>
        </w:rPr>
        <w:t>’</w:t>
      </w:r>
      <w:r w:rsidR="00D125AD">
        <w:rPr>
          <w:rFonts w:asciiTheme="minorHAnsi" w:hAnsiTheme="minorHAnsi" w:cstheme="minorHAnsi"/>
          <w:color w:val="auto"/>
        </w:rPr>
        <w:t>).</w:t>
      </w:r>
    </w:p>
    <w:p w14:paraId="3AC13A03"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21DB4F1F" w14:textId="42538212"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4.1.2</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Hook the needle through the embryo in a region far from the gonads. Transfer the hooked embryo to the Poly-lysine-coated region of the dish</w:t>
      </w:r>
      <w:r w:rsidR="00B10465">
        <w:rPr>
          <w:rFonts w:asciiTheme="minorHAnsi" w:hAnsiTheme="minorHAnsi" w:cstheme="minorHAnsi"/>
          <w:color w:val="auto"/>
          <w:highlight w:val="yellow"/>
        </w:rPr>
        <w:t xml:space="preserve"> (from here onwards referred to as simply “cover slip”)</w:t>
      </w:r>
      <w:r w:rsidRPr="00E203A4">
        <w:rPr>
          <w:rFonts w:asciiTheme="minorHAnsi" w:hAnsiTheme="minorHAnsi" w:cstheme="minorHAnsi"/>
          <w:color w:val="auto"/>
          <w:highlight w:val="yellow"/>
        </w:rPr>
        <w:t xml:space="preserve"> and drag it against the </w:t>
      </w:r>
      <w:r w:rsidR="000E650B">
        <w:rPr>
          <w:rFonts w:asciiTheme="minorHAnsi" w:hAnsiTheme="minorHAnsi" w:cstheme="minorHAnsi"/>
          <w:color w:val="auto"/>
          <w:highlight w:val="yellow"/>
        </w:rPr>
        <w:t>bottom</w:t>
      </w:r>
      <w:r w:rsidRPr="00E203A4">
        <w:rPr>
          <w:rFonts w:asciiTheme="minorHAnsi" w:hAnsiTheme="minorHAnsi" w:cstheme="minorHAnsi"/>
          <w:color w:val="auto"/>
          <w:highlight w:val="yellow"/>
        </w:rPr>
        <w:t xml:space="preserve"> until it adheres. Repeat these </w:t>
      </w:r>
      <w:proofErr w:type="gramStart"/>
      <w:r w:rsidRPr="00E203A4">
        <w:rPr>
          <w:rFonts w:asciiTheme="minorHAnsi" w:hAnsiTheme="minorHAnsi" w:cstheme="minorHAnsi"/>
          <w:color w:val="auto"/>
          <w:highlight w:val="yellow"/>
        </w:rPr>
        <w:t>steps, and</w:t>
      </w:r>
      <w:proofErr w:type="gramEnd"/>
      <w:r w:rsidRPr="00E203A4">
        <w:rPr>
          <w:rFonts w:asciiTheme="minorHAnsi" w:hAnsiTheme="minorHAnsi" w:cstheme="minorHAnsi"/>
          <w:color w:val="auto"/>
          <w:highlight w:val="yellow"/>
        </w:rPr>
        <w:t xml:space="preserve"> arrange </w:t>
      </w:r>
      <w:r w:rsidRPr="00E203A4">
        <w:rPr>
          <w:rFonts w:asciiTheme="minorHAnsi" w:hAnsiTheme="minorHAnsi" w:cstheme="minorHAnsi"/>
          <w:color w:val="auto"/>
          <w:highlight w:val="yellow"/>
        </w:rPr>
        <w:lastRenderedPageBreak/>
        <w:t xml:space="preserve">devitellinized embryos in a row along the top of the </w:t>
      </w:r>
      <w:r w:rsidR="000E650B">
        <w:rPr>
          <w:rFonts w:asciiTheme="minorHAnsi" w:hAnsiTheme="minorHAnsi" w:cstheme="minorHAnsi"/>
          <w:color w:val="auto"/>
          <w:highlight w:val="yellow"/>
        </w:rPr>
        <w:t>Poly-lysine-</w:t>
      </w:r>
      <w:r w:rsidRPr="00E203A4">
        <w:rPr>
          <w:rFonts w:asciiTheme="minorHAnsi" w:hAnsiTheme="minorHAnsi" w:cstheme="minorHAnsi"/>
          <w:color w:val="auto"/>
          <w:highlight w:val="yellow"/>
        </w:rPr>
        <w:t>coated cover slip (</w:t>
      </w:r>
      <w:r w:rsidRPr="00E203A4">
        <w:rPr>
          <w:rFonts w:asciiTheme="minorHAnsi" w:hAnsiTheme="minorHAnsi" w:cstheme="minorHAnsi"/>
          <w:b/>
          <w:bCs/>
          <w:color w:val="auto"/>
          <w:highlight w:val="yellow"/>
        </w:rPr>
        <w:t>Figure 3A</w:t>
      </w:r>
      <w:r w:rsidRPr="00E203A4">
        <w:rPr>
          <w:rFonts w:asciiTheme="minorHAnsi" w:hAnsiTheme="minorHAnsi" w:cstheme="minorHAnsi"/>
          <w:color w:val="auto"/>
          <w:highlight w:val="yellow"/>
        </w:rPr>
        <w:t>), leaving plenty of space below for further dissection.</w:t>
      </w:r>
    </w:p>
    <w:p w14:paraId="75771D6B"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75B084CF" w14:textId="771448E8" w:rsidR="00D251E0" w:rsidRPr="003F6291" w:rsidRDefault="00553812" w:rsidP="004379A2">
      <w:pPr>
        <w:widowControl/>
        <w:autoSpaceDE/>
        <w:autoSpaceDN/>
        <w:adjustRightInd/>
        <w:rPr>
          <w:rFonts w:asciiTheme="minorHAnsi" w:hAnsiTheme="minorHAnsi" w:cstheme="minorHAnsi"/>
          <w:color w:val="auto"/>
        </w:rPr>
      </w:pPr>
      <w:r w:rsidRPr="00E203A4">
        <w:rPr>
          <w:rFonts w:asciiTheme="minorHAnsi" w:hAnsiTheme="minorHAnsi" w:cstheme="minorHAnsi"/>
          <w:color w:val="auto"/>
          <w:highlight w:val="yellow"/>
        </w:rPr>
        <w:t>N</w:t>
      </w:r>
      <w:r>
        <w:rPr>
          <w:rFonts w:asciiTheme="minorHAnsi" w:hAnsiTheme="minorHAnsi" w:cstheme="minorHAnsi"/>
          <w:color w:val="auto"/>
          <w:highlight w:val="yellow"/>
        </w:rPr>
        <w:t>OTE</w:t>
      </w:r>
      <w:r w:rsidR="00D251E0" w:rsidRPr="00E203A4">
        <w:rPr>
          <w:rFonts w:asciiTheme="minorHAnsi" w:hAnsiTheme="minorHAnsi" w:cstheme="minorHAnsi"/>
          <w:color w:val="auto"/>
          <w:highlight w:val="yellow"/>
        </w:rPr>
        <w:t xml:space="preserve">: </w:t>
      </w:r>
      <w:r w:rsidR="005574D5">
        <w:rPr>
          <w:rFonts w:asciiTheme="minorHAnsi" w:hAnsiTheme="minorHAnsi" w:cstheme="minorHAnsi"/>
          <w:color w:val="auto"/>
          <w:highlight w:val="yellow"/>
        </w:rPr>
        <w:t xml:space="preserve">The gonads </w:t>
      </w:r>
      <w:r w:rsidR="002A1331">
        <w:rPr>
          <w:rFonts w:asciiTheme="minorHAnsi" w:hAnsiTheme="minorHAnsi" w:cstheme="minorHAnsi"/>
          <w:color w:val="auto"/>
          <w:highlight w:val="yellow"/>
        </w:rPr>
        <w:t>appear as</w:t>
      </w:r>
      <w:r w:rsidR="005574D5">
        <w:rPr>
          <w:rFonts w:asciiTheme="minorHAnsi" w:hAnsiTheme="minorHAnsi" w:cstheme="minorHAnsi"/>
          <w:color w:val="auto"/>
          <w:highlight w:val="yellow"/>
        </w:rPr>
        <w:t xml:space="preserve"> small spher</w:t>
      </w:r>
      <w:r w:rsidR="002A1331">
        <w:rPr>
          <w:rFonts w:asciiTheme="minorHAnsi" w:hAnsiTheme="minorHAnsi" w:cstheme="minorHAnsi"/>
          <w:color w:val="auto"/>
          <w:highlight w:val="yellow"/>
        </w:rPr>
        <w:t>ical aggregates</w:t>
      </w:r>
      <w:r w:rsidR="005574D5">
        <w:rPr>
          <w:rFonts w:asciiTheme="minorHAnsi" w:hAnsiTheme="minorHAnsi" w:cstheme="minorHAnsi"/>
          <w:color w:val="auto"/>
          <w:highlight w:val="yellow"/>
        </w:rPr>
        <w:t xml:space="preserve"> of cells that should fluoresce brightly, depending on the specific marker used and transgene copy number. At this stage, the gonads are located laterally in segment A5, at approximately 70</w:t>
      </w:r>
      <w:r w:rsidR="00215D0E">
        <w:rPr>
          <w:rFonts w:asciiTheme="minorHAnsi" w:hAnsiTheme="minorHAnsi" w:cstheme="minorHAnsi"/>
          <w:color w:val="auto"/>
          <w:highlight w:val="yellow"/>
        </w:rPr>
        <w:t>%–</w:t>
      </w:r>
      <w:r w:rsidR="005574D5">
        <w:rPr>
          <w:rFonts w:asciiTheme="minorHAnsi" w:hAnsiTheme="minorHAnsi" w:cstheme="minorHAnsi"/>
          <w:color w:val="auto"/>
          <w:highlight w:val="yellow"/>
        </w:rPr>
        <w:t>80% of embryo length</w:t>
      </w:r>
      <w:r w:rsidR="005574D5" w:rsidRPr="00E203A4">
        <w:rPr>
          <w:rFonts w:asciiTheme="minorHAnsi" w:hAnsiTheme="minorHAnsi" w:cstheme="minorHAnsi"/>
          <w:color w:val="auto"/>
          <w:highlight w:val="yellow"/>
        </w:rPr>
        <w:t xml:space="preserve">. </w:t>
      </w:r>
      <w:r w:rsidR="00D251E0" w:rsidRPr="00E203A4">
        <w:rPr>
          <w:rFonts w:asciiTheme="minorHAnsi" w:hAnsiTheme="minorHAnsi" w:cstheme="minorHAnsi"/>
          <w:color w:val="auto"/>
          <w:highlight w:val="yellow"/>
        </w:rPr>
        <w:t xml:space="preserve">Throughout the Dissection protocol, </w:t>
      </w:r>
      <w:r w:rsidR="00215D0E">
        <w:rPr>
          <w:rFonts w:asciiTheme="minorHAnsi" w:hAnsiTheme="minorHAnsi" w:cstheme="minorHAnsi"/>
          <w:color w:val="auto"/>
          <w:highlight w:val="yellow"/>
        </w:rPr>
        <w:t xml:space="preserve">the </w:t>
      </w:r>
      <w:r w:rsidR="00D251E0" w:rsidRPr="00E203A4">
        <w:rPr>
          <w:rFonts w:asciiTheme="minorHAnsi" w:hAnsiTheme="minorHAnsi" w:cstheme="minorHAnsi"/>
          <w:color w:val="auto"/>
          <w:highlight w:val="yellow"/>
        </w:rPr>
        <w:t xml:space="preserve">tissue may stick to the needle. To rid the needle of </w:t>
      </w:r>
      <w:r w:rsidR="00215D0E">
        <w:rPr>
          <w:rFonts w:asciiTheme="minorHAnsi" w:hAnsiTheme="minorHAnsi" w:cstheme="minorHAnsi"/>
          <w:color w:val="auto"/>
          <w:highlight w:val="yellow"/>
        </w:rPr>
        <w:t xml:space="preserve">the </w:t>
      </w:r>
      <w:r w:rsidR="00D251E0" w:rsidRPr="00E203A4">
        <w:rPr>
          <w:rFonts w:asciiTheme="minorHAnsi" w:hAnsiTheme="minorHAnsi" w:cstheme="minorHAnsi"/>
          <w:color w:val="auto"/>
          <w:highlight w:val="yellow"/>
        </w:rPr>
        <w:t>debris, raise it just above the surface of the Ringer’s solution.</w:t>
      </w:r>
      <w:r w:rsidR="004D4BE4">
        <w:rPr>
          <w:rFonts w:asciiTheme="minorHAnsi" w:hAnsiTheme="minorHAnsi" w:cstheme="minorHAnsi"/>
          <w:color w:val="auto"/>
        </w:rPr>
        <w:t xml:space="preserve"> It is okay if </w:t>
      </w:r>
      <w:proofErr w:type="spellStart"/>
      <w:r w:rsidR="004D4BE4">
        <w:rPr>
          <w:rFonts w:asciiTheme="minorHAnsi" w:hAnsiTheme="minorHAnsi" w:cstheme="minorHAnsi"/>
          <w:color w:val="auto"/>
        </w:rPr>
        <w:t>devitellinization</w:t>
      </w:r>
      <w:proofErr w:type="spellEnd"/>
      <w:r w:rsidR="004D4BE4">
        <w:rPr>
          <w:rFonts w:asciiTheme="minorHAnsi" w:hAnsiTheme="minorHAnsi" w:cstheme="minorHAnsi"/>
          <w:color w:val="auto"/>
        </w:rPr>
        <w:t xml:space="preserve"> is messy, so long as the gonads are not disturbed.</w:t>
      </w:r>
    </w:p>
    <w:p w14:paraId="0FE3EB9E" w14:textId="77777777" w:rsidR="00D251E0" w:rsidRPr="003F6291" w:rsidRDefault="00D251E0" w:rsidP="004379A2">
      <w:pPr>
        <w:widowControl/>
        <w:autoSpaceDE/>
        <w:autoSpaceDN/>
        <w:adjustRightInd/>
        <w:rPr>
          <w:rFonts w:asciiTheme="minorHAnsi" w:hAnsiTheme="minorHAnsi" w:cstheme="minorHAnsi"/>
          <w:color w:val="auto"/>
        </w:rPr>
      </w:pPr>
    </w:p>
    <w:p w14:paraId="35D2CDF6" w14:textId="603DEC08"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4.2</w:t>
      </w:r>
      <w:r w:rsidR="005A5188">
        <w:rPr>
          <w:rFonts w:asciiTheme="minorHAnsi" w:hAnsiTheme="minorHAnsi" w:cstheme="minorHAnsi"/>
          <w:color w:val="auto"/>
        </w:rPr>
        <w:t>.</w:t>
      </w:r>
      <w:r w:rsidRPr="003F6291">
        <w:rPr>
          <w:rFonts w:asciiTheme="minorHAnsi" w:hAnsiTheme="minorHAnsi" w:cstheme="minorHAnsi"/>
          <w:color w:val="auto"/>
        </w:rPr>
        <w:t xml:space="preserve"> Finesse the gonads out of the embryo and onto the dish (</w:t>
      </w:r>
      <w:r w:rsidRPr="003F6291">
        <w:rPr>
          <w:rFonts w:asciiTheme="minorHAnsi" w:hAnsiTheme="minorHAnsi" w:cstheme="minorHAnsi"/>
          <w:b/>
          <w:bCs/>
          <w:color w:val="auto"/>
        </w:rPr>
        <w:t>Figure 3</w:t>
      </w:r>
      <w:proofErr w:type="gramStart"/>
      <w:r w:rsidRPr="003F6291">
        <w:rPr>
          <w:rFonts w:asciiTheme="minorHAnsi" w:hAnsiTheme="minorHAnsi" w:cstheme="minorHAnsi"/>
          <w:b/>
          <w:bCs/>
          <w:color w:val="auto"/>
        </w:rPr>
        <w:t>C,D</w:t>
      </w:r>
      <w:proofErr w:type="gramEnd"/>
      <w:r w:rsidRPr="003F6291">
        <w:rPr>
          <w:rFonts w:asciiTheme="minorHAnsi" w:hAnsiTheme="minorHAnsi" w:cstheme="minorHAnsi"/>
          <w:color w:val="auto"/>
        </w:rPr>
        <w:t>).</w:t>
      </w:r>
    </w:p>
    <w:p w14:paraId="73342DBB" w14:textId="77777777" w:rsidR="00D251E0" w:rsidRPr="003F6291" w:rsidRDefault="00D251E0" w:rsidP="004379A2">
      <w:pPr>
        <w:widowControl/>
        <w:autoSpaceDE/>
        <w:autoSpaceDN/>
        <w:adjustRightInd/>
        <w:rPr>
          <w:rFonts w:asciiTheme="minorHAnsi" w:hAnsiTheme="minorHAnsi" w:cstheme="minorHAnsi"/>
          <w:color w:val="auto"/>
        </w:rPr>
      </w:pPr>
    </w:p>
    <w:p w14:paraId="33CB5732" w14:textId="7096AE8D"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4.2.1</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First, filet the embryo to expose its interior (</w:t>
      </w:r>
      <w:r w:rsidRPr="00E203A4">
        <w:rPr>
          <w:rFonts w:asciiTheme="minorHAnsi" w:hAnsiTheme="minorHAnsi" w:cstheme="minorHAnsi"/>
          <w:b/>
          <w:bCs/>
          <w:color w:val="auto"/>
          <w:highlight w:val="yellow"/>
        </w:rPr>
        <w:t>Figure 3C</w:t>
      </w:r>
      <w:r w:rsidRPr="00E203A4">
        <w:rPr>
          <w:rFonts w:asciiTheme="minorHAnsi" w:hAnsiTheme="minorHAnsi" w:cstheme="minorHAnsi"/>
          <w:color w:val="auto"/>
          <w:highlight w:val="yellow"/>
        </w:rPr>
        <w:t>). Slice through the embryo from its center, moving the needle posteriorly, between the gonads. Tease out some internal tissue, as this will stick to the dish much better than the external cuticle. The stickiness of the tissue will enable the next manipulations to reveal the gonad and allow it to adhere to the cover slip.</w:t>
      </w:r>
    </w:p>
    <w:p w14:paraId="1ADCE12C"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26B71DD1" w14:textId="64EB2AC2" w:rsidR="00D251E0" w:rsidRPr="00E203A4" w:rsidRDefault="00553812"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N</w:t>
      </w:r>
      <w:r>
        <w:rPr>
          <w:rFonts w:asciiTheme="minorHAnsi" w:hAnsiTheme="minorHAnsi" w:cstheme="minorHAnsi"/>
          <w:color w:val="auto"/>
          <w:highlight w:val="yellow"/>
        </w:rPr>
        <w:t>OTE</w:t>
      </w:r>
      <w:r w:rsidR="00D251E0" w:rsidRPr="00E203A4">
        <w:rPr>
          <w:rFonts w:asciiTheme="minorHAnsi" w:hAnsiTheme="minorHAnsi" w:cstheme="minorHAnsi"/>
          <w:color w:val="auto"/>
          <w:highlight w:val="yellow"/>
        </w:rPr>
        <w:t>: If tissue is not sticking to the dish, try coaxing it to an uncontaminated region of the coated cover slip; the outer regions of the cover slip will be particularly sticky.</w:t>
      </w:r>
      <w:r w:rsidR="0020378D">
        <w:rPr>
          <w:rFonts w:asciiTheme="minorHAnsi" w:hAnsiTheme="minorHAnsi" w:cstheme="minorHAnsi"/>
          <w:color w:val="auto"/>
        </w:rPr>
        <w:t xml:space="preserve"> </w:t>
      </w:r>
      <w:r w:rsidR="0084138C" w:rsidRPr="003F0D70">
        <w:rPr>
          <w:rFonts w:asciiTheme="minorHAnsi" w:hAnsiTheme="minorHAnsi" w:cstheme="minorHAnsi"/>
          <w:color w:val="auto"/>
        </w:rPr>
        <w:t>As</w:t>
      </w:r>
      <w:r w:rsidR="004C444C" w:rsidRPr="003F0D70">
        <w:rPr>
          <w:rFonts w:asciiTheme="minorHAnsi" w:hAnsiTheme="minorHAnsi" w:cstheme="minorHAnsi"/>
          <w:color w:val="auto"/>
        </w:rPr>
        <w:t xml:space="preserve"> stated</w:t>
      </w:r>
      <w:r w:rsidR="0084138C" w:rsidRPr="003F0D70">
        <w:rPr>
          <w:rFonts w:asciiTheme="minorHAnsi" w:hAnsiTheme="minorHAnsi" w:cstheme="minorHAnsi"/>
          <w:color w:val="auto"/>
        </w:rPr>
        <w:t xml:space="preserve"> in </w:t>
      </w:r>
      <w:r w:rsidR="0020378D">
        <w:rPr>
          <w:rFonts w:asciiTheme="minorHAnsi" w:hAnsiTheme="minorHAnsi" w:cstheme="minorHAnsi"/>
          <w:color w:val="auto"/>
        </w:rPr>
        <w:t xml:space="preserve">step </w:t>
      </w:r>
      <w:r w:rsidR="0084138C" w:rsidRPr="003F0D70">
        <w:rPr>
          <w:rFonts w:asciiTheme="minorHAnsi" w:hAnsiTheme="minorHAnsi" w:cstheme="minorHAnsi"/>
          <w:color w:val="auto"/>
        </w:rPr>
        <w:t xml:space="preserve">4.1.2, it does not matter if the dissection manipulations result in a mangled embryo carcass, </w:t>
      </w:r>
      <w:proofErr w:type="gramStart"/>
      <w:r w:rsidR="0084138C" w:rsidRPr="003F0D70">
        <w:rPr>
          <w:rFonts w:asciiTheme="minorHAnsi" w:hAnsiTheme="minorHAnsi" w:cstheme="minorHAnsi"/>
          <w:color w:val="auto"/>
        </w:rPr>
        <w:t>as long as</w:t>
      </w:r>
      <w:proofErr w:type="gramEnd"/>
      <w:r w:rsidR="0084138C" w:rsidRPr="003F0D70">
        <w:rPr>
          <w:rFonts w:asciiTheme="minorHAnsi" w:hAnsiTheme="minorHAnsi" w:cstheme="minorHAnsi"/>
          <w:color w:val="auto"/>
        </w:rPr>
        <w:t xml:space="preserve"> the gonads remain unscathed.</w:t>
      </w:r>
    </w:p>
    <w:p w14:paraId="59FFA3AE"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3F37325D" w14:textId="2CD442B3" w:rsidR="00D251E0" w:rsidRPr="003F6291" w:rsidRDefault="00D251E0" w:rsidP="004379A2">
      <w:pPr>
        <w:widowControl/>
        <w:autoSpaceDE/>
        <w:autoSpaceDN/>
        <w:adjustRightInd/>
        <w:rPr>
          <w:rFonts w:asciiTheme="minorHAnsi" w:hAnsiTheme="minorHAnsi" w:cstheme="minorHAnsi"/>
          <w:color w:val="auto"/>
        </w:rPr>
      </w:pPr>
      <w:r w:rsidRPr="00E203A4">
        <w:rPr>
          <w:rFonts w:asciiTheme="minorHAnsi" w:hAnsiTheme="minorHAnsi" w:cstheme="minorHAnsi"/>
          <w:color w:val="auto"/>
          <w:highlight w:val="yellow"/>
        </w:rPr>
        <w:t>4.2.2</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Use the needle to slice around a gonad until a piece of tissue, including the gonad, is separated from the remaining carcass. With the needle, draw this tissue to a fresh region of coated cover slip, and coax it against the bottom until it adheres to the dish.</w:t>
      </w:r>
    </w:p>
    <w:p w14:paraId="4393DFB2" w14:textId="77777777" w:rsidR="00D251E0" w:rsidRPr="003F6291" w:rsidRDefault="00D251E0" w:rsidP="004379A2">
      <w:pPr>
        <w:widowControl/>
        <w:autoSpaceDE/>
        <w:autoSpaceDN/>
        <w:adjustRightInd/>
        <w:rPr>
          <w:rFonts w:asciiTheme="minorHAnsi" w:hAnsiTheme="minorHAnsi" w:cstheme="minorHAnsi"/>
          <w:color w:val="auto"/>
        </w:rPr>
      </w:pPr>
    </w:p>
    <w:p w14:paraId="1AF97533" w14:textId="7459A255" w:rsidR="00D251E0" w:rsidRPr="003F6291" w:rsidRDefault="00553812"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The best imaging will be achieved for those cases where the gonad itself attaches directly to the cover slip, rather than indirect attachment via overlying tissue. Therefore, as tissue is guided away from the carcass, attempt to have the gonad touch the cover slip first, rather than extraneous tissue.</w:t>
      </w:r>
    </w:p>
    <w:p w14:paraId="6F11EE94" w14:textId="77777777" w:rsidR="00D251E0" w:rsidRPr="003F6291" w:rsidRDefault="00D251E0" w:rsidP="004379A2">
      <w:pPr>
        <w:widowControl/>
        <w:autoSpaceDE/>
        <w:autoSpaceDN/>
        <w:adjustRightInd/>
        <w:rPr>
          <w:rFonts w:asciiTheme="minorHAnsi" w:hAnsiTheme="minorHAnsi" w:cstheme="minorHAnsi"/>
          <w:color w:val="auto"/>
        </w:rPr>
      </w:pPr>
    </w:p>
    <w:p w14:paraId="1DFAA7CB" w14:textId="11EAC459" w:rsidR="00D251E0" w:rsidRPr="003F6291" w:rsidRDefault="00D251E0" w:rsidP="004379A2">
      <w:pPr>
        <w:widowControl/>
        <w:autoSpaceDE/>
        <w:autoSpaceDN/>
        <w:adjustRightInd/>
        <w:rPr>
          <w:rFonts w:asciiTheme="minorHAnsi" w:hAnsiTheme="minorHAnsi" w:cstheme="minorHAnsi"/>
          <w:color w:val="auto"/>
        </w:rPr>
      </w:pPr>
      <w:r w:rsidRPr="00E203A4">
        <w:rPr>
          <w:rFonts w:asciiTheme="minorHAnsi" w:hAnsiTheme="minorHAnsi" w:cstheme="minorHAnsi"/>
          <w:color w:val="auto"/>
          <w:highlight w:val="yellow"/>
        </w:rPr>
        <w:t>4.2.3</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Remove as much surrounding tissue from the gonad as possible (</w:t>
      </w:r>
      <w:r w:rsidRPr="00E203A4">
        <w:rPr>
          <w:rFonts w:asciiTheme="minorHAnsi" w:hAnsiTheme="minorHAnsi" w:cstheme="minorHAnsi"/>
          <w:b/>
          <w:bCs/>
          <w:color w:val="auto"/>
          <w:highlight w:val="yellow"/>
        </w:rPr>
        <w:t>Figure 3D</w:t>
      </w:r>
      <w:r w:rsidRPr="00E203A4">
        <w:rPr>
          <w:rFonts w:asciiTheme="minorHAnsi" w:hAnsiTheme="minorHAnsi" w:cstheme="minorHAnsi"/>
          <w:color w:val="auto"/>
          <w:highlight w:val="yellow"/>
        </w:rPr>
        <w:t>) by gently dragging adherent tissue away from the gonad with the needle. Avoid touching the gonad directly, which would damage it (</w:t>
      </w:r>
      <w:r w:rsidRPr="00E203A4">
        <w:rPr>
          <w:rFonts w:asciiTheme="minorHAnsi" w:hAnsiTheme="minorHAnsi" w:cstheme="minorHAnsi"/>
          <w:b/>
          <w:bCs/>
          <w:color w:val="auto"/>
          <w:highlight w:val="yellow"/>
        </w:rPr>
        <w:t>Figure 4E</w:t>
      </w:r>
      <w:r w:rsidRPr="00E203A4">
        <w:rPr>
          <w:rFonts w:asciiTheme="minorHAnsi" w:hAnsiTheme="minorHAnsi" w:cstheme="minorHAnsi"/>
          <w:color w:val="auto"/>
          <w:highlight w:val="yellow"/>
        </w:rPr>
        <w:t xml:space="preserve">). To ensure the gonad is sufficiently adhered to the dish, move the needle in a gentle circular motion around the gonad—if it moves, touch the needle to </w:t>
      </w:r>
      <w:r w:rsidR="00402B07">
        <w:rPr>
          <w:rFonts w:asciiTheme="minorHAnsi" w:hAnsiTheme="minorHAnsi" w:cstheme="minorHAnsi"/>
          <w:color w:val="auto"/>
          <w:highlight w:val="yellow"/>
        </w:rPr>
        <w:t xml:space="preserve">the </w:t>
      </w:r>
      <w:r w:rsidRPr="00E203A4">
        <w:rPr>
          <w:rFonts w:asciiTheme="minorHAnsi" w:hAnsiTheme="minorHAnsi" w:cstheme="minorHAnsi"/>
          <w:color w:val="auto"/>
          <w:highlight w:val="yellow"/>
        </w:rPr>
        <w:t>remaining adherent tissue, and direct the gonad toward a fresh region of sticky cover slip. Repeat this process until there is no detectable movement of the gonad.</w:t>
      </w:r>
    </w:p>
    <w:p w14:paraId="3403CC52" w14:textId="77777777" w:rsidR="00D251E0" w:rsidRPr="003F6291" w:rsidRDefault="00D251E0" w:rsidP="004379A2">
      <w:pPr>
        <w:widowControl/>
        <w:autoSpaceDE/>
        <w:autoSpaceDN/>
        <w:adjustRightInd/>
        <w:rPr>
          <w:rFonts w:asciiTheme="minorHAnsi" w:hAnsiTheme="minorHAnsi" w:cstheme="minorHAnsi"/>
          <w:color w:val="auto"/>
        </w:rPr>
      </w:pPr>
    </w:p>
    <w:p w14:paraId="10C23AC3" w14:textId="75B9B693"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4.2.4</w:t>
      </w:r>
      <w:r w:rsidR="005A5188">
        <w:rPr>
          <w:rFonts w:asciiTheme="minorHAnsi" w:hAnsiTheme="minorHAnsi" w:cstheme="minorHAnsi"/>
          <w:color w:val="auto"/>
        </w:rPr>
        <w:t>.</w:t>
      </w:r>
      <w:r w:rsidRPr="003F6291">
        <w:rPr>
          <w:rFonts w:asciiTheme="minorHAnsi" w:hAnsiTheme="minorHAnsi" w:cstheme="minorHAnsi"/>
          <w:color w:val="auto"/>
        </w:rPr>
        <w:t xml:space="preserve"> Return to the embryo carcass and dissect out the second gonad. Repeat this process on as many embryos as possible but do NOT exceed 25 min. Tissue viability will be compromised in Ringer’s solution after more than ~40</w:t>
      </w:r>
      <w:r w:rsidR="00B31A9A">
        <w:rPr>
          <w:rFonts w:asciiTheme="minorHAnsi" w:hAnsiTheme="minorHAnsi" w:cstheme="minorHAnsi"/>
          <w:color w:val="auto"/>
        </w:rPr>
        <w:t>–</w:t>
      </w:r>
      <w:r w:rsidRPr="003F6291">
        <w:rPr>
          <w:rFonts w:asciiTheme="minorHAnsi" w:hAnsiTheme="minorHAnsi" w:cstheme="minorHAnsi"/>
          <w:color w:val="auto"/>
        </w:rPr>
        <w:t>45 min.</w:t>
      </w:r>
    </w:p>
    <w:p w14:paraId="0654FD92" w14:textId="77777777" w:rsidR="00D251E0" w:rsidRPr="003F6291" w:rsidRDefault="00D251E0" w:rsidP="004379A2">
      <w:pPr>
        <w:widowControl/>
        <w:autoSpaceDE/>
        <w:autoSpaceDN/>
        <w:adjustRightInd/>
        <w:rPr>
          <w:rFonts w:asciiTheme="minorHAnsi" w:hAnsiTheme="minorHAnsi" w:cstheme="minorHAnsi"/>
          <w:color w:val="auto"/>
        </w:rPr>
      </w:pPr>
    </w:p>
    <w:p w14:paraId="05907C65" w14:textId="45D38041"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4.3</w:t>
      </w:r>
      <w:r w:rsidR="005A5188">
        <w:rPr>
          <w:rFonts w:asciiTheme="minorHAnsi" w:hAnsiTheme="minorHAnsi" w:cstheme="minorHAnsi"/>
          <w:color w:val="auto"/>
        </w:rPr>
        <w:t>.</w:t>
      </w:r>
      <w:r w:rsidRPr="003F6291">
        <w:rPr>
          <w:rFonts w:asciiTheme="minorHAnsi" w:hAnsiTheme="minorHAnsi" w:cstheme="minorHAnsi"/>
          <w:color w:val="auto"/>
        </w:rPr>
        <w:t xml:space="preserve"> After dissections are complete, use an indelible marker to add registration marks to the outer rim of the imaging dish to record its orientation during dissection.</w:t>
      </w:r>
    </w:p>
    <w:p w14:paraId="1300E491" w14:textId="77777777" w:rsidR="00D251E0" w:rsidRPr="003F6291" w:rsidRDefault="00D251E0" w:rsidP="004379A2">
      <w:pPr>
        <w:widowControl/>
        <w:autoSpaceDE/>
        <w:autoSpaceDN/>
        <w:adjustRightInd/>
        <w:rPr>
          <w:rFonts w:asciiTheme="minorHAnsi" w:hAnsiTheme="minorHAnsi" w:cstheme="minorHAnsi"/>
          <w:color w:val="auto"/>
        </w:rPr>
      </w:pPr>
    </w:p>
    <w:p w14:paraId="244D5928" w14:textId="709E22E8"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4.4</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Remove the glue-coated strip from the dish.</w:t>
      </w:r>
    </w:p>
    <w:p w14:paraId="46621C23"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3CDE44EE" w14:textId="7DAE01B5" w:rsidR="00D251E0" w:rsidRPr="003F6291" w:rsidRDefault="00D251E0" w:rsidP="004379A2">
      <w:pPr>
        <w:widowControl/>
        <w:autoSpaceDE/>
        <w:autoSpaceDN/>
        <w:adjustRightInd/>
        <w:rPr>
          <w:rFonts w:asciiTheme="minorHAnsi" w:hAnsiTheme="minorHAnsi" w:cstheme="minorHAnsi"/>
          <w:color w:val="auto"/>
        </w:rPr>
      </w:pPr>
      <w:r w:rsidRPr="00E203A4">
        <w:rPr>
          <w:rFonts w:asciiTheme="minorHAnsi" w:hAnsiTheme="minorHAnsi" w:cstheme="minorHAnsi"/>
          <w:color w:val="auto"/>
          <w:highlight w:val="yellow"/>
        </w:rPr>
        <w:t>4.4.1</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Gently insert the bottom prong of a pair of forceps underneath the strip, clasp and slowly tilt the strip upwards to free it from the dish with as little sloshing of the Ringer’s solution as possible to minimize disturbance of the adhered gonads.</w:t>
      </w:r>
    </w:p>
    <w:p w14:paraId="36072C9D" w14:textId="77777777" w:rsidR="00D251E0" w:rsidRPr="003F6291" w:rsidRDefault="00D251E0" w:rsidP="004379A2">
      <w:pPr>
        <w:widowControl/>
        <w:autoSpaceDE/>
        <w:autoSpaceDN/>
        <w:adjustRightInd/>
        <w:rPr>
          <w:rFonts w:asciiTheme="minorHAnsi" w:hAnsiTheme="minorHAnsi" w:cstheme="minorHAnsi"/>
          <w:color w:val="auto"/>
        </w:rPr>
      </w:pPr>
    </w:p>
    <w:p w14:paraId="4C4747D2" w14:textId="17847E75" w:rsidR="00D251E0" w:rsidRPr="003F6291" w:rsidRDefault="00553812"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N</w:t>
      </w:r>
      <w:r>
        <w:rPr>
          <w:rFonts w:asciiTheme="minorHAnsi" w:hAnsiTheme="minorHAnsi" w:cstheme="minorHAnsi"/>
          <w:color w:val="auto"/>
        </w:rPr>
        <w:t>OTE</w:t>
      </w:r>
      <w:r w:rsidR="00D251E0" w:rsidRPr="003F6291">
        <w:rPr>
          <w:rFonts w:asciiTheme="minorHAnsi" w:hAnsiTheme="minorHAnsi" w:cstheme="minorHAnsi"/>
          <w:color w:val="auto"/>
        </w:rPr>
        <w:t xml:space="preserve">: The strip should be tilted </w:t>
      </w:r>
      <w:r w:rsidR="00D251E0" w:rsidRPr="004379A2">
        <w:rPr>
          <w:rFonts w:asciiTheme="minorHAnsi" w:hAnsiTheme="minorHAnsi" w:cstheme="minorHAnsi"/>
          <w:color w:val="auto"/>
        </w:rPr>
        <w:t>away</w:t>
      </w:r>
      <w:r w:rsidR="00D251E0" w:rsidRPr="003F6291">
        <w:rPr>
          <w:rFonts w:asciiTheme="minorHAnsi" w:hAnsiTheme="minorHAnsi" w:cstheme="minorHAnsi"/>
          <w:color w:val="auto"/>
        </w:rPr>
        <w:t xml:space="preserve"> from the dissected-out gonads.</w:t>
      </w:r>
    </w:p>
    <w:p w14:paraId="659B1363" w14:textId="77777777" w:rsidR="00D251E0" w:rsidRPr="003F6291" w:rsidRDefault="00D251E0" w:rsidP="004379A2">
      <w:pPr>
        <w:widowControl/>
        <w:autoSpaceDE/>
        <w:autoSpaceDN/>
        <w:adjustRightInd/>
        <w:rPr>
          <w:rFonts w:asciiTheme="minorHAnsi" w:hAnsiTheme="minorHAnsi" w:cstheme="minorHAnsi"/>
          <w:color w:val="auto"/>
        </w:rPr>
      </w:pPr>
    </w:p>
    <w:p w14:paraId="09439D7A" w14:textId="4DEC0598" w:rsidR="00D251E0" w:rsidRPr="003F6291" w:rsidRDefault="00D251E0" w:rsidP="004379A2">
      <w:pPr>
        <w:widowControl/>
        <w:autoSpaceDE/>
        <w:autoSpaceDN/>
        <w:adjustRightInd/>
        <w:rPr>
          <w:rFonts w:asciiTheme="minorHAnsi" w:hAnsiTheme="minorHAnsi" w:cstheme="minorHAnsi"/>
          <w:color w:val="auto"/>
        </w:rPr>
      </w:pPr>
      <w:r w:rsidRPr="003F6291">
        <w:rPr>
          <w:rFonts w:asciiTheme="minorHAnsi" w:hAnsiTheme="minorHAnsi" w:cstheme="minorHAnsi"/>
          <w:color w:val="auto"/>
        </w:rPr>
        <w:t>4.5</w:t>
      </w:r>
      <w:r w:rsidR="005A5188">
        <w:rPr>
          <w:rFonts w:asciiTheme="minorHAnsi" w:hAnsiTheme="minorHAnsi" w:cstheme="minorHAnsi"/>
          <w:color w:val="auto"/>
        </w:rPr>
        <w:t>.</w:t>
      </w:r>
      <w:r w:rsidRPr="003F6291">
        <w:rPr>
          <w:rFonts w:asciiTheme="minorHAnsi" w:hAnsiTheme="minorHAnsi" w:cstheme="minorHAnsi"/>
          <w:color w:val="auto"/>
        </w:rPr>
        <w:t xml:space="preserve"> </w:t>
      </w:r>
      <w:r w:rsidRPr="00A20AD5">
        <w:rPr>
          <w:rFonts w:asciiTheme="minorHAnsi" w:hAnsiTheme="minorHAnsi" w:cstheme="minorHAnsi"/>
          <w:color w:val="auto"/>
        </w:rPr>
        <w:t>Gently</w:t>
      </w:r>
      <w:r w:rsidRPr="003F6291">
        <w:rPr>
          <w:rFonts w:asciiTheme="minorHAnsi" w:hAnsiTheme="minorHAnsi" w:cstheme="minorHAnsi"/>
          <w:color w:val="auto"/>
        </w:rPr>
        <w:t xml:space="preserve"> carry the dish to the imaging microscope in a manner that avoids sloshing of the Ringer’s solution.</w:t>
      </w:r>
    </w:p>
    <w:p w14:paraId="01FD0300" w14:textId="77777777" w:rsidR="00D251E0" w:rsidRPr="003F6291" w:rsidRDefault="00D251E0" w:rsidP="004379A2">
      <w:pPr>
        <w:widowControl/>
        <w:autoSpaceDE/>
        <w:autoSpaceDN/>
        <w:adjustRightInd/>
        <w:rPr>
          <w:rFonts w:asciiTheme="minorHAnsi" w:hAnsiTheme="minorHAnsi" w:cstheme="minorHAnsi"/>
          <w:color w:val="auto"/>
        </w:rPr>
      </w:pPr>
    </w:p>
    <w:p w14:paraId="6268DAE2" w14:textId="77777777" w:rsidR="00D251E0" w:rsidRPr="003F6291" w:rsidRDefault="00D251E0" w:rsidP="004379A2">
      <w:pPr>
        <w:widowControl/>
        <w:autoSpaceDE/>
        <w:autoSpaceDN/>
        <w:adjustRightInd/>
        <w:rPr>
          <w:rFonts w:asciiTheme="minorHAnsi" w:hAnsiTheme="minorHAnsi" w:cstheme="minorHAnsi"/>
          <w:color w:val="auto"/>
        </w:rPr>
      </w:pPr>
      <w:r w:rsidRPr="00CE3DF2">
        <w:rPr>
          <w:rFonts w:asciiTheme="minorHAnsi" w:hAnsiTheme="minorHAnsi" w:cstheme="minorHAnsi"/>
          <w:b/>
          <w:bCs/>
          <w:color w:val="auto"/>
          <w:highlight w:val="yellow"/>
        </w:rPr>
        <w:t>5. Imaging</w:t>
      </w:r>
    </w:p>
    <w:p w14:paraId="6BA1FFAB" w14:textId="77777777" w:rsidR="00D251E0" w:rsidRPr="003F6291" w:rsidRDefault="00D251E0" w:rsidP="004379A2">
      <w:pPr>
        <w:widowControl/>
        <w:autoSpaceDE/>
        <w:autoSpaceDN/>
        <w:adjustRightInd/>
        <w:rPr>
          <w:rFonts w:asciiTheme="minorHAnsi" w:hAnsiTheme="minorHAnsi" w:cstheme="minorHAnsi"/>
          <w:color w:val="auto"/>
        </w:rPr>
      </w:pPr>
    </w:p>
    <w:p w14:paraId="40DA45B9" w14:textId="50F4122A"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5.1</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Place the imaging dish in the stage holder, using the registration marks to place the dish in the approximate orientation as during dissection. Using brightfield microscopy and a low power (~10x) objective, identify and bring into focus any piece of tissue that is adhered to the cover slip. Switch the eyepiece settings to reveal fluorescence, and using the binocular eyepieces, systematically scan the dish, marking the position of each gonad within the imaging software</w:t>
      </w:r>
      <w:r w:rsidR="00EC0C8F">
        <w:rPr>
          <w:rFonts w:asciiTheme="minorHAnsi" w:hAnsiTheme="minorHAnsi" w:cstheme="minorHAnsi"/>
          <w:color w:val="auto"/>
          <w:highlight w:val="yellow"/>
        </w:rPr>
        <w:t xml:space="preserve"> (see </w:t>
      </w:r>
      <w:r w:rsidR="00EC0C8F" w:rsidRPr="004379A2">
        <w:rPr>
          <w:rFonts w:asciiTheme="minorHAnsi" w:hAnsiTheme="minorHAnsi" w:cstheme="minorHAnsi"/>
          <w:b/>
          <w:bCs/>
          <w:color w:val="auto"/>
          <w:highlight w:val="yellow"/>
        </w:rPr>
        <w:t>Table of Materials</w:t>
      </w:r>
      <w:r w:rsidR="00EC0C8F">
        <w:rPr>
          <w:rFonts w:asciiTheme="minorHAnsi" w:hAnsiTheme="minorHAnsi" w:cstheme="minorHAnsi"/>
          <w:color w:val="auto"/>
          <w:highlight w:val="yellow"/>
        </w:rPr>
        <w:t>)</w:t>
      </w:r>
      <w:r w:rsidRPr="00E203A4">
        <w:rPr>
          <w:rFonts w:asciiTheme="minorHAnsi" w:hAnsiTheme="minorHAnsi" w:cstheme="minorHAnsi"/>
          <w:color w:val="auto"/>
          <w:highlight w:val="yellow"/>
        </w:rPr>
        <w:t>.</w:t>
      </w:r>
    </w:p>
    <w:p w14:paraId="10B194C4"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07A4CC6B" w14:textId="778EC254" w:rsidR="00D251E0" w:rsidRPr="00E203A4" w:rsidRDefault="00553812"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N</w:t>
      </w:r>
      <w:r>
        <w:rPr>
          <w:rFonts w:asciiTheme="minorHAnsi" w:hAnsiTheme="minorHAnsi" w:cstheme="minorHAnsi"/>
          <w:color w:val="auto"/>
          <w:highlight w:val="yellow"/>
        </w:rPr>
        <w:t>OTE</w:t>
      </w:r>
      <w:r w:rsidR="00D251E0" w:rsidRPr="00E203A4">
        <w:rPr>
          <w:rFonts w:asciiTheme="minorHAnsi" w:hAnsiTheme="minorHAnsi" w:cstheme="minorHAnsi"/>
          <w:color w:val="auto"/>
          <w:highlight w:val="yellow"/>
        </w:rPr>
        <w:t>: Make sure gonads are centered in the field-of-view before marking positions.</w:t>
      </w:r>
    </w:p>
    <w:p w14:paraId="5842D499"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16E2E679" w14:textId="510B3779"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5.2</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w:t>
      </w:r>
      <w:r w:rsidRPr="00A20AD5">
        <w:rPr>
          <w:rFonts w:asciiTheme="minorHAnsi" w:hAnsiTheme="minorHAnsi" w:cstheme="minorHAnsi"/>
          <w:color w:val="auto"/>
          <w:highlight w:val="yellow"/>
        </w:rPr>
        <w:t>Gently re</w:t>
      </w:r>
      <w:r w:rsidRPr="00E203A4">
        <w:rPr>
          <w:rFonts w:asciiTheme="minorHAnsi" w:hAnsiTheme="minorHAnsi" w:cstheme="minorHAnsi"/>
          <w:color w:val="auto"/>
          <w:highlight w:val="yellow"/>
        </w:rPr>
        <w:t>move the entire stage holder assembly, with the imaging dish in its holder, and place the assembly on the work bench.</w:t>
      </w:r>
    </w:p>
    <w:p w14:paraId="19B07139"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20F45334" w14:textId="3AC2094D"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5.3</w:t>
      </w:r>
      <w:r w:rsidR="005A5188">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Replace the Ringer’s solution with</w:t>
      </w:r>
      <w:r w:rsidR="0027685E">
        <w:rPr>
          <w:rFonts w:asciiTheme="minorHAnsi" w:hAnsiTheme="minorHAnsi" w:cstheme="minorHAnsi"/>
          <w:color w:val="auto"/>
          <w:highlight w:val="yellow"/>
        </w:rPr>
        <w:t xml:space="preserve"> the</w:t>
      </w:r>
      <w:r w:rsidRPr="00E203A4">
        <w:rPr>
          <w:rFonts w:asciiTheme="minorHAnsi" w:hAnsiTheme="minorHAnsi" w:cstheme="minorHAnsi"/>
          <w:color w:val="auto"/>
          <w:highlight w:val="yellow"/>
        </w:rPr>
        <w:t xml:space="preserve"> </w:t>
      </w:r>
      <w:r w:rsidR="00214069">
        <w:rPr>
          <w:rFonts w:asciiTheme="minorHAnsi" w:hAnsiTheme="minorHAnsi" w:cstheme="minorHAnsi"/>
          <w:color w:val="auto"/>
          <w:highlight w:val="yellow"/>
        </w:rPr>
        <w:t xml:space="preserve">prepared </w:t>
      </w:r>
      <w:r w:rsidRPr="00E203A4">
        <w:rPr>
          <w:rFonts w:asciiTheme="minorHAnsi" w:hAnsiTheme="minorHAnsi" w:cstheme="minorHAnsi"/>
          <w:color w:val="auto"/>
          <w:highlight w:val="yellow"/>
        </w:rPr>
        <w:t>imaging media</w:t>
      </w:r>
      <w:r w:rsidR="00214069">
        <w:rPr>
          <w:rFonts w:asciiTheme="minorHAnsi" w:hAnsiTheme="minorHAnsi" w:cstheme="minorHAnsi"/>
          <w:color w:val="auto"/>
          <w:highlight w:val="yellow"/>
        </w:rPr>
        <w:t xml:space="preserve"> containing insulin</w:t>
      </w:r>
      <w:r w:rsidR="0027685E">
        <w:rPr>
          <w:rFonts w:asciiTheme="minorHAnsi" w:hAnsiTheme="minorHAnsi" w:cstheme="minorHAnsi"/>
          <w:color w:val="auto"/>
          <w:highlight w:val="yellow"/>
        </w:rPr>
        <w:t xml:space="preserve"> (</w:t>
      </w:r>
      <w:r w:rsidR="007C6A15">
        <w:rPr>
          <w:rFonts w:asciiTheme="minorHAnsi" w:hAnsiTheme="minorHAnsi" w:cstheme="minorHAnsi"/>
          <w:color w:val="auto"/>
          <w:highlight w:val="yellow"/>
        </w:rPr>
        <w:t>see section</w:t>
      </w:r>
      <w:r w:rsidR="004D4BE4">
        <w:rPr>
          <w:rFonts w:asciiTheme="minorHAnsi" w:hAnsiTheme="minorHAnsi" w:cstheme="minorHAnsi"/>
          <w:color w:val="auto"/>
          <w:highlight w:val="yellow"/>
        </w:rPr>
        <w:t>s</w:t>
      </w:r>
      <w:r w:rsidR="007C6A15">
        <w:rPr>
          <w:rFonts w:asciiTheme="minorHAnsi" w:hAnsiTheme="minorHAnsi" w:cstheme="minorHAnsi"/>
          <w:color w:val="auto"/>
          <w:highlight w:val="yellow"/>
        </w:rPr>
        <w:t xml:space="preserve"> 1.2</w:t>
      </w:r>
      <w:r w:rsidR="007875C3">
        <w:rPr>
          <w:rFonts w:asciiTheme="minorHAnsi" w:hAnsiTheme="minorHAnsi" w:cstheme="minorHAnsi"/>
          <w:color w:val="auto"/>
          <w:highlight w:val="yellow"/>
        </w:rPr>
        <w:t xml:space="preserve"> and 3.1</w:t>
      </w:r>
      <w:r w:rsidR="0027685E">
        <w:rPr>
          <w:rFonts w:asciiTheme="minorHAnsi" w:hAnsiTheme="minorHAnsi" w:cstheme="minorHAnsi"/>
          <w:color w:val="auto"/>
          <w:highlight w:val="yellow"/>
        </w:rPr>
        <w:t>)</w:t>
      </w:r>
      <w:r w:rsidRPr="00E203A4">
        <w:rPr>
          <w:rFonts w:asciiTheme="minorHAnsi" w:hAnsiTheme="minorHAnsi" w:cstheme="minorHAnsi"/>
          <w:color w:val="auto"/>
          <w:highlight w:val="yellow"/>
        </w:rPr>
        <w:t>.</w:t>
      </w:r>
    </w:p>
    <w:p w14:paraId="5828ADE8"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2BA48A14" w14:textId="3A2C4B1F"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5.3.1</w:t>
      </w:r>
      <w:r w:rsidR="00553812">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Use a P1000 to remove all Ringer’s solution from the inside </w:t>
      </w:r>
      <w:r w:rsidRPr="00A20AD5">
        <w:rPr>
          <w:rFonts w:asciiTheme="minorHAnsi" w:hAnsiTheme="minorHAnsi" w:cstheme="minorHAnsi"/>
          <w:color w:val="auto"/>
          <w:highlight w:val="yellow"/>
        </w:rPr>
        <w:t xml:space="preserve">upper ledge </w:t>
      </w:r>
      <w:r w:rsidRPr="00E203A4">
        <w:rPr>
          <w:rFonts w:asciiTheme="minorHAnsi" w:hAnsiTheme="minorHAnsi" w:cstheme="minorHAnsi"/>
          <w:color w:val="auto"/>
          <w:highlight w:val="yellow"/>
        </w:rPr>
        <w:t>of the imaging dish (do not pipet Ringer’s from the central cover slip region). Next, switch to a P200, and place its tip just under the surface of the remaining Ringer’s in the central region.</w:t>
      </w:r>
      <w:r w:rsidRPr="00A20AD5">
        <w:rPr>
          <w:rFonts w:asciiTheme="minorHAnsi" w:hAnsiTheme="minorHAnsi" w:cstheme="minorHAnsi"/>
          <w:color w:val="auto"/>
          <w:highlight w:val="yellow"/>
        </w:rPr>
        <w:t xml:space="preserve"> Carefully</w:t>
      </w:r>
      <w:r w:rsidRPr="00E203A4">
        <w:rPr>
          <w:rFonts w:asciiTheme="minorHAnsi" w:hAnsiTheme="minorHAnsi" w:cstheme="minorHAnsi"/>
          <w:b/>
          <w:bCs/>
          <w:color w:val="auto"/>
          <w:highlight w:val="yellow"/>
        </w:rPr>
        <w:t xml:space="preserve"> </w:t>
      </w:r>
      <w:r w:rsidRPr="00E203A4">
        <w:rPr>
          <w:rFonts w:asciiTheme="minorHAnsi" w:hAnsiTheme="minorHAnsi" w:cstheme="minorHAnsi"/>
          <w:color w:val="auto"/>
          <w:highlight w:val="yellow"/>
        </w:rPr>
        <w:t>remove 50</w:t>
      </w:r>
      <w:r w:rsidR="00F74BBA">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100 µL of Ringer’s; do NOT remove the </w:t>
      </w:r>
      <w:r w:rsidR="004379A2">
        <w:rPr>
          <w:rFonts w:asciiTheme="minorHAnsi" w:hAnsiTheme="minorHAnsi" w:cstheme="minorHAnsi"/>
          <w:color w:val="auto"/>
          <w:highlight w:val="yellow"/>
        </w:rPr>
        <w:t xml:space="preserve">entire </w:t>
      </w:r>
      <w:r w:rsidRPr="00E203A4">
        <w:rPr>
          <w:rFonts w:asciiTheme="minorHAnsi" w:hAnsiTheme="minorHAnsi" w:cstheme="minorHAnsi"/>
          <w:color w:val="auto"/>
          <w:highlight w:val="yellow"/>
        </w:rPr>
        <w:t>solution.</w:t>
      </w:r>
    </w:p>
    <w:p w14:paraId="6251F136"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7C9F9D8C" w14:textId="5CD0AF9C"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5.3.2</w:t>
      </w:r>
      <w:r w:rsidR="00553812">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Draw up ~200 µL of imaging media, and, again placing the P200 tip just under the surface of </w:t>
      </w:r>
      <w:r w:rsidR="00F74BBA">
        <w:rPr>
          <w:rFonts w:asciiTheme="minorHAnsi" w:hAnsiTheme="minorHAnsi" w:cstheme="minorHAnsi"/>
          <w:color w:val="auto"/>
          <w:highlight w:val="yellow"/>
        </w:rPr>
        <w:t xml:space="preserve">the </w:t>
      </w:r>
      <w:r w:rsidRPr="00E203A4">
        <w:rPr>
          <w:rFonts w:asciiTheme="minorHAnsi" w:hAnsiTheme="minorHAnsi" w:cstheme="minorHAnsi"/>
          <w:color w:val="auto"/>
          <w:highlight w:val="yellow"/>
        </w:rPr>
        <w:t xml:space="preserve">remaining Ringer’s, </w:t>
      </w:r>
      <w:r w:rsidRPr="00A20AD5">
        <w:rPr>
          <w:rFonts w:asciiTheme="minorHAnsi" w:hAnsiTheme="minorHAnsi" w:cstheme="minorHAnsi"/>
          <w:color w:val="auto"/>
          <w:highlight w:val="yellow"/>
        </w:rPr>
        <w:t>slowly</w:t>
      </w:r>
      <w:r w:rsidRPr="00E203A4">
        <w:rPr>
          <w:rFonts w:asciiTheme="minorHAnsi" w:hAnsiTheme="minorHAnsi" w:cstheme="minorHAnsi"/>
          <w:color w:val="auto"/>
          <w:highlight w:val="yellow"/>
        </w:rPr>
        <w:t xml:space="preserve"> add this imaging media. Next, add the remaining imaging media (~1</w:t>
      </w:r>
      <w:r w:rsidR="00F74BBA">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300 µL) to the dish, starting at the outermost rim of the upper ledge. While pipetting, move toward the central dome of </w:t>
      </w:r>
      <w:r w:rsidR="00F74BBA">
        <w:rPr>
          <w:rFonts w:asciiTheme="minorHAnsi" w:hAnsiTheme="minorHAnsi" w:cstheme="minorHAnsi"/>
          <w:color w:val="auto"/>
          <w:highlight w:val="yellow"/>
        </w:rPr>
        <w:t xml:space="preserve">the </w:t>
      </w:r>
      <w:r w:rsidRPr="00E203A4">
        <w:rPr>
          <w:rFonts w:asciiTheme="minorHAnsi" w:hAnsiTheme="minorHAnsi" w:cstheme="minorHAnsi"/>
          <w:color w:val="auto"/>
          <w:highlight w:val="yellow"/>
        </w:rPr>
        <w:t>fluid, and eventually merge the two by brushing the pipette tip across them both.</w:t>
      </w:r>
      <w:r w:rsidR="004D4BE4">
        <w:rPr>
          <w:rFonts w:asciiTheme="minorHAnsi" w:hAnsiTheme="minorHAnsi" w:cstheme="minorHAnsi"/>
          <w:color w:val="auto"/>
          <w:highlight w:val="yellow"/>
        </w:rPr>
        <w:t xml:space="preserve"> Place the lid on the dish.</w:t>
      </w:r>
    </w:p>
    <w:p w14:paraId="126C0A82"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21699BC3" w14:textId="5BF4751C" w:rsidR="00D251E0" w:rsidRPr="00E203A4" w:rsidRDefault="00553812" w:rsidP="004379A2">
      <w:pPr>
        <w:pStyle w:val="NormalWeb"/>
        <w:spacing w:before="0" w:beforeAutospacing="0" w:after="0" w:afterAutospacing="0"/>
        <w:rPr>
          <w:rFonts w:asciiTheme="minorHAnsi" w:hAnsiTheme="minorHAnsi" w:cstheme="minorHAnsi"/>
          <w:color w:val="auto"/>
          <w:highlight w:val="yellow"/>
        </w:rPr>
      </w:pPr>
      <w:r w:rsidRPr="00E203A4">
        <w:rPr>
          <w:rFonts w:asciiTheme="minorHAnsi" w:hAnsiTheme="minorHAnsi" w:cstheme="minorHAnsi"/>
          <w:color w:val="auto"/>
          <w:highlight w:val="yellow"/>
        </w:rPr>
        <w:t>N</w:t>
      </w:r>
      <w:r>
        <w:rPr>
          <w:rFonts w:asciiTheme="minorHAnsi" w:hAnsiTheme="minorHAnsi" w:cstheme="minorHAnsi"/>
          <w:color w:val="auto"/>
          <w:highlight w:val="yellow"/>
        </w:rPr>
        <w:t>OTE</w:t>
      </w:r>
      <w:r w:rsidR="00D251E0" w:rsidRPr="00E203A4">
        <w:rPr>
          <w:rFonts w:asciiTheme="minorHAnsi" w:hAnsiTheme="minorHAnsi" w:cstheme="minorHAnsi"/>
          <w:color w:val="auto"/>
          <w:highlight w:val="yellow"/>
        </w:rPr>
        <w:t>: Imaging media should cover the entire inside diameter of the dish, with a depth of about 2 mm, to prevent evaporation (</w:t>
      </w:r>
      <w:r w:rsidR="00D251E0" w:rsidRPr="00E203A4">
        <w:rPr>
          <w:rFonts w:asciiTheme="minorHAnsi" w:hAnsiTheme="minorHAnsi" w:cstheme="minorHAnsi"/>
          <w:b/>
          <w:bCs/>
          <w:color w:val="auto"/>
          <w:highlight w:val="yellow"/>
        </w:rPr>
        <w:t>Figure 4D</w:t>
      </w:r>
      <w:r w:rsidR="00D251E0" w:rsidRPr="00E203A4">
        <w:rPr>
          <w:rFonts w:asciiTheme="minorHAnsi" w:hAnsiTheme="minorHAnsi" w:cstheme="minorHAnsi"/>
          <w:color w:val="auto"/>
          <w:highlight w:val="yellow"/>
        </w:rPr>
        <w:t>).</w:t>
      </w:r>
    </w:p>
    <w:p w14:paraId="6B8958FC"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0F27B0E3" w14:textId="6D341AAF" w:rsidR="00D251E0" w:rsidRPr="00E203A4" w:rsidRDefault="00D251E0"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lastRenderedPageBreak/>
        <w:t>5.4</w:t>
      </w:r>
      <w:r w:rsidR="00553812">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Switch the microscope to a higher power objective (63x, 1.2 NA), apply the proper immersion fluid</w:t>
      </w:r>
      <w:r w:rsidR="00E87BAA">
        <w:rPr>
          <w:rFonts w:asciiTheme="minorHAnsi" w:hAnsiTheme="minorHAnsi" w:cstheme="minorHAnsi"/>
          <w:color w:val="auto"/>
          <w:highlight w:val="yellow"/>
        </w:rPr>
        <w:t xml:space="preserve"> based on the objective used (</w:t>
      </w:r>
      <w:r w:rsidR="002A1331">
        <w:rPr>
          <w:rFonts w:asciiTheme="minorHAnsi" w:hAnsiTheme="minorHAnsi" w:cstheme="minorHAnsi"/>
          <w:color w:val="auto"/>
          <w:highlight w:val="yellow"/>
        </w:rPr>
        <w:t>immersion</w:t>
      </w:r>
      <w:r w:rsidR="00E87BAA">
        <w:rPr>
          <w:rFonts w:asciiTheme="minorHAnsi" w:hAnsiTheme="minorHAnsi" w:cstheme="minorHAnsi"/>
          <w:color w:val="auto"/>
          <w:highlight w:val="yellow"/>
        </w:rPr>
        <w:t xml:space="preserve"> </w:t>
      </w:r>
      <w:r w:rsidR="00214069">
        <w:rPr>
          <w:rFonts w:asciiTheme="minorHAnsi" w:hAnsiTheme="minorHAnsi" w:cstheme="minorHAnsi"/>
          <w:color w:val="auto"/>
          <w:highlight w:val="yellow"/>
        </w:rPr>
        <w:t>fluid type and</w:t>
      </w:r>
      <w:r w:rsidR="002A1331">
        <w:rPr>
          <w:rFonts w:asciiTheme="minorHAnsi" w:hAnsiTheme="minorHAnsi" w:cstheme="minorHAnsi"/>
          <w:color w:val="auto"/>
          <w:highlight w:val="yellow"/>
        </w:rPr>
        <w:t xml:space="preserve"> refractive index required by the objective</w:t>
      </w:r>
      <w:r w:rsidR="00E87BAA">
        <w:rPr>
          <w:rFonts w:asciiTheme="minorHAnsi" w:hAnsiTheme="minorHAnsi" w:cstheme="minorHAnsi"/>
          <w:color w:val="auto"/>
          <w:highlight w:val="yellow"/>
        </w:rPr>
        <w:t>)</w:t>
      </w:r>
      <w:r w:rsidRPr="00E203A4">
        <w:rPr>
          <w:rFonts w:asciiTheme="minorHAnsi" w:hAnsiTheme="minorHAnsi" w:cstheme="minorHAnsi"/>
          <w:color w:val="auto"/>
          <w:highlight w:val="yellow"/>
        </w:rPr>
        <w:t>, and then replace the stage holder assembly. Use brightfield microscopy to focus on tissue adhered to the bottom of the imaging dish.</w:t>
      </w:r>
    </w:p>
    <w:p w14:paraId="00B9B954"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70077C37" w14:textId="74B5AB73" w:rsidR="00D251E0" w:rsidRPr="00E203A4" w:rsidRDefault="00553812" w:rsidP="004379A2">
      <w:pPr>
        <w:widowControl/>
        <w:autoSpaceDE/>
        <w:autoSpaceDN/>
        <w:adjustRightInd/>
        <w:rPr>
          <w:rFonts w:asciiTheme="minorHAnsi" w:hAnsiTheme="minorHAnsi" w:cstheme="minorHAnsi"/>
          <w:color w:val="auto"/>
          <w:highlight w:val="yellow"/>
        </w:rPr>
      </w:pPr>
      <w:r w:rsidRPr="00E203A4">
        <w:rPr>
          <w:rFonts w:asciiTheme="minorHAnsi" w:hAnsiTheme="minorHAnsi" w:cstheme="minorHAnsi"/>
          <w:color w:val="auto"/>
          <w:highlight w:val="yellow"/>
        </w:rPr>
        <w:t>N</w:t>
      </w:r>
      <w:r>
        <w:rPr>
          <w:rFonts w:asciiTheme="minorHAnsi" w:hAnsiTheme="minorHAnsi" w:cstheme="minorHAnsi"/>
          <w:color w:val="auto"/>
          <w:highlight w:val="yellow"/>
        </w:rPr>
        <w:t>OTE</w:t>
      </w:r>
      <w:r w:rsidR="00D251E0" w:rsidRPr="00E203A4">
        <w:rPr>
          <w:rFonts w:asciiTheme="minorHAnsi" w:hAnsiTheme="minorHAnsi" w:cstheme="minorHAnsi"/>
          <w:color w:val="auto"/>
          <w:highlight w:val="yellow"/>
        </w:rPr>
        <w:t>: If the stage was not moved, the last gonad should come into view once the objective is focused.</w:t>
      </w:r>
    </w:p>
    <w:p w14:paraId="6A354CBB" w14:textId="77777777" w:rsidR="00D251E0" w:rsidRPr="00E203A4" w:rsidRDefault="00D251E0" w:rsidP="004379A2">
      <w:pPr>
        <w:widowControl/>
        <w:autoSpaceDE/>
        <w:autoSpaceDN/>
        <w:adjustRightInd/>
        <w:rPr>
          <w:rFonts w:asciiTheme="minorHAnsi" w:hAnsiTheme="minorHAnsi" w:cstheme="minorHAnsi"/>
          <w:color w:val="auto"/>
          <w:highlight w:val="yellow"/>
        </w:rPr>
      </w:pPr>
    </w:p>
    <w:p w14:paraId="74F416A4" w14:textId="40D40FC3" w:rsidR="00D251E0" w:rsidRPr="003F6291" w:rsidRDefault="00D251E0" w:rsidP="004379A2">
      <w:pPr>
        <w:widowControl/>
        <w:autoSpaceDE/>
        <w:autoSpaceDN/>
        <w:adjustRightInd/>
        <w:rPr>
          <w:rFonts w:asciiTheme="minorHAnsi" w:hAnsiTheme="minorHAnsi" w:cstheme="minorHAnsi"/>
          <w:color w:val="auto"/>
        </w:rPr>
      </w:pPr>
      <w:r w:rsidRPr="00E203A4">
        <w:rPr>
          <w:rFonts w:asciiTheme="minorHAnsi" w:hAnsiTheme="minorHAnsi" w:cstheme="minorHAnsi"/>
          <w:color w:val="auto"/>
          <w:highlight w:val="yellow"/>
        </w:rPr>
        <w:t>5.5</w:t>
      </w:r>
      <w:r w:rsidR="00553812">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Step through each marked gonad position and adjust that position</w:t>
      </w:r>
      <w:r w:rsidR="004379A2">
        <w:rPr>
          <w:rFonts w:asciiTheme="minorHAnsi" w:hAnsiTheme="minorHAnsi" w:cstheme="minorHAnsi"/>
          <w:color w:val="auto"/>
          <w:highlight w:val="yellow"/>
        </w:rPr>
        <w:t>,</w:t>
      </w:r>
      <w:r w:rsidRPr="00E203A4">
        <w:rPr>
          <w:rFonts w:asciiTheme="minorHAnsi" w:hAnsiTheme="minorHAnsi" w:cstheme="minorHAnsi"/>
          <w:color w:val="auto"/>
          <w:highlight w:val="yellow"/>
        </w:rPr>
        <w:t xml:space="preserve"> as necessary. </w:t>
      </w:r>
      <w:r w:rsidR="004B348E">
        <w:rPr>
          <w:rFonts w:asciiTheme="minorHAnsi" w:hAnsiTheme="minorHAnsi" w:cstheme="minorHAnsi"/>
          <w:color w:val="auto"/>
          <w:highlight w:val="yellow"/>
        </w:rPr>
        <w:t xml:space="preserve">Select which gonads to image based on image clarity, gonad sex, etc. </w:t>
      </w:r>
      <w:r w:rsidRPr="00E203A4">
        <w:rPr>
          <w:rFonts w:asciiTheme="minorHAnsi" w:hAnsiTheme="minorHAnsi" w:cstheme="minorHAnsi"/>
          <w:color w:val="auto"/>
          <w:highlight w:val="yellow"/>
        </w:rPr>
        <w:t>Customize the imaging settings (multi-channel, exposure times, laser intensities, Z-series increments, time-lapse with appropriate intervals, etc.). Begin imaging.</w:t>
      </w:r>
    </w:p>
    <w:p w14:paraId="045E52DC" w14:textId="77777777" w:rsidR="00D251E0" w:rsidRDefault="00D251E0" w:rsidP="004379A2">
      <w:pPr>
        <w:rPr>
          <w:rFonts w:asciiTheme="minorHAnsi" w:hAnsiTheme="minorHAnsi" w:cstheme="minorHAnsi"/>
          <w:b/>
        </w:rPr>
      </w:pPr>
    </w:p>
    <w:p w14:paraId="637A851A" w14:textId="49FA33AF" w:rsidR="004B348E" w:rsidRPr="004B348E" w:rsidRDefault="00553812" w:rsidP="004379A2">
      <w:pPr>
        <w:rPr>
          <w:rFonts w:asciiTheme="minorHAnsi" w:hAnsiTheme="minorHAnsi" w:cstheme="minorHAnsi"/>
          <w:b/>
        </w:rPr>
      </w:pPr>
      <w:r w:rsidRPr="00C5437D">
        <w:rPr>
          <w:rFonts w:asciiTheme="minorHAnsi" w:hAnsiTheme="minorHAnsi" w:cstheme="minorHAnsi"/>
        </w:rPr>
        <w:t>N</w:t>
      </w:r>
      <w:r>
        <w:rPr>
          <w:rFonts w:asciiTheme="minorHAnsi" w:hAnsiTheme="minorHAnsi" w:cstheme="minorHAnsi"/>
        </w:rPr>
        <w:t>OTE</w:t>
      </w:r>
      <w:r w:rsidR="004B348E" w:rsidRPr="00C5437D">
        <w:rPr>
          <w:rFonts w:asciiTheme="minorHAnsi" w:hAnsiTheme="minorHAnsi" w:cstheme="minorHAnsi"/>
        </w:rPr>
        <w:t>:</w:t>
      </w:r>
      <w:r w:rsidR="004B348E">
        <w:rPr>
          <w:rFonts w:asciiTheme="minorHAnsi" w:hAnsiTheme="minorHAnsi" w:cstheme="minorHAnsi"/>
          <w:b/>
        </w:rPr>
        <w:t xml:space="preserve"> </w:t>
      </w:r>
      <w:r w:rsidR="004B348E" w:rsidRPr="00C5437D">
        <w:rPr>
          <w:rFonts w:asciiTheme="minorHAnsi" w:hAnsiTheme="minorHAnsi" w:cstheme="minorHAnsi"/>
          <w:color w:val="auto"/>
        </w:rPr>
        <w:t>M</w:t>
      </w:r>
      <w:r w:rsidR="004B348E" w:rsidRPr="004B348E">
        <w:rPr>
          <w:rFonts w:asciiTheme="minorHAnsi" w:hAnsiTheme="minorHAnsi" w:cstheme="minorHAnsi"/>
          <w:color w:val="auto"/>
        </w:rPr>
        <w:t xml:space="preserve">ale gonads can be identified by </w:t>
      </w:r>
      <w:r w:rsidR="00D463AE">
        <w:rPr>
          <w:rFonts w:asciiTheme="minorHAnsi" w:hAnsiTheme="minorHAnsi" w:cstheme="minorHAnsi"/>
          <w:color w:val="auto"/>
        </w:rPr>
        <w:t xml:space="preserve">the presence of both a niche, and at the opposite end of the gonad, </w:t>
      </w:r>
      <w:r w:rsidR="004B348E" w:rsidRPr="004B348E">
        <w:rPr>
          <w:rFonts w:asciiTheme="minorHAnsi" w:hAnsiTheme="minorHAnsi" w:cstheme="minorHAnsi"/>
          <w:color w:val="auto"/>
        </w:rPr>
        <w:t xml:space="preserve">a </w:t>
      </w:r>
      <w:r w:rsidR="004B348E" w:rsidRPr="00C5437D">
        <w:rPr>
          <w:rFonts w:asciiTheme="minorHAnsi" w:hAnsiTheme="minorHAnsi" w:cstheme="minorHAnsi"/>
          <w:color w:val="auto"/>
        </w:rPr>
        <w:t xml:space="preserve">cluster of </w:t>
      </w:r>
      <w:r w:rsidR="004B348E">
        <w:rPr>
          <w:rFonts w:asciiTheme="minorHAnsi" w:hAnsiTheme="minorHAnsi" w:cstheme="minorHAnsi"/>
          <w:color w:val="auto"/>
        </w:rPr>
        <w:t xml:space="preserve">small, highly circular </w:t>
      </w:r>
      <w:r w:rsidR="004B348E" w:rsidRPr="00C5437D">
        <w:rPr>
          <w:rFonts w:asciiTheme="minorHAnsi" w:hAnsiTheme="minorHAnsi" w:cstheme="minorHAnsi"/>
          <w:color w:val="auto"/>
        </w:rPr>
        <w:t>somatic cells</w:t>
      </w:r>
      <w:r w:rsidR="00D463AE">
        <w:rPr>
          <w:rFonts w:asciiTheme="minorHAnsi" w:hAnsiTheme="minorHAnsi" w:cstheme="minorHAnsi"/>
          <w:color w:val="auto"/>
        </w:rPr>
        <w:t xml:space="preserve"> called male-specific somatic gonadal precursors (</w:t>
      </w:r>
      <w:proofErr w:type="spellStart"/>
      <w:r w:rsidR="00D463AE">
        <w:rPr>
          <w:rFonts w:asciiTheme="minorHAnsi" w:hAnsiTheme="minorHAnsi" w:cstheme="minorHAnsi"/>
          <w:color w:val="auto"/>
        </w:rPr>
        <w:t>msSGPs</w:t>
      </w:r>
      <w:proofErr w:type="spellEnd"/>
      <w:r w:rsidR="00D463AE">
        <w:rPr>
          <w:rFonts w:asciiTheme="minorHAnsi" w:hAnsiTheme="minorHAnsi" w:cstheme="minorHAnsi"/>
          <w:color w:val="auto"/>
        </w:rPr>
        <w:t xml:space="preserve">). If the </w:t>
      </w:r>
      <w:r w:rsidR="00D463AE">
        <w:rPr>
          <w:rFonts w:asciiTheme="minorHAnsi" w:hAnsiTheme="minorHAnsi" w:cstheme="minorHAnsi"/>
          <w:i/>
          <w:color w:val="auto"/>
        </w:rPr>
        <w:t>six4</w:t>
      </w:r>
      <w:r w:rsidR="00D463AE">
        <w:rPr>
          <w:rFonts w:asciiTheme="minorHAnsi" w:hAnsiTheme="minorHAnsi" w:cstheme="minorHAnsi"/>
          <w:color w:val="auto"/>
        </w:rPr>
        <w:t>-</w:t>
      </w:r>
      <w:proofErr w:type="gramStart"/>
      <w:r w:rsidR="00D463AE">
        <w:rPr>
          <w:rFonts w:asciiTheme="minorHAnsi" w:hAnsiTheme="minorHAnsi" w:cstheme="minorHAnsi"/>
          <w:color w:val="auto"/>
        </w:rPr>
        <w:t>eGFP::</w:t>
      </w:r>
      <w:proofErr w:type="spellStart"/>
      <w:proofErr w:type="gramEnd"/>
      <w:r w:rsidR="00D463AE">
        <w:rPr>
          <w:rFonts w:asciiTheme="minorHAnsi" w:hAnsiTheme="minorHAnsi" w:cstheme="minorHAnsi"/>
          <w:color w:val="auto"/>
        </w:rPr>
        <w:t>moesin</w:t>
      </w:r>
      <w:proofErr w:type="spellEnd"/>
      <w:r w:rsidR="00D463AE">
        <w:rPr>
          <w:rFonts w:asciiTheme="minorHAnsi" w:hAnsiTheme="minorHAnsi" w:cstheme="minorHAnsi"/>
          <w:color w:val="auto"/>
        </w:rPr>
        <w:t xml:space="preserve"> fluorescent marker is used, the niche cells </w:t>
      </w:r>
      <w:r w:rsidR="004B348E">
        <w:rPr>
          <w:rFonts w:asciiTheme="minorHAnsi" w:hAnsiTheme="minorHAnsi" w:cstheme="minorHAnsi"/>
          <w:color w:val="auto"/>
        </w:rPr>
        <w:t>a</w:t>
      </w:r>
      <w:r w:rsidR="00D463AE">
        <w:rPr>
          <w:rFonts w:asciiTheme="minorHAnsi" w:hAnsiTheme="minorHAnsi" w:cstheme="minorHAnsi"/>
          <w:color w:val="auto"/>
        </w:rPr>
        <w:t>re the second-brightest</w:t>
      </w:r>
      <w:r w:rsidR="004B348E">
        <w:rPr>
          <w:rFonts w:asciiTheme="minorHAnsi" w:hAnsiTheme="minorHAnsi" w:cstheme="minorHAnsi"/>
          <w:color w:val="auto"/>
        </w:rPr>
        <w:t xml:space="preserve"> cells </w:t>
      </w:r>
      <w:r w:rsidR="00D463AE">
        <w:rPr>
          <w:rFonts w:asciiTheme="minorHAnsi" w:hAnsiTheme="minorHAnsi" w:cstheme="minorHAnsi"/>
          <w:color w:val="auto"/>
        </w:rPr>
        <w:t xml:space="preserve">in the gonad, the brightest being the </w:t>
      </w:r>
      <w:proofErr w:type="spellStart"/>
      <w:r w:rsidR="00D463AE">
        <w:rPr>
          <w:rFonts w:asciiTheme="minorHAnsi" w:hAnsiTheme="minorHAnsi" w:cstheme="minorHAnsi"/>
          <w:color w:val="auto"/>
        </w:rPr>
        <w:t>msSGPs</w:t>
      </w:r>
      <w:proofErr w:type="spellEnd"/>
      <w:r w:rsidR="004B348E">
        <w:rPr>
          <w:rFonts w:asciiTheme="minorHAnsi" w:hAnsiTheme="minorHAnsi" w:cstheme="minorHAnsi"/>
          <w:color w:val="auto"/>
        </w:rPr>
        <w:t>.</w:t>
      </w:r>
      <w:r w:rsidR="00D463AE">
        <w:rPr>
          <w:rFonts w:asciiTheme="minorHAnsi" w:hAnsiTheme="minorHAnsi" w:cstheme="minorHAnsi"/>
          <w:color w:val="auto"/>
        </w:rPr>
        <w:t xml:space="preserve"> </w:t>
      </w:r>
      <w:r w:rsidR="00C5437D">
        <w:rPr>
          <w:rFonts w:asciiTheme="minorHAnsi" w:hAnsiTheme="minorHAnsi" w:cstheme="minorHAnsi"/>
          <w:color w:val="auto"/>
        </w:rPr>
        <w:t>At this stage, f</w:t>
      </w:r>
      <w:r w:rsidR="00D463AE">
        <w:rPr>
          <w:rFonts w:asciiTheme="minorHAnsi" w:hAnsiTheme="minorHAnsi" w:cstheme="minorHAnsi"/>
          <w:color w:val="auto"/>
        </w:rPr>
        <w:t xml:space="preserve">emale gonads </w:t>
      </w:r>
      <w:r w:rsidR="00CC5206">
        <w:rPr>
          <w:rFonts w:asciiTheme="minorHAnsi" w:hAnsiTheme="minorHAnsi" w:cstheme="minorHAnsi"/>
          <w:color w:val="auto"/>
        </w:rPr>
        <w:t xml:space="preserve">have neither a niche nor </w:t>
      </w:r>
      <w:proofErr w:type="spellStart"/>
      <w:r w:rsidR="00CC5206">
        <w:rPr>
          <w:rFonts w:asciiTheme="minorHAnsi" w:hAnsiTheme="minorHAnsi" w:cstheme="minorHAnsi"/>
          <w:color w:val="auto"/>
        </w:rPr>
        <w:t>msSGPs</w:t>
      </w:r>
      <w:proofErr w:type="spellEnd"/>
      <w:r w:rsidR="00CC5206">
        <w:rPr>
          <w:rFonts w:asciiTheme="minorHAnsi" w:hAnsiTheme="minorHAnsi" w:cstheme="minorHAnsi"/>
          <w:color w:val="auto"/>
        </w:rPr>
        <w:t>.</w:t>
      </w:r>
    </w:p>
    <w:bookmarkEnd w:id="0"/>
    <w:p w14:paraId="07D49A5E" w14:textId="77777777" w:rsidR="004B348E" w:rsidRPr="003F6291" w:rsidRDefault="004B348E" w:rsidP="004379A2">
      <w:pPr>
        <w:rPr>
          <w:rFonts w:asciiTheme="minorHAnsi" w:hAnsiTheme="minorHAnsi" w:cstheme="minorHAnsi"/>
          <w:b/>
        </w:rPr>
      </w:pPr>
    </w:p>
    <w:p w14:paraId="2D3F820A" w14:textId="4F5C87D9" w:rsidR="007A4DD6" w:rsidRDefault="006305D7" w:rsidP="004379A2">
      <w:pPr>
        <w:pStyle w:val="NormalWeb"/>
        <w:spacing w:before="0" w:beforeAutospacing="0" w:after="0" w:afterAutospacing="0"/>
        <w:rPr>
          <w:rFonts w:asciiTheme="minorHAnsi" w:hAnsiTheme="minorHAnsi" w:cstheme="minorHAnsi"/>
          <w:b/>
        </w:rPr>
      </w:pPr>
      <w:r w:rsidRPr="003F6291">
        <w:rPr>
          <w:rFonts w:asciiTheme="minorHAnsi" w:hAnsiTheme="minorHAnsi" w:cstheme="minorHAnsi"/>
          <w:b/>
        </w:rPr>
        <w:t>REPRESENTATIVE RESULTS</w:t>
      </w:r>
      <w:r w:rsidR="00EF1462" w:rsidRPr="003F6291">
        <w:rPr>
          <w:rFonts w:asciiTheme="minorHAnsi" w:hAnsiTheme="minorHAnsi" w:cstheme="minorHAnsi"/>
          <w:b/>
        </w:rPr>
        <w:t>:</w:t>
      </w:r>
    </w:p>
    <w:p w14:paraId="4D488739" w14:textId="2379B339" w:rsidR="004379A2"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We illustrate preparation of the imaging dish in </w:t>
      </w:r>
      <w:r w:rsidRPr="00A20AD5">
        <w:rPr>
          <w:rFonts w:asciiTheme="minorHAnsi" w:hAnsiTheme="minorHAnsi" w:cstheme="minorHAnsi"/>
          <w:b/>
          <w:color w:val="000000" w:themeColor="text1"/>
        </w:rPr>
        <w:t>Figure 1</w:t>
      </w:r>
      <w:r>
        <w:rPr>
          <w:rFonts w:asciiTheme="minorHAnsi" w:hAnsiTheme="minorHAnsi" w:cstheme="minorHAnsi"/>
          <w:bCs/>
          <w:color w:val="000000" w:themeColor="text1"/>
        </w:rPr>
        <w:t>, as described in “Day-Of-Dissection P</w:t>
      </w:r>
      <w:r w:rsidRPr="0045754F">
        <w:rPr>
          <w:rFonts w:asciiTheme="minorHAnsi" w:hAnsiTheme="minorHAnsi" w:cstheme="minorHAnsi"/>
          <w:bCs/>
          <w:color w:val="000000" w:themeColor="text1"/>
        </w:rPr>
        <w:t>reparation.” These methods should ultimately result in well hydrated embryos adhered to a cover slip strip, which is temporarily fixed to the bottom of the dish and submerged in Ringer’s solution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 xml:space="preserve">ure </w:t>
      </w:r>
      <w:r w:rsidRPr="0006404A">
        <w:rPr>
          <w:rFonts w:asciiTheme="minorHAnsi" w:hAnsiTheme="minorHAnsi" w:cstheme="minorHAnsi"/>
          <w:b/>
          <w:color w:val="000000" w:themeColor="text1"/>
        </w:rPr>
        <w:t>1F</w:t>
      </w:r>
      <w:r w:rsidRPr="0045754F">
        <w:rPr>
          <w:rFonts w:asciiTheme="minorHAnsi" w:hAnsiTheme="minorHAnsi" w:cstheme="minorHAnsi"/>
          <w:bCs/>
          <w:color w:val="000000" w:themeColor="text1"/>
        </w:rPr>
        <w:t xml:space="preserve">). A diamond-tipped knife allows one to cleanly slice a 22 x 22 mm cover slip into </w:t>
      </w:r>
      <w:r w:rsidR="00A7775D">
        <w:rPr>
          <w:rFonts w:asciiTheme="minorHAnsi" w:hAnsiTheme="minorHAnsi" w:cstheme="minorHAnsi"/>
          <w:bCs/>
          <w:color w:val="000000" w:themeColor="text1"/>
        </w:rPr>
        <w:t>three to four</w:t>
      </w:r>
      <w:r w:rsidRPr="0045754F">
        <w:rPr>
          <w:rFonts w:asciiTheme="minorHAnsi" w:hAnsiTheme="minorHAnsi" w:cstheme="minorHAnsi"/>
          <w:bCs/>
          <w:color w:val="000000" w:themeColor="text1"/>
        </w:rPr>
        <w:t xml:space="preserve"> smaller strips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1A</w:t>
      </w:r>
      <w:r w:rsidRPr="0045754F">
        <w:rPr>
          <w:rFonts w:asciiTheme="minorHAnsi" w:hAnsiTheme="minorHAnsi" w:cstheme="minorHAnsi"/>
          <w:bCs/>
          <w:color w:val="000000" w:themeColor="text1"/>
        </w:rPr>
        <w:t>). While handling these strips with forceps, we use a pipette to transfer enough heptane-glue to coat these strips, which gives them an adhesive, textured surface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1B</w:t>
      </w:r>
      <w:r w:rsidRPr="0045754F">
        <w:rPr>
          <w:rFonts w:asciiTheme="minorHAnsi" w:hAnsiTheme="minorHAnsi" w:cstheme="minorHAnsi"/>
          <w:bCs/>
          <w:color w:val="000000" w:themeColor="text1"/>
        </w:rPr>
        <w:t xml:space="preserve">). The coated strips are easily stored in an empty cover slip box to keep the adhesive surfaces clean for up to </w:t>
      </w:r>
      <w:r w:rsidR="00A66758">
        <w:rPr>
          <w:rFonts w:asciiTheme="minorHAnsi" w:hAnsiTheme="minorHAnsi" w:cstheme="minorHAnsi"/>
          <w:bCs/>
          <w:color w:val="000000" w:themeColor="text1"/>
        </w:rPr>
        <w:t>2</w:t>
      </w:r>
      <w:r w:rsidR="00A66758" w:rsidRPr="0045754F">
        <w:rPr>
          <w:rFonts w:asciiTheme="minorHAnsi" w:hAnsiTheme="minorHAnsi" w:cstheme="minorHAnsi"/>
          <w:bCs/>
          <w:color w:val="000000" w:themeColor="text1"/>
        </w:rPr>
        <w:t xml:space="preserve"> </w:t>
      </w:r>
      <w:r w:rsidRPr="0045754F">
        <w:rPr>
          <w:rFonts w:asciiTheme="minorHAnsi" w:hAnsiTheme="minorHAnsi" w:cstheme="minorHAnsi"/>
          <w:bCs/>
          <w:color w:val="000000" w:themeColor="text1"/>
        </w:rPr>
        <w:t>h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1C</w:t>
      </w:r>
      <w:r w:rsidRPr="0045754F">
        <w:rPr>
          <w:rFonts w:asciiTheme="minorHAnsi" w:hAnsiTheme="minorHAnsi" w:cstheme="minorHAnsi"/>
          <w:bCs/>
          <w:color w:val="000000" w:themeColor="text1"/>
        </w:rPr>
        <w:t>). Once these coated strips are made, the goal is to adhere embryos to the strip in an aggregate, near the long edge of the strip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 xml:space="preserve">ure </w:t>
      </w:r>
      <w:r w:rsidRPr="0006404A">
        <w:rPr>
          <w:rFonts w:asciiTheme="minorHAnsi" w:hAnsiTheme="minorHAnsi" w:cstheme="minorHAnsi"/>
          <w:b/>
          <w:color w:val="000000" w:themeColor="text1"/>
        </w:rPr>
        <w:t>1E</w:t>
      </w:r>
      <w:r w:rsidRPr="0045754F">
        <w:rPr>
          <w:rFonts w:asciiTheme="minorHAnsi" w:hAnsiTheme="minorHAnsi" w:cstheme="minorHAnsi"/>
          <w:bCs/>
          <w:color w:val="000000" w:themeColor="text1"/>
        </w:rPr>
        <w:t>). It is necessary to first transfer a few embryos from the watch glass onto a clean glass slide and dry them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1D</w:t>
      </w:r>
      <w:r w:rsidRPr="0045754F">
        <w:rPr>
          <w:rFonts w:asciiTheme="minorHAnsi" w:hAnsiTheme="minorHAnsi" w:cstheme="minorHAnsi"/>
          <w:bCs/>
          <w:color w:val="000000" w:themeColor="text1"/>
        </w:rPr>
        <w:t>). Then</w:t>
      </w:r>
      <w:r w:rsidR="00A66758">
        <w:rPr>
          <w:rFonts w:asciiTheme="minorHAnsi" w:hAnsiTheme="minorHAnsi" w:cstheme="minorHAnsi"/>
          <w:bCs/>
          <w:color w:val="000000" w:themeColor="text1"/>
        </w:rPr>
        <w:t>,</w:t>
      </w:r>
      <w:r w:rsidRPr="0045754F">
        <w:rPr>
          <w:rFonts w:asciiTheme="minorHAnsi" w:hAnsiTheme="minorHAnsi" w:cstheme="minorHAnsi"/>
          <w:bCs/>
          <w:color w:val="000000" w:themeColor="text1"/>
        </w:rPr>
        <w:t xml:space="preserve"> quickly use forceps to gently touch the coated strip to the embryos so </w:t>
      </w:r>
      <w:r w:rsidR="00F34F3C">
        <w:rPr>
          <w:rFonts w:asciiTheme="minorHAnsi" w:hAnsiTheme="minorHAnsi" w:cstheme="minorHAnsi"/>
          <w:bCs/>
          <w:color w:val="000000" w:themeColor="text1"/>
        </w:rPr>
        <w:t xml:space="preserve">that </w:t>
      </w:r>
      <w:r w:rsidRPr="0045754F">
        <w:rPr>
          <w:rFonts w:asciiTheme="minorHAnsi" w:hAnsiTheme="minorHAnsi" w:cstheme="minorHAnsi"/>
          <w:bCs/>
          <w:color w:val="000000" w:themeColor="text1"/>
        </w:rPr>
        <w:t>they adhere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1E</w:t>
      </w:r>
      <w:r w:rsidRPr="0045754F">
        <w:rPr>
          <w:rFonts w:asciiTheme="minorHAnsi" w:hAnsiTheme="minorHAnsi" w:cstheme="minorHAnsi"/>
          <w:bCs/>
          <w:color w:val="000000" w:themeColor="text1"/>
        </w:rPr>
        <w:t xml:space="preserve">). We then immediately press the strip to the bottom of the dissection dish with embryos facing </w:t>
      </w:r>
      <w:proofErr w:type="gramStart"/>
      <w:r w:rsidRPr="0045754F">
        <w:rPr>
          <w:rFonts w:asciiTheme="minorHAnsi" w:hAnsiTheme="minorHAnsi" w:cstheme="minorHAnsi"/>
          <w:bCs/>
          <w:color w:val="000000" w:themeColor="text1"/>
        </w:rPr>
        <w:t>up, and</w:t>
      </w:r>
      <w:proofErr w:type="gramEnd"/>
      <w:r w:rsidRPr="0045754F">
        <w:rPr>
          <w:rFonts w:asciiTheme="minorHAnsi" w:hAnsiTheme="minorHAnsi" w:cstheme="minorHAnsi"/>
          <w:bCs/>
          <w:color w:val="000000" w:themeColor="text1"/>
        </w:rPr>
        <w:t xml:space="preserve"> cover the embryos with Ringer’s solution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1F</w:t>
      </w:r>
      <w:r w:rsidRPr="0045754F">
        <w:rPr>
          <w:rFonts w:asciiTheme="minorHAnsi" w:hAnsiTheme="minorHAnsi" w:cstheme="minorHAnsi"/>
          <w:bCs/>
          <w:color w:val="000000" w:themeColor="text1"/>
        </w:rPr>
        <w:t>). If this goal is met, then viewing embryos under a traditional brightfield stereomicroscope will reveal fully hydrated, healthy embryos within their vitelline membranes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1G</w:t>
      </w:r>
      <w:r w:rsidRPr="0045754F">
        <w:rPr>
          <w:rFonts w:asciiTheme="minorHAnsi" w:hAnsiTheme="minorHAnsi" w:cstheme="minorHAnsi"/>
          <w:bCs/>
          <w:color w:val="000000" w:themeColor="text1"/>
        </w:rPr>
        <w:t>). If instead, the process of transferring these embryos onto the strip and covering them with solution takes more than approximately 30 s, the embryos will dehydrate and become flaccid (</w:t>
      </w:r>
      <w:r w:rsidRPr="0006404A">
        <w:rPr>
          <w:rFonts w:asciiTheme="minorHAnsi" w:hAnsiTheme="minorHAnsi" w:cstheme="minorHAnsi"/>
          <w:b/>
          <w:color w:val="000000" w:themeColor="text1"/>
        </w:rPr>
        <w:t>Fig</w:t>
      </w:r>
      <w:r w:rsidR="0006404A" w:rsidRPr="0006404A">
        <w:rPr>
          <w:rFonts w:asciiTheme="minorHAnsi" w:hAnsiTheme="minorHAnsi" w:cstheme="minorHAnsi"/>
          <w:b/>
          <w:color w:val="000000" w:themeColor="text1"/>
        </w:rPr>
        <w:t>ure</w:t>
      </w:r>
      <w:r w:rsidRPr="0006404A">
        <w:rPr>
          <w:rFonts w:asciiTheme="minorHAnsi" w:hAnsiTheme="minorHAnsi" w:cstheme="minorHAnsi"/>
          <w:b/>
          <w:color w:val="000000" w:themeColor="text1"/>
        </w:rPr>
        <w:t xml:space="preserve"> 1G’</w:t>
      </w:r>
      <w:r w:rsidRPr="0045754F">
        <w:rPr>
          <w:rFonts w:asciiTheme="minorHAnsi" w:hAnsiTheme="minorHAnsi" w:cstheme="minorHAnsi"/>
          <w:bCs/>
          <w:color w:val="000000" w:themeColor="text1"/>
        </w:rPr>
        <w:t xml:space="preserve">). Flaccid embryos are not healthy and are incredibly challenging to dissect, so working efficiently during this process is vital. </w:t>
      </w:r>
    </w:p>
    <w:p w14:paraId="6F040DE4" w14:textId="77777777" w:rsidR="004379A2" w:rsidRDefault="004379A2" w:rsidP="004379A2">
      <w:pPr>
        <w:rPr>
          <w:rFonts w:asciiTheme="minorHAnsi" w:hAnsiTheme="minorHAnsi" w:cstheme="minorHAnsi"/>
          <w:bCs/>
          <w:color w:val="000000" w:themeColor="text1"/>
        </w:rPr>
      </w:pPr>
    </w:p>
    <w:p w14:paraId="7958C84C" w14:textId="7454A9D4" w:rsidR="0045754F" w:rsidRPr="0045754F"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[Place </w:t>
      </w:r>
      <w:r w:rsidRPr="004379A2">
        <w:rPr>
          <w:rFonts w:asciiTheme="minorHAnsi" w:hAnsiTheme="minorHAnsi" w:cstheme="minorHAnsi"/>
          <w:b/>
          <w:color w:val="000000" w:themeColor="text1"/>
        </w:rPr>
        <w:t>Figure 1</w:t>
      </w:r>
      <w:r w:rsidRPr="0045754F">
        <w:rPr>
          <w:rFonts w:asciiTheme="minorHAnsi" w:hAnsiTheme="minorHAnsi" w:cstheme="minorHAnsi"/>
          <w:bCs/>
          <w:color w:val="000000" w:themeColor="text1"/>
        </w:rPr>
        <w:t xml:space="preserve"> here]</w:t>
      </w:r>
    </w:p>
    <w:p w14:paraId="5E08F93A" w14:textId="77777777" w:rsidR="0045754F" w:rsidRPr="0045754F" w:rsidRDefault="0045754F" w:rsidP="004379A2">
      <w:pPr>
        <w:rPr>
          <w:rFonts w:asciiTheme="minorHAnsi" w:hAnsiTheme="minorHAnsi" w:cstheme="minorHAnsi"/>
          <w:bCs/>
          <w:color w:val="000000" w:themeColor="text1"/>
        </w:rPr>
      </w:pPr>
    </w:p>
    <w:p w14:paraId="43010FD3" w14:textId="5A141653" w:rsidR="004379A2"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Viewing an embryo under a stereo-fluorescent microscope allows clear visualization of the gut, which auto-fluoresces in the GFP channel. Gut morphology serves as a proxy for embryonic age </w:t>
      </w:r>
      <w:r w:rsidRPr="0045754F">
        <w:rPr>
          <w:rFonts w:asciiTheme="minorHAnsi" w:hAnsiTheme="minorHAnsi" w:cstheme="minorHAnsi"/>
          <w:bCs/>
          <w:color w:val="000000" w:themeColor="text1"/>
        </w:rPr>
        <w:lastRenderedPageBreak/>
        <w:t>when choosing embryos to dissect. Because embryos adhered to the strip of cover slip will vary slightly in age, they will present a diverse array of gut morphologies (</w:t>
      </w:r>
      <w:r w:rsidRPr="00DC519A">
        <w:rPr>
          <w:rFonts w:asciiTheme="minorHAnsi" w:hAnsiTheme="minorHAnsi" w:cstheme="minorHAnsi"/>
          <w:b/>
          <w:color w:val="000000" w:themeColor="text1"/>
        </w:rPr>
        <w:t>Fig</w:t>
      </w:r>
      <w:r w:rsidR="0006404A"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2A</w:t>
      </w:r>
      <w:r w:rsidRPr="0045754F">
        <w:rPr>
          <w:rFonts w:asciiTheme="minorHAnsi" w:hAnsiTheme="minorHAnsi" w:cstheme="minorHAnsi"/>
          <w:bCs/>
          <w:color w:val="000000" w:themeColor="text1"/>
        </w:rPr>
        <w:t>). To live-image gonad niche morphogenesis, we dissect early Stage 16 embryos. These embryos present four regionalized gut sections that are stacked in an even row (</w:t>
      </w:r>
      <w:r w:rsidRPr="00DC519A">
        <w:rPr>
          <w:rFonts w:asciiTheme="minorHAnsi" w:hAnsiTheme="minorHAnsi" w:cstheme="minorHAnsi"/>
          <w:b/>
          <w:color w:val="000000" w:themeColor="text1"/>
        </w:rPr>
        <w:t>Fig</w:t>
      </w:r>
      <w:r w:rsidR="0006404A"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2B’, dotted lines</w:t>
      </w:r>
      <w:r w:rsidRPr="0045754F">
        <w:rPr>
          <w:rFonts w:asciiTheme="minorHAnsi" w:hAnsiTheme="minorHAnsi" w:cstheme="minorHAnsi"/>
          <w:bCs/>
          <w:color w:val="000000" w:themeColor="text1"/>
        </w:rPr>
        <w:t>). Younger embryos present a sac-like, non-regionalized gut (</w:t>
      </w:r>
      <w:r w:rsidRPr="00DC519A">
        <w:rPr>
          <w:rFonts w:asciiTheme="minorHAnsi" w:hAnsiTheme="minorHAnsi" w:cstheme="minorHAnsi"/>
          <w:b/>
          <w:color w:val="000000" w:themeColor="text1"/>
        </w:rPr>
        <w:t>Fig</w:t>
      </w:r>
      <w:r w:rsidR="0006404A"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2C</w:t>
      </w:r>
      <w:r w:rsidRPr="0045754F">
        <w:rPr>
          <w:rFonts w:asciiTheme="minorHAnsi" w:hAnsiTheme="minorHAnsi" w:cstheme="minorHAnsi"/>
          <w:bCs/>
          <w:color w:val="000000" w:themeColor="text1"/>
        </w:rPr>
        <w:t xml:space="preserve">), and do not yet have sufficient extracellular matrix (ECM) around their gonads to allow for efficient culturing of the intact organ. Older embryos that have already begun niche compaction present </w:t>
      </w:r>
      <w:r w:rsidR="00F34F3C">
        <w:rPr>
          <w:rFonts w:asciiTheme="minorHAnsi" w:hAnsiTheme="minorHAnsi" w:cstheme="minorHAnsi"/>
          <w:bCs/>
          <w:color w:val="000000" w:themeColor="text1"/>
        </w:rPr>
        <w:t>four</w:t>
      </w:r>
      <w:r w:rsidR="00F34F3C" w:rsidRPr="0045754F">
        <w:rPr>
          <w:rFonts w:asciiTheme="minorHAnsi" w:hAnsiTheme="minorHAnsi" w:cstheme="minorHAnsi"/>
          <w:bCs/>
          <w:color w:val="000000" w:themeColor="text1"/>
        </w:rPr>
        <w:t xml:space="preserve"> </w:t>
      </w:r>
      <w:r w:rsidRPr="0045754F">
        <w:rPr>
          <w:rFonts w:asciiTheme="minorHAnsi" w:hAnsiTheme="minorHAnsi" w:cstheme="minorHAnsi"/>
          <w:bCs/>
          <w:color w:val="000000" w:themeColor="text1"/>
        </w:rPr>
        <w:t>gut regions that are not evenly stacked and are instead shifted relative to one another (</w:t>
      </w:r>
      <w:r w:rsidRPr="00DC519A">
        <w:rPr>
          <w:rFonts w:asciiTheme="minorHAnsi" w:hAnsiTheme="minorHAnsi" w:cstheme="minorHAnsi"/>
          <w:b/>
          <w:color w:val="000000" w:themeColor="text1"/>
        </w:rPr>
        <w:t>Fig</w:t>
      </w:r>
      <w:r w:rsidR="0006404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2D’, dotted lines</w:t>
      </w:r>
      <w:r w:rsidRPr="0045754F">
        <w:rPr>
          <w:rFonts w:asciiTheme="minorHAnsi" w:hAnsiTheme="minorHAnsi" w:cstheme="minorHAnsi"/>
          <w:bCs/>
          <w:color w:val="000000" w:themeColor="text1"/>
        </w:rPr>
        <w:t xml:space="preserve">). These embryos have thicker cuticle, which makes the dissection process more challenging. </w:t>
      </w:r>
    </w:p>
    <w:p w14:paraId="72913602" w14:textId="77777777" w:rsidR="004379A2" w:rsidRDefault="004379A2" w:rsidP="004379A2">
      <w:pPr>
        <w:rPr>
          <w:rFonts w:asciiTheme="minorHAnsi" w:hAnsiTheme="minorHAnsi" w:cstheme="minorHAnsi"/>
          <w:bCs/>
          <w:color w:val="000000" w:themeColor="text1"/>
        </w:rPr>
      </w:pPr>
    </w:p>
    <w:p w14:paraId="194E1C63" w14:textId="10FA6F6C" w:rsidR="0045754F" w:rsidRPr="0045754F"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[Place </w:t>
      </w:r>
      <w:r w:rsidRPr="004379A2">
        <w:rPr>
          <w:rFonts w:asciiTheme="minorHAnsi" w:hAnsiTheme="minorHAnsi" w:cstheme="minorHAnsi"/>
          <w:b/>
          <w:color w:val="000000" w:themeColor="text1"/>
        </w:rPr>
        <w:t>Figure 2</w:t>
      </w:r>
      <w:r w:rsidRPr="0045754F">
        <w:rPr>
          <w:rFonts w:asciiTheme="minorHAnsi" w:hAnsiTheme="minorHAnsi" w:cstheme="minorHAnsi"/>
          <w:bCs/>
          <w:color w:val="000000" w:themeColor="text1"/>
        </w:rPr>
        <w:t xml:space="preserve"> here]</w:t>
      </w:r>
    </w:p>
    <w:p w14:paraId="64A3AE2C" w14:textId="77777777" w:rsidR="0045754F" w:rsidRPr="0045754F" w:rsidRDefault="0045754F" w:rsidP="004379A2">
      <w:pPr>
        <w:rPr>
          <w:rFonts w:asciiTheme="minorHAnsi" w:hAnsiTheme="minorHAnsi" w:cstheme="minorHAnsi"/>
          <w:bCs/>
          <w:color w:val="000000" w:themeColor="text1"/>
        </w:rPr>
      </w:pPr>
    </w:p>
    <w:p w14:paraId="765DAE44" w14:textId="2BDCD137" w:rsidR="0045754F" w:rsidRPr="0045754F"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It is important to dissect embryos that express an indelible fluorescent marker in the gonad, and this marker must be visible under a stereo-fluorescent microscope. Here, we have chosen to use </w:t>
      </w:r>
      <w:r w:rsidRPr="0045754F">
        <w:rPr>
          <w:rFonts w:asciiTheme="minorHAnsi" w:hAnsiTheme="minorHAnsi" w:cstheme="minorHAnsi"/>
          <w:bCs/>
          <w:i/>
          <w:iCs/>
          <w:color w:val="000000" w:themeColor="text1"/>
        </w:rPr>
        <w:t>six4</w:t>
      </w:r>
      <w:r w:rsidRPr="0045754F">
        <w:rPr>
          <w:rFonts w:asciiTheme="minorHAnsi" w:hAnsiTheme="minorHAnsi" w:cstheme="minorHAnsi"/>
          <w:bCs/>
          <w:color w:val="000000" w:themeColor="text1"/>
        </w:rPr>
        <w:t>-eGFP::moesin</w:t>
      </w:r>
      <w:r w:rsidR="00C95F28">
        <w:rPr>
          <w:rFonts w:asciiTheme="minorHAnsi" w:hAnsiTheme="minorHAnsi" w:cstheme="minorHAnsi"/>
          <w:bCs/>
          <w:color w:val="000000" w:themeColor="text1"/>
        </w:rPr>
        <w:fldChar w:fldCharType="begin" w:fldLock="1"/>
      </w:r>
      <w:r w:rsidR="00C95F28">
        <w:rPr>
          <w:rFonts w:asciiTheme="minorHAnsi" w:hAnsiTheme="minorHAnsi" w:cstheme="minorHAnsi"/>
          <w:bCs/>
          <w:color w:val="000000" w:themeColor="text1"/>
        </w:rPr>
        <w:instrText>ADDIN CSL_CITATION {"citationItems":[{"id":"ITEM-1","itemData":{"DOI":"10.1371/journal.pone.0052649","ISSN":"19326203","PMID":"23300733","abstract":"Organs develop distinctive morphologies to fulfill their unique functions. We used Drosophila embryonic gonads as a model to study how two different cell lineages, primordial germ cells (PGCs) and somatic gonadal precursors (SGPs), combine to form one organ. We developed a membrane GFP marker to image SGP behaviors live. These studies show that a combination of SGP cell shape changes and inward movement of anterior and posterior SGPs leads to the compaction of the spherical gonad. This process is disrupted in mutants of the actin regulator, enabled (ena). We show that Ena coordinates these cell shape changes and the inward movement of the SGPs, and Ena affects the intracellular localization of DE-cadherin (DE-cad). Mathematical simulation based on these observations suggests that changes in DE-cad localization can generate the forces needed to compact an elongated structure into a sphere. We propose that Ena regulates force balance in the SGPs by sequestering DE-cad, leading to the morphogenetic movement required for gonad compaction. © 2012 Sano et al.","author":[{"dropping-particle":"","family":"Sano","given":"Hiroko","non-dropping-particle":"","parse-names":false,"suffix":""},{"dropping-particle":"","family":"Kunwar","given":"Prabhat S.","non-dropping-particle":"","parse-names":false,"suffix":""},{"dropping-particle":"","family":"Renault","given":"Andrew D.","non-dropping-particle":"","parse-names":false,"suffix":""},{"dropping-particle":"","family":"Barbosa","given":"Vitor","non-dropping-particle":"","parse-names":false,"suffix":""},{"dropping-particle":"","family":"Clark","given":"Ivan B.N.","non-dropping-particle":"","parse-names":false,"suffix":""},{"dropping-particle":"","family":"Ishihara","given":"Shuji","non-dropping-particle":"","parse-names":false,"suffix":""},{"dropping-particle":"","family":"Sugimura","given":"Kaoru","non-dropping-particle":"","parse-names":false,"suffix":""},{"dropping-particle":"","family":"Lehmann","given":"Ruth","non-dropping-particle":"","parse-names":false,"suffix":""}],"container-title":"PLoS ONE","id":"ITEM-1","issue":"12","issued":{"date-parts":[["2012"]]},"title":"The Drosophila Actin Regulator ENABLED Regulates Cell Shape and Orientation during Gonad Morphogenesis","type":"article-journal","volume":"7"},"uris":["http://www.mendeley.com/documents/?uuid=70c87146-93aa-413c-ad62-6c91bd870076"]}],"mendeley":{"formattedCitation":"&lt;sup&gt;20&lt;/sup&gt;","plainTextFormattedCitation":"20","previouslyFormattedCitation":"&lt;sup&gt;20&lt;/sup&gt;"},"properties":{"noteIndex":0},"schema":"https://github.com/citation-style-language/schema/raw/master/csl-citation.json"}</w:instrText>
      </w:r>
      <w:r w:rsidR="00C95F28">
        <w:rPr>
          <w:rFonts w:asciiTheme="minorHAnsi" w:hAnsiTheme="minorHAnsi" w:cstheme="minorHAnsi"/>
          <w:bCs/>
          <w:color w:val="000000" w:themeColor="text1"/>
        </w:rPr>
        <w:fldChar w:fldCharType="separate"/>
      </w:r>
      <w:r w:rsidR="00C95F28" w:rsidRPr="00C95F28">
        <w:rPr>
          <w:rFonts w:asciiTheme="minorHAnsi" w:hAnsiTheme="minorHAnsi" w:cstheme="minorHAnsi"/>
          <w:bCs/>
          <w:noProof/>
          <w:color w:val="000000" w:themeColor="text1"/>
          <w:vertAlign w:val="superscript"/>
        </w:rPr>
        <w:t>20</w:t>
      </w:r>
      <w:r w:rsidR="00C95F28">
        <w:rPr>
          <w:rFonts w:asciiTheme="minorHAnsi" w:hAnsiTheme="minorHAnsi" w:cstheme="minorHAnsi"/>
          <w:bCs/>
          <w:color w:val="000000" w:themeColor="text1"/>
        </w:rPr>
        <w:fldChar w:fldCharType="end"/>
      </w:r>
      <w:r w:rsidR="0006404A">
        <w:rPr>
          <w:rFonts w:asciiTheme="minorHAnsi" w:hAnsiTheme="minorHAnsi" w:cstheme="minorHAnsi"/>
          <w:bCs/>
          <w:color w:val="000000" w:themeColor="text1"/>
          <w:vertAlign w:val="superscript"/>
        </w:rPr>
        <w:t xml:space="preserve"> </w:t>
      </w:r>
      <w:r w:rsidRPr="0045754F">
        <w:rPr>
          <w:rFonts w:asciiTheme="minorHAnsi" w:hAnsiTheme="minorHAnsi" w:cstheme="minorHAnsi"/>
          <w:bCs/>
          <w:color w:val="000000" w:themeColor="text1"/>
        </w:rPr>
        <w:t>to mark the gonad (</w:t>
      </w:r>
      <w:r w:rsidRPr="00DC519A">
        <w:rPr>
          <w:rFonts w:asciiTheme="minorHAnsi" w:hAnsiTheme="minorHAnsi" w:cstheme="minorHAnsi"/>
          <w:b/>
          <w:color w:val="000000" w:themeColor="text1"/>
        </w:rPr>
        <w:t>Fig</w:t>
      </w:r>
      <w:r w:rsidR="0006404A" w:rsidRPr="00DC519A">
        <w:rPr>
          <w:rFonts w:asciiTheme="minorHAnsi" w:hAnsiTheme="minorHAnsi" w:cstheme="minorHAnsi"/>
          <w:b/>
          <w:color w:val="000000" w:themeColor="text1"/>
        </w:rPr>
        <w:t xml:space="preserve">ure </w:t>
      </w:r>
      <w:r w:rsidRPr="00DC519A">
        <w:rPr>
          <w:rFonts w:asciiTheme="minorHAnsi" w:hAnsiTheme="minorHAnsi" w:cstheme="minorHAnsi"/>
          <w:b/>
          <w:color w:val="000000" w:themeColor="text1"/>
        </w:rPr>
        <w:t xml:space="preserve">2 </w:t>
      </w:r>
      <w:r w:rsidRPr="004379A2">
        <w:rPr>
          <w:rFonts w:asciiTheme="minorHAnsi" w:hAnsiTheme="minorHAnsi" w:cstheme="minorHAnsi"/>
          <w:bCs/>
          <w:color w:val="000000" w:themeColor="text1"/>
        </w:rPr>
        <w:t>and</w:t>
      </w:r>
      <w:r w:rsidRPr="00DC519A">
        <w:rPr>
          <w:rFonts w:asciiTheme="minorHAnsi" w:hAnsiTheme="minorHAnsi" w:cstheme="minorHAnsi"/>
          <w:b/>
          <w:color w:val="000000" w:themeColor="text1"/>
        </w:rPr>
        <w:t xml:space="preserve"> </w:t>
      </w:r>
      <w:r w:rsidR="004379A2">
        <w:rPr>
          <w:rFonts w:asciiTheme="minorHAnsi" w:hAnsiTheme="minorHAnsi" w:cstheme="minorHAnsi"/>
          <w:b/>
          <w:color w:val="000000" w:themeColor="text1"/>
        </w:rPr>
        <w:t xml:space="preserve">Figure </w:t>
      </w:r>
      <w:r w:rsidRPr="00DC519A">
        <w:rPr>
          <w:rFonts w:asciiTheme="minorHAnsi" w:hAnsiTheme="minorHAnsi" w:cstheme="minorHAnsi"/>
          <w:b/>
          <w:color w:val="000000" w:themeColor="text1"/>
        </w:rPr>
        <w:t>3, arrows</w:t>
      </w:r>
      <w:r w:rsidRPr="0045754F">
        <w:rPr>
          <w:rFonts w:asciiTheme="minorHAnsi" w:hAnsiTheme="minorHAnsi" w:cstheme="minorHAnsi"/>
          <w:bCs/>
          <w:color w:val="000000" w:themeColor="text1"/>
        </w:rPr>
        <w:t xml:space="preserve">) for </w:t>
      </w:r>
      <w:r w:rsidR="004379A2">
        <w:rPr>
          <w:rFonts w:asciiTheme="minorHAnsi" w:hAnsiTheme="minorHAnsi" w:cstheme="minorHAnsi"/>
          <w:bCs/>
          <w:color w:val="000000" w:themeColor="text1"/>
        </w:rPr>
        <w:t xml:space="preserve">the </w:t>
      </w:r>
      <w:r w:rsidRPr="0045754F">
        <w:rPr>
          <w:rFonts w:asciiTheme="minorHAnsi" w:hAnsiTheme="minorHAnsi" w:cstheme="minorHAnsi"/>
          <w:bCs/>
          <w:color w:val="000000" w:themeColor="text1"/>
        </w:rPr>
        <w:t>visualization during dissection.</w:t>
      </w:r>
    </w:p>
    <w:p w14:paraId="02F35035" w14:textId="77777777" w:rsidR="0045754F" w:rsidRPr="0045754F" w:rsidRDefault="0045754F" w:rsidP="004379A2">
      <w:pPr>
        <w:rPr>
          <w:rFonts w:asciiTheme="minorHAnsi" w:hAnsiTheme="minorHAnsi" w:cstheme="minorHAnsi"/>
          <w:bCs/>
          <w:color w:val="000000" w:themeColor="text1"/>
        </w:rPr>
      </w:pPr>
    </w:p>
    <w:p w14:paraId="15DDD8FC" w14:textId="77777777" w:rsidR="004379A2"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We illustrate the gonad dissection process in </w:t>
      </w:r>
      <w:r w:rsidRPr="004379A2">
        <w:rPr>
          <w:rFonts w:asciiTheme="minorHAnsi" w:hAnsiTheme="minorHAnsi" w:cstheme="minorHAnsi"/>
          <w:b/>
          <w:color w:val="000000" w:themeColor="text1"/>
        </w:rPr>
        <w:t>Figure 3</w:t>
      </w:r>
      <w:r w:rsidRPr="0045754F">
        <w:rPr>
          <w:rFonts w:asciiTheme="minorHAnsi" w:hAnsiTheme="minorHAnsi" w:cstheme="minorHAnsi"/>
          <w:bCs/>
          <w:color w:val="000000" w:themeColor="text1"/>
        </w:rPr>
        <w:t xml:space="preserve">. The dissection of </w:t>
      </w:r>
      <w:proofErr w:type="gramStart"/>
      <w:r w:rsidRPr="0045754F">
        <w:rPr>
          <w:rFonts w:asciiTheme="minorHAnsi" w:hAnsiTheme="minorHAnsi" w:cstheme="minorHAnsi"/>
          <w:bCs/>
          <w:color w:val="000000" w:themeColor="text1"/>
        </w:rPr>
        <w:t>appropriately-staged</w:t>
      </w:r>
      <w:proofErr w:type="gramEnd"/>
      <w:r w:rsidRPr="0045754F">
        <w:rPr>
          <w:rFonts w:asciiTheme="minorHAnsi" w:hAnsiTheme="minorHAnsi" w:cstheme="minorHAnsi"/>
          <w:bCs/>
          <w:color w:val="000000" w:themeColor="text1"/>
        </w:rPr>
        <w:t xml:space="preserve"> embryos on the poly-lysine-coated dish allows for clean isolation of the gonads from these embryos (</w:t>
      </w:r>
      <w:r w:rsidRPr="00DC519A">
        <w:rPr>
          <w:rFonts w:asciiTheme="minorHAnsi" w:hAnsiTheme="minorHAnsi" w:cstheme="minorHAnsi"/>
          <w:b/>
          <w:color w:val="000000" w:themeColor="text1"/>
        </w:rPr>
        <w:t>Fig</w:t>
      </w:r>
      <w:r w:rsidR="0006404A"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3D</w:t>
      </w:r>
      <w:r w:rsidRPr="0045754F">
        <w:rPr>
          <w:rFonts w:asciiTheme="minorHAnsi" w:hAnsiTheme="minorHAnsi" w:cstheme="minorHAnsi"/>
          <w:bCs/>
          <w:color w:val="000000" w:themeColor="text1"/>
        </w:rPr>
        <w:t xml:space="preserve">). Embryos that are devitellinized will adhere to the </w:t>
      </w:r>
      <w:proofErr w:type="gramStart"/>
      <w:r w:rsidRPr="0045754F">
        <w:rPr>
          <w:rFonts w:asciiTheme="minorHAnsi" w:hAnsiTheme="minorHAnsi" w:cstheme="minorHAnsi"/>
          <w:bCs/>
          <w:color w:val="000000" w:themeColor="text1"/>
        </w:rPr>
        <w:t>dish, and</w:t>
      </w:r>
      <w:proofErr w:type="gramEnd"/>
      <w:r w:rsidRPr="0045754F">
        <w:rPr>
          <w:rFonts w:asciiTheme="minorHAnsi" w:hAnsiTheme="minorHAnsi" w:cstheme="minorHAnsi"/>
          <w:bCs/>
          <w:color w:val="000000" w:themeColor="text1"/>
        </w:rPr>
        <w:t xml:space="preserve"> can be arranged in a convenient row prior to dissection (</w:t>
      </w:r>
      <w:r w:rsidRPr="00DC519A">
        <w:rPr>
          <w:rFonts w:asciiTheme="minorHAnsi" w:hAnsiTheme="minorHAnsi" w:cstheme="minorHAnsi"/>
          <w:b/>
          <w:color w:val="000000" w:themeColor="text1"/>
        </w:rPr>
        <w:t>Fig</w:t>
      </w:r>
      <w:r w:rsidR="0006404A"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3A</w:t>
      </w:r>
      <w:r w:rsidRPr="0045754F">
        <w:rPr>
          <w:rFonts w:asciiTheme="minorHAnsi" w:hAnsiTheme="minorHAnsi" w:cstheme="minorHAnsi"/>
          <w:bCs/>
          <w:color w:val="000000" w:themeColor="text1"/>
        </w:rPr>
        <w:t xml:space="preserve">). </w:t>
      </w:r>
      <w:r w:rsidR="00A07198">
        <w:rPr>
          <w:rFonts w:asciiTheme="minorHAnsi" w:hAnsiTheme="minorHAnsi" w:cstheme="minorHAnsi"/>
          <w:bCs/>
          <w:color w:val="000000" w:themeColor="text1"/>
        </w:rPr>
        <w:t xml:space="preserve">Embryo </w:t>
      </w:r>
      <w:proofErr w:type="spellStart"/>
      <w:r w:rsidR="00A07198">
        <w:rPr>
          <w:rFonts w:asciiTheme="minorHAnsi" w:hAnsiTheme="minorHAnsi" w:cstheme="minorHAnsi"/>
          <w:bCs/>
          <w:color w:val="000000" w:themeColor="text1"/>
        </w:rPr>
        <w:t>d</w:t>
      </w:r>
      <w:r w:rsidR="00C5437D">
        <w:rPr>
          <w:rFonts w:asciiTheme="minorHAnsi" w:hAnsiTheme="minorHAnsi" w:cstheme="minorHAnsi"/>
          <w:bCs/>
          <w:color w:val="000000" w:themeColor="text1"/>
        </w:rPr>
        <w:t>evite</w:t>
      </w:r>
      <w:r w:rsidR="008E228D">
        <w:rPr>
          <w:rFonts w:asciiTheme="minorHAnsi" w:hAnsiTheme="minorHAnsi" w:cstheme="minorHAnsi"/>
          <w:bCs/>
          <w:color w:val="000000" w:themeColor="text1"/>
        </w:rPr>
        <w:t>llinization</w:t>
      </w:r>
      <w:proofErr w:type="spellEnd"/>
      <w:r w:rsidR="008E228D">
        <w:rPr>
          <w:rFonts w:asciiTheme="minorHAnsi" w:hAnsiTheme="minorHAnsi" w:cstheme="minorHAnsi"/>
          <w:bCs/>
          <w:color w:val="000000" w:themeColor="text1"/>
        </w:rPr>
        <w:t xml:space="preserve"> </w:t>
      </w:r>
      <w:r w:rsidR="00AD051E">
        <w:rPr>
          <w:rFonts w:asciiTheme="minorHAnsi" w:hAnsiTheme="minorHAnsi" w:cstheme="minorHAnsi"/>
          <w:bCs/>
          <w:color w:val="000000" w:themeColor="text1"/>
        </w:rPr>
        <w:t xml:space="preserve">and transfer to the poly-lysine is an imprecise process such that </w:t>
      </w:r>
      <w:r w:rsidR="00A07198">
        <w:rPr>
          <w:rFonts w:asciiTheme="minorHAnsi" w:hAnsiTheme="minorHAnsi" w:cstheme="minorHAnsi"/>
          <w:bCs/>
          <w:color w:val="000000" w:themeColor="text1"/>
        </w:rPr>
        <w:t>tissue may become</w:t>
      </w:r>
      <w:r w:rsidR="00AD051E">
        <w:rPr>
          <w:rFonts w:asciiTheme="minorHAnsi" w:hAnsiTheme="minorHAnsi" w:cstheme="minorHAnsi"/>
          <w:bCs/>
          <w:color w:val="000000" w:themeColor="text1"/>
        </w:rPr>
        <w:t xml:space="preserve"> extruded from the </w:t>
      </w:r>
      <w:r w:rsidR="00B42F6F">
        <w:rPr>
          <w:rFonts w:asciiTheme="minorHAnsi" w:hAnsiTheme="minorHAnsi" w:cstheme="minorHAnsi"/>
          <w:bCs/>
          <w:color w:val="000000" w:themeColor="text1"/>
        </w:rPr>
        <w:t xml:space="preserve">confines of the </w:t>
      </w:r>
      <w:r w:rsidR="00AD051E">
        <w:rPr>
          <w:rFonts w:asciiTheme="minorHAnsi" w:hAnsiTheme="minorHAnsi" w:cstheme="minorHAnsi"/>
          <w:bCs/>
          <w:color w:val="000000" w:themeColor="text1"/>
        </w:rPr>
        <w:t>embryo body</w:t>
      </w:r>
      <w:r w:rsidR="00A07198">
        <w:rPr>
          <w:rFonts w:asciiTheme="minorHAnsi" w:hAnsiTheme="minorHAnsi" w:cstheme="minorHAnsi"/>
          <w:bCs/>
          <w:color w:val="000000" w:themeColor="text1"/>
        </w:rPr>
        <w:t xml:space="preserve"> (see </w:t>
      </w:r>
      <w:r w:rsidR="00B42F6F">
        <w:rPr>
          <w:rFonts w:asciiTheme="minorHAnsi" w:hAnsiTheme="minorHAnsi" w:cstheme="minorHAnsi"/>
          <w:bCs/>
          <w:color w:val="000000" w:themeColor="text1"/>
        </w:rPr>
        <w:t>piece of</w:t>
      </w:r>
      <w:r w:rsidR="00A07198">
        <w:rPr>
          <w:rFonts w:asciiTheme="minorHAnsi" w:hAnsiTheme="minorHAnsi" w:cstheme="minorHAnsi"/>
          <w:bCs/>
          <w:color w:val="000000" w:themeColor="text1"/>
        </w:rPr>
        <w:t xml:space="preserve"> tissue between Embryo 1 and Embryo 2, and mangled Embryo 4; </w:t>
      </w:r>
      <w:r w:rsidR="00A07198">
        <w:rPr>
          <w:rFonts w:asciiTheme="minorHAnsi" w:hAnsiTheme="minorHAnsi" w:cstheme="minorHAnsi"/>
          <w:b/>
          <w:bCs/>
          <w:color w:val="000000" w:themeColor="text1"/>
        </w:rPr>
        <w:t>Figure 3A</w:t>
      </w:r>
      <w:r w:rsidR="00A07198">
        <w:rPr>
          <w:rFonts w:asciiTheme="minorHAnsi" w:hAnsiTheme="minorHAnsi" w:cstheme="minorHAnsi"/>
          <w:bCs/>
          <w:color w:val="000000" w:themeColor="text1"/>
        </w:rPr>
        <w:t>). This</w:t>
      </w:r>
      <w:r w:rsidR="00AA7A87">
        <w:rPr>
          <w:rFonts w:asciiTheme="minorHAnsi" w:hAnsiTheme="minorHAnsi" w:cstheme="minorHAnsi"/>
          <w:bCs/>
          <w:color w:val="000000" w:themeColor="text1"/>
        </w:rPr>
        <w:t xml:space="preserve"> imprecision</w:t>
      </w:r>
      <w:r w:rsidR="00A07198">
        <w:rPr>
          <w:rFonts w:asciiTheme="minorHAnsi" w:hAnsiTheme="minorHAnsi" w:cstheme="minorHAnsi"/>
          <w:bCs/>
          <w:color w:val="000000" w:themeColor="text1"/>
        </w:rPr>
        <w:t xml:space="preserve"> is of no importance, </w:t>
      </w:r>
      <w:proofErr w:type="gramStart"/>
      <w:r w:rsidR="00A07198">
        <w:rPr>
          <w:rFonts w:asciiTheme="minorHAnsi" w:hAnsiTheme="minorHAnsi" w:cstheme="minorHAnsi"/>
          <w:bCs/>
          <w:color w:val="000000" w:themeColor="text1"/>
        </w:rPr>
        <w:t>as long as</w:t>
      </w:r>
      <w:proofErr w:type="gramEnd"/>
      <w:r w:rsidR="00A07198">
        <w:rPr>
          <w:rFonts w:asciiTheme="minorHAnsi" w:hAnsiTheme="minorHAnsi" w:cstheme="minorHAnsi"/>
          <w:bCs/>
          <w:color w:val="000000" w:themeColor="text1"/>
        </w:rPr>
        <w:t xml:space="preserve"> the gonads remain unscathed. </w:t>
      </w:r>
      <w:r w:rsidRPr="0045754F">
        <w:rPr>
          <w:rFonts w:asciiTheme="minorHAnsi" w:hAnsiTheme="minorHAnsi" w:cstheme="minorHAnsi"/>
          <w:bCs/>
          <w:color w:val="000000" w:themeColor="text1"/>
        </w:rPr>
        <w:t>A standard stereo-fluorescent microscope enables identification of the gonad within the devitellinized embryo body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3B, arrow</w:t>
      </w:r>
      <w:r w:rsidRPr="0045754F">
        <w:rPr>
          <w:rFonts w:asciiTheme="minorHAnsi" w:hAnsiTheme="minorHAnsi" w:cstheme="minorHAnsi"/>
          <w:bCs/>
          <w:color w:val="000000" w:themeColor="text1"/>
        </w:rPr>
        <w:t xml:space="preserve">). The first few manipulations with a sharp dissection needle should separate the gonads from the </w:t>
      </w:r>
      <w:r w:rsidR="00D117B6">
        <w:rPr>
          <w:rFonts w:asciiTheme="minorHAnsi" w:hAnsiTheme="minorHAnsi" w:cstheme="minorHAnsi"/>
          <w:bCs/>
          <w:color w:val="000000" w:themeColor="text1"/>
        </w:rPr>
        <w:t>embryo carcass</w:t>
      </w:r>
      <w:r w:rsidRPr="0045754F">
        <w:rPr>
          <w:rFonts w:asciiTheme="minorHAnsi" w:hAnsiTheme="minorHAnsi" w:cstheme="minorHAnsi"/>
          <w:bCs/>
          <w:color w:val="000000" w:themeColor="text1"/>
        </w:rPr>
        <w:t xml:space="preserve">, </w:t>
      </w:r>
      <w:r w:rsidR="008E419A">
        <w:rPr>
          <w:rFonts w:asciiTheme="minorHAnsi" w:hAnsiTheme="minorHAnsi" w:cstheme="minorHAnsi"/>
          <w:bCs/>
          <w:color w:val="000000" w:themeColor="text1"/>
        </w:rPr>
        <w:t>though some</w:t>
      </w:r>
      <w:r w:rsidRPr="0045754F">
        <w:rPr>
          <w:rFonts w:asciiTheme="minorHAnsi" w:hAnsiTheme="minorHAnsi" w:cstheme="minorHAnsi"/>
          <w:bCs/>
          <w:color w:val="000000" w:themeColor="text1"/>
        </w:rPr>
        <w:t xml:space="preserve"> auto-fluorescent tissue </w:t>
      </w:r>
      <w:r w:rsidR="008E419A">
        <w:rPr>
          <w:rFonts w:asciiTheme="minorHAnsi" w:hAnsiTheme="minorHAnsi" w:cstheme="minorHAnsi"/>
          <w:bCs/>
          <w:color w:val="000000" w:themeColor="text1"/>
        </w:rPr>
        <w:t>will remain adhered</w:t>
      </w:r>
      <w:r w:rsidRPr="0045754F">
        <w:rPr>
          <w:rFonts w:asciiTheme="minorHAnsi" w:hAnsiTheme="minorHAnsi" w:cstheme="minorHAnsi"/>
          <w:bCs/>
          <w:color w:val="000000" w:themeColor="text1"/>
        </w:rPr>
        <w:t xml:space="preserve">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3C</w:t>
      </w:r>
      <w:r w:rsidRPr="0045754F">
        <w:rPr>
          <w:rFonts w:asciiTheme="minorHAnsi" w:hAnsiTheme="minorHAnsi" w:cstheme="minorHAnsi"/>
          <w:bCs/>
          <w:color w:val="000000" w:themeColor="text1"/>
        </w:rPr>
        <w:t>). Additional manipulations result in isolated gonads that adhere directly to the coated dish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 xml:space="preserve">ure </w:t>
      </w:r>
      <w:r w:rsidRPr="00DC519A">
        <w:rPr>
          <w:rFonts w:asciiTheme="minorHAnsi" w:hAnsiTheme="minorHAnsi" w:cstheme="minorHAnsi"/>
          <w:b/>
          <w:color w:val="000000" w:themeColor="text1"/>
        </w:rPr>
        <w:t>3D</w:t>
      </w:r>
      <w:r w:rsidRPr="0045754F">
        <w:rPr>
          <w:rFonts w:asciiTheme="minorHAnsi" w:hAnsiTheme="minorHAnsi" w:cstheme="minorHAnsi"/>
          <w:bCs/>
          <w:color w:val="000000" w:themeColor="text1"/>
        </w:rPr>
        <w:t xml:space="preserve">). </w:t>
      </w:r>
    </w:p>
    <w:p w14:paraId="52A99519" w14:textId="77777777" w:rsidR="004379A2" w:rsidRDefault="004379A2" w:rsidP="004379A2">
      <w:pPr>
        <w:rPr>
          <w:rFonts w:asciiTheme="minorHAnsi" w:hAnsiTheme="minorHAnsi" w:cstheme="minorHAnsi"/>
          <w:bCs/>
          <w:color w:val="000000" w:themeColor="text1"/>
        </w:rPr>
      </w:pPr>
    </w:p>
    <w:p w14:paraId="4B58AB23" w14:textId="58CD2FA4" w:rsidR="0045754F" w:rsidRPr="0045754F"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[Place </w:t>
      </w:r>
      <w:r w:rsidRPr="004379A2">
        <w:rPr>
          <w:rFonts w:asciiTheme="minorHAnsi" w:hAnsiTheme="minorHAnsi" w:cstheme="minorHAnsi"/>
          <w:b/>
          <w:color w:val="000000" w:themeColor="text1"/>
        </w:rPr>
        <w:t>Figure 3</w:t>
      </w:r>
      <w:r w:rsidRPr="0045754F">
        <w:rPr>
          <w:rFonts w:asciiTheme="minorHAnsi" w:hAnsiTheme="minorHAnsi" w:cstheme="minorHAnsi"/>
          <w:bCs/>
          <w:color w:val="000000" w:themeColor="text1"/>
        </w:rPr>
        <w:t xml:space="preserve"> here]</w:t>
      </w:r>
    </w:p>
    <w:p w14:paraId="23AA4C2A" w14:textId="77777777" w:rsidR="0045754F" w:rsidRPr="0045754F" w:rsidRDefault="0045754F" w:rsidP="004379A2">
      <w:pPr>
        <w:rPr>
          <w:rFonts w:asciiTheme="minorHAnsi" w:hAnsiTheme="minorHAnsi" w:cstheme="minorHAnsi"/>
          <w:bCs/>
          <w:color w:val="000000" w:themeColor="text1"/>
        </w:rPr>
      </w:pPr>
    </w:p>
    <w:p w14:paraId="09BDC100" w14:textId="763DBCDE" w:rsidR="004379A2"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Once </w:t>
      </w:r>
      <w:r w:rsidR="00F72B91">
        <w:rPr>
          <w:rFonts w:asciiTheme="minorHAnsi" w:hAnsiTheme="minorHAnsi" w:cstheme="minorHAnsi"/>
          <w:bCs/>
          <w:color w:val="000000" w:themeColor="text1"/>
        </w:rPr>
        <w:t xml:space="preserve">the </w:t>
      </w:r>
      <w:r w:rsidRPr="0045754F">
        <w:rPr>
          <w:rFonts w:asciiTheme="minorHAnsi" w:hAnsiTheme="minorHAnsi" w:cstheme="minorHAnsi"/>
          <w:bCs/>
          <w:color w:val="000000" w:themeColor="text1"/>
        </w:rPr>
        <w:t>gonads are dissected, one can replace the Ringer’s solution with imaging media, and image cultured gonads directly in the same dish used for dissection. We use a spinning disk confocal microscope. Brightfield visualization of an isolated gonad on a confocal microscope reveals a dark shadow surrounding the gonad periphery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4A</w:t>
      </w:r>
      <w:r w:rsidR="00F72B91">
        <w:rPr>
          <w:rFonts w:asciiTheme="minorHAnsi" w:hAnsiTheme="minorHAnsi" w:cstheme="minorHAnsi"/>
          <w:b/>
          <w:color w:val="000000" w:themeColor="text1"/>
        </w:rPr>
        <w:t>–</w:t>
      </w:r>
      <w:r w:rsidRPr="00DC519A">
        <w:rPr>
          <w:rFonts w:asciiTheme="minorHAnsi" w:hAnsiTheme="minorHAnsi" w:cstheme="minorHAnsi"/>
          <w:b/>
          <w:color w:val="000000" w:themeColor="text1"/>
        </w:rPr>
        <w:t>B, arrows</w:t>
      </w:r>
      <w:r w:rsidRPr="0045754F">
        <w:rPr>
          <w:rFonts w:asciiTheme="minorHAnsi" w:hAnsiTheme="minorHAnsi" w:cstheme="minorHAnsi"/>
          <w:bCs/>
          <w:color w:val="000000" w:themeColor="text1"/>
        </w:rPr>
        <w:t>), which is the ECM that maintains integrity of the gonad during imaging. We present an example of a healthy, well-cultured gonad that expresses GFP-labeled F-actin in somatic gonadal cells</w:t>
      </w:r>
      <w:r w:rsidR="00C95F28">
        <w:rPr>
          <w:rFonts w:asciiTheme="minorHAnsi" w:hAnsiTheme="minorHAnsi" w:cstheme="minorHAnsi"/>
          <w:bCs/>
          <w:color w:val="000000" w:themeColor="text1"/>
        </w:rPr>
        <w:fldChar w:fldCharType="begin" w:fldLock="1"/>
      </w:r>
      <w:r w:rsidR="00C95F28">
        <w:rPr>
          <w:rFonts w:asciiTheme="minorHAnsi" w:hAnsiTheme="minorHAnsi" w:cstheme="minorHAnsi"/>
          <w:bCs/>
          <w:color w:val="000000" w:themeColor="text1"/>
        </w:rPr>
        <w:instrText>ADDIN CSL_CITATION {"citationItems":[{"id":"ITEM-1","itemData":{"DOI":"10.1371/journal.pone.0052649","ISSN":"19326203","PMID":"23300733","abstract":"Organs develop distinctive morphologies to fulfill their unique functions. We used Drosophila embryonic gonads as a model to study how two different cell lineages, primordial germ cells (PGCs) and somatic gonadal precursors (SGPs), combine to form one organ. We developed a membrane GFP marker to image SGP behaviors live. These studies show that a combination of SGP cell shape changes and inward movement of anterior and posterior SGPs leads to the compaction of the spherical gonad. This process is disrupted in mutants of the actin regulator, enabled (ena). We show that Ena coordinates these cell shape changes and the inward movement of the SGPs, and Ena affects the intracellular localization of DE-cadherin (DE-cad). Mathematical simulation based on these observations suggests that changes in DE-cad localization can generate the forces needed to compact an elongated structure into a sphere. We propose that Ena regulates force balance in the SGPs by sequestering DE-cad, leading to the morphogenetic movement required for gonad compaction. © 2012 Sano et al.","author":[{"dropping-particle":"","family":"Sano","given":"Hiroko","non-dropping-particle":"","parse-names":false,"suffix":""},{"dropping-particle":"","family":"Kunwar","given":"Prabhat S.","non-dropping-particle":"","parse-names":false,"suffix":""},{"dropping-particle":"","family":"Renault","given":"Andrew D.","non-dropping-particle":"","parse-names":false,"suffix":""},{"dropping-particle":"","family":"Barbosa","given":"Vitor","non-dropping-particle":"","parse-names":false,"suffix":""},{"dropping-particle":"","family":"Clark","given":"Ivan B.N.","non-dropping-particle":"","parse-names":false,"suffix":""},{"dropping-particle":"","family":"Ishihara","given":"Shuji","non-dropping-particle":"","parse-names":false,"suffix":""},{"dropping-particle":"","family":"Sugimura","given":"Kaoru","non-dropping-particle":"","parse-names":false,"suffix":""},{"dropping-particle":"","family":"Lehmann","given":"Ruth","non-dropping-particle":"","parse-names":false,"suffix":""}],"container-title":"PLoS ONE","id":"ITEM-1","issue":"12","issued":{"date-parts":[["2012"]]},"title":"The Drosophila Actin Regulator ENABLED Regulates Cell Shape and Orientation during Gonad Morphogenesis","type":"article-journal","volume":"7"},"uris":["http://www.mendeley.com/documents/?uuid=70c87146-93aa-413c-ad62-6c91bd870076"]}],"mendeley":{"formattedCitation":"&lt;sup&gt;20&lt;/sup&gt;","plainTextFormattedCitation":"20","previouslyFormattedCitation":"&lt;sup&gt;20&lt;/sup&gt;"},"properties":{"noteIndex":0},"schema":"https://github.com/citation-style-language/schema/raw/master/csl-citation.json"}</w:instrText>
      </w:r>
      <w:r w:rsidR="00C95F28">
        <w:rPr>
          <w:rFonts w:asciiTheme="minorHAnsi" w:hAnsiTheme="minorHAnsi" w:cstheme="minorHAnsi"/>
          <w:bCs/>
          <w:color w:val="000000" w:themeColor="text1"/>
        </w:rPr>
        <w:fldChar w:fldCharType="separate"/>
      </w:r>
      <w:r w:rsidR="00C95F28" w:rsidRPr="00C95F28">
        <w:rPr>
          <w:rFonts w:asciiTheme="minorHAnsi" w:hAnsiTheme="minorHAnsi" w:cstheme="minorHAnsi"/>
          <w:bCs/>
          <w:noProof/>
          <w:color w:val="000000" w:themeColor="text1"/>
          <w:vertAlign w:val="superscript"/>
        </w:rPr>
        <w:t>20</w:t>
      </w:r>
      <w:r w:rsidR="00C95F28">
        <w:rPr>
          <w:rFonts w:asciiTheme="minorHAnsi" w:hAnsiTheme="minorHAnsi" w:cstheme="minorHAnsi"/>
          <w:bCs/>
          <w:color w:val="000000" w:themeColor="text1"/>
        </w:rPr>
        <w:fldChar w:fldCharType="end"/>
      </w:r>
      <w:r w:rsidR="00BD60C7">
        <w:rPr>
          <w:rFonts w:asciiTheme="minorHAnsi" w:hAnsiTheme="minorHAnsi" w:cstheme="minorHAnsi"/>
          <w:bCs/>
          <w:color w:val="000000" w:themeColor="text1"/>
          <w:vertAlign w:val="superscript"/>
        </w:rPr>
        <w:t xml:space="preserve"> </w:t>
      </w:r>
      <w:r w:rsidRPr="0045754F">
        <w:rPr>
          <w:rFonts w:asciiTheme="minorHAnsi" w:hAnsiTheme="minorHAnsi" w:cstheme="minorHAnsi"/>
          <w:bCs/>
          <w:color w:val="000000" w:themeColor="text1"/>
        </w:rPr>
        <w:t>and an RFP-labeled histone marker to visualize all nuclei</w:t>
      </w:r>
      <w:r w:rsidR="00C95F28">
        <w:rPr>
          <w:rFonts w:asciiTheme="minorHAnsi" w:hAnsiTheme="minorHAnsi" w:cstheme="minorHAnsi"/>
          <w:bCs/>
          <w:color w:val="000000" w:themeColor="text1"/>
        </w:rPr>
        <w:fldChar w:fldCharType="begin" w:fldLock="1"/>
      </w:r>
      <w:r w:rsidR="00C95F28">
        <w:rPr>
          <w:rFonts w:asciiTheme="minorHAnsi" w:hAnsiTheme="minorHAnsi" w:cstheme="minorHAnsi"/>
          <w:bCs/>
          <w:color w:val="000000" w:themeColor="text1"/>
        </w:rPr>
        <w:instrText>ADDIN CSL_CITATION {"citationItems":[{"id":"ITEM-1","itemData":{"DOI":"10.1016/j.cub.2006.11.051","ISSN":"09609822","PMID":"17222555","abstract":"The centromere/kinetochore complex is indispensable for accurate segregation of chromosomes during cell divisions when it serves as the attachment site for spindle microtubules. Centromere identity in metazoans is believed to be governed by epigenetic mechanisms, because the highly repetitive centromeric DNA is neither sufficient nor required for specifying the assembly site of the kinetochore [1-4]. A candidate for an epigenetic mark is the centromere-specific histone H3 variant CENP-A that replaces H3 in alternating blocks of chromatin exclusively in active centromeres [1, 2, 5, 6]. CENP-A acts as an initiator of kinetochore assembly, but the detailed dynamics of the deposition of metazoan CENP-A and of other constitutive kinetochore components are largely unknown [1, 2, 7-10]. Here we show by quantitative fluorescence measurements in living early embryos that functional fluorescent fusion proteins of the Drosophila CENP-A and CENP-C homologs are rapidly incorporated into centromeres during anaphase. This incorporation is independent of ongoing DNA synthesis and pulling forces generated by the mitotic spindle, but strictly coupled to mitotic progression. Thus, our findings uncover a strikingly dynamic behavior of centromere components in anaphase. © 2007 Elsevier Ltd. All rights reserved.","author":[{"dropping-particle":"","family":"Schuh","given":"Melina","non-dropping-particle":"","parse-names":false,"suffix":""},{"dropping-particle":"","family":"Lehner","given":"Christian F.","non-dropping-particle":"","parse-names":false,"suffix":""},{"dropping-particle":"","family":"Heidmann","given":"Stefan","non-dropping-particle":"","parse-names":false,"suffix":""}],"container-title":"Current Biology","id":"ITEM-1","issue":"3","issued":{"date-parts":[["2007"]]},"page":"237-243","title":"Incorporation of Drosophila CID/CENP-A and CENP-C into Centromeres during Early Embryonic Anaphase","type":"article-journal","volume":"17"},"uris":["http://www.mendeley.com/documents/?uuid=4be01a5b-8986-4cfc-8ca3-22ef9b72fb1b"]}],"mendeley":{"formattedCitation":"&lt;sup&gt;28&lt;/sup&gt;","plainTextFormattedCitation":"28","previouslyFormattedCitation":"&lt;sup&gt;28&lt;/sup&gt;"},"properties":{"noteIndex":0},"schema":"https://github.com/citation-style-language/schema/raw/master/csl-citation.json"}</w:instrText>
      </w:r>
      <w:r w:rsidR="00C95F28">
        <w:rPr>
          <w:rFonts w:asciiTheme="minorHAnsi" w:hAnsiTheme="minorHAnsi" w:cstheme="minorHAnsi"/>
          <w:bCs/>
          <w:color w:val="000000" w:themeColor="text1"/>
        </w:rPr>
        <w:fldChar w:fldCharType="separate"/>
      </w:r>
      <w:r w:rsidR="00C95F28" w:rsidRPr="00C95F28">
        <w:rPr>
          <w:rFonts w:asciiTheme="minorHAnsi" w:hAnsiTheme="minorHAnsi" w:cstheme="minorHAnsi"/>
          <w:bCs/>
          <w:noProof/>
          <w:color w:val="000000" w:themeColor="text1"/>
          <w:vertAlign w:val="superscript"/>
        </w:rPr>
        <w:t>28</w:t>
      </w:r>
      <w:r w:rsidR="00C95F28">
        <w:rPr>
          <w:rFonts w:asciiTheme="minorHAnsi" w:hAnsiTheme="minorHAnsi" w:cstheme="minorHAnsi"/>
          <w:bCs/>
          <w:color w:val="000000" w:themeColor="text1"/>
        </w:rPr>
        <w:fldChar w:fldCharType="end"/>
      </w:r>
      <w:r w:rsidRPr="0045754F">
        <w:rPr>
          <w:rFonts w:asciiTheme="minorHAnsi" w:hAnsiTheme="minorHAnsi" w:cstheme="minorHAnsi"/>
          <w:bCs/>
          <w:color w:val="000000" w:themeColor="text1"/>
        </w:rPr>
        <w:t xml:space="preserve">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 xml:space="preserve">ure </w:t>
      </w:r>
      <w:r w:rsidRPr="00DC519A">
        <w:rPr>
          <w:rFonts w:asciiTheme="minorHAnsi" w:hAnsiTheme="minorHAnsi" w:cstheme="minorHAnsi"/>
          <w:b/>
          <w:color w:val="000000" w:themeColor="text1"/>
        </w:rPr>
        <w:t>4C</w:t>
      </w:r>
      <w:r w:rsidR="00F72B91">
        <w:rPr>
          <w:rFonts w:asciiTheme="minorHAnsi" w:hAnsiTheme="minorHAnsi" w:cstheme="minorHAnsi"/>
          <w:b/>
          <w:color w:val="000000" w:themeColor="text1"/>
        </w:rPr>
        <w:t>–</w:t>
      </w:r>
      <w:r w:rsidRPr="00DC519A">
        <w:rPr>
          <w:rFonts w:asciiTheme="minorHAnsi" w:hAnsiTheme="minorHAnsi" w:cstheme="minorHAnsi"/>
          <w:b/>
          <w:color w:val="000000" w:themeColor="text1"/>
        </w:rPr>
        <w:t>C’</w:t>
      </w:r>
      <w:r w:rsidRPr="0045754F">
        <w:rPr>
          <w:rFonts w:asciiTheme="minorHAnsi" w:hAnsiTheme="minorHAnsi" w:cstheme="minorHAnsi"/>
          <w:bCs/>
          <w:color w:val="000000" w:themeColor="text1"/>
        </w:rPr>
        <w:t>). Because all cells in this embryo express the RFP histone marker, both gonadal cells, and cells of other adherent tissue are seen in the red channel. We discern the boundaries of the gonad using the gonad-specific GFP marker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 xml:space="preserve">ure </w:t>
      </w:r>
      <w:r w:rsidRPr="00DC519A">
        <w:rPr>
          <w:rFonts w:asciiTheme="minorHAnsi" w:hAnsiTheme="minorHAnsi" w:cstheme="minorHAnsi"/>
          <w:b/>
          <w:color w:val="000000" w:themeColor="text1"/>
        </w:rPr>
        <w:t>4C’, outline</w:t>
      </w:r>
      <w:r w:rsidRPr="0045754F">
        <w:rPr>
          <w:rFonts w:asciiTheme="minorHAnsi" w:hAnsiTheme="minorHAnsi" w:cstheme="minorHAnsi"/>
          <w:bCs/>
          <w:color w:val="000000" w:themeColor="text1"/>
        </w:rPr>
        <w:t xml:space="preserve">). </w:t>
      </w:r>
      <w:proofErr w:type="gramStart"/>
      <w:r w:rsidRPr="0045754F">
        <w:rPr>
          <w:rFonts w:asciiTheme="minorHAnsi" w:hAnsiTheme="minorHAnsi" w:cstheme="minorHAnsi"/>
          <w:bCs/>
          <w:color w:val="000000" w:themeColor="text1"/>
        </w:rPr>
        <w:t>It is clear that this</w:t>
      </w:r>
      <w:proofErr w:type="gramEnd"/>
      <w:r w:rsidRPr="0045754F">
        <w:rPr>
          <w:rFonts w:asciiTheme="minorHAnsi" w:hAnsiTheme="minorHAnsi" w:cstheme="minorHAnsi"/>
          <w:bCs/>
          <w:color w:val="000000" w:themeColor="text1"/>
        </w:rPr>
        <w:t xml:space="preserve"> cultured gonad is healthy because the gonad boundary is smooth and round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 xml:space="preserve">ure </w:t>
      </w:r>
      <w:r w:rsidRPr="00DC519A">
        <w:rPr>
          <w:rFonts w:asciiTheme="minorHAnsi" w:hAnsiTheme="minorHAnsi" w:cstheme="minorHAnsi"/>
          <w:b/>
          <w:color w:val="000000" w:themeColor="text1"/>
        </w:rPr>
        <w:t>4C’, outline</w:t>
      </w:r>
      <w:r w:rsidRPr="0045754F">
        <w:rPr>
          <w:rFonts w:asciiTheme="minorHAnsi" w:hAnsiTheme="minorHAnsi" w:cstheme="minorHAnsi"/>
          <w:bCs/>
          <w:color w:val="000000" w:themeColor="text1"/>
        </w:rPr>
        <w:t>), and because gonadal cells have even levels of fluorescence throughout nuclei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4C’, arrow</w:t>
      </w:r>
      <w:r w:rsidRPr="0045754F">
        <w:rPr>
          <w:rFonts w:asciiTheme="minorHAnsi" w:hAnsiTheme="minorHAnsi" w:cstheme="minorHAnsi"/>
          <w:bCs/>
          <w:color w:val="000000" w:themeColor="text1"/>
        </w:rPr>
        <w:t xml:space="preserve">). If, instead, gonads are not sufficiently hydrated during </w:t>
      </w:r>
      <w:r w:rsidRPr="0045754F">
        <w:rPr>
          <w:rFonts w:asciiTheme="minorHAnsi" w:hAnsiTheme="minorHAnsi" w:cstheme="minorHAnsi"/>
          <w:bCs/>
          <w:color w:val="000000" w:themeColor="text1"/>
        </w:rPr>
        <w:lastRenderedPageBreak/>
        <w:t xml:space="preserve">imaging, nuclei and </w:t>
      </w:r>
      <w:r w:rsidRPr="0045754F">
        <w:rPr>
          <w:rFonts w:asciiTheme="minorHAnsi" w:hAnsiTheme="minorHAnsi" w:cstheme="minorHAnsi"/>
          <w:bCs/>
          <w:i/>
          <w:iCs/>
          <w:color w:val="000000" w:themeColor="text1"/>
        </w:rPr>
        <w:t>six4</w:t>
      </w:r>
      <w:r w:rsidRPr="0045754F">
        <w:rPr>
          <w:rFonts w:asciiTheme="minorHAnsi" w:hAnsiTheme="minorHAnsi" w:cstheme="minorHAnsi"/>
          <w:bCs/>
          <w:color w:val="000000" w:themeColor="text1"/>
        </w:rPr>
        <w:t>-</w:t>
      </w:r>
      <w:proofErr w:type="gramStart"/>
      <w:r w:rsidRPr="0045754F">
        <w:rPr>
          <w:rFonts w:asciiTheme="minorHAnsi" w:hAnsiTheme="minorHAnsi" w:cstheme="minorHAnsi"/>
          <w:bCs/>
          <w:color w:val="000000" w:themeColor="text1"/>
        </w:rPr>
        <w:t>eGFP::</w:t>
      </w:r>
      <w:proofErr w:type="spellStart"/>
      <w:proofErr w:type="gramEnd"/>
      <w:r w:rsidRPr="0045754F">
        <w:rPr>
          <w:rFonts w:asciiTheme="minorHAnsi" w:hAnsiTheme="minorHAnsi" w:cstheme="minorHAnsi"/>
          <w:bCs/>
          <w:color w:val="000000" w:themeColor="text1"/>
        </w:rPr>
        <w:t>moesin</w:t>
      </w:r>
      <w:proofErr w:type="spellEnd"/>
      <w:r w:rsidRPr="0045754F">
        <w:rPr>
          <w:rFonts w:asciiTheme="minorHAnsi" w:hAnsiTheme="minorHAnsi" w:cstheme="minorHAnsi"/>
          <w:bCs/>
          <w:color w:val="000000" w:themeColor="text1"/>
        </w:rPr>
        <w:t xml:space="preserve"> fluorescence can become punctate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4D, arrow</w:t>
      </w:r>
      <w:r w:rsidRPr="0045754F">
        <w:rPr>
          <w:rFonts w:asciiTheme="minorHAnsi" w:hAnsiTheme="minorHAnsi" w:cstheme="minorHAnsi"/>
          <w:bCs/>
          <w:color w:val="000000" w:themeColor="text1"/>
        </w:rPr>
        <w:t>) as the gonad tissue shrivels. Further, if the gonad ECM is damaged excessively during dissection, the gonad boundary is compromised, which is evident by the presence of gonad-specific cells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4E, asterisks</w:t>
      </w:r>
      <w:r w:rsidRPr="0045754F">
        <w:rPr>
          <w:rFonts w:asciiTheme="minorHAnsi" w:hAnsiTheme="minorHAnsi" w:cstheme="minorHAnsi"/>
          <w:bCs/>
          <w:color w:val="000000" w:themeColor="text1"/>
        </w:rPr>
        <w:t>) outside of the confines of the gonad (</w:t>
      </w:r>
      <w:r w:rsidRPr="00DC519A">
        <w:rPr>
          <w:rFonts w:asciiTheme="minorHAnsi" w:hAnsiTheme="minorHAnsi" w:cstheme="minorHAnsi"/>
          <w:b/>
          <w:color w:val="000000" w:themeColor="text1"/>
        </w:rPr>
        <w:t>Fig</w:t>
      </w:r>
      <w:r w:rsidR="00BD60C7" w:rsidRPr="00DC519A">
        <w:rPr>
          <w:rFonts w:asciiTheme="minorHAnsi" w:hAnsiTheme="minorHAnsi" w:cstheme="minorHAnsi"/>
          <w:b/>
          <w:color w:val="000000" w:themeColor="text1"/>
        </w:rPr>
        <w:t>ure</w:t>
      </w:r>
      <w:r w:rsidRPr="00DC519A">
        <w:rPr>
          <w:rFonts w:asciiTheme="minorHAnsi" w:hAnsiTheme="minorHAnsi" w:cstheme="minorHAnsi"/>
          <w:b/>
          <w:color w:val="000000" w:themeColor="text1"/>
        </w:rPr>
        <w:t xml:space="preserve"> 4E, arrow</w:t>
      </w:r>
      <w:r w:rsidRPr="0045754F">
        <w:rPr>
          <w:rFonts w:asciiTheme="minorHAnsi" w:hAnsiTheme="minorHAnsi" w:cstheme="minorHAnsi"/>
          <w:bCs/>
          <w:color w:val="000000" w:themeColor="text1"/>
        </w:rPr>
        <w:t xml:space="preserve">). </w:t>
      </w:r>
    </w:p>
    <w:p w14:paraId="7B2B7271" w14:textId="77777777" w:rsidR="004379A2" w:rsidRDefault="004379A2" w:rsidP="004379A2">
      <w:pPr>
        <w:rPr>
          <w:rFonts w:asciiTheme="minorHAnsi" w:hAnsiTheme="minorHAnsi" w:cstheme="minorHAnsi"/>
          <w:bCs/>
          <w:color w:val="000000" w:themeColor="text1"/>
        </w:rPr>
      </w:pPr>
    </w:p>
    <w:p w14:paraId="5738A7B2" w14:textId="0BC762F1" w:rsidR="0045754F" w:rsidRPr="0045754F"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[Place </w:t>
      </w:r>
      <w:r w:rsidRPr="004379A2">
        <w:rPr>
          <w:rFonts w:asciiTheme="minorHAnsi" w:hAnsiTheme="minorHAnsi" w:cstheme="minorHAnsi"/>
          <w:b/>
          <w:color w:val="000000" w:themeColor="text1"/>
        </w:rPr>
        <w:t>Figure 4</w:t>
      </w:r>
      <w:r w:rsidRPr="0045754F">
        <w:rPr>
          <w:rFonts w:asciiTheme="minorHAnsi" w:hAnsiTheme="minorHAnsi" w:cstheme="minorHAnsi"/>
          <w:bCs/>
          <w:color w:val="000000" w:themeColor="text1"/>
        </w:rPr>
        <w:t xml:space="preserve"> here]</w:t>
      </w:r>
    </w:p>
    <w:p w14:paraId="33863999" w14:textId="77777777" w:rsidR="0045754F" w:rsidRPr="0045754F" w:rsidRDefault="0045754F" w:rsidP="004379A2">
      <w:pPr>
        <w:rPr>
          <w:rFonts w:asciiTheme="minorHAnsi" w:hAnsiTheme="minorHAnsi" w:cstheme="minorHAnsi"/>
          <w:bCs/>
          <w:color w:val="000000" w:themeColor="text1"/>
        </w:rPr>
      </w:pPr>
    </w:p>
    <w:p w14:paraId="30915A74" w14:textId="398383E4" w:rsidR="004379A2"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Gonads can be cultured for about 5 h using this </w:t>
      </w:r>
      <w:r w:rsidRPr="004379A2">
        <w:rPr>
          <w:rFonts w:asciiTheme="minorHAnsi" w:hAnsiTheme="minorHAnsi" w:cstheme="minorHAnsi"/>
          <w:bCs/>
          <w:color w:val="000000" w:themeColor="text1"/>
        </w:rPr>
        <w:t>ex vivo</w:t>
      </w:r>
      <w:r w:rsidRPr="0045754F">
        <w:rPr>
          <w:rFonts w:asciiTheme="minorHAnsi" w:hAnsiTheme="minorHAnsi" w:cstheme="minorHAnsi"/>
          <w:bCs/>
          <w:color w:val="000000" w:themeColor="text1"/>
        </w:rPr>
        <w:t xml:space="preserve"> imaging method, enabling image acquisition of the dynamic morphogenesis events that occur in late embryonic gonad development.</w:t>
      </w:r>
      <w:r w:rsidR="00FF129D">
        <w:rPr>
          <w:rFonts w:asciiTheme="minorHAnsi" w:hAnsiTheme="minorHAnsi" w:cstheme="minorHAnsi"/>
          <w:bCs/>
          <w:color w:val="000000" w:themeColor="text1"/>
        </w:rPr>
        <w:t xml:space="preserve"> </w:t>
      </w:r>
      <w:r w:rsidRPr="0045754F">
        <w:rPr>
          <w:rFonts w:asciiTheme="minorHAnsi" w:hAnsiTheme="minorHAnsi" w:cstheme="minorHAnsi"/>
          <w:bCs/>
          <w:color w:val="000000" w:themeColor="text1"/>
        </w:rPr>
        <w:t>In our lab, we have successfully used this protocol to image the compaction of the forming stem cell niche</w:t>
      </w:r>
      <w:r w:rsidR="00C95F28">
        <w:rPr>
          <w:rFonts w:asciiTheme="minorHAnsi" w:hAnsiTheme="minorHAnsi" w:cstheme="minorHAnsi"/>
          <w:bCs/>
          <w:color w:val="000000" w:themeColor="text1"/>
        </w:rPr>
        <w:fldChar w:fldCharType="begin" w:fldLock="1"/>
      </w:r>
      <w:r w:rsidR="00C95F28">
        <w:rPr>
          <w:rFonts w:asciiTheme="minorHAnsi" w:hAnsiTheme="minorHAnsi" w:cstheme="minorHAnsi"/>
          <w:bCs/>
          <w:color w:val="000000" w:themeColor="text1"/>
        </w:rPr>
        <w:instrText>ADDIN CSL_CITATION {"citationItems":[{"id":"ITEM-1","itemData":{"DOI":"10.1016/j.ydbio.2018.12.014","ISSN":"1095564X","PMID":"30553808","abstract":"Adult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Biology","id":"ITEM-1","issue":"1","issued":{"date-parts":[["2019","2","1"]]},"page":"102-118","publisher":"Elsevier Inc.","title":"Live imaging reveals hub cell assembly and compaction dynamics during morphogenesis of the Drosophila testis niche","type":"article-journal","volume":"446"},"uris":["http://www.mendeley.com/documents/?uuid=a9ea55be-921a-3e31-918b-93190cce2fd9"]}],"mendeley":{"formattedCitation":"&lt;sup&gt;17&lt;/sup&gt;","plainTextFormattedCitation":"17","previouslyFormattedCitation":"&lt;sup&gt;17&lt;/sup&gt;"},"properties":{"noteIndex":0},"schema":"https://github.com/citation-style-language/schema/raw/master/csl-citation.json"}</w:instrText>
      </w:r>
      <w:r w:rsidR="00C95F28">
        <w:rPr>
          <w:rFonts w:asciiTheme="minorHAnsi" w:hAnsiTheme="minorHAnsi" w:cstheme="minorHAnsi"/>
          <w:bCs/>
          <w:color w:val="000000" w:themeColor="text1"/>
        </w:rPr>
        <w:fldChar w:fldCharType="separate"/>
      </w:r>
      <w:r w:rsidR="00C95F28" w:rsidRPr="00C95F28">
        <w:rPr>
          <w:rFonts w:asciiTheme="minorHAnsi" w:hAnsiTheme="minorHAnsi" w:cstheme="minorHAnsi"/>
          <w:bCs/>
          <w:noProof/>
          <w:color w:val="000000" w:themeColor="text1"/>
          <w:vertAlign w:val="superscript"/>
        </w:rPr>
        <w:t>17</w:t>
      </w:r>
      <w:r w:rsidR="00C95F28">
        <w:rPr>
          <w:rFonts w:asciiTheme="minorHAnsi" w:hAnsiTheme="minorHAnsi" w:cstheme="minorHAnsi"/>
          <w:bCs/>
          <w:color w:val="000000" w:themeColor="text1"/>
        </w:rPr>
        <w:fldChar w:fldCharType="end"/>
      </w:r>
      <w:r w:rsidRPr="0045754F">
        <w:rPr>
          <w:rFonts w:asciiTheme="minorHAnsi" w:hAnsiTheme="minorHAnsi" w:cstheme="minorHAnsi"/>
          <w:bCs/>
          <w:color w:val="000000" w:themeColor="text1"/>
        </w:rPr>
        <w:t xml:space="preserve"> (</w:t>
      </w:r>
      <w:r w:rsidRPr="00166C7C">
        <w:rPr>
          <w:rFonts w:asciiTheme="minorHAnsi" w:hAnsiTheme="minorHAnsi" w:cstheme="minorHAnsi"/>
          <w:b/>
          <w:color w:val="000000" w:themeColor="text1"/>
        </w:rPr>
        <w:t>Fig</w:t>
      </w:r>
      <w:r w:rsidR="00BD60C7" w:rsidRPr="00166C7C">
        <w:rPr>
          <w:rFonts w:asciiTheme="minorHAnsi" w:hAnsiTheme="minorHAnsi" w:cstheme="minorHAnsi"/>
          <w:b/>
          <w:color w:val="000000" w:themeColor="text1"/>
        </w:rPr>
        <w:t>ure</w:t>
      </w:r>
      <w:r w:rsidRPr="00166C7C">
        <w:rPr>
          <w:rFonts w:asciiTheme="minorHAnsi" w:hAnsiTheme="minorHAnsi" w:cstheme="minorHAnsi"/>
          <w:b/>
          <w:color w:val="000000" w:themeColor="text1"/>
        </w:rPr>
        <w:t xml:space="preserve"> 5</w:t>
      </w:r>
      <w:r w:rsidRPr="008D2EF5">
        <w:rPr>
          <w:rFonts w:asciiTheme="minorHAnsi" w:hAnsiTheme="minorHAnsi" w:cstheme="minorHAnsi"/>
          <w:bCs/>
          <w:color w:val="000000" w:themeColor="text1"/>
        </w:rPr>
        <w:t>)</w:t>
      </w:r>
      <w:r w:rsidR="008D2EF5">
        <w:rPr>
          <w:rFonts w:asciiTheme="minorHAnsi" w:hAnsiTheme="minorHAnsi" w:cstheme="minorHAnsi"/>
          <w:bCs/>
          <w:color w:val="000000" w:themeColor="text1"/>
        </w:rPr>
        <w:t>.</w:t>
      </w:r>
      <w:r w:rsidRPr="0045754F">
        <w:rPr>
          <w:rFonts w:asciiTheme="minorHAnsi" w:hAnsiTheme="minorHAnsi" w:cstheme="minorHAnsi"/>
          <w:bCs/>
          <w:color w:val="000000" w:themeColor="text1"/>
        </w:rPr>
        <w:t xml:space="preserve"> Prior to compaction, the niche is a loose aggregate of somatic cells at the gonad anterior (</w:t>
      </w:r>
      <w:r w:rsidRPr="00166C7C">
        <w:rPr>
          <w:rFonts w:asciiTheme="minorHAnsi" w:hAnsiTheme="minorHAnsi" w:cstheme="minorHAnsi"/>
          <w:b/>
          <w:color w:val="000000" w:themeColor="text1"/>
        </w:rPr>
        <w:t>Fig</w:t>
      </w:r>
      <w:r w:rsidR="00BD60C7" w:rsidRPr="00166C7C">
        <w:rPr>
          <w:rFonts w:asciiTheme="minorHAnsi" w:hAnsiTheme="minorHAnsi" w:cstheme="minorHAnsi"/>
          <w:b/>
          <w:color w:val="000000" w:themeColor="text1"/>
        </w:rPr>
        <w:t xml:space="preserve">ure </w:t>
      </w:r>
      <w:r w:rsidRPr="00166C7C">
        <w:rPr>
          <w:rFonts w:asciiTheme="minorHAnsi" w:hAnsiTheme="minorHAnsi" w:cstheme="minorHAnsi"/>
          <w:b/>
          <w:color w:val="000000" w:themeColor="text1"/>
        </w:rPr>
        <w:t>5A, green</w:t>
      </w:r>
      <w:r w:rsidRPr="0045754F">
        <w:rPr>
          <w:rFonts w:asciiTheme="minorHAnsi" w:hAnsiTheme="minorHAnsi" w:cstheme="minorHAnsi"/>
          <w:bCs/>
          <w:color w:val="000000" w:themeColor="text1"/>
        </w:rPr>
        <w:t xml:space="preserve">), surrounded by germline cells </w:t>
      </w:r>
      <w:r w:rsidR="008D2EF5">
        <w:rPr>
          <w:rFonts w:asciiTheme="minorHAnsi" w:hAnsiTheme="minorHAnsi" w:cstheme="minorHAnsi"/>
          <w:bCs/>
          <w:color w:val="000000" w:themeColor="text1"/>
        </w:rPr>
        <w:t xml:space="preserve">labeled with </w:t>
      </w:r>
      <w:proofErr w:type="spellStart"/>
      <w:r w:rsidR="008D2EF5" w:rsidRPr="005C5C38">
        <w:rPr>
          <w:rFonts w:asciiTheme="minorHAnsi" w:hAnsiTheme="minorHAnsi" w:cstheme="minorHAnsi"/>
          <w:i/>
          <w:iCs/>
        </w:rPr>
        <w:t>nos</w:t>
      </w:r>
      <w:r w:rsidR="008D2EF5" w:rsidRPr="005C5C38">
        <w:rPr>
          <w:rFonts w:asciiTheme="minorHAnsi" w:hAnsiTheme="minorHAnsi" w:cstheme="minorHAnsi"/>
        </w:rPr>
        <w:t>-lifeact</w:t>
      </w:r>
      <w:proofErr w:type="spellEnd"/>
      <w:r w:rsidR="008D2EF5" w:rsidRPr="005C5C38">
        <w:rPr>
          <w:rFonts w:asciiTheme="minorHAnsi" w:hAnsiTheme="minorHAnsi" w:cstheme="minorHAnsi"/>
        </w:rPr>
        <w:t>::tdtomato</w:t>
      </w:r>
      <w:r w:rsidR="00DF623B">
        <w:rPr>
          <w:rFonts w:asciiTheme="minorHAnsi" w:hAnsiTheme="minorHAnsi" w:cstheme="minorHAnsi"/>
        </w:rPr>
        <w:fldChar w:fldCharType="begin" w:fldLock="1"/>
      </w:r>
      <w:r w:rsidR="00DF623B">
        <w:rPr>
          <w:rFonts w:asciiTheme="minorHAnsi" w:hAnsiTheme="minorHAnsi" w:cstheme="minorHAnsi"/>
        </w:rPr>
        <w:instrText>ADDIN CSL_CITATION {"citationItems":[{"id":"ITEM-1","itemData":{"DOI":"10.1038/s41467-020-18185-2","ISSN":"20411723","abstract":"Individual cells detach from cohesive ensembles during development and can inappropriately separate in disease. Although much is known about how cells separate from epithelia, it remains unclear how cells disperse from clusters lacking apical–basal polarity, a hallmark of advanced epithelial cancers. Here, using live imaging of the developmental migration program of Drosophila primordial germ cells (PGCs), we show that cluster dispersal is accomplished by stabilizing and orienting migratory forces. PGCs utilize a G protein coupled receptor (GPCR), Tre1, to guide front-back migratory polarity radially from the cluster toward the endoderm. Posteriorly positioned myosin-dependent contractile forces pull on cell–cell contacts until cells release. Tre1 mutant cells migrate randomly with transient enrichment of the force machinery but fail to separate, indicating a temporal contractile force threshold for detachment. E-cadherin is retained on the cell surface during cell separation and augmenting cell–cell adhesion does not impede detachment. Notably, coordinated migration improves cluster dispersal efficiency by stabilizing cell–cell interfaces and facilitating symmetric pulling. We demonstrate that guidance of inherent migratory forces is sufficient to disperse cell clusters under physiological settings and present a paradigm for how such events could occur across development and disease.","author":[{"dropping-particle":"","family":"Lin","given":"B.","non-dropping-particle":"","parse-names":false,"suffix":""},{"dropping-particle":"","family":"Luo","given":"J.","non-dropping-particle":"","parse-names":false,"suffix":""},{"dropping-particle":"","family":"Lehmann","given":"R.","non-dropping-particle":"","parse-names":false,"suffix":""}],"container-title":"Nature Communications","id":"ITEM-1","issue":"1","issued":{"date-parts":[["2020"]]},"page":"1-16","publisher":"Springer US","title":"Collectively stabilizing and orienting posterior migratory forces disperses cell clusters in vivo","type":"article-journal","volume":"11"},"uris":["http://www.mendeley.com/documents/?uuid=c089e762-d262-4d85-8171-de2ed4a5dece"]}],"mendeley":{"formattedCitation":"&lt;sup&gt;29&lt;/sup&gt;","plainTextFormattedCitation":"29"},"properties":{"noteIndex":0},"schema":"https://github.com/citation-style-language/schema/raw/master/csl-citation.json"}</w:instrText>
      </w:r>
      <w:r w:rsidR="00DF623B">
        <w:rPr>
          <w:rFonts w:asciiTheme="minorHAnsi" w:hAnsiTheme="minorHAnsi" w:cstheme="minorHAnsi"/>
        </w:rPr>
        <w:fldChar w:fldCharType="separate"/>
      </w:r>
      <w:r w:rsidR="00DF623B" w:rsidRPr="00DF623B">
        <w:rPr>
          <w:rFonts w:asciiTheme="minorHAnsi" w:hAnsiTheme="minorHAnsi" w:cstheme="minorHAnsi"/>
          <w:noProof/>
          <w:vertAlign w:val="superscript"/>
        </w:rPr>
        <w:t>29</w:t>
      </w:r>
      <w:r w:rsidR="00DF623B">
        <w:rPr>
          <w:rFonts w:asciiTheme="minorHAnsi" w:hAnsiTheme="minorHAnsi" w:cstheme="minorHAnsi"/>
        </w:rPr>
        <w:fldChar w:fldCharType="end"/>
      </w:r>
      <w:r w:rsidR="00795BD7">
        <w:rPr>
          <w:rFonts w:asciiTheme="minorHAnsi" w:hAnsiTheme="minorHAnsi" w:cstheme="minorHAnsi"/>
        </w:rPr>
        <w:t xml:space="preserve"> (see </w:t>
      </w:r>
      <w:r w:rsidR="00795BD7" w:rsidRPr="004379A2">
        <w:rPr>
          <w:rFonts w:asciiTheme="minorHAnsi" w:hAnsiTheme="minorHAnsi" w:cstheme="minorHAnsi"/>
          <w:b/>
          <w:bCs/>
        </w:rPr>
        <w:t>Table of Materials</w:t>
      </w:r>
      <w:r w:rsidR="00795BD7">
        <w:rPr>
          <w:rFonts w:asciiTheme="minorHAnsi" w:hAnsiTheme="minorHAnsi" w:cstheme="minorHAnsi"/>
        </w:rPr>
        <w:t>)</w:t>
      </w:r>
      <w:r w:rsidR="00400D09">
        <w:rPr>
          <w:rFonts w:asciiTheme="minorHAnsi" w:hAnsiTheme="minorHAnsi" w:cstheme="minorHAnsi"/>
          <w:bCs/>
          <w:color w:val="000000" w:themeColor="text1"/>
        </w:rPr>
        <w:t xml:space="preserve">, </w:t>
      </w:r>
      <w:r w:rsidR="001E50D4">
        <w:rPr>
          <w:rFonts w:asciiTheme="minorHAnsi" w:hAnsiTheme="minorHAnsi" w:cstheme="minorHAnsi"/>
          <w:bCs/>
          <w:color w:val="000000" w:themeColor="text1"/>
        </w:rPr>
        <w:t>the first</w:t>
      </w:r>
      <w:r w:rsidR="001E50D4" w:rsidRPr="0045754F">
        <w:rPr>
          <w:rFonts w:asciiTheme="minorHAnsi" w:hAnsiTheme="minorHAnsi" w:cstheme="minorHAnsi"/>
          <w:bCs/>
          <w:color w:val="000000" w:themeColor="text1"/>
        </w:rPr>
        <w:t xml:space="preserve"> tier of </w:t>
      </w:r>
      <w:r w:rsidR="001E50D4">
        <w:rPr>
          <w:rFonts w:asciiTheme="minorHAnsi" w:hAnsiTheme="minorHAnsi" w:cstheme="minorHAnsi"/>
          <w:bCs/>
          <w:color w:val="000000" w:themeColor="text1"/>
        </w:rPr>
        <w:t xml:space="preserve">which will be </w:t>
      </w:r>
      <w:r w:rsidR="00400D09">
        <w:rPr>
          <w:rFonts w:asciiTheme="minorHAnsi" w:hAnsiTheme="minorHAnsi" w:cstheme="minorHAnsi"/>
          <w:bCs/>
          <w:color w:val="000000" w:themeColor="text1"/>
        </w:rPr>
        <w:t xml:space="preserve">germline stem cells </w:t>
      </w:r>
      <w:r w:rsidRPr="0045754F">
        <w:rPr>
          <w:rFonts w:asciiTheme="minorHAnsi" w:hAnsiTheme="minorHAnsi" w:cstheme="minorHAnsi"/>
          <w:bCs/>
          <w:color w:val="000000" w:themeColor="text1"/>
        </w:rPr>
        <w:t>(</w:t>
      </w:r>
      <w:r w:rsidRPr="00166C7C">
        <w:rPr>
          <w:rFonts w:asciiTheme="minorHAnsi" w:hAnsiTheme="minorHAnsi" w:cstheme="minorHAnsi"/>
          <w:b/>
          <w:color w:val="000000" w:themeColor="text1"/>
        </w:rPr>
        <w:t>Fig</w:t>
      </w:r>
      <w:r w:rsidR="00BD60C7" w:rsidRPr="00166C7C">
        <w:rPr>
          <w:rFonts w:asciiTheme="minorHAnsi" w:hAnsiTheme="minorHAnsi" w:cstheme="minorHAnsi"/>
          <w:b/>
          <w:color w:val="000000" w:themeColor="text1"/>
        </w:rPr>
        <w:t>ure</w:t>
      </w:r>
      <w:r w:rsidRPr="00166C7C">
        <w:rPr>
          <w:rFonts w:asciiTheme="minorHAnsi" w:hAnsiTheme="minorHAnsi" w:cstheme="minorHAnsi"/>
          <w:b/>
          <w:color w:val="000000" w:themeColor="text1"/>
        </w:rPr>
        <w:t xml:space="preserve"> 5A, magenta</w:t>
      </w:r>
      <w:r w:rsidRPr="0045754F">
        <w:rPr>
          <w:rFonts w:asciiTheme="minorHAnsi" w:hAnsiTheme="minorHAnsi" w:cstheme="minorHAnsi"/>
          <w:bCs/>
          <w:color w:val="000000" w:themeColor="text1"/>
        </w:rPr>
        <w:t>). This niche aggregate initially presents with an irregular boundary (</w:t>
      </w:r>
      <w:r w:rsidRPr="00166C7C">
        <w:rPr>
          <w:rFonts w:asciiTheme="minorHAnsi" w:hAnsiTheme="minorHAnsi" w:cstheme="minorHAnsi"/>
          <w:b/>
          <w:color w:val="000000" w:themeColor="text1"/>
        </w:rPr>
        <w:t>Fig</w:t>
      </w:r>
      <w:r w:rsidR="00BD60C7" w:rsidRPr="00166C7C">
        <w:rPr>
          <w:rFonts w:asciiTheme="minorHAnsi" w:hAnsiTheme="minorHAnsi" w:cstheme="minorHAnsi"/>
          <w:b/>
          <w:color w:val="000000" w:themeColor="text1"/>
        </w:rPr>
        <w:t xml:space="preserve">ure </w:t>
      </w:r>
      <w:r w:rsidRPr="00166C7C">
        <w:rPr>
          <w:rFonts w:asciiTheme="minorHAnsi" w:hAnsiTheme="minorHAnsi" w:cstheme="minorHAnsi"/>
          <w:b/>
          <w:color w:val="000000" w:themeColor="text1"/>
        </w:rPr>
        <w:t>5A’, dotted line</w:t>
      </w:r>
      <w:r w:rsidRPr="0045754F">
        <w:rPr>
          <w:rFonts w:asciiTheme="minorHAnsi" w:hAnsiTheme="minorHAnsi" w:cstheme="minorHAnsi"/>
          <w:bCs/>
          <w:color w:val="000000" w:themeColor="text1"/>
        </w:rPr>
        <w:t>). Throughout the course of imaging, we observe individual niche cells rearranging their positions while the niche aggregate acquires smoother borders. These cellular rearrangements also result in a decrease in niche area (</w:t>
      </w:r>
      <w:r w:rsidRPr="00166C7C">
        <w:rPr>
          <w:rFonts w:asciiTheme="minorHAnsi" w:hAnsiTheme="minorHAnsi" w:cstheme="minorHAnsi"/>
          <w:b/>
          <w:color w:val="000000" w:themeColor="text1"/>
        </w:rPr>
        <w:t>Fig</w:t>
      </w:r>
      <w:r w:rsidR="00BD60C7" w:rsidRPr="00166C7C">
        <w:rPr>
          <w:rFonts w:asciiTheme="minorHAnsi" w:hAnsiTheme="minorHAnsi" w:cstheme="minorHAnsi"/>
          <w:b/>
          <w:color w:val="000000" w:themeColor="text1"/>
        </w:rPr>
        <w:t>ure</w:t>
      </w:r>
      <w:r w:rsidRPr="00166C7C">
        <w:rPr>
          <w:rFonts w:asciiTheme="minorHAnsi" w:hAnsiTheme="minorHAnsi" w:cstheme="minorHAnsi"/>
          <w:b/>
          <w:color w:val="000000" w:themeColor="text1"/>
        </w:rPr>
        <w:t xml:space="preserve"> 5C</w:t>
      </w:r>
      <w:r w:rsidRPr="0045754F">
        <w:rPr>
          <w:rFonts w:asciiTheme="minorHAnsi" w:hAnsiTheme="minorHAnsi" w:cstheme="minorHAnsi"/>
          <w:bCs/>
          <w:color w:val="000000" w:themeColor="text1"/>
        </w:rPr>
        <w:t>). Our observations of cell rearrangements, and neighboring germ cell divisions that occur concurrently with this phase of development informed our understanding of mechanisms underlying niche compaction</w:t>
      </w:r>
      <w:r w:rsidR="00C95F28">
        <w:rPr>
          <w:rFonts w:asciiTheme="minorHAnsi" w:hAnsiTheme="minorHAnsi" w:cstheme="minorHAnsi"/>
          <w:bCs/>
          <w:color w:val="000000" w:themeColor="text1"/>
        </w:rPr>
        <w:fldChar w:fldCharType="begin" w:fldLock="1"/>
      </w:r>
      <w:r w:rsidR="00C95F28">
        <w:rPr>
          <w:rFonts w:asciiTheme="minorHAnsi" w:hAnsiTheme="minorHAnsi" w:cstheme="minorHAnsi"/>
          <w:bCs/>
          <w:color w:val="000000" w:themeColor="text1"/>
        </w:rPr>
        <w:instrText>ADDIN CSL_CITATION {"citationItems":[{"id":"ITEM-1","itemData":{"DOI":"10.1016/j.ydbio.2018.12.014","ISSN":"1095564X","PMID":"30553808","abstract":"Adult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Biology","id":"ITEM-1","issue":"1","issued":{"date-parts":[["2019","2","1"]]},"page":"102-118","publisher":"Elsevier Inc.","title":"Live imaging reveals hub cell assembly and compaction dynamics during morphogenesis of the Drosophila testis niche","type":"article-journal","volume":"446"},"uris":["http://www.mendeley.com/documents/?uuid=a9ea55be-921a-3e31-918b-93190cce2fd9"]}],"mendeley":{"formattedCitation":"&lt;sup&gt;17&lt;/sup&gt;","plainTextFormattedCitation":"17","previouslyFormattedCitation":"&lt;sup&gt;17&lt;/sup&gt;"},"properties":{"noteIndex":0},"schema":"https://github.com/citation-style-language/schema/raw/master/csl-citation.json"}</w:instrText>
      </w:r>
      <w:r w:rsidR="00C95F28">
        <w:rPr>
          <w:rFonts w:asciiTheme="minorHAnsi" w:hAnsiTheme="minorHAnsi" w:cstheme="minorHAnsi"/>
          <w:bCs/>
          <w:color w:val="000000" w:themeColor="text1"/>
        </w:rPr>
        <w:fldChar w:fldCharType="separate"/>
      </w:r>
      <w:r w:rsidR="00C95F28" w:rsidRPr="00C95F28">
        <w:rPr>
          <w:rFonts w:asciiTheme="minorHAnsi" w:hAnsiTheme="minorHAnsi" w:cstheme="minorHAnsi"/>
          <w:bCs/>
          <w:noProof/>
          <w:color w:val="000000" w:themeColor="text1"/>
          <w:vertAlign w:val="superscript"/>
        </w:rPr>
        <w:t>17</w:t>
      </w:r>
      <w:r w:rsidR="00C95F28">
        <w:rPr>
          <w:rFonts w:asciiTheme="minorHAnsi" w:hAnsiTheme="minorHAnsi" w:cstheme="minorHAnsi"/>
          <w:bCs/>
          <w:color w:val="000000" w:themeColor="text1"/>
        </w:rPr>
        <w:fldChar w:fldCharType="end"/>
      </w:r>
      <w:r w:rsidRPr="0045754F">
        <w:rPr>
          <w:rFonts w:asciiTheme="minorHAnsi" w:hAnsiTheme="minorHAnsi" w:cstheme="minorHAnsi"/>
          <w:bCs/>
          <w:color w:val="000000" w:themeColor="text1"/>
        </w:rPr>
        <w:t>. This protocol</w:t>
      </w:r>
      <w:r w:rsidR="00195FBD">
        <w:rPr>
          <w:rFonts w:asciiTheme="minorHAnsi" w:hAnsiTheme="minorHAnsi" w:cstheme="minorHAnsi"/>
          <w:bCs/>
          <w:color w:val="000000" w:themeColor="text1"/>
        </w:rPr>
        <w:t>,</w:t>
      </w:r>
      <w:r w:rsidRPr="0045754F">
        <w:rPr>
          <w:rFonts w:asciiTheme="minorHAnsi" w:hAnsiTheme="minorHAnsi" w:cstheme="minorHAnsi"/>
          <w:bCs/>
          <w:color w:val="000000" w:themeColor="text1"/>
        </w:rPr>
        <w:t xml:space="preserve"> thus</w:t>
      </w:r>
      <w:r w:rsidR="00195FBD">
        <w:rPr>
          <w:rFonts w:asciiTheme="minorHAnsi" w:hAnsiTheme="minorHAnsi" w:cstheme="minorHAnsi"/>
          <w:bCs/>
          <w:color w:val="000000" w:themeColor="text1"/>
        </w:rPr>
        <w:t>,</w:t>
      </w:r>
      <w:r w:rsidRPr="0045754F">
        <w:rPr>
          <w:rFonts w:asciiTheme="minorHAnsi" w:hAnsiTheme="minorHAnsi" w:cstheme="minorHAnsi"/>
          <w:bCs/>
          <w:color w:val="000000" w:themeColor="text1"/>
        </w:rPr>
        <w:t xml:space="preserve"> affords the ability to visualize cell rearrangements, shape changes, divisions, and other cellular events with the resolution required to analyze morphogenetic events in late stage gonads. </w:t>
      </w:r>
    </w:p>
    <w:p w14:paraId="50E1D4E6" w14:textId="77777777" w:rsidR="004379A2" w:rsidRDefault="004379A2" w:rsidP="004379A2">
      <w:pPr>
        <w:rPr>
          <w:rFonts w:asciiTheme="minorHAnsi" w:hAnsiTheme="minorHAnsi" w:cstheme="minorHAnsi"/>
          <w:bCs/>
          <w:color w:val="000000" w:themeColor="text1"/>
        </w:rPr>
      </w:pPr>
    </w:p>
    <w:p w14:paraId="3F5C6591" w14:textId="6EF8910F" w:rsidR="0045754F" w:rsidRPr="0045754F" w:rsidRDefault="0045754F" w:rsidP="004379A2">
      <w:pPr>
        <w:rPr>
          <w:rFonts w:asciiTheme="minorHAnsi" w:hAnsiTheme="minorHAnsi" w:cstheme="minorHAnsi"/>
          <w:bCs/>
          <w:color w:val="000000" w:themeColor="text1"/>
        </w:rPr>
      </w:pPr>
      <w:r w:rsidRPr="0045754F">
        <w:rPr>
          <w:rFonts w:asciiTheme="minorHAnsi" w:hAnsiTheme="minorHAnsi" w:cstheme="minorHAnsi"/>
          <w:bCs/>
          <w:color w:val="000000" w:themeColor="text1"/>
        </w:rPr>
        <w:t xml:space="preserve">[Place </w:t>
      </w:r>
      <w:r w:rsidRPr="004379A2">
        <w:rPr>
          <w:rFonts w:asciiTheme="minorHAnsi" w:hAnsiTheme="minorHAnsi" w:cstheme="minorHAnsi"/>
          <w:b/>
          <w:color w:val="000000" w:themeColor="text1"/>
        </w:rPr>
        <w:t>Figure 5</w:t>
      </w:r>
      <w:r w:rsidRPr="0045754F">
        <w:rPr>
          <w:rFonts w:asciiTheme="minorHAnsi" w:hAnsiTheme="minorHAnsi" w:cstheme="minorHAnsi"/>
          <w:bCs/>
          <w:color w:val="000000" w:themeColor="text1"/>
        </w:rPr>
        <w:t xml:space="preserve"> here]</w:t>
      </w:r>
    </w:p>
    <w:p w14:paraId="7F5815FC" w14:textId="3133E33C" w:rsidR="004A71E4" w:rsidRPr="003F6291" w:rsidRDefault="004A71E4" w:rsidP="004379A2">
      <w:pPr>
        <w:rPr>
          <w:rFonts w:asciiTheme="minorHAnsi" w:hAnsiTheme="minorHAnsi" w:cstheme="minorHAnsi"/>
          <w:color w:val="808080" w:themeColor="background1" w:themeShade="80"/>
        </w:rPr>
      </w:pPr>
    </w:p>
    <w:p w14:paraId="069257D4" w14:textId="05678365" w:rsidR="007A4DD6" w:rsidRDefault="00B32616" w:rsidP="004379A2">
      <w:pPr>
        <w:rPr>
          <w:rFonts w:asciiTheme="minorHAnsi" w:hAnsiTheme="minorHAnsi" w:cstheme="minorHAnsi"/>
          <w:color w:val="808080"/>
        </w:rPr>
      </w:pPr>
      <w:r w:rsidRPr="003F6291">
        <w:rPr>
          <w:rFonts w:asciiTheme="minorHAnsi" w:hAnsiTheme="minorHAnsi" w:cstheme="minorHAnsi"/>
          <w:b/>
        </w:rPr>
        <w:t xml:space="preserve">FIGURE </w:t>
      </w:r>
      <w:r w:rsidR="0013621E" w:rsidRPr="003F6291">
        <w:rPr>
          <w:rFonts w:asciiTheme="minorHAnsi" w:hAnsiTheme="minorHAnsi" w:cstheme="minorHAnsi"/>
          <w:b/>
        </w:rPr>
        <w:t xml:space="preserve">AND TABLE </w:t>
      </w:r>
      <w:r w:rsidRPr="003F6291">
        <w:rPr>
          <w:rFonts w:asciiTheme="minorHAnsi" w:hAnsiTheme="minorHAnsi" w:cstheme="minorHAnsi"/>
          <w:b/>
        </w:rPr>
        <w:t>LEGENDS:</w:t>
      </w:r>
    </w:p>
    <w:p w14:paraId="28317F9F" w14:textId="77777777" w:rsidR="005C5C38" w:rsidRPr="001F2C6E" w:rsidRDefault="005C5C38" w:rsidP="004379A2">
      <w:pPr>
        <w:rPr>
          <w:rFonts w:asciiTheme="minorHAnsi" w:hAnsiTheme="minorHAnsi" w:cstheme="minorHAnsi"/>
          <w:color w:val="808080"/>
        </w:rPr>
      </w:pPr>
    </w:p>
    <w:p w14:paraId="1E161523" w14:textId="7AAF4262" w:rsidR="005C5C38" w:rsidRPr="001F2C6E" w:rsidRDefault="00166C7C" w:rsidP="004379A2">
      <w:pPr>
        <w:rPr>
          <w:rFonts w:asciiTheme="minorHAnsi" w:hAnsiTheme="minorHAnsi" w:cstheme="minorHAnsi"/>
        </w:rPr>
      </w:pPr>
      <w:r w:rsidRPr="001F2C6E">
        <w:rPr>
          <w:rFonts w:asciiTheme="minorHAnsi" w:hAnsiTheme="minorHAnsi" w:cstheme="minorHAnsi"/>
          <w:b/>
        </w:rPr>
        <w:t>Figure 1</w:t>
      </w:r>
      <w:r w:rsidR="00BF17F4">
        <w:rPr>
          <w:rFonts w:asciiTheme="minorHAnsi" w:hAnsiTheme="minorHAnsi" w:cstheme="minorHAnsi"/>
          <w:b/>
        </w:rPr>
        <w:t>:</w:t>
      </w:r>
      <w:r w:rsidRPr="001F2C6E">
        <w:rPr>
          <w:rFonts w:asciiTheme="minorHAnsi" w:hAnsiTheme="minorHAnsi" w:cstheme="minorHAnsi"/>
          <w:b/>
        </w:rPr>
        <w:t xml:space="preserve"> Mounting and hydrating embryos prior to dissection. </w:t>
      </w:r>
      <w:r w:rsidR="00BF17F4" w:rsidRPr="004379A2">
        <w:rPr>
          <w:rFonts w:asciiTheme="minorHAnsi" w:hAnsiTheme="minorHAnsi" w:cstheme="minorHAnsi"/>
          <w:bCs/>
        </w:rPr>
        <w:t>(</w:t>
      </w:r>
      <w:r w:rsidRPr="004379A2">
        <w:rPr>
          <w:rFonts w:asciiTheme="minorHAnsi" w:hAnsiTheme="minorHAnsi" w:cstheme="minorHAnsi"/>
          <w:b/>
          <w:bCs/>
        </w:rPr>
        <w:t>A</w:t>
      </w:r>
      <w:r w:rsidR="00BF17F4">
        <w:rPr>
          <w:rFonts w:asciiTheme="minorHAnsi" w:hAnsiTheme="minorHAnsi" w:cstheme="minorHAnsi"/>
          <w:b/>
          <w:bCs/>
        </w:rPr>
        <w:t>–</w:t>
      </w:r>
      <w:r w:rsidRPr="004379A2">
        <w:rPr>
          <w:rFonts w:asciiTheme="minorHAnsi" w:hAnsiTheme="minorHAnsi" w:cstheme="minorHAnsi"/>
          <w:b/>
          <w:bCs/>
        </w:rPr>
        <w:t>F</w:t>
      </w:r>
      <w:r w:rsidRPr="001F2C6E">
        <w:rPr>
          <w:rFonts w:asciiTheme="minorHAnsi" w:hAnsiTheme="minorHAnsi" w:cstheme="minorHAnsi"/>
        </w:rPr>
        <w:t xml:space="preserve">) Steps for adhering embryos to a strip of glue-coated </w:t>
      </w:r>
      <w:proofErr w:type="gramStart"/>
      <w:r w:rsidRPr="001F2C6E">
        <w:rPr>
          <w:rFonts w:asciiTheme="minorHAnsi" w:hAnsiTheme="minorHAnsi" w:cstheme="minorHAnsi"/>
        </w:rPr>
        <w:t>coverslip, and</w:t>
      </w:r>
      <w:proofErr w:type="gramEnd"/>
      <w:r w:rsidRPr="001F2C6E">
        <w:rPr>
          <w:rFonts w:asciiTheme="minorHAnsi" w:hAnsiTheme="minorHAnsi" w:cstheme="minorHAnsi"/>
        </w:rPr>
        <w:t xml:space="preserve"> securing the strip to an imaging dish. </w:t>
      </w:r>
      <w:r w:rsidR="00BF17F4">
        <w:rPr>
          <w:rFonts w:asciiTheme="minorHAnsi" w:hAnsiTheme="minorHAnsi" w:cstheme="minorHAnsi"/>
        </w:rPr>
        <w:t>(</w:t>
      </w:r>
      <w:r w:rsidRPr="004379A2">
        <w:rPr>
          <w:rFonts w:asciiTheme="minorHAnsi" w:hAnsiTheme="minorHAnsi" w:cstheme="minorHAnsi"/>
          <w:b/>
          <w:bCs/>
        </w:rPr>
        <w:t>A</w:t>
      </w:r>
      <w:r w:rsidRPr="001F2C6E">
        <w:rPr>
          <w:rFonts w:asciiTheme="minorHAnsi" w:hAnsiTheme="minorHAnsi" w:cstheme="minorHAnsi"/>
        </w:rPr>
        <w:t xml:space="preserve">) Coverslip scored once by diamond-tipped knife (knife indicated by arrowhead) to create a strip. </w:t>
      </w:r>
      <w:r w:rsidR="00BF17F4">
        <w:rPr>
          <w:rFonts w:asciiTheme="minorHAnsi" w:hAnsiTheme="minorHAnsi" w:cstheme="minorHAnsi"/>
        </w:rPr>
        <w:t>(</w:t>
      </w:r>
      <w:r w:rsidRPr="004379A2">
        <w:rPr>
          <w:rFonts w:asciiTheme="minorHAnsi" w:hAnsiTheme="minorHAnsi" w:cstheme="minorHAnsi"/>
          <w:b/>
          <w:bCs/>
        </w:rPr>
        <w:t>B</w:t>
      </w:r>
      <w:r w:rsidRPr="001F2C6E">
        <w:rPr>
          <w:rFonts w:asciiTheme="minorHAnsi" w:hAnsiTheme="minorHAnsi" w:cstheme="minorHAnsi"/>
        </w:rPr>
        <w:t xml:space="preserve">) Application of heptane-glue to severed coverslip strip, held with a pair of forceps. </w:t>
      </w:r>
      <w:r w:rsidR="00BF17F4">
        <w:rPr>
          <w:rFonts w:asciiTheme="minorHAnsi" w:hAnsiTheme="minorHAnsi" w:cstheme="minorHAnsi"/>
        </w:rPr>
        <w:t>(</w:t>
      </w:r>
      <w:r w:rsidRPr="004379A2">
        <w:rPr>
          <w:rFonts w:asciiTheme="minorHAnsi" w:hAnsiTheme="minorHAnsi" w:cstheme="minorHAnsi"/>
          <w:b/>
          <w:bCs/>
        </w:rPr>
        <w:t>C</w:t>
      </w:r>
      <w:r w:rsidRPr="001F2C6E">
        <w:rPr>
          <w:rFonts w:asciiTheme="minorHAnsi" w:hAnsiTheme="minorHAnsi" w:cstheme="minorHAnsi"/>
        </w:rPr>
        <w:t xml:space="preserve">) Four glue-coated strips drying in a coverslip box. </w:t>
      </w:r>
      <w:r w:rsidR="00BF17F4">
        <w:rPr>
          <w:rFonts w:asciiTheme="minorHAnsi" w:hAnsiTheme="minorHAnsi" w:cstheme="minorHAnsi"/>
        </w:rPr>
        <w:t>(</w:t>
      </w:r>
      <w:r w:rsidRPr="004379A2">
        <w:rPr>
          <w:rFonts w:asciiTheme="minorHAnsi" w:hAnsiTheme="minorHAnsi" w:cstheme="minorHAnsi"/>
          <w:b/>
          <w:bCs/>
        </w:rPr>
        <w:t>D</w:t>
      </w:r>
      <w:r w:rsidR="00BF17F4">
        <w:rPr>
          <w:rFonts w:asciiTheme="minorHAnsi" w:hAnsiTheme="minorHAnsi" w:cstheme="minorHAnsi"/>
          <w:b/>
          <w:bCs/>
        </w:rPr>
        <w:t>–</w:t>
      </w:r>
      <w:r w:rsidRPr="004379A2">
        <w:rPr>
          <w:rFonts w:asciiTheme="minorHAnsi" w:hAnsiTheme="minorHAnsi" w:cstheme="minorHAnsi"/>
          <w:b/>
          <w:bCs/>
        </w:rPr>
        <w:t>E</w:t>
      </w:r>
      <w:r w:rsidRPr="001F2C6E">
        <w:rPr>
          <w:rFonts w:asciiTheme="minorHAnsi" w:hAnsiTheme="minorHAnsi" w:cstheme="minorHAnsi"/>
        </w:rPr>
        <w:t xml:space="preserve">) Arrows point to embryos. </w:t>
      </w:r>
      <w:r w:rsidR="00BF17F4">
        <w:rPr>
          <w:rFonts w:asciiTheme="minorHAnsi" w:hAnsiTheme="minorHAnsi" w:cstheme="minorHAnsi"/>
        </w:rPr>
        <w:t>(</w:t>
      </w:r>
      <w:r w:rsidRPr="004379A2">
        <w:rPr>
          <w:rFonts w:asciiTheme="minorHAnsi" w:hAnsiTheme="minorHAnsi" w:cstheme="minorHAnsi"/>
          <w:b/>
          <w:bCs/>
        </w:rPr>
        <w:t>D</w:t>
      </w:r>
      <w:r w:rsidRPr="001F2C6E">
        <w:rPr>
          <w:rFonts w:asciiTheme="minorHAnsi" w:hAnsiTheme="minorHAnsi" w:cstheme="minorHAnsi"/>
        </w:rPr>
        <w:t xml:space="preserve">) Dechorionated embryos that have been collected in heptane and expelled onto the edge of a microscope slide. Excess heptane was removed with a </w:t>
      </w:r>
      <w:proofErr w:type="spellStart"/>
      <w:r w:rsidRPr="001F2C6E">
        <w:rPr>
          <w:rFonts w:asciiTheme="minorHAnsi" w:hAnsiTheme="minorHAnsi" w:cstheme="minorHAnsi"/>
        </w:rPr>
        <w:t>kimwipe</w:t>
      </w:r>
      <w:proofErr w:type="spellEnd"/>
      <w:r w:rsidRPr="001F2C6E">
        <w:rPr>
          <w:rFonts w:asciiTheme="minorHAnsi" w:hAnsiTheme="minorHAnsi" w:cstheme="minorHAnsi"/>
        </w:rPr>
        <w:t xml:space="preserve">. </w:t>
      </w:r>
      <w:r w:rsidR="00BF17F4">
        <w:rPr>
          <w:rFonts w:asciiTheme="minorHAnsi" w:hAnsiTheme="minorHAnsi" w:cstheme="minorHAnsi"/>
        </w:rPr>
        <w:t>(</w:t>
      </w:r>
      <w:r w:rsidRPr="004379A2">
        <w:rPr>
          <w:rFonts w:asciiTheme="minorHAnsi" w:hAnsiTheme="minorHAnsi" w:cstheme="minorHAnsi"/>
          <w:b/>
          <w:bCs/>
        </w:rPr>
        <w:t>E</w:t>
      </w:r>
      <w:r w:rsidRPr="001F2C6E">
        <w:rPr>
          <w:rFonts w:asciiTheme="minorHAnsi" w:hAnsiTheme="minorHAnsi" w:cstheme="minorHAnsi"/>
        </w:rPr>
        <w:t xml:space="preserve">) Glue-coated strip with embryos attached. </w:t>
      </w:r>
      <w:r w:rsidR="00BF17F4">
        <w:rPr>
          <w:rFonts w:asciiTheme="minorHAnsi" w:hAnsiTheme="minorHAnsi" w:cstheme="minorHAnsi"/>
        </w:rPr>
        <w:t>(</w:t>
      </w:r>
      <w:r w:rsidRPr="004379A2">
        <w:rPr>
          <w:rFonts w:asciiTheme="minorHAnsi" w:hAnsiTheme="minorHAnsi" w:cstheme="minorHAnsi"/>
          <w:b/>
          <w:bCs/>
        </w:rPr>
        <w:t>F</w:t>
      </w:r>
      <w:r w:rsidRPr="001F2C6E">
        <w:rPr>
          <w:rFonts w:asciiTheme="minorHAnsi" w:hAnsiTheme="minorHAnsi" w:cstheme="minorHAnsi"/>
        </w:rPr>
        <w:t xml:space="preserve">) The final setup of the dish immediately prior to dissection. Note the shallow layer of Ringer’s solution (arrowhead) and placement of the strip (arrow) above the inner dissection circle. </w:t>
      </w:r>
      <w:r w:rsidR="00BF17F4">
        <w:rPr>
          <w:rFonts w:asciiTheme="minorHAnsi" w:hAnsiTheme="minorHAnsi" w:cstheme="minorHAnsi"/>
        </w:rPr>
        <w:t>(</w:t>
      </w:r>
      <w:r w:rsidRPr="004379A2">
        <w:rPr>
          <w:rFonts w:asciiTheme="minorHAnsi" w:hAnsiTheme="minorHAnsi" w:cstheme="minorHAnsi"/>
          <w:b/>
          <w:bCs/>
        </w:rPr>
        <w:t>G</w:t>
      </w:r>
      <w:r w:rsidR="00BF17F4">
        <w:rPr>
          <w:rFonts w:asciiTheme="minorHAnsi" w:hAnsiTheme="minorHAnsi" w:cstheme="minorHAnsi"/>
          <w:b/>
          <w:bCs/>
        </w:rPr>
        <w:t>–</w:t>
      </w:r>
      <w:r w:rsidRPr="004379A2">
        <w:rPr>
          <w:rFonts w:asciiTheme="minorHAnsi" w:hAnsiTheme="minorHAnsi" w:cstheme="minorHAnsi"/>
          <w:b/>
          <w:bCs/>
        </w:rPr>
        <w:t>G’</w:t>
      </w:r>
      <w:r w:rsidRPr="001F2C6E">
        <w:rPr>
          <w:rFonts w:asciiTheme="minorHAnsi" w:hAnsiTheme="minorHAnsi" w:cstheme="minorHAnsi"/>
        </w:rPr>
        <w:t xml:space="preserve">) Embryos adhered to the strip in the dish. </w:t>
      </w:r>
      <w:r w:rsidR="00BF17F4">
        <w:rPr>
          <w:rFonts w:asciiTheme="minorHAnsi" w:hAnsiTheme="minorHAnsi" w:cstheme="minorHAnsi"/>
        </w:rPr>
        <w:t>(</w:t>
      </w:r>
      <w:r w:rsidRPr="004379A2">
        <w:rPr>
          <w:rFonts w:asciiTheme="minorHAnsi" w:hAnsiTheme="minorHAnsi" w:cstheme="minorHAnsi"/>
          <w:b/>
          <w:bCs/>
        </w:rPr>
        <w:t>G</w:t>
      </w:r>
      <w:r w:rsidRPr="001F2C6E">
        <w:rPr>
          <w:rFonts w:asciiTheme="minorHAnsi" w:hAnsiTheme="minorHAnsi" w:cstheme="minorHAnsi"/>
        </w:rPr>
        <w:t xml:space="preserve">) Properly hydrated, turgid embryos. </w:t>
      </w:r>
      <w:r w:rsidR="00BF17F4">
        <w:rPr>
          <w:rFonts w:asciiTheme="minorHAnsi" w:hAnsiTheme="minorHAnsi" w:cstheme="minorHAnsi"/>
        </w:rPr>
        <w:t>(</w:t>
      </w:r>
      <w:r w:rsidRPr="004379A2">
        <w:rPr>
          <w:rFonts w:asciiTheme="minorHAnsi" w:hAnsiTheme="minorHAnsi" w:cstheme="minorHAnsi"/>
          <w:b/>
          <w:bCs/>
        </w:rPr>
        <w:t>G’</w:t>
      </w:r>
      <w:r w:rsidRPr="001F2C6E">
        <w:rPr>
          <w:rFonts w:asciiTheme="minorHAnsi" w:hAnsiTheme="minorHAnsi" w:cstheme="minorHAnsi"/>
        </w:rPr>
        <w:t>) Embryos that have become dehydrated due to prolonged air exposure, evident by collapsed vitelline membranes. Asterisks indicate flaccid embryos. Scale bars are 0.5 mm.</w:t>
      </w:r>
    </w:p>
    <w:p w14:paraId="696785D5" w14:textId="77777777" w:rsidR="005C5C38" w:rsidRPr="001F2C6E" w:rsidRDefault="005C5C38" w:rsidP="004379A2">
      <w:pPr>
        <w:rPr>
          <w:rFonts w:asciiTheme="minorHAnsi" w:hAnsiTheme="minorHAnsi" w:cstheme="minorHAnsi"/>
        </w:rPr>
      </w:pPr>
    </w:p>
    <w:p w14:paraId="1BB4EE09" w14:textId="0C76169F" w:rsidR="00166C7C" w:rsidRPr="001F2C6E" w:rsidRDefault="00166C7C" w:rsidP="004379A2">
      <w:pPr>
        <w:rPr>
          <w:rFonts w:asciiTheme="minorHAnsi" w:hAnsiTheme="minorHAnsi" w:cstheme="minorHAnsi"/>
        </w:rPr>
      </w:pPr>
      <w:r w:rsidRPr="001F2C6E">
        <w:rPr>
          <w:rFonts w:asciiTheme="minorHAnsi" w:hAnsiTheme="minorHAnsi" w:cstheme="minorHAnsi"/>
          <w:b/>
          <w:bCs/>
        </w:rPr>
        <w:t>Figure 2</w:t>
      </w:r>
      <w:r w:rsidR="00BF17F4">
        <w:rPr>
          <w:rFonts w:asciiTheme="minorHAnsi" w:hAnsiTheme="minorHAnsi" w:cstheme="minorHAnsi"/>
          <w:b/>
          <w:bCs/>
        </w:rPr>
        <w:t>:</w:t>
      </w:r>
      <w:r w:rsidRPr="001F2C6E">
        <w:rPr>
          <w:rFonts w:asciiTheme="minorHAnsi" w:hAnsiTheme="minorHAnsi" w:cstheme="minorHAnsi"/>
          <w:b/>
          <w:bCs/>
        </w:rPr>
        <w:t xml:space="preserve"> Selecting appropriately</w:t>
      </w:r>
      <w:r w:rsidR="00553812">
        <w:rPr>
          <w:rFonts w:asciiTheme="minorHAnsi" w:hAnsiTheme="minorHAnsi" w:cstheme="minorHAnsi"/>
          <w:b/>
          <w:bCs/>
        </w:rPr>
        <w:t xml:space="preserve"> </w:t>
      </w:r>
      <w:r w:rsidRPr="001F2C6E">
        <w:rPr>
          <w:rFonts w:asciiTheme="minorHAnsi" w:hAnsiTheme="minorHAnsi" w:cstheme="minorHAnsi"/>
          <w:b/>
          <w:bCs/>
        </w:rPr>
        <w:t>aged embryos for gonad dissection.</w:t>
      </w:r>
      <w:r w:rsidRPr="001F2C6E">
        <w:rPr>
          <w:rFonts w:asciiTheme="minorHAnsi" w:hAnsiTheme="minorHAnsi" w:cstheme="minorHAnsi"/>
        </w:rPr>
        <w:t xml:space="preserve"> Embryos adhered to a glue-coated coverslip prior to dissection. Embryos express </w:t>
      </w:r>
      <w:r w:rsidRPr="001F2C6E">
        <w:rPr>
          <w:rFonts w:asciiTheme="minorHAnsi" w:hAnsiTheme="minorHAnsi" w:cstheme="minorHAnsi"/>
          <w:i/>
          <w:iCs/>
        </w:rPr>
        <w:t>six4</w:t>
      </w:r>
      <w:r w:rsidRPr="001F2C6E">
        <w:rPr>
          <w:rFonts w:asciiTheme="minorHAnsi" w:hAnsiTheme="minorHAnsi" w:cstheme="minorHAnsi"/>
        </w:rPr>
        <w:t>-</w:t>
      </w:r>
      <w:proofErr w:type="gramStart"/>
      <w:r w:rsidRPr="001F2C6E">
        <w:rPr>
          <w:rFonts w:asciiTheme="minorHAnsi" w:hAnsiTheme="minorHAnsi" w:cstheme="minorHAnsi"/>
        </w:rPr>
        <w:t>eGFP::</w:t>
      </w:r>
      <w:proofErr w:type="spellStart"/>
      <w:proofErr w:type="gramEnd"/>
      <w:r w:rsidRPr="001F2C6E">
        <w:rPr>
          <w:rFonts w:asciiTheme="minorHAnsi" w:hAnsiTheme="minorHAnsi" w:cstheme="minorHAnsi"/>
        </w:rPr>
        <w:t>moesin</w:t>
      </w:r>
      <w:proofErr w:type="spellEnd"/>
      <w:r w:rsidRPr="001F2C6E">
        <w:rPr>
          <w:rFonts w:asciiTheme="minorHAnsi" w:hAnsiTheme="minorHAnsi" w:cstheme="minorHAnsi"/>
        </w:rPr>
        <w:t xml:space="preserve"> (green), which marks the gonad and fat body cells. Note that the gut auto</w:t>
      </w:r>
      <w:r w:rsidR="006B32B7">
        <w:rPr>
          <w:rFonts w:asciiTheme="minorHAnsi" w:hAnsiTheme="minorHAnsi" w:cstheme="minorHAnsi"/>
        </w:rPr>
        <w:t>-</w:t>
      </w:r>
      <w:r w:rsidRPr="001F2C6E">
        <w:rPr>
          <w:rFonts w:asciiTheme="minorHAnsi" w:hAnsiTheme="minorHAnsi" w:cstheme="minorHAnsi"/>
        </w:rPr>
        <w:t>fluoresces in green. Arrows indicate male gonads</w:t>
      </w:r>
      <w:r w:rsidR="00081BF5">
        <w:rPr>
          <w:rFonts w:asciiTheme="minorHAnsi" w:hAnsiTheme="minorHAnsi" w:cstheme="minorHAnsi"/>
        </w:rPr>
        <w:t xml:space="preserve"> (discerned by the presence of brightly fluorescing </w:t>
      </w:r>
      <w:proofErr w:type="spellStart"/>
      <w:r w:rsidR="00081BF5">
        <w:rPr>
          <w:rFonts w:asciiTheme="minorHAnsi" w:hAnsiTheme="minorHAnsi" w:cstheme="minorHAnsi"/>
        </w:rPr>
        <w:t>msSGPs</w:t>
      </w:r>
      <w:proofErr w:type="spellEnd"/>
      <w:r w:rsidR="00081BF5">
        <w:rPr>
          <w:rFonts w:asciiTheme="minorHAnsi" w:hAnsiTheme="minorHAnsi" w:cstheme="minorHAnsi"/>
        </w:rPr>
        <w:t>)</w:t>
      </w:r>
      <w:r w:rsidRPr="001F2C6E">
        <w:rPr>
          <w:rFonts w:asciiTheme="minorHAnsi" w:hAnsiTheme="minorHAnsi" w:cstheme="minorHAnsi"/>
        </w:rPr>
        <w:t xml:space="preserve"> that are visible in each </w:t>
      </w:r>
      <w:r w:rsidRPr="001F2C6E">
        <w:rPr>
          <w:rFonts w:asciiTheme="minorHAnsi" w:hAnsiTheme="minorHAnsi" w:cstheme="minorHAnsi"/>
        </w:rPr>
        <w:lastRenderedPageBreak/>
        <w:t xml:space="preserve">panel. Scale bars indicate 0.25 mm. </w:t>
      </w:r>
      <w:r w:rsidR="00BF17F4">
        <w:rPr>
          <w:rFonts w:asciiTheme="minorHAnsi" w:hAnsiTheme="minorHAnsi" w:cstheme="minorHAnsi"/>
        </w:rPr>
        <w:t>(</w:t>
      </w:r>
      <w:r w:rsidRPr="004379A2">
        <w:rPr>
          <w:rFonts w:asciiTheme="minorHAnsi" w:hAnsiTheme="minorHAnsi" w:cstheme="minorHAnsi"/>
          <w:b/>
          <w:bCs/>
        </w:rPr>
        <w:t>A</w:t>
      </w:r>
      <w:r w:rsidRPr="001F2C6E">
        <w:rPr>
          <w:rFonts w:asciiTheme="minorHAnsi" w:hAnsiTheme="minorHAnsi" w:cstheme="minorHAnsi"/>
        </w:rPr>
        <w:t xml:space="preserve">) Embryos of various stages. </w:t>
      </w:r>
      <w:r w:rsidR="00BF17F4">
        <w:rPr>
          <w:rFonts w:asciiTheme="minorHAnsi" w:hAnsiTheme="minorHAnsi" w:cstheme="minorHAnsi"/>
        </w:rPr>
        <w:t>(</w:t>
      </w:r>
      <w:r w:rsidRPr="004379A2">
        <w:rPr>
          <w:rFonts w:asciiTheme="minorHAnsi" w:hAnsiTheme="minorHAnsi" w:cstheme="minorHAnsi"/>
          <w:b/>
          <w:bCs/>
        </w:rPr>
        <w:t>B</w:t>
      </w:r>
      <w:r w:rsidR="00BF17F4">
        <w:rPr>
          <w:rFonts w:asciiTheme="minorHAnsi" w:hAnsiTheme="minorHAnsi" w:cstheme="minorHAnsi"/>
          <w:b/>
          <w:bCs/>
        </w:rPr>
        <w:t>–</w:t>
      </w:r>
      <w:r w:rsidRPr="004379A2">
        <w:rPr>
          <w:rFonts w:asciiTheme="minorHAnsi" w:hAnsiTheme="minorHAnsi" w:cstheme="minorHAnsi"/>
          <w:b/>
          <w:bCs/>
        </w:rPr>
        <w:t>D</w:t>
      </w:r>
      <w:r w:rsidRPr="001F2C6E">
        <w:rPr>
          <w:rFonts w:asciiTheme="minorHAnsi" w:hAnsiTheme="minorHAnsi" w:cstheme="minorHAnsi"/>
        </w:rPr>
        <w:t xml:space="preserve">) Embryos of distinct stages in the center of the image, oriented with anterior to the left and dorsal up. </w:t>
      </w:r>
      <w:r w:rsidR="00BF17F4">
        <w:rPr>
          <w:rFonts w:asciiTheme="minorHAnsi" w:hAnsiTheme="minorHAnsi" w:cstheme="minorHAnsi"/>
        </w:rPr>
        <w:t>(</w:t>
      </w:r>
      <w:r w:rsidRPr="004379A2">
        <w:rPr>
          <w:rFonts w:asciiTheme="minorHAnsi" w:hAnsiTheme="minorHAnsi" w:cstheme="minorHAnsi"/>
          <w:b/>
          <w:bCs/>
        </w:rPr>
        <w:t>B</w:t>
      </w:r>
      <w:r w:rsidRPr="001F2C6E">
        <w:rPr>
          <w:rFonts w:asciiTheme="minorHAnsi" w:hAnsiTheme="minorHAnsi" w:cstheme="minorHAnsi"/>
        </w:rPr>
        <w:t xml:space="preserve">) An early Stage 16 embryo that is aged appropriately for dissection. </w:t>
      </w:r>
      <w:r w:rsidR="00BF17F4">
        <w:rPr>
          <w:rFonts w:asciiTheme="minorHAnsi" w:hAnsiTheme="minorHAnsi" w:cstheme="minorHAnsi"/>
        </w:rPr>
        <w:t>(</w:t>
      </w:r>
      <w:r w:rsidRPr="004379A2">
        <w:rPr>
          <w:rFonts w:asciiTheme="minorHAnsi" w:hAnsiTheme="minorHAnsi" w:cstheme="minorHAnsi"/>
          <w:b/>
          <w:bCs/>
        </w:rPr>
        <w:t>B’</w:t>
      </w:r>
      <w:r w:rsidRPr="001F2C6E">
        <w:rPr>
          <w:rFonts w:asciiTheme="minorHAnsi" w:hAnsiTheme="minorHAnsi" w:cstheme="minorHAnsi"/>
        </w:rPr>
        <w:t xml:space="preserve">) The four stacked gut regions are indicated with dotted white lines. </w:t>
      </w:r>
      <w:r w:rsidR="00BF17F4">
        <w:rPr>
          <w:rFonts w:asciiTheme="minorHAnsi" w:hAnsiTheme="minorHAnsi" w:cstheme="minorHAnsi"/>
        </w:rPr>
        <w:t>(</w:t>
      </w:r>
      <w:r w:rsidRPr="004379A2">
        <w:rPr>
          <w:rFonts w:asciiTheme="minorHAnsi" w:hAnsiTheme="minorHAnsi" w:cstheme="minorHAnsi"/>
          <w:b/>
          <w:bCs/>
        </w:rPr>
        <w:t>C</w:t>
      </w:r>
      <w:r w:rsidRPr="001F2C6E">
        <w:rPr>
          <w:rFonts w:asciiTheme="minorHAnsi" w:hAnsiTheme="minorHAnsi" w:cstheme="minorHAnsi"/>
        </w:rPr>
        <w:t xml:space="preserve">) A Stage 15 embryo that is too young to dissect (lower embryo). Note that the fluorescent gut sac just anterior to the gonad does not yet have discrete regions. </w:t>
      </w:r>
      <w:r w:rsidR="00BF17F4">
        <w:rPr>
          <w:rFonts w:asciiTheme="minorHAnsi" w:hAnsiTheme="minorHAnsi" w:cstheme="minorHAnsi"/>
        </w:rPr>
        <w:t>(</w:t>
      </w:r>
      <w:r w:rsidRPr="004379A2">
        <w:rPr>
          <w:rFonts w:asciiTheme="minorHAnsi" w:hAnsiTheme="minorHAnsi" w:cstheme="minorHAnsi"/>
          <w:b/>
          <w:bCs/>
        </w:rPr>
        <w:t>D</w:t>
      </w:r>
      <w:r w:rsidRPr="001F2C6E">
        <w:rPr>
          <w:rFonts w:asciiTheme="minorHAnsi" w:hAnsiTheme="minorHAnsi" w:cstheme="minorHAnsi"/>
        </w:rPr>
        <w:t xml:space="preserve">) A late Stage 16 embryo that is too old to dissect. Note that the four gut regions have begun to rotate relative to one another in preparation for gut looping. </w:t>
      </w:r>
      <w:r w:rsidR="00BF17F4">
        <w:rPr>
          <w:rFonts w:asciiTheme="minorHAnsi" w:hAnsiTheme="minorHAnsi" w:cstheme="minorHAnsi"/>
        </w:rPr>
        <w:t>(</w:t>
      </w:r>
      <w:r w:rsidRPr="004379A2">
        <w:rPr>
          <w:rFonts w:asciiTheme="minorHAnsi" w:hAnsiTheme="minorHAnsi" w:cstheme="minorHAnsi"/>
          <w:b/>
          <w:bCs/>
        </w:rPr>
        <w:t>D’</w:t>
      </w:r>
      <w:r w:rsidRPr="001F2C6E">
        <w:rPr>
          <w:rFonts w:asciiTheme="minorHAnsi" w:hAnsiTheme="minorHAnsi" w:cstheme="minorHAnsi"/>
        </w:rPr>
        <w:t>) The four gut regions are outlined.</w:t>
      </w:r>
    </w:p>
    <w:p w14:paraId="6C4AA22B" w14:textId="77777777" w:rsidR="005C5C38" w:rsidRPr="001F2C6E" w:rsidRDefault="005C5C38" w:rsidP="004379A2">
      <w:pPr>
        <w:rPr>
          <w:rFonts w:asciiTheme="minorHAnsi" w:hAnsiTheme="minorHAnsi" w:cstheme="minorHAnsi"/>
        </w:rPr>
      </w:pPr>
    </w:p>
    <w:p w14:paraId="744EB5DA" w14:textId="43E18C44" w:rsidR="00166C7C" w:rsidRPr="001F2C6E" w:rsidRDefault="00166C7C" w:rsidP="004379A2">
      <w:pPr>
        <w:rPr>
          <w:rFonts w:asciiTheme="minorHAnsi" w:hAnsiTheme="minorHAnsi" w:cstheme="minorHAnsi"/>
        </w:rPr>
      </w:pPr>
      <w:r w:rsidRPr="001F2C6E">
        <w:rPr>
          <w:rFonts w:asciiTheme="minorHAnsi" w:hAnsiTheme="minorHAnsi" w:cstheme="minorHAnsi"/>
          <w:b/>
        </w:rPr>
        <w:t>Figure 3</w:t>
      </w:r>
      <w:r w:rsidR="00BF17F4">
        <w:rPr>
          <w:rFonts w:asciiTheme="minorHAnsi" w:hAnsiTheme="minorHAnsi" w:cstheme="minorHAnsi"/>
          <w:b/>
        </w:rPr>
        <w:t>:</w:t>
      </w:r>
      <w:r w:rsidRPr="001F2C6E">
        <w:rPr>
          <w:rFonts w:asciiTheme="minorHAnsi" w:hAnsiTheme="minorHAnsi" w:cstheme="minorHAnsi"/>
          <w:b/>
        </w:rPr>
        <w:t xml:space="preserve"> The dissection process. </w:t>
      </w:r>
      <w:r w:rsidR="00BF17F4">
        <w:rPr>
          <w:rFonts w:asciiTheme="minorHAnsi" w:hAnsiTheme="minorHAnsi" w:cstheme="minorHAnsi"/>
          <w:b/>
        </w:rPr>
        <w:t>(</w:t>
      </w:r>
      <w:r w:rsidRPr="004379A2">
        <w:rPr>
          <w:rFonts w:asciiTheme="minorHAnsi" w:hAnsiTheme="minorHAnsi" w:cstheme="minorHAnsi"/>
          <w:b/>
          <w:bCs/>
        </w:rPr>
        <w:t>A</w:t>
      </w:r>
      <w:r w:rsidR="00BF17F4">
        <w:rPr>
          <w:rFonts w:asciiTheme="minorHAnsi" w:hAnsiTheme="minorHAnsi" w:cstheme="minorHAnsi"/>
          <w:b/>
          <w:bCs/>
        </w:rPr>
        <w:t>–</w:t>
      </w:r>
      <w:r w:rsidRPr="004379A2">
        <w:rPr>
          <w:rFonts w:asciiTheme="minorHAnsi" w:hAnsiTheme="minorHAnsi" w:cstheme="minorHAnsi"/>
          <w:b/>
          <w:bCs/>
        </w:rPr>
        <w:t>D</w:t>
      </w:r>
      <w:r w:rsidRPr="001F2C6E">
        <w:rPr>
          <w:rFonts w:asciiTheme="minorHAnsi" w:hAnsiTheme="minorHAnsi" w:cstheme="minorHAnsi"/>
        </w:rPr>
        <w:t xml:space="preserve">) Embryos that express </w:t>
      </w:r>
      <w:r w:rsidRPr="001F2C6E">
        <w:rPr>
          <w:rFonts w:asciiTheme="minorHAnsi" w:hAnsiTheme="minorHAnsi" w:cstheme="minorHAnsi"/>
          <w:i/>
          <w:iCs/>
        </w:rPr>
        <w:t>six4</w:t>
      </w:r>
      <w:r w:rsidRPr="001F2C6E">
        <w:rPr>
          <w:rFonts w:asciiTheme="minorHAnsi" w:hAnsiTheme="minorHAnsi" w:cstheme="minorHAnsi"/>
        </w:rPr>
        <w:t>-</w:t>
      </w:r>
      <w:proofErr w:type="gramStart"/>
      <w:r w:rsidRPr="001F2C6E">
        <w:rPr>
          <w:rFonts w:asciiTheme="minorHAnsi" w:hAnsiTheme="minorHAnsi" w:cstheme="minorHAnsi"/>
        </w:rPr>
        <w:t>eGFP::</w:t>
      </w:r>
      <w:proofErr w:type="spellStart"/>
      <w:proofErr w:type="gramEnd"/>
      <w:r w:rsidRPr="001F2C6E">
        <w:rPr>
          <w:rFonts w:asciiTheme="minorHAnsi" w:hAnsiTheme="minorHAnsi" w:cstheme="minorHAnsi"/>
        </w:rPr>
        <w:t>moesin</w:t>
      </w:r>
      <w:proofErr w:type="spellEnd"/>
      <w:r w:rsidRPr="001F2C6E">
        <w:rPr>
          <w:rFonts w:asciiTheme="minorHAnsi" w:hAnsiTheme="minorHAnsi" w:cstheme="minorHAnsi"/>
        </w:rPr>
        <w:t xml:space="preserve"> (green) at sequential stages in the dissection protocol. </w:t>
      </w:r>
      <w:r w:rsidR="00BF17F4">
        <w:rPr>
          <w:rFonts w:asciiTheme="minorHAnsi" w:hAnsiTheme="minorHAnsi" w:cstheme="minorHAnsi"/>
        </w:rPr>
        <w:t>(</w:t>
      </w:r>
      <w:r w:rsidRPr="004379A2">
        <w:rPr>
          <w:rFonts w:asciiTheme="minorHAnsi" w:hAnsiTheme="minorHAnsi" w:cstheme="minorHAnsi"/>
          <w:b/>
          <w:bCs/>
        </w:rPr>
        <w:t>A</w:t>
      </w:r>
      <w:r w:rsidRPr="001F2C6E">
        <w:rPr>
          <w:rFonts w:asciiTheme="minorHAnsi" w:hAnsiTheme="minorHAnsi" w:cstheme="minorHAnsi"/>
        </w:rPr>
        <w:t>) Four devitellinized embryos that have been transferred to the poly-lysine-coated dissection region of the dish. Note how the embryos are aligned in a neat row to facilitate successive downward dissections in the dish.</w:t>
      </w:r>
      <w:r w:rsidR="008E228D">
        <w:rPr>
          <w:rFonts w:asciiTheme="minorHAnsi" w:hAnsiTheme="minorHAnsi" w:cstheme="minorHAnsi"/>
        </w:rPr>
        <w:t xml:space="preserve"> The </w:t>
      </w:r>
      <w:r w:rsidR="008600BE">
        <w:rPr>
          <w:rFonts w:asciiTheme="minorHAnsi" w:hAnsiTheme="minorHAnsi" w:cstheme="minorHAnsi"/>
        </w:rPr>
        <w:t>small piece of tissue between E</w:t>
      </w:r>
      <w:r w:rsidR="008E228D">
        <w:rPr>
          <w:rFonts w:asciiTheme="minorHAnsi" w:hAnsiTheme="minorHAnsi" w:cstheme="minorHAnsi"/>
        </w:rPr>
        <w:t>mbryos 1</w:t>
      </w:r>
      <w:r w:rsidR="008600BE">
        <w:rPr>
          <w:rFonts w:asciiTheme="minorHAnsi" w:hAnsiTheme="minorHAnsi" w:cstheme="minorHAnsi"/>
        </w:rPr>
        <w:t xml:space="preserve"> and 2 is part of the gut from E</w:t>
      </w:r>
      <w:r w:rsidR="008E228D">
        <w:rPr>
          <w:rFonts w:asciiTheme="minorHAnsi" w:hAnsiTheme="minorHAnsi" w:cstheme="minorHAnsi"/>
        </w:rPr>
        <w:t xml:space="preserve">mbryo 2, extruded during hand </w:t>
      </w:r>
      <w:proofErr w:type="spellStart"/>
      <w:r w:rsidR="008E228D">
        <w:rPr>
          <w:rFonts w:asciiTheme="minorHAnsi" w:hAnsiTheme="minorHAnsi" w:cstheme="minorHAnsi"/>
        </w:rPr>
        <w:t>devitellinization</w:t>
      </w:r>
      <w:proofErr w:type="spellEnd"/>
      <w:r w:rsidR="008E228D">
        <w:rPr>
          <w:rFonts w:asciiTheme="minorHAnsi" w:hAnsiTheme="minorHAnsi" w:cstheme="minorHAnsi"/>
        </w:rPr>
        <w:t>.</w:t>
      </w:r>
      <w:r w:rsidRPr="001F2C6E">
        <w:rPr>
          <w:rFonts w:asciiTheme="minorHAnsi" w:hAnsiTheme="minorHAnsi" w:cstheme="minorHAnsi"/>
        </w:rPr>
        <w:t xml:space="preserve"> </w:t>
      </w:r>
      <w:r w:rsidR="00BF17F4">
        <w:rPr>
          <w:rFonts w:asciiTheme="minorHAnsi" w:hAnsiTheme="minorHAnsi" w:cstheme="minorHAnsi"/>
        </w:rPr>
        <w:t>(</w:t>
      </w:r>
      <w:r w:rsidRPr="004379A2">
        <w:rPr>
          <w:rFonts w:asciiTheme="minorHAnsi" w:hAnsiTheme="minorHAnsi" w:cstheme="minorHAnsi"/>
          <w:b/>
          <w:bCs/>
        </w:rPr>
        <w:t>B</w:t>
      </w:r>
      <w:r w:rsidRPr="001F2C6E">
        <w:rPr>
          <w:rFonts w:asciiTheme="minorHAnsi" w:hAnsiTheme="minorHAnsi" w:cstheme="minorHAnsi"/>
        </w:rPr>
        <w:t>) Higher magnification view of embryo from (</w:t>
      </w:r>
      <w:r w:rsidRPr="004379A2">
        <w:rPr>
          <w:rFonts w:asciiTheme="minorHAnsi" w:hAnsiTheme="minorHAnsi" w:cstheme="minorHAnsi"/>
          <w:b/>
          <w:bCs/>
        </w:rPr>
        <w:t>A</w:t>
      </w:r>
      <w:r w:rsidRPr="001F2C6E">
        <w:rPr>
          <w:rFonts w:asciiTheme="minorHAnsi" w:hAnsiTheme="minorHAnsi" w:cstheme="minorHAnsi"/>
        </w:rPr>
        <w:t xml:space="preserve">), indicated by the asterisk. </w:t>
      </w:r>
      <w:r w:rsidR="00BF17F4">
        <w:rPr>
          <w:rFonts w:asciiTheme="minorHAnsi" w:hAnsiTheme="minorHAnsi" w:cstheme="minorHAnsi"/>
        </w:rPr>
        <w:t>(</w:t>
      </w:r>
      <w:r w:rsidRPr="004379A2">
        <w:rPr>
          <w:rFonts w:asciiTheme="minorHAnsi" w:hAnsiTheme="minorHAnsi" w:cstheme="minorHAnsi"/>
          <w:b/>
          <w:bCs/>
        </w:rPr>
        <w:t>C</w:t>
      </w:r>
      <w:r w:rsidRPr="001F2C6E">
        <w:rPr>
          <w:rFonts w:asciiTheme="minorHAnsi" w:hAnsiTheme="minorHAnsi" w:cstheme="minorHAnsi"/>
        </w:rPr>
        <w:t xml:space="preserve">) The remaining carcass of an embryo that has been filleted down the midline. The </w:t>
      </w:r>
      <w:r w:rsidR="00084264">
        <w:rPr>
          <w:rFonts w:asciiTheme="minorHAnsi" w:hAnsiTheme="minorHAnsi" w:cstheme="minorHAnsi"/>
        </w:rPr>
        <w:t>arrowhead indicates</w:t>
      </w:r>
      <w:r w:rsidRPr="001F2C6E">
        <w:rPr>
          <w:rFonts w:asciiTheme="minorHAnsi" w:hAnsiTheme="minorHAnsi" w:cstheme="minorHAnsi"/>
        </w:rPr>
        <w:t xml:space="preserve"> an occluded gonad, still heavily embedded in embryonic tissues. </w:t>
      </w:r>
      <w:r w:rsidR="00BF17F4">
        <w:rPr>
          <w:rFonts w:asciiTheme="minorHAnsi" w:hAnsiTheme="minorHAnsi" w:cstheme="minorHAnsi"/>
        </w:rPr>
        <w:t>(</w:t>
      </w:r>
      <w:r w:rsidRPr="004379A2">
        <w:rPr>
          <w:rFonts w:asciiTheme="minorHAnsi" w:hAnsiTheme="minorHAnsi" w:cstheme="minorHAnsi"/>
          <w:b/>
          <w:bCs/>
        </w:rPr>
        <w:t>D</w:t>
      </w:r>
      <w:r w:rsidRPr="001F2C6E">
        <w:rPr>
          <w:rFonts w:asciiTheme="minorHAnsi" w:hAnsiTheme="minorHAnsi" w:cstheme="minorHAnsi"/>
        </w:rPr>
        <w:t>) A completely dissected gonad. Note only minimal extraneous tissue (arrowhead) remains near the gonad. Arrows point to male gonads. Scale bars are 0.25 mm.</w:t>
      </w:r>
    </w:p>
    <w:p w14:paraId="21D71E02" w14:textId="77777777" w:rsidR="005C5C38" w:rsidRPr="001F2C6E" w:rsidRDefault="005C5C38" w:rsidP="004379A2">
      <w:pPr>
        <w:rPr>
          <w:rFonts w:asciiTheme="minorHAnsi" w:hAnsiTheme="minorHAnsi" w:cstheme="minorHAnsi"/>
          <w:color w:val="808080" w:themeColor="background1" w:themeShade="80"/>
        </w:rPr>
      </w:pPr>
    </w:p>
    <w:p w14:paraId="47185AD7" w14:textId="38F39A4A" w:rsidR="005C5C38" w:rsidRPr="001F2C6E" w:rsidRDefault="005C5C38" w:rsidP="004379A2">
      <w:pPr>
        <w:rPr>
          <w:rFonts w:asciiTheme="minorHAnsi" w:hAnsiTheme="minorHAnsi" w:cstheme="minorHAnsi"/>
        </w:rPr>
      </w:pPr>
      <w:r w:rsidRPr="001F2C6E">
        <w:rPr>
          <w:rFonts w:asciiTheme="minorHAnsi" w:hAnsiTheme="minorHAnsi" w:cstheme="minorHAnsi"/>
          <w:b/>
          <w:bCs/>
        </w:rPr>
        <w:t>Figure 4</w:t>
      </w:r>
      <w:r w:rsidR="00647D37">
        <w:rPr>
          <w:rFonts w:asciiTheme="minorHAnsi" w:hAnsiTheme="minorHAnsi" w:cstheme="minorHAnsi"/>
          <w:b/>
          <w:bCs/>
        </w:rPr>
        <w:t>:</w:t>
      </w:r>
      <w:r w:rsidRPr="001F2C6E">
        <w:rPr>
          <w:rFonts w:asciiTheme="minorHAnsi" w:hAnsiTheme="minorHAnsi" w:cstheme="minorHAnsi"/>
          <w:b/>
          <w:bCs/>
        </w:rPr>
        <w:t xml:space="preserve"> Locating healthy gonads during </w:t>
      </w:r>
      <w:proofErr w:type="gramStart"/>
      <w:r w:rsidRPr="001F2C6E">
        <w:rPr>
          <w:rFonts w:asciiTheme="minorHAnsi" w:hAnsiTheme="minorHAnsi" w:cstheme="minorHAnsi"/>
          <w:b/>
          <w:bCs/>
        </w:rPr>
        <w:t>live</w:t>
      </w:r>
      <w:r w:rsidR="00297B07">
        <w:rPr>
          <w:rFonts w:asciiTheme="minorHAnsi" w:hAnsiTheme="minorHAnsi" w:cstheme="minorHAnsi"/>
          <w:b/>
          <w:bCs/>
        </w:rPr>
        <w:t>-</w:t>
      </w:r>
      <w:r w:rsidRPr="001F2C6E">
        <w:rPr>
          <w:rFonts w:asciiTheme="minorHAnsi" w:hAnsiTheme="minorHAnsi" w:cstheme="minorHAnsi"/>
          <w:b/>
          <w:bCs/>
        </w:rPr>
        <w:t>imaging</w:t>
      </w:r>
      <w:proofErr w:type="gramEnd"/>
      <w:r w:rsidRPr="001F2C6E">
        <w:rPr>
          <w:rFonts w:asciiTheme="minorHAnsi" w:hAnsiTheme="minorHAnsi" w:cstheme="minorHAnsi"/>
          <w:b/>
          <w:bCs/>
        </w:rPr>
        <w:t>.</w:t>
      </w:r>
      <w:r w:rsidRPr="001F2C6E">
        <w:rPr>
          <w:rFonts w:asciiTheme="minorHAnsi" w:hAnsiTheme="minorHAnsi" w:cstheme="minorHAnsi"/>
        </w:rPr>
        <w:t xml:space="preserve"> </w:t>
      </w:r>
      <w:r w:rsidR="00647D37">
        <w:rPr>
          <w:rFonts w:asciiTheme="minorHAnsi" w:hAnsiTheme="minorHAnsi" w:cstheme="minorHAnsi"/>
        </w:rPr>
        <w:t>(</w:t>
      </w:r>
      <w:r w:rsidRPr="004379A2">
        <w:rPr>
          <w:rFonts w:asciiTheme="minorHAnsi" w:hAnsiTheme="minorHAnsi" w:cstheme="minorHAnsi"/>
          <w:b/>
          <w:bCs/>
        </w:rPr>
        <w:t>A</w:t>
      </w:r>
      <w:r w:rsidRPr="001F2C6E">
        <w:rPr>
          <w:rFonts w:asciiTheme="minorHAnsi" w:hAnsiTheme="minorHAnsi" w:cstheme="minorHAnsi"/>
        </w:rPr>
        <w:t xml:space="preserve">) Low and </w:t>
      </w:r>
      <w:r w:rsidR="00647D37">
        <w:rPr>
          <w:rFonts w:asciiTheme="minorHAnsi" w:hAnsiTheme="minorHAnsi" w:cstheme="minorHAnsi"/>
        </w:rPr>
        <w:t>(</w:t>
      </w:r>
      <w:r w:rsidRPr="004379A2">
        <w:rPr>
          <w:rFonts w:asciiTheme="minorHAnsi" w:hAnsiTheme="minorHAnsi" w:cstheme="minorHAnsi"/>
          <w:b/>
          <w:bCs/>
        </w:rPr>
        <w:t>B</w:t>
      </w:r>
      <w:r w:rsidRPr="001F2C6E">
        <w:rPr>
          <w:rFonts w:asciiTheme="minorHAnsi" w:hAnsiTheme="minorHAnsi" w:cstheme="minorHAnsi"/>
        </w:rPr>
        <w:t xml:space="preserve">) high magnification brightfield views of two dissected gonads adhered to the coverslip. </w:t>
      </w:r>
      <w:r w:rsidR="00647D37">
        <w:rPr>
          <w:rFonts w:asciiTheme="minorHAnsi" w:hAnsiTheme="minorHAnsi" w:cstheme="minorHAnsi"/>
        </w:rPr>
        <w:t>(</w:t>
      </w:r>
      <w:r w:rsidRPr="004379A2">
        <w:rPr>
          <w:rFonts w:asciiTheme="minorHAnsi" w:hAnsiTheme="minorHAnsi" w:cstheme="minorHAnsi"/>
          <w:b/>
          <w:bCs/>
        </w:rPr>
        <w:t>C</w:t>
      </w:r>
      <w:r w:rsidR="00647D37">
        <w:rPr>
          <w:rFonts w:asciiTheme="minorHAnsi" w:hAnsiTheme="minorHAnsi" w:cstheme="minorHAnsi"/>
          <w:b/>
          <w:bCs/>
        </w:rPr>
        <w:t>–</w:t>
      </w:r>
      <w:r w:rsidRPr="004379A2">
        <w:rPr>
          <w:rFonts w:asciiTheme="minorHAnsi" w:hAnsiTheme="minorHAnsi" w:cstheme="minorHAnsi"/>
          <w:b/>
          <w:bCs/>
        </w:rPr>
        <w:t>C’</w:t>
      </w:r>
      <w:r w:rsidRPr="001F2C6E">
        <w:rPr>
          <w:rFonts w:asciiTheme="minorHAnsi" w:hAnsiTheme="minorHAnsi" w:cstheme="minorHAnsi"/>
        </w:rPr>
        <w:t xml:space="preserve">) One movie frame from </w:t>
      </w:r>
      <w:r w:rsidRPr="004379A2">
        <w:rPr>
          <w:rFonts w:asciiTheme="minorHAnsi" w:hAnsiTheme="minorHAnsi" w:cstheme="minorHAnsi"/>
        </w:rPr>
        <w:t>ex vivo</w:t>
      </w:r>
      <w:r w:rsidRPr="001F2C6E">
        <w:rPr>
          <w:rFonts w:asciiTheme="minorHAnsi" w:hAnsiTheme="minorHAnsi" w:cstheme="minorHAnsi"/>
        </w:rPr>
        <w:t xml:space="preserve"> imaging of niche compaction in a healthy gonad. Somatic gonadal cells express </w:t>
      </w:r>
      <w:r w:rsidRPr="001F2C6E">
        <w:rPr>
          <w:rFonts w:asciiTheme="minorHAnsi" w:hAnsiTheme="minorHAnsi" w:cstheme="minorHAnsi"/>
          <w:i/>
          <w:iCs/>
        </w:rPr>
        <w:t>six4</w:t>
      </w:r>
      <w:r w:rsidRPr="001F2C6E">
        <w:rPr>
          <w:rFonts w:asciiTheme="minorHAnsi" w:hAnsiTheme="minorHAnsi" w:cstheme="minorHAnsi"/>
        </w:rPr>
        <w:t>-</w:t>
      </w:r>
      <w:proofErr w:type="gramStart"/>
      <w:r w:rsidRPr="001F2C6E">
        <w:rPr>
          <w:rFonts w:asciiTheme="minorHAnsi" w:hAnsiTheme="minorHAnsi" w:cstheme="minorHAnsi"/>
        </w:rPr>
        <w:t>eGFP::</w:t>
      </w:r>
      <w:proofErr w:type="spellStart"/>
      <w:proofErr w:type="gramEnd"/>
      <w:r w:rsidRPr="001F2C6E">
        <w:rPr>
          <w:rFonts w:asciiTheme="minorHAnsi" w:hAnsiTheme="minorHAnsi" w:cstheme="minorHAnsi"/>
        </w:rPr>
        <w:t>moesin</w:t>
      </w:r>
      <w:proofErr w:type="spellEnd"/>
      <w:r w:rsidRPr="001F2C6E">
        <w:rPr>
          <w:rFonts w:asciiTheme="minorHAnsi" w:hAnsiTheme="minorHAnsi" w:cstheme="minorHAnsi"/>
        </w:rPr>
        <w:t xml:space="preserve"> (green), and all cells express </w:t>
      </w:r>
      <w:r w:rsidR="00795BD7">
        <w:rPr>
          <w:rFonts w:asciiTheme="minorHAnsi" w:hAnsiTheme="minorHAnsi" w:cstheme="minorHAnsi"/>
          <w:i/>
        </w:rPr>
        <w:t>His2A</w:t>
      </w:r>
      <w:r w:rsidR="00795BD7" w:rsidRPr="00795BD7">
        <w:rPr>
          <w:rFonts w:asciiTheme="minorHAnsi" w:hAnsiTheme="minorHAnsi" w:cstheme="minorHAnsi"/>
          <w:i/>
        </w:rPr>
        <w:t>v</w:t>
      </w:r>
      <w:r w:rsidR="00795BD7" w:rsidRPr="00795BD7">
        <w:rPr>
          <w:rFonts w:asciiTheme="minorHAnsi" w:hAnsiTheme="minorHAnsi" w:cstheme="minorHAnsi"/>
        </w:rPr>
        <w:t>-</w:t>
      </w:r>
      <w:r w:rsidR="00795BD7" w:rsidRPr="000F3AF4">
        <w:rPr>
          <w:rFonts w:asciiTheme="minorHAnsi" w:hAnsiTheme="minorHAnsi" w:cstheme="minorHAnsi"/>
        </w:rPr>
        <w:t>mRFP</w:t>
      </w:r>
      <w:r w:rsidRPr="001F2C6E">
        <w:rPr>
          <w:rFonts w:asciiTheme="minorHAnsi" w:hAnsiTheme="minorHAnsi" w:cstheme="minorHAnsi"/>
        </w:rPr>
        <w:t xml:space="preserve"> (red). </w:t>
      </w:r>
      <w:r w:rsidR="00647D37">
        <w:rPr>
          <w:rFonts w:asciiTheme="minorHAnsi" w:hAnsiTheme="minorHAnsi" w:cstheme="minorHAnsi"/>
        </w:rPr>
        <w:t>(</w:t>
      </w:r>
      <w:r w:rsidRPr="004379A2">
        <w:rPr>
          <w:rFonts w:asciiTheme="minorHAnsi" w:hAnsiTheme="minorHAnsi" w:cstheme="minorHAnsi"/>
          <w:b/>
          <w:bCs/>
        </w:rPr>
        <w:t>C’</w:t>
      </w:r>
      <w:r w:rsidRPr="001F2C6E">
        <w:rPr>
          <w:rFonts w:asciiTheme="minorHAnsi" w:hAnsiTheme="minorHAnsi" w:cstheme="minorHAnsi"/>
        </w:rPr>
        <w:t xml:space="preserve">) Gonad boundary marked with a white dotted line. </w:t>
      </w:r>
      <w:r w:rsidR="00FD1E4A">
        <w:rPr>
          <w:rFonts w:asciiTheme="minorHAnsi" w:hAnsiTheme="minorHAnsi" w:cstheme="minorHAnsi"/>
          <w:i/>
        </w:rPr>
        <w:t>His2A</w:t>
      </w:r>
      <w:r w:rsidR="00FD1E4A" w:rsidRPr="00795BD7">
        <w:rPr>
          <w:rFonts w:asciiTheme="minorHAnsi" w:hAnsiTheme="minorHAnsi" w:cstheme="minorHAnsi"/>
          <w:i/>
        </w:rPr>
        <w:t>v</w:t>
      </w:r>
      <w:r w:rsidR="00FD1E4A" w:rsidRPr="00795BD7">
        <w:rPr>
          <w:rFonts w:asciiTheme="minorHAnsi" w:hAnsiTheme="minorHAnsi" w:cstheme="minorHAnsi"/>
        </w:rPr>
        <w:t>-</w:t>
      </w:r>
      <w:r w:rsidR="00FD1E4A" w:rsidRPr="00624BC2">
        <w:rPr>
          <w:rFonts w:asciiTheme="minorHAnsi" w:hAnsiTheme="minorHAnsi" w:cstheme="minorHAnsi"/>
        </w:rPr>
        <w:t>mRFP</w:t>
      </w:r>
      <w:r w:rsidR="00FD1E4A">
        <w:rPr>
          <w:rFonts w:asciiTheme="minorHAnsi" w:hAnsiTheme="minorHAnsi" w:cstheme="minorHAnsi"/>
        </w:rPr>
        <w:t xml:space="preserve"> </w:t>
      </w:r>
      <w:r w:rsidRPr="001F2C6E">
        <w:rPr>
          <w:rFonts w:asciiTheme="minorHAnsi" w:hAnsiTheme="minorHAnsi" w:cstheme="minorHAnsi"/>
        </w:rPr>
        <w:t xml:space="preserve">visible outside of the gonad boundary is likely fat body that is still attached to the dissected gonad. Arrow points to a germ cell nucleus with uniform </w:t>
      </w:r>
      <w:r w:rsidR="00FD1E4A">
        <w:rPr>
          <w:rFonts w:asciiTheme="minorHAnsi" w:hAnsiTheme="minorHAnsi" w:cstheme="minorHAnsi"/>
          <w:i/>
        </w:rPr>
        <w:t>His2A</w:t>
      </w:r>
      <w:r w:rsidR="00FD1E4A" w:rsidRPr="00795BD7">
        <w:rPr>
          <w:rFonts w:asciiTheme="minorHAnsi" w:hAnsiTheme="minorHAnsi" w:cstheme="minorHAnsi"/>
          <w:i/>
        </w:rPr>
        <w:t>v</w:t>
      </w:r>
      <w:r w:rsidR="00FD1E4A" w:rsidRPr="00795BD7">
        <w:rPr>
          <w:rFonts w:asciiTheme="minorHAnsi" w:hAnsiTheme="minorHAnsi" w:cstheme="minorHAnsi"/>
        </w:rPr>
        <w:t>-</w:t>
      </w:r>
      <w:r w:rsidR="00FD1E4A" w:rsidRPr="00624BC2">
        <w:rPr>
          <w:rFonts w:asciiTheme="minorHAnsi" w:hAnsiTheme="minorHAnsi" w:cstheme="minorHAnsi"/>
        </w:rPr>
        <w:t>mRFP</w:t>
      </w:r>
      <w:r w:rsidRPr="001F2C6E">
        <w:rPr>
          <w:rFonts w:asciiTheme="minorHAnsi" w:hAnsiTheme="minorHAnsi" w:cstheme="minorHAnsi"/>
        </w:rPr>
        <w:t xml:space="preserve">signal, indicating the gonad is healthy. </w:t>
      </w:r>
      <w:r w:rsidR="00647D37">
        <w:rPr>
          <w:rFonts w:asciiTheme="minorHAnsi" w:hAnsiTheme="minorHAnsi" w:cstheme="minorHAnsi"/>
        </w:rPr>
        <w:t>(</w:t>
      </w:r>
      <w:r w:rsidRPr="004379A2">
        <w:rPr>
          <w:rFonts w:asciiTheme="minorHAnsi" w:hAnsiTheme="minorHAnsi" w:cstheme="minorHAnsi"/>
          <w:b/>
          <w:bCs/>
        </w:rPr>
        <w:t>D</w:t>
      </w:r>
      <w:r w:rsidR="00647D37">
        <w:rPr>
          <w:rFonts w:asciiTheme="minorHAnsi" w:hAnsiTheme="minorHAnsi" w:cstheme="minorHAnsi"/>
          <w:b/>
          <w:bCs/>
        </w:rPr>
        <w:t>–</w:t>
      </w:r>
      <w:r w:rsidRPr="004379A2">
        <w:rPr>
          <w:rFonts w:asciiTheme="minorHAnsi" w:hAnsiTheme="minorHAnsi" w:cstheme="minorHAnsi"/>
          <w:b/>
          <w:bCs/>
        </w:rPr>
        <w:t>E</w:t>
      </w:r>
      <w:r w:rsidRPr="001F2C6E">
        <w:rPr>
          <w:rFonts w:asciiTheme="minorHAnsi" w:hAnsiTheme="minorHAnsi" w:cstheme="minorHAnsi"/>
        </w:rPr>
        <w:t xml:space="preserve">) Representative negative outcomes of the </w:t>
      </w:r>
      <w:r w:rsidRPr="004379A2">
        <w:rPr>
          <w:rFonts w:asciiTheme="minorHAnsi" w:hAnsiTheme="minorHAnsi" w:cstheme="minorHAnsi"/>
          <w:iCs/>
        </w:rPr>
        <w:t>ex vivo</w:t>
      </w:r>
      <w:r w:rsidRPr="001F2C6E">
        <w:rPr>
          <w:rFonts w:asciiTheme="minorHAnsi" w:hAnsiTheme="minorHAnsi" w:cstheme="minorHAnsi"/>
        </w:rPr>
        <w:t xml:space="preserve"> dissection protocol. </w:t>
      </w:r>
      <w:r w:rsidR="00647D37">
        <w:rPr>
          <w:rFonts w:asciiTheme="minorHAnsi" w:hAnsiTheme="minorHAnsi" w:cstheme="minorHAnsi"/>
        </w:rPr>
        <w:t>(</w:t>
      </w:r>
      <w:r w:rsidRPr="004379A2">
        <w:rPr>
          <w:rFonts w:asciiTheme="minorHAnsi" w:hAnsiTheme="minorHAnsi" w:cstheme="minorHAnsi"/>
          <w:b/>
          <w:bCs/>
        </w:rPr>
        <w:t>D</w:t>
      </w:r>
      <w:r w:rsidRPr="001F2C6E">
        <w:rPr>
          <w:rFonts w:asciiTheme="minorHAnsi" w:hAnsiTheme="minorHAnsi" w:cstheme="minorHAnsi"/>
        </w:rPr>
        <w:t>) A frame from an imaging session in which the gonad has dehydrated because of media evaporation. Note py</w:t>
      </w:r>
      <w:r w:rsidR="00AD00C1">
        <w:rPr>
          <w:rFonts w:asciiTheme="minorHAnsi" w:hAnsiTheme="minorHAnsi" w:cstheme="minorHAnsi"/>
        </w:rPr>
        <w:t>k</w:t>
      </w:r>
      <w:r w:rsidRPr="001F2C6E">
        <w:rPr>
          <w:rFonts w:asciiTheme="minorHAnsi" w:hAnsiTheme="minorHAnsi" w:cstheme="minorHAnsi"/>
        </w:rPr>
        <w:t xml:space="preserve">notic nuclei as </w:t>
      </w:r>
      <w:r w:rsidR="00FD1E4A">
        <w:rPr>
          <w:rFonts w:asciiTheme="minorHAnsi" w:hAnsiTheme="minorHAnsi" w:cstheme="minorHAnsi"/>
          <w:i/>
        </w:rPr>
        <w:t>His2A</w:t>
      </w:r>
      <w:r w:rsidR="00FD1E4A" w:rsidRPr="00795BD7">
        <w:rPr>
          <w:rFonts w:asciiTheme="minorHAnsi" w:hAnsiTheme="minorHAnsi" w:cstheme="minorHAnsi"/>
          <w:i/>
        </w:rPr>
        <w:t>v</w:t>
      </w:r>
      <w:r w:rsidR="00FD1E4A" w:rsidRPr="00795BD7">
        <w:rPr>
          <w:rFonts w:asciiTheme="minorHAnsi" w:hAnsiTheme="minorHAnsi" w:cstheme="minorHAnsi"/>
        </w:rPr>
        <w:t>-</w:t>
      </w:r>
      <w:r w:rsidR="00FD1E4A" w:rsidRPr="00624BC2">
        <w:rPr>
          <w:rFonts w:asciiTheme="minorHAnsi" w:hAnsiTheme="minorHAnsi" w:cstheme="minorHAnsi"/>
        </w:rPr>
        <w:t>mRFP</w:t>
      </w:r>
      <w:r w:rsidRPr="001F2C6E">
        <w:rPr>
          <w:rFonts w:asciiTheme="minorHAnsi" w:hAnsiTheme="minorHAnsi" w:cstheme="minorHAnsi"/>
        </w:rPr>
        <w:t xml:space="preserve"> condenses (arrow), and discontinuous spots of </w:t>
      </w:r>
      <w:r w:rsidRPr="001F2C6E">
        <w:rPr>
          <w:rFonts w:asciiTheme="minorHAnsi" w:hAnsiTheme="minorHAnsi" w:cstheme="minorHAnsi"/>
          <w:i/>
          <w:iCs/>
        </w:rPr>
        <w:t>six4</w:t>
      </w:r>
      <w:r w:rsidRPr="001F2C6E">
        <w:rPr>
          <w:rFonts w:asciiTheme="minorHAnsi" w:hAnsiTheme="minorHAnsi" w:cstheme="minorHAnsi"/>
        </w:rPr>
        <w:t>-</w:t>
      </w:r>
      <w:proofErr w:type="gramStart"/>
      <w:r w:rsidRPr="001F2C6E">
        <w:rPr>
          <w:rFonts w:asciiTheme="minorHAnsi" w:hAnsiTheme="minorHAnsi" w:cstheme="minorHAnsi"/>
        </w:rPr>
        <w:t>eGFP::</w:t>
      </w:r>
      <w:proofErr w:type="spellStart"/>
      <w:proofErr w:type="gramEnd"/>
      <w:r w:rsidRPr="001F2C6E">
        <w:rPr>
          <w:rFonts w:asciiTheme="minorHAnsi" w:hAnsiTheme="minorHAnsi" w:cstheme="minorHAnsi"/>
        </w:rPr>
        <w:t>moesin</w:t>
      </w:r>
      <w:proofErr w:type="spellEnd"/>
      <w:r w:rsidRPr="001F2C6E">
        <w:rPr>
          <w:rFonts w:asciiTheme="minorHAnsi" w:hAnsiTheme="minorHAnsi" w:cstheme="minorHAnsi"/>
        </w:rPr>
        <w:t xml:space="preserve"> along the gonad boundary. </w:t>
      </w:r>
      <w:r w:rsidR="00647D37">
        <w:rPr>
          <w:rFonts w:asciiTheme="minorHAnsi" w:hAnsiTheme="minorHAnsi" w:cstheme="minorHAnsi"/>
        </w:rPr>
        <w:t>(</w:t>
      </w:r>
      <w:r w:rsidRPr="004379A2">
        <w:rPr>
          <w:rFonts w:asciiTheme="minorHAnsi" w:hAnsiTheme="minorHAnsi" w:cstheme="minorHAnsi"/>
          <w:b/>
          <w:bCs/>
        </w:rPr>
        <w:t>E</w:t>
      </w:r>
      <w:r w:rsidRPr="001F2C6E">
        <w:rPr>
          <w:rFonts w:asciiTheme="minorHAnsi" w:hAnsiTheme="minorHAnsi" w:cstheme="minorHAnsi"/>
        </w:rPr>
        <w:t xml:space="preserve">) </w:t>
      </w:r>
      <w:r w:rsidRPr="004379A2">
        <w:rPr>
          <w:rFonts w:asciiTheme="minorHAnsi" w:hAnsiTheme="minorHAnsi" w:cstheme="minorHAnsi"/>
        </w:rPr>
        <w:t>Ex vivo</w:t>
      </w:r>
      <w:r w:rsidRPr="001F2C6E">
        <w:rPr>
          <w:rFonts w:asciiTheme="minorHAnsi" w:hAnsiTheme="minorHAnsi" w:cstheme="minorHAnsi"/>
          <w:i/>
          <w:iCs/>
        </w:rPr>
        <w:t xml:space="preserve"> </w:t>
      </w:r>
      <w:r w:rsidRPr="001F2C6E">
        <w:rPr>
          <w:rFonts w:asciiTheme="minorHAnsi" w:hAnsiTheme="minorHAnsi" w:cstheme="minorHAnsi"/>
        </w:rPr>
        <w:t xml:space="preserve">imaging frame in which extracellular matrix has been compromised during dissection. Note that some germ cells (asterisks) are exiting the gonad boundary (arrow). Germ cells are labeled with </w:t>
      </w:r>
      <w:proofErr w:type="spellStart"/>
      <w:r w:rsidRPr="001F2C6E">
        <w:rPr>
          <w:rFonts w:asciiTheme="minorHAnsi" w:hAnsiTheme="minorHAnsi" w:cstheme="minorHAnsi"/>
          <w:i/>
          <w:iCs/>
        </w:rPr>
        <w:t>nos</w:t>
      </w:r>
      <w:r w:rsidRPr="001F2C6E">
        <w:rPr>
          <w:rFonts w:asciiTheme="minorHAnsi" w:hAnsiTheme="minorHAnsi" w:cstheme="minorHAnsi"/>
        </w:rPr>
        <w:t>-</w:t>
      </w:r>
      <w:proofErr w:type="gramStart"/>
      <w:r w:rsidRPr="001F2C6E">
        <w:rPr>
          <w:rFonts w:asciiTheme="minorHAnsi" w:hAnsiTheme="minorHAnsi" w:cstheme="minorHAnsi"/>
        </w:rPr>
        <w:t>lifeact</w:t>
      </w:r>
      <w:proofErr w:type="spellEnd"/>
      <w:r w:rsidRPr="001F2C6E">
        <w:rPr>
          <w:rFonts w:asciiTheme="minorHAnsi" w:hAnsiTheme="minorHAnsi" w:cstheme="minorHAnsi"/>
        </w:rPr>
        <w:t>::</w:t>
      </w:r>
      <w:proofErr w:type="spellStart"/>
      <w:proofErr w:type="gramEnd"/>
      <w:r w:rsidRPr="001F2C6E">
        <w:rPr>
          <w:rFonts w:asciiTheme="minorHAnsi" w:hAnsiTheme="minorHAnsi" w:cstheme="minorHAnsi"/>
        </w:rPr>
        <w:t>tdtomato</w:t>
      </w:r>
      <w:proofErr w:type="spellEnd"/>
      <w:r w:rsidRPr="001F2C6E">
        <w:rPr>
          <w:rFonts w:asciiTheme="minorHAnsi" w:hAnsiTheme="minorHAnsi" w:cstheme="minorHAnsi"/>
        </w:rPr>
        <w:t xml:space="preserve"> (magenta), and somatic gonadal cells with </w:t>
      </w:r>
      <w:r w:rsidRPr="001F2C6E">
        <w:rPr>
          <w:rFonts w:asciiTheme="minorHAnsi" w:hAnsiTheme="minorHAnsi" w:cstheme="minorHAnsi"/>
          <w:i/>
          <w:iCs/>
        </w:rPr>
        <w:t>six4</w:t>
      </w:r>
      <w:r w:rsidRPr="001F2C6E">
        <w:rPr>
          <w:rFonts w:asciiTheme="minorHAnsi" w:hAnsiTheme="minorHAnsi" w:cstheme="minorHAnsi"/>
        </w:rPr>
        <w:t>-eGFP::</w:t>
      </w:r>
      <w:proofErr w:type="spellStart"/>
      <w:r w:rsidRPr="001F2C6E">
        <w:rPr>
          <w:rFonts w:asciiTheme="minorHAnsi" w:hAnsiTheme="minorHAnsi" w:cstheme="minorHAnsi"/>
        </w:rPr>
        <w:t>moesin</w:t>
      </w:r>
      <w:proofErr w:type="spellEnd"/>
      <w:r w:rsidRPr="001F2C6E">
        <w:rPr>
          <w:rFonts w:asciiTheme="minorHAnsi" w:hAnsiTheme="minorHAnsi" w:cstheme="minorHAnsi"/>
        </w:rPr>
        <w:t xml:space="preserve"> (green). Scale bars show 20 </w:t>
      </w:r>
      <w:proofErr w:type="spellStart"/>
      <w:r w:rsidRPr="001F2C6E">
        <w:rPr>
          <w:rFonts w:asciiTheme="minorHAnsi" w:hAnsiTheme="minorHAnsi" w:cstheme="minorHAnsi"/>
        </w:rPr>
        <w:t>μm</w:t>
      </w:r>
      <w:proofErr w:type="spellEnd"/>
      <w:r w:rsidRPr="001F2C6E">
        <w:rPr>
          <w:rFonts w:asciiTheme="minorHAnsi" w:hAnsiTheme="minorHAnsi" w:cstheme="minorHAnsi"/>
        </w:rPr>
        <w:t>.</w:t>
      </w:r>
    </w:p>
    <w:p w14:paraId="08A8D389" w14:textId="77777777" w:rsidR="005C5C38" w:rsidRPr="001F2C6E" w:rsidRDefault="005C5C38" w:rsidP="004379A2">
      <w:pPr>
        <w:rPr>
          <w:rFonts w:asciiTheme="minorHAnsi" w:hAnsiTheme="minorHAnsi" w:cstheme="minorHAnsi"/>
          <w:color w:val="808080" w:themeColor="background1" w:themeShade="80"/>
        </w:rPr>
      </w:pPr>
    </w:p>
    <w:p w14:paraId="18E8786A" w14:textId="240914B8" w:rsidR="00166C7C" w:rsidRPr="001F2C6E" w:rsidRDefault="00166C7C" w:rsidP="004379A2">
      <w:pPr>
        <w:rPr>
          <w:rFonts w:asciiTheme="minorHAnsi" w:hAnsiTheme="minorHAnsi" w:cstheme="minorHAnsi"/>
        </w:rPr>
      </w:pPr>
      <w:r w:rsidRPr="001F2C6E">
        <w:rPr>
          <w:rFonts w:asciiTheme="minorHAnsi" w:hAnsiTheme="minorHAnsi" w:cstheme="minorHAnsi"/>
          <w:b/>
        </w:rPr>
        <w:t xml:space="preserve">Figure 5. An </w:t>
      </w:r>
      <w:r w:rsidRPr="004379A2">
        <w:rPr>
          <w:rFonts w:asciiTheme="minorHAnsi" w:hAnsiTheme="minorHAnsi" w:cstheme="minorHAnsi"/>
          <w:b/>
          <w:iCs/>
        </w:rPr>
        <w:t>ex vivo</w:t>
      </w:r>
      <w:r w:rsidRPr="001F2C6E">
        <w:rPr>
          <w:rFonts w:asciiTheme="minorHAnsi" w:hAnsiTheme="minorHAnsi" w:cstheme="minorHAnsi"/>
          <w:b/>
        </w:rPr>
        <w:t xml:space="preserve"> cultured gonad undergoing niche compaction. </w:t>
      </w:r>
      <w:r w:rsidRPr="001F2C6E">
        <w:rPr>
          <w:rFonts w:asciiTheme="minorHAnsi" w:hAnsiTheme="minorHAnsi" w:cstheme="minorHAnsi"/>
          <w:bCs/>
        </w:rPr>
        <w:t xml:space="preserve">Stills from an imaging series acquired promptly following dissection of gonads from early Stage 16 embryos. </w:t>
      </w:r>
      <w:r w:rsidR="00647D37">
        <w:rPr>
          <w:rFonts w:asciiTheme="minorHAnsi" w:hAnsiTheme="minorHAnsi" w:cstheme="minorHAnsi"/>
          <w:bCs/>
        </w:rPr>
        <w:t>(</w:t>
      </w:r>
      <w:r w:rsidRPr="004379A2">
        <w:rPr>
          <w:rFonts w:asciiTheme="minorHAnsi" w:hAnsiTheme="minorHAnsi" w:cstheme="minorHAnsi"/>
          <w:b/>
          <w:bCs/>
        </w:rPr>
        <w:t>A</w:t>
      </w:r>
      <w:r w:rsidR="00647D37">
        <w:rPr>
          <w:rFonts w:asciiTheme="minorHAnsi" w:hAnsiTheme="minorHAnsi" w:cstheme="minorHAnsi"/>
          <w:b/>
          <w:bCs/>
        </w:rPr>
        <w:t>–</w:t>
      </w:r>
      <w:r w:rsidRPr="004379A2">
        <w:rPr>
          <w:rFonts w:asciiTheme="minorHAnsi" w:hAnsiTheme="minorHAnsi" w:cstheme="minorHAnsi"/>
          <w:b/>
          <w:bCs/>
        </w:rPr>
        <w:t>C</w:t>
      </w:r>
      <w:r w:rsidRPr="001F2C6E">
        <w:rPr>
          <w:rFonts w:asciiTheme="minorHAnsi" w:hAnsiTheme="minorHAnsi" w:cstheme="minorHAnsi"/>
        </w:rPr>
        <w:t xml:space="preserve">) Germ cells (magenta) are labeled by </w:t>
      </w:r>
      <w:proofErr w:type="spellStart"/>
      <w:r w:rsidRPr="001F2C6E">
        <w:rPr>
          <w:rFonts w:asciiTheme="minorHAnsi" w:hAnsiTheme="minorHAnsi" w:cstheme="minorHAnsi"/>
          <w:i/>
          <w:iCs/>
        </w:rPr>
        <w:t>nos</w:t>
      </w:r>
      <w:r w:rsidRPr="001F2C6E">
        <w:rPr>
          <w:rFonts w:asciiTheme="minorHAnsi" w:hAnsiTheme="minorHAnsi" w:cstheme="minorHAnsi"/>
        </w:rPr>
        <w:t>-</w:t>
      </w:r>
      <w:proofErr w:type="gramStart"/>
      <w:r w:rsidRPr="001F2C6E">
        <w:rPr>
          <w:rFonts w:asciiTheme="minorHAnsi" w:hAnsiTheme="minorHAnsi" w:cstheme="minorHAnsi"/>
        </w:rPr>
        <w:t>lifeact</w:t>
      </w:r>
      <w:proofErr w:type="spellEnd"/>
      <w:r w:rsidRPr="001F2C6E">
        <w:rPr>
          <w:rFonts w:asciiTheme="minorHAnsi" w:hAnsiTheme="minorHAnsi" w:cstheme="minorHAnsi"/>
        </w:rPr>
        <w:t>::</w:t>
      </w:r>
      <w:proofErr w:type="spellStart"/>
      <w:proofErr w:type="gramEnd"/>
      <w:r w:rsidRPr="001F2C6E">
        <w:rPr>
          <w:rFonts w:asciiTheme="minorHAnsi" w:hAnsiTheme="minorHAnsi" w:cstheme="minorHAnsi"/>
        </w:rPr>
        <w:t>tdtomato</w:t>
      </w:r>
      <w:proofErr w:type="spellEnd"/>
      <w:r w:rsidRPr="001F2C6E">
        <w:rPr>
          <w:rFonts w:asciiTheme="minorHAnsi" w:hAnsiTheme="minorHAnsi" w:cstheme="minorHAnsi"/>
        </w:rPr>
        <w:t xml:space="preserve"> and somatic gonadal cells (green) are labeled by </w:t>
      </w:r>
      <w:r w:rsidRPr="001F2C6E">
        <w:rPr>
          <w:rFonts w:asciiTheme="minorHAnsi" w:hAnsiTheme="minorHAnsi" w:cstheme="minorHAnsi"/>
          <w:i/>
          <w:iCs/>
        </w:rPr>
        <w:t>six4</w:t>
      </w:r>
      <w:r w:rsidRPr="001F2C6E">
        <w:rPr>
          <w:rFonts w:asciiTheme="minorHAnsi" w:hAnsiTheme="minorHAnsi" w:cstheme="minorHAnsi"/>
        </w:rPr>
        <w:t>-eGFP::</w:t>
      </w:r>
      <w:proofErr w:type="spellStart"/>
      <w:r w:rsidRPr="001F2C6E">
        <w:rPr>
          <w:rFonts w:asciiTheme="minorHAnsi" w:hAnsiTheme="minorHAnsi" w:cstheme="minorHAnsi"/>
        </w:rPr>
        <w:t>moesin</w:t>
      </w:r>
      <w:proofErr w:type="spellEnd"/>
      <w:r w:rsidRPr="001F2C6E">
        <w:rPr>
          <w:rFonts w:asciiTheme="minorHAnsi" w:hAnsiTheme="minorHAnsi" w:cstheme="minorHAnsi"/>
        </w:rPr>
        <w:t xml:space="preserve">. The niche (dotted white line) is outlined in </w:t>
      </w:r>
      <w:r w:rsidRPr="004379A2">
        <w:rPr>
          <w:rFonts w:asciiTheme="minorHAnsi" w:hAnsiTheme="minorHAnsi" w:cstheme="minorHAnsi"/>
          <w:b/>
          <w:bCs/>
        </w:rPr>
        <w:t>A’</w:t>
      </w:r>
      <w:r w:rsidR="00647D37">
        <w:rPr>
          <w:rFonts w:asciiTheme="minorHAnsi" w:hAnsiTheme="minorHAnsi" w:cstheme="minorHAnsi"/>
          <w:b/>
          <w:bCs/>
        </w:rPr>
        <w:t>–</w:t>
      </w:r>
      <w:r w:rsidRPr="004379A2">
        <w:rPr>
          <w:rFonts w:asciiTheme="minorHAnsi" w:hAnsiTheme="minorHAnsi" w:cstheme="minorHAnsi"/>
          <w:b/>
          <w:bCs/>
        </w:rPr>
        <w:t>C’</w:t>
      </w:r>
      <w:r w:rsidRPr="001F2C6E">
        <w:rPr>
          <w:rFonts w:asciiTheme="minorHAnsi" w:hAnsiTheme="minorHAnsi" w:cstheme="minorHAnsi"/>
        </w:rPr>
        <w:t xml:space="preserve">. Scale bars show 10 </w:t>
      </w:r>
      <w:proofErr w:type="spellStart"/>
      <w:r w:rsidRPr="001F2C6E">
        <w:rPr>
          <w:rFonts w:asciiTheme="minorHAnsi" w:hAnsiTheme="minorHAnsi" w:cstheme="minorHAnsi"/>
        </w:rPr>
        <w:t>μm</w:t>
      </w:r>
      <w:proofErr w:type="spellEnd"/>
      <w:r w:rsidRPr="001F2C6E">
        <w:rPr>
          <w:rFonts w:asciiTheme="minorHAnsi" w:hAnsiTheme="minorHAnsi" w:cstheme="minorHAnsi"/>
        </w:rPr>
        <w:t xml:space="preserve">. Anterior is to the left, and posterior is to the right. </w:t>
      </w:r>
      <w:r w:rsidR="00647D37">
        <w:rPr>
          <w:rFonts w:asciiTheme="minorHAnsi" w:hAnsiTheme="minorHAnsi" w:cstheme="minorHAnsi"/>
        </w:rPr>
        <w:t>(</w:t>
      </w:r>
      <w:r w:rsidRPr="004379A2">
        <w:rPr>
          <w:rFonts w:asciiTheme="minorHAnsi" w:hAnsiTheme="minorHAnsi" w:cstheme="minorHAnsi"/>
          <w:b/>
          <w:bCs/>
        </w:rPr>
        <w:t>A</w:t>
      </w:r>
      <w:r w:rsidRPr="001F2C6E">
        <w:rPr>
          <w:rFonts w:asciiTheme="minorHAnsi" w:hAnsiTheme="minorHAnsi" w:cstheme="minorHAnsi"/>
        </w:rPr>
        <w:t xml:space="preserve">) At the first timepoint (t = 0 min) in the imaging series, niche cells have finished assembling at the gonad anterior and are at an early stage of compaction. </w:t>
      </w:r>
      <w:r w:rsidR="00647D37">
        <w:rPr>
          <w:rFonts w:asciiTheme="minorHAnsi" w:hAnsiTheme="minorHAnsi" w:cstheme="minorHAnsi"/>
        </w:rPr>
        <w:t>(</w:t>
      </w:r>
      <w:r w:rsidRPr="004379A2">
        <w:rPr>
          <w:rFonts w:asciiTheme="minorHAnsi" w:hAnsiTheme="minorHAnsi" w:cstheme="minorHAnsi"/>
          <w:b/>
          <w:bCs/>
        </w:rPr>
        <w:t>B</w:t>
      </w:r>
      <w:r w:rsidRPr="001F2C6E">
        <w:rPr>
          <w:rFonts w:asciiTheme="minorHAnsi" w:hAnsiTheme="minorHAnsi" w:cstheme="minorHAnsi"/>
        </w:rPr>
        <w:t>) Midway through the imaging series and the compaction process (t = 1</w:t>
      </w:r>
      <w:r w:rsidR="00647D37">
        <w:rPr>
          <w:rFonts w:asciiTheme="minorHAnsi" w:hAnsiTheme="minorHAnsi" w:cstheme="minorHAnsi"/>
        </w:rPr>
        <w:t xml:space="preserve"> </w:t>
      </w:r>
      <w:r w:rsidRPr="001F2C6E">
        <w:rPr>
          <w:rFonts w:asciiTheme="minorHAnsi" w:hAnsiTheme="minorHAnsi" w:cstheme="minorHAnsi"/>
        </w:rPr>
        <w:t xml:space="preserve">h 48 min), the niche has begun to circularize, but its edge remains irregular. </w:t>
      </w:r>
      <w:r w:rsidR="00647D37">
        <w:rPr>
          <w:rFonts w:asciiTheme="minorHAnsi" w:hAnsiTheme="minorHAnsi" w:cstheme="minorHAnsi"/>
        </w:rPr>
        <w:t>(</w:t>
      </w:r>
      <w:r w:rsidRPr="004379A2">
        <w:rPr>
          <w:rFonts w:asciiTheme="minorHAnsi" w:hAnsiTheme="minorHAnsi" w:cstheme="minorHAnsi"/>
          <w:b/>
          <w:bCs/>
        </w:rPr>
        <w:t>C</w:t>
      </w:r>
      <w:r w:rsidRPr="001F2C6E">
        <w:rPr>
          <w:rFonts w:asciiTheme="minorHAnsi" w:hAnsiTheme="minorHAnsi" w:cstheme="minorHAnsi"/>
        </w:rPr>
        <w:t>) Near the end of the imaging series (t = 4</w:t>
      </w:r>
      <w:r w:rsidR="00647D37">
        <w:rPr>
          <w:rFonts w:asciiTheme="minorHAnsi" w:hAnsiTheme="minorHAnsi" w:cstheme="minorHAnsi"/>
        </w:rPr>
        <w:t xml:space="preserve"> </w:t>
      </w:r>
      <w:r w:rsidRPr="001F2C6E">
        <w:rPr>
          <w:rFonts w:asciiTheme="minorHAnsi" w:hAnsiTheme="minorHAnsi" w:cstheme="minorHAnsi"/>
        </w:rPr>
        <w:t>h 21 min), the niche has a highly smoothened, circularized boundary.</w:t>
      </w:r>
    </w:p>
    <w:p w14:paraId="75182EC3" w14:textId="77777777" w:rsidR="00B32616" w:rsidRPr="001F2C6E" w:rsidRDefault="00B32616" w:rsidP="004379A2">
      <w:pPr>
        <w:rPr>
          <w:rFonts w:asciiTheme="minorHAnsi" w:hAnsiTheme="minorHAnsi" w:cstheme="minorHAnsi"/>
          <w:color w:val="808080" w:themeColor="background1" w:themeShade="80"/>
        </w:rPr>
      </w:pPr>
    </w:p>
    <w:p w14:paraId="53E8DE2D" w14:textId="0B6C8FB8" w:rsidR="007A4DD6" w:rsidRDefault="006305D7" w:rsidP="004379A2">
      <w:pPr>
        <w:rPr>
          <w:rFonts w:asciiTheme="minorHAnsi" w:hAnsiTheme="minorHAnsi" w:cstheme="minorHAnsi"/>
          <w:bCs/>
          <w:color w:val="808080"/>
        </w:rPr>
      </w:pPr>
      <w:r w:rsidRPr="003F6291">
        <w:rPr>
          <w:rFonts w:asciiTheme="minorHAnsi" w:hAnsiTheme="minorHAnsi" w:cstheme="minorHAnsi"/>
          <w:b/>
        </w:rPr>
        <w:t>DISCUSSION</w:t>
      </w:r>
      <w:r w:rsidRPr="003F6291">
        <w:rPr>
          <w:rFonts w:asciiTheme="minorHAnsi" w:hAnsiTheme="minorHAnsi" w:cstheme="minorHAnsi"/>
          <w:b/>
          <w:bCs/>
        </w:rPr>
        <w:t>:</w:t>
      </w:r>
    </w:p>
    <w:p w14:paraId="1EEDD1E0" w14:textId="054A94AE" w:rsidR="003F6291" w:rsidRDefault="003F6291" w:rsidP="004379A2">
      <w:pPr>
        <w:rPr>
          <w:rFonts w:asciiTheme="minorHAnsi" w:hAnsiTheme="minorHAnsi" w:cstheme="minorHAnsi"/>
        </w:rPr>
      </w:pPr>
      <w:r>
        <w:rPr>
          <w:rFonts w:asciiTheme="minorHAnsi" w:hAnsiTheme="minorHAnsi" w:cstheme="minorHAnsi"/>
        </w:rPr>
        <w:t xml:space="preserve">During </w:t>
      </w:r>
      <w:proofErr w:type="spellStart"/>
      <w:r>
        <w:rPr>
          <w:rFonts w:asciiTheme="minorHAnsi" w:hAnsiTheme="minorHAnsi" w:cstheme="minorHAnsi"/>
        </w:rPr>
        <w:t>gonadogenesis</w:t>
      </w:r>
      <w:proofErr w:type="spellEnd"/>
      <w:r>
        <w:rPr>
          <w:rFonts w:asciiTheme="minorHAnsi" w:hAnsiTheme="minorHAnsi" w:cstheme="minorHAnsi"/>
        </w:rPr>
        <w:t xml:space="preserve">, the embryonic gonad, and particularly the stem cell niche within </w:t>
      </w:r>
      <w:r w:rsidR="00636A63">
        <w:rPr>
          <w:rFonts w:asciiTheme="minorHAnsi" w:hAnsiTheme="minorHAnsi" w:cstheme="minorHAnsi"/>
        </w:rPr>
        <w:t>the male gonad</w:t>
      </w:r>
      <w:r w:rsidR="00C95F28">
        <w:rPr>
          <w:rFonts w:asciiTheme="minorHAnsi" w:hAnsiTheme="minorHAnsi" w:cstheme="minorHAnsi"/>
        </w:rPr>
        <w:fldChar w:fldCharType="begin" w:fldLock="1"/>
      </w:r>
      <w:r w:rsidR="00C95F28">
        <w:rPr>
          <w:rFonts w:asciiTheme="minorHAnsi" w:hAnsiTheme="minorHAnsi" w:cstheme="minorHAnsi"/>
        </w:rPr>
        <w:instrText>ADDIN CSL_CITATION {"citationItems":[{"id":"ITEM-1","itemData":{"DOI":"10.1016/j.ydbio.2006.02.030","ISSN":"00121606","abstract":"Stem cells are found in specialized microenvironments, or \"niches\", which regulate stem cell identity and behavior. The adult testis and ovary in Drosophila contain germline stem cells (GSCs) with well-defined niches, and are excellent models for studying niche development. Here, we investigate the formation of the testis GSC niche, or \"hub\", during the late stages of embryogenesis. By morphological and molecular criteria, we identify and follow the development of an embryonic hub that forms from a subset of anterior somatic gonadal precursors (SGPs) in the male gonad. Embryonic hub cells form a discrete cluster apart from other SGPs, express several molecular markers in common with the adult hub and organize anterior-most germ cells in a rosette pattern characteristic of GSCs in the adult. The sex determination genes transformer and doublesex ensure that hub formation occurs only in males. Interestingly, hub formation occurs in both XX and XY gonads mutant for doublesex, indicating that doublesex is required to repress hub formation in females. This work establishes the Drosophila male GSC niche as a model for understanding the mechanisms controlling niche formation and initial stem cell recruitment, as well as the development of sexual dimorphism in the gonad. © 2006 Elsevier Inc. All rights reserved.","author":[{"dropping-particle":"","family":"Bras","given":"Stéphanie","non-dropping-particle":"Le","parse-names":false,"suffix":""},{"dropping-particle":"","family":"Doren","given":"Mark","non-dropping-particle":"Van","parse-names":false,"suffix":""}],"container-title":"Developmental Biology","id":"ITEM-1","issue":"1","issued":{"date-parts":[["2006"]]},"page":"92-103","title":"Development of the male germline stem cell niche in Drosophila","type":"article-journal","volume":"294"},"uris":["http://www.mendeley.com/documents/?uuid=7670aaf7-c210-4752-991e-ee348af81e97"]}],"mendeley":{"formattedCitation":"&lt;sup&gt;15&lt;/sup&gt;","plainTextFormattedCitation":"15","previouslyFormattedCitation":"&lt;sup&gt;15&lt;/sup&gt;"},"properties":{"noteIndex":0},"schema":"https://github.com/citation-style-language/schema/raw/master/csl-citation.json"}</w:instrText>
      </w:r>
      <w:r w:rsidR="00C95F28">
        <w:rPr>
          <w:rFonts w:asciiTheme="minorHAnsi" w:hAnsiTheme="minorHAnsi" w:cstheme="minorHAnsi"/>
        </w:rPr>
        <w:fldChar w:fldCharType="separate"/>
      </w:r>
      <w:r w:rsidR="00C95F28" w:rsidRPr="00C95F28">
        <w:rPr>
          <w:rFonts w:asciiTheme="minorHAnsi" w:hAnsiTheme="minorHAnsi" w:cstheme="minorHAnsi"/>
          <w:noProof/>
          <w:vertAlign w:val="superscript"/>
        </w:rPr>
        <w:t>15</w:t>
      </w:r>
      <w:r w:rsidR="00C95F28">
        <w:rPr>
          <w:rFonts w:asciiTheme="minorHAnsi" w:hAnsiTheme="minorHAnsi" w:cstheme="minorHAnsi"/>
        </w:rPr>
        <w:fldChar w:fldCharType="end"/>
      </w:r>
      <w:r w:rsidR="00C94821">
        <w:rPr>
          <w:rFonts w:asciiTheme="minorHAnsi" w:hAnsiTheme="minorHAnsi" w:cstheme="minorHAnsi"/>
        </w:rPr>
        <w:t>,</w:t>
      </w:r>
      <w:r>
        <w:rPr>
          <w:rFonts w:asciiTheme="minorHAnsi" w:hAnsiTheme="minorHAnsi" w:cstheme="minorHAnsi"/>
        </w:rPr>
        <w:t xml:space="preserve"> undergoes rapid morphological changes. Developmental mechanisms that underlie these dynamic changes are best understood through live-imaging techniques. However, at embryonic Stage 17, </w:t>
      </w:r>
      <w:r w:rsidRPr="004379A2">
        <w:rPr>
          <w:rFonts w:asciiTheme="minorHAnsi" w:hAnsiTheme="minorHAnsi" w:cstheme="minorHAnsi"/>
          <w:iCs/>
        </w:rPr>
        <w:t>in vivo</w:t>
      </w:r>
      <w:r>
        <w:rPr>
          <w:rFonts w:asciiTheme="minorHAnsi" w:hAnsiTheme="minorHAnsi" w:cstheme="minorHAnsi"/>
        </w:rPr>
        <w:t xml:space="preserve"> imaging of the gonad is rendered impossible by the onset of large-scale muscle contractions</w:t>
      </w:r>
      <w:r w:rsidR="00C95F28">
        <w:rPr>
          <w:rFonts w:asciiTheme="minorHAnsi" w:hAnsiTheme="minorHAnsi" w:cstheme="minorHAnsi"/>
        </w:rPr>
        <w:fldChar w:fldCharType="begin" w:fldLock="1"/>
      </w:r>
      <w:r w:rsidR="005141B4">
        <w:rPr>
          <w:rFonts w:asciiTheme="minorHAnsi" w:hAnsiTheme="minorHAnsi" w:cstheme="minorHAnsi"/>
        </w:rPr>
        <w:instrText>ADDIN CSL_CITATION {"citationItems":[{"id":"ITEM-1","itemData":{"DOI":"10.1016/j.ydbio.2018.12.014","ISSN":"1095564X","PMID":"30553808","abstract":"Adult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Biology","id":"ITEM-1","issue":"1","issued":{"date-parts":[["2019","2","1"]]},"page":"102-118","publisher":"Elsevier Inc.","title":"Live imaging reveals hub cell assembly and compaction dynamics during morphogenesis of the Drosophila testis niche","type":"article-journal","volume":"446"},"uris":["http://www.mendeley.com/documents/?uuid=a9ea55be-921a-3e31-918b-93190cce2fd9"]}],"mendeley":{"formattedCitation":"&lt;sup&gt;17&lt;/sup&gt;","plainTextFormattedCitation":"17","previouslyFormattedCitation":"&lt;sup&gt;17&lt;/sup&gt;"},"properties":{"noteIndex":0},"schema":"https://github.com/citation-style-language/schema/raw/master/csl-citation.json"}</w:instrText>
      </w:r>
      <w:r w:rsidR="00C95F28">
        <w:rPr>
          <w:rFonts w:asciiTheme="minorHAnsi" w:hAnsiTheme="minorHAnsi" w:cstheme="minorHAnsi"/>
        </w:rPr>
        <w:fldChar w:fldCharType="separate"/>
      </w:r>
      <w:r w:rsidR="00C95F28" w:rsidRPr="00C95F28">
        <w:rPr>
          <w:rFonts w:asciiTheme="minorHAnsi" w:hAnsiTheme="minorHAnsi" w:cstheme="minorHAnsi"/>
          <w:noProof/>
          <w:vertAlign w:val="superscript"/>
        </w:rPr>
        <w:t>17</w:t>
      </w:r>
      <w:r w:rsidR="00C95F28">
        <w:rPr>
          <w:rFonts w:asciiTheme="minorHAnsi" w:hAnsiTheme="minorHAnsi" w:cstheme="minorHAnsi"/>
        </w:rPr>
        <w:fldChar w:fldCharType="end"/>
      </w:r>
      <w:r w:rsidR="00C94821">
        <w:rPr>
          <w:rFonts w:asciiTheme="minorHAnsi" w:hAnsiTheme="minorHAnsi" w:cstheme="minorHAnsi"/>
        </w:rPr>
        <w:t>.</w:t>
      </w:r>
      <w:r>
        <w:rPr>
          <w:rFonts w:asciiTheme="minorHAnsi" w:hAnsiTheme="minorHAnsi" w:cstheme="minorHAnsi"/>
        </w:rPr>
        <w:t xml:space="preserve"> With this protocol, we provide a successful alternative: dissection of the gonads directly onto an imaging dish for </w:t>
      </w:r>
      <w:r w:rsidRPr="004379A2">
        <w:rPr>
          <w:rFonts w:asciiTheme="minorHAnsi" w:hAnsiTheme="minorHAnsi" w:cstheme="minorHAnsi"/>
        </w:rPr>
        <w:t>ex vivo</w:t>
      </w:r>
      <w:r>
        <w:rPr>
          <w:rFonts w:asciiTheme="minorHAnsi" w:hAnsiTheme="minorHAnsi" w:cstheme="minorHAnsi"/>
        </w:rPr>
        <w:t xml:space="preserve"> </w:t>
      </w:r>
      <w:proofErr w:type="gramStart"/>
      <w:r>
        <w:rPr>
          <w:rFonts w:asciiTheme="minorHAnsi" w:hAnsiTheme="minorHAnsi" w:cstheme="minorHAnsi"/>
        </w:rPr>
        <w:t>live</w:t>
      </w:r>
      <w:r w:rsidR="00297B07">
        <w:rPr>
          <w:rFonts w:asciiTheme="minorHAnsi" w:hAnsiTheme="minorHAnsi" w:cstheme="minorHAnsi"/>
        </w:rPr>
        <w:t>-</w:t>
      </w:r>
      <w:r>
        <w:rPr>
          <w:rFonts w:asciiTheme="minorHAnsi" w:hAnsiTheme="minorHAnsi" w:cstheme="minorHAnsi"/>
        </w:rPr>
        <w:t>imaging</w:t>
      </w:r>
      <w:proofErr w:type="gramEnd"/>
      <w:r>
        <w:rPr>
          <w:rFonts w:asciiTheme="minorHAnsi" w:hAnsiTheme="minorHAnsi" w:cstheme="minorHAnsi"/>
        </w:rPr>
        <w:t xml:space="preserve">. This protocol presents the only method available to accomplish </w:t>
      </w:r>
      <w:proofErr w:type="gramStart"/>
      <w:r>
        <w:rPr>
          <w:rFonts w:asciiTheme="minorHAnsi" w:hAnsiTheme="minorHAnsi" w:cstheme="minorHAnsi"/>
        </w:rPr>
        <w:t>live</w:t>
      </w:r>
      <w:r w:rsidR="00297B07">
        <w:rPr>
          <w:rFonts w:asciiTheme="minorHAnsi" w:hAnsiTheme="minorHAnsi" w:cstheme="minorHAnsi"/>
        </w:rPr>
        <w:t>-</w:t>
      </w:r>
      <w:r>
        <w:rPr>
          <w:rFonts w:asciiTheme="minorHAnsi" w:hAnsiTheme="minorHAnsi" w:cstheme="minorHAnsi"/>
        </w:rPr>
        <w:t>imaging</w:t>
      </w:r>
      <w:proofErr w:type="gramEnd"/>
      <w:r>
        <w:rPr>
          <w:rFonts w:asciiTheme="minorHAnsi" w:hAnsiTheme="minorHAnsi" w:cstheme="minorHAnsi"/>
        </w:rPr>
        <w:t xml:space="preserve"> of the late stage embryonic gonad.</w:t>
      </w:r>
    </w:p>
    <w:p w14:paraId="24993F6A" w14:textId="77777777" w:rsidR="003F6291" w:rsidRDefault="003F6291" w:rsidP="004379A2">
      <w:pPr>
        <w:rPr>
          <w:rFonts w:asciiTheme="minorHAnsi" w:hAnsiTheme="minorHAnsi" w:cstheme="minorHAnsi"/>
          <w:u w:val="single"/>
        </w:rPr>
      </w:pPr>
    </w:p>
    <w:p w14:paraId="26229276" w14:textId="4C3F3560" w:rsidR="003F6291" w:rsidRDefault="003F6291" w:rsidP="004379A2">
      <w:pPr>
        <w:rPr>
          <w:rFonts w:asciiTheme="minorHAnsi" w:hAnsiTheme="minorHAnsi" w:cstheme="minorHAnsi"/>
        </w:rPr>
      </w:pPr>
      <w:r>
        <w:rPr>
          <w:rFonts w:asciiTheme="minorHAnsi" w:hAnsiTheme="minorHAnsi" w:cstheme="minorHAnsi"/>
        </w:rPr>
        <w:t xml:space="preserve">The critical steps of the protocol should be executed with an acute focus on dexterity and timing. Prior to dissection, rapid embryo </w:t>
      </w:r>
      <w:proofErr w:type="gramStart"/>
      <w:r>
        <w:rPr>
          <w:rFonts w:asciiTheme="minorHAnsi" w:hAnsiTheme="minorHAnsi" w:cstheme="minorHAnsi"/>
        </w:rPr>
        <w:t>mounting</w:t>
      </w:r>
      <w:proofErr w:type="gramEnd"/>
      <w:r>
        <w:rPr>
          <w:rFonts w:asciiTheme="minorHAnsi" w:hAnsiTheme="minorHAnsi" w:cstheme="minorHAnsi"/>
        </w:rPr>
        <w:t xml:space="preserve"> and hydration is paramount to ensure that the embryos remain healthy and turgid, which eases </w:t>
      </w:r>
      <w:proofErr w:type="spellStart"/>
      <w:r>
        <w:rPr>
          <w:rFonts w:asciiTheme="minorHAnsi" w:hAnsiTheme="minorHAnsi" w:cstheme="minorHAnsi"/>
        </w:rPr>
        <w:t>devitellinization</w:t>
      </w:r>
      <w:proofErr w:type="spellEnd"/>
      <w:r>
        <w:rPr>
          <w:rFonts w:asciiTheme="minorHAnsi" w:hAnsiTheme="minorHAnsi" w:cstheme="minorHAnsi"/>
        </w:rPr>
        <w:t xml:space="preserve"> and dissection. During dissection, it is vital to avoid disruption of the gonadal extracellular matrix,</w:t>
      </w:r>
      <w:r w:rsidDel="00F831F6">
        <w:rPr>
          <w:rFonts w:asciiTheme="minorHAnsi" w:hAnsiTheme="minorHAnsi" w:cstheme="minorHAnsi"/>
        </w:rPr>
        <w:t xml:space="preserve"> </w:t>
      </w:r>
      <w:r>
        <w:rPr>
          <w:rFonts w:asciiTheme="minorHAnsi" w:hAnsiTheme="minorHAnsi" w:cstheme="minorHAnsi"/>
        </w:rPr>
        <w:t>which is accomplished using only delicate and precise manipulations. Use of such dexterity will also ensure</w:t>
      </w:r>
      <w:r w:rsidR="00195FBD">
        <w:rPr>
          <w:rFonts w:asciiTheme="minorHAnsi" w:hAnsiTheme="minorHAnsi" w:cstheme="minorHAnsi"/>
        </w:rPr>
        <w:t xml:space="preserve"> that</w:t>
      </w:r>
      <w:r>
        <w:rPr>
          <w:rFonts w:asciiTheme="minorHAnsi" w:hAnsiTheme="minorHAnsi" w:cstheme="minorHAnsi"/>
        </w:rPr>
        <w:t xml:space="preserve"> the gonad is in direct contact with the imaging dish, thereby enabling clear imaging directly through the coverslip. After dissection, Ringer’s solution must be switched for imaging media using only gentle suction and expulsion with a pipette to prevent gonad dislodgement. Finally, it is important to limit the overall dissection time to </w:t>
      </w:r>
      <w:r w:rsidR="00195FBD">
        <w:rPr>
          <w:rFonts w:asciiTheme="minorHAnsi" w:hAnsiTheme="minorHAnsi" w:cstheme="minorHAnsi"/>
        </w:rPr>
        <w:t>25</w:t>
      </w:r>
      <w:r>
        <w:rPr>
          <w:rFonts w:asciiTheme="minorHAnsi" w:hAnsiTheme="minorHAnsi" w:cstheme="minorHAnsi"/>
        </w:rPr>
        <w:t xml:space="preserve"> min. This ensures that the amount of time spent in Ringer’s solution during dissection, and location of the tissue at the confocal, is limited to a non-toxic exposure. With increased practice, dissection speed will improve, and personalization of the dissection sequence will occur. In our experience, sufficient dissection may be achieved after about a week of regular practice, with full mastery of the dissection attainable in about </w:t>
      </w:r>
      <w:r w:rsidR="00195FBD">
        <w:rPr>
          <w:rFonts w:asciiTheme="minorHAnsi" w:hAnsiTheme="minorHAnsi" w:cstheme="minorHAnsi"/>
        </w:rPr>
        <w:t xml:space="preserve">1 </w:t>
      </w:r>
      <w:r>
        <w:rPr>
          <w:rFonts w:asciiTheme="minorHAnsi" w:hAnsiTheme="minorHAnsi" w:cstheme="minorHAnsi"/>
        </w:rPr>
        <w:t>month. To ease learning, we recommend practicing individual steps before executing the entire protocol.</w:t>
      </w:r>
    </w:p>
    <w:p w14:paraId="17598140" w14:textId="77777777" w:rsidR="003F6291" w:rsidRDefault="003F6291" w:rsidP="004379A2">
      <w:pPr>
        <w:rPr>
          <w:rFonts w:asciiTheme="minorHAnsi" w:hAnsiTheme="minorHAnsi" w:cstheme="minorHAnsi"/>
        </w:rPr>
      </w:pPr>
    </w:p>
    <w:p w14:paraId="5FC0398F" w14:textId="1E2F524A" w:rsidR="003F6291" w:rsidRDefault="003F6291" w:rsidP="004379A2">
      <w:pPr>
        <w:rPr>
          <w:rFonts w:asciiTheme="minorHAnsi" w:hAnsiTheme="minorHAnsi" w:cstheme="minorHAnsi"/>
        </w:rPr>
      </w:pPr>
      <w:r>
        <w:rPr>
          <w:rFonts w:asciiTheme="minorHAnsi" w:hAnsiTheme="minorHAnsi" w:cstheme="minorHAnsi"/>
        </w:rPr>
        <w:t xml:space="preserve">There are </w:t>
      </w:r>
      <w:proofErr w:type="gramStart"/>
      <w:r>
        <w:rPr>
          <w:rFonts w:asciiTheme="minorHAnsi" w:hAnsiTheme="minorHAnsi" w:cstheme="minorHAnsi"/>
        </w:rPr>
        <w:t>a number of</w:t>
      </w:r>
      <w:proofErr w:type="gramEnd"/>
      <w:r>
        <w:rPr>
          <w:rFonts w:asciiTheme="minorHAnsi" w:hAnsiTheme="minorHAnsi" w:cstheme="minorHAnsi"/>
        </w:rPr>
        <w:t xml:space="preserve"> best</w:t>
      </w:r>
      <w:r w:rsidR="004379A2">
        <w:rPr>
          <w:rFonts w:asciiTheme="minorHAnsi" w:hAnsiTheme="minorHAnsi" w:cstheme="minorHAnsi"/>
        </w:rPr>
        <w:t xml:space="preserve"> </w:t>
      </w:r>
      <w:r>
        <w:rPr>
          <w:rFonts w:asciiTheme="minorHAnsi" w:hAnsiTheme="minorHAnsi" w:cstheme="minorHAnsi"/>
        </w:rPr>
        <w:t xml:space="preserve">practices that ameliorate the challenges associated with this protocol, starting with the genotype of the embryos used for dissection. Incorporation of multiple copies of the transgene used to mark the gonad will make the gonad brighter, and therefore easier to visualize and dissect. The dissection itself works best with a sharp needle, though it should not be overly sharpened, as it will bend against the bottom of the imaging dish and become burdened with extraneous tissue. </w:t>
      </w:r>
      <w:r w:rsidR="000F3AF4">
        <w:rPr>
          <w:rFonts w:asciiTheme="minorHAnsi" w:hAnsiTheme="minorHAnsi" w:cstheme="minorHAnsi"/>
        </w:rPr>
        <w:t>Schneider’s imaging media auto</w:t>
      </w:r>
      <w:r w:rsidR="00E87BAA">
        <w:rPr>
          <w:rFonts w:asciiTheme="minorHAnsi" w:hAnsiTheme="minorHAnsi" w:cstheme="minorHAnsi"/>
        </w:rPr>
        <w:t>-</w:t>
      </w:r>
      <w:r w:rsidR="000F3AF4">
        <w:rPr>
          <w:rFonts w:asciiTheme="minorHAnsi" w:hAnsiTheme="minorHAnsi" w:cstheme="minorHAnsi"/>
        </w:rPr>
        <w:t>fluoresce</w:t>
      </w:r>
      <w:r w:rsidR="00F44B8D">
        <w:rPr>
          <w:rFonts w:asciiTheme="minorHAnsi" w:hAnsiTheme="minorHAnsi" w:cstheme="minorHAnsi"/>
        </w:rPr>
        <w:t>s in the green emission spectrum</w:t>
      </w:r>
      <w:r w:rsidR="000F3AF4">
        <w:rPr>
          <w:rFonts w:asciiTheme="minorHAnsi" w:hAnsiTheme="minorHAnsi" w:cstheme="minorHAnsi"/>
        </w:rPr>
        <w:t xml:space="preserve">, which makes it challenging to locate gonads </w:t>
      </w:r>
      <w:r w:rsidR="00F44B8D">
        <w:rPr>
          <w:rFonts w:asciiTheme="minorHAnsi" w:hAnsiTheme="minorHAnsi" w:cstheme="minorHAnsi"/>
        </w:rPr>
        <w:t xml:space="preserve">marked with GFP </w:t>
      </w:r>
      <w:r w:rsidR="000F3AF4">
        <w:rPr>
          <w:rFonts w:asciiTheme="minorHAnsi" w:hAnsiTheme="minorHAnsi" w:cstheme="minorHAnsi"/>
        </w:rPr>
        <w:t xml:space="preserve">once </w:t>
      </w:r>
      <w:r w:rsidR="00F44B8D">
        <w:rPr>
          <w:rFonts w:asciiTheme="minorHAnsi" w:hAnsiTheme="minorHAnsi" w:cstheme="minorHAnsi"/>
        </w:rPr>
        <w:t>the media</w:t>
      </w:r>
      <w:r w:rsidR="000F3AF4">
        <w:rPr>
          <w:rFonts w:asciiTheme="minorHAnsi" w:hAnsiTheme="minorHAnsi" w:cstheme="minorHAnsi"/>
        </w:rPr>
        <w:t xml:space="preserve"> is added. Therefore</w:t>
      </w:r>
      <w:r w:rsidR="00A20AD5">
        <w:rPr>
          <w:rFonts w:asciiTheme="minorHAnsi" w:hAnsiTheme="minorHAnsi" w:cstheme="minorHAnsi"/>
        </w:rPr>
        <w:t>,</w:t>
      </w:r>
      <w:r w:rsidR="000F3AF4">
        <w:rPr>
          <w:rFonts w:asciiTheme="minorHAnsi" w:hAnsiTheme="minorHAnsi" w:cstheme="minorHAnsi"/>
        </w:rPr>
        <w:t xml:space="preserve"> it is critical to use the confocal imaging software to mark the location of gonads while they are still in </w:t>
      </w:r>
      <w:r w:rsidR="000D36AD">
        <w:rPr>
          <w:rFonts w:asciiTheme="minorHAnsi" w:hAnsiTheme="minorHAnsi" w:cstheme="minorHAnsi"/>
        </w:rPr>
        <w:t xml:space="preserve">the </w:t>
      </w:r>
      <w:r w:rsidR="000F3AF4">
        <w:rPr>
          <w:rFonts w:asciiTheme="minorHAnsi" w:hAnsiTheme="minorHAnsi" w:cstheme="minorHAnsi"/>
        </w:rPr>
        <w:t xml:space="preserve">Ringer’s solution. If locating gonads at the confocal remains difficult, after the next dissection we suggest sketching or taking an image of the relative positioning of gonads in the dish while still at the dissection microscope. Then, mark the outside of the dish to indicate its orientation during dissection, and match this orientation when transitioning to the confocal microscope. </w:t>
      </w:r>
      <w:r>
        <w:rPr>
          <w:rFonts w:asciiTheme="minorHAnsi" w:hAnsiTheme="minorHAnsi" w:cstheme="minorHAnsi"/>
        </w:rPr>
        <w:t xml:space="preserve">Once located </w:t>
      </w:r>
      <w:r w:rsidR="00400D09">
        <w:rPr>
          <w:rFonts w:asciiTheme="minorHAnsi" w:hAnsiTheme="minorHAnsi" w:cstheme="minorHAnsi"/>
        </w:rPr>
        <w:t xml:space="preserve">at </w:t>
      </w:r>
      <w:r>
        <w:rPr>
          <w:rFonts w:asciiTheme="minorHAnsi" w:hAnsiTheme="minorHAnsi" w:cstheme="minorHAnsi"/>
        </w:rPr>
        <w:t xml:space="preserve">the </w:t>
      </w:r>
      <w:r w:rsidR="003F4539">
        <w:rPr>
          <w:rFonts w:asciiTheme="minorHAnsi" w:hAnsiTheme="minorHAnsi" w:cstheme="minorHAnsi"/>
        </w:rPr>
        <w:t>confocal</w:t>
      </w:r>
      <w:r>
        <w:rPr>
          <w:rFonts w:asciiTheme="minorHAnsi" w:hAnsiTheme="minorHAnsi" w:cstheme="minorHAnsi"/>
        </w:rPr>
        <w:t>, if a gonad appears disrupted or mangled, in the next dissection try leaving more adherent tissue surrounding the gonad. On the contrary, if a gonad is present but appears blurry throughout all planes, there is likely tissue between the coverslip and the gonad, and future dissections should strive for better isolation of the gonad from the adherent tissue. In our experience, adopting these practices has facilitated learning and execution of this protocol.</w:t>
      </w:r>
    </w:p>
    <w:p w14:paraId="524C37E5" w14:textId="77777777" w:rsidR="00C2290A" w:rsidRDefault="00C2290A" w:rsidP="004379A2">
      <w:pPr>
        <w:rPr>
          <w:rFonts w:asciiTheme="minorHAnsi" w:hAnsiTheme="minorHAnsi" w:cstheme="minorHAnsi"/>
        </w:rPr>
      </w:pPr>
    </w:p>
    <w:p w14:paraId="27332D06" w14:textId="476F2B13" w:rsidR="001A1AD6" w:rsidRDefault="003F6291" w:rsidP="004379A2">
      <w:pPr>
        <w:rPr>
          <w:rFonts w:asciiTheme="minorHAnsi" w:hAnsiTheme="minorHAnsi" w:cstheme="minorHAnsi"/>
        </w:rPr>
      </w:pPr>
      <w:r>
        <w:rPr>
          <w:rFonts w:asciiTheme="minorHAnsi" w:hAnsiTheme="minorHAnsi" w:cstheme="minorHAnsi"/>
        </w:rPr>
        <w:t>During the formation of this protocol</w:t>
      </w:r>
      <w:r w:rsidR="007D761B">
        <w:rPr>
          <w:rFonts w:asciiTheme="minorHAnsi" w:hAnsiTheme="minorHAnsi" w:cstheme="minorHAnsi"/>
        </w:rPr>
        <w:t>,</w:t>
      </w:r>
      <w:r>
        <w:rPr>
          <w:rFonts w:asciiTheme="minorHAnsi" w:hAnsiTheme="minorHAnsi" w:cstheme="minorHAnsi"/>
        </w:rPr>
        <w:t xml:space="preserve"> we identified several alterations that could be applied. For niche compaction studies</w:t>
      </w:r>
      <w:r w:rsidR="006A58AF">
        <w:rPr>
          <w:rFonts w:asciiTheme="minorHAnsi" w:hAnsiTheme="minorHAnsi" w:cstheme="minorHAnsi"/>
        </w:rPr>
        <w:t>,</w:t>
      </w:r>
      <w:r>
        <w:rPr>
          <w:rFonts w:asciiTheme="minorHAnsi" w:hAnsiTheme="minorHAnsi" w:cstheme="minorHAnsi"/>
        </w:rPr>
        <w:t xml:space="preserve"> we aim to dissect embryos at Stage 16. At this stage</w:t>
      </w:r>
      <w:r w:rsidR="00560870">
        <w:rPr>
          <w:rFonts w:asciiTheme="minorHAnsi" w:hAnsiTheme="minorHAnsi" w:cstheme="minorHAnsi"/>
        </w:rPr>
        <w:t>,</w:t>
      </w:r>
      <w:r>
        <w:rPr>
          <w:rFonts w:asciiTheme="minorHAnsi" w:hAnsiTheme="minorHAnsi" w:cstheme="minorHAnsi"/>
        </w:rPr>
        <w:t xml:space="preserve"> the embryo has not yet developed significant amounts of cuticle, and easily sticks to the poly-lysine-coated dish. However, this technique may be modified to dissect older embryos with cuticle by sticking them to the inner wall of the poly-lysine-coated region for the first incision. Once internal tissues are exposed, the embryo carcass will stick to the poly-lysine, and dissection can proceed as normal. In addition to adjustments for embryo age, we have successfully adjusted this technique to dissect multiple genotypes in the same dish. </w:t>
      </w:r>
      <w:r w:rsidR="00DE3C36">
        <w:rPr>
          <w:rFonts w:asciiTheme="minorHAnsi" w:hAnsiTheme="minorHAnsi" w:cstheme="minorHAnsi"/>
        </w:rPr>
        <w:t xml:space="preserve">For example, homozygous mutants can be separated from sibling heterozygotes </w:t>
      </w:r>
      <w:proofErr w:type="gramStart"/>
      <w:r w:rsidR="00DE3C36">
        <w:rPr>
          <w:rFonts w:asciiTheme="minorHAnsi" w:hAnsiTheme="minorHAnsi" w:cstheme="minorHAnsi"/>
        </w:rPr>
        <w:t xml:space="preserve">by </w:t>
      </w:r>
      <w:r w:rsidR="004379A2">
        <w:rPr>
          <w:rFonts w:asciiTheme="minorHAnsi" w:hAnsiTheme="minorHAnsi" w:cstheme="minorHAnsi"/>
        </w:rPr>
        <w:t xml:space="preserve">the </w:t>
      </w:r>
      <w:r w:rsidR="00DE3C36">
        <w:rPr>
          <w:rFonts w:asciiTheme="minorHAnsi" w:hAnsiTheme="minorHAnsi" w:cstheme="minorHAnsi"/>
        </w:rPr>
        <w:t>use of</w:t>
      </w:r>
      <w:proofErr w:type="gramEnd"/>
      <w:r w:rsidR="00DE3C36">
        <w:rPr>
          <w:rFonts w:asciiTheme="minorHAnsi" w:hAnsiTheme="minorHAnsi" w:cstheme="minorHAnsi"/>
        </w:rPr>
        <w:t xml:space="preserve"> a</w:t>
      </w:r>
      <w:r>
        <w:rPr>
          <w:rFonts w:asciiTheme="minorHAnsi" w:hAnsiTheme="minorHAnsi" w:cstheme="minorHAnsi"/>
        </w:rPr>
        <w:t>n easily</w:t>
      </w:r>
      <w:r w:rsidR="004379A2">
        <w:rPr>
          <w:rFonts w:asciiTheme="minorHAnsi" w:hAnsiTheme="minorHAnsi" w:cstheme="minorHAnsi"/>
        </w:rPr>
        <w:t xml:space="preserve"> </w:t>
      </w:r>
      <w:r>
        <w:rPr>
          <w:rFonts w:asciiTheme="minorHAnsi" w:hAnsiTheme="minorHAnsi" w:cstheme="minorHAnsi"/>
        </w:rPr>
        <w:t xml:space="preserve">discernable marker such as </w:t>
      </w:r>
      <w:r w:rsidR="00900FAC">
        <w:rPr>
          <w:rFonts w:asciiTheme="minorHAnsi" w:hAnsiTheme="minorHAnsi" w:cstheme="minorHAnsi"/>
          <w:i/>
          <w:iCs/>
        </w:rPr>
        <w:t>d</w:t>
      </w:r>
      <w:r w:rsidR="00900FAC" w:rsidRPr="00541391">
        <w:rPr>
          <w:rFonts w:asciiTheme="minorHAnsi" w:hAnsiTheme="minorHAnsi" w:cstheme="minorHAnsi"/>
          <w:i/>
          <w:iCs/>
        </w:rPr>
        <w:t>eformed</w:t>
      </w:r>
      <w:r>
        <w:rPr>
          <w:rFonts w:asciiTheme="minorHAnsi" w:hAnsiTheme="minorHAnsi" w:cstheme="minorHAnsi"/>
        </w:rPr>
        <w:t xml:space="preserve">-YFP </w:t>
      </w:r>
      <w:r w:rsidR="00DE3C36">
        <w:rPr>
          <w:rFonts w:asciiTheme="minorHAnsi" w:hAnsiTheme="minorHAnsi" w:cstheme="minorHAnsi"/>
        </w:rPr>
        <w:t>on the balancer chromosome. A</w:t>
      </w:r>
      <w:r>
        <w:rPr>
          <w:rFonts w:asciiTheme="minorHAnsi" w:hAnsiTheme="minorHAnsi" w:cstheme="minorHAnsi"/>
        </w:rPr>
        <w:t xml:space="preserve">fter </w:t>
      </w:r>
      <w:proofErr w:type="spellStart"/>
      <w:r>
        <w:rPr>
          <w:rFonts w:asciiTheme="minorHAnsi" w:hAnsiTheme="minorHAnsi" w:cstheme="minorHAnsi"/>
        </w:rPr>
        <w:t>devi</w:t>
      </w:r>
      <w:r w:rsidR="00900FAC">
        <w:rPr>
          <w:rFonts w:asciiTheme="minorHAnsi" w:hAnsiTheme="minorHAnsi" w:cstheme="minorHAnsi"/>
        </w:rPr>
        <w:t>t</w:t>
      </w:r>
      <w:r>
        <w:rPr>
          <w:rFonts w:asciiTheme="minorHAnsi" w:hAnsiTheme="minorHAnsi" w:cstheme="minorHAnsi"/>
        </w:rPr>
        <w:t>ellinization</w:t>
      </w:r>
      <w:proofErr w:type="spellEnd"/>
      <w:r>
        <w:rPr>
          <w:rFonts w:asciiTheme="minorHAnsi" w:hAnsiTheme="minorHAnsi" w:cstheme="minorHAnsi"/>
        </w:rPr>
        <w:t>, embryos should be transferred to either side of the coverslip based on the presence or absence of th</w:t>
      </w:r>
      <w:r w:rsidR="00DE3C36">
        <w:rPr>
          <w:rFonts w:asciiTheme="minorHAnsi" w:hAnsiTheme="minorHAnsi" w:cstheme="minorHAnsi"/>
        </w:rPr>
        <w:t>e</w:t>
      </w:r>
      <w:r>
        <w:rPr>
          <w:rFonts w:asciiTheme="minorHAnsi" w:hAnsiTheme="minorHAnsi" w:cstheme="minorHAnsi"/>
        </w:rPr>
        <w:t xml:space="preserve"> marker. Dissection should proceed downwards in the dish as described in the protocol, with extra care taken to maintain segregation of different genotypes. Also, this protocol could potentially be modified to use culture medium other than Schneider’s, though a superficial investigation of Shields and Sang M3 Insect Media yielded unviable gonads</w:t>
      </w:r>
      <w:r w:rsidR="00FF3217">
        <w:rPr>
          <w:rFonts w:asciiTheme="minorHAnsi" w:hAnsiTheme="minorHAnsi" w:cstheme="minorHAnsi"/>
        </w:rPr>
        <w:t xml:space="preserve"> (data not shown)</w:t>
      </w:r>
      <w:r>
        <w:rPr>
          <w:rFonts w:asciiTheme="minorHAnsi" w:hAnsiTheme="minorHAnsi" w:cstheme="minorHAnsi"/>
        </w:rPr>
        <w:t xml:space="preserve">. </w:t>
      </w:r>
      <w:r w:rsidR="00636A63">
        <w:rPr>
          <w:rFonts w:asciiTheme="minorHAnsi" w:hAnsiTheme="minorHAnsi" w:cstheme="minorHAnsi"/>
        </w:rPr>
        <w:t>Additionally</w:t>
      </w:r>
      <w:r>
        <w:rPr>
          <w:rFonts w:asciiTheme="minorHAnsi" w:hAnsiTheme="minorHAnsi" w:cstheme="minorHAnsi"/>
        </w:rPr>
        <w:t xml:space="preserve">, this protocol pairs well with pharmacological manipulations by simply combining the drug with the imaging media. </w:t>
      </w:r>
      <w:r w:rsidR="00DE3C36">
        <w:rPr>
          <w:rFonts w:asciiTheme="minorHAnsi" w:hAnsiTheme="minorHAnsi" w:cstheme="minorHAnsi"/>
        </w:rPr>
        <w:t xml:space="preserve">Over a </w:t>
      </w:r>
      <w:r w:rsidR="00560870">
        <w:rPr>
          <w:rFonts w:asciiTheme="minorHAnsi" w:hAnsiTheme="minorHAnsi" w:cstheme="minorHAnsi"/>
        </w:rPr>
        <w:t xml:space="preserve">5 </w:t>
      </w:r>
      <w:r w:rsidR="00DE3C36">
        <w:rPr>
          <w:rFonts w:asciiTheme="minorHAnsi" w:hAnsiTheme="minorHAnsi" w:cstheme="minorHAnsi"/>
        </w:rPr>
        <w:t xml:space="preserve">h period of imaging, re-addition of drug might </w:t>
      </w:r>
      <w:r>
        <w:rPr>
          <w:rFonts w:asciiTheme="minorHAnsi" w:hAnsiTheme="minorHAnsi" w:cstheme="minorHAnsi"/>
        </w:rPr>
        <w:t xml:space="preserve">be necessary to maintain </w:t>
      </w:r>
      <w:r w:rsidR="00FF2CC9">
        <w:rPr>
          <w:rFonts w:asciiTheme="minorHAnsi" w:hAnsiTheme="minorHAnsi" w:cstheme="minorHAnsi"/>
        </w:rPr>
        <w:t xml:space="preserve">an effective </w:t>
      </w:r>
      <w:r>
        <w:rPr>
          <w:rFonts w:asciiTheme="minorHAnsi" w:hAnsiTheme="minorHAnsi" w:cstheme="minorHAnsi"/>
        </w:rPr>
        <w:t>concentration.</w:t>
      </w:r>
      <w:r w:rsidR="00636A63">
        <w:rPr>
          <w:rFonts w:asciiTheme="minorHAnsi" w:hAnsiTheme="minorHAnsi" w:cstheme="minorHAnsi"/>
        </w:rPr>
        <w:t xml:space="preserve"> Finally, although this protocol was developed with the intention of visualizing niche compaction, a phenomenon specific to male gonads, </w:t>
      </w:r>
      <w:r w:rsidR="00BF7E4E">
        <w:rPr>
          <w:rFonts w:asciiTheme="minorHAnsi" w:hAnsiTheme="minorHAnsi" w:cstheme="minorHAnsi"/>
        </w:rPr>
        <w:t xml:space="preserve">in theory </w:t>
      </w:r>
      <w:r w:rsidR="00636A63">
        <w:rPr>
          <w:rFonts w:asciiTheme="minorHAnsi" w:hAnsiTheme="minorHAnsi" w:cstheme="minorHAnsi"/>
        </w:rPr>
        <w:t>this protocol could also</w:t>
      </w:r>
      <w:r w:rsidR="00BF7E4E">
        <w:rPr>
          <w:rFonts w:asciiTheme="minorHAnsi" w:hAnsiTheme="minorHAnsi" w:cstheme="minorHAnsi"/>
        </w:rPr>
        <w:t xml:space="preserve"> </w:t>
      </w:r>
      <w:r w:rsidR="00636A63">
        <w:rPr>
          <w:rFonts w:asciiTheme="minorHAnsi" w:hAnsiTheme="minorHAnsi" w:cstheme="minorHAnsi"/>
        </w:rPr>
        <w:t xml:space="preserve">be implemented to live-image the developing ovary by simply dissecting and imaging gonads that lack a niche and </w:t>
      </w:r>
      <w:proofErr w:type="spellStart"/>
      <w:r w:rsidR="00636A63">
        <w:rPr>
          <w:rFonts w:asciiTheme="minorHAnsi" w:hAnsiTheme="minorHAnsi" w:cstheme="minorHAnsi"/>
        </w:rPr>
        <w:t>msSGPs</w:t>
      </w:r>
      <w:proofErr w:type="spellEnd"/>
      <w:r w:rsidR="001A1AD6">
        <w:rPr>
          <w:rFonts w:asciiTheme="minorHAnsi" w:hAnsiTheme="minorHAnsi" w:cstheme="minorHAnsi"/>
        </w:rPr>
        <w:t>.</w:t>
      </w:r>
    </w:p>
    <w:p w14:paraId="5B37E291" w14:textId="77777777" w:rsidR="003F6291" w:rsidRDefault="003F6291" w:rsidP="004379A2">
      <w:pPr>
        <w:rPr>
          <w:rFonts w:asciiTheme="minorHAnsi" w:hAnsiTheme="minorHAnsi" w:cstheme="minorHAnsi"/>
        </w:rPr>
      </w:pPr>
    </w:p>
    <w:p w14:paraId="09FBAD3F" w14:textId="67BAB071" w:rsidR="003F6291" w:rsidRPr="009515E0" w:rsidRDefault="003F6291" w:rsidP="004379A2">
      <w:pPr>
        <w:rPr>
          <w:rFonts w:asciiTheme="minorHAnsi" w:hAnsiTheme="minorHAnsi" w:cstheme="minorHAnsi"/>
        </w:rPr>
      </w:pPr>
      <w:r>
        <w:rPr>
          <w:rFonts w:asciiTheme="minorHAnsi" w:hAnsiTheme="minorHAnsi" w:cstheme="minorHAnsi"/>
        </w:rPr>
        <w:t xml:space="preserve">Limitations associated with this technique relate to the length of culturing time, and the </w:t>
      </w:r>
      <w:r w:rsidRPr="004379A2">
        <w:rPr>
          <w:rFonts w:asciiTheme="minorHAnsi" w:hAnsiTheme="minorHAnsi" w:cstheme="minorHAnsi"/>
          <w:iCs/>
        </w:rPr>
        <w:t>ex vivo</w:t>
      </w:r>
      <w:r>
        <w:rPr>
          <w:rFonts w:asciiTheme="minorHAnsi" w:hAnsiTheme="minorHAnsi" w:cstheme="minorHAnsi"/>
          <w:i/>
        </w:rPr>
        <w:t xml:space="preserve"> </w:t>
      </w:r>
      <w:r>
        <w:rPr>
          <w:rFonts w:asciiTheme="minorHAnsi" w:hAnsiTheme="minorHAnsi" w:cstheme="minorHAnsi"/>
        </w:rPr>
        <w:t xml:space="preserve">nature of the culture. As is the case with mid-stage </w:t>
      </w:r>
      <w:r>
        <w:rPr>
          <w:rFonts w:asciiTheme="minorHAnsi" w:hAnsiTheme="minorHAnsi" w:cstheme="minorHAnsi"/>
          <w:i/>
        </w:rPr>
        <w:t>Drosophila</w:t>
      </w:r>
      <w:r>
        <w:rPr>
          <w:rFonts w:asciiTheme="minorHAnsi" w:hAnsiTheme="minorHAnsi" w:cstheme="minorHAnsi"/>
        </w:rPr>
        <w:t xml:space="preserve"> egg chambers</w:t>
      </w:r>
      <w:r w:rsidR="005141B4">
        <w:rPr>
          <w:rFonts w:asciiTheme="minorHAnsi" w:hAnsiTheme="minorHAnsi" w:cstheme="minorHAnsi"/>
        </w:rPr>
        <w:fldChar w:fldCharType="begin" w:fldLock="1"/>
      </w:r>
      <w:r w:rsidR="00DF623B">
        <w:rPr>
          <w:rFonts w:asciiTheme="minorHAnsi" w:hAnsiTheme="minorHAnsi" w:cstheme="minorHAnsi"/>
        </w:rPr>
        <w:instrText>ADDIN CSL_CITATION {"citationItems":[{"id":"ITEM-1","itemData":{"DOI":"10.1038/nprot.2007.363","ISSN":"17502799","abstract":"This protocol describes a method for the dissection of egg chambers from intact Drosophila females and culture conditions that permit live imaging of them, with a particular emphasis on stage 9. This stage of development is characterized by oocyte growth and patterning, outer follicle cell rearrangement and migration of border cells. Although in vitro culture of egg chambers of later developmental stages has long been possible, until recently stage 9 egg chambers could only be kept alive for short periods, did not develop normally, and border cell migration failed entirely. We have established culture conditions that support overall egg chamber development including border cell migration in vitro. This protocol makes possible direct observation of molecular and cellular dynamics in both wild-type and mutant egg chambers, and opens the door to testing of pharmacological inhibitors and the use of biosensors. The entire protocol takes ˜24 h while the preparation of egg chambers for live imaging requires only 15-20 min. © 2007 Nature publishing Group.","author":[{"dropping-particle":"","family":"Prasad","given":"Mohit","non-dropping-particle":"","parse-names":false,"suffix":""},{"dropping-particle":"","family":"Jang","given":"Anna C.C.","non-dropping-particle":"","parse-names":false,"suffix":""},{"dropping-particle":"","family":"Starz-Gaiano","given":"Michelle","non-dropping-particle":"","parse-names":false,"suffix":""},{"dropping-particle":"","family":"Melani","given":"Mariana","non-dropping-particle":"","parse-names":false,"suffix":""},{"dropping-particle":"","family":"Montell","given":"Denise J.","non-dropping-particle":"","parse-names":false,"suffix":""}],"container-title":"Nature Protocols","id":"ITEM-1","issue":"10","issued":{"date-parts":[["2007"]]},"page":"2467-2473","title":"A protocol for culturing drosophila melanogaster stage 9 egg chambers for live imaging","type":"article-journal","volume":"2"},"uris":["http://www.mendeley.com/documents/?uuid=cc6aca52-a649-414d-9670-f50270287177"]}],"mendeley":{"formattedCitation":"&lt;sup&gt;30&lt;/sup&gt;","plainTextFormattedCitation":"30","previouslyFormattedCitation":"&lt;sup&gt;29&lt;/sup&gt;"},"properties":{"noteIndex":0},"schema":"https://github.com/citation-style-language/schema/raw/master/csl-citation.json"}</w:instrText>
      </w:r>
      <w:r w:rsidR="005141B4">
        <w:rPr>
          <w:rFonts w:asciiTheme="minorHAnsi" w:hAnsiTheme="minorHAnsi" w:cstheme="minorHAnsi"/>
        </w:rPr>
        <w:fldChar w:fldCharType="separate"/>
      </w:r>
      <w:r w:rsidR="00DF623B" w:rsidRPr="00DF623B">
        <w:rPr>
          <w:rFonts w:asciiTheme="minorHAnsi" w:hAnsiTheme="minorHAnsi" w:cstheme="minorHAnsi"/>
          <w:noProof/>
          <w:vertAlign w:val="superscript"/>
        </w:rPr>
        <w:t>30</w:t>
      </w:r>
      <w:r w:rsidR="005141B4">
        <w:rPr>
          <w:rFonts w:asciiTheme="minorHAnsi" w:hAnsiTheme="minorHAnsi" w:cstheme="minorHAnsi"/>
        </w:rPr>
        <w:fldChar w:fldCharType="end"/>
      </w:r>
      <w:r w:rsidR="00C94821">
        <w:rPr>
          <w:rFonts w:asciiTheme="minorHAnsi" w:hAnsiTheme="minorHAnsi" w:cstheme="minorHAnsi"/>
        </w:rPr>
        <w:t>,</w:t>
      </w:r>
      <w:r>
        <w:rPr>
          <w:rFonts w:asciiTheme="minorHAnsi" w:hAnsiTheme="minorHAnsi" w:cstheme="minorHAnsi"/>
        </w:rPr>
        <w:t xml:space="preserve"> cultured gonads begin to die after about </w:t>
      </w:r>
      <w:r w:rsidR="00560870">
        <w:rPr>
          <w:rFonts w:asciiTheme="minorHAnsi" w:hAnsiTheme="minorHAnsi" w:cstheme="minorHAnsi"/>
        </w:rPr>
        <w:t xml:space="preserve">5 </w:t>
      </w:r>
      <w:r>
        <w:rPr>
          <w:rFonts w:asciiTheme="minorHAnsi" w:hAnsiTheme="minorHAnsi" w:cstheme="minorHAnsi"/>
        </w:rPr>
        <w:t xml:space="preserve">h of </w:t>
      </w:r>
      <w:r w:rsidRPr="004379A2">
        <w:rPr>
          <w:rFonts w:asciiTheme="minorHAnsi" w:hAnsiTheme="minorHAnsi" w:cstheme="minorHAnsi"/>
          <w:iCs/>
        </w:rPr>
        <w:t>ex vivo</w:t>
      </w:r>
      <w:r>
        <w:rPr>
          <w:rFonts w:asciiTheme="minorHAnsi" w:hAnsiTheme="minorHAnsi" w:cstheme="minorHAnsi"/>
          <w:i/>
        </w:rPr>
        <w:t xml:space="preserve"> </w:t>
      </w:r>
      <w:r>
        <w:rPr>
          <w:rFonts w:asciiTheme="minorHAnsi" w:hAnsiTheme="minorHAnsi" w:cstheme="minorHAnsi"/>
        </w:rPr>
        <w:t>live-</w:t>
      </w:r>
      <w:r w:rsidRPr="00DE0583">
        <w:rPr>
          <w:rFonts w:asciiTheme="minorHAnsi" w:hAnsiTheme="minorHAnsi" w:cstheme="minorHAnsi"/>
        </w:rPr>
        <w:t>imaging</w:t>
      </w:r>
      <w:r w:rsidR="00B84662">
        <w:rPr>
          <w:rFonts w:asciiTheme="minorHAnsi" w:hAnsiTheme="minorHAnsi" w:cstheme="minorHAnsi"/>
        </w:rPr>
        <w:t>,</w:t>
      </w:r>
      <w:r w:rsidR="00D117B6">
        <w:rPr>
          <w:rFonts w:asciiTheme="minorHAnsi" w:hAnsiTheme="minorHAnsi" w:cstheme="minorHAnsi"/>
        </w:rPr>
        <w:t xml:space="preserve"> evidenced by</w:t>
      </w:r>
      <w:r w:rsidR="00E87BAA">
        <w:rPr>
          <w:rFonts w:asciiTheme="minorHAnsi" w:hAnsiTheme="minorHAnsi" w:cstheme="minorHAnsi"/>
        </w:rPr>
        <w:t xml:space="preserve"> loss of tissue integrity</w:t>
      </w:r>
      <w:r w:rsidR="00D117B6">
        <w:rPr>
          <w:rFonts w:asciiTheme="minorHAnsi" w:hAnsiTheme="minorHAnsi" w:cstheme="minorHAnsi"/>
        </w:rPr>
        <w:t xml:space="preserve"> </w:t>
      </w:r>
      <w:r w:rsidR="00E87BAA">
        <w:rPr>
          <w:rFonts w:asciiTheme="minorHAnsi" w:hAnsiTheme="minorHAnsi" w:cstheme="minorHAnsi"/>
        </w:rPr>
        <w:t>(</w:t>
      </w:r>
      <w:r w:rsidR="00D117B6">
        <w:rPr>
          <w:rFonts w:asciiTheme="minorHAnsi" w:hAnsiTheme="minorHAnsi" w:cstheme="minorHAnsi"/>
        </w:rPr>
        <w:t>nuclei</w:t>
      </w:r>
      <w:r w:rsidR="00E87BAA">
        <w:rPr>
          <w:rFonts w:asciiTheme="minorHAnsi" w:hAnsiTheme="minorHAnsi" w:cstheme="minorHAnsi"/>
        </w:rPr>
        <w:t xml:space="preserve"> become py</w:t>
      </w:r>
      <w:r w:rsidR="00E348F1">
        <w:rPr>
          <w:rFonts w:asciiTheme="minorHAnsi" w:hAnsiTheme="minorHAnsi" w:cstheme="minorHAnsi"/>
        </w:rPr>
        <w:t>k</w:t>
      </w:r>
      <w:r w:rsidR="00E87BAA">
        <w:rPr>
          <w:rFonts w:asciiTheme="minorHAnsi" w:hAnsiTheme="minorHAnsi" w:cstheme="minorHAnsi"/>
        </w:rPr>
        <w:t>notic and cell membranes shrivel)</w:t>
      </w:r>
      <w:r>
        <w:rPr>
          <w:rFonts w:asciiTheme="minorHAnsi" w:hAnsiTheme="minorHAnsi" w:cstheme="minorHAnsi"/>
        </w:rPr>
        <w:t xml:space="preserve">. Thus, the window of developmental time in which this protocol is pertinent does not allow for analysis of larval stages. </w:t>
      </w:r>
      <w:r w:rsidR="00B84662">
        <w:rPr>
          <w:rFonts w:asciiTheme="minorHAnsi" w:hAnsiTheme="minorHAnsi" w:cstheme="minorHAnsi"/>
        </w:rPr>
        <w:t xml:space="preserve">However, we do not rule out the possibility of </w:t>
      </w:r>
      <w:r w:rsidR="00B84662" w:rsidRPr="004379A2">
        <w:rPr>
          <w:rFonts w:asciiTheme="minorHAnsi" w:hAnsiTheme="minorHAnsi" w:cstheme="minorHAnsi"/>
          <w:iCs/>
        </w:rPr>
        <w:t>ex vivo</w:t>
      </w:r>
      <w:r w:rsidR="00B84662">
        <w:rPr>
          <w:rFonts w:asciiTheme="minorHAnsi" w:hAnsiTheme="minorHAnsi" w:cstheme="minorHAnsi"/>
          <w:i/>
        </w:rPr>
        <w:t xml:space="preserve"> </w:t>
      </w:r>
      <w:r w:rsidR="00B84662">
        <w:rPr>
          <w:rFonts w:asciiTheme="minorHAnsi" w:hAnsiTheme="minorHAnsi" w:cstheme="minorHAnsi"/>
        </w:rPr>
        <w:t>live-imaging past five hours if improved culture conditions are developed</w:t>
      </w:r>
      <w:r w:rsidR="00BC1C7C">
        <w:rPr>
          <w:rFonts w:asciiTheme="minorHAnsi" w:hAnsiTheme="minorHAnsi" w:cstheme="minorHAnsi"/>
        </w:rPr>
        <w:t xml:space="preserve">, though there </w:t>
      </w:r>
      <w:r w:rsidR="00DE6D30">
        <w:rPr>
          <w:rFonts w:asciiTheme="minorHAnsi" w:hAnsiTheme="minorHAnsi" w:cstheme="minorHAnsi"/>
        </w:rPr>
        <w:t xml:space="preserve">may be </w:t>
      </w:r>
      <w:r w:rsidR="00BC1C7C">
        <w:rPr>
          <w:rFonts w:asciiTheme="minorHAnsi" w:hAnsiTheme="minorHAnsi" w:cstheme="minorHAnsi"/>
        </w:rPr>
        <w:t xml:space="preserve">a limit </w:t>
      </w:r>
      <w:r w:rsidR="00DE6D30">
        <w:rPr>
          <w:rFonts w:asciiTheme="minorHAnsi" w:hAnsiTheme="minorHAnsi" w:cstheme="minorHAnsi"/>
        </w:rPr>
        <w:t>if</w:t>
      </w:r>
      <w:r w:rsidR="00BC1C7C">
        <w:rPr>
          <w:rFonts w:asciiTheme="minorHAnsi" w:hAnsiTheme="minorHAnsi" w:cstheme="minorHAnsi"/>
        </w:rPr>
        <w:t xml:space="preserve"> mechanical cues from within the embryo are necessary for gonad development</w:t>
      </w:r>
      <w:r w:rsidR="00B84662">
        <w:rPr>
          <w:rFonts w:asciiTheme="minorHAnsi" w:hAnsiTheme="minorHAnsi" w:cstheme="minorHAnsi"/>
        </w:rPr>
        <w:t xml:space="preserve">. </w:t>
      </w:r>
      <w:r>
        <w:rPr>
          <w:rFonts w:asciiTheme="minorHAnsi" w:hAnsiTheme="minorHAnsi" w:cstheme="minorHAnsi"/>
        </w:rPr>
        <w:t xml:space="preserve">Perhaps the most severe drawback of the technique is due to its inherent </w:t>
      </w:r>
      <w:r w:rsidRPr="004379A2">
        <w:rPr>
          <w:rFonts w:asciiTheme="minorHAnsi" w:hAnsiTheme="minorHAnsi" w:cstheme="minorHAnsi"/>
          <w:iCs/>
        </w:rPr>
        <w:t>ex vivo</w:t>
      </w:r>
      <w:r>
        <w:rPr>
          <w:rFonts w:asciiTheme="minorHAnsi" w:hAnsiTheme="minorHAnsi" w:cstheme="minorHAnsi"/>
        </w:rPr>
        <w:t xml:space="preserve"> nature. </w:t>
      </w:r>
      <w:r w:rsidR="00E221AC">
        <w:rPr>
          <w:rFonts w:asciiTheme="minorHAnsi" w:hAnsiTheme="minorHAnsi" w:cstheme="minorHAnsi"/>
        </w:rPr>
        <w:t xml:space="preserve">When </w:t>
      </w:r>
      <w:r w:rsidR="00E221AC" w:rsidRPr="00B341C2">
        <w:rPr>
          <w:rFonts w:asciiTheme="minorHAnsi" w:hAnsiTheme="minorHAnsi" w:cstheme="minorHAnsi"/>
        </w:rPr>
        <w:t>cultured</w:t>
      </w:r>
      <w:r w:rsidR="00E221AC">
        <w:rPr>
          <w:rFonts w:asciiTheme="minorHAnsi" w:hAnsiTheme="minorHAnsi" w:cstheme="minorHAnsi"/>
          <w:i/>
          <w:iCs/>
        </w:rPr>
        <w:t xml:space="preserve"> </w:t>
      </w:r>
      <w:r w:rsidR="00E221AC" w:rsidRPr="004379A2">
        <w:rPr>
          <w:rFonts w:asciiTheme="minorHAnsi" w:hAnsiTheme="minorHAnsi" w:cstheme="minorHAnsi"/>
        </w:rPr>
        <w:t>ex vivo</w:t>
      </w:r>
      <w:r w:rsidR="00E221AC">
        <w:rPr>
          <w:rFonts w:asciiTheme="minorHAnsi" w:hAnsiTheme="minorHAnsi" w:cstheme="minorHAnsi"/>
          <w:i/>
          <w:iCs/>
        </w:rPr>
        <w:t xml:space="preserve">, </w:t>
      </w:r>
      <w:r w:rsidR="00E221AC">
        <w:rPr>
          <w:rFonts w:asciiTheme="minorHAnsi" w:hAnsiTheme="minorHAnsi" w:cstheme="minorHAnsi"/>
        </w:rPr>
        <w:t xml:space="preserve">cells can have unnatural potential </w:t>
      </w:r>
      <w:r w:rsidR="00541391">
        <w:rPr>
          <w:rFonts w:asciiTheme="minorHAnsi" w:hAnsiTheme="minorHAnsi" w:cstheme="minorHAnsi"/>
        </w:rPr>
        <w:t>that is un</w:t>
      </w:r>
      <w:r w:rsidR="00E221AC">
        <w:rPr>
          <w:rFonts w:asciiTheme="minorHAnsi" w:hAnsiTheme="minorHAnsi" w:cstheme="minorHAnsi"/>
        </w:rPr>
        <w:t xml:space="preserve">representative of </w:t>
      </w:r>
      <w:r w:rsidR="00E221AC" w:rsidRPr="004379A2">
        <w:rPr>
          <w:rFonts w:asciiTheme="minorHAnsi" w:hAnsiTheme="minorHAnsi" w:cstheme="minorHAnsi"/>
        </w:rPr>
        <w:t>in vivo</w:t>
      </w:r>
      <w:r w:rsidR="00E221AC">
        <w:rPr>
          <w:rFonts w:asciiTheme="minorHAnsi" w:hAnsiTheme="minorHAnsi" w:cstheme="minorHAnsi"/>
          <w:i/>
          <w:iCs/>
        </w:rPr>
        <w:t xml:space="preserve"> </w:t>
      </w:r>
      <w:r w:rsidR="00E221AC">
        <w:rPr>
          <w:rFonts w:asciiTheme="minorHAnsi" w:hAnsiTheme="minorHAnsi" w:cstheme="minorHAnsi"/>
        </w:rPr>
        <w:t>biology</w:t>
      </w:r>
      <w:r w:rsidR="005141B4">
        <w:rPr>
          <w:rFonts w:asciiTheme="minorHAnsi" w:hAnsiTheme="minorHAnsi" w:cstheme="minorHAnsi"/>
        </w:rPr>
        <w:fldChar w:fldCharType="begin" w:fldLock="1"/>
      </w:r>
      <w:r w:rsidR="00DF623B">
        <w:rPr>
          <w:rFonts w:asciiTheme="minorHAnsi" w:hAnsiTheme="minorHAnsi" w:cstheme="minorHAnsi"/>
        </w:rPr>
        <w:instrText>ADDIN CSL_CITATION {"citationItems":[{"id":"ITEM-1","itemData":{"DOI":"10.1016/S0896-6273(03)00637-8","ISSN":"08966273","PMID":"14642274","abstract":"The CNS is thought to develop from self-renewing stem cells that generate neurons, astrocytes, and oligodendrocytes. Other data, however, have suggested that astrocytes and oligodendrocytes are generated from separate progenitor populations. To reconcile these observations, we have prospectively isolated progenitors that do or do not express Olig2, an oligodendrocyte bHLH determination factor. Both Olig2- and Olig2+ progenitors can behave as tripotential CNS stem cells (CNS-SCs) in vitro. Growth in FGF-2 causes induction of Olig2 in the former population, permitting oligodendrocyte differentiation; extinction of Olig2 in the latter cells permits astrocyte differentiation. The induction of Olig2 by FGF-2 is mediated, in part, via endogenous Sonic Hedgehog. These data indicate that clonogenic competence to generate neurons, astrocytes, and oligodendrocytes reflects a deregulation of dorsoventral patterning during expansion in vitro, raising the question of whether such trifatent cells actually exist in vivo.","author":[{"dropping-particle":"","family":"Gabay","given":"Limor","non-dropping-particle":"","parse-names":false,"suffix":""},{"dropping-particle":"","family":"Lowell","given":"Sally","non-dropping-particle":"","parse-names":false,"suffix":""},{"dropping-particle":"","family":"Rubin","given":"Lee L.","non-dropping-particle":"","parse-names":false,"suffix":""},{"dropping-particle":"","family":"Anderson","given":"David J.","non-dropping-particle":"","parse-names":false,"suffix":""}],"container-title":"Neuron","id":"ITEM-1","issue":"3","issued":{"date-parts":[["2003"]]},"page":"485-499","title":"Deregulation of dorsoventral patterning by FGF confers trilineage differentiation capacity on CNS stem cells in vitro","type":"article-journal","volume":"40"},"uris":["http://www.mendeley.com/documents/?uuid=af5b28c7-096c-47f8-8749-180b3c407eb0"]}],"mendeley":{"formattedCitation":"&lt;sup&gt;31&lt;/sup&gt;","plainTextFormattedCitation":"31","previouslyFormattedCitation":"&lt;sup&gt;30&lt;/sup&gt;"},"properties":{"noteIndex":0},"schema":"https://github.com/citation-style-language/schema/raw/master/csl-citation.json"}</w:instrText>
      </w:r>
      <w:r w:rsidR="005141B4">
        <w:rPr>
          <w:rFonts w:asciiTheme="minorHAnsi" w:hAnsiTheme="minorHAnsi" w:cstheme="minorHAnsi"/>
        </w:rPr>
        <w:fldChar w:fldCharType="separate"/>
      </w:r>
      <w:r w:rsidR="00DF623B" w:rsidRPr="00DF623B">
        <w:rPr>
          <w:rFonts w:asciiTheme="minorHAnsi" w:hAnsiTheme="minorHAnsi" w:cstheme="minorHAnsi"/>
          <w:noProof/>
          <w:vertAlign w:val="superscript"/>
        </w:rPr>
        <w:t>31</w:t>
      </w:r>
      <w:r w:rsidR="005141B4">
        <w:rPr>
          <w:rFonts w:asciiTheme="minorHAnsi" w:hAnsiTheme="minorHAnsi" w:cstheme="minorHAnsi"/>
        </w:rPr>
        <w:fldChar w:fldCharType="end"/>
      </w:r>
      <w:r w:rsidR="00E221AC">
        <w:rPr>
          <w:rFonts w:asciiTheme="minorHAnsi" w:hAnsiTheme="minorHAnsi" w:cstheme="minorHAnsi"/>
        </w:rPr>
        <w:t xml:space="preserve">. </w:t>
      </w:r>
      <w:r w:rsidR="00E221AC" w:rsidRPr="00B341C2">
        <w:rPr>
          <w:rFonts w:asciiTheme="minorHAnsi" w:hAnsiTheme="minorHAnsi" w:cstheme="minorHAnsi"/>
        </w:rPr>
        <w:t>Additionally,</w:t>
      </w:r>
      <w:r w:rsidR="00E221AC">
        <w:rPr>
          <w:rFonts w:asciiTheme="minorHAnsi" w:hAnsiTheme="minorHAnsi" w:cstheme="minorHAnsi"/>
        </w:rPr>
        <w:t xml:space="preserve"> s</w:t>
      </w:r>
      <w:r w:rsidR="00561570">
        <w:rPr>
          <w:rFonts w:asciiTheme="minorHAnsi" w:hAnsiTheme="minorHAnsi" w:cstheme="minorHAnsi"/>
        </w:rPr>
        <w:t>ubtleties of culturing environments, including media content and matrix stiffness, can have drastic influence over cell behavior</w:t>
      </w:r>
      <w:r w:rsidR="005141B4">
        <w:rPr>
          <w:rFonts w:asciiTheme="minorHAnsi" w:hAnsiTheme="minorHAnsi" w:cstheme="minorHAnsi"/>
        </w:rPr>
        <w:fldChar w:fldCharType="begin" w:fldLock="1"/>
      </w:r>
      <w:r w:rsidR="00DF623B">
        <w:rPr>
          <w:rFonts w:asciiTheme="minorHAnsi" w:hAnsiTheme="minorHAnsi" w:cstheme="minorHAnsi"/>
        </w:rPr>
        <w:instrText>ADDIN CSL_CITATION {"citationItems":[{"id":"ITEM-1","itemData":{"DOI":"10.1016/j.cell.2006.06.044","ISSN":"00928674","abstract":"Microenvironments appear important in stem cell lineage specification but can be difficult to adequately characterize or control with soft tissues. Naive mesenchymal stem cells (MSCs) are shown here to specify lineage and commit to phenotypes with extreme sensitivity to tissue-level elasticity. Soft matrices that mimic brain are neurogenic, stiffer matrices that mimic muscle are myogenic, and comparatively rigid matrices that mimic collagenous bone prove osteogenic. During the initial week in culture, reprogramming of these lineages is possible with addition of soluble induction factors, but after several weeks in culture, the cells commit to the lineage specified by matrix elasticity, consistent with the elasticity-insensitive commitment of differentiated cell types. Inhibition of nonmuscle myosin II blocks all elasticity-directed lineage specification-without strongly perturbing many other aspects of cell function and shape. The results have significant implications for understanding physical effects of the in vivo microenvironment and also for therapeutic uses of stem cells. © 2006 Elsevier Inc. All rights reserved.","author":[{"dropping-particle":"","family":"Engler","given":"Adam J.","non-dropping-particle":"","parse-names":false,"suffix":""},{"dropping-particle":"","family":"Sen","given":"Shamik","non-dropping-particle":"","parse-names":false,"suffix":""},{"dropping-particle":"","family":"Sweeney","given":"H. Lee","non-dropping-particle":"","parse-names":false,"suffix":""},{"dropping-particle":"","family":"Discher","given":"Dennis E.","non-dropping-particle":"","parse-names":false,"suffix":""}],"container-title":"Cell","id":"ITEM-1","issue":"4","issued":{"date-parts":[["2006"]]},"page":"677-689","title":"Matrix Elasticity Directs Stem Cell Lineage Specification","type":"article-journal","volume":"126"},"uris":["http://www.mendeley.com/documents/?uuid=4f1667a0-a91c-431e-a0fc-d8b6551a0e87"]}],"mendeley":{"formattedCitation":"&lt;sup&gt;32&lt;/sup&gt;","plainTextFormattedCitation":"32","previouslyFormattedCitation":"&lt;sup&gt;31&lt;/sup&gt;"},"properties":{"noteIndex":0},"schema":"https://github.com/citation-style-language/schema/raw/master/csl-citation.json"}</w:instrText>
      </w:r>
      <w:r w:rsidR="005141B4">
        <w:rPr>
          <w:rFonts w:asciiTheme="minorHAnsi" w:hAnsiTheme="minorHAnsi" w:cstheme="minorHAnsi"/>
        </w:rPr>
        <w:fldChar w:fldCharType="separate"/>
      </w:r>
      <w:r w:rsidR="00DF623B" w:rsidRPr="00DF623B">
        <w:rPr>
          <w:rFonts w:asciiTheme="minorHAnsi" w:hAnsiTheme="minorHAnsi" w:cstheme="minorHAnsi"/>
          <w:noProof/>
          <w:vertAlign w:val="superscript"/>
        </w:rPr>
        <w:t>32</w:t>
      </w:r>
      <w:r w:rsidR="005141B4">
        <w:rPr>
          <w:rFonts w:asciiTheme="minorHAnsi" w:hAnsiTheme="minorHAnsi" w:cstheme="minorHAnsi"/>
        </w:rPr>
        <w:fldChar w:fldCharType="end"/>
      </w:r>
      <w:r w:rsidR="00561570">
        <w:rPr>
          <w:rFonts w:asciiTheme="minorHAnsi" w:hAnsiTheme="minorHAnsi" w:cstheme="minorHAnsi"/>
        </w:rPr>
        <w:t xml:space="preserve">. With this sensitivity in mind, it is vital to ensure that culturing conditions accurately reflect </w:t>
      </w:r>
      <w:r w:rsidR="00561570" w:rsidRPr="004379A2">
        <w:rPr>
          <w:rFonts w:asciiTheme="minorHAnsi" w:hAnsiTheme="minorHAnsi" w:cstheme="minorHAnsi"/>
        </w:rPr>
        <w:t>in vivo</w:t>
      </w:r>
      <w:r w:rsidR="00561570">
        <w:rPr>
          <w:rFonts w:asciiTheme="minorHAnsi" w:hAnsiTheme="minorHAnsi" w:cstheme="minorHAnsi"/>
          <w:i/>
          <w:iCs/>
        </w:rPr>
        <w:t xml:space="preserve"> </w:t>
      </w:r>
      <w:r w:rsidR="00561570">
        <w:rPr>
          <w:rFonts w:asciiTheme="minorHAnsi" w:hAnsiTheme="minorHAnsi" w:cstheme="minorHAnsi"/>
        </w:rPr>
        <w:t>biology. W</w:t>
      </w:r>
      <w:r>
        <w:rPr>
          <w:rFonts w:asciiTheme="minorHAnsi" w:hAnsiTheme="minorHAnsi" w:cstheme="minorHAnsi"/>
        </w:rPr>
        <w:t xml:space="preserve">e have taken measures to attest that </w:t>
      </w:r>
      <w:r w:rsidRPr="004379A2">
        <w:rPr>
          <w:rFonts w:asciiTheme="minorHAnsi" w:hAnsiTheme="minorHAnsi" w:cstheme="minorHAnsi"/>
          <w:iCs/>
        </w:rPr>
        <w:t>in vivo</w:t>
      </w:r>
      <w:r>
        <w:rPr>
          <w:rFonts w:asciiTheme="minorHAnsi" w:hAnsiTheme="minorHAnsi" w:cstheme="minorHAnsi"/>
        </w:rPr>
        <w:t xml:space="preserve"> niche development and signaling is recapitulated </w:t>
      </w:r>
      <w:r w:rsidRPr="004379A2">
        <w:rPr>
          <w:rFonts w:asciiTheme="minorHAnsi" w:hAnsiTheme="minorHAnsi" w:cstheme="minorHAnsi"/>
          <w:iCs/>
        </w:rPr>
        <w:t>ex vivo</w:t>
      </w:r>
      <w:r w:rsidR="005141B4">
        <w:rPr>
          <w:rFonts w:asciiTheme="minorHAnsi" w:hAnsiTheme="minorHAnsi" w:cstheme="minorHAnsi"/>
          <w:i/>
        </w:rPr>
        <w:fldChar w:fldCharType="begin" w:fldLock="1"/>
      </w:r>
      <w:r w:rsidR="0013305D">
        <w:rPr>
          <w:rFonts w:asciiTheme="minorHAnsi" w:hAnsiTheme="minorHAnsi" w:cstheme="minorHAnsi"/>
          <w:i/>
        </w:rPr>
        <w:instrText>ADDIN CSL_CITATION {"citationItems":[{"id":"ITEM-1","itemData":{"DOI":"10.1016/j.ydbio.2018.12.014","ISSN":"1095564X","PMID":"30553808","abstract":"Adult stem cells are often found in specialized niches, where the constituent cells direct self-renewal of their stem cell pool. The niche is therefore crucial for both normal homeostasis and tissue regeneration. In many mammalian tissues, niche cells have classically been difficult to identify, which has hampered any understanding of how tissues first construct niches during development. Fortunately, the Drosophila germline stem cell (GSC) niche is well defined, allowing for unambiguous identification of both niche cells and resident stem cells. The testis niche first forms in the early embryo, during a late stage of gonadogenesis. Here, using live-imaging both in vivo and ex vivo, we follow pro-niche cells as they assemble and assume their final form. We show that after ex vivo culture the niche appears fully functional, as judged by enrichment of adhesion proteins, the ability to activate STAT in adjacent GSCs, and to direct GSCs to divide orthogonally to the niche, just as they would in situ. Collectively, our imaging has generated several novel insights on niche morphogenesis that could not be inferred from fixed images alone. We identify dynamic processes that constitute an assembly phase and a compaction phase during morphogenesis. The compaction phase correlates with cell neighbor exchange among the assembled pro-niche cells, as well as a burst of divisions among newly recruited stem cells. Before compaction, an assembly phase involves the movement of pro-niche cells along the outer periphery of the gonad, using the extracellular matrix (ECM) to assemble at the anterior of the gonad. Finally, live-imaging in integrin mutants allows us to define the role of pro-niche cell-ECM interaction with regard to the new assembly and compaction dynamics revealed here.","author":[{"dropping-particle":"","family":"Anllo","given":"Lauren","non-dropping-particle":"","parse-names":false,"suffix":""},{"dropping-particle":"","family":"Plasschaert","given":"Lindsey W.","non-dropping-particle":"","parse-names":false,"suffix":""},{"dropping-particle":"","family":"Sui","given":"Justin","non-dropping-particle":"","parse-names":false,"suffix":""},{"dropping-particle":"","family":"DiNardo","given":"Stephen","non-dropping-particle":"","parse-names":false,"suffix":""}],"container-title":"Developmental Biology","id":"ITEM-1","issue":"1","issued":{"date-parts":[["2019","2","1"]]},"page":"102-118","publisher":"Elsevier Inc.","title":"Live imaging reveals hub cell assembly and compaction dynamics during morphogenesis of the Drosophila testis niche","type":"article-journal","volume":"446"},"uris":["http://www.mendeley.com/documents/?uuid=a9ea55be-921a-3e31-918b-93190cce2fd9"]}],"mendeley":{"formattedCitation":"&lt;sup&gt;17&lt;/sup&gt;","plainTextFormattedCitation":"17","previouslyFormattedCitation":"&lt;sup&gt;17&lt;/sup&gt;"},"properties":{"noteIndex":0},"schema":"https://github.com/citation-style-language/schema/raw/master/csl-citation.json"}</w:instrText>
      </w:r>
      <w:r w:rsidR="005141B4">
        <w:rPr>
          <w:rFonts w:asciiTheme="minorHAnsi" w:hAnsiTheme="minorHAnsi" w:cstheme="minorHAnsi"/>
          <w:i/>
        </w:rPr>
        <w:fldChar w:fldCharType="separate"/>
      </w:r>
      <w:r w:rsidR="005141B4" w:rsidRPr="005141B4">
        <w:rPr>
          <w:rFonts w:asciiTheme="minorHAnsi" w:hAnsiTheme="minorHAnsi" w:cstheme="minorHAnsi"/>
          <w:noProof/>
          <w:vertAlign w:val="superscript"/>
        </w:rPr>
        <w:t>17</w:t>
      </w:r>
      <w:r w:rsidR="005141B4">
        <w:rPr>
          <w:rFonts w:asciiTheme="minorHAnsi" w:hAnsiTheme="minorHAnsi" w:cstheme="minorHAnsi"/>
          <w:i/>
        </w:rPr>
        <w:fldChar w:fldCharType="end"/>
      </w:r>
      <w:r w:rsidR="00561570">
        <w:rPr>
          <w:rFonts w:asciiTheme="minorHAnsi" w:hAnsiTheme="minorHAnsi" w:cstheme="minorHAnsi"/>
          <w:iCs/>
        </w:rPr>
        <w:t xml:space="preserve">. </w:t>
      </w:r>
      <w:r w:rsidR="00F44B8D">
        <w:rPr>
          <w:rFonts w:asciiTheme="minorHAnsi" w:hAnsiTheme="minorHAnsi" w:cstheme="minorHAnsi"/>
          <w:iCs/>
        </w:rPr>
        <w:t xml:space="preserve">Briefly, </w:t>
      </w:r>
      <w:r w:rsidR="00214CC0">
        <w:rPr>
          <w:rFonts w:asciiTheme="minorHAnsi" w:hAnsiTheme="minorHAnsi" w:cstheme="minorHAnsi"/>
          <w:iCs/>
        </w:rPr>
        <w:t>we ascertained that niche cell fate is maintained</w:t>
      </w:r>
      <w:r w:rsidR="00E348F1">
        <w:rPr>
          <w:rFonts w:asciiTheme="minorHAnsi" w:hAnsiTheme="minorHAnsi" w:cstheme="minorHAnsi"/>
          <w:iCs/>
        </w:rPr>
        <w:t xml:space="preserve"> and niche cell </w:t>
      </w:r>
      <w:r w:rsidR="00910416">
        <w:rPr>
          <w:rFonts w:asciiTheme="minorHAnsi" w:hAnsiTheme="minorHAnsi" w:cstheme="minorHAnsi"/>
          <w:iCs/>
        </w:rPr>
        <w:t>count</w:t>
      </w:r>
      <w:r w:rsidR="00E348F1">
        <w:rPr>
          <w:rFonts w:asciiTheme="minorHAnsi" w:hAnsiTheme="minorHAnsi" w:cstheme="minorHAnsi"/>
          <w:iCs/>
        </w:rPr>
        <w:t xml:space="preserve"> is unchanged</w:t>
      </w:r>
      <w:r w:rsidR="00214CC0">
        <w:rPr>
          <w:rFonts w:asciiTheme="minorHAnsi" w:hAnsiTheme="minorHAnsi" w:cstheme="minorHAnsi"/>
          <w:iCs/>
        </w:rPr>
        <w:t xml:space="preserve"> using </w:t>
      </w:r>
      <w:r w:rsidR="00E348F1">
        <w:rPr>
          <w:rFonts w:asciiTheme="minorHAnsi" w:hAnsiTheme="minorHAnsi" w:cstheme="minorHAnsi"/>
          <w:iCs/>
        </w:rPr>
        <w:t xml:space="preserve">the </w:t>
      </w:r>
      <w:r w:rsidR="00214CC0">
        <w:rPr>
          <w:rFonts w:asciiTheme="minorHAnsi" w:hAnsiTheme="minorHAnsi" w:cstheme="minorHAnsi"/>
          <w:iCs/>
        </w:rPr>
        <w:t xml:space="preserve">markers </w:t>
      </w:r>
      <w:proofErr w:type="spellStart"/>
      <w:r w:rsidR="00214CC0">
        <w:rPr>
          <w:rFonts w:asciiTheme="minorHAnsi" w:hAnsiTheme="minorHAnsi" w:cstheme="minorHAnsi"/>
          <w:iCs/>
        </w:rPr>
        <w:t>Fas</w:t>
      </w:r>
      <w:r w:rsidR="005117A0">
        <w:rPr>
          <w:rFonts w:asciiTheme="minorHAnsi" w:hAnsiTheme="minorHAnsi" w:cstheme="minorHAnsi"/>
          <w:iCs/>
        </w:rPr>
        <w:t>ciclin</w:t>
      </w:r>
      <w:proofErr w:type="spellEnd"/>
      <w:r w:rsidR="005117A0">
        <w:rPr>
          <w:rFonts w:asciiTheme="minorHAnsi" w:hAnsiTheme="minorHAnsi" w:cstheme="minorHAnsi"/>
          <w:iCs/>
        </w:rPr>
        <w:t>-</w:t>
      </w:r>
      <w:r w:rsidR="00214CC0">
        <w:rPr>
          <w:rFonts w:asciiTheme="minorHAnsi" w:hAnsiTheme="minorHAnsi" w:cstheme="minorHAnsi"/>
          <w:iCs/>
        </w:rPr>
        <w:t>III and E</w:t>
      </w:r>
      <w:r w:rsidR="005117A0">
        <w:rPr>
          <w:rFonts w:asciiTheme="minorHAnsi" w:hAnsiTheme="minorHAnsi" w:cstheme="minorHAnsi"/>
          <w:iCs/>
        </w:rPr>
        <w:t>-c</w:t>
      </w:r>
      <w:r w:rsidR="00214CC0">
        <w:rPr>
          <w:rFonts w:asciiTheme="minorHAnsi" w:hAnsiTheme="minorHAnsi" w:cstheme="minorHAnsi"/>
          <w:iCs/>
        </w:rPr>
        <w:t>ad</w:t>
      </w:r>
      <w:r w:rsidR="005117A0">
        <w:rPr>
          <w:rFonts w:asciiTheme="minorHAnsi" w:hAnsiTheme="minorHAnsi" w:cstheme="minorHAnsi"/>
          <w:iCs/>
        </w:rPr>
        <w:t>herin</w:t>
      </w:r>
      <w:r w:rsidR="00E348F1">
        <w:rPr>
          <w:rFonts w:asciiTheme="minorHAnsi" w:hAnsiTheme="minorHAnsi" w:cstheme="minorHAnsi"/>
          <w:iCs/>
        </w:rPr>
        <w:t>. A</w:t>
      </w:r>
      <w:r w:rsidR="00910416">
        <w:rPr>
          <w:rFonts w:asciiTheme="minorHAnsi" w:hAnsiTheme="minorHAnsi" w:cstheme="minorHAnsi"/>
          <w:iCs/>
        </w:rPr>
        <w:t>lso</w:t>
      </w:r>
      <w:r w:rsidR="00E348F1">
        <w:rPr>
          <w:rFonts w:asciiTheme="minorHAnsi" w:hAnsiTheme="minorHAnsi" w:cstheme="minorHAnsi"/>
          <w:iCs/>
        </w:rPr>
        <w:t xml:space="preserve">, </w:t>
      </w:r>
      <w:r w:rsidR="00910416">
        <w:rPr>
          <w:rFonts w:asciiTheme="minorHAnsi" w:hAnsiTheme="minorHAnsi" w:cstheme="minorHAnsi"/>
          <w:iCs/>
        </w:rPr>
        <w:t>STAT signaling is p</w:t>
      </w:r>
      <w:r w:rsidR="00524B50">
        <w:rPr>
          <w:rFonts w:asciiTheme="minorHAnsi" w:hAnsiTheme="minorHAnsi" w:cstheme="minorHAnsi"/>
          <w:iCs/>
        </w:rPr>
        <w:t xml:space="preserve">resent and </w:t>
      </w:r>
      <w:r w:rsidR="00910416">
        <w:rPr>
          <w:rFonts w:asciiTheme="minorHAnsi" w:hAnsiTheme="minorHAnsi" w:cstheme="minorHAnsi"/>
          <w:iCs/>
        </w:rPr>
        <w:t>germline stem cell</w:t>
      </w:r>
      <w:r w:rsidR="00524B50">
        <w:rPr>
          <w:rFonts w:asciiTheme="minorHAnsi" w:hAnsiTheme="minorHAnsi" w:cstheme="minorHAnsi"/>
          <w:iCs/>
        </w:rPr>
        <w:t>s divide orthogonally</w:t>
      </w:r>
      <w:r w:rsidR="00910416">
        <w:rPr>
          <w:rFonts w:asciiTheme="minorHAnsi" w:hAnsiTheme="minorHAnsi" w:cstheme="minorHAnsi"/>
          <w:iCs/>
        </w:rPr>
        <w:t>, suggesting that</w:t>
      </w:r>
      <w:r w:rsidR="00214CC0">
        <w:rPr>
          <w:rFonts w:asciiTheme="minorHAnsi" w:hAnsiTheme="minorHAnsi" w:cstheme="minorHAnsi"/>
          <w:iCs/>
        </w:rPr>
        <w:t xml:space="preserve"> niche functionality </w:t>
      </w:r>
      <w:r w:rsidR="00B339C2">
        <w:rPr>
          <w:rFonts w:asciiTheme="minorHAnsi" w:hAnsiTheme="minorHAnsi" w:cstheme="minorHAnsi"/>
          <w:iCs/>
        </w:rPr>
        <w:t>is maintained</w:t>
      </w:r>
      <w:r w:rsidR="00910416">
        <w:rPr>
          <w:rFonts w:asciiTheme="minorHAnsi" w:hAnsiTheme="minorHAnsi" w:cstheme="minorHAnsi"/>
          <w:iCs/>
        </w:rPr>
        <w:t>. H</w:t>
      </w:r>
      <w:r w:rsidR="00561570">
        <w:rPr>
          <w:rFonts w:asciiTheme="minorHAnsi" w:hAnsiTheme="minorHAnsi" w:cstheme="minorHAnsi"/>
          <w:iCs/>
        </w:rPr>
        <w:t>owever,</w:t>
      </w:r>
      <w:r>
        <w:rPr>
          <w:rFonts w:asciiTheme="minorHAnsi" w:hAnsiTheme="minorHAnsi" w:cstheme="minorHAnsi"/>
        </w:rPr>
        <w:t xml:space="preserve"> we have not verified that the </w:t>
      </w:r>
      <w:r w:rsidR="003D2037">
        <w:rPr>
          <w:rFonts w:asciiTheme="minorHAnsi" w:hAnsiTheme="minorHAnsi" w:cstheme="minorHAnsi"/>
        </w:rPr>
        <w:t xml:space="preserve">relevant </w:t>
      </w:r>
      <w:r w:rsidR="003D2037" w:rsidRPr="004379A2">
        <w:rPr>
          <w:rFonts w:asciiTheme="minorHAnsi" w:hAnsiTheme="minorHAnsi" w:cstheme="minorHAnsi"/>
          <w:iCs/>
        </w:rPr>
        <w:t>in vivo</w:t>
      </w:r>
      <w:r w:rsidR="003D2037">
        <w:rPr>
          <w:rFonts w:asciiTheme="minorHAnsi" w:hAnsiTheme="minorHAnsi" w:cstheme="minorHAnsi"/>
        </w:rPr>
        <w:t xml:space="preserve"> biology remains intact in</w:t>
      </w:r>
      <w:r>
        <w:rPr>
          <w:rFonts w:asciiTheme="minorHAnsi" w:hAnsiTheme="minorHAnsi" w:cstheme="minorHAnsi"/>
        </w:rPr>
        <w:t xml:space="preserve"> other</w:t>
      </w:r>
      <w:r w:rsidR="00E348F1">
        <w:rPr>
          <w:rFonts w:asciiTheme="minorHAnsi" w:hAnsiTheme="minorHAnsi" w:cstheme="minorHAnsi"/>
        </w:rPr>
        <w:t xml:space="preserve">, non-niche </w:t>
      </w:r>
      <w:r>
        <w:rPr>
          <w:rFonts w:asciiTheme="minorHAnsi" w:hAnsiTheme="minorHAnsi" w:cstheme="minorHAnsi"/>
        </w:rPr>
        <w:t xml:space="preserve">tissues within the gonad. Future </w:t>
      </w:r>
      <w:r w:rsidRPr="004379A2">
        <w:rPr>
          <w:rFonts w:asciiTheme="minorHAnsi" w:hAnsiTheme="minorHAnsi" w:cstheme="minorHAnsi"/>
          <w:iCs/>
        </w:rPr>
        <w:t>ex vivo</w:t>
      </w:r>
      <w:r>
        <w:rPr>
          <w:rFonts w:asciiTheme="minorHAnsi" w:hAnsiTheme="minorHAnsi" w:cstheme="minorHAnsi"/>
          <w:i/>
        </w:rPr>
        <w:t xml:space="preserve"> </w:t>
      </w:r>
      <w:r>
        <w:rPr>
          <w:rFonts w:asciiTheme="minorHAnsi" w:hAnsiTheme="minorHAnsi" w:cstheme="minorHAnsi"/>
        </w:rPr>
        <w:t xml:space="preserve">investigations of these other tissues should include a comprehensive analysis </w:t>
      </w:r>
      <w:r w:rsidR="003D2037">
        <w:rPr>
          <w:rFonts w:asciiTheme="minorHAnsi" w:hAnsiTheme="minorHAnsi" w:cstheme="minorHAnsi"/>
        </w:rPr>
        <w:t xml:space="preserve">to ensure </w:t>
      </w:r>
      <w:r>
        <w:rPr>
          <w:rFonts w:asciiTheme="minorHAnsi" w:hAnsiTheme="minorHAnsi" w:cstheme="minorHAnsi"/>
        </w:rPr>
        <w:t xml:space="preserve">that </w:t>
      </w:r>
      <w:r w:rsidR="003D2037">
        <w:rPr>
          <w:rFonts w:asciiTheme="minorHAnsi" w:hAnsiTheme="minorHAnsi" w:cstheme="minorHAnsi"/>
        </w:rPr>
        <w:t>this is indeed the case</w:t>
      </w:r>
      <w:r>
        <w:rPr>
          <w:rFonts w:asciiTheme="minorHAnsi" w:hAnsiTheme="minorHAnsi" w:cstheme="minorHAnsi"/>
        </w:rPr>
        <w:t>.</w:t>
      </w:r>
    </w:p>
    <w:p w14:paraId="1731F1D4" w14:textId="77777777" w:rsidR="003F6291" w:rsidRDefault="003F6291" w:rsidP="004379A2">
      <w:pPr>
        <w:rPr>
          <w:rFonts w:asciiTheme="minorHAnsi" w:hAnsiTheme="minorHAnsi" w:cstheme="minorHAnsi"/>
        </w:rPr>
      </w:pPr>
    </w:p>
    <w:p w14:paraId="7216FE5F" w14:textId="000FCABA" w:rsidR="003F6291" w:rsidRDefault="003F6291" w:rsidP="004379A2">
      <w:pPr>
        <w:rPr>
          <w:rFonts w:asciiTheme="minorHAnsi" w:hAnsiTheme="minorHAnsi" w:cstheme="minorHAnsi"/>
        </w:rPr>
      </w:pPr>
      <w:r>
        <w:rPr>
          <w:rFonts w:asciiTheme="minorHAnsi" w:hAnsiTheme="minorHAnsi" w:cstheme="minorHAnsi"/>
        </w:rPr>
        <w:t xml:space="preserve">A future direction one might take with this protocol would include incorporation of a barrier </w:t>
      </w:r>
      <w:r>
        <w:rPr>
          <w:rFonts w:asciiTheme="minorHAnsi" w:hAnsiTheme="minorHAnsi" w:cstheme="minorHAnsi"/>
        </w:rPr>
        <w:lastRenderedPageBreak/>
        <w:t>within the imaging dish, such that one dissection session may contain both a control group as well as a drug-treatment group. This enhancement would allow for minimization of error between technical replicates, thereby improving scientific rigor.</w:t>
      </w:r>
    </w:p>
    <w:p w14:paraId="772970BA" w14:textId="77777777" w:rsidR="003F6291" w:rsidRDefault="003F6291" w:rsidP="004379A2">
      <w:pPr>
        <w:rPr>
          <w:rFonts w:asciiTheme="minorHAnsi" w:hAnsiTheme="minorHAnsi" w:cstheme="minorHAnsi"/>
        </w:rPr>
      </w:pPr>
    </w:p>
    <w:p w14:paraId="004D2297" w14:textId="0BD69745" w:rsidR="003F6291" w:rsidRPr="003F6291" w:rsidRDefault="003F6291" w:rsidP="004379A2">
      <w:pPr>
        <w:rPr>
          <w:rFonts w:asciiTheme="minorHAnsi" w:hAnsiTheme="minorHAnsi" w:cstheme="minorHAnsi"/>
          <w:color w:val="808080" w:themeColor="background1" w:themeShade="80"/>
        </w:rPr>
      </w:pPr>
      <w:r>
        <w:rPr>
          <w:rFonts w:asciiTheme="minorHAnsi" w:hAnsiTheme="minorHAnsi" w:cstheme="minorHAnsi"/>
        </w:rPr>
        <w:t xml:space="preserve">There are no other true alternatives to this protocol, as it is the only method available to examine the live events of this organ during late embryonic development. As such, previously unanswerable questions about gonad morphogenesis are now accessible with this advancement. These questions include the intricacies of cell divisions, cytoskeletal changes, and cell intercalation events that govern stem cell niche formation and </w:t>
      </w:r>
      <w:proofErr w:type="spellStart"/>
      <w:r>
        <w:rPr>
          <w:rFonts w:asciiTheme="minorHAnsi" w:hAnsiTheme="minorHAnsi" w:cstheme="minorHAnsi"/>
        </w:rPr>
        <w:t>gonadogenesis</w:t>
      </w:r>
      <w:proofErr w:type="spellEnd"/>
      <w:r>
        <w:rPr>
          <w:rFonts w:asciiTheme="minorHAnsi" w:hAnsiTheme="minorHAnsi" w:cstheme="minorHAnsi"/>
        </w:rPr>
        <w:t xml:space="preserve">. None of these events are detectable in the still images of these processes acquired using a fix-and-stain technique. </w:t>
      </w:r>
      <w:r w:rsidRPr="00B97821">
        <w:rPr>
          <w:rFonts w:asciiTheme="minorHAnsi" w:hAnsiTheme="minorHAnsi" w:cstheme="minorHAnsi"/>
        </w:rPr>
        <w:t xml:space="preserve">Overall, this method unlocks the possibility of investigating the dynamics in the late embryonic </w:t>
      </w:r>
      <w:r w:rsidRPr="00B97821">
        <w:rPr>
          <w:rFonts w:asciiTheme="minorHAnsi" w:hAnsiTheme="minorHAnsi" w:cstheme="minorHAnsi"/>
          <w:i/>
        </w:rPr>
        <w:t>Drosophila</w:t>
      </w:r>
      <w:r w:rsidRPr="00B97821">
        <w:rPr>
          <w:rFonts w:asciiTheme="minorHAnsi" w:hAnsiTheme="minorHAnsi" w:cstheme="minorHAnsi"/>
        </w:rPr>
        <w:t xml:space="preserve"> gonad, and such a breakthrough has strong implications for the advancement of a myriad of biological fields,</w:t>
      </w:r>
      <w:r w:rsidRPr="006D4EE3">
        <w:rPr>
          <w:rFonts w:asciiTheme="minorHAnsi" w:hAnsiTheme="minorHAnsi" w:cstheme="minorHAnsi"/>
        </w:rPr>
        <w:t xml:space="preserve"> including stem cell-niche biology, </w:t>
      </w:r>
      <w:proofErr w:type="spellStart"/>
      <w:r w:rsidRPr="006D4EE3">
        <w:rPr>
          <w:rFonts w:asciiTheme="minorHAnsi" w:hAnsiTheme="minorHAnsi" w:cstheme="minorHAnsi"/>
        </w:rPr>
        <w:t>piRNA</w:t>
      </w:r>
      <w:proofErr w:type="spellEnd"/>
      <w:r w:rsidRPr="006D4EE3">
        <w:rPr>
          <w:rFonts w:asciiTheme="minorHAnsi" w:hAnsiTheme="minorHAnsi" w:cstheme="minorHAnsi"/>
        </w:rPr>
        <w:t xml:space="preserve"> biology,</w:t>
      </w:r>
      <w:r>
        <w:rPr>
          <w:rFonts w:asciiTheme="minorHAnsi" w:hAnsiTheme="minorHAnsi" w:cstheme="minorHAnsi"/>
        </w:rPr>
        <w:t xml:space="preserve"> and organogenesis.</w:t>
      </w:r>
    </w:p>
    <w:p w14:paraId="78728D18" w14:textId="706614AE" w:rsidR="00014314" w:rsidRPr="003F6291" w:rsidRDefault="00014314" w:rsidP="004379A2">
      <w:pPr>
        <w:rPr>
          <w:rFonts w:asciiTheme="minorHAnsi" w:hAnsiTheme="minorHAnsi" w:cstheme="minorHAnsi"/>
          <w:color w:val="auto"/>
        </w:rPr>
      </w:pPr>
    </w:p>
    <w:p w14:paraId="1734505F" w14:textId="78E0F5B8" w:rsidR="00AA03DF" w:rsidRDefault="00AA03DF" w:rsidP="004379A2">
      <w:pPr>
        <w:pStyle w:val="NormalWeb"/>
        <w:spacing w:before="0" w:beforeAutospacing="0" w:after="0" w:afterAutospacing="0"/>
        <w:rPr>
          <w:rFonts w:asciiTheme="minorHAnsi" w:hAnsiTheme="minorHAnsi" w:cstheme="minorHAnsi"/>
          <w:color w:val="808080" w:themeColor="background1" w:themeShade="80"/>
        </w:rPr>
      </w:pPr>
      <w:r w:rsidRPr="003F6291">
        <w:rPr>
          <w:rFonts w:asciiTheme="minorHAnsi" w:hAnsiTheme="minorHAnsi" w:cstheme="minorHAnsi"/>
          <w:b/>
          <w:bCs/>
        </w:rPr>
        <w:t>ACKNOWLEDGMENTS:</w:t>
      </w:r>
    </w:p>
    <w:p w14:paraId="72289379" w14:textId="2A1175CF" w:rsidR="00D20B98" w:rsidRPr="00D20B98" w:rsidRDefault="009014F0" w:rsidP="004379A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We would like to thank Lindsey W. </w:t>
      </w:r>
      <w:proofErr w:type="spellStart"/>
      <w:r>
        <w:rPr>
          <w:rFonts w:asciiTheme="minorHAnsi" w:hAnsiTheme="minorHAnsi" w:cstheme="minorHAnsi"/>
          <w:color w:val="auto"/>
        </w:rPr>
        <w:t>Plasschaert</w:t>
      </w:r>
      <w:proofErr w:type="spellEnd"/>
      <w:r>
        <w:rPr>
          <w:rFonts w:asciiTheme="minorHAnsi" w:hAnsiTheme="minorHAnsi" w:cstheme="minorHAnsi"/>
          <w:color w:val="auto"/>
        </w:rPr>
        <w:t xml:space="preserve"> and Justin Sui for their substantial contributions to the early </w:t>
      </w:r>
      <w:r w:rsidRPr="005B65CD">
        <w:rPr>
          <w:rFonts w:asciiTheme="minorHAnsi" w:hAnsiTheme="minorHAnsi" w:cstheme="minorHAnsi"/>
          <w:color w:val="auto"/>
        </w:rPr>
        <w:t xml:space="preserve">development of this protocol. </w:t>
      </w:r>
      <w:r w:rsidR="00022609" w:rsidRPr="005B65CD">
        <w:rPr>
          <w:rFonts w:asciiTheme="minorHAnsi" w:hAnsiTheme="minorHAnsi" w:cstheme="minorHAnsi"/>
          <w:color w:val="auto"/>
        </w:rPr>
        <w:t xml:space="preserve">The authors </w:t>
      </w:r>
      <w:r w:rsidR="001A03F2" w:rsidRPr="005B65CD">
        <w:rPr>
          <w:rFonts w:asciiTheme="minorHAnsi" w:hAnsiTheme="minorHAnsi" w:cstheme="minorHAnsi"/>
          <w:color w:val="auto"/>
        </w:rPr>
        <w:t>are gr</w:t>
      </w:r>
      <w:r w:rsidRPr="005B65CD">
        <w:rPr>
          <w:rFonts w:asciiTheme="minorHAnsi" w:hAnsiTheme="minorHAnsi" w:cstheme="minorHAnsi"/>
          <w:color w:val="auto"/>
        </w:rPr>
        <w:t>ateful to the fly community for their generosity with reagents, and particularly</w:t>
      </w:r>
      <w:r w:rsidR="00022609" w:rsidRPr="005B65CD">
        <w:rPr>
          <w:rFonts w:asciiTheme="minorHAnsi" w:hAnsiTheme="minorHAnsi" w:cstheme="minorHAnsi"/>
          <w:color w:val="auto"/>
        </w:rPr>
        <w:t xml:space="preserve"> </w:t>
      </w:r>
      <w:r w:rsidRPr="005B65CD">
        <w:rPr>
          <w:rFonts w:asciiTheme="minorHAnsi" w:hAnsiTheme="minorHAnsi" w:cstheme="minorHAnsi"/>
          <w:color w:val="auto"/>
        </w:rPr>
        <w:t xml:space="preserve">to </w:t>
      </w:r>
      <w:r w:rsidR="00002726">
        <w:rPr>
          <w:rFonts w:asciiTheme="minorHAnsi" w:hAnsiTheme="minorHAnsi" w:cstheme="minorHAnsi"/>
          <w:color w:val="auto"/>
        </w:rPr>
        <w:t xml:space="preserve">Ruth Lehmann and </w:t>
      </w:r>
      <w:r w:rsidR="00022609" w:rsidRPr="005B65CD">
        <w:rPr>
          <w:rFonts w:asciiTheme="minorHAnsi" w:hAnsiTheme="minorHAnsi" w:cstheme="minorHAnsi"/>
          <w:color w:val="auto"/>
        </w:rPr>
        <w:t>Ben</w:t>
      </w:r>
      <w:r w:rsidR="00002726">
        <w:rPr>
          <w:rFonts w:asciiTheme="minorHAnsi" w:hAnsiTheme="minorHAnsi" w:cstheme="minorHAnsi"/>
          <w:color w:val="auto"/>
        </w:rPr>
        <w:t>jamin</w:t>
      </w:r>
      <w:r w:rsidR="00022609" w:rsidRPr="005B65CD">
        <w:rPr>
          <w:rFonts w:asciiTheme="minorHAnsi" w:hAnsiTheme="minorHAnsi" w:cstheme="minorHAnsi"/>
          <w:color w:val="auto"/>
        </w:rPr>
        <w:t xml:space="preserve"> Lin for </w:t>
      </w:r>
      <w:r w:rsidR="00002726">
        <w:rPr>
          <w:rFonts w:asciiTheme="minorHAnsi" w:hAnsiTheme="minorHAnsi" w:cstheme="minorHAnsi"/>
          <w:color w:val="auto"/>
        </w:rPr>
        <w:t>their</w:t>
      </w:r>
      <w:r w:rsidR="00002726" w:rsidRPr="005B65CD">
        <w:rPr>
          <w:rFonts w:asciiTheme="minorHAnsi" w:hAnsiTheme="minorHAnsi" w:cstheme="minorHAnsi"/>
          <w:color w:val="auto"/>
        </w:rPr>
        <w:t xml:space="preserve"> </w:t>
      </w:r>
      <w:r w:rsidR="00022609" w:rsidRPr="005B65CD">
        <w:rPr>
          <w:rFonts w:asciiTheme="minorHAnsi" w:hAnsiTheme="minorHAnsi" w:cstheme="minorHAnsi"/>
          <w:color w:val="auto"/>
        </w:rPr>
        <w:t>gift</w:t>
      </w:r>
      <w:r w:rsidR="001A03F2" w:rsidRPr="005B65CD">
        <w:rPr>
          <w:rFonts w:asciiTheme="minorHAnsi" w:hAnsiTheme="minorHAnsi" w:cstheme="minorHAnsi"/>
          <w:color w:val="auto"/>
        </w:rPr>
        <w:t xml:space="preserve"> of the </w:t>
      </w:r>
      <w:r w:rsidR="001A03F2" w:rsidRPr="005B65CD">
        <w:rPr>
          <w:rFonts w:asciiTheme="minorHAnsi" w:hAnsiTheme="minorHAnsi" w:cstheme="minorHAnsi"/>
          <w:i/>
          <w:color w:val="auto"/>
        </w:rPr>
        <w:t>nos</w:t>
      </w:r>
      <w:r w:rsidR="001A03F2" w:rsidRPr="005B65CD">
        <w:rPr>
          <w:rFonts w:asciiTheme="minorHAnsi" w:hAnsiTheme="minorHAnsi" w:cstheme="minorHAnsi"/>
          <w:color w:val="auto"/>
        </w:rPr>
        <w:t>5’-Lifeact-tdtomato p2a</w:t>
      </w:r>
      <w:r w:rsidR="00022609" w:rsidRPr="005B65CD">
        <w:rPr>
          <w:rFonts w:asciiTheme="minorHAnsi" w:hAnsiTheme="minorHAnsi" w:cstheme="minorHAnsi"/>
          <w:color w:val="auto"/>
        </w:rPr>
        <w:t xml:space="preserve"> </w:t>
      </w:r>
      <w:r w:rsidR="001A03F2" w:rsidRPr="005B65CD">
        <w:rPr>
          <w:rFonts w:asciiTheme="minorHAnsi" w:hAnsiTheme="minorHAnsi" w:cstheme="minorHAnsi"/>
          <w:color w:val="auto"/>
        </w:rPr>
        <w:t xml:space="preserve">tdkatushka2 </w:t>
      </w:r>
      <w:proofErr w:type="spellStart"/>
      <w:r w:rsidR="001A03F2" w:rsidRPr="005B65CD">
        <w:rPr>
          <w:rFonts w:asciiTheme="minorHAnsi" w:hAnsiTheme="minorHAnsi" w:cstheme="minorHAnsi"/>
          <w:color w:val="auto"/>
        </w:rPr>
        <w:t>Caax</w:t>
      </w:r>
      <w:proofErr w:type="spellEnd"/>
      <w:r w:rsidR="001A03F2" w:rsidRPr="005B65CD">
        <w:rPr>
          <w:rFonts w:asciiTheme="minorHAnsi" w:hAnsiTheme="minorHAnsi" w:cstheme="minorHAnsi"/>
          <w:color w:val="auto"/>
        </w:rPr>
        <w:t xml:space="preserve"> </w:t>
      </w:r>
      <w:r w:rsidR="001A03F2" w:rsidRPr="005B65CD">
        <w:rPr>
          <w:rFonts w:asciiTheme="minorHAnsi" w:hAnsiTheme="minorHAnsi" w:cstheme="minorHAnsi"/>
          <w:i/>
          <w:color w:val="auto"/>
        </w:rPr>
        <w:t>nos</w:t>
      </w:r>
      <w:r w:rsidR="001A03F2" w:rsidRPr="005B65CD">
        <w:rPr>
          <w:rFonts w:asciiTheme="minorHAnsi" w:hAnsiTheme="minorHAnsi" w:cstheme="minorHAnsi"/>
          <w:color w:val="auto"/>
        </w:rPr>
        <w:t>3' line</w:t>
      </w:r>
      <w:r w:rsidR="005B65CD" w:rsidRPr="005B65CD">
        <w:rPr>
          <w:rFonts w:asciiTheme="minorHAnsi" w:hAnsiTheme="minorHAnsi" w:cstheme="minorHAnsi"/>
          <w:color w:val="auto"/>
        </w:rPr>
        <w:t xml:space="preserve"> prior to its publication</w:t>
      </w:r>
      <w:r w:rsidR="001A03F2" w:rsidRPr="005B65CD">
        <w:rPr>
          <w:rFonts w:asciiTheme="minorHAnsi" w:hAnsiTheme="minorHAnsi" w:cstheme="minorHAnsi"/>
          <w:color w:val="auto"/>
        </w:rPr>
        <w:t xml:space="preserve">. </w:t>
      </w:r>
      <w:r w:rsidR="005B65CD" w:rsidRPr="005B65CD">
        <w:rPr>
          <w:rFonts w:asciiTheme="minorHAnsi" w:hAnsiTheme="minorHAnsi" w:cstheme="minorHAnsi"/>
          <w:color w:val="45382B"/>
          <w:shd w:val="clear" w:color="auto" w:fill="FFFFFF"/>
        </w:rPr>
        <w:t xml:space="preserve">Stocks obtained from the Bloomington Drosophila Stock Center (NIH P40OD018537) were used in this study. </w:t>
      </w:r>
      <w:r w:rsidR="00D20B98" w:rsidRPr="005B65CD">
        <w:rPr>
          <w:rFonts w:asciiTheme="minorHAnsi" w:hAnsiTheme="minorHAnsi" w:cstheme="minorHAnsi"/>
          <w:color w:val="auto"/>
        </w:rPr>
        <w:t>This work was supported by NIH RO1 GM060804, R33AG04791503 and R35GM136270</w:t>
      </w:r>
      <w:r w:rsidR="00FD1E4A" w:rsidRPr="005B65CD">
        <w:rPr>
          <w:rFonts w:asciiTheme="minorHAnsi" w:hAnsiTheme="minorHAnsi" w:cstheme="minorHAnsi"/>
          <w:color w:val="auto"/>
        </w:rPr>
        <w:t xml:space="preserve"> (S.D) </w:t>
      </w:r>
      <w:r w:rsidR="00F52CAD">
        <w:rPr>
          <w:rFonts w:asciiTheme="minorHAnsi" w:hAnsiTheme="minorHAnsi" w:cstheme="minorHAnsi"/>
          <w:color w:val="auto"/>
        </w:rPr>
        <w:t>as well as</w:t>
      </w:r>
      <w:r w:rsidR="00F52CAD" w:rsidRPr="005B65CD">
        <w:rPr>
          <w:rFonts w:asciiTheme="minorHAnsi" w:hAnsiTheme="minorHAnsi" w:cstheme="minorHAnsi"/>
          <w:color w:val="auto"/>
        </w:rPr>
        <w:t xml:space="preserve"> </w:t>
      </w:r>
      <w:r w:rsidR="00FD1E4A" w:rsidRPr="005B65CD">
        <w:rPr>
          <w:rFonts w:asciiTheme="minorHAnsi" w:hAnsiTheme="minorHAnsi" w:cstheme="minorHAnsi"/>
          <w:color w:val="auto"/>
        </w:rPr>
        <w:t>training grants T32GM007229 (B.W.) and F32GM125123 (L.A.)</w:t>
      </w:r>
      <w:r w:rsidR="00F21047" w:rsidRPr="005B65CD">
        <w:rPr>
          <w:rFonts w:asciiTheme="minorHAnsi" w:hAnsiTheme="minorHAnsi" w:cstheme="minorHAnsi"/>
          <w:color w:val="auto"/>
        </w:rPr>
        <w:t>.</w:t>
      </w:r>
    </w:p>
    <w:p w14:paraId="2D96E92E" w14:textId="72F287DC" w:rsidR="00AA03DF" w:rsidRPr="003F6291" w:rsidRDefault="00AA03DF" w:rsidP="004379A2">
      <w:pPr>
        <w:rPr>
          <w:rFonts w:asciiTheme="minorHAnsi" w:hAnsiTheme="minorHAnsi" w:cstheme="minorHAnsi"/>
          <w:b/>
          <w:bCs/>
        </w:rPr>
      </w:pPr>
    </w:p>
    <w:p w14:paraId="7F75C8AF" w14:textId="30D56C56" w:rsidR="00D20B98" w:rsidRDefault="00AA03DF" w:rsidP="004379A2">
      <w:pPr>
        <w:pStyle w:val="NormalWeb"/>
        <w:spacing w:before="0" w:beforeAutospacing="0" w:after="0" w:afterAutospacing="0"/>
        <w:rPr>
          <w:rFonts w:asciiTheme="minorHAnsi" w:hAnsiTheme="minorHAnsi" w:cstheme="minorHAnsi"/>
          <w:color w:val="808080" w:themeColor="background1" w:themeShade="80"/>
        </w:rPr>
      </w:pPr>
      <w:r w:rsidRPr="003F6291">
        <w:rPr>
          <w:rFonts w:asciiTheme="minorHAnsi" w:hAnsiTheme="minorHAnsi" w:cstheme="minorHAnsi"/>
          <w:b/>
        </w:rPr>
        <w:t>DISCLOSURES</w:t>
      </w:r>
      <w:r w:rsidRPr="003F6291">
        <w:rPr>
          <w:rFonts w:asciiTheme="minorHAnsi" w:hAnsiTheme="minorHAnsi" w:cstheme="minorHAnsi"/>
          <w:b/>
          <w:bCs/>
        </w:rPr>
        <w:t>:</w:t>
      </w:r>
    </w:p>
    <w:p w14:paraId="24BE0082" w14:textId="0461176A" w:rsidR="00D20B98" w:rsidRPr="00D20B98" w:rsidRDefault="00D20B98" w:rsidP="004379A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3F6291" w:rsidRDefault="00AA03DF" w:rsidP="004379A2">
      <w:pPr>
        <w:rPr>
          <w:rFonts w:asciiTheme="minorHAnsi" w:hAnsiTheme="minorHAnsi" w:cstheme="minorHAnsi"/>
          <w:color w:val="auto"/>
        </w:rPr>
      </w:pPr>
    </w:p>
    <w:p w14:paraId="0CC2250F" w14:textId="06A9E3A8" w:rsidR="00D251E0" w:rsidRDefault="009726EE" w:rsidP="004379A2">
      <w:pPr>
        <w:rPr>
          <w:rFonts w:asciiTheme="minorHAnsi" w:hAnsiTheme="minorHAnsi" w:cstheme="minorHAnsi"/>
        </w:rPr>
      </w:pPr>
      <w:r w:rsidRPr="003F6291">
        <w:rPr>
          <w:rFonts w:asciiTheme="minorHAnsi" w:hAnsiTheme="minorHAnsi" w:cstheme="minorHAnsi"/>
          <w:b/>
          <w:bCs/>
        </w:rPr>
        <w:t>REFERENCES</w:t>
      </w:r>
      <w:r w:rsidR="00D04760" w:rsidRPr="003F6291">
        <w:rPr>
          <w:rFonts w:asciiTheme="minorHAnsi" w:hAnsiTheme="minorHAnsi" w:cstheme="minorHAnsi"/>
          <w:b/>
          <w:bCs/>
        </w:rPr>
        <w:t>:</w:t>
      </w:r>
    </w:p>
    <w:p w14:paraId="3EAC5190" w14:textId="7C19FBF5" w:rsidR="00DF623B" w:rsidRPr="00DF623B" w:rsidRDefault="002726BC" w:rsidP="004379A2">
      <w:pPr>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DF623B" w:rsidRPr="00DF623B">
        <w:rPr>
          <w:noProof/>
        </w:rPr>
        <w:t>1.</w:t>
      </w:r>
      <w:r w:rsidR="00DF623B" w:rsidRPr="00DF623B">
        <w:rPr>
          <w:noProof/>
        </w:rPr>
        <w:tab/>
        <w:t>Yamashita, Y. M., Jones, D. L.</w:t>
      </w:r>
      <w:r w:rsidR="00A01646">
        <w:rPr>
          <w:noProof/>
        </w:rPr>
        <w:t>,</w:t>
      </w:r>
      <w:r w:rsidR="00DF623B" w:rsidRPr="00DF623B">
        <w:rPr>
          <w:noProof/>
        </w:rPr>
        <w:t xml:space="preserve"> Fuller, M. T. Orientation of </w:t>
      </w:r>
      <w:r w:rsidR="00A01646">
        <w:rPr>
          <w:noProof/>
        </w:rPr>
        <w:t>a</w:t>
      </w:r>
      <w:r w:rsidR="00DF623B" w:rsidRPr="00DF623B">
        <w:rPr>
          <w:noProof/>
        </w:rPr>
        <w:t xml:space="preserve">symmetric </w:t>
      </w:r>
      <w:r w:rsidR="00A01646">
        <w:rPr>
          <w:noProof/>
        </w:rPr>
        <w:t>s</w:t>
      </w:r>
      <w:r w:rsidR="00DF623B" w:rsidRPr="00DF623B">
        <w:rPr>
          <w:noProof/>
        </w:rPr>
        <w:t xml:space="preserve">tem </w:t>
      </w:r>
      <w:r w:rsidR="00A01646">
        <w:rPr>
          <w:noProof/>
        </w:rPr>
        <w:t>c</w:t>
      </w:r>
      <w:r w:rsidR="00DF623B" w:rsidRPr="00DF623B">
        <w:rPr>
          <w:noProof/>
        </w:rPr>
        <w:t xml:space="preserve">ell </w:t>
      </w:r>
      <w:r w:rsidR="00A01646">
        <w:rPr>
          <w:noProof/>
        </w:rPr>
        <w:t>d</w:t>
      </w:r>
      <w:r w:rsidR="00DF623B" w:rsidRPr="00DF623B">
        <w:rPr>
          <w:noProof/>
        </w:rPr>
        <w:t xml:space="preserve">ivision by the APC </w:t>
      </w:r>
      <w:r w:rsidR="00A01646">
        <w:rPr>
          <w:noProof/>
        </w:rPr>
        <w:t>t</w:t>
      </w:r>
      <w:r w:rsidR="00DF623B" w:rsidRPr="00DF623B">
        <w:rPr>
          <w:noProof/>
        </w:rPr>
        <w:t xml:space="preserve">umor </w:t>
      </w:r>
      <w:r w:rsidR="00A01646">
        <w:rPr>
          <w:noProof/>
        </w:rPr>
        <w:t>s</w:t>
      </w:r>
      <w:r w:rsidR="00DF623B" w:rsidRPr="00DF623B">
        <w:rPr>
          <w:noProof/>
        </w:rPr>
        <w:t xml:space="preserve">uppressor and </w:t>
      </w:r>
      <w:r w:rsidR="00A01646">
        <w:rPr>
          <w:noProof/>
        </w:rPr>
        <w:t>c</w:t>
      </w:r>
      <w:r w:rsidR="00DF623B" w:rsidRPr="00DF623B">
        <w:rPr>
          <w:noProof/>
        </w:rPr>
        <w:t xml:space="preserve">entrosome. </w:t>
      </w:r>
      <w:r w:rsidR="00DF623B" w:rsidRPr="00DF623B">
        <w:rPr>
          <w:i/>
          <w:iCs/>
          <w:noProof/>
        </w:rPr>
        <w:t>Science</w:t>
      </w:r>
      <w:r w:rsidR="00DF623B" w:rsidRPr="004379A2">
        <w:rPr>
          <w:noProof/>
        </w:rPr>
        <w:t>.</w:t>
      </w:r>
      <w:r w:rsidR="00DF623B" w:rsidRPr="00DF623B">
        <w:rPr>
          <w:noProof/>
        </w:rPr>
        <w:t xml:space="preserve"> </w:t>
      </w:r>
      <w:r w:rsidR="00DF623B" w:rsidRPr="00DF623B">
        <w:rPr>
          <w:b/>
          <w:bCs/>
          <w:noProof/>
        </w:rPr>
        <w:t>301</w:t>
      </w:r>
      <w:r w:rsidR="00DF623B" w:rsidRPr="00DF623B">
        <w:rPr>
          <w:noProof/>
        </w:rPr>
        <w:t>, 1547–1550 (2003).</w:t>
      </w:r>
    </w:p>
    <w:p w14:paraId="73C1D17C" w14:textId="0BE3F3B2" w:rsidR="00DF623B" w:rsidRPr="00DF623B" w:rsidRDefault="00DF623B" w:rsidP="004379A2">
      <w:pPr>
        <w:rPr>
          <w:noProof/>
        </w:rPr>
      </w:pPr>
      <w:r w:rsidRPr="00DF623B">
        <w:rPr>
          <w:noProof/>
        </w:rPr>
        <w:t>2.</w:t>
      </w:r>
      <w:r w:rsidRPr="00DF623B">
        <w:rPr>
          <w:noProof/>
        </w:rPr>
        <w:tab/>
        <w:t>Inaba, M., Yuan, H., Salzmann, V., Fuller, M. T.</w:t>
      </w:r>
      <w:r w:rsidR="00A01646">
        <w:rPr>
          <w:noProof/>
        </w:rPr>
        <w:t>,</w:t>
      </w:r>
      <w:r w:rsidRPr="00DF623B">
        <w:rPr>
          <w:noProof/>
        </w:rPr>
        <w:t xml:space="preserve"> Yamashita, Y. M. E-Cadherin is required for centrosome and spindle orientation in Drosophila male germline stem cells. </w:t>
      </w:r>
      <w:r w:rsidRPr="00DF623B">
        <w:rPr>
          <w:i/>
          <w:iCs/>
          <w:noProof/>
        </w:rPr>
        <w:t>PLoS One</w:t>
      </w:r>
      <w:r w:rsidR="00A01646" w:rsidRPr="004379A2">
        <w:rPr>
          <w:noProof/>
        </w:rPr>
        <w:t>.</w:t>
      </w:r>
      <w:r w:rsidRPr="00DF623B">
        <w:rPr>
          <w:noProof/>
        </w:rPr>
        <w:t xml:space="preserve"> </w:t>
      </w:r>
      <w:r w:rsidRPr="00DF623B">
        <w:rPr>
          <w:b/>
          <w:bCs/>
          <w:noProof/>
        </w:rPr>
        <w:t>5</w:t>
      </w:r>
      <w:r w:rsidRPr="00DF623B">
        <w:rPr>
          <w:noProof/>
        </w:rPr>
        <w:t>, 1–7 (2010).</w:t>
      </w:r>
    </w:p>
    <w:p w14:paraId="6D8E6985" w14:textId="40C9C1AD" w:rsidR="00DF623B" w:rsidRPr="00DF623B" w:rsidRDefault="00DF623B" w:rsidP="004379A2">
      <w:pPr>
        <w:rPr>
          <w:noProof/>
        </w:rPr>
      </w:pPr>
      <w:r w:rsidRPr="00DF623B">
        <w:rPr>
          <w:noProof/>
        </w:rPr>
        <w:t>3.</w:t>
      </w:r>
      <w:r w:rsidRPr="00DF623B">
        <w:rPr>
          <w:noProof/>
        </w:rPr>
        <w:tab/>
        <w:t>Lenhart, K. F.</w:t>
      </w:r>
      <w:r w:rsidR="00A01646">
        <w:rPr>
          <w:noProof/>
        </w:rPr>
        <w:t>,</w:t>
      </w:r>
      <w:r w:rsidRPr="00DF623B">
        <w:rPr>
          <w:noProof/>
        </w:rPr>
        <w:t xml:space="preserve"> DiNardo, S. Somatic cell encystment promotes abscission in germline stem cells following a regulated block in cytokinesis. </w:t>
      </w:r>
      <w:r w:rsidRPr="00DF623B">
        <w:rPr>
          <w:i/>
          <w:iCs/>
          <w:noProof/>
        </w:rPr>
        <w:t>Dev</w:t>
      </w:r>
      <w:r w:rsidR="00A01646">
        <w:rPr>
          <w:i/>
          <w:iCs/>
          <w:noProof/>
        </w:rPr>
        <w:t>elopmental</w:t>
      </w:r>
      <w:r w:rsidRPr="00DF623B">
        <w:rPr>
          <w:i/>
          <w:iCs/>
          <w:noProof/>
        </w:rPr>
        <w:t xml:space="preserve"> Cell</w:t>
      </w:r>
      <w:r w:rsidR="00A01646" w:rsidRPr="004379A2">
        <w:rPr>
          <w:noProof/>
        </w:rPr>
        <w:t>.</w:t>
      </w:r>
      <w:r w:rsidRPr="00DF623B">
        <w:rPr>
          <w:noProof/>
        </w:rPr>
        <w:t xml:space="preserve"> </w:t>
      </w:r>
      <w:r w:rsidRPr="00DF623B">
        <w:rPr>
          <w:b/>
          <w:bCs/>
          <w:noProof/>
        </w:rPr>
        <w:t>34</w:t>
      </w:r>
      <w:r w:rsidRPr="00DF623B">
        <w:rPr>
          <w:noProof/>
        </w:rPr>
        <w:t>, 192–205 (2015).</w:t>
      </w:r>
    </w:p>
    <w:p w14:paraId="0B730DAE" w14:textId="17F4E29A" w:rsidR="00DF623B" w:rsidRPr="00DF623B" w:rsidRDefault="00DF623B" w:rsidP="004379A2">
      <w:pPr>
        <w:rPr>
          <w:noProof/>
        </w:rPr>
      </w:pPr>
      <w:r w:rsidRPr="00DF623B">
        <w:rPr>
          <w:noProof/>
        </w:rPr>
        <w:t>4.</w:t>
      </w:r>
      <w:r w:rsidRPr="00DF623B">
        <w:rPr>
          <w:noProof/>
        </w:rPr>
        <w:tab/>
        <w:t>Hardy, R. W., Tokuyasu, K. T., Lindsley, D. L.</w:t>
      </w:r>
      <w:r w:rsidR="00A01646">
        <w:rPr>
          <w:noProof/>
        </w:rPr>
        <w:t>,</w:t>
      </w:r>
      <w:r w:rsidRPr="00DF623B">
        <w:rPr>
          <w:noProof/>
        </w:rPr>
        <w:t xml:space="preserve"> Garavito, M. The Germinal Proliferation Center in the Testis of Drosophila melanogaster. </w:t>
      </w:r>
      <w:r w:rsidRPr="00DF623B">
        <w:rPr>
          <w:i/>
          <w:iCs/>
          <w:noProof/>
        </w:rPr>
        <w:t>J</w:t>
      </w:r>
      <w:r w:rsidR="00A01646">
        <w:rPr>
          <w:i/>
          <w:iCs/>
          <w:noProof/>
        </w:rPr>
        <w:t>ournal of</w:t>
      </w:r>
      <w:r w:rsidRPr="00DF623B">
        <w:rPr>
          <w:i/>
          <w:iCs/>
          <w:noProof/>
        </w:rPr>
        <w:t xml:space="preserve"> Ultrastruct</w:t>
      </w:r>
      <w:r w:rsidR="00A01646">
        <w:rPr>
          <w:i/>
          <w:iCs/>
          <w:noProof/>
        </w:rPr>
        <w:t>ure</w:t>
      </w:r>
      <w:r w:rsidRPr="00DF623B">
        <w:rPr>
          <w:i/>
          <w:iCs/>
          <w:noProof/>
        </w:rPr>
        <w:t xml:space="preserve"> Res</w:t>
      </w:r>
      <w:r w:rsidR="00A01646">
        <w:rPr>
          <w:i/>
          <w:iCs/>
          <w:noProof/>
        </w:rPr>
        <w:t>earch</w:t>
      </w:r>
      <w:r w:rsidRPr="004379A2">
        <w:rPr>
          <w:noProof/>
        </w:rPr>
        <w:t>.</w:t>
      </w:r>
      <w:r w:rsidRPr="00DF623B">
        <w:rPr>
          <w:noProof/>
        </w:rPr>
        <w:t xml:space="preserve"> </w:t>
      </w:r>
      <w:r w:rsidRPr="00DF623B">
        <w:rPr>
          <w:b/>
          <w:bCs/>
          <w:noProof/>
        </w:rPr>
        <w:t>69</w:t>
      </w:r>
      <w:r w:rsidRPr="00DF623B">
        <w:rPr>
          <w:noProof/>
        </w:rPr>
        <w:t>, 180–190 (1979).</w:t>
      </w:r>
    </w:p>
    <w:p w14:paraId="57E07126" w14:textId="570F72A8" w:rsidR="00DF623B" w:rsidRPr="00DF623B" w:rsidRDefault="00DF623B" w:rsidP="004379A2">
      <w:pPr>
        <w:rPr>
          <w:noProof/>
        </w:rPr>
      </w:pPr>
      <w:r w:rsidRPr="00DF623B">
        <w:rPr>
          <w:noProof/>
        </w:rPr>
        <w:t>5.</w:t>
      </w:r>
      <w:r w:rsidRPr="00DF623B">
        <w:rPr>
          <w:noProof/>
        </w:rPr>
        <w:tab/>
        <w:t xml:space="preserve">Fuller, M. T. Spermatogenesis in </w:t>
      </w:r>
      <w:r w:rsidRPr="00DF623B">
        <w:rPr>
          <w:i/>
          <w:iCs/>
          <w:noProof/>
        </w:rPr>
        <w:t xml:space="preserve">The </w:t>
      </w:r>
      <w:r w:rsidR="00A01646">
        <w:rPr>
          <w:i/>
          <w:iCs/>
          <w:noProof/>
        </w:rPr>
        <w:t>D</w:t>
      </w:r>
      <w:r w:rsidRPr="00DF623B">
        <w:rPr>
          <w:i/>
          <w:iCs/>
          <w:noProof/>
        </w:rPr>
        <w:t xml:space="preserve">evelopment of Drosophila </w:t>
      </w:r>
      <w:r w:rsidR="00A01646">
        <w:rPr>
          <w:i/>
          <w:iCs/>
          <w:noProof/>
        </w:rPr>
        <w:t>M</w:t>
      </w:r>
      <w:r w:rsidRPr="00DF623B">
        <w:rPr>
          <w:i/>
          <w:iCs/>
          <w:noProof/>
        </w:rPr>
        <w:t>elanogaster</w:t>
      </w:r>
      <w:r w:rsidR="00A01646" w:rsidRPr="004379A2">
        <w:rPr>
          <w:noProof/>
        </w:rPr>
        <w:t>.</w:t>
      </w:r>
      <w:r w:rsidRPr="00DF623B">
        <w:rPr>
          <w:noProof/>
        </w:rPr>
        <w:t xml:space="preserve"> (eds. Bate, M.</w:t>
      </w:r>
      <w:r w:rsidR="00A01646">
        <w:rPr>
          <w:noProof/>
        </w:rPr>
        <w:t>,</w:t>
      </w:r>
      <w:r w:rsidRPr="00DF623B">
        <w:rPr>
          <w:noProof/>
        </w:rPr>
        <w:t xml:space="preserve"> Arias, A. M.) </w:t>
      </w:r>
      <w:r w:rsidR="00A01646" w:rsidRPr="00DF623B">
        <w:rPr>
          <w:noProof/>
        </w:rPr>
        <w:t>Cold Spring Harbor Laboratory Press</w:t>
      </w:r>
      <w:r w:rsidR="00A01646">
        <w:rPr>
          <w:noProof/>
        </w:rPr>
        <w:t>.</w:t>
      </w:r>
      <w:r w:rsidR="00A01646" w:rsidRPr="00DF623B">
        <w:rPr>
          <w:noProof/>
        </w:rPr>
        <w:t xml:space="preserve"> </w:t>
      </w:r>
      <w:r w:rsidRPr="00DF623B">
        <w:rPr>
          <w:noProof/>
        </w:rPr>
        <w:t>71–147 (1993).</w:t>
      </w:r>
    </w:p>
    <w:p w14:paraId="5861ADB3" w14:textId="06AE7A51" w:rsidR="00DF623B" w:rsidRPr="00DF623B" w:rsidRDefault="00DF623B" w:rsidP="004379A2">
      <w:pPr>
        <w:rPr>
          <w:noProof/>
        </w:rPr>
      </w:pPr>
      <w:r w:rsidRPr="00DF623B">
        <w:rPr>
          <w:noProof/>
        </w:rPr>
        <w:t>6.</w:t>
      </w:r>
      <w:r w:rsidRPr="00DF623B">
        <w:rPr>
          <w:noProof/>
        </w:rPr>
        <w:tab/>
        <w:t>Lin, H.</w:t>
      </w:r>
      <w:r w:rsidR="00A01646">
        <w:rPr>
          <w:noProof/>
        </w:rPr>
        <w:t>,</w:t>
      </w:r>
      <w:r w:rsidRPr="00DF623B">
        <w:rPr>
          <w:noProof/>
        </w:rPr>
        <w:t xml:space="preserve"> Spradling, A. C. A novel group of pumilio mutations affects the asymmetric division of germline stem cells in the Drosophila ovary. </w:t>
      </w:r>
      <w:r w:rsidRPr="00DF623B">
        <w:rPr>
          <w:i/>
          <w:iCs/>
          <w:noProof/>
        </w:rPr>
        <w:t>Development</w:t>
      </w:r>
      <w:r w:rsidR="00A01646" w:rsidRPr="004379A2">
        <w:rPr>
          <w:noProof/>
        </w:rPr>
        <w:t>.</w:t>
      </w:r>
      <w:r w:rsidRPr="00DF623B">
        <w:rPr>
          <w:noProof/>
        </w:rPr>
        <w:t xml:space="preserve"> </w:t>
      </w:r>
      <w:r w:rsidRPr="00DF623B">
        <w:rPr>
          <w:b/>
          <w:bCs/>
          <w:noProof/>
        </w:rPr>
        <w:t>124</w:t>
      </w:r>
      <w:r w:rsidRPr="00DF623B">
        <w:rPr>
          <w:noProof/>
        </w:rPr>
        <w:t>, 2463–2476 (1997).</w:t>
      </w:r>
    </w:p>
    <w:p w14:paraId="36517F46" w14:textId="5B202194" w:rsidR="00DF623B" w:rsidRPr="00DF623B" w:rsidRDefault="00DF623B" w:rsidP="004379A2">
      <w:pPr>
        <w:rPr>
          <w:noProof/>
        </w:rPr>
      </w:pPr>
      <w:r w:rsidRPr="00DF623B">
        <w:rPr>
          <w:noProof/>
        </w:rPr>
        <w:t>7.</w:t>
      </w:r>
      <w:r w:rsidRPr="00DF623B">
        <w:rPr>
          <w:noProof/>
        </w:rPr>
        <w:tab/>
        <w:t>Emilie, Q., Amit, A.</w:t>
      </w:r>
      <w:r w:rsidR="00A01646">
        <w:rPr>
          <w:noProof/>
        </w:rPr>
        <w:t>,</w:t>
      </w:r>
      <w:r w:rsidRPr="00DF623B">
        <w:rPr>
          <w:noProof/>
        </w:rPr>
        <w:t xml:space="preserve"> Kai, T. The piRNA pathway is developmentally regulated during spermatogenesis in Drosophila. </w:t>
      </w:r>
      <w:r w:rsidR="00A01646" w:rsidRPr="00DF623B">
        <w:rPr>
          <w:i/>
          <w:iCs/>
          <w:noProof/>
        </w:rPr>
        <w:t>R</w:t>
      </w:r>
      <w:r w:rsidR="00A01646">
        <w:rPr>
          <w:i/>
          <w:iCs/>
          <w:noProof/>
        </w:rPr>
        <w:t>NA</w:t>
      </w:r>
      <w:r w:rsidR="00A01646" w:rsidRPr="004379A2">
        <w:rPr>
          <w:noProof/>
        </w:rPr>
        <w:t>.</w:t>
      </w:r>
      <w:r w:rsidR="00A01646" w:rsidRPr="00DF623B">
        <w:rPr>
          <w:noProof/>
        </w:rPr>
        <w:t xml:space="preserve"> </w:t>
      </w:r>
      <w:r w:rsidRPr="00DF623B">
        <w:rPr>
          <w:b/>
          <w:bCs/>
          <w:noProof/>
        </w:rPr>
        <w:t>22</w:t>
      </w:r>
      <w:r w:rsidRPr="00DF623B">
        <w:rPr>
          <w:noProof/>
        </w:rPr>
        <w:t>, 1044–1054 (2016).</w:t>
      </w:r>
    </w:p>
    <w:p w14:paraId="6F8C72B3" w14:textId="7AB50E1E" w:rsidR="00DF623B" w:rsidRPr="00DF623B" w:rsidRDefault="00DF623B" w:rsidP="004379A2">
      <w:pPr>
        <w:rPr>
          <w:noProof/>
        </w:rPr>
      </w:pPr>
      <w:r w:rsidRPr="00DF623B">
        <w:rPr>
          <w:noProof/>
        </w:rPr>
        <w:lastRenderedPageBreak/>
        <w:t>8.</w:t>
      </w:r>
      <w:r w:rsidRPr="00DF623B">
        <w:rPr>
          <w:noProof/>
        </w:rPr>
        <w:tab/>
        <w:t>Marie, P. P., Ronsseray, S.</w:t>
      </w:r>
      <w:r w:rsidR="00CB0C86">
        <w:rPr>
          <w:noProof/>
        </w:rPr>
        <w:t>,</w:t>
      </w:r>
      <w:r w:rsidRPr="00DF623B">
        <w:rPr>
          <w:noProof/>
        </w:rPr>
        <w:t xml:space="preserve"> Boivin, A. From embryo to adult: PiRNA-mediated silencing throughout germline development in Drosophila. </w:t>
      </w:r>
      <w:r w:rsidRPr="00DF623B">
        <w:rPr>
          <w:i/>
          <w:iCs/>
          <w:noProof/>
        </w:rPr>
        <w:t>G3</w:t>
      </w:r>
      <w:r w:rsidR="00A01646">
        <w:rPr>
          <w:i/>
          <w:iCs/>
          <w:noProof/>
        </w:rPr>
        <w:t>:</w:t>
      </w:r>
      <w:r w:rsidRPr="00DF623B">
        <w:rPr>
          <w:i/>
          <w:iCs/>
          <w:noProof/>
        </w:rPr>
        <w:t xml:space="preserve"> Genes, Genomes, Genet</w:t>
      </w:r>
      <w:r w:rsidR="00A01646">
        <w:rPr>
          <w:i/>
          <w:iCs/>
          <w:noProof/>
        </w:rPr>
        <w:t>ics</w:t>
      </w:r>
      <w:r w:rsidRPr="004379A2">
        <w:rPr>
          <w:noProof/>
        </w:rPr>
        <w:t>.</w:t>
      </w:r>
      <w:r w:rsidRPr="00DF623B">
        <w:rPr>
          <w:noProof/>
        </w:rPr>
        <w:t xml:space="preserve"> </w:t>
      </w:r>
      <w:r w:rsidRPr="00DF623B">
        <w:rPr>
          <w:b/>
          <w:bCs/>
          <w:noProof/>
        </w:rPr>
        <w:t>7</w:t>
      </w:r>
      <w:r w:rsidRPr="00DF623B">
        <w:rPr>
          <w:noProof/>
        </w:rPr>
        <w:t>, 505–516 (2017).</w:t>
      </w:r>
    </w:p>
    <w:p w14:paraId="7A1927CC" w14:textId="7DEF21C2" w:rsidR="00DF623B" w:rsidRPr="00DF623B" w:rsidRDefault="00DF623B" w:rsidP="004379A2">
      <w:pPr>
        <w:rPr>
          <w:noProof/>
        </w:rPr>
      </w:pPr>
      <w:r w:rsidRPr="00DF623B">
        <w:rPr>
          <w:noProof/>
        </w:rPr>
        <w:t>9.</w:t>
      </w:r>
      <w:r w:rsidRPr="00DF623B">
        <w:rPr>
          <w:noProof/>
        </w:rPr>
        <w:tab/>
        <w:t>Michel, M., Raabe, I., Kupinski, A. P., Pérez-Palencia, R.</w:t>
      </w:r>
      <w:r w:rsidR="00CB0C86">
        <w:rPr>
          <w:noProof/>
        </w:rPr>
        <w:t>,</w:t>
      </w:r>
      <w:r w:rsidRPr="00DF623B">
        <w:rPr>
          <w:noProof/>
        </w:rPr>
        <w:t xml:space="preserve"> Bökel, C. Local BMP receptor activation at adherens junctions in the Drosophila germline stem cell niche. </w:t>
      </w:r>
      <w:r w:rsidRPr="00DF623B">
        <w:rPr>
          <w:i/>
          <w:iCs/>
          <w:noProof/>
        </w:rPr>
        <w:t>Nat</w:t>
      </w:r>
      <w:r w:rsidR="00CB0C86">
        <w:rPr>
          <w:i/>
          <w:iCs/>
          <w:noProof/>
        </w:rPr>
        <w:t>ure</w:t>
      </w:r>
      <w:r w:rsidRPr="00DF623B">
        <w:rPr>
          <w:i/>
          <w:iCs/>
          <w:noProof/>
        </w:rPr>
        <w:t xml:space="preserve"> Commun</w:t>
      </w:r>
      <w:r w:rsidR="00CB0C86">
        <w:rPr>
          <w:i/>
          <w:iCs/>
          <w:noProof/>
        </w:rPr>
        <w:t>ications</w:t>
      </w:r>
      <w:r w:rsidRPr="004379A2">
        <w:rPr>
          <w:noProof/>
        </w:rPr>
        <w:t>.</w:t>
      </w:r>
      <w:r w:rsidRPr="00DF623B">
        <w:rPr>
          <w:noProof/>
        </w:rPr>
        <w:t xml:space="preserve"> </w:t>
      </w:r>
      <w:r w:rsidRPr="00DF623B">
        <w:rPr>
          <w:b/>
          <w:bCs/>
          <w:noProof/>
        </w:rPr>
        <w:t>2</w:t>
      </w:r>
      <w:r w:rsidRPr="00DF623B">
        <w:rPr>
          <w:noProof/>
        </w:rPr>
        <w:t>, (2011).</w:t>
      </w:r>
    </w:p>
    <w:p w14:paraId="3218B72B" w14:textId="59EF1440" w:rsidR="00DF623B" w:rsidRPr="00DF623B" w:rsidRDefault="00DF623B" w:rsidP="004379A2">
      <w:pPr>
        <w:rPr>
          <w:noProof/>
        </w:rPr>
      </w:pPr>
      <w:r w:rsidRPr="00DF623B">
        <w:rPr>
          <w:noProof/>
        </w:rPr>
        <w:t>10.</w:t>
      </w:r>
      <w:r w:rsidRPr="00DF623B">
        <w:rPr>
          <w:noProof/>
        </w:rPr>
        <w:tab/>
        <w:t>Inaba, M., Buszczak, M.</w:t>
      </w:r>
      <w:r w:rsidR="00CB0C86">
        <w:rPr>
          <w:noProof/>
        </w:rPr>
        <w:t>,</w:t>
      </w:r>
      <w:r w:rsidRPr="00DF623B">
        <w:rPr>
          <w:noProof/>
        </w:rPr>
        <w:t xml:space="preserve"> Yamashita, Y. M. Nanotubes mediate niche-stem-cell signalling in the Drosophila testis. </w:t>
      </w:r>
      <w:r w:rsidRPr="00DF623B">
        <w:rPr>
          <w:i/>
          <w:iCs/>
          <w:noProof/>
        </w:rPr>
        <w:t>Nature</w:t>
      </w:r>
      <w:r w:rsidR="00CB0C86" w:rsidRPr="004379A2">
        <w:rPr>
          <w:noProof/>
        </w:rPr>
        <w:t>.</w:t>
      </w:r>
      <w:r w:rsidRPr="00DF623B">
        <w:rPr>
          <w:noProof/>
        </w:rPr>
        <w:t xml:space="preserve"> </w:t>
      </w:r>
      <w:r w:rsidRPr="00DF623B">
        <w:rPr>
          <w:b/>
          <w:bCs/>
          <w:noProof/>
        </w:rPr>
        <w:t>523</w:t>
      </w:r>
      <w:r w:rsidRPr="00DF623B">
        <w:rPr>
          <w:noProof/>
        </w:rPr>
        <w:t>, 329–332 (2015).</w:t>
      </w:r>
    </w:p>
    <w:p w14:paraId="7937C269" w14:textId="43E8AFFE" w:rsidR="00DF623B" w:rsidRPr="00DF623B" w:rsidRDefault="00DF623B" w:rsidP="004379A2">
      <w:pPr>
        <w:rPr>
          <w:noProof/>
        </w:rPr>
      </w:pPr>
      <w:r w:rsidRPr="00DF623B">
        <w:rPr>
          <w:noProof/>
        </w:rPr>
        <w:t>11.</w:t>
      </w:r>
      <w:r w:rsidRPr="00DF623B">
        <w:rPr>
          <w:noProof/>
        </w:rPr>
        <w:tab/>
        <w:t>Leatherman, J. L.</w:t>
      </w:r>
      <w:r w:rsidR="00CB0C86">
        <w:rPr>
          <w:noProof/>
        </w:rPr>
        <w:t>,</w:t>
      </w:r>
      <w:r w:rsidRPr="00DF623B">
        <w:rPr>
          <w:noProof/>
        </w:rPr>
        <w:t xml:space="preserve"> Dinardo, S. Zfh-1 controls somatic stem cell self-renewal in the Drosophila testis and nonautonomously influences germline stem cell self-renewal. </w:t>
      </w:r>
      <w:r w:rsidRPr="00DF623B">
        <w:rPr>
          <w:i/>
          <w:iCs/>
          <w:noProof/>
        </w:rPr>
        <w:t>Cell Stem Cell</w:t>
      </w:r>
      <w:r w:rsidR="00CB0C86" w:rsidRPr="004379A2">
        <w:rPr>
          <w:noProof/>
        </w:rPr>
        <w:t>.</w:t>
      </w:r>
      <w:r w:rsidRPr="00DF623B">
        <w:rPr>
          <w:noProof/>
        </w:rPr>
        <w:t xml:space="preserve"> </w:t>
      </w:r>
      <w:r w:rsidRPr="00DF623B">
        <w:rPr>
          <w:b/>
          <w:bCs/>
          <w:noProof/>
        </w:rPr>
        <w:t>3</w:t>
      </w:r>
      <w:r w:rsidRPr="00DF623B">
        <w:rPr>
          <w:noProof/>
        </w:rPr>
        <w:t>, 44–54 (2008).</w:t>
      </w:r>
    </w:p>
    <w:p w14:paraId="6B2A3585" w14:textId="50B48DD2" w:rsidR="00DF623B" w:rsidRPr="00DF623B" w:rsidRDefault="00DF623B" w:rsidP="004379A2">
      <w:pPr>
        <w:rPr>
          <w:noProof/>
        </w:rPr>
      </w:pPr>
      <w:r w:rsidRPr="00DF623B">
        <w:rPr>
          <w:noProof/>
        </w:rPr>
        <w:t>12.</w:t>
      </w:r>
      <w:r w:rsidRPr="00DF623B">
        <w:rPr>
          <w:noProof/>
        </w:rPr>
        <w:tab/>
        <w:t>Leatherman, J. L.</w:t>
      </w:r>
      <w:r w:rsidR="00CB0C86">
        <w:rPr>
          <w:noProof/>
        </w:rPr>
        <w:t>,</w:t>
      </w:r>
      <w:r w:rsidRPr="00DF623B">
        <w:rPr>
          <w:noProof/>
        </w:rPr>
        <w:t xml:space="preserve"> DiNardo, S. Germline self-renewal requires cyst stem cells, while stat regulates niche adhesion in Drosophila testes. </w:t>
      </w:r>
      <w:r w:rsidRPr="00DF623B">
        <w:rPr>
          <w:i/>
          <w:iCs/>
          <w:noProof/>
        </w:rPr>
        <w:t>Nat</w:t>
      </w:r>
      <w:r w:rsidR="00CB0C86">
        <w:rPr>
          <w:i/>
          <w:iCs/>
          <w:noProof/>
        </w:rPr>
        <w:t>ure</w:t>
      </w:r>
      <w:r w:rsidRPr="00DF623B">
        <w:rPr>
          <w:i/>
          <w:iCs/>
          <w:noProof/>
        </w:rPr>
        <w:t xml:space="preserve"> Cell Biol</w:t>
      </w:r>
      <w:r w:rsidR="00CB0C86">
        <w:rPr>
          <w:i/>
          <w:iCs/>
          <w:noProof/>
        </w:rPr>
        <w:t>ogy</w:t>
      </w:r>
      <w:r w:rsidRPr="004379A2">
        <w:rPr>
          <w:noProof/>
        </w:rPr>
        <w:t>.</w:t>
      </w:r>
      <w:r w:rsidRPr="00DF623B">
        <w:rPr>
          <w:noProof/>
        </w:rPr>
        <w:t xml:space="preserve"> </w:t>
      </w:r>
      <w:r w:rsidRPr="00DF623B">
        <w:rPr>
          <w:b/>
          <w:bCs/>
          <w:noProof/>
        </w:rPr>
        <w:t>12</w:t>
      </w:r>
      <w:r w:rsidRPr="00DF623B">
        <w:rPr>
          <w:noProof/>
        </w:rPr>
        <w:t>, (2010).</w:t>
      </w:r>
    </w:p>
    <w:p w14:paraId="4D54276D" w14:textId="74859C69" w:rsidR="00DF623B" w:rsidRPr="00DF623B" w:rsidRDefault="00DF623B" w:rsidP="004379A2">
      <w:pPr>
        <w:rPr>
          <w:noProof/>
        </w:rPr>
      </w:pPr>
      <w:r w:rsidRPr="00DF623B">
        <w:rPr>
          <w:noProof/>
        </w:rPr>
        <w:t>13.</w:t>
      </w:r>
      <w:r w:rsidRPr="00DF623B">
        <w:rPr>
          <w:noProof/>
        </w:rPr>
        <w:tab/>
        <w:t>Tulina, N.</w:t>
      </w:r>
      <w:r w:rsidR="00CB0C86">
        <w:rPr>
          <w:noProof/>
        </w:rPr>
        <w:t>,</w:t>
      </w:r>
      <w:r w:rsidRPr="00DF623B">
        <w:rPr>
          <w:noProof/>
        </w:rPr>
        <w:t xml:space="preserve"> Matunis, E. Control of </w:t>
      </w:r>
      <w:r w:rsidR="00CB0C86">
        <w:rPr>
          <w:noProof/>
        </w:rPr>
        <w:t>s</w:t>
      </w:r>
      <w:r w:rsidRPr="00DF623B">
        <w:rPr>
          <w:noProof/>
        </w:rPr>
        <w:t xml:space="preserve">tem </w:t>
      </w:r>
      <w:r w:rsidR="00CB0C86">
        <w:rPr>
          <w:noProof/>
        </w:rPr>
        <w:t>c</w:t>
      </w:r>
      <w:r w:rsidRPr="00DF623B">
        <w:rPr>
          <w:noProof/>
        </w:rPr>
        <w:t xml:space="preserve">ell </w:t>
      </w:r>
      <w:r w:rsidR="00CB0C86">
        <w:rPr>
          <w:noProof/>
        </w:rPr>
        <w:t>s</w:t>
      </w:r>
      <w:r w:rsidRPr="00DF623B">
        <w:rPr>
          <w:noProof/>
        </w:rPr>
        <w:t xml:space="preserve">elf-renewal </w:t>
      </w:r>
      <w:r w:rsidR="00CB0C86">
        <w:rPr>
          <w:noProof/>
        </w:rPr>
        <w:t xml:space="preserve">in Drosophila Spermatogenesis </w:t>
      </w:r>
      <w:r w:rsidRPr="00DF623B">
        <w:rPr>
          <w:noProof/>
        </w:rPr>
        <w:t xml:space="preserve">by JAK-STAT </w:t>
      </w:r>
      <w:r w:rsidR="00CB0C86">
        <w:rPr>
          <w:noProof/>
        </w:rPr>
        <w:t>s</w:t>
      </w:r>
      <w:r w:rsidRPr="00DF623B">
        <w:rPr>
          <w:noProof/>
        </w:rPr>
        <w:t xml:space="preserve">ignaling. </w:t>
      </w:r>
      <w:r w:rsidRPr="00DF623B">
        <w:rPr>
          <w:i/>
          <w:iCs/>
          <w:noProof/>
        </w:rPr>
        <w:t>Science</w:t>
      </w:r>
      <w:r w:rsidRPr="004379A2">
        <w:rPr>
          <w:noProof/>
        </w:rPr>
        <w:t>.</w:t>
      </w:r>
      <w:r w:rsidRPr="00DF623B">
        <w:rPr>
          <w:noProof/>
        </w:rPr>
        <w:t xml:space="preserve"> </w:t>
      </w:r>
      <w:r w:rsidRPr="00DF623B">
        <w:rPr>
          <w:b/>
          <w:bCs/>
          <w:noProof/>
        </w:rPr>
        <w:t>294</w:t>
      </w:r>
      <w:r w:rsidRPr="00DF623B">
        <w:rPr>
          <w:noProof/>
        </w:rPr>
        <w:t>, 2546–2549 (2001).</w:t>
      </w:r>
    </w:p>
    <w:p w14:paraId="30796108" w14:textId="44CE55D7" w:rsidR="00DF623B" w:rsidRPr="00DF623B" w:rsidRDefault="00DF623B" w:rsidP="004379A2">
      <w:pPr>
        <w:rPr>
          <w:noProof/>
        </w:rPr>
      </w:pPr>
      <w:r w:rsidRPr="00DF623B">
        <w:rPr>
          <w:noProof/>
        </w:rPr>
        <w:t>14.</w:t>
      </w:r>
      <w:r w:rsidRPr="00DF623B">
        <w:rPr>
          <w:noProof/>
        </w:rPr>
        <w:tab/>
        <w:t>Gonczy, P., Viswanathan, S.</w:t>
      </w:r>
      <w:r w:rsidR="00CB0C86">
        <w:rPr>
          <w:noProof/>
        </w:rPr>
        <w:t>,</w:t>
      </w:r>
      <w:r w:rsidRPr="00DF623B">
        <w:rPr>
          <w:noProof/>
        </w:rPr>
        <w:t xml:space="preserve"> Dinardo, S. Probing spermatogenesis in Drosophila with P-element enhancer detectors. </w:t>
      </w:r>
      <w:r w:rsidRPr="00DF623B">
        <w:rPr>
          <w:i/>
          <w:iCs/>
          <w:noProof/>
        </w:rPr>
        <w:t>Development</w:t>
      </w:r>
      <w:r w:rsidR="00CB0C86" w:rsidRPr="004379A2">
        <w:rPr>
          <w:noProof/>
        </w:rPr>
        <w:t>.</w:t>
      </w:r>
      <w:r w:rsidRPr="00DF623B">
        <w:rPr>
          <w:noProof/>
        </w:rPr>
        <w:t xml:space="preserve"> </w:t>
      </w:r>
      <w:r w:rsidRPr="00DF623B">
        <w:rPr>
          <w:b/>
          <w:bCs/>
          <w:noProof/>
        </w:rPr>
        <w:t>114</w:t>
      </w:r>
      <w:r w:rsidRPr="00DF623B">
        <w:rPr>
          <w:noProof/>
        </w:rPr>
        <w:t>, 89–98 (1992).</w:t>
      </w:r>
    </w:p>
    <w:p w14:paraId="3B8C40FB" w14:textId="706504C2" w:rsidR="00DF623B" w:rsidRPr="00DF623B" w:rsidRDefault="00DF623B" w:rsidP="004379A2">
      <w:pPr>
        <w:rPr>
          <w:noProof/>
        </w:rPr>
      </w:pPr>
      <w:r w:rsidRPr="00DF623B">
        <w:rPr>
          <w:noProof/>
        </w:rPr>
        <w:t>15.</w:t>
      </w:r>
      <w:r w:rsidRPr="00DF623B">
        <w:rPr>
          <w:noProof/>
        </w:rPr>
        <w:tab/>
        <w:t>Le Bras, S.</w:t>
      </w:r>
      <w:r w:rsidR="00F61044">
        <w:rPr>
          <w:noProof/>
        </w:rPr>
        <w:t>,</w:t>
      </w:r>
      <w:r w:rsidRPr="00DF623B">
        <w:rPr>
          <w:noProof/>
        </w:rPr>
        <w:t xml:space="preserve"> Van Doren, M. Development of the male germline stem cell niche in Drosophila. </w:t>
      </w:r>
      <w:r w:rsidRPr="00DF623B">
        <w:rPr>
          <w:i/>
          <w:iCs/>
          <w:noProof/>
        </w:rPr>
        <w:t>Dev</w:t>
      </w:r>
      <w:r w:rsidR="00CB0C86">
        <w:rPr>
          <w:i/>
          <w:iCs/>
          <w:noProof/>
        </w:rPr>
        <w:t>elopmental</w:t>
      </w:r>
      <w:r w:rsidRPr="00DF623B">
        <w:rPr>
          <w:i/>
          <w:iCs/>
          <w:noProof/>
        </w:rPr>
        <w:t xml:space="preserve"> Biol</w:t>
      </w:r>
      <w:r w:rsidR="00CB0C86">
        <w:rPr>
          <w:i/>
          <w:iCs/>
          <w:noProof/>
        </w:rPr>
        <w:t>ogy</w:t>
      </w:r>
      <w:r w:rsidRPr="004379A2">
        <w:rPr>
          <w:noProof/>
        </w:rPr>
        <w:t>.</w:t>
      </w:r>
      <w:r w:rsidRPr="00DF623B">
        <w:rPr>
          <w:noProof/>
        </w:rPr>
        <w:t xml:space="preserve"> </w:t>
      </w:r>
      <w:r w:rsidRPr="00DF623B">
        <w:rPr>
          <w:b/>
          <w:bCs/>
          <w:noProof/>
        </w:rPr>
        <w:t>294</w:t>
      </w:r>
      <w:r w:rsidRPr="00DF623B">
        <w:rPr>
          <w:noProof/>
        </w:rPr>
        <w:t>, 92–103 (2006).</w:t>
      </w:r>
    </w:p>
    <w:p w14:paraId="0EA5A531" w14:textId="4FEA3D74" w:rsidR="00DF623B" w:rsidRPr="00DF623B" w:rsidRDefault="00DF623B" w:rsidP="004379A2">
      <w:pPr>
        <w:rPr>
          <w:noProof/>
        </w:rPr>
      </w:pPr>
      <w:r w:rsidRPr="00DF623B">
        <w:rPr>
          <w:noProof/>
        </w:rPr>
        <w:t>16.</w:t>
      </w:r>
      <w:r w:rsidRPr="00DF623B">
        <w:rPr>
          <w:noProof/>
        </w:rPr>
        <w:tab/>
        <w:t>Cheng, J.</w:t>
      </w:r>
      <w:r w:rsidR="00F61044">
        <w:rPr>
          <w:noProof/>
        </w:rPr>
        <w:t>,</w:t>
      </w:r>
      <w:r w:rsidRPr="00DF623B">
        <w:rPr>
          <w:noProof/>
        </w:rPr>
        <w:t xml:space="preserve"> Hunt, A. J. Time-lapse live imaging of stem cells in drosophila testis. </w:t>
      </w:r>
      <w:r w:rsidRPr="00DF623B">
        <w:rPr>
          <w:i/>
          <w:iCs/>
          <w:noProof/>
        </w:rPr>
        <w:t>Curr</w:t>
      </w:r>
      <w:r w:rsidR="00F61044">
        <w:rPr>
          <w:i/>
          <w:iCs/>
          <w:noProof/>
        </w:rPr>
        <w:t>ent</w:t>
      </w:r>
      <w:r w:rsidRPr="00DF623B">
        <w:rPr>
          <w:i/>
          <w:iCs/>
          <w:noProof/>
        </w:rPr>
        <w:t xml:space="preserve"> Protoc</w:t>
      </w:r>
      <w:r w:rsidR="00F61044">
        <w:rPr>
          <w:i/>
          <w:iCs/>
          <w:noProof/>
        </w:rPr>
        <w:t>ols in</w:t>
      </w:r>
      <w:r w:rsidRPr="00DF623B">
        <w:rPr>
          <w:i/>
          <w:iCs/>
          <w:noProof/>
        </w:rPr>
        <w:t xml:space="preserve"> Stem Cell Biol</w:t>
      </w:r>
      <w:r w:rsidR="00F61044">
        <w:rPr>
          <w:i/>
          <w:iCs/>
          <w:noProof/>
        </w:rPr>
        <w:t>ogy</w:t>
      </w:r>
      <w:r w:rsidRPr="004379A2">
        <w:rPr>
          <w:noProof/>
        </w:rPr>
        <w:t>.</w:t>
      </w:r>
      <w:r w:rsidRPr="00DF623B">
        <w:rPr>
          <w:noProof/>
        </w:rPr>
        <w:t xml:space="preserve"> </w:t>
      </w:r>
      <w:r w:rsidRPr="00DF623B">
        <w:rPr>
          <w:b/>
          <w:bCs/>
          <w:noProof/>
        </w:rPr>
        <w:t>0331</w:t>
      </w:r>
      <w:r w:rsidRPr="00DF623B">
        <w:rPr>
          <w:noProof/>
        </w:rPr>
        <w:t>, 1–9 (2009).</w:t>
      </w:r>
    </w:p>
    <w:p w14:paraId="03BF11A3" w14:textId="24052CCC" w:rsidR="00DF623B" w:rsidRPr="00DF623B" w:rsidRDefault="00DF623B" w:rsidP="004379A2">
      <w:pPr>
        <w:rPr>
          <w:noProof/>
        </w:rPr>
      </w:pPr>
      <w:r w:rsidRPr="00DF623B">
        <w:rPr>
          <w:noProof/>
        </w:rPr>
        <w:t>17.</w:t>
      </w:r>
      <w:r w:rsidRPr="00DF623B">
        <w:rPr>
          <w:noProof/>
        </w:rPr>
        <w:tab/>
        <w:t>Anllo, L., Plasschaert, L. W., Sui, J.</w:t>
      </w:r>
      <w:r w:rsidR="00F61044">
        <w:rPr>
          <w:noProof/>
        </w:rPr>
        <w:t>,</w:t>
      </w:r>
      <w:r w:rsidRPr="00DF623B">
        <w:rPr>
          <w:noProof/>
        </w:rPr>
        <w:t xml:space="preserve"> DiNardo, S. Live imaging reveals hub cell assembly and compaction dynamics during morphogenesis of the Drosophila testis niche. </w:t>
      </w:r>
      <w:r w:rsidRPr="00DF623B">
        <w:rPr>
          <w:i/>
          <w:iCs/>
          <w:noProof/>
        </w:rPr>
        <w:t>Dev</w:t>
      </w:r>
      <w:r w:rsidR="00F61044">
        <w:rPr>
          <w:i/>
          <w:iCs/>
          <w:noProof/>
        </w:rPr>
        <w:t>elopmental</w:t>
      </w:r>
      <w:r w:rsidRPr="00DF623B">
        <w:rPr>
          <w:i/>
          <w:iCs/>
          <w:noProof/>
        </w:rPr>
        <w:t xml:space="preserve"> Biol</w:t>
      </w:r>
      <w:r w:rsidR="00F61044">
        <w:rPr>
          <w:i/>
          <w:iCs/>
          <w:noProof/>
        </w:rPr>
        <w:t>ogy</w:t>
      </w:r>
      <w:r w:rsidRPr="004379A2">
        <w:rPr>
          <w:noProof/>
        </w:rPr>
        <w:t>.</w:t>
      </w:r>
      <w:r w:rsidRPr="00DF623B">
        <w:rPr>
          <w:noProof/>
        </w:rPr>
        <w:t xml:space="preserve"> </w:t>
      </w:r>
      <w:r w:rsidRPr="00DF623B">
        <w:rPr>
          <w:b/>
          <w:bCs/>
          <w:noProof/>
        </w:rPr>
        <w:t>446</w:t>
      </w:r>
      <w:r w:rsidRPr="00DF623B">
        <w:rPr>
          <w:noProof/>
        </w:rPr>
        <w:t>, 102–118 (2019).</w:t>
      </w:r>
    </w:p>
    <w:p w14:paraId="54143C9B" w14:textId="75946433" w:rsidR="00DF623B" w:rsidRPr="00DF623B" w:rsidRDefault="00DF623B" w:rsidP="004379A2">
      <w:pPr>
        <w:rPr>
          <w:noProof/>
        </w:rPr>
      </w:pPr>
      <w:r w:rsidRPr="00DF623B">
        <w:rPr>
          <w:noProof/>
        </w:rPr>
        <w:t>18.</w:t>
      </w:r>
      <w:r w:rsidRPr="00DF623B">
        <w:rPr>
          <w:noProof/>
        </w:rPr>
        <w:tab/>
        <w:t>Rebecca Sheng, X.</w:t>
      </w:r>
      <w:r w:rsidR="00F61044">
        <w:rPr>
          <w:noProof/>
        </w:rPr>
        <w:t>,</w:t>
      </w:r>
      <w:r w:rsidRPr="00DF623B">
        <w:rPr>
          <w:noProof/>
        </w:rPr>
        <w:t xml:space="preserve"> Matunis, E. Live imaging of the Drosophila spermatogonial stem cell niche reveals novel mechanisms regulating germline stem cell output. </w:t>
      </w:r>
      <w:r w:rsidRPr="00DF623B">
        <w:rPr>
          <w:i/>
          <w:iCs/>
          <w:noProof/>
        </w:rPr>
        <w:t>Development</w:t>
      </w:r>
      <w:r w:rsidR="00F61044" w:rsidRPr="004379A2">
        <w:rPr>
          <w:noProof/>
        </w:rPr>
        <w:t>.</w:t>
      </w:r>
      <w:r w:rsidRPr="00DF623B">
        <w:rPr>
          <w:noProof/>
        </w:rPr>
        <w:t xml:space="preserve"> </w:t>
      </w:r>
      <w:r w:rsidRPr="00DF623B">
        <w:rPr>
          <w:b/>
          <w:bCs/>
          <w:noProof/>
        </w:rPr>
        <w:t>138</w:t>
      </w:r>
      <w:r w:rsidRPr="00DF623B">
        <w:rPr>
          <w:noProof/>
        </w:rPr>
        <w:t>, 3367–3376 (2011).</w:t>
      </w:r>
    </w:p>
    <w:p w14:paraId="2765EE76" w14:textId="7BA4E321" w:rsidR="00DF623B" w:rsidRPr="00DF623B" w:rsidRDefault="00DF623B" w:rsidP="004379A2">
      <w:pPr>
        <w:rPr>
          <w:noProof/>
        </w:rPr>
      </w:pPr>
      <w:r w:rsidRPr="00DF623B">
        <w:rPr>
          <w:noProof/>
        </w:rPr>
        <w:t>19.</w:t>
      </w:r>
      <w:r w:rsidRPr="00DF623B">
        <w:rPr>
          <w:noProof/>
        </w:rPr>
        <w:tab/>
        <w:t xml:space="preserve">Aboim, A. N. Developpement embryonnaire et post-embryonnaire des gonades normales et agametiques de Drosophila melanogaster. </w:t>
      </w:r>
      <w:r w:rsidRPr="00DF623B">
        <w:rPr>
          <w:i/>
          <w:iCs/>
          <w:noProof/>
        </w:rPr>
        <w:t>Rev</w:t>
      </w:r>
      <w:r w:rsidR="00F61044">
        <w:rPr>
          <w:i/>
          <w:iCs/>
          <w:noProof/>
        </w:rPr>
        <w:t>ue</w:t>
      </w:r>
      <w:r w:rsidRPr="00DF623B">
        <w:rPr>
          <w:i/>
          <w:iCs/>
          <w:noProof/>
        </w:rPr>
        <w:t xml:space="preserve"> </w:t>
      </w:r>
      <w:r w:rsidR="00F61044">
        <w:rPr>
          <w:i/>
          <w:iCs/>
          <w:noProof/>
        </w:rPr>
        <w:t>S</w:t>
      </w:r>
      <w:r w:rsidRPr="00DF623B">
        <w:rPr>
          <w:i/>
          <w:iCs/>
          <w:noProof/>
        </w:rPr>
        <w:t xml:space="preserve">uisse </w:t>
      </w:r>
      <w:r w:rsidR="00F61044">
        <w:rPr>
          <w:i/>
          <w:iCs/>
          <w:noProof/>
        </w:rPr>
        <w:t xml:space="preserve">De </w:t>
      </w:r>
      <w:r w:rsidRPr="00DF623B">
        <w:rPr>
          <w:i/>
          <w:iCs/>
          <w:noProof/>
        </w:rPr>
        <w:t>Zool</w:t>
      </w:r>
      <w:r w:rsidR="00F61044">
        <w:rPr>
          <w:i/>
          <w:iCs/>
          <w:noProof/>
        </w:rPr>
        <w:t>ogie</w:t>
      </w:r>
      <w:r w:rsidR="00F61044" w:rsidRPr="004379A2">
        <w:rPr>
          <w:noProof/>
        </w:rPr>
        <w:t>.</w:t>
      </w:r>
      <w:r w:rsidRPr="00DF623B">
        <w:rPr>
          <w:noProof/>
        </w:rPr>
        <w:t xml:space="preserve"> </w:t>
      </w:r>
      <w:r w:rsidRPr="00DF623B">
        <w:rPr>
          <w:b/>
          <w:bCs/>
          <w:noProof/>
        </w:rPr>
        <w:t>52</w:t>
      </w:r>
      <w:r w:rsidRPr="00DF623B">
        <w:rPr>
          <w:noProof/>
        </w:rPr>
        <w:t>, 53–154 (1945).</w:t>
      </w:r>
    </w:p>
    <w:p w14:paraId="0C79EAC7" w14:textId="78FDF77C" w:rsidR="00DF623B" w:rsidRPr="00DF623B" w:rsidRDefault="00DF623B" w:rsidP="004379A2">
      <w:pPr>
        <w:rPr>
          <w:noProof/>
        </w:rPr>
      </w:pPr>
      <w:r w:rsidRPr="00DF623B">
        <w:rPr>
          <w:noProof/>
        </w:rPr>
        <w:t>20.</w:t>
      </w:r>
      <w:r w:rsidRPr="00DF623B">
        <w:rPr>
          <w:noProof/>
        </w:rPr>
        <w:tab/>
        <w:t>Sano, H.</w:t>
      </w:r>
      <w:r w:rsidRPr="00F61044">
        <w:rPr>
          <w:noProof/>
        </w:rPr>
        <w:t xml:space="preserve"> </w:t>
      </w:r>
      <w:r w:rsidRPr="004379A2">
        <w:rPr>
          <w:noProof/>
        </w:rPr>
        <w:t>et al.</w:t>
      </w:r>
      <w:r w:rsidRPr="00DF623B">
        <w:rPr>
          <w:noProof/>
        </w:rPr>
        <w:t xml:space="preserve"> The Drosophila </w:t>
      </w:r>
      <w:r w:rsidR="00F61044">
        <w:rPr>
          <w:noProof/>
        </w:rPr>
        <w:t>a</w:t>
      </w:r>
      <w:r w:rsidRPr="00DF623B">
        <w:rPr>
          <w:noProof/>
        </w:rPr>
        <w:t xml:space="preserve">ctin </w:t>
      </w:r>
      <w:r w:rsidR="00F61044">
        <w:rPr>
          <w:noProof/>
        </w:rPr>
        <w:t>r</w:t>
      </w:r>
      <w:r w:rsidRPr="00DF623B">
        <w:rPr>
          <w:noProof/>
        </w:rPr>
        <w:t xml:space="preserve">egulator ENABLED </w:t>
      </w:r>
      <w:r w:rsidR="00F61044">
        <w:rPr>
          <w:noProof/>
        </w:rPr>
        <w:t>r</w:t>
      </w:r>
      <w:r w:rsidRPr="00DF623B">
        <w:rPr>
          <w:noProof/>
        </w:rPr>
        <w:t xml:space="preserve">egulates </w:t>
      </w:r>
      <w:r w:rsidR="00F61044">
        <w:rPr>
          <w:noProof/>
        </w:rPr>
        <w:t>c</w:t>
      </w:r>
      <w:r w:rsidRPr="00DF623B">
        <w:rPr>
          <w:noProof/>
        </w:rPr>
        <w:t xml:space="preserve">ell </w:t>
      </w:r>
      <w:r w:rsidR="00F61044">
        <w:rPr>
          <w:noProof/>
        </w:rPr>
        <w:t>s</w:t>
      </w:r>
      <w:r w:rsidRPr="00DF623B">
        <w:rPr>
          <w:noProof/>
        </w:rPr>
        <w:t xml:space="preserve">hape and </w:t>
      </w:r>
      <w:r w:rsidR="00F61044">
        <w:rPr>
          <w:noProof/>
        </w:rPr>
        <w:t>o</w:t>
      </w:r>
      <w:r w:rsidRPr="00DF623B">
        <w:rPr>
          <w:noProof/>
        </w:rPr>
        <w:t xml:space="preserve">rientation during </w:t>
      </w:r>
      <w:r w:rsidR="00F61044">
        <w:rPr>
          <w:noProof/>
        </w:rPr>
        <w:t>g</w:t>
      </w:r>
      <w:r w:rsidRPr="00DF623B">
        <w:rPr>
          <w:noProof/>
        </w:rPr>
        <w:t xml:space="preserve">onad </w:t>
      </w:r>
      <w:r w:rsidR="00F61044">
        <w:rPr>
          <w:noProof/>
        </w:rPr>
        <w:t>m</w:t>
      </w:r>
      <w:r w:rsidRPr="00DF623B">
        <w:rPr>
          <w:noProof/>
        </w:rPr>
        <w:t xml:space="preserve">orphogenesis. </w:t>
      </w:r>
      <w:r w:rsidRPr="00DF623B">
        <w:rPr>
          <w:i/>
          <w:iCs/>
          <w:noProof/>
        </w:rPr>
        <w:t>PLoS One</w:t>
      </w:r>
      <w:r w:rsidR="00F61044" w:rsidRPr="004379A2">
        <w:rPr>
          <w:noProof/>
        </w:rPr>
        <w:t>.</w:t>
      </w:r>
      <w:r w:rsidRPr="00DF623B">
        <w:rPr>
          <w:noProof/>
        </w:rPr>
        <w:t xml:space="preserve"> </w:t>
      </w:r>
      <w:r w:rsidRPr="00DF623B">
        <w:rPr>
          <w:b/>
          <w:bCs/>
          <w:noProof/>
        </w:rPr>
        <w:t>7</w:t>
      </w:r>
      <w:r w:rsidRPr="00DF623B">
        <w:rPr>
          <w:noProof/>
        </w:rPr>
        <w:t>, (2012).</w:t>
      </w:r>
    </w:p>
    <w:p w14:paraId="3C3099D4" w14:textId="3D56B549" w:rsidR="00DF623B" w:rsidRPr="00DF623B" w:rsidRDefault="00DF623B" w:rsidP="004379A2">
      <w:pPr>
        <w:rPr>
          <w:noProof/>
        </w:rPr>
      </w:pPr>
      <w:r w:rsidRPr="00DF623B">
        <w:rPr>
          <w:noProof/>
        </w:rPr>
        <w:t>21.</w:t>
      </w:r>
      <w:r w:rsidRPr="00DF623B">
        <w:rPr>
          <w:noProof/>
        </w:rPr>
        <w:tab/>
        <w:t>Clark, I. B. N., Jarman, A. P.</w:t>
      </w:r>
      <w:r w:rsidR="000C53AD">
        <w:rPr>
          <w:noProof/>
        </w:rPr>
        <w:t>,</w:t>
      </w:r>
      <w:r w:rsidRPr="00DF623B">
        <w:rPr>
          <w:noProof/>
        </w:rPr>
        <w:t xml:space="preserve"> Finnegan, D. J. Live imaging of Drosophila gonad formation reveals roles for Six4 in regulating germline and somatic cell migration. </w:t>
      </w:r>
      <w:r w:rsidRPr="00DF623B">
        <w:rPr>
          <w:i/>
          <w:iCs/>
          <w:noProof/>
        </w:rPr>
        <w:t>BMC Dev</w:t>
      </w:r>
      <w:r w:rsidR="00F61044">
        <w:rPr>
          <w:i/>
          <w:iCs/>
          <w:noProof/>
        </w:rPr>
        <w:t>lopmental</w:t>
      </w:r>
      <w:r w:rsidRPr="00DF623B">
        <w:rPr>
          <w:i/>
          <w:iCs/>
          <w:noProof/>
        </w:rPr>
        <w:t xml:space="preserve"> Biol</w:t>
      </w:r>
      <w:r w:rsidR="00F61044">
        <w:rPr>
          <w:i/>
          <w:iCs/>
          <w:noProof/>
        </w:rPr>
        <w:t>ogy</w:t>
      </w:r>
      <w:r w:rsidRPr="004379A2">
        <w:rPr>
          <w:noProof/>
        </w:rPr>
        <w:t>.</w:t>
      </w:r>
      <w:r w:rsidRPr="00DF623B">
        <w:rPr>
          <w:noProof/>
        </w:rPr>
        <w:t xml:space="preserve"> </w:t>
      </w:r>
      <w:r w:rsidRPr="00DF623B">
        <w:rPr>
          <w:b/>
          <w:bCs/>
          <w:noProof/>
        </w:rPr>
        <w:t>7</w:t>
      </w:r>
      <w:r w:rsidRPr="00DF623B">
        <w:rPr>
          <w:noProof/>
        </w:rPr>
        <w:t>, 1–9 (2007).</w:t>
      </w:r>
    </w:p>
    <w:p w14:paraId="2F8A2312" w14:textId="0D2EF4C8" w:rsidR="00DF623B" w:rsidRPr="00DF623B" w:rsidRDefault="00DF623B" w:rsidP="004379A2">
      <w:pPr>
        <w:rPr>
          <w:noProof/>
        </w:rPr>
      </w:pPr>
      <w:r w:rsidRPr="00DF623B">
        <w:rPr>
          <w:noProof/>
        </w:rPr>
        <w:t>22.</w:t>
      </w:r>
      <w:r w:rsidRPr="00DF623B">
        <w:rPr>
          <w:noProof/>
        </w:rPr>
        <w:tab/>
        <w:t>Sheng, X. R., Brawley, C. M.</w:t>
      </w:r>
      <w:r w:rsidR="000C53AD">
        <w:rPr>
          <w:noProof/>
        </w:rPr>
        <w:t>,</w:t>
      </w:r>
      <w:r w:rsidRPr="00DF623B">
        <w:rPr>
          <w:noProof/>
        </w:rPr>
        <w:t xml:space="preserve"> Matunis, E. L. Dedifferentiating </w:t>
      </w:r>
      <w:r w:rsidR="000C53AD">
        <w:rPr>
          <w:noProof/>
        </w:rPr>
        <w:t>s</w:t>
      </w:r>
      <w:r w:rsidRPr="00DF623B">
        <w:rPr>
          <w:noProof/>
        </w:rPr>
        <w:t xml:space="preserve">permatogonia </w:t>
      </w:r>
      <w:r w:rsidR="000C53AD">
        <w:rPr>
          <w:noProof/>
        </w:rPr>
        <w:t>o</w:t>
      </w:r>
      <w:r w:rsidRPr="00DF623B">
        <w:rPr>
          <w:noProof/>
        </w:rPr>
        <w:t xml:space="preserve">utcompete </w:t>
      </w:r>
      <w:r w:rsidR="000C53AD">
        <w:rPr>
          <w:noProof/>
        </w:rPr>
        <w:t>s</w:t>
      </w:r>
      <w:r w:rsidRPr="00DF623B">
        <w:rPr>
          <w:noProof/>
        </w:rPr>
        <w:t xml:space="preserve">omatic </w:t>
      </w:r>
      <w:r w:rsidR="000C53AD">
        <w:rPr>
          <w:noProof/>
        </w:rPr>
        <w:t>s</w:t>
      </w:r>
      <w:r w:rsidRPr="00DF623B">
        <w:rPr>
          <w:noProof/>
        </w:rPr>
        <w:t xml:space="preserve">tem </w:t>
      </w:r>
      <w:r w:rsidR="000C53AD">
        <w:rPr>
          <w:noProof/>
        </w:rPr>
        <w:t>c</w:t>
      </w:r>
      <w:r w:rsidRPr="00DF623B">
        <w:rPr>
          <w:noProof/>
        </w:rPr>
        <w:t xml:space="preserve">ells for </w:t>
      </w:r>
      <w:r w:rsidR="000C53AD">
        <w:rPr>
          <w:noProof/>
        </w:rPr>
        <w:t>n</w:t>
      </w:r>
      <w:r w:rsidRPr="00DF623B">
        <w:rPr>
          <w:noProof/>
        </w:rPr>
        <w:t xml:space="preserve">iche </w:t>
      </w:r>
      <w:r w:rsidR="000C53AD">
        <w:rPr>
          <w:noProof/>
        </w:rPr>
        <w:t>o</w:t>
      </w:r>
      <w:r w:rsidRPr="00DF623B">
        <w:rPr>
          <w:noProof/>
        </w:rPr>
        <w:t xml:space="preserve">ccupancy in the Drosophila </w:t>
      </w:r>
      <w:r w:rsidR="000C53AD">
        <w:rPr>
          <w:noProof/>
        </w:rPr>
        <w:t>t</w:t>
      </w:r>
      <w:r w:rsidRPr="00DF623B">
        <w:rPr>
          <w:noProof/>
        </w:rPr>
        <w:t xml:space="preserve">estis. </w:t>
      </w:r>
      <w:r w:rsidRPr="00DF623B">
        <w:rPr>
          <w:i/>
          <w:iCs/>
          <w:noProof/>
        </w:rPr>
        <w:t>Cell Stem Cell</w:t>
      </w:r>
      <w:r w:rsidR="000C53AD" w:rsidRPr="004379A2">
        <w:rPr>
          <w:noProof/>
        </w:rPr>
        <w:t>.</w:t>
      </w:r>
      <w:r w:rsidRPr="00DF623B">
        <w:rPr>
          <w:noProof/>
        </w:rPr>
        <w:t xml:space="preserve"> </w:t>
      </w:r>
      <w:r w:rsidRPr="00DF623B">
        <w:rPr>
          <w:b/>
          <w:bCs/>
          <w:noProof/>
        </w:rPr>
        <w:t>5</w:t>
      </w:r>
      <w:r w:rsidRPr="00DF623B">
        <w:rPr>
          <w:noProof/>
        </w:rPr>
        <w:t>, 191–203 (2009).</w:t>
      </w:r>
    </w:p>
    <w:p w14:paraId="61704733" w14:textId="5D715FF1" w:rsidR="00DF623B" w:rsidRPr="00DF623B" w:rsidRDefault="00DF623B" w:rsidP="004379A2">
      <w:pPr>
        <w:rPr>
          <w:noProof/>
        </w:rPr>
      </w:pPr>
      <w:r w:rsidRPr="00DF623B">
        <w:rPr>
          <w:noProof/>
        </w:rPr>
        <w:t>23.</w:t>
      </w:r>
      <w:r w:rsidRPr="00DF623B">
        <w:rPr>
          <w:noProof/>
        </w:rPr>
        <w:tab/>
        <w:t>Tanentzapf, G., Devenport, D., Godt, D.</w:t>
      </w:r>
      <w:r w:rsidR="000C53AD">
        <w:rPr>
          <w:noProof/>
        </w:rPr>
        <w:t>,</w:t>
      </w:r>
      <w:r w:rsidRPr="00DF623B">
        <w:rPr>
          <w:noProof/>
        </w:rPr>
        <w:t xml:space="preserve"> Brown, N. H. Europe PMC Funders Group integrin-dependent anchoring of a stem cell niche. </w:t>
      </w:r>
      <w:r w:rsidRPr="00DF623B">
        <w:rPr>
          <w:i/>
          <w:iCs/>
          <w:noProof/>
        </w:rPr>
        <w:t>Nat</w:t>
      </w:r>
      <w:r w:rsidR="000C53AD">
        <w:rPr>
          <w:i/>
          <w:iCs/>
          <w:noProof/>
        </w:rPr>
        <w:t>ure</w:t>
      </w:r>
      <w:r w:rsidRPr="00DF623B">
        <w:rPr>
          <w:i/>
          <w:iCs/>
          <w:noProof/>
        </w:rPr>
        <w:t xml:space="preserve"> Cell Biol</w:t>
      </w:r>
      <w:r w:rsidR="000C53AD">
        <w:rPr>
          <w:i/>
          <w:iCs/>
          <w:noProof/>
        </w:rPr>
        <w:t>ogy</w:t>
      </w:r>
      <w:r w:rsidR="000C53AD" w:rsidRPr="004379A2">
        <w:rPr>
          <w:noProof/>
        </w:rPr>
        <w:t>.</w:t>
      </w:r>
      <w:r w:rsidRPr="00DF623B">
        <w:rPr>
          <w:noProof/>
        </w:rPr>
        <w:t xml:space="preserve"> </w:t>
      </w:r>
      <w:r w:rsidRPr="00DF623B">
        <w:rPr>
          <w:b/>
          <w:bCs/>
          <w:noProof/>
        </w:rPr>
        <w:t>9</w:t>
      </w:r>
      <w:r w:rsidRPr="00DF623B">
        <w:rPr>
          <w:noProof/>
        </w:rPr>
        <w:t>, 1413–1418 (2007).</w:t>
      </w:r>
    </w:p>
    <w:p w14:paraId="2B684B51" w14:textId="50148BCC" w:rsidR="00DF623B" w:rsidRPr="00DF623B" w:rsidRDefault="00DF623B" w:rsidP="004379A2">
      <w:pPr>
        <w:rPr>
          <w:noProof/>
        </w:rPr>
      </w:pPr>
      <w:r w:rsidRPr="00DF623B">
        <w:rPr>
          <w:noProof/>
        </w:rPr>
        <w:t>24.</w:t>
      </w:r>
      <w:r w:rsidRPr="00DF623B">
        <w:rPr>
          <w:noProof/>
        </w:rPr>
        <w:tab/>
        <w:t xml:space="preserve">Brady, J. A </w:t>
      </w:r>
      <w:r w:rsidR="000C53AD">
        <w:rPr>
          <w:noProof/>
        </w:rPr>
        <w:t>s</w:t>
      </w:r>
      <w:r w:rsidRPr="00DF623B">
        <w:rPr>
          <w:noProof/>
        </w:rPr>
        <w:t xml:space="preserve">imple </w:t>
      </w:r>
      <w:r w:rsidR="000C53AD">
        <w:rPr>
          <w:noProof/>
        </w:rPr>
        <w:t>t</w:t>
      </w:r>
      <w:r w:rsidRPr="00DF623B">
        <w:rPr>
          <w:noProof/>
        </w:rPr>
        <w:t xml:space="preserve">echnique for </w:t>
      </w:r>
      <w:r w:rsidR="000C53AD">
        <w:rPr>
          <w:noProof/>
        </w:rPr>
        <w:t>m</w:t>
      </w:r>
      <w:r w:rsidRPr="00DF623B">
        <w:rPr>
          <w:noProof/>
        </w:rPr>
        <w:t xml:space="preserve">aking </w:t>
      </w:r>
      <w:r w:rsidR="000C53AD">
        <w:rPr>
          <w:noProof/>
        </w:rPr>
        <w:t>v</w:t>
      </w:r>
      <w:r w:rsidRPr="00DF623B">
        <w:rPr>
          <w:noProof/>
        </w:rPr>
        <w:t xml:space="preserve">ery </w:t>
      </w:r>
      <w:r w:rsidR="000C53AD">
        <w:rPr>
          <w:noProof/>
        </w:rPr>
        <w:t>f</w:t>
      </w:r>
      <w:r w:rsidRPr="00DF623B">
        <w:rPr>
          <w:noProof/>
        </w:rPr>
        <w:t xml:space="preserve">ine, </w:t>
      </w:r>
      <w:r w:rsidR="000C53AD">
        <w:rPr>
          <w:noProof/>
        </w:rPr>
        <w:t>d</w:t>
      </w:r>
      <w:r w:rsidRPr="00DF623B">
        <w:rPr>
          <w:noProof/>
        </w:rPr>
        <w:t xml:space="preserve">urable </w:t>
      </w:r>
      <w:r w:rsidR="000C53AD">
        <w:rPr>
          <w:noProof/>
        </w:rPr>
        <w:t>d</w:t>
      </w:r>
      <w:r w:rsidRPr="00DF623B">
        <w:rPr>
          <w:noProof/>
        </w:rPr>
        <w:t xml:space="preserve">issecting </w:t>
      </w:r>
      <w:r w:rsidR="000C53AD">
        <w:rPr>
          <w:noProof/>
        </w:rPr>
        <w:t>n</w:t>
      </w:r>
      <w:r w:rsidRPr="00DF623B">
        <w:rPr>
          <w:noProof/>
        </w:rPr>
        <w:t xml:space="preserve">eedles by </w:t>
      </w:r>
      <w:r w:rsidR="000C53AD">
        <w:rPr>
          <w:noProof/>
        </w:rPr>
        <w:t>s</w:t>
      </w:r>
      <w:r w:rsidRPr="00DF623B">
        <w:rPr>
          <w:noProof/>
        </w:rPr>
        <w:t xml:space="preserve">harpening </w:t>
      </w:r>
      <w:r w:rsidR="000C53AD">
        <w:rPr>
          <w:noProof/>
        </w:rPr>
        <w:t>t</w:t>
      </w:r>
      <w:r w:rsidRPr="00DF623B">
        <w:rPr>
          <w:noProof/>
        </w:rPr>
        <w:t xml:space="preserve">ungsten </w:t>
      </w:r>
      <w:r w:rsidR="000C53AD">
        <w:rPr>
          <w:noProof/>
        </w:rPr>
        <w:t>w</w:t>
      </w:r>
      <w:r w:rsidRPr="00DF623B">
        <w:rPr>
          <w:noProof/>
        </w:rPr>
        <w:t xml:space="preserve">ire </w:t>
      </w:r>
      <w:r w:rsidR="000C53AD">
        <w:rPr>
          <w:noProof/>
        </w:rPr>
        <w:t>e</w:t>
      </w:r>
      <w:r w:rsidRPr="00DF623B">
        <w:rPr>
          <w:noProof/>
        </w:rPr>
        <w:t xml:space="preserve">lectrolytically </w:t>
      </w:r>
      <w:r w:rsidR="000C53AD">
        <w:rPr>
          <w:noProof/>
        </w:rPr>
        <w:t>a</w:t>
      </w:r>
      <w:r w:rsidRPr="00DF623B">
        <w:rPr>
          <w:noProof/>
        </w:rPr>
        <w:t xml:space="preserve"> </w:t>
      </w:r>
      <w:r w:rsidR="000C53AD">
        <w:rPr>
          <w:noProof/>
        </w:rPr>
        <w:t>m</w:t>
      </w:r>
      <w:r w:rsidRPr="00DF623B">
        <w:rPr>
          <w:noProof/>
        </w:rPr>
        <w:t xml:space="preserve">otorized </w:t>
      </w:r>
      <w:r w:rsidR="000C53AD">
        <w:rPr>
          <w:noProof/>
        </w:rPr>
        <w:t>m</w:t>
      </w:r>
      <w:r w:rsidRPr="00DF623B">
        <w:rPr>
          <w:noProof/>
        </w:rPr>
        <w:t xml:space="preserve">olluscicide </w:t>
      </w:r>
      <w:r w:rsidR="000C53AD">
        <w:rPr>
          <w:noProof/>
        </w:rPr>
        <w:t>d</w:t>
      </w:r>
      <w:r w:rsidRPr="00DF623B">
        <w:rPr>
          <w:noProof/>
        </w:rPr>
        <w:t xml:space="preserve">ispenser. </w:t>
      </w:r>
      <w:r w:rsidR="000C53AD" w:rsidRPr="004379A2">
        <w:rPr>
          <w:i/>
          <w:iCs/>
          <w:noProof/>
        </w:rPr>
        <w:t>Bulletin of the World Health Organization</w:t>
      </w:r>
      <w:r w:rsidR="000C53AD">
        <w:rPr>
          <w:noProof/>
        </w:rPr>
        <w:t xml:space="preserve">. </w:t>
      </w:r>
      <w:r w:rsidRPr="00DF623B">
        <w:rPr>
          <w:noProof/>
        </w:rPr>
        <w:t>105–106 (1960).</w:t>
      </w:r>
    </w:p>
    <w:p w14:paraId="5B1E2975" w14:textId="317E08E1" w:rsidR="00DF623B" w:rsidRPr="00DF623B" w:rsidRDefault="00DF623B" w:rsidP="004379A2">
      <w:pPr>
        <w:rPr>
          <w:noProof/>
        </w:rPr>
      </w:pPr>
      <w:r w:rsidRPr="00DF623B">
        <w:rPr>
          <w:noProof/>
        </w:rPr>
        <w:t>25.</w:t>
      </w:r>
      <w:r w:rsidRPr="00DF623B">
        <w:rPr>
          <w:noProof/>
        </w:rPr>
        <w:tab/>
        <w:t>Featherstone, D. E., Chen, K.</w:t>
      </w:r>
      <w:r w:rsidR="000C53AD">
        <w:rPr>
          <w:noProof/>
        </w:rPr>
        <w:t>,</w:t>
      </w:r>
      <w:r w:rsidRPr="00DF623B">
        <w:rPr>
          <w:noProof/>
        </w:rPr>
        <w:t xml:space="preserve"> Broadie, K. Harvesting and preparing Drosophila embryos for electrophysiological recording and other procedures. </w:t>
      </w:r>
      <w:r w:rsidRPr="00DF623B">
        <w:rPr>
          <w:i/>
          <w:iCs/>
          <w:noProof/>
        </w:rPr>
        <w:t>J</w:t>
      </w:r>
      <w:r w:rsidR="000C53AD">
        <w:rPr>
          <w:i/>
          <w:iCs/>
          <w:noProof/>
        </w:rPr>
        <w:t>ournal of</w:t>
      </w:r>
      <w:r w:rsidRPr="00DF623B">
        <w:rPr>
          <w:i/>
          <w:iCs/>
          <w:noProof/>
        </w:rPr>
        <w:t xml:space="preserve"> Vis</w:t>
      </w:r>
      <w:r w:rsidR="000C53AD">
        <w:rPr>
          <w:i/>
          <w:iCs/>
          <w:noProof/>
        </w:rPr>
        <w:t>ualized</w:t>
      </w:r>
      <w:r w:rsidRPr="00DF623B">
        <w:rPr>
          <w:i/>
          <w:iCs/>
          <w:noProof/>
        </w:rPr>
        <w:t xml:space="preserve"> Exp</w:t>
      </w:r>
      <w:r w:rsidR="000C53AD">
        <w:rPr>
          <w:i/>
          <w:iCs/>
          <w:noProof/>
        </w:rPr>
        <w:t>eriments: JoVE</w:t>
      </w:r>
      <w:r w:rsidR="000C53AD" w:rsidRPr="004379A2">
        <w:rPr>
          <w:noProof/>
        </w:rPr>
        <w:t>.</w:t>
      </w:r>
      <w:r w:rsidRPr="00DF623B">
        <w:rPr>
          <w:noProof/>
        </w:rPr>
        <w:t xml:space="preserve"> 3–5 (2009).</w:t>
      </w:r>
    </w:p>
    <w:p w14:paraId="2F294ED6" w14:textId="409BC08A" w:rsidR="00DF623B" w:rsidRPr="00DF623B" w:rsidRDefault="00DF623B" w:rsidP="004379A2">
      <w:pPr>
        <w:rPr>
          <w:noProof/>
        </w:rPr>
      </w:pPr>
      <w:r w:rsidRPr="00DF623B">
        <w:rPr>
          <w:noProof/>
        </w:rPr>
        <w:lastRenderedPageBreak/>
        <w:t>26.</w:t>
      </w:r>
      <w:r w:rsidRPr="00DF623B">
        <w:rPr>
          <w:noProof/>
        </w:rPr>
        <w:tab/>
        <w:t xml:space="preserve">Embryo and Larva Harvesting and Preparation. </w:t>
      </w:r>
      <w:r w:rsidRPr="00DF623B">
        <w:rPr>
          <w:i/>
          <w:iCs/>
          <w:noProof/>
        </w:rPr>
        <w:t>JoVE Sci</w:t>
      </w:r>
      <w:r w:rsidR="00A96E4C">
        <w:rPr>
          <w:i/>
          <w:iCs/>
          <w:noProof/>
        </w:rPr>
        <w:t>ence</w:t>
      </w:r>
      <w:r w:rsidRPr="00DF623B">
        <w:rPr>
          <w:i/>
          <w:iCs/>
          <w:noProof/>
        </w:rPr>
        <w:t xml:space="preserve"> Educ</w:t>
      </w:r>
      <w:r w:rsidR="00A96E4C">
        <w:rPr>
          <w:i/>
          <w:iCs/>
          <w:noProof/>
        </w:rPr>
        <w:t>ation</w:t>
      </w:r>
      <w:r w:rsidRPr="00DF623B">
        <w:rPr>
          <w:i/>
          <w:iCs/>
          <w:noProof/>
        </w:rPr>
        <w:t xml:space="preserve"> Database</w:t>
      </w:r>
      <w:r w:rsidRPr="00DF623B">
        <w:rPr>
          <w:noProof/>
        </w:rPr>
        <w:t xml:space="preserve"> (2020).</w:t>
      </w:r>
    </w:p>
    <w:p w14:paraId="5EC23FB5" w14:textId="3236395D" w:rsidR="00DF623B" w:rsidRPr="00DF623B" w:rsidRDefault="00DF623B" w:rsidP="004379A2">
      <w:pPr>
        <w:rPr>
          <w:noProof/>
        </w:rPr>
      </w:pPr>
      <w:r w:rsidRPr="00DF623B">
        <w:rPr>
          <w:noProof/>
        </w:rPr>
        <w:t>27.</w:t>
      </w:r>
      <w:r w:rsidRPr="00DF623B">
        <w:rPr>
          <w:noProof/>
        </w:rPr>
        <w:tab/>
        <w:t xml:space="preserve">Ringer’s solution for Drosophila. </w:t>
      </w:r>
      <w:r w:rsidRPr="00DF623B">
        <w:rPr>
          <w:i/>
          <w:iCs/>
          <w:noProof/>
        </w:rPr>
        <w:t>Cold Spring Harb</w:t>
      </w:r>
      <w:r w:rsidR="00A96E4C">
        <w:rPr>
          <w:i/>
          <w:iCs/>
          <w:noProof/>
        </w:rPr>
        <w:t>or</w:t>
      </w:r>
      <w:r w:rsidRPr="00DF623B">
        <w:rPr>
          <w:i/>
          <w:iCs/>
          <w:noProof/>
        </w:rPr>
        <w:t xml:space="preserve"> Protoc</w:t>
      </w:r>
      <w:r w:rsidR="00A96E4C">
        <w:rPr>
          <w:i/>
          <w:iCs/>
          <w:noProof/>
        </w:rPr>
        <w:t>ols</w:t>
      </w:r>
      <w:r w:rsidRPr="004379A2">
        <w:rPr>
          <w:noProof/>
        </w:rPr>
        <w:t>.</w:t>
      </w:r>
      <w:r w:rsidRPr="00DF623B">
        <w:rPr>
          <w:noProof/>
        </w:rPr>
        <w:t xml:space="preserve"> (2011).</w:t>
      </w:r>
    </w:p>
    <w:p w14:paraId="5D12E608" w14:textId="65BA3BB2" w:rsidR="00DF623B" w:rsidRPr="00DF623B" w:rsidRDefault="00DF623B" w:rsidP="004379A2">
      <w:pPr>
        <w:rPr>
          <w:noProof/>
        </w:rPr>
      </w:pPr>
      <w:r w:rsidRPr="00DF623B">
        <w:rPr>
          <w:noProof/>
        </w:rPr>
        <w:t>28.</w:t>
      </w:r>
      <w:r w:rsidRPr="00DF623B">
        <w:rPr>
          <w:noProof/>
        </w:rPr>
        <w:tab/>
        <w:t>Schuh, M., Lehner, C. F.</w:t>
      </w:r>
      <w:r w:rsidR="00A96E4C">
        <w:rPr>
          <w:noProof/>
        </w:rPr>
        <w:t>,</w:t>
      </w:r>
      <w:r w:rsidRPr="00DF623B">
        <w:rPr>
          <w:noProof/>
        </w:rPr>
        <w:t xml:space="preserve"> Heidmann, S. Incorporation of Drosophila CID/CENP-A and CENP-C into Centromeres during Early Embryonic Anaphase. </w:t>
      </w:r>
      <w:r w:rsidRPr="00DF623B">
        <w:rPr>
          <w:i/>
          <w:iCs/>
          <w:noProof/>
        </w:rPr>
        <w:t>Curr</w:t>
      </w:r>
      <w:r w:rsidR="00A96E4C">
        <w:rPr>
          <w:i/>
          <w:iCs/>
          <w:noProof/>
        </w:rPr>
        <w:t>ent</w:t>
      </w:r>
      <w:r w:rsidRPr="00DF623B">
        <w:rPr>
          <w:i/>
          <w:iCs/>
          <w:noProof/>
        </w:rPr>
        <w:t xml:space="preserve"> Biol</w:t>
      </w:r>
      <w:r w:rsidR="00A96E4C">
        <w:rPr>
          <w:i/>
          <w:iCs/>
          <w:noProof/>
        </w:rPr>
        <w:t>ogy</w:t>
      </w:r>
      <w:r w:rsidRPr="004379A2">
        <w:rPr>
          <w:noProof/>
        </w:rPr>
        <w:t>.</w:t>
      </w:r>
      <w:r w:rsidRPr="00DF623B">
        <w:rPr>
          <w:noProof/>
        </w:rPr>
        <w:t xml:space="preserve"> </w:t>
      </w:r>
      <w:r w:rsidRPr="00DF623B">
        <w:rPr>
          <w:b/>
          <w:bCs/>
          <w:noProof/>
        </w:rPr>
        <w:t>17</w:t>
      </w:r>
      <w:r w:rsidRPr="00DF623B">
        <w:rPr>
          <w:noProof/>
        </w:rPr>
        <w:t>, 237–243 (2007).</w:t>
      </w:r>
    </w:p>
    <w:p w14:paraId="390FB499" w14:textId="3CB63308" w:rsidR="00DF623B" w:rsidRPr="00DF623B" w:rsidRDefault="00DF623B" w:rsidP="004379A2">
      <w:pPr>
        <w:rPr>
          <w:noProof/>
        </w:rPr>
      </w:pPr>
      <w:r w:rsidRPr="00DF623B">
        <w:rPr>
          <w:noProof/>
        </w:rPr>
        <w:t>29.</w:t>
      </w:r>
      <w:r w:rsidRPr="00DF623B">
        <w:rPr>
          <w:noProof/>
        </w:rPr>
        <w:tab/>
        <w:t>Lin, B., Luo, J.</w:t>
      </w:r>
      <w:r w:rsidR="00A96E4C">
        <w:rPr>
          <w:noProof/>
        </w:rPr>
        <w:t>,</w:t>
      </w:r>
      <w:r w:rsidRPr="00DF623B">
        <w:rPr>
          <w:noProof/>
        </w:rPr>
        <w:t xml:space="preserve"> Lehmann, R. Collectively stabilizing and orienting posterior migratory forces disperses cell clusters in vivo. </w:t>
      </w:r>
      <w:r w:rsidRPr="00DF623B">
        <w:rPr>
          <w:i/>
          <w:iCs/>
          <w:noProof/>
        </w:rPr>
        <w:t>Nat</w:t>
      </w:r>
      <w:r w:rsidR="00A96E4C">
        <w:rPr>
          <w:i/>
          <w:iCs/>
          <w:noProof/>
        </w:rPr>
        <w:t>ure</w:t>
      </w:r>
      <w:r w:rsidRPr="00DF623B">
        <w:rPr>
          <w:i/>
          <w:iCs/>
          <w:noProof/>
        </w:rPr>
        <w:t xml:space="preserve"> Commun</w:t>
      </w:r>
      <w:r w:rsidR="00A96E4C">
        <w:rPr>
          <w:i/>
          <w:iCs/>
          <w:noProof/>
        </w:rPr>
        <w:t>ications</w:t>
      </w:r>
      <w:r w:rsidRPr="004379A2">
        <w:rPr>
          <w:noProof/>
        </w:rPr>
        <w:t>.</w:t>
      </w:r>
      <w:r w:rsidRPr="00DF623B">
        <w:rPr>
          <w:noProof/>
        </w:rPr>
        <w:t xml:space="preserve"> </w:t>
      </w:r>
      <w:r w:rsidRPr="00DF623B">
        <w:rPr>
          <w:b/>
          <w:bCs/>
          <w:noProof/>
        </w:rPr>
        <w:t>11</w:t>
      </w:r>
      <w:r w:rsidRPr="00DF623B">
        <w:rPr>
          <w:noProof/>
        </w:rPr>
        <w:t>, 1–16 (2020).</w:t>
      </w:r>
    </w:p>
    <w:p w14:paraId="2A901671" w14:textId="3D290171" w:rsidR="00DF623B" w:rsidRPr="00DF623B" w:rsidRDefault="00DF623B" w:rsidP="004379A2">
      <w:pPr>
        <w:rPr>
          <w:noProof/>
        </w:rPr>
      </w:pPr>
      <w:r w:rsidRPr="00DF623B">
        <w:rPr>
          <w:noProof/>
        </w:rPr>
        <w:t>30.</w:t>
      </w:r>
      <w:r w:rsidRPr="00DF623B">
        <w:rPr>
          <w:noProof/>
        </w:rPr>
        <w:tab/>
        <w:t>Prasad, M., Jang, A. C. C., Starz-Gaiano, M., Melani, M.</w:t>
      </w:r>
      <w:r w:rsidR="00A96E4C">
        <w:rPr>
          <w:noProof/>
        </w:rPr>
        <w:t>,</w:t>
      </w:r>
      <w:r w:rsidRPr="00DF623B">
        <w:rPr>
          <w:noProof/>
        </w:rPr>
        <w:t xml:space="preserve"> Montell, D. J. A protocol for culturing drosophila melanogaster stage 9 egg chambers for live imaging. </w:t>
      </w:r>
      <w:r w:rsidRPr="00DF623B">
        <w:rPr>
          <w:i/>
          <w:iCs/>
          <w:noProof/>
        </w:rPr>
        <w:t>Nat</w:t>
      </w:r>
      <w:r w:rsidR="00A96E4C">
        <w:rPr>
          <w:i/>
          <w:iCs/>
          <w:noProof/>
        </w:rPr>
        <w:t>ure</w:t>
      </w:r>
      <w:r w:rsidRPr="00DF623B">
        <w:rPr>
          <w:i/>
          <w:iCs/>
          <w:noProof/>
        </w:rPr>
        <w:t xml:space="preserve"> Protoc</w:t>
      </w:r>
      <w:r w:rsidR="00A96E4C">
        <w:rPr>
          <w:i/>
          <w:iCs/>
          <w:noProof/>
        </w:rPr>
        <w:t>ols</w:t>
      </w:r>
      <w:r w:rsidRPr="004379A2">
        <w:rPr>
          <w:noProof/>
        </w:rPr>
        <w:t>.</w:t>
      </w:r>
      <w:r w:rsidRPr="00DF623B">
        <w:rPr>
          <w:noProof/>
        </w:rPr>
        <w:t xml:space="preserve"> </w:t>
      </w:r>
      <w:r w:rsidRPr="00DF623B">
        <w:rPr>
          <w:b/>
          <w:bCs/>
          <w:noProof/>
        </w:rPr>
        <w:t>2</w:t>
      </w:r>
      <w:r w:rsidRPr="00DF623B">
        <w:rPr>
          <w:noProof/>
        </w:rPr>
        <w:t>, 2467–2473 (2007).</w:t>
      </w:r>
    </w:p>
    <w:p w14:paraId="74B9C41D" w14:textId="692933D3" w:rsidR="00DF623B" w:rsidRPr="00DF623B" w:rsidRDefault="00DF623B" w:rsidP="004379A2">
      <w:pPr>
        <w:rPr>
          <w:noProof/>
        </w:rPr>
      </w:pPr>
      <w:r w:rsidRPr="00DF623B">
        <w:rPr>
          <w:noProof/>
        </w:rPr>
        <w:t>31.</w:t>
      </w:r>
      <w:r w:rsidRPr="00DF623B">
        <w:rPr>
          <w:noProof/>
        </w:rPr>
        <w:tab/>
        <w:t>Gabay, L., Lowell, S., Rubin, L. L.</w:t>
      </w:r>
      <w:r w:rsidR="00A96E4C">
        <w:rPr>
          <w:noProof/>
        </w:rPr>
        <w:t>,</w:t>
      </w:r>
      <w:r w:rsidRPr="00DF623B">
        <w:rPr>
          <w:noProof/>
        </w:rPr>
        <w:t xml:space="preserve"> Anderson, D. J. Deregulation of dorsoventral patterning by FGF confers trilineage differentiation capacity on CNS stem cells in vitro. </w:t>
      </w:r>
      <w:r w:rsidRPr="00DF623B">
        <w:rPr>
          <w:i/>
          <w:iCs/>
          <w:noProof/>
        </w:rPr>
        <w:t>Neuron</w:t>
      </w:r>
      <w:r w:rsidR="00A96E4C" w:rsidRPr="004379A2">
        <w:rPr>
          <w:noProof/>
        </w:rPr>
        <w:t>.</w:t>
      </w:r>
      <w:r w:rsidRPr="00DF623B">
        <w:rPr>
          <w:noProof/>
        </w:rPr>
        <w:t xml:space="preserve"> </w:t>
      </w:r>
      <w:r w:rsidRPr="00DF623B">
        <w:rPr>
          <w:b/>
          <w:bCs/>
          <w:noProof/>
        </w:rPr>
        <w:t>40</w:t>
      </w:r>
      <w:r w:rsidRPr="00DF623B">
        <w:rPr>
          <w:noProof/>
        </w:rPr>
        <w:t>, 485–499 (2003).</w:t>
      </w:r>
    </w:p>
    <w:p w14:paraId="15A58F4A" w14:textId="3306202D" w:rsidR="00DF623B" w:rsidRPr="00DF623B" w:rsidRDefault="00DF623B" w:rsidP="004379A2">
      <w:pPr>
        <w:rPr>
          <w:noProof/>
        </w:rPr>
      </w:pPr>
      <w:r w:rsidRPr="00DF623B">
        <w:rPr>
          <w:noProof/>
        </w:rPr>
        <w:t>32.</w:t>
      </w:r>
      <w:r w:rsidRPr="00DF623B">
        <w:rPr>
          <w:noProof/>
        </w:rPr>
        <w:tab/>
        <w:t>Engler, A. J., Sen, S., Sweeney, H. L.</w:t>
      </w:r>
      <w:r w:rsidR="00A96E4C">
        <w:rPr>
          <w:noProof/>
        </w:rPr>
        <w:t>,</w:t>
      </w:r>
      <w:r w:rsidRPr="00DF623B">
        <w:rPr>
          <w:noProof/>
        </w:rPr>
        <w:t xml:space="preserve"> Discher, D. E. Matrix </w:t>
      </w:r>
      <w:r w:rsidR="00A96E4C">
        <w:rPr>
          <w:noProof/>
        </w:rPr>
        <w:t>e</w:t>
      </w:r>
      <w:r w:rsidRPr="00DF623B">
        <w:rPr>
          <w:noProof/>
        </w:rPr>
        <w:t xml:space="preserve">lasticity </w:t>
      </w:r>
      <w:r w:rsidR="00A96E4C">
        <w:rPr>
          <w:noProof/>
        </w:rPr>
        <w:t>d</w:t>
      </w:r>
      <w:r w:rsidRPr="00DF623B">
        <w:rPr>
          <w:noProof/>
        </w:rPr>
        <w:t xml:space="preserve">irects </w:t>
      </w:r>
      <w:r w:rsidR="00A96E4C">
        <w:rPr>
          <w:noProof/>
        </w:rPr>
        <w:t>s</w:t>
      </w:r>
      <w:r w:rsidRPr="00DF623B">
        <w:rPr>
          <w:noProof/>
        </w:rPr>
        <w:t xml:space="preserve">tem </w:t>
      </w:r>
      <w:r w:rsidR="00A96E4C">
        <w:rPr>
          <w:noProof/>
        </w:rPr>
        <w:t>c</w:t>
      </w:r>
      <w:r w:rsidRPr="00DF623B">
        <w:rPr>
          <w:noProof/>
        </w:rPr>
        <w:t xml:space="preserve">ell </w:t>
      </w:r>
      <w:r w:rsidR="00A96E4C">
        <w:rPr>
          <w:noProof/>
        </w:rPr>
        <w:t>l</w:t>
      </w:r>
      <w:r w:rsidRPr="00DF623B">
        <w:rPr>
          <w:noProof/>
        </w:rPr>
        <w:t xml:space="preserve">ineage </w:t>
      </w:r>
      <w:r w:rsidR="00A96E4C">
        <w:rPr>
          <w:noProof/>
        </w:rPr>
        <w:t>s</w:t>
      </w:r>
      <w:r w:rsidRPr="00DF623B">
        <w:rPr>
          <w:noProof/>
        </w:rPr>
        <w:t xml:space="preserve">pecification. </w:t>
      </w:r>
      <w:r w:rsidRPr="00DF623B">
        <w:rPr>
          <w:i/>
          <w:iCs/>
          <w:noProof/>
        </w:rPr>
        <w:t>Cell</w:t>
      </w:r>
      <w:r w:rsidR="00A96E4C" w:rsidRPr="004379A2">
        <w:rPr>
          <w:noProof/>
        </w:rPr>
        <w:t>.</w:t>
      </w:r>
      <w:r w:rsidRPr="00DF623B">
        <w:rPr>
          <w:noProof/>
        </w:rPr>
        <w:t xml:space="preserve"> </w:t>
      </w:r>
      <w:r w:rsidRPr="00DF623B">
        <w:rPr>
          <w:b/>
          <w:bCs/>
          <w:noProof/>
        </w:rPr>
        <w:t>126</w:t>
      </w:r>
      <w:r w:rsidRPr="00DF623B">
        <w:rPr>
          <w:noProof/>
        </w:rPr>
        <w:t>, 677–689 (2006).</w:t>
      </w:r>
    </w:p>
    <w:p w14:paraId="626A41AB" w14:textId="059DE9E3" w:rsidR="00C17BFF" w:rsidRPr="003F6291" w:rsidRDefault="002726BC" w:rsidP="004379A2">
      <w:pPr>
        <w:rPr>
          <w:rFonts w:asciiTheme="minorHAnsi" w:hAnsiTheme="minorHAnsi" w:cstheme="minorHAnsi"/>
          <w:color w:val="7F7F7F" w:themeColor="text1" w:themeTint="80"/>
        </w:rPr>
      </w:pPr>
      <w:r>
        <w:rPr>
          <w:rFonts w:asciiTheme="minorHAnsi" w:hAnsiTheme="minorHAnsi" w:cstheme="minorHAnsi"/>
          <w:color w:val="808080"/>
        </w:rPr>
        <w:fldChar w:fldCharType="end"/>
      </w:r>
    </w:p>
    <w:sectPr w:rsidR="00C17BFF" w:rsidRPr="003F6291"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4CEE1" w14:textId="77777777" w:rsidR="005E5A76" w:rsidRDefault="005E5A76" w:rsidP="00621C4E">
      <w:r>
        <w:separator/>
      </w:r>
    </w:p>
  </w:endnote>
  <w:endnote w:type="continuationSeparator" w:id="0">
    <w:p w14:paraId="554A3BF4" w14:textId="77777777" w:rsidR="005E5A76" w:rsidRDefault="005E5A7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F39996B" w:rsidR="00CB0C86" w:rsidRDefault="00CB0C8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41B6A" w14:textId="77777777" w:rsidR="005E5A76" w:rsidRDefault="005E5A76" w:rsidP="00621C4E">
      <w:r>
        <w:separator/>
      </w:r>
    </w:p>
  </w:footnote>
  <w:footnote w:type="continuationSeparator" w:id="0">
    <w:p w14:paraId="4A109868" w14:textId="77777777" w:rsidR="005E5A76" w:rsidRDefault="005E5A7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E488596" w:rsidR="00CB0C86" w:rsidRPr="006F06E4" w:rsidRDefault="00CB0C86"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AB94DD6"/>
    <w:multiLevelType w:val="multilevel"/>
    <w:tmpl w:val="92A8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8"/>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726"/>
    <w:rsid w:val="0000504A"/>
    <w:rsid w:val="00005815"/>
    <w:rsid w:val="00006E68"/>
    <w:rsid w:val="00007DBC"/>
    <w:rsid w:val="00007EA1"/>
    <w:rsid w:val="000100F0"/>
    <w:rsid w:val="000129B2"/>
    <w:rsid w:val="00012FF9"/>
    <w:rsid w:val="0001389C"/>
    <w:rsid w:val="00014314"/>
    <w:rsid w:val="000167ED"/>
    <w:rsid w:val="000212AE"/>
    <w:rsid w:val="00021419"/>
    <w:rsid w:val="00021434"/>
    <w:rsid w:val="00021774"/>
    <w:rsid w:val="00021DF3"/>
    <w:rsid w:val="00022609"/>
    <w:rsid w:val="00023869"/>
    <w:rsid w:val="00024598"/>
    <w:rsid w:val="000279B0"/>
    <w:rsid w:val="00032769"/>
    <w:rsid w:val="0003311E"/>
    <w:rsid w:val="00037B58"/>
    <w:rsid w:val="00051B73"/>
    <w:rsid w:val="000575CF"/>
    <w:rsid w:val="00060ABE"/>
    <w:rsid w:val="0006129F"/>
    <w:rsid w:val="00061932"/>
    <w:rsid w:val="00061A50"/>
    <w:rsid w:val="0006361B"/>
    <w:rsid w:val="0006377D"/>
    <w:rsid w:val="0006404A"/>
    <w:rsid w:val="00064104"/>
    <w:rsid w:val="00064F32"/>
    <w:rsid w:val="000652E3"/>
    <w:rsid w:val="00066025"/>
    <w:rsid w:val="00067A8F"/>
    <w:rsid w:val="000701D1"/>
    <w:rsid w:val="00080542"/>
    <w:rsid w:val="00080A20"/>
    <w:rsid w:val="00081BF5"/>
    <w:rsid w:val="00082796"/>
    <w:rsid w:val="00082DF4"/>
    <w:rsid w:val="00084264"/>
    <w:rsid w:val="00086FF5"/>
    <w:rsid w:val="00087C0A"/>
    <w:rsid w:val="00091788"/>
    <w:rsid w:val="00093BC4"/>
    <w:rsid w:val="000943E6"/>
    <w:rsid w:val="00097929"/>
    <w:rsid w:val="000A0F2D"/>
    <w:rsid w:val="000A1E80"/>
    <w:rsid w:val="000A3B70"/>
    <w:rsid w:val="000A5153"/>
    <w:rsid w:val="000B10AE"/>
    <w:rsid w:val="000B30BF"/>
    <w:rsid w:val="000B31B0"/>
    <w:rsid w:val="000B566B"/>
    <w:rsid w:val="000B595C"/>
    <w:rsid w:val="000B662E"/>
    <w:rsid w:val="000B7294"/>
    <w:rsid w:val="000B75D0"/>
    <w:rsid w:val="000C0E13"/>
    <w:rsid w:val="000C1CF8"/>
    <w:rsid w:val="000C49CF"/>
    <w:rsid w:val="000C52E9"/>
    <w:rsid w:val="000C53AD"/>
    <w:rsid w:val="000C5B8B"/>
    <w:rsid w:val="000C5CDC"/>
    <w:rsid w:val="000C65DC"/>
    <w:rsid w:val="000C66F3"/>
    <w:rsid w:val="000C6900"/>
    <w:rsid w:val="000D28BF"/>
    <w:rsid w:val="000D31E8"/>
    <w:rsid w:val="000D36AD"/>
    <w:rsid w:val="000D76E4"/>
    <w:rsid w:val="000E3816"/>
    <w:rsid w:val="000E4F77"/>
    <w:rsid w:val="000E650B"/>
    <w:rsid w:val="000F258B"/>
    <w:rsid w:val="000F265C"/>
    <w:rsid w:val="000F28F6"/>
    <w:rsid w:val="000F3AF4"/>
    <w:rsid w:val="000F3AFA"/>
    <w:rsid w:val="000F5712"/>
    <w:rsid w:val="000F6611"/>
    <w:rsid w:val="000F7E22"/>
    <w:rsid w:val="00107554"/>
    <w:rsid w:val="001075E9"/>
    <w:rsid w:val="001104F3"/>
    <w:rsid w:val="00112EEB"/>
    <w:rsid w:val="001173FF"/>
    <w:rsid w:val="0012277F"/>
    <w:rsid w:val="0012563A"/>
    <w:rsid w:val="001264DE"/>
    <w:rsid w:val="001313A7"/>
    <w:rsid w:val="0013276F"/>
    <w:rsid w:val="0013305D"/>
    <w:rsid w:val="00133F86"/>
    <w:rsid w:val="001342B5"/>
    <w:rsid w:val="00134602"/>
    <w:rsid w:val="0013621E"/>
    <w:rsid w:val="0013642E"/>
    <w:rsid w:val="001414C1"/>
    <w:rsid w:val="00142EFE"/>
    <w:rsid w:val="001466F6"/>
    <w:rsid w:val="00152A23"/>
    <w:rsid w:val="00156B11"/>
    <w:rsid w:val="00162CB7"/>
    <w:rsid w:val="001665C9"/>
    <w:rsid w:val="00166C7C"/>
    <w:rsid w:val="00166F32"/>
    <w:rsid w:val="001718C0"/>
    <w:rsid w:val="00171A29"/>
    <w:rsid w:val="00171E5B"/>
    <w:rsid w:val="00171F94"/>
    <w:rsid w:val="00172256"/>
    <w:rsid w:val="00175D4E"/>
    <w:rsid w:val="0017668A"/>
    <w:rsid w:val="001766FE"/>
    <w:rsid w:val="001771E7"/>
    <w:rsid w:val="001911FF"/>
    <w:rsid w:val="00192006"/>
    <w:rsid w:val="00193180"/>
    <w:rsid w:val="0019530C"/>
    <w:rsid w:val="00195FBD"/>
    <w:rsid w:val="0019641C"/>
    <w:rsid w:val="00196792"/>
    <w:rsid w:val="001A03F2"/>
    <w:rsid w:val="001A1465"/>
    <w:rsid w:val="001A1AD6"/>
    <w:rsid w:val="001A7727"/>
    <w:rsid w:val="001B1519"/>
    <w:rsid w:val="001B2E2D"/>
    <w:rsid w:val="001B5CD2"/>
    <w:rsid w:val="001C0BEE"/>
    <w:rsid w:val="001C1E49"/>
    <w:rsid w:val="001C27C1"/>
    <w:rsid w:val="001C2A98"/>
    <w:rsid w:val="001C34EE"/>
    <w:rsid w:val="001C3B86"/>
    <w:rsid w:val="001C4D95"/>
    <w:rsid w:val="001D3140"/>
    <w:rsid w:val="001D3D7D"/>
    <w:rsid w:val="001D3DAA"/>
    <w:rsid w:val="001D3FFF"/>
    <w:rsid w:val="001D4997"/>
    <w:rsid w:val="001D625F"/>
    <w:rsid w:val="001D68A4"/>
    <w:rsid w:val="001D7576"/>
    <w:rsid w:val="001E0E3F"/>
    <w:rsid w:val="001E14A0"/>
    <w:rsid w:val="001E50D4"/>
    <w:rsid w:val="001E7376"/>
    <w:rsid w:val="001F225C"/>
    <w:rsid w:val="001F2C6E"/>
    <w:rsid w:val="001F6346"/>
    <w:rsid w:val="00200792"/>
    <w:rsid w:val="00201CFA"/>
    <w:rsid w:val="0020220D"/>
    <w:rsid w:val="00202448"/>
    <w:rsid w:val="00202D15"/>
    <w:rsid w:val="0020378D"/>
    <w:rsid w:val="00205B3F"/>
    <w:rsid w:val="00212EAE"/>
    <w:rsid w:val="00214069"/>
    <w:rsid w:val="00214BEE"/>
    <w:rsid w:val="00214CC0"/>
    <w:rsid w:val="00215D0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29C"/>
    <w:rsid w:val="00250558"/>
    <w:rsid w:val="0025357C"/>
    <w:rsid w:val="00256008"/>
    <w:rsid w:val="002605D1"/>
    <w:rsid w:val="00260652"/>
    <w:rsid w:val="00261F25"/>
    <w:rsid w:val="002648A9"/>
    <w:rsid w:val="0026536F"/>
    <w:rsid w:val="0026553C"/>
    <w:rsid w:val="002661A0"/>
    <w:rsid w:val="002670EA"/>
    <w:rsid w:val="0026790A"/>
    <w:rsid w:val="00267DD5"/>
    <w:rsid w:val="002726BC"/>
    <w:rsid w:val="002748ED"/>
    <w:rsid w:val="00274A0A"/>
    <w:rsid w:val="0027685E"/>
    <w:rsid w:val="00277593"/>
    <w:rsid w:val="00280909"/>
    <w:rsid w:val="00280918"/>
    <w:rsid w:val="00282AF6"/>
    <w:rsid w:val="0028596A"/>
    <w:rsid w:val="00287085"/>
    <w:rsid w:val="00287DC0"/>
    <w:rsid w:val="00290AF9"/>
    <w:rsid w:val="00291131"/>
    <w:rsid w:val="002967CF"/>
    <w:rsid w:val="00297788"/>
    <w:rsid w:val="00297B07"/>
    <w:rsid w:val="002A1331"/>
    <w:rsid w:val="002A3285"/>
    <w:rsid w:val="002A34F9"/>
    <w:rsid w:val="002A484B"/>
    <w:rsid w:val="002A64A6"/>
    <w:rsid w:val="002A7794"/>
    <w:rsid w:val="002B1FE3"/>
    <w:rsid w:val="002B3301"/>
    <w:rsid w:val="002C1445"/>
    <w:rsid w:val="002C47D4"/>
    <w:rsid w:val="002D0F38"/>
    <w:rsid w:val="002D77E3"/>
    <w:rsid w:val="002F10F1"/>
    <w:rsid w:val="002F2228"/>
    <w:rsid w:val="002F2859"/>
    <w:rsid w:val="002F5B42"/>
    <w:rsid w:val="002F6E3C"/>
    <w:rsid w:val="0030117D"/>
    <w:rsid w:val="0030155C"/>
    <w:rsid w:val="00301F30"/>
    <w:rsid w:val="00302911"/>
    <w:rsid w:val="003038FD"/>
    <w:rsid w:val="00303C87"/>
    <w:rsid w:val="003103F1"/>
    <w:rsid w:val="003108E5"/>
    <w:rsid w:val="003115A8"/>
    <w:rsid w:val="003120CB"/>
    <w:rsid w:val="003167EB"/>
    <w:rsid w:val="00316B35"/>
    <w:rsid w:val="003176B9"/>
    <w:rsid w:val="00320153"/>
    <w:rsid w:val="00320367"/>
    <w:rsid w:val="00322871"/>
    <w:rsid w:val="00326006"/>
    <w:rsid w:val="00326FB3"/>
    <w:rsid w:val="003316D4"/>
    <w:rsid w:val="003321B2"/>
    <w:rsid w:val="00332BBE"/>
    <w:rsid w:val="00333822"/>
    <w:rsid w:val="00333E9B"/>
    <w:rsid w:val="00336715"/>
    <w:rsid w:val="003401EC"/>
    <w:rsid w:val="00340DFD"/>
    <w:rsid w:val="00344954"/>
    <w:rsid w:val="00345DE8"/>
    <w:rsid w:val="003502F3"/>
    <w:rsid w:val="00350CD7"/>
    <w:rsid w:val="00352DB2"/>
    <w:rsid w:val="00360C17"/>
    <w:rsid w:val="003621C6"/>
    <w:rsid w:val="003622B8"/>
    <w:rsid w:val="00366B76"/>
    <w:rsid w:val="0036706B"/>
    <w:rsid w:val="003727FE"/>
    <w:rsid w:val="00373051"/>
    <w:rsid w:val="00373B8F"/>
    <w:rsid w:val="00376D95"/>
    <w:rsid w:val="00377FBB"/>
    <w:rsid w:val="00385140"/>
    <w:rsid w:val="00393CC7"/>
    <w:rsid w:val="00396302"/>
    <w:rsid w:val="003971F7"/>
    <w:rsid w:val="003A16FC"/>
    <w:rsid w:val="003A2C8A"/>
    <w:rsid w:val="003A4FCD"/>
    <w:rsid w:val="003B0944"/>
    <w:rsid w:val="003B1593"/>
    <w:rsid w:val="003B1BB4"/>
    <w:rsid w:val="003B4381"/>
    <w:rsid w:val="003B7307"/>
    <w:rsid w:val="003C1043"/>
    <w:rsid w:val="003C1A30"/>
    <w:rsid w:val="003C5505"/>
    <w:rsid w:val="003C6779"/>
    <w:rsid w:val="003C71BE"/>
    <w:rsid w:val="003D033C"/>
    <w:rsid w:val="003D1DA1"/>
    <w:rsid w:val="003D2037"/>
    <w:rsid w:val="003D2998"/>
    <w:rsid w:val="003D2F0A"/>
    <w:rsid w:val="003D3891"/>
    <w:rsid w:val="003D3FE9"/>
    <w:rsid w:val="003D43F7"/>
    <w:rsid w:val="003D53FE"/>
    <w:rsid w:val="003D5D84"/>
    <w:rsid w:val="003E0F4F"/>
    <w:rsid w:val="003E18AC"/>
    <w:rsid w:val="003E210B"/>
    <w:rsid w:val="003E2A12"/>
    <w:rsid w:val="003E3384"/>
    <w:rsid w:val="003E3CA4"/>
    <w:rsid w:val="003E3E8A"/>
    <w:rsid w:val="003E548E"/>
    <w:rsid w:val="003F0D70"/>
    <w:rsid w:val="003F4539"/>
    <w:rsid w:val="003F6291"/>
    <w:rsid w:val="00400D09"/>
    <w:rsid w:val="00402B07"/>
    <w:rsid w:val="004067E2"/>
    <w:rsid w:val="00407EC8"/>
    <w:rsid w:val="0041110A"/>
    <w:rsid w:val="00411624"/>
    <w:rsid w:val="00412311"/>
    <w:rsid w:val="004148E1"/>
    <w:rsid w:val="00414CFA"/>
    <w:rsid w:val="00415050"/>
    <w:rsid w:val="00415EC0"/>
    <w:rsid w:val="00420BE9"/>
    <w:rsid w:val="00423AD8"/>
    <w:rsid w:val="00423FDD"/>
    <w:rsid w:val="00424C85"/>
    <w:rsid w:val="004260BD"/>
    <w:rsid w:val="0043000D"/>
    <w:rsid w:val="0043012F"/>
    <w:rsid w:val="00430F1F"/>
    <w:rsid w:val="00431DFF"/>
    <w:rsid w:val="004326EA"/>
    <w:rsid w:val="004379A2"/>
    <w:rsid w:val="0044434C"/>
    <w:rsid w:val="0044456B"/>
    <w:rsid w:val="00447BD1"/>
    <w:rsid w:val="004507F3"/>
    <w:rsid w:val="00450AF4"/>
    <w:rsid w:val="00456A57"/>
    <w:rsid w:val="0045754F"/>
    <w:rsid w:val="00460377"/>
    <w:rsid w:val="004607DE"/>
    <w:rsid w:val="004671C7"/>
    <w:rsid w:val="00472831"/>
    <w:rsid w:val="00472F4D"/>
    <w:rsid w:val="004730BF"/>
    <w:rsid w:val="00474DCB"/>
    <w:rsid w:val="0047535C"/>
    <w:rsid w:val="004762F6"/>
    <w:rsid w:val="00477047"/>
    <w:rsid w:val="00485870"/>
    <w:rsid w:val="00485FE8"/>
    <w:rsid w:val="00487D6E"/>
    <w:rsid w:val="00492473"/>
    <w:rsid w:val="00492EB5"/>
    <w:rsid w:val="00494F77"/>
    <w:rsid w:val="00497721"/>
    <w:rsid w:val="004A0229"/>
    <w:rsid w:val="004A35D2"/>
    <w:rsid w:val="004A5D8E"/>
    <w:rsid w:val="004A71E4"/>
    <w:rsid w:val="004B2F00"/>
    <w:rsid w:val="004B348E"/>
    <w:rsid w:val="004B667A"/>
    <w:rsid w:val="004B6E31"/>
    <w:rsid w:val="004C1D66"/>
    <w:rsid w:val="004C31D7"/>
    <w:rsid w:val="004C444C"/>
    <w:rsid w:val="004C4AD2"/>
    <w:rsid w:val="004C6981"/>
    <w:rsid w:val="004D1F21"/>
    <w:rsid w:val="004D268C"/>
    <w:rsid w:val="004D4BE4"/>
    <w:rsid w:val="004D59D8"/>
    <w:rsid w:val="004D5DA1"/>
    <w:rsid w:val="004D7586"/>
    <w:rsid w:val="004D7910"/>
    <w:rsid w:val="004E150F"/>
    <w:rsid w:val="004E1DCA"/>
    <w:rsid w:val="004E23A1"/>
    <w:rsid w:val="004E3489"/>
    <w:rsid w:val="004E358A"/>
    <w:rsid w:val="004E3AFA"/>
    <w:rsid w:val="004E6588"/>
    <w:rsid w:val="004F1924"/>
    <w:rsid w:val="004F2742"/>
    <w:rsid w:val="00502A0A"/>
    <w:rsid w:val="005030E6"/>
    <w:rsid w:val="00507C50"/>
    <w:rsid w:val="005117A0"/>
    <w:rsid w:val="005141B4"/>
    <w:rsid w:val="00514D40"/>
    <w:rsid w:val="00515167"/>
    <w:rsid w:val="00517C3A"/>
    <w:rsid w:val="00524B50"/>
    <w:rsid w:val="00527BF4"/>
    <w:rsid w:val="005324BE"/>
    <w:rsid w:val="00532EAA"/>
    <w:rsid w:val="00534F6C"/>
    <w:rsid w:val="00535247"/>
    <w:rsid w:val="00535994"/>
    <w:rsid w:val="0053646D"/>
    <w:rsid w:val="00536D67"/>
    <w:rsid w:val="00540AAD"/>
    <w:rsid w:val="00541391"/>
    <w:rsid w:val="00543EC1"/>
    <w:rsid w:val="00546458"/>
    <w:rsid w:val="0055087C"/>
    <w:rsid w:val="00553413"/>
    <w:rsid w:val="0055370D"/>
    <w:rsid w:val="00553812"/>
    <w:rsid w:val="00555983"/>
    <w:rsid w:val="005574D5"/>
    <w:rsid w:val="00560870"/>
    <w:rsid w:val="00560E31"/>
    <w:rsid w:val="00561570"/>
    <w:rsid w:val="00561BDA"/>
    <w:rsid w:val="00567DBF"/>
    <w:rsid w:val="00581B23"/>
    <w:rsid w:val="0058219C"/>
    <w:rsid w:val="0058707F"/>
    <w:rsid w:val="00591DBD"/>
    <w:rsid w:val="005931FE"/>
    <w:rsid w:val="00595B18"/>
    <w:rsid w:val="005A0028"/>
    <w:rsid w:val="005A0ACC"/>
    <w:rsid w:val="005A2F7A"/>
    <w:rsid w:val="005A5188"/>
    <w:rsid w:val="005B0072"/>
    <w:rsid w:val="005B0732"/>
    <w:rsid w:val="005B38A0"/>
    <w:rsid w:val="005B491C"/>
    <w:rsid w:val="005B4DBF"/>
    <w:rsid w:val="005B5DE2"/>
    <w:rsid w:val="005B65CD"/>
    <w:rsid w:val="005B674C"/>
    <w:rsid w:val="005B77F5"/>
    <w:rsid w:val="005B7DF4"/>
    <w:rsid w:val="005C24F2"/>
    <w:rsid w:val="005C5C38"/>
    <w:rsid w:val="005C7561"/>
    <w:rsid w:val="005C75F6"/>
    <w:rsid w:val="005D1E57"/>
    <w:rsid w:val="005D2F57"/>
    <w:rsid w:val="005D34F6"/>
    <w:rsid w:val="005D4F1A"/>
    <w:rsid w:val="005E1884"/>
    <w:rsid w:val="005E5A76"/>
    <w:rsid w:val="005F15D3"/>
    <w:rsid w:val="005F373A"/>
    <w:rsid w:val="005F4F87"/>
    <w:rsid w:val="005F6B0E"/>
    <w:rsid w:val="005F760E"/>
    <w:rsid w:val="005F7B1D"/>
    <w:rsid w:val="0060222A"/>
    <w:rsid w:val="006070C4"/>
    <w:rsid w:val="00610C21"/>
    <w:rsid w:val="00611907"/>
    <w:rsid w:val="00613116"/>
    <w:rsid w:val="00613FC1"/>
    <w:rsid w:val="006200D5"/>
    <w:rsid w:val="006202A6"/>
    <w:rsid w:val="0062054B"/>
    <w:rsid w:val="00620926"/>
    <w:rsid w:val="00621C4E"/>
    <w:rsid w:val="00624EAE"/>
    <w:rsid w:val="006305D7"/>
    <w:rsid w:val="00632F63"/>
    <w:rsid w:val="00633A01"/>
    <w:rsid w:val="00633B97"/>
    <w:rsid w:val="006341F7"/>
    <w:rsid w:val="00634585"/>
    <w:rsid w:val="00635014"/>
    <w:rsid w:val="006369CE"/>
    <w:rsid w:val="00636A63"/>
    <w:rsid w:val="006411CA"/>
    <w:rsid w:val="006450C9"/>
    <w:rsid w:val="0064605E"/>
    <w:rsid w:val="00647D37"/>
    <w:rsid w:val="00647FDD"/>
    <w:rsid w:val="00652800"/>
    <w:rsid w:val="00657BC4"/>
    <w:rsid w:val="00661069"/>
    <w:rsid w:val="006619C8"/>
    <w:rsid w:val="00663F82"/>
    <w:rsid w:val="006645CA"/>
    <w:rsid w:val="00671710"/>
    <w:rsid w:val="00673414"/>
    <w:rsid w:val="00676079"/>
    <w:rsid w:val="00676ECD"/>
    <w:rsid w:val="00677D0A"/>
    <w:rsid w:val="0068185F"/>
    <w:rsid w:val="006A01CF"/>
    <w:rsid w:val="006A58AF"/>
    <w:rsid w:val="006A60DD"/>
    <w:rsid w:val="006B0679"/>
    <w:rsid w:val="006B074C"/>
    <w:rsid w:val="006B32B7"/>
    <w:rsid w:val="006B3B84"/>
    <w:rsid w:val="006B4E7C"/>
    <w:rsid w:val="006B5D8C"/>
    <w:rsid w:val="006B72D4"/>
    <w:rsid w:val="006C11CC"/>
    <w:rsid w:val="006C1AEB"/>
    <w:rsid w:val="006C4D85"/>
    <w:rsid w:val="006C57FE"/>
    <w:rsid w:val="006C668E"/>
    <w:rsid w:val="006C67FA"/>
    <w:rsid w:val="006D7CCA"/>
    <w:rsid w:val="006E4B63"/>
    <w:rsid w:val="006F06E4"/>
    <w:rsid w:val="006F49DD"/>
    <w:rsid w:val="006F7B41"/>
    <w:rsid w:val="00700C0A"/>
    <w:rsid w:val="00702B5D"/>
    <w:rsid w:val="00703ED2"/>
    <w:rsid w:val="00706E68"/>
    <w:rsid w:val="00707B8D"/>
    <w:rsid w:val="00713636"/>
    <w:rsid w:val="00714B8C"/>
    <w:rsid w:val="0071675D"/>
    <w:rsid w:val="00717736"/>
    <w:rsid w:val="00732B47"/>
    <w:rsid w:val="007335BC"/>
    <w:rsid w:val="00735CF5"/>
    <w:rsid w:val="0074063A"/>
    <w:rsid w:val="00742AA4"/>
    <w:rsid w:val="00743BA1"/>
    <w:rsid w:val="00745F1E"/>
    <w:rsid w:val="007515FE"/>
    <w:rsid w:val="007601D0"/>
    <w:rsid w:val="007603BB"/>
    <w:rsid w:val="0076109D"/>
    <w:rsid w:val="007610B8"/>
    <w:rsid w:val="0076506F"/>
    <w:rsid w:val="007655B4"/>
    <w:rsid w:val="007670C1"/>
    <w:rsid w:val="00767107"/>
    <w:rsid w:val="00773617"/>
    <w:rsid w:val="00773B68"/>
    <w:rsid w:val="00773BFD"/>
    <w:rsid w:val="007743B3"/>
    <w:rsid w:val="00774490"/>
    <w:rsid w:val="0077581E"/>
    <w:rsid w:val="007819FF"/>
    <w:rsid w:val="0078360C"/>
    <w:rsid w:val="00784A4C"/>
    <w:rsid w:val="00784BC6"/>
    <w:rsid w:val="0078523D"/>
    <w:rsid w:val="007870A8"/>
    <w:rsid w:val="007875C3"/>
    <w:rsid w:val="007931DF"/>
    <w:rsid w:val="00795BD7"/>
    <w:rsid w:val="007A0172"/>
    <w:rsid w:val="007A1804"/>
    <w:rsid w:val="007A1E96"/>
    <w:rsid w:val="007A215A"/>
    <w:rsid w:val="007A2511"/>
    <w:rsid w:val="007A260E"/>
    <w:rsid w:val="007A4D4C"/>
    <w:rsid w:val="007A4DD6"/>
    <w:rsid w:val="007A5CB9"/>
    <w:rsid w:val="007B20AE"/>
    <w:rsid w:val="007B3598"/>
    <w:rsid w:val="007B6B07"/>
    <w:rsid w:val="007B6D43"/>
    <w:rsid w:val="007B7483"/>
    <w:rsid w:val="007B749A"/>
    <w:rsid w:val="007B7C6E"/>
    <w:rsid w:val="007C6A15"/>
    <w:rsid w:val="007D44D7"/>
    <w:rsid w:val="007D621A"/>
    <w:rsid w:val="007D761B"/>
    <w:rsid w:val="007E058A"/>
    <w:rsid w:val="007E2887"/>
    <w:rsid w:val="007E5278"/>
    <w:rsid w:val="007E749C"/>
    <w:rsid w:val="007F1B5C"/>
    <w:rsid w:val="007F32B3"/>
    <w:rsid w:val="007F432B"/>
    <w:rsid w:val="00801257"/>
    <w:rsid w:val="00803B0A"/>
    <w:rsid w:val="00804DED"/>
    <w:rsid w:val="00805B96"/>
    <w:rsid w:val="008105BE"/>
    <w:rsid w:val="008114E7"/>
    <w:rsid w:val="008115A5"/>
    <w:rsid w:val="00811D46"/>
    <w:rsid w:val="008127ED"/>
    <w:rsid w:val="00812A1F"/>
    <w:rsid w:val="0081415D"/>
    <w:rsid w:val="00820229"/>
    <w:rsid w:val="00820EED"/>
    <w:rsid w:val="00821F44"/>
    <w:rsid w:val="00822448"/>
    <w:rsid w:val="00822ABE"/>
    <w:rsid w:val="008244D1"/>
    <w:rsid w:val="00827F51"/>
    <w:rsid w:val="0083104E"/>
    <w:rsid w:val="008343BE"/>
    <w:rsid w:val="00836535"/>
    <w:rsid w:val="00840FB4"/>
    <w:rsid w:val="008410B2"/>
    <w:rsid w:val="0084138C"/>
    <w:rsid w:val="00841780"/>
    <w:rsid w:val="008450B9"/>
    <w:rsid w:val="008500A0"/>
    <w:rsid w:val="008515A8"/>
    <w:rsid w:val="008524E5"/>
    <w:rsid w:val="0085351C"/>
    <w:rsid w:val="0085435A"/>
    <w:rsid w:val="008549CA"/>
    <w:rsid w:val="008556C3"/>
    <w:rsid w:val="0085687C"/>
    <w:rsid w:val="008600BE"/>
    <w:rsid w:val="008611C1"/>
    <w:rsid w:val="008634DA"/>
    <w:rsid w:val="00865812"/>
    <w:rsid w:val="008706C5"/>
    <w:rsid w:val="00873707"/>
    <w:rsid w:val="00874B20"/>
    <w:rsid w:val="008757C6"/>
    <w:rsid w:val="008763E1"/>
    <w:rsid w:val="0087775C"/>
    <w:rsid w:val="00877EC8"/>
    <w:rsid w:val="00880F36"/>
    <w:rsid w:val="0088338C"/>
    <w:rsid w:val="00885530"/>
    <w:rsid w:val="008910D1"/>
    <w:rsid w:val="00891745"/>
    <w:rsid w:val="0089296C"/>
    <w:rsid w:val="00896ABD"/>
    <w:rsid w:val="00897AB6"/>
    <w:rsid w:val="00897DA8"/>
    <w:rsid w:val="008A3380"/>
    <w:rsid w:val="008A3411"/>
    <w:rsid w:val="008A3F69"/>
    <w:rsid w:val="008A7A9C"/>
    <w:rsid w:val="008B5218"/>
    <w:rsid w:val="008B7102"/>
    <w:rsid w:val="008C3B7D"/>
    <w:rsid w:val="008C4D2B"/>
    <w:rsid w:val="008D0F90"/>
    <w:rsid w:val="008D2EF5"/>
    <w:rsid w:val="008D3715"/>
    <w:rsid w:val="008D5465"/>
    <w:rsid w:val="008D5E61"/>
    <w:rsid w:val="008D602E"/>
    <w:rsid w:val="008D7EB7"/>
    <w:rsid w:val="008D7EC5"/>
    <w:rsid w:val="008E228D"/>
    <w:rsid w:val="008E3684"/>
    <w:rsid w:val="008E419A"/>
    <w:rsid w:val="008E57F5"/>
    <w:rsid w:val="008E7606"/>
    <w:rsid w:val="008E78D4"/>
    <w:rsid w:val="008F0DD4"/>
    <w:rsid w:val="008F1DAA"/>
    <w:rsid w:val="008F3EBD"/>
    <w:rsid w:val="008F5145"/>
    <w:rsid w:val="008F60B2"/>
    <w:rsid w:val="008F6EBB"/>
    <w:rsid w:val="008F7C41"/>
    <w:rsid w:val="00900FAC"/>
    <w:rsid w:val="009014F0"/>
    <w:rsid w:val="00901C70"/>
    <w:rsid w:val="009031E2"/>
    <w:rsid w:val="00905690"/>
    <w:rsid w:val="00910416"/>
    <w:rsid w:val="0091276C"/>
    <w:rsid w:val="009145BE"/>
    <w:rsid w:val="009165AC"/>
    <w:rsid w:val="00916FFC"/>
    <w:rsid w:val="0092053F"/>
    <w:rsid w:val="0092340A"/>
    <w:rsid w:val="00924726"/>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18D5"/>
    <w:rsid w:val="009726EE"/>
    <w:rsid w:val="00972CDE"/>
    <w:rsid w:val="009733DD"/>
    <w:rsid w:val="00975573"/>
    <w:rsid w:val="00976D03"/>
    <w:rsid w:val="00977B30"/>
    <w:rsid w:val="00980DFD"/>
    <w:rsid w:val="00982F41"/>
    <w:rsid w:val="00984796"/>
    <w:rsid w:val="00985090"/>
    <w:rsid w:val="00987710"/>
    <w:rsid w:val="009904AB"/>
    <w:rsid w:val="00995688"/>
    <w:rsid w:val="009958A6"/>
    <w:rsid w:val="00996456"/>
    <w:rsid w:val="009A04F5"/>
    <w:rsid w:val="009A15EF"/>
    <w:rsid w:val="009A38A5"/>
    <w:rsid w:val="009A4CD3"/>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6DAC"/>
    <w:rsid w:val="009F01B1"/>
    <w:rsid w:val="009F0DBB"/>
    <w:rsid w:val="009F3887"/>
    <w:rsid w:val="009F40DC"/>
    <w:rsid w:val="009F659A"/>
    <w:rsid w:val="009F732B"/>
    <w:rsid w:val="00A01646"/>
    <w:rsid w:val="00A01FE0"/>
    <w:rsid w:val="00A034A7"/>
    <w:rsid w:val="00A0412E"/>
    <w:rsid w:val="00A06945"/>
    <w:rsid w:val="00A07198"/>
    <w:rsid w:val="00A10656"/>
    <w:rsid w:val="00A113C0"/>
    <w:rsid w:val="00A12FA6"/>
    <w:rsid w:val="00A1339B"/>
    <w:rsid w:val="00A14ABA"/>
    <w:rsid w:val="00A168A9"/>
    <w:rsid w:val="00A17DD2"/>
    <w:rsid w:val="00A20AD5"/>
    <w:rsid w:val="00A221D2"/>
    <w:rsid w:val="00A2420B"/>
    <w:rsid w:val="00A24CB6"/>
    <w:rsid w:val="00A25865"/>
    <w:rsid w:val="00A26CD2"/>
    <w:rsid w:val="00A27667"/>
    <w:rsid w:val="00A32979"/>
    <w:rsid w:val="00A34A67"/>
    <w:rsid w:val="00A37462"/>
    <w:rsid w:val="00A448A5"/>
    <w:rsid w:val="00A459E1"/>
    <w:rsid w:val="00A46AC4"/>
    <w:rsid w:val="00A478A5"/>
    <w:rsid w:val="00A52296"/>
    <w:rsid w:val="00A55661"/>
    <w:rsid w:val="00A61B70"/>
    <w:rsid w:val="00A61FA8"/>
    <w:rsid w:val="00A637F4"/>
    <w:rsid w:val="00A63D35"/>
    <w:rsid w:val="00A64DF2"/>
    <w:rsid w:val="00A65485"/>
    <w:rsid w:val="00A66758"/>
    <w:rsid w:val="00A66E05"/>
    <w:rsid w:val="00A67655"/>
    <w:rsid w:val="00A70753"/>
    <w:rsid w:val="00A712D2"/>
    <w:rsid w:val="00A7775D"/>
    <w:rsid w:val="00A82C8A"/>
    <w:rsid w:val="00A8338C"/>
    <w:rsid w:val="00A8346B"/>
    <w:rsid w:val="00A852FF"/>
    <w:rsid w:val="00A87337"/>
    <w:rsid w:val="00A90C97"/>
    <w:rsid w:val="00A92DDC"/>
    <w:rsid w:val="00A96030"/>
    <w:rsid w:val="00A960C8"/>
    <w:rsid w:val="00A962B3"/>
    <w:rsid w:val="00A96604"/>
    <w:rsid w:val="00A96E4C"/>
    <w:rsid w:val="00AA03DF"/>
    <w:rsid w:val="00AA1B4F"/>
    <w:rsid w:val="00AA21D8"/>
    <w:rsid w:val="00AA271A"/>
    <w:rsid w:val="00AA3270"/>
    <w:rsid w:val="00AA375A"/>
    <w:rsid w:val="00AA54F3"/>
    <w:rsid w:val="00AA6B43"/>
    <w:rsid w:val="00AA720D"/>
    <w:rsid w:val="00AA7A87"/>
    <w:rsid w:val="00AA7B1F"/>
    <w:rsid w:val="00AB3145"/>
    <w:rsid w:val="00AB367A"/>
    <w:rsid w:val="00AB7BF8"/>
    <w:rsid w:val="00AC01D1"/>
    <w:rsid w:val="00AC0AB2"/>
    <w:rsid w:val="00AC0E9F"/>
    <w:rsid w:val="00AC52A5"/>
    <w:rsid w:val="00AC5EC0"/>
    <w:rsid w:val="00AC6EFD"/>
    <w:rsid w:val="00AC7151"/>
    <w:rsid w:val="00AD00C1"/>
    <w:rsid w:val="00AD051E"/>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0ECE"/>
    <w:rsid w:val="00B01440"/>
    <w:rsid w:val="00B01A16"/>
    <w:rsid w:val="00B079FE"/>
    <w:rsid w:val="00B07F45"/>
    <w:rsid w:val="00B1021A"/>
    <w:rsid w:val="00B10271"/>
    <w:rsid w:val="00B10465"/>
    <w:rsid w:val="00B140D9"/>
    <w:rsid w:val="00B1481A"/>
    <w:rsid w:val="00B15A1F"/>
    <w:rsid w:val="00B15FE9"/>
    <w:rsid w:val="00B2148A"/>
    <w:rsid w:val="00B220C2"/>
    <w:rsid w:val="00B2276E"/>
    <w:rsid w:val="00B2300C"/>
    <w:rsid w:val="00B25B32"/>
    <w:rsid w:val="00B27A23"/>
    <w:rsid w:val="00B31A9A"/>
    <w:rsid w:val="00B32616"/>
    <w:rsid w:val="00B339C2"/>
    <w:rsid w:val="00B341C2"/>
    <w:rsid w:val="00B36AF0"/>
    <w:rsid w:val="00B36C42"/>
    <w:rsid w:val="00B426C5"/>
    <w:rsid w:val="00B42EA7"/>
    <w:rsid w:val="00B42F6F"/>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84662"/>
    <w:rsid w:val="00B87FDA"/>
    <w:rsid w:val="00B915AE"/>
    <w:rsid w:val="00B92C93"/>
    <w:rsid w:val="00BA1735"/>
    <w:rsid w:val="00BA19FA"/>
    <w:rsid w:val="00BA245F"/>
    <w:rsid w:val="00BA4288"/>
    <w:rsid w:val="00BA5A0F"/>
    <w:rsid w:val="00BA5DEC"/>
    <w:rsid w:val="00BB0902"/>
    <w:rsid w:val="00BB1F9C"/>
    <w:rsid w:val="00BB48E5"/>
    <w:rsid w:val="00BB5607"/>
    <w:rsid w:val="00BB5ACA"/>
    <w:rsid w:val="00BB627F"/>
    <w:rsid w:val="00BC0C17"/>
    <w:rsid w:val="00BC1C7C"/>
    <w:rsid w:val="00BC3823"/>
    <w:rsid w:val="00BC5837"/>
    <w:rsid w:val="00BC5841"/>
    <w:rsid w:val="00BC5A1A"/>
    <w:rsid w:val="00BC5E38"/>
    <w:rsid w:val="00BD201A"/>
    <w:rsid w:val="00BD2DC4"/>
    <w:rsid w:val="00BD2EF0"/>
    <w:rsid w:val="00BD60B4"/>
    <w:rsid w:val="00BD60C7"/>
    <w:rsid w:val="00BD796B"/>
    <w:rsid w:val="00BE40C0"/>
    <w:rsid w:val="00BE445C"/>
    <w:rsid w:val="00BE5F4A"/>
    <w:rsid w:val="00BE7AEF"/>
    <w:rsid w:val="00BF00EE"/>
    <w:rsid w:val="00BF0893"/>
    <w:rsid w:val="00BF09B0"/>
    <w:rsid w:val="00BF1544"/>
    <w:rsid w:val="00BF17F4"/>
    <w:rsid w:val="00BF1B53"/>
    <w:rsid w:val="00BF246D"/>
    <w:rsid w:val="00BF2682"/>
    <w:rsid w:val="00BF7E4E"/>
    <w:rsid w:val="00C034CD"/>
    <w:rsid w:val="00C06F06"/>
    <w:rsid w:val="00C17BFF"/>
    <w:rsid w:val="00C20FAD"/>
    <w:rsid w:val="00C2290A"/>
    <w:rsid w:val="00C2375F"/>
    <w:rsid w:val="00C247CB"/>
    <w:rsid w:val="00C32E66"/>
    <w:rsid w:val="00C3355F"/>
    <w:rsid w:val="00C33A04"/>
    <w:rsid w:val="00C3569A"/>
    <w:rsid w:val="00C4258D"/>
    <w:rsid w:val="00C43F48"/>
    <w:rsid w:val="00C448FF"/>
    <w:rsid w:val="00C45E57"/>
    <w:rsid w:val="00C52533"/>
    <w:rsid w:val="00C52F29"/>
    <w:rsid w:val="00C5437D"/>
    <w:rsid w:val="00C54CC0"/>
    <w:rsid w:val="00C56CE6"/>
    <w:rsid w:val="00C5745F"/>
    <w:rsid w:val="00C60005"/>
    <w:rsid w:val="00C60BFF"/>
    <w:rsid w:val="00C619C0"/>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86EE6"/>
    <w:rsid w:val="00C9038F"/>
    <w:rsid w:val="00C92AAB"/>
    <w:rsid w:val="00C94821"/>
    <w:rsid w:val="00C95D4C"/>
    <w:rsid w:val="00C95F28"/>
    <w:rsid w:val="00C9637F"/>
    <w:rsid w:val="00C9708A"/>
    <w:rsid w:val="00CA2435"/>
    <w:rsid w:val="00CA2E47"/>
    <w:rsid w:val="00CA4068"/>
    <w:rsid w:val="00CA67F4"/>
    <w:rsid w:val="00CB023F"/>
    <w:rsid w:val="00CB0C86"/>
    <w:rsid w:val="00CB37F8"/>
    <w:rsid w:val="00CB7DC3"/>
    <w:rsid w:val="00CC5206"/>
    <w:rsid w:val="00CC5BE1"/>
    <w:rsid w:val="00CC75A2"/>
    <w:rsid w:val="00CC7A18"/>
    <w:rsid w:val="00CD0E2F"/>
    <w:rsid w:val="00CD1D49"/>
    <w:rsid w:val="00CD2F20"/>
    <w:rsid w:val="00CD6B20"/>
    <w:rsid w:val="00CE1339"/>
    <w:rsid w:val="00CE3DF2"/>
    <w:rsid w:val="00CE61CC"/>
    <w:rsid w:val="00CE6E42"/>
    <w:rsid w:val="00CF20B7"/>
    <w:rsid w:val="00CF283B"/>
    <w:rsid w:val="00CF6692"/>
    <w:rsid w:val="00CF7441"/>
    <w:rsid w:val="00D00D16"/>
    <w:rsid w:val="00D03C6C"/>
    <w:rsid w:val="00D03CDF"/>
    <w:rsid w:val="00D04760"/>
    <w:rsid w:val="00D04A95"/>
    <w:rsid w:val="00D06288"/>
    <w:rsid w:val="00D068C7"/>
    <w:rsid w:val="00D117B6"/>
    <w:rsid w:val="00D125AD"/>
    <w:rsid w:val="00D128A4"/>
    <w:rsid w:val="00D147C8"/>
    <w:rsid w:val="00D15131"/>
    <w:rsid w:val="00D16FA2"/>
    <w:rsid w:val="00D20954"/>
    <w:rsid w:val="00D20B98"/>
    <w:rsid w:val="00D21C39"/>
    <w:rsid w:val="00D21FC6"/>
    <w:rsid w:val="00D2243A"/>
    <w:rsid w:val="00D251E0"/>
    <w:rsid w:val="00D27047"/>
    <w:rsid w:val="00D33393"/>
    <w:rsid w:val="00D33D36"/>
    <w:rsid w:val="00D34D94"/>
    <w:rsid w:val="00D35329"/>
    <w:rsid w:val="00D409E2"/>
    <w:rsid w:val="00D427D7"/>
    <w:rsid w:val="00D44E62"/>
    <w:rsid w:val="00D463AE"/>
    <w:rsid w:val="00D51570"/>
    <w:rsid w:val="00D527A2"/>
    <w:rsid w:val="00D556AD"/>
    <w:rsid w:val="00D60381"/>
    <w:rsid w:val="00D616DE"/>
    <w:rsid w:val="00D62201"/>
    <w:rsid w:val="00D651D1"/>
    <w:rsid w:val="00D717BB"/>
    <w:rsid w:val="00D7226B"/>
    <w:rsid w:val="00D72707"/>
    <w:rsid w:val="00D75A9C"/>
    <w:rsid w:val="00D7676E"/>
    <w:rsid w:val="00D829C8"/>
    <w:rsid w:val="00D860BE"/>
    <w:rsid w:val="00D86CA2"/>
    <w:rsid w:val="00D87917"/>
    <w:rsid w:val="00D90871"/>
    <w:rsid w:val="00D9155F"/>
    <w:rsid w:val="00D9403F"/>
    <w:rsid w:val="00D959B4"/>
    <w:rsid w:val="00D97DDF"/>
    <w:rsid w:val="00DA44DE"/>
    <w:rsid w:val="00DA4FC7"/>
    <w:rsid w:val="00DA750B"/>
    <w:rsid w:val="00DB620A"/>
    <w:rsid w:val="00DC0FFF"/>
    <w:rsid w:val="00DC3832"/>
    <w:rsid w:val="00DC519A"/>
    <w:rsid w:val="00DC7A51"/>
    <w:rsid w:val="00DD3B1E"/>
    <w:rsid w:val="00DE06B2"/>
    <w:rsid w:val="00DE0F9C"/>
    <w:rsid w:val="00DE3C36"/>
    <w:rsid w:val="00DE5B5F"/>
    <w:rsid w:val="00DE6D30"/>
    <w:rsid w:val="00DF1424"/>
    <w:rsid w:val="00DF31E1"/>
    <w:rsid w:val="00DF614E"/>
    <w:rsid w:val="00DF623B"/>
    <w:rsid w:val="00E00696"/>
    <w:rsid w:val="00E03651"/>
    <w:rsid w:val="00E03808"/>
    <w:rsid w:val="00E060C2"/>
    <w:rsid w:val="00E06324"/>
    <w:rsid w:val="00E07B81"/>
    <w:rsid w:val="00E10AFD"/>
    <w:rsid w:val="00E12B11"/>
    <w:rsid w:val="00E12FB0"/>
    <w:rsid w:val="00E1342D"/>
    <w:rsid w:val="00E14814"/>
    <w:rsid w:val="00E1591B"/>
    <w:rsid w:val="00E16A50"/>
    <w:rsid w:val="00E203A4"/>
    <w:rsid w:val="00E221AC"/>
    <w:rsid w:val="00E249D5"/>
    <w:rsid w:val="00E25017"/>
    <w:rsid w:val="00E26F73"/>
    <w:rsid w:val="00E30A34"/>
    <w:rsid w:val="00E33C68"/>
    <w:rsid w:val="00E348F1"/>
    <w:rsid w:val="00E34EEB"/>
    <w:rsid w:val="00E3687C"/>
    <w:rsid w:val="00E37F61"/>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BAA"/>
    <w:rsid w:val="00E87EF7"/>
    <w:rsid w:val="00E93763"/>
    <w:rsid w:val="00E96C4C"/>
    <w:rsid w:val="00EA05B6"/>
    <w:rsid w:val="00EA2AAE"/>
    <w:rsid w:val="00EA2EC0"/>
    <w:rsid w:val="00EA427A"/>
    <w:rsid w:val="00EA723B"/>
    <w:rsid w:val="00EB0773"/>
    <w:rsid w:val="00EB2D56"/>
    <w:rsid w:val="00EB6350"/>
    <w:rsid w:val="00EB687A"/>
    <w:rsid w:val="00EC0C8F"/>
    <w:rsid w:val="00EC2F62"/>
    <w:rsid w:val="00EC62EB"/>
    <w:rsid w:val="00EC6E9F"/>
    <w:rsid w:val="00ED1ED4"/>
    <w:rsid w:val="00ED26E7"/>
    <w:rsid w:val="00ED44F0"/>
    <w:rsid w:val="00ED4B33"/>
    <w:rsid w:val="00ED5993"/>
    <w:rsid w:val="00ED66FC"/>
    <w:rsid w:val="00ED73BE"/>
    <w:rsid w:val="00ED7DD6"/>
    <w:rsid w:val="00EE060B"/>
    <w:rsid w:val="00EE15A1"/>
    <w:rsid w:val="00EE15FD"/>
    <w:rsid w:val="00EE19F0"/>
    <w:rsid w:val="00EE2A7C"/>
    <w:rsid w:val="00EE2C42"/>
    <w:rsid w:val="00EE341B"/>
    <w:rsid w:val="00EE4453"/>
    <w:rsid w:val="00EE5FCE"/>
    <w:rsid w:val="00EE6BBD"/>
    <w:rsid w:val="00EE6E1E"/>
    <w:rsid w:val="00EE705F"/>
    <w:rsid w:val="00EF1462"/>
    <w:rsid w:val="00EF33D0"/>
    <w:rsid w:val="00EF5246"/>
    <w:rsid w:val="00EF54FD"/>
    <w:rsid w:val="00EF64FC"/>
    <w:rsid w:val="00F04CE3"/>
    <w:rsid w:val="00F07F0D"/>
    <w:rsid w:val="00F13112"/>
    <w:rsid w:val="00F16FE6"/>
    <w:rsid w:val="00F21047"/>
    <w:rsid w:val="00F238BD"/>
    <w:rsid w:val="00F24992"/>
    <w:rsid w:val="00F32F2F"/>
    <w:rsid w:val="00F33F3F"/>
    <w:rsid w:val="00F34182"/>
    <w:rsid w:val="00F34F3C"/>
    <w:rsid w:val="00F35BDD"/>
    <w:rsid w:val="00F35EF0"/>
    <w:rsid w:val="00F3781F"/>
    <w:rsid w:val="00F403FD"/>
    <w:rsid w:val="00F41E72"/>
    <w:rsid w:val="00F44B8D"/>
    <w:rsid w:val="00F45BDF"/>
    <w:rsid w:val="00F50300"/>
    <w:rsid w:val="00F52CAD"/>
    <w:rsid w:val="00F53DBA"/>
    <w:rsid w:val="00F5414B"/>
    <w:rsid w:val="00F56E39"/>
    <w:rsid w:val="00F61044"/>
    <w:rsid w:val="00F623E9"/>
    <w:rsid w:val="00F63951"/>
    <w:rsid w:val="00F63C86"/>
    <w:rsid w:val="00F72B91"/>
    <w:rsid w:val="00F74BBA"/>
    <w:rsid w:val="00F766BE"/>
    <w:rsid w:val="00F77EB9"/>
    <w:rsid w:val="00F80635"/>
    <w:rsid w:val="00F8115F"/>
    <w:rsid w:val="00F815D1"/>
    <w:rsid w:val="00F81E7E"/>
    <w:rsid w:val="00F81F0F"/>
    <w:rsid w:val="00F825F4"/>
    <w:rsid w:val="00F838DF"/>
    <w:rsid w:val="00F85CB4"/>
    <w:rsid w:val="00F92AA1"/>
    <w:rsid w:val="00F932DE"/>
    <w:rsid w:val="00F944B4"/>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1E4A"/>
    <w:rsid w:val="00FD24E7"/>
    <w:rsid w:val="00FD4922"/>
    <w:rsid w:val="00FD6461"/>
    <w:rsid w:val="00FE0281"/>
    <w:rsid w:val="00FE7083"/>
    <w:rsid w:val="00FE73D6"/>
    <w:rsid w:val="00FF019F"/>
    <w:rsid w:val="00FF129D"/>
    <w:rsid w:val="00FF1B2A"/>
    <w:rsid w:val="00FF2160"/>
    <w:rsid w:val="00FF2CC9"/>
    <w:rsid w:val="00FF2E31"/>
    <w:rsid w:val="00FF30DE"/>
    <w:rsid w:val="00FF3217"/>
    <w:rsid w:val="00FF42C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23F6AF3-5363-496B-9C79-780BE0A1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7655B4"/>
  </w:style>
  <w:style w:type="character" w:customStyle="1" w:styleId="UnresolvedMention2">
    <w:name w:val="Unresolved Mention2"/>
    <w:basedOn w:val="DefaultParagraphFont"/>
    <w:uiPriority w:val="99"/>
    <w:semiHidden/>
    <w:unhideWhenUsed/>
    <w:rsid w:val="0001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002">
      <w:bodyDiv w:val="1"/>
      <w:marLeft w:val="0"/>
      <w:marRight w:val="0"/>
      <w:marTop w:val="0"/>
      <w:marBottom w:val="0"/>
      <w:divBdr>
        <w:top w:val="none" w:sz="0" w:space="0" w:color="auto"/>
        <w:left w:val="none" w:sz="0" w:space="0" w:color="auto"/>
        <w:bottom w:val="none" w:sz="0" w:space="0" w:color="auto"/>
        <w:right w:val="none" w:sz="0" w:space="0" w:color="auto"/>
      </w:divBdr>
    </w:div>
    <w:div w:id="10109461">
      <w:bodyDiv w:val="1"/>
      <w:marLeft w:val="0"/>
      <w:marRight w:val="0"/>
      <w:marTop w:val="0"/>
      <w:marBottom w:val="0"/>
      <w:divBdr>
        <w:top w:val="none" w:sz="0" w:space="0" w:color="auto"/>
        <w:left w:val="none" w:sz="0" w:space="0" w:color="auto"/>
        <w:bottom w:val="none" w:sz="0" w:space="0" w:color="auto"/>
        <w:right w:val="none" w:sz="0" w:space="0" w:color="auto"/>
      </w:divBdr>
    </w:div>
    <w:div w:id="24400186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92050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2976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98573278">
      <w:bodyDiv w:val="1"/>
      <w:marLeft w:val="0"/>
      <w:marRight w:val="0"/>
      <w:marTop w:val="0"/>
      <w:marBottom w:val="0"/>
      <w:divBdr>
        <w:top w:val="none" w:sz="0" w:space="0" w:color="auto"/>
        <w:left w:val="none" w:sz="0" w:space="0" w:color="auto"/>
        <w:bottom w:val="none" w:sz="0" w:space="0" w:color="auto"/>
        <w:right w:val="none" w:sz="0" w:space="0" w:color="auto"/>
      </w:divBdr>
    </w:div>
    <w:div w:id="1597471853">
      <w:bodyDiv w:val="1"/>
      <w:marLeft w:val="0"/>
      <w:marRight w:val="0"/>
      <w:marTop w:val="0"/>
      <w:marBottom w:val="0"/>
      <w:divBdr>
        <w:top w:val="none" w:sz="0" w:space="0" w:color="auto"/>
        <w:left w:val="none" w:sz="0" w:space="0" w:color="auto"/>
        <w:bottom w:val="none" w:sz="0" w:space="0" w:color="auto"/>
        <w:right w:val="none" w:sz="0" w:space="0" w:color="auto"/>
      </w:divBdr>
    </w:div>
    <w:div w:id="1616786586">
      <w:bodyDiv w:val="1"/>
      <w:marLeft w:val="0"/>
      <w:marRight w:val="0"/>
      <w:marTop w:val="0"/>
      <w:marBottom w:val="0"/>
      <w:divBdr>
        <w:top w:val="none" w:sz="0" w:space="0" w:color="auto"/>
        <w:left w:val="none" w:sz="0" w:space="0" w:color="auto"/>
        <w:bottom w:val="none" w:sz="0" w:space="0" w:color="auto"/>
        <w:right w:val="none" w:sz="0" w:space="0" w:color="auto"/>
      </w:divBdr>
    </w:div>
    <w:div w:id="166227490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elson7@pennmedicine.upen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iley.warder@pennmedicine.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71BB-C3B4-E54A-9378-A6BC4C2D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21432</Words>
  <Characters>122163</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Anllo, Lauren</dc:creator>
  <cp:keywords/>
  <dc:description/>
  <cp:lastModifiedBy>Vineeta Bajaj</cp:lastModifiedBy>
  <cp:revision>4</cp:revision>
  <dcterms:created xsi:type="dcterms:W3CDTF">2020-09-28T18:43:00Z</dcterms:created>
  <dcterms:modified xsi:type="dcterms:W3CDTF">2020-09-28T18:48:00Z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8d1ac816-0c2d-3c4d-a975-be840f92ae78</vt:lpwstr>
  </property>
  <property fmtid="{D5CDD505-2E9C-101B-9397-08002B2CF9AE}" pid="24" name="Mendeley Citation Style_1">
    <vt:lpwstr>http://www.zotero.org/styles/nature</vt:lpwstr>
  </property>
</Properties>
</file>