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550B8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C5AB6">
        <w:rPr>
          <w:rFonts w:asciiTheme="minorHAnsi" w:eastAsia="Times New Roman" w:hAnsiTheme="minorHAnsi" w:cstheme="minorHAnsi"/>
          <w:b/>
          <w:szCs w:val="24"/>
        </w:rPr>
        <w:t>61854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3259745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EC5AB6" w:rsidRPr="00B85CDC">
          <w:rPr>
            <w:rStyle w:val="Hyperlink"/>
            <w:rFonts w:asciiTheme="minorHAnsi" w:eastAsia="Times New Roman" w:hAnsiTheme="minorHAnsi" w:cstheme="minorHAnsi"/>
            <w:b/>
            <w:szCs w:val="24"/>
          </w:rPr>
          <w:t>https://www.jove.com/account/file-uploader?src=18865518</w:t>
        </w:r>
      </w:hyperlink>
      <w:r w:rsidR="00EC5AB6">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7534D0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C5AB6" w:rsidRPr="00EC5AB6">
        <w:rPr>
          <w:rStyle w:val="ArticleTitle"/>
          <w:rFonts w:cstheme="minorHAnsi"/>
        </w:rPr>
        <w:t>Decellularization of the Murine Cardiopulmonary Complex</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9C7EC8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5C8F81E" w14:textId="77BB5930" w:rsidR="00EC5AB6" w:rsidRDefault="00EC5AB6" w:rsidP="00EC3C46">
      <w:pPr>
        <w:outlineLvl w:val="0"/>
        <w:rPr>
          <w:rFonts w:asciiTheme="minorHAnsi" w:eastAsia="Times New Roman" w:hAnsiTheme="minorHAnsi" w:cstheme="minorHAnsi"/>
          <w:b/>
          <w:sz w:val="28"/>
          <w:szCs w:val="28"/>
        </w:rPr>
      </w:pPr>
    </w:p>
    <w:p w14:paraId="2BD6C495" w14:textId="380333FB" w:rsidR="00EC5AB6" w:rsidRPr="00224347" w:rsidRDefault="00EC5AB6" w:rsidP="00EC5AB6">
      <w:pPr>
        <w:pStyle w:val="BodyA"/>
        <w:contextualSpacing/>
        <w:rPr>
          <w:u w:color="7F7F7F"/>
          <w:lang w:val="en-US"/>
        </w:rPr>
      </w:pPr>
      <w:r w:rsidRPr="00224347">
        <w:rPr>
          <w:u w:color="7F7F7F"/>
          <w:lang w:val="en-US"/>
        </w:rPr>
        <w:t>Alejandro E Mayorca-Guiliani</w:t>
      </w:r>
      <w:r w:rsidRPr="00224347">
        <w:rPr>
          <w:u w:color="7F7F7F"/>
          <w:vertAlign w:val="superscript"/>
          <w:lang w:val="en-US"/>
        </w:rPr>
        <w:t>1</w:t>
      </w:r>
      <w:r w:rsidRPr="00224347">
        <w:rPr>
          <w:u w:color="7F7F7F"/>
          <w:lang w:val="en-US"/>
        </w:rPr>
        <w:t>#, Maria Rafaeva</w:t>
      </w:r>
      <w:r w:rsidRPr="00224347">
        <w:rPr>
          <w:u w:color="7F7F7F"/>
          <w:vertAlign w:val="superscript"/>
          <w:lang w:val="en-US"/>
        </w:rPr>
        <w:t>1</w:t>
      </w:r>
      <w:r w:rsidRPr="00224347">
        <w:rPr>
          <w:u w:color="7F7F7F"/>
          <w:lang w:val="en-US"/>
        </w:rPr>
        <w:t>, Oliver Willacy</w:t>
      </w:r>
      <w:r w:rsidR="00D77870">
        <w:rPr>
          <w:u w:color="7F7F7F"/>
          <w:vertAlign w:val="superscript"/>
          <w:lang w:val="en-US"/>
        </w:rPr>
        <w:t>1</w:t>
      </w:r>
      <w:r w:rsidRPr="00224347">
        <w:rPr>
          <w:u w:color="7F7F7F"/>
          <w:lang w:val="en-US"/>
        </w:rPr>
        <w:t>, Chris D Madsen</w:t>
      </w:r>
      <w:r w:rsidRPr="00224347">
        <w:rPr>
          <w:u w:color="7F7F7F"/>
          <w:vertAlign w:val="superscript"/>
          <w:lang w:val="en-US"/>
        </w:rPr>
        <w:t>2</w:t>
      </w:r>
      <w:r w:rsidRPr="00224347">
        <w:rPr>
          <w:u w:color="7F7F7F"/>
          <w:lang w:val="en-US"/>
        </w:rPr>
        <w:t>, Raphael Reuten</w:t>
      </w:r>
      <w:r w:rsidRPr="00224347">
        <w:rPr>
          <w:u w:color="7F7F7F"/>
          <w:vertAlign w:val="superscript"/>
          <w:lang w:val="en-US"/>
        </w:rPr>
        <w:t>1</w:t>
      </w:r>
      <w:r w:rsidRPr="00224347">
        <w:rPr>
          <w:u w:color="7F7F7F"/>
          <w:lang w:val="en-US"/>
        </w:rPr>
        <w:t>, Janine T Erler</w:t>
      </w:r>
      <w:r w:rsidRPr="00224347">
        <w:rPr>
          <w:u w:color="7F7F7F"/>
          <w:vertAlign w:val="superscript"/>
          <w:lang w:val="en-US"/>
        </w:rPr>
        <w:t>1</w:t>
      </w:r>
      <w:r w:rsidRPr="00224347">
        <w:rPr>
          <w:u w:color="7F7F7F"/>
          <w:lang w:val="en-US"/>
        </w:rPr>
        <w:t>#</w:t>
      </w:r>
    </w:p>
    <w:p w14:paraId="69405F0B" w14:textId="77777777" w:rsidR="00EC5AB6" w:rsidRPr="00224347" w:rsidRDefault="00EC5AB6" w:rsidP="00EC5AB6">
      <w:pPr>
        <w:pStyle w:val="BodyA"/>
        <w:contextualSpacing/>
        <w:rPr>
          <w:u w:color="7F7F7F"/>
          <w:lang w:val="en-US"/>
        </w:rPr>
      </w:pPr>
    </w:p>
    <w:p w14:paraId="658B1DCF" w14:textId="77777777" w:rsidR="00EC5AB6" w:rsidRPr="00224347" w:rsidRDefault="00EC5AB6" w:rsidP="00EC5AB6">
      <w:pPr>
        <w:pStyle w:val="BodyA"/>
        <w:numPr>
          <w:ilvl w:val="0"/>
          <w:numId w:val="42"/>
        </w:numPr>
        <w:ind w:left="0" w:firstLine="0"/>
        <w:contextualSpacing/>
        <w:rPr>
          <w:u w:color="7F7F7F"/>
          <w:lang w:val="en-US"/>
        </w:rPr>
      </w:pPr>
      <w:r w:rsidRPr="00224347">
        <w:rPr>
          <w:u w:color="7F7F7F"/>
          <w:lang w:val="en-US"/>
        </w:rPr>
        <w:t>Biotech Research and Innovation Centre, Faculty of Health Sciences, University of Copenhagen, Copenhagen, Denmark</w:t>
      </w:r>
    </w:p>
    <w:p w14:paraId="25036EDC" w14:textId="77777777" w:rsidR="00EC5AB6" w:rsidRPr="00224347" w:rsidRDefault="00EC5AB6" w:rsidP="00EC5AB6">
      <w:pPr>
        <w:pStyle w:val="BodyA"/>
        <w:numPr>
          <w:ilvl w:val="0"/>
          <w:numId w:val="42"/>
        </w:numPr>
        <w:ind w:left="0" w:firstLine="0"/>
        <w:contextualSpacing/>
        <w:rPr>
          <w:u w:color="7F7F7F"/>
          <w:lang w:val="en-US"/>
        </w:rPr>
      </w:pPr>
      <w:r w:rsidRPr="00224347">
        <w:rPr>
          <w:u w:color="7F7F7F"/>
          <w:lang w:val="en-US"/>
        </w:rPr>
        <w:t>Department of Laboratory Medicine, Division of Translational Cancer Research, Lund University, Lund, Sweden</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03F74F98" w14:textId="77777777" w:rsidR="00EC5AB6" w:rsidRPr="00224347" w:rsidRDefault="00EC5AB6" w:rsidP="00EC5AB6">
      <w:pPr>
        <w:pStyle w:val="BodyA"/>
        <w:contextualSpacing/>
        <w:rPr>
          <w:rStyle w:val="None"/>
          <w:u w:color="7F7F7F"/>
          <w:lang w:val="en-US"/>
        </w:rPr>
      </w:pPr>
      <w:r w:rsidRPr="00224347">
        <w:rPr>
          <w:rStyle w:val="None"/>
          <w:u w:color="7F7F7F"/>
          <w:lang w:val="en-US"/>
        </w:rPr>
        <w:t>Alejandro E Mayorca-Guiliani (</w:t>
      </w:r>
      <w:hyperlink r:id="rId8" w:history="1">
        <w:r w:rsidRPr="00224347">
          <w:rPr>
            <w:rStyle w:val="Hyperlink0"/>
            <w:lang w:val="en-US"/>
          </w:rPr>
          <w:t>alejandro.mayorca@bric.ku.dk</w:t>
        </w:r>
      </w:hyperlink>
      <w:r w:rsidRPr="00224347">
        <w:rPr>
          <w:rStyle w:val="None"/>
          <w:u w:color="7F7F7F"/>
          <w:lang w:val="en-US"/>
        </w:rPr>
        <w:t xml:space="preserve">) </w:t>
      </w:r>
    </w:p>
    <w:p w14:paraId="1B4B2D7A" w14:textId="41B5344A" w:rsidR="004E0C5A" w:rsidRPr="006A0BBF" w:rsidRDefault="00EC5AB6" w:rsidP="00EC5AB6">
      <w:pPr>
        <w:outlineLvl w:val="0"/>
        <w:rPr>
          <w:rFonts w:asciiTheme="minorHAnsi" w:eastAsia="Times New Roman" w:hAnsiTheme="minorHAnsi" w:cstheme="minorHAnsi"/>
          <w:szCs w:val="24"/>
          <w:lang w:val="da-DK"/>
        </w:rPr>
      </w:pPr>
      <w:r w:rsidRPr="006A0BBF">
        <w:rPr>
          <w:rStyle w:val="None"/>
          <w:u w:color="7F7F7F"/>
          <w:lang w:val="da-DK"/>
        </w:rPr>
        <w:t xml:space="preserve">Janine T </w:t>
      </w:r>
      <w:proofErr w:type="spellStart"/>
      <w:r w:rsidRPr="006A0BBF">
        <w:rPr>
          <w:rStyle w:val="None"/>
          <w:u w:color="7F7F7F"/>
          <w:lang w:val="da-DK"/>
        </w:rPr>
        <w:t>Erler</w:t>
      </w:r>
      <w:proofErr w:type="spellEnd"/>
      <w:r w:rsidRPr="006A0BBF">
        <w:rPr>
          <w:rStyle w:val="None"/>
          <w:u w:color="7F7F7F"/>
          <w:lang w:val="da-DK"/>
        </w:rPr>
        <w:t xml:space="preserve"> (</w:t>
      </w:r>
      <w:hyperlink r:id="rId9" w:history="1">
        <w:r w:rsidRPr="006A0BBF">
          <w:rPr>
            <w:rStyle w:val="Hyperlink0"/>
            <w:lang w:val="da-DK"/>
          </w:rPr>
          <w:t>janine.erler@bric.ku.dk</w:t>
        </w:r>
      </w:hyperlink>
      <w:r w:rsidRPr="006A0BBF">
        <w:rPr>
          <w:rStyle w:val="None"/>
          <w:u w:color="7F7F7F"/>
          <w:lang w:val="da-DK"/>
        </w:rPr>
        <w:t>)</w:t>
      </w:r>
    </w:p>
    <w:p w14:paraId="6DCE42C6" w14:textId="77777777" w:rsidR="00EC5AB6" w:rsidRPr="006A0BBF" w:rsidRDefault="00EC5AB6" w:rsidP="004E0C5A">
      <w:pPr>
        <w:outlineLvl w:val="0"/>
        <w:rPr>
          <w:rFonts w:asciiTheme="minorHAnsi" w:eastAsia="Times New Roman" w:hAnsiTheme="minorHAnsi" w:cstheme="minorHAnsi"/>
          <w:szCs w:val="24"/>
          <w:lang w:val="da-DK"/>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05BAF93" w14:textId="358BDD6E" w:rsidR="00EC5AB6" w:rsidRPr="00224347" w:rsidRDefault="00EC5AB6" w:rsidP="00EC5AB6">
      <w:pPr>
        <w:pStyle w:val="BodyA"/>
        <w:contextualSpacing/>
        <w:rPr>
          <w:rStyle w:val="None"/>
          <w:u w:color="7F7F7F"/>
          <w:lang w:val="en-US"/>
        </w:rPr>
      </w:pPr>
      <w:r w:rsidRPr="00224347">
        <w:rPr>
          <w:u w:color="7F7F7F"/>
          <w:lang w:val="en-US"/>
        </w:rPr>
        <w:t xml:space="preserve"> </w:t>
      </w:r>
      <w:hyperlink r:id="rId10" w:history="1">
        <w:r w:rsidRPr="00B85CDC">
          <w:rPr>
            <w:rStyle w:val="Hyperlink"/>
            <w:lang w:val="en-US"/>
          </w:rPr>
          <w:t>alejandro.mayorca@bric.ku.dk</w:t>
        </w:r>
      </w:hyperlink>
    </w:p>
    <w:p w14:paraId="086B9E6E" w14:textId="51BA9FB3" w:rsidR="00EC5AB6" w:rsidRPr="00224347" w:rsidRDefault="00EC5AB6" w:rsidP="00EC5AB6">
      <w:pPr>
        <w:pStyle w:val="BodyA"/>
        <w:contextualSpacing/>
        <w:rPr>
          <w:rStyle w:val="None"/>
          <w:u w:color="7F7F7F"/>
          <w:lang w:val="en-US"/>
        </w:rPr>
      </w:pPr>
      <w:r w:rsidRPr="00224347">
        <w:rPr>
          <w:rStyle w:val="None"/>
          <w:u w:color="7F7F7F"/>
          <w:lang w:val="en-US"/>
        </w:rPr>
        <w:t xml:space="preserve"> </w:t>
      </w:r>
      <w:hyperlink r:id="rId11" w:history="1">
        <w:r w:rsidRPr="00B85CDC">
          <w:rPr>
            <w:rStyle w:val="Hyperlink"/>
            <w:lang w:val="en-US"/>
          </w:rPr>
          <w:t>maria.rafaeva@bric.ku.dk</w:t>
        </w:r>
      </w:hyperlink>
    </w:p>
    <w:p w14:paraId="23A99789" w14:textId="7F8D6E97" w:rsidR="00EC5AB6" w:rsidRPr="00224347" w:rsidRDefault="00EC5AB6" w:rsidP="00EC5AB6">
      <w:pPr>
        <w:pStyle w:val="BodyA"/>
        <w:contextualSpacing/>
        <w:rPr>
          <w:rStyle w:val="None"/>
          <w:u w:color="7F7F7F"/>
          <w:lang w:val="en-US"/>
        </w:rPr>
      </w:pPr>
      <w:r w:rsidRPr="00224347">
        <w:rPr>
          <w:rStyle w:val="None"/>
          <w:u w:color="7F7F7F"/>
          <w:lang w:val="en-US"/>
        </w:rPr>
        <w:t xml:space="preserve"> </w:t>
      </w:r>
      <w:hyperlink r:id="rId12" w:history="1">
        <w:r w:rsidRPr="00B85CDC">
          <w:rPr>
            <w:rStyle w:val="Hyperlink"/>
            <w:lang w:val="en-US"/>
          </w:rPr>
          <w:t>oliver.willacy@bric.ku.dk</w:t>
        </w:r>
      </w:hyperlink>
    </w:p>
    <w:p w14:paraId="3C2737BD" w14:textId="6FD88B84" w:rsidR="00EC5AB6" w:rsidRPr="00224347" w:rsidRDefault="00EC5AB6" w:rsidP="00EC5AB6">
      <w:pPr>
        <w:pStyle w:val="BodyA"/>
        <w:contextualSpacing/>
        <w:rPr>
          <w:rStyle w:val="None"/>
          <w:u w:color="7F7F7F"/>
          <w:lang w:val="en-US"/>
        </w:rPr>
      </w:pPr>
      <w:r w:rsidRPr="00224347">
        <w:rPr>
          <w:rStyle w:val="None"/>
          <w:u w:color="7F7F7F"/>
          <w:lang w:val="en-US"/>
        </w:rPr>
        <w:t xml:space="preserve"> </w:t>
      </w:r>
      <w:hyperlink r:id="rId13" w:history="1">
        <w:r w:rsidRPr="00B85CDC">
          <w:rPr>
            <w:rStyle w:val="Hyperlink"/>
            <w:lang w:val="en-US"/>
          </w:rPr>
          <w:t>chris.madsen@med.lu.se</w:t>
        </w:r>
      </w:hyperlink>
    </w:p>
    <w:p w14:paraId="479226C0" w14:textId="616D401C" w:rsidR="00EC5AB6" w:rsidRPr="00224347" w:rsidRDefault="00EC5AB6" w:rsidP="00EC5AB6">
      <w:pPr>
        <w:pStyle w:val="BodyA"/>
        <w:contextualSpacing/>
        <w:rPr>
          <w:rStyle w:val="None"/>
          <w:u w:color="7F7F7F"/>
          <w:lang w:val="en-US"/>
        </w:rPr>
      </w:pPr>
      <w:r w:rsidRPr="00224347">
        <w:rPr>
          <w:rStyle w:val="None"/>
          <w:u w:color="7F7F7F"/>
          <w:lang w:val="en-US"/>
        </w:rPr>
        <w:t xml:space="preserve"> </w:t>
      </w:r>
      <w:hyperlink r:id="rId14" w:history="1">
        <w:r w:rsidRPr="00B85CDC">
          <w:rPr>
            <w:rStyle w:val="Hyperlink"/>
            <w:lang w:val="en-US"/>
          </w:rPr>
          <w:t>raphael.reuten@bric.ku.dk</w:t>
        </w:r>
      </w:hyperlink>
    </w:p>
    <w:p w14:paraId="6F84F159" w14:textId="3741676F" w:rsidR="003B5E26" w:rsidRPr="00B07A3B" w:rsidRDefault="00EC5AB6" w:rsidP="00EC5AB6">
      <w:pPr>
        <w:outlineLvl w:val="0"/>
        <w:rPr>
          <w:rFonts w:asciiTheme="minorHAnsi" w:hAnsiTheme="minorHAnsi" w:cstheme="minorHAnsi"/>
          <w:b/>
          <w:sz w:val="22"/>
          <w:szCs w:val="22"/>
        </w:rPr>
      </w:pPr>
      <w:r w:rsidRPr="006A0BBF">
        <w:rPr>
          <w:rStyle w:val="None"/>
          <w:u w:color="7F7F7F"/>
        </w:rPr>
        <w:t xml:space="preserve"> </w:t>
      </w:r>
      <w:hyperlink r:id="rId15" w:history="1">
        <w:r w:rsidRPr="006A0BBF">
          <w:rPr>
            <w:rStyle w:val="Hyperlink"/>
          </w:rPr>
          <w:t>janine.erler@bric.ku.dk</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AF3084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A0BBF">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09C38835" w:rsidR="00673750" w:rsidRPr="00037828" w:rsidRDefault="006A0BBF"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2E59263B" w:rsidR="00673750" w:rsidRPr="00B07A3B" w:rsidRDefault="006A0BBF"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Leica </w:t>
      </w:r>
      <w:r w:rsidR="00B177A5">
        <w:rPr>
          <w:rFonts w:asciiTheme="minorHAnsi" w:eastAsia="Times New Roman" w:hAnsiTheme="minorHAnsi" w:cstheme="minorHAnsi"/>
          <w:b/>
          <w:bCs/>
          <w:szCs w:val="24"/>
        </w:rPr>
        <w:t>S6D</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394E05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177A5">
        <w:rPr>
          <w:rFonts w:asciiTheme="minorHAnsi" w:eastAsia="Times New Roman" w:hAnsiTheme="minorHAnsi" w:cstheme="minorHAnsi"/>
          <w:b/>
          <w:bCs/>
          <w:szCs w:val="24"/>
        </w:rPr>
        <w:t>Yes.</w:t>
      </w:r>
    </w:p>
    <w:p w14:paraId="72AE0DFA" w14:textId="740E4AF1"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Please</w:t>
      </w:r>
      <w:r w:rsidR="005E6EE3">
        <w:rPr>
          <w:rFonts w:asciiTheme="minorHAnsi" w:eastAsia="Times New Roman" w:hAnsiTheme="minorHAnsi" w:cstheme="minorHAnsi"/>
          <w:szCs w:val="24"/>
          <w:highlight w:val="yellow"/>
        </w:rPr>
        <w:t xml:space="preserve"> indicate which shots in the protocol require a screen capture video and</w:t>
      </w:r>
      <w:r w:rsidRPr="0002591A">
        <w:rPr>
          <w:rFonts w:asciiTheme="minorHAnsi" w:eastAsia="Times New Roman" w:hAnsiTheme="minorHAnsi" w:cstheme="minorHAnsi"/>
          <w:szCs w:val="24"/>
          <w:highlight w:val="yellow"/>
        </w:rPr>
        <w:t xml:space="preserv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7723C436" w14:textId="635E030C" w:rsidR="00673750" w:rsidRPr="005E6EE3" w:rsidRDefault="00AC4E2E" w:rsidP="005E6EE3">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A0BBF" w:rsidRPr="009715F2">
            <w:rPr>
              <w:rFonts w:ascii="MS Gothic" w:eastAsia="MS Gothic" w:hAnsi="MS Gothic" w:cstheme="minorHAnsi" w:hint="eastAsia"/>
              <w:color w:val="000000"/>
              <w:szCs w:val="24"/>
            </w:rPr>
            <w:t>☒</w:t>
          </w:r>
        </w:sdtContent>
      </w:sdt>
      <w:r w:rsidR="00673750" w:rsidRPr="009715F2">
        <w:rPr>
          <w:rFonts w:eastAsia="Times New Roman" w:cs="Calibri"/>
          <w:i/>
          <w:iCs/>
          <w:color w:val="222222"/>
          <w:szCs w:val="24"/>
        </w:rPr>
        <w:t> </w:t>
      </w:r>
      <w:r w:rsidR="00673750" w:rsidRPr="009715F2">
        <w:rPr>
          <w:rFonts w:eastAsia="Times New Roman" w:cs="Calibri"/>
          <w:i/>
          <w:iCs/>
          <w:color w:val="222222"/>
          <w:szCs w:val="24"/>
        </w:rPr>
        <w:tab/>
      </w:r>
      <w:r w:rsidR="00673750" w:rsidRPr="009715F2">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322B3EEF" w14:textId="58080EF3"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A0BBF" w:rsidRPr="005E6EE3">
        <w:rPr>
          <w:rFonts w:asciiTheme="minorHAnsi" w:eastAsia="Times New Roman" w:hAnsiTheme="minorHAnsi" w:cstheme="minorHAnsi"/>
          <w:b/>
          <w:bCs/>
          <w:color w:val="0432FF"/>
          <w:szCs w:val="24"/>
        </w:rPr>
        <w:t>yes</w:t>
      </w:r>
    </w:p>
    <w:p w14:paraId="401A1F48" w14:textId="7B53BC2F"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6A0BBF" w:rsidRPr="005E6EE3">
        <w:rPr>
          <w:rFonts w:asciiTheme="minorHAnsi" w:eastAsia="Times New Roman" w:hAnsiTheme="minorHAnsi" w:cstheme="minorHAnsi"/>
          <w:color w:val="0432FF"/>
          <w:szCs w:val="24"/>
        </w:rPr>
        <w:t xml:space="preserve">Two different </w:t>
      </w:r>
      <w:proofErr w:type="spellStart"/>
      <w:r w:rsidR="006A0BBF" w:rsidRPr="005E6EE3">
        <w:rPr>
          <w:rFonts w:asciiTheme="minorHAnsi" w:eastAsia="Times New Roman" w:hAnsiTheme="minorHAnsi" w:cstheme="minorHAnsi"/>
          <w:color w:val="0432FF"/>
          <w:szCs w:val="24"/>
        </w:rPr>
        <w:t>buidings</w:t>
      </w:r>
      <w:proofErr w:type="spellEnd"/>
      <w:r w:rsidR="006A0BBF" w:rsidRPr="005E6EE3">
        <w:rPr>
          <w:rFonts w:asciiTheme="minorHAnsi" w:eastAsia="Times New Roman" w:hAnsiTheme="minorHAnsi" w:cstheme="minorHAnsi"/>
          <w:color w:val="0432FF"/>
          <w:szCs w:val="24"/>
        </w:rPr>
        <w:t xml:space="preserve"> approx. 500 m. from each other. In the first, surgical procedures are carried out in the basemen</w:t>
      </w:r>
      <w:r w:rsidR="002A6103" w:rsidRPr="005E6EE3">
        <w:rPr>
          <w:rFonts w:asciiTheme="minorHAnsi" w:eastAsia="Times New Roman" w:hAnsiTheme="minorHAnsi" w:cstheme="minorHAnsi"/>
          <w:color w:val="0432FF"/>
          <w:szCs w:val="24"/>
        </w:rPr>
        <w:t xml:space="preserve"> and</w:t>
      </w:r>
      <w:r w:rsidR="006A0BBF" w:rsidRPr="005E6EE3">
        <w:rPr>
          <w:rFonts w:asciiTheme="minorHAnsi" w:eastAsia="Times New Roman" w:hAnsiTheme="minorHAnsi" w:cstheme="minorHAnsi"/>
          <w:color w:val="0432FF"/>
          <w:szCs w:val="24"/>
        </w:rPr>
        <w:t xml:space="preserve"> interviews </w:t>
      </w:r>
      <w:proofErr w:type="gramStart"/>
      <w:r w:rsidR="006A0BBF" w:rsidRPr="005E6EE3">
        <w:rPr>
          <w:rFonts w:asciiTheme="minorHAnsi" w:eastAsia="Times New Roman" w:hAnsiTheme="minorHAnsi" w:cstheme="minorHAnsi"/>
          <w:color w:val="0432FF"/>
          <w:szCs w:val="24"/>
        </w:rPr>
        <w:t>in</w:t>
      </w:r>
      <w:proofErr w:type="gramEnd"/>
      <w:r w:rsidR="006A0BBF" w:rsidRPr="005E6EE3">
        <w:rPr>
          <w:rFonts w:asciiTheme="minorHAnsi" w:eastAsia="Times New Roman" w:hAnsiTheme="minorHAnsi" w:cstheme="minorHAnsi"/>
          <w:color w:val="0432FF"/>
          <w:szCs w:val="24"/>
        </w:rPr>
        <w:t xml:space="preserve"> the 4</w:t>
      </w:r>
      <w:r w:rsidR="006A0BBF" w:rsidRPr="005E6EE3">
        <w:rPr>
          <w:rFonts w:asciiTheme="minorHAnsi" w:eastAsia="Times New Roman" w:hAnsiTheme="minorHAnsi" w:cstheme="minorHAnsi"/>
          <w:color w:val="0432FF"/>
          <w:szCs w:val="24"/>
          <w:vertAlign w:val="superscript"/>
        </w:rPr>
        <w:t>th</w:t>
      </w:r>
      <w:r w:rsidR="006A0BBF" w:rsidRPr="005E6EE3">
        <w:rPr>
          <w:rFonts w:asciiTheme="minorHAnsi" w:eastAsia="Times New Roman" w:hAnsiTheme="minorHAnsi" w:cstheme="minorHAnsi"/>
          <w:color w:val="0432FF"/>
          <w:szCs w:val="24"/>
        </w:rPr>
        <w:t xml:space="preserve"> floor. In the second building we will perform the imaging in a room of approx. 30 sq. meters, with a free space of approx. 15 sq. meters</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056F74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454B2">
        <w:rPr>
          <w:rFonts w:asciiTheme="minorHAnsi" w:hAnsiTheme="minorHAnsi" w:cstheme="minorHAnsi"/>
          <w:bCs/>
          <w:sz w:val="22"/>
          <w:szCs w:val="22"/>
        </w:rPr>
        <w:t>24</w:t>
      </w:r>
    </w:p>
    <w:p w14:paraId="5AAC9C6C" w14:textId="7A94DCF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454B2">
        <w:rPr>
          <w:rFonts w:asciiTheme="minorHAnsi" w:hAnsiTheme="minorHAnsi" w:cstheme="minorHAnsi"/>
          <w:bCs/>
          <w:sz w:val="22"/>
          <w:szCs w:val="22"/>
        </w:rPr>
        <w:t>55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28A7DB2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4019B5E9" w:rsidR="007D61A8" w:rsidRPr="005E6EE3" w:rsidRDefault="003A2361" w:rsidP="00503C18">
      <w:pPr>
        <w:pStyle w:val="ListParagraph"/>
        <w:numPr>
          <w:ilvl w:val="1"/>
          <w:numId w:val="3"/>
        </w:numPr>
        <w:spacing w:before="120"/>
        <w:contextualSpacing w:val="0"/>
        <w:rPr>
          <w:rFonts w:asciiTheme="minorHAnsi" w:eastAsia="Times New Roman" w:hAnsiTheme="minorHAnsi" w:cstheme="minorHAnsi"/>
          <w:b/>
          <w:bCs/>
          <w:szCs w:val="24"/>
        </w:rPr>
      </w:pPr>
      <w:r>
        <w:rPr>
          <w:rStyle w:val="AuthorName"/>
          <w:rFonts w:asciiTheme="minorHAnsi" w:eastAsia="Times" w:hAnsiTheme="minorHAnsi" w:cstheme="minorHAnsi"/>
        </w:rPr>
        <w:t xml:space="preserve">Alejandro E </w:t>
      </w:r>
      <w:proofErr w:type="spellStart"/>
      <w:r>
        <w:rPr>
          <w:rStyle w:val="AuthorName"/>
          <w:rFonts w:asciiTheme="minorHAnsi" w:eastAsia="Times" w:hAnsiTheme="minorHAnsi" w:cstheme="minorHAnsi"/>
        </w:rPr>
        <w:t>Mayorca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Guiliani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E6EE3">
        <w:rPr>
          <w:rFonts w:asciiTheme="minorHAnsi" w:eastAsia="Times New Roman" w:hAnsiTheme="minorHAnsi" w:cstheme="minorHAnsi"/>
          <w:szCs w:val="24"/>
        </w:rPr>
        <w:t>T</w:t>
      </w:r>
      <w:r w:rsidR="00503C18">
        <w:rPr>
          <w:rFonts w:asciiTheme="minorHAnsi" w:eastAsia="Times New Roman" w:hAnsiTheme="minorHAnsi" w:cstheme="minorHAnsi"/>
          <w:szCs w:val="24"/>
        </w:rPr>
        <w:t xml:space="preserve">his protocol is the gateway to the extracellular matrix, its complexity and its structure, down to </w:t>
      </w:r>
      <w:r w:rsidR="009715F2">
        <w:rPr>
          <w:rFonts w:asciiTheme="minorHAnsi" w:eastAsia="Times New Roman" w:hAnsiTheme="minorHAnsi" w:cstheme="minorHAnsi"/>
          <w:szCs w:val="24"/>
        </w:rPr>
        <w:t xml:space="preserve">the </w:t>
      </w:r>
      <w:r w:rsidR="00503C18">
        <w:rPr>
          <w:rFonts w:asciiTheme="minorHAnsi" w:eastAsia="Times New Roman" w:hAnsiTheme="minorHAnsi" w:cstheme="minorHAnsi"/>
          <w:szCs w:val="24"/>
        </w:rPr>
        <w:t xml:space="preserve">sub-micron scale. </w:t>
      </w:r>
    </w:p>
    <w:p w14:paraId="52A5B40F" w14:textId="77777777" w:rsidR="005E6EE3" w:rsidRPr="005E6EE3" w:rsidRDefault="005E6EE3" w:rsidP="005E6EE3">
      <w:pPr>
        <w:pStyle w:val="ListParagraph"/>
        <w:spacing w:before="120"/>
        <w:ind w:left="907"/>
        <w:contextualSpacing w:val="0"/>
        <w:rPr>
          <w:rFonts w:asciiTheme="minorHAnsi" w:eastAsia="Times New Roman" w:hAnsiTheme="minorHAnsi" w:cstheme="minorHAnsi"/>
          <w:b/>
          <w:bCs/>
          <w:szCs w:val="24"/>
        </w:rPr>
      </w:pPr>
    </w:p>
    <w:p w14:paraId="0013A0D6" w14:textId="77777777" w:rsidR="005E6EE3" w:rsidRPr="00FE6E46" w:rsidRDefault="005E6EE3" w:rsidP="005E6EE3">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3195CDEF" w14:textId="77777777" w:rsidR="005E6EE3" w:rsidRPr="00B07A3B" w:rsidRDefault="005E6EE3" w:rsidP="005E6EE3">
      <w:pPr>
        <w:pStyle w:val="ListParagraph"/>
        <w:spacing w:before="120"/>
        <w:ind w:left="907"/>
        <w:contextualSpacing w:val="0"/>
        <w:rPr>
          <w:rFonts w:asciiTheme="minorHAnsi" w:eastAsia="Times New Roman" w:hAnsiTheme="minorHAnsi" w:cstheme="minorHAnsi"/>
          <w:b/>
          <w:bCs/>
          <w:szCs w:val="24"/>
        </w:rPr>
      </w:pPr>
    </w:p>
    <w:p w14:paraId="47FA36A9" w14:textId="4CD8DA2D" w:rsidR="007D61A8" w:rsidRPr="005E6EE3" w:rsidRDefault="00503C18" w:rsidP="004A33D5">
      <w:pPr>
        <w:pStyle w:val="ListParagraph"/>
        <w:numPr>
          <w:ilvl w:val="1"/>
          <w:numId w:val="3"/>
        </w:numPr>
        <w:spacing w:before="120"/>
        <w:contextualSpacing w:val="0"/>
        <w:rPr>
          <w:rFonts w:asciiTheme="minorHAnsi" w:eastAsia="Times New Roman" w:hAnsiTheme="minorHAnsi" w:cstheme="minorHAnsi"/>
          <w:b/>
          <w:bCs/>
          <w:szCs w:val="24"/>
        </w:rPr>
      </w:pPr>
      <w:r w:rsidRPr="00503C18">
        <w:rPr>
          <w:rStyle w:val="AuthorName"/>
          <w:rFonts w:asciiTheme="minorHAnsi" w:eastAsia="Times" w:hAnsiTheme="minorHAnsi" w:cstheme="minorHAnsi"/>
        </w:rPr>
        <w:t xml:space="preserve">Alejandro E </w:t>
      </w:r>
      <w:proofErr w:type="spellStart"/>
      <w:r w:rsidRPr="00503C18">
        <w:rPr>
          <w:rStyle w:val="AuthorName"/>
          <w:rFonts w:asciiTheme="minorHAnsi" w:eastAsia="Times" w:hAnsiTheme="minorHAnsi" w:cstheme="minorHAnsi"/>
        </w:rPr>
        <w:t>Mayorca</w:t>
      </w:r>
      <w:proofErr w:type="spellEnd"/>
      <w:r w:rsidRPr="00503C18">
        <w:rPr>
          <w:rStyle w:val="AuthorName"/>
          <w:rFonts w:asciiTheme="minorHAnsi" w:eastAsia="Times" w:hAnsiTheme="minorHAnsi" w:cstheme="minorHAnsi"/>
        </w:rPr>
        <w:t xml:space="preserve"> </w:t>
      </w:r>
      <w:proofErr w:type="spellStart"/>
      <w:r w:rsidRPr="00503C18">
        <w:rPr>
          <w:rStyle w:val="AuthorName"/>
          <w:rFonts w:asciiTheme="minorHAnsi" w:eastAsia="Times" w:hAnsiTheme="minorHAnsi" w:cstheme="minorHAnsi"/>
        </w:rPr>
        <w:t>Guiliani</w:t>
      </w:r>
      <w:proofErr w:type="spellEnd"/>
      <w:r w:rsidR="007D61A8" w:rsidRPr="00503C18">
        <w:rPr>
          <w:rFonts w:asciiTheme="minorHAnsi" w:eastAsia="Times New Roman" w:hAnsiTheme="minorHAnsi" w:cstheme="minorHAnsi"/>
          <w:b/>
          <w:bCs/>
          <w:szCs w:val="24"/>
          <w:u w:val="single"/>
        </w:rPr>
        <w:t>:</w:t>
      </w:r>
      <w:r w:rsidR="007D61A8" w:rsidRPr="00503C18">
        <w:rPr>
          <w:rFonts w:asciiTheme="minorHAnsi" w:eastAsia="Times New Roman" w:hAnsiTheme="minorHAnsi" w:cstheme="minorHAnsi"/>
          <w:szCs w:val="24"/>
        </w:rPr>
        <w:t xml:space="preserve"> </w:t>
      </w:r>
      <w:r w:rsidRPr="00503C18">
        <w:rPr>
          <w:rFonts w:asciiTheme="minorHAnsi" w:eastAsia="Times New Roman" w:hAnsiTheme="minorHAnsi" w:cstheme="minorHAnsi"/>
          <w:szCs w:val="24"/>
        </w:rPr>
        <w:t xml:space="preserve">The key advantage </w:t>
      </w:r>
      <w:r w:rsidR="005E6EE3">
        <w:rPr>
          <w:rFonts w:asciiTheme="minorHAnsi" w:eastAsia="Times New Roman" w:hAnsiTheme="minorHAnsi" w:cstheme="minorHAnsi"/>
          <w:szCs w:val="24"/>
        </w:rPr>
        <w:t>of this method</w:t>
      </w:r>
      <w:r w:rsidRPr="00503C18">
        <w:rPr>
          <w:rFonts w:asciiTheme="minorHAnsi" w:eastAsia="Times New Roman" w:hAnsiTheme="minorHAnsi" w:cstheme="minorHAnsi"/>
          <w:szCs w:val="24"/>
        </w:rPr>
        <w:t xml:space="preserve"> is </w:t>
      </w:r>
      <w:r w:rsidR="005E6EE3">
        <w:rPr>
          <w:rFonts w:asciiTheme="minorHAnsi" w:eastAsia="Times New Roman" w:hAnsiTheme="minorHAnsi" w:cstheme="minorHAnsi"/>
          <w:szCs w:val="24"/>
        </w:rPr>
        <w:t xml:space="preserve">that it makes it possible </w:t>
      </w:r>
      <w:r w:rsidRPr="00503C18">
        <w:rPr>
          <w:rFonts w:asciiTheme="minorHAnsi" w:eastAsia="Times New Roman" w:hAnsiTheme="minorHAnsi" w:cstheme="minorHAnsi"/>
          <w:szCs w:val="24"/>
        </w:rPr>
        <w:t>to obtain an extracellular matrix that retains its structural integrity, thus opening the way for biochemical and anatomical analysis</w:t>
      </w:r>
    </w:p>
    <w:p w14:paraId="418A3D69" w14:textId="77777777" w:rsidR="005E6EE3" w:rsidRPr="005E6EE3" w:rsidRDefault="005E6EE3" w:rsidP="005E6EE3">
      <w:pPr>
        <w:pStyle w:val="ListParagraph"/>
        <w:spacing w:before="120"/>
        <w:ind w:left="907"/>
        <w:contextualSpacing w:val="0"/>
        <w:rPr>
          <w:rFonts w:asciiTheme="minorHAnsi" w:eastAsia="Times New Roman" w:hAnsiTheme="minorHAnsi" w:cstheme="minorHAnsi"/>
          <w:b/>
          <w:bCs/>
          <w:szCs w:val="24"/>
        </w:rPr>
      </w:pPr>
    </w:p>
    <w:p w14:paraId="5FD57663" w14:textId="77777777" w:rsidR="005E6EE3" w:rsidRPr="00FE6E46" w:rsidRDefault="005E6EE3" w:rsidP="005E6EE3">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01F99BAA" w14:textId="77777777" w:rsidR="005E6EE3" w:rsidRPr="005E6EE3" w:rsidRDefault="005E6EE3" w:rsidP="005E6EE3">
      <w:pPr>
        <w:pStyle w:val="ListParagraph"/>
        <w:spacing w:before="120"/>
        <w:ind w:left="907"/>
        <w:contextualSpacing w:val="0"/>
        <w:rPr>
          <w:rFonts w:asciiTheme="minorHAnsi" w:eastAsia="Times New Roman" w:hAnsiTheme="minorHAnsi" w:cstheme="minorHAnsi"/>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5E6EE3">
      <w:pPr>
        <w:spacing w:before="120"/>
        <w:rPr>
          <w:rFonts w:asciiTheme="minorHAnsi" w:eastAsia="Times New Roman" w:hAnsiTheme="minorHAnsi" w:cstheme="minorHAnsi"/>
          <w:szCs w:val="24"/>
        </w:rPr>
      </w:pPr>
    </w:p>
    <w:p w14:paraId="353C7950" w14:textId="52B0622B" w:rsidR="007D61A8" w:rsidRPr="00B07A3B" w:rsidRDefault="00F67668"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Janine T </w:t>
      </w:r>
      <w:proofErr w:type="spellStart"/>
      <w:r>
        <w:rPr>
          <w:rStyle w:val="AuthorName"/>
          <w:rFonts w:asciiTheme="minorHAnsi" w:eastAsia="Times" w:hAnsiTheme="minorHAnsi" w:cstheme="minorHAnsi"/>
        </w:rPr>
        <w:t>Erler</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 xml:space="preserve">Alejandro </w:t>
      </w:r>
      <w:proofErr w:type="spellStart"/>
      <w:r>
        <w:rPr>
          <w:rFonts w:asciiTheme="minorHAnsi" w:hAnsiTheme="minorHAnsi" w:cstheme="minorHAnsi"/>
        </w:rPr>
        <w:t>Mayorca</w:t>
      </w:r>
      <w:proofErr w:type="spellEnd"/>
      <w:r>
        <w:rPr>
          <w:rFonts w:asciiTheme="minorHAnsi" w:hAnsiTheme="minorHAnsi" w:cstheme="minorHAnsi"/>
        </w:rPr>
        <w:t xml:space="preserve"> </w:t>
      </w:r>
      <w:proofErr w:type="spellStart"/>
      <w:r>
        <w:rPr>
          <w:rFonts w:asciiTheme="minorHAnsi" w:hAnsiTheme="minorHAnsi" w:cstheme="minorHAnsi"/>
        </w:rPr>
        <w:t>Guiliani</w:t>
      </w:r>
      <w:proofErr w:type="spellEnd"/>
      <w:r>
        <w:rPr>
          <w:rFonts w:asciiTheme="minorHAnsi" w:hAnsiTheme="minorHAnsi" w:cstheme="minorHAnsi"/>
        </w:rPr>
        <w:t xml:space="preserve">, Raphael </w:t>
      </w:r>
      <w:proofErr w:type="spellStart"/>
      <w:r>
        <w:rPr>
          <w:rFonts w:asciiTheme="minorHAnsi" w:hAnsiTheme="minorHAnsi" w:cstheme="minorHAnsi"/>
        </w:rPr>
        <w:t>Reuten</w:t>
      </w:r>
      <w:proofErr w:type="spellEnd"/>
      <w:r>
        <w:rPr>
          <w:rFonts w:asciiTheme="minorHAnsi" w:hAnsiTheme="minorHAnsi" w:cstheme="minorHAnsi"/>
        </w:rPr>
        <w:t xml:space="preserve">, and Maria </w:t>
      </w:r>
      <w:proofErr w:type="spellStart"/>
      <w:r>
        <w:rPr>
          <w:rFonts w:asciiTheme="minorHAnsi" w:hAnsiTheme="minorHAnsi" w:cstheme="minorHAnsi"/>
        </w:rPr>
        <w:t>Rafaeva</w:t>
      </w:r>
      <w:proofErr w:type="spellEnd"/>
      <w:r w:rsidR="007D61A8" w:rsidRPr="00B07A3B">
        <w:rPr>
          <w:rFonts w:asciiTheme="minorHAnsi" w:eastAsia="Times New Roman" w:hAnsiTheme="minorHAnsi" w:cstheme="minorHAnsi"/>
          <w:szCs w:val="24"/>
        </w:rPr>
        <w:t xml:space="preserve"> </w:t>
      </w:r>
      <w:r w:rsidR="00216244">
        <w:rPr>
          <w:rFonts w:asciiTheme="minorHAnsi" w:eastAsia="Times New Roman" w:hAnsiTheme="minorHAnsi" w:cstheme="minorHAnsi"/>
          <w:szCs w:val="24"/>
        </w:rPr>
        <w:t>currently in</w:t>
      </w:r>
      <w:r w:rsidR="007D61A8" w:rsidRPr="00B07A3B">
        <w:rPr>
          <w:rFonts w:asciiTheme="minorHAnsi" w:eastAsia="Times New Roman" w:hAnsiTheme="minorHAnsi" w:cstheme="minorHAnsi"/>
          <w:szCs w:val="24"/>
        </w:rPr>
        <w:t xml:space="preserve"> my laboratory</w:t>
      </w:r>
      <w:r w:rsidR="00216244">
        <w:rPr>
          <w:rFonts w:asciiTheme="minorHAnsi" w:eastAsia="Times New Roman" w:hAnsiTheme="minorHAnsi" w:cstheme="minorHAnsi"/>
          <w:szCs w:val="24"/>
        </w:rPr>
        <w:t>,</w:t>
      </w:r>
      <w:r>
        <w:rPr>
          <w:rFonts w:asciiTheme="minorHAnsi" w:eastAsia="Times New Roman" w:hAnsiTheme="minorHAnsi" w:cstheme="minorHAnsi"/>
          <w:szCs w:val="24"/>
        </w:rPr>
        <w:t xml:space="preserve"> and </w:t>
      </w:r>
      <w:r w:rsidR="00216244">
        <w:rPr>
          <w:rFonts w:asciiTheme="minorHAnsi" w:eastAsia="Times New Roman" w:hAnsiTheme="minorHAnsi" w:cstheme="minorHAnsi"/>
          <w:szCs w:val="24"/>
        </w:rPr>
        <w:t xml:space="preserve">Chris Madsen who was in my laboratory and continued the work at </w:t>
      </w:r>
      <w:r>
        <w:rPr>
          <w:rFonts w:asciiTheme="minorHAnsi" w:eastAsia="Times New Roman" w:hAnsiTheme="minorHAnsi" w:cstheme="minorHAnsi"/>
          <w:szCs w:val="24"/>
        </w:rPr>
        <w:t>Lund University.</w:t>
      </w:r>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06428FE2"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w:t>
      </w:r>
      <w:proofErr w:type="gramStart"/>
      <w:r w:rsidRPr="00B07A3B">
        <w:rPr>
          <w:rFonts w:asciiTheme="minorHAnsi" w:eastAsia="Times New Roman" w:hAnsiTheme="minorHAnsi" w:cstheme="minorHAnsi"/>
          <w:szCs w:val="24"/>
        </w:rPr>
        <w:t>looks</w:t>
      </w:r>
      <w:proofErr w:type="gramEnd"/>
      <w:r w:rsidRPr="00B07A3B">
        <w:rPr>
          <w:rFonts w:asciiTheme="minorHAnsi" w:eastAsia="Times New Roman" w:hAnsiTheme="minorHAnsi" w:cstheme="minorHAnsi"/>
          <w:szCs w:val="24"/>
        </w:rPr>
        <w:t xml:space="preserve"> up from workbench or desk or microscope and acknowledge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1C73C1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w:t>
      </w:r>
      <w:r w:rsidR="00CE2784" w:rsidRPr="00224347">
        <w:rPr>
          <w:rStyle w:val="None"/>
          <w:u w:color="808080"/>
        </w:rPr>
        <w:t xml:space="preserve"> the ethical committee regulating experimental medicine in the University of Copenhagen</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3636C0BF" w:rsidR="00DC2504" w:rsidRPr="00B07A3B" w:rsidRDefault="00DC2504" w:rsidP="005E6EE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B1A6F3D" w14:textId="2831FC89" w:rsidR="009715F2" w:rsidRPr="009715F2" w:rsidRDefault="009715F2" w:rsidP="009715F2">
      <w:pPr>
        <w:pStyle w:val="ListParagraph"/>
        <w:spacing w:before="120"/>
        <w:ind w:left="360"/>
        <w:contextualSpacing w:val="0"/>
        <w:rPr>
          <w:rStyle w:val="None"/>
          <w:rFonts w:asciiTheme="minorHAnsi" w:hAnsiTheme="minorHAnsi" w:cstheme="minorHAnsi"/>
          <w:b/>
          <w:bCs/>
        </w:rPr>
      </w:pPr>
    </w:p>
    <w:p w14:paraId="75DFC648" w14:textId="48448C8F" w:rsidR="00CE10F2" w:rsidRPr="00B07A3B" w:rsidRDefault="00CE2784" w:rsidP="00333FA4">
      <w:pPr>
        <w:pStyle w:val="ListParagraph"/>
        <w:numPr>
          <w:ilvl w:val="0"/>
          <w:numId w:val="3"/>
        </w:numPr>
        <w:spacing w:before="120"/>
        <w:contextualSpacing w:val="0"/>
        <w:rPr>
          <w:rFonts w:asciiTheme="minorHAnsi" w:hAnsiTheme="minorHAnsi" w:cstheme="minorHAnsi"/>
          <w:b/>
          <w:bCs/>
        </w:rPr>
      </w:pPr>
      <w:r w:rsidRPr="00224347">
        <w:rPr>
          <w:rStyle w:val="None"/>
          <w:b/>
          <w:bCs/>
          <w:u w:color="808080"/>
        </w:rPr>
        <w:t xml:space="preserve">Post-mortem </w:t>
      </w:r>
      <w:r w:rsidR="009715F2">
        <w:rPr>
          <w:rStyle w:val="None"/>
          <w:b/>
          <w:bCs/>
          <w:u w:color="808080"/>
        </w:rPr>
        <w:t>M</w:t>
      </w:r>
      <w:r w:rsidRPr="00224347">
        <w:rPr>
          <w:rStyle w:val="None"/>
          <w:b/>
          <w:bCs/>
          <w:u w:color="808080"/>
        </w:rPr>
        <w:t>icrosurgery</w:t>
      </w:r>
    </w:p>
    <w:p w14:paraId="24C6B477" w14:textId="57780B7C" w:rsidR="00125924" w:rsidRPr="00B07A3B" w:rsidRDefault="00BC267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shaving the </w:t>
      </w:r>
      <w:r w:rsidRPr="00BC2670">
        <w:rPr>
          <w:rFonts w:asciiTheme="minorHAnsi" w:hAnsiTheme="minorHAnsi" w:cstheme="minorHAnsi"/>
        </w:rPr>
        <w:t xml:space="preserve">thorax, abdomen and back of the mouse with </w:t>
      </w:r>
      <w:r w:rsidR="00D7588A">
        <w:rPr>
          <w:rFonts w:asciiTheme="minorHAnsi" w:hAnsiTheme="minorHAnsi" w:cstheme="minorHAnsi"/>
        </w:rPr>
        <w:t>a</w:t>
      </w:r>
      <w:r w:rsidRPr="00BC2670">
        <w:rPr>
          <w:rFonts w:asciiTheme="minorHAnsi" w:hAnsiTheme="minorHAnsi" w:cstheme="minorHAnsi"/>
        </w:rPr>
        <w:t xml:space="preserve"> hair clipper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BC2670">
        <w:rPr>
          <w:rFonts w:asciiTheme="minorHAnsi" w:hAnsiTheme="minorHAnsi" w:cstheme="minorHAnsi"/>
        </w:rPr>
        <w:t xml:space="preserve"> </w:t>
      </w:r>
      <w:r>
        <w:rPr>
          <w:rFonts w:asciiTheme="minorHAnsi" w:hAnsiTheme="minorHAnsi" w:cstheme="minorHAnsi"/>
        </w:rPr>
        <w:t>D</w:t>
      </w:r>
      <w:r w:rsidRPr="00BC2670">
        <w:rPr>
          <w:rFonts w:asciiTheme="minorHAnsi" w:hAnsiTheme="minorHAnsi" w:cstheme="minorHAnsi"/>
        </w:rPr>
        <w:t xml:space="preserve">isinfect </w:t>
      </w:r>
      <w:r>
        <w:rPr>
          <w:rFonts w:asciiTheme="minorHAnsi" w:hAnsiTheme="minorHAnsi" w:cstheme="minorHAnsi"/>
        </w:rPr>
        <w:t xml:space="preserve">the area </w:t>
      </w:r>
      <w:r w:rsidRPr="00BC2670">
        <w:rPr>
          <w:rFonts w:asciiTheme="minorHAnsi" w:hAnsiTheme="minorHAnsi" w:cstheme="minorHAnsi"/>
        </w:rPr>
        <w:t>with 70% ethanol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 p</w:t>
      </w:r>
      <w:r w:rsidRPr="00BC2670">
        <w:rPr>
          <w:rFonts w:asciiTheme="minorHAnsi" w:hAnsiTheme="minorHAnsi" w:cstheme="minorHAnsi"/>
        </w:rPr>
        <w:t>in the mouse to a polystyrene tray, extending its fore- and hindlimbs as well as its head and tail</w:t>
      </w:r>
      <w:r>
        <w:rPr>
          <w:rFonts w:asciiTheme="minorHAnsi" w:hAnsiTheme="minorHAnsi" w:cstheme="minorHAnsi"/>
        </w:rPr>
        <w:t xml:space="preserve"> </w:t>
      </w:r>
      <w:r>
        <w:rPr>
          <w:rFonts w:asciiTheme="minorHAnsi" w:hAnsiTheme="minorHAnsi" w:cstheme="minorHAnsi"/>
          <w:b/>
          <w:bCs/>
        </w:rPr>
        <w:t>[3]</w:t>
      </w:r>
      <w:r w:rsidRPr="00BC2670">
        <w:rPr>
          <w:rFonts w:asciiTheme="minorHAnsi" w:hAnsiTheme="minorHAnsi" w:cstheme="minorHAnsi"/>
        </w:rPr>
        <w:t>. Place it under the microsurgery microscope</w:t>
      </w:r>
      <w:r>
        <w:rPr>
          <w:rFonts w:asciiTheme="minorHAnsi" w:hAnsiTheme="minorHAnsi" w:cstheme="minorHAnsi"/>
        </w:rPr>
        <w:t xml:space="preserve"> </w:t>
      </w:r>
      <w:r>
        <w:rPr>
          <w:rFonts w:asciiTheme="minorHAnsi" w:hAnsiTheme="minorHAnsi" w:cstheme="minorHAnsi"/>
          <w:b/>
          <w:bCs/>
        </w:rPr>
        <w:t>[4]</w:t>
      </w:r>
      <w:r w:rsidRPr="00BC2670">
        <w:rPr>
          <w:rFonts w:asciiTheme="minorHAnsi" w:hAnsiTheme="minorHAnsi" w:cstheme="minorHAnsi"/>
        </w:rPr>
        <w:t>.</w:t>
      </w:r>
    </w:p>
    <w:p w14:paraId="7605F9E4" w14:textId="528D7B6A" w:rsidR="00C34F4C" w:rsidRPr="00B07A3B"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shaving the mouse.</w:t>
      </w:r>
    </w:p>
    <w:p w14:paraId="5E5096AA" w14:textId="59B25721" w:rsidR="00C34F4C"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disinfecting the area. </w:t>
      </w:r>
    </w:p>
    <w:p w14:paraId="29C56016" w14:textId="59FCB1BD" w:rsidR="009F05CD"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pinning the mouse to a </w:t>
      </w:r>
      <w:r w:rsidRPr="00BC2670">
        <w:rPr>
          <w:rFonts w:asciiTheme="minorHAnsi" w:hAnsiTheme="minorHAnsi" w:cstheme="minorHAnsi"/>
        </w:rPr>
        <w:t>polystyrene tray</w:t>
      </w:r>
      <w:r>
        <w:rPr>
          <w:rFonts w:asciiTheme="minorHAnsi" w:hAnsiTheme="minorHAnsi" w:cstheme="minorHAnsi"/>
        </w:rPr>
        <w:t>.</w:t>
      </w:r>
    </w:p>
    <w:p w14:paraId="4E3B7B26" w14:textId="0026114F" w:rsidR="009F05CD" w:rsidRPr="00B07A3B"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tray under the microscope.</w:t>
      </w:r>
    </w:p>
    <w:p w14:paraId="54B0D4E5" w14:textId="5AF5BC10" w:rsidR="00CE10F2" w:rsidRPr="00B07A3B" w:rsidRDefault="00BC2670" w:rsidP="00333FA4">
      <w:pPr>
        <w:pStyle w:val="ListParagraph"/>
        <w:numPr>
          <w:ilvl w:val="1"/>
          <w:numId w:val="3"/>
        </w:numPr>
        <w:spacing w:before="120"/>
        <w:contextualSpacing w:val="0"/>
        <w:rPr>
          <w:rFonts w:asciiTheme="minorHAnsi" w:hAnsiTheme="minorHAnsi" w:cstheme="minorHAnsi"/>
        </w:rPr>
      </w:pPr>
      <w:r w:rsidRPr="00BC2670">
        <w:rPr>
          <w:rFonts w:asciiTheme="minorHAnsi" w:hAnsiTheme="minorHAnsi" w:cstheme="minorHAnsi"/>
        </w:rPr>
        <w:t>Using a Mayo straight pattern scissors</w:t>
      </w:r>
      <w:r w:rsidR="009F05CD">
        <w:rPr>
          <w:rFonts w:asciiTheme="minorHAnsi" w:hAnsiTheme="minorHAnsi" w:cstheme="minorHAnsi"/>
        </w:rPr>
        <w:t>,</w:t>
      </w:r>
      <w:r w:rsidRPr="00BC2670">
        <w:rPr>
          <w:rFonts w:asciiTheme="minorHAnsi" w:hAnsiTheme="minorHAnsi" w:cstheme="minorHAnsi"/>
        </w:rPr>
        <w:t xml:space="preserve"> </w:t>
      </w:r>
      <w:r w:rsidR="009F05CD">
        <w:rPr>
          <w:rFonts w:asciiTheme="minorHAnsi" w:hAnsiTheme="minorHAnsi" w:cstheme="minorHAnsi"/>
        </w:rPr>
        <w:t>make</w:t>
      </w:r>
      <w:r w:rsidRPr="00BC2670">
        <w:rPr>
          <w:rFonts w:asciiTheme="minorHAnsi" w:hAnsiTheme="minorHAnsi" w:cstheme="minorHAnsi"/>
        </w:rPr>
        <w:t xml:space="preserve"> a cutaneous incision running from the submandibular region to the lower abdomen and dissect subcutaneously to expose the thoracic wall and peritoneum</w:t>
      </w:r>
      <w:r>
        <w:rPr>
          <w:rFonts w:asciiTheme="minorHAnsi" w:hAnsiTheme="minorHAnsi" w:cstheme="minorHAnsi"/>
        </w:rPr>
        <w:t xml:space="preserve"> </w:t>
      </w:r>
      <w:r>
        <w:rPr>
          <w:rFonts w:asciiTheme="minorHAnsi" w:hAnsiTheme="minorHAnsi" w:cstheme="minorHAnsi"/>
          <w:b/>
          <w:bCs/>
        </w:rPr>
        <w:t>[1]</w:t>
      </w:r>
      <w:r w:rsidRPr="00BC2670">
        <w:rPr>
          <w:rFonts w:asciiTheme="minorHAnsi" w:hAnsiTheme="minorHAnsi" w:cstheme="minorHAnsi"/>
        </w:rPr>
        <w:t>.</w:t>
      </w:r>
    </w:p>
    <w:p w14:paraId="1EE42691" w14:textId="302D4107" w:rsidR="00A319BE" w:rsidRPr="00B07A3B"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making the incision and exposing the thoracic wall and peritoneum.</w:t>
      </w:r>
    </w:p>
    <w:p w14:paraId="4477A5F9" w14:textId="0E1B6F89" w:rsidR="00472E6B" w:rsidRDefault="009F05C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use</w:t>
      </w:r>
      <w:r w:rsidR="00C12563" w:rsidRPr="00C12563">
        <w:rPr>
          <w:rFonts w:asciiTheme="minorHAnsi" w:hAnsiTheme="minorHAnsi" w:cstheme="minorHAnsi"/>
        </w:rPr>
        <w:t xml:space="preserve"> microsurgical scissors</w:t>
      </w:r>
      <w:r>
        <w:rPr>
          <w:rFonts w:asciiTheme="minorHAnsi" w:hAnsiTheme="minorHAnsi" w:cstheme="minorHAnsi"/>
        </w:rPr>
        <w:t xml:space="preserve"> to</w:t>
      </w:r>
      <w:r w:rsidR="00C12563" w:rsidRPr="00C12563">
        <w:rPr>
          <w:rFonts w:asciiTheme="minorHAnsi" w:hAnsiTheme="minorHAnsi" w:cstheme="minorHAnsi"/>
        </w:rPr>
        <w:t xml:space="preserve"> cut the pectoralis major and pectoralis minor muscles along the sixth intercostal space on both sides of the thoracic wall</w:t>
      </w:r>
      <w:r w:rsidR="00472E6B">
        <w:rPr>
          <w:rFonts w:asciiTheme="minorHAnsi" w:hAnsiTheme="minorHAnsi" w:cstheme="minorHAnsi"/>
        </w:rPr>
        <w:t xml:space="preserve"> </w:t>
      </w:r>
      <w:r w:rsidR="00472E6B">
        <w:rPr>
          <w:rFonts w:asciiTheme="minorHAnsi" w:hAnsiTheme="minorHAnsi" w:cstheme="minorHAnsi"/>
          <w:b/>
          <w:bCs/>
        </w:rPr>
        <w:t>[1]</w:t>
      </w:r>
      <w:r w:rsidR="00C12563" w:rsidRPr="00C12563">
        <w:rPr>
          <w:rFonts w:asciiTheme="minorHAnsi" w:hAnsiTheme="minorHAnsi" w:cstheme="minorHAnsi"/>
        </w:rPr>
        <w:t xml:space="preserve">. </w:t>
      </w:r>
      <w:r w:rsidR="00AB6E89" w:rsidRPr="001640DA">
        <w:rPr>
          <w:rFonts w:asciiTheme="minorHAnsi" w:hAnsiTheme="minorHAnsi" w:cstheme="minorHAnsi"/>
          <w:i/>
          <w:iCs/>
          <w:color w:val="0432FF"/>
        </w:rPr>
        <w:t>Videographer: This step is</w:t>
      </w:r>
      <w:r w:rsidR="00AB6E89">
        <w:rPr>
          <w:rFonts w:asciiTheme="minorHAnsi" w:hAnsiTheme="minorHAnsi" w:cstheme="minorHAnsi"/>
          <w:i/>
          <w:iCs/>
          <w:color w:val="0432FF"/>
        </w:rPr>
        <w:t xml:space="preserve"> difficult and</w:t>
      </w:r>
      <w:r w:rsidR="00AB6E89">
        <w:rPr>
          <w:rFonts w:asciiTheme="minorHAnsi" w:hAnsiTheme="minorHAnsi" w:cstheme="minorHAnsi"/>
          <w:i/>
          <w:iCs/>
          <w:color w:val="0432FF"/>
        </w:rPr>
        <w:t xml:space="preserve"> </w:t>
      </w:r>
      <w:r w:rsidR="00AB6E89" w:rsidRPr="001640DA">
        <w:rPr>
          <w:rFonts w:asciiTheme="minorHAnsi" w:hAnsiTheme="minorHAnsi" w:cstheme="minorHAnsi"/>
          <w:i/>
          <w:iCs/>
          <w:color w:val="0432FF"/>
        </w:rPr>
        <w:t>important!</w:t>
      </w:r>
    </w:p>
    <w:p w14:paraId="3A38BF21" w14:textId="3E539629"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cutting the muscles.</w:t>
      </w:r>
    </w:p>
    <w:p w14:paraId="31A84631" w14:textId="6E61063D" w:rsidR="00C7374B" w:rsidRDefault="00C1256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C12563">
        <w:rPr>
          <w:rFonts w:asciiTheme="minorHAnsi" w:hAnsiTheme="minorHAnsi" w:cstheme="minorHAnsi"/>
        </w:rPr>
        <w:t>ut the sternum along the previous incisions</w:t>
      </w:r>
      <w:r>
        <w:rPr>
          <w:rFonts w:asciiTheme="minorHAnsi" w:hAnsiTheme="minorHAnsi" w:cstheme="minorHAnsi"/>
        </w:rPr>
        <w:t xml:space="preserve"> with </w:t>
      </w:r>
      <w:r w:rsidRPr="00C12563">
        <w:rPr>
          <w:rFonts w:asciiTheme="minorHAnsi" w:hAnsiTheme="minorHAnsi" w:cstheme="minorHAnsi"/>
        </w:rPr>
        <w:t>straight-pattern scissors, then complete a sternotomy by cutting the sternum along its long axis</w:t>
      </w:r>
      <w:r w:rsidR="00472E6B">
        <w:rPr>
          <w:rFonts w:asciiTheme="minorHAnsi" w:hAnsiTheme="minorHAnsi" w:cstheme="minorHAnsi"/>
        </w:rPr>
        <w:t xml:space="preserve"> </w:t>
      </w:r>
      <w:r w:rsidR="00472E6B">
        <w:rPr>
          <w:rFonts w:asciiTheme="minorHAnsi" w:hAnsiTheme="minorHAnsi" w:cstheme="minorHAnsi"/>
          <w:b/>
          <w:bCs/>
        </w:rPr>
        <w:t>[1]</w:t>
      </w:r>
      <w:r w:rsidR="00472E6B">
        <w:rPr>
          <w:rFonts w:asciiTheme="minorHAnsi" w:hAnsiTheme="minorHAnsi" w:cstheme="minorHAnsi"/>
        </w:rPr>
        <w:t>.</w:t>
      </w:r>
      <w:r w:rsidRPr="00C12563">
        <w:rPr>
          <w:rFonts w:asciiTheme="minorHAnsi" w:hAnsiTheme="minorHAnsi" w:cstheme="minorHAnsi"/>
        </w:rPr>
        <w:t xml:space="preserve"> </w:t>
      </w:r>
      <w:r w:rsidR="00472E6B">
        <w:rPr>
          <w:rFonts w:asciiTheme="minorHAnsi" w:hAnsiTheme="minorHAnsi" w:cstheme="minorHAnsi"/>
        </w:rPr>
        <w:t>E</w:t>
      </w:r>
      <w:r w:rsidRPr="00C12563">
        <w:rPr>
          <w:rFonts w:asciiTheme="minorHAnsi" w:hAnsiTheme="minorHAnsi" w:cstheme="minorHAnsi"/>
        </w:rPr>
        <w:t>levate and pin both sides of the thoracic wall to expose the cardiopulmonary complex</w:t>
      </w:r>
      <w:r w:rsidR="00472E6B">
        <w:rPr>
          <w:rFonts w:asciiTheme="minorHAnsi" w:hAnsiTheme="minorHAnsi" w:cstheme="minorHAnsi"/>
        </w:rPr>
        <w:t xml:space="preserve"> </w:t>
      </w:r>
      <w:r w:rsidR="00472E6B">
        <w:rPr>
          <w:rFonts w:asciiTheme="minorHAnsi" w:hAnsiTheme="minorHAnsi" w:cstheme="minorHAnsi"/>
          <w:b/>
          <w:bCs/>
        </w:rPr>
        <w:t>[2]</w:t>
      </w:r>
      <w:r w:rsidRPr="00C12563">
        <w:rPr>
          <w:rFonts w:asciiTheme="minorHAnsi" w:hAnsiTheme="minorHAnsi" w:cstheme="minorHAnsi"/>
        </w:rPr>
        <w:t>.</w:t>
      </w:r>
      <w:r w:rsidR="00597964">
        <w:rPr>
          <w:rFonts w:asciiTheme="minorHAnsi" w:hAnsiTheme="minorHAnsi" w:cstheme="minorHAnsi"/>
        </w:rPr>
        <w:t xml:space="preserve"> </w:t>
      </w:r>
      <w:r w:rsidR="00597964" w:rsidRPr="001640DA">
        <w:rPr>
          <w:rFonts w:asciiTheme="minorHAnsi" w:hAnsiTheme="minorHAnsi" w:cstheme="minorHAnsi"/>
          <w:i/>
          <w:iCs/>
          <w:color w:val="0432FF"/>
        </w:rPr>
        <w:t>Videographer: This step is</w:t>
      </w:r>
      <w:r w:rsidR="00597964">
        <w:rPr>
          <w:rFonts w:asciiTheme="minorHAnsi" w:hAnsiTheme="minorHAnsi" w:cstheme="minorHAnsi"/>
          <w:i/>
          <w:iCs/>
          <w:color w:val="0432FF"/>
        </w:rPr>
        <w:t xml:space="preserve"> difficult and </w:t>
      </w:r>
      <w:r w:rsidR="00597964" w:rsidRPr="001640DA">
        <w:rPr>
          <w:rFonts w:asciiTheme="minorHAnsi" w:hAnsiTheme="minorHAnsi" w:cstheme="minorHAnsi"/>
          <w:i/>
          <w:iCs/>
          <w:color w:val="0432FF"/>
        </w:rPr>
        <w:t>important!</w:t>
      </w:r>
    </w:p>
    <w:p w14:paraId="5407D41D" w14:textId="41E93D66"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performing the sternotomy.</w:t>
      </w:r>
    </w:p>
    <w:p w14:paraId="2BE553FD" w14:textId="79DB3F4C"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elevating and pinning the thoracic wall.</w:t>
      </w:r>
    </w:p>
    <w:p w14:paraId="656EB780" w14:textId="7E030F05" w:rsidR="00472E6B" w:rsidRDefault="00472E6B" w:rsidP="00333FA4">
      <w:pPr>
        <w:pStyle w:val="ListParagraph"/>
        <w:numPr>
          <w:ilvl w:val="1"/>
          <w:numId w:val="3"/>
        </w:numPr>
        <w:spacing w:before="120"/>
        <w:contextualSpacing w:val="0"/>
        <w:rPr>
          <w:rFonts w:asciiTheme="minorHAnsi" w:hAnsiTheme="minorHAnsi" w:cstheme="minorHAnsi"/>
        </w:rPr>
      </w:pPr>
      <w:r w:rsidRPr="00472E6B">
        <w:rPr>
          <w:rFonts w:asciiTheme="minorHAnsi" w:hAnsiTheme="minorHAnsi" w:cstheme="minorHAnsi"/>
        </w:rPr>
        <w:t>Use round-tipped micro-forceps to excise the thymus and surrounding adipose tissue by delicately pulling them off their attachments</w:t>
      </w:r>
      <w:r>
        <w:rPr>
          <w:rFonts w:asciiTheme="minorHAnsi" w:hAnsiTheme="minorHAnsi" w:cstheme="minorHAnsi"/>
        </w:rPr>
        <w:t xml:space="preserve"> </w:t>
      </w:r>
      <w:r>
        <w:rPr>
          <w:rFonts w:asciiTheme="minorHAnsi" w:hAnsiTheme="minorHAnsi" w:cstheme="minorHAnsi"/>
          <w:b/>
          <w:bCs/>
        </w:rPr>
        <w:t>[1]</w:t>
      </w:r>
      <w:r w:rsidRPr="00472E6B">
        <w:rPr>
          <w:rFonts w:asciiTheme="minorHAnsi" w:hAnsiTheme="minorHAnsi" w:cstheme="minorHAnsi"/>
        </w:rPr>
        <w:t>. Then, cauterize the descending cava vein and cut the esophagus with straight pattern scissors</w:t>
      </w:r>
      <w:r>
        <w:rPr>
          <w:rFonts w:asciiTheme="minorHAnsi" w:hAnsiTheme="minorHAnsi" w:cstheme="minorHAnsi"/>
        </w:rPr>
        <w:t xml:space="preserve"> </w:t>
      </w:r>
      <w:r>
        <w:rPr>
          <w:rFonts w:asciiTheme="minorHAnsi" w:hAnsiTheme="minorHAnsi" w:cstheme="minorHAnsi"/>
          <w:b/>
          <w:bCs/>
        </w:rPr>
        <w:t>[2]</w:t>
      </w:r>
      <w:r w:rsidRPr="00472E6B">
        <w:rPr>
          <w:rFonts w:asciiTheme="minorHAnsi" w:hAnsiTheme="minorHAnsi" w:cstheme="minorHAnsi"/>
        </w:rPr>
        <w:t>.</w:t>
      </w:r>
      <w:r w:rsidR="00597964">
        <w:rPr>
          <w:rFonts w:asciiTheme="minorHAnsi" w:hAnsiTheme="minorHAnsi" w:cstheme="minorHAnsi"/>
        </w:rPr>
        <w:t xml:space="preserve"> </w:t>
      </w:r>
      <w:r w:rsidR="00597964" w:rsidRPr="001640DA">
        <w:rPr>
          <w:rFonts w:asciiTheme="minorHAnsi" w:hAnsiTheme="minorHAnsi" w:cstheme="minorHAnsi"/>
          <w:i/>
          <w:iCs/>
          <w:color w:val="0432FF"/>
        </w:rPr>
        <w:t>Videographer: This step is</w:t>
      </w:r>
      <w:r w:rsidR="00597964">
        <w:rPr>
          <w:rFonts w:asciiTheme="minorHAnsi" w:hAnsiTheme="minorHAnsi" w:cstheme="minorHAnsi"/>
          <w:i/>
          <w:iCs/>
          <w:color w:val="0432FF"/>
        </w:rPr>
        <w:t xml:space="preserve"> difficult and </w:t>
      </w:r>
      <w:r w:rsidR="00597964" w:rsidRPr="001640DA">
        <w:rPr>
          <w:rFonts w:asciiTheme="minorHAnsi" w:hAnsiTheme="minorHAnsi" w:cstheme="minorHAnsi"/>
          <w:i/>
          <w:iCs/>
          <w:color w:val="0432FF"/>
        </w:rPr>
        <w:t>important!</w:t>
      </w:r>
    </w:p>
    <w:p w14:paraId="19AFB5EF" w14:textId="0E696E2D"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excising the thymus and adipose tissue.</w:t>
      </w:r>
    </w:p>
    <w:p w14:paraId="7DB460ED" w14:textId="08828352"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cauterizing the cava vein and cutting the esophagus.</w:t>
      </w:r>
    </w:p>
    <w:p w14:paraId="7158695D" w14:textId="5A5157CE" w:rsidR="00472E6B" w:rsidRDefault="00472E6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S</w:t>
      </w:r>
      <w:r w:rsidRPr="00472E6B">
        <w:rPr>
          <w:rFonts w:asciiTheme="minorHAnsi" w:hAnsiTheme="minorHAnsi" w:cstheme="minorHAnsi"/>
        </w:rPr>
        <w:t>eparate the brachiocephalic veins and the brachiocephalic</w:t>
      </w:r>
      <w:r w:rsidR="00AA6E08">
        <w:rPr>
          <w:rFonts w:asciiTheme="minorHAnsi" w:hAnsiTheme="minorHAnsi" w:cstheme="minorHAnsi"/>
        </w:rPr>
        <w:t xml:space="preserve"> artery</w:t>
      </w:r>
      <w:r>
        <w:rPr>
          <w:rFonts w:asciiTheme="minorHAnsi" w:hAnsiTheme="minorHAnsi" w:cstheme="minorHAnsi"/>
        </w:rPr>
        <w:t xml:space="preserve"> with </w:t>
      </w:r>
      <w:r w:rsidRPr="00472E6B">
        <w:rPr>
          <w:rFonts w:asciiTheme="minorHAnsi" w:hAnsiTheme="minorHAnsi" w:cstheme="minorHAnsi"/>
        </w:rPr>
        <w:t>sharp micro-forceps</w:t>
      </w:r>
      <w:r>
        <w:rPr>
          <w:rFonts w:asciiTheme="minorHAnsi" w:hAnsiTheme="minorHAnsi" w:cstheme="minorHAnsi"/>
        </w:rPr>
        <w:t xml:space="preserve"> </w:t>
      </w:r>
      <w:r>
        <w:rPr>
          <w:rFonts w:asciiTheme="minorHAnsi" w:hAnsiTheme="minorHAnsi" w:cstheme="minorHAnsi"/>
          <w:b/>
          <w:bCs/>
        </w:rPr>
        <w:t>[1]</w:t>
      </w:r>
      <w:r w:rsidRPr="00472E6B">
        <w:rPr>
          <w:rFonts w:asciiTheme="minorHAnsi" w:hAnsiTheme="minorHAnsi" w:cstheme="minorHAnsi"/>
        </w:rPr>
        <w:t xml:space="preserve">, </w:t>
      </w:r>
      <w:r>
        <w:rPr>
          <w:rFonts w:asciiTheme="minorHAnsi" w:hAnsiTheme="minorHAnsi" w:cstheme="minorHAnsi"/>
        </w:rPr>
        <w:t xml:space="preserve">then separate the </w:t>
      </w:r>
      <w:r w:rsidRPr="00472E6B">
        <w:rPr>
          <w:rFonts w:asciiTheme="minorHAnsi" w:hAnsiTheme="minorHAnsi" w:cstheme="minorHAnsi"/>
        </w:rPr>
        <w:t>left common carotid and left subclavian arteries from the underlying tissue to facilitate ligation and cauterization</w:t>
      </w:r>
      <w:r>
        <w:rPr>
          <w:rFonts w:asciiTheme="minorHAnsi" w:hAnsiTheme="minorHAnsi" w:cstheme="minorHAnsi"/>
        </w:rPr>
        <w:t xml:space="preserve"> </w:t>
      </w:r>
      <w:r>
        <w:rPr>
          <w:rFonts w:asciiTheme="minorHAnsi" w:hAnsiTheme="minorHAnsi" w:cstheme="minorHAnsi"/>
          <w:b/>
          <w:bCs/>
        </w:rPr>
        <w:t>[2]</w:t>
      </w:r>
      <w:r w:rsidRPr="00472E6B">
        <w:rPr>
          <w:rFonts w:asciiTheme="minorHAnsi" w:hAnsiTheme="minorHAnsi" w:cstheme="minorHAnsi"/>
        </w:rPr>
        <w:t>.</w:t>
      </w:r>
      <w:r w:rsidR="00597964">
        <w:rPr>
          <w:rFonts w:asciiTheme="minorHAnsi" w:hAnsiTheme="minorHAnsi" w:cstheme="minorHAnsi"/>
        </w:rPr>
        <w:t xml:space="preserve"> </w:t>
      </w:r>
      <w:r w:rsidR="00597964" w:rsidRPr="001640DA">
        <w:rPr>
          <w:rFonts w:asciiTheme="minorHAnsi" w:hAnsiTheme="minorHAnsi" w:cstheme="minorHAnsi"/>
          <w:i/>
          <w:iCs/>
          <w:color w:val="0432FF"/>
        </w:rPr>
        <w:t>Videographer: This step is</w:t>
      </w:r>
      <w:r w:rsidR="00597964">
        <w:rPr>
          <w:rFonts w:asciiTheme="minorHAnsi" w:hAnsiTheme="minorHAnsi" w:cstheme="minorHAnsi"/>
          <w:i/>
          <w:iCs/>
          <w:color w:val="0432FF"/>
        </w:rPr>
        <w:t xml:space="preserve"> difficult and </w:t>
      </w:r>
      <w:r w:rsidR="00597964" w:rsidRPr="001640DA">
        <w:rPr>
          <w:rFonts w:asciiTheme="minorHAnsi" w:hAnsiTheme="minorHAnsi" w:cstheme="minorHAnsi"/>
          <w:i/>
          <w:iCs/>
          <w:color w:val="0432FF"/>
        </w:rPr>
        <w:t>important!</w:t>
      </w:r>
    </w:p>
    <w:p w14:paraId="6331C866" w14:textId="3A754897"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separating the </w:t>
      </w:r>
      <w:r w:rsidRPr="00472E6B">
        <w:rPr>
          <w:rFonts w:asciiTheme="minorHAnsi" w:hAnsiTheme="minorHAnsi" w:cstheme="minorHAnsi"/>
        </w:rPr>
        <w:t>brachiocephalic veins and the brachiocephalic</w:t>
      </w:r>
      <w:r w:rsidR="00AA6E08">
        <w:rPr>
          <w:rFonts w:asciiTheme="minorHAnsi" w:hAnsiTheme="minorHAnsi" w:cstheme="minorHAnsi"/>
        </w:rPr>
        <w:t xml:space="preserve"> artery</w:t>
      </w:r>
      <w:r>
        <w:rPr>
          <w:rFonts w:asciiTheme="minorHAnsi" w:hAnsiTheme="minorHAnsi" w:cstheme="minorHAnsi"/>
        </w:rPr>
        <w:t>.</w:t>
      </w:r>
    </w:p>
    <w:p w14:paraId="174654DC" w14:textId="3F35E64E"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separating the </w:t>
      </w:r>
      <w:r w:rsidRPr="00472E6B">
        <w:rPr>
          <w:rFonts w:asciiTheme="minorHAnsi" w:hAnsiTheme="minorHAnsi" w:cstheme="minorHAnsi"/>
        </w:rPr>
        <w:t>left common carotid and left subclavian arteries from the underlying tissue</w:t>
      </w:r>
      <w:r>
        <w:rPr>
          <w:rFonts w:asciiTheme="minorHAnsi" w:hAnsiTheme="minorHAnsi" w:cstheme="minorHAnsi"/>
        </w:rPr>
        <w:t>.</w:t>
      </w:r>
    </w:p>
    <w:p w14:paraId="0EF34C26" w14:textId="55B6E871" w:rsidR="00472E6B" w:rsidRDefault="00472E6B" w:rsidP="00333FA4">
      <w:pPr>
        <w:pStyle w:val="ListParagraph"/>
        <w:numPr>
          <w:ilvl w:val="1"/>
          <w:numId w:val="3"/>
        </w:numPr>
        <w:spacing w:before="120"/>
        <w:contextualSpacing w:val="0"/>
        <w:rPr>
          <w:rFonts w:asciiTheme="minorHAnsi" w:hAnsiTheme="minorHAnsi" w:cstheme="minorHAnsi"/>
        </w:rPr>
      </w:pPr>
      <w:r w:rsidRPr="00472E6B">
        <w:rPr>
          <w:rFonts w:asciiTheme="minorHAnsi" w:hAnsiTheme="minorHAnsi" w:cstheme="minorHAnsi"/>
        </w:rPr>
        <w:t>Us</w:t>
      </w:r>
      <w:r w:rsidR="009715F2">
        <w:rPr>
          <w:rFonts w:asciiTheme="minorHAnsi" w:hAnsiTheme="minorHAnsi" w:cstheme="minorHAnsi"/>
        </w:rPr>
        <w:t>e</w:t>
      </w:r>
      <w:r w:rsidRPr="00472E6B">
        <w:rPr>
          <w:rFonts w:asciiTheme="minorHAnsi" w:hAnsiTheme="minorHAnsi" w:cstheme="minorHAnsi"/>
        </w:rPr>
        <w:t xml:space="preserve"> </w:t>
      </w:r>
      <w:r w:rsidR="00D7588A">
        <w:rPr>
          <w:rFonts w:asciiTheme="minorHAnsi" w:hAnsiTheme="minorHAnsi" w:cstheme="minorHAnsi"/>
        </w:rPr>
        <w:t xml:space="preserve">a </w:t>
      </w:r>
      <w:r w:rsidRPr="00472E6B">
        <w:rPr>
          <w:rFonts w:asciiTheme="minorHAnsi" w:hAnsiTheme="minorHAnsi" w:cstheme="minorHAnsi"/>
        </w:rPr>
        <w:t>micro-needle holder, sharp micro-forceps</w:t>
      </w:r>
      <w:r>
        <w:rPr>
          <w:rFonts w:asciiTheme="minorHAnsi" w:hAnsiTheme="minorHAnsi" w:cstheme="minorHAnsi"/>
        </w:rPr>
        <w:t>,</w:t>
      </w:r>
      <w:r w:rsidRPr="00472E6B">
        <w:rPr>
          <w:rFonts w:asciiTheme="minorHAnsi" w:hAnsiTheme="minorHAnsi" w:cstheme="minorHAnsi"/>
        </w:rPr>
        <w:t xml:space="preserve"> and </w:t>
      </w:r>
      <w:r>
        <w:rPr>
          <w:rFonts w:asciiTheme="minorHAnsi" w:hAnsiTheme="minorHAnsi" w:cstheme="minorHAnsi"/>
        </w:rPr>
        <w:t xml:space="preserve">a </w:t>
      </w:r>
      <w:r w:rsidRPr="00472E6B">
        <w:rPr>
          <w:rFonts w:asciiTheme="minorHAnsi" w:hAnsiTheme="minorHAnsi" w:cstheme="minorHAnsi"/>
        </w:rPr>
        <w:t>9-0 suture</w:t>
      </w:r>
      <w:r w:rsidR="00D7588A">
        <w:rPr>
          <w:rFonts w:asciiTheme="minorHAnsi" w:hAnsiTheme="minorHAnsi" w:cstheme="minorHAnsi"/>
        </w:rPr>
        <w:t xml:space="preserve"> to</w:t>
      </w:r>
      <w:r w:rsidRPr="00472E6B">
        <w:rPr>
          <w:rFonts w:asciiTheme="minorHAnsi" w:hAnsiTheme="minorHAnsi" w:cstheme="minorHAnsi"/>
        </w:rPr>
        <w:t xml:space="preserve"> place stitches above the emergence of the brachiocephalic, left common carotid</w:t>
      </w:r>
      <w:r w:rsidR="00D7588A">
        <w:rPr>
          <w:rFonts w:asciiTheme="minorHAnsi" w:hAnsiTheme="minorHAnsi" w:cstheme="minorHAnsi"/>
        </w:rPr>
        <w:t>,</w:t>
      </w:r>
      <w:r w:rsidRPr="00472E6B">
        <w:rPr>
          <w:rFonts w:asciiTheme="minorHAnsi" w:hAnsiTheme="minorHAnsi" w:cstheme="minorHAnsi"/>
        </w:rPr>
        <w:t xml:space="preserve"> and left subclavian arteries</w:t>
      </w:r>
      <w:r>
        <w:rPr>
          <w:rFonts w:asciiTheme="minorHAnsi" w:hAnsiTheme="minorHAnsi" w:cstheme="minorHAnsi"/>
        </w:rPr>
        <w:t xml:space="preserve"> </w:t>
      </w:r>
      <w:r>
        <w:rPr>
          <w:rFonts w:asciiTheme="minorHAnsi" w:hAnsiTheme="minorHAnsi" w:cstheme="minorHAnsi"/>
          <w:b/>
          <w:bCs/>
        </w:rPr>
        <w:t>[1]</w:t>
      </w:r>
      <w:r w:rsidRPr="00472E6B">
        <w:rPr>
          <w:rFonts w:asciiTheme="minorHAnsi" w:hAnsiTheme="minorHAnsi" w:cstheme="minorHAnsi"/>
        </w:rPr>
        <w:t>. Cauterize the brachiocephalic veins</w:t>
      </w:r>
      <w:r>
        <w:rPr>
          <w:rFonts w:asciiTheme="minorHAnsi" w:hAnsiTheme="minorHAnsi" w:cstheme="minorHAnsi"/>
        </w:rPr>
        <w:t xml:space="preserve"> </w:t>
      </w:r>
      <w:r>
        <w:rPr>
          <w:rFonts w:asciiTheme="minorHAnsi" w:hAnsiTheme="minorHAnsi" w:cstheme="minorHAnsi"/>
          <w:b/>
          <w:bCs/>
        </w:rPr>
        <w:t>[2]</w:t>
      </w:r>
      <w:r w:rsidRPr="00472E6B">
        <w:rPr>
          <w:rFonts w:asciiTheme="minorHAnsi" w:hAnsiTheme="minorHAnsi" w:cstheme="minorHAnsi"/>
        </w:rPr>
        <w:t>.</w:t>
      </w:r>
      <w:r w:rsidR="00597964">
        <w:rPr>
          <w:rFonts w:asciiTheme="minorHAnsi" w:hAnsiTheme="minorHAnsi" w:cstheme="minorHAnsi"/>
        </w:rPr>
        <w:t xml:space="preserve"> </w:t>
      </w:r>
      <w:r w:rsidR="00597964" w:rsidRPr="001640DA">
        <w:rPr>
          <w:rFonts w:asciiTheme="minorHAnsi" w:hAnsiTheme="minorHAnsi" w:cstheme="minorHAnsi"/>
          <w:i/>
          <w:iCs/>
          <w:color w:val="0432FF"/>
        </w:rPr>
        <w:t>Videographer: This step is</w:t>
      </w:r>
      <w:r w:rsidR="00597964">
        <w:rPr>
          <w:rFonts w:asciiTheme="minorHAnsi" w:hAnsiTheme="minorHAnsi" w:cstheme="minorHAnsi"/>
          <w:i/>
          <w:iCs/>
          <w:color w:val="0432FF"/>
        </w:rPr>
        <w:t xml:space="preserve"> difficult and </w:t>
      </w:r>
      <w:r w:rsidR="00597964" w:rsidRPr="001640DA">
        <w:rPr>
          <w:rFonts w:asciiTheme="minorHAnsi" w:hAnsiTheme="minorHAnsi" w:cstheme="minorHAnsi"/>
          <w:i/>
          <w:iCs/>
          <w:color w:val="0432FF"/>
        </w:rPr>
        <w:t>important!</w:t>
      </w:r>
    </w:p>
    <w:p w14:paraId="1B9C7EEA" w14:textId="60994FAC"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placing the stitches. </w:t>
      </w:r>
    </w:p>
    <w:p w14:paraId="74925BF0" w14:textId="30845984"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cauterizing the </w:t>
      </w:r>
      <w:r w:rsidRPr="00472E6B">
        <w:rPr>
          <w:rFonts w:asciiTheme="minorHAnsi" w:hAnsiTheme="minorHAnsi" w:cstheme="minorHAnsi"/>
        </w:rPr>
        <w:t>brachiocephalic veins</w:t>
      </w:r>
      <w:r>
        <w:rPr>
          <w:rFonts w:asciiTheme="minorHAnsi" w:hAnsiTheme="minorHAnsi" w:cstheme="minorHAnsi"/>
        </w:rPr>
        <w:t>.</w:t>
      </w:r>
    </w:p>
    <w:p w14:paraId="782A14BD" w14:textId="7B1AEDDB" w:rsidR="00472E6B" w:rsidRDefault="00472E6B" w:rsidP="00333FA4">
      <w:pPr>
        <w:pStyle w:val="ListParagraph"/>
        <w:numPr>
          <w:ilvl w:val="1"/>
          <w:numId w:val="3"/>
        </w:numPr>
        <w:spacing w:before="120"/>
        <w:contextualSpacing w:val="0"/>
        <w:rPr>
          <w:rFonts w:asciiTheme="minorHAnsi" w:hAnsiTheme="minorHAnsi" w:cstheme="minorHAnsi"/>
        </w:rPr>
      </w:pPr>
      <w:r w:rsidRPr="00472E6B">
        <w:rPr>
          <w:rFonts w:asciiTheme="minorHAnsi" w:hAnsiTheme="minorHAnsi" w:cstheme="minorHAnsi"/>
        </w:rPr>
        <w:t>Separate the submandibular salivary glands along the midline to expose the neck muscles and the trachea</w:t>
      </w:r>
      <w:r w:rsidR="009F05CD">
        <w:rPr>
          <w:rFonts w:asciiTheme="minorHAnsi" w:hAnsiTheme="minorHAnsi" w:cstheme="minorHAnsi"/>
        </w:rPr>
        <w:t>,</w:t>
      </w:r>
      <w:r w:rsidRPr="00472E6B">
        <w:rPr>
          <w:rFonts w:asciiTheme="minorHAnsi" w:hAnsiTheme="minorHAnsi" w:cstheme="minorHAnsi"/>
        </w:rPr>
        <w:t xml:space="preserve"> </w:t>
      </w:r>
      <w:r w:rsidR="009F05CD">
        <w:rPr>
          <w:rFonts w:asciiTheme="minorHAnsi" w:hAnsiTheme="minorHAnsi" w:cstheme="minorHAnsi"/>
        </w:rPr>
        <w:t>then</w:t>
      </w:r>
      <w:r w:rsidRPr="00472E6B">
        <w:rPr>
          <w:rFonts w:asciiTheme="minorHAnsi" w:hAnsiTheme="minorHAnsi" w:cstheme="minorHAnsi"/>
        </w:rPr>
        <w:t xml:space="preserve"> expose the cricothyroid ligament</w:t>
      </w:r>
      <w:r w:rsidR="0046470A">
        <w:rPr>
          <w:rFonts w:asciiTheme="minorHAnsi" w:hAnsiTheme="minorHAnsi" w:cstheme="minorHAnsi"/>
        </w:rPr>
        <w:t xml:space="preserve"> </w:t>
      </w:r>
      <w:r w:rsidR="0046470A">
        <w:rPr>
          <w:rFonts w:asciiTheme="minorHAnsi" w:hAnsiTheme="minorHAnsi" w:cstheme="minorHAnsi"/>
          <w:b/>
          <w:bCs/>
        </w:rPr>
        <w:t>[1]</w:t>
      </w:r>
      <w:r w:rsidRPr="00472E6B">
        <w:rPr>
          <w:rFonts w:asciiTheme="minorHAnsi" w:hAnsiTheme="minorHAnsi" w:cstheme="minorHAnsi"/>
        </w:rPr>
        <w:t>. Using micro-scissors, open an entrance by sectioning the ligament</w:t>
      </w:r>
      <w:r w:rsidR="009F05CD">
        <w:rPr>
          <w:rFonts w:asciiTheme="minorHAnsi" w:hAnsiTheme="minorHAnsi" w:cstheme="minorHAnsi"/>
        </w:rPr>
        <w:t xml:space="preserve"> </w:t>
      </w:r>
      <w:r w:rsidR="009F05CD">
        <w:rPr>
          <w:rFonts w:asciiTheme="minorHAnsi" w:hAnsiTheme="minorHAnsi" w:cstheme="minorHAnsi"/>
          <w:b/>
          <w:bCs/>
        </w:rPr>
        <w:t>[</w:t>
      </w:r>
      <w:r w:rsidR="0046470A">
        <w:rPr>
          <w:rFonts w:asciiTheme="minorHAnsi" w:hAnsiTheme="minorHAnsi" w:cstheme="minorHAnsi"/>
          <w:b/>
          <w:bCs/>
        </w:rPr>
        <w:t>2</w:t>
      </w:r>
      <w:r w:rsidR="009F05CD">
        <w:rPr>
          <w:rFonts w:asciiTheme="minorHAnsi" w:hAnsiTheme="minorHAnsi" w:cstheme="minorHAnsi"/>
          <w:b/>
          <w:bCs/>
        </w:rPr>
        <w:t>]</w:t>
      </w:r>
      <w:r w:rsidRPr="00472E6B">
        <w:rPr>
          <w:rFonts w:asciiTheme="minorHAnsi" w:hAnsiTheme="minorHAnsi" w:cstheme="minorHAnsi"/>
        </w:rPr>
        <w:t>.</w:t>
      </w:r>
      <w:r w:rsidR="00597964">
        <w:rPr>
          <w:rFonts w:asciiTheme="minorHAnsi" w:hAnsiTheme="minorHAnsi" w:cstheme="minorHAnsi"/>
        </w:rPr>
        <w:t xml:space="preserve"> </w:t>
      </w:r>
      <w:r w:rsidR="00597964" w:rsidRPr="001640DA">
        <w:rPr>
          <w:rFonts w:asciiTheme="minorHAnsi" w:hAnsiTheme="minorHAnsi" w:cstheme="minorHAnsi"/>
          <w:i/>
          <w:iCs/>
          <w:color w:val="0432FF"/>
        </w:rPr>
        <w:t>Videographer: This step is</w:t>
      </w:r>
      <w:r w:rsidR="00597964">
        <w:rPr>
          <w:rFonts w:asciiTheme="minorHAnsi" w:hAnsiTheme="minorHAnsi" w:cstheme="minorHAnsi"/>
          <w:i/>
          <w:iCs/>
          <w:color w:val="0432FF"/>
        </w:rPr>
        <w:t xml:space="preserve"> difficult and </w:t>
      </w:r>
      <w:r w:rsidR="00597964" w:rsidRPr="001640DA">
        <w:rPr>
          <w:rFonts w:asciiTheme="minorHAnsi" w:hAnsiTheme="minorHAnsi" w:cstheme="minorHAnsi"/>
          <w:i/>
          <w:iCs/>
          <w:color w:val="0432FF"/>
        </w:rPr>
        <w:t>important!</w:t>
      </w:r>
    </w:p>
    <w:p w14:paraId="2399B666" w14:textId="5D4B73F1"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exposing the trachea, then the </w:t>
      </w:r>
      <w:r w:rsidRPr="00472E6B">
        <w:rPr>
          <w:rFonts w:asciiTheme="minorHAnsi" w:hAnsiTheme="minorHAnsi" w:cstheme="minorHAnsi"/>
        </w:rPr>
        <w:t>cricothyroid ligament</w:t>
      </w:r>
      <w:r>
        <w:rPr>
          <w:rFonts w:asciiTheme="minorHAnsi" w:hAnsiTheme="minorHAnsi" w:cstheme="minorHAnsi"/>
        </w:rPr>
        <w:t>.</w:t>
      </w:r>
    </w:p>
    <w:p w14:paraId="32ABCEBA" w14:textId="5A8FBF3D" w:rsidR="0046470A" w:rsidRP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sectioning the ligament.</w:t>
      </w:r>
    </w:p>
    <w:p w14:paraId="1378F1CC" w14:textId="574A3E0F" w:rsidR="009F05CD" w:rsidRDefault="009F05CD" w:rsidP="00333FA4">
      <w:pPr>
        <w:pStyle w:val="ListParagraph"/>
        <w:numPr>
          <w:ilvl w:val="1"/>
          <w:numId w:val="3"/>
        </w:numPr>
        <w:spacing w:before="120"/>
        <w:contextualSpacing w:val="0"/>
        <w:rPr>
          <w:rFonts w:asciiTheme="minorHAnsi" w:hAnsiTheme="minorHAnsi" w:cstheme="minorHAnsi"/>
        </w:rPr>
      </w:pPr>
      <w:r w:rsidRPr="009F05CD">
        <w:rPr>
          <w:rFonts w:asciiTheme="minorHAnsi" w:hAnsiTheme="minorHAnsi" w:cstheme="minorHAnsi"/>
        </w:rPr>
        <w:t>Introduce a 27</w:t>
      </w:r>
      <w:r>
        <w:rPr>
          <w:rFonts w:asciiTheme="minorHAnsi" w:hAnsiTheme="minorHAnsi" w:cstheme="minorHAnsi"/>
        </w:rPr>
        <w:t>-gauge</w:t>
      </w:r>
      <w:r w:rsidRPr="009F05CD">
        <w:rPr>
          <w:rFonts w:asciiTheme="minorHAnsi" w:hAnsiTheme="minorHAnsi" w:cstheme="minorHAnsi"/>
        </w:rPr>
        <w:t xml:space="preserve"> catheter in</w:t>
      </w:r>
      <w:r>
        <w:rPr>
          <w:rFonts w:asciiTheme="minorHAnsi" w:hAnsiTheme="minorHAnsi" w:cstheme="minorHAnsi"/>
        </w:rPr>
        <w:t>to</w:t>
      </w:r>
      <w:r w:rsidRPr="009F05CD">
        <w:rPr>
          <w:rFonts w:asciiTheme="minorHAnsi" w:hAnsiTheme="minorHAnsi" w:cstheme="minorHAnsi"/>
        </w:rPr>
        <w:t xml:space="preserve"> the trachea and delicately push until the trachea branches into the bronchi</w:t>
      </w:r>
      <w:r>
        <w:rPr>
          <w:rFonts w:asciiTheme="minorHAnsi" w:hAnsiTheme="minorHAnsi" w:cstheme="minorHAnsi"/>
        </w:rPr>
        <w:t xml:space="preserve">, taking care to </w:t>
      </w:r>
      <w:r w:rsidRPr="009F05CD">
        <w:rPr>
          <w:rFonts w:asciiTheme="minorHAnsi" w:hAnsiTheme="minorHAnsi" w:cstheme="minorHAnsi"/>
        </w:rPr>
        <w:t>not disrupt the bronchi</w:t>
      </w:r>
      <w:r>
        <w:rPr>
          <w:rFonts w:asciiTheme="minorHAnsi" w:hAnsiTheme="minorHAnsi" w:cstheme="minorHAnsi"/>
        </w:rPr>
        <w:t xml:space="preserve"> </w:t>
      </w:r>
      <w:r>
        <w:rPr>
          <w:rFonts w:asciiTheme="minorHAnsi" w:hAnsiTheme="minorHAnsi" w:cstheme="minorHAnsi"/>
          <w:b/>
          <w:bCs/>
        </w:rPr>
        <w:t>[1]</w:t>
      </w:r>
      <w:r w:rsidRPr="009F05CD">
        <w:rPr>
          <w:rFonts w:asciiTheme="minorHAnsi" w:hAnsiTheme="minorHAnsi" w:cstheme="minorHAnsi"/>
        </w:rPr>
        <w:t>. Using a 6-0 suture, place 3 stitches around the trachea to secure the catheter</w:t>
      </w:r>
      <w:r>
        <w:rPr>
          <w:rFonts w:asciiTheme="minorHAnsi" w:hAnsiTheme="minorHAnsi" w:cstheme="minorHAnsi"/>
        </w:rPr>
        <w:t xml:space="preserve"> </w:t>
      </w:r>
      <w:r>
        <w:rPr>
          <w:rFonts w:asciiTheme="minorHAnsi" w:hAnsiTheme="minorHAnsi" w:cstheme="minorHAnsi"/>
          <w:b/>
          <w:bCs/>
        </w:rPr>
        <w:t>[2]</w:t>
      </w:r>
      <w:r w:rsidRPr="009F05CD">
        <w:rPr>
          <w:rFonts w:asciiTheme="minorHAnsi" w:hAnsiTheme="minorHAnsi" w:cstheme="minorHAnsi"/>
        </w:rPr>
        <w:t>.</w:t>
      </w:r>
      <w:r w:rsidR="00AB6E89">
        <w:rPr>
          <w:rFonts w:asciiTheme="minorHAnsi" w:hAnsiTheme="minorHAnsi" w:cstheme="minorHAnsi"/>
        </w:rPr>
        <w:t xml:space="preserve"> </w:t>
      </w:r>
      <w:r w:rsidR="00AB6E89" w:rsidRPr="001640DA">
        <w:rPr>
          <w:rFonts w:asciiTheme="minorHAnsi" w:hAnsiTheme="minorHAnsi" w:cstheme="minorHAnsi"/>
          <w:i/>
          <w:iCs/>
          <w:color w:val="0432FF"/>
        </w:rPr>
        <w:t>Videographer: This step is</w:t>
      </w:r>
      <w:r w:rsidR="00AB6E89">
        <w:rPr>
          <w:rFonts w:asciiTheme="minorHAnsi" w:hAnsiTheme="minorHAnsi" w:cstheme="minorHAnsi"/>
          <w:i/>
          <w:iCs/>
          <w:color w:val="0432FF"/>
        </w:rPr>
        <w:t xml:space="preserve"> difficult and</w:t>
      </w:r>
      <w:r w:rsidR="00AB6E89">
        <w:rPr>
          <w:rFonts w:asciiTheme="minorHAnsi" w:hAnsiTheme="minorHAnsi" w:cstheme="minorHAnsi"/>
          <w:i/>
          <w:iCs/>
          <w:color w:val="0432FF"/>
        </w:rPr>
        <w:t xml:space="preserve"> </w:t>
      </w:r>
      <w:r w:rsidR="00AB6E89" w:rsidRPr="001640DA">
        <w:rPr>
          <w:rFonts w:asciiTheme="minorHAnsi" w:hAnsiTheme="minorHAnsi" w:cstheme="minorHAnsi"/>
          <w:i/>
          <w:iCs/>
          <w:color w:val="0432FF"/>
        </w:rPr>
        <w:t>important!</w:t>
      </w:r>
    </w:p>
    <w:p w14:paraId="3B68037F" w14:textId="2C29563E"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introducing the catheter into the trachea. </w:t>
      </w:r>
    </w:p>
    <w:p w14:paraId="48DE5CAB" w14:textId="078C0E54"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placing the stitches around the trachea.</w:t>
      </w:r>
    </w:p>
    <w:p w14:paraId="1B8074DD" w14:textId="3CAFEE3A" w:rsidR="009F05CD" w:rsidRDefault="009F05CD" w:rsidP="00333FA4">
      <w:pPr>
        <w:pStyle w:val="ListParagraph"/>
        <w:numPr>
          <w:ilvl w:val="1"/>
          <w:numId w:val="3"/>
        </w:numPr>
        <w:spacing w:before="120"/>
        <w:contextualSpacing w:val="0"/>
        <w:rPr>
          <w:rFonts w:asciiTheme="minorHAnsi" w:hAnsiTheme="minorHAnsi" w:cstheme="minorHAnsi"/>
        </w:rPr>
      </w:pPr>
      <w:r w:rsidRPr="009F05CD">
        <w:rPr>
          <w:rFonts w:asciiTheme="minorHAnsi" w:hAnsiTheme="minorHAnsi" w:cstheme="minorHAnsi"/>
        </w:rPr>
        <w:t>Section the mouse at the height of the 12th thoracic vertebra. The descending aorta runs anteriorly to the spine and should be sectioned here along with the spine</w:t>
      </w:r>
      <w:r w:rsidR="0046470A">
        <w:rPr>
          <w:rFonts w:asciiTheme="minorHAnsi" w:hAnsiTheme="minorHAnsi" w:cstheme="minorHAnsi"/>
        </w:rPr>
        <w:t xml:space="preserve"> </w:t>
      </w:r>
      <w:r>
        <w:rPr>
          <w:rFonts w:asciiTheme="minorHAnsi" w:hAnsiTheme="minorHAnsi" w:cstheme="minorHAnsi"/>
          <w:b/>
          <w:bCs/>
        </w:rPr>
        <w:t>[1]</w:t>
      </w:r>
      <w:r w:rsidRPr="009F05CD">
        <w:rPr>
          <w:rFonts w:asciiTheme="minorHAnsi" w:hAnsiTheme="minorHAnsi" w:cstheme="minorHAnsi"/>
        </w:rPr>
        <w:t>.</w:t>
      </w:r>
    </w:p>
    <w:p w14:paraId="7B964D25" w14:textId="02F6CD63"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sectioning the mouse.</w:t>
      </w:r>
    </w:p>
    <w:p w14:paraId="473B89D8" w14:textId="4452E9C2" w:rsidR="009F05CD" w:rsidRDefault="009F05CD" w:rsidP="00333FA4">
      <w:pPr>
        <w:pStyle w:val="ListParagraph"/>
        <w:numPr>
          <w:ilvl w:val="1"/>
          <w:numId w:val="3"/>
        </w:numPr>
        <w:spacing w:before="120"/>
        <w:contextualSpacing w:val="0"/>
        <w:rPr>
          <w:rFonts w:asciiTheme="minorHAnsi" w:hAnsiTheme="minorHAnsi" w:cstheme="minorHAnsi"/>
        </w:rPr>
      </w:pPr>
      <w:r w:rsidRPr="009F05CD">
        <w:rPr>
          <w:rFonts w:asciiTheme="minorHAnsi" w:hAnsiTheme="minorHAnsi" w:cstheme="minorHAnsi"/>
        </w:rPr>
        <w:t>Retrogradely catheterize the aorta and push the catheter until it reaches the aortic arc</w:t>
      </w:r>
      <w:r>
        <w:rPr>
          <w:rFonts w:asciiTheme="minorHAnsi" w:hAnsiTheme="minorHAnsi" w:cstheme="minorHAnsi"/>
        </w:rPr>
        <w:t xml:space="preserve"> </w:t>
      </w:r>
      <w:r>
        <w:rPr>
          <w:rFonts w:asciiTheme="minorHAnsi" w:hAnsiTheme="minorHAnsi" w:cstheme="minorHAnsi"/>
          <w:b/>
          <w:bCs/>
        </w:rPr>
        <w:t>[1]</w:t>
      </w:r>
      <w:r w:rsidRPr="009F05CD">
        <w:rPr>
          <w:rFonts w:asciiTheme="minorHAnsi" w:hAnsiTheme="minorHAnsi" w:cstheme="minorHAnsi"/>
        </w:rPr>
        <w:t xml:space="preserve">. Using </w:t>
      </w:r>
      <w:r>
        <w:rPr>
          <w:rFonts w:asciiTheme="minorHAnsi" w:hAnsiTheme="minorHAnsi" w:cstheme="minorHAnsi"/>
        </w:rPr>
        <w:t xml:space="preserve">a </w:t>
      </w:r>
      <w:r w:rsidRPr="009F05CD">
        <w:rPr>
          <w:rFonts w:asciiTheme="minorHAnsi" w:hAnsiTheme="minorHAnsi" w:cstheme="minorHAnsi"/>
        </w:rPr>
        <w:t>9-0 suture, place 4 stitches around the aorta, beginning 5 m</w:t>
      </w:r>
      <w:r>
        <w:rPr>
          <w:rFonts w:asciiTheme="minorHAnsi" w:hAnsiTheme="minorHAnsi" w:cstheme="minorHAnsi"/>
        </w:rPr>
        <w:t>illimeters</w:t>
      </w:r>
      <w:r w:rsidRPr="009F05CD">
        <w:rPr>
          <w:rFonts w:asciiTheme="minorHAnsi" w:hAnsiTheme="minorHAnsi" w:cstheme="minorHAnsi"/>
        </w:rPr>
        <w:t xml:space="preserve"> below the catheter tip</w:t>
      </w:r>
      <w:r>
        <w:rPr>
          <w:rFonts w:asciiTheme="minorHAnsi" w:hAnsiTheme="minorHAnsi" w:cstheme="minorHAnsi"/>
        </w:rPr>
        <w:t xml:space="preserve"> </w:t>
      </w:r>
      <w:r>
        <w:rPr>
          <w:rFonts w:asciiTheme="minorHAnsi" w:hAnsiTheme="minorHAnsi" w:cstheme="minorHAnsi"/>
          <w:b/>
          <w:bCs/>
        </w:rPr>
        <w:t>[2]</w:t>
      </w:r>
      <w:r w:rsidRPr="009F05CD">
        <w:rPr>
          <w:rFonts w:asciiTheme="minorHAnsi" w:hAnsiTheme="minorHAnsi" w:cstheme="minorHAnsi"/>
        </w:rPr>
        <w:t>.</w:t>
      </w:r>
    </w:p>
    <w:p w14:paraId="3BDE8447" w14:textId="62CE5B5B"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catheterizing the aorta. </w:t>
      </w:r>
    </w:p>
    <w:p w14:paraId="7B68759F" w14:textId="65001097" w:rsidR="00CE2784" w:rsidRDefault="0046470A" w:rsidP="00CE27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placing stitches around the aorta.</w:t>
      </w:r>
    </w:p>
    <w:p w14:paraId="4E894D04" w14:textId="77777777" w:rsidR="009715F2" w:rsidRPr="0046470A" w:rsidRDefault="009715F2" w:rsidP="009715F2">
      <w:pPr>
        <w:pStyle w:val="ListParagraph"/>
        <w:spacing w:before="120"/>
        <w:ind w:left="1627"/>
        <w:contextualSpacing w:val="0"/>
        <w:rPr>
          <w:rFonts w:asciiTheme="minorHAnsi" w:hAnsiTheme="minorHAnsi" w:cstheme="minorHAnsi"/>
        </w:rPr>
      </w:pPr>
    </w:p>
    <w:p w14:paraId="1F99A483" w14:textId="1A05C77B" w:rsidR="00CE10F2" w:rsidRPr="00B07A3B" w:rsidRDefault="00CE278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Decellularization and Immunostaining</w:t>
      </w:r>
    </w:p>
    <w:p w14:paraId="6448FFD8" w14:textId="0CB8E6B8" w:rsidR="00CE10F2" w:rsidRPr="00B07A3B" w:rsidRDefault="0046470A" w:rsidP="00333FA4">
      <w:pPr>
        <w:pStyle w:val="ListParagraph"/>
        <w:numPr>
          <w:ilvl w:val="1"/>
          <w:numId w:val="3"/>
        </w:numPr>
        <w:spacing w:before="120"/>
        <w:contextualSpacing w:val="0"/>
        <w:rPr>
          <w:rFonts w:asciiTheme="minorHAnsi" w:hAnsiTheme="minorHAnsi" w:cstheme="minorHAnsi"/>
        </w:rPr>
      </w:pPr>
      <w:r w:rsidRPr="0046470A">
        <w:rPr>
          <w:rFonts w:asciiTheme="minorHAnsi" w:hAnsiTheme="minorHAnsi" w:cstheme="minorHAnsi"/>
        </w:rPr>
        <w:t xml:space="preserve">Connect the mouse to a pump system using silicone tubing and </w:t>
      </w:r>
      <w:proofErr w:type="spellStart"/>
      <w:r w:rsidRPr="0046470A">
        <w:rPr>
          <w:rFonts w:asciiTheme="minorHAnsi" w:hAnsiTheme="minorHAnsi" w:cstheme="minorHAnsi"/>
        </w:rPr>
        <w:t>Luer</w:t>
      </w:r>
      <w:proofErr w:type="spellEnd"/>
      <w:r w:rsidRPr="0046470A">
        <w:rPr>
          <w:rFonts w:asciiTheme="minorHAnsi" w:hAnsiTheme="minorHAnsi" w:cstheme="minorHAnsi"/>
        </w:rPr>
        <w:t xml:space="preserve"> connectors</w:t>
      </w:r>
      <w:r>
        <w:rPr>
          <w:rFonts w:asciiTheme="minorHAnsi" w:hAnsiTheme="minorHAnsi" w:cstheme="minorHAnsi"/>
        </w:rPr>
        <w:t xml:space="preserve"> </w:t>
      </w:r>
      <w:r>
        <w:rPr>
          <w:rFonts w:asciiTheme="minorHAnsi" w:hAnsiTheme="minorHAnsi" w:cstheme="minorHAnsi"/>
          <w:b/>
          <w:bCs/>
        </w:rPr>
        <w:t>[1]</w:t>
      </w:r>
      <w:r w:rsidRPr="0046470A">
        <w:rPr>
          <w:rFonts w:asciiTheme="minorHAnsi" w:hAnsiTheme="minorHAnsi" w:cstheme="minorHAnsi"/>
        </w:rPr>
        <w:t>. Perfuse</w:t>
      </w:r>
      <w:r w:rsidR="009715F2">
        <w:rPr>
          <w:rFonts w:asciiTheme="minorHAnsi" w:hAnsiTheme="minorHAnsi" w:cstheme="minorHAnsi"/>
        </w:rPr>
        <w:t xml:space="preserve"> it</w:t>
      </w:r>
      <w:r w:rsidRPr="0046470A">
        <w:rPr>
          <w:rFonts w:asciiTheme="minorHAnsi" w:hAnsiTheme="minorHAnsi" w:cstheme="minorHAnsi"/>
        </w:rPr>
        <w:t xml:space="preserve"> with deionized water at 200 microliters per minute for 15 minutes</w:t>
      </w:r>
      <w:r>
        <w:rPr>
          <w:rFonts w:asciiTheme="minorHAnsi" w:hAnsiTheme="minorHAnsi" w:cstheme="minorHAnsi"/>
        </w:rPr>
        <w:t xml:space="preserve"> </w:t>
      </w:r>
      <w:r>
        <w:rPr>
          <w:rFonts w:asciiTheme="minorHAnsi" w:hAnsiTheme="minorHAnsi" w:cstheme="minorHAnsi"/>
          <w:b/>
          <w:bCs/>
        </w:rPr>
        <w:t>[2</w:t>
      </w:r>
      <w:r w:rsidR="00E554FB">
        <w:rPr>
          <w:rFonts w:asciiTheme="minorHAnsi" w:hAnsiTheme="minorHAnsi" w:cstheme="minorHAnsi"/>
          <w:b/>
          <w:bCs/>
        </w:rPr>
        <w:t>-TXT</w:t>
      </w:r>
      <w:r>
        <w:rPr>
          <w:rFonts w:asciiTheme="minorHAnsi" w:hAnsiTheme="minorHAnsi" w:cstheme="minorHAnsi"/>
          <w:b/>
          <w:bCs/>
        </w:rPr>
        <w:t>]</w:t>
      </w:r>
      <w:r w:rsidR="00D7588A">
        <w:rPr>
          <w:rFonts w:asciiTheme="minorHAnsi" w:hAnsiTheme="minorHAnsi" w:cstheme="minorHAnsi"/>
        </w:rPr>
        <w:t>, th</w:t>
      </w:r>
      <w:r w:rsidR="00AA6E08">
        <w:rPr>
          <w:rFonts w:asciiTheme="minorHAnsi" w:hAnsiTheme="minorHAnsi" w:cstheme="minorHAnsi"/>
        </w:rPr>
        <w:t>e</w:t>
      </w:r>
      <w:r w:rsidR="00D7588A">
        <w:rPr>
          <w:rFonts w:asciiTheme="minorHAnsi" w:hAnsiTheme="minorHAnsi" w:cstheme="minorHAnsi"/>
        </w:rPr>
        <w:t>n</w:t>
      </w:r>
      <w:r w:rsidRPr="0046470A">
        <w:rPr>
          <w:rFonts w:asciiTheme="minorHAnsi" w:hAnsiTheme="minorHAnsi" w:cstheme="minorHAnsi"/>
        </w:rPr>
        <w:t xml:space="preserve"> change the perfusion agent to 0.5% </w:t>
      </w:r>
      <w:r w:rsidR="00E554FB">
        <w:rPr>
          <w:rFonts w:asciiTheme="minorHAnsi" w:hAnsiTheme="minorHAnsi" w:cstheme="minorHAnsi"/>
        </w:rPr>
        <w:t>DOC</w:t>
      </w:r>
      <w:r w:rsidRPr="0046470A">
        <w:rPr>
          <w:rFonts w:asciiTheme="minorHAnsi" w:hAnsiTheme="minorHAnsi" w:cstheme="minorHAnsi"/>
        </w:rPr>
        <w:t xml:space="preserve"> diluted in deionized water and perfuse overnight</w:t>
      </w:r>
      <w:r>
        <w:rPr>
          <w:rFonts w:asciiTheme="minorHAnsi" w:hAnsiTheme="minorHAnsi" w:cstheme="minorHAnsi"/>
        </w:rPr>
        <w:t xml:space="preserve"> </w:t>
      </w:r>
      <w:r>
        <w:rPr>
          <w:rFonts w:asciiTheme="minorHAnsi" w:hAnsiTheme="minorHAnsi" w:cstheme="minorHAnsi"/>
          <w:b/>
          <w:bCs/>
        </w:rPr>
        <w:t>[3</w:t>
      </w:r>
      <w:r w:rsidR="00E554FB">
        <w:rPr>
          <w:rFonts w:asciiTheme="minorHAnsi" w:hAnsiTheme="minorHAnsi" w:cstheme="minorHAnsi"/>
          <w:b/>
          <w:bCs/>
        </w:rPr>
        <w:t>-TXT</w:t>
      </w:r>
      <w:r>
        <w:rPr>
          <w:rFonts w:asciiTheme="minorHAnsi" w:hAnsiTheme="minorHAnsi" w:cstheme="minorHAnsi"/>
          <w:b/>
          <w:bCs/>
        </w:rPr>
        <w:t>]</w:t>
      </w:r>
      <w:r w:rsidRPr="0046470A">
        <w:rPr>
          <w:rFonts w:asciiTheme="minorHAnsi" w:hAnsiTheme="minorHAnsi" w:cstheme="minorHAnsi"/>
        </w:rPr>
        <w:t>.</w:t>
      </w:r>
    </w:p>
    <w:p w14:paraId="5F8BDB88" w14:textId="39C26EA9" w:rsidR="000B2085" w:rsidRDefault="0046470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mouse to a pump system. </w:t>
      </w:r>
    </w:p>
    <w:p w14:paraId="731C1C43" w14:textId="593C896A" w:rsidR="0046470A" w:rsidRDefault="0046470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perfusing the mouse with </w:t>
      </w:r>
      <w:r w:rsidR="00E554FB">
        <w:rPr>
          <w:rFonts w:asciiTheme="minorHAnsi" w:hAnsiTheme="minorHAnsi" w:cstheme="minorHAnsi"/>
        </w:rPr>
        <w:t xml:space="preserve">water. </w:t>
      </w:r>
      <w:r w:rsidR="00E554FB">
        <w:rPr>
          <w:rFonts w:asciiTheme="minorHAnsi" w:hAnsiTheme="minorHAnsi" w:cstheme="minorHAnsi"/>
          <w:b/>
          <w:bCs/>
        </w:rPr>
        <w:t xml:space="preserve">TEXT: </w:t>
      </w:r>
      <w:r w:rsidR="00E554FB" w:rsidRPr="00E554FB">
        <w:rPr>
          <w:rFonts w:asciiTheme="minorHAnsi" w:hAnsiTheme="minorHAnsi" w:cstheme="minorHAnsi"/>
          <w:b/>
          <w:bCs/>
        </w:rPr>
        <w:t xml:space="preserve">Maintain 200 </w:t>
      </w:r>
      <w:r w:rsidR="00A26608">
        <w:rPr>
          <w:rFonts w:asciiTheme="minorHAnsi" w:hAnsiTheme="minorHAnsi" w:cstheme="minorHAnsi"/>
          <w:b/>
          <w:bCs/>
        </w:rPr>
        <w:t>microliters</w:t>
      </w:r>
      <w:r w:rsidR="00E554FB" w:rsidRPr="00E554FB">
        <w:rPr>
          <w:rFonts w:asciiTheme="minorHAnsi" w:hAnsiTheme="minorHAnsi" w:cstheme="minorHAnsi"/>
          <w:b/>
          <w:bCs/>
        </w:rPr>
        <w:t>/min flow rate during decellularization</w:t>
      </w:r>
    </w:p>
    <w:p w14:paraId="39623002" w14:textId="6E988AF7" w:rsidR="00E554FB" w:rsidRPr="00B07A3B" w:rsidRDefault="00E554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perfusion agent. </w:t>
      </w:r>
      <w:r>
        <w:rPr>
          <w:rFonts w:asciiTheme="minorHAnsi" w:hAnsiTheme="minorHAnsi" w:cstheme="minorHAnsi"/>
          <w:b/>
          <w:bCs/>
        </w:rPr>
        <w:t xml:space="preserve">TEXT: DOC: </w:t>
      </w:r>
      <w:r w:rsidRPr="00E554FB">
        <w:rPr>
          <w:rFonts w:asciiTheme="minorHAnsi" w:hAnsiTheme="minorHAnsi" w:cstheme="minorHAnsi"/>
          <w:b/>
          <w:bCs/>
        </w:rPr>
        <w:t>sodium deoxycholate</w:t>
      </w:r>
    </w:p>
    <w:p w14:paraId="1371D6FC" w14:textId="7541BC13" w:rsidR="00CE10F2" w:rsidRPr="00B07A3B" w:rsidRDefault="00E554F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the next day, c</w:t>
      </w:r>
      <w:r w:rsidRPr="00E554FB">
        <w:rPr>
          <w:rFonts w:asciiTheme="minorHAnsi" w:hAnsiTheme="minorHAnsi" w:cstheme="minorHAnsi"/>
        </w:rPr>
        <w:t xml:space="preserve">hange the perfusion agent to 0.1% </w:t>
      </w:r>
      <w:r>
        <w:rPr>
          <w:rFonts w:asciiTheme="minorHAnsi" w:hAnsiTheme="minorHAnsi" w:cstheme="minorHAnsi"/>
        </w:rPr>
        <w:t>SDS</w:t>
      </w:r>
      <w:r w:rsidRPr="00E554FB">
        <w:rPr>
          <w:rFonts w:asciiTheme="minorHAnsi" w:hAnsiTheme="minorHAnsi" w:cstheme="minorHAnsi"/>
        </w:rPr>
        <w:t xml:space="preserve"> diluted in deionized water and perfuse for 8 hours</w:t>
      </w:r>
      <w:r>
        <w:rPr>
          <w:rFonts w:asciiTheme="minorHAnsi" w:hAnsiTheme="minorHAnsi" w:cstheme="minorHAnsi"/>
        </w:rPr>
        <w:t xml:space="preserve"> </w:t>
      </w:r>
      <w:r>
        <w:rPr>
          <w:rFonts w:asciiTheme="minorHAnsi" w:hAnsiTheme="minorHAnsi" w:cstheme="minorHAnsi"/>
          <w:b/>
          <w:bCs/>
        </w:rPr>
        <w:t>[1</w:t>
      </w:r>
      <w:r w:rsidR="00A26608">
        <w:rPr>
          <w:rFonts w:asciiTheme="minorHAnsi" w:hAnsiTheme="minorHAnsi" w:cstheme="minorHAnsi"/>
          <w:b/>
          <w:bCs/>
        </w:rPr>
        <w:t>-TXT</w:t>
      </w:r>
      <w:r>
        <w:rPr>
          <w:rFonts w:asciiTheme="minorHAnsi" w:hAnsiTheme="minorHAnsi" w:cstheme="minorHAnsi"/>
          <w:b/>
          <w:bCs/>
        </w:rPr>
        <w:t>]</w:t>
      </w:r>
      <w:r w:rsidRPr="00E554FB">
        <w:rPr>
          <w:rFonts w:asciiTheme="minorHAnsi" w:hAnsiTheme="minorHAnsi" w:cstheme="minorHAnsi"/>
        </w:rPr>
        <w:t>.</w:t>
      </w:r>
      <w:r>
        <w:rPr>
          <w:rFonts w:asciiTheme="minorHAnsi" w:hAnsiTheme="minorHAnsi" w:cstheme="minorHAnsi"/>
        </w:rPr>
        <w:t xml:space="preserve"> Then, p</w:t>
      </w:r>
      <w:r w:rsidRPr="00E554FB">
        <w:rPr>
          <w:rFonts w:asciiTheme="minorHAnsi" w:hAnsiTheme="minorHAnsi" w:cstheme="minorHAnsi"/>
        </w:rPr>
        <w:t>erfuse with deionized water for 24 h</w:t>
      </w:r>
      <w:r>
        <w:rPr>
          <w:rFonts w:asciiTheme="minorHAnsi" w:hAnsiTheme="minorHAnsi" w:cstheme="minorHAnsi"/>
        </w:rPr>
        <w:t>ours</w:t>
      </w:r>
      <w:r w:rsidRPr="00E554FB">
        <w:rPr>
          <w:rFonts w:asciiTheme="minorHAnsi" w:hAnsiTheme="minorHAnsi" w:cstheme="minorHAnsi"/>
        </w:rPr>
        <w:t xml:space="preserve"> to wash away </w:t>
      </w:r>
      <w:r w:rsidR="00D7588A">
        <w:rPr>
          <w:rFonts w:asciiTheme="minorHAnsi" w:hAnsiTheme="minorHAnsi" w:cstheme="minorHAnsi"/>
        </w:rPr>
        <w:t xml:space="preserve">the </w:t>
      </w:r>
      <w:r w:rsidRPr="00E554FB">
        <w:rPr>
          <w:rFonts w:asciiTheme="minorHAnsi" w:hAnsiTheme="minorHAnsi" w:cstheme="minorHAnsi"/>
        </w:rPr>
        <w:t>SDS and DOC</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E554FB">
        <w:rPr>
          <w:rFonts w:asciiTheme="minorHAnsi" w:hAnsiTheme="minorHAnsi" w:cstheme="minorHAnsi"/>
        </w:rPr>
        <w:t xml:space="preserve"> </w:t>
      </w:r>
    </w:p>
    <w:p w14:paraId="11514E94" w14:textId="72592FD7" w:rsidR="00875BE8" w:rsidRDefault="00A2660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perfusion agent to SDS. </w:t>
      </w:r>
      <w:r>
        <w:rPr>
          <w:rFonts w:asciiTheme="minorHAnsi" w:hAnsiTheme="minorHAnsi" w:cstheme="minorHAnsi"/>
          <w:b/>
          <w:bCs/>
        </w:rPr>
        <w:t xml:space="preserve">TEXT: </w:t>
      </w:r>
      <w:r w:rsidRPr="00A26608">
        <w:rPr>
          <w:rFonts w:asciiTheme="minorHAnsi" w:hAnsiTheme="minorHAnsi" w:cstheme="minorHAnsi"/>
          <w:b/>
          <w:bCs/>
        </w:rPr>
        <w:t>sodium dodecyl sulphate</w:t>
      </w:r>
    </w:p>
    <w:p w14:paraId="628D44A3" w14:textId="75BB56D8" w:rsidR="00A26608" w:rsidRPr="00B07A3B" w:rsidRDefault="00A2660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Tissue perfusing with water.</w:t>
      </w:r>
    </w:p>
    <w:p w14:paraId="77402CC0" w14:textId="0A1AE6EC" w:rsidR="00450B27" w:rsidRPr="00B07A3B" w:rsidRDefault="00E554FB" w:rsidP="00333FA4">
      <w:pPr>
        <w:pStyle w:val="ListParagraph"/>
        <w:numPr>
          <w:ilvl w:val="1"/>
          <w:numId w:val="3"/>
        </w:numPr>
        <w:spacing w:before="120"/>
        <w:contextualSpacing w:val="0"/>
        <w:rPr>
          <w:rFonts w:asciiTheme="minorHAnsi" w:hAnsiTheme="minorHAnsi" w:cstheme="minorHAnsi"/>
        </w:rPr>
      </w:pPr>
      <w:r w:rsidRPr="00E554FB">
        <w:rPr>
          <w:rFonts w:asciiTheme="minorHAnsi" w:hAnsiTheme="minorHAnsi" w:cstheme="minorHAnsi"/>
        </w:rPr>
        <w:t xml:space="preserve">Resect the decellularized heart and lungs by sectioning its attachments to the thorax </w:t>
      </w:r>
      <w:r>
        <w:rPr>
          <w:rFonts w:asciiTheme="minorHAnsi" w:hAnsiTheme="minorHAnsi" w:cstheme="minorHAnsi"/>
          <w:b/>
          <w:bCs/>
        </w:rPr>
        <w:t>[1]</w:t>
      </w:r>
      <w:r>
        <w:rPr>
          <w:rFonts w:asciiTheme="minorHAnsi" w:hAnsiTheme="minorHAnsi" w:cstheme="minorHAnsi"/>
        </w:rPr>
        <w:t>. S</w:t>
      </w:r>
      <w:r w:rsidRPr="00E554FB">
        <w:rPr>
          <w:rFonts w:asciiTheme="minorHAnsi" w:hAnsiTheme="minorHAnsi" w:cstheme="minorHAnsi"/>
        </w:rPr>
        <w:t xml:space="preserve">tore </w:t>
      </w:r>
      <w:r>
        <w:rPr>
          <w:rFonts w:asciiTheme="minorHAnsi" w:hAnsiTheme="minorHAnsi" w:cstheme="minorHAnsi"/>
        </w:rPr>
        <w:t xml:space="preserve">the tissue </w:t>
      </w:r>
      <w:r w:rsidRPr="00E554FB">
        <w:rPr>
          <w:rFonts w:asciiTheme="minorHAnsi" w:hAnsiTheme="minorHAnsi" w:cstheme="minorHAnsi"/>
        </w:rPr>
        <w:t xml:space="preserve">in a sterile cryo-tube </w:t>
      </w:r>
      <w:r>
        <w:rPr>
          <w:rFonts w:asciiTheme="minorHAnsi" w:hAnsiTheme="minorHAnsi" w:cstheme="minorHAnsi"/>
        </w:rPr>
        <w:t>in</w:t>
      </w:r>
      <w:r w:rsidRPr="00E554FB">
        <w:rPr>
          <w:rFonts w:asciiTheme="minorHAnsi" w:hAnsiTheme="minorHAnsi" w:cstheme="minorHAnsi"/>
        </w:rPr>
        <w:t xml:space="preserve"> deionized water with 1% penicillin–streptomycin and 0.3 </w:t>
      </w:r>
      <w:r>
        <w:rPr>
          <w:rFonts w:asciiTheme="minorHAnsi" w:hAnsiTheme="minorHAnsi" w:cstheme="minorHAnsi"/>
        </w:rPr>
        <w:t>micromolar</w:t>
      </w:r>
      <w:r w:rsidRPr="00E554FB">
        <w:rPr>
          <w:rFonts w:asciiTheme="minorHAnsi" w:hAnsiTheme="minorHAnsi" w:cstheme="minorHAnsi"/>
        </w:rPr>
        <w:t xml:space="preserve"> sodium </w:t>
      </w:r>
      <w:proofErr w:type="spellStart"/>
      <w:r w:rsidRPr="00E554FB">
        <w:rPr>
          <w:rFonts w:asciiTheme="minorHAnsi" w:hAnsiTheme="minorHAnsi" w:cstheme="minorHAnsi"/>
        </w:rPr>
        <w:t>azide</w:t>
      </w:r>
      <w:proofErr w:type="spellEnd"/>
      <w:r w:rsidRPr="00E554FB">
        <w:rPr>
          <w:rFonts w:asciiTheme="minorHAnsi" w:hAnsiTheme="minorHAnsi" w:cstheme="minorHAnsi"/>
        </w:rPr>
        <w:t xml:space="preserve"> at 4 </w:t>
      </w:r>
      <w:r w:rsidR="00E1006E">
        <w:rPr>
          <w:rFonts w:asciiTheme="minorHAnsi" w:hAnsiTheme="minorHAnsi" w:cstheme="minorHAnsi"/>
        </w:rPr>
        <w:t xml:space="preserve">degrees Celsius </w:t>
      </w:r>
      <w:r w:rsidR="00E1006E">
        <w:rPr>
          <w:rFonts w:asciiTheme="minorHAnsi" w:hAnsiTheme="minorHAnsi" w:cstheme="minorHAnsi"/>
          <w:b/>
          <w:bCs/>
        </w:rPr>
        <w:t>[2]</w:t>
      </w:r>
      <w:r w:rsidRPr="00E554FB">
        <w:rPr>
          <w:rFonts w:asciiTheme="minorHAnsi" w:hAnsiTheme="minorHAnsi" w:cstheme="minorHAnsi"/>
        </w:rPr>
        <w:t>.</w:t>
      </w:r>
    </w:p>
    <w:p w14:paraId="7401A94C" w14:textId="59AA3355" w:rsidR="00875BE8" w:rsidRDefault="00B44A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resecting the heart and lungs. </w:t>
      </w:r>
    </w:p>
    <w:p w14:paraId="718027C1" w14:textId="0288CD6D" w:rsidR="00B44AA3" w:rsidRDefault="00B44A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tissue in a cryotube. </w:t>
      </w:r>
    </w:p>
    <w:p w14:paraId="456E8134" w14:textId="357E6625" w:rsidR="00E1006E" w:rsidRDefault="00E1006E" w:rsidP="00E1006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perform immunostaining, b</w:t>
      </w:r>
      <w:r w:rsidRPr="00E1006E">
        <w:rPr>
          <w:rFonts w:asciiTheme="minorHAnsi" w:hAnsiTheme="minorHAnsi" w:cstheme="minorHAnsi"/>
        </w:rPr>
        <w:t xml:space="preserve">lock the sample by </w:t>
      </w:r>
      <w:r w:rsidR="00B44AA3">
        <w:rPr>
          <w:rFonts w:asciiTheme="minorHAnsi" w:hAnsiTheme="minorHAnsi" w:cstheme="minorHAnsi"/>
        </w:rPr>
        <w:t>incubating</w:t>
      </w:r>
      <w:r w:rsidRPr="00E1006E">
        <w:rPr>
          <w:rFonts w:asciiTheme="minorHAnsi" w:hAnsiTheme="minorHAnsi" w:cstheme="minorHAnsi"/>
        </w:rPr>
        <w:t xml:space="preserve"> it in a cryotube containing 6% donkey serum </w:t>
      </w:r>
      <w:r>
        <w:rPr>
          <w:rFonts w:asciiTheme="minorHAnsi" w:hAnsiTheme="minorHAnsi" w:cstheme="minorHAnsi"/>
        </w:rPr>
        <w:t xml:space="preserve">and </w:t>
      </w:r>
      <w:r w:rsidRPr="00E1006E">
        <w:rPr>
          <w:rFonts w:asciiTheme="minorHAnsi" w:hAnsiTheme="minorHAnsi" w:cstheme="minorHAnsi"/>
        </w:rPr>
        <w:t xml:space="preserve">3% </w:t>
      </w:r>
      <w:r>
        <w:rPr>
          <w:rFonts w:asciiTheme="minorHAnsi" w:hAnsiTheme="minorHAnsi" w:cstheme="minorHAnsi"/>
        </w:rPr>
        <w:t>BSA</w:t>
      </w:r>
      <w:r w:rsidRPr="00E1006E">
        <w:rPr>
          <w:rFonts w:asciiTheme="minorHAnsi" w:hAnsiTheme="minorHAnsi" w:cstheme="minorHAnsi"/>
        </w:rPr>
        <w:t xml:space="preserve"> overnight</w:t>
      </w:r>
      <w:r>
        <w:rPr>
          <w:rFonts w:asciiTheme="minorHAnsi" w:hAnsiTheme="minorHAnsi" w:cstheme="minorHAnsi"/>
        </w:rPr>
        <w:t xml:space="preserve"> </w:t>
      </w:r>
      <w:r>
        <w:rPr>
          <w:rFonts w:asciiTheme="minorHAnsi" w:hAnsiTheme="minorHAnsi" w:cstheme="minorHAnsi"/>
          <w:b/>
          <w:bCs/>
        </w:rPr>
        <w:t>[1]</w:t>
      </w:r>
      <w:r w:rsidRPr="00E1006E">
        <w:rPr>
          <w:rFonts w:asciiTheme="minorHAnsi" w:hAnsiTheme="minorHAnsi" w:cstheme="minorHAnsi"/>
        </w:rPr>
        <w:t>.</w:t>
      </w:r>
      <w:r>
        <w:rPr>
          <w:rFonts w:asciiTheme="minorHAnsi" w:hAnsiTheme="minorHAnsi" w:cstheme="minorHAnsi"/>
        </w:rPr>
        <w:t xml:space="preserve"> Then, i</w:t>
      </w:r>
      <w:r w:rsidRPr="00E1006E">
        <w:rPr>
          <w:rFonts w:asciiTheme="minorHAnsi" w:hAnsiTheme="minorHAnsi" w:cstheme="minorHAnsi"/>
        </w:rPr>
        <w:t xml:space="preserve">ncubate </w:t>
      </w:r>
      <w:r>
        <w:rPr>
          <w:rFonts w:asciiTheme="minorHAnsi" w:hAnsiTheme="minorHAnsi" w:cstheme="minorHAnsi"/>
        </w:rPr>
        <w:t xml:space="preserve">it </w:t>
      </w:r>
      <w:r w:rsidRPr="00E1006E">
        <w:rPr>
          <w:rFonts w:asciiTheme="minorHAnsi" w:hAnsiTheme="minorHAnsi" w:cstheme="minorHAnsi"/>
        </w:rPr>
        <w:t>with primary antibody in 3% donkey serum in PBS for 24 h</w:t>
      </w:r>
      <w:r>
        <w:rPr>
          <w:rFonts w:asciiTheme="minorHAnsi" w:hAnsiTheme="minorHAnsi" w:cstheme="minorHAnsi"/>
        </w:rPr>
        <w:t xml:space="preserve">ours </w:t>
      </w:r>
      <w:r>
        <w:rPr>
          <w:rFonts w:asciiTheme="minorHAnsi" w:hAnsiTheme="minorHAnsi" w:cstheme="minorHAnsi"/>
          <w:b/>
          <w:bCs/>
        </w:rPr>
        <w:t>[2]</w:t>
      </w:r>
      <w:r w:rsidRPr="00E1006E">
        <w:rPr>
          <w:rFonts w:asciiTheme="minorHAnsi" w:hAnsiTheme="minorHAnsi" w:cstheme="minorHAnsi"/>
        </w:rPr>
        <w:t>.</w:t>
      </w:r>
    </w:p>
    <w:p w14:paraId="32CB0F0E" w14:textId="6EAB045F"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sample in </w:t>
      </w:r>
      <w:r w:rsidRPr="00E1006E">
        <w:rPr>
          <w:rFonts w:asciiTheme="minorHAnsi" w:hAnsiTheme="minorHAnsi" w:cstheme="minorHAnsi"/>
        </w:rPr>
        <w:t xml:space="preserve">6% donkey serum </w:t>
      </w:r>
      <w:r>
        <w:rPr>
          <w:rFonts w:asciiTheme="minorHAnsi" w:hAnsiTheme="minorHAnsi" w:cstheme="minorHAnsi"/>
        </w:rPr>
        <w:t xml:space="preserve">and </w:t>
      </w:r>
      <w:r w:rsidRPr="00E1006E">
        <w:rPr>
          <w:rFonts w:asciiTheme="minorHAnsi" w:hAnsiTheme="minorHAnsi" w:cstheme="minorHAnsi"/>
        </w:rPr>
        <w:t xml:space="preserve">3% </w:t>
      </w:r>
      <w:r>
        <w:rPr>
          <w:rFonts w:asciiTheme="minorHAnsi" w:hAnsiTheme="minorHAnsi" w:cstheme="minorHAnsi"/>
        </w:rPr>
        <w:t>BSA.</w:t>
      </w:r>
    </w:p>
    <w:p w14:paraId="401A9664" w14:textId="239B37DA"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sample to </w:t>
      </w:r>
      <w:r w:rsidRPr="00E1006E">
        <w:rPr>
          <w:rFonts w:asciiTheme="minorHAnsi" w:hAnsiTheme="minorHAnsi" w:cstheme="minorHAnsi"/>
        </w:rPr>
        <w:t>primary antibody in 3% donkey serum in PBS</w:t>
      </w:r>
      <w:r>
        <w:rPr>
          <w:rFonts w:asciiTheme="minorHAnsi" w:hAnsiTheme="minorHAnsi" w:cstheme="minorHAnsi"/>
        </w:rPr>
        <w:t>.</w:t>
      </w:r>
    </w:p>
    <w:p w14:paraId="0BB7F9EC" w14:textId="14BA5CE5" w:rsidR="00A26608" w:rsidRDefault="00E1006E" w:rsidP="00A2660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incubation, wash the sample</w:t>
      </w:r>
      <w:r w:rsidR="00A26608">
        <w:rPr>
          <w:rFonts w:asciiTheme="minorHAnsi" w:hAnsiTheme="minorHAnsi" w:cstheme="minorHAnsi"/>
        </w:rPr>
        <w:t xml:space="preserve"> </w:t>
      </w:r>
      <w:r w:rsidR="00A26608" w:rsidRPr="00A26608">
        <w:rPr>
          <w:rFonts w:asciiTheme="minorHAnsi" w:hAnsiTheme="minorHAnsi" w:cstheme="minorHAnsi"/>
        </w:rPr>
        <w:t xml:space="preserve">5 times in </w:t>
      </w:r>
      <w:r w:rsidR="00A26608">
        <w:rPr>
          <w:rFonts w:asciiTheme="minorHAnsi" w:hAnsiTheme="minorHAnsi" w:cstheme="minorHAnsi"/>
        </w:rPr>
        <w:t xml:space="preserve">PBST </w:t>
      </w:r>
      <w:r w:rsidR="00A26608" w:rsidRPr="00A26608">
        <w:rPr>
          <w:rFonts w:asciiTheme="minorHAnsi" w:hAnsiTheme="minorHAnsi" w:cstheme="minorHAnsi"/>
        </w:rPr>
        <w:t xml:space="preserve">for 1 </w:t>
      </w:r>
      <w:r w:rsidR="00A26608">
        <w:rPr>
          <w:rFonts w:asciiTheme="minorHAnsi" w:hAnsiTheme="minorHAnsi" w:cstheme="minorHAnsi"/>
        </w:rPr>
        <w:t xml:space="preserve">hour per wash </w:t>
      </w:r>
      <w:r w:rsidR="00A26608">
        <w:rPr>
          <w:rFonts w:asciiTheme="minorHAnsi" w:hAnsiTheme="minorHAnsi" w:cstheme="minorHAnsi"/>
          <w:b/>
          <w:bCs/>
        </w:rPr>
        <w:t>[1]</w:t>
      </w:r>
      <w:r w:rsidR="00A26608">
        <w:rPr>
          <w:rFonts w:asciiTheme="minorHAnsi" w:hAnsiTheme="minorHAnsi" w:cstheme="minorHAnsi"/>
        </w:rPr>
        <w:t xml:space="preserve">. </w:t>
      </w:r>
      <w:r w:rsidR="00A26608" w:rsidRPr="00A26608">
        <w:rPr>
          <w:rFonts w:asciiTheme="minorHAnsi" w:hAnsiTheme="minorHAnsi" w:cstheme="minorHAnsi"/>
        </w:rPr>
        <w:t>Incubate the sample with fluorescently conjugated secondary antibody in 3% donkey serum in PBS for 24 h</w:t>
      </w:r>
      <w:r w:rsidR="00A26608">
        <w:rPr>
          <w:rFonts w:asciiTheme="minorHAnsi" w:hAnsiTheme="minorHAnsi" w:cstheme="minorHAnsi"/>
        </w:rPr>
        <w:t xml:space="preserve">ours, then repeat the washes in PBST </w:t>
      </w:r>
      <w:r w:rsidR="00A26608">
        <w:rPr>
          <w:rFonts w:asciiTheme="minorHAnsi" w:hAnsiTheme="minorHAnsi" w:cstheme="minorHAnsi"/>
          <w:b/>
          <w:bCs/>
        </w:rPr>
        <w:t>[2]</w:t>
      </w:r>
      <w:r w:rsidR="00A26608" w:rsidRPr="00A26608">
        <w:rPr>
          <w:rFonts w:asciiTheme="minorHAnsi" w:hAnsiTheme="minorHAnsi" w:cstheme="minorHAnsi"/>
        </w:rPr>
        <w:t>.</w:t>
      </w:r>
      <w:r w:rsidR="00A26608">
        <w:rPr>
          <w:rFonts w:asciiTheme="minorHAnsi" w:hAnsiTheme="minorHAnsi" w:cstheme="minorHAnsi"/>
        </w:rPr>
        <w:t xml:space="preserve"> </w:t>
      </w:r>
      <w:r w:rsidR="00A26608" w:rsidRPr="00A26608">
        <w:rPr>
          <w:rFonts w:asciiTheme="minorHAnsi" w:hAnsiTheme="minorHAnsi" w:cstheme="minorHAnsi"/>
        </w:rPr>
        <w:t>Add deionized water and store the sample at 4 degrees Celsius away from direct light</w:t>
      </w:r>
      <w:r w:rsidR="00A26608">
        <w:rPr>
          <w:rFonts w:asciiTheme="minorHAnsi" w:hAnsiTheme="minorHAnsi" w:cstheme="minorHAnsi"/>
        </w:rPr>
        <w:t xml:space="preserve"> </w:t>
      </w:r>
      <w:r w:rsidR="00A26608">
        <w:rPr>
          <w:rFonts w:asciiTheme="minorHAnsi" w:hAnsiTheme="minorHAnsi" w:cstheme="minorHAnsi"/>
          <w:b/>
          <w:bCs/>
        </w:rPr>
        <w:t>[3]</w:t>
      </w:r>
      <w:r w:rsidR="00A26608" w:rsidRPr="00A26608">
        <w:rPr>
          <w:rFonts w:asciiTheme="minorHAnsi" w:hAnsiTheme="minorHAnsi" w:cstheme="minorHAnsi"/>
        </w:rPr>
        <w:t>.</w:t>
      </w:r>
    </w:p>
    <w:p w14:paraId="4C8A8798" w14:textId="4D2E7210"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sample in PBST.</w:t>
      </w:r>
    </w:p>
    <w:p w14:paraId="09DAABD4" w14:textId="116FEC08"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sample with the secondary antibody. </w:t>
      </w:r>
    </w:p>
    <w:p w14:paraId="0DBEA801" w14:textId="6587C6E3"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sample in a refrigerator.</w:t>
      </w:r>
    </w:p>
    <w:p w14:paraId="0D2F1AE5" w14:textId="24E5EC00" w:rsidR="00A26608" w:rsidRDefault="00A26608" w:rsidP="00A2660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image the sample,</w:t>
      </w:r>
      <w:r w:rsidRPr="00A26608">
        <w:rPr>
          <w:rFonts w:asciiTheme="minorHAnsi" w:hAnsiTheme="minorHAnsi" w:cstheme="minorHAnsi"/>
        </w:rPr>
        <w:t xml:space="preserve"> </w:t>
      </w:r>
      <w:r>
        <w:rPr>
          <w:rFonts w:asciiTheme="minorHAnsi" w:hAnsiTheme="minorHAnsi" w:cstheme="minorHAnsi"/>
        </w:rPr>
        <w:t>p</w:t>
      </w:r>
      <w:r w:rsidRPr="00A26608">
        <w:rPr>
          <w:rFonts w:asciiTheme="minorHAnsi" w:hAnsiTheme="minorHAnsi" w:cstheme="minorHAnsi"/>
        </w:rPr>
        <w:t xml:space="preserve">lace </w:t>
      </w:r>
      <w:r>
        <w:rPr>
          <w:rFonts w:asciiTheme="minorHAnsi" w:hAnsiTheme="minorHAnsi" w:cstheme="minorHAnsi"/>
        </w:rPr>
        <w:t>it</w:t>
      </w:r>
      <w:r w:rsidRPr="00A26608">
        <w:rPr>
          <w:rFonts w:asciiTheme="minorHAnsi" w:hAnsiTheme="minorHAnsi" w:cstheme="minorHAnsi"/>
        </w:rPr>
        <w:t xml:space="preserve"> in a glass-bottomed dish and humidify it with two droplets of storing solution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Set the objective and inspect the </w:t>
      </w:r>
      <w:r w:rsidRPr="00A26608">
        <w:rPr>
          <w:rFonts w:asciiTheme="minorHAnsi" w:hAnsiTheme="minorHAnsi" w:cstheme="minorHAnsi"/>
        </w:rPr>
        <w:t>sample using fluorescence light</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239B874E" w14:textId="584ECBE4"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dropping storing solution on the sample.</w:t>
      </w:r>
    </w:p>
    <w:p w14:paraId="61F0BE45" w14:textId="6FC9FEAB"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choosing the objective and viewing the sample.</w:t>
      </w:r>
    </w:p>
    <w:p w14:paraId="42AF4F50" w14:textId="5A96E70B" w:rsidR="00A26608" w:rsidRDefault="00A26608" w:rsidP="00A26608">
      <w:pPr>
        <w:pStyle w:val="ListParagraph"/>
        <w:numPr>
          <w:ilvl w:val="1"/>
          <w:numId w:val="3"/>
        </w:numPr>
        <w:spacing w:before="120"/>
        <w:contextualSpacing w:val="0"/>
        <w:rPr>
          <w:rFonts w:asciiTheme="minorHAnsi" w:hAnsiTheme="minorHAnsi" w:cstheme="minorHAnsi"/>
        </w:rPr>
      </w:pPr>
      <w:r w:rsidRPr="00A26608">
        <w:rPr>
          <w:rFonts w:asciiTheme="minorHAnsi" w:hAnsiTheme="minorHAnsi" w:cstheme="minorHAnsi"/>
        </w:rPr>
        <w:t>Switch to computer control. Turn on lasers and adjust laser intensity, pinhole aperture, detectors wavelengths, gain, resolution and zoom. Set the number and step size for z-stack</w:t>
      </w:r>
      <w:r w:rsidR="00D7588A">
        <w:rPr>
          <w:rFonts w:asciiTheme="minorHAnsi" w:hAnsiTheme="minorHAnsi" w:cstheme="minorHAnsi"/>
        </w:rPr>
        <w:t>, then</w:t>
      </w:r>
      <w:r w:rsidRPr="00A26608">
        <w:rPr>
          <w:rFonts w:asciiTheme="minorHAnsi" w:hAnsiTheme="minorHAnsi" w:cstheme="minorHAnsi"/>
        </w:rPr>
        <w:t xml:space="preserve"> begin acquisition</w:t>
      </w:r>
      <w:r>
        <w:rPr>
          <w:rFonts w:asciiTheme="minorHAnsi" w:hAnsiTheme="minorHAnsi" w:cstheme="minorHAnsi"/>
        </w:rPr>
        <w:t xml:space="preserve"> </w:t>
      </w:r>
      <w:r>
        <w:rPr>
          <w:rFonts w:asciiTheme="minorHAnsi" w:hAnsiTheme="minorHAnsi" w:cstheme="minorHAnsi"/>
          <w:b/>
          <w:bCs/>
        </w:rPr>
        <w:t>[1]</w:t>
      </w:r>
      <w:r w:rsidRPr="00A26608">
        <w:rPr>
          <w:rFonts w:asciiTheme="minorHAnsi" w:hAnsiTheme="minorHAnsi" w:cstheme="minorHAnsi"/>
        </w:rPr>
        <w:t>.</w:t>
      </w:r>
    </w:p>
    <w:p w14:paraId="036681A8" w14:textId="0AD2E300" w:rsidR="00A26608" w:rsidRPr="00A26608" w:rsidRDefault="00A26608" w:rsidP="00A266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imaging parameters and starting the imaging.</w:t>
      </w:r>
    </w:p>
    <w:p w14:paraId="772A6946" w14:textId="4DAA4F14" w:rsidR="00CE2784" w:rsidRPr="00CE2784" w:rsidRDefault="00CE2784" w:rsidP="00CE2784">
      <w:pPr>
        <w:spacing w:before="120"/>
        <w:rPr>
          <w:rFonts w:asciiTheme="minorHAnsi" w:hAnsiTheme="minorHAnsi" w:cstheme="minorHAnsi"/>
        </w:rPr>
      </w:pPr>
    </w:p>
    <w:p w14:paraId="431B8A73" w14:textId="3FDCA5BF" w:rsidR="00CE2784" w:rsidRDefault="00CE2784" w:rsidP="00CE2784">
      <w:pPr>
        <w:pStyle w:val="ListParagraph"/>
        <w:numPr>
          <w:ilvl w:val="0"/>
          <w:numId w:val="3"/>
        </w:numPr>
        <w:spacing w:before="120"/>
        <w:contextualSpacing w:val="0"/>
        <w:rPr>
          <w:rFonts w:asciiTheme="minorHAnsi" w:hAnsiTheme="minorHAnsi" w:cstheme="minorHAnsi"/>
        </w:rPr>
      </w:pPr>
      <w:r w:rsidRPr="00CE2784">
        <w:rPr>
          <w:rFonts w:asciiTheme="minorHAnsi" w:hAnsiTheme="minorHAnsi" w:cstheme="minorHAnsi"/>
          <w:b/>
          <w:bCs/>
        </w:rPr>
        <w:t xml:space="preserve">Hematoxylin-eosin </w:t>
      </w:r>
      <w:r w:rsidR="009715F2">
        <w:rPr>
          <w:rFonts w:asciiTheme="minorHAnsi" w:hAnsiTheme="minorHAnsi" w:cstheme="minorHAnsi"/>
          <w:b/>
          <w:bCs/>
        </w:rPr>
        <w:t>S</w:t>
      </w:r>
      <w:r w:rsidRPr="00CE2784">
        <w:rPr>
          <w:rFonts w:asciiTheme="minorHAnsi" w:hAnsiTheme="minorHAnsi" w:cstheme="minorHAnsi"/>
          <w:b/>
          <w:bCs/>
        </w:rPr>
        <w:t>taining</w:t>
      </w:r>
    </w:p>
    <w:p w14:paraId="617DC00C" w14:textId="3EADD449" w:rsidR="00CE2784" w:rsidRDefault="00A26608" w:rsidP="00CE2784">
      <w:pPr>
        <w:pStyle w:val="ListParagraph"/>
        <w:numPr>
          <w:ilvl w:val="1"/>
          <w:numId w:val="3"/>
        </w:numPr>
        <w:spacing w:before="120"/>
        <w:contextualSpacing w:val="0"/>
        <w:rPr>
          <w:rFonts w:asciiTheme="minorHAnsi" w:hAnsiTheme="minorHAnsi" w:cstheme="minorHAnsi"/>
        </w:rPr>
      </w:pPr>
      <w:r w:rsidRPr="00A26608">
        <w:rPr>
          <w:rFonts w:asciiTheme="minorHAnsi" w:hAnsiTheme="minorHAnsi" w:cstheme="minorHAnsi"/>
        </w:rPr>
        <w:t>Excise 1 lung lobe from a euthanized mouse and place it in a 10 by 10 by 5-millimeter cryomold</w:t>
      </w:r>
      <w:r w:rsidR="00C0732A">
        <w:rPr>
          <w:rFonts w:asciiTheme="minorHAnsi" w:hAnsiTheme="minorHAnsi" w:cstheme="minorHAnsi"/>
        </w:rPr>
        <w:t xml:space="preserve"> </w:t>
      </w:r>
      <w:r w:rsidR="00C0732A">
        <w:rPr>
          <w:rFonts w:asciiTheme="minorHAnsi" w:hAnsiTheme="minorHAnsi" w:cstheme="minorHAnsi"/>
          <w:b/>
          <w:bCs/>
        </w:rPr>
        <w:t>[1]</w:t>
      </w:r>
      <w:r w:rsidRPr="00A26608">
        <w:rPr>
          <w:rFonts w:asciiTheme="minorHAnsi" w:hAnsiTheme="minorHAnsi" w:cstheme="minorHAnsi"/>
        </w:rPr>
        <w:t xml:space="preserve">. Cover it with approximately 500 microliters of OCT compound </w:t>
      </w:r>
      <w:r w:rsidR="00C0732A">
        <w:rPr>
          <w:rFonts w:asciiTheme="minorHAnsi" w:hAnsiTheme="minorHAnsi" w:cstheme="minorHAnsi"/>
          <w:b/>
          <w:bCs/>
        </w:rPr>
        <w:t xml:space="preserve">[2] </w:t>
      </w:r>
      <w:r w:rsidRPr="00A26608">
        <w:rPr>
          <w:rFonts w:asciiTheme="minorHAnsi" w:hAnsiTheme="minorHAnsi" w:cstheme="minorHAnsi"/>
        </w:rPr>
        <w:t>and freeze it on dry ice. Maintain the sample at that temperature</w:t>
      </w:r>
      <w:r w:rsidR="00C0732A">
        <w:rPr>
          <w:rFonts w:asciiTheme="minorHAnsi" w:hAnsiTheme="minorHAnsi" w:cstheme="minorHAnsi"/>
        </w:rPr>
        <w:t xml:space="preserve"> </w:t>
      </w:r>
      <w:r w:rsidR="00C0732A">
        <w:rPr>
          <w:rFonts w:asciiTheme="minorHAnsi" w:hAnsiTheme="minorHAnsi" w:cstheme="minorHAnsi"/>
          <w:b/>
          <w:bCs/>
        </w:rPr>
        <w:t>[3]</w:t>
      </w:r>
      <w:r w:rsidRPr="00A26608">
        <w:rPr>
          <w:rFonts w:asciiTheme="minorHAnsi" w:hAnsiTheme="minorHAnsi" w:cstheme="minorHAnsi"/>
        </w:rPr>
        <w:t>.</w:t>
      </w:r>
    </w:p>
    <w:p w14:paraId="7831542B" w14:textId="4ADDA284" w:rsidR="00CE2784" w:rsidRDefault="00B44AA3" w:rsidP="00CE27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an excised lung in a cryomold. </w:t>
      </w:r>
    </w:p>
    <w:p w14:paraId="33B06F0E" w14:textId="638714DA" w:rsidR="00B44AA3" w:rsidRDefault="00B44AA3" w:rsidP="00CE27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tissue with OCT.</w:t>
      </w:r>
    </w:p>
    <w:p w14:paraId="5037CA4F" w14:textId="6DE332E0" w:rsidR="00B44AA3" w:rsidRDefault="00B44AA3" w:rsidP="00CE27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 on dry ice.</w:t>
      </w:r>
    </w:p>
    <w:p w14:paraId="541F1416" w14:textId="49979281" w:rsidR="00A26608" w:rsidRDefault="00A26608" w:rsidP="00A26608">
      <w:pPr>
        <w:pStyle w:val="ListParagraph"/>
        <w:numPr>
          <w:ilvl w:val="1"/>
          <w:numId w:val="3"/>
        </w:numPr>
        <w:spacing w:before="120"/>
        <w:contextualSpacing w:val="0"/>
        <w:rPr>
          <w:rFonts w:asciiTheme="minorHAnsi" w:hAnsiTheme="minorHAnsi" w:cstheme="minorHAnsi"/>
        </w:rPr>
      </w:pPr>
      <w:r w:rsidRPr="00A26608">
        <w:rPr>
          <w:rFonts w:asciiTheme="minorHAnsi" w:hAnsiTheme="minorHAnsi" w:cstheme="minorHAnsi"/>
        </w:rPr>
        <w:t>Excise one decellularized lung lobe from a processed mouse</w:t>
      </w:r>
      <w:r w:rsidR="00D7588A">
        <w:rPr>
          <w:rFonts w:asciiTheme="minorHAnsi" w:hAnsiTheme="minorHAnsi" w:cstheme="minorHAnsi"/>
        </w:rPr>
        <w:t xml:space="preserve">, </w:t>
      </w:r>
      <w:r>
        <w:rPr>
          <w:rFonts w:asciiTheme="minorHAnsi" w:hAnsiTheme="minorHAnsi" w:cstheme="minorHAnsi"/>
        </w:rPr>
        <w:t>p</w:t>
      </w:r>
      <w:r w:rsidRPr="00A26608">
        <w:rPr>
          <w:rFonts w:asciiTheme="minorHAnsi" w:hAnsiTheme="minorHAnsi" w:cstheme="minorHAnsi"/>
        </w:rPr>
        <w:t>lace</w:t>
      </w:r>
      <w:r>
        <w:rPr>
          <w:rFonts w:asciiTheme="minorHAnsi" w:hAnsiTheme="minorHAnsi" w:cstheme="minorHAnsi"/>
        </w:rPr>
        <w:t xml:space="preserve"> it</w:t>
      </w:r>
      <w:r w:rsidRPr="00A26608">
        <w:rPr>
          <w:rFonts w:asciiTheme="minorHAnsi" w:hAnsiTheme="minorHAnsi" w:cstheme="minorHAnsi"/>
        </w:rPr>
        <w:t xml:space="preserve"> in a cryomold with the largest surface area down </w:t>
      </w:r>
      <w:r w:rsidR="00B44AA3">
        <w:rPr>
          <w:rFonts w:asciiTheme="minorHAnsi" w:hAnsiTheme="minorHAnsi" w:cstheme="minorHAnsi"/>
          <w:b/>
          <w:bCs/>
        </w:rPr>
        <w:t xml:space="preserve">[1] </w:t>
      </w:r>
      <w:r w:rsidRPr="00A26608">
        <w:rPr>
          <w:rFonts w:asciiTheme="minorHAnsi" w:hAnsiTheme="minorHAnsi" w:cstheme="minorHAnsi"/>
        </w:rPr>
        <w:t xml:space="preserve">and cover it with OCT compound </w:t>
      </w:r>
      <w:r w:rsidR="00C0732A">
        <w:rPr>
          <w:rFonts w:asciiTheme="minorHAnsi" w:hAnsiTheme="minorHAnsi" w:cstheme="minorHAnsi"/>
          <w:b/>
          <w:bCs/>
        </w:rPr>
        <w:t>[2]</w:t>
      </w:r>
      <w:r w:rsidRPr="00A26608">
        <w:rPr>
          <w:rFonts w:asciiTheme="minorHAnsi" w:hAnsiTheme="minorHAnsi" w:cstheme="minorHAnsi"/>
        </w:rPr>
        <w:t>.</w:t>
      </w:r>
      <w:r w:rsidR="00C0732A">
        <w:rPr>
          <w:u w:color="808080"/>
        </w:rPr>
        <w:t xml:space="preserve"> </w:t>
      </w:r>
      <w:r w:rsidR="00C0732A" w:rsidRPr="00C0732A">
        <w:rPr>
          <w:rFonts w:asciiTheme="minorHAnsi" w:hAnsiTheme="minorHAnsi" w:cstheme="minorHAnsi"/>
        </w:rPr>
        <w:t xml:space="preserve">Freeze </w:t>
      </w:r>
      <w:r w:rsidR="00C0732A">
        <w:rPr>
          <w:rFonts w:asciiTheme="minorHAnsi" w:hAnsiTheme="minorHAnsi" w:cstheme="minorHAnsi"/>
        </w:rPr>
        <w:t xml:space="preserve">the sample </w:t>
      </w:r>
      <w:r w:rsidR="00C0732A" w:rsidRPr="00C0732A">
        <w:rPr>
          <w:rFonts w:asciiTheme="minorHAnsi" w:hAnsiTheme="minorHAnsi" w:cstheme="minorHAnsi"/>
        </w:rPr>
        <w:t xml:space="preserve">on dry ice </w:t>
      </w:r>
      <w:r w:rsidR="00C0732A">
        <w:rPr>
          <w:rFonts w:asciiTheme="minorHAnsi" w:hAnsiTheme="minorHAnsi" w:cstheme="minorHAnsi"/>
        </w:rPr>
        <w:t>a</w:t>
      </w:r>
      <w:r w:rsidR="00C0732A" w:rsidRPr="00C0732A">
        <w:rPr>
          <w:rFonts w:asciiTheme="minorHAnsi" w:hAnsiTheme="minorHAnsi" w:cstheme="minorHAnsi"/>
        </w:rPr>
        <w:t xml:space="preserve">nd maintain </w:t>
      </w:r>
      <w:r w:rsidR="00D7588A">
        <w:rPr>
          <w:rFonts w:asciiTheme="minorHAnsi" w:hAnsiTheme="minorHAnsi" w:cstheme="minorHAnsi"/>
        </w:rPr>
        <w:t>it</w:t>
      </w:r>
      <w:r w:rsidR="00C0732A" w:rsidRPr="00C0732A">
        <w:rPr>
          <w:rFonts w:asciiTheme="minorHAnsi" w:hAnsiTheme="minorHAnsi" w:cstheme="minorHAnsi"/>
        </w:rPr>
        <w:t xml:space="preserve"> at that temperature until otherwise required. The sample can be stored for at least 12 weeks</w:t>
      </w:r>
      <w:r w:rsidR="00C0732A">
        <w:rPr>
          <w:rFonts w:asciiTheme="minorHAnsi" w:hAnsiTheme="minorHAnsi" w:cstheme="minorHAnsi"/>
        </w:rPr>
        <w:t xml:space="preserve"> </w:t>
      </w:r>
      <w:r w:rsidR="00C0732A">
        <w:rPr>
          <w:rFonts w:asciiTheme="minorHAnsi" w:hAnsiTheme="minorHAnsi" w:cstheme="minorHAnsi"/>
          <w:b/>
          <w:bCs/>
        </w:rPr>
        <w:t>[3]</w:t>
      </w:r>
      <w:r w:rsidR="00C0732A" w:rsidRPr="00C0732A">
        <w:rPr>
          <w:rFonts w:asciiTheme="minorHAnsi" w:hAnsiTheme="minorHAnsi" w:cstheme="minorHAnsi"/>
        </w:rPr>
        <w:t>.</w:t>
      </w:r>
    </w:p>
    <w:p w14:paraId="346FFF11" w14:textId="12E8D131"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decellularized lung in a cryomold. </w:t>
      </w:r>
    </w:p>
    <w:p w14:paraId="08ADF4D6" w14:textId="59997ADD"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lung with OCT.</w:t>
      </w:r>
    </w:p>
    <w:p w14:paraId="700B4FD1" w14:textId="3B182909"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freezing the sample on dry ice.</w:t>
      </w:r>
    </w:p>
    <w:p w14:paraId="322217F3" w14:textId="5115FEDD" w:rsidR="00C0732A" w:rsidRDefault="00E0149B" w:rsidP="00A2660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Use a cryostat to s</w:t>
      </w:r>
      <w:r w:rsidR="00C0732A" w:rsidRPr="00C0732A">
        <w:rPr>
          <w:rFonts w:asciiTheme="minorHAnsi" w:hAnsiTheme="minorHAnsi" w:cstheme="minorHAnsi"/>
        </w:rPr>
        <w:t>ection frozen tissue blocks</w:t>
      </w:r>
      <w:r>
        <w:rPr>
          <w:rFonts w:asciiTheme="minorHAnsi" w:hAnsiTheme="minorHAnsi" w:cstheme="minorHAnsi"/>
        </w:rPr>
        <w:t xml:space="preserve"> into </w:t>
      </w:r>
      <w:r w:rsidRPr="00C0732A">
        <w:rPr>
          <w:rFonts w:asciiTheme="minorHAnsi" w:hAnsiTheme="minorHAnsi" w:cstheme="minorHAnsi"/>
        </w:rPr>
        <w:t>5-micrometer</w:t>
      </w:r>
      <w:r>
        <w:rPr>
          <w:rFonts w:asciiTheme="minorHAnsi" w:hAnsiTheme="minorHAnsi" w:cstheme="minorHAnsi"/>
        </w:rPr>
        <w:t xml:space="preserve"> sections</w:t>
      </w:r>
      <w:r w:rsidR="00C0732A" w:rsidRPr="00C0732A">
        <w:rPr>
          <w:rFonts w:asciiTheme="minorHAnsi" w:hAnsiTheme="minorHAnsi" w:cstheme="minorHAnsi"/>
        </w:rPr>
        <w:t xml:space="preserve"> at -20 degrees Celsius </w:t>
      </w:r>
      <w:r>
        <w:rPr>
          <w:rFonts w:asciiTheme="minorHAnsi" w:hAnsiTheme="minorHAnsi" w:cstheme="minorHAnsi"/>
          <w:b/>
          <w:bCs/>
        </w:rPr>
        <w:t xml:space="preserve">[1] </w:t>
      </w:r>
      <w:r w:rsidR="00C0732A" w:rsidRPr="00C0732A">
        <w:rPr>
          <w:rFonts w:asciiTheme="minorHAnsi" w:hAnsiTheme="minorHAnsi" w:cstheme="minorHAnsi"/>
        </w:rPr>
        <w:t>and place</w:t>
      </w:r>
      <w:r>
        <w:rPr>
          <w:rFonts w:asciiTheme="minorHAnsi" w:hAnsiTheme="minorHAnsi" w:cstheme="minorHAnsi"/>
        </w:rPr>
        <w:t xml:space="preserve"> the</w:t>
      </w:r>
      <w:r w:rsidR="00C0732A" w:rsidRPr="00C0732A">
        <w:rPr>
          <w:rFonts w:asciiTheme="minorHAnsi" w:hAnsiTheme="minorHAnsi" w:cstheme="minorHAnsi"/>
        </w:rPr>
        <w:t xml:space="preserve"> sections on adhesive glass slides</w:t>
      </w:r>
      <w:r>
        <w:rPr>
          <w:rFonts w:asciiTheme="minorHAnsi" w:hAnsiTheme="minorHAnsi" w:cstheme="minorHAnsi"/>
        </w:rPr>
        <w:t xml:space="preserve"> </w:t>
      </w:r>
      <w:r>
        <w:rPr>
          <w:rFonts w:asciiTheme="minorHAnsi" w:hAnsiTheme="minorHAnsi" w:cstheme="minorHAnsi"/>
          <w:b/>
          <w:bCs/>
        </w:rPr>
        <w:t>[2-TXT]</w:t>
      </w:r>
      <w:r>
        <w:rPr>
          <w:rFonts w:asciiTheme="minorHAnsi" w:hAnsiTheme="minorHAnsi" w:cstheme="minorHAnsi"/>
        </w:rPr>
        <w:t>.</w:t>
      </w:r>
      <w:r w:rsidR="00C0732A" w:rsidRPr="00C0732A">
        <w:rPr>
          <w:rFonts w:asciiTheme="minorHAnsi" w:hAnsiTheme="minorHAnsi" w:cstheme="minorHAnsi"/>
        </w:rPr>
        <w:t xml:space="preserve"> T</w:t>
      </w:r>
      <w:r>
        <w:rPr>
          <w:rFonts w:asciiTheme="minorHAnsi" w:hAnsiTheme="minorHAnsi" w:cstheme="minorHAnsi"/>
        </w:rPr>
        <w:t>ransfer the</w:t>
      </w:r>
      <w:r w:rsidR="00C0732A" w:rsidRPr="00C0732A">
        <w:rPr>
          <w:rFonts w:asciiTheme="minorHAnsi" w:hAnsiTheme="minorHAnsi" w:cstheme="minorHAnsi"/>
        </w:rPr>
        <w:t xml:space="preserve"> slides to room temperature until air dried </w:t>
      </w:r>
      <w:r>
        <w:rPr>
          <w:rFonts w:asciiTheme="minorHAnsi" w:hAnsiTheme="minorHAnsi" w:cstheme="minorHAnsi"/>
          <w:b/>
          <w:bCs/>
        </w:rPr>
        <w:t>[3]</w:t>
      </w:r>
      <w:r>
        <w:rPr>
          <w:rFonts w:asciiTheme="minorHAnsi" w:hAnsiTheme="minorHAnsi" w:cstheme="minorHAnsi"/>
        </w:rPr>
        <w:t xml:space="preserve">. </w:t>
      </w:r>
    </w:p>
    <w:p w14:paraId="5941491A" w14:textId="419AC115"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tissue block.</w:t>
      </w:r>
    </w:p>
    <w:p w14:paraId="68EE1D5D" w14:textId="11FD33D1"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section on a slide. </w:t>
      </w:r>
      <w:r>
        <w:rPr>
          <w:rFonts w:asciiTheme="minorHAnsi" w:hAnsiTheme="minorHAnsi" w:cstheme="minorHAnsi"/>
          <w:b/>
          <w:bCs/>
        </w:rPr>
        <w:t xml:space="preserve">TEXT: Store at -80 </w:t>
      </w:r>
      <w:r w:rsidRPr="00E0149B">
        <w:rPr>
          <w:rFonts w:asciiTheme="minorHAnsi" w:hAnsiTheme="minorHAnsi" w:cstheme="minorHAnsi"/>
          <w:b/>
          <w:bCs/>
        </w:rPr>
        <w:t>°C</w:t>
      </w:r>
    </w:p>
    <w:p w14:paraId="39B9A25B" w14:textId="53DF49AA"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Slides at room temperature. </w:t>
      </w:r>
    </w:p>
    <w:p w14:paraId="3819CF62" w14:textId="1DDFF987" w:rsidR="00E0149B" w:rsidRDefault="00E0149B" w:rsidP="00E0149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Briefly</w:t>
      </w:r>
      <w:r w:rsidRPr="00E0149B">
        <w:rPr>
          <w:rFonts w:asciiTheme="minorHAnsi" w:hAnsiTheme="minorHAnsi" w:cstheme="minorHAnsi"/>
        </w:rPr>
        <w:t xml:space="preserve"> immerse </w:t>
      </w:r>
      <w:r>
        <w:rPr>
          <w:rFonts w:asciiTheme="minorHAnsi" w:hAnsiTheme="minorHAnsi" w:cstheme="minorHAnsi"/>
        </w:rPr>
        <w:t xml:space="preserve">the slides </w:t>
      </w:r>
      <w:r w:rsidRPr="00E0149B">
        <w:rPr>
          <w:rFonts w:asciiTheme="minorHAnsi" w:hAnsiTheme="minorHAnsi" w:cstheme="minorHAnsi"/>
        </w:rPr>
        <w:t>in PBS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followed by</w:t>
      </w:r>
      <w:r w:rsidRPr="00E0149B">
        <w:rPr>
          <w:rFonts w:asciiTheme="minorHAnsi" w:hAnsiTheme="minorHAnsi" w:cstheme="minorHAnsi"/>
        </w:rPr>
        <w:t xml:space="preserve"> 4% paraformaldehyde in PBS for 15 min</w:t>
      </w:r>
      <w:r>
        <w:rPr>
          <w:rFonts w:asciiTheme="minorHAnsi" w:hAnsiTheme="minorHAnsi" w:cstheme="minorHAnsi"/>
        </w:rPr>
        <w:t xml:space="preserve">utes </w:t>
      </w:r>
      <w:r>
        <w:rPr>
          <w:rFonts w:asciiTheme="minorHAnsi" w:hAnsiTheme="minorHAnsi" w:cstheme="minorHAnsi"/>
          <w:b/>
          <w:bCs/>
        </w:rPr>
        <w:t>[2]</w:t>
      </w:r>
      <w:r w:rsidRPr="00E0149B">
        <w:rPr>
          <w:rFonts w:asciiTheme="minorHAnsi" w:hAnsiTheme="minorHAnsi" w:cstheme="minorHAnsi"/>
        </w:rPr>
        <w:t>. Wash once in PBS, then twice in distilled water for 5 min</w:t>
      </w:r>
      <w:r>
        <w:rPr>
          <w:rFonts w:asciiTheme="minorHAnsi" w:hAnsiTheme="minorHAnsi" w:cstheme="minorHAnsi"/>
        </w:rPr>
        <w:t>utes</w:t>
      </w:r>
      <w:r w:rsidR="00D7588A">
        <w:rPr>
          <w:rFonts w:asciiTheme="minorHAnsi" w:hAnsiTheme="minorHAnsi" w:cstheme="minorHAnsi"/>
        </w:rPr>
        <w:t xml:space="preserve"> per wash</w:t>
      </w:r>
      <w:r>
        <w:rPr>
          <w:rFonts w:asciiTheme="minorHAnsi" w:hAnsiTheme="minorHAnsi" w:cstheme="minorHAnsi"/>
        </w:rPr>
        <w:t xml:space="preserve"> </w:t>
      </w:r>
      <w:r>
        <w:rPr>
          <w:rFonts w:asciiTheme="minorHAnsi" w:hAnsiTheme="minorHAnsi" w:cstheme="minorHAnsi"/>
          <w:b/>
          <w:bCs/>
        </w:rPr>
        <w:t>[3]</w:t>
      </w:r>
      <w:r w:rsidRPr="00E0149B">
        <w:rPr>
          <w:rFonts w:asciiTheme="minorHAnsi" w:hAnsiTheme="minorHAnsi" w:cstheme="minorHAnsi"/>
        </w:rPr>
        <w:t xml:space="preserve">. Immerse </w:t>
      </w:r>
      <w:r>
        <w:rPr>
          <w:rFonts w:asciiTheme="minorHAnsi" w:hAnsiTheme="minorHAnsi" w:cstheme="minorHAnsi"/>
        </w:rPr>
        <w:t xml:space="preserve">the slides </w:t>
      </w:r>
      <w:r w:rsidRPr="00E0149B">
        <w:rPr>
          <w:rFonts w:asciiTheme="minorHAnsi" w:hAnsiTheme="minorHAnsi" w:cstheme="minorHAnsi"/>
        </w:rPr>
        <w:t>in Mayer’s hematoxylin solution for 10 min</w:t>
      </w:r>
      <w:r>
        <w:rPr>
          <w:rFonts w:asciiTheme="minorHAnsi" w:hAnsiTheme="minorHAnsi" w:cstheme="minorHAnsi"/>
        </w:rPr>
        <w:t xml:space="preserve">utes </w:t>
      </w:r>
      <w:r>
        <w:rPr>
          <w:rFonts w:asciiTheme="minorHAnsi" w:hAnsiTheme="minorHAnsi" w:cstheme="minorHAnsi"/>
          <w:b/>
          <w:bCs/>
        </w:rPr>
        <w:t>[4]</w:t>
      </w:r>
      <w:r w:rsidRPr="00E0149B">
        <w:rPr>
          <w:rFonts w:asciiTheme="minorHAnsi" w:hAnsiTheme="minorHAnsi" w:cstheme="minorHAnsi"/>
        </w:rPr>
        <w:t>.</w:t>
      </w:r>
    </w:p>
    <w:p w14:paraId="5F16EFAF" w14:textId="02C379DA"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slides in PBS, with the PBS container labeled. </w:t>
      </w:r>
    </w:p>
    <w:p w14:paraId="1802A494" w14:textId="3B4A9A72"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slides in PFA, with the PFA container labeled. </w:t>
      </w:r>
    </w:p>
    <w:p w14:paraId="0AC08C8A" w14:textId="4EB22916"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sample in PBS or water.</w:t>
      </w:r>
    </w:p>
    <w:p w14:paraId="23DF0E21" w14:textId="607523F0"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slides in hematoxylin, with the hematoxylin container labeled.</w:t>
      </w:r>
    </w:p>
    <w:p w14:paraId="3EBA2338" w14:textId="73791030" w:rsidR="00E0149B" w:rsidRDefault="00E0149B" w:rsidP="00E0149B">
      <w:pPr>
        <w:pStyle w:val="ListParagraph"/>
        <w:numPr>
          <w:ilvl w:val="1"/>
          <w:numId w:val="3"/>
        </w:numPr>
        <w:spacing w:before="120"/>
        <w:contextualSpacing w:val="0"/>
        <w:rPr>
          <w:rFonts w:asciiTheme="minorHAnsi" w:hAnsiTheme="minorHAnsi" w:cstheme="minorHAnsi"/>
        </w:rPr>
      </w:pPr>
      <w:r w:rsidRPr="00E0149B">
        <w:rPr>
          <w:rFonts w:asciiTheme="minorHAnsi" w:hAnsiTheme="minorHAnsi" w:cstheme="minorHAnsi"/>
        </w:rPr>
        <w:lastRenderedPageBreak/>
        <w:t xml:space="preserve">Next, wash the slides in a </w:t>
      </w:r>
      <w:proofErr w:type="spellStart"/>
      <w:r w:rsidRPr="00E0149B">
        <w:rPr>
          <w:rFonts w:asciiTheme="minorHAnsi" w:hAnsiTheme="minorHAnsi" w:cstheme="minorHAnsi"/>
        </w:rPr>
        <w:t>Coplin</w:t>
      </w:r>
      <w:proofErr w:type="spellEnd"/>
      <w:r w:rsidRPr="00E0149B">
        <w:rPr>
          <w:rFonts w:asciiTheme="minorHAnsi" w:hAnsiTheme="minorHAnsi" w:cstheme="minorHAnsi"/>
        </w:rPr>
        <w:t xml:space="preserve"> jar under running distilled water for 10 minutes </w:t>
      </w:r>
      <w:r>
        <w:rPr>
          <w:rFonts w:asciiTheme="minorHAnsi" w:hAnsiTheme="minorHAnsi" w:cstheme="minorHAnsi"/>
          <w:b/>
          <w:bCs/>
        </w:rPr>
        <w:t xml:space="preserve">[1] </w:t>
      </w:r>
      <w:r w:rsidRPr="00E0149B">
        <w:rPr>
          <w:rFonts w:asciiTheme="minorHAnsi" w:hAnsiTheme="minorHAnsi" w:cstheme="minorHAnsi"/>
        </w:rPr>
        <w:t>and immerse in eosin solution for 7 minutes</w:t>
      </w:r>
      <w:r>
        <w:rPr>
          <w:rFonts w:asciiTheme="minorHAnsi" w:hAnsiTheme="minorHAnsi" w:cstheme="minorHAnsi"/>
        </w:rPr>
        <w:t xml:space="preserve"> </w:t>
      </w:r>
      <w:r>
        <w:rPr>
          <w:rFonts w:asciiTheme="minorHAnsi" w:hAnsiTheme="minorHAnsi" w:cstheme="minorHAnsi"/>
          <w:b/>
          <w:bCs/>
        </w:rPr>
        <w:t>[2]</w:t>
      </w:r>
      <w:r w:rsidRPr="00E0149B">
        <w:rPr>
          <w:rFonts w:asciiTheme="minorHAnsi" w:hAnsiTheme="minorHAnsi" w:cstheme="minorHAnsi"/>
        </w:rPr>
        <w:t xml:space="preserve">. Dip </w:t>
      </w:r>
      <w:r>
        <w:rPr>
          <w:rFonts w:asciiTheme="minorHAnsi" w:hAnsiTheme="minorHAnsi" w:cstheme="minorHAnsi"/>
        </w:rPr>
        <w:t xml:space="preserve">them </w:t>
      </w:r>
      <w:r w:rsidRPr="00E0149B">
        <w:rPr>
          <w:rFonts w:asciiTheme="minorHAnsi" w:hAnsiTheme="minorHAnsi" w:cstheme="minorHAnsi"/>
        </w:rPr>
        <w:t>in 50% ethanol to remove excess Eosin</w:t>
      </w:r>
      <w:r>
        <w:rPr>
          <w:rFonts w:asciiTheme="minorHAnsi" w:hAnsiTheme="minorHAnsi" w:cstheme="minorHAnsi"/>
        </w:rPr>
        <w:t xml:space="preserve">, then </w:t>
      </w:r>
      <w:r w:rsidRPr="00E0149B">
        <w:rPr>
          <w:rFonts w:asciiTheme="minorHAnsi" w:hAnsiTheme="minorHAnsi" w:cstheme="minorHAnsi"/>
        </w:rPr>
        <w:t xml:space="preserve">dehydrate by </w:t>
      </w:r>
      <w:r>
        <w:rPr>
          <w:rFonts w:asciiTheme="minorHAnsi" w:hAnsiTheme="minorHAnsi" w:cstheme="minorHAnsi"/>
        </w:rPr>
        <w:t>quickly</w:t>
      </w:r>
      <w:r w:rsidRPr="00E0149B">
        <w:rPr>
          <w:rFonts w:asciiTheme="minorHAnsi" w:hAnsiTheme="minorHAnsi" w:cstheme="minorHAnsi"/>
        </w:rPr>
        <w:t xml:space="preserve"> dipping in 70</w:t>
      </w:r>
      <w:r>
        <w:rPr>
          <w:rFonts w:asciiTheme="minorHAnsi" w:hAnsiTheme="minorHAnsi" w:cstheme="minorHAnsi"/>
        </w:rPr>
        <w:t>,</w:t>
      </w:r>
      <w:r w:rsidRPr="00E0149B">
        <w:rPr>
          <w:rFonts w:asciiTheme="minorHAnsi" w:hAnsiTheme="minorHAnsi" w:cstheme="minorHAnsi"/>
        </w:rPr>
        <w:t xml:space="preserve"> 96</w:t>
      </w:r>
      <w:r>
        <w:rPr>
          <w:rFonts w:asciiTheme="minorHAnsi" w:hAnsiTheme="minorHAnsi" w:cstheme="minorHAnsi"/>
        </w:rPr>
        <w:t>,</w:t>
      </w:r>
      <w:r w:rsidRPr="00E0149B">
        <w:rPr>
          <w:rFonts w:asciiTheme="minorHAnsi" w:hAnsiTheme="minorHAnsi" w:cstheme="minorHAnsi"/>
        </w:rPr>
        <w:t xml:space="preserve"> and 100% ethanol for 30 seconds</w:t>
      </w:r>
      <w:r>
        <w:rPr>
          <w:rFonts w:asciiTheme="minorHAnsi" w:hAnsiTheme="minorHAnsi" w:cstheme="minorHAnsi"/>
        </w:rPr>
        <w:t xml:space="preserve"> </w:t>
      </w:r>
      <w:r>
        <w:rPr>
          <w:rFonts w:asciiTheme="minorHAnsi" w:hAnsiTheme="minorHAnsi" w:cstheme="minorHAnsi"/>
          <w:b/>
          <w:bCs/>
        </w:rPr>
        <w:t>[3]</w:t>
      </w:r>
      <w:r w:rsidRPr="00E0149B">
        <w:rPr>
          <w:rFonts w:asciiTheme="minorHAnsi" w:hAnsiTheme="minorHAnsi" w:cstheme="minorHAnsi"/>
        </w:rPr>
        <w:t>. Dip in xylene several times</w:t>
      </w:r>
      <w:r>
        <w:rPr>
          <w:rFonts w:asciiTheme="minorHAnsi" w:hAnsiTheme="minorHAnsi" w:cstheme="minorHAnsi"/>
        </w:rPr>
        <w:t xml:space="preserve"> </w:t>
      </w:r>
      <w:r>
        <w:rPr>
          <w:rFonts w:asciiTheme="minorHAnsi" w:hAnsiTheme="minorHAnsi" w:cstheme="minorHAnsi"/>
          <w:b/>
          <w:bCs/>
        </w:rPr>
        <w:t>[4]</w:t>
      </w:r>
      <w:r w:rsidRPr="00E0149B">
        <w:rPr>
          <w:rFonts w:asciiTheme="minorHAnsi" w:hAnsiTheme="minorHAnsi" w:cstheme="minorHAnsi"/>
        </w:rPr>
        <w:t>.</w:t>
      </w:r>
    </w:p>
    <w:p w14:paraId="1322D23B" w14:textId="30D1ABF6"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slides under running water.</w:t>
      </w:r>
    </w:p>
    <w:p w14:paraId="76BEC126" w14:textId="42CD1DC8"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slides in eosin, with the eosin container labeled.</w:t>
      </w:r>
    </w:p>
    <w:p w14:paraId="51FC6B14" w14:textId="7D89D955"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dipping the slides in 50% ethanol, with the other ethanol jars in the shot and labeled.</w:t>
      </w:r>
    </w:p>
    <w:p w14:paraId="2C639860" w14:textId="25EA23C0"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dipping the slides in xylene.</w:t>
      </w:r>
    </w:p>
    <w:p w14:paraId="36813026" w14:textId="60E78A49" w:rsidR="00E0149B" w:rsidRDefault="00E0149B" w:rsidP="00E0149B">
      <w:pPr>
        <w:pStyle w:val="ListParagraph"/>
        <w:numPr>
          <w:ilvl w:val="1"/>
          <w:numId w:val="3"/>
        </w:numPr>
        <w:spacing w:before="120"/>
        <w:contextualSpacing w:val="0"/>
        <w:rPr>
          <w:rFonts w:asciiTheme="minorHAnsi" w:hAnsiTheme="minorHAnsi" w:cstheme="minorHAnsi"/>
        </w:rPr>
      </w:pPr>
      <w:r w:rsidRPr="00E0149B">
        <w:rPr>
          <w:rFonts w:asciiTheme="minorHAnsi" w:hAnsiTheme="minorHAnsi" w:cstheme="minorHAnsi"/>
        </w:rPr>
        <w:t xml:space="preserve">Apply </w:t>
      </w:r>
      <w:r>
        <w:rPr>
          <w:rFonts w:asciiTheme="minorHAnsi" w:hAnsiTheme="minorHAnsi" w:cstheme="minorHAnsi"/>
        </w:rPr>
        <w:t xml:space="preserve">a </w:t>
      </w:r>
      <w:r w:rsidRPr="00E0149B">
        <w:rPr>
          <w:rFonts w:asciiTheme="minorHAnsi" w:hAnsiTheme="minorHAnsi" w:cstheme="minorHAnsi"/>
        </w:rPr>
        <w:t>few drops of DPX mounting medium and place a glass coverslip</w:t>
      </w:r>
      <w:r>
        <w:rPr>
          <w:rFonts w:asciiTheme="minorHAnsi" w:hAnsiTheme="minorHAnsi" w:cstheme="minorHAnsi"/>
        </w:rPr>
        <w:t xml:space="preserve"> </w:t>
      </w:r>
      <w:r>
        <w:rPr>
          <w:rFonts w:asciiTheme="minorHAnsi" w:hAnsiTheme="minorHAnsi" w:cstheme="minorHAnsi"/>
          <w:b/>
          <w:bCs/>
        </w:rPr>
        <w:t>[1]</w:t>
      </w:r>
      <w:r w:rsidRPr="00E0149B">
        <w:rPr>
          <w:rFonts w:asciiTheme="minorHAnsi" w:hAnsiTheme="minorHAnsi" w:cstheme="minorHAnsi"/>
        </w:rPr>
        <w:t xml:space="preserve">. Leave </w:t>
      </w:r>
      <w:r>
        <w:rPr>
          <w:rFonts w:asciiTheme="minorHAnsi" w:hAnsiTheme="minorHAnsi" w:cstheme="minorHAnsi"/>
        </w:rPr>
        <w:t xml:space="preserve">the </w:t>
      </w:r>
      <w:r w:rsidRPr="00E0149B">
        <w:rPr>
          <w:rFonts w:asciiTheme="minorHAnsi" w:hAnsiTheme="minorHAnsi" w:cstheme="minorHAnsi"/>
        </w:rPr>
        <w:t>slides to dry overnight under a chemical hood</w:t>
      </w:r>
      <w:r>
        <w:rPr>
          <w:rFonts w:asciiTheme="minorHAnsi" w:hAnsiTheme="minorHAnsi" w:cstheme="minorHAnsi"/>
        </w:rPr>
        <w:t>, then s</w:t>
      </w:r>
      <w:r w:rsidRPr="00E0149B">
        <w:rPr>
          <w:rFonts w:asciiTheme="minorHAnsi" w:hAnsiTheme="minorHAnsi" w:cstheme="minorHAnsi"/>
        </w:rPr>
        <w:t xml:space="preserve">can </w:t>
      </w:r>
      <w:r>
        <w:rPr>
          <w:rFonts w:asciiTheme="minorHAnsi" w:hAnsiTheme="minorHAnsi" w:cstheme="minorHAnsi"/>
        </w:rPr>
        <w:t>them</w:t>
      </w:r>
      <w:r w:rsidRPr="00E0149B">
        <w:rPr>
          <w:rFonts w:asciiTheme="minorHAnsi" w:hAnsiTheme="minorHAnsi" w:cstheme="minorHAnsi"/>
        </w:rPr>
        <w:t xml:space="preserve"> in a slide scanner</w:t>
      </w:r>
      <w:r>
        <w:rPr>
          <w:rFonts w:asciiTheme="minorHAnsi" w:hAnsiTheme="minorHAnsi" w:cstheme="minorHAnsi"/>
        </w:rPr>
        <w:t xml:space="preserve"> </w:t>
      </w:r>
      <w:r>
        <w:rPr>
          <w:rFonts w:asciiTheme="minorHAnsi" w:hAnsiTheme="minorHAnsi" w:cstheme="minorHAnsi"/>
          <w:b/>
          <w:bCs/>
        </w:rPr>
        <w:t>[2]</w:t>
      </w:r>
      <w:r w:rsidRPr="00E0149B">
        <w:rPr>
          <w:rFonts w:asciiTheme="minorHAnsi" w:hAnsiTheme="minorHAnsi" w:cstheme="minorHAnsi"/>
        </w:rPr>
        <w:t>.</w:t>
      </w:r>
    </w:p>
    <w:p w14:paraId="2DB10576" w14:textId="33207D8E"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mounting medium and placing a cover on the slide. </w:t>
      </w:r>
    </w:p>
    <w:p w14:paraId="007D7141" w14:textId="607B9EAC"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scanning the slide.</w:t>
      </w:r>
    </w:p>
    <w:p w14:paraId="7691FCB8" w14:textId="0A9016C0" w:rsidR="009055DD" w:rsidRPr="00AB6E89"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436509B3" w:rsidR="005E2B7E" w:rsidRPr="00B07A3B" w:rsidRDefault="00873D1A" w:rsidP="00597964">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966515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F557C">
        <w:rPr>
          <w:rStyle w:val="None"/>
          <w:b/>
          <w:bCs/>
          <w:u w:color="808080"/>
          <w:shd w:val="clear" w:color="auto" w:fill="FFFFFF"/>
        </w:rPr>
        <w:t>M</w:t>
      </w:r>
      <w:r w:rsidR="00BF557C" w:rsidRPr="00224347">
        <w:rPr>
          <w:rStyle w:val="None"/>
          <w:b/>
          <w:bCs/>
          <w:u w:color="808080"/>
          <w:shd w:val="clear" w:color="auto" w:fill="FFFFFF"/>
        </w:rPr>
        <w:t xml:space="preserve">ultiple </w:t>
      </w:r>
      <w:r w:rsidR="009715F2">
        <w:rPr>
          <w:rStyle w:val="None"/>
          <w:b/>
          <w:bCs/>
          <w:u w:color="808080"/>
          <w:shd w:val="clear" w:color="auto" w:fill="FFFFFF"/>
        </w:rPr>
        <w:t>P</w:t>
      </w:r>
      <w:r w:rsidR="00BF557C" w:rsidRPr="00224347">
        <w:rPr>
          <w:rStyle w:val="None"/>
          <w:b/>
          <w:bCs/>
          <w:u w:color="808080"/>
          <w:shd w:val="clear" w:color="auto" w:fill="FFFFFF"/>
        </w:rPr>
        <w:t xml:space="preserve">rotein </w:t>
      </w:r>
      <w:r w:rsidR="009715F2">
        <w:rPr>
          <w:rStyle w:val="None"/>
          <w:b/>
          <w:bCs/>
          <w:u w:color="808080"/>
          <w:shd w:val="clear" w:color="auto" w:fill="FFFFFF"/>
        </w:rPr>
        <w:t>I</w:t>
      </w:r>
      <w:r w:rsidR="00BF557C" w:rsidRPr="00224347">
        <w:rPr>
          <w:rStyle w:val="None"/>
          <w:b/>
          <w:bCs/>
          <w:u w:color="808080"/>
          <w:shd w:val="clear" w:color="auto" w:fill="FFFFFF"/>
        </w:rPr>
        <w:t xml:space="preserve">mmunostaining of </w:t>
      </w:r>
      <w:r w:rsidR="009715F2">
        <w:rPr>
          <w:rStyle w:val="None"/>
          <w:b/>
          <w:bCs/>
          <w:u w:color="808080"/>
          <w:shd w:val="clear" w:color="auto" w:fill="FFFFFF"/>
        </w:rPr>
        <w:t>D</w:t>
      </w:r>
      <w:r w:rsidR="00BF557C" w:rsidRPr="00224347">
        <w:rPr>
          <w:rStyle w:val="None"/>
          <w:b/>
          <w:bCs/>
          <w:u w:color="808080"/>
          <w:shd w:val="clear" w:color="auto" w:fill="FFFFFF"/>
        </w:rPr>
        <w:t xml:space="preserve">ecellularized </w:t>
      </w:r>
      <w:proofErr w:type="spellStart"/>
      <w:r w:rsidR="00BF557C" w:rsidRPr="00224347">
        <w:rPr>
          <w:rStyle w:val="None"/>
          <w:b/>
          <w:bCs/>
          <w:u w:color="808080"/>
          <w:shd w:val="clear" w:color="auto" w:fill="FFFFFF"/>
        </w:rPr>
        <w:t>PyMT</w:t>
      </w:r>
      <w:proofErr w:type="spellEnd"/>
      <w:r w:rsidR="00BF557C" w:rsidRPr="00224347">
        <w:rPr>
          <w:rStyle w:val="None"/>
          <w:b/>
          <w:bCs/>
          <w:u w:color="808080"/>
          <w:shd w:val="clear" w:color="auto" w:fill="FFFFFF"/>
        </w:rPr>
        <w:t xml:space="preserve"> </w:t>
      </w:r>
      <w:r w:rsidR="009715F2">
        <w:rPr>
          <w:rStyle w:val="None"/>
          <w:b/>
          <w:bCs/>
          <w:u w:color="808080"/>
          <w:shd w:val="clear" w:color="auto" w:fill="FFFFFF"/>
        </w:rPr>
        <w:t>M</w:t>
      </w:r>
      <w:r w:rsidR="00BF557C" w:rsidRPr="00224347">
        <w:rPr>
          <w:rStyle w:val="None"/>
          <w:b/>
          <w:bCs/>
          <w:u w:color="808080"/>
          <w:shd w:val="clear" w:color="auto" w:fill="FFFFFF"/>
        </w:rPr>
        <w:t xml:space="preserve">ouse </w:t>
      </w:r>
      <w:r w:rsidR="009715F2">
        <w:rPr>
          <w:rStyle w:val="None"/>
          <w:b/>
          <w:bCs/>
          <w:u w:color="808080"/>
          <w:shd w:val="clear" w:color="auto" w:fill="FFFFFF"/>
        </w:rPr>
        <w:t>L</w:t>
      </w:r>
      <w:r w:rsidR="00BF557C" w:rsidRPr="00224347">
        <w:rPr>
          <w:rStyle w:val="None"/>
          <w:b/>
          <w:bCs/>
          <w:u w:color="808080"/>
          <w:shd w:val="clear" w:color="auto" w:fill="FFFFFF"/>
        </w:rPr>
        <w:t>ungs from a</w:t>
      </w:r>
      <w:r w:rsidR="009715F2">
        <w:rPr>
          <w:rStyle w:val="None"/>
          <w:b/>
          <w:bCs/>
          <w:u w:color="808080"/>
          <w:shd w:val="clear" w:color="auto" w:fill="FFFFFF"/>
        </w:rPr>
        <w:t>n</w:t>
      </w:r>
      <w:r w:rsidR="00BF557C" w:rsidRPr="00224347">
        <w:rPr>
          <w:rStyle w:val="None"/>
          <w:b/>
          <w:bCs/>
          <w:u w:color="808080"/>
          <w:shd w:val="clear" w:color="auto" w:fill="FFFFFF"/>
        </w:rPr>
        <w:t xml:space="preserve"> 11-week-old </w:t>
      </w:r>
      <w:r w:rsidR="009715F2">
        <w:rPr>
          <w:rStyle w:val="None"/>
          <w:b/>
          <w:bCs/>
          <w:u w:color="808080"/>
          <w:shd w:val="clear" w:color="auto" w:fill="FFFFFF"/>
        </w:rPr>
        <w:t>F</w:t>
      </w:r>
      <w:r w:rsidR="00BF557C" w:rsidRPr="00224347">
        <w:rPr>
          <w:rStyle w:val="None"/>
          <w:b/>
          <w:bCs/>
          <w:u w:color="808080"/>
          <w:shd w:val="clear" w:color="auto" w:fill="FFFFFF"/>
        </w:rPr>
        <w:t xml:space="preserve">emale </w:t>
      </w:r>
      <w:r w:rsidR="009715F2">
        <w:rPr>
          <w:rStyle w:val="None"/>
          <w:b/>
          <w:bCs/>
          <w:u w:color="808080"/>
          <w:shd w:val="clear" w:color="auto" w:fill="FFFFFF"/>
        </w:rPr>
        <w:t>M</w:t>
      </w:r>
      <w:r w:rsidR="00BF557C" w:rsidRPr="00224347">
        <w:rPr>
          <w:rStyle w:val="None"/>
          <w:b/>
          <w:bCs/>
          <w:u w:color="808080"/>
          <w:shd w:val="clear" w:color="auto" w:fill="FFFFFF"/>
        </w:rPr>
        <w:t>ouse</w:t>
      </w:r>
      <w:r w:rsidRPr="00B07A3B">
        <w:rPr>
          <w:rFonts w:asciiTheme="minorHAnsi" w:hAnsiTheme="minorHAnsi" w:cstheme="minorHAnsi"/>
          <w:b/>
          <w:szCs w:val="24"/>
        </w:rPr>
        <w:t xml:space="preserve"> </w:t>
      </w:r>
    </w:p>
    <w:p w14:paraId="52E24B75" w14:textId="02CEE129" w:rsidR="00395684" w:rsidRPr="00B07A3B" w:rsidRDefault="00CE2784" w:rsidP="006A14A2">
      <w:pPr>
        <w:pStyle w:val="ListParagraph"/>
        <w:numPr>
          <w:ilvl w:val="1"/>
          <w:numId w:val="3"/>
        </w:numPr>
        <w:spacing w:before="120"/>
        <w:contextualSpacing w:val="0"/>
        <w:outlineLvl w:val="0"/>
        <w:rPr>
          <w:rFonts w:asciiTheme="minorHAnsi" w:hAnsiTheme="minorHAnsi" w:cstheme="minorHAnsi"/>
          <w:szCs w:val="24"/>
        </w:rPr>
      </w:pPr>
      <w:r w:rsidRPr="00224347">
        <w:rPr>
          <w:rStyle w:val="None"/>
          <w:u w:color="808080"/>
        </w:rPr>
        <w:t>After successfully completing the protocol, the heart</w:t>
      </w:r>
      <w:r w:rsidR="009715F2">
        <w:rPr>
          <w:rStyle w:val="None"/>
          <w:u w:color="808080"/>
        </w:rPr>
        <w:t>,</w:t>
      </w:r>
      <w:r w:rsidRPr="00224347">
        <w:rPr>
          <w:rStyle w:val="None"/>
          <w:u w:color="808080"/>
        </w:rPr>
        <w:t xml:space="preserve"> lungs, </w:t>
      </w:r>
      <w:r>
        <w:rPr>
          <w:rStyle w:val="None"/>
          <w:u w:color="808080"/>
        </w:rPr>
        <w:t>and</w:t>
      </w:r>
      <w:r w:rsidRPr="00224347">
        <w:rPr>
          <w:rStyle w:val="None"/>
          <w:u w:color="808080"/>
        </w:rPr>
        <w:t xml:space="preserve"> annex tissue will be free of cells</w:t>
      </w:r>
      <w:r>
        <w:rPr>
          <w:rStyle w:val="None"/>
          <w:u w:color="808080"/>
        </w:rPr>
        <w:t xml:space="preserve"> </w:t>
      </w:r>
      <w:r>
        <w:rPr>
          <w:rStyle w:val="None"/>
          <w:b/>
          <w:bCs/>
          <w:u w:color="808080"/>
        </w:rPr>
        <w:t>[1]</w:t>
      </w:r>
      <w:r w:rsidRPr="00224347">
        <w:rPr>
          <w:rStyle w:val="None"/>
          <w:u w:color="808080"/>
        </w:rPr>
        <w:t>. Decellularization can be validated by hematoxylin-eosin staining of the ECM scaffolds</w:t>
      </w:r>
      <w:r w:rsidR="00E11714">
        <w:rPr>
          <w:rStyle w:val="None"/>
          <w:u w:color="808080"/>
        </w:rPr>
        <w:t xml:space="preserve"> </w:t>
      </w:r>
      <w:r w:rsidR="00E11714">
        <w:rPr>
          <w:rStyle w:val="None"/>
          <w:b/>
          <w:bCs/>
          <w:u w:color="808080"/>
        </w:rPr>
        <w:t>[2]</w:t>
      </w:r>
      <w:r w:rsidRPr="00224347">
        <w:rPr>
          <w:rStyle w:val="None"/>
          <w:u w:color="808080"/>
        </w:rPr>
        <w:t xml:space="preserve">. These scaffolds retain the dimensions of fresh organs and </w:t>
      </w:r>
      <w:r w:rsidR="009715F2">
        <w:rPr>
          <w:rStyle w:val="None"/>
          <w:u w:color="808080"/>
        </w:rPr>
        <w:t>the</w:t>
      </w:r>
      <w:r w:rsidRPr="00224347">
        <w:rPr>
          <w:rStyle w:val="None"/>
          <w:u w:color="808080"/>
        </w:rPr>
        <w:t xml:space="preserve"> insoluble ECM structure is intact</w:t>
      </w:r>
      <w:r>
        <w:rPr>
          <w:rStyle w:val="None"/>
          <w:u w:color="808080"/>
        </w:rPr>
        <w:t xml:space="preserve"> </w:t>
      </w:r>
      <w:r>
        <w:rPr>
          <w:rStyle w:val="None"/>
          <w:b/>
          <w:bCs/>
          <w:u w:color="808080"/>
        </w:rPr>
        <w:t>[</w:t>
      </w:r>
      <w:r w:rsidR="00E11714">
        <w:rPr>
          <w:rStyle w:val="None"/>
          <w:b/>
          <w:bCs/>
          <w:u w:color="808080"/>
        </w:rPr>
        <w:t>3</w:t>
      </w:r>
      <w:r>
        <w:rPr>
          <w:rStyle w:val="None"/>
          <w:b/>
          <w:bCs/>
          <w:u w:color="808080"/>
        </w:rPr>
        <w:t>]</w:t>
      </w:r>
      <w:r>
        <w:rPr>
          <w:rStyle w:val="None"/>
          <w:u w:color="808080"/>
        </w:rPr>
        <w:t>.</w:t>
      </w:r>
    </w:p>
    <w:p w14:paraId="4E75A4CA" w14:textId="4231041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E2784">
        <w:rPr>
          <w:rFonts w:asciiTheme="minorHAnsi" w:hAnsiTheme="minorHAnsi" w:cstheme="minorHAnsi"/>
          <w:szCs w:val="24"/>
        </w:rPr>
        <w:t xml:space="preserve"> Figure 1. </w:t>
      </w:r>
    </w:p>
    <w:p w14:paraId="6D77669C" w14:textId="12CC094C" w:rsidR="00CE2784" w:rsidRPr="00E11714" w:rsidRDefault="00CE2784"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E11714">
        <w:rPr>
          <w:rFonts w:asciiTheme="majorHAnsi" w:eastAsiaTheme="minorEastAsia" w:hAnsiTheme="majorHAnsi" w:cstheme="majorHAnsi"/>
          <w:bCs/>
          <w:i/>
          <w:iCs/>
          <w:color w:val="0432FF"/>
          <w:szCs w:val="24"/>
        </w:rPr>
        <w:t xml:space="preserve">Video Editor: </w:t>
      </w:r>
      <w:r w:rsidR="00E11714" w:rsidRPr="00E11714">
        <w:rPr>
          <w:rFonts w:asciiTheme="majorHAnsi" w:eastAsiaTheme="minorEastAsia" w:hAnsiTheme="majorHAnsi" w:cstheme="majorHAnsi"/>
          <w:bCs/>
          <w:i/>
          <w:iCs/>
          <w:color w:val="0432FF"/>
          <w:szCs w:val="24"/>
        </w:rPr>
        <w:t>Emphasize the decellularized images.</w:t>
      </w:r>
    </w:p>
    <w:p w14:paraId="388D73EA" w14:textId="76832B2F" w:rsidR="00E11714" w:rsidRPr="00B07A3B" w:rsidRDefault="00E11714"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 just the top image.</w:t>
      </w:r>
    </w:p>
    <w:p w14:paraId="4CBE0725" w14:textId="77777777" w:rsidR="00BF557C" w:rsidRPr="00BF557C" w:rsidRDefault="00CE2784" w:rsidP="00E11714">
      <w:pPr>
        <w:pStyle w:val="ListParagraph"/>
        <w:numPr>
          <w:ilvl w:val="1"/>
          <w:numId w:val="3"/>
        </w:numPr>
        <w:spacing w:before="120"/>
        <w:contextualSpacing w:val="0"/>
        <w:outlineLvl w:val="0"/>
        <w:rPr>
          <w:rStyle w:val="None"/>
          <w:rFonts w:asciiTheme="minorHAnsi" w:hAnsiTheme="minorHAnsi" w:cstheme="minorHAnsi"/>
          <w:szCs w:val="24"/>
        </w:rPr>
      </w:pPr>
      <w:r w:rsidRPr="00224347">
        <w:rPr>
          <w:rStyle w:val="None"/>
          <w:u w:color="808080"/>
        </w:rPr>
        <w:t>ECM scaffolds showed increased permeability and light penetrability. Using this protocol with a motorized microscope stage allows for three-dimensional, tiled imaging of whole-mount samples at submicron resolution</w:t>
      </w:r>
      <w:r w:rsidR="00BF557C">
        <w:rPr>
          <w:rStyle w:val="None"/>
          <w:u w:color="808080"/>
        </w:rPr>
        <w:t xml:space="preserve"> </w:t>
      </w:r>
      <w:r w:rsidR="00BF557C">
        <w:rPr>
          <w:rStyle w:val="None"/>
          <w:b/>
          <w:bCs/>
          <w:u w:color="808080"/>
        </w:rPr>
        <w:t>[1]</w:t>
      </w:r>
      <w:r w:rsidR="00E11714">
        <w:rPr>
          <w:rStyle w:val="None"/>
          <w:u w:color="808080"/>
        </w:rPr>
        <w:t>.</w:t>
      </w:r>
    </w:p>
    <w:p w14:paraId="319D39F0" w14:textId="23BF0602" w:rsidR="00395684" w:rsidRPr="00E11714" w:rsidRDefault="00BF557C" w:rsidP="00BF557C">
      <w:pPr>
        <w:pStyle w:val="ListParagraph"/>
        <w:numPr>
          <w:ilvl w:val="2"/>
          <w:numId w:val="3"/>
        </w:numPr>
        <w:spacing w:before="120"/>
        <w:contextualSpacing w:val="0"/>
        <w:outlineLvl w:val="0"/>
        <w:rPr>
          <w:rFonts w:asciiTheme="minorHAnsi" w:hAnsiTheme="minorHAnsi" w:cstheme="minorHAnsi"/>
          <w:szCs w:val="24"/>
        </w:rPr>
      </w:pPr>
      <w:r>
        <w:rPr>
          <w:rStyle w:val="None"/>
          <w:u w:color="808080"/>
        </w:rPr>
        <w:t xml:space="preserve">LAB MEDIA: Figure 2. </w:t>
      </w:r>
      <w:r w:rsidR="00E11714">
        <w:rPr>
          <w:rStyle w:val="None"/>
          <w:u w:color="808080"/>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27F879E3" w:rsidR="00473E1C" w:rsidRPr="00B07A3B" w:rsidRDefault="00473E1C" w:rsidP="00CE2784">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5B2ECEE6" w:rsidR="00B07A3B" w:rsidRPr="00597964" w:rsidRDefault="00D7798B"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Alejandro </w:t>
      </w:r>
      <w:proofErr w:type="spellStart"/>
      <w:r>
        <w:rPr>
          <w:rStyle w:val="AuthorName"/>
          <w:rFonts w:asciiTheme="minorHAnsi" w:eastAsia="Times" w:hAnsiTheme="minorHAnsi" w:cstheme="minorHAnsi"/>
        </w:rPr>
        <w:t>Mayorca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Guiliani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It is essential to shunt flow toward the organs of interest to achieve complete, uniform decellularization. The microsurgical dissection and ligation of vessels must be effective and, at the same time, respect the target tissues to </w:t>
      </w:r>
      <w:r w:rsidR="00216244">
        <w:rPr>
          <w:rFonts w:asciiTheme="minorHAnsi" w:hAnsiTheme="minorHAnsi" w:cstheme="minorHAnsi"/>
        </w:rPr>
        <w:t>maintain the</w:t>
      </w:r>
      <w:r w:rsidR="00B668F2">
        <w:rPr>
          <w:rFonts w:asciiTheme="minorHAnsi" w:hAnsiTheme="minorHAnsi" w:cstheme="minorHAnsi"/>
        </w:rPr>
        <w:t xml:space="preserve"> intact </w:t>
      </w:r>
      <w:r w:rsidR="00216244">
        <w:rPr>
          <w:rFonts w:asciiTheme="minorHAnsi" w:hAnsiTheme="minorHAnsi" w:cstheme="minorHAnsi"/>
        </w:rPr>
        <w:t xml:space="preserve">native </w:t>
      </w:r>
      <w:r w:rsidR="00B668F2">
        <w:rPr>
          <w:rFonts w:asciiTheme="minorHAnsi" w:hAnsiTheme="minorHAnsi" w:cstheme="minorHAnsi"/>
        </w:rPr>
        <w:t>ECM structure.</w:t>
      </w:r>
    </w:p>
    <w:p w14:paraId="36AE3E31" w14:textId="5594B371" w:rsidR="00597964" w:rsidRDefault="00597964" w:rsidP="00597964">
      <w:pPr>
        <w:pStyle w:val="ListParagraph"/>
        <w:spacing w:before="240"/>
        <w:ind w:left="907"/>
        <w:outlineLvl w:val="0"/>
        <w:rPr>
          <w:rStyle w:val="AuthorName"/>
          <w:rFonts w:asciiTheme="minorHAnsi" w:eastAsia="Times" w:hAnsiTheme="minorHAnsi" w:cstheme="minorHAnsi"/>
        </w:rPr>
      </w:pPr>
    </w:p>
    <w:p w14:paraId="6B21A6C3" w14:textId="1D2979B5" w:rsidR="00597964" w:rsidRPr="00FE6E46" w:rsidRDefault="00597964" w:rsidP="00597964">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A02A53">
        <w:rPr>
          <w:rFonts w:asciiTheme="minorHAnsi" w:hAnsiTheme="minorHAnsi" w:cstheme="minorHAnsi"/>
          <w:bCs/>
          <w:color w:val="000000" w:themeColor="text1"/>
          <w:szCs w:val="24"/>
        </w:rPr>
        <w:t xml:space="preserve"> </w:t>
      </w:r>
      <w:r w:rsidR="00A02A53" w:rsidRPr="00A02A53">
        <w:rPr>
          <w:rFonts w:cs="Calibri"/>
          <w:i/>
          <w:iCs/>
          <w:color w:val="0432FF"/>
          <w:szCs w:val="24"/>
        </w:rPr>
        <w:t>Suggested b-roll: 2.9.1, 2.9.2</w:t>
      </w:r>
    </w:p>
    <w:p w14:paraId="44B4E77E" w14:textId="77777777" w:rsidR="00597964" w:rsidRPr="00B07A3B" w:rsidRDefault="00597964" w:rsidP="00597964">
      <w:pPr>
        <w:pStyle w:val="ListParagraph"/>
        <w:spacing w:before="240"/>
        <w:ind w:left="907"/>
        <w:outlineLvl w:val="0"/>
        <w:rPr>
          <w:rFonts w:asciiTheme="minorHAnsi" w:eastAsia="Times New Roman" w:hAnsiTheme="minorHAnsi" w:cstheme="minorHAnsi"/>
          <w:szCs w:val="24"/>
        </w:rPr>
      </w:pPr>
    </w:p>
    <w:p w14:paraId="2B0969E1" w14:textId="7F8DB7A3" w:rsidR="00B07A3B" w:rsidRPr="00597964" w:rsidRDefault="00D7798B"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Alejandro </w:t>
      </w:r>
      <w:proofErr w:type="spellStart"/>
      <w:r>
        <w:rPr>
          <w:rFonts w:asciiTheme="minorHAnsi" w:hAnsiTheme="minorHAnsi" w:cstheme="minorHAnsi"/>
          <w:b/>
          <w:szCs w:val="22"/>
          <w:u w:val="single"/>
          <w:lang w:eastAsia="zh-TW"/>
        </w:rPr>
        <w:t>Mayorca</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Guiliani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715F2">
        <w:rPr>
          <w:rFonts w:asciiTheme="minorHAnsi" w:eastAsia="Times New Roman" w:hAnsiTheme="minorHAnsi" w:cstheme="minorHAnsi"/>
          <w:szCs w:val="24"/>
        </w:rPr>
        <w:t xml:space="preserve">Following this procedure, </w:t>
      </w:r>
      <w:r w:rsidR="009715F2">
        <w:rPr>
          <w:rFonts w:asciiTheme="minorHAnsi" w:hAnsiTheme="minorHAnsi" w:cstheme="minorHAnsi"/>
        </w:rPr>
        <w:t>t</w:t>
      </w:r>
      <w:r>
        <w:rPr>
          <w:rFonts w:asciiTheme="minorHAnsi" w:hAnsiTheme="minorHAnsi" w:cstheme="minorHAnsi"/>
        </w:rPr>
        <w:t>he scaffolds will be enriched for structural ECM proteins, and can be used for mass spectrometry or</w:t>
      </w:r>
      <w:r w:rsidR="00CF1634">
        <w:rPr>
          <w:rFonts w:asciiTheme="minorHAnsi" w:hAnsiTheme="minorHAnsi" w:cstheme="minorHAnsi"/>
        </w:rPr>
        <w:t xml:space="preserve"> </w:t>
      </w:r>
      <w:r w:rsidR="003E5A0A">
        <w:rPr>
          <w:rFonts w:asciiTheme="minorHAnsi" w:hAnsiTheme="minorHAnsi" w:cstheme="minorHAnsi"/>
        </w:rPr>
        <w:t>tissue engineering</w:t>
      </w:r>
      <w:r w:rsidR="00CF1634" w:rsidRPr="0044762E">
        <w:rPr>
          <w:rFonts w:asciiTheme="minorHAnsi" w:hAnsiTheme="minorHAnsi" w:cstheme="minorHAnsi"/>
        </w:rPr>
        <w:t>.</w:t>
      </w:r>
    </w:p>
    <w:p w14:paraId="5E153002" w14:textId="77777777" w:rsidR="00597964" w:rsidRPr="00597964" w:rsidRDefault="00597964" w:rsidP="00597964">
      <w:pPr>
        <w:pStyle w:val="ListParagraph"/>
        <w:spacing w:before="240"/>
        <w:ind w:left="907"/>
        <w:outlineLvl w:val="0"/>
        <w:rPr>
          <w:rFonts w:asciiTheme="minorHAnsi" w:eastAsia="Times New Roman" w:hAnsiTheme="minorHAnsi" w:cstheme="minorHAnsi"/>
          <w:szCs w:val="24"/>
        </w:rPr>
      </w:pPr>
    </w:p>
    <w:p w14:paraId="0C2F6DDE" w14:textId="77777777" w:rsidR="00597964" w:rsidRPr="00FE6E46" w:rsidRDefault="00597964" w:rsidP="00597964">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5106C7E5" w14:textId="77777777" w:rsidR="00597964" w:rsidRPr="00B07A3B" w:rsidRDefault="00597964" w:rsidP="00597964">
      <w:pPr>
        <w:pStyle w:val="ListParagraph"/>
        <w:spacing w:before="240"/>
        <w:ind w:left="907"/>
        <w:outlineLvl w:val="0"/>
        <w:rPr>
          <w:rFonts w:asciiTheme="minorHAnsi" w:eastAsia="Times New Roman" w:hAnsiTheme="minorHAnsi" w:cstheme="minorHAnsi"/>
          <w:szCs w:val="24"/>
        </w:rPr>
      </w:pPr>
    </w:p>
    <w:p w14:paraId="755181E8" w14:textId="5885F4E5" w:rsidR="00B07A3B" w:rsidRPr="00597964" w:rsidRDefault="00B668F2"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Alejandro </w:t>
      </w:r>
      <w:proofErr w:type="spellStart"/>
      <w:r>
        <w:rPr>
          <w:rFonts w:asciiTheme="minorHAnsi" w:hAnsiTheme="minorHAnsi" w:cstheme="minorHAnsi"/>
          <w:b/>
          <w:szCs w:val="22"/>
          <w:u w:val="single"/>
          <w:lang w:eastAsia="zh-TW"/>
        </w:rPr>
        <w:t>Mayorca</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Guiliani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715F2">
        <w:rPr>
          <w:rFonts w:asciiTheme="minorHAnsi" w:hAnsiTheme="minorHAnsi" w:cstheme="minorHAnsi"/>
        </w:rPr>
        <w:t>T</w:t>
      </w:r>
      <w:r>
        <w:rPr>
          <w:rFonts w:asciiTheme="minorHAnsi" w:hAnsiTheme="minorHAnsi" w:cstheme="minorHAnsi"/>
        </w:rPr>
        <w:t>his technique is opening the way to high resolution map</w:t>
      </w:r>
      <w:r w:rsidR="002F4D1C">
        <w:rPr>
          <w:rFonts w:asciiTheme="minorHAnsi" w:hAnsiTheme="minorHAnsi" w:cstheme="minorHAnsi"/>
        </w:rPr>
        <w:t>ping</w:t>
      </w:r>
      <w:r>
        <w:rPr>
          <w:rFonts w:asciiTheme="minorHAnsi" w:hAnsiTheme="minorHAnsi" w:cstheme="minorHAnsi"/>
        </w:rPr>
        <w:t xml:space="preserve"> of the ECM in mammalian organs, </w:t>
      </w:r>
      <w:r w:rsidR="009715F2">
        <w:rPr>
          <w:rFonts w:asciiTheme="minorHAnsi" w:hAnsiTheme="minorHAnsi" w:cstheme="minorHAnsi"/>
        </w:rPr>
        <w:t xml:space="preserve">during </w:t>
      </w:r>
      <w:r>
        <w:rPr>
          <w:rFonts w:asciiTheme="minorHAnsi" w:hAnsiTheme="minorHAnsi" w:cstheme="minorHAnsi"/>
        </w:rPr>
        <w:t xml:space="preserve">both health and disease. </w:t>
      </w:r>
    </w:p>
    <w:p w14:paraId="4C2E8673" w14:textId="2FE8D7EC" w:rsidR="00597964" w:rsidRDefault="00597964" w:rsidP="00597964">
      <w:pPr>
        <w:pStyle w:val="ListParagraph"/>
        <w:spacing w:before="240"/>
        <w:ind w:left="907"/>
        <w:outlineLvl w:val="0"/>
        <w:rPr>
          <w:rFonts w:asciiTheme="minorHAnsi" w:hAnsiTheme="minorHAnsi" w:cstheme="minorHAnsi"/>
          <w:b/>
          <w:szCs w:val="22"/>
          <w:u w:val="single"/>
          <w:lang w:eastAsia="zh-TW"/>
        </w:rPr>
      </w:pPr>
    </w:p>
    <w:p w14:paraId="7B1491AF" w14:textId="77777777" w:rsidR="00597964" w:rsidRPr="00FE6E46" w:rsidRDefault="00597964" w:rsidP="00597964">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12B05307" w14:textId="77777777" w:rsidR="00597964" w:rsidRPr="00B07A3B" w:rsidRDefault="00597964" w:rsidP="00597964">
      <w:pPr>
        <w:pStyle w:val="ListParagraph"/>
        <w:spacing w:before="240"/>
        <w:ind w:left="907"/>
        <w:outlineLvl w:val="0"/>
        <w:rPr>
          <w:rFonts w:asciiTheme="minorHAnsi" w:eastAsia="Times New Roman" w:hAnsiTheme="minorHAnsi" w:cstheme="minorHAnsi"/>
          <w:szCs w:val="24"/>
        </w:rPr>
      </w:pPr>
    </w:p>
    <w:p w14:paraId="16AB1363" w14:textId="1631E13C" w:rsidR="00A84BA8" w:rsidRPr="002B025E" w:rsidRDefault="00A84BA8" w:rsidP="00597964">
      <w:pPr>
        <w:pBdr>
          <w:top w:val="single" w:sz="4" w:space="1" w:color="auto"/>
          <w:left w:val="single" w:sz="4" w:space="4" w:color="auto"/>
          <w:bottom w:val="single" w:sz="4" w:space="1" w:color="auto"/>
          <w:right w:val="single" w:sz="4" w:space="4" w:color="auto"/>
        </w:pBdr>
        <w:shd w:val="clear" w:color="auto" w:fill="FFFF99"/>
        <w:ind w:right="86"/>
        <w:rPr>
          <w:rFonts w:asciiTheme="minorHAnsi" w:eastAsia="Times New Roman" w:hAnsiTheme="minorHAnsi" w:cstheme="minorHAnsi"/>
          <w:bCs/>
          <w:szCs w:val="24"/>
        </w:rPr>
      </w:pP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E4691" w14:textId="77777777" w:rsidR="00AC4E2E" w:rsidRDefault="00AC4E2E">
      <w:r>
        <w:separator/>
      </w:r>
    </w:p>
    <w:p w14:paraId="2FE5FC4C" w14:textId="77777777" w:rsidR="00AC4E2E" w:rsidRDefault="00AC4E2E"/>
  </w:endnote>
  <w:endnote w:type="continuationSeparator" w:id="0">
    <w:p w14:paraId="74EFA596" w14:textId="77777777" w:rsidR="00AC4E2E" w:rsidRDefault="00AC4E2E">
      <w:r>
        <w:continuationSeparator/>
      </w:r>
    </w:p>
    <w:p w14:paraId="28B0675A" w14:textId="77777777" w:rsidR="00AC4E2E" w:rsidRDefault="00AC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0732A" w:rsidRDefault="00C0732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0732A" w:rsidRDefault="00C0732A" w:rsidP="001E230F">
    <w:pPr>
      <w:pStyle w:val="Footer"/>
      <w:ind w:right="360"/>
    </w:pPr>
  </w:p>
  <w:p w14:paraId="1151463A" w14:textId="77777777" w:rsidR="00C0732A" w:rsidRDefault="00C073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3BEC35E" w:rsidR="00C0732A" w:rsidRPr="00790E8C" w:rsidRDefault="00C0732A" w:rsidP="005E6EE3">
    <w:pPr>
      <w:pStyle w:val="Footer"/>
      <w:tabs>
        <w:tab w:val="clear" w:pos="8640"/>
        <w:tab w:val="left" w:pos="637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E6EE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5E6EE3">
      <w:rPr>
        <w:rFonts w:asciiTheme="minorHAnsi" w:hAnsiTheme="minorHAnsi" w:cstheme="minorHAnsi"/>
        <w:szCs w:val="24"/>
        <w:lang w:val="en-US"/>
      </w:rPr>
      <w:t>April 19, 2021</w:t>
    </w:r>
    <w:r w:rsidR="005E6EE3">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35F2D" w14:textId="77777777" w:rsidR="00AC4E2E" w:rsidRDefault="00AC4E2E">
      <w:r>
        <w:separator/>
      </w:r>
    </w:p>
    <w:p w14:paraId="6806DFC4" w14:textId="77777777" w:rsidR="00AC4E2E" w:rsidRDefault="00AC4E2E"/>
  </w:footnote>
  <w:footnote w:type="continuationSeparator" w:id="0">
    <w:p w14:paraId="632D60A6" w14:textId="77777777" w:rsidR="00AC4E2E" w:rsidRDefault="00AC4E2E">
      <w:r>
        <w:continuationSeparator/>
      </w:r>
    </w:p>
    <w:p w14:paraId="5EE1B9E9" w14:textId="77777777" w:rsidR="00AC4E2E" w:rsidRDefault="00AC4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CA688B0" w:rsidR="00C0732A" w:rsidRPr="006D3AC7" w:rsidRDefault="00C0732A" w:rsidP="005E6EE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E6EE3" w:rsidRPr="006B5402">
      <w:rPr>
        <w:rFonts w:asciiTheme="minorHAnsi" w:eastAsia="Helvetica Neue" w:hAnsiTheme="minorHAnsi" w:cstheme="minorHAnsi"/>
        <w:b/>
        <w:color w:val="00B050"/>
        <w:sz w:val="28"/>
        <w:szCs w:val="28"/>
        <w:u w:val="single"/>
      </w:rPr>
      <w:t>FINAL SCRIPT: APPROVED FOR FILMING</w:t>
    </w:r>
  </w:p>
  <w:p w14:paraId="398EBB40" w14:textId="77777777" w:rsidR="00C0732A" w:rsidRDefault="00C073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A7A63F6"/>
    <w:multiLevelType w:val="hybridMultilevel"/>
    <w:tmpl w:val="1BD04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BD191B"/>
    <w:multiLevelType w:val="multilevel"/>
    <w:tmpl w:val="A2528F1A"/>
    <w:lvl w:ilvl="0">
      <w:start w:val="1"/>
      <w:numFmt w:val="decimal"/>
      <w:lvlText w:val="%1."/>
      <w:lvlJc w:val="left"/>
      <w:pPr>
        <w:ind w:left="360" w:hanging="360"/>
      </w:pPr>
      <w:rPr>
        <w:rFonts w:hint="default"/>
      </w:rPr>
    </w:lvl>
    <w:lvl w:ilvl="1">
      <w:start w:val="1"/>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E0A8390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3"/>
  </w:num>
  <w:num w:numId="42">
    <w:abstractNumId w:val="13"/>
  </w:num>
  <w:num w:numId="4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16244"/>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6103"/>
    <w:rsid w:val="002A7F8B"/>
    <w:rsid w:val="002B009A"/>
    <w:rsid w:val="002B025E"/>
    <w:rsid w:val="002B0D88"/>
    <w:rsid w:val="002B26D4"/>
    <w:rsid w:val="002B55D9"/>
    <w:rsid w:val="002C54DB"/>
    <w:rsid w:val="002D52A1"/>
    <w:rsid w:val="002E7521"/>
    <w:rsid w:val="002F0D42"/>
    <w:rsid w:val="002F3829"/>
    <w:rsid w:val="002F38CF"/>
    <w:rsid w:val="002F4D1C"/>
    <w:rsid w:val="002F6520"/>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338A"/>
    <w:rsid w:val="0038502C"/>
    <w:rsid w:val="00386777"/>
    <w:rsid w:val="00395684"/>
    <w:rsid w:val="003A1109"/>
    <w:rsid w:val="003A2361"/>
    <w:rsid w:val="003A49C2"/>
    <w:rsid w:val="003B5E26"/>
    <w:rsid w:val="003C1044"/>
    <w:rsid w:val="003C32EC"/>
    <w:rsid w:val="003D0847"/>
    <w:rsid w:val="003E2BC9"/>
    <w:rsid w:val="003E5A0A"/>
    <w:rsid w:val="003F4B52"/>
    <w:rsid w:val="004034B6"/>
    <w:rsid w:val="0040767C"/>
    <w:rsid w:val="004114EA"/>
    <w:rsid w:val="00414B4F"/>
    <w:rsid w:val="00426350"/>
    <w:rsid w:val="00440FFA"/>
    <w:rsid w:val="004425EC"/>
    <w:rsid w:val="0044762E"/>
    <w:rsid w:val="00450B27"/>
    <w:rsid w:val="00452EE3"/>
    <w:rsid w:val="00453116"/>
    <w:rsid w:val="00455510"/>
    <w:rsid w:val="00456A5D"/>
    <w:rsid w:val="0046470A"/>
    <w:rsid w:val="00464D72"/>
    <w:rsid w:val="00472752"/>
    <w:rsid w:val="00472E6B"/>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3C18"/>
    <w:rsid w:val="00511F52"/>
    <w:rsid w:val="00513853"/>
    <w:rsid w:val="0052184A"/>
    <w:rsid w:val="00530DD9"/>
    <w:rsid w:val="005320E4"/>
    <w:rsid w:val="00534B83"/>
    <w:rsid w:val="005363E2"/>
    <w:rsid w:val="00536D89"/>
    <w:rsid w:val="00557116"/>
    <w:rsid w:val="0055763A"/>
    <w:rsid w:val="00565757"/>
    <w:rsid w:val="005829FA"/>
    <w:rsid w:val="00585ECC"/>
    <w:rsid w:val="00597964"/>
    <w:rsid w:val="005A02B6"/>
    <w:rsid w:val="005A09D8"/>
    <w:rsid w:val="005A1F5E"/>
    <w:rsid w:val="005A3F8F"/>
    <w:rsid w:val="005B379C"/>
    <w:rsid w:val="005B6859"/>
    <w:rsid w:val="005C6D1E"/>
    <w:rsid w:val="005D783F"/>
    <w:rsid w:val="005E2B7E"/>
    <w:rsid w:val="005E6EE3"/>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0BBF"/>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273CE"/>
    <w:rsid w:val="0083216B"/>
    <w:rsid w:val="00832FA5"/>
    <w:rsid w:val="008373A7"/>
    <w:rsid w:val="008377BF"/>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15F2"/>
    <w:rsid w:val="00985F44"/>
    <w:rsid w:val="00987081"/>
    <w:rsid w:val="00997611"/>
    <w:rsid w:val="009A0E7C"/>
    <w:rsid w:val="009A3CBD"/>
    <w:rsid w:val="009B2183"/>
    <w:rsid w:val="009B4EE3"/>
    <w:rsid w:val="009C041E"/>
    <w:rsid w:val="009C2062"/>
    <w:rsid w:val="009C7B9A"/>
    <w:rsid w:val="009D21B9"/>
    <w:rsid w:val="009E4241"/>
    <w:rsid w:val="009F05CD"/>
    <w:rsid w:val="009F356C"/>
    <w:rsid w:val="009F51F2"/>
    <w:rsid w:val="00A02A53"/>
    <w:rsid w:val="00A07468"/>
    <w:rsid w:val="00A20DA8"/>
    <w:rsid w:val="00A218EC"/>
    <w:rsid w:val="00A26608"/>
    <w:rsid w:val="00A273C5"/>
    <w:rsid w:val="00A310D7"/>
    <w:rsid w:val="00A3138F"/>
    <w:rsid w:val="00A319BE"/>
    <w:rsid w:val="00A31A4C"/>
    <w:rsid w:val="00A31F9A"/>
    <w:rsid w:val="00A40760"/>
    <w:rsid w:val="00A44EFB"/>
    <w:rsid w:val="00A60320"/>
    <w:rsid w:val="00A72FC5"/>
    <w:rsid w:val="00A730E3"/>
    <w:rsid w:val="00A77CF6"/>
    <w:rsid w:val="00A84BA8"/>
    <w:rsid w:val="00A91283"/>
    <w:rsid w:val="00AA132F"/>
    <w:rsid w:val="00AA6E08"/>
    <w:rsid w:val="00AB3338"/>
    <w:rsid w:val="00AB6E89"/>
    <w:rsid w:val="00AC4E2E"/>
    <w:rsid w:val="00AC5EF4"/>
    <w:rsid w:val="00AC63FC"/>
    <w:rsid w:val="00AD3C6C"/>
    <w:rsid w:val="00AD4F04"/>
    <w:rsid w:val="00AE11E8"/>
    <w:rsid w:val="00B00969"/>
    <w:rsid w:val="00B04340"/>
    <w:rsid w:val="00B07A3B"/>
    <w:rsid w:val="00B13941"/>
    <w:rsid w:val="00B177A5"/>
    <w:rsid w:val="00B340A8"/>
    <w:rsid w:val="00B40E12"/>
    <w:rsid w:val="00B435B8"/>
    <w:rsid w:val="00B4499C"/>
    <w:rsid w:val="00B44AA3"/>
    <w:rsid w:val="00B5116D"/>
    <w:rsid w:val="00B6201D"/>
    <w:rsid w:val="00B653B7"/>
    <w:rsid w:val="00B668F2"/>
    <w:rsid w:val="00B66A14"/>
    <w:rsid w:val="00B7250F"/>
    <w:rsid w:val="00B807E5"/>
    <w:rsid w:val="00B847A0"/>
    <w:rsid w:val="00B87BC5"/>
    <w:rsid w:val="00BC2670"/>
    <w:rsid w:val="00BC6DA7"/>
    <w:rsid w:val="00BD4346"/>
    <w:rsid w:val="00BE051D"/>
    <w:rsid w:val="00BE756D"/>
    <w:rsid w:val="00BF2674"/>
    <w:rsid w:val="00BF557C"/>
    <w:rsid w:val="00C00F3F"/>
    <w:rsid w:val="00C035C7"/>
    <w:rsid w:val="00C0732A"/>
    <w:rsid w:val="00C12062"/>
    <w:rsid w:val="00C12563"/>
    <w:rsid w:val="00C21EB1"/>
    <w:rsid w:val="00C2620F"/>
    <w:rsid w:val="00C34F4C"/>
    <w:rsid w:val="00C454B2"/>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2784"/>
    <w:rsid w:val="00CE37CC"/>
    <w:rsid w:val="00CE4904"/>
    <w:rsid w:val="00CF163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588A"/>
    <w:rsid w:val="00D77870"/>
    <w:rsid w:val="00D7798B"/>
    <w:rsid w:val="00D843EE"/>
    <w:rsid w:val="00D95C4C"/>
    <w:rsid w:val="00DA117F"/>
    <w:rsid w:val="00DA17FB"/>
    <w:rsid w:val="00DB7EBA"/>
    <w:rsid w:val="00DC058D"/>
    <w:rsid w:val="00DC1E10"/>
    <w:rsid w:val="00DC2504"/>
    <w:rsid w:val="00DC311D"/>
    <w:rsid w:val="00DC7C84"/>
    <w:rsid w:val="00DC7D3A"/>
    <w:rsid w:val="00DD0676"/>
    <w:rsid w:val="00DD2CF9"/>
    <w:rsid w:val="00DE2882"/>
    <w:rsid w:val="00DE46DB"/>
    <w:rsid w:val="00DE66F3"/>
    <w:rsid w:val="00DF0865"/>
    <w:rsid w:val="00DF307B"/>
    <w:rsid w:val="00E0149B"/>
    <w:rsid w:val="00E1006E"/>
    <w:rsid w:val="00E11714"/>
    <w:rsid w:val="00E24673"/>
    <w:rsid w:val="00E24898"/>
    <w:rsid w:val="00E355EE"/>
    <w:rsid w:val="00E44C46"/>
    <w:rsid w:val="00E554FB"/>
    <w:rsid w:val="00E662CA"/>
    <w:rsid w:val="00E8076C"/>
    <w:rsid w:val="00E8515F"/>
    <w:rsid w:val="00E87DA4"/>
    <w:rsid w:val="00EA15F6"/>
    <w:rsid w:val="00EA20E5"/>
    <w:rsid w:val="00EA2756"/>
    <w:rsid w:val="00EA4B94"/>
    <w:rsid w:val="00EA60D4"/>
    <w:rsid w:val="00EC098C"/>
    <w:rsid w:val="00EC3C46"/>
    <w:rsid w:val="00EC5AB6"/>
    <w:rsid w:val="00EC69FF"/>
    <w:rsid w:val="00ED00F1"/>
    <w:rsid w:val="00ED23F4"/>
    <w:rsid w:val="00ED592D"/>
    <w:rsid w:val="00EE1E2F"/>
    <w:rsid w:val="00EE39ED"/>
    <w:rsid w:val="00EE4460"/>
    <w:rsid w:val="00EF4E2B"/>
    <w:rsid w:val="00F0293A"/>
    <w:rsid w:val="00F04E9E"/>
    <w:rsid w:val="00F0607E"/>
    <w:rsid w:val="00F10CF8"/>
    <w:rsid w:val="00F10FAD"/>
    <w:rsid w:val="00F146E3"/>
    <w:rsid w:val="00F22F5E"/>
    <w:rsid w:val="00F3061E"/>
    <w:rsid w:val="00F35094"/>
    <w:rsid w:val="00F56A75"/>
    <w:rsid w:val="00F60B45"/>
    <w:rsid w:val="00F64FB6"/>
    <w:rsid w:val="00F67668"/>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BodyA">
    <w:name w:val="Body A"/>
    <w:rsid w:val="00EC5AB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de-DE" w:eastAsia="en-GB"/>
      <w14:textOutline w14:w="12700" w14:cap="flat" w14:cmpd="sng" w14:algn="ctr">
        <w14:noFill/>
        <w14:prstDash w14:val="solid"/>
        <w14:miter w14:lim="400000"/>
      </w14:textOutline>
    </w:rPr>
  </w:style>
  <w:style w:type="character" w:customStyle="1" w:styleId="None">
    <w:name w:val="None"/>
    <w:rsid w:val="00EC5AB6"/>
  </w:style>
  <w:style w:type="character" w:customStyle="1" w:styleId="Hyperlink0">
    <w:name w:val="Hyperlink.0"/>
    <w:basedOn w:val="None"/>
    <w:rsid w:val="00EC5AB6"/>
    <w:rPr>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jandro.mayorca@bric.ku.dk" TargetMode="External"/><Relationship Id="rId13" Type="http://schemas.openxmlformats.org/officeDocument/2006/relationships/hyperlink" Target="mailto:chris.madsen@med.lu.s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865518" TargetMode="External"/><Relationship Id="rId12" Type="http://schemas.openxmlformats.org/officeDocument/2006/relationships/hyperlink" Target="mailto:oliver.willacy@bric.ku.dk"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rafaeva@bric.ku.dk" TargetMode="External"/><Relationship Id="rId5" Type="http://schemas.openxmlformats.org/officeDocument/2006/relationships/footnotes" Target="footnotes.xml"/><Relationship Id="rId15" Type="http://schemas.openxmlformats.org/officeDocument/2006/relationships/hyperlink" Target="mailto:janine.erler@bric.ku.dk" TargetMode="External"/><Relationship Id="rId10" Type="http://schemas.openxmlformats.org/officeDocument/2006/relationships/hyperlink" Target="mailto:alejandro.mayorca@bric.ku.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ine.erler@bric.ku.dk" TargetMode="External"/><Relationship Id="rId14" Type="http://schemas.openxmlformats.org/officeDocument/2006/relationships/hyperlink" Target="mailto:raphael.reuten@bric.ku.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24</TotalTime>
  <Pages>10</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15363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8</cp:revision>
  <dcterms:created xsi:type="dcterms:W3CDTF">2021-04-09T06:37:00Z</dcterms:created>
  <dcterms:modified xsi:type="dcterms:W3CDTF">2021-04-19T23:40:00Z</dcterms:modified>
</cp:coreProperties>
</file>