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Tethered bilayer lipid membranes to monitor heat transfer between gold nanoparticles and lipid membranes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Amani Alghalayini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Lele Jiang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 Gu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Guan Heng Yeoh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Charles G. Cranfield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Victoria Timchenko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Bruce A. Cornell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Stella M. Valenzuela</w:t>
      </w:r>
      <w:r>
        <w:rPr>
          <w:rFonts w:ascii="Calibri" w:hAnsi="Calibri" w:cs="Calibri" w:eastAsia="Calibri"/>
          <w:color w:val="auto"/>
          <w:spacing w:val="0"/>
          <w:position w:val="0"/>
          <w:sz w:val="24"/>
          <w:shd w:fill="auto" w:val="clear"/>
          <w:vertAlign w:val="superscript"/>
        </w:rPr>
        <w:t xml:space="preserve">1, 2, 5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Life Sciences, University of Technology Sydney, Sydney, New South Wales,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ARC Research Hub for Integrated Devices for End-user Analysis at Low-levels (IDEAL), Faculty of Science, University of Technology Sydney, NSW,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School of Mechanical and Manufacturing Engineering, The University of New South Wales, Sydney, New South Wales,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Surgical Diagnostics Pty Ltd., Roseville, Sydney,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Institute for Biomedical Materials and Devices, University of Technology Sydney, Sydney, New South Wales, Australia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Amani Alghalayini </w:t>
        <w:tab/>
        <w:tab/>
        <w:t xml:space="preserve"> (amani.alghalayini@uts.edu.au)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Lele Jiang </w:t>
        <w:tab/>
        <w:tab/>
        <w:tab/>
        <w:t xml:space="preserve"> (Lele.Jiang@uts.edu.au)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 Gu</w:t>
        <w:tab/>
        <w:tab/>
        <w:tab/>
        <w:tab/>
        <w:t xml:space="preserve"> (xi.gu@unsw.edu.au)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Gaun Yeoh </w:t>
        <w:tab/>
        <w:tab/>
        <w:tab/>
        <w:t xml:space="preserve"> (g.yeoh@unsw.edu.au)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Charles Cranfield</w:t>
        <w:tab/>
        <w:tab/>
        <w:t xml:space="preserve"> (Charles.Cranfield@uts.edu.au)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Victoria Timchenko </w:t>
        <w:tab/>
        <w:tab/>
        <w:t xml:space="preserve"> (v.timchenko@unsw.edu.au)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Bruce Cornell </w:t>
        <w:tab/>
        <w:tab/>
        <w:tab/>
        <w:t xml:space="preserve"> (brucec.sdx@gmail.com)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Stella Valenzuela (S.M. Valenzuela) (stella.valenzuela@uts.edu.au)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Tethered bilayer lipid membranes (tBLMs), Biosensor, Gold nanoparticles, Laser, Heat transfer, Membrane dynamics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w:t>
      </w:r>
      <w:r>
        <w:rPr>
          <w:rFonts w:ascii="Calibri" w:hAnsi="Calibri" w:cs="Calibri" w:eastAsia="Calibri"/>
          <w:b/>
          <w:color w:val="000000"/>
          <w:spacing w:val="0"/>
          <w:position w:val="0"/>
          <w:sz w:val="24"/>
          <w:shd w:fill="auto" w:val="clear"/>
        </w:rPr>
        <w:t xml:space="preserve">ABSTRACT</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outlines a protocol to achieve dynamic, non-invasive monitoring of heat transfer from laser-irradiated gold nanoparticles to tBLMs. The system combines impedance spectroscopy for the real-time measurement of conductance changes across the tBLMs, with a horizontally focused laser beam that drives gold nanoparticle illumination, for heat production.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Here we report a protocol to investigate the </w:t>
      </w:r>
      <w:r>
        <w:rPr>
          <w:rFonts w:ascii="Calibri" w:hAnsi="Calibri" w:cs="Calibri" w:eastAsia="Calibri"/>
          <w:color w:val="auto"/>
          <w:spacing w:val="0"/>
          <w:position w:val="0"/>
          <w:sz w:val="24"/>
          <w:shd w:fill="auto" w:val="clear"/>
        </w:rPr>
        <w:t xml:space="preserve">heat transfer between irradiated gold nanoparticles (GNPs) and bilayer lipid membranes </w:t>
      </w:r>
      <w:r>
        <w:rPr>
          <w:rFonts w:ascii="Calibri" w:hAnsi="Calibri" w:cs="Calibri" w:eastAsia="Calibri"/>
          <w:color w:val="auto"/>
          <w:spacing w:val="0"/>
          <w:position w:val="0"/>
          <w:sz w:val="24"/>
          <w:shd w:fill="FFFFFF" w:val="clear"/>
        </w:rPr>
        <w:t xml:space="preserve">by electrochemistry using </w:t>
      </w:r>
      <w:r>
        <w:rPr>
          <w:rFonts w:ascii="Calibri" w:hAnsi="Calibri" w:cs="Calibri" w:eastAsia="Calibri"/>
          <w:color w:val="auto"/>
          <w:spacing w:val="0"/>
          <w:position w:val="0"/>
          <w:sz w:val="24"/>
          <w:shd w:fill="auto" w:val="clear"/>
        </w:rPr>
        <w:t xml:space="preserve">tethered bilayer lipid membranes (tBLMs) </w:t>
      </w:r>
      <w:r>
        <w:rPr>
          <w:rFonts w:ascii="Calibri" w:hAnsi="Calibri" w:cs="Calibri" w:eastAsia="Calibri"/>
          <w:color w:val="auto"/>
          <w:spacing w:val="0"/>
          <w:position w:val="0"/>
          <w:sz w:val="24"/>
          <w:shd w:fill="FFFFFF" w:val="clear"/>
        </w:rPr>
        <w:t xml:space="preserve">assembled on gold electrodes. </w:t>
      </w:r>
      <w:r>
        <w:rPr>
          <w:rFonts w:ascii="Calibri" w:hAnsi="Calibri" w:cs="Calibri" w:eastAsia="Calibri"/>
          <w:color w:val="auto"/>
          <w:spacing w:val="0"/>
          <w:position w:val="0"/>
          <w:sz w:val="24"/>
          <w:shd w:fill="auto" w:val="clear"/>
        </w:rPr>
        <w:t xml:space="preserve">Irradiated modified GNPs</w:t>
      </w:r>
      <w:r>
        <w:rPr>
          <w:rFonts w:ascii="Calibri" w:hAnsi="Calibri" w:cs="Calibri" w:eastAsia="Calibri"/>
          <w:color w:val="auto"/>
          <w:spacing w:val="0"/>
          <w:position w:val="0"/>
          <w:sz w:val="24"/>
          <w:shd w:fill="FFFFFF" w:val="clear"/>
        </w:rPr>
        <w:t xml:space="preserve">, such as streptavidin-conjugated GNPs, are embedded in tBLMs containing target molecules, such as biotin. By using this approach, the heat transfer processes between irradiated GNPs and </w:t>
      </w:r>
      <w:r>
        <w:rPr>
          <w:rFonts w:ascii="Calibri" w:hAnsi="Calibri" w:cs="Calibri" w:eastAsia="Calibri"/>
          <w:color w:val="auto"/>
          <w:spacing w:val="0"/>
          <w:position w:val="0"/>
          <w:sz w:val="24"/>
          <w:shd w:fill="auto" w:val="clear"/>
        </w:rPr>
        <w:t xml:space="preserve">model bilayer lipid membrane with entities of interest</w:t>
      </w:r>
      <w:r>
        <w:rPr>
          <w:rFonts w:ascii="Calibri" w:hAnsi="Calibri" w:cs="Calibri" w:eastAsia="Calibri"/>
          <w:color w:val="auto"/>
          <w:spacing w:val="0"/>
          <w:position w:val="0"/>
          <w:sz w:val="24"/>
          <w:shd w:fill="FFFFFF" w:val="clear"/>
        </w:rPr>
        <w:t xml:space="preserve"> are mediated by a </w:t>
      </w:r>
      <w:r>
        <w:rPr>
          <w:rFonts w:ascii="Calibri" w:hAnsi="Calibri" w:cs="Calibri" w:eastAsia="Calibri"/>
          <w:color w:val="auto"/>
          <w:spacing w:val="0"/>
          <w:position w:val="0"/>
          <w:sz w:val="24"/>
          <w:shd w:fill="auto" w:val="clear"/>
        </w:rPr>
        <w:t xml:space="preserve">horizontally focused laser beam</w:t>
      </w:r>
      <w:r>
        <w:rPr>
          <w:rFonts w:ascii="Calibri" w:hAnsi="Calibri" w:cs="Calibri" w:eastAsia="Calibri"/>
          <w:color w:val="auto"/>
          <w:spacing w:val="0"/>
          <w:position w:val="0"/>
          <w:sz w:val="24"/>
          <w:shd w:fill="FFFFFF" w:val="clear"/>
        </w:rPr>
        <w:t xml:space="preserve">. The </w:t>
      </w:r>
      <w:r>
        <w:rPr>
          <w:rFonts w:ascii="Calibri" w:hAnsi="Calibri" w:cs="Calibri" w:eastAsia="Calibri"/>
          <w:color w:val="auto"/>
          <w:spacing w:val="0"/>
          <w:position w:val="0"/>
          <w:sz w:val="24"/>
          <w:shd w:fill="auto" w:val="clear"/>
        </w:rPr>
        <w:t xml:space="preserve">thermal predictive computational model</w:t>
      </w:r>
      <w:r>
        <w:rPr>
          <w:rFonts w:ascii="Calibri" w:hAnsi="Calibri" w:cs="Calibri" w:eastAsia="Calibri"/>
          <w:color w:val="auto"/>
          <w:spacing w:val="0"/>
          <w:position w:val="0"/>
          <w:sz w:val="24"/>
          <w:shd w:fill="FFFFFF" w:val="clear"/>
        </w:rPr>
        <w:t xml:space="preserve"> is used to confirm the electrochemically induced conductance changes in the tBLMs. </w:t>
      </w:r>
      <w:r>
        <w:rPr>
          <w:rFonts w:ascii="Calibri" w:hAnsi="Calibri" w:cs="Calibri" w:eastAsia="Calibri"/>
          <w:color w:val="auto"/>
          <w:spacing w:val="0"/>
          <w:position w:val="0"/>
          <w:sz w:val="24"/>
          <w:shd w:fill="auto" w:val="clear"/>
        </w:rPr>
        <w:t xml:space="preserve">Under the specific conditions used, detecting heat pulses required specific attachment of the gold nanoparticles to the membrane surface, while unbound gold nanoparticles failed to elicit a measurable response. This technique serves as a powerful detection biosensor which can be directly utilized for the design and development of strategies for thermal therapies that permits optimization of the laser parameters, particle size, particle coatings and composition.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hyperthermic performance of irradiated gold nanomaterials offers a new class of minimally invasive, selective, targeted treatment for infections and tumors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employment of nanoparticles that can be heated by a laser has been used to selectively destroy diseased cells as well as providing a means for selective drug delivery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 consequence of the photothermolysis phenomena of heated plasmonic nanoparticles is damage to the cell membranes. The fluid lipid bilayer membrane is considered a particularly vulnerable site for cells undergoing such treatments because denaturation of intrinsic membrane proteins as well as membrane damage can also lead to cell death</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as many proteins are there to maintain the ionic potential gradient across cell membranes. While the ability to determine and monitor heat transfer at the nanoscale is of key interest to the study and application of irradiated GNPs</w:t>
      </w:r>
      <w:r>
        <w:rPr>
          <w:rFonts w:ascii="Calibri" w:hAnsi="Calibri" w:cs="Calibri" w:eastAsia="Calibri"/>
          <w:color w:val="auto"/>
          <w:spacing w:val="0"/>
          <w:position w:val="0"/>
          <w:sz w:val="24"/>
          <w:shd w:fill="auto" w:val="clear"/>
          <w:vertAlign w:val="superscript"/>
        </w:rPr>
        <w:t xml:space="preserve">1,5-7</w:t>
      </w:r>
      <w:r>
        <w:rPr>
          <w:rFonts w:ascii="Calibri" w:hAnsi="Calibri" w:cs="Calibri" w:eastAsia="Calibri"/>
          <w:color w:val="auto"/>
          <w:spacing w:val="0"/>
          <w:position w:val="0"/>
          <w:sz w:val="24"/>
          <w:shd w:fill="auto" w:val="clear"/>
        </w:rPr>
        <w:t xml:space="preserve">, assessment and understanding of the molecular interactions between GNPs and bio-membranes, as well as the direct consequences of the laser-induced heating phenomena of embedded GNPs in biological tissues, are yet to be fully elucidated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Therefore, a thorough understanding of the hyperthermia process of irradiated GNPs remains a challenge. As such, the development of a nanomaterial-electrode interface that mimics the natural surroundings of cells could provide a means by which to undertake an in-depth investigation of the heat transfer characteristics of irradiated gold nanoparticles within biological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complexity of native cell membranes is one of the significant challenges in understanding the irradiated GNPs interactions in cells. There have been various artificial membrane platforms developed to provide close simple bio-mimetic versions of natural lipid membrane architecture and functionality, including, but not limited to, black lipid membranes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supported planar bilayer membranes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hybrid bilayer membranes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polymer-cushioned lipid bilayer membranes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tethered bilayer lipid membranes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Each artificial lipid membrane model has distinct advantages and limitations with respect to mimicking the natural lipid membranes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describes the employment of lipid membrane-coated electrodes as a sensor for assessing gold nanoparticle and lipid membrane interactions, using the tBLM model. The tBLM based biosensor detection scheme provides inherent stability and sensitivity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as tethered membranes can self-repair, unlike other systems (such as membranes formed by patch-clamp or liposomes) in which only a small amount of membrane damage results in their collapse</w:t>
      </w:r>
      <w:r>
        <w:rPr>
          <w:rFonts w:ascii="Calibri" w:hAnsi="Calibri" w:cs="Calibri" w:eastAsia="Calibri"/>
          <w:color w:val="auto"/>
          <w:spacing w:val="0"/>
          <w:position w:val="0"/>
          <w:sz w:val="24"/>
          <w:shd w:fill="auto" w:val="clear"/>
          <w:vertAlign w:val="superscript"/>
        </w:rPr>
        <w:t xml:space="preserve">15-18</w:t>
      </w:r>
      <w:r>
        <w:rPr>
          <w:rFonts w:ascii="Calibri" w:hAnsi="Calibri" w:cs="Calibri" w:eastAsia="Calibri"/>
          <w:color w:val="auto"/>
          <w:spacing w:val="0"/>
          <w:position w:val="0"/>
          <w:sz w:val="24"/>
          <w:shd w:fill="auto" w:val="clear"/>
        </w:rPr>
        <w:t xml:space="preserve">. Further, because tBLMs are of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dimensions, the background impedance is orders of magnitude lower than patch-clamp recording techniques, which enables a recording of changes in basal membrane ionic flux due to nanoparticle interactions. As a result of this, the present protocol can contrast changes in membrane conductance by bound GNPs that are excited by lasers whose powers are as low as 135 nW/&amp;#181;m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system presented here provides a sensitive and reproducible method for determining precise laser parameters, particle size, particle coatings and composition needed to design and develop thermal therapies. This is critical for the refinement of emerging photothermal therapies, as well as offering valuable information for detailed mechanisms of heat transfer within biological systems. The presented protocol is based on previously published work</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 outline of the protocol is as follows: the first section defines the tBLM formation; the second section outlines how to construct the setup and align the excitation laser source; the final section illustrates how to extract information from the electrical impedance spectroscopy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tBLMs electrodes preparation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Preparation of first monolayer coating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Immerse a freshly sputtered gold patterned electrode microscope slide in an ethanolic solution comprised of a 3 mM 1:9 ratio of benzyl-disulfide-tetra-ethyleneglycol-OH “spacer” molecules (benzyl disulfide comprised a four oxygen-ethylene glycol spacer, terminated with an OH group) and benzyl-disulfide (tetra-ethyleneglycol) n=2 C20-phytanyl “tethered” molecules. This creates the first layer coating to which a bilayer can be anchored.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gold electrode is made by evaporating 100 nm, 99.9995% gold (5n5 gold) film onto custom 25 mm x 75 mm polycarbonate slides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Incubate electrodes with the first layer at room temperature for at least 1 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Rinse the gold electrodes by immersing in copious amounts of pure ethanol over 30 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Use the gold electrode slide with the first monolayer directly for the next step or store in a jar full of pure ethanol.</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ensure the integrity of the first layer, minimize any direct contact to the gold portions of the slide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w:t>
        <w:tab/>
        <w:t xml:space="preserve">Assembling the first monolayer coated slide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Carefully take off one coplanar gold electrode slide from its container using tweezers, being sure not to make contact with the patterned areas where the tBLMs will form.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Be mindful to identify the side of the slide onto which the gold is deposited.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Air dry slide for 1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 min in to remove any residual ethanol.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Place gold electrode over a dry surface, ensure the gold electrode is correctly oriented with patterned gold surface facing up.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tab/>
        <w:t xml:space="preserve">Peel the transparent adhesive layer cover from a thin laminate and place over the 6 channels to define each well.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w:t>
        <w:tab/>
        <w:t xml:space="preserve">Use a pressure roller to release any air between the slide and transparent adhesive layer, as shown in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time required for this step will need to be optimized by the researcher. In this protocol, times are ranging from 2-3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w:t>
        <w:tab/>
        <w:t xml:space="preserve">Introduce as soon as practicable (within 1-2 minutes) the second lipid bilayer to the assembled first monolayer coated electrode for self-assembly to avoid damaging the first layer.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Preparation of second lipid bilayer</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Add 6 &amp;#181;L of 3 mM lipids of interest to the first well of the six wells slide. Do not let the edge of the micropipette tip touch the gold surface, which can damage the tethered chemistries on the electrode.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lipid mixture used in this work consisted of 3 mM 70% zwitterionic C20 diphytanyl-ether-glycero-phosphatidylcholine (DPEPC) and 30% C20 diphytanyldiglyceride ether lipids (GDPE) mixed with 3 mM cholesterol-PEG-Biotin in 50:1 molar ratio.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Introduce 6 &amp;#181;L of the lipid mixture to the other wells with a 10 s gap between each addition.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Incubate each well for exactly 2 min at room temperature before exchanging the lipid mixture over the electrodes with a buffer such as PBS. Space the times for the addition and buffer exchange 10 s apart so each well is incubated with the lipid for exactly 2 min each.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w:t>
        <w:tab/>
        <w:t xml:space="preserve">Wash 3 more times with 50 &amp;#181;L of PBS buffer (pH 7.0). Be sure to leave 50 &amp;#181;L of buffer over the electrodes at all times. Do not allow the electrodes to dry.</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Displacing the ethanol solvent with the aqueous solution in this way (the </w:t>
      </w:r>
      <w:r>
        <w:rPr>
          <w:rFonts w:ascii="Calibri" w:hAnsi="Calibri" w:cs="Calibri" w:eastAsia="Calibri"/>
          <w:i/>
          <w:color w:val="auto"/>
          <w:spacing w:val="0"/>
          <w:position w:val="0"/>
          <w:sz w:val="24"/>
          <w:shd w:fill="FFFF00" w:val="clear"/>
        </w:rPr>
        <w:t xml:space="preserve">solvent exchange method</w:t>
      </w:r>
      <w:r>
        <w:rPr>
          <w:rFonts w:ascii="Calibri" w:hAnsi="Calibri" w:cs="Calibri" w:eastAsia="Calibri"/>
          <w:color w:val="auto"/>
          <w:spacing w:val="0"/>
          <w:position w:val="0"/>
          <w:sz w:val="24"/>
          <w:shd w:fill="FFFF00" w:val="clear"/>
        </w:rPr>
        <w:t xml:space="preserve">) enables the rapid formation of a single lipid bilayer anchored to the gold electrode via the tethered chemistries.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Testing tBLM formation using electrical impedance spectroscopy (EIS) measurements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tab/>
        <w:t xml:space="preserve">Insert prepared electrode slide into an AC impedance spectrometer (e.g., Tethapod). Ensure that the spectrometer is connected via a USB port to a computer running the software.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tab/>
        <w:t xml:space="preserve">Open the software, click </w:t>
      </w:r>
      <w:r>
        <w:rPr>
          <w:rFonts w:ascii="Calibri" w:hAnsi="Calibri" w:cs="Calibri" w:eastAsia="Calibri"/>
          <w:b/>
          <w:color w:val="auto"/>
          <w:spacing w:val="0"/>
          <w:position w:val="0"/>
          <w:sz w:val="24"/>
          <w:shd w:fill="FFFF00" w:val="clear"/>
        </w:rPr>
        <w:t xml:space="preserve">Setup</w:t>
      </w:r>
      <w:r>
        <w:rPr>
          <w:rFonts w:ascii="Calibri" w:hAnsi="Calibri" w:cs="Calibri" w:eastAsia="Calibri"/>
          <w:color w:val="auto"/>
          <w:spacing w:val="0"/>
          <w:position w:val="0"/>
          <w:sz w:val="24"/>
          <w:shd w:fill="FFFF00" w:val="clear"/>
        </w:rPr>
        <w:t xml:space="preserve"> and open </w:t>
      </w:r>
      <w:r>
        <w:rPr>
          <w:rFonts w:ascii="Calibri" w:hAnsi="Calibri" w:cs="Calibri" w:eastAsia="Calibri"/>
          <w:b/>
          <w:color w:val="auto"/>
          <w:spacing w:val="0"/>
          <w:position w:val="0"/>
          <w:sz w:val="24"/>
          <w:shd w:fill="FFFF00" w:val="clear"/>
        </w:rPr>
        <w:t xml:space="preserve">Hardware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w:t>
        <w:tab/>
        <w:t xml:space="preserve">Set the hardware settings to use 25 mV peak-to-peak AC excitation.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w:t>
        <w:tab/>
        <w:t xml:space="preserve">Set frequencies between 0.1 and 10,000 Hz with two steps per decade for rapid impedance measures press ok.</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w:t>
        <w:tab/>
        <w:t xml:space="preserve">Click the </w:t>
      </w:r>
      <w:r>
        <w:rPr>
          <w:rFonts w:ascii="Calibri" w:hAnsi="Calibri" w:cs="Calibri" w:eastAsia="Calibri"/>
          <w:b/>
          <w:color w:val="auto"/>
          <w:spacing w:val="0"/>
          <w:position w:val="0"/>
          <w:sz w:val="24"/>
          <w:shd w:fill="FFFF00" w:val="clear"/>
        </w:rPr>
        <w:t xml:space="preserve">Setup</w:t>
      </w:r>
      <w:r>
        <w:rPr>
          <w:rFonts w:ascii="Calibri" w:hAnsi="Calibri" w:cs="Calibri" w:eastAsia="Calibri"/>
          <w:color w:val="auto"/>
          <w:spacing w:val="0"/>
          <w:position w:val="0"/>
          <w:sz w:val="24"/>
          <w:shd w:fill="FFFF00" w:val="clear"/>
        </w:rPr>
        <w:t xml:space="preserve"> menu and open </w:t>
      </w:r>
      <w:r>
        <w:rPr>
          <w:rFonts w:ascii="Calibri" w:hAnsi="Calibri" w:cs="Calibri" w:eastAsia="Calibri"/>
          <w:b/>
          <w:color w:val="auto"/>
          <w:spacing w:val="0"/>
          <w:position w:val="0"/>
          <w:sz w:val="24"/>
          <w:shd w:fill="FFFF00" w:val="clear"/>
        </w:rPr>
        <w:t xml:space="preserve">Model</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1.4.6.</w:t>
        <w:tab/>
        <w:t xml:space="preserve"> Use an equivalent circuit model that describes the tethering gold electrode as a constant phase element in series with a resistor describing the electrolyte buffer and a parallel resistor-capacitor network to describe the lipid bilayer, and press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1.4.7.</w:t>
        <w:tab/>
        <w:t xml:space="preserve">Press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button in order to start a real-time measurement of membrane capacitance (C</w:t>
      </w:r>
      <w:r>
        <w:rPr>
          <w:rFonts w:ascii="Calibri" w:hAnsi="Calibri" w:cs="Calibri" w:eastAsia="Calibri"/>
          <w:color w:val="auto"/>
          <w:spacing w:val="0"/>
          <w:position w:val="0"/>
          <w:sz w:val="24"/>
          <w:shd w:fill="FFFF00" w:val="clear"/>
          <w:vertAlign w:val="subscript"/>
        </w:rPr>
        <w:t xml:space="preserve">m</w:t>
      </w:r>
      <w:r>
        <w:rPr>
          <w:rFonts w:ascii="Calibri" w:hAnsi="Calibri" w:cs="Calibri" w:eastAsia="Calibri"/>
          <w:color w:val="auto"/>
          <w:spacing w:val="0"/>
          <w:position w:val="0"/>
          <w:sz w:val="24"/>
          <w:shd w:fill="FFFF00" w:val="clear"/>
        </w:rPr>
        <w:t xml:space="preserve">) and membrane conduction (G</w:t>
      </w:r>
      <w:r>
        <w:rPr>
          <w:rFonts w:ascii="Calibri" w:hAnsi="Calibri" w:cs="Calibri" w:eastAsia="Calibri"/>
          <w:color w:val="auto"/>
          <w:spacing w:val="0"/>
          <w:position w:val="0"/>
          <w:sz w:val="24"/>
          <w:shd w:fill="FFFF00" w:val="clear"/>
          <w:vertAlign w:val="subscript"/>
        </w:rPr>
        <w:t xml:space="preserve">m</w:t>
      </w:r>
      <w:r>
        <w:rPr>
          <w:rFonts w:ascii="Calibri" w:hAnsi="Calibri" w:cs="Calibri" w:eastAsia="Calibri"/>
          <w:color w:val="auto"/>
          <w:spacing w:val="0"/>
          <w:position w:val="0"/>
          <w:sz w:val="24"/>
          <w:shd w:fill="FFFF00" w:val="clear"/>
        </w:rPr>
        <w:t xml:space="preserve">). C</w:t>
      </w:r>
      <w:r>
        <w:rPr>
          <w:rFonts w:ascii="Calibri" w:hAnsi="Calibri" w:cs="Calibri" w:eastAsia="Calibri"/>
          <w:color w:val="auto"/>
          <w:spacing w:val="0"/>
          <w:position w:val="0"/>
          <w:sz w:val="24"/>
          <w:shd w:fill="FFFF00" w:val="clear"/>
          <w:vertAlign w:val="subscript"/>
        </w:rPr>
        <w:t xml:space="preserve">m</w:t>
      </w:r>
      <w:r>
        <w:rPr>
          <w:rFonts w:ascii="Calibri" w:hAnsi="Calibri" w:cs="Calibri" w:eastAsia="Calibri"/>
          <w:color w:val="auto"/>
          <w:spacing w:val="0"/>
          <w:position w:val="0"/>
          <w:sz w:val="24"/>
          <w:shd w:fill="FFFF00" w:val="clear"/>
        </w:rPr>
        <w:t xml:space="preserve"> values of typical tBLMs should be in the range of 12.5 nF to 15.5 nF for 10% tethered chemistries</w:t>
      </w:r>
      <w:r>
        <w:rPr>
          <w:rFonts w:ascii="Calibri" w:hAnsi="Calibri" w:cs="Calibri" w:eastAsia="Calibri"/>
          <w:color w:val="auto"/>
          <w:spacing w:val="0"/>
          <w:position w:val="0"/>
          <w:sz w:val="24"/>
          <w:shd w:fill="FFFF00" w:val="clear"/>
          <w:vertAlign w:val="superscript"/>
        </w:rPr>
        <w:t xml:space="preserve">21,22</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1.4.8.</w:t>
        <w:tab/>
        <w:t xml:space="preserve">After running the protocol and finishing the experiment, save the data.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1.4.9.</w:t>
        <w:tab/>
        <w:t xml:space="preserve">Repeat the measurement with the next well.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Laser irradiation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Experimental setup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custom-made system is set up for each tBLM well individually.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Perform experiments in a light-proof box to minimize laser hazardously.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Use an optics table to set up the experiment to reduce unwanted vibrations.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Place the impedance reader, where is the gold slide is connected, on an XYZ stage and elevate such that it sits in the path of the laser source.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Use coarse-fine focusing microscopic gearing to control the height of the laser source to achieve the appropriate precision.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Target the laser path along the longitudinal axis of the electrode slide.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Always wear suitable laser safety glasses and maintain good laser safety protocols.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Allow the selected tuned laser to stabilize before starting the experiment.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 schematic of the experimental setup is illustrated in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 Alignment of laser and gold electrodes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Before beginning, always assess the laser power output using a power-meter to ensure only very low wattages are delivered to the tBLMs.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Adjust either the laser path or the angle of the electrode such that the laser passes through the liquid covering the electrode and is just visible, evenly, at the gold surface.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Adjust the laser beam light position for each experiment by raising or lowering the laser beam source using the fine adjustment while observing changes in membrane conductance.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Lock the knob to secure the position of the laser path when there are no conductance changes are observed.</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Increased membrane conductance values will be generated when the laser interacts with the underlying gold electrode. It is, therefore, important to adjust the laser path such that no such interactions are possible.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Sample preparation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Prepare the laser beam light alignment (where there is no change in membrane conductance), as shown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position 3.</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Add GNPs of interest (functionalized or bare) to the PBS buffer in which the tBLMs are immersed while the laser is switched OFF.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Mix the PBS buffer surrounding the tBLMs gently three times, being careful not to touch the electrode.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Incubate for 5-10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Turn the laser ON to irradiate sample, using the correct aligned laser beam light position as seen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position 3.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Use the appropriate combination of GNPs size, shape and concentration with laser light wavelength.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laser beam of set wavelength should couple to the corresponding GNP plasmon resonance frequency.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w:t>
        <w:tab/>
        <w:t xml:space="preserve">Record measured current continuously (real-time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w:t>
        <w:tab/>
        <w:t xml:space="preserve">Perform steps 2.2.1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2.3.7, omitting GNP addition for the control experiments.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Statistical data analysis and presentation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Export the data into a spreadsheet.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Extract the membrane conductance parameter versus time.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Use the recorded data after setting a laser beam light with the right position and prior to GNPs introduction.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Normalize data by dividing the measured membrane conductance over the baseline membrane conductance.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confirms that relative changes in membrane conduction values elicited by introduced irradiated GNPs.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Present data as plots of time (x-axis) versus normalized membrane conduction (y-axis).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Predict the amount of localized heat generated in the tBLMs from irradiated nanoparticles (thermal predictive model)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Solve the radiation transfer problem according to Dombrovsky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order to calculate absorbed radiation power in irradiated nanoparticle solutions.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Calculate the heat generation by incorporating the heat source due to absorbed radiation into the energy equation.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detailed explanation of the numerical analysis of heat generation in the tBLMs from irradiated nanoparticles and the nanomaterial-electrode interface, refer to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gold substrate upon which tBLMs can be created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 schematic of the experimental setup is presented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Coplanar gold electrodes, as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are made from 25 mm x 75 mm x 1 mm polycarbonate base substrate with patterned gold arrays. A transparent adhesive layer defines the six individual measuring chambers. The coplanar gold electrode allows the direct exposure of the laser light to tBLMs membrane. Each well of the electrode array contains a circle-shaped working electrode (area: 0.707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half-circle shaped counter electrode or coplanar electrode (area: ~ 0.725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which are separated by a gap of ~2 mm. The transparent adhesive layer insulates the rest of the deposited gold from the bulk electrolyte. In contrast, the underlying gold layout connects the working electrodes to contact areas outside the measuring chambers to provide the electrical connection to the EIS reader without the need for a reference electrode.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laser path is aligned in a manner where it is interacting with the tBLMs and is scattered through the liquid buffer surrounding it, but not such that it can interact with the underlying gold substrate. This is easily determined via horizontal raising and lowering of the laser until the correct position is established. This position is just at the point where no changes in membrane conductance can be observed. Given that tBLMs are formed by attachment to a substrate layer of bulk gold, it seems likely that the changes in membrane conductance at position 1 and 2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are as a result of heat from interactions of the laser with nanostructures within the sputtered bulk gold layer. Thus, using the accurate position of horizontal light beam alignment focusing on eliminating interaction between the laser light and the bulk gold substrate found below the tBLMs.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Focusing the horizontal laser light directly towards the gold electrode causes an increase in membrane conductance, as presented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position 1 and 2. The precise laser position revealed negligible variation to the membrane conductance recordings during both periods of laser ON and laser OFF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position 3). The GNP sample was added after establishing baseline recordings,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position 3. The addition of streptavidin-conjugated 30 nm gold nanoparticles to tBLMs that contained biotinylated cholesterol showed a clear difference between the laser ON and OFF periods, as well as in comparison to position 3, with distinct increases in conductance amplitude during the laser ON phase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position 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the tethered bilayer lipid membrane (tBLM) model on a gold substrate.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Coplanar gold electrode slide with six wells, ultimately defined by the addition of a thin transparent adhesive layer.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tBLM model comprises spacer (ethylene glycol chains ended with a hydroxyl group) and tethered molecules (ethylene glycol groups ended with hydrophobic phytanyl chain) tethers to the gold substrate surface to form the first layer. The second layer includes the non-tethered lipids. The modified figure was based on Cornell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Illustration of the assay set-up for alignment and corresponding measuring membrane conductance changes across tBLMs arising from laser illumination (</w:t>
      </w:r>
      <w:r>
        <w:rPr>
          <w:rFonts w:ascii="Calibri" w:hAnsi="Calibri" w:cs="Calibri" w:eastAsia="Calibri"/>
          <w:b/>
          <w:color w:val="auto"/>
          <w:spacing w:val="0"/>
          <w:position w:val="0"/>
          <w:sz w:val="24"/>
          <w:shd w:fill="auto" w:val="clear"/>
        </w:rPr>
        <w:t xml:space="preserve">λ = 530 nm).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representative of the different positions of horizontal laser alignment; where Position 1: laser light beam aligned with the gold substrate (when the laser was turned ON is indicated in red); position 2 the horizontal laser light mixed with membrane and gold substrate; position 3 laser light focused into the bulk fluid surrounding tBLMs; Position 4 laser beam light focused into the fluid surrounding the tBLMs in the presence of streptavidin-conjugated 30 nm spherical GNPs.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Normalized conductance recordings over time correspond to the different alignment positions. Positions 1, 2 and 3 measurements of tBLMs conductance in the absence of GNPs, whereas position 4 is a measurement of tBLMs conductance in the presence of streptavidin-conjugated 30 nm spherical GNPs. The membrane conduction values were normalized to the initial value of membrane conduction upon tBLMs formation. Results are representative of at least three independent experiments.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use of tBLM model with a coplanar electrode substrate in conjunction with a horizontal laser alignment set up that enables the real-time electrical impedance recording in response to laser irradiation of gold nanoparticles. The method of EIS recording presented here constructs a minimal list of experiments necessary to provide recording of ion current changes across the membrane, which corresponds to the heat generated by the coupled laser and gold nanoparticle interaction. There is a critical step in this protocol, which is the careful and precise alignment of the laser path towards the buffer surrounding bilayer lipid membrane.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the tBLM model offers distinct electrical sealing properties that mimic natural lipid membranes characteristics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tBLMs also provide an aqueous ionic reservoir region between the gold substrate and the subsequently formed membrane, where the tethered molecules and the spacer molecule had a thickness of 11 Å</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the bilayer lipid membrane thickness was around 6.5 nm</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can offer space to incorporate membrane proteins, ion channels or other specific functionalized molecules</w:t>
      </w:r>
      <w:r>
        <w:rPr>
          <w:rFonts w:ascii="Calibri" w:hAnsi="Calibri" w:cs="Calibri" w:eastAsia="Calibri"/>
          <w:color w:val="auto"/>
          <w:spacing w:val="0"/>
          <w:position w:val="0"/>
          <w:sz w:val="24"/>
          <w:shd w:fill="auto" w:val="clear"/>
          <w:vertAlign w:val="superscript"/>
        </w:rPr>
        <w:t xml:space="preserve">13,22</w:t>
      </w:r>
      <w:r>
        <w:rPr>
          <w:rFonts w:ascii="Calibri" w:hAnsi="Calibri" w:cs="Calibri" w:eastAsia="Calibri"/>
          <w:color w:val="auto"/>
          <w:spacing w:val="0"/>
          <w:position w:val="0"/>
          <w:sz w:val="24"/>
          <w:shd w:fill="auto" w:val="clear"/>
        </w:rPr>
        <w:t xml:space="preserve">. The selection of 70% DPEPC and 30% GDPE lipids provides optimal sealing of bilayer lipid membrane to examine the electrical characteristics of tBLMs using EIS system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Likewise, the introduction of cholesterol within the bilayer lipid membranes closely mimics native biomimetic model membranes. Cholesterol moieties improve the bilayer lipid membrane stability, as well as minimizing the membrane permeability to ions by providing high packing of the phospholipid bilayer</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Combining tBLMs with the EIS system provides indirect measurement of heat transfer between irradiated GNPs and bilayer lipid membranes. Further, the use of coplanar gold electrodes in this protocol enables the real-time EIS measurements without any interference from reference or counter electrodes.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Gold in the nanoparticle scale has different physical and optical characteristics to larger gold aggregates. The size and shape of nanoparticle access their bio-distribution, circulation lifetime and cell uptake, where nanoparticles of intermediate sizes (20-60 nm) exhibit maximum cell uptake as well as offer a high surface area to volume ratio, allowing for subsequent functionalization</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The implemented 30 nm GNP size in this study represented intermediate GNPs sizes, while the laser wavelength selection was according to the absorption peak of GNPs to yield the most efficient excitation, which consequently leads to heating. The laser illumination of tBLMs gold surfaces elevates membrane conduction peaks at the laser ON phase. This is proposed to be as a result of bulk gold surface nanostructures that interact with the laser, which would mask heat production phenomena following the addition of the GNPs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To overcome this, the developed approach here GNPs are illuminated by using horizontal laser alignment across the lipid-buffer interface, as illustrated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position 3 and 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described here can be modified readily by altering the lipid composition of the membrane to mimic various natural cell types, or by altering the introduced GNPs size and shape such as 100 nm gold nanourchins with the corresponding laser beam light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can then be used to determine the impact of localized GNPs induced radiation on specific cell types.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protocol serves as a robust detection biosensor to study interactions of in situ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irradiated GNPs with model bilayer lipid membrane entities of interest to answer questions on heat transfer phenomena. This will assist in developing more efficient photothermal therapies, as well as providing valuable information for detailed mechanisms of heat transfer within biological systems. This approach can be used as a tool for the prediction of the level of cell membrane destruction that can be experienced by these heated nanoparticles.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the following financial interests/personal relationships, which may be considered as potential competing interests: Prof Bruce Cornell is Director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Science and Technology at Surgical Diagnostics SDx tethered membranes Pty. Ltd.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Australian Research Council (ARC) Discovery Program (DP150101065) and the ARC Research Hub for Integrated Device for End-user Analysis at Low-levels (IDEAL) (IH150100028).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Her, S., Jaffray, D. A., Allen, C. Gold nanoparticles for applications in cancer radiotherapy: Mechanisms and recent advancements. </w:t>
      </w:r>
      <w:r>
        <w:rPr>
          <w:rFonts w:ascii="Calibri" w:hAnsi="Calibri" w:cs="Calibri" w:eastAsia="Calibri"/>
          <w:i/>
          <w:color w:val="auto"/>
          <w:spacing w:val="0"/>
          <w:position w:val="0"/>
          <w:sz w:val="24"/>
          <w:shd w:fill="auto" w:val="clear"/>
        </w:rPr>
        <w:t xml:space="preserve">Advanced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84-101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Pissuwan, D., Valenzuela, S. M., Killingsworth, M. C., Xu, X., Cortie, M. B. Targeted destruction of murine macrophage cells with bioconjugated gold nanorods. </w:t>
      </w:r>
      <w:r>
        <w:rPr>
          <w:rFonts w:ascii="Calibri" w:hAnsi="Calibri" w:cs="Calibri" w:eastAsia="Calibri"/>
          <w:i/>
          <w:color w:val="auto"/>
          <w:spacing w:val="0"/>
          <w:position w:val="0"/>
          <w:sz w:val="24"/>
          <w:shd w:fill="auto" w:val="clear"/>
        </w:rPr>
        <w:t xml:space="preserve">Journal of Nanoparticle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1109-1124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Pissuwan, D., Valenzuela, S. M., Miller, C. M., Cortie, M. B. A golden bullet? Selective targeting of Toxoplasma gondii tachyzoites using antibody-functionalized gold nanorods.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3808-3812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Zhang, H.-G., Mehta, K., Cohen, P., Guha, C. Hyperthermia on immune regulation: a temperature’s story. </w:t>
      </w:r>
      <w:r>
        <w:rPr>
          <w:rFonts w:ascii="Calibri" w:hAnsi="Calibri" w:cs="Calibri" w:eastAsia="Calibri"/>
          <w:i/>
          <w:color w:val="auto"/>
          <w:spacing w:val="0"/>
          <w:position w:val="0"/>
          <w:sz w:val="24"/>
          <w:shd w:fill="auto" w:val="clear"/>
        </w:rPr>
        <w:t xml:space="preserve">Cancer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271</w:t>
      </w:r>
      <w:r>
        <w:rPr>
          <w:rFonts w:ascii="Calibri" w:hAnsi="Calibri" w:cs="Calibri" w:eastAsia="Calibri"/>
          <w:color w:val="auto"/>
          <w:spacing w:val="0"/>
          <w:position w:val="0"/>
          <w:sz w:val="24"/>
          <w:shd w:fill="auto" w:val="clear"/>
        </w:rPr>
        <w:t xml:space="preserve"> (2), 191-204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Gobin, 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Near-infrared resonant nanoshells for combined optical imaging and photothermal cancer therapy.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1929-1934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Jackson, J. B., Halas, N. J. Surface-enhanced Raman scattering on tunable plasmonic nanoparticle substrates.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(52), 17930-17935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Emelianov, S. Y., Li, P.-C., O’Donnell, M. Photoacoustics for molecular imaging and therapy. </w:t>
      </w:r>
      <w:r>
        <w:rPr>
          <w:rFonts w:ascii="Calibri" w:hAnsi="Calibri" w:cs="Calibri" w:eastAsia="Calibri"/>
          <w:i/>
          <w:color w:val="auto"/>
          <w:spacing w:val="0"/>
          <w:position w:val="0"/>
          <w:sz w:val="24"/>
          <w:shd w:fill="auto" w:val="clear"/>
        </w:rPr>
        <w:t xml:space="preserve">Physics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(8), 34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Dimitriou, 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Gold nanoparticles, radiations and the immune system: Current insights into the physical mechanisms and the biological interactions of this new alliance towards cancer therapy. </w:t>
      </w:r>
      <w:r>
        <w:rPr>
          <w:rFonts w:ascii="Calibri" w:hAnsi="Calibri" w:cs="Calibri" w:eastAsia="Calibri"/>
          <w:i/>
          <w:color w:val="auto"/>
          <w:spacing w:val="0"/>
          <w:position w:val="0"/>
          <w:sz w:val="24"/>
          <w:shd w:fill="auto" w:val="clear"/>
        </w:rPr>
        <w:t xml:space="preserve">Pharmacology &amp;amp;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w:t>
      </w:r>
      <w:r>
        <w:rPr>
          <w:rFonts w:ascii="Calibri" w:hAnsi="Calibri" w:cs="Calibri" w:eastAsia="Calibri"/>
          <w:color w:val="auto"/>
          <w:spacing w:val="0"/>
          <w:position w:val="0"/>
          <w:sz w:val="24"/>
          <w:shd w:fill="auto" w:val="clear"/>
        </w:rPr>
        <w:t xml:space="preserve"> 1-17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Mueller, P., Rudin, D. O., Tien, H. T., Wescott, W. C. Reconstitution of cell membrane structure in vitro and its transformation into an excitable system.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194</w:t>
      </w:r>
      <w:r>
        <w:rPr>
          <w:rFonts w:ascii="Calibri" w:hAnsi="Calibri" w:cs="Calibri" w:eastAsia="Calibri"/>
          <w:color w:val="auto"/>
          <w:spacing w:val="0"/>
          <w:position w:val="0"/>
          <w:sz w:val="24"/>
          <w:shd w:fill="auto" w:val="clear"/>
        </w:rPr>
        <w:t xml:space="preserve"> (4832), 979 (1962).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Tamm, L. K., McConnell, H. M. Supported phospholipid bilayers.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 105-113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Plant, A. L. Supported hybrid bilayer membranes as rugged cell membrane mimics.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(15), 5128-5135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Sackmann, E. Supported membranes: scientific and practical applications.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271</w:t>
      </w:r>
      <w:r>
        <w:rPr>
          <w:rFonts w:ascii="Calibri" w:hAnsi="Calibri" w:cs="Calibri" w:eastAsia="Calibri"/>
          <w:color w:val="auto"/>
          <w:spacing w:val="0"/>
          <w:position w:val="0"/>
          <w:sz w:val="24"/>
          <w:shd w:fill="auto" w:val="clear"/>
        </w:rPr>
        <w:t xml:space="preserve"> (5245), 43-48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Alghalayini, A., Garcia, A., Berry, T., Cranfield, C. G. The Use of Tethered Bilayer Lipid Membranes to Identify the Mechanisms of Antimicrobial Peptide Interactions with Lipid Bilayers. </w:t>
      </w:r>
      <w:r>
        <w:rPr>
          <w:rFonts w:ascii="Calibri" w:hAnsi="Calibri" w:cs="Calibri" w:eastAsia="Calibri"/>
          <w:i/>
          <w:color w:val="auto"/>
          <w:spacing w:val="0"/>
          <w:position w:val="0"/>
          <w:sz w:val="24"/>
          <w:shd w:fill="auto" w:val="clear"/>
        </w:rPr>
        <w:t xml:space="preserve">Antibiotics.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Khan, M. S., Dosoky, N. S., Williams, J. D. Engineering lipid bilayer membranes for protein studies.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 21561-21597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Urban, P., Kirchner, S. R., M&amp;#252;hlbauer, C., Lohm&amp;#252;ller, T., Feldmann, J. Reversible control of current across lipid membranes by local heating.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22686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Palankar,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Nanoplasmonically-induced defects in lipid membrane monitored by ion current: transient nanopores versus membrane rupture.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 4273-4279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Bendix, P. M., Reihani, S. N. S., Oddershede, L. B. Direct measurements of heating by electromagnetically trapped gold nanoparticles on supported lipid bilayers.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2256-2262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Plaksin, M., Shapira, E., Kimmel, E., Shoham, S. Thermal transients excite neurons through universal intramembrane mechanoelectrical effects. </w:t>
      </w:r>
      <w:r>
        <w:rPr>
          <w:rFonts w:ascii="Calibri" w:hAnsi="Calibri" w:cs="Calibri" w:eastAsia="Calibri"/>
          <w:i/>
          <w:color w:val="auto"/>
          <w:spacing w:val="0"/>
          <w:position w:val="0"/>
          <w:sz w:val="24"/>
          <w:shd w:fill="auto" w:val="clear"/>
        </w:rPr>
        <w:t xml:space="preserve">Physical Review 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011043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Alghalayini,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Real-time monitoring of heat transfer between gold nanoparticles and tethered bilayer lipid membranes. </w:t>
      </w:r>
      <w:r>
        <w:rPr>
          <w:rFonts w:ascii="Calibri" w:hAnsi="Calibri" w:cs="Calibri" w:eastAsia="Calibri"/>
          <w:i/>
          <w:color w:val="auto"/>
          <w:spacing w:val="0"/>
          <w:position w:val="0"/>
          <w:sz w:val="24"/>
          <w:shd w:fill="auto" w:val="clear"/>
        </w:rPr>
        <w:t xml:space="preserve">Biochimica et Biophysica Acta (BBA)-Biomembranes.</w:t>
      </w:r>
      <w:r>
        <w:rPr>
          <w:rFonts w:ascii="Calibri" w:hAnsi="Calibri" w:cs="Calibri" w:eastAsia="Calibri"/>
          <w:color w:val="auto"/>
          <w:spacing w:val="0"/>
          <w:position w:val="0"/>
          <w:sz w:val="24"/>
          <w:shd w:fill="auto" w:val="clear"/>
        </w:rPr>
        <w:t xml:space="preserve"> 183334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Moradi-Monfared, S., Krishnamurthy, V., Cornell, B. A molecular machine biosensor: construction, predictive models and experimental studies. </w:t>
      </w:r>
      <w:r>
        <w:rPr>
          <w:rFonts w:ascii="Calibri" w:hAnsi="Calibri" w:cs="Calibri" w:eastAsia="Calibri"/>
          <w:i/>
          <w:color w:val="auto"/>
          <w:spacing w:val="0"/>
          <w:position w:val="0"/>
          <w:sz w:val="24"/>
          <w:shd w:fill="auto" w:val="clear"/>
        </w:rPr>
        <w:t xml:space="preserve">Biosensors and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261-266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Hoiles, W., Gupta, R., Cornell, B., Cranfield, C., Krishnamurthy, V. The effect of tethers on artificial cell membranes: A coarse-grained molecular dynamics study.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e0162790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Cranfield, C.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Transient potential gradients and impedance measures of tethered bilayer lipid membranes: pore-forming peptide insertion and the effect of electroporation.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 182-189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Dombrovsky, L. A. </w:t>
      </w:r>
      <w:r>
        <w:rPr>
          <w:rFonts w:ascii="Calibri" w:hAnsi="Calibri" w:cs="Calibri" w:eastAsia="Calibri"/>
          <w:i/>
          <w:color w:val="auto"/>
          <w:spacing w:val="0"/>
          <w:position w:val="0"/>
          <w:sz w:val="24"/>
          <w:shd w:fill="auto" w:val="clear"/>
        </w:rPr>
        <w:t xml:space="preserve">Radiation heat transfer in disperse systems</w:t>
      </w:r>
      <w:r>
        <w:rPr>
          <w:rFonts w:ascii="Calibri" w:hAnsi="Calibri" w:cs="Calibri" w:eastAsia="Calibri"/>
          <w:color w:val="auto"/>
          <w:spacing w:val="0"/>
          <w:position w:val="0"/>
          <w:sz w:val="24"/>
          <w:shd w:fill="auto" w:val="clear"/>
        </w:rPr>
        <w:t xml:space="preserve">. (Begell House,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Cornell, B. A., Braach-Maksvytis, V., King, L., Osman, P. A biosensor that uses ion-channel switches.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387</w:t>
      </w:r>
      <w:r>
        <w:rPr>
          <w:rFonts w:ascii="Calibri" w:hAnsi="Calibri" w:cs="Calibri" w:eastAsia="Calibri"/>
          <w:color w:val="auto"/>
          <w:spacing w:val="0"/>
          <w:position w:val="0"/>
          <w:sz w:val="24"/>
          <w:shd w:fill="auto" w:val="clear"/>
        </w:rPr>
        <w:t xml:space="preserve"> (6633), 580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Maccarini,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Nanostructural determination of a lipid bilayer tethered to a gold substrate. </w:t>
      </w:r>
      <w:r>
        <w:rPr>
          <w:rFonts w:ascii="Calibri" w:hAnsi="Calibri" w:cs="Calibri" w:eastAsia="Calibri"/>
          <w:i/>
          <w:color w:val="auto"/>
          <w:spacing w:val="0"/>
          <w:position w:val="0"/>
          <w:sz w:val="24"/>
          <w:shd w:fill="auto" w:val="clear"/>
        </w:rPr>
        <w:t xml:space="preserve">The European Physical Journal 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(12), 123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Beugin-Deroo, S., Ollivon, M., Lesieur, S. Bilayer stability and impermeability of nonionic surfactant vesicles sterically stabilized by PEG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cholesterol conjugates. </w:t>
      </w:r>
      <w:r>
        <w:rPr>
          <w:rFonts w:ascii="Calibri" w:hAnsi="Calibri" w:cs="Calibri" w:eastAsia="Calibri"/>
          <w:i/>
          <w:color w:val="auto"/>
          <w:spacing w:val="0"/>
          <w:position w:val="0"/>
          <w:sz w:val="24"/>
          <w:shd w:fill="auto" w:val="clear"/>
        </w:rPr>
        <w:t xml:space="preserve">Journal of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w:t>
      </w:r>
      <w:r>
        <w:rPr>
          <w:rFonts w:ascii="Calibri" w:hAnsi="Calibri" w:cs="Calibri" w:eastAsia="Calibri"/>
          <w:color w:val="auto"/>
          <w:spacing w:val="0"/>
          <w:position w:val="0"/>
          <w:sz w:val="24"/>
          <w:shd w:fill="auto" w:val="clear"/>
        </w:rPr>
        <w:t xml:space="preserve"> (2), 324-333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Kendall, J.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 of the Structure of Cholesterol-Based Tethered Bilayer Lipid Membranes on Ionophore Activity. </w:t>
      </w:r>
      <w:r>
        <w:rPr>
          <w:rFonts w:ascii="Calibri" w:hAnsi="Calibri" w:cs="Calibri" w:eastAsia="Calibri"/>
          <w:i/>
          <w:color w:val="auto"/>
          <w:spacing w:val="0"/>
          <w:position w:val="0"/>
          <w:sz w:val="24"/>
          <w:shd w:fill="auto" w:val="clear"/>
        </w:rPr>
        <w:t xml:space="preserve">ChemPhysChem.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2191-2198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Jiang, W., Kim, B. Y., Rutka, J. T., Chan, W. C. Nanoparticle-mediated cellular response is size-dependent. </w:t>
      </w:r>
      <w:r>
        <w:rPr>
          <w:rFonts w:ascii="Calibri" w:hAnsi="Calibri" w:cs="Calibri" w:eastAsia="Calibri"/>
          <w:i/>
          <w:color w:val="auto"/>
          <w:spacing w:val="0"/>
          <w:position w:val="0"/>
          <w:sz w:val="24"/>
          <w:shd w:fill="auto" w:val="clear"/>
        </w:rPr>
        <w:t xml:space="preserve">Nature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145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He, C., Hu, Y., Yin, L., Tang, C., Yin, C. Effects of particle size and surface charge on cellular uptake and biodistribution of polymeric nanoparticles.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(13), 3657-3666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Wang, F.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Surface and bulk contributions to the second-order nonlinear optical response of a gold film. </w:t>
      </w:r>
      <w:r>
        <w:rPr>
          <w:rFonts w:ascii="Calibri" w:hAnsi="Calibri" w:cs="Calibri" w:eastAsia="Calibri"/>
          <w:i/>
          <w:color w:val="auto"/>
          <w:spacing w:val="0"/>
          <w:position w:val="0"/>
          <w:sz w:val="24"/>
          <w:shd w:fill="auto" w:val="clear"/>
        </w:rPr>
        <w:t xml:space="preserve">Physical Review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(23), 233402 (2009).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