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DE13B" w14:textId="38E74890" w:rsid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Jaydev, </w:t>
      </w:r>
    </w:p>
    <w:p w14:paraId="1BD79255" w14:textId="38158E70" w:rsidR="006B678F" w:rsidRDefault="006B678F">
      <w:pPr>
        <w:rPr>
          <w:rFonts w:ascii="Arial" w:hAnsi="Arial" w:cs="Arial"/>
        </w:rPr>
      </w:pPr>
    </w:p>
    <w:p w14:paraId="1F4F4E60" w14:textId="1B4138A8" w:rsid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pleased to share our report, entitled </w:t>
      </w:r>
      <w:r>
        <w:rPr>
          <w:rFonts w:ascii="Arial" w:hAnsi="Arial" w:cs="Arial"/>
          <w:i/>
          <w:iCs/>
        </w:rPr>
        <w:t>“</w:t>
      </w:r>
      <w:r w:rsidRPr="006B678F">
        <w:rPr>
          <w:rFonts w:ascii="Arial" w:hAnsi="Arial" w:cs="Arial"/>
          <w:i/>
          <w:iCs/>
        </w:rPr>
        <w:t xml:space="preserve">Tetrameric fluorescent antigen arrays for single-step identification of antigen-specific B </w:t>
      </w:r>
      <w:r w:rsidRPr="006B678F">
        <w:rPr>
          <w:rFonts w:ascii="Arial" w:hAnsi="Arial" w:cs="Arial"/>
          <w:i/>
          <w:iCs/>
        </w:rPr>
        <w:t>cells”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with you for the upcoming</w:t>
      </w:r>
      <w:r w:rsidRPr="006B67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6B678F">
        <w:rPr>
          <w:rFonts w:ascii="Arial" w:hAnsi="Arial" w:cs="Arial"/>
        </w:rPr>
        <w:t>Methods for Elucidating Action Mechanisms of Immunotherapies</w:t>
      </w:r>
      <w:r>
        <w:rPr>
          <w:rFonts w:ascii="Arial" w:hAnsi="Arial" w:cs="Arial"/>
        </w:rPr>
        <w:t xml:space="preserve">” special edition in </w:t>
      </w:r>
      <w:proofErr w:type="spellStart"/>
      <w:r>
        <w:rPr>
          <w:rFonts w:ascii="Arial" w:hAnsi="Arial" w:cs="Arial"/>
        </w:rPr>
        <w:t>JoVE</w:t>
      </w:r>
      <w:proofErr w:type="spellEnd"/>
      <w:r>
        <w:rPr>
          <w:rFonts w:ascii="Arial" w:hAnsi="Arial" w:cs="Arial"/>
        </w:rPr>
        <w:t xml:space="preserve">. </w:t>
      </w:r>
    </w:p>
    <w:p w14:paraId="4FB5EBD8" w14:textId="64846464" w:rsid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methods protocol details the fabrication and use of B cell probes for the identification of antigen specific B cells. While other methods exist toward these ends, we submit this protocol as an innovation of prior art that enables the single step labeling of target B cell populations. By grafting antigen onto a polymeric, water soluble tetrameric backbone, we demonstrated the improvement of physicochemical antigen properties that enables an avid engagement of cognate B cell receptors for highly specific fluorescent labeling. </w:t>
      </w:r>
    </w:p>
    <w:p w14:paraId="460C4451" w14:textId="383E7FFD" w:rsid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>We prepared this manuscript to share our platform as a customizable tool that is readily approachable and implementable by laboratories spanning a wide variety of disciplines. We look forward to your careful review of this demonstration.</w:t>
      </w:r>
    </w:p>
    <w:p w14:paraId="50C0F0DD" w14:textId="77777777" w:rsidR="006B678F" w:rsidRDefault="006B678F">
      <w:pPr>
        <w:rPr>
          <w:rFonts w:ascii="Arial" w:hAnsi="Arial" w:cs="Arial"/>
        </w:rPr>
      </w:pPr>
    </w:p>
    <w:p w14:paraId="0060A07F" w14:textId="631D393E" w:rsid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>Best,</w:t>
      </w:r>
    </w:p>
    <w:p w14:paraId="380750DD" w14:textId="6BC1BEF8" w:rsidR="006B678F" w:rsidRPr="006B678F" w:rsidRDefault="006B678F">
      <w:pPr>
        <w:rPr>
          <w:rFonts w:ascii="Arial" w:hAnsi="Arial" w:cs="Arial"/>
        </w:rPr>
      </w:pPr>
      <w:r>
        <w:rPr>
          <w:rFonts w:ascii="Arial" w:hAnsi="Arial" w:cs="Arial"/>
        </w:rPr>
        <w:t>Danny Griffin</w:t>
      </w:r>
      <w:r>
        <w:rPr>
          <w:rFonts w:ascii="Arial" w:hAnsi="Arial" w:cs="Arial"/>
        </w:rPr>
        <w:br/>
      </w:r>
      <w:hyperlink r:id="rId4" w:history="1">
        <w:r w:rsidRPr="006311D7">
          <w:rPr>
            <w:rStyle w:val="Hyperlink"/>
            <w:rFonts w:ascii="Arial" w:hAnsi="Arial" w:cs="Arial"/>
          </w:rPr>
          <w:t>jdgriffin@ku.edu</w:t>
        </w:r>
      </w:hyperlink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6B678F" w:rsidRPr="006B6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8F"/>
    <w:rsid w:val="001E5508"/>
    <w:rsid w:val="006B678F"/>
    <w:rsid w:val="00A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8C65"/>
  <w15:chartTrackingRefBased/>
  <w15:docId w15:val="{9B33A177-F7E8-4CE6-8F09-660D6EAF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dgriffin@k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Griffin</dc:creator>
  <cp:keywords/>
  <dc:description/>
  <cp:lastModifiedBy>Danny Griffin</cp:lastModifiedBy>
  <cp:revision>2</cp:revision>
  <dcterms:created xsi:type="dcterms:W3CDTF">2020-07-06T21:21:00Z</dcterms:created>
  <dcterms:modified xsi:type="dcterms:W3CDTF">2020-07-06T21:21:00Z</dcterms:modified>
</cp:coreProperties>
</file>