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D0F6CFD" w:rsidR="006305D7" w:rsidRPr="00153025" w:rsidRDefault="006305D7" w:rsidP="00153025">
      <w:pPr>
        <w:pStyle w:val="NormalWeb"/>
        <w:spacing w:before="0" w:beforeAutospacing="0" w:after="0" w:afterAutospacing="0"/>
        <w:rPr>
          <w:rFonts w:asciiTheme="minorHAnsi" w:hAnsiTheme="minorHAnsi" w:cstheme="minorHAnsi"/>
          <w:color w:val="auto"/>
        </w:rPr>
      </w:pPr>
      <w:r w:rsidRPr="00153025">
        <w:rPr>
          <w:rFonts w:asciiTheme="minorHAnsi" w:hAnsiTheme="minorHAnsi" w:cstheme="minorHAnsi"/>
          <w:b/>
          <w:bCs/>
          <w:color w:val="auto"/>
        </w:rPr>
        <w:t>TITLE:</w:t>
      </w:r>
      <w:r w:rsidRPr="00153025">
        <w:rPr>
          <w:rFonts w:asciiTheme="minorHAnsi" w:hAnsiTheme="minorHAnsi" w:cstheme="minorHAnsi"/>
          <w:color w:val="auto"/>
        </w:rPr>
        <w:t xml:space="preserve"> </w:t>
      </w:r>
    </w:p>
    <w:p w14:paraId="2E300B21" w14:textId="3D01252A" w:rsidR="007A4DD6" w:rsidRPr="00153025" w:rsidRDefault="00C74B05" w:rsidP="00153025">
      <w:pPr>
        <w:rPr>
          <w:rFonts w:asciiTheme="minorHAnsi" w:hAnsiTheme="minorHAnsi" w:cstheme="minorHAnsi"/>
          <w:color w:val="auto"/>
        </w:rPr>
      </w:pPr>
      <w:r w:rsidRPr="00153025">
        <w:rPr>
          <w:rFonts w:asciiTheme="minorHAnsi" w:hAnsiTheme="minorHAnsi" w:cstheme="minorHAnsi"/>
          <w:color w:val="auto"/>
        </w:rPr>
        <w:t xml:space="preserve">Tetrameric </w:t>
      </w:r>
      <w:r w:rsidR="00153025">
        <w:rPr>
          <w:rFonts w:asciiTheme="minorHAnsi" w:hAnsiTheme="minorHAnsi" w:cstheme="minorHAnsi"/>
          <w:color w:val="auto"/>
        </w:rPr>
        <w:t>F</w:t>
      </w:r>
      <w:r w:rsidR="005B09B9" w:rsidRPr="00153025">
        <w:rPr>
          <w:rFonts w:asciiTheme="minorHAnsi" w:hAnsiTheme="minorHAnsi" w:cstheme="minorHAnsi"/>
          <w:color w:val="auto"/>
        </w:rPr>
        <w:t xml:space="preserve">luorescent </w:t>
      </w:r>
      <w:r w:rsidR="00153025">
        <w:rPr>
          <w:rFonts w:asciiTheme="minorHAnsi" w:hAnsiTheme="minorHAnsi" w:cstheme="minorHAnsi"/>
          <w:color w:val="auto"/>
        </w:rPr>
        <w:t>A</w:t>
      </w:r>
      <w:r w:rsidR="005B09B9" w:rsidRPr="00153025">
        <w:rPr>
          <w:rFonts w:asciiTheme="minorHAnsi" w:hAnsiTheme="minorHAnsi" w:cstheme="minorHAnsi"/>
          <w:color w:val="auto"/>
        </w:rPr>
        <w:t xml:space="preserve">ntigen </w:t>
      </w:r>
      <w:r w:rsidR="00153025">
        <w:rPr>
          <w:rFonts w:asciiTheme="minorHAnsi" w:hAnsiTheme="minorHAnsi" w:cstheme="minorHAnsi"/>
          <w:color w:val="auto"/>
        </w:rPr>
        <w:t>A</w:t>
      </w:r>
      <w:r w:rsidR="005B09B9" w:rsidRPr="00153025">
        <w:rPr>
          <w:rFonts w:asciiTheme="minorHAnsi" w:hAnsiTheme="minorHAnsi" w:cstheme="minorHAnsi"/>
          <w:color w:val="auto"/>
        </w:rPr>
        <w:t xml:space="preserve">rrays for </w:t>
      </w:r>
      <w:r w:rsidR="00153025">
        <w:rPr>
          <w:rFonts w:asciiTheme="minorHAnsi" w:hAnsiTheme="minorHAnsi" w:cstheme="minorHAnsi"/>
          <w:color w:val="auto"/>
        </w:rPr>
        <w:t>S</w:t>
      </w:r>
      <w:r w:rsidR="005B09B9" w:rsidRPr="00153025">
        <w:rPr>
          <w:rFonts w:asciiTheme="minorHAnsi" w:hAnsiTheme="minorHAnsi" w:cstheme="minorHAnsi"/>
          <w:color w:val="auto"/>
        </w:rPr>
        <w:t>ingle-</w:t>
      </w:r>
      <w:r w:rsidR="00153025">
        <w:rPr>
          <w:rFonts w:asciiTheme="minorHAnsi" w:hAnsiTheme="minorHAnsi" w:cstheme="minorHAnsi"/>
          <w:color w:val="auto"/>
        </w:rPr>
        <w:t>S</w:t>
      </w:r>
      <w:r w:rsidR="005B09B9" w:rsidRPr="00153025">
        <w:rPr>
          <w:rFonts w:asciiTheme="minorHAnsi" w:hAnsiTheme="minorHAnsi" w:cstheme="minorHAnsi"/>
          <w:color w:val="auto"/>
        </w:rPr>
        <w:t xml:space="preserve">tep </w:t>
      </w:r>
      <w:r w:rsidR="00153025">
        <w:rPr>
          <w:rFonts w:asciiTheme="minorHAnsi" w:hAnsiTheme="minorHAnsi" w:cstheme="minorHAnsi"/>
          <w:color w:val="auto"/>
        </w:rPr>
        <w:t>I</w:t>
      </w:r>
      <w:r w:rsidR="005B09B9" w:rsidRPr="00153025">
        <w:rPr>
          <w:rFonts w:asciiTheme="minorHAnsi" w:hAnsiTheme="minorHAnsi" w:cstheme="minorHAnsi"/>
          <w:color w:val="auto"/>
        </w:rPr>
        <w:t xml:space="preserve">dentification of </w:t>
      </w:r>
      <w:r w:rsidR="00153025">
        <w:rPr>
          <w:rFonts w:asciiTheme="minorHAnsi" w:hAnsiTheme="minorHAnsi" w:cstheme="minorHAnsi"/>
          <w:color w:val="auto"/>
        </w:rPr>
        <w:t>A</w:t>
      </w:r>
      <w:r w:rsidR="005B09B9" w:rsidRPr="00153025">
        <w:rPr>
          <w:rFonts w:asciiTheme="minorHAnsi" w:hAnsiTheme="minorHAnsi" w:cstheme="minorHAnsi"/>
          <w:color w:val="auto"/>
        </w:rPr>
        <w:t>ntigen-</w:t>
      </w:r>
      <w:r w:rsidR="00153025">
        <w:rPr>
          <w:rFonts w:asciiTheme="minorHAnsi" w:hAnsiTheme="minorHAnsi" w:cstheme="minorHAnsi"/>
          <w:color w:val="auto"/>
        </w:rPr>
        <w:t>S</w:t>
      </w:r>
      <w:r w:rsidR="005B09B9" w:rsidRPr="00153025">
        <w:rPr>
          <w:rFonts w:asciiTheme="minorHAnsi" w:hAnsiTheme="minorHAnsi" w:cstheme="minorHAnsi"/>
          <w:color w:val="auto"/>
        </w:rPr>
        <w:t xml:space="preserve">pecific B </w:t>
      </w:r>
      <w:r w:rsidR="00153025">
        <w:rPr>
          <w:rFonts w:asciiTheme="minorHAnsi" w:hAnsiTheme="minorHAnsi" w:cstheme="minorHAnsi"/>
          <w:color w:val="auto"/>
        </w:rPr>
        <w:t>C</w:t>
      </w:r>
      <w:r w:rsidR="005B09B9" w:rsidRPr="00153025">
        <w:rPr>
          <w:rFonts w:asciiTheme="minorHAnsi" w:hAnsiTheme="minorHAnsi" w:cstheme="minorHAnsi"/>
          <w:color w:val="auto"/>
        </w:rPr>
        <w:t>ells</w:t>
      </w:r>
    </w:p>
    <w:p w14:paraId="5D941074" w14:textId="77777777" w:rsidR="005B09B9" w:rsidRPr="00153025" w:rsidRDefault="005B09B9" w:rsidP="00153025">
      <w:pPr>
        <w:rPr>
          <w:rFonts w:asciiTheme="minorHAnsi" w:hAnsiTheme="minorHAnsi" w:cstheme="minorHAnsi"/>
          <w:b/>
          <w:bCs/>
          <w:color w:val="auto"/>
        </w:rPr>
      </w:pPr>
    </w:p>
    <w:p w14:paraId="3D080DA3" w14:textId="247EA8B0" w:rsidR="006305D7" w:rsidRPr="00153025" w:rsidRDefault="006305D7" w:rsidP="00153025">
      <w:pPr>
        <w:rPr>
          <w:rFonts w:asciiTheme="minorHAnsi" w:hAnsiTheme="minorHAnsi" w:cstheme="minorHAnsi"/>
          <w:color w:val="auto"/>
        </w:rPr>
      </w:pPr>
      <w:r w:rsidRPr="00153025">
        <w:rPr>
          <w:rFonts w:asciiTheme="minorHAnsi" w:hAnsiTheme="minorHAnsi" w:cstheme="minorHAnsi"/>
          <w:b/>
          <w:bCs/>
          <w:color w:val="auto"/>
        </w:rPr>
        <w:t>AUTHORS</w:t>
      </w:r>
      <w:r w:rsidR="000B662E" w:rsidRPr="00153025">
        <w:rPr>
          <w:rFonts w:asciiTheme="minorHAnsi" w:hAnsiTheme="minorHAnsi" w:cstheme="minorHAnsi"/>
          <w:b/>
          <w:bCs/>
          <w:color w:val="auto"/>
        </w:rPr>
        <w:t xml:space="preserve"> </w:t>
      </w:r>
      <w:r w:rsidR="00086FF5" w:rsidRPr="00153025">
        <w:rPr>
          <w:rFonts w:asciiTheme="minorHAnsi" w:hAnsiTheme="minorHAnsi" w:cstheme="minorHAnsi"/>
          <w:b/>
          <w:bCs/>
          <w:color w:val="auto"/>
        </w:rPr>
        <w:t xml:space="preserve">AND </w:t>
      </w:r>
      <w:r w:rsidR="000B662E" w:rsidRPr="00153025">
        <w:rPr>
          <w:rFonts w:asciiTheme="minorHAnsi" w:hAnsiTheme="minorHAnsi" w:cstheme="minorHAnsi"/>
          <w:b/>
          <w:bCs/>
          <w:color w:val="auto"/>
        </w:rPr>
        <w:t>AFFILIATIONS</w:t>
      </w:r>
      <w:r w:rsidRPr="00153025">
        <w:rPr>
          <w:rFonts w:asciiTheme="minorHAnsi" w:hAnsiTheme="minorHAnsi" w:cstheme="minorHAnsi"/>
          <w:b/>
          <w:bCs/>
          <w:color w:val="auto"/>
        </w:rPr>
        <w:t>:</w:t>
      </w:r>
    </w:p>
    <w:p w14:paraId="207478E4" w14:textId="0D8BDBD2" w:rsidR="00921B68" w:rsidRPr="00153025" w:rsidRDefault="00921B68" w:rsidP="00153025">
      <w:pPr>
        <w:rPr>
          <w:rFonts w:asciiTheme="minorHAnsi" w:hAnsiTheme="minorHAnsi" w:cstheme="minorHAnsi"/>
          <w:bCs/>
          <w:color w:val="auto"/>
        </w:rPr>
      </w:pPr>
      <w:r w:rsidRPr="00153025">
        <w:rPr>
          <w:rFonts w:asciiTheme="minorHAnsi" w:hAnsiTheme="minorHAnsi" w:cstheme="minorHAnsi"/>
          <w:bCs/>
          <w:color w:val="auto"/>
        </w:rPr>
        <w:t>Kyle D. Apley</w:t>
      </w:r>
      <w:r w:rsidRPr="00153025">
        <w:rPr>
          <w:rFonts w:asciiTheme="minorHAnsi" w:hAnsiTheme="minorHAnsi" w:cstheme="minorHAnsi"/>
          <w:bCs/>
          <w:color w:val="auto"/>
          <w:vertAlign w:val="superscript"/>
        </w:rPr>
        <w:t>1,</w:t>
      </w:r>
      <w:r w:rsidRPr="00153025">
        <w:rPr>
          <w:rFonts w:asciiTheme="minorHAnsi" w:hAnsiTheme="minorHAnsi" w:cstheme="minorHAnsi"/>
          <w:bCs/>
          <w:color w:val="auto"/>
        </w:rPr>
        <w:t>*,</w:t>
      </w:r>
      <w:r w:rsidR="0094660B" w:rsidRPr="00153025">
        <w:rPr>
          <w:rFonts w:asciiTheme="minorHAnsi" w:hAnsiTheme="minorHAnsi" w:cstheme="minorHAnsi"/>
          <w:bCs/>
          <w:color w:val="auto"/>
        </w:rPr>
        <w:t xml:space="preserve"> J. Daniel Griffin</w:t>
      </w:r>
      <w:r w:rsidR="0094660B" w:rsidRPr="00153025">
        <w:rPr>
          <w:rFonts w:asciiTheme="minorHAnsi" w:hAnsiTheme="minorHAnsi" w:cstheme="minorHAnsi"/>
          <w:bCs/>
          <w:color w:val="auto"/>
          <w:vertAlign w:val="superscript"/>
        </w:rPr>
        <w:t>1,</w:t>
      </w:r>
      <w:r w:rsidR="0094660B" w:rsidRPr="00153025">
        <w:rPr>
          <w:rFonts w:asciiTheme="minorHAnsi" w:hAnsiTheme="minorHAnsi" w:cstheme="minorHAnsi"/>
          <w:bCs/>
          <w:color w:val="auto"/>
        </w:rPr>
        <w:t>*,</w:t>
      </w:r>
      <w:r w:rsidRPr="00153025">
        <w:rPr>
          <w:rFonts w:asciiTheme="minorHAnsi" w:hAnsiTheme="minorHAnsi" w:cstheme="minorHAnsi"/>
          <w:bCs/>
          <w:color w:val="auto"/>
        </w:rPr>
        <w:t xml:space="preserve"> Stephanie N. Johnson</w:t>
      </w:r>
      <w:r w:rsidRPr="00153025">
        <w:rPr>
          <w:rFonts w:asciiTheme="minorHAnsi" w:hAnsiTheme="minorHAnsi" w:cstheme="minorHAnsi"/>
          <w:bCs/>
          <w:color w:val="auto"/>
          <w:vertAlign w:val="superscript"/>
        </w:rPr>
        <w:t>1</w:t>
      </w:r>
      <w:r w:rsidRPr="00153025">
        <w:rPr>
          <w:rFonts w:asciiTheme="minorHAnsi" w:hAnsiTheme="minorHAnsi" w:cstheme="minorHAnsi"/>
          <w:bCs/>
          <w:color w:val="auto"/>
        </w:rPr>
        <w:t>,</w:t>
      </w:r>
      <w:r w:rsidR="000D4BD1" w:rsidRPr="00153025">
        <w:rPr>
          <w:rFonts w:asciiTheme="minorHAnsi" w:hAnsiTheme="minorHAnsi" w:cstheme="minorHAnsi"/>
          <w:bCs/>
          <w:color w:val="auto"/>
        </w:rPr>
        <w:t xml:space="preserve"> Cory J. Berkland</w:t>
      </w:r>
      <w:r w:rsidR="000D4BD1" w:rsidRPr="00153025">
        <w:rPr>
          <w:rFonts w:asciiTheme="minorHAnsi" w:hAnsiTheme="minorHAnsi" w:cstheme="minorHAnsi"/>
          <w:bCs/>
          <w:color w:val="auto"/>
          <w:vertAlign w:val="superscript"/>
        </w:rPr>
        <w:t>1,2,3</w:t>
      </w:r>
      <w:r w:rsidR="000D4BD1" w:rsidRPr="00153025">
        <w:rPr>
          <w:rFonts w:asciiTheme="minorHAnsi" w:hAnsiTheme="minorHAnsi" w:cstheme="minorHAnsi"/>
          <w:bCs/>
          <w:color w:val="auto"/>
        </w:rPr>
        <w:t>,</w:t>
      </w:r>
      <w:r w:rsidR="008D3CA2" w:rsidRPr="00153025">
        <w:rPr>
          <w:rFonts w:asciiTheme="minorHAnsi" w:hAnsiTheme="minorHAnsi" w:cstheme="minorHAnsi"/>
          <w:bCs/>
          <w:color w:val="auto"/>
        </w:rPr>
        <w:t xml:space="preserve"> </w:t>
      </w:r>
      <w:r w:rsidR="000D4BD1" w:rsidRPr="00153025">
        <w:rPr>
          <w:rFonts w:asciiTheme="minorHAnsi" w:hAnsiTheme="minorHAnsi" w:cstheme="minorHAnsi"/>
          <w:bCs/>
          <w:color w:val="auto"/>
        </w:rPr>
        <w:t>Brandon J. DeKosky</w:t>
      </w:r>
      <w:r w:rsidR="000D4BD1" w:rsidRPr="00153025">
        <w:rPr>
          <w:rFonts w:asciiTheme="minorHAnsi" w:hAnsiTheme="minorHAnsi" w:cstheme="minorHAnsi"/>
          <w:bCs/>
          <w:color w:val="auto"/>
          <w:vertAlign w:val="superscript"/>
        </w:rPr>
        <w:t>1,2,3</w:t>
      </w:r>
      <w:r w:rsidRPr="00153025">
        <w:rPr>
          <w:rFonts w:asciiTheme="minorHAnsi" w:hAnsiTheme="minorHAnsi" w:cstheme="minorHAnsi"/>
          <w:bCs/>
          <w:color w:val="auto"/>
        </w:rPr>
        <w:t xml:space="preserve"> </w:t>
      </w:r>
    </w:p>
    <w:p w14:paraId="2F4E9673" w14:textId="77777777" w:rsidR="00921B68" w:rsidRPr="00153025" w:rsidRDefault="00921B68" w:rsidP="00153025">
      <w:pPr>
        <w:rPr>
          <w:rFonts w:asciiTheme="minorHAnsi" w:hAnsiTheme="minorHAnsi" w:cstheme="minorHAnsi"/>
          <w:bCs/>
          <w:color w:val="auto"/>
        </w:rPr>
      </w:pPr>
    </w:p>
    <w:p w14:paraId="74EE8886" w14:textId="71391EDF" w:rsidR="00921B68" w:rsidRPr="00153025" w:rsidRDefault="00921B68" w:rsidP="00153025">
      <w:pPr>
        <w:rPr>
          <w:rFonts w:asciiTheme="minorHAnsi" w:hAnsiTheme="minorHAnsi" w:cstheme="minorHAnsi"/>
          <w:bCs/>
          <w:color w:val="auto"/>
        </w:rPr>
      </w:pPr>
      <w:r w:rsidRPr="00153025">
        <w:rPr>
          <w:rFonts w:asciiTheme="minorHAnsi" w:hAnsiTheme="minorHAnsi" w:cstheme="minorHAnsi"/>
          <w:bCs/>
          <w:color w:val="auto"/>
          <w:vertAlign w:val="superscript"/>
        </w:rPr>
        <w:t>1</w:t>
      </w:r>
      <w:r w:rsidR="00A15A93" w:rsidRPr="00153025">
        <w:rPr>
          <w:rFonts w:asciiTheme="minorHAnsi" w:hAnsiTheme="minorHAnsi" w:cstheme="minorHAnsi"/>
          <w:bCs/>
          <w:color w:val="auto"/>
        </w:rPr>
        <w:t xml:space="preserve">Department of </w:t>
      </w:r>
      <w:r w:rsidR="000D4BD1" w:rsidRPr="00153025">
        <w:rPr>
          <w:rFonts w:asciiTheme="minorHAnsi" w:hAnsiTheme="minorHAnsi" w:cstheme="minorHAnsi"/>
          <w:bCs/>
          <w:color w:val="auto"/>
        </w:rPr>
        <w:t>Pharmaceutical Chemistry</w:t>
      </w:r>
      <w:r w:rsidRPr="00153025">
        <w:rPr>
          <w:rFonts w:asciiTheme="minorHAnsi" w:hAnsiTheme="minorHAnsi" w:cstheme="minorHAnsi"/>
          <w:bCs/>
          <w:color w:val="auto"/>
        </w:rPr>
        <w:t>,</w:t>
      </w:r>
      <w:r w:rsidR="000D4BD1" w:rsidRPr="00153025">
        <w:rPr>
          <w:rFonts w:asciiTheme="minorHAnsi" w:hAnsiTheme="minorHAnsi" w:cstheme="minorHAnsi"/>
          <w:bCs/>
          <w:color w:val="auto"/>
        </w:rPr>
        <w:t xml:space="preserve"> University of Kansas</w:t>
      </w:r>
      <w:r w:rsidRPr="00153025">
        <w:rPr>
          <w:rFonts w:asciiTheme="minorHAnsi" w:hAnsiTheme="minorHAnsi" w:cstheme="minorHAnsi"/>
          <w:bCs/>
          <w:color w:val="auto"/>
        </w:rPr>
        <w:t xml:space="preserve">, </w:t>
      </w:r>
      <w:r w:rsidR="000D4BD1" w:rsidRPr="00153025">
        <w:rPr>
          <w:rFonts w:asciiTheme="minorHAnsi" w:hAnsiTheme="minorHAnsi" w:cstheme="minorHAnsi"/>
          <w:bCs/>
          <w:color w:val="auto"/>
        </w:rPr>
        <w:t>Lawrence</w:t>
      </w:r>
      <w:r w:rsidRPr="00153025">
        <w:rPr>
          <w:rFonts w:asciiTheme="minorHAnsi" w:hAnsiTheme="minorHAnsi" w:cstheme="minorHAnsi"/>
          <w:bCs/>
          <w:color w:val="auto"/>
        </w:rPr>
        <w:t xml:space="preserve">, </w:t>
      </w:r>
      <w:r w:rsidR="000D4BD1" w:rsidRPr="00153025">
        <w:rPr>
          <w:rFonts w:asciiTheme="minorHAnsi" w:hAnsiTheme="minorHAnsi" w:cstheme="minorHAnsi"/>
          <w:bCs/>
          <w:color w:val="auto"/>
        </w:rPr>
        <w:t>KS</w:t>
      </w:r>
      <w:r w:rsidRPr="00153025">
        <w:rPr>
          <w:rFonts w:asciiTheme="minorHAnsi" w:hAnsiTheme="minorHAnsi" w:cstheme="minorHAnsi"/>
          <w:bCs/>
          <w:color w:val="auto"/>
        </w:rPr>
        <w:t>, USA</w:t>
      </w:r>
    </w:p>
    <w:p w14:paraId="37623AA9" w14:textId="1F3C9B01" w:rsidR="008D3CA2" w:rsidRPr="00153025" w:rsidRDefault="008D3CA2" w:rsidP="00153025">
      <w:pPr>
        <w:rPr>
          <w:rFonts w:asciiTheme="minorHAnsi" w:hAnsiTheme="minorHAnsi" w:cstheme="minorHAnsi"/>
          <w:bCs/>
          <w:color w:val="auto"/>
        </w:rPr>
      </w:pPr>
      <w:r w:rsidRPr="00153025">
        <w:rPr>
          <w:rFonts w:asciiTheme="minorHAnsi" w:hAnsiTheme="minorHAnsi" w:cstheme="minorHAnsi"/>
          <w:bCs/>
          <w:color w:val="auto"/>
          <w:vertAlign w:val="superscript"/>
        </w:rPr>
        <w:t>2</w:t>
      </w:r>
      <w:r w:rsidRPr="00153025">
        <w:rPr>
          <w:rFonts w:asciiTheme="minorHAnsi" w:hAnsiTheme="minorHAnsi" w:cstheme="minorHAnsi"/>
          <w:bCs/>
          <w:color w:val="auto"/>
        </w:rPr>
        <w:t>Bioengineering Graduate Program, University of Kansas, Lawrence, KS, USA</w:t>
      </w:r>
    </w:p>
    <w:p w14:paraId="7DF87935" w14:textId="460AE734" w:rsidR="00921B68" w:rsidRPr="00153025" w:rsidRDefault="008D3CA2" w:rsidP="00153025">
      <w:pPr>
        <w:rPr>
          <w:rFonts w:asciiTheme="minorHAnsi" w:hAnsiTheme="minorHAnsi" w:cstheme="minorHAnsi"/>
          <w:bCs/>
          <w:color w:val="auto"/>
        </w:rPr>
      </w:pPr>
      <w:r w:rsidRPr="00153025">
        <w:rPr>
          <w:rFonts w:asciiTheme="minorHAnsi" w:hAnsiTheme="minorHAnsi" w:cstheme="minorHAnsi"/>
          <w:bCs/>
          <w:color w:val="auto"/>
          <w:vertAlign w:val="superscript"/>
        </w:rPr>
        <w:t>3</w:t>
      </w:r>
      <w:r w:rsidR="00921B68" w:rsidRPr="00153025">
        <w:rPr>
          <w:rFonts w:asciiTheme="minorHAnsi" w:hAnsiTheme="minorHAnsi" w:cstheme="minorHAnsi"/>
          <w:bCs/>
          <w:color w:val="auto"/>
        </w:rPr>
        <w:t xml:space="preserve">Department of </w:t>
      </w:r>
      <w:r w:rsidRPr="00153025">
        <w:rPr>
          <w:rFonts w:asciiTheme="minorHAnsi" w:hAnsiTheme="minorHAnsi" w:cstheme="minorHAnsi"/>
          <w:bCs/>
          <w:color w:val="auto"/>
        </w:rPr>
        <w:t>Chemical and Petroleum Engineering, University of Kansas, Lawrence, KS</w:t>
      </w:r>
    </w:p>
    <w:p w14:paraId="404EE243" w14:textId="77777777" w:rsidR="00921B68" w:rsidRPr="00153025" w:rsidRDefault="00921B68" w:rsidP="00153025">
      <w:pPr>
        <w:rPr>
          <w:rFonts w:asciiTheme="minorHAnsi" w:hAnsiTheme="minorHAnsi" w:cstheme="minorHAnsi"/>
          <w:bCs/>
          <w:color w:val="auto"/>
        </w:rPr>
      </w:pPr>
    </w:p>
    <w:p w14:paraId="2D4AEF7F" w14:textId="77777777" w:rsidR="00921B68" w:rsidRPr="00153025" w:rsidRDefault="00921B68" w:rsidP="00153025">
      <w:pPr>
        <w:rPr>
          <w:rFonts w:asciiTheme="minorHAnsi" w:hAnsiTheme="minorHAnsi" w:cstheme="minorHAnsi"/>
          <w:bCs/>
          <w:color w:val="auto"/>
        </w:rPr>
      </w:pPr>
      <w:r w:rsidRPr="00153025">
        <w:rPr>
          <w:rFonts w:asciiTheme="minorHAnsi" w:hAnsiTheme="minorHAnsi" w:cstheme="minorHAnsi"/>
          <w:bCs/>
          <w:color w:val="auto"/>
        </w:rPr>
        <w:t>*These authors contributed equally.</w:t>
      </w:r>
    </w:p>
    <w:p w14:paraId="0BDC00FB" w14:textId="77777777" w:rsidR="00FE1D9C" w:rsidRPr="00153025" w:rsidRDefault="00FE1D9C" w:rsidP="00153025">
      <w:pPr>
        <w:rPr>
          <w:rFonts w:asciiTheme="minorHAnsi" w:hAnsiTheme="minorHAnsi" w:cstheme="minorHAnsi"/>
          <w:bCs/>
          <w:color w:val="auto"/>
        </w:rPr>
      </w:pPr>
    </w:p>
    <w:p w14:paraId="5FC7026B" w14:textId="77777777" w:rsidR="00921B68" w:rsidRPr="00153025" w:rsidRDefault="00921B68" w:rsidP="00153025">
      <w:pPr>
        <w:rPr>
          <w:rFonts w:asciiTheme="minorHAnsi" w:hAnsiTheme="minorHAnsi" w:cstheme="minorHAnsi"/>
          <w:bCs/>
          <w:color w:val="auto"/>
        </w:rPr>
      </w:pPr>
      <w:r w:rsidRPr="00153025">
        <w:rPr>
          <w:rFonts w:asciiTheme="minorHAnsi" w:hAnsiTheme="minorHAnsi" w:cstheme="minorHAnsi"/>
          <w:bCs/>
          <w:color w:val="auto"/>
        </w:rPr>
        <w:t>Email addresses of co-authors:</w:t>
      </w:r>
    </w:p>
    <w:p w14:paraId="13173527" w14:textId="4EAA46CD" w:rsidR="008D3CA2" w:rsidRPr="00153025" w:rsidRDefault="008D3CA2" w:rsidP="00153025">
      <w:pPr>
        <w:pStyle w:val="NormalWeb"/>
        <w:spacing w:before="0" w:beforeAutospacing="0" w:after="0" w:afterAutospacing="0"/>
        <w:rPr>
          <w:rFonts w:asciiTheme="minorHAnsi" w:hAnsiTheme="minorHAnsi" w:cstheme="minorHAnsi"/>
          <w:bCs/>
          <w:color w:val="auto"/>
        </w:rPr>
      </w:pPr>
      <w:r w:rsidRPr="00153025">
        <w:rPr>
          <w:rFonts w:asciiTheme="minorHAnsi" w:hAnsiTheme="minorHAnsi" w:cstheme="minorHAnsi"/>
          <w:bCs/>
          <w:color w:val="auto"/>
        </w:rPr>
        <w:t>Kyle D. Apley</w:t>
      </w:r>
      <w:r w:rsidRPr="00153025">
        <w:rPr>
          <w:rFonts w:asciiTheme="minorHAnsi" w:hAnsiTheme="minorHAnsi" w:cstheme="minorHAnsi"/>
          <w:bCs/>
          <w:color w:val="auto"/>
        </w:rPr>
        <w:tab/>
      </w:r>
      <w:r w:rsidRPr="00153025">
        <w:rPr>
          <w:rFonts w:asciiTheme="minorHAnsi" w:hAnsiTheme="minorHAnsi" w:cstheme="minorHAnsi"/>
          <w:bCs/>
          <w:color w:val="auto"/>
        </w:rPr>
        <w:tab/>
      </w:r>
      <w:r w:rsidRPr="00153025">
        <w:rPr>
          <w:rFonts w:asciiTheme="minorHAnsi" w:hAnsiTheme="minorHAnsi" w:cstheme="minorHAnsi"/>
          <w:bCs/>
          <w:color w:val="auto"/>
        </w:rPr>
        <w:tab/>
        <w:t>(</w:t>
      </w:r>
      <w:r w:rsidR="00B04553" w:rsidRPr="00153025">
        <w:rPr>
          <w:rFonts w:asciiTheme="minorHAnsi" w:hAnsiTheme="minorHAnsi" w:cstheme="minorHAnsi"/>
          <w:bCs/>
        </w:rPr>
        <w:t>kdapley@ku.edu</w:t>
      </w:r>
      <w:r w:rsidR="00B04553" w:rsidRPr="00153025">
        <w:rPr>
          <w:rFonts w:asciiTheme="minorHAnsi" w:hAnsiTheme="minorHAnsi" w:cstheme="minorHAnsi"/>
          <w:bCs/>
          <w:color w:val="auto"/>
        </w:rPr>
        <w:t xml:space="preserve">) </w:t>
      </w:r>
    </w:p>
    <w:p w14:paraId="0973E809" w14:textId="04F15CF4" w:rsidR="00782052" w:rsidRPr="00153025" w:rsidRDefault="00782052" w:rsidP="00153025">
      <w:pPr>
        <w:pStyle w:val="NormalWeb"/>
        <w:spacing w:before="0" w:beforeAutospacing="0" w:after="0" w:afterAutospacing="0"/>
        <w:rPr>
          <w:rFonts w:asciiTheme="minorHAnsi" w:hAnsiTheme="minorHAnsi" w:cstheme="minorHAnsi"/>
          <w:bCs/>
          <w:color w:val="auto"/>
        </w:rPr>
      </w:pPr>
      <w:r w:rsidRPr="00153025">
        <w:rPr>
          <w:rFonts w:asciiTheme="minorHAnsi" w:hAnsiTheme="minorHAnsi" w:cstheme="minorHAnsi"/>
          <w:bCs/>
          <w:color w:val="auto"/>
        </w:rPr>
        <w:t>J. Daniel Griffin</w:t>
      </w:r>
      <w:r w:rsidRPr="00153025">
        <w:rPr>
          <w:rFonts w:asciiTheme="minorHAnsi" w:hAnsiTheme="minorHAnsi" w:cstheme="minorHAnsi"/>
          <w:bCs/>
          <w:color w:val="auto"/>
        </w:rPr>
        <w:tab/>
      </w:r>
      <w:r w:rsidRPr="00153025">
        <w:rPr>
          <w:rFonts w:asciiTheme="minorHAnsi" w:hAnsiTheme="minorHAnsi" w:cstheme="minorHAnsi"/>
          <w:bCs/>
          <w:color w:val="auto"/>
        </w:rPr>
        <w:tab/>
        <w:t>(</w:t>
      </w:r>
      <w:r w:rsidRPr="00153025">
        <w:rPr>
          <w:rFonts w:asciiTheme="minorHAnsi" w:hAnsiTheme="minorHAnsi" w:cstheme="minorHAnsi"/>
          <w:bCs/>
        </w:rPr>
        <w:t>jdgriffin@ku.edu</w:t>
      </w:r>
      <w:r w:rsidRPr="00153025">
        <w:rPr>
          <w:rFonts w:asciiTheme="minorHAnsi" w:hAnsiTheme="minorHAnsi" w:cstheme="minorHAnsi"/>
          <w:bCs/>
          <w:color w:val="auto"/>
        </w:rPr>
        <w:t>)</w:t>
      </w:r>
    </w:p>
    <w:p w14:paraId="732D7931" w14:textId="7BFDEAE2" w:rsidR="00B04553" w:rsidRPr="00153025" w:rsidRDefault="00B04553" w:rsidP="00153025">
      <w:pPr>
        <w:pStyle w:val="NormalWeb"/>
        <w:spacing w:before="0" w:beforeAutospacing="0" w:after="0" w:afterAutospacing="0"/>
        <w:rPr>
          <w:rFonts w:asciiTheme="minorHAnsi" w:hAnsiTheme="minorHAnsi" w:cstheme="minorHAnsi"/>
          <w:bCs/>
          <w:color w:val="auto"/>
        </w:rPr>
      </w:pPr>
      <w:r w:rsidRPr="00153025">
        <w:rPr>
          <w:rFonts w:asciiTheme="minorHAnsi" w:hAnsiTheme="minorHAnsi" w:cstheme="minorHAnsi"/>
          <w:bCs/>
          <w:color w:val="auto"/>
        </w:rPr>
        <w:t>Stephanie N. Johnson</w:t>
      </w:r>
      <w:r w:rsidRPr="00153025">
        <w:rPr>
          <w:rFonts w:asciiTheme="minorHAnsi" w:hAnsiTheme="minorHAnsi" w:cstheme="minorHAnsi"/>
          <w:bCs/>
          <w:color w:val="auto"/>
        </w:rPr>
        <w:tab/>
      </w:r>
      <w:r w:rsidR="00153025">
        <w:rPr>
          <w:rFonts w:asciiTheme="minorHAnsi" w:hAnsiTheme="minorHAnsi" w:cstheme="minorHAnsi"/>
          <w:bCs/>
          <w:color w:val="auto"/>
        </w:rPr>
        <w:tab/>
      </w:r>
      <w:r w:rsidRPr="00153025">
        <w:rPr>
          <w:rFonts w:asciiTheme="minorHAnsi" w:hAnsiTheme="minorHAnsi" w:cstheme="minorHAnsi"/>
          <w:bCs/>
          <w:color w:val="auto"/>
        </w:rPr>
        <w:t>(</w:t>
      </w:r>
      <w:r w:rsidR="005C0E77" w:rsidRPr="00153025">
        <w:rPr>
          <w:rFonts w:asciiTheme="minorHAnsi" w:hAnsiTheme="minorHAnsi" w:cstheme="minorHAnsi"/>
          <w:bCs/>
        </w:rPr>
        <w:t>stephanienjohnson@ku.edu</w:t>
      </w:r>
      <w:r w:rsidR="005C0E77" w:rsidRPr="00153025">
        <w:rPr>
          <w:rFonts w:asciiTheme="minorHAnsi" w:hAnsiTheme="minorHAnsi" w:cstheme="minorHAnsi"/>
          <w:bCs/>
          <w:color w:val="auto"/>
        </w:rPr>
        <w:t>)</w:t>
      </w:r>
    </w:p>
    <w:p w14:paraId="7FEB860A" w14:textId="75973517" w:rsidR="005C0E77" w:rsidRPr="00153025" w:rsidRDefault="005C0E77" w:rsidP="00153025">
      <w:pPr>
        <w:pStyle w:val="NormalWeb"/>
        <w:spacing w:before="0" w:beforeAutospacing="0" w:after="0" w:afterAutospacing="0"/>
        <w:rPr>
          <w:rFonts w:asciiTheme="minorHAnsi" w:hAnsiTheme="minorHAnsi" w:cstheme="minorHAnsi"/>
          <w:bCs/>
          <w:color w:val="auto"/>
        </w:rPr>
      </w:pPr>
      <w:r w:rsidRPr="00153025">
        <w:rPr>
          <w:rFonts w:asciiTheme="minorHAnsi" w:hAnsiTheme="minorHAnsi" w:cstheme="minorHAnsi"/>
          <w:bCs/>
          <w:color w:val="auto"/>
        </w:rPr>
        <w:t>Cory J. Berkland</w:t>
      </w:r>
      <w:r w:rsidRPr="00153025">
        <w:rPr>
          <w:rFonts w:asciiTheme="minorHAnsi" w:hAnsiTheme="minorHAnsi" w:cstheme="minorHAnsi"/>
          <w:bCs/>
          <w:color w:val="auto"/>
        </w:rPr>
        <w:tab/>
      </w:r>
      <w:r w:rsidRPr="00153025">
        <w:rPr>
          <w:rFonts w:asciiTheme="minorHAnsi" w:hAnsiTheme="minorHAnsi" w:cstheme="minorHAnsi"/>
          <w:bCs/>
          <w:color w:val="auto"/>
        </w:rPr>
        <w:tab/>
        <w:t>(</w:t>
      </w:r>
      <w:r w:rsidRPr="00153025">
        <w:rPr>
          <w:rFonts w:asciiTheme="minorHAnsi" w:hAnsiTheme="minorHAnsi" w:cstheme="minorHAnsi"/>
          <w:bCs/>
        </w:rPr>
        <w:t>berkland@ku.edu</w:t>
      </w:r>
      <w:r w:rsidRPr="00153025">
        <w:rPr>
          <w:rFonts w:asciiTheme="minorHAnsi" w:hAnsiTheme="minorHAnsi" w:cstheme="minorHAnsi"/>
          <w:bCs/>
          <w:color w:val="auto"/>
        </w:rPr>
        <w:t xml:space="preserve">) </w:t>
      </w:r>
    </w:p>
    <w:p w14:paraId="4DBA2F8E" w14:textId="77777777" w:rsidR="00FE1D9C" w:rsidRPr="00153025" w:rsidRDefault="00FE1D9C" w:rsidP="00153025">
      <w:pPr>
        <w:rPr>
          <w:rFonts w:asciiTheme="minorHAnsi" w:hAnsiTheme="minorHAnsi" w:cstheme="minorHAnsi"/>
          <w:bCs/>
          <w:color w:val="auto"/>
        </w:rPr>
      </w:pPr>
    </w:p>
    <w:p w14:paraId="616BD400" w14:textId="77777777" w:rsidR="00921B68" w:rsidRPr="00153025" w:rsidRDefault="00921B68" w:rsidP="00153025">
      <w:pPr>
        <w:rPr>
          <w:rFonts w:asciiTheme="minorHAnsi" w:hAnsiTheme="minorHAnsi" w:cstheme="minorHAnsi"/>
          <w:bCs/>
          <w:color w:val="auto"/>
        </w:rPr>
      </w:pPr>
      <w:r w:rsidRPr="00153025">
        <w:rPr>
          <w:rFonts w:asciiTheme="minorHAnsi" w:hAnsiTheme="minorHAnsi" w:cstheme="minorHAnsi"/>
          <w:bCs/>
          <w:color w:val="auto"/>
        </w:rPr>
        <w:t xml:space="preserve">Corresponding author: </w:t>
      </w:r>
    </w:p>
    <w:p w14:paraId="3BD4EFEB" w14:textId="77AFAA7E" w:rsidR="00153025" w:rsidRPr="00153025" w:rsidRDefault="00153025" w:rsidP="00153025">
      <w:pPr>
        <w:rPr>
          <w:rFonts w:asciiTheme="minorHAnsi" w:hAnsiTheme="minorHAnsi" w:cstheme="minorHAnsi"/>
          <w:bCs/>
          <w:color w:val="auto"/>
        </w:rPr>
      </w:pPr>
      <w:r w:rsidRPr="00153025">
        <w:rPr>
          <w:rFonts w:asciiTheme="minorHAnsi" w:hAnsiTheme="minorHAnsi" w:cstheme="minorHAnsi"/>
          <w:bCs/>
          <w:color w:val="auto"/>
        </w:rPr>
        <w:t xml:space="preserve">Brandon J. DeKosky </w:t>
      </w:r>
      <w:r>
        <w:rPr>
          <w:rFonts w:asciiTheme="minorHAnsi" w:hAnsiTheme="minorHAnsi" w:cstheme="minorHAnsi"/>
          <w:bCs/>
          <w:color w:val="auto"/>
        </w:rPr>
        <w:tab/>
      </w:r>
      <w:r>
        <w:rPr>
          <w:rFonts w:asciiTheme="minorHAnsi" w:hAnsiTheme="minorHAnsi" w:cstheme="minorHAnsi"/>
          <w:bCs/>
          <w:color w:val="auto"/>
        </w:rPr>
        <w:tab/>
      </w:r>
      <w:r w:rsidRPr="00153025">
        <w:rPr>
          <w:rFonts w:asciiTheme="minorHAnsi" w:hAnsiTheme="minorHAnsi" w:cstheme="minorHAnsi"/>
          <w:bCs/>
          <w:color w:val="auto"/>
        </w:rPr>
        <w:t>(</w:t>
      </w:r>
      <w:r w:rsidRPr="00153025">
        <w:rPr>
          <w:rFonts w:asciiTheme="minorHAnsi" w:hAnsiTheme="minorHAnsi" w:cstheme="minorHAnsi"/>
          <w:bCs/>
        </w:rPr>
        <w:t>dekosky@ku.edu</w:t>
      </w:r>
      <w:r w:rsidRPr="00153025">
        <w:rPr>
          <w:rFonts w:asciiTheme="minorHAnsi" w:hAnsiTheme="minorHAnsi" w:cstheme="minorHAnsi"/>
          <w:bCs/>
          <w:color w:val="auto"/>
        </w:rPr>
        <w:t>)</w:t>
      </w:r>
    </w:p>
    <w:p w14:paraId="1560F994" w14:textId="77777777" w:rsidR="00FE1D9C" w:rsidRPr="00153025" w:rsidRDefault="00FE1D9C" w:rsidP="00153025">
      <w:pPr>
        <w:rPr>
          <w:rFonts w:asciiTheme="minorHAnsi" w:hAnsiTheme="minorHAnsi" w:cstheme="minorHAnsi"/>
          <w:bCs/>
          <w:color w:val="auto"/>
        </w:rPr>
      </w:pPr>
    </w:p>
    <w:p w14:paraId="71B79AC9" w14:textId="57A50D67" w:rsidR="006305D7" w:rsidRPr="00153025" w:rsidRDefault="006305D7" w:rsidP="00153025">
      <w:pPr>
        <w:pStyle w:val="NormalWeb"/>
        <w:spacing w:before="0" w:beforeAutospacing="0" w:after="0" w:afterAutospacing="0"/>
        <w:rPr>
          <w:rFonts w:asciiTheme="minorHAnsi" w:hAnsiTheme="minorHAnsi" w:cstheme="minorHAnsi"/>
          <w:color w:val="auto"/>
        </w:rPr>
      </w:pPr>
      <w:r w:rsidRPr="00153025">
        <w:rPr>
          <w:rFonts w:asciiTheme="minorHAnsi" w:hAnsiTheme="minorHAnsi" w:cstheme="minorHAnsi"/>
          <w:b/>
          <w:bCs/>
          <w:color w:val="auto"/>
        </w:rPr>
        <w:t>KEYWORDS:</w:t>
      </w:r>
    </w:p>
    <w:p w14:paraId="6C0B0781" w14:textId="6CF3ECD2" w:rsidR="007A4DD6" w:rsidRPr="00153025" w:rsidRDefault="00153025" w:rsidP="00153025">
      <w:pPr>
        <w:rPr>
          <w:rFonts w:asciiTheme="minorHAnsi" w:hAnsiTheme="minorHAnsi" w:cstheme="minorHAnsi"/>
          <w:color w:val="auto"/>
        </w:rPr>
      </w:pPr>
      <w:r>
        <w:rPr>
          <w:rFonts w:asciiTheme="minorHAnsi" w:hAnsiTheme="minorHAnsi" w:cstheme="minorHAnsi"/>
          <w:color w:val="auto"/>
        </w:rPr>
        <w:t>a</w:t>
      </w:r>
      <w:r w:rsidR="005C0E77" w:rsidRPr="00153025">
        <w:rPr>
          <w:rFonts w:asciiTheme="minorHAnsi" w:hAnsiTheme="minorHAnsi" w:cstheme="minorHAnsi"/>
          <w:color w:val="auto"/>
        </w:rPr>
        <w:t xml:space="preserve">ntigen-specific, </w:t>
      </w:r>
      <w:r w:rsidR="007D2E0C" w:rsidRPr="00153025">
        <w:rPr>
          <w:rFonts w:asciiTheme="minorHAnsi" w:hAnsiTheme="minorHAnsi" w:cstheme="minorHAnsi"/>
          <w:color w:val="auto"/>
        </w:rPr>
        <w:t xml:space="preserve">bioconjugation, fluorescent probes, </w:t>
      </w:r>
      <w:r w:rsidR="00B501CF" w:rsidRPr="00153025">
        <w:rPr>
          <w:rFonts w:asciiTheme="minorHAnsi" w:hAnsiTheme="minorHAnsi" w:cstheme="minorHAnsi"/>
          <w:color w:val="auto"/>
        </w:rPr>
        <w:t>f</w:t>
      </w:r>
      <w:r w:rsidR="007D2E0C" w:rsidRPr="00153025">
        <w:rPr>
          <w:rFonts w:asciiTheme="minorHAnsi" w:hAnsiTheme="minorHAnsi" w:cstheme="minorHAnsi"/>
          <w:color w:val="auto"/>
        </w:rPr>
        <w:t xml:space="preserve">low cytometry, </w:t>
      </w:r>
      <w:r w:rsidR="00E774B5" w:rsidRPr="00153025">
        <w:rPr>
          <w:rFonts w:asciiTheme="minorHAnsi" w:hAnsiTheme="minorHAnsi" w:cstheme="minorHAnsi"/>
          <w:color w:val="auto"/>
        </w:rPr>
        <w:t>assay development, B cells</w:t>
      </w:r>
    </w:p>
    <w:p w14:paraId="325FD86F" w14:textId="77777777" w:rsidR="00FE1D9C" w:rsidRPr="00153025" w:rsidRDefault="00FE1D9C" w:rsidP="00153025">
      <w:pPr>
        <w:pStyle w:val="NormalWeb"/>
        <w:spacing w:before="0" w:beforeAutospacing="0" w:after="0" w:afterAutospacing="0"/>
        <w:rPr>
          <w:rFonts w:asciiTheme="minorHAnsi" w:hAnsiTheme="minorHAnsi" w:cstheme="minorHAnsi"/>
          <w:color w:val="auto"/>
        </w:rPr>
      </w:pPr>
    </w:p>
    <w:p w14:paraId="628AC4B5" w14:textId="3D1F2059" w:rsidR="006305D7" w:rsidRPr="00153025" w:rsidRDefault="00086FF5" w:rsidP="00153025">
      <w:pPr>
        <w:rPr>
          <w:rFonts w:asciiTheme="minorHAnsi" w:hAnsiTheme="minorHAnsi" w:cstheme="minorHAnsi"/>
          <w:color w:val="auto"/>
        </w:rPr>
      </w:pPr>
      <w:r w:rsidRPr="00153025">
        <w:rPr>
          <w:rFonts w:asciiTheme="minorHAnsi" w:hAnsiTheme="minorHAnsi" w:cstheme="minorHAnsi"/>
          <w:b/>
          <w:bCs/>
          <w:color w:val="auto"/>
        </w:rPr>
        <w:t>SUMMARY</w:t>
      </w:r>
      <w:r w:rsidR="006305D7" w:rsidRPr="00153025">
        <w:rPr>
          <w:rFonts w:asciiTheme="minorHAnsi" w:hAnsiTheme="minorHAnsi" w:cstheme="minorHAnsi"/>
          <w:b/>
          <w:bCs/>
          <w:color w:val="auto"/>
        </w:rPr>
        <w:t>:</w:t>
      </w:r>
      <w:r w:rsidR="006305D7" w:rsidRPr="00153025">
        <w:rPr>
          <w:rFonts w:asciiTheme="minorHAnsi" w:hAnsiTheme="minorHAnsi" w:cstheme="minorHAnsi"/>
          <w:color w:val="auto"/>
        </w:rPr>
        <w:t xml:space="preserve"> </w:t>
      </w:r>
    </w:p>
    <w:p w14:paraId="32798D51" w14:textId="02D5A789" w:rsidR="007A4DD6" w:rsidRPr="00153025" w:rsidRDefault="00881B0F" w:rsidP="00153025">
      <w:pPr>
        <w:rPr>
          <w:rFonts w:asciiTheme="minorHAnsi" w:hAnsiTheme="minorHAnsi" w:cstheme="minorHAnsi"/>
          <w:color w:val="auto"/>
        </w:rPr>
      </w:pPr>
      <w:r w:rsidRPr="00153025">
        <w:rPr>
          <w:rFonts w:asciiTheme="minorHAnsi" w:hAnsiTheme="minorHAnsi" w:cstheme="minorHAnsi"/>
          <w:color w:val="auto"/>
        </w:rPr>
        <w:t>This protocol details the customizable production and use of fluorescent probe</w:t>
      </w:r>
      <w:r w:rsidR="00FE2B94" w:rsidRPr="00153025">
        <w:rPr>
          <w:rFonts w:asciiTheme="minorHAnsi" w:hAnsiTheme="minorHAnsi" w:cstheme="minorHAnsi"/>
          <w:color w:val="auto"/>
        </w:rPr>
        <w:t>s</w:t>
      </w:r>
      <w:r w:rsidRPr="00153025">
        <w:rPr>
          <w:rFonts w:asciiTheme="minorHAnsi" w:hAnsiTheme="minorHAnsi" w:cstheme="minorHAnsi"/>
          <w:color w:val="auto"/>
        </w:rPr>
        <w:t xml:space="preserve"> for labeling antigen-specific B cells. </w:t>
      </w:r>
    </w:p>
    <w:p w14:paraId="76FAE10F" w14:textId="77777777" w:rsidR="00153025" w:rsidRDefault="00153025" w:rsidP="00153025">
      <w:pPr>
        <w:widowControl/>
        <w:autoSpaceDE/>
        <w:autoSpaceDN/>
        <w:adjustRightInd/>
        <w:rPr>
          <w:rFonts w:asciiTheme="minorHAnsi" w:hAnsiTheme="minorHAnsi" w:cstheme="minorHAnsi"/>
          <w:b/>
          <w:bCs/>
          <w:color w:val="auto"/>
        </w:rPr>
      </w:pPr>
    </w:p>
    <w:p w14:paraId="64FB8590" w14:textId="04FCF2CA" w:rsidR="006305D7" w:rsidRPr="00153025" w:rsidRDefault="006305D7" w:rsidP="00153025">
      <w:pPr>
        <w:widowControl/>
        <w:autoSpaceDE/>
        <w:autoSpaceDN/>
        <w:adjustRightInd/>
        <w:rPr>
          <w:rFonts w:asciiTheme="minorHAnsi" w:hAnsiTheme="minorHAnsi" w:cstheme="minorHAnsi"/>
          <w:b/>
          <w:bCs/>
          <w:color w:val="auto"/>
        </w:rPr>
      </w:pPr>
      <w:r w:rsidRPr="00153025">
        <w:rPr>
          <w:rFonts w:asciiTheme="minorHAnsi" w:hAnsiTheme="minorHAnsi" w:cstheme="minorHAnsi"/>
          <w:b/>
          <w:bCs/>
          <w:color w:val="auto"/>
        </w:rPr>
        <w:t>ABSTRACT:</w:t>
      </w:r>
    </w:p>
    <w:p w14:paraId="4CDB92F3" w14:textId="6A62A702" w:rsidR="00A155BD" w:rsidRPr="00153025" w:rsidRDefault="0092340C" w:rsidP="00153025">
      <w:pPr>
        <w:rPr>
          <w:rFonts w:asciiTheme="minorHAnsi" w:hAnsiTheme="minorHAnsi" w:cstheme="minorHAnsi"/>
          <w:color w:val="auto"/>
        </w:rPr>
      </w:pPr>
      <w:r w:rsidRPr="00153025">
        <w:rPr>
          <w:rFonts w:asciiTheme="minorHAnsi" w:hAnsiTheme="minorHAnsi" w:cstheme="minorHAnsi"/>
          <w:color w:val="auto"/>
        </w:rPr>
        <w:t>Fluorescent antigen</w:t>
      </w:r>
      <w:r w:rsidR="00FE3C12" w:rsidRPr="00153025">
        <w:rPr>
          <w:rFonts w:asciiTheme="minorHAnsi" w:hAnsiTheme="minorHAnsi" w:cstheme="minorHAnsi"/>
          <w:color w:val="auto"/>
        </w:rPr>
        <w:t xml:space="preserve"> production </w:t>
      </w:r>
      <w:r w:rsidRPr="00153025">
        <w:rPr>
          <w:rFonts w:asciiTheme="minorHAnsi" w:hAnsiTheme="minorHAnsi" w:cstheme="minorHAnsi"/>
          <w:color w:val="auto"/>
        </w:rPr>
        <w:t xml:space="preserve">is </w:t>
      </w:r>
      <w:r w:rsidR="001A58A9" w:rsidRPr="00153025">
        <w:rPr>
          <w:rFonts w:asciiTheme="minorHAnsi" w:hAnsiTheme="minorHAnsi" w:cstheme="minorHAnsi"/>
          <w:color w:val="auto"/>
        </w:rPr>
        <w:t xml:space="preserve">a </w:t>
      </w:r>
      <w:r w:rsidRPr="00153025">
        <w:rPr>
          <w:rFonts w:asciiTheme="minorHAnsi" w:hAnsiTheme="minorHAnsi" w:cstheme="minorHAnsi"/>
          <w:color w:val="auto"/>
        </w:rPr>
        <w:t xml:space="preserve">critical </w:t>
      </w:r>
      <w:r w:rsidR="001A58A9" w:rsidRPr="00153025">
        <w:rPr>
          <w:rFonts w:asciiTheme="minorHAnsi" w:hAnsiTheme="minorHAnsi" w:cstheme="minorHAnsi"/>
          <w:color w:val="auto"/>
        </w:rPr>
        <w:t>step in</w:t>
      </w:r>
      <w:r w:rsidRPr="00153025">
        <w:rPr>
          <w:rFonts w:asciiTheme="minorHAnsi" w:hAnsiTheme="minorHAnsi" w:cstheme="minorHAnsi"/>
          <w:color w:val="auto"/>
        </w:rPr>
        <w:t xml:space="preserve"> the identification of antigen-specific B cells. </w:t>
      </w:r>
      <w:r w:rsidR="00FB29ED" w:rsidRPr="00153025">
        <w:rPr>
          <w:rFonts w:asciiTheme="minorHAnsi" w:hAnsiTheme="minorHAnsi" w:cstheme="minorHAnsi"/>
          <w:color w:val="auto"/>
        </w:rPr>
        <w:t>Here, we detail</w:t>
      </w:r>
      <w:r w:rsidR="00AD0AA0" w:rsidRPr="00153025">
        <w:rPr>
          <w:rFonts w:asciiTheme="minorHAnsi" w:hAnsiTheme="minorHAnsi" w:cstheme="minorHAnsi"/>
          <w:color w:val="auto"/>
        </w:rPr>
        <w:t>ed</w:t>
      </w:r>
      <w:r w:rsidR="00FB29ED" w:rsidRPr="00153025">
        <w:rPr>
          <w:rFonts w:asciiTheme="minorHAnsi" w:hAnsiTheme="minorHAnsi" w:cstheme="minorHAnsi"/>
          <w:color w:val="auto"/>
        </w:rPr>
        <w:t xml:space="preserve"> the preparation, purification, and </w:t>
      </w:r>
      <w:r w:rsidR="00282806">
        <w:rPr>
          <w:rFonts w:asciiTheme="minorHAnsi" w:hAnsiTheme="minorHAnsi" w:cstheme="minorHAnsi"/>
          <w:color w:val="auto"/>
        </w:rPr>
        <w:t xml:space="preserve">the </w:t>
      </w:r>
      <w:r w:rsidR="00FB29ED" w:rsidRPr="00153025">
        <w:rPr>
          <w:rFonts w:asciiTheme="minorHAnsi" w:hAnsiTheme="minorHAnsi" w:cstheme="minorHAnsi"/>
          <w:color w:val="auto"/>
        </w:rPr>
        <w:t xml:space="preserve">use of four-arm, fluorescent PEG-antigen conjugates </w:t>
      </w:r>
      <w:r w:rsidRPr="00153025">
        <w:rPr>
          <w:rFonts w:asciiTheme="minorHAnsi" w:hAnsiTheme="minorHAnsi" w:cstheme="minorHAnsi"/>
          <w:color w:val="auto"/>
        </w:rPr>
        <w:t>to selectively identify</w:t>
      </w:r>
      <w:r w:rsidR="00FB29ED" w:rsidRPr="00153025">
        <w:rPr>
          <w:rFonts w:asciiTheme="minorHAnsi" w:hAnsiTheme="minorHAnsi" w:cstheme="minorHAnsi"/>
          <w:color w:val="auto"/>
        </w:rPr>
        <w:t xml:space="preserve"> antigen-specific B cells through avid engagement with cognate B cell receptor</w:t>
      </w:r>
      <w:r w:rsidR="006332FA" w:rsidRPr="00153025">
        <w:rPr>
          <w:rFonts w:asciiTheme="minorHAnsi" w:hAnsiTheme="minorHAnsi" w:cstheme="minorHAnsi"/>
          <w:color w:val="auto"/>
        </w:rPr>
        <w:t>s</w:t>
      </w:r>
      <w:r w:rsidR="00FB29ED" w:rsidRPr="00153025">
        <w:rPr>
          <w:rFonts w:asciiTheme="minorHAnsi" w:hAnsiTheme="minorHAnsi" w:cstheme="minorHAnsi"/>
          <w:color w:val="auto"/>
        </w:rPr>
        <w:t>.</w:t>
      </w:r>
      <w:r w:rsidR="00710143">
        <w:rPr>
          <w:rFonts w:asciiTheme="minorHAnsi" w:hAnsiTheme="minorHAnsi" w:cstheme="minorHAnsi"/>
          <w:color w:val="auto"/>
        </w:rPr>
        <w:t xml:space="preserve"> </w:t>
      </w:r>
      <w:r w:rsidR="00FB29ED" w:rsidRPr="00153025">
        <w:rPr>
          <w:rFonts w:asciiTheme="minorHAnsi" w:hAnsiTheme="minorHAnsi" w:cstheme="minorHAnsi"/>
          <w:color w:val="auto"/>
        </w:rPr>
        <w:t>Using modular click chemistry and commercially available fluorophore kit chemistries, we demonstrate</w:t>
      </w:r>
      <w:r w:rsidR="00DB4586" w:rsidRPr="00153025">
        <w:rPr>
          <w:rFonts w:asciiTheme="minorHAnsi" w:hAnsiTheme="minorHAnsi" w:cstheme="minorHAnsi"/>
          <w:color w:val="auto"/>
        </w:rPr>
        <w:t>d</w:t>
      </w:r>
      <w:r w:rsidR="00FB29ED" w:rsidRPr="00153025">
        <w:rPr>
          <w:rFonts w:asciiTheme="minorHAnsi" w:hAnsiTheme="minorHAnsi" w:cstheme="minorHAnsi"/>
          <w:color w:val="auto"/>
        </w:rPr>
        <w:t xml:space="preserve"> the versatility of preparing customized fluorescent PEG-conjugates by creating distinct arrays for proteolipid protein (PLP</w:t>
      </w:r>
      <w:r w:rsidR="00FB29ED" w:rsidRPr="00153025">
        <w:rPr>
          <w:rFonts w:asciiTheme="minorHAnsi" w:hAnsiTheme="minorHAnsi" w:cstheme="minorHAnsi"/>
          <w:color w:val="auto"/>
          <w:vertAlign w:val="subscript"/>
        </w:rPr>
        <w:t>139-151</w:t>
      </w:r>
      <w:r w:rsidR="00FB29ED" w:rsidRPr="00153025">
        <w:rPr>
          <w:rFonts w:asciiTheme="minorHAnsi" w:hAnsiTheme="minorHAnsi" w:cstheme="minorHAnsi"/>
          <w:color w:val="auto"/>
        </w:rPr>
        <w:t xml:space="preserve">) and insulin, </w:t>
      </w:r>
      <w:r w:rsidRPr="00153025">
        <w:rPr>
          <w:rFonts w:asciiTheme="minorHAnsi" w:hAnsiTheme="minorHAnsi" w:cstheme="minorHAnsi"/>
          <w:color w:val="auto"/>
        </w:rPr>
        <w:t xml:space="preserve">which are important </w:t>
      </w:r>
      <w:r w:rsidR="00FB29ED" w:rsidRPr="00153025">
        <w:rPr>
          <w:rFonts w:asciiTheme="minorHAnsi" w:hAnsiTheme="minorHAnsi" w:cstheme="minorHAnsi"/>
          <w:color w:val="auto"/>
        </w:rPr>
        <w:t xml:space="preserve">autoantigens </w:t>
      </w:r>
      <w:r w:rsidRPr="00153025">
        <w:rPr>
          <w:rFonts w:asciiTheme="minorHAnsi" w:hAnsiTheme="minorHAnsi" w:cstheme="minorHAnsi"/>
          <w:color w:val="auto"/>
        </w:rPr>
        <w:t xml:space="preserve">in </w:t>
      </w:r>
      <w:r w:rsidR="00FB29ED" w:rsidRPr="00153025">
        <w:rPr>
          <w:rFonts w:asciiTheme="minorHAnsi" w:hAnsiTheme="minorHAnsi" w:cstheme="minorHAnsi"/>
          <w:color w:val="auto"/>
        </w:rPr>
        <w:t>murine</w:t>
      </w:r>
      <w:r w:rsidRPr="00153025">
        <w:rPr>
          <w:rFonts w:asciiTheme="minorHAnsi" w:hAnsiTheme="minorHAnsi" w:cstheme="minorHAnsi"/>
          <w:color w:val="auto"/>
        </w:rPr>
        <w:t xml:space="preserve"> models of</w:t>
      </w:r>
      <w:r w:rsidR="00FB29ED" w:rsidRPr="00153025">
        <w:rPr>
          <w:rFonts w:asciiTheme="minorHAnsi" w:hAnsiTheme="minorHAnsi" w:cstheme="minorHAnsi"/>
          <w:color w:val="auto"/>
        </w:rPr>
        <w:t xml:space="preserve"> multiple sclerosis and type 1 diabetes, respectively. </w:t>
      </w:r>
      <w:r w:rsidR="006332FA" w:rsidRPr="00153025">
        <w:rPr>
          <w:rFonts w:asciiTheme="minorHAnsi" w:hAnsiTheme="minorHAnsi" w:cstheme="minorHAnsi"/>
          <w:color w:val="auto"/>
        </w:rPr>
        <w:t>Assays were</w:t>
      </w:r>
      <w:r w:rsidR="00DB4586" w:rsidRPr="00153025">
        <w:rPr>
          <w:rFonts w:asciiTheme="minorHAnsi" w:hAnsiTheme="minorHAnsi" w:cstheme="minorHAnsi"/>
          <w:color w:val="auto"/>
        </w:rPr>
        <w:t xml:space="preserve"> develop</w:t>
      </w:r>
      <w:r w:rsidR="006332FA" w:rsidRPr="00153025">
        <w:rPr>
          <w:rFonts w:asciiTheme="minorHAnsi" w:hAnsiTheme="minorHAnsi" w:cstheme="minorHAnsi"/>
          <w:color w:val="auto"/>
        </w:rPr>
        <w:t>ed</w:t>
      </w:r>
      <w:r w:rsidR="00DB4586" w:rsidRPr="00153025">
        <w:rPr>
          <w:rFonts w:asciiTheme="minorHAnsi" w:hAnsiTheme="minorHAnsi" w:cstheme="minorHAnsi"/>
          <w:color w:val="auto"/>
        </w:rPr>
        <w:t xml:space="preserve"> for</w:t>
      </w:r>
      <w:r w:rsidR="00FB29ED" w:rsidRPr="00153025">
        <w:rPr>
          <w:rFonts w:asciiTheme="minorHAnsi" w:hAnsiTheme="minorHAnsi" w:cstheme="minorHAnsi"/>
          <w:color w:val="auto"/>
        </w:rPr>
        <w:t xml:space="preserve"> each fluorescent conjugate in its respective disease model</w:t>
      </w:r>
      <w:r w:rsidR="00280D65" w:rsidRPr="00153025">
        <w:rPr>
          <w:rFonts w:asciiTheme="minorHAnsi" w:hAnsiTheme="minorHAnsi" w:cstheme="minorHAnsi"/>
          <w:color w:val="auto"/>
        </w:rPr>
        <w:t xml:space="preserve"> using flow cytometry</w:t>
      </w:r>
      <w:r w:rsidR="00FB29ED" w:rsidRPr="00153025">
        <w:rPr>
          <w:rFonts w:asciiTheme="minorHAnsi" w:hAnsiTheme="minorHAnsi" w:cstheme="minorHAnsi"/>
          <w:color w:val="auto"/>
        </w:rPr>
        <w:t xml:space="preserve">. </w:t>
      </w:r>
      <w:r w:rsidR="00153025">
        <w:rPr>
          <w:rFonts w:asciiTheme="minorHAnsi" w:hAnsiTheme="minorHAnsi" w:cstheme="minorHAnsi"/>
          <w:color w:val="auto"/>
        </w:rPr>
        <w:t>A</w:t>
      </w:r>
      <w:r w:rsidR="007B1D1D" w:rsidRPr="00153025">
        <w:rPr>
          <w:rFonts w:asciiTheme="minorHAnsi" w:hAnsiTheme="minorHAnsi" w:cstheme="minorHAnsi"/>
          <w:color w:val="auto"/>
        </w:rPr>
        <w:t>ntigen arrays</w:t>
      </w:r>
      <w:r w:rsidR="006332FA" w:rsidRPr="00153025">
        <w:rPr>
          <w:rFonts w:asciiTheme="minorHAnsi" w:hAnsiTheme="minorHAnsi" w:cstheme="minorHAnsi"/>
          <w:color w:val="auto"/>
        </w:rPr>
        <w:t xml:space="preserve"> </w:t>
      </w:r>
      <w:r w:rsidR="00153025">
        <w:rPr>
          <w:rFonts w:asciiTheme="minorHAnsi" w:hAnsiTheme="minorHAnsi" w:cstheme="minorHAnsi"/>
          <w:color w:val="auto"/>
        </w:rPr>
        <w:t xml:space="preserve">were compared </w:t>
      </w:r>
      <w:r w:rsidR="006332FA" w:rsidRPr="00153025">
        <w:rPr>
          <w:rFonts w:asciiTheme="minorHAnsi" w:hAnsiTheme="minorHAnsi" w:cstheme="minorHAnsi"/>
          <w:color w:val="auto"/>
        </w:rPr>
        <w:t xml:space="preserve">to </w:t>
      </w:r>
      <w:r w:rsidR="00A52D41" w:rsidRPr="00153025">
        <w:rPr>
          <w:rFonts w:asciiTheme="minorHAnsi" w:hAnsiTheme="minorHAnsi" w:cstheme="minorHAnsi"/>
          <w:color w:val="auto"/>
        </w:rPr>
        <w:t xml:space="preserve">monovalent autoantigen to </w:t>
      </w:r>
      <w:r w:rsidR="00FE5E34" w:rsidRPr="00153025">
        <w:rPr>
          <w:rFonts w:asciiTheme="minorHAnsi" w:hAnsiTheme="minorHAnsi" w:cstheme="minorHAnsi"/>
          <w:color w:val="auto"/>
        </w:rPr>
        <w:t>quantify</w:t>
      </w:r>
      <w:r w:rsidR="00A52D41" w:rsidRPr="00153025">
        <w:rPr>
          <w:rFonts w:asciiTheme="minorHAnsi" w:hAnsiTheme="minorHAnsi" w:cstheme="minorHAnsi"/>
          <w:color w:val="auto"/>
        </w:rPr>
        <w:t xml:space="preserve"> the benefit of multimerization onto PEG backbone</w:t>
      </w:r>
      <w:r w:rsidRPr="00153025">
        <w:rPr>
          <w:rFonts w:asciiTheme="minorHAnsi" w:hAnsiTheme="minorHAnsi" w:cstheme="minorHAnsi"/>
          <w:color w:val="auto"/>
        </w:rPr>
        <w:t>s</w:t>
      </w:r>
      <w:r w:rsidR="00A52D41" w:rsidRPr="00153025">
        <w:rPr>
          <w:rFonts w:asciiTheme="minorHAnsi" w:hAnsiTheme="minorHAnsi" w:cstheme="minorHAnsi"/>
          <w:color w:val="auto"/>
        </w:rPr>
        <w:t xml:space="preserve">. </w:t>
      </w:r>
      <w:r w:rsidR="00FB29ED" w:rsidRPr="00153025">
        <w:rPr>
          <w:rFonts w:asciiTheme="minorHAnsi" w:hAnsiTheme="minorHAnsi" w:cstheme="minorHAnsi"/>
          <w:color w:val="auto"/>
        </w:rPr>
        <w:t xml:space="preserve">Finally, </w:t>
      </w:r>
      <w:r w:rsidR="00941AE0" w:rsidRPr="00153025">
        <w:rPr>
          <w:rFonts w:asciiTheme="minorHAnsi" w:hAnsiTheme="minorHAnsi" w:cstheme="minorHAnsi"/>
          <w:color w:val="auto"/>
        </w:rPr>
        <w:t xml:space="preserve">we </w:t>
      </w:r>
      <w:r w:rsidR="00FB29ED" w:rsidRPr="00153025">
        <w:rPr>
          <w:rFonts w:asciiTheme="minorHAnsi" w:hAnsiTheme="minorHAnsi" w:cstheme="minorHAnsi"/>
          <w:color w:val="auto"/>
        </w:rPr>
        <w:t>illustrate</w:t>
      </w:r>
      <w:r w:rsidR="00A52D41" w:rsidRPr="00153025">
        <w:rPr>
          <w:rFonts w:asciiTheme="minorHAnsi" w:hAnsiTheme="minorHAnsi" w:cstheme="minorHAnsi"/>
          <w:color w:val="auto"/>
        </w:rPr>
        <w:t>d</w:t>
      </w:r>
      <w:r w:rsidR="00FB29ED" w:rsidRPr="00153025">
        <w:rPr>
          <w:rFonts w:asciiTheme="minorHAnsi" w:hAnsiTheme="minorHAnsi" w:cstheme="minorHAnsi"/>
          <w:color w:val="auto"/>
        </w:rPr>
        <w:t xml:space="preserve"> </w:t>
      </w:r>
      <w:r w:rsidR="00A52D41" w:rsidRPr="00153025">
        <w:rPr>
          <w:rFonts w:asciiTheme="minorHAnsi" w:hAnsiTheme="minorHAnsi" w:cstheme="minorHAnsi"/>
          <w:color w:val="auto"/>
        </w:rPr>
        <w:t>the utility</w:t>
      </w:r>
      <w:r w:rsidR="00FB29ED" w:rsidRPr="00153025">
        <w:rPr>
          <w:rFonts w:asciiTheme="minorHAnsi" w:hAnsiTheme="minorHAnsi" w:cstheme="minorHAnsi"/>
          <w:color w:val="auto"/>
        </w:rPr>
        <w:t xml:space="preserve"> of this platform by isolating</w:t>
      </w:r>
      <w:r w:rsidR="00941AE0" w:rsidRPr="00153025">
        <w:rPr>
          <w:rFonts w:asciiTheme="minorHAnsi" w:hAnsiTheme="minorHAnsi" w:cstheme="minorHAnsi"/>
          <w:color w:val="auto"/>
        </w:rPr>
        <w:t xml:space="preserve"> and assessing</w:t>
      </w:r>
      <w:r w:rsidR="00FB29ED" w:rsidRPr="00153025">
        <w:rPr>
          <w:rFonts w:asciiTheme="minorHAnsi" w:hAnsiTheme="minorHAnsi" w:cstheme="minorHAnsi"/>
          <w:color w:val="auto"/>
        </w:rPr>
        <w:t xml:space="preserve"> anti-</w:t>
      </w:r>
      <w:r w:rsidR="00A52D41" w:rsidRPr="00153025">
        <w:rPr>
          <w:rFonts w:asciiTheme="minorHAnsi" w:hAnsiTheme="minorHAnsi" w:cstheme="minorHAnsi"/>
          <w:color w:val="auto"/>
        </w:rPr>
        <w:t>insulin</w:t>
      </w:r>
      <w:r w:rsidR="00941AE0" w:rsidRPr="00153025">
        <w:rPr>
          <w:rFonts w:asciiTheme="minorHAnsi" w:hAnsiTheme="minorHAnsi" w:cstheme="minorHAnsi"/>
          <w:color w:val="auto"/>
        </w:rPr>
        <w:t xml:space="preserve"> B cell</w:t>
      </w:r>
      <w:r w:rsidR="00FB29ED" w:rsidRPr="00153025">
        <w:rPr>
          <w:rFonts w:asciiTheme="minorHAnsi" w:hAnsiTheme="minorHAnsi" w:cstheme="minorHAnsi"/>
          <w:color w:val="auto"/>
        </w:rPr>
        <w:t xml:space="preserve"> response</w:t>
      </w:r>
      <w:r w:rsidRPr="00153025">
        <w:rPr>
          <w:rFonts w:asciiTheme="minorHAnsi" w:hAnsiTheme="minorHAnsi" w:cstheme="minorHAnsi"/>
          <w:color w:val="auto"/>
        </w:rPr>
        <w:t>s</w:t>
      </w:r>
      <w:r w:rsidR="00FB29ED" w:rsidRPr="00153025">
        <w:rPr>
          <w:rFonts w:asciiTheme="minorHAnsi" w:hAnsiTheme="minorHAnsi" w:cstheme="minorHAnsi"/>
          <w:color w:val="auto"/>
        </w:rPr>
        <w:t xml:space="preserve"> after antigen stimulation ex vivo</w:t>
      </w:r>
      <w:r w:rsidR="00941AE0" w:rsidRPr="00153025">
        <w:rPr>
          <w:rFonts w:asciiTheme="minorHAnsi" w:hAnsiTheme="minorHAnsi" w:cstheme="minorHAnsi"/>
          <w:color w:val="auto"/>
        </w:rPr>
        <w:t xml:space="preserve">. </w:t>
      </w:r>
      <w:r w:rsidR="006332FA" w:rsidRPr="00153025">
        <w:rPr>
          <w:rFonts w:asciiTheme="minorHAnsi" w:hAnsiTheme="minorHAnsi" w:cstheme="minorHAnsi"/>
          <w:color w:val="auto"/>
        </w:rPr>
        <w:t>Labeling</w:t>
      </w:r>
      <w:r w:rsidRPr="00153025">
        <w:rPr>
          <w:rFonts w:asciiTheme="minorHAnsi" w:hAnsiTheme="minorHAnsi" w:cstheme="minorHAnsi"/>
          <w:color w:val="auto"/>
        </w:rPr>
        <w:t xml:space="preserve"> </w:t>
      </w:r>
      <w:r w:rsidR="00941AE0" w:rsidRPr="00153025">
        <w:rPr>
          <w:rFonts w:asciiTheme="minorHAnsi" w:hAnsiTheme="minorHAnsi" w:cstheme="minorHAnsi"/>
          <w:color w:val="auto"/>
        </w:rPr>
        <w:t>insulin</w:t>
      </w:r>
      <w:r w:rsidR="007B1D1D" w:rsidRPr="00153025">
        <w:rPr>
          <w:rFonts w:asciiTheme="minorHAnsi" w:hAnsiTheme="minorHAnsi" w:cstheme="minorHAnsi"/>
          <w:color w:val="auto"/>
        </w:rPr>
        <w:t>-</w:t>
      </w:r>
      <w:r w:rsidR="00941AE0" w:rsidRPr="00153025">
        <w:rPr>
          <w:rFonts w:asciiTheme="minorHAnsi" w:hAnsiTheme="minorHAnsi" w:cstheme="minorHAnsi"/>
          <w:color w:val="auto"/>
        </w:rPr>
        <w:t xml:space="preserve">specific B cells </w:t>
      </w:r>
      <w:r w:rsidR="00206E96" w:rsidRPr="00153025">
        <w:rPr>
          <w:rFonts w:asciiTheme="minorHAnsi" w:hAnsiTheme="minorHAnsi" w:cstheme="minorHAnsi"/>
          <w:color w:val="auto"/>
        </w:rPr>
        <w:t>enabled</w:t>
      </w:r>
      <w:r w:rsidR="0032756E" w:rsidRPr="00153025">
        <w:rPr>
          <w:rFonts w:asciiTheme="minorHAnsi" w:hAnsiTheme="minorHAnsi" w:cstheme="minorHAnsi"/>
          <w:color w:val="auto"/>
        </w:rPr>
        <w:t xml:space="preserve"> the </w:t>
      </w:r>
      <w:r w:rsidR="00AA7583" w:rsidRPr="00153025">
        <w:rPr>
          <w:rFonts w:asciiTheme="minorHAnsi" w:hAnsiTheme="minorHAnsi" w:cstheme="minorHAnsi"/>
          <w:color w:val="auto"/>
        </w:rPr>
        <w:t xml:space="preserve">amplified </w:t>
      </w:r>
      <w:r w:rsidR="00206E96" w:rsidRPr="00153025">
        <w:rPr>
          <w:rFonts w:asciiTheme="minorHAnsi" w:hAnsiTheme="minorHAnsi" w:cstheme="minorHAnsi"/>
          <w:color w:val="auto"/>
        </w:rPr>
        <w:t>detection</w:t>
      </w:r>
      <w:r w:rsidR="0032756E" w:rsidRPr="00153025">
        <w:rPr>
          <w:rFonts w:asciiTheme="minorHAnsi" w:hAnsiTheme="minorHAnsi" w:cstheme="minorHAnsi"/>
          <w:color w:val="auto"/>
        </w:rPr>
        <w:t xml:space="preserve"> of </w:t>
      </w:r>
      <w:r w:rsidR="005D0E4E" w:rsidRPr="00153025">
        <w:rPr>
          <w:rFonts w:asciiTheme="minorHAnsi" w:hAnsiTheme="minorHAnsi" w:cstheme="minorHAnsi"/>
          <w:color w:val="auto"/>
        </w:rPr>
        <w:t xml:space="preserve">changes to </w:t>
      </w:r>
      <w:r w:rsidR="0032756E" w:rsidRPr="00153025">
        <w:rPr>
          <w:rFonts w:asciiTheme="minorHAnsi" w:hAnsiTheme="minorHAnsi" w:cstheme="minorHAnsi"/>
          <w:color w:val="auto"/>
        </w:rPr>
        <w:t>co</w:t>
      </w:r>
      <w:r w:rsidR="00153025">
        <w:rPr>
          <w:rFonts w:asciiTheme="minorHAnsi" w:hAnsiTheme="minorHAnsi" w:cstheme="minorHAnsi"/>
          <w:color w:val="auto"/>
        </w:rPr>
        <w:t>-</w:t>
      </w:r>
      <w:r w:rsidR="0032756E" w:rsidRPr="00153025">
        <w:rPr>
          <w:rFonts w:asciiTheme="minorHAnsi" w:hAnsiTheme="minorHAnsi" w:cstheme="minorHAnsi"/>
          <w:color w:val="auto"/>
        </w:rPr>
        <w:t xml:space="preserve">stimulation (CD86) </w:t>
      </w:r>
      <w:r w:rsidR="00AF291D" w:rsidRPr="00153025">
        <w:rPr>
          <w:rFonts w:asciiTheme="minorHAnsi" w:hAnsiTheme="minorHAnsi" w:cstheme="minorHAnsi"/>
          <w:color w:val="auto"/>
        </w:rPr>
        <w:t xml:space="preserve">that </w:t>
      </w:r>
      <w:r w:rsidR="000C543E" w:rsidRPr="00153025">
        <w:rPr>
          <w:rFonts w:asciiTheme="minorHAnsi" w:hAnsiTheme="minorHAnsi" w:cstheme="minorHAnsi"/>
          <w:color w:val="auto"/>
        </w:rPr>
        <w:t>were</w:t>
      </w:r>
      <w:r w:rsidR="00AF291D" w:rsidRPr="00153025">
        <w:rPr>
          <w:rFonts w:asciiTheme="minorHAnsi" w:hAnsiTheme="minorHAnsi" w:cstheme="minorHAnsi"/>
          <w:color w:val="auto"/>
        </w:rPr>
        <w:t xml:space="preserve"> otherwise </w:t>
      </w:r>
      <w:r w:rsidR="00AA7583" w:rsidRPr="00153025">
        <w:rPr>
          <w:rFonts w:asciiTheme="minorHAnsi" w:hAnsiTheme="minorHAnsi" w:cstheme="minorHAnsi"/>
          <w:color w:val="auto"/>
        </w:rPr>
        <w:t xml:space="preserve">dampened </w:t>
      </w:r>
      <w:r w:rsidR="000C543E" w:rsidRPr="00153025">
        <w:rPr>
          <w:rFonts w:asciiTheme="minorHAnsi" w:hAnsiTheme="minorHAnsi" w:cstheme="minorHAnsi"/>
          <w:color w:val="auto"/>
        </w:rPr>
        <w:t>in aggregate B cell analysis.</w:t>
      </w:r>
      <w:r w:rsidR="00C47D0F" w:rsidRPr="00153025">
        <w:rPr>
          <w:rFonts w:asciiTheme="minorHAnsi" w:hAnsiTheme="minorHAnsi" w:cstheme="minorHAnsi"/>
          <w:color w:val="auto"/>
        </w:rPr>
        <w:t xml:space="preserve"> Together, this report enables the production and use of fluorescent antigen arrays as a robust tool for </w:t>
      </w:r>
      <w:r w:rsidR="00896200" w:rsidRPr="00153025">
        <w:rPr>
          <w:rFonts w:asciiTheme="minorHAnsi" w:hAnsiTheme="minorHAnsi" w:cstheme="minorHAnsi"/>
          <w:color w:val="auto"/>
        </w:rPr>
        <w:t>probing B cell populations.</w:t>
      </w:r>
      <w:r w:rsidRPr="00153025">
        <w:rPr>
          <w:rFonts w:asciiTheme="minorHAnsi" w:hAnsiTheme="minorHAnsi" w:cstheme="minorHAnsi"/>
          <w:color w:val="auto"/>
        </w:rPr>
        <w:t xml:space="preserve"> </w:t>
      </w:r>
    </w:p>
    <w:p w14:paraId="12A4F7F8" w14:textId="77777777" w:rsidR="00FE1D9C" w:rsidRPr="00153025" w:rsidRDefault="00FE1D9C" w:rsidP="00153025">
      <w:pPr>
        <w:rPr>
          <w:rFonts w:asciiTheme="minorHAnsi" w:hAnsiTheme="minorHAnsi" w:cstheme="minorHAnsi"/>
          <w:color w:val="auto"/>
        </w:rPr>
      </w:pPr>
    </w:p>
    <w:p w14:paraId="521D997D" w14:textId="4A1F6040" w:rsidR="00D8541E" w:rsidRPr="00153025" w:rsidRDefault="006305D7" w:rsidP="00153025">
      <w:pPr>
        <w:rPr>
          <w:rFonts w:asciiTheme="minorHAnsi" w:hAnsiTheme="minorHAnsi" w:cstheme="minorHAnsi"/>
          <w:color w:val="auto"/>
        </w:rPr>
      </w:pPr>
      <w:r w:rsidRPr="00153025">
        <w:rPr>
          <w:rFonts w:asciiTheme="minorHAnsi" w:hAnsiTheme="minorHAnsi" w:cstheme="minorHAnsi"/>
          <w:b/>
          <w:color w:val="auto"/>
        </w:rPr>
        <w:t>INTRODUCTION</w:t>
      </w:r>
      <w:r w:rsidRPr="00153025">
        <w:rPr>
          <w:rFonts w:asciiTheme="minorHAnsi" w:hAnsiTheme="minorHAnsi" w:cstheme="minorHAnsi"/>
          <w:b/>
          <w:bCs/>
          <w:color w:val="auto"/>
        </w:rPr>
        <w:t>:</w:t>
      </w:r>
      <w:r w:rsidRPr="00153025">
        <w:rPr>
          <w:rFonts w:asciiTheme="minorHAnsi" w:hAnsiTheme="minorHAnsi" w:cstheme="minorHAnsi"/>
          <w:color w:val="auto"/>
        </w:rPr>
        <w:t xml:space="preserve"> </w:t>
      </w:r>
    </w:p>
    <w:p w14:paraId="548AA3D8" w14:textId="2D3DD038" w:rsidR="00505F84" w:rsidRDefault="0064784A" w:rsidP="00153025">
      <w:pPr>
        <w:rPr>
          <w:rFonts w:asciiTheme="minorHAnsi" w:hAnsiTheme="minorHAnsi" w:cstheme="minorHAnsi"/>
          <w:color w:val="auto"/>
        </w:rPr>
      </w:pPr>
      <w:r w:rsidRPr="00153025">
        <w:rPr>
          <w:rFonts w:asciiTheme="minorHAnsi" w:hAnsiTheme="minorHAnsi" w:cstheme="minorHAnsi"/>
          <w:color w:val="auto"/>
        </w:rPr>
        <w:t xml:space="preserve">The adaptive immune system plays a critical role </w:t>
      </w:r>
      <w:r w:rsidR="0092340C" w:rsidRPr="00153025">
        <w:rPr>
          <w:rFonts w:asciiTheme="minorHAnsi" w:hAnsiTheme="minorHAnsi" w:cstheme="minorHAnsi"/>
          <w:color w:val="auto"/>
        </w:rPr>
        <w:t>in the progression or regression of</w:t>
      </w:r>
      <w:r w:rsidRPr="00153025">
        <w:rPr>
          <w:rFonts w:asciiTheme="minorHAnsi" w:hAnsiTheme="minorHAnsi" w:cstheme="minorHAnsi"/>
          <w:color w:val="auto"/>
        </w:rPr>
        <w:t xml:space="preserve"> </w:t>
      </w:r>
      <w:r w:rsidR="0092340C" w:rsidRPr="00153025">
        <w:rPr>
          <w:rFonts w:asciiTheme="minorHAnsi" w:hAnsiTheme="minorHAnsi" w:cstheme="minorHAnsi"/>
          <w:color w:val="auto"/>
        </w:rPr>
        <w:t xml:space="preserve">many </w:t>
      </w:r>
      <w:r w:rsidRPr="00153025">
        <w:rPr>
          <w:rFonts w:asciiTheme="minorHAnsi" w:hAnsiTheme="minorHAnsi" w:cstheme="minorHAnsi"/>
          <w:color w:val="auto"/>
        </w:rPr>
        <w:t>disease states</w:t>
      </w:r>
      <w:r w:rsidR="0092340C" w:rsidRPr="00153025">
        <w:rPr>
          <w:rFonts w:asciiTheme="minorHAnsi" w:hAnsiTheme="minorHAnsi" w:cstheme="minorHAnsi"/>
          <w:color w:val="auto"/>
        </w:rPr>
        <w:t>,</w:t>
      </w:r>
      <w:r w:rsidRPr="00153025">
        <w:rPr>
          <w:rFonts w:asciiTheme="minorHAnsi" w:hAnsiTheme="minorHAnsi" w:cstheme="minorHAnsi"/>
          <w:color w:val="auto"/>
        </w:rPr>
        <w:t xml:space="preserve"> including autoimmunity, cancer, </w:t>
      </w:r>
      <w:r w:rsidR="00505F84" w:rsidRPr="00153025">
        <w:rPr>
          <w:rFonts w:asciiTheme="minorHAnsi" w:hAnsiTheme="minorHAnsi" w:cstheme="minorHAnsi"/>
          <w:color w:val="auto"/>
        </w:rPr>
        <w:t xml:space="preserve">and </w:t>
      </w:r>
      <w:r w:rsidRPr="00153025">
        <w:rPr>
          <w:rFonts w:asciiTheme="minorHAnsi" w:hAnsiTheme="minorHAnsi" w:cstheme="minorHAnsi"/>
          <w:color w:val="auto"/>
        </w:rPr>
        <w:t>infectious disease</w:t>
      </w:r>
      <w:r w:rsidR="006332FA" w:rsidRPr="00153025">
        <w:rPr>
          <w:rFonts w:asciiTheme="minorHAnsi" w:hAnsiTheme="minorHAnsi" w:cstheme="minorHAnsi"/>
          <w:color w:val="auto"/>
        </w:rPr>
        <w:t>s</w:t>
      </w:r>
      <w:r w:rsidR="00D91987" w:rsidRPr="00153025">
        <w:rPr>
          <w:rFonts w:asciiTheme="minorHAnsi" w:hAnsiTheme="minorHAnsi" w:cstheme="minorHAnsi"/>
          <w:color w:val="auto"/>
        </w:rPr>
        <w:fldChar w:fldCharType="begin"/>
      </w:r>
      <w:r w:rsidR="00D91987" w:rsidRPr="00153025">
        <w:rPr>
          <w:rFonts w:asciiTheme="minorHAnsi" w:hAnsiTheme="minorHAnsi" w:cstheme="minorHAnsi"/>
          <w:color w:val="auto"/>
        </w:rPr>
        <w:instrText xml:space="preserve"> ADDIN EN.CITE &lt;EndNote&gt;&lt;Cite&gt;&lt;Author&gt;Murphy&lt;/Author&gt;&lt;Year&gt;2016&lt;/Year&gt;&lt;RecNum&gt;205&lt;/RecNum&gt;&lt;DisplayText&gt;&lt;style face="superscript"&gt;1&lt;/style&gt;&lt;/DisplayText&gt;&lt;record&gt;&lt;rec-number&gt;205&lt;/rec-number&gt;&lt;foreign-keys&gt;&lt;key app="EN" db-id="vd2wat9act0e0metr5rpfv9or9wtvarxdvxp" timestamp="1592950713"&gt;205&lt;/key&gt;&lt;/foreign-keys&gt;&lt;ref-type name="Book"&gt;6&lt;/ref-type&gt;&lt;contributors&gt;&lt;authors&gt;&lt;author&gt;Murphy, Kenneth&lt;/author&gt;&lt;author&gt;Weaver, Casey&lt;/author&gt;&lt;/authors&gt;&lt;/contributors&gt;&lt;titles&gt;&lt;title&gt;Janeway&amp;apos;s immunobiology&lt;/title&gt;&lt;/titles&gt;&lt;dates&gt;&lt;year&gt;2016&lt;/year&gt;&lt;/dates&gt;&lt;publisher&gt;Garland science&lt;/publisher&gt;&lt;isbn&gt;1315533243&lt;/isbn&gt;&lt;urls&gt;&lt;/urls&gt;&lt;/record&gt;&lt;/Cite&gt;&lt;/EndNote&gt;</w:instrText>
      </w:r>
      <w:r w:rsidR="00D91987" w:rsidRPr="00153025">
        <w:rPr>
          <w:rFonts w:asciiTheme="minorHAnsi" w:hAnsiTheme="minorHAnsi" w:cstheme="minorHAnsi"/>
          <w:color w:val="auto"/>
        </w:rPr>
        <w:fldChar w:fldCharType="separate"/>
      </w:r>
      <w:r w:rsidR="00D91987" w:rsidRPr="00153025">
        <w:rPr>
          <w:rFonts w:asciiTheme="minorHAnsi" w:hAnsiTheme="minorHAnsi" w:cstheme="minorHAnsi"/>
          <w:noProof/>
          <w:color w:val="auto"/>
          <w:vertAlign w:val="superscript"/>
        </w:rPr>
        <w:t>1</w:t>
      </w:r>
      <w:r w:rsidR="00D91987" w:rsidRPr="00153025">
        <w:rPr>
          <w:rFonts w:asciiTheme="minorHAnsi" w:hAnsiTheme="minorHAnsi" w:cstheme="minorHAnsi"/>
          <w:color w:val="auto"/>
        </w:rPr>
        <w:fldChar w:fldCharType="end"/>
      </w:r>
      <w:r w:rsidRPr="00153025">
        <w:rPr>
          <w:rFonts w:asciiTheme="minorHAnsi" w:hAnsiTheme="minorHAnsi" w:cstheme="minorHAnsi"/>
          <w:color w:val="auto"/>
        </w:rPr>
        <w:t xml:space="preserve">. </w:t>
      </w:r>
      <w:r w:rsidR="0092340C" w:rsidRPr="00153025">
        <w:rPr>
          <w:rFonts w:asciiTheme="minorHAnsi" w:hAnsiTheme="minorHAnsi" w:cstheme="minorHAnsi"/>
          <w:color w:val="auto"/>
        </w:rPr>
        <w:t xml:space="preserve">For broad applications including </w:t>
      </w:r>
      <w:r w:rsidR="00A06CFE">
        <w:rPr>
          <w:rFonts w:asciiTheme="minorHAnsi" w:hAnsiTheme="minorHAnsi" w:cstheme="minorHAnsi"/>
          <w:color w:val="auto"/>
        </w:rPr>
        <w:t xml:space="preserve">the </w:t>
      </w:r>
      <w:r w:rsidR="0092340C" w:rsidRPr="00153025">
        <w:rPr>
          <w:rFonts w:asciiTheme="minorHAnsi" w:hAnsiTheme="minorHAnsi" w:cstheme="minorHAnsi"/>
          <w:color w:val="auto"/>
        </w:rPr>
        <w:t>study of immunopathology or the development of new precision treatments</w:t>
      </w:r>
      <w:r w:rsidR="00101839" w:rsidRPr="00153025">
        <w:rPr>
          <w:rFonts w:asciiTheme="minorHAnsi" w:hAnsiTheme="minorHAnsi" w:cstheme="minorHAnsi"/>
          <w:color w:val="auto"/>
        </w:rPr>
        <w:t>, it is</w:t>
      </w:r>
      <w:r w:rsidR="0092340C" w:rsidRPr="00153025">
        <w:rPr>
          <w:rFonts w:asciiTheme="minorHAnsi" w:hAnsiTheme="minorHAnsi" w:cstheme="minorHAnsi"/>
          <w:color w:val="auto"/>
        </w:rPr>
        <w:t xml:space="preserve"> often </w:t>
      </w:r>
      <w:r w:rsidR="00101839" w:rsidRPr="00153025">
        <w:rPr>
          <w:rFonts w:asciiTheme="minorHAnsi" w:hAnsiTheme="minorHAnsi" w:cstheme="minorHAnsi"/>
          <w:color w:val="auto"/>
        </w:rPr>
        <w:t xml:space="preserve">critical to assess antigen-specific B </w:t>
      </w:r>
      <w:r w:rsidR="0092340C" w:rsidRPr="00153025">
        <w:rPr>
          <w:rFonts w:asciiTheme="minorHAnsi" w:hAnsiTheme="minorHAnsi" w:cstheme="minorHAnsi"/>
          <w:color w:val="auto"/>
        </w:rPr>
        <w:t xml:space="preserve">and T cell </w:t>
      </w:r>
      <w:r w:rsidR="00101839" w:rsidRPr="00153025">
        <w:rPr>
          <w:rFonts w:asciiTheme="minorHAnsi" w:hAnsiTheme="minorHAnsi" w:cstheme="minorHAnsi"/>
          <w:color w:val="auto"/>
        </w:rPr>
        <w:t>responses underlying disease progression</w:t>
      </w:r>
      <w:r w:rsidR="00D91987" w:rsidRPr="00153025">
        <w:rPr>
          <w:rFonts w:asciiTheme="minorHAnsi" w:hAnsiTheme="minorHAnsi" w:cstheme="minorHAnsi"/>
          <w:color w:val="auto"/>
        </w:rPr>
        <w:fldChar w:fldCharType="begin">
          <w:fldData xml:space="preserve">PEVuZE5vdGU+PENpdGU+PEF1dGhvcj5Tb3NwZWRyYTwvQXV0aG9yPjxZZWFyPjIwMTY8L1llYXI+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</w:fldData>
        </w:fldChar>
      </w:r>
      <w:r w:rsidR="00D91987" w:rsidRPr="00153025">
        <w:rPr>
          <w:rFonts w:asciiTheme="minorHAnsi" w:hAnsiTheme="minorHAnsi" w:cstheme="minorHAnsi"/>
          <w:color w:val="auto"/>
        </w:rPr>
        <w:instrText xml:space="preserve"> ADDIN EN.CITE </w:instrText>
      </w:r>
      <w:r w:rsidR="00D91987" w:rsidRPr="00153025">
        <w:rPr>
          <w:rFonts w:asciiTheme="minorHAnsi" w:hAnsiTheme="minorHAnsi" w:cstheme="minorHAnsi"/>
          <w:color w:val="auto"/>
        </w:rPr>
        <w:fldChar w:fldCharType="begin">
          <w:fldData xml:space="preserve">PEVuZE5vdGU+PENpdGU+PEF1dGhvcj5Tb3NwZWRyYTwvQXV0aG9yPjxZZWFyPjIwMTY8L1llYXI+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</w:fldData>
        </w:fldChar>
      </w:r>
      <w:r w:rsidR="00D91987" w:rsidRPr="00153025">
        <w:rPr>
          <w:rFonts w:asciiTheme="minorHAnsi" w:hAnsiTheme="minorHAnsi" w:cstheme="minorHAnsi"/>
          <w:color w:val="auto"/>
        </w:rPr>
        <w:instrText xml:space="preserve"> ADDIN EN.CITE.DATA </w:instrText>
      </w:r>
      <w:r w:rsidR="00D91987" w:rsidRPr="00153025">
        <w:rPr>
          <w:rFonts w:asciiTheme="minorHAnsi" w:hAnsiTheme="minorHAnsi" w:cstheme="minorHAnsi"/>
          <w:color w:val="auto"/>
        </w:rPr>
      </w:r>
      <w:r w:rsidR="00D91987" w:rsidRPr="00153025">
        <w:rPr>
          <w:rFonts w:asciiTheme="minorHAnsi" w:hAnsiTheme="minorHAnsi" w:cstheme="minorHAnsi"/>
          <w:color w:val="auto"/>
        </w:rPr>
        <w:fldChar w:fldCharType="end"/>
      </w:r>
      <w:r w:rsidR="00D91987" w:rsidRPr="00153025">
        <w:rPr>
          <w:rFonts w:asciiTheme="minorHAnsi" w:hAnsiTheme="minorHAnsi" w:cstheme="minorHAnsi"/>
          <w:color w:val="auto"/>
        </w:rPr>
      </w:r>
      <w:r w:rsidR="00D91987" w:rsidRPr="00153025">
        <w:rPr>
          <w:rFonts w:asciiTheme="minorHAnsi" w:hAnsiTheme="minorHAnsi" w:cstheme="minorHAnsi"/>
          <w:color w:val="auto"/>
        </w:rPr>
        <w:fldChar w:fldCharType="separate"/>
      </w:r>
      <w:r w:rsidR="00D91987" w:rsidRPr="00153025">
        <w:rPr>
          <w:rFonts w:asciiTheme="minorHAnsi" w:hAnsiTheme="minorHAnsi" w:cstheme="minorHAnsi"/>
          <w:noProof/>
          <w:color w:val="auto"/>
          <w:vertAlign w:val="superscript"/>
        </w:rPr>
        <w:t>2-4</w:t>
      </w:r>
      <w:r w:rsidR="00D91987" w:rsidRPr="00153025">
        <w:rPr>
          <w:rFonts w:asciiTheme="minorHAnsi" w:hAnsiTheme="minorHAnsi" w:cstheme="minorHAnsi"/>
          <w:color w:val="auto"/>
        </w:rPr>
        <w:fldChar w:fldCharType="end"/>
      </w:r>
      <w:r w:rsidR="00101839" w:rsidRPr="00153025">
        <w:rPr>
          <w:rFonts w:asciiTheme="minorHAnsi" w:hAnsiTheme="minorHAnsi" w:cstheme="minorHAnsi"/>
          <w:color w:val="auto"/>
        </w:rPr>
        <w:t>. Major histocompatibility complex (MHC) tetramers are widely</w:t>
      </w:r>
      <w:r w:rsidR="009121FB" w:rsidRPr="00153025">
        <w:rPr>
          <w:rFonts w:asciiTheme="minorHAnsi" w:hAnsiTheme="minorHAnsi" w:cstheme="minorHAnsi"/>
          <w:color w:val="auto"/>
        </w:rPr>
        <w:t xml:space="preserve"> and commercially</w:t>
      </w:r>
      <w:r w:rsidR="00101839" w:rsidRPr="00153025">
        <w:rPr>
          <w:rFonts w:asciiTheme="minorHAnsi" w:hAnsiTheme="minorHAnsi" w:cstheme="minorHAnsi"/>
          <w:color w:val="auto"/>
        </w:rPr>
        <w:t xml:space="preserve"> available</w:t>
      </w:r>
      <w:r w:rsidR="009121FB" w:rsidRPr="00153025">
        <w:rPr>
          <w:rFonts w:asciiTheme="minorHAnsi" w:hAnsiTheme="minorHAnsi" w:cstheme="minorHAnsi"/>
          <w:color w:val="auto"/>
        </w:rPr>
        <w:t xml:space="preserve"> for identifying antigen-specific T cell clones</w:t>
      </w:r>
      <w:r w:rsidR="0047730E" w:rsidRPr="00153025">
        <w:rPr>
          <w:rFonts w:asciiTheme="minorHAnsi" w:hAnsiTheme="minorHAnsi" w:cstheme="minorHAnsi"/>
          <w:color w:val="auto"/>
        </w:rPr>
        <w:fldChar w:fldCharType="begin"/>
      </w:r>
      <w:r w:rsidR="0047730E" w:rsidRPr="00153025">
        <w:rPr>
          <w:rFonts w:asciiTheme="minorHAnsi" w:hAnsiTheme="minorHAnsi" w:cstheme="minorHAnsi"/>
          <w:color w:val="auto"/>
        </w:rPr>
        <w:instrText xml:space="preserve"> ADDIN EN.CITE &lt;EndNote&gt;&lt;Cite&gt;&lt;Author&gt;Constantin&lt;/Author&gt;&lt;Year&gt;2002&lt;/Year&gt;&lt;RecNum&gt;209&lt;/RecNum&gt;&lt;DisplayText&gt;&lt;style face="superscript"&gt;5&lt;/style&gt;&lt;/DisplayText&gt;&lt;record&gt;&lt;rec-number&gt;209&lt;/rec-number&gt;&lt;foreign-keys&gt;&lt;key app="EN" db-id="vd2wat9act0e0metr5rpfv9or9wtvarxdvxp" timestamp="1592951094"&gt;209&lt;/key&gt;&lt;/foreign-keys&gt;&lt;ref-type name="Journal Article"&gt;17&lt;/ref-type&gt;&lt;contributors&gt;&lt;authors&gt;&lt;author&gt;Constantin, Carolyn M&lt;/author&gt;&lt;author&gt;Bonney, Elizabeth E&lt;/author&gt;&lt;author&gt;Altman, John D&lt;/author&gt;&lt;author&gt;Strickland, Ora L&lt;/author&gt;&lt;/authors&gt;&lt;/contributors&gt;&lt;titles&gt;&lt;title&gt;Major histocompatibility complex (MHC) tetramer technology: an evaluation&lt;/title&gt;&lt;secondary-title&gt;Biological Research For Nursing&lt;/secondary-title&gt;&lt;/titles&gt;&lt;periodical&gt;&lt;full-title&gt;Biological Research For Nursing&lt;/full-title&gt;&lt;/periodical&gt;&lt;pages&gt;115-127&lt;/pages&gt;&lt;volume&gt;4&lt;/volume&gt;&lt;number&gt;2&lt;/number&gt;&lt;dates&gt;&lt;year&gt;2002&lt;/year&gt;&lt;/dates&gt;&lt;isbn&gt;1099-8004&lt;/isbn&gt;&lt;urls&gt;&lt;/urls&gt;&lt;/record&gt;&lt;/Cite&gt;&lt;/EndNote&gt;</w:instrText>
      </w:r>
      <w:r w:rsidR="0047730E" w:rsidRPr="00153025">
        <w:rPr>
          <w:rFonts w:asciiTheme="minorHAnsi" w:hAnsiTheme="minorHAnsi" w:cstheme="minorHAnsi"/>
          <w:color w:val="auto"/>
        </w:rPr>
        <w:fldChar w:fldCharType="separate"/>
      </w:r>
      <w:r w:rsidR="0047730E" w:rsidRPr="00153025">
        <w:rPr>
          <w:rFonts w:asciiTheme="minorHAnsi" w:hAnsiTheme="minorHAnsi" w:cstheme="minorHAnsi"/>
          <w:noProof/>
          <w:color w:val="auto"/>
          <w:vertAlign w:val="superscript"/>
        </w:rPr>
        <w:t>5</w:t>
      </w:r>
      <w:r w:rsidR="0047730E" w:rsidRPr="00153025">
        <w:rPr>
          <w:rFonts w:asciiTheme="minorHAnsi" w:hAnsiTheme="minorHAnsi" w:cstheme="minorHAnsi"/>
          <w:color w:val="auto"/>
        </w:rPr>
        <w:fldChar w:fldCharType="end"/>
      </w:r>
      <w:r w:rsidR="009121FB" w:rsidRPr="00153025">
        <w:rPr>
          <w:rFonts w:asciiTheme="minorHAnsi" w:hAnsiTheme="minorHAnsi" w:cstheme="minorHAnsi"/>
          <w:color w:val="auto"/>
        </w:rPr>
        <w:t>. These fluorophore-labeled constructs present quadrivalent peptide-MHC complexes to avidly engage with cognate T cell receptors for labeling applications such as microscopy and flow cytometry.</w:t>
      </w:r>
      <w:r w:rsidR="00505F84" w:rsidRPr="00153025">
        <w:rPr>
          <w:rFonts w:asciiTheme="minorHAnsi" w:hAnsiTheme="minorHAnsi" w:cstheme="minorHAnsi"/>
          <w:color w:val="auto"/>
        </w:rPr>
        <w:t xml:space="preserve"> </w:t>
      </w:r>
    </w:p>
    <w:p w14:paraId="55F4E279" w14:textId="77777777" w:rsidR="00153025" w:rsidRPr="00153025" w:rsidRDefault="00153025" w:rsidP="00153025">
      <w:pPr>
        <w:rPr>
          <w:rFonts w:asciiTheme="minorHAnsi" w:hAnsiTheme="minorHAnsi" w:cstheme="minorHAnsi"/>
          <w:color w:val="auto"/>
        </w:rPr>
      </w:pPr>
    </w:p>
    <w:p w14:paraId="30BC43C1" w14:textId="6A592D7C" w:rsidR="00445714" w:rsidRPr="00153025" w:rsidRDefault="00975DED" w:rsidP="00153025">
      <w:pPr>
        <w:rPr>
          <w:rFonts w:asciiTheme="minorHAnsi" w:hAnsiTheme="minorHAnsi" w:cstheme="minorHAnsi"/>
          <w:color w:val="auto"/>
        </w:rPr>
      </w:pPr>
      <w:r w:rsidRPr="00153025">
        <w:rPr>
          <w:rFonts w:asciiTheme="minorHAnsi" w:hAnsiTheme="minorHAnsi" w:cstheme="minorHAnsi"/>
          <w:color w:val="auto"/>
        </w:rPr>
        <w:t>A</w:t>
      </w:r>
      <w:r w:rsidR="00244C7D" w:rsidRPr="00153025">
        <w:rPr>
          <w:rFonts w:asciiTheme="minorHAnsi" w:hAnsiTheme="minorHAnsi" w:cstheme="minorHAnsi"/>
          <w:color w:val="auto"/>
        </w:rPr>
        <w:t>ntigens for B cell interrogation can present highly varied molecular weights, charges, and solubilities</w:t>
      </w:r>
      <w:r w:rsidR="0047730E" w:rsidRPr="00153025">
        <w:rPr>
          <w:rFonts w:asciiTheme="minorHAnsi" w:hAnsiTheme="minorHAnsi" w:cstheme="minorHAnsi"/>
          <w:color w:val="auto"/>
        </w:rPr>
        <w:fldChar w:fldCharType="begin">
          <w:fldData xml:space="preserve">PEVuZE5vdGU+PENpdGU+PEF1dGhvcj5HcmlmZmluPC9BdXRob3I+PFllYXI+MjAyMDwvWWVhcj48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</w:fldData>
        </w:fldChar>
      </w:r>
      <w:r w:rsidR="00B45702" w:rsidRPr="00153025">
        <w:rPr>
          <w:rFonts w:asciiTheme="minorHAnsi" w:hAnsiTheme="minorHAnsi" w:cstheme="minorHAnsi"/>
          <w:color w:val="auto"/>
        </w:rPr>
        <w:instrText xml:space="preserve"> ADDIN EN.CITE </w:instrText>
      </w:r>
      <w:r w:rsidR="00B45702" w:rsidRPr="00153025">
        <w:rPr>
          <w:rFonts w:asciiTheme="minorHAnsi" w:hAnsiTheme="minorHAnsi" w:cstheme="minorHAnsi"/>
          <w:color w:val="auto"/>
        </w:rPr>
        <w:fldChar w:fldCharType="begin">
          <w:fldData xml:space="preserve">PEVuZE5vdGU+PENpdGU+PEF1dGhvcj5HcmlmZmluPC9BdXRob3I+PFllYXI+MjAyMDwvWWVhcj48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</w:fldData>
        </w:fldChar>
      </w:r>
      <w:r w:rsidR="00B45702" w:rsidRPr="00153025">
        <w:rPr>
          <w:rFonts w:asciiTheme="minorHAnsi" w:hAnsiTheme="minorHAnsi" w:cstheme="minorHAnsi"/>
          <w:color w:val="auto"/>
        </w:rPr>
        <w:instrText xml:space="preserve"> ADDIN EN.CITE.DATA </w:instrText>
      </w:r>
      <w:r w:rsidR="00B45702" w:rsidRPr="00153025">
        <w:rPr>
          <w:rFonts w:asciiTheme="minorHAnsi" w:hAnsiTheme="minorHAnsi" w:cstheme="minorHAnsi"/>
          <w:color w:val="auto"/>
        </w:rPr>
      </w:r>
      <w:r w:rsidR="00B45702" w:rsidRPr="00153025">
        <w:rPr>
          <w:rFonts w:asciiTheme="minorHAnsi" w:hAnsiTheme="minorHAnsi" w:cstheme="minorHAnsi"/>
          <w:color w:val="auto"/>
        </w:rPr>
        <w:fldChar w:fldCharType="end"/>
      </w:r>
      <w:r w:rsidR="0047730E" w:rsidRPr="00153025">
        <w:rPr>
          <w:rFonts w:asciiTheme="minorHAnsi" w:hAnsiTheme="minorHAnsi" w:cstheme="minorHAnsi"/>
          <w:color w:val="auto"/>
        </w:rPr>
      </w:r>
      <w:r w:rsidR="0047730E" w:rsidRPr="00153025">
        <w:rPr>
          <w:rFonts w:asciiTheme="minorHAnsi" w:hAnsiTheme="minorHAnsi" w:cstheme="minorHAnsi"/>
          <w:color w:val="auto"/>
        </w:rPr>
        <w:fldChar w:fldCharType="separate"/>
      </w:r>
      <w:r w:rsidR="00B45702" w:rsidRPr="00153025">
        <w:rPr>
          <w:rFonts w:asciiTheme="minorHAnsi" w:hAnsiTheme="minorHAnsi" w:cstheme="minorHAnsi"/>
          <w:noProof/>
          <w:color w:val="auto"/>
          <w:vertAlign w:val="superscript"/>
        </w:rPr>
        <w:t>6,7</w:t>
      </w:r>
      <w:r w:rsidR="0047730E" w:rsidRPr="00153025">
        <w:rPr>
          <w:rFonts w:asciiTheme="minorHAnsi" w:hAnsiTheme="minorHAnsi" w:cstheme="minorHAnsi"/>
          <w:color w:val="auto"/>
        </w:rPr>
        <w:fldChar w:fldCharType="end"/>
      </w:r>
      <w:r w:rsidR="00244C7D" w:rsidRPr="00153025">
        <w:rPr>
          <w:rFonts w:asciiTheme="minorHAnsi" w:hAnsiTheme="minorHAnsi" w:cstheme="minorHAnsi"/>
          <w:color w:val="auto"/>
        </w:rPr>
        <w:t xml:space="preserve">. </w:t>
      </w:r>
      <w:r w:rsidRPr="00153025">
        <w:rPr>
          <w:rFonts w:asciiTheme="minorHAnsi" w:hAnsiTheme="minorHAnsi" w:cstheme="minorHAnsi"/>
          <w:color w:val="auto"/>
        </w:rPr>
        <w:t>When using monomeric antigen as soluble</w:t>
      </w:r>
      <w:r w:rsidR="00244C7D" w:rsidRPr="00153025">
        <w:rPr>
          <w:rFonts w:asciiTheme="minorHAnsi" w:hAnsiTheme="minorHAnsi" w:cstheme="minorHAnsi"/>
          <w:color w:val="auto"/>
        </w:rPr>
        <w:t xml:space="preserve"> B cell</w:t>
      </w:r>
      <w:r w:rsidR="00096413" w:rsidRPr="00153025">
        <w:rPr>
          <w:rFonts w:asciiTheme="minorHAnsi" w:hAnsiTheme="minorHAnsi" w:cstheme="minorHAnsi"/>
          <w:color w:val="auto"/>
        </w:rPr>
        <w:t xml:space="preserve"> probes,</w:t>
      </w:r>
      <w:r w:rsidR="00244C7D" w:rsidRPr="00153025">
        <w:rPr>
          <w:rFonts w:asciiTheme="minorHAnsi" w:hAnsiTheme="minorHAnsi" w:cstheme="minorHAnsi"/>
          <w:color w:val="auto"/>
        </w:rPr>
        <w:t xml:space="preserve"> physicochemical antigen properties </w:t>
      </w:r>
      <w:r w:rsidR="00055420" w:rsidRPr="00153025">
        <w:rPr>
          <w:rFonts w:asciiTheme="minorHAnsi" w:hAnsiTheme="minorHAnsi" w:cstheme="minorHAnsi"/>
          <w:color w:val="auto"/>
        </w:rPr>
        <w:t xml:space="preserve">may </w:t>
      </w:r>
      <w:r w:rsidR="00244C7D" w:rsidRPr="00153025">
        <w:rPr>
          <w:rFonts w:asciiTheme="minorHAnsi" w:hAnsiTheme="minorHAnsi" w:cstheme="minorHAnsi"/>
          <w:color w:val="auto"/>
        </w:rPr>
        <w:t>not</w:t>
      </w:r>
      <w:r w:rsidR="00055420" w:rsidRPr="00153025">
        <w:rPr>
          <w:rFonts w:asciiTheme="minorHAnsi" w:hAnsiTheme="minorHAnsi" w:cstheme="minorHAnsi"/>
          <w:color w:val="auto"/>
        </w:rPr>
        <w:t xml:space="preserve"> be</w:t>
      </w:r>
      <w:r w:rsidR="00244C7D" w:rsidRPr="00153025">
        <w:rPr>
          <w:rFonts w:asciiTheme="minorHAnsi" w:hAnsiTheme="minorHAnsi" w:cstheme="minorHAnsi"/>
          <w:color w:val="auto"/>
        </w:rPr>
        <w:t xml:space="preserve"> stabilized through complexing with the much larger</w:t>
      </w:r>
      <w:r w:rsidR="00096413" w:rsidRPr="00153025">
        <w:rPr>
          <w:rFonts w:asciiTheme="minorHAnsi" w:hAnsiTheme="minorHAnsi" w:cstheme="minorHAnsi"/>
          <w:color w:val="auto"/>
        </w:rPr>
        <w:t>, water soluble</w:t>
      </w:r>
      <w:r w:rsidR="00244C7D" w:rsidRPr="00153025">
        <w:rPr>
          <w:rFonts w:asciiTheme="minorHAnsi" w:hAnsiTheme="minorHAnsi" w:cstheme="minorHAnsi"/>
          <w:color w:val="auto"/>
        </w:rPr>
        <w:t xml:space="preserve"> </w:t>
      </w:r>
      <w:r w:rsidR="00055420" w:rsidRPr="00153025">
        <w:rPr>
          <w:rFonts w:asciiTheme="minorHAnsi" w:hAnsiTheme="minorHAnsi" w:cstheme="minorHAnsi"/>
          <w:color w:val="auto"/>
        </w:rPr>
        <w:t xml:space="preserve">streptavidin molecule, or could present solubility issues as monomeric reagents </w:t>
      </w:r>
      <w:r w:rsidR="00EC0CCC" w:rsidRPr="00153025">
        <w:rPr>
          <w:rFonts w:asciiTheme="minorHAnsi" w:hAnsiTheme="minorHAnsi" w:cstheme="minorHAnsi"/>
          <w:color w:val="auto"/>
        </w:rPr>
        <w:t>p</w:t>
      </w:r>
      <w:r w:rsidR="00055420" w:rsidRPr="00153025">
        <w:rPr>
          <w:rFonts w:asciiTheme="minorHAnsi" w:hAnsiTheme="minorHAnsi" w:cstheme="minorHAnsi"/>
          <w:color w:val="auto"/>
        </w:rPr>
        <w:t>rior to conjugation</w:t>
      </w:r>
      <w:r w:rsidR="00244C7D" w:rsidRPr="00153025">
        <w:rPr>
          <w:rFonts w:asciiTheme="minorHAnsi" w:hAnsiTheme="minorHAnsi" w:cstheme="minorHAnsi"/>
          <w:color w:val="auto"/>
        </w:rPr>
        <w:t xml:space="preserve">. </w:t>
      </w:r>
      <w:r w:rsidR="00055420" w:rsidRPr="00153025">
        <w:rPr>
          <w:rFonts w:asciiTheme="minorHAnsi" w:hAnsiTheme="minorHAnsi" w:cstheme="minorHAnsi"/>
          <w:color w:val="auto"/>
        </w:rPr>
        <w:t>Thus, some proteins present</w:t>
      </w:r>
      <w:r w:rsidR="00244C7D" w:rsidRPr="00153025">
        <w:rPr>
          <w:rFonts w:asciiTheme="minorHAnsi" w:hAnsiTheme="minorHAnsi" w:cstheme="minorHAnsi"/>
          <w:color w:val="auto"/>
        </w:rPr>
        <w:t xml:space="preserve"> bioconjugation </w:t>
      </w:r>
      <w:r w:rsidR="00055420" w:rsidRPr="00153025">
        <w:rPr>
          <w:rFonts w:asciiTheme="minorHAnsi" w:hAnsiTheme="minorHAnsi" w:cstheme="minorHAnsi"/>
          <w:color w:val="auto"/>
        </w:rPr>
        <w:t xml:space="preserve">difficulties </w:t>
      </w:r>
      <w:r w:rsidR="00244C7D" w:rsidRPr="00153025">
        <w:rPr>
          <w:rFonts w:asciiTheme="minorHAnsi" w:hAnsiTheme="minorHAnsi" w:cstheme="minorHAnsi"/>
          <w:color w:val="auto"/>
        </w:rPr>
        <w:t xml:space="preserve">and unexpected </w:t>
      </w:r>
      <w:r w:rsidR="00096413" w:rsidRPr="00153025">
        <w:rPr>
          <w:rFonts w:asciiTheme="minorHAnsi" w:hAnsiTheme="minorHAnsi" w:cstheme="minorHAnsi"/>
          <w:color w:val="auto"/>
        </w:rPr>
        <w:t>results in practice</w:t>
      </w:r>
      <w:r w:rsidR="0047730E" w:rsidRPr="00153025">
        <w:rPr>
          <w:rFonts w:asciiTheme="minorHAnsi" w:hAnsiTheme="minorHAnsi" w:cstheme="minorHAnsi"/>
          <w:color w:val="auto"/>
        </w:rPr>
        <w:fldChar w:fldCharType="begin">
          <w:fldData xml:space="preserve">PEVuZE5vdGU+PENpdGU+PEF1dGhvcj5Cb29ueWFyYXRhbmFrb3Jua2l0PC9BdXRob3I+PFllYXI+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</w:fldData>
        </w:fldChar>
      </w:r>
      <w:r w:rsidR="00B45702" w:rsidRPr="00153025">
        <w:rPr>
          <w:rFonts w:asciiTheme="minorHAnsi" w:hAnsiTheme="minorHAnsi" w:cstheme="minorHAnsi"/>
          <w:color w:val="auto"/>
        </w:rPr>
        <w:instrText xml:space="preserve"> ADDIN EN.CITE </w:instrText>
      </w:r>
      <w:r w:rsidR="00B45702" w:rsidRPr="00153025">
        <w:rPr>
          <w:rFonts w:asciiTheme="minorHAnsi" w:hAnsiTheme="minorHAnsi" w:cstheme="minorHAnsi"/>
          <w:color w:val="auto"/>
        </w:rPr>
        <w:fldChar w:fldCharType="begin">
          <w:fldData xml:space="preserve">PEVuZE5vdGU+PENpdGU+PEF1dGhvcj5Cb29ueWFyYXRhbmFrb3Jua2l0PC9BdXRob3I+PFllYXI+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</w:fldData>
        </w:fldChar>
      </w:r>
      <w:r w:rsidR="00B45702" w:rsidRPr="00153025">
        <w:rPr>
          <w:rFonts w:asciiTheme="minorHAnsi" w:hAnsiTheme="minorHAnsi" w:cstheme="minorHAnsi"/>
          <w:color w:val="auto"/>
        </w:rPr>
        <w:instrText xml:space="preserve"> ADDIN EN.CITE.DATA </w:instrText>
      </w:r>
      <w:r w:rsidR="00B45702" w:rsidRPr="00153025">
        <w:rPr>
          <w:rFonts w:asciiTheme="minorHAnsi" w:hAnsiTheme="minorHAnsi" w:cstheme="minorHAnsi"/>
          <w:color w:val="auto"/>
        </w:rPr>
      </w:r>
      <w:r w:rsidR="00B45702" w:rsidRPr="00153025">
        <w:rPr>
          <w:rFonts w:asciiTheme="minorHAnsi" w:hAnsiTheme="minorHAnsi" w:cstheme="minorHAnsi"/>
          <w:color w:val="auto"/>
        </w:rPr>
        <w:fldChar w:fldCharType="end"/>
      </w:r>
      <w:r w:rsidR="0047730E" w:rsidRPr="00153025">
        <w:rPr>
          <w:rFonts w:asciiTheme="minorHAnsi" w:hAnsiTheme="minorHAnsi" w:cstheme="minorHAnsi"/>
          <w:color w:val="auto"/>
        </w:rPr>
      </w:r>
      <w:r w:rsidR="0047730E" w:rsidRPr="00153025">
        <w:rPr>
          <w:rFonts w:asciiTheme="minorHAnsi" w:hAnsiTheme="minorHAnsi" w:cstheme="minorHAnsi"/>
          <w:color w:val="auto"/>
        </w:rPr>
        <w:fldChar w:fldCharType="separate"/>
      </w:r>
      <w:r w:rsidR="00B45702" w:rsidRPr="00153025">
        <w:rPr>
          <w:rFonts w:asciiTheme="minorHAnsi" w:hAnsiTheme="minorHAnsi" w:cstheme="minorHAnsi"/>
          <w:noProof/>
          <w:color w:val="auto"/>
          <w:vertAlign w:val="superscript"/>
        </w:rPr>
        <w:t>7,8</w:t>
      </w:r>
      <w:r w:rsidR="0047730E" w:rsidRPr="00153025">
        <w:rPr>
          <w:rFonts w:asciiTheme="minorHAnsi" w:hAnsiTheme="minorHAnsi" w:cstheme="minorHAnsi"/>
          <w:color w:val="auto"/>
        </w:rPr>
        <w:fldChar w:fldCharType="end"/>
      </w:r>
      <w:r w:rsidR="00096413" w:rsidRPr="00153025">
        <w:rPr>
          <w:rFonts w:asciiTheme="minorHAnsi" w:hAnsiTheme="minorHAnsi" w:cstheme="minorHAnsi"/>
          <w:color w:val="auto"/>
        </w:rPr>
        <w:t xml:space="preserve">. </w:t>
      </w:r>
      <w:r w:rsidR="00055420" w:rsidRPr="00153025">
        <w:rPr>
          <w:rFonts w:asciiTheme="minorHAnsi" w:hAnsiTheme="minorHAnsi" w:cstheme="minorHAnsi"/>
          <w:color w:val="auto"/>
        </w:rPr>
        <w:t>D</w:t>
      </w:r>
      <w:r w:rsidR="00096413" w:rsidRPr="00153025">
        <w:rPr>
          <w:rFonts w:asciiTheme="minorHAnsi" w:hAnsiTheme="minorHAnsi" w:cstheme="minorHAnsi"/>
          <w:color w:val="auto"/>
        </w:rPr>
        <w:t xml:space="preserve">irect fluorescent dye conjugation can </w:t>
      </w:r>
      <w:r w:rsidR="00055420" w:rsidRPr="00153025">
        <w:rPr>
          <w:rFonts w:asciiTheme="minorHAnsi" w:hAnsiTheme="minorHAnsi" w:cstheme="minorHAnsi"/>
          <w:color w:val="auto"/>
        </w:rPr>
        <w:t xml:space="preserve">sometimes </w:t>
      </w:r>
      <w:r w:rsidR="00096413" w:rsidRPr="00153025">
        <w:rPr>
          <w:rFonts w:asciiTheme="minorHAnsi" w:hAnsiTheme="minorHAnsi" w:cstheme="minorHAnsi"/>
          <w:color w:val="auto"/>
        </w:rPr>
        <w:t>render constructs water insoluble and lipophilic</w:t>
      </w:r>
      <w:r w:rsidR="00055420" w:rsidRPr="00153025">
        <w:rPr>
          <w:rFonts w:asciiTheme="minorHAnsi" w:hAnsiTheme="minorHAnsi" w:cstheme="minorHAnsi"/>
          <w:color w:val="auto"/>
        </w:rPr>
        <w:t>.</w:t>
      </w:r>
      <w:r w:rsidR="00282806">
        <w:rPr>
          <w:rFonts w:asciiTheme="minorHAnsi" w:hAnsiTheme="minorHAnsi" w:cstheme="minorHAnsi"/>
          <w:color w:val="auto"/>
        </w:rPr>
        <w:t xml:space="preserve"> </w:t>
      </w:r>
      <w:r w:rsidR="00B45702" w:rsidRPr="00153025">
        <w:rPr>
          <w:rFonts w:asciiTheme="minorHAnsi" w:hAnsiTheme="minorHAnsi" w:cstheme="minorHAnsi"/>
          <w:color w:val="auto"/>
        </w:rPr>
        <w:t>These direct dye-antigen</w:t>
      </w:r>
      <w:r w:rsidR="00096413" w:rsidRPr="00153025">
        <w:rPr>
          <w:rFonts w:asciiTheme="minorHAnsi" w:hAnsiTheme="minorHAnsi" w:cstheme="minorHAnsi"/>
          <w:color w:val="auto"/>
        </w:rPr>
        <w:t xml:space="preserve"> compounds </w:t>
      </w:r>
      <w:r w:rsidR="00055420" w:rsidRPr="00153025">
        <w:rPr>
          <w:rFonts w:asciiTheme="minorHAnsi" w:hAnsiTheme="minorHAnsi" w:cstheme="minorHAnsi"/>
          <w:color w:val="auto"/>
        </w:rPr>
        <w:t>are</w:t>
      </w:r>
      <w:r w:rsidR="00096413" w:rsidRPr="00153025">
        <w:rPr>
          <w:rFonts w:asciiTheme="minorHAnsi" w:hAnsiTheme="minorHAnsi" w:cstheme="minorHAnsi"/>
          <w:color w:val="auto"/>
        </w:rPr>
        <w:t xml:space="preserve"> susceptible to nonspecific embedding within cell membranes</w:t>
      </w:r>
      <w:r w:rsidR="00055420" w:rsidRPr="00153025">
        <w:rPr>
          <w:rFonts w:asciiTheme="minorHAnsi" w:hAnsiTheme="minorHAnsi" w:cstheme="minorHAnsi"/>
          <w:color w:val="auto"/>
        </w:rPr>
        <w:t>,</w:t>
      </w:r>
      <w:r w:rsidR="00096413" w:rsidRPr="00153025">
        <w:rPr>
          <w:rFonts w:asciiTheme="minorHAnsi" w:hAnsiTheme="minorHAnsi" w:cstheme="minorHAnsi"/>
          <w:color w:val="auto"/>
        </w:rPr>
        <w:t xml:space="preserve"> </w:t>
      </w:r>
      <w:r w:rsidR="00055420" w:rsidRPr="00153025">
        <w:rPr>
          <w:rFonts w:asciiTheme="minorHAnsi" w:hAnsiTheme="minorHAnsi" w:cstheme="minorHAnsi"/>
          <w:color w:val="auto"/>
        </w:rPr>
        <w:t xml:space="preserve">confounding </w:t>
      </w:r>
      <w:r w:rsidR="00096413" w:rsidRPr="00153025">
        <w:rPr>
          <w:rFonts w:asciiTheme="minorHAnsi" w:hAnsiTheme="minorHAnsi" w:cstheme="minorHAnsi"/>
          <w:color w:val="auto"/>
        </w:rPr>
        <w:t xml:space="preserve">antigen-specific </w:t>
      </w:r>
      <w:r w:rsidR="00055420" w:rsidRPr="00153025">
        <w:rPr>
          <w:rFonts w:asciiTheme="minorHAnsi" w:hAnsiTheme="minorHAnsi" w:cstheme="minorHAnsi"/>
          <w:color w:val="auto"/>
        </w:rPr>
        <w:t>analyses</w:t>
      </w:r>
      <w:r w:rsidR="00055420" w:rsidRPr="00153025">
        <w:rPr>
          <w:rFonts w:asciiTheme="minorHAnsi" w:hAnsiTheme="minorHAnsi" w:cstheme="minorHAnsi"/>
          <w:color w:val="auto"/>
        </w:rPr>
        <w:fldChar w:fldCharType="begin">
          <w:fldData xml:space="preserve">PEVuZE5vdGU+PENpdGU+PEF1dGhvcj5Cb29ueWFyYXRhbmFrb3Jua2l0PC9BdXRob3I+PFllYXI+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==
</w:fldData>
        </w:fldChar>
      </w:r>
      <w:r w:rsidR="00B45702" w:rsidRPr="00153025">
        <w:rPr>
          <w:rFonts w:asciiTheme="minorHAnsi" w:hAnsiTheme="minorHAnsi" w:cstheme="minorHAnsi"/>
          <w:color w:val="auto"/>
        </w:rPr>
        <w:instrText xml:space="preserve"> ADDIN EN.CITE </w:instrText>
      </w:r>
      <w:r w:rsidR="00B45702" w:rsidRPr="00153025">
        <w:rPr>
          <w:rFonts w:asciiTheme="minorHAnsi" w:hAnsiTheme="minorHAnsi" w:cstheme="minorHAnsi"/>
          <w:color w:val="auto"/>
        </w:rPr>
        <w:fldChar w:fldCharType="begin">
          <w:fldData xml:space="preserve">PEVuZE5vdGU+PENpdGU+PEF1dGhvcj5Cb29ueWFyYXRhbmFrb3Jua2l0PC9BdXRob3I+PFllYXI+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==
</w:fldData>
        </w:fldChar>
      </w:r>
      <w:r w:rsidR="00B45702" w:rsidRPr="00153025">
        <w:rPr>
          <w:rFonts w:asciiTheme="minorHAnsi" w:hAnsiTheme="minorHAnsi" w:cstheme="minorHAnsi"/>
          <w:color w:val="auto"/>
        </w:rPr>
        <w:instrText xml:space="preserve"> ADDIN EN.CITE.DATA </w:instrText>
      </w:r>
      <w:r w:rsidR="00B45702" w:rsidRPr="00153025">
        <w:rPr>
          <w:rFonts w:asciiTheme="minorHAnsi" w:hAnsiTheme="minorHAnsi" w:cstheme="minorHAnsi"/>
          <w:color w:val="auto"/>
        </w:rPr>
      </w:r>
      <w:r w:rsidR="00B45702" w:rsidRPr="00153025">
        <w:rPr>
          <w:rFonts w:asciiTheme="minorHAnsi" w:hAnsiTheme="minorHAnsi" w:cstheme="minorHAnsi"/>
          <w:color w:val="auto"/>
        </w:rPr>
        <w:fldChar w:fldCharType="end"/>
      </w:r>
      <w:r w:rsidR="00055420" w:rsidRPr="00153025">
        <w:rPr>
          <w:rFonts w:asciiTheme="minorHAnsi" w:hAnsiTheme="minorHAnsi" w:cstheme="minorHAnsi"/>
          <w:color w:val="auto"/>
        </w:rPr>
      </w:r>
      <w:r w:rsidR="00055420" w:rsidRPr="00153025">
        <w:rPr>
          <w:rFonts w:asciiTheme="minorHAnsi" w:hAnsiTheme="minorHAnsi" w:cstheme="minorHAnsi"/>
          <w:color w:val="auto"/>
        </w:rPr>
        <w:fldChar w:fldCharType="separate"/>
      </w:r>
      <w:r w:rsidR="00B45702" w:rsidRPr="00153025">
        <w:rPr>
          <w:rFonts w:asciiTheme="minorHAnsi" w:hAnsiTheme="minorHAnsi" w:cstheme="minorHAnsi"/>
          <w:noProof/>
          <w:color w:val="auto"/>
          <w:vertAlign w:val="superscript"/>
        </w:rPr>
        <w:t>7-9</w:t>
      </w:r>
      <w:r w:rsidR="00055420" w:rsidRPr="00153025">
        <w:rPr>
          <w:rFonts w:asciiTheme="minorHAnsi" w:hAnsiTheme="minorHAnsi" w:cstheme="minorHAnsi"/>
          <w:color w:val="auto"/>
        </w:rPr>
        <w:fldChar w:fldCharType="end"/>
      </w:r>
      <w:r w:rsidR="00096413" w:rsidRPr="00153025">
        <w:rPr>
          <w:rFonts w:asciiTheme="minorHAnsi" w:hAnsiTheme="minorHAnsi" w:cstheme="minorHAnsi"/>
          <w:color w:val="auto"/>
        </w:rPr>
        <w:t xml:space="preserve">. </w:t>
      </w:r>
      <w:r w:rsidR="00A840C3" w:rsidRPr="00153025">
        <w:rPr>
          <w:rFonts w:asciiTheme="minorHAnsi" w:hAnsiTheme="minorHAnsi" w:cstheme="minorHAnsi"/>
          <w:color w:val="auto"/>
        </w:rPr>
        <w:t xml:space="preserve">Some strategies </w:t>
      </w:r>
      <w:r w:rsidR="00AD3E86" w:rsidRPr="00153025">
        <w:rPr>
          <w:rFonts w:asciiTheme="minorHAnsi" w:hAnsiTheme="minorHAnsi" w:cstheme="minorHAnsi"/>
          <w:color w:val="auto"/>
        </w:rPr>
        <w:t xml:space="preserve">have </w:t>
      </w:r>
      <w:r w:rsidR="00A840C3" w:rsidRPr="00153025">
        <w:rPr>
          <w:rFonts w:asciiTheme="minorHAnsi" w:hAnsiTheme="minorHAnsi" w:cstheme="minorHAnsi"/>
          <w:color w:val="auto"/>
        </w:rPr>
        <w:t xml:space="preserve">overcome solubility challenges </w:t>
      </w:r>
      <w:r w:rsidR="00AD3E86" w:rsidRPr="00153025">
        <w:rPr>
          <w:rFonts w:asciiTheme="minorHAnsi" w:hAnsiTheme="minorHAnsi" w:cstheme="minorHAnsi"/>
          <w:color w:val="auto"/>
        </w:rPr>
        <w:t xml:space="preserve">by </w:t>
      </w:r>
      <w:r w:rsidR="00A840C3" w:rsidRPr="00153025">
        <w:rPr>
          <w:rFonts w:asciiTheme="minorHAnsi" w:hAnsiTheme="minorHAnsi" w:cstheme="minorHAnsi"/>
          <w:color w:val="auto"/>
        </w:rPr>
        <w:t>coupling antigen and fluorophore</w:t>
      </w:r>
      <w:r w:rsidR="00AD3E86" w:rsidRPr="00153025">
        <w:rPr>
          <w:rFonts w:asciiTheme="minorHAnsi" w:hAnsiTheme="minorHAnsi" w:cstheme="minorHAnsi"/>
          <w:color w:val="auto"/>
        </w:rPr>
        <w:t xml:space="preserve">s </w:t>
      </w:r>
      <w:r w:rsidR="00DE3368" w:rsidRPr="00153025">
        <w:rPr>
          <w:rFonts w:asciiTheme="minorHAnsi" w:hAnsiTheme="minorHAnsi" w:cstheme="minorHAnsi"/>
          <w:color w:val="auto"/>
        </w:rPr>
        <w:t xml:space="preserve">with </w:t>
      </w:r>
      <w:r w:rsidR="00AD3E86" w:rsidRPr="00153025">
        <w:rPr>
          <w:rFonts w:asciiTheme="minorHAnsi" w:hAnsiTheme="minorHAnsi" w:cstheme="minorHAnsi"/>
          <w:color w:val="auto"/>
        </w:rPr>
        <w:t>other functional groups</w:t>
      </w:r>
      <w:r w:rsidR="00A840C3" w:rsidRPr="00153025">
        <w:rPr>
          <w:rFonts w:asciiTheme="minorHAnsi" w:hAnsiTheme="minorHAnsi" w:cstheme="minorHAnsi"/>
          <w:color w:val="auto"/>
        </w:rPr>
        <w:t>. Cambier</w:t>
      </w:r>
      <w:r w:rsidR="00282806">
        <w:rPr>
          <w:rFonts w:asciiTheme="minorHAnsi" w:hAnsiTheme="minorHAnsi" w:cstheme="minorHAnsi"/>
          <w:color w:val="auto"/>
        </w:rPr>
        <w:t xml:space="preserve"> et al.</w:t>
      </w:r>
      <w:r w:rsidR="00AD3E86" w:rsidRPr="00153025">
        <w:rPr>
          <w:rFonts w:asciiTheme="minorHAnsi" w:hAnsiTheme="minorHAnsi" w:cstheme="minorHAnsi"/>
          <w:color w:val="auto"/>
        </w:rPr>
        <w:t>, for example,</w:t>
      </w:r>
      <w:r w:rsidR="007B1D1D" w:rsidRPr="00153025">
        <w:rPr>
          <w:rFonts w:asciiTheme="minorHAnsi" w:hAnsiTheme="minorHAnsi" w:cstheme="minorHAnsi"/>
          <w:color w:val="auto"/>
        </w:rPr>
        <w:t xml:space="preserve"> </w:t>
      </w:r>
      <w:r w:rsidR="00A840C3" w:rsidRPr="00153025">
        <w:rPr>
          <w:rFonts w:asciiTheme="minorHAnsi" w:hAnsiTheme="minorHAnsi" w:cstheme="minorHAnsi"/>
          <w:color w:val="auto"/>
        </w:rPr>
        <w:t>employed biotinylated insulin in its native form to engage with insulin-specific B cell receptors</w:t>
      </w:r>
      <w:r w:rsidR="00463C1A" w:rsidRPr="00153025">
        <w:rPr>
          <w:rFonts w:asciiTheme="minorHAnsi" w:hAnsiTheme="minorHAnsi" w:cstheme="minorHAnsi"/>
          <w:color w:val="auto"/>
        </w:rPr>
        <w:t xml:space="preserve"> (BCRs)</w:t>
      </w:r>
      <w:r w:rsidR="00A840C3" w:rsidRPr="00153025">
        <w:rPr>
          <w:rFonts w:asciiTheme="minorHAnsi" w:hAnsiTheme="minorHAnsi" w:cstheme="minorHAnsi"/>
          <w:color w:val="auto"/>
        </w:rPr>
        <w:t xml:space="preserve"> before adding fluorophore-labeled streptavidin in a stepwise fashion</w:t>
      </w:r>
      <w:r w:rsidR="00D25D6D" w:rsidRPr="00153025">
        <w:rPr>
          <w:rFonts w:asciiTheme="minorHAnsi" w:hAnsiTheme="minorHAnsi" w:cstheme="minorHAnsi"/>
          <w:color w:val="auto"/>
        </w:rPr>
        <w:fldChar w:fldCharType="begin">
          <w:fldData xml:space="preserve">PEVuZE5vdGU+PENpdGU+PEF1dGhvcj5TbWl0aDwvQXV0aG9yPjxZZWFyPjIwMTg8L1llYXI+PFJl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</w:fldData>
        </w:fldChar>
      </w:r>
      <w:r w:rsidR="00B45702" w:rsidRPr="00153025">
        <w:rPr>
          <w:rFonts w:asciiTheme="minorHAnsi" w:hAnsiTheme="minorHAnsi" w:cstheme="minorHAnsi"/>
          <w:color w:val="auto"/>
        </w:rPr>
        <w:instrText xml:space="preserve"> ADDIN EN.CITE </w:instrText>
      </w:r>
      <w:r w:rsidR="00B45702" w:rsidRPr="00153025">
        <w:rPr>
          <w:rFonts w:asciiTheme="minorHAnsi" w:hAnsiTheme="minorHAnsi" w:cstheme="minorHAnsi"/>
          <w:color w:val="auto"/>
        </w:rPr>
        <w:fldChar w:fldCharType="begin">
          <w:fldData xml:space="preserve">PEVuZE5vdGU+PENpdGU+PEF1dGhvcj5TbWl0aDwvQXV0aG9yPjxZZWFyPjIwMTg8L1llYXI+PFJl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</w:fldData>
        </w:fldChar>
      </w:r>
      <w:r w:rsidR="00B45702" w:rsidRPr="00153025">
        <w:rPr>
          <w:rFonts w:asciiTheme="minorHAnsi" w:hAnsiTheme="minorHAnsi" w:cstheme="minorHAnsi"/>
          <w:color w:val="auto"/>
        </w:rPr>
        <w:instrText xml:space="preserve"> ADDIN EN.CITE.DATA </w:instrText>
      </w:r>
      <w:r w:rsidR="00B45702" w:rsidRPr="00153025">
        <w:rPr>
          <w:rFonts w:asciiTheme="minorHAnsi" w:hAnsiTheme="minorHAnsi" w:cstheme="minorHAnsi"/>
          <w:color w:val="auto"/>
        </w:rPr>
      </w:r>
      <w:r w:rsidR="00B45702" w:rsidRPr="00153025">
        <w:rPr>
          <w:rFonts w:asciiTheme="minorHAnsi" w:hAnsiTheme="minorHAnsi" w:cstheme="minorHAnsi"/>
          <w:color w:val="auto"/>
        </w:rPr>
        <w:fldChar w:fldCharType="end"/>
      </w:r>
      <w:r w:rsidR="00D25D6D" w:rsidRPr="00153025">
        <w:rPr>
          <w:rFonts w:asciiTheme="minorHAnsi" w:hAnsiTheme="minorHAnsi" w:cstheme="minorHAnsi"/>
          <w:color w:val="auto"/>
        </w:rPr>
      </w:r>
      <w:r w:rsidR="00D25D6D" w:rsidRPr="00153025">
        <w:rPr>
          <w:rFonts w:asciiTheme="minorHAnsi" w:hAnsiTheme="minorHAnsi" w:cstheme="minorHAnsi"/>
          <w:color w:val="auto"/>
        </w:rPr>
        <w:fldChar w:fldCharType="separate"/>
      </w:r>
      <w:r w:rsidR="00B45702" w:rsidRPr="00153025">
        <w:rPr>
          <w:rFonts w:asciiTheme="minorHAnsi" w:hAnsiTheme="minorHAnsi" w:cstheme="minorHAnsi"/>
          <w:noProof/>
          <w:color w:val="auto"/>
          <w:vertAlign w:val="superscript"/>
        </w:rPr>
        <w:t>10</w:t>
      </w:r>
      <w:r w:rsidR="00D25D6D" w:rsidRPr="00153025">
        <w:rPr>
          <w:rFonts w:asciiTheme="minorHAnsi" w:hAnsiTheme="minorHAnsi" w:cstheme="minorHAnsi"/>
          <w:color w:val="auto"/>
        </w:rPr>
        <w:fldChar w:fldCharType="end"/>
      </w:r>
      <w:r w:rsidR="00A840C3" w:rsidRPr="00153025">
        <w:rPr>
          <w:rFonts w:asciiTheme="minorHAnsi" w:hAnsiTheme="minorHAnsi" w:cstheme="minorHAnsi"/>
          <w:color w:val="auto"/>
        </w:rPr>
        <w:t xml:space="preserve">. While this approach enabled the assessment of B cells </w:t>
      </w:r>
      <w:r w:rsidR="00055420" w:rsidRPr="00153025">
        <w:rPr>
          <w:rFonts w:asciiTheme="minorHAnsi" w:hAnsiTheme="minorHAnsi" w:cstheme="minorHAnsi"/>
          <w:color w:val="auto"/>
        </w:rPr>
        <w:t xml:space="preserve">that bind to monomeric insulin </w:t>
      </w:r>
      <w:r w:rsidR="00A840C3" w:rsidRPr="00153025">
        <w:rPr>
          <w:rFonts w:asciiTheme="minorHAnsi" w:hAnsiTheme="minorHAnsi" w:cstheme="minorHAnsi"/>
          <w:color w:val="auto"/>
        </w:rPr>
        <w:t xml:space="preserve">with high resolution, two labeling steps were required. A generalizable protocol for the preparation of ready-to-use </w:t>
      </w:r>
      <w:r w:rsidR="00055420" w:rsidRPr="00153025">
        <w:rPr>
          <w:rFonts w:asciiTheme="minorHAnsi" w:hAnsiTheme="minorHAnsi" w:cstheme="minorHAnsi"/>
          <w:color w:val="auto"/>
        </w:rPr>
        <w:t xml:space="preserve">polymer-based </w:t>
      </w:r>
      <w:r w:rsidR="00A840C3" w:rsidRPr="00153025">
        <w:rPr>
          <w:rFonts w:asciiTheme="minorHAnsi" w:hAnsiTheme="minorHAnsi" w:cstheme="minorHAnsi"/>
          <w:color w:val="auto"/>
        </w:rPr>
        <w:t>B cell probes that is readily integrated with common fluorescent antibody labeling procedures would be of benefit for furthering the study of B cells in disease.</w:t>
      </w:r>
    </w:p>
    <w:p w14:paraId="7BDA6EBE" w14:textId="77777777" w:rsidR="00153025" w:rsidRDefault="00153025" w:rsidP="00153025">
      <w:pPr>
        <w:rPr>
          <w:rFonts w:asciiTheme="minorHAnsi" w:hAnsiTheme="minorHAnsi" w:cstheme="minorHAnsi"/>
          <w:color w:val="auto"/>
        </w:rPr>
      </w:pPr>
    </w:p>
    <w:p w14:paraId="1A8D9E2E" w14:textId="7F219FEB" w:rsidR="00D8541E" w:rsidRPr="00153025" w:rsidRDefault="00525F36" w:rsidP="00153025">
      <w:pPr>
        <w:rPr>
          <w:rFonts w:asciiTheme="minorHAnsi" w:hAnsiTheme="minorHAnsi" w:cstheme="minorHAnsi"/>
          <w:color w:val="auto"/>
        </w:rPr>
      </w:pPr>
      <w:r w:rsidRPr="00153025">
        <w:rPr>
          <w:rFonts w:asciiTheme="minorHAnsi" w:hAnsiTheme="minorHAnsi" w:cstheme="minorHAnsi"/>
          <w:color w:val="auto"/>
        </w:rPr>
        <w:t>In this protocol, we detail the production and use of fluorescent antigen arrays (FAAs) for the generalizable and single-step labeling of antigen-specific B cells for microscopy and flow cytometry experiments</w:t>
      </w:r>
      <w:r w:rsidR="00042F7A" w:rsidRPr="00153025">
        <w:rPr>
          <w:rFonts w:asciiTheme="minorHAnsi" w:hAnsiTheme="minorHAnsi" w:cstheme="minorHAnsi"/>
          <w:color w:val="auto"/>
        </w:rPr>
        <w:t xml:space="preserve"> (</w:t>
      </w:r>
      <w:r w:rsidR="00042F7A" w:rsidRPr="00153025">
        <w:rPr>
          <w:rFonts w:asciiTheme="minorHAnsi" w:hAnsiTheme="minorHAnsi" w:cstheme="minorHAnsi"/>
          <w:b/>
          <w:color w:val="auto"/>
        </w:rPr>
        <w:t>Fig</w:t>
      </w:r>
      <w:r w:rsidR="00616F0C">
        <w:rPr>
          <w:rFonts w:asciiTheme="minorHAnsi" w:hAnsiTheme="minorHAnsi" w:cstheme="minorHAnsi"/>
          <w:b/>
          <w:color w:val="auto"/>
        </w:rPr>
        <w:t>ure</w:t>
      </w:r>
      <w:r w:rsidR="00042F7A" w:rsidRPr="00153025">
        <w:rPr>
          <w:rFonts w:asciiTheme="minorHAnsi" w:hAnsiTheme="minorHAnsi" w:cstheme="minorHAnsi"/>
          <w:b/>
          <w:color w:val="auto"/>
        </w:rPr>
        <w:t xml:space="preserve"> 1</w:t>
      </w:r>
      <w:r w:rsidR="00042F7A" w:rsidRPr="00C912BC">
        <w:rPr>
          <w:rFonts w:asciiTheme="minorHAnsi" w:hAnsiTheme="minorHAnsi" w:cstheme="minorHAnsi"/>
          <w:bCs/>
          <w:color w:val="auto"/>
        </w:rPr>
        <w:t>)</w:t>
      </w:r>
      <w:r w:rsidRPr="00153025">
        <w:rPr>
          <w:rFonts w:asciiTheme="minorHAnsi" w:hAnsiTheme="minorHAnsi" w:cstheme="minorHAnsi"/>
          <w:color w:val="auto"/>
        </w:rPr>
        <w:t xml:space="preserve">. </w:t>
      </w:r>
      <w:r w:rsidR="00AD3E86" w:rsidRPr="00153025">
        <w:rPr>
          <w:rFonts w:asciiTheme="minorHAnsi" w:hAnsiTheme="minorHAnsi" w:cstheme="minorHAnsi"/>
          <w:color w:val="auto"/>
        </w:rPr>
        <w:t>S</w:t>
      </w:r>
      <w:r w:rsidRPr="00153025">
        <w:rPr>
          <w:rFonts w:asciiTheme="minorHAnsi" w:hAnsiTheme="minorHAnsi" w:cstheme="minorHAnsi"/>
          <w:color w:val="auto"/>
        </w:rPr>
        <w:t xml:space="preserve">oluble antigen arrays (SAgAs) have been employed over the past decade as B cell-targeted antigen-specific </w:t>
      </w:r>
      <w:r w:rsidR="00055420" w:rsidRPr="00153025">
        <w:rPr>
          <w:rFonts w:asciiTheme="minorHAnsi" w:hAnsiTheme="minorHAnsi" w:cstheme="minorHAnsi"/>
          <w:color w:val="auto"/>
        </w:rPr>
        <w:t xml:space="preserve">immunotherapies </w:t>
      </w:r>
      <w:r w:rsidRPr="00153025">
        <w:rPr>
          <w:rFonts w:asciiTheme="minorHAnsi" w:hAnsiTheme="minorHAnsi" w:cstheme="minorHAnsi"/>
          <w:color w:val="auto"/>
        </w:rPr>
        <w:t>against autoimmune disease</w:t>
      </w:r>
      <w:r w:rsidR="00055420" w:rsidRPr="00153025">
        <w:rPr>
          <w:rFonts w:asciiTheme="minorHAnsi" w:hAnsiTheme="minorHAnsi" w:cstheme="minorHAnsi"/>
          <w:color w:val="auto"/>
        </w:rPr>
        <w:t>s</w:t>
      </w:r>
      <w:r w:rsidR="009108D4" w:rsidRPr="00153025">
        <w:rPr>
          <w:rFonts w:asciiTheme="minorHAnsi" w:hAnsiTheme="minorHAnsi" w:cstheme="minorHAnsi"/>
          <w:color w:val="auto"/>
        </w:rPr>
        <w:fldChar w:fldCharType="begin">
          <w:fldData xml:space="preserve">PEVuZE5vdGU+PENpdGU+PEF1dGhvcj5HcmlmZmluPC9BdXRob3I+PFllYXI+MjAxOTwvWWVhcj48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</w:fldData>
        </w:fldChar>
      </w:r>
      <w:r w:rsidR="00D74167" w:rsidRPr="00153025">
        <w:rPr>
          <w:rFonts w:asciiTheme="minorHAnsi" w:hAnsiTheme="minorHAnsi" w:cstheme="minorHAnsi"/>
          <w:color w:val="auto"/>
        </w:rPr>
        <w:instrText xml:space="preserve"> ADDIN EN.CITE </w:instrText>
      </w:r>
      <w:r w:rsidR="00D74167" w:rsidRPr="00153025">
        <w:rPr>
          <w:rFonts w:asciiTheme="minorHAnsi" w:hAnsiTheme="minorHAnsi" w:cstheme="minorHAnsi"/>
          <w:color w:val="auto"/>
        </w:rPr>
        <w:fldChar w:fldCharType="begin">
          <w:fldData xml:space="preserve">PEVuZE5vdGU+PENpdGU+PEF1dGhvcj5HcmlmZmluPC9BdXRob3I+PFllYXI+MjAxOTwvWWVhcj48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</w:fldData>
        </w:fldChar>
      </w:r>
      <w:r w:rsidR="00D74167" w:rsidRPr="00153025">
        <w:rPr>
          <w:rFonts w:asciiTheme="minorHAnsi" w:hAnsiTheme="minorHAnsi" w:cstheme="minorHAnsi"/>
          <w:color w:val="auto"/>
        </w:rPr>
        <w:instrText xml:space="preserve"> ADDIN EN.CITE.DATA </w:instrText>
      </w:r>
      <w:r w:rsidR="00D74167" w:rsidRPr="00153025">
        <w:rPr>
          <w:rFonts w:asciiTheme="minorHAnsi" w:hAnsiTheme="minorHAnsi" w:cstheme="minorHAnsi"/>
          <w:color w:val="auto"/>
        </w:rPr>
      </w:r>
      <w:r w:rsidR="00D74167" w:rsidRPr="00153025">
        <w:rPr>
          <w:rFonts w:asciiTheme="minorHAnsi" w:hAnsiTheme="minorHAnsi" w:cstheme="minorHAnsi"/>
          <w:color w:val="auto"/>
        </w:rPr>
        <w:fldChar w:fldCharType="end"/>
      </w:r>
      <w:r w:rsidR="009108D4" w:rsidRPr="00153025">
        <w:rPr>
          <w:rFonts w:asciiTheme="minorHAnsi" w:hAnsiTheme="minorHAnsi" w:cstheme="minorHAnsi"/>
          <w:color w:val="auto"/>
        </w:rPr>
      </w:r>
      <w:r w:rsidR="009108D4" w:rsidRPr="00153025">
        <w:rPr>
          <w:rFonts w:asciiTheme="minorHAnsi" w:hAnsiTheme="minorHAnsi" w:cstheme="minorHAnsi"/>
          <w:color w:val="auto"/>
        </w:rPr>
        <w:fldChar w:fldCharType="separate"/>
      </w:r>
      <w:r w:rsidR="00D74167" w:rsidRPr="00153025">
        <w:rPr>
          <w:rFonts w:asciiTheme="minorHAnsi" w:hAnsiTheme="minorHAnsi" w:cstheme="minorHAnsi"/>
          <w:noProof/>
          <w:color w:val="auto"/>
          <w:vertAlign w:val="superscript"/>
        </w:rPr>
        <w:t>11-22</w:t>
      </w:r>
      <w:r w:rsidR="009108D4" w:rsidRPr="00153025">
        <w:rPr>
          <w:rFonts w:asciiTheme="minorHAnsi" w:hAnsiTheme="minorHAnsi" w:cstheme="minorHAnsi"/>
          <w:color w:val="auto"/>
        </w:rPr>
        <w:fldChar w:fldCharType="end"/>
      </w:r>
      <w:r w:rsidRPr="00153025">
        <w:rPr>
          <w:rFonts w:asciiTheme="minorHAnsi" w:hAnsiTheme="minorHAnsi" w:cstheme="minorHAnsi"/>
          <w:color w:val="auto"/>
        </w:rPr>
        <w:t xml:space="preserve">. SAgAs leverage multivalent antigen display on flexible, polymeric backbones to avidly engage B cell receptors </w:t>
      </w:r>
      <w:r w:rsidR="00055420" w:rsidRPr="00153025">
        <w:rPr>
          <w:rFonts w:asciiTheme="minorHAnsi" w:hAnsiTheme="minorHAnsi" w:cstheme="minorHAnsi"/>
          <w:color w:val="auto"/>
        </w:rPr>
        <w:t xml:space="preserve">and </w:t>
      </w:r>
      <w:r w:rsidRPr="00153025">
        <w:rPr>
          <w:rFonts w:asciiTheme="minorHAnsi" w:hAnsiTheme="minorHAnsi" w:cstheme="minorHAnsi"/>
          <w:color w:val="auto"/>
        </w:rPr>
        <w:t xml:space="preserve">elicit immunomodulatory effects, though their antigen-specificity </w:t>
      </w:r>
      <w:r w:rsidR="00055420" w:rsidRPr="00153025">
        <w:rPr>
          <w:rFonts w:asciiTheme="minorHAnsi" w:hAnsiTheme="minorHAnsi" w:cstheme="minorHAnsi"/>
          <w:color w:val="auto"/>
        </w:rPr>
        <w:t>provides another</w:t>
      </w:r>
      <w:r w:rsidRPr="00153025">
        <w:rPr>
          <w:rFonts w:asciiTheme="minorHAnsi" w:hAnsiTheme="minorHAnsi" w:cstheme="minorHAnsi"/>
          <w:color w:val="auto"/>
        </w:rPr>
        <w:t xml:space="preserve"> opportunity for probing B cells of interest</w:t>
      </w:r>
      <w:r w:rsidR="00E62CB2" w:rsidRPr="00153025">
        <w:rPr>
          <w:rFonts w:asciiTheme="minorHAnsi" w:hAnsiTheme="minorHAnsi" w:cstheme="minorHAnsi"/>
          <w:color w:val="auto"/>
        </w:rPr>
        <w:t xml:space="preserve"> when coupled </w:t>
      </w:r>
      <w:r w:rsidR="00055420" w:rsidRPr="00153025">
        <w:rPr>
          <w:rFonts w:asciiTheme="minorHAnsi" w:hAnsiTheme="minorHAnsi" w:cstheme="minorHAnsi"/>
          <w:color w:val="auto"/>
        </w:rPr>
        <w:t xml:space="preserve">to </w:t>
      </w:r>
      <w:r w:rsidR="00E62CB2" w:rsidRPr="00153025">
        <w:rPr>
          <w:rFonts w:asciiTheme="minorHAnsi" w:hAnsiTheme="minorHAnsi" w:cstheme="minorHAnsi"/>
          <w:color w:val="auto"/>
        </w:rPr>
        <w:t>a fluorophore</w:t>
      </w:r>
      <w:r w:rsidR="009108D4" w:rsidRPr="00153025">
        <w:rPr>
          <w:rFonts w:asciiTheme="minorHAnsi" w:hAnsiTheme="minorHAnsi" w:cstheme="minorHAnsi"/>
          <w:color w:val="auto"/>
        </w:rPr>
        <w:fldChar w:fldCharType="begin"/>
      </w:r>
      <w:r w:rsidR="00D74167" w:rsidRPr="00153025">
        <w:rPr>
          <w:rFonts w:asciiTheme="minorHAnsi" w:hAnsiTheme="minorHAnsi" w:cstheme="minorHAnsi"/>
          <w:color w:val="auto"/>
        </w:rPr>
        <w:instrText xml:space="preserve"> ADDIN EN.CITE &lt;EndNote&gt;&lt;Cite&gt;&lt;Author&gt;Griffin&lt;/Author&gt;&lt;Year&gt;2019&lt;/Year&gt;&lt;RecNum&gt;22&lt;/RecNum&gt;&lt;DisplayText&gt;&lt;style face="superscript"&gt;23&lt;/style&gt;&lt;/DisplayText&gt;&lt;record&gt;&lt;rec-number&gt;22&lt;/rec-number&gt;&lt;foreign-keys&gt;&lt;key app="EN" db-id="vd2wat9act0e0metr5rpfv9or9wtvarxdvxp" timestamp="1572490003"&gt;22&lt;/key&gt;&lt;/foreign-keys&gt;&lt;ref-type name="Journal Article"&gt;17&lt;/ref-type&gt;&lt;contributors&gt;&lt;authors&gt;&lt;author&gt;Griffin, J. Daniel&lt;/author&gt;&lt;author&gt;Song, Jimmy Y.&lt;/author&gt;&lt;author&gt;Huang, Aric&lt;/author&gt;&lt;author&gt;Sedlacek, Alexander R.&lt;/author&gt;&lt;author&gt;Flannagan, Kaitlin L.&lt;/author&gt;&lt;author&gt;Berkland, Cory J.&lt;/author&gt;&lt;/authors&gt;&lt;/contributors&gt;&lt;titles&gt;&lt;title&gt;Antigen-specific immune decoys intercept and exhaust autoimmunity to prevent disease&lt;/title&gt;&lt;secondary-title&gt;Biomaterials&lt;/secondary-title&gt;&lt;/titles&gt;&lt;periodical&gt;&lt;full-title&gt;Biomaterials&lt;/full-title&gt;&lt;/periodical&gt;&lt;pages&gt;119440&lt;/pages&gt;&lt;volume&gt;222&lt;/volume&gt;&lt;keywords&gt;&lt;keyword&gt;Antigen-specific immune decoy (ASID)&lt;/keyword&gt;&lt;keyword&gt;Experimental autoimmune encephalomyelitis (EAE)&lt;/keyword&gt;&lt;keyword&gt;Biomaterial&lt;/keyword&gt;&lt;keyword&gt;Immunotherapy&lt;/keyword&gt;&lt;keyword&gt;Exhaustion&lt;/keyword&gt;&lt;keyword&gt;Sequestration&lt;/keyword&gt;&lt;/keywords&gt;&lt;dates&gt;&lt;year&gt;2019&lt;/year&gt;&lt;pub-dates&gt;&lt;date&gt;2019/11/01/&lt;/date&gt;&lt;/pub-dates&gt;&lt;/dates&gt;&lt;isbn&gt;0142-9612&lt;/isbn&gt;&lt;urls&gt;&lt;related-urls&gt;&lt;url&gt;http://www.sciencedirect.com/science/article/pii/S0142961219305393&lt;/url&gt;&lt;/related-urls&gt;&lt;/urls&gt;&lt;electronic-resource-num&gt;https://doi.org/10.1016/j.biomaterials.2019.119440&lt;/electronic-resource-num&gt;&lt;/record&gt;&lt;/Cite&gt;&lt;/EndNote&gt;</w:instrText>
      </w:r>
      <w:r w:rsidR="009108D4" w:rsidRPr="00153025">
        <w:rPr>
          <w:rFonts w:asciiTheme="minorHAnsi" w:hAnsiTheme="minorHAnsi" w:cstheme="minorHAnsi"/>
          <w:color w:val="auto"/>
        </w:rPr>
        <w:fldChar w:fldCharType="separate"/>
      </w:r>
      <w:r w:rsidR="00D74167" w:rsidRPr="00153025">
        <w:rPr>
          <w:rFonts w:asciiTheme="minorHAnsi" w:hAnsiTheme="minorHAnsi" w:cstheme="minorHAnsi"/>
          <w:noProof/>
          <w:color w:val="auto"/>
          <w:vertAlign w:val="superscript"/>
        </w:rPr>
        <w:t>23</w:t>
      </w:r>
      <w:r w:rsidR="009108D4" w:rsidRPr="00153025">
        <w:rPr>
          <w:rFonts w:asciiTheme="minorHAnsi" w:hAnsiTheme="minorHAnsi" w:cstheme="minorHAnsi"/>
          <w:color w:val="auto"/>
        </w:rPr>
        <w:fldChar w:fldCharType="end"/>
      </w:r>
      <w:r w:rsidRPr="00153025">
        <w:rPr>
          <w:rFonts w:asciiTheme="minorHAnsi" w:hAnsiTheme="minorHAnsi" w:cstheme="minorHAnsi"/>
          <w:color w:val="auto"/>
        </w:rPr>
        <w:t>. The polymeric backbones constituting SAgAs confer water solubility to the overall biomacromolecule and</w:t>
      </w:r>
      <w:r w:rsidR="00B04607" w:rsidRPr="00153025">
        <w:rPr>
          <w:rFonts w:asciiTheme="minorHAnsi" w:hAnsiTheme="minorHAnsi" w:cstheme="minorHAnsi"/>
          <w:color w:val="auto"/>
        </w:rPr>
        <w:t xml:space="preserve"> can </w:t>
      </w:r>
      <w:r w:rsidRPr="00153025">
        <w:rPr>
          <w:rFonts w:asciiTheme="minorHAnsi" w:hAnsiTheme="minorHAnsi" w:cstheme="minorHAnsi"/>
          <w:color w:val="auto"/>
        </w:rPr>
        <w:t xml:space="preserve">dampen </w:t>
      </w:r>
      <w:r w:rsidR="00B04607" w:rsidRPr="00153025">
        <w:rPr>
          <w:rFonts w:asciiTheme="minorHAnsi" w:hAnsiTheme="minorHAnsi" w:cstheme="minorHAnsi"/>
          <w:color w:val="auto"/>
        </w:rPr>
        <w:t xml:space="preserve">the </w:t>
      </w:r>
      <w:r w:rsidRPr="00153025">
        <w:rPr>
          <w:rFonts w:asciiTheme="minorHAnsi" w:hAnsiTheme="minorHAnsi" w:cstheme="minorHAnsi"/>
          <w:color w:val="auto"/>
        </w:rPr>
        <w:t>sometimes extreme antigen characteristics</w:t>
      </w:r>
      <w:r w:rsidR="00B04607" w:rsidRPr="00153025">
        <w:rPr>
          <w:rFonts w:asciiTheme="minorHAnsi" w:hAnsiTheme="minorHAnsi" w:cstheme="minorHAnsi"/>
          <w:color w:val="auto"/>
        </w:rPr>
        <w:t xml:space="preserve"> that confound </w:t>
      </w:r>
      <w:r w:rsidR="00055420" w:rsidRPr="00153025">
        <w:rPr>
          <w:rFonts w:asciiTheme="minorHAnsi" w:hAnsiTheme="minorHAnsi" w:cstheme="minorHAnsi"/>
          <w:color w:val="auto"/>
        </w:rPr>
        <w:t>probe generation and staining specificity</w:t>
      </w:r>
      <w:r w:rsidR="00055420" w:rsidRPr="00153025">
        <w:rPr>
          <w:rFonts w:asciiTheme="minorHAnsi" w:hAnsiTheme="minorHAnsi" w:cstheme="minorHAnsi"/>
          <w:color w:val="auto"/>
        </w:rPr>
        <w:fldChar w:fldCharType="begin">
          <w:fldData xml:space="preserve">PEVuZE5vdGU+PENpdGU+PEF1dGhvcj5IYXJ0d2VsbDwvQXV0aG9yPjxZZWFyPjIwMTU8L1llYXI+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</w:fldData>
        </w:fldChar>
      </w:r>
      <w:r w:rsidR="00D74167" w:rsidRPr="00153025">
        <w:rPr>
          <w:rFonts w:asciiTheme="minorHAnsi" w:hAnsiTheme="minorHAnsi" w:cstheme="minorHAnsi"/>
          <w:color w:val="auto"/>
        </w:rPr>
        <w:instrText xml:space="preserve"> ADDIN EN.CITE </w:instrText>
      </w:r>
      <w:r w:rsidR="00D74167" w:rsidRPr="00153025">
        <w:rPr>
          <w:rFonts w:asciiTheme="minorHAnsi" w:hAnsiTheme="minorHAnsi" w:cstheme="minorHAnsi"/>
          <w:color w:val="auto"/>
        </w:rPr>
        <w:fldChar w:fldCharType="begin">
          <w:fldData xml:space="preserve">PEVuZE5vdGU+PENpdGU+PEF1dGhvcj5IYXJ0d2VsbDwvQXV0aG9yPjxZZWFyPjIwMTU8L1llYXI+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</w:fldData>
        </w:fldChar>
      </w:r>
      <w:r w:rsidR="00D74167" w:rsidRPr="00153025">
        <w:rPr>
          <w:rFonts w:asciiTheme="minorHAnsi" w:hAnsiTheme="minorHAnsi" w:cstheme="minorHAnsi"/>
          <w:color w:val="auto"/>
        </w:rPr>
        <w:instrText xml:space="preserve"> ADDIN EN.CITE.DATA </w:instrText>
      </w:r>
      <w:r w:rsidR="00D74167" w:rsidRPr="00153025">
        <w:rPr>
          <w:rFonts w:asciiTheme="minorHAnsi" w:hAnsiTheme="minorHAnsi" w:cstheme="minorHAnsi"/>
          <w:color w:val="auto"/>
        </w:rPr>
      </w:r>
      <w:r w:rsidR="00D74167" w:rsidRPr="00153025">
        <w:rPr>
          <w:rFonts w:asciiTheme="minorHAnsi" w:hAnsiTheme="minorHAnsi" w:cstheme="minorHAnsi"/>
          <w:color w:val="auto"/>
        </w:rPr>
        <w:fldChar w:fldCharType="end"/>
      </w:r>
      <w:r w:rsidR="00055420" w:rsidRPr="00153025">
        <w:rPr>
          <w:rFonts w:asciiTheme="minorHAnsi" w:hAnsiTheme="minorHAnsi" w:cstheme="minorHAnsi"/>
          <w:color w:val="auto"/>
        </w:rPr>
      </w:r>
      <w:r w:rsidR="00055420" w:rsidRPr="00153025">
        <w:rPr>
          <w:rFonts w:asciiTheme="minorHAnsi" w:hAnsiTheme="minorHAnsi" w:cstheme="minorHAnsi"/>
          <w:color w:val="auto"/>
        </w:rPr>
        <w:fldChar w:fldCharType="separate"/>
      </w:r>
      <w:r w:rsidR="00D74167" w:rsidRPr="00153025">
        <w:rPr>
          <w:rFonts w:asciiTheme="minorHAnsi" w:hAnsiTheme="minorHAnsi" w:cstheme="minorHAnsi"/>
          <w:noProof/>
          <w:color w:val="auto"/>
          <w:vertAlign w:val="superscript"/>
        </w:rPr>
        <w:t>6,24</w:t>
      </w:r>
      <w:r w:rsidR="00055420" w:rsidRPr="00153025">
        <w:rPr>
          <w:rFonts w:asciiTheme="minorHAnsi" w:hAnsiTheme="minorHAnsi" w:cstheme="minorHAnsi"/>
          <w:color w:val="auto"/>
        </w:rPr>
        <w:fldChar w:fldCharType="end"/>
      </w:r>
      <w:r w:rsidR="00B04607" w:rsidRPr="00153025">
        <w:rPr>
          <w:rFonts w:asciiTheme="minorHAnsi" w:hAnsiTheme="minorHAnsi" w:cstheme="minorHAnsi"/>
          <w:color w:val="auto"/>
        </w:rPr>
        <w:t>.</w:t>
      </w:r>
      <w:r w:rsidR="00055420" w:rsidRPr="00153025">
        <w:rPr>
          <w:rFonts w:asciiTheme="minorHAnsi" w:hAnsiTheme="minorHAnsi" w:cstheme="minorHAnsi"/>
          <w:color w:val="auto"/>
        </w:rPr>
        <w:t xml:space="preserve"> </w:t>
      </w:r>
      <w:r w:rsidR="00034BFC" w:rsidRPr="00153025">
        <w:rPr>
          <w:rFonts w:asciiTheme="minorHAnsi" w:hAnsiTheme="minorHAnsi" w:cstheme="minorHAnsi"/>
          <w:color w:val="auto"/>
        </w:rPr>
        <w:t>W</w:t>
      </w:r>
      <w:r w:rsidR="00055420" w:rsidRPr="00153025">
        <w:rPr>
          <w:rFonts w:asciiTheme="minorHAnsi" w:hAnsiTheme="minorHAnsi" w:cstheme="minorHAnsi"/>
          <w:color w:val="auto"/>
        </w:rPr>
        <w:t xml:space="preserve">e have grafted numerous </w:t>
      </w:r>
      <w:r w:rsidR="00B04607" w:rsidRPr="00153025">
        <w:rPr>
          <w:rFonts w:asciiTheme="minorHAnsi" w:hAnsiTheme="minorHAnsi" w:cstheme="minorHAnsi"/>
          <w:color w:val="auto"/>
        </w:rPr>
        <w:t>antigens ranging in size and complexity onto SAgA platform using modular click chemistry</w:t>
      </w:r>
      <w:r w:rsidR="00055420" w:rsidRPr="00153025">
        <w:rPr>
          <w:rFonts w:asciiTheme="minorHAnsi" w:hAnsiTheme="minorHAnsi" w:cstheme="minorHAnsi"/>
          <w:color w:val="auto"/>
        </w:rPr>
        <w:t xml:space="preserve">, which </w:t>
      </w:r>
      <w:r w:rsidR="00B04607" w:rsidRPr="00153025">
        <w:rPr>
          <w:rFonts w:asciiTheme="minorHAnsi" w:hAnsiTheme="minorHAnsi" w:cstheme="minorHAnsi"/>
          <w:color w:val="auto"/>
        </w:rPr>
        <w:t>is conducive to the use of small peptide epitopes and full proteins</w:t>
      </w:r>
      <w:r w:rsidR="00AC2B00" w:rsidRPr="00153025">
        <w:rPr>
          <w:rFonts w:asciiTheme="minorHAnsi" w:hAnsiTheme="minorHAnsi" w:cstheme="minorHAnsi"/>
          <w:color w:val="auto"/>
        </w:rPr>
        <w:fldChar w:fldCharType="begin">
          <w:fldData xml:space="preserve">PEVuZE5vdGU+PENpdGU+PEF1dGhvcj5IYXJ0d2VsbDwvQXV0aG9yPjxZZWFyPjIwMTg8L1llYXI+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</w:fldData>
        </w:fldChar>
      </w:r>
      <w:r w:rsidR="00D74167" w:rsidRPr="00153025">
        <w:rPr>
          <w:rFonts w:asciiTheme="minorHAnsi" w:hAnsiTheme="minorHAnsi" w:cstheme="minorHAnsi"/>
          <w:color w:val="auto"/>
        </w:rPr>
        <w:instrText xml:space="preserve"> ADDIN EN.CITE </w:instrText>
      </w:r>
      <w:r w:rsidR="00D74167" w:rsidRPr="00153025">
        <w:rPr>
          <w:rFonts w:asciiTheme="minorHAnsi" w:hAnsiTheme="minorHAnsi" w:cstheme="minorHAnsi"/>
          <w:color w:val="auto"/>
        </w:rPr>
        <w:fldChar w:fldCharType="begin">
          <w:fldData xml:space="preserve">PEVuZE5vdGU+PENpdGU+PEF1dGhvcj5IYXJ0d2VsbDwvQXV0aG9yPjxZZWFyPjIwMTg8L1llYXI+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</w:fldData>
        </w:fldChar>
      </w:r>
      <w:r w:rsidR="00D74167" w:rsidRPr="00153025">
        <w:rPr>
          <w:rFonts w:asciiTheme="minorHAnsi" w:hAnsiTheme="minorHAnsi" w:cstheme="minorHAnsi"/>
          <w:color w:val="auto"/>
        </w:rPr>
        <w:instrText xml:space="preserve"> ADDIN EN.CITE.DATA </w:instrText>
      </w:r>
      <w:r w:rsidR="00D74167" w:rsidRPr="00153025">
        <w:rPr>
          <w:rFonts w:asciiTheme="minorHAnsi" w:hAnsiTheme="minorHAnsi" w:cstheme="minorHAnsi"/>
          <w:color w:val="auto"/>
        </w:rPr>
      </w:r>
      <w:r w:rsidR="00D74167" w:rsidRPr="00153025">
        <w:rPr>
          <w:rFonts w:asciiTheme="minorHAnsi" w:hAnsiTheme="minorHAnsi" w:cstheme="minorHAnsi"/>
          <w:color w:val="auto"/>
        </w:rPr>
        <w:fldChar w:fldCharType="end"/>
      </w:r>
      <w:r w:rsidR="00AC2B00" w:rsidRPr="00153025">
        <w:rPr>
          <w:rFonts w:asciiTheme="minorHAnsi" w:hAnsiTheme="minorHAnsi" w:cstheme="minorHAnsi"/>
          <w:color w:val="auto"/>
        </w:rPr>
      </w:r>
      <w:r w:rsidR="00AC2B00" w:rsidRPr="00153025">
        <w:rPr>
          <w:rFonts w:asciiTheme="minorHAnsi" w:hAnsiTheme="minorHAnsi" w:cstheme="minorHAnsi"/>
          <w:color w:val="auto"/>
        </w:rPr>
        <w:fldChar w:fldCharType="separate"/>
      </w:r>
      <w:r w:rsidR="00B45702" w:rsidRPr="00153025">
        <w:rPr>
          <w:rFonts w:asciiTheme="minorHAnsi" w:hAnsiTheme="minorHAnsi" w:cstheme="minorHAnsi"/>
          <w:noProof/>
          <w:color w:val="auto"/>
          <w:vertAlign w:val="superscript"/>
        </w:rPr>
        <w:t>14,18</w:t>
      </w:r>
      <w:r w:rsidR="00AC2B00" w:rsidRPr="00153025">
        <w:rPr>
          <w:rFonts w:asciiTheme="minorHAnsi" w:hAnsiTheme="minorHAnsi" w:cstheme="minorHAnsi"/>
          <w:color w:val="auto"/>
        </w:rPr>
        <w:fldChar w:fldCharType="end"/>
      </w:r>
      <w:r w:rsidR="00B04607" w:rsidRPr="00153025">
        <w:rPr>
          <w:rFonts w:asciiTheme="minorHAnsi" w:hAnsiTheme="minorHAnsi" w:cstheme="minorHAnsi"/>
          <w:color w:val="auto"/>
        </w:rPr>
        <w:t xml:space="preserve">. </w:t>
      </w:r>
      <w:r w:rsidR="00AD3E86" w:rsidRPr="00153025">
        <w:rPr>
          <w:rFonts w:asciiTheme="minorHAnsi" w:hAnsiTheme="minorHAnsi" w:cstheme="minorHAnsi"/>
          <w:color w:val="auto"/>
        </w:rPr>
        <w:t>Here</w:t>
      </w:r>
      <w:r w:rsidR="00E62CB2" w:rsidRPr="00153025">
        <w:rPr>
          <w:rFonts w:asciiTheme="minorHAnsi" w:hAnsiTheme="minorHAnsi" w:cstheme="minorHAnsi"/>
          <w:color w:val="auto"/>
        </w:rPr>
        <w:t xml:space="preserve">, we demonstrate </w:t>
      </w:r>
      <w:r w:rsidR="00146B1E" w:rsidRPr="00153025">
        <w:rPr>
          <w:rFonts w:asciiTheme="minorHAnsi" w:hAnsiTheme="minorHAnsi" w:cstheme="minorHAnsi"/>
          <w:color w:val="auto"/>
        </w:rPr>
        <w:t>FAAs</w:t>
      </w:r>
      <w:r w:rsidR="00E62CB2" w:rsidRPr="00153025">
        <w:rPr>
          <w:rFonts w:asciiTheme="minorHAnsi" w:hAnsiTheme="minorHAnsi" w:cstheme="minorHAnsi"/>
          <w:color w:val="auto"/>
        </w:rPr>
        <w:t xml:space="preserve"> </w:t>
      </w:r>
      <w:r w:rsidR="00AC2B00" w:rsidRPr="00153025">
        <w:rPr>
          <w:rFonts w:asciiTheme="minorHAnsi" w:hAnsiTheme="minorHAnsi" w:cstheme="minorHAnsi"/>
          <w:color w:val="auto"/>
        </w:rPr>
        <w:t>as robust antigen-specific B cell labeling tools that can be used in parallel with typical fluorescent antibody labeling.</w:t>
      </w:r>
      <w:r w:rsidR="00B56F66" w:rsidRPr="00153025">
        <w:rPr>
          <w:rFonts w:asciiTheme="minorHAnsi" w:hAnsiTheme="minorHAnsi" w:cstheme="minorHAnsi"/>
          <w:color w:val="auto"/>
        </w:rPr>
        <w:t xml:space="preserve"> We prepared and evaluated FAAs consisting of human insulin for labeling B cells in a transgenic mouse model of Type 1 Diabetes (VH125), as well as FAAs that incorporated proteolipid protein 139-151 (PLP), a peptide epitope for experimental autoimmune encephalomyelitis (EAE), the mouse model of Multiple Sclerosis.</w:t>
      </w:r>
      <w:r w:rsidR="00AC2B00" w:rsidRPr="00153025">
        <w:rPr>
          <w:rFonts w:asciiTheme="minorHAnsi" w:hAnsiTheme="minorHAnsi" w:cstheme="minorHAnsi"/>
          <w:color w:val="auto"/>
        </w:rPr>
        <w:t xml:space="preserve"> </w:t>
      </w:r>
      <w:r w:rsidR="00AF2EA4" w:rsidRPr="00153025">
        <w:rPr>
          <w:rFonts w:asciiTheme="minorHAnsi" w:hAnsiTheme="minorHAnsi" w:cstheme="minorHAnsi"/>
          <w:color w:val="auto"/>
        </w:rPr>
        <w:t xml:space="preserve">Our intention in employing these disease models was to demonstrate the </w:t>
      </w:r>
      <w:r w:rsidR="00AF2EA4" w:rsidRPr="00153025">
        <w:rPr>
          <w:rFonts w:asciiTheme="minorHAnsi" w:hAnsiTheme="minorHAnsi" w:cstheme="minorHAnsi"/>
          <w:color w:val="auto"/>
        </w:rPr>
        <w:lastRenderedPageBreak/>
        <w:t xml:space="preserve">versatility of this platform, both for the modular substitution of antigens used, as well as the viability of use with peptide epitopes (PLP) and full proteins (insulin) alike. </w:t>
      </w:r>
      <w:r w:rsidR="0047730E" w:rsidRPr="00153025">
        <w:rPr>
          <w:rFonts w:asciiTheme="minorHAnsi" w:hAnsiTheme="minorHAnsi" w:cstheme="minorHAnsi"/>
          <w:color w:val="auto"/>
        </w:rPr>
        <w:t>This protocol is presented with the purpose of accessibility</w:t>
      </w:r>
      <w:r w:rsidR="00055420" w:rsidRPr="00153025">
        <w:rPr>
          <w:rFonts w:asciiTheme="minorHAnsi" w:hAnsiTheme="minorHAnsi" w:cstheme="minorHAnsi"/>
          <w:color w:val="auto"/>
        </w:rPr>
        <w:t>,</w:t>
      </w:r>
      <w:r w:rsidR="0047730E" w:rsidRPr="00153025">
        <w:rPr>
          <w:rFonts w:asciiTheme="minorHAnsi" w:hAnsiTheme="minorHAnsi" w:cstheme="minorHAnsi"/>
          <w:color w:val="auto"/>
        </w:rPr>
        <w:t xml:space="preserve"> without extensive bioconjugation expertise</w:t>
      </w:r>
      <w:r w:rsidR="00055420" w:rsidRPr="00153025">
        <w:rPr>
          <w:rFonts w:asciiTheme="minorHAnsi" w:hAnsiTheme="minorHAnsi" w:cstheme="minorHAnsi"/>
          <w:color w:val="auto"/>
        </w:rPr>
        <w:t xml:space="preserve"> required</w:t>
      </w:r>
      <w:r w:rsidR="0047730E" w:rsidRPr="00153025">
        <w:rPr>
          <w:rFonts w:asciiTheme="minorHAnsi" w:hAnsiTheme="minorHAnsi" w:cstheme="minorHAnsi"/>
          <w:color w:val="auto"/>
        </w:rPr>
        <w:t xml:space="preserve">. The reagents, as well as synthesis and purification methods, are designed to be versatile and readily </w:t>
      </w:r>
      <w:r w:rsidR="00034BFC" w:rsidRPr="00153025">
        <w:rPr>
          <w:rFonts w:asciiTheme="minorHAnsi" w:hAnsiTheme="minorHAnsi" w:cstheme="minorHAnsi"/>
          <w:color w:val="auto"/>
        </w:rPr>
        <w:t>implemented at</w:t>
      </w:r>
      <w:r w:rsidR="00055420" w:rsidRPr="00153025">
        <w:rPr>
          <w:rFonts w:asciiTheme="minorHAnsi" w:hAnsiTheme="minorHAnsi" w:cstheme="minorHAnsi"/>
          <w:color w:val="auto"/>
        </w:rPr>
        <w:t xml:space="preserve"> most research labs focused in chemistry, molecular biology, or immunology</w:t>
      </w:r>
      <w:r w:rsidR="0047730E" w:rsidRPr="00153025">
        <w:rPr>
          <w:rFonts w:asciiTheme="minorHAnsi" w:hAnsiTheme="minorHAnsi" w:cstheme="minorHAnsi"/>
          <w:color w:val="auto"/>
        </w:rPr>
        <w:t>.</w:t>
      </w:r>
    </w:p>
    <w:p w14:paraId="52998BA9" w14:textId="77777777" w:rsidR="00FE1D9C" w:rsidRPr="00153025" w:rsidRDefault="00FE1D9C" w:rsidP="00153025">
      <w:pPr>
        <w:rPr>
          <w:rFonts w:asciiTheme="minorHAnsi" w:hAnsiTheme="minorHAnsi" w:cstheme="minorHAnsi"/>
          <w:b/>
          <w:color w:val="auto"/>
        </w:rPr>
      </w:pPr>
      <w:bookmarkStart w:id="0" w:name="_Hlk51914345"/>
    </w:p>
    <w:p w14:paraId="6B032637" w14:textId="7E1BBCF3" w:rsidR="00D8541E" w:rsidRDefault="006305D7" w:rsidP="00153025">
      <w:pPr>
        <w:rPr>
          <w:rFonts w:asciiTheme="minorHAnsi" w:hAnsiTheme="minorHAnsi" w:cstheme="minorHAnsi"/>
          <w:color w:val="auto"/>
        </w:rPr>
      </w:pPr>
      <w:r w:rsidRPr="00153025">
        <w:rPr>
          <w:rFonts w:asciiTheme="minorHAnsi" w:hAnsiTheme="minorHAnsi" w:cstheme="minorHAnsi"/>
          <w:b/>
          <w:color w:val="auto"/>
        </w:rPr>
        <w:t>PROTOCOL:</w:t>
      </w:r>
      <w:r w:rsidRPr="00153025">
        <w:rPr>
          <w:rFonts w:asciiTheme="minorHAnsi" w:hAnsiTheme="minorHAnsi" w:cstheme="minorHAnsi"/>
          <w:color w:val="auto"/>
        </w:rPr>
        <w:t xml:space="preserve"> </w:t>
      </w:r>
    </w:p>
    <w:p w14:paraId="2176C17C" w14:textId="654E3FAF" w:rsidR="007D2BFC" w:rsidRDefault="003F3D67" w:rsidP="00153025">
      <w:pPr>
        <w:rPr>
          <w:rFonts w:asciiTheme="minorHAnsi" w:hAnsiTheme="minorHAnsi" w:cstheme="minorHAnsi"/>
          <w:color w:val="auto"/>
        </w:rPr>
      </w:pPr>
      <w:r>
        <w:rPr>
          <w:rFonts w:asciiTheme="minorHAnsi" w:hAnsiTheme="minorHAnsi" w:cstheme="minorHAnsi"/>
          <w:color w:val="auto"/>
        </w:rPr>
        <w:t xml:space="preserve">All animal </w:t>
      </w:r>
      <w:r w:rsidR="00144CC7">
        <w:rPr>
          <w:rFonts w:asciiTheme="minorHAnsi" w:hAnsiTheme="minorHAnsi" w:cstheme="minorHAnsi"/>
          <w:color w:val="auto"/>
        </w:rPr>
        <w:t>procedures</w:t>
      </w:r>
      <w:r w:rsidR="00863EC4">
        <w:rPr>
          <w:rFonts w:asciiTheme="minorHAnsi" w:hAnsiTheme="minorHAnsi" w:cstheme="minorHAnsi"/>
          <w:color w:val="auto"/>
        </w:rPr>
        <w:t xml:space="preserve"> represented in this </w:t>
      </w:r>
      <w:r w:rsidR="00144CC7">
        <w:rPr>
          <w:rFonts w:asciiTheme="minorHAnsi" w:hAnsiTheme="minorHAnsi" w:cstheme="minorHAnsi"/>
          <w:color w:val="auto"/>
        </w:rPr>
        <w:t>work</w:t>
      </w:r>
      <w:r>
        <w:rPr>
          <w:rFonts w:asciiTheme="minorHAnsi" w:hAnsiTheme="minorHAnsi" w:cstheme="minorHAnsi"/>
          <w:color w:val="auto"/>
        </w:rPr>
        <w:t xml:space="preserve"> </w:t>
      </w:r>
      <w:r w:rsidR="00144CC7">
        <w:rPr>
          <w:rFonts w:asciiTheme="minorHAnsi" w:hAnsiTheme="minorHAnsi" w:cstheme="minorHAnsi"/>
          <w:color w:val="auto"/>
        </w:rPr>
        <w:t>were</w:t>
      </w:r>
      <w:r>
        <w:rPr>
          <w:rFonts w:asciiTheme="minorHAnsi" w:hAnsiTheme="minorHAnsi" w:cstheme="minorHAnsi"/>
          <w:color w:val="auto"/>
        </w:rPr>
        <w:t xml:space="preserve"> approved by</w:t>
      </w:r>
      <w:r w:rsidR="00144CC7">
        <w:rPr>
          <w:rFonts w:asciiTheme="minorHAnsi" w:hAnsiTheme="minorHAnsi" w:cstheme="minorHAnsi"/>
          <w:color w:val="auto"/>
        </w:rPr>
        <w:t xml:space="preserve"> the</w:t>
      </w:r>
      <w:r w:rsidR="00863EC4" w:rsidRPr="00863EC4">
        <w:t xml:space="preserve"> </w:t>
      </w:r>
      <w:r w:rsidR="00863EC4" w:rsidRPr="00863EC4">
        <w:rPr>
          <w:rFonts w:asciiTheme="minorHAnsi" w:hAnsiTheme="minorHAnsi" w:cstheme="minorHAnsi"/>
          <w:color w:val="auto"/>
        </w:rPr>
        <w:t>Institutional Animal Care and Use Committee</w:t>
      </w:r>
      <w:r w:rsidR="00144CC7">
        <w:rPr>
          <w:rFonts w:asciiTheme="minorHAnsi" w:hAnsiTheme="minorHAnsi" w:cstheme="minorHAnsi"/>
          <w:color w:val="auto"/>
        </w:rPr>
        <w:t xml:space="preserve"> at the University of Kansas</w:t>
      </w:r>
      <w:r>
        <w:rPr>
          <w:rFonts w:asciiTheme="minorHAnsi" w:hAnsiTheme="minorHAnsi" w:cstheme="minorHAnsi"/>
          <w:color w:val="auto"/>
        </w:rPr>
        <w:t>.</w:t>
      </w:r>
    </w:p>
    <w:p w14:paraId="6E19029C" w14:textId="77777777" w:rsidR="003F3D67" w:rsidRPr="00153025" w:rsidRDefault="003F3D67" w:rsidP="00153025">
      <w:pPr>
        <w:rPr>
          <w:rFonts w:asciiTheme="minorHAnsi" w:hAnsiTheme="minorHAnsi" w:cstheme="minorHAnsi"/>
          <w:color w:val="auto"/>
        </w:rPr>
      </w:pPr>
    </w:p>
    <w:p w14:paraId="037205DE" w14:textId="62B1594F" w:rsidR="00D74BEE" w:rsidRPr="00153025" w:rsidRDefault="00D74BEE" w:rsidP="00153025">
      <w:pPr>
        <w:pStyle w:val="NormalWeb"/>
        <w:numPr>
          <w:ilvl w:val="0"/>
          <w:numId w:val="33"/>
        </w:numPr>
        <w:spacing w:before="0" w:beforeAutospacing="0" w:after="0" w:afterAutospacing="0"/>
        <w:ind w:left="0" w:firstLine="0"/>
        <w:rPr>
          <w:rFonts w:asciiTheme="minorHAnsi" w:hAnsiTheme="minorHAnsi" w:cstheme="minorHAnsi"/>
          <w:b/>
          <w:color w:val="000000" w:themeColor="text1"/>
          <w:highlight w:val="yellow"/>
        </w:rPr>
      </w:pPr>
      <w:r w:rsidRPr="00153025">
        <w:rPr>
          <w:rFonts w:asciiTheme="minorHAnsi" w:hAnsiTheme="minorHAnsi" w:cstheme="minorHAnsi"/>
          <w:b/>
          <w:color w:val="000000" w:themeColor="text1"/>
          <w:highlight w:val="yellow"/>
        </w:rPr>
        <w:t>Antigen array synthesis</w:t>
      </w:r>
      <w:r w:rsidR="007E3598" w:rsidRPr="00153025">
        <w:rPr>
          <w:rFonts w:asciiTheme="minorHAnsi" w:hAnsiTheme="minorHAnsi" w:cstheme="minorHAnsi"/>
          <w:b/>
          <w:color w:val="000000" w:themeColor="text1"/>
          <w:highlight w:val="yellow"/>
        </w:rPr>
        <w:t xml:space="preserve"> (</w:t>
      </w:r>
      <w:r w:rsidR="007E3598" w:rsidRPr="00A54339">
        <w:rPr>
          <w:rFonts w:asciiTheme="minorHAnsi" w:hAnsiTheme="minorHAnsi" w:cstheme="minorHAnsi"/>
          <w:b/>
          <w:color w:val="000000" w:themeColor="text1"/>
          <w:highlight w:val="yellow"/>
        </w:rPr>
        <w:t>4</w:t>
      </w:r>
      <w:r w:rsidR="00A54339" w:rsidRPr="00A54339">
        <w:rPr>
          <w:rFonts w:asciiTheme="minorHAnsi" w:hAnsiTheme="minorHAnsi" w:cstheme="minorHAnsi"/>
          <w:b/>
          <w:color w:val="auto"/>
          <w:highlight w:val="yellow"/>
        </w:rPr>
        <w:t>–</w:t>
      </w:r>
      <w:r w:rsidR="007E3598" w:rsidRPr="00A54339">
        <w:rPr>
          <w:rFonts w:asciiTheme="minorHAnsi" w:hAnsiTheme="minorHAnsi" w:cstheme="minorHAnsi"/>
          <w:b/>
          <w:color w:val="000000" w:themeColor="text1"/>
          <w:highlight w:val="yellow"/>
        </w:rPr>
        <w:t>6</w:t>
      </w:r>
      <w:r w:rsidR="007E3598" w:rsidRPr="00153025">
        <w:rPr>
          <w:rFonts w:asciiTheme="minorHAnsi" w:hAnsiTheme="minorHAnsi" w:cstheme="minorHAnsi"/>
          <w:b/>
          <w:color w:val="000000" w:themeColor="text1"/>
          <w:highlight w:val="yellow"/>
        </w:rPr>
        <w:t xml:space="preserve"> days)</w:t>
      </w:r>
    </w:p>
    <w:p w14:paraId="4857C53A" w14:textId="77777777" w:rsidR="00D74BEE" w:rsidRPr="00153025" w:rsidRDefault="00D74BEE" w:rsidP="00153025">
      <w:pPr>
        <w:pStyle w:val="NormalWeb"/>
        <w:spacing w:before="0" w:beforeAutospacing="0" w:after="0" w:afterAutospacing="0"/>
        <w:rPr>
          <w:rFonts w:asciiTheme="minorHAnsi" w:hAnsiTheme="minorHAnsi" w:cstheme="minorHAnsi"/>
          <w:b/>
          <w:color w:val="000000" w:themeColor="text1"/>
          <w:highlight w:val="yellow"/>
        </w:rPr>
      </w:pPr>
    </w:p>
    <w:p w14:paraId="6A362905" w14:textId="1D3EC015"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Functionalize </w:t>
      </w:r>
      <w:r w:rsidR="00951578" w:rsidRPr="00153025">
        <w:rPr>
          <w:rFonts w:asciiTheme="minorHAnsi" w:hAnsiTheme="minorHAnsi" w:cstheme="minorHAnsi"/>
          <w:bCs/>
          <w:color w:val="000000" w:themeColor="text1"/>
          <w:highlight w:val="yellow"/>
        </w:rPr>
        <w:t xml:space="preserve">unmodified </w:t>
      </w:r>
      <w:r w:rsidRPr="00153025">
        <w:rPr>
          <w:rFonts w:asciiTheme="minorHAnsi" w:hAnsiTheme="minorHAnsi" w:cstheme="minorHAnsi"/>
          <w:bCs/>
          <w:color w:val="000000" w:themeColor="text1"/>
          <w:highlight w:val="yellow"/>
        </w:rPr>
        <w:t>antigen with an alkyne handle</w:t>
      </w:r>
      <w:r w:rsidR="004F7DE4" w:rsidRPr="00153025">
        <w:rPr>
          <w:rFonts w:asciiTheme="minorHAnsi" w:hAnsiTheme="minorHAnsi" w:cstheme="minorHAnsi"/>
          <w:bCs/>
          <w:color w:val="000000" w:themeColor="text1"/>
          <w:highlight w:val="yellow"/>
        </w:rPr>
        <w:t xml:space="preserve"> (1 h)</w:t>
      </w:r>
      <w:r w:rsidRPr="00153025">
        <w:rPr>
          <w:rFonts w:asciiTheme="minorHAnsi" w:hAnsiTheme="minorHAnsi" w:cstheme="minorHAnsi"/>
          <w:bCs/>
          <w:color w:val="000000" w:themeColor="text1"/>
          <w:highlight w:val="yellow"/>
        </w:rPr>
        <w:t xml:space="preserve">. Add 1 equivalent insulin (100 mg, 17.4 </w:t>
      </w:r>
      <w:proofErr w:type="spellStart"/>
      <w:r w:rsidR="001A58A9" w:rsidRPr="00153025">
        <w:rPr>
          <w:rFonts w:asciiTheme="minorHAnsi" w:hAnsiTheme="minorHAnsi" w:cstheme="minorHAnsi"/>
          <w:bCs/>
          <w:color w:val="000000" w:themeColor="text1"/>
          <w:highlight w:val="yellow"/>
        </w:rPr>
        <w:t>μmol</w:t>
      </w:r>
      <w:proofErr w:type="spellEnd"/>
      <w:r w:rsidRPr="00153025">
        <w:rPr>
          <w:rFonts w:asciiTheme="minorHAnsi" w:hAnsiTheme="minorHAnsi" w:cstheme="minorHAnsi"/>
          <w:bCs/>
          <w:color w:val="000000" w:themeColor="text1"/>
          <w:highlight w:val="yellow"/>
        </w:rPr>
        <w:t>) to a 20</w:t>
      </w:r>
      <w:r w:rsidR="00282806">
        <w:rPr>
          <w:rFonts w:asciiTheme="minorHAnsi" w:hAnsiTheme="minorHAnsi" w:cstheme="minorHAnsi"/>
          <w:bCs/>
          <w:color w:val="000000" w:themeColor="text1"/>
          <w:highlight w:val="yellow"/>
        </w:rPr>
        <w:t xml:space="preserve"> </w:t>
      </w:r>
      <w:r w:rsidRPr="00153025">
        <w:rPr>
          <w:rFonts w:asciiTheme="minorHAnsi" w:hAnsiTheme="minorHAnsi" w:cstheme="minorHAnsi"/>
          <w:bCs/>
          <w:color w:val="000000" w:themeColor="text1"/>
          <w:highlight w:val="yellow"/>
        </w:rPr>
        <w:t>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glass vial with a stir bar and dissolve in anhydrous </w:t>
      </w:r>
      <w:proofErr w:type="spellStart"/>
      <w:r w:rsidRPr="00153025">
        <w:rPr>
          <w:rFonts w:asciiTheme="minorHAnsi" w:hAnsiTheme="minorHAnsi" w:cstheme="minorHAnsi"/>
          <w:bCs/>
          <w:color w:val="000000" w:themeColor="text1"/>
          <w:highlight w:val="yellow"/>
        </w:rPr>
        <w:t>dimethylsulfoxide</w:t>
      </w:r>
      <w:proofErr w:type="spellEnd"/>
      <w:r w:rsidRPr="00153025">
        <w:rPr>
          <w:rFonts w:asciiTheme="minorHAnsi" w:hAnsiTheme="minorHAnsi" w:cstheme="minorHAnsi"/>
          <w:bCs/>
          <w:color w:val="000000" w:themeColor="text1"/>
          <w:highlight w:val="yellow"/>
        </w:rPr>
        <w:t xml:space="preserve"> (DMSO) (2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with gentle heating</w:t>
      </w:r>
      <w:r w:rsidR="00D109BF" w:rsidRPr="00153025">
        <w:rPr>
          <w:rFonts w:asciiTheme="minorHAnsi" w:hAnsiTheme="minorHAnsi" w:cstheme="minorHAnsi"/>
          <w:bCs/>
          <w:color w:val="000000" w:themeColor="text1"/>
          <w:highlight w:val="yellow"/>
        </w:rPr>
        <w:t xml:space="preserve"> to 40</w:t>
      </w:r>
      <w:r w:rsidR="00A54339" w:rsidRPr="00A54339">
        <w:rPr>
          <w:rFonts w:asciiTheme="minorHAnsi" w:hAnsiTheme="minorHAnsi" w:cstheme="minorHAnsi"/>
          <w:bCs/>
          <w:color w:val="auto"/>
          <w:highlight w:val="yellow"/>
        </w:rPr>
        <w:t>–</w:t>
      </w:r>
      <w:r w:rsidR="00D109BF" w:rsidRPr="00153025">
        <w:rPr>
          <w:rFonts w:asciiTheme="minorHAnsi" w:hAnsiTheme="minorHAnsi" w:cstheme="minorHAnsi"/>
          <w:bCs/>
          <w:color w:val="000000" w:themeColor="text1"/>
          <w:highlight w:val="yellow"/>
        </w:rPr>
        <w:t>50</w:t>
      </w:r>
      <w:r w:rsidR="00616F0C">
        <w:rPr>
          <w:rFonts w:asciiTheme="minorHAnsi" w:hAnsiTheme="minorHAnsi" w:cstheme="minorHAnsi"/>
          <w:bCs/>
          <w:color w:val="000000" w:themeColor="text1"/>
          <w:highlight w:val="yellow"/>
        </w:rPr>
        <w:t xml:space="preserve"> ˚</w:t>
      </w:r>
      <w:r w:rsidR="00D109BF" w:rsidRPr="00153025">
        <w:rPr>
          <w:rFonts w:asciiTheme="minorHAnsi" w:hAnsiTheme="minorHAnsi" w:cstheme="minorHAnsi"/>
          <w:bCs/>
          <w:color w:val="000000" w:themeColor="text1"/>
          <w:highlight w:val="yellow"/>
        </w:rPr>
        <w:t>C using a heat-gun or water bath</w:t>
      </w:r>
      <w:r w:rsidR="00C912BC">
        <w:rPr>
          <w:rFonts w:asciiTheme="minorHAnsi" w:hAnsiTheme="minorHAnsi" w:cstheme="minorHAnsi"/>
          <w:bCs/>
          <w:color w:val="000000" w:themeColor="text1"/>
          <w:highlight w:val="yellow"/>
        </w:rPr>
        <w:t>.</w:t>
      </w:r>
      <w:r w:rsidRPr="00153025">
        <w:rPr>
          <w:rFonts w:asciiTheme="minorHAnsi" w:hAnsiTheme="minorHAnsi" w:cstheme="minorHAnsi"/>
          <w:bCs/>
          <w:color w:val="000000" w:themeColor="text1"/>
          <w:highlight w:val="yellow"/>
        </w:rPr>
        <w:t xml:space="preserve"> </w:t>
      </w:r>
    </w:p>
    <w:p w14:paraId="3AD094AF"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6EE4DEAE" w14:textId="27A46540"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Add 1,1,3,3-tetramethylguanidine (40.2 mg, 348.8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and 1.35 equivalents freshly prepared 78.5 mM propargyl N-</w:t>
      </w:r>
      <w:proofErr w:type="spellStart"/>
      <w:r w:rsidRPr="00153025">
        <w:rPr>
          <w:rFonts w:asciiTheme="minorHAnsi" w:hAnsiTheme="minorHAnsi" w:cstheme="minorHAnsi"/>
          <w:bCs/>
          <w:color w:val="000000" w:themeColor="text1"/>
          <w:highlight w:val="yellow"/>
        </w:rPr>
        <w:t>hydroxysuccinimide</w:t>
      </w:r>
      <w:proofErr w:type="spellEnd"/>
      <w:r w:rsidRPr="00153025">
        <w:rPr>
          <w:rFonts w:asciiTheme="minorHAnsi" w:hAnsiTheme="minorHAnsi" w:cstheme="minorHAnsi"/>
          <w:bCs/>
          <w:color w:val="000000" w:themeColor="text1"/>
          <w:highlight w:val="yellow"/>
        </w:rPr>
        <w:t xml:space="preserve"> ester (NHS-ester) stock solution in anhydrous DMSO (0.3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5.3 mg, 23.6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xml:space="preserve">). </w:t>
      </w:r>
    </w:p>
    <w:p w14:paraId="5D3FA2A2" w14:textId="77777777" w:rsidR="00D74BEE" w:rsidRPr="00153025" w:rsidRDefault="00D74BEE" w:rsidP="00153025">
      <w:pPr>
        <w:pStyle w:val="ListParagraph"/>
        <w:ind w:left="0"/>
        <w:rPr>
          <w:rFonts w:asciiTheme="minorHAnsi" w:hAnsiTheme="minorHAnsi" w:cstheme="minorHAnsi"/>
          <w:bCs/>
          <w:color w:val="000000" w:themeColor="text1"/>
          <w:highlight w:val="yellow"/>
        </w:rPr>
      </w:pPr>
    </w:p>
    <w:p w14:paraId="6D4F1091" w14:textId="5111F3D7"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Stir for 30 min at room temperature then quench the reaction with 0.05% HCl (12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w:t>
      </w:r>
    </w:p>
    <w:p w14:paraId="0D3B8437"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3F4BD712" w14:textId="230C242D"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Purify the </w:t>
      </w:r>
      <w:r w:rsidR="00E81B85" w:rsidRPr="00153025">
        <w:rPr>
          <w:rFonts w:asciiTheme="minorHAnsi" w:hAnsiTheme="minorHAnsi" w:cstheme="minorHAnsi"/>
          <w:bCs/>
          <w:color w:val="000000" w:themeColor="text1"/>
          <w:highlight w:val="yellow"/>
        </w:rPr>
        <w:t>singly</w:t>
      </w:r>
      <w:r w:rsidR="00153025">
        <w:rPr>
          <w:rFonts w:asciiTheme="minorHAnsi" w:hAnsiTheme="minorHAnsi" w:cstheme="minorHAnsi"/>
          <w:bCs/>
          <w:color w:val="000000" w:themeColor="text1"/>
          <w:highlight w:val="yellow"/>
        </w:rPr>
        <w:t xml:space="preserve"> </w:t>
      </w:r>
      <w:r w:rsidR="00E81B85" w:rsidRPr="00153025">
        <w:rPr>
          <w:rFonts w:asciiTheme="minorHAnsi" w:hAnsiTheme="minorHAnsi" w:cstheme="minorHAnsi"/>
          <w:bCs/>
          <w:color w:val="000000" w:themeColor="text1"/>
          <w:highlight w:val="yellow"/>
        </w:rPr>
        <w:t xml:space="preserve">modified insulin-alkyne </w:t>
      </w:r>
      <w:r w:rsidRPr="00153025">
        <w:rPr>
          <w:rFonts w:asciiTheme="minorHAnsi" w:hAnsiTheme="minorHAnsi" w:cstheme="minorHAnsi"/>
          <w:bCs/>
          <w:color w:val="000000" w:themeColor="text1"/>
          <w:highlight w:val="yellow"/>
        </w:rPr>
        <w:t>by reverse-phase liquid chromatography</w:t>
      </w:r>
      <w:r w:rsidR="004F7DE4" w:rsidRPr="00153025">
        <w:rPr>
          <w:rFonts w:asciiTheme="minorHAnsi" w:hAnsiTheme="minorHAnsi" w:cstheme="minorHAnsi"/>
          <w:bCs/>
          <w:color w:val="000000" w:themeColor="text1"/>
          <w:highlight w:val="yellow"/>
        </w:rPr>
        <w:t xml:space="preserve"> (4 h).</w:t>
      </w:r>
      <w:r w:rsidRPr="00153025">
        <w:rPr>
          <w:rFonts w:asciiTheme="minorHAnsi" w:hAnsiTheme="minorHAnsi" w:cstheme="minorHAnsi"/>
          <w:bCs/>
          <w:color w:val="000000" w:themeColor="text1"/>
          <w:highlight w:val="yellow"/>
        </w:rPr>
        <w:t xml:space="preserve"> </w:t>
      </w:r>
      <w:r w:rsidR="004F7DE4" w:rsidRPr="00153025">
        <w:rPr>
          <w:rFonts w:asciiTheme="minorHAnsi" w:hAnsiTheme="minorHAnsi" w:cstheme="minorHAnsi"/>
          <w:bCs/>
          <w:color w:val="000000" w:themeColor="text1"/>
          <w:highlight w:val="yellow"/>
        </w:rPr>
        <w:t xml:space="preserve">Use </w:t>
      </w:r>
      <w:r w:rsidRPr="00153025">
        <w:rPr>
          <w:rFonts w:asciiTheme="minorHAnsi" w:hAnsiTheme="minorHAnsi" w:cstheme="minorHAnsi"/>
          <w:bCs/>
          <w:color w:val="000000" w:themeColor="text1"/>
          <w:highlight w:val="yellow"/>
        </w:rPr>
        <w:t xml:space="preserve">a preparative C18 column (19 mm x 250 mm, 300 A pore size, 5 </w:t>
      </w:r>
      <w:r w:rsidR="00282806" w:rsidRPr="00153025">
        <w:rPr>
          <w:rFonts w:asciiTheme="minorHAnsi" w:hAnsiTheme="minorHAnsi" w:cstheme="minorHAnsi"/>
          <w:bCs/>
          <w:color w:val="000000" w:themeColor="text1"/>
          <w:highlight w:val="yellow"/>
        </w:rPr>
        <w:t>μ</w:t>
      </w:r>
      <w:r w:rsidRPr="00153025">
        <w:rPr>
          <w:rFonts w:asciiTheme="minorHAnsi" w:hAnsiTheme="minorHAnsi" w:cstheme="minorHAnsi"/>
          <w:bCs/>
          <w:color w:val="000000" w:themeColor="text1"/>
          <w:highlight w:val="yellow"/>
        </w:rPr>
        <w:t xml:space="preserve">m particle size) </w:t>
      </w:r>
      <w:r w:rsidR="004F7DE4" w:rsidRPr="00153025">
        <w:rPr>
          <w:rFonts w:asciiTheme="minorHAnsi" w:hAnsiTheme="minorHAnsi" w:cstheme="minorHAnsi"/>
          <w:bCs/>
          <w:color w:val="000000" w:themeColor="text1"/>
          <w:highlight w:val="yellow"/>
        </w:rPr>
        <w:t xml:space="preserve">with </w:t>
      </w:r>
      <w:r w:rsidRPr="00153025">
        <w:rPr>
          <w:rFonts w:asciiTheme="minorHAnsi" w:hAnsiTheme="minorHAnsi" w:cstheme="minorHAnsi"/>
          <w:bCs/>
          <w:color w:val="000000" w:themeColor="text1"/>
          <w:highlight w:val="yellow"/>
        </w:rPr>
        <w:t>a 10 min 3</w:t>
      </w:r>
      <w:r w:rsidRPr="00A54339">
        <w:rPr>
          <w:rFonts w:asciiTheme="minorHAnsi" w:hAnsiTheme="minorHAnsi" w:cstheme="minorHAnsi"/>
          <w:bCs/>
          <w:color w:val="000000" w:themeColor="text1"/>
          <w:highlight w:val="yellow"/>
        </w:rPr>
        <w:t>0</w:t>
      </w:r>
      <w:r w:rsidR="00A54339" w:rsidRPr="00A54339">
        <w:rPr>
          <w:rFonts w:asciiTheme="minorHAnsi" w:hAnsiTheme="minorHAnsi" w:cstheme="minorHAnsi"/>
          <w:bCs/>
          <w:color w:val="auto"/>
          <w:highlight w:val="yellow"/>
        </w:rPr>
        <w:t>–</w:t>
      </w:r>
      <w:r w:rsidRPr="00A54339">
        <w:rPr>
          <w:rFonts w:asciiTheme="minorHAnsi" w:hAnsiTheme="minorHAnsi" w:cstheme="minorHAnsi"/>
          <w:bCs/>
          <w:color w:val="000000" w:themeColor="text1"/>
          <w:highlight w:val="yellow"/>
        </w:rPr>
        <w:t>4</w:t>
      </w:r>
      <w:r w:rsidRPr="00153025">
        <w:rPr>
          <w:rFonts w:asciiTheme="minorHAnsi" w:hAnsiTheme="minorHAnsi" w:cstheme="minorHAnsi"/>
          <w:bCs/>
          <w:color w:val="000000" w:themeColor="text1"/>
          <w:highlight w:val="yellow"/>
        </w:rPr>
        <w:t>0% B gradient (A, water with 0.05% trifluoroacetic acid (TFA); B, acetonitrile with 0.05% TFA) and a flow rate of 14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/min. The desired product elutes immediately after unmodified insulin.</w:t>
      </w:r>
    </w:p>
    <w:p w14:paraId="5B86A401"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574EABBB" w14:textId="5A761567"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Evaporate acetonitrile and TFA by nitrogen gas stream or rotary evaporation under reduced pressure</w:t>
      </w:r>
      <w:r w:rsidR="00D109BF" w:rsidRPr="00153025">
        <w:rPr>
          <w:rFonts w:asciiTheme="minorHAnsi" w:hAnsiTheme="minorHAnsi" w:cstheme="minorHAnsi"/>
          <w:bCs/>
          <w:color w:val="000000" w:themeColor="text1"/>
          <w:highlight w:val="yellow"/>
        </w:rPr>
        <w:t xml:space="preserve"> (</w:t>
      </w:r>
      <w:r w:rsidR="001A4FCD">
        <w:rPr>
          <w:rFonts w:asciiTheme="minorHAnsi" w:hAnsiTheme="minorHAnsi" w:cstheme="minorHAnsi"/>
          <w:bCs/>
          <w:color w:val="000000" w:themeColor="text1"/>
          <w:highlight w:val="yellow"/>
        </w:rPr>
        <w:t>650</w:t>
      </w:r>
      <w:r w:rsidR="00295E9C" w:rsidRPr="00153025">
        <w:rPr>
          <w:rFonts w:asciiTheme="minorHAnsi" w:hAnsiTheme="minorHAnsi" w:cstheme="minorHAnsi"/>
          <w:bCs/>
          <w:color w:val="000000" w:themeColor="text1"/>
          <w:highlight w:val="yellow"/>
        </w:rPr>
        <w:t xml:space="preserve"> </w:t>
      </w:r>
      <w:r w:rsidR="001A4FCD">
        <w:rPr>
          <w:rFonts w:asciiTheme="minorHAnsi" w:hAnsiTheme="minorHAnsi" w:cstheme="minorHAnsi"/>
          <w:bCs/>
          <w:color w:val="000000" w:themeColor="text1"/>
          <w:highlight w:val="yellow"/>
        </w:rPr>
        <w:t>Pascal</w:t>
      </w:r>
      <w:r w:rsidR="006F5D8D">
        <w:rPr>
          <w:rFonts w:asciiTheme="minorHAnsi" w:hAnsiTheme="minorHAnsi" w:cstheme="minorHAnsi"/>
          <w:bCs/>
          <w:color w:val="000000" w:themeColor="text1"/>
          <w:highlight w:val="yellow"/>
        </w:rPr>
        <w:t>s</w:t>
      </w:r>
      <w:r w:rsidR="00295E9C" w:rsidRPr="00153025">
        <w:rPr>
          <w:rFonts w:asciiTheme="minorHAnsi" w:hAnsiTheme="minorHAnsi" w:cstheme="minorHAnsi"/>
          <w:bCs/>
          <w:color w:val="000000" w:themeColor="text1"/>
          <w:highlight w:val="yellow"/>
        </w:rPr>
        <w:t>)</w:t>
      </w:r>
      <w:r w:rsidR="00D109BF" w:rsidRPr="00153025">
        <w:rPr>
          <w:rFonts w:asciiTheme="minorHAnsi" w:hAnsiTheme="minorHAnsi" w:cstheme="minorHAnsi"/>
          <w:bCs/>
          <w:color w:val="000000" w:themeColor="text1"/>
          <w:highlight w:val="yellow"/>
        </w:rPr>
        <w:t xml:space="preserve"> and rotating at 150 rpm</w:t>
      </w:r>
      <w:r w:rsidRPr="00153025">
        <w:rPr>
          <w:rFonts w:asciiTheme="minorHAnsi" w:hAnsiTheme="minorHAnsi" w:cstheme="minorHAnsi"/>
          <w:bCs/>
          <w:color w:val="000000" w:themeColor="text1"/>
          <w:highlight w:val="yellow"/>
        </w:rPr>
        <w:t>. Freeze the aqueous solution and lyophilize to dryness.</w:t>
      </w:r>
      <w:r w:rsidR="0018182A" w:rsidRPr="00153025">
        <w:rPr>
          <w:rFonts w:asciiTheme="minorHAnsi" w:hAnsiTheme="minorHAnsi" w:cstheme="minorHAnsi"/>
          <w:bCs/>
          <w:color w:val="000000" w:themeColor="text1"/>
          <w:highlight w:val="yellow"/>
        </w:rPr>
        <w:t xml:space="preserve"> Store </w:t>
      </w:r>
      <w:r w:rsidR="00BF7670" w:rsidRPr="00153025">
        <w:rPr>
          <w:rFonts w:asciiTheme="minorHAnsi" w:hAnsiTheme="minorHAnsi" w:cstheme="minorHAnsi"/>
          <w:bCs/>
          <w:color w:val="000000" w:themeColor="text1"/>
          <w:highlight w:val="yellow"/>
        </w:rPr>
        <w:t xml:space="preserve">functionalized insulin </w:t>
      </w:r>
      <w:r w:rsidR="0018182A" w:rsidRPr="00153025">
        <w:rPr>
          <w:rFonts w:asciiTheme="minorHAnsi" w:hAnsiTheme="minorHAnsi" w:cstheme="minorHAnsi"/>
          <w:bCs/>
          <w:color w:val="000000" w:themeColor="text1"/>
          <w:highlight w:val="yellow"/>
        </w:rPr>
        <w:t>at -20</w:t>
      </w:r>
      <w:r w:rsidR="00616F0C">
        <w:rPr>
          <w:rFonts w:asciiTheme="minorHAnsi" w:hAnsiTheme="minorHAnsi" w:cstheme="minorHAnsi"/>
          <w:bCs/>
          <w:color w:val="000000" w:themeColor="text1"/>
          <w:highlight w:val="yellow"/>
          <w:vertAlign w:val="superscript"/>
        </w:rPr>
        <w:t xml:space="preserve"> </w:t>
      </w:r>
      <w:r w:rsidR="00616F0C">
        <w:rPr>
          <w:rFonts w:asciiTheme="minorHAnsi" w:hAnsiTheme="minorHAnsi" w:cstheme="minorHAnsi"/>
          <w:bCs/>
          <w:color w:val="000000" w:themeColor="text1"/>
          <w:highlight w:val="yellow"/>
        </w:rPr>
        <w:t>˚</w:t>
      </w:r>
      <w:r w:rsidR="00840EE4" w:rsidRPr="00153025">
        <w:rPr>
          <w:rFonts w:asciiTheme="minorHAnsi" w:hAnsiTheme="minorHAnsi" w:cstheme="minorHAnsi"/>
          <w:bCs/>
          <w:color w:val="000000" w:themeColor="text1"/>
          <w:highlight w:val="yellow"/>
        </w:rPr>
        <w:t>C under a dry atmosphere.</w:t>
      </w:r>
    </w:p>
    <w:p w14:paraId="701D242E" w14:textId="77777777" w:rsidR="00C227AD" w:rsidRPr="00153025" w:rsidRDefault="00C227AD" w:rsidP="00153025">
      <w:pPr>
        <w:pStyle w:val="NormalWeb"/>
        <w:spacing w:before="0" w:beforeAutospacing="0" w:after="0" w:afterAutospacing="0"/>
        <w:rPr>
          <w:rFonts w:asciiTheme="minorHAnsi" w:hAnsiTheme="minorHAnsi" w:cstheme="minorHAnsi"/>
          <w:bCs/>
          <w:color w:val="000000" w:themeColor="text1"/>
          <w:highlight w:val="yellow"/>
        </w:rPr>
      </w:pPr>
    </w:p>
    <w:p w14:paraId="001EF7F5" w14:textId="6818D0B5" w:rsidR="00D74BEE" w:rsidRPr="00153025" w:rsidRDefault="00C227AD" w:rsidP="00153025">
      <w:pPr>
        <w:pStyle w:val="NormalWeb"/>
        <w:spacing w:before="0" w:beforeAutospacing="0" w:after="0" w:afterAutospacing="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NOTE: The functionalized insulin is stable for up to a year under these storage conditions.</w:t>
      </w:r>
    </w:p>
    <w:p w14:paraId="7DBBF205" w14:textId="77777777" w:rsidR="00C227AD" w:rsidRPr="00153025" w:rsidRDefault="00C227AD" w:rsidP="00153025">
      <w:pPr>
        <w:pStyle w:val="NormalWeb"/>
        <w:spacing w:before="0" w:beforeAutospacing="0" w:after="0" w:afterAutospacing="0"/>
        <w:rPr>
          <w:rFonts w:asciiTheme="minorHAnsi" w:hAnsiTheme="minorHAnsi" w:cstheme="minorHAnsi"/>
          <w:bCs/>
          <w:color w:val="000000" w:themeColor="text1"/>
          <w:highlight w:val="yellow"/>
        </w:rPr>
      </w:pPr>
    </w:p>
    <w:p w14:paraId="3F1B2F5F" w14:textId="2EF86554"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Synthesize the antigen array by copper-catalyzed, </w:t>
      </w:r>
      <w:proofErr w:type="spellStart"/>
      <w:r w:rsidRPr="00153025">
        <w:rPr>
          <w:rFonts w:asciiTheme="minorHAnsi" w:hAnsiTheme="minorHAnsi" w:cstheme="minorHAnsi"/>
          <w:bCs/>
          <w:color w:val="000000" w:themeColor="text1"/>
          <w:highlight w:val="yellow"/>
        </w:rPr>
        <w:t>azide</w:t>
      </w:r>
      <w:proofErr w:type="spellEnd"/>
      <w:r w:rsidRPr="00153025">
        <w:rPr>
          <w:rFonts w:asciiTheme="minorHAnsi" w:hAnsiTheme="minorHAnsi" w:cstheme="minorHAnsi"/>
          <w:bCs/>
          <w:color w:val="000000" w:themeColor="text1"/>
          <w:highlight w:val="yellow"/>
        </w:rPr>
        <w:t>-alkyne cycloaddition (</w:t>
      </w:r>
      <w:proofErr w:type="spellStart"/>
      <w:r w:rsidRPr="00153025">
        <w:rPr>
          <w:rFonts w:asciiTheme="minorHAnsi" w:hAnsiTheme="minorHAnsi" w:cstheme="minorHAnsi"/>
          <w:bCs/>
          <w:color w:val="000000" w:themeColor="text1"/>
          <w:highlight w:val="yellow"/>
        </w:rPr>
        <w:t>CuAAC</w:t>
      </w:r>
      <w:proofErr w:type="spellEnd"/>
      <w:r w:rsidRPr="00153025">
        <w:rPr>
          <w:rFonts w:asciiTheme="minorHAnsi" w:hAnsiTheme="minorHAnsi" w:cstheme="minorHAnsi"/>
          <w:bCs/>
          <w:color w:val="000000" w:themeColor="text1"/>
          <w:highlight w:val="yellow"/>
        </w:rPr>
        <w:t>)</w:t>
      </w:r>
      <w:r w:rsidR="004F7DE4" w:rsidRPr="00153025">
        <w:rPr>
          <w:rFonts w:asciiTheme="minorHAnsi" w:hAnsiTheme="minorHAnsi" w:cstheme="minorHAnsi"/>
          <w:bCs/>
          <w:color w:val="000000" w:themeColor="text1"/>
          <w:highlight w:val="yellow"/>
        </w:rPr>
        <w:t xml:space="preserve"> (2.5 h)</w:t>
      </w:r>
      <w:r w:rsidR="00AF2EA4" w:rsidRPr="00153025">
        <w:rPr>
          <w:rFonts w:asciiTheme="minorHAnsi" w:hAnsiTheme="minorHAnsi" w:cstheme="minorHAnsi"/>
          <w:bCs/>
          <w:color w:val="000000" w:themeColor="text1"/>
          <w:highlight w:val="yellow"/>
        </w:rPr>
        <w:fldChar w:fldCharType="begin"/>
      </w:r>
      <w:r w:rsidR="00AF2EA4" w:rsidRPr="00153025">
        <w:rPr>
          <w:rFonts w:asciiTheme="minorHAnsi" w:hAnsiTheme="minorHAnsi" w:cstheme="minorHAnsi"/>
          <w:bCs/>
          <w:color w:val="000000" w:themeColor="text1"/>
          <w:highlight w:val="yellow"/>
        </w:rPr>
        <w:instrText xml:space="preserve"> ADDIN EN.CITE &lt;EndNote&gt;&lt;Cite&gt;&lt;Author&gt;Johnson&lt;/Author&gt;&lt;Year&gt;2020&lt;/Year&gt;&lt;RecNum&gt;266&lt;/RecNum&gt;&lt;DisplayText&gt;&lt;style face="superscript"&gt;22&lt;/style&gt;&lt;/DisplayText&gt;&lt;record&gt;&lt;rec-number&gt;266&lt;/rec-number&gt;&lt;foreign-keys&gt;&lt;key app="EN" db-id="vd2wat9act0e0metr5rpfv9or9wtvarxdvxp" timestamp="1598875686"&gt;266&lt;/key&gt;&lt;/foreign-keys&gt;&lt;ref-type name="Journal Article"&gt;17&lt;/ref-type&gt;&lt;contributors&gt;&lt;authors&gt;&lt;author&gt;Johnson, Stephanie N.&lt;/author&gt;&lt;author&gt;Griffin, J. Daniel&lt;/author&gt;&lt;author&gt;Hulbert, Chrys&lt;/author&gt;&lt;author&gt;DeKosky, Brandon J.&lt;/author&gt;&lt;author&gt;Thomas, James W.&lt;/author&gt;&lt;author&gt;Berkland, Cory J.&lt;/author&gt;&lt;/authors&gt;&lt;/contributors&gt;&lt;titles&gt;&lt;title&gt;Multimeric Insulin Desensitizes Insulin-Specific B Cells&lt;/title&gt;&lt;secondary-title&gt;ACS Applied Bio Materials&lt;/secondary-title&gt;&lt;/titles&gt;&lt;periodical&gt;&lt;full-title&gt;ACS Applied Bio Materials&lt;/full-title&gt;&lt;/periodical&gt;&lt;dates&gt;&lt;year&gt;2020&lt;/year&gt;&lt;pub-dates&gt;&lt;date&gt;2020/07/27&lt;/date&gt;&lt;/pub-dates&gt;&lt;/dates&gt;&lt;publisher&gt;American Chemical Society&lt;/publisher&gt;&lt;urls&gt;&lt;related-urls&gt;&lt;url&gt;https://doi.org/10.1021/acsabm.0c00782&lt;/url&gt;&lt;/related-urls&gt;&lt;/urls&gt;&lt;electronic-resource-num&gt;10.1021/acsabm.0c00782&lt;/electronic-resource-num&gt;&lt;/record&gt;&lt;/Cite&gt;&lt;/EndNote&gt;</w:instrText>
      </w:r>
      <w:r w:rsidR="00AF2EA4" w:rsidRPr="00153025">
        <w:rPr>
          <w:rFonts w:asciiTheme="minorHAnsi" w:hAnsiTheme="minorHAnsi" w:cstheme="minorHAnsi"/>
          <w:bCs/>
          <w:color w:val="000000" w:themeColor="text1"/>
          <w:highlight w:val="yellow"/>
        </w:rPr>
        <w:fldChar w:fldCharType="separate"/>
      </w:r>
      <w:r w:rsidR="00AF2EA4" w:rsidRPr="00153025">
        <w:rPr>
          <w:rFonts w:asciiTheme="minorHAnsi" w:hAnsiTheme="minorHAnsi" w:cstheme="minorHAnsi"/>
          <w:bCs/>
          <w:noProof/>
          <w:color w:val="000000" w:themeColor="text1"/>
          <w:highlight w:val="yellow"/>
          <w:vertAlign w:val="superscript"/>
        </w:rPr>
        <w:t>22</w:t>
      </w:r>
      <w:r w:rsidR="00AF2EA4" w:rsidRPr="00153025">
        <w:rPr>
          <w:rFonts w:asciiTheme="minorHAnsi" w:hAnsiTheme="minorHAnsi" w:cstheme="minorHAnsi"/>
          <w:bCs/>
          <w:color w:val="000000" w:themeColor="text1"/>
          <w:highlight w:val="yellow"/>
        </w:rPr>
        <w:fldChar w:fldCharType="end"/>
      </w:r>
      <w:r w:rsidRPr="00153025">
        <w:rPr>
          <w:rFonts w:asciiTheme="minorHAnsi" w:hAnsiTheme="minorHAnsi" w:cstheme="minorHAnsi"/>
          <w:bCs/>
          <w:color w:val="000000" w:themeColor="text1"/>
          <w:highlight w:val="yellow"/>
        </w:rPr>
        <w:t xml:space="preserve">. Add 6 equivalents insulin-alkyne (38 mg, 6.3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to a 10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glass vial with a stir bar and dissolve in DMSO (1.2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with gentle heating. </w:t>
      </w:r>
    </w:p>
    <w:p w14:paraId="10F5204A"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26E47167" w14:textId="2392E87A" w:rsidR="00D74BEE" w:rsidRPr="00153025" w:rsidRDefault="00D74BEE" w:rsidP="00153025">
      <w:pPr>
        <w:pStyle w:val="NormalWeb"/>
        <w:numPr>
          <w:ilvl w:val="2"/>
          <w:numId w:val="34"/>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Add 50 mM sodium phosphate buffer (1.8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w:t>
      </w:r>
      <w:r w:rsidR="00D2304F">
        <w:rPr>
          <w:rFonts w:asciiTheme="minorHAnsi" w:hAnsiTheme="minorHAnsi" w:cstheme="minorHAnsi"/>
          <w:bCs/>
          <w:color w:val="000000" w:themeColor="text1"/>
          <w:highlight w:val="yellow"/>
        </w:rPr>
        <w:t xml:space="preserve"> </w:t>
      </w:r>
      <w:r w:rsidR="00D2304F" w:rsidRPr="00153025">
        <w:rPr>
          <w:rFonts w:asciiTheme="minorHAnsi" w:hAnsiTheme="minorHAnsi" w:cstheme="minorHAnsi"/>
          <w:bCs/>
          <w:color w:val="000000" w:themeColor="text1"/>
          <w:highlight w:val="yellow"/>
        </w:rPr>
        <w:t>pH 7.4</w:t>
      </w:r>
      <w:r w:rsidRPr="00153025">
        <w:rPr>
          <w:rFonts w:asciiTheme="minorHAnsi" w:hAnsiTheme="minorHAnsi" w:cstheme="minorHAnsi"/>
          <w:bCs/>
          <w:color w:val="000000" w:themeColor="text1"/>
          <w:highlight w:val="yellow"/>
        </w:rPr>
        <w:t xml:space="preserve">, 1 equivalent 20 </w:t>
      </w:r>
      <w:proofErr w:type="spellStart"/>
      <w:r w:rsidRPr="00153025">
        <w:rPr>
          <w:rFonts w:asciiTheme="minorHAnsi" w:hAnsiTheme="minorHAnsi" w:cstheme="minorHAnsi"/>
          <w:bCs/>
          <w:color w:val="000000" w:themeColor="text1"/>
          <w:highlight w:val="yellow"/>
        </w:rPr>
        <w:t>kDa</w:t>
      </w:r>
      <w:proofErr w:type="spellEnd"/>
      <w:r w:rsidRPr="00153025">
        <w:rPr>
          <w:rFonts w:asciiTheme="minorHAnsi" w:hAnsiTheme="minorHAnsi" w:cstheme="minorHAnsi"/>
          <w:bCs/>
          <w:color w:val="000000" w:themeColor="text1"/>
          <w:highlight w:val="yellow"/>
        </w:rPr>
        <w:t xml:space="preserve"> 4-arm PEG </w:t>
      </w:r>
      <w:proofErr w:type="spellStart"/>
      <w:r w:rsidRPr="00153025">
        <w:rPr>
          <w:rFonts w:asciiTheme="minorHAnsi" w:hAnsiTheme="minorHAnsi" w:cstheme="minorHAnsi"/>
          <w:bCs/>
          <w:color w:val="000000" w:themeColor="text1"/>
          <w:highlight w:val="yellow"/>
        </w:rPr>
        <w:t>azide</w:t>
      </w:r>
      <w:proofErr w:type="spellEnd"/>
      <w:r w:rsidRPr="00153025">
        <w:rPr>
          <w:rFonts w:asciiTheme="minorHAnsi" w:hAnsiTheme="minorHAnsi" w:cstheme="minorHAnsi"/>
          <w:bCs/>
          <w:color w:val="000000" w:themeColor="text1"/>
          <w:highlight w:val="yellow"/>
        </w:rPr>
        <w:t xml:space="preserve"> (21 mg, 1.05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xml:space="preserve">), copper (II) sulfate pentahydrate (3.15 mg, 12.6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xml:space="preserve">), Tris(3-hydroxypropyltriazolylmethyl)amine (27.37 mg, 63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xml:space="preserve">), and sodium ascorbate (50.34 mg, 254 </w:t>
      </w:r>
      <w:r w:rsidR="001A58A9" w:rsidRPr="00153025">
        <w:rPr>
          <w:rFonts w:asciiTheme="minorHAnsi" w:hAnsiTheme="minorHAnsi" w:cstheme="minorHAnsi"/>
          <w:bCs/>
          <w:color w:val="000000" w:themeColor="text1"/>
          <w:highlight w:val="yellow"/>
        </w:rPr>
        <w:t>μmol</w:t>
      </w:r>
      <w:r w:rsidRPr="00153025">
        <w:rPr>
          <w:rFonts w:asciiTheme="minorHAnsi" w:hAnsiTheme="minorHAnsi" w:cstheme="minorHAnsi"/>
          <w:bCs/>
          <w:color w:val="000000" w:themeColor="text1"/>
          <w:highlight w:val="yellow"/>
        </w:rPr>
        <w:t xml:space="preserve">). </w:t>
      </w:r>
    </w:p>
    <w:p w14:paraId="24DF50F0"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2630DCD5" w14:textId="09ADB048" w:rsidR="00D74BEE" w:rsidRPr="00153025" w:rsidRDefault="00D74BEE" w:rsidP="00153025">
      <w:pPr>
        <w:pStyle w:val="NormalWeb"/>
        <w:numPr>
          <w:ilvl w:val="2"/>
          <w:numId w:val="35"/>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lastRenderedPageBreak/>
        <w:t>Stir for 2 h at room temperature then add DMSO (3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to solubilize any precipitates and acidify the solution with 0.05% HCl (4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w:t>
      </w:r>
    </w:p>
    <w:p w14:paraId="3B94A275"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50293C7E" w14:textId="528A2CA8" w:rsidR="00D74BEE" w:rsidRPr="00153025" w:rsidRDefault="00D74BEE" w:rsidP="00153025">
      <w:pPr>
        <w:pStyle w:val="NormalWeb"/>
        <w:numPr>
          <w:ilvl w:val="1"/>
          <w:numId w:val="35"/>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Purify the </w:t>
      </w:r>
      <w:r w:rsidR="00E81B85" w:rsidRPr="00153025">
        <w:rPr>
          <w:rFonts w:asciiTheme="minorHAnsi" w:hAnsiTheme="minorHAnsi" w:cstheme="minorHAnsi"/>
          <w:bCs/>
          <w:color w:val="000000" w:themeColor="text1"/>
          <w:highlight w:val="yellow"/>
        </w:rPr>
        <w:t xml:space="preserve">antigen array </w:t>
      </w:r>
      <w:r w:rsidRPr="00153025">
        <w:rPr>
          <w:rFonts w:asciiTheme="minorHAnsi" w:hAnsiTheme="minorHAnsi" w:cstheme="minorHAnsi"/>
          <w:bCs/>
          <w:color w:val="000000" w:themeColor="text1"/>
          <w:highlight w:val="yellow"/>
        </w:rPr>
        <w:t>by reverse-phase liquid chromatography</w:t>
      </w:r>
      <w:r w:rsidR="004F7DE4" w:rsidRPr="00153025">
        <w:rPr>
          <w:rFonts w:asciiTheme="minorHAnsi" w:hAnsiTheme="minorHAnsi" w:cstheme="minorHAnsi"/>
          <w:bCs/>
          <w:color w:val="000000" w:themeColor="text1"/>
          <w:highlight w:val="yellow"/>
        </w:rPr>
        <w:t xml:space="preserve"> (3 h).</w:t>
      </w:r>
      <w:r w:rsidRPr="00153025">
        <w:rPr>
          <w:rFonts w:asciiTheme="minorHAnsi" w:hAnsiTheme="minorHAnsi" w:cstheme="minorHAnsi"/>
          <w:bCs/>
          <w:color w:val="000000" w:themeColor="text1"/>
          <w:highlight w:val="yellow"/>
        </w:rPr>
        <w:t xml:space="preserve"> </w:t>
      </w:r>
      <w:r w:rsidR="004F7DE4" w:rsidRPr="00153025">
        <w:rPr>
          <w:rFonts w:asciiTheme="minorHAnsi" w:hAnsiTheme="minorHAnsi" w:cstheme="minorHAnsi"/>
          <w:bCs/>
          <w:color w:val="000000" w:themeColor="text1"/>
          <w:highlight w:val="yellow"/>
        </w:rPr>
        <w:t xml:space="preserve">Use </w:t>
      </w:r>
      <w:r w:rsidRPr="00153025">
        <w:rPr>
          <w:rFonts w:asciiTheme="minorHAnsi" w:hAnsiTheme="minorHAnsi" w:cstheme="minorHAnsi"/>
          <w:bCs/>
          <w:color w:val="000000" w:themeColor="text1"/>
          <w:highlight w:val="yellow"/>
        </w:rPr>
        <w:t xml:space="preserve">a preparative C18 column (19 mm x 250 mm, 300 A pore size, 5 </w:t>
      </w:r>
      <w:r w:rsidR="00616F0C">
        <w:rPr>
          <w:rFonts w:asciiTheme="minorHAnsi" w:hAnsiTheme="minorHAnsi" w:cstheme="minorHAnsi"/>
          <w:bCs/>
          <w:color w:val="000000" w:themeColor="text1"/>
          <w:highlight w:val="yellow"/>
        </w:rPr>
        <w:t>µ</w:t>
      </w:r>
      <w:r w:rsidRPr="00153025">
        <w:rPr>
          <w:rFonts w:asciiTheme="minorHAnsi" w:hAnsiTheme="minorHAnsi" w:cstheme="minorHAnsi"/>
          <w:bCs/>
          <w:color w:val="000000" w:themeColor="text1"/>
          <w:highlight w:val="yellow"/>
        </w:rPr>
        <w:t xml:space="preserve">m particle size) </w:t>
      </w:r>
      <w:r w:rsidR="004F7DE4" w:rsidRPr="00153025">
        <w:rPr>
          <w:rFonts w:asciiTheme="minorHAnsi" w:hAnsiTheme="minorHAnsi" w:cstheme="minorHAnsi"/>
          <w:bCs/>
          <w:color w:val="000000" w:themeColor="text1"/>
          <w:highlight w:val="yellow"/>
        </w:rPr>
        <w:t xml:space="preserve">with </w:t>
      </w:r>
      <w:r w:rsidRPr="00153025">
        <w:rPr>
          <w:rFonts w:asciiTheme="minorHAnsi" w:hAnsiTheme="minorHAnsi" w:cstheme="minorHAnsi"/>
          <w:bCs/>
          <w:color w:val="000000" w:themeColor="text1"/>
          <w:highlight w:val="yellow"/>
        </w:rPr>
        <w:t xml:space="preserve">a 10 min </w:t>
      </w:r>
      <w:r w:rsidRPr="00A54339">
        <w:rPr>
          <w:rFonts w:asciiTheme="minorHAnsi" w:hAnsiTheme="minorHAnsi" w:cstheme="minorHAnsi"/>
          <w:bCs/>
          <w:color w:val="000000" w:themeColor="text1"/>
          <w:highlight w:val="yellow"/>
        </w:rPr>
        <w:t>20</w:t>
      </w:r>
      <w:r w:rsidR="00A54339" w:rsidRPr="00A54339">
        <w:rPr>
          <w:rFonts w:asciiTheme="minorHAnsi" w:hAnsiTheme="minorHAnsi" w:cstheme="minorHAnsi"/>
          <w:bCs/>
          <w:color w:val="auto"/>
          <w:highlight w:val="yellow"/>
        </w:rPr>
        <w:t>–</w:t>
      </w:r>
      <w:r w:rsidRPr="00153025">
        <w:rPr>
          <w:rFonts w:asciiTheme="minorHAnsi" w:hAnsiTheme="minorHAnsi" w:cstheme="minorHAnsi"/>
          <w:bCs/>
          <w:color w:val="000000" w:themeColor="text1"/>
          <w:highlight w:val="yellow"/>
        </w:rPr>
        <w:t xml:space="preserve">60% B gradient (A, water with 0.05% TFA; B, acetonitrile with 0.05% TFA) and a flow rate of 14 ml/min. </w:t>
      </w:r>
      <w:r w:rsidR="00E81B85" w:rsidRPr="00153025">
        <w:rPr>
          <w:rFonts w:asciiTheme="minorHAnsi" w:hAnsiTheme="minorHAnsi" w:cstheme="minorHAnsi"/>
          <w:bCs/>
          <w:color w:val="000000" w:themeColor="text1"/>
          <w:highlight w:val="yellow"/>
        </w:rPr>
        <w:t>The desired product elutes immediately after insulin-alkyne.</w:t>
      </w:r>
    </w:p>
    <w:p w14:paraId="59028D61" w14:textId="77777777" w:rsidR="00D74BEE" w:rsidRPr="00153025" w:rsidRDefault="00D74BEE" w:rsidP="00153025">
      <w:pPr>
        <w:pStyle w:val="ListParagraph"/>
        <w:ind w:left="0"/>
        <w:rPr>
          <w:rFonts w:asciiTheme="minorHAnsi" w:hAnsiTheme="minorHAnsi" w:cstheme="minorHAnsi"/>
          <w:bCs/>
          <w:color w:val="000000" w:themeColor="text1"/>
          <w:highlight w:val="yellow"/>
        </w:rPr>
      </w:pPr>
    </w:p>
    <w:p w14:paraId="533A02C8" w14:textId="0B89960B" w:rsidR="00840EE4" w:rsidRPr="00153025" w:rsidRDefault="00D74BEE" w:rsidP="00153025">
      <w:pPr>
        <w:pStyle w:val="NormalWeb"/>
        <w:numPr>
          <w:ilvl w:val="2"/>
          <w:numId w:val="36"/>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Evaporate acetonitrile by nitrogen gas stream or rotary evaporation under reduced pressure. Freeze the aqueous solution and lyophilize to dryness.</w:t>
      </w:r>
      <w:r w:rsidR="00840EE4" w:rsidRPr="00153025">
        <w:rPr>
          <w:rFonts w:asciiTheme="minorHAnsi" w:hAnsiTheme="minorHAnsi" w:cstheme="minorHAnsi"/>
          <w:bCs/>
          <w:color w:val="000000" w:themeColor="text1"/>
          <w:highlight w:val="yellow"/>
        </w:rPr>
        <w:t xml:space="preserve"> Store at -20</w:t>
      </w:r>
      <w:r w:rsidR="00616F0C">
        <w:rPr>
          <w:rFonts w:asciiTheme="minorHAnsi" w:hAnsiTheme="minorHAnsi" w:cstheme="minorHAnsi"/>
          <w:bCs/>
          <w:color w:val="000000" w:themeColor="text1"/>
          <w:highlight w:val="yellow"/>
          <w:vertAlign w:val="superscript"/>
        </w:rPr>
        <w:t xml:space="preserve"> </w:t>
      </w:r>
      <w:r w:rsidR="00616F0C">
        <w:rPr>
          <w:rFonts w:asciiTheme="minorHAnsi" w:hAnsiTheme="minorHAnsi" w:cstheme="minorHAnsi"/>
          <w:bCs/>
          <w:color w:val="000000" w:themeColor="text1"/>
          <w:highlight w:val="yellow"/>
        </w:rPr>
        <w:t>˚</w:t>
      </w:r>
      <w:r w:rsidR="00840EE4" w:rsidRPr="00153025">
        <w:rPr>
          <w:rFonts w:asciiTheme="minorHAnsi" w:hAnsiTheme="minorHAnsi" w:cstheme="minorHAnsi"/>
          <w:bCs/>
          <w:color w:val="000000" w:themeColor="text1"/>
          <w:highlight w:val="yellow"/>
        </w:rPr>
        <w:t>C under a dry atmosphere.</w:t>
      </w:r>
    </w:p>
    <w:p w14:paraId="0140C9BB" w14:textId="77777777" w:rsidR="00D74BEE" w:rsidRPr="00066872" w:rsidRDefault="00D74BEE" w:rsidP="00153025">
      <w:pPr>
        <w:pStyle w:val="NormalWeb"/>
        <w:spacing w:before="0" w:beforeAutospacing="0" w:after="0" w:afterAutospacing="0"/>
        <w:rPr>
          <w:rFonts w:asciiTheme="minorHAnsi" w:hAnsiTheme="minorHAnsi" w:cstheme="minorHAnsi"/>
          <w:bCs/>
          <w:color w:val="000000" w:themeColor="text1"/>
        </w:rPr>
      </w:pPr>
    </w:p>
    <w:p w14:paraId="16CF1B13" w14:textId="1E783834" w:rsidR="00C227AD" w:rsidRPr="00066872" w:rsidRDefault="00840EE4" w:rsidP="00153025">
      <w:pPr>
        <w:pStyle w:val="NormalWeb"/>
        <w:spacing w:before="0" w:beforeAutospacing="0" w:after="0" w:afterAutospacing="0"/>
        <w:rPr>
          <w:rFonts w:asciiTheme="minorHAnsi" w:hAnsiTheme="minorHAnsi" w:cstheme="minorHAnsi"/>
          <w:bCs/>
          <w:color w:val="000000" w:themeColor="text1"/>
        </w:rPr>
      </w:pPr>
      <w:r w:rsidRPr="00066872">
        <w:rPr>
          <w:rFonts w:asciiTheme="minorHAnsi" w:hAnsiTheme="minorHAnsi" w:cstheme="minorHAnsi"/>
          <w:bCs/>
          <w:color w:val="000000" w:themeColor="text1"/>
        </w:rPr>
        <w:t xml:space="preserve">NOTE: The insulin antigen array is highly hygroscopic. </w:t>
      </w:r>
      <w:r w:rsidR="00C227AD" w:rsidRPr="00066872">
        <w:rPr>
          <w:rFonts w:asciiTheme="minorHAnsi" w:hAnsiTheme="minorHAnsi" w:cstheme="minorHAnsi"/>
          <w:bCs/>
          <w:color w:val="000000" w:themeColor="text1"/>
        </w:rPr>
        <w:t>The lyophilized fibers may coalesce into a dense pellet after repeated exposure to the atmosphere.</w:t>
      </w:r>
      <w:r w:rsidR="00E241A5" w:rsidRPr="00066872">
        <w:rPr>
          <w:rFonts w:asciiTheme="minorHAnsi" w:hAnsiTheme="minorHAnsi" w:cstheme="minorHAnsi"/>
          <w:bCs/>
          <w:color w:val="000000" w:themeColor="text1"/>
        </w:rPr>
        <w:t xml:space="preserve"> FAA properties may differ depending on the application-specific antigen used.</w:t>
      </w:r>
      <w:r w:rsidR="00066872">
        <w:rPr>
          <w:rFonts w:asciiTheme="minorHAnsi" w:hAnsiTheme="minorHAnsi" w:cstheme="minorHAnsi"/>
          <w:bCs/>
          <w:color w:val="000000" w:themeColor="text1"/>
        </w:rPr>
        <w:t xml:space="preserve"> </w:t>
      </w:r>
      <w:r w:rsidR="00C227AD" w:rsidRPr="00066872">
        <w:rPr>
          <w:rFonts w:asciiTheme="minorHAnsi" w:hAnsiTheme="minorHAnsi" w:cstheme="minorHAnsi"/>
          <w:bCs/>
          <w:color w:val="000000" w:themeColor="text1"/>
        </w:rPr>
        <w:t>The insulin antigen array is stable for several months under these storage conditions.</w:t>
      </w:r>
    </w:p>
    <w:p w14:paraId="0CC5897D" w14:textId="77777777" w:rsidR="00840EE4" w:rsidRPr="00153025" w:rsidRDefault="00840EE4" w:rsidP="00153025">
      <w:pPr>
        <w:pStyle w:val="NormalWeb"/>
        <w:spacing w:before="0" w:beforeAutospacing="0" w:after="0" w:afterAutospacing="0"/>
        <w:rPr>
          <w:rFonts w:asciiTheme="minorHAnsi" w:hAnsiTheme="minorHAnsi" w:cstheme="minorHAnsi"/>
          <w:bCs/>
          <w:color w:val="000000" w:themeColor="text1"/>
          <w:highlight w:val="yellow"/>
        </w:rPr>
      </w:pPr>
    </w:p>
    <w:p w14:paraId="4875F84A" w14:textId="6C06E714" w:rsidR="00D74BEE" w:rsidRPr="00153025" w:rsidRDefault="00D74BEE" w:rsidP="00153025">
      <w:pPr>
        <w:pStyle w:val="NormalWeb"/>
        <w:numPr>
          <w:ilvl w:val="0"/>
          <w:numId w:val="33"/>
        </w:numPr>
        <w:spacing w:before="0" w:beforeAutospacing="0" w:after="0" w:afterAutospacing="0"/>
        <w:ind w:left="0" w:firstLine="0"/>
        <w:rPr>
          <w:rFonts w:asciiTheme="minorHAnsi" w:hAnsiTheme="minorHAnsi" w:cstheme="minorHAnsi"/>
          <w:b/>
          <w:color w:val="000000" w:themeColor="text1"/>
          <w:highlight w:val="yellow"/>
        </w:rPr>
      </w:pPr>
      <w:r w:rsidRPr="00153025">
        <w:rPr>
          <w:rFonts w:asciiTheme="minorHAnsi" w:hAnsiTheme="minorHAnsi" w:cstheme="minorHAnsi"/>
          <w:b/>
          <w:color w:val="000000" w:themeColor="text1"/>
          <w:highlight w:val="yellow"/>
        </w:rPr>
        <w:t>Fluorophore conjugation</w:t>
      </w:r>
      <w:r w:rsidR="007E3598" w:rsidRPr="00153025">
        <w:rPr>
          <w:rFonts w:asciiTheme="minorHAnsi" w:hAnsiTheme="minorHAnsi" w:cstheme="minorHAnsi"/>
          <w:b/>
          <w:color w:val="000000" w:themeColor="text1"/>
          <w:highlight w:val="yellow"/>
        </w:rPr>
        <w:t xml:space="preserve"> (1</w:t>
      </w:r>
      <w:r w:rsidR="00A54339" w:rsidRPr="00A54339">
        <w:rPr>
          <w:rFonts w:asciiTheme="minorHAnsi" w:hAnsiTheme="minorHAnsi" w:cstheme="minorHAnsi"/>
          <w:b/>
          <w:color w:val="auto"/>
          <w:highlight w:val="yellow"/>
        </w:rPr>
        <w:t>–</w:t>
      </w:r>
      <w:r w:rsidR="007E3598" w:rsidRPr="00153025">
        <w:rPr>
          <w:rFonts w:asciiTheme="minorHAnsi" w:hAnsiTheme="minorHAnsi" w:cstheme="minorHAnsi"/>
          <w:b/>
          <w:color w:val="000000" w:themeColor="text1"/>
          <w:highlight w:val="yellow"/>
        </w:rPr>
        <w:t>2 days)</w:t>
      </w:r>
    </w:p>
    <w:p w14:paraId="70C2F8A6"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02C9DEA9" w14:textId="1AD973A1" w:rsidR="00D74BEE" w:rsidRPr="00153025" w:rsidRDefault="004F7DE4"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Conjugate the fluorophore to the antigen array (2.5 h). </w:t>
      </w:r>
      <w:r w:rsidR="00D74BEE" w:rsidRPr="00153025">
        <w:rPr>
          <w:rFonts w:asciiTheme="minorHAnsi" w:hAnsiTheme="minorHAnsi" w:cstheme="minorHAnsi"/>
          <w:bCs/>
          <w:color w:val="000000" w:themeColor="text1"/>
          <w:highlight w:val="yellow"/>
        </w:rPr>
        <w:t>Add 1 equivalent tetravalent</w:t>
      </w:r>
      <w:r w:rsidR="00A54339">
        <w:rPr>
          <w:rFonts w:asciiTheme="minorHAnsi" w:hAnsiTheme="minorHAnsi" w:cstheme="minorHAnsi"/>
          <w:bCs/>
          <w:color w:val="000000" w:themeColor="text1"/>
          <w:highlight w:val="yellow"/>
        </w:rPr>
        <w:t xml:space="preserve"> </w:t>
      </w:r>
      <w:r w:rsidR="00D74BEE" w:rsidRPr="00153025">
        <w:rPr>
          <w:rFonts w:asciiTheme="minorHAnsi" w:hAnsiTheme="minorHAnsi" w:cstheme="minorHAnsi"/>
          <w:bCs/>
          <w:color w:val="000000" w:themeColor="text1"/>
          <w:highlight w:val="yellow"/>
        </w:rPr>
        <w:t xml:space="preserve">insulin (21.7 mg, 0.5 </w:t>
      </w:r>
      <w:r w:rsidR="001A58A9" w:rsidRPr="00153025">
        <w:rPr>
          <w:rFonts w:asciiTheme="minorHAnsi" w:hAnsiTheme="minorHAnsi" w:cstheme="minorHAnsi"/>
          <w:bCs/>
          <w:color w:val="000000" w:themeColor="text1"/>
          <w:highlight w:val="yellow"/>
        </w:rPr>
        <w:t>μ</w:t>
      </w:r>
      <w:r w:rsidR="00034BFC" w:rsidRPr="00153025">
        <w:rPr>
          <w:rFonts w:asciiTheme="minorHAnsi" w:hAnsiTheme="minorHAnsi" w:cstheme="minorHAnsi"/>
          <w:bCs/>
          <w:color w:val="000000" w:themeColor="text1"/>
          <w:highlight w:val="yellow"/>
        </w:rPr>
        <w:t>m</w:t>
      </w:r>
      <w:r w:rsidR="00D74BEE" w:rsidRPr="00153025">
        <w:rPr>
          <w:rFonts w:asciiTheme="minorHAnsi" w:hAnsiTheme="minorHAnsi" w:cstheme="minorHAnsi"/>
          <w:bCs/>
          <w:color w:val="000000" w:themeColor="text1"/>
          <w:highlight w:val="yellow"/>
        </w:rPr>
        <w:t>ol) to a 20 m</w:t>
      </w:r>
      <w:r w:rsidR="00616F0C">
        <w:rPr>
          <w:rFonts w:asciiTheme="minorHAnsi" w:hAnsiTheme="minorHAnsi" w:cstheme="minorHAnsi"/>
          <w:bCs/>
          <w:color w:val="000000" w:themeColor="text1"/>
          <w:highlight w:val="yellow"/>
        </w:rPr>
        <w:t>L</w:t>
      </w:r>
      <w:r w:rsidR="00D74BEE" w:rsidRPr="00153025">
        <w:rPr>
          <w:rFonts w:asciiTheme="minorHAnsi" w:hAnsiTheme="minorHAnsi" w:cstheme="minorHAnsi"/>
          <w:bCs/>
          <w:color w:val="000000" w:themeColor="text1"/>
          <w:highlight w:val="yellow"/>
        </w:rPr>
        <w:t xml:space="preserve"> glass vial with stir bar and dissolve in DMSO (1.75 m</w:t>
      </w:r>
      <w:r w:rsidR="00616F0C">
        <w:rPr>
          <w:rFonts w:asciiTheme="minorHAnsi" w:hAnsiTheme="minorHAnsi" w:cstheme="minorHAnsi"/>
          <w:bCs/>
          <w:color w:val="000000" w:themeColor="text1"/>
          <w:highlight w:val="yellow"/>
        </w:rPr>
        <w:t>L</w:t>
      </w:r>
      <w:r w:rsidR="00D74BEE" w:rsidRPr="00153025">
        <w:rPr>
          <w:rFonts w:asciiTheme="minorHAnsi" w:hAnsiTheme="minorHAnsi" w:cstheme="minorHAnsi"/>
          <w:bCs/>
          <w:color w:val="000000" w:themeColor="text1"/>
          <w:highlight w:val="yellow"/>
        </w:rPr>
        <w:t xml:space="preserve">) with gentle heating. Add </w:t>
      </w:r>
      <w:r w:rsidR="00465691" w:rsidRPr="00153025">
        <w:rPr>
          <w:rFonts w:asciiTheme="minorHAnsi" w:hAnsiTheme="minorHAnsi" w:cstheme="minorHAnsi"/>
          <w:bCs/>
          <w:color w:val="000000" w:themeColor="text1"/>
          <w:highlight w:val="yellow"/>
        </w:rPr>
        <w:t xml:space="preserve">freshly prepared </w:t>
      </w:r>
      <w:r w:rsidR="00D74BEE" w:rsidRPr="00153025">
        <w:rPr>
          <w:rFonts w:asciiTheme="minorHAnsi" w:hAnsiTheme="minorHAnsi" w:cstheme="minorHAnsi"/>
          <w:bCs/>
          <w:color w:val="000000" w:themeColor="text1"/>
          <w:highlight w:val="yellow"/>
        </w:rPr>
        <w:t>100 mM carbonate buffer (8 m</w:t>
      </w:r>
      <w:r w:rsidR="00616F0C">
        <w:rPr>
          <w:rFonts w:asciiTheme="minorHAnsi" w:hAnsiTheme="minorHAnsi" w:cstheme="minorHAnsi"/>
          <w:bCs/>
          <w:color w:val="000000" w:themeColor="text1"/>
          <w:highlight w:val="yellow"/>
        </w:rPr>
        <w:t>L</w:t>
      </w:r>
      <w:r w:rsidR="00D74BEE" w:rsidRPr="00153025">
        <w:rPr>
          <w:rFonts w:asciiTheme="minorHAnsi" w:hAnsiTheme="minorHAnsi" w:cstheme="minorHAnsi"/>
          <w:bCs/>
          <w:color w:val="000000" w:themeColor="text1"/>
          <w:highlight w:val="yellow"/>
        </w:rPr>
        <w:t>)</w:t>
      </w:r>
      <w:r w:rsidR="00D2304F">
        <w:rPr>
          <w:rFonts w:asciiTheme="minorHAnsi" w:hAnsiTheme="minorHAnsi" w:cstheme="minorHAnsi"/>
          <w:bCs/>
          <w:color w:val="000000" w:themeColor="text1"/>
          <w:highlight w:val="yellow"/>
        </w:rPr>
        <w:t xml:space="preserve"> </w:t>
      </w:r>
      <w:r w:rsidR="00D2304F" w:rsidRPr="00153025">
        <w:rPr>
          <w:rFonts w:asciiTheme="minorHAnsi" w:hAnsiTheme="minorHAnsi" w:cstheme="minorHAnsi"/>
          <w:bCs/>
          <w:color w:val="000000" w:themeColor="text1"/>
          <w:highlight w:val="yellow"/>
        </w:rPr>
        <w:t>pH 9.0</w:t>
      </w:r>
      <w:r w:rsidR="00D74BEE" w:rsidRPr="00153025">
        <w:rPr>
          <w:rFonts w:asciiTheme="minorHAnsi" w:hAnsiTheme="minorHAnsi" w:cstheme="minorHAnsi"/>
          <w:bCs/>
          <w:color w:val="000000" w:themeColor="text1"/>
          <w:highlight w:val="yellow"/>
        </w:rPr>
        <w:t xml:space="preserve"> and 5 equivalents of fluorescein isothiocyanate in a freshly prepared 10 mM stock solution in DMSO (0.25 ml, 0.97 mg, 2.5 </w:t>
      </w:r>
      <w:r w:rsidR="001A58A9" w:rsidRPr="00153025">
        <w:rPr>
          <w:rFonts w:asciiTheme="minorHAnsi" w:hAnsiTheme="minorHAnsi" w:cstheme="minorHAnsi"/>
          <w:bCs/>
          <w:color w:val="000000" w:themeColor="text1"/>
          <w:highlight w:val="yellow"/>
        </w:rPr>
        <w:t>μmol</w:t>
      </w:r>
      <w:r w:rsidR="00D74BEE" w:rsidRPr="00153025">
        <w:rPr>
          <w:rFonts w:asciiTheme="minorHAnsi" w:hAnsiTheme="minorHAnsi" w:cstheme="minorHAnsi"/>
          <w:bCs/>
          <w:color w:val="000000" w:themeColor="text1"/>
          <w:highlight w:val="yellow"/>
        </w:rPr>
        <w:t>). Stir for 2 h in the dark at room temperature.</w:t>
      </w:r>
    </w:p>
    <w:p w14:paraId="156FB1AB"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78FFB068" w14:textId="4B754F7A"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Purify the product by dialysis</w:t>
      </w:r>
      <w:r w:rsidR="004F7DE4" w:rsidRPr="00153025">
        <w:rPr>
          <w:rFonts w:asciiTheme="minorHAnsi" w:hAnsiTheme="minorHAnsi" w:cstheme="minorHAnsi"/>
          <w:bCs/>
          <w:color w:val="000000" w:themeColor="text1"/>
          <w:highlight w:val="yellow"/>
        </w:rPr>
        <w:t xml:space="preserve"> (24 h).</w:t>
      </w:r>
      <w:r w:rsidRPr="00153025">
        <w:rPr>
          <w:rFonts w:asciiTheme="minorHAnsi" w:hAnsiTheme="minorHAnsi" w:cstheme="minorHAnsi"/>
          <w:bCs/>
          <w:color w:val="000000" w:themeColor="text1"/>
          <w:highlight w:val="yellow"/>
        </w:rPr>
        <w:t xml:space="preserve"> </w:t>
      </w:r>
      <w:r w:rsidR="004F7DE4" w:rsidRPr="00153025">
        <w:rPr>
          <w:rFonts w:asciiTheme="minorHAnsi" w:hAnsiTheme="minorHAnsi" w:cstheme="minorHAnsi"/>
          <w:bCs/>
          <w:color w:val="000000" w:themeColor="text1"/>
          <w:highlight w:val="yellow"/>
        </w:rPr>
        <w:t>Use</w:t>
      </w:r>
      <w:r w:rsidRPr="00153025">
        <w:rPr>
          <w:rFonts w:asciiTheme="minorHAnsi" w:hAnsiTheme="minorHAnsi" w:cstheme="minorHAnsi"/>
          <w:bCs/>
          <w:color w:val="000000" w:themeColor="text1"/>
          <w:highlight w:val="yellow"/>
        </w:rPr>
        <w:t xml:space="preserve"> 3.5 </w:t>
      </w:r>
      <w:proofErr w:type="spellStart"/>
      <w:r w:rsidRPr="00153025">
        <w:rPr>
          <w:rFonts w:asciiTheme="minorHAnsi" w:hAnsiTheme="minorHAnsi" w:cstheme="minorHAnsi"/>
          <w:bCs/>
          <w:color w:val="000000" w:themeColor="text1"/>
          <w:highlight w:val="yellow"/>
        </w:rPr>
        <w:t>kDa</w:t>
      </w:r>
      <w:proofErr w:type="spellEnd"/>
      <w:r w:rsidRPr="00153025">
        <w:rPr>
          <w:rFonts w:asciiTheme="minorHAnsi" w:hAnsiTheme="minorHAnsi" w:cstheme="minorHAnsi"/>
          <w:bCs/>
          <w:color w:val="000000" w:themeColor="text1"/>
          <w:highlight w:val="yellow"/>
        </w:rPr>
        <w:t xml:space="preserve"> molecular weight cutoff dialysis tubing</w:t>
      </w:r>
      <w:r w:rsidR="004F7DE4" w:rsidRPr="00153025">
        <w:rPr>
          <w:rFonts w:asciiTheme="minorHAnsi" w:hAnsiTheme="minorHAnsi" w:cstheme="minorHAnsi"/>
          <w:bCs/>
          <w:color w:val="000000" w:themeColor="text1"/>
          <w:highlight w:val="yellow"/>
        </w:rPr>
        <w:t xml:space="preserve"> </w:t>
      </w:r>
      <w:r w:rsidRPr="00153025">
        <w:rPr>
          <w:rFonts w:asciiTheme="minorHAnsi" w:hAnsiTheme="minorHAnsi" w:cstheme="minorHAnsi"/>
          <w:bCs/>
          <w:color w:val="000000" w:themeColor="text1"/>
          <w:highlight w:val="yellow"/>
        </w:rPr>
        <w:t>in a stirred 5 L bucket with distilled water in the dark</w:t>
      </w:r>
      <w:r w:rsidR="00C227AD" w:rsidRPr="00153025">
        <w:rPr>
          <w:rFonts w:asciiTheme="minorHAnsi" w:hAnsiTheme="minorHAnsi" w:cstheme="minorHAnsi"/>
          <w:bCs/>
          <w:color w:val="000000" w:themeColor="text1"/>
          <w:highlight w:val="yellow"/>
        </w:rPr>
        <w:t xml:space="preserve"> at room temperature</w:t>
      </w:r>
      <w:r w:rsidRPr="00153025">
        <w:rPr>
          <w:rFonts w:asciiTheme="minorHAnsi" w:hAnsiTheme="minorHAnsi" w:cstheme="minorHAnsi"/>
          <w:bCs/>
          <w:color w:val="000000" w:themeColor="text1"/>
          <w:highlight w:val="yellow"/>
        </w:rPr>
        <w:t xml:space="preserve">. Dialyze for 24 h and change the dialysis solution every </w:t>
      </w:r>
      <w:r w:rsidRPr="00A54339">
        <w:rPr>
          <w:rFonts w:asciiTheme="minorHAnsi" w:hAnsiTheme="minorHAnsi" w:cstheme="minorHAnsi"/>
          <w:bCs/>
          <w:color w:val="000000" w:themeColor="text1"/>
          <w:highlight w:val="yellow"/>
        </w:rPr>
        <w:t>6</w:t>
      </w:r>
      <w:r w:rsidR="00A54339" w:rsidRPr="00A54339">
        <w:rPr>
          <w:rFonts w:asciiTheme="minorHAnsi" w:hAnsiTheme="minorHAnsi" w:cstheme="minorHAnsi"/>
          <w:bCs/>
          <w:color w:val="auto"/>
          <w:highlight w:val="yellow"/>
        </w:rPr>
        <w:t>–</w:t>
      </w:r>
      <w:r w:rsidRPr="00A54339">
        <w:rPr>
          <w:rFonts w:asciiTheme="minorHAnsi" w:hAnsiTheme="minorHAnsi" w:cstheme="minorHAnsi"/>
          <w:bCs/>
          <w:color w:val="000000" w:themeColor="text1"/>
          <w:highlight w:val="yellow"/>
        </w:rPr>
        <w:t>1</w:t>
      </w:r>
      <w:r w:rsidRPr="00153025">
        <w:rPr>
          <w:rFonts w:asciiTheme="minorHAnsi" w:hAnsiTheme="minorHAnsi" w:cstheme="minorHAnsi"/>
          <w:bCs/>
          <w:color w:val="000000" w:themeColor="text1"/>
          <w:highlight w:val="yellow"/>
        </w:rPr>
        <w:t xml:space="preserve">2 h. </w:t>
      </w:r>
    </w:p>
    <w:p w14:paraId="041F7AF9" w14:textId="77777777" w:rsidR="00D74BEE" w:rsidRPr="00153025" w:rsidRDefault="00D74BEE" w:rsidP="00153025">
      <w:pPr>
        <w:pStyle w:val="ListParagraph"/>
        <w:ind w:left="0"/>
        <w:rPr>
          <w:rFonts w:asciiTheme="minorHAnsi" w:hAnsiTheme="minorHAnsi" w:cstheme="minorHAnsi"/>
          <w:bCs/>
          <w:color w:val="000000" w:themeColor="text1"/>
          <w:highlight w:val="yellow"/>
        </w:rPr>
      </w:pPr>
    </w:p>
    <w:p w14:paraId="46BD593B" w14:textId="40FCFE94"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 xml:space="preserve">Freeze the dialyzed solution and lyophilize to dryness to yield the FAA. Store in the dark under a dry atmosphere at -20 </w:t>
      </w:r>
      <w:r w:rsidR="00616F0C" w:rsidRPr="00616F0C">
        <w:rPr>
          <w:rFonts w:asciiTheme="minorHAnsi" w:hAnsiTheme="minorHAnsi" w:cstheme="minorHAnsi"/>
          <w:bCs/>
          <w:color w:val="000000" w:themeColor="text1"/>
          <w:highlight w:val="yellow"/>
        </w:rPr>
        <w:t>˚</w:t>
      </w:r>
      <w:r w:rsidRPr="00153025">
        <w:rPr>
          <w:rFonts w:asciiTheme="minorHAnsi" w:hAnsiTheme="minorHAnsi" w:cstheme="minorHAnsi"/>
          <w:bCs/>
          <w:color w:val="000000" w:themeColor="text1"/>
          <w:highlight w:val="yellow"/>
        </w:rPr>
        <w:t>C.</w:t>
      </w:r>
    </w:p>
    <w:p w14:paraId="6914FDCE" w14:textId="77777777" w:rsidR="00D74BEE" w:rsidRPr="00066872" w:rsidRDefault="00D74BEE" w:rsidP="00153025">
      <w:pPr>
        <w:pStyle w:val="ListParagraph"/>
        <w:ind w:left="0"/>
        <w:rPr>
          <w:rFonts w:asciiTheme="minorHAnsi" w:hAnsiTheme="minorHAnsi" w:cstheme="minorHAnsi"/>
          <w:bCs/>
          <w:color w:val="000000" w:themeColor="text1"/>
        </w:rPr>
      </w:pPr>
    </w:p>
    <w:p w14:paraId="3C1D6A31" w14:textId="77FC33F1" w:rsidR="00D74BEE" w:rsidRPr="00066872" w:rsidRDefault="000214FE" w:rsidP="00153025">
      <w:pPr>
        <w:pStyle w:val="NormalWeb"/>
        <w:spacing w:before="0" w:beforeAutospacing="0" w:after="0" w:afterAutospacing="0"/>
        <w:rPr>
          <w:rFonts w:asciiTheme="minorHAnsi" w:hAnsiTheme="minorHAnsi" w:cstheme="minorHAnsi"/>
          <w:bCs/>
          <w:color w:val="000000" w:themeColor="text1"/>
        </w:rPr>
      </w:pPr>
      <w:r w:rsidRPr="00066872">
        <w:rPr>
          <w:rFonts w:asciiTheme="minorHAnsi" w:hAnsiTheme="minorHAnsi" w:cstheme="minorHAnsi"/>
          <w:bCs/>
          <w:color w:val="000000" w:themeColor="text1"/>
        </w:rPr>
        <w:t>NOTE: The FAA is stable for several months under these storage conditions.</w:t>
      </w:r>
    </w:p>
    <w:p w14:paraId="2FD22F3D" w14:textId="77777777" w:rsidR="000214FE" w:rsidRPr="00066872" w:rsidRDefault="000214FE" w:rsidP="00153025">
      <w:pPr>
        <w:pStyle w:val="NormalWeb"/>
        <w:spacing w:before="0" w:beforeAutospacing="0" w:after="0" w:afterAutospacing="0"/>
        <w:rPr>
          <w:rFonts w:asciiTheme="minorHAnsi" w:hAnsiTheme="minorHAnsi" w:cstheme="minorHAnsi"/>
          <w:bCs/>
          <w:color w:val="000000" w:themeColor="text1"/>
        </w:rPr>
      </w:pPr>
    </w:p>
    <w:p w14:paraId="4F7FA40E" w14:textId="71DDD8B0" w:rsidR="00D74BEE" w:rsidRPr="00153025" w:rsidRDefault="00D74BEE" w:rsidP="00153025">
      <w:pPr>
        <w:pStyle w:val="NormalWeb"/>
        <w:numPr>
          <w:ilvl w:val="0"/>
          <w:numId w:val="33"/>
        </w:numPr>
        <w:spacing w:before="0" w:beforeAutospacing="0" w:after="0" w:afterAutospacing="0"/>
        <w:ind w:left="0" w:firstLine="0"/>
        <w:rPr>
          <w:rFonts w:asciiTheme="minorHAnsi" w:hAnsiTheme="minorHAnsi" w:cstheme="minorHAnsi"/>
          <w:b/>
          <w:color w:val="000000" w:themeColor="text1"/>
          <w:highlight w:val="yellow"/>
        </w:rPr>
      </w:pPr>
      <w:r w:rsidRPr="00153025">
        <w:rPr>
          <w:rFonts w:asciiTheme="minorHAnsi" w:hAnsiTheme="minorHAnsi" w:cstheme="minorHAnsi"/>
          <w:b/>
          <w:color w:val="000000" w:themeColor="text1"/>
          <w:highlight w:val="yellow"/>
        </w:rPr>
        <w:t>FAA characterization</w:t>
      </w:r>
      <w:r w:rsidR="00D70DDC" w:rsidRPr="00153025">
        <w:rPr>
          <w:rFonts w:asciiTheme="minorHAnsi" w:hAnsiTheme="minorHAnsi" w:cstheme="minorHAnsi"/>
          <w:b/>
          <w:color w:val="000000" w:themeColor="text1"/>
          <w:highlight w:val="yellow"/>
        </w:rPr>
        <w:t xml:space="preserve"> (2</w:t>
      </w:r>
      <w:r w:rsidR="00A54339" w:rsidRPr="00A54339">
        <w:rPr>
          <w:rFonts w:asciiTheme="minorHAnsi" w:hAnsiTheme="minorHAnsi" w:cstheme="minorHAnsi"/>
          <w:b/>
          <w:color w:val="auto"/>
          <w:highlight w:val="yellow"/>
        </w:rPr>
        <w:t>–</w:t>
      </w:r>
      <w:r w:rsidR="00D70DDC" w:rsidRPr="00153025">
        <w:rPr>
          <w:rFonts w:asciiTheme="minorHAnsi" w:hAnsiTheme="minorHAnsi" w:cstheme="minorHAnsi"/>
          <w:b/>
          <w:color w:val="000000" w:themeColor="text1"/>
          <w:highlight w:val="yellow"/>
        </w:rPr>
        <w:t>4 h)</w:t>
      </w:r>
    </w:p>
    <w:p w14:paraId="6EC58726" w14:textId="77777777" w:rsidR="00D74BEE" w:rsidRPr="00153025" w:rsidRDefault="00D74BEE" w:rsidP="00153025">
      <w:pPr>
        <w:pStyle w:val="NormalWeb"/>
        <w:spacing w:before="0" w:beforeAutospacing="0" w:after="0" w:afterAutospacing="0"/>
        <w:rPr>
          <w:rFonts w:asciiTheme="minorHAnsi" w:hAnsiTheme="minorHAnsi" w:cstheme="minorHAnsi"/>
          <w:b/>
          <w:color w:val="000000" w:themeColor="text1"/>
          <w:highlight w:val="yellow"/>
        </w:rPr>
      </w:pPr>
    </w:p>
    <w:p w14:paraId="2ADEA362" w14:textId="74185C95"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Analyze the products of steps 1 and 2 by sodium dodecyl sulfate-polyacrylamide gel electrophoresis according to Laemmli</w:t>
      </w:r>
      <w:r w:rsidRPr="00153025">
        <w:rPr>
          <w:rFonts w:asciiTheme="minorHAnsi" w:hAnsiTheme="minorHAnsi" w:cstheme="minorHAnsi"/>
          <w:bCs/>
          <w:color w:val="000000" w:themeColor="text1"/>
          <w:highlight w:val="yellow"/>
        </w:rPr>
        <w:fldChar w:fldCharType="begin"/>
      </w:r>
      <w:r w:rsidR="00D74167" w:rsidRPr="00153025">
        <w:rPr>
          <w:rFonts w:asciiTheme="minorHAnsi" w:hAnsiTheme="minorHAnsi" w:cstheme="minorHAnsi"/>
          <w:bCs/>
          <w:color w:val="000000" w:themeColor="text1"/>
          <w:highlight w:val="yellow"/>
        </w:rPr>
        <w:instrText xml:space="preserve"> ADDIN EN.CITE &lt;EndNote&gt;&lt;Cite&gt;&lt;Author&gt;Laemmli&lt;/Author&gt;&lt;Year&gt;1970&lt;/Year&gt;&lt;RecNum&gt;217&lt;/RecNum&gt;&lt;DisplayText&gt;&lt;style face="superscript"&gt;25&lt;/style&gt;&lt;/DisplayText&gt;&lt;record&gt;&lt;rec-number&gt;217&lt;/rec-number&gt;&lt;foreign-keys&gt;&lt;key app="EN" db-id="vd2wat9act0e0metr5rpfv9or9wtvarxdvxp" timestamp="1593127092"&gt;217&lt;/key&gt;&lt;/foreign-keys&gt;&lt;ref-type name="Journal Article"&gt;17&lt;/ref-type&gt;&lt;contributors&gt;&lt;authors&gt;&lt;author&gt;Laemmli, U. K.&lt;/author&gt;&lt;/authors&gt;&lt;/contributors&gt;&lt;titles&gt;&lt;title&gt;Cleavage of Structural Proteins during the Assembly of the Head of Bacteriophage T4&lt;/title&gt;&lt;secondary-title&gt;Nature&lt;/secondary-title&gt;&lt;/titles&gt;&lt;periodical&gt;&lt;full-title&gt;Nature&lt;/full-title&gt;&lt;/periodical&gt;&lt;pages&gt;680-685&lt;/pages&gt;&lt;volume&gt;227&lt;/volume&gt;&lt;number&gt;5259&lt;/number&gt;&lt;dates&gt;&lt;year&gt;1970&lt;/year&gt;&lt;pub-dates&gt;&lt;date&gt;1970/08/01&lt;/date&gt;&lt;/pub-dates&gt;&lt;/dates&gt;&lt;isbn&gt;1476-4687&lt;/isbn&gt;&lt;urls&gt;&lt;related-urls&gt;&lt;url&gt;https://doi.org/10.1038/227680a0&lt;/url&gt;&lt;/related-urls&gt;&lt;/urls&gt;&lt;electronic-resource-num&gt;10.1038/227680a0&lt;/electronic-resource-num&gt;&lt;/record&gt;&lt;/Cite&gt;&lt;/EndNote&gt;</w:instrText>
      </w:r>
      <w:r w:rsidRPr="00153025">
        <w:rPr>
          <w:rFonts w:asciiTheme="minorHAnsi" w:hAnsiTheme="minorHAnsi" w:cstheme="minorHAnsi"/>
          <w:bCs/>
          <w:color w:val="000000" w:themeColor="text1"/>
          <w:highlight w:val="yellow"/>
        </w:rPr>
        <w:fldChar w:fldCharType="separate"/>
      </w:r>
      <w:r w:rsidR="00D74167" w:rsidRPr="00153025">
        <w:rPr>
          <w:rFonts w:asciiTheme="minorHAnsi" w:hAnsiTheme="minorHAnsi" w:cstheme="minorHAnsi"/>
          <w:bCs/>
          <w:noProof/>
          <w:color w:val="000000" w:themeColor="text1"/>
          <w:highlight w:val="yellow"/>
          <w:vertAlign w:val="superscript"/>
        </w:rPr>
        <w:t>25</w:t>
      </w:r>
      <w:r w:rsidRPr="00153025">
        <w:rPr>
          <w:rFonts w:asciiTheme="minorHAnsi" w:hAnsiTheme="minorHAnsi" w:cstheme="minorHAnsi"/>
          <w:bCs/>
          <w:color w:val="000000" w:themeColor="text1"/>
          <w:highlight w:val="yellow"/>
        </w:rPr>
        <w:fldChar w:fldCharType="end"/>
      </w:r>
      <w:r w:rsidR="004F7DE4" w:rsidRPr="00153025">
        <w:rPr>
          <w:rFonts w:asciiTheme="minorHAnsi" w:hAnsiTheme="minorHAnsi" w:cstheme="minorHAnsi"/>
          <w:bCs/>
          <w:color w:val="000000" w:themeColor="text1"/>
          <w:highlight w:val="yellow"/>
        </w:rPr>
        <w:t xml:space="preserve"> (</w:t>
      </w:r>
      <w:r w:rsidR="005E7986" w:rsidRPr="00153025">
        <w:rPr>
          <w:rFonts w:asciiTheme="minorHAnsi" w:hAnsiTheme="minorHAnsi" w:cstheme="minorHAnsi"/>
          <w:bCs/>
          <w:color w:val="000000" w:themeColor="text1"/>
          <w:highlight w:val="yellow"/>
        </w:rPr>
        <w:t>2 h)</w:t>
      </w:r>
      <w:r w:rsidRPr="00153025">
        <w:rPr>
          <w:rFonts w:asciiTheme="minorHAnsi" w:hAnsiTheme="minorHAnsi" w:cstheme="minorHAnsi"/>
          <w:bCs/>
          <w:color w:val="000000" w:themeColor="text1"/>
          <w:highlight w:val="yellow"/>
        </w:rPr>
        <w:t>. Prepare samples containing 5</w:t>
      </w:r>
      <w:r w:rsidR="0075779B" w:rsidRPr="00153025">
        <w:rPr>
          <w:rFonts w:asciiTheme="minorHAnsi" w:hAnsiTheme="minorHAnsi" w:cstheme="minorHAnsi"/>
          <w:bCs/>
          <w:color w:val="000000" w:themeColor="text1"/>
          <w:highlight w:val="yellow"/>
        </w:rPr>
        <w:t xml:space="preserve"> μg</w:t>
      </w:r>
      <w:r w:rsidR="00034BFC" w:rsidRPr="00153025">
        <w:rPr>
          <w:rFonts w:asciiTheme="minorHAnsi" w:hAnsiTheme="minorHAnsi" w:cstheme="minorHAnsi"/>
          <w:bCs/>
          <w:color w:val="000000" w:themeColor="text1"/>
          <w:highlight w:val="yellow"/>
        </w:rPr>
        <w:t xml:space="preserve"> </w:t>
      </w:r>
      <w:r w:rsidRPr="00153025">
        <w:rPr>
          <w:rFonts w:asciiTheme="minorHAnsi" w:hAnsiTheme="minorHAnsi" w:cstheme="minorHAnsi"/>
          <w:bCs/>
          <w:color w:val="000000" w:themeColor="text1"/>
          <w:highlight w:val="yellow"/>
        </w:rPr>
        <w:t xml:space="preserve">of purified monovalent antigen, 20 </w:t>
      </w:r>
      <w:proofErr w:type="spellStart"/>
      <w:r w:rsidRPr="00153025">
        <w:rPr>
          <w:rFonts w:asciiTheme="minorHAnsi" w:hAnsiTheme="minorHAnsi" w:cstheme="minorHAnsi"/>
          <w:bCs/>
          <w:color w:val="000000" w:themeColor="text1"/>
          <w:highlight w:val="yellow"/>
        </w:rPr>
        <w:t>kDa</w:t>
      </w:r>
      <w:proofErr w:type="spellEnd"/>
      <w:r w:rsidRPr="00153025">
        <w:rPr>
          <w:rFonts w:asciiTheme="minorHAnsi" w:hAnsiTheme="minorHAnsi" w:cstheme="minorHAnsi"/>
          <w:bCs/>
          <w:color w:val="000000" w:themeColor="text1"/>
          <w:highlight w:val="yellow"/>
        </w:rPr>
        <w:t xml:space="preserve"> 4-arm PEG </w:t>
      </w:r>
      <w:proofErr w:type="spellStart"/>
      <w:r w:rsidRPr="00153025">
        <w:rPr>
          <w:rFonts w:asciiTheme="minorHAnsi" w:hAnsiTheme="minorHAnsi" w:cstheme="minorHAnsi"/>
          <w:bCs/>
          <w:color w:val="000000" w:themeColor="text1"/>
          <w:highlight w:val="yellow"/>
        </w:rPr>
        <w:t>azide</w:t>
      </w:r>
      <w:proofErr w:type="spellEnd"/>
      <w:r w:rsidRPr="00153025">
        <w:rPr>
          <w:rFonts w:asciiTheme="minorHAnsi" w:hAnsiTheme="minorHAnsi" w:cstheme="minorHAnsi"/>
          <w:bCs/>
          <w:color w:val="000000" w:themeColor="text1"/>
          <w:highlight w:val="yellow"/>
        </w:rPr>
        <w:t>, antigen array, and FAA.</w:t>
      </w:r>
    </w:p>
    <w:p w14:paraId="3A2EB3B4"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2CB0D6B6" w14:textId="77777777"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Visualize fluorophore labeling in the FAA samples by fluorescence imaging in a gel-imager.</w:t>
      </w:r>
    </w:p>
    <w:p w14:paraId="1729C130"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37E50356" w14:textId="45EC9326"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Perform Coomassie blue staining</w:t>
      </w:r>
      <w:r w:rsidRPr="00153025">
        <w:rPr>
          <w:rFonts w:asciiTheme="minorHAnsi" w:hAnsiTheme="minorHAnsi" w:cstheme="minorHAnsi"/>
          <w:bCs/>
          <w:color w:val="000000" w:themeColor="text1"/>
          <w:highlight w:val="yellow"/>
        </w:rPr>
        <w:fldChar w:fldCharType="begin"/>
      </w:r>
      <w:r w:rsidR="00D74167" w:rsidRPr="00153025">
        <w:rPr>
          <w:rFonts w:asciiTheme="minorHAnsi" w:hAnsiTheme="minorHAnsi" w:cstheme="minorHAnsi"/>
          <w:bCs/>
          <w:color w:val="000000" w:themeColor="text1"/>
          <w:highlight w:val="yellow"/>
        </w:rPr>
        <w:instrText xml:space="preserve"> ADDIN EN.CITE &lt;EndNote&gt;&lt;Cite&gt;&lt;Author&gt;Simpson&lt;/Author&gt;&lt;Year&gt;2007&lt;/Year&gt;&lt;RecNum&gt;216&lt;/RecNum&gt;&lt;DisplayText&gt;&lt;style face="superscript"&gt;26&lt;/style&gt;&lt;/DisplayText&gt;&lt;record&gt;&lt;rec-number&gt;216&lt;/rec-number&gt;&lt;foreign-keys&gt;&lt;key app="EN" db-id="vd2wat9act0e0metr5rpfv9or9wtvarxdvxp" timestamp="1593127045"&gt;216&lt;/key&gt;&lt;/foreign-keys&gt;&lt;ref-type name="Journal Article"&gt;17&lt;/ref-type&gt;&lt;contributors&gt;&lt;authors&gt;&lt;author&gt;Simpson, Richard J&lt;/author&gt;&lt;/authors&gt;&lt;/contributors&gt;&lt;titles&gt;&lt;title&gt;Staining proteins in gels with coomassie blue&lt;/title&gt;&lt;secondary-title&gt;CSH protocols&lt;/secondary-title&gt;&lt;/titles&gt;&lt;periodical&gt;&lt;full-title&gt;CSH protocols&lt;/full-title&gt;&lt;/periodical&gt;&lt;pages&gt;pdb. prot4719-pdb. prot4719&lt;/pages&gt;&lt;volume&gt;2007&lt;/volume&gt;&lt;dates&gt;&lt;year&gt;2007&lt;/year&gt;&lt;/dates&gt;&lt;urls&gt;&lt;/urls&gt;&lt;/record&gt;&lt;/Cite&gt;&lt;/EndNote&gt;</w:instrText>
      </w:r>
      <w:r w:rsidRPr="00153025">
        <w:rPr>
          <w:rFonts w:asciiTheme="minorHAnsi" w:hAnsiTheme="minorHAnsi" w:cstheme="minorHAnsi"/>
          <w:bCs/>
          <w:color w:val="000000" w:themeColor="text1"/>
          <w:highlight w:val="yellow"/>
        </w:rPr>
        <w:fldChar w:fldCharType="separate"/>
      </w:r>
      <w:r w:rsidR="00D74167" w:rsidRPr="00153025">
        <w:rPr>
          <w:rFonts w:asciiTheme="minorHAnsi" w:hAnsiTheme="minorHAnsi" w:cstheme="minorHAnsi"/>
          <w:bCs/>
          <w:noProof/>
          <w:color w:val="000000" w:themeColor="text1"/>
          <w:highlight w:val="yellow"/>
          <w:vertAlign w:val="superscript"/>
        </w:rPr>
        <w:t>26</w:t>
      </w:r>
      <w:r w:rsidRPr="00153025">
        <w:rPr>
          <w:rFonts w:asciiTheme="minorHAnsi" w:hAnsiTheme="minorHAnsi" w:cstheme="minorHAnsi"/>
          <w:bCs/>
          <w:color w:val="000000" w:themeColor="text1"/>
          <w:highlight w:val="yellow"/>
        </w:rPr>
        <w:fldChar w:fldCharType="end"/>
      </w:r>
      <w:r w:rsidRPr="00153025">
        <w:rPr>
          <w:rFonts w:asciiTheme="minorHAnsi" w:hAnsiTheme="minorHAnsi" w:cstheme="minorHAnsi"/>
          <w:bCs/>
          <w:color w:val="000000" w:themeColor="text1"/>
          <w:highlight w:val="yellow"/>
        </w:rPr>
        <w:t xml:space="preserve"> to visualize the antigen.</w:t>
      </w:r>
    </w:p>
    <w:p w14:paraId="67BDDD38" w14:textId="77777777" w:rsidR="00D74BEE" w:rsidRPr="00153025" w:rsidRDefault="00D74BEE" w:rsidP="00153025">
      <w:pPr>
        <w:pStyle w:val="ListParagraph"/>
        <w:ind w:left="0"/>
        <w:rPr>
          <w:rFonts w:asciiTheme="minorHAnsi" w:hAnsiTheme="minorHAnsi" w:cstheme="minorHAnsi"/>
          <w:bCs/>
          <w:color w:val="000000" w:themeColor="text1"/>
          <w:highlight w:val="yellow"/>
        </w:rPr>
      </w:pPr>
    </w:p>
    <w:p w14:paraId="79DCAB85" w14:textId="7758EBED"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lastRenderedPageBreak/>
        <w:t>Perform iodine staining</w:t>
      </w:r>
      <w:r w:rsidR="00084C40" w:rsidRPr="00153025">
        <w:rPr>
          <w:rFonts w:asciiTheme="minorHAnsi" w:hAnsiTheme="minorHAnsi" w:cstheme="minorHAnsi"/>
          <w:bCs/>
          <w:color w:val="000000" w:themeColor="text1"/>
          <w:highlight w:val="yellow"/>
        </w:rPr>
        <w:fldChar w:fldCharType="begin"/>
      </w:r>
      <w:r w:rsidR="00D74167" w:rsidRPr="00153025">
        <w:rPr>
          <w:rFonts w:asciiTheme="minorHAnsi" w:hAnsiTheme="minorHAnsi" w:cstheme="minorHAnsi"/>
          <w:bCs/>
          <w:color w:val="000000" w:themeColor="text1"/>
          <w:highlight w:val="yellow"/>
        </w:rPr>
        <w:instrText xml:space="preserve"> ADDIN EN.CITE &lt;EndNote&gt;&lt;Cite&gt;&lt;Author&gt;Moosmann&lt;/Author&gt;&lt;Year&gt;2014&lt;/Year&gt;&lt;RecNum&gt;218&lt;/RecNum&gt;&lt;DisplayText&gt;&lt;style face="superscript"&gt;27&lt;/style&gt;&lt;/DisplayText&gt;&lt;record&gt;&lt;rec-number&gt;218&lt;/rec-number&gt;&lt;foreign-keys&gt;&lt;key app="EN" db-id="vd2wat9act0e0metr5rpfv9or9wtvarxdvxp" timestamp="1593127193"&gt;218&lt;/key&gt;&lt;/foreign-keys&gt;&lt;ref-type name="Journal Article"&gt;17&lt;/ref-type&gt;&lt;contributors&gt;&lt;authors&gt;&lt;author&gt;Moosmann, A.&lt;/author&gt;&lt;author&gt;Müller, E.&lt;/author&gt;&lt;author&gt;Böttinger, H.&lt;/author&gt;&lt;/authors&gt;&lt;/contributors&gt;&lt;auth-address&gt;Institute of Cell Biology and Immunology, University of Stuttgart, Allmandring 31, Stuttgart, 70569, Germany, an-na-mo@gmx.de.&lt;/auth-address&gt;&lt;titles&gt;&lt;title&gt;Purification of PEGylated proteins, with the example of PEGylated lysozyme and PEGylated scFv&lt;/title&gt;&lt;secondary-title&gt;Methods Mol Biol&lt;/secondary-title&gt;&lt;/titles&gt;&lt;periodical&gt;&lt;full-title&gt;Methods Mol Biol&lt;/full-title&gt;&lt;/periodical&gt;&lt;pages&gt;527-38&lt;/pages&gt;&lt;volume&gt;1129&lt;/volume&gt;&lt;edition&gt;2014/03/22&lt;/edition&gt;&lt;keywords&gt;&lt;keyword&gt;Chromatography, Gel&lt;/keyword&gt;&lt;keyword&gt;Electrophoresis, Polyacrylamide Gel&lt;/keyword&gt;&lt;keyword&gt;Immunoglobulin Variable Region/chemistry/*isolation &amp;amp; purification&lt;/keyword&gt;&lt;keyword&gt;Muramidase/chemistry/*isolation &amp;amp; purification&lt;/keyword&gt;&lt;keyword&gt;Polyethylene Glycols/*chemistry&lt;/keyword&gt;&lt;/keywords&gt;&lt;dates&gt;&lt;year&gt;2014&lt;/year&gt;&lt;/dates&gt;&lt;isbn&gt;1064-3745&lt;/isbn&gt;&lt;accession-num&gt;24648098&lt;/accession-num&gt;&lt;urls&gt;&lt;/urls&gt;&lt;electronic-resource-num&gt;10.1007/978-1-62703-977-2_37&lt;/electronic-resource-num&gt;&lt;remote-database-provider&gt;NLM&lt;/remote-database-provider&gt;&lt;language&gt;eng&lt;/language&gt;&lt;/record&gt;&lt;/Cite&gt;&lt;/EndNote&gt;</w:instrText>
      </w:r>
      <w:r w:rsidR="00084C40" w:rsidRPr="00153025">
        <w:rPr>
          <w:rFonts w:asciiTheme="minorHAnsi" w:hAnsiTheme="minorHAnsi" w:cstheme="minorHAnsi"/>
          <w:bCs/>
          <w:color w:val="000000" w:themeColor="text1"/>
          <w:highlight w:val="yellow"/>
        </w:rPr>
        <w:fldChar w:fldCharType="separate"/>
      </w:r>
      <w:r w:rsidR="00D74167" w:rsidRPr="00153025">
        <w:rPr>
          <w:rFonts w:asciiTheme="minorHAnsi" w:hAnsiTheme="minorHAnsi" w:cstheme="minorHAnsi"/>
          <w:bCs/>
          <w:noProof/>
          <w:color w:val="000000" w:themeColor="text1"/>
          <w:highlight w:val="yellow"/>
          <w:vertAlign w:val="superscript"/>
        </w:rPr>
        <w:t>27</w:t>
      </w:r>
      <w:r w:rsidR="00084C40" w:rsidRPr="00153025">
        <w:rPr>
          <w:rFonts w:asciiTheme="minorHAnsi" w:hAnsiTheme="minorHAnsi" w:cstheme="minorHAnsi"/>
          <w:bCs/>
          <w:color w:val="000000" w:themeColor="text1"/>
          <w:highlight w:val="yellow"/>
        </w:rPr>
        <w:fldChar w:fldCharType="end"/>
      </w:r>
      <w:r w:rsidRPr="00153025">
        <w:rPr>
          <w:rFonts w:asciiTheme="minorHAnsi" w:hAnsiTheme="minorHAnsi" w:cstheme="minorHAnsi"/>
          <w:bCs/>
          <w:color w:val="000000" w:themeColor="text1"/>
          <w:highlight w:val="yellow"/>
        </w:rPr>
        <w:t xml:space="preserve"> to visualize the PEG backbone</w:t>
      </w:r>
      <w:r w:rsidR="00E40BF5" w:rsidRPr="00153025">
        <w:rPr>
          <w:rFonts w:asciiTheme="minorHAnsi" w:hAnsiTheme="minorHAnsi" w:cstheme="minorHAnsi"/>
          <w:bCs/>
          <w:color w:val="000000" w:themeColor="text1"/>
          <w:highlight w:val="yellow"/>
        </w:rPr>
        <w:t>.</w:t>
      </w:r>
      <w:r w:rsidRPr="00153025">
        <w:rPr>
          <w:rFonts w:asciiTheme="minorHAnsi" w:hAnsiTheme="minorHAnsi" w:cstheme="minorHAnsi"/>
          <w:bCs/>
          <w:color w:val="000000" w:themeColor="text1"/>
          <w:highlight w:val="yellow"/>
        </w:rPr>
        <w:t xml:space="preserve"> Rinse the gel in distilled water (3</w:t>
      </w:r>
      <w:r w:rsidR="00D2304F">
        <w:rPr>
          <w:rFonts w:asciiTheme="minorHAnsi" w:hAnsiTheme="minorHAnsi" w:cstheme="minorHAnsi"/>
          <w:bCs/>
          <w:color w:val="000000" w:themeColor="text1"/>
          <w:highlight w:val="yellow"/>
        </w:rPr>
        <w:t xml:space="preserve"> </w:t>
      </w:r>
      <w:r w:rsidRPr="00153025">
        <w:rPr>
          <w:rFonts w:asciiTheme="minorHAnsi" w:hAnsiTheme="minorHAnsi" w:cstheme="minorHAnsi"/>
          <w:bCs/>
          <w:color w:val="000000" w:themeColor="text1"/>
          <w:highlight w:val="yellow"/>
        </w:rPr>
        <w:t>x 2 min), incubate in 5% barium chloride solution (20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for 10 mi</w:t>
      </w:r>
      <w:r w:rsidR="00616F0C">
        <w:rPr>
          <w:rFonts w:asciiTheme="minorHAnsi" w:hAnsiTheme="minorHAnsi" w:cstheme="minorHAnsi"/>
          <w:bCs/>
          <w:color w:val="000000" w:themeColor="text1"/>
          <w:highlight w:val="yellow"/>
        </w:rPr>
        <w:t>n</w:t>
      </w:r>
      <w:r w:rsidRPr="00153025">
        <w:rPr>
          <w:rFonts w:asciiTheme="minorHAnsi" w:hAnsiTheme="minorHAnsi" w:cstheme="minorHAnsi"/>
          <w:bCs/>
          <w:color w:val="000000" w:themeColor="text1"/>
          <w:highlight w:val="yellow"/>
        </w:rPr>
        <w:t>, rinse in distilled water (3 x 2 min), incubate in 0.1 N iodine solution (20 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for 1 min, then rinse in distilled water (3 x 2 min) to remove background staining before visualization.</w:t>
      </w:r>
    </w:p>
    <w:p w14:paraId="21AD0906" w14:textId="77777777" w:rsidR="00D74BEE" w:rsidRPr="00066872" w:rsidRDefault="00D74BEE" w:rsidP="00153025">
      <w:pPr>
        <w:pStyle w:val="ListParagraph"/>
        <w:ind w:left="0"/>
        <w:rPr>
          <w:rFonts w:asciiTheme="minorHAnsi" w:hAnsiTheme="minorHAnsi" w:cstheme="minorHAnsi"/>
          <w:bCs/>
          <w:color w:val="000000" w:themeColor="text1"/>
        </w:rPr>
      </w:pPr>
    </w:p>
    <w:p w14:paraId="064000D4" w14:textId="5EB61A9B" w:rsidR="00D74BEE" w:rsidRPr="00066872" w:rsidRDefault="00D74BEE" w:rsidP="00153025">
      <w:pPr>
        <w:pStyle w:val="NormalWeb"/>
        <w:spacing w:before="0" w:beforeAutospacing="0" w:after="0" w:afterAutospacing="0"/>
        <w:rPr>
          <w:rFonts w:asciiTheme="minorHAnsi" w:hAnsiTheme="minorHAnsi" w:cstheme="minorHAnsi"/>
          <w:bCs/>
          <w:color w:val="000000" w:themeColor="text1"/>
        </w:rPr>
      </w:pPr>
      <w:r w:rsidRPr="00066872">
        <w:rPr>
          <w:rFonts w:asciiTheme="minorHAnsi" w:hAnsiTheme="minorHAnsi" w:cstheme="minorHAnsi"/>
          <w:bCs/>
          <w:color w:val="000000" w:themeColor="text1"/>
        </w:rPr>
        <w:t xml:space="preserve">NOTE: To make 0.1 N iodine solution, add potassium iodide (2.0 g, 12 </w:t>
      </w:r>
      <w:r w:rsidR="00F47B0D" w:rsidRPr="00066872">
        <w:rPr>
          <w:rFonts w:asciiTheme="minorHAnsi" w:hAnsiTheme="minorHAnsi" w:cstheme="minorHAnsi"/>
          <w:bCs/>
          <w:color w:val="000000" w:themeColor="text1"/>
        </w:rPr>
        <w:t>mmol</w:t>
      </w:r>
      <w:r w:rsidRPr="00066872">
        <w:rPr>
          <w:rFonts w:asciiTheme="minorHAnsi" w:hAnsiTheme="minorHAnsi" w:cstheme="minorHAnsi"/>
          <w:bCs/>
          <w:color w:val="000000" w:themeColor="text1"/>
        </w:rPr>
        <w:t xml:space="preserve">) and iodine (1.27 g, 5 </w:t>
      </w:r>
      <w:r w:rsidR="00F47B0D" w:rsidRPr="00066872">
        <w:rPr>
          <w:rFonts w:asciiTheme="minorHAnsi" w:hAnsiTheme="minorHAnsi" w:cstheme="minorHAnsi"/>
          <w:bCs/>
          <w:color w:val="000000" w:themeColor="text1"/>
        </w:rPr>
        <w:t>mmol</w:t>
      </w:r>
      <w:r w:rsidRPr="00066872">
        <w:rPr>
          <w:rFonts w:asciiTheme="minorHAnsi" w:hAnsiTheme="minorHAnsi" w:cstheme="minorHAnsi"/>
          <w:bCs/>
          <w:color w:val="000000" w:themeColor="text1"/>
        </w:rPr>
        <w:t>) to 100 m</w:t>
      </w:r>
      <w:r w:rsidR="00616F0C">
        <w:rPr>
          <w:rFonts w:asciiTheme="minorHAnsi" w:hAnsiTheme="minorHAnsi" w:cstheme="minorHAnsi"/>
          <w:bCs/>
          <w:color w:val="000000" w:themeColor="text1"/>
        </w:rPr>
        <w:t>L</w:t>
      </w:r>
      <w:r w:rsidRPr="00066872">
        <w:rPr>
          <w:rFonts w:asciiTheme="minorHAnsi" w:hAnsiTheme="minorHAnsi" w:cstheme="minorHAnsi"/>
          <w:bCs/>
          <w:color w:val="000000" w:themeColor="text1"/>
        </w:rPr>
        <w:t xml:space="preserve"> distilled water.</w:t>
      </w:r>
    </w:p>
    <w:p w14:paraId="606C69BB"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3A2104EC" w14:textId="1AA97108"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Calculate the degree of dye-labeling by UV-Vis spectroscopy</w:t>
      </w:r>
      <w:r w:rsidR="004F7DE4" w:rsidRPr="00153025">
        <w:rPr>
          <w:rFonts w:asciiTheme="minorHAnsi" w:hAnsiTheme="minorHAnsi" w:cstheme="minorHAnsi"/>
          <w:bCs/>
          <w:color w:val="000000" w:themeColor="text1"/>
          <w:highlight w:val="yellow"/>
        </w:rPr>
        <w:t xml:space="preserve"> (1 h)</w:t>
      </w:r>
      <w:r w:rsidRPr="00153025">
        <w:rPr>
          <w:rFonts w:asciiTheme="minorHAnsi" w:hAnsiTheme="minorHAnsi" w:cstheme="minorHAnsi"/>
          <w:bCs/>
          <w:color w:val="000000" w:themeColor="text1"/>
          <w:highlight w:val="yellow"/>
        </w:rPr>
        <w:t>. Dissolve a small amount of FAA at 0.1 mg/m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and record the absorbance at 280 nm and the peak absorption wavelength for the dye. Obtain the molar extinction coefficients for the antigen and the dye.</w:t>
      </w:r>
    </w:p>
    <w:p w14:paraId="1FC6B158" w14:textId="77777777" w:rsidR="00D74BEE" w:rsidRPr="00066872" w:rsidRDefault="00D74BEE" w:rsidP="00153025">
      <w:pPr>
        <w:pStyle w:val="NormalWeb"/>
        <w:spacing w:before="0" w:beforeAutospacing="0" w:after="0" w:afterAutospacing="0"/>
        <w:rPr>
          <w:rFonts w:asciiTheme="minorHAnsi" w:hAnsiTheme="minorHAnsi" w:cstheme="minorHAnsi"/>
          <w:bCs/>
          <w:color w:val="000000" w:themeColor="text1"/>
        </w:rPr>
      </w:pPr>
    </w:p>
    <w:p w14:paraId="248E4E1E" w14:textId="2C487021" w:rsidR="00D74BEE" w:rsidRPr="00066872" w:rsidRDefault="00D74BEE" w:rsidP="00153025">
      <w:pPr>
        <w:pStyle w:val="NormalWeb"/>
        <w:spacing w:before="0" w:beforeAutospacing="0" w:after="0" w:afterAutospacing="0"/>
        <w:rPr>
          <w:rFonts w:asciiTheme="minorHAnsi" w:hAnsiTheme="minorHAnsi" w:cstheme="minorHAnsi"/>
          <w:bCs/>
          <w:color w:val="000000" w:themeColor="text1"/>
        </w:rPr>
      </w:pPr>
      <w:r w:rsidRPr="00066872">
        <w:rPr>
          <w:rFonts w:asciiTheme="minorHAnsi" w:hAnsiTheme="minorHAnsi" w:cstheme="minorHAnsi"/>
          <w:bCs/>
          <w:color w:val="000000" w:themeColor="text1"/>
        </w:rPr>
        <w:t>NOTE: Some dyes are pH sensitive. Make sure to use an appropriately buffered solution</w:t>
      </w:r>
      <w:r w:rsidR="00E81B85" w:rsidRPr="00066872">
        <w:rPr>
          <w:rFonts w:asciiTheme="minorHAnsi" w:hAnsiTheme="minorHAnsi" w:cstheme="minorHAnsi"/>
          <w:bCs/>
          <w:color w:val="000000" w:themeColor="text1"/>
        </w:rPr>
        <w:t xml:space="preserve"> like100 mM carbonate buffer</w:t>
      </w:r>
      <w:r w:rsidRPr="00066872">
        <w:rPr>
          <w:rFonts w:asciiTheme="minorHAnsi" w:hAnsiTheme="minorHAnsi" w:cstheme="minorHAnsi"/>
          <w:bCs/>
          <w:color w:val="000000" w:themeColor="text1"/>
        </w:rPr>
        <w:t xml:space="preserve"> </w:t>
      </w:r>
      <w:r w:rsidR="00616F0C">
        <w:rPr>
          <w:rFonts w:asciiTheme="minorHAnsi" w:hAnsiTheme="minorHAnsi" w:cstheme="minorHAnsi"/>
          <w:bCs/>
          <w:color w:val="000000" w:themeColor="text1"/>
        </w:rPr>
        <w:t xml:space="preserve">with </w:t>
      </w:r>
      <w:r w:rsidR="00616F0C" w:rsidRPr="00066872">
        <w:rPr>
          <w:rFonts w:asciiTheme="minorHAnsi" w:hAnsiTheme="minorHAnsi" w:cstheme="minorHAnsi"/>
          <w:bCs/>
          <w:color w:val="000000" w:themeColor="text1"/>
        </w:rPr>
        <w:t xml:space="preserve">pH 8.3 </w:t>
      </w:r>
      <w:r w:rsidRPr="00066872">
        <w:rPr>
          <w:rFonts w:asciiTheme="minorHAnsi" w:hAnsiTheme="minorHAnsi" w:cstheme="minorHAnsi"/>
          <w:bCs/>
          <w:color w:val="000000" w:themeColor="text1"/>
        </w:rPr>
        <w:t>when measuring the FAA absorbance to ensure the reported dye extinction coefficient is accurate.</w:t>
      </w:r>
    </w:p>
    <w:p w14:paraId="0257A3E0"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77368D15" w14:textId="5D936E32" w:rsidR="00D74BEE"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Perform the following calculation</w:t>
      </w:r>
      <w:r w:rsidRPr="00153025">
        <w:rPr>
          <w:rFonts w:asciiTheme="minorHAnsi" w:hAnsiTheme="minorHAnsi" w:cstheme="minorHAnsi"/>
          <w:bCs/>
          <w:color w:val="000000" w:themeColor="text1"/>
          <w:highlight w:val="yellow"/>
        </w:rPr>
        <w:fldChar w:fldCharType="begin"/>
      </w:r>
      <w:r w:rsidR="00D74167" w:rsidRPr="00153025">
        <w:rPr>
          <w:rFonts w:asciiTheme="minorHAnsi" w:hAnsiTheme="minorHAnsi" w:cstheme="minorHAnsi"/>
          <w:bCs/>
          <w:color w:val="000000" w:themeColor="text1"/>
          <w:highlight w:val="yellow"/>
        </w:rPr>
        <w:instrText xml:space="preserve"> ADDIN EN.CITE &lt;EndNote&gt;&lt;Cite&gt;&lt;Author&gt;Haugland&lt;/Author&gt;&lt;Year&gt;1995&lt;/Year&gt;&lt;RecNum&gt;215&lt;/RecNum&gt;&lt;DisplayText&gt;&lt;style face="superscript"&gt;28&lt;/style&gt;&lt;/DisplayText&gt;&lt;record&gt;&lt;rec-number&gt;215&lt;/rec-number&gt;&lt;foreign-keys&gt;&lt;key app="EN" db-id="vd2wat9act0e0metr5rpfv9or9wtvarxdvxp" timestamp="1593126921"&gt;215&lt;/key&gt;&lt;/foreign-keys&gt;&lt;ref-type name="Book Section"&gt;5&lt;/ref-type&gt;&lt;contributors&gt;&lt;authors&gt;&lt;author&gt;Haugland, Rosaria P.&lt;/author&gt;&lt;/authors&gt;&lt;secondary-authors&gt;&lt;author&gt;Davis, William C.&lt;/author&gt;&lt;/secondary-authors&gt;&lt;/contributors&gt;&lt;titles&gt;&lt;title&gt;Coupling of Monoclonal Antibodies with Fluorophores&lt;/title&gt;&lt;secondary-title&gt;Monoclonal Antibody Protocols&lt;/secondary-title&gt;&lt;/titles&gt;&lt;pages&gt;205-221&lt;/pages&gt;&lt;dates&gt;&lt;year&gt;1995&lt;/year&gt;&lt;pub-dates&gt;&lt;date&gt;1995//&lt;/date&gt;&lt;/pub-dates&gt;&lt;/dates&gt;&lt;pub-location&gt;Totowa, NJ&lt;/pub-location&gt;&lt;publisher&gt;Humana Press&lt;/publisher&gt;&lt;isbn&gt;978-1-59259-532-7&lt;/isbn&gt;&lt;urls&gt;&lt;related-urls&gt;&lt;url&gt;https://doi.org/10.1385/0-89603-308-2:205&lt;/url&gt;&lt;/related-urls&gt;&lt;/urls&gt;&lt;electronic-resource-num&gt;10.1385/0-89603-308-2:205&lt;/electronic-resource-num&gt;&lt;/record&gt;&lt;/Cite&gt;&lt;/EndNote&gt;</w:instrText>
      </w:r>
      <w:r w:rsidRPr="00153025">
        <w:rPr>
          <w:rFonts w:asciiTheme="minorHAnsi" w:hAnsiTheme="minorHAnsi" w:cstheme="minorHAnsi"/>
          <w:bCs/>
          <w:color w:val="000000" w:themeColor="text1"/>
          <w:highlight w:val="yellow"/>
        </w:rPr>
        <w:fldChar w:fldCharType="separate"/>
      </w:r>
      <w:r w:rsidR="00D74167" w:rsidRPr="00153025">
        <w:rPr>
          <w:rFonts w:asciiTheme="minorHAnsi" w:hAnsiTheme="minorHAnsi" w:cstheme="minorHAnsi"/>
          <w:bCs/>
          <w:noProof/>
          <w:color w:val="000000" w:themeColor="text1"/>
          <w:highlight w:val="yellow"/>
          <w:vertAlign w:val="superscript"/>
        </w:rPr>
        <w:t>28</w:t>
      </w:r>
      <w:r w:rsidRPr="00153025">
        <w:rPr>
          <w:rFonts w:asciiTheme="minorHAnsi" w:hAnsiTheme="minorHAnsi" w:cstheme="minorHAnsi"/>
          <w:bCs/>
          <w:color w:val="000000" w:themeColor="text1"/>
          <w:highlight w:val="yellow"/>
        </w:rPr>
        <w:fldChar w:fldCharType="end"/>
      </w:r>
      <w:r w:rsidRPr="00153025">
        <w:rPr>
          <w:rFonts w:asciiTheme="minorHAnsi" w:hAnsiTheme="minorHAnsi" w:cstheme="minorHAnsi"/>
          <w:bCs/>
          <w:color w:val="000000" w:themeColor="text1"/>
          <w:highlight w:val="yellow"/>
        </w:rPr>
        <w:t xml:space="preserve"> where </w:t>
      </w:r>
      <w:proofErr w:type="spellStart"/>
      <w:r w:rsidRPr="00153025">
        <w:rPr>
          <w:rFonts w:asciiTheme="minorHAnsi" w:hAnsiTheme="minorHAnsi" w:cstheme="minorHAnsi"/>
          <w:highlight w:val="yellow"/>
        </w:rPr>
        <w:t>A</w:t>
      </w:r>
      <w:r w:rsidRPr="00153025">
        <w:rPr>
          <w:rFonts w:asciiTheme="minorHAnsi" w:hAnsiTheme="minorHAnsi" w:cstheme="minorHAnsi"/>
          <w:highlight w:val="yellow"/>
          <w:vertAlign w:val="subscript"/>
        </w:rPr>
        <w:t>Dye</w:t>
      </w:r>
      <w:proofErr w:type="spellEnd"/>
      <w:r w:rsidRPr="00153025">
        <w:rPr>
          <w:rFonts w:asciiTheme="minorHAnsi" w:hAnsiTheme="minorHAnsi" w:cstheme="minorHAnsi"/>
          <w:highlight w:val="yellow"/>
          <w:vertAlign w:val="subscript"/>
        </w:rPr>
        <w:t>, max</w:t>
      </w:r>
      <w:r w:rsidR="00EB30A7">
        <w:rPr>
          <w:rFonts w:asciiTheme="minorHAnsi" w:hAnsiTheme="minorHAnsi" w:cstheme="minorHAnsi"/>
          <w:highlight w:val="yellow"/>
          <w:vertAlign w:val="subscript"/>
        </w:rPr>
        <w:sym w:font="Symbol" w:char="F06C"/>
      </w:r>
      <w:r w:rsidRPr="00153025">
        <w:rPr>
          <w:rFonts w:asciiTheme="minorHAnsi" w:hAnsiTheme="minorHAnsi" w:cstheme="minorHAnsi"/>
          <w:highlight w:val="yellow"/>
          <w:vertAlign w:val="subscript"/>
        </w:rPr>
        <w:t xml:space="preserve"> </w:t>
      </w:r>
      <w:r w:rsidRPr="00153025">
        <w:rPr>
          <w:rFonts w:asciiTheme="minorHAnsi" w:hAnsiTheme="minorHAnsi" w:cstheme="minorHAnsi"/>
          <w:bCs/>
          <w:color w:val="000000" w:themeColor="text1"/>
          <w:highlight w:val="yellow"/>
        </w:rPr>
        <w:t xml:space="preserve">is the FAA absorbance at the peak absorption wavelength for the dye, </w:t>
      </w:r>
      <w:proofErr w:type="spellStart"/>
      <w:r w:rsidRPr="00153025">
        <w:rPr>
          <w:rFonts w:asciiTheme="minorHAnsi" w:hAnsiTheme="minorHAnsi" w:cstheme="minorHAnsi"/>
          <w:bCs/>
          <w:color w:val="000000" w:themeColor="text1"/>
          <w:highlight w:val="yellow"/>
        </w:rPr>
        <w:t>E</w:t>
      </w:r>
      <w:r w:rsidRPr="00153025">
        <w:rPr>
          <w:rFonts w:asciiTheme="minorHAnsi" w:hAnsiTheme="minorHAnsi" w:cstheme="minorHAnsi"/>
          <w:bCs/>
          <w:color w:val="000000" w:themeColor="text1"/>
          <w:highlight w:val="yellow"/>
          <w:vertAlign w:val="subscript"/>
        </w:rPr>
        <w:t>Dye</w:t>
      </w:r>
      <w:proofErr w:type="spellEnd"/>
      <w:r w:rsidRPr="00153025">
        <w:rPr>
          <w:rFonts w:asciiTheme="minorHAnsi" w:hAnsiTheme="minorHAnsi" w:cstheme="minorHAnsi"/>
          <w:bCs/>
          <w:color w:val="000000" w:themeColor="text1"/>
          <w:highlight w:val="yellow"/>
          <w:vertAlign w:val="subscript"/>
        </w:rPr>
        <w:t>, max</w:t>
      </w:r>
      <w:r w:rsidR="00EB30A7">
        <w:rPr>
          <w:rFonts w:asciiTheme="minorHAnsi" w:hAnsiTheme="minorHAnsi" w:cstheme="minorHAnsi"/>
          <w:highlight w:val="yellow"/>
          <w:vertAlign w:val="subscript"/>
        </w:rPr>
        <w:sym w:font="Symbol" w:char="F06C"/>
      </w:r>
      <w:r w:rsidRPr="00153025">
        <w:rPr>
          <w:rFonts w:asciiTheme="minorHAnsi" w:hAnsiTheme="minorHAnsi" w:cstheme="minorHAnsi"/>
          <w:bCs/>
          <w:color w:val="000000" w:themeColor="text1"/>
          <w:highlight w:val="yellow"/>
          <w:vertAlign w:val="subscript"/>
        </w:rPr>
        <w:t xml:space="preserve"> </w:t>
      </w:r>
      <w:r w:rsidRPr="00153025">
        <w:rPr>
          <w:rFonts w:asciiTheme="minorHAnsi" w:hAnsiTheme="minorHAnsi" w:cstheme="minorHAnsi"/>
          <w:bCs/>
          <w:color w:val="000000" w:themeColor="text1"/>
          <w:highlight w:val="yellow"/>
        </w:rPr>
        <w:t xml:space="preserve">is the molar extinction coefficient at the peak absorption wavelength for the dye, and </w:t>
      </w:r>
      <w:proofErr w:type="spellStart"/>
      <w:r w:rsidRPr="00153025">
        <w:rPr>
          <w:rFonts w:asciiTheme="minorHAnsi" w:hAnsiTheme="minorHAnsi" w:cstheme="minorHAnsi"/>
          <w:bCs/>
          <w:color w:val="000000" w:themeColor="text1"/>
          <w:highlight w:val="yellow"/>
        </w:rPr>
        <w:t>E</w:t>
      </w:r>
      <w:r w:rsidRPr="00153025">
        <w:rPr>
          <w:rFonts w:asciiTheme="minorHAnsi" w:hAnsiTheme="minorHAnsi" w:cstheme="minorHAnsi"/>
          <w:bCs/>
          <w:color w:val="000000" w:themeColor="text1"/>
          <w:highlight w:val="yellow"/>
          <w:vertAlign w:val="subscript"/>
        </w:rPr>
        <w:t>antigen</w:t>
      </w:r>
      <w:proofErr w:type="spellEnd"/>
      <w:r w:rsidRPr="00153025">
        <w:rPr>
          <w:rFonts w:asciiTheme="minorHAnsi" w:hAnsiTheme="minorHAnsi" w:cstheme="minorHAnsi"/>
          <w:bCs/>
          <w:color w:val="000000" w:themeColor="text1"/>
          <w:highlight w:val="yellow"/>
          <w:vertAlign w:val="subscript"/>
        </w:rPr>
        <w:t>, 280</w:t>
      </w:r>
      <w:r w:rsidR="00EB30A7">
        <w:rPr>
          <w:rFonts w:asciiTheme="minorHAnsi" w:hAnsiTheme="minorHAnsi" w:cstheme="minorHAnsi"/>
          <w:bCs/>
          <w:color w:val="000000" w:themeColor="text1"/>
          <w:highlight w:val="yellow"/>
          <w:vertAlign w:val="subscript"/>
        </w:rPr>
        <w:t xml:space="preserve"> nm</w:t>
      </w:r>
      <w:r w:rsidRPr="00153025">
        <w:rPr>
          <w:rFonts w:asciiTheme="minorHAnsi" w:hAnsiTheme="minorHAnsi" w:cstheme="minorHAnsi"/>
          <w:bCs/>
          <w:color w:val="000000" w:themeColor="text1"/>
          <w:highlight w:val="yellow"/>
          <w:vertAlign w:val="subscript"/>
        </w:rPr>
        <w:t xml:space="preserve"> </w:t>
      </w:r>
      <w:r w:rsidRPr="00153025">
        <w:rPr>
          <w:rFonts w:asciiTheme="minorHAnsi" w:hAnsiTheme="minorHAnsi" w:cstheme="minorHAnsi"/>
          <w:bCs/>
          <w:color w:val="000000" w:themeColor="text1"/>
          <w:highlight w:val="yellow"/>
        </w:rPr>
        <w:t>is the molar extinction coefficient for monovalent antigen at 280 nm.:</w:t>
      </w:r>
    </w:p>
    <w:p w14:paraId="0BB5BF46" w14:textId="77777777" w:rsidR="00066872" w:rsidRDefault="00066872" w:rsidP="00153025">
      <w:pPr>
        <w:rPr>
          <w:rFonts w:asciiTheme="minorHAnsi" w:hAnsiTheme="minorHAnsi" w:cstheme="minorHAnsi"/>
          <w:highlight w:val="yellow"/>
        </w:rPr>
      </w:pPr>
    </w:p>
    <w:p w14:paraId="02CF4E21" w14:textId="151B1F76" w:rsidR="00D74BEE" w:rsidRPr="00153025" w:rsidRDefault="00D74BEE" w:rsidP="00153025">
      <w:pPr>
        <w:rPr>
          <w:rFonts w:asciiTheme="minorHAnsi" w:hAnsiTheme="minorHAnsi" w:cstheme="minorHAnsi"/>
          <w:b/>
          <w:bCs/>
          <w:highlight w:val="yellow"/>
        </w:rPr>
      </w:pPr>
      <w:r w:rsidRPr="00153025">
        <w:rPr>
          <w:rFonts w:asciiTheme="minorHAnsi" w:hAnsiTheme="minorHAnsi" w:cstheme="minorHAnsi"/>
          <w:highlight w:val="yellow"/>
        </w:rPr>
        <w:t xml:space="preserve">Correction Factor (CF) = </w:t>
      </w:r>
      <w:proofErr w:type="spellStart"/>
      <w:r w:rsidRPr="00153025">
        <w:rPr>
          <w:rFonts w:asciiTheme="minorHAnsi" w:hAnsiTheme="minorHAnsi" w:cstheme="minorHAnsi"/>
          <w:highlight w:val="yellow"/>
        </w:rPr>
        <w:t>A</w:t>
      </w:r>
      <w:r w:rsidRPr="00153025">
        <w:rPr>
          <w:rFonts w:asciiTheme="minorHAnsi" w:hAnsiTheme="minorHAnsi" w:cstheme="minorHAnsi"/>
          <w:highlight w:val="yellow"/>
          <w:vertAlign w:val="subscript"/>
        </w:rPr>
        <w:t>Dye</w:t>
      </w:r>
      <w:proofErr w:type="spellEnd"/>
      <w:r w:rsidRPr="00153025">
        <w:rPr>
          <w:rFonts w:asciiTheme="minorHAnsi" w:hAnsiTheme="minorHAnsi" w:cstheme="minorHAnsi"/>
          <w:highlight w:val="yellow"/>
          <w:vertAlign w:val="subscript"/>
        </w:rPr>
        <w:t>, 280</w:t>
      </w:r>
      <w:r w:rsidR="00EB30A7">
        <w:rPr>
          <w:rFonts w:asciiTheme="minorHAnsi" w:hAnsiTheme="minorHAnsi" w:cstheme="minorHAnsi"/>
          <w:highlight w:val="yellow"/>
          <w:vertAlign w:val="subscript"/>
        </w:rPr>
        <w:t xml:space="preserve"> nm</w:t>
      </w:r>
      <w:r w:rsidRPr="00153025">
        <w:rPr>
          <w:rFonts w:asciiTheme="minorHAnsi" w:hAnsiTheme="minorHAnsi" w:cstheme="minorHAnsi"/>
          <w:highlight w:val="yellow"/>
        </w:rPr>
        <w:t xml:space="preserve"> / </w:t>
      </w:r>
      <w:proofErr w:type="spellStart"/>
      <w:r w:rsidRPr="00153025">
        <w:rPr>
          <w:rFonts w:asciiTheme="minorHAnsi" w:hAnsiTheme="minorHAnsi" w:cstheme="minorHAnsi"/>
          <w:highlight w:val="yellow"/>
        </w:rPr>
        <w:t>A</w:t>
      </w:r>
      <w:r w:rsidRPr="00153025">
        <w:rPr>
          <w:rFonts w:asciiTheme="minorHAnsi" w:hAnsiTheme="minorHAnsi" w:cstheme="minorHAnsi"/>
          <w:highlight w:val="yellow"/>
          <w:vertAlign w:val="subscript"/>
        </w:rPr>
        <w:t>Dye</w:t>
      </w:r>
      <w:proofErr w:type="spellEnd"/>
      <w:r w:rsidRPr="00153025">
        <w:rPr>
          <w:rFonts w:asciiTheme="minorHAnsi" w:hAnsiTheme="minorHAnsi" w:cstheme="minorHAnsi"/>
          <w:highlight w:val="yellow"/>
        </w:rPr>
        <w:t xml:space="preserve">, </w:t>
      </w:r>
      <w:r w:rsidRPr="00153025">
        <w:rPr>
          <w:rFonts w:asciiTheme="minorHAnsi" w:hAnsiTheme="minorHAnsi" w:cstheme="minorHAnsi"/>
          <w:highlight w:val="yellow"/>
          <w:vertAlign w:val="subscript"/>
        </w:rPr>
        <w:t>max</w:t>
      </w:r>
      <w:r w:rsidR="00EB30A7">
        <w:rPr>
          <w:rFonts w:asciiTheme="minorHAnsi" w:hAnsiTheme="minorHAnsi" w:cstheme="minorHAnsi"/>
          <w:highlight w:val="yellow"/>
          <w:vertAlign w:val="subscript"/>
        </w:rPr>
        <w:sym w:font="Symbol" w:char="F06C"/>
      </w:r>
    </w:p>
    <w:p w14:paraId="65F4F6F7" w14:textId="635D71D1" w:rsidR="00D74BEE" w:rsidRPr="00153025" w:rsidRDefault="00D74BEE" w:rsidP="00153025">
      <w:pPr>
        <w:rPr>
          <w:rFonts w:asciiTheme="minorHAnsi" w:hAnsiTheme="minorHAnsi" w:cstheme="minorHAnsi"/>
          <w:b/>
          <w:bCs/>
          <w:highlight w:val="yellow"/>
        </w:rPr>
      </w:pPr>
      <w:r w:rsidRPr="00153025">
        <w:rPr>
          <w:rFonts w:asciiTheme="minorHAnsi" w:hAnsiTheme="minorHAnsi" w:cstheme="minorHAnsi"/>
          <w:highlight w:val="yellow"/>
        </w:rPr>
        <w:t>0.25 * (</w:t>
      </w:r>
      <w:proofErr w:type="spellStart"/>
      <w:r w:rsidRPr="00153025">
        <w:rPr>
          <w:rFonts w:asciiTheme="minorHAnsi" w:hAnsiTheme="minorHAnsi" w:cstheme="minorHAnsi"/>
          <w:highlight w:val="yellow"/>
        </w:rPr>
        <w:t>A</w:t>
      </w:r>
      <w:r w:rsidRPr="00153025">
        <w:rPr>
          <w:rFonts w:asciiTheme="minorHAnsi" w:hAnsiTheme="minorHAnsi" w:cstheme="minorHAnsi"/>
          <w:highlight w:val="yellow"/>
          <w:vertAlign w:val="subscript"/>
        </w:rPr>
        <w:t>Dye</w:t>
      </w:r>
      <w:proofErr w:type="spellEnd"/>
      <w:r w:rsidRPr="00153025">
        <w:rPr>
          <w:rFonts w:asciiTheme="minorHAnsi" w:hAnsiTheme="minorHAnsi" w:cstheme="minorHAnsi"/>
          <w:highlight w:val="yellow"/>
          <w:vertAlign w:val="subscript"/>
        </w:rPr>
        <w:t>, max</w:t>
      </w:r>
      <w:r w:rsidR="00EB30A7">
        <w:rPr>
          <w:rFonts w:asciiTheme="minorHAnsi" w:hAnsiTheme="minorHAnsi" w:cstheme="minorHAnsi"/>
          <w:highlight w:val="yellow"/>
          <w:vertAlign w:val="subscript"/>
        </w:rPr>
        <w:sym w:font="Symbol" w:char="F06C"/>
      </w:r>
      <w:r w:rsidRPr="00153025">
        <w:rPr>
          <w:rFonts w:asciiTheme="minorHAnsi" w:hAnsiTheme="minorHAnsi" w:cstheme="minorHAnsi"/>
          <w:highlight w:val="yellow"/>
          <w:vertAlign w:val="subscript"/>
        </w:rPr>
        <w:t xml:space="preserve"> </w:t>
      </w:r>
      <w:r w:rsidRPr="00153025">
        <w:rPr>
          <w:rFonts w:asciiTheme="minorHAnsi" w:hAnsiTheme="minorHAnsi" w:cstheme="minorHAnsi"/>
          <w:highlight w:val="yellow"/>
        </w:rPr>
        <w:t xml:space="preserve">/ </w:t>
      </w:r>
      <w:proofErr w:type="spellStart"/>
      <w:r w:rsidRPr="00153025">
        <w:rPr>
          <w:rFonts w:asciiTheme="minorHAnsi" w:hAnsiTheme="minorHAnsi" w:cstheme="minorHAnsi"/>
          <w:highlight w:val="yellow"/>
        </w:rPr>
        <w:t>E</w:t>
      </w:r>
      <w:r w:rsidRPr="00153025">
        <w:rPr>
          <w:rFonts w:asciiTheme="minorHAnsi" w:hAnsiTheme="minorHAnsi" w:cstheme="minorHAnsi"/>
          <w:highlight w:val="yellow"/>
          <w:vertAlign w:val="subscript"/>
        </w:rPr>
        <w:t>Dye</w:t>
      </w:r>
      <w:proofErr w:type="spellEnd"/>
      <w:r w:rsidRPr="00153025">
        <w:rPr>
          <w:rFonts w:asciiTheme="minorHAnsi" w:hAnsiTheme="minorHAnsi" w:cstheme="minorHAnsi"/>
          <w:highlight w:val="yellow"/>
          <w:vertAlign w:val="subscript"/>
        </w:rPr>
        <w:t>, max</w:t>
      </w:r>
      <w:r w:rsidR="00EB30A7">
        <w:rPr>
          <w:rFonts w:asciiTheme="minorHAnsi" w:hAnsiTheme="minorHAnsi" w:cstheme="minorHAnsi"/>
          <w:highlight w:val="yellow"/>
          <w:vertAlign w:val="subscript"/>
        </w:rPr>
        <w:sym w:font="Symbol" w:char="F06C"/>
      </w:r>
      <w:r w:rsidRPr="00153025">
        <w:rPr>
          <w:rFonts w:asciiTheme="minorHAnsi" w:hAnsiTheme="minorHAnsi" w:cstheme="minorHAnsi"/>
          <w:highlight w:val="yellow"/>
        </w:rPr>
        <w:t>) * (</w:t>
      </w:r>
      <w:proofErr w:type="spellStart"/>
      <w:r w:rsidRPr="00153025">
        <w:rPr>
          <w:rFonts w:asciiTheme="minorHAnsi" w:hAnsiTheme="minorHAnsi" w:cstheme="minorHAnsi"/>
          <w:highlight w:val="yellow"/>
        </w:rPr>
        <w:t>E</w:t>
      </w:r>
      <w:r w:rsidRPr="00153025">
        <w:rPr>
          <w:rFonts w:asciiTheme="minorHAnsi" w:hAnsiTheme="minorHAnsi" w:cstheme="minorHAnsi"/>
          <w:highlight w:val="yellow"/>
          <w:vertAlign w:val="subscript"/>
        </w:rPr>
        <w:t>antigen</w:t>
      </w:r>
      <w:proofErr w:type="spellEnd"/>
      <w:r w:rsidRPr="00153025">
        <w:rPr>
          <w:rFonts w:asciiTheme="minorHAnsi" w:hAnsiTheme="minorHAnsi" w:cstheme="minorHAnsi"/>
          <w:highlight w:val="yellow"/>
          <w:vertAlign w:val="subscript"/>
        </w:rPr>
        <w:t>, 280</w:t>
      </w:r>
      <w:r w:rsidR="00EB30A7">
        <w:rPr>
          <w:rFonts w:asciiTheme="minorHAnsi" w:hAnsiTheme="minorHAnsi" w:cstheme="minorHAnsi"/>
          <w:highlight w:val="yellow"/>
          <w:vertAlign w:val="subscript"/>
        </w:rPr>
        <w:t xml:space="preserve"> nm</w:t>
      </w:r>
      <w:r w:rsidRPr="00153025">
        <w:rPr>
          <w:rFonts w:asciiTheme="minorHAnsi" w:hAnsiTheme="minorHAnsi" w:cstheme="minorHAnsi"/>
          <w:highlight w:val="yellow"/>
        </w:rPr>
        <w:t xml:space="preserve"> / (A</w:t>
      </w:r>
      <w:r w:rsidRPr="00153025">
        <w:rPr>
          <w:rFonts w:asciiTheme="minorHAnsi" w:hAnsiTheme="minorHAnsi" w:cstheme="minorHAnsi"/>
          <w:highlight w:val="yellow"/>
          <w:vertAlign w:val="subscript"/>
        </w:rPr>
        <w:t>280</w:t>
      </w:r>
      <w:r w:rsidR="00EB30A7">
        <w:rPr>
          <w:rFonts w:asciiTheme="minorHAnsi" w:hAnsiTheme="minorHAnsi" w:cstheme="minorHAnsi"/>
          <w:highlight w:val="yellow"/>
          <w:vertAlign w:val="subscript"/>
        </w:rPr>
        <w:t xml:space="preserve"> nm</w:t>
      </w:r>
      <w:r w:rsidRPr="00153025">
        <w:rPr>
          <w:rFonts w:asciiTheme="minorHAnsi" w:hAnsiTheme="minorHAnsi" w:cstheme="minorHAnsi"/>
          <w:highlight w:val="yellow"/>
        </w:rPr>
        <w:t xml:space="preserve"> – (</w:t>
      </w:r>
      <w:proofErr w:type="spellStart"/>
      <w:r w:rsidRPr="00153025">
        <w:rPr>
          <w:rFonts w:asciiTheme="minorHAnsi" w:hAnsiTheme="minorHAnsi" w:cstheme="minorHAnsi"/>
          <w:highlight w:val="yellow"/>
        </w:rPr>
        <w:t>A</w:t>
      </w:r>
      <w:r w:rsidRPr="00153025">
        <w:rPr>
          <w:rFonts w:asciiTheme="minorHAnsi" w:hAnsiTheme="minorHAnsi" w:cstheme="minorHAnsi"/>
          <w:highlight w:val="yellow"/>
          <w:vertAlign w:val="subscript"/>
        </w:rPr>
        <w:t>Dye</w:t>
      </w:r>
      <w:proofErr w:type="spellEnd"/>
      <w:r w:rsidRPr="00153025">
        <w:rPr>
          <w:rFonts w:asciiTheme="minorHAnsi" w:hAnsiTheme="minorHAnsi" w:cstheme="minorHAnsi"/>
          <w:highlight w:val="yellow"/>
          <w:vertAlign w:val="subscript"/>
        </w:rPr>
        <w:t>, max</w:t>
      </w:r>
      <w:r w:rsidR="00EB30A7">
        <w:rPr>
          <w:rFonts w:asciiTheme="minorHAnsi" w:hAnsiTheme="minorHAnsi" w:cstheme="minorHAnsi"/>
          <w:highlight w:val="yellow"/>
          <w:vertAlign w:val="subscript"/>
        </w:rPr>
        <w:sym w:font="Symbol" w:char="F06C"/>
      </w:r>
      <w:r w:rsidRPr="00153025">
        <w:rPr>
          <w:rFonts w:asciiTheme="minorHAnsi" w:hAnsiTheme="minorHAnsi" w:cstheme="minorHAnsi"/>
          <w:highlight w:val="yellow"/>
        </w:rPr>
        <w:t xml:space="preserve"> * CF))</w:t>
      </w:r>
      <w:r w:rsidR="007302CA">
        <w:rPr>
          <w:rFonts w:asciiTheme="minorHAnsi" w:hAnsiTheme="minorHAnsi" w:cstheme="minorHAnsi"/>
          <w:highlight w:val="yellow"/>
        </w:rPr>
        <w:t>)</w:t>
      </w:r>
      <w:r w:rsidRPr="00153025">
        <w:rPr>
          <w:rFonts w:asciiTheme="minorHAnsi" w:hAnsiTheme="minorHAnsi" w:cstheme="minorHAnsi"/>
          <w:highlight w:val="yellow"/>
        </w:rPr>
        <w:t xml:space="preserve"> = dye/FAA</w:t>
      </w:r>
    </w:p>
    <w:p w14:paraId="01B35DAB"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591D1DDF" w14:textId="1D126656" w:rsidR="00D74BEE" w:rsidRPr="00153025" w:rsidRDefault="00D74BEE" w:rsidP="00153025">
      <w:pPr>
        <w:pStyle w:val="NormalWeb"/>
        <w:numPr>
          <w:ilvl w:val="1"/>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Analyze the FAA for free dye or potential degradation products by RP-HPLC</w:t>
      </w:r>
      <w:r w:rsidR="005E7986" w:rsidRPr="00153025">
        <w:rPr>
          <w:rFonts w:asciiTheme="minorHAnsi" w:hAnsiTheme="minorHAnsi" w:cstheme="minorHAnsi"/>
          <w:bCs/>
          <w:color w:val="000000" w:themeColor="text1"/>
          <w:highlight w:val="yellow"/>
        </w:rPr>
        <w:t xml:space="preserve"> (1 h)</w:t>
      </w:r>
      <w:r w:rsidRPr="00153025">
        <w:rPr>
          <w:rFonts w:asciiTheme="minorHAnsi" w:hAnsiTheme="minorHAnsi" w:cstheme="minorHAnsi"/>
          <w:bCs/>
          <w:color w:val="000000" w:themeColor="text1"/>
          <w:highlight w:val="yellow"/>
        </w:rPr>
        <w:t xml:space="preserve">. </w:t>
      </w:r>
    </w:p>
    <w:p w14:paraId="4D0FC90F" w14:textId="77777777" w:rsidR="00D74BEE" w:rsidRPr="00153025" w:rsidRDefault="00D74BEE" w:rsidP="00153025">
      <w:pPr>
        <w:pStyle w:val="NormalWeb"/>
        <w:spacing w:before="0" w:beforeAutospacing="0" w:after="0" w:afterAutospacing="0"/>
        <w:rPr>
          <w:rFonts w:asciiTheme="minorHAnsi" w:hAnsiTheme="minorHAnsi" w:cstheme="minorHAnsi"/>
          <w:bCs/>
          <w:color w:val="000000" w:themeColor="text1"/>
          <w:highlight w:val="yellow"/>
        </w:rPr>
      </w:pPr>
    </w:p>
    <w:p w14:paraId="42714213" w14:textId="71CA4246" w:rsidR="00B13D19" w:rsidRPr="00153025" w:rsidRDefault="00D74BEE" w:rsidP="00153025">
      <w:pPr>
        <w:pStyle w:val="NormalWeb"/>
        <w:numPr>
          <w:ilvl w:val="2"/>
          <w:numId w:val="33"/>
        </w:numPr>
        <w:spacing w:before="0" w:beforeAutospacing="0" w:after="0" w:afterAutospacing="0"/>
        <w:ind w:left="0" w:firstLine="0"/>
        <w:rPr>
          <w:rFonts w:asciiTheme="minorHAnsi" w:hAnsiTheme="minorHAnsi" w:cstheme="minorHAnsi"/>
          <w:bCs/>
          <w:color w:val="000000" w:themeColor="text1"/>
          <w:highlight w:val="yellow"/>
        </w:rPr>
      </w:pPr>
      <w:r w:rsidRPr="00153025">
        <w:rPr>
          <w:rFonts w:asciiTheme="minorHAnsi" w:hAnsiTheme="minorHAnsi" w:cstheme="minorHAnsi"/>
          <w:bCs/>
          <w:color w:val="000000" w:themeColor="text1"/>
          <w:highlight w:val="yellow"/>
        </w:rPr>
        <w:t>Dissolve a small amount of FAA at 1.0 mg/m</w:t>
      </w:r>
      <w:r w:rsidR="00616F0C">
        <w:rPr>
          <w:rFonts w:asciiTheme="minorHAnsi" w:hAnsiTheme="minorHAnsi" w:cstheme="minorHAnsi"/>
          <w:bCs/>
          <w:color w:val="000000" w:themeColor="text1"/>
          <w:highlight w:val="yellow"/>
        </w:rPr>
        <w:t>L</w:t>
      </w:r>
      <w:r w:rsidRPr="00153025">
        <w:rPr>
          <w:rFonts w:asciiTheme="minorHAnsi" w:hAnsiTheme="minorHAnsi" w:cstheme="minorHAnsi"/>
          <w:bCs/>
          <w:color w:val="000000" w:themeColor="text1"/>
          <w:highlight w:val="yellow"/>
        </w:rPr>
        <w:t xml:space="preserve"> and analyze with an analytical C18 column </w:t>
      </w:r>
      <w:r w:rsidRPr="00066872">
        <w:rPr>
          <w:rFonts w:asciiTheme="minorHAnsi" w:hAnsiTheme="minorHAnsi" w:cstheme="minorHAnsi"/>
          <w:bCs/>
          <w:color w:val="000000" w:themeColor="text1"/>
        </w:rPr>
        <w:t>(</w:t>
      </w:r>
      <w:r w:rsidRPr="00066872">
        <w:rPr>
          <w:rFonts w:asciiTheme="minorHAnsi" w:hAnsiTheme="minorHAnsi" w:cstheme="minorHAnsi"/>
        </w:rPr>
        <w:t xml:space="preserve">4.6 mm x 150 mm, 300 A pore size, 2.5 </w:t>
      </w:r>
      <w:r w:rsidR="00066872" w:rsidRPr="00066872">
        <w:rPr>
          <w:rFonts w:asciiTheme="minorHAnsi" w:hAnsiTheme="minorHAnsi" w:cstheme="minorHAnsi"/>
          <w:bCs/>
          <w:color w:val="000000" w:themeColor="text1"/>
        </w:rPr>
        <w:t>μ</w:t>
      </w:r>
      <w:r w:rsidRPr="00066872">
        <w:rPr>
          <w:rFonts w:asciiTheme="minorHAnsi" w:hAnsiTheme="minorHAnsi" w:cstheme="minorHAnsi"/>
        </w:rPr>
        <w:t>m particle size)</w:t>
      </w:r>
      <w:r w:rsidRPr="00153025">
        <w:rPr>
          <w:rFonts w:asciiTheme="minorHAnsi" w:hAnsiTheme="minorHAnsi" w:cstheme="minorHAnsi"/>
          <w:highlight w:val="yellow"/>
        </w:rPr>
        <w:t xml:space="preserve"> using a 10 min </w:t>
      </w:r>
      <w:r w:rsidRPr="00A54339">
        <w:rPr>
          <w:rFonts w:asciiTheme="minorHAnsi" w:hAnsiTheme="minorHAnsi" w:cstheme="minorHAnsi"/>
          <w:highlight w:val="yellow"/>
        </w:rPr>
        <w:t>5</w:t>
      </w:r>
      <w:r w:rsidR="00A54339" w:rsidRPr="00A54339">
        <w:rPr>
          <w:rFonts w:asciiTheme="minorHAnsi" w:hAnsiTheme="minorHAnsi" w:cstheme="minorHAnsi"/>
          <w:bCs/>
          <w:color w:val="auto"/>
          <w:highlight w:val="yellow"/>
        </w:rPr>
        <w:t>–</w:t>
      </w:r>
      <w:r w:rsidRPr="00A54339">
        <w:rPr>
          <w:rFonts w:asciiTheme="minorHAnsi" w:hAnsiTheme="minorHAnsi" w:cstheme="minorHAnsi"/>
          <w:highlight w:val="yellow"/>
        </w:rPr>
        <w:t>9</w:t>
      </w:r>
      <w:r w:rsidRPr="00153025">
        <w:rPr>
          <w:rFonts w:asciiTheme="minorHAnsi" w:hAnsiTheme="minorHAnsi" w:cstheme="minorHAnsi"/>
          <w:highlight w:val="yellow"/>
        </w:rPr>
        <w:t>5% B gradient (A, water with 0.05% trifluoroacetic acid: B, acetonitrile with 0.05% trifluoroacetic acid) with a flow rate of 1 m</w:t>
      </w:r>
      <w:r w:rsidR="00616F0C">
        <w:rPr>
          <w:rFonts w:asciiTheme="minorHAnsi" w:hAnsiTheme="minorHAnsi" w:cstheme="minorHAnsi"/>
          <w:highlight w:val="yellow"/>
        </w:rPr>
        <w:t>L</w:t>
      </w:r>
      <w:r w:rsidRPr="00153025">
        <w:rPr>
          <w:rFonts w:asciiTheme="minorHAnsi" w:hAnsiTheme="minorHAnsi" w:cstheme="minorHAnsi"/>
          <w:highlight w:val="yellow"/>
        </w:rPr>
        <w:t xml:space="preserve">/min. Set the UV-Vis detector to monitor the peak absorbance wavelength of the dye </w:t>
      </w:r>
      <w:r w:rsidRPr="00066872">
        <w:rPr>
          <w:rFonts w:asciiTheme="minorHAnsi" w:hAnsiTheme="minorHAnsi" w:cstheme="minorHAnsi"/>
        </w:rPr>
        <w:t>(437 nm</w:t>
      </w:r>
      <w:r w:rsidR="00E81B85" w:rsidRPr="00066872">
        <w:rPr>
          <w:rFonts w:asciiTheme="minorHAnsi" w:hAnsiTheme="minorHAnsi" w:cstheme="minorHAnsi"/>
        </w:rPr>
        <w:t xml:space="preserve"> for FITC</w:t>
      </w:r>
      <w:r w:rsidRPr="00066872">
        <w:rPr>
          <w:rFonts w:asciiTheme="minorHAnsi" w:hAnsiTheme="minorHAnsi" w:cstheme="minorHAnsi"/>
        </w:rPr>
        <w:t>)</w:t>
      </w:r>
      <w:r w:rsidRPr="00153025">
        <w:rPr>
          <w:rFonts w:asciiTheme="minorHAnsi" w:hAnsiTheme="minorHAnsi" w:cstheme="minorHAnsi"/>
          <w:highlight w:val="yellow"/>
        </w:rPr>
        <w:t>.</w:t>
      </w:r>
    </w:p>
    <w:p w14:paraId="0263F104" w14:textId="46B5C5E9" w:rsidR="00822DBF" w:rsidRPr="00066872" w:rsidRDefault="00822DBF" w:rsidP="00153025">
      <w:pPr>
        <w:pStyle w:val="NormalWeb"/>
        <w:spacing w:before="0" w:beforeAutospacing="0" w:after="0" w:afterAutospacing="0"/>
        <w:rPr>
          <w:rFonts w:asciiTheme="minorHAnsi" w:hAnsiTheme="minorHAnsi" w:cstheme="minorHAnsi"/>
        </w:rPr>
      </w:pPr>
    </w:p>
    <w:p w14:paraId="46765136" w14:textId="49E10F89" w:rsidR="00822DBF" w:rsidRPr="00153025" w:rsidRDefault="00822DBF" w:rsidP="00153025">
      <w:pPr>
        <w:pStyle w:val="NormalWeb"/>
        <w:spacing w:before="0" w:beforeAutospacing="0" w:after="0" w:afterAutospacing="0"/>
        <w:rPr>
          <w:rFonts w:asciiTheme="minorHAnsi" w:hAnsiTheme="minorHAnsi" w:cstheme="minorHAnsi"/>
          <w:bCs/>
          <w:color w:val="000000" w:themeColor="text1"/>
        </w:rPr>
      </w:pPr>
      <w:r w:rsidRPr="00066872">
        <w:rPr>
          <w:rFonts w:asciiTheme="minorHAnsi" w:hAnsiTheme="minorHAnsi" w:cstheme="minorHAnsi"/>
          <w:bCs/>
          <w:color w:val="000000" w:themeColor="text1"/>
        </w:rPr>
        <w:t>NOTE: For pH sensitive dyes, HPLC analysis in acidified solvents may require shifting the monitored wavelength from the dye’s peak absorption wavelength in neutral, aqueous conditions. In 0.05% TFA, the pH is approximately 3 and the max absorption for FITC has shifted.</w:t>
      </w:r>
    </w:p>
    <w:p w14:paraId="4E85E27C" w14:textId="77777777" w:rsidR="00D8541E" w:rsidRPr="00153025" w:rsidRDefault="00D8541E" w:rsidP="00153025">
      <w:pPr>
        <w:pStyle w:val="ListParagraph"/>
        <w:ind w:left="0"/>
        <w:rPr>
          <w:rFonts w:asciiTheme="minorHAnsi" w:hAnsiTheme="minorHAnsi" w:cstheme="minorHAnsi"/>
          <w:color w:val="auto"/>
        </w:rPr>
      </w:pPr>
    </w:p>
    <w:p w14:paraId="3C7745C6" w14:textId="7AB858CA" w:rsidR="00D8541E" w:rsidRPr="00153025" w:rsidRDefault="006470BB" w:rsidP="00153025">
      <w:pPr>
        <w:pStyle w:val="ListParagraph"/>
        <w:numPr>
          <w:ilvl w:val="0"/>
          <w:numId w:val="33"/>
        </w:numPr>
        <w:ind w:left="0" w:firstLine="0"/>
        <w:rPr>
          <w:rFonts w:asciiTheme="minorHAnsi" w:hAnsiTheme="minorHAnsi" w:cstheme="minorHAnsi"/>
          <w:b/>
          <w:bCs/>
          <w:color w:val="auto"/>
          <w:highlight w:val="yellow"/>
        </w:rPr>
      </w:pPr>
      <w:r w:rsidRPr="00153025">
        <w:rPr>
          <w:rFonts w:asciiTheme="minorHAnsi" w:hAnsiTheme="minorHAnsi" w:cstheme="minorHAnsi"/>
          <w:b/>
          <w:bCs/>
          <w:color w:val="auto"/>
          <w:highlight w:val="yellow"/>
        </w:rPr>
        <w:t xml:space="preserve">Assay </w:t>
      </w:r>
      <w:r w:rsidR="00D054DE" w:rsidRPr="00153025">
        <w:rPr>
          <w:rFonts w:asciiTheme="minorHAnsi" w:hAnsiTheme="minorHAnsi" w:cstheme="minorHAnsi"/>
          <w:b/>
          <w:bCs/>
          <w:color w:val="auto"/>
          <w:highlight w:val="yellow"/>
        </w:rPr>
        <w:t>d</w:t>
      </w:r>
      <w:r w:rsidRPr="00153025">
        <w:rPr>
          <w:rFonts w:asciiTheme="minorHAnsi" w:hAnsiTheme="minorHAnsi" w:cstheme="minorHAnsi"/>
          <w:b/>
          <w:bCs/>
          <w:color w:val="auto"/>
          <w:highlight w:val="yellow"/>
        </w:rPr>
        <w:t xml:space="preserve">evelopment by FAA </w:t>
      </w:r>
      <w:r w:rsidR="00D054DE" w:rsidRPr="00153025">
        <w:rPr>
          <w:rFonts w:asciiTheme="minorHAnsi" w:hAnsiTheme="minorHAnsi" w:cstheme="minorHAnsi"/>
          <w:b/>
          <w:bCs/>
          <w:color w:val="auto"/>
          <w:highlight w:val="yellow"/>
        </w:rPr>
        <w:t>t</w:t>
      </w:r>
      <w:r w:rsidRPr="00153025">
        <w:rPr>
          <w:rFonts w:asciiTheme="minorHAnsi" w:hAnsiTheme="minorHAnsi" w:cstheme="minorHAnsi"/>
          <w:b/>
          <w:bCs/>
          <w:color w:val="auto"/>
          <w:highlight w:val="yellow"/>
        </w:rPr>
        <w:t>itration</w:t>
      </w:r>
      <w:r w:rsidR="00FD2F07" w:rsidRPr="00153025">
        <w:rPr>
          <w:rFonts w:asciiTheme="minorHAnsi" w:hAnsiTheme="minorHAnsi" w:cstheme="minorHAnsi"/>
          <w:b/>
          <w:bCs/>
          <w:color w:val="auto"/>
          <w:highlight w:val="yellow"/>
        </w:rPr>
        <w:t xml:space="preserve"> (</w:t>
      </w:r>
      <w:r w:rsidR="00FD2F07" w:rsidRPr="00A54339">
        <w:rPr>
          <w:rFonts w:asciiTheme="minorHAnsi" w:hAnsiTheme="minorHAnsi" w:cstheme="minorHAnsi"/>
          <w:b/>
          <w:bCs/>
          <w:color w:val="auto"/>
          <w:highlight w:val="yellow"/>
        </w:rPr>
        <w:t>3</w:t>
      </w:r>
      <w:r w:rsidR="00A54339" w:rsidRPr="00A54339">
        <w:rPr>
          <w:rFonts w:asciiTheme="minorHAnsi" w:hAnsiTheme="minorHAnsi" w:cstheme="minorHAnsi"/>
          <w:b/>
          <w:bCs/>
          <w:color w:val="auto"/>
          <w:highlight w:val="yellow"/>
        </w:rPr>
        <w:t>–</w:t>
      </w:r>
      <w:r w:rsidR="00FD2F07" w:rsidRPr="00A54339">
        <w:rPr>
          <w:rFonts w:asciiTheme="minorHAnsi" w:hAnsiTheme="minorHAnsi" w:cstheme="minorHAnsi"/>
          <w:b/>
          <w:bCs/>
          <w:color w:val="auto"/>
          <w:highlight w:val="yellow"/>
        </w:rPr>
        <w:t>5</w:t>
      </w:r>
      <w:r w:rsidR="00FD2F07" w:rsidRPr="00153025">
        <w:rPr>
          <w:rFonts w:asciiTheme="minorHAnsi" w:hAnsiTheme="minorHAnsi" w:cstheme="minorHAnsi"/>
          <w:b/>
          <w:bCs/>
          <w:color w:val="auto"/>
          <w:highlight w:val="yellow"/>
        </w:rPr>
        <w:t xml:space="preserve"> h)</w:t>
      </w:r>
    </w:p>
    <w:p w14:paraId="4333C4D9" w14:textId="77777777" w:rsidR="0064566C" w:rsidRPr="00153025" w:rsidRDefault="0064566C" w:rsidP="00153025">
      <w:pPr>
        <w:pStyle w:val="ListParagraph"/>
        <w:ind w:left="0"/>
        <w:rPr>
          <w:rFonts w:asciiTheme="minorHAnsi" w:hAnsiTheme="minorHAnsi" w:cstheme="minorHAnsi"/>
          <w:b/>
          <w:bCs/>
          <w:color w:val="auto"/>
          <w:highlight w:val="yellow"/>
        </w:rPr>
      </w:pPr>
    </w:p>
    <w:p w14:paraId="676DD004" w14:textId="447C0A80" w:rsidR="001F12A4" w:rsidRPr="00066872" w:rsidRDefault="0064566C" w:rsidP="00153025">
      <w:pPr>
        <w:rPr>
          <w:rFonts w:asciiTheme="minorHAnsi" w:hAnsiTheme="minorHAnsi" w:cstheme="minorHAnsi"/>
          <w:color w:val="auto"/>
        </w:rPr>
      </w:pPr>
      <w:r w:rsidRPr="00066872">
        <w:rPr>
          <w:rFonts w:asciiTheme="minorHAnsi" w:hAnsiTheme="minorHAnsi" w:cstheme="minorHAnsi"/>
          <w:color w:val="auto"/>
        </w:rPr>
        <w:t>NOTE: FAA use for flow cytometry is presented, but the same steps can be modified for use in other formats</w:t>
      </w:r>
      <w:r w:rsidR="00EC0CCC" w:rsidRPr="00066872">
        <w:rPr>
          <w:rFonts w:asciiTheme="minorHAnsi" w:hAnsiTheme="minorHAnsi" w:cstheme="minorHAnsi"/>
          <w:color w:val="auto"/>
        </w:rPr>
        <w:t xml:space="preserve"> such as immunohistochemistry or fluorescent microscopy</w:t>
      </w:r>
      <w:r w:rsidRPr="00066872">
        <w:rPr>
          <w:rFonts w:asciiTheme="minorHAnsi" w:hAnsiTheme="minorHAnsi" w:cstheme="minorHAnsi"/>
          <w:color w:val="auto"/>
        </w:rPr>
        <w:t xml:space="preserve">. When applying FAAs for a new format, </w:t>
      </w:r>
      <w:r w:rsidR="00EC0CCC" w:rsidRPr="00066872">
        <w:rPr>
          <w:rFonts w:asciiTheme="minorHAnsi" w:hAnsiTheme="minorHAnsi" w:cstheme="minorHAnsi"/>
          <w:color w:val="auto"/>
        </w:rPr>
        <w:t xml:space="preserve">a </w:t>
      </w:r>
      <w:r w:rsidRPr="00066872">
        <w:rPr>
          <w:rFonts w:asciiTheme="minorHAnsi" w:hAnsiTheme="minorHAnsi" w:cstheme="minorHAnsi"/>
          <w:color w:val="auto"/>
        </w:rPr>
        <w:t xml:space="preserve">new optimization </w:t>
      </w:r>
      <w:r w:rsidR="00EC0CCC" w:rsidRPr="00066872">
        <w:rPr>
          <w:rFonts w:asciiTheme="minorHAnsi" w:hAnsiTheme="minorHAnsi" w:cstheme="minorHAnsi"/>
          <w:color w:val="auto"/>
        </w:rPr>
        <w:t xml:space="preserve">assay </w:t>
      </w:r>
      <w:r w:rsidRPr="00066872">
        <w:rPr>
          <w:rFonts w:asciiTheme="minorHAnsi" w:hAnsiTheme="minorHAnsi" w:cstheme="minorHAnsi"/>
          <w:color w:val="auto"/>
        </w:rPr>
        <w:t>must be completed.</w:t>
      </w:r>
      <w:r w:rsidR="00066872" w:rsidRPr="00066872">
        <w:rPr>
          <w:rFonts w:asciiTheme="minorHAnsi" w:hAnsiTheme="minorHAnsi" w:cstheme="minorHAnsi"/>
          <w:color w:val="auto"/>
        </w:rPr>
        <w:t xml:space="preserve"> </w:t>
      </w:r>
      <w:r w:rsidR="001F12A4" w:rsidRPr="00066872">
        <w:rPr>
          <w:rFonts w:asciiTheme="minorHAnsi" w:hAnsiTheme="minorHAnsi" w:cstheme="minorHAnsi"/>
          <w:color w:val="auto"/>
        </w:rPr>
        <w:t>Mixed or isolated cell populations may be obtained through blood or lymphoid organ processing methods</w:t>
      </w:r>
      <w:r w:rsidR="001F12A4" w:rsidRPr="00066872">
        <w:rPr>
          <w:rFonts w:asciiTheme="minorHAnsi" w:hAnsiTheme="minorHAnsi" w:cstheme="minorHAnsi"/>
          <w:color w:val="auto"/>
        </w:rPr>
        <w:fldChar w:fldCharType="begin">
          <w:fldData xml:space="preserve">PEVuZE5vdGU+PENpdGU+PEF1dGhvcj5NYXJ0aW48L0F1dGhvcj48WWVhcj4yMDE3PC9ZZWFyPjxS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</w:fldData>
        </w:fldChar>
      </w:r>
      <w:r w:rsidR="001F12A4" w:rsidRPr="00066872">
        <w:rPr>
          <w:rFonts w:asciiTheme="minorHAnsi" w:hAnsiTheme="minorHAnsi" w:cstheme="minorHAnsi"/>
          <w:color w:val="auto"/>
        </w:rPr>
        <w:instrText xml:space="preserve"> ADDIN EN.CITE </w:instrText>
      </w:r>
      <w:r w:rsidR="001F12A4" w:rsidRPr="00066872">
        <w:rPr>
          <w:rFonts w:asciiTheme="minorHAnsi" w:hAnsiTheme="minorHAnsi" w:cstheme="minorHAnsi"/>
          <w:color w:val="auto"/>
        </w:rPr>
        <w:fldChar w:fldCharType="begin">
          <w:fldData xml:space="preserve">PEVuZE5vdGU+PENpdGU+PEF1dGhvcj5NYXJ0aW48L0F1dGhvcj48WWVhcj4yMDE3PC9ZZWFyPjxS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</w:fldData>
        </w:fldChar>
      </w:r>
      <w:r w:rsidR="001F12A4" w:rsidRPr="00066872">
        <w:rPr>
          <w:rFonts w:asciiTheme="minorHAnsi" w:hAnsiTheme="minorHAnsi" w:cstheme="minorHAnsi"/>
          <w:color w:val="auto"/>
        </w:rPr>
        <w:instrText xml:space="preserve"> ADDIN EN.CITE.DATA </w:instrText>
      </w:r>
      <w:r w:rsidR="001F12A4" w:rsidRPr="00066872">
        <w:rPr>
          <w:rFonts w:asciiTheme="minorHAnsi" w:hAnsiTheme="minorHAnsi" w:cstheme="minorHAnsi"/>
          <w:color w:val="auto"/>
        </w:rPr>
      </w:r>
      <w:r w:rsidR="001F12A4" w:rsidRPr="00066872">
        <w:rPr>
          <w:rFonts w:asciiTheme="minorHAnsi" w:hAnsiTheme="minorHAnsi" w:cstheme="minorHAnsi"/>
          <w:color w:val="auto"/>
        </w:rPr>
        <w:fldChar w:fldCharType="end"/>
      </w:r>
      <w:r w:rsidR="001F12A4" w:rsidRPr="00066872">
        <w:rPr>
          <w:rFonts w:asciiTheme="minorHAnsi" w:hAnsiTheme="minorHAnsi" w:cstheme="minorHAnsi"/>
          <w:color w:val="auto"/>
        </w:rPr>
      </w:r>
      <w:r w:rsidR="001F12A4" w:rsidRPr="00066872">
        <w:rPr>
          <w:rFonts w:asciiTheme="minorHAnsi" w:hAnsiTheme="minorHAnsi" w:cstheme="minorHAnsi"/>
          <w:color w:val="auto"/>
        </w:rPr>
        <w:fldChar w:fldCharType="separate"/>
      </w:r>
      <w:r w:rsidR="001F12A4" w:rsidRPr="00066872">
        <w:rPr>
          <w:rFonts w:asciiTheme="minorHAnsi" w:hAnsiTheme="minorHAnsi" w:cstheme="minorHAnsi"/>
          <w:noProof/>
          <w:color w:val="auto"/>
          <w:vertAlign w:val="superscript"/>
        </w:rPr>
        <w:t>23,29</w:t>
      </w:r>
      <w:r w:rsidR="001F12A4" w:rsidRPr="00066872">
        <w:rPr>
          <w:rFonts w:asciiTheme="minorHAnsi" w:hAnsiTheme="minorHAnsi" w:cstheme="minorHAnsi"/>
          <w:color w:val="auto"/>
        </w:rPr>
        <w:fldChar w:fldCharType="end"/>
      </w:r>
      <w:r w:rsidR="001F12A4" w:rsidRPr="00066872">
        <w:rPr>
          <w:rFonts w:asciiTheme="minorHAnsi" w:hAnsiTheme="minorHAnsi" w:cstheme="minorHAnsi"/>
          <w:color w:val="auto"/>
        </w:rPr>
        <w:t>. Harvest through enzymatic digestion of tissue is not recommended, as cells surface markers may be shed.</w:t>
      </w:r>
    </w:p>
    <w:p w14:paraId="39471E15" w14:textId="4E7DABE6" w:rsidR="00B4574C" w:rsidRPr="00153025" w:rsidRDefault="00B4574C" w:rsidP="00153025">
      <w:pPr>
        <w:rPr>
          <w:rFonts w:asciiTheme="minorHAnsi" w:hAnsiTheme="minorHAnsi" w:cstheme="minorHAnsi"/>
          <w:color w:val="auto"/>
          <w:highlight w:val="yellow"/>
        </w:rPr>
      </w:pPr>
    </w:p>
    <w:p w14:paraId="7E9A2734" w14:textId="5EC2EB87" w:rsidR="00B4574C" w:rsidRPr="00153025" w:rsidRDefault="00B4574C"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lastRenderedPageBreak/>
        <w:t>Suspend FAA stock to 1 mg/mL in FACS buffer</w:t>
      </w:r>
      <w:r w:rsidR="008772CA" w:rsidRPr="00153025">
        <w:rPr>
          <w:rFonts w:asciiTheme="minorHAnsi" w:hAnsiTheme="minorHAnsi" w:cstheme="minorHAnsi"/>
          <w:color w:val="auto"/>
          <w:highlight w:val="yellow"/>
        </w:rPr>
        <w:t xml:space="preserve"> (1</w:t>
      </w:r>
      <w:r w:rsidR="00616F0C">
        <w:rPr>
          <w:rFonts w:asciiTheme="minorHAnsi" w:hAnsiTheme="minorHAnsi" w:cstheme="minorHAnsi"/>
          <w:color w:val="auto"/>
          <w:highlight w:val="yellow"/>
        </w:rPr>
        <w:t>x</w:t>
      </w:r>
      <w:r w:rsidR="008772CA" w:rsidRPr="00153025">
        <w:rPr>
          <w:rFonts w:asciiTheme="minorHAnsi" w:hAnsiTheme="minorHAnsi" w:cstheme="minorHAnsi"/>
          <w:color w:val="auto"/>
          <w:highlight w:val="yellow"/>
        </w:rPr>
        <w:t xml:space="preserve"> PBS + 5% fetal bovine serum and 0.1% sodium </w:t>
      </w:r>
      <w:proofErr w:type="spellStart"/>
      <w:r w:rsidR="008772CA" w:rsidRPr="00153025">
        <w:rPr>
          <w:rFonts w:asciiTheme="minorHAnsi" w:hAnsiTheme="minorHAnsi" w:cstheme="minorHAnsi"/>
          <w:color w:val="auto"/>
          <w:highlight w:val="yellow"/>
        </w:rPr>
        <w:t>azide</w:t>
      </w:r>
      <w:proofErr w:type="spellEnd"/>
      <w:r w:rsidR="008772CA" w:rsidRPr="00153025">
        <w:rPr>
          <w:rFonts w:asciiTheme="minorHAnsi" w:hAnsiTheme="minorHAnsi" w:cstheme="minorHAnsi"/>
          <w:color w:val="auto"/>
          <w:highlight w:val="yellow"/>
        </w:rPr>
        <w:t>)</w:t>
      </w:r>
      <w:r w:rsidRPr="00153025">
        <w:rPr>
          <w:rFonts w:asciiTheme="minorHAnsi" w:hAnsiTheme="minorHAnsi" w:cstheme="minorHAnsi"/>
          <w:color w:val="auto"/>
          <w:highlight w:val="yellow"/>
        </w:rPr>
        <w:t xml:space="preserve">. Up to 10% DMSO can be incorporated to accelerate dissolution. </w:t>
      </w:r>
    </w:p>
    <w:p w14:paraId="53E3C18D" w14:textId="77777777" w:rsidR="00B4574C" w:rsidRPr="00153025" w:rsidRDefault="00B4574C" w:rsidP="00153025">
      <w:pPr>
        <w:pStyle w:val="ListParagraph"/>
        <w:ind w:left="0"/>
        <w:rPr>
          <w:rFonts w:asciiTheme="minorHAnsi" w:hAnsiTheme="minorHAnsi" w:cstheme="minorHAnsi"/>
          <w:color w:val="auto"/>
          <w:highlight w:val="yellow"/>
        </w:rPr>
      </w:pPr>
    </w:p>
    <w:p w14:paraId="29F65643" w14:textId="23625E42" w:rsidR="0049779E" w:rsidRDefault="00B4574C" w:rsidP="0049779E">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 xml:space="preserve">Obtain </w:t>
      </w:r>
      <w:r w:rsidR="00207CA0" w:rsidRPr="00153025">
        <w:rPr>
          <w:rFonts w:asciiTheme="minorHAnsi" w:hAnsiTheme="minorHAnsi" w:cstheme="minorHAnsi"/>
          <w:color w:val="auto"/>
          <w:highlight w:val="yellow"/>
        </w:rPr>
        <w:t>cells</w:t>
      </w:r>
      <w:r w:rsidRPr="00153025">
        <w:rPr>
          <w:rFonts w:asciiTheme="minorHAnsi" w:hAnsiTheme="minorHAnsi" w:cstheme="minorHAnsi"/>
          <w:color w:val="auto"/>
          <w:highlight w:val="yellow"/>
        </w:rPr>
        <w:t xml:space="preserve"> positive for antigen-specific B cells of interest and dispense into microcentrifuge tubes</w:t>
      </w:r>
      <w:r w:rsidR="00207CA0" w:rsidRPr="00153025">
        <w:rPr>
          <w:rFonts w:asciiTheme="minorHAnsi" w:hAnsiTheme="minorHAnsi" w:cstheme="minorHAnsi"/>
          <w:color w:val="auto"/>
          <w:highlight w:val="yellow"/>
        </w:rPr>
        <w:t>. Approximately 1 x 10</w:t>
      </w:r>
      <w:r w:rsidR="00207CA0" w:rsidRPr="00153025">
        <w:rPr>
          <w:rFonts w:asciiTheme="minorHAnsi" w:hAnsiTheme="minorHAnsi" w:cstheme="minorHAnsi"/>
          <w:color w:val="auto"/>
          <w:highlight w:val="yellow"/>
          <w:vertAlign w:val="superscript"/>
        </w:rPr>
        <w:t>7</w:t>
      </w:r>
      <w:r w:rsidR="00207CA0" w:rsidRPr="00153025">
        <w:rPr>
          <w:rFonts w:asciiTheme="minorHAnsi" w:hAnsiTheme="minorHAnsi" w:cstheme="minorHAnsi"/>
          <w:color w:val="auto"/>
          <w:highlight w:val="yellow"/>
        </w:rPr>
        <w:t xml:space="preserve"> total cells will be required.</w:t>
      </w:r>
    </w:p>
    <w:p w14:paraId="4D490896" w14:textId="77777777" w:rsidR="0049779E" w:rsidRPr="0049779E" w:rsidRDefault="0049779E" w:rsidP="0049779E">
      <w:pPr>
        <w:pStyle w:val="ListParagraph"/>
        <w:rPr>
          <w:rFonts w:asciiTheme="minorHAnsi" w:hAnsiTheme="minorHAnsi" w:cstheme="minorHAnsi"/>
          <w:color w:val="auto"/>
          <w:highlight w:val="yellow"/>
        </w:rPr>
      </w:pPr>
    </w:p>
    <w:p w14:paraId="0FC6CA45" w14:textId="152D65EA" w:rsidR="0049779E" w:rsidRPr="0049779E" w:rsidRDefault="0049779E" w:rsidP="0049779E">
      <w:pPr>
        <w:pStyle w:val="ListParagraph"/>
        <w:ind w:left="0"/>
        <w:rPr>
          <w:rFonts w:asciiTheme="minorHAnsi" w:hAnsiTheme="minorHAnsi" w:cstheme="minorHAnsi"/>
          <w:color w:val="auto"/>
        </w:rPr>
      </w:pPr>
      <w:r w:rsidRPr="0049779E">
        <w:rPr>
          <w:rFonts w:asciiTheme="minorHAnsi" w:hAnsiTheme="minorHAnsi" w:cstheme="minorHAnsi"/>
          <w:color w:val="auto"/>
        </w:rPr>
        <w:t xml:space="preserve">NOTE: </w:t>
      </w:r>
      <w:r w:rsidR="004F0A25">
        <w:rPr>
          <w:rFonts w:asciiTheme="minorHAnsi" w:hAnsiTheme="minorHAnsi" w:cstheme="minorHAnsi"/>
          <w:color w:val="auto"/>
        </w:rPr>
        <w:t xml:space="preserve">Splenocytes </w:t>
      </w:r>
      <w:r>
        <w:rPr>
          <w:rFonts w:asciiTheme="minorHAnsi" w:hAnsiTheme="minorHAnsi" w:cstheme="minorHAnsi"/>
          <w:color w:val="auto"/>
        </w:rPr>
        <w:t xml:space="preserve">were harvested from VH125 </w:t>
      </w:r>
      <w:r w:rsidR="004F0A25">
        <w:rPr>
          <w:rFonts w:asciiTheme="minorHAnsi" w:hAnsiTheme="minorHAnsi" w:cstheme="minorHAnsi"/>
          <w:color w:val="auto"/>
        </w:rPr>
        <w:t xml:space="preserve">and EAE mice according to IACUC-approved protocols at the University of Kansas for the present demonstration. Researchers may employ the methods described herein for </w:t>
      </w:r>
      <w:r w:rsidR="00885762">
        <w:rPr>
          <w:rFonts w:asciiTheme="minorHAnsi" w:hAnsiTheme="minorHAnsi" w:cstheme="minorHAnsi"/>
          <w:color w:val="auto"/>
        </w:rPr>
        <w:t>cell samples specific to their own application and FAA preparation.</w:t>
      </w:r>
    </w:p>
    <w:p w14:paraId="2B4225F7" w14:textId="77777777" w:rsidR="00207CA0" w:rsidRPr="00153025" w:rsidRDefault="00207CA0" w:rsidP="00153025">
      <w:pPr>
        <w:pStyle w:val="ListParagraph"/>
        <w:ind w:left="0"/>
        <w:rPr>
          <w:rFonts w:asciiTheme="minorHAnsi" w:hAnsiTheme="minorHAnsi" w:cstheme="minorHAnsi"/>
          <w:color w:val="auto"/>
          <w:highlight w:val="yellow"/>
        </w:rPr>
      </w:pPr>
    </w:p>
    <w:p w14:paraId="20B43A56" w14:textId="70F57737" w:rsidR="00B4574C" w:rsidRPr="00153025" w:rsidRDefault="00066872" w:rsidP="00153025">
      <w:pPr>
        <w:pStyle w:val="ListParagraph"/>
        <w:numPr>
          <w:ilvl w:val="2"/>
          <w:numId w:val="33"/>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Dispense </w:t>
      </w:r>
      <w:r w:rsidR="00B4574C" w:rsidRPr="00153025">
        <w:rPr>
          <w:rFonts w:asciiTheme="minorHAnsi" w:hAnsiTheme="minorHAnsi" w:cstheme="minorHAnsi"/>
          <w:color w:val="auto"/>
          <w:highlight w:val="yellow"/>
        </w:rPr>
        <w:t>5 x 10</w:t>
      </w:r>
      <w:r w:rsidR="00B4574C" w:rsidRPr="00153025">
        <w:rPr>
          <w:rFonts w:asciiTheme="minorHAnsi" w:hAnsiTheme="minorHAnsi" w:cstheme="minorHAnsi"/>
          <w:color w:val="auto"/>
          <w:highlight w:val="yellow"/>
          <w:vertAlign w:val="superscript"/>
        </w:rPr>
        <w:t>5</w:t>
      </w:r>
      <w:r w:rsidR="00B4574C" w:rsidRPr="00153025">
        <w:rPr>
          <w:rFonts w:asciiTheme="minorHAnsi" w:hAnsiTheme="minorHAnsi" w:cstheme="minorHAnsi"/>
          <w:color w:val="auto"/>
          <w:highlight w:val="yellow"/>
        </w:rPr>
        <w:t xml:space="preserve"> cells for</w:t>
      </w:r>
      <w:r w:rsidR="00207CA0" w:rsidRPr="00153025">
        <w:rPr>
          <w:rFonts w:asciiTheme="minorHAnsi" w:hAnsiTheme="minorHAnsi" w:cstheme="minorHAnsi"/>
          <w:color w:val="auto"/>
          <w:highlight w:val="yellow"/>
        </w:rPr>
        <w:t xml:space="preserve"> titration labeling replicates (at least 3 replicates per titration).</w:t>
      </w:r>
    </w:p>
    <w:p w14:paraId="28599435" w14:textId="77777777" w:rsidR="00207CA0" w:rsidRPr="00153025" w:rsidRDefault="00207CA0" w:rsidP="00153025">
      <w:pPr>
        <w:rPr>
          <w:rFonts w:asciiTheme="minorHAnsi" w:hAnsiTheme="minorHAnsi" w:cstheme="minorHAnsi"/>
          <w:color w:val="auto"/>
          <w:highlight w:val="yellow"/>
        </w:rPr>
      </w:pPr>
    </w:p>
    <w:p w14:paraId="6924C767" w14:textId="2477D656" w:rsidR="00207CA0" w:rsidRPr="00153025" w:rsidRDefault="00066872" w:rsidP="00153025">
      <w:pPr>
        <w:pStyle w:val="ListParagraph"/>
        <w:numPr>
          <w:ilvl w:val="2"/>
          <w:numId w:val="33"/>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Dispense </w:t>
      </w:r>
      <w:r w:rsidR="00207CA0" w:rsidRPr="00153025">
        <w:rPr>
          <w:rFonts w:asciiTheme="minorHAnsi" w:hAnsiTheme="minorHAnsi" w:cstheme="minorHAnsi"/>
          <w:color w:val="auto"/>
          <w:highlight w:val="yellow"/>
        </w:rPr>
        <w:t>1 x 10</w:t>
      </w:r>
      <w:r w:rsidR="00207CA0" w:rsidRPr="00153025">
        <w:rPr>
          <w:rFonts w:asciiTheme="minorHAnsi" w:hAnsiTheme="minorHAnsi" w:cstheme="minorHAnsi"/>
          <w:color w:val="auto"/>
          <w:highlight w:val="yellow"/>
          <w:vertAlign w:val="superscript"/>
        </w:rPr>
        <w:t>5</w:t>
      </w:r>
      <w:r w:rsidR="00207CA0" w:rsidRPr="00153025">
        <w:rPr>
          <w:rFonts w:asciiTheme="minorHAnsi" w:hAnsiTheme="minorHAnsi" w:cstheme="minorHAnsi"/>
          <w:color w:val="auto"/>
          <w:highlight w:val="yellow"/>
        </w:rPr>
        <w:t xml:space="preserve"> cells for single-stain controls as well as an unstained control.</w:t>
      </w:r>
    </w:p>
    <w:p w14:paraId="72E5AFAE" w14:textId="77777777" w:rsidR="00647F1C" w:rsidRPr="00066872" w:rsidRDefault="00647F1C" w:rsidP="00153025">
      <w:pPr>
        <w:pStyle w:val="ListParagraph"/>
        <w:ind w:left="0"/>
        <w:rPr>
          <w:rFonts w:asciiTheme="minorHAnsi" w:hAnsiTheme="minorHAnsi" w:cstheme="minorHAnsi"/>
          <w:color w:val="auto"/>
        </w:rPr>
      </w:pPr>
    </w:p>
    <w:p w14:paraId="1A2B4B00" w14:textId="7961D857" w:rsidR="00647F1C" w:rsidRPr="00066872" w:rsidRDefault="00647F1C" w:rsidP="00153025">
      <w:pPr>
        <w:rPr>
          <w:rFonts w:asciiTheme="minorHAnsi" w:hAnsiTheme="minorHAnsi" w:cstheme="minorHAnsi"/>
          <w:color w:val="auto"/>
        </w:rPr>
      </w:pPr>
      <w:r w:rsidRPr="00066872">
        <w:rPr>
          <w:rFonts w:asciiTheme="minorHAnsi" w:hAnsiTheme="minorHAnsi" w:cstheme="minorHAnsi"/>
          <w:color w:val="auto"/>
        </w:rPr>
        <w:t xml:space="preserve">NOTE: Antibody isotypes and fluorescence minus one </w:t>
      </w:r>
      <w:r w:rsidR="00066872" w:rsidRPr="00066872">
        <w:rPr>
          <w:rFonts w:asciiTheme="minorHAnsi" w:hAnsiTheme="minorHAnsi" w:cstheme="minorHAnsi"/>
          <w:color w:val="auto"/>
        </w:rPr>
        <w:t>control</w:t>
      </w:r>
      <w:r w:rsidRPr="00066872">
        <w:rPr>
          <w:rFonts w:asciiTheme="minorHAnsi" w:hAnsiTheme="minorHAnsi" w:cstheme="minorHAnsi"/>
          <w:color w:val="auto"/>
        </w:rPr>
        <w:t xml:space="preserve"> may also be used to fully validate the assay</w:t>
      </w:r>
      <w:r w:rsidR="000E67FA" w:rsidRPr="00066872">
        <w:rPr>
          <w:rFonts w:asciiTheme="minorHAnsi" w:hAnsiTheme="minorHAnsi" w:cstheme="minorHAnsi"/>
          <w:color w:val="auto"/>
        </w:rPr>
        <w:t>.</w:t>
      </w:r>
    </w:p>
    <w:p w14:paraId="6F735083" w14:textId="77777777" w:rsidR="00207CA0" w:rsidRPr="00153025" w:rsidRDefault="00207CA0" w:rsidP="00153025">
      <w:pPr>
        <w:pStyle w:val="ListParagraph"/>
        <w:ind w:left="0"/>
        <w:rPr>
          <w:rFonts w:asciiTheme="minorHAnsi" w:hAnsiTheme="minorHAnsi" w:cstheme="minorHAnsi"/>
          <w:color w:val="auto"/>
          <w:highlight w:val="yellow"/>
        </w:rPr>
      </w:pPr>
    </w:p>
    <w:p w14:paraId="65D4F5B5" w14:textId="68CCE54F" w:rsidR="00207CA0" w:rsidRPr="00153025" w:rsidRDefault="00207CA0"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 xml:space="preserve">Wash cells by adding 1 mL of FACS buffer to each tube. Centrifuge at 200 x </w:t>
      </w:r>
      <w:r w:rsidRPr="00835529">
        <w:rPr>
          <w:rFonts w:asciiTheme="minorHAnsi" w:hAnsiTheme="minorHAnsi" w:cstheme="minorHAnsi"/>
          <w:i/>
          <w:iCs/>
          <w:color w:val="auto"/>
          <w:highlight w:val="yellow"/>
        </w:rPr>
        <w:t>g</w:t>
      </w:r>
      <w:r w:rsidRPr="00153025">
        <w:rPr>
          <w:rFonts w:asciiTheme="minorHAnsi" w:hAnsiTheme="minorHAnsi" w:cstheme="minorHAnsi"/>
          <w:color w:val="auto"/>
          <w:highlight w:val="yellow"/>
        </w:rPr>
        <w:t xml:space="preserve"> for 5 min.</w:t>
      </w:r>
    </w:p>
    <w:p w14:paraId="37A1AAFE" w14:textId="77777777" w:rsidR="00207CA0" w:rsidRPr="00153025" w:rsidRDefault="00207CA0" w:rsidP="00153025">
      <w:pPr>
        <w:pStyle w:val="ListParagraph"/>
        <w:ind w:left="0"/>
        <w:rPr>
          <w:rFonts w:asciiTheme="minorHAnsi" w:hAnsiTheme="minorHAnsi" w:cstheme="minorHAnsi"/>
          <w:color w:val="auto"/>
          <w:highlight w:val="yellow"/>
        </w:rPr>
      </w:pPr>
    </w:p>
    <w:p w14:paraId="55CD8708" w14:textId="2BFF40F3" w:rsidR="00207CA0" w:rsidRPr="00153025" w:rsidRDefault="00207CA0"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 xml:space="preserve">Aspirate the supernatant and resuspend cell pellets in 50 µL of FACS buffer. </w:t>
      </w:r>
    </w:p>
    <w:p w14:paraId="2C976951" w14:textId="77777777" w:rsidR="00835E99" w:rsidRPr="00153025" w:rsidRDefault="00835E99" w:rsidP="00153025">
      <w:pPr>
        <w:pStyle w:val="ListParagraph"/>
        <w:ind w:left="0"/>
        <w:rPr>
          <w:rFonts w:asciiTheme="minorHAnsi" w:hAnsiTheme="minorHAnsi" w:cstheme="minorHAnsi"/>
          <w:color w:val="auto"/>
          <w:highlight w:val="yellow"/>
        </w:rPr>
      </w:pPr>
    </w:p>
    <w:p w14:paraId="7DE205E1" w14:textId="0D948AB4" w:rsidR="00835E99" w:rsidRPr="00153025" w:rsidRDefault="00835E99"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Add CD3 and CD19 fluorescent antibodies to each sample</w:t>
      </w:r>
      <w:r w:rsidR="00134E03" w:rsidRPr="00153025">
        <w:rPr>
          <w:rFonts w:asciiTheme="minorHAnsi" w:hAnsiTheme="minorHAnsi" w:cstheme="minorHAnsi"/>
          <w:color w:val="auto"/>
          <w:highlight w:val="yellow"/>
        </w:rPr>
        <w:t xml:space="preserve"> at manufacturer recommended concentrations</w:t>
      </w:r>
      <w:r w:rsidRPr="00153025">
        <w:rPr>
          <w:rFonts w:asciiTheme="minorHAnsi" w:hAnsiTheme="minorHAnsi" w:cstheme="minorHAnsi"/>
          <w:color w:val="auto"/>
          <w:highlight w:val="yellow"/>
        </w:rPr>
        <w:t>, as well as titrated FAA doses.</w:t>
      </w:r>
    </w:p>
    <w:p w14:paraId="00FD5571" w14:textId="77777777" w:rsidR="006A1B0C" w:rsidRPr="00066872" w:rsidRDefault="006A1B0C" w:rsidP="00153025">
      <w:pPr>
        <w:pStyle w:val="ListParagraph"/>
        <w:ind w:left="0"/>
        <w:rPr>
          <w:rFonts w:asciiTheme="minorHAnsi" w:hAnsiTheme="minorHAnsi" w:cstheme="minorHAnsi"/>
          <w:color w:val="auto"/>
        </w:rPr>
      </w:pPr>
    </w:p>
    <w:p w14:paraId="74253338" w14:textId="41DAE3AB" w:rsidR="00835E99" w:rsidRPr="00066872" w:rsidRDefault="006A1B0C" w:rsidP="00153025">
      <w:pPr>
        <w:rPr>
          <w:rFonts w:asciiTheme="minorHAnsi" w:hAnsiTheme="minorHAnsi" w:cstheme="minorHAnsi"/>
          <w:color w:val="auto"/>
        </w:rPr>
      </w:pPr>
      <w:r w:rsidRPr="00066872">
        <w:rPr>
          <w:rFonts w:asciiTheme="minorHAnsi" w:hAnsiTheme="minorHAnsi" w:cstheme="minorHAnsi"/>
          <w:color w:val="auto"/>
        </w:rPr>
        <w:t xml:space="preserve">NOTE: </w:t>
      </w:r>
      <w:r w:rsidR="005F6AB1" w:rsidRPr="00066872">
        <w:rPr>
          <w:rFonts w:asciiTheme="minorHAnsi" w:hAnsiTheme="minorHAnsi" w:cstheme="minorHAnsi"/>
          <w:color w:val="auto"/>
        </w:rPr>
        <w:t>Fluorescent antibody working concentrations may be titrated</w:t>
      </w:r>
      <w:r w:rsidR="008D29A7" w:rsidRPr="00066872">
        <w:rPr>
          <w:rFonts w:asciiTheme="minorHAnsi" w:hAnsiTheme="minorHAnsi" w:cstheme="minorHAnsi"/>
          <w:color w:val="auto"/>
        </w:rPr>
        <w:t xml:space="preserve"> independently to confirm </w:t>
      </w:r>
      <w:r w:rsidR="00066872">
        <w:rPr>
          <w:rFonts w:asciiTheme="minorHAnsi" w:hAnsiTheme="minorHAnsi" w:cstheme="minorHAnsi"/>
          <w:color w:val="auto"/>
        </w:rPr>
        <w:t xml:space="preserve">the </w:t>
      </w:r>
      <w:r w:rsidR="008D29A7" w:rsidRPr="00066872">
        <w:rPr>
          <w:rFonts w:asciiTheme="minorHAnsi" w:hAnsiTheme="minorHAnsi" w:cstheme="minorHAnsi"/>
          <w:color w:val="auto"/>
        </w:rPr>
        <w:t>lot integrity.</w:t>
      </w:r>
      <w:r w:rsidR="00066872">
        <w:rPr>
          <w:rFonts w:asciiTheme="minorHAnsi" w:hAnsiTheme="minorHAnsi" w:cstheme="minorHAnsi"/>
          <w:color w:val="auto"/>
        </w:rPr>
        <w:t xml:space="preserve"> </w:t>
      </w:r>
      <w:r w:rsidR="00835E99" w:rsidRPr="00066872">
        <w:rPr>
          <w:rFonts w:asciiTheme="minorHAnsi" w:hAnsiTheme="minorHAnsi" w:cstheme="minorHAnsi"/>
          <w:color w:val="auto"/>
        </w:rPr>
        <w:t>Appropriate FAA dose ranges will vary by application, but a good starting point is 50, 25, 10, 5, and 1</w:t>
      </w:r>
      <w:r w:rsidR="0075779B" w:rsidRPr="00066872">
        <w:rPr>
          <w:rFonts w:asciiTheme="minorHAnsi" w:hAnsiTheme="minorHAnsi" w:cstheme="minorHAnsi"/>
          <w:color w:val="auto"/>
        </w:rPr>
        <w:t xml:space="preserve"> μg </w:t>
      </w:r>
      <w:r w:rsidR="00835E99" w:rsidRPr="00066872">
        <w:rPr>
          <w:rFonts w:asciiTheme="minorHAnsi" w:hAnsiTheme="minorHAnsi" w:cstheme="minorHAnsi"/>
          <w:color w:val="auto"/>
        </w:rPr>
        <w:t>per sample. 1 µL of stock FAA solution equals 1 µg</w:t>
      </w:r>
      <w:r w:rsidR="006470BB" w:rsidRPr="00066872">
        <w:rPr>
          <w:rFonts w:asciiTheme="minorHAnsi" w:hAnsiTheme="minorHAnsi" w:cstheme="minorHAnsi"/>
          <w:color w:val="auto"/>
        </w:rPr>
        <w:t xml:space="preserve"> of dose. </w:t>
      </w:r>
    </w:p>
    <w:p w14:paraId="28054170" w14:textId="06EC29AD" w:rsidR="006470BB" w:rsidRPr="00066872" w:rsidRDefault="006470BB" w:rsidP="00153025">
      <w:pPr>
        <w:rPr>
          <w:rFonts w:asciiTheme="minorHAnsi" w:hAnsiTheme="minorHAnsi" w:cstheme="minorHAnsi"/>
          <w:color w:val="auto"/>
        </w:rPr>
      </w:pPr>
    </w:p>
    <w:p w14:paraId="2D079895" w14:textId="6F14CD58" w:rsidR="006470BB" w:rsidRPr="00153025" w:rsidRDefault="006470BB"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Mix each sample well and incubate covered from light, on ice for 30 min.</w:t>
      </w:r>
    </w:p>
    <w:p w14:paraId="7D5C39F4" w14:textId="77777777" w:rsidR="006470BB" w:rsidRPr="00153025" w:rsidRDefault="006470BB" w:rsidP="00153025">
      <w:pPr>
        <w:pStyle w:val="ListParagraph"/>
        <w:ind w:left="0"/>
        <w:rPr>
          <w:rFonts w:asciiTheme="minorHAnsi" w:hAnsiTheme="minorHAnsi" w:cstheme="minorHAnsi"/>
          <w:color w:val="auto"/>
          <w:highlight w:val="yellow"/>
        </w:rPr>
      </w:pPr>
    </w:p>
    <w:p w14:paraId="34CBE012" w14:textId="056AEC7C" w:rsidR="006470BB" w:rsidRPr="00153025" w:rsidRDefault="006470BB"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After the incubation, wash cells by adding 1 mL of FACS buffer to each tube. Centrifuge the samples at 200 x</w:t>
      </w:r>
      <w:r w:rsidRPr="00A54339">
        <w:rPr>
          <w:rFonts w:asciiTheme="minorHAnsi" w:hAnsiTheme="minorHAnsi" w:cstheme="minorHAnsi"/>
          <w:i/>
          <w:iCs/>
          <w:color w:val="auto"/>
          <w:highlight w:val="yellow"/>
        </w:rPr>
        <w:t xml:space="preserve"> g</w:t>
      </w:r>
      <w:r w:rsidRPr="00153025">
        <w:rPr>
          <w:rFonts w:asciiTheme="minorHAnsi" w:hAnsiTheme="minorHAnsi" w:cstheme="minorHAnsi"/>
          <w:color w:val="auto"/>
          <w:highlight w:val="yellow"/>
        </w:rPr>
        <w:t xml:space="preserve"> for 5 min. </w:t>
      </w:r>
    </w:p>
    <w:p w14:paraId="6930797F" w14:textId="77777777" w:rsidR="006470BB" w:rsidRPr="00153025" w:rsidRDefault="006470BB" w:rsidP="00153025">
      <w:pPr>
        <w:pStyle w:val="ListParagraph"/>
        <w:ind w:left="0"/>
        <w:rPr>
          <w:rFonts w:asciiTheme="minorHAnsi" w:hAnsiTheme="minorHAnsi" w:cstheme="minorHAnsi"/>
          <w:color w:val="auto"/>
          <w:highlight w:val="yellow"/>
        </w:rPr>
      </w:pPr>
    </w:p>
    <w:p w14:paraId="73DE2D9A" w14:textId="011FF0B9" w:rsidR="006470BB" w:rsidRPr="00153025" w:rsidRDefault="006470BB"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 xml:space="preserve">Aspirate the supernatant and repeat the wash by adding 1 mL of FACS buffer to each tube. Centrifuge the samples at 200 x </w:t>
      </w:r>
      <w:r w:rsidRPr="00A54339">
        <w:rPr>
          <w:rFonts w:asciiTheme="minorHAnsi" w:hAnsiTheme="minorHAnsi" w:cstheme="minorHAnsi"/>
          <w:i/>
          <w:iCs/>
          <w:color w:val="auto"/>
          <w:highlight w:val="yellow"/>
        </w:rPr>
        <w:t>g</w:t>
      </w:r>
      <w:r w:rsidRPr="00153025">
        <w:rPr>
          <w:rFonts w:asciiTheme="minorHAnsi" w:hAnsiTheme="minorHAnsi" w:cstheme="minorHAnsi"/>
          <w:color w:val="auto"/>
          <w:highlight w:val="yellow"/>
        </w:rPr>
        <w:t xml:space="preserve"> for 5 min. </w:t>
      </w:r>
    </w:p>
    <w:p w14:paraId="491798AE" w14:textId="77777777" w:rsidR="006470BB" w:rsidRPr="00153025" w:rsidRDefault="006470BB" w:rsidP="00153025">
      <w:pPr>
        <w:pStyle w:val="ListParagraph"/>
        <w:ind w:left="0"/>
        <w:rPr>
          <w:rFonts w:asciiTheme="minorHAnsi" w:hAnsiTheme="minorHAnsi" w:cstheme="minorHAnsi"/>
          <w:color w:val="auto"/>
          <w:highlight w:val="yellow"/>
        </w:rPr>
      </w:pPr>
    </w:p>
    <w:p w14:paraId="281D7518" w14:textId="0307A614" w:rsidR="006470BB" w:rsidRPr="00153025" w:rsidRDefault="006470BB"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 xml:space="preserve">Aspirate the supernatant and resuspend the samples in 200 µL of fresh FACS buffer. Place the samples on ice and head to the cytometer. </w:t>
      </w:r>
    </w:p>
    <w:p w14:paraId="2AEBD972" w14:textId="77777777" w:rsidR="006470BB" w:rsidRPr="00153025" w:rsidRDefault="006470BB" w:rsidP="00153025">
      <w:pPr>
        <w:pStyle w:val="ListParagraph"/>
        <w:ind w:left="0"/>
        <w:rPr>
          <w:rFonts w:asciiTheme="minorHAnsi" w:hAnsiTheme="minorHAnsi" w:cstheme="minorHAnsi"/>
          <w:color w:val="auto"/>
          <w:highlight w:val="yellow"/>
        </w:rPr>
      </w:pPr>
    </w:p>
    <w:p w14:paraId="577B0A55" w14:textId="569EA0CE" w:rsidR="006470BB" w:rsidRPr="00153025" w:rsidRDefault="006470BB" w:rsidP="00153025">
      <w:pPr>
        <w:pStyle w:val="ListParagraph"/>
        <w:numPr>
          <w:ilvl w:val="1"/>
          <w:numId w:val="33"/>
        </w:numPr>
        <w:ind w:left="0" w:firstLine="0"/>
        <w:rPr>
          <w:rFonts w:asciiTheme="minorHAnsi" w:hAnsiTheme="minorHAnsi" w:cstheme="minorHAnsi"/>
          <w:color w:val="auto"/>
          <w:highlight w:val="yellow"/>
        </w:rPr>
      </w:pPr>
      <w:r w:rsidRPr="00153025">
        <w:rPr>
          <w:rFonts w:asciiTheme="minorHAnsi" w:hAnsiTheme="minorHAnsi" w:cstheme="minorHAnsi"/>
          <w:color w:val="auto"/>
          <w:highlight w:val="yellow"/>
        </w:rPr>
        <w:t>Run the samples on the cytometer</w:t>
      </w:r>
      <w:r w:rsidR="007C38DA" w:rsidRPr="00153025">
        <w:rPr>
          <w:rFonts w:asciiTheme="minorHAnsi" w:hAnsiTheme="minorHAnsi" w:cstheme="minorHAnsi"/>
          <w:color w:val="auto"/>
          <w:highlight w:val="yellow"/>
        </w:rPr>
        <w:t xml:space="preserve"> and collect at least 50,000 events.</w:t>
      </w:r>
    </w:p>
    <w:p w14:paraId="3688B560" w14:textId="77777777" w:rsidR="006470BB" w:rsidRPr="00153025" w:rsidRDefault="006470BB" w:rsidP="00153025">
      <w:pPr>
        <w:pStyle w:val="ListParagraph"/>
        <w:ind w:left="0"/>
        <w:rPr>
          <w:rFonts w:asciiTheme="minorHAnsi" w:hAnsiTheme="minorHAnsi" w:cstheme="minorHAnsi"/>
          <w:color w:val="auto"/>
        </w:rPr>
      </w:pPr>
    </w:p>
    <w:p w14:paraId="13BDA428" w14:textId="3CB4D82F" w:rsidR="006470BB" w:rsidRPr="00153025" w:rsidRDefault="006470BB" w:rsidP="00153025">
      <w:pPr>
        <w:pStyle w:val="ListParagraph"/>
        <w:numPr>
          <w:ilvl w:val="0"/>
          <w:numId w:val="33"/>
        </w:numPr>
        <w:ind w:left="0" w:firstLine="0"/>
        <w:rPr>
          <w:rFonts w:asciiTheme="minorHAnsi" w:hAnsiTheme="minorHAnsi" w:cstheme="minorHAnsi"/>
          <w:b/>
          <w:bCs/>
          <w:color w:val="auto"/>
        </w:rPr>
      </w:pPr>
      <w:r w:rsidRPr="00153025">
        <w:rPr>
          <w:rFonts w:asciiTheme="minorHAnsi" w:hAnsiTheme="minorHAnsi" w:cstheme="minorHAnsi"/>
          <w:b/>
          <w:bCs/>
          <w:color w:val="auto"/>
        </w:rPr>
        <w:t>FAA titration analysis and labeling dose optimization</w:t>
      </w:r>
      <w:r w:rsidR="00FD2F07" w:rsidRPr="00153025">
        <w:rPr>
          <w:rFonts w:asciiTheme="minorHAnsi" w:hAnsiTheme="minorHAnsi" w:cstheme="minorHAnsi"/>
          <w:b/>
          <w:bCs/>
          <w:color w:val="auto"/>
        </w:rPr>
        <w:t xml:space="preserve"> (</w:t>
      </w:r>
      <w:r w:rsidR="00FD2F07" w:rsidRPr="00A54339">
        <w:rPr>
          <w:rFonts w:asciiTheme="minorHAnsi" w:hAnsiTheme="minorHAnsi" w:cstheme="minorHAnsi"/>
          <w:b/>
          <w:bCs/>
          <w:color w:val="auto"/>
        </w:rPr>
        <w:t>1</w:t>
      </w:r>
      <w:r w:rsidR="00A54339" w:rsidRPr="00A54339">
        <w:rPr>
          <w:rFonts w:asciiTheme="minorHAnsi" w:hAnsiTheme="minorHAnsi" w:cstheme="minorHAnsi"/>
          <w:b/>
          <w:bCs/>
          <w:color w:val="auto"/>
        </w:rPr>
        <w:t>–</w:t>
      </w:r>
      <w:r w:rsidR="00FD2F07" w:rsidRPr="00A54339">
        <w:rPr>
          <w:rFonts w:asciiTheme="minorHAnsi" w:hAnsiTheme="minorHAnsi" w:cstheme="minorHAnsi"/>
          <w:b/>
          <w:bCs/>
          <w:color w:val="auto"/>
        </w:rPr>
        <w:t>2</w:t>
      </w:r>
      <w:r w:rsidR="00FD2F07" w:rsidRPr="00153025">
        <w:rPr>
          <w:rFonts w:asciiTheme="minorHAnsi" w:hAnsiTheme="minorHAnsi" w:cstheme="minorHAnsi"/>
          <w:b/>
          <w:bCs/>
          <w:color w:val="auto"/>
        </w:rPr>
        <w:t xml:space="preserve"> h)</w:t>
      </w:r>
    </w:p>
    <w:p w14:paraId="4F5B2DE4" w14:textId="49F79481" w:rsidR="006470BB" w:rsidRPr="00153025" w:rsidRDefault="006470BB" w:rsidP="00153025">
      <w:pPr>
        <w:rPr>
          <w:rFonts w:asciiTheme="minorHAnsi" w:hAnsiTheme="minorHAnsi" w:cstheme="minorHAnsi"/>
          <w:b/>
          <w:bCs/>
          <w:color w:val="auto"/>
        </w:rPr>
      </w:pPr>
    </w:p>
    <w:p w14:paraId="3A08E8D0" w14:textId="272EC1C9" w:rsidR="006470BB" w:rsidRPr="00153025" w:rsidRDefault="006470BB" w:rsidP="00153025">
      <w:pPr>
        <w:pStyle w:val="ListParagraph"/>
        <w:numPr>
          <w:ilvl w:val="1"/>
          <w:numId w:val="33"/>
        </w:numPr>
        <w:ind w:left="0" w:firstLine="0"/>
        <w:rPr>
          <w:rFonts w:asciiTheme="minorHAnsi" w:hAnsiTheme="minorHAnsi" w:cstheme="minorHAnsi"/>
          <w:color w:val="auto"/>
        </w:rPr>
      </w:pPr>
      <w:r w:rsidRPr="00153025">
        <w:rPr>
          <w:rFonts w:asciiTheme="minorHAnsi" w:hAnsiTheme="minorHAnsi" w:cstheme="minorHAnsi"/>
          <w:color w:val="auto"/>
        </w:rPr>
        <w:lastRenderedPageBreak/>
        <w:t xml:space="preserve">Using flow cytometry analysis software, gate for single cells. </w:t>
      </w:r>
    </w:p>
    <w:p w14:paraId="60A2F53A" w14:textId="77777777" w:rsidR="006470BB" w:rsidRPr="00153025" w:rsidRDefault="006470BB" w:rsidP="00153025">
      <w:pPr>
        <w:pStyle w:val="ListParagraph"/>
        <w:ind w:left="0"/>
        <w:rPr>
          <w:rFonts w:asciiTheme="minorHAnsi" w:hAnsiTheme="minorHAnsi" w:cstheme="minorHAnsi"/>
          <w:color w:val="auto"/>
        </w:rPr>
      </w:pPr>
    </w:p>
    <w:p w14:paraId="162B3383" w14:textId="62878C88" w:rsidR="006470BB" w:rsidRPr="00153025" w:rsidRDefault="006470BB" w:rsidP="00153025">
      <w:pPr>
        <w:pStyle w:val="ListParagraph"/>
        <w:numPr>
          <w:ilvl w:val="1"/>
          <w:numId w:val="33"/>
        </w:numPr>
        <w:ind w:left="0" w:firstLine="0"/>
        <w:rPr>
          <w:rFonts w:asciiTheme="minorHAnsi" w:hAnsiTheme="minorHAnsi" w:cstheme="minorHAnsi"/>
          <w:color w:val="auto"/>
        </w:rPr>
      </w:pPr>
      <w:r w:rsidRPr="00153025">
        <w:rPr>
          <w:rFonts w:asciiTheme="minorHAnsi" w:hAnsiTheme="minorHAnsi" w:cstheme="minorHAnsi"/>
          <w:color w:val="auto"/>
        </w:rPr>
        <w:t>O</w:t>
      </w:r>
      <w:r w:rsidR="003F3D67">
        <w:rPr>
          <w:rFonts w:asciiTheme="minorHAnsi" w:hAnsiTheme="minorHAnsi" w:cstheme="minorHAnsi"/>
          <w:color w:val="auto"/>
        </w:rPr>
        <w:t>n</w:t>
      </w:r>
      <w:r w:rsidRPr="00153025">
        <w:rPr>
          <w:rFonts w:asciiTheme="minorHAnsi" w:hAnsiTheme="minorHAnsi" w:cstheme="minorHAnsi"/>
          <w:color w:val="auto"/>
        </w:rPr>
        <w:t xml:space="preserve"> single cells, place gates for CD19+ (B cells) and CD3+ (T cells). </w:t>
      </w:r>
    </w:p>
    <w:p w14:paraId="43487E05" w14:textId="77777777" w:rsidR="006470BB" w:rsidRPr="00153025" w:rsidRDefault="006470BB" w:rsidP="00153025">
      <w:pPr>
        <w:pStyle w:val="ListParagraph"/>
        <w:ind w:left="0"/>
        <w:rPr>
          <w:rFonts w:asciiTheme="minorHAnsi" w:hAnsiTheme="minorHAnsi" w:cstheme="minorHAnsi"/>
          <w:color w:val="auto"/>
        </w:rPr>
      </w:pPr>
    </w:p>
    <w:p w14:paraId="27E90BA6" w14:textId="22BE6F26" w:rsidR="006470BB" w:rsidRPr="00153025" w:rsidRDefault="00F36222" w:rsidP="00153025">
      <w:pPr>
        <w:pStyle w:val="ListParagraph"/>
        <w:numPr>
          <w:ilvl w:val="1"/>
          <w:numId w:val="33"/>
        </w:numPr>
        <w:ind w:left="0" w:firstLine="0"/>
        <w:rPr>
          <w:rFonts w:asciiTheme="minorHAnsi" w:hAnsiTheme="minorHAnsi" w:cstheme="minorHAnsi"/>
          <w:color w:val="auto"/>
        </w:rPr>
      </w:pPr>
      <w:r w:rsidRPr="00153025">
        <w:rPr>
          <w:rFonts w:asciiTheme="minorHAnsi" w:hAnsiTheme="minorHAnsi" w:cstheme="minorHAnsi"/>
          <w:color w:val="auto"/>
        </w:rPr>
        <w:t>Within CD19+ and CD3+ parent populations, gate for FAA+ events in the relevant fluorochrome channel.</w:t>
      </w:r>
    </w:p>
    <w:p w14:paraId="413BE61F" w14:textId="77777777" w:rsidR="00F36222" w:rsidRPr="00153025" w:rsidRDefault="00F36222" w:rsidP="00153025">
      <w:pPr>
        <w:pStyle w:val="ListParagraph"/>
        <w:ind w:left="0"/>
        <w:rPr>
          <w:rFonts w:asciiTheme="minorHAnsi" w:hAnsiTheme="minorHAnsi" w:cstheme="minorHAnsi"/>
          <w:color w:val="auto"/>
        </w:rPr>
      </w:pPr>
    </w:p>
    <w:p w14:paraId="7EBAC77D" w14:textId="3B0C8332" w:rsidR="00F36222" w:rsidRPr="00153025" w:rsidRDefault="00F36222" w:rsidP="00153025">
      <w:pPr>
        <w:pStyle w:val="ListParagraph"/>
        <w:numPr>
          <w:ilvl w:val="1"/>
          <w:numId w:val="33"/>
        </w:numPr>
        <w:ind w:left="0" w:firstLine="0"/>
        <w:rPr>
          <w:rFonts w:asciiTheme="minorHAnsi" w:hAnsiTheme="minorHAnsi" w:cstheme="minorHAnsi"/>
          <w:color w:val="auto"/>
        </w:rPr>
      </w:pPr>
      <w:r w:rsidRPr="00153025">
        <w:rPr>
          <w:rFonts w:asciiTheme="minorHAnsi" w:hAnsiTheme="minorHAnsi" w:cstheme="minorHAnsi"/>
          <w:color w:val="auto"/>
        </w:rPr>
        <w:t>Record the percentage of FAA+ events within the CD19+ and CD3+ parent populations.</w:t>
      </w:r>
    </w:p>
    <w:p w14:paraId="41BC8872" w14:textId="77777777" w:rsidR="00F36222" w:rsidRPr="00153025" w:rsidRDefault="00F36222" w:rsidP="00153025">
      <w:pPr>
        <w:pStyle w:val="ListParagraph"/>
        <w:ind w:left="0"/>
        <w:rPr>
          <w:rFonts w:asciiTheme="minorHAnsi" w:hAnsiTheme="minorHAnsi" w:cstheme="minorHAnsi"/>
          <w:color w:val="auto"/>
        </w:rPr>
      </w:pPr>
    </w:p>
    <w:p w14:paraId="7D53734B" w14:textId="63D77684" w:rsidR="00F36222" w:rsidRPr="00153025" w:rsidRDefault="00F36222" w:rsidP="00153025">
      <w:pPr>
        <w:pStyle w:val="ListParagraph"/>
        <w:numPr>
          <w:ilvl w:val="1"/>
          <w:numId w:val="33"/>
        </w:numPr>
        <w:ind w:left="0" w:firstLine="0"/>
        <w:rPr>
          <w:rFonts w:asciiTheme="minorHAnsi" w:hAnsiTheme="minorHAnsi" w:cstheme="minorHAnsi"/>
          <w:color w:val="auto"/>
        </w:rPr>
      </w:pPr>
      <w:r w:rsidRPr="00153025">
        <w:rPr>
          <w:rFonts w:asciiTheme="minorHAnsi" w:hAnsiTheme="minorHAnsi" w:cstheme="minorHAnsi"/>
          <w:color w:val="auto"/>
        </w:rPr>
        <w:t>Calculate a specificity ratio by dividin</w:t>
      </w:r>
      <w:r w:rsidR="00A54339">
        <w:rPr>
          <w:rFonts w:asciiTheme="minorHAnsi" w:hAnsiTheme="minorHAnsi" w:cstheme="minorHAnsi"/>
          <w:color w:val="auto"/>
        </w:rPr>
        <w:t>g</w:t>
      </w:r>
      <w:r w:rsidRPr="00153025">
        <w:rPr>
          <w:rFonts w:asciiTheme="minorHAnsi" w:hAnsiTheme="minorHAnsi" w:cstheme="minorHAnsi"/>
          <w:color w:val="auto"/>
        </w:rPr>
        <w:t xml:space="preserve"> the proportion of FAA+ events in the CD19+ population (specific) by the proportion of FAA+ events in the CD3+ population (nonspecific). Specificity ratio should be maximized for successful FAA use.</w:t>
      </w:r>
    </w:p>
    <w:p w14:paraId="66F2BD3B" w14:textId="77777777" w:rsidR="00F36222" w:rsidRPr="00153025" w:rsidRDefault="00F36222" w:rsidP="00153025">
      <w:pPr>
        <w:pStyle w:val="ListParagraph"/>
        <w:ind w:left="0"/>
        <w:rPr>
          <w:rFonts w:asciiTheme="minorHAnsi" w:hAnsiTheme="minorHAnsi" w:cstheme="minorHAnsi"/>
          <w:color w:val="auto"/>
        </w:rPr>
      </w:pPr>
    </w:p>
    <w:p w14:paraId="6A11F080" w14:textId="520B655B" w:rsidR="00F36222" w:rsidRPr="00153025" w:rsidRDefault="00F36222" w:rsidP="00153025">
      <w:pPr>
        <w:pStyle w:val="ListParagraph"/>
        <w:numPr>
          <w:ilvl w:val="1"/>
          <w:numId w:val="33"/>
        </w:numPr>
        <w:ind w:left="0" w:firstLine="0"/>
        <w:rPr>
          <w:rFonts w:asciiTheme="minorHAnsi" w:hAnsiTheme="minorHAnsi" w:cstheme="minorHAnsi"/>
          <w:color w:val="auto"/>
        </w:rPr>
      </w:pPr>
      <w:r w:rsidRPr="00153025">
        <w:rPr>
          <w:rFonts w:asciiTheme="minorHAnsi" w:hAnsiTheme="minorHAnsi" w:cstheme="minorHAnsi"/>
          <w:color w:val="auto"/>
        </w:rPr>
        <w:t>Employ the labeling dose corresponding to the highest specificity ratio for future experiments.</w:t>
      </w:r>
      <w:r w:rsidR="0092340C" w:rsidRPr="00153025">
        <w:rPr>
          <w:rFonts w:asciiTheme="minorHAnsi" w:hAnsiTheme="minorHAnsi" w:cstheme="minorHAnsi"/>
          <w:color w:val="auto"/>
        </w:rPr>
        <w:t xml:space="preserve"> </w:t>
      </w:r>
    </w:p>
    <w:p w14:paraId="72E6E8B4" w14:textId="77777777" w:rsidR="00FE1D9C" w:rsidRPr="00153025" w:rsidRDefault="00FE1D9C" w:rsidP="00153025">
      <w:pPr>
        <w:pStyle w:val="NormalWeb"/>
        <w:spacing w:before="0" w:beforeAutospacing="0" w:after="0" w:afterAutospacing="0"/>
        <w:rPr>
          <w:rFonts w:asciiTheme="minorHAnsi" w:hAnsiTheme="minorHAnsi" w:cstheme="minorHAnsi"/>
          <w:b/>
          <w:color w:val="auto"/>
        </w:rPr>
      </w:pPr>
    </w:p>
    <w:bookmarkEnd w:id="0"/>
    <w:p w14:paraId="65ABEF54" w14:textId="74AA233F" w:rsidR="00D8541E" w:rsidRPr="00153025" w:rsidRDefault="006305D7" w:rsidP="00153025">
      <w:pPr>
        <w:pStyle w:val="NormalWeb"/>
        <w:spacing w:before="0" w:beforeAutospacing="0" w:after="0" w:afterAutospacing="0"/>
        <w:rPr>
          <w:rFonts w:asciiTheme="minorHAnsi" w:hAnsiTheme="minorHAnsi" w:cstheme="minorHAnsi"/>
          <w:b/>
          <w:color w:val="auto"/>
        </w:rPr>
      </w:pPr>
      <w:r w:rsidRPr="00153025">
        <w:rPr>
          <w:rFonts w:asciiTheme="minorHAnsi" w:hAnsiTheme="minorHAnsi" w:cstheme="minorHAnsi"/>
          <w:b/>
          <w:color w:val="auto"/>
        </w:rPr>
        <w:t>REPRESENTATIVE RESULTS</w:t>
      </w:r>
      <w:r w:rsidR="00EF1462" w:rsidRPr="00153025">
        <w:rPr>
          <w:rFonts w:asciiTheme="minorHAnsi" w:hAnsiTheme="minorHAnsi" w:cstheme="minorHAnsi"/>
          <w:b/>
          <w:color w:val="auto"/>
        </w:rPr>
        <w:t xml:space="preserve">: </w:t>
      </w:r>
    </w:p>
    <w:p w14:paraId="2E54A03E" w14:textId="42AB3D0B" w:rsidR="002E5E37" w:rsidRDefault="005119F4" w:rsidP="00153025">
      <w:pPr>
        <w:rPr>
          <w:rFonts w:asciiTheme="minorHAnsi" w:hAnsiTheme="minorHAnsi" w:cstheme="minorHAnsi"/>
          <w:color w:val="auto"/>
        </w:rPr>
      </w:pPr>
      <w:r w:rsidRPr="00153025">
        <w:rPr>
          <w:rFonts w:asciiTheme="minorHAnsi" w:hAnsiTheme="minorHAnsi" w:cstheme="minorHAnsi"/>
          <w:bCs/>
          <w:color w:val="auto"/>
        </w:rPr>
        <w:t>The purified yield of insulin-alkyne</w:t>
      </w:r>
      <w:r w:rsidR="00042F7A" w:rsidRPr="00153025">
        <w:rPr>
          <w:rFonts w:asciiTheme="minorHAnsi" w:hAnsiTheme="minorHAnsi" w:cstheme="minorHAnsi"/>
          <w:bCs/>
          <w:color w:val="auto"/>
        </w:rPr>
        <w:t xml:space="preserve"> (</w:t>
      </w:r>
      <w:r w:rsidR="00042F7A" w:rsidRPr="00153025">
        <w:rPr>
          <w:rFonts w:asciiTheme="minorHAnsi" w:hAnsiTheme="minorHAnsi" w:cstheme="minorHAnsi"/>
          <w:b/>
          <w:bCs/>
          <w:color w:val="auto"/>
        </w:rPr>
        <w:t>Fig</w:t>
      </w:r>
      <w:r w:rsidR="00835529">
        <w:rPr>
          <w:rFonts w:asciiTheme="minorHAnsi" w:hAnsiTheme="minorHAnsi" w:cstheme="minorHAnsi"/>
          <w:b/>
          <w:bCs/>
          <w:color w:val="auto"/>
        </w:rPr>
        <w:t>ure</w:t>
      </w:r>
      <w:r w:rsidR="00042F7A" w:rsidRPr="00153025">
        <w:rPr>
          <w:rFonts w:asciiTheme="minorHAnsi" w:hAnsiTheme="minorHAnsi" w:cstheme="minorHAnsi"/>
          <w:b/>
          <w:bCs/>
          <w:color w:val="auto"/>
        </w:rPr>
        <w:t xml:space="preserve"> 2</w:t>
      </w:r>
      <w:r w:rsidR="00891228" w:rsidRPr="00891228">
        <w:rPr>
          <w:rFonts w:asciiTheme="minorHAnsi" w:hAnsiTheme="minorHAnsi" w:cstheme="minorHAnsi"/>
          <w:color w:val="auto"/>
        </w:rPr>
        <w:t>,</w:t>
      </w:r>
      <w:r w:rsidR="00891228">
        <w:rPr>
          <w:rFonts w:asciiTheme="minorHAnsi" w:hAnsiTheme="minorHAnsi" w:cstheme="minorHAnsi"/>
          <w:b/>
          <w:bCs/>
          <w:color w:val="auto"/>
        </w:rPr>
        <w:t xml:space="preserve"> </w:t>
      </w:r>
      <w:r w:rsidR="00891228" w:rsidRPr="00891228">
        <w:rPr>
          <w:rFonts w:asciiTheme="minorHAnsi" w:hAnsiTheme="minorHAnsi" w:cstheme="minorHAnsi"/>
          <w:color w:val="auto"/>
        </w:rPr>
        <w:t>upper panel</w:t>
      </w:r>
      <w:r w:rsidR="00042F7A" w:rsidRPr="00153025">
        <w:rPr>
          <w:rFonts w:asciiTheme="minorHAnsi" w:hAnsiTheme="minorHAnsi" w:cstheme="minorHAnsi"/>
          <w:bCs/>
          <w:color w:val="auto"/>
        </w:rPr>
        <w:t>)</w:t>
      </w:r>
      <w:r w:rsidRPr="00153025">
        <w:rPr>
          <w:rFonts w:asciiTheme="minorHAnsi" w:hAnsiTheme="minorHAnsi" w:cstheme="minorHAnsi"/>
          <w:bCs/>
          <w:color w:val="auto"/>
        </w:rPr>
        <w:t xml:space="preserve">, determined by weight, </w:t>
      </w:r>
      <w:r w:rsidR="00E40BF5" w:rsidRPr="00153025">
        <w:rPr>
          <w:rFonts w:asciiTheme="minorHAnsi" w:hAnsiTheme="minorHAnsi" w:cstheme="minorHAnsi"/>
          <w:bCs/>
          <w:color w:val="auto"/>
        </w:rPr>
        <w:t xml:space="preserve">typically </w:t>
      </w:r>
      <w:r w:rsidRPr="00153025">
        <w:rPr>
          <w:rFonts w:asciiTheme="minorHAnsi" w:hAnsiTheme="minorHAnsi" w:cstheme="minorHAnsi"/>
          <w:bCs/>
          <w:color w:val="auto"/>
        </w:rPr>
        <w:t>varie</w:t>
      </w:r>
      <w:r w:rsidR="00AD3E86" w:rsidRPr="00153025">
        <w:rPr>
          <w:rFonts w:asciiTheme="minorHAnsi" w:hAnsiTheme="minorHAnsi" w:cstheme="minorHAnsi"/>
          <w:bCs/>
          <w:color w:val="auto"/>
        </w:rPr>
        <w:t>d</w:t>
      </w:r>
      <w:r w:rsidRPr="00153025">
        <w:rPr>
          <w:rFonts w:asciiTheme="minorHAnsi" w:hAnsiTheme="minorHAnsi" w:cstheme="minorHAnsi"/>
          <w:bCs/>
          <w:color w:val="auto"/>
        </w:rPr>
        <w:t xml:space="preserve"> from 50–65%. </w:t>
      </w:r>
      <w:r w:rsidRPr="00153025">
        <w:rPr>
          <w:rFonts w:asciiTheme="minorHAnsi" w:hAnsiTheme="minorHAnsi" w:cstheme="minorHAnsi"/>
          <w:color w:val="auto"/>
        </w:rPr>
        <w:t>Yields</w:t>
      </w:r>
      <w:r w:rsidRPr="00153025">
        <w:rPr>
          <w:rFonts w:asciiTheme="minorHAnsi" w:hAnsiTheme="minorHAnsi" w:cstheme="minorHAnsi"/>
          <w:bCs/>
          <w:color w:val="auto"/>
        </w:rPr>
        <w:t xml:space="preserve"> of less than 40% </w:t>
      </w:r>
      <w:r w:rsidR="00AD3E86" w:rsidRPr="00153025">
        <w:rPr>
          <w:rFonts w:asciiTheme="minorHAnsi" w:hAnsiTheme="minorHAnsi" w:cstheme="minorHAnsi"/>
          <w:bCs/>
          <w:color w:val="auto"/>
        </w:rPr>
        <w:t xml:space="preserve">were </w:t>
      </w:r>
      <w:r w:rsidRPr="00153025">
        <w:rPr>
          <w:rFonts w:asciiTheme="minorHAnsi" w:hAnsiTheme="minorHAnsi" w:cstheme="minorHAnsi"/>
          <w:bCs/>
          <w:color w:val="auto"/>
        </w:rPr>
        <w:t>likely caused by water contamination in the anhydrous DMSO and</w:t>
      </w:r>
      <w:r w:rsidR="00F0602A" w:rsidRPr="00153025">
        <w:rPr>
          <w:rFonts w:asciiTheme="minorHAnsi" w:hAnsiTheme="minorHAnsi" w:cstheme="minorHAnsi"/>
          <w:bCs/>
          <w:color w:val="auto"/>
        </w:rPr>
        <w:t xml:space="preserve"> </w:t>
      </w:r>
      <w:r w:rsidRPr="00153025">
        <w:rPr>
          <w:rFonts w:asciiTheme="minorHAnsi" w:hAnsiTheme="minorHAnsi" w:cstheme="minorHAnsi"/>
          <w:bCs/>
          <w:color w:val="auto"/>
        </w:rPr>
        <w:t xml:space="preserve">or hydrolysis of the propargyl NHS-ester. </w:t>
      </w:r>
      <w:r w:rsidR="00042F7A" w:rsidRPr="00153025">
        <w:rPr>
          <w:rFonts w:asciiTheme="minorHAnsi" w:hAnsiTheme="minorHAnsi" w:cstheme="minorHAnsi"/>
          <w:bCs/>
          <w:color w:val="auto"/>
        </w:rPr>
        <w:t>For antigen multimerization (</w:t>
      </w:r>
      <w:r w:rsidR="00042F7A" w:rsidRPr="00153025">
        <w:rPr>
          <w:rFonts w:asciiTheme="minorHAnsi" w:hAnsiTheme="minorHAnsi" w:cstheme="minorHAnsi"/>
          <w:b/>
          <w:bCs/>
          <w:color w:val="auto"/>
        </w:rPr>
        <w:t>Fig</w:t>
      </w:r>
      <w:r w:rsidR="00835529">
        <w:rPr>
          <w:rFonts w:asciiTheme="minorHAnsi" w:hAnsiTheme="minorHAnsi" w:cstheme="minorHAnsi"/>
          <w:b/>
          <w:bCs/>
          <w:color w:val="auto"/>
        </w:rPr>
        <w:t>ure</w:t>
      </w:r>
      <w:r w:rsidR="00042F7A" w:rsidRPr="00153025">
        <w:rPr>
          <w:rFonts w:asciiTheme="minorHAnsi" w:hAnsiTheme="minorHAnsi" w:cstheme="minorHAnsi"/>
          <w:b/>
          <w:bCs/>
          <w:color w:val="auto"/>
        </w:rPr>
        <w:t xml:space="preserve"> 1B</w:t>
      </w:r>
      <w:r w:rsidR="00042F7A" w:rsidRPr="00153025">
        <w:rPr>
          <w:rFonts w:asciiTheme="minorHAnsi" w:hAnsiTheme="minorHAnsi" w:cstheme="minorHAnsi"/>
          <w:bCs/>
          <w:color w:val="auto"/>
        </w:rPr>
        <w:t>), t</w:t>
      </w:r>
      <w:r w:rsidRPr="00153025">
        <w:rPr>
          <w:rFonts w:asciiTheme="minorHAnsi" w:hAnsiTheme="minorHAnsi" w:cstheme="minorHAnsi"/>
          <w:bCs/>
          <w:color w:val="auto"/>
        </w:rPr>
        <w:t xml:space="preserve">he purified yield of </w:t>
      </w:r>
      <w:r w:rsidR="00EC0CCC" w:rsidRPr="00153025">
        <w:rPr>
          <w:rFonts w:asciiTheme="minorHAnsi" w:hAnsiTheme="minorHAnsi" w:cstheme="minorHAnsi"/>
          <w:bCs/>
          <w:color w:val="auto"/>
        </w:rPr>
        <w:t xml:space="preserve">the </w:t>
      </w:r>
      <w:r w:rsidRPr="00153025">
        <w:rPr>
          <w:rFonts w:asciiTheme="minorHAnsi" w:hAnsiTheme="minorHAnsi" w:cstheme="minorHAnsi"/>
          <w:bCs/>
          <w:color w:val="auto"/>
        </w:rPr>
        <w:t>insulin antigen array</w:t>
      </w:r>
      <w:r w:rsidR="00042F7A" w:rsidRPr="00153025">
        <w:rPr>
          <w:rFonts w:asciiTheme="minorHAnsi" w:hAnsiTheme="minorHAnsi" w:cstheme="minorHAnsi"/>
          <w:bCs/>
          <w:color w:val="auto"/>
        </w:rPr>
        <w:t xml:space="preserve"> (</w:t>
      </w:r>
      <w:r w:rsidR="00042F7A" w:rsidRPr="00153025">
        <w:rPr>
          <w:rFonts w:asciiTheme="minorHAnsi" w:hAnsiTheme="minorHAnsi" w:cstheme="minorHAnsi"/>
          <w:b/>
          <w:bCs/>
          <w:color w:val="auto"/>
        </w:rPr>
        <w:t>Fig</w:t>
      </w:r>
      <w:r w:rsidR="00835529">
        <w:rPr>
          <w:rFonts w:asciiTheme="minorHAnsi" w:hAnsiTheme="minorHAnsi" w:cstheme="minorHAnsi"/>
          <w:b/>
          <w:bCs/>
          <w:color w:val="auto"/>
        </w:rPr>
        <w:t>ure</w:t>
      </w:r>
      <w:r w:rsidR="00042F7A" w:rsidRPr="00153025">
        <w:rPr>
          <w:rFonts w:asciiTheme="minorHAnsi" w:hAnsiTheme="minorHAnsi" w:cstheme="minorHAnsi"/>
          <w:b/>
          <w:bCs/>
          <w:color w:val="auto"/>
        </w:rPr>
        <w:t xml:space="preserve"> 2</w:t>
      </w:r>
      <w:r w:rsidR="00891228" w:rsidRPr="00891228">
        <w:rPr>
          <w:rFonts w:asciiTheme="minorHAnsi" w:hAnsiTheme="minorHAnsi" w:cstheme="minorHAnsi"/>
          <w:color w:val="auto"/>
        </w:rPr>
        <w:t>,</w:t>
      </w:r>
      <w:r w:rsidR="00891228">
        <w:rPr>
          <w:rFonts w:asciiTheme="minorHAnsi" w:hAnsiTheme="minorHAnsi" w:cstheme="minorHAnsi"/>
          <w:b/>
          <w:bCs/>
          <w:color w:val="auto"/>
        </w:rPr>
        <w:t xml:space="preserve"> </w:t>
      </w:r>
      <w:r w:rsidR="00891228" w:rsidRPr="00891228">
        <w:rPr>
          <w:rFonts w:asciiTheme="minorHAnsi" w:hAnsiTheme="minorHAnsi" w:cstheme="minorHAnsi"/>
          <w:color w:val="auto"/>
        </w:rPr>
        <w:t>middle panel</w:t>
      </w:r>
      <w:r w:rsidR="00042F7A" w:rsidRPr="00153025">
        <w:rPr>
          <w:rFonts w:asciiTheme="minorHAnsi" w:hAnsiTheme="minorHAnsi" w:cstheme="minorHAnsi"/>
          <w:bCs/>
          <w:color w:val="auto"/>
        </w:rPr>
        <w:t>)</w:t>
      </w:r>
      <w:r w:rsidRPr="00153025">
        <w:rPr>
          <w:rFonts w:asciiTheme="minorHAnsi" w:hAnsiTheme="minorHAnsi" w:cstheme="minorHAnsi"/>
          <w:bCs/>
          <w:color w:val="auto"/>
        </w:rPr>
        <w:t xml:space="preserve"> varie</w:t>
      </w:r>
      <w:r w:rsidR="00DB4F1A" w:rsidRPr="00153025">
        <w:rPr>
          <w:rFonts w:asciiTheme="minorHAnsi" w:hAnsiTheme="minorHAnsi" w:cstheme="minorHAnsi"/>
          <w:bCs/>
          <w:color w:val="auto"/>
        </w:rPr>
        <w:t>d</w:t>
      </w:r>
      <w:r w:rsidRPr="00153025">
        <w:rPr>
          <w:rFonts w:asciiTheme="minorHAnsi" w:hAnsiTheme="minorHAnsi" w:cstheme="minorHAnsi"/>
          <w:bCs/>
          <w:color w:val="auto"/>
        </w:rPr>
        <w:t xml:space="preserve"> from 60–75% and SDS-PAGE analysis confirm</w:t>
      </w:r>
      <w:r w:rsidR="00DB4F1A" w:rsidRPr="00153025">
        <w:rPr>
          <w:rFonts w:asciiTheme="minorHAnsi" w:hAnsiTheme="minorHAnsi" w:cstheme="minorHAnsi"/>
          <w:bCs/>
          <w:color w:val="auto"/>
        </w:rPr>
        <w:t>ed</w:t>
      </w:r>
      <w:r w:rsidRPr="00153025">
        <w:rPr>
          <w:rFonts w:asciiTheme="minorHAnsi" w:hAnsiTheme="minorHAnsi" w:cstheme="minorHAnsi"/>
          <w:bCs/>
          <w:color w:val="auto"/>
        </w:rPr>
        <w:t xml:space="preserve"> the major product </w:t>
      </w:r>
      <w:r w:rsidR="00DB4F1A" w:rsidRPr="00153025">
        <w:rPr>
          <w:rFonts w:asciiTheme="minorHAnsi" w:hAnsiTheme="minorHAnsi" w:cstheme="minorHAnsi"/>
          <w:bCs/>
          <w:color w:val="auto"/>
        </w:rPr>
        <w:t>was</w:t>
      </w:r>
      <w:r w:rsidRPr="00153025">
        <w:rPr>
          <w:rFonts w:asciiTheme="minorHAnsi" w:hAnsiTheme="minorHAnsi" w:cstheme="minorHAnsi"/>
          <w:bCs/>
          <w:color w:val="auto"/>
        </w:rPr>
        <w:t xml:space="preserve"> the tetravalent species (</w:t>
      </w:r>
      <w:r w:rsidRPr="00153025">
        <w:rPr>
          <w:rFonts w:asciiTheme="minorHAnsi" w:hAnsiTheme="minorHAnsi" w:cstheme="minorHAnsi"/>
          <w:b/>
          <w:color w:val="auto"/>
        </w:rPr>
        <w:t>Fig</w:t>
      </w:r>
      <w:r w:rsidR="00835529">
        <w:rPr>
          <w:rFonts w:asciiTheme="minorHAnsi" w:hAnsiTheme="minorHAnsi" w:cstheme="minorHAnsi"/>
          <w:b/>
          <w:color w:val="auto"/>
        </w:rPr>
        <w:t>ure</w:t>
      </w:r>
      <w:r w:rsidRPr="00153025">
        <w:rPr>
          <w:rFonts w:asciiTheme="minorHAnsi" w:hAnsiTheme="minorHAnsi" w:cstheme="minorHAnsi"/>
          <w:b/>
          <w:color w:val="auto"/>
        </w:rPr>
        <w:t xml:space="preserve"> 3A</w:t>
      </w:r>
      <w:r w:rsidRPr="00153025">
        <w:rPr>
          <w:rFonts w:asciiTheme="minorHAnsi" w:hAnsiTheme="minorHAnsi" w:cstheme="minorHAnsi"/>
          <w:bCs/>
          <w:color w:val="auto"/>
        </w:rPr>
        <w:t xml:space="preserve">). </w:t>
      </w:r>
      <w:r w:rsidR="00042F7A" w:rsidRPr="00153025">
        <w:rPr>
          <w:rFonts w:asciiTheme="minorHAnsi" w:hAnsiTheme="minorHAnsi" w:cstheme="minorHAnsi"/>
          <w:bCs/>
          <w:color w:val="auto"/>
        </w:rPr>
        <w:t>For fluorophore modification (</w:t>
      </w:r>
      <w:r w:rsidR="00042F7A" w:rsidRPr="00153025">
        <w:rPr>
          <w:rFonts w:asciiTheme="minorHAnsi" w:hAnsiTheme="minorHAnsi" w:cstheme="minorHAnsi"/>
          <w:b/>
          <w:bCs/>
          <w:color w:val="auto"/>
        </w:rPr>
        <w:t>Fig</w:t>
      </w:r>
      <w:r w:rsidR="00835529">
        <w:rPr>
          <w:rFonts w:asciiTheme="minorHAnsi" w:hAnsiTheme="minorHAnsi" w:cstheme="minorHAnsi"/>
          <w:b/>
          <w:bCs/>
          <w:color w:val="auto"/>
        </w:rPr>
        <w:t>ure</w:t>
      </w:r>
      <w:r w:rsidR="00042F7A" w:rsidRPr="00153025">
        <w:rPr>
          <w:rFonts w:asciiTheme="minorHAnsi" w:hAnsiTheme="minorHAnsi" w:cstheme="minorHAnsi"/>
          <w:b/>
          <w:bCs/>
          <w:color w:val="auto"/>
        </w:rPr>
        <w:t xml:space="preserve"> 1C</w:t>
      </w:r>
      <w:r w:rsidR="00042F7A" w:rsidRPr="00153025">
        <w:rPr>
          <w:rFonts w:asciiTheme="minorHAnsi" w:hAnsiTheme="minorHAnsi" w:cstheme="minorHAnsi"/>
          <w:bCs/>
          <w:color w:val="auto"/>
        </w:rPr>
        <w:t>), t</w:t>
      </w:r>
      <w:r w:rsidRPr="00153025">
        <w:rPr>
          <w:rFonts w:asciiTheme="minorHAnsi" w:hAnsiTheme="minorHAnsi" w:cstheme="minorHAnsi"/>
          <w:bCs/>
          <w:color w:val="auto"/>
        </w:rPr>
        <w:t xml:space="preserve">he purified yield of FITC </w:t>
      </w:r>
      <w:r w:rsidR="00754CDD" w:rsidRPr="00153025">
        <w:rPr>
          <w:rFonts w:asciiTheme="minorHAnsi" w:hAnsiTheme="minorHAnsi" w:cstheme="minorHAnsi"/>
          <w:bCs/>
          <w:color w:val="auto"/>
        </w:rPr>
        <w:t xml:space="preserve">4-arm </w:t>
      </w:r>
      <w:r w:rsidRPr="00153025">
        <w:rPr>
          <w:rFonts w:asciiTheme="minorHAnsi" w:hAnsiTheme="minorHAnsi" w:cstheme="minorHAnsi"/>
          <w:bCs/>
          <w:color w:val="auto"/>
        </w:rPr>
        <w:t xml:space="preserve">insulin FAA </w:t>
      </w:r>
      <w:r w:rsidR="00042F7A" w:rsidRPr="00153025">
        <w:rPr>
          <w:rFonts w:asciiTheme="minorHAnsi" w:hAnsiTheme="minorHAnsi" w:cstheme="minorHAnsi"/>
          <w:bCs/>
          <w:color w:val="auto"/>
        </w:rPr>
        <w:t>(</w:t>
      </w:r>
      <w:r w:rsidR="00042F7A" w:rsidRPr="00153025">
        <w:rPr>
          <w:rFonts w:asciiTheme="minorHAnsi" w:hAnsiTheme="minorHAnsi" w:cstheme="minorHAnsi"/>
          <w:b/>
          <w:bCs/>
          <w:color w:val="auto"/>
        </w:rPr>
        <w:t>Fig</w:t>
      </w:r>
      <w:r w:rsidR="00835529">
        <w:rPr>
          <w:rFonts w:asciiTheme="minorHAnsi" w:hAnsiTheme="minorHAnsi" w:cstheme="minorHAnsi"/>
          <w:b/>
          <w:bCs/>
          <w:color w:val="auto"/>
        </w:rPr>
        <w:t>ure</w:t>
      </w:r>
      <w:r w:rsidR="00042F7A" w:rsidRPr="00153025">
        <w:rPr>
          <w:rFonts w:asciiTheme="minorHAnsi" w:hAnsiTheme="minorHAnsi" w:cstheme="minorHAnsi"/>
          <w:b/>
          <w:bCs/>
          <w:color w:val="auto"/>
        </w:rPr>
        <w:t xml:space="preserve"> 2</w:t>
      </w:r>
      <w:r w:rsidR="00891228" w:rsidRPr="00891228">
        <w:rPr>
          <w:rFonts w:asciiTheme="minorHAnsi" w:hAnsiTheme="minorHAnsi" w:cstheme="minorHAnsi"/>
          <w:color w:val="auto"/>
        </w:rPr>
        <w:t>,</w:t>
      </w:r>
      <w:r w:rsidR="00891228">
        <w:rPr>
          <w:rFonts w:asciiTheme="minorHAnsi" w:hAnsiTheme="minorHAnsi" w:cstheme="minorHAnsi"/>
          <w:b/>
          <w:bCs/>
          <w:color w:val="auto"/>
        </w:rPr>
        <w:t xml:space="preserve"> </w:t>
      </w:r>
      <w:r w:rsidR="00891228" w:rsidRPr="00891228">
        <w:rPr>
          <w:rFonts w:asciiTheme="minorHAnsi" w:hAnsiTheme="minorHAnsi" w:cstheme="minorHAnsi"/>
          <w:color w:val="auto"/>
        </w:rPr>
        <w:t>lower panel</w:t>
      </w:r>
      <w:r w:rsidR="00042F7A" w:rsidRPr="00153025">
        <w:rPr>
          <w:rFonts w:asciiTheme="minorHAnsi" w:hAnsiTheme="minorHAnsi" w:cstheme="minorHAnsi"/>
          <w:bCs/>
          <w:color w:val="auto"/>
        </w:rPr>
        <w:t>)</w:t>
      </w:r>
      <w:r w:rsidR="00042F7A" w:rsidRPr="00153025">
        <w:rPr>
          <w:rFonts w:asciiTheme="minorHAnsi" w:hAnsiTheme="minorHAnsi" w:cstheme="minorHAnsi"/>
          <w:b/>
          <w:bCs/>
          <w:color w:val="auto"/>
        </w:rPr>
        <w:t xml:space="preserve"> </w:t>
      </w:r>
      <w:r w:rsidRPr="00153025">
        <w:rPr>
          <w:rFonts w:asciiTheme="minorHAnsi" w:hAnsiTheme="minorHAnsi" w:cstheme="minorHAnsi"/>
          <w:bCs/>
          <w:color w:val="auto"/>
        </w:rPr>
        <w:t>was consistently near 50%. Analysis by SDS-PAGE qualitatively confirm</w:t>
      </w:r>
      <w:r w:rsidR="00DB4F1A" w:rsidRPr="00153025">
        <w:rPr>
          <w:rFonts w:asciiTheme="minorHAnsi" w:hAnsiTheme="minorHAnsi" w:cstheme="minorHAnsi"/>
          <w:bCs/>
          <w:color w:val="auto"/>
        </w:rPr>
        <w:t>ed</w:t>
      </w:r>
      <w:r w:rsidRPr="00153025">
        <w:rPr>
          <w:rFonts w:asciiTheme="minorHAnsi" w:hAnsiTheme="minorHAnsi" w:cstheme="minorHAnsi"/>
          <w:bCs/>
          <w:color w:val="auto"/>
        </w:rPr>
        <w:t xml:space="preserve"> dye conjugation to the tetravalent antigen array (</w:t>
      </w:r>
      <w:r w:rsidRPr="00153025">
        <w:rPr>
          <w:rFonts w:asciiTheme="minorHAnsi" w:hAnsiTheme="minorHAnsi" w:cstheme="minorHAnsi"/>
          <w:b/>
          <w:color w:val="auto"/>
        </w:rPr>
        <w:t>Fig</w:t>
      </w:r>
      <w:r w:rsidR="00891228">
        <w:rPr>
          <w:rFonts w:asciiTheme="minorHAnsi" w:hAnsiTheme="minorHAnsi" w:cstheme="minorHAnsi"/>
          <w:b/>
          <w:color w:val="auto"/>
        </w:rPr>
        <w:t>ure</w:t>
      </w:r>
      <w:r w:rsidRPr="00153025">
        <w:rPr>
          <w:rFonts w:asciiTheme="minorHAnsi" w:hAnsiTheme="minorHAnsi" w:cstheme="minorHAnsi"/>
          <w:b/>
          <w:color w:val="auto"/>
        </w:rPr>
        <w:t xml:space="preserve"> 3A</w:t>
      </w:r>
      <w:r w:rsidRPr="00153025">
        <w:rPr>
          <w:rFonts w:asciiTheme="minorHAnsi" w:hAnsiTheme="minorHAnsi" w:cstheme="minorHAnsi"/>
          <w:bCs/>
          <w:color w:val="auto"/>
        </w:rPr>
        <w:t xml:space="preserve">). Analysis of FITC </w:t>
      </w:r>
      <w:r w:rsidR="00754CDD" w:rsidRPr="00153025">
        <w:rPr>
          <w:rFonts w:asciiTheme="minorHAnsi" w:hAnsiTheme="minorHAnsi" w:cstheme="minorHAnsi"/>
          <w:bCs/>
          <w:color w:val="auto"/>
        </w:rPr>
        <w:t xml:space="preserve">4-arm </w:t>
      </w:r>
      <w:r w:rsidRPr="00153025">
        <w:rPr>
          <w:rFonts w:asciiTheme="minorHAnsi" w:hAnsiTheme="minorHAnsi" w:cstheme="minorHAnsi"/>
          <w:bCs/>
          <w:color w:val="auto"/>
        </w:rPr>
        <w:t>insulin by HPLC at the peak absorption wavelength for FITC in acidic conditions, 437 nm, confirm</w:t>
      </w:r>
      <w:r w:rsidR="00DB4F1A" w:rsidRPr="00153025">
        <w:rPr>
          <w:rFonts w:asciiTheme="minorHAnsi" w:hAnsiTheme="minorHAnsi" w:cstheme="minorHAnsi"/>
          <w:bCs/>
          <w:color w:val="auto"/>
        </w:rPr>
        <w:t>ed</w:t>
      </w:r>
      <w:r w:rsidRPr="00153025">
        <w:rPr>
          <w:rFonts w:asciiTheme="minorHAnsi" w:hAnsiTheme="minorHAnsi" w:cstheme="minorHAnsi"/>
          <w:bCs/>
          <w:color w:val="auto"/>
        </w:rPr>
        <w:t xml:space="preserve"> the removal of free dye (</w:t>
      </w:r>
      <w:r w:rsidRPr="00153025">
        <w:rPr>
          <w:rFonts w:asciiTheme="minorHAnsi" w:hAnsiTheme="minorHAnsi" w:cstheme="minorHAnsi"/>
          <w:b/>
          <w:color w:val="auto"/>
        </w:rPr>
        <w:t>Fig</w:t>
      </w:r>
      <w:r w:rsidR="00891228">
        <w:rPr>
          <w:rFonts w:asciiTheme="minorHAnsi" w:hAnsiTheme="minorHAnsi" w:cstheme="minorHAnsi"/>
          <w:b/>
          <w:color w:val="auto"/>
        </w:rPr>
        <w:t>ure</w:t>
      </w:r>
      <w:r w:rsidRPr="00153025">
        <w:rPr>
          <w:rFonts w:asciiTheme="minorHAnsi" w:hAnsiTheme="minorHAnsi" w:cstheme="minorHAnsi"/>
          <w:b/>
          <w:color w:val="auto"/>
        </w:rPr>
        <w:t xml:space="preserve"> 3B</w:t>
      </w:r>
      <w:r w:rsidRPr="00153025">
        <w:rPr>
          <w:rFonts w:asciiTheme="minorHAnsi" w:hAnsiTheme="minorHAnsi" w:cstheme="minorHAnsi"/>
          <w:bCs/>
          <w:color w:val="auto"/>
        </w:rPr>
        <w:t>) from the material</w:t>
      </w:r>
      <w:r w:rsidR="00E40BF5" w:rsidRPr="00153025">
        <w:rPr>
          <w:rFonts w:asciiTheme="minorHAnsi" w:hAnsiTheme="minorHAnsi" w:cstheme="minorHAnsi"/>
          <w:bCs/>
          <w:color w:val="auto"/>
        </w:rPr>
        <w:t xml:space="preserve">. </w:t>
      </w:r>
      <w:r w:rsidR="003E1A51" w:rsidRPr="00153025">
        <w:rPr>
          <w:rFonts w:asciiTheme="minorHAnsi" w:hAnsiTheme="minorHAnsi" w:cstheme="minorHAnsi"/>
          <w:bCs/>
          <w:color w:val="auto"/>
        </w:rPr>
        <w:t xml:space="preserve">Analysis of FITC </w:t>
      </w:r>
      <w:r w:rsidR="00754CDD" w:rsidRPr="00153025">
        <w:rPr>
          <w:rFonts w:asciiTheme="minorHAnsi" w:hAnsiTheme="minorHAnsi" w:cstheme="minorHAnsi"/>
          <w:bCs/>
          <w:color w:val="auto"/>
        </w:rPr>
        <w:t xml:space="preserve">4-arm </w:t>
      </w:r>
      <w:r w:rsidR="003E1A51" w:rsidRPr="00153025">
        <w:rPr>
          <w:rFonts w:asciiTheme="minorHAnsi" w:hAnsiTheme="minorHAnsi" w:cstheme="minorHAnsi"/>
          <w:bCs/>
          <w:color w:val="auto"/>
        </w:rPr>
        <w:t>insulin by HPLC at 280 nm (</w:t>
      </w:r>
      <w:r w:rsidR="003E1A51" w:rsidRPr="00153025">
        <w:rPr>
          <w:rFonts w:asciiTheme="minorHAnsi" w:hAnsiTheme="minorHAnsi" w:cstheme="minorHAnsi"/>
          <w:b/>
          <w:color w:val="auto"/>
        </w:rPr>
        <w:t>Supp</w:t>
      </w:r>
      <w:r w:rsidR="00891228">
        <w:rPr>
          <w:rFonts w:asciiTheme="minorHAnsi" w:hAnsiTheme="minorHAnsi" w:cstheme="minorHAnsi"/>
          <w:b/>
          <w:color w:val="auto"/>
        </w:rPr>
        <w:t>lementary</w:t>
      </w:r>
      <w:r w:rsidR="003E1A51" w:rsidRPr="00153025">
        <w:rPr>
          <w:rFonts w:asciiTheme="minorHAnsi" w:hAnsiTheme="minorHAnsi" w:cstheme="minorHAnsi"/>
          <w:b/>
          <w:color w:val="auto"/>
        </w:rPr>
        <w:t xml:space="preserve"> Fig</w:t>
      </w:r>
      <w:r w:rsidR="00891228">
        <w:rPr>
          <w:rFonts w:asciiTheme="minorHAnsi" w:hAnsiTheme="minorHAnsi" w:cstheme="minorHAnsi"/>
          <w:b/>
          <w:color w:val="auto"/>
        </w:rPr>
        <w:t>ure</w:t>
      </w:r>
      <w:r w:rsidR="003E1A51" w:rsidRPr="00153025">
        <w:rPr>
          <w:rFonts w:asciiTheme="minorHAnsi" w:hAnsiTheme="minorHAnsi" w:cstheme="minorHAnsi"/>
          <w:b/>
          <w:color w:val="auto"/>
        </w:rPr>
        <w:t xml:space="preserve"> </w:t>
      </w:r>
      <w:r w:rsidR="00502B9B" w:rsidRPr="00153025">
        <w:rPr>
          <w:rFonts w:asciiTheme="minorHAnsi" w:hAnsiTheme="minorHAnsi" w:cstheme="minorHAnsi"/>
          <w:b/>
          <w:color w:val="auto"/>
        </w:rPr>
        <w:t>1</w:t>
      </w:r>
      <w:r w:rsidR="0053457F" w:rsidRPr="00153025">
        <w:rPr>
          <w:rFonts w:asciiTheme="minorHAnsi" w:hAnsiTheme="minorHAnsi" w:cstheme="minorHAnsi"/>
          <w:b/>
          <w:color w:val="auto"/>
        </w:rPr>
        <w:t>A</w:t>
      </w:r>
      <w:r w:rsidR="003E1A51" w:rsidRPr="00153025">
        <w:rPr>
          <w:rFonts w:asciiTheme="minorHAnsi" w:hAnsiTheme="minorHAnsi" w:cstheme="minorHAnsi"/>
          <w:bCs/>
          <w:color w:val="auto"/>
        </w:rPr>
        <w:t>) show</w:t>
      </w:r>
      <w:r w:rsidR="00DB4F1A" w:rsidRPr="00153025">
        <w:rPr>
          <w:rFonts w:asciiTheme="minorHAnsi" w:hAnsiTheme="minorHAnsi" w:cstheme="minorHAnsi"/>
          <w:bCs/>
          <w:color w:val="auto"/>
        </w:rPr>
        <w:t>ed</w:t>
      </w:r>
      <w:r w:rsidR="003E1A51" w:rsidRPr="00153025">
        <w:rPr>
          <w:rFonts w:asciiTheme="minorHAnsi" w:hAnsiTheme="minorHAnsi" w:cstheme="minorHAnsi"/>
          <w:bCs/>
          <w:color w:val="auto"/>
        </w:rPr>
        <w:t xml:space="preserve"> a downfield peak shift that corresponds to the retention time of the FITC</w:t>
      </w:r>
      <w:r w:rsidR="00754CDD" w:rsidRPr="00153025">
        <w:rPr>
          <w:rFonts w:asciiTheme="minorHAnsi" w:hAnsiTheme="minorHAnsi" w:cstheme="minorHAnsi"/>
          <w:bCs/>
          <w:color w:val="auto"/>
        </w:rPr>
        <w:t xml:space="preserve"> 4-arm</w:t>
      </w:r>
      <w:r w:rsidR="003E1A51" w:rsidRPr="00153025">
        <w:rPr>
          <w:rFonts w:asciiTheme="minorHAnsi" w:hAnsiTheme="minorHAnsi" w:cstheme="minorHAnsi"/>
          <w:bCs/>
          <w:color w:val="auto"/>
        </w:rPr>
        <w:t xml:space="preserve"> insulin </w:t>
      </w:r>
      <w:r w:rsidRPr="00153025">
        <w:rPr>
          <w:rFonts w:asciiTheme="minorHAnsi" w:hAnsiTheme="minorHAnsi" w:cstheme="minorHAnsi"/>
          <w:bCs/>
          <w:color w:val="auto"/>
        </w:rPr>
        <w:t xml:space="preserve">peak </w:t>
      </w:r>
      <w:r w:rsidR="003E1A51" w:rsidRPr="00153025">
        <w:rPr>
          <w:rFonts w:asciiTheme="minorHAnsi" w:hAnsiTheme="minorHAnsi" w:cstheme="minorHAnsi"/>
          <w:bCs/>
          <w:color w:val="auto"/>
        </w:rPr>
        <w:t>at 437 nm.</w:t>
      </w:r>
      <w:r w:rsidR="007E54D4" w:rsidRPr="00153025">
        <w:rPr>
          <w:rFonts w:asciiTheme="minorHAnsi" w:hAnsiTheme="minorHAnsi" w:cstheme="minorHAnsi"/>
          <w:bCs/>
          <w:color w:val="auto"/>
        </w:rPr>
        <w:t xml:space="preserve"> </w:t>
      </w:r>
      <w:r w:rsidR="00B04251" w:rsidRPr="00153025">
        <w:rPr>
          <w:rFonts w:asciiTheme="minorHAnsi" w:hAnsiTheme="minorHAnsi" w:cstheme="minorHAnsi"/>
          <w:bCs/>
          <w:color w:val="auto"/>
        </w:rPr>
        <w:t>Although the change in retention time is slight, the homogeneity of the 280 nm FITC</w:t>
      </w:r>
      <w:r w:rsidR="00754CDD" w:rsidRPr="00153025">
        <w:rPr>
          <w:rFonts w:asciiTheme="minorHAnsi" w:hAnsiTheme="minorHAnsi" w:cstheme="minorHAnsi"/>
          <w:bCs/>
          <w:color w:val="auto"/>
        </w:rPr>
        <w:t xml:space="preserve"> 4-arm</w:t>
      </w:r>
      <w:r w:rsidR="00B04251" w:rsidRPr="00153025">
        <w:rPr>
          <w:rFonts w:asciiTheme="minorHAnsi" w:hAnsiTheme="minorHAnsi" w:cstheme="minorHAnsi"/>
          <w:bCs/>
          <w:color w:val="auto"/>
        </w:rPr>
        <w:t xml:space="preserve"> insulin peak supports near unity dye-labeling of the insulin antigen array.</w:t>
      </w:r>
      <w:r w:rsidR="00DC596E" w:rsidRPr="00153025">
        <w:rPr>
          <w:rFonts w:asciiTheme="minorHAnsi" w:hAnsiTheme="minorHAnsi" w:cstheme="minorHAnsi"/>
          <w:bCs/>
          <w:color w:val="auto"/>
        </w:rPr>
        <w:t xml:space="preserve"> </w:t>
      </w:r>
      <w:r w:rsidR="007E54D4" w:rsidRPr="00153025">
        <w:rPr>
          <w:rFonts w:asciiTheme="minorHAnsi" w:hAnsiTheme="minorHAnsi" w:cstheme="minorHAnsi"/>
          <w:color w:val="auto"/>
        </w:rPr>
        <w:t xml:space="preserve">The degree of </w:t>
      </w:r>
      <w:r w:rsidR="00B24EA4" w:rsidRPr="00153025">
        <w:rPr>
          <w:rFonts w:asciiTheme="minorHAnsi" w:hAnsiTheme="minorHAnsi" w:cstheme="minorHAnsi"/>
          <w:color w:val="auto"/>
        </w:rPr>
        <w:t>dye labeling</w:t>
      </w:r>
      <w:r w:rsidR="007E54D4" w:rsidRPr="00153025">
        <w:rPr>
          <w:rFonts w:asciiTheme="minorHAnsi" w:hAnsiTheme="minorHAnsi" w:cstheme="minorHAnsi"/>
          <w:color w:val="auto"/>
        </w:rPr>
        <w:t xml:space="preserve"> for FITC </w:t>
      </w:r>
      <w:r w:rsidR="00754CDD" w:rsidRPr="00153025">
        <w:rPr>
          <w:rFonts w:asciiTheme="minorHAnsi" w:hAnsiTheme="minorHAnsi" w:cstheme="minorHAnsi"/>
          <w:color w:val="auto"/>
        </w:rPr>
        <w:t xml:space="preserve">4-arm </w:t>
      </w:r>
      <w:r w:rsidR="007E54D4" w:rsidRPr="00153025">
        <w:rPr>
          <w:rFonts w:asciiTheme="minorHAnsi" w:hAnsiTheme="minorHAnsi" w:cstheme="minorHAnsi"/>
          <w:color w:val="auto"/>
        </w:rPr>
        <w:t>insulin was calculated to be</w:t>
      </w:r>
      <w:r w:rsidR="00EB40FA" w:rsidRPr="00153025">
        <w:rPr>
          <w:rFonts w:asciiTheme="minorHAnsi" w:hAnsiTheme="minorHAnsi" w:cstheme="minorHAnsi"/>
          <w:color w:val="auto"/>
        </w:rPr>
        <w:t xml:space="preserve"> </w:t>
      </w:r>
      <w:r w:rsidR="007E54D4" w:rsidRPr="00153025">
        <w:rPr>
          <w:rFonts w:asciiTheme="minorHAnsi" w:hAnsiTheme="minorHAnsi" w:cstheme="minorHAnsi"/>
          <w:color w:val="auto"/>
        </w:rPr>
        <w:t>1.52 (</w:t>
      </w:r>
      <w:r w:rsidR="007E54D4" w:rsidRPr="00153025">
        <w:rPr>
          <w:rFonts w:asciiTheme="minorHAnsi" w:hAnsiTheme="minorHAnsi" w:cstheme="minorHAnsi"/>
          <w:b/>
          <w:color w:val="auto"/>
        </w:rPr>
        <w:t>Supp</w:t>
      </w:r>
      <w:r w:rsidR="00B80716">
        <w:rPr>
          <w:rFonts w:asciiTheme="minorHAnsi" w:hAnsiTheme="minorHAnsi" w:cstheme="minorHAnsi"/>
          <w:b/>
          <w:color w:val="auto"/>
        </w:rPr>
        <w:t>lementary</w:t>
      </w:r>
      <w:r w:rsidR="007E54D4" w:rsidRPr="00153025">
        <w:rPr>
          <w:rFonts w:asciiTheme="minorHAnsi" w:hAnsiTheme="minorHAnsi" w:cstheme="minorHAnsi"/>
          <w:b/>
          <w:color w:val="auto"/>
        </w:rPr>
        <w:t xml:space="preserve"> </w:t>
      </w:r>
      <w:r w:rsidR="000015A1" w:rsidRPr="00153025">
        <w:rPr>
          <w:rFonts w:asciiTheme="minorHAnsi" w:hAnsiTheme="minorHAnsi" w:cstheme="minorHAnsi"/>
          <w:b/>
          <w:color w:val="auto"/>
        </w:rPr>
        <w:t>Table</w:t>
      </w:r>
      <w:r w:rsidR="007E54D4" w:rsidRPr="00153025">
        <w:rPr>
          <w:rFonts w:asciiTheme="minorHAnsi" w:hAnsiTheme="minorHAnsi" w:cstheme="minorHAnsi"/>
          <w:b/>
          <w:color w:val="auto"/>
        </w:rPr>
        <w:t xml:space="preserve"> </w:t>
      </w:r>
      <w:r w:rsidR="001C58AB" w:rsidRPr="00153025">
        <w:rPr>
          <w:rFonts w:asciiTheme="minorHAnsi" w:hAnsiTheme="minorHAnsi" w:cstheme="minorHAnsi"/>
          <w:b/>
          <w:color w:val="auto"/>
        </w:rPr>
        <w:t>1</w:t>
      </w:r>
      <w:r w:rsidR="007E54D4" w:rsidRPr="00153025">
        <w:rPr>
          <w:rFonts w:asciiTheme="minorHAnsi" w:hAnsiTheme="minorHAnsi" w:cstheme="minorHAnsi"/>
          <w:color w:val="auto"/>
        </w:rPr>
        <w:t>) from the absorbance spectrum (</w:t>
      </w:r>
      <w:r w:rsidR="007E54D4" w:rsidRPr="00153025">
        <w:rPr>
          <w:rFonts w:asciiTheme="minorHAnsi" w:hAnsiTheme="minorHAnsi" w:cstheme="minorHAnsi"/>
          <w:b/>
          <w:color w:val="auto"/>
        </w:rPr>
        <w:t>Fig</w:t>
      </w:r>
      <w:r w:rsidR="00B80716">
        <w:rPr>
          <w:rFonts w:asciiTheme="minorHAnsi" w:hAnsiTheme="minorHAnsi" w:cstheme="minorHAnsi"/>
          <w:b/>
          <w:color w:val="auto"/>
        </w:rPr>
        <w:t>ure</w:t>
      </w:r>
      <w:r w:rsidR="007E54D4" w:rsidRPr="00153025">
        <w:rPr>
          <w:rFonts w:asciiTheme="minorHAnsi" w:hAnsiTheme="minorHAnsi" w:cstheme="minorHAnsi"/>
          <w:b/>
          <w:color w:val="auto"/>
        </w:rPr>
        <w:t xml:space="preserve"> </w:t>
      </w:r>
      <w:r w:rsidR="007B7692" w:rsidRPr="00153025">
        <w:rPr>
          <w:rFonts w:asciiTheme="minorHAnsi" w:hAnsiTheme="minorHAnsi" w:cstheme="minorHAnsi"/>
          <w:b/>
          <w:color w:val="auto"/>
        </w:rPr>
        <w:t>3</w:t>
      </w:r>
      <w:r w:rsidR="007E54D4" w:rsidRPr="00153025">
        <w:rPr>
          <w:rFonts w:asciiTheme="minorHAnsi" w:hAnsiTheme="minorHAnsi" w:cstheme="minorHAnsi"/>
          <w:b/>
          <w:color w:val="auto"/>
        </w:rPr>
        <w:t>C</w:t>
      </w:r>
      <w:r w:rsidR="007E54D4" w:rsidRPr="00153025">
        <w:rPr>
          <w:rFonts w:asciiTheme="minorHAnsi" w:hAnsiTheme="minorHAnsi" w:cstheme="minorHAnsi"/>
          <w:color w:val="auto"/>
        </w:rPr>
        <w:t>).</w:t>
      </w:r>
      <w:r w:rsidR="00B04251" w:rsidRPr="00153025">
        <w:rPr>
          <w:rFonts w:asciiTheme="minorHAnsi" w:hAnsiTheme="minorHAnsi" w:cstheme="minorHAnsi"/>
          <w:color w:val="auto"/>
        </w:rPr>
        <w:t xml:space="preserve"> </w:t>
      </w:r>
    </w:p>
    <w:p w14:paraId="595480A7" w14:textId="77777777" w:rsidR="00153025" w:rsidRPr="00153025" w:rsidRDefault="00153025" w:rsidP="00153025">
      <w:pPr>
        <w:rPr>
          <w:rFonts w:asciiTheme="minorHAnsi" w:hAnsiTheme="minorHAnsi" w:cstheme="minorHAnsi"/>
          <w:color w:val="auto"/>
        </w:rPr>
      </w:pPr>
    </w:p>
    <w:p w14:paraId="4B0F5C35" w14:textId="0BE0F2E6" w:rsidR="000015A1" w:rsidRPr="00153025" w:rsidRDefault="000015A1" w:rsidP="00153025">
      <w:pPr>
        <w:rPr>
          <w:rFonts w:asciiTheme="minorHAnsi" w:hAnsiTheme="minorHAnsi" w:cstheme="minorHAnsi"/>
          <w:color w:val="auto"/>
        </w:rPr>
      </w:pPr>
      <w:r w:rsidRPr="00153025">
        <w:rPr>
          <w:rFonts w:asciiTheme="minorHAnsi" w:hAnsiTheme="minorHAnsi" w:cstheme="minorHAnsi"/>
          <w:color w:val="auto"/>
        </w:rPr>
        <w:t>Rhodamine B (</w:t>
      </w:r>
      <w:proofErr w:type="spellStart"/>
      <w:r w:rsidRPr="00153025">
        <w:rPr>
          <w:rFonts w:asciiTheme="minorHAnsi" w:hAnsiTheme="minorHAnsi" w:cstheme="minorHAnsi"/>
          <w:color w:val="auto"/>
        </w:rPr>
        <w:t>RhdB</w:t>
      </w:r>
      <w:proofErr w:type="spellEnd"/>
      <w:r w:rsidRPr="00153025">
        <w:rPr>
          <w:rFonts w:asciiTheme="minorHAnsi" w:hAnsiTheme="minorHAnsi" w:cstheme="minorHAnsi"/>
          <w:color w:val="auto"/>
        </w:rPr>
        <w:t xml:space="preserve">) insulin, FITC PLP, and </w:t>
      </w:r>
      <w:proofErr w:type="spellStart"/>
      <w:r w:rsidRPr="00153025">
        <w:rPr>
          <w:rFonts w:asciiTheme="minorHAnsi" w:hAnsiTheme="minorHAnsi" w:cstheme="minorHAnsi"/>
          <w:color w:val="auto"/>
        </w:rPr>
        <w:t>RhdB</w:t>
      </w:r>
      <w:proofErr w:type="spellEnd"/>
      <w:r w:rsidR="00B24EA4" w:rsidRPr="00153025">
        <w:rPr>
          <w:rFonts w:asciiTheme="minorHAnsi" w:hAnsiTheme="minorHAnsi" w:cstheme="minorHAnsi"/>
          <w:color w:val="auto"/>
        </w:rPr>
        <w:t xml:space="preserve"> 4-arm</w:t>
      </w:r>
      <w:r w:rsidRPr="00153025">
        <w:rPr>
          <w:rFonts w:asciiTheme="minorHAnsi" w:hAnsiTheme="minorHAnsi" w:cstheme="minorHAnsi"/>
          <w:color w:val="auto"/>
        </w:rPr>
        <w:t xml:space="preserve"> PLP FAAs were also synthesized</w:t>
      </w:r>
      <w:r w:rsidR="00A75F41" w:rsidRPr="00153025">
        <w:rPr>
          <w:rFonts w:asciiTheme="minorHAnsi" w:hAnsiTheme="minorHAnsi" w:cstheme="minorHAnsi"/>
          <w:color w:val="auto"/>
        </w:rPr>
        <w:t xml:space="preserve">. </w:t>
      </w:r>
      <w:r w:rsidR="004F22C7" w:rsidRPr="00153025">
        <w:rPr>
          <w:rFonts w:asciiTheme="minorHAnsi" w:hAnsiTheme="minorHAnsi" w:cstheme="minorHAnsi"/>
          <w:color w:val="auto"/>
        </w:rPr>
        <w:t>The purified yield of PLP antigen array was 47% after 20 h using 4.25 equivalents PLP-alkyne. The multimerization reaction was monitored by HPLC and demonstrate</w:t>
      </w:r>
      <w:r w:rsidR="00DB4F1A" w:rsidRPr="00153025">
        <w:rPr>
          <w:rFonts w:asciiTheme="minorHAnsi" w:hAnsiTheme="minorHAnsi" w:cstheme="minorHAnsi"/>
          <w:color w:val="auto"/>
        </w:rPr>
        <w:t>d</w:t>
      </w:r>
      <w:r w:rsidR="004F22C7" w:rsidRPr="00153025">
        <w:rPr>
          <w:rFonts w:asciiTheme="minorHAnsi" w:hAnsiTheme="minorHAnsi" w:cstheme="minorHAnsi"/>
          <w:color w:val="auto"/>
        </w:rPr>
        <w:t xml:space="preserve"> that using fewer equivalents of antigen-alkyne require</w:t>
      </w:r>
      <w:r w:rsidR="00DB4F1A" w:rsidRPr="00153025">
        <w:rPr>
          <w:rFonts w:asciiTheme="minorHAnsi" w:hAnsiTheme="minorHAnsi" w:cstheme="minorHAnsi"/>
          <w:color w:val="auto"/>
        </w:rPr>
        <w:t>d</w:t>
      </w:r>
      <w:r w:rsidR="004F22C7" w:rsidRPr="00153025">
        <w:rPr>
          <w:rFonts w:asciiTheme="minorHAnsi" w:hAnsiTheme="minorHAnsi" w:cstheme="minorHAnsi"/>
          <w:color w:val="auto"/>
        </w:rPr>
        <w:t xml:space="preserve"> longer reaction times</w:t>
      </w:r>
      <w:r w:rsidR="00181356" w:rsidRPr="00153025">
        <w:rPr>
          <w:rFonts w:asciiTheme="minorHAnsi" w:hAnsiTheme="minorHAnsi" w:cstheme="minorHAnsi"/>
          <w:color w:val="auto"/>
        </w:rPr>
        <w:t>. The fluorophore conjugation reactions were performed for all FAAs in identical conditions</w:t>
      </w:r>
      <w:r w:rsidR="00F0602A" w:rsidRPr="00153025">
        <w:rPr>
          <w:rFonts w:asciiTheme="minorHAnsi" w:hAnsiTheme="minorHAnsi" w:cstheme="minorHAnsi"/>
          <w:color w:val="auto"/>
        </w:rPr>
        <w:t xml:space="preserve">. </w:t>
      </w:r>
      <w:r w:rsidR="00181356" w:rsidRPr="00153025">
        <w:rPr>
          <w:rFonts w:asciiTheme="minorHAnsi" w:hAnsiTheme="minorHAnsi" w:cstheme="minorHAnsi"/>
          <w:color w:val="auto"/>
        </w:rPr>
        <w:t>The degree of dye-labeling was calculated for each</w:t>
      </w:r>
      <w:r w:rsidR="0062076C" w:rsidRPr="00153025">
        <w:rPr>
          <w:rFonts w:asciiTheme="minorHAnsi" w:hAnsiTheme="minorHAnsi" w:cstheme="minorHAnsi"/>
          <w:color w:val="auto"/>
        </w:rPr>
        <w:t xml:space="preserve"> FAA</w:t>
      </w:r>
      <w:r w:rsidR="00181356" w:rsidRPr="00153025">
        <w:rPr>
          <w:rFonts w:asciiTheme="minorHAnsi" w:hAnsiTheme="minorHAnsi" w:cstheme="minorHAnsi"/>
          <w:color w:val="auto"/>
        </w:rPr>
        <w:t xml:space="preserve"> (</w:t>
      </w:r>
      <w:r w:rsidR="00181356" w:rsidRPr="00153025">
        <w:rPr>
          <w:rFonts w:asciiTheme="minorHAnsi" w:hAnsiTheme="minorHAnsi" w:cstheme="minorHAnsi"/>
          <w:b/>
          <w:bCs/>
          <w:color w:val="auto"/>
        </w:rPr>
        <w:t>Supp</w:t>
      </w:r>
      <w:r w:rsidR="00B80716">
        <w:rPr>
          <w:rFonts w:asciiTheme="minorHAnsi" w:hAnsiTheme="minorHAnsi" w:cstheme="minorHAnsi"/>
          <w:b/>
          <w:bCs/>
          <w:color w:val="auto"/>
        </w:rPr>
        <w:t>lementary</w:t>
      </w:r>
      <w:r w:rsidR="00181356" w:rsidRPr="00153025">
        <w:rPr>
          <w:rFonts w:asciiTheme="minorHAnsi" w:hAnsiTheme="minorHAnsi" w:cstheme="minorHAnsi"/>
          <w:b/>
          <w:bCs/>
          <w:color w:val="auto"/>
        </w:rPr>
        <w:t xml:space="preserve"> Table </w:t>
      </w:r>
      <w:r w:rsidR="001C58AB" w:rsidRPr="00153025">
        <w:rPr>
          <w:rFonts w:asciiTheme="minorHAnsi" w:hAnsiTheme="minorHAnsi" w:cstheme="minorHAnsi"/>
          <w:b/>
          <w:bCs/>
          <w:color w:val="auto"/>
        </w:rPr>
        <w:t>1</w:t>
      </w:r>
      <w:r w:rsidR="00181356" w:rsidRPr="00153025">
        <w:rPr>
          <w:rFonts w:asciiTheme="minorHAnsi" w:hAnsiTheme="minorHAnsi" w:cstheme="minorHAnsi"/>
          <w:color w:val="auto"/>
        </w:rPr>
        <w:t>) from their respective absorbance spectrums (</w:t>
      </w:r>
      <w:r w:rsidR="00B80716" w:rsidRPr="00153025">
        <w:rPr>
          <w:rFonts w:asciiTheme="minorHAnsi" w:hAnsiTheme="minorHAnsi" w:cstheme="minorHAnsi"/>
          <w:b/>
          <w:color w:val="auto"/>
        </w:rPr>
        <w:t>Supp</w:t>
      </w:r>
      <w:r w:rsidR="00B80716">
        <w:rPr>
          <w:rFonts w:asciiTheme="minorHAnsi" w:hAnsiTheme="minorHAnsi" w:cstheme="minorHAnsi"/>
          <w:b/>
          <w:color w:val="auto"/>
        </w:rPr>
        <w:t>lementary</w:t>
      </w:r>
      <w:r w:rsidR="00B80716"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B80716" w:rsidRPr="00153025">
        <w:rPr>
          <w:rFonts w:asciiTheme="minorHAnsi" w:hAnsiTheme="minorHAnsi" w:cstheme="minorHAnsi"/>
          <w:b/>
          <w:color w:val="auto"/>
        </w:rPr>
        <w:t xml:space="preserve"> </w:t>
      </w:r>
      <w:r w:rsidR="00181356" w:rsidRPr="00153025">
        <w:rPr>
          <w:rFonts w:asciiTheme="minorHAnsi" w:hAnsiTheme="minorHAnsi" w:cstheme="minorHAnsi"/>
          <w:b/>
          <w:bCs/>
          <w:color w:val="auto"/>
        </w:rPr>
        <w:t xml:space="preserve"> </w:t>
      </w:r>
      <w:r w:rsidR="0053457F" w:rsidRPr="00153025">
        <w:rPr>
          <w:rFonts w:asciiTheme="minorHAnsi" w:hAnsiTheme="minorHAnsi" w:cstheme="minorHAnsi"/>
          <w:b/>
          <w:bCs/>
          <w:color w:val="auto"/>
        </w:rPr>
        <w:t>3</w:t>
      </w:r>
      <w:r w:rsidR="00181356" w:rsidRPr="00153025">
        <w:rPr>
          <w:rFonts w:asciiTheme="minorHAnsi" w:hAnsiTheme="minorHAnsi" w:cstheme="minorHAnsi"/>
          <w:color w:val="auto"/>
        </w:rPr>
        <w:t>)</w:t>
      </w:r>
      <w:r w:rsidR="0053457F" w:rsidRPr="00153025">
        <w:rPr>
          <w:rFonts w:asciiTheme="minorHAnsi" w:hAnsiTheme="minorHAnsi" w:cstheme="minorHAnsi"/>
          <w:color w:val="auto"/>
        </w:rPr>
        <w:t xml:space="preserve"> and purity was evaluated by HPLC (</w:t>
      </w:r>
      <w:r w:rsidR="0053457F" w:rsidRPr="00153025">
        <w:rPr>
          <w:rFonts w:asciiTheme="minorHAnsi" w:hAnsiTheme="minorHAnsi" w:cstheme="minorHAnsi"/>
          <w:b/>
          <w:color w:val="auto"/>
        </w:rPr>
        <w:t>Supp</w:t>
      </w:r>
      <w:r w:rsidR="00B80716">
        <w:rPr>
          <w:rFonts w:asciiTheme="minorHAnsi" w:hAnsiTheme="minorHAnsi" w:cstheme="minorHAnsi"/>
          <w:b/>
          <w:color w:val="auto"/>
        </w:rPr>
        <w:t>lementary</w:t>
      </w:r>
      <w:r w:rsidR="0053457F"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53457F" w:rsidRPr="00153025">
        <w:rPr>
          <w:rFonts w:asciiTheme="minorHAnsi" w:hAnsiTheme="minorHAnsi" w:cstheme="minorHAnsi"/>
          <w:b/>
          <w:color w:val="auto"/>
        </w:rPr>
        <w:t xml:space="preserve"> 1</w:t>
      </w:r>
      <w:r w:rsidR="00B80716">
        <w:rPr>
          <w:rFonts w:asciiTheme="minorHAnsi" w:hAnsiTheme="minorHAnsi" w:cstheme="minorHAnsi"/>
          <w:b/>
          <w:color w:val="auto"/>
        </w:rPr>
        <w:t xml:space="preserve"> </w:t>
      </w:r>
      <w:r w:rsidR="00B80716" w:rsidRPr="00B80716">
        <w:rPr>
          <w:rFonts w:asciiTheme="minorHAnsi" w:hAnsiTheme="minorHAnsi" w:cstheme="minorHAnsi"/>
          <w:bCs/>
          <w:color w:val="auto"/>
        </w:rPr>
        <w:t xml:space="preserve">and </w:t>
      </w:r>
      <w:r w:rsidR="00B80716">
        <w:rPr>
          <w:rFonts w:asciiTheme="minorHAnsi" w:hAnsiTheme="minorHAnsi" w:cstheme="minorHAnsi"/>
          <w:b/>
          <w:color w:val="auto"/>
        </w:rPr>
        <w:t>Supplementary Figure</w:t>
      </w:r>
      <w:r w:rsidR="0053457F" w:rsidRPr="00153025">
        <w:rPr>
          <w:rFonts w:asciiTheme="minorHAnsi" w:hAnsiTheme="minorHAnsi" w:cstheme="minorHAnsi"/>
          <w:b/>
          <w:color w:val="auto"/>
        </w:rPr>
        <w:t xml:space="preserve"> 2)</w:t>
      </w:r>
      <w:r w:rsidR="00DB4F1A" w:rsidRPr="00153025">
        <w:rPr>
          <w:rFonts w:asciiTheme="minorHAnsi" w:hAnsiTheme="minorHAnsi" w:cstheme="minorHAnsi"/>
          <w:color w:val="auto"/>
        </w:rPr>
        <w:t xml:space="preserve"> The degree of dye-labeling for </w:t>
      </w:r>
      <w:proofErr w:type="spellStart"/>
      <w:r w:rsidR="00DB4F1A" w:rsidRPr="00153025">
        <w:rPr>
          <w:rFonts w:asciiTheme="minorHAnsi" w:hAnsiTheme="minorHAnsi" w:cstheme="minorHAnsi"/>
          <w:color w:val="auto"/>
        </w:rPr>
        <w:t>RhdB</w:t>
      </w:r>
      <w:proofErr w:type="spellEnd"/>
      <w:r w:rsidR="00DB4F1A" w:rsidRPr="00153025">
        <w:rPr>
          <w:rFonts w:asciiTheme="minorHAnsi" w:hAnsiTheme="minorHAnsi" w:cstheme="minorHAnsi"/>
          <w:color w:val="auto"/>
        </w:rPr>
        <w:t xml:space="preserve"> insulin, FITC PLP, and </w:t>
      </w:r>
      <w:proofErr w:type="spellStart"/>
      <w:r w:rsidR="00DB4F1A" w:rsidRPr="00153025">
        <w:rPr>
          <w:rFonts w:asciiTheme="minorHAnsi" w:hAnsiTheme="minorHAnsi" w:cstheme="minorHAnsi"/>
          <w:color w:val="auto"/>
        </w:rPr>
        <w:t>RhdB</w:t>
      </w:r>
      <w:proofErr w:type="spellEnd"/>
      <w:r w:rsidR="00754CDD" w:rsidRPr="00153025">
        <w:rPr>
          <w:rFonts w:asciiTheme="minorHAnsi" w:hAnsiTheme="minorHAnsi" w:cstheme="minorHAnsi"/>
          <w:color w:val="auto"/>
        </w:rPr>
        <w:t xml:space="preserve"> 4-arm</w:t>
      </w:r>
      <w:r w:rsidR="00DB4F1A" w:rsidRPr="00153025">
        <w:rPr>
          <w:rFonts w:asciiTheme="minorHAnsi" w:hAnsiTheme="minorHAnsi" w:cstheme="minorHAnsi"/>
          <w:color w:val="auto"/>
        </w:rPr>
        <w:t xml:space="preserve"> PLP was </w:t>
      </w:r>
      <w:r w:rsidR="0053457F" w:rsidRPr="00153025">
        <w:rPr>
          <w:rFonts w:asciiTheme="minorHAnsi" w:hAnsiTheme="minorHAnsi" w:cstheme="minorHAnsi"/>
          <w:color w:val="auto"/>
        </w:rPr>
        <w:t>0.25,</w:t>
      </w:r>
      <w:r w:rsidR="00DB4F1A" w:rsidRPr="00153025">
        <w:rPr>
          <w:rFonts w:asciiTheme="minorHAnsi" w:hAnsiTheme="minorHAnsi" w:cstheme="minorHAnsi"/>
          <w:color w:val="auto"/>
        </w:rPr>
        <w:t xml:space="preserve"> </w:t>
      </w:r>
      <w:r w:rsidR="0053457F" w:rsidRPr="00153025">
        <w:rPr>
          <w:rFonts w:asciiTheme="minorHAnsi" w:hAnsiTheme="minorHAnsi" w:cstheme="minorHAnsi"/>
          <w:color w:val="auto"/>
        </w:rPr>
        <w:t>2.54</w:t>
      </w:r>
      <w:r w:rsidR="00DB4F1A" w:rsidRPr="00153025">
        <w:rPr>
          <w:rFonts w:asciiTheme="minorHAnsi" w:hAnsiTheme="minorHAnsi" w:cstheme="minorHAnsi"/>
          <w:color w:val="auto"/>
        </w:rPr>
        <w:t xml:space="preserve">, and </w:t>
      </w:r>
      <w:r w:rsidR="0053457F" w:rsidRPr="00153025">
        <w:rPr>
          <w:rFonts w:asciiTheme="minorHAnsi" w:hAnsiTheme="minorHAnsi" w:cstheme="minorHAnsi"/>
          <w:color w:val="auto"/>
        </w:rPr>
        <w:t>0.1</w:t>
      </w:r>
      <w:r w:rsidR="00DB4F1A" w:rsidRPr="00153025">
        <w:rPr>
          <w:rFonts w:asciiTheme="minorHAnsi" w:hAnsiTheme="minorHAnsi" w:cstheme="minorHAnsi"/>
          <w:color w:val="auto"/>
        </w:rPr>
        <w:t xml:space="preserve">, respectively. The low degree of dye-labeling for </w:t>
      </w:r>
      <w:proofErr w:type="spellStart"/>
      <w:r w:rsidR="00DB4F1A" w:rsidRPr="00153025">
        <w:rPr>
          <w:rFonts w:asciiTheme="minorHAnsi" w:hAnsiTheme="minorHAnsi" w:cstheme="minorHAnsi"/>
          <w:color w:val="auto"/>
        </w:rPr>
        <w:t>R</w:t>
      </w:r>
      <w:r w:rsidR="00B601C6" w:rsidRPr="00153025">
        <w:rPr>
          <w:rFonts w:asciiTheme="minorHAnsi" w:hAnsiTheme="minorHAnsi" w:cstheme="minorHAnsi"/>
          <w:color w:val="auto"/>
        </w:rPr>
        <w:t>h</w:t>
      </w:r>
      <w:r w:rsidR="00DB4F1A" w:rsidRPr="00153025">
        <w:rPr>
          <w:rFonts w:asciiTheme="minorHAnsi" w:hAnsiTheme="minorHAnsi" w:cstheme="minorHAnsi"/>
          <w:color w:val="auto"/>
        </w:rPr>
        <w:t>dB</w:t>
      </w:r>
      <w:proofErr w:type="spellEnd"/>
      <w:r w:rsidR="00DB4F1A" w:rsidRPr="00153025">
        <w:rPr>
          <w:rFonts w:asciiTheme="minorHAnsi" w:hAnsiTheme="minorHAnsi" w:cstheme="minorHAnsi"/>
          <w:color w:val="auto"/>
        </w:rPr>
        <w:t xml:space="preserve"> insulin and </w:t>
      </w:r>
      <w:proofErr w:type="spellStart"/>
      <w:r w:rsidR="00DB4F1A" w:rsidRPr="00153025">
        <w:rPr>
          <w:rFonts w:asciiTheme="minorHAnsi" w:hAnsiTheme="minorHAnsi" w:cstheme="minorHAnsi"/>
          <w:color w:val="auto"/>
        </w:rPr>
        <w:t>RhdB</w:t>
      </w:r>
      <w:proofErr w:type="spellEnd"/>
      <w:r w:rsidR="00DB4F1A" w:rsidRPr="00153025">
        <w:rPr>
          <w:rFonts w:asciiTheme="minorHAnsi" w:hAnsiTheme="minorHAnsi" w:cstheme="minorHAnsi"/>
          <w:color w:val="auto"/>
        </w:rPr>
        <w:t xml:space="preserve"> PLP, as calculated from the absorbance spectrum, </w:t>
      </w:r>
      <w:r w:rsidR="0053457F" w:rsidRPr="00153025">
        <w:rPr>
          <w:rFonts w:asciiTheme="minorHAnsi" w:hAnsiTheme="minorHAnsi" w:cstheme="minorHAnsi"/>
          <w:color w:val="auto"/>
        </w:rPr>
        <w:t xml:space="preserve">was unexpected and </w:t>
      </w:r>
      <w:r w:rsidR="00DB4F1A" w:rsidRPr="00153025">
        <w:rPr>
          <w:rFonts w:asciiTheme="minorHAnsi" w:hAnsiTheme="minorHAnsi" w:cstheme="minorHAnsi"/>
          <w:color w:val="auto"/>
        </w:rPr>
        <w:t xml:space="preserve">conflicts with the near-complete conversion </w:t>
      </w:r>
      <w:r w:rsidR="0053457F" w:rsidRPr="00153025">
        <w:rPr>
          <w:rFonts w:asciiTheme="minorHAnsi" w:hAnsiTheme="minorHAnsi" w:cstheme="minorHAnsi"/>
          <w:color w:val="auto"/>
        </w:rPr>
        <w:t xml:space="preserve">of insulin and PLP antigen arrays </w:t>
      </w:r>
      <w:r w:rsidR="00DB4F1A" w:rsidRPr="00153025">
        <w:rPr>
          <w:rFonts w:asciiTheme="minorHAnsi" w:hAnsiTheme="minorHAnsi" w:cstheme="minorHAnsi"/>
          <w:color w:val="auto"/>
        </w:rPr>
        <w:t>to a new species observed by HPLC (</w:t>
      </w:r>
      <w:r w:rsidR="00B80716" w:rsidRPr="00153025">
        <w:rPr>
          <w:rFonts w:asciiTheme="minorHAnsi" w:hAnsiTheme="minorHAnsi" w:cstheme="minorHAnsi"/>
          <w:b/>
          <w:color w:val="auto"/>
        </w:rPr>
        <w:t>Supp</w:t>
      </w:r>
      <w:r w:rsidR="00B80716">
        <w:rPr>
          <w:rFonts w:asciiTheme="minorHAnsi" w:hAnsiTheme="minorHAnsi" w:cstheme="minorHAnsi"/>
          <w:b/>
          <w:color w:val="auto"/>
        </w:rPr>
        <w:t>lementary</w:t>
      </w:r>
      <w:r w:rsidR="00B80716"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B80716" w:rsidRPr="00153025">
        <w:rPr>
          <w:rFonts w:asciiTheme="minorHAnsi" w:hAnsiTheme="minorHAnsi" w:cstheme="minorHAnsi"/>
          <w:b/>
          <w:color w:val="auto"/>
        </w:rPr>
        <w:t xml:space="preserve"> 1</w:t>
      </w:r>
      <w:r w:rsidR="0053457F" w:rsidRPr="00153025">
        <w:rPr>
          <w:rFonts w:asciiTheme="minorHAnsi" w:hAnsiTheme="minorHAnsi" w:cstheme="minorHAnsi"/>
          <w:b/>
          <w:bCs/>
          <w:color w:val="auto"/>
        </w:rPr>
        <w:t>B</w:t>
      </w:r>
      <w:r w:rsidR="00B80716">
        <w:rPr>
          <w:rFonts w:asciiTheme="minorHAnsi" w:hAnsiTheme="minorHAnsi" w:cstheme="minorHAnsi"/>
          <w:b/>
          <w:bCs/>
          <w:color w:val="auto"/>
        </w:rPr>
        <w:t xml:space="preserve"> </w:t>
      </w:r>
      <w:r w:rsidR="00B80716">
        <w:rPr>
          <w:rFonts w:asciiTheme="minorHAnsi" w:hAnsiTheme="minorHAnsi" w:cstheme="minorHAnsi"/>
          <w:color w:val="auto"/>
        </w:rPr>
        <w:lastRenderedPageBreak/>
        <w:t>and</w:t>
      </w:r>
      <w:r w:rsidR="0053457F" w:rsidRPr="00153025">
        <w:rPr>
          <w:rFonts w:asciiTheme="minorHAnsi" w:hAnsiTheme="minorHAnsi" w:cstheme="minorHAnsi"/>
          <w:b/>
          <w:bCs/>
          <w:color w:val="auto"/>
        </w:rPr>
        <w:t xml:space="preserve"> </w:t>
      </w:r>
      <w:r w:rsidR="00B80716" w:rsidRPr="00153025">
        <w:rPr>
          <w:rFonts w:asciiTheme="minorHAnsi" w:hAnsiTheme="minorHAnsi" w:cstheme="minorHAnsi"/>
          <w:b/>
          <w:color w:val="auto"/>
        </w:rPr>
        <w:t>Supp</w:t>
      </w:r>
      <w:r w:rsidR="00B80716">
        <w:rPr>
          <w:rFonts w:asciiTheme="minorHAnsi" w:hAnsiTheme="minorHAnsi" w:cstheme="minorHAnsi"/>
          <w:b/>
          <w:color w:val="auto"/>
        </w:rPr>
        <w:t>lementary</w:t>
      </w:r>
      <w:r w:rsidR="00B80716"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B80716" w:rsidRPr="00153025">
        <w:rPr>
          <w:rFonts w:asciiTheme="minorHAnsi" w:hAnsiTheme="minorHAnsi" w:cstheme="minorHAnsi"/>
          <w:b/>
          <w:color w:val="auto"/>
        </w:rPr>
        <w:t xml:space="preserve"> </w:t>
      </w:r>
      <w:r w:rsidR="0053457F" w:rsidRPr="00153025">
        <w:rPr>
          <w:rFonts w:asciiTheme="minorHAnsi" w:hAnsiTheme="minorHAnsi" w:cstheme="minorHAnsi"/>
          <w:b/>
          <w:bCs/>
          <w:color w:val="auto"/>
        </w:rPr>
        <w:t>2B</w:t>
      </w:r>
      <w:r w:rsidR="00DB4F1A" w:rsidRPr="00153025">
        <w:rPr>
          <w:rFonts w:asciiTheme="minorHAnsi" w:hAnsiTheme="minorHAnsi" w:cstheme="minorHAnsi"/>
          <w:color w:val="auto"/>
        </w:rPr>
        <w:t>)</w:t>
      </w:r>
      <w:r w:rsidR="0053457F" w:rsidRPr="00153025">
        <w:rPr>
          <w:rFonts w:asciiTheme="minorHAnsi" w:hAnsiTheme="minorHAnsi" w:cstheme="minorHAnsi"/>
          <w:color w:val="auto"/>
        </w:rPr>
        <w:t>.</w:t>
      </w:r>
      <w:r w:rsidR="00DB4F1A" w:rsidRPr="00153025">
        <w:rPr>
          <w:rFonts w:asciiTheme="minorHAnsi" w:hAnsiTheme="minorHAnsi" w:cstheme="minorHAnsi"/>
          <w:color w:val="auto"/>
        </w:rPr>
        <w:t xml:space="preserve"> </w:t>
      </w:r>
      <w:r w:rsidR="00607CA7" w:rsidRPr="00153025">
        <w:rPr>
          <w:rFonts w:asciiTheme="minorHAnsi" w:hAnsiTheme="minorHAnsi" w:cstheme="minorHAnsi"/>
          <w:color w:val="auto"/>
        </w:rPr>
        <w:t>The HPLC spectra for each FAA (</w:t>
      </w:r>
      <w:r w:rsidR="00B80716" w:rsidRPr="00153025">
        <w:rPr>
          <w:rFonts w:asciiTheme="minorHAnsi" w:hAnsiTheme="minorHAnsi" w:cstheme="minorHAnsi"/>
          <w:b/>
          <w:color w:val="auto"/>
        </w:rPr>
        <w:t>Supp</w:t>
      </w:r>
      <w:r w:rsidR="00B80716">
        <w:rPr>
          <w:rFonts w:asciiTheme="minorHAnsi" w:hAnsiTheme="minorHAnsi" w:cstheme="minorHAnsi"/>
          <w:b/>
          <w:color w:val="auto"/>
        </w:rPr>
        <w:t>lementary</w:t>
      </w:r>
      <w:r w:rsidR="00B80716"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B80716" w:rsidRPr="00153025">
        <w:rPr>
          <w:rFonts w:asciiTheme="minorHAnsi" w:hAnsiTheme="minorHAnsi" w:cstheme="minorHAnsi"/>
          <w:b/>
          <w:color w:val="auto"/>
        </w:rPr>
        <w:t xml:space="preserve"> 1</w:t>
      </w:r>
      <w:r w:rsidR="00B80716">
        <w:rPr>
          <w:rFonts w:asciiTheme="minorHAnsi" w:hAnsiTheme="minorHAnsi" w:cstheme="minorHAnsi"/>
          <w:b/>
          <w:bCs/>
          <w:color w:val="auto"/>
        </w:rPr>
        <w:t xml:space="preserve"> </w:t>
      </w:r>
      <w:r w:rsidR="00B80716">
        <w:rPr>
          <w:rFonts w:asciiTheme="minorHAnsi" w:hAnsiTheme="minorHAnsi" w:cstheme="minorHAnsi"/>
          <w:color w:val="auto"/>
        </w:rPr>
        <w:t>and</w:t>
      </w:r>
      <w:r w:rsidR="00607CA7" w:rsidRPr="00153025">
        <w:rPr>
          <w:rFonts w:asciiTheme="minorHAnsi" w:hAnsiTheme="minorHAnsi" w:cstheme="minorHAnsi"/>
          <w:b/>
          <w:bCs/>
          <w:color w:val="auto"/>
        </w:rPr>
        <w:t xml:space="preserve"> </w:t>
      </w:r>
      <w:r w:rsidR="00B80716" w:rsidRPr="00153025">
        <w:rPr>
          <w:rFonts w:asciiTheme="minorHAnsi" w:hAnsiTheme="minorHAnsi" w:cstheme="minorHAnsi"/>
          <w:b/>
          <w:color w:val="auto"/>
        </w:rPr>
        <w:t>Supp</w:t>
      </w:r>
      <w:r w:rsidR="00B80716">
        <w:rPr>
          <w:rFonts w:asciiTheme="minorHAnsi" w:hAnsiTheme="minorHAnsi" w:cstheme="minorHAnsi"/>
          <w:b/>
          <w:color w:val="auto"/>
        </w:rPr>
        <w:t>lementary</w:t>
      </w:r>
      <w:r w:rsidR="00B80716"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B80716" w:rsidRPr="00153025">
        <w:rPr>
          <w:rFonts w:asciiTheme="minorHAnsi" w:hAnsiTheme="minorHAnsi" w:cstheme="minorHAnsi"/>
          <w:b/>
          <w:color w:val="auto"/>
        </w:rPr>
        <w:t xml:space="preserve"> </w:t>
      </w:r>
      <w:r w:rsidR="00607CA7" w:rsidRPr="00153025">
        <w:rPr>
          <w:rFonts w:asciiTheme="minorHAnsi" w:hAnsiTheme="minorHAnsi" w:cstheme="minorHAnsi"/>
          <w:b/>
          <w:bCs/>
          <w:color w:val="auto"/>
        </w:rPr>
        <w:t>2</w:t>
      </w:r>
      <w:r w:rsidR="00607CA7" w:rsidRPr="00153025">
        <w:rPr>
          <w:rFonts w:asciiTheme="minorHAnsi" w:hAnsiTheme="minorHAnsi" w:cstheme="minorHAnsi"/>
          <w:color w:val="auto"/>
        </w:rPr>
        <w:t>) demonstrate</w:t>
      </w:r>
      <w:r w:rsidR="009673FD" w:rsidRPr="00153025">
        <w:rPr>
          <w:rFonts w:asciiTheme="minorHAnsi" w:hAnsiTheme="minorHAnsi" w:cstheme="minorHAnsi"/>
          <w:color w:val="auto"/>
        </w:rPr>
        <w:t>d</w:t>
      </w:r>
      <w:r w:rsidR="00607CA7" w:rsidRPr="00153025">
        <w:rPr>
          <w:rFonts w:asciiTheme="minorHAnsi" w:hAnsiTheme="minorHAnsi" w:cstheme="minorHAnsi"/>
          <w:color w:val="auto"/>
        </w:rPr>
        <w:t xml:space="preserve"> the purity of the final product. All FAAs besides the </w:t>
      </w:r>
      <w:proofErr w:type="spellStart"/>
      <w:r w:rsidR="00607CA7" w:rsidRPr="00153025">
        <w:rPr>
          <w:rFonts w:asciiTheme="minorHAnsi" w:hAnsiTheme="minorHAnsi" w:cstheme="minorHAnsi"/>
          <w:color w:val="auto"/>
        </w:rPr>
        <w:t>RhdB</w:t>
      </w:r>
      <w:proofErr w:type="spellEnd"/>
      <w:r w:rsidR="00754CDD" w:rsidRPr="00153025">
        <w:rPr>
          <w:rFonts w:asciiTheme="minorHAnsi" w:hAnsiTheme="minorHAnsi" w:cstheme="minorHAnsi"/>
          <w:color w:val="auto"/>
        </w:rPr>
        <w:t xml:space="preserve"> 4-arm</w:t>
      </w:r>
      <w:r w:rsidR="00607CA7" w:rsidRPr="00153025">
        <w:rPr>
          <w:rFonts w:asciiTheme="minorHAnsi" w:hAnsiTheme="minorHAnsi" w:cstheme="minorHAnsi"/>
          <w:color w:val="auto"/>
        </w:rPr>
        <w:t xml:space="preserve"> insulin </w:t>
      </w:r>
      <w:r w:rsidR="009673FD" w:rsidRPr="00153025">
        <w:rPr>
          <w:rFonts w:asciiTheme="minorHAnsi" w:hAnsiTheme="minorHAnsi" w:cstheme="minorHAnsi"/>
          <w:color w:val="auto"/>
        </w:rPr>
        <w:t>were</w:t>
      </w:r>
      <w:r w:rsidR="00607CA7" w:rsidRPr="00153025">
        <w:rPr>
          <w:rFonts w:asciiTheme="minorHAnsi" w:hAnsiTheme="minorHAnsi" w:cstheme="minorHAnsi"/>
          <w:color w:val="auto"/>
        </w:rPr>
        <w:t xml:space="preserve"> entirely </w:t>
      </w:r>
      <w:r w:rsidR="004F3B09" w:rsidRPr="00153025">
        <w:rPr>
          <w:rFonts w:asciiTheme="minorHAnsi" w:hAnsiTheme="minorHAnsi" w:cstheme="minorHAnsi"/>
          <w:color w:val="auto"/>
        </w:rPr>
        <w:t xml:space="preserve">free of non-conjugated dye. The purified </w:t>
      </w:r>
      <w:proofErr w:type="spellStart"/>
      <w:r w:rsidR="004F3B09" w:rsidRPr="00153025">
        <w:rPr>
          <w:rFonts w:asciiTheme="minorHAnsi" w:hAnsiTheme="minorHAnsi" w:cstheme="minorHAnsi"/>
          <w:color w:val="auto"/>
        </w:rPr>
        <w:t>RhdB</w:t>
      </w:r>
      <w:proofErr w:type="spellEnd"/>
      <w:r w:rsidR="00754CDD" w:rsidRPr="00153025">
        <w:rPr>
          <w:rFonts w:asciiTheme="minorHAnsi" w:hAnsiTheme="minorHAnsi" w:cstheme="minorHAnsi"/>
          <w:color w:val="auto"/>
        </w:rPr>
        <w:t xml:space="preserve"> 4-arm</w:t>
      </w:r>
      <w:r w:rsidR="004F3B09" w:rsidRPr="00153025">
        <w:rPr>
          <w:rFonts w:asciiTheme="minorHAnsi" w:hAnsiTheme="minorHAnsi" w:cstheme="minorHAnsi"/>
          <w:color w:val="auto"/>
        </w:rPr>
        <w:t xml:space="preserve"> insulin ha</w:t>
      </w:r>
      <w:r w:rsidR="009673FD" w:rsidRPr="00153025">
        <w:rPr>
          <w:rFonts w:asciiTheme="minorHAnsi" w:hAnsiTheme="minorHAnsi" w:cstheme="minorHAnsi"/>
          <w:color w:val="auto"/>
        </w:rPr>
        <w:t>d</w:t>
      </w:r>
      <w:r w:rsidR="004F3B09" w:rsidRPr="00153025">
        <w:rPr>
          <w:rFonts w:asciiTheme="minorHAnsi" w:hAnsiTheme="minorHAnsi" w:cstheme="minorHAnsi"/>
          <w:color w:val="auto"/>
        </w:rPr>
        <w:t xml:space="preserve"> </w:t>
      </w:r>
      <w:r w:rsidR="00607CA7" w:rsidRPr="00153025">
        <w:rPr>
          <w:rFonts w:asciiTheme="minorHAnsi" w:hAnsiTheme="minorHAnsi" w:cstheme="minorHAnsi"/>
          <w:color w:val="auto"/>
        </w:rPr>
        <w:t>free dye present</w:t>
      </w:r>
      <w:r w:rsidR="004F3B09" w:rsidRPr="00153025">
        <w:rPr>
          <w:rFonts w:asciiTheme="minorHAnsi" w:hAnsiTheme="minorHAnsi" w:cstheme="minorHAnsi"/>
          <w:color w:val="auto"/>
        </w:rPr>
        <w:t xml:space="preserve"> that contribute</w:t>
      </w:r>
      <w:r w:rsidR="002435E7" w:rsidRPr="00153025">
        <w:rPr>
          <w:rFonts w:asciiTheme="minorHAnsi" w:hAnsiTheme="minorHAnsi" w:cstheme="minorHAnsi"/>
          <w:color w:val="auto"/>
        </w:rPr>
        <w:t>d</w:t>
      </w:r>
      <w:r w:rsidR="004F3B09" w:rsidRPr="00153025">
        <w:rPr>
          <w:rFonts w:asciiTheme="minorHAnsi" w:hAnsiTheme="minorHAnsi" w:cstheme="minorHAnsi"/>
          <w:color w:val="auto"/>
        </w:rPr>
        <w:t xml:space="preserve"> to 20% of the area under the curve in the 555 nm spectra. While this amount of free dye </w:t>
      </w:r>
      <w:r w:rsidR="002435E7" w:rsidRPr="00153025">
        <w:rPr>
          <w:rFonts w:asciiTheme="minorHAnsi" w:hAnsiTheme="minorHAnsi" w:cstheme="minorHAnsi"/>
          <w:color w:val="auto"/>
        </w:rPr>
        <w:t>did</w:t>
      </w:r>
      <w:r w:rsidR="004F3B09" w:rsidRPr="00153025">
        <w:rPr>
          <w:rFonts w:asciiTheme="minorHAnsi" w:hAnsiTheme="minorHAnsi" w:cstheme="minorHAnsi"/>
          <w:color w:val="auto"/>
        </w:rPr>
        <w:t xml:space="preserve"> not hamper its utility in flow cytometry assays, d</w:t>
      </w:r>
      <w:r w:rsidR="00607CA7" w:rsidRPr="00153025">
        <w:rPr>
          <w:rFonts w:asciiTheme="minorHAnsi" w:hAnsiTheme="minorHAnsi" w:cstheme="minorHAnsi"/>
          <w:color w:val="auto"/>
        </w:rPr>
        <w:t xml:space="preserve">ialysis should be </w:t>
      </w:r>
      <w:r w:rsidR="004F3B09" w:rsidRPr="00153025">
        <w:rPr>
          <w:rFonts w:asciiTheme="minorHAnsi" w:hAnsiTheme="minorHAnsi" w:cstheme="minorHAnsi"/>
          <w:color w:val="auto"/>
        </w:rPr>
        <w:t>continued</w:t>
      </w:r>
      <w:r w:rsidR="00607CA7" w:rsidRPr="00153025">
        <w:rPr>
          <w:rFonts w:asciiTheme="minorHAnsi" w:hAnsiTheme="minorHAnsi" w:cstheme="minorHAnsi"/>
          <w:color w:val="auto"/>
        </w:rPr>
        <w:t xml:space="preserve"> </w:t>
      </w:r>
      <w:r w:rsidR="004F3B09" w:rsidRPr="00153025">
        <w:rPr>
          <w:rFonts w:asciiTheme="minorHAnsi" w:hAnsiTheme="minorHAnsi" w:cstheme="minorHAnsi"/>
          <w:color w:val="auto"/>
        </w:rPr>
        <w:t>to fully</w:t>
      </w:r>
      <w:r w:rsidR="00607CA7" w:rsidRPr="00153025">
        <w:rPr>
          <w:rFonts w:asciiTheme="minorHAnsi" w:hAnsiTheme="minorHAnsi" w:cstheme="minorHAnsi"/>
          <w:color w:val="auto"/>
        </w:rPr>
        <w:t xml:space="preserve"> remove the free dye</w:t>
      </w:r>
      <w:r w:rsidR="004F3B09" w:rsidRPr="00153025">
        <w:rPr>
          <w:rFonts w:asciiTheme="minorHAnsi" w:hAnsiTheme="minorHAnsi" w:cstheme="minorHAnsi"/>
          <w:color w:val="auto"/>
        </w:rPr>
        <w:t xml:space="preserve"> in order to calculate the degree of labeling </w:t>
      </w:r>
      <w:r w:rsidR="00EC0CCC" w:rsidRPr="00153025">
        <w:rPr>
          <w:rFonts w:asciiTheme="minorHAnsi" w:hAnsiTheme="minorHAnsi" w:cstheme="minorHAnsi"/>
          <w:color w:val="auto"/>
        </w:rPr>
        <w:t xml:space="preserve">by </w:t>
      </w:r>
      <w:r w:rsidR="004F3B09" w:rsidRPr="00153025">
        <w:rPr>
          <w:rFonts w:asciiTheme="minorHAnsi" w:hAnsiTheme="minorHAnsi" w:cstheme="minorHAnsi"/>
          <w:color w:val="auto"/>
        </w:rPr>
        <w:t>UV-vis spectroscopy</w:t>
      </w:r>
      <w:r w:rsidR="00607CA7" w:rsidRPr="00153025">
        <w:rPr>
          <w:rFonts w:asciiTheme="minorHAnsi" w:hAnsiTheme="minorHAnsi" w:cstheme="minorHAnsi"/>
          <w:color w:val="auto"/>
        </w:rPr>
        <w:t xml:space="preserve">. </w:t>
      </w:r>
    </w:p>
    <w:p w14:paraId="29E49715" w14:textId="77777777" w:rsidR="00153025" w:rsidRDefault="00153025" w:rsidP="00153025">
      <w:pPr>
        <w:rPr>
          <w:rFonts w:asciiTheme="minorHAnsi" w:hAnsiTheme="minorHAnsi" w:cstheme="minorHAnsi"/>
          <w:bCs/>
          <w:color w:val="auto"/>
        </w:rPr>
      </w:pPr>
    </w:p>
    <w:p w14:paraId="159B98C2" w14:textId="31F54854" w:rsidR="002E5E37" w:rsidRPr="00153025" w:rsidRDefault="00D5461F" w:rsidP="00153025">
      <w:pPr>
        <w:rPr>
          <w:rFonts w:asciiTheme="minorHAnsi" w:hAnsiTheme="minorHAnsi" w:cstheme="minorHAnsi"/>
          <w:bCs/>
          <w:color w:val="auto"/>
        </w:rPr>
      </w:pPr>
      <w:r w:rsidRPr="00153025">
        <w:rPr>
          <w:rFonts w:asciiTheme="minorHAnsi" w:hAnsiTheme="minorHAnsi" w:cstheme="minorHAnsi"/>
          <w:bCs/>
          <w:color w:val="auto"/>
        </w:rPr>
        <w:t>In the</w:t>
      </w:r>
      <w:r w:rsidR="00EC0CCC" w:rsidRPr="00153025">
        <w:rPr>
          <w:rFonts w:asciiTheme="minorHAnsi" w:hAnsiTheme="minorHAnsi" w:cstheme="minorHAnsi"/>
          <w:bCs/>
          <w:color w:val="auto"/>
        </w:rPr>
        <w:t xml:space="preserve"> examples </w:t>
      </w:r>
      <w:r w:rsidRPr="00153025">
        <w:rPr>
          <w:rFonts w:asciiTheme="minorHAnsi" w:hAnsiTheme="minorHAnsi" w:cstheme="minorHAnsi"/>
          <w:bCs/>
          <w:color w:val="auto"/>
        </w:rPr>
        <w:t xml:space="preserve">provided, FAA variants were constructed using human insulin and </w:t>
      </w:r>
      <w:r w:rsidR="00B56F66" w:rsidRPr="00153025">
        <w:rPr>
          <w:rFonts w:asciiTheme="minorHAnsi" w:hAnsiTheme="minorHAnsi" w:cstheme="minorHAnsi"/>
          <w:bCs/>
          <w:color w:val="auto"/>
        </w:rPr>
        <w:t>PLP</w:t>
      </w:r>
      <w:r w:rsidR="00337FE8" w:rsidRPr="00153025">
        <w:rPr>
          <w:rFonts w:asciiTheme="minorHAnsi" w:hAnsiTheme="minorHAnsi" w:cstheme="minorHAnsi"/>
          <w:bCs/>
          <w:color w:val="auto"/>
        </w:rPr>
        <w:t>.</w:t>
      </w:r>
      <w:r w:rsidR="00B56F66" w:rsidRPr="00153025">
        <w:rPr>
          <w:rFonts w:asciiTheme="minorHAnsi" w:hAnsiTheme="minorHAnsi" w:cstheme="minorHAnsi"/>
          <w:bCs/>
          <w:color w:val="auto"/>
        </w:rPr>
        <w:t xml:space="preserve"> </w:t>
      </w:r>
      <w:r w:rsidRPr="00153025">
        <w:rPr>
          <w:rFonts w:asciiTheme="minorHAnsi" w:hAnsiTheme="minorHAnsi" w:cstheme="minorHAnsi"/>
          <w:bCs/>
          <w:color w:val="auto"/>
        </w:rPr>
        <w:t xml:space="preserve"> Human insulin is the cognate antigen for VH125 NOD mouse splenocytes, a transgenic line harboring </w:t>
      </w:r>
      <w:r w:rsidR="00D054DE" w:rsidRPr="00153025">
        <w:rPr>
          <w:rFonts w:asciiTheme="minorHAnsi" w:hAnsiTheme="minorHAnsi" w:cstheme="minorHAnsi"/>
          <w:bCs/>
          <w:color w:val="auto"/>
        </w:rPr>
        <w:t>1-3% insulin-specific B cells (IBCs) within the total B cell pool</w:t>
      </w:r>
      <w:r w:rsidR="00D054DE" w:rsidRPr="00153025">
        <w:rPr>
          <w:rFonts w:asciiTheme="minorHAnsi" w:hAnsiTheme="minorHAnsi" w:cstheme="minorHAnsi"/>
          <w:bCs/>
          <w:color w:val="auto"/>
        </w:rPr>
        <w:fldChar w:fldCharType="begin"/>
      </w:r>
      <w:r w:rsidR="001F12A4" w:rsidRPr="00153025">
        <w:rPr>
          <w:rFonts w:asciiTheme="minorHAnsi" w:hAnsiTheme="minorHAnsi" w:cstheme="minorHAnsi"/>
          <w:bCs/>
          <w:color w:val="auto"/>
        </w:rPr>
        <w:instrText xml:space="preserve"> ADDIN EN.CITE &lt;EndNote&gt;&lt;Cite&gt;&lt;Author&gt;Felton&lt;/Author&gt;&lt;Year&gt;2018&lt;/Year&gt;&lt;RecNum&gt;154&lt;/RecNum&gt;&lt;DisplayText&gt;&lt;style face="superscript"&gt;30&lt;/style&gt;&lt;/DisplayText&gt;&lt;record&gt;&lt;rec-number&gt;154&lt;/rec-number&gt;&lt;foreign-keys&gt;&lt;key app="EN" db-id="vd2wat9act0e0metr5rpfv9or9wtvarxdvxp" timestamp="1581046051"&gt;154&lt;/key&gt;&lt;/foreign-keys&gt;&lt;ref-type name="Journal Article"&gt;17&lt;/ref-type&gt;&lt;contributors&gt;&lt;authors&gt;&lt;author&gt;Felton, Jamie L&lt;/author&gt;&lt;author&gt;Maseda, Damian&lt;/author&gt;&lt;author&gt;Bonami, Rachel H&lt;/author&gt;&lt;author&gt;Hulbert, Chrys&lt;/author&gt;&lt;author&gt;Thomas, James W&lt;/author&gt;&lt;/authors&gt;&lt;/contributors&gt;&lt;titles&gt;&lt;title&gt;Anti-insulin B cells are poised for antigen presentation in type 1 diabetes&lt;/title&gt;&lt;secondary-title&gt;The Journal of Immunology&lt;/secondary-title&gt;&lt;/titles&gt;&lt;periodical&gt;&lt;full-title&gt;The Journal of Immunology&lt;/full-title&gt;&lt;/periodical&gt;&lt;pages&gt;861-873&lt;/pages&gt;&lt;volume&gt;201&lt;/volume&gt;&lt;number&gt;3&lt;/number&gt;&lt;dates&gt;&lt;year&gt;2018&lt;/year&gt;&lt;/dates&gt;&lt;isbn&gt;0022-1767&lt;/isbn&gt;&lt;urls&gt;&lt;/urls&gt;&lt;/record&gt;&lt;/Cite&gt;&lt;/EndNote&gt;</w:instrText>
      </w:r>
      <w:r w:rsidR="00D054DE" w:rsidRPr="00153025">
        <w:rPr>
          <w:rFonts w:asciiTheme="minorHAnsi" w:hAnsiTheme="minorHAnsi" w:cstheme="minorHAnsi"/>
          <w:bCs/>
          <w:color w:val="auto"/>
        </w:rPr>
        <w:fldChar w:fldCharType="separate"/>
      </w:r>
      <w:r w:rsidR="001F12A4" w:rsidRPr="00153025">
        <w:rPr>
          <w:rFonts w:asciiTheme="minorHAnsi" w:hAnsiTheme="minorHAnsi" w:cstheme="minorHAnsi"/>
          <w:bCs/>
          <w:noProof/>
          <w:color w:val="auto"/>
          <w:vertAlign w:val="superscript"/>
        </w:rPr>
        <w:t>30</w:t>
      </w:r>
      <w:r w:rsidR="00D054DE" w:rsidRPr="00153025">
        <w:rPr>
          <w:rFonts w:asciiTheme="minorHAnsi" w:hAnsiTheme="minorHAnsi" w:cstheme="minorHAnsi"/>
          <w:bCs/>
          <w:color w:val="auto"/>
        </w:rPr>
        <w:fldChar w:fldCharType="end"/>
      </w:r>
      <w:r w:rsidR="00D054DE" w:rsidRPr="00153025">
        <w:rPr>
          <w:rFonts w:asciiTheme="minorHAnsi" w:hAnsiTheme="minorHAnsi" w:cstheme="minorHAnsi"/>
          <w:bCs/>
          <w:color w:val="auto"/>
        </w:rPr>
        <w:t xml:space="preserve">. PLP is an encephalitogenic peptide epitope used to induce </w:t>
      </w:r>
      <w:r w:rsidR="007A21B0" w:rsidRPr="00153025">
        <w:rPr>
          <w:rFonts w:asciiTheme="minorHAnsi" w:hAnsiTheme="minorHAnsi" w:cstheme="minorHAnsi"/>
          <w:bCs/>
          <w:color w:val="auto"/>
        </w:rPr>
        <w:t>EAE</w:t>
      </w:r>
      <w:r w:rsidR="00D054DE" w:rsidRPr="00153025">
        <w:rPr>
          <w:rFonts w:asciiTheme="minorHAnsi" w:hAnsiTheme="minorHAnsi" w:cstheme="minorHAnsi"/>
          <w:bCs/>
          <w:color w:val="auto"/>
        </w:rPr>
        <w:t>, a murine model of multiple sclerosis. Antibodies are generated against the PLP epitope in this model, indicating a B cell response</w:t>
      </w:r>
      <w:r w:rsidR="00D054DE" w:rsidRPr="00153025">
        <w:rPr>
          <w:rFonts w:asciiTheme="minorHAnsi" w:hAnsiTheme="minorHAnsi" w:cstheme="minorHAnsi"/>
          <w:bCs/>
          <w:color w:val="auto"/>
        </w:rPr>
        <w:fldChar w:fldCharType="begin"/>
      </w:r>
      <w:r w:rsidR="001F12A4" w:rsidRPr="00153025">
        <w:rPr>
          <w:rFonts w:asciiTheme="minorHAnsi" w:hAnsiTheme="minorHAnsi" w:cstheme="minorHAnsi"/>
          <w:bCs/>
          <w:color w:val="auto"/>
        </w:rPr>
        <w:instrText xml:space="preserve"> ADDIN EN.CITE &lt;EndNote&gt;&lt;Cite&gt;&lt;Author&gt;Griffin&lt;/Author&gt;&lt;Year&gt;2019&lt;/Year&gt;&lt;RecNum&gt;45&lt;/RecNum&gt;&lt;DisplayText&gt;&lt;style face="superscript"&gt;31&lt;/style&gt;&lt;/DisplayText&gt;&lt;record&gt;&lt;rec-number&gt;45&lt;/rec-number&gt;&lt;foreign-keys&gt;&lt;key app="EN" db-id="vd2wat9act0e0metr5rpfv9or9wtvarxdvxp" timestamp="1572492011"&gt;45&lt;/key&gt;&lt;/foreign-keys&gt;&lt;ref-type name="Journal Article"&gt;17&lt;/ref-type&gt;&lt;contributors&gt;&lt;authors&gt;&lt;author&gt;Griffin, J Daniel&lt;/author&gt;&lt;author&gt;Christopher, Matthew A&lt;/author&gt;&lt;author&gt;Thati, Sharadvi&lt;/author&gt;&lt;author&gt;Salash, Jean R&lt;/author&gt;&lt;author&gt;Pressnall, Melissa M&lt;/author&gt;&lt;author&gt;Weerasekara, Dhanushka B&lt;/author&gt;&lt;author&gt;Lunte, Susan M&lt;/author&gt;&lt;author&gt;Berkland, Cory J&lt;/author&gt;&lt;/authors&gt;&lt;/contributors&gt;&lt;titles&gt;&lt;title&gt;Tocopherol Emulsions as Functional Autoantigen Delivery Vehicles Evoke Therapeutic Efficacy in Experimental Autoimmune Encephalomyelitis&lt;/title&gt;&lt;secondary-title&gt;Molecular pharmaceutics&lt;/secondary-title&gt;&lt;/titles&gt;&lt;periodical&gt;&lt;full-title&gt;Molecular pharmaceutics&lt;/full-title&gt;&lt;/periodical&gt;&lt;pages&gt;607-617&lt;/pages&gt;&lt;volume&gt;16&lt;/volume&gt;&lt;number&gt;2&lt;/number&gt;&lt;dates&gt;&lt;year&gt;2019&lt;/year&gt;&lt;/dates&gt;&lt;isbn&gt;1543-8384&lt;/isbn&gt;&lt;urls&gt;&lt;/urls&gt;&lt;/record&gt;&lt;/Cite&gt;&lt;/EndNote&gt;</w:instrText>
      </w:r>
      <w:r w:rsidR="00D054DE" w:rsidRPr="00153025">
        <w:rPr>
          <w:rFonts w:asciiTheme="minorHAnsi" w:hAnsiTheme="minorHAnsi" w:cstheme="minorHAnsi"/>
          <w:bCs/>
          <w:color w:val="auto"/>
        </w:rPr>
        <w:fldChar w:fldCharType="separate"/>
      </w:r>
      <w:r w:rsidR="001F12A4" w:rsidRPr="00153025">
        <w:rPr>
          <w:rFonts w:asciiTheme="minorHAnsi" w:hAnsiTheme="minorHAnsi" w:cstheme="minorHAnsi"/>
          <w:bCs/>
          <w:noProof/>
          <w:color w:val="auto"/>
          <w:vertAlign w:val="superscript"/>
        </w:rPr>
        <w:t>31</w:t>
      </w:r>
      <w:r w:rsidR="00D054DE" w:rsidRPr="00153025">
        <w:rPr>
          <w:rFonts w:asciiTheme="minorHAnsi" w:hAnsiTheme="minorHAnsi" w:cstheme="minorHAnsi"/>
          <w:bCs/>
          <w:color w:val="auto"/>
        </w:rPr>
        <w:fldChar w:fldCharType="end"/>
      </w:r>
      <w:r w:rsidR="00D054DE" w:rsidRPr="00153025">
        <w:rPr>
          <w:rFonts w:asciiTheme="minorHAnsi" w:hAnsiTheme="minorHAnsi" w:cstheme="minorHAnsi"/>
          <w:bCs/>
          <w:color w:val="auto"/>
        </w:rPr>
        <w:t>.</w:t>
      </w:r>
      <w:r w:rsidR="0082566C" w:rsidRPr="00153025">
        <w:rPr>
          <w:rFonts w:asciiTheme="minorHAnsi" w:hAnsiTheme="minorHAnsi" w:cstheme="minorHAnsi"/>
          <w:bCs/>
          <w:color w:val="auto"/>
        </w:rPr>
        <w:t xml:space="preserve"> These models were each employed to demonstrate FAA utility for full protein antigens and antigenic epitopes alike.</w:t>
      </w:r>
    </w:p>
    <w:p w14:paraId="0E6CB752" w14:textId="77777777" w:rsidR="003F3D67" w:rsidRDefault="003F3D67" w:rsidP="00153025">
      <w:pPr>
        <w:rPr>
          <w:rFonts w:asciiTheme="minorHAnsi" w:hAnsiTheme="minorHAnsi" w:cstheme="minorHAnsi"/>
          <w:bCs/>
          <w:color w:val="auto"/>
        </w:rPr>
      </w:pPr>
    </w:p>
    <w:p w14:paraId="440DDF79" w14:textId="48E3D4A6" w:rsidR="0082566C" w:rsidRPr="00153025" w:rsidRDefault="0082566C" w:rsidP="00153025">
      <w:pPr>
        <w:rPr>
          <w:rFonts w:asciiTheme="minorHAnsi" w:hAnsiTheme="minorHAnsi" w:cstheme="minorHAnsi"/>
          <w:bCs/>
          <w:color w:val="auto"/>
        </w:rPr>
      </w:pPr>
      <w:r w:rsidRPr="00153025">
        <w:rPr>
          <w:rFonts w:asciiTheme="minorHAnsi" w:hAnsiTheme="minorHAnsi" w:cstheme="minorHAnsi"/>
          <w:bCs/>
          <w:color w:val="auto"/>
        </w:rPr>
        <w:t xml:space="preserve">Assay development by FAA titration was carried out for FITC 4-arm insulin and </w:t>
      </w:r>
      <w:proofErr w:type="spellStart"/>
      <w:r w:rsidR="00B24EA4" w:rsidRPr="00153025">
        <w:rPr>
          <w:rFonts w:asciiTheme="minorHAnsi" w:hAnsiTheme="minorHAnsi" w:cstheme="minorHAnsi"/>
          <w:color w:val="auto"/>
        </w:rPr>
        <w:t>RhdB</w:t>
      </w:r>
      <w:proofErr w:type="spellEnd"/>
      <w:r w:rsidR="0075779B" w:rsidRPr="00153025">
        <w:rPr>
          <w:rFonts w:asciiTheme="minorHAnsi" w:hAnsiTheme="minorHAnsi" w:cstheme="minorHAnsi"/>
          <w:bCs/>
          <w:color w:val="auto"/>
        </w:rPr>
        <w:t xml:space="preserve"> </w:t>
      </w:r>
      <w:r w:rsidRPr="00153025">
        <w:rPr>
          <w:rFonts w:asciiTheme="minorHAnsi" w:hAnsiTheme="minorHAnsi" w:cstheme="minorHAnsi"/>
          <w:bCs/>
          <w:color w:val="auto"/>
        </w:rPr>
        <w:t>4-arm PLP in their cognate cell populations (</w:t>
      </w:r>
      <w:r w:rsidRPr="00153025">
        <w:rPr>
          <w:rFonts w:asciiTheme="minorHAnsi" w:hAnsiTheme="minorHAnsi" w:cstheme="minorHAnsi"/>
          <w:b/>
          <w:color w:val="auto"/>
        </w:rPr>
        <w:t>Fig</w:t>
      </w:r>
      <w:r w:rsidR="00B80716">
        <w:rPr>
          <w:rFonts w:asciiTheme="minorHAnsi" w:hAnsiTheme="minorHAnsi" w:cstheme="minorHAnsi"/>
          <w:b/>
          <w:color w:val="auto"/>
        </w:rPr>
        <w:t>ure</w:t>
      </w:r>
      <w:r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4</w:t>
      </w:r>
      <w:r w:rsidRPr="00153025">
        <w:rPr>
          <w:rFonts w:asciiTheme="minorHAnsi" w:hAnsiTheme="minorHAnsi" w:cstheme="minorHAnsi"/>
          <w:bCs/>
          <w:color w:val="auto"/>
        </w:rPr>
        <w:t xml:space="preserve">, </w:t>
      </w:r>
      <w:r w:rsidRPr="00153025">
        <w:rPr>
          <w:rFonts w:asciiTheme="minorHAnsi" w:hAnsiTheme="minorHAnsi" w:cstheme="minorHAnsi"/>
          <w:b/>
          <w:color w:val="auto"/>
        </w:rPr>
        <w:t>Supp</w:t>
      </w:r>
      <w:r w:rsidR="00B80716">
        <w:rPr>
          <w:rFonts w:asciiTheme="minorHAnsi" w:hAnsiTheme="minorHAnsi" w:cstheme="minorHAnsi"/>
          <w:b/>
          <w:color w:val="auto"/>
        </w:rPr>
        <w:t>lementary</w:t>
      </w:r>
      <w:r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Pr="00153025">
        <w:rPr>
          <w:rFonts w:asciiTheme="minorHAnsi" w:hAnsiTheme="minorHAnsi" w:cstheme="minorHAnsi"/>
          <w:b/>
          <w:color w:val="auto"/>
        </w:rPr>
        <w:t>s</w:t>
      </w:r>
      <w:r w:rsidR="00B80716">
        <w:rPr>
          <w:rFonts w:asciiTheme="minorHAnsi" w:hAnsiTheme="minorHAnsi" w:cstheme="minorHAnsi"/>
          <w:b/>
          <w:color w:val="auto"/>
        </w:rPr>
        <w:t xml:space="preserve"> </w:t>
      </w:r>
      <w:r w:rsidR="004152E3" w:rsidRPr="00153025">
        <w:rPr>
          <w:rFonts w:asciiTheme="minorHAnsi" w:hAnsiTheme="minorHAnsi" w:cstheme="minorHAnsi"/>
          <w:b/>
          <w:color w:val="auto"/>
        </w:rPr>
        <w:t>4</w:t>
      </w:r>
      <w:r w:rsidR="00A54339" w:rsidRPr="00A54339">
        <w:rPr>
          <w:rFonts w:asciiTheme="minorHAnsi" w:hAnsiTheme="minorHAnsi" w:cstheme="minorHAnsi"/>
          <w:b/>
          <w:color w:val="auto"/>
        </w:rPr>
        <w:t>–</w:t>
      </w:r>
      <w:r w:rsidR="004152E3" w:rsidRPr="00153025">
        <w:rPr>
          <w:rFonts w:asciiTheme="minorHAnsi" w:hAnsiTheme="minorHAnsi" w:cstheme="minorHAnsi"/>
          <w:b/>
          <w:color w:val="auto"/>
        </w:rPr>
        <w:t>7</w:t>
      </w:r>
      <w:r w:rsidRPr="00153025">
        <w:rPr>
          <w:rFonts w:asciiTheme="minorHAnsi" w:hAnsiTheme="minorHAnsi" w:cstheme="minorHAnsi"/>
          <w:bCs/>
          <w:color w:val="auto"/>
        </w:rPr>
        <w:t>).</w:t>
      </w:r>
      <w:r w:rsidR="00AF2EA4" w:rsidRPr="00153025">
        <w:rPr>
          <w:rFonts w:asciiTheme="minorHAnsi" w:hAnsiTheme="minorHAnsi" w:cstheme="minorHAnsi"/>
          <w:bCs/>
          <w:color w:val="auto"/>
        </w:rPr>
        <w:t xml:space="preserve"> </w:t>
      </w:r>
      <w:r w:rsidR="001F12A4" w:rsidRPr="00153025">
        <w:rPr>
          <w:rFonts w:asciiTheme="minorHAnsi" w:hAnsiTheme="minorHAnsi" w:cstheme="minorHAnsi"/>
          <w:bCs/>
          <w:color w:val="auto"/>
        </w:rPr>
        <w:t xml:space="preserve">VH125 mice were bred at the University of Kansas under institutional animal care and use (IACUC) guidelines and splenocytes were harvested from a male at approximately 30 weeks of age. </w:t>
      </w:r>
      <w:r w:rsidR="00AF2EA4" w:rsidRPr="00153025">
        <w:rPr>
          <w:rFonts w:asciiTheme="minorHAnsi" w:hAnsiTheme="minorHAnsi" w:cstheme="minorHAnsi"/>
          <w:bCs/>
          <w:color w:val="auto"/>
        </w:rPr>
        <w:t>EAE cells were obtained from 4</w:t>
      </w:r>
      <w:r w:rsidR="00A54339" w:rsidRPr="00153025">
        <w:rPr>
          <w:rFonts w:asciiTheme="minorHAnsi" w:hAnsiTheme="minorHAnsi" w:cstheme="minorHAnsi"/>
          <w:bCs/>
          <w:color w:val="auto"/>
        </w:rPr>
        <w:t>–6-week-old</w:t>
      </w:r>
      <w:r w:rsidR="00AF2EA4" w:rsidRPr="00153025">
        <w:rPr>
          <w:rFonts w:asciiTheme="minorHAnsi" w:hAnsiTheme="minorHAnsi" w:cstheme="minorHAnsi"/>
          <w:bCs/>
          <w:color w:val="auto"/>
        </w:rPr>
        <w:t xml:space="preserve"> female SJL/J mice 14 days after inducing </w:t>
      </w:r>
      <w:r w:rsidR="00A54339">
        <w:rPr>
          <w:rFonts w:asciiTheme="minorHAnsi" w:hAnsiTheme="minorHAnsi" w:cstheme="minorHAnsi"/>
          <w:bCs/>
          <w:color w:val="auto"/>
        </w:rPr>
        <w:t xml:space="preserve">the </w:t>
      </w:r>
      <w:r w:rsidR="00AF2EA4" w:rsidRPr="00153025">
        <w:rPr>
          <w:rFonts w:asciiTheme="minorHAnsi" w:hAnsiTheme="minorHAnsi" w:cstheme="minorHAnsi"/>
          <w:bCs/>
          <w:color w:val="auto"/>
        </w:rPr>
        <w:t>disease</w:t>
      </w:r>
      <w:r w:rsidR="001F12A4" w:rsidRPr="00153025">
        <w:rPr>
          <w:rFonts w:asciiTheme="minorHAnsi" w:hAnsiTheme="minorHAnsi" w:cstheme="minorHAnsi"/>
          <w:bCs/>
          <w:color w:val="auto"/>
        </w:rPr>
        <w:t xml:space="preserve"> under IACUC-approved guidelines.</w:t>
      </w:r>
      <w:r w:rsidRPr="00153025">
        <w:rPr>
          <w:rFonts w:asciiTheme="minorHAnsi" w:hAnsiTheme="minorHAnsi" w:cstheme="minorHAnsi"/>
          <w:bCs/>
          <w:color w:val="auto"/>
        </w:rPr>
        <w:t xml:space="preserve"> </w:t>
      </w:r>
      <w:r w:rsidR="00BE3D98" w:rsidRPr="00153025">
        <w:rPr>
          <w:rFonts w:asciiTheme="minorHAnsi" w:hAnsiTheme="minorHAnsi" w:cstheme="minorHAnsi"/>
          <w:bCs/>
          <w:color w:val="auto"/>
        </w:rPr>
        <w:t xml:space="preserve">Staining differences were appreciable between CD19+FAA+ IBCs and CD3+FAA+ </w:t>
      </w:r>
      <w:r w:rsidR="00DB2B02" w:rsidRPr="00153025">
        <w:rPr>
          <w:rFonts w:asciiTheme="minorHAnsi" w:hAnsiTheme="minorHAnsi" w:cstheme="minorHAnsi"/>
          <w:bCs/>
          <w:color w:val="auto"/>
        </w:rPr>
        <w:t xml:space="preserve">T </w:t>
      </w:r>
      <w:r w:rsidR="00BE3D98" w:rsidRPr="00153025">
        <w:rPr>
          <w:rFonts w:asciiTheme="minorHAnsi" w:hAnsiTheme="minorHAnsi" w:cstheme="minorHAnsi"/>
          <w:bCs/>
          <w:color w:val="auto"/>
        </w:rPr>
        <w:t>cells in VH125 splenocytes (</w:t>
      </w:r>
      <w:r w:rsidR="00BE3D98" w:rsidRPr="00153025">
        <w:rPr>
          <w:rFonts w:asciiTheme="minorHAnsi" w:hAnsiTheme="minorHAnsi" w:cstheme="minorHAnsi"/>
          <w:b/>
          <w:color w:val="auto"/>
        </w:rPr>
        <w:t>Fig</w:t>
      </w:r>
      <w:r w:rsidR="00B80716">
        <w:rPr>
          <w:rFonts w:asciiTheme="minorHAnsi" w:hAnsiTheme="minorHAnsi" w:cstheme="minorHAnsi"/>
          <w:b/>
          <w:color w:val="auto"/>
        </w:rPr>
        <w:t>ure</w:t>
      </w:r>
      <w:r w:rsidR="00BE3D98"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4</w:t>
      </w:r>
      <w:r w:rsidR="00BE3D98" w:rsidRPr="00153025">
        <w:rPr>
          <w:rFonts w:asciiTheme="minorHAnsi" w:hAnsiTheme="minorHAnsi" w:cstheme="minorHAnsi"/>
          <w:bCs/>
          <w:color w:val="auto"/>
        </w:rPr>
        <w:t>). A distinct FAA population was evident among CD19+ cells, while nonspecific</w:t>
      </w:r>
      <w:r w:rsidR="00DB2B02" w:rsidRPr="00153025">
        <w:rPr>
          <w:rFonts w:asciiTheme="minorHAnsi" w:hAnsiTheme="minorHAnsi" w:cstheme="minorHAnsi"/>
          <w:bCs/>
          <w:color w:val="auto"/>
        </w:rPr>
        <w:t xml:space="preserve"> FAA+ staining among</w:t>
      </w:r>
      <w:r w:rsidR="00BE3D98" w:rsidRPr="00153025">
        <w:rPr>
          <w:rFonts w:asciiTheme="minorHAnsi" w:hAnsiTheme="minorHAnsi" w:cstheme="minorHAnsi"/>
          <w:bCs/>
          <w:color w:val="auto"/>
        </w:rPr>
        <w:t xml:space="preserve"> CD3+ </w:t>
      </w:r>
      <w:r w:rsidR="00DB2B02" w:rsidRPr="00153025">
        <w:rPr>
          <w:rFonts w:asciiTheme="minorHAnsi" w:hAnsiTheme="minorHAnsi" w:cstheme="minorHAnsi"/>
          <w:bCs/>
          <w:color w:val="auto"/>
        </w:rPr>
        <w:t>T cells</w:t>
      </w:r>
      <w:r w:rsidR="00BE3D98" w:rsidRPr="00153025">
        <w:rPr>
          <w:rFonts w:asciiTheme="minorHAnsi" w:hAnsiTheme="minorHAnsi" w:cstheme="minorHAnsi"/>
          <w:bCs/>
          <w:color w:val="auto"/>
        </w:rPr>
        <w:t xml:space="preserve"> was more of a smear that was minimized at low labeling dose (</w:t>
      </w:r>
      <w:r w:rsidR="00BE3D98" w:rsidRPr="00153025">
        <w:rPr>
          <w:rFonts w:asciiTheme="minorHAnsi" w:hAnsiTheme="minorHAnsi" w:cstheme="minorHAnsi"/>
          <w:b/>
          <w:color w:val="auto"/>
        </w:rPr>
        <w:t>Fig</w:t>
      </w:r>
      <w:r w:rsidR="00B80716">
        <w:rPr>
          <w:rFonts w:asciiTheme="minorHAnsi" w:hAnsiTheme="minorHAnsi" w:cstheme="minorHAnsi"/>
          <w:b/>
          <w:color w:val="auto"/>
        </w:rPr>
        <w:t>ure</w:t>
      </w:r>
      <w:r w:rsidR="00BE3D98"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4</w:t>
      </w:r>
      <w:proofErr w:type="gramStart"/>
      <w:r w:rsidR="00BE3D98" w:rsidRPr="00153025">
        <w:rPr>
          <w:rFonts w:asciiTheme="minorHAnsi" w:hAnsiTheme="minorHAnsi" w:cstheme="minorHAnsi"/>
          <w:b/>
          <w:color w:val="auto"/>
        </w:rPr>
        <w:t>A</w:t>
      </w:r>
      <w:r w:rsidR="00B80716">
        <w:rPr>
          <w:rFonts w:asciiTheme="minorHAnsi" w:hAnsiTheme="minorHAnsi" w:cstheme="minorHAnsi"/>
          <w:b/>
          <w:color w:val="auto"/>
        </w:rPr>
        <w:t>,</w:t>
      </w:r>
      <w:r w:rsidR="00BE3D98" w:rsidRPr="00153025">
        <w:rPr>
          <w:rFonts w:asciiTheme="minorHAnsi" w:hAnsiTheme="minorHAnsi" w:cstheme="minorHAnsi"/>
          <w:b/>
          <w:color w:val="auto"/>
        </w:rPr>
        <w:t>B</w:t>
      </w:r>
      <w:proofErr w:type="gramEnd"/>
      <w:r w:rsidR="00BE3D98" w:rsidRPr="00153025">
        <w:rPr>
          <w:rFonts w:asciiTheme="minorHAnsi" w:hAnsiTheme="minorHAnsi" w:cstheme="minorHAnsi"/>
          <w:bCs/>
          <w:color w:val="auto"/>
        </w:rPr>
        <w:t xml:space="preserve">). </w:t>
      </w:r>
      <w:r w:rsidR="001C5EB0" w:rsidRPr="00153025">
        <w:rPr>
          <w:rFonts w:asciiTheme="minorHAnsi" w:hAnsiTheme="minorHAnsi" w:cstheme="minorHAnsi"/>
          <w:bCs/>
          <w:color w:val="auto"/>
        </w:rPr>
        <w:t xml:space="preserve">By compiling specificity ratios at each tested dose, </w:t>
      </w:r>
      <w:r w:rsidR="00325D33" w:rsidRPr="00153025">
        <w:rPr>
          <w:rFonts w:asciiTheme="minorHAnsi" w:hAnsiTheme="minorHAnsi" w:cstheme="minorHAnsi"/>
          <w:bCs/>
          <w:color w:val="auto"/>
        </w:rPr>
        <w:t>we show</w:t>
      </w:r>
      <w:r w:rsidR="00DB2B02" w:rsidRPr="00153025">
        <w:rPr>
          <w:rFonts w:asciiTheme="minorHAnsi" w:hAnsiTheme="minorHAnsi" w:cstheme="minorHAnsi"/>
          <w:bCs/>
          <w:color w:val="auto"/>
        </w:rPr>
        <w:t>ed</w:t>
      </w:r>
      <w:r w:rsidR="00325D33" w:rsidRPr="00153025">
        <w:rPr>
          <w:rFonts w:asciiTheme="minorHAnsi" w:hAnsiTheme="minorHAnsi" w:cstheme="minorHAnsi"/>
          <w:bCs/>
          <w:color w:val="auto"/>
        </w:rPr>
        <w:t xml:space="preserve"> that the specificity was highest at a labeling concentration of</w:t>
      </w:r>
      <w:r w:rsidR="001C5EB0" w:rsidRPr="00153025">
        <w:rPr>
          <w:rFonts w:asciiTheme="minorHAnsi" w:hAnsiTheme="minorHAnsi" w:cstheme="minorHAnsi"/>
          <w:bCs/>
          <w:color w:val="auto"/>
        </w:rPr>
        <w:t xml:space="preserve"> </w:t>
      </w:r>
      <w:r w:rsidR="00D64C6F" w:rsidRPr="00153025">
        <w:rPr>
          <w:rFonts w:asciiTheme="minorHAnsi" w:hAnsiTheme="minorHAnsi" w:cstheme="minorHAnsi"/>
          <w:bCs/>
          <w:color w:val="auto"/>
        </w:rPr>
        <w:t>0.02 mg/mL</w:t>
      </w:r>
      <w:r w:rsidR="001C5EB0" w:rsidRPr="00153025">
        <w:rPr>
          <w:rFonts w:asciiTheme="minorHAnsi" w:hAnsiTheme="minorHAnsi" w:cstheme="minorHAnsi"/>
          <w:bCs/>
          <w:color w:val="auto"/>
        </w:rPr>
        <w:t xml:space="preserve"> (</w:t>
      </w:r>
      <w:r w:rsidR="001C5EB0" w:rsidRPr="00153025">
        <w:rPr>
          <w:rFonts w:asciiTheme="minorHAnsi" w:hAnsiTheme="minorHAnsi" w:cstheme="minorHAnsi"/>
          <w:b/>
          <w:color w:val="auto"/>
        </w:rPr>
        <w:t>Fig</w:t>
      </w:r>
      <w:r w:rsidR="00A54339">
        <w:rPr>
          <w:rFonts w:asciiTheme="minorHAnsi" w:hAnsiTheme="minorHAnsi" w:cstheme="minorHAnsi"/>
          <w:b/>
          <w:color w:val="auto"/>
        </w:rPr>
        <w:t>ure</w:t>
      </w:r>
      <w:r w:rsidR="001C5EB0"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4</w:t>
      </w:r>
      <w:r w:rsidR="001C5EB0" w:rsidRPr="00153025">
        <w:rPr>
          <w:rFonts w:asciiTheme="minorHAnsi" w:hAnsiTheme="minorHAnsi" w:cstheme="minorHAnsi"/>
          <w:b/>
          <w:color w:val="auto"/>
        </w:rPr>
        <w:t>C</w:t>
      </w:r>
      <w:r w:rsidR="001C5EB0" w:rsidRPr="00153025">
        <w:rPr>
          <w:rFonts w:asciiTheme="minorHAnsi" w:hAnsiTheme="minorHAnsi" w:cstheme="minorHAnsi"/>
          <w:bCs/>
          <w:color w:val="auto"/>
        </w:rPr>
        <w:t xml:space="preserve">). Similar success was harnessed for probing PLP-specific B cells in the EAE model, where a </w:t>
      </w:r>
      <w:r w:rsidR="00D64C6F" w:rsidRPr="00153025">
        <w:rPr>
          <w:rFonts w:asciiTheme="minorHAnsi" w:hAnsiTheme="minorHAnsi" w:cstheme="minorHAnsi"/>
          <w:bCs/>
          <w:color w:val="auto"/>
        </w:rPr>
        <w:t xml:space="preserve">0.1 mg/mL </w:t>
      </w:r>
      <w:r w:rsidR="001C5EB0" w:rsidRPr="00153025">
        <w:rPr>
          <w:rFonts w:asciiTheme="minorHAnsi" w:hAnsiTheme="minorHAnsi" w:cstheme="minorHAnsi"/>
          <w:bCs/>
          <w:color w:val="auto"/>
        </w:rPr>
        <w:t>labeling dose was optimized (</w:t>
      </w:r>
      <w:r w:rsidR="001C5EB0" w:rsidRPr="00153025">
        <w:rPr>
          <w:rFonts w:asciiTheme="minorHAnsi" w:hAnsiTheme="minorHAnsi" w:cstheme="minorHAnsi"/>
          <w:b/>
          <w:color w:val="auto"/>
        </w:rPr>
        <w:t>Supp</w:t>
      </w:r>
      <w:r w:rsidR="00B80716">
        <w:rPr>
          <w:rFonts w:asciiTheme="minorHAnsi" w:hAnsiTheme="minorHAnsi" w:cstheme="minorHAnsi"/>
          <w:b/>
          <w:color w:val="auto"/>
        </w:rPr>
        <w:t>lementary</w:t>
      </w:r>
      <w:r w:rsidR="001C5EB0" w:rsidRPr="00153025">
        <w:rPr>
          <w:rFonts w:asciiTheme="minorHAnsi" w:hAnsiTheme="minorHAnsi" w:cstheme="minorHAnsi"/>
          <w:b/>
          <w:color w:val="auto"/>
        </w:rPr>
        <w:t xml:space="preserve"> Fi</w:t>
      </w:r>
      <w:r w:rsidR="00B80716">
        <w:rPr>
          <w:rFonts w:asciiTheme="minorHAnsi" w:hAnsiTheme="minorHAnsi" w:cstheme="minorHAnsi"/>
          <w:b/>
          <w:color w:val="auto"/>
        </w:rPr>
        <w:t>gure</w:t>
      </w:r>
      <w:r w:rsidR="001C5EB0"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6</w:t>
      </w:r>
      <w:r w:rsidR="001C5EB0" w:rsidRPr="00153025">
        <w:rPr>
          <w:rFonts w:asciiTheme="minorHAnsi" w:hAnsiTheme="minorHAnsi" w:cstheme="minorHAnsi"/>
          <w:b/>
          <w:color w:val="auto"/>
        </w:rPr>
        <w:t xml:space="preserve"> </w:t>
      </w:r>
      <w:r w:rsidR="001C5EB0" w:rsidRPr="00B80716">
        <w:rPr>
          <w:rFonts w:asciiTheme="minorHAnsi" w:hAnsiTheme="minorHAnsi" w:cstheme="minorHAnsi"/>
          <w:bCs/>
          <w:color w:val="auto"/>
        </w:rPr>
        <w:t>and</w:t>
      </w:r>
      <w:r w:rsidR="00B80716">
        <w:rPr>
          <w:rFonts w:asciiTheme="minorHAnsi" w:hAnsiTheme="minorHAnsi" w:cstheme="minorHAnsi"/>
          <w:b/>
          <w:color w:val="auto"/>
        </w:rPr>
        <w:t xml:space="preserve"> Supplementary Figure</w:t>
      </w:r>
      <w:r w:rsidR="001C5EB0"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7</w:t>
      </w:r>
      <w:r w:rsidR="00090351" w:rsidRPr="00153025">
        <w:rPr>
          <w:rFonts w:asciiTheme="minorHAnsi" w:hAnsiTheme="minorHAnsi" w:cstheme="minorHAnsi"/>
          <w:b/>
          <w:color w:val="auto"/>
        </w:rPr>
        <w:t>D</w:t>
      </w:r>
      <w:r w:rsidR="001C5EB0" w:rsidRPr="00153025">
        <w:rPr>
          <w:rFonts w:asciiTheme="minorHAnsi" w:hAnsiTheme="minorHAnsi" w:cstheme="minorHAnsi"/>
          <w:bCs/>
          <w:color w:val="auto"/>
        </w:rPr>
        <w:t xml:space="preserve">). </w:t>
      </w:r>
      <w:r w:rsidR="00325D33" w:rsidRPr="00153025">
        <w:rPr>
          <w:rFonts w:asciiTheme="minorHAnsi" w:hAnsiTheme="minorHAnsi" w:cstheme="minorHAnsi"/>
          <w:bCs/>
          <w:color w:val="auto"/>
        </w:rPr>
        <w:t>H</w:t>
      </w:r>
      <w:r w:rsidR="00FE4920" w:rsidRPr="00153025">
        <w:rPr>
          <w:rFonts w:asciiTheme="minorHAnsi" w:hAnsiTheme="minorHAnsi" w:cstheme="minorHAnsi"/>
          <w:bCs/>
          <w:color w:val="auto"/>
        </w:rPr>
        <w:t xml:space="preserve">owever, PLP-specific staining </w:t>
      </w:r>
      <w:r w:rsidR="00D64C6F" w:rsidRPr="00153025">
        <w:rPr>
          <w:rFonts w:asciiTheme="minorHAnsi" w:hAnsiTheme="minorHAnsi" w:cstheme="minorHAnsi"/>
          <w:bCs/>
          <w:color w:val="auto"/>
        </w:rPr>
        <w:t xml:space="preserve">in EAE splenocytes </w:t>
      </w:r>
      <w:r w:rsidR="00FE4920" w:rsidRPr="00153025">
        <w:rPr>
          <w:rFonts w:asciiTheme="minorHAnsi" w:hAnsiTheme="minorHAnsi" w:cstheme="minorHAnsi"/>
          <w:bCs/>
          <w:color w:val="auto"/>
        </w:rPr>
        <w:t>was not as distinct as was observed</w:t>
      </w:r>
      <w:r w:rsidR="00D64C6F" w:rsidRPr="00153025">
        <w:rPr>
          <w:rFonts w:asciiTheme="minorHAnsi" w:hAnsiTheme="minorHAnsi" w:cstheme="minorHAnsi"/>
          <w:bCs/>
          <w:color w:val="auto"/>
        </w:rPr>
        <w:t xml:space="preserve"> with insulin-specific staining</w:t>
      </w:r>
      <w:r w:rsidR="00FE4920" w:rsidRPr="00153025">
        <w:rPr>
          <w:rFonts w:asciiTheme="minorHAnsi" w:hAnsiTheme="minorHAnsi" w:cstheme="minorHAnsi"/>
          <w:bCs/>
          <w:color w:val="auto"/>
        </w:rPr>
        <w:t xml:space="preserve"> in the </w:t>
      </w:r>
      <w:r w:rsidR="00D64C6F" w:rsidRPr="00153025">
        <w:rPr>
          <w:rFonts w:asciiTheme="minorHAnsi" w:hAnsiTheme="minorHAnsi" w:cstheme="minorHAnsi"/>
          <w:bCs/>
          <w:color w:val="auto"/>
        </w:rPr>
        <w:t>VH125</w:t>
      </w:r>
      <w:r w:rsidR="00FE4920" w:rsidRPr="00153025">
        <w:rPr>
          <w:rFonts w:asciiTheme="minorHAnsi" w:hAnsiTheme="minorHAnsi" w:cstheme="minorHAnsi"/>
          <w:bCs/>
          <w:color w:val="auto"/>
        </w:rPr>
        <w:t xml:space="preserve"> </w:t>
      </w:r>
      <w:r w:rsidR="00B14DAA" w:rsidRPr="00153025">
        <w:rPr>
          <w:rFonts w:asciiTheme="minorHAnsi" w:hAnsiTheme="minorHAnsi" w:cstheme="minorHAnsi"/>
          <w:bCs/>
          <w:color w:val="auto"/>
        </w:rPr>
        <w:t>cells</w:t>
      </w:r>
      <w:r w:rsidR="00FE4920" w:rsidRPr="00153025">
        <w:rPr>
          <w:rFonts w:asciiTheme="minorHAnsi" w:hAnsiTheme="minorHAnsi" w:cstheme="minorHAnsi"/>
          <w:bCs/>
          <w:color w:val="auto"/>
        </w:rPr>
        <w:t xml:space="preserve">. </w:t>
      </w:r>
    </w:p>
    <w:p w14:paraId="3D8C35C3" w14:textId="77777777" w:rsidR="00153025" w:rsidRDefault="00153025" w:rsidP="00153025">
      <w:pPr>
        <w:rPr>
          <w:rFonts w:asciiTheme="minorHAnsi" w:hAnsiTheme="minorHAnsi" w:cstheme="minorHAnsi"/>
          <w:bCs/>
          <w:color w:val="auto"/>
        </w:rPr>
      </w:pPr>
    </w:p>
    <w:p w14:paraId="128A7B05" w14:textId="18278577" w:rsidR="00DE71FB" w:rsidRPr="00153025" w:rsidRDefault="00DE71FB" w:rsidP="00153025">
      <w:pPr>
        <w:rPr>
          <w:rFonts w:asciiTheme="minorHAnsi" w:hAnsiTheme="minorHAnsi" w:cstheme="minorHAnsi"/>
          <w:bCs/>
          <w:color w:val="auto"/>
        </w:rPr>
      </w:pPr>
      <w:r w:rsidRPr="00153025">
        <w:rPr>
          <w:rFonts w:asciiTheme="minorHAnsi" w:hAnsiTheme="minorHAnsi" w:cstheme="minorHAnsi"/>
          <w:bCs/>
          <w:color w:val="auto"/>
        </w:rPr>
        <w:t xml:space="preserve">The benefit of </w:t>
      </w:r>
      <w:r w:rsidR="005F4163" w:rsidRPr="00153025">
        <w:rPr>
          <w:rFonts w:asciiTheme="minorHAnsi" w:hAnsiTheme="minorHAnsi" w:cstheme="minorHAnsi"/>
          <w:bCs/>
          <w:color w:val="auto"/>
        </w:rPr>
        <w:t xml:space="preserve">antigen multimerization on a polymeric backbone was assessed by comparing IBC staining using FITC 4-arm insulin compared to monovalent </w:t>
      </w:r>
      <w:proofErr w:type="spellStart"/>
      <w:r w:rsidR="00B24EA4" w:rsidRPr="00153025">
        <w:rPr>
          <w:rFonts w:asciiTheme="minorHAnsi" w:hAnsiTheme="minorHAnsi" w:cstheme="minorHAnsi"/>
          <w:bCs/>
          <w:color w:val="auto"/>
        </w:rPr>
        <w:t>RhdB</w:t>
      </w:r>
      <w:proofErr w:type="spellEnd"/>
      <w:r w:rsidR="005F4163" w:rsidRPr="00153025">
        <w:rPr>
          <w:rFonts w:asciiTheme="minorHAnsi" w:hAnsiTheme="minorHAnsi" w:cstheme="minorHAnsi"/>
          <w:bCs/>
          <w:color w:val="auto"/>
        </w:rPr>
        <w:t xml:space="preserve"> insulin in the same flow cytometry panel</w:t>
      </w:r>
      <w:r w:rsidR="00104960" w:rsidRPr="00153025">
        <w:rPr>
          <w:rFonts w:asciiTheme="minorHAnsi" w:hAnsiTheme="minorHAnsi" w:cstheme="minorHAnsi"/>
          <w:bCs/>
          <w:color w:val="auto"/>
        </w:rPr>
        <w:t xml:space="preserve"> at </w:t>
      </w:r>
      <w:r w:rsidR="00D64C6F" w:rsidRPr="00153025">
        <w:rPr>
          <w:rFonts w:asciiTheme="minorHAnsi" w:hAnsiTheme="minorHAnsi" w:cstheme="minorHAnsi"/>
          <w:bCs/>
          <w:color w:val="auto"/>
        </w:rPr>
        <w:t>0.02 mg/mL</w:t>
      </w:r>
      <w:r w:rsidR="00104960" w:rsidRPr="00153025">
        <w:rPr>
          <w:rFonts w:asciiTheme="minorHAnsi" w:hAnsiTheme="minorHAnsi" w:cstheme="minorHAnsi"/>
          <w:bCs/>
          <w:color w:val="auto"/>
        </w:rPr>
        <w:t xml:space="preserve"> each</w:t>
      </w:r>
      <w:r w:rsidR="005F4163" w:rsidRPr="00153025">
        <w:rPr>
          <w:rFonts w:asciiTheme="minorHAnsi" w:hAnsiTheme="minorHAnsi" w:cstheme="minorHAnsi"/>
          <w:bCs/>
          <w:color w:val="auto"/>
        </w:rPr>
        <w:t xml:space="preserve"> (</w:t>
      </w:r>
      <w:r w:rsidR="005F4163" w:rsidRPr="00153025">
        <w:rPr>
          <w:rFonts w:asciiTheme="minorHAnsi" w:hAnsiTheme="minorHAnsi" w:cstheme="minorHAnsi"/>
          <w:b/>
          <w:color w:val="auto"/>
        </w:rPr>
        <w:t>Fig</w:t>
      </w:r>
      <w:r w:rsidR="00B80716">
        <w:rPr>
          <w:rFonts w:asciiTheme="minorHAnsi" w:hAnsiTheme="minorHAnsi" w:cstheme="minorHAnsi"/>
          <w:b/>
          <w:color w:val="auto"/>
        </w:rPr>
        <w:t>ure</w:t>
      </w:r>
      <w:r w:rsidR="005F4163"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4D</w:t>
      </w:r>
      <w:r w:rsidR="005F4163" w:rsidRPr="00153025">
        <w:rPr>
          <w:rFonts w:asciiTheme="minorHAnsi" w:hAnsiTheme="minorHAnsi" w:cstheme="minorHAnsi"/>
          <w:b/>
          <w:color w:val="auto"/>
        </w:rPr>
        <w:t>, Supp</w:t>
      </w:r>
      <w:r w:rsidR="00B80716">
        <w:rPr>
          <w:rFonts w:asciiTheme="minorHAnsi" w:hAnsiTheme="minorHAnsi" w:cstheme="minorHAnsi"/>
          <w:b/>
          <w:color w:val="auto"/>
        </w:rPr>
        <w:t>lementary</w:t>
      </w:r>
      <w:r w:rsidR="005F4163"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5F4163"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8</w:t>
      </w:r>
      <w:r w:rsidR="005F4163" w:rsidRPr="00153025">
        <w:rPr>
          <w:rFonts w:asciiTheme="minorHAnsi" w:hAnsiTheme="minorHAnsi" w:cstheme="minorHAnsi"/>
          <w:bCs/>
          <w:color w:val="auto"/>
        </w:rPr>
        <w:t>)</w:t>
      </w:r>
      <w:r w:rsidR="00104960" w:rsidRPr="00153025">
        <w:rPr>
          <w:rFonts w:asciiTheme="minorHAnsi" w:hAnsiTheme="minorHAnsi" w:cstheme="minorHAnsi"/>
          <w:bCs/>
          <w:color w:val="auto"/>
        </w:rPr>
        <w:t xml:space="preserve">. Parallel analysis uncovered that 4-arm antigen provided higher </w:t>
      </w:r>
      <w:r w:rsidR="00EA2BEB" w:rsidRPr="00153025">
        <w:rPr>
          <w:rFonts w:asciiTheme="minorHAnsi" w:hAnsiTheme="minorHAnsi" w:cstheme="minorHAnsi"/>
          <w:bCs/>
          <w:color w:val="auto"/>
        </w:rPr>
        <w:t xml:space="preserve">staining </w:t>
      </w:r>
      <w:r w:rsidR="00104960" w:rsidRPr="00153025">
        <w:rPr>
          <w:rFonts w:asciiTheme="minorHAnsi" w:hAnsiTheme="minorHAnsi" w:cstheme="minorHAnsi"/>
          <w:bCs/>
          <w:color w:val="auto"/>
        </w:rPr>
        <w:t>of the IBC popula</w:t>
      </w:r>
      <w:bookmarkStart w:id="1" w:name="KVWin_undostart"/>
      <w:bookmarkEnd w:id="1"/>
      <w:r w:rsidR="00104960" w:rsidRPr="00153025">
        <w:rPr>
          <w:rFonts w:asciiTheme="minorHAnsi" w:hAnsiTheme="minorHAnsi" w:cstheme="minorHAnsi"/>
          <w:bCs/>
          <w:color w:val="auto"/>
        </w:rPr>
        <w:t>tion that was better separated from the FAA negative cells</w:t>
      </w:r>
      <w:r w:rsidR="00EA2BEB" w:rsidRPr="00153025">
        <w:rPr>
          <w:rFonts w:asciiTheme="minorHAnsi" w:hAnsiTheme="minorHAnsi" w:cstheme="minorHAnsi"/>
          <w:bCs/>
          <w:color w:val="auto"/>
        </w:rPr>
        <w:t xml:space="preserve"> for improved specificity</w:t>
      </w:r>
      <w:r w:rsidR="00104960" w:rsidRPr="00153025">
        <w:rPr>
          <w:rFonts w:asciiTheme="minorHAnsi" w:hAnsiTheme="minorHAnsi" w:cstheme="minorHAnsi"/>
          <w:bCs/>
          <w:color w:val="auto"/>
        </w:rPr>
        <w:t xml:space="preserve"> (</w:t>
      </w:r>
      <w:r w:rsidR="00104960" w:rsidRPr="00153025">
        <w:rPr>
          <w:rFonts w:asciiTheme="minorHAnsi" w:hAnsiTheme="minorHAnsi" w:cstheme="minorHAnsi"/>
          <w:b/>
          <w:color w:val="auto"/>
        </w:rPr>
        <w:t>Supp</w:t>
      </w:r>
      <w:r w:rsidR="00B80716">
        <w:rPr>
          <w:rFonts w:asciiTheme="minorHAnsi" w:hAnsiTheme="minorHAnsi" w:cstheme="minorHAnsi"/>
          <w:b/>
          <w:color w:val="auto"/>
        </w:rPr>
        <w:t>lementary</w:t>
      </w:r>
      <w:r w:rsidR="00104960"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104960"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8</w:t>
      </w:r>
      <w:r w:rsidR="00104960" w:rsidRPr="00153025">
        <w:rPr>
          <w:rFonts w:asciiTheme="minorHAnsi" w:hAnsiTheme="minorHAnsi" w:cstheme="minorHAnsi"/>
          <w:bCs/>
          <w:color w:val="auto"/>
        </w:rPr>
        <w:t xml:space="preserve">). </w:t>
      </w:r>
      <w:r w:rsidR="00EA2BEB" w:rsidRPr="00153025">
        <w:rPr>
          <w:rFonts w:asciiTheme="minorHAnsi" w:hAnsiTheme="minorHAnsi" w:cstheme="minorHAnsi"/>
          <w:bCs/>
          <w:color w:val="auto"/>
        </w:rPr>
        <w:t xml:space="preserve">These data </w:t>
      </w:r>
      <w:r w:rsidR="009E7CCA" w:rsidRPr="00153025">
        <w:rPr>
          <w:rFonts w:asciiTheme="minorHAnsi" w:hAnsiTheme="minorHAnsi" w:cstheme="minorHAnsi"/>
          <w:bCs/>
          <w:color w:val="auto"/>
        </w:rPr>
        <w:t xml:space="preserve">showed that roughly half of IBCs would </w:t>
      </w:r>
      <w:r w:rsidR="005940F3" w:rsidRPr="00153025">
        <w:rPr>
          <w:rFonts w:asciiTheme="minorHAnsi" w:hAnsiTheme="minorHAnsi" w:cstheme="minorHAnsi"/>
          <w:bCs/>
          <w:color w:val="auto"/>
        </w:rPr>
        <w:t xml:space="preserve">have been unidentified </w:t>
      </w:r>
      <w:r w:rsidR="009E7CCA" w:rsidRPr="00153025">
        <w:rPr>
          <w:rFonts w:asciiTheme="minorHAnsi" w:hAnsiTheme="minorHAnsi" w:cstheme="minorHAnsi"/>
          <w:bCs/>
          <w:color w:val="auto"/>
        </w:rPr>
        <w:t xml:space="preserve">if </w:t>
      </w:r>
      <w:proofErr w:type="spellStart"/>
      <w:r w:rsidR="00B24EA4" w:rsidRPr="00153025">
        <w:rPr>
          <w:rFonts w:asciiTheme="minorHAnsi" w:hAnsiTheme="minorHAnsi" w:cstheme="minorHAnsi"/>
          <w:bCs/>
          <w:color w:val="auto"/>
        </w:rPr>
        <w:t>RhdB</w:t>
      </w:r>
      <w:proofErr w:type="spellEnd"/>
      <w:r w:rsidR="009E7CCA" w:rsidRPr="00153025">
        <w:rPr>
          <w:rFonts w:asciiTheme="minorHAnsi" w:hAnsiTheme="minorHAnsi" w:cstheme="minorHAnsi"/>
          <w:bCs/>
          <w:color w:val="auto"/>
        </w:rPr>
        <w:t xml:space="preserve"> insulin was used alone, despite a higher molar amount of the monovalent antigen at </w:t>
      </w:r>
      <w:r w:rsidR="00D64C6F" w:rsidRPr="00153025">
        <w:rPr>
          <w:rFonts w:asciiTheme="minorHAnsi" w:hAnsiTheme="minorHAnsi" w:cstheme="minorHAnsi"/>
          <w:bCs/>
          <w:color w:val="auto"/>
        </w:rPr>
        <w:t>0.02 mg/mL.</w:t>
      </w:r>
    </w:p>
    <w:p w14:paraId="01A87354" w14:textId="77777777" w:rsidR="00153025" w:rsidRDefault="00153025" w:rsidP="00153025">
      <w:pPr>
        <w:rPr>
          <w:rFonts w:asciiTheme="minorHAnsi" w:hAnsiTheme="minorHAnsi" w:cstheme="minorHAnsi"/>
          <w:bCs/>
          <w:color w:val="auto"/>
        </w:rPr>
      </w:pPr>
    </w:p>
    <w:p w14:paraId="6E24F698" w14:textId="7EC0C6BF" w:rsidR="005940F3" w:rsidRPr="00153025" w:rsidRDefault="004F7955" w:rsidP="00153025">
      <w:pPr>
        <w:rPr>
          <w:rFonts w:asciiTheme="minorHAnsi" w:hAnsiTheme="minorHAnsi" w:cstheme="minorHAnsi"/>
          <w:bCs/>
          <w:color w:val="auto"/>
        </w:rPr>
      </w:pPr>
      <w:r w:rsidRPr="00153025">
        <w:rPr>
          <w:rFonts w:asciiTheme="minorHAnsi" w:hAnsiTheme="minorHAnsi" w:cstheme="minorHAnsi"/>
          <w:bCs/>
          <w:color w:val="auto"/>
        </w:rPr>
        <w:t>After titrating insulin and PLP FAAs for flow cytometr</w:t>
      </w:r>
      <w:r w:rsidR="00EA2BEB" w:rsidRPr="00153025">
        <w:rPr>
          <w:rFonts w:asciiTheme="minorHAnsi" w:hAnsiTheme="minorHAnsi" w:cstheme="minorHAnsi"/>
          <w:bCs/>
          <w:color w:val="auto"/>
        </w:rPr>
        <w:t>y</w:t>
      </w:r>
      <w:r w:rsidRPr="00153025">
        <w:rPr>
          <w:rFonts w:asciiTheme="minorHAnsi" w:hAnsiTheme="minorHAnsi" w:cstheme="minorHAnsi"/>
          <w:bCs/>
          <w:color w:val="auto"/>
        </w:rPr>
        <w:t xml:space="preserve">, we conducted a mock antigen stimulation assay to assess </w:t>
      </w:r>
      <w:r w:rsidR="00A96CF8" w:rsidRPr="00153025">
        <w:rPr>
          <w:rFonts w:asciiTheme="minorHAnsi" w:hAnsiTheme="minorHAnsi" w:cstheme="minorHAnsi"/>
          <w:bCs/>
          <w:color w:val="auto"/>
        </w:rPr>
        <w:t>robustness for practical application</w:t>
      </w:r>
      <w:r w:rsidR="00951578" w:rsidRPr="00153025">
        <w:rPr>
          <w:rFonts w:asciiTheme="minorHAnsi" w:hAnsiTheme="minorHAnsi" w:cstheme="minorHAnsi"/>
          <w:bCs/>
          <w:color w:val="auto"/>
        </w:rPr>
        <w:t xml:space="preserve"> using FITC-labeled FAAs</w:t>
      </w:r>
      <w:r w:rsidRPr="00153025">
        <w:rPr>
          <w:rFonts w:asciiTheme="minorHAnsi" w:hAnsiTheme="minorHAnsi" w:cstheme="minorHAnsi"/>
          <w:bCs/>
          <w:color w:val="auto"/>
        </w:rPr>
        <w:t xml:space="preserve"> (</w:t>
      </w:r>
      <w:r w:rsidRPr="00153025">
        <w:rPr>
          <w:rFonts w:asciiTheme="minorHAnsi" w:hAnsiTheme="minorHAnsi" w:cstheme="minorHAnsi"/>
          <w:b/>
          <w:color w:val="auto"/>
        </w:rPr>
        <w:t>Fig</w:t>
      </w:r>
      <w:r w:rsidR="00B80716">
        <w:rPr>
          <w:rFonts w:asciiTheme="minorHAnsi" w:hAnsiTheme="minorHAnsi" w:cstheme="minorHAnsi"/>
          <w:b/>
          <w:color w:val="auto"/>
        </w:rPr>
        <w:t>ure</w:t>
      </w:r>
      <w:r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5</w:t>
      </w:r>
      <w:r w:rsidRPr="00153025">
        <w:rPr>
          <w:rFonts w:asciiTheme="minorHAnsi" w:hAnsiTheme="minorHAnsi" w:cstheme="minorHAnsi"/>
          <w:bCs/>
          <w:color w:val="auto"/>
        </w:rPr>
        <w:t xml:space="preserve">, </w:t>
      </w:r>
      <w:r w:rsidRPr="00153025">
        <w:rPr>
          <w:rFonts w:asciiTheme="minorHAnsi" w:hAnsiTheme="minorHAnsi" w:cstheme="minorHAnsi"/>
          <w:b/>
          <w:color w:val="auto"/>
        </w:rPr>
        <w:t>Supp</w:t>
      </w:r>
      <w:r w:rsidR="00B80716">
        <w:rPr>
          <w:rFonts w:asciiTheme="minorHAnsi" w:hAnsiTheme="minorHAnsi" w:cstheme="minorHAnsi"/>
          <w:b/>
          <w:color w:val="auto"/>
        </w:rPr>
        <w:t>lementary</w:t>
      </w:r>
      <w:r w:rsidRPr="00153025">
        <w:rPr>
          <w:rFonts w:asciiTheme="minorHAnsi" w:hAnsiTheme="minorHAnsi" w:cstheme="minorHAnsi"/>
          <w:b/>
          <w:color w:val="auto"/>
        </w:rPr>
        <w:t xml:space="preserve"> Fig</w:t>
      </w:r>
      <w:r w:rsidR="00B80716">
        <w:rPr>
          <w:rFonts w:asciiTheme="minorHAnsi" w:hAnsiTheme="minorHAnsi" w:cstheme="minorHAnsi"/>
          <w:b/>
          <w:color w:val="auto"/>
        </w:rPr>
        <w:t>ures</w:t>
      </w:r>
      <w:r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9</w:t>
      </w:r>
      <w:r w:rsidR="00A54339" w:rsidRPr="00A54339">
        <w:rPr>
          <w:rFonts w:asciiTheme="minorHAnsi" w:hAnsiTheme="minorHAnsi" w:cstheme="minorHAnsi"/>
          <w:b/>
          <w:color w:val="auto"/>
        </w:rPr>
        <w:t>–</w:t>
      </w:r>
      <w:r w:rsidR="00C13A2B" w:rsidRPr="00153025">
        <w:rPr>
          <w:rFonts w:asciiTheme="minorHAnsi" w:hAnsiTheme="minorHAnsi" w:cstheme="minorHAnsi"/>
          <w:b/>
          <w:color w:val="auto"/>
        </w:rPr>
        <w:t>11</w:t>
      </w:r>
      <w:r w:rsidRPr="00153025">
        <w:rPr>
          <w:rFonts w:asciiTheme="minorHAnsi" w:hAnsiTheme="minorHAnsi" w:cstheme="minorHAnsi"/>
          <w:bCs/>
          <w:color w:val="auto"/>
        </w:rPr>
        <w:t>).</w:t>
      </w:r>
      <w:r w:rsidR="00A96CF8" w:rsidRPr="00153025">
        <w:rPr>
          <w:rFonts w:asciiTheme="minorHAnsi" w:hAnsiTheme="minorHAnsi" w:cstheme="minorHAnsi"/>
          <w:bCs/>
          <w:color w:val="auto"/>
        </w:rPr>
        <w:t xml:space="preserve"> After challenging VH125 or EAE splenocytes for 24 hours with</w:t>
      </w:r>
      <w:r w:rsidR="00AB1D6C" w:rsidRPr="00153025">
        <w:rPr>
          <w:rFonts w:asciiTheme="minorHAnsi" w:hAnsiTheme="minorHAnsi" w:cstheme="minorHAnsi"/>
          <w:bCs/>
          <w:color w:val="auto"/>
        </w:rPr>
        <w:t xml:space="preserve"> or without</w:t>
      </w:r>
      <w:r w:rsidR="00A96CF8" w:rsidRPr="00153025">
        <w:rPr>
          <w:rFonts w:asciiTheme="minorHAnsi" w:hAnsiTheme="minorHAnsi" w:cstheme="minorHAnsi"/>
          <w:bCs/>
          <w:color w:val="auto"/>
        </w:rPr>
        <w:t xml:space="preserve"> </w:t>
      </w:r>
      <w:r w:rsidR="00F00E38" w:rsidRPr="00153025">
        <w:rPr>
          <w:rFonts w:asciiTheme="minorHAnsi" w:hAnsiTheme="minorHAnsi" w:cstheme="minorHAnsi"/>
          <w:bCs/>
          <w:color w:val="auto"/>
        </w:rPr>
        <w:t>10</w:t>
      </w:r>
      <w:r w:rsidR="00D64C6F" w:rsidRPr="00153025">
        <w:rPr>
          <w:rFonts w:asciiTheme="minorHAnsi" w:hAnsiTheme="minorHAnsi" w:cstheme="minorHAnsi"/>
          <w:bCs/>
          <w:color w:val="auto"/>
        </w:rPr>
        <w:t xml:space="preserve"> </w:t>
      </w:r>
      <w:r w:rsidR="00F00E38" w:rsidRPr="00153025">
        <w:rPr>
          <w:rFonts w:asciiTheme="minorHAnsi" w:hAnsiTheme="minorHAnsi" w:cstheme="minorHAnsi"/>
          <w:bCs/>
          <w:color w:val="auto"/>
        </w:rPr>
        <w:t>µ</w:t>
      </w:r>
      <w:r w:rsidR="00D64C6F" w:rsidRPr="00153025">
        <w:rPr>
          <w:rFonts w:asciiTheme="minorHAnsi" w:hAnsiTheme="minorHAnsi" w:cstheme="minorHAnsi"/>
          <w:bCs/>
          <w:color w:val="auto"/>
        </w:rPr>
        <w:t>g/mL</w:t>
      </w:r>
      <w:r w:rsidR="00A96CF8" w:rsidRPr="00153025">
        <w:rPr>
          <w:rFonts w:asciiTheme="minorHAnsi" w:hAnsiTheme="minorHAnsi" w:cstheme="minorHAnsi"/>
          <w:bCs/>
          <w:color w:val="auto"/>
        </w:rPr>
        <w:t xml:space="preserve"> of cognate antigen (insulin or PLP, respectively), FAA+ populations </w:t>
      </w:r>
      <w:r w:rsidR="00AB5880" w:rsidRPr="00153025">
        <w:rPr>
          <w:rFonts w:asciiTheme="minorHAnsi" w:hAnsiTheme="minorHAnsi" w:cstheme="minorHAnsi"/>
          <w:bCs/>
          <w:color w:val="auto"/>
        </w:rPr>
        <w:t xml:space="preserve">were gated on </w:t>
      </w:r>
      <w:proofErr w:type="spellStart"/>
      <w:r w:rsidR="00AB5880" w:rsidRPr="00153025">
        <w:rPr>
          <w:rFonts w:asciiTheme="minorHAnsi" w:hAnsiTheme="minorHAnsi" w:cstheme="minorHAnsi"/>
          <w:bCs/>
          <w:color w:val="auto"/>
        </w:rPr>
        <w:t>FITC</w:t>
      </w:r>
      <w:r w:rsidR="00AB5880" w:rsidRPr="00153025">
        <w:rPr>
          <w:rFonts w:asciiTheme="minorHAnsi" w:hAnsiTheme="minorHAnsi" w:cstheme="minorHAnsi"/>
          <w:bCs/>
          <w:color w:val="auto"/>
          <w:vertAlign w:val="subscript"/>
        </w:rPr>
        <w:t>hi</w:t>
      </w:r>
      <w:proofErr w:type="spellEnd"/>
      <w:r w:rsidR="00AB5880" w:rsidRPr="00153025">
        <w:rPr>
          <w:rFonts w:asciiTheme="minorHAnsi" w:hAnsiTheme="minorHAnsi" w:cstheme="minorHAnsi"/>
          <w:bCs/>
          <w:color w:val="auto"/>
        </w:rPr>
        <w:t>+ scatter</w:t>
      </w:r>
      <w:r w:rsidR="00990253" w:rsidRPr="00153025">
        <w:rPr>
          <w:rFonts w:asciiTheme="minorHAnsi" w:hAnsiTheme="minorHAnsi" w:cstheme="minorHAnsi"/>
          <w:bCs/>
          <w:color w:val="auto"/>
        </w:rPr>
        <w:t xml:space="preserve"> </w:t>
      </w:r>
      <w:r w:rsidR="00A96CF8" w:rsidRPr="00153025">
        <w:rPr>
          <w:rFonts w:asciiTheme="minorHAnsi" w:hAnsiTheme="minorHAnsi" w:cstheme="minorHAnsi"/>
          <w:bCs/>
          <w:color w:val="auto"/>
        </w:rPr>
        <w:t>(</w:t>
      </w:r>
      <w:r w:rsidR="00A96CF8" w:rsidRPr="00153025">
        <w:rPr>
          <w:rFonts w:asciiTheme="minorHAnsi" w:hAnsiTheme="minorHAnsi" w:cstheme="minorHAnsi"/>
          <w:b/>
          <w:color w:val="auto"/>
        </w:rPr>
        <w:t>Supp</w:t>
      </w:r>
      <w:r w:rsidR="00B80716">
        <w:rPr>
          <w:rFonts w:asciiTheme="minorHAnsi" w:hAnsiTheme="minorHAnsi" w:cstheme="minorHAnsi"/>
          <w:b/>
          <w:color w:val="auto"/>
        </w:rPr>
        <w:t>lementary</w:t>
      </w:r>
      <w:r w:rsidR="00A96CF8"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CB03D9" w:rsidRPr="00153025">
        <w:rPr>
          <w:rFonts w:asciiTheme="minorHAnsi" w:hAnsiTheme="minorHAnsi" w:cstheme="minorHAnsi"/>
          <w:b/>
          <w:color w:val="auto"/>
        </w:rPr>
        <w:t>s</w:t>
      </w:r>
      <w:r w:rsidR="00A96CF8"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9</w:t>
      </w:r>
      <w:r w:rsidR="00A54339" w:rsidRPr="00A54339">
        <w:rPr>
          <w:rFonts w:asciiTheme="minorHAnsi" w:hAnsiTheme="minorHAnsi" w:cstheme="minorHAnsi"/>
          <w:b/>
          <w:color w:val="auto"/>
        </w:rPr>
        <w:t>–</w:t>
      </w:r>
      <w:r w:rsidR="00CB03D9" w:rsidRPr="00153025">
        <w:rPr>
          <w:rFonts w:asciiTheme="minorHAnsi" w:hAnsiTheme="minorHAnsi" w:cstheme="minorHAnsi"/>
          <w:b/>
          <w:color w:val="auto"/>
        </w:rPr>
        <w:t>10</w:t>
      </w:r>
      <w:r w:rsidR="00A96CF8" w:rsidRPr="00153025">
        <w:rPr>
          <w:rFonts w:asciiTheme="minorHAnsi" w:hAnsiTheme="minorHAnsi" w:cstheme="minorHAnsi"/>
          <w:bCs/>
          <w:color w:val="auto"/>
        </w:rPr>
        <w:t>). Differences in antigen-specific B cell prevalence could be assessed directly (</w:t>
      </w:r>
      <w:r w:rsidR="00A96CF8" w:rsidRPr="00153025">
        <w:rPr>
          <w:rFonts w:asciiTheme="minorHAnsi" w:hAnsiTheme="minorHAnsi" w:cstheme="minorHAnsi"/>
          <w:b/>
          <w:color w:val="auto"/>
        </w:rPr>
        <w:t>Fig</w:t>
      </w:r>
      <w:r w:rsidR="00B80716">
        <w:rPr>
          <w:rFonts w:asciiTheme="minorHAnsi" w:hAnsiTheme="minorHAnsi" w:cstheme="minorHAnsi"/>
          <w:b/>
          <w:color w:val="auto"/>
        </w:rPr>
        <w:t>ure</w:t>
      </w:r>
      <w:r w:rsidR="00A96CF8"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5</w:t>
      </w:r>
      <w:r w:rsidR="00A96CF8" w:rsidRPr="00153025">
        <w:rPr>
          <w:rFonts w:asciiTheme="minorHAnsi" w:hAnsiTheme="minorHAnsi" w:cstheme="minorHAnsi"/>
          <w:b/>
          <w:color w:val="auto"/>
        </w:rPr>
        <w:t>A, Supp</w:t>
      </w:r>
      <w:r w:rsidR="00B80716">
        <w:rPr>
          <w:rFonts w:asciiTheme="minorHAnsi" w:hAnsiTheme="minorHAnsi" w:cstheme="minorHAnsi"/>
          <w:b/>
          <w:color w:val="auto"/>
        </w:rPr>
        <w:t>lementary</w:t>
      </w:r>
      <w:r w:rsidR="00A96CF8"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A96CF8"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1</w:t>
      </w:r>
      <w:r w:rsidR="00C13A2B" w:rsidRPr="00153025">
        <w:rPr>
          <w:rFonts w:asciiTheme="minorHAnsi" w:hAnsiTheme="minorHAnsi" w:cstheme="minorHAnsi"/>
          <w:b/>
          <w:color w:val="auto"/>
        </w:rPr>
        <w:t>1</w:t>
      </w:r>
      <w:r w:rsidR="00A96CF8" w:rsidRPr="00153025">
        <w:rPr>
          <w:rFonts w:asciiTheme="minorHAnsi" w:hAnsiTheme="minorHAnsi" w:cstheme="minorHAnsi"/>
          <w:b/>
          <w:color w:val="auto"/>
        </w:rPr>
        <w:t>A.</w:t>
      </w:r>
      <w:r w:rsidR="00A96CF8" w:rsidRPr="00153025">
        <w:rPr>
          <w:rFonts w:asciiTheme="minorHAnsi" w:hAnsiTheme="minorHAnsi" w:cstheme="minorHAnsi"/>
          <w:bCs/>
          <w:color w:val="auto"/>
        </w:rPr>
        <w:t xml:space="preserve">), but the most notable use for </w:t>
      </w:r>
      <w:r w:rsidR="00A96CF8" w:rsidRPr="00153025">
        <w:rPr>
          <w:rFonts w:asciiTheme="minorHAnsi" w:hAnsiTheme="minorHAnsi" w:cstheme="minorHAnsi"/>
          <w:bCs/>
          <w:color w:val="auto"/>
        </w:rPr>
        <w:lastRenderedPageBreak/>
        <w:t xml:space="preserve">FAAs was evident in analyzing </w:t>
      </w:r>
      <w:r w:rsidR="00990253" w:rsidRPr="00153025">
        <w:rPr>
          <w:rFonts w:asciiTheme="minorHAnsi" w:hAnsiTheme="minorHAnsi" w:cstheme="minorHAnsi"/>
          <w:bCs/>
          <w:color w:val="auto"/>
        </w:rPr>
        <w:t xml:space="preserve">cell phenotype </w:t>
      </w:r>
      <w:r w:rsidR="00A96CF8" w:rsidRPr="00153025">
        <w:rPr>
          <w:rFonts w:asciiTheme="minorHAnsi" w:hAnsiTheme="minorHAnsi" w:cstheme="minorHAnsi"/>
          <w:bCs/>
          <w:color w:val="auto"/>
        </w:rPr>
        <w:t>changes within antigen-specific B cell</w:t>
      </w:r>
      <w:r w:rsidR="00990253" w:rsidRPr="00153025">
        <w:rPr>
          <w:rFonts w:asciiTheme="minorHAnsi" w:hAnsiTheme="minorHAnsi" w:cstheme="minorHAnsi"/>
          <w:bCs/>
          <w:color w:val="auto"/>
        </w:rPr>
        <w:t xml:space="preserve"> population</w:t>
      </w:r>
      <w:r w:rsidR="00A96CF8" w:rsidRPr="00153025">
        <w:rPr>
          <w:rFonts w:asciiTheme="minorHAnsi" w:hAnsiTheme="minorHAnsi" w:cstheme="minorHAnsi"/>
          <w:bCs/>
          <w:color w:val="auto"/>
        </w:rPr>
        <w:t>s (</w:t>
      </w:r>
      <w:r w:rsidR="00A96CF8" w:rsidRPr="00153025">
        <w:rPr>
          <w:rFonts w:asciiTheme="minorHAnsi" w:hAnsiTheme="minorHAnsi" w:cstheme="minorHAnsi"/>
          <w:b/>
          <w:color w:val="auto"/>
        </w:rPr>
        <w:t>Fig</w:t>
      </w:r>
      <w:r w:rsidR="00B80716">
        <w:rPr>
          <w:rFonts w:asciiTheme="minorHAnsi" w:hAnsiTheme="minorHAnsi" w:cstheme="minorHAnsi"/>
          <w:b/>
          <w:color w:val="auto"/>
        </w:rPr>
        <w:t>ure</w:t>
      </w:r>
      <w:r w:rsidR="00A96CF8"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5</w:t>
      </w:r>
      <w:r w:rsidR="00A96CF8" w:rsidRPr="00153025">
        <w:rPr>
          <w:rFonts w:asciiTheme="minorHAnsi" w:hAnsiTheme="minorHAnsi" w:cstheme="minorHAnsi"/>
          <w:b/>
          <w:color w:val="auto"/>
        </w:rPr>
        <w:t>B</w:t>
      </w:r>
      <w:r w:rsidR="00B80716">
        <w:rPr>
          <w:rFonts w:asciiTheme="minorHAnsi" w:hAnsiTheme="minorHAnsi" w:cstheme="minorHAnsi"/>
          <w:b/>
          <w:color w:val="auto"/>
        </w:rPr>
        <w:t>,</w:t>
      </w:r>
      <w:r w:rsidR="00A96CF8" w:rsidRPr="00153025">
        <w:rPr>
          <w:rFonts w:asciiTheme="minorHAnsi" w:hAnsiTheme="minorHAnsi" w:cstheme="minorHAnsi"/>
          <w:b/>
          <w:color w:val="auto"/>
        </w:rPr>
        <w:t xml:space="preserve">C, </w:t>
      </w:r>
      <w:r w:rsidR="00B80716" w:rsidRPr="00B80716">
        <w:rPr>
          <w:rFonts w:asciiTheme="minorHAnsi" w:hAnsiTheme="minorHAnsi" w:cstheme="minorHAnsi"/>
          <w:bCs/>
          <w:color w:val="auto"/>
        </w:rPr>
        <w:t xml:space="preserve">and </w:t>
      </w:r>
      <w:r w:rsidR="00A96CF8" w:rsidRPr="00153025">
        <w:rPr>
          <w:rFonts w:asciiTheme="minorHAnsi" w:hAnsiTheme="minorHAnsi" w:cstheme="minorHAnsi"/>
          <w:b/>
          <w:color w:val="auto"/>
        </w:rPr>
        <w:t>Supp</w:t>
      </w:r>
      <w:r w:rsidR="00B80716">
        <w:rPr>
          <w:rFonts w:asciiTheme="minorHAnsi" w:hAnsiTheme="minorHAnsi" w:cstheme="minorHAnsi"/>
          <w:b/>
          <w:color w:val="auto"/>
        </w:rPr>
        <w:t>lementary</w:t>
      </w:r>
      <w:r w:rsidR="00A96CF8" w:rsidRPr="00153025">
        <w:rPr>
          <w:rFonts w:asciiTheme="minorHAnsi" w:hAnsiTheme="minorHAnsi" w:cstheme="minorHAnsi"/>
          <w:b/>
          <w:color w:val="auto"/>
        </w:rPr>
        <w:t xml:space="preserve"> Fig</w:t>
      </w:r>
      <w:r w:rsidR="00B80716">
        <w:rPr>
          <w:rFonts w:asciiTheme="minorHAnsi" w:hAnsiTheme="minorHAnsi" w:cstheme="minorHAnsi"/>
          <w:b/>
          <w:color w:val="auto"/>
        </w:rPr>
        <w:t xml:space="preserve">ure </w:t>
      </w:r>
      <w:r w:rsidR="0084472C" w:rsidRPr="00153025">
        <w:rPr>
          <w:rFonts w:asciiTheme="minorHAnsi" w:hAnsiTheme="minorHAnsi" w:cstheme="minorHAnsi"/>
          <w:b/>
          <w:color w:val="auto"/>
        </w:rPr>
        <w:t>1</w:t>
      </w:r>
      <w:r w:rsidR="00C13A2B" w:rsidRPr="00153025">
        <w:rPr>
          <w:rFonts w:asciiTheme="minorHAnsi" w:hAnsiTheme="minorHAnsi" w:cstheme="minorHAnsi"/>
          <w:b/>
          <w:color w:val="auto"/>
        </w:rPr>
        <w:t>1</w:t>
      </w:r>
      <w:r w:rsidR="00A96CF8" w:rsidRPr="00153025">
        <w:rPr>
          <w:rFonts w:asciiTheme="minorHAnsi" w:hAnsiTheme="minorHAnsi" w:cstheme="minorHAnsi"/>
          <w:b/>
          <w:color w:val="auto"/>
        </w:rPr>
        <w:t>B</w:t>
      </w:r>
      <w:r w:rsidR="00B80716">
        <w:rPr>
          <w:rFonts w:asciiTheme="minorHAnsi" w:hAnsiTheme="minorHAnsi" w:cstheme="minorHAnsi"/>
          <w:b/>
          <w:color w:val="auto"/>
        </w:rPr>
        <w:t>,</w:t>
      </w:r>
      <w:r w:rsidR="00A96CF8" w:rsidRPr="00153025">
        <w:rPr>
          <w:rFonts w:asciiTheme="minorHAnsi" w:hAnsiTheme="minorHAnsi" w:cstheme="minorHAnsi"/>
          <w:b/>
          <w:color w:val="auto"/>
        </w:rPr>
        <w:t>C</w:t>
      </w:r>
      <w:r w:rsidR="00A96CF8" w:rsidRPr="00153025">
        <w:rPr>
          <w:rFonts w:asciiTheme="minorHAnsi" w:hAnsiTheme="minorHAnsi" w:cstheme="minorHAnsi"/>
          <w:bCs/>
          <w:color w:val="auto"/>
        </w:rPr>
        <w:t>),</w:t>
      </w:r>
      <w:r w:rsidR="00990253" w:rsidRPr="00153025">
        <w:rPr>
          <w:rFonts w:asciiTheme="minorHAnsi" w:hAnsiTheme="minorHAnsi" w:cstheme="minorHAnsi"/>
          <w:bCs/>
          <w:color w:val="auto"/>
        </w:rPr>
        <w:t xml:space="preserve"> revealing statistically significant cellular changes that are obscured during analysis of</w:t>
      </w:r>
      <w:r w:rsidR="00034BFC" w:rsidRPr="00153025">
        <w:rPr>
          <w:rFonts w:asciiTheme="minorHAnsi" w:hAnsiTheme="minorHAnsi" w:cstheme="minorHAnsi"/>
          <w:bCs/>
          <w:color w:val="auto"/>
        </w:rPr>
        <w:t xml:space="preserve"> </w:t>
      </w:r>
      <w:r w:rsidR="00990253" w:rsidRPr="00153025">
        <w:rPr>
          <w:rFonts w:asciiTheme="minorHAnsi" w:hAnsiTheme="minorHAnsi" w:cstheme="minorHAnsi"/>
          <w:bCs/>
          <w:color w:val="auto"/>
        </w:rPr>
        <w:t>splenocyte  population data</w:t>
      </w:r>
      <w:r w:rsidR="00A96CF8" w:rsidRPr="00153025">
        <w:rPr>
          <w:rFonts w:asciiTheme="minorHAnsi" w:hAnsiTheme="minorHAnsi" w:cstheme="minorHAnsi"/>
          <w:bCs/>
          <w:color w:val="auto"/>
        </w:rPr>
        <w:t xml:space="preserve">. </w:t>
      </w:r>
      <w:r w:rsidR="00992902" w:rsidRPr="00153025">
        <w:rPr>
          <w:rFonts w:asciiTheme="minorHAnsi" w:hAnsiTheme="minorHAnsi" w:cstheme="minorHAnsi"/>
          <w:bCs/>
          <w:color w:val="auto"/>
        </w:rPr>
        <w:t>In this application demonstration, CD86</w:t>
      </w:r>
      <w:r w:rsidR="00463C1A" w:rsidRPr="00153025">
        <w:rPr>
          <w:rFonts w:asciiTheme="minorHAnsi" w:hAnsiTheme="minorHAnsi" w:cstheme="minorHAnsi"/>
          <w:bCs/>
          <w:color w:val="auto"/>
        </w:rPr>
        <w:t xml:space="preserve"> (</w:t>
      </w:r>
      <w:proofErr w:type="spellStart"/>
      <w:r w:rsidR="00463C1A" w:rsidRPr="00153025">
        <w:rPr>
          <w:rFonts w:asciiTheme="minorHAnsi" w:hAnsiTheme="minorHAnsi" w:cstheme="minorHAnsi"/>
          <w:bCs/>
          <w:color w:val="auto"/>
        </w:rPr>
        <w:t>costimulation</w:t>
      </w:r>
      <w:proofErr w:type="spellEnd"/>
      <w:r w:rsidR="00463C1A" w:rsidRPr="00153025">
        <w:rPr>
          <w:rFonts w:asciiTheme="minorHAnsi" w:hAnsiTheme="minorHAnsi" w:cstheme="minorHAnsi"/>
          <w:bCs/>
          <w:color w:val="auto"/>
        </w:rPr>
        <w:t>)</w:t>
      </w:r>
      <w:r w:rsidR="00992902" w:rsidRPr="00153025">
        <w:rPr>
          <w:rFonts w:asciiTheme="minorHAnsi" w:hAnsiTheme="minorHAnsi" w:cstheme="minorHAnsi"/>
          <w:bCs/>
          <w:color w:val="auto"/>
        </w:rPr>
        <w:t xml:space="preserve"> </w:t>
      </w:r>
      <w:r w:rsidR="00B251F0" w:rsidRPr="00153025">
        <w:rPr>
          <w:rFonts w:asciiTheme="minorHAnsi" w:hAnsiTheme="minorHAnsi" w:cstheme="minorHAnsi"/>
          <w:bCs/>
          <w:color w:val="auto"/>
        </w:rPr>
        <w:t>was</w:t>
      </w:r>
      <w:r w:rsidR="00992902" w:rsidRPr="00153025">
        <w:rPr>
          <w:rFonts w:asciiTheme="minorHAnsi" w:hAnsiTheme="minorHAnsi" w:cstheme="minorHAnsi"/>
          <w:bCs/>
          <w:color w:val="auto"/>
        </w:rPr>
        <w:t xml:space="preserve"> assessed as </w:t>
      </w:r>
      <w:r w:rsidR="00B251F0" w:rsidRPr="00153025">
        <w:rPr>
          <w:rFonts w:asciiTheme="minorHAnsi" w:hAnsiTheme="minorHAnsi" w:cstheme="minorHAnsi"/>
          <w:bCs/>
          <w:color w:val="auto"/>
        </w:rPr>
        <w:t xml:space="preserve">a </w:t>
      </w:r>
      <w:r w:rsidR="00992902" w:rsidRPr="00153025">
        <w:rPr>
          <w:rFonts w:asciiTheme="minorHAnsi" w:hAnsiTheme="minorHAnsi" w:cstheme="minorHAnsi"/>
          <w:bCs/>
          <w:color w:val="auto"/>
        </w:rPr>
        <w:t>model biomarker</w:t>
      </w:r>
      <w:r w:rsidR="00463C1A" w:rsidRPr="00153025">
        <w:rPr>
          <w:rFonts w:asciiTheme="minorHAnsi" w:hAnsiTheme="minorHAnsi" w:cstheme="minorHAnsi"/>
          <w:bCs/>
          <w:color w:val="auto"/>
        </w:rPr>
        <w:t xml:space="preserve"> that respond</w:t>
      </w:r>
      <w:r w:rsidR="00B251F0" w:rsidRPr="00153025">
        <w:rPr>
          <w:rFonts w:asciiTheme="minorHAnsi" w:hAnsiTheme="minorHAnsi" w:cstheme="minorHAnsi"/>
          <w:bCs/>
          <w:color w:val="auto"/>
        </w:rPr>
        <w:t>s</w:t>
      </w:r>
      <w:r w:rsidR="00463C1A" w:rsidRPr="00153025">
        <w:rPr>
          <w:rFonts w:asciiTheme="minorHAnsi" w:hAnsiTheme="minorHAnsi" w:cstheme="minorHAnsi"/>
          <w:bCs/>
          <w:color w:val="auto"/>
        </w:rPr>
        <w:t xml:space="preserve"> to antigen stimulation</w:t>
      </w:r>
      <w:r w:rsidR="00992902" w:rsidRPr="00153025">
        <w:rPr>
          <w:rFonts w:asciiTheme="minorHAnsi" w:hAnsiTheme="minorHAnsi" w:cstheme="minorHAnsi"/>
          <w:bCs/>
          <w:color w:val="auto"/>
        </w:rPr>
        <w:t xml:space="preserve"> (</w:t>
      </w:r>
      <w:r w:rsidR="00B80716">
        <w:rPr>
          <w:rFonts w:asciiTheme="minorHAnsi" w:hAnsiTheme="minorHAnsi" w:cstheme="minorHAnsi"/>
          <w:bCs/>
          <w:color w:val="auto"/>
        </w:rPr>
        <w:t>commercially available</w:t>
      </w:r>
      <w:r w:rsidR="00992902" w:rsidRPr="00153025">
        <w:rPr>
          <w:rFonts w:asciiTheme="minorHAnsi" w:hAnsiTheme="minorHAnsi" w:cstheme="minorHAnsi"/>
          <w:bCs/>
          <w:color w:val="auto"/>
        </w:rPr>
        <w:t xml:space="preserve"> fluorescent antibodies were employed for the analysis)</w:t>
      </w:r>
      <w:r w:rsidR="00463C1A" w:rsidRPr="00153025">
        <w:rPr>
          <w:rFonts w:asciiTheme="minorHAnsi" w:hAnsiTheme="minorHAnsi" w:cstheme="minorHAnsi"/>
          <w:bCs/>
          <w:color w:val="auto"/>
        </w:rPr>
        <w:fldChar w:fldCharType="begin">
          <w:fldData xml:space="preserve">PEVuZE5vdGU+PENpdGU+PEF1dGhvcj5Kb2huc29uPC9BdXRob3I+PFllYXI+MjAyMDwvWWVhcj48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</w:fldData>
        </w:fldChar>
      </w:r>
      <w:r w:rsidR="001F12A4" w:rsidRPr="00153025">
        <w:rPr>
          <w:rFonts w:asciiTheme="minorHAnsi" w:hAnsiTheme="minorHAnsi" w:cstheme="minorHAnsi"/>
          <w:bCs/>
          <w:color w:val="auto"/>
        </w:rPr>
        <w:instrText xml:space="preserve"> ADDIN EN.CITE </w:instrText>
      </w:r>
      <w:r w:rsidR="001F12A4" w:rsidRPr="00153025">
        <w:rPr>
          <w:rFonts w:asciiTheme="minorHAnsi" w:hAnsiTheme="minorHAnsi" w:cstheme="minorHAnsi"/>
          <w:bCs/>
          <w:color w:val="auto"/>
        </w:rPr>
        <w:fldChar w:fldCharType="begin">
          <w:fldData xml:space="preserve">PEVuZE5vdGU+PENpdGU+PEF1dGhvcj5Kb2huc29uPC9BdXRob3I+PFllYXI+MjAyMDwvWWVhcj48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</w:fldData>
        </w:fldChar>
      </w:r>
      <w:r w:rsidR="001F12A4" w:rsidRPr="00153025">
        <w:rPr>
          <w:rFonts w:asciiTheme="minorHAnsi" w:hAnsiTheme="minorHAnsi" w:cstheme="minorHAnsi"/>
          <w:bCs/>
          <w:color w:val="auto"/>
        </w:rPr>
        <w:instrText xml:space="preserve"> ADDIN EN.CITE.DATA </w:instrText>
      </w:r>
      <w:r w:rsidR="001F12A4" w:rsidRPr="00153025">
        <w:rPr>
          <w:rFonts w:asciiTheme="minorHAnsi" w:hAnsiTheme="minorHAnsi" w:cstheme="minorHAnsi"/>
          <w:bCs/>
          <w:color w:val="auto"/>
        </w:rPr>
      </w:r>
      <w:r w:rsidR="001F12A4" w:rsidRPr="00153025">
        <w:rPr>
          <w:rFonts w:asciiTheme="minorHAnsi" w:hAnsiTheme="minorHAnsi" w:cstheme="minorHAnsi"/>
          <w:bCs/>
          <w:color w:val="auto"/>
        </w:rPr>
        <w:fldChar w:fldCharType="end"/>
      </w:r>
      <w:r w:rsidR="00463C1A" w:rsidRPr="00153025">
        <w:rPr>
          <w:rFonts w:asciiTheme="minorHAnsi" w:hAnsiTheme="minorHAnsi" w:cstheme="minorHAnsi"/>
          <w:bCs/>
          <w:color w:val="auto"/>
        </w:rPr>
      </w:r>
      <w:r w:rsidR="00463C1A" w:rsidRPr="00153025">
        <w:rPr>
          <w:rFonts w:asciiTheme="minorHAnsi" w:hAnsiTheme="minorHAnsi" w:cstheme="minorHAnsi"/>
          <w:bCs/>
          <w:color w:val="auto"/>
        </w:rPr>
        <w:fldChar w:fldCharType="separate"/>
      </w:r>
      <w:r w:rsidR="001F12A4" w:rsidRPr="00153025">
        <w:rPr>
          <w:rFonts w:asciiTheme="minorHAnsi" w:hAnsiTheme="minorHAnsi" w:cstheme="minorHAnsi"/>
          <w:bCs/>
          <w:noProof/>
          <w:color w:val="auto"/>
          <w:vertAlign w:val="superscript"/>
        </w:rPr>
        <w:t>22,32</w:t>
      </w:r>
      <w:r w:rsidR="00463C1A" w:rsidRPr="00153025">
        <w:rPr>
          <w:rFonts w:asciiTheme="minorHAnsi" w:hAnsiTheme="minorHAnsi" w:cstheme="minorHAnsi"/>
          <w:bCs/>
          <w:color w:val="auto"/>
        </w:rPr>
        <w:fldChar w:fldCharType="end"/>
      </w:r>
      <w:r w:rsidR="00992902" w:rsidRPr="00153025">
        <w:rPr>
          <w:rFonts w:asciiTheme="minorHAnsi" w:hAnsiTheme="minorHAnsi" w:cstheme="minorHAnsi"/>
          <w:bCs/>
          <w:color w:val="auto"/>
        </w:rPr>
        <w:t xml:space="preserve">. </w:t>
      </w:r>
      <w:r w:rsidR="00463C1A" w:rsidRPr="00153025">
        <w:rPr>
          <w:rFonts w:asciiTheme="minorHAnsi" w:hAnsiTheme="minorHAnsi" w:cstheme="minorHAnsi"/>
          <w:bCs/>
          <w:color w:val="auto"/>
        </w:rPr>
        <w:t xml:space="preserve">CD86 </w:t>
      </w:r>
      <w:r w:rsidR="00B251F0" w:rsidRPr="00153025">
        <w:rPr>
          <w:rFonts w:asciiTheme="minorHAnsi" w:hAnsiTheme="minorHAnsi" w:cstheme="minorHAnsi"/>
          <w:bCs/>
          <w:color w:val="auto"/>
        </w:rPr>
        <w:t>is</w:t>
      </w:r>
      <w:r w:rsidR="00463C1A" w:rsidRPr="00153025">
        <w:rPr>
          <w:rFonts w:asciiTheme="minorHAnsi" w:hAnsiTheme="minorHAnsi" w:cstheme="minorHAnsi"/>
          <w:bCs/>
          <w:color w:val="auto"/>
        </w:rPr>
        <w:t xml:space="preserve"> upregulated when B cell receptors engage with cognate autoantigen, so we hypothesized that changes in </w:t>
      </w:r>
      <w:r w:rsidR="00B251F0" w:rsidRPr="00153025">
        <w:rPr>
          <w:rFonts w:asciiTheme="minorHAnsi" w:hAnsiTheme="minorHAnsi" w:cstheme="minorHAnsi"/>
          <w:bCs/>
          <w:color w:val="auto"/>
        </w:rPr>
        <w:t>this</w:t>
      </w:r>
      <w:r w:rsidR="00463C1A" w:rsidRPr="00153025">
        <w:rPr>
          <w:rFonts w:asciiTheme="minorHAnsi" w:hAnsiTheme="minorHAnsi" w:cstheme="minorHAnsi"/>
          <w:bCs/>
          <w:color w:val="auto"/>
        </w:rPr>
        <w:t xml:space="preserve"> </w:t>
      </w:r>
      <w:r w:rsidR="00B251F0" w:rsidRPr="00153025">
        <w:rPr>
          <w:rFonts w:asciiTheme="minorHAnsi" w:hAnsiTheme="minorHAnsi" w:cstheme="minorHAnsi"/>
          <w:bCs/>
          <w:color w:val="auto"/>
        </w:rPr>
        <w:t>marker</w:t>
      </w:r>
      <w:r w:rsidR="00463C1A" w:rsidRPr="00153025">
        <w:rPr>
          <w:rFonts w:asciiTheme="minorHAnsi" w:hAnsiTheme="minorHAnsi" w:cstheme="minorHAnsi"/>
          <w:bCs/>
          <w:color w:val="auto"/>
        </w:rPr>
        <w:t xml:space="preserve"> would be enhanced in antigen-specific B cells after antigen challenge. M</w:t>
      </w:r>
      <w:r w:rsidR="00A96CF8" w:rsidRPr="00153025">
        <w:rPr>
          <w:rFonts w:asciiTheme="minorHAnsi" w:hAnsiTheme="minorHAnsi" w:cstheme="minorHAnsi"/>
          <w:bCs/>
          <w:color w:val="auto"/>
        </w:rPr>
        <w:t>ean fluorescence intensity (MFI) was slightly elevated upon antigen challenge in VH125 and EAE splenocytes, but these increases were</w:t>
      </w:r>
      <w:r w:rsidR="00990253" w:rsidRPr="00153025">
        <w:rPr>
          <w:rFonts w:asciiTheme="minorHAnsi" w:hAnsiTheme="minorHAnsi" w:cstheme="minorHAnsi"/>
          <w:bCs/>
          <w:color w:val="auto"/>
        </w:rPr>
        <w:t xml:space="preserve"> concentrated </w:t>
      </w:r>
      <w:r w:rsidR="00A96CF8" w:rsidRPr="00153025">
        <w:rPr>
          <w:rFonts w:asciiTheme="minorHAnsi" w:hAnsiTheme="minorHAnsi" w:cstheme="minorHAnsi"/>
          <w:bCs/>
          <w:color w:val="auto"/>
        </w:rPr>
        <w:t>in antigen-specific B cells (</w:t>
      </w:r>
      <w:r w:rsidR="00A96CF8" w:rsidRPr="00153025">
        <w:rPr>
          <w:rFonts w:asciiTheme="minorHAnsi" w:hAnsiTheme="minorHAnsi" w:cstheme="minorHAnsi"/>
          <w:b/>
          <w:color w:val="auto"/>
        </w:rPr>
        <w:t>Fig</w:t>
      </w:r>
      <w:r w:rsidR="00B80716">
        <w:rPr>
          <w:rFonts w:asciiTheme="minorHAnsi" w:hAnsiTheme="minorHAnsi" w:cstheme="minorHAnsi"/>
          <w:b/>
          <w:color w:val="auto"/>
        </w:rPr>
        <w:t>ure</w:t>
      </w:r>
      <w:r w:rsidR="00A96CF8" w:rsidRPr="00153025">
        <w:rPr>
          <w:rFonts w:asciiTheme="minorHAnsi" w:hAnsiTheme="minorHAnsi" w:cstheme="minorHAnsi"/>
          <w:b/>
          <w:color w:val="auto"/>
        </w:rPr>
        <w:t xml:space="preserve"> </w:t>
      </w:r>
      <w:r w:rsidR="005119F4" w:rsidRPr="00153025">
        <w:rPr>
          <w:rFonts w:asciiTheme="minorHAnsi" w:hAnsiTheme="minorHAnsi" w:cstheme="minorHAnsi"/>
          <w:b/>
          <w:color w:val="auto"/>
        </w:rPr>
        <w:t>5</w:t>
      </w:r>
      <w:r w:rsidR="00A96CF8" w:rsidRPr="00153025">
        <w:rPr>
          <w:rFonts w:asciiTheme="minorHAnsi" w:hAnsiTheme="minorHAnsi" w:cstheme="minorHAnsi"/>
          <w:b/>
          <w:color w:val="auto"/>
        </w:rPr>
        <w:t>B, Supp</w:t>
      </w:r>
      <w:r w:rsidR="00B80716">
        <w:rPr>
          <w:rFonts w:asciiTheme="minorHAnsi" w:hAnsiTheme="minorHAnsi" w:cstheme="minorHAnsi"/>
          <w:b/>
          <w:color w:val="auto"/>
        </w:rPr>
        <w:t>lementary</w:t>
      </w:r>
      <w:r w:rsidR="00A96CF8" w:rsidRPr="00153025">
        <w:rPr>
          <w:rFonts w:asciiTheme="minorHAnsi" w:hAnsiTheme="minorHAnsi" w:cstheme="minorHAnsi"/>
          <w:b/>
          <w:color w:val="auto"/>
        </w:rPr>
        <w:t xml:space="preserve"> Fig</w:t>
      </w:r>
      <w:r w:rsidR="00B80716">
        <w:rPr>
          <w:rFonts w:asciiTheme="minorHAnsi" w:hAnsiTheme="minorHAnsi" w:cstheme="minorHAnsi"/>
          <w:b/>
          <w:color w:val="auto"/>
        </w:rPr>
        <w:t>ure</w:t>
      </w:r>
      <w:r w:rsidR="00A96CF8" w:rsidRPr="00153025">
        <w:rPr>
          <w:rFonts w:asciiTheme="minorHAnsi" w:hAnsiTheme="minorHAnsi" w:cstheme="minorHAnsi"/>
          <w:b/>
          <w:color w:val="auto"/>
        </w:rPr>
        <w:t xml:space="preserve"> </w:t>
      </w:r>
      <w:r w:rsidR="0084472C" w:rsidRPr="00153025">
        <w:rPr>
          <w:rFonts w:asciiTheme="minorHAnsi" w:hAnsiTheme="minorHAnsi" w:cstheme="minorHAnsi"/>
          <w:b/>
          <w:color w:val="auto"/>
        </w:rPr>
        <w:t>1</w:t>
      </w:r>
      <w:r w:rsidR="00C13A2B" w:rsidRPr="00153025">
        <w:rPr>
          <w:rFonts w:asciiTheme="minorHAnsi" w:hAnsiTheme="minorHAnsi" w:cstheme="minorHAnsi"/>
          <w:b/>
          <w:color w:val="auto"/>
        </w:rPr>
        <w:t>1</w:t>
      </w:r>
      <w:r w:rsidR="00A96CF8" w:rsidRPr="00153025">
        <w:rPr>
          <w:rFonts w:asciiTheme="minorHAnsi" w:hAnsiTheme="minorHAnsi" w:cstheme="minorHAnsi"/>
          <w:b/>
          <w:color w:val="auto"/>
        </w:rPr>
        <w:t>B</w:t>
      </w:r>
      <w:r w:rsidR="00A96CF8" w:rsidRPr="00153025">
        <w:rPr>
          <w:rFonts w:asciiTheme="minorHAnsi" w:hAnsiTheme="minorHAnsi" w:cstheme="minorHAnsi"/>
          <w:bCs/>
          <w:color w:val="auto"/>
        </w:rPr>
        <w:t xml:space="preserve">). </w:t>
      </w:r>
      <w:r w:rsidR="001E23E0" w:rsidRPr="00153025">
        <w:rPr>
          <w:rFonts w:asciiTheme="minorHAnsi" w:hAnsiTheme="minorHAnsi" w:cstheme="minorHAnsi"/>
          <w:bCs/>
          <w:color w:val="auto"/>
        </w:rPr>
        <w:t xml:space="preserve">Further, antigen-specific B cells were consistently observed to present higher levels of </w:t>
      </w:r>
      <w:r w:rsidR="00990253" w:rsidRPr="00153025">
        <w:rPr>
          <w:rFonts w:asciiTheme="minorHAnsi" w:hAnsiTheme="minorHAnsi" w:cstheme="minorHAnsi"/>
          <w:bCs/>
          <w:color w:val="auto"/>
        </w:rPr>
        <w:t xml:space="preserve">the CD86 </w:t>
      </w:r>
      <w:r w:rsidR="001E23E0" w:rsidRPr="00153025">
        <w:rPr>
          <w:rFonts w:asciiTheme="minorHAnsi" w:hAnsiTheme="minorHAnsi" w:cstheme="minorHAnsi"/>
          <w:bCs/>
          <w:color w:val="auto"/>
        </w:rPr>
        <w:t>costimulatory marker</w:t>
      </w:r>
      <w:r w:rsidR="00A96CF8" w:rsidRPr="00153025">
        <w:rPr>
          <w:rFonts w:asciiTheme="minorHAnsi" w:hAnsiTheme="minorHAnsi" w:cstheme="minorHAnsi"/>
          <w:bCs/>
          <w:color w:val="auto"/>
        </w:rPr>
        <w:t xml:space="preserve"> </w:t>
      </w:r>
      <w:r w:rsidR="001E23E0" w:rsidRPr="00153025">
        <w:rPr>
          <w:rFonts w:asciiTheme="minorHAnsi" w:hAnsiTheme="minorHAnsi" w:cstheme="minorHAnsi"/>
          <w:bCs/>
          <w:color w:val="auto"/>
        </w:rPr>
        <w:t>than the rest of the B cell pool. These</w:t>
      </w:r>
      <w:r w:rsidR="00990253" w:rsidRPr="00153025">
        <w:rPr>
          <w:rFonts w:asciiTheme="minorHAnsi" w:hAnsiTheme="minorHAnsi" w:cstheme="minorHAnsi"/>
          <w:bCs/>
          <w:color w:val="auto"/>
        </w:rPr>
        <w:t xml:space="preserve"> data validate</w:t>
      </w:r>
      <w:r w:rsidR="00DB2B02" w:rsidRPr="00153025">
        <w:rPr>
          <w:rFonts w:asciiTheme="minorHAnsi" w:hAnsiTheme="minorHAnsi" w:cstheme="minorHAnsi"/>
          <w:bCs/>
          <w:color w:val="auto"/>
        </w:rPr>
        <w:t>d</w:t>
      </w:r>
      <w:r w:rsidR="00990253" w:rsidRPr="00153025">
        <w:rPr>
          <w:rFonts w:asciiTheme="minorHAnsi" w:hAnsiTheme="minorHAnsi" w:cstheme="minorHAnsi"/>
          <w:bCs/>
          <w:color w:val="auto"/>
        </w:rPr>
        <w:t xml:space="preserve"> </w:t>
      </w:r>
      <w:r w:rsidR="001E23E0" w:rsidRPr="00153025">
        <w:rPr>
          <w:rFonts w:asciiTheme="minorHAnsi" w:hAnsiTheme="minorHAnsi" w:cstheme="minorHAnsi"/>
          <w:bCs/>
          <w:color w:val="auto"/>
        </w:rPr>
        <w:t xml:space="preserve">FAAs as powerful tools for probing disease-relevant changes in adaptive immune-mediated disorders. </w:t>
      </w:r>
    </w:p>
    <w:p w14:paraId="589B5A7A" w14:textId="77777777" w:rsidR="0092340C" w:rsidRPr="00153025" w:rsidRDefault="0092340C" w:rsidP="00153025">
      <w:pPr>
        <w:rPr>
          <w:rFonts w:asciiTheme="minorHAnsi" w:hAnsiTheme="minorHAnsi" w:cstheme="minorHAnsi"/>
          <w:b/>
          <w:color w:val="auto"/>
        </w:rPr>
      </w:pPr>
    </w:p>
    <w:p w14:paraId="2B5745F5" w14:textId="2C2399E2" w:rsidR="00153025" w:rsidRPr="00153025" w:rsidRDefault="00153025" w:rsidP="00153025">
      <w:pPr>
        <w:rPr>
          <w:rFonts w:asciiTheme="minorHAnsi" w:hAnsiTheme="minorHAnsi" w:cstheme="minorHAnsi"/>
          <w:color w:val="auto"/>
        </w:rPr>
      </w:pPr>
      <w:r w:rsidRPr="00153025">
        <w:rPr>
          <w:rFonts w:asciiTheme="minorHAnsi" w:hAnsiTheme="minorHAnsi" w:cstheme="minorHAnsi"/>
          <w:b/>
          <w:color w:val="auto"/>
        </w:rPr>
        <w:t>FIGURE AND TABLE LEGENDS:</w:t>
      </w:r>
      <w:r w:rsidRPr="00153025">
        <w:rPr>
          <w:rFonts w:asciiTheme="minorHAnsi" w:hAnsiTheme="minorHAnsi" w:cstheme="minorHAnsi"/>
          <w:color w:val="auto"/>
        </w:rPr>
        <w:t xml:space="preserve"> </w:t>
      </w:r>
    </w:p>
    <w:p w14:paraId="4E23872B" w14:textId="34596868"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Figure 1</w:t>
      </w:r>
      <w:r w:rsidR="00A54339">
        <w:rPr>
          <w:rFonts w:asciiTheme="minorHAnsi" w:hAnsiTheme="minorHAnsi" w:cstheme="minorHAnsi"/>
          <w:b/>
          <w:bCs/>
          <w:color w:val="auto"/>
        </w:rPr>
        <w:t xml:space="preserve">: </w:t>
      </w:r>
      <w:r w:rsidRPr="00153025">
        <w:rPr>
          <w:rFonts w:asciiTheme="minorHAnsi" w:hAnsiTheme="minorHAnsi" w:cstheme="minorHAnsi"/>
          <w:b/>
          <w:bCs/>
          <w:color w:val="auto"/>
        </w:rPr>
        <w:t>Overview of custom FAA generation as fluorescent B cell probes</w:t>
      </w:r>
      <w:r w:rsidRPr="00153025">
        <w:rPr>
          <w:rFonts w:asciiTheme="minorHAnsi" w:hAnsiTheme="minorHAnsi" w:cstheme="minorHAnsi"/>
          <w:color w:val="auto"/>
        </w:rPr>
        <w:t>. (</w:t>
      </w:r>
      <w:r w:rsidRPr="00153025">
        <w:rPr>
          <w:rFonts w:asciiTheme="minorHAnsi" w:hAnsiTheme="minorHAnsi" w:cstheme="minorHAnsi"/>
          <w:b/>
          <w:bCs/>
          <w:color w:val="auto"/>
        </w:rPr>
        <w:t>A</w:t>
      </w:r>
      <w:r w:rsidRPr="00153025">
        <w:rPr>
          <w:rFonts w:asciiTheme="minorHAnsi" w:hAnsiTheme="minorHAnsi" w:cstheme="minorHAnsi"/>
          <w:color w:val="auto"/>
        </w:rPr>
        <w:t>) The desired protein or peptide epitopes are selected for antigen-specific B cell detection. (</w:t>
      </w:r>
      <w:r w:rsidRPr="00153025">
        <w:rPr>
          <w:rFonts w:asciiTheme="minorHAnsi" w:hAnsiTheme="minorHAnsi" w:cstheme="minorHAnsi"/>
          <w:b/>
          <w:bCs/>
          <w:color w:val="auto"/>
        </w:rPr>
        <w:t>B</w:t>
      </w:r>
      <w:r w:rsidRPr="00153025">
        <w:rPr>
          <w:rFonts w:asciiTheme="minorHAnsi" w:hAnsiTheme="minorHAnsi" w:cstheme="minorHAnsi"/>
          <w:color w:val="auto"/>
        </w:rPr>
        <w:t xml:space="preserve">) Copper (I) catalyzed </w:t>
      </w:r>
      <w:proofErr w:type="spellStart"/>
      <w:r w:rsidRPr="00153025">
        <w:rPr>
          <w:rFonts w:asciiTheme="minorHAnsi" w:hAnsiTheme="minorHAnsi" w:cstheme="minorHAnsi"/>
          <w:color w:val="auto"/>
        </w:rPr>
        <w:t>azide</w:t>
      </w:r>
      <w:proofErr w:type="spellEnd"/>
      <w:r w:rsidRPr="00153025">
        <w:rPr>
          <w:rFonts w:asciiTheme="minorHAnsi" w:hAnsiTheme="minorHAnsi" w:cstheme="minorHAnsi"/>
          <w:color w:val="auto"/>
        </w:rPr>
        <w:t>-alkyne cycloaddition facilitates the quadrivalent multimerization of antigen onto 4-arm PEG polymer backbones. (</w:t>
      </w:r>
      <w:r w:rsidRPr="00153025">
        <w:rPr>
          <w:rFonts w:asciiTheme="minorHAnsi" w:hAnsiTheme="minorHAnsi" w:cstheme="minorHAnsi"/>
          <w:b/>
          <w:bCs/>
          <w:color w:val="auto"/>
        </w:rPr>
        <w:t>C</w:t>
      </w:r>
      <w:r w:rsidRPr="00153025">
        <w:rPr>
          <w:rFonts w:asciiTheme="minorHAnsi" w:hAnsiTheme="minorHAnsi" w:cstheme="minorHAnsi"/>
          <w:color w:val="auto"/>
        </w:rPr>
        <w:t>) 4-arm PEG with conjugated antigens are modified with fluorophore at an average of one equivalent per polymer backbone. (</w:t>
      </w:r>
      <w:r w:rsidRPr="00153025">
        <w:rPr>
          <w:rFonts w:asciiTheme="minorHAnsi" w:hAnsiTheme="minorHAnsi" w:cstheme="minorHAnsi"/>
          <w:b/>
          <w:bCs/>
          <w:color w:val="auto"/>
        </w:rPr>
        <w:t>D</w:t>
      </w:r>
      <w:r w:rsidRPr="00153025">
        <w:rPr>
          <w:rFonts w:asciiTheme="minorHAnsi" w:hAnsiTheme="minorHAnsi" w:cstheme="minorHAnsi"/>
          <w:color w:val="auto"/>
        </w:rPr>
        <w:t xml:space="preserve">) Purified </w:t>
      </w:r>
      <w:r w:rsidR="00A54339">
        <w:rPr>
          <w:rFonts w:asciiTheme="minorHAnsi" w:hAnsiTheme="minorHAnsi" w:cstheme="minorHAnsi"/>
          <w:color w:val="auto"/>
        </w:rPr>
        <w:t>f</w:t>
      </w:r>
      <w:r w:rsidRPr="00153025">
        <w:rPr>
          <w:rFonts w:asciiTheme="minorHAnsi" w:hAnsiTheme="minorHAnsi" w:cstheme="minorHAnsi"/>
          <w:color w:val="auto"/>
        </w:rPr>
        <w:t xml:space="preserve">luorescent </w:t>
      </w:r>
      <w:r w:rsidR="00A54339">
        <w:rPr>
          <w:rFonts w:asciiTheme="minorHAnsi" w:hAnsiTheme="minorHAnsi" w:cstheme="minorHAnsi"/>
          <w:color w:val="auto"/>
        </w:rPr>
        <w:t>a</w:t>
      </w:r>
      <w:r w:rsidRPr="00153025">
        <w:rPr>
          <w:rFonts w:asciiTheme="minorHAnsi" w:hAnsiTheme="minorHAnsi" w:cstheme="minorHAnsi"/>
          <w:color w:val="auto"/>
        </w:rPr>
        <w:t xml:space="preserve">ntigen </w:t>
      </w:r>
      <w:r w:rsidR="00A54339">
        <w:rPr>
          <w:rFonts w:asciiTheme="minorHAnsi" w:hAnsiTheme="minorHAnsi" w:cstheme="minorHAnsi"/>
          <w:color w:val="auto"/>
        </w:rPr>
        <w:t>a</w:t>
      </w:r>
      <w:r w:rsidRPr="00153025">
        <w:rPr>
          <w:rFonts w:asciiTheme="minorHAnsi" w:hAnsiTheme="minorHAnsi" w:cstheme="minorHAnsi"/>
          <w:color w:val="auto"/>
        </w:rPr>
        <w:t>rrays are titrated and validated in biological assays to analytically interrogate antigen-specific B cells.</w:t>
      </w:r>
    </w:p>
    <w:p w14:paraId="44055B2E" w14:textId="77777777" w:rsidR="00153025" w:rsidRPr="00153025" w:rsidRDefault="00153025" w:rsidP="00153025">
      <w:pPr>
        <w:rPr>
          <w:rFonts w:asciiTheme="minorHAnsi" w:hAnsiTheme="minorHAnsi" w:cstheme="minorHAnsi"/>
          <w:b/>
          <w:bCs/>
          <w:color w:val="auto"/>
          <w:highlight w:val="yellow"/>
        </w:rPr>
      </w:pPr>
    </w:p>
    <w:p w14:paraId="1C87D665" w14:textId="240630B1"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Figure 2</w:t>
      </w:r>
      <w:r w:rsidR="00A54339">
        <w:rPr>
          <w:rFonts w:asciiTheme="minorHAnsi" w:hAnsiTheme="minorHAnsi" w:cstheme="minorHAnsi"/>
          <w:b/>
          <w:bCs/>
          <w:color w:val="auto"/>
        </w:rPr>
        <w:t>:</w:t>
      </w:r>
      <w:r w:rsidRPr="00153025">
        <w:rPr>
          <w:rFonts w:asciiTheme="minorHAnsi" w:hAnsiTheme="minorHAnsi" w:cstheme="minorHAnsi"/>
          <w:b/>
          <w:bCs/>
          <w:color w:val="auto"/>
        </w:rPr>
        <w:t xml:space="preserve"> Reaction synthesis pathways for generating FAAs.</w:t>
      </w:r>
      <w:r w:rsidRPr="00153025">
        <w:rPr>
          <w:rFonts w:asciiTheme="minorHAnsi" w:hAnsiTheme="minorHAnsi" w:cstheme="minorHAnsi"/>
          <w:color w:val="auto"/>
        </w:rPr>
        <w:t xml:space="preserve"> These reaction conditions support a broad range of protein and fluorophore conjugates. The synthesis of FITC-insulin FAAs is shown as an example.</w:t>
      </w:r>
    </w:p>
    <w:p w14:paraId="22389CA3" w14:textId="77777777" w:rsidR="00153025" w:rsidRPr="00153025" w:rsidRDefault="00153025" w:rsidP="00153025">
      <w:pPr>
        <w:rPr>
          <w:rFonts w:asciiTheme="minorHAnsi" w:hAnsiTheme="minorHAnsi" w:cstheme="minorHAnsi"/>
          <w:color w:val="auto"/>
        </w:rPr>
      </w:pPr>
    </w:p>
    <w:p w14:paraId="70DDD8AD" w14:textId="5C80AC20"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Figure 3</w:t>
      </w:r>
      <w:r w:rsidR="00A54339">
        <w:rPr>
          <w:rFonts w:asciiTheme="minorHAnsi" w:hAnsiTheme="minorHAnsi" w:cstheme="minorHAnsi"/>
          <w:b/>
          <w:bCs/>
          <w:color w:val="auto"/>
        </w:rPr>
        <w:t>:</w:t>
      </w:r>
      <w:r w:rsidRPr="00153025">
        <w:rPr>
          <w:rFonts w:asciiTheme="minorHAnsi" w:hAnsiTheme="minorHAnsi" w:cstheme="minorHAnsi"/>
          <w:color w:val="auto"/>
        </w:rPr>
        <w:t xml:space="preserve"> </w:t>
      </w:r>
      <w:r w:rsidRPr="00153025">
        <w:rPr>
          <w:rFonts w:asciiTheme="minorHAnsi" w:hAnsiTheme="minorHAnsi" w:cstheme="minorHAnsi"/>
          <w:b/>
          <w:bCs/>
          <w:color w:val="auto"/>
        </w:rPr>
        <w:t xml:space="preserve">Synthesis and purification results for insulin FAAs. </w:t>
      </w:r>
      <w:r w:rsidRPr="00153025">
        <w:rPr>
          <w:rFonts w:asciiTheme="minorHAnsi" w:hAnsiTheme="minorHAnsi" w:cstheme="minorHAnsi"/>
          <w:color w:val="auto"/>
        </w:rPr>
        <w:t>The insulin antigen array and FITC insulin FAA were analyzed for purity and characterized to determine the degree of dye-labeling. (</w:t>
      </w:r>
      <w:r w:rsidRPr="00153025">
        <w:rPr>
          <w:rFonts w:asciiTheme="minorHAnsi" w:hAnsiTheme="minorHAnsi" w:cstheme="minorHAnsi"/>
          <w:b/>
          <w:bCs/>
          <w:color w:val="auto"/>
        </w:rPr>
        <w:t>A</w:t>
      </w:r>
      <w:r w:rsidRPr="00153025">
        <w:rPr>
          <w:rFonts w:asciiTheme="minorHAnsi" w:hAnsiTheme="minorHAnsi" w:cstheme="minorHAnsi"/>
          <w:color w:val="auto"/>
        </w:rPr>
        <w:t xml:space="preserve">) The samples analyzed by SDS-PAGE are: 1, ladder; 2, insulin-alkyne; 3, 20 </w:t>
      </w:r>
      <w:proofErr w:type="spellStart"/>
      <w:r w:rsidRPr="00153025">
        <w:rPr>
          <w:rFonts w:asciiTheme="minorHAnsi" w:hAnsiTheme="minorHAnsi" w:cstheme="minorHAnsi"/>
          <w:color w:val="auto"/>
        </w:rPr>
        <w:t>kDa</w:t>
      </w:r>
      <w:proofErr w:type="spellEnd"/>
      <w:r w:rsidRPr="00153025">
        <w:rPr>
          <w:rFonts w:asciiTheme="minorHAnsi" w:hAnsiTheme="minorHAnsi" w:cstheme="minorHAnsi"/>
          <w:color w:val="auto"/>
        </w:rPr>
        <w:t xml:space="preserve"> 4-arm PEG </w:t>
      </w:r>
      <w:proofErr w:type="spellStart"/>
      <w:r w:rsidRPr="00153025">
        <w:rPr>
          <w:rFonts w:asciiTheme="minorHAnsi" w:hAnsiTheme="minorHAnsi" w:cstheme="minorHAnsi"/>
          <w:color w:val="auto"/>
        </w:rPr>
        <w:t>azide</w:t>
      </w:r>
      <w:proofErr w:type="spellEnd"/>
      <w:r w:rsidRPr="00153025">
        <w:rPr>
          <w:rFonts w:asciiTheme="minorHAnsi" w:hAnsiTheme="minorHAnsi" w:cstheme="minorHAnsi"/>
          <w:color w:val="auto"/>
        </w:rPr>
        <w:t>; 4, 1.3. t = 1 min; 5, 1.3. t = 10 min; 6, 1.3. t = 60 min; 7, 1.3. t = 120 min; 8, purified insulin antigen array; 9, FITC 4-arm insulin FAA. Gels were stained with (left) Coomassie Blue to visualize protein, (middle) Coomassie Blue and iodine to visualize protein and PEG, and (right) fluorescence imaging to visualize dye. (</w:t>
      </w:r>
      <w:r w:rsidRPr="00153025">
        <w:rPr>
          <w:rFonts w:asciiTheme="minorHAnsi" w:hAnsiTheme="minorHAnsi" w:cstheme="minorHAnsi"/>
          <w:b/>
          <w:bCs/>
          <w:color w:val="auto"/>
        </w:rPr>
        <w:t>B</w:t>
      </w:r>
      <w:r w:rsidRPr="00153025">
        <w:rPr>
          <w:rFonts w:asciiTheme="minorHAnsi" w:hAnsiTheme="minorHAnsi" w:cstheme="minorHAnsi"/>
          <w:color w:val="auto"/>
        </w:rPr>
        <w:t>) FITC 4-arm insulin FAA was analyzed by HPLC at 437 nm to determine purity. (</w:t>
      </w:r>
      <w:r w:rsidRPr="00153025">
        <w:rPr>
          <w:rFonts w:asciiTheme="minorHAnsi" w:hAnsiTheme="minorHAnsi" w:cstheme="minorHAnsi"/>
          <w:b/>
          <w:bCs/>
          <w:color w:val="auto"/>
        </w:rPr>
        <w:t>C</w:t>
      </w:r>
      <w:r w:rsidRPr="00153025">
        <w:rPr>
          <w:rFonts w:asciiTheme="minorHAnsi" w:hAnsiTheme="minorHAnsi" w:cstheme="minorHAnsi"/>
          <w:color w:val="auto"/>
        </w:rPr>
        <w:t>) FITC 4-arm insulin FAA (0.01 mg/m</w:t>
      </w:r>
      <w:r w:rsidR="00B80716">
        <w:rPr>
          <w:rFonts w:asciiTheme="minorHAnsi" w:hAnsiTheme="minorHAnsi" w:cstheme="minorHAnsi"/>
          <w:color w:val="auto"/>
        </w:rPr>
        <w:t>L</w:t>
      </w:r>
      <w:r w:rsidRPr="00153025">
        <w:rPr>
          <w:rFonts w:asciiTheme="minorHAnsi" w:hAnsiTheme="minorHAnsi" w:cstheme="minorHAnsi"/>
          <w:color w:val="auto"/>
        </w:rPr>
        <w:t>) and insulin antigen array (0.01 mg/m</w:t>
      </w:r>
      <w:r w:rsidR="00B80716">
        <w:rPr>
          <w:rFonts w:asciiTheme="minorHAnsi" w:hAnsiTheme="minorHAnsi" w:cstheme="minorHAnsi"/>
          <w:color w:val="auto"/>
        </w:rPr>
        <w:t>L</w:t>
      </w:r>
      <w:r w:rsidRPr="00153025">
        <w:rPr>
          <w:rFonts w:asciiTheme="minorHAnsi" w:hAnsiTheme="minorHAnsi" w:cstheme="minorHAnsi"/>
          <w:color w:val="auto"/>
        </w:rPr>
        <w:t>) were analyzed by UV-Vis spectroscopy to calculate the degree of dye-labeling.</w:t>
      </w:r>
    </w:p>
    <w:p w14:paraId="09CE5F49" w14:textId="77777777" w:rsidR="00153025" w:rsidRPr="00153025" w:rsidRDefault="00153025" w:rsidP="00153025">
      <w:pPr>
        <w:rPr>
          <w:rFonts w:asciiTheme="minorHAnsi" w:hAnsiTheme="minorHAnsi" w:cstheme="minorHAnsi"/>
          <w:color w:val="auto"/>
        </w:rPr>
      </w:pPr>
    </w:p>
    <w:p w14:paraId="4D2A1F81" w14:textId="6FA4E288"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Figure 4</w:t>
      </w:r>
      <w:r w:rsidR="00A54339">
        <w:rPr>
          <w:rFonts w:asciiTheme="minorHAnsi" w:hAnsiTheme="minorHAnsi" w:cstheme="minorHAnsi"/>
          <w:b/>
          <w:bCs/>
          <w:color w:val="auto"/>
        </w:rPr>
        <w:t>:</w:t>
      </w:r>
      <w:r w:rsidRPr="00153025">
        <w:rPr>
          <w:rFonts w:asciiTheme="minorHAnsi" w:hAnsiTheme="minorHAnsi" w:cstheme="minorHAnsi"/>
          <w:b/>
          <w:bCs/>
          <w:color w:val="auto"/>
        </w:rPr>
        <w:t xml:space="preserve"> Representative results for titrating FAAs for flow cytometry assay development.</w:t>
      </w:r>
      <w:r w:rsidRPr="00153025">
        <w:rPr>
          <w:rFonts w:asciiTheme="minorHAnsi" w:hAnsiTheme="minorHAnsi" w:cstheme="minorHAnsi"/>
          <w:color w:val="auto"/>
        </w:rPr>
        <w:t xml:space="preserve"> (</w:t>
      </w:r>
      <w:r w:rsidRPr="00153025">
        <w:rPr>
          <w:rFonts w:asciiTheme="minorHAnsi" w:hAnsiTheme="minorHAnsi" w:cstheme="minorHAnsi"/>
          <w:b/>
          <w:bCs/>
          <w:color w:val="auto"/>
        </w:rPr>
        <w:t>A</w:t>
      </w:r>
      <w:r w:rsidRPr="00153025">
        <w:rPr>
          <w:rFonts w:asciiTheme="minorHAnsi" w:hAnsiTheme="minorHAnsi" w:cstheme="minorHAnsi"/>
          <w:color w:val="auto"/>
        </w:rPr>
        <w:t>) Specific positive events were gated among B cells (CD19+) for a range of labeling titrations. (</w:t>
      </w:r>
      <w:r w:rsidRPr="00153025">
        <w:rPr>
          <w:rFonts w:asciiTheme="minorHAnsi" w:hAnsiTheme="minorHAnsi" w:cstheme="minorHAnsi"/>
          <w:b/>
          <w:bCs/>
          <w:color w:val="auto"/>
        </w:rPr>
        <w:t>B</w:t>
      </w:r>
      <w:r w:rsidRPr="00153025">
        <w:rPr>
          <w:rFonts w:asciiTheme="minorHAnsi" w:hAnsiTheme="minorHAnsi" w:cstheme="minorHAnsi"/>
          <w:color w:val="auto"/>
        </w:rPr>
        <w:t>) The same analysis was performed by gating in a T cells (CD3+) that nonspecifically bound FAAs. (</w:t>
      </w:r>
      <w:r w:rsidRPr="00153025">
        <w:rPr>
          <w:rFonts w:asciiTheme="minorHAnsi" w:hAnsiTheme="minorHAnsi" w:cstheme="minorHAnsi"/>
          <w:b/>
          <w:bCs/>
          <w:color w:val="auto"/>
        </w:rPr>
        <w:t>C</w:t>
      </w:r>
      <w:r w:rsidRPr="00153025">
        <w:rPr>
          <w:rFonts w:asciiTheme="minorHAnsi" w:hAnsiTheme="minorHAnsi" w:cstheme="minorHAnsi"/>
          <w:color w:val="auto"/>
        </w:rPr>
        <w:t>) FAA+ of CD19+ (specific) events were divided by FAA+ of CD3+ (nonspecific) events at each titration to yield a specificity ratio, which was optimized for further application-specific FAA use. (</w:t>
      </w:r>
      <w:r w:rsidRPr="00153025">
        <w:rPr>
          <w:rFonts w:asciiTheme="minorHAnsi" w:hAnsiTheme="minorHAnsi" w:cstheme="minorHAnsi"/>
          <w:b/>
          <w:bCs/>
          <w:color w:val="auto"/>
        </w:rPr>
        <w:t>D</w:t>
      </w:r>
      <w:r w:rsidRPr="00153025">
        <w:rPr>
          <w:rFonts w:asciiTheme="minorHAnsi" w:hAnsiTheme="minorHAnsi" w:cstheme="minorHAnsi"/>
          <w:color w:val="auto"/>
        </w:rPr>
        <w:t xml:space="preserve">) Antigen-specific B cell labeling was compared between FAAs and monovalent fluorescent antigen. Results were compared using a two-tailed, unpaired t test (n = 3/group, *p &lt; 0.05, **p </w:t>
      </w:r>
      <w:r w:rsidRPr="00153025">
        <w:rPr>
          <w:rFonts w:asciiTheme="minorHAnsi" w:hAnsiTheme="minorHAnsi" w:cstheme="minorHAnsi"/>
          <w:color w:val="auto"/>
        </w:rPr>
        <w:lastRenderedPageBreak/>
        <w:t>&lt; 0.01).</w:t>
      </w:r>
    </w:p>
    <w:p w14:paraId="6407633D" w14:textId="77777777" w:rsidR="00153025" w:rsidRPr="00153025" w:rsidRDefault="00153025" w:rsidP="00153025">
      <w:pPr>
        <w:rPr>
          <w:rFonts w:asciiTheme="minorHAnsi" w:hAnsiTheme="minorHAnsi" w:cstheme="minorHAnsi"/>
          <w:color w:val="auto"/>
        </w:rPr>
      </w:pPr>
    </w:p>
    <w:p w14:paraId="0A771107" w14:textId="364A8967"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Figure 5</w:t>
      </w:r>
      <w:r w:rsidR="005F0A57">
        <w:rPr>
          <w:rFonts w:asciiTheme="minorHAnsi" w:hAnsiTheme="minorHAnsi" w:cstheme="minorHAnsi"/>
          <w:b/>
          <w:bCs/>
          <w:color w:val="auto"/>
        </w:rPr>
        <w:t>:</w:t>
      </w:r>
      <w:r w:rsidRPr="00153025">
        <w:rPr>
          <w:rFonts w:asciiTheme="minorHAnsi" w:hAnsiTheme="minorHAnsi" w:cstheme="minorHAnsi"/>
          <w:b/>
          <w:bCs/>
          <w:color w:val="auto"/>
        </w:rPr>
        <w:t xml:space="preserve"> Demonstration of FAA screening in an animal model of Type I diabetes.</w:t>
      </w:r>
      <w:r w:rsidRPr="00153025">
        <w:rPr>
          <w:rFonts w:asciiTheme="minorHAnsi" w:hAnsiTheme="minorHAnsi" w:cstheme="minorHAnsi"/>
          <w:color w:val="auto"/>
        </w:rPr>
        <w:t xml:space="preserve"> Transgenic VH125 splenocytes were incubated with 10 µg/mL of insulin or media alone (vehicle) for 24 h. (</w:t>
      </w:r>
      <w:r w:rsidRPr="00153025">
        <w:rPr>
          <w:rFonts w:asciiTheme="minorHAnsi" w:hAnsiTheme="minorHAnsi" w:cstheme="minorHAnsi"/>
          <w:b/>
          <w:bCs/>
          <w:color w:val="auto"/>
        </w:rPr>
        <w:t>A</w:t>
      </w:r>
      <w:r w:rsidRPr="00153025">
        <w:rPr>
          <w:rFonts w:asciiTheme="minorHAnsi" w:hAnsiTheme="minorHAnsi" w:cstheme="minorHAnsi"/>
          <w:color w:val="auto"/>
        </w:rPr>
        <w:t>) FAAs were used to quantify insulin-specific B cells among the CD19+ population between the treatments. (</w:t>
      </w:r>
      <w:r w:rsidRPr="00153025">
        <w:rPr>
          <w:rFonts w:asciiTheme="minorHAnsi" w:hAnsiTheme="minorHAnsi" w:cstheme="minorHAnsi"/>
          <w:b/>
          <w:bCs/>
          <w:color w:val="auto"/>
        </w:rPr>
        <w:t>B</w:t>
      </w:r>
      <w:r w:rsidRPr="00153025">
        <w:rPr>
          <w:rFonts w:asciiTheme="minorHAnsi" w:hAnsiTheme="minorHAnsi" w:cstheme="minorHAnsi"/>
          <w:color w:val="auto"/>
        </w:rPr>
        <w:t>) Gating on insulin-specific B cells (right) enabled the quantification of CD86 MFI in comparison to aggregate CD19+ data (left). All statistical analyses were conducted using two-tailed, unpaired t tests (n = 6/group, *p &lt; 0.05, **p &lt; 0.01, ***p &lt; 0.001, ****p &lt; 0.0001).</w:t>
      </w:r>
    </w:p>
    <w:p w14:paraId="14D4E24F" w14:textId="77777777" w:rsidR="00153025" w:rsidRPr="00153025" w:rsidRDefault="00153025" w:rsidP="00153025">
      <w:pPr>
        <w:rPr>
          <w:rFonts w:asciiTheme="minorHAnsi" w:hAnsiTheme="minorHAnsi" w:cstheme="minorHAnsi"/>
          <w:color w:val="auto"/>
        </w:rPr>
      </w:pPr>
    </w:p>
    <w:p w14:paraId="45FA9CFB" w14:textId="152F0E46"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1</w:t>
      </w:r>
      <w:r w:rsidR="005F0A57">
        <w:rPr>
          <w:rFonts w:asciiTheme="minorHAnsi" w:hAnsiTheme="minorHAnsi" w:cstheme="minorHAnsi"/>
          <w:b/>
          <w:bCs/>
          <w:color w:val="auto"/>
        </w:rPr>
        <w:t>:</w:t>
      </w:r>
      <w:r w:rsidRPr="00891228">
        <w:rPr>
          <w:rFonts w:asciiTheme="minorHAnsi" w:hAnsiTheme="minorHAnsi" w:cstheme="minorHAnsi"/>
          <w:b/>
          <w:bCs/>
          <w:color w:val="auto"/>
        </w:rPr>
        <w:t xml:space="preserve"> HPLC analysis of 4-arm insulin FAAs to evaluate dye conjugation and purity.</w:t>
      </w:r>
      <w:r w:rsidRPr="00153025">
        <w:rPr>
          <w:rFonts w:asciiTheme="minorHAnsi" w:hAnsiTheme="minorHAnsi" w:cstheme="minorHAnsi"/>
          <w:color w:val="auto"/>
        </w:rPr>
        <w:t xml:space="preserve"> (</w:t>
      </w:r>
      <w:r w:rsidRPr="00153025">
        <w:rPr>
          <w:rFonts w:asciiTheme="minorHAnsi" w:hAnsiTheme="minorHAnsi" w:cstheme="minorHAnsi"/>
          <w:b/>
          <w:bCs/>
          <w:color w:val="auto"/>
        </w:rPr>
        <w:t>A</w:t>
      </w:r>
      <w:r w:rsidRPr="00153025">
        <w:rPr>
          <w:rFonts w:asciiTheme="minorHAnsi" w:hAnsiTheme="minorHAnsi" w:cstheme="minorHAnsi"/>
          <w:color w:val="auto"/>
        </w:rPr>
        <w:t>) HPLC chromatograms of FITC 4-arm insulin FAA at 437 nm (upper) and at 280 nm (lower). (</w:t>
      </w:r>
      <w:r w:rsidRPr="00153025">
        <w:rPr>
          <w:rFonts w:asciiTheme="minorHAnsi" w:hAnsiTheme="minorHAnsi" w:cstheme="minorHAnsi"/>
          <w:b/>
          <w:bCs/>
          <w:color w:val="auto"/>
        </w:rPr>
        <w:t>B</w:t>
      </w:r>
      <w:r w:rsidRPr="00153025">
        <w:rPr>
          <w:rFonts w:asciiTheme="minorHAnsi" w:hAnsiTheme="minorHAnsi" w:cstheme="minorHAnsi"/>
          <w:color w:val="auto"/>
        </w:rPr>
        <w:t xml:space="preserve">) HPLC chromatograms of </w:t>
      </w:r>
      <w:proofErr w:type="spellStart"/>
      <w:r w:rsidRPr="00153025">
        <w:rPr>
          <w:rFonts w:asciiTheme="minorHAnsi" w:hAnsiTheme="minorHAnsi" w:cstheme="minorHAnsi"/>
          <w:color w:val="auto"/>
        </w:rPr>
        <w:t>RhdB</w:t>
      </w:r>
      <w:proofErr w:type="spellEnd"/>
      <w:r w:rsidRPr="00153025">
        <w:rPr>
          <w:rFonts w:asciiTheme="minorHAnsi" w:hAnsiTheme="minorHAnsi" w:cstheme="minorHAnsi"/>
          <w:color w:val="auto"/>
        </w:rPr>
        <w:t xml:space="preserve"> 4-arm insulin FAA at 555 nm (upper) and at 280 nm (lower). </w:t>
      </w:r>
    </w:p>
    <w:p w14:paraId="3A65306F" w14:textId="77777777" w:rsidR="00153025" w:rsidRPr="00153025" w:rsidRDefault="00153025" w:rsidP="00153025">
      <w:pPr>
        <w:rPr>
          <w:rFonts w:asciiTheme="minorHAnsi" w:hAnsiTheme="minorHAnsi" w:cstheme="minorHAnsi"/>
          <w:b/>
          <w:bCs/>
          <w:color w:val="auto"/>
        </w:rPr>
      </w:pPr>
    </w:p>
    <w:p w14:paraId="56FFF7B3" w14:textId="66F6810E"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2</w:t>
      </w:r>
      <w:r w:rsidR="005F0A57">
        <w:rPr>
          <w:rFonts w:asciiTheme="minorHAnsi" w:hAnsiTheme="minorHAnsi" w:cstheme="minorHAnsi"/>
          <w:b/>
          <w:bCs/>
          <w:color w:val="auto"/>
        </w:rPr>
        <w:t>:</w:t>
      </w:r>
      <w:r w:rsidRPr="00153025">
        <w:rPr>
          <w:rFonts w:asciiTheme="minorHAnsi" w:hAnsiTheme="minorHAnsi" w:cstheme="minorHAnsi"/>
          <w:color w:val="auto"/>
        </w:rPr>
        <w:t xml:space="preserve"> </w:t>
      </w:r>
      <w:r w:rsidRPr="00891228">
        <w:rPr>
          <w:rFonts w:asciiTheme="minorHAnsi" w:hAnsiTheme="minorHAnsi" w:cstheme="minorHAnsi"/>
          <w:b/>
          <w:bCs/>
          <w:color w:val="auto"/>
        </w:rPr>
        <w:t>HPLC analysis of 4-arm PLP FAAs to evaluate dye conjugation and purity.</w:t>
      </w:r>
      <w:r w:rsidRPr="00153025">
        <w:rPr>
          <w:rFonts w:asciiTheme="minorHAnsi" w:hAnsiTheme="minorHAnsi" w:cstheme="minorHAnsi"/>
          <w:color w:val="auto"/>
        </w:rPr>
        <w:t xml:space="preserve"> (</w:t>
      </w:r>
      <w:r w:rsidRPr="00153025">
        <w:rPr>
          <w:rFonts w:asciiTheme="minorHAnsi" w:hAnsiTheme="minorHAnsi" w:cstheme="minorHAnsi"/>
          <w:b/>
          <w:bCs/>
          <w:color w:val="auto"/>
        </w:rPr>
        <w:t>A</w:t>
      </w:r>
      <w:r w:rsidRPr="00153025">
        <w:rPr>
          <w:rFonts w:asciiTheme="minorHAnsi" w:hAnsiTheme="minorHAnsi" w:cstheme="minorHAnsi"/>
          <w:color w:val="auto"/>
        </w:rPr>
        <w:t>) HPLC chromatograms of FITC 4-arm PLP FAA at 437 nm (upper) and at 280 nm (lower). (</w:t>
      </w:r>
      <w:r w:rsidRPr="00153025">
        <w:rPr>
          <w:rFonts w:asciiTheme="minorHAnsi" w:hAnsiTheme="minorHAnsi" w:cstheme="minorHAnsi"/>
          <w:b/>
          <w:bCs/>
          <w:color w:val="auto"/>
        </w:rPr>
        <w:t>B</w:t>
      </w:r>
      <w:r w:rsidRPr="00153025">
        <w:rPr>
          <w:rFonts w:asciiTheme="minorHAnsi" w:hAnsiTheme="minorHAnsi" w:cstheme="minorHAnsi"/>
          <w:color w:val="auto"/>
        </w:rPr>
        <w:t xml:space="preserve">) HPLC chromatograms of </w:t>
      </w:r>
      <w:proofErr w:type="spellStart"/>
      <w:r w:rsidRPr="00153025">
        <w:rPr>
          <w:rFonts w:asciiTheme="minorHAnsi" w:hAnsiTheme="minorHAnsi" w:cstheme="minorHAnsi"/>
          <w:color w:val="auto"/>
        </w:rPr>
        <w:t>RhdB</w:t>
      </w:r>
      <w:proofErr w:type="spellEnd"/>
      <w:r w:rsidRPr="00153025">
        <w:rPr>
          <w:rFonts w:asciiTheme="minorHAnsi" w:hAnsiTheme="minorHAnsi" w:cstheme="minorHAnsi"/>
          <w:color w:val="auto"/>
        </w:rPr>
        <w:t xml:space="preserve"> 4-arm PLP FAA at 555 nm (upper) and at 280 nm (lower).</w:t>
      </w:r>
    </w:p>
    <w:p w14:paraId="34CE8504" w14:textId="77777777" w:rsidR="00153025" w:rsidRPr="00153025" w:rsidRDefault="00153025" w:rsidP="00153025">
      <w:pPr>
        <w:rPr>
          <w:rFonts w:asciiTheme="minorHAnsi" w:hAnsiTheme="minorHAnsi" w:cstheme="minorHAnsi"/>
          <w:b/>
          <w:bCs/>
          <w:color w:val="auto"/>
        </w:rPr>
      </w:pPr>
    </w:p>
    <w:p w14:paraId="71D1AF03" w14:textId="7EA2FA9F"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3</w:t>
      </w:r>
      <w:r w:rsidR="005F0A57">
        <w:rPr>
          <w:rFonts w:asciiTheme="minorHAnsi" w:hAnsiTheme="minorHAnsi" w:cstheme="minorHAnsi"/>
          <w:b/>
          <w:bCs/>
          <w:color w:val="auto"/>
        </w:rPr>
        <w:t>:</w:t>
      </w:r>
      <w:r w:rsidRPr="00153025">
        <w:rPr>
          <w:rFonts w:asciiTheme="minorHAnsi" w:hAnsiTheme="minorHAnsi" w:cstheme="minorHAnsi"/>
          <w:b/>
          <w:bCs/>
          <w:color w:val="auto"/>
        </w:rPr>
        <w:t xml:space="preserve"> </w:t>
      </w:r>
      <w:r w:rsidRPr="00891228">
        <w:rPr>
          <w:rFonts w:asciiTheme="minorHAnsi" w:hAnsiTheme="minorHAnsi" w:cstheme="minorHAnsi"/>
          <w:b/>
          <w:bCs/>
          <w:color w:val="auto"/>
        </w:rPr>
        <w:t>Analysis of FAAs by UV-Vis spectroscopy to calculate the degree of dye labeling for each FAA.</w:t>
      </w:r>
      <w:r w:rsidRPr="00153025">
        <w:rPr>
          <w:rFonts w:asciiTheme="minorHAnsi" w:hAnsiTheme="minorHAnsi" w:cstheme="minorHAnsi"/>
          <w:color w:val="auto"/>
        </w:rPr>
        <w:t xml:space="preserve"> </w:t>
      </w:r>
    </w:p>
    <w:p w14:paraId="1433E7A6" w14:textId="77777777" w:rsidR="00153025" w:rsidRPr="00153025" w:rsidRDefault="00153025" w:rsidP="00153025">
      <w:pPr>
        <w:rPr>
          <w:rFonts w:asciiTheme="minorHAnsi" w:hAnsiTheme="minorHAnsi" w:cstheme="minorHAnsi"/>
          <w:color w:val="auto"/>
        </w:rPr>
      </w:pPr>
    </w:p>
    <w:p w14:paraId="264A91F7" w14:textId="7459FF55" w:rsidR="00153025" w:rsidRPr="00891228" w:rsidRDefault="00153025" w:rsidP="00153025">
      <w:pPr>
        <w:rPr>
          <w:rFonts w:asciiTheme="minorHAnsi" w:hAnsiTheme="minorHAnsi" w:cstheme="minorHAnsi"/>
          <w:b/>
          <w:bCs/>
          <w:color w:val="auto"/>
        </w:rPr>
      </w:pPr>
      <w:r w:rsidRPr="00153025">
        <w:rPr>
          <w:rFonts w:asciiTheme="minorHAnsi" w:hAnsiTheme="minorHAnsi" w:cstheme="minorHAnsi"/>
          <w:b/>
          <w:bCs/>
          <w:color w:val="auto"/>
        </w:rPr>
        <w:t>Supplementary Table 1</w:t>
      </w:r>
      <w:r w:rsidR="005F0A57">
        <w:rPr>
          <w:rFonts w:asciiTheme="minorHAnsi" w:hAnsiTheme="minorHAnsi" w:cstheme="minorHAnsi"/>
          <w:b/>
          <w:bCs/>
          <w:color w:val="auto"/>
        </w:rPr>
        <w:t>:</w:t>
      </w:r>
      <w:r w:rsidRPr="00153025">
        <w:rPr>
          <w:rFonts w:asciiTheme="minorHAnsi" w:hAnsiTheme="minorHAnsi" w:cstheme="minorHAnsi"/>
          <w:color w:val="auto"/>
        </w:rPr>
        <w:t xml:space="preserve"> </w:t>
      </w:r>
      <w:r w:rsidRPr="00891228">
        <w:rPr>
          <w:rFonts w:asciiTheme="minorHAnsi" w:hAnsiTheme="minorHAnsi" w:cstheme="minorHAnsi"/>
          <w:b/>
          <w:bCs/>
          <w:color w:val="auto"/>
        </w:rPr>
        <w:t xml:space="preserve">Constants values used to calculate the degree of dye labeling for each FAA. </w:t>
      </w:r>
    </w:p>
    <w:p w14:paraId="15CE6F39" w14:textId="77777777" w:rsidR="00153025" w:rsidRPr="00153025" w:rsidRDefault="00153025" w:rsidP="00153025">
      <w:pPr>
        <w:rPr>
          <w:rFonts w:asciiTheme="minorHAnsi" w:hAnsiTheme="minorHAnsi" w:cstheme="minorHAnsi"/>
          <w:b/>
          <w:bCs/>
          <w:color w:val="auto"/>
        </w:rPr>
      </w:pPr>
    </w:p>
    <w:p w14:paraId="2B8DA3EB" w14:textId="56F39962"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4</w:t>
      </w:r>
      <w:r w:rsidR="005F0A57">
        <w:rPr>
          <w:rFonts w:asciiTheme="minorHAnsi" w:hAnsiTheme="minorHAnsi" w:cstheme="minorHAnsi"/>
          <w:b/>
          <w:bCs/>
          <w:color w:val="auto"/>
        </w:rPr>
        <w:t>:</w:t>
      </w:r>
      <w:r w:rsidRPr="005F0A57">
        <w:rPr>
          <w:rFonts w:asciiTheme="minorHAnsi" w:hAnsiTheme="minorHAnsi" w:cstheme="minorHAnsi"/>
          <w:b/>
          <w:bCs/>
          <w:color w:val="auto"/>
        </w:rPr>
        <w:t xml:space="preserve"> Representative gating for the flow cytometry studies.</w:t>
      </w:r>
      <w:r w:rsidRPr="00153025">
        <w:rPr>
          <w:rFonts w:asciiTheme="minorHAnsi" w:hAnsiTheme="minorHAnsi" w:cstheme="minorHAnsi"/>
          <w:color w:val="auto"/>
        </w:rPr>
        <w:t xml:space="preserve"> Examples of splenocyte gating (left), singlet isolation (center), and CD19/CD3 gating (right) are provided. </w:t>
      </w:r>
    </w:p>
    <w:p w14:paraId="73D62969" w14:textId="77777777" w:rsidR="00153025" w:rsidRPr="005F0A57" w:rsidRDefault="00153025" w:rsidP="00153025">
      <w:pPr>
        <w:rPr>
          <w:rFonts w:asciiTheme="minorHAnsi" w:hAnsiTheme="minorHAnsi" w:cstheme="minorHAnsi"/>
          <w:b/>
          <w:bCs/>
          <w:color w:val="auto"/>
        </w:rPr>
      </w:pPr>
    </w:p>
    <w:p w14:paraId="79FFA670" w14:textId="6B70A192" w:rsidR="00153025" w:rsidRPr="005F0A57" w:rsidRDefault="00153025" w:rsidP="00153025">
      <w:pPr>
        <w:rPr>
          <w:rFonts w:asciiTheme="minorHAnsi" w:hAnsiTheme="minorHAnsi" w:cstheme="minorHAnsi"/>
          <w:b/>
          <w:bCs/>
          <w:color w:val="auto"/>
        </w:rPr>
      </w:pPr>
      <w:r w:rsidRPr="005F0A57">
        <w:rPr>
          <w:rFonts w:asciiTheme="minorHAnsi" w:hAnsiTheme="minorHAnsi" w:cstheme="minorHAnsi"/>
          <w:b/>
          <w:bCs/>
          <w:color w:val="auto"/>
        </w:rPr>
        <w:t>Supplementary Figure 5</w:t>
      </w:r>
      <w:r w:rsidR="005F0A57">
        <w:rPr>
          <w:rFonts w:asciiTheme="minorHAnsi" w:hAnsiTheme="minorHAnsi" w:cstheme="minorHAnsi"/>
          <w:b/>
          <w:bCs/>
          <w:color w:val="auto"/>
        </w:rPr>
        <w:t>:</w:t>
      </w:r>
      <w:r w:rsidRPr="005F0A57">
        <w:rPr>
          <w:rFonts w:asciiTheme="minorHAnsi" w:hAnsiTheme="minorHAnsi" w:cstheme="minorHAnsi"/>
          <w:b/>
          <w:bCs/>
          <w:color w:val="auto"/>
        </w:rPr>
        <w:t xml:space="preserve"> Representative titration data for FITC 4-arm insulin in VH125 splenocytes are presented across the full range of concentrations from 0.5 (left) to 0.02 (right) mg/mL in CD19+ (upper) and CD3+ (lower) cells. </w:t>
      </w:r>
    </w:p>
    <w:p w14:paraId="5FA11C48" w14:textId="77777777" w:rsidR="00153025" w:rsidRPr="00153025" w:rsidRDefault="00153025" w:rsidP="00153025">
      <w:pPr>
        <w:rPr>
          <w:rFonts w:asciiTheme="minorHAnsi" w:hAnsiTheme="minorHAnsi" w:cstheme="minorHAnsi"/>
          <w:color w:val="auto"/>
        </w:rPr>
      </w:pPr>
    </w:p>
    <w:p w14:paraId="42C6F143" w14:textId="2D5AE353" w:rsidR="00153025" w:rsidRPr="005F0A57" w:rsidRDefault="00153025" w:rsidP="00153025">
      <w:pPr>
        <w:rPr>
          <w:rFonts w:asciiTheme="minorHAnsi" w:hAnsiTheme="minorHAnsi" w:cstheme="minorHAnsi"/>
          <w:b/>
          <w:bCs/>
          <w:color w:val="auto"/>
        </w:rPr>
      </w:pPr>
      <w:r w:rsidRPr="00153025">
        <w:rPr>
          <w:rFonts w:asciiTheme="minorHAnsi" w:hAnsiTheme="minorHAnsi" w:cstheme="minorHAnsi"/>
          <w:b/>
          <w:bCs/>
          <w:color w:val="auto"/>
        </w:rPr>
        <w:t>Supplementary Figure 6</w:t>
      </w:r>
      <w:r w:rsidR="005F0A57">
        <w:rPr>
          <w:rFonts w:asciiTheme="minorHAnsi" w:hAnsiTheme="minorHAnsi" w:cstheme="minorHAnsi"/>
          <w:b/>
          <w:bCs/>
          <w:color w:val="auto"/>
        </w:rPr>
        <w:t>:</w:t>
      </w:r>
      <w:r w:rsidRPr="00153025">
        <w:rPr>
          <w:rFonts w:asciiTheme="minorHAnsi" w:hAnsiTheme="minorHAnsi" w:cstheme="minorHAnsi"/>
          <w:b/>
          <w:bCs/>
          <w:color w:val="auto"/>
        </w:rPr>
        <w:t xml:space="preserve"> </w:t>
      </w:r>
      <w:r w:rsidRPr="005F0A57">
        <w:rPr>
          <w:rFonts w:asciiTheme="minorHAnsi" w:hAnsiTheme="minorHAnsi" w:cstheme="minorHAnsi"/>
          <w:b/>
          <w:bCs/>
          <w:color w:val="auto"/>
        </w:rPr>
        <w:t xml:space="preserve">Representative titration results for rhodamine 4-arm PLP in EAE splenocytes are presented across the full range of concentrations from 0.5 (left) to 0.02 (right) g in CD19+ (upper) and CD3+ (lower) cells. </w:t>
      </w:r>
    </w:p>
    <w:p w14:paraId="652281E3" w14:textId="77777777" w:rsidR="00153025" w:rsidRPr="00153025" w:rsidRDefault="00153025" w:rsidP="00153025">
      <w:pPr>
        <w:rPr>
          <w:rFonts w:asciiTheme="minorHAnsi" w:hAnsiTheme="minorHAnsi" w:cstheme="minorHAnsi"/>
          <w:color w:val="auto"/>
        </w:rPr>
      </w:pPr>
    </w:p>
    <w:p w14:paraId="77DDC68A" w14:textId="0BEE21E6"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7</w:t>
      </w:r>
      <w:r w:rsidR="005F0A57">
        <w:rPr>
          <w:rFonts w:asciiTheme="minorHAnsi" w:hAnsiTheme="minorHAnsi" w:cstheme="minorHAnsi"/>
          <w:b/>
          <w:bCs/>
          <w:color w:val="auto"/>
        </w:rPr>
        <w:t>:</w:t>
      </w:r>
      <w:r w:rsidRPr="005F0A57">
        <w:rPr>
          <w:rFonts w:asciiTheme="minorHAnsi" w:hAnsiTheme="minorHAnsi" w:cstheme="minorHAnsi"/>
          <w:b/>
          <w:bCs/>
          <w:color w:val="auto"/>
        </w:rPr>
        <w:t xml:space="preserve"> Representative specificity ratio analysis among FAAs for VH125 and EAE splenocytes. </w:t>
      </w:r>
      <w:r w:rsidRPr="00153025">
        <w:rPr>
          <w:rFonts w:asciiTheme="minorHAnsi" w:hAnsiTheme="minorHAnsi" w:cstheme="minorHAnsi"/>
          <w:color w:val="auto"/>
        </w:rPr>
        <w:t>(</w:t>
      </w:r>
      <w:r w:rsidRPr="00153025">
        <w:rPr>
          <w:rFonts w:asciiTheme="minorHAnsi" w:hAnsiTheme="minorHAnsi" w:cstheme="minorHAnsi"/>
          <w:b/>
          <w:bCs/>
          <w:color w:val="auto"/>
        </w:rPr>
        <w:t>A</w:t>
      </w:r>
      <w:r w:rsidRPr="00153025">
        <w:rPr>
          <w:rFonts w:asciiTheme="minorHAnsi" w:hAnsiTheme="minorHAnsi" w:cstheme="minorHAnsi"/>
          <w:color w:val="auto"/>
        </w:rPr>
        <w:t>) FITC 4-arm insulin labeled cells as a percentage of parent CD19+ (left) or CD3 (right) VH125 cells. (</w:t>
      </w:r>
      <w:r w:rsidRPr="00153025">
        <w:rPr>
          <w:rFonts w:asciiTheme="minorHAnsi" w:hAnsiTheme="minorHAnsi" w:cstheme="minorHAnsi"/>
          <w:b/>
          <w:bCs/>
          <w:color w:val="auto"/>
        </w:rPr>
        <w:t>B</w:t>
      </w:r>
      <w:r w:rsidRPr="00153025">
        <w:rPr>
          <w:rFonts w:asciiTheme="minorHAnsi" w:hAnsiTheme="minorHAnsi" w:cstheme="minorHAnsi"/>
          <w:color w:val="auto"/>
        </w:rPr>
        <w:t>) Specificity ratio (FAA+ of CD19+/FAA+ of CD3+) was calculated for each labeling dose. (</w:t>
      </w:r>
      <w:r w:rsidRPr="00153025">
        <w:rPr>
          <w:rFonts w:asciiTheme="minorHAnsi" w:hAnsiTheme="minorHAnsi" w:cstheme="minorHAnsi"/>
          <w:b/>
          <w:bCs/>
          <w:color w:val="auto"/>
        </w:rPr>
        <w:t>C</w:t>
      </w:r>
      <w:r w:rsidRPr="00153025">
        <w:rPr>
          <w:rFonts w:asciiTheme="minorHAnsi" w:hAnsiTheme="minorHAnsi" w:cstheme="minorHAnsi"/>
          <w:color w:val="auto"/>
        </w:rPr>
        <w:t>) Rhodamine 4-arm PLP labeled cells as a percentage of parent CD19+ (left) or CD3 (right) EAE cells. (</w:t>
      </w:r>
      <w:r w:rsidRPr="00153025">
        <w:rPr>
          <w:rFonts w:asciiTheme="minorHAnsi" w:hAnsiTheme="minorHAnsi" w:cstheme="minorHAnsi"/>
          <w:b/>
          <w:bCs/>
          <w:color w:val="auto"/>
        </w:rPr>
        <w:t>D</w:t>
      </w:r>
      <w:r w:rsidRPr="00153025">
        <w:rPr>
          <w:rFonts w:asciiTheme="minorHAnsi" w:hAnsiTheme="minorHAnsi" w:cstheme="minorHAnsi"/>
          <w:color w:val="auto"/>
        </w:rPr>
        <w:t>) Specificity ratio (FAA+ of CD19+/FAA+ of CD3+) was calculated for each labeling dose. (n = 3/group)</w:t>
      </w:r>
    </w:p>
    <w:p w14:paraId="12169D9D" w14:textId="77777777" w:rsidR="00153025" w:rsidRPr="00153025" w:rsidRDefault="00153025" w:rsidP="00153025">
      <w:pPr>
        <w:rPr>
          <w:rFonts w:asciiTheme="minorHAnsi" w:hAnsiTheme="minorHAnsi" w:cstheme="minorHAnsi"/>
          <w:color w:val="auto"/>
        </w:rPr>
      </w:pPr>
    </w:p>
    <w:p w14:paraId="08A93EB8" w14:textId="28443A4C"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8</w:t>
      </w:r>
      <w:r w:rsidR="005F0A57">
        <w:rPr>
          <w:rFonts w:asciiTheme="minorHAnsi" w:hAnsiTheme="minorHAnsi" w:cstheme="minorHAnsi"/>
          <w:b/>
          <w:bCs/>
          <w:color w:val="auto"/>
        </w:rPr>
        <w:t>:</w:t>
      </w:r>
      <w:r w:rsidRPr="005F0A57">
        <w:rPr>
          <w:rFonts w:asciiTheme="minorHAnsi" w:hAnsiTheme="minorHAnsi" w:cstheme="minorHAnsi"/>
          <w:b/>
          <w:bCs/>
          <w:color w:val="auto"/>
        </w:rPr>
        <w:t xml:space="preserve"> Monovalent antigen labeling was directly compared with FAA for specific (left) and nonspecific (right) binding (n = 3)</w:t>
      </w:r>
      <w:r w:rsidRPr="00153025">
        <w:rPr>
          <w:rFonts w:asciiTheme="minorHAnsi" w:hAnsiTheme="minorHAnsi" w:cstheme="minorHAnsi"/>
          <w:color w:val="auto"/>
        </w:rPr>
        <w:t xml:space="preserve">. Quadrant 3 is encompassed on the left plot </w:t>
      </w:r>
      <w:r w:rsidRPr="00153025">
        <w:rPr>
          <w:rFonts w:asciiTheme="minorHAnsi" w:hAnsiTheme="minorHAnsi" w:cstheme="minorHAnsi"/>
          <w:color w:val="auto"/>
        </w:rPr>
        <w:lastRenderedPageBreak/>
        <w:t>by a blue box to highlight the population of IBCs that is identified by FAAs, but not monovalent insulin.</w:t>
      </w:r>
    </w:p>
    <w:p w14:paraId="5FD7D289" w14:textId="77777777" w:rsidR="00153025" w:rsidRPr="00153025" w:rsidRDefault="00153025" w:rsidP="00153025">
      <w:pPr>
        <w:rPr>
          <w:rFonts w:asciiTheme="minorHAnsi" w:hAnsiTheme="minorHAnsi" w:cstheme="minorHAnsi"/>
          <w:color w:val="auto"/>
        </w:rPr>
      </w:pPr>
    </w:p>
    <w:p w14:paraId="75B4CCB9" w14:textId="52CBCC5C"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9</w:t>
      </w:r>
      <w:r w:rsidR="005F0A57">
        <w:rPr>
          <w:rFonts w:asciiTheme="minorHAnsi" w:hAnsiTheme="minorHAnsi" w:cstheme="minorHAnsi"/>
          <w:b/>
          <w:bCs/>
          <w:color w:val="auto"/>
        </w:rPr>
        <w:t>:</w:t>
      </w:r>
      <w:r w:rsidRPr="005F0A57">
        <w:rPr>
          <w:rFonts w:asciiTheme="minorHAnsi" w:hAnsiTheme="minorHAnsi" w:cstheme="minorHAnsi"/>
          <w:b/>
          <w:bCs/>
          <w:color w:val="auto"/>
        </w:rPr>
        <w:t xml:space="preserve"> Representative flow cytometry gating used for splenocyte assays.</w:t>
      </w:r>
      <w:r w:rsidRPr="00153025">
        <w:rPr>
          <w:rFonts w:asciiTheme="minorHAnsi" w:hAnsiTheme="minorHAnsi" w:cstheme="minorHAnsi"/>
          <w:color w:val="auto"/>
        </w:rPr>
        <w:t xml:space="preserve"> (</w:t>
      </w:r>
      <w:r w:rsidRPr="00153025">
        <w:rPr>
          <w:rFonts w:asciiTheme="minorHAnsi" w:hAnsiTheme="minorHAnsi" w:cstheme="minorHAnsi"/>
          <w:b/>
          <w:bCs/>
          <w:color w:val="auto"/>
        </w:rPr>
        <w:t>A</w:t>
      </w:r>
      <w:r w:rsidRPr="00153025">
        <w:rPr>
          <w:rFonts w:asciiTheme="minorHAnsi" w:hAnsiTheme="minorHAnsi" w:cstheme="minorHAnsi"/>
          <w:color w:val="auto"/>
        </w:rPr>
        <w:t>) FAA+ (FITC+) cells were identified among vehicle-treated (left) and insulin-treated (right) B cells (VH125). (</w:t>
      </w:r>
      <w:r w:rsidRPr="00153025">
        <w:rPr>
          <w:rFonts w:asciiTheme="minorHAnsi" w:hAnsiTheme="minorHAnsi" w:cstheme="minorHAnsi"/>
          <w:b/>
          <w:bCs/>
          <w:color w:val="auto"/>
        </w:rPr>
        <w:t>B</w:t>
      </w:r>
      <w:r w:rsidRPr="00153025">
        <w:rPr>
          <w:rFonts w:asciiTheme="minorHAnsi" w:hAnsiTheme="minorHAnsi" w:cstheme="minorHAnsi"/>
          <w:color w:val="auto"/>
        </w:rPr>
        <w:t>) FAA+ (FITC+) cells were identified among vehicle-treated (left) and PLP-treated (right) B cells (EAE) (n = 6/group).</w:t>
      </w:r>
    </w:p>
    <w:p w14:paraId="341ED82F" w14:textId="77777777" w:rsidR="00153025" w:rsidRPr="00153025" w:rsidRDefault="00153025" w:rsidP="00153025">
      <w:pPr>
        <w:rPr>
          <w:rFonts w:asciiTheme="minorHAnsi" w:hAnsiTheme="minorHAnsi" w:cstheme="minorHAnsi"/>
          <w:color w:val="auto"/>
        </w:rPr>
      </w:pPr>
    </w:p>
    <w:p w14:paraId="1E584A09" w14:textId="746497B9"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10</w:t>
      </w:r>
      <w:r w:rsidR="005F0A57">
        <w:rPr>
          <w:rFonts w:asciiTheme="minorHAnsi" w:hAnsiTheme="minorHAnsi" w:cstheme="minorHAnsi"/>
          <w:b/>
          <w:bCs/>
          <w:color w:val="auto"/>
        </w:rPr>
        <w:t>:</w:t>
      </w:r>
      <w:r w:rsidRPr="00153025">
        <w:rPr>
          <w:rFonts w:asciiTheme="minorHAnsi" w:hAnsiTheme="minorHAnsi" w:cstheme="minorHAnsi"/>
          <w:b/>
          <w:bCs/>
          <w:color w:val="auto"/>
        </w:rPr>
        <w:t xml:space="preserve"> </w:t>
      </w:r>
      <w:r w:rsidRPr="005F0A57">
        <w:rPr>
          <w:rFonts w:asciiTheme="minorHAnsi" w:hAnsiTheme="minorHAnsi" w:cstheme="minorHAnsi"/>
          <w:b/>
          <w:bCs/>
          <w:color w:val="auto"/>
        </w:rPr>
        <w:t>Single-stain fluorescent labeling</w:t>
      </w:r>
      <w:r w:rsidR="005F0A57">
        <w:rPr>
          <w:rFonts w:asciiTheme="minorHAnsi" w:hAnsiTheme="minorHAnsi" w:cstheme="minorHAnsi"/>
          <w:b/>
          <w:bCs/>
          <w:color w:val="auto"/>
        </w:rPr>
        <w:t xml:space="preserve">. </w:t>
      </w:r>
      <w:r w:rsidR="005F0A57" w:rsidRPr="005F0A57">
        <w:rPr>
          <w:rFonts w:asciiTheme="minorHAnsi" w:hAnsiTheme="minorHAnsi" w:cstheme="minorHAnsi"/>
          <w:color w:val="auto"/>
        </w:rPr>
        <w:t>Single-stain fluorescent labeling</w:t>
      </w:r>
      <w:r w:rsidRPr="005F0A57">
        <w:rPr>
          <w:rFonts w:asciiTheme="minorHAnsi" w:hAnsiTheme="minorHAnsi" w:cstheme="minorHAnsi"/>
          <w:b/>
          <w:bCs/>
          <w:color w:val="auto"/>
        </w:rPr>
        <w:t xml:space="preserve"> </w:t>
      </w:r>
      <w:r w:rsidRPr="00153025">
        <w:rPr>
          <w:rFonts w:asciiTheme="minorHAnsi" w:hAnsiTheme="minorHAnsi" w:cstheme="minorHAnsi"/>
          <w:color w:val="auto"/>
        </w:rPr>
        <w:t xml:space="preserve">control samples for the FAA flow cytometry assay shown in Fig. 5 and Supp. Fig. 11. From left to right 5,000 events were collected for unstained splenocytes, and single stain A647-CD19, FITC-FAA, PE/Cy7-CD3, and PE-CD86 splenocytes. Scatter plots are provided signal comparison in the PE/Cy7 and PE channels (upper),  and A647 vs. FITC is provided with overlaid FITC+ and FITC- plots to verify minimal spectral overlap between the critical CD19 and FAA markers in our assay (lower). </w:t>
      </w:r>
    </w:p>
    <w:p w14:paraId="3C1CEF45" w14:textId="77777777" w:rsidR="00153025" w:rsidRPr="00153025" w:rsidRDefault="00153025" w:rsidP="00153025">
      <w:pPr>
        <w:rPr>
          <w:rFonts w:asciiTheme="minorHAnsi" w:hAnsiTheme="minorHAnsi" w:cstheme="minorHAnsi"/>
          <w:color w:val="auto"/>
        </w:rPr>
      </w:pPr>
    </w:p>
    <w:p w14:paraId="3D140627" w14:textId="6B3EB65B" w:rsidR="00153025" w:rsidRPr="00153025" w:rsidRDefault="00153025" w:rsidP="00153025">
      <w:pPr>
        <w:rPr>
          <w:rFonts w:asciiTheme="minorHAnsi" w:hAnsiTheme="minorHAnsi" w:cstheme="minorHAnsi"/>
          <w:color w:val="auto"/>
        </w:rPr>
      </w:pPr>
      <w:r w:rsidRPr="00153025">
        <w:rPr>
          <w:rFonts w:asciiTheme="minorHAnsi" w:hAnsiTheme="minorHAnsi" w:cstheme="minorHAnsi"/>
          <w:b/>
          <w:bCs/>
          <w:color w:val="auto"/>
        </w:rPr>
        <w:t>Supplementary Figure 11</w:t>
      </w:r>
      <w:r w:rsidR="005F0A57">
        <w:rPr>
          <w:rFonts w:asciiTheme="minorHAnsi" w:hAnsiTheme="minorHAnsi" w:cstheme="minorHAnsi"/>
          <w:b/>
          <w:bCs/>
          <w:color w:val="auto"/>
        </w:rPr>
        <w:t>:</w:t>
      </w:r>
      <w:r w:rsidRPr="005F0A57">
        <w:rPr>
          <w:rFonts w:asciiTheme="minorHAnsi" w:hAnsiTheme="minorHAnsi" w:cstheme="minorHAnsi"/>
          <w:b/>
          <w:bCs/>
          <w:color w:val="auto"/>
        </w:rPr>
        <w:t xml:space="preserve"> Demonstration of FAA practical utility.</w:t>
      </w:r>
      <w:r w:rsidRPr="00153025">
        <w:rPr>
          <w:rFonts w:asciiTheme="minorHAnsi" w:hAnsiTheme="minorHAnsi" w:cstheme="minorHAnsi"/>
          <w:color w:val="auto"/>
        </w:rPr>
        <w:t xml:space="preserve"> EAE splenocytes were challenged with 10 µg/mL of PLP or media alone (vehicle) for 24 h. (</w:t>
      </w:r>
      <w:r w:rsidRPr="00153025">
        <w:rPr>
          <w:rFonts w:asciiTheme="minorHAnsi" w:hAnsiTheme="minorHAnsi" w:cstheme="minorHAnsi"/>
          <w:b/>
          <w:bCs/>
          <w:color w:val="auto"/>
        </w:rPr>
        <w:t>A</w:t>
      </w:r>
      <w:r w:rsidRPr="00153025">
        <w:rPr>
          <w:rFonts w:asciiTheme="minorHAnsi" w:hAnsiTheme="minorHAnsi" w:cstheme="minorHAnsi"/>
          <w:color w:val="auto"/>
        </w:rPr>
        <w:t>) FAAs were used to quantify PLP-specific B cells among the CD19+ population between the treatments. (</w:t>
      </w:r>
      <w:r w:rsidRPr="00153025">
        <w:rPr>
          <w:rFonts w:asciiTheme="minorHAnsi" w:hAnsiTheme="minorHAnsi" w:cstheme="minorHAnsi"/>
          <w:b/>
          <w:bCs/>
          <w:color w:val="auto"/>
        </w:rPr>
        <w:t>B</w:t>
      </w:r>
      <w:r w:rsidRPr="00153025">
        <w:rPr>
          <w:rFonts w:asciiTheme="minorHAnsi" w:hAnsiTheme="minorHAnsi" w:cstheme="minorHAnsi"/>
          <w:color w:val="auto"/>
        </w:rPr>
        <w:t>) Gating on PLP-specific B cells (right) enabled the quantification of CD86 MFI in PLP-specific B cells compared to aggregate CD19+ B cell data (left). All statistical analyses were conducted using two-tailed, unpaired t tests (n = 6/group, *p &lt; 0.05, **p &lt; 0.01)</w:t>
      </w:r>
    </w:p>
    <w:p w14:paraId="7809D4CD" w14:textId="77777777" w:rsidR="00153025" w:rsidRDefault="00153025" w:rsidP="00153025">
      <w:pPr>
        <w:rPr>
          <w:rFonts w:asciiTheme="minorHAnsi" w:hAnsiTheme="minorHAnsi" w:cstheme="minorHAnsi"/>
          <w:b/>
          <w:color w:val="auto"/>
        </w:rPr>
      </w:pPr>
    </w:p>
    <w:p w14:paraId="7CE61EDB" w14:textId="093958A1" w:rsidR="00FE1D9C" w:rsidRPr="00153025" w:rsidRDefault="00FE1D9C" w:rsidP="00153025">
      <w:pPr>
        <w:rPr>
          <w:rFonts w:asciiTheme="minorHAnsi" w:hAnsiTheme="minorHAnsi" w:cstheme="minorHAnsi"/>
          <w:b/>
          <w:bCs/>
          <w:color w:val="auto"/>
        </w:rPr>
      </w:pPr>
      <w:r w:rsidRPr="00153025">
        <w:rPr>
          <w:rFonts w:asciiTheme="minorHAnsi" w:hAnsiTheme="minorHAnsi" w:cstheme="minorHAnsi"/>
          <w:b/>
          <w:color w:val="auto"/>
        </w:rPr>
        <w:t>DISCUSSION</w:t>
      </w:r>
      <w:r w:rsidRPr="00153025">
        <w:rPr>
          <w:rFonts w:asciiTheme="minorHAnsi" w:hAnsiTheme="minorHAnsi" w:cstheme="minorHAnsi"/>
          <w:b/>
          <w:bCs/>
          <w:color w:val="auto"/>
        </w:rPr>
        <w:t xml:space="preserve">: </w:t>
      </w:r>
    </w:p>
    <w:p w14:paraId="233AC254" w14:textId="1093A681" w:rsidR="00FE1D9C" w:rsidRPr="00153025" w:rsidRDefault="00034BFC" w:rsidP="00153025">
      <w:pPr>
        <w:rPr>
          <w:rFonts w:asciiTheme="minorHAnsi" w:hAnsiTheme="minorHAnsi" w:cstheme="minorHAnsi"/>
          <w:color w:val="auto"/>
        </w:rPr>
      </w:pPr>
      <w:r w:rsidRPr="00153025">
        <w:rPr>
          <w:rFonts w:asciiTheme="minorHAnsi" w:hAnsiTheme="minorHAnsi" w:cstheme="minorHAnsi"/>
          <w:color w:val="auto"/>
        </w:rPr>
        <w:t>W</w:t>
      </w:r>
      <w:r w:rsidR="00990253" w:rsidRPr="00153025">
        <w:rPr>
          <w:rFonts w:asciiTheme="minorHAnsi" w:hAnsiTheme="minorHAnsi" w:cstheme="minorHAnsi"/>
          <w:color w:val="auto"/>
        </w:rPr>
        <w:t xml:space="preserve">e developed a protocol </w:t>
      </w:r>
      <w:r w:rsidR="00042F7A" w:rsidRPr="00153025">
        <w:rPr>
          <w:rFonts w:asciiTheme="minorHAnsi" w:hAnsiTheme="minorHAnsi" w:cstheme="minorHAnsi"/>
          <w:color w:val="auto"/>
        </w:rPr>
        <w:t>(</w:t>
      </w:r>
      <w:r w:rsidR="00042F7A" w:rsidRPr="00153025">
        <w:rPr>
          <w:rFonts w:asciiTheme="minorHAnsi" w:hAnsiTheme="minorHAnsi" w:cstheme="minorHAnsi"/>
          <w:b/>
          <w:color w:val="auto"/>
        </w:rPr>
        <w:t>Fig</w:t>
      </w:r>
      <w:r w:rsidR="00B80716">
        <w:rPr>
          <w:rFonts w:asciiTheme="minorHAnsi" w:hAnsiTheme="minorHAnsi" w:cstheme="minorHAnsi"/>
          <w:b/>
          <w:color w:val="auto"/>
        </w:rPr>
        <w:t>ure</w:t>
      </w:r>
      <w:r w:rsidR="00042F7A" w:rsidRPr="00153025">
        <w:rPr>
          <w:rFonts w:asciiTheme="minorHAnsi" w:hAnsiTheme="minorHAnsi" w:cstheme="minorHAnsi"/>
          <w:b/>
          <w:color w:val="auto"/>
        </w:rPr>
        <w:t xml:space="preserve"> 1</w:t>
      </w:r>
      <w:r w:rsidR="00042F7A" w:rsidRPr="00153025">
        <w:rPr>
          <w:rFonts w:asciiTheme="minorHAnsi" w:hAnsiTheme="minorHAnsi" w:cstheme="minorHAnsi"/>
          <w:color w:val="auto"/>
        </w:rPr>
        <w:t xml:space="preserve">) </w:t>
      </w:r>
      <w:r w:rsidR="00FE1D9C" w:rsidRPr="00153025">
        <w:rPr>
          <w:rFonts w:asciiTheme="minorHAnsi" w:hAnsiTheme="minorHAnsi" w:cstheme="minorHAnsi"/>
          <w:color w:val="auto"/>
        </w:rPr>
        <w:t xml:space="preserve">to construct customized FAAs for identifying antigen-specific B </w:t>
      </w:r>
      <w:r w:rsidR="00DB2B02" w:rsidRPr="00153025">
        <w:rPr>
          <w:rFonts w:asciiTheme="minorHAnsi" w:hAnsiTheme="minorHAnsi" w:cstheme="minorHAnsi"/>
          <w:color w:val="auto"/>
        </w:rPr>
        <w:t>cells, simplifying</w:t>
      </w:r>
      <w:r w:rsidR="00990253" w:rsidRPr="00153025">
        <w:rPr>
          <w:rFonts w:asciiTheme="minorHAnsi" w:hAnsiTheme="minorHAnsi" w:cstheme="minorHAnsi"/>
          <w:color w:val="auto"/>
        </w:rPr>
        <w:t xml:space="preserve"> the generation of B cell probes for difficult antigen targets</w:t>
      </w:r>
      <w:r w:rsidR="00FE1D9C" w:rsidRPr="00153025">
        <w:rPr>
          <w:rFonts w:asciiTheme="minorHAnsi" w:hAnsiTheme="minorHAnsi" w:cstheme="minorHAnsi"/>
          <w:color w:val="auto"/>
        </w:rPr>
        <w:t xml:space="preserve">. We selected 4-arm PEG polymers with terminal </w:t>
      </w:r>
      <w:proofErr w:type="spellStart"/>
      <w:r w:rsidR="00FE1D9C" w:rsidRPr="00153025">
        <w:rPr>
          <w:rFonts w:asciiTheme="minorHAnsi" w:hAnsiTheme="minorHAnsi" w:cstheme="minorHAnsi"/>
          <w:color w:val="auto"/>
        </w:rPr>
        <w:t>azide</w:t>
      </w:r>
      <w:proofErr w:type="spellEnd"/>
      <w:r w:rsidR="00FE1D9C" w:rsidRPr="00153025">
        <w:rPr>
          <w:rFonts w:asciiTheme="minorHAnsi" w:hAnsiTheme="minorHAnsi" w:cstheme="minorHAnsi"/>
          <w:color w:val="auto"/>
        </w:rPr>
        <w:t xml:space="preserve"> groups as a facile substrate for building FAAs, as PEG confers</w:t>
      </w:r>
      <w:r w:rsidR="00990253" w:rsidRPr="00153025">
        <w:rPr>
          <w:rFonts w:asciiTheme="minorHAnsi" w:hAnsiTheme="minorHAnsi" w:cstheme="minorHAnsi"/>
          <w:color w:val="auto"/>
        </w:rPr>
        <w:t xml:space="preserve"> </w:t>
      </w:r>
      <w:r w:rsidR="00FE1D9C" w:rsidRPr="00153025">
        <w:rPr>
          <w:rFonts w:asciiTheme="minorHAnsi" w:hAnsiTheme="minorHAnsi" w:cstheme="minorHAnsi"/>
          <w:color w:val="auto"/>
        </w:rPr>
        <w:t>water solubility</w:t>
      </w:r>
      <w:r w:rsidR="00990253" w:rsidRPr="00153025">
        <w:rPr>
          <w:rFonts w:asciiTheme="minorHAnsi" w:hAnsiTheme="minorHAnsi" w:cstheme="minorHAnsi"/>
          <w:color w:val="auto"/>
        </w:rPr>
        <w:t xml:space="preserve"> while the </w:t>
      </w:r>
      <w:r w:rsidR="00FE1D9C" w:rsidRPr="00153025">
        <w:rPr>
          <w:rFonts w:asciiTheme="minorHAnsi" w:hAnsiTheme="minorHAnsi" w:cstheme="minorHAnsi"/>
          <w:color w:val="auto"/>
        </w:rPr>
        <w:t xml:space="preserve">functional </w:t>
      </w:r>
      <w:proofErr w:type="spellStart"/>
      <w:r w:rsidR="00FE1D9C" w:rsidRPr="00153025">
        <w:rPr>
          <w:rFonts w:asciiTheme="minorHAnsi" w:hAnsiTheme="minorHAnsi" w:cstheme="minorHAnsi"/>
          <w:color w:val="auto"/>
        </w:rPr>
        <w:t>azide</w:t>
      </w:r>
      <w:proofErr w:type="spellEnd"/>
      <w:r w:rsidR="00FE1D9C" w:rsidRPr="00153025">
        <w:rPr>
          <w:rFonts w:asciiTheme="minorHAnsi" w:hAnsiTheme="minorHAnsi" w:cstheme="minorHAnsi"/>
          <w:color w:val="auto"/>
        </w:rPr>
        <w:t xml:space="preserve"> handles enable simple click conjugation</w:t>
      </w:r>
      <w:r w:rsidR="00990253" w:rsidRPr="00153025">
        <w:rPr>
          <w:rFonts w:asciiTheme="minorHAnsi" w:hAnsiTheme="minorHAnsi" w:cstheme="minorHAnsi"/>
          <w:color w:val="auto"/>
        </w:rPr>
        <w:t xml:space="preserve"> reactions</w:t>
      </w:r>
      <w:r w:rsidR="00FE1D9C" w:rsidRPr="00153025">
        <w:rPr>
          <w:rFonts w:asciiTheme="minorHAnsi" w:hAnsiTheme="minorHAnsi" w:cstheme="minorHAnsi"/>
          <w:color w:val="auto"/>
        </w:rPr>
        <w:fldChar w:fldCharType="begin"/>
      </w:r>
      <w:r w:rsidR="001F12A4" w:rsidRPr="00153025">
        <w:rPr>
          <w:rFonts w:asciiTheme="minorHAnsi" w:hAnsiTheme="minorHAnsi" w:cstheme="minorHAnsi"/>
          <w:color w:val="auto"/>
        </w:rPr>
        <w:instrText xml:space="preserve"> ADDIN EN.CITE &lt;EndNote&gt;&lt;Cite&gt;&lt;Author&gt;Pickens&lt;/Author&gt;&lt;Year&gt;2017&lt;/Year&gt;&lt;RecNum&gt;211&lt;/RecNum&gt;&lt;DisplayText&gt;&lt;style face="superscript"&gt;33&lt;/style&gt;&lt;/DisplayText&gt;&lt;record&gt;&lt;rec-number&gt;211&lt;/rec-number&gt;&lt;foreign-keys&gt;&lt;key app="EN" db-id="vd2wat9act0e0metr5rpfv9or9wtvarxdvxp" timestamp="1593106238"&gt;211&lt;/key&gt;&lt;/foreign-keys&gt;&lt;ref-type name="Journal Article"&gt;17&lt;/ref-type&gt;&lt;contributors&gt;&lt;authors&gt;&lt;author&gt;Pickens, Chad J&lt;/author&gt;&lt;author&gt;Johnson, Stephanie N&lt;/author&gt;&lt;author&gt;Pressnall, Melissa M&lt;/author&gt;&lt;author&gt;Leon, Martin A&lt;/author&gt;&lt;author&gt;Berkland, Cory J&lt;/author&gt;&lt;/authors&gt;&lt;/contributors&gt;&lt;titles&gt;&lt;title&gt;Practical considerations, challenges, and limitations of bioconjugation via azide–alkyne cycloaddition&lt;/title&gt;&lt;secondary-title&gt;Bioconjugate chemistry&lt;/secondary-title&gt;&lt;/titles&gt;&lt;periodical&gt;&lt;full-title&gt;Bioconjugate chemistry&lt;/full-title&gt;&lt;/periodical&gt;&lt;pages&gt;686-701&lt;/pages&gt;&lt;volume&gt;29&lt;/volume&gt;&lt;number&gt;3&lt;/number&gt;&lt;dates&gt;&lt;year&gt;2017&lt;/year&gt;&lt;/dates&gt;&lt;isbn&gt;1043-1802&lt;/isbn&gt;&lt;urls&gt;&lt;/urls&gt;&lt;/record&gt;&lt;/Cite&gt;&lt;/EndNote&gt;</w:instrText>
      </w:r>
      <w:r w:rsidR="00FE1D9C" w:rsidRPr="00153025">
        <w:rPr>
          <w:rFonts w:asciiTheme="minorHAnsi" w:hAnsiTheme="minorHAnsi" w:cstheme="minorHAnsi"/>
          <w:color w:val="auto"/>
        </w:rPr>
        <w:fldChar w:fldCharType="separate"/>
      </w:r>
      <w:r w:rsidR="001F12A4" w:rsidRPr="00153025">
        <w:rPr>
          <w:rFonts w:asciiTheme="minorHAnsi" w:hAnsiTheme="minorHAnsi" w:cstheme="minorHAnsi"/>
          <w:noProof/>
          <w:color w:val="auto"/>
          <w:vertAlign w:val="superscript"/>
        </w:rPr>
        <w:t>33</w:t>
      </w:r>
      <w:r w:rsidR="00FE1D9C" w:rsidRPr="00153025">
        <w:rPr>
          <w:rFonts w:asciiTheme="minorHAnsi" w:hAnsiTheme="minorHAnsi" w:cstheme="minorHAnsi"/>
          <w:color w:val="auto"/>
        </w:rPr>
        <w:fldChar w:fldCharType="end"/>
      </w:r>
      <w:r w:rsidR="00FE1D9C" w:rsidRPr="00153025">
        <w:rPr>
          <w:rFonts w:asciiTheme="minorHAnsi" w:hAnsiTheme="minorHAnsi" w:cstheme="minorHAnsi"/>
          <w:color w:val="auto"/>
        </w:rPr>
        <w:t>. The defined number of functional handles (4 arms) is conducive to simplified chemical antigen conjugation</w:t>
      </w:r>
      <w:r w:rsidR="00990253" w:rsidRPr="00153025">
        <w:rPr>
          <w:rFonts w:asciiTheme="minorHAnsi" w:hAnsiTheme="minorHAnsi" w:cstheme="minorHAnsi"/>
          <w:color w:val="auto"/>
        </w:rPr>
        <w:t xml:space="preserve"> because </w:t>
      </w:r>
      <w:r w:rsidR="00FE1D9C" w:rsidRPr="00153025">
        <w:rPr>
          <w:rFonts w:asciiTheme="minorHAnsi" w:hAnsiTheme="minorHAnsi" w:cstheme="minorHAnsi"/>
          <w:color w:val="auto"/>
        </w:rPr>
        <w:t xml:space="preserve">antigen </w:t>
      </w:r>
      <w:r w:rsidR="00990253" w:rsidRPr="00153025">
        <w:rPr>
          <w:rFonts w:asciiTheme="minorHAnsi" w:hAnsiTheme="minorHAnsi" w:cstheme="minorHAnsi"/>
          <w:color w:val="auto"/>
        </w:rPr>
        <w:t>can</w:t>
      </w:r>
      <w:r w:rsidR="00FE1D9C" w:rsidRPr="00153025">
        <w:rPr>
          <w:rFonts w:asciiTheme="minorHAnsi" w:hAnsiTheme="minorHAnsi" w:cstheme="minorHAnsi"/>
          <w:color w:val="auto"/>
        </w:rPr>
        <w:t xml:space="preserve"> be used in molar excess to circumvent the need for rigorous reaction optimization</w:t>
      </w:r>
      <w:r w:rsidR="00990253" w:rsidRPr="00153025">
        <w:rPr>
          <w:rFonts w:asciiTheme="minorHAnsi" w:hAnsiTheme="minorHAnsi" w:cstheme="minorHAnsi"/>
          <w:color w:val="auto"/>
        </w:rPr>
        <w:t>s</w:t>
      </w:r>
      <w:r w:rsidR="00FE1D9C" w:rsidRPr="00153025">
        <w:rPr>
          <w:rFonts w:asciiTheme="minorHAnsi" w:hAnsiTheme="minorHAnsi" w:cstheme="minorHAnsi"/>
          <w:color w:val="auto"/>
        </w:rPr>
        <w:t xml:space="preserve">. Researchers building FAAs of their own </w:t>
      </w:r>
      <w:r w:rsidR="0002216F">
        <w:rPr>
          <w:rFonts w:asciiTheme="minorHAnsi" w:hAnsiTheme="minorHAnsi" w:cstheme="minorHAnsi"/>
          <w:color w:val="auto"/>
        </w:rPr>
        <w:t>should</w:t>
      </w:r>
      <w:r w:rsidR="00FE1D9C" w:rsidRPr="00153025">
        <w:rPr>
          <w:rFonts w:asciiTheme="minorHAnsi" w:hAnsiTheme="minorHAnsi" w:cstheme="minorHAnsi"/>
          <w:color w:val="auto"/>
        </w:rPr>
        <w:t xml:space="preserve"> consider the need for alkyne functionality when designing antigens. Oligopeptide </w:t>
      </w:r>
      <w:r w:rsidR="002D2332">
        <w:rPr>
          <w:rFonts w:asciiTheme="minorHAnsi" w:hAnsiTheme="minorHAnsi" w:cstheme="minorHAnsi"/>
          <w:color w:val="auto"/>
        </w:rPr>
        <w:t>epitopes</w:t>
      </w:r>
      <w:r w:rsidR="00990253" w:rsidRPr="00153025">
        <w:rPr>
          <w:rFonts w:asciiTheme="minorHAnsi" w:hAnsiTheme="minorHAnsi" w:cstheme="minorHAnsi"/>
          <w:color w:val="auto"/>
        </w:rPr>
        <w:t xml:space="preserve"> can </w:t>
      </w:r>
      <w:r w:rsidR="00FE1D9C" w:rsidRPr="00153025">
        <w:rPr>
          <w:rFonts w:asciiTheme="minorHAnsi" w:hAnsiTheme="minorHAnsi" w:cstheme="minorHAnsi"/>
          <w:color w:val="auto"/>
        </w:rPr>
        <w:t xml:space="preserve">be custom ordered or synthesized with homopropargyl handles from </w:t>
      </w:r>
      <w:r w:rsidR="003F50FB" w:rsidRPr="00153025">
        <w:rPr>
          <w:rFonts w:asciiTheme="minorHAnsi" w:hAnsiTheme="minorHAnsi" w:cstheme="minorHAnsi"/>
          <w:color w:val="auto"/>
        </w:rPr>
        <w:t xml:space="preserve">synthetic </w:t>
      </w:r>
      <w:r w:rsidR="00FE1D9C" w:rsidRPr="00153025">
        <w:rPr>
          <w:rFonts w:asciiTheme="minorHAnsi" w:hAnsiTheme="minorHAnsi" w:cstheme="minorHAnsi"/>
          <w:color w:val="auto"/>
        </w:rPr>
        <w:t xml:space="preserve">peptide </w:t>
      </w:r>
      <w:r w:rsidR="003F50FB" w:rsidRPr="00153025">
        <w:rPr>
          <w:rFonts w:asciiTheme="minorHAnsi" w:hAnsiTheme="minorHAnsi" w:cstheme="minorHAnsi"/>
          <w:color w:val="auto"/>
        </w:rPr>
        <w:t>suppliers</w:t>
      </w:r>
      <w:r w:rsidR="00FE1D9C" w:rsidRPr="00153025">
        <w:rPr>
          <w:rFonts w:asciiTheme="minorHAnsi" w:hAnsiTheme="minorHAnsi" w:cstheme="minorHAnsi"/>
          <w:color w:val="auto"/>
        </w:rPr>
        <w:t>. NHS chemistry</w:t>
      </w:r>
      <w:r w:rsidR="003F50FB" w:rsidRPr="00153025">
        <w:rPr>
          <w:rFonts w:asciiTheme="minorHAnsi" w:hAnsiTheme="minorHAnsi" w:cstheme="minorHAnsi"/>
          <w:color w:val="auto"/>
        </w:rPr>
        <w:t xml:space="preserve"> can also </w:t>
      </w:r>
      <w:r w:rsidR="00FE1D9C" w:rsidRPr="00153025">
        <w:rPr>
          <w:rFonts w:asciiTheme="minorHAnsi" w:hAnsiTheme="minorHAnsi" w:cstheme="minorHAnsi"/>
          <w:color w:val="auto"/>
        </w:rPr>
        <w:t>be employed to modify larger protein antigens with alkyne functional groups</w:t>
      </w:r>
      <w:r w:rsidR="00FE1D9C" w:rsidRPr="00153025">
        <w:rPr>
          <w:rFonts w:asciiTheme="minorHAnsi" w:hAnsiTheme="minorHAnsi" w:cstheme="minorHAnsi"/>
          <w:color w:val="auto"/>
        </w:rPr>
        <w:fldChar w:fldCharType="begin"/>
      </w:r>
      <w:r w:rsidR="00D74167" w:rsidRPr="00153025">
        <w:rPr>
          <w:rFonts w:asciiTheme="minorHAnsi" w:hAnsiTheme="minorHAnsi" w:cstheme="minorHAnsi"/>
          <w:color w:val="auto"/>
        </w:rPr>
        <w:instrText xml:space="preserve"> ADDIN EN.CITE &lt;EndNote&gt;&lt;Cite&gt;&lt;Author&gt;Leon&lt;/Author&gt;&lt;Year&gt;2019&lt;/Year&gt;&lt;RecNum&gt;150&lt;/RecNum&gt;&lt;DisplayText&gt;&lt;style face="superscript"&gt;18&lt;/style&gt;&lt;/DisplayText&gt;&lt;record&gt;&lt;rec-number&gt;150&lt;/rec-number&gt;&lt;foreign-keys&gt;&lt;key app="EN" db-id="vd2wat9act0e0metr5rpfv9or9wtvarxdvxp" timestamp="1581043311"&gt;150&lt;/key&gt;&lt;/foreign-keys&gt;&lt;ref-type name="Journal Article"&gt;17&lt;/ref-type&gt;&lt;contributors&gt;&lt;authors&gt;&lt;author&gt;Leon, Martin A&lt;/author&gt;&lt;author&gt;Wemlinger, Scott M&lt;/author&gt;&lt;author&gt;Larson, Nicholas R&lt;/author&gt;&lt;author&gt;Ruffalo, Justin K&lt;/author&gt;&lt;author&gt;Sestak, Joshua O&lt;/author&gt;&lt;author&gt;Middaugh, C Russell&lt;/author&gt;&lt;author&gt;Cambier, John C&lt;/author&gt;&lt;author&gt;Berkland, Cory&lt;/author&gt;&lt;/authors&gt;&lt;/contributors&gt;&lt;titles&gt;&lt;title&gt;Soluble Antigen Arrays for Selective Desensitization of Insulin-Reactive B Cells&lt;/title&gt;&lt;secondary-title&gt;Molecular pharmaceutics&lt;/secondary-title&gt;&lt;/titles&gt;&lt;periodical&gt;&lt;full-title&gt;Molecular pharmaceutics&lt;/full-title&gt;&lt;/periodical&gt;&lt;pages&gt;1563-1572&lt;/pages&gt;&lt;volume&gt;16&lt;/volume&gt;&lt;number&gt;4&lt;/number&gt;&lt;dates&gt;&lt;year&gt;2019&lt;/year&gt;&lt;/dates&gt;&lt;isbn&gt;1543-8384&lt;/isbn&gt;&lt;urls&gt;&lt;/urls&gt;&lt;/record&gt;&lt;/Cite&gt;&lt;/EndNote&gt;</w:instrText>
      </w:r>
      <w:r w:rsidR="00FE1D9C" w:rsidRPr="00153025">
        <w:rPr>
          <w:rFonts w:asciiTheme="minorHAnsi" w:hAnsiTheme="minorHAnsi" w:cstheme="minorHAnsi"/>
          <w:color w:val="auto"/>
        </w:rPr>
        <w:fldChar w:fldCharType="separate"/>
      </w:r>
      <w:r w:rsidR="00B45702" w:rsidRPr="00153025">
        <w:rPr>
          <w:rFonts w:asciiTheme="minorHAnsi" w:hAnsiTheme="minorHAnsi" w:cstheme="minorHAnsi"/>
          <w:noProof/>
          <w:color w:val="auto"/>
          <w:vertAlign w:val="superscript"/>
        </w:rPr>
        <w:t>18</w:t>
      </w:r>
      <w:r w:rsidR="00FE1D9C" w:rsidRPr="00153025">
        <w:rPr>
          <w:rFonts w:asciiTheme="minorHAnsi" w:hAnsiTheme="minorHAnsi" w:cstheme="minorHAnsi"/>
          <w:color w:val="auto"/>
        </w:rPr>
        <w:fldChar w:fldCharType="end"/>
      </w:r>
      <w:r w:rsidR="003F50FB" w:rsidRPr="00153025">
        <w:rPr>
          <w:rFonts w:asciiTheme="minorHAnsi" w:hAnsiTheme="minorHAnsi" w:cstheme="minorHAnsi"/>
          <w:color w:val="auto"/>
        </w:rPr>
        <w:t>.</w:t>
      </w:r>
      <w:r w:rsidR="00FE1D9C" w:rsidRPr="00153025">
        <w:rPr>
          <w:rFonts w:asciiTheme="minorHAnsi" w:hAnsiTheme="minorHAnsi" w:cstheme="minorHAnsi"/>
          <w:color w:val="auto"/>
        </w:rPr>
        <w:t xml:space="preserve"> </w:t>
      </w:r>
      <w:r w:rsidR="00465583" w:rsidRPr="00153025">
        <w:rPr>
          <w:rFonts w:asciiTheme="minorHAnsi" w:hAnsiTheme="minorHAnsi" w:cstheme="minorHAnsi"/>
          <w:color w:val="auto"/>
        </w:rPr>
        <w:t xml:space="preserve">If the NHS-esterification in Step 1.1. does not proceed, </w:t>
      </w:r>
      <w:r w:rsidR="00A362A1" w:rsidRPr="00153025">
        <w:rPr>
          <w:rFonts w:asciiTheme="minorHAnsi" w:hAnsiTheme="minorHAnsi" w:cstheme="minorHAnsi"/>
          <w:color w:val="auto"/>
        </w:rPr>
        <w:t>a</w:t>
      </w:r>
      <w:r w:rsidR="00465583" w:rsidRPr="00153025">
        <w:rPr>
          <w:rFonts w:asciiTheme="minorHAnsi" w:hAnsiTheme="minorHAnsi" w:cstheme="minorHAnsi"/>
          <w:color w:val="auto"/>
        </w:rPr>
        <w:t xml:space="preserve"> likely culprit </w:t>
      </w:r>
      <w:r w:rsidR="00A362A1" w:rsidRPr="00153025">
        <w:rPr>
          <w:rFonts w:asciiTheme="minorHAnsi" w:hAnsiTheme="minorHAnsi" w:cstheme="minorHAnsi"/>
          <w:color w:val="auto"/>
        </w:rPr>
        <w:t>may be</w:t>
      </w:r>
      <w:r w:rsidR="00465583" w:rsidRPr="00153025">
        <w:rPr>
          <w:rFonts w:asciiTheme="minorHAnsi" w:hAnsiTheme="minorHAnsi" w:cstheme="minorHAnsi"/>
          <w:color w:val="auto"/>
        </w:rPr>
        <w:t xml:space="preserve"> hydrolysis of the NHS-ester. This</w:t>
      </w:r>
      <w:r w:rsidR="00A362A1" w:rsidRPr="00153025">
        <w:rPr>
          <w:rFonts w:asciiTheme="minorHAnsi" w:hAnsiTheme="minorHAnsi" w:cstheme="minorHAnsi"/>
          <w:color w:val="auto"/>
        </w:rPr>
        <w:t xml:space="preserve"> event</w:t>
      </w:r>
      <w:r w:rsidR="00465583" w:rsidRPr="00153025">
        <w:rPr>
          <w:rFonts w:asciiTheme="minorHAnsi" w:hAnsiTheme="minorHAnsi" w:cstheme="minorHAnsi"/>
          <w:color w:val="auto"/>
        </w:rPr>
        <w:t xml:space="preserve"> can occur if the NHS-ester is not properly stored under a dry atmosphere, or during the reaction if the anhydrous DMSO is contaminated with water. If the copper-catalyzed, </w:t>
      </w:r>
      <w:proofErr w:type="spellStart"/>
      <w:r w:rsidR="00465583" w:rsidRPr="00153025">
        <w:rPr>
          <w:rFonts w:asciiTheme="minorHAnsi" w:hAnsiTheme="minorHAnsi" w:cstheme="minorHAnsi"/>
          <w:color w:val="auto"/>
        </w:rPr>
        <w:t>azide</w:t>
      </w:r>
      <w:proofErr w:type="spellEnd"/>
      <w:r w:rsidR="00465583" w:rsidRPr="00153025">
        <w:rPr>
          <w:rFonts w:asciiTheme="minorHAnsi" w:hAnsiTheme="minorHAnsi" w:cstheme="minorHAnsi"/>
          <w:color w:val="auto"/>
        </w:rPr>
        <w:t xml:space="preserve">-alkyne cycloaddition in </w:t>
      </w:r>
      <w:r w:rsidR="00893CD5" w:rsidRPr="00153025">
        <w:rPr>
          <w:rFonts w:asciiTheme="minorHAnsi" w:hAnsiTheme="minorHAnsi" w:cstheme="minorHAnsi"/>
          <w:color w:val="auto"/>
        </w:rPr>
        <w:t>S</w:t>
      </w:r>
      <w:r w:rsidR="00465583" w:rsidRPr="00153025">
        <w:rPr>
          <w:rFonts w:asciiTheme="minorHAnsi" w:hAnsiTheme="minorHAnsi" w:cstheme="minorHAnsi"/>
          <w:color w:val="auto"/>
        </w:rPr>
        <w:t xml:space="preserve">tep 1.3. fails to produce a </w:t>
      </w:r>
      <w:r w:rsidR="00893CD5" w:rsidRPr="00153025">
        <w:rPr>
          <w:rFonts w:asciiTheme="minorHAnsi" w:hAnsiTheme="minorHAnsi" w:cstheme="minorHAnsi"/>
          <w:color w:val="auto"/>
        </w:rPr>
        <w:t>tetravalent</w:t>
      </w:r>
      <w:r w:rsidR="00465583" w:rsidRPr="00153025">
        <w:rPr>
          <w:rFonts w:asciiTheme="minorHAnsi" w:hAnsiTheme="minorHAnsi" w:cstheme="minorHAnsi"/>
          <w:color w:val="auto"/>
        </w:rPr>
        <w:t xml:space="preserve"> antigen array, </w:t>
      </w:r>
      <w:r w:rsidR="00EB1E18" w:rsidRPr="00153025">
        <w:rPr>
          <w:rFonts w:asciiTheme="minorHAnsi" w:hAnsiTheme="minorHAnsi" w:cstheme="minorHAnsi"/>
          <w:color w:val="auto"/>
        </w:rPr>
        <w:t>potential solutions include increasing</w:t>
      </w:r>
      <w:r w:rsidR="00465583" w:rsidRPr="00153025">
        <w:rPr>
          <w:rFonts w:asciiTheme="minorHAnsi" w:hAnsiTheme="minorHAnsi" w:cstheme="minorHAnsi"/>
          <w:color w:val="auto"/>
        </w:rPr>
        <w:t xml:space="preserve"> the concentration of </w:t>
      </w:r>
      <w:r w:rsidR="00EB1E18" w:rsidRPr="00153025">
        <w:rPr>
          <w:rFonts w:asciiTheme="minorHAnsi" w:hAnsiTheme="minorHAnsi" w:cstheme="minorHAnsi"/>
          <w:color w:val="auto"/>
        </w:rPr>
        <w:t>reactant</w:t>
      </w:r>
      <w:r w:rsidR="00465583" w:rsidRPr="00153025">
        <w:rPr>
          <w:rFonts w:asciiTheme="minorHAnsi" w:hAnsiTheme="minorHAnsi" w:cstheme="minorHAnsi"/>
          <w:color w:val="auto"/>
        </w:rPr>
        <w:t xml:space="preserve"> antigen or heating to 37</w:t>
      </w:r>
      <w:r w:rsidR="00B80716">
        <w:rPr>
          <w:rFonts w:asciiTheme="minorHAnsi" w:hAnsiTheme="minorHAnsi" w:cstheme="minorHAnsi"/>
          <w:color w:val="auto"/>
        </w:rPr>
        <w:t xml:space="preserve"> ˚</w:t>
      </w:r>
      <w:r w:rsidR="00465583" w:rsidRPr="00153025">
        <w:rPr>
          <w:rFonts w:asciiTheme="minorHAnsi" w:hAnsiTheme="minorHAnsi" w:cstheme="minorHAnsi"/>
          <w:color w:val="auto"/>
        </w:rPr>
        <w:t xml:space="preserve">C. </w:t>
      </w:r>
      <w:r w:rsidR="00893CD5" w:rsidRPr="00153025">
        <w:rPr>
          <w:rFonts w:asciiTheme="minorHAnsi" w:hAnsiTheme="minorHAnsi" w:cstheme="minorHAnsi"/>
          <w:color w:val="auto"/>
        </w:rPr>
        <w:t>If the reaction fails to proceed at all, check that the antigen is free from metal-chelating excipients and oxidizing agents.</w:t>
      </w:r>
    </w:p>
    <w:p w14:paraId="7AD5A04B" w14:textId="77777777" w:rsidR="00153025" w:rsidRDefault="00153025" w:rsidP="00153025">
      <w:pPr>
        <w:rPr>
          <w:rFonts w:asciiTheme="minorHAnsi" w:hAnsiTheme="minorHAnsi" w:cstheme="minorHAnsi"/>
          <w:color w:val="auto"/>
        </w:rPr>
      </w:pPr>
    </w:p>
    <w:p w14:paraId="203DD347" w14:textId="6F5DC183" w:rsidR="00FE1D9C" w:rsidRPr="00153025" w:rsidRDefault="00FE1D9C" w:rsidP="00153025">
      <w:pPr>
        <w:rPr>
          <w:rFonts w:asciiTheme="minorHAnsi" w:hAnsiTheme="minorHAnsi" w:cstheme="minorHAnsi"/>
          <w:color w:val="auto"/>
        </w:rPr>
      </w:pPr>
      <w:r w:rsidRPr="00153025">
        <w:rPr>
          <w:rFonts w:asciiTheme="minorHAnsi" w:hAnsiTheme="minorHAnsi" w:cstheme="minorHAnsi"/>
          <w:color w:val="auto"/>
        </w:rPr>
        <w:t>We selected a two-step synthesis reaction for FAAs</w:t>
      </w:r>
      <w:r w:rsidR="003F50FB" w:rsidRPr="00153025">
        <w:rPr>
          <w:rFonts w:asciiTheme="minorHAnsi" w:hAnsiTheme="minorHAnsi" w:cstheme="minorHAnsi"/>
          <w:color w:val="auto"/>
        </w:rPr>
        <w:t>,</w:t>
      </w:r>
      <w:r w:rsidRPr="00153025">
        <w:rPr>
          <w:rFonts w:asciiTheme="minorHAnsi" w:hAnsiTheme="minorHAnsi" w:cstheme="minorHAnsi"/>
          <w:color w:val="auto"/>
        </w:rPr>
        <w:t xml:space="preserve"> consisting first of complete antigen </w:t>
      </w:r>
      <w:r w:rsidRPr="00153025">
        <w:rPr>
          <w:rFonts w:asciiTheme="minorHAnsi" w:hAnsiTheme="minorHAnsi" w:cstheme="minorHAnsi"/>
          <w:bCs/>
          <w:color w:val="auto"/>
        </w:rPr>
        <w:t>occupancy</w:t>
      </w:r>
      <w:r w:rsidRPr="00153025">
        <w:rPr>
          <w:rFonts w:asciiTheme="minorHAnsi" w:hAnsiTheme="minorHAnsi" w:cstheme="minorHAnsi"/>
          <w:color w:val="auto"/>
        </w:rPr>
        <w:t xml:space="preserve"> on the PEG backbone followed by modification of one antigen with a fluorophore of </w:t>
      </w:r>
      <w:r w:rsidRPr="00153025">
        <w:rPr>
          <w:rFonts w:asciiTheme="minorHAnsi" w:hAnsiTheme="minorHAnsi" w:cstheme="minorHAnsi"/>
          <w:color w:val="auto"/>
        </w:rPr>
        <w:lastRenderedPageBreak/>
        <w:t>choice. This format simplifies antigen conjugation chemistry, and is conducive to generalized protein labeling chemistries</w:t>
      </w:r>
      <w:r w:rsidR="00C061AD" w:rsidRPr="00153025">
        <w:rPr>
          <w:rFonts w:asciiTheme="minorHAnsi" w:hAnsiTheme="minorHAnsi" w:cstheme="minorHAnsi"/>
          <w:color w:val="auto"/>
        </w:rPr>
        <w:t xml:space="preserve"> used</w:t>
      </w:r>
      <w:r w:rsidRPr="00153025">
        <w:rPr>
          <w:rFonts w:asciiTheme="minorHAnsi" w:hAnsiTheme="minorHAnsi" w:cstheme="minorHAnsi"/>
          <w:color w:val="auto"/>
        </w:rPr>
        <w:t xml:space="preserve"> in commercially-available kits</w:t>
      </w:r>
      <w:r w:rsidRPr="00153025">
        <w:rPr>
          <w:rFonts w:asciiTheme="minorHAnsi" w:hAnsiTheme="minorHAnsi" w:cstheme="minorHAnsi"/>
          <w:color w:val="auto"/>
        </w:rPr>
        <w:fldChar w:fldCharType="begin"/>
      </w:r>
      <w:r w:rsidR="001F12A4" w:rsidRPr="00153025">
        <w:rPr>
          <w:rFonts w:asciiTheme="minorHAnsi" w:hAnsiTheme="minorHAnsi" w:cstheme="minorHAnsi"/>
          <w:color w:val="auto"/>
        </w:rPr>
        <w:instrText xml:space="preserve"> ADDIN EN.CITE &lt;EndNote&gt;&lt;Cite&gt;&lt;Author&gt;Song&lt;/Author&gt;&lt;Year&gt;2019&lt;/Year&gt;&lt;RecNum&gt;101&lt;/RecNum&gt;&lt;DisplayText&gt;&lt;style face="superscript"&gt;34&lt;/style&gt;&lt;/DisplayText&gt;&lt;record&gt;&lt;rec-number&gt;101&lt;/rec-number&gt;&lt;foreign-keys&gt;&lt;key app="EN" db-id="vd2wat9act0e0metr5rpfv9or9wtvarxdvxp" timestamp="1573491734"&gt;101&lt;/key&gt;&lt;/foreign-keys&gt;&lt;ref-type name="Journal Article"&gt;17&lt;/ref-type&gt;&lt;contributors&gt;&lt;authors&gt;&lt;author&gt;Song, Jimmy Y&lt;/author&gt;&lt;author&gt;Larson, Nicholas R&lt;/author&gt;&lt;author&gt;Thati, Sharadvi&lt;/author&gt;&lt;author&gt;Torres-Vazquez, Irma&lt;/author&gt;&lt;author&gt;Martinez-Rivera, Noraida&lt;/author&gt;&lt;author&gt;Subelzu, Natalia J&lt;/author&gt;&lt;author&gt;Leon, Martin A&lt;/author&gt;&lt;author&gt;Rosa-Molinar, Eduardo&lt;/author&gt;&lt;author&gt;Schöneich, Christian&lt;/author&gt;&lt;author&gt;Forrest, M Laird&lt;/author&gt;&lt;/authors&gt;&lt;/contributors&gt;&lt;titles&gt;&lt;title&gt;Glatiramer acetate persists at the injection site and draining lymph nodes via electrostatically-induced aggregation&lt;/title&gt;&lt;secondary-title&gt;Journal of controlled release&lt;/secondary-title&gt;&lt;/titles&gt;&lt;periodical&gt;&lt;full-title&gt;Journal of Controlled Release&lt;/full-title&gt;&lt;/periodical&gt;&lt;pages&gt;36-47&lt;/pages&gt;&lt;volume&gt;293&lt;/volume&gt;&lt;dates&gt;&lt;year&gt;2019&lt;/year&gt;&lt;/dates&gt;&lt;isbn&gt;0168-3659&lt;/isbn&gt;&lt;urls&gt;&lt;/urls&gt;&lt;/record&gt;&lt;/Cite&gt;&lt;/EndNote&gt;</w:instrText>
      </w:r>
      <w:r w:rsidRPr="00153025">
        <w:rPr>
          <w:rFonts w:asciiTheme="minorHAnsi" w:hAnsiTheme="minorHAnsi" w:cstheme="minorHAnsi"/>
          <w:color w:val="auto"/>
        </w:rPr>
        <w:fldChar w:fldCharType="separate"/>
      </w:r>
      <w:r w:rsidR="001F12A4" w:rsidRPr="00153025">
        <w:rPr>
          <w:rFonts w:asciiTheme="minorHAnsi" w:hAnsiTheme="minorHAnsi" w:cstheme="minorHAnsi"/>
          <w:noProof/>
          <w:color w:val="auto"/>
          <w:vertAlign w:val="superscript"/>
        </w:rPr>
        <w:t>34</w:t>
      </w:r>
      <w:r w:rsidRPr="00153025">
        <w:rPr>
          <w:rFonts w:asciiTheme="minorHAnsi" w:hAnsiTheme="minorHAnsi" w:cstheme="minorHAnsi"/>
          <w:color w:val="auto"/>
        </w:rPr>
        <w:fldChar w:fldCharType="end"/>
      </w:r>
      <w:r w:rsidRPr="00153025">
        <w:rPr>
          <w:rFonts w:asciiTheme="minorHAnsi" w:hAnsiTheme="minorHAnsi" w:cstheme="minorHAnsi"/>
          <w:color w:val="auto"/>
        </w:rPr>
        <w:t xml:space="preserve">. Antigen modification of </w:t>
      </w:r>
      <w:r w:rsidR="00C061AD" w:rsidRPr="00153025">
        <w:rPr>
          <w:rFonts w:asciiTheme="minorHAnsi" w:hAnsiTheme="minorHAnsi" w:cstheme="minorHAnsi"/>
          <w:color w:val="auto"/>
        </w:rPr>
        <w:t>some molecules using random chemical conjugation</w:t>
      </w:r>
      <w:r w:rsidRPr="00153025">
        <w:rPr>
          <w:rFonts w:asciiTheme="minorHAnsi" w:hAnsiTheme="minorHAnsi" w:cstheme="minorHAnsi"/>
          <w:color w:val="auto"/>
        </w:rPr>
        <w:t xml:space="preserve"> could </w:t>
      </w:r>
      <w:r w:rsidR="00C061AD" w:rsidRPr="00153025">
        <w:rPr>
          <w:rFonts w:asciiTheme="minorHAnsi" w:hAnsiTheme="minorHAnsi" w:cstheme="minorHAnsi"/>
          <w:color w:val="auto"/>
        </w:rPr>
        <w:t>occlude some antigenic sites</w:t>
      </w:r>
      <w:r w:rsidRPr="00153025">
        <w:rPr>
          <w:rFonts w:asciiTheme="minorHAnsi" w:hAnsiTheme="minorHAnsi" w:cstheme="minorHAnsi"/>
          <w:color w:val="auto"/>
        </w:rPr>
        <w:t>, however even bivalent or trivalent ligand presentation markedly increases binding avidity</w:t>
      </w:r>
      <w:r w:rsidRPr="00153025">
        <w:rPr>
          <w:rFonts w:asciiTheme="minorHAnsi" w:hAnsiTheme="minorHAnsi" w:cstheme="minorHAnsi"/>
          <w:color w:val="auto"/>
        </w:rPr>
        <w:fldChar w:fldCharType="begin">
          <w:fldData xml:space="preserve">PEVuZE5vdGU+PENpdGU+PEF1dGhvcj52YW4gRG9uZ2VuPC9BdXRob3I+PFllYXI+MjAxNDwvWWVh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</w:fldData>
        </w:fldChar>
      </w:r>
      <w:r w:rsidR="001F12A4" w:rsidRPr="00153025">
        <w:rPr>
          <w:rFonts w:asciiTheme="minorHAnsi" w:hAnsiTheme="minorHAnsi" w:cstheme="minorHAnsi"/>
          <w:color w:val="auto"/>
        </w:rPr>
        <w:instrText xml:space="preserve"> ADDIN EN.CITE </w:instrText>
      </w:r>
      <w:r w:rsidR="001F12A4" w:rsidRPr="00153025">
        <w:rPr>
          <w:rFonts w:asciiTheme="minorHAnsi" w:hAnsiTheme="minorHAnsi" w:cstheme="minorHAnsi"/>
          <w:color w:val="auto"/>
        </w:rPr>
        <w:fldChar w:fldCharType="begin">
          <w:fldData xml:space="preserve">PEVuZE5vdGU+PENpdGU+PEF1dGhvcj52YW4gRG9uZ2VuPC9BdXRob3I+PFllYXI+MjAxNDwvWWVh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</w:fldData>
        </w:fldChar>
      </w:r>
      <w:r w:rsidR="001F12A4" w:rsidRPr="00153025">
        <w:rPr>
          <w:rFonts w:asciiTheme="minorHAnsi" w:hAnsiTheme="minorHAnsi" w:cstheme="minorHAnsi"/>
          <w:color w:val="auto"/>
        </w:rPr>
        <w:instrText xml:space="preserve"> ADDIN EN.CITE.DATA </w:instrText>
      </w:r>
      <w:r w:rsidR="001F12A4" w:rsidRPr="00153025">
        <w:rPr>
          <w:rFonts w:asciiTheme="minorHAnsi" w:hAnsiTheme="minorHAnsi" w:cstheme="minorHAnsi"/>
          <w:color w:val="auto"/>
        </w:rPr>
      </w:r>
      <w:r w:rsidR="001F12A4" w:rsidRPr="00153025">
        <w:rPr>
          <w:rFonts w:asciiTheme="minorHAnsi" w:hAnsiTheme="minorHAnsi" w:cstheme="minorHAnsi"/>
          <w:color w:val="auto"/>
        </w:rPr>
        <w:fldChar w:fldCharType="end"/>
      </w:r>
      <w:r w:rsidRPr="00153025">
        <w:rPr>
          <w:rFonts w:asciiTheme="minorHAnsi" w:hAnsiTheme="minorHAnsi" w:cstheme="minorHAnsi"/>
          <w:color w:val="auto"/>
        </w:rPr>
      </w:r>
      <w:r w:rsidRPr="00153025">
        <w:rPr>
          <w:rFonts w:asciiTheme="minorHAnsi" w:hAnsiTheme="minorHAnsi" w:cstheme="minorHAnsi"/>
          <w:color w:val="auto"/>
        </w:rPr>
        <w:fldChar w:fldCharType="separate"/>
      </w:r>
      <w:r w:rsidR="001F12A4" w:rsidRPr="00153025">
        <w:rPr>
          <w:rFonts w:asciiTheme="minorHAnsi" w:hAnsiTheme="minorHAnsi" w:cstheme="minorHAnsi"/>
          <w:noProof/>
          <w:color w:val="auto"/>
          <w:vertAlign w:val="superscript"/>
        </w:rPr>
        <w:t>35, 36</w:t>
      </w:r>
      <w:r w:rsidRPr="00153025">
        <w:rPr>
          <w:rFonts w:asciiTheme="minorHAnsi" w:hAnsiTheme="minorHAnsi" w:cstheme="minorHAnsi"/>
          <w:color w:val="auto"/>
        </w:rPr>
        <w:fldChar w:fldCharType="end"/>
      </w:r>
      <w:r w:rsidRPr="00153025">
        <w:rPr>
          <w:rFonts w:asciiTheme="minorHAnsi" w:hAnsiTheme="minorHAnsi" w:cstheme="minorHAnsi"/>
          <w:color w:val="auto"/>
        </w:rPr>
        <w:t>. Ideally</w:t>
      </w:r>
      <w:r w:rsidR="00C061AD" w:rsidRPr="00153025">
        <w:rPr>
          <w:rFonts w:asciiTheme="minorHAnsi" w:hAnsiTheme="minorHAnsi" w:cstheme="minorHAnsi"/>
          <w:color w:val="auto"/>
        </w:rPr>
        <w:t>,</w:t>
      </w:r>
      <w:r w:rsidRPr="00153025">
        <w:rPr>
          <w:rFonts w:asciiTheme="minorHAnsi" w:hAnsiTheme="minorHAnsi" w:cstheme="minorHAnsi"/>
          <w:color w:val="auto"/>
        </w:rPr>
        <w:t xml:space="preserve"> there will be 1 fluorophore per FAA. Varying dye equivalents, antigen array concentration</w:t>
      </w:r>
      <w:r w:rsidR="00C061AD" w:rsidRPr="00153025">
        <w:rPr>
          <w:rFonts w:asciiTheme="minorHAnsi" w:hAnsiTheme="minorHAnsi" w:cstheme="minorHAnsi"/>
          <w:color w:val="auto"/>
        </w:rPr>
        <w:t>s</w:t>
      </w:r>
      <w:r w:rsidRPr="00153025">
        <w:rPr>
          <w:rFonts w:asciiTheme="minorHAnsi" w:hAnsiTheme="minorHAnsi" w:cstheme="minorHAnsi"/>
          <w:color w:val="auto"/>
        </w:rPr>
        <w:t>, and reaction time</w:t>
      </w:r>
      <w:r w:rsidR="00C061AD" w:rsidRPr="00153025">
        <w:rPr>
          <w:rFonts w:asciiTheme="minorHAnsi" w:hAnsiTheme="minorHAnsi" w:cstheme="minorHAnsi"/>
          <w:color w:val="auto"/>
        </w:rPr>
        <w:t>s</w:t>
      </w:r>
      <w:r w:rsidRPr="00153025">
        <w:rPr>
          <w:rFonts w:asciiTheme="minorHAnsi" w:hAnsiTheme="minorHAnsi" w:cstheme="minorHAnsi"/>
          <w:color w:val="auto"/>
        </w:rPr>
        <w:t xml:space="preserve"> </w:t>
      </w:r>
      <w:r w:rsidR="00C061AD" w:rsidRPr="00153025">
        <w:rPr>
          <w:rFonts w:asciiTheme="minorHAnsi" w:hAnsiTheme="minorHAnsi" w:cstheme="minorHAnsi"/>
          <w:color w:val="auto"/>
        </w:rPr>
        <w:t>can</w:t>
      </w:r>
      <w:r w:rsidRPr="00153025">
        <w:rPr>
          <w:rFonts w:asciiTheme="minorHAnsi" w:hAnsiTheme="minorHAnsi" w:cstheme="minorHAnsi"/>
          <w:color w:val="auto"/>
        </w:rPr>
        <w:t xml:space="preserve"> be useful to optimize the procedure for specific antigens. </w:t>
      </w:r>
      <w:r w:rsidR="00465691" w:rsidRPr="00153025">
        <w:rPr>
          <w:rFonts w:asciiTheme="minorHAnsi" w:hAnsiTheme="minorHAnsi" w:cstheme="minorHAnsi"/>
          <w:color w:val="auto"/>
        </w:rPr>
        <w:t xml:space="preserve">If the fluorophore conjugation in Step 2 </w:t>
      </w:r>
      <w:r w:rsidR="001E3A75" w:rsidRPr="00153025">
        <w:rPr>
          <w:rFonts w:asciiTheme="minorHAnsi" w:hAnsiTheme="minorHAnsi" w:cstheme="minorHAnsi"/>
          <w:color w:val="auto"/>
        </w:rPr>
        <w:t xml:space="preserve">performs poorly, </w:t>
      </w:r>
      <w:r w:rsidR="00465691" w:rsidRPr="00153025">
        <w:rPr>
          <w:rFonts w:asciiTheme="minorHAnsi" w:hAnsiTheme="minorHAnsi" w:cstheme="minorHAnsi"/>
          <w:color w:val="auto"/>
        </w:rPr>
        <w:t>confirm the carbonate buffer and fluorophore stock solutions were prepared immediately before use, as the pH of carbonate buffers can drift substantially and isothiocyanate or NHS-ester fluorophores will hydrolyze</w:t>
      </w:r>
      <w:r w:rsidR="001E3A75" w:rsidRPr="00153025">
        <w:rPr>
          <w:rFonts w:asciiTheme="minorHAnsi" w:hAnsiTheme="minorHAnsi" w:cstheme="minorHAnsi"/>
          <w:color w:val="auto"/>
        </w:rPr>
        <w:t xml:space="preserve"> in DMSO if trace water is present</w:t>
      </w:r>
      <w:r w:rsidR="00465691" w:rsidRPr="00153025">
        <w:rPr>
          <w:rFonts w:asciiTheme="minorHAnsi" w:hAnsiTheme="minorHAnsi" w:cstheme="minorHAnsi"/>
          <w:color w:val="auto"/>
        </w:rPr>
        <w:t xml:space="preserve">. </w:t>
      </w:r>
      <w:r w:rsidRPr="00153025">
        <w:rPr>
          <w:rFonts w:asciiTheme="minorHAnsi" w:hAnsiTheme="minorHAnsi" w:cstheme="minorHAnsi"/>
          <w:color w:val="auto"/>
        </w:rPr>
        <w:t>If researchers seek to maximize functional antigen valency, further antigen design</w:t>
      </w:r>
      <w:r w:rsidR="00C061AD" w:rsidRPr="00153025">
        <w:rPr>
          <w:rFonts w:asciiTheme="minorHAnsi" w:hAnsiTheme="minorHAnsi" w:cstheme="minorHAnsi"/>
          <w:color w:val="auto"/>
        </w:rPr>
        <w:t xml:space="preserve"> variance may be considered</w:t>
      </w:r>
      <w:r w:rsidRPr="00153025">
        <w:rPr>
          <w:rFonts w:asciiTheme="minorHAnsi" w:hAnsiTheme="minorHAnsi" w:cstheme="minorHAnsi"/>
          <w:color w:val="auto"/>
        </w:rPr>
        <w:t>, including the addition of charged amino acid residues like lysine in the custom synthesis of peptide epitopes</w:t>
      </w:r>
      <w:r w:rsidR="00C061AD" w:rsidRPr="00153025">
        <w:rPr>
          <w:rFonts w:asciiTheme="minorHAnsi" w:hAnsiTheme="minorHAnsi" w:cstheme="minorHAnsi"/>
          <w:color w:val="auto"/>
        </w:rPr>
        <w:t>,</w:t>
      </w:r>
      <w:r w:rsidRPr="00153025">
        <w:rPr>
          <w:rFonts w:asciiTheme="minorHAnsi" w:hAnsiTheme="minorHAnsi" w:cstheme="minorHAnsi"/>
          <w:color w:val="auto"/>
        </w:rPr>
        <w:t xml:space="preserve"> or through recombinant engineering of protein antigens. A wide variety of fluorophores</w:t>
      </w:r>
      <w:r w:rsidR="00C061AD" w:rsidRPr="00153025">
        <w:rPr>
          <w:rFonts w:asciiTheme="minorHAnsi" w:hAnsiTheme="minorHAnsi" w:cstheme="minorHAnsi"/>
          <w:color w:val="auto"/>
        </w:rPr>
        <w:t xml:space="preserve"> and </w:t>
      </w:r>
      <w:r w:rsidRPr="00153025">
        <w:rPr>
          <w:rFonts w:asciiTheme="minorHAnsi" w:hAnsiTheme="minorHAnsi" w:cstheme="minorHAnsi"/>
          <w:color w:val="auto"/>
        </w:rPr>
        <w:t xml:space="preserve">dye labeling kits may be selected by researchers based on compatibility with other fluorochromes in </w:t>
      </w:r>
      <w:r w:rsidR="00C061AD" w:rsidRPr="00153025">
        <w:rPr>
          <w:rFonts w:asciiTheme="minorHAnsi" w:hAnsiTheme="minorHAnsi" w:cstheme="minorHAnsi"/>
          <w:color w:val="auto"/>
        </w:rPr>
        <w:t>assay panels</w:t>
      </w:r>
      <w:r w:rsidRPr="00153025">
        <w:rPr>
          <w:rFonts w:asciiTheme="minorHAnsi" w:hAnsiTheme="minorHAnsi" w:cstheme="minorHAnsi"/>
          <w:color w:val="auto"/>
        </w:rPr>
        <w:t xml:space="preserve">. </w:t>
      </w:r>
    </w:p>
    <w:p w14:paraId="412D4C8B" w14:textId="77777777" w:rsidR="00153025" w:rsidRDefault="00153025" w:rsidP="00153025">
      <w:pPr>
        <w:rPr>
          <w:rFonts w:asciiTheme="minorHAnsi" w:hAnsiTheme="minorHAnsi" w:cstheme="minorHAnsi"/>
          <w:color w:val="auto"/>
        </w:rPr>
      </w:pPr>
    </w:p>
    <w:p w14:paraId="28FDDDC5" w14:textId="21857085" w:rsidR="005237BD" w:rsidRPr="00153025" w:rsidRDefault="00FE1D9C" w:rsidP="00153025">
      <w:pPr>
        <w:rPr>
          <w:rFonts w:asciiTheme="minorHAnsi" w:hAnsiTheme="minorHAnsi" w:cstheme="minorHAnsi"/>
          <w:color w:val="auto"/>
        </w:rPr>
      </w:pPr>
      <w:r w:rsidRPr="00153025">
        <w:rPr>
          <w:rFonts w:asciiTheme="minorHAnsi" w:hAnsiTheme="minorHAnsi" w:cstheme="minorHAnsi"/>
          <w:color w:val="auto"/>
        </w:rPr>
        <w:t xml:space="preserve">A final consideration for synthesis and characterization </w:t>
      </w:r>
      <w:r w:rsidR="00C061AD" w:rsidRPr="00153025">
        <w:rPr>
          <w:rFonts w:asciiTheme="minorHAnsi" w:hAnsiTheme="minorHAnsi" w:cstheme="minorHAnsi"/>
          <w:color w:val="auto"/>
        </w:rPr>
        <w:t>of</w:t>
      </w:r>
      <w:r w:rsidRPr="00153025">
        <w:rPr>
          <w:rFonts w:asciiTheme="minorHAnsi" w:hAnsiTheme="minorHAnsi" w:cstheme="minorHAnsi"/>
          <w:color w:val="auto"/>
        </w:rPr>
        <w:t xml:space="preserve"> FAAs is the use of organic solvents. In the protocol above, DMSO may be omitted from </w:t>
      </w:r>
      <w:r w:rsidR="00C061AD" w:rsidRPr="00153025">
        <w:rPr>
          <w:rFonts w:asciiTheme="minorHAnsi" w:hAnsiTheme="minorHAnsi" w:cstheme="minorHAnsi"/>
          <w:color w:val="auto"/>
        </w:rPr>
        <w:t xml:space="preserve">Step </w:t>
      </w:r>
      <w:r w:rsidRPr="00153025">
        <w:rPr>
          <w:rFonts w:asciiTheme="minorHAnsi" w:hAnsiTheme="minorHAnsi" w:cstheme="minorHAnsi"/>
          <w:color w:val="auto"/>
        </w:rPr>
        <w:t>1.3</w:t>
      </w:r>
      <w:r w:rsidR="00C061AD" w:rsidRPr="00153025">
        <w:rPr>
          <w:rFonts w:asciiTheme="minorHAnsi" w:hAnsiTheme="minorHAnsi" w:cstheme="minorHAnsi"/>
          <w:color w:val="auto"/>
        </w:rPr>
        <w:t xml:space="preserve"> (</w:t>
      </w:r>
      <w:r w:rsidRPr="00153025">
        <w:rPr>
          <w:rFonts w:asciiTheme="minorHAnsi" w:hAnsiTheme="minorHAnsi" w:cstheme="minorHAnsi"/>
          <w:color w:val="auto"/>
        </w:rPr>
        <w:t xml:space="preserve">antigen multimerization via </w:t>
      </w:r>
      <w:proofErr w:type="spellStart"/>
      <w:r w:rsidRPr="00153025">
        <w:rPr>
          <w:rFonts w:asciiTheme="minorHAnsi" w:hAnsiTheme="minorHAnsi" w:cstheme="minorHAnsi"/>
          <w:color w:val="auto"/>
        </w:rPr>
        <w:t>CuAAC</w:t>
      </w:r>
      <w:proofErr w:type="spellEnd"/>
      <w:r w:rsidR="00C061AD" w:rsidRPr="00153025">
        <w:rPr>
          <w:rFonts w:asciiTheme="minorHAnsi" w:hAnsiTheme="minorHAnsi" w:cstheme="minorHAnsi"/>
          <w:color w:val="auto"/>
        </w:rPr>
        <w:t>)</w:t>
      </w:r>
      <w:r w:rsidRPr="00153025">
        <w:rPr>
          <w:rFonts w:asciiTheme="minorHAnsi" w:hAnsiTheme="minorHAnsi" w:cstheme="minorHAnsi"/>
          <w:color w:val="auto"/>
        </w:rPr>
        <w:t xml:space="preserve"> and </w:t>
      </w:r>
      <w:r w:rsidR="00C061AD" w:rsidRPr="00153025">
        <w:rPr>
          <w:rFonts w:asciiTheme="minorHAnsi" w:hAnsiTheme="minorHAnsi" w:cstheme="minorHAnsi"/>
          <w:color w:val="auto"/>
        </w:rPr>
        <w:t xml:space="preserve">Step </w:t>
      </w:r>
      <w:r w:rsidRPr="00153025">
        <w:rPr>
          <w:rFonts w:asciiTheme="minorHAnsi" w:hAnsiTheme="minorHAnsi" w:cstheme="minorHAnsi"/>
          <w:color w:val="auto"/>
        </w:rPr>
        <w:t>2.1</w:t>
      </w:r>
      <w:r w:rsidR="00C061AD" w:rsidRPr="00153025">
        <w:rPr>
          <w:rFonts w:asciiTheme="minorHAnsi" w:hAnsiTheme="minorHAnsi" w:cstheme="minorHAnsi"/>
          <w:color w:val="auto"/>
        </w:rPr>
        <w:t xml:space="preserve"> (f</w:t>
      </w:r>
      <w:r w:rsidRPr="00153025">
        <w:rPr>
          <w:rFonts w:asciiTheme="minorHAnsi" w:hAnsiTheme="minorHAnsi" w:cstheme="minorHAnsi"/>
          <w:color w:val="auto"/>
        </w:rPr>
        <w:t>luorophore conjugation</w:t>
      </w:r>
      <w:r w:rsidR="00C061AD" w:rsidRPr="00153025">
        <w:rPr>
          <w:rFonts w:asciiTheme="minorHAnsi" w:hAnsiTheme="minorHAnsi" w:cstheme="minorHAnsi"/>
          <w:color w:val="auto"/>
        </w:rPr>
        <w:t>)</w:t>
      </w:r>
      <w:r w:rsidRPr="00153025">
        <w:rPr>
          <w:rFonts w:asciiTheme="minorHAnsi" w:hAnsiTheme="minorHAnsi" w:cstheme="minorHAnsi"/>
          <w:color w:val="auto"/>
        </w:rPr>
        <w:t xml:space="preserve"> without</w:t>
      </w:r>
      <w:r w:rsidR="00C061AD" w:rsidRPr="00153025">
        <w:rPr>
          <w:rFonts w:asciiTheme="minorHAnsi" w:hAnsiTheme="minorHAnsi" w:cstheme="minorHAnsi"/>
          <w:color w:val="auto"/>
        </w:rPr>
        <w:t xml:space="preserve"> issue, </w:t>
      </w:r>
      <w:r w:rsidRPr="00153025">
        <w:rPr>
          <w:rFonts w:asciiTheme="minorHAnsi" w:hAnsiTheme="minorHAnsi" w:cstheme="minorHAnsi"/>
          <w:color w:val="auto"/>
        </w:rPr>
        <w:t>as</w:t>
      </w:r>
      <w:r w:rsidR="00C061AD" w:rsidRPr="00153025">
        <w:rPr>
          <w:rFonts w:asciiTheme="minorHAnsi" w:hAnsiTheme="minorHAnsi" w:cstheme="minorHAnsi"/>
          <w:color w:val="auto"/>
        </w:rPr>
        <w:t xml:space="preserve"> the solvent </w:t>
      </w:r>
      <w:r w:rsidRPr="00153025">
        <w:rPr>
          <w:rFonts w:asciiTheme="minorHAnsi" w:hAnsiTheme="minorHAnsi" w:cstheme="minorHAnsi"/>
          <w:color w:val="auto"/>
        </w:rPr>
        <w:t>is only used to aid in antigen or dye dissolution when</w:t>
      </w:r>
      <w:r w:rsidR="00C061AD" w:rsidRPr="00153025">
        <w:rPr>
          <w:rFonts w:asciiTheme="minorHAnsi" w:hAnsiTheme="minorHAnsi" w:cstheme="minorHAnsi"/>
          <w:color w:val="auto"/>
        </w:rPr>
        <w:t xml:space="preserve"> poor solubility is observed</w:t>
      </w:r>
      <w:r w:rsidRPr="00153025">
        <w:rPr>
          <w:rFonts w:asciiTheme="minorHAnsi" w:hAnsiTheme="minorHAnsi" w:cstheme="minorHAnsi"/>
          <w:color w:val="auto"/>
        </w:rPr>
        <w:t xml:space="preserve">. For </w:t>
      </w:r>
      <w:r w:rsidR="00C061AD" w:rsidRPr="00153025">
        <w:rPr>
          <w:rFonts w:asciiTheme="minorHAnsi" w:hAnsiTheme="minorHAnsi" w:cstheme="minorHAnsi"/>
          <w:color w:val="auto"/>
        </w:rPr>
        <w:t xml:space="preserve">Step </w:t>
      </w:r>
      <w:r w:rsidRPr="00153025">
        <w:rPr>
          <w:rFonts w:asciiTheme="minorHAnsi" w:hAnsiTheme="minorHAnsi" w:cstheme="minorHAnsi"/>
          <w:color w:val="auto"/>
        </w:rPr>
        <w:t>1.1.</w:t>
      </w:r>
      <w:r w:rsidR="00C061AD" w:rsidRPr="00153025">
        <w:rPr>
          <w:rFonts w:asciiTheme="minorHAnsi" w:hAnsiTheme="minorHAnsi" w:cstheme="minorHAnsi"/>
          <w:color w:val="auto"/>
        </w:rPr>
        <w:t xml:space="preserve"> (a</w:t>
      </w:r>
      <w:r w:rsidRPr="00153025">
        <w:rPr>
          <w:rFonts w:asciiTheme="minorHAnsi" w:hAnsiTheme="minorHAnsi" w:cstheme="minorHAnsi"/>
          <w:color w:val="auto"/>
        </w:rPr>
        <w:t>ntigen functionalization with alkyne handle</w:t>
      </w:r>
      <w:r w:rsidR="00C061AD" w:rsidRPr="00153025">
        <w:rPr>
          <w:rFonts w:asciiTheme="minorHAnsi" w:hAnsiTheme="minorHAnsi" w:cstheme="minorHAnsi"/>
          <w:color w:val="auto"/>
        </w:rPr>
        <w:t>)</w:t>
      </w:r>
      <w:r w:rsidRPr="00153025">
        <w:rPr>
          <w:rFonts w:asciiTheme="minorHAnsi" w:hAnsiTheme="minorHAnsi" w:cstheme="minorHAnsi"/>
          <w:color w:val="auto"/>
        </w:rPr>
        <w:t xml:space="preserve"> </w:t>
      </w:r>
      <w:r w:rsidRPr="00153025">
        <w:rPr>
          <w:rFonts w:asciiTheme="minorHAnsi" w:hAnsiTheme="minorHAnsi" w:cstheme="minorHAnsi"/>
          <w:bCs/>
          <w:color w:val="auto"/>
        </w:rPr>
        <w:t>switching</w:t>
      </w:r>
      <w:r w:rsidRPr="00153025">
        <w:rPr>
          <w:rFonts w:asciiTheme="minorHAnsi" w:hAnsiTheme="minorHAnsi" w:cstheme="minorHAnsi"/>
          <w:color w:val="auto"/>
        </w:rPr>
        <w:t xml:space="preserve"> to a buffered aqueous solution will require increased equivalents of propargyl NHS-ester, as hydrolysis of the NHS-ester will compete with conjugation. Additionally, a more heterogenous product will result as the described reaction conditions promote acylation of the single lysine on insulin over the two n-termini</w:t>
      </w:r>
      <w:r w:rsidRPr="00153025">
        <w:rPr>
          <w:rFonts w:asciiTheme="minorHAnsi" w:hAnsiTheme="minorHAnsi" w:cstheme="minorHAnsi"/>
          <w:color w:val="auto"/>
        </w:rPr>
        <w:fldChar w:fldCharType="begin"/>
      </w:r>
      <w:r w:rsidR="001F12A4" w:rsidRPr="00153025">
        <w:rPr>
          <w:rFonts w:asciiTheme="minorHAnsi" w:hAnsiTheme="minorHAnsi" w:cstheme="minorHAnsi"/>
          <w:color w:val="auto"/>
        </w:rPr>
        <w:instrText xml:space="preserve"> ADDIN EN.CITE &lt;EndNote&gt;&lt;Cite&gt;&lt;Author&gt;Baker&lt;/Author&gt;&lt;Year&gt;2003&lt;/Year&gt;&lt;RecNum&gt;6&lt;/RecNum&gt;&lt;DisplayText&gt;&lt;style face="superscript"&gt;37&lt;/style&gt;&lt;/DisplayText&gt;&lt;record&gt;&lt;rec-number&gt;6&lt;/rec-number&gt;&lt;foreign-keys&gt;&lt;key app="EN" db-id="rsffareetv5ed9epvpdvefs322p29zexp5wf" timestamp="1593788647"&gt;6&lt;/key&gt;&lt;/foreign-keys&gt;&lt;ref-type name="Generic"&gt;13&lt;/ref-type&gt;&lt;contributors&gt;&lt;authors&gt;&lt;author&gt;Baker, Jeffrey C&lt;/author&gt;&lt;author&gt;Chen, Victor J&lt;/author&gt;&lt;author&gt;Hanquier, Jose M&lt;/author&gt;&lt;author&gt;Kriauciunas, Aidas&lt;/author&gt;&lt;author&gt;Moser, Brian A&lt;/author&gt;&lt;author&gt;Shuman, Robert T&lt;/author&gt;&lt;/authors&gt;&lt;/contributors&gt;&lt;titles&gt;&lt;title&gt;Selective acylation of epsilon-amino groups&lt;/title&gt;&lt;/titles&gt;&lt;dates&gt;&lt;year&gt;2003&lt;/year&gt;&lt;/dates&gt;&lt;publisher&gt;Google Patents&lt;/publisher&gt;&lt;urls&gt;&lt;/urls&gt;&lt;/record&gt;&lt;/Cite&gt;&lt;/EndNote&gt;</w:instrText>
      </w:r>
      <w:r w:rsidRPr="00153025">
        <w:rPr>
          <w:rFonts w:asciiTheme="minorHAnsi" w:hAnsiTheme="minorHAnsi" w:cstheme="minorHAnsi"/>
          <w:color w:val="auto"/>
        </w:rPr>
        <w:fldChar w:fldCharType="separate"/>
      </w:r>
      <w:r w:rsidR="001F12A4" w:rsidRPr="00153025">
        <w:rPr>
          <w:rFonts w:asciiTheme="minorHAnsi" w:hAnsiTheme="minorHAnsi" w:cstheme="minorHAnsi"/>
          <w:noProof/>
          <w:color w:val="auto"/>
          <w:vertAlign w:val="superscript"/>
        </w:rPr>
        <w:t>37</w:t>
      </w:r>
      <w:r w:rsidRPr="00153025">
        <w:rPr>
          <w:rFonts w:asciiTheme="minorHAnsi" w:hAnsiTheme="minorHAnsi" w:cstheme="minorHAnsi"/>
          <w:color w:val="auto"/>
        </w:rPr>
        <w:fldChar w:fldCharType="end"/>
      </w:r>
      <w:r w:rsidRPr="00153025">
        <w:rPr>
          <w:rFonts w:asciiTheme="minorHAnsi" w:hAnsiTheme="minorHAnsi" w:cstheme="minorHAnsi"/>
          <w:color w:val="auto"/>
        </w:rPr>
        <w:t xml:space="preserve">. For larger protein antigens that are unstable in organic solvents, amine-selective acylation reactions performed at neutral pH will favor modification of the n-terminal amine, as n-terminal amines possess lower </w:t>
      </w:r>
      <w:proofErr w:type="spellStart"/>
      <w:r w:rsidRPr="00153025">
        <w:rPr>
          <w:rFonts w:asciiTheme="minorHAnsi" w:hAnsiTheme="minorHAnsi" w:cstheme="minorHAnsi"/>
          <w:color w:val="auto"/>
        </w:rPr>
        <w:t>pKas</w:t>
      </w:r>
      <w:proofErr w:type="spellEnd"/>
      <w:r w:rsidRPr="00153025">
        <w:rPr>
          <w:rFonts w:asciiTheme="minorHAnsi" w:hAnsiTheme="minorHAnsi" w:cstheme="minorHAnsi"/>
          <w:color w:val="auto"/>
        </w:rPr>
        <w:t xml:space="preserve"> than lysine side-chains</w:t>
      </w:r>
      <w:r w:rsidRPr="00153025">
        <w:rPr>
          <w:rFonts w:asciiTheme="minorHAnsi" w:hAnsiTheme="minorHAnsi" w:cstheme="minorHAnsi"/>
          <w:color w:val="auto"/>
        </w:rPr>
        <w:fldChar w:fldCharType="begin"/>
      </w:r>
      <w:r w:rsidR="001F12A4" w:rsidRPr="00153025">
        <w:rPr>
          <w:rFonts w:asciiTheme="minorHAnsi" w:hAnsiTheme="minorHAnsi" w:cstheme="minorHAnsi"/>
          <w:color w:val="auto"/>
        </w:rPr>
        <w:instrText xml:space="preserve"> ADDIN EN.CITE &lt;EndNote&gt;&lt;Cite&gt;&lt;Author&gt;Grimsley&lt;/Author&gt;&lt;Year&gt;2009&lt;/Year&gt;&lt;RecNum&gt;7&lt;/RecNum&gt;&lt;DisplayText&gt;&lt;style face="superscript"&gt;38&lt;/style&gt;&lt;/DisplayText&gt;&lt;record&gt;&lt;rec-number&gt;7&lt;/rec-number&gt;&lt;foreign-keys&gt;&lt;key app="EN" db-id="rsffareetv5ed9epvpdvefs322p29zexp5wf" timestamp="1593788720"&gt;7&lt;/key&gt;&lt;/foreign-keys&gt;&lt;ref-type name="Journal Article"&gt;17&lt;/ref-type&gt;&lt;contributors&gt;&lt;authors&gt;&lt;author&gt;Grimsley, Gerald R.&lt;/author&gt;&lt;author&gt;Scholtz, J. Martin&lt;/author&gt;&lt;author&gt;Pace, C. Nick&lt;/author&gt;&lt;/authors&gt;&lt;/contributors&gt;&lt;titles&gt;&lt;title&gt;A summary of the measured pK values of the ionizable groups in folded proteins&lt;/title&gt;&lt;secondary-title&gt;Protein Science&lt;/secondary-title&gt;&lt;/titles&gt;&lt;periodical&gt;&lt;full-title&gt;Protein Science&lt;/full-title&gt;&lt;/periodical&gt;&lt;pages&gt;247-251&lt;/pages&gt;&lt;volume&gt;18&lt;/volume&gt;&lt;number&gt;1&lt;/number&gt;&lt;keywords&gt;&lt;keyword&gt;pK values&lt;/keyword&gt;&lt;keyword&gt;protein ionizable groups&lt;/keyword&gt;&lt;keyword&gt;pH titration&lt;/keyword&gt;&lt;keyword&gt;peptide model compounds&lt;/keyword&gt;&lt;keyword&gt;NMR spectroscopy&lt;/keyword&gt;&lt;/keywords&gt;&lt;dates&gt;&lt;year&gt;2009&lt;/year&gt;&lt;pub-dates&gt;&lt;date&gt;2009/01/01&lt;/date&gt;&lt;/pub-dates&gt;&lt;/dates&gt;&lt;publisher&gt;John Wiley &amp;amp; Sons, Ltd&lt;/publisher&gt;&lt;isbn&gt;0961-8368&lt;/isbn&gt;&lt;urls&gt;&lt;related-urls&gt;&lt;url&gt;https://doi.org/10.1002/pro.19&lt;/url&gt;&lt;/related-urls&gt;&lt;/urls&gt;&lt;electronic-resource-num&gt;10.1002/pro.19&lt;/electronic-resource-num&gt;&lt;access-date&gt;2020/07/03&lt;/access-date&gt;&lt;/record&gt;&lt;/Cite&gt;&lt;/EndNote&gt;</w:instrText>
      </w:r>
      <w:r w:rsidRPr="00153025">
        <w:rPr>
          <w:rFonts w:asciiTheme="minorHAnsi" w:hAnsiTheme="minorHAnsi" w:cstheme="minorHAnsi"/>
          <w:color w:val="auto"/>
        </w:rPr>
        <w:fldChar w:fldCharType="separate"/>
      </w:r>
      <w:r w:rsidR="001F12A4" w:rsidRPr="00153025">
        <w:rPr>
          <w:rFonts w:asciiTheme="minorHAnsi" w:hAnsiTheme="minorHAnsi" w:cstheme="minorHAnsi"/>
          <w:noProof/>
          <w:color w:val="auto"/>
          <w:vertAlign w:val="superscript"/>
        </w:rPr>
        <w:t>38</w:t>
      </w:r>
      <w:r w:rsidRPr="00153025">
        <w:rPr>
          <w:rFonts w:asciiTheme="minorHAnsi" w:hAnsiTheme="minorHAnsi" w:cstheme="minorHAnsi"/>
          <w:color w:val="auto"/>
        </w:rPr>
        <w:fldChar w:fldCharType="end"/>
      </w:r>
      <w:r w:rsidRPr="00153025">
        <w:rPr>
          <w:rFonts w:asciiTheme="minorHAnsi" w:hAnsiTheme="minorHAnsi" w:cstheme="minorHAnsi"/>
          <w:color w:val="auto"/>
        </w:rPr>
        <w:t>.</w:t>
      </w:r>
      <w:r w:rsidR="0092340C" w:rsidRPr="00153025">
        <w:rPr>
          <w:rFonts w:asciiTheme="minorHAnsi" w:hAnsiTheme="minorHAnsi" w:cstheme="minorHAnsi"/>
          <w:color w:val="auto"/>
        </w:rPr>
        <w:t xml:space="preserve"> </w:t>
      </w:r>
      <w:r w:rsidRPr="00153025">
        <w:rPr>
          <w:rFonts w:asciiTheme="minorHAnsi" w:hAnsiTheme="minorHAnsi" w:cstheme="minorHAnsi"/>
          <w:color w:val="auto"/>
        </w:rPr>
        <w:t>Further, alkyne functionalized protein antigens may be purified by ion-exchange chromatography to avoid exposure to organic solvents. Purification of antigen arrays containing sensitive antigens can be conducted</w:t>
      </w:r>
      <w:r w:rsidR="004A28BD" w:rsidRPr="00153025">
        <w:rPr>
          <w:rFonts w:asciiTheme="minorHAnsi" w:hAnsiTheme="minorHAnsi" w:cstheme="minorHAnsi"/>
          <w:color w:val="auto"/>
        </w:rPr>
        <w:t xml:space="preserve"> similarly</w:t>
      </w:r>
      <w:r w:rsidRPr="00153025">
        <w:rPr>
          <w:rFonts w:asciiTheme="minorHAnsi" w:hAnsiTheme="minorHAnsi" w:cstheme="minorHAnsi"/>
          <w:color w:val="auto"/>
        </w:rPr>
        <w:t>, or dialysis may be used when oligopeptide epitopes under 2</w:t>
      </w:r>
      <w:r w:rsidR="004A28BD" w:rsidRPr="00153025">
        <w:rPr>
          <w:rFonts w:asciiTheme="minorHAnsi" w:hAnsiTheme="minorHAnsi" w:cstheme="minorHAnsi"/>
          <w:color w:val="auto"/>
        </w:rPr>
        <w:t>,</w:t>
      </w:r>
      <w:r w:rsidRPr="00153025">
        <w:rPr>
          <w:rFonts w:asciiTheme="minorHAnsi" w:hAnsiTheme="minorHAnsi" w:cstheme="minorHAnsi"/>
          <w:color w:val="auto"/>
        </w:rPr>
        <w:t xml:space="preserve">000 Da are used. </w:t>
      </w:r>
    </w:p>
    <w:p w14:paraId="0E50C6C1" w14:textId="77777777" w:rsidR="00153025" w:rsidRDefault="00153025" w:rsidP="00153025">
      <w:pPr>
        <w:rPr>
          <w:rFonts w:asciiTheme="minorHAnsi" w:hAnsiTheme="minorHAnsi" w:cstheme="minorHAnsi"/>
          <w:color w:val="auto"/>
        </w:rPr>
      </w:pPr>
    </w:p>
    <w:p w14:paraId="6B0BB310" w14:textId="60C3E084" w:rsidR="007A21B0" w:rsidRPr="00153025" w:rsidRDefault="004A28BD" w:rsidP="00153025">
      <w:pPr>
        <w:rPr>
          <w:rFonts w:asciiTheme="minorHAnsi" w:hAnsiTheme="minorHAnsi" w:cstheme="minorHAnsi"/>
          <w:color w:val="auto"/>
        </w:rPr>
      </w:pPr>
      <w:r w:rsidRPr="00153025">
        <w:rPr>
          <w:rFonts w:asciiTheme="minorHAnsi" w:hAnsiTheme="minorHAnsi" w:cstheme="minorHAnsi"/>
          <w:color w:val="auto"/>
        </w:rPr>
        <w:t xml:space="preserve">In this report we </w:t>
      </w:r>
      <w:r w:rsidR="00FE1D9C" w:rsidRPr="00153025">
        <w:rPr>
          <w:rFonts w:asciiTheme="minorHAnsi" w:hAnsiTheme="minorHAnsi" w:cstheme="minorHAnsi"/>
          <w:color w:val="auto"/>
        </w:rPr>
        <w:t>fabricated 4-arm PEG constructs</w:t>
      </w:r>
      <w:r w:rsidRPr="00153025">
        <w:rPr>
          <w:rFonts w:asciiTheme="minorHAnsi" w:hAnsiTheme="minorHAnsi" w:cstheme="minorHAnsi"/>
          <w:color w:val="auto"/>
        </w:rPr>
        <w:t xml:space="preserve"> with </w:t>
      </w:r>
      <w:r w:rsidR="00FE1D9C" w:rsidRPr="00153025">
        <w:rPr>
          <w:rFonts w:asciiTheme="minorHAnsi" w:hAnsiTheme="minorHAnsi" w:cstheme="minorHAnsi"/>
          <w:color w:val="auto"/>
        </w:rPr>
        <w:t>either PLP or insulin to demonstrate versatility</w:t>
      </w:r>
      <w:r w:rsidRPr="00153025">
        <w:rPr>
          <w:rFonts w:asciiTheme="minorHAnsi" w:hAnsiTheme="minorHAnsi" w:cstheme="minorHAnsi"/>
          <w:color w:val="auto"/>
        </w:rPr>
        <w:t xml:space="preserve"> using </w:t>
      </w:r>
      <w:r w:rsidR="00FE1D9C" w:rsidRPr="00153025">
        <w:rPr>
          <w:rFonts w:asciiTheme="minorHAnsi" w:hAnsiTheme="minorHAnsi" w:cstheme="minorHAnsi"/>
          <w:color w:val="auto"/>
        </w:rPr>
        <w:t>peptide and protein antigens (</w:t>
      </w:r>
      <w:r w:rsidR="00FE1D9C" w:rsidRPr="00153025">
        <w:rPr>
          <w:rFonts w:asciiTheme="minorHAnsi" w:hAnsiTheme="minorHAnsi" w:cstheme="minorHAnsi"/>
          <w:b/>
          <w:bCs/>
          <w:color w:val="auto"/>
        </w:rPr>
        <w:t>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3, Supp</w:t>
      </w:r>
      <w:r w:rsidR="005F0A57">
        <w:rPr>
          <w:rFonts w:asciiTheme="minorHAnsi" w:hAnsiTheme="minorHAnsi" w:cstheme="minorHAnsi"/>
          <w:b/>
          <w:bCs/>
          <w:color w:val="auto"/>
        </w:rPr>
        <w:t>lementary</w:t>
      </w:r>
      <w:r w:rsidR="00FE1D9C" w:rsidRPr="00153025">
        <w:rPr>
          <w:rFonts w:asciiTheme="minorHAnsi" w:hAnsiTheme="minorHAnsi" w:cstheme="minorHAnsi"/>
          <w:b/>
          <w:bCs/>
          <w:color w:val="auto"/>
        </w:rPr>
        <w:t xml:space="preserve"> Fig</w:t>
      </w:r>
      <w:r w:rsidR="005F0A57">
        <w:rPr>
          <w:rFonts w:asciiTheme="minorHAnsi" w:hAnsiTheme="minorHAnsi" w:cstheme="minorHAnsi"/>
          <w:b/>
          <w:bCs/>
          <w:color w:val="auto"/>
        </w:rPr>
        <w:t>ures</w:t>
      </w:r>
      <w:r w:rsidR="00FE1D9C" w:rsidRPr="00153025">
        <w:rPr>
          <w:rFonts w:asciiTheme="minorHAnsi" w:hAnsiTheme="minorHAnsi" w:cstheme="minorHAnsi"/>
          <w:b/>
          <w:bCs/>
          <w:color w:val="auto"/>
        </w:rPr>
        <w:t xml:space="preserve"> 1</w:t>
      </w:r>
      <w:r w:rsidR="005F0A57" w:rsidRPr="00A54339">
        <w:rPr>
          <w:rFonts w:asciiTheme="minorHAnsi" w:hAnsiTheme="minorHAnsi" w:cstheme="minorHAnsi"/>
          <w:b/>
          <w:color w:val="auto"/>
        </w:rPr>
        <w:t>–</w:t>
      </w:r>
      <w:r w:rsidR="00FE1D9C" w:rsidRPr="00153025">
        <w:rPr>
          <w:rFonts w:asciiTheme="minorHAnsi" w:hAnsiTheme="minorHAnsi" w:cstheme="minorHAnsi"/>
          <w:b/>
          <w:bCs/>
          <w:color w:val="auto"/>
        </w:rPr>
        <w:t>3</w:t>
      </w:r>
      <w:r w:rsidR="00FE1D9C" w:rsidRPr="00153025">
        <w:rPr>
          <w:rFonts w:asciiTheme="minorHAnsi" w:hAnsiTheme="minorHAnsi" w:cstheme="minorHAnsi"/>
          <w:color w:val="auto"/>
        </w:rPr>
        <w:t xml:space="preserve">). We grafted each </w:t>
      </w:r>
      <w:r w:rsidR="00FE1D9C" w:rsidRPr="00153025">
        <w:rPr>
          <w:rFonts w:asciiTheme="minorHAnsi" w:hAnsiTheme="minorHAnsi" w:cstheme="minorHAnsi"/>
          <w:bCs/>
          <w:color w:val="auto"/>
        </w:rPr>
        <w:t>variant</w:t>
      </w:r>
      <w:r w:rsidR="00C8329B" w:rsidRPr="00153025">
        <w:rPr>
          <w:rFonts w:asciiTheme="minorHAnsi" w:hAnsiTheme="minorHAnsi" w:cstheme="minorHAnsi"/>
          <w:color w:val="auto"/>
        </w:rPr>
        <w:t xml:space="preserve"> to </w:t>
      </w:r>
      <w:r w:rsidR="00FE1D9C" w:rsidRPr="00153025">
        <w:rPr>
          <w:rFonts w:asciiTheme="minorHAnsi" w:hAnsiTheme="minorHAnsi" w:cstheme="minorHAnsi"/>
          <w:color w:val="auto"/>
        </w:rPr>
        <w:t xml:space="preserve">either FITC or </w:t>
      </w:r>
      <w:proofErr w:type="spellStart"/>
      <w:r w:rsidR="00B24EA4" w:rsidRPr="00153025">
        <w:rPr>
          <w:rFonts w:asciiTheme="minorHAnsi" w:hAnsiTheme="minorHAnsi" w:cstheme="minorHAnsi"/>
          <w:color w:val="auto"/>
        </w:rPr>
        <w:t>RhdB</w:t>
      </w:r>
      <w:proofErr w:type="spellEnd"/>
      <w:r w:rsidR="00FE1D9C" w:rsidRPr="00153025">
        <w:rPr>
          <w:rFonts w:asciiTheme="minorHAnsi" w:hAnsiTheme="minorHAnsi" w:cstheme="minorHAnsi"/>
          <w:color w:val="auto"/>
        </w:rPr>
        <w:t xml:space="preserve"> dyes to</w:t>
      </w:r>
      <w:r w:rsidR="00C8329B" w:rsidRPr="00153025">
        <w:rPr>
          <w:rFonts w:asciiTheme="minorHAnsi" w:hAnsiTheme="minorHAnsi" w:cstheme="minorHAnsi"/>
          <w:color w:val="auto"/>
        </w:rPr>
        <w:t xml:space="preserve"> also </w:t>
      </w:r>
      <w:r w:rsidR="00FE1D9C" w:rsidRPr="00153025">
        <w:rPr>
          <w:rFonts w:asciiTheme="minorHAnsi" w:hAnsiTheme="minorHAnsi" w:cstheme="minorHAnsi"/>
          <w:color w:val="auto"/>
        </w:rPr>
        <w:t>illustrate fluorochrome</w:t>
      </w:r>
      <w:r w:rsidR="005F0A57">
        <w:rPr>
          <w:rFonts w:asciiTheme="minorHAnsi" w:hAnsiTheme="minorHAnsi" w:cstheme="minorHAnsi"/>
          <w:color w:val="auto"/>
        </w:rPr>
        <w:t xml:space="preserve"> </w:t>
      </w:r>
      <w:r w:rsidR="00FE1D9C" w:rsidRPr="00153025">
        <w:rPr>
          <w:rFonts w:asciiTheme="minorHAnsi" w:hAnsiTheme="minorHAnsi" w:cstheme="minorHAnsi"/>
          <w:color w:val="auto"/>
        </w:rPr>
        <w:t>customizability (</w:t>
      </w:r>
      <w:r w:rsidR="00FE1D9C" w:rsidRPr="00153025">
        <w:rPr>
          <w:rFonts w:asciiTheme="minorHAnsi" w:hAnsiTheme="minorHAnsi" w:cstheme="minorHAnsi"/>
          <w:b/>
          <w:bCs/>
          <w:color w:val="auto"/>
        </w:rPr>
        <w:t>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3, Supp</w:t>
      </w:r>
      <w:r w:rsidR="005F0A57">
        <w:rPr>
          <w:rFonts w:asciiTheme="minorHAnsi" w:hAnsiTheme="minorHAnsi" w:cstheme="minorHAnsi"/>
          <w:b/>
          <w:bCs/>
          <w:color w:val="auto"/>
        </w:rPr>
        <w:t>lementary</w:t>
      </w:r>
      <w:r w:rsidR="00FE1D9C" w:rsidRPr="00153025">
        <w:rPr>
          <w:rFonts w:asciiTheme="minorHAnsi" w:hAnsiTheme="minorHAnsi" w:cstheme="minorHAnsi"/>
          <w:b/>
          <w:bCs/>
          <w:color w:val="auto"/>
        </w:rPr>
        <w:t xml:space="preserve"> 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s 1</w:t>
      </w:r>
      <w:r w:rsidR="005F0A57" w:rsidRPr="00A54339">
        <w:rPr>
          <w:rFonts w:asciiTheme="minorHAnsi" w:hAnsiTheme="minorHAnsi" w:cstheme="minorHAnsi"/>
          <w:b/>
          <w:color w:val="auto"/>
        </w:rPr>
        <w:t>–</w:t>
      </w:r>
      <w:r w:rsidR="00FE1D9C" w:rsidRPr="00153025">
        <w:rPr>
          <w:rFonts w:asciiTheme="minorHAnsi" w:hAnsiTheme="minorHAnsi" w:cstheme="minorHAnsi"/>
          <w:b/>
          <w:bCs/>
          <w:color w:val="auto"/>
        </w:rPr>
        <w:t>2</w:t>
      </w:r>
      <w:r w:rsidR="00FE1D9C" w:rsidRPr="00153025">
        <w:rPr>
          <w:rFonts w:asciiTheme="minorHAnsi" w:hAnsiTheme="minorHAnsi" w:cstheme="minorHAnsi"/>
          <w:color w:val="auto"/>
        </w:rPr>
        <w:t>). After titrating FAA variants</w:t>
      </w:r>
      <w:r w:rsidR="00C8329B" w:rsidRPr="00153025">
        <w:rPr>
          <w:rFonts w:asciiTheme="minorHAnsi" w:hAnsiTheme="minorHAnsi" w:cstheme="minorHAnsi"/>
          <w:color w:val="auto"/>
        </w:rPr>
        <w:t xml:space="preserve"> for exposure to </w:t>
      </w:r>
      <w:r w:rsidR="00FE1D9C" w:rsidRPr="00153025">
        <w:rPr>
          <w:rFonts w:asciiTheme="minorHAnsi" w:hAnsiTheme="minorHAnsi" w:cstheme="minorHAnsi"/>
          <w:color w:val="auto"/>
        </w:rPr>
        <w:t xml:space="preserve">cell populations (FITC 4-arm insulin into VH125 splenocytes, </w:t>
      </w:r>
      <w:proofErr w:type="spellStart"/>
      <w:r w:rsidR="00B24EA4" w:rsidRPr="00153025">
        <w:rPr>
          <w:rFonts w:asciiTheme="minorHAnsi" w:hAnsiTheme="minorHAnsi" w:cstheme="minorHAnsi"/>
          <w:color w:val="auto"/>
        </w:rPr>
        <w:t>RhdB</w:t>
      </w:r>
      <w:proofErr w:type="spellEnd"/>
      <w:r w:rsidR="00FE1D9C" w:rsidRPr="00153025">
        <w:rPr>
          <w:rFonts w:asciiTheme="minorHAnsi" w:hAnsiTheme="minorHAnsi" w:cstheme="minorHAnsi"/>
          <w:color w:val="auto"/>
        </w:rPr>
        <w:t xml:space="preserve"> 4-arm PLP into EAE splenocytes),</w:t>
      </w:r>
      <w:r w:rsidR="00C8329B" w:rsidRPr="00153025">
        <w:rPr>
          <w:rFonts w:asciiTheme="minorHAnsi" w:hAnsiTheme="minorHAnsi" w:cstheme="minorHAnsi"/>
          <w:color w:val="auto"/>
        </w:rPr>
        <w:t xml:space="preserve"> the benefits of FAAs over monovalent antigen were readily apparent</w:t>
      </w:r>
      <w:r w:rsidR="00FE1D9C" w:rsidRPr="00153025">
        <w:rPr>
          <w:rFonts w:asciiTheme="minorHAnsi" w:hAnsiTheme="minorHAnsi" w:cstheme="minorHAnsi"/>
          <w:color w:val="auto"/>
        </w:rPr>
        <w:t>. While VH125 B cells labeled with a clear FAA+ population (</w:t>
      </w:r>
      <w:r w:rsidR="00FE1D9C" w:rsidRPr="00153025">
        <w:rPr>
          <w:rFonts w:asciiTheme="minorHAnsi" w:hAnsiTheme="minorHAnsi" w:cstheme="minorHAnsi"/>
          <w:b/>
          <w:bCs/>
          <w:color w:val="auto"/>
        </w:rPr>
        <w:t>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4</w:t>
      </w:r>
      <w:r w:rsidR="00FE1D9C" w:rsidRPr="00153025">
        <w:rPr>
          <w:rFonts w:asciiTheme="minorHAnsi" w:hAnsiTheme="minorHAnsi" w:cstheme="minorHAnsi"/>
          <w:color w:val="auto"/>
        </w:rPr>
        <w:t>), FAA+ B cells from the EAE model were less distinct. This difference may have been due to the lower affinity and/or lower prevalence of PLP-specific B cells in splenocytes</w:t>
      </w:r>
      <w:r w:rsidR="00C8329B" w:rsidRPr="00153025">
        <w:rPr>
          <w:rFonts w:asciiTheme="minorHAnsi" w:hAnsiTheme="minorHAnsi" w:cstheme="minorHAnsi"/>
          <w:color w:val="auto"/>
        </w:rPr>
        <w:t xml:space="preserve"> from the EAE disease model</w:t>
      </w:r>
      <w:r w:rsidR="00FE1D9C" w:rsidRPr="00153025">
        <w:rPr>
          <w:rFonts w:asciiTheme="minorHAnsi" w:hAnsiTheme="minorHAnsi" w:cstheme="minorHAnsi"/>
          <w:color w:val="auto"/>
        </w:rPr>
        <w:t>, which were harvested only 14 days from disease induction</w:t>
      </w:r>
      <w:r w:rsidR="00FE1D9C" w:rsidRPr="00153025">
        <w:rPr>
          <w:rFonts w:asciiTheme="minorHAnsi" w:hAnsiTheme="minorHAnsi" w:cstheme="minorHAnsi"/>
          <w:color w:val="auto"/>
        </w:rPr>
        <w:fldChar w:fldCharType="begin"/>
      </w:r>
      <w:r w:rsidR="001F12A4" w:rsidRPr="00153025">
        <w:rPr>
          <w:rFonts w:asciiTheme="minorHAnsi" w:hAnsiTheme="minorHAnsi" w:cstheme="minorHAnsi"/>
          <w:color w:val="auto"/>
        </w:rPr>
        <w:instrText xml:space="preserve"> ADDIN EN.CITE &lt;EndNote&gt;&lt;Cite&gt;&lt;Author&gt;Fesel&lt;/Author&gt;&lt;Year&gt;2000&lt;/Year&gt;&lt;RecNum&gt;214&lt;/RecNum&gt;&lt;DisplayText&gt;&lt;style face="superscript"&gt;39&lt;/style&gt;&lt;/DisplayText&gt;&lt;record&gt;&lt;rec-number&gt;214&lt;/rec-number&gt;&lt;foreign-keys&gt;&lt;key app="EN" db-id="vd2wat9act0e0metr5rpfv9or9wtvarxdvxp" timestamp="1593108838"&gt;214&lt;/key&gt;&lt;/foreign-keys&gt;&lt;ref-type name="Journal Article"&gt;17&lt;/ref-type&gt;&lt;contributors&gt;&lt;authors&gt;&lt;author&gt;Fesel, Constantin&lt;/author&gt;&lt;author&gt;Coutinho, Antonio&lt;/author&gt;&lt;/authors&gt;&lt;/contributors&gt;&lt;titles&gt;&lt;title&gt;Serum IgM Repertoire Reactions to MBP/CFA Immunization Reflect the Individual Status of EAE Susceptibility&lt;/title&gt;&lt;secondary-title&gt;Journal of Autoimmunity&lt;/secondary-title&gt;&lt;/titles&gt;&lt;periodical&gt;&lt;full-title&gt;Journal of Autoimmunity&lt;/full-title&gt;&lt;/periodical&gt;&lt;pages&gt;319-324&lt;/pages&gt;&lt;volume&gt;14&lt;/volume&gt;&lt;number&gt;4&lt;/number&gt;&lt;keywords&gt;&lt;keyword&gt;EAE, MBP, IgM, Lewis rats, Fischer rats&lt;/keyword&gt;&lt;/keywords&gt;&lt;dates&gt;&lt;year&gt;2000&lt;/year&gt;&lt;pub-dates&gt;&lt;date&gt;2000/06/01/&lt;/date&gt;&lt;/pub-dates&gt;&lt;/dates&gt;&lt;isbn&gt;0896-8411&lt;/isbn&gt;&lt;urls&gt;&lt;related-urls&gt;&lt;url&gt;http://www.sciencedirect.com/science/article/pii/S0896841100903731&lt;/url&gt;&lt;/related-urls&gt;&lt;/urls&gt;&lt;electronic-resource-num&gt;https://doi.org/10.1006/jaut.2000.0373&lt;/electronic-resource-num&gt;&lt;/record&gt;&lt;/Cite&gt;&lt;/EndNote&gt;</w:instrText>
      </w:r>
      <w:r w:rsidR="00FE1D9C" w:rsidRPr="00153025">
        <w:rPr>
          <w:rFonts w:asciiTheme="minorHAnsi" w:hAnsiTheme="minorHAnsi" w:cstheme="minorHAnsi"/>
          <w:color w:val="auto"/>
        </w:rPr>
        <w:fldChar w:fldCharType="separate"/>
      </w:r>
      <w:r w:rsidR="001F12A4" w:rsidRPr="00153025">
        <w:rPr>
          <w:rFonts w:asciiTheme="minorHAnsi" w:hAnsiTheme="minorHAnsi" w:cstheme="minorHAnsi"/>
          <w:noProof/>
          <w:color w:val="auto"/>
          <w:vertAlign w:val="superscript"/>
        </w:rPr>
        <w:t>39</w:t>
      </w:r>
      <w:r w:rsidR="00FE1D9C" w:rsidRPr="00153025">
        <w:rPr>
          <w:rFonts w:asciiTheme="minorHAnsi" w:hAnsiTheme="minorHAnsi" w:cstheme="minorHAnsi"/>
          <w:color w:val="auto"/>
        </w:rPr>
        <w:fldChar w:fldCharType="end"/>
      </w:r>
      <w:r w:rsidR="00FE1D9C" w:rsidRPr="00153025">
        <w:rPr>
          <w:rFonts w:asciiTheme="minorHAnsi" w:hAnsiTheme="minorHAnsi" w:cstheme="minorHAnsi"/>
          <w:color w:val="auto"/>
        </w:rPr>
        <w:t>. This difference also highlights the fact that</w:t>
      </w:r>
      <w:r w:rsidR="00C8329B" w:rsidRPr="00153025">
        <w:rPr>
          <w:rFonts w:asciiTheme="minorHAnsi" w:hAnsiTheme="minorHAnsi" w:cstheme="minorHAnsi"/>
          <w:color w:val="auto"/>
        </w:rPr>
        <w:t xml:space="preserve"> the fraction of labeled B cells will </w:t>
      </w:r>
      <w:r w:rsidR="00FE1D9C" w:rsidRPr="00153025">
        <w:rPr>
          <w:rFonts w:asciiTheme="minorHAnsi" w:hAnsiTheme="minorHAnsi" w:cstheme="minorHAnsi"/>
          <w:color w:val="auto"/>
        </w:rPr>
        <w:t>differ</w:t>
      </w:r>
      <w:r w:rsidR="00C8329B" w:rsidRPr="00153025">
        <w:rPr>
          <w:rFonts w:asciiTheme="minorHAnsi" w:hAnsiTheme="minorHAnsi" w:cstheme="minorHAnsi"/>
          <w:color w:val="auto"/>
        </w:rPr>
        <w:t xml:space="preserve"> based </w:t>
      </w:r>
      <w:r w:rsidR="00FE1D9C" w:rsidRPr="00153025">
        <w:rPr>
          <w:rFonts w:asciiTheme="minorHAnsi" w:hAnsiTheme="minorHAnsi" w:cstheme="minorHAnsi"/>
          <w:color w:val="auto"/>
        </w:rPr>
        <w:t>on disease model and target</w:t>
      </w:r>
      <w:r w:rsidR="00C8329B" w:rsidRPr="00153025">
        <w:rPr>
          <w:rFonts w:asciiTheme="minorHAnsi" w:hAnsiTheme="minorHAnsi" w:cstheme="minorHAnsi"/>
          <w:color w:val="auto"/>
        </w:rPr>
        <w:t xml:space="preserve"> BCR affinities</w:t>
      </w:r>
      <w:r w:rsidR="00FE1D9C" w:rsidRPr="00153025">
        <w:rPr>
          <w:rFonts w:asciiTheme="minorHAnsi" w:hAnsiTheme="minorHAnsi" w:cstheme="minorHAnsi"/>
          <w:color w:val="auto"/>
        </w:rPr>
        <w:t xml:space="preserve">. Nonetheless, gating on the “high” staining population </w:t>
      </w:r>
      <w:r w:rsidR="00C8329B" w:rsidRPr="00153025">
        <w:rPr>
          <w:rFonts w:asciiTheme="minorHAnsi" w:hAnsiTheme="minorHAnsi" w:cstheme="minorHAnsi"/>
          <w:color w:val="auto"/>
        </w:rPr>
        <w:t xml:space="preserve">in EAE splenocytes </w:t>
      </w:r>
      <w:r w:rsidR="00FE1D9C" w:rsidRPr="00153025">
        <w:rPr>
          <w:rFonts w:asciiTheme="minorHAnsi" w:hAnsiTheme="minorHAnsi" w:cstheme="minorHAnsi"/>
          <w:color w:val="auto"/>
        </w:rPr>
        <w:t>led to similar</w:t>
      </w:r>
      <w:r w:rsidR="00C8329B" w:rsidRPr="00153025">
        <w:rPr>
          <w:rFonts w:asciiTheme="minorHAnsi" w:hAnsiTheme="minorHAnsi" w:cstheme="minorHAnsi"/>
          <w:color w:val="auto"/>
        </w:rPr>
        <w:t xml:space="preserve"> phenotypic B cell changes </w:t>
      </w:r>
      <w:r w:rsidR="00FE1D9C" w:rsidRPr="00153025">
        <w:rPr>
          <w:rFonts w:asciiTheme="minorHAnsi" w:hAnsiTheme="minorHAnsi" w:cstheme="minorHAnsi"/>
          <w:color w:val="auto"/>
        </w:rPr>
        <w:t>as with the VH125 analysis</w:t>
      </w:r>
      <w:r w:rsidR="00951578" w:rsidRPr="00153025">
        <w:rPr>
          <w:rFonts w:asciiTheme="minorHAnsi" w:hAnsiTheme="minorHAnsi" w:cstheme="minorHAnsi"/>
          <w:color w:val="auto"/>
        </w:rPr>
        <w:t xml:space="preserve"> when FITC FAAs were used for both models</w:t>
      </w:r>
      <w:r w:rsidR="00FE1D9C" w:rsidRPr="00153025">
        <w:rPr>
          <w:rFonts w:asciiTheme="minorHAnsi" w:hAnsiTheme="minorHAnsi" w:cstheme="minorHAnsi"/>
          <w:color w:val="auto"/>
        </w:rPr>
        <w:t xml:space="preserve"> (</w:t>
      </w:r>
      <w:r w:rsidR="00FE1D9C" w:rsidRPr="00153025">
        <w:rPr>
          <w:rFonts w:asciiTheme="minorHAnsi" w:hAnsiTheme="minorHAnsi" w:cstheme="minorHAnsi"/>
          <w:b/>
          <w:bCs/>
          <w:color w:val="auto"/>
        </w:rPr>
        <w:t>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5</w:t>
      </w:r>
      <w:r w:rsidR="00FE1D9C" w:rsidRPr="00153025">
        <w:rPr>
          <w:rFonts w:asciiTheme="minorHAnsi" w:hAnsiTheme="minorHAnsi" w:cstheme="minorHAnsi"/>
          <w:color w:val="auto"/>
        </w:rPr>
        <w:t>,</w:t>
      </w:r>
      <w:r w:rsidR="00FE1D9C" w:rsidRPr="00153025">
        <w:rPr>
          <w:rFonts w:asciiTheme="minorHAnsi" w:hAnsiTheme="minorHAnsi" w:cstheme="minorHAnsi"/>
          <w:b/>
          <w:bCs/>
          <w:color w:val="auto"/>
        </w:rPr>
        <w:t xml:space="preserve"> Supp</w:t>
      </w:r>
      <w:r w:rsidR="005F0A57">
        <w:rPr>
          <w:rFonts w:asciiTheme="minorHAnsi" w:hAnsiTheme="minorHAnsi" w:cstheme="minorHAnsi"/>
          <w:b/>
          <w:bCs/>
          <w:color w:val="auto"/>
        </w:rPr>
        <w:t>lementary</w:t>
      </w:r>
      <w:r w:rsidR="00FE1D9C" w:rsidRPr="00153025">
        <w:rPr>
          <w:rFonts w:asciiTheme="minorHAnsi" w:hAnsiTheme="minorHAnsi" w:cstheme="minorHAnsi"/>
          <w:b/>
          <w:bCs/>
          <w:color w:val="auto"/>
        </w:rPr>
        <w:t xml:space="preserve"> 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1</w:t>
      </w:r>
      <w:r w:rsidR="00C13A2B" w:rsidRPr="00153025">
        <w:rPr>
          <w:rFonts w:asciiTheme="minorHAnsi" w:hAnsiTheme="minorHAnsi" w:cstheme="minorHAnsi"/>
          <w:b/>
          <w:bCs/>
          <w:color w:val="auto"/>
        </w:rPr>
        <w:t>1</w:t>
      </w:r>
      <w:r w:rsidR="00FE1D9C" w:rsidRPr="00153025">
        <w:rPr>
          <w:rFonts w:asciiTheme="minorHAnsi" w:hAnsiTheme="minorHAnsi" w:cstheme="minorHAnsi"/>
          <w:color w:val="auto"/>
        </w:rPr>
        <w:t xml:space="preserve">). The clear benefit to FAAs over fluorophore-labeled monovalent antigen was observed as a higher separation </w:t>
      </w:r>
      <w:r w:rsidR="00C8329B" w:rsidRPr="00153025">
        <w:rPr>
          <w:rFonts w:asciiTheme="minorHAnsi" w:hAnsiTheme="minorHAnsi" w:cstheme="minorHAnsi"/>
          <w:color w:val="auto"/>
        </w:rPr>
        <w:t xml:space="preserve">of FAA- and FAA+ </w:t>
      </w:r>
      <w:r w:rsidR="00C8329B" w:rsidRPr="00153025">
        <w:rPr>
          <w:rFonts w:asciiTheme="minorHAnsi" w:hAnsiTheme="minorHAnsi" w:cstheme="minorHAnsi"/>
          <w:color w:val="auto"/>
        </w:rPr>
        <w:lastRenderedPageBreak/>
        <w:t>populations</w:t>
      </w:r>
      <w:r w:rsidR="00FE1D9C" w:rsidRPr="00153025">
        <w:rPr>
          <w:rFonts w:asciiTheme="minorHAnsi" w:hAnsiTheme="minorHAnsi" w:cstheme="minorHAnsi"/>
          <w:color w:val="auto"/>
        </w:rPr>
        <w:t>, likely</w:t>
      </w:r>
      <w:r w:rsidR="00B61773" w:rsidRPr="00153025">
        <w:rPr>
          <w:rFonts w:asciiTheme="minorHAnsi" w:hAnsiTheme="minorHAnsi" w:cstheme="minorHAnsi"/>
          <w:color w:val="auto"/>
        </w:rPr>
        <w:t xml:space="preserve"> from </w:t>
      </w:r>
      <w:r w:rsidR="00FE1D9C" w:rsidRPr="00153025">
        <w:rPr>
          <w:rFonts w:asciiTheme="minorHAnsi" w:hAnsiTheme="minorHAnsi" w:cstheme="minorHAnsi"/>
          <w:color w:val="auto"/>
        </w:rPr>
        <w:t>the enhanced avidity conferred by multivale</w:t>
      </w:r>
      <w:r w:rsidR="00B61773" w:rsidRPr="00153025">
        <w:rPr>
          <w:rFonts w:asciiTheme="minorHAnsi" w:hAnsiTheme="minorHAnsi" w:cstheme="minorHAnsi"/>
          <w:color w:val="auto"/>
        </w:rPr>
        <w:t xml:space="preserve">nt antigen presentation </w:t>
      </w:r>
      <w:r w:rsidR="00FE1D9C" w:rsidRPr="00153025">
        <w:rPr>
          <w:rFonts w:asciiTheme="minorHAnsi" w:hAnsiTheme="minorHAnsi" w:cstheme="minorHAnsi"/>
          <w:color w:val="auto"/>
        </w:rPr>
        <w:t>(</w:t>
      </w:r>
      <w:r w:rsidR="00FE1D9C" w:rsidRPr="00153025">
        <w:rPr>
          <w:rFonts w:asciiTheme="minorHAnsi" w:hAnsiTheme="minorHAnsi" w:cstheme="minorHAnsi"/>
          <w:b/>
          <w:bCs/>
          <w:color w:val="auto"/>
        </w:rPr>
        <w:t>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4C, Supp</w:t>
      </w:r>
      <w:r w:rsidR="005F0A57">
        <w:rPr>
          <w:rFonts w:asciiTheme="minorHAnsi" w:hAnsiTheme="minorHAnsi" w:cstheme="minorHAnsi"/>
          <w:b/>
          <w:bCs/>
          <w:color w:val="auto"/>
        </w:rPr>
        <w:t>lementary</w:t>
      </w:r>
      <w:r w:rsidR="00FE1D9C" w:rsidRPr="00153025">
        <w:rPr>
          <w:rFonts w:asciiTheme="minorHAnsi" w:hAnsiTheme="minorHAnsi" w:cstheme="minorHAnsi"/>
          <w:b/>
          <w:bCs/>
          <w:color w:val="auto"/>
        </w:rPr>
        <w:t xml:space="preserve"> Fig</w:t>
      </w:r>
      <w:r w:rsidR="005F0A57">
        <w:rPr>
          <w:rFonts w:asciiTheme="minorHAnsi" w:hAnsiTheme="minorHAnsi" w:cstheme="minorHAnsi"/>
          <w:b/>
          <w:bCs/>
          <w:color w:val="auto"/>
        </w:rPr>
        <w:t>ure</w:t>
      </w:r>
      <w:r w:rsidR="00FE1D9C" w:rsidRPr="00153025">
        <w:rPr>
          <w:rFonts w:asciiTheme="minorHAnsi" w:hAnsiTheme="minorHAnsi" w:cstheme="minorHAnsi"/>
          <w:b/>
          <w:bCs/>
          <w:color w:val="auto"/>
        </w:rPr>
        <w:t xml:space="preserve"> 8</w:t>
      </w:r>
      <w:r w:rsidR="00FE1D9C" w:rsidRPr="00153025">
        <w:rPr>
          <w:rFonts w:asciiTheme="minorHAnsi" w:hAnsiTheme="minorHAnsi" w:cstheme="minorHAnsi"/>
          <w:color w:val="auto"/>
        </w:rPr>
        <w:t>).</w:t>
      </w:r>
      <w:r w:rsidR="00A02A34" w:rsidRPr="00A02A34">
        <w:rPr>
          <w:rFonts w:asciiTheme="minorHAnsi" w:hAnsiTheme="minorHAnsi" w:cstheme="minorHAnsi"/>
          <w:color w:val="auto"/>
        </w:rPr>
        <w:t xml:space="preserve"> One potential limitation of the FAA approach is that covalent ligation reactions may prove difficult with entities of very high molecular weight or structural complexity</w:t>
      </w:r>
      <w:r w:rsidR="00A02A34">
        <w:rPr>
          <w:rFonts w:asciiTheme="minorHAnsi" w:hAnsiTheme="minorHAnsi" w:cstheme="minorHAnsi"/>
          <w:color w:val="auto"/>
        </w:rPr>
        <w:t>. Peptide epitopes are often ligated with ease into FAAs due to the peptide’s molecular simplicity, but linear peptides cannot present conformational B cell epitopes. The use of full protein antigens on FAAs, as we have shown here, enables the specific labeling of conformation-specific B cell receptors.</w:t>
      </w:r>
    </w:p>
    <w:p w14:paraId="2D665568" w14:textId="77777777" w:rsidR="00153025" w:rsidRDefault="00153025" w:rsidP="00153025">
      <w:pPr>
        <w:rPr>
          <w:rFonts w:asciiTheme="minorHAnsi" w:hAnsiTheme="minorHAnsi" w:cstheme="minorHAnsi"/>
          <w:color w:val="auto"/>
        </w:rPr>
      </w:pPr>
    </w:p>
    <w:p w14:paraId="1E2E25EE" w14:textId="04193672" w:rsidR="00153025" w:rsidRDefault="007A21B0" w:rsidP="00153025">
      <w:pPr>
        <w:rPr>
          <w:rFonts w:asciiTheme="minorHAnsi" w:hAnsiTheme="minorHAnsi" w:cstheme="minorHAnsi"/>
          <w:color w:val="auto"/>
        </w:rPr>
      </w:pPr>
      <w:r w:rsidRPr="00153025">
        <w:rPr>
          <w:rFonts w:asciiTheme="minorHAnsi" w:hAnsiTheme="minorHAnsi" w:cstheme="minorHAnsi"/>
          <w:color w:val="auto"/>
        </w:rPr>
        <w:t>FAAs are produced by a two-step conjugation scheme that yields ready-to-use fluorescent constructs that can be aliquoted and stored</w:t>
      </w:r>
      <w:r w:rsidR="004F4344" w:rsidRPr="00153025">
        <w:rPr>
          <w:rFonts w:asciiTheme="minorHAnsi" w:hAnsiTheme="minorHAnsi" w:cstheme="minorHAnsi"/>
          <w:color w:val="auto"/>
        </w:rPr>
        <w:t xml:space="preserve"> for use</w:t>
      </w:r>
      <w:r w:rsidRPr="00153025">
        <w:rPr>
          <w:rFonts w:asciiTheme="minorHAnsi" w:hAnsiTheme="minorHAnsi" w:cstheme="minorHAnsi"/>
          <w:color w:val="auto"/>
        </w:rPr>
        <w:t>. Compared to other methods such as the subsequent labeling of biotinylated antigen plus streptavidin</w:t>
      </w:r>
      <w:r w:rsidR="004F4344" w:rsidRPr="00153025">
        <w:rPr>
          <w:rFonts w:asciiTheme="minorHAnsi" w:hAnsiTheme="minorHAnsi" w:cstheme="minorHAnsi"/>
          <w:color w:val="auto"/>
        </w:rPr>
        <w:t xml:space="preserve"> in series</w:t>
      </w:r>
      <w:r w:rsidRPr="00153025">
        <w:rPr>
          <w:rFonts w:asciiTheme="minorHAnsi" w:hAnsiTheme="minorHAnsi" w:cstheme="minorHAnsi"/>
          <w:color w:val="auto"/>
        </w:rPr>
        <w:t xml:space="preserve">, our front-loaded production </w:t>
      </w:r>
      <w:r w:rsidR="004F4344" w:rsidRPr="00153025">
        <w:rPr>
          <w:rFonts w:asciiTheme="minorHAnsi" w:hAnsiTheme="minorHAnsi" w:cstheme="minorHAnsi"/>
          <w:color w:val="auto"/>
        </w:rPr>
        <w:t>blueprint</w:t>
      </w:r>
      <w:r w:rsidRPr="00153025">
        <w:rPr>
          <w:rFonts w:asciiTheme="minorHAnsi" w:hAnsiTheme="minorHAnsi" w:cstheme="minorHAnsi"/>
          <w:color w:val="auto"/>
        </w:rPr>
        <w:t xml:space="preserve"> may cumulatively save time during antibody labeling, as FAAs may be used in parallel during labeling with other fluorescent antibodies</w:t>
      </w:r>
      <w:r w:rsidR="004F4344" w:rsidRPr="00153025">
        <w:rPr>
          <w:rFonts w:asciiTheme="minorHAnsi" w:hAnsiTheme="minorHAnsi" w:cstheme="minorHAnsi"/>
          <w:color w:val="auto"/>
        </w:rPr>
        <w:t xml:space="preserve"> in a single step. While the use of FAAs was demonstrated in murine cells for this work, the principles should likewise apply in human applications, though application-specific assay development and optimization should be conducted.</w:t>
      </w:r>
    </w:p>
    <w:p w14:paraId="019B4007" w14:textId="77777777" w:rsidR="00153025" w:rsidRDefault="00153025" w:rsidP="00153025">
      <w:pPr>
        <w:rPr>
          <w:rFonts w:asciiTheme="minorHAnsi" w:hAnsiTheme="minorHAnsi" w:cstheme="minorHAnsi"/>
          <w:color w:val="auto"/>
        </w:rPr>
      </w:pPr>
    </w:p>
    <w:p w14:paraId="22182F4E" w14:textId="533DB6D1" w:rsidR="005237BD" w:rsidRPr="00153025" w:rsidRDefault="00AA03DF" w:rsidP="00153025">
      <w:pPr>
        <w:rPr>
          <w:rFonts w:asciiTheme="minorHAnsi" w:hAnsiTheme="minorHAnsi" w:cstheme="minorHAnsi"/>
          <w:color w:val="auto"/>
        </w:rPr>
      </w:pPr>
      <w:r w:rsidRPr="00153025">
        <w:rPr>
          <w:rFonts w:asciiTheme="minorHAnsi" w:hAnsiTheme="minorHAnsi" w:cstheme="minorHAnsi"/>
          <w:b/>
          <w:bCs/>
          <w:color w:val="auto"/>
        </w:rPr>
        <w:t xml:space="preserve">ACKNOWLEDGMENTS: </w:t>
      </w:r>
    </w:p>
    <w:p w14:paraId="6E01F340" w14:textId="77777777" w:rsidR="00153025" w:rsidRDefault="00BD47E9" w:rsidP="00153025">
      <w:pPr>
        <w:pStyle w:val="NormalWeb"/>
        <w:spacing w:before="0" w:beforeAutospacing="0" w:after="0" w:afterAutospacing="0"/>
        <w:rPr>
          <w:rFonts w:asciiTheme="minorHAnsi" w:hAnsiTheme="minorHAnsi" w:cstheme="minorHAnsi"/>
          <w:b/>
          <w:bCs/>
          <w:color w:val="auto"/>
        </w:rPr>
      </w:pPr>
      <w:r w:rsidRPr="00153025">
        <w:rPr>
          <w:rFonts w:asciiTheme="minorHAnsi" w:hAnsiTheme="minorHAnsi" w:cstheme="minorHAnsi"/>
          <w:color w:val="auto"/>
        </w:rPr>
        <w:t>We thank</w:t>
      </w:r>
      <w:r w:rsidR="00937972" w:rsidRPr="00153025">
        <w:rPr>
          <w:rFonts w:asciiTheme="minorHAnsi" w:hAnsiTheme="minorHAnsi" w:cstheme="minorHAnsi"/>
          <w:color w:val="auto"/>
        </w:rPr>
        <w:t xml:space="preserve"> Colette Worcester for </w:t>
      </w:r>
      <w:r w:rsidRPr="00153025">
        <w:rPr>
          <w:rFonts w:asciiTheme="minorHAnsi" w:hAnsiTheme="minorHAnsi" w:cstheme="minorHAnsi"/>
          <w:color w:val="auto"/>
        </w:rPr>
        <w:t>help with data collection</w:t>
      </w:r>
      <w:r w:rsidR="00937972" w:rsidRPr="00153025">
        <w:rPr>
          <w:rFonts w:asciiTheme="minorHAnsi" w:hAnsiTheme="minorHAnsi" w:cstheme="minorHAnsi"/>
          <w:color w:val="auto"/>
        </w:rPr>
        <w:t>.</w:t>
      </w:r>
      <w:r w:rsidRPr="00153025">
        <w:rPr>
          <w:rFonts w:asciiTheme="minorHAnsi" w:hAnsiTheme="minorHAnsi" w:cstheme="minorHAnsi"/>
          <w:color w:val="auto"/>
        </w:rPr>
        <w:t xml:space="preserve"> This work was supported by the PhRMA Foundation (JDG), the National Science Foundation Graduate Research Fellowship Program (KDA), and by NIH grants</w:t>
      </w:r>
      <w:r w:rsidRPr="00153025">
        <w:rPr>
          <w:rFonts w:asciiTheme="minorHAnsi" w:hAnsiTheme="minorHAnsi" w:cstheme="minorHAnsi"/>
        </w:rPr>
        <w:t xml:space="preserve"> </w:t>
      </w:r>
      <w:r w:rsidRPr="00153025">
        <w:rPr>
          <w:rFonts w:asciiTheme="minorHAnsi" w:hAnsiTheme="minorHAnsi" w:cstheme="minorHAnsi"/>
          <w:color w:val="auto"/>
        </w:rPr>
        <w:t>R21AI143407, R21AI144408, and DP5OD023118 .</w:t>
      </w:r>
    </w:p>
    <w:p w14:paraId="0D341350" w14:textId="4F21A3FA" w:rsidR="00BD47E9" w:rsidRPr="00153025" w:rsidRDefault="00BD47E9" w:rsidP="00153025">
      <w:pPr>
        <w:pStyle w:val="NormalWeb"/>
        <w:spacing w:before="0" w:beforeAutospacing="0" w:after="0" w:afterAutospacing="0"/>
        <w:rPr>
          <w:rFonts w:asciiTheme="minorHAnsi" w:hAnsiTheme="minorHAnsi" w:cstheme="minorHAnsi"/>
          <w:b/>
          <w:color w:val="auto"/>
        </w:rPr>
      </w:pPr>
    </w:p>
    <w:p w14:paraId="4E0C3135" w14:textId="64BC1963" w:rsidR="007A4DD6" w:rsidRPr="00153025" w:rsidRDefault="00AA03DF" w:rsidP="00153025">
      <w:pPr>
        <w:pStyle w:val="NormalWeb"/>
        <w:spacing w:before="0" w:beforeAutospacing="0" w:after="0" w:afterAutospacing="0"/>
        <w:rPr>
          <w:rFonts w:asciiTheme="minorHAnsi" w:hAnsiTheme="minorHAnsi" w:cstheme="minorHAnsi"/>
          <w:b/>
          <w:bCs/>
          <w:color w:val="auto"/>
        </w:rPr>
      </w:pPr>
      <w:r w:rsidRPr="00153025">
        <w:rPr>
          <w:rFonts w:asciiTheme="minorHAnsi" w:hAnsiTheme="minorHAnsi" w:cstheme="minorHAnsi"/>
          <w:b/>
          <w:color w:val="auto"/>
        </w:rPr>
        <w:t>DISCLOSURES</w:t>
      </w:r>
      <w:r w:rsidRPr="00153025">
        <w:rPr>
          <w:rFonts w:asciiTheme="minorHAnsi" w:hAnsiTheme="minorHAnsi" w:cstheme="minorHAnsi"/>
          <w:b/>
          <w:bCs/>
          <w:color w:val="auto"/>
        </w:rPr>
        <w:t xml:space="preserve">: </w:t>
      </w:r>
    </w:p>
    <w:p w14:paraId="655AC016" w14:textId="77777777" w:rsidR="00153025" w:rsidRDefault="003E7E30" w:rsidP="00153025">
      <w:pPr>
        <w:pStyle w:val="NormalWeb"/>
        <w:spacing w:before="0" w:beforeAutospacing="0" w:after="0" w:afterAutospacing="0"/>
        <w:rPr>
          <w:rFonts w:asciiTheme="minorHAnsi" w:hAnsiTheme="minorHAnsi" w:cstheme="minorHAnsi"/>
          <w:b/>
          <w:bCs/>
          <w:strike/>
          <w:color w:val="auto"/>
        </w:rPr>
      </w:pPr>
      <w:r w:rsidRPr="00153025">
        <w:rPr>
          <w:rFonts w:asciiTheme="minorHAnsi" w:hAnsiTheme="minorHAnsi" w:cstheme="minorHAnsi"/>
          <w:color w:val="auto"/>
        </w:rPr>
        <w:t xml:space="preserve">CJB is co-founder of Orion Bioscience, Inc., a company licensing the SAgA technology for </w:t>
      </w:r>
      <w:r w:rsidR="00D8436E" w:rsidRPr="00153025">
        <w:rPr>
          <w:rFonts w:asciiTheme="minorHAnsi" w:hAnsiTheme="minorHAnsi" w:cstheme="minorHAnsi"/>
          <w:color w:val="auto"/>
        </w:rPr>
        <w:t xml:space="preserve">investigating its </w:t>
      </w:r>
      <w:r w:rsidRPr="00153025">
        <w:rPr>
          <w:rFonts w:asciiTheme="minorHAnsi" w:hAnsiTheme="minorHAnsi" w:cstheme="minorHAnsi"/>
          <w:color w:val="auto"/>
        </w:rPr>
        <w:t>therapeutic use</w:t>
      </w:r>
      <w:r w:rsidR="00B56758" w:rsidRPr="00153025">
        <w:rPr>
          <w:rFonts w:asciiTheme="minorHAnsi" w:hAnsiTheme="minorHAnsi" w:cstheme="minorHAnsi"/>
          <w:color w:val="auto"/>
        </w:rPr>
        <w:t>s</w:t>
      </w:r>
      <w:r w:rsidRPr="00153025">
        <w:rPr>
          <w:rFonts w:asciiTheme="minorHAnsi" w:hAnsiTheme="minorHAnsi" w:cstheme="minorHAnsi"/>
          <w:color w:val="auto"/>
        </w:rPr>
        <w:t>.</w:t>
      </w:r>
      <w:r w:rsidR="0073084D" w:rsidRPr="00153025">
        <w:rPr>
          <w:rFonts w:asciiTheme="minorHAnsi" w:hAnsiTheme="minorHAnsi" w:cstheme="minorHAnsi"/>
          <w:color w:val="auto"/>
        </w:rPr>
        <w:t xml:space="preserve"> This report is based upon work supported by the National Science Foundation Graduate Research Program under Grant No. 1946099. Any opinions, findings, and conclusions or recommendations expressed in this material are those of the authors and do not necessarily reflect the views of the National Science Foundation.</w:t>
      </w:r>
    </w:p>
    <w:p w14:paraId="202EE88C" w14:textId="77777777" w:rsidR="00153025" w:rsidRDefault="00153025" w:rsidP="00153025">
      <w:pPr>
        <w:pStyle w:val="NormalWeb"/>
        <w:spacing w:before="0" w:beforeAutospacing="0" w:after="0" w:afterAutospacing="0"/>
        <w:rPr>
          <w:rFonts w:asciiTheme="minorHAnsi" w:hAnsiTheme="minorHAnsi" w:cstheme="minorHAnsi"/>
          <w:b/>
          <w:bCs/>
          <w:strike/>
          <w:color w:val="auto"/>
        </w:rPr>
      </w:pPr>
    </w:p>
    <w:p w14:paraId="3B3E4B4C" w14:textId="52123959" w:rsidR="00244C7D" w:rsidRPr="00153025" w:rsidRDefault="009726EE" w:rsidP="00153025">
      <w:pPr>
        <w:pStyle w:val="NormalWeb"/>
        <w:spacing w:before="0" w:beforeAutospacing="0" w:after="0" w:afterAutospacing="0"/>
        <w:rPr>
          <w:rFonts w:asciiTheme="minorHAnsi" w:hAnsiTheme="minorHAnsi" w:cstheme="minorHAnsi"/>
          <w:color w:val="auto"/>
        </w:rPr>
      </w:pPr>
      <w:r w:rsidRPr="00153025">
        <w:rPr>
          <w:rFonts w:asciiTheme="minorHAnsi" w:hAnsiTheme="minorHAnsi" w:cstheme="minorHAnsi"/>
          <w:b/>
          <w:bCs/>
          <w:color w:val="auto"/>
        </w:rPr>
        <w:t>REFERENCES</w:t>
      </w:r>
      <w:r w:rsidR="00D04760" w:rsidRPr="00153025">
        <w:rPr>
          <w:rFonts w:asciiTheme="minorHAnsi" w:hAnsiTheme="minorHAnsi" w:cstheme="minorHAnsi"/>
          <w:b/>
          <w:bCs/>
          <w:color w:val="auto"/>
        </w:rPr>
        <w:t>:</w:t>
      </w:r>
    </w:p>
    <w:p w14:paraId="7FD1ACD5" w14:textId="77777777" w:rsidR="00FE1D9C" w:rsidRPr="00153025" w:rsidRDefault="00FE1D9C" w:rsidP="00153025">
      <w:pPr>
        <w:rPr>
          <w:rFonts w:asciiTheme="minorHAnsi" w:hAnsiTheme="minorHAnsi" w:cstheme="minorHAnsi"/>
          <w:b/>
          <w:color w:val="auto"/>
        </w:rPr>
      </w:pPr>
    </w:p>
    <w:p w14:paraId="5C69AD49" w14:textId="664C8FCE" w:rsidR="001F12A4" w:rsidRPr="00153025" w:rsidRDefault="00244C7D" w:rsidP="00153025">
      <w:pPr>
        <w:pStyle w:val="EndNoteBibliography"/>
        <w:rPr>
          <w:rFonts w:asciiTheme="minorHAnsi" w:hAnsiTheme="minorHAnsi" w:cstheme="minorHAnsi"/>
        </w:rPr>
      </w:pPr>
      <w:r w:rsidRPr="00153025">
        <w:rPr>
          <w:rFonts w:asciiTheme="minorHAnsi" w:hAnsiTheme="minorHAnsi" w:cstheme="minorHAnsi"/>
          <w:b/>
          <w:color w:val="auto"/>
        </w:rPr>
        <w:fldChar w:fldCharType="begin"/>
      </w:r>
      <w:r w:rsidRPr="00153025">
        <w:rPr>
          <w:rFonts w:asciiTheme="minorHAnsi" w:hAnsiTheme="minorHAnsi" w:cstheme="minorHAnsi"/>
          <w:b/>
          <w:color w:val="auto"/>
        </w:rPr>
        <w:instrText xml:space="preserve"> ADDIN EN.REFLIST </w:instrText>
      </w:r>
      <w:r w:rsidRPr="00153025">
        <w:rPr>
          <w:rFonts w:asciiTheme="minorHAnsi" w:hAnsiTheme="minorHAnsi" w:cstheme="minorHAnsi"/>
          <w:b/>
          <w:color w:val="auto"/>
        </w:rPr>
        <w:fldChar w:fldCharType="separate"/>
      </w:r>
      <w:r w:rsidR="001F12A4" w:rsidRPr="00153025">
        <w:rPr>
          <w:rFonts w:asciiTheme="minorHAnsi" w:hAnsiTheme="minorHAnsi" w:cstheme="minorHAnsi"/>
        </w:rPr>
        <w:t>1.</w:t>
      </w:r>
      <w:r w:rsidR="001F12A4" w:rsidRPr="00153025">
        <w:rPr>
          <w:rFonts w:asciiTheme="minorHAnsi" w:hAnsiTheme="minorHAnsi" w:cstheme="minorHAnsi"/>
        </w:rPr>
        <w:tab/>
        <w:t>Murphy, K.</w:t>
      </w:r>
      <w:r w:rsidR="005F0A57">
        <w:rPr>
          <w:rFonts w:asciiTheme="minorHAnsi" w:hAnsiTheme="minorHAnsi" w:cstheme="minorHAnsi"/>
        </w:rPr>
        <w:t>,</w:t>
      </w:r>
      <w:r w:rsidR="001F12A4" w:rsidRPr="00153025">
        <w:rPr>
          <w:rFonts w:asciiTheme="minorHAnsi" w:hAnsiTheme="minorHAnsi" w:cstheme="minorHAnsi"/>
        </w:rPr>
        <w:t xml:space="preserve"> Weaver, C. </w:t>
      </w:r>
      <w:r w:rsidR="001F12A4" w:rsidRPr="00153025">
        <w:rPr>
          <w:rFonts w:asciiTheme="minorHAnsi" w:hAnsiTheme="minorHAnsi" w:cstheme="minorHAnsi"/>
          <w:i/>
        </w:rPr>
        <w:t xml:space="preserve">Janeway's </w:t>
      </w:r>
      <w:r w:rsidR="005F0A57">
        <w:rPr>
          <w:rFonts w:asciiTheme="minorHAnsi" w:hAnsiTheme="minorHAnsi" w:cstheme="minorHAnsi"/>
          <w:i/>
        </w:rPr>
        <w:t>I</w:t>
      </w:r>
      <w:r w:rsidR="001F12A4" w:rsidRPr="00153025">
        <w:rPr>
          <w:rFonts w:asciiTheme="minorHAnsi" w:hAnsiTheme="minorHAnsi" w:cstheme="minorHAnsi"/>
          <w:i/>
        </w:rPr>
        <w:t>mmunobiology</w:t>
      </w:r>
      <w:r w:rsidR="001F12A4" w:rsidRPr="00153025">
        <w:rPr>
          <w:rFonts w:asciiTheme="minorHAnsi" w:hAnsiTheme="minorHAnsi" w:cstheme="minorHAnsi"/>
        </w:rPr>
        <w:t xml:space="preserve">. Garland </w:t>
      </w:r>
      <w:r w:rsidR="005F0A57">
        <w:rPr>
          <w:rFonts w:asciiTheme="minorHAnsi" w:hAnsiTheme="minorHAnsi" w:cstheme="minorHAnsi"/>
        </w:rPr>
        <w:t>S</w:t>
      </w:r>
      <w:r w:rsidR="001F12A4" w:rsidRPr="00153025">
        <w:rPr>
          <w:rFonts w:asciiTheme="minorHAnsi" w:hAnsiTheme="minorHAnsi" w:cstheme="minorHAnsi"/>
        </w:rPr>
        <w:t>cience</w:t>
      </w:r>
      <w:r w:rsidR="005F0A57">
        <w:rPr>
          <w:rFonts w:asciiTheme="minorHAnsi" w:hAnsiTheme="minorHAnsi" w:cstheme="minorHAnsi"/>
        </w:rPr>
        <w:t>.</w:t>
      </w:r>
      <w:r w:rsidR="001F12A4" w:rsidRPr="00153025">
        <w:rPr>
          <w:rFonts w:asciiTheme="minorHAnsi" w:hAnsiTheme="minorHAnsi" w:cstheme="minorHAnsi"/>
        </w:rPr>
        <w:t xml:space="preserve"> </w:t>
      </w:r>
      <w:r w:rsidR="005F0A57">
        <w:rPr>
          <w:rFonts w:asciiTheme="minorHAnsi" w:hAnsiTheme="minorHAnsi" w:cstheme="minorHAnsi"/>
        </w:rPr>
        <w:t>(</w:t>
      </w:r>
      <w:r w:rsidR="001F12A4" w:rsidRPr="00153025">
        <w:rPr>
          <w:rFonts w:asciiTheme="minorHAnsi" w:hAnsiTheme="minorHAnsi" w:cstheme="minorHAnsi"/>
        </w:rPr>
        <w:t>2016</w:t>
      </w:r>
      <w:r w:rsidR="005F0A57">
        <w:rPr>
          <w:rFonts w:asciiTheme="minorHAnsi" w:hAnsiTheme="minorHAnsi" w:cstheme="minorHAnsi"/>
        </w:rPr>
        <w:t>)</w:t>
      </w:r>
      <w:r w:rsidR="001F12A4" w:rsidRPr="00153025">
        <w:rPr>
          <w:rFonts w:asciiTheme="minorHAnsi" w:hAnsiTheme="minorHAnsi" w:cstheme="minorHAnsi"/>
        </w:rPr>
        <w:t>.</w:t>
      </w:r>
    </w:p>
    <w:p w14:paraId="20EE57C9" w14:textId="7A618E7C"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w:t>
      </w:r>
      <w:r w:rsidRPr="00153025">
        <w:rPr>
          <w:rFonts w:asciiTheme="minorHAnsi" w:hAnsiTheme="minorHAnsi" w:cstheme="minorHAnsi"/>
        </w:rPr>
        <w:tab/>
        <w:t>Sospedra, M.</w:t>
      </w:r>
      <w:r w:rsidR="005F0A57">
        <w:rPr>
          <w:rFonts w:asciiTheme="minorHAnsi" w:hAnsiTheme="minorHAnsi" w:cstheme="minorHAnsi"/>
        </w:rPr>
        <w:t>,</w:t>
      </w:r>
      <w:r w:rsidRPr="00153025">
        <w:rPr>
          <w:rFonts w:asciiTheme="minorHAnsi" w:hAnsiTheme="minorHAnsi" w:cstheme="minorHAnsi"/>
        </w:rPr>
        <w:t xml:space="preserve"> Martin, R. </w:t>
      </w:r>
      <w:r w:rsidRPr="00153025">
        <w:rPr>
          <w:rFonts w:asciiTheme="minorHAnsi" w:hAnsiTheme="minorHAnsi" w:cstheme="minorHAnsi"/>
          <w:i/>
        </w:rPr>
        <w:t xml:space="preserve">Immunology of </w:t>
      </w:r>
      <w:r w:rsidR="005F0A57">
        <w:rPr>
          <w:rFonts w:asciiTheme="minorHAnsi" w:hAnsiTheme="minorHAnsi" w:cstheme="minorHAnsi"/>
          <w:i/>
        </w:rPr>
        <w:t>M</w:t>
      </w:r>
      <w:r w:rsidRPr="00153025">
        <w:rPr>
          <w:rFonts w:asciiTheme="minorHAnsi" w:hAnsiTheme="minorHAnsi" w:cstheme="minorHAnsi"/>
          <w:i/>
        </w:rPr>
        <w:t xml:space="preserve">ultiple </w:t>
      </w:r>
      <w:r w:rsidR="005F0A57">
        <w:rPr>
          <w:rFonts w:asciiTheme="minorHAnsi" w:hAnsiTheme="minorHAnsi" w:cstheme="minorHAnsi"/>
          <w:i/>
        </w:rPr>
        <w:t>S</w:t>
      </w:r>
      <w:r w:rsidRPr="00153025">
        <w:rPr>
          <w:rFonts w:asciiTheme="minorHAnsi" w:hAnsiTheme="minorHAnsi" w:cstheme="minorHAnsi"/>
          <w:i/>
        </w:rPr>
        <w:t>clerosis</w:t>
      </w:r>
      <w:r w:rsidRPr="00153025">
        <w:rPr>
          <w:rFonts w:asciiTheme="minorHAnsi" w:hAnsiTheme="minorHAnsi" w:cstheme="minorHAnsi"/>
        </w:rPr>
        <w:t xml:space="preserve">, Seminars in </w:t>
      </w:r>
      <w:r w:rsidR="005F0A57">
        <w:rPr>
          <w:rFonts w:asciiTheme="minorHAnsi" w:hAnsiTheme="minorHAnsi" w:cstheme="minorHAnsi"/>
        </w:rPr>
        <w:t>N</w:t>
      </w:r>
      <w:r w:rsidRPr="00153025">
        <w:rPr>
          <w:rFonts w:asciiTheme="minorHAnsi" w:hAnsiTheme="minorHAnsi" w:cstheme="minorHAnsi"/>
        </w:rPr>
        <w:t>eurology, Thieme Medical Publishers</w:t>
      </w:r>
      <w:r w:rsidR="00F9512E">
        <w:rPr>
          <w:rFonts w:asciiTheme="minorHAnsi" w:hAnsiTheme="minorHAnsi" w:cstheme="minorHAnsi"/>
        </w:rPr>
        <w:t xml:space="preserve">. </w:t>
      </w:r>
      <w:r w:rsidR="00F9512E" w:rsidRPr="00153025">
        <w:rPr>
          <w:rFonts w:asciiTheme="minorHAnsi" w:hAnsiTheme="minorHAnsi" w:cstheme="minorHAnsi"/>
        </w:rPr>
        <w:t>115-127</w:t>
      </w:r>
      <w:r w:rsidR="00F9512E">
        <w:rPr>
          <w:rFonts w:asciiTheme="minorHAnsi" w:hAnsiTheme="minorHAnsi" w:cstheme="minorHAnsi"/>
        </w:rPr>
        <w:t>.</w:t>
      </w:r>
      <w:r w:rsidRPr="00153025">
        <w:rPr>
          <w:rFonts w:asciiTheme="minorHAnsi" w:hAnsiTheme="minorHAnsi" w:cstheme="minorHAnsi"/>
        </w:rPr>
        <w:t xml:space="preserve"> </w:t>
      </w:r>
      <w:r w:rsidR="00F9512E">
        <w:rPr>
          <w:rFonts w:asciiTheme="minorHAnsi" w:hAnsiTheme="minorHAnsi" w:cstheme="minorHAnsi"/>
        </w:rPr>
        <w:t>(</w:t>
      </w:r>
      <w:r w:rsidRPr="00153025">
        <w:rPr>
          <w:rFonts w:asciiTheme="minorHAnsi" w:hAnsiTheme="minorHAnsi" w:cstheme="minorHAnsi"/>
        </w:rPr>
        <w:t>2016</w:t>
      </w:r>
      <w:r w:rsidR="00F9512E">
        <w:rPr>
          <w:rFonts w:asciiTheme="minorHAnsi" w:hAnsiTheme="minorHAnsi" w:cstheme="minorHAnsi"/>
        </w:rPr>
        <w:t>)</w:t>
      </w:r>
      <w:r w:rsidRPr="00153025">
        <w:rPr>
          <w:rFonts w:asciiTheme="minorHAnsi" w:hAnsiTheme="minorHAnsi" w:cstheme="minorHAnsi"/>
        </w:rPr>
        <w:t>.</w:t>
      </w:r>
    </w:p>
    <w:p w14:paraId="05E7AC93" w14:textId="5EC6BD7B"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w:t>
      </w:r>
      <w:r w:rsidRPr="00153025">
        <w:rPr>
          <w:rFonts w:asciiTheme="minorHAnsi" w:hAnsiTheme="minorHAnsi" w:cstheme="minorHAnsi"/>
        </w:rPr>
        <w:tab/>
        <w:t>Knutson, K. L.</w:t>
      </w:r>
      <w:r w:rsidR="00F9512E">
        <w:rPr>
          <w:rFonts w:asciiTheme="minorHAnsi" w:hAnsiTheme="minorHAnsi" w:cstheme="minorHAnsi"/>
        </w:rPr>
        <w:t>,</w:t>
      </w:r>
      <w:r w:rsidRPr="00153025">
        <w:rPr>
          <w:rFonts w:asciiTheme="minorHAnsi" w:hAnsiTheme="minorHAnsi" w:cstheme="minorHAnsi"/>
        </w:rPr>
        <w:t xml:space="preserve"> Disis, M. Tumor antigen-specific T helper cells in cancer immunity and immunotherapy. </w:t>
      </w:r>
      <w:r w:rsidRPr="00153025">
        <w:rPr>
          <w:rFonts w:asciiTheme="minorHAnsi" w:hAnsiTheme="minorHAnsi" w:cstheme="minorHAnsi"/>
          <w:i/>
        </w:rPr>
        <w:t>Cancer Immunology, Immunotherapy</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54</w:t>
      </w:r>
      <w:r w:rsidRPr="00153025">
        <w:rPr>
          <w:rFonts w:asciiTheme="minorHAnsi" w:hAnsiTheme="minorHAnsi" w:cstheme="minorHAnsi"/>
        </w:rPr>
        <w:t xml:space="preserve"> (8), 721-728</w:t>
      </w:r>
      <w:r w:rsidR="00F9512E">
        <w:rPr>
          <w:rFonts w:asciiTheme="minorHAnsi" w:hAnsiTheme="minorHAnsi" w:cstheme="minorHAnsi"/>
        </w:rPr>
        <w:t xml:space="preserve"> (</w:t>
      </w:r>
      <w:r w:rsidR="00F9512E" w:rsidRPr="00F9512E">
        <w:rPr>
          <w:rFonts w:asciiTheme="minorHAnsi" w:hAnsiTheme="minorHAnsi" w:cstheme="minorHAnsi"/>
          <w:bCs/>
        </w:rPr>
        <w:t>2005)</w:t>
      </w:r>
      <w:r w:rsidRPr="00153025">
        <w:rPr>
          <w:rFonts w:asciiTheme="minorHAnsi" w:hAnsiTheme="minorHAnsi" w:cstheme="minorHAnsi"/>
        </w:rPr>
        <w:t>.</w:t>
      </w:r>
    </w:p>
    <w:p w14:paraId="5B123F56" w14:textId="71F00940"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4.</w:t>
      </w:r>
      <w:r w:rsidRPr="00153025">
        <w:rPr>
          <w:rFonts w:asciiTheme="minorHAnsi" w:hAnsiTheme="minorHAnsi" w:cstheme="minorHAnsi"/>
        </w:rPr>
        <w:tab/>
        <w:t>Rivino, L.</w:t>
      </w:r>
      <w:r w:rsidR="00F9512E">
        <w:rPr>
          <w:rFonts w:asciiTheme="minorHAnsi" w:hAnsiTheme="minorHAnsi" w:cstheme="minorHAnsi"/>
        </w:rPr>
        <w:t xml:space="preserve"> et al.</w:t>
      </w:r>
      <w:r w:rsidRPr="00153025">
        <w:rPr>
          <w:rFonts w:asciiTheme="minorHAnsi" w:hAnsiTheme="minorHAnsi" w:cstheme="minorHAnsi"/>
        </w:rPr>
        <w:t xml:space="preserve"> Hepatitis B virus–specific T cells associate with viral control upon nucleos (t) ide-analogue therapy discontinuation. </w:t>
      </w:r>
      <w:r w:rsidRPr="00153025">
        <w:rPr>
          <w:rFonts w:asciiTheme="minorHAnsi" w:hAnsiTheme="minorHAnsi" w:cstheme="minorHAnsi"/>
          <w:i/>
        </w:rPr>
        <w:t xml:space="preserve">The Journal of </w:t>
      </w:r>
      <w:r w:rsidR="00F9512E">
        <w:rPr>
          <w:rFonts w:asciiTheme="minorHAnsi" w:hAnsiTheme="minorHAnsi" w:cstheme="minorHAnsi"/>
          <w:i/>
        </w:rPr>
        <w:t>C</w:t>
      </w:r>
      <w:r w:rsidRPr="00153025">
        <w:rPr>
          <w:rFonts w:asciiTheme="minorHAnsi" w:hAnsiTheme="minorHAnsi" w:cstheme="minorHAnsi"/>
          <w:i/>
        </w:rPr>
        <w:t xml:space="preserve">linical </w:t>
      </w:r>
      <w:r w:rsidR="00F9512E">
        <w:rPr>
          <w:rFonts w:asciiTheme="minorHAnsi" w:hAnsiTheme="minorHAnsi" w:cstheme="minorHAnsi"/>
          <w:i/>
        </w:rPr>
        <w:t>I</w:t>
      </w:r>
      <w:r w:rsidRPr="00153025">
        <w:rPr>
          <w:rFonts w:asciiTheme="minorHAnsi" w:hAnsiTheme="minorHAnsi" w:cstheme="minorHAnsi"/>
          <w:i/>
        </w:rPr>
        <w:t>nvestigation</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128</w:t>
      </w:r>
      <w:r w:rsidRPr="00153025">
        <w:rPr>
          <w:rFonts w:asciiTheme="minorHAnsi" w:hAnsiTheme="minorHAnsi" w:cstheme="minorHAnsi"/>
        </w:rPr>
        <w:t xml:space="preserve"> (2), 668-681</w:t>
      </w:r>
      <w:r w:rsidR="00F9512E">
        <w:rPr>
          <w:rFonts w:asciiTheme="minorHAnsi" w:hAnsiTheme="minorHAnsi" w:cstheme="minorHAnsi"/>
        </w:rPr>
        <w:t xml:space="preserve"> (</w:t>
      </w:r>
      <w:r w:rsidR="00F9512E" w:rsidRPr="00F9512E">
        <w:rPr>
          <w:rFonts w:asciiTheme="minorHAnsi" w:hAnsiTheme="minorHAnsi" w:cstheme="minorHAnsi"/>
          <w:bCs/>
        </w:rPr>
        <w:t>2018</w:t>
      </w:r>
      <w:r w:rsidR="00F9512E">
        <w:rPr>
          <w:rFonts w:asciiTheme="minorHAnsi" w:hAnsiTheme="minorHAnsi" w:cstheme="minorHAnsi"/>
          <w:bCs/>
        </w:rPr>
        <w:t>)</w:t>
      </w:r>
      <w:r w:rsidRPr="00153025">
        <w:rPr>
          <w:rFonts w:asciiTheme="minorHAnsi" w:hAnsiTheme="minorHAnsi" w:cstheme="minorHAnsi"/>
        </w:rPr>
        <w:t>.</w:t>
      </w:r>
    </w:p>
    <w:p w14:paraId="1E94534E" w14:textId="2D0E95A6" w:rsidR="001F12A4" w:rsidRPr="00F9512E" w:rsidRDefault="001F12A4" w:rsidP="00153025">
      <w:pPr>
        <w:pStyle w:val="EndNoteBibliography"/>
        <w:rPr>
          <w:rFonts w:asciiTheme="minorHAnsi" w:hAnsiTheme="minorHAnsi" w:cstheme="minorHAnsi"/>
        </w:rPr>
      </w:pPr>
      <w:r w:rsidRPr="00153025">
        <w:rPr>
          <w:rFonts w:asciiTheme="minorHAnsi" w:hAnsiTheme="minorHAnsi" w:cstheme="minorHAnsi"/>
        </w:rPr>
        <w:t>5.</w:t>
      </w:r>
      <w:r w:rsidRPr="00153025">
        <w:rPr>
          <w:rFonts w:asciiTheme="minorHAnsi" w:hAnsiTheme="minorHAnsi" w:cstheme="minorHAnsi"/>
        </w:rPr>
        <w:tab/>
        <w:t>Constantin, C. M.</w:t>
      </w:r>
      <w:r w:rsidR="00F9512E">
        <w:rPr>
          <w:rFonts w:asciiTheme="minorHAnsi" w:hAnsiTheme="minorHAnsi" w:cstheme="minorHAnsi"/>
        </w:rPr>
        <w:t>,</w:t>
      </w:r>
      <w:r w:rsidRPr="00153025">
        <w:rPr>
          <w:rFonts w:asciiTheme="minorHAnsi" w:hAnsiTheme="minorHAnsi" w:cstheme="minorHAnsi"/>
        </w:rPr>
        <w:t xml:space="preserve">  Bonney, E. E.</w:t>
      </w:r>
      <w:r w:rsidR="00F9512E">
        <w:rPr>
          <w:rFonts w:asciiTheme="minorHAnsi" w:hAnsiTheme="minorHAnsi" w:cstheme="minorHAnsi"/>
        </w:rPr>
        <w:t>,</w:t>
      </w:r>
      <w:r w:rsidRPr="00153025">
        <w:rPr>
          <w:rFonts w:asciiTheme="minorHAnsi" w:hAnsiTheme="minorHAnsi" w:cstheme="minorHAnsi"/>
        </w:rPr>
        <w:t xml:space="preserve">  Altman, J. D.</w:t>
      </w:r>
      <w:r w:rsidR="00F9512E">
        <w:rPr>
          <w:rFonts w:asciiTheme="minorHAnsi" w:hAnsiTheme="minorHAnsi" w:cstheme="minorHAnsi"/>
        </w:rPr>
        <w:t>,</w:t>
      </w:r>
      <w:r w:rsidRPr="00153025">
        <w:rPr>
          <w:rFonts w:asciiTheme="minorHAnsi" w:hAnsiTheme="minorHAnsi" w:cstheme="minorHAnsi"/>
        </w:rPr>
        <w:t xml:space="preserve"> Strickland, O. L. Major histocompatibility complex (MHC) tetramer technology: an evaluation. </w:t>
      </w:r>
      <w:r w:rsidRPr="00153025">
        <w:rPr>
          <w:rFonts w:asciiTheme="minorHAnsi" w:hAnsiTheme="minorHAnsi" w:cstheme="minorHAnsi"/>
          <w:i/>
        </w:rPr>
        <w:t>Biological Research For Nursing</w:t>
      </w:r>
      <w:r w:rsidR="00F9512E">
        <w:rPr>
          <w:rFonts w:asciiTheme="minorHAnsi" w:hAnsiTheme="minorHAnsi" w:cstheme="minorHAnsi"/>
          <w:i/>
        </w:rPr>
        <w:t>.</w:t>
      </w:r>
      <w:r w:rsidRPr="00153025">
        <w:rPr>
          <w:rFonts w:asciiTheme="minorHAnsi" w:hAnsiTheme="minorHAnsi" w:cstheme="minorHAnsi"/>
          <w:i/>
        </w:rPr>
        <w:t xml:space="preserve"> </w:t>
      </w:r>
      <w:r w:rsidRPr="00F9512E">
        <w:rPr>
          <w:rFonts w:asciiTheme="minorHAnsi" w:hAnsiTheme="minorHAnsi" w:cstheme="minorHAnsi"/>
          <w:b/>
          <w:bCs/>
          <w:iCs/>
        </w:rPr>
        <w:t>4</w:t>
      </w:r>
      <w:r w:rsidRPr="00153025">
        <w:rPr>
          <w:rFonts w:asciiTheme="minorHAnsi" w:hAnsiTheme="minorHAnsi" w:cstheme="minorHAnsi"/>
        </w:rPr>
        <w:t xml:space="preserve"> (2), 115-127</w:t>
      </w:r>
      <w:r w:rsidR="00F9512E">
        <w:rPr>
          <w:rFonts w:asciiTheme="minorHAnsi" w:hAnsiTheme="minorHAnsi" w:cstheme="minorHAnsi"/>
        </w:rPr>
        <w:t xml:space="preserve"> </w:t>
      </w:r>
      <w:r w:rsidR="00F9512E" w:rsidRPr="00F9512E">
        <w:rPr>
          <w:rFonts w:asciiTheme="minorHAnsi" w:hAnsiTheme="minorHAnsi" w:cstheme="minorHAnsi"/>
        </w:rPr>
        <w:t>(2002)</w:t>
      </w:r>
      <w:r w:rsidRPr="00F9512E">
        <w:rPr>
          <w:rFonts w:asciiTheme="minorHAnsi" w:hAnsiTheme="minorHAnsi" w:cstheme="minorHAnsi"/>
        </w:rPr>
        <w:t>.</w:t>
      </w:r>
    </w:p>
    <w:p w14:paraId="1278E5D4" w14:textId="3403D0A5"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6.</w:t>
      </w:r>
      <w:r w:rsidRPr="00153025">
        <w:rPr>
          <w:rFonts w:asciiTheme="minorHAnsi" w:hAnsiTheme="minorHAnsi" w:cstheme="minorHAnsi"/>
        </w:rPr>
        <w:tab/>
        <w:t>Griffin, J. D.</w:t>
      </w:r>
      <w:r w:rsidR="00F9512E">
        <w:rPr>
          <w:rFonts w:asciiTheme="minorHAnsi" w:hAnsiTheme="minorHAnsi" w:cstheme="minorHAnsi"/>
        </w:rPr>
        <w:t>,</w:t>
      </w:r>
      <w:r w:rsidRPr="00153025">
        <w:rPr>
          <w:rFonts w:asciiTheme="minorHAnsi" w:hAnsiTheme="minorHAnsi" w:cstheme="minorHAnsi"/>
        </w:rPr>
        <w:t xml:space="preserve">  Song, J. Y.</w:t>
      </w:r>
      <w:r w:rsidR="00F9512E">
        <w:rPr>
          <w:rFonts w:asciiTheme="minorHAnsi" w:hAnsiTheme="minorHAnsi" w:cstheme="minorHAnsi"/>
        </w:rPr>
        <w:t>,</w:t>
      </w:r>
      <w:r w:rsidRPr="00153025">
        <w:rPr>
          <w:rFonts w:asciiTheme="minorHAnsi" w:hAnsiTheme="minorHAnsi" w:cstheme="minorHAnsi"/>
        </w:rPr>
        <w:t xml:space="preserve">  Sestak, J. O.</w:t>
      </w:r>
      <w:r w:rsidR="00F9512E">
        <w:rPr>
          <w:rFonts w:asciiTheme="minorHAnsi" w:hAnsiTheme="minorHAnsi" w:cstheme="minorHAnsi"/>
        </w:rPr>
        <w:t>,</w:t>
      </w:r>
      <w:r w:rsidRPr="00153025">
        <w:rPr>
          <w:rFonts w:asciiTheme="minorHAnsi" w:hAnsiTheme="minorHAnsi" w:cstheme="minorHAnsi"/>
        </w:rPr>
        <w:t xml:space="preserve">  DeKosky, B. J.</w:t>
      </w:r>
      <w:r w:rsidR="00F9512E">
        <w:rPr>
          <w:rFonts w:asciiTheme="minorHAnsi" w:hAnsiTheme="minorHAnsi" w:cstheme="minorHAnsi"/>
        </w:rPr>
        <w:t>,</w:t>
      </w:r>
      <w:r w:rsidRPr="00153025">
        <w:rPr>
          <w:rFonts w:asciiTheme="minorHAnsi" w:hAnsiTheme="minorHAnsi" w:cstheme="minorHAnsi"/>
        </w:rPr>
        <w:t xml:space="preserve"> Berkland, C. J. Linking autoantigen properties to mechanisms of immunity. </w:t>
      </w:r>
      <w:r w:rsidRPr="00153025">
        <w:rPr>
          <w:rFonts w:asciiTheme="minorHAnsi" w:hAnsiTheme="minorHAnsi" w:cstheme="minorHAnsi"/>
          <w:i/>
        </w:rPr>
        <w:t>Advanced Drug Delivery Reviews</w:t>
      </w:r>
      <w:r w:rsidR="00F9512E">
        <w:rPr>
          <w:rFonts w:asciiTheme="minorHAnsi" w:hAnsiTheme="minorHAnsi" w:cstheme="minorHAnsi"/>
          <w:i/>
        </w:rPr>
        <w:t>.</w:t>
      </w:r>
      <w:r w:rsidRPr="00153025">
        <w:rPr>
          <w:rFonts w:asciiTheme="minorHAnsi" w:hAnsiTheme="minorHAnsi" w:cstheme="minorHAnsi"/>
          <w:i/>
        </w:rPr>
        <w:t xml:space="preserve"> </w:t>
      </w:r>
      <w:r w:rsidR="00F9512E" w:rsidRPr="00F9512E">
        <w:rPr>
          <w:rFonts w:asciiTheme="minorHAnsi" w:hAnsiTheme="minorHAnsi" w:cstheme="minorHAnsi"/>
          <w:iCs/>
        </w:rPr>
        <w:t>(</w:t>
      </w:r>
      <w:r w:rsidRPr="00F9512E">
        <w:rPr>
          <w:rFonts w:asciiTheme="minorHAnsi" w:hAnsiTheme="minorHAnsi" w:cstheme="minorHAnsi"/>
          <w:bCs/>
        </w:rPr>
        <w:t>2020</w:t>
      </w:r>
      <w:r w:rsidR="00F9512E">
        <w:rPr>
          <w:rFonts w:asciiTheme="minorHAnsi" w:hAnsiTheme="minorHAnsi" w:cstheme="minorHAnsi"/>
          <w:bCs/>
        </w:rPr>
        <w:t>)</w:t>
      </w:r>
      <w:r w:rsidRPr="00F9512E">
        <w:rPr>
          <w:rFonts w:asciiTheme="minorHAnsi" w:hAnsiTheme="minorHAnsi" w:cstheme="minorHAnsi"/>
          <w:bCs/>
        </w:rPr>
        <w:t>.</w:t>
      </w:r>
    </w:p>
    <w:p w14:paraId="343ECAFB" w14:textId="0E426C6E"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lastRenderedPageBreak/>
        <w:t>7.</w:t>
      </w:r>
      <w:r w:rsidRPr="00153025">
        <w:rPr>
          <w:rFonts w:asciiTheme="minorHAnsi" w:hAnsiTheme="minorHAnsi" w:cstheme="minorHAnsi"/>
        </w:rPr>
        <w:tab/>
        <w:t xml:space="preserve">Moody, M. A.; Haynes, B. F. Antigen-specific B cell detection reagents: use and quality control. </w:t>
      </w:r>
      <w:r w:rsidRPr="00153025">
        <w:rPr>
          <w:rFonts w:asciiTheme="minorHAnsi" w:hAnsiTheme="minorHAnsi" w:cstheme="minorHAnsi"/>
          <w:i/>
        </w:rPr>
        <w:t>Cytometry A</w:t>
      </w:r>
      <w:r w:rsidR="00F9512E">
        <w:rPr>
          <w:rFonts w:asciiTheme="minorHAnsi" w:hAnsiTheme="minorHAnsi" w:cstheme="minorHAnsi"/>
          <w:i/>
        </w:rPr>
        <w:t>.</w:t>
      </w:r>
      <w:r w:rsidRPr="00F9512E">
        <w:rPr>
          <w:rFonts w:asciiTheme="minorHAnsi" w:hAnsiTheme="minorHAnsi" w:cstheme="minorHAnsi"/>
          <w:b/>
          <w:bCs/>
          <w:iCs/>
        </w:rPr>
        <w:t xml:space="preserve"> 73 </w:t>
      </w:r>
      <w:r w:rsidRPr="00153025">
        <w:rPr>
          <w:rFonts w:asciiTheme="minorHAnsi" w:hAnsiTheme="minorHAnsi" w:cstheme="minorHAnsi"/>
        </w:rPr>
        <w:t>(11), 1086-1092</w:t>
      </w:r>
      <w:r w:rsidR="00F9512E">
        <w:rPr>
          <w:rFonts w:asciiTheme="minorHAnsi" w:hAnsiTheme="minorHAnsi" w:cstheme="minorHAnsi"/>
        </w:rPr>
        <w:t xml:space="preserve"> (</w:t>
      </w:r>
      <w:r w:rsidR="00F9512E" w:rsidRPr="00F9512E">
        <w:rPr>
          <w:rFonts w:asciiTheme="minorHAnsi" w:hAnsiTheme="minorHAnsi" w:cstheme="minorHAnsi"/>
          <w:bCs/>
        </w:rPr>
        <w:t>2008)</w:t>
      </w:r>
      <w:r w:rsidRPr="00153025">
        <w:rPr>
          <w:rFonts w:asciiTheme="minorHAnsi" w:hAnsiTheme="minorHAnsi" w:cstheme="minorHAnsi"/>
        </w:rPr>
        <w:t>.</w:t>
      </w:r>
    </w:p>
    <w:p w14:paraId="1CA6CCE0" w14:textId="5CC0B76F"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8.</w:t>
      </w:r>
      <w:r w:rsidRPr="00153025">
        <w:rPr>
          <w:rFonts w:asciiTheme="minorHAnsi" w:hAnsiTheme="minorHAnsi" w:cstheme="minorHAnsi"/>
        </w:rPr>
        <w:tab/>
        <w:t xml:space="preserve">Boonyaratanakornkit, J.; Taylor, J. J. Techniques to </w:t>
      </w:r>
      <w:r w:rsidR="00F9512E">
        <w:rPr>
          <w:rFonts w:asciiTheme="minorHAnsi" w:hAnsiTheme="minorHAnsi" w:cstheme="minorHAnsi"/>
        </w:rPr>
        <w:t>s</w:t>
      </w:r>
      <w:r w:rsidRPr="00153025">
        <w:rPr>
          <w:rFonts w:asciiTheme="minorHAnsi" w:hAnsiTheme="minorHAnsi" w:cstheme="minorHAnsi"/>
        </w:rPr>
        <w:t xml:space="preserve">tudy </w:t>
      </w:r>
      <w:r w:rsidR="00F9512E">
        <w:rPr>
          <w:rFonts w:asciiTheme="minorHAnsi" w:hAnsiTheme="minorHAnsi" w:cstheme="minorHAnsi"/>
        </w:rPr>
        <w:t>a</w:t>
      </w:r>
      <w:r w:rsidRPr="00153025">
        <w:rPr>
          <w:rFonts w:asciiTheme="minorHAnsi" w:hAnsiTheme="minorHAnsi" w:cstheme="minorHAnsi"/>
        </w:rPr>
        <w:t>ntigen-</w:t>
      </w:r>
      <w:r w:rsidR="00F9512E">
        <w:rPr>
          <w:rFonts w:asciiTheme="minorHAnsi" w:hAnsiTheme="minorHAnsi" w:cstheme="minorHAnsi"/>
        </w:rPr>
        <w:t>s</w:t>
      </w:r>
      <w:r w:rsidRPr="00153025">
        <w:rPr>
          <w:rFonts w:asciiTheme="minorHAnsi" w:hAnsiTheme="minorHAnsi" w:cstheme="minorHAnsi"/>
        </w:rPr>
        <w:t xml:space="preserve">pecific B </w:t>
      </w:r>
      <w:r w:rsidR="00F9512E">
        <w:rPr>
          <w:rFonts w:asciiTheme="minorHAnsi" w:hAnsiTheme="minorHAnsi" w:cstheme="minorHAnsi"/>
        </w:rPr>
        <w:t>c</w:t>
      </w:r>
      <w:r w:rsidRPr="00153025">
        <w:rPr>
          <w:rFonts w:asciiTheme="minorHAnsi" w:hAnsiTheme="minorHAnsi" w:cstheme="minorHAnsi"/>
        </w:rPr>
        <w:t xml:space="preserve">ell </w:t>
      </w:r>
      <w:r w:rsidR="00F9512E">
        <w:rPr>
          <w:rFonts w:asciiTheme="minorHAnsi" w:hAnsiTheme="minorHAnsi" w:cstheme="minorHAnsi"/>
        </w:rPr>
        <w:t>r</w:t>
      </w:r>
      <w:r w:rsidRPr="00153025">
        <w:rPr>
          <w:rFonts w:asciiTheme="minorHAnsi" w:hAnsiTheme="minorHAnsi" w:cstheme="minorHAnsi"/>
        </w:rPr>
        <w:t xml:space="preserve">esponses. </w:t>
      </w:r>
      <w:r w:rsidRPr="00153025">
        <w:rPr>
          <w:rFonts w:asciiTheme="minorHAnsi" w:hAnsiTheme="minorHAnsi" w:cstheme="minorHAnsi"/>
          <w:i/>
        </w:rPr>
        <w:t>Front</w:t>
      </w:r>
      <w:r w:rsidR="00F9512E">
        <w:rPr>
          <w:rFonts w:asciiTheme="minorHAnsi" w:hAnsiTheme="minorHAnsi" w:cstheme="minorHAnsi"/>
          <w:i/>
        </w:rPr>
        <w:t>iers in</w:t>
      </w:r>
      <w:r w:rsidRPr="00153025">
        <w:rPr>
          <w:rFonts w:asciiTheme="minorHAnsi" w:hAnsiTheme="minorHAnsi" w:cstheme="minorHAnsi"/>
          <w:i/>
        </w:rPr>
        <w:t xml:space="preserve"> Immunol</w:t>
      </w:r>
      <w:r w:rsidR="00F9512E">
        <w:rPr>
          <w:rFonts w:asciiTheme="minorHAnsi" w:hAnsiTheme="minorHAnsi" w:cstheme="minorHAnsi"/>
          <w:i/>
        </w:rPr>
        <w:t>ogy.</w:t>
      </w:r>
      <w:r w:rsidRPr="00153025">
        <w:rPr>
          <w:rFonts w:asciiTheme="minorHAnsi" w:hAnsiTheme="minorHAnsi" w:cstheme="minorHAnsi"/>
        </w:rPr>
        <w:t xml:space="preserve"> </w:t>
      </w:r>
      <w:r w:rsidRPr="00F9512E">
        <w:rPr>
          <w:rFonts w:asciiTheme="minorHAnsi" w:hAnsiTheme="minorHAnsi" w:cstheme="minorHAnsi"/>
          <w:b/>
          <w:bCs/>
          <w:iCs/>
        </w:rPr>
        <w:t>10</w:t>
      </w:r>
      <w:r w:rsidRPr="00153025">
        <w:rPr>
          <w:rFonts w:asciiTheme="minorHAnsi" w:hAnsiTheme="minorHAnsi" w:cstheme="minorHAnsi"/>
        </w:rPr>
        <w:t xml:space="preserve"> (1694)</w:t>
      </w:r>
      <w:r w:rsidR="00F9512E">
        <w:rPr>
          <w:rFonts w:asciiTheme="minorHAnsi" w:hAnsiTheme="minorHAnsi" w:cstheme="minorHAnsi"/>
        </w:rPr>
        <w:t>, (</w:t>
      </w:r>
      <w:r w:rsidR="00F9512E" w:rsidRPr="00F9512E">
        <w:rPr>
          <w:rFonts w:asciiTheme="minorHAnsi" w:hAnsiTheme="minorHAnsi" w:cstheme="minorHAnsi"/>
          <w:bCs/>
        </w:rPr>
        <w:t>2019)</w:t>
      </w:r>
      <w:r w:rsidRPr="00153025">
        <w:rPr>
          <w:rFonts w:asciiTheme="minorHAnsi" w:hAnsiTheme="minorHAnsi" w:cstheme="minorHAnsi"/>
        </w:rPr>
        <w:t>.</w:t>
      </w:r>
    </w:p>
    <w:p w14:paraId="309ADD63" w14:textId="30EB500C"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9.</w:t>
      </w:r>
      <w:r w:rsidRPr="00153025">
        <w:rPr>
          <w:rFonts w:asciiTheme="minorHAnsi" w:hAnsiTheme="minorHAnsi" w:cstheme="minorHAnsi"/>
        </w:rPr>
        <w:tab/>
        <w:t>Newman, J.</w:t>
      </w:r>
      <w:r w:rsidR="00F9512E">
        <w:rPr>
          <w:rFonts w:asciiTheme="minorHAnsi" w:hAnsiTheme="minorHAnsi" w:cstheme="minorHAnsi"/>
        </w:rPr>
        <w:t>,</w:t>
      </w:r>
      <w:r w:rsidRPr="00153025">
        <w:rPr>
          <w:rFonts w:asciiTheme="minorHAnsi" w:hAnsiTheme="minorHAnsi" w:cstheme="minorHAnsi"/>
        </w:rPr>
        <w:t xml:space="preserve">  Rice, J. S.</w:t>
      </w:r>
      <w:r w:rsidR="00F9512E">
        <w:rPr>
          <w:rFonts w:asciiTheme="minorHAnsi" w:hAnsiTheme="minorHAnsi" w:cstheme="minorHAnsi"/>
        </w:rPr>
        <w:t>,</w:t>
      </w:r>
      <w:r w:rsidRPr="00153025">
        <w:rPr>
          <w:rFonts w:asciiTheme="minorHAnsi" w:hAnsiTheme="minorHAnsi" w:cstheme="minorHAnsi"/>
        </w:rPr>
        <w:t xml:space="preserve">  Wang, C.</w:t>
      </w:r>
      <w:r w:rsidR="00F9512E">
        <w:rPr>
          <w:rFonts w:asciiTheme="minorHAnsi" w:hAnsiTheme="minorHAnsi" w:cstheme="minorHAnsi"/>
        </w:rPr>
        <w:t>,</w:t>
      </w:r>
      <w:r w:rsidRPr="00153025">
        <w:rPr>
          <w:rFonts w:asciiTheme="minorHAnsi" w:hAnsiTheme="minorHAnsi" w:cstheme="minorHAnsi"/>
        </w:rPr>
        <w:t xml:space="preserve">  Harris, S. L.</w:t>
      </w:r>
      <w:r w:rsidR="00F9512E">
        <w:rPr>
          <w:rFonts w:asciiTheme="minorHAnsi" w:hAnsiTheme="minorHAnsi" w:cstheme="minorHAnsi"/>
        </w:rPr>
        <w:t>,</w:t>
      </w:r>
      <w:r w:rsidRPr="00153025">
        <w:rPr>
          <w:rFonts w:asciiTheme="minorHAnsi" w:hAnsiTheme="minorHAnsi" w:cstheme="minorHAnsi"/>
        </w:rPr>
        <w:t xml:space="preserve"> Diamond, B. Identification of an antigen-specific B cell population. </w:t>
      </w:r>
      <w:r w:rsidRPr="00153025">
        <w:rPr>
          <w:rFonts w:asciiTheme="minorHAnsi" w:hAnsiTheme="minorHAnsi" w:cstheme="minorHAnsi"/>
          <w:i/>
        </w:rPr>
        <w:t>Journal of Immunological Methods</w:t>
      </w:r>
      <w:r w:rsidR="00F9512E">
        <w:rPr>
          <w:rFonts w:asciiTheme="minorHAnsi" w:hAnsiTheme="minorHAnsi" w:cstheme="minorHAnsi"/>
          <w:i/>
        </w:rPr>
        <w:t>.</w:t>
      </w:r>
      <w:r w:rsidRPr="00F9512E">
        <w:rPr>
          <w:rFonts w:asciiTheme="minorHAnsi" w:hAnsiTheme="minorHAnsi" w:cstheme="minorHAnsi"/>
          <w:b/>
          <w:bCs/>
          <w:iCs/>
        </w:rPr>
        <w:t xml:space="preserve"> 272 </w:t>
      </w:r>
      <w:r w:rsidRPr="00153025">
        <w:rPr>
          <w:rFonts w:asciiTheme="minorHAnsi" w:hAnsiTheme="minorHAnsi" w:cstheme="minorHAnsi"/>
        </w:rPr>
        <w:t>(1), 177-187</w:t>
      </w:r>
      <w:r w:rsidR="00F9512E">
        <w:rPr>
          <w:rFonts w:asciiTheme="minorHAnsi" w:hAnsiTheme="minorHAnsi" w:cstheme="minorHAnsi"/>
        </w:rPr>
        <w:t xml:space="preserve"> (</w:t>
      </w:r>
      <w:r w:rsidR="00F9512E" w:rsidRPr="00F9512E">
        <w:rPr>
          <w:rFonts w:asciiTheme="minorHAnsi" w:hAnsiTheme="minorHAnsi" w:cstheme="minorHAnsi"/>
          <w:bCs/>
        </w:rPr>
        <w:t>2003</w:t>
      </w:r>
      <w:r w:rsidR="00F9512E">
        <w:rPr>
          <w:rFonts w:asciiTheme="minorHAnsi" w:hAnsiTheme="minorHAnsi" w:cstheme="minorHAnsi"/>
          <w:bCs/>
        </w:rPr>
        <w:t>)</w:t>
      </w:r>
      <w:r w:rsidRPr="00153025">
        <w:rPr>
          <w:rFonts w:asciiTheme="minorHAnsi" w:hAnsiTheme="minorHAnsi" w:cstheme="minorHAnsi"/>
        </w:rPr>
        <w:t>.</w:t>
      </w:r>
    </w:p>
    <w:p w14:paraId="78C5B932" w14:textId="2150646D"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10.</w:t>
      </w:r>
      <w:r w:rsidRPr="00153025">
        <w:rPr>
          <w:rFonts w:asciiTheme="minorHAnsi" w:hAnsiTheme="minorHAnsi" w:cstheme="minorHAnsi"/>
        </w:rPr>
        <w:tab/>
        <w:t>Smith, M. J.</w:t>
      </w:r>
      <w:r w:rsidR="00F9512E">
        <w:rPr>
          <w:rFonts w:asciiTheme="minorHAnsi" w:hAnsiTheme="minorHAnsi" w:cstheme="minorHAnsi"/>
        </w:rPr>
        <w:t xml:space="preserve"> et al.</w:t>
      </w:r>
      <w:r w:rsidRPr="00153025">
        <w:rPr>
          <w:rFonts w:asciiTheme="minorHAnsi" w:hAnsiTheme="minorHAnsi" w:cstheme="minorHAnsi"/>
        </w:rPr>
        <w:t xml:space="preserve"> Silencing of high-affinity insulin-reactive B lymphocytes by anergy and impact of the NOD genetic background in mice. </w:t>
      </w:r>
      <w:r w:rsidRPr="00153025">
        <w:rPr>
          <w:rFonts w:asciiTheme="minorHAnsi" w:hAnsiTheme="minorHAnsi" w:cstheme="minorHAnsi"/>
          <w:i/>
        </w:rPr>
        <w:t>Diabetologia</w:t>
      </w:r>
      <w:r w:rsidR="00F9512E">
        <w:rPr>
          <w:rFonts w:asciiTheme="minorHAnsi" w:hAnsiTheme="minorHAnsi" w:cstheme="minorHAnsi"/>
          <w:i/>
        </w:rPr>
        <w:t>.</w:t>
      </w:r>
      <w:r w:rsidRPr="00F9512E">
        <w:rPr>
          <w:rFonts w:asciiTheme="minorHAnsi" w:hAnsiTheme="minorHAnsi" w:cstheme="minorHAnsi"/>
          <w:b/>
          <w:bCs/>
          <w:iCs/>
        </w:rPr>
        <w:t xml:space="preserve"> 61</w:t>
      </w:r>
      <w:r w:rsidRPr="00153025">
        <w:rPr>
          <w:rFonts w:asciiTheme="minorHAnsi" w:hAnsiTheme="minorHAnsi" w:cstheme="minorHAnsi"/>
        </w:rPr>
        <w:t xml:space="preserve"> (12), 2621-2632</w:t>
      </w:r>
      <w:r w:rsidR="00F9512E">
        <w:rPr>
          <w:rFonts w:asciiTheme="minorHAnsi" w:hAnsiTheme="minorHAnsi" w:cstheme="minorHAnsi"/>
        </w:rPr>
        <w:t xml:space="preserve"> (</w:t>
      </w:r>
      <w:r w:rsidR="00F9512E" w:rsidRPr="00F9512E">
        <w:rPr>
          <w:rFonts w:asciiTheme="minorHAnsi" w:hAnsiTheme="minorHAnsi" w:cstheme="minorHAnsi"/>
          <w:bCs/>
        </w:rPr>
        <w:t>2018)</w:t>
      </w:r>
      <w:r w:rsidRPr="00153025">
        <w:rPr>
          <w:rFonts w:asciiTheme="minorHAnsi" w:hAnsiTheme="minorHAnsi" w:cstheme="minorHAnsi"/>
        </w:rPr>
        <w:t>.</w:t>
      </w:r>
    </w:p>
    <w:p w14:paraId="40B6C06E" w14:textId="3E9B7A42"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11.</w:t>
      </w:r>
      <w:r w:rsidRPr="00153025">
        <w:rPr>
          <w:rFonts w:asciiTheme="minorHAnsi" w:hAnsiTheme="minorHAnsi" w:cstheme="minorHAnsi"/>
        </w:rPr>
        <w:tab/>
        <w:t>Griffin, J. D.</w:t>
      </w:r>
      <w:r w:rsidR="00F9512E">
        <w:rPr>
          <w:rFonts w:asciiTheme="minorHAnsi" w:hAnsiTheme="minorHAnsi" w:cstheme="minorHAnsi"/>
        </w:rPr>
        <w:t xml:space="preserve"> et al.</w:t>
      </w:r>
      <w:r w:rsidRPr="00153025">
        <w:rPr>
          <w:rFonts w:asciiTheme="minorHAnsi" w:hAnsiTheme="minorHAnsi" w:cstheme="minorHAnsi"/>
        </w:rPr>
        <w:t xml:space="preserve"> Acute B-</w:t>
      </w:r>
      <w:r w:rsidR="00F9512E">
        <w:rPr>
          <w:rFonts w:asciiTheme="minorHAnsi" w:hAnsiTheme="minorHAnsi" w:cstheme="minorHAnsi"/>
        </w:rPr>
        <w:t>c</w:t>
      </w:r>
      <w:r w:rsidRPr="00153025">
        <w:rPr>
          <w:rFonts w:asciiTheme="minorHAnsi" w:hAnsiTheme="minorHAnsi" w:cstheme="minorHAnsi"/>
        </w:rPr>
        <w:t xml:space="preserve">ell </w:t>
      </w:r>
      <w:r w:rsidR="00F9512E">
        <w:rPr>
          <w:rFonts w:asciiTheme="minorHAnsi" w:hAnsiTheme="minorHAnsi" w:cstheme="minorHAnsi"/>
        </w:rPr>
        <w:t>i</w:t>
      </w:r>
      <w:r w:rsidRPr="00153025">
        <w:rPr>
          <w:rFonts w:asciiTheme="minorHAnsi" w:hAnsiTheme="minorHAnsi" w:cstheme="minorHAnsi"/>
        </w:rPr>
        <w:t xml:space="preserve">nhibition by </w:t>
      </w:r>
      <w:r w:rsidR="00F9512E">
        <w:rPr>
          <w:rFonts w:asciiTheme="minorHAnsi" w:hAnsiTheme="minorHAnsi" w:cstheme="minorHAnsi"/>
        </w:rPr>
        <w:t>s</w:t>
      </w:r>
      <w:r w:rsidRPr="00153025">
        <w:rPr>
          <w:rFonts w:asciiTheme="minorHAnsi" w:hAnsiTheme="minorHAnsi" w:cstheme="minorHAnsi"/>
        </w:rPr>
        <w:t xml:space="preserve">oluble </w:t>
      </w:r>
      <w:r w:rsidR="00F9512E">
        <w:rPr>
          <w:rFonts w:asciiTheme="minorHAnsi" w:hAnsiTheme="minorHAnsi" w:cstheme="minorHAnsi"/>
        </w:rPr>
        <w:t>a</w:t>
      </w:r>
      <w:r w:rsidRPr="00153025">
        <w:rPr>
          <w:rFonts w:asciiTheme="minorHAnsi" w:hAnsiTheme="minorHAnsi" w:cstheme="minorHAnsi"/>
        </w:rPr>
        <w:t xml:space="preserve">ntigen </w:t>
      </w:r>
      <w:r w:rsidR="00F9512E">
        <w:rPr>
          <w:rFonts w:asciiTheme="minorHAnsi" w:hAnsiTheme="minorHAnsi" w:cstheme="minorHAnsi"/>
        </w:rPr>
        <w:t>a</w:t>
      </w:r>
      <w:r w:rsidRPr="00153025">
        <w:rPr>
          <w:rFonts w:asciiTheme="minorHAnsi" w:hAnsiTheme="minorHAnsi" w:cstheme="minorHAnsi"/>
        </w:rPr>
        <w:t xml:space="preserve">rrays </w:t>
      </w:r>
      <w:r w:rsidR="00F9512E">
        <w:rPr>
          <w:rFonts w:asciiTheme="minorHAnsi" w:hAnsiTheme="minorHAnsi" w:cstheme="minorHAnsi"/>
        </w:rPr>
        <w:t>i</w:t>
      </w:r>
      <w:r w:rsidRPr="00153025">
        <w:rPr>
          <w:rFonts w:asciiTheme="minorHAnsi" w:hAnsiTheme="minorHAnsi" w:cstheme="minorHAnsi"/>
        </w:rPr>
        <w:t xml:space="preserve">s </w:t>
      </w:r>
      <w:r w:rsidR="00F9512E">
        <w:rPr>
          <w:rFonts w:asciiTheme="minorHAnsi" w:hAnsiTheme="minorHAnsi" w:cstheme="minorHAnsi"/>
        </w:rPr>
        <w:t>v</w:t>
      </w:r>
      <w:r w:rsidRPr="00153025">
        <w:rPr>
          <w:rFonts w:asciiTheme="minorHAnsi" w:hAnsiTheme="minorHAnsi" w:cstheme="minorHAnsi"/>
        </w:rPr>
        <w:t>alency-</w:t>
      </w:r>
      <w:r w:rsidR="00F9512E">
        <w:rPr>
          <w:rFonts w:asciiTheme="minorHAnsi" w:hAnsiTheme="minorHAnsi" w:cstheme="minorHAnsi"/>
        </w:rPr>
        <w:t>d</w:t>
      </w:r>
      <w:r w:rsidRPr="00153025">
        <w:rPr>
          <w:rFonts w:asciiTheme="minorHAnsi" w:hAnsiTheme="minorHAnsi" w:cstheme="minorHAnsi"/>
        </w:rPr>
        <w:t xml:space="preserve">ependent and </w:t>
      </w:r>
      <w:r w:rsidR="00F9512E">
        <w:rPr>
          <w:rFonts w:asciiTheme="minorHAnsi" w:hAnsiTheme="minorHAnsi" w:cstheme="minorHAnsi"/>
        </w:rPr>
        <w:t>p</w:t>
      </w:r>
      <w:r w:rsidRPr="00153025">
        <w:rPr>
          <w:rFonts w:asciiTheme="minorHAnsi" w:hAnsiTheme="minorHAnsi" w:cstheme="minorHAnsi"/>
        </w:rPr>
        <w:t xml:space="preserve">redicts </w:t>
      </w:r>
      <w:r w:rsidR="00F9512E">
        <w:rPr>
          <w:rFonts w:asciiTheme="minorHAnsi" w:hAnsiTheme="minorHAnsi" w:cstheme="minorHAnsi"/>
        </w:rPr>
        <w:t>i</w:t>
      </w:r>
      <w:r w:rsidRPr="00153025">
        <w:rPr>
          <w:rFonts w:asciiTheme="minorHAnsi" w:hAnsiTheme="minorHAnsi" w:cstheme="minorHAnsi"/>
        </w:rPr>
        <w:t xml:space="preserve">mmunomodulation in </w:t>
      </w:r>
      <w:r w:rsidR="00F9512E">
        <w:rPr>
          <w:rFonts w:asciiTheme="minorHAnsi" w:hAnsiTheme="minorHAnsi" w:cstheme="minorHAnsi"/>
        </w:rPr>
        <w:t>s</w:t>
      </w:r>
      <w:r w:rsidRPr="00153025">
        <w:rPr>
          <w:rFonts w:asciiTheme="minorHAnsi" w:hAnsiTheme="minorHAnsi" w:cstheme="minorHAnsi"/>
        </w:rPr>
        <w:t xml:space="preserve">plenocytes. </w:t>
      </w:r>
      <w:r w:rsidRPr="00153025">
        <w:rPr>
          <w:rFonts w:asciiTheme="minorHAnsi" w:hAnsiTheme="minorHAnsi" w:cstheme="minorHAnsi"/>
          <w:i/>
        </w:rPr>
        <w:t>Biomacromolecules</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20</w:t>
      </w:r>
      <w:r w:rsidRPr="00153025">
        <w:rPr>
          <w:rFonts w:asciiTheme="minorHAnsi" w:hAnsiTheme="minorHAnsi" w:cstheme="minorHAnsi"/>
        </w:rPr>
        <w:t xml:space="preserve"> (5), 2115-2122</w:t>
      </w:r>
      <w:r w:rsidR="00F9512E">
        <w:rPr>
          <w:rFonts w:asciiTheme="minorHAnsi" w:hAnsiTheme="minorHAnsi" w:cstheme="minorHAnsi"/>
        </w:rPr>
        <w:t xml:space="preserve"> (</w:t>
      </w:r>
      <w:r w:rsidR="00F9512E" w:rsidRPr="00F9512E">
        <w:rPr>
          <w:rFonts w:asciiTheme="minorHAnsi" w:hAnsiTheme="minorHAnsi" w:cstheme="minorHAnsi"/>
          <w:bCs/>
        </w:rPr>
        <w:t>2019)</w:t>
      </w:r>
      <w:r w:rsidRPr="00153025">
        <w:rPr>
          <w:rFonts w:asciiTheme="minorHAnsi" w:hAnsiTheme="minorHAnsi" w:cstheme="minorHAnsi"/>
        </w:rPr>
        <w:t>.</w:t>
      </w:r>
    </w:p>
    <w:p w14:paraId="4E4A1EA6" w14:textId="39CB3099"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12.</w:t>
      </w:r>
      <w:r w:rsidRPr="00153025">
        <w:rPr>
          <w:rFonts w:asciiTheme="minorHAnsi" w:hAnsiTheme="minorHAnsi" w:cstheme="minorHAnsi"/>
        </w:rPr>
        <w:tab/>
        <w:t>Hartwell, B. L.</w:t>
      </w:r>
      <w:r w:rsidR="00F9512E">
        <w:rPr>
          <w:rFonts w:asciiTheme="minorHAnsi" w:hAnsiTheme="minorHAnsi" w:cstheme="minorHAnsi"/>
        </w:rPr>
        <w:t xml:space="preserve"> et al.</w:t>
      </w:r>
      <w:r w:rsidRPr="00153025">
        <w:rPr>
          <w:rFonts w:asciiTheme="minorHAnsi" w:hAnsiTheme="minorHAnsi" w:cstheme="minorHAnsi"/>
        </w:rPr>
        <w:t xml:space="preserve"> Antigen-</w:t>
      </w:r>
      <w:r w:rsidR="00F9512E">
        <w:rPr>
          <w:rFonts w:asciiTheme="minorHAnsi" w:hAnsiTheme="minorHAnsi" w:cstheme="minorHAnsi"/>
        </w:rPr>
        <w:t>s</w:t>
      </w:r>
      <w:r w:rsidRPr="00153025">
        <w:rPr>
          <w:rFonts w:asciiTheme="minorHAnsi" w:hAnsiTheme="minorHAnsi" w:cstheme="minorHAnsi"/>
        </w:rPr>
        <w:t xml:space="preserve">pecific </w:t>
      </w:r>
      <w:r w:rsidR="00F9512E">
        <w:rPr>
          <w:rFonts w:asciiTheme="minorHAnsi" w:hAnsiTheme="minorHAnsi" w:cstheme="minorHAnsi"/>
        </w:rPr>
        <w:t>b</w:t>
      </w:r>
      <w:r w:rsidRPr="00153025">
        <w:rPr>
          <w:rFonts w:asciiTheme="minorHAnsi" w:hAnsiTheme="minorHAnsi" w:cstheme="minorHAnsi"/>
        </w:rPr>
        <w:t xml:space="preserve">inding of </w:t>
      </w:r>
      <w:r w:rsidR="00F9512E">
        <w:rPr>
          <w:rFonts w:asciiTheme="minorHAnsi" w:hAnsiTheme="minorHAnsi" w:cstheme="minorHAnsi"/>
        </w:rPr>
        <w:t>m</w:t>
      </w:r>
      <w:r w:rsidRPr="00153025">
        <w:rPr>
          <w:rFonts w:asciiTheme="minorHAnsi" w:hAnsiTheme="minorHAnsi" w:cstheme="minorHAnsi"/>
        </w:rPr>
        <w:t xml:space="preserve">ultivalent </w:t>
      </w:r>
      <w:r w:rsidR="00F9512E">
        <w:rPr>
          <w:rFonts w:asciiTheme="minorHAnsi" w:hAnsiTheme="minorHAnsi" w:cstheme="minorHAnsi"/>
        </w:rPr>
        <w:t>s</w:t>
      </w:r>
      <w:r w:rsidRPr="00153025">
        <w:rPr>
          <w:rFonts w:asciiTheme="minorHAnsi" w:hAnsiTheme="minorHAnsi" w:cstheme="minorHAnsi"/>
        </w:rPr>
        <w:t xml:space="preserve">oluble </w:t>
      </w:r>
      <w:r w:rsidR="00F9512E">
        <w:rPr>
          <w:rFonts w:asciiTheme="minorHAnsi" w:hAnsiTheme="minorHAnsi" w:cstheme="minorHAnsi"/>
        </w:rPr>
        <w:t>a</w:t>
      </w:r>
      <w:r w:rsidRPr="00153025">
        <w:rPr>
          <w:rFonts w:asciiTheme="minorHAnsi" w:hAnsiTheme="minorHAnsi" w:cstheme="minorHAnsi"/>
        </w:rPr>
        <w:t xml:space="preserve">ntigen </w:t>
      </w:r>
      <w:r w:rsidR="00F9512E">
        <w:rPr>
          <w:rFonts w:asciiTheme="minorHAnsi" w:hAnsiTheme="minorHAnsi" w:cstheme="minorHAnsi"/>
        </w:rPr>
        <w:t>a</w:t>
      </w:r>
      <w:r w:rsidRPr="00153025">
        <w:rPr>
          <w:rFonts w:asciiTheme="minorHAnsi" w:hAnsiTheme="minorHAnsi" w:cstheme="minorHAnsi"/>
        </w:rPr>
        <w:t xml:space="preserve">rrays </w:t>
      </w:r>
      <w:r w:rsidR="00F9512E">
        <w:rPr>
          <w:rFonts w:asciiTheme="minorHAnsi" w:hAnsiTheme="minorHAnsi" w:cstheme="minorHAnsi"/>
        </w:rPr>
        <w:t>i</w:t>
      </w:r>
      <w:r w:rsidRPr="00153025">
        <w:rPr>
          <w:rFonts w:asciiTheme="minorHAnsi" w:hAnsiTheme="minorHAnsi" w:cstheme="minorHAnsi"/>
        </w:rPr>
        <w:t xml:space="preserve">nduces </w:t>
      </w:r>
      <w:r w:rsidR="00F9512E">
        <w:rPr>
          <w:rFonts w:asciiTheme="minorHAnsi" w:hAnsiTheme="minorHAnsi" w:cstheme="minorHAnsi"/>
        </w:rPr>
        <w:t>r</w:t>
      </w:r>
      <w:r w:rsidRPr="00153025">
        <w:rPr>
          <w:rFonts w:asciiTheme="minorHAnsi" w:hAnsiTheme="minorHAnsi" w:cstheme="minorHAnsi"/>
        </w:rPr>
        <w:t xml:space="preserve">eceptor </w:t>
      </w:r>
      <w:r w:rsidR="00F9512E">
        <w:rPr>
          <w:rFonts w:asciiTheme="minorHAnsi" w:hAnsiTheme="minorHAnsi" w:cstheme="minorHAnsi"/>
        </w:rPr>
        <w:t>c</w:t>
      </w:r>
      <w:r w:rsidRPr="00153025">
        <w:rPr>
          <w:rFonts w:asciiTheme="minorHAnsi" w:hAnsiTheme="minorHAnsi" w:cstheme="minorHAnsi"/>
        </w:rPr>
        <w:t xml:space="preserve">lustering and </w:t>
      </w:r>
      <w:r w:rsidR="00F9512E">
        <w:rPr>
          <w:rFonts w:asciiTheme="minorHAnsi" w:hAnsiTheme="minorHAnsi" w:cstheme="minorHAnsi"/>
        </w:rPr>
        <w:t>i</w:t>
      </w:r>
      <w:r w:rsidRPr="00153025">
        <w:rPr>
          <w:rFonts w:asciiTheme="minorHAnsi" w:hAnsiTheme="minorHAnsi" w:cstheme="minorHAnsi"/>
        </w:rPr>
        <w:t xml:space="preserve">mpedes B </w:t>
      </w:r>
      <w:r w:rsidR="00F9512E">
        <w:rPr>
          <w:rFonts w:asciiTheme="minorHAnsi" w:hAnsiTheme="minorHAnsi" w:cstheme="minorHAnsi"/>
        </w:rPr>
        <w:t>c</w:t>
      </w:r>
      <w:r w:rsidRPr="00153025">
        <w:rPr>
          <w:rFonts w:asciiTheme="minorHAnsi" w:hAnsiTheme="minorHAnsi" w:cstheme="minorHAnsi"/>
        </w:rPr>
        <w:t xml:space="preserve">ell </w:t>
      </w:r>
      <w:r w:rsidR="00F9512E">
        <w:rPr>
          <w:rFonts w:asciiTheme="minorHAnsi" w:hAnsiTheme="minorHAnsi" w:cstheme="minorHAnsi"/>
        </w:rPr>
        <w:t>r</w:t>
      </w:r>
      <w:r w:rsidRPr="00153025">
        <w:rPr>
          <w:rFonts w:asciiTheme="minorHAnsi" w:hAnsiTheme="minorHAnsi" w:cstheme="minorHAnsi"/>
        </w:rPr>
        <w:t xml:space="preserve">eceptor </w:t>
      </w:r>
      <w:r w:rsidR="00F9512E">
        <w:rPr>
          <w:rFonts w:asciiTheme="minorHAnsi" w:hAnsiTheme="minorHAnsi" w:cstheme="minorHAnsi"/>
        </w:rPr>
        <w:t>m</w:t>
      </w:r>
      <w:r w:rsidRPr="00153025">
        <w:rPr>
          <w:rFonts w:asciiTheme="minorHAnsi" w:hAnsiTheme="minorHAnsi" w:cstheme="minorHAnsi"/>
        </w:rPr>
        <w:t xml:space="preserve">ediated </w:t>
      </w:r>
      <w:r w:rsidR="00F9512E">
        <w:rPr>
          <w:rFonts w:asciiTheme="minorHAnsi" w:hAnsiTheme="minorHAnsi" w:cstheme="minorHAnsi"/>
        </w:rPr>
        <w:t>s</w:t>
      </w:r>
      <w:r w:rsidRPr="00153025">
        <w:rPr>
          <w:rFonts w:asciiTheme="minorHAnsi" w:hAnsiTheme="minorHAnsi" w:cstheme="minorHAnsi"/>
        </w:rPr>
        <w:t xml:space="preserve">ignaling. </w:t>
      </w:r>
      <w:r w:rsidRPr="00153025">
        <w:rPr>
          <w:rFonts w:asciiTheme="minorHAnsi" w:hAnsiTheme="minorHAnsi" w:cstheme="minorHAnsi"/>
          <w:i/>
        </w:rPr>
        <w:t>Biomacromolecules</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17</w:t>
      </w:r>
      <w:r w:rsidRPr="00153025">
        <w:rPr>
          <w:rFonts w:asciiTheme="minorHAnsi" w:hAnsiTheme="minorHAnsi" w:cstheme="minorHAnsi"/>
        </w:rPr>
        <w:t xml:space="preserve"> (3), 710-722</w:t>
      </w:r>
      <w:r w:rsidR="00F9512E">
        <w:rPr>
          <w:rFonts w:asciiTheme="minorHAnsi" w:hAnsiTheme="minorHAnsi" w:cstheme="minorHAnsi"/>
        </w:rPr>
        <w:t xml:space="preserve"> (</w:t>
      </w:r>
      <w:r w:rsidR="00F9512E" w:rsidRPr="00F9512E">
        <w:rPr>
          <w:rFonts w:asciiTheme="minorHAnsi" w:hAnsiTheme="minorHAnsi" w:cstheme="minorHAnsi"/>
          <w:bCs/>
        </w:rPr>
        <w:t>2016)</w:t>
      </w:r>
      <w:r w:rsidRPr="00153025">
        <w:rPr>
          <w:rFonts w:asciiTheme="minorHAnsi" w:hAnsiTheme="minorHAnsi" w:cstheme="minorHAnsi"/>
        </w:rPr>
        <w:t>.</w:t>
      </w:r>
    </w:p>
    <w:p w14:paraId="3C085C07" w14:textId="72E07189"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13.</w:t>
      </w:r>
      <w:r w:rsidRPr="00153025">
        <w:rPr>
          <w:rFonts w:asciiTheme="minorHAnsi" w:hAnsiTheme="minorHAnsi" w:cstheme="minorHAnsi"/>
        </w:rPr>
        <w:tab/>
        <w:t>Hartwell, B. L.</w:t>
      </w:r>
      <w:r w:rsidR="00F9512E">
        <w:rPr>
          <w:rFonts w:asciiTheme="minorHAnsi" w:hAnsiTheme="minorHAnsi" w:cstheme="minorHAnsi"/>
        </w:rPr>
        <w:t>,</w:t>
      </w:r>
      <w:r w:rsidRPr="00153025">
        <w:rPr>
          <w:rFonts w:asciiTheme="minorHAnsi" w:hAnsiTheme="minorHAnsi" w:cstheme="minorHAnsi"/>
        </w:rPr>
        <w:t xml:space="preserve">  Pickens, C. J.</w:t>
      </w:r>
      <w:r w:rsidR="00F9512E">
        <w:rPr>
          <w:rFonts w:asciiTheme="minorHAnsi" w:hAnsiTheme="minorHAnsi" w:cstheme="minorHAnsi"/>
        </w:rPr>
        <w:t>,</w:t>
      </w:r>
      <w:r w:rsidRPr="00153025">
        <w:rPr>
          <w:rFonts w:asciiTheme="minorHAnsi" w:hAnsiTheme="minorHAnsi" w:cstheme="minorHAnsi"/>
        </w:rPr>
        <w:t xml:space="preserve">  Leon, M.</w:t>
      </w:r>
      <w:r w:rsidR="00F9512E">
        <w:rPr>
          <w:rFonts w:asciiTheme="minorHAnsi" w:hAnsiTheme="minorHAnsi" w:cstheme="minorHAnsi"/>
        </w:rPr>
        <w:t>,</w:t>
      </w:r>
      <w:r w:rsidRPr="00153025">
        <w:rPr>
          <w:rFonts w:asciiTheme="minorHAnsi" w:hAnsiTheme="minorHAnsi" w:cstheme="minorHAnsi"/>
        </w:rPr>
        <w:t xml:space="preserve"> Berkland, C.</w:t>
      </w:r>
      <w:r w:rsidR="00F9512E">
        <w:rPr>
          <w:rFonts w:asciiTheme="minorHAnsi" w:hAnsiTheme="minorHAnsi" w:cstheme="minorHAnsi"/>
        </w:rPr>
        <w:t xml:space="preserve"> </w:t>
      </w:r>
      <w:r w:rsidRPr="00153025">
        <w:rPr>
          <w:rFonts w:asciiTheme="minorHAnsi" w:hAnsiTheme="minorHAnsi" w:cstheme="minorHAnsi"/>
        </w:rPr>
        <w:t xml:space="preserve">Multivalent </w:t>
      </w:r>
      <w:r w:rsidR="00F9512E">
        <w:rPr>
          <w:rFonts w:asciiTheme="minorHAnsi" w:hAnsiTheme="minorHAnsi" w:cstheme="minorHAnsi"/>
        </w:rPr>
        <w:t>s</w:t>
      </w:r>
      <w:r w:rsidRPr="00153025">
        <w:rPr>
          <w:rFonts w:asciiTheme="minorHAnsi" w:hAnsiTheme="minorHAnsi" w:cstheme="minorHAnsi"/>
        </w:rPr>
        <w:t xml:space="preserve">oluble </w:t>
      </w:r>
      <w:r w:rsidR="00F9512E">
        <w:rPr>
          <w:rFonts w:asciiTheme="minorHAnsi" w:hAnsiTheme="minorHAnsi" w:cstheme="minorHAnsi"/>
        </w:rPr>
        <w:t>a</w:t>
      </w:r>
      <w:r w:rsidRPr="00153025">
        <w:rPr>
          <w:rFonts w:asciiTheme="minorHAnsi" w:hAnsiTheme="minorHAnsi" w:cstheme="minorHAnsi"/>
        </w:rPr>
        <w:t xml:space="preserve">ntigen </w:t>
      </w:r>
      <w:r w:rsidR="00F9512E">
        <w:rPr>
          <w:rFonts w:asciiTheme="minorHAnsi" w:hAnsiTheme="minorHAnsi" w:cstheme="minorHAnsi"/>
        </w:rPr>
        <w:t>a</w:t>
      </w:r>
      <w:r w:rsidRPr="00153025">
        <w:rPr>
          <w:rFonts w:asciiTheme="minorHAnsi" w:hAnsiTheme="minorHAnsi" w:cstheme="minorHAnsi"/>
        </w:rPr>
        <w:t xml:space="preserve">rrays </w:t>
      </w:r>
      <w:r w:rsidR="00F9512E">
        <w:rPr>
          <w:rFonts w:asciiTheme="minorHAnsi" w:hAnsiTheme="minorHAnsi" w:cstheme="minorHAnsi"/>
        </w:rPr>
        <w:t>e</w:t>
      </w:r>
      <w:r w:rsidRPr="00153025">
        <w:rPr>
          <w:rFonts w:asciiTheme="minorHAnsi" w:hAnsiTheme="minorHAnsi" w:cstheme="minorHAnsi"/>
        </w:rPr>
        <w:t xml:space="preserve">xhibit </w:t>
      </w:r>
      <w:r w:rsidR="00F9512E">
        <w:rPr>
          <w:rFonts w:asciiTheme="minorHAnsi" w:hAnsiTheme="minorHAnsi" w:cstheme="minorHAnsi"/>
        </w:rPr>
        <w:t>h</w:t>
      </w:r>
      <w:r w:rsidRPr="00153025">
        <w:rPr>
          <w:rFonts w:asciiTheme="minorHAnsi" w:hAnsiTheme="minorHAnsi" w:cstheme="minorHAnsi"/>
        </w:rPr>
        <w:t xml:space="preserve">igh </w:t>
      </w:r>
      <w:r w:rsidR="00F9512E">
        <w:rPr>
          <w:rFonts w:asciiTheme="minorHAnsi" w:hAnsiTheme="minorHAnsi" w:cstheme="minorHAnsi"/>
        </w:rPr>
        <w:t>a</w:t>
      </w:r>
      <w:r w:rsidRPr="00153025">
        <w:rPr>
          <w:rFonts w:asciiTheme="minorHAnsi" w:hAnsiTheme="minorHAnsi" w:cstheme="minorHAnsi"/>
        </w:rPr>
        <w:t xml:space="preserve">vidity </w:t>
      </w:r>
      <w:r w:rsidR="00F9512E">
        <w:rPr>
          <w:rFonts w:asciiTheme="minorHAnsi" w:hAnsiTheme="minorHAnsi" w:cstheme="minorHAnsi"/>
        </w:rPr>
        <w:t>b</w:t>
      </w:r>
      <w:r w:rsidRPr="00153025">
        <w:rPr>
          <w:rFonts w:asciiTheme="minorHAnsi" w:hAnsiTheme="minorHAnsi" w:cstheme="minorHAnsi"/>
        </w:rPr>
        <w:t xml:space="preserve">inding and </w:t>
      </w:r>
      <w:r w:rsidR="00F9512E">
        <w:rPr>
          <w:rFonts w:asciiTheme="minorHAnsi" w:hAnsiTheme="minorHAnsi" w:cstheme="minorHAnsi"/>
        </w:rPr>
        <w:t>m</w:t>
      </w:r>
      <w:r w:rsidRPr="00153025">
        <w:rPr>
          <w:rFonts w:asciiTheme="minorHAnsi" w:hAnsiTheme="minorHAnsi" w:cstheme="minorHAnsi"/>
        </w:rPr>
        <w:t xml:space="preserve">odulation of B </w:t>
      </w:r>
      <w:r w:rsidR="00F9512E">
        <w:rPr>
          <w:rFonts w:asciiTheme="minorHAnsi" w:hAnsiTheme="minorHAnsi" w:cstheme="minorHAnsi"/>
        </w:rPr>
        <w:t>c</w:t>
      </w:r>
      <w:r w:rsidRPr="00153025">
        <w:rPr>
          <w:rFonts w:asciiTheme="minorHAnsi" w:hAnsiTheme="minorHAnsi" w:cstheme="minorHAnsi"/>
        </w:rPr>
        <w:t xml:space="preserve">ell </w:t>
      </w:r>
      <w:r w:rsidR="00F9512E">
        <w:rPr>
          <w:rFonts w:asciiTheme="minorHAnsi" w:hAnsiTheme="minorHAnsi" w:cstheme="minorHAnsi"/>
        </w:rPr>
        <w:t>r</w:t>
      </w:r>
      <w:r w:rsidRPr="00153025">
        <w:rPr>
          <w:rFonts w:asciiTheme="minorHAnsi" w:hAnsiTheme="minorHAnsi" w:cstheme="minorHAnsi"/>
        </w:rPr>
        <w:t>eceptor-</w:t>
      </w:r>
      <w:r w:rsidR="00F9512E">
        <w:rPr>
          <w:rFonts w:asciiTheme="minorHAnsi" w:hAnsiTheme="minorHAnsi" w:cstheme="minorHAnsi"/>
        </w:rPr>
        <w:t>m</w:t>
      </w:r>
      <w:r w:rsidRPr="00153025">
        <w:rPr>
          <w:rFonts w:asciiTheme="minorHAnsi" w:hAnsiTheme="minorHAnsi" w:cstheme="minorHAnsi"/>
        </w:rPr>
        <w:t xml:space="preserve">ediated </w:t>
      </w:r>
      <w:r w:rsidR="00F9512E">
        <w:rPr>
          <w:rFonts w:asciiTheme="minorHAnsi" w:hAnsiTheme="minorHAnsi" w:cstheme="minorHAnsi"/>
        </w:rPr>
        <w:t>s</w:t>
      </w:r>
      <w:r w:rsidRPr="00153025">
        <w:rPr>
          <w:rFonts w:asciiTheme="minorHAnsi" w:hAnsiTheme="minorHAnsi" w:cstheme="minorHAnsi"/>
        </w:rPr>
        <w:t xml:space="preserve">ignaling to </w:t>
      </w:r>
      <w:r w:rsidR="00F9512E">
        <w:rPr>
          <w:rFonts w:asciiTheme="minorHAnsi" w:hAnsiTheme="minorHAnsi" w:cstheme="minorHAnsi"/>
        </w:rPr>
        <w:t>d</w:t>
      </w:r>
      <w:r w:rsidRPr="00153025">
        <w:rPr>
          <w:rFonts w:asciiTheme="minorHAnsi" w:hAnsiTheme="minorHAnsi" w:cstheme="minorHAnsi"/>
        </w:rPr>
        <w:t xml:space="preserve">rive </w:t>
      </w:r>
      <w:r w:rsidR="00F9512E">
        <w:rPr>
          <w:rFonts w:asciiTheme="minorHAnsi" w:hAnsiTheme="minorHAnsi" w:cstheme="minorHAnsi"/>
        </w:rPr>
        <w:t>e</w:t>
      </w:r>
      <w:r w:rsidRPr="00153025">
        <w:rPr>
          <w:rFonts w:asciiTheme="minorHAnsi" w:hAnsiTheme="minorHAnsi" w:cstheme="minorHAnsi"/>
        </w:rPr>
        <w:t xml:space="preserve">fficacy against </w:t>
      </w:r>
      <w:r w:rsidR="00F9512E">
        <w:rPr>
          <w:rFonts w:asciiTheme="minorHAnsi" w:hAnsiTheme="minorHAnsi" w:cstheme="minorHAnsi"/>
        </w:rPr>
        <w:t>e</w:t>
      </w:r>
      <w:r w:rsidRPr="00153025">
        <w:rPr>
          <w:rFonts w:asciiTheme="minorHAnsi" w:hAnsiTheme="minorHAnsi" w:cstheme="minorHAnsi"/>
        </w:rPr>
        <w:t xml:space="preserve">xperimental </w:t>
      </w:r>
      <w:r w:rsidR="00F9512E">
        <w:rPr>
          <w:rFonts w:asciiTheme="minorHAnsi" w:hAnsiTheme="minorHAnsi" w:cstheme="minorHAnsi"/>
        </w:rPr>
        <w:t>a</w:t>
      </w:r>
      <w:r w:rsidRPr="00153025">
        <w:rPr>
          <w:rFonts w:asciiTheme="minorHAnsi" w:hAnsiTheme="minorHAnsi" w:cstheme="minorHAnsi"/>
        </w:rPr>
        <w:t xml:space="preserve">utoimmune </w:t>
      </w:r>
      <w:r w:rsidR="00F9512E">
        <w:rPr>
          <w:rFonts w:asciiTheme="minorHAnsi" w:hAnsiTheme="minorHAnsi" w:cstheme="minorHAnsi"/>
        </w:rPr>
        <w:t>e</w:t>
      </w:r>
      <w:r w:rsidRPr="00153025">
        <w:rPr>
          <w:rFonts w:asciiTheme="minorHAnsi" w:hAnsiTheme="minorHAnsi" w:cstheme="minorHAnsi"/>
        </w:rPr>
        <w:t xml:space="preserve">ncephalomyelitis. </w:t>
      </w:r>
      <w:r w:rsidRPr="00153025">
        <w:rPr>
          <w:rFonts w:asciiTheme="minorHAnsi" w:hAnsiTheme="minorHAnsi" w:cstheme="minorHAnsi"/>
          <w:i/>
        </w:rPr>
        <w:t>Biomacromolecules</w:t>
      </w:r>
      <w:r w:rsidR="00F9512E">
        <w:rPr>
          <w:rFonts w:asciiTheme="minorHAnsi" w:hAnsiTheme="minorHAnsi" w:cstheme="minorHAnsi"/>
          <w:i/>
        </w:rPr>
        <w:t>.</w:t>
      </w:r>
      <w:r w:rsidRPr="00153025">
        <w:rPr>
          <w:rFonts w:asciiTheme="minorHAnsi" w:hAnsiTheme="minorHAnsi" w:cstheme="minorHAnsi"/>
          <w:i/>
        </w:rPr>
        <w:t xml:space="preserve"> </w:t>
      </w:r>
      <w:r w:rsidRPr="00F9512E">
        <w:rPr>
          <w:rFonts w:asciiTheme="minorHAnsi" w:hAnsiTheme="minorHAnsi" w:cstheme="minorHAnsi"/>
          <w:b/>
          <w:bCs/>
          <w:iCs/>
        </w:rPr>
        <w:t>18</w:t>
      </w:r>
      <w:r w:rsidRPr="00153025">
        <w:rPr>
          <w:rFonts w:asciiTheme="minorHAnsi" w:hAnsiTheme="minorHAnsi" w:cstheme="minorHAnsi"/>
        </w:rPr>
        <w:t xml:space="preserve"> (6), 1893-1907</w:t>
      </w:r>
      <w:r w:rsidR="00F9512E">
        <w:rPr>
          <w:rFonts w:asciiTheme="minorHAnsi" w:hAnsiTheme="minorHAnsi" w:cstheme="minorHAnsi"/>
        </w:rPr>
        <w:t xml:space="preserve"> (</w:t>
      </w:r>
      <w:r w:rsidR="00F9512E" w:rsidRPr="00F9512E">
        <w:rPr>
          <w:rFonts w:asciiTheme="minorHAnsi" w:hAnsiTheme="minorHAnsi" w:cstheme="minorHAnsi"/>
          <w:bCs/>
        </w:rPr>
        <w:t>2017)</w:t>
      </w:r>
      <w:r w:rsidRPr="00153025">
        <w:rPr>
          <w:rFonts w:asciiTheme="minorHAnsi" w:hAnsiTheme="minorHAnsi" w:cstheme="minorHAnsi"/>
        </w:rPr>
        <w:t>.</w:t>
      </w:r>
    </w:p>
    <w:p w14:paraId="2403AE3F" w14:textId="65D3B50F"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14.</w:t>
      </w:r>
      <w:r w:rsidRPr="00153025">
        <w:rPr>
          <w:rFonts w:asciiTheme="minorHAnsi" w:hAnsiTheme="minorHAnsi" w:cstheme="minorHAnsi"/>
        </w:rPr>
        <w:tab/>
        <w:t>Hartwell, B. L</w:t>
      </w:r>
      <w:r w:rsidR="00F9512E">
        <w:rPr>
          <w:rFonts w:asciiTheme="minorHAnsi" w:hAnsiTheme="minorHAnsi" w:cstheme="minorHAnsi"/>
        </w:rPr>
        <w:t>. et al.</w:t>
      </w:r>
      <w:r w:rsidRPr="00153025">
        <w:rPr>
          <w:rFonts w:asciiTheme="minorHAnsi" w:hAnsiTheme="minorHAnsi" w:cstheme="minorHAnsi"/>
        </w:rPr>
        <w:t xml:space="preserve"> Soluble antigen arrays disarm antigen-specific B cells to promote lasting immune tolerance in experimental autoimmune encephalomyelitis. </w:t>
      </w:r>
      <w:r w:rsidRPr="00153025">
        <w:rPr>
          <w:rFonts w:asciiTheme="minorHAnsi" w:hAnsiTheme="minorHAnsi" w:cstheme="minorHAnsi"/>
          <w:i/>
        </w:rPr>
        <w:t>Journal of Autoimmunity</w:t>
      </w:r>
      <w:r w:rsidR="00F9512E">
        <w:rPr>
          <w:rFonts w:asciiTheme="minorHAnsi" w:hAnsiTheme="minorHAnsi" w:cstheme="minorHAnsi"/>
          <w:i/>
        </w:rPr>
        <w:t>.</w:t>
      </w:r>
      <w:r w:rsidRPr="00153025">
        <w:rPr>
          <w:rFonts w:asciiTheme="minorHAnsi" w:hAnsiTheme="minorHAnsi" w:cstheme="minorHAnsi"/>
          <w:i/>
        </w:rPr>
        <w:t xml:space="preserve"> </w:t>
      </w:r>
      <w:r w:rsidRPr="00F9512E">
        <w:rPr>
          <w:rFonts w:asciiTheme="minorHAnsi" w:hAnsiTheme="minorHAnsi" w:cstheme="minorHAnsi"/>
          <w:b/>
          <w:bCs/>
        </w:rPr>
        <w:t xml:space="preserve"> 93,</w:t>
      </w:r>
      <w:r w:rsidRPr="00153025">
        <w:rPr>
          <w:rFonts w:asciiTheme="minorHAnsi" w:hAnsiTheme="minorHAnsi" w:cstheme="minorHAnsi"/>
        </w:rPr>
        <w:t xml:space="preserve"> 76-88</w:t>
      </w:r>
      <w:r w:rsidR="00F9512E">
        <w:rPr>
          <w:rFonts w:asciiTheme="minorHAnsi" w:hAnsiTheme="minorHAnsi" w:cstheme="minorHAnsi"/>
        </w:rPr>
        <w:t xml:space="preserve"> (</w:t>
      </w:r>
      <w:r w:rsidR="00F9512E" w:rsidRPr="00F9512E">
        <w:rPr>
          <w:rFonts w:asciiTheme="minorHAnsi" w:hAnsiTheme="minorHAnsi" w:cstheme="minorHAnsi"/>
          <w:bCs/>
        </w:rPr>
        <w:t>2018)</w:t>
      </w:r>
      <w:r w:rsidRPr="00153025">
        <w:rPr>
          <w:rFonts w:asciiTheme="minorHAnsi" w:hAnsiTheme="minorHAnsi" w:cstheme="minorHAnsi"/>
        </w:rPr>
        <w:t>.</w:t>
      </w:r>
    </w:p>
    <w:p w14:paraId="76F685F5" w14:textId="67C141E7"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15.</w:t>
      </w:r>
      <w:r w:rsidRPr="00153025">
        <w:rPr>
          <w:rFonts w:asciiTheme="minorHAnsi" w:hAnsiTheme="minorHAnsi" w:cstheme="minorHAnsi"/>
        </w:rPr>
        <w:tab/>
        <w:t>Hartwell, B. L.</w:t>
      </w:r>
      <w:r w:rsidR="00F9512E">
        <w:rPr>
          <w:rFonts w:asciiTheme="minorHAnsi" w:hAnsiTheme="minorHAnsi" w:cstheme="minorHAnsi"/>
        </w:rPr>
        <w:t xml:space="preserve"> et al.</w:t>
      </w:r>
      <w:r w:rsidRPr="00153025">
        <w:rPr>
          <w:rFonts w:asciiTheme="minorHAnsi" w:hAnsiTheme="minorHAnsi" w:cstheme="minorHAnsi"/>
        </w:rPr>
        <w:t xml:space="preserve"> Molecular dynamics of multivalent soluble antigen arrays support a two-signal co-delivery mechanism in the treatment of experimental autoimmune encephalomyelitis. </w:t>
      </w:r>
      <w:r w:rsidRPr="00153025">
        <w:rPr>
          <w:rFonts w:asciiTheme="minorHAnsi" w:hAnsiTheme="minorHAnsi" w:cstheme="minorHAnsi"/>
          <w:i/>
        </w:rPr>
        <w:t xml:space="preserve">Molecular </w:t>
      </w:r>
      <w:r w:rsidR="00F9512E">
        <w:rPr>
          <w:rFonts w:asciiTheme="minorHAnsi" w:hAnsiTheme="minorHAnsi" w:cstheme="minorHAnsi"/>
          <w:i/>
        </w:rPr>
        <w:t>P</w:t>
      </w:r>
      <w:r w:rsidRPr="00153025">
        <w:rPr>
          <w:rFonts w:asciiTheme="minorHAnsi" w:hAnsiTheme="minorHAnsi" w:cstheme="minorHAnsi"/>
          <w:i/>
        </w:rPr>
        <w:t>harmaceutics</w:t>
      </w:r>
      <w:r w:rsidR="00F9512E">
        <w:rPr>
          <w:rFonts w:asciiTheme="minorHAnsi" w:hAnsiTheme="minorHAnsi" w:cstheme="minorHAnsi"/>
          <w:i/>
        </w:rPr>
        <w:t>.</w:t>
      </w:r>
      <w:r w:rsidRPr="00153025">
        <w:rPr>
          <w:rFonts w:asciiTheme="minorHAnsi" w:hAnsiTheme="minorHAnsi" w:cstheme="minorHAnsi"/>
          <w:i/>
        </w:rPr>
        <w:t xml:space="preserve"> </w:t>
      </w:r>
      <w:r w:rsidRPr="00F9512E">
        <w:rPr>
          <w:rFonts w:asciiTheme="minorHAnsi" w:hAnsiTheme="minorHAnsi" w:cstheme="minorHAnsi"/>
          <w:b/>
          <w:bCs/>
          <w:iCs/>
        </w:rPr>
        <w:t>13</w:t>
      </w:r>
      <w:r w:rsidRPr="00153025">
        <w:rPr>
          <w:rFonts w:asciiTheme="minorHAnsi" w:hAnsiTheme="minorHAnsi" w:cstheme="minorHAnsi"/>
        </w:rPr>
        <w:t xml:space="preserve"> (2), 330-343</w:t>
      </w:r>
      <w:r w:rsidR="00F9512E">
        <w:rPr>
          <w:rFonts w:asciiTheme="minorHAnsi" w:hAnsiTheme="minorHAnsi" w:cstheme="minorHAnsi"/>
        </w:rPr>
        <w:t xml:space="preserve"> </w:t>
      </w:r>
      <w:r w:rsidR="00F9512E" w:rsidRPr="00F9512E">
        <w:rPr>
          <w:rFonts w:asciiTheme="minorHAnsi" w:hAnsiTheme="minorHAnsi" w:cstheme="minorHAnsi"/>
        </w:rPr>
        <w:t>(2016)</w:t>
      </w:r>
      <w:r w:rsidRPr="00153025">
        <w:rPr>
          <w:rFonts w:asciiTheme="minorHAnsi" w:hAnsiTheme="minorHAnsi" w:cstheme="minorHAnsi"/>
        </w:rPr>
        <w:t>.</w:t>
      </w:r>
    </w:p>
    <w:p w14:paraId="79F37AEC" w14:textId="4449114B"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16.</w:t>
      </w:r>
      <w:r w:rsidRPr="00153025">
        <w:rPr>
          <w:rFonts w:asciiTheme="minorHAnsi" w:hAnsiTheme="minorHAnsi" w:cstheme="minorHAnsi"/>
        </w:rPr>
        <w:tab/>
        <w:t>Kuehl, C.</w:t>
      </w:r>
      <w:r w:rsidR="00F9512E">
        <w:rPr>
          <w:rFonts w:asciiTheme="minorHAnsi" w:hAnsiTheme="minorHAnsi" w:cstheme="minorHAnsi"/>
        </w:rPr>
        <w:t xml:space="preserve"> et al.</w:t>
      </w:r>
      <w:r w:rsidRPr="00153025">
        <w:rPr>
          <w:rFonts w:asciiTheme="minorHAnsi" w:hAnsiTheme="minorHAnsi" w:cstheme="minorHAnsi"/>
        </w:rPr>
        <w:t xml:space="preserve"> Pulmonary administration of soluble antigen arrays is superior to antigen in treatment of experimental autoimmune encephalomyelitis. </w:t>
      </w:r>
      <w:r w:rsidRPr="00153025">
        <w:rPr>
          <w:rFonts w:asciiTheme="minorHAnsi" w:hAnsiTheme="minorHAnsi" w:cstheme="minorHAnsi"/>
          <w:i/>
        </w:rPr>
        <w:t xml:space="preserve">Journal of </w:t>
      </w:r>
      <w:r w:rsidR="00F9512E">
        <w:rPr>
          <w:rFonts w:asciiTheme="minorHAnsi" w:hAnsiTheme="minorHAnsi" w:cstheme="minorHAnsi"/>
          <w:i/>
        </w:rPr>
        <w:t>P</w:t>
      </w:r>
      <w:r w:rsidRPr="00153025">
        <w:rPr>
          <w:rFonts w:asciiTheme="minorHAnsi" w:hAnsiTheme="minorHAnsi" w:cstheme="minorHAnsi"/>
          <w:i/>
        </w:rPr>
        <w:t xml:space="preserve">harmaceutical </w:t>
      </w:r>
      <w:r w:rsidR="00F9512E">
        <w:rPr>
          <w:rFonts w:asciiTheme="minorHAnsi" w:hAnsiTheme="minorHAnsi" w:cstheme="minorHAnsi"/>
          <w:i/>
        </w:rPr>
        <w:t>S</w:t>
      </w:r>
      <w:r w:rsidRPr="00153025">
        <w:rPr>
          <w:rFonts w:asciiTheme="minorHAnsi" w:hAnsiTheme="minorHAnsi" w:cstheme="minorHAnsi"/>
          <w:i/>
        </w:rPr>
        <w:t>ciences</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106</w:t>
      </w:r>
      <w:r w:rsidRPr="00153025">
        <w:rPr>
          <w:rFonts w:asciiTheme="minorHAnsi" w:hAnsiTheme="minorHAnsi" w:cstheme="minorHAnsi"/>
        </w:rPr>
        <w:t xml:space="preserve"> (11), 3293-3302</w:t>
      </w:r>
      <w:r w:rsidR="00F9512E">
        <w:rPr>
          <w:rFonts w:asciiTheme="minorHAnsi" w:hAnsiTheme="minorHAnsi" w:cstheme="minorHAnsi"/>
        </w:rPr>
        <w:t xml:space="preserve"> (</w:t>
      </w:r>
      <w:r w:rsidR="00F9512E" w:rsidRPr="00F9512E">
        <w:rPr>
          <w:rFonts w:asciiTheme="minorHAnsi" w:hAnsiTheme="minorHAnsi" w:cstheme="minorHAnsi"/>
          <w:bCs/>
        </w:rPr>
        <w:t>2017)</w:t>
      </w:r>
      <w:r w:rsidRPr="00153025">
        <w:rPr>
          <w:rFonts w:asciiTheme="minorHAnsi" w:hAnsiTheme="minorHAnsi" w:cstheme="minorHAnsi"/>
        </w:rPr>
        <w:t>.</w:t>
      </w:r>
    </w:p>
    <w:p w14:paraId="346AEBC6" w14:textId="11ECA23E"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17.</w:t>
      </w:r>
      <w:r w:rsidRPr="00153025">
        <w:rPr>
          <w:rFonts w:asciiTheme="minorHAnsi" w:hAnsiTheme="minorHAnsi" w:cstheme="minorHAnsi"/>
        </w:rPr>
        <w:tab/>
        <w:t>Leon, M. A.</w:t>
      </w:r>
      <w:r w:rsidR="00F9512E">
        <w:rPr>
          <w:rFonts w:asciiTheme="minorHAnsi" w:hAnsiTheme="minorHAnsi" w:cstheme="minorHAnsi"/>
        </w:rPr>
        <w:t xml:space="preserve"> et al.</w:t>
      </w:r>
      <w:r w:rsidRPr="00153025">
        <w:rPr>
          <w:rFonts w:asciiTheme="minorHAnsi" w:hAnsiTheme="minorHAnsi" w:cstheme="minorHAnsi"/>
        </w:rPr>
        <w:t xml:space="preserve"> Soluble </w:t>
      </w:r>
      <w:r w:rsidR="00F9512E">
        <w:rPr>
          <w:rFonts w:asciiTheme="minorHAnsi" w:hAnsiTheme="minorHAnsi" w:cstheme="minorHAnsi"/>
        </w:rPr>
        <w:t>a</w:t>
      </w:r>
      <w:r w:rsidRPr="00153025">
        <w:rPr>
          <w:rFonts w:asciiTheme="minorHAnsi" w:hAnsiTheme="minorHAnsi" w:cstheme="minorHAnsi"/>
        </w:rPr>
        <w:t xml:space="preserve">ntigen </w:t>
      </w:r>
      <w:r w:rsidR="00F9512E">
        <w:rPr>
          <w:rFonts w:asciiTheme="minorHAnsi" w:hAnsiTheme="minorHAnsi" w:cstheme="minorHAnsi"/>
        </w:rPr>
        <w:t>a</w:t>
      </w:r>
      <w:r w:rsidRPr="00153025">
        <w:rPr>
          <w:rFonts w:asciiTheme="minorHAnsi" w:hAnsiTheme="minorHAnsi" w:cstheme="minorHAnsi"/>
        </w:rPr>
        <w:t xml:space="preserve">rrays </w:t>
      </w:r>
      <w:r w:rsidR="00F9512E">
        <w:rPr>
          <w:rFonts w:asciiTheme="minorHAnsi" w:hAnsiTheme="minorHAnsi" w:cstheme="minorHAnsi"/>
        </w:rPr>
        <w:t>d</w:t>
      </w:r>
      <w:r w:rsidRPr="00153025">
        <w:rPr>
          <w:rFonts w:asciiTheme="minorHAnsi" w:hAnsiTheme="minorHAnsi" w:cstheme="minorHAnsi"/>
        </w:rPr>
        <w:t xml:space="preserve">isplaying </w:t>
      </w:r>
      <w:r w:rsidR="00F9512E">
        <w:rPr>
          <w:rFonts w:asciiTheme="minorHAnsi" w:hAnsiTheme="minorHAnsi" w:cstheme="minorHAnsi"/>
        </w:rPr>
        <w:t>m</w:t>
      </w:r>
      <w:r w:rsidRPr="00153025">
        <w:rPr>
          <w:rFonts w:asciiTheme="minorHAnsi" w:hAnsiTheme="minorHAnsi" w:cstheme="minorHAnsi"/>
        </w:rPr>
        <w:t xml:space="preserve">imotopes </w:t>
      </w:r>
      <w:r w:rsidR="00F9512E">
        <w:rPr>
          <w:rFonts w:asciiTheme="minorHAnsi" w:hAnsiTheme="minorHAnsi" w:cstheme="minorHAnsi"/>
        </w:rPr>
        <w:t>d</w:t>
      </w:r>
      <w:r w:rsidRPr="00153025">
        <w:rPr>
          <w:rFonts w:asciiTheme="minorHAnsi" w:hAnsiTheme="minorHAnsi" w:cstheme="minorHAnsi"/>
        </w:rPr>
        <w:t xml:space="preserve">irect the </w:t>
      </w:r>
      <w:r w:rsidR="00F9512E">
        <w:rPr>
          <w:rFonts w:asciiTheme="minorHAnsi" w:hAnsiTheme="minorHAnsi" w:cstheme="minorHAnsi"/>
        </w:rPr>
        <w:t>r</w:t>
      </w:r>
      <w:r w:rsidRPr="00153025">
        <w:rPr>
          <w:rFonts w:asciiTheme="minorHAnsi" w:hAnsiTheme="minorHAnsi" w:cstheme="minorHAnsi"/>
        </w:rPr>
        <w:t xml:space="preserve">esponse of </w:t>
      </w:r>
      <w:r w:rsidR="00F9512E">
        <w:rPr>
          <w:rFonts w:asciiTheme="minorHAnsi" w:hAnsiTheme="minorHAnsi" w:cstheme="minorHAnsi"/>
        </w:rPr>
        <w:t>d</w:t>
      </w:r>
      <w:r w:rsidRPr="00153025">
        <w:rPr>
          <w:rFonts w:asciiTheme="minorHAnsi" w:hAnsiTheme="minorHAnsi" w:cstheme="minorHAnsi"/>
        </w:rPr>
        <w:t xml:space="preserve">iabetogenic T Cells. </w:t>
      </w:r>
      <w:r w:rsidRPr="00153025">
        <w:rPr>
          <w:rFonts w:asciiTheme="minorHAnsi" w:hAnsiTheme="minorHAnsi" w:cstheme="minorHAnsi"/>
          <w:i/>
        </w:rPr>
        <w:t xml:space="preserve">ACS </w:t>
      </w:r>
      <w:r w:rsidR="00F9512E">
        <w:rPr>
          <w:rFonts w:asciiTheme="minorHAnsi" w:hAnsiTheme="minorHAnsi" w:cstheme="minorHAnsi"/>
          <w:i/>
        </w:rPr>
        <w:t>C</w:t>
      </w:r>
      <w:r w:rsidRPr="00153025">
        <w:rPr>
          <w:rFonts w:asciiTheme="minorHAnsi" w:hAnsiTheme="minorHAnsi" w:cstheme="minorHAnsi"/>
          <w:i/>
        </w:rPr>
        <w:t xml:space="preserve">hemical </w:t>
      </w:r>
      <w:r w:rsidR="00F9512E">
        <w:rPr>
          <w:rFonts w:asciiTheme="minorHAnsi" w:hAnsiTheme="minorHAnsi" w:cstheme="minorHAnsi"/>
          <w:i/>
        </w:rPr>
        <w:t>B</w:t>
      </w:r>
      <w:r w:rsidRPr="00153025">
        <w:rPr>
          <w:rFonts w:asciiTheme="minorHAnsi" w:hAnsiTheme="minorHAnsi" w:cstheme="minorHAnsi"/>
          <w:i/>
        </w:rPr>
        <w:t>iology</w:t>
      </w:r>
      <w:r w:rsidR="00F9512E">
        <w:rPr>
          <w:rFonts w:asciiTheme="minorHAnsi" w:hAnsiTheme="minorHAnsi" w:cstheme="minorHAnsi"/>
          <w:i/>
        </w:rPr>
        <w:t xml:space="preserve">. </w:t>
      </w:r>
      <w:r w:rsidRPr="00F9512E">
        <w:rPr>
          <w:rFonts w:asciiTheme="minorHAnsi" w:hAnsiTheme="minorHAnsi" w:cstheme="minorHAnsi"/>
          <w:b/>
          <w:bCs/>
          <w:iCs/>
        </w:rPr>
        <w:t>14</w:t>
      </w:r>
      <w:r w:rsidRPr="00153025">
        <w:rPr>
          <w:rFonts w:asciiTheme="minorHAnsi" w:hAnsiTheme="minorHAnsi" w:cstheme="minorHAnsi"/>
        </w:rPr>
        <w:t xml:space="preserve"> (7), 1436-1448</w:t>
      </w:r>
      <w:r w:rsidR="00F9512E">
        <w:rPr>
          <w:rFonts w:asciiTheme="minorHAnsi" w:hAnsiTheme="minorHAnsi" w:cstheme="minorHAnsi"/>
        </w:rPr>
        <w:t xml:space="preserve"> (</w:t>
      </w:r>
      <w:r w:rsidR="00F9512E" w:rsidRPr="00F9512E">
        <w:rPr>
          <w:rFonts w:asciiTheme="minorHAnsi" w:hAnsiTheme="minorHAnsi" w:cstheme="minorHAnsi"/>
          <w:bCs/>
        </w:rPr>
        <w:t>2019)</w:t>
      </w:r>
      <w:r w:rsidRPr="00153025">
        <w:rPr>
          <w:rFonts w:asciiTheme="minorHAnsi" w:hAnsiTheme="minorHAnsi" w:cstheme="minorHAnsi"/>
        </w:rPr>
        <w:t>.</w:t>
      </w:r>
    </w:p>
    <w:p w14:paraId="70979A35" w14:textId="42ADCF10"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18.</w:t>
      </w:r>
      <w:r w:rsidRPr="00153025">
        <w:rPr>
          <w:rFonts w:asciiTheme="minorHAnsi" w:hAnsiTheme="minorHAnsi" w:cstheme="minorHAnsi"/>
        </w:rPr>
        <w:tab/>
        <w:t>Leon, M. A.</w:t>
      </w:r>
      <w:r w:rsidR="00F9512E">
        <w:rPr>
          <w:rFonts w:asciiTheme="minorHAnsi" w:hAnsiTheme="minorHAnsi" w:cstheme="minorHAnsi"/>
        </w:rPr>
        <w:t xml:space="preserve"> et al.</w:t>
      </w:r>
      <w:r w:rsidRPr="00153025">
        <w:rPr>
          <w:rFonts w:asciiTheme="minorHAnsi" w:hAnsiTheme="minorHAnsi" w:cstheme="minorHAnsi"/>
        </w:rPr>
        <w:t xml:space="preserve"> Soluble </w:t>
      </w:r>
      <w:r w:rsidR="00F9512E">
        <w:rPr>
          <w:rFonts w:asciiTheme="minorHAnsi" w:hAnsiTheme="minorHAnsi" w:cstheme="minorHAnsi"/>
        </w:rPr>
        <w:t>a</w:t>
      </w:r>
      <w:r w:rsidRPr="00153025">
        <w:rPr>
          <w:rFonts w:asciiTheme="minorHAnsi" w:hAnsiTheme="minorHAnsi" w:cstheme="minorHAnsi"/>
        </w:rPr>
        <w:t xml:space="preserve">ntigen </w:t>
      </w:r>
      <w:r w:rsidR="00F9512E">
        <w:rPr>
          <w:rFonts w:asciiTheme="minorHAnsi" w:hAnsiTheme="minorHAnsi" w:cstheme="minorHAnsi"/>
        </w:rPr>
        <w:t>a</w:t>
      </w:r>
      <w:r w:rsidRPr="00153025">
        <w:rPr>
          <w:rFonts w:asciiTheme="minorHAnsi" w:hAnsiTheme="minorHAnsi" w:cstheme="minorHAnsi"/>
        </w:rPr>
        <w:t xml:space="preserve">rrays for </w:t>
      </w:r>
      <w:r w:rsidR="00F9512E">
        <w:rPr>
          <w:rFonts w:asciiTheme="minorHAnsi" w:hAnsiTheme="minorHAnsi" w:cstheme="minorHAnsi"/>
        </w:rPr>
        <w:t>s</w:t>
      </w:r>
      <w:r w:rsidRPr="00153025">
        <w:rPr>
          <w:rFonts w:asciiTheme="minorHAnsi" w:hAnsiTheme="minorHAnsi" w:cstheme="minorHAnsi"/>
        </w:rPr>
        <w:t xml:space="preserve">elective </w:t>
      </w:r>
      <w:r w:rsidR="00F9512E">
        <w:rPr>
          <w:rFonts w:asciiTheme="minorHAnsi" w:hAnsiTheme="minorHAnsi" w:cstheme="minorHAnsi"/>
        </w:rPr>
        <w:t>d</w:t>
      </w:r>
      <w:r w:rsidRPr="00153025">
        <w:rPr>
          <w:rFonts w:asciiTheme="minorHAnsi" w:hAnsiTheme="minorHAnsi" w:cstheme="minorHAnsi"/>
        </w:rPr>
        <w:t xml:space="preserve">esensitization of Insulin-Reactive B </w:t>
      </w:r>
      <w:r w:rsidR="00F9512E">
        <w:rPr>
          <w:rFonts w:asciiTheme="minorHAnsi" w:hAnsiTheme="minorHAnsi" w:cstheme="minorHAnsi"/>
        </w:rPr>
        <w:t>c</w:t>
      </w:r>
      <w:r w:rsidRPr="00153025">
        <w:rPr>
          <w:rFonts w:asciiTheme="minorHAnsi" w:hAnsiTheme="minorHAnsi" w:cstheme="minorHAnsi"/>
        </w:rPr>
        <w:t xml:space="preserve">ells. </w:t>
      </w:r>
      <w:r w:rsidRPr="00153025">
        <w:rPr>
          <w:rFonts w:asciiTheme="minorHAnsi" w:hAnsiTheme="minorHAnsi" w:cstheme="minorHAnsi"/>
          <w:i/>
        </w:rPr>
        <w:t xml:space="preserve">Molecular </w:t>
      </w:r>
      <w:r w:rsidR="00F9512E">
        <w:rPr>
          <w:rFonts w:asciiTheme="minorHAnsi" w:hAnsiTheme="minorHAnsi" w:cstheme="minorHAnsi"/>
          <w:i/>
        </w:rPr>
        <w:t>P</w:t>
      </w:r>
      <w:r w:rsidRPr="00153025">
        <w:rPr>
          <w:rFonts w:asciiTheme="minorHAnsi" w:hAnsiTheme="minorHAnsi" w:cstheme="minorHAnsi"/>
          <w:i/>
        </w:rPr>
        <w:t>harmaceutics</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 xml:space="preserve">16 </w:t>
      </w:r>
      <w:r w:rsidRPr="00153025">
        <w:rPr>
          <w:rFonts w:asciiTheme="minorHAnsi" w:hAnsiTheme="minorHAnsi" w:cstheme="minorHAnsi"/>
        </w:rPr>
        <w:t>(4), 1563-1572</w:t>
      </w:r>
      <w:r w:rsidR="00F9512E" w:rsidRPr="00F9512E">
        <w:rPr>
          <w:rFonts w:asciiTheme="minorHAnsi" w:hAnsiTheme="minorHAnsi" w:cstheme="minorHAnsi"/>
        </w:rPr>
        <w:t xml:space="preserve"> (2019)</w:t>
      </w:r>
      <w:r w:rsidRPr="00153025">
        <w:rPr>
          <w:rFonts w:asciiTheme="minorHAnsi" w:hAnsiTheme="minorHAnsi" w:cstheme="minorHAnsi"/>
        </w:rPr>
        <w:t>.</w:t>
      </w:r>
    </w:p>
    <w:p w14:paraId="2A6E53B4" w14:textId="23BD04D9"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19.</w:t>
      </w:r>
      <w:r w:rsidRPr="00153025">
        <w:rPr>
          <w:rFonts w:asciiTheme="minorHAnsi" w:hAnsiTheme="minorHAnsi" w:cstheme="minorHAnsi"/>
        </w:rPr>
        <w:tab/>
        <w:t>Sestak, J. O.</w:t>
      </w:r>
      <w:r w:rsidR="00F9512E">
        <w:rPr>
          <w:rFonts w:asciiTheme="minorHAnsi" w:hAnsiTheme="minorHAnsi" w:cstheme="minorHAnsi"/>
        </w:rPr>
        <w:t>,</w:t>
      </w:r>
      <w:r w:rsidRPr="00153025">
        <w:rPr>
          <w:rFonts w:asciiTheme="minorHAnsi" w:hAnsiTheme="minorHAnsi" w:cstheme="minorHAnsi"/>
        </w:rPr>
        <w:t xml:space="preserve">  Fakhari, A.</w:t>
      </w:r>
      <w:r w:rsidR="00F9512E">
        <w:rPr>
          <w:rFonts w:asciiTheme="minorHAnsi" w:hAnsiTheme="minorHAnsi" w:cstheme="minorHAnsi"/>
        </w:rPr>
        <w:t>,</w:t>
      </w:r>
      <w:r w:rsidRPr="00153025">
        <w:rPr>
          <w:rFonts w:asciiTheme="minorHAnsi" w:hAnsiTheme="minorHAnsi" w:cstheme="minorHAnsi"/>
        </w:rPr>
        <w:t xml:space="preserve">  Badawi, A. H.</w:t>
      </w:r>
      <w:r w:rsidR="00F9512E">
        <w:rPr>
          <w:rFonts w:asciiTheme="minorHAnsi" w:hAnsiTheme="minorHAnsi" w:cstheme="minorHAnsi"/>
        </w:rPr>
        <w:t>,</w:t>
      </w:r>
      <w:r w:rsidRPr="00153025">
        <w:rPr>
          <w:rFonts w:asciiTheme="minorHAnsi" w:hAnsiTheme="minorHAnsi" w:cstheme="minorHAnsi"/>
        </w:rPr>
        <w:t xml:space="preserve">  Siahaan, T. J.</w:t>
      </w:r>
      <w:r w:rsidR="00F9512E">
        <w:rPr>
          <w:rFonts w:asciiTheme="minorHAnsi" w:hAnsiTheme="minorHAnsi" w:cstheme="minorHAnsi"/>
        </w:rPr>
        <w:t>,</w:t>
      </w:r>
      <w:r w:rsidRPr="00153025">
        <w:rPr>
          <w:rFonts w:asciiTheme="minorHAnsi" w:hAnsiTheme="minorHAnsi" w:cstheme="minorHAnsi"/>
        </w:rPr>
        <w:t xml:space="preserve"> Berkland, C. Structure, size, and solubility of antigen arrays determines efficacy in experimental autoimmune encephalomyelitis. </w:t>
      </w:r>
      <w:r w:rsidRPr="00153025">
        <w:rPr>
          <w:rFonts w:asciiTheme="minorHAnsi" w:hAnsiTheme="minorHAnsi" w:cstheme="minorHAnsi"/>
          <w:i/>
        </w:rPr>
        <w:t xml:space="preserve">The AAPS </w:t>
      </w:r>
      <w:r w:rsidR="00F9512E">
        <w:rPr>
          <w:rFonts w:asciiTheme="minorHAnsi" w:hAnsiTheme="minorHAnsi" w:cstheme="minorHAnsi"/>
          <w:i/>
        </w:rPr>
        <w:t>J</w:t>
      </w:r>
      <w:r w:rsidRPr="00153025">
        <w:rPr>
          <w:rFonts w:asciiTheme="minorHAnsi" w:hAnsiTheme="minorHAnsi" w:cstheme="minorHAnsi"/>
          <w:i/>
        </w:rPr>
        <w:t>ournal</w:t>
      </w:r>
      <w:r w:rsidR="00F9512E">
        <w:rPr>
          <w:rFonts w:asciiTheme="minorHAnsi" w:hAnsiTheme="minorHAnsi" w:cstheme="minorHAnsi"/>
          <w:i/>
        </w:rPr>
        <w:t>.</w:t>
      </w:r>
      <w:r w:rsidRPr="00153025">
        <w:rPr>
          <w:rFonts w:asciiTheme="minorHAnsi" w:hAnsiTheme="minorHAnsi" w:cstheme="minorHAnsi"/>
        </w:rPr>
        <w:t xml:space="preserve"> </w:t>
      </w:r>
      <w:r w:rsidRPr="00F9512E">
        <w:rPr>
          <w:rFonts w:asciiTheme="minorHAnsi" w:hAnsiTheme="minorHAnsi" w:cstheme="minorHAnsi"/>
          <w:b/>
          <w:bCs/>
          <w:iCs/>
        </w:rPr>
        <w:t xml:space="preserve">16 </w:t>
      </w:r>
      <w:r w:rsidRPr="00153025">
        <w:rPr>
          <w:rFonts w:asciiTheme="minorHAnsi" w:hAnsiTheme="minorHAnsi" w:cstheme="minorHAnsi"/>
        </w:rPr>
        <w:t>(6), 1185-1193</w:t>
      </w:r>
      <w:r w:rsidR="00F9512E">
        <w:rPr>
          <w:rFonts w:asciiTheme="minorHAnsi" w:hAnsiTheme="minorHAnsi" w:cstheme="minorHAnsi"/>
        </w:rPr>
        <w:t xml:space="preserve"> (</w:t>
      </w:r>
      <w:r w:rsidR="00F9512E" w:rsidRPr="00F9512E">
        <w:rPr>
          <w:rFonts w:asciiTheme="minorHAnsi" w:hAnsiTheme="minorHAnsi" w:cstheme="minorHAnsi"/>
          <w:bCs/>
        </w:rPr>
        <w:t>2014)</w:t>
      </w:r>
      <w:r w:rsidRPr="00153025">
        <w:rPr>
          <w:rFonts w:asciiTheme="minorHAnsi" w:hAnsiTheme="minorHAnsi" w:cstheme="minorHAnsi"/>
        </w:rPr>
        <w:t>.</w:t>
      </w:r>
    </w:p>
    <w:p w14:paraId="7E9F97C3" w14:textId="2902CC4A" w:rsidR="001F12A4" w:rsidRPr="00A50BD3" w:rsidRDefault="001F12A4" w:rsidP="00153025">
      <w:pPr>
        <w:pStyle w:val="EndNoteBibliography"/>
        <w:rPr>
          <w:rFonts w:asciiTheme="minorHAnsi" w:hAnsiTheme="minorHAnsi" w:cstheme="minorHAnsi"/>
          <w:bCs/>
        </w:rPr>
      </w:pPr>
      <w:r w:rsidRPr="00153025">
        <w:rPr>
          <w:rFonts w:asciiTheme="minorHAnsi" w:hAnsiTheme="minorHAnsi" w:cstheme="minorHAnsi"/>
        </w:rPr>
        <w:t>20.</w:t>
      </w:r>
      <w:r w:rsidRPr="00153025">
        <w:rPr>
          <w:rFonts w:asciiTheme="minorHAnsi" w:hAnsiTheme="minorHAnsi" w:cstheme="minorHAnsi"/>
        </w:rPr>
        <w:tab/>
        <w:t>Sestak, J. O.</w:t>
      </w:r>
      <w:r w:rsidR="00A50BD3">
        <w:rPr>
          <w:rFonts w:asciiTheme="minorHAnsi" w:hAnsiTheme="minorHAnsi" w:cstheme="minorHAnsi"/>
        </w:rPr>
        <w:t xml:space="preserve"> et al.</w:t>
      </w:r>
      <w:r w:rsidRPr="00153025">
        <w:rPr>
          <w:rFonts w:asciiTheme="minorHAnsi" w:hAnsiTheme="minorHAnsi" w:cstheme="minorHAnsi"/>
        </w:rPr>
        <w:t xml:space="preserve"> Codelivery of antigen and an immune cell adhesion inhibitor is necessary for efficacy of soluble antigen arrays in experimental autoimmune encephalomyelitis. </w:t>
      </w:r>
      <w:r w:rsidRPr="00153025">
        <w:rPr>
          <w:rFonts w:asciiTheme="minorHAnsi" w:hAnsiTheme="minorHAnsi" w:cstheme="minorHAnsi"/>
          <w:i/>
        </w:rPr>
        <w:t>Molecular Therapy-Methods &amp; Clinical Development</w:t>
      </w:r>
      <w:r w:rsidR="00A50BD3">
        <w:rPr>
          <w:rFonts w:asciiTheme="minorHAnsi" w:hAnsiTheme="minorHAnsi" w:cstheme="minorHAnsi"/>
          <w:i/>
        </w:rPr>
        <w:t>.</w:t>
      </w:r>
      <w:r w:rsidR="00A50BD3">
        <w:rPr>
          <w:rFonts w:asciiTheme="minorHAnsi" w:hAnsiTheme="minorHAnsi" w:cstheme="minorHAnsi"/>
          <w:b/>
        </w:rPr>
        <w:t xml:space="preserve"> </w:t>
      </w:r>
      <w:r w:rsidRPr="00A50BD3">
        <w:rPr>
          <w:rFonts w:asciiTheme="minorHAnsi" w:hAnsiTheme="minorHAnsi" w:cstheme="minorHAnsi"/>
          <w:b/>
          <w:bCs/>
          <w:iCs/>
        </w:rPr>
        <w:t>1,</w:t>
      </w:r>
      <w:r w:rsidRPr="00153025">
        <w:rPr>
          <w:rFonts w:asciiTheme="minorHAnsi" w:hAnsiTheme="minorHAnsi" w:cstheme="minorHAnsi"/>
        </w:rPr>
        <w:t xml:space="preserve"> 14008</w:t>
      </w:r>
      <w:r w:rsidR="00A50BD3">
        <w:rPr>
          <w:rFonts w:asciiTheme="minorHAnsi" w:hAnsiTheme="minorHAnsi" w:cstheme="minorHAnsi"/>
        </w:rPr>
        <w:t xml:space="preserve"> </w:t>
      </w:r>
      <w:r w:rsidR="00A50BD3" w:rsidRPr="00153025">
        <w:rPr>
          <w:rFonts w:asciiTheme="minorHAnsi" w:hAnsiTheme="minorHAnsi" w:cstheme="minorHAnsi"/>
          <w:i/>
        </w:rPr>
        <w:t xml:space="preserve"> </w:t>
      </w:r>
      <w:r w:rsidR="00A50BD3" w:rsidRPr="00A50BD3">
        <w:rPr>
          <w:rFonts w:asciiTheme="minorHAnsi" w:hAnsiTheme="minorHAnsi" w:cstheme="minorHAnsi"/>
          <w:iCs/>
        </w:rPr>
        <w:t>(</w:t>
      </w:r>
      <w:r w:rsidR="00A50BD3" w:rsidRPr="00A50BD3">
        <w:rPr>
          <w:rFonts w:asciiTheme="minorHAnsi" w:hAnsiTheme="minorHAnsi" w:cstheme="minorHAnsi"/>
          <w:bCs/>
        </w:rPr>
        <w:t>2014</w:t>
      </w:r>
      <w:r w:rsidR="00A50BD3" w:rsidRPr="00A50BD3">
        <w:rPr>
          <w:rFonts w:asciiTheme="minorHAnsi" w:hAnsiTheme="minorHAnsi" w:cstheme="minorHAnsi"/>
          <w:bCs/>
        </w:rPr>
        <w:t>)</w:t>
      </w:r>
      <w:r w:rsidR="00A50BD3">
        <w:rPr>
          <w:rFonts w:asciiTheme="minorHAnsi" w:hAnsiTheme="minorHAnsi" w:cstheme="minorHAnsi"/>
          <w:bCs/>
        </w:rPr>
        <w:t>.</w:t>
      </w:r>
    </w:p>
    <w:p w14:paraId="620A9538" w14:textId="64927374"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21.</w:t>
      </w:r>
      <w:r w:rsidRPr="00153025">
        <w:rPr>
          <w:rFonts w:asciiTheme="minorHAnsi" w:hAnsiTheme="minorHAnsi" w:cstheme="minorHAnsi"/>
        </w:rPr>
        <w:tab/>
        <w:t>Thati, S.</w:t>
      </w:r>
      <w:r w:rsidR="00A50BD3">
        <w:rPr>
          <w:rFonts w:asciiTheme="minorHAnsi" w:hAnsiTheme="minorHAnsi" w:cstheme="minorHAnsi"/>
        </w:rPr>
        <w:t xml:space="preserve"> et al.</w:t>
      </w:r>
      <w:r w:rsidRPr="00153025">
        <w:rPr>
          <w:rFonts w:asciiTheme="minorHAnsi" w:hAnsiTheme="minorHAnsi" w:cstheme="minorHAnsi"/>
        </w:rPr>
        <w:t xml:space="preserve"> Routes of administration and dose optimization of soluble antigen arrays in mice with experimental autoimmune encephalomyelitis. </w:t>
      </w:r>
      <w:r w:rsidRPr="00153025">
        <w:rPr>
          <w:rFonts w:asciiTheme="minorHAnsi" w:hAnsiTheme="minorHAnsi" w:cstheme="minorHAnsi"/>
          <w:i/>
        </w:rPr>
        <w:t xml:space="preserve">Journal of </w:t>
      </w:r>
      <w:r w:rsidR="00A50BD3">
        <w:rPr>
          <w:rFonts w:asciiTheme="minorHAnsi" w:hAnsiTheme="minorHAnsi" w:cstheme="minorHAnsi"/>
          <w:i/>
        </w:rPr>
        <w:t>P</w:t>
      </w:r>
      <w:r w:rsidRPr="00153025">
        <w:rPr>
          <w:rFonts w:asciiTheme="minorHAnsi" w:hAnsiTheme="minorHAnsi" w:cstheme="minorHAnsi"/>
          <w:i/>
        </w:rPr>
        <w:t xml:space="preserve">harmaceutical </w:t>
      </w:r>
      <w:r w:rsidR="00A50BD3">
        <w:rPr>
          <w:rFonts w:asciiTheme="minorHAnsi" w:hAnsiTheme="minorHAnsi" w:cstheme="minorHAnsi"/>
          <w:i/>
        </w:rPr>
        <w:t>S</w:t>
      </w:r>
      <w:r w:rsidRPr="00153025">
        <w:rPr>
          <w:rFonts w:asciiTheme="minorHAnsi" w:hAnsiTheme="minorHAnsi" w:cstheme="minorHAnsi"/>
          <w:i/>
        </w:rPr>
        <w:t>ciences</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 xml:space="preserve"> 104</w:t>
      </w:r>
      <w:r w:rsidRPr="00153025">
        <w:rPr>
          <w:rFonts w:asciiTheme="minorHAnsi" w:hAnsiTheme="minorHAnsi" w:cstheme="minorHAnsi"/>
        </w:rPr>
        <w:t xml:space="preserve"> (2), 714-721</w:t>
      </w:r>
      <w:r w:rsidR="00A50BD3">
        <w:rPr>
          <w:rFonts w:asciiTheme="minorHAnsi" w:hAnsiTheme="minorHAnsi" w:cstheme="minorHAnsi"/>
        </w:rPr>
        <w:t xml:space="preserve"> (</w:t>
      </w:r>
      <w:r w:rsidR="00A50BD3" w:rsidRPr="00A50BD3">
        <w:rPr>
          <w:rFonts w:asciiTheme="minorHAnsi" w:hAnsiTheme="minorHAnsi" w:cstheme="minorHAnsi"/>
          <w:bCs/>
        </w:rPr>
        <w:t>2015</w:t>
      </w:r>
      <w:r w:rsidR="00A50BD3" w:rsidRPr="00A50BD3">
        <w:rPr>
          <w:rFonts w:asciiTheme="minorHAnsi" w:hAnsiTheme="minorHAnsi" w:cstheme="minorHAnsi"/>
          <w:bCs/>
        </w:rPr>
        <w:t>)</w:t>
      </w:r>
      <w:r w:rsidRPr="00153025">
        <w:rPr>
          <w:rFonts w:asciiTheme="minorHAnsi" w:hAnsiTheme="minorHAnsi" w:cstheme="minorHAnsi"/>
        </w:rPr>
        <w:t>.</w:t>
      </w:r>
    </w:p>
    <w:p w14:paraId="0A332EF8" w14:textId="6D1D8CDD"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22.</w:t>
      </w:r>
      <w:r w:rsidRPr="00153025">
        <w:rPr>
          <w:rFonts w:asciiTheme="minorHAnsi" w:hAnsiTheme="minorHAnsi" w:cstheme="minorHAnsi"/>
        </w:rPr>
        <w:tab/>
        <w:t>Johnson, S. N.</w:t>
      </w:r>
      <w:r w:rsidR="00A50BD3">
        <w:rPr>
          <w:rFonts w:asciiTheme="minorHAnsi" w:hAnsiTheme="minorHAnsi" w:cstheme="minorHAnsi"/>
        </w:rPr>
        <w:t xml:space="preserve"> et al.</w:t>
      </w:r>
      <w:r w:rsidRPr="00153025">
        <w:rPr>
          <w:rFonts w:asciiTheme="minorHAnsi" w:hAnsiTheme="minorHAnsi" w:cstheme="minorHAnsi"/>
        </w:rPr>
        <w:t xml:space="preserve"> Multimeric </w:t>
      </w:r>
      <w:r w:rsidR="00A50BD3">
        <w:rPr>
          <w:rFonts w:asciiTheme="minorHAnsi" w:hAnsiTheme="minorHAnsi" w:cstheme="minorHAnsi"/>
        </w:rPr>
        <w:t>i</w:t>
      </w:r>
      <w:r w:rsidRPr="00153025">
        <w:rPr>
          <w:rFonts w:asciiTheme="minorHAnsi" w:hAnsiTheme="minorHAnsi" w:cstheme="minorHAnsi"/>
        </w:rPr>
        <w:t xml:space="preserve">nsulin </w:t>
      </w:r>
      <w:r w:rsidR="00A50BD3">
        <w:rPr>
          <w:rFonts w:asciiTheme="minorHAnsi" w:hAnsiTheme="minorHAnsi" w:cstheme="minorHAnsi"/>
        </w:rPr>
        <w:t>d</w:t>
      </w:r>
      <w:r w:rsidRPr="00153025">
        <w:rPr>
          <w:rFonts w:asciiTheme="minorHAnsi" w:hAnsiTheme="minorHAnsi" w:cstheme="minorHAnsi"/>
        </w:rPr>
        <w:t xml:space="preserve">esensitizes </w:t>
      </w:r>
      <w:r w:rsidR="00A50BD3">
        <w:rPr>
          <w:rFonts w:asciiTheme="minorHAnsi" w:hAnsiTheme="minorHAnsi" w:cstheme="minorHAnsi"/>
        </w:rPr>
        <w:t>i</w:t>
      </w:r>
      <w:r w:rsidRPr="00153025">
        <w:rPr>
          <w:rFonts w:asciiTheme="minorHAnsi" w:hAnsiTheme="minorHAnsi" w:cstheme="minorHAnsi"/>
        </w:rPr>
        <w:t>nsulin-</w:t>
      </w:r>
      <w:r w:rsidR="00A50BD3">
        <w:rPr>
          <w:rFonts w:asciiTheme="minorHAnsi" w:hAnsiTheme="minorHAnsi" w:cstheme="minorHAnsi"/>
        </w:rPr>
        <w:t>s</w:t>
      </w:r>
      <w:r w:rsidRPr="00153025">
        <w:rPr>
          <w:rFonts w:asciiTheme="minorHAnsi" w:hAnsiTheme="minorHAnsi" w:cstheme="minorHAnsi"/>
        </w:rPr>
        <w:t xml:space="preserve">pecific B </w:t>
      </w:r>
      <w:r w:rsidR="00A50BD3">
        <w:rPr>
          <w:rFonts w:asciiTheme="minorHAnsi" w:hAnsiTheme="minorHAnsi" w:cstheme="minorHAnsi"/>
        </w:rPr>
        <w:t>c</w:t>
      </w:r>
      <w:r w:rsidRPr="00153025">
        <w:rPr>
          <w:rFonts w:asciiTheme="minorHAnsi" w:hAnsiTheme="minorHAnsi" w:cstheme="minorHAnsi"/>
        </w:rPr>
        <w:t xml:space="preserve">ells. </w:t>
      </w:r>
      <w:r w:rsidRPr="00153025">
        <w:rPr>
          <w:rFonts w:asciiTheme="minorHAnsi" w:hAnsiTheme="minorHAnsi" w:cstheme="minorHAnsi"/>
          <w:i/>
        </w:rPr>
        <w:t>ACS Applied Bio Materials</w:t>
      </w:r>
      <w:r w:rsidR="00A50BD3">
        <w:rPr>
          <w:rFonts w:asciiTheme="minorHAnsi" w:hAnsiTheme="minorHAnsi" w:cstheme="minorHAnsi"/>
          <w:i/>
        </w:rPr>
        <w:t>.</w:t>
      </w:r>
      <w:r w:rsidRPr="00A50BD3">
        <w:rPr>
          <w:rFonts w:asciiTheme="minorHAnsi" w:hAnsiTheme="minorHAnsi" w:cstheme="minorHAnsi"/>
          <w:iCs/>
        </w:rPr>
        <w:t xml:space="preserve"> </w:t>
      </w:r>
      <w:r w:rsidR="00A50BD3" w:rsidRPr="00A50BD3">
        <w:rPr>
          <w:rFonts w:asciiTheme="minorHAnsi" w:hAnsiTheme="minorHAnsi" w:cstheme="minorHAnsi"/>
          <w:iCs/>
        </w:rPr>
        <w:t>(</w:t>
      </w:r>
      <w:r w:rsidRPr="00A50BD3">
        <w:rPr>
          <w:rFonts w:asciiTheme="minorHAnsi" w:hAnsiTheme="minorHAnsi" w:cstheme="minorHAnsi"/>
          <w:iCs/>
        </w:rPr>
        <w:t>2020</w:t>
      </w:r>
      <w:r w:rsidR="00A50BD3" w:rsidRPr="00A50BD3">
        <w:rPr>
          <w:rFonts w:asciiTheme="minorHAnsi" w:hAnsiTheme="minorHAnsi" w:cstheme="minorHAnsi"/>
          <w:iCs/>
        </w:rPr>
        <w:t>)</w:t>
      </w:r>
      <w:r w:rsidRPr="00153025">
        <w:rPr>
          <w:rFonts w:asciiTheme="minorHAnsi" w:hAnsiTheme="minorHAnsi" w:cstheme="minorHAnsi"/>
        </w:rPr>
        <w:t>.</w:t>
      </w:r>
    </w:p>
    <w:p w14:paraId="434F1766" w14:textId="6CB8B437"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23.</w:t>
      </w:r>
      <w:r w:rsidRPr="00153025">
        <w:rPr>
          <w:rFonts w:asciiTheme="minorHAnsi" w:hAnsiTheme="minorHAnsi" w:cstheme="minorHAnsi"/>
        </w:rPr>
        <w:tab/>
        <w:t>Griffin, J. D.</w:t>
      </w:r>
      <w:r w:rsidR="00A50BD3">
        <w:rPr>
          <w:rFonts w:asciiTheme="minorHAnsi" w:hAnsiTheme="minorHAnsi" w:cstheme="minorHAnsi"/>
        </w:rPr>
        <w:t xml:space="preserve"> et al.</w:t>
      </w:r>
      <w:r w:rsidRPr="00153025">
        <w:rPr>
          <w:rFonts w:asciiTheme="minorHAnsi" w:hAnsiTheme="minorHAnsi" w:cstheme="minorHAnsi"/>
        </w:rPr>
        <w:t xml:space="preserve"> Antigen-specific immune decoys intercept and exhaust autoimmunity to prevent disease. </w:t>
      </w:r>
      <w:r w:rsidRPr="00153025">
        <w:rPr>
          <w:rFonts w:asciiTheme="minorHAnsi" w:hAnsiTheme="minorHAnsi" w:cstheme="minorHAnsi"/>
          <w:i/>
        </w:rPr>
        <w:t>Biomaterials</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222,</w:t>
      </w:r>
      <w:r w:rsidRPr="00153025">
        <w:rPr>
          <w:rFonts w:asciiTheme="minorHAnsi" w:hAnsiTheme="minorHAnsi" w:cstheme="minorHAnsi"/>
        </w:rPr>
        <w:t xml:space="preserve"> 119440</w:t>
      </w:r>
      <w:r w:rsidR="00A50BD3">
        <w:rPr>
          <w:rFonts w:asciiTheme="minorHAnsi" w:hAnsiTheme="minorHAnsi" w:cstheme="minorHAnsi"/>
        </w:rPr>
        <w:t xml:space="preserve"> (</w:t>
      </w:r>
      <w:r w:rsidR="00A50BD3" w:rsidRPr="00A50BD3">
        <w:rPr>
          <w:rFonts w:asciiTheme="minorHAnsi" w:hAnsiTheme="minorHAnsi" w:cstheme="minorHAnsi"/>
          <w:bCs/>
        </w:rPr>
        <w:t>2019</w:t>
      </w:r>
      <w:r w:rsidR="00A50BD3" w:rsidRPr="00A50BD3">
        <w:rPr>
          <w:rFonts w:asciiTheme="minorHAnsi" w:hAnsiTheme="minorHAnsi" w:cstheme="minorHAnsi"/>
          <w:bCs/>
        </w:rPr>
        <w:t>)</w:t>
      </w:r>
      <w:r w:rsidRPr="00153025">
        <w:rPr>
          <w:rFonts w:asciiTheme="minorHAnsi" w:hAnsiTheme="minorHAnsi" w:cstheme="minorHAnsi"/>
        </w:rPr>
        <w:t>.</w:t>
      </w:r>
    </w:p>
    <w:p w14:paraId="3287944D" w14:textId="34403BC3"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24.</w:t>
      </w:r>
      <w:r w:rsidRPr="00153025">
        <w:rPr>
          <w:rFonts w:asciiTheme="minorHAnsi" w:hAnsiTheme="minorHAnsi" w:cstheme="minorHAnsi"/>
        </w:rPr>
        <w:tab/>
        <w:t>Hartwell, B. L.</w:t>
      </w:r>
      <w:r w:rsidR="00A50BD3">
        <w:rPr>
          <w:rFonts w:asciiTheme="minorHAnsi" w:hAnsiTheme="minorHAnsi" w:cstheme="minorHAnsi"/>
        </w:rPr>
        <w:t xml:space="preserve"> et al.</w:t>
      </w:r>
      <w:r w:rsidRPr="00153025">
        <w:rPr>
          <w:rFonts w:asciiTheme="minorHAnsi" w:hAnsiTheme="minorHAnsi" w:cstheme="minorHAnsi"/>
        </w:rPr>
        <w:t xml:space="preserve"> Multivalent nanomaterials: learning from vaccines and progressing to </w:t>
      </w:r>
      <w:r w:rsidRPr="00153025">
        <w:rPr>
          <w:rFonts w:asciiTheme="minorHAnsi" w:hAnsiTheme="minorHAnsi" w:cstheme="minorHAnsi"/>
        </w:rPr>
        <w:lastRenderedPageBreak/>
        <w:t xml:space="preserve">antigen-specific immunotherapies. </w:t>
      </w:r>
      <w:r w:rsidRPr="00153025">
        <w:rPr>
          <w:rFonts w:asciiTheme="minorHAnsi" w:hAnsiTheme="minorHAnsi" w:cstheme="minorHAnsi"/>
          <w:i/>
        </w:rPr>
        <w:t xml:space="preserve">Journal of </w:t>
      </w:r>
      <w:r w:rsidR="00A50BD3">
        <w:rPr>
          <w:rFonts w:asciiTheme="minorHAnsi" w:hAnsiTheme="minorHAnsi" w:cstheme="minorHAnsi"/>
          <w:i/>
        </w:rPr>
        <w:t>P</w:t>
      </w:r>
      <w:r w:rsidRPr="00153025">
        <w:rPr>
          <w:rFonts w:asciiTheme="minorHAnsi" w:hAnsiTheme="minorHAnsi" w:cstheme="minorHAnsi"/>
          <w:i/>
        </w:rPr>
        <w:t xml:space="preserve">harmaceutical </w:t>
      </w:r>
      <w:r w:rsidR="00A50BD3">
        <w:rPr>
          <w:rFonts w:asciiTheme="minorHAnsi" w:hAnsiTheme="minorHAnsi" w:cstheme="minorHAnsi"/>
          <w:i/>
        </w:rPr>
        <w:t>S</w:t>
      </w:r>
      <w:r w:rsidRPr="00153025">
        <w:rPr>
          <w:rFonts w:asciiTheme="minorHAnsi" w:hAnsiTheme="minorHAnsi" w:cstheme="minorHAnsi"/>
          <w:i/>
        </w:rPr>
        <w:t>ciences</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104</w:t>
      </w:r>
      <w:r w:rsidRPr="00153025">
        <w:rPr>
          <w:rFonts w:asciiTheme="minorHAnsi" w:hAnsiTheme="minorHAnsi" w:cstheme="minorHAnsi"/>
        </w:rPr>
        <w:t xml:space="preserve"> (2), 346-361</w:t>
      </w:r>
      <w:r w:rsidR="00A50BD3">
        <w:rPr>
          <w:rFonts w:asciiTheme="minorHAnsi" w:hAnsiTheme="minorHAnsi" w:cstheme="minorHAnsi"/>
        </w:rPr>
        <w:t xml:space="preserve"> (</w:t>
      </w:r>
      <w:r w:rsidR="00A50BD3" w:rsidRPr="00A50BD3">
        <w:rPr>
          <w:rFonts w:asciiTheme="minorHAnsi" w:hAnsiTheme="minorHAnsi" w:cstheme="minorHAnsi"/>
          <w:bCs/>
        </w:rPr>
        <w:t>2015</w:t>
      </w:r>
      <w:r w:rsidR="00A50BD3" w:rsidRPr="00A50BD3">
        <w:rPr>
          <w:rFonts w:asciiTheme="minorHAnsi" w:hAnsiTheme="minorHAnsi" w:cstheme="minorHAnsi"/>
          <w:bCs/>
        </w:rPr>
        <w:t>)</w:t>
      </w:r>
      <w:r w:rsidRPr="00153025">
        <w:rPr>
          <w:rFonts w:asciiTheme="minorHAnsi" w:hAnsiTheme="minorHAnsi" w:cstheme="minorHAnsi"/>
        </w:rPr>
        <w:t>.</w:t>
      </w:r>
    </w:p>
    <w:p w14:paraId="41FE2D68" w14:textId="32CD86E2"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25.</w:t>
      </w:r>
      <w:r w:rsidRPr="00153025">
        <w:rPr>
          <w:rFonts w:asciiTheme="minorHAnsi" w:hAnsiTheme="minorHAnsi" w:cstheme="minorHAnsi"/>
        </w:rPr>
        <w:tab/>
        <w:t xml:space="preserve">Laemmli, U. K., Cleavage of </w:t>
      </w:r>
      <w:r w:rsidR="00A50BD3">
        <w:rPr>
          <w:rFonts w:asciiTheme="minorHAnsi" w:hAnsiTheme="minorHAnsi" w:cstheme="minorHAnsi"/>
        </w:rPr>
        <w:t>s</w:t>
      </w:r>
      <w:r w:rsidRPr="00153025">
        <w:rPr>
          <w:rFonts w:asciiTheme="minorHAnsi" w:hAnsiTheme="minorHAnsi" w:cstheme="minorHAnsi"/>
        </w:rPr>
        <w:t xml:space="preserve">tructural </w:t>
      </w:r>
      <w:r w:rsidR="00A50BD3">
        <w:rPr>
          <w:rFonts w:asciiTheme="minorHAnsi" w:hAnsiTheme="minorHAnsi" w:cstheme="minorHAnsi"/>
        </w:rPr>
        <w:t>p</w:t>
      </w:r>
      <w:r w:rsidRPr="00153025">
        <w:rPr>
          <w:rFonts w:asciiTheme="minorHAnsi" w:hAnsiTheme="minorHAnsi" w:cstheme="minorHAnsi"/>
        </w:rPr>
        <w:t xml:space="preserve">roteins during the </w:t>
      </w:r>
      <w:r w:rsidR="00A50BD3">
        <w:rPr>
          <w:rFonts w:asciiTheme="minorHAnsi" w:hAnsiTheme="minorHAnsi" w:cstheme="minorHAnsi"/>
        </w:rPr>
        <w:t>a</w:t>
      </w:r>
      <w:r w:rsidRPr="00153025">
        <w:rPr>
          <w:rFonts w:asciiTheme="minorHAnsi" w:hAnsiTheme="minorHAnsi" w:cstheme="minorHAnsi"/>
        </w:rPr>
        <w:t xml:space="preserve">ssembly of the </w:t>
      </w:r>
      <w:r w:rsidR="00A50BD3">
        <w:rPr>
          <w:rFonts w:asciiTheme="minorHAnsi" w:hAnsiTheme="minorHAnsi" w:cstheme="minorHAnsi"/>
        </w:rPr>
        <w:t>h</w:t>
      </w:r>
      <w:r w:rsidRPr="00153025">
        <w:rPr>
          <w:rFonts w:asciiTheme="minorHAnsi" w:hAnsiTheme="minorHAnsi" w:cstheme="minorHAnsi"/>
        </w:rPr>
        <w:t xml:space="preserve">ead of </w:t>
      </w:r>
      <w:r w:rsidR="00A50BD3">
        <w:rPr>
          <w:rFonts w:asciiTheme="minorHAnsi" w:hAnsiTheme="minorHAnsi" w:cstheme="minorHAnsi"/>
        </w:rPr>
        <w:t>b</w:t>
      </w:r>
      <w:r w:rsidRPr="00153025">
        <w:rPr>
          <w:rFonts w:asciiTheme="minorHAnsi" w:hAnsiTheme="minorHAnsi" w:cstheme="minorHAnsi"/>
        </w:rPr>
        <w:t xml:space="preserve">acteriophage T4. </w:t>
      </w:r>
      <w:r w:rsidRPr="00153025">
        <w:rPr>
          <w:rFonts w:asciiTheme="minorHAnsi" w:hAnsiTheme="minorHAnsi" w:cstheme="minorHAnsi"/>
          <w:i/>
        </w:rPr>
        <w:t>Nature</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227</w:t>
      </w:r>
      <w:r w:rsidRPr="00153025">
        <w:rPr>
          <w:rFonts w:asciiTheme="minorHAnsi" w:hAnsiTheme="minorHAnsi" w:cstheme="minorHAnsi"/>
        </w:rPr>
        <w:t xml:space="preserve"> (5259), 680-685</w:t>
      </w:r>
      <w:r w:rsidR="00A50BD3">
        <w:rPr>
          <w:rFonts w:asciiTheme="minorHAnsi" w:hAnsiTheme="minorHAnsi" w:cstheme="minorHAnsi"/>
        </w:rPr>
        <w:t xml:space="preserve"> (</w:t>
      </w:r>
      <w:r w:rsidR="00A50BD3" w:rsidRPr="00A50BD3">
        <w:rPr>
          <w:rFonts w:asciiTheme="minorHAnsi" w:hAnsiTheme="minorHAnsi" w:cstheme="minorHAnsi"/>
          <w:bCs/>
        </w:rPr>
        <w:t>1970</w:t>
      </w:r>
      <w:r w:rsidR="00A50BD3" w:rsidRPr="00A50BD3">
        <w:rPr>
          <w:rFonts w:asciiTheme="minorHAnsi" w:hAnsiTheme="minorHAnsi" w:cstheme="minorHAnsi"/>
          <w:bCs/>
        </w:rPr>
        <w:t>)</w:t>
      </w:r>
      <w:r w:rsidRPr="00153025">
        <w:rPr>
          <w:rFonts w:asciiTheme="minorHAnsi" w:hAnsiTheme="minorHAnsi" w:cstheme="minorHAnsi"/>
        </w:rPr>
        <w:t>.</w:t>
      </w:r>
    </w:p>
    <w:p w14:paraId="5878D8C0" w14:textId="1F244283"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26.</w:t>
      </w:r>
      <w:r w:rsidRPr="00153025">
        <w:rPr>
          <w:rFonts w:asciiTheme="minorHAnsi" w:hAnsiTheme="minorHAnsi" w:cstheme="minorHAnsi"/>
        </w:rPr>
        <w:tab/>
        <w:t xml:space="preserve">Simpson, R. J. Staining proteins in gels with coomassie blue. </w:t>
      </w:r>
      <w:r w:rsidRPr="00153025">
        <w:rPr>
          <w:rFonts w:asciiTheme="minorHAnsi" w:hAnsiTheme="minorHAnsi" w:cstheme="minorHAnsi"/>
          <w:i/>
        </w:rPr>
        <w:t xml:space="preserve">CSH </w:t>
      </w:r>
      <w:r w:rsidR="00A50BD3">
        <w:rPr>
          <w:rFonts w:asciiTheme="minorHAnsi" w:hAnsiTheme="minorHAnsi" w:cstheme="minorHAnsi"/>
          <w:i/>
        </w:rPr>
        <w:t>P</w:t>
      </w:r>
      <w:r w:rsidRPr="00153025">
        <w:rPr>
          <w:rFonts w:asciiTheme="minorHAnsi" w:hAnsiTheme="minorHAnsi" w:cstheme="minorHAnsi"/>
          <w:i/>
        </w:rPr>
        <w:t>rotocols</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2007,</w:t>
      </w:r>
      <w:r w:rsidRPr="00153025">
        <w:rPr>
          <w:rFonts w:asciiTheme="minorHAnsi" w:hAnsiTheme="minorHAnsi" w:cstheme="minorHAnsi"/>
        </w:rPr>
        <w:t xml:space="preserve"> pdb. prot4719-pdb. prot4719</w:t>
      </w:r>
      <w:r w:rsidR="00A50BD3">
        <w:rPr>
          <w:rFonts w:asciiTheme="minorHAnsi" w:hAnsiTheme="minorHAnsi" w:cstheme="minorHAnsi"/>
        </w:rPr>
        <w:t xml:space="preserve"> (2007)</w:t>
      </w:r>
      <w:r w:rsidRPr="00153025">
        <w:rPr>
          <w:rFonts w:asciiTheme="minorHAnsi" w:hAnsiTheme="minorHAnsi" w:cstheme="minorHAnsi"/>
        </w:rPr>
        <w:t>.</w:t>
      </w:r>
    </w:p>
    <w:p w14:paraId="376E9C8C" w14:textId="3425A915"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27.</w:t>
      </w:r>
      <w:r w:rsidRPr="00153025">
        <w:rPr>
          <w:rFonts w:asciiTheme="minorHAnsi" w:hAnsiTheme="minorHAnsi" w:cstheme="minorHAnsi"/>
        </w:rPr>
        <w:tab/>
        <w:t>Moosmann, A.</w:t>
      </w:r>
      <w:r w:rsidR="00A50BD3">
        <w:rPr>
          <w:rFonts w:asciiTheme="minorHAnsi" w:hAnsiTheme="minorHAnsi" w:cstheme="minorHAnsi"/>
        </w:rPr>
        <w:t>,</w:t>
      </w:r>
      <w:r w:rsidRPr="00153025">
        <w:rPr>
          <w:rFonts w:asciiTheme="minorHAnsi" w:hAnsiTheme="minorHAnsi" w:cstheme="minorHAnsi"/>
        </w:rPr>
        <w:t xml:space="preserve">  Müller, E.</w:t>
      </w:r>
      <w:r w:rsidR="00A50BD3">
        <w:rPr>
          <w:rFonts w:asciiTheme="minorHAnsi" w:hAnsiTheme="minorHAnsi" w:cstheme="minorHAnsi"/>
        </w:rPr>
        <w:t>,</w:t>
      </w:r>
      <w:r w:rsidRPr="00153025">
        <w:rPr>
          <w:rFonts w:asciiTheme="minorHAnsi" w:hAnsiTheme="minorHAnsi" w:cstheme="minorHAnsi"/>
        </w:rPr>
        <w:t xml:space="preserve"> Böttinger, H. Purification of PEGylated proteins, with the example of PEGylated lysozyme and PEGylated scFv. </w:t>
      </w:r>
      <w:r w:rsidRPr="00153025">
        <w:rPr>
          <w:rFonts w:asciiTheme="minorHAnsi" w:hAnsiTheme="minorHAnsi" w:cstheme="minorHAnsi"/>
          <w:i/>
        </w:rPr>
        <w:t>Methods Mol</w:t>
      </w:r>
      <w:r w:rsidR="00A50BD3">
        <w:rPr>
          <w:rFonts w:asciiTheme="minorHAnsi" w:hAnsiTheme="minorHAnsi" w:cstheme="minorHAnsi"/>
          <w:i/>
        </w:rPr>
        <w:t>ecular</w:t>
      </w:r>
      <w:r w:rsidRPr="00153025">
        <w:rPr>
          <w:rFonts w:asciiTheme="minorHAnsi" w:hAnsiTheme="minorHAnsi" w:cstheme="minorHAnsi"/>
          <w:i/>
        </w:rPr>
        <w:t xml:space="preserve"> Biol</w:t>
      </w:r>
      <w:r w:rsidR="00A50BD3">
        <w:rPr>
          <w:rFonts w:asciiTheme="minorHAnsi" w:hAnsiTheme="minorHAnsi" w:cstheme="minorHAnsi"/>
          <w:i/>
        </w:rPr>
        <w:t>ogy.</w:t>
      </w:r>
      <w:r w:rsidRPr="00153025">
        <w:rPr>
          <w:rFonts w:asciiTheme="minorHAnsi" w:hAnsiTheme="minorHAnsi" w:cstheme="minorHAnsi"/>
          <w:i/>
        </w:rPr>
        <w:t xml:space="preserve"> </w:t>
      </w:r>
      <w:r w:rsidRPr="00A50BD3">
        <w:rPr>
          <w:rFonts w:asciiTheme="minorHAnsi" w:hAnsiTheme="minorHAnsi" w:cstheme="minorHAnsi"/>
          <w:b/>
          <w:bCs/>
          <w:iCs/>
        </w:rPr>
        <w:t xml:space="preserve">1129, </w:t>
      </w:r>
      <w:r w:rsidRPr="00153025">
        <w:rPr>
          <w:rFonts w:asciiTheme="minorHAnsi" w:hAnsiTheme="minorHAnsi" w:cstheme="minorHAnsi"/>
        </w:rPr>
        <w:t>527-</w:t>
      </w:r>
      <w:r w:rsidR="00A50BD3">
        <w:rPr>
          <w:rFonts w:asciiTheme="minorHAnsi" w:hAnsiTheme="minorHAnsi" w:cstheme="minorHAnsi"/>
        </w:rPr>
        <w:t>5</w:t>
      </w:r>
      <w:r w:rsidRPr="00153025">
        <w:rPr>
          <w:rFonts w:asciiTheme="minorHAnsi" w:hAnsiTheme="minorHAnsi" w:cstheme="minorHAnsi"/>
        </w:rPr>
        <w:t>38</w:t>
      </w:r>
      <w:r w:rsidR="00A50BD3">
        <w:rPr>
          <w:rFonts w:asciiTheme="minorHAnsi" w:hAnsiTheme="minorHAnsi" w:cstheme="minorHAnsi"/>
        </w:rPr>
        <w:t xml:space="preserve"> (</w:t>
      </w:r>
      <w:r w:rsidR="00A50BD3" w:rsidRPr="00A50BD3">
        <w:rPr>
          <w:rFonts w:asciiTheme="minorHAnsi" w:hAnsiTheme="minorHAnsi" w:cstheme="minorHAnsi"/>
          <w:bCs/>
        </w:rPr>
        <w:t>2014</w:t>
      </w:r>
      <w:r w:rsidR="00A50BD3" w:rsidRPr="00A50BD3">
        <w:rPr>
          <w:rFonts w:asciiTheme="minorHAnsi" w:hAnsiTheme="minorHAnsi" w:cstheme="minorHAnsi"/>
          <w:bCs/>
        </w:rPr>
        <w:t>)</w:t>
      </w:r>
      <w:r w:rsidRPr="00153025">
        <w:rPr>
          <w:rFonts w:asciiTheme="minorHAnsi" w:hAnsiTheme="minorHAnsi" w:cstheme="minorHAnsi"/>
        </w:rPr>
        <w:t>.</w:t>
      </w:r>
    </w:p>
    <w:p w14:paraId="0AFA523A" w14:textId="2F05DAE4"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28.</w:t>
      </w:r>
      <w:r w:rsidRPr="00153025">
        <w:rPr>
          <w:rFonts w:asciiTheme="minorHAnsi" w:hAnsiTheme="minorHAnsi" w:cstheme="minorHAnsi"/>
        </w:rPr>
        <w:tab/>
        <w:t xml:space="preserve">Haugland, R. P., Coupling of </w:t>
      </w:r>
      <w:r w:rsidR="00A50BD3">
        <w:rPr>
          <w:rFonts w:asciiTheme="minorHAnsi" w:hAnsiTheme="minorHAnsi" w:cstheme="minorHAnsi"/>
        </w:rPr>
        <w:t>m</w:t>
      </w:r>
      <w:r w:rsidRPr="00153025">
        <w:rPr>
          <w:rFonts w:asciiTheme="minorHAnsi" w:hAnsiTheme="minorHAnsi" w:cstheme="minorHAnsi"/>
        </w:rPr>
        <w:t xml:space="preserve">onoclonal </w:t>
      </w:r>
      <w:r w:rsidR="00A50BD3">
        <w:rPr>
          <w:rFonts w:asciiTheme="minorHAnsi" w:hAnsiTheme="minorHAnsi" w:cstheme="minorHAnsi"/>
        </w:rPr>
        <w:t>a</w:t>
      </w:r>
      <w:r w:rsidRPr="00153025">
        <w:rPr>
          <w:rFonts w:asciiTheme="minorHAnsi" w:hAnsiTheme="minorHAnsi" w:cstheme="minorHAnsi"/>
        </w:rPr>
        <w:t xml:space="preserve">ntibodies with </w:t>
      </w:r>
      <w:r w:rsidR="00A50BD3">
        <w:rPr>
          <w:rFonts w:asciiTheme="minorHAnsi" w:hAnsiTheme="minorHAnsi" w:cstheme="minorHAnsi"/>
        </w:rPr>
        <w:t>f</w:t>
      </w:r>
      <w:r w:rsidRPr="00153025">
        <w:rPr>
          <w:rFonts w:asciiTheme="minorHAnsi" w:hAnsiTheme="minorHAnsi" w:cstheme="minorHAnsi"/>
        </w:rPr>
        <w:t xml:space="preserve">luorophores. In </w:t>
      </w:r>
      <w:r w:rsidRPr="00153025">
        <w:rPr>
          <w:rFonts w:asciiTheme="minorHAnsi" w:hAnsiTheme="minorHAnsi" w:cstheme="minorHAnsi"/>
          <w:i/>
        </w:rPr>
        <w:t>Monoclonal Antibody Protocols</w:t>
      </w:r>
      <w:r w:rsidRPr="00153025">
        <w:rPr>
          <w:rFonts w:asciiTheme="minorHAnsi" w:hAnsiTheme="minorHAnsi" w:cstheme="minorHAnsi"/>
        </w:rPr>
        <w:t>, Davis, W. C., Ed. Humana Press: Totowa, NJ</w:t>
      </w:r>
      <w:r w:rsidR="00A50BD3">
        <w:rPr>
          <w:rFonts w:asciiTheme="minorHAnsi" w:hAnsiTheme="minorHAnsi" w:cstheme="minorHAnsi"/>
        </w:rPr>
        <w:t>.</w:t>
      </w:r>
      <w:r w:rsidRPr="00153025">
        <w:rPr>
          <w:rFonts w:asciiTheme="minorHAnsi" w:hAnsiTheme="minorHAnsi" w:cstheme="minorHAnsi"/>
        </w:rPr>
        <w:t xml:space="preserve"> 205-221</w:t>
      </w:r>
      <w:r w:rsidR="00A50BD3">
        <w:rPr>
          <w:rFonts w:asciiTheme="minorHAnsi" w:hAnsiTheme="minorHAnsi" w:cstheme="minorHAnsi"/>
        </w:rPr>
        <w:t xml:space="preserve"> (</w:t>
      </w:r>
      <w:r w:rsidR="00A50BD3" w:rsidRPr="00153025">
        <w:rPr>
          <w:rFonts w:asciiTheme="minorHAnsi" w:hAnsiTheme="minorHAnsi" w:cstheme="minorHAnsi"/>
        </w:rPr>
        <w:t>1995</w:t>
      </w:r>
      <w:r w:rsidR="00A50BD3">
        <w:rPr>
          <w:rFonts w:asciiTheme="minorHAnsi" w:hAnsiTheme="minorHAnsi" w:cstheme="minorHAnsi"/>
        </w:rPr>
        <w:t>)</w:t>
      </w:r>
      <w:r w:rsidRPr="00153025">
        <w:rPr>
          <w:rFonts w:asciiTheme="minorHAnsi" w:hAnsiTheme="minorHAnsi" w:cstheme="minorHAnsi"/>
        </w:rPr>
        <w:t>.</w:t>
      </w:r>
    </w:p>
    <w:p w14:paraId="123543F4" w14:textId="4E294013"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29.</w:t>
      </w:r>
      <w:r w:rsidRPr="00153025">
        <w:rPr>
          <w:rFonts w:asciiTheme="minorHAnsi" w:hAnsiTheme="minorHAnsi" w:cstheme="minorHAnsi"/>
        </w:rPr>
        <w:tab/>
        <w:t>Martin, T. J.</w:t>
      </w:r>
      <w:r w:rsidR="00A50BD3">
        <w:rPr>
          <w:rFonts w:asciiTheme="minorHAnsi" w:hAnsiTheme="minorHAnsi" w:cstheme="minorHAnsi"/>
        </w:rPr>
        <w:t>,</w:t>
      </w:r>
      <w:r w:rsidRPr="00153025">
        <w:rPr>
          <w:rFonts w:asciiTheme="minorHAnsi" w:hAnsiTheme="minorHAnsi" w:cstheme="minorHAnsi"/>
        </w:rPr>
        <w:t xml:space="preserve"> Whalen, M. M. Exposures to the environmental toxicants pentachlorophenol (PCP) and dichlorodiphenyltrichloroethane (DDT) modify secretion of interleukin 1-beta (IL-1β) from human immune cells. </w:t>
      </w:r>
      <w:r w:rsidRPr="00153025">
        <w:rPr>
          <w:rFonts w:asciiTheme="minorHAnsi" w:hAnsiTheme="minorHAnsi" w:cstheme="minorHAnsi"/>
          <w:i/>
        </w:rPr>
        <w:t xml:space="preserve">Archives of </w:t>
      </w:r>
      <w:r w:rsidR="00A50BD3">
        <w:rPr>
          <w:rFonts w:asciiTheme="minorHAnsi" w:hAnsiTheme="minorHAnsi" w:cstheme="minorHAnsi"/>
          <w:i/>
        </w:rPr>
        <w:t>T</w:t>
      </w:r>
      <w:r w:rsidRPr="00153025">
        <w:rPr>
          <w:rFonts w:asciiTheme="minorHAnsi" w:hAnsiTheme="minorHAnsi" w:cstheme="minorHAnsi"/>
          <w:i/>
        </w:rPr>
        <w:t>oxicology</w:t>
      </w:r>
      <w:r w:rsidR="00A50BD3">
        <w:rPr>
          <w:rFonts w:asciiTheme="minorHAnsi" w:hAnsiTheme="minorHAnsi" w:cstheme="minorHAnsi"/>
          <w:i/>
        </w:rPr>
        <w:t>.</w:t>
      </w:r>
      <w:r w:rsidRPr="00A50BD3">
        <w:rPr>
          <w:rFonts w:asciiTheme="minorHAnsi" w:hAnsiTheme="minorHAnsi" w:cstheme="minorHAnsi"/>
          <w:b/>
          <w:bCs/>
          <w:iCs/>
        </w:rPr>
        <w:t xml:space="preserve"> 91</w:t>
      </w:r>
      <w:r w:rsidRPr="00153025">
        <w:rPr>
          <w:rFonts w:asciiTheme="minorHAnsi" w:hAnsiTheme="minorHAnsi" w:cstheme="minorHAnsi"/>
        </w:rPr>
        <w:t xml:space="preserve"> (4), 1795-1808</w:t>
      </w:r>
      <w:r w:rsidR="00A50BD3">
        <w:rPr>
          <w:rFonts w:asciiTheme="minorHAnsi" w:hAnsiTheme="minorHAnsi" w:cstheme="minorHAnsi"/>
        </w:rPr>
        <w:t xml:space="preserve"> (</w:t>
      </w:r>
      <w:r w:rsidR="00A50BD3" w:rsidRPr="00A50BD3">
        <w:rPr>
          <w:rFonts w:asciiTheme="minorHAnsi" w:hAnsiTheme="minorHAnsi" w:cstheme="minorHAnsi"/>
          <w:bCs/>
        </w:rPr>
        <w:t>2017</w:t>
      </w:r>
      <w:r w:rsidR="00A50BD3" w:rsidRPr="00A50BD3">
        <w:rPr>
          <w:rFonts w:asciiTheme="minorHAnsi" w:hAnsiTheme="minorHAnsi" w:cstheme="minorHAnsi"/>
          <w:bCs/>
        </w:rPr>
        <w:t>)</w:t>
      </w:r>
      <w:r w:rsidRPr="00153025">
        <w:rPr>
          <w:rFonts w:asciiTheme="minorHAnsi" w:hAnsiTheme="minorHAnsi" w:cstheme="minorHAnsi"/>
        </w:rPr>
        <w:t>.</w:t>
      </w:r>
    </w:p>
    <w:p w14:paraId="3F7C3428" w14:textId="4A4E60AF"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30.</w:t>
      </w:r>
      <w:r w:rsidRPr="00153025">
        <w:rPr>
          <w:rFonts w:asciiTheme="minorHAnsi" w:hAnsiTheme="minorHAnsi" w:cstheme="minorHAnsi"/>
        </w:rPr>
        <w:tab/>
        <w:t>Felton, J. L.</w:t>
      </w:r>
      <w:r w:rsidR="00A50BD3">
        <w:rPr>
          <w:rFonts w:asciiTheme="minorHAnsi" w:hAnsiTheme="minorHAnsi" w:cstheme="minorHAnsi"/>
        </w:rPr>
        <w:t>,</w:t>
      </w:r>
      <w:r w:rsidRPr="00153025">
        <w:rPr>
          <w:rFonts w:asciiTheme="minorHAnsi" w:hAnsiTheme="minorHAnsi" w:cstheme="minorHAnsi"/>
        </w:rPr>
        <w:t xml:space="preserve">  Maseda, D.</w:t>
      </w:r>
      <w:r w:rsidR="00A50BD3">
        <w:rPr>
          <w:rFonts w:asciiTheme="minorHAnsi" w:hAnsiTheme="minorHAnsi" w:cstheme="minorHAnsi"/>
        </w:rPr>
        <w:t>,</w:t>
      </w:r>
      <w:r w:rsidRPr="00153025">
        <w:rPr>
          <w:rFonts w:asciiTheme="minorHAnsi" w:hAnsiTheme="minorHAnsi" w:cstheme="minorHAnsi"/>
        </w:rPr>
        <w:t xml:space="preserve">  Bonami, R. H.</w:t>
      </w:r>
      <w:r w:rsidR="00A50BD3">
        <w:rPr>
          <w:rFonts w:asciiTheme="minorHAnsi" w:hAnsiTheme="minorHAnsi" w:cstheme="minorHAnsi"/>
        </w:rPr>
        <w:t>,</w:t>
      </w:r>
      <w:r w:rsidRPr="00153025">
        <w:rPr>
          <w:rFonts w:asciiTheme="minorHAnsi" w:hAnsiTheme="minorHAnsi" w:cstheme="minorHAnsi"/>
        </w:rPr>
        <w:t xml:space="preserve">  Hulbert, C.</w:t>
      </w:r>
      <w:r w:rsidR="00A50BD3">
        <w:rPr>
          <w:rFonts w:asciiTheme="minorHAnsi" w:hAnsiTheme="minorHAnsi" w:cstheme="minorHAnsi"/>
        </w:rPr>
        <w:t>,</w:t>
      </w:r>
      <w:r w:rsidRPr="00153025">
        <w:rPr>
          <w:rFonts w:asciiTheme="minorHAnsi" w:hAnsiTheme="minorHAnsi" w:cstheme="minorHAnsi"/>
        </w:rPr>
        <w:t xml:space="preserve"> Thomas, J. W. Anti-insulin B cells are poised for antigen presentation in type 1 diabetes. </w:t>
      </w:r>
      <w:r w:rsidRPr="00153025">
        <w:rPr>
          <w:rFonts w:asciiTheme="minorHAnsi" w:hAnsiTheme="minorHAnsi" w:cstheme="minorHAnsi"/>
          <w:i/>
        </w:rPr>
        <w:t>The Journal of Immunology</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201</w:t>
      </w:r>
      <w:r w:rsidRPr="00153025">
        <w:rPr>
          <w:rFonts w:asciiTheme="minorHAnsi" w:hAnsiTheme="minorHAnsi" w:cstheme="minorHAnsi"/>
        </w:rPr>
        <w:t xml:space="preserve"> (3), 861-873</w:t>
      </w:r>
      <w:r w:rsidR="00A50BD3">
        <w:rPr>
          <w:rFonts w:asciiTheme="minorHAnsi" w:hAnsiTheme="minorHAnsi" w:cstheme="minorHAnsi"/>
        </w:rPr>
        <w:t xml:space="preserve"> (</w:t>
      </w:r>
      <w:r w:rsidR="00A50BD3" w:rsidRPr="00A50BD3">
        <w:rPr>
          <w:rFonts w:asciiTheme="minorHAnsi" w:hAnsiTheme="minorHAnsi" w:cstheme="minorHAnsi"/>
          <w:bCs/>
        </w:rPr>
        <w:t>2018</w:t>
      </w:r>
      <w:r w:rsidR="00A50BD3" w:rsidRPr="00A50BD3">
        <w:rPr>
          <w:rFonts w:asciiTheme="minorHAnsi" w:hAnsiTheme="minorHAnsi" w:cstheme="minorHAnsi"/>
          <w:bCs/>
        </w:rPr>
        <w:t>)</w:t>
      </w:r>
      <w:r w:rsidRPr="00153025">
        <w:rPr>
          <w:rFonts w:asciiTheme="minorHAnsi" w:hAnsiTheme="minorHAnsi" w:cstheme="minorHAnsi"/>
        </w:rPr>
        <w:t>.</w:t>
      </w:r>
    </w:p>
    <w:p w14:paraId="39E79B18" w14:textId="46739CB2"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31.</w:t>
      </w:r>
      <w:r w:rsidRPr="00153025">
        <w:rPr>
          <w:rFonts w:asciiTheme="minorHAnsi" w:hAnsiTheme="minorHAnsi" w:cstheme="minorHAnsi"/>
        </w:rPr>
        <w:tab/>
        <w:t>Griffin, J. D.</w:t>
      </w:r>
      <w:r w:rsidR="00A50BD3">
        <w:rPr>
          <w:rFonts w:asciiTheme="minorHAnsi" w:hAnsiTheme="minorHAnsi" w:cstheme="minorHAnsi"/>
        </w:rPr>
        <w:t xml:space="preserve"> et al.</w:t>
      </w:r>
      <w:r w:rsidRPr="00153025">
        <w:rPr>
          <w:rFonts w:asciiTheme="minorHAnsi" w:hAnsiTheme="minorHAnsi" w:cstheme="minorHAnsi"/>
        </w:rPr>
        <w:t xml:space="preserve"> Tocopherol </w:t>
      </w:r>
      <w:r w:rsidR="00A50BD3">
        <w:rPr>
          <w:rFonts w:asciiTheme="minorHAnsi" w:hAnsiTheme="minorHAnsi" w:cstheme="minorHAnsi"/>
        </w:rPr>
        <w:t>e</w:t>
      </w:r>
      <w:r w:rsidRPr="00153025">
        <w:rPr>
          <w:rFonts w:asciiTheme="minorHAnsi" w:hAnsiTheme="minorHAnsi" w:cstheme="minorHAnsi"/>
        </w:rPr>
        <w:t xml:space="preserve">mulsions as </w:t>
      </w:r>
      <w:r w:rsidR="00A50BD3">
        <w:rPr>
          <w:rFonts w:asciiTheme="minorHAnsi" w:hAnsiTheme="minorHAnsi" w:cstheme="minorHAnsi"/>
        </w:rPr>
        <w:t>f</w:t>
      </w:r>
      <w:r w:rsidRPr="00153025">
        <w:rPr>
          <w:rFonts w:asciiTheme="minorHAnsi" w:hAnsiTheme="minorHAnsi" w:cstheme="minorHAnsi"/>
        </w:rPr>
        <w:t xml:space="preserve">unctional </w:t>
      </w:r>
      <w:r w:rsidR="00A50BD3">
        <w:rPr>
          <w:rFonts w:asciiTheme="minorHAnsi" w:hAnsiTheme="minorHAnsi" w:cstheme="minorHAnsi"/>
        </w:rPr>
        <w:t>a</w:t>
      </w:r>
      <w:r w:rsidRPr="00153025">
        <w:rPr>
          <w:rFonts w:asciiTheme="minorHAnsi" w:hAnsiTheme="minorHAnsi" w:cstheme="minorHAnsi"/>
        </w:rPr>
        <w:t xml:space="preserve">utoantigen </w:t>
      </w:r>
      <w:r w:rsidR="00A50BD3">
        <w:rPr>
          <w:rFonts w:asciiTheme="minorHAnsi" w:hAnsiTheme="minorHAnsi" w:cstheme="minorHAnsi"/>
        </w:rPr>
        <w:t>d</w:t>
      </w:r>
      <w:r w:rsidRPr="00153025">
        <w:rPr>
          <w:rFonts w:asciiTheme="minorHAnsi" w:hAnsiTheme="minorHAnsi" w:cstheme="minorHAnsi"/>
        </w:rPr>
        <w:t xml:space="preserve">elivery </w:t>
      </w:r>
      <w:r w:rsidR="00A50BD3">
        <w:rPr>
          <w:rFonts w:asciiTheme="minorHAnsi" w:hAnsiTheme="minorHAnsi" w:cstheme="minorHAnsi"/>
        </w:rPr>
        <w:t>v</w:t>
      </w:r>
      <w:r w:rsidRPr="00153025">
        <w:rPr>
          <w:rFonts w:asciiTheme="minorHAnsi" w:hAnsiTheme="minorHAnsi" w:cstheme="minorHAnsi"/>
        </w:rPr>
        <w:t xml:space="preserve">ehicles </w:t>
      </w:r>
      <w:r w:rsidR="00A50BD3">
        <w:rPr>
          <w:rFonts w:asciiTheme="minorHAnsi" w:hAnsiTheme="minorHAnsi" w:cstheme="minorHAnsi"/>
        </w:rPr>
        <w:t>e</w:t>
      </w:r>
      <w:r w:rsidRPr="00153025">
        <w:rPr>
          <w:rFonts w:asciiTheme="minorHAnsi" w:hAnsiTheme="minorHAnsi" w:cstheme="minorHAnsi"/>
        </w:rPr>
        <w:t xml:space="preserve">voke </w:t>
      </w:r>
      <w:r w:rsidR="00A50BD3">
        <w:rPr>
          <w:rFonts w:asciiTheme="minorHAnsi" w:hAnsiTheme="minorHAnsi" w:cstheme="minorHAnsi"/>
        </w:rPr>
        <w:t>t</w:t>
      </w:r>
      <w:r w:rsidRPr="00153025">
        <w:rPr>
          <w:rFonts w:asciiTheme="minorHAnsi" w:hAnsiTheme="minorHAnsi" w:cstheme="minorHAnsi"/>
        </w:rPr>
        <w:t xml:space="preserve">herapeutic </w:t>
      </w:r>
      <w:r w:rsidR="00A50BD3">
        <w:rPr>
          <w:rFonts w:asciiTheme="minorHAnsi" w:hAnsiTheme="minorHAnsi" w:cstheme="minorHAnsi"/>
        </w:rPr>
        <w:t>e</w:t>
      </w:r>
      <w:r w:rsidRPr="00153025">
        <w:rPr>
          <w:rFonts w:asciiTheme="minorHAnsi" w:hAnsiTheme="minorHAnsi" w:cstheme="minorHAnsi"/>
        </w:rPr>
        <w:t xml:space="preserve">fficacy in </w:t>
      </w:r>
      <w:r w:rsidR="00A50BD3">
        <w:rPr>
          <w:rFonts w:asciiTheme="minorHAnsi" w:hAnsiTheme="minorHAnsi" w:cstheme="minorHAnsi"/>
        </w:rPr>
        <w:t>e</w:t>
      </w:r>
      <w:r w:rsidRPr="00153025">
        <w:rPr>
          <w:rFonts w:asciiTheme="minorHAnsi" w:hAnsiTheme="minorHAnsi" w:cstheme="minorHAnsi"/>
        </w:rPr>
        <w:t xml:space="preserve">xperimental </w:t>
      </w:r>
      <w:r w:rsidR="00A50BD3">
        <w:rPr>
          <w:rFonts w:asciiTheme="minorHAnsi" w:hAnsiTheme="minorHAnsi" w:cstheme="minorHAnsi"/>
        </w:rPr>
        <w:t>a</w:t>
      </w:r>
      <w:r w:rsidRPr="00153025">
        <w:rPr>
          <w:rFonts w:asciiTheme="minorHAnsi" w:hAnsiTheme="minorHAnsi" w:cstheme="minorHAnsi"/>
        </w:rPr>
        <w:t xml:space="preserve">utoimmune </w:t>
      </w:r>
      <w:r w:rsidR="00A50BD3">
        <w:rPr>
          <w:rFonts w:asciiTheme="minorHAnsi" w:hAnsiTheme="minorHAnsi" w:cstheme="minorHAnsi"/>
        </w:rPr>
        <w:t>e</w:t>
      </w:r>
      <w:r w:rsidRPr="00153025">
        <w:rPr>
          <w:rFonts w:asciiTheme="minorHAnsi" w:hAnsiTheme="minorHAnsi" w:cstheme="minorHAnsi"/>
        </w:rPr>
        <w:t xml:space="preserve">ncephalomyelitis. </w:t>
      </w:r>
      <w:r w:rsidRPr="00153025">
        <w:rPr>
          <w:rFonts w:asciiTheme="minorHAnsi" w:hAnsiTheme="minorHAnsi" w:cstheme="minorHAnsi"/>
          <w:i/>
        </w:rPr>
        <w:t xml:space="preserve">Molecular </w:t>
      </w:r>
      <w:r w:rsidR="00A50BD3">
        <w:rPr>
          <w:rFonts w:asciiTheme="minorHAnsi" w:hAnsiTheme="minorHAnsi" w:cstheme="minorHAnsi"/>
          <w:i/>
        </w:rPr>
        <w:t>P</w:t>
      </w:r>
      <w:r w:rsidRPr="00153025">
        <w:rPr>
          <w:rFonts w:asciiTheme="minorHAnsi" w:hAnsiTheme="minorHAnsi" w:cstheme="minorHAnsi"/>
          <w:i/>
        </w:rPr>
        <w:t>harmaceutics</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 xml:space="preserve">16 </w:t>
      </w:r>
      <w:r w:rsidRPr="00153025">
        <w:rPr>
          <w:rFonts w:asciiTheme="minorHAnsi" w:hAnsiTheme="minorHAnsi" w:cstheme="minorHAnsi"/>
        </w:rPr>
        <w:t>(2), 607-617</w:t>
      </w:r>
      <w:r w:rsidR="00A50BD3">
        <w:rPr>
          <w:rFonts w:asciiTheme="minorHAnsi" w:hAnsiTheme="minorHAnsi" w:cstheme="minorHAnsi"/>
        </w:rPr>
        <w:t xml:space="preserve"> (</w:t>
      </w:r>
      <w:r w:rsidR="00A50BD3" w:rsidRPr="00A50BD3">
        <w:rPr>
          <w:rFonts w:asciiTheme="minorHAnsi" w:hAnsiTheme="minorHAnsi" w:cstheme="minorHAnsi"/>
          <w:bCs/>
        </w:rPr>
        <w:t>2019</w:t>
      </w:r>
      <w:r w:rsidR="00A50BD3" w:rsidRPr="00A50BD3">
        <w:rPr>
          <w:rFonts w:asciiTheme="minorHAnsi" w:hAnsiTheme="minorHAnsi" w:cstheme="minorHAnsi"/>
          <w:bCs/>
        </w:rPr>
        <w:t>)</w:t>
      </w:r>
      <w:r w:rsidRPr="00153025">
        <w:rPr>
          <w:rFonts w:asciiTheme="minorHAnsi" w:hAnsiTheme="minorHAnsi" w:cstheme="minorHAnsi"/>
        </w:rPr>
        <w:t>.</w:t>
      </w:r>
    </w:p>
    <w:p w14:paraId="7F324B38" w14:textId="72A8673E"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32.</w:t>
      </w:r>
      <w:r w:rsidRPr="00153025">
        <w:rPr>
          <w:rFonts w:asciiTheme="minorHAnsi" w:hAnsiTheme="minorHAnsi" w:cstheme="minorHAnsi"/>
        </w:rPr>
        <w:tab/>
        <w:t>Yarkoni, Y.</w:t>
      </w:r>
      <w:r w:rsidR="00A50BD3">
        <w:rPr>
          <w:rFonts w:asciiTheme="minorHAnsi" w:hAnsiTheme="minorHAnsi" w:cstheme="minorHAnsi"/>
        </w:rPr>
        <w:t xml:space="preserve">, </w:t>
      </w:r>
      <w:r w:rsidRPr="00153025">
        <w:rPr>
          <w:rFonts w:asciiTheme="minorHAnsi" w:hAnsiTheme="minorHAnsi" w:cstheme="minorHAnsi"/>
        </w:rPr>
        <w:t xml:space="preserve"> Getahun, A.</w:t>
      </w:r>
      <w:r w:rsidR="00A50BD3">
        <w:rPr>
          <w:rFonts w:asciiTheme="minorHAnsi" w:hAnsiTheme="minorHAnsi" w:cstheme="minorHAnsi"/>
        </w:rPr>
        <w:t>,</w:t>
      </w:r>
      <w:r w:rsidRPr="00153025">
        <w:rPr>
          <w:rFonts w:asciiTheme="minorHAnsi" w:hAnsiTheme="minorHAnsi" w:cstheme="minorHAnsi"/>
        </w:rPr>
        <w:t xml:space="preserve"> Cambier, J. C. Molecular underpinning of B-cell anergy. </w:t>
      </w:r>
      <w:r w:rsidRPr="00153025">
        <w:rPr>
          <w:rFonts w:asciiTheme="minorHAnsi" w:hAnsiTheme="minorHAnsi" w:cstheme="minorHAnsi"/>
          <w:i/>
        </w:rPr>
        <w:t>Immunol</w:t>
      </w:r>
      <w:r w:rsidR="00A50BD3">
        <w:rPr>
          <w:rFonts w:asciiTheme="minorHAnsi" w:hAnsiTheme="minorHAnsi" w:cstheme="minorHAnsi"/>
          <w:i/>
        </w:rPr>
        <w:t>ogy</w:t>
      </w:r>
      <w:r w:rsidRPr="00153025">
        <w:rPr>
          <w:rFonts w:asciiTheme="minorHAnsi" w:hAnsiTheme="minorHAnsi" w:cstheme="minorHAnsi"/>
          <w:i/>
        </w:rPr>
        <w:t xml:space="preserve"> Rev</w:t>
      </w:r>
      <w:r w:rsidR="00A50BD3">
        <w:rPr>
          <w:rFonts w:asciiTheme="minorHAnsi" w:hAnsiTheme="minorHAnsi" w:cstheme="minorHAnsi"/>
          <w:i/>
        </w:rPr>
        <w:t>iews.</w:t>
      </w:r>
      <w:r w:rsidRPr="00153025">
        <w:rPr>
          <w:rFonts w:asciiTheme="minorHAnsi" w:hAnsiTheme="minorHAnsi" w:cstheme="minorHAnsi"/>
        </w:rPr>
        <w:t xml:space="preserve"> </w:t>
      </w:r>
      <w:r w:rsidRPr="00A50BD3">
        <w:rPr>
          <w:rFonts w:asciiTheme="minorHAnsi" w:hAnsiTheme="minorHAnsi" w:cstheme="minorHAnsi"/>
          <w:b/>
          <w:bCs/>
          <w:iCs/>
        </w:rPr>
        <w:t>237</w:t>
      </w:r>
      <w:r w:rsidRPr="00153025">
        <w:rPr>
          <w:rFonts w:asciiTheme="minorHAnsi" w:hAnsiTheme="minorHAnsi" w:cstheme="minorHAnsi"/>
        </w:rPr>
        <w:t xml:space="preserve"> (1), 249-263</w:t>
      </w:r>
      <w:r w:rsidR="00A50BD3">
        <w:rPr>
          <w:rFonts w:asciiTheme="minorHAnsi" w:hAnsiTheme="minorHAnsi" w:cstheme="minorHAnsi"/>
        </w:rPr>
        <w:t xml:space="preserve"> (</w:t>
      </w:r>
      <w:r w:rsidR="00A50BD3" w:rsidRPr="00A50BD3">
        <w:rPr>
          <w:rFonts w:asciiTheme="minorHAnsi" w:hAnsiTheme="minorHAnsi" w:cstheme="minorHAnsi"/>
          <w:bCs/>
        </w:rPr>
        <w:t>2010</w:t>
      </w:r>
      <w:r w:rsidR="00A50BD3" w:rsidRPr="00A50BD3">
        <w:rPr>
          <w:rFonts w:asciiTheme="minorHAnsi" w:hAnsiTheme="minorHAnsi" w:cstheme="minorHAnsi"/>
          <w:bCs/>
        </w:rPr>
        <w:t>)</w:t>
      </w:r>
      <w:r w:rsidRPr="00153025">
        <w:rPr>
          <w:rFonts w:asciiTheme="minorHAnsi" w:hAnsiTheme="minorHAnsi" w:cstheme="minorHAnsi"/>
        </w:rPr>
        <w:t>.</w:t>
      </w:r>
    </w:p>
    <w:p w14:paraId="524E72CC" w14:textId="24779E2E"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33.</w:t>
      </w:r>
      <w:r w:rsidRPr="00153025">
        <w:rPr>
          <w:rFonts w:asciiTheme="minorHAnsi" w:hAnsiTheme="minorHAnsi" w:cstheme="minorHAnsi"/>
        </w:rPr>
        <w:tab/>
        <w:t>Pickens, C. J.</w:t>
      </w:r>
      <w:r w:rsidR="00A50BD3">
        <w:rPr>
          <w:rFonts w:asciiTheme="minorHAnsi" w:hAnsiTheme="minorHAnsi" w:cstheme="minorHAnsi"/>
        </w:rPr>
        <w:t>,</w:t>
      </w:r>
      <w:r w:rsidRPr="00153025">
        <w:rPr>
          <w:rFonts w:asciiTheme="minorHAnsi" w:hAnsiTheme="minorHAnsi" w:cstheme="minorHAnsi"/>
        </w:rPr>
        <w:t xml:space="preserve">  Johnson, S. N.</w:t>
      </w:r>
      <w:r w:rsidR="00A50BD3">
        <w:rPr>
          <w:rFonts w:asciiTheme="minorHAnsi" w:hAnsiTheme="minorHAnsi" w:cstheme="minorHAnsi"/>
        </w:rPr>
        <w:t>,</w:t>
      </w:r>
      <w:r w:rsidRPr="00153025">
        <w:rPr>
          <w:rFonts w:asciiTheme="minorHAnsi" w:hAnsiTheme="minorHAnsi" w:cstheme="minorHAnsi"/>
        </w:rPr>
        <w:t xml:space="preserve">  Pressnall, M. M.</w:t>
      </w:r>
      <w:r w:rsidR="00A50BD3">
        <w:rPr>
          <w:rFonts w:asciiTheme="minorHAnsi" w:hAnsiTheme="minorHAnsi" w:cstheme="minorHAnsi"/>
        </w:rPr>
        <w:t>,</w:t>
      </w:r>
      <w:r w:rsidRPr="00153025">
        <w:rPr>
          <w:rFonts w:asciiTheme="minorHAnsi" w:hAnsiTheme="minorHAnsi" w:cstheme="minorHAnsi"/>
        </w:rPr>
        <w:t xml:space="preserve">  Leon, M. A.</w:t>
      </w:r>
      <w:r w:rsidR="00A50BD3">
        <w:rPr>
          <w:rFonts w:asciiTheme="minorHAnsi" w:hAnsiTheme="minorHAnsi" w:cstheme="minorHAnsi"/>
        </w:rPr>
        <w:t>,</w:t>
      </w:r>
      <w:r w:rsidRPr="00153025">
        <w:rPr>
          <w:rFonts w:asciiTheme="minorHAnsi" w:hAnsiTheme="minorHAnsi" w:cstheme="minorHAnsi"/>
        </w:rPr>
        <w:t xml:space="preserve"> Berkland, C. J. Practical considerations, challenges, and limitations of bioconjugation via azide–alkyne cycloaddition. </w:t>
      </w:r>
      <w:r w:rsidRPr="00153025">
        <w:rPr>
          <w:rFonts w:asciiTheme="minorHAnsi" w:hAnsiTheme="minorHAnsi" w:cstheme="minorHAnsi"/>
          <w:i/>
        </w:rPr>
        <w:t xml:space="preserve">Bioconjugate </w:t>
      </w:r>
      <w:r w:rsidR="00A50BD3">
        <w:rPr>
          <w:rFonts w:asciiTheme="minorHAnsi" w:hAnsiTheme="minorHAnsi" w:cstheme="minorHAnsi"/>
          <w:i/>
        </w:rPr>
        <w:t>C</w:t>
      </w:r>
      <w:r w:rsidRPr="00153025">
        <w:rPr>
          <w:rFonts w:asciiTheme="minorHAnsi" w:hAnsiTheme="minorHAnsi" w:cstheme="minorHAnsi"/>
          <w:i/>
        </w:rPr>
        <w:t>hemistry</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 xml:space="preserve">29 </w:t>
      </w:r>
      <w:r w:rsidRPr="00153025">
        <w:rPr>
          <w:rFonts w:asciiTheme="minorHAnsi" w:hAnsiTheme="minorHAnsi" w:cstheme="minorHAnsi"/>
        </w:rPr>
        <w:t>(3), 686-701</w:t>
      </w:r>
      <w:r w:rsidR="00A50BD3">
        <w:rPr>
          <w:rFonts w:asciiTheme="minorHAnsi" w:hAnsiTheme="minorHAnsi" w:cstheme="minorHAnsi"/>
        </w:rPr>
        <w:t xml:space="preserve"> (</w:t>
      </w:r>
      <w:r w:rsidR="00A50BD3" w:rsidRPr="00A50BD3">
        <w:rPr>
          <w:rFonts w:asciiTheme="minorHAnsi" w:hAnsiTheme="minorHAnsi" w:cstheme="minorHAnsi"/>
          <w:bCs/>
        </w:rPr>
        <w:t>2017</w:t>
      </w:r>
      <w:r w:rsidR="00A50BD3" w:rsidRPr="00A50BD3">
        <w:rPr>
          <w:rFonts w:asciiTheme="minorHAnsi" w:hAnsiTheme="minorHAnsi" w:cstheme="minorHAnsi"/>
          <w:bCs/>
        </w:rPr>
        <w:t>)</w:t>
      </w:r>
      <w:r w:rsidRPr="00153025">
        <w:rPr>
          <w:rFonts w:asciiTheme="minorHAnsi" w:hAnsiTheme="minorHAnsi" w:cstheme="minorHAnsi"/>
        </w:rPr>
        <w:t>.</w:t>
      </w:r>
    </w:p>
    <w:p w14:paraId="45F69042" w14:textId="7F5D6C53"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34.</w:t>
      </w:r>
      <w:r w:rsidRPr="00153025">
        <w:rPr>
          <w:rFonts w:asciiTheme="minorHAnsi" w:hAnsiTheme="minorHAnsi" w:cstheme="minorHAnsi"/>
        </w:rPr>
        <w:tab/>
        <w:t>Song, J. Y.</w:t>
      </w:r>
      <w:r w:rsidR="00A50BD3">
        <w:rPr>
          <w:rFonts w:asciiTheme="minorHAnsi" w:hAnsiTheme="minorHAnsi" w:cstheme="minorHAnsi"/>
        </w:rPr>
        <w:t xml:space="preserve"> et al.</w:t>
      </w:r>
      <w:r w:rsidRPr="00153025">
        <w:rPr>
          <w:rFonts w:asciiTheme="minorHAnsi" w:hAnsiTheme="minorHAnsi" w:cstheme="minorHAnsi"/>
        </w:rPr>
        <w:t xml:space="preserve"> Glatiramer acetate persists at the injection site and draining lymph nodes via electrostatically-induced aggregation. </w:t>
      </w:r>
      <w:r w:rsidRPr="00153025">
        <w:rPr>
          <w:rFonts w:asciiTheme="minorHAnsi" w:hAnsiTheme="minorHAnsi" w:cstheme="minorHAnsi"/>
          <w:i/>
        </w:rPr>
        <w:t xml:space="preserve">Journal of </w:t>
      </w:r>
      <w:r w:rsidR="00A50BD3">
        <w:rPr>
          <w:rFonts w:asciiTheme="minorHAnsi" w:hAnsiTheme="minorHAnsi" w:cstheme="minorHAnsi"/>
          <w:i/>
        </w:rPr>
        <w:t>C</w:t>
      </w:r>
      <w:r w:rsidRPr="00153025">
        <w:rPr>
          <w:rFonts w:asciiTheme="minorHAnsi" w:hAnsiTheme="minorHAnsi" w:cstheme="minorHAnsi"/>
          <w:i/>
        </w:rPr>
        <w:t xml:space="preserve">ontrolled </w:t>
      </w:r>
      <w:r w:rsidR="00A50BD3">
        <w:rPr>
          <w:rFonts w:asciiTheme="minorHAnsi" w:hAnsiTheme="minorHAnsi" w:cstheme="minorHAnsi"/>
          <w:i/>
        </w:rPr>
        <w:t>R</w:t>
      </w:r>
      <w:r w:rsidRPr="00153025">
        <w:rPr>
          <w:rFonts w:asciiTheme="minorHAnsi" w:hAnsiTheme="minorHAnsi" w:cstheme="minorHAnsi"/>
          <w:i/>
        </w:rPr>
        <w:t>elease</w:t>
      </w:r>
      <w:r w:rsidR="00A50BD3">
        <w:rPr>
          <w:rFonts w:asciiTheme="minorHAnsi" w:hAnsiTheme="minorHAnsi" w:cstheme="minorHAnsi"/>
          <w:i/>
        </w:rPr>
        <w:t>.</w:t>
      </w:r>
      <w:r w:rsidRPr="00153025">
        <w:rPr>
          <w:rFonts w:asciiTheme="minorHAnsi" w:hAnsiTheme="minorHAnsi" w:cstheme="minorHAnsi"/>
          <w:i/>
        </w:rPr>
        <w:t xml:space="preserve"> </w:t>
      </w:r>
      <w:r w:rsidRPr="00A50BD3">
        <w:rPr>
          <w:rFonts w:asciiTheme="minorHAnsi" w:hAnsiTheme="minorHAnsi" w:cstheme="minorHAnsi"/>
          <w:b/>
          <w:bCs/>
          <w:iCs/>
        </w:rPr>
        <w:t>293</w:t>
      </w:r>
      <w:r w:rsidRPr="00A50BD3">
        <w:rPr>
          <w:rFonts w:asciiTheme="minorHAnsi" w:hAnsiTheme="minorHAnsi" w:cstheme="minorHAnsi"/>
          <w:iCs/>
        </w:rPr>
        <w:t>,</w:t>
      </w:r>
      <w:r w:rsidRPr="00A50BD3">
        <w:rPr>
          <w:rFonts w:asciiTheme="minorHAnsi" w:hAnsiTheme="minorHAnsi" w:cstheme="minorHAnsi"/>
          <w:b/>
          <w:bCs/>
          <w:iCs/>
        </w:rPr>
        <w:t xml:space="preserve"> </w:t>
      </w:r>
      <w:r w:rsidRPr="00153025">
        <w:rPr>
          <w:rFonts w:asciiTheme="minorHAnsi" w:hAnsiTheme="minorHAnsi" w:cstheme="minorHAnsi"/>
        </w:rPr>
        <w:t>36-47</w:t>
      </w:r>
      <w:r w:rsidR="00A50BD3">
        <w:rPr>
          <w:rFonts w:asciiTheme="minorHAnsi" w:hAnsiTheme="minorHAnsi" w:cstheme="minorHAnsi"/>
        </w:rPr>
        <w:t xml:space="preserve"> (</w:t>
      </w:r>
      <w:r w:rsidR="00A50BD3" w:rsidRPr="00A50BD3">
        <w:rPr>
          <w:rFonts w:asciiTheme="minorHAnsi" w:hAnsiTheme="minorHAnsi" w:cstheme="minorHAnsi"/>
          <w:bCs/>
        </w:rPr>
        <w:t>2019</w:t>
      </w:r>
      <w:r w:rsidR="00A50BD3" w:rsidRPr="00A50BD3">
        <w:rPr>
          <w:rFonts w:asciiTheme="minorHAnsi" w:hAnsiTheme="minorHAnsi" w:cstheme="minorHAnsi"/>
          <w:bCs/>
        </w:rPr>
        <w:t>)</w:t>
      </w:r>
      <w:r w:rsidRPr="00153025">
        <w:rPr>
          <w:rFonts w:asciiTheme="minorHAnsi" w:hAnsiTheme="minorHAnsi" w:cstheme="minorHAnsi"/>
        </w:rPr>
        <w:t>.</w:t>
      </w:r>
    </w:p>
    <w:p w14:paraId="1CF3F933" w14:textId="779B457B"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35.</w:t>
      </w:r>
      <w:r w:rsidRPr="00153025">
        <w:rPr>
          <w:rFonts w:asciiTheme="minorHAnsi" w:hAnsiTheme="minorHAnsi" w:cstheme="minorHAnsi"/>
        </w:rPr>
        <w:tab/>
        <w:t>van Dongen, M. A.</w:t>
      </w:r>
      <w:r w:rsidR="00A50BD3">
        <w:rPr>
          <w:rFonts w:asciiTheme="minorHAnsi" w:hAnsiTheme="minorHAnsi" w:cstheme="minorHAnsi"/>
        </w:rPr>
        <w:t xml:space="preserve"> et al.</w:t>
      </w:r>
      <w:r w:rsidRPr="00153025">
        <w:rPr>
          <w:rFonts w:asciiTheme="minorHAnsi" w:hAnsiTheme="minorHAnsi" w:cstheme="minorHAnsi"/>
        </w:rPr>
        <w:t xml:space="preserve"> Avidity </w:t>
      </w:r>
      <w:r w:rsidR="00A50BD3">
        <w:rPr>
          <w:rFonts w:asciiTheme="minorHAnsi" w:hAnsiTheme="minorHAnsi" w:cstheme="minorHAnsi"/>
        </w:rPr>
        <w:t>m</w:t>
      </w:r>
      <w:r w:rsidRPr="00153025">
        <w:rPr>
          <w:rFonts w:asciiTheme="minorHAnsi" w:hAnsiTheme="minorHAnsi" w:cstheme="minorHAnsi"/>
        </w:rPr>
        <w:t xml:space="preserve">echanism of </w:t>
      </w:r>
      <w:r w:rsidR="00A50BD3">
        <w:rPr>
          <w:rFonts w:asciiTheme="minorHAnsi" w:hAnsiTheme="minorHAnsi" w:cstheme="minorHAnsi"/>
        </w:rPr>
        <w:t>d</w:t>
      </w:r>
      <w:r w:rsidRPr="00153025">
        <w:rPr>
          <w:rFonts w:asciiTheme="minorHAnsi" w:hAnsiTheme="minorHAnsi" w:cstheme="minorHAnsi"/>
        </w:rPr>
        <w:t>endrimer–</w:t>
      </w:r>
      <w:r w:rsidR="00A50BD3">
        <w:rPr>
          <w:rFonts w:asciiTheme="minorHAnsi" w:hAnsiTheme="minorHAnsi" w:cstheme="minorHAnsi"/>
        </w:rPr>
        <w:t>f</w:t>
      </w:r>
      <w:r w:rsidRPr="00153025">
        <w:rPr>
          <w:rFonts w:asciiTheme="minorHAnsi" w:hAnsiTheme="minorHAnsi" w:cstheme="minorHAnsi"/>
        </w:rPr>
        <w:t xml:space="preserve">olic </w:t>
      </w:r>
      <w:r w:rsidR="00A50BD3">
        <w:rPr>
          <w:rFonts w:asciiTheme="minorHAnsi" w:hAnsiTheme="minorHAnsi" w:cstheme="minorHAnsi"/>
        </w:rPr>
        <w:t>a</w:t>
      </w:r>
      <w:r w:rsidRPr="00153025">
        <w:rPr>
          <w:rFonts w:asciiTheme="minorHAnsi" w:hAnsiTheme="minorHAnsi" w:cstheme="minorHAnsi"/>
        </w:rPr>
        <w:t xml:space="preserve">cid </w:t>
      </w:r>
      <w:r w:rsidR="00A50BD3">
        <w:rPr>
          <w:rFonts w:asciiTheme="minorHAnsi" w:hAnsiTheme="minorHAnsi" w:cstheme="minorHAnsi"/>
        </w:rPr>
        <w:t>c</w:t>
      </w:r>
      <w:r w:rsidRPr="00153025">
        <w:rPr>
          <w:rFonts w:asciiTheme="minorHAnsi" w:hAnsiTheme="minorHAnsi" w:cstheme="minorHAnsi"/>
        </w:rPr>
        <w:t xml:space="preserve">onjugates. </w:t>
      </w:r>
      <w:r w:rsidRPr="00153025">
        <w:rPr>
          <w:rFonts w:asciiTheme="minorHAnsi" w:hAnsiTheme="minorHAnsi" w:cstheme="minorHAnsi"/>
          <w:i/>
        </w:rPr>
        <w:t>Molecular Pharmaceutics</w:t>
      </w:r>
      <w:r w:rsidR="00A50BD3">
        <w:rPr>
          <w:rFonts w:asciiTheme="minorHAnsi" w:hAnsiTheme="minorHAnsi" w:cstheme="minorHAnsi"/>
          <w:i/>
        </w:rPr>
        <w:t xml:space="preserve">. </w:t>
      </w:r>
      <w:r w:rsidRPr="00A50BD3">
        <w:rPr>
          <w:rFonts w:asciiTheme="minorHAnsi" w:hAnsiTheme="minorHAnsi" w:cstheme="minorHAnsi"/>
          <w:b/>
          <w:bCs/>
          <w:iCs/>
        </w:rPr>
        <w:t xml:space="preserve">11 </w:t>
      </w:r>
      <w:r w:rsidRPr="00153025">
        <w:rPr>
          <w:rFonts w:asciiTheme="minorHAnsi" w:hAnsiTheme="minorHAnsi" w:cstheme="minorHAnsi"/>
        </w:rPr>
        <w:t>(5), 1696-1706</w:t>
      </w:r>
      <w:r w:rsidR="00A50BD3">
        <w:rPr>
          <w:rFonts w:asciiTheme="minorHAnsi" w:hAnsiTheme="minorHAnsi" w:cstheme="minorHAnsi"/>
        </w:rPr>
        <w:t xml:space="preserve"> (</w:t>
      </w:r>
      <w:r w:rsidR="00A50BD3" w:rsidRPr="00A50BD3">
        <w:rPr>
          <w:rFonts w:asciiTheme="minorHAnsi" w:hAnsiTheme="minorHAnsi" w:cstheme="minorHAnsi"/>
          <w:bCs/>
        </w:rPr>
        <w:t>2014</w:t>
      </w:r>
      <w:r w:rsidR="00A50BD3" w:rsidRPr="00A50BD3">
        <w:rPr>
          <w:rFonts w:asciiTheme="minorHAnsi" w:hAnsiTheme="minorHAnsi" w:cstheme="minorHAnsi"/>
          <w:bCs/>
        </w:rPr>
        <w:t>)</w:t>
      </w:r>
      <w:r w:rsidRPr="00153025">
        <w:rPr>
          <w:rFonts w:asciiTheme="minorHAnsi" w:hAnsiTheme="minorHAnsi" w:cstheme="minorHAnsi"/>
        </w:rPr>
        <w:t>.</w:t>
      </w:r>
    </w:p>
    <w:p w14:paraId="398BED06" w14:textId="1599ADB7"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36.</w:t>
      </w:r>
      <w:r w:rsidRPr="00153025">
        <w:rPr>
          <w:rFonts w:asciiTheme="minorHAnsi" w:hAnsiTheme="minorHAnsi" w:cstheme="minorHAnsi"/>
        </w:rPr>
        <w:tab/>
        <w:t>Hudson, P. J.</w:t>
      </w:r>
      <w:r w:rsidR="0013523B">
        <w:rPr>
          <w:rFonts w:asciiTheme="minorHAnsi" w:hAnsiTheme="minorHAnsi" w:cstheme="minorHAnsi"/>
        </w:rPr>
        <w:t>,</w:t>
      </w:r>
      <w:r w:rsidRPr="00153025">
        <w:rPr>
          <w:rFonts w:asciiTheme="minorHAnsi" w:hAnsiTheme="minorHAnsi" w:cstheme="minorHAnsi"/>
        </w:rPr>
        <w:t xml:space="preserve"> Kortt, A. A. High avidity scFv multimers; diabodies and triabodies. </w:t>
      </w:r>
      <w:r w:rsidRPr="00153025">
        <w:rPr>
          <w:rFonts w:asciiTheme="minorHAnsi" w:hAnsiTheme="minorHAnsi" w:cstheme="minorHAnsi"/>
          <w:i/>
        </w:rPr>
        <w:t>Journal of Immunological Methods</w:t>
      </w:r>
      <w:r w:rsidR="0013523B">
        <w:rPr>
          <w:rFonts w:asciiTheme="minorHAnsi" w:hAnsiTheme="minorHAnsi" w:cstheme="minorHAnsi"/>
          <w:i/>
        </w:rPr>
        <w:t>.</w:t>
      </w:r>
      <w:r w:rsidRPr="0013523B">
        <w:rPr>
          <w:rFonts w:asciiTheme="minorHAnsi" w:hAnsiTheme="minorHAnsi" w:cstheme="minorHAnsi"/>
          <w:b/>
          <w:bCs/>
          <w:iCs/>
        </w:rPr>
        <w:t xml:space="preserve"> 231 </w:t>
      </w:r>
      <w:r w:rsidRPr="00153025">
        <w:rPr>
          <w:rFonts w:asciiTheme="minorHAnsi" w:hAnsiTheme="minorHAnsi" w:cstheme="minorHAnsi"/>
        </w:rPr>
        <w:t>(1), 177-189</w:t>
      </w:r>
      <w:r w:rsidR="0013523B">
        <w:rPr>
          <w:rFonts w:asciiTheme="minorHAnsi" w:hAnsiTheme="minorHAnsi" w:cstheme="minorHAnsi"/>
        </w:rPr>
        <w:t xml:space="preserve"> (</w:t>
      </w:r>
      <w:r w:rsidR="0013523B" w:rsidRPr="0013523B">
        <w:rPr>
          <w:rFonts w:asciiTheme="minorHAnsi" w:hAnsiTheme="minorHAnsi" w:cstheme="minorHAnsi"/>
          <w:bCs/>
        </w:rPr>
        <w:t>1999</w:t>
      </w:r>
      <w:r w:rsidR="0013523B" w:rsidRPr="0013523B">
        <w:rPr>
          <w:rFonts w:asciiTheme="minorHAnsi" w:hAnsiTheme="minorHAnsi" w:cstheme="minorHAnsi"/>
          <w:bCs/>
        </w:rPr>
        <w:t>)</w:t>
      </w:r>
      <w:r w:rsidRPr="00153025">
        <w:rPr>
          <w:rFonts w:asciiTheme="minorHAnsi" w:hAnsiTheme="minorHAnsi" w:cstheme="minorHAnsi"/>
        </w:rPr>
        <w:t>.</w:t>
      </w:r>
    </w:p>
    <w:p w14:paraId="465489AA" w14:textId="012637FA"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37.</w:t>
      </w:r>
      <w:r w:rsidRPr="00153025">
        <w:rPr>
          <w:rFonts w:asciiTheme="minorHAnsi" w:hAnsiTheme="minorHAnsi" w:cstheme="minorHAnsi"/>
        </w:rPr>
        <w:tab/>
        <w:t>Baker, J. C.</w:t>
      </w:r>
      <w:r w:rsidR="0013523B">
        <w:rPr>
          <w:rFonts w:asciiTheme="minorHAnsi" w:hAnsiTheme="minorHAnsi" w:cstheme="minorHAnsi"/>
        </w:rPr>
        <w:t xml:space="preserve"> et al.</w:t>
      </w:r>
      <w:r w:rsidRPr="00153025">
        <w:rPr>
          <w:rFonts w:asciiTheme="minorHAnsi" w:hAnsiTheme="minorHAnsi" w:cstheme="minorHAnsi"/>
        </w:rPr>
        <w:t xml:space="preserve"> Selective acylation of epsilon-amino groups. Google Patents: 2003.</w:t>
      </w:r>
    </w:p>
    <w:p w14:paraId="4DA1AA6A" w14:textId="49227D5F"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38.</w:t>
      </w:r>
      <w:r w:rsidRPr="00153025">
        <w:rPr>
          <w:rFonts w:asciiTheme="minorHAnsi" w:hAnsiTheme="minorHAnsi" w:cstheme="minorHAnsi"/>
        </w:rPr>
        <w:tab/>
        <w:t>Grimsley, G. R.</w:t>
      </w:r>
      <w:r w:rsidR="0013523B">
        <w:rPr>
          <w:rFonts w:asciiTheme="minorHAnsi" w:hAnsiTheme="minorHAnsi" w:cstheme="minorHAnsi"/>
        </w:rPr>
        <w:t>,</w:t>
      </w:r>
      <w:r w:rsidRPr="00153025">
        <w:rPr>
          <w:rFonts w:asciiTheme="minorHAnsi" w:hAnsiTheme="minorHAnsi" w:cstheme="minorHAnsi"/>
        </w:rPr>
        <w:t xml:space="preserve">  Scholtz, J. M.</w:t>
      </w:r>
      <w:r w:rsidR="0013523B">
        <w:rPr>
          <w:rFonts w:asciiTheme="minorHAnsi" w:hAnsiTheme="minorHAnsi" w:cstheme="minorHAnsi"/>
        </w:rPr>
        <w:t>,</w:t>
      </w:r>
      <w:r w:rsidRPr="00153025">
        <w:rPr>
          <w:rFonts w:asciiTheme="minorHAnsi" w:hAnsiTheme="minorHAnsi" w:cstheme="minorHAnsi"/>
        </w:rPr>
        <w:t xml:space="preserve"> Pace, C. N. A summary of the measured pK values of the ionizable groups in folded proteins. </w:t>
      </w:r>
      <w:r w:rsidRPr="00153025">
        <w:rPr>
          <w:rFonts w:asciiTheme="minorHAnsi" w:hAnsiTheme="minorHAnsi" w:cstheme="minorHAnsi"/>
          <w:i/>
        </w:rPr>
        <w:t>Protein Science</w:t>
      </w:r>
      <w:r w:rsidR="0013523B">
        <w:rPr>
          <w:rFonts w:asciiTheme="minorHAnsi" w:hAnsiTheme="minorHAnsi" w:cstheme="minorHAnsi"/>
          <w:i/>
        </w:rPr>
        <w:t>.</w:t>
      </w:r>
      <w:r w:rsidRPr="0013523B">
        <w:rPr>
          <w:rFonts w:asciiTheme="minorHAnsi" w:hAnsiTheme="minorHAnsi" w:cstheme="minorHAnsi"/>
          <w:b/>
          <w:bCs/>
          <w:iCs/>
        </w:rPr>
        <w:t xml:space="preserve"> 18</w:t>
      </w:r>
      <w:r w:rsidRPr="00153025">
        <w:rPr>
          <w:rFonts w:asciiTheme="minorHAnsi" w:hAnsiTheme="minorHAnsi" w:cstheme="minorHAnsi"/>
        </w:rPr>
        <w:t xml:space="preserve"> (1), 247-251</w:t>
      </w:r>
      <w:r w:rsidR="0013523B">
        <w:rPr>
          <w:rFonts w:asciiTheme="minorHAnsi" w:hAnsiTheme="minorHAnsi" w:cstheme="minorHAnsi"/>
        </w:rPr>
        <w:t xml:space="preserve"> (</w:t>
      </w:r>
      <w:r w:rsidR="0013523B" w:rsidRPr="0013523B">
        <w:rPr>
          <w:rFonts w:asciiTheme="minorHAnsi" w:hAnsiTheme="minorHAnsi" w:cstheme="minorHAnsi"/>
          <w:bCs/>
        </w:rPr>
        <w:t>2009</w:t>
      </w:r>
      <w:r w:rsidR="0013523B" w:rsidRPr="0013523B">
        <w:rPr>
          <w:rFonts w:asciiTheme="minorHAnsi" w:hAnsiTheme="minorHAnsi" w:cstheme="minorHAnsi"/>
          <w:bCs/>
        </w:rPr>
        <w:t>)</w:t>
      </w:r>
      <w:r w:rsidRPr="00153025">
        <w:rPr>
          <w:rFonts w:asciiTheme="minorHAnsi" w:hAnsiTheme="minorHAnsi" w:cstheme="minorHAnsi"/>
        </w:rPr>
        <w:t>.</w:t>
      </w:r>
    </w:p>
    <w:p w14:paraId="08954308" w14:textId="01BF57BC" w:rsidR="001F12A4" w:rsidRPr="00153025" w:rsidRDefault="001F12A4" w:rsidP="00153025">
      <w:pPr>
        <w:pStyle w:val="EndNoteBibliography"/>
        <w:rPr>
          <w:rFonts w:asciiTheme="minorHAnsi" w:hAnsiTheme="minorHAnsi" w:cstheme="minorHAnsi"/>
        </w:rPr>
      </w:pPr>
      <w:r w:rsidRPr="00153025">
        <w:rPr>
          <w:rFonts w:asciiTheme="minorHAnsi" w:hAnsiTheme="minorHAnsi" w:cstheme="minorHAnsi"/>
        </w:rPr>
        <w:t>39.</w:t>
      </w:r>
      <w:r w:rsidRPr="00153025">
        <w:rPr>
          <w:rFonts w:asciiTheme="minorHAnsi" w:hAnsiTheme="minorHAnsi" w:cstheme="minorHAnsi"/>
        </w:rPr>
        <w:tab/>
        <w:t>Fesel, C.</w:t>
      </w:r>
      <w:r w:rsidR="0013523B">
        <w:rPr>
          <w:rFonts w:asciiTheme="minorHAnsi" w:hAnsiTheme="minorHAnsi" w:cstheme="minorHAnsi"/>
        </w:rPr>
        <w:t>,</w:t>
      </w:r>
      <w:r w:rsidRPr="00153025">
        <w:rPr>
          <w:rFonts w:asciiTheme="minorHAnsi" w:hAnsiTheme="minorHAnsi" w:cstheme="minorHAnsi"/>
        </w:rPr>
        <w:t xml:space="preserve"> Coutinho, A. Serum IgM </w:t>
      </w:r>
      <w:r w:rsidR="0013523B">
        <w:rPr>
          <w:rFonts w:asciiTheme="minorHAnsi" w:hAnsiTheme="minorHAnsi" w:cstheme="minorHAnsi"/>
        </w:rPr>
        <w:t>r</w:t>
      </w:r>
      <w:r w:rsidRPr="00153025">
        <w:rPr>
          <w:rFonts w:asciiTheme="minorHAnsi" w:hAnsiTheme="minorHAnsi" w:cstheme="minorHAnsi"/>
        </w:rPr>
        <w:t xml:space="preserve">epertoire </w:t>
      </w:r>
      <w:r w:rsidR="0013523B">
        <w:rPr>
          <w:rFonts w:asciiTheme="minorHAnsi" w:hAnsiTheme="minorHAnsi" w:cstheme="minorHAnsi"/>
        </w:rPr>
        <w:t>r</w:t>
      </w:r>
      <w:r w:rsidRPr="00153025">
        <w:rPr>
          <w:rFonts w:asciiTheme="minorHAnsi" w:hAnsiTheme="minorHAnsi" w:cstheme="minorHAnsi"/>
        </w:rPr>
        <w:t xml:space="preserve">eactions to MBP/CFA </w:t>
      </w:r>
      <w:r w:rsidR="0013523B">
        <w:rPr>
          <w:rFonts w:asciiTheme="minorHAnsi" w:hAnsiTheme="minorHAnsi" w:cstheme="minorHAnsi"/>
        </w:rPr>
        <w:t>i</w:t>
      </w:r>
      <w:r w:rsidRPr="00153025">
        <w:rPr>
          <w:rFonts w:asciiTheme="minorHAnsi" w:hAnsiTheme="minorHAnsi" w:cstheme="minorHAnsi"/>
        </w:rPr>
        <w:t xml:space="preserve">mmunization </w:t>
      </w:r>
      <w:r w:rsidR="0013523B">
        <w:rPr>
          <w:rFonts w:asciiTheme="minorHAnsi" w:hAnsiTheme="minorHAnsi" w:cstheme="minorHAnsi"/>
        </w:rPr>
        <w:t>r</w:t>
      </w:r>
      <w:r w:rsidRPr="00153025">
        <w:rPr>
          <w:rFonts w:asciiTheme="minorHAnsi" w:hAnsiTheme="minorHAnsi" w:cstheme="minorHAnsi"/>
        </w:rPr>
        <w:t xml:space="preserve">eflect the </w:t>
      </w:r>
      <w:r w:rsidR="0013523B">
        <w:rPr>
          <w:rFonts w:asciiTheme="minorHAnsi" w:hAnsiTheme="minorHAnsi" w:cstheme="minorHAnsi"/>
        </w:rPr>
        <w:t>i</w:t>
      </w:r>
      <w:r w:rsidRPr="00153025">
        <w:rPr>
          <w:rFonts w:asciiTheme="minorHAnsi" w:hAnsiTheme="minorHAnsi" w:cstheme="minorHAnsi"/>
        </w:rPr>
        <w:t xml:space="preserve">ndividual </w:t>
      </w:r>
      <w:r w:rsidR="0013523B">
        <w:rPr>
          <w:rFonts w:asciiTheme="minorHAnsi" w:hAnsiTheme="minorHAnsi" w:cstheme="minorHAnsi"/>
        </w:rPr>
        <w:t>s</w:t>
      </w:r>
      <w:r w:rsidRPr="00153025">
        <w:rPr>
          <w:rFonts w:asciiTheme="minorHAnsi" w:hAnsiTheme="minorHAnsi" w:cstheme="minorHAnsi"/>
        </w:rPr>
        <w:t xml:space="preserve">tatus of EAE </w:t>
      </w:r>
      <w:r w:rsidR="0013523B">
        <w:rPr>
          <w:rFonts w:asciiTheme="minorHAnsi" w:hAnsiTheme="minorHAnsi" w:cstheme="minorHAnsi"/>
        </w:rPr>
        <w:t>s</w:t>
      </w:r>
      <w:r w:rsidRPr="00153025">
        <w:rPr>
          <w:rFonts w:asciiTheme="minorHAnsi" w:hAnsiTheme="minorHAnsi" w:cstheme="minorHAnsi"/>
        </w:rPr>
        <w:t xml:space="preserve">usceptibility. </w:t>
      </w:r>
      <w:r w:rsidRPr="00153025">
        <w:rPr>
          <w:rFonts w:asciiTheme="minorHAnsi" w:hAnsiTheme="minorHAnsi" w:cstheme="minorHAnsi"/>
          <w:i/>
        </w:rPr>
        <w:t>Journal of Autoimmunity</w:t>
      </w:r>
      <w:r w:rsidR="0013523B">
        <w:rPr>
          <w:rFonts w:asciiTheme="minorHAnsi" w:hAnsiTheme="minorHAnsi" w:cstheme="minorHAnsi"/>
          <w:i/>
        </w:rPr>
        <w:t xml:space="preserve">. </w:t>
      </w:r>
      <w:r w:rsidRPr="0013523B">
        <w:rPr>
          <w:rFonts w:asciiTheme="minorHAnsi" w:hAnsiTheme="minorHAnsi" w:cstheme="minorHAnsi"/>
          <w:iCs/>
        </w:rPr>
        <w:t xml:space="preserve">14 </w:t>
      </w:r>
      <w:r w:rsidRPr="00153025">
        <w:rPr>
          <w:rFonts w:asciiTheme="minorHAnsi" w:hAnsiTheme="minorHAnsi" w:cstheme="minorHAnsi"/>
        </w:rPr>
        <w:t>(4), 319-324</w:t>
      </w:r>
      <w:r w:rsidR="0013523B">
        <w:rPr>
          <w:rFonts w:asciiTheme="minorHAnsi" w:hAnsiTheme="minorHAnsi" w:cstheme="minorHAnsi"/>
        </w:rPr>
        <w:t xml:space="preserve"> (</w:t>
      </w:r>
      <w:r w:rsidR="0013523B" w:rsidRPr="0013523B">
        <w:rPr>
          <w:rFonts w:asciiTheme="minorHAnsi" w:hAnsiTheme="minorHAnsi" w:cstheme="minorHAnsi"/>
          <w:bCs/>
        </w:rPr>
        <w:t>2000</w:t>
      </w:r>
      <w:r w:rsidR="0013523B" w:rsidRPr="0013523B">
        <w:rPr>
          <w:rFonts w:asciiTheme="minorHAnsi" w:hAnsiTheme="minorHAnsi" w:cstheme="minorHAnsi"/>
          <w:bCs/>
        </w:rPr>
        <w:t>)</w:t>
      </w:r>
      <w:r w:rsidRPr="00153025">
        <w:rPr>
          <w:rFonts w:asciiTheme="minorHAnsi" w:hAnsiTheme="minorHAnsi" w:cstheme="minorHAnsi"/>
        </w:rPr>
        <w:t>.</w:t>
      </w:r>
    </w:p>
    <w:p w14:paraId="44195798" w14:textId="262946B4" w:rsidR="00A155BD" w:rsidRPr="00153025" w:rsidRDefault="00244C7D" w:rsidP="00153025">
      <w:pPr>
        <w:rPr>
          <w:rFonts w:asciiTheme="minorHAnsi" w:hAnsiTheme="minorHAnsi" w:cstheme="minorHAnsi"/>
          <w:b/>
          <w:color w:val="auto"/>
        </w:rPr>
      </w:pPr>
      <w:r w:rsidRPr="00153025">
        <w:rPr>
          <w:rFonts w:asciiTheme="minorHAnsi" w:hAnsiTheme="minorHAnsi" w:cstheme="minorHAnsi"/>
          <w:b/>
          <w:color w:val="auto"/>
        </w:rPr>
        <w:fldChar w:fldCharType="end"/>
      </w:r>
    </w:p>
    <w:sectPr w:rsidR="00A155BD" w:rsidRPr="0015302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0DD53" w14:textId="77777777" w:rsidR="008778AF" w:rsidRDefault="008778AF" w:rsidP="00621C4E">
      <w:r>
        <w:separator/>
      </w:r>
    </w:p>
  </w:endnote>
  <w:endnote w:type="continuationSeparator" w:id="0">
    <w:p w14:paraId="172CB838" w14:textId="77777777" w:rsidR="008778AF" w:rsidRDefault="008778A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9512E" w:rsidRDefault="00F9512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036E5" w14:textId="77777777" w:rsidR="008778AF" w:rsidRDefault="008778AF" w:rsidP="00621C4E">
      <w:r>
        <w:separator/>
      </w:r>
    </w:p>
  </w:footnote>
  <w:footnote w:type="continuationSeparator" w:id="0">
    <w:p w14:paraId="1F3DB9B1" w14:textId="77777777" w:rsidR="008778AF" w:rsidRDefault="008778A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9512E" w:rsidRPr="006F06E4" w:rsidRDefault="00F9512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9343C"/>
    <w:multiLevelType w:val="multilevel"/>
    <w:tmpl w:val="2F5E8DE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E3E7E"/>
    <w:multiLevelType w:val="hybridMultilevel"/>
    <w:tmpl w:val="08028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A2FC9"/>
    <w:multiLevelType w:val="hybridMultilevel"/>
    <w:tmpl w:val="663C77C0"/>
    <w:lvl w:ilvl="0" w:tplc="61F20B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C1E80"/>
    <w:multiLevelType w:val="multilevel"/>
    <w:tmpl w:val="75A8275A"/>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0D37FB"/>
    <w:multiLevelType w:val="multilevel"/>
    <w:tmpl w:val="0974E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AA28BA"/>
    <w:multiLevelType w:val="hybridMultilevel"/>
    <w:tmpl w:val="DE1C7F4C"/>
    <w:lvl w:ilvl="0" w:tplc="3FB2FA3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42A594C"/>
    <w:multiLevelType w:val="multilevel"/>
    <w:tmpl w:val="21EA53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3E5313"/>
    <w:multiLevelType w:val="multilevel"/>
    <w:tmpl w:val="A63E42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C18C6"/>
    <w:multiLevelType w:val="hybridMultilevel"/>
    <w:tmpl w:val="31C6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9"/>
  </w:num>
  <w:num w:numId="12">
    <w:abstractNumId w:val="2"/>
  </w:num>
  <w:num w:numId="13">
    <w:abstractNumId w:val="25"/>
  </w:num>
  <w:num w:numId="14">
    <w:abstractNumId w:val="34"/>
  </w:num>
  <w:num w:numId="15">
    <w:abstractNumId w:val="17"/>
  </w:num>
  <w:num w:numId="16">
    <w:abstractNumId w:val="13"/>
  </w:num>
  <w:num w:numId="17">
    <w:abstractNumId w:val="27"/>
  </w:num>
  <w:num w:numId="18">
    <w:abstractNumId w:val="18"/>
  </w:num>
  <w:num w:numId="19">
    <w:abstractNumId w:val="31"/>
  </w:num>
  <w:num w:numId="20">
    <w:abstractNumId w:val="4"/>
  </w:num>
  <w:num w:numId="21">
    <w:abstractNumId w:val="32"/>
  </w:num>
  <w:num w:numId="22">
    <w:abstractNumId w:val="30"/>
  </w:num>
  <w:num w:numId="23">
    <w:abstractNumId w:val="19"/>
  </w:num>
  <w:num w:numId="24">
    <w:abstractNumId w:val="36"/>
  </w:num>
  <w:num w:numId="25">
    <w:abstractNumId w:val="11"/>
  </w:num>
  <w:num w:numId="26">
    <w:abstractNumId w:val="1"/>
  </w:num>
  <w:num w:numId="27">
    <w:abstractNumId w:val="9"/>
  </w:num>
  <w:num w:numId="28">
    <w:abstractNumId w:val="37"/>
  </w:num>
  <w:num w:numId="29">
    <w:abstractNumId w:val="20"/>
  </w:num>
  <w:num w:numId="30">
    <w:abstractNumId w:val="10"/>
  </w:num>
  <w:num w:numId="31">
    <w:abstractNumId w:val="8"/>
  </w:num>
  <w:num w:numId="32">
    <w:abstractNumId w:val="35"/>
  </w:num>
  <w:num w:numId="33">
    <w:abstractNumId w:val="12"/>
  </w:num>
  <w:num w:numId="34">
    <w:abstractNumId w:val="33"/>
  </w:num>
  <w:num w:numId="35">
    <w:abstractNumId w:val="28"/>
  </w:num>
  <w:num w:numId="36">
    <w:abstractNumId w:val="3"/>
  </w:num>
  <w:num w:numId="37">
    <w:abstractNumId w:val="5"/>
  </w:num>
  <w:num w:numId="3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3F481C8-7FF0-4129-9A85-4BF30924813B}"/>
    <w:docVar w:name="dgnword-eventsink" w:val="2871360510320"/>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2wat9act0e0metr5rpfv9or9wtvarxdvxp&quot;&gt;My EndNote Library&lt;record-ids&gt;&lt;item&gt;22&lt;/item&gt;&lt;item&gt;45&lt;/item&gt;&lt;item&gt;101&lt;/item&gt;&lt;item&gt;105&lt;/item&gt;&lt;item&gt;106&lt;/item&gt;&lt;item&gt;118&lt;/item&gt;&lt;item&gt;119&lt;/item&gt;&lt;item&gt;120&lt;/item&gt;&lt;item&gt;121&lt;/item&gt;&lt;item&gt;122&lt;/item&gt;&lt;item&gt;123&lt;/item&gt;&lt;item&gt;137&lt;/item&gt;&lt;item&gt;148&lt;/item&gt;&lt;item&gt;150&lt;/item&gt;&lt;item&gt;151&lt;/item&gt;&lt;item&gt;154&lt;/item&gt;&lt;item&gt;202&lt;/item&gt;&lt;item&gt;203&lt;/item&gt;&lt;item&gt;204&lt;/item&gt;&lt;item&gt;205&lt;/item&gt;&lt;item&gt;206&lt;/item&gt;&lt;item&gt;207&lt;/item&gt;&lt;item&gt;208&lt;/item&gt;&lt;item&gt;209&lt;/item&gt;&lt;item&gt;211&lt;/item&gt;&lt;item&gt;212&lt;/item&gt;&lt;item&gt;213&lt;/item&gt;&lt;item&gt;214&lt;/item&gt;&lt;item&gt;215&lt;/item&gt;&lt;item&gt;216&lt;/item&gt;&lt;item&gt;217&lt;/item&gt;&lt;item&gt;218&lt;/item&gt;&lt;item&gt;266&lt;/item&gt;&lt;item&gt;267&lt;/item&gt;&lt;item&gt;268&lt;/item&gt;&lt;/record-ids&gt;&lt;/item&gt;&lt;/Libraries&gt;"/>
  </w:docVars>
  <w:rsids>
    <w:rsidRoot w:val="00EE705F"/>
    <w:rsid w:val="00001169"/>
    <w:rsid w:val="000015A1"/>
    <w:rsid w:val="00001806"/>
    <w:rsid w:val="00004DF2"/>
    <w:rsid w:val="00005815"/>
    <w:rsid w:val="00006E68"/>
    <w:rsid w:val="00007DBC"/>
    <w:rsid w:val="00007EA1"/>
    <w:rsid w:val="000100F0"/>
    <w:rsid w:val="0001145E"/>
    <w:rsid w:val="000129B2"/>
    <w:rsid w:val="000129FF"/>
    <w:rsid w:val="00012FF9"/>
    <w:rsid w:val="0001389C"/>
    <w:rsid w:val="00014314"/>
    <w:rsid w:val="000212AE"/>
    <w:rsid w:val="00021434"/>
    <w:rsid w:val="000214FE"/>
    <w:rsid w:val="00021774"/>
    <w:rsid w:val="00021DF3"/>
    <w:rsid w:val="0002216F"/>
    <w:rsid w:val="00023869"/>
    <w:rsid w:val="00024598"/>
    <w:rsid w:val="000279B0"/>
    <w:rsid w:val="00032769"/>
    <w:rsid w:val="0003311E"/>
    <w:rsid w:val="00034BFC"/>
    <w:rsid w:val="00037B58"/>
    <w:rsid w:val="00041910"/>
    <w:rsid w:val="00042F7A"/>
    <w:rsid w:val="00043764"/>
    <w:rsid w:val="00051B73"/>
    <w:rsid w:val="00054714"/>
    <w:rsid w:val="00055420"/>
    <w:rsid w:val="000575CF"/>
    <w:rsid w:val="00060ABE"/>
    <w:rsid w:val="00061306"/>
    <w:rsid w:val="00061A50"/>
    <w:rsid w:val="0006361B"/>
    <w:rsid w:val="00063D4B"/>
    <w:rsid w:val="00064104"/>
    <w:rsid w:val="00064205"/>
    <w:rsid w:val="00064F32"/>
    <w:rsid w:val="000652E3"/>
    <w:rsid w:val="00066025"/>
    <w:rsid w:val="00066872"/>
    <w:rsid w:val="00067A8F"/>
    <w:rsid w:val="000701D1"/>
    <w:rsid w:val="00071D08"/>
    <w:rsid w:val="00080A20"/>
    <w:rsid w:val="00082796"/>
    <w:rsid w:val="00082DF4"/>
    <w:rsid w:val="00084C40"/>
    <w:rsid w:val="00086FF5"/>
    <w:rsid w:val="00087C0A"/>
    <w:rsid w:val="00090351"/>
    <w:rsid w:val="00091788"/>
    <w:rsid w:val="00093BC4"/>
    <w:rsid w:val="000943E6"/>
    <w:rsid w:val="00094595"/>
    <w:rsid w:val="00096413"/>
    <w:rsid w:val="00097929"/>
    <w:rsid w:val="000A0F2D"/>
    <w:rsid w:val="000A1E80"/>
    <w:rsid w:val="000A3B70"/>
    <w:rsid w:val="000A5153"/>
    <w:rsid w:val="000A5716"/>
    <w:rsid w:val="000B10AE"/>
    <w:rsid w:val="000B30BF"/>
    <w:rsid w:val="000B566B"/>
    <w:rsid w:val="000B595C"/>
    <w:rsid w:val="000B662E"/>
    <w:rsid w:val="000B6AF5"/>
    <w:rsid w:val="000B7294"/>
    <w:rsid w:val="000B75D0"/>
    <w:rsid w:val="000C1CF8"/>
    <w:rsid w:val="000C49CF"/>
    <w:rsid w:val="000C52E9"/>
    <w:rsid w:val="000C543E"/>
    <w:rsid w:val="000C5B8B"/>
    <w:rsid w:val="000C5CDC"/>
    <w:rsid w:val="000C65DC"/>
    <w:rsid w:val="000C66F3"/>
    <w:rsid w:val="000C6900"/>
    <w:rsid w:val="000D28BF"/>
    <w:rsid w:val="000D31E8"/>
    <w:rsid w:val="000D4104"/>
    <w:rsid w:val="000D4BD1"/>
    <w:rsid w:val="000D76E4"/>
    <w:rsid w:val="000E3816"/>
    <w:rsid w:val="000E3F17"/>
    <w:rsid w:val="000E4F77"/>
    <w:rsid w:val="000E67FA"/>
    <w:rsid w:val="000F1DFA"/>
    <w:rsid w:val="000F265C"/>
    <w:rsid w:val="000F3AFA"/>
    <w:rsid w:val="000F5712"/>
    <w:rsid w:val="000F65F1"/>
    <w:rsid w:val="000F6611"/>
    <w:rsid w:val="000F7E22"/>
    <w:rsid w:val="00101839"/>
    <w:rsid w:val="001025F3"/>
    <w:rsid w:val="00104960"/>
    <w:rsid w:val="00107554"/>
    <w:rsid w:val="001075E9"/>
    <w:rsid w:val="001104F3"/>
    <w:rsid w:val="00112EEB"/>
    <w:rsid w:val="0011307C"/>
    <w:rsid w:val="00115CF6"/>
    <w:rsid w:val="001173FF"/>
    <w:rsid w:val="00117F65"/>
    <w:rsid w:val="0012563A"/>
    <w:rsid w:val="001264DE"/>
    <w:rsid w:val="001313A7"/>
    <w:rsid w:val="0013276F"/>
    <w:rsid w:val="001342B5"/>
    <w:rsid w:val="00134E03"/>
    <w:rsid w:val="00135168"/>
    <w:rsid w:val="0013523B"/>
    <w:rsid w:val="00136198"/>
    <w:rsid w:val="0013621E"/>
    <w:rsid w:val="0013642E"/>
    <w:rsid w:val="00142EFE"/>
    <w:rsid w:val="00144CC7"/>
    <w:rsid w:val="001451B9"/>
    <w:rsid w:val="0014567E"/>
    <w:rsid w:val="00146B1E"/>
    <w:rsid w:val="00152A23"/>
    <w:rsid w:val="00153025"/>
    <w:rsid w:val="00156B11"/>
    <w:rsid w:val="00162CB7"/>
    <w:rsid w:val="001665C9"/>
    <w:rsid w:val="00166F32"/>
    <w:rsid w:val="001718C0"/>
    <w:rsid w:val="00171E5B"/>
    <w:rsid w:val="00171F94"/>
    <w:rsid w:val="001737BC"/>
    <w:rsid w:val="00175D4E"/>
    <w:rsid w:val="0017668A"/>
    <w:rsid w:val="001766FE"/>
    <w:rsid w:val="001771E7"/>
    <w:rsid w:val="00181356"/>
    <w:rsid w:val="0018182A"/>
    <w:rsid w:val="00185C78"/>
    <w:rsid w:val="001911FF"/>
    <w:rsid w:val="00192006"/>
    <w:rsid w:val="00193180"/>
    <w:rsid w:val="0019530C"/>
    <w:rsid w:val="00196792"/>
    <w:rsid w:val="00196EAC"/>
    <w:rsid w:val="001A4FCD"/>
    <w:rsid w:val="001A58A9"/>
    <w:rsid w:val="001B1519"/>
    <w:rsid w:val="001B2E2D"/>
    <w:rsid w:val="001B5CD2"/>
    <w:rsid w:val="001C0BEE"/>
    <w:rsid w:val="001C1E49"/>
    <w:rsid w:val="001C27C1"/>
    <w:rsid w:val="001C2A98"/>
    <w:rsid w:val="001C3B86"/>
    <w:rsid w:val="001C4D95"/>
    <w:rsid w:val="001C5607"/>
    <w:rsid w:val="001C58AB"/>
    <w:rsid w:val="001C5EB0"/>
    <w:rsid w:val="001D3D7D"/>
    <w:rsid w:val="001D3FFF"/>
    <w:rsid w:val="001D4997"/>
    <w:rsid w:val="001D5C11"/>
    <w:rsid w:val="001D5F67"/>
    <w:rsid w:val="001D625F"/>
    <w:rsid w:val="001D68A4"/>
    <w:rsid w:val="001D7576"/>
    <w:rsid w:val="001E0E3F"/>
    <w:rsid w:val="001E14A0"/>
    <w:rsid w:val="001E23E0"/>
    <w:rsid w:val="001E3A75"/>
    <w:rsid w:val="001E7376"/>
    <w:rsid w:val="001F12A4"/>
    <w:rsid w:val="001F225C"/>
    <w:rsid w:val="001F283B"/>
    <w:rsid w:val="001F50EC"/>
    <w:rsid w:val="001F62BB"/>
    <w:rsid w:val="00200792"/>
    <w:rsid w:val="00201CFA"/>
    <w:rsid w:val="0020220D"/>
    <w:rsid w:val="00202448"/>
    <w:rsid w:val="00202D15"/>
    <w:rsid w:val="00205B3F"/>
    <w:rsid w:val="00206E96"/>
    <w:rsid w:val="00207CA0"/>
    <w:rsid w:val="00212EAE"/>
    <w:rsid w:val="00212F39"/>
    <w:rsid w:val="00214BEE"/>
    <w:rsid w:val="002205B8"/>
    <w:rsid w:val="00225720"/>
    <w:rsid w:val="002259E5"/>
    <w:rsid w:val="00226140"/>
    <w:rsid w:val="002274F3"/>
    <w:rsid w:val="0023094C"/>
    <w:rsid w:val="00233484"/>
    <w:rsid w:val="00234303"/>
    <w:rsid w:val="00234BE3"/>
    <w:rsid w:val="00235A90"/>
    <w:rsid w:val="0023624F"/>
    <w:rsid w:val="00237CB1"/>
    <w:rsid w:val="00241E48"/>
    <w:rsid w:val="0024214E"/>
    <w:rsid w:val="00242623"/>
    <w:rsid w:val="002435E7"/>
    <w:rsid w:val="00244C7D"/>
    <w:rsid w:val="00250558"/>
    <w:rsid w:val="002529B9"/>
    <w:rsid w:val="0025357C"/>
    <w:rsid w:val="00253FED"/>
    <w:rsid w:val="002605D1"/>
    <w:rsid w:val="00260652"/>
    <w:rsid w:val="00261F25"/>
    <w:rsid w:val="002648A9"/>
    <w:rsid w:val="0026536F"/>
    <w:rsid w:val="0026553C"/>
    <w:rsid w:val="002661A0"/>
    <w:rsid w:val="0026784E"/>
    <w:rsid w:val="0026790A"/>
    <w:rsid w:val="00267924"/>
    <w:rsid w:val="00267DD5"/>
    <w:rsid w:val="00271D8A"/>
    <w:rsid w:val="00274A0A"/>
    <w:rsid w:val="00277593"/>
    <w:rsid w:val="00280909"/>
    <w:rsid w:val="00280918"/>
    <w:rsid w:val="00280D65"/>
    <w:rsid w:val="00282806"/>
    <w:rsid w:val="00282AF6"/>
    <w:rsid w:val="00283571"/>
    <w:rsid w:val="0028596A"/>
    <w:rsid w:val="00287085"/>
    <w:rsid w:val="00287DC0"/>
    <w:rsid w:val="00290AF9"/>
    <w:rsid w:val="00291131"/>
    <w:rsid w:val="00295E9C"/>
    <w:rsid w:val="002967CF"/>
    <w:rsid w:val="00297788"/>
    <w:rsid w:val="002A3285"/>
    <w:rsid w:val="002A34F9"/>
    <w:rsid w:val="002A484B"/>
    <w:rsid w:val="002A64A6"/>
    <w:rsid w:val="002B07D4"/>
    <w:rsid w:val="002B1FE3"/>
    <w:rsid w:val="002B3301"/>
    <w:rsid w:val="002B4287"/>
    <w:rsid w:val="002C1445"/>
    <w:rsid w:val="002C2720"/>
    <w:rsid w:val="002C47D4"/>
    <w:rsid w:val="002C7CFF"/>
    <w:rsid w:val="002D0F38"/>
    <w:rsid w:val="002D2332"/>
    <w:rsid w:val="002D449A"/>
    <w:rsid w:val="002D77E3"/>
    <w:rsid w:val="002E4A66"/>
    <w:rsid w:val="002E5E37"/>
    <w:rsid w:val="002F2859"/>
    <w:rsid w:val="002F2A78"/>
    <w:rsid w:val="002F5367"/>
    <w:rsid w:val="002F6E3C"/>
    <w:rsid w:val="0030117D"/>
    <w:rsid w:val="00301F30"/>
    <w:rsid w:val="003038FD"/>
    <w:rsid w:val="00303C87"/>
    <w:rsid w:val="0030670E"/>
    <w:rsid w:val="003108E5"/>
    <w:rsid w:val="003115A8"/>
    <w:rsid w:val="003120CB"/>
    <w:rsid w:val="003176B9"/>
    <w:rsid w:val="00320153"/>
    <w:rsid w:val="00320367"/>
    <w:rsid w:val="00321C43"/>
    <w:rsid w:val="00322871"/>
    <w:rsid w:val="00325025"/>
    <w:rsid w:val="00325D33"/>
    <w:rsid w:val="00326FB3"/>
    <w:rsid w:val="0032756E"/>
    <w:rsid w:val="003316D4"/>
    <w:rsid w:val="003321B2"/>
    <w:rsid w:val="00332BBE"/>
    <w:rsid w:val="00333822"/>
    <w:rsid w:val="00334A03"/>
    <w:rsid w:val="00336715"/>
    <w:rsid w:val="00337EF4"/>
    <w:rsid w:val="00337FE8"/>
    <w:rsid w:val="003401EC"/>
    <w:rsid w:val="00340DFD"/>
    <w:rsid w:val="00344954"/>
    <w:rsid w:val="00345DE8"/>
    <w:rsid w:val="00350CD7"/>
    <w:rsid w:val="0035559D"/>
    <w:rsid w:val="00356851"/>
    <w:rsid w:val="0035785B"/>
    <w:rsid w:val="00360C17"/>
    <w:rsid w:val="003621C6"/>
    <w:rsid w:val="003622B8"/>
    <w:rsid w:val="00366B76"/>
    <w:rsid w:val="00373051"/>
    <w:rsid w:val="00373B8F"/>
    <w:rsid w:val="00376D95"/>
    <w:rsid w:val="00377FBB"/>
    <w:rsid w:val="00385140"/>
    <w:rsid w:val="00391F15"/>
    <w:rsid w:val="00393CC7"/>
    <w:rsid w:val="00395E88"/>
    <w:rsid w:val="00396302"/>
    <w:rsid w:val="00396F1B"/>
    <w:rsid w:val="003971F7"/>
    <w:rsid w:val="003A16FC"/>
    <w:rsid w:val="003A1F83"/>
    <w:rsid w:val="003A2C8A"/>
    <w:rsid w:val="003A4FCD"/>
    <w:rsid w:val="003B0155"/>
    <w:rsid w:val="003B0944"/>
    <w:rsid w:val="003B1593"/>
    <w:rsid w:val="003B4381"/>
    <w:rsid w:val="003C1043"/>
    <w:rsid w:val="003C1A30"/>
    <w:rsid w:val="003C5505"/>
    <w:rsid w:val="003C6779"/>
    <w:rsid w:val="003C71BE"/>
    <w:rsid w:val="003D033C"/>
    <w:rsid w:val="003D1112"/>
    <w:rsid w:val="003D2998"/>
    <w:rsid w:val="003D2F0A"/>
    <w:rsid w:val="003D3891"/>
    <w:rsid w:val="003D3FE9"/>
    <w:rsid w:val="003D5D84"/>
    <w:rsid w:val="003E0F4F"/>
    <w:rsid w:val="003E1304"/>
    <w:rsid w:val="003E18AC"/>
    <w:rsid w:val="003E1A51"/>
    <w:rsid w:val="003E210B"/>
    <w:rsid w:val="003E2A12"/>
    <w:rsid w:val="003E3384"/>
    <w:rsid w:val="003E3CA4"/>
    <w:rsid w:val="003E548E"/>
    <w:rsid w:val="003E7E30"/>
    <w:rsid w:val="003F3D67"/>
    <w:rsid w:val="003F5025"/>
    <w:rsid w:val="003F50FB"/>
    <w:rsid w:val="00404282"/>
    <w:rsid w:val="00407EC8"/>
    <w:rsid w:val="00410A28"/>
    <w:rsid w:val="0041110A"/>
    <w:rsid w:val="00411624"/>
    <w:rsid w:val="004148E1"/>
    <w:rsid w:val="00414CFA"/>
    <w:rsid w:val="004152E3"/>
    <w:rsid w:val="00415EC0"/>
    <w:rsid w:val="00420BE9"/>
    <w:rsid w:val="00423AD8"/>
    <w:rsid w:val="00423FDD"/>
    <w:rsid w:val="00424C85"/>
    <w:rsid w:val="004260BD"/>
    <w:rsid w:val="0043012F"/>
    <w:rsid w:val="00430F1F"/>
    <w:rsid w:val="004326EA"/>
    <w:rsid w:val="0044434C"/>
    <w:rsid w:val="0044456B"/>
    <w:rsid w:val="00445714"/>
    <w:rsid w:val="004470EA"/>
    <w:rsid w:val="00447BD1"/>
    <w:rsid w:val="004507F3"/>
    <w:rsid w:val="00450AF4"/>
    <w:rsid w:val="0045516D"/>
    <w:rsid w:val="00455588"/>
    <w:rsid w:val="00456A57"/>
    <w:rsid w:val="00460377"/>
    <w:rsid w:val="004607DE"/>
    <w:rsid w:val="00463C1A"/>
    <w:rsid w:val="00465583"/>
    <w:rsid w:val="00465691"/>
    <w:rsid w:val="004671C7"/>
    <w:rsid w:val="00472F4D"/>
    <w:rsid w:val="004730BF"/>
    <w:rsid w:val="00474DCB"/>
    <w:rsid w:val="0047535C"/>
    <w:rsid w:val="004762F6"/>
    <w:rsid w:val="0047730E"/>
    <w:rsid w:val="00482D72"/>
    <w:rsid w:val="00485870"/>
    <w:rsid w:val="00485FE8"/>
    <w:rsid w:val="00492473"/>
    <w:rsid w:val="00492EB5"/>
    <w:rsid w:val="00494F77"/>
    <w:rsid w:val="00497721"/>
    <w:rsid w:val="0049779E"/>
    <w:rsid w:val="004A0229"/>
    <w:rsid w:val="004A0B8F"/>
    <w:rsid w:val="004A28BD"/>
    <w:rsid w:val="004A35D2"/>
    <w:rsid w:val="004A558D"/>
    <w:rsid w:val="004A5D8E"/>
    <w:rsid w:val="004A71E4"/>
    <w:rsid w:val="004B2F00"/>
    <w:rsid w:val="004B4FBB"/>
    <w:rsid w:val="004B667A"/>
    <w:rsid w:val="004B6E31"/>
    <w:rsid w:val="004B74A4"/>
    <w:rsid w:val="004C1D66"/>
    <w:rsid w:val="004C31D7"/>
    <w:rsid w:val="004C4AD2"/>
    <w:rsid w:val="004C4E2D"/>
    <w:rsid w:val="004C6981"/>
    <w:rsid w:val="004D1646"/>
    <w:rsid w:val="004D1F21"/>
    <w:rsid w:val="004D268C"/>
    <w:rsid w:val="004D44B2"/>
    <w:rsid w:val="004D59D8"/>
    <w:rsid w:val="004D5DA1"/>
    <w:rsid w:val="004D7910"/>
    <w:rsid w:val="004E150F"/>
    <w:rsid w:val="004E1DCA"/>
    <w:rsid w:val="004E23A1"/>
    <w:rsid w:val="004E3489"/>
    <w:rsid w:val="004E358A"/>
    <w:rsid w:val="004E3AFA"/>
    <w:rsid w:val="004E6588"/>
    <w:rsid w:val="004E6670"/>
    <w:rsid w:val="004F0A25"/>
    <w:rsid w:val="004F22C7"/>
    <w:rsid w:val="004F2742"/>
    <w:rsid w:val="004F3B09"/>
    <w:rsid w:val="004F4344"/>
    <w:rsid w:val="004F7955"/>
    <w:rsid w:val="004F7DE4"/>
    <w:rsid w:val="0050064F"/>
    <w:rsid w:val="00502A0A"/>
    <w:rsid w:val="00502B9B"/>
    <w:rsid w:val="00505F84"/>
    <w:rsid w:val="00507C50"/>
    <w:rsid w:val="005119F4"/>
    <w:rsid w:val="00514D40"/>
    <w:rsid w:val="00517C3A"/>
    <w:rsid w:val="005237BD"/>
    <w:rsid w:val="005238CE"/>
    <w:rsid w:val="00525F36"/>
    <w:rsid w:val="00527BF4"/>
    <w:rsid w:val="005306DF"/>
    <w:rsid w:val="005324BE"/>
    <w:rsid w:val="0053457F"/>
    <w:rsid w:val="00534F6C"/>
    <w:rsid w:val="00535994"/>
    <w:rsid w:val="0053646D"/>
    <w:rsid w:val="00536D67"/>
    <w:rsid w:val="00540AAD"/>
    <w:rsid w:val="00543EC1"/>
    <w:rsid w:val="00546458"/>
    <w:rsid w:val="0055087C"/>
    <w:rsid w:val="00553413"/>
    <w:rsid w:val="00553CC1"/>
    <w:rsid w:val="00555983"/>
    <w:rsid w:val="00560E31"/>
    <w:rsid w:val="00561BDA"/>
    <w:rsid w:val="00562046"/>
    <w:rsid w:val="00562879"/>
    <w:rsid w:val="00567DBF"/>
    <w:rsid w:val="00581B23"/>
    <w:rsid w:val="0058219C"/>
    <w:rsid w:val="0058707F"/>
    <w:rsid w:val="00591DBD"/>
    <w:rsid w:val="005931FE"/>
    <w:rsid w:val="005940F3"/>
    <w:rsid w:val="005A0028"/>
    <w:rsid w:val="005A0ACC"/>
    <w:rsid w:val="005A2F7A"/>
    <w:rsid w:val="005B0072"/>
    <w:rsid w:val="005B0732"/>
    <w:rsid w:val="005B09B9"/>
    <w:rsid w:val="005B0CE0"/>
    <w:rsid w:val="005B38A0"/>
    <w:rsid w:val="005B491C"/>
    <w:rsid w:val="005B4DBF"/>
    <w:rsid w:val="005B5DE2"/>
    <w:rsid w:val="005B674C"/>
    <w:rsid w:val="005C0E77"/>
    <w:rsid w:val="005C24F2"/>
    <w:rsid w:val="005C7561"/>
    <w:rsid w:val="005D0E4E"/>
    <w:rsid w:val="005D1E57"/>
    <w:rsid w:val="005D25C1"/>
    <w:rsid w:val="005D2F57"/>
    <w:rsid w:val="005D34F6"/>
    <w:rsid w:val="005D4F1A"/>
    <w:rsid w:val="005E1884"/>
    <w:rsid w:val="005E7986"/>
    <w:rsid w:val="005F0A57"/>
    <w:rsid w:val="005F373A"/>
    <w:rsid w:val="005F4163"/>
    <w:rsid w:val="005F4F87"/>
    <w:rsid w:val="005F6AB1"/>
    <w:rsid w:val="005F6B0E"/>
    <w:rsid w:val="005F760E"/>
    <w:rsid w:val="005F7B1D"/>
    <w:rsid w:val="0060222A"/>
    <w:rsid w:val="006070C4"/>
    <w:rsid w:val="00607CA7"/>
    <w:rsid w:val="00610C21"/>
    <w:rsid w:val="00611907"/>
    <w:rsid w:val="00613116"/>
    <w:rsid w:val="00614644"/>
    <w:rsid w:val="00616EAC"/>
    <w:rsid w:val="00616F0C"/>
    <w:rsid w:val="006202A6"/>
    <w:rsid w:val="0062054B"/>
    <w:rsid w:val="0062076C"/>
    <w:rsid w:val="00620926"/>
    <w:rsid w:val="00621C4E"/>
    <w:rsid w:val="006224AF"/>
    <w:rsid w:val="00624EAE"/>
    <w:rsid w:val="006270C9"/>
    <w:rsid w:val="006305D7"/>
    <w:rsid w:val="00632F63"/>
    <w:rsid w:val="006332FA"/>
    <w:rsid w:val="00633A01"/>
    <w:rsid w:val="00633B97"/>
    <w:rsid w:val="006341F7"/>
    <w:rsid w:val="00634585"/>
    <w:rsid w:val="00635014"/>
    <w:rsid w:val="006369CE"/>
    <w:rsid w:val="006411CA"/>
    <w:rsid w:val="006450C9"/>
    <w:rsid w:val="00645384"/>
    <w:rsid w:val="0064566C"/>
    <w:rsid w:val="0064605E"/>
    <w:rsid w:val="006470BB"/>
    <w:rsid w:val="0064784A"/>
    <w:rsid w:val="00647F1C"/>
    <w:rsid w:val="00653B9F"/>
    <w:rsid w:val="006552BB"/>
    <w:rsid w:val="00657BC4"/>
    <w:rsid w:val="006619C8"/>
    <w:rsid w:val="00661FD6"/>
    <w:rsid w:val="00671710"/>
    <w:rsid w:val="00673414"/>
    <w:rsid w:val="00676079"/>
    <w:rsid w:val="00676ECD"/>
    <w:rsid w:val="00677D0A"/>
    <w:rsid w:val="0068185F"/>
    <w:rsid w:val="006845A8"/>
    <w:rsid w:val="00695BF5"/>
    <w:rsid w:val="00697CDA"/>
    <w:rsid w:val="006A01CF"/>
    <w:rsid w:val="006A1B0C"/>
    <w:rsid w:val="006A60DD"/>
    <w:rsid w:val="006B0679"/>
    <w:rsid w:val="006B074C"/>
    <w:rsid w:val="006B3B84"/>
    <w:rsid w:val="006B4E7C"/>
    <w:rsid w:val="006B5D8C"/>
    <w:rsid w:val="006B72D4"/>
    <w:rsid w:val="006C11CC"/>
    <w:rsid w:val="006C1AEB"/>
    <w:rsid w:val="006C2B12"/>
    <w:rsid w:val="006C35B0"/>
    <w:rsid w:val="006C47E9"/>
    <w:rsid w:val="006C57FE"/>
    <w:rsid w:val="006C668E"/>
    <w:rsid w:val="006D02AF"/>
    <w:rsid w:val="006D0D48"/>
    <w:rsid w:val="006E4B63"/>
    <w:rsid w:val="006F06E4"/>
    <w:rsid w:val="006F5D8D"/>
    <w:rsid w:val="006F7B41"/>
    <w:rsid w:val="00702B5D"/>
    <w:rsid w:val="00703ED2"/>
    <w:rsid w:val="007042A6"/>
    <w:rsid w:val="00706E68"/>
    <w:rsid w:val="00707B8D"/>
    <w:rsid w:val="00710143"/>
    <w:rsid w:val="007111B2"/>
    <w:rsid w:val="00713636"/>
    <w:rsid w:val="00714B8C"/>
    <w:rsid w:val="0071675D"/>
    <w:rsid w:val="00717736"/>
    <w:rsid w:val="007302CA"/>
    <w:rsid w:val="0073084D"/>
    <w:rsid w:val="00732B47"/>
    <w:rsid w:val="00735CF5"/>
    <w:rsid w:val="0074063A"/>
    <w:rsid w:val="00742AA4"/>
    <w:rsid w:val="007432C5"/>
    <w:rsid w:val="00743BA1"/>
    <w:rsid w:val="00745F1E"/>
    <w:rsid w:val="00747594"/>
    <w:rsid w:val="00747911"/>
    <w:rsid w:val="0075041A"/>
    <w:rsid w:val="007515FE"/>
    <w:rsid w:val="00754CDD"/>
    <w:rsid w:val="0075779B"/>
    <w:rsid w:val="00757EEF"/>
    <w:rsid w:val="007601D0"/>
    <w:rsid w:val="007603BB"/>
    <w:rsid w:val="007608F6"/>
    <w:rsid w:val="0076109D"/>
    <w:rsid w:val="00767107"/>
    <w:rsid w:val="00773617"/>
    <w:rsid w:val="00773BFD"/>
    <w:rsid w:val="007743B3"/>
    <w:rsid w:val="00774490"/>
    <w:rsid w:val="0077581E"/>
    <w:rsid w:val="007819FF"/>
    <w:rsid w:val="00782052"/>
    <w:rsid w:val="0078360C"/>
    <w:rsid w:val="00784A4C"/>
    <w:rsid w:val="00784BC6"/>
    <w:rsid w:val="0078523D"/>
    <w:rsid w:val="007931DF"/>
    <w:rsid w:val="007A0172"/>
    <w:rsid w:val="007A04C0"/>
    <w:rsid w:val="007A1804"/>
    <w:rsid w:val="007A215A"/>
    <w:rsid w:val="007A21B0"/>
    <w:rsid w:val="007A2511"/>
    <w:rsid w:val="007A260E"/>
    <w:rsid w:val="007A4D4C"/>
    <w:rsid w:val="007A4DD6"/>
    <w:rsid w:val="007A5CB9"/>
    <w:rsid w:val="007B1D1D"/>
    <w:rsid w:val="007B20AE"/>
    <w:rsid w:val="007B39FD"/>
    <w:rsid w:val="007B6B07"/>
    <w:rsid w:val="007B6D43"/>
    <w:rsid w:val="007B749A"/>
    <w:rsid w:val="007B7692"/>
    <w:rsid w:val="007B7C6E"/>
    <w:rsid w:val="007C38DA"/>
    <w:rsid w:val="007C783A"/>
    <w:rsid w:val="007D25B5"/>
    <w:rsid w:val="007D2BFC"/>
    <w:rsid w:val="007D2E0C"/>
    <w:rsid w:val="007D44D7"/>
    <w:rsid w:val="007D621A"/>
    <w:rsid w:val="007E058A"/>
    <w:rsid w:val="007E2887"/>
    <w:rsid w:val="007E3598"/>
    <w:rsid w:val="007E5278"/>
    <w:rsid w:val="007E54D4"/>
    <w:rsid w:val="007E749C"/>
    <w:rsid w:val="007F1B5C"/>
    <w:rsid w:val="00801257"/>
    <w:rsid w:val="00803B0A"/>
    <w:rsid w:val="0080488C"/>
    <w:rsid w:val="00804DED"/>
    <w:rsid w:val="00805B96"/>
    <w:rsid w:val="008105BE"/>
    <w:rsid w:val="008115A5"/>
    <w:rsid w:val="00811D46"/>
    <w:rsid w:val="0081415D"/>
    <w:rsid w:val="00814209"/>
    <w:rsid w:val="00816F27"/>
    <w:rsid w:val="00816F3C"/>
    <w:rsid w:val="00820229"/>
    <w:rsid w:val="00821C3F"/>
    <w:rsid w:val="00822448"/>
    <w:rsid w:val="00822ABE"/>
    <w:rsid w:val="00822DBF"/>
    <w:rsid w:val="008244D1"/>
    <w:rsid w:val="0082566C"/>
    <w:rsid w:val="00827F51"/>
    <w:rsid w:val="0083104E"/>
    <w:rsid w:val="0083127B"/>
    <w:rsid w:val="008343BE"/>
    <w:rsid w:val="00835529"/>
    <w:rsid w:val="00835E99"/>
    <w:rsid w:val="00836535"/>
    <w:rsid w:val="00840EE4"/>
    <w:rsid w:val="00840FB4"/>
    <w:rsid w:val="008410B2"/>
    <w:rsid w:val="00841780"/>
    <w:rsid w:val="00843274"/>
    <w:rsid w:val="0084472C"/>
    <w:rsid w:val="008500A0"/>
    <w:rsid w:val="008524E5"/>
    <w:rsid w:val="0085351C"/>
    <w:rsid w:val="0085435A"/>
    <w:rsid w:val="008549CA"/>
    <w:rsid w:val="008556C3"/>
    <w:rsid w:val="0085687C"/>
    <w:rsid w:val="008611C1"/>
    <w:rsid w:val="00863EC4"/>
    <w:rsid w:val="008706C5"/>
    <w:rsid w:val="00873707"/>
    <w:rsid w:val="00874B20"/>
    <w:rsid w:val="008757C6"/>
    <w:rsid w:val="008763E1"/>
    <w:rsid w:val="008772CA"/>
    <w:rsid w:val="0087775C"/>
    <w:rsid w:val="008778AF"/>
    <w:rsid w:val="00877A43"/>
    <w:rsid w:val="00877EC8"/>
    <w:rsid w:val="00880F36"/>
    <w:rsid w:val="00881B0F"/>
    <w:rsid w:val="0088275C"/>
    <w:rsid w:val="00885530"/>
    <w:rsid w:val="00885762"/>
    <w:rsid w:val="00890EE6"/>
    <w:rsid w:val="008910D1"/>
    <w:rsid w:val="00891228"/>
    <w:rsid w:val="008916C9"/>
    <w:rsid w:val="0089296C"/>
    <w:rsid w:val="00893CD5"/>
    <w:rsid w:val="00896200"/>
    <w:rsid w:val="00896ABD"/>
    <w:rsid w:val="00897AB6"/>
    <w:rsid w:val="00897DA8"/>
    <w:rsid w:val="008A13F0"/>
    <w:rsid w:val="008A3380"/>
    <w:rsid w:val="008A4990"/>
    <w:rsid w:val="008A7A9C"/>
    <w:rsid w:val="008B13D2"/>
    <w:rsid w:val="008B224C"/>
    <w:rsid w:val="008B229B"/>
    <w:rsid w:val="008B5218"/>
    <w:rsid w:val="008B7102"/>
    <w:rsid w:val="008C3B7D"/>
    <w:rsid w:val="008C6BF8"/>
    <w:rsid w:val="008D0F90"/>
    <w:rsid w:val="008D29A7"/>
    <w:rsid w:val="008D3715"/>
    <w:rsid w:val="008D3CA2"/>
    <w:rsid w:val="008D5465"/>
    <w:rsid w:val="008D5E61"/>
    <w:rsid w:val="008D7EB7"/>
    <w:rsid w:val="008D7EC5"/>
    <w:rsid w:val="008E3684"/>
    <w:rsid w:val="008E57F5"/>
    <w:rsid w:val="008E5B35"/>
    <w:rsid w:val="008E7606"/>
    <w:rsid w:val="008F1DAA"/>
    <w:rsid w:val="008F2572"/>
    <w:rsid w:val="008F3EBD"/>
    <w:rsid w:val="008F60B2"/>
    <w:rsid w:val="008F6EBB"/>
    <w:rsid w:val="008F7C41"/>
    <w:rsid w:val="009007F8"/>
    <w:rsid w:val="00901C70"/>
    <w:rsid w:val="009031E2"/>
    <w:rsid w:val="009108D4"/>
    <w:rsid w:val="009121FB"/>
    <w:rsid w:val="0091276C"/>
    <w:rsid w:val="009145BE"/>
    <w:rsid w:val="009165AC"/>
    <w:rsid w:val="00916FFC"/>
    <w:rsid w:val="0092053F"/>
    <w:rsid w:val="00921B68"/>
    <w:rsid w:val="0092340A"/>
    <w:rsid w:val="0092340C"/>
    <w:rsid w:val="00923644"/>
    <w:rsid w:val="009313D9"/>
    <w:rsid w:val="00931AEB"/>
    <w:rsid w:val="00935B7F"/>
    <w:rsid w:val="00937972"/>
    <w:rsid w:val="00941293"/>
    <w:rsid w:val="00941AE0"/>
    <w:rsid w:val="00946372"/>
    <w:rsid w:val="0094660B"/>
    <w:rsid w:val="00947B26"/>
    <w:rsid w:val="0095032B"/>
    <w:rsid w:val="00950B13"/>
    <w:rsid w:val="00950C17"/>
    <w:rsid w:val="00951578"/>
    <w:rsid w:val="00951FAF"/>
    <w:rsid w:val="00954740"/>
    <w:rsid w:val="009557BC"/>
    <w:rsid w:val="00955AE5"/>
    <w:rsid w:val="00962E71"/>
    <w:rsid w:val="00963ABC"/>
    <w:rsid w:val="00965D21"/>
    <w:rsid w:val="00966304"/>
    <w:rsid w:val="009673FD"/>
    <w:rsid w:val="00967764"/>
    <w:rsid w:val="00970B0E"/>
    <w:rsid w:val="00970BB9"/>
    <w:rsid w:val="0097104B"/>
    <w:rsid w:val="009726EE"/>
    <w:rsid w:val="00972CDE"/>
    <w:rsid w:val="009733DD"/>
    <w:rsid w:val="00975573"/>
    <w:rsid w:val="00975DED"/>
    <w:rsid w:val="00976D03"/>
    <w:rsid w:val="00977B30"/>
    <w:rsid w:val="00980DFD"/>
    <w:rsid w:val="00982F41"/>
    <w:rsid w:val="00983208"/>
    <w:rsid w:val="00983EB1"/>
    <w:rsid w:val="00985090"/>
    <w:rsid w:val="00987710"/>
    <w:rsid w:val="00990253"/>
    <w:rsid w:val="009904AB"/>
    <w:rsid w:val="00992902"/>
    <w:rsid w:val="00995688"/>
    <w:rsid w:val="009958A6"/>
    <w:rsid w:val="00996456"/>
    <w:rsid w:val="009A04F5"/>
    <w:rsid w:val="009A15EF"/>
    <w:rsid w:val="009A38A5"/>
    <w:rsid w:val="009A4B12"/>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410B"/>
    <w:rsid w:val="009D52BC"/>
    <w:rsid w:val="009D7D0A"/>
    <w:rsid w:val="009E09D9"/>
    <w:rsid w:val="009E7CCA"/>
    <w:rsid w:val="009F01B1"/>
    <w:rsid w:val="009F0DBB"/>
    <w:rsid w:val="009F2862"/>
    <w:rsid w:val="009F3887"/>
    <w:rsid w:val="009F40DC"/>
    <w:rsid w:val="009F48E7"/>
    <w:rsid w:val="009F4B9B"/>
    <w:rsid w:val="009F659A"/>
    <w:rsid w:val="009F732B"/>
    <w:rsid w:val="00A01FE0"/>
    <w:rsid w:val="00A02A34"/>
    <w:rsid w:val="00A06945"/>
    <w:rsid w:val="00A06CFE"/>
    <w:rsid w:val="00A10656"/>
    <w:rsid w:val="00A113C0"/>
    <w:rsid w:val="00A12FA6"/>
    <w:rsid w:val="00A1339B"/>
    <w:rsid w:val="00A14ABA"/>
    <w:rsid w:val="00A155BD"/>
    <w:rsid w:val="00A15A93"/>
    <w:rsid w:val="00A24CB6"/>
    <w:rsid w:val="00A256DE"/>
    <w:rsid w:val="00A25865"/>
    <w:rsid w:val="00A26CD2"/>
    <w:rsid w:val="00A27667"/>
    <w:rsid w:val="00A32979"/>
    <w:rsid w:val="00A34A67"/>
    <w:rsid w:val="00A351ED"/>
    <w:rsid w:val="00A362A1"/>
    <w:rsid w:val="00A37462"/>
    <w:rsid w:val="00A40BB8"/>
    <w:rsid w:val="00A443C0"/>
    <w:rsid w:val="00A459E1"/>
    <w:rsid w:val="00A46AC4"/>
    <w:rsid w:val="00A473CE"/>
    <w:rsid w:val="00A478A5"/>
    <w:rsid w:val="00A50BD3"/>
    <w:rsid w:val="00A52296"/>
    <w:rsid w:val="00A52D41"/>
    <w:rsid w:val="00A54339"/>
    <w:rsid w:val="00A55661"/>
    <w:rsid w:val="00A61B70"/>
    <w:rsid w:val="00A61FA8"/>
    <w:rsid w:val="00A637F4"/>
    <w:rsid w:val="00A64DF2"/>
    <w:rsid w:val="00A65485"/>
    <w:rsid w:val="00A66E05"/>
    <w:rsid w:val="00A67655"/>
    <w:rsid w:val="00A70753"/>
    <w:rsid w:val="00A712D2"/>
    <w:rsid w:val="00A75F41"/>
    <w:rsid w:val="00A82C8A"/>
    <w:rsid w:val="00A8346B"/>
    <w:rsid w:val="00A840C3"/>
    <w:rsid w:val="00A852FF"/>
    <w:rsid w:val="00A87337"/>
    <w:rsid w:val="00A90C97"/>
    <w:rsid w:val="00A92DDC"/>
    <w:rsid w:val="00A960C8"/>
    <w:rsid w:val="00A96604"/>
    <w:rsid w:val="00A96CF8"/>
    <w:rsid w:val="00AA03DF"/>
    <w:rsid w:val="00AA1B4F"/>
    <w:rsid w:val="00AA21D8"/>
    <w:rsid w:val="00AA271A"/>
    <w:rsid w:val="00AA3270"/>
    <w:rsid w:val="00AA375A"/>
    <w:rsid w:val="00AA54F3"/>
    <w:rsid w:val="00AA6B43"/>
    <w:rsid w:val="00AA720D"/>
    <w:rsid w:val="00AA7583"/>
    <w:rsid w:val="00AA7B1F"/>
    <w:rsid w:val="00AB1D6C"/>
    <w:rsid w:val="00AB30AA"/>
    <w:rsid w:val="00AB3145"/>
    <w:rsid w:val="00AB367A"/>
    <w:rsid w:val="00AB3801"/>
    <w:rsid w:val="00AB5880"/>
    <w:rsid w:val="00AB5D79"/>
    <w:rsid w:val="00AB7BF8"/>
    <w:rsid w:val="00AC01D1"/>
    <w:rsid w:val="00AC0AB2"/>
    <w:rsid w:val="00AC0E9F"/>
    <w:rsid w:val="00AC2B00"/>
    <w:rsid w:val="00AC52A5"/>
    <w:rsid w:val="00AC69DA"/>
    <w:rsid w:val="00AC6EFD"/>
    <w:rsid w:val="00AC7151"/>
    <w:rsid w:val="00AC7B00"/>
    <w:rsid w:val="00AD0AA0"/>
    <w:rsid w:val="00AD2254"/>
    <w:rsid w:val="00AD3E86"/>
    <w:rsid w:val="00AD460A"/>
    <w:rsid w:val="00AD6A05"/>
    <w:rsid w:val="00AE0792"/>
    <w:rsid w:val="00AE118B"/>
    <w:rsid w:val="00AE272B"/>
    <w:rsid w:val="00AE2F1C"/>
    <w:rsid w:val="00AE3CE8"/>
    <w:rsid w:val="00AE3E3A"/>
    <w:rsid w:val="00AE6508"/>
    <w:rsid w:val="00AE77B4"/>
    <w:rsid w:val="00AE7C1A"/>
    <w:rsid w:val="00AE7DF8"/>
    <w:rsid w:val="00AF0D9C"/>
    <w:rsid w:val="00AF13AB"/>
    <w:rsid w:val="00AF1D36"/>
    <w:rsid w:val="00AF1F67"/>
    <w:rsid w:val="00AF280B"/>
    <w:rsid w:val="00AF291D"/>
    <w:rsid w:val="00AF2EA4"/>
    <w:rsid w:val="00AF4586"/>
    <w:rsid w:val="00AF5F3C"/>
    <w:rsid w:val="00AF5F75"/>
    <w:rsid w:val="00AF6001"/>
    <w:rsid w:val="00B01A16"/>
    <w:rsid w:val="00B04251"/>
    <w:rsid w:val="00B04553"/>
    <w:rsid w:val="00B04607"/>
    <w:rsid w:val="00B079FE"/>
    <w:rsid w:val="00B07F45"/>
    <w:rsid w:val="00B1021A"/>
    <w:rsid w:val="00B10271"/>
    <w:rsid w:val="00B13D19"/>
    <w:rsid w:val="00B140D9"/>
    <w:rsid w:val="00B1481A"/>
    <w:rsid w:val="00B14DAA"/>
    <w:rsid w:val="00B15A1F"/>
    <w:rsid w:val="00B15FE9"/>
    <w:rsid w:val="00B20C62"/>
    <w:rsid w:val="00B2148A"/>
    <w:rsid w:val="00B220C2"/>
    <w:rsid w:val="00B2276E"/>
    <w:rsid w:val="00B24EA4"/>
    <w:rsid w:val="00B251F0"/>
    <w:rsid w:val="00B25B32"/>
    <w:rsid w:val="00B32616"/>
    <w:rsid w:val="00B36AF0"/>
    <w:rsid w:val="00B36C42"/>
    <w:rsid w:val="00B41BB0"/>
    <w:rsid w:val="00B42EA7"/>
    <w:rsid w:val="00B45702"/>
    <w:rsid w:val="00B4574C"/>
    <w:rsid w:val="00B501CF"/>
    <w:rsid w:val="00B51845"/>
    <w:rsid w:val="00B51923"/>
    <w:rsid w:val="00B5337C"/>
    <w:rsid w:val="00B53FDE"/>
    <w:rsid w:val="00B56397"/>
    <w:rsid w:val="00B56758"/>
    <w:rsid w:val="00B56F66"/>
    <w:rsid w:val="00B571DA"/>
    <w:rsid w:val="00B601C6"/>
    <w:rsid w:val="00B6027B"/>
    <w:rsid w:val="00B603B1"/>
    <w:rsid w:val="00B6070F"/>
    <w:rsid w:val="00B61773"/>
    <w:rsid w:val="00B61AB2"/>
    <w:rsid w:val="00B63652"/>
    <w:rsid w:val="00B636C8"/>
    <w:rsid w:val="00B65EDB"/>
    <w:rsid w:val="00B6679B"/>
    <w:rsid w:val="00B67AFF"/>
    <w:rsid w:val="00B67C41"/>
    <w:rsid w:val="00B70B59"/>
    <w:rsid w:val="00B70BFA"/>
    <w:rsid w:val="00B73657"/>
    <w:rsid w:val="00B739B3"/>
    <w:rsid w:val="00B80716"/>
    <w:rsid w:val="00B81B15"/>
    <w:rsid w:val="00B84A09"/>
    <w:rsid w:val="00B915AE"/>
    <w:rsid w:val="00B97474"/>
    <w:rsid w:val="00BA1735"/>
    <w:rsid w:val="00BA19FA"/>
    <w:rsid w:val="00BA4288"/>
    <w:rsid w:val="00BB0902"/>
    <w:rsid w:val="00BB1774"/>
    <w:rsid w:val="00BB1F9C"/>
    <w:rsid w:val="00BB48E5"/>
    <w:rsid w:val="00BB5607"/>
    <w:rsid w:val="00BB5ACA"/>
    <w:rsid w:val="00BB627F"/>
    <w:rsid w:val="00BC097E"/>
    <w:rsid w:val="00BC0C17"/>
    <w:rsid w:val="00BC3823"/>
    <w:rsid w:val="00BC56D4"/>
    <w:rsid w:val="00BC5841"/>
    <w:rsid w:val="00BC5E38"/>
    <w:rsid w:val="00BD0853"/>
    <w:rsid w:val="00BD201A"/>
    <w:rsid w:val="00BD2DC4"/>
    <w:rsid w:val="00BD2EF0"/>
    <w:rsid w:val="00BD47E9"/>
    <w:rsid w:val="00BD5D1C"/>
    <w:rsid w:val="00BD60B4"/>
    <w:rsid w:val="00BD796B"/>
    <w:rsid w:val="00BE3D98"/>
    <w:rsid w:val="00BE40C0"/>
    <w:rsid w:val="00BE445C"/>
    <w:rsid w:val="00BE5F4A"/>
    <w:rsid w:val="00BE6865"/>
    <w:rsid w:val="00BE7AEF"/>
    <w:rsid w:val="00BF09B0"/>
    <w:rsid w:val="00BF1544"/>
    <w:rsid w:val="00BF1B53"/>
    <w:rsid w:val="00BF246D"/>
    <w:rsid w:val="00BF2682"/>
    <w:rsid w:val="00BF2CA6"/>
    <w:rsid w:val="00BF4AE7"/>
    <w:rsid w:val="00BF7670"/>
    <w:rsid w:val="00C061AD"/>
    <w:rsid w:val="00C06F06"/>
    <w:rsid w:val="00C13A2B"/>
    <w:rsid w:val="00C14611"/>
    <w:rsid w:val="00C16CA3"/>
    <w:rsid w:val="00C17BFF"/>
    <w:rsid w:val="00C17E52"/>
    <w:rsid w:val="00C20FAD"/>
    <w:rsid w:val="00C227AD"/>
    <w:rsid w:val="00C2375F"/>
    <w:rsid w:val="00C247CB"/>
    <w:rsid w:val="00C32E66"/>
    <w:rsid w:val="00C3355F"/>
    <w:rsid w:val="00C33A04"/>
    <w:rsid w:val="00C3569A"/>
    <w:rsid w:val="00C37E2B"/>
    <w:rsid w:val="00C42313"/>
    <w:rsid w:val="00C43F48"/>
    <w:rsid w:val="00C448FF"/>
    <w:rsid w:val="00C45E57"/>
    <w:rsid w:val="00C47D0F"/>
    <w:rsid w:val="00C52F29"/>
    <w:rsid w:val="00C56CE6"/>
    <w:rsid w:val="00C5745F"/>
    <w:rsid w:val="00C60005"/>
    <w:rsid w:val="00C60BFF"/>
    <w:rsid w:val="00C61A98"/>
    <w:rsid w:val="00C63201"/>
    <w:rsid w:val="00C64E62"/>
    <w:rsid w:val="00C651D5"/>
    <w:rsid w:val="00C65CCC"/>
    <w:rsid w:val="00C65DA9"/>
    <w:rsid w:val="00C66519"/>
    <w:rsid w:val="00C672D4"/>
    <w:rsid w:val="00C67C9E"/>
    <w:rsid w:val="00C74852"/>
    <w:rsid w:val="00C74B05"/>
    <w:rsid w:val="00C75B99"/>
    <w:rsid w:val="00C7618F"/>
    <w:rsid w:val="00C765A9"/>
    <w:rsid w:val="00C8079C"/>
    <w:rsid w:val="00C81157"/>
    <w:rsid w:val="00C8162D"/>
    <w:rsid w:val="00C830BB"/>
    <w:rsid w:val="00C8329B"/>
    <w:rsid w:val="00C83A0B"/>
    <w:rsid w:val="00C842D0"/>
    <w:rsid w:val="00C84ED1"/>
    <w:rsid w:val="00C863CC"/>
    <w:rsid w:val="00C86BCC"/>
    <w:rsid w:val="00C9038F"/>
    <w:rsid w:val="00C912BC"/>
    <w:rsid w:val="00C92AAB"/>
    <w:rsid w:val="00C9303C"/>
    <w:rsid w:val="00C95D4C"/>
    <w:rsid w:val="00C9637F"/>
    <w:rsid w:val="00C9708A"/>
    <w:rsid w:val="00CA0C48"/>
    <w:rsid w:val="00CA2435"/>
    <w:rsid w:val="00CA4068"/>
    <w:rsid w:val="00CA4BF7"/>
    <w:rsid w:val="00CA67F4"/>
    <w:rsid w:val="00CB03D9"/>
    <w:rsid w:val="00CB37F8"/>
    <w:rsid w:val="00CB7DC3"/>
    <w:rsid w:val="00CC5BE1"/>
    <w:rsid w:val="00CC75A2"/>
    <w:rsid w:val="00CC7A18"/>
    <w:rsid w:val="00CD04CF"/>
    <w:rsid w:val="00CD0E2F"/>
    <w:rsid w:val="00CD1D49"/>
    <w:rsid w:val="00CD2F20"/>
    <w:rsid w:val="00CD53A5"/>
    <w:rsid w:val="00CD5C08"/>
    <w:rsid w:val="00CD6B20"/>
    <w:rsid w:val="00CE1339"/>
    <w:rsid w:val="00CE34AC"/>
    <w:rsid w:val="00CE61CC"/>
    <w:rsid w:val="00CE627C"/>
    <w:rsid w:val="00CE6E42"/>
    <w:rsid w:val="00CE7CCD"/>
    <w:rsid w:val="00CF20B7"/>
    <w:rsid w:val="00CF283B"/>
    <w:rsid w:val="00CF6692"/>
    <w:rsid w:val="00CF7441"/>
    <w:rsid w:val="00D00D16"/>
    <w:rsid w:val="00D03C6C"/>
    <w:rsid w:val="00D04760"/>
    <w:rsid w:val="00D04A95"/>
    <w:rsid w:val="00D054DE"/>
    <w:rsid w:val="00D06288"/>
    <w:rsid w:val="00D068C7"/>
    <w:rsid w:val="00D07777"/>
    <w:rsid w:val="00D109BF"/>
    <w:rsid w:val="00D109C7"/>
    <w:rsid w:val="00D128A4"/>
    <w:rsid w:val="00D147C8"/>
    <w:rsid w:val="00D15131"/>
    <w:rsid w:val="00D16FA2"/>
    <w:rsid w:val="00D20954"/>
    <w:rsid w:val="00D21C39"/>
    <w:rsid w:val="00D21FC6"/>
    <w:rsid w:val="00D2243A"/>
    <w:rsid w:val="00D2304F"/>
    <w:rsid w:val="00D25D6D"/>
    <w:rsid w:val="00D33393"/>
    <w:rsid w:val="00D33D36"/>
    <w:rsid w:val="00D34BCC"/>
    <w:rsid w:val="00D34D94"/>
    <w:rsid w:val="00D409E2"/>
    <w:rsid w:val="00D427D7"/>
    <w:rsid w:val="00D44E62"/>
    <w:rsid w:val="00D51570"/>
    <w:rsid w:val="00D5211A"/>
    <w:rsid w:val="00D5461F"/>
    <w:rsid w:val="00D556AD"/>
    <w:rsid w:val="00D60381"/>
    <w:rsid w:val="00D616DE"/>
    <w:rsid w:val="00D62201"/>
    <w:rsid w:val="00D64C6F"/>
    <w:rsid w:val="00D651D1"/>
    <w:rsid w:val="00D70DDC"/>
    <w:rsid w:val="00D717BB"/>
    <w:rsid w:val="00D7226B"/>
    <w:rsid w:val="00D72707"/>
    <w:rsid w:val="00D74167"/>
    <w:rsid w:val="00D74BEE"/>
    <w:rsid w:val="00D75A9C"/>
    <w:rsid w:val="00D829C8"/>
    <w:rsid w:val="00D8436E"/>
    <w:rsid w:val="00D851E0"/>
    <w:rsid w:val="00D8541E"/>
    <w:rsid w:val="00D85CC5"/>
    <w:rsid w:val="00D87917"/>
    <w:rsid w:val="00D90871"/>
    <w:rsid w:val="00D9155F"/>
    <w:rsid w:val="00D91987"/>
    <w:rsid w:val="00D9403F"/>
    <w:rsid w:val="00D95243"/>
    <w:rsid w:val="00D959B4"/>
    <w:rsid w:val="00D97DDF"/>
    <w:rsid w:val="00DA44DE"/>
    <w:rsid w:val="00DA49F3"/>
    <w:rsid w:val="00DA750B"/>
    <w:rsid w:val="00DB2B02"/>
    <w:rsid w:val="00DB4586"/>
    <w:rsid w:val="00DB4F1A"/>
    <w:rsid w:val="00DB620A"/>
    <w:rsid w:val="00DB7FE1"/>
    <w:rsid w:val="00DC3832"/>
    <w:rsid w:val="00DC596E"/>
    <w:rsid w:val="00DC6EBE"/>
    <w:rsid w:val="00DC7A51"/>
    <w:rsid w:val="00DD3B1E"/>
    <w:rsid w:val="00DD4A39"/>
    <w:rsid w:val="00DD4B3B"/>
    <w:rsid w:val="00DD7D90"/>
    <w:rsid w:val="00DE06B2"/>
    <w:rsid w:val="00DE1CC5"/>
    <w:rsid w:val="00DE3368"/>
    <w:rsid w:val="00DE5B5F"/>
    <w:rsid w:val="00DE71FB"/>
    <w:rsid w:val="00DF614E"/>
    <w:rsid w:val="00E00696"/>
    <w:rsid w:val="00E03651"/>
    <w:rsid w:val="00E03808"/>
    <w:rsid w:val="00E060C2"/>
    <w:rsid w:val="00E06324"/>
    <w:rsid w:val="00E07143"/>
    <w:rsid w:val="00E07B81"/>
    <w:rsid w:val="00E10AFD"/>
    <w:rsid w:val="00E12B11"/>
    <w:rsid w:val="00E12FB0"/>
    <w:rsid w:val="00E14814"/>
    <w:rsid w:val="00E1591B"/>
    <w:rsid w:val="00E16A50"/>
    <w:rsid w:val="00E241A5"/>
    <w:rsid w:val="00E249D5"/>
    <w:rsid w:val="00E25017"/>
    <w:rsid w:val="00E262C3"/>
    <w:rsid w:val="00E26F73"/>
    <w:rsid w:val="00E30A34"/>
    <w:rsid w:val="00E31EEB"/>
    <w:rsid w:val="00E33C68"/>
    <w:rsid w:val="00E34EEB"/>
    <w:rsid w:val="00E3687C"/>
    <w:rsid w:val="00E40BF5"/>
    <w:rsid w:val="00E44EB9"/>
    <w:rsid w:val="00E45BDC"/>
    <w:rsid w:val="00E460B7"/>
    <w:rsid w:val="00E46358"/>
    <w:rsid w:val="00E471DC"/>
    <w:rsid w:val="00E50EB4"/>
    <w:rsid w:val="00E5239B"/>
    <w:rsid w:val="00E5275F"/>
    <w:rsid w:val="00E532FC"/>
    <w:rsid w:val="00E54DD7"/>
    <w:rsid w:val="00E559B4"/>
    <w:rsid w:val="00E55BB0"/>
    <w:rsid w:val="00E57973"/>
    <w:rsid w:val="00E609E5"/>
    <w:rsid w:val="00E60F27"/>
    <w:rsid w:val="00E62CB2"/>
    <w:rsid w:val="00E64D93"/>
    <w:rsid w:val="00E65EDB"/>
    <w:rsid w:val="00E66927"/>
    <w:rsid w:val="00E66F7E"/>
    <w:rsid w:val="00E677B8"/>
    <w:rsid w:val="00E67E9E"/>
    <w:rsid w:val="00E67FA1"/>
    <w:rsid w:val="00E7115E"/>
    <w:rsid w:val="00E71789"/>
    <w:rsid w:val="00E7387D"/>
    <w:rsid w:val="00E73D53"/>
    <w:rsid w:val="00E75111"/>
    <w:rsid w:val="00E769FD"/>
    <w:rsid w:val="00E77296"/>
    <w:rsid w:val="00E774B5"/>
    <w:rsid w:val="00E81B85"/>
    <w:rsid w:val="00E87527"/>
    <w:rsid w:val="00E87EF7"/>
    <w:rsid w:val="00E93763"/>
    <w:rsid w:val="00E96C4C"/>
    <w:rsid w:val="00EA2AAE"/>
    <w:rsid w:val="00EA2BEB"/>
    <w:rsid w:val="00EA2EC0"/>
    <w:rsid w:val="00EA427A"/>
    <w:rsid w:val="00EA723B"/>
    <w:rsid w:val="00EB1E18"/>
    <w:rsid w:val="00EB30A7"/>
    <w:rsid w:val="00EB40FA"/>
    <w:rsid w:val="00EB6350"/>
    <w:rsid w:val="00EB687A"/>
    <w:rsid w:val="00EC0CCC"/>
    <w:rsid w:val="00EC1810"/>
    <w:rsid w:val="00EC2F62"/>
    <w:rsid w:val="00EC62EB"/>
    <w:rsid w:val="00EC6E9F"/>
    <w:rsid w:val="00ED44F0"/>
    <w:rsid w:val="00ED4B33"/>
    <w:rsid w:val="00ED5993"/>
    <w:rsid w:val="00ED7DD6"/>
    <w:rsid w:val="00EE060B"/>
    <w:rsid w:val="00EE15A1"/>
    <w:rsid w:val="00EE2A7C"/>
    <w:rsid w:val="00EE2C42"/>
    <w:rsid w:val="00EE341B"/>
    <w:rsid w:val="00EE4453"/>
    <w:rsid w:val="00EE5947"/>
    <w:rsid w:val="00EE5FCE"/>
    <w:rsid w:val="00EE6BBD"/>
    <w:rsid w:val="00EE6E1E"/>
    <w:rsid w:val="00EE705F"/>
    <w:rsid w:val="00EF0097"/>
    <w:rsid w:val="00EF1462"/>
    <w:rsid w:val="00EF33D0"/>
    <w:rsid w:val="00EF54FD"/>
    <w:rsid w:val="00EF64FC"/>
    <w:rsid w:val="00F00E38"/>
    <w:rsid w:val="00F02470"/>
    <w:rsid w:val="00F0602A"/>
    <w:rsid w:val="00F07F0D"/>
    <w:rsid w:val="00F13112"/>
    <w:rsid w:val="00F16B67"/>
    <w:rsid w:val="00F16FE6"/>
    <w:rsid w:val="00F238BD"/>
    <w:rsid w:val="00F24992"/>
    <w:rsid w:val="00F25E2C"/>
    <w:rsid w:val="00F32F2F"/>
    <w:rsid w:val="00F33F3F"/>
    <w:rsid w:val="00F3588E"/>
    <w:rsid w:val="00F35BDD"/>
    <w:rsid w:val="00F35EF0"/>
    <w:rsid w:val="00F36222"/>
    <w:rsid w:val="00F3781F"/>
    <w:rsid w:val="00F403FD"/>
    <w:rsid w:val="00F41171"/>
    <w:rsid w:val="00F41E72"/>
    <w:rsid w:val="00F45271"/>
    <w:rsid w:val="00F45BDF"/>
    <w:rsid w:val="00F47B0D"/>
    <w:rsid w:val="00F50300"/>
    <w:rsid w:val="00F540AA"/>
    <w:rsid w:val="00F5414B"/>
    <w:rsid w:val="00F56E39"/>
    <w:rsid w:val="00F623E9"/>
    <w:rsid w:val="00F63951"/>
    <w:rsid w:val="00F63C86"/>
    <w:rsid w:val="00F766BE"/>
    <w:rsid w:val="00F77EB9"/>
    <w:rsid w:val="00F80028"/>
    <w:rsid w:val="00F80635"/>
    <w:rsid w:val="00F8115F"/>
    <w:rsid w:val="00F815D1"/>
    <w:rsid w:val="00F81D22"/>
    <w:rsid w:val="00F81E7E"/>
    <w:rsid w:val="00F81F0F"/>
    <w:rsid w:val="00F825F4"/>
    <w:rsid w:val="00F838DF"/>
    <w:rsid w:val="00F841A2"/>
    <w:rsid w:val="00F87863"/>
    <w:rsid w:val="00F92AA1"/>
    <w:rsid w:val="00F932DE"/>
    <w:rsid w:val="00F9512E"/>
    <w:rsid w:val="00F963B4"/>
    <w:rsid w:val="00F963DD"/>
    <w:rsid w:val="00F9641A"/>
    <w:rsid w:val="00F96C36"/>
    <w:rsid w:val="00F97004"/>
    <w:rsid w:val="00FA067D"/>
    <w:rsid w:val="00FA2045"/>
    <w:rsid w:val="00FA3FD0"/>
    <w:rsid w:val="00FA7A66"/>
    <w:rsid w:val="00FA7D3A"/>
    <w:rsid w:val="00FA7DE3"/>
    <w:rsid w:val="00FB1AA9"/>
    <w:rsid w:val="00FB29ED"/>
    <w:rsid w:val="00FB4B5A"/>
    <w:rsid w:val="00FB5963"/>
    <w:rsid w:val="00FB5DAA"/>
    <w:rsid w:val="00FC04B9"/>
    <w:rsid w:val="00FC161A"/>
    <w:rsid w:val="00FC23D5"/>
    <w:rsid w:val="00FC4337"/>
    <w:rsid w:val="00FC4C1A"/>
    <w:rsid w:val="00FC628F"/>
    <w:rsid w:val="00FC6468"/>
    <w:rsid w:val="00FC6D49"/>
    <w:rsid w:val="00FD2F07"/>
    <w:rsid w:val="00FD4922"/>
    <w:rsid w:val="00FD6461"/>
    <w:rsid w:val="00FE0281"/>
    <w:rsid w:val="00FE07D2"/>
    <w:rsid w:val="00FE1D9C"/>
    <w:rsid w:val="00FE2B94"/>
    <w:rsid w:val="00FE3C12"/>
    <w:rsid w:val="00FE4920"/>
    <w:rsid w:val="00FE5E34"/>
    <w:rsid w:val="00FE6636"/>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44C7D"/>
    <w:pPr>
      <w:jc w:val="center"/>
    </w:pPr>
    <w:rPr>
      <w:noProof/>
    </w:rPr>
  </w:style>
  <w:style w:type="character" w:customStyle="1" w:styleId="EndNoteBibliographyTitleChar">
    <w:name w:val="EndNote Bibliography Title Char"/>
    <w:basedOn w:val="DefaultParagraphFont"/>
    <w:link w:val="EndNoteBibliographyTitle"/>
    <w:rsid w:val="00244C7D"/>
    <w:rPr>
      <w:rFonts w:ascii="Calibri" w:hAnsi="Calibri" w:cs="Calibri"/>
      <w:noProof/>
      <w:color w:val="000000"/>
      <w:sz w:val="24"/>
      <w:szCs w:val="24"/>
    </w:rPr>
  </w:style>
  <w:style w:type="paragraph" w:customStyle="1" w:styleId="EndNoteBibliography">
    <w:name w:val="EndNote Bibliography"/>
    <w:basedOn w:val="Normal"/>
    <w:link w:val="EndNoteBibliographyChar"/>
    <w:rsid w:val="00244C7D"/>
    <w:rPr>
      <w:noProof/>
    </w:rPr>
  </w:style>
  <w:style w:type="character" w:customStyle="1" w:styleId="EndNoteBibliographyChar">
    <w:name w:val="EndNote Bibliography Char"/>
    <w:basedOn w:val="DefaultParagraphFont"/>
    <w:link w:val="EndNoteBibliography"/>
    <w:rsid w:val="00244C7D"/>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975DED"/>
    <w:rPr>
      <w:color w:val="605E5C"/>
      <w:shd w:val="clear" w:color="auto" w:fill="E1DFDD"/>
    </w:rPr>
  </w:style>
  <w:style w:type="table" w:styleId="TableGrid">
    <w:name w:val="Table Grid"/>
    <w:basedOn w:val="TableNormal"/>
    <w:uiPriority w:val="59"/>
    <w:rsid w:val="007D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7202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02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3346596">
      <w:bodyDiv w:val="1"/>
      <w:marLeft w:val="0"/>
      <w:marRight w:val="0"/>
      <w:marTop w:val="0"/>
      <w:marBottom w:val="0"/>
      <w:divBdr>
        <w:top w:val="none" w:sz="0" w:space="0" w:color="auto"/>
        <w:left w:val="none" w:sz="0" w:space="0" w:color="auto"/>
        <w:bottom w:val="none" w:sz="0" w:space="0" w:color="auto"/>
        <w:right w:val="none" w:sz="0" w:space="0" w:color="auto"/>
      </w:divBdr>
    </w:div>
    <w:div w:id="1747803410">
      <w:bodyDiv w:val="1"/>
      <w:marLeft w:val="0"/>
      <w:marRight w:val="0"/>
      <w:marTop w:val="0"/>
      <w:marBottom w:val="0"/>
      <w:divBdr>
        <w:top w:val="none" w:sz="0" w:space="0" w:color="auto"/>
        <w:left w:val="none" w:sz="0" w:space="0" w:color="auto"/>
        <w:bottom w:val="none" w:sz="0" w:space="0" w:color="auto"/>
        <w:right w:val="none" w:sz="0" w:space="0" w:color="auto"/>
      </w:divBdr>
    </w:div>
    <w:div w:id="176799291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6A36-F8F6-4787-A785-91565595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9325</Words>
  <Characters>53158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2020-10-12T18:52:00Z</dcterms:created>
  <dcterms:modified xsi:type="dcterms:W3CDTF">2020-10-13T13:30:00Z</dcterms:modified>
</cp:coreProperties>
</file>