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65586" w14:textId="77777777" w:rsidR="00F00B96" w:rsidRPr="00D34D90" w:rsidRDefault="00F00B96" w:rsidP="00D34D90">
      <w:pPr>
        <w:jc w:val="center"/>
        <w:rPr>
          <w:rFonts w:ascii="Times New Roman" w:hAnsi="Times New Roman" w:cs="Times New Roman"/>
          <w:b/>
          <w:sz w:val="28"/>
          <w:szCs w:val="28"/>
        </w:rPr>
      </w:pPr>
      <w:r w:rsidRPr="00D34D90">
        <w:rPr>
          <w:rFonts w:ascii="Times New Roman" w:hAnsi="Times New Roman" w:cs="Times New Roman"/>
          <w:b/>
          <w:sz w:val="28"/>
          <w:szCs w:val="28"/>
        </w:rPr>
        <w:t>Authors’ Responses to the Reviewers</w:t>
      </w:r>
    </w:p>
    <w:p w14:paraId="6C3BB3A5" w14:textId="4E6CDF01" w:rsidR="00F00B96" w:rsidRPr="00D34D90" w:rsidRDefault="00F00B96" w:rsidP="00D3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8"/>
          <w:szCs w:val="28"/>
        </w:rPr>
      </w:pPr>
      <w:r w:rsidRPr="00D34D90">
        <w:rPr>
          <w:rFonts w:ascii="Times New Roman" w:hAnsi="Times New Roman" w:cs="Times New Roman"/>
          <w:sz w:val="28"/>
          <w:szCs w:val="28"/>
        </w:rPr>
        <w:t>(</w:t>
      </w:r>
      <w:r w:rsidRPr="00D34D90">
        <w:rPr>
          <w:rFonts w:ascii="Times New Roman" w:eastAsia="Times New Roman" w:hAnsi="Times New Roman" w:cs="Times New Roman"/>
          <w:color w:val="000000"/>
          <w:sz w:val="28"/>
          <w:szCs w:val="28"/>
        </w:rPr>
        <w:t>Manuscript #</w:t>
      </w:r>
      <w:r w:rsidR="00070366" w:rsidRPr="00070366">
        <w:rPr>
          <w:rFonts w:ascii="Times New Roman" w:eastAsia="Times New Roman" w:hAnsi="Times New Roman" w:cs="Times New Roman"/>
          <w:color w:val="000000"/>
          <w:sz w:val="28"/>
          <w:szCs w:val="28"/>
        </w:rPr>
        <w:t xml:space="preserve"> JoVE61819</w:t>
      </w:r>
      <w:r w:rsidRPr="00070366">
        <w:rPr>
          <w:rFonts w:ascii="Times New Roman" w:eastAsia="Times New Roman" w:hAnsi="Times New Roman" w:cs="Times New Roman"/>
          <w:color w:val="000000"/>
          <w:sz w:val="28"/>
          <w:szCs w:val="28"/>
        </w:rPr>
        <w:t>)</w:t>
      </w:r>
    </w:p>
    <w:p w14:paraId="76370B36" w14:textId="77777777" w:rsidR="00F00B96" w:rsidRPr="00E24BBB" w:rsidRDefault="00F00B96" w:rsidP="00D34D90">
      <w:pPr>
        <w:jc w:val="both"/>
        <w:rPr>
          <w:rStyle w:val="a3"/>
          <w:rFonts w:ascii="Times New Roman" w:hAnsi="Times New Roman" w:cs="Times New Roman"/>
          <w:color w:val="FF0000"/>
          <w:sz w:val="24"/>
          <w:szCs w:val="24"/>
          <w:u w:val="single"/>
          <w:bdr w:val="none" w:sz="0" w:space="0" w:color="auto" w:frame="1"/>
          <w:shd w:val="clear" w:color="auto" w:fill="FFFFFF"/>
        </w:rPr>
      </w:pPr>
    </w:p>
    <w:p w14:paraId="1F1D0FEB" w14:textId="77777777" w:rsidR="00AC4131" w:rsidRDefault="00F00B96" w:rsidP="00AC4131">
      <w:pPr>
        <w:jc w:val="center"/>
        <w:rPr>
          <w:rStyle w:val="a3"/>
          <w:rFonts w:ascii="Times New Roman" w:hAnsi="Times New Roman" w:cs="Times New Roman"/>
          <w:color w:val="FF0000"/>
          <w:sz w:val="24"/>
          <w:szCs w:val="24"/>
          <w:u w:val="single"/>
          <w:bdr w:val="none" w:sz="0" w:space="0" w:color="auto" w:frame="1"/>
          <w:shd w:val="clear" w:color="auto" w:fill="FFFFFF"/>
        </w:rPr>
      </w:pPr>
      <w:r w:rsidRPr="00E24BBB">
        <w:rPr>
          <w:rStyle w:val="a3"/>
          <w:rFonts w:ascii="Times New Roman" w:hAnsi="Times New Roman" w:cs="Times New Roman"/>
          <w:color w:val="FF0000"/>
          <w:sz w:val="24"/>
          <w:szCs w:val="24"/>
          <w:u w:val="single"/>
          <w:bdr w:val="none" w:sz="0" w:space="0" w:color="auto" w:frame="1"/>
          <w:shd w:val="clear" w:color="auto" w:fill="FFFFFF"/>
        </w:rPr>
        <w:t>Editorial comments:</w:t>
      </w:r>
    </w:p>
    <w:p w14:paraId="2BBF194C" w14:textId="4EA39D92" w:rsidR="00AC4131" w:rsidRDefault="00F00B96" w:rsidP="00D34D90">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1. Please take this opportunity to thoroughly proofread the manuscript to ensure that there are no spelling or grammar issues.</w:t>
      </w:r>
    </w:p>
    <w:p w14:paraId="75E0BE68" w14:textId="5208C7AB" w:rsidR="00AC4131" w:rsidRPr="00AC4131" w:rsidRDefault="00AC4131" w:rsidP="00D34D90">
      <w:pPr>
        <w:jc w:val="both"/>
        <w:rPr>
          <w:rFonts w:ascii="Times New Roman" w:hAnsi="Times New Roman" w:cs="Times New Roman"/>
          <w:bCs/>
          <w:color w:val="000033"/>
          <w:sz w:val="24"/>
          <w:szCs w:val="24"/>
          <w:shd w:val="clear" w:color="auto" w:fill="FFFFFF"/>
        </w:rPr>
      </w:pPr>
      <w:r w:rsidRPr="00E24BBB">
        <w:rPr>
          <w:rFonts w:ascii="Times New Roman" w:eastAsia="Times New Roman" w:hAnsi="Times New Roman" w:cs="Times New Roman"/>
          <w:b/>
          <w:color w:val="0070C0"/>
          <w:sz w:val="24"/>
          <w:szCs w:val="24"/>
        </w:rPr>
        <w:t>Authors’ Response &gt;&gt;</w:t>
      </w:r>
      <w:r>
        <w:rPr>
          <w:rFonts w:ascii="Times New Roman" w:eastAsia="Times New Roman" w:hAnsi="Times New Roman" w:cs="Times New Roman"/>
          <w:b/>
          <w:color w:val="0070C0"/>
          <w:sz w:val="24"/>
          <w:szCs w:val="24"/>
        </w:rPr>
        <w:t xml:space="preserve"> </w:t>
      </w:r>
      <w:r w:rsidR="00E8781C" w:rsidRPr="00E8781C">
        <w:rPr>
          <w:rFonts w:ascii="Times New Roman" w:eastAsia="Times New Roman" w:hAnsi="Times New Roman" w:cs="Times New Roman"/>
          <w:bCs/>
          <w:color w:val="0070C0"/>
          <w:sz w:val="24"/>
          <w:szCs w:val="24"/>
        </w:rPr>
        <w:t>Thanks for the reminding. We have done the checking and corrections.</w:t>
      </w:r>
    </w:p>
    <w:p w14:paraId="6495F9D0" w14:textId="38F86172" w:rsidR="007E7926" w:rsidRPr="00E24BBB" w:rsidRDefault="00F00B96" w:rsidP="00D34D90">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2. Please rephrase the Summary to clearly describe the protocol and its applications in complete sentences between 10-50 words: “Here, we present a protocol to …”</w:t>
      </w:r>
    </w:p>
    <w:p w14:paraId="212E9B41" w14:textId="3A2AA1A0" w:rsidR="00876BA9" w:rsidRPr="00E24BBB" w:rsidRDefault="007E7926" w:rsidP="00D34D90">
      <w:pPr>
        <w:jc w:val="both"/>
        <w:rPr>
          <w:rFonts w:ascii="Times New Roman" w:eastAsia="Times New Roman" w:hAnsi="Times New Roman" w:cs="Times New Roman"/>
          <w:b/>
          <w:color w:val="0070C0"/>
          <w:sz w:val="24"/>
          <w:szCs w:val="24"/>
        </w:rPr>
      </w:pPr>
      <w:r w:rsidRPr="00E24BBB">
        <w:rPr>
          <w:rFonts w:ascii="Times New Roman" w:eastAsia="Times New Roman" w:hAnsi="Times New Roman" w:cs="Times New Roman"/>
          <w:b/>
          <w:color w:val="0070C0"/>
          <w:sz w:val="24"/>
          <w:szCs w:val="24"/>
        </w:rPr>
        <w:t>Authors’ Response &gt;&gt;</w:t>
      </w:r>
      <w:r w:rsidR="00876BA9" w:rsidRPr="00E24BBB">
        <w:rPr>
          <w:rFonts w:ascii="Times New Roman" w:eastAsia="Times New Roman" w:hAnsi="Times New Roman" w:cs="Times New Roman"/>
          <w:b/>
          <w:color w:val="0070C0"/>
          <w:sz w:val="24"/>
          <w:szCs w:val="24"/>
        </w:rPr>
        <w:t xml:space="preserve"> </w:t>
      </w:r>
      <w:r w:rsidR="00876BA9" w:rsidRPr="00E24BBB">
        <w:rPr>
          <w:rFonts w:ascii="Times New Roman" w:eastAsia="Times New Roman" w:hAnsi="Times New Roman" w:cs="Times New Roman"/>
          <w:bCs/>
          <w:color w:val="0070C0"/>
          <w:sz w:val="24"/>
          <w:szCs w:val="24"/>
        </w:rPr>
        <w:t>We have rephrased the Summary</w:t>
      </w:r>
      <w:r w:rsidR="00E8781C">
        <w:rPr>
          <w:rFonts w:ascii="Times New Roman" w:eastAsia="Times New Roman" w:hAnsi="Times New Roman" w:cs="Times New Roman"/>
          <w:bCs/>
          <w:color w:val="0070C0"/>
          <w:sz w:val="24"/>
          <w:szCs w:val="24"/>
        </w:rPr>
        <w:t xml:space="preserve"> as</w:t>
      </w:r>
      <w:r w:rsidR="00876BA9" w:rsidRPr="00E24BBB">
        <w:rPr>
          <w:rFonts w:ascii="Times New Roman" w:eastAsia="Times New Roman" w:hAnsi="Times New Roman" w:cs="Times New Roman"/>
          <w:bCs/>
          <w:color w:val="0070C0"/>
          <w:sz w:val="24"/>
          <w:szCs w:val="24"/>
        </w:rPr>
        <w:t xml:space="preserve"> “Here, we present a protocol to conduct the high-pressure radial diamond-anvil-cell experiments and analyze the related data, which are important to obtain mechanical strength of nanomaterials with a big breakthrough to traditional approach.”</w:t>
      </w:r>
    </w:p>
    <w:p w14:paraId="3F5F1832" w14:textId="77777777" w:rsidR="00AC4131" w:rsidRDefault="00F00B96" w:rsidP="00D34D90">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3. Unfortunately, there are sections of the manuscript that show overlap with previously published work. Please revise lines: 49-52, 189-190, 198-202, 234-240, 247-250, 258-261, 270-279, 340-344, 347-350, 351-354.</w:t>
      </w:r>
    </w:p>
    <w:p w14:paraId="6704299B" w14:textId="77777777" w:rsidR="00D340B1" w:rsidRDefault="00AC4131" w:rsidP="00D34D90">
      <w:pPr>
        <w:jc w:val="both"/>
        <w:rPr>
          <w:rFonts w:ascii="Times New Roman" w:eastAsia="Times New Roman" w:hAnsi="Times New Roman" w:cs="Times New Roman"/>
          <w:bCs/>
          <w:color w:val="0070C0"/>
          <w:sz w:val="24"/>
          <w:szCs w:val="24"/>
        </w:rPr>
      </w:pPr>
      <w:r w:rsidRPr="00E24BBB">
        <w:rPr>
          <w:rFonts w:ascii="Times New Roman" w:eastAsia="Times New Roman" w:hAnsi="Times New Roman" w:cs="Times New Roman"/>
          <w:b/>
          <w:color w:val="0070C0"/>
          <w:sz w:val="24"/>
          <w:szCs w:val="24"/>
        </w:rPr>
        <w:t xml:space="preserve">Authors’ Response &gt;&gt; </w:t>
      </w:r>
      <w:r w:rsidRPr="00D340B1">
        <w:rPr>
          <w:rFonts w:ascii="Times New Roman" w:eastAsia="Times New Roman" w:hAnsi="Times New Roman" w:cs="Times New Roman"/>
          <w:bCs/>
          <w:color w:val="0070C0"/>
          <w:sz w:val="24"/>
          <w:szCs w:val="24"/>
        </w:rPr>
        <w:t>We have deleted or restated the relevant parts mentioned above.</w:t>
      </w:r>
    </w:p>
    <w:p w14:paraId="349BAC81" w14:textId="41514D02" w:rsidR="00C83A86" w:rsidRPr="00E24BBB" w:rsidRDefault="00F00B96" w:rsidP="00D34D90">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4. Please add more details to your protocol steps. Please ensure you answer the “how” question, i.e., how is the step performed? Alternatively, add references to published material specifying how to perform the protocol action. For example, in 1.2.1, how much ethanol is to be used, and how is the 8 nm nickel powder to be obtained? How is TEM to be performed to check size distribution?</w:t>
      </w:r>
    </w:p>
    <w:p w14:paraId="355B3905" w14:textId="77777777" w:rsidR="00D340B1" w:rsidRDefault="00C83A86" w:rsidP="00D34D90">
      <w:pPr>
        <w:jc w:val="both"/>
        <w:rPr>
          <w:rFonts w:ascii="Times New Roman" w:hAnsi="Times New Roman" w:cs="Times New Roman"/>
          <w:color w:val="000033"/>
          <w:sz w:val="24"/>
          <w:szCs w:val="24"/>
          <w:shd w:val="clear" w:color="auto" w:fill="FFFFFF"/>
        </w:rPr>
      </w:pPr>
      <w:r w:rsidRPr="00E24BBB">
        <w:rPr>
          <w:rFonts w:ascii="Times New Roman" w:eastAsia="Times New Roman" w:hAnsi="Times New Roman" w:cs="Times New Roman"/>
          <w:b/>
          <w:color w:val="0070C0"/>
          <w:sz w:val="24"/>
          <w:szCs w:val="24"/>
        </w:rPr>
        <w:t xml:space="preserve">Authors’ Response &gt;&gt; </w:t>
      </w:r>
      <w:r w:rsidRPr="00E24BBB">
        <w:rPr>
          <w:rFonts w:ascii="Times New Roman" w:eastAsia="Times New Roman" w:hAnsi="Times New Roman" w:cs="Times New Roman"/>
          <w:bCs/>
          <w:color w:val="0070C0"/>
          <w:sz w:val="24"/>
          <w:szCs w:val="24"/>
        </w:rPr>
        <w:t>We have rewritten part of the protocol and added more details in the updated manuscript.</w:t>
      </w:r>
      <w:r w:rsidR="00F00B96" w:rsidRPr="00E24BBB">
        <w:rPr>
          <w:rFonts w:ascii="Times New Roman" w:hAnsi="Times New Roman" w:cs="Times New Roman"/>
          <w:color w:val="000033"/>
          <w:sz w:val="24"/>
          <w:szCs w:val="24"/>
          <w:shd w:val="clear" w:color="auto" w:fill="FFFFFF"/>
        </w:rPr>
        <w:br/>
        <w:t xml:space="preserve">5. The Protocol should contain only action items that direct the reader to do something. Please move the discussion about the protocol to the Discussion or rewrite the protocol </w:t>
      </w:r>
      <w:r w:rsidR="00F00B96" w:rsidRPr="00E24BBB">
        <w:rPr>
          <w:rFonts w:ascii="Times New Roman" w:hAnsi="Times New Roman" w:cs="Times New Roman"/>
          <w:color w:val="000033"/>
          <w:sz w:val="24"/>
          <w:szCs w:val="24"/>
          <w:shd w:val="clear" w:color="auto" w:fill="FFFFFF"/>
        </w:rPr>
        <w:lastRenderedPageBreak/>
        <w:t>to answer the “how” question, i.e., how is the step performed? Alternatively, add references to published material specifying how to perform the protocol action. The Protocol should be made up almost entirely of discrete steps without large paragraphs of text between sections.</w:t>
      </w:r>
    </w:p>
    <w:p w14:paraId="34796322" w14:textId="1A4F310B" w:rsidR="00D340B1" w:rsidRPr="00D340B1" w:rsidRDefault="00D340B1" w:rsidP="00D34D90">
      <w:pPr>
        <w:jc w:val="both"/>
        <w:rPr>
          <w:rFonts w:ascii="Times New Roman" w:eastAsia="Times New Roman" w:hAnsi="Times New Roman" w:cs="Times New Roman"/>
          <w:bCs/>
          <w:color w:val="0070C0"/>
          <w:sz w:val="24"/>
          <w:szCs w:val="24"/>
        </w:rPr>
      </w:pPr>
      <w:r w:rsidRPr="00E24BBB">
        <w:rPr>
          <w:rFonts w:ascii="Times New Roman" w:eastAsia="Times New Roman" w:hAnsi="Times New Roman" w:cs="Times New Roman"/>
          <w:b/>
          <w:color w:val="0070C0"/>
          <w:sz w:val="24"/>
          <w:szCs w:val="24"/>
        </w:rPr>
        <w:t>Authors’ Response &gt;&gt;</w:t>
      </w:r>
      <w:r>
        <w:rPr>
          <w:rFonts w:ascii="Times New Roman" w:eastAsia="Times New Roman" w:hAnsi="Times New Roman" w:cs="Times New Roman"/>
          <w:b/>
          <w:color w:val="0070C0"/>
          <w:sz w:val="24"/>
          <w:szCs w:val="24"/>
        </w:rPr>
        <w:t xml:space="preserve"> </w:t>
      </w:r>
      <w:r w:rsidRPr="00D340B1">
        <w:rPr>
          <w:rFonts w:ascii="Times New Roman" w:eastAsia="Times New Roman" w:hAnsi="Times New Roman" w:cs="Times New Roman" w:hint="eastAsia"/>
          <w:bCs/>
          <w:color w:val="0070C0"/>
          <w:sz w:val="24"/>
          <w:szCs w:val="24"/>
        </w:rPr>
        <w:t>W</w:t>
      </w:r>
      <w:r w:rsidRPr="00D340B1">
        <w:rPr>
          <w:rFonts w:ascii="Times New Roman" w:eastAsia="Times New Roman" w:hAnsi="Times New Roman" w:cs="Times New Roman"/>
          <w:bCs/>
          <w:color w:val="0070C0"/>
          <w:sz w:val="24"/>
          <w:szCs w:val="24"/>
        </w:rPr>
        <w:t xml:space="preserve">e have rewritten parts of the </w:t>
      </w:r>
      <w:proofErr w:type="gramStart"/>
      <w:r w:rsidRPr="00D340B1">
        <w:rPr>
          <w:rFonts w:ascii="Times New Roman" w:eastAsia="Times New Roman" w:hAnsi="Times New Roman" w:cs="Times New Roman"/>
          <w:bCs/>
          <w:color w:val="0070C0"/>
          <w:sz w:val="24"/>
          <w:szCs w:val="24"/>
        </w:rPr>
        <w:t>Protocol, and</w:t>
      </w:r>
      <w:proofErr w:type="gramEnd"/>
      <w:r w:rsidRPr="00D340B1">
        <w:rPr>
          <w:rFonts w:ascii="Times New Roman" w:eastAsia="Times New Roman" w:hAnsi="Times New Roman" w:cs="Times New Roman"/>
          <w:bCs/>
          <w:color w:val="0070C0"/>
          <w:sz w:val="24"/>
          <w:szCs w:val="24"/>
        </w:rPr>
        <w:t xml:space="preserve"> deleted some unimportant parts.</w:t>
      </w:r>
    </w:p>
    <w:p w14:paraId="1CC78812" w14:textId="1D772209" w:rsidR="00D34D90" w:rsidRDefault="00F00B96" w:rsidP="00D34D90">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6. In the discussion, please discuss limitations of the method.</w:t>
      </w:r>
      <w:r w:rsidRPr="00E24BBB">
        <w:rPr>
          <w:rFonts w:ascii="Times New Roman" w:hAnsi="Times New Roman" w:cs="Times New Roman"/>
          <w:color w:val="000033"/>
          <w:sz w:val="24"/>
          <w:szCs w:val="24"/>
        </w:rPr>
        <w:br/>
      </w:r>
      <w:r w:rsidR="00D340B1" w:rsidRPr="00E24BBB">
        <w:rPr>
          <w:rFonts w:ascii="Times New Roman" w:eastAsia="Times New Roman" w:hAnsi="Times New Roman" w:cs="Times New Roman"/>
          <w:b/>
          <w:color w:val="0070C0"/>
          <w:sz w:val="24"/>
          <w:szCs w:val="24"/>
        </w:rPr>
        <w:t xml:space="preserve">Authors’ Response &gt;&gt; </w:t>
      </w:r>
      <w:r w:rsidR="00D340B1" w:rsidRPr="00D340B1">
        <w:rPr>
          <w:rFonts w:ascii="Times New Roman" w:eastAsia="Times New Roman" w:hAnsi="Times New Roman" w:cs="Times New Roman"/>
          <w:bCs/>
          <w:color w:val="0070C0"/>
          <w:sz w:val="24"/>
          <w:szCs w:val="24"/>
        </w:rPr>
        <w:t>We have discuss</w:t>
      </w:r>
      <w:r w:rsidR="006062BE">
        <w:rPr>
          <w:rFonts w:ascii="Times New Roman" w:eastAsia="Times New Roman" w:hAnsi="Times New Roman" w:cs="Times New Roman"/>
          <w:bCs/>
          <w:color w:val="0070C0"/>
          <w:sz w:val="24"/>
          <w:szCs w:val="24"/>
        </w:rPr>
        <w:t>ed</w:t>
      </w:r>
      <w:r w:rsidR="00D340B1" w:rsidRPr="00D340B1">
        <w:rPr>
          <w:rFonts w:ascii="Times New Roman" w:eastAsia="Times New Roman" w:hAnsi="Times New Roman" w:cs="Times New Roman"/>
          <w:bCs/>
          <w:color w:val="0070C0"/>
          <w:sz w:val="24"/>
          <w:szCs w:val="24"/>
        </w:rPr>
        <w:t xml:space="preserve"> the limitation of the method </w:t>
      </w:r>
      <w:r w:rsidR="006062BE">
        <w:rPr>
          <w:rFonts w:ascii="Times New Roman" w:eastAsia="Times New Roman" w:hAnsi="Times New Roman" w:cs="Times New Roman"/>
          <w:bCs/>
          <w:color w:val="0070C0"/>
          <w:sz w:val="24"/>
          <w:szCs w:val="24"/>
        </w:rPr>
        <w:t xml:space="preserve">in “DISCUSSION part” </w:t>
      </w:r>
      <w:r w:rsidR="00D340B1" w:rsidRPr="00D340B1">
        <w:rPr>
          <w:rFonts w:ascii="Times New Roman" w:eastAsia="Times New Roman" w:hAnsi="Times New Roman" w:cs="Times New Roman"/>
          <w:bCs/>
          <w:color w:val="0070C0"/>
          <w:sz w:val="24"/>
          <w:szCs w:val="24"/>
        </w:rPr>
        <w:t>as following: “Except for the advantages of the high-pressure radial DAC XRD techniques, they also have their limitation</w:t>
      </w:r>
      <w:r w:rsidR="006062BE">
        <w:rPr>
          <w:rFonts w:ascii="Times New Roman" w:eastAsia="Times New Roman" w:hAnsi="Times New Roman" w:cs="Times New Roman"/>
          <w:bCs/>
          <w:color w:val="0070C0"/>
          <w:sz w:val="24"/>
          <w:szCs w:val="24"/>
        </w:rPr>
        <w:t>s</w:t>
      </w:r>
      <w:r w:rsidR="00D340B1" w:rsidRPr="00D340B1">
        <w:rPr>
          <w:rFonts w:ascii="Times New Roman" w:eastAsia="Times New Roman" w:hAnsi="Times New Roman" w:cs="Times New Roman"/>
          <w:bCs/>
          <w:color w:val="0070C0"/>
          <w:sz w:val="24"/>
          <w:szCs w:val="24"/>
        </w:rPr>
        <w:t xml:space="preserve"> on strength measuring. They are usually used for powder or polycrystalline samples because of the established lattice strain theory. The high-pressure diffraction data of single crystal is very difficult to analyze. In the other hand, we need non-hydrostatic high-pressure environment to deform the samples, then the chamber is small (</w:t>
      </w:r>
      <w:r w:rsidR="00A24EB1">
        <w:rPr>
          <w:rFonts w:ascii="Times New Roman" w:eastAsia="Times New Roman" w:hAnsi="Times New Roman" w:cs="Times New Roman"/>
          <w:bCs/>
          <w:color w:val="0070C0"/>
          <w:sz w:val="24"/>
          <w:szCs w:val="24"/>
        </w:rPr>
        <w:t xml:space="preserve">usually </w:t>
      </w:r>
      <w:r w:rsidR="00D340B1" w:rsidRPr="00D340B1">
        <w:rPr>
          <w:rFonts w:ascii="Times New Roman" w:eastAsia="Times New Roman" w:hAnsi="Times New Roman" w:cs="Times New Roman"/>
          <w:bCs/>
          <w:color w:val="0070C0"/>
          <w:sz w:val="24"/>
          <w:szCs w:val="24"/>
        </w:rPr>
        <w:t>less than 100 micron).”</w:t>
      </w:r>
      <w:r w:rsidRPr="00D340B1">
        <w:rPr>
          <w:rFonts w:ascii="Times New Roman" w:eastAsia="Times New Roman" w:hAnsi="Times New Roman" w:cs="Times New Roman"/>
          <w:bCs/>
          <w:color w:val="0070C0"/>
          <w:sz w:val="24"/>
          <w:szCs w:val="24"/>
        </w:rPr>
        <w:br/>
      </w:r>
    </w:p>
    <w:p w14:paraId="601C7FF5" w14:textId="4065CF1E" w:rsidR="00D34D90" w:rsidRDefault="00F00B96" w:rsidP="00D34D90">
      <w:pPr>
        <w:jc w:val="center"/>
        <w:rPr>
          <w:rStyle w:val="a3"/>
          <w:rFonts w:ascii="Times New Roman" w:hAnsi="Times New Roman" w:cs="Times New Roman"/>
          <w:sz w:val="32"/>
          <w:szCs w:val="32"/>
          <w:u w:val="single"/>
          <w:bdr w:val="none" w:sz="0" w:space="0" w:color="auto" w:frame="1"/>
          <w:shd w:val="clear" w:color="auto" w:fill="FFFFFF"/>
        </w:rPr>
      </w:pPr>
      <w:r w:rsidRPr="00E24BBB">
        <w:rPr>
          <w:rFonts w:ascii="Times New Roman" w:hAnsi="Times New Roman" w:cs="Times New Roman"/>
          <w:color w:val="000033"/>
          <w:sz w:val="24"/>
          <w:szCs w:val="24"/>
        </w:rPr>
        <w:br/>
      </w:r>
      <w:r w:rsidRPr="00D34D90">
        <w:rPr>
          <w:rStyle w:val="a3"/>
          <w:rFonts w:ascii="Times New Roman" w:hAnsi="Times New Roman" w:cs="Times New Roman"/>
          <w:sz w:val="28"/>
          <w:szCs w:val="28"/>
          <w:u w:val="single"/>
          <w:bdr w:val="none" w:sz="0" w:space="0" w:color="auto" w:frame="1"/>
          <w:shd w:val="clear" w:color="auto" w:fill="FFFFFF"/>
        </w:rPr>
        <w:t>Reviewers' comments:</w:t>
      </w:r>
    </w:p>
    <w:p w14:paraId="4EEC61FC" w14:textId="77777777" w:rsidR="00A24EB1" w:rsidRPr="00A24EB1" w:rsidRDefault="00F00B96" w:rsidP="00A24EB1">
      <w:pPr>
        <w:jc w:val="both"/>
        <w:rPr>
          <w:rFonts w:ascii="Times New Roman" w:eastAsia="Times New Roman" w:hAnsi="Times New Roman" w:cs="Times New Roman"/>
          <w:bCs/>
          <w:color w:val="0070C0"/>
          <w:sz w:val="24"/>
          <w:szCs w:val="24"/>
        </w:rPr>
      </w:pPr>
      <w:r w:rsidRPr="00E24BBB">
        <w:rPr>
          <w:rFonts w:ascii="Times New Roman" w:hAnsi="Times New Roman" w:cs="Times New Roman"/>
          <w:color w:val="000033"/>
          <w:sz w:val="24"/>
          <w:szCs w:val="24"/>
        </w:rPr>
        <w:br/>
      </w:r>
      <w:r w:rsidRPr="00D34D90">
        <w:rPr>
          <w:rFonts w:ascii="Times New Roman" w:hAnsi="Times New Roman" w:cs="Times New Roman"/>
          <w:b/>
          <w:bCs/>
          <w:color w:val="000033"/>
          <w:sz w:val="28"/>
          <w:szCs w:val="28"/>
          <w:shd w:val="clear" w:color="auto" w:fill="FFFFFF"/>
        </w:rPr>
        <w:t>Reviewer #1:</w:t>
      </w: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The manuscript deals with determination of the strength of ultrafine-grained materials using X-ray diffraction in the diamond anvil cell (DAC) experiments. Employment of DAC to evaluate the strength is interesting, but the authors need to make their conclusions and discussion by care because the high hydrostatic pressure in DAC significantly influence the deformation mechanism. Discussion about the Hall-Petch or inverse Hall-Petch mechanisms are usually made under low hydrostatic pressure (atmospheric pressure). In addition to this general comment, some other comments are given below.</w:t>
      </w:r>
      <w:r w:rsidRPr="00E24BBB">
        <w:rPr>
          <w:rFonts w:ascii="Times New Roman" w:hAnsi="Times New Roman" w:cs="Times New Roman"/>
          <w:color w:val="000033"/>
          <w:sz w:val="24"/>
          <w:szCs w:val="24"/>
        </w:rPr>
        <w:br/>
      </w:r>
      <w:r w:rsidR="00025FB5" w:rsidRPr="00E24BBB">
        <w:rPr>
          <w:rFonts w:ascii="Times New Roman" w:eastAsia="Times New Roman" w:hAnsi="Times New Roman" w:cs="Times New Roman"/>
          <w:b/>
          <w:color w:val="0070C0"/>
          <w:sz w:val="24"/>
          <w:szCs w:val="24"/>
        </w:rPr>
        <w:t xml:space="preserve">Authors’ Response &gt;&gt; </w:t>
      </w:r>
      <w:r w:rsidR="00A24EB1" w:rsidRPr="00A24EB1">
        <w:rPr>
          <w:rFonts w:ascii="Times New Roman" w:eastAsia="Times New Roman" w:hAnsi="Times New Roman" w:cs="Times New Roman"/>
          <w:bCs/>
          <w:color w:val="0070C0"/>
          <w:sz w:val="24"/>
          <w:szCs w:val="24"/>
        </w:rPr>
        <w:t>Thanks. Yes, most of the mechanisms of Hall-Petch or inverse Hall-Petch effects are discussed in ambient pressure. We should interpret our results more carefully and clearly.</w:t>
      </w:r>
    </w:p>
    <w:p w14:paraId="5D77E1A7" w14:textId="77777777" w:rsidR="00A24EB1" w:rsidRPr="00A24EB1" w:rsidRDefault="00A24EB1" w:rsidP="00A24EB1">
      <w:pPr>
        <w:jc w:val="both"/>
        <w:rPr>
          <w:rFonts w:ascii="Times New Roman" w:eastAsia="Times New Roman" w:hAnsi="Times New Roman" w:cs="Times New Roman"/>
          <w:bCs/>
          <w:color w:val="0070C0"/>
          <w:sz w:val="24"/>
          <w:szCs w:val="24"/>
        </w:rPr>
      </w:pPr>
      <w:r w:rsidRPr="00A24EB1">
        <w:rPr>
          <w:rFonts w:ascii="Times New Roman" w:eastAsia="Times New Roman" w:hAnsi="Times New Roman" w:cs="Times New Roman"/>
          <w:bCs/>
          <w:color w:val="0070C0"/>
          <w:sz w:val="24"/>
          <w:szCs w:val="24"/>
        </w:rPr>
        <w:t>1)</w:t>
      </w:r>
      <w:r w:rsidRPr="00A24EB1">
        <w:rPr>
          <w:rFonts w:ascii="Times New Roman" w:eastAsia="Times New Roman" w:hAnsi="Times New Roman" w:cs="Times New Roman"/>
          <w:bCs/>
          <w:color w:val="0070C0"/>
          <w:sz w:val="24"/>
          <w:szCs w:val="24"/>
        </w:rPr>
        <w:tab/>
        <w:t>Traditional experimental methods do not apply to the materials of ultrafine nanoparticles.</w:t>
      </w:r>
    </w:p>
    <w:p w14:paraId="474C2F73" w14:textId="5B18AD17" w:rsidR="00E24BBB" w:rsidRPr="00E24BBB" w:rsidRDefault="00A24EB1" w:rsidP="00A24EB1">
      <w:pPr>
        <w:jc w:val="both"/>
        <w:rPr>
          <w:rFonts w:ascii="Times New Roman" w:eastAsia="Times New Roman" w:hAnsi="Times New Roman" w:cs="Times New Roman"/>
          <w:bCs/>
          <w:color w:val="0070C0"/>
          <w:sz w:val="24"/>
          <w:szCs w:val="24"/>
        </w:rPr>
      </w:pPr>
      <w:r w:rsidRPr="00A24EB1">
        <w:rPr>
          <w:rFonts w:ascii="Times New Roman" w:eastAsia="Times New Roman" w:hAnsi="Times New Roman" w:cs="Times New Roman"/>
          <w:bCs/>
          <w:color w:val="0070C0"/>
          <w:sz w:val="24"/>
          <w:szCs w:val="24"/>
        </w:rPr>
        <w:lastRenderedPageBreak/>
        <w:t>2)</w:t>
      </w:r>
      <w:r w:rsidRPr="00A24EB1">
        <w:rPr>
          <w:rFonts w:ascii="Times New Roman" w:eastAsia="Times New Roman" w:hAnsi="Times New Roman" w:cs="Times New Roman"/>
          <w:bCs/>
          <w:color w:val="0070C0"/>
          <w:sz w:val="24"/>
          <w:szCs w:val="24"/>
        </w:rPr>
        <w:tab/>
        <w:t>We have extrapolated our high-pressure strengthening results to ambient pressure for more straightforward comparison.</w:t>
      </w:r>
    </w:p>
    <w:p w14:paraId="47D010A4" w14:textId="77777777" w:rsidR="00E24BBB" w:rsidRDefault="00F00B96" w:rsidP="00E24BBB">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bCs/>
          <w:color w:val="000033"/>
          <w:sz w:val="24"/>
          <w:szCs w:val="24"/>
        </w:rPr>
        <w:br/>
      </w:r>
      <w:r w:rsidRPr="00E24BBB">
        <w:rPr>
          <w:rFonts w:ascii="Times New Roman" w:hAnsi="Times New Roman" w:cs="Times New Roman"/>
          <w:color w:val="000033"/>
          <w:sz w:val="24"/>
          <w:szCs w:val="24"/>
          <w:shd w:val="clear" w:color="auto" w:fill="FFFFFF"/>
        </w:rPr>
        <w:t>- The TEM results should be provided for all samples to confirm the reliability of grain sizes. The authors commented about dislocations in Fig. 5, but it is hard to see the dislocations in the PDF file. A better quality is required.</w:t>
      </w:r>
    </w:p>
    <w:p w14:paraId="02EE622B" w14:textId="7AB82871" w:rsidR="00E24BBB" w:rsidRDefault="00E24BBB" w:rsidP="00E24BBB">
      <w:pPr>
        <w:jc w:val="both"/>
        <w:rPr>
          <w:rFonts w:ascii="Times New Roman" w:hAnsi="Times New Roman" w:cs="Times New Roman"/>
          <w:color w:val="000033"/>
          <w:sz w:val="24"/>
          <w:szCs w:val="24"/>
          <w:shd w:val="clear" w:color="auto" w:fill="FFFFFF"/>
        </w:rPr>
      </w:pPr>
      <w:r w:rsidRPr="00E24BBB">
        <w:rPr>
          <w:rFonts w:ascii="Times New Roman" w:eastAsia="Times New Roman" w:hAnsi="Times New Roman" w:cs="Times New Roman"/>
          <w:b/>
          <w:color w:val="0070C0"/>
          <w:sz w:val="24"/>
          <w:szCs w:val="24"/>
        </w:rPr>
        <w:t xml:space="preserve">Authors’ Response &gt;&gt; </w:t>
      </w:r>
      <w:r>
        <w:rPr>
          <w:rFonts w:ascii="Times New Roman" w:eastAsia="Times New Roman" w:hAnsi="Times New Roman" w:cs="Times New Roman"/>
          <w:bCs/>
          <w:color w:val="0070C0"/>
          <w:sz w:val="24"/>
          <w:szCs w:val="24"/>
        </w:rPr>
        <w:t>The TEM images about the original samples have added to confirm the grain sizes in the updated manuscript</w:t>
      </w:r>
      <w:r w:rsidR="006062BE">
        <w:rPr>
          <w:rFonts w:ascii="Times New Roman" w:eastAsia="Times New Roman" w:hAnsi="Times New Roman" w:cs="Times New Roman"/>
          <w:bCs/>
          <w:color w:val="0070C0"/>
          <w:sz w:val="24"/>
          <w:szCs w:val="24"/>
        </w:rPr>
        <w:t xml:space="preserve"> (Fig. 1)</w:t>
      </w:r>
      <w:r>
        <w:rPr>
          <w:rFonts w:ascii="Times New Roman" w:eastAsia="Times New Roman" w:hAnsi="Times New Roman" w:cs="Times New Roman"/>
          <w:bCs/>
          <w:color w:val="0070C0"/>
          <w:sz w:val="24"/>
          <w:szCs w:val="24"/>
        </w:rPr>
        <w:t xml:space="preserve">. A </w:t>
      </w:r>
      <w:proofErr w:type="gramStart"/>
      <w:r>
        <w:rPr>
          <w:rFonts w:ascii="Times New Roman" w:eastAsia="Times New Roman" w:hAnsi="Times New Roman" w:cs="Times New Roman"/>
          <w:bCs/>
          <w:color w:val="0070C0"/>
          <w:sz w:val="24"/>
          <w:szCs w:val="24"/>
        </w:rPr>
        <w:t>high resolution</w:t>
      </w:r>
      <w:proofErr w:type="gramEnd"/>
      <w:r>
        <w:rPr>
          <w:rFonts w:ascii="Times New Roman" w:eastAsia="Times New Roman" w:hAnsi="Times New Roman" w:cs="Times New Roman"/>
          <w:bCs/>
          <w:color w:val="0070C0"/>
          <w:sz w:val="24"/>
          <w:szCs w:val="24"/>
        </w:rPr>
        <w:t xml:space="preserve"> TEM image is added in Fig. </w:t>
      </w:r>
      <w:r w:rsidR="006062BE">
        <w:rPr>
          <w:rFonts w:ascii="Times New Roman" w:eastAsia="Times New Roman" w:hAnsi="Times New Roman" w:cs="Times New Roman"/>
          <w:bCs/>
          <w:color w:val="0070C0"/>
          <w:sz w:val="24"/>
          <w:szCs w:val="24"/>
        </w:rPr>
        <w:t>6c</w:t>
      </w:r>
      <w:r>
        <w:rPr>
          <w:rFonts w:ascii="Times New Roman" w:eastAsia="Times New Roman" w:hAnsi="Times New Roman" w:cs="Times New Roman"/>
          <w:bCs/>
          <w:color w:val="0070C0"/>
          <w:sz w:val="24"/>
          <w:szCs w:val="24"/>
        </w:rPr>
        <w:t xml:space="preserve">. </w:t>
      </w:r>
      <w:r w:rsidR="00F00B96" w:rsidRPr="00E24BBB">
        <w:rPr>
          <w:rFonts w:ascii="Times New Roman" w:hAnsi="Times New Roman" w:cs="Times New Roman"/>
          <w:color w:val="000033"/>
          <w:sz w:val="24"/>
          <w:szCs w:val="24"/>
        </w:rPr>
        <w:br/>
      </w:r>
      <w:r w:rsidR="00F00B96" w:rsidRPr="00E24BBB">
        <w:rPr>
          <w:rFonts w:ascii="Times New Roman" w:hAnsi="Times New Roman" w:cs="Times New Roman"/>
          <w:color w:val="000033"/>
          <w:sz w:val="24"/>
          <w:szCs w:val="24"/>
        </w:rPr>
        <w:br/>
      </w:r>
      <w:r w:rsidR="00F00B96" w:rsidRPr="00E24BBB">
        <w:rPr>
          <w:rFonts w:ascii="Times New Roman" w:hAnsi="Times New Roman" w:cs="Times New Roman"/>
          <w:color w:val="000033"/>
          <w:sz w:val="24"/>
          <w:szCs w:val="24"/>
          <w:shd w:val="clear" w:color="auto" w:fill="FFFFFF"/>
        </w:rPr>
        <w:t>- The authors' comments "However, evaluation of strength by tensile loading is often technically difficult for nanograined metals of especially sub-10 nm grain sizes as the premature fracture may occur before the flow stress reaches the ultimate tensile strength." is not so correct because miniature tensile test is used very often to examine ultra-fine grained materials.</w:t>
      </w:r>
    </w:p>
    <w:p w14:paraId="64B4DA24" w14:textId="153E8767" w:rsidR="00D4242E" w:rsidRDefault="00E24BBB" w:rsidP="00E24BBB">
      <w:pPr>
        <w:jc w:val="both"/>
        <w:rPr>
          <w:rFonts w:ascii="Times New Roman" w:eastAsia="Times New Roman" w:hAnsi="Times New Roman" w:cs="Times New Roman"/>
          <w:bCs/>
          <w:color w:val="0070C0"/>
          <w:sz w:val="24"/>
          <w:szCs w:val="24"/>
        </w:rPr>
      </w:pPr>
      <w:r w:rsidRPr="00E24BBB">
        <w:rPr>
          <w:rFonts w:ascii="Times New Roman" w:eastAsia="Times New Roman" w:hAnsi="Times New Roman" w:cs="Times New Roman"/>
          <w:b/>
          <w:color w:val="0070C0"/>
          <w:sz w:val="24"/>
          <w:szCs w:val="24"/>
        </w:rPr>
        <w:t>Authors’ Response &gt;&gt;</w:t>
      </w:r>
      <w:r w:rsidR="00BF3B40">
        <w:rPr>
          <w:rFonts w:ascii="Times New Roman" w:eastAsia="Times New Roman" w:hAnsi="Times New Roman" w:cs="Times New Roman"/>
          <w:b/>
          <w:color w:val="0070C0"/>
          <w:sz w:val="24"/>
          <w:szCs w:val="24"/>
        </w:rPr>
        <w:t xml:space="preserve"> </w:t>
      </w:r>
      <w:r w:rsidR="009B224B" w:rsidRPr="009B224B">
        <w:rPr>
          <w:rFonts w:ascii="Times New Roman" w:eastAsia="Times New Roman" w:hAnsi="Times New Roman" w:cs="Times New Roman"/>
          <w:bCs/>
          <w:color w:val="0070C0"/>
          <w:sz w:val="24"/>
          <w:szCs w:val="24"/>
        </w:rPr>
        <w:t xml:space="preserve">Thanks. We would appreciate if referees would provide the information of related literature. As we know, it is technically difficult to hold fine nanoparticles for tensile strength measurements while the measurements for bulk volume nanomaterials cannot effectively exclude the effects of grain boundaries.  Most inverse Hall-Petch relationship studies are simulation </w:t>
      </w:r>
      <w:proofErr w:type="gramStart"/>
      <w:r w:rsidR="009B224B" w:rsidRPr="009B224B">
        <w:rPr>
          <w:rFonts w:ascii="Times New Roman" w:eastAsia="Times New Roman" w:hAnsi="Times New Roman" w:cs="Times New Roman"/>
          <w:bCs/>
          <w:color w:val="0070C0"/>
          <w:sz w:val="24"/>
          <w:szCs w:val="24"/>
        </w:rPr>
        <w:t>studies(</w:t>
      </w:r>
      <w:proofErr w:type="gramEnd"/>
      <w:r w:rsidR="009B224B" w:rsidRPr="009B224B">
        <w:rPr>
          <w:rFonts w:ascii="Times New Roman" w:eastAsia="Times New Roman" w:hAnsi="Times New Roman" w:cs="Times New Roman"/>
          <w:bCs/>
          <w:color w:val="0070C0"/>
          <w:sz w:val="24"/>
          <w:szCs w:val="24"/>
        </w:rPr>
        <w:t>Schiotz, J. et al. Science 301 1357-1359, 2003). Miniature tensile test requires the sample size of millimeter-level or above (</w:t>
      </w:r>
      <w:proofErr w:type="gramStart"/>
      <w:r w:rsidR="009B224B" w:rsidRPr="009B224B">
        <w:rPr>
          <w:rFonts w:ascii="Times New Roman" w:eastAsia="Times New Roman" w:hAnsi="Times New Roman" w:cs="Times New Roman"/>
          <w:bCs/>
          <w:color w:val="0070C0"/>
          <w:sz w:val="24"/>
          <w:szCs w:val="24"/>
        </w:rPr>
        <w:t>https://doi.org/10.1016/0167-899X(85)90028-X,  https://iopscience.iop.org/article/10.1088/1757-899X/461/1/012043</w:t>
      </w:r>
      <w:proofErr w:type="gramEnd"/>
      <w:r w:rsidR="009B224B" w:rsidRPr="009B224B">
        <w:rPr>
          <w:rFonts w:ascii="Times New Roman" w:eastAsia="Times New Roman" w:hAnsi="Times New Roman" w:cs="Times New Roman"/>
          <w:bCs/>
          <w:color w:val="0070C0"/>
          <w:sz w:val="24"/>
          <w:szCs w:val="24"/>
        </w:rPr>
        <w:t>). Making such bulk geometry size of millimeter (even sub-mm, with the grain size below 10 nm sized polycrystalline metals is another big challenge in materials science and engineering.</w:t>
      </w:r>
      <w:r w:rsidR="00F00B96" w:rsidRPr="00BF3B40">
        <w:rPr>
          <w:rFonts w:ascii="Times New Roman" w:eastAsia="Times New Roman" w:hAnsi="Times New Roman" w:cs="Times New Roman"/>
          <w:color w:val="0070C0"/>
          <w:sz w:val="24"/>
          <w:szCs w:val="24"/>
        </w:rPr>
        <w:br/>
      </w:r>
      <w:r w:rsidR="00F00B96" w:rsidRPr="00E24BBB">
        <w:rPr>
          <w:rFonts w:ascii="Times New Roman" w:hAnsi="Times New Roman" w:cs="Times New Roman"/>
          <w:color w:val="000033"/>
          <w:sz w:val="24"/>
          <w:szCs w:val="24"/>
        </w:rPr>
        <w:br/>
      </w:r>
      <w:r w:rsidR="00F00B96" w:rsidRPr="00E24BBB">
        <w:rPr>
          <w:rFonts w:ascii="Times New Roman" w:hAnsi="Times New Roman" w:cs="Times New Roman"/>
          <w:color w:val="000033"/>
          <w:sz w:val="24"/>
          <w:szCs w:val="24"/>
          <w:shd w:val="clear" w:color="auto" w:fill="FFFFFF"/>
        </w:rPr>
        <w:t>- It is hard to accept the third sentence in the abstract: "However, characterizing the strength of materials at the lower nanometer scale has been a big challenge as the traditional techniques (tension or indentation test, etc.) become no longer effective and reliable."</w:t>
      </w:r>
      <w:r w:rsidR="00F00B96" w:rsidRPr="00E24BBB">
        <w:rPr>
          <w:rFonts w:ascii="Times New Roman" w:hAnsi="Times New Roman" w:cs="Times New Roman"/>
          <w:color w:val="000033"/>
          <w:sz w:val="24"/>
          <w:szCs w:val="24"/>
        </w:rPr>
        <w:br/>
      </w:r>
      <w:r w:rsidR="007F0896" w:rsidRPr="00E24BBB">
        <w:rPr>
          <w:rFonts w:ascii="Times New Roman" w:eastAsia="Times New Roman" w:hAnsi="Times New Roman" w:cs="Times New Roman"/>
          <w:b/>
          <w:color w:val="0070C0"/>
          <w:sz w:val="24"/>
          <w:szCs w:val="24"/>
        </w:rPr>
        <w:t>Authors’ Response &gt;&gt;</w:t>
      </w:r>
      <w:r w:rsidR="007F0896">
        <w:rPr>
          <w:rFonts w:ascii="Times New Roman" w:eastAsia="Times New Roman" w:hAnsi="Times New Roman" w:cs="Times New Roman"/>
          <w:b/>
          <w:color w:val="0070C0"/>
          <w:sz w:val="24"/>
          <w:szCs w:val="24"/>
        </w:rPr>
        <w:t xml:space="preserve"> </w:t>
      </w:r>
      <w:r w:rsidR="009B224B" w:rsidRPr="009B224B">
        <w:rPr>
          <w:rFonts w:ascii="Times New Roman" w:eastAsia="Times New Roman" w:hAnsi="Times New Roman" w:cs="Times New Roman"/>
          <w:bCs/>
          <w:color w:val="0070C0"/>
          <w:sz w:val="24"/>
          <w:szCs w:val="24"/>
        </w:rPr>
        <w:t>Sorry that our knowledge is that characterizing the strength (and deformation mechanisms) of nanometals is still a big challenge up to now. We would appreciate if referees would provide the information of some related literature.</w:t>
      </w:r>
    </w:p>
    <w:p w14:paraId="7042C8BB" w14:textId="1B6A24BD" w:rsidR="00D4242E" w:rsidRDefault="00F00B96" w:rsidP="00E24BBB">
      <w:pPr>
        <w:jc w:val="both"/>
        <w:rPr>
          <w:rFonts w:ascii="Times New Roman" w:eastAsia="Times New Roman" w:hAnsi="Times New Roman" w:cs="Times New Roman"/>
          <w:bCs/>
          <w:color w:val="0070C0"/>
          <w:sz w:val="24"/>
          <w:szCs w:val="24"/>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 Did the authors try to validate their modeled strength by using other standard methods?</w:t>
      </w:r>
      <w:r w:rsidRPr="00E24BBB">
        <w:rPr>
          <w:rFonts w:ascii="Times New Roman" w:hAnsi="Times New Roman" w:cs="Times New Roman"/>
          <w:color w:val="000033"/>
          <w:sz w:val="24"/>
          <w:szCs w:val="24"/>
        </w:rPr>
        <w:br/>
      </w:r>
      <w:r w:rsidR="00D4242E" w:rsidRPr="00E24BBB">
        <w:rPr>
          <w:rFonts w:ascii="Times New Roman" w:eastAsia="Times New Roman" w:hAnsi="Times New Roman" w:cs="Times New Roman"/>
          <w:b/>
          <w:color w:val="0070C0"/>
          <w:sz w:val="24"/>
          <w:szCs w:val="24"/>
        </w:rPr>
        <w:t>Authors’ Response &gt;&gt;</w:t>
      </w:r>
      <w:r w:rsidR="00D4242E">
        <w:rPr>
          <w:rFonts w:ascii="Times New Roman" w:eastAsia="Times New Roman" w:hAnsi="Times New Roman" w:cs="Times New Roman"/>
          <w:b/>
          <w:color w:val="0070C0"/>
          <w:sz w:val="24"/>
          <w:szCs w:val="24"/>
        </w:rPr>
        <w:t xml:space="preserve"> </w:t>
      </w:r>
      <w:r w:rsidR="00D4242E" w:rsidRPr="00D4242E">
        <w:rPr>
          <w:rFonts w:ascii="Times New Roman" w:eastAsia="Times New Roman" w:hAnsi="Times New Roman" w:cs="Times New Roman"/>
          <w:bCs/>
          <w:color w:val="0070C0"/>
          <w:sz w:val="24"/>
          <w:szCs w:val="24"/>
        </w:rPr>
        <w:t xml:space="preserve">Yes, we conducted a series of strength measurements by </w:t>
      </w:r>
      <w:proofErr w:type="spellStart"/>
      <w:r w:rsidR="00D4242E" w:rsidRPr="00D4242E">
        <w:rPr>
          <w:rFonts w:ascii="Times New Roman" w:eastAsia="Times New Roman" w:hAnsi="Times New Roman" w:cs="Times New Roman"/>
          <w:bCs/>
          <w:color w:val="0070C0"/>
          <w:sz w:val="24"/>
          <w:szCs w:val="24"/>
        </w:rPr>
        <w:t>rDAC</w:t>
      </w:r>
      <w:proofErr w:type="spellEnd"/>
      <w:r w:rsidR="00D4242E" w:rsidRPr="00D4242E">
        <w:rPr>
          <w:rFonts w:ascii="Times New Roman" w:eastAsia="Times New Roman" w:hAnsi="Times New Roman" w:cs="Times New Roman"/>
          <w:bCs/>
          <w:color w:val="0070C0"/>
          <w:sz w:val="24"/>
          <w:szCs w:val="24"/>
        </w:rPr>
        <w:t xml:space="preserve"> </w:t>
      </w:r>
      <w:r w:rsidR="00D4242E" w:rsidRPr="00D4242E">
        <w:rPr>
          <w:rFonts w:ascii="Times New Roman" w:eastAsia="Times New Roman" w:hAnsi="Times New Roman" w:cs="Times New Roman"/>
          <w:bCs/>
          <w:color w:val="0070C0"/>
          <w:sz w:val="24"/>
          <w:szCs w:val="24"/>
        </w:rPr>
        <w:lastRenderedPageBreak/>
        <w:t>with the particle size from millimeter to 3 nm. The strength results of coarse-grained nickel are comparable to those from traditional tests</w:t>
      </w:r>
      <w:r w:rsidR="00D4242E">
        <w:rPr>
          <w:rFonts w:ascii="Times New Roman" w:eastAsia="Times New Roman" w:hAnsi="Times New Roman" w:cs="Times New Roman"/>
          <w:bCs/>
          <w:color w:val="0070C0"/>
          <w:sz w:val="24"/>
          <w:szCs w:val="24"/>
        </w:rPr>
        <w:t xml:space="preserve"> (Vickers indentation test etc.)</w:t>
      </w:r>
      <w:r w:rsidR="00D4242E" w:rsidRPr="00D4242E">
        <w:rPr>
          <w:rFonts w:ascii="Times New Roman" w:eastAsia="Times New Roman" w:hAnsi="Times New Roman" w:cs="Times New Roman"/>
          <w:bCs/>
          <w:color w:val="0070C0"/>
          <w:sz w:val="24"/>
          <w:szCs w:val="24"/>
        </w:rPr>
        <w:t xml:space="preserve">. So, we believe the strength results from </w:t>
      </w:r>
      <w:proofErr w:type="spellStart"/>
      <w:r w:rsidR="00D4242E" w:rsidRPr="00D4242E">
        <w:rPr>
          <w:rFonts w:ascii="Times New Roman" w:eastAsia="Times New Roman" w:hAnsi="Times New Roman" w:cs="Times New Roman"/>
          <w:bCs/>
          <w:color w:val="0070C0"/>
          <w:sz w:val="24"/>
          <w:szCs w:val="24"/>
        </w:rPr>
        <w:t>rDAC</w:t>
      </w:r>
      <w:proofErr w:type="spellEnd"/>
      <w:r w:rsidR="00D4242E" w:rsidRPr="00D4242E">
        <w:rPr>
          <w:rFonts w:ascii="Times New Roman" w:eastAsia="Times New Roman" w:hAnsi="Times New Roman" w:cs="Times New Roman"/>
          <w:bCs/>
          <w:color w:val="0070C0"/>
          <w:sz w:val="24"/>
          <w:szCs w:val="24"/>
        </w:rPr>
        <w:t xml:space="preserve"> is acceptable and reasonable. </w:t>
      </w:r>
    </w:p>
    <w:p w14:paraId="33AAFD3A" w14:textId="77777777" w:rsidR="00A11C93" w:rsidRDefault="00F00B96" w:rsidP="00E24BBB">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 Details of materials and experiments should be given so that independent researchers can conduct the same experiments.</w:t>
      </w:r>
    </w:p>
    <w:p w14:paraId="36973EF5" w14:textId="3DB8F021" w:rsidR="001F5219" w:rsidRDefault="00A11C93" w:rsidP="00E24BBB">
      <w:pPr>
        <w:jc w:val="both"/>
        <w:rPr>
          <w:rFonts w:ascii="Times New Roman" w:hAnsi="Times New Roman" w:cs="Times New Roman"/>
          <w:color w:val="000033"/>
          <w:sz w:val="24"/>
          <w:szCs w:val="24"/>
        </w:rPr>
      </w:pPr>
      <w:r w:rsidRPr="00E24BBB">
        <w:rPr>
          <w:rFonts w:ascii="Times New Roman" w:eastAsia="Times New Roman" w:hAnsi="Times New Roman" w:cs="Times New Roman"/>
          <w:b/>
          <w:color w:val="0070C0"/>
          <w:sz w:val="24"/>
          <w:szCs w:val="24"/>
        </w:rPr>
        <w:t>Authors’ Response &gt;&gt;</w:t>
      </w:r>
      <w:r>
        <w:rPr>
          <w:rFonts w:ascii="Times New Roman" w:eastAsia="Times New Roman" w:hAnsi="Times New Roman" w:cs="Times New Roman"/>
          <w:b/>
          <w:color w:val="0070C0"/>
          <w:sz w:val="24"/>
          <w:szCs w:val="24"/>
        </w:rPr>
        <w:t xml:space="preserve"> </w:t>
      </w:r>
      <w:r w:rsidRPr="003A2F4F">
        <w:rPr>
          <w:rFonts w:ascii="Times New Roman" w:eastAsia="Times New Roman" w:hAnsi="Times New Roman" w:cs="Times New Roman"/>
          <w:bCs/>
          <w:color w:val="0070C0"/>
          <w:sz w:val="24"/>
          <w:szCs w:val="24"/>
        </w:rPr>
        <w:t xml:space="preserve">We have put the </w:t>
      </w:r>
      <w:r w:rsidR="009129D1">
        <w:rPr>
          <w:rFonts w:ascii="Times New Roman" w:eastAsia="Times New Roman" w:hAnsi="Times New Roman" w:cs="Times New Roman"/>
          <w:bCs/>
          <w:color w:val="0070C0"/>
          <w:sz w:val="24"/>
          <w:szCs w:val="24"/>
        </w:rPr>
        <w:t xml:space="preserve">materials’ details (Protocol 1 and Fig. 1) and </w:t>
      </w:r>
      <w:r w:rsidRPr="003A2F4F">
        <w:rPr>
          <w:rFonts w:ascii="Times New Roman" w:eastAsia="Times New Roman" w:hAnsi="Times New Roman" w:cs="Times New Roman"/>
          <w:bCs/>
          <w:color w:val="0070C0"/>
          <w:sz w:val="24"/>
          <w:szCs w:val="24"/>
        </w:rPr>
        <w:t>experimental details</w:t>
      </w:r>
      <w:r w:rsidR="009129D1">
        <w:rPr>
          <w:rFonts w:ascii="Times New Roman" w:eastAsia="Times New Roman" w:hAnsi="Times New Roman" w:cs="Times New Roman"/>
          <w:bCs/>
          <w:color w:val="0070C0"/>
          <w:sz w:val="24"/>
          <w:szCs w:val="24"/>
        </w:rPr>
        <w:t xml:space="preserve"> (Protocol 2.3)</w:t>
      </w:r>
      <w:r w:rsidRPr="003A2F4F">
        <w:rPr>
          <w:rFonts w:ascii="Times New Roman" w:eastAsia="Times New Roman" w:hAnsi="Times New Roman" w:cs="Times New Roman"/>
          <w:bCs/>
          <w:color w:val="0070C0"/>
          <w:sz w:val="24"/>
          <w:szCs w:val="24"/>
        </w:rPr>
        <w:t xml:space="preserve"> in the updated manuscript. The setup (Fig</w:t>
      </w:r>
      <w:r w:rsidR="00A66050">
        <w:rPr>
          <w:rFonts w:ascii="Times New Roman" w:eastAsia="Times New Roman" w:hAnsi="Times New Roman" w:cs="Times New Roman"/>
          <w:bCs/>
          <w:color w:val="0070C0"/>
          <w:sz w:val="24"/>
          <w:szCs w:val="24"/>
        </w:rPr>
        <w:t>s</w:t>
      </w:r>
      <w:r w:rsidR="006D21C7">
        <w:rPr>
          <w:rFonts w:ascii="Times New Roman" w:eastAsia="Times New Roman" w:hAnsi="Times New Roman" w:cs="Times New Roman"/>
          <w:bCs/>
          <w:color w:val="0070C0"/>
          <w:sz w:val="24"/>
          <w:szCs w:val="24"/>
        </w:rPr>
        <w:t>.</w:t>
      </w:r>
      <w:r w:rsidRPr="003A2F4F">
        <w:rPr>
          <w:rFonts w:ascii="Times New Roman" w:eastAsia="Times New Roman" w:hAnsi="Times New Roman" w:cs="Times New Roman"/>
          <w:bCs/>
          <w:color w:val="0070C0"/>
          <w:sz w:val="24"/>
          <w:szCs w:val="24"/>
        </w:rPr>
        <w:t xml:space="preserve"> </w:t>
      </w:r>
      <w:r w:rsidR="006D21C7">
        <w:rPr>
          <w:rFonts w:ascii="Times New Roman" w:eastAsia="Times New Roman" w:hAnsi="Times New Roman" w:cs="Times New Roman"/>
          <w:bCs/>
          <w:color w:val="0070C0"/>
          <w:sz w:val="24"/>
          <w:szCs w:val="24"/>
        </w:rPr>
        <w:t>2-3</w:t>
      </w:r>
      <w:r w:rsidRPr="003A2F4F">
        <w:rPr>
          <w:rFonts w:ascii="Times New Roman" w:eastAsia="Times New Roman" w:hAnsi="Times New Roman" w:cs="Times New Roman"/>
          <w:bCs/>
          <w:color w:val="0070C0"/>
          <w:sz w:val="24"/>
          <w:szCs w:val="24"/>
        </w:rPr>
        <w:t>) is not complicated, and the sample is pure nano metal powders. The strength results have good</w:t>
      </w:r>
      <w:r w:rsidRPr="003A2F4F">
        <w:rPr>
          <w:bCs/>
        </w:rPr>
        <w:t xml:space="preserve"> </w:t>
      </w:r>
      <w:r w:rsidRPr="003A2F4F">
        <w:rPr>
          <w:rFonts w:ascii="Times New Roman" w:eastAsia="Times New Roman" w:hAnsi="Times New Roman" w:cs="Times New Roman"/>
          <w:bCs/>
          <w:color w:val="0070C0"/>
          <w:sz w:val="24"/>
          <w:szCs w:val="24"/>
        </w:rPr>
        <w:t>repeatability. So, this method is reliable.</w:t>
      </w:r>
      <w:r w:rsidR="00F00B96" w:rsidRPr="003A2F4F">
        <w:rPr>
          <w:rFonts w:ascii="Times New Roman" w:hAnsi="Times New Roman" w:cs="Times New Roman"/>
          <w:bCs/>
          <w:color w:val="000033"/>
          <w:sz w:val="24"/>
          <w:szCs w:val="24"/>
        </w:rPr>
        <w:br/>
      </w:r>
      <w:r w:rsidR="00F00B96" w:rsidRPr="00E24BBB">
        <w:rPr>
          <w:rFonts w:ascii="Times New Roman" w:hAnsi="Times New Roman" w:cs="Times New Roman"/>
          <w:color w:val="000033"/>
          <w:sz w:val="24"/>
          <w:szCs w:val="24"/>
        </w:rPr>
        <w:br/>
      </w:r>
      <w:r w:rsidR="00F00B96" w:rsidRPr="00E24BBB">
        <w:rPr>
          <w:rFonts w:ascii="Times New Roman" w:hAnsi="Times New Roman" w:cs="Times New Roman"/>
          <w:color w:val="000033"/>
          <w:sz w:val="24"/>
          <w:szCs w:val="24"/>
          <w:shd w:val="clear" w:color="auto" w:fill="FFFFFF"/>
        </w:rPr>
        <w:t>- Unlike the claim of authors in the introduction, there have been significant activities on strength of ultrafine-grained materials and underlying mechanisms. The authors are referred to the works by materials scientists such as</w:t>
      </w:r>
      <w:r w:rsidR="00F00B96" w:rsidRPr="00E24BBB">
        <w:rPr>
          <w:rFonts w:ascii="Times New Roman" w:hAnsi="Times New Roman" w:cs="Times New Roman"/>
          <w:color w:val="000033"/>
          <w:sz w:val="24"/>
          <w:szCs w:val="24"/>
        </w:rPr>
        <w:br/>
      </w:r>
      <w:r w:rsidR="00F00B96" w:rsidRPr="00E24BBB">
        <w:rPr>
          <w:rFonts w:ascii="Times New Roman" w:hAnsi="Times New Roman" w:cs="Times New Roman"/>
          <w:color w:val="000033"/>
          <w:sz w:val="24"/>
          <w:szCs w:val="24"/>
          <w:shd w:val="clear" w:color="auto" w:fill="FFFFFF"/>
        </w:rPr>
        <w:t>Nature Materials, Vol. 3, pp. 511-516, 2004.</w:t>
      </w:r>
      <w:r w:rsidR="00F00B96" w:rsidRPr="00E24BBB">
        <w:rPr>
          <w:rFonts w:ascii="Times New Roman" w:hAnsi="Times New Roman" w:cs="Times New Roman"/>
          <w:color w:val="000033"/>
          <w:sz w:val="24"/>
          <w:szCs w:val="24"/>
        </w:rPr>
        <w:br/>
      </w:r>
      <w:r w:rsidR="00F00B96" w:rsidRPr="00E24BBB">
        <w:rPr>
          <w:rFonts w:ascii="Times New Roman" w:hAnsi="Times New Roman" w:cs="Times New Roman"/>
          <w:color w:val="000033"/>
          <w:sz w:val="24"/>
          <w:szCs w:val="24"/>
          <w:shd w:val="clear" w:color="auto" w:fill="FFFFFF"/>
        </w:rPr>
        <w:t xml:space="preserve">Acta </w:t>
      </w:r>
      <w:proofErr w:type="spellStart"/>
      <w:r w:rsidR="00F00B96" w:rsidRPr="00E24BBB">
        <w:rPr>
          <w:rFonts w:ascii="Times New Roman" w:hAnsi="Times New Roman" w:cs="Times New Roman"/>
          <w:color w:val="000033"/>
          <w:sz w:val="24"/>
          <w:szCs w:val="24"/>
          <w:shd w:val="clear" w:color="auto" w:fill="FFFFFF"/>
        </w:rPr>
        <w:t>Materialia</w:t>
      </w:r>
      <w:proofErr w:type="spellEnd"/>
      <w:r w:rsidR="00F00B96" w:rsidRPr="00E24BBB">
        <w:rPr>
          <w:rFonts w:ascii="Times New Roman" w:hAnsi="Times New Roman" w:cs="Times New Roman"/>
          <w:color w:val="000033"/>
          <w:sz w:val="24"/>
          <w:szCs w:val="24"/>
          <w:shd w:val="clear" w:color="auto" w:fill="FFFFFF"/>
        </w:rPr>
        <w:t>, Vol. 59, No. 17, pp. 6831-6836, 2011.</w:t>
      </w:r>
      <w:r w:rsidR="00F00B96" w:rsidRPr="00E24BBB">
        <w:rPr>
          <w:rFonts w:ascii="Times New Roman" w:hAnsi="Times New Roman" w:cs="Times New Roman"/>
          <w:color w:val="000033"/>
          <w:sz w:val="24"/>
          <w:szCs w:val="24"/>
        </w:rPr>
        <w:br/>
      </w:r>
      <w:r w:rsidR="00F00B96" w:rsidRPr="00E24BBB">
        <w:rPr>
          <w:rFonts w:ascii="Times New Roman" w:hAnsi="Times New Roman" w:cs="Times New Roman"/>
          <w:color w:val="000033"/>
          <w:sz w:val="24"/>
          <w:szCs w:val="24"/>
          <w:shd w:val="clear" w:color="auto" w:fill="FFFFFF"/>
        </w:rPr>
        <w:t xml:space="preserve">Acta </w:t>
      </w:r>
      <w:proofErr w:type="spellStart"/>
      <w:r w:rsidR="00F00B96" w:rsidRPr="00E24BBB">
        <w:rPr>
          <w:rFonts w:ascii="Times New Roman" w:hAnsi="Times New Roman" w:cs="Times New Roman"/>
          <w:color w:val="000033"/>
          <w:sz w:val="24"/>
          <w:szCs w:val="24"/>
          <w:shd w:val="clear" w:color="auto" w:fill="FFFFFF"/>
        </w:rPr>
        <w:t>Materialia</w:t>
      </w:r>
      <w:proofErr w:type="spellEnd"/>
      <w:r w:rsidR="00F00B96" w:rsidRPr="00E24BBB">
        <w:rPr>
          <w:rFonts w:ascii="Times New Roman" w:hAnsi="Times New Roman" w:cs="Times New Roman"/>
          <w:color w:val="000033"/>
          <w:sz w:val="24"/>
          <w:szCs w:val="24"/>
          <w:shd w:val="clear" w:color="auto" w:fill="FFFFFF"/>
        </w:rPr>
        <w:t>, Vol. 61, No. 1, pp. 183-192, 2013</w:t>
      </w:r>
      <w:r w:rsidR="00F00B96" w:rsidRPr="00E24BBB">
        <w:rPr>
          <w:rFonts w:ascii="Times New Roman" w:hAnsi="Times New Roman" w:cs="Times New Roman"/>
          <w:color w:val="000033"/>
          <w:sz w:val="24"/>
          <w:szCs w:val="24"/>
        </w:rPr>
        <w:br/>
      </w:r>
      <w:r w:rsidR="00F00B96" w:rsidRPr="00E24BBB">
        <w:rPr>
          <w:rFonts w:ascii="Times New Roman" w:hAnsi="Times New Roman" w:cs="Times New Roman"/>
          <w:color w:val="000033"/>
          <w:sz w:val="24"/>
          <w:szCs w:val="24"/>
          <w:shd w:val="clear" w:color="auto" w:fill="FFFFFF"/>
        </w:rPr>
        <w:t xml:space="preserve">Acta </w:t>
      </w:r>
      <w:proofErr w:type="spellStart"/>
      <w:r w:rsidR="00F00B96" w:rsidRPr="00E24BBB">
        <w:rPr>
          <w:rFonts w:ascii="Times New Roman" w:hAnsi="Times New Roman" w:cs="Times New Roman"/>
          <w:color w:val="000033"/>
          <w:sz w:val="24"/>
          <w:szCs w:val="24"/>
          <w:shd w:val="clear" w:color="auto" w:fill="FFFFFF"/>
        </w:rPr>
        <w:t>Materialia</w:t>
      </w:r>
      <w:proofErr w:type="spellEnd"/>
      <w:r w:rsidR="00F00B96" w:rsidRPr="00E24BBB">
        <w:rPr>
          <w:rFonts w:ascii="Times New Roman" w:hAnsi="Times New Roman" w:cs="Times New Roman"/>
          <w:color w:val="000033"/>
          <w:sz w:val="24"/>
          <w:szCs w:val="24"/>
          <w:shd w:val="clear" w:color="auto" w:fill="FFFFFF"/>
        </w:rPr>
        <w:t>, Vol. 69, No. 8, pp. 68-77, 2014.</w:t>
      </w:r>
      <w:r w:rsidR="00F00B96" w:rsidRPr="00E24BBB">
        <w:rPr>
          <w:rFonts w:ascii="Times New Roman" w:hAnsi="Times New Roman" w:cs="Times New Roman"/>
          <w:color w:val="000033"/>
          <w:sz w:val="24"/>
          <w:szCs w:val="24"/>
        </w:rPr>
        <w:br/>
      </w:r>
      <w:r w:rsidR="001F5219" w:rsidRPr="00E24BBB">
        <w:rPr>
          <w:rFonts w:ascii="Times New Roman" w:eastAsia="Times New Roman" w:hAnsi="Times New Roman" w:cs="Times New Roman"/>
          <w:b/>
          <w:color w:val="0070C0"/>
          <w:sz w:val="24"/>
          <w:szCs w:val="24"/>
        </w:rPr>
        <w:t>Authors’ Response &gt;&gt;</w:t>
      </w:r>
      <w:r w:rsidR="009B224B" w:rsidRPr="009B224B">
        <w:rPr>
          <w:rFonts w:ascii="Times New Roman" w:eastAsia="Times New Roman" w:hAnsi="Times New Roman" w:cs="Times New Roman"/>
          <w:bCs/>
          <w:color w:val="0070C0"/>
          <w:sz w:val="24"/>
          <w:szCs w:val="24"/>
        </w:rPr>
        <w:t xml:space="preserve"> Thanks. We have added these literatures into our references. We note </w:t>
      </w:r>
      <w:proofErr w:type="gramStart"/>
      <w:r w:rsidR="009B224B" w:rsidRPr="009B224B">
        <w:rPr>
          <w:rFonts w:ascii="Times New Roman" w:eastAsia="Times New Roman" w:hAnsi="Times New Roman" w:cs="Times New Roman"/>
          <w:bCs/>
          <w:color w:val="0070C0"/>
          <w:sz w:val="24"/>
          <w:szCs w:val="24"/>
        </w:rPr>
        <w:t>that  the</w:t>
      </w:r>
      <w:proofErr w:type="gramEnd"/>
      <w:r w:rsidR="009B224B" w:rsidRPr="009B224B">
        <w:rPr>
          <w:rFonts w:ascii="Times New Roman" w:eastAsia="Times New Roman" w:hAnsi="Times New Roman" w:cs="Times New Roman"/>
          <w:bCs/>
          <w:color w:val="0070C0"/>
          <w:sz w:val="24"/>
          <w:szCs w:val="24"/>
        </w:rPr>
        <w:t xml:space="preserve"> grain size of nanomaterials in in these studies is above 10 nm.</w:t>
      </w:r>
    </w:p>
    <w:p w14:paraId="03101AFC" w14:textId="4A408D39" w:rsidR="00DE774C" w:rsidRDefault="00F00B96" w:rsidP="00E24BBB">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 The authors should note that not all nonmetals exhibit inverse Hall-Petch effect. Please search this issue for nickel and add some details and references to the introduction.</w:t>
      </w:r>
      <w:r w:rsidRPr="00E24BBB">
        <w:rPr>
          <w:rFonts w:ascii="Times New Roman" w:hAnsi="Times New Roman" w:cs="Times New Roman"/>
          <w:color w:val="000033"/>
          <w:sz w:val="24"/>
          <w:szCs w:val="24"/>
        </w:rPr>
        <w:br/>
      </w:r>
      <w:r w:rsidR="003A2F4F" w:rsidRPr="00E24BBB">
        <w:rPr>
          <w:rFonts w:ascii="Times New Roman" w:eastAsia="Times New Roman" w:hAnsi="Times New Roman" w:cs="Times New Roman"/>
          <w:b/>
          <w:color w:val="0070C0"/>
          <w:sz w:val="24"/>
          <w:szCs w:val="24"/>
        </w:rPr>
        <w:t>Authors’ Response &gt;&gt;</w:t>
      </w:r>
      <w:r w:rsidR="003A2F4F">
        <w:rPr>
          <w:rFonts w:ascii="Times New Roman" w:eastAsia="Times New Roman" w:hAnsi="Times New Roman" w:cs="Times New Roman"/>
          <w:b/>
          <w:color w:val="0070C0"/>
          <w:sz w:val="24"/>
          <w:szCs w:val="24"/>
        </w:rPr>
        <w:t xml:space="preserve"> </w:t>
      </w:r>
      <w:r w:rsidR="009B224B" w:rsidRPr="009B224B">
        <w:rPr>
          <w:rFonts w:ascii="Times New Roman" w:eastAsia="Times New Roman" w:hAnsi="Times New Roman" w:cs="Times New Roman"/>
          <w:bCs/>
          <w:color w:val="0070C0"/>
          <w:sz w:val="24"/>
          <w:szCs w:val="24"/>
        </w:rPr>
        <w:t>Agree. We have mentioned both Hall-Petch and inverse Hall-Petch relationship in the introduction part. The key point of softening or not is mainly the grain boundary activities (diffusion or sliding). More discussion is added.</w:t>
      </w:r>
      <w:r w:rsidRPr="003A2F4F">
        <w:rPr>
          <w:rFonts w:ascii="Times New Roman" w:hAnsi="Times New Roman" w:cs="Times New Roman"/>
          <w:bCs/>
          <w:color w:val="000033"/>
          <w:sz w:val="24"/>
          <w:szCs w:val="24"/>
        </w:rPr>
        <w:br/>
      </w:r>
      <w:r w:rsidRPr="00E24BBB">
        <w:rPr>
          <w:rFonts w:ascii="Times New Roman" w:hAnsi="Times New Roman" w:cs="Times New Roman"/>
          <w:color w:val="000033"/>
          <w:sz w:val="24"/>
          <w:szCs w:val="24"/>
        </w:rPr>
        <w:br/>
      </w:r>
      <w:r w:rsidRPr="00D34D90">
        <w:rPr>
          <w:rFonts w:ascii="Times New Roman" w:hAnsi="Times New Roman" w:cs="Times New Roman"/>
          <w:b/>
          <w:bCs/>
          <w:color w:val="000033"/>
          <w:sz w:val="28"/>
          <w:szCs w:val="28"/>
          <w:shd w:val="clear" w:color="auto" w:fill="FFFFFF"/>
        </w:rPr>
        <w:t>Reviewer #2:</w:t>
      </w: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Manuscript Summary:</w:t>
      </w: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The authors employed the radial diamond anvil cell method in conjunction with X-Ray diffraction at a commercial beamline to monitor the changes in the physical characteristics of nanomaterials in order to determine the strength of ultrafine metals.</w:t>
      </w: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Major Concerns:</w:t>
      </w: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 xml:space="preserve">I do not have any major concerns. This manuscript can be published once the authors </w:t>
      </w:r>
      <w:r w:rsidRPr="00E24BBB">
        <w:rPr>
          <w:rFonts w:ascii="Times New Roman" w:hAnsi="Times New Roman" w:cs="Times New Roman"/>
          <w:color w:val="000033"/>
          <w:sz w:val="24"/>
          <w:szCs w:val="24"/>
          <w:shd w:val="clear" w:color="auto" w:fill="FFFFFF"/>
        </w:rPr>
        <w:lastRenderedPageBreak/>
        <w:t>respond to the minor concerns raised by me.</w:t>
      </w:r>
      <w:r w:rsidRPr="00E24BBB">
        <w:rPr>
          <w:rFonts w:ascii="Times New Roman" w:hAnsi="Times New Roman" w:cs="Times New Roman"/>
          <w:color w:val="000033"/>
          <w:sz w:val="24"/>
          <w:szCs w:val="24"/>
        </w:rPr>
        <w:br/>
      </w:r>
      <w:r w:rsidR="00DE774C" w:rsidRPr="00E24BBB">
        <w:rPr>
          <w:rFonts w:ascii="Times New Roman" w:eastAsia="Times New Roman" w:hAnsi="Times New Roman" w:cs="Times New Roman"/>
          <w:b/>
          <w:color w:val="0070C0"/>
          <w:sz w:val="24"/>
          <w:szCs w:val="24"/>
        </w:rPr>
        <w:t>Authors’ Response &gt;&gt;</w:t>
      </w:r>
      <w:r w:rsidR="00DE774C">
        <w:rPr>
          <w:rFonts w:ascii="Times New Roman" w:eastAsia="Times New Roman" w:hAnsi="Times New Roman" w:cs="Times New Roman"/>
          <w:b/>
          <w:color w:val="0070C0"/>
          <w:sz w:val="24"/>
          <w:szCs w:val="24"/>
        </w:rPr>
        <w:t xml:space="preserve"> </w:t>
      </w:r>
      <w:r w:rsidR="00DE774C" w:rsidRPr="00DE774C">
        <w:rPr>
          <w:rFonts w:ascii="Times New Roman" w:eastAsia="Times New Roman" w:hAnsi="Times New Roman" w:cs="Times New Roman"/>
          <w:bCs/>
          <w:color w:val="0070C0"/>
          <w:sz w:val="24"/>
          <w:szCs w:val="24"/>
        </w:rPr>
        <w:t>Thanks.</w:t>
      </w:r>
    </w:p>
    <w:p w14:paraId="1E54E1E7" w14:textId="77777777" w:rsidR="006C2030" w:rsidRDefault="00F00B96" w:rsidP="00E24BBB">
      <w:pPr>
        <w:jc w:val="both"/>
        <w:rPr>
          <w:rFonts w:ascii="Times New Roman" w:hAnsi="Times New Roman" w:cs="Times New Roman"/>
          <w:color w:val="000033"/>
          <w:sz w:val="24"/>
          <w:szCs w:val="24"/>
          <w:shd w:val="clear" w:color="auto" w:fill="FFFFFF"/>
        </w:rPr>
      </w:pPr>
      <w:r w:rsidRPr="00DE774C">
        <w:rPr>
          <w:rFonts w:ascii="Times New Roman" w:hAnsi="Times New Roman" w:cs="Times New Roman"/>
          <w:color w:val="000033"/>
          <w:sz w:val="24"/>
          <w:szCs w:val="24"/>
          <w:shd w:val="clear" w:color="auto" w:fill="FFFFFF"/>
        </w:rPr>
        <w:br/>
      </w:r>
      <w:r w:rsidRPr="00E24BBB">
        <w:rPr>
          <w:rFonts w:ascii="Times New Roman" w:hAnsi="Times New Roman" w:cs="Times New Roman"/>
          <w:color w:val="000033"/>
          <w:sz w:val="24"/>
          <w:szCs w:val="24"/>
          <w:shd w:val="clear" w:color="auto" w:fill="FFFFFF"/>
        </w:rPr>
        <w:t>Minor Concerns:</w:t>
      </w: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There are several incomplete sentences in the Abstract; "overcomes the limitations of traditional methods"...such as</w:t>
      </w:r>
      <w:proofErr w:type="gramStart"/>
      <w:r w:rsidRPr="00E24BBB">
        <w:rPr>
          <w:rFonts w:ascii="Times New Roman" w:hAnsi="Times New Roman" w:cs="Times New Roman"/>
          <w:color w:val="000033"/>
          <w:sz w:val="24"/>
          <w:szCs w:val="24"/>
          <w:shd w:val="clear" w:color="auto" w:fill="FFFFFF"/>
        </w:rPr>
        <w:t>? ;</w:t>
      </w:r>
      <w:proofErr w:type="gramEnd"/>
      <w:r w:rsidRPr="00E24BBB">
        <w:rPr>
          <w:rFonts w:ascii="Times New Roman" w:hAnsi="Times New Roman" w:cs="Times New Roman"/>
          <w:color w:val="000033"/>
          <w:sz w:val="24"/>
          <w:szCs w:val="24"/>
          <w:shd w:val="clear" w:color="auto" w:fill="FFFFFF"/>
        </w:rPr>
        <w:t xml:space="preserve"> "reliable characterizing techniques....?'</w:t>
      </w:r>
    </w:p>
    <w:p w14:paraId="5C83F9CF" w14:textId="316403CE" w:rsidR="006C2030" w:rsidRPr="009129D1" w:rsidRDefault="006C2030" w:rsidP="00E24BBB">
      <w:pPr>
        <w:jc w:val="both"/>
        <w:rPr>
          <w:rFonts w:ascii="Times New Roman" w:hAnsi="Times New Roman" w:cs="Times New Roman"/>
          <w:bCs/>
          <w:color w:val="000033"/>
          <w:sz w:val="24"/>
          <w:szCs w:val="24"/>
          <w:shd w:val="clear" w:color="auto" w:fill="FFFFFF"/>
        </w:rPr>
      </w:pPr>
      <w:r w:rsidRPr="00E24BBB">
        <w:rPr>
          <w:rFonts w:ascii="Times New Roman" w:eastAsia="Times New Roman" w:hAnsi="Times New Roman" w:cs="Times New Roman"/>
          <w:b/>
          <w:color w:val="0070C0"/>
          <w:sz w:val="24"/>
          <w:szCs w:val="24"/>
        </w:rPr>
        <w:t>Authors’ Response &gt;&gt;</w:t>
      </w:r>
      <w:r w:rsidR="009129D1">
        <w:rPr>
          <w:rFonts w:ascii="Times New Roman" w:eastAsia="Times New Roman" w:hAnsi="Times New Roman" w:cs="Times New Roman"/>
          <w:b/>
          <w:color w:val="0070C0"/>
          <w:sz w:val="24"/>
          <w:szCs w:val="24"/>
        </w:rPr>
        <w:t xml:space="preserve"> </w:t>
      </w:r>
      <w:r w:rsidR="009129D1" w:rsidRPr="009129D1">
        <w:rPr>
          <w:rFonts w:ascii="Times New Roman" w:eastAsia="Times New Roman" w:hAnsi="Times New Roman" w:cs="Times New Roman"/>
          <w:bCs/>
          <w:color w:val="0070C0"/>
          <w:sz w:val="24"/>
          <w:szCs w:val="24"/>
        </w:rPr>
        <w:t xml:space="preserve">We have revised these </w:t>
      </w:r>
      <w:r w:rsidR="009129D1">
        <w:rPr>
          <w:rFonts w:ascii="Times New Roman" w:eastAsia="Times New Roman" w:hAnsi="Times New Roman" w:cs="Times New Roman"/>
          <w:bCs/>
          <w:color w:val="0070C0"/>
          <w:sz w:val="24"/>
          <w:szCs w:val="24"/>
        </w:rPr>
        <w:t>as following:</w:t>
      </w:r>
      <w:r w:rsidR="009129D1" w:rsidRPr="009129D1">
        <w:rPr>
          <w:rFonts w:ascii="Times New Roman" w:eastAsia="Times New Roman" w:hAnsi="Times New Roman" w:cs="Times New Roman"/>
          <w:bCs/>
          <w:color w:val="0070C0"/>
          <w:sz w:val="24"/>
          <w:szCs w:val="24"/>
        </w:rPr>
        <w:t xml:space="preserve"> “However, characterizing the strength of materials at the lower nanometer scale has been a big challenge, because the traditional techniques (tension or indentation test, etc.) become no longer effective and reliable, such as nano-indentation test, micropillar compression test, tensile test, etc.”</w:t>
      </w:r>
    </w:p>
    <w:p w14:paraId="2825FC69" w14:textId="396B17FC" w:rsidR="00DE774C" w:rsidRDefault="00F00B96" w:rsidP="00E24BBB">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Introduction, line 68, please provide a list of traditional methods that have been employed to measure the strength of nanometals along with references.</w:t>
      </w:r>
    </w:p>
    <w:p w14:paraId="71B231ED" w14:textId="12E94993" w:rsidR="006C2030" w:rsidRDefault="00DE774C" w:rsidP="00E24BBB">
      <w:pPr>
        <w:jc w:val="both"/>
        <w:rPr>
          <w:rFonts w:ascii="Times New Roman" w:eastAsia="Times New Roman" w:hAnsi="Times New Roman" w:cs="Times New Roman"/>
          <w:bCs/>
          <w:color w:val="0070C0"/>
          <w:sz w:val="24"/>
          <w:szCs w:val="24"/>
        </w:rPr>
      </w:pPr>
      <w:r w:rsidRPr="00E24BBB">
        <w:rPr>
          <w:rFonts w:ascii="Times New Roman" w:eastAsia="Times New Roman" w:hAnsi="Times New Roman" w:cs="Times New Roman"/>
          <w:b/>
          <w:color w:val="0070C0"/>
          <w:sz w:val="24"/>
          <w:szCs w:val="24"/>
        </w:rPr>
        <w:t>Authors’ Response &gt;&gt;</w:t>
      </w:r>
      <w:r w:rsidR="006C2030" w:rsidRPr="006C2030">
        <w:rPr>
          <w:rFonts w:ascii="Times New Roman" w:eastAsia="Times New Roman" w:hAnsi="Times New Roman" w:cs="Times New Roman"/>
          <w:bCs/>
          <w:color w:val="0070C0"/>
          <w:sz w:val="24"/>
          <w:szCs w:val="24"/>
        </w:rPr>
        <w:t>T</w:t>
      </w:r>
      <w:r w:rsidRPr="006C2030">
        <w:rPr>
          <w:rFonts w:ascii="Times New Roman" w:eastAsia="Times New Roman" w:hAnsi="Times New Roman" w:cs="Times New Roman"/>
          <w:bCs/>
          <w:color w:val="0070C0"/>
          <w:sz w:val="24"/>
          <w:szCs w:val="24"/>
        </w:rPr>
        <w:t xml:space="preserve">he </w:t>
      </w:r>
      <w:r w:rsidR="006C2030">
        <w:rPr>
          <w:rFonts w:ascii="Times New Roman" w:eastAsia="Times New Roman" w:hAnsi="Times New Roman" w:cs="Times New Roman"/>
          <w:bCs/>
          <w:color w:val="0070C0"/>
          <w:sz w:val="24"/>
          <w:szCs w:val="24"/>
        </w:rPr>
        <w:t>conventional</w:t>
      </w:r>
      <w:r w:rsidRPr="006C2030">
        <w:rPr>
          <w:rFonts w:ascii="Times New Roman" w:eastAsia="Times New Roman" w:hAnsi="Times New Roman" w:cs="Times New Roman"/>
          <w:bCs/>
          <w:color w:val="0070C0"/>
          <w:sz w:val="24"/>
          <w:szCs w:val="24"/>
        </w:rPr>
        <w:t xml:space="preserve"> methods to measure the strength are </w:t>
      </w:r>
      <w:r w:rsidR="006C2030" w:rsidRPr="006C2030">
        <w:rPr>
          <w:rFonts w:ascii="Times New Roman" w:eastAsia="Times New Roman" w:hAnsi="Times New Roman" w:cs="Times New Roman"/>
          <w:bCs/>
          <w:color w:val="0070C0"/>
          <w:sz w:val="24"/>
          <w:szCs w:val="24"/>
        </w:rPr>
        <w:t xml:space="preserve">tensile test, </w:t>
      </w:r>
      <w:r w:rsidRPr="006C2030">
        <w:rPr>
          <w:rFonts w:ascii="Times New Roman" w:eastAsia="Times New Roman" w:hAnsi="Times New Roman" w:cs="Times New Roman"/>
          <w:bCs/>
          <w:color w:val="0070C0"/>
          <w:sz w:val="24"/>
          <w:szCs w:val="24"/>
        </w:rPr>
        <w:t>Vickers hardness test, nano-indentation test, micropillar test</w:t>
      </w:r>
      <w:r w:rsidR="006C2030">
        <w:rPr>
          <w:rFonts w:ascii="Times New Roman" w:eastAsia="Times New Roman" w:hAnsi="Times New Roman" w:cs="Times New Roman"/>
          <w:bCs/>
          <w:color w:val="0070C0"/>
          <w:sz w:val="24"/>
          <w:szCs w:val="24"/>
        </w:rPr>
        <w:t>,</w:t>
      </w:r>
      <w:r w:rsidRPr="006C2030">
        <w:rPr>
          <w:rFonts w:ascii="Times New Roman" w:eastAsia="Times New Roman" w:hAnsi="Times New Roman" w:cs="Times New Roman"/>
          <w:bCs/>
          <w:color w:val="0070C0"/>
          <w:sz w:val="24"/>
          <w:szCs w:val="24"/>
        </w:rPr>
        <w:t xml:space="preserve"> etc.</w:t>
      </w:r>
      <w:r w:rsidR="00AC4131">
        <w:rPr>
          <w:rFonts w:ascii="Times New Roman" w:eastAsia="Times New Roman" w:hAnsi="Times New Roman" w:cs="Times New Roman"/>
          <w:bCs/>
          <w:color w:val="0070C0"/>
          <w:sz w:val="24"/>
          <w:szCs w:val="24"/>
        </w:rPr>
        <w:t xml:space="preserve"> </w:t>
      </w:r>
      <w:r w:rsidR="00AC4131" w:rsidRPr="00AC4131">
        <w:rPr>
          <w:rFonts w:ascii="Times New Roman" w:eastAsia="Times New Roman" w:hAnsi="Times New Roman" w:cs="Times New Roman" w:hint="eastAsia"/>
          <w:bCs/>
          <w:color w:val="0070C0"/>
          <w:sz w:val="24"/>
          <w:szCs w:val="24"/>
        </w:rPr>
        <w:t>(</w:t>
      </w:r>
      <w:r w:rsidR="00AC4131" w:rsidRPr="00AC4131">
        <w:rPr>
          <w:rFonts w:ascii="Times New Roman" w:eastAsia="Times New Roman" w:hAnsi="Times New Roman" w:cs="Times New Roman"/>
          <w:bCs/>
          <w:color w:val="0070C0"/>
          <w:sz w:val="24"/>
          <w:szCs w:val="24"/>
        </w:rPr>
        <w:t>Ref.29-35)</w:t>
      </w:r>
      <w:r w:rsidR="00AC4131">
        <w:rPr>
          <w:rFonts w:ascii="Times New Roman" w:eastAsia="Times New Roman" w:hAnsi="Times New Roman" w:cs="Times New Roman"/>
          <w:bCs/>
          <w:color w:val="0070C0"/>
          <w:sz w:val="24"/>
          <w:szCs w:val="24"/>
        </w:rPr>
        <w:t>.</w:t>
      </w:r>
      <w:r w:rsidR="006C2030" w:rsidRPr="006C2030">
        <w:rPr>
          <w:rFonts w:ascii="Times New Roman" w:eastAsia="Times New Roman" w:hAnsi="Times New Roman" w:cs="Times New Roman"/>
          <w:bCs/>
          <w:color w:val="0070C0"/>
          <w:sz w:val="24"/>
          <w:szCs w:val="24"/>
        </w:rPr>
        <w:t xml:space="preserve"> We have updated these references in the manuscript.</w:t>
      </w:r>
    </w:p>
    <w:p w14:paraId="60DA9D83" w14:textId="77777777" w:rsidR="006C2030" w:rsidRDefault="00F00B96" w:rsidP="00E24BBB">
      <w:pPr>
        <w:jc w:val="both"/>
        <w:rPr>
          <w:rFonts w:ascii="Times New Roman" w:hAnsi="Times New Roman" w:cs="Times New Roman"/>
          <w:color w:val="000033"/>
          <w:sz w:val="24"/>
          <w:szCs w:val="24"/>
          <w:shd w:val="clear" w:color="auto" w:fill="FFFFFF"/>
        </w:rPr>
      </w:pPr>
      <w:r w:rsidRPr="006C2030">
        <w:rPr>
          <w:rFonts w:ascii="Times New Roman" w:hAnsi="Times New Roman" w:cs="Times New Roman"/>
          <w:bCs/>
          <w:color w:val="000033"/>
          <w:sz w:val="24"/>
          <w:szCs w:val="24"/>
        </w:rPr>
        <w:br/>
      </w:r>
      <w:r w:rsidRPr="00E24BBB">
        <w:rPr>
          <w:rFonts w:ascii="Times New Roman" w:hAnsi="Times New Roman" w:cs="Times New Roman"/>
          <w:color w:val="000033"/>
          <w:sz w:val="24"/>
          <w:szCs w:val="24"/>
          <w:shd w:val="clear" w:color="auto" w:fill="FFFFFF"/>
        </w:rPr>
        <w:t>Has this method been previously used to measure the strengths and deformation texturing? If yes, please provide appropriate references along with which metals or alloys were investigated.</w:t>
      </w:r>
    </w:p>
    <w:p w14:paraId="6394B03C" w14:textId="3BC4352A" w:rsidR="007A6C52" w:rsidRDefault="006C2030" w:rsidP="00E24BBB">
      <w:pPr>
        <w:jc w:val="both"/>
        <w:rPr>
          <w:rFonts w:ascii="Times New Roman" w:hAnsi="Times New Roman" w:cs="Times New Roman"/>
          <w:bCs/>
          <w:color w:val="000033"/>
          <w:sz w:val="24"/>
          <w:szCs w:val="24"/>
        </w:rPr>
      </w:pPr>
      <w:r w:rsidRPr="00E24BBB">
        <w:rPr>
          <w:rFonts w:ascii="Times New Roman" w:eastAsia="Times New Roman" w:hAnsi="Times New Roman" w:cs="Times New Roman"/>
          <w:b/>
          <w:color w:val="0070C0"/>
          <w:sz w:val="24"/>
          <w:szCs w:val="24"/>
        </w:rPr>
        <w:t>Authors’ Response &gt;&gt;</w:t>
      </w:r>
      <w:r>
        <w:rPr>
          <w:rFonts w:ascii="Times New Roman" w:eastAsia="Times New Roman" w:hAnsi="Times New Roman" w:cs="Times New Roman"/>
          <w:b/>
          <w:color w:val="0070C0"/>
          <w:sz w:val="24"/>
          <w:szCs w:val="24"/>
        </w:rPr>
        <w:t xml:space="preserve"> </w:t>
      </w:r>
      <w:r w:rsidRPr="007A6C52">
        <w:rPr>
          <w:rFonts w:ascii="Times New Roman" w:eastAsia="Times New Roman" w:hAnsi="Times New Roman" w:cs="Times New Roman"/>
          <w:bCs/>
          <w:color w:val="0070C0"/>
          <w:sz w:val="24"/>
          <w:szCs w:val="24"/>
        </w:rPr>
        <w:t>Yes, this method has been employed to examine the strength and deformation texturing of materials, such as ReB</w:t>
      </w:r>
      <w:r w:rsidRPr="007A6C52">
        <w:rPr>
          <w:rFonts w:ascii="Times New Roman" w:eastAsia="Times New Roman" w:hAnsi="Times New Roman" w:cs="Times New Roman"/>
          <w:bCs/>
          <w:color w:val="0070C0"/>
          <w:sz w:val="24"/>
          <w:szCs w:val="24"/>
          <w:vertAlign w:val="subscript"/>
        </w:rPr>
        <w:t>2</w:t>
      </w:r>
      <w:r w:rsidRPr="007A6C52">
        <w:rPr>
          <w:rFonts w:ascii="Times New Roman" w:eastAsia="Times New Roman" w:hAnsi="Times New Roman" w:cs="Times New Roman"/>
          <w:bCs/>
          <w:color w:val="0070C0"/>
          <w:sz w:val="24"/>
          <w:szCs w:val="24"/>
        </w:rPr>
        <w:t xml:space="preserve"> (H.Y. Chung, et al. Science 316 436-439, 2007), nano Ni (B. Chen, et al. Science 338, 1448-1451, 2012)</w:t>
      </w:r>
      <w:r w:rsidR="007A6C52">
        <w:rPr>
          <w:rFonts w:ascii="Times New Roman" w:eastAsia="Times New Roman" w:hAnsi="Times New Roman" w:cs="Times New Roman"/>
          <w:bCs/>
          <w:color w:val="0070C0"/>
          <w:sz w:val="24"/>
          <w:szCs w:val="24"/>
        </w:rPr>
        <w:t>,</w:t>
      </w:r>
      <w:r w:rsidR="00713E05">
        <w:rPr>
          <w:rFonts w:ascii="Times New Roman" w:eastAsia="Times New Roman" w:hAnsi="Times New Roman" w:cs="Times New Roman"/>
          <w:bCs/>
          <w:color w:val="0070C0"/>
          <w:sz w:val="24"/>
          <w:szCs w:val="24"/>
        </w:rPr>
        <w:t xml:space="preserve"> Fe (W.L. Mao et al. J. </w:t>
      </w:r>
      <w:proofErr w:type="spellStart"/>
      <w:r w:rsidR="00713E05">
        <w:rPr>
          <w:rFonts w:ascii="Times New Roman" w:eastAsia="Times New Roman" w:hAnsi="Times New Roman" w:cs="Times New Roman"/>
          <w:bCs/>
          <w:color w:val="0070C0"/>
          <w:sz w:val="24"/>
          <w:szCs w:val="24"/>
        </w:rPr>
        <w:t>Geophys</w:t>
      </w:r>
      <w:proofErr w:type="spellEnd"/>
      <w:r w:rsidR="00713E05">
        <w:rPr>
          <w:rFonts w:ascii="Times New Roman" w:eastAsia="Times New Roman" w:hAnsi="Times New Roman" w:cs="Times New Roman"/>
          <w:bCs/>
          <w:color w:val="0070C0"/>
          <w:sz w:val="24"/>
          <w:szCs w:val="24"/>
        </w:rPr>
        <w:t>.</w:t>
      </w:r>
      <w:r w:rsidR="00E233D6">
        <w:rPr>
          <w:rFonts w:ascii="Times New Roman" w:eastAsia="Times New Roman" w:hAnsi="Times New Roman" w:cs="Times New Roman"/>
          <w:bCs/>
          <w:color w:val="0070C0"/>
          <w:sz w:val="24"/>
          <w:szCs w:val="24"/>
        </w:rPr>
        <w:t xml:space="preserve"> </w:t>
      </w:r>
      <w:r w:rsidR="00713E05">
        <w:rPr>
          <w:rFonts w:ascii="Times New Roman" w:eastAsia="Times New Roman" w:hAnsi="Times New Roman" w:cs="Times New Roman"/>
          <w:bCs/>
          <w:color w:val="0070C0"/>
          <w:sz w:val="24"/>
          <w:szCs w:val="24"/>
        </w:rPr>
        <w:t>Res</w:t>
      </w:r>
      <w:r w:rsidR="00E233D6">
        <w:rPr>
          <w:rFonts w:ascii="Times New Roman" w:eastAsia="Times New Roman" w:hAnsi="Times New Roman" w:cs="Times New Roman"/>
          <w:bCs/>
          <w:color w:val="0070C0"/>
          <w:sz w:val="24"/>
          <w:szCs w:val="24"/>
        </w:rPr>
        <w:t>.</w:t>
      </w:r>
      <w:r w:rsidR="00713E05">
        <w:rPr>
          <w:rFonts w:ascii="Times New Roman" w:eastAsia="Times New Roman" w:hAnsi="Times New Roman" w:cs="Times New Roman"/>
          <w:bCs/>
          <w:color w:val="0070C0"/>
          <w:sz w:val="24"/>
          <w:szCs w:val="24"/>
        </w:rPr>
        <w:t xml:space="preserve"> 113, B09213, 2008),</w:t>
      </w:r>
      <w:r w:rsidR="007A6C52" w:rsidRPr="007A6C52">
        <w:rPr>
          <w:rFonts w:ascii="Times New Roman" w:eastAsia="Times New Roman" w:hAnsi="Times New Roman" w:cs="Times New Roman"/>
          <w:bCs/>
          <w:color w:val="0070C0"/>
          <w:sz w:val="24"/>
          <w:szCs w:val="24"/>
        </w:rPr>
        <w:t xml:space="preserve"> etc.</w:t>
      </w:r>
      <w:r w:rsidRPr="007A6C52">
        <w:rPr>
          <w:rFonts w:ascii="Times New Roman" w:hAnsi="Times New Roman" w:cs="Times New Roman"/>
          <w:bCs/>
          <w:color w:val="000033"/>
          <w:sz w:val="24"/>
          <w:szCs w:val="24"/>
        </w:rPr>
        <w:t xml:space="preserve"> </w:t>
      </w:r>
    </w:p>
    <w:p w14:paraId="4913F011" w14:textId="5FA54D55" w:rsidR="006C2030" w:rsidRDefault="00F00B96" w:rsidP="00E24BBB">
      <w:pPr>
        <w:jc w:val="both"/>
        <w:rPr>
          <w:rFonts w:ascii="Times New Roman" w:hAnsi="Times New Roman" w:cs="Times New Roman"/>
          <w:color w:val="000033"/>
          <w:sz w:val="24"/>
          <w:szCs w:val="24"/>
          <w:shd w:val="clear" w:color="auto" w:fill="FFFFFF"/>
        </w:rPr>
      </w:pPr>
      <w:r w:rsidRPr="007A6C52">
        <w:rPr>
          <w:rFonts w:ascii="Times New Roman" w:hAnsi="Times New Roman" w:cs="Times New Roman"/>
          <w:bCs/>
          <w:color w:val="000033"/>
          <w:sz w:val="24"/>
          <w:szCs w:val="24"/>
        </w:rPr>
        <w:br/>
      </w:r>
      <w:r w:rsidRPr="00E24BBB">
        <w:rPr>
          <w:rFonts w:ascii="Times New Roman" w:hAnsi="Times New Roman" w:cs="Times New Roman"/>
          <w:color w:val="000033"/>
          <w:sz w:val="24"/>
          <w:szCs w:val="24"/>
          <w:shd w:val="clear" w:color="auto" w:fill="FFFFFF"/>
        </w:rPr>
        <w:t>The authors have not cited several seminal papers in this field such as the 1993 paper by Wu and Bassett.</w:t>
      </w:r>
    </w:p>
    <w:p w14:paraId="474A408D" w14:textId="0B7954CE" w:rsidR="00E87A11" w:rsidRDefault="00501B3F" w:rsidP="00E24BBB">
      <w:pPr>
        <w:jc w:val="both"/>
        <w:rPr>
          <w:rFonts w:ascii="Times New Roman" w:eastAsia="Times New Roman" w:hAnsi="Times New Roman" w:cs="Times New Roman"/>
          <w:bCs/>
          <w:color w:val="0070C0"/>
          <w:sz w:val="24"/>
          <w:szCs w:val="24"/>
        </w:rPr>
      </w:pPr>
      <w:r w:rsidRPr="00E24BBB">
        <w:rPr>
          <w:rFonts w:ascii="Times New Roman" w:eastAsia="Times New Roman" w:hAnsi="Times New Roman" w:cs="Times New Roman"/>
          <w:b/>
          <w:color w:val="0070C0"/>
          <w:sz w:val="24"/>
          <w:szCs w:val="24"/>
        </w:rPr>
        <w:t>Authors’ Response &gt;&gt;</w:t>
      </w:r>
      <w:r>
        <w:rPr>
          <w:rFonts w:ascii="Times New Roman" w:eastAsia="Times New Roman" w:hAnsi="Times New Roman" w:cs="Times New Roman"/>
          <w:b/>
          <w:color w:val="0070C0"/>
          <w:sz w:val="24"/>
          <w:szCs w:val="24"/>
        </w:rPr>
        <w:t xml:space="preserve"> </w:t>
      </w:r>
      <w:r w:rsidR="009B224B" w:rsidRPr="009B224B">
        <w:rPr>
          <w:rFonts w:ascii="Times New Roman" w:eastAsia="Times New Roman" w:hAnsi="Times New Roman" w:cs="Times New Roman"/>
          <w:bCs/>
          <w:color w:val="0070C0"/>
          <w:sz w:val="24"/>
          <w:szCs w:val="24"/>
        </w:rPr>
        <w:t>Thanks. Added as suggested (Ref.36).</w:t>
      </w:r>
    </w:p>
    <w:p w14:paraId="1C688E96" w14:textId="77777777" w:rsidR="00CC2899" w:rsidRDefault="00F00B96" w:rsidP="00E24BBB">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 xml:space="preserve">Protocol </w:t>
      </w:r>
      <w:proofErr w:type="gramStart"/>
      <w:r w:rsidRPr="00E24BBB">
        <w:rPr>
          <w:rFonts w:ascii="Times New Roman" w:hAnsi="Times New Roman" w:cs="Times New Roman"/>
          <w:color w:val="000033"/>
          <w:sz w:val="24"/>
          <w:szCs w:val="24"/>
          <w:shd w:val="clear" w:color="auto" w:fill="FFFFFF"/>
        </w:rPr>
        <w:t>section;</w:t>
      </w:r>
      <w:proofErr w:type="gramEnd"/>
      <w:r w:rsidRPr="00E24BBB">
        <w:rPr>
          <w:rFonts w:ascii="Times New Roman" w:hAnsi="Times New Roman" w:cs="Times New Roman"/>
          <w:color w:val="000033"/>
          <w:sz w:val="24"/>
          <w:szCs w:val="24"/>
          <w:shd w:val="clear" w:color="auto" w:fill="FFFFFF"/>
        </w:rPr>
        <w:t xml:space="preserve"> please provide the country where the chemical companies are located.</w:t>
      </w:r>
    </w:p>
    <w:p w14:paraId="2055959D" w14:textId="11A6A81D" w:rsidR="00CC2899" w:rsidRPr="00CC2899" w:rsidRDefault="00CC2899" w:rsidP="00E24BBB">
      <w:pPr>
        <w:jc w:val="both"/>
        <w:rPr>
          <w:rFonts w:ascii="Times New Roman" w:hAnsi="Times New Roman" w:cs="Times New Roman"/>
          <w:bCs/>
          <w:color w:val="000033"/>
          <w:sz w:val="24"/>
          <w:szCs w:val="24"/>
          <w:shd w:val="clear" w:color="auto" w:fill="FFFFFF"/>
        </w:rPr>
      </w:pPr>
      <w:r w:rsidRPr="00E24BBB">
        <w:rPr>
          <w:rFonts w:ascii="Times New Roman" w:eastAsia="Times New Roman" w:hAnsi="Times New Roman" w:cs="Times New Roman"/>
          <w:b/>
          <w:color w:val="0070C0"/>
          <w:sz w:val="24"/>
          <w:szCs w:val="24"/>
        </w:rPr>
        <w:t>Authors’ Response &gt;&gt;</w:t>
      </w:r>
      <w:r w:rsidRPr="00CC2899">
        <w:rPr>
          <w:rFonts w:ascii="Times New Roman" w:eastAsia="Times New Roman" w:hAnsi="Times New Roman" w:cs="Times New Roman"/>
          <w:bCs/>
          <w:color w:val="0070C0"/>
          <w:sz w:val="24"/>
          <w:szCs w:val="24"/>
        </w:rPr>
        <w:t>These three chemical companies mentioned in protocol are all in USA.</w:t>
      </w:r>
      <w:r>
        <w:rPr>
          <w:rFonts w:ascii="Times New Roman" w:eastAsia="Times New Roman" w:hAnsi="Times New Roman" w:cs="Times New Roman"/>
          <w:bCs/>
          <w:color w:val="0070C0"/>
          <w:sz w:val="24"/>
          <w:szCs w:val="24"/>
        </w:rPr>
        <w:t xml:space="preserve"> We have </w:t>
      </w:r>
      <w:r w:rsidR="009B224B">
        <w:rPr>
          <w:rFonts w:ascii="Times New Roman" w:eastAsia="Times New Roman" w:hAnsi="Times New Roman" w:cs="Times New Roman"/>
          <w:bCs/>
          <w:color w:val="0070C0"/>
          <w:sz w:val="24"/>
          <w:szCs w:val="24"/>
        </w:rPr>
        <w:t>stated</w:t>
      </w:r>
      <w:r>
        <w:rPr>
          <w:rFonts w:ascii="Times New Roman" w:eastAsia="Times New Roman" w:hAnsi="Times New Roman" w:cs="Times New Roman"/>
          <w:bCs/>
          <w:color w:val="0070C0"/>
          <w:sz w:val="24"/>
          <w:szCs w:val="24"/>
        </w:rPr>
        <w:t xml:space="preserve"> </w:t>
      </w:r>
      <w:r w:rsidR="00024453">
        <w:rPr>
          <w:rFonts w:ascii="Times New Roman" w:eastAsia="Times New Roman" w:hAnsi="Times New Roman" w:cs="Times New Roman"/>
          <w:bCs/>
          <w:color w:val="0070C0"/>
          <w:sz w:val="24"/>
          <w:szCs w:val="24"/>
        </w:rPr>
        <w:t xml:space="preserve">them </w:t>
      </w:r>
      <w:r>
        <w:rPr>
          <w:rFonts w:ascii="Times New Roman" w:eastAsia="Times New Roman" w:hAnsi="Times New Roman" w:cs="Times New Roman"/>
          <w:bCs/>
          <w:color w:val="0070C0"/>
          <w:sz w:val="24"/>
          <w:szCs w:val="24"/>
        </w:rPr>
        <w:t xml:space="preserve">in </w:t>
      </w:r>
      <w:r w:rsidR="00024453">
        <w:rPr>
          <w:rFonts w:ascii="Times New Roman" w:eastAsia="Times New Roman" w:hAnsi="Times New Roman" w:cs="Times New Roman"/>
          <w:bCs/>
          <w:color w:val="0070C0"/>
          <w:sz w:val="24"/>
          <w:szCs w:val="24"/>
        </w:rPr>
        <w:t xml:space="preserve">updated </w:t>
      </w:r>
      <w:r>
        <w:rPr>
          <w:rFonts w:ascii="Times New Roman" w:eastAsia="Times New Roman" w:hAnsi="Times New Roman" w:cs="Times New Roman"/>
          <w:bCs/>
          <w:color w:val="0070C0"/>
          <w:sz w:val="24"/>
          <w:szCs w:val="24"/>
        </w:rPr>
        <w:t>main text.</w:t>
      </w:r>
    </w:p>
    <w:p w14:paraId="4B69A2F4" w14:textId="74B6B731" w:rsidR="00A34D96" w:rsidRDefault="00F00B96" w:rsidP="00E24BBB">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lastRenderedPageBreak/>
        <w:br/>
      </w:r>
      <w:r w:rsidRPr="00E24BBB">
        <w:rPr>
          <w:rFonts w:ascii="Times New Roman" w:hAnsi="Times New Roman" w:cs="Times New Roman"/>
          <w:color w:val="000033"/>
          <w:sz w:val="24"/>
          <w:szCs w:val="24"/>
          <w:shd w:val="clear" w:color="auto" w:fill="FFFFFF"/>
        </w:rPr>
        <w:t xml:space="preserve">Please provide more information regarding the optimization of the setup. </w:t>
      </w:r>
    </w:p>
    <w:p w14:paraId="04096F40" w14:textId="49C3D25F" w:rsidR="00024453" w:rsidRPr="00A34D96" w:rsidRDefault="00024453" w:rsidP="00E24BBB">
      <w:pPr>
        <w:jc w:val="both"/>
        <w:rPr>
          <w:rFonts w:ascii="Times New Roman" w:hAnsi="Times New Roman" w:cs="Times New Roman"/>
          <w:bCs/>
          <w:color w:val="000033"/>
          <w:sz w:val="24"/>
          <w:szCs w:val="24"/>
          <w:shd w:val="clear" w:color="auto" w:fill="FFFFFF"/>
        </w:rPr>
      </w:pPr>
      <w:r w:rsidRPr="00E24BBB">
        <w:rPr>
          <w:rFonts w:ascii="Times New Roman" w:eastAsia="Times New Roman" w:hAnsi="Times New Roman" w:cs="Times New Roman"/>
          <w:b/>
          <w:color w:val="0070C0"/>
          <w:sz w:val="24"/>
          <w:szCs w:val="24"/>
        </w:rPr>
        <w:t>Authors’ Response &gt;&gt;</w:t>
      </w:r>
      <w:r w:rsidR="00A34D96" w:rsidRPr="00A34D96">
        <w:t xml:space="preserve"> </w:t>
      </w:r>
      <w:r w:rsidR="00A34D96" w:rsidRPr="00A34D96">
        <w:rPr>
          <w:rFonts w:ascii="Times New Roman" w:eastAsia="Times New Roman" w:hAnsi="Times New Roman" w:cs="Times New Roman"/>
          <w:bCs/>
          <w:color w:val="0070C0"/>
          <w:sz w:val="24"/>
          <w:szCs w:val="24"/>
        </w:rPr>
        <w:t xml:space="preserve">Here </w:t>
      </w:r>
      <w:r w:rsidR="00A34D96">
        <w:rPr>
          <w:rFonts w:ascii="Times New Roman" w:eastAsia="Times New Roman" w:hAnsi="Times New Roman" w:cs="Times New Roman"/>
          <w:bCs/>
          <w:color w:val="0070C0"/>
          <w:sz w:val="24"/>
          <w:szCs w:val="24"/>
        </w:rPr>
        <w:t>are</w:t>
      </w:r>
      <w:r w:rsidR="00A34D96" w:rsidRPr="00A34D96">
        <w:rPr>
          <w:rFonts w:ascii="Times New Roman" w:eastAsia="Times New Roman" w:hAnsi="Times New Roman" w:cs="Times New Roman"/>
          <w:bCs/>
          <w:color w:val="0070C0"/>
          <w:sz w:val="24"/>
          <w:szCs w:val="24"/>
        </w:rPr>
        <w:t xml:space="preserve"> the details of our setup</w:t>
      </w:r>
      <w:r w:rsidR="00A66050">
        <w:rPr>
          <w:rFonts w:ascii="Times New Roman" w:eastAsia="Times New Roman" w:hAnsi="Times New Roman" w:cs="Times New Roman"/>
          <w:bCs/>
          <w:color w:val="0070C0"/>
          <w:sz w:val="24"/>
          <w:szCs w:val="24"/>
        </w:rPr>
        <w:t xml:space="preserve"> (Protocol 2.3 and Figs. 2-3)</w:t>
      </w:r>
      <w:r w:rsidR="00A34D96" w:rsidRPr="00A34D96">
        <w:rPr>
          <w:rFonts w:ascii="Times New Roman" w:eastAsia="Times New Roman" w:hAnsi="Times New Roman" w:cs="Times New Roman"/>
          <w:bCs/>
          <w:color w:val="0070C0"/>
          <w:sz w:val="24"/>
          <w:szCs w:val="24"/>
        </w:rPr>
        <w:t>: X-ray transparent boron-</w:t>
      </w:r>
      <w:r w:rsidR="00A66050">
        <w:rPr>
          <w:rFonts w:ascii="Times New Roman" w:eastAsia="Times New Roman" w:hAnsi="Times New Roman" w:cs="Times New Roman"/>
          <w:bCs/>
          <w:color w:val="0070C0"/>
          <w:sz w:val="24"/>
          <w:szCs w:val="24"/>
        </w:rPr>
        <w:t>K</w:t>
      </w:r>
      <w:r w:rsidR="00A34D96" w:rsidRPr="00A34D96">
        <w:rPr>
          <w:rFonts w:ascii="Times New Roman" w:eastAsia="Times New Roman" w:hAnsi="Times New Roman" w:cs="Times New Roman"/>
          <w:bCs/>
          <w:color w:val="0070C0"/>
          <w:sz w:val="24"/>
          <w:szCs w:val="24"/>
        </w:rPr>
        <w:t xml:space="preserve">apton gaskets with a thickness of 80 </w:t>
      </w:r>
      <w:proofErr w:type="spellStart"/>
      <w:r w:rsidR="00A34D96" w:rsidRPr="00A34D96">
        <w:rPr>
          <w:rFonts w:ascii="Times New Roman" w:eastAsia="Times New Roman" w:hAnsi="Times New Roman" w:cs="Times New Roman"/>
          <w:bCs/>
          <w:color w:val="0070C0"/>
          <w:sz w:val="24"/>
          <w:szCs w:val="24"/>
        </w:rPr>
        <w:t>μm</w:t>
      </w:r>
      <w:proofErr w:type="spellEnd"/>
      <w:r w:rsidR="00A34D96" w:rsidRPr="00A34D96">
        <w:rPr>
          <w:rFonts w:ascii="Times New Roman" w:eastAsia="Times New Roman" w:hAnsi="Times New Roman" w:cs="Times New Roman"/>
          <w:bCs/>
          <w:color w:val="0070C0"/>
          <w:sz w:val="24"/>
          <w:szCs w:val="24"/>
        </w:rPr>
        <w:t xml:space="preserve"> and a sample chamber of 60 </w:t>
      </w:r>
      <w:proofErr w:type="spellStart"/>
      <w:r w:rsidR="00A34D96" w:rsidRPr="00A34D96">
        <w:rPr>
          <w:rFonts w:ascii="Times New Roman" w:eastAsia="Times New Roman" w:hAnsi="Times New Roman" w:cs="Times New Roman"/>
          <w:bCs/>
          <w:color w:val="0070C0"/>
          <w:sz w:val="24"/>
          <w:szCs w:val="24"/>
        </w:rPr>
        <w:t>μm</w:t>
      </w:r>
      <w:proofErr w:type="spellEnd"/>
      <w:r w:rsidR="00A34D96" w:rsidRPr="00A34D96">
        <w:rPr>
          <w:rFonts w:ascii="Times New Roman" w:eastAsia="Times New Roman" w:hAnsi="Times New Roman" w:cs="Times New Roman"/>
          <w:bCs/>
          <w:color w:val="0070C0"/>
          <w:sz w:val="24"/>
          <w:szCs w:val="24"/>
        </w:rPr>
        <w:t xml:space="preserve"> diameter was mounted on top of 300 </w:t>
      </w:r>
      <w:proofErr w:type="spellStart"/>
      <w:r w:rsidR="00A34D96" w:rsidRPr="00A34D96">
        <w:rPr>
          <w:rFonts w:ascii="Times New Roman" w:eastAsia="Times New Roman" w:hAnsi="Times New Roman" w:cs="Times New Roman"/>
          <w:bCs/>
          <w:color w:val="0070C0"/>
          <w:sz w:val="24"/>
          <w:szCs w:val="24"/>
        </w:rPr>
        <w:t>μm</w:t>
      </w:r>
      <w:proofErr w:type="spellEnd"/>
      <w:r w:rsidR="00A34D96" w:rsidRPr="00A34D96">
        <w:rPr>
          <w:rFonts w:ascii="Times New Roman" w:eastAsia="Times New Roman" w:hAnsi="Times New Roman" w:cs="Times New Roman"/>
          <w:bCs/>
          <w:color w:val="0070C0"/>
          <w:sz w:val="24"/>
          <w:szCs w:val="24"/>
        </w:rPr>
        <w:t xml:space="preserve"> culet DAC with the support of clays</w:t>
      </w:r>
      <w:r w:rsidR="00A34D96">
        <w:rPr>
          <w:rFonts w:ascii="Times New Roman" w:eastAsia="Times New Roman" w:hAnsi="Times New Roman" w:cs="Times New Roman"/>
          <w:bCs/>
          <w:color w:val="0070C0"/>
          <w:sz w:val="24"/>
          <w:szCs w:val="24"/>
        </w:rPr>
        <w:t xml:space="preserve"> (the size of the support</w:t>
      </w:r>
      <w:r w:rsidR="00A66050">
        <w:rPr>
          <w:rFonts w:ascii="Times New Roman" w:eastAsia="Times New Roman" w:hAnsi="Times New Roman" w:cs="Times New Roman"/>
          <w:bCs/>
          <w:color w:val="0070C0"/>
          <w:sz w:val="24"/>
          <w:szCs w:val="24"/>
        </w:rPr>
        <w:t>ing</w:t>
      </w:r>
      <w:r w:rsidR="00A34D96">
        <w:rPr>
          <w:rFonts w:ascii="Times New Roman" w:eastAsia="Times New Roman" w:hAnsi="Times New Roman" w:cs="Times New Roman"/>
          <w:bCs/>
          <w:color w:val="0070C0"/>
          <w:sz w:val="24"/>
          <w:szCs w:val="24"/>
        </w:rPr>
        <w:t xml:space="preserve"> Kapton is 8 mm in long and 1.5 mm in width)</w:t>
      </w:r>
      <w:r w:rsidR="00A34D96" w:rsidRPr="00A34D96">
        <w:rPr>
          <w:rFonts w:ascii="Times New Roman" w:eastAsia="Times New Roman" w:hAnsi="Times New Roman" w:cs="Times New Roman"/>
          <w:bCs/>
          <w:color w:val="0070C0"/>
          <w:sz w:val="24"/>
          <w:szCs w:val="24"/>
        </w:rPr>
        <w:t xml:space="preserve">. Ni powders were pre-compacted before being loaded into the sample chamber. A small piece of Pt foil was placed on top of the Ni sample to serve as a pressure calibrant using the Birch-Murnaghan equation of state of Pt. No pressure medium was used in order to maximize the differential stress between axial and radial directions. Monochromatic synchrotron x-rays with energies of 30 keV (for 3 nm Ni sample) or 25 keV (for other Ni samples) were used to conduct the XRD experiments at beamline 12.2.2 of the Advanced Light Source, Lawrence Berkeley National Lab. The experimental setup is shown in Figure 1. A Mar345 detector </w:t>
      </w:r>
      <w:r w:rsidR="00A34D96">
        <w:rPr>
          <w:rFonts w:ascii="Times New Roman" w:eastAsia="Times New Roman" w:hAnsi="Times New Roman" w:cs="Times New Roman"/>
          <w:bCs/>
          <w:color w:val="0070C0"/>
          <w:sz w:val="24"/>
          <w:szCs w:val="24"/>
        </w:rPr>
        <w:t xml:space="preserve">with the resolution of 100 </w:t>
      </w:r>
      <w:proofErr w:type="spellStart"/>
      <w:r w:rsidR="00A34D96">
        <w:rPr>
          <w:rFonts w:ascii="Calibri" w:eastAsia="Times New Roman" w:hAnsi="Calibri" w:cs="Calibri"/>
          <w:bCs/>
          <w:color w:val="0070C0"/>
          <w:sz w:val="24"/>
          <w:szCs w:val="24"/>
        </w:rPr>
        <w:t>μ</w:t>
      </w:r>
      <w:r w:rsidR="00A34D96">
        <w:rPr>
          <w:rFonts w:ascii="Times New Roman" w:eastAsia="Times New Roman" w:hAnsi="Times New Roman" w:cs="Times New Roman"/>
          <w:bCs/>
          <w:color w:val="0070C0"/>
          <w:sz w:val="24"/>
          <w:szCs w:val="24"/>
        </w:rPr>
        <w:t>m</w:t>
      </w:r>
      <w:proofErr w:type="spellEnd"/>
      <w:r w:rsidR="00A34D96">
        <w:rPr>
          <w:rFonts w:ascii="Times New Roman" w:eastAsia="Times New Roman" w:hAnsi="Times New Roman" w:cs="Times New Roman"/>
          <w:bCs/>
          <w:color w:val="0070C0"/>
          <w:sz w:val="24"/>
          <w:szCs w:val="24"/>
        </w:rPr>
        <w:t xml:space="preserve">/pixel </w:t>
      </w:r>
      <w:r w:rsidR="00A34D96" w:rsidRPr="00A34D96">
        <w:rPr>
          <w:rFonts w:ascii="Times New Roman" w:eastAsia="Times New Roman" w:hAnsi="Times New Roman" w:cs="Times New Roman"/>
          <w:bCs/>
          <w:color w:val="0070C0"/>
          <w:sz w:val="24"/>
          <w:szCs w:val="24"/>
        </w:rPr>
        <w:t>was used to collect the diffraction images. CeO</w:t>
      </w:r>
      <w:r w:rsidR="00A34D96" w:rsidRPr="00A34D96">
        <w:rPr>
          <w:rFonts w:ascii="Times New Roman" w:eastAsia="Times New Roman" w:hAnsi="Times New Roman" w:cs="Times New Roman"/>
          <w:bCs/>
          <w:color w:val="0070C0"/>
          <w:sz w:val="24"/>
          <w:szCs w:val="24"/>
          <w:vertAlign w:val="subscript"/>
        </w:rPr>
        <w:t>2</w:t>
      </w:r>
      <w:r w:rsidR="00A34D96" w:rsidRPr="00A34D96">
        <w:rPr>
          <w:rFonts w:ascii="Times New Roman" w:eastAsia="Times New Roman" w:hAnsi="Times New Roman" w:cs="Times New Roman"/>
          <w:bCs/>
          <w:color w:val="0070C0"/>
          <w:sz w:val="24"/>
          <w:szCs w:val="24"/>
        </w:rPr>
        <w:t xml:space="preserve"> or LaB</w:t>
      </w:r>
      <w:r w:rsidR="00A34D96" w:rsidRPr="00A34D96">
        <w:rPr>
          <w:rFonts w:ascii="Times New Roman" w:eastAsia="Times New Roman" w:hAnsi="Times New Roman" w:cs="Times New Roman"/>
          <w:bCs/>
          <w:color w:val="0070C0"/>
          <w:sz w:val="24"/>
          <w:szCs w:val="24"/>
          <w:vertAlign w:val="subscript"/>
        </w:rPr>
        <w:t>6</w:t>
      </w:r>
      <w:r w:rsidR="00A34D96" w:rsidRPr="00A34D96">
        <w:rPr>
          <w:rFonts w:ascii="Times New Roman" w:eastAsia="Times New Roman" w:hAnsi="Times New Roman" w:cs="Times New Roman"/>
          <w:bCs/>
          <w:color w:val="0070C0"/>
          <w:sz w:val="24"/>
          <w:szCs w:val="24"/>
        </w:rPr>
        <w:t xml:space="preserve"> standard were used to calibrate the instrumental parameters.</w:t>
      </w:r>
    </w:p>
    <w:p w14:paraId="60573778" w14:textId="77777777" w:rsidR="00024453" w:rsidRDefault="00F00B96" w:rsidP="00E24BBB">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shd w:val="clear" w:color="auto" w:fill="FFFFFF"/>
        </w:rPr>
        <w:t>Plots of distribution of deviatoric stress as a function of radial distance will be helpful for known samples.</w:t>
      </w:r>
    </w:p>
    <w:p w14:paraId="6A1B43B0" w14:textId="77777777" w:rsidR="00CC60B2" w:rsidRDefault="00024453" w:rsidP="00E24BBB">
      <w:pPr>
        <w:jc w:val="both"/>
        <w:rPr>
          <w:rFonts w:ascii="Times New Roman" w:hAnsi="Times New Roman" w:cs="Times New Roman"/>
          <w:color w:val="000033"/>
          <w:sz w:val="24"/>
          <w:szCs w:val="24"/>
          <w:shd w:val="clear" w:color="auto" w:fill="FFFFFF"/>
        </w:rPr>
      </w:pPr>
      <w:r w:rsidRPr="00E24BBB">
        <w:rPr>
          <w:rFonts w:ascii="Times New Roman" w:eastAsia="Times New Roman" w:hAnsi="Times New Roman" w:cs="Times New Roman"/>
          <w:b/>
          <w:color w:val="0070C0"/>
          <w:sz w:val="24"/>
          <w:szCs w:val="24"/>
        </w:rPr>
        <w:t>Authors’ Response &gt;&gt;</w:t>
      </w:r>
      <w:r w:rsidR="00CC60B2">
        <w:rPr>
          <w:rFonts w:ascii="Times New Roman" w:eastAsia="Times New Roman" w:hAnsi="Times New Roman" w:cs="Times New Roman"/>
          <w:b/>
          <w:color w:val="0070C0"/>
          <w:sz w:val="24"/>
          <w:szCs w:val="24"/>
        </w:rPr>
        <w:t xml:space="preserve"> </w:t>
      </w:r>
      <w:r w:rsidR="00CC60B2" w:rsidRPr="00CC60B2">
        <w:rPr>
          <w:rFonts w:ascii="Times New Roman" w:eastAsia="Times New Roman" w:hAnsi="Times New Roman" w:cs="Times New Roman"/>
          <w:bCs/>
          <w:color w:val="0070C0"/>
          <w:sz w:val="24"/>
          <w:szCs w:val="24"/>
        </w:rPr>
        <w:t xml:space="preserve">Because the X-ray penetrate the whole sample through the center (like Fig. 3) and the sample size is </w:t>
      </w:r>
      <w:proofErr w:type="gramStart"/>
      <w:r w:rsidR="00CC60B2" w:rsidRPr="00CC60B2">
        <w:rPr>
          <w:rFonts w:ascii="Times New Roman" w:eastAsia="Times New Roman" w:hAnsi="Times New Roman" w:cs="Times New Roman"/>
          <w:bCs/>
          <w:color w:val="0070C0"/>
          <w:sz w:val="24"/>
          <w:szCs w:val="24"/>
        </w:rPr>
        <w:t>really small</w:t>
      </w:r>
      <w:proofErr w:type="gramEnd"/>
      <w:r w:rsidR="00CC60B2" w:rsidRPr="00CC60B2">
        <w:rPr>
          <w:rFonts w:ascii="Times New Roman" w:eastAsia="Times New Roman" w:hAnsi="Times New Roman" w:cs="Times New Roman"/>
          <w:bCs/>
          <w:color w:val="0070C0"/>
          <w:sz w:val="24"/>
          <w:szCs w:val="24"/>
        </w:rPr>
        <w:t>, we cannot plot the deviatoric stress as a function of radial distance</w:t>
      </w:r>
      <w:r w:rsidR="00CC60B2">
        <w:rPr>
          <w:rFonts w:ascii="Times New Roman" w:hAnsi="Times New Roman" w:cs="Times New Roman"/>
          <w:color w:val="000033"/>
          <w:sz w:val="24"/>
          <w:szCs w:val="24"/>
          <w:shd w:val="clear" w:color="auto" w:fill="FFFFFF"/>
        </w:rPr>
        <w:t>.</w:t>
      </w:r>
    </w:p>
    <w:p w14:paraId="59E390DD" w14:textId="3E84075D" w:rsidR="00024453" w:rsidRDefault="00F00B96" w:rsidP="00E24BBB">
      <w:pPr>
        <w:jc w:val="both"/>
        <w:rPr>
          <w:rFonts w:ascii="Times New Roman" w:hAnsi="Times New Roman" w:cs="Times New Roman"/>
          <w:color w:val="000033"/>
          <w:sz w:val="24"/>
          <w:szCs w:val="24"/>
          <w:shd w:val="clear" w:color="auto" w:fill="FFFFFF"/>
        </w:rPr>
      </w:pPr>
      <w:r w:rsidRPr="00CC60B2">
        <w:rPr>
          <w:rFonts w:ascii="Times New Roman" w:hAnsi="Times New Roman" w:cs="Times New Roman"/>
          <w:color w:val="000033"/>
          <w:sz w:val="24"/>
          <w:szCs w:val="24"/>
          <w:shd w:val="clear" w:color="auto" w:fill="FFFFFF"/>
        </w:rPr>
        <w:br/>
      </w:r>
      <w:r w:rsidRPr="00E24BBB">
        <w:rPr>
          <w:rFonts w:ascii="Times New Roman" w:hAnsi="Times New Roman" w:cs="Times New Roman"/>
          <w:color w:val="000033"/>
          <w:sz w:val="24"/>
          <w:szCs w:val="24"/>
          <w:shd w:val="clear" w:color="auto" w:fill="FFFFFF"/>
        </w:rPr>
        <w:t xml:space="preserve">Can the authors provide a </w:t>
      </w:r>
      <w:proofErr w:type="gramStart"/>
      <w:r w:rsidRPr="00E24BBB">
        <w:rPr>
          <w:rFonts w:ascii="Times New Roman" w:hAnsi="Times New Roman" w:cs="Times New Roman"/>
          <w:color w:val="000033"/>
          <w:sz w:val="24"/>
          <w:szCs w:val="24"/>
          <w:shd w:val="clear" w:color="auto" w:fill="FFFFFF"/>
        </w:rPr>
        <w:t>top down</w:t>
      </w:r>
      <w:proofErr w:type="gramEnd"/>
      <w:r w:rsidRPr="00E24BBB">
        <w:rPr>
          <w:rFonts w:ascii="Times New Roman" w:hAnsi="Times New Roman" w:cs="Times New Roman"/>
          <w:color w:val="000033"/>
          <w:sz w:val="24"/>
          <w:szCs w:val="24"/>
          <w:shd w:val="clear" w:color="auto" w:fill="FFFFFF"/>
        </w:rPr>
        <w:t xml:space="preserve"> view of the sample in the high pressure chamber?</w:t>
      </w:r>
    </w:p>
    <w:p w14:paraId="5732CC97" w14:textId="6C3F5D0C" w:rsidR="000630BA" w:rsidRDefault="00024453" w:rsidP="00E24BBB">
      <w:pPr>
        <w:jc w:val="both"/>
        <w:rPr>
          <w:rFonts w:ascii="Times New Roman" w:eastAsia="Times New Roman" w:hAnsi="Times New Roman" w:cs="Times New Roman"/>
          <w:b/>
          <w:color w:val="0070C0"/>
          <w:sz w:val="24"/>
          <w:szCs w:val="24"/>
        </w:rPr>
      </w:pPr>
      <w:r w:rsidRPr="00E24BBB">
        <w:rPr>
          <w:rFonts w:ascii="Times New Roman" w:eastAsia="Times New Roman" w:hAnsi="Times New Roman" w:cs="Times New Roman"/>
          <w:b/>
          <w:color w:val="0070C0"/>
          <w:sz w:val="24"/>
          <w:szCs w:val="24"/>
        </w:rPr>
        <w:t>Authors’ Response &gt;&gt;</w:t>
      </w:r>
      <w:r w:rsidR="000630BA">
        <w:rPr>
          <w:rFonts w:ascii="Times New Roman" w:eastAsia="Times New Roman" w:hAnsi="Times New Roman" w:cs="Times New Roman"/>
          <w:b/>
          <w:color w:val="0070C0"/>
          <w:sz w:val="24"/>
          <w:szCs w:val="24"/>
        </w:rPr>
        <w:t xml:space="preserve"> </w:t>
      </w:r>
      <w:r w:rsidR="000630BA" w:rsidRPr="000630BA">
        <w:rPr>
          <w:rFonts w:ascii="Times New Roman" w:eastAsia="Times New Roman" w:hAnsi="Times New Roman" w:cs="Times New Roman"/>
          <w:bCs/>
          <w:color w:val="0070C0"/>
          <w:sz w:val="24"/>
          <w:szCs w:val="24"/>
        </w:rPr>
        <w:t xml:space="preserve">The </w:t>
      </w:r>
      <w:proofErr w:type="gramStart"/>
      <w:r w:rsidR="000630BA" w:rsidRPr="000630BA">
        <w:rPr>
          <w:rFonts w:ascii="Times New Roman" w:eastAsia="Times New Roman" w:hAnsi="Times New Roman" w:cs="Times New Roman"/>
          <w:bCs/>
          <w:color w:val="0070C0"/>
          <w:sz w:val="24"/>
          <w:szCs w:val="24"/>
        </w:rPr>
        <w:t>top down</w:t>
      </w:r>
      <w:proofErr w:type="gramEnd"/>
      <w:r w:rsidR="000630BA" w:rsidRPr="000630BA">
        <w:rPr>
          <w:rFonts w:ascii="Times New Roman" w:eastAsia="Times New Roman" w:hAnsi="Times New Roman" w:cs="Times New Roman"/>
          <w:bCs/>
          <w:color w:val="0070C0"/>
          <w:sz w:val="24"/>
          <w:szCs w:val="24"/>
        </w:rPr>
        <w:t xml:space="preserve"> view is as the following schematic drawing</w:t>
      </w:r>
      <w:r w:rsidR="000630BA">
        <w:rPr>
          <w:rFonts w:ascii="Times New Roman" w:eastAsia="Times New Roman" w:hAnsi="Times New Roman" w:cs="Times New Roman"/>
          <w:bCs/>
          <w:color w:val="0070C0"/>
          <w:sz w:val="24"/>
          <w:szCs w:val="24"/>
        </w:rPr>
        <w:t xml:space="preserve"> (Figure </w:t>
      </w:r>
      <w:r w:rsidR="00CC60B2">
        <w:rPr>
          <w:rFonts w:ascii="Times New Roman" w:eastAsia="Times New Roman" w:hAnsi="Times New Roman" w:cs="Times New Roman"/>
          <w:bCs/>
          <w:color w:val="0070C0"/>
          <w:sz w:val="24"/>
          <w:szCs w:val="24"/>
        </w:rPr>
        <w:t>3</w:t>
      </w:r>
      <w:r w:rsidR="000630BA">
        <w:rPr>
          <w:rFonts w:ascii="Times New Roman" w:eastAsia="Times New Roman" w:hAnsi="Times New Roman" w:cs="Times New Roman"/>
          <w:bCs/>
          <w:color w:val="0070C0"/>
          <w:sz w:val="24"/>
          <w:szCs w:val="24"/>
        </w:rPr>
        <w:t xml:space="preserve"> in the main text)</w:t>
      </w:r>
      <w:r w:rsidR="000630BA" w:rsidRPr="000630BA">
        <w:rPr>
          <w:rFonts w:ascii="Times New Roman" w:eastAsia="Times New Roman" w:hAnsi="Times New Roman" w:cs="Times New Roman"/>
          <w:bCs/>
          <w:color w:val="0070C0"/>
          <w:sz w:val="24"/>
          <w:szCs w:val="24"/>
        </w:rPr>
        <w:t>.</w:t>
      </w:r>
      <w:r w:rsidR="000630BA">
        <w:rPr>
          <w:rFonts w:ascii="Times New Roman" w:eastAsia="Times New Roman" w:hAnsi="Times New Roman" w:cs="Times New Roman"/>
          <w:bCs/>
          <w:color w:val="0070C0"/>
          <w:sz w:val="24"/>
          <w:szCs w:val="24"/>
        </w:rPr>
        <w:t xml:space="preserve"> </w:t>
      </w:r>
    </w:p>
    <w:p w14:paraId="706A6B33" w14:textId="77777777" w:rsidR="000630BA" w:rsidRDefault="000630BA" w:rsidP="00E24BBB">
      <w:pPr>
        <w:jc w:val="both"/>
        <w:rPr>
          <w:rFonts w:ascii="Times New Roman" w:hAnsi="Times New Roman" w:cs="Times New Roman"/>
          <w:color w:val="000033"/>
          <w:sz w:val="24"/>
          <w:szCs w:val="24"/>
          <w:shd w:val="clear" w:color="auto" w:fill="FFFFFF"/>
        </w:rPr>
      </w:pPr>
      <w:r>
        <w:rPr>
          <w:rFonts w:cstheme="minorHAnsi"/>
          <w:b/>
          <w:bCs/>
          <w:noProof/>
          <w:lang w:eastAsia="zh-CN"/>
        </w:rPr>
        <w:drawing>
          <wp:inline distT="0" distB="0" distL="0" distR="0" wp14:anchorId="6E4668D6" wp14:editId="6664C6DE">
            <wp:extent cx="5274310" cy="1492697"/>
            <wp:effectExtent l="0" t="0" r="2540" b="0"/>
            <wp:docPr id="8" name="图片 8" descr="雷达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雷达图&#10;&#10;描述已自动生成"/>
                    <pic:cNvPicPr/>
                  </pic:nvPicPr>
                  <pic:blipFill>
                    <a:blip r:embed="rId6"/>
                    <a:stretch>
                      <a:fillRect/>
                    </a:stretch>
                  </pic:blipFill>
                  <pic:spPr>
                    <a:xfrm>
                      <a:off x="0" y="0"/>
                      <a:ext cx="5274310" cy="1492697"/>
                    </a:xfrm>
                    <a:prstGeom prst="rect">
                      <a:avLst/>
                    </a:prstGeom>
                  </pic:spPr>
                </pic:pic>
              </a:graphicData>
            </a:graphic>
          </wp:inline>
        </w:drawing>
      </w:r>
    </w:p>
    <w:p w14:paraId="021DCA37" w14:textId="184A2B43" w:rsidR="007A6C52" w:rsidRDefault="00F00B96" w:rsidP="00E24BBB">
      <w:pPr>
        <w:jc w:val="both"/>
        <w:rPr>
          <w:rFonts w:ascii="Times New Roman" w:hAnsi="Times New Roman" w:cs="Times New Roman"/>
          <w:color w:val="000033"/>
          <w:sz w:val="24"/>
          <w:szCs w:val="24"/>
          <w:shd w:val="clear" w:color="auto" w:fill="FFFFFF"/>
        </w:rPr>
      </w:pPr>
      <w:r w:rsidRPr="00E24BBB">
        <w:rPr>
          <w:rFonts w:ascii="Times New Roman" w:hAnsi="Times New Roman" w:cs="Times New Roman"/>
          <w:color w:val="000033"/>
          <w:sz w:val="24"/>
          <w:szCs w:val="24"/>
        </w:rPr>
        <w:br/>
      </w:r>
      <w:r w:rsidRPr="00E24BBB">
        <w:rPr>
          <w:rFonts w:ascii="Times New Roman" w:hAnsi="Times New Roman" w:cs="Times New Roman"/>
          <w:color w:val="000033"/>
          <w:sz w:val="24"/>
          <w:szCs w:val="24"/>
          <w:shd w:val="clear" w:color="auto" w:fill="FFFFFF"/>
        </w:rPr>
        <w:t>Line 132, what is Z?</w:t>
      </w:r>
    </w:p>
    <w:p w14:paraId="3BFAA336" w14:textId="77777777" w:rsidR="00CC60B2" w:rsidRDefault="007A6C52" w:rsidP="00E24BBB">
      <w:pPr>
        <w:jc w:val="both"/>
        <w:rPr>
          <w:rFonts w:ascii="Times New Roman" w:eastAsia="Times New Roman" w:hAnsi="Times New Roman" w:cs="Times New Roman"/>
          <w:bCs/>
          <w:color w:val="0070C0"/>
          <w:sz w:val="24"/>
          <w:szCs w:val="24"/>
        </w:rPr>
      </w:pPr>
      <w:r w:rsidRPr="00E24BBB">
        <w:rPr>
          <w:rFonts w:ascii="Times New Roman" w:eastAsia="Times New Roman" w:hAnsi="Times New Roman" w:cs="Times New Roman"/>
          <w:b/>
          <w:color w:val="0070C0"/>
          <w:sz w:val="24"/>
          <w:szCs w:val="24"/>
        </w:rPr>
        <w:lastRenderedPageBreak/>
        <w:t>Authors’ Response &gt;&gt;</w:t>
      </w:r>
      <w:r>
        <w:rPr>
          <w:rFonts w:ascii="Times New Roman" w:eastAsia="Times New Roman" w:hAnsi="Times New Roman" w:cs="Times New Roman"/>
          <w:b/>
          <w:color w:val="0070C0"/>
          <w:sz w:val="24"/>
          <w:szCs w:val="24"/>
        </w:rPr>
        <w:t xml:space="preserve"> </w:t>
      </w:r>
      <w:r w:rsidRPr="007A6C52">
        <w:rPr>
          <w:rFonts w:ascii="Times New Roman" w:eastAsia="Times New Roman" w:hAnsi="Times New Roman" w:cs="Times New Roman"/>
          <w:bCs/>
          <w:color w:val="0070C0"/>
          <w:sz w:val="24"/>
          <w:szCs w:val="24"/>
        </w:rPr>
        <w:t>Z represents atomic number (low Z means light element). We have changed “Z” to “atomic number” in the main text.</w:t>
      </w:r>
    </w:p>
    <w:p w14:paraId="1C7E81D5" w14:textId="3300AD07" w:rsidR="00F93343" w:rsidRDefault="00F00B96" w:rsidP="00E24BBB">
      <w:pPr>
        <w:jc w:val="both"/>
        <w:rPr>
          <w:rFonts w:ascii="Times New Roman" w:hAnsi="Times New Roman" w:cs="Times New Roman"/>
          <w:color w:val="000033"/>
          <w:sz w:val="24"/>
          <w:szCs w:val="24"/>
          <w:shd w:val="clear" w:color="auto" w:fill="FFFFFF"/>
        </w:rPr>
      </w:pPr>
      <w:r w:rsidRPr="007A6C52">
        <w:rPr>
          <w:rFonts w:ascii="Times New Roman" w:hAnsi="Times New Roman" w:cs="Times New Roman"/>
          <w:bCs/>
          <w:color w:val="000033"/>
          <w:sz w:val="24"/>
          <w:szCs w:val="24"/>
        </w:rPr>
        <w:br/>
      </w:r>
      <w:r w:rsidRPr="00E24BBB">
        <w:rPr>
          <w:rFonts w:ascii="Times New Roman" w:hAnsi="Times New Roman" w:cs="Times New Roman"/>
          <w:color w:val="000033"/>
          <w:sz w:val="24"/>
          <w:szCs w:val="24"/>
          <w:shd w:val="clear" w:color="auto" w:fill="FFFFFF"/>
        </w:rPr>
        <w:t>What kind of laser drilling machine was used? Please provide specifications.</w:t>
      </w:r>
    </w:p>
    <w:p w14:paraId="2F7E5F51" w14:textId="6827F816" w:rsidR="009E72F9" w:rsidRPr="009E72F9" w:rsidRDefault="009E72F9" w:rsidP="00E24BBB">
      <w:pPr>
        <w:jc w:val="both"/>
        <w:rPr>
          <w:rFonts w:ascii="Times New Roman" w:eastAsia="Times New Roman" w:hAnsi="Times New Roman" w:cs="Times New Roman"/>
          <w:bCs/>
          <w:color w:val="0070C0"/>
          <w:sz w:val="24"/>
          <w:szCs w:val="24"/>
        </w:rPr>
      </w:pPr>
      <w:r w:rsidRPr="00E24BBB">
        <w:rPr>
          <w:rFonts w:ascii="Times New Roman" w:eastAsia="Times New Roman" w:hAnsi="Times New Roman" w:cs="Times New Roman"/>
          <w:b/>
          <w:color w:val="0070C0"/>
          <w:sz w:val="24"/>
          <w:szCs w:val="24"/>
        </w:rPr>
        <w:t>Authors’ Response &gt;&gt;</w:t>
      </w:r>
      <w:r w:rsidRPr="009E72F9">
        <w:rPr>
          <w:rFonts w:ascii="Times New Roman" w:eastAsia="Times New Roman" w:hAnsi="Times New Roman" w:cs="Times New Roman"/>
          <w:bCs/>
          <w:color w:val="0070C0"/>
          <w:sz w:val="24"/>
          <w:szCs w:val="24"/>
        </w:rPr>
        <w:t xml:space="preserve"> We have a commercial 532</w:t>
      </w:r>
      <w:r w:rsidR="00016864">
        <w:rPr>
          <w:rFonts w:ascii="Times New Roman" w:eastAsia="Times New Roman" w:hAnsi="Times New Roman" w:cs="Times New Roman"/>
          <w:bCs/>
          <w:color w:val="0070C0"/>
          <w:sz w:val="24"/>
          <w:szCs w:val="24"/>
        </w:rPr>
        <w:t xml:space="preserve"> </w:t>
      </w:r>
      <w:r w:rsidRPr="009E72F9">
        <w:rPr>
          <w:rFonts w:ascii="Times New Roman" w:eastAsia="Times New Roman" w:hAnsi="Times New Roman" w:cs="Times New Roman"/>
          <w:bCs/>
          <w:color w:val="0070C0"/>
          <w:sz w:val="24"/>
          <w:szCs w:val="24"/>
        </w:rPr>
        <w:t>nm laser</w:t>
      </w:r>
      <w:r>
        <w:rPr>
          <w:rFonts w:ascii="Times New Roman" w:eastAsia="Times New Roman" w:hAnsi="Times New Roman" w:cs="Times New Roman"/>
          <w:bCs/>
          <w:color w:val="0070C0"/>
          <w:sz w:val="24"/>
          <w:szCs w:val="24"/>
        </w:rPr>
        <w:t xml:space="preserve"> </w:t>
      </w:r>
      <w:r w:rsidRPr="009E72F9">
        <w:rPr>
          <w:rFonts w:ascii="Times New Roman" w:eastAsia="Times New Roman" w:hAnsi="Times New Roman" w:cs="Times New Roman"/>
          <w:bCs/>
          <w:color w:val="0070C0"/>
          <w:sz w:val="24"/>
          <w:szCs w:val="24"/>
        </w:rPr>
        <w:t>milling machine from Oxford Instruments specialized for cutting accurate small diameter very round holes in typical DAC gasket materials.</w:t>
      </w:r>
    </w:p>
    <w:sectPr w:rsidR="009E72F9" w:rsidRPr="009E72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AD7C" w14:textId="77777777" w:rsidR="007D1C24" w:rsidRDefault="007D1C24" w:rsidP="00506646">
      <w:pPr>
        <w:spacing w:after="0" w:line="240" w:lineRule="auto"/>
      </w:pPr>
      <w:r>
        <w:separator/>
      </w:r>
    </w:p>
  </w:endnote>
  <w:endnote w:type="continuationSeparator" w:id="0">
    <w:p w14:paraId="62AF3761" w14:textId="77777777" w:rsidR="007D1C24" w:rsidRDefault="007D1C24" w:rsidP="00506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C592" w14:textId="77777777" w:rsidR="007D1C24" w:rsidRDefault="007D1C24" w:rsidP="00506646">
      <w:pPr>
        <w:spacing w:after="0" w:line="240" w:lineRule="auto"/>
      </w:pPr>
      <w:r>
        <w:separator/>
      </w:r>
    </w:p>
  </w:footnote>
  <w:footnote w:type="continuationSeparator" w:id="0">
    <w:p w14:paraId="2765D4E2" w14:textId="77777777" w:rsidR="007D1C24" w:rsidRDefault="007D1C24" w:rsidP="005066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B1"/>
    <w:rsid w:val="00016864"/>
    <w:rsid w:val="00024453"/>
    <w:rsid w:val="00025FB5"/>
    <w:rsid w:val="000630BA"/>
    <w:rsid w:val="00070366"/>
    <w:rsid w:val="00107E9F"/>
    <w:rsid w:val="001F5219"/>
    <w:rsid w:val="00307761"/>
    <w:rsid w:val="003A2F4F"/>
    <w:rsid w:val="00471DB1"/>
    <w:rsid w:val="00501B3F"/>
    <w:rsid w:val="00506646"/>
    <w:rsid w:val="0053283E"/>
    <w:rsid w:val="005A4997"/>
    <w:rsid w:val="006062BE"/>
    <w:rsid w:val="006C2030"/>
    <w:rsid w:val="006D21C7"/>
    <w:rsid w:val="00713E05"/>
    <w:rsid w:val="007A6C52"/>
    <w:rsid w:val="007D1C24"/>
    <w:rsid w:val="007D7B82"/>
    <w:rsid w:val="007E7926"/>
    <w:rsid w:val="007F0896"/>
    <w:rsid w:val="00876BA9"/>
    <w:rsid w:val="008B1AA5"/>
    <w:rsid w:val="009129D1"/>
    <w:rsid w:val="009478AF"/>
    <w:rsid w:val="009B224B"/>
    <w:rsid w:val="009E72F9"/>
    <w:rsid w:val="00A11C93"/>
    <w:rsid w:val="00A24EB1"/>
    <w:rsid w:val="00A34D96"/>
    <w:rsid w:val="00A66050"/>
    <w:rsid w:val="00AC4131"/>
    <w:rsid w:val="00B614F8"/>
    <w:rsid w:val="00BF3B40"/>
    <w:rsid w:val="00C83A86"/>
    <w:rsid w:val="00C86937"/>
    <w:rsid w:val="00CC2899"/>
    <w:rsid w:val="00CC60B2"/>
    <w:rsid w:val="00CE4E50"/>
    <w:rsid w:val="00D04752"/>
    <w:rsid w:val="00D14CE8"/>
    <w:rsid w:val="00D340B1"/>
    <w:rsid w:val="00D34D90"/>
    <w:rsid w:val="00D4242E"/>
    <w:rsid w:val="00DE774C"/>
    <w:rsid w:val="00E233D6"/>
    <w:rsid w:val="00E24BBB"/>
    <w:rsid w:val="00E8781C"/>
    <w:rsid w:val="00E87A11"/>
    <w:rsid w:val="00EA034B"/>
    <w:rsid w:val="00F00B96"/>
    <w:rsid w:val="00F55C43"/>
    <w:rsid w:val="00F93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F3CF"/>
  <w15:chartTrackingRefBased/>
  <w15:docId w15:val="{F5285671-B61E-41EB-9C78-FC1F3C3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B96"/>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0B96"/>
    <w:rPr>
      <w:b/>
      <w:bCs/>
    </w:rPr>
  </w:style>
  <w:style w:type="character" w:styleId="a4">
    <w:name w:val="Hyperlink"/>
    <w:basedOn w:val="a0"/>
    <w:uiPriority w:val="99"/>
    <w:unhideWhenUsed/>
    <w:rsid w:val="00BF3B40"/>
    <w:rPr>
      <w:color w:val="0563C1" w:themeColor="hyperlink"/>
      <w:u w:val="single"/>
    </w:rPr>
  </w:style>
  <w:style w:type="character" w:styleId="a5">
    <w:name w:val="Unresolved Mention"/>
    <w:basedOn w:val="a0"/>
    <w:uiPriority w:val="99"/>
    <w:semiHidden/>
    <w:unhideWhenUsed/>
    <w:rsid w:val="00BF3B40"/>
    <w:rPr>
      <w:color w:val="605E5C"/>
      <w:shd w:val="clear" w:color="auto" w:fill="E1DFDD"/>
    </w:rPr>
  </w:style>
  <w:style w:type="paragraph" w:styleId="a6">
    <w:name w:val="header"/>
    <w:basedOn w:val="a"/>
    <w:link w:val="a7"/>
    <w:uiPriority w:val="99"/>
    <w:unhideWhenUsed/>
    <w:rsid w:val="00506646"/>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506646"/>
    <w:rPr>
      <w:kern w:val="0"/>
      <w:sz w:val="18"/>
      <w:szCs w:val="18"/>
      <w:lang w:eastAsia="en-US"/>
    </w:rPr>
  </w:style>
  <w:style w:type="paragraph" w:styleId="a8">
    <w:name w:val="footer"/>
    <w:basedOn w:val="a"/>
    <w:link w:val="a9"/>
    <w:uiPriority w:val="99"/>
    <w:unhideWhenUsed/>
    <w:rsid w:val="00506646"/>
    <w:pPr>
      <w:tabs>
        <w:tab w:val="center" w:pos="4153"/>
        <w:tab w:val="right" w:pos="8306"/>
      </w:tabs>
      <w:snapToGrid w:val="0"/>
      <w:spacing w:line="240" w:lineRule="auto"/>
    </w:pPr>
    <w:rPr>
      <w:sz w:val="18"/>
      <w:szCs w:val="18"/>
    </w:rPr>
  </w:style>
  <w:style w:type="character" w:customStyle="1" w:styleId="a9">
    <w:name w:val="页脚 字符"/>
    <w:basedOn w:val="a0"/>
    <w:link w:val="a8"/>
    <w:uiPriority w:val="99"/>
    <w:rsid w:val="00506646"/>
    <w:rPr>
      <w:kern w:val="0"/>
      <w:sz w:val="18"/>
      <w:szCs w:val="18"/>
      <w:lang w:eastAsia="en-US"/>
    </w:rPr>
  </w:style>
  <w:style w:type="character" w:styleId="aa">
    <w:name w:val="annotation reference"/>
    <w:basedOn w:val="a0"/>
    <w:uiPriority w:val="99"/>
    <w:semiHidden/>
    <w:unhideWhenUsed/>
    <w:rsid w:val="00CC60B2"/>
    <w:rPr>
      <w:sz w:val="21"/>
      <w:szCs w:val="21"/>
    </w:rPr>
  </w:style>
  <w:style w:type="paragraph" w:styleId="ab">
    <w:name w:val="annotation text"/>
    <w:basedOn w:val="a"/>
    <w:link w:val="ac"/>
    <w:uiPriority w:val="99"/>
    <w:semiHidden/>
    <w:unhideWhenUsed/>
    <w:rsid w:val="00CC60B2"/>
  </w:style>
  <w:style w:type="character" w:customStyle="1" w:styleId="ac">
    <w:name w:val="批注文字 字符"/>
    <w:basedOn w:val="a0"/>
    <w:link w:val="ab"/>
    <w:uiPriority w:val="99"/>
    <w:semiHidden/>
    <w:rsid w:val="00CC60B2"/>
    <w:rPr>
      <w:kern w:val="0"/>
      <w:sz w:val="22"/>
      <w:lang w:eastAsia="en-US"/>
    </w:rPr>
  </w:style>
  <w:style w:type="paragraph" w:styleId="ad">
    <w:name w:val="annotation subject"/>
    <w:basedOn w:val="ab"/>
    <w:next w:val="ab"/>
    <w:link w:val="ae"/>
    <w:uiPriority w:val="99"/>
    <w:semiHidden/>
    <w:unhideWhenUsed/>
    <w:rsid w:val="00CC60B2"/>
    <w:rPr>
      <w:b/>
      <w:bCs/>
    </w:rPr>
  </w:style>
  <w:style w:type="character" w:customStyle="1" w:styleId="ae">
    <w:name w:val="批注主题 字符"/>
    <w:basedOn w:val="ac"/>
    <w:link w:val="ad"/>
    <w:uiPriority w:val="99"/>
    <w:semiHidden/>
    <w:rsid w:val="00CC60B2"/>
    <w:rPr>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7</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Jianing Xu</dc:creator>
  <cp:keywords/>
  <dc:description/>
  <cp:lastModifiedBy>Xu Jianing</cp:lastModifiedBy>
  <cp:revision>22</cp:revision>
  <dcterms:created xsi:type="dcterms:W3CDTF">2021-02-13T03:34:00Z</dcterms:created>
  <dcterms:modified xsi:type="dcterms:W3CDTF">2021-10-04T13:14:00Z</dcterms:modified>
</cp:coreProperties>
</file>