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3D067" w14:textId="1C0B4972" w:rsidR="00C754CB" w:rsidRPr="0033201A" w:rsidRDefault="00BF64A4" w:rsidP="00222910">
      <w:pPr>
        <w:spacing w:after="0" w:line="240" w:lineRule="auto"/>
        <w:contextualSpacing/>
        <w:jc w:val="both"/>
        <w:rPr>
          <w:rFonts w:ascii="Times New Roman" w:hAnsi="Times New Roman" w:cs="Times New Roman"/>
          <w:b/>
          <w:bCs/>
          <w:sz w:val="24"/>
          <w:szCs w:val="24"/>
        </w:rPr>
      </w:pPr>
      <w:r w:rsidRPr="0033201A">
        <w:rPr>
          <w:rFonts w:ascii="Times New Roman" w:hAnsi="Times New Roman" w:cs="Times New Roman"/>
          <w:b/>
          <w:bCs/>
          <w:sz w:val="24"/>
          <w:szCs w:val="24"/>
        </w:rPr>
        <w:t xml:space="preserve">TITLE: </w:t>
      </w:r>
    </w:p>
    <w:p w14:paraId="6FFEF3C7" w14:textId="77777777" w:rsidR="00147016" w:rsidRPr="0033201A" w:rsidRDefault="00147016" w:rsidP="00222910">
      <w:pPr>
        <w:spacing w:after="0" w:line="240" w:lineRule="auto"/>
        <w:contextualSpacing/>
        <w:jc w:val="both"/>
        <w:rPr>
          <w:rFonts w:ascii="Times New Roman" w:hAnsi="Times New Roman" w:cs="Times New Roman"/>
          <w:iCs/>
          <w:sz w:val="24"/>
          <w:szCs w:val="24"/>
        </w:rPr>
      </w:pPr>
      <w:r w:rsidRPr="0033201A">
        <w:rPr>
          <w:rFonts w:ascii="Times New Roman" w:hAnsi="Times New Roman" w:cs="Times New Roman"/>
          <w:iCs/>
          <w:sz w:val="24"/>
          <w:szCs w:val="24"/>
        </w:rPr>
        <w:t xml:space="preserve">Heterologous Expression and Functional Analysis of </w:t>
      </w:r>
      <w:r w:rsidRPr="0033201A">
        <w:rPr>
          <w:rFonts w:ascii="Times New Roman" w:hAnsi="Times New Roman" w:cs="Times New Roman"/>
          <w:i/>
          <w:iCs/>
          <w:sz w:val="24"/>
          <w:szCs w:val="24"/>
        </w:rPr>
        <w:t>Aedes aegypti</w:t>
      </w:r>
      <w:r w:rsidRPr="0033201A">
        <w:rPr>
          <w:rFonts w:ascii="Times New Roman" w:hAnsi="Times New Roman" w:cs="Times New Roman"/>
          <w:iCs/>
          <w:sz w:val="24"/>
          <w:szCs w:val="24"/>
        </w:rPr>
        <w:t xml:space="preserve"> Odorant Receptors</w:t>
      </w:r>
      <w:r w:rsidR="00DB6EA2" w:rsidRPr="0033201A">
        <w:rPr>
          <w:rFonts w:ascii="Times New Roman" w:hAnsi="Times New Roman" w:cs="Times New Roman"/>
          <w:iCs/>
          <w:sz w:val="24"/>
          <w:szCs w:val="24"/>
        </w:rPr>
        <w:t xml:space="preserve"> to human odors</w:t>
      </w:r>
      <w:r w:rsidRPr="0033201A">
        <w:rPr>
          <w:rFonts w:ascii="Times New Roman" w:hAnsi="Times New Roman" w:cs="Times New Roman"/>
          <w:iCs/>
          <w:sz w:val="24"/>
          <w:szCs w:val="24"/>
        </w:rPr>
        <w:t xml:space="preserve"> in </w:t>
      </w:r>
      <w:r w:rsidRPr="0033201A">
        <w:rPr>
          <w:rFonts w:ascii="Times New Roman" w:hAnsi="Times New Roman" w:cs="Times New Roman"/>
          <w:i/>
          <w:iCs/>
          <w:sz w:val="24"/>
          <w:szCs w:val="24"/>
        </w:rPr>
        <w:t xml:space="preserve">Xenopus </w:t>
      </w:r>
      <w:r w:rsidRPr="0033201A">
        <w:rPr>
          <w:rFonts w:ascii="Times New Roman" w:hAnsi="Times New Roman" w:cs="Times New Roman"/>
          <w:iCs/>
          <w:sz w:val="24"/>
          <w:szCs w:val="24"/>
        </w:rPr>
        <w:t xml:space="preserve">Oocytes </w:t>
      </w:r>
    </w:p>
    <w:p w14:paraId="22DB1CDF" w14:textId="77777777" w:rsidR="00147016" w:rsidRPr="0033201A" w:rsidRDefault="00147016" w:rsidP="00222910">
      <w:pPr>
        <w:spacing w:after="0" w:line="240" w:lineRule="auto"/>
        <w:contextualSpacing/>
        <w:jc w:val="both"/>
        <w:rPr>
          <w:rFonts w:ascii="Times New Roman" w:hAnsi="Times New Roman" w:cs="Times New Roman"/>
          <w:b/>
          <w:sz w:val="24"/>
          <w:szCs w:val="24"/>
        </w:rPr>
      </w:pPr>
    </w:p>
    <w:p w14:paraId="4AEF48FD" w14:textId="77777777" w:rsidR="00C754CB" w:rsidRPr="0033201A" w:rsidRDefault="00BF64A4" w:rsidP="00222910">
      <w:pPr>
        <w:spacing w:after="0" w:line="240" w:lineRule="auto"/>
        <w:contextualSpacing/>
        <w:jc w:val="both"/>
        <w:rPr>
          <w:rFonts w:ascii="Times New Roman" w:hAnsi="Times New Roman" w:cs="Times New Roman"/>
          <w:b/>
          <w:sz w:val="24"/>
          <w:szCs w:val="24"/>
        </w:rPr>
      </w:pPr>
      <w:r w:rsidRPr="0033201A">
        <w:rPr>
          <w:rFonts w:ascii="Times New Roman" w:hAnsi="Times New Roman" w:cs="Times New Roman"/>
          <w:b/>
          <w:sz w:val="24"/>
          <w:szCs w:val="24"/>
        </w:rPr>
        <w:t>AUTHORS:</w:t>
      </w:r>
    </w:p>
    <w:p w14:paraId="58CFF1AB" w14:textId="77777777"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Xin Wang</w:t>
      </w:r>
      <w:r w:rsidRPr="0033201A">
        <w:rPr>
          <w:rFonts w:ascii="Times New Roman" w:hAnsi="Times New Roman" w:cs="Times New Roman"/>
          <w:sz w:val="24"/>
          <w:szCs w:val="24"/>
          <w:vertAlign w:val="superscript"/>
        </w:rPr>
        <w:t>1§</w:t>
      </w:r>
      <w:r w:rsidRPr="0033201A">
        <w:rPr>
          <w:rFonts w:ascii="Times New Roman" w:hAnsi="Times New Roman" w:cs="Times New Roman"/>
          <w:sz w:val="24"/>
          <w:szCs w:val="24"/>
        </w:rPr>
        <w:t>, Zhou Chen</w:t>
      </w:r>
      <w:r w:rsidRPr="0033201A">
        <w:rPr>
          <w:rFonts w:ascii="Times New Roman" w:hAnsi="Times New Roman" w:cs="Times New Roman"/>
          <w:sz w:val="24"/>
          <w:szCs w:val="24"/>
          <w:vertAlign w:val="superscript"/>
        </w:rPr>
        <w:t>1,2§</w:t>
      </w:r>
      <w:r w:rsidRPr="0033201A">
        <w:rPr>
          <w:rFonts w:ascii="Times New Roman" w:hAnsi="Times New Roman" w:cs="Times New Roman"/>
          <w:sz w:val="24"/>
          <w:szCs w:val="24"/>
        </w:rPr>
        <w:t>, Yifan Wang</w:t>
      </w:r>
      <w:r w:rsidRPr="0033201A">
        <w:rPr>
          <w:rFonts w:ascii="Times New Roman" w:hAnsi="Times New Roman" w:cs="Times New Roman"/>
          <w:sz w:val="24"/>
          <w:szCs w:val="24"/>
          <w:vertAlign w:val="superscript"/>
        </w:rPr>
        <w:t>1</w:t>
      </w:r>
      <w:r w:rsidRPr="0033201A">
        <w:rPr>
          <w:rFonts w:ascii="Times New Roman" w:hAnsi="Times New Roman" w:cs="Times New Roman"/>
          <w:sz w:val="24"/>
          <w:szCs w:val="24"/>
        </w:rPr>
        <w:t>, Feng Liu</w:t>
      </w:r>
      <w:r w:rsidRPr="0033201A">
        <w:rPr>
          <w:rFonts w:ascii="Times New Roman" w:hAnsi="Times New Roman" w:cs="Times New Roman"/>
          <w:sz w:val="24"/>
          <w:szCs w:val="24"/>
          <w:vertAlign w:val="superscript"/>
        </w:rPr>
        <w:t>1,3</w:t>
      </w:r>
      <w:r w:rsidRPr="0033201A">
        <w:rPr>
          <w:rFonts w:ascii="Times New Roman" w:hAnsi="Times New Roman" w:cs="Times New Roman"/>
          <w:sz w:val="24"/>
          <w:szCs w:val="24"/>
        </w:rPr>
        <w:t>, Shanshan Jiang</w:t>
      </w:r>
      <w:r w:rsidRPr="0033201A">
        <w:rPr>
          <w:rFonts w:ascii="Times New Roman" w:hAnsi="Times New Roman" w:cs="Times New Roman"/>
          <w:sz w:val="24"/>
          <w:szCs w:val="24"/>
          <w:vertAlign w:val="superscript"/>
        </w:rPr>
        <w:t>1</w:t>
      </w:r>
      <w:r w:rsidRPr="0033201A">
        <w:rPr>
          <w:rFonts w:ascii="Times New Roman" w:hAnsi="Times New Roman" w:cs="Times New Roman"/>
          <w:sz w:val="24"/>
          <w:szCs w:val="24"/>
        </w:rPr>
        <w:t>, Nannan Liu</w:t>
      </w:r>
      <w:r w:rsidRPr="0033201A">
        <w:rPr>
          <w:rFonts w:ascii="Times New Roman" w:hAnsi="Times New Roman" w:cs="Times New Roman"/>
          <w:sz w:val="24"/>
          <w:szCs w:val="24"/>
          <w:vertAlign w:val="superscript"/>
        </w:rPr>
        <w:t>1*</w:t>
      </w:r>
    </w:p>
    <w:p w14:paraId="3C770C35" w14:textId="77777777" w:rsidR="00C754CB" w:rsidRPr="0033201A" w:rsidRDefault="00C754CB" w:rsidP="00222910">
      <w:pPr>
        <w:spacing w:after="0" w:line="240" w:lineRule="auto"/>
        <w:contextualSpacing/>
        <w:jc w:val="both"/>
        <w:rPr>
          <w:rFonts w:ascii="Times New Roman" w:hAnsi="Times New Roman" w:cs="Times New Roman"/>
          <w:sz w:val="24"/>
          <w:szCs w:val="24"/>
        </w:rPr>
      </w:pPr>
    </w:p>
    <w:p w14:paraId="3E1C13FD" w14:textId="1DF38421"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vertAlign w:val="superscript"/>
        </w:rPr>
        <w:t>1</w:t>
      </w:r>
      <w:r w:rsidRPr="0033201A">
        <w:rPr>
          <w:rFonts w:ascii="Times New Roman" w:hAnsi="Times New Roman" w:cs="Times New Roman"/>
          <w:sz w:val="24"/>
          <w:szCs w:val="24"/>
        </w:rPr>
        <w:t xml:space="preserve">Department of Entomology and Plant Pathology, Auburn University, Auburn, AL </w:t>
      </w:r>
    </w:p>
    <w:p w14:paraId="5637965E" w14:textId="181474D1" w:rsidR="00466B03" w:rsidRPr="0033201A" w:rsidRDefault="00BF64A4" w:rsidP="00222910">
      <w:pPr>
        <w:spacing w:after="0" w:line="240" w:lineRule="auto"/>
        <w:contextualSpacing/>
        <w:jc w:val="both"/>
        <w:rPr>
          <w:rFonts w:ascii="Times New Roman" w:eastAsia="Times New Roman" w:hAnsi="Times New Roman" w:cs="Times New Roman"/>
          <w:sz w:val="24"/>
          <w:szCs w:val="24"/>
        </w:rPr>
      </w:pPr>
      <w:r w:rsidRPr="0033201A">
        <w:rPr>
          <w:rFonts w:ascii="Times New Roman" w:hAnsi="Times New Roman" w:cs="Times New Roman"/>
          <w:sz w:val="24"/>
          <w:szCs w:val="24"/>
          <w:vertAlign w:val="superscript"/>
        </w:rPr>
        <w:t>2</w:t>
      </w:r>
      <w:r w:rsidRPr="0033201A">
        <w:rPr>
          <w:rFonts w:ascii="Times New Roman" w:eastAsia="Times New Roman" w:hAnsi="Times New Roman" w:cs="Times New Roman"/>
          <w:sz w:val="24"/>
          <w:szCs w:val="24"/>
        </w:rPr>
        <w:t xml:space="preserve">Departments of Biochemistry &amp; Biophysics, and Cellular &amp; Molecular Pharmacology, University of California, San Francisco, San Francisco, CA </w:t>
      </w:r>
    </w:p>
    <w:p w14:paraId="2D907C9A" w14:textId="08557312"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vertAlign w:val="superscript"/>
        </w:rPr>
        <w:t>3</w:t>
      </w:r>
      <w:r w:rsidRPr="0033201A">
        <w:rPr>
          <w:rFonts w:ascii="Times New Roman" w:hAnsi="Times New Roman" w:cs="Times New Roman"/>
          <w:sz w:val="24"/>
          <w:szCs w:val="24"/>
        </w:rPr>
        <w:t xml:space="preserve">Department of Biological Sciences, Vanderbilt University, Nashville, TN </w:t>
      </w:r>
    </w:p>
    <w:p w14:paraId="512C236C" w14:textId="77777777" w:rsidR="00222910" w:rsidRPr="0033201A" w:rsidRDefault="00222910" w:rsidP="00222910">
      <w:pPr>
        <w:spacing w:after="0" w:line="240" w:lineRule="auto"/>
        <w:contextualSpacing/>
        <w:jc w:val="both"/>
        <w:rPr>
          <w:rFonts w:ascii="Times New Roman" w:hAnsi="Times New Roman" w:cs="Times New Roman"/>
          <w:sz w:val="24"/>
          <w:szCs w:val="24"/>
        </w:rPr>
      </w:pPr>
    </w:p>
    <w:p w14:paraId="1B08DB5E" w14:textId="0E1280AD" w:rsidR="00C754CB" w:rsidRPr="0033201A" w:rsidRDefault="00BF64A4" w:rsidP="00222910">
      <w:pPr>
        <w:pStyle w:val="BodyTextIndent"/>
        <w:spacing w:after="0"/>
        <w:ind w:left="0"/>
        <w:contextualSpacing/>
        <w:jc w:val="both"/>
      </w:pPr>
      <w:r w:rsidRPr="0033201A">
        <w:rPr>
          <w:vertAlign w:val="superscript"/>
        </w:rPr>
        <w:t>§</w:t>
      </w:r>
      <w:r w:rsidRPr="0033201A">
        <w:t>These authors contributed equally to this work</w:t>
      </w:r>
    </w:p>
    <w:p w14:paraId="76DF2DF5" w14:textId="77777777" w:rsidR="00222910" w:rsidRPr="0033201A" w:rsidRDefault="00222910" w:rsidP="00222910">
      <w:pPr>
        <w:pStyle w:val="BodyTextIndent"/>
        <w:spacing w:after="0"/>
        <w:ind w:left="0"/>
        <w:contextualSpacing/>
        <w:jc w:val="both"/>
      </w:pPr>
    </w:p>
    <w:p w14:paraId="3DD45A33" w14:textId="77777777" w:rsidR="00C754CB" w:rsidRPr="0033201A" w:rsidRDefault="00BF64A4" w:rsidP="00222910">
      <w:pPr>
        <w:pStyle w:val="BodyTextIndent"/>
        <w:spacing w:after="0"/>
        <w:ind w:left="0"/>
        <w:contextualSpacing/>
        <w:jc w:val="both"/>
      </w:pPr>
      <w:r w:rsidRPr="0033201A">
        <w:rPr>
          <w:vertAlign w:val="superscript"/>
        </w:rPr>
        <w:t>*</w:t>
      </w:r>
      <w:r w:rsidRPr="0033201A">
        <w:t>Corresponding author</w:t>
      </w:r>
    </w:p>
    <w:p w14:paraId="16952115" w14:textId="77777777" w:rsidR="00C754CB" w:rsidRPr="0033201A" w:rsidRDefault="00C754CB" w:rsidP="00222910">
      <w:pPr>
        <w:pStyle w:val="BodyTextIndent"/>
        <w:spacing w:after="0"/>
        <w:ind w:left="0"/>
        <w:contextualSpacing/>
        <w:jc w:val="both"/>
      </w:pPr>
    </w:p>
    <w:p w14:paraId="7222F233" w14:textId="77777777" w:rsidR="00C754CB" w:rsidRPr="0033201A" w:rsidRDefault="00BF64A4" w:rsidP="00222910">
      <w:pPr>
        <w:pStyle w:val="BodyTextIndent"/>
        <w:spacing w:after="0"/>
        <w:ind w:left="0"/>
        <w:contextualSpacing/>
        <w:jc w:val="both"/>
      </w:pPr>
      <w:r w:rsidRPr="0033201A">
        <w:rPr>
          <w:b/>
        </w:rPr>
        <w:t>EMAIL ADDRESSES OF CO-AUTHORS:</w:t>
      </w:r>
    </w:p>
    <w:p w14:paraId="41B28AFC" w14:textId="77777777"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Xin Wang (xzw0083@auburn.edu)</w:t>
      </w:r>
    </w:p>
    <w:p w14:paraId="798AB425" w14:textId="77777777"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 xml:space="preserve">Zhou Chen (zzc0012@auburn.edu) </w:t>
      </w:r>
    </w:p>
    <w:p w14:paraId="592DDE09" w14:textId="77777777"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Yifan Wang (yzw0093@auburn.edu)</w:t>
      </w:r>
    </w:p>
    <w:p w14:paraId="4FABDD01" w14:textId="77777777"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Feng Liu (feng.liu@Vanderbilt.Edu)</w:t>
      </w:r>
    </w:p>
    <w:p w14:paraId="0F4A521F" w14:textId="77777777"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 xml:space="preserve">Shanshan Jiang (szj0083@auburn.edu) </w:t>
      </w:r>
    </w:p>
    <w:p w14:paraId="313D322D" w14:textId="77777777" w:rsidR="00C754CB" w:rsidRPr="0033201A" w:rsidRDefault="00BF64A4" w:rsidP="00222910">
      <w:pPr>
        <w:spacing w:after="0" w:line="240" w:lineRule="auto"/>
        <w:contextualSpacing/>
        <w:jc w:val="both"/>
        <w:rPr>
          <w:rStyle w:val="Hyperlink"/>
          <w:rFonts w:ascii="Times New Roman" w:hAnsi="Times New Roman" w:cs="Times New Roman"/>
          <w:color w:val="auto"/>
          <w:sz w:val="24"/>
          <w:szCs w:val="24"/>
        </w:rPr>
      </w:pPr>
      <w:r w:rsidRPr="0033201A">
        <w:rPr>
          <w:rFonts w:ascii="Times New Roman" w:hAnsi="Times New Roman" w:cs="Times New Roman"/>
          <w:sz w:val="24"/>
          <w:szCs w:val="24"/>
        </w:rPr>
        <w:t>Nannan Liu</w:t>
      </w:r>
      <w:r w:rsidRPr="0033201A">
        <w:rPr>
          <w:rStyle w:val="Hyperlink"/>
          <w:rFonts w:ascii="Times New Roman" w:hAnsi="Times New Roman" w:cs="Times New Roman"/>
          <w:color w:val="auto"/>
          <w:sz w:val="24"/>
          <w:szCs w:val="24"/>
        </w:rPr>
        <w:t xml:space="preserve"> (liunann@auburn.edu)</w:t>
      </w:r>
    </w:p>
    <w:p w14:paraId="13BAA3B2" w14:textId="77777777" w:rsidR="00C754CB" w:rsidRPr="0033201A" w:rsidRDefault="00C754CB" w:rsidP="00222910">
      <w:pPr>
        <w:spacing w:after="0" w:line="240" w:lineRule="auto"/>
        <w:contextualSpacing/>
        <w:jc w:val="both"/>
        <w:rPr>
          <w:rFonts w:ascii="Times New Roman" w:hAnsi="Times New Roman" w:cs="Times New Roman"/>
          <w:sz w:val="24"/>
          <w:szCs w:val="24"/>
        </w:rPr>
      </w:pPr>
    </w:p>
    <w:p w14:paraId="7A2691BE" w14:textId="77777777"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b/>
          <w:sz w:val="24"/>
          <w:szCs w:val="24"/>
        </w:rPr>
        <w:t>CORRESPONDING AUTHOR:</w:t>
      </w:r>
      <w:r w:rsidRPr="0033201A">
        <w:rPr>
          <w:rFonts w:ascii="Times New Roman" w:hAnsi="Times New Roman" w:cs="Times New Roman"/>
          <w:sz w:val="24"/>
          <w:szCs w:val="24"/>
        </w:rPr>
        <w:t xml:space="preserve"> </w:t>
      </w:r>
    </w:p>
    <w:p w14:paraId="34B21B10" w14:textId="77777777" w:rsidR="00C754CB" w:rsidRPr="0033201A" w:rsidRDefault="00BF64A4" w:rsidP="00222910">
      <w:pPr>
        <w:spacing w:after="0" w:line="240" w:lineRule="auto"/>
        <w:contextualSpacing/>
        <w:jc w:val="both"/>
        <w:rPr>
          <w:rStyle w:val="Hyperlink"/>
          <w:rFonts w:ascii="Times New Roman" w:hAnsi="Times New Roman" w:cs="Times New Roman"/>
          <w:color w:val="auto"/>
          <w:sz w:val="24"/>
          <w:szCs w:val="24"/>
        </w:rPr>
      </w:pPr>
      <w:r w:rsidRPr="0033201A">
        <w:rPr>
          <w:rFonts w:ascii="Times New Roman" w:hAnsi="Times New Roman" w:cs="Times New Roman"/>
          <w:sz w:val="24"/>
          <w:szCs w:val="24"/>
        </w:rPr>
        <w:t>Nannan Liu</w:t>
      </w:r>
      <w:r w:rsidRPr="0033201A">
        <w:rPr>
          <w:rStyle w:val="Hyperlink"/>
          <w:rFonts w:ascii="Times New Roman" w:hAnsi="Times New Roman" w:cs="Times New Roman"/>
          <w:color w:val="auto"/>
          <w:sz w:val="24"/>
          <w:szCs w:val="24"/>
        </w:rPr>
        <w:t xml:space="preserve"> (liunann@auburn.edu)</w:t>
      </w:r>
    </w:p>
    <w:p w14:paraId="2FC5042A" w14:textId="77777777" w:rsidR="00C754CB" w:rsidRPr="0033201A" w:rsidRDefault="00C754CB" w:rsidP="00222910">
      <w:pPr>
        <w:spacing w:after="0" w:line="240" w:lineRule="auto"/>
        <w:contextualSpacing/>
        <w:jc w:val="both"/>
        <w:rPr>
          <w:rFonts w:ascii="Times New Roman" w:hAnsi="Times New Roman" w:cs="Times New Roman"/>
          <w:sz w:val="24"/>
          <w:szCs w:val="24"/>
        </w:rPr>
      </w:pPr>
    </w:p>
    <w:p w14:paraId="343D8072" w14:textId="77777777" w:rsidR="00C754CB" w:rsidRPr="0033201A" w:rsidRDefault="00BF64A4" w:rsidP="00222910">
      <w:pPr>
        <w:spacing w:after="0" w:line="240" w:lineRule="auto"/>
        <w:contextualSpacing/>
        <w:jc w:val="both"/>
        <w:rPr>
          <w:rFonts w:ascii="Times New Roman" w:hAnsi="Times New Roman" w:cs="Times New Roman"/>
          <w:b/>
          <w:sz w:val="24"/>
          <w:szCs w:val="24"/>
        </w:rPr>
      </w:pPr>
      <w:r w:rsidRPr="0033201A">
        <w:rPr>
          <w:rFonts w:ascii="Times New Roman" w:hAnsi="Times New Roman" w:cs="Times New Roman"/>
          <w:b/>
          <w:sz w:val="24"/>
          <w:szCs w:val="24"/>
        </w:rPr>
        <w:t xml:space="preserve">KEYWORDS: </w:t>
      </w:r>
    </w:p>
    <w:p w14:paraId="3675704E" w14:textId="77777777"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i/>
          <w:iCs/>
          <w:sz w:val="24"/>
          <w:szCs w:val="24"/>
        </w:rPr>
        <w:t>Aedes aegypti</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Xenopus</w:t>
      </w:r>
      <w:r w:rsidRPr="0033201A">
        <w:rPr>
          <w:rFonts w:ascii="Times New Roman" w:hAnsi="Times New Roman" w:cs="Times New Roman"/>
          <w:sz w:val="24"/>
          <w:szCs w:val="24"/>
        </w:rPr>
        <w:t xml:space="preserve"> oocyte expression; odorant receptors; odorant co-receptors; two-electrode voltage-clamp; human odorants </w:t>
      </w:r>
    </w:p>
    <w:p w14:paraId="52622079" w14:textId="77777777" w:rsidR="00C754CB" w:rsidRPr="0033201A" w:rsidRDefault="00C754CB" w:rsidP="00222910">
      <w:pPr>
        <w:spacing w:after="0" w:line="240" w:lineRule="auto"/>
        <w:contextualSpacing/>
        <w:jc w:val="both"/>
        <w:rPr>
          <w:rFonts w:ascii="Times New Roman" w:hAnsi="Times New Roman" w:cs="Times New Roman"/>
          <w:b/>
          <w:sz w:val="24"/>
          <w:szCs w:val="24"/>
        </w:rPr>
      </w:pPr>
    </w:p>
    <w:p w14:paraId="1984AE62" w14:textId="77777777" w:rsidR="00C754CB" w:rsidRPr="0033201A" w:rsidRDefault="00BF64A4" w:rsidP="00222910">
      <w:pPr>
        <w:spacing w:after="0" w:line="240" w:lineRule="auto"/>
        <w:contextualSpacing/>
        <w:jc w:val="both"/>
        <w:rPr>
          <w:rFonts w:ascii="Times New Roman" w:hAnsi="Times New Roman" w:cs="Times New Roman"/>
          <w:b/>
          <w:sz w:val="24"/>
          <w:szCs w:val="24"/>
        </w:rPr>
      </w:pPr>
      <w:r w:rsidRPr="0033201A">
        <w:rPr>
          <w:rFonts w:ascii="Times New Roman" w:hAnsi="Times New Roman" w:cs="Times New Roman"/>
          <w:b/>
          <w:sz w:val="24"/>
          <w:szCs w:val="24"/>
        </w:rPr>
        <w:t>SHORT ABSTRACT:</w:t>
      </w:r>
    </w:p>
    <w:p w14:paraId="122292B6" w14:textId="77777777" w:rsidR="00C754CB" w:rsidRPr="0033201A" w:rsidRDefault="00466B03"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A</w:t>
      </w:r>
      <w:r w:rsidR="00BF64A4" w:rsidRPr="0033201A">
        <w:rPr>
          <w:rFonts w:ascii="Times New Roman" w:hAnsi="Times New Roman" w:cs="Times New Roman"/>
          <w:sz w:val="24"/>
          <w:szCs w:val="24"/>
        </w:rPr>
        <w:t xml:space="preserve"> protocol </w:t>
      </w:r>
      <w:r w:rsidRPr="0033201A">
        <w:rPr>
          <w:rFonts w:ascii="Times New Roman" w:hAnsi="Times New Roman" w:cs="Times New Roman"/>
          <w:sz w:val="24"/>
          <w:szCs w:val="24"/>
        </w:rPr>
        <w:t>is presented that</w:t>
      </w:r>
      <w:r w:rsidR="00BF64A4" w:rsidRPr="0033201A">
        <w:rPr>
          <w:rFonts w:ascii="Times New Roman" w:hAnsi="Times New Roman" w:cs="Times New Roman"/>
          <w:sz w:val="24"/>
          <w:szCs w:val="24"/>
        </w:rPr>
        <w:t xml:space="preserve"> functionally characterize</w:t>
      </w:r>
      <w:r w:rsidRPr="0033201A">
        <w:rPr>
          <w:rFonts w:ascii="Times New Roman" w:hAnsi="Times New Roman" w:cs="Times New Roman"/>
          <w:sz w:val="24"/>
          <w:szCs w:val="24"/>
        </w:rPr>
        <w:t>s</w:t>
      </w:r>
      <w:r w:rsidR="00BF64A4" w:rsidRPr="0033201A">
        <w:rPr>
          <w:rFonts w:ascii="Times New Roman" w:hAnsi="Times New Roman" w:cs="Times New Roman"/>
          <w:sz w:val="24"/>
          <w:szCs w:val="24"/>
        </w:rPr>
        <w:t xml:space="preserve"> mosquito ORs in response to human odors using a </w:t>
      </w:r>
      <w:r w:rsidR="00BF64A4" w:rsidRPr="0033201A">
        <w:rPr>
          <w:rFonts w:ascii="Times New Roman" w:hAnsi="Times New Roman" w:cs="Times New Roman"/>
          <w:i/>
          <w:iCs/>
          <w:sz w:val="24"/>
          <w:szCs w:val="24"/>
        </w:rPr>
        <w:t>Xenopus</w:t>
      </w:r>
      <w:r w:rsidR="00BF64A4" w:rsidRPr="0033201A">
        <w:rPr>
          <w:rFonts w:ascii="Times New Roman" w:hAnsi="Times New Roman" w:cs="Times New Roman"/>
          <w:sz w:val="24"/>
          <w:szCs w:val="24"/>
        </w:rPr>
        <w:t xml:space="preserve"> oocyte expression system coupled with a two-electrode voltage clamp, providing a powerful new technique for exploring the responses of mosquitoes ORs to exposure to human odors. </w:t>
      </w:r>
    </w:p>
    <w:p w14:paraId="536310EE" w14:textId="77777777" w:rsidR="00C754CB" w:rsidRPr="0033201A" w:rsidRDefault="00C754CB" w:rsidP="00222910">
      <w:pPr>
        <w:spacing w:after="0" w:line="240" w:lineRule="auto"/>
        <w:contextualSpacing/>
        <w:jc w:val="both"/>
        <w:rPr>
          <w:rFonts w:ascii="Times New Roman" w:hAnsi="Times New Roman" w:cs="Times New Roman"/>
          <w:sz w:val="24"/>
          <w:szCs w:val="24"/>
        </w:rPr>
      </w:pPr>
    </w:p>
    <w:p w14:paraId="1A8D58E0" w14:textId="77777777" w:rsidR="00C754CB" w:rsidRPr="0033201A" w:rsidRDefault="00BF64A4" w:rsidP="00222910">
      <w:pPr>
        <w:spacing w:after="0" w:line="240" w:lineRule="auto"/>
        <w:contextualSpacing/>
        <w:jc w:val="both"/>
        <w:rPr>
          <w:rFonts w:ascii="Times New Roman" w:hAnsi="Times New Roman" w:cs="Times New Roman"/>
          <w:b/>
          <w:bCs/>
          <w:sz w:val="24"/>
          <w:szCs w:val="24"/>
        </w:rPr>
      </w:pPr>
      <w:r w:rsidRPr="0033201A">
        <w:rPr>
          <w:rFonts w:ascii="Times New Roman" w:hAnsi="Times New Roman" w:cs="Times New Roman"/>
          <w:b/>
          <w:bCs/>
          <w:sz w:val="24"/>
          <w:szCs w:val="24"/>
        </w:rPr>
        <w:t>ABSTRACT</w:t>
      </w:r>
    </w:p>
    <w:p w14:paraId="3B9737C2" w14:textId="76E7F071"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 xml:space="preserve">The mosquito </w:t>
      </w:r>
      <w:r w:rsidRPr="0033201A">
        <w:rPr>
          <w:rFonts w:ascii="Times New Roman" w:hAnsi="Times New Roman" w:cs="Times New Roman"/>
          <w:i/>
          <w:iCs/>
          <w:sz w:val="24"/>
          <w:szCs w:val="24"/>
        </w:rPr>
        <w:t>Aedes aegypti</w:t>
      </w:r>
      <w:r w:rsidRPr="0033201A">
        <w:rPr>
          <w:rFonts w:ascii="Times New Roman" w:hAnsi="Times New Roman" w:cs="Times New Roman"/>
          <w:sz w:val="24"/>
          <w:szCs w:val="24"/>
        </w:rPr>
        <w:t xml:space="preserve"> (Linnaeus), a vector of many important human diseases including yellow fever, dengue fever and Zika fever, show</w:t>
      </w:r>
      <w:r w:rsidR="00434CFF" w:rsidRPr="0033201A">
        <w:rPr>
          <w:rFonts w:ascii="Times New Roman" w:hAnsi="Times New Roman" w:cs="Times New Roman"/>
          <w:sz w:val="24"/>
          <w:szCs w:val="24"/>
        </w:rPr>
        <w:t>s</w:t>
      </w:r>
      <w:r w:rsidRPr="0033201A">
        <w:rPr>
          <w:rFonts w:ascii="Times New Roman" w:hAnsi="Times New Roman" w:cs="Times New Roman"/>
          <w:sz w:val="24"/>
          <w:szCs w:val="24"/>
        </w:rPr>
        <w:t xml:space="preserve"> a strong preference for human hosts over other warm-blooded animals for blood meals. Olfactory cues play a critical role for mosquitoes as they explore their environment and seek a human host to obtain blood meals, thus transmitting human diseases. Odorant receptors (ORs) expressed in the olfactory sensory neurons are known to be responsible for the interaction of mosquito vectors with human odors. To gain deeper insights into </w:t>
      </w:r>
      <w:r w:rsidRPr="0033201A">
        <w:rPr>
          <w:rFonts w:ascii="Times New Roman" w:hAnsi="Times New Roman" w:cs="Times New Roman"/>
          <w:i/>
          <w:iCs/>
          <w:sz w:val="24"/>
          <w:szCs w:val="24"/>
        </w:rPr>
        <w:t xml:space="preserve">Ae. </w:t>
      </w:r>
      <w:proofErr w:type="spellStart"/>
      <w:r w:rsidRPr="0033201A">
        <w:rPr>
          <w:rFonts w:ascii="Times New Roman" w:hAnsi="Times New Roman" w:cs="Times New Roman"/>
          <w:i/>
          <w:iCs/>
          <w:sz w:val="24"/>
          <w:szCs w:val="24"/>
        </w:rPr>
        <w:t>aegypti</w:t>
      </w:r>
      <w:r w:rsidRPr="0033201A">
        <w:rPr>
          <w:rFonts w:ascii="Times New Roman" w:hAnsi="Times New Roman" w:cs="Times New Roman"/>
          <w:sz w:val="24"/>
          <w:szCs w:val="24"/>
        </w:rPr>
        <w:t>’s</w:t>
      </w:r>
      <w:proofErr w:type="spellEnd"/>
      <w:r w:rsidRPr="0033201A">
        <w:rPr>
          <w:rFonts w:ascii="Times New Roman" w:hAnsi="Times New Roman" w:cs="Times New Roman"/>
          <w:sz w:val="24"/>
          <w:szCs w:val="24"/>
        </w:rPr>
        <w:t xml:space="preserve"> olfactory physiology and investigate their interactions with humans at the molecular level,</w:t>
      </w:r>
      <w:r w:rsidR="00816B3E" w:rsidRPr="0033201A">
        <w:rPr>
          <w:rFonts w:ascii="Times New Roman" w:hAnsi="Times New Roman" w:cs="Times New Roman"/>
          <w:sz w:val="24"/>
          <w:szCs w:val="24"/>
        </w:rPr>
        <w:t xml:space="preserve"> </w:t>
      </w:r>
      <w:r w:rsidR="00E33D22" w:rsidRPr="0033201A">
        <w:rPr>
          <w:rFonts w:ascii="Times New Roman" w:hAnsi="Times New Roman" w:cs="Times New Roman"/>
          <w:sz w:val="24"/>
          <w:szCs w:val="24"/>
        </w:rPr>
        <w:t>we used an optimized protocol of</w:t>
      </w:r>
      <w:r w:rsidRPr="0033201A">
        <w:rPr>
          <w:rFonts w:ascii="Times New Roman" w:hAnsi="Times New Roman" w:cs="Times New Roman"/>
          <w:sz w:val="24"/>
          <w:szCs w:val="24"/>
        </w:rPr>
        <w:t xml:space="preserve"> </w:t>
      </w:r>
      <w:r w:rsidR="00E33D22" w:rsidRPr="0033201A">
        <w:rPr>
          <w:rFonts w:ascii="Times New Roman" w:hAnsi="Times New Roman" w:cs="Times New Roman"/>
          <w:i/>
          <w:iCs/>
          <w:sz w:val="24"/>
          <w:szCs w:val="24"/>
        </w:rPr>
        <w:t xml:space="preserve">Xenopus </w:t>
      </w:r>
      <w:r w:rsidR="003574B7">
        <w:rPr>
          <w:rFonts w:ascii="Times New Roman" w:hAnsi="Times New Roman" w:cs="Times New Roman"/>
          <w:iCs/>
          <w:sz w:val="24"/>
          <w:szCs w:val="24"/>
        </w:rPr>
        <w:t>o</w:t>
      </w:r>
      <w:r w:rsidR="00E33D22" w:rsidRPr="0033201A">
        <w:rPr>
          <w:rFonts w:ascii="Times New Roman" w:hAnsi="Times New Roman" w:cs="Times New Roman"/>
          <w:iCs/>
          <w:sz w:val="24"/>
          <w:szCs w:val="24"/>
        </w:rPr>
        <w:t>ocytes h</w:t>
      </w:r>
      <w:r w:rsidR="00816B3E" w:rsidRPr="0033201A">
        <w:rPr>
          <w:rFonts w:ascii="Times New Roman" w:hAnsi="Times New Roman" w:cs="Times New Roman"/>
          <w:iCs/>
          <w:sz w:val="24"/>
          <w:szCs w:val="24"/>
        </w:rPr>
        <w:t xml:space="preserve">eterologous </w:t>
      </w:r>
      <w:r w:rsidR="00E33D22" w:rsidRPr="0033201A">
        <w:rPr>
          <w:rFonts w:ascii="Times New Roman" w:hAnsi="Times New Roman" w:cs="Times New Roman"/>
          <w:iCs/>
          <w:sz w:val="24"/>
          <w:szCs w:val="24"/>
        </w:rPr>
        <w:t>e</w:t>
      </w:r>
      <w:r w:rsidR="00816B3E" w:rsidRPr="0033201A">
        <w:rPr>
          <w:rFonts w:ascii="Times New Roman" w:hAnsi="Times New Roman" w:cs="Times New Roman"/>
          <w:iCs/>
          <w:sz w:val="24"/>
          <w:szCs w:val="24"/>
        </w:rPr>
        <w:t>xpression </w:t>
      </w:r>
      <w:r w:rsidR="00E33D22" w:rsidRPr="0033201A">
        <w:rPr>
          <w:rFonts w:ascii="Times New Roman" w:hAnsi="Times New Roman" w:cs="Times New Roman"/>
          <w:iCs/>
          <w:sz w:val="24"/>
          <w:szCs w:val="24"/>
        </w:rPr>
        <w:t>to</w:t>
      </w:r>
      <w:r w:rsidR="00816B3E" w:rsidRPr="0033201A">
        <w:rPr>
          <w:rFonts w:ascii="Times New Roman" w:hAnsi="Times New Roman" w:cs="Times New Roman"/>
          <w:iCs/>
          <w:sz w:val="24"/>
          <w:szCs w:val="24"/>
        </w:rPr>
        <w:t xml:space="preserve"> </w:t>
      </w:r>
      <w:r w:rsidR="00E33D22" w:rsidRPr="0033201A">
        <w:rPr>
          <w:rFonts w:ascii="Times New Roman" w:hAnsi="Times New Roman" w:cs="Times New Roman"/>
          <w:iCs/>
          <w:sz w:val="24"/>
          <w:szCs w:val="24"/>
        </w:rPr>
        <w:t>f</w:t>
      </w:r>
      <w:r w:rsidR="00816B3E" w:rsidRPr="0033201A">
        <w:rPr>
          <w:rFonts w:ascii="Times New Roman" w:hAnsi="Times New Roman" w:cs="Times New Roman"/>
          <w:iCs/>
          <w:sz w:val="24"/>
          <w:szCs w:val="24"/>
        </w:rPr>
        <w:t>unctional</w:t>
      </w:r>
      <w:r w:rsidR="00E33D22" w:rsidRPr="0033201A">
        <w:rPr>
          <w:rFonts w:ascii="Times New Roman" w:hAnsi="Times New Roman" w:cs="Times New Roman"/>
          <w:iCs/>
          <w:sz w:val="24"/>
          <w:szCs w:val="24"/>
        </w:rPr>
        <w:t>ly</w:t>
      </w:r>
      <w:r w:rsidR="00816B3E" w:rsidRPr="0033201A">
        <w:rPr>
          <w:rFonts w:ascii="Times New Roman" w:hAnsi="Times New Roman" w:cs="Times New Roman"/>
          <w:iCs/>
          <w:sz w:val="24"/>
          <w:szCs w:val="24"/>
        </w:rPr>
        <w:t xml:space="preserve"> </w:t>
      </w:r>
      <w:r w:rsidR="00E33D22" w:rsidRPr="0033201A">
        <w:rPr>
          <w:rFonts w:ascii="Times New Roman" w:hAnsi="Times New Roman" w:cs="Times New Roman"/>
          <w:iCs/>
          <w:sz w:val="24"/>
          <w:szCs w:val="24"/>
        </w:rPr>
        <w:lastRenderedPageBreak/>
        <w:t>a</w:t>
      </w:r>
      <w:r w:rsidR="00816B3E" w:rsidRPr="0033201A">
        <w:rPr>
          <w:rFonts w:ascii="Times New Roman" w:hAnsi="Times New Roman" w:cs="Times New Roman"/>
          <w:iCs/>
          <w:sz w:val="24"/>
          <w:szCs w:val="24"/>
        </w:rPr>
        <w:t>naly</w:t>
      </w:r>
      <w:r w:rsidR="00E33D22" w:rsidRPr="0033201A">
        <w:rPr>
          <w:rFonts w:ascii="Times New Roman" w:hAnsi="Times New Roman" w:cs="Times New Roman"/>
          <w:iCs/>
          <w:sz w:val="24"/>
          <w:szCs w:val="24"/>
        </w:rPr>
        <w:t xml:space="preserve">ze </w:t>
      </w:r>
      <w:r w:rsidR="00816B3E" w:rsidRPr="0033201A">
        <w:rPr>
          <w:rFonts w:ascii="Times New Roman" w:hAnsi="Times New Roman" w:cs="Times New Roman"/>
          <w:i/>
          <w:iCs/>
          <w:sz w:val="24"/>
          <w:szCs w:val="24"/>
        </w:rPr>
        <w:t>Aedes aegypti</w:t>
      </w:r>
      <w:r w:rsidR="00816B3E" w:rsidRPr="0033201A">
        <w:rPr>
          <w:rFonts w:ascii="Times New Roman" w:hAnsi="Times New Roman" w:cs="Times New Roman"/>
          <w:iCs/>
          <w:sz w:val="24"/>
          <w:szCs w:val="24"/>
        </w:rPr>
        <w:t xml:space="preserve"> </w:t>
      </w:r>
      <w:r w:rsidR="00E33D22" w:rsidRPr="0033201A">
        <w:rPr>
          <w:rFonts w:ascii="Times New Roman" w:hAnsi="Times New Roman" w:cs="Times New Roman"/>
          <w:iCs/>
          <w:sz w:val="24"/>
          <w:szCs w:val="24"/>
        </w:rPr>
        <w:t>o</w:t>
      </w:r>
      <w:r w:rsidR="00816B3E" w:rsidRPr="0033201A">
        <w:rPr>
          <w:rFonts w:ascii="Times New Roman" w:hAnsi="Times New Roman" w:cs="Times New Roman"/>
          <w:iCs/>
          <w:sz w:val="24"/>
          <w:szCs w:val="24"/>
        </w:rPr>
        <w:t xml:space="preserve">dorant </w:t>
      </w:r>
      <w:r w:rsidR="00E33D22" w:rsidRPr="0033201A">
        <w:rPr>
          <w:rFonts w:ascii="Times New Roman" w:hAnsi="Times New Roman" w:cs="Times New Roman"/>
          <w:iCs/>
          <w:sz w:val="24"/>
          <w:szCs w:val="24"/>
        </w:rPr>
        <w:t>r</w:t>
      </w:r>
      <w:r w:rsidR="00816B3E" w:rsidRPr="0033201A">
        <w:rPr>
          <w:rFonts w:ascii="Times New Roman" w:hAnsi="Times New Roman" w:cs="Times New Roman"/>
          <w:iCs/>
          <w:sz w:val="24"/>
          <w:szCs w:val="24"/>
        </w:rPr>
        <w:t>eceptors</w:t>
      </w:r>
      <w:r w:rsidRPr="0033201A">
        <w:rPr>
          <w:rFonts w:ascii="Times New Roman" w:hAnsi="Times New Roman" w:cs="Times New Roman"/>
          <w:sz w:val="24"/>
          <w:szCs w:val="24"/>
        </w:rPr>
        <w:t xml:space="preserve"> in response to human odors. Three example experiments are presented: 1) Cloning and synthesizing </w:t>
      </w:r>
      <w:proofErr w:type="spellStart"/>
      <w:r w:rsidRPr="0033201A">
        <w:rPr>
          <w:rFonts w:ascii="Times New Roman" w:hAnsi="Times New Roman" w:cs="Times New Roman"/>
          <w:sz w:val="24"/>
          <w:szCs w:val="24"/>
        </w:rPr>
        <w:t>cRNAs</w:t>
      </w:r>
      <w:proofErr w:type="spellEnd"/>
      <w:r w:rsidRPr="0033201A">
        <w:rPr>
          <w:rFonts w:ascii="Times New Roman" w:hAnsi="Times New Roman" w:cs="Times New Roman"/>
          <w:sz w:val="24"/>
          <w:szCs w:val="24"/>
        </w:rPr>
        <w:t xml:space="preserve"> of ORs and odorant co-receptors (</w:t>
      </w:r>
      <w:proofErr w:type="spellStart"/>
      <w:r w:rsidR="00555F8B" w:rsidRPr="0033201A">
        <w:rPr>
          <w:rFonts w:ascii="Times New Roman" w:hAnsi="Times New Roman" w:cs="Times New Roman"/>
          <w:sz w:val="24"/>
          <w:szCs w:val="24"/>
        </w:rPr>
        <w:t>Orc</w:t>
      </w:r>
      <w:r w:rsidR="003574B7">
        <w:rPr>
          <w:rFonts w:ascii="Times New Roman" w:hAnsi="Times New Roman" w:cs="Times New Roman"/>
          <w:sz w:val="24"/>
          <w:szCs w:val="24"/>
        </w:rPr>
        <w:t>o</w:t>
      </w:r>
      <w:proofErr w:type="spellEnd"/>
      <w:r w:rsidRPr="0033201A">
        <w:rPr>
          <w:rFonts w:ascii="Times New Roman" w:hAnsi="Times New Roman" w:cs="Times New Roman"/>
          <w:sz w:val="24"/>
          <w:szCs w:val="24"/>
        </w:rPr>
        <w:t>) from four</w:t>
      </w:r>
      <w:r w:rsidR="003574B7">
        <w:rPr>
          <w:rFonts w:ascii="Times New Roman" w:hAnsi="Times New Roman" w:cs="Times New Roman"/>
          <w:sz w:val="24"/>
          <w:szCs w:val="24"/>
        </w:rPr>
        <w:t xml:space="preserve"> </w:t>
      </w:r>
      <w:r w:rsidRPr="0033201A">
        <w:rPr>
          <w:rFonts w:ascii="Times New Roman" w:hAnsi="Times New Roman" w:cs="Times New Roman"/>
          <w:sz w:val="24"/>
          <w:szCs w:val="24"/>
        </w:rPr>
        <w:t>to</w:t>
      </w:r>
      <w:r w:rsidR="003574B7">
        <w:rPr>
          <w:rFonts w:ascii="Times New Roman" w:hAnsi="Times New Roman" w:cs="Times New Roman"/>
          <w:sz w:val="24"/>
          <w:szCs w:val="24"/>
        </w:rPr>
        <w:t xml:space="preserve"> </w:t>
      </w:r>
      <w:r w:rsidRPr="0033201A">
        <w:rPr>
          <w:rFonts w:ascii="Times New Roman" w:hAnsi="Times New Roman" w:cs="Times New Roman"/>
          <w:sz w:val="24"/>
          <w:szCs w:val="24"/>
        </w:rPr>
        <w:t>six day</w:t>
      </w:r>
      <w:r w:rsidR="003574B7">
        <w:rPr>
          <w:rFonts w:ascii="Times New Roman" w:hAnsi="Times New Roman" w:cs="Times New Roman"/>
          <w:sz w:val="24"/>
          <w:szCs w:val="24"/>
        </w:rPr>
        <w:t xml:space="preserve">s </w:t>
      </w:r>
      <w:r w:rsidRPr="0033201A">
        <w:rPr>
          <w:rFonts w:ascii="Times New Roman" w:hAnsi="Times New Roman" w:cs="Times New Roman"/>
          <w:sz w:val="24"/>
          <w:szCs w:val="24"/>
        </w:rPr>
        <w:t xml:space="preserve">old </w:t>
      </w:r>
      <w:r w:rsidRPr="0033201A">
        <w:rPr>
          <w:rFonts w:ascii="Times New Roman" w:hAnsi="Times New Roman" w:cs="Times New Roman"/>
          <w:i/>
          <w:iCs/>
          <w:sz w:val="24"/>
          <w:szCs w:val="24"/>
        </w:rPr>
        <w:t>Ae. aegypti</w:t>
      </w:r>
      <w:r w:rsidRPr="0033201A">
        <w:rPr>
          <w:rFonts w:ascii="Times New Roman" w:hAnsi="Times New Roman" w:cs="Times New Roman"/>
          <w:sz w:val="24"/>
          <w:szCs w:val="24"/>
        </w:rPr>
        <w:t xml:space="preserve"> antennae; 2) Microinjection and expression of ORs and </w:t>
      </w:r>
      <w:proofErr w:type="spellStart"/>
      <w:r w:rsidR="00555F8B" w:rsidRPr="0033201A">
        <w:rPr>
          <w:rFonts w:ascii="Times New Roman" w:hAnsi="Times New Roman" w:cs="Times New Roman"/>
          <w:sz w:val="24"/>
          <w:szCs w:val="24"/>
        </w:rPr>
        <w:t>Orc</w:t>
      </w:r>
      <w:r w:rsidR="003574B7">
        <w:rPr>
          <w:rFonts w:ascii="Times New Roman" w:hAnsi="Times New Roman" w:cs="Times New Roman"/>
          <w:sz w:val="24"/>
          <w:szCs w:val="24"/>
        </w:rPr>
        <w:t>o</w:t>
      </w:r>
      <w:proofErr w:type="spellEnd"/>
      <w:r w:rsidRPr="0033201A">
        <w:rPr>
          <w:rFonts w:ascii="Times New Roman" w:hAnsi="Times New Roman" w:cs="Times New Roman"/>
          <w:sz w:val="24"/>
          <w:szCs w:val="24"/>
        </w:rPr>
        <w:t xml:space="preserve"> in </w:t>
      </w:r>
      <w:r w:rsidRPr="0033201A">
        <w:rPr>
          <w:rFonts w:ascii="Times New Roman" w:hAnsi="Times New Roman" w:cs="Times New Roman"/>
          <w:i/>
          <w:iCs/>
          <w:sz w:val="24"/>
          <w:szCs w:val="24"/>
        </w:rPr>
        <w:t>Xenopus</w:t>
      </w:r>
      <w:r w:rsidRPr="0033201A">
        <w:rPr>
          <w:rFonts w:ascii="Times New Roman" w:hAnsi="Times New Roman" w:cs="Times New Roman"/>
          <w:sz w:val="24"/>
          <w:szCs w:val="24"/>
        </w:rPr>
        <w:t xml:space="preserve"> oocytes; and 3) Whole-cell current recording from </w:t>
      </w:r>
      <w:r w:rsidRPr="0033201A">
        <w:rPr>
          <w:rFonts w:ascii="Times New Roman" w:hAnsi="Times New Roman" w:cs="Times New Roman"/>
          <w:i/>
          <w:iCs/>
          <w:sz w:val="24"/>
          <w:szCs w:val="24"/>
        </w:rPr>
        <w:t>Xenopus</w:t>
      </w:r>
      <w:r w:rsidRPr="0033201A">
        <w:rPr>
          <w:rFonts w:ascii="Times New Roman" w:hAnsi="Times New Roman" w:cs="Times New Roman"/>
          <w:sz w:val="24"/>
          <w:szCs w:val="24"/>
        </w:rPr>
        <w:t xml:space="preserve"> oocytes expressing mosquito ORs/</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with a two-electrode voltage-clamp. These optimized </w:t>
      </w:r>
      <w:r w:rsidR="00434CFF" w:rsidRPr="0033201A">
        <w:rPr>
          <w:rFonts w:ascii="Times New Roman" w:hAnsi="Times New Roman" w:cs="Times New Roman"/>
          <w:sz w:val="24"/>
          <w:szCs w:val="24"/>
        </w:rPr>
        <w:t>procedures provide a new way for</w:t>
      </w:r>
      <w:r w:rsidRPr="0033201A">
        <w:rPr>
          <w:rFonts w:ascii="Times New Roman" w:hAnsi="Times New Roman" w:cs="Times New Roman"/>
          <w:sz w:val="24"/>
          <w:szCs w:val="24"/>
        </w:rPr>
        <w:t xml:space="preserve"> researchers to investigate human odor reception in </w:t>
      </w:r>
      <w:r w:rsidRPr="0033201A">
        <w:rPr>
          <w:rFonts w:ascii="Times New Roman" w:hAnsi="Times New Roman" w:cs="Times New Roman"/>
          <w:i/>
          <w:iCs/>
          <w:sz w:val="24"/>
          <w:szCs w:val="24"/>
        </w:rPr>
        <w:t>Aedes</w:t>
      </w:r>
      <w:r w:rsidRPr="0033201A">
        <w:rPr>
          <w:rFonts w:ascii="Times New Roman" w:hAnsi="Times New Roman" w:cs="Times New Roman"/>
          <w:sz w:val="24"/>
          <w:szCs w:val="24"/>
        </w:rPr>
        <w:t xml:space="preserve"> mosquitoes and reveal the underlying mechanisms governing their host-seeking activity at a molecular level.</w:t>
      </w:r>
    </w:p>
    <w:p w14:paraId="3342D1AA" w14:textId="77777777" w:rsidR="00C754CB" w:rsidRPr="0033201A" w:rsidRDefault="00C754CB" w:rsidP="00222910">
      <w:pPr>
        <w:spacing w:after="0" w:line="240" w:lineRule="auto"/>
        <w:contextualSpacing/>
        <w:jc w:val="both"/>
        <w:rPr>
          <w:rFonts w:ascii="Times New Roman" w:hAnsi="Times New Roman" w:cs="Times New Roman"/>
          <w:b/>
          <w:bCs/>
          <w:sz w:val="24"/>
          <w:szCs w:val="24"/>
        </w:rPr>
      </w:pPr>
    </w:p>
    <w:p w14:paraId="27146E12" w14:textId="062F8D1B" w:rsidR="00CE66C0" w:rsidRPr="0033201A" w:rsidRDefault="002578DC" w:rsidP="00222910">
      <w:pPr>
        <w:spacing w:after="0" w:line="240" w:lineRule="auto"/>
        <w:contextualSpacing/>
        <w:jc w:val="both"/>
        <w:rPr>
          <w:rFonts w:ascii="Times New Roman" w:hAnsi="Times New Roman" w:cs="Times New Roman"/>
          <w:b/>
          <w:bCs/>
          <w:sz w:val="24"/>
          <w:szCs w:val="24"/>
        </w:rPr>
      </w:pPr>
      <w:r w:rsidRPr="0033201A">
        <w:rPr>
          <w:rFonts w:ascii="Times New Roman" w:hAnsi="Times New Roman" w:cs="Times New Roman"/>
          <w:b/>
          <w:bCs/>
          <w:sz w:val="24"/>
          <w:szCs w:val="24"/>
        </w:rPr>
        <w:t>INTRODUCTION</w:t>
      </w:r>
    </w:p>
    <w:p w14:paraId="55CF7D95" w14:textId="025F2E8B" w:rsidR="00C754CB" w:rsidRPr="0033201A" w:rsidRDefault="00434CFF"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The y</w:t>
      </w:r>
      <w:r w:rsidR="00BF64A4" w:rsidRPr="0033201A">
        <w:rPr>
          <w:rFonts w:ascii="Times New Roman" w:hAnsi="Times New Roman" w:cs="Times New Roman"/>
          <w:sz w:val="24"/>
          <w:szCs w:val="24"/>
        </w:rPr>
        <w:t xml:space="preserve">ellow fever mosquito </w:t>
      </w:r>
      <w:r w:rsidR="00BF64A4" w:rsidRPr="0033201A">
        <w:rPr>
          <w:rFonts w:ascii="Times New Roman" w:hAnsi="Times New Roman" w:cs="Times New Roman"/>
          <w:i/>
          <w:iCs/>
          <w:sz w:val="24"/>
          <w:szCs w:val="24"/>
        </w:rPr>
        <w:t>Ae. aegypti</w:t>
      </w:r>
      <w:r w:rsidR="00BF64A4" w:rsidRPr="0033201A">
        <w:rPr>
          <w:rFonts w:ascii="Times New Roman" w:hAnsi="Times New Roman" w:cs="Times New Roman"/>
          <w:sz w:val="24"/>
          <w:szCs w:val="24"/>
        </w:rPr>
        <w:t xml:space="preserve"> </w:t>
      </w:r>
      <w:r w:rsidR="00222910" w:rsidRPr="0033201A">
        <w:rPr>
          <w:rFonts w:ascii="Times New Roman" w:hAnsi="Times New Roman" w:cs="Times New Roman"/>
          <w:sz w:val="24"/>
          <w:szCs w:val="24"/>
        </w:rPr>
        <w:t>can transmit</w:t>
      </w:r>
      <w:r w:rsidR="00BF64A4" w:rsidRPr="0033201A">
        <w:rPr>
          <w:rFonts w:ascii="Times New Roman" w:hAnsi="Times New Roman" w:cs="Times New Roman"/>
          <w:sz w:val="24"/>
          <w:szCs w:val="24"/>
        </w:rPr>
        <w:t xml:space="preserve"> many deadly diseases including yellow fever, dengue fever and Zika fever, caus</w:t>
      </w:r>
      <w:r w:rsidRPr="0033201A">
        <w:rPr>
          <w:rFonts w:ascii="Times New Roman" w:hAnsi="Times New Roman" w:cs="Times New Roman"/>
          <w:sz w:val="24"/>
          <w:szCs w:val="24"/>
        </w:rPr>
        <w:t>ing</w:t>
      </w:r>
      <w:r w:rsidR="00BF64A4" w:rsidRPr="0033201A">
        <w:rPr>
          <w:rFonts w:ascii="Times New Roman" w:hAnsi="Times New Roman" w:cs="Times New Roman"/>
          <w:sz w:val="24"/>
          <w:szCs w:val="24"/>
        </w:rPr>
        <w:t xml:space="preserve"> tremendous distress and loss of life. Mosquitoes make use of multiple cues such as CO</w:t>
      </w:r>
      <w:r w:rsidR="00BF64A4" w:rsidRPr="0033201A">
        <w:rPr>
          <w:rFonts w:ascii="Times New Roman" w:hAnsi="Times New Roman" w:cs="Times New Roman"/>
          <w:sz w:val="24"/>
          <w:szCs w:val="24"/>
          <w:vertAlign w:val="subscript"/>
        </w:rPr>
        <w:t>2</w:t>
      </w:r>
      <w:r w:rsidR="00BF64A4" w:rsidRPr="0033201A">
        <w:rPr>
          <w:rFonts w:ascii="Times New Roman" w:hAnsi="Times New Roman" w:cs="Times New Roman"/>
          <w:sz w:val="24"/>
          <w:szCs w:val="24"/>
        </w:rPr>
        <w:t>, skin odor, and body heat to locate their hosts</w:t>
      </w:r>
      <w:r w:rsidR="00913FCD" w:rsidRPr="0033201A">
        <w:rPr>
          <w:rFonts w:ascii="Times New Roman" w:hAnsi="Times New Roman" w:cs="Times New Roman"/>
          <w:sz w:val="24"/>
          <w:szCs w:val="24"/>
          <w:vertAlign w:val="superscript"/>
        </w:rPr>
        <w:t>1</w:t>
      </w:r>
      <w:r w:rsidR="00BF64A4" w:rsidRPr="0033201A">
        <w:rPr>
          <w:rFonts w:ascii="Times New Roman" w:hAnsi="Times New Roman" w:cs="Times New Roman"/>
          <w:sz w:val="24"/>
          <w:szCs w:val="24"/>
        </w:rPr>
        <w:t>. Given that both humans and other warm-blooded animals produce CO</w:t>
      </w:r>
      <w:r w:rsidR="00BF64A4" w:rsidRPr="0033201A">
        <w:rPr>
          <w:rFonts w:ascii="Times New Roman" w:hAnsi="Times New Roman" w:cs="Times New Roman"/>
          <w:sz w:val="24"/>
          <w:szCs w:val="24"/>
          <w:vertAlign w:val="subscript"/>
        </w:rPr>
        <w:t>2</w:t>
      </w:r>
      <w:r w:rsidR="00BF64A4" w:rsidRPr="0033201A">
        <w:rPr>
          <w:rFonts w:ascii="Times New Roman" w:hAnsi="Times New Roman" w:cs="Times New Roman"/>
          <w:sz w:val="24"/>
          <w:szCs w:val="24"/>
        </w:rPr>
        <w:t xml:space="preserve"> and have similar body temperatures, it seems likely that female </w:t>
      </w:r>
      <w:r w:rsidR="00BF64A4" w:rsidRPr="0033201A">
        <w:rPr>
          <w:rFonts w:ascii="Times New Roman" w:hAnsi="Times New Roman" w:cs="Times New Roman"/>
          <w:i/>
          <w:iCs/>
          <w:sz w:val="24"/>
          <w:szCs w:val="24"/>
        </w:rPr>
        <w:t>Ae. aegypti</w:t>
      </w:r>
      <w:r w:rsidR="00BF64A4" w:rsidRPr="0033201A">
        <w:rPr>
          <w:rFonts w:ascii="Times New Roman" w:hAnsi="Times New Roman" w:cs="Times New Roman"/>
          <w:sz w:val="24"/>
          <w:szCs w:val="24"/>
        </w:rPr>
        <w:t xml:space="preserve"> rely primarily on skin odor for host discrimination</w:t>
      </w:r>
      <w:r w:rsidR="00913FCD" w:rsidRPr="0033201A">
        <w:rPr>
          <w:rFonts w:ascii="Times New Roman" w:hAnsi="Times New Roman" w:cs="Times New Roman"/>
          <w:sz w:val="24"/>
          <w:szCs w:val="24"/>
          <w:vertAlign w:val="superscript"/>
        </w:rPr>
        <w:t>2</w:t>
      </w:r>
      <w:r w:rsidR="00BF64A4" w:rsidRPr="0033201A">
        <w:rPr>
          <w:rFonts w:ascii="Times New Roman" w:hAnsi="Times New Roman" w:cs="Times New Roman"/>
          <w:sz w:val="24"/>
          <w:szCs w:val="24"/>
        </w:rPr>
        <w:t xml:space="preserve">. This </w:t>
      </w:r>
      <w:r w:rsidR="00AD06D1" w:rsidRPr="0033201A">
        <w:rPr>
          <w:rFonts w:ascii="Times New Roman" w:hAnsi="Times New Roman" w:cs="Times New Roman"/>
          <w:sz w:val="24"/>
          <w:szCs w:val="24"/>
        </w:rPr>
        <w:t>creates</w:t>
      </w:r>
      <w:r w:rsidR="00BF64A4" w:rsidRPr="0033201A">
        <w:rPr>
          <w:rFonts w:ascii="Times New Roman" w:hAnsi="Times New Roman" w:cs="Times New Roman"/>
          <w:sz w:val="24"/>
          <w:szCs w:val="24"/>
        </w:rPr>
        <w:t xml:space="preserve"> a complex picture, however</w:t>
      </w:r>
      <w:r w:rsidR="00AD06D1" w:rsidRPr="0033201A">
        <w:rPr>
          <w:rFonts w:ascii="Times New Roman" w:hAnsi="Times New Roman" w:cs="Times New Roman"/>
          <w:sz w:val="24"/>
          <w:szCs w:val="24"/>
        </w:rPr>
        <w:t>, with</w:t>
      </w:r>
      <w:r w:rsidR="00BF64A4" w:rsidRPr="0033201A">
        <w:rPr>
          <w:rFonts w:ascii="Times New Roman" w:hAnsi="Times New Roman" w:cs="Times New Roman"/>
          <w:sz w:val="24"/>
          <w:szCs w:val="24"/>
        </w:rPr>
        <w:t xml:space="preserve"> one early study isolat</w:t>
      </w:r>
      <w:r w:rsidR="00AD06D1" w:rsidRPr="0033201A">
        <w:rPr>
          <w:rFonts w:ascii="Times New Roman" w:hAnsi="Times New Roman" w:cs="Times New Roman"/>
          <w:sz w:val="24"/>
          <w:szCs w:val="24"/>
        </w:rPr>
        <w:t>ing</w:t>
      </w:r>
      <w:r w:rsidR="00BF64A4" w:rsidRPr="0033201A">
        <w:rPr>
          <w:rFonts w:ascii="Times New Roman" w:hAnsi="Times New Roman" w:cs="Times New Roman"/>
          <w:sz w:val="24"/>
          <w:szCs w:val="24"/>
        </w:rPr>
        <w:t xml:space="preserve"> more than 300 compounds from human skin emanations</w:t>
      </w:r>
      <w:r w:rsidR="00913FCD" w:rsidRPr="0033201A">
        <w:rPr>
          <w:rFonts w:ascii="Times New Roman" w:hAnsi="Times New Roman" w:cs="Times New Roman"/>
          <w:sz w:val="24"/>
          <w:szCs w:val="24"/>
          <w:vertAlign w:val="superscript"/>
        </w:rPr>
        <w:t>3</w:t>
      </w:r>
      <w:r w:rsidR="00BF64A4" w:rsidRPr="0033201A">
        <w:rPr>
          <w:rFonts w:ascii="Times New Roman" w:hAnsi="Times New Roman" w:cs="Times New Roman"/>
          <w:sz w:val="24"/>
          <w:szCs w:val="24"/>
        </w:rPr>
        <w:t>. Further behavioral assays have indicated that</w:t>
      </w:r>
      <w:r w:rsidR="00AD06D1" w:rsidRPr="0033201A">
        <w:rPr>
          <w:rFonts w:ascii="Times New Roman" w:hAnsi="Times New Roman" w:cs="Times New Roman"/>
          <w:sz w:val="24"/>
          <w:szCs w:val="24"/>
        </w:rPr>
        <w:t xml:space="preserve"> a number</w:t>
      </w:r>
      <w:r w:rsidR="00BF64A4" w:rsidRPr="0033201A">
        <w:rPr>
          <w:rFonts w:ascii="Times New Roman" w:hAnsi="Times New Roman" w:cs="Times New Roman"/>
          <w:sz w:val="24"/>
          <w:szCs w:val="24"/>
        </w:rPr>
        <w:t xml:space="preserve"> of these compounds evoke behavioral responses in </w:t>
      </w:r>
      <w:r w:rsidR="00BF64A4" w:rsidRPr="0033201A">
        <w:rPr>
          <w:rFonts w:ascii="Times New Roman" w:hAnsi="Times New Roman" w:cs="Times New Roman"/>
          <w:i/>
          <w:iCs/>
          <w:sz w:val="24"/>
          <w:szCs w:val="24"/>
        </w:rPr>
        <w:t xml:space="preserve">Ae. </w:t>
      </w:r>
      <w:r w:rsidR="003574B7">
        <w:rPr>
          <w:rFonts w:ascii="Times New Roman" w:hAnsi="Times New Roman" w:cs="Times New Roman"/>
          <w:i/>
          <w:iCs/>
          <w:sz w:val="24"/>
          <w:szCs w:val="24"/>
        </w:rPr>
        <w:t>a</w:t>
      </w:r>
      <w:r w:rsidR="00BF64A4" w:rsidRPr="0033201A">
        <w:rPr>
          <w:rFonts w:ascii="Times New Roman" w:hAnsi="Times New Roman" w:cs="Times New Roman"/>
          <w:i/>
          <w:iCs/>
          <w:sz w:val="24"/>
          <w:szCs w:val="24"/>
        </w:rPr>
        <w:t>egypti</w:t>
      </w:r>
      <w:r w:rsidR="00913FCD" w:rsidRPr="0033201A">
        <w:rPr>
          <w:rFonts w:ascii="Times New Roman" w:hAnsi="Times New Roman" w:cs="Times New Roman"/>
          <w:sz w:val="24"/>
          <w:szCs w:val="24"/>
          <w:vertAlign w:val="superscript"/>
        </w:rPr>
        <w:t>4-7</w:t>
      </w:r>
      <w:r w:rsidR="00BF64A4" w:rsidRPr="0033201A">
        <w:rPr>
          <w:rFonts w:ascii="Times New Roman" w:hAnsi="Times New Roman" w:cs="Times New Roman"/>
          <w:sz w:val="24"/>
          <w:szCs w:val="24"/>
        </w:rPr>
        <w:t>, but precisely how these compounds are detected by</w:t>
      </w:r>
      <w:r w:rsidR="00AD06D1" w:rsidRPr="0033201A">
        <w:rPr>
          <w:rFonts w:ascii="Times New Roman" w:hAnsi="Times New Roman" w:cs="Times New Roman"/>
          <w:sz w:val="24"/>
          <w:szCs w:val="24"/>
        </w:rPr>
        <w:t xml:space="preserve"> the mosquito </w:t>
      </w:r>
      <w:r w:rsidR="00BF64A4" w:rsidRPr="0033201A">
        <w:rPr>
          <w:rFonts w:ascii="Times New Roman" w:hAnsi="Times New Roman" w:cs="Times New Roman"/>
          <w:sz w:val="24"/>
          <w:szCs w:val="24"/>
        </w:rPr>
        <w:t xml:space="preserve">remains largely unknown. Recent research by our group has identified several human odorants that may be involved in </w:t>
      </w:r>
      <w:r w:rsidR="00BF64A4" w:rsidRPr="0033201A">
        <w:rPr>
          <w:rFonts w:ascii="Times New Roman" w:hAnsi="Times New Roman" w:cs="Times New Roman"/>
          <w:i/>
          <w:iCs/>
          <w:sz w:val="24"/>
          <w:szCs w:val="24"/>
        </w:rPr>
        <w:t>Ae. aegypti</w:t>
      </w:r>
      <w:r w:rsidR="00BF64A4" w:rsidRPr="0033201A">
        <w:rPr>
          <w:rFonts w:ascii="Times New Roman" w:hAnsi="Times New Roman" w:cs="Times New Roman"/>
          <w:sz w:val="24"/>
          <w:szCs w:val="24"/>
        </w:rPr>
        <w:t xml:space="preserve"> host-seeking activity, though their roles have yet to be confirmed by further behavioral assays</w:t>
      </w:r>
      <w:r w:rsidR="00913FCD" w:rsidRPr="0033201A">
        <w:rPr>
          <w:rFonts w:ascii="Times New Roman" w:hAnsi="Times New Roman" w:cs="Times New Roman"/>
          <w:sz w:val="24"/>
          <w:szCs w:val="24"/>
          <w:vertAlign w:val="superscript"/>
        </w:rPr>
        <w:t>8</w:t>
      </w:r>
      <w:r w:rsidR="00913FCD" w:rsidRPr="0033201A">
        <w:rPr>
          <w:rFonts w:ascii="Times New Roman" w:hAnsi="Times New Roman" w:cs="Times New Roman"/>
          <w:sz w:val="24"/>
          <w:szCs w:val="24"/>
        </w:rPr>
        <w:t xml:space="preserve">. </w:t>
      </w:r>
      <w:r w:rsidR="00BF64A4" w:rsidRPr="0033201A">
        <w:rPr>
          <w:rFonts w:ascii="Times New Roman" w:hAnsi="Times New Roman" w:cs="Times New Roman"/>
          <w:sz w:val="24"/>
          <w:szCs w:val="24"/>
        </w:rPr>
        <w:t xml:space="preserve">How these essential human odorants are decoded in the peripheral sensory system of </w:t>
      </w:r>
      <w:r w:rsidR="00BF64A4" w:rsidRPr="0033201A">
        <w:rPr>
          <w:rFonts w:ascii="Times New Roman" w:hAnsi="Times New Roman" w:cs="Times New Roman"/>
          <w:i/>
          <w:iCs/>
          <w:sz w:val="24"/>
          <w:szCs w:val="24"/>
        </w:rPr>
        <w:t>Ae. aegypti</w:t>
      </w:r>
      <w:r w:rsidR="00BF64A4" w:rsidRPr="0033201A">
        <w:rPr>
          <w:rFonts w:ascii="Times New Roman" w:hAnsi="Times New Roman" w:cs="Times New Roman"/>
          <w:sz w:val="24"/>
          <w:szCs w:val="24"/>
        </w:rPr>
        <w:t xml:space="preserve"> has yet to be established.</w:t>
      </w:r>
    </w:p>
    <w:p w14:paraId="14119D31" w14:textId="77777777" w:rsidR="0041330B" w:rsidRPr="0033201A" w:rsidRDefault="0041330B" w:rsidP="00222910">
      <w:pPr>
        <w:spacing w:after="0" w:line="240" w:lineRule="auto"/>
        <w:contextualSpacing/>
        <w:jc w:val="both"/>
        <w:rPr>
          <w:rFonts w:ascii="Times New Roman" w:hAnsi="Times New Roman" w:cs="Times New Roman"/>
          <w:sz w:val="24"/>
          <w:szCs w:val="24"/>
        </w:rPr>
      </w:pPr>
    </w:p>
    <w:p w14:paraId="02C80F09" w14:textId="4E1D8754"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Insects detect odorants through the chemosensory sensilla on their olfactory appendages. Inside each of the sensilla, different olfactory receptors, including odorant receptors (ORs), ionotropic receptors and gustatory receptors, are expressed on the membrane of olfactory sensory neurons</w:t>
      </w:r>
      <w:r w:rsidR="00913FCD" w:rsidRPr="0033201A">
        <w:rPr>
          <w:rFonts w:ascii="Times New Roman" w:hAnsi="Times New Roman" w:cs="Times New Roman"/>
          <w:sz w:val="24"/>
          <w:szCs w:val="24"/>
          <w:vertAlign w:val="superscript"/>
        </w:rPr>
        <w:t>9</w:t>
      </w:r>
      <w:r w:rsidRPr="0033201A">
        <w:rPr>
          <w:rFonts w:ascii="Times New Roman" w:hAnsi="Times New Roman" w:cs="Times New Roman"/>
          <w:sz w:val="24"/>
          <w:szCs w:val="24"/>
        </w:rPr>
        <w:t xml:space="preserve">. These ORs are responsible for sensing </w:t>
      </w:r>
      <w:r w:rsidR="003574B7">
        <w:rPr>
          <w:rFonts w:ascii="Times New Roman" w:hAnsi="Times New Roman" w:cs="Times New Roman"/>
          <w:sz w:val="24"/>
          <w:szCs w:val="24"/>
        </w:rPr>
        <w:t>many</w:t>
      </w:r>
      <w:r w:rsidRPr="0033201A">
        <w:rPr>
          <w:rFonts w:ascii="Times New Roman" w:hAnsi="Times New Roman" w:cs="Times New Roman"/>
          <w:sz w:val="24"/>
          <w:szCs w:val="24"/>
        </w:rPr>
        <w:t xml:space="preserve"> odorants encountered by insects, especially the odors associated with food, hosts and mating partners</w:t>
      </w:r>
      <w:r w:rsidR="00913FCD" w:rsidRPr="0033201A">
        <w:rPr>
          <w:rFonts w:ascii="Times New Roman" w:hAnsi="Times New Roman" w:cs="Times New Roman"/>
          <w:sz w:val="24"/>
          <w:szCs w:val="24"/>
          <w:vertAlign w:val="superscript"/>
        </w:rPr>
        <w:t>10-13</w:t>
      </w:r>
      <w:r w:rsidRPr="0033201A">
        <w:rPr>
          <w:rFonts w:ascii="Times New Roman" w:hAnsi="Times New Roman" w:cs="Times New Roman"/>
          <w:sz w:val="24"/>
          <w:szCs w:val="24"/>
        </w:rPr>
        <w:t xml:space="preserve">. </w:t>
      </w:r>
      <w:r w:rsidR="00781EA6" w:rsidRPr="0033201A">
        <w:rPr>
          <w:rFonts w:ascii="Times New Roman" w:hAnsi="Times New Roman" w:cs="Times New Roman"/>
          <w:sz w:val="24"/>
          <w:szCs w:val="24"/>
        </w:rPr>
        <w:t>A p</w:t>
      </w:r>
      <w:r w:rsidRPr="0033201A">
        <w:rPr>
          <w:rFonts w:ascii="Times New Roman" w:hAnsi="Times New Roman" w:cs="Times New Roman"/>
          <w:sz w:val="24"/>
          <w:szCs w:val="24"/>
        </w:rPr>
        <w:t xml:space="preserve">revious study focusing on deorphanizing the function of ORs in </w:t>
      </w:r>
      <w:r w:rsidRPr="0033201A">
        <w:rPr>
          <w:rFonts w:ascii="Times New Roman" w:hAnsi="Times New Roman" w:cs="Times New Roman"/>
          <w:i/>
          <w:iCs/>
          <w:sz w:val="24"/>
          <w:szCs w:val="24"/>
        </w:rPr>
        <w:t>Anopheles gambia</w:t>
      </w:r>
      <w:r w:rsidR="003574B7">
        <w:rPr>
          <w:rFonts w:ascii="Times New Roman" w:hAnsi="Times New Roman" w:cs="Times New Roman"/>
          <w:i/>
          <w:iCs/>
          <w:sz w:val="24"/>
          <w:szCs w:val="24"/>
        </w:rPr>
        <w:t>e</w:t>
      </w:r>
      <w:r w:rsidRPr="0033201A">
        <w:rPr>
          <w:rFonts w:ascii="Times New Roman" w:hAnsi="Times New Roman" w:cs="Times New Roman"/>
          <w:sz w:val="24"/>
          <w:szCs w:val="24"/>
        </w:rPr>
        <w:t xml:space="preserve"> using </w:t>
      </w:r>
      <w:r w:rsidR="00781EA6" w:rsidRPr="0033201A">
        <w:rPr>
          <w:rFonts w:ascii="Times New Roman" w:hAnsi="Times New Roman" w:cs="Times New Roman"/>
          <w:sz w:val="24"/>
          <w:szCs w:val="24"/>
        </w:rPr>
        <w:t xml:space="preserve">the </w:t>
      </w:r>
      <w:r w:rsidRPr="0033201A">
        <w:rPr>
          <w:rFonts w:ascii="Times New Roman" w:hAnsi="Times New Roman" w:cs="Times New Roman"/>
          <w:i/>
          <w:iCs/>
          <w:sz w:val="24"/>
          <w:szCs w:val="24"/>
        </w:rPr>
        <w:t>Xenopus</w:t>
      </w:r>
      <w:r w:rsidRPr="0033201A">
        <w:rPr>
          <w:rFonts w:ascii="Times New Roman" w:hAnsi="Times New Roman" w:cs="Times New Roman"/>
          <w:sz w:val="24"/>
          <w:szCs w:val="24"/>
        </w:rPr>
        <w:t xml:space="preserve"> expression system coupled with </w:t>
      </w:r>
      <w:r w:rsidR="00781EA6" w:rsidRPr="0033201A">
        <w:rPr>
          <w:rFonts w:ascii="Times New Roman" w:hAnsi="Times New Roman" w:cs="Times New Roman"/>
          <w:sz w:val="24"/>
          <w:szCs w:val="24"/>
        </w:rPr>
        <w:t>a t</w:t>
      </w:r>
      <w:r w:rsidRPr="0033201A">
        <w:rPr>
          <w:rFonts w:ascii="Times New Roman" w:hAnsi="Times New Roman" w:cs="Times New Roman"/>
          <w:sz w:val="24"/>
          <w:szCs w:val="24"/>
        </w:rPr>
        <w:t xml:space="preserve">wo-electrode voltage clamp has found that </w:t>
      </w:r>
      <w:r w:rsidRPr="0033201A">
        <w:rPr>
          <w:rFonts w:ascii="Times New Roman" w:hAnsi="Times New Roman" w:cs="Times New Roman"/>
          <w:i/>
          <w:iCs/>
          <w:sz w:val="24"/>
          <w:szCs w:val="24"/>
        </w:rPr>
        <w:t>Anopheles</w:t>
      </w:r>
      <w:r w:rsidRPr="0033201A">
        <w:rPr>
          <w:rFonts w:ascii="Times New Roman" w:hAnsi="Times New Roman" w:cs="Times New Roman"/>
          <w:sz w:val="24"/>
          <w:szCs w:val="24"/>
        </w:rPr>
        <w:t xml:space="preserve"> ORs are spec</w:t>
      </w:r>
      <w:r w:rsidR="00781EA6" w:rsidRPr="0033201A">
        <w:rPr>
          <w:rFonts w:ascii="Times New Roman" w:hAnsi="Times New Roman" w:cs="Times New Roman"/>
          <w:sz w:val="24"/>
          <w:szCs w:val="24"/>
        </w:rPr>
        <w:t>ific</w:t>
      </w:r>
      <w:r w:rsidRPr="0033201A">
        <w:rPr>
          <w:rFonts w:ascii="Times New Roman" w:hAnsi="Times New Roman" w:cs="Times New Roman"/>
          <w:sz w:val="24"/>
          <w:szCs w:val="24"/>
        </w:rPr>
        <w:t xml:space="preserve">ally tuned to </w:t>
      </w:r>
      <w:r w:rsidR="00781EA6" w:rsidRPr="0033201A">
        <w:rPr>
          <w:rFonts w:ascii="Times New Roman" w:hAnsi="Times New Roman" w:cs="Times New Roman"/>
          <w:sz w:val="24"/>
          <w:szCs w:val="24"/>
        </w:rPr>
        <w:t xml:space="preserve">the </w:t>
      </w:r>
      <w:r w:rsidRPr="0033201A">
        <w:rPr>
          <w:rFonts w:ascii="Times New Roman" w:hAnsi="Times New Roman" w:cs="Times New Roman"/>
          <w:sz w:val="24"/>
          <w:szCs w:val="24"/>
        </w:rPr>
        <w:t>aromatics</w:t>
      </w:r>
      <w:r w:rsidR="00781EA6" w:rsidRPr="0033201A">
        <w:rPr>
          <w:rFonts w:ascii="Times New Roman" w:hAnsi="Times New Roman" w:cs="Times New Roman"/>
          <w:sz w:val="24"/>
          <w:szCs w:val="24"/>
        </w:rPr>
        <w:t xml:space="preserve"> that</w:t>
      </w:r>
      <w:r w:rsidRPr="0033201A">
        <w:rPr>
          <w:rFonts w:ascii="Times New Roman" w:hAnsi="Times New Roman" w:cs="Times New Roman"/>
          <w:sz w:val="24"/>
          <w:szCs w:val="24"/>
        </w:rPr>
        <w:t xml:space="preserve"> are the major components in human emanation</w:t>
      </w:r>
      <w:r w:rsidR="00781EA6" w:rsidRPr="0033201A">
        <w:rPr>
          <w:rFonts w:ascii="Times New Roman" w:hAnsi="Times New Roman" w:cs="Times New Roman"/>
          <w:sz w:val="24"/>
          <w:szCs w:val="24"/>
        </w:rPr>
        <w:t>s</w:t>
      </w:r>
      <w:r w:rsidR="00913FCD" w:rsidRPr="0033201A">
        <w:rPr>
          <w:rFonts w:ascii="Times New Roman" w:hAnsi="Times New Roman" w:cs="Times New Roman"/>
          <w:sz w:val="24"/>
          <w:szCs w:val="24"/>
          <w:vertAlign w:val="superscript"/>
        </w:rPr>
        <w:t>14</w:t>
      </w:r>
      <w:r w:rsidRPr="0033201A">
        <w:rPr>
          <w:rFonts w:ascii="Times New Roman" w:hAnsi="Times New Roman" w:cs="Times New Roman"/>
          <w:sz w:val="24"/>
          <w:szCs w:val="24"/>
        </w:rPr>
        <w:t xml:space="preserve">. A recent genome study identified up to 117 </w:t>
      </w:r>
      <w:r w:rsidRPr="0033201A">
        <w:rPr>
          <w:rFonts w:ascii="Times New Roman" w:hAnsi="Times New Roman" w:cs="Times New Roman"/>
          <w:i/>
          <w:iCs/>
          <w:sz w:val="24"/>
          <w:szCs w:val="24"/>
        </w:rPr>
        <w:t>OR</w:t>
      </w:r>
      <w:r w:rsidRPr="0033201A">
        <w:rPr>
          <w:rFonts w:ascii="Times New Roman" w:hAnsi="Times New Roman" w:cs="Times New Roman"/>
          <w:sz w:val="24"/>
          <w:szCs w:val="24"/>
        </w:rPr>
        <w:t xml:space="preserve"> genes in </w:t>
      </w:r>
      <w:r w:rsidRPr="0033201A">
        <w:rPr>
          <w:rFonts w:ascii="Times New Roman" w:hAnsi="Times New Roman" w:cs="Times New Roman"/>
          <w:i/>
          <w:sz w:val="24"/>
          <w:szCs w:val="24"/>
        </w:rPr>
        <w:t>Ae. aegypti</w:t>
      </w:r>
      <w:r w:rsidR="00913FCD" w:rsidRPr="0033201A">
        <w:rPr>
          <w:rFonts w:ascii="Times New Roman" w:hAnsi="Times New Roman" w:cs="Times New Roman"/>
          <w:sz w:val="24"/>
          <w:szCs w:val="24"/>
          <w:vertAlign w:val="superscript"/>
        </w:rPr>
        <w:t>15</w:t>
      </w:r>
      <w:r w:rsidR="00781EA6" w:rsidRPr="0033201A">
        <w:rPr>
          <w:rFonts w:ascii="Times New Roman" w:hAnsi="Times New Roman" w:cs="Times New Roman"/>
          <w:sz w:val="24"/>
          <w:szCs w:val="24"/>
        </w:rPr>
        <w:t>,</w:t>
      </w:r>
      <w:r w:rsidRPr="0033201A">
        <w:rPr>
          <w:rFonts w:ascii="Times New Roman" w:hAnsi="Times New Roman" w:cs="Times New Roman"/>
          <w:sz w:val="24"/>
          <w:szCs w:val="24"/>
        </w:rPr>
        <w:t xml:space="preserve"> a large portion of which </w:t>
      </w:r>
      <w:r w:rsidR="00781EA6" w:rsidRPr="0033201A">
        <w:rPr>
          <w:rFonts w:ascii="Times New Roman" w:hAnsi="Times New Roman" w:cs="Times New Roman"/>
          <w:sz w:val="24"/>
          <w:szCs w:val="24"/>
        </w:rPr>
        <w:t>were found</w:t>
      </w:r>
      <w:r w:rsidRPr="0033201A">
        <w:rPr>
          <w:rFonts w:ascii="Times New Roman" w:hAnsi="Times New Roman" w:cs="Times New Roman"/>
          <w:sz w:val="24"/>
          <w:szCs w:val="24"/>
        </w:rPr>
        <w:t xml:space="preserve"> to be </w:t>
      </w:r>
      <w:r w:rsidRPr="0033201A">
        <w:rPr>
          <w:rFonts w:ascii="Times New Roman" w:hAnsi="Times New Roman" w:cs="Times New Roman"/>
          <w:i/>
          <w:iCs/>
          <w:sz w:val="24"/>
          <w:szCs w:val="24"/>
        </w:rPr>
        <w:t>Aedes</w:t>
      </w:r>
      <w:r w:rsidRPr="0033201A">
        <w:rPr>
          <w:rFonts w:ascii="Times New Roman" w:hAnsi="Times New Roman" w:cs="Times New Roman"/>
          <w:sz w:val="24"/>
          <w:szCs w:val="24"/>
        </w:rPr>
        <w:t xml:space="preserve"> specific. </w:t>
      </w:r>
      <w:r w:rsidR="00781EA6" w:rsidRPr="0033201A">
        <w:rPr>
          <w:rFonts w:ascii="Times New Roman" w:hAnsi="Times New Roman" w:cs="Times New Roman"/>
          <w:sz w:val="24"/>
          <w:szCs w:val="24"/>
        </w:rPr>
        <w:t>Consequently</w:t>
      </w:r>
      <w:r w:rsidRPr="0033201A">
        <w:rPr>
          <w:rFonts w:ascii="Times New Roman" w:hAnsi="Times New Roman" w:cs="Times New Roman"/>
          <w:sz w:val="24"/>
          <w:szCs w:val="24"/>
        </w:rPr>
        <w:t>, a</w:t>
      </w:r>
      <w:r w:rsidR="00781EA6" w:rsidRPr="0033201A">
        <w:rPr>
          <w:rFonts w:ascii="Times New Roman" w:hAnsi="Times New Roman" w:cs="Times New Roman"/>
          <w:sz w:val="24"/>
          <w:szCs w:val="24"/>
        </w:rPr>
        <w:t xml:space="preserve"> way</w:t>
      </w:r>
      <w:r w:rsidRPr="0033201A">
        <w:rPr>
          <w:rFonts w:ascii="Times New Roman" w:hAnsi="Times New Roman" w:cs="Times New Roman"/>
          <w:sz w:val="24"/>
          <w:szCs w:val="24"/>
        </w:rPr>
        <w:t xml:space="preserve"> to systematically address the functions of these </w:t>
      </w:r>
      <w:r w:rsidRPr="0033201A">
        <w:rPr>
          <w:rFonts w:ascii="Times New Roman" w:hAnsi="Times New Roman" w:cs="Times New Roman"/>
          <w:i/>
          <w:iCs/>
          <w:sz w:val="24"/>
          <w:szCs w:val="24"/>
        </w:rPr>
        <w:t>Aedes</w:t>
      </w:r>
      <w:r w:rsidRPr="0033201A">
        <w:rPr>
          <w:rFonts w:ascii="Times New Roman" w:hAnsi="Times New Roman" w:cs="Times New Roman"/>
          <w:sz w:val="24"/>
          <w:szCs w:val="24"/>
        </w:rPr>
        <w:t xml:space="preserve"> ORs in response to biologically or ecologically important odorants such as human odors or oviposition stimuli would </w:t>
      </w:r>
      <w:r w:rsidR="00781EA6" w:rsidRPr="0033201A">
        <w:rPr>
          <w:rFonts w:ascii="Times New Roman" w:hAnsi="Times New Roman" w:cs="Times New Roman"/>
          <w:sz w:val="24"/>
          <w:szCs w:val="24"/>
        </w:rPr>
        <w:t>provide useful information for those seeking</w:t>
      </w:r>
      <w:r w:rsidRPr="0033201A">
        <w:rPr>
          <w:rFonts w:ascii="Times New Roman" w:hAnsi="Times New Roman" w:cs="Times New Roman"/>
          <w:sz w:val="24"/>
          <w:szCs w:val="24"/>
        </w:rPr>
        <w:t xml:space="preserve"> to further understand the chemical ecology or neuroethology of </w:t>
      </w:r>
      <w:r w:rsidRPr="0033201A">
        <w:rPr>
          <w:rFonts w:ascii="Times New Roman" w:hAnsi="Times New Roman" w:cs="Times New Roman"/>
          <w:i/>
          <w:iCs/>
          <w:sz w:val="24"/>
          <w:szCs w:val="24"/>
        </w:rPr>
        <w:t>Ae. aegypti</w:t>
      </w:r>
      <w:r w:rsidRPr="0033201A">
        <w:rPr>
          <w:rFonts w:ascii="Times New Roman" w:hAnsi="Times New Roman" w:cs="Times New Roman"/>
          <w:sz w:val="24"/>
          <w:szCs w:val="24"/>
        </w:rPr>
        <w:t>.</w:t>
      </w:r>
      <w:r w:rsidR="00222910" w:rsidRPr="0033201A">
        <w:rPr>
          <w:rFonts w:ascii="Times New Roman" w:hAnsi="Times New Roman" w:cs="Times New Roman"/>
          <w:sz w:val="24"/>
          <w:szCs w:val="24"/>
        </w:rPr>
        <w:t xml:space="preserve"> </w:t>
      </w:r>
    </w:p>
    <w:p w14:paraId="4FF58284" w14:textId="77777777" w:rsidR="0041330B" w:rsidRPr="0033201A" w:rsidRDefault="0041330B" w:rsidP="00222910">
      <w:pPr>
        <w:spacing w:after="0" w:line="240" w:lineRule="auto"/>
        <w:contextualSpacing/>
        <w:jc w:val="both"/>
        <w:rPr>
          <w:rFonts w:ascii="Times New Roman" w:hAnsi="Times New Roman" w:cs="Times New Roman"/>
          <w:sz w:val="24"/>
          <w:szCs w:val="24"/>
        </w:rPr>
      </w:pPr>
    </w:p>
    <w:p w14:paraId="189CEF47" w14:textId="4CA2A353" w:rsidR="0041330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The two-electrode voltage clamp (TEVC) technique was originally developed to examine the function of membrane ion channels in the mid-1990s</w:t>
      </w:r>
      <w:r w:rsidR="00913FCD" w:rsidRPr="0033201A">
        <w:rPr>
          <w:rFonts w:ascii="Times New Roman" w:hAnsi="Times New Roman" w:cs="Times New Roman"/>
          <w:sz w:val="24"/>
          <w:szCs w:val="24"/>
          <w:vertAlign w:val="superscript"/>
        </w:rPr>
        <w:t>16,17</w:t>
      </w:r>
      <w:r w:rsidRPr="0033201A">
        <w:rPr>
          <w:rFonts w:ascii="Times New Roman" w:hAnsi="Times New Roman" w:cs="Times New Roman"/>
          <w:sz w:val="24"/>
          <w:szCs w:val="24"/>
        </w:rPr>
        <w:t xml:space="preserve">. Since then, TEVC has been used to investigate ORs from </w:t>
      </w:r>
      <w:r w:rsidR="00781EA6" w:rsidRPr="0033201A">
        <w:rPr>
          <w:rFonts w:ascii="Times New Roman" w:hAnsi="Times New Roman" w:cs="Times New Roman"/>
          <w:sz w:val="24"/>
          <w:szCs w:val="24"/>
        </w:rPr>
        <w:t xml:space="preserve">a number of </w:t>
      </w:r>
      <w:r w:rsidRPr="0033201A">
        <w:rPr>
          <w:rFonts w:ascii="Times New Roman" w:hAnsi="Times New Roman" w:cs="Times New Roman"/>
          <w:sz w:val="24"/>
          <w:szCs w:val="24"/>
        </w:rPr>
        <w:t>different insect species</w:t>
      </w:r>
      <w:r w:rsidR="00913FCD" w:rsidRPr="0033201A">
        <w:rPr>
          <w:rFonts w:ascii="Times New Roman" w:hAnsi="Times New Roman" w:cs="Times New Roman"/>
          <w:sz w:val="24"/>
          <w:szCs w:val="24"/>
          <w:vertAlign w:val="superscript"/>
        </w:rPr>
        <w:t>14,18-34</w:t>
      </w:r>
      <w:r w:rsidRPr="0033201A">
        <w:rPr>
          <w:rFonts w:ascii="Times New Roman" w:hAnsi="Times New Roman" w:cs="Times New Roman"/>
          <w:sz w:val="24"/>
          <w:szCs w:val="24"/>
        </w:rPr>
        <w:t xml:space="preserve">. This functional examination of ORs has substantially contributed to answering important ecological questions in insects, including: 1) How do insects locate food sources? 2) How are they attracted by the volatile sex pheromones released by their mating partners? 3) How do they find a perfect oviposition site for their offspring? </w:t>
      </w:r>
      <w:r w:rsidR="0015368D" w:rsidRPr="0033201A">
        <w:rPr>
          <w:rFonts w:ascii="Times New Roman" w:hAnsi="Times New Roman" w:cs="Times New Roman"/>
          <w:sz w:val="24"/>
          <w:szCs w:val="24"/>
        </w:rPr>
        <w:t>a</w:t>
      </w:r>
      <w:r w:rsidRPr="0033201A">
        <w:rPr>
          <w:rFonts w:ascii="Times New Roman" w:hAnsi="Times New Roman" w:cs="Times New Roman"/>
          <w:sz w:val="24"/>
          <w:szCs w:val="24"/>
        </w:rPr>
        <w:t xml:space="preserve">nd 4) </w:t>
      </w:r>
      <w:r w:rsidR="0015368D" w:rsidRPr="0033201A">
        <w:rPr>
          <w:rFonts w:ascii="Times New Roman" w:hAnsi="Times New Roman" w:cs="Times New Roman"/>
          <w:sz w:val="24"/>
          <w:szCs w:val="24"/>
        </w:rPr>
        <w:t>Are</w:t>
      </w:r>
      <w:r w:rsidRPr="0033201A">
        <w:rPr>
          <w:rFonts w:ascii="Times New Roman" w:hAnsi="Times New Roman" w:cs="Times New Roman"/>
          <w:sz w:val="24"/>
          <w:szCs w:val="24"/>
        </w:rPr>
        <w:t xml:space="preserve"> there any compounds, plant-derived or synthetic, that can efficiently protect humans from biting bugs? Answers to these questions are crucial </w:t>
      </w:r>
      <w:r w:rsidR="0015368D" w:rsidRPr="0033201A">
        <w:rPr>
          <w:rFonts w:ascii="Times New Roman" w:hAnsi="Times New Roman" w:cs="Times New Roman"/>
          <w:sz w:val="24"/>
          <w:szCs w:val="24"/>
        </w:rPr>
        <w:t xml:space="preserve">for </w:t>
      </w:r>
      <w:r w:rsidRPr="0033201A">
        <w:rPr>
          <w:rFonts w:ascii="Times New Roman" w:hAnsi="Times New Roman" w:cs="Times New Roman"/>
          <w:sz w:val="24"/>
          <w:szCs w:val="24"/>
        </w:rPr>
        <w:t>control</w:t>
      </w:r>
      <w:r w:rsidR="0015368D" w:rsidRPr="0033201A">
        <w:rPr>
          <w:rFonts w:ascii="Times New Roman" w:hAnsi="Times New Roman" w:cs="Times New Roman"/>
          <w:sz w:val="24"/>
          <w:szCs w:val="24"/>
        </w:rPr>
        <w:t>ling</w:t>
      </w:r>
      <w:r w:rsidRPr="0033201A">
        <w:rPr>
          <w:rFonts w:ascii="Times New Roman" w:hAnsi="Times New Roman" w:cs="Times New Roman"/>
          <w:sz w:val="24"/>
          <w:szCs w:val="24"/>
        </w:rPr>
        <w:t xml:space="preserve"> important disease vectors such as mosquitoes. </w:t>
      </w:r>
    </w:p>
    <w:p w14:paraId="579441CC" w14:textId="77777777" w:rsidR="0041330B" w:rsidRPr="0033201A" w:rsidRDefault="0041330B" w:rsidP="00222910">
      <w:pPr>
        <w:spacing w:after="0" w:line="240" w:lineRule="auto"/>
        <w:contextualSpacing/>
        <w:jc w:val="both"/>
        <w:rPr>
          <w:rFonts w:ascii="Times New Roman" w:hAnsi="Times New Roman" w:cs="Times New Roman"/>
          <w:sz w:val="24"/>
          <w:szCs w:val="24"/>
        </w:rPr>
      </w:pPr>
    </w:p>
    <w:p w14:paraId="6DAD0221" w14:textId="38D5F870"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lastRenderedPageBreak/>
        <w:t xml:space="preserve">A number of other approaches, including </w:t>
      </w:r>
      <w:r w:rsidR="00C31831" w:rsidRPr="0033201A">
        <w:rPr>
          <w:rFonts w:ascii="Times New Roman" w:hAnsi="Times New Roman" w:cs="Times New Roman"/>
          <w:sz w:val="24"/>
          <w:szCs w:val="24"/>
        </w:rPr>
        <w:t xml:space="preserve">those based on the </w:t>
      </w:r>
      <w:r w:rsidRPr="0033201A">
        <w:rPr>
          <w:rFonts w:ascii="Times New Roman" w:hAnsi="Times New Roman" w:cs="Times New Roman"/>
          <w:sz w:val="24"/>
          <w:szCs w:val="24"/>
        </w:rPr>
        <w:t>human embryonic kidney cell line 293 (HEK293),</w:t>
      </w:r>
      <w:r w:rsidR="0015368D" w:rsidRPr="0033201A">
        <w:rPr>
          <w:rFonts w:ascii="Times New Roman" w:hAnsi="Times New Roman" w:cs="Times New Roman"/>
          <w:sz w:val="24"/>
          <w:szCs w:val="24"/>
        </w:rPr>
        <w:t xml:space="preserve"> the</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Drosophila</w:t>
      </w:r>
      <w:r w:rsidRPr="0033201A">
        <w:rPr>
          <w:rFonts w:ascii="Times New Roman" w:hAnsi="Times New Roman" w:cs="Times New Roman"/>
          <w:sz w:val="24"/>
          <w:szCs w:val="24"/>
        </w:rPr>
        <w:t xml:space="preserve"> empty neuron system, zinc-finger nuclease, transcription activator-like effector nuclease, and the CRISPR/Cas9 gene editing system, have also been used in OR functional studies</w:t>
      </w:r>
      <w:r w:rsidR="00913FCD" w:rsidRPr="0033201A">
        <w:rPr>
          <w:rFonts w:ascii="Times New Roman" w:hAnsi="Times New Roman" w:cs="Times New Roman"/>
          <w:sz w:val="24"/>
          <w:szCs w:val="24"/>
          <w:vertAlign w:val="superscript"/>
        </w:rPr>
        <w:t>12,20,35-37</w:t>
      </w:r>
      <w:r w:rsidRPr="0033201A">
        <w:rPr>
          <w:rFonts w:ascii="Times New Roman" w:hAnsi="Times New Roman" w:cs="Times New Roman"/>
          <w:sz w:val="24"/>
          <w:szCs w:val="24"/>
        </w:rPr>
        <w:t xml:space="preserve">. However, these techniques </w:t>
      </w:r>
      <w:r w:rsidR="0015368D" w:rsidRPr="0033201A">
        <w:rPr>
          <w:rFonts w:ascii="Times New Roman" w:hAnsi="Times New Roman" w:cs="Times New Roman"/>
          <w:sz w:val="24"/>
          <w:szCs w:val="24"/>
        </w:rPr>
        <w:t xml:space="preserve">all </w:t>
      </w:r>
      <w:r w:rsidRPr="0033201A">
        <w:rPr>
          <w:rFonts w:ascii="Times New Roman" w:hAnsi="Times New Roman" w:cs="Times New Roman"/>
          <w:sz w:val="24"/>
          <w:szCs w:val="24"/>
        </w:rPr>
        <w:t xml:space="preserve">require the skills of an experienced molecular biologist and involve </w:t>
      </w:r>
      <w:r w:rsidR="0015368D" w:rsidRPr="0033201A">
        <w:rPr>
          <w:rFonts w:ascii="Times New Roman" w:hAnsi="Times New Roman" w:cs="Times New Roman"/>
          <w:sz w:val="24"/>
          <w:szCs w:val="24"/>
        </w:rPr>
        <w:t xml:space="preserve">multiple </w:t>
      </w:r>
      <w:r w:rsidRPr="0033201A">
        <w:rPr>
          <w:rFonts w:ascii="Times New Roman" w:hAnsi="Times New Roman" w:cs="Times New Roman"/>
          <w:sz w:val="24"/>
          <w:szCs w:val="24"/>
        </w:rPr>
        <w:t>potentially confounding factors</w:t>
      </w:r>
      <w:r w:rsidR="0015368D" w:rsidRPr="0033201A">
        <w:rPr>
          <w:rFonts w:ascii="Times New Roman" w:hAnsi="Times New Roman" w:cs="Times New Roman"/>
          <w:sz w:val="24"/>
          <w:szCs w:val="24"/>
        </w:rPr>
        <w:t>.</w:t>
      </w:r>
      <w:r w:rsidRPr="0033201A">
        <w:rPr>
          <w:rFonts w:ascii="Times New Roman" w:hAnsi="Times New Roman" w:cs="Times New Roman"/>
          <w:sz w:val="24"/>
          <w:szCs w:val="24"/>
        </w:rPr>
        <w:t xml:space="preserve"> TEVC/oocyte expression </w:t>
      </w:r>
      <w:r w:rsidR="0015368D" w:rsidRPr="0033201A">
        <w:rPr>
          <w:rFonts w:ascii="Times New Roman" w:hAnsi="Times New Roman" w:cs="Times New Roman"/>
          <w:sz w:val="24"/>
          <w:szCs w:val="24"/>
        </w:rPr>
        <w:t>is</w:t>
      </w:r>
      <w:r w:rsidRPr="0033201A">
        <w:rPr>
          <w:rFonts w:ascii="Times New Roman" w:hAnsi="Times New Roman" w:cs="Times New Roman"/>
          <w:sz w:val="24"/>
          <w:szCs w:val="24"/>
        </w:rPr>
        <w:t xml:space="preserve"> capable of directly measuring odor-evoked receptor currents and ion </w:t>
      </w:r>
      <w:r w:rsidR="00B063B7" w:rsidRPr="0033201A">
        <w:rPr>
          <w:rFonts w:ascii="Times New Roman" w:hAnsi="Times New Roman" w:cs="Times New Roman"/>
          <w:sz w:val="24"/>
          <w:szCs w:val="24"/>
        </w:rPr>
        <w:t>conductance and</w:t>
      </w:r>
      <w:r w:rsidR="0015368D" w:rsidRPr="0033201A">
        <w:rPr>
          <w:rFonts w:ascii="Times New Roman" w:hAnsi="Times New Roman" w:cs="Times New Roman"/>
          <w:sz w:val="24"/>
          <w:szCs w:val="24"/>
        </w:rPr>
        <w:t xml:space="preserve"> has the added advantage of the speedy</w:t>
      </w:r>
      <w:r w:rsidRPr="0033201A">
        <w:rPr>
          <w:rFonts w:ascii="Times New Roman" w:hAnsi="Times New Roman" w:cs="Times New Roman"/>
          <w:sz w:val="24"/>
          <w:szCs w:val="24"/>
        </w:rPr>
        <w:t xml:space="preserve"> quick setup time </w:t>
      </w:r>
      <w:r w:rsidR="0015368D" w:rsidRPr="0033201A">
        <w:rPr>
          <w:rFonts w:ascii="Times New Roman" w:hAnsi="Times New Roman" w:cs="Times New Roman"/>
          <w:sz w:val="24"/>
          <w:szCs w:val="24"/>
        </w:rPr>
        <w:t xml:space="preserve">required </w:t>
      </w:r>
      <w:r w:rsidRPr="0033201A">
        <w:rPr>
          <w:rFonts w:ascii="Times New Roman" w:hAnsi="Times New Roman" w:cs="Times New Roman"/>
          <w:sz w:val="24"/>
          <w:szCs w:val="24"/>
        </w:rPr>
        <w:t>to express receptor</w:t>
      </w:r>
      <w:r w:rsidR="0015368D" w:rsidRPr="0033201A">
        <w:rPr>
          <w:rFonts w:ascii="Times New Roman" w:hAnsi="Times New Roman" w:cs="Times New Roman"/>
          <w:sz w:val="24"/>
          <w:szCs w:val="24"/>
        </w:rPr>
        <w:t>s</w:t>
      </w:r>
      <w:r w:rsidRPr="0033201A">
        <w:rPr>
          <w:rFonts w:ascii="Times New Roman" w:hAnsi="Times New Roman" w:cs="Times New Roman"/>
          <w:sz w:val="24"/>
          <w:szCs w:val="24"/>
        </w:rPr>
        <w:t xml:space="preserve"> from </w:t>
      </w:r>
      <w:proofErr w:type="spellStart"/>
      <w:r w:rsidRPr="0033201A">
        <w:rPr>
          <w:rFonts w:ascii="Times New Roman" w:hAnsi="Times New Roman" w:cs="Times New Roman"/>
          <w:sz w:val="24"/>
          <w:szCs w:val="24"/>
        </w:rPr>
        <w:t>cRNA</w:t>
      </w:r>
      <w:proofErr w:type="spellEnd"/>
      <w:r w:rsidRPr="0033201A">
        <w:rPr>
          <w:rFonts w:ascii="Times New Roman" w:hAnsi="Times New Roman" w:cs="Times New Roman"/>
          <w:sz w:val="24"/>
          <w:szCs w:val="24"/>
        </w:rPr>
        <w:t xml:space="preserve">. In this study, we </w:t>
      </w:r>
      <w:r w:rsidR="0015368D" w:rsidRPr="0033201A">
        <w:rPr>
          <w:rFonts w:ascii="Times New Roman" w:hAnsi="Times New Roman" w:cs="Times New Roman"/>
          <w:sz w:val="24"/>
          <w:szCs w:val="24"/>
        </w:rPr>
        <w:t xml:space="preserve">therefore </w:t>
      </w:r>
      <w:r w:rsidRPr="0033201A">
        <w:rPr>
          <w:rFonts w:ascii="Times New Roman" w:hAnsi="Times New Roman" w:cs="Times New Roman"/>
          <w:sz w:val="24"/>
          <w:szCs w:val="24"/>
        </w:rPr>
        <w:t xml:space="preserve">used TEVC to examine the responses of </w:t>
      </w:r>
      <w:r w:rsidRPr="0033201A">
        <w:rPr>
          <w:rFonts w:ascii="Times New Roman" w:hAnsi="Times New Roman" w:cs="Times New Roman"/>
          <w:i/>
          <w:sz w:val="24"/>
          <w:szCs w:val="24"/>
        </w:rPr>
        <w:t>Ae. aegypti</w:t>
      </w:r>
      <w:r w:rsidRPr="0033201A">
        <w:rPr>
          <w:rFonts w:ascii="Times New Roman" w:hAnsi="Times New Roman" w:cs="Times New Roman"/>
          <w:sz w:val="24"/>
          <w:szCs w:val="24"/>
        </w:rPr>
        <w:t xml:space="preserve"> OR55 (Aa</w:t>
      </w:r>
      <w:r w:rsidR="007B0AAC">
        <w:rPr>
          <w:rFonts w:ascii="Times New Roman" w:hAnsi="Times New Roman" w:cs="Times New Roman"/>
          <w:sz w:val="24"/>
          <w:szCs w:val="24"/>
        </w:rPr>
        <w:t>eg</w:t>
      </w:r>
      <w:r w:rsidRPr="0033201A">
        <w:rPr>
          <w:rFonts w:ascii="Times New Roman" w:hAnsi="Times New Roman" w:cs="Times New Roman"/>
          <w:sz w:val="24"/>
          <w:szCs w:val="24"/>
        </w:rPr>
        <w:t>OR55) against several odorants with potential biological relevance</w:t>
      </w:r>
      <w:r w:rsidR="0015368D" w:rsidRPr="0033201A">
        <w:rPr>
          <w:rFonts w:ascii="Times New Roman" w:hAnsi="Times New Roman" w:cs="Times New Roman"/>
          <w:sz w:val="24"/>
          <w:szCs w:val="24"/>
        </w:rPr>
        <w:t>, revealing</w:t>
      </w:r>
      <w:r w:rsidRPr="0033201A">
        <w:rPr>
          <w:rFonts w:ascii="Times New Roman" w:hAnsi="Times New Roman" w:cs="Times New Roman"/>
          <w:sz w:val="24"/>
          <w:szCs w:val="24"/>
        </w:rPr>
        <w:t xml:space="preserve"> that oocytes expressed with Aa</w:t>
      </w:r>
      <w:r w:rsidR="007B0AAC">
        <w:rPr>
          <w:rFonts w:ascii="Times New Roman" w:hAnsi="Times New Roman" w:cs="Times New Roman"/>
          <w:sz w:val="24"/>
          <w:szCs w:val="24"/>
        </w:rPr>
        <w:t>eg</w:t>
      </w:r>
      <w:r w:rsidRPr="0033201A">
        <w:rPr>
          <w:rFonts w:ascii="Times New Roman" w:hAnsi="Times New Roman" w:cs="Times New Roman"/>
          <w:sz w:val="24"/>
          <w:szCs w:val="24"/>
        </w:rPr>
        <w:t>OR55•Aa</w:t>
      </w:r>
      <w:r w:rsidR="007B0AAC">
        <w:rPr>
          <w:rFonts w:ascii="Times New Roman" w:hAnsi="Times New Roman" w:cs="Times New Roman"/>
          <w:sz w:val="24"/>
          <w:szCs w:val="24"/>
        </w:rPr>
        <w:t>eg</w:t>
      </w:r>
      <w:r w:rsidRPr="0033201A">
        <w:rPr>
          <w:rFonts w:ascii="Times New Roman" w:hAnsi="Times New Roman" w:cs="Times New Roman"/>
          <w:sz w:val="24"/>
          <w:szCs w:val="24"/>
        </w:rPr>
        <w:t xml:space="preserve">Orco showed a dose-dependent response to the human odorant benzaldehyde. </w:t>
      </w:r>
    </w:p>
    <w:p w14:paraId="21378FB8" w14:textId="77777777" w:rsidR="00DB6EA2" w:rsidRPr="0033201A" w:rsidRDefault="00DB6EA2" w:rsidP="00222910">
      <w:pPr>
        <w:spacing w:after="0" w:line="240" w:lineRule="auto"/>
        <w:contextualSpacing/>
        <w:jc w:val="both"/>
        <w:rPr>
          <w:rFonts w:ascii="Times New Roman" w:hAnsi="Times New Roman" w:cs="Times New Roman"/>
          <w:b/>
          <w:bCs/>
          <w:sz w:val="24"/>
          <w:szCs w:val="24"/>
        </w:rPr>
      </w:pPr>
    </w:p>
    <w:p w14:paraId="6B9156B0" w14:textId="7DD51B7E" w:rsidR="00CE66C0" w:rsidRPr="0033201A" w:rsidRDefault="00BF64A4" w:rsidP="00222910">
      <w:pPr>
        <w:spacing w:after="0" w:line="240" w:lineRule="auto"/>
        <w:contextualSpacing/>
        <w:jc w:val="both"/>
        <w:rPr>
          <w:rFonts w:ascii="Times New Roman" w:hAnsi="Times New Roman" w:cs="Times New Roman"/>
          <w:b/>
          <w:bCs/>
          <w:sz w:val="24"/>
          <w:szCs w:val="24"/>
        </w:rPr>
      </w:pPr>
      <w:r w:rsidRPr="0033201A">
        <w:rPr>
          <w:rFonts w:ascii="Times New Roman" w:hAnsi="Times New Roman" w:cs="Times New Roman"/>
          <w:b/>
          <w:bCs/>
          <w:sz w:val="24"/>
          <w:szCs w:val="24"/>
        </w:rPr>
        <w:t>PROTOCOL</w:t>
      </w:r>
    </w:p>
    <w:p w14:paraId="04075B23" w14:textId="77777777" w:rsidR="00B063B7" w:rsidRPr="0033201A" w:rsidRDefault="00B063B7" w:rsidP="00B063B7">
      <w:pPr>
        <w:pStyle w:val="ListParagraph"/>
        <w:spacing w:after="0" w:line="240" w:lineRule="auto"/>
        <w:ind w:left="0"/>
        <w:jc w:val="both"/>
        <w:rPr>
          <w:rFonts w:ascii="Times New Roman" w:hAnsi="Times New Roman" w:cs="Times New Roman"/>
          <w:b/>
          <w:bCs/>
          <w:sz w:val="24"/>
          <w:szCs w:val="24"/>
        </w:rPr>
      </w:pPr>
    </w:p>
    <w:p w14:paraId="293FFCEC" w14:textId="37869980" w:rsidR="00B063B7" w:rsidRPr="0033201A" w:rsidRDefault="00B063B7" w:rsidP="00B063B7">
      <w:pPr>
        <w:pStyle w:val="ListParagraph"/>
        <w:spacing w:after="0" w:line="240" w:lineRule="auto"/>
        <w:ind w:left="0"/>
        <w:jc w:val="both"/>
        <w:rPr>
          <w:rFonts w:ascii="Times New Roman" w:eastAsia="Times New Roman" w:hAnsi="Times New Roman" w:cs="Times New Roman"/>
          <w:sz w:val="24"/>
          <w:szCs w:val="24"/>
        </w:rPr>
      </w:pPr>
      <w:r w:rsidRPr="0033201A">
        <w:rPr>
          <w:rFonts w:ascii="Times New Roman" w:eastAsia="Times New Roman" w:hAnsi="Times New Roman" w:cs="Times New Roman"/>
          <w:sz w:val="24"/>
          <w:szCs w:val="24"/>
        </w:rPr>
        <w:t>The protocol for this procedure, the Care and Use of Laboratory Animals, is approved and monitored (Auburn University’s Institutional Animal Care and Use Committee: approved protocol # 2016-2987</w:t>
      </w:r>
      <w:r w:rsidR="003574B7">
        <w:rPr>
          <w:rFonts w:ascii="Times New Roman" w:eastAsia="Times New Roman" w:hAnsi="Times New Roman" w:cs="Times New Roman"/>
          <w:sz w:val="24"/>
          <w:szCs w:val="24"/>
        </w:rPr>
        <w:t>)</w:t>
      </w:r>
      <w:r w:rsidRPr="0033201A">
        <w:rPr>
          <w:rFonts w:ascii="Times New Roman" w:eastAsia="Times New Roman" w:hAnsi="Times New Roman" w:cs="Times New Roman"/>
          <w:sz w:val="24"/>
          <w:szCs w:val="24"/>
        </w:rPr>
        <w:t>.</w:t>
      </w:r>
    </w:p>
    <w:p w14:paraId="738CA848" w14:textId="77777777" w:rsidR="00B063B7" w:rsidRPr="0033201A" w:rsidRDefault="00B063B7" w:rsidP="00222910">
      <w:pPr>
        <w:spacing w:after="0" w:line="240" w:lineRule="auto"/>
        <w:contextualSpacing/>
        <w:jc w:val="both"/>
        <w:rPr>
          <w:rFonts w:ascii="Times New Roman" w:hAnsi="Times New Roman" w:cs="Times New Roman"/>
          <w:b/>
          <w:bCs/>
          <w:sz w:val="24"/>
          <w:szCs w:val="24"/>
        </w:rPr>
      </w:pPr>
    </w:p>
    <w:p w14:paraId="41B79DC4" w14:textId="7679B3B7" w:rsidR="00CE66C0" w:rsidRPr="0033201A" w:rsidRDefault="00B063B7"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NOTE:</w:t>
      </w:r>
      <w:r w:rsidR="00BF64A4" w:rsidRPr="0033201A">
        <w:rPr>
          <w:rFonts w:ascii="Times New Roman" w:hAnsi="Times New Roman" w:cs="Times New Roman"/>
          <w:sz w:val="24"/>
          <w:szCs w:val="24"/>
        </w:rPr>
        <w:t xml:space="preserve"> </w:t>
      </w:r>
      <w:r w:rsidR="00C31831" w:rsidRPr="0033201A">
        <w:rPr>
          <w:rFonts w:ascii="Times New Roman" w:hAnsi="Times New Roman" w:cs="Times New Roman"/>
          <w:sz w:val="24"/>
          <w:szCs w:val="24"/>
        </w:rPr>
        <w:t>C</w:t>
      </w:r>
      <w:r w:rsidR="00BF64A4" w:rsidRPr="0033201A">
        <w:rPr>
          <w:rFonts w:ascii="Times New Roman" w:hAnsi="Times New Roman" w:cs="Times New Roman"/>
          <w:sz w:val="24"/>
          <w:szCs w:val="24"/>
        </w:rPr>
        <w:t xml:space="preserve">ustom gene synthesis </w:t>
      </w:r>
      <w:r w:rsidR="00C31831" w:rsidRPr="0033201A">
        <w:rPr>
          <w:rFonts w:ascii="Times New Roman" w:hAnsi="Times New Roman" w:cs="Times New Roman"/>
          <w:sz w:val="24"/>
          <w:szCs w:val="24"/>
        </w:rPr>
        <w:t>is a viable</w:t>
      </w:r>
      <w:r w:rsidR="00BF64A4" w:rsidRPr="0033201A">
        <w:rPr>
          <w:rFonts w:ascii="Times New Roman" w:hAnsi="Times New Roman" w:cs="Times New Roman"/>
          <w:sz w:val="24"/>
          <w:szCs w:val="24"/>
        </w:rPr>
        <w:t xml:space="preserve"> alternative to cloning for mosquito </w:t>
      </w:r>
      <w:r w:rsidR="003574B7">
        <w:rPr>
          <w:rFonts w:ascii="Times New Roman" w:hAnsi="Times New Roman" w:cs="Times New Roman"/>
          <w:sz w:val="24"/>
          <w:szCs w:val="24"/>
        </w:rPr>
        <w:t>OR genes</w:t>
      </w:r>
      <w:r w:rsidRPr="0033201A">
        <w:rPr>
          <w:rFonts w:ascii="Times New Roman" w:hAnsi="Times New Roman" w:cs="Times New Roman"/>
          <w:sz w:val="24"/>
          <w:szCs w:val="24"/>
        </w:rPr>
        <w:t>.</w:t>
      </w:r>
    </w:p>
    <w:p w14:paraId="3C2C3D8C" w14:textId="77777777" w:rsidR="00CE66C0" w:rsidRPr="0033201A" w:rsidRDefault="00CE66C0" w:rsidP="00222910">
      <w:pPr>
        <w:spacing w:after="0" w:line="240" w:lineRule="auto"/>
        <w:contextualSpacing/>
        <w:jc w:val="both"/>
        <w:rPr>
          <w:rFonts w:ascii="Times New Roman" w:hAnsi="Times New Roman" w:cs="Times New Roman"/>
          <w:sz w:val="24"/>
          <w:szCs w:val="24"/>
        </w:rPr>
      </w:pPr>
    </w:p>
    <w:p w14:paraId="0841F96E" w14:textId="77777777" w:rsidR="00FE08EA" w:rsidRPr="0033201A" w:rsidRDefault="000D357A" w:rsidP="00222910">
      <w:pPr>
        <w:pStyle w:val="ListParagraph"/>
        <w:numPr>
          <w:ilvl w:val="0"/>
          <w:numId w:val="2"/>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b/>
          <w:bCs/>
          <w:sz w:val="24"/>
          <w:szCs w:val="24"/>
        </w:rPr>
        <w:t xml:space="preserve">Mosquito </w:t>
      </w:r>
      <w:r w:rsidR="00FE08EA" w:rsidRPr="0033201A">
        <w:rPr>
          <w:rFonts w:ascii="Times New Roman" w:hAnsi="Times New Roman" w:cs="Times New Roman"/>
          <w:b/>
          <w:bCs/>
          <w:sz w:val="24"/>
          <w:szCs w:val="24"/>
        </w:rPr>
        <w:t>and Olfactory Appendages</w:t>
      </w:r>
      <w:r w:rsidR="00AE0872" w:rsidRPr="0033201A">
        <w:rPr>
          <w:rFonts w:ascii="Times New Roman" w:hAnsi="Times New Roman" w:cs="Times New Roman"/>
          <w:b/>
          <w:bCs/>
          <w:sz w:val="24"/>
          <w:szCs w:val="24"/>
        </w:rPr>
        <w:t xml:space="preserve"> (</w:t>
      </w:r>
      <w:r w:rsidR="00AE0872" w:rsidRPr="0033201A">
        <w:rPr>
          <w:rFonts w:ascii="Times New Roman" w:hAnsi="Times New Roman" w:cs="Times New Roman"/>
          <w:b/>
          <w:sz w:val="24"/>
          <w:szCs w:val="24"/>
        </w:rPr>
        <w:t>Antennae)</w:t>
      </w:r>
      <w:r w:rsidR="00FE08EA" w:rsidRPr="0033201A">
        <w:rPr>
          <w:rFonts w:ascii="Times New Roman" w:hAnsi="Times New Roman" w:cs="Times New Roman"/>
          <w:b/>
          <w:bCs/>
          <w:sz w:val="24"/>
          <w:szCs w:val="24"/>
        </w:rPr>
        <w:t xml:space="preserve"> Collection</w:t>
      </w:r>
    </w:p>
    <w:p w14:paraId="660AB512" w14:textId="77777777" w:rsidR="0041330B" w:rsidRPr="0033201A" w:rsidRDefault="0041330B" w:rsidP="00222910">
      <w:pPr>
        <w:pStyle w:val="ListParagraph"/>
        <w:spacing w:after="0" w:line="240" w:lineRule="auto"/>
        <w:ind w:left="0"/>
        <w:jc w:val="both"/>
        <w:rPr>
          <w:rFonts w:ascii="Times New Roman" w:hAnsi="Times New Roman" w:cs="Times New Roman"/>
          <w:b/>
          <w:bCs/>
          <w:sz w:val="24"/>
          <w:szCs w:val="24"/>
        </w:rPr>
      </w:pPr>
    </w:p>
    <w:p w14:paraId="43D151A6" w14:textId="7622E760" w:rsidR="00AE0872" w:rsidRPr="0033201A" w:rsidRDefault="00AE0872" w:rsidP="00222910">
      <w:pPr>
        <w:pStyle w:val="ListParagraph"/>
        <w:numPr>
          <w:ilvl w:val="1"/>
          <w:numId w:val="9"/>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i/>
          <w:iCs/>
          <w:sz w:val="24"/>
          <w:szCs w:val="24"/>
        </w:rPr>
        <w:t xml:space="preserve"> </w:t>
      </w:r>
      <w:r w:rsidR="00B063B7" w:rsidRPr="0033201A">
        <w:rPr>
          <w:rFonts w:ascii="Times New Roman" w:hAnsi="Times New Roman" w:cs="Times New Roman"/>
          <w:sz w:val="24"/>
          <w:szCs w:val="24"/>
        </w:rPr>
        <w:t xml:space="preserve">Maintain </w:t>
      </w:r>
      <w:r w:rsidR="00FE08EA" w:rsidRPr="0033201A">
        <w:rPr>
          <w:rFonts w:ascii="Times New Roman" w:hAnsi="Times New Roman" w:cs="Times New Roman"/>
          <w:i/>
          <w:iCs/>
          <w:sz w:val="24"/>
          <w:szCs w:val="24"/>
        </w:rPr>
        <w:t>Ae. aegypti</w:t>
      </w:r>
      <w:r w:rsidR="00FE08EA" w:rsidRPr="0033201A">
        <w:rPr>
          <w:rFonts w:ascii="Times New Roman" w:hAnsi="Times New Roman" w:cs="Times New Roman"/>
          <w:sz w:val="24"/>
          <w:szCs w:val="24"/>
        </w:rPr>
        <w:t xml:space="preserve"> </w:t>
      </w:r>
      <w:r w:rsidR="00D53E1A" w:rsidRPr="0033201A">
        <w:rPr>
          <w:rFonts w:ascii="Times New Roman" w:hAnsi="Times New Roman" w:cs="Times New Roman"/>
          <w:sz w:val="24"/>
          <w:szCs w:val="24"/>
        </w:rPr>
        <w:t xml:space="preserve">mosquitoes </w:t>
      </w:r>
      <w:r w:rsidR="00BF64A4" w:rsidRPr="0033201A">
        <w:rPr>
          <w:rFonts w:ascii="Times New Roman" w:hAnsi="Times New Roman" w:cs="Times New Roman"/>
          <w:sz w:val="24"/>
          <w:szCs w:val="24"/>
        </w:rPr>
        <w:t>(</w:t>
      </w:r>
      <w:r w:rsidR="00FE08EA" w:rsidRPr="0033201A">
        <w:rPr>
          <w:rFonts w:ascii="Times New Roman" w:hAnsi="Times New Roman" w:cs="Times New Roman"/>
          <w:sz w:val="24"/>
          <w:szCs w:val="24"/>
        </w:rPr>
        <w:t>obtained</w:t>
      </w:r>
      <w:r w:rsidR="00BF64A4" w:rsidRPr="0033201A">
        <w:rPr>
          <w:rFonts w:ascii="Times New Roman" w:hAnsi="Times New Roman" w:cs="Times New Roman"/>
          <w:sz w:val="24"/>
          <w:szCs w:val="24"/>
        </w:rPr>
        <w:t xml:space="preserve"> from Dr. James Becnel, USDA, ARS, Mosquito and Fly Research Unit) </w:t>
      </w:r>
      <w:r w:rsidR="00042C12" w:rsidRPr="0033201A">
        <w:rPr>
          <w:rFonts w:ascii="Times New Roman" w:hAnsi="Times New Roman" w:cs="Times New Roman"/>
          <w:sz w:val="24"/>
          <w:szCs w:val="24"/>
          <w:lang w:val="en-GB"/>
        </w:rPr>
        <w:t>at 25 ± 2°C and a photoperiod of 12: 12 (L:D) h (lights on 8 am).</w:t>
      </w:r>
      <w:r w:rsidR="00042C12" w:rsidRPr="0033201A">
        <w:rPr>
          <w:rFonts w:ascii="Times New Roman" w:hAnsi="Times New Roman" w:cs="Times New Roman"/>
          <w:sz w:val="24"/>
          <w:szCs w:val="24"/>
        </w:rPr>
        <w:t xml:space="preserve"> </w:t>
      </w:r>
    </w:p>
    <w:p w14:paraId="50362C8A" w14:textId="77777777" w:rsidR="0041330B" w:rsidRPr="0033201A" w:rsidRDefault="0041330B" w:rsidP="00222910">
      <w:pPr>
        <w:pStyle w:val="ListParagraph"/>
        <w:spacing w:after="0" w:line="240" w:lineRule="auto"/>
        <w:ind w:left="0"/>
        <w:jc w:val="both"/>
        <w:rPr>
          <w:rFonts w:ascii="Times New Roman" w:hAnsi="Times New Roman" w:cs="Times New Roman"/>
          <w:sz w:val="24"/>
          <w:szCs w:val="24"/>
        </w:rPr>
      </w:pPr>
    </w:p>
    <w:p w14:paraId="49577ECD" w14:textId="47E1FC93" w:rsidR="00B40900" w:rsidRPr="0033201A" w:rsidRDefault="00B063B7" w:rsidP="00222910">
      <w:pPr>
        <w:pStyle w:val="ListParagraph"/>
        <w:numPr>
          <w:ilvl w:val="1"/>
          <w:numId w:val="9"/>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bCs/>
          <w:sz w:val="24"/>
          <w:szCs w:val="24"/>
        </w:rPr>
        <w:t>Anesthetize</w:t>
      </w:r>
      <w:r w:rsidR="00AE0872" w:rsidRPr="0033201A">
        <w:rPr>
          <w:rFonts w:ascii="Times New Roman" w:hAnsi="Times New Roman" w:cs="Times New Roman"/>
          <w:b/>
          <w:sz w:val="24"/>
          <w:szCs w:val="24"/>
        </w:rPr>
        <w:t xml:space="preserve"> </w:t>
      </w:r>
      <w:r w:rsidRPr="0033201A">
        <w:rPr>
          <w:rFonts w:ascii="Times New Roman" w:hAnsi="Times New Roman" w:cs="Times New Roman"/>
          <w:sz w:val="24"/>
          <w:szCs w:val="24"/>
        </w:rPr>
        <w:t>~800 4-6-day old female mosquitoes without blood feeding using CO</w:t>
      </w:r>
      <w:r w:rsidRPr="0033201A">
        <w:rPr>
          <w:rFonts w:ascii="Times New Roman" w:hAnsi="Times New Roman" w:cs="Times New Roman"/>
          <w:sz w:val="24"/>
          <w:szCs w:val="24"/>
          <w:vertAlign w:val="subscript"/>
        </w:rPr>
        <w:t>2</w:t>
      </w:r>
      <w:r w:rsidR="00BF64A4" w:rsidRPr="0033201A">
        <w:rPr>
          <w:rFonts w:ascii="Times New Roman" w:hAnsi="Times New Roman" w:cs="Times New Roman"/>
          <w:sz w:val="24"/>
          <w:szCs w:val="24"/>
        </w:rPr>
        <w:t xml:space="preserve">. </w:t>
      </w:r>
      <w:r w:rsidRPr="0033201A">
        <w:rPr>
          <w:rFonts w:ascii="Times New Roman" w:hAnsi="Times New Roman" w:cs="Times New Roman"/>
          <w:sz w:val="24"/>
          <w:szCs w:val="24"/>
        </w:rPr>
        <w:t>Cut the m</w:t>
      </w:r>
      <w:r w:rsidR="00BF64A4" w:rsidRPr="0033201A">
        <w:rPr>
          <w:rFonts w:ascii="Times New Roman" w:hAnsi="Times New Roman" w:cs="Times New Roman"/>
          <w:sz w:val="24"/>
          <w:szCs w:val="24"/>
        </w:rPr>
        <w:t xml:space="preserve">osquito antennae </w:t>
      </w:r>
      <w:r w:rsidR="00FE08EA" w:rsidRPr="0033201A">
        <w:rPr>
          <w:rFonts w:ascii="Times New Roman" w:hAnsi="Times New Roman" w:cs="Times New Roman"/>
          <w:sz w:val="24"/>
          <w:szCs w:val="24"/>
        </w:rPr>
        <w:t xml:space="preserve">(olfactory tissues) </w:t>
      </w:r>
      <w:r w:rsidR="006E10A2" w:rsidRPr="0033201A">
        <w:rPr>
          <w:rFonts w:ascii="Times New Roman" w:hAnsi="Times New Roman" w:cs="Times New Roman"/>
          <w:sz w:val="24"/>
          <w:szCs w:val="24"/>
        </w:rPr>
        <w:t>under a microscope (40x</w:t>
      </w:r>
      <w:r w:rsidR="00BF64A4" w:rsidRPr="0033201A">
        <w:rPr>
          <w:rFonts w:ascii="Times New Roman" w:hAnsi="Times New Roman" w:cs="Times New Roman"/>
          <w:sz w:val="24"/>
          <w:szCs w:val="24"/>
        </w:rPr>
        <w:t>) using a pair of scissor</w:t>
      </w:r>
      <w:r w:rsidR="00D53E1A" w:rsidRPr="0033201A">
        <w:rPr>
          <w:rFonts w:ascii="Times New Roman" w:hAnsi="Times New Roman" w:cs="Times New Roman"/>
          <w:sz w:val="24"/>
          <w:szCs w:val="24"/>
        </w:rPr>
        <w:t>s</w:t>
      </w:r>
      <w:r w:rsidR="00BF64A4" w:rsidRPr="0033201A">
        <w:rPr>
          <w:rFonts w:ascii="Times New Roman" w:hAnsi="Times New Roman" w:cs="Times New Roman"/>
          <w:sz w:val="24"/>
          <w:szCs w:val="24"/>
        </w:rPr>
        <w:t xml:space="preserve"> and collect in a 1.5 mL centrifuge tube </w:t>
      </w:r>
      <w:r w:rsidR="00D53E1A" w:rsidRPr="0033201A">
        <w:rPr>
          <w:rFonts w:ascii="Times New Roman" w:hAnsi="Times New Roman" w:cs="Times New Roman"/>
          <w:sz w:val="24"/>
          <w:szCs w:val="24"/>
        </w:rPr>
        <w:t>kept</w:t>
      </w:r>
      <w:r w:rsidR="00BF64A4" w:rsidRPr="0033201A">
        <w:rPr>
          <w:rFonts w:ascii="Times New Roman" w:hAnsi="Times New Roman" w:cs="Times New Roman"/>
          <w:sz w:val="24"/>
          <w:szCs w:val="24"/>
        </w:rPr>
        <w:t xml:space="preserve"> on dry ice</w:t>
      </w:r>
      <w:r w:rsidR="00D53E1A" w:rsidRPr="0033201A">
        <w:rPr>
          <w:rFonts w:ascii="Times New Roman" w:hAnsi="Times New Roman" w:cs="Times New Roman"/>
          <w:sz w:val="24"/>
          <w:szCs w:val="24"/>
        </w:rPr>
        <w:t xml:space="preserve">. </w:t>
      </w:r>
    </w:p>
    <w:p w14:paraId="1C1B9683" w14:textId="77777777" w:rsidR="00B063B7" w:rsidRPr="0033201A" w:rsidRDefault="00B063B7" w:rsidP="00B063B7">
      <w:pPr>
        <w:pStyle w:val="ListParagraph"/>
        <w:spacing w:after="0" w:line="240" w:lineRule="auto"/>
        <w:ind w:left="0"/>
        <w:jc w:val="both"/>
        <w:rPr>
          <w:rFonts w:ascii="Times New Roman" w:hAnsi="Times New Roman" w:cs="Times New Roman"/>
          <w:sz w:val="24"/>
          <w:szCs w:val="24"/>
        </w:rPr>
      </w:pPr>
    </w:p>
    <w:p w14:paraId="614353DD" w14:textId="33948D97" w:rsidR="00B063B7" w:rsidRPr="0033201A" w:rsidRDefault="00B063B7" w:rsidP="00222910">
      <w:pPr>
        <w:pStyle w:val="ListParagraph"/>
        <w:spacing w:after="0" w:line="240" w:lineRule="auto"/>
        <w:ind w:left="0"/>
        <w:jc w:val="both"/>
        <w:rPr>
          <w:rFonts w:ascii="Times New Roman" w:hAnsi="Times New Roman" w:cs="Times New Roman"/>
          <w:sz w:val="24"/>
          <w:szCs w:val="24"/>
        </w:rPr>
      </w:pPr>
      <w:r w:rsidRPr="0033201A">
        <w:rPr>
          <w:rFonts w:ascii="Times New Roman" w:hAnsi="Times New Roman" w:cs="Times New Roman"/>
          <w:sz w:val="24"/>
          <w:szCs w:val="24"/>
        </w:rPr>
        <w:t>NOTE:</w:t>
      </w:r>
      <w:r w:rsidR="00B40900" w:rsidRPr="0033201A">
        <w:rPr>
          <w:rFonts w:ascii="Times New Roman" w:hAnsi="Times New Roman" w:cs="Times New Roman"/>
          <w:sz w:val="24"/>
          <w:szCs w:val="24"/>
        </w:rPr>
        <w:t xml:space="preserve"> </w:t>
      </w:r>
      <w:r w:rsidR="00D53E1A" w:rsidRPr="0033201A">
        <w:rPr>
          <w:rFonts w:ascii="Times New Roman" w:hAnsi="Times New Roman" w:cs="Times New Roman"/>
          <w:sz w:val="24"/>
          <w:szCs w:val="24"/>
        </w:rPr>
        <w:t>The c</w:t>
      </w:r>
      <w:r w:rsidR="00BF64A4" w:rsidRPr="0033201A">
        <w:rPr>
          <w:rFonts w:ascii="Times New Roman" w:hAnsi="Times New Roman" w:cs="Times New Roman"/>
          <w:sz w:val="24"/>
          <w:szCs w:val="24"/>
        </w:rPr>
        <w:t>ollecte</w:t>
      </w:r>
      <w:r w:rsidR="00FE08EA" w:rsidRPr="0033201A">
        <w:rPr>
          <w:rFonts w:ascii="Times New Roman" w:hAnsi="Times New Roman" w:cs="Times New Roman"/>
          <w:sz w:val="24"/>
          <w:szCs w:val="24"/>
        </w:rPr>
        <w:t>d antennae</w:t>
      </w:r>
      <w:r w:rsidR="00BF64A4" w:rsidRPr="0033201A">
        <w:rPr>
          <w:rFonts w:ascii="Times New Roman" w:hAnsi="Times New Roman" w:cs="Times New Roman"/>
          <w:sz w:val="24"/>
          <w:szCs w:val="24"/>
        </w:rPr>
        <w:t xml:space="preserve"> </w:t>
      </w:r>
      <w:r w:rsidR="00B40900" w:rsidRPr="0033201A">
        <w:rPr>
          <w:rFonts w:ascii="Times New Roman" w:hAnsi="Times New Roman" w:cs="Times New Roman"/>
          <w:sz w:val="24"/>
          <w:szCs w:val="24"/>
        </w:rPr>
        <w:t>can be</w:t>
      </w:r>
      <w:r w:rsidR="00BF64A4" w:rsidRPr="0033201A">
        <w:rPr>
          <w:rFonts w:ascii="Times New Roman" w:hAnsi="Times New Roman" w:cs="Times New Roman"/>
          <w:sz w:val="24"/>
          <w:szCs w:val="24"/>
        </w:rPr>
        <w:t xml:space="preserve"> </w:t>
      </w:r>
      <w:r w:rsidR="00D53E1A" w:rsidRPr="0033201A">
        <w:rPr>
          <w:rFonts w:ascii="Times New Roman" w:hAnsi="Times New Roman" w:cs="Times New Roman"/>
          <w:sz w:val="24"/>
          <w:szCs w:val="24"/>
        </w:rPr>
        <w:t>stored</w:t>
      </w:r>
      <w:r w:rsidR="00BF64A4" w:rsidRPr="0033201A">
        <w:rPr>
          <w:rFonts w:ascii="Times New Roman" w:hAnsi="Times New Roman" w:cs="Times New Roman"/>
          <w:sz w:val="24"/>
          <w:szCs w:val="24"/>
        </w:rPr>
        <w:t xml:space="preserve"> in a freezer </w:t>
      </w:r>
      <w:r w:rsidR="00D53E1A" w:rsidRPr="0033201A">
        <w:rPr>
          <w:rFonts w:ascii="Times New Roman" w:hAnsi="Times New Roman" w:cs="Times New Roman"/>
          <w:sz w:val="24"/>
          <w:szCs w:val="24"/>
        </w:rPr>
        <w:t>at -80</w:t>
      </w:r>
      <w:r w:rsidRPr="0033201A">
        <w:rPr>
          <w:rFonts w:ascii="Times New Roman" w:hAnsi="Times New Roman" w:cs="Times New Roman"/>
          <w:sz w:val="24"/>
          <w:szCs w:val="24"/>
        </w:rPr>
        <w:t xml:space="preserve"> </w:t>
      </w:r>
      <w:r w:rsidR="00D53E1A" w:rsidRPr="0033201A">
        <w:rPr>
          <w:rFonts w:ascii="Times New Roman" w:hAnsi="Times New Roman" w:cs="Times New Roman"/>
          <w:sz w:val="24"/>
          <w:szCs w:val="24"/>
        </w:rPr>
        <w:t>°C</w:t>
      </w:r>
      <w:r w:rsidR="00B40900" w:rsidRPr="0033201A">
        <w:rPr>
          <w:rFonts w:ascii="Times New Roman" w:hAnsi="Times New Roman" w:cs="Times New Roman"/>
          <w:sz w:val="24"/>
          <w:szCs w:val="24"/>
        </w:rPr>
        <w:t xml:space="preserve"> or be used </w:t>
      </w:r>
      <w:r w:rsidRPr="0033201A">
        <w:rPr>
          <w:rFonts w:ascii="Times New Roman" w:hAnsi="Times New Roman" w:cs="Times New Roman"/>
          <w:sz w:val="24"/>
          <w:szCs w:val="24"/>
        </w:rPr>
        <w:t>immediately</w:t>
      </w:r>
      <w:r w:rsidR="00BF64A4" w:rsidRPr="0033201A">
        <w:rPr>
          <w:rFonts w:ascii="Times New Roman" w:hAnsi="Times New Roman" w:cs="Times New Roman"/>
          <w:sz w:val="24"/>
          <w:szCs w:val="24"/>
        </w:rPr>
        <w:t>.</w:t>
      </w:r>
    </w:p>
    <w:p w14:paraId="5FEB6239" w14:textId="77777777" w:rsidR="00B063B7" w:rsidRPr="0033201A" w:rsidRDefault="00B063B7" w:rsidP="00222910">
      <w:pPr>
        <w:pStyle w:val="ListParagraph"/>
        <w:spacing w:after="0" w:line="240" w:lineRule="auto"/>
        <w:ind w:left="0"/>
        <w:jc w:val="both"/>
        <w:rPr>
          <w:rFonts w:ascii="Times New Roman" w:hAnsi="Times New Roman" w:cs="Times New Roman"/>
          <w:sz w:val="24"/>
          <w:szCs w:val="24"/>
        </w:rPr>
      </w:pPr>
    </w:p>
    <w:p w14:paraId="22C675ED" w14:textId="7E2C81AE" w:rsidR="00AE0872" w:rsidRPr="0033201A" w:rsidRDefault="00FE08EA" w:rsidP="00222910">
      <w:pPr>
        <w:numPr>
          <w:ilvl w:val="0"/>
          <w:numId w:val="2"/>
        </w:numPr>
        <w:spacing w:after="0" w:line="240" w:lineRule="auto"/>
        <w:ind w:left="0" w:firstLine="0"/>
        <w:contextualSpacing/>
        <w:jc w:val="both"/>
        <w:rPr>
          <w:rFonts w:ascii="Times New Roman" w:hAnsi="Times New Roman" w:cs="Times New Roman"/>
          <w:b/>
          <w:bCs/>
          <w:sz w:val="24"/>
          <w:szCs w:val="24"/>
        </w:rPr>
      </w:pPr>
      <w:r w:rsidRPr="0033201A">
        <w:rPr>
          <w:rFonts w:ascii="Times New Roman" w:hAnsi="Times New Roman" w:cs="Times New Roman"/>
          <w:b/>
          <w:bCs/>
          <w:i/>
          <w:iCs/>
          <w:sz w:val="24"/>
          <w:szCs w:val="24"/>
        </w:rPr>
        <w:t>OR</w:t>
      </w:r>
      <w:r w:rsidRPr="0033201A">
        <w:rPr>
          <w:rFonts w:ascii="Times New Roman" w:hAnsi="Times New Roman" w:cs="Times New Roman"/>
          <w:b/>
          <w:bCs/>
          <w:sz w:val="24"/>
          <w:szCs w:val="24"/>
        </w:rPr>
        <w:t xml:space="preserve"> Cloning from </w:t>
      </w:r>
      <w:r w:rsidR="00FD19F9" w:rsidRPr="0033201A">
        <w:rPr>
          <w:rFonts w:ascii="Times New Roman" w:hAnsi="Times New Roman" w:cs="Times New Roman"/>
          <w:b/>
          <w:bCs/>
          <w:sz w:val="24"/>
          <w:szCs w:val="24"/>
        </w:rPr>
        <w:t>Antennae</w:t>
      </w:r>
      <w:r w:rsidRPr="0033201A">
        <w:rPr>
          <w:rFonts w:ascii="Times New Roman" w:hAnsi="Times New Roman" w:cs="Times New Roman"/>
          <w:b/>
          <w:bCs/>
          <w:sz w:val="24"/>
          <w:szCs w:val="24"/>
        </w:rPr>
        <w:t xml:space="preserve"> of </w:t>
      </w:r>
      <w:r w:rsidRPr="0033201A">
        <w:rPr>
          <w:rFonts w:ascii="Times New Roman" w:hAnsi="Times New Roman" w:cs="Times New Roman"/>
          <w:b/>
          <w:bCs/>
          <w:i/>
          <w:iCs/>
          <w:sz w:val="24"/>
          <w:szCs w:val="24"/>
        </w:rPr>
        <w:t>Ae. aegypti</w:t>
      </w:r>
    </w:p>
    <w:p w14:paraId="0C77E387" w14:textId="77777777" w:rsidR="00636459" w:rsidRPr="0033201A" w:rsidRDefault="00636459" w:rsidP="00222910">
      <w:pPr>
        <w:spacing w:after="0" w:line="240" w:lineRule="auto"/>
        <w:contextualSpacing/>
        <w:jc w:val="both"/>
        <w:rPr>
          <w:rFonts w:ascii="Times New Roman" w:hAnsi="Times New Roman" w:cs="Times New Roman"/>
          <w:b/>
          <w:bCs/>
          <w:sz w:val="24"/>
          <w:szCs w:val="24"/>
        </w:rPr>
      </w:pPr>
    </w:p>
    <w:p w14:paraId="32A6B979" w14:textId="53AF4846" w:rsidR="00B14DF4" w:rsidRPr="0033201A" w:rsidRDefault="00B063B7" w:rsidP="00222910">
      <w:pPr>
        <w:pStyle w:val="ListParagraph"/>
        <w:numPr>
          <w:ilvl w:val="1"/>
          <w:numId w:val="10"/>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sz w:val="24"/>
          <w:szCs w:val="24"/>
        </w:rPr>
        <w:t>Extract t</w:t>
      </w:r>
      <w:r w:rsidR="00BF64A4" w:rsidRPr="0033201A">
        <w:rPr>
          <w:rFonts w:ascii="Times New Roman" w:hAnsi="Times New Roman" w:cs="Times New Roman"/>
          <w:sz w:val="24"/>
          <w:szCs w:val="24"/>
        </w:rPr>
        <w:t xml:space="preserve">otal RNA from the </w:t>
      </w:r>
      <w:r w:rsidR="00FD19F9" w:rsidRPr="0033201A">
        <w:rPr>
          <w:rFonts w:ascii="Times New Roman" w:hAnsi="Times New Roman" w:cs="Times New Roman"/>
          <w:sz w:val="24"/>
          <w:szCs w:val="24"/>
        </w:rPr>
        <w:t xml:space="preserve">antennae </w:t>
      </w:r>
      <w:r w:rsidR="00B14DF4" w:rsidRPr="0033201A">
        <w:rPr>
          <w:rFonts w:ascii="Times New Roman" w:hAnsi="Times New Roman" w:cs="Times New Roman"/>
          <w:sz w:val="24"/>
          <w:szCs w:val="24"/>
        </w:rPr>
        <w:t xml:space="preserve">using </w:t>
      </w:r>
      <w:bookmarkStart w:id="0" w:name="OLE_LINK1"/>
      <w:bookmarkStart w:id="1" w:name="OLE_LINK2"/>
      <w:r w:rsidR="00B14DF4" w:rsidRPr="0033201A">
        <w:rPr>
          <w:rFonts w:ascii="Times New Roman" w:hAnsi="Times New Roman" w:cs="Times New Roman"/>
          <w:sz w:val="24"/>
          <w:szCs w:val="24"/>
        </w:rPr>
        <w:t xml:space="preserve">a commercially available </w:t>
      </w:r>
      <w:r w:rsidRPr="0033201A">
        <w:rPr>
          <w:rFonts w:ascii="Times New Roman" w:hAnsi="Times New Roman" w:cs="Times New Roman"/>
          <w:sz w:val="24"/>
          <w:szCs w:val="24"/>
        </w:rPr>
        <w:t>t</w:t>
      </w:r>
      <w:r w:rsidR="00B14DF4" w:rsidRPr="0033201A">
        <w:rPr>
          <w:rFonts w:ascii="Times New Roman" w:hAnsi="Times New Roman" w:cs="Times New Roman"/>
          <w:sz w:val="24"/>
          <w:szCs w:val="24"/>
        </w:rPr>
        <w:t>otal RNA kit</w:t>
      </w:r>
      <w:bookmarkEnd w:id="0"/>
      <w:bookmarkEnd w:id="1"/>
      <w:r w:rsidR="00B14DF4" w:rsidRPr="0033201A">
        <w:rPr>
          <w:rFonts w:ascii="Times New Roman" w:hAnsi="Times New Roman" w:cs="Times New Roman"/>
          <w:sz w:val="24"/>
          <w:szCs w:val="24"/>
        </w:rPr>
        <w:t xml:space="preserve"> following the manufacturer’s protocol.</w:t>
      </w:r>
    </w:p>
    <w:p w14:paraId="41262F86" w14:textId="77777777" w:rsidR="009822C0" w:rsidRPr="0033201A" w:rsidRDefault="009822C0" w:rsidP="00222910">
      <w:pPr>
        <w:pStyle w:val="ListParagraph"/>
        <w:spacing w:after="0" w:line="240" w:lineRule="auto"/>
        <w:ind w:left="0"/>
        <w:jc w:val="both"/>
        <w:rPr>
          <w:rFonts w:ascii="Times New Roman" w:hAnsi="Times New Roman" w:cs="Times New Roman"/>
          <w:b/>
          <w:bCs/>
          <w:sz w:val="24"/>
          <w:szCs w:val="24"/>
        </w:rPr>
      </w:pPr>
    </w:p>
    <w:p w14:paraId="70F9F5FA" w14:textId="4EE38814" w:rsidR="009822C0" w:rsidRPr="0033201A" w:rsidRDefault="00B063B7" w:rsidP="00222910">
      <w:pPr>
        <w:pStyle w:val="ListParagraph"/>
        <w:numPr>
          <w:ilvl w:val="1"/>
          <w:numId w:val="10"/>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sz w:val="24"/>
          <w:szCs w:val="24"/>
        </w:rPr>
        <w:t>Digest the</w:t>
      </w:r>
      <w:r w:rsidR="00BF64A4" w:rsidRPr="0033201A">
        <w:rPr>
          <w:rFonts w:ascii="Times New Roman" w:hAnsi="Times New Roman" w:cs="Times New Roman"/>
          <w:sz w:val="24"/>
          <w:szCs w:val="24"/>
        </w:rPr>
        <w:t xml:space="preserve"> total RNA</w:t>
      </w:r>
      <w:r w:rsidR="00FD19F9" w:rsidRPr="0033201A">
        <w:rPr>
          <w:rFonts w:ascii="Times New Roman" w:hAnsi="Times New Roman" w:cs="Times New Roman"/>
          <w:sz w:val="24"/>
          <w:szCs w:val="24"/>
        </w:rPr>
        <w:t xml:space="preserve"> </w:t>
      </w:r>
      <w:r w:rsidR="00D53E1A" w:rsidRPr="0033201A">
        <w:rPr>
          <w:rFonts w:ascii="Times New Roman" w:hAnsi="Times New Roman" w:cs="Times New Roman"/>
          <w:sz w:val="24"/>
          <w:szCs w:val="24"/>
        </w:rPr>
        <w:t>using the</w:t>
      </w:r>
      <w:r w:rsidR="00BF64A4" w:rsidRPr="0033201A">
        <w:rPr>
          <w:rFonts w:ascii="Times New Roman" w:hAnsi="Times New Roman" w:cs="Times New Roman"/>
          <w:sz w:val="24"/>
          <w:szCs w:val="24"/>
        </w:rPr>
        <w:t xml:space="preserve"> </w:t>
      </w:r>
      <w:r w:rsidRPr="0033201A">
        <w:rPr>
          <w:rFonts w:ascii="Times New Roman" w:hAnsi="Times New Roman" w:cs="Times New Roman"/>
          <w:sz w:val="24"/>
          <w:szCs w:val="24"/>
        </w:rPr>
        <w:t>commercial</w:t>
      </w:r>
      <w:r w:rsidR="00BF64A4" w:rsidRPr="0033201A">
        <w:rPr>
          <w:rFonts w:ascii="Times New Roman" w:hAnsi="Times New Roman" w:cs="Times New Roman"/>
          <w:sz w:val="24"/>
          <w:szCs w:val="24"/>
        </w:rPr>
        <w:t xml:space="preserve"> DNA-free</w:t>
      </w:r>
      <w:r w:rsidR="009822C0" w:rsidRPr="0033201A">
        <w:rPr>
          <w:rFonts w:ascii="Times New Roman" w:hAnsi="Times New Roman" w:cs="Times New Roman"/>
          <w:sz w:val="24"/>
          <w:szCs w:val="24"/>
        </w:rPr>
        <w:t xml:space="preserve"> kit</w:t>
      </w:r>
      <w:r w:rsidR="00BF64A4" w:rsidRPr="0033201A">
        <w:rPr>
          <w:rFonts w:ascii="Times New Roman" w:hAnsi="Times New Roman" w:cs="Times New Roman"/>
          <w:sz w:val="24"/>
          <w:szCs w:val="24"/>
        </w:rPr>
        <w:t xml:space="preserve"> in order to remove DNase and other ions</w:t>
      </w:r>
      <w:r w:rsidRPr="0033201A">
        <w:rPr>
          <w:rFonts w:ascii="Times New Roman" w:hAnsi="Times New Roman" w:cs="Times New Roman"/>
          <w:sz w:val="24"/>
          <w:szCs w:val="24"/>
        </w:rPr>
        <w:t xml:space="preserve"> following the manufacturer’s protocol.</w:t>
      </w:r>
    </w:p>
    <w:p w14:paraId="405E70E8" w14:textId="77777777" w:rsidR="009822C0" w:rsidRPr="0033201A" w:rsidRDefault="009822C0" w:rsidP="00222910">
      <w:pPr>
        <w:spacing w:after="0" w:line="240" w:lineRule="auto"/>
        <w:contextualSpacing/>
        <w:jc w:val="both"/>
        <w:rPr>
          <w:rFonts w:ascii="Times New Roman" w:hAnsi="Times New Roman" w:cs="Times New Roman"/>
          <w:b/>
          <w:bCs/>
          <w:sz w:val="24"/>
          <w:szCs w:val="24"/>
        </w:rPr>
      </w:pPr>
    </w:p>
    <w:p w14:paraId="021E3C24" w14:textId="582C66F3" w:rsidR="00AE0872" w:rsidRPr="0033201A" w:rsidRDefault="00B063B7" w:rsidP="00222910">
      <w:pPr>
        <w:pStyle w:val="ListParagraph"/>
        <w:numPr>
          <w:ilvl w:val="1"/>
          <w:numId w:val="10"/>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sz w:val="24"/>
          <w:szCs w:val="24"/>
        </w:rPr>
        <w:t xml:space="preserve">Synthesize </w:t>
      </w:r>
      <w:r w:rsidR="00BF64A4" w:rsidRPr="0033201A">
        <w:rPr>
          <w:rFonts w:ascii="Times New Roman" w:hAnsi="Times New Roman" w:cs="Times New Roman"/>
          <w:sz w:val="24"/>
          <w:szCs w:val="24"/>
        </w:rPr>
        <w:t xml:space="preserve">cDNA from 1.5 µg of DNA-free RNA using the Oligo d(T)20-primed </w:t>
      </w:r>
      <w:proofErr w:type="spellStart"/>
      <w:r w:rsidR="00BF64A4" w:rsidRPr="0033201A">
        <w:rPr>
          <w:rFonts w:ascii="Times New Roman" w:hAnsi="Times New Roman" w:cs="Times New Roman"/>
          <w:sz w:val="24"/>
          <w:szCs w:val="24"/>
        </w:rPr>
        <w:t>SuperScript</w:t>
      </w:r>
      <w:proofErr w:type="spellEnd"/>
      <w:r w:rsidR="00BF64A4" w:rsidRPr="0033201A">
        <w:rPr>
          <w:rFonts w:ascii="Times New Roman" w:hAnsi="Times New Roman" w:cs="Times New Roman"/>
          <w:sz w:val="24"/>
          <w:szCs w:val="24"/>
        </w:rPr>
        <w:t xml:space="preserve"> IV First-Strand Synthesis System</w:t>
      </w:r>
      <w:r w:rsidR="00913FCD" w:rsidRPr="0033201A">
        <w:rPr>
          <w:rFonts w:ascii="Times New Roman" w:hAnsi="Times New Roman" w:cs="Times New Roman"/>
          <w:sz w:val="24"/>
          <w:szCs w:val="24"/>
          <w:vertAlign w:val="superscript"/>
        </w:rPr>
        <w:t>13,30</w:t>
      </w:r>
      <w:r w:rsidR="00BF64A4" w:rsidRPr="0033201A">
        <w:rPr>
          <w:rFonts w:ascii="Times New Roman" w:hAnsi="Times New Roman" w:cs="Times New Roman"/>
          <w:sz w:val="24"/>
          <w:szCs w:val="24"/>
        </w:rPr>
        <w:t>.</w:t>
      </w:r>
    </w:p>
    <w:p w14:paraId="5CF5EBF8" w14:textId="77777777" w:rsidR="009822C0" w:rsidRPr="0033201A" w:rsidRDefault="009822C0" w:rsidP="00222910">
      <w:pPr>
        <w:spacing w:after="0" w:line="240" w:lineRule="auto"/>
        <w:contextualSpacing/>
        <w:jc w:val="both"/>
        <w:rPr>
          <w:rFonts w:ascii="Times New Roman" w:hAnsi="Times New Roman" w:cs="Times New Roman"/>
          <w:b/>
          <w:bCs/>
          <w:sz w:val="24"/>
          <w:szCs w:val="24"/>
        </w:rPr>
      </w:pPr>
    </w:p>
    <w:p w14:paraId="616A8075" w14:textId="01CDB568" w:rsidR="009822C0" w:rsidRPr="0033201A" w:rsidRDefault="00BF64A4" w:rsidP="00222910">
      <w:pPr>
        <w:pStyle w:val="ListParagraph"/>
        <w:numPr>
          <w:ilvl w:val="1"/>
          <w:numId w:val="10"/>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sz w:val="24"/>
          <w:szCs w:val="24"/>
        </w:rPr>
        <w:t xml:space="preserve">Design PCR primers </w:t>
      </w:r>
      <w:r w:rsidR="009A4722" w:rsidRPr="0033201A">
        <w:rPr>
          <w:rFonts w:ascii="Times New Roman" w:hAnsi="Times New Roman" w:cs="Times New Roman"/>
          <w:sz w:val="24"/>
          <w:szCs w:val="24"/>
        </w:rPr>
        <w:t xml:space="preserve">for the </w:t>
      </w:r>
      <w:r w:rsidRPr="0033201A">
        <w:rPr>
          <w:rFonts w:ascii="Times New Roman" w:hAnsi="Times New Roman" w:cs="Times New Roman"/>
          <w:i/>
          <w:iCs/>
          <w:sz w:val="24"/>
          <w:szCs w:val="24"/>
        </w:rPr>
        <w:t>OR</w:t>
      </w:r>
      <w:r w:rsidRPr="0033201A">
        <w:rPr>
          <w:rFonts w:ascii="Times New Roman" w:hAnsi="Times New Roman" w:cs="Times New Roman"/>
          <w:sz w:val="24"/>
          <w:szCs w:val="24"/>
        </w:rPr>
        <w:t xml:space="preserve"> genes according to the sequences available at </w:t>
      </w:r>
      <w:proofErr w:type="spellStart"/>
      <w:r w:rsidRPr="0033201A">
        <w:rPr>
          <w:rFonts w:ascii="Times New Roman" w:hAnsi="Times New Roman" w:cs="Times New Roman"/>
          <w:sz w:val="24"/>
          <w:szCs w:val="24"/>
        </w:rPr>
        <w:t>VectorBase</w:t>
      </w:r>
      <w:proofErr w:type="spellEnd"/>
      <w:r w:rsidRPr="0033201A">
        <w:rPr>
          <w:rFonts w:ascii="Times New Roman" w:hAnsi="Times New Roman" w:cs="Times New Roman"/>
          <w:sz w:val="24"/>
          <w:szCs w:val="24"/>
        </w:rPr>
        <w:t xml:space="preserve"> (https://www.vectorbase.org/) and the special requirements of the enzyme cutting site. </w:t>
      </w:r>
      <w:r w:rsidR="00B063B7" w:rsidRPr="0033201A">
        <w:rPr>
          <w:rFonts w:ascii="Times New Roman" w:hAnsi="Times New Roman" w:cs="Times New Roman"/>
          <w:sz w:val="24"/>
          <w:szCs w:val="24"/>
        </w:rPr>
        <w:t>Add a</w:t>
      </w:r>
      <w:r w:rsidRPr="0033201A">
        <w:rPr>
          <w:rFonts w:ascii="Times New Roman" w:hAnsi="Times New Roman" w:cs="Times New Roman"/>
          <w:sz w:val="24"/>
          <w:szCs w:val="24"/>
        </w:rPr>
        <w:t xml:space="preserve"> Kozak sequence (GCCACC), which initiate</w:t>
      </w:r>
      <w:r w:rsidR="009A4722" w:rsidRPr="0033201A">
        <w:rPr>
          <w:rFonts w:ascii="Times New Roman" w:hAnsi="Times New Roman" w:cs="Times New Roman"/>
          <w:sz w:val="24"/>
          <w:szCs w:val="24"/>
        </w:rPr>
        <w:t>s</w:t>
      </w:r>
      <w:r w:rsidRPr="0033201A">
        <w:rPr>
          <w:rFonts w:ascii="Times New Roman" w:hAnsi="Times New Roman" w:cs="Times New Roman"/>
          <w:sz w:val="24"/>
          <w:szCs w:val="24"/>
        </w:rPr>
        <w:t xml:space="preserve"> translation in most eukaryotic organisms, between the cutting site and </w:t>
      </w:r>
      <w:r w:rsidR="009A4722" w:rsidRPr="0033201A">
        <w:rPr>
          <w:rFonts w:ascii="Times New Roman" w:hAnsi="Times New Roman" w:cs="Times New Roman"/>
          <w:sz w:val="24"/>
          <w:szCs w:val="24"/>
        </w:rPr>
        <w:t xml:space="preserve">the </w:t>
      </w:r>
      <w:r w:rsidRPr="0033201A">
        <w:rPr>
          <w:rFonts w:ascii="Times New Roman" w:hAnsi="Times New Roman" w:cs="Times New Roman"/>
          <w:sz w:val="24"/>
          <w:szCs w:val="24"/>
        </w:rPr>
        <w:t>start cod</w:t>
      </w:r>
      <w:r w:rsidR="00FD19F9" w:rsidRPr="0033201A">
        <w:rPr>
          <w:rFonts w:ascii="Times New Roman" w:hAnsi="Times New Roman" w:cs="Times New Roman"/>
          <w:sz w:val="24"/>
          <w:szCs w:val="24"/>
        </w:rPr>
        <w:t xml:space="preserve">on </w:t>
      </w:r>
      <w:r w:rsidRPr="0033201A">
        <w:rPr>
          <w:rFonts w:ascii="Times New Roman" w:hAnsi="Times New Roman" w:cs="Times New Roman"/>
          <w:sz w:val="24"/>
          <w:szCs w:val="24"/>
        </w:rPr>
        <w:t>in each forward primer</w:t>
      </w:r>
      <w:r w:rsidR="00913FCD" w:rsidRPr="0033201A">
        <w:rPr>
          <w:rFonts w:ascii="Times New Roman" w:hAnsi="Times New Roman" w:cs="Times New Roman"/>
          <w:sz w:val="24"/>
          <w:szCs w:val="24"/>
          <w:vertAlign w:val="superscript"/>
        </w:rPr>
        <w:t>30</w:t>
      </w:r>
      <w:r w:rsidRPr="0033201A">
        <w:rPr>
          <w:rFonts w:ascii="Times New Roman" w:hAnsi="Times New Roman" w:cs="Times New Roman"/>
          <w:sz w:val="24"/>
          <w:szCs w:val="24"/>
        </w:rPr>
        <w:t xml:space="preserve">. </w:t>
      </w:r>
    </w:p>
    <w:p w14:paraId="4DCEE08B" w14:textId="77777777" w:rsidR="009822C0" w:rsidRPr="0033201A" w:rsidRDefault="009822C0" w:rsidP="00222910">
      <w:pPr>
        <w:pStyle w:val="ListParagraph"/>
        <w:spacing w:after="0" w:line="240" w:lineRule="auto"/>
        <w:ind w:left="0"/>
        <w:jc w:val="both"/>
        <w:rPr>
          <w:rFonts w:ascii="Times New Roman" w:hAnsi="Times New Roman" w:cs="Times New Roman"/>
          <w:sz w:val="24"/>
          <w:szCs w:val="24"/>
        </w:rPr>
      </w:pPr>
    </w:p>
    <w:p w14:paraId="14891EBF" w14:textId="34932540" w:rsidR="00AE0872" w:rsidRPr="0033201A" w:rsidRDefault="00B063B7" w:rsidP="00222910">
      <w:pPr>
        <w:pStyle w:val="ListParagraph"/>
        <w:numPr>
          <w:ilvl w:val="1"/>
          <w:numId w:val="10"/>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sz w:val="24"/>
          <w:szCs w:val="24"/>
        </w:rPr>
        <w:t>Clone the</w:t>
      </w:r>
      <w:r w:rsidR="00BF64A4" w:rsidRPr="0033201A">
        <w:rPr>
          <w:rFonts w:ascii="Times New Roman" w:hAnsi="Times New Roman" w:cs="Times New Roman"/>
          <w:sz w:val="24"/>
          <w:szCs w:val="24"/>
        </w:rPr>
        <w:t xml:space="preserve"> coding sequences of the </w:t>
      </w:r>
      <w:r w:rsidR="00BF64A4" w:rsidRPr="0033201A">
        <w:rPr>
          <w:rFonts w:ascii="Times New Roman" w:hAnsi="Times New Roman" w:cs="Times New Roman"/>
          <w:i/>
          <w:iCs/>
          <w:sz w:val="24"/>
          <w:szCs w:val="24"/>
        </w:rPr>
        <w:t>OR</w:t>
      </w:r>
      <w:r w:rsidR="00BF64A4" w:rsidRPr="0033201A">
        <w:rPr>
          <w:rFonts w:ascii="Times New Roman" w:hAnsi="Times New Roman" w:cs="Times New Roman"/>
          <w:sz w:val="24"/>
          <w:szCs w:val="24"/>
        </w:rPr>
        <w:t xml:space="preserve"> genes by PCR using gene-specific primers containing restriction endonuclea</w:t>
      </w:r>
      <w:r w:rsidR="00AE0872" w:rsidRPr="0033201A">
        <w:rPr>
          <w:rFonts w:ascii="Times New Roman" w:hAnsi="Times New Roman" w:cs="Times New Roman"/>
          <w:sz w:val="24"/>
          <w:szCs w:val="24"/>
        </w:rPr>
        <w:t>se sites and the Kozak sequence</w:t>
      </w:r>
      <w:r w:rsidRPr="0033201A">
        <w:rPr>
          <w:rFonts w:ascii="Times New Roman" w:hAnsi="Times New Roman" w:cs="Times New Roman"/>
          <w:sz w:val="24"/>
          <w:szCs w:val="24"/>
        </w:rPr>
        <w:t xml:space="preserve"> following the manufacturer’s protocol.</w:t>
      </w:r>
    </w:p>
    <w:p w14:paraId="6B6D4E97" w14:textId="77777777" w:rsidR="00AE0872" w:rsidRPr="0033201A" w:rsidRDefault="00AE0872" w:rsidP="00222910">
      <w:pPr>
        <w:spacing w:after="0" w:line="240" w:lineRule="auto"/>
        <w:contextualSpacing/>
        <w:jc w:val="both"/>
        <w:rPr>
          <w:rFonts w:ascii="Times New Roman" w:hAnsi="Times New Roman" w:cs="Times New Roman"/>
          <w:b/>
          <w:bCs/>
          <w:sz w:val="24"/>
          <w:szCs w:val="24"/>
        </w:rPr>
      </w:pPr>
    </w:p>
    <w:p w14:paraId="5B6CE273" w14:textId="469A8D15" w:rsidR="00AE0872" w:rsidRPr="0033201A" w:rsidRDefault="00B063B7" w:rsidP="00222910">
      <w:pPr>
        <w:pStyle w:val="ListParagraph"/>
        <w:numPr>
          <w:ilvl w:val="1"/>
          <w:numId w:val="10"/>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sz w:val="24"/>
          <w:szCs w:val="24"/>
        </w:rPr>
        <w:t xml:space="preserve">Detect </w:t>
      </w:r>
      <w:r w:rsidR="009822C0" w:rsidRPr="0033201A">
        <w:rPr>
          <w:rFonts w:ascii="Times New Roman" w:hAnsi="Times New Roman" w:cs="Times New Roman"/>
          <w:sz w:val="24"/>
          <w:szCs w:val="24"/>
        </w:rPr>
        <w:t xml:space="preserve">PCR products through </w:t>
      </w:r>
      <w:r w:rsidR="00730399" w:rsidRPr="0033201A">
        <w:rPr>
          <w:rFonts w:ascii="Times New Roman" w:hAnsi="Times New Roman" w:cs="Times New Roman"/>
          <w:sz w:val="24"/>
          <w:szCs w:val="24"/>
        </w:rPr>
        <w:t>a 1% agarose gel</w:t>
      </w:r>
      <w:r w:rsidR="009822C0" w:rsidRPr="0033201A">
        <w:rPr>
          <w:rFonts w:ascii="Times New Roman" w:hAnsi="Times New Roman" w:cs="Times New Roman"/>
          <w:sz w:val="24"/>
          <w:szCs w:val="24"/>
        </w:rPr>
        <w:t xml:space="preserve"> and purif</w:t>
      </w:r>
      <w:r w:rsidRPr="0033201A">
        <w:rPr>
          <w:rFonts w:ascii="Times New Roman" w:hAnsi="Times New Roman" w:cs="Times New Roman"/>
          <w:sz w:val="24"/>
          <w:szCs w:val="24"/>
        </w:rPr>
        <w:t>y</w:t>
      </w:r>
      <w:r w:rsidR="009822C0" w:rsidRPr="0033201A">
        <w:rPr>
          <w:rFonts w:ascii="Times New Roman" w:hAnsi="Times New Roman" w:cs="Times New Roman"/>
          <w:sz w:val="24"/>
          <w:szCs w:val="24"/>
        </w:rPr>
        <w:t xml:space="preserve"> </w:t>
      </w:r>
      <w:r w:rsidR="00BF64A4" w:rsidRPr="0033201A">
        <w:rPr>
          <w:rFonts w:ascii="Times New Roman" w:hAnsi="Times New Roman" w:cs="Times New Roman"/>
          <w:sz w:val="24"/>
          <w:szCs w:val="24"/>
        </w:rPr>
        <w:t>using</w:t>
      </w:r>
      <w:r w:rsidR="006E10A2" w:rsidRPr="0033201A">
        <w:rPr>
          <w:rFonts w:ascii="Times New Roman" w:hAnsi="Times New Roman" w:cs="Times New Roman"/>
          <w:sz w:val="24"/>
          <w:szCs w:val="24"/>
        </w:rPr>
        <w:t xml:space="preserve"> a </w:t>
      </w:r>
      <w:r w:rsidRPr="0033201A">
        <w:rPr>
          <w:rFonts w:ascii="Times New Roman" w:hAnsi="Times New Roman" w:cs="Times New Roman"/>
          <w:sz w:val="24"/>
          <w:szCs w:val="24"/>
        </w:rPr>
        <w:t>commercial</w:t>
      </w:r>
      <w:r w:rsidR="006E10A2" w:rsidRPr="0033201A">
        <w:rPr>
          <w:rFonts w:ascii="Times New Roman" w:hAnsi="Times New Roman" w:cs="Times New Roman"/>
          <w:sz w:val="24"/>
          <w:szCs w:val="24"/>
        </w:rPr>
        <w:t xml:space="preserve"> gel extraction kit</w:t>
      </w:r>
      <w:r w:rsidRPr="0033201A">
        <w:rPr>
          <w:rFonts w:ascii="Times New Roman" w:hAnsi="Times New Roman" w:cs="Times New Roman"/>
          <w:sz w:val="24"/>
          <w:szCs w:val="24"/>
        </w:rPr>
        <w:t xml:space="preserve"> following the manufacturer’s protocol.</w:t>
      </w:r>
      <w:r w:rsidR="00BF64A4" w:rsidRPr="0033201A">
        <w:rPr>
          <w:rFonts w:ascii="Times New Roman" w:hAnsi="Times New Roman" w:cs="Times New Roman"/>
          <w:sz w:val="24"/>
          <w:szCs w:val="24"/>
        </w:rPr>
        <w:t xml:space="preserve"> </w:t>
      </w:r>
    </w:p>
    <w:p w14:paraId="7B384FAF" w14:textId="77777777" w:rsidR="00AE0872" w:rsidRPr="0033201A" w:rsidRDefault="00AE0872" w:rsidP="00222910">
      <w:pPr>
        <w:pStyle w:val="ListParagraph"/>
        <w:spacing w:after="0" w:line="240" w:lineRule="auto"/>
        <w:ind w:left="0"/>
        <w:jc w:val="both"/>
        <w:rPr>
          <w:rFonts w:ascii="Times New Roman" w:hAnsi="Times New Roman" w:cs="Times New Roman"/>
          <w:sz w:val="24"/>
          <w:szCs w:val="24"/>
        </w:rPr>
      </w:pPr>
    </w:p>
    <w:p w14:paraId="3A55DAB8" w14:textId="32BE96C4" w:rsidR="00730399" w:rsidRPr="0033201A" w:rsidRDefault="00B063B7" w:rsidP="00222910">
      <w:pPr>
        <w:pStyle w:val="ListParagraph"/>
        <w:numPr>
          <w:ilvl w:val="1"/>
          <w:numId w:val="10"/>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sz w:val="24"/>
          <w:szCs w:val="24"/>
        </w:rPr>
        <w:t>Perform r</w:t>
      </w:r>
      <w:r w:rsidR="008C3797" w:rsidRPr="0033201A">
        <w:rPr>
          <w:rFonts w:ascii="Times New Roman" w:hAnsi="Times New Roman" w:cs="Times New Roman"/>
          <w:sz w:val="24"/>
          <w:szCs w:val="24"/>
        </w:rPr>
        <w:t>ecombinant plasmid construction through cloning of</w:t>
      </w:r>
      <w:r w:rsidR="00730399" w:rsidRPr="0033201A">
        <w:rPr>
          <w:rFonts w:ascii="Times New Roman" w:hAnsi="Times New Roman" w:cs="Times New Roman"/>
          <w:sz w:val="24"/>
          <w:szCs w:val="24"/>
        </w:rPr>
        <w:t xml:space="preserve"> </w:t>
      </w:r>
      <w:r w:rsidR="008C3797" w:rsidRPr="0033201A">
        <w:rPr>
          <w:rFonts w:ascii="Times New Roman" w:hAnsi="Times New Roman" w:cs="Times New Roman"/>
          <w:sz w:val="24"/>
          <w:szCs w:val="24"/>
        </w:rPr>
        <w:t xml:space="preserve">PCR products </w:t>
      </w:r>
      <w:r w:rsidR="00730399" w:rsidRPr="0033201A">
        <w:rPr>
          <w:rFonts w:ascii="Times New Roman" w:hAnsi="Times New Roman" w:cs="Times New Roman"/>
          <w:sz w:val="24"/>
          <w:szCs w:val="24"/>
        </w:rPr>
        <w:t>into a pT7Ts vector after digest</w:t>
      </w:r>
      <w:r w:rsidRPr="0033201A">
        <w:rPr>
          <w:rFonts w:ascii="Times New Roman" w:hAnsi="Times New Roman" w:cs="Times New Roman"/>
          <w:sz w:val="24"/>
          <w:szCs w:val="24"/>
        </w:rPr>
        <w:t>ion</w:t>
      </w:r>
      <w:r w:rsidR="00730399" w:rsidRPr="0033201A">
        <w:rPr>
          <w:rFonts w:ascii="Times New Roman" w:hAnsi="Times New Roman" w:cs="Times New Roman"/>
          <w:sz w:val="24"/>
          <w:szCs w:val="24"/>
        </w:rPr>
        <w:t xml:space="preserve"> by restriction enzymes</w:t>
      </w:r>
      <w:r w:rsidRPr="0033201A">
        <w:rPr>
          <w:rFonts w:ascii="Times New Roman" w:hAnsi="Times New Roman" w:cs="Times New Roman"/>
          <w:sz w:val="24"/>
          <w:szCs w:val="24"/>
        </w:rPr>
        <w:t xml:space="preserve"> following the manufacturer’s protocol.</w:t>
      </w:r>
      <w:r w:rsidR="00730399" w:rsidRPr="0033201A">
        <w:rPr>
          <w:rFonts w:ascii="Times New Roman" w:hAnsi="Times New Roman" w:cs="Times New Roman"/>
          <w:sz w:val="24"/>
          <w:szCs w:val="24"/>
        </w:rPr>
        <w:t xml:space="preserve"> </w:t>
      </w:r>
    </w:p>
    <w:p w14:paraId="0AB49F49" w14:textId="77777777" w:rsidR="00730399" w:rsidRPr="0033201A" w:rsidRDefault="00730399" w:rsidP="00222910">
      <w:pPr>
        <w:pStyle w:val="ListParagraph"/>
        <w:spacing w:after="0" w:line="240" w:lineRule="auto"/>
        <w:ind w:left="0"/>
        <w:jc w:val="both"/>
        <w:rPr>
          <w:rFonts w:ascii="Times New Roman" w:hAnsi="Times New Roman" w:cs="Times New Roman"/>
          <w:sz w:val="24"/>
          <w:szCs w:val="24"/>
        </w:rPr>
      </w:pPr>
    </w:p>
    <w:p w14:paraId="4E4F7036" w14:textId="662C64BE" w:rsidR="006E10A2" w:rsidRPr="0033201A" w:rsidRDefault="00B063B7" w:rsidP="00222910">
      <w:pPr>
        <w:pStyle w:val="ListParagraph"/>
        <w:numPr>
          <w:ilvl w:val="1"/>
          <w:numId w:val="10"/>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sz w:val="24"/>
          <w:szCs w:val="24"/>
        </w:rPr>
        <w:t>Verify the</w:t>
      </w:r>
      <w:r w:rsidR="00BF64A4" w:rsidRPr="0033201A">
        <w:rPr>
          <w:rFonts w:ascii="Times New Roman" w:hAnsi="Times New Roman" w:cs="Times New Roman"/>
          <w:sz w:val="24"/>
          <w:szCs w:val="24"/>
        </w:rPr>
        <w:t xml:space="preserve"> recombinant plasmids </w:t>
      </w:r>
      <w:r w:rsidR="008C3797" w:rsidRPr="0033201A">
        <w:rPr>
          <w:rFonts w:ascii="Times New Roman" w:hAnsi="Times New Roman" w:cs="Times New Roman"/>
          <w:sz w:val="24"/>
          <w:szCs w:val="24"/>
        </w:rPr>
        <w:t>by</w:t>
      </w:r>
      <w:r w:rsidR="006E10A2" w:rsidRPr="0033201A">
        <w:rPr>
          <w:rFonts w:ascii="Times New Roman" w:hAnsi="Times New Roman" w:cs="Times New Roman"/>
          <w:sz w:val="24"/>
          <w:szCs w:val="24"/>
        </w:rPr>
        <w:t xml:space="preserve"> Sanger sequencing</w:t>
      </w:r>
      <w:r w:rsidR="009A4722" w:rsidRPr="0033201A">
        <w:rPr>
          <w:rFonts w:ascii="Times New Roman" w:hAnsi="Times New Roman" w:cs="Times New Roman"/>
          <w:sz w:val="24"/>
          <w:szCs w:val="24"/>
        </w:rPr>
        <w:t xml:space="preserve"> </w:t>
      </w:r>
      <w:r w:rsidR="004A4F6B" w:rsidRPr="0033201A">
        <w:rPr>
          <w:rFonts w:ascii="Times New Roman" w:hAnsi="Times New Roman" w:cs="Times New Roman"/>
          <w:sz w:val="24"/>
          <w:szCs w:val="24"/>
        </w:rPr>
        <w:t xml:space="preserve">and confirm using the </w:t>
      </w:r>
      <w:proofErr w:type="spellStart"/>
      <w:r w:rsidR="00BF64A4" w:rsidRPr="0033201A">
        <w:rPr>
          <w:rFonts w:ascii="Times New Roman" w:hAnsi="Times New Roman" w:cs="Times New Roman"/>
          <w:sz w:val="24"/>
          <w:szCs w:val="24"/>
        </w:rPr>
        <w:t>VectorBase</w:t>
      </w:r>
      <w:proofErr w:type="spellEnd"/>
      <w:r w:rsidR="00BF64A4" w:rsidRPr="0033201A">
        <w:rPr>
          <w:rFonts w:ascii="Times New Roman" w:hAnsi="Times New Roman" w:cs="Times New Roman"/>
          <w:sz w:val="24"/>
          <w:szCs w:val="24"/>
        </w:rPr>
        <w:t xml:space="preserve"> database</w:t>
      </w:r>
      <w:r w:rsidR="008C3797" w:rsidRPr="0033201A">
        <w:rPr>
          <w:rFonts w:ascii="Times New Roman" w:hAnsi="Times New Roman" w:cs="Times New Roman"/>
          <w:sz w:val="24"/>
          <w:szCs w:val="24"/>
        </w:rPr>
        <w:t>.</w:t>
      </w:r>
      <w:r w:rsidR="00BF64A4" w:rsidRPr="0033201A">
        <w:rPr>
          <w:rFonts w:ascii="Times New Roman" w:eastAsia="Times New Roman" w:hAnsi="Times New Roman" w:cs="Times New Roman"/>
          <w:sz w:val="24"/>
          <w:szCs w:val="24"/>
          <w:highlight w:val="yellow"/>
        </w:rPr>
        <w:t xml:space="preserve"> </w:t>
      </w:r>
    </w:p>
    <w:p w14:paraId="5890A666" w14:textId="77777777" w:rsidR="006E10A2" w:rsidRPr="0033201A" w:rsidRDefault="006E10A2" w:rsidP="00222910">
      <w:pPr>
        <w:spacing w:after="0" w:line="240" w:lineRule="auto"/>
        <w:contextualSpacing/>
        <w:jc w:val="both"/>
        <w:rPr>
          <w:rFonts w:ascii="Times New Roman" w:hAnsi="Times New Roman" w:cs="Times New Roman"/>
          <w:b/>
          <w:bCs/>
          <w:sz w:val="24"/>
          <w:szCs w:val="24"/>
        </w:rPr>
      </w:pPr>
    </w:p>
    <w:p w14:paraId="404C8EA4" w14:textId="2D9F611B" w:rsidR="008C3797" w:rsidRPr="0033201A" w:rsidRDefault="008C3797" w:rsidP="00222910">
      <w:pPr>
        <w:pStyle w:val="ListParagraph"/>
        <w:numPr>
          <w:ilvl w:val="0"/>
          <w:numId w:val="2"/>
        </w:numPr>
        <w:spacing w:after="0" w:line="240" w:lineRule="auto"/>
        <w:ind w:left="0" w:firstLine="0"/>
        <w:jc w:val="both"/>
        <w:rPr>
          <w:rFonts w:ascii="Times New Roman" w:hAnsi="Times New Roman" w:cs="Times New Roman"/>
          <w:b/>
          <w:bCs/>
          <w:sz w:val="24"/>
          <w:szCs w:val="24"/>
        </w:rPr>
      </w:pPr>
      <w:proofErr w:type="spellStart"/>
      <w:r w:rsidRPr="0033201A">
        <w:rPr>
          <w:rFonts w:ascii="Times New Roman" w:hAnsi="Times New Roman" w:cs="Times New Roman"/>
          <w:b/>
          <w:bCs/>
          <w:sz w:val="24"/>
          <w:szCs w:val="24"/>
        </w:rPr>
        <w:t>cRNA</w:t>
      </w:r>
      <w:proofErr w:type="spellEnd"/>
      <w:r w:rsidRPr="0033201A">
        <w:rPr>
          <w:rFonts w:ascii="Times New Roman" w:hAnsi="Times New Roman" w:cs="Times New Roman"/>
          <w:b/>
          <w:bCs/>
          <w:sz w:val="24"/>
          <w:szCs w:val="24"/>
        </w:rPr>
        <w:t xml:space="preserve"> Synthesis</w:t>
      </w:r>
    </w:p>
    <w:p w14:paraId="519F4BA6" w14:textId="77777777" w:rsidR="00636459" w:rsidRPr="0033201A" w:rsidRDefault="00636459" w:rsidP="00222910">
      <w:pPr>
        <w:pStyle w:val="ListParagraph"/>
        <w:spacing w:after="0" w:line="240" w:lineRule="auto"/>
        <w:ind w:left="0"/>
        <w:jc w:val="both"/>
        <w:rPr>
          <w:rFonts w:ascii="Times New Roman" w:hAnsi="Times New Roman" w:cs="Times New Roman"/>
          <w:b/>
          <w:bCs/>
          <w:sz w:val="24"/>
          <w:szCs w:val="24"/>
        </w:rPr>
      </w:pPr>
    </w:p>
    <w:p w14:paraId="2359AD34" w14:textId="77777777" w:rsidR="00B063B7" w:rsidRPr="0033201A" w:rsidRDefault="00B063B7" w:rsidP="00222910">
      <w:pPr>
        <w:pStyle w:val="ListParagraph"/>
        <w:numPr>
          <w:ilvl w:val="1"/>
          <w:numId w:val="11"/>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sz w:val="24"/>
          <w:szCs w:val="24"/>
        </w:rPr>
        <w:t>Linearize the</w:t>
      </w:r>
      <w:r w:rsidR="008C3797" w:rsidRPr="0033201A">
        <w:rPr>
          <w:rFonts w:ascii="Times New Roman" w:hAnsi="Times New Roman" w:cs="Times New Roman"/>
          <w:sz w:val="24"/>
          <w:szCs w:val="24"/>
        </w:rPr>
        <w:t xml:space="preserve"> constructed plasmids with specific restriction enzyme</w:t>
      </w:r>
      <w:r w:rsidR="00864A54" w:rsidRPr="0033201A">
        <w:rPr>
          <w:rFonts w:ascii="Times New Roman" w:hAnsi="Times New Roman" w:cs="Times New Roman"/>
          <w:sz w:val="24"/>
          <w:szCs w:val="24"/>
        </w:rPr>
        <w:t>(</w:t>
      </w:r>
      <w:r w:rsidR="008C3797" w:rsidRPr="0033201A">
        <w:rPr>
          <w:rFonts w:ascii="Times New Roman" w:hAnsi="Times New Roman" w:cs="Times New Roman"/>
          <w:sz w:val="24"/>
          <w:szCs w:val="24"/>
        </w:rPr>
        <w:t>s</w:t>
      </w:r>
      <w:r w:rsidR="00864A54" w:rsidRPr="0033201A">
        <w:rPr>
          <w:rFonts w:ascii="Times New Roman" w:hAnsi="Times New Roman" w:cs="Times New Roman"/>
          <w:sz w:val="24"/>
          <w:szCs w:val="24"/>
        </w:rPr>
        <w:t xml:space="preserve">). </w:t>
      </w:r>
    </w:p>
    <w:p w14:paraId="710D06CA" w14:textId="77777777" w:rsidR="00B063B7" w:rsidRPr="0033201A" w:rsidRDefault="00B063B7" w:rsidP="00B063B7">
      <w:pPr>
        <w:pStyle w:val="ListParagraph"/>
        <w:spacing w:after="0" w:line="240" w:lineRule="auto"/>
        <w:ind w:left="0"/>
        <w:jc w:val="both"/>
        <w:rPr>
          <w:rFonts w:ascii="Times New Roman" w:hAnsi="Times New Roman" w:cs="Times New Roman"/>
          <w:sz w:val="24"/>
          <w:szCs w:val="24"/>
        </w:rPr>
      </w:pPr>
    </w:p>
    <w:p w14:paraId="5408FF85" w14:textId="4310A815" w:rsidR="006D2EE7" w:rsidRPr="0033201A" w:rsidRDefault="00B063B7" w:rsidP="00B063B7">
      <w:pPr>
        <w:pStyle w:val="ListParagraph"/>
        <w:spacing w:after="0" w:line="240" w:lineRule="auto"/>
        <w:ind w:left="0"/>
        <w:jc w:val="both"/>
        <w:rPr>
          <w:rFonts w:ascii="Times New Roman" w:hAnsi="Times New Roman" w:cs="Times New Roman"/>
          <w:b/>
          <w:bCs/>
          <w:sz w:val="24"/>
          <w:szCs w:val="24"/>
        </w:rPr>
      </w:pPr>
      <w:r w:rsidRPr="0033201A">
        <w:rPr>
          <w:rFonts w:ascii="Times New Roman" w:hAnsi="Times New Roman" w:cs="Times New Roman"/>
          <w:sz w:val="24"/>
          <w:szCs w:val="24"/>
        </w:rPr>
        <w:t>NOTE:</w:t>
      </w:r>
      <w:r w:rsidR="00864A54" w:rsidRPr="0033201A">
        <w:rPr>
          <w:rFonts w:ascii="Times New Roman" w:hAnsi="Times New Roman" w:cs="Times New Roman"/>
          <w:sz w:val="24"/>
          <w:szCs w:val="24"/>
        </w:rPr>
        <w:t xml:space="preserve"> </w:t>
      </w:r>
      <w:r w:rsidR="00FD19F9" w:rsidRPr="0033201A">
        <w:rPr>
          <w:rFonts w:ascii="Times New Roman" w:hAnsi="Times New Roman" w:cs="Times New Roman"/>
          <w:sz w:val="24"/>
          <w:szCs w:val="24"/>
        </w:rPr>
        <w:t>Plasmid DNA must be linearized with a restriction enzyme downstream of the gene to be transcribed.</w:t>
      </w:r>
    </w:p>
    <w:p w14:paraId="783F7844" w14:textId="77777777" w:rsidR="006D2EE7" w:rsidRPr="0033201A" w:rsidRDefault="006D2EE7" w:rsidP="00222910">
      <w:pPr>
        <w:pStyle w:val="ListParagraph"/>
        <w:spacing w:after="0" w:line="240" w:lineRule="auto"/>
        <w:ind w:left="0"/>
        <w:jc w:val="both"/>
        <w:rPr>
          <w:rFonts w:ascii="Times New Roman" w:hAnsi="Times New Roman" w:cs="Times New Roman"/>
          <w:b/>
          <w:bCs/>
          <w:sz w:val="24"/>
          <w:szCs w:val="24"/>
        </w:rPr>
      </w:pPr>
    </w:p>
    <w:p w14:paraId="35F5B892" w14:textId="35F8F36A" w:rsidR="006D2EE7" w:rsidRPr="0033201A" w:rsidRDefault="00B063B7" w:rsidP="00222910">
      <w:pPr>
        <w:pStyle w:val="ListParagraph"/>
        <w:numPr>
          <w:ilvl w:val="1"/>
          <w:numId w:val="11"/>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sz w:val="24"/>
          <w:szCs w:val="24"/>
        </w:rPr>
        <w:t>Use the</w:t>
      </w:r>
      <w:r w:rsidR="008C3797" w:rsidRPr="0033201A">
        <w:rPr>
          <w:rFonts w:ascii="Times New Roman" w:hAnsi="Times New Roman" w:cs="Times New Roman"/>
          <w:sz w:val="24"/>
          <w:szCs w:val="24"/>
        </w:rPr>
        <w:t xml:space="preserve"> linearized plasmids to synthesize </w:t>
      </w:r>
      <w:proofErr w:type="spellStart"/>
      <w:r w:rsidR="008C3797" w:rsidRPr="0033201A">
        <w:rPr>
          <w:rFonts w:ascii="Times New Roman" w:hAnsi="Times New Roman" w:cs="Times New Roman"/>
          <w:sz w:val="24"/>
          <w:szCs w:val="24"/>
        </w:rPr>
        <w:t>cRNAs</w:t>
      </w:r>
      <w:proofErr w:type="spellEnd"/>
      <w:r w:rsidR="008C3797" w:rsidRPr="0033201A">
        <w:rPr>
          <w:rFonts w:ascii="Times New Roman" w:hAnsi="Times New Roman" w:cs="Times New Roman"/>
          <w:sz w:val="24"/>
          <w:szCs w:val="24"/>
        </w:rPr>
        <w:t xml:space="preserve"> with a</w:t>
      </w:r>
      <w:r w:rsidRPr="0033201A">
        <w:rPr>
          <w:rFonts w:ascii="Times New Roman" w:hAnsi="Times New Roman" w:cs="Times New Roman"/>
          <w:sz w:val="24"/>
          <w:szCs w:val="24"/>
        </w:rPr>
        <w:t xml:space="preserve"> commercial</w:t>
      </w:r>
      <w:r w:rsidR="008C3797" w:rsidRPr="0033201A">
        <w:rPr>
          <w:rFonts w:ascii="Times New Roman" w:hAnsi="Times New Roman" w:cs="Times New Roman"/>
          <w:sz w:val="24"/>
          <w:szCs w:val="24"/>
        </w:rPr>
        <w:t xml:space="preserve"> T7 kit following </w:t>
      </w:r>
      <w:r w:rsidRPr="0033201A">
        <w:rPr>
          <w:rFonts w:ascii="Times New Roman" w:hAnsi="Times New Roman" w:cs="Times New Roman"/>
          <w:sz w:val="24"/>
          <w:szCs w:val="24"/>
        </w:rPr>
        <w:t>a</w:t>
      </w:r>
      <w:r w:rsidR="008C3797" w:rsidRPr="0033201A">
        <w:rPr>
          <w:rFonts w:ascii="Times New Roman" w:hAnsi="Times New Roman" w:cs="Times New Roman"/>
          <w:sz w:val="24"/>
          <w:szCs w:val="24"/>
        </w:rPr>
        <w:t xml:space="preserve"> previous description</w:t>
      </w:r>
      <w:r w:rsidR="00913FCD" w:rsidRPr="0033201A">
        <w:rPr>
          <w:rFonts w:ascii="Times New Roman" w:hAnsi="Times New Roman" w:cs="Times New Roman"/>
          <w:sz w:val="24"/>
          <w:szCs w:val="24"/>
          <w:vertAlign w:val="superscript"/>
        </w:rPr>
        <w:t>13,30</w:t>
      </w:r>
      <w:r w:rsidR="008C3797" w:rsidRPr="0033201A">
        <w:rPr>
          <w:rFonts w:ascii="Times New Roman" w:hAnsi="Times New Roman" w:cs="Times New Roman"/>
          <w:sz w:val="24"/>
          <w:szCs w:val="24"/>
        </w:rPr>
        <w:t>.</w:t>
      </w:r>
    </w:p>
    <w:p w14:paraId="2EB69A39" w14:textId="77777777" w:rsidR="006D2EE7" w:rsidRPr="0033201A" w:rsidRDefault="006D2EE7" w:rsidP="00222910">
      <w:pPr>
        <w:pStyle w:val="ListParagraph"/>
        <w:spacing w:after="0" w:line="240" w:lineRule="auto"/>
        <w:ind w:left="0"/>
        <w:jc w:val="both"/>
        <w:rPr>
          <w:rFonts w:ascii="Times New Roman" w:eastAsia="Times New Roman" w:hAnsi="Times New Roman" w:cs="Times New Roman"/>
          <w:sz w:val="24"/>
          <w:szCs w:val="24"/>
        </w:rPr>
      </w:pPr>
    </w:p>
    <w:p w14:paraId="2E4746BD" w14:textId="6891A46B" w:rsidR="008C3797" w:rsidRPr="0033201A" w:rsidRDefault="008C3797" w:rsidP="00222910">
      <w:pPr>
        <w:pStyle w:val="ListParagraph"/>
        <w:numPr>
          <w:ilvl w:val="1"/>
          <w:numId w:val="11"/>
        </w:numPr>
        <w:spacing w:after="0" w:line="240" w:lineRule="auto"/>
        <w:ind w:left="0" w:firstLine="0"/>
        <w:jc w:val="both"/>
        <w:rPr>
          <w:rFonts w:ascii="Times New Roman" w:hAnsi="Times New Roman" w:cs="Times New Roman"/>
          <w:b/>
          <w:bCs/>
          <w:sz w:val="24"/>
          <w:szCs w:val="24"/>
        </w:rPr>
      </w:pPr>
      <w:r w:rsidRPr="0033201A">
        <w:rPr>
          <w:rFonts w:ascii="Times New Roman" w:eastAsia="Times New Roman" w:hAnsi="Times New Roman" w:cs="Times New Roman"/>
          <w:sz w:val="24"/>
          <w:szCs w:val="24"/>
        </w:rPr>
        <w:t xml:space="preserve">Premix </w:t>
      </w:r>
      <w:proofErr w:type="spellStart"/>
      <w:r w:rsidRPr="0033201A">
        <w:rPr>
          <w:rFonts w:ascii="Times New Roman" w:eastAsia="Times New Roman" w:hAnsi="Times New Roman" w:cs="Times New Roman"/>
          <w:sz w:val="24"/>
          <w:szCs w:val="24"/>
        </w:rPr>
        <w:t>cRNA</w:t>
      </w:r>
      <w:proofErr w:type="spellEnd"/>
      <w:r w:rsidRPr="0033201A">
        <w:rPr>
          <w:rFonts w:ascii="Times New Roman" w:eastAsia="Times New Roman" w:hAnsi="Times New Roman" w:cs="Times New Roman"/>
          <w:sz w:val="24"/>
          <w:szCs w:val="24"/>
        </w:rPr>
        <w:t xml:space="preserve"> of OR and </w:t>
      </w:r>
      <w:proofErr w:type="spellStart"/>
      <w:r w:rsidRPr="0033201A">
        <w:rPr>
          <w:rFonts w:ascii="Times New Roman" w:eastAsia="Times New Roman" w:hAnsi="Times New Roman" w:cs="Times New Roman"/>
          <w:sz w:val="24"/>
          <w:szCs w:val="24"/>
        </w:rPr>
        <w:t>O</w:t>
      </w:r>
      <w:r w:rsidR="007B0AAC">
        <w:rPr>
          <w:rFonts w:ascii="Times New Roman" w:eastAsia="Times New Roman" w:hAnsi="Times New Roman" w:cs="Times New Roman"/>
          <w:sz w:val="24"/>
          <w:szCs w:val="24"/>
        </w:rPr>
        <w:t>rco</w:t>
      </w:r>
      <w:proofErr w:type="spellEnd"/>
      <w:r w:rsidRPr="0033201A">
        <w:rPr>
          <w:rFonts w:ascii="Times New Roman" w:eastAsia="Times New Roman" w:hAnsi="Times New Roman" w:cs="Times New Roman"/>
          <w:sz w:val="24"/>
          <w:szCs w:val="24"/>
        </w:rPr>
        <w:t xml:space="preserve"> (1:1) in a centrifuge tube and aliquot the mixed </w:t>
      </w:r>
      <w:proofErr w:type="spellStart"/>
      <w:r w:rsidRPr="0033201A">
        <w:rPr>
          <w:rFonts w:ascii="Times New Roman" w:eastAsia="Times New Roman" w:hAnsi="Times New Roman" w:cs="Times New Roman"/>
          <w:sz w:val="24"/>
          <w:szCs w:val="24"/>
        </w:rPr>
        <w:t>cRNA</w:t>
      </w:r>
      <w:proofErr w:type="spellEnd"/>
      <w:r w:rsidRPr="0033201A">
        <w:rPr>
          <w:rFonts w:ascii="Times New Roman" w:eastAsia="Times New Roman" w:hAnsi="Times New Roman" w:cs="Times New Roman"/>
          <w:sz w:val="24"/>
          <w:szCs w:val="24"/>
        </w:rPr>
        <w:t xml:space="preserve"> into </w:t>
      </w:r>
      <w:r w:rsidR="00B063B7" w:rsidRPr="0033201A">
        <w:rPr>
          <w:rFonts w:ascii="Times New Roman" w:eastAsia="Times New Roman" w:hAnsi="Times New Roman" w:cs="Times New Roman"/>
          <w:sz w:val="24"/>
          <w:szCs w:val="24"/>
        </w:rPr>
        <w:t xml:space="preserve">a </w:t>
      </w:r>
      <w:r w:rsidRPr="0033201A">
        <w:rPr>
          <w:rFonts w:ascii="Times New Roman" w:eastAsia="Times New Roman" w:hAnsi="Times New Roman" w:cs="Times New Roman"/>
          <w:sz w:val="24"/>
          <w:szCs w:val="24"/>
        </w:rPr>
        <w:t xml:space="preserve">2 </w:t>
      </w:r>
      <w:proofErr w:type="spellStart"/>
      <w:r w:rsidRPr="0033201A">
        <w:rPr>
          <w:rFonts w:ascii="Times New Roman" w:eastAsia="Times New Roman" w:hAnsi="Times New Roman" w:cs="Times New Roman"/>
          <w:sz w:val="24"/>
          <w:szCs w:val="24"/>
        </w:rPr>
        <w:t>μL</w:t>
      </w:r>
      <w:proofErr w:type="spellEnd"/>
      <w:r w:rsidRPr="0033201A">
        <w:rPr>
          <w:rFonts w:ascii="Times New Roman" w:eastAsia="Times New Roman" w:hAnsi="Times New Roman" w:cs="Times New Roman"/>
          <w:sz w:val="24"/>
          <w:szCs w:val="24"/>
        </w:rPr>
        <w:t xml:space="preserve"> volume</w:t>
      </w:r>
      <w:r w:rsidR="00FD19F9" w:rsidRPr="0033201A">
        <w:rPr>
          <w:rFonts w:ascii="Times New Roman" w:eastAsia="Times New Roman" w:hAnsi="Times New Roman" w:cs="Times New Roman"/>
          <w:sz w:val="24"/>
          <w:szCs w:val="24"/>
        </w:rPr>
        <w:t xml:space="preserve"> (</w:t>
      </w:r>
      <w:r w:rsidR="00FD19F9" w:rsidRPr="0033201A">
        <w:rPr>
          <w:rFonts w:ascii="Times New Roman" w:hAnsi="Times New Roman" w:cs="Times New Roman"/>
          <w:sz w:val="24"/>
          <w:szCs w:val="24"/>
        </w:rPr>
        <w:t>500 ng/</w:t>
      </w:r>
      <w:r w:rsidR="00FD19F9" w:rsidRPr="0033201A">
        <w:rPr>
          <w:rFonts w:ascii="Times New Roman" w:eastAsia="等线" w:hAnsi="Times New Roman" w:cs="Times New Roman"/>
          <w:sz w:val="24"/>
          <w:szCs w:val="24"/>
        </w:rPr>
        <w:t>µ</w:t>
      </w:r>
      <w:r w:rsidR="00B063B7" w:rsidRPr="0033201A">
        <w:rPr>
          <w:rFonts w:ascii="Times New Roman" w:hAnsi="Times New Roman" w:cs="Times New Roman"/>
          <w:sz w:val="24"/>
          <w:szCs w:val="24"/>
        </w:rPr>
        <w:t>L</w:t>
      </w:r>
      <w:r w:rsidR="00FD19F9" w:rsidRPr="0033201A">
        <w:rPr>
          <w:rFonts w:ascii="Times New Roman" w:eastAsia="Times New Roman" w:hAnsi="Times New Roman" w:cs="Times New Roman"/>
          <w:sz w:val="24"/>
          <w:szCs w:val="24"/>
        </w:rPr>
        <w:t>) f</w:t>
      </w:r>
      <w:r w:rsidRPr="0033201A">
        <w:rPr>
          <w:rFonts w:ascii="Times New Roman" w:eastAsia="Times New Roman" w:hAnsi="Times New Roman" w:cs="Times New Roman"/>
          <w:sz w:val="24"/>
          <w:szCs w:val="24"/>
        </w:rPr>
        <w:t>or each PCR tube</w:t>
      </w:r>
      <w:r w:rsidR="00B063B7" w:rsidRPr="0033201A">
        <w:rPr>
          <w:rFonts w:ascii="Times New Roman" w:eastAsia="Times New Roman" w:hAnsi="Times New Roman" w:cs="Times New Roman"/>
          <w:sz w:val="24"/>
          <w:szCs w:val="24"/>
        </w:rPr>
        <w:t>. Store</w:t>
      </w:r>
      <w:r w:rsidRPr="0033201A">
        <w:rPr>
          <w:rFonts w:ascii="Times New Roman" w:eastAsia="Times New Roman" w:hAnsi="Times New Roman" w:cs="Times New Roman"/>
          <w:sz w:val="24"/>
          <w:szCs w:val="24"/>
        </w:rPr>
        <w:t xml:space="preserve"> the aliquoted </w:t>
      </w:r>
      <w:proofErr w:type="spellStart"/>
      <w:r w:rsidRPr="0033201A">
        <w:rPr>
          <w:rFonts w:ascii="Times New Roman" w:eastAsia="Times New Roman" w:hAnsi="Times New Roman" w:cs="Times New Roman"/>
          <w:sz w:val="24"/>
          <w:szCs w:val="24"/>
        </w:rPr>
        <w:t>cRNA</w:t>
      </w:r>
      <w:proofErr w:type="spellEnd"/>
      <w:r w:rsidRPr="0033201A">
        <w:rPr>
          <w:rFonts w:ascii="Times New Roman" w:eastAsia="Times New Roman" w:hAnsi="Times New Roman" w:cs="Times New Roman"/>
          <w:sz w:val="24"/>
          <w:szCs w:val="24"/>
        </w:rPr>
        <w:t xml:space="preserve"> at -80 °C before use.</w:t>
      </w:r>
    </w:p>
    <w:p w14:paraId="7F7185D1" w14:textId="77777777" w:rsidR="006D2EE7" w:rsidRPr="0033201A" w:rsidRDefault="006D2EE7" w:rsidP="00222910">
      <w:pPr>
        <w:spacing w:after="0" w:line="240" w:lineRule="auto"/>
        <w:contextualSpacing/>
        <w:jc w:val="both"/>
        <w:rPr>
          <w:rFonts w:ascii="Times New Roman" w:hAnsi="Times New Roman" w:cs="Times New Roman"/>
          <w:b/>
          <w:bCs/>
          <w:sz w:val="24"/>
          <w:szCs w:val="24"/>
        </w:rPr>
      </w:pPr>
    </w:p>
    <w:p w14:paraId="61301A49" w14:textId="77777777" w:rsidR="00B063B7" w:rsidRPr="0033201A" w:rsidRDefault="00BF64A4" w:rsidP="00222910">
      <w:pPr>
        <w:pStyle w:val="ListParagraph"/>
        <w:numPr>
          <w:ilvl w:val="0"/>
          <w:numId w:val="2"/>
        </w:numPr>
        <w:spacing w:after="0" w:line="240" w:lineRule="auto"/>
        <w:ind w:left="0" w:firstLine="0"/>
        <w:jc w:val="both"/>
        <w:rPr>
          <w:rFonts w:ascii="Times New Roman" w:hAnsi="Times New Roman" w:cs="Times New Roman"/>
          <w:b/>
          <w:bCs/>
          <w:sz w:val="24"/>
          <w:szCs w:val="24"/>
        </w:rPr>
      </w:pPr>
      <w:r w:rsidRPr="0033201A">
        <w:rPr>
          <w:rFonts w:ascii="Times New Roman" w:hAnsi="Times New Roman" w:cs="Times New Roman"/>
          <w:b/>
          <w:bCs/>
          <w:i/>
          <w:iCs/>
          <w:sz w:val="24"/>
          <w:szCs w:val="24"/>
        </w:rPr>
        <w:t>Xenopus</w:t>
      </w:r>
      <w:r w:rsidRPr="0033201A">
        <w:rPr>
          <w:rFonts w:ascii="Times New Roman" w:hAnsi="Times New Roman" w:cs="Times New Roman"/>
          <w:b/>
          <w:bCs/>
          <w:sz w:val="24"/>
          <w:szCs w:val="24"/>
        </w:rPr>
        <w:t xml:space="preserve"> Oocyte</w:t>
      </w:r>
      <w:r w:rsidR="006D2EE7" w:rsidRPr="0033201A">
        <w:rPr>
          <w:rFonts w:ascii="Times New Roman" w:hAnsi="Times New Roman" w:cs="Times New Roman"/>
          <w:b/>
          <w:bCs/>
          <w:sz w:val="24"/>
          <w:szCs w:val="24"/>
        </w:rPr>
        <w:t xml:space="preserve"> Collection</w:t>
      </w:r>
      <w:r w:rsidR="009E636E" w:rsidRPr="0033201A">
        <w:rPr>
          <w:rFonts w:ascii="Times New Roman" w:eastAsia="Times New Roman" w:hAnsi="Times New Roman" w:cs="Times New Roman"/>
          <w:sz w:val="24"/>
          <w:szCs w:val="24"/>
        </w:rPr>
        <w:t xml:space="preserve"> </w:t>
      </w:r>
    </w:p>
    <w:p w14:paraId="523AE6AC" w14:textId="77777777" w:rsidR="00B063B7" w:rsidRPr="0033201A" w:rsidRDefault="00B063B7" w:rsidP="00B063B7">
      <w:pPr>
        <w:pStyle w:val="ListParagraph"/>
        <w:spacing w:after="0" w:line="240" w:lineRule="auto"/>
        <w:ind w:left="0"/>
        <w:jc w:val="both"/>
        <w:rPr>
          <w:rFonts w:ascii="Times New Roman" w:hAnsi="Times New Roman" w:cs="Times New Roman"/>
          <w:sz w:val="24"/>
          <w:szCs w:val="24"/>
        </w:rPr>
      </w:pPr>
    </w:p>
    <w:p w14:paraId="412795DE" w14:textId="48719DE2" w:rsidR="00985D91" w:rsidRPr="0033201A" w:rsidRDefault="00B063B7" w:rsidP="00B063B7">
      <w:pPr>
        <w:pStyle w:val="ListParagraph"/>
        <w:spacing w:after="0" w:line="240" w:lineRule="auto"/>
        <w:ind w:left="0"/>
        <w:jc w:val="both"/>
        <w:rPr>
          <w:rFonts w:ascii="Times New Roman" w:eastAsia="Times New Roman" w:hAnsi="Times New Roman" w:cs="Times New Roman"/>
          <w:sz w:val="24"/>
          <w:szCs w:val="24"/>
        </w:rPr>
      </w:pPr>
      <w:r w:rsidRPr="0033201A">
        <w:rPr>
          <w:rFonts w:ascii="Times New Roman" w:hAnsi="Times New Roman" w:cs="Times New Roman"/>
          <w:sz w:val="24"/>
          <w:szCs w:val="24"/>
        </w:rPr>
        <w:t>NOTE: T</w:t>
      </w:r>
      <w:r w:rsidR="00985D91" w:rsidRPr="0033201A">
        <w:rPr>
          <w:rFonts w:ascii="Times New Roman" w:eastAsia="Times New Roman" w:hAnsi="Times New Roman" w:cs="Times New Roman"/>
          <w:sz w:val="24"/>
          <w:szCs w:val="24"/>
        </w:rPr>
        <w:t>he procedure is following the instruction of Schneider et al.</w:t>
      </w:r>
      <w:r w:rsidR="00913FCD" w:rsidRPr="0033201A">
        <w:rPr>
          <w:rFonts w:ascii="Times New Roman" w:eastAsia="Times New Roman" w:hAnsi="Times New Roman" w:cs="Times New Roman"/>
          <w:sz w:val="24"/>
          <w:szCs w:val="24"/>
          <w:vertAlign w:val="superscript"/>
        </w:rPr>
        <w:t>38</w:t>
      </w:r>
      <w:r w:rsidR="00985D91" w:rsidRPr="0033201A">
        <w:rPr>
          <w:rFonts w:ascii="Times New Roman" w:eastAsia="Times New Roman" w:hAnsi="Times New Roman" w:cs="Times New Roman"/>
          <w:sz w:val="24"/>
          <w:szCs w:val="24"/>
        </w:rPr>
        <w:t>.</w:t>
      </w:r>
    </w:p>
    <w:p w14:paraId="5D5887E0" w14:textId="77777777" w:rsidR="002578DC" w:rsidRPr="0033201A" w:rsidRDefault="002578DC" w:rsidP="00222910">
      <w:pPr>
        <w:pStyle w:val="ListParagraph"/>
        <w:spacing w:after="0" w:line="240" w:lineRule="auto"/>
        <w:ind w:left="0"/>
        <w:jc w:val="both"/>
        <w:rPr>
          <w:rFonts w:ascii="Times New Roman" w:hAnsi="Times New Roman" w:cs="Times New Roman"/>
          <w:b/>
          <w:bCs/>
          <w:sz w:val="24"/>
          <w:szCs w:val="24"/>
        </w:rPr>
      </w:pPr>
    </w:p>
    <w:p w14:paraId="28619323" w14:textId="189FE16D" w:rsidR="009E636E" w:rsidRPr="0033201A" w:rsidRDefault="006D2EE7" w:rsidP="00222910">
      <w:pPr>
        <w:pStyle w:val="ListParagraph"/>
        <w:numPr>
          <w:ilvl w:val="1"/>
          <w:numId w:val="12"/>
        </w:numPr>
        <w:spacing w:after="0" w:line="240" w:lineRule="auto"/>
        <w:ind w:left="0" w:firstLine="0"/>
        <w:jc w:val="both"/>
        <w:rPr>
          <w:rFonts w:ascii="Times New Roman" w:eastAsia="Times New Roman" w:hAnsi="Times New Roman" w:cs="Times New Roman"/>
          <w:sz w:val="24"/>
          <w:szCs w:val="24"/>
        </w:rPr>
      </w:pPr>
      <w:r w:rsidRPr="0033201A">
        <w:rPr>
          <w:rFonts w:ascii="Times New Roman" w:hAnsi="Times New Roman" w:cs="Times New Roman"/>
          <w:bCs/>
          <w:sz w:val="24"/>
          <w:szCs w:val="24"/>
        </w:rPr>
        <w:t>A</w:t>
      </w:r>
      <w:r w:rsidR="00B063B7" w:rsidRPr="0033201A">
        <w:rPr>
          <w:rFonts w:ascii="Times New Roman" w:hAnsi="Times New Roman" w:cs="Times New Roman"/>
          <w:bCs/>
          <w:sz w:val="24"/>
          <w:szCs w:val="24"/>
        </w:rPr>
        <w:t>nesthetize</w:t>
      </w:r>
      <w:r w:rsidR="00FD19F9" w:rsidRPr="0033201A">
        <w:rPr>
          <w:rFonts w:ascii="Times New Roman" w:eastAsia="Times New Roman" w:hAnsi="Times New Roman" w:cs="Times New Roman"/>
          <w:sz w:val="24"/>
          <w:szCs w:val="24"/>
        </w:rPr>
        <w:t xml:space="preserve"> </w:t>
      </w:r>
      <w:r w:rsidR="00BF64A4" w:rsidRPr="0033201A">
        <w:rPr>
          <w:rFonts w:ascii="Times New Roman" w:eastAsia="Times New Roman" w:hAnsi="Times New Roman" w:cs="Times New Roman"/>
          <w:i/>
          <w:iCs/>
          <w:sz w:val="24"/>
          <w:szCs w:val="24"/>
        </w:rPr>
        <w:t xml:space="preserve">Xenopus </w:t>
      </w:r>
      <w:proofErr w:type="spellStart"/>
      <w:r w:rsidR="00BF64A4" w:rsidRPr="0033201A">
        <w:rPr>
          <w:rFonts w:ascii="Times New Roman" w:eastAsia="Times New Roman" w:hAnsi="Times New Roman" w:cs="Times New Roman"/>
          <w:i/>
          <w:iCs/>
          <w:sz w:val="24"/>
          <w:szCs w:val="24"/>
        </w:rPr>
        <w:t>laevis</w:t>
      </w:r>
      <w:proofErr w:type="spellEnd"/>
      <w:r w:rsidR="00BF64A4" w:rsidRPr="0033201A">
        <w:rPr>
          <w:rFonts w:ascii="Times New Roman" w:eastAsia="Times New Roman" w:hAnsi="Times New Roman" w:cs="Times New Roman"/>
          <w:sz w:val="24"/>
          <w:szCs w:val="24"/>
        </w:rPr>
        <w:t xml:space="preserve"> for 20-30 min in </w:t>
      </w:r>
      <w:r w:rsidR="00B063B7" w:rsidRPr="0033201A">
        <w:rPr>
          <w:rFonts w:ascii="Times New Roman" w:eastAsia="Times New Roman" w:hAnsi="Times New Roman" w:cs="Times New Roman"/>
          <w:sz w:val="24"/>
          <w:szCs w:val="24"/>
        </w:rPr>
        <w:t>1 L</w:t>
      </w:r>
      <w:r w:rsidR="00BF64A4" w:rsidRPr="0033201A">
        <w:rPr>
          <w:rFonts w:ascii="Times New Roman" w:eastAsia="Times New Roman" w:hAnsi="Times New Roman" w:cs="Times New Roman"/>
          <w:sz w:val="24"/>
          <w:szCs w:val="24"/>
        </w:rPr>
        <w:t xml:space="preserve"> of ultra-purified water with </w:t>
      </w:r>
      <w:r w:rsidR="00FD19F9" w:rsidRPr="0033201A">
        <w:rPr>
          <w:rFonts w:ascii="Times New Roman" w:eastAsia="Times New Roman" w:hAnsi="Times New Roman" w:cs="Times New Roman"/>
          <w:sz w:val="24"/>
          <w:szCs w:val="24"/>
        </w:rPr>
        <w:t>1</w:t>
      </w:r>
      <w:r w:rsidR="00B063B7" w:rsidRPr="0033201A">
        <w:rPr>
          <w:rFonts w:ascii="Times New Roman" w:eastAsia="Times New Roman" w:hAnsi="Times New Roman" w:cs="Times New Roman"/>
          <w:sz w:val="24"/>
          <w:szCs w:val="24"/>
        </w:rPr>
        <w:t xml:space="preserve"> </w:t>
      </w:r>
      <w:r w:rsidR="00FD19F9" w:rsidRPr="0033201A">
        <w:rPr>
          <w:rFonts w:ascii="Times New Roman" w:eastAsia="Times New Roman" w:hAnsi="Times New Roman" w:cs="Times New Roman"/>
          <w:sz w:val="24"/>
          <w:szCs w:val="24"/>
        </w:rPr>
        <w:t>g</w:t>
      </w:r>
      <w:r w:rsidR="00BF64A4" w:rsidRPr="0033201A">
        <w:rPr>
          <w:rFonts w:ascii="Times New Roman" w:eastAsia="Times New Roman" w:hAnsi="Times New Roman" w:cs="Times New Roman"/>
          <w:sz w:val="24"/>
          <w:szCs w:val="24"/>
        </w:rPr>
        <w:t xml:space="preserve"> of ethyl</w:t>
      </w:r>
      <w:r w:rsidR="003574B7">
        <w:rPr>
          <w:rFonts w:ascii="Times New Roman" w:eastAsia="Times New Roman" w:hAnsi="Times New Roman" w:cs="Times New Roman"/>
          <w:sz w:val="24"/>
          <w:szCs w:val="24"/>
        </w:rPr>
        <w:t>-m-</w:t>
      </w:r>
      <w:r w:rsidR="00BF64A4" w:rsidRPr="0033201A">
        <w:rPr>
          <w:rFonts w:ascii="Times New Roman" w:eastAsia="Times New Roman" w:hAnsi="Times New Roman" w:cs="Times New Roman"/>
          <w:sz w:val="24"/>
          <w:szCs w:val="24"/>
        </w:rPr>
        <w:t xml:space="preserve">aminobenzoate </w:t>
      </w:r>
      <w:proofErr w:type="spellStart"/>
      <w:r w:rsidR="00BF64A4" w:rsidRPr="0033201A">
        <w:rPr>
          <w:rFonts w:ascii="Times New Roman" w:eastAsia="Times New Roman" w:hAnsi="Times New Roman" w:cs="Times New Roman"/>
          <w:sz w:val="24"/>
          <w:szCs w:val="24"/>
        </w:rPr>
        <w:t>methanesulfonate</w:t>
      </w:r>
      <w:proofErr w:type="spellEnd"/>
      <w:r w:rsidR="00BF64A4" w:rsidRPr="0033201A">
        <w:rPr>
          <w:rFonts w:ascii="Times New Roman" w:eastAsia="Times New Roman" w:hAnsi="Times New Roman" w:cs="Times New Roman"/>
          <w:sz w:val="24"/>
          <w:szCs w:val="24"/>
        </w:rPr>
        <w:t xml:space="preserve"> salt (</w:t>
      </w:r>
      <w:r w:rsidR="0010305E" w:rsidRPr="0033201A">
        <w:rPr>
          <w:rFonts w:ascii="Times New Roman" w:eastAsia="Times New Roman" w:hAnsi="Times New Roman" w:cs="Times New Roman"/>
          <w:b/>
          <w:bCs/>
          <w:sz w:val="24"/>
          <w:szCs w:val="24"/>
        </w:rPr>
        <w:t>Figure 1A</w:t>
      </w:r>
      <w:r w:rsidR="00BF64A4" w:rsidRPr="0033201A">
        <w:rPr>
          <w:rFonts w:ascii="Times New Roman" w:eastAsia="Times New Roman" w:hAnsi="Times New Roman" w:cs="Times New Roman"/>
          <w:sz w:val="24"/>
          <w:szCs w:val="24"/>
        </w:rPr>
        <w:t xml:space="preserve">). </w:t>
      </w:r>
      <w:r w:rsidR="00092F54" w:rsidRPr="0033201A">
        <w:rPr>
          <w:rFonts w:ascii="Times New Roman" w:eastAsia="Times New Roman" w:hAnsi="Times New Roman" w:cs="Times New Roman"/>
          <w:sz w:val="24"/>
          <w:szCs w:val="24"/>
        </w:rPr>
        <w:t>P</w:t>
      </w:r>
      <w:r w:rsidR="00BF64A4" w:rsidRPr="0033201A">
        <w:rPr>
          <w:rFonts w:ascii="Times New Roman" w:eastAsia="Times New Roman" w:hAnsi="Times New Roman" w:cs="Times New Roman"/>
          <w:sz w:val="24"/>
          <w:szCs w:val="24"/>
        </w:rPr>
        <w:t>inch one of the frog</w:t>
      </w:r>
      <w:r w:rsidR="00092F54" w:rsidRPr="0033201A">
        <w:rPr>
          <w:rFonts w:ascii="Times New Roman" w:eastAsia="Times New Roman" w:hAnsi="Times New Roman" w:cs="Times New Roman"/>
          <w:sz w:val="24"/>
          <w:szCs w:val="24"/>
        </w:rPr>
        <w:t>’s</w:t>
      </w:r>
      <w:r w:rsidR="00BF64A4" w:rsidRPr="0033201A">
        <w:rPr>
          <w:rFonts w:ascii="Times New Roman" w:eastAsia="Times New Roman" w:hAnsi="Times New Roman" w:cs="Times New Roman"/>
          <w:sz w:val="24"/>
          <w:szCs w:val="24"/>
        </w:rPr>
        <w:t xml:space="preserve"> toes</w:t>
      </w:r>
      <w:r w:rsidR="00DB6EA2" w:rsidRPr="0033201A">
        <w:rPr>
          <w:rFonts w:ascii="Times New Roman" w:eastAsia="Times New Roman" w:hAnsi="Times New Roman" w:cs="Times New Roman"/>
          <w:sz w:val="24"/>
          <w:szCs w:val="24"/>
        </w:rPr>
        <w:t xml:space="preserve"> using </w:t>
      </w:r>
      <w:r w:rsidR="003D03D7" w:rsidRPr="0033201A">
        <w:rPr>
          <w:rFonts w:ascii="Times New Roman" w:eastAsia="Times New Roman" w:hAnsi="Times New Roman" w:cs="Times New Roman"/>
          <w:sz w:val="24"/>
          <w:szCs w:val="24"/>
        </w:rPr>
        <w:t>fingers</w:t>
      </w:r>
      <w:r w:rsidR="00092F54" w:rsidRPr="0033201A">
        <w:rPr>
          <w:rFonts w:ascii="Times New Roman" w:eastAsia="Times New Roman" w:hAnsi="Times New Roman" w:cs="Times New Roman"/>
          <w:sz w:val="24"/>
          <w:szCs w:val="24"/>
        </w:rPr>
        <w:t>; if</w:t>
      </w:r>
      <w:r w:rsidR="00BF64A4" w:rsidRPr="0033201A">
        <w:rPr>
          <w:rFonts w:ascii="Times New Roman" w:eastAsia="Times New Roman" w:hAnsi="Times New Roman" w:cs="Times New Roman"/>
          <w:sz w:val="24"/>
          <w:szCs w:val="24"/>
        </w:rPr>
        <w:t xml:space="preserve"> there is </w:t>
      </w:r>
      <w:r w:rsidR="00092F54" w:rsidRPr="0033201A">
        <w:rPr>
          <w:rFonts w:ascii="Times New Roman" w:eastAsia="Times New Roman" w:hAnsi="Times New Roman" w:cs="Times New Roman"/>
          <w:sz w:val="24"/>
          <w:szCs w:val="24"/>
        </w:rPr>
        <w:t>no</w:t>
      </w:r>
      <w:r w:rsidR="00BF64A4" w:rsidRPr="0033201A">
        <w:rPr>
          <w:rFonts w:ascii="Times New Roman" w:eastAsia="Times New Roman" w:hAnsi="Times New Roman" w:cs="Times New Roman"/>
          <w:sz w:val="24"/>
          <w:szCs w:val="24"/>
        </w:rPr>
        <w:t xml:space="preserve"> response</w:t>
      </w:r>
      <w:r w:rsidR="00092F54" w:rsidRPr="0033201A">
        <w:rPr>
          <w:rFonts w:ascii="Times New Roman" w:eastAsia="Times New Roman" w:hAnsi="Times New Roman" w:cs="Times New Roman"/>
          <w:sz w:val="24"/>
          <w:szCs w:val="24"/>
        </w:rPr>
        <w:t>,</w:t>
      </w:r>
      <w:r w:rsidR="00BF64A4" w:rsidRPr="0033201A">
        <w:rPr>
          <w:rFonts w:ascii="Times New Roman" w:eastAsia="Times New Roman" w:hAnsi="Times New Roman" w:cs="Times New Roman"/>
          <w:sz w:val="24"/>
          <w:szCs w:val="24"/>
        </w:rPr>
        <w:t xml:space="preserve"> the frog is sufficient</w:t>
      </w:r>
      <w:r w:rsidR="00092F54" w:rsidRPr="0033201A">
        <w:rPr>
          <w:rFonts w:ascii="Times New Roman" w:eastAsia="Times New Roman" w:hAnsi="Times New Roman" w:cs="Times New Roman"/>
          <w:sz w:val="24"/>
          <w:szCs w:val="24"/>
        </w:rPr>
        <w:t>ly</w:t>
      </w:r>
      <w:r w:rsidR="00BF64A4" w:rsidRPr="0033201A">
        <w:rPr>
          <w:rFonts w:ascii="Times New Roman" w:eastAsia="Times New Roman" w:hAnsi="Times New Roman" w:cs="Times New Roman"/>
          <w:sz w:val="24"/>
          <w:szCs w:val="24"/>
        </w:rPr>
        <w:t xml:space="preserve"> anesthe</w:t>
      </w:r>
      <w:r w:rsidR="00092F54" w:rsidRPr="0033201A">
        <w:rPr>
          <w:rFonts w:ascii="Times New Roman" w:eastAsia="Times New Roman" w:hAnsi="Times New Roman" w:cs="Times New Roman"/>
          <w:sz w:val="24"/>
          <w:szCs w:val="24"/>
        </w:rPr>
        <w:t>tized</w:t>
      </w:r>
      <w:r w:rsidR="00BF64A4" w:rsidRPr="0033201A">
        <w:rPr>
          <w:rFonts w:ascii="Times New Roman" w:eastAsia="Times New Roman" w:hAnsi="Times New Roman" w:cs="Times New Roman"/>
          <w:sz w:val="24"/>
          <w:szCs w:val="24"/>
        </w:rPr>
        <w:t xml:space="preserve"> and ready for surgery. </w:t>
      </w:r>
      <w:r w:rsidR="00B063B7" w:rsidRPr="0033201A">
        <w:rPr>
          <w:rFonts w:ascii="Times New Roman" w:eastAsia="Times New Roman" w:hAnsi="Times New Roman" w:cs="Times New Roman"/>
          <w:sz w:val="24"/>
          <w:szCs w:val="24"/>
        </w:rPr>
        <w:t>Transfer the</w:t>
      </w:r>
      <w:r w:rsidR="009E636E" w:rsidRPr="0033201A">
        <w:rPr>
          <w:rFonts w:ascii="Times New Roman" w:eastAsia="Times New Roman" w:hAnsi="Times New Roman" w:cs="Times New Roman"/>
          <w:sz w:val="24"/>
          <w:szCs w:val="24"/>
        </w:rPr>
        <w:t xml:space="preserve"> anesthetized frog on the ice bed. </w:t>
      </w:r>
    </w:p>
    <w:p w14:paraId="42567BBC" w14:textId="77777777" w:rsidR="009E636E" w:rsidRPr="0033201A" w:rsidRDefault="009E636E" w:rsidP="00222910">
      <w:pPr>
        <w:spacing w:after="0" w:line="240" w:lineRule="auto"/>
        <w:contextualSpacing/>
        <w:jc w:val="both"/>
        <w:rPr>
          <w:rFonts w:ascii="Times New Roman" w:eastAsia="Times New Roman" w:hAnsi="Times New Roman" w:cs="Times New Roman"/>
          <w:sz w:val="24"/>
          <w:szCs w:val="24"/>
          <w:highlight w:val="yellow"/>
        </w:rPr>
      </w:pPr>
    </w:p>
    <w:p w14:paraId="0AD5A2DB" w14:textId="77777777" w:rsidR="006D2EE7" w:rsidRPr="0033201A" w:rsidRDefault="003D03D7" w:rsidP="00222910">
      <w:pPr>
        <w:pStyle w:val="ListParagraph"/>
        <w:numPr>
          <w:ilvl w:val="1"/>
          <w:numId w:val="12"/>
        </w:numPr>
        <w:spacing w:after="0" w:line="240" w:lineRule="auto"/>
        <w:ind w:left="0" w:firstLine="0"/>
        <w:jc w:val="both"/>
        <w:rPr>
          <w:rFonts w:ascii="Times New Roman" w:eastAsia="Times New Roman" w:hAnsi="Times New Roman" w:cs="Times New Roman"/>
          <w:sz w:val="24"/>
          <w:szCs w:val="24"/>
        </w:rPr>
      </w:pPr>
      <w:r w:rsidRPr="0033201A">
        <w:rPr>
          <w:rFonts w:ascii="Times New Roman" w:eastAsia="Times New Roman" w:hAnsi="Times New Roman" w:cs="Times New Roman"/>
          <w:sz w:val="24"/>
          <w:szCs w:val="24"/>
        </w:rPr>
        <w:t>The surgery</w:t>
      </w:r>
      <w:r w:rsidR="00BF64A4" w:rsidRPr="0033201A">
        <w:rPr>
          <w:rFonts w:ascii="Times New Roman" w:eastAsia="Times New Roman" w:hAnsi="Times New Roman" w:cs="Times New Roman"/>
          <w:sz w:val="24"/>
          <w:szCs w:val="24"/>
        </w:rPr>
        <w:t xml:space="preserve"> </w:t>
      </w:r>
    </w:p>
    <w:p w14:paraId="40D570F1" w14:textId="77777777" w:rsidR="00784002" w:rsidRPr="0033201A" w:rsidRDefault="00784002" w:rsidP="00222910">
      <w:pPr>
        <w:spacing w:after="0" w:line="240" w:lineRule="auto"/>
        <w:contextualSpacing/>
        <w:jc w:val="both"/>
        <w:rPr>
          <w:rFonts w:ascii="Times New Roman" w:eastAsia="Times New Roman" w:hAnsi="Times New Roman" w:cs="Times New Roman"/>
          <w:sz w:val="24"/>
          <w:szCs w:val="24"/>
        </w:rPr>
      </w:pPr>
    </w:p>
    <w:p w14:paraId="575AAF08" w14:textId="12C4044E" w:rsidR="000551C3" w:rsidRPr="0033201A" w:rsidRDefault="00985D91" w:rsidP="00222910">
      <w:pPr>
        <w:pStyle w:val="ListParagraph"/>
        <w:numPr>
          <w:ilvl w:val="2"/>
          <w:numId w:val="12"/>
        </w:numPr>
        <w:spacing w:after="0" w:line="240" w:lineRule="auto"/>
        <w:ind w:left="0" w:firstLine="0"/>
        <w:jc w:val="both"/>
        <w:rPr>
          <w:rFonts w:ascii="Times New Roman" w:eastAsia="Times New Roman" w:hAnsi="Times New Roman" w:cs="Times New Roman"/>
          <w:sz w:val="24"/>
          <w:szCs w:val="24"/>
          <w:highlight w:val="yellow"/>
        </w:rPr>
      </w:pPr>
      <w:bookmarkStart w:id="2" w:name="OLE_LINK17"/>
      <w:bookmarkStart w:id="3" w:name="OLE_LINK18"/>
      <w:r w:rsidRPr="0033201A">
        <w:rPr>
          <w:rFonts w:ascii="Times New Roman" w:eastAsia="Times New Roman" w:hAnsi="Times New Roman" w:cs="Times New Roman"/>
          <w:sz w:val="24"/>
          <w:szCs w:val="24"/>
          <w:highlight w:val="yellow"/>
        </w:rPr>
        <w:t xml:space="preserve">Rub </w:t>
      </w:r>
      <w:r w:rsidR="0033201A" w:rsidRPr="0033201A">
        <w:rPr>
          <w:rFonts w:ascii="Times New Roman" w:eastAsia="Times New Roman" w:hAnsi="Times New Roman" w:cs="Times New Roman"/>
          <w:sz w:val="24"/>
          <w:szCs w:val="24"/>
          <w:highlight w:val="yellow"/>
        </w:rPr>
        <w:t xml:space="preserve">the </w:t>
      </w:r>
      <w:r w:rsidRPr="0033201A">
        <w:rPr>
          <w:rFonts w:ascii="Times New Roman" w:eastAsia="Times New Roman" w:hAnsi="Times New Roman" w:cs="Times New Roman"/>
          <w:sz w:val="24"/>
          <w:szCs w:val="24"/>
          <w:highlight w:val="yellow"/>
        </w:rPr>
        <w:t xml:space="preserve">frog ventral area with 10% povidone-iodine solution and wipe the solution with clean cotton balls. Repeat </w:t>
      </w:r>
      <w:r w:rsidR="00784002" w:rsidRPr="0033201A">
        <w:rPr>
          <w:rFonts w:ascii="Times New Roman" w:eastAsia="Times New Roman" w:hAnsi="Times New Roman" w:cs="Times New Roman"/>
          <w:sz w:val="24"/>
          <w:szCs w:val="24"/>
          <w:highlight w:val="yellow"/>
        </w:rPr>
        <w:t xml:space="preserve">this </w:t>
      </w:r>
      <w:r w:rsidRPr="0033201A">
        <w:rPr>
          <w:rFonts w:ascii="Times New Roman" w:eastAsia="Times New Roman" w:hAnsi="Times New Roman" w:cs="Times New Roman"/>
          <w:sz w:val="24"/>
          <w:szCs w:val="24"/>
          <w:highlight w:val="yellow"/>
        </w:rPr>
        <w:t>step 2 times.</w:t>
      </w:r>
      <w:bookmarkEnd w:id="2"/>
      <w:bookmarkEnd w:id="3"/>
    </w:p>
    <w:p w14:paraId="4CF9ABCF" w14:textId="77777777" w:rsidR="006E10A2" w:rsidRPr="0033201A" w:rsidRDefault="006E10A2"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2140FF3D" w14:textId="05273862" w:rsidR="00446211" w:rsidRPr="0033201A" w:rsidRDefault="00985D91" w:rsidP="00222910">
      <w:pPr>
        <w:pStyle w:val="ListParagraph"/>
        <w:numPr>
          <w:ilvl w:val="2"/>
          <w:numId w:val="12"/>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Make a small abdominal incision (10-15</w:t>
      </w:r>
      <w:r w:rsidR="0033201A" w:rsidRPr="0033201A">
        <w:rPr>
          <w:rFonts w:ascii="Times New Roman" w:eastAsia="Times New Roman" w:hAnsi="Times New Roman" w:cs="Times New Roman"/>
          <w:sz w:val="24"/>
          <w:szCs w:val="24"/>
          <w:highlight w:val="yellow"/>
        </w:rPr>
        <w:t xml:space="preserve"> </w:t>
      </w:r>
      <w:r w:rsidRPr="0033201A">
        <w:rPr>
          <w:rFonts w:ascii="Times New Roman" w:eastAsia="Times New Roman" w:hAnsi="Times New Roman" w:cs="Times New Roman"/>
          <w:sz w:val="24"/>
          <w:szCs w:val="24"/>
          <w:highlight w:val="yellow"/>
        </w:rPr>
        <w:t>mm</w:t>
      </w:r>
      <w:r w:rsidR="0010305E" w:rsidRPr="0033201A">
        <w:rPr>
          <w:rFonts w:ascii="Times New Roman" w:eastAsia="Times New Roman" w:hAnsi="Times New Roman" w:cs="Times New Roman"/>
          <w:sz w:val="24"/>
          <w:szCs w:val="24"/>
          <w:highlight w:val="yellow"/>
        </w:rPr>
        <w:t xml:space="preserve">, </w:t>
      </w:r>
      <w:r w:rsidR="0010305E" w:rsidRPr="0033201A">
        <w:rPr>
          <w:rFonts w:ascii="Times New Roman" w:eastAsia="Times New Roman" w:hAnsi="Times New Roman" w:cs="Times New Roman"/>
          <w:b/>
          <w:bCs/>
          <w:sz w:val="24"/>
          <w:szCs w:val="24"/>
          <w:highlight w:val="yellow"/>
        </w:rPr>
        <w:t>Figure 1B</w:t>
      </w:r>
      <w:r w:rsidRPr="0033201A">
        <w:rPr>
          <w:rFonts w:ascii="Times New Roman" w:eastAsia="Times New Roman" w:hAnsi="Times New Roman" w:cs="Times New Roman"/>
          <w:sz w:val="24"/>
          <w:szCs w:val="24"/>
          <w:highlight w:val="yellow"/>
        </w:rPr>
        <w:t>) with a disposable scalpel. Penetrate skin, fascia-muscle layer separately.</w:t>
      </w:r>
      <w:r w:rsidR="00222910" w:rsidRPr="0033201A">
        <w:rPr>
          <w:rFonts w:ascii="Times New Roman" w:eastAsia="Times New Roman" w:hAnsi="Times New Roman" w:cs="Times New Roman"/>
          <w:sz w:val="24"/>
          <w:szCs w:val="24"/>
          <w:highlight w:val="yellow"/>
        </w:rPr>
        <w:t xml:space="preserve"> </w:t>
      </w:r>
      <w:r w:rsidRPr="0033201A">
        <w:rPr>
          <w:rFonts w:ascii="Times New Roman" w:eastAsia="Times New Roman" w:hAnsi="Times New Roman" w:cs="Times New Roman"/>
          <w:sz w:val="24"/>
          <w:szCs w:val="24"/>
          <w:highlight w:val="yellow"/>
        </w:rPr>
        <w:t xml:space="preserve">The incision is in the lower part of the abdomen, lateral to the midline. </w:t>
      </w:r>
    </w:p>
    <w:p w14:paraId="10F91813" w14:textId="77777777" w:rsidR="00B063B7" w:rsidRPr="0033201A" w:rsidRDefault="00B063B7" w:rsidP="00B063B7">
      <w:pPr>
        <w:pStyle w:val="ListParagraph"/>
        <w:spacing w:after="0" w:line="240" w:lineRule="auto"/>
        <w:ind w:left="0"/>
        <w:jc w:val="both"/>
        <w:rPr>
          <w:rFonts w:ascii="Times New Roman" w:eastAsia="Times New Roman" w:hAnsi="Times New Roman" w:cs="Times New Roman"/>
          <w:sz w:val="24"/>
          <w:szCs w:val="24"/>
          <w:highlight w:val="yellow"/>
        </w:rPr>
      </w:pPr>
    </w:p>
    <w:p w14:paraId="558C953C" w14:textId="40E81431" w:rsidR="000551C3" w:rsidRPr="0033201A" w:rsidRDefault="00B063B7" w:rsidP="00222910">
      <w:pPr>
        <w:pStyle w:val="ListParagraph"/>
        <w:spacing w:after="0" w:line="240" w:lineRule="auto"/>
        <w:ind w:left="0"/>
        <w:jc w:val="both"/>
        <w:rPr>
          <w:rFonts w:ascii="Times New Roman" w:eastAsia="Times New Roman" w:hAnsi="Times New Roman" w:cs="Times New Roman"/>
          <w:sz w:val="24"/>
          <w:szCs w:val="24"/>
        </w:rPr>
      </w:pPr>
      <w:r w:rsidRPr="0033201A">
        <w:rPr>
          <w:rFonts w:ascii="Times New Roman" w:eastAsia="Times New Roman" w:hAnsi="Times New Roman" w:cs="Times New Roman"/>
          <w:sz w:val="24"/>
          <w:szCs w:val="24"/>
        </w:rPr>
        <w:t>NOTE:</w:t>
      </w:r>
      <w:r w:rsidR="00985D91" w:rsidRPr="0033201A">
        <w:rPr>
          <w:rFonts w:ascii="Times New Roman" w:eastAsia="Times New Roman" w:hAnsi="Times New Roman" w:cs="Times New Roman"/>
          <w:sz w:val="24"/>
          <w:szCs w:val="24"/>
        </w:rPr>
        <w:t xml:space="preserve"> Do not injury internal organs.</w:t>
      </w:r>
      <w:bookmarkStart w:id="4" w:name="OLE_LINK21"/>
      <w:bookmarkStart w:id="5" w:name="OLE_LINK22"/>
      <w:bookmarkStart w:id="6" w:name="OLE_LINK23"/>
    </w:p>
    <w:p w14:paraId="0D4602FB" w14:textId="77777777" w:rsidR="006E10A2" w:rsidRPr="0033201A" w:rsidRDefault="006E10A2" w:rsidP="00222910">
      <w:pPr>
        <w:pStyle w:val="ListParagraph"/>
        <w:spacing w:after="0" w:line="240" w:lineRule="auto"/>
        <w:ind w:left="0"/>
        <w:jc w:val="both"/>
        <w:rPr>
          <w:rFonts w:ascii="Times New Roman" w:eastAsia="Times New Roman" w:hAnsi="Times New Roman" w:cs="Times New Roman"/>
          <w:sz w:val="24"/>
          <w:szCs w:val="24"/>
        </w:rPr>
      </w:pPr>
    </w:p>
    <w:p w14:paraId="51ED050A" w14:textId="6AF8A74F" w:rsidR="000551C3" w:rsidRPr="0033201A" w:rsidRDefault="00985D91" w:rsidP="00222910">
      <w:pPr>
        <w:pStyle w:val="ListParagraph"/>
        <w:numPr>
          <w:ilvl w:val="2"/>
          <w:numId w:val="12"/>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Grasp parts of ovarian lobes with forceps and pull to the exterior gently</w:t>
      </w:r>
      <w:bookmarkEnd w:id="4"/>
      <w:bookmarkEnd w:id="5"/>
      <w:bookmarkEnd w:id="6"/>
      <w:r w:rsidRPr="0033201A">
        <w:rPr>
          <w:rFonts w:ascii="Times New Roman" w:eastAsia="Times New Roman" w:hAnsi="Times New Roman" w:cs="Times New Roman"/>
          <w:sz w:val="24"/>
          <w:szCs w:val="24"/>
          <w:highlight w:val="yellow"/>
        </w:rPr>
        <w:t xml:space="preserve">. Lift the ovary and cut it off at the body wall level with scissors. </w:t>
      </w:r>
      <w:bookmarkStart w:id="7" w:name="OLE_LINK24"/>
      <w:bookmarkStart w:id="8" w:name="OLE_LINK25"/>
      <w:r w:rsidRPr="0033201A">
        <w:rPr>
          <w:rFonts w:ascii="Times New Roman" w:eastAsia="Times New Roman" w:hAnsi="Times New Roman" w:cs="Times New Roman"/>
          <w:sz w:val="24"/>
          <w:szCs w:val="24"/>
          <w:highlight w:val="yellow"/>
        </w:rPr>
        <w:t>Repeat several times until get enough ovarian materials (~200 eggs</w:t>
      </w:r>
      <w:r w:rsidR="0010305E" w:rsidRPr="0033201A">
        <w:rPr>
          <w:rFonts w:ascii="Times New Roman" w:eastAsia="Times New Roman" w:hAnsi="Times New Roman" w:cs="Times New Roman"/>
          <w:sz w:val="24"/>
          <w:szCs w:val="24"/>
          <w:highlight w:val="yellow"/>
        </w:rPr>
        <w:t xml:space="preserve">, </w:t>
      </w:r>
      <w:r w:rsidR="0010305E" w:rsidRPr="0033201A">
        <w:rPr>
          <w:rFonts w:ascii="Times New Roman" w:eastAsia="Times New Roman" w:hAnsi="Times New Roman" w:cs="Times New Roman"/>
          <w:b/>
          <w:bCs/>
          <w:sz w:val="24"/>
          <w:szCs w:val="24"/>
          <w:highlight w:val="yellow"/>
        </w:rPr>
        <w:t>Figure 1C</w:t>
      </w:r>
      <w:r w:rsidRPr="0033201A">
        <w:rPr>
          <w:rFonts w:ascii="Times New Roman" w:eastAsia="Times New Roman" w:hAnsi="Times New Roman" w:cs="Times New Roman"/>
          <w:sz w:val="24"/>
          <w:szCs w:val="24"/>
          <w:highlight w:val="yellow"/>
        </w:rPr>
        <w:t>).</w:t>
      </w:r>
      <w:bookmarkEnd w:id="7"/>
      <w:bookmarkEnd w:id="8"/>
      <w:r w:rsidR="00286511" w:rsidRPr="0033201A">
        <w:rPr>
          <w:rFonts w:ascii="Times New Roman" w:eastAsia="Times New Roman" w:hAnsi="Times New Roman" w:cs="Times New Roman"/>
          <w:sz w:val="24"/>
          <w:szCs w:val="24"/>
          <w:highlight w:val="yellow"/>
        </w:rPr>
        <w:t xml:space="preserve"> Transfer the ovarian materials </w:t>
      </w:r>
      <w:r w:rsidR="00784002" w:rsidRPr="0033201A">
        <w:rPr>
          <w:rFonts w:ascii="Times New Roman" w:eastAsia="Times New Roman" w:hAnsi="Times New Roman" w:cs="Times New Roman"/>
          <w:sz w:val="24"/>
          <w:szCs w:val="24"/>
          <w:highlight w:val="yellow"/>
        </w:rPr>
        <w:t xml:space="preserve">into </w:t>
      </w:r>
      <w:r w:rsidR="00286511" w:rsidRPr="0033201A">
        <w:rPr>
          <w:rFonts w:ascii="Times New Roman" w:eastAsia="Times New Roman" w:hAnsi="Times New Roman" w:cs="Times New Roman"/>
          <w:sz w:val="24"/>
          <w:szCs w:val="24"/>
          <w:highlight w:val="yellow"/>
        </w:rPr>
        <w:t xml:space="preserve">washing buffer (96 mM NaCl, 2 mM </w:t>
      </w:r>
      <w:proofErr w:type="spellStart"/>
      <w:r w:rsidR="00286511" w:rsidRPr="0033201A">
        <w:rPr>
          <w:rFonts w:ascii="Times New Roman" w:eastAsia="Times New Roman" w:hAnsi="Times New Roman" w:cs="Times New Roman"/>
          <w:sz w:val="24"/>
          <w:szCs w:val="24"/>
          <w:highlight w:val="yellow"/>
        </w:rPr>
        <w:t>KCl</w:t>
      </w:r>
      <w:proofErr w:type="spellEnd"/>
      <w:r w:rsidR="00286511" w:rsidRPr="0033201A">
        <w:rPr>
          <w:rFonts w:ascii="Times New Roman" w:eastAsia="Times New Roman" w:hAnsi="Times New Roman" w:cs="Times New Roman"/>
          <w:sz w:val="24"/>
          <w:szCs w:val="24"/>
          <w:highlight w:val="yellow"/>
        </w:rPr>
        <w:t>, 5 mM MgCl</w:t>
      </w:r>
      <w:r w:rsidR="00286511" w:rsidRPr="0033201A">
        <w:rPr>
          <w:rFonts w:ascii="Times New Roman" w:eastAsia="Times New Roman" w:hAnsi="Times New Roman" w:cs="Times New Roman"/>
          <w:sz w:val="24"/>
          <w:szCs w:val="24"/>
          <w:highlight w:val="yellow"/>
          <w:vertAlign w:val="subscript"/>
        </w:rPr>
        <w:t>2</w:t>
      </w:r>
      <w:r w:rsidR="00286511" w:rsidRPr="0033201A">
        <w:rPr>
          <w:rFonts w:ascii="Times New Roman" w:eastAsia="Times New Roman" w:hAnsi="Times New Roman" w:cs="Times New Roman"/>
          <w:sz w:val="24"/>
          <w:szCs w:val="24"/>
          <w:highlight w:val="yellow"/>
        </w:rPr>
        <w:t>•6H</w:t>
      </w:r>
      <w:r w:rsidR="00286511" w:rsidRPr="0033201A">
        <w:rPr>
          <w:rFonts w:ascii="Times New Roman" w:eastAsia="Times New Roman" w:hAnsi="Times New Roman" w:cs="Times New Roman"/>
          <w:sz w:val="24"/>
          <w:szCs w:val="24"/>
          <w:highlight w:val="yellow"/>
          <w:vertAlign w:val="subscript"/>
        </w:rPr>
        <w:t>2</w:t>
      </w:r>
      <w:r w:rsidR="00286511" w:rsidRPr="0033201A">
        <w:rPr>
          <w:rFonts w:ascii="Times New Roman" w:eastAsia="Times New Roman" w:hAnsi="Times New Roman" w:cs="Times New Roman"/>
          <w:sz w:val="24"/>
          <w:szCs w:val="24"/>
          <w:highlight w:val="yellow"/>
        </w:rPr>
        <w:t xml:space="preserve">O, 5 mM HEPES </w:t>
      </w:r>
      <w:r w:rsidR="00784002" w:rsidRPr="0033201A">
        <w:rPr>
          <w:rFonts w:ascii="Times New Roman" w:eastAsia="Times New Roman" w:hAnsi="Times New Roman" w:cs="Times New Roman"/>
          <w:sz w:val="24"/>
          <w:szCs w:val="24"/>
          <w:highlight w:val="yellow"/>
        </w:rPr>
        <w:t xml:space="preserve">sodium salt, </w:t>
      </w:r>
      <w:r w:rsidR="00286511" w:rsidRPr="0033201A">
        <w:rPr>
          <w:rFonts w:ascii="Times New Roman" w:eastAsia="Times New Roman" w:hAnsi="Times New Roman" w:cs="Times New Roman"/>
          <w:sz w:val="24"/>
          <w:szCs w:val="24"/>
          <w:highlight w:val="yellow"/>
        </w:rPr>
        <w:t>10 µg/mL gentamycin, pH 7.6).</w:t>
      </w:r>
    </w:p>
    <w:p w14:paraId="0CE730C5" w14:textId="77777777" w:rsidR="0041330B" w:rsidRPr="0033201A" w:rsidRDefault="0041330B"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1C46AAC5" w14:textId="11831F1D" w:rsidR="000551C3" w:rsidRPr="0033201A" w:rsidRDefault="0033201A" w:rsidP="00222910">
      <w:pPr>
        <w:pStyle w:val="ListParagraph"/>
        <w:numPr>
          <w:ilvl w:val="2"/>
          <w:numId w:val="12"/>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Close the</w:t>
      </w:r>
      <w:r w:rsidR="00985D91" w:rsidRPr="0033201A">
        <w:rPr>
          <w:rFonts w:ascii="Times New Roman" w:eastAsia="Times New Roman" w:hAnsi="Times New Roman" w:cs="Times New Roman"/>
          <w:sz w:val="24"/>
          <w:szCs w:val="24"/>
          <w:highlight w:val="yellow"/>
        </w:rPr>
        <w:t xml:space="preserve"> surgery wounds (both muscle and skin) with absorbable sutures that typically degrade and fall out naturally in 10-14 days. </w:t>
      </w:r>
    </w:p>
    <w:p w14:paraId="5E11F9B1" w14:textId="77777777" w:rsidR="006E10A2" w:rsidRPr="0033201A" w:rsidRDefault="006E10A2"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72A4E8FE" w14:textId="0A3CEA16" w:rsidR="008B1CD1" w:rsidRPr="0033201A" w:rsidRDefault="00985D91" w:rsidP="00222910">
      <w:pPr>
        <w:pStyle w:val="ListParagraph"/>
        <w:numPr>
          <w:ilvl w:val="2"/>
          <w:numId w:val="12"/>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 xml:space="preserve">After each surgery, </w:t>
      </w:r>
      <w:r w:rsidR="0033201A" w:rsidRPr="0033201A">
        <w:rPr>
          <w:rFonts w:ascii="Times New Roman" w:eastAsia="Times New Roman" w:hAnsi="Times New Roman" w:cs="Times New Roman"/>
          <w:sz w:val="24"/>
          <w:szCs w:val="24"/>
          <w:highlight w:val="yellow"/>
        </w:rPr>
        <w:t xml:space="preserve">place </w:t>
      </w:r>
      <w:r w:rsidRPr="0033201A">
        <w:rPr>
          <w:rFonts w:ascii="Times New Roman" w:eastAsia="Times New Roman" w:hAnsi="Times New Roman" w:cs="Times New Roman"/>
          <w:sz w:val="24"/>
          <w:szCs w:val="24"/>
          <w:highlight w:val="yellow"/>
        </w:rPr>
        <w:t xml:space="preserve">the frog in 1 </w:t>
      </w:r>
      <w:r w:rsidR="00784002" w:rsidRPr="0033201A">
        <w:rPr>
          <w:rFonts w:ascii="Times New Roman" w:eastAsia="Times New Roman" w:hAnsi="Times New Roman" w:cs="Times New Roman"/>
          <w:sz w:val="24"/>
          <w:szCs w:val="24"/>
          <w:highlight w:val="yellow"/>
        </w:rPr>
        <w:t xml:space="preserve">L of </w:t>
      </w:r>
      <w:r w:rsidRPr="0033201A">
        <w:rPr>
          <w:rFonts w:ascii="Times New Roman" w:eastAsia="Times New Roman" w:hAnsi="Times New Roman" w:cs="Times New Roman"/>
          <w:sz w:val="24"/>
          <w:szCs w:val="24"/>
          <w:highlight w:val="yellow"/>
        </w:rPr>
        <w:t>recovery solution (containing</w:t>
      </w:r>
      <w:r w:rsidR="006E10A2" w:rsidRPr="0033201A">
        <w:rPr>
          <w:rFonts w:ascii="Times New Roman" w:eastAsia="Times New Roman" w:hAnsi="Times New Roman" w:cs="Times New Roman"/>
          <w:sz w:val="24"/>
          <w:szCs w:val="24"/>
          <w:highlight w:val="yellow"/>
        </w:rPr>
        <w:t xml:space="preserve"> 3.4 g </w:t>
      </w:r>
      <w:r w:rsidR="0033201A" w:rsidRPr="0033201A">
        <w:rPr>
          <w:rFonts w:ascii="Times New Roman" w:eastAsia="Times New Roman" w:hAnsi="Times New Roman" w:cs="Times New Roman"/>
          <w:sz w:val="24"/>
          <w:szCs w:val="24"/>
          <w:highlight w:val="yellow"/>
        </w:rPr>
        <w:t xml:space="preserve">of </w:t>
      </w:r>
      <w:r w:rsidR="006E10A2" w:rsidRPr="0033201A">
        <w:rPr>
          <w:rFonts w:ascii="Times New Roman" w:eastAsia="Times New Roman" w:hAnsi="Times New Roman" w:cs="Times New Roman"/>
          <w:sz w:val="24"/>
          <w:szCs w:val="24"/>
          <w:highlight w:val="yellow"/>
        </w:rPr>
        <w:t>canning &amp; pickling salt</w:t>
      </w:r>
      <w:r w:rsidRPr="0033201A">
        <w:rPr>
          <w:rFonts w:ascii="Times New Roman" w:eastAsia="Times New Roman" w:hAnsi="Times New Roman" w:cs="Times New Roman"/>
          <w:sz w:val="24"/>
          <w:szCs w:val="24"/>
          <w:highlight w:val="yellow"/>
        </w:rPr>
        <w:t xml:space="preserve"> </w:t>
      </w:r>
      <w:r w:rsidR="000551C3" w:rsidRPr="0033201A">
        <w:rPr>
          <w:rFonts w:ascii="Times New Roman" w:eastAsia="Times New Roman" w:hAnsi="Times New Roman" w:cs="Times New Roman"/>
          <w:sz w:val="24"/>
          <w:szCs w:val="24"/>
          <w:highlight w:val="yellow"/>
        </w:rPr>
        <w:t xml:space="preserve">and 2 g </w:t>
      </w:r>
      <w:r w:rsidR="0033201A" w:rsidRPr="0033201A">
        <w:rPr>
          <w:rFonts w:ascii="Times New Roman" w:eastAsia="Times New Roman" w:hAnsi="Times New Roman" w:cs="Times New Roman"/>
          <w:sz w:val="24"/>
          <w:szCs w:val="24"/>
          <w:highlight w:val="yellow"/>
        </w:rPr>
        <w:t xml:space="preserve">of </w:t>
      </w:r>
      <w:r w:rsidR="000551C3" w:rsidRPr="0033201A">
        <w:rPr>
          <w:rFonts w:ascii="Times New Roman" w:eastAsia="Times New Roman" w:hAnsi="Times New Roman" w:cs="Times New Roman"/>
          <w:sz w:val="24"/>
          <w:szCs w:val="24"/>
          <w:highlight w:val="yellow"/>
        </w:rPr>
        <w:t>instant ocean sea salt)</w:t>
      </w:r>
      <w:r w:rsidRPr="0033201A">
        <w:rPr>
          <w:rFonts w:ascii="Times New Roman" w:eastAsia="Times New Roman" w:hAnsi="Times New Roman" w:cs="Times New Roman"/>
          <w:sz w:val="24"/>
          <w:szCs w:val="24"/>
          <w:highlight w:val="yellow"/>
        </w:rPr>
        <w:t xml:space="preserve"> until it wakes up and </w:t>
      </w:r>
      <w:r w:rsidR="00784002" w:rsidRPr="0033201A">
        <w:rPr>
          <w:rFonts w:ascii="Times New Roman" w:eastAsia="Times New Roman" w:hAnsi="Times New Roman" w:cs="Times New Roman"/>
          <w:sz w:val="24"/>
          <w:szCs w:val="24"/>
          <w:highlight w:val="yellow"/>
        </w:rPr>
        <w:t xml:space="preserve">then return it </w:t>
      </w:r>
      <w:r w:rsidRPr="0033201A">
        <w:rPr>
          <w:rFonts w:ascii="Times New Roman" w:eastAsia="Times New Roman" w:hAnsi="Times New Roman" w:cs="Times New Roman"/>
          <w:sz w:val="24"/>
          <w:szCs w:val="24"/>
          <w:highlight w:val="yellow"/>
        </w:rPr>
        <w:t xml:space="preserve">back to the frog facility. </w:t>
      </w:r>
    </w:p>
    <w:p w14:paraId="1E75A8BC" w14:textId="77777777" w:rsidR="0033201A" w:rsidRPr="0033201A" w:rsidRDefault="0033201A" w:rsidP="0033201A">
      <w:pPr>
        <w:pStyle w:val="ListParagraph"/>
        <w:spacing w:after="0" w:line="240" w:lineRule="auto"/>
        <w:ind w:left="0"/>
        <w:jc w:val="both"/>
        <w:rPr>
          <w:rFonts w:ascii="Times New Roman" w:eastAsia="Times New Roman" w:hAnsi="Times New Roman" w:cs="Times New Roman"/>
          <w:sz w:val="24"/>
          <w:szCs w:val="24"/>
          <w:highlight w:val="yellow"/>
        </w:rPr>
      </w:pPr>
    </w:p>
    <w:p w14:paraId="3B8B557B" w14:textId="7E324CF2" w:rsidR="00985D91" w:rsidRPr="0033201A" w:rsidRDefault="00B063B7" w:rsidP="00222910">
      <w:pPr>
        <w:pStyle w:val="ListParagraph"/>
        <w:spacing w:after="0" w:line="240" w:lineRule="auto"/>
        <w:ind w:left="0"/>
        <w:jc w:val="both"/>
        <w:rPr>
          <w:rFonts w:ascii="Times New Roman" w:eastAsia="Times New Roman" w:hAnsi="Times New Roman" w:cs="Times New Roman"/>
          <w:sz w:val="24"/>
          <w:szCs w:val="24"/>
        </w:rPr>
      </w:pPr>
      <w:r w:rsidRPr="0033201A">
        <w:rPr>
          <w:rFonts w:ascii="Times New Roman" w:eastAsia="Times New Roman" w:hAnsi="Times New Roman" w:cs="Times New Roman"/>
          <w:sz w:val="24"/>
          <w:szCs w:val="24"/>
        </w:rPr>
        <w:t>NOTE:</w:t>
      </w:r>
      <w:r w:rsidR="00985D91" w:rsidRPr="0033201A">
        <w:rPr>
          <w:rFonts w:ascii="Times New Roman" w:eastAsia="Times New Roman" w:hAnsi="Times New Roman" w:cs="Times New Roman"/>
          <w:sz w:val="24"/>
          <w:szCs w:val="24"/>
        </w:rPr>
        <w:t xml:space="preserve"> </w:t>
      </w:r>
      <w:r w:rsidR="0033201A">
        <w:rPr>
          <w:rFonts w:ascii="Times New Roman" w:eastAsia="Times New Roman" w:hAnsi="Times New Roman" w:cs="Times New Roman"/>
          <w:sz w:val="24"/>
          <w:szCs w:val="24"/>
        </w:rPr>
        <w:t>Up to 4 surgeries can be performed on e</w:t>
      </w:r>
      <w:r w:rsidR="00985D91" w:rsidRPr="0033201A">
        <w:rPr>
          <w:rFonts w:ascii="Times New Roman" w:eastAsia="Times New Roman" w:hAnsi="Times New Roman" w:cs="Times New Roman"/>
          <w:sz w:val="24"/>
          <w:szCs w:val="24"/>
        </w:rPr>
        <w:t xml:space="preserve">ach frog. The operation interval of each frog should be more than </w:t>
      </w:r>
      <w:r w:rsidR="008B1CD1" w:rsidRPr="0033201A">
        <w:rPr>
          <w:rFonts w:ascii="Times New Roman" w:eastAsia="Times New Roman" w:hAnsi="Times New Roman" w:cs="Times New Roman"/>
          <w:sz w:val="24"/>
          <w:szCs w:val="24"/>
        </w:rPr>
        <w:t>2</w:t>
      </w:r>
      <w:r w:rsidR="00985D91" w:rsidRPr="0033201A">
        <w:rPr>
          <w:rFonts w:ascii="Times New Roman" w:eastAsia="Times New Roman" w:hAnsi="Times New Roman" w:cs="Times New Roman"/>
          <w:sz w:val="24"/>
          <w:szCs w:val="24"/>
        </w:rPr>
        <w:t xml:space="preserve"> months. </w:t>
      </w:r>
    </w:p>
    <w:p w14:paraId="6B5B173D" w14:textId="77777777" w:rsidR="000551C3" w:rsidRPr="0033201A" w:rsidRDefault="000551C3"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20976AE9" w14:textId="098EEDD2" w:rsidR="00985D91" w:rsidRPr="0033201A" w:rsidRDefault="00985D91" w:rsidP="00222910">
      <w:pPr>
        <w:pStyle w:val="ListParagraph"/>
        <w:numPr>
          <w:ilvl w:val="1"/>
          <w:numId w:val="12"/>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 xml:space="preserve">Enzymatic </w:t>
      </w:r>
      <w:r w:rsidR="000551C3" w:rsidRPr="0033201A">
        <w:rPr>
          <w:rFonts w:ascii="Times New Roman" w:eastAsia="Times New Roman" w:hAnsi="Times New Roman" w:cs="Times New Roman"/>
          <w:sz w:val="24"/>
          <w:szCs w:val="24"/>
          <w:highlight w:val="yellow"/>
        </w:rPr>
        <w:t>d</w:t>
      </w:r>
      <w:r w:rsidRPr="0033201A">
        <w:rPr>
          <w:rFonts w:ascii="Times New Roman" w:eastAsia="Times New Roman" w:hAnsi="Times New Roman" w:cs="Times New Roman"/>
          <w:sz w:val="24"/>
          <w:szCs w:val="24"/>
          <w:highlight w:val="yellow"/>
        </w:rPr>
        <w:t xml:space="preserve">efolliculated </w:t>
      </w:r>
      <w:r w:rsidR="000551C3" w:rsidRPr="0033201A">
        <w:rPr>
          <w:rFonts w:ascii="Times New Roman" w:eastAsia="Times New Roman" w:hAnsi="Times New Roman" w:cs="Times New Roman"/>
          <w:sz w:val="24"/>
          <w:szCs w:val="24"/>
          <w:highlight w:val="yellow"/>
        </w:rPr>
        <w:t>d</w:t>
      </w:r>
      <w:r w:rsidRPr="0033201A">
        <w:rPr>
          <w:rFonts w:ascii="Times New Roman" w:eastAsia="Times New Roman" w:hAnsi="Times New Roman" w:cs="Times New Roman"/>
          <w:sz w:val="24"/>
          <w:szCs w:val="24"/>
          <w:highlight w:val="yellow"/>
        </w:rPr>
        <w:t xml:space="preserve">igestion </w:t>
      </w:r>
      <w:r w:rsidR="0033201A" w:rsidRPr="0033201A">
        <w:rPr>
          <w:rFonts w:ascii="Times New Roman" w:eastAsia="Times New Roman" w:hAnsi="Times New Roman" w:cs="Times New Roman"/>
          <w:sz w:val="24"/>
          <w:szCs w:val="24"/>
          <w:highlight w:val="yellow"/>
        </w:rPr>
        <w:t xml:space="preserve">and oocytes culturing </w:t>
      </w:r>
    </w:p>
    <w:p w14:paraId="6BED27E9" w14:textId="77777777" w:rsidR="00446211" w:rsidRPr="0033201A" w:rsidRDefault="00446211"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0421097D" w14:textId="32E95DD1" w:rsidR="008B1CD1" w:rsidRPr="0033201A" w:rsidRDefault="0033201A" w:rsidP="00222910">
      <w:pPr>
        <w:pStyle w:val="ListParagraph"/>
        <w:numPr>
          <w:ilvl w:val="2"/>
          <w:numId w:val="12"/>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 xml:space="preserve">Separate </w:t>
      </w:r>
      <w:r>
        <w:rPr>
          <w:rFonts w:ascii="Times New Roman" w:eastAsia="Times New Roman" w:hAnsi="Times New Roman" w:cs="Times New Roman"/>
          <w:sz w:val="24"/>
          <w:szCs w:val="24"/>
          <w:highlight w:val="yellow"/>
        </w:rPr>
        <w:t xml:space="preserve">the </w:t>
      </w:r>
      <w:r w:rsidR="0024536C" w:rsidRPr="0033201A">
        <w:rPr>
          <w:rFonts w:ascii="Times New Roman" w:eastAsia="Times New Roman" w:hAnsi="Times New Roman" w:cs="Times New Roman"/>
          <w:sz w:val="24"/>
          <w:szCs w:val="24"/>
          <w:highlight w:val="yellow"/>
        </w:rPr>
        <w:t>o</w:t>
      </w:r>
      <w:r w:rsidR="000551C3" w:rsidRPr="0033201A">
        <w:rPr>
          <w:rFonts w:ascii="Times New Roman" w:eastAsia="Times New Roman" w:hAnsi="Times New Roman" w:cs="Times New Roman"/>
          <w:sz w:val="24"/>
          <w:szCs w:val="24"/>
          <w:highlight w:val="yellow"/>
        </w:rPr>
        <w:t>ocytes (</w:t>
      </w:r>
      <w:r w:rsidR="00DD3335" w:rsidRPr="0033201A">
        <w:rPr>
          <w:rFonts w:ascii="Times New Roman" w:eastAsia="Times New Roman" w:hAnsi="Times New Roman" w:cs="Times New Roman"/>
          <w:sz w:val="24"/>
          <w:szCs w:val="24"/>
          <w:highlight w:val="yellow"/>
        </w:rPr>
        <w:t xml:space="preserve">~200 eggs, </w:t>
      </w:r>
      <w:r w:rsidR="00DD3335" w:rsidRPr="0033201A">
        <w:rPr>
          <w:rFonts w:ascii="Times New Roman" w:eastAsia="Times New Roman" w:hAnsi="Times New Roman" w:cs="Times New Roman"/>
          <w:b/>
          <w:bCs/>
          <w:sz w:val="24"/>
          <w:szCs w:val="24"/>
          <w:highlight w:val="yellow"/>
        </w:rPr>
        <w:t>Figure 1C</w:t>
      </w:r>
      <w:r w:rsidR="000551C3" w:rsidRPr="0033201A">
        <w:rPr>
          <w:rFonts w:ascii="Times New Roman" w:eastAsia="Times New Roman" w:hAnsi="Times New Roman" w:cs="Times New Roman"/>
          <w:sz w:val="24"/>
          <w:szCs w:val="24"/>
          <w:highlight w:val="yellow"/>
        </w:rPr>
        <w:t>) into s</w:t>
      </w:r>
      <w:r w:rsidR="00286511" w:rsidRPr="0033201A">
        <w:rPr>
          <w:rFonts w:ascii="Times New Roman" w:eastAsia="Times New Roman" w:hAnsi="Times New Roman" w:cs="Times New Roman"/>
          <w:sz w:val="24"/>
          <w:szCs w:val="24"/>
          <w:highlight w:val="yellow"/>
        </w:rPr>
        <w:t>mall pieces.</w:t>
      </w:r>
    </w:p>
    <w:p w14:paraId="0275ACFF" w14:textId="77777777" w:rsidR="006E10A2" w:rsidRPr="0033201A" w:rsidRDefault="006E10A2"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777A6908" w14:textId="62FA0F56" w:rsidR="008B1CD1" w:rsidRPr="0033201A" w:rsidRDefault="0033201A" w:rsidP="00222910">
      <w:pPr>
        <w:pStyle w:val="ListParagraph"/>
        <w:numPr>
          <w:ilvl w:val="2"/>
          <w:numId w:val="12"/>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Transfer a</w:t>
      </w:r>
      <w:r w:rsidR="007C44E8" w:rsidRPr="0033201A">
        <w:rPr>
          <w:rFonts w:ascii="Times New Roman" w:eastAsia="Times New Roman" w:hAnsi="Times New Roman" w:cs="Times New Roman"/>
          <w:sz w:val="24"/>
          <w:szCs w:val="24"/>
          <w:highlight w:val="yellow"/>
        </w:rPr>
        <w:t>ll</w:t>
      </w:r>
      <w:r w:rsidR="00286511" w:rsidRPr="0033201A">
        <w:rPr>
          <w:rFonts w:ascii="Times New Roman" w:eastAsia="Times New Roman" w:hAnsi="Times New Roman" w:cs="Times New Roman"/>
          <w:sz w:val="24"/>
          <w:szCs w:val="24"/>
          <w:highlight w:val="yellow"/>
        </w:rPr>
        <w:t xml:space="preserve"> </w:t>
      </w:r>
      <w:r w:rsidR="007C44E8" w:rsidRPr="0033201A">
        <w:rPr>
          <w:rFonts w:ascii="Times New Roman" w:eastAsia="Times New Roman" w:hAnsi="Times New Roman" w:cs="Times New Roman"/>
          <w:sz w:val="24"/>
          <w:szCs w:val="24"/>
          <w:highlight w:val="yellow"/>
        </w:rPr>
        <w:t>oocytes</w:t>
      </w:r>
      <w:r w:rsidR="000551C3" w:rsidRPr="0033201A">
        <w:rPr>
          <w:rFonts w:ascii="Times New Roman" w:eastAsia="Times New Roman" w:hAnsi="Times New Roman" w:cs="Times New Roman"/>
          <w:sz w:val="24"/>
          <w:szCs w:val="24"/>
          <w:highlight w:val="yellow"/>
        </w:rPr>
        <w:t xml:space="preserve"> </w:t>
      </w:r>
      <w:r w:rsidR="00286511" w:rsidRPr="0033201A">
        <w:rPr>
          <w:rFonts w:ascii="Times New Roman" w:eastAsia="Times New Roman" w:hAnsi="Times New Roman" w:cs="Times New Roman"/>
          <w:sz w:val="24"/>
          <w:szCs w:val="24"/>
          <w:highlight w:val="yellow"/>
        </w:rPr>
        <w:t xml:space="preserve">into a </w:t>
      </w:r>
      <w:r w:rsidR="000551C3" w:rsidRPr="0033201A">
        <w:rPr>
          <w:rFonts w:ascii="Times New Roman" w:eastAsia="Times New Roman" w:hAnsi="Times New Roman" w:cs="Times New Roman"/>
          <w:sz w:val="24"/>
          <w:szCs w:val="24"/>
          <w:highlight w:val="yellow"/>
        </w:rPr>
        <w:t>digest</w:t>
      </w:r>
      <w:r w:rsidR="00286511" w:rsidRPr="0033201A">
        <w:rPr>
          <w:rFonts w:ascii="Times New Roman" w:eastAsia="Times New Roman" w:hAnsi="Times New Roman" w:cs="Times New Roman"/>
          <w:sz w:val="24"/>
          <w:szCs w:val="24"/>
          <w:highlight w:val="yellow"/>
        </w:rPr>
        <w:t xml:space="preserve">ion solution, including 10 mL of </w:t>
      </w:r>
      <w:r w:rsidR="000551C3" w:rsidRPr="0033201A">
        <w:rPr>
          <w:rFonts w:ascii="Times New Roman" w:eastAsia="Times New Roman" w:hAnsi="Times New Roman" w:cs="Times New Roman"/>
          <w:sz w:val="24"/>
          <w:szCs w:val="24"/>
          <w:highlight w:val="yellow"/>
        </w:rPr>
        <w:t>washing buffer (</w:t>
      </w:r>
      <w:r w:rsidR="00784002" w:rsidRPr="0033201A">
        <w:rPr>
          <w:rFonts w:ascii="Times New Roman" w:eastAsia="Times New Roman" w:hAnsi="Times New Roman" w:cs="Times New Roman"/>
          <w:sz w:val="24"/>
          <w:szCs w:val="24"/>
          <w:highlight w:val="yellow"/>
        </w:rPr>
        <w:t>Se</w:t>
      </w:r>
      <w:r w:rsidR="00286511" w:rsidRPr="0033201A">
        <w:rPr>
          <w:rFonts w:ascii="Times New Roman" w:eastAsia="Times New Roman" w:hAnsi="Times New Roman" w:cs="Times New Roman"/>
          <w:sz w:val="24"/>
          <w:szCs w:val="24"/>
          <w:highlight w:val="yellow"/>
        </w:rPr>
        <w:t>ction 4.2.3)</w:t>
      </w:r>
      <w:r w:rsidR="000551C3" w:rsidRPr="0033201A">
        <w:rPr>
          <w:rFonts w:ascii="Times New Roman" w:eastAsia="Times New Roman" w:hAnsi="Times New Roman" w:cs="Times New Roman"/>
          <w:sz w:val="24"/>
          <w:szCs w:val="24"/>
          <w:highlight w:val="yellow"/>
        </w:rPr>
        <w:t xml:space="preserve"> </w:t>
      </w:r>
      <w:r w:rsidR="00286511" w:rsidRPr="0033201A">
        <w:rPr>
          <w:rFonts w:ascii="Times New Roman" w:eastAsia="Times New Roman" w:hAnsi="Times New Roman" w:cs="Times New Roman"/>
          <w:sz w:val="24"/>
          <w:szCs w:val="24"/>
          <w:highlight w:val="yellow"/>
        </w:rPr>
        <w:t>and</w:t>
      </w:r>
      <w:r w:rsidR="000551C3" w:rsidRPr="0033201A">
        <w:rPr>
          <w:rFonts w:ascii="Times New Roman" w:eastAsia="Times New Roman" w:hAnsi="Times New Roman" w:cs="Times New Roman"/>
          <w:sz w:val="24"/>
          <w:szCs w:val="24"/>
          <w:highlight w:val="yellow"/>
        </w:rPr>
        <w:t xml:space="preserve"> 2 mg/mL collagenase B for 40-60 min at ambient temperature in order to remove follicular cell layers. Examine the samples under </w:t>
      </w:r>
      <w:r w:rsidR="00784002" w:rsidRPr="0033201A">
        <w:rPr>
          <w:rFonts w:ascii="Times New Roman" w:eastAsia="Times New Roman" w:hAnsi="Times New Roman" w:cs="Times New Roman"/>
          <w:sz w:val="24"/>
          <w:szCs w:val="24"/>
          <w:highlight w:val="yellow"/>
        </w:rPr>
        <w:t xml:space="preserve">a </w:t>
      </w:r>
      <w:r w:rsidR="000551C3" w:rsidRPr="0033201A">
        <w:rPr>
          <w:rFonts w:ascii="Times New Roman" w:eastAsia="Times New Roman" w:hAnsi="Times New Roman" w:cs="Times New Roman"/>
          <w:sz w:val="24"/>
          <w:szCs w:val="24"/>
          <w:highlight w:val="yellow"/>
        </w:rPr>
        <w:t>microscope to determine whether 80% of the oocytes have</w:t>
      </w:r>
      <w:r w:rsidR="00286511" w:rsidRPr="0033201A">
        <w:rPr>
          <w:rFonts w:ascii="Times New Roman" w:eastAsia="Times New Roman" w:hAnsi="Times New Roman" w:cs="Times New Roman"/>
          <w:sz w:val="24"/>
          <w:szCs w:val="24"/>
          <w:highlight w:val="yellow"/>
        </w:rPr>
        <w:t xml:space="preserve"> been fully defolliculated</w:t>
      </w:r>
      <w:r w:rsidR="000551C3" w:rsidRPr="0033201A">
        <w:rPr>
          <w:rFonts w:ascii="Times New Roman" w:eastAsia="Times New Roman" w:hAnsi="Times New Roman" w:cs="Times New Roman"/>
          <w:sz w:val="24"/>
          <w:szCs w:val="24"/>
          <w:highlight w:val="yellow"/>
        </w:rPr>
        <w:t>; if not, check every 10 min till most of the oocytes are ready.</w:t>
      </w:r>
    </w:p>
    <w:p w14:paraId="2E1C532B" w14:textId="77777777" w:rsidR="006E10A2" w:rsidRPr="0033201A" w:rsidRDefault="006E10A2" w:rsidP="00222910">
      <w:pPr>
        <w:spacing w:after="0" w:line="240" w:lineRule="auto"/>
        <w:contextualSpacing/>
        <w:jc w:val="both"/>
        <w:rPr>
          <w:rFonts w:ascii="Times New Roman" w:eastAsia="Times New Roman" w:hAnsi="Times New Roman" w:cs="Times New Roman"/>
          <w:sz w:val="24"/>
          <w:szCs w:val="24"/>
          <w:highlight w:val="yellow"/>
        </w:rPr>
      </w:pPr>
    </w:p>
    <w:p w14:paraId="0FAF5B63" w14:textId="5F3FF8D0" w:rsidR="008B1CD1" w:rsidRPr="0033201A" w:rsidRDefault="00985D91" w:rsidP="00222910">
      <w:pPr>
        <w:pStyle w:val="ListParagraph"/>
        <w:numPr>
          <w:ilvl w:val="2"/>
          <w:numId w:val="12"/>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Rinse the oocytes with 1x Ringer</w:t>
      </w:r>
      <w:r w:rsidR="0033201A" w:rsidRPr="0033201A">
        <w:rPr>
          <w:rFonts w:ascii="Times New Roman" w:eastAsia="Times New Roman" w:hAnsi="Times New Roman" w:cs="Times New Roman"/>
          <w:sz w:val="24"/>
          <w:szCs w:val="24"/>
          <w:highlight w:val="yellow"/>
        </w:rPr>
        <w:t>’s</w:t>
      </w:r>
      <w:r w:rsidRPr="0033201A">
        <w:rPr>
          <w:rFonts w:ascii="Times New Roman" w:eastAsia="Times New Roman" w:hAnsi="Times New Roman" w:cs="Times New Roman"/>
          <w:sz w:val="24"/>
          <w:szCs w:val="24"/>
          <w:highlight w:val="yellow"/>
        </w:rPr>
        <w:t xml:space="preserve"> solution (96 mM NaCl, 2 mM </w:t>
      </w:r>
      <w:proofErr w:type="spellStart"/>
      <w:r w:rsidRPr="0033201A">
        <w:rPr>
          <w:rFonts w:ascii="Times New Roman" w:eastAsia="Times New Roman" w:hAnsi="Times New Roman" w:cs="Times New Roman"/>
          <w:sz w:val="24"/>
          <w:szCs w:val="24"/>
          <w:highlight w:val="yellow"/>
        </w:rPr>
        <w:t>KCl</w:t>
      </w:r>
      <w:proofErr w:type="spellEnd"/>
      <w:r w:rsidRPr="0033201A">
        <w:rPr>
          <w:rFonts w:ascii="Times New Roman" w:eastAsia="Times New Roman" w:hAnsi="Times New Roman" w:cs="Times New Roman"/>
          <w:sz w:val="24"/>
          <w:szCs w:val="24"/>
          <w:highlight w:val="yellow"/>
        </w:rPr>
        <w:t>, 5 mM MgCl</w:t>
      </w:r>
      <w:r w:rsidRPr="0033201A">
        <w:rPr>
          <w:rFonts w:ascii="Times New Roman" w:eastAsia="Times New Roman" w:hAnsi="Times New Roman" w:cs="Times New Roman"/>
          <w:sz w:val="24"/>
          <w:szCs w:val="24"/>
          <w:highlight w:val="yellow"/>
          <w:vertAlign w:val="subscript"/>
        </w:rPr>
        <w:t>2</w:t>
      </w:r>
      <w:r w:rsidRPr="0033201A">
        <w:rPr>
          <w:rFonts w:ascii="Times New Roman" w:eastAsia="Times New Roman" w:hAnsi="Times New Roman" w:cs="Times New Roman"/>
          <w:sz w:val="24"/>
          <w:szCs w:val="24"/>
          <w:highlight w:val="yellow"/>
        </w:rPr>
        <w:t>·6H</w:t>
      </w:r>
      <w:r w:rsidRPr="0033201A">
        <w:rPr>
          <w:rFonts w:ascii="Times New Roman" w:eastAsia="Times New Roman" w:hAnsi="Times New Roman" w:cs="Times New Roman"/>
          <w:sz w:val="24"/>
          <w:szCs w:val="24"/>
          <w:highlight w:val="yellow"/>
          <w:vertAlign w:val="subscript"/>
        </w:rPr>
        <w:t>2</w:t>
      </w:r>
      <w:r w:rsidRPr="0033201A">
        <w:rPr>
          <w:rFonts w:ascii="Times New Roman" w:eastAsia="Times New Roman" w:hAnsi="Times New Roman" w:cs="Times New Roman"/>
          <w:sz w:val="24"/>
          <w:szCs w:val="24"/>
          <w:highlight w:val="yellow"/>
        </w:rPr>
        <w:t>O, 5 mM HEPES sodium salt, pH 7.6), washing buffer</w:t>
      </w:r>
      <w:r w:rsidR="00446211" w:rsidRPr="0033201A">
        <w:rPr>
          <w:rFonts w:ascii="Times New Roman" w:eastAsia="Times New Roman" w:hAnsi="Times New Roman" w:cs="Times New Roman"/>
          <w:sz w:val="24"/>
          <w:szCs w:val="24"/>
          <w:highlight w:val="yellow"/>
        </w:rPr>
        <w:t xml:space="preserve"> (Section 4.2.3)</w:t>
      </w:r>
      <w:r w:rsidRPr="0033201A">
        <w:rPr>
          <w:rFonts w:ascii="Times New Roman" w:eastAsia="Times New Roman" w:hAnsi="Times New Roman" w:cs="Times New Roman"/>
          <w:sz w:val="24"/>
          <w:szCs w:val="24"/>
          <w:highlight w:val="yellow"/>
        </w:rPr>
        <w:t xml:space="preserve">, modified Barth’s saline (78 mM NaCl, 1 mM </w:t>
      </w:r>
      <w:proofErr w:type="spellStart"/>
      <w:r w:rsidRPr="0033201A">
        <w:rPr>
          <w:rFonts w:ascii="Times New Roman" w:eastAsia="Times New Roman" w:hAnsi="Times New Roman" w:cs="Times New Roman"/>
          <w:sz w:val="24"/>
          <w:szCs w:val="24"/>
          <w:highlight w:val="yellow"/>
        </w:rPr>
        <w:t>KCl</w:t>
      </w:r>
      <w:proofErr w:type="spellEnd"/>
      <w:r w:rsidRPr="0033201A">
        <w:rPr>
          <w:rFonts w:ascii="Times New Roman" w:eastAsia="Times New Roman" w:hAnsi="Times New Roman" w:cs="Times New Roman"/>
          <w:sz w:val="24"/>
          <w:szCs w:val="24"/>
          <w:highlight w:val="yellow"/>
        </w:rPr>
        <w:t>, 0.33 mM Ca(NO</w:t>
      </w:r>
      <w:r w:rsidRPr="0033201A">
        <w:rPr>
          <w:rFonts w:ascii="Times New Roman" w:eastAsia="Times New Roman" w:hAnsi="Times New Roman" w:cs="Times New Roman"/>
          <w:sz w:val="24"/>
          <w:szCs w:val="24"/>
          <w:highlight w:val="yellow"/>
          <w:vertAlign w:val="subscript"/>
        </w:rPr>
        <w:t>3</w:t>
      </w:r>
      <w:r w:rsidRPr="0033201A">
        <w:rPr>
          <w:rFonts w:ascii="Times New Roman" w:eastAsia="Times New Roman" w:hAnsi="Times New Roman" w:cs="Times New Roman"/>
          <w:sz w:val="24"/>
          <w:szCs w:val="24"/>
          <w:highlight w:val="yellow"/>
        </w:rPr>
        <w:t>)</w:t>
      </w:r>
      <w:r w:rsidR="00784002" w:rsidRPr="0033201A">
        <w:rPr>
          <w:rFonts w:ascii="Times New Roman" w:eastAsia="Times New Roman" w:hAnsi="Times New Roman" w:cs="Times New Roman"/>
          <w:sz w:val="24"/>
          <w:szCs w:val="24"/>
          <w:highlight w:val="yellow"/>
          <w:vertAlign w:val="subscript"/>
        </w:rPr>
        <w:t>2</w:t>
      </w:r>
      <w:r w:rsidRPr="0033201A">
        <w:rPr>
          <w:rFonts w:ascii="Times New Roman" w:eastAsia="Times New Roman" w:hAnsi="Times New Roman" w:cs="Times New Roman"/>
          <w:sz w:val="24"/>
          <w:szCs w:val="24"/>
          <w:highlight w:val="yellow"/>
        </w:rPr>
        <w:t>·4H</w:t>
      </w:r>
      <w:r w:rsidRPr="0033201A">
        <w:rPr>
          <w:rFonts w:ascii="Times New Roman" w:eastAsia="Times New Roman" w:hAnsi="Times New Roman" w:cs="Times New Roman"/>
          <w:sz w:val="24"/>
          <w:szCs w:val="24"/>
          <w:highlight w:val="yellow"/>
          <w:vertAlign w:val="subscript"/>
        </w:rPr>
        <w:t>2</w:t>
      </w:r>
      <w:r w:rsidRPr="0033201A">
        <w:rPr>
          <w:rFonts w:ascii="Times New Roman" w:eastAsia="Times New Roman" w:hAnsi="Times New Roman" w:cs="Times New Roman"/>
          <w:sz w:val="24"/>
          <w:szCs w:val="24"/>
          <w:highlight w:val="yellow"/>
        </w:rPr>
        <w:t>O, 0.41 mM CaCl</w:t>
      </w:r>
      <w:r w:rsidRPr="0033201A">
        <w:rPr>
          <w:rFonts w:ascii="Times New Roman" w:eastAsia="Times New Roman" w:hAnsi="Times New Roman" w:cs="Times New Roman"/>
          <w:sz w:val="24"/>
          <w:szCs w:val="24"/>
          <w:highlight w:val="yellow"/>
          <w:vertAlign w:val="subscript"/>
        </w:rPr>
        <w:t>2</w:t>
      </w:r>
      <w:r w:rsidRPr="0033201A">
        <w:rPr>
          <w:rFonts w:ascii="Times New Roman" w:eastAsia="Times New Roman" w:hAnsi="Times New Roman" w:cs="Times New Roman"/>
          <w:sz w:val="24"/>
          <w:szCs w:val="24"/>
          <w:highlight w:val="yellow"/>
        </w:rPr>
        <w:t>·2H</w:t>
      </w:r>
      <w:r w:rsidRPr="0033201A">
        <w:rPr>
          <w:rFonts w:ascii="Times New Roman" w:eastAsia="Times New Roman" w:hAnsi="Times New Roman" w:cs="Times New Roman"/>
          <w:sz w:val="24"/>
          <w:szCs w:val="24"/>
          <w:highlight w:val="yellow"/>
          <w:vertAlign w:val="subscript"/>
        </w:rPr>
        <w:t>2</w:t>
      </w:r>
      <w:r w:rsidRPr="0033201A">
        <w:rPr>
          <w:rFonts w:ascii="Times New Roman" w:eastAsia="Times New Roman" w:hAnsi="Times New Roman" w:cs="Times New Roman"/>
          <w:sz w:val="24"/>
          <w:szCs w:val="24"/>
          <w:highlight w:val="yellow"/>
        </w:rPr>
        <w:t>O, 0.82 mM MgSO</w:t>
      </w:r>
      <w:r w:rsidRPr="0033201A">
        <w:rPr>
          <w:rFonts w:ascii="Times New Roman" w:eastAsia="Times New Roman" w:hAnsi="Times New Roman" w:cs="Times New Roman"/>
          <w:sz w:val="24"/>
          <w:szCs w:val="24"/>
          <w:highlight w:val="yellow"/>
          <w:vertAlign w:val="subscript"/>
        </w:rPr>
        <w:t>4</w:t>
      </w:r>
      <w:r w:rsidRPr="0033201A">
        <w:rPr>
          <w:rFonts w:ascii="Times New Roman" w:eastAsia="Times New Roman" w:hAnsi="Times New Roman" w:cs="Times New Roman"/>
          <w:sz w:val="24"/>
          <w:szCs w:val="24"/>
          <w:highlight w:val="yellow"/>
        </w:rPr>
        <w:t>·7H</w:t>
      </w:r>
      <w:r w:rsidRPr="0033201A">
        <w:rPr>
          <w:rFonts w:ascii="Times New Roman" w:eastAsia="Times New Roman" w:hAnsi="Times New Roman" w:cs="Times New Roman"/>
          <w:sz w:val="24"/>
          <w:szCs w:val="24"/>
          <w:highlight w:val="yellow"/>
          <w:vertAlign w:val="subscript"/>
        </w:rPr>
        <w:t>2</w:t>
      </w:r>
      <w:r w:rsidRPr="0033201A">
        <w:rPr>
          <w:rFonts w:ascii="Times New Roman" w:eastAsia="Times New Roman" w:hAnsi="Times New Roman" w:cs="Times New Roman"/>
          <w:sz w:val="24"/>
          <w:szCs w:val="24"/>
          <w:highlight w:val="yellow"/>
        </w:rPr>
        <w:t>O, 2.4 mM NaHCO</w:t>
      </w:r>
      <w:r w:rsidRPr="0033201A">
        <w:rPr>
          <w:rFonts w:ascii="Times New Roman" w:eastAsia="Times New Roman" w:hAnsi="Times New Roman" w:cs="Times New Roman"/>
          <w:sz w:val="24"/>
          <w:szCs w:val="24"/>
          <w:highlight w:val="yellow"/>
          <w:vertAlign w:val="subscript"/>
        </w:rPr>
        <w:t>3</w:t>
      </w:r>
      <w:r w:rsidRPr="0033201A">
        <w:rPr>
          <w:rFonts w:ascii="Times New Roman" w:eastAsia="Times New Roman" w:hAnsi="Times New Roman" w:cs="Times New Roman"/>
          <w:sz w:val="24"/>
          <w:szCs w:val="24"/>
          <w:highlight w:val="yellow"/>
        </w:rPr>
        <w:t xml:space="preserve">, 10 mM HEPES sodium salt, 1.8 mM sodium pyruvate, 10 µg/mL gentamycin, 10 µg/mL streptomycin, pH 7.6) in sequence (5 times for each buffer, using 10 mL each time). Rinsing the oocytes extensively with buffers </w:t>
      </w:r>
      <w:r w:rsidR="003574B7">
        <w:rPr>
          <w:rFonts w:ascii="Times New Roman" w:eastAsia="Times New Roman" w:hAnsi="Times New Roman" w:cs="Times New Roman"/>
          <w:sz w:val="24"/>
          <w:szCs w:val="24"/>
          <w:highlight w:val="yellow"/>
        </w:rPr>
        <w:t>to remove</w:t>
      </w:r>
      <w:r w:rsidRPr="0033201A">
        <w:rPr>
          <w:rFonts w:ascii="Times New Roman" w:eastAsia="Times New Roman" w:hAnsi="Times New Roman" w:cs="Times New Roman"/>
          <w:sz w:val="24"/>
          <w:szCs w:val="24"/>
          <w:highlight w:val="yellow"/>
        </w:rPr>
        <w:t xml:space="preserve"> immature and </w:t>
      </w:r>
      <w:r w:rsidR="0033201A" w:rsidRPr="0033201A">
        <w:rPr>
          <w:rFonts w:ascii="Times New Roman" w:eastAsia="Times New Roman" w:hAnsi="Times New Roman" w:cs="Times New Roman"/>
          <w:sz w:val="24"/>
          <w:szCs w:val="24"/>
          <w:highlight w:val="yellow"/>
        </w:rPr>
        <w:t>poor-quality</w:t>
      </w:r>
      <w:r w:rsidRPr="0033201A">
        <w:rPr>
          <w:rFonts w:ascii="Times New Roman" w:eastAsia="Times New Roman" w:hAnsi="Times New Roman" w:cs="Times New Roman"/>
          <w:sz w:val="24"/>
          <w:szCs w:val="24"/>
          <w:highlight w:val="yellow"/>
        </w:rPr>
        <w:t xml:space="preserve"> oocytes.</w:t>
      </w:r>
    </w:p>
    <w:p w14:paraId="5551925F" w14:textId="77777777" w:rsidR="006E10A2" w:rsidRPr="0033201A" w:rsidRDefault="006E10A2" w:rsidP="00222910">
      <w:pPr>
        <w:spacing w:after="0" w:line="240" w:lineRule="auto"/>
        <w:contextualSpacing/>
        <w:jc w:val="both"/>
        <w:rPr>
          <w:rFonts w:ascii="Times New Roman" w:eastAsia="Times New Roman" w:hAnsi="Times New Roman" w:cs="Times New Roman"/>
          <w:sz w:val="24"/>
          <w:szCs w:val="24"/>
          <w:highlight w:val="yellow"/>
        </w:rPr>
      </w:pPr>
    </w:p>
    <w:p w14:paraId="35692333" w14:textId="401F0751" w:rsidR="008B1CD1" w:rsidRPr="0033201A" w:rsidRDefault="008B1CD1" w:rsidP="00222910">
      <w:pPr>
        <w:pStyle w:val="ListParagraph"/>
        <w:numPr>
          <w:ilvl w:val="2"/>
          <w:numId w:val="12"/>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 xml:space="preserve">Harvest oocytes at stage V-VI </w:t>
      </w:r>
      <w:r w:rsidR="00985D91" w:rsidRPr="0033201A">
        <w:rPr>
          <w:rFonts w:ascii="Times New Roman" w:eastAsia="Times New Roman" w:hAnsi="Times New Roman" w:cs="Times New Roman"/>
          <w:sz w:val="24"/>
          <w:szCs w:val="24"/>
          <w:highlight w:val="yellow"/>
        </w:rPr>
        <w:t>according to Dumont’s classification</w:t>
      </w:r>
      <w:r w:rsidRPr="0033201A">
        <w:rPr>
          <w:rFonts w:ascii="Times New Roman" w:eastAsia="Times New Roman" w:hAnsi="Times New Roman" w:cs="Times New Roman"/>
          <w:sz w:val="24"/>
          <w:szCs w:val="24"/>
          <w:highlight w:val="yellow"/>
        </w:rPr>
        <w:t xml:space="preserve">. Transfer </w:t>
      </w:r>
      <w:r w:rsidR="002B3269" w:rsidRPr="0033201A">
        <w:rPr>
          <w:rFonts w:ascii="Times New Roman" w:eastAsia="Times New Roman" w:hAnsi="Times New Roman" w:cs="Times New Roman"/>
          <w:sz w:val="24"/>
          <w:szCs w:val="24"/>
          <w:highlight w:val="yellow"/>
        </w:rPr>
        <w:t>health/good quality</w:t>
      </w:r>
      <w:r w:rsidRPr="0033201A">
        <w:rPr>
          <w:rFonts w:ascii="Times New Roman" w:eastAsia="Times New Roman" w:hAnsi="Times New Roman" w:cs="Times New Roman"/>
          <w:sz w:val="24"/>
          <w:szCs w:val="24"/>
          <w:highlight w:val="yellow"/>
        </w:rPr>
        <w:t xml:space="preserve"> oocytes at stage V-VI with a clear white/dark division</w:t>
      </w:r>
      <w:r w:rsidR="003360E5" w:rsidRPr="0033201A">
        <w:rPr>
          <w:rFonts w:ascii="Times New Roman" w:eastAsia="Times New Roman" w:hAnsi="Times New Roman" w:cs="Times New Roman"/>
          <w:sz w:val="24"/>
          <w:szCs w:val="24"/>
          <w:highlight w:val="yellow"/>
        </w:rPr>
        <w:t xml:space="preserve"> </w:t>
      </w:r>
      <w:r w:rsidRPr="0033201A">
        <w:rPr>
          <w:rFonts w:ascii="Times New Roman" w:eastAsia="Times New Roman" w:hAnsi="Times New Roman" w:cs="Times New Roman"/>
          <w:sz w:val="24"/>
          <w:szCs w:val="24"/>
          <w:highlight w:val="yellow"/>
        </w:rPr>
        <w:t xml:space="preserve">and no visually obvious damage </w:t>
      </w:r>
      <w:r w:rsidR="002B3269" w:rsidRPr="0033201A">
        <w:rPr>
          <w:rFonts w:ascii="Times New Roman" w:eastAsia="Times New Roman" w:hAnsi="Times New Roman" w:cs="Times New Roman"/>
          <w:sz w:val="24"/>
          <w:szCs w:val="24"/>
          <w:highlight w:val="yellow"/>
        </w:rPr>
        <w:t>(</w:t>
      </w:r>
      <w:r w:rsidR="002B3269" w:rsidRPr="0033201A">
        <w:rPr>
          <w:rFonts w:ascii="Times New Roman" w:eastAsia="Times New Roman" w:hAnsi="Times New Roman" w:cs="Times New Roman"/>
          <w:b/>
          <w:bCs/>
          <w:sz w:val="24"/>
          <w:szCs w:val="24"/>
          <w:highlight w:val="yellow"/>
        </w:rPr>
        <w:t>Figure 1D</w:t>
      </w:r>
      <w:r w:rsidR="002B3269" w:rsidRPr="0033201A">
        <w:rPr>
          <w:rFonts w:ascii="Times New Roman" w:eastAsia="Times New Roman" w:hAnsi="Times New Roman" w:cs="Times New Roman"/>
          <w:sz w:val="24"/>
          <w:szCs w:val="24"/>
          <w:highlight w:val="yellow"/>
        </w:rPr>
        <w:t>)</w:t>
      </w:r>
      <w:r w:rsidR="005311D0" w:rsidRPr="0033201A">
        <w:rPr>
          <w:rFonts w:ascii="Times New Roman" w:eastAsia="Times New Roman" w:hAnsi="Times New Roman" w:cs="Times New Roman"/>
          <w:sz w:val="24"/>
          <w:szCs w:val="24"/>
          <w:highlight w:val="yellow"/>
        </w:rPr>
        <w:t xml:space="preserve"> </w:t>
      </w:r>
      <w:r w:rsidRPr="0033201A">
        <w:rPr>
          <w:rFonts w:ascii="Times New Roman" w:eastAsia="Times New Roman" w:hAnsi="Times New Roman" w:cs="Times New Roman"/>
          <w:sz w:val="24"/>
          <w:szCs w:val="24"/>
          <w:highlight w:val="yellow"/>
        </w:rPr>
        <w:t xml:space="preserve">into a </w:t>
      </w:r>
      <w:r w:rsidR="003574B7" w:rsidRPr="0033201A">
        <w:rPr>
          <w:rFonts w:ascii="Times New Roman" w:eastAsia="Times New Roman" w:hAnsi="Times New Roman" w:cs="Times New Roman"/>
          <w:sz w:val="24"/>
          <w:szCs w:val="24"/>
          <w:highlight w:val="yellow"/>
        </w:rPr>
        <w:t>100 mm x 15 mm</w:t>
      </w:r>
      <w:r w:rsidRPr="0033201A">
        <w:rPr>
          <w:rFonts w:ascii="Times New Roman" w:eastAsia="Times New Roman" w:hAnsi="Times New Roman" w:cs="Times New Roman"/>
          <w:sz w:val="24"/>
          <w:szCs w:val="24"/>
          <w:highlight w:val="yellow"/>
        </w:rPr>
        <w:t xml:space="preserve"> </w:t>
      </w:r>
      <w:r w:rsidR="0033201A" w:rsidRPr="0033201A">
        <w:rPr>
          <w:rFonts w:ascii="Times New Roman" w:eastAsia="Times New Roman" w:hAnsi="Times New Roman" w:cs="Times New Roman"/>
          <w:sz w:val="24"/>
          <w:szCs w:val="24"/>
          <w:highlight w:val="yellow"/>
        </w:rPr>
        <w:t>Petri</w:t>
      </w:r>
      <w:r w:rsidRPr="0033201A">
        <w:rPr>
          <w:rFonts w:ascii="Times New Roman" w:eastAsia="Times New Roman" w:hAnsi="Times New Roman" w:cs="Times New Roman"/>
          <w:sz w:val="24"/>
          <w:szCs w:val="24"/>
          <w:highlight w:val="yellow"/>
        </w:rPr>
        <w:t xml:space="preserve"> dish containing modified Barth’s saline</w:t>
      </w:r>
      <w:r w:rsidR="00446211" w:rsidRPr="0033201A">
        <w:rPr>
          <w:rFonts w:ascii="Times New Roman" w:eastAsia="Times New Roman" w:hAnsi="Times New Roman" w:cs="Times New Roman"/>
          <w:sz w:val="24"/>
          <w:szCs w:val="24"/>
          <w:highlight w:val="yellow"/>
        </w:rPr>
        <w:t xml:space="preserve"> (Section 4.3.3)</w:t>
      </w:r>
      <w:r w:rsidR="002B3269" w:rsidRPr="0033201A">
        <w:rPr>
          <w:rFonts w:ascii="Times New Roman" w:eastAsia="Times New Roman" w:hAnsi="Times New Roman" w:cs="Times New Roman"/>
          <w:sz w:val="24"/>
          <w:szCs w:val="24"/>
          <w:highlight w:val="yellow"/>
        </w:rPr>
        <w:t>. Discard the bad quality oocytes (</w:t>
      </w:r>
      <w:r w:rsidR="002B3269" w:rsidRPr="0033201A">
        <w:rPr>
          <w:rFonts w:ascii="Times New Roman" w:eastAsia="Times New Roman" w:hAnsi="Times New Roman" w:cs="Times New Roman"/>
          <w:b/>
          <w:bCs/>
          <w:sz w:val="24"/>
          <w:szCs w:val="24"/>
          <w:highlight w:val="yellow"/>
        </w:rPr>
        <w:t>Figure 1E</w:t>
      </w:r>
      <w:r w:rsidR="002B3269" w:rsidRPr="0033201A">
        <w:rPr>
          <w:rFonts w:ascii="Times New Roman" w:eastAsia="Times New Roman" w:hAnsi="Times New Roman" w:cs="Times New Roman"/>
          <w:sz w:val="24"/>
          <w:szCs w:val="24"/>
          <w:highlight w:val="yellow"/>
        </w:rPr>
        <w:t>)</w:t>
      </w:r>
      <w:r w:rsidRPr="0033201A">
        <w:rPr>
          <w:rFonts w:ascii="Times New Roman" w:eastAsia="Times New Roman" w:hAnsi="Times New Roman" w:cs="Times New Roman"/>
          <w:sz w:val="24"/>
          <w:szCs w:val="24"/>
          <w:highlight w:val="yellow"/>
        </w:rPr>
        <w:t xml:space="preserve">. </w:t>
      </w:r>
      <w:r w:rsidR="0033201A" w:rsidRPr="0033201A">
        <w:rPr>
          <w:rFonts w:ascii="Times New Roman" w:eastAsia="Times New Roman" w:hAnsi="Times New Roman" w:cs="Times New Roman"/>
          <w:sz w:val="24"/>
          <w:szCs w:val="24"/>
          <w:highlight w:val="yellow"/>
        </w:rPr>
        <w:t>Maintain d</w:t>
      </w:r>
      <w:r w:rsidRPr="0033201A">
        <w:rPr>
          <w:rFonts w:ascii="Times New Roman" w:eastAsia="Times New Roman" w:hAnsi="Times New Roman" w:cs="Times New Roman"/>
          <w:sz w:val="24"/>
          <w:szCs w:val="24"/>
          <w:highlight w:val="yellow"/>
        </w:rPr>
        <w:t xml:space="preserve">igested oocytes </w:t>
      </w:r>
      <w:r w:rsidR="006E10A2" w:rsidRPr="0033201A">
        <w:rPr>
          <w:rFonts w:ascii="Times New Roman" w:eastAsia="Times New Roman" w:hAnsi="Times New Roman" w:cs="Times New Roman"/>
          <w:sz w:val="24"/>
          <w:szCs w:val="24"/>
          <w:highlight w:val="yellow"/>
        </w:rPr>
        <w:t>in insect growth chambers</w:t>
      </w:r>
      <w:r w:rsidRPr="0033201A">
        <w:rPr>
          <w:rFonts w:ascii="Times New Roman" w:eastAsia="Times New Roman" w:hAnsi="Times New Roman" w:cs="Times New Roman"/>
          <w:sz w:val="24"/>
          <w:szCs w:val="24"/>
          <w:highlight w:val="yellow"/>
        </w:rPr>
        <w:t xml:space="preserve"> at 18</w:t>
      </w:r>
      <w:r w:rsidR="0033201A" w:rsidRPr="0033201A">
        <w:rPr>
          <w:rFonts w:ascii="Times New Roman" w:eastAsia="Times New Roman" w:hAnsi="Times New Roman" w:cs="Times New Roman"/>
          <w:sz w:val="24"/>
          <w:szCs w:val="24"/>
          <w:highlight w:val="yellow"/>
        </w:rPr>
        <w:t xml:space="preserve"> </w:t>
      </w:r>
      <w:r w:rsidRPr="0033201A">
        <w:rPr>
          <w:rFonts w:ascii="Times New Roman" w:eastAsia="Times New Roman" w:hAnsi="Times New Roman" w:cs="Times New Roman"/>
          <w:sz w:val="24"/>
          <w:szCs w:val="24"/>
          <w:highlight w:val="yellow"/>
        </w:rPr>
        <w:t xml:space="preserve">°C </w:t>
      </w:r>
      <w:r w:rsidR="007C44E8" w:rsidRPr="0033201A">
        <w:rPr>
          <w:rFonts w:ascii="Times New Roman" w:eastAsia="Times New Roman" w:hAnsi="Times New Roman" w:cs="Times New Roman"/>
          <w:sz w:val="24"/>
          <w:szCs w:val="24"/>
          <w:highlight w:val="yellow"/>
        </w:rPr>
        <w:t xml:space="preserve">for about 24 hours before </w:t>
      </w:r>
      <w:r w:rsidRPr="0033201A">
        <w:rPr>
          <w:rFonts w:ascii="Times New Roman" w:eastAsia="Times New Roman" w:hAnsi="Times New Roman" w:cs="Times New Roman"/>
          <w:sz w:val="24"/>
          <w:szCs w:val="24"/>
          <w:highlight w:val="yellow"/>
        </w:rPr>
        <w:t xml:space="preserve">microinjection. </w:t>
      </w:r>
    </w:p>
    <w:p w14:paraId="1D782975" w14:textId="77777777" w:rsidR="006D2EE7" w:rsidRPr="0033201A" w:rsidRDefault="006D2EE7" w:rsidP="00222910">
      <w:pPr>
        <w:spacing w:after="0" w:line="240" w:lineRule="auto"/>
        <w:contextualSpacing/>
        <w:jc w:val="both"/>
        <w:rPr>
          <w:rFonts w:ascii="Times New Roman" w:eastAsia="Times New Roman" w:hAnsi="Times New Roman" w:cs="Times New Roman"/>
          <w:sz w:val="24"/>
          <w:szCs w:val="24"/>
        </w:rPr>
      </w:pPr>
    </w:p>
    <w:p w14:paraId="25DB1D63" w14:textId="77777777" w:rsidR="008B1CD1" w:rsidRPr="0033201A" w:rsidRDefault="008B1CD1" w:rsidP="00222910">
      <w:pPr>
        <w:pStyle w:val="ListParagraph"/>
        <w:numPr>
          <w:ilvl w:val="0"/>
          <w:numId w:val="2"/>
        </w:numPr>
        <w:spacing w:after="0" w:line="240" w:lineRule="auto"/>
        <w:ind w:left="0" w:firstLine="0"/>
        <w:jc w:val="both"/>
        <w:rPr>
          <w:rFonts w:ascii="Times New Roman" w:hAnsi="Times New Roman" w:cs="Times New Roman"/>
          <w:b/>
          <w:bCs/>
          <w:sz w:val="24"/>
          <w:szCs w:val="24"/>
        </w:rPr>
      </w:pPr>
      <w:proofErr w:type="spellStart"/>
      <w:r w:rsidRPr="0033201A">
        <w:rPr>
          <w:rFonts w:ascii="Times New Roman" w:hAnsi="Times New Roman" w:cs="Times New Roman"/>
          <w:b/>
          <w:bCs/>
          <w:sz w:val="24"/>
          <w:szCs w:val="24"/>
        </w:rPr>
        <w:t>cRNA</w:t>
      </w:r>
      <w:proofErr w:type="spellEnd"/>
      <w:r w:rsidRPr="0033201A">
        <w:rPr>
          <w:rFonts w:ascii="Times New Roman" w:hAnsi="Times New Roman" w:cs="Times New Roman"/>
          <w:b/>
          <w:bCs/>
          <w:sz w:val="24"/>
          <w:szCs w:val="24"/>
        </w:rPr>
        <w:t xml:space="preserve"> Microinjection and Expression of Odorant Receptors (ORs) and OR Co-receptors (</w:t>
      </w:r>
      <w:proofErr w:type="spellStart"/>
      <w:r w:rsidRPr="0033201A">
        <w:rPr>
          <w:rFonts w:ascii="Times New Roman" w:hAnsi="Times New Roman" w:cs="Times New Roman"/>
          <w:b/>
          <w:bCs/>
          <w:sz w:val="24"/>
          <w:szCs w:val="24"/>
        </w:rPr>
        <w:t>Orco</w:t>
      </w:r>
      <w:proofErr w:type="spellEnd"/>
      <w:r w:rsidRPr="0033201A">
        <w:rPr>
          <w:rFonts w:ascii="Times New Roman" w:hAnsi="Times New Roman" w:cs="Times New Roman"/>
          <w:b/>
          <w:bCs/>
          <w:sz w:val="24"/>
          <w:szCs w:val="24"/>
        </w:rPr>
        <w:t xml:space="preserve">) in </w:t>
      </w:r>
      <w:r w:rsidRPr="0033201A">
        <w:rPr>
          <w:rFonts w:ascii="Times New Roman" w:hAnsi="Times New Roman" w:cs="Times New Roman"/>
          <w:b/>
          <w:bCs/>
          <w:i/>
          <w:iCs/>
          <w:sz w:val="24"/>
          <w:szCs w:val="24"/>
        </w:rPr>
        <w:t>Xenopus</w:t>
      </w:r>
      <w:r w:rsidRPr="0033201A">
        <w:rPr>
          <w:rFonts w:ascii="Times New Roman" w:hAnsi="Times New Roman" w:cs="Times New Roman"/>
          <w:b/>
          <w:bCs/>
          <w:sz w:val="24"/>
          <w:szCs w:val="24"/>
        </w:rPr>
        <w:t xml:space="preserve"> Oocytes</w:t>
      </w:r>
    </w:p>
    <w:p w14:paraId="62031510" w14:textId="77777777" w:rsidR="002578DC" w:rsidRPr="0033201A" w:rsidRDefault="002578DC" w:rsidP="00222910">
      <w:pPr>
        <w:pStyle w:val="ListParagraph"/>
        <w:spacing w:after="0" w:line="240" w:lineRule="auto"/>
        <w:ind w:left="0"/>
        <w:jc w:val="both"/>
        <w:rPr>
          <w:rFonts w:ascii="Times New Roman" w:hAnsi="Times New Roman" w:cs="Times New Roman"/>
          <w:b/>
          <w:bCs/>
          <w:sz w:val="24"/>
          <w:szCs w:val="24"/>
        </w:rPr>
      </w:pPr>
    </w:p>
    <w:p w14:paraId="2B4BE633" w14:textId="0619EFA2" w:rsidR="00250D2E" w:rsidRPr="0033201A" w:rsidRDefault="0033201A" w:rsidP="00222910">
      <w:pPr>
        <w:pStyle w:val="ListParagraph"/>
        <w:numPr>
          <w:ilvl w:val="1"/>
          <w:numId w:val="16"/>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Put a</w:t>
      </w:r>
      <w:r w:rsidR="008B1CD1" w:rsidRPr="0033201A">
        <w:rPr>
          <w:rFonts w:ascii="Times New Roman" w:eastAsia="Times New Roman" w:hAnsi="Times New Roman" w:cs="Times New Roman"/>
          <w:sz w:val="24"/>
          <w:szCs w:val="24"/>
          <w:highlight w:val="yellow"/>
        </w:rPr>
        <w:t xml:space="preserve"> </w:t>
      </w:r>
      <w:r w:rsidR="00250D2E" w:rsidRPr="0033201A">
        <w:rPr>
          <w:rFonts w:ascii="Times New Roman" w:eastAsia="Times New Roman" w:hAnsi="Times New Roman" w:cs="Times New Roman"/>
          <w:sz w:val="24"/>
          <w:szCs w:val="24"/>
          <w:highlight w:val="yellow"/>
        </w:rPr>
        <w:t xml:space="preserve">metal matrix </w:t>
      </w:r>
      <w:r w:rsidR="008B1CD1" w:rsidRPr="0033201A">
        <w:rPr>
          <w:rFonts w:ascii="Times New Roman" w:eastAsia="Times New Roman" w:hAnsi="Times New Roman" w:cs="Times New Roman"/>
          <w:sz w:val="24"/>
          <w:szCs w:val="24"/>
          <w:highlight w:val="yellow"/>
        </w:rPr>
        <w:t>in</w:t>
      </w:r>
      <w:r w:rsidR="00250D2E" w:rsidRPr="0033201A">
        <w:rPr>
          <w:rFonts w:ascii="Times New Roman" w:eastAsia="Times New Roman" w:hAnsi="Times New Roman" w:cs="Times New Roman"/>
          <w:sz w:val="24"/>
          <w:szCs w:val="24"/>
          <w:highlight w:val="yellow"/>
        </w:rPr>
        <w:t>to</w:t>
      </w:r>
      <w:r w:rsidR="008B1CD1" w:rsidRPr="0033201A">
        <w:rPr>
          <w:rFonts w:ascii="Times New Roman" w:eastAsia="Times New Roman" w:hAnsi="Times New Roman" w:cs="Times New Roman"/>
          <w:sz w:val="24"/>
          <w:szCs w:val="24"/>
          <w:highlight w:val="yellow"/>
        </w:rPr>
        <w:t xml:space="preserve"> the 100</w:t>
      </w:r>
      <w:r w:rsidRPr="0033201A">
        <w:rPr>
          <w:rFonts w:ascii="Times New Roman" w:eastAsia="Times New Roman" w:hAnsi="Times New Roman" w:cs="Times New Roman"/>
          <w:sz w:val="24"/>
          <w:szCs w:val="24"/>
          <w:highlight w:val="yellow"/>
        </w:rPr>
        <w:t xml:space="preserve"> mm x </w:t>
      </w:r>
      <w:r w:rsidR="008B1CD1" w:rsidRPr="0033201A">
        <w:rPr>
          <w:rFonts w:ascii="Times New Roman" w:eastAsia="Times New Roman" w:hAnsi="Times New Roman" w:cs="Times New Roman"/>
          <w:sz w:val="24"/>
          <w:szCs w:val="24"/>
          <w:highlight w:val="yellow"/>
        </w:rPr>
        <w:t xml:space="preserve">15 mm </w:t>
      </w:r>
      <w:r w:rsidRPr="0033201A">
        <w:rPr>
          <w:rFonts w:ascii="Times New Roman" w:eastAsia="Times New Roman" w:hAnsi="Times New Roman" w:cs="Times New Roman"/>
          <w:sz w:val="24"/>
          <w:szCs w:val="24"/>
          <w:highlight w:val="yellow"/>
        </w:rPr>
        <w:t>Petri</w:t>
      </w:r>
      <w:r w:rsidR="008B1CD1" w:rsidRPr="0033201A">
        <w:rPr>
          <w:rFonts w:ascii="Times New Roman" w:eastAsia="Times New Roman" w:hAnsi="Times New Roman" w:cs="Times New Roman"/>
          <w:sz w:val="24"/>
          <w:szCs w:val="24"/>
          <w:highlight w:val="yellow"/>
        </w:rPr>
        <w:t xml:space="preserve"> dish, add</w:t>
      </w:r>
      <w:r w:rsidR="00250D2E" w:rsidRPr="0033201A">
        <w:rPr>
          <w:rFonts w:ascii="Times New Roman" w:eastAsia="Times New Roman" w:hAnsi="Times New Roman" w:cs="Times New Roman"/>
          <w:sz w:val="24"/>
          <w:szCs w:val="24"/>
          <w:highlight w:val="yellow"/>
        </w:rPr>
        <w:t>ing</w:t>
      </w:r>
      <w:r w:rsidR="008B1CD1" w:rsidRPr="0033201A">
        <w:rPr>
          <w:rFonts w:ascii="Times New Roman" w:eastAsia="Times New Roman" w:hAnsi="Times New Roman" w:cs="Times New Roman"/>
          <w:sz w:val="24"/>
          <w:szCs w:val="24"/>
          <w:highlight w:val="yellow"/>
        </w:rPr>
        <w:t xml:space="preserve"> </w:t>
      </w:r>
      <w:r w:rsidR="00446211" w:rsidRPr="0033201A">
        <w:rPr>
          <w:rFonts w:ascii="Times New Roman" w:eastAsia="Times New Roman" w:hAnsi="Times New Roman" w:cs="Times New Roman"/>
          <w:sz w:val="24"/>
          <w:szCs w:val="24"/>
          <w:highlight w:val="yellow"/>
        </w:rPr>
        <w:t>m</w:t>
      </w:r>
      <w:r w:rsidR="008B1CD1" w:rsidRPr="0033201A">
        <w:rPr>
          <w:rFonts w:ascii="Times New Roman" w:eastAsia="Times New Roman" w:hAnsi="Times New Roman" w:cs="Times New Roman"/>
          <w:sz w:val="24"/>
          <w:szCs w:val="24"/>
          <w:highlight w:val="yellow"/>
        </w:rPr>
        <w:t xml:space="preserve">odified Barth’s </w:t>
      </w:r>
      <w:r w:rsidR="00446211" w:rsidRPr="0033201A">
        <w:rPr>
          <w:rFonts w:ascii="Times New Roman" w:eastAsia="Times New Roman" w:hAnsi="Times New Roman" w:cs="Times New Roman"/>
          <w:sz w:val="24"/>
          <w:szCs w:val="24"/>
          <w:highlight w:val="yellow"/>
        </w:rPr>
        <w:t xml:space="preserve">saline </w:t>
      </w:r>
      <w:r w:rsidR="00250D2E" w:rsidRPr="0033201A">
        <w:rPr>
          <w:rFonts w:ascii="Times New Roman" w:eastAsia="Times New Roman" w:hAnsi="Times New Roman" w:cs="Times New Roman"/>
          <w:sz w:val="24"/>
          <w:szCs w:val="24"/>
          <w:highlight w:val="yellow"/>
        </w:rPr>
        <w:t xml:space="preserve">(Section 4.3.3) </w:t>
      </w:r>
      <w:r w:rsidR="008B1CD1" w:rsidRPr="0033201A">
        <w:rPr>
          <w:rFonts w:ascii="Times New Roman" w:eastAsia="Times New Roman" w:hAnsi="Times New Roman" w:cs="Times New Roman"/>
          <w:sz w:val="24"/>
          <w:szCs w:val="24"/>
          <w:highlight w:val="yellow"/>
        </w:rPr>
        <w:t>until the</w:t>
      </w:r>
      <w:r w:rsidR="00250D2E" w:rsidRPr="0033201A">
        <w:rPr>
          <w:rFonts w:ascii="Times New Roman" w:eastAsia="Times New Roman" w:hAnsi="Times New Roman" w:cs="Times New Roman"/>
          <w:sz w:val="24"/>
          <w:szCs w:val="24"/>
          <w:highlight w:val="yellow"/>
        </w:rPr>
        <w:t xml:space="preserve"> matrix</w:t>
      </w:r>
      <w:r w:rsidR="008B1CD1" w:rsidRPr="0033201A">
        <w:rPr>
          <w:rFonts w:ascii="Times New Roman" w:eastAsia="Times New Roman" w:hAnsi="Times New Roman" w:cs="Times New Roman"/>
          <w:sz w:val="24"/>
          <w:szCs w:val="24"/>
          <w:highlight w:val="yellow"/>
        </w:rPr>
        <w:t xml:space="preserve"> is submerged. </w:t>
      </w:r>
      <w:r w:rsidRPr="0033201A">
        <w:rPr>
          <w:rFonts w:ascii="Times New Roman" w:eastAsia="Times New Roman" w:hAnsi="Times New Roman" w:cs="Times New Roman"/>
          <w:sz w:val="24"/>
          <w:szCs w:val="24"/>
          <w:highlight w:val="yellow"/>
        </w:rPr>
        <w:t>Transfer o</w:t>
      </w:r>
      <w:r w:rsidR="008B1CD1" w:rsidRPr="0033201A">
        <w:rPr>
          <w:rFonts w:ascii="Times New Roman" w:eastAsia="Times New Roman" w:hAnsi="Times New Roman" w:cs="Times New Roman"/>
          <w:sz w:val="24"/>
          <w:szCs w:val="24"/>
          <w:highlight w:val="yellow"/>
        </w:rPr>
        <w:t xml:space="preserve">ocytes on the </w:t>
      </w:r>
      <w:r w:rsidR="00250D2E" w:rsidRPr="0033201A">
        <w:rPr>
          <w:rFonts w:ascii="Times New Roman" w:eastAsia="Times New Roman" w:hAnsi="Times New Roman" w:cs="Times New Roman"/>
          <w:sz w:val="24"/>
          <w:szCs w:val="24"/>
          <w:highlight w:val="yellow"/>
        </w:rPr>
        <w:t>matrix</w:t>
      </w:r>
      <w:r w:rsidR="008B1CD1" w:rsidRPr="0033201A">
        <w:rPr>
          <w:rFonts w:ascii="Times New Roman" w:eastAsia="Times New Roman" w:hAnsi="Times New Roman" w:cs="Times New Roman"/>
          <w:sz w:val="24"/>
          <w:szCs w:val="24"/>
          <w:highlight w:val="yellow"/>
        </w:rPr>
        <w:t xml:space="preserve">, </w:t>
      </w:r>
      <w:r w:rsidRPr="0033201A">
        <w:rPr>
          <w:rFonts w:ascii="Times New Roman" w:eastAsia="Times New Roman" w:hAnsi="Times New Roman" w:cs="Times New Roman"/>
          <w:sz w:val="24"/>
          <w:szCs w:val="24"/>
          <w:highlight w:val="yellow"/>
        </w:rPr>
        <w:t>and discard t</w:t>
      </w:r>
      <w:r w:rsidR="008B1CD1" w:rsidRPr="0033201A">
        <w:rPr>
          <w:rFonts w:ascii="Times New Roman" w:eastAsia="Times New Roman" w:hAnsi="Times New Roman" w:cs="Times New Roman"/>
          <w:sz w:val="24"/>
          <w:szCs w:val="24"/>
          <w:highlight w:val="yellow"/>
        </w:rPr>
        <w:t xml:space="preserve">he oocytes </w:t>
      </w:r>
      <w:r w:rsidRPr="0033201A">
        <w:rPr>
          <w:rFonts w:ascii="Times New Roman" w:eastAsia="Times New Roman" w:hAnsi="Times New Roman" w:cs="Times New Roman"/>
          <w:sz w:val="24"/>
          <w:szCs w:val="24"/>
          <w:highlight w:val="yellow"/>
        </w:rPr>
        <w:t>that do not</w:t>
      </w:r>
      <w:r w:rsidR="008B1CD1" w:rsidRPr="0033201A">
        <w:rPr>
          <w:rFonts w:ascii="Times New Roman" w:eastAsia="Times New Roman" w:hAnsi="Times New Roman" w:cs="Times New Roman"/>
          <w:sz w:val="24"/>
          <w:szCs w:val="24"/>
          <w:highlight w:val="yellow"/>
        </w:rPr>
        <w:t xml:space="preserve"> meet the size. Arrange the oocytes with the vegetal poles on the </w:t>
      </w:r>
      <w:r w:rsidR="003574B7">
        <w:rPr>
          <w:rFonts w:ascii="Times New Roman" w:eastAsia="Times New Roman" w:hAnsi="Times New Roman" w:cs="Times New Roman"/>
          <w:sz w:val="24"/>
          <w:szCs w:val="24"/>
          <w:highlight w:val="yellow"/>
        </w:rPr>
        <w:t>upper</w:t>
      </w:r>
      <w:r w:rsidR="008B1CD1" w:rsidRPr="0033201A">
        <w:rPr>
          <w:rFonts w:ascii="Times New Roman" w:eastAsia="Times New Roman" w:hAnsi="Times New Roman" w:cs="Times New Roman"/>
          <w:sz w:val="24"/>
          <w:szCs w:val="24"/>
          <w:highlight w:val="yellow"/>
        </w:rPr>
        <w:t xml:space="preserve"> side</w:t>
      </w:r>
      <w:r w:rsidR="00741FB3" w:rsidRPr="0033201A">
        <w:rPr>
          <w:rFonts w:ascii="Times New Roman" w:eastAsia="Times New Roman" w:hAnsi="Times New Roman" w:cs="Times New Roman"/>
          <w:sz w:val="24"/>
          <w:szCs w:val="24"/>
          <w:highlight w:val="yellow"/>
        </w:rPr>
        <w:t xml:space="preserve"> </w:t>
      </w:r>
      <w:r w:rsidR="00250D2E" w:rsidRPr="0033201A">
        <w:rPr>
          <w:rFonts w:ascii="Times New Roman" w:eastAsia="Times New Roman" w:hAnsi="Times New Roman" w:cs="Times New Roman"/>
          <w:sz w:val="24"/>
          <w:szCs w:val="24"/>
          <w:highlight w:val="yellow"/>
        </w:rPr>
        <w:t>(</w:t>
      </w:r>
      <w:r w:rsidR="00250D2E" w:rsidRPr="0033201A">
        <w:rPr>
          <w:rFonts w:ascii="Times New Roman" w:eastAsia="Times New Roman" w:hAnsi="Times New Roman" w:cs="Times New Roman"/>
          <w:b/>
          <w:bCs/>
          <w:sz w:val="24"/>
          <w:szCs w:val="24"/>
          <w:highlight w:val="yellow"/>
        </w:rPr>
        <w:t>Figure 1</w:t>
      </w:r>
      <w:r w:rsidR="005311D0" w:rsidRPr="0033201A">
        <w:rPr>
          <w:rFonts w:ascii="Times New Roman" w:eastAsia="Times New Roman" w:hAnsi="Times New Roman" w:cs="Times New Roman"/>
          <w:b/>
          <w:bCs/>
          <w:sz w:val="24"/>
          <w:szCs w:val="24"/>
          <w:highlight w:val="yellow"/>
        </w:rPr>
        <w:t>F</w:t>
      </w:r>
      <w:r w:rsidR="00250D2E" w:rsidRPr="0033201A">
        <w:rPr>
          <w:rFonts w:ascii="Times New Roman" w:eastAsia="Times New Roman" w:hAnsi="Times New Roman" w:cs="Times New Roman"/>
          <w:sz w:val="24"/>
          <w:szCs w:val="24"/>
          <w:highlight w:val="yellow"/>
        </w:rPr>
        <w:t>).</w:t>
      </w:r>
    </w:p>
    <w:p w14:paraId="19CAEEC6" w14:textId="77777777" w:rsidR="006E10A2" w:rsidRPr="0033201A" w:rsidRDefault="006E10A2"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1936D6E8" w14:textId="37A8B018" w:rsidR="00250D2E" w:rsidRPr="0033201A" w:rsidRDefault="0033201A" w:rsidP="00222910">
      <w:pPr>
        <w:pStyle w:val="ListParagraph"/>
        <w:numPr>
          <w:ilvl w:val="1"/>
          <w:numId w:val="16"/>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lastRenderedPageBreak/>
        <w:t>Pull a</w:t>
      </w:r>
      <w:r w:rsidR="008B1CD1" w:rsidRPr="0033201A">
        <w:rPr>
          <w:rFonts w:ascii="Times New Roman" w:eastAsia="Times New Roman" w:hAnsi="Times New Roman" w:cs="Times New Roman"/>
          <w:sz w:val="24"/>
          <w:szCs w:val="24"/>
          <w:highlight w:val="yellow"/>
        </w:rPr>
        <w:t xml:space="preserve"> fresh glass capillary (1.0 mm OD x 0.5 mm ID, length = 100 mm) for each sample using a micropipe puller (</w:t>
      </w:r>
      <w:r w:rsidRPr="0033201A">
        <w:rPr>
          <w:rFonts w:ascii="Times New Roman" w:eastAsia="Times New Roman" w:hAnsi="Times New Roman" w:cs="Times New Roman"/>
          <w:sz w:val="24"/>
          <w:szCs w:val="24"/>
          <w:highlight w:val="yellow"/>
        </w:rPr>
        <w:t xml:space="preserve">Heat = 525, Pull = 50, Velocity = 50, Time </w:t>
      </w:r>
      <w:r w:rsidR="008B1CD1" w:rsidRPr="0033201A">
        <w:rPr>
          <w:rFonts w:ascii="Times New Roman" w:eastAsia="Times New Roman" w:hAnsi="Times New Roman" w:cs="Times New Roman"/>
          <w:sz w:val="24"/>
          <w:szCs w:val="24"/>
          <w:highlight w:val="yellow"/>
        </w:rPr>
        <w:t>= 250) and sharpe</w:t>
      </w:r>
      <w:r w:rsidR="006E10A2" w:rsidRPr="0033201A">
        <w:rPr>
          <w:rFonts w:ascii="Times New Roman" w:eastAsia="Times New Roman" w:hAnsi="Times New Roman" w:cs="Times New Roman"/>
          <w:sz w:val="24"/>
          <w:szCs w:val="24"/>
          <w:highlight w:val="yellow"/>
        </w:rPr>
        <w:t>n with a micropipette beveler</w:t>
      </w:r>
      <w:r w:rsidR="00250D2E" w:rsidRPr="0033201A">
        <w:rPr>
          <w:rFonts w:ascii="Times New Roman" w:eastAsia="Times New Roman" w:hAnsi="Times New Roman" w:cs="Times New Roman"/>
          <w:sz w:val="24"/>
          <w:szCs w:val="24"/>
          <w:highlight w:val="yellow"/>
        </w:rPr>
        <w:t xml:space="preserve"> at an angle of 25°</w:t>
      </w:r>
      <w:r w:rsidR="008B1CD1" w:rsidRPr="0033201A">
        <w:rPr>
          <w:rFonts w:ascii="Times New Roman" w:eastAsia="Times New Roman" w:hAnsi="Times New Roman" w:cs="Times New Roman"/>
          <w:sz w:val="24"/>
          <w:szCs w:val="24"/>
          <w:highlight w:val="yellow"/>
        </w:rPr>
        <w:t>.</w:t>
      </w:r>
      <w:r w:rsidR="00250D2E" w:rsidRPr="0033201A">
        <w:rPr>
          <w:rFonts w:ascii="Times New Roman" w:eastAsia="Times New Roman" w:hAnsi="Times New Roman" w:cs="Times New Roman"/>
          <w:sz w:val="24"/>
          <w:szCs w:val="24"/>
          <w:highlight w:val="yellow"/>
        </w:rPr>
        <w:t xml:space="preserve"> </w:t>
      </w:r>
      <w:r w:rsidR="008B1CD1" w:rsidRPr="0033201A">
        <w:rPr>
          <w:rFonts w:ascii="Times New Roman" w:eastAsia="Times New Roman" w:hAnsi="Times New Roman" w:cs="Times New Roman"/>
          <w:sz w:val="24"/>
          <w:szCs w:val="24"/>
          <w:highlight w:val="yellow"/>
        </w:rPr>
        <w:t xml:space="preserve">Mount the capillary tube on the </w:t>
      </w:r>
      <w:r w:rsidRPr="0033201A">
        <w:rPr>
          <w:rFonts w:ascii="Times New Roman" w:eastAsia="Times New Roman" w:hAnsi="Times New Roman" w:cs="Times New Roman"/>
          <w:sz w:val="24"/>
          <w:szCs w:val="24"/>
          <w:highlight w:val="yellow"/>
        </w:rPr>
        <w:t>nanoliter injector</w:t>
      </w:r>
      <w:r w:rsidR="008B1CD1" w:rsidRPr="0033201A">
        <w:rPr>
          <w:rFonts w:ascii="Times New Roman" w:eastAsia="Times New Roman" w:hAnsi="Times New Roman" w:cs="Times New Roman"/>
          <w:sz w:val="24"/>
          <w:szCs w:val="24"/>
          <w:highlight w:val="yellow"/>
        </w:rPr>
        <w:t>.</w:t>
      </w:r>
    </w:p>
    <w:p w14:paraId="67DF45DD" w14:textId="77777777" w:rsidR="002578DC" w:rsidRPr="0033201A" w:rsidRDefault="002578DC"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7B882957" w14:textId="323C8F59" w:rsidR="00F53278" w:rsidRPr="0033201A" w:rsidRDefault="00250D2E" w:rsidP="00222910">
      <w:pPr>
        <w:pStyle w:val="ListParagraph"/>
        <w:numPr>
          <w:ilvl w:val="1"/>
          <w:numId w:val="16"/>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 xml:space="preserve">Before injection, remove one tube of premixed </w:t>
      </w:r>
      <w:proofErr w:type="spellStart"/>
      <w:r w:rsidRPr="0033201A">
        <w:rPr>
          <w:rFonts w:ascii="Times New Roman" w:eastAsia="Times New Roman" w:hAnsi="Times New Roman" w:cs="Times New Roman"/>
          <w:sz w:val="24"/>
          <w:szCs w:val="24"/>
          <w:highlight w:val="yellow"/>
        </w:rPr>
        <w:t>cRNA</w:t>
      </w:r>
      <w:r w:rsidR="00D96535" w:rsidRPr="0033201A">
        <w:rPr>
          <w:rFonts w:ascii="Times New Roman" w:eastAsia="Times New Roman" w:hAnsi="Times New Roman" w:cs="Times New Roman"/>
          <w:sz w:val="24"/>
          <w:szCs w:val="24"/>
          <w:highlight w:val="yellow"/>
        </w:rPr>
        <w:t>s</w:t>
      </w:r>
      <w:proofErr w:type="spellEnd"/>
      <w:r w:rsidR="00D96535" w:rsidRPr="0033201A">
        <w:rPr>
          <w:rFonts w:ascii="Times New Roman" w:eastAsia="Times New Roman" w:hAnsi="Times New Roman" w:cs="Times New Roman"/>
          <w:sz w:val="24"/>
          <w:szCs w:val="24"/>
          <w:highlight w:val="yellow"/>
        </w:rPr>
        <w:t xml:space="preserve"> of OR and </w:t>
      </w:r>
      <w:proofErr w:type="spellStart"/>
      <w:r w:rsidR="00D96535" w:rsidRPr="0033201A">
        <w:rPr>
          <w:rFonts w:ascii="Times New Roman" w:eastAsia="Times New Roman" w:hAnsi="Times New Roman" w:cs="Times New Roman"/>
          <w:sz w:val="24"/>
          <w:szCs w:val="24"/>
          <w:highlight w:val="yellow"/>
        </w:rPr>
        <w:t>Orco</w:t>
      </w:r>
      <w:proofErr w:type="spellEnd"/>
      <w:r w:rsidR="00D96535" w:rsidRPr="0033201A">
        <w:rPr>
          <w:rFonts w:ascii="Times New Roman" w:eastAsia="Times New Roman" w:hAnsi="Times New Roman" w:cs="Times New Roman"/>
          <w:sz w:val="24"/>
          <w:szCs w:val="24"/>
          <w:highlight w:val="yellow"/>
        </w:rPr>
        <w:t xml:space="preserve"> (Section 3.3) </w:t>
      </w:r>
      <w:r w:rsidRPr="0033201A">
        <w:rPr>
          <w:rFonts w:ascii="Times New Roman" w:eastAsia="Times New Roman" w:hAnsi="Times New Roman" w:cs="Times New Roman"/>
          <w:sz w:val="24"/>
          <w:szCs w:val="24"/>
          <w:highlight w:val="yellow"/>
        </w:rPr>
        <w:t>from the freezer and place it on ice until completely dissolved</w:t>
      </w:r>
      <w:r w:rsidR="00F53278" w:rsidRPr="0033201A">
        <w:rPr>
          <w:rFonts w:ascii="Times New Roman" w:eastAsia="Times New Roman" w:hAnsi="Times New Roman" w:cs="Times New Roman"/>
          <w:sz w:val="24"/>
          <w:szCs w:val="24"/>
          <w:highlight w:val="yellow"/>
        </w:rPr>
        <w:t>. Fill the capillary tube with the OR/</w:t>
      </w:r>
      <w:proofErr w:type="spellStart"/>
      <w:r w:rsidR="00F53278" w:rsidRPr="0033201A">
        <w:rPr>
          <w:rFonts w:ascii="Times New Roman" w:eastAsia="Times New Roman" w:hAnsi="Times New Roman" w:cs="Times New Roman"/>
          <w:sz w:val="24"/>
          <w:szCs w:val="24"/>
          <w:highlight w:val="yellow"/>
        </w:rPr>
        <w:t>Orco</w:t>
      </w:r>
      <w:proofErr w:type="spellEnd"/>
      <w:r w:rsidR="00F53278" w:rsidRPr="0033201A">
        <w:rPr>
          <w:rFonts w:ascii="Times New Roman" w:eastAsia="Times New Roman" w:hAnsi="Times New Roman" w:cs="Times New Roman"/>
          <w:sz w:val="24"/>
          <w:szCs w:val="24"/>
          <w:highlight w:val="yellow"/>
        </w:rPr>
        <w:t xml:space="preserve"> mixture by pressing the </w:t>
      </w:r>
      <w:r w:rsidR="0033201A" w:rsidRPr="0033201A">
        <w:rPr>
          <w:rFonts w:ascii="Times New Roman" w:eastAsia="Times New Roman" w:hAnsi="Times New Roman" w:cs="Times New Roman"/>
          <w:b/>
          <w:bCs/>
          <w:sz w:val="24"/>
          <w:szCs w:val="24"/>
          <w:highlight w:val="yellow"/>
        </w:rPr>
        <w:t>Fill</w:t>
      </w:r>
      <w:r w:rsidR="0033201A" w:rsidRPr="0033201A">
        <w:rPr>
          <w:rFonts w:ascii="Times New Roman" w:eastAsia="Times New Roman" w:hAnsi="Times New Roman" w:cs="Times New Roman"/>
          <w:sz w:val="24"/>
          <w:szCs w:val="24"/>
          <w:highlight w:val="yellow"/>
        </w:rPr>
        <w:t xml:space="preserve"> </w:t>
      </w:r>
      <w:r w:rsidR="00F53278" w:rsidRPr="0033201A">
        <w:rPr>
          <w:rFonts w:ascii="Times New Roman" w:eastAsia="Times New Roman" w:hAnsi="Times New Roman" w:cs="Times New Roman"/>
          <w:sz w:val="24"/>
          <w:szCs w:val="24"/>
          <w:highlight w:val="yellow"/>
        </w:rPr>
        <w:t xml:space="preserve">button of </w:t>
      </w:r>
      <w:r w:rsidR="0033201A" w:rsidRPr="0033201A">
        <w:rPr>
          <w:rFonts w:ascii="Times New Roman" w:eastAsia="Times New Roman" w:hAnsi="Times New Roman" w:cs="Times New Roman"/>
          <w:sz w:val="24"/>
          <w:szCs w:val="24"/>
          <w:highlight w:val="yellow"/>
        </w:rPr>
        <w:t>nanoliter injector</w:t>
      </w:r>
      <w:r w:rsidR="00F53278" w:rsidRPr="0033201A">
        <w:rPr>
          <w:rFonts w:ascii="Times New Roman" w:eastAsia="Times New Roman" w:hAnsi="Times New Roman" w:cs="Times New Roman"/>
          <w:sz w:val="24"/>
          <w:szCs w:val="24"/>
          <w:highlight w:val="yellow"/>
        </w:rPr>
        <w:t>.</w:t>
      </w:r>
    </w:p>
    <w:p w14:paraId="31A6EAB0" w14:textId="77777777" w:rsidR="0041330B" w:rsidRPr="0033201A" w:rsidRDefault="0041330B"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6B8633FB" w14:textId="19CB30D8" w:rsidR="00784002" w:rsidRPr="0033201A" w:rsidRDefault="00250D2E" w:rsidP="00222910">
      <w:pPr>
        <w:pStyle w:val="ListParagraph"/>
        <w:numPr>
          <w:ilvl w:val="1"/>
          <w:numId w:val="16"/>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 xml:space="preserve">Inject 10 ng </w:t>
      </w:r>
      <w:r w:rsidR="00F53278" w:rsidRPr="0033201A">
        <w:rPr>
          <w:rFonts w:ascii="Times New Roman" w:eastAsia="Times New Roman" w:hAnsi="Times New Roman" w:cs="Times New Roman"/>
          <w:sz w:val="24"/>
          <w:szCs w:val="24"/>
          <w:highlight w:val="yellow"/>
        </w:rPr>
        <w:t>(</w:t>
      </w:r>
      <w:r w:rsidR="00446211" w:rsidRPr="0033201A">
        <w:rPr>
          <w:rFonts w:ascii="Times New Roman" w:eastAsia="Times New Roman" w:hAnsi="Times New Roman" w:cs="Times New Roman"/>
          <w:sz w:val="24"/>
          <w:szCs w:val="24"/>
          <w:highlight w:val="yellow"/>
        </w:rPr>
        <w:t>~</w:t>
      </w:r>
      <w:r w:rsidR="00F53278" w:rsidRPr="0033201A">
        <w:rPr>
          <w:rFonts w:ascii="Times New Roman" w:eastAsia="Times New Roman" w:hAnsi="Times New Roman" w:cs="Times New Roman"/>
          <w:sz w:val="24"/>
          <w:szCs w:val="24"/>
          <w:highlight w:val="yellow"/>
        </w:rPr>
        <w:t xml:space="preserve">23 </w:t>
      </w:r>
      <w:proofErr w:type="spellStart"/>
      <w:r w:rsidR="00F53278" w:rsidRPr="0033201A">
        <w:rPr>
          <w:rFonts w:ascii="Times New Roman" w:eastAsia="Times New Roman" w:hAnsi="Times New Roman" w:cs="Times New Roman"/>
          <w:sz w:val="24"/>
          <w:szCs w:val="24"/>
          <w:highlight w:val="yellow"/>
        </w:rPr>
        <w:t>n</w:t>
      </w:r>
      <w:r w:rsidR="00570885" w:rsidRPr="0033201A">
        <w:rPr>
          <w:rFonts w:ascii="Times New Roman" w:eastAsia="Times New Roman" w:hAnsi="Times New Roman" w:cs="Times New Roman"/>
          <w:sz w:val="24"/>
          <w:szCs w:val="24"/>
          <w:highlight w:val="yellow"/>
        </w:rPr>
        <w:t>L</w:t>
      </w:r>
      <w:proofErr w:type="spellEnd"/>
      <w:r w:rsidR="00F53278" w:rsidRPr="0033201A">
        <w:rPr>
          <w:rFonts w:ascii="Times New Roman" w:eastAsia="Times New Roman" w:hAnsi="Times New Roman" w:cs="Times New Roman"/>
          <w:sz w:val="24"/>
          <w:szCs w:val="24"/>
          <w:highlight w:val="yellow"/>
        </w:rPr>
        <w:t xml:space="preserve">) </w:t>
      </w:r>
      <w:r w:rsidRPr="0033201A">
        <w:rPr>
          <w:rFonts w:ascii="Times New Roman" w:eastAsia="Times New Roman" w:hAnsi="Times New Roman" w:cs="Times New Roman"/>
          <w:sz w:val="24"/>
          <w:szCs w:val="24"/>
          <w:highlight w:val="yellow"/>
        </w:rPr>
        <w:t xml:space="preserve">of the premixed </w:t>
      </w:r>
      <w:proofErr w:type="spellStart"/>
      <w:r w:rsidRPr="0033201A">
        <w:rPr>
          <w:rFonts w:ascii="Times New Roman" w:eastAsia="Times New Roman" w:hAnsi="Times New Roman" w:cs="Times New Roman"/>
          <w:sz w:val="24"/>
          <w:szCs w:val="24"/>
          <w:highlight w:val="yellow"/>
        </w:rPr>
        <w:t>cRNA</w:t>
      </w:r>
      <w:proofErr w:type="spellEnd"/>
      <w:r w:rsidRPr="0033201A">
        <w:rPr>
          <w:rFonts w:ascii="Times New Roman" w:eastAsia="Times New Roman" w:hAnsi="Times New Roman" w:cs="Times New Roman"/>
          <w:sz w:val="24"/>
          <w:szCs w:val="24"/>
          <w:highlight w:val="yellow"/>
        </w:rPr>
        <w:t xml:space="preserve"> for each oocyte with a </w:t>
      </w:r>
      <w:r w:rsidR="0033201A" w:rsidRPr="0033201A">
        <w:rPr>
          <w:rFonts w:ascii="Times New Roman" w:eastAsia="Times New Roman" w:hAnsi="Times New Roman" w:cs="Times New Roman"/>
          <w:sz w:val="24"/>
          <w:szCs w:val="24"/>
          <w:highlight w:val="yellow"/>
        </w:rPr>
        <w:t xml:space="preserve">nanoliter injector </w:t>
      </w:r>
      <w:r w:rsidRPr="0033201A">
        <w:rPr>
          <w:rFonts w:ascii="Times New Roman" w:eastAsia="Times New Roman" w:hAnsi="Times New Roman" w:cs="Times New Roman"/>
          <w:sz w:val="24"/>
          <w:szCs w:val="24"/>
          <w:highlight w:val="yellow"/>
        </w:rPr>
        <w:t xml:space="preserve">at a </w:t>
      </w:r>
      <w:proofErr w:type="spellStart"/>
      <w:r w:rsidRPr="0033201A">
        <w:rPr>
          <w:rFonts w:ascii="Times New Roman" w:eastAsia="Times New Roman" w:hAnsi="Times New Roman" w:cs="Times New Roman"/>
          <w:sz w:val="24"/>
          <w:szCs w:val="24"/>
          <w:highlight w:val="yellow"/>
        </w:rPr>
        <w:t>RNAse</w:t>
      </w:r>
      <w:proofErr w:type="spellEnd"/>
      <w:r w:rsidRPr="0033201A">
        <w:rPr>
          <w:rFonts w:ascii="Times New Roman" w:eastAsia="Times New Roman" w:hAnsi="Times New Roman" w:cs="Times New Roman"/>
          <w:sz w:val="24"/>
          <w:szCs w:val="24"/>
          <w:highlight w:val="yellow"/>
        </w:rPr>
        <w:t xml:space="preserve">-free station </w:t>
      </w:r>
      <w:r w:rsidR="00F53278" w:rsidRPr="0033201A">
        <w:rPr>
          <w:rFonts w:ascii="Times New Roman" w:eastAsia="Times New Roman" w:hAnsi="Times New Roman" w:cs="Times New Roman"/>
          <w:sz w:val="24"/>
          <w:szCs w:val="24"/>
          <w:highlight w:val="yellow"/>
        </w:rPr>
        <w:t>(</w:t>
      </w:r>
      <w:r w:rsidR="00F53278" w:rsidRPr="0033201A">
        <w:rPr>
          <w:rFonts w:ascii="Times New Roman" w:eastAsia="Times New Roman" w:hAnsi="Times New Roman" w:cs="Times New Roman"/>
          <w:b/>
          <w:bCs/>
          <w:sz w:val="24"/>
          <w:szCs w:val="24"/>
          <w:highlight w:val="yellow"/>
        </w:rPr>
        <w:t>Figure 1</w:t>
      </w:r>
      <w:r w:rsidR="005311D0" w:rsidRPr="0033201A">
        <w:rPr>
          <w:rFonts w:ascii="Times New Roman" w:eastAsia="Times New Roman" w:hAnsi="Times New Roman" w:cs="Times New Roman"/>
          <w:b/>
          <w:bCs/>
          <w:sz w:val="24"/>
          <w:szCs w:val="24"/>
          <w:highlight w:val="yellow"/>
        </w:rPr>
        <w:t>F</w:t>
      </w:r>
      <w:r w:rsidR="00F53278" w:rsidRPr="0033201A">
        <w:rPr>
          <w:rFonts w:ascii="Times New Roman" w:eastAsia="Times New Roman" w:hAnsi="Times New Roman" w:cs="Times New Roman"/>
          <w:sz w:val="24"/>
          <w:szCs w:val="24"/>
          <w:highlight w:val="yellow"/>
        </w:rPr>
        <w:t>).</w:t>
      </w:r>
      <w:r w:rsidR="00784002" w:rsidRPr="0033201A">
        <w:rPr>
          <w:rFonts w:ascii="Times New Roman" w:eastAsia="Times New Roman" w:hAnsi="Times New Roman" w:cs="Times New Roman"/>
          <w:sz w:val="24"/>
          <w:szCs w:val="24"/>
        </w:rPr>
        <w:t xml:space="preserve"> </w:t>
      </w:r>
    </w:p>
    <w:p w14:paraId="21260DE3" w14:textId="77777777" w:rsidR="0033201A" w:rsidRPr="0033201A" w:rsidRDefault="0033201A" w:rsidP="0033201A">
      <w:pPr>
        <w:pStyle w:val="ListParagraph"/>
        <w:spacing w:after="0" w:line="240" w:lineRule="auto"/>
        <w:ind w:left="0"/>
        <w:jc w:val="both"/>
        <w:rPr>
          <w:rFonts w:ascii="Times New Roman" w:eastAsia="Times New Roman" w:hAnsi="Times New Roman" w:cs="Times New Roman"/>
          <w:sz w:val="24"/>
          <w:szCs w:val="24"/>
          <w:highlight w:val="yellow"/>
        </w:rPr>
      </w:pPr>
    </w:p>
    <w:p w14:paraId="1685206B" w14:textId="6F49ED71" w:rsidR="00784002" w:rsidRPr="0033201A" w:rsidRDefault="00B063B7" w:rsidP="00222910">
      <w:pPr>
        <w:pStyle w:val="ListParagraph"/>
        <w:spacing w:after="0" w:line="240" w:lineRule="auto"/>
        <w:ind w:left="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rPr>
        <w:t>NOTE:</w:t>
      </w:r>
      <w:r w:rsidR="00784002" w:rsidRPr="0033201A">
        <w:rPr>
          <w:rFonts w:ascii="Times New Roman" w:eastAsia="Times New Roman" w:hAnsi="Times New Roman" w:cs="Times New Roman"/>
          <w:sz w:val="24"/>
          <w:szCs w:val="24"/>
        </w:rPr>
        <w:t xml:space="preserve"> Before injection, we press the ‘EMPTY’ button to discharge little mixture to ensure the capillary tube is not blocked. Waiting for about 5 seconds to let the </w:t>
      </w:r>
      <w:proofErr w:type="spellStart"/>
      <w:r w:rsidR="00784002" w:rsidRPr="0033201A">
        <w:rPr>
          <w:rFonts w:ascii="Times New Roman" w:eastAsia="Times New Roman" w:hAnsi="Times New Roman" w:cs="Times New Roman"/>
          <w:sz w:val="24"/>
          <w:szCs w:val="24"/>
        </w:rPr>
        <w:t>cRNAs</w:t>
      </w:r>
      <w:proofErr w:type="spellEnd"/>
      <w:r w:rsidR="00784002" w:rsidRPr="0033201A">
        <w:rPr>
          <w:rFonts w:ascii="Times New Roman" w:eastAsia="Times New Roman" w:hAnsi="Times New Roman" w:cs="Times New Roman"/>
          <w:sz w:val="24"/>
          <w:szCs w:val="24"/>
        </w:rPr>
        <w:t xml:space="preserve"> enter the oocyte entirely. </w:t>
      </w:r>
    </w:p>
    <w:p w14:paraId="0C3962A5" w14:textId="77777777" w:rsidR="00F53278" w:rsidRPr="0033201A" w:rsidRDefault="00F53278"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108A0925" w14:textId="36857955" w:rsidR="00C754CB" w:rsidRPr="0033201A" w:rsidRDefault="00F53278" w:rsidP="00222910">
      <w:pPr>
        <w:pStyle w:val="ListParagraph"/>
        <w:numPr>
          <w:ilvl w:val="1"/>
          <w:numId w:val="16"/>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 xml:space="preserve">After injection, </w:t>
      </w:r>
      <w:r w:rsidR="0033201A" w:rsidRPr="0033201A">
        <w:rPr>
          <w:rFonts w:ascii="Times New Roman" w:eastAsia="Times New Roman" w:hAnsi="Times New Roman" w:cs="Times New Roman"/>
          <w:sz w:val="24"/>
          <w:szCs w:val="24"/>
          <w:highlight w:val="yellow"/>
        </w:rPr>
        <w:t xml:space="preserve">store </w:t>
      </w:r>
      <w:r w:rsidRPr="0033201A">
        <w:rPr>
          <w:rFonts w:ascii="Times New Roman" w:eastAsia="Times New Roman" w:hAnsi="Times New Roman" w:cs="Times New Roman"/>
          <w:sz w:val="24"/>
          <w:szCs w:val="24"/>
          <w:highlight w:val="yellow"/>
        </w:rPr>
        <w:t>o</w:t>
      </w:r>
      <w:r w:rsidR="00250D2E" w:rsidRPr="0033201A">
        <w:rPr>
          <w:rFonts w:ascii="Times New Roman" w:eastAsia="Times New Roman" w:hAnsi="Times New Roman" w:cs="Times New Roman"/>
          <w:sz w:val="24"/>
          <w:szCs w:val="24"/>
          <w:highlight w:val="yellow"/>
        </w:rPr>
        <w:t>ocytes on a sterile 24-well cell culture plate with modified Barth’s saline at 18°C for 3-7 days before whole-cell recording</w:t>
      </w:r>
      <w:r w:rsidRPr="0033201A">
        <w:rPr>
          <w:rFonts w:ascii="Times New Roman" w:eastAsia="Times New Roman" w:hAnsi="Times New Roman" w:cs="Times New Roman"/>
          <w:sz w:val="24"/>
          <w:szCs w:val="24"/>
          <w:highlight w:val="yellow"/>
        </w:rPr>
        <w:t>.</w:t>
      </w:r>
      <w:r w:rsidR="00250D2E" w:rsidRPr="0033201A">
        <w:rPr>
          <w:rFonts w:ascii="Times New Roman" w:eastAsia="Times New Roman" w:hAnsi="Times New Roman" w:cs="Times New Roman"/>
          <w:sz w:val="24"/>
          <w:szCs w:val="24"/>
          <w:highlight w:val="yellow"/>
        </w:rPr>
        <w:t xml:space="preserve"> </w:t>
      </w:r>
    </w:p>
    <w:p w14:paraId="42E3B758" w14:textId="77777777" w:rsidR="0033201A" w:rsidRPr="0033201A" w:rsidRDefault="0033201A" w:rsidP="0033201A">
      <w:pPr>
        <w:pStyle w:val="ListParagraph"/>
        <w:spacing w:after="0" w:line="240" w:lineRule="auto"/>
        <w:ind w:left="0"/>
        <w:jc w:val="both"/>
        <w:rPr>
          <w:rFonts w:ascii="Times New Roman" w:eastAsia="Times New Roman" w:hAnsi="Times New Roman" w:cs="Times New Roman"/>
          <w:sz w:val="24"/>
          <w:szCs w:val="24"/>
          <w:highlight w:val="yellow"/>
        </w:rPr>
      </w:pPr>
    </w:p>
    <w:p w14:paraId="1A8D8292" w14:textId="3E07D2AC" w:rsidR="00C754CB" w:rsidRPr="0033201A" w:rsidRDefault="0010305E" w:rsidP="00222910">
      <w:pPr>
        <w:spacing w:after="0" w:line="240" w:lineRule="auto"/>
        <w:ind w:left="361" w:hangingChars="150" w:hanging="361"/>
        <w:contextualSpacing/>
        <w:jc w:val="both"/>
        <w:rPr>
          <w:rFonts w:ascii="Times New Roman" w:eastAsia="Times New Roman" w:hAnsi="Times New Roman" w:cs="Times New Roman"/>
          <w:b/>
          <w:bCs/>
          <w:sz w:val="24"/>
          <w:szCs w:val="24"/>
        </w:rPr>
      </w:pPr>
      <w:r w:rsidRPr="0033201A">
        <w:rPr>
          <w:rFonts w:ascii="Times New Roman" w:eastAsia="Times New Roman" w:hAnsi="Times New Roman" w:cs="Times New Roman"/>
          <w:b/>
          <w:bCs/>
          <w:sz w:val="24"/>
          <w:szCs w:val="24"/>
        </w:rPr>
        <w:t>6</w:t>
      </w:r>
      <w:r w:rsidR="00BF64A4" w:rsidRPr="0033201A">
        <w:rPr>
          <w:rFonts w:ascii="Times New Roman" w:eastAsia="Times New Roman" w:hAnsi="Times New Roman" w:cs="Times New Roman"/>
          <w:b/>
          <w:bCs/>
          <w:sz w:val="24"/>
          <w:szCs w:val="24"/>
        </w:rPr>
        <w:t>.</w:t>
      </w:r>
      <w:r w:rsidR="00222910" w:rsidRPr="0033201A">
        <w:rPr>
          <w:rFonts w:ascii="Times New Roman" w:eastAsia="Times New Roman" w:hAnsi="Times New Roman" w:cs="Times New Roman"/>
          <w:b/>
          <w:bCs/>
          <w:sz w:val="24"/>
          <w:szCs w:val="24"/>
        </w:rPr>
        <w:t xml:space="preserve"> </w:t>
      </w:r>
      <w:r w:rsidR="00446211" w:rsidRPr="0033201A">
        <w:rPr>
          <w:rFonts w:ascii="Times New Roman" w:eastAsia="Times New Roman" w:hAnsi="Times New Roman" w:cs="Times New Roman"/>
          <w:b/>
          <w:bCs/>
          <w:sz w:val="24"/>
          <w:szCs w:val="24"/>
        </w:rPr>
        <w:t xml:space="preserve"> </w:t>
      </w:r>
      <w:r w:rsidR="00BF64A4" w:rsidRPr="0033201A">
        <w:rPr>
          <w:rFonts w:ascii="Times New Roman" w:eastAsia="Times New Roman" w:hAnsi="Times New Roman" w:cs="Times New Roman"/>
          <w:b/>
          <w:bCs/>
          <w:sz w:val="24"/>
          <w:szCs w:val="24"/>
        </w:rPr>
        <w:t xml:space="preserve">Whole-cell Current Recording </w:t>
      </w:r>
      <w:r w:rsidR="00636459" w:rsidRPr="0033201A">
        <w:rPr>
          <w:rFonts w:ascii="Times New Roman" w:eastAsia="Times New Roman" w:hAnsi="Times New Roman" w:cs="Times New Roman"/>
          <w:b/>
          <w:bCs/>
          <w:sz w:val="24"/>
          <w:szCs w:val="24"/>
        </w:rPr>
        <w:t>u</w:t>
      </w:r>
      <w:r w:rsidR="00172033">
        <w:rPr>
          <w:rFonts w:ascii="Times New Roman" w:eastAsia="Times New Roman" w:hAnsi="Times New Roman" w:cs="Times New Roman"/>
          <w:b/>
          <w:bCs/>
          <w:sz w:val="24"/>
          <w:szCs w:val="24"/>
        </w:rPr>
        <w:t>s</w:t>
      </w:r>
      <w:r w:rsidR="0041330B" w:rsidRPr="0033201A">
        <w:rPr>
          <w:rFonts w:ascii="Times New Roman" w:eastAsia="Times New Roman" w:hAnsi="Times New Roman" w:cs="Times New Roman"/>
          <w:b/>
          <w:bCs/>
          <w:sz w:val="24"/>
          <w:szCs w:val="24"/>
        </w:rPr>
        <w:t>ing a</w:t>
      </w:r>
      <w:r w:rsidR="00BF64A4" w:rsidRPr="0033201A">
        <w:rPr>
          <w:rFonts w:ascii="Times New Roman" w:eastAsia="Times New Roman" w:hAnsi="Times New Roman" w:cs="Times New Roman"/>
          <w:b/>
          <w:bCs/>
          <w:sz w:val="24"/>
          <w:szCs w:val="24"/>
        </w:rPr>
        <w:t xml:space="preserve"> Two-electrode Voltage-clamp </w:t>
      </w:r>
      <w:r w:rsidR="0041330B" w:rsidRPr="0033201A">
        <w:rPr>
          <w:rFonts w:ascii="Times New Roman" w:eastAsia="Times New Roman" w:hAnsi="Times New Roman" w:cs="Times New Roman"/>
          <w:b/>
          <w:bCs/>
          <w:sz w:val="24"/>
          <w:szCs w:val="24"/>
        </w:rPr>
        <w:t xml:space="preserve">system </w:t>
      </w:r>
      <w:r w:rsidR="00220887" w:rsidRPr="0033201A">
        <w:rPr>
          <w:rFonts w:ascii="Times New Roman" w:eastAsia="Times New Roman" w:hAnsi="Times New Roman" w:cs="Times New Roman"/>
          <w:b/>
          <w:bCs/>
          <w:sz w:val="24"/>
          <w:szCs w:val="24"/>
        </w:rPr>
        <w:t>(Figure 2)</w:t>
      </w:r>
    </w:p>
    <w:p w14:paraId="41D6E25F" w14:textId="77777777" w:rsidR="002578DC" w:rsidRPr="0033201A" w:rsidRDefault="002578DC" w:rsidP="00222910">
      <w:pPr>
        <w:spacing w:after="0" w:line="240" w:lineRule="auto"/>
        <w:ind w:left="361" w:hangingChars="150" w:hanging="361"/>
        <w:contextualSpacing/>
        <w:jc w:val="both"/>
        <w:rPr>
          <w:rFonts w:ascii="Times New Roman" w:eastAsia="Times New Roman" w:hAnsi="Times New Roman" w:cs="Times New Roman"/>
          <w:b/>
          <w:bCs/>
          <w:sz w:val="24"/>
          <w:szCs w:val="24"/>
        </w:rPr>
      </w:pPr>
    </w:p>
    <w:p w14:paraId="6BB72D5A" w14:textId="77777777" w:rsidR="0010305E" w:rsidRPr="0033201A" w:rsidRDefault="00BF64A4" w:rsidP="00222910">
      <w:pPr>
        <w:pStyle w:val="ListParagraph"/>
        <w:numPr>
          <w:ilvl w:val="1"/>
          <w:numId w:val="17"/>
        </w:numPr>
        <w:spacing w:after="0" w:line="240" w:lineRule="auto"/>
        <w:ind w:left="0" w:firstLine="0"/>
        <w:jc w:val="both"/>
        <w:rPr>
          <w:rFonts w:ascii="Times New Roman" w:eastAsia="Times New Roman" w:hAnsi="Times New Roman" w:cs="Times New Roman"/>
          <w:sz w:val="24"/>
          <w:szCs w:val="24"/>
        </w:rPr>
      </w:pPr>
      <w:r w:rsidRPr="0033201A">
        <w:rPr>
          <w:rFonts w:ascii="Times New Roman" w:eastAsia="Times New Roman" w:hAnsi="Times New Roman" w:cs="Times New Roman"/>
          <w:sz w:val="24"/>
          <w:szCs w:val="24"/>
        </w:rPr>
        <w:t xml:space="preserve">Before </w:t>
      </w:r>
      <w:r w:rsidR="00E4749C" w:rsidRPr="0033201A">
        <w:rPr>
          <w:rFonts w:ascii="Times New Roman" w:eastAsia="Times New Roman" w:hAnsi="Times New Roman" w:cs="Times New Roman"/>
          <w:sz w:val="24"/>
          <w:szCs w:val="24"/>
        </w:rPr>
        <w:t xml:space="preserve">the </w:t>
      </w:r>
      <w:r w:rsidR="0041330B" w:rsidRPr="0033201A">
        <w:rPr>
          <w:rFonts w:ascii="Times New Roman" w:eastAsia="Times New Roman" w:hAnsi="Times New Roman" w:cs="Times New Roman"/>
          <w:bCs/>
          <w:sz w:val="24"/>
          <w:szCs w:val="24"/>
        </w:rPr>
        <w:t>two-electrode Voltage-clamp</w:t>
      </w:r>
      <w:r w:rsidRPr="0033201A">
        <w:rPr>
          <w:rFonts w:ascii="Times New Roman" w:eastAsia="Times New Roman" w:hAnsi="Times New Roman" w:cs="Times New Roman"/>
          <w:sz w:val="24"/>
          <w:szCs w:val="24"/>
        </w:rPr>
        <w:t xml:space="preserve"> recording, dissolve </w:t>
      </w:r>
      <w:r w:rsidR="000E0365" w:rsidRPr="0033201A">
        <w:rPr>
          <w:rFonts w:ascii="Times New Roman" w:eastAsia="Times New Roman" w:hAnsi="Times New Roman" w:cs="Times New Roman"/>
          <w:sz w:val="24"/>
          <w:szCs w:val="24"/>
        </w:rPr>
        <w:t>the individual</w:t>
      </w:r>
      <w:r w:rsidRPr="0033201A">
        <w:rPr>
          <w:rFonts w:ascii="Times New Roman" w:eastAsia="Times New Roman" w:hAnsi="Times New Roman" w:cs="Times New Roman"/>
          <w:sz w:val="24"/>
          <w:szCs w:val="24"/>
        </w:rPr>
        <w:t xml:space="preserve"> odorant compound</w:t>
      </w:r>
      <w:r w:rsidR="000E0365" w:rsidRPr="0033201A">
        <w:rPr>
          <w:rFonts w:ascii="Times New Roman" w:eastAsia="Times New Roman" w:hAnsi="Times New Roman" w:cs="Times New Roman"/>
          <w:sz w:val="24"/>
          <w:szCs w:val="24"/>
        </w:rPr>
        <w:t>s</w:t>
      </w:r>
      <w:r w:rsidRPr="0033201A">
        <w:rPr>
          <w:rFonts w:ascii="Times New Roman" w:eastAsia="Times New Roman" w:hAnsi="Times New Roman" w:cs="Times New Roman"/>
          <w:sz w:val="24"/>
          <w:szCs w:val="24"/>
        </w:rPr>
        <w:t xml:space="preserve"> in dimethyl sulfoxide (DMSO) to </w:t>
      </w:r>
      <w:r w:rsidR="00E4749C" w:rsidRPr="0033201A">
        <w:rPr>
          <w:rFonts w:ascii="Times New Roman" w:eastAsia="Times New Roman" w:hAnsi="Times New Roman" w:cs="Times New Roman"/>
          <w:sz w:val="24"/>
          <w:szCs w:val="24"/>
        </w:rPr>
        <w:t>obtain</w:t>
      </w:r>
      <w:r w:rsidR="000E0365" w:rsidRPr="0033201A">
        <w:rPr>
          <w:rFonts w:ascii="Times New Roman" w:eastAsia="Times New Roman" w:hAnsi="Times New Roman" w:cs="Times New Roman"/>
          <w:sz w:val="24"/>
          <w:szCs w:val="24"/>
        </w:rPr>
        <w:t xml:space="preserve"> a series of</w:t>
      </w:r>
      <w:r w:rsidRPr="0033201A">
        <w:rPr>
          <w:rFonts w:ascii="Times New Roman" w:eastAsia="Times New Roman" w:hAnsi="Times New Roman" w:cs="Times New Roman"/>
          <w:sz w:val="24"/>
          <w:szCs w:val="24"/>
        </w:rPr>
        <w:t xml:space="preserve"> stock solution</w:t>
      </w:r>
      <w:r w:rsidR="000E0365" w:rsidRPr="0033201A">
        <w:rPr>
          <w:rFonts w:ascii="Times New Roman" w:eastAsia="Times New Roman" w:hAnsi="Times New Roman" w:cs="Times New Roman"/>
          <w:sz w:val="24"/>
          <w:szCs w:val="24"/>
        </w:rPr>
        <w:t>s</w:t>
      </w:r>
      <w:r w:rsidRPr="0033201A">
        <w:rPr>
          <w:rFonts w:ascii="Times New Roman" w:eastAsia="Times New Roman" w:hAnsi="Times New Roman" w:cs="Times New Roman"/>
          <w:sz w:val="24"/>
          <w:szCs w:val="24"/>
        </w:rPr>
        <w:t xml:space="preserve"> (100 </w:t>
      </w:r>
      <w:proofErr w:type="spellStart"/>
      <w:r w:rsidRPr="0033201A">
        <w:rPr>
          <w:rFonts w:ascii="Times New Roman" w:eastAsia="Times New Roman" w:hAnsi="Times New Roman" w:cs="Times New Roman"/>
          <w:sz w:val="24"/>
          <w:szCs w:val="24"/>
        </w:rPr>
        <w:t>μg</w:t>
      </w:r>
      <w:proofErr w:type="spellEnd"/>
      <w:r w:rsidRPr="0033201A">
        <w:rPr>
          <w:rFonts w:ascii="Times New Roman" w:eastAsia="Times New Roman" w:hAnsi="Times New Roman" w:cs="Times New Roman"/>
          <w:sz w:val="24"/>
          <w:szCs w:val="24"/>
        </w:rPr>
        <w:t>/</w:t>
      </w:r>
      <w:proofErr w:type="spellStart"/>
      <w:r w:rsidRPr="0033201A">
        <w:rPr>
          <w:rFonts w:ascii="Times New Roman" w:eastAsia="Times New Roman" w:hAnsi="Times New Roman" w:cs="Times New Roman"/>
          <w:sz w:val="24"/>
          <w:szCs w:val="24"/>
        </w:rPr>
        <w:t>μL</w:t>
      </w:r>
      <w:proofErr w:type="spellEnd"/>
      <w:r w:rsidRPr="0033201A">
        <w:rPr>
          <w:rFonts w:ascii="Times New Roman" w:eastAsia="Times New Roman" w:hAnsi="Times New Roman" w:cs="Times New Roman"/>
          <w:sz w:val="24"/>
          <w:szCs w:val="24"/>
        </w:rPr>
        <w:t xml:space="preserve">). Dilute </w:t>
      </w:r>
      <w:r w:rsidR="00E4749C" w:rsidRPr="0033201A">
        <w:rPr>
          <w:rFonts w:ascii="Times New Roman" w:eastAsia="Times New Roman" w:hAnsi="Times New Roman" w:cs="Times New Roman"/>
          <w:sz w:val="24"/>
          <w:szCs w:val="24"/>
        </w:rPr>
        <w:t>th</w:t>
      </w:r>
      <w:r w:rsidR="000E0365" w:rsidRPr="0033201A">
        <w:rPr>
          <w:rFonts w:ascii="Times New Roman" w:eastAsia="Times New Roman" w:hAnsi="Times New Roman" w:cs="Times New Roman"/>
          <w:sz w:val="24"/>
          <w:szCs w:val="24"/>
        </w:rPr>
        <w:t>ese</w:t>
      </w:r>
      <w:r w:rsidR="00E4749C" w:rsidRPr="0033201A">
        <w:rPr>
          <w:rFonts w:ascii="Times New Roman" w:eastAsia="Times New Roman" w:hAnsi="Times New Roman" w:cs="Times New Roman"/>
          <w:sz w:val="24"/>
          <w:szCs w:val="24"/>
        </w:rPr>
        <w:t xml:space="preserve"> </w:t>
      </w:r>
      <w:r w:rsidRPr="0033201A">
        <w:rPr>
          <w:rFonts w:ascii="Times New Roman" w:eastAsia="Times New Roman" w:hAnsi="Times New Roman" w:cs="Times New Roman"/>
          <w:sz w:val="24"/>
          <w:szCs w:val="24"/>
        </w:rPr>
        <w:t>stock solution</w:t>
      </w:r>
      <w:r w:rsidR="000E0365" w:rsidRPr="0033201A">
        <w:rPr>
          <w:rFonts w:ascii="Times New Roman" w:eastAsia="Times New Roman" w:hAnsi="Times New Roman" w:cs="Times New Roman"/>
          <w:sz w:val="24"/>
          <w:szCs w:val="24"/>
        </w:rPr>
        <w:t>s</w:t>
      </w:r>
      <w:r w:rsidRPr="0033201A">
        <w:rPr>
          <w:rFonts w:ascii="Times New Roman" w:eastAsia="Times New Roman" w:hAnsi="Times New Roman" w:cs="Times New Roman"/>
          <w:sz w:val="24"/>
          <w:szCs w:val="24"/>
        </w:rPr>
        <w:t xml:space="preserve"> with 1x ND96 </w:t>
      </w:r>
      <w:r w:rsidR="00B40900" w:rsidRPr="0033201A">
        <w:rPr>
          <w:rFonts w:ascii="Times New Roman" w:eastAsia="Times New Roman" w:hAnsi="Times New Roman" w:cs="Times New Roman"/>
          <w:sz w:val="24"/>
          <w:szCs w:val="24"/>
        </w:rPr>
        <w:t>buffer</w:t>
      </w:r>
      <w:r w:rsidRPr="0033201A">
        <w:rPr>
          <w:rFonts w:ascii="Times New Roman" w:eastAsia="Times New Roman" w:hAnsi="Times New Roman" w:cs="Times New Roman"/>
          <w:sz w:val="24"/>
          <w:szCs w:val="24"/>
        </w:rPr>
        <w:t xml:space="preserve"> (91 mM NaCl, 2 mM </w:t>
      </w:r>
      <w:proofErr w:type="spellStart"/>
      <w:r w:rsidRPr="0033201A">
        <w:rPr>
          <w:rFonts w:ascii="Times New Roman" w:eastAsia="Times New Roman" w:hAnsi="Times New Roman" w:cs="Times New Roman"/>
          <w:sz w:val="24"/>
          <w:szCs w:val="24"/>
        </w:rPr>
        <w:t>KCl</w:t>
      </w:r>
      <w:proofErr w:type="spellEnd"/>
      <w:r w:rsidRPr="0033201A">
        <w:rPr>
          <w:rFonts w:ascii="Times New Roman" w:eastAsia="Times New Roman" w:hAnsi="Times New Roman" w:cs="Times New Roman"/>
          <w:sz w:val="24"/>
          <w:szCs w:val="24"/>
        </w:rPr>
        <w:t>, 1.8 mM CaCl</w:t>
      </w:r>
      <w:r w:rsidRPr="0033201A">
        <w:rPr>
          <w:rFonts w:ascii="Times New Roman" w:eastAsia="Times New Roman" w:hAnsi="Times New Roman" w:cs="Times New Roman"/>
          <w:sz w:val="24"/>
          <w:szCs w:val="24"/>
          <w:vertAlign w:val="subscript"/>
        </w:rPr>
        <w:t>2</w:t>
      </w:r>
      <w:r w:rsidRPr="0033201A">
        <w:rPr>
          <w:rFonts w:ascii="Times New Roman" w:eastAsia="Times New Roman" w:hAnsi="Times New Roman" w:cs="Times New Roman"/>
          <w:sz w:val="24"/>
          <w:szCs w:val="24"/>
        </w:rPr>
        <w:t>·2H</w:t>
      </w:r>
      <w:r w:rsidRPr="0033201A">
        <w:rPr>
          <w:rFonts w:ascii="Times New Roman" w:eastAsia="Times New Roman" w:hAnsi="Times New Roman" w:cs="Times New Roman"/>
          <w:sz w:val="24"/>
          <w:szCs w:val="24"/>
          <w:vertAlign w:val="subscript"/>
        </w:rPr>
        <w:t>2</w:t>
      </w:r>
      <w:r w:rsidRPr="0033201A">
        <w:rPr>
          <w:rFonts w:ascii="Times New Roman" w:eastAsia="Times New Roman" w:hAnsi="Times New Roman" w:cs="Times New Roman"/>
          <w:sz w:val="24"/>
          <w:szCs w:val="24"/>
        </w:rPr>
        <w:t>O, 2 mM MgCl</w:t>
      </w:r>
      <w:r w:rsidRPr="0033201A">
        <w:rPr>
          <w:rFonts w:ascii="Times New Roman" w:eastAsia="Times New Roman" w:hAnsi="Times New Roman" w:cs="Times New Roman"/>
          <w:sz w:val="24"/>
          <w:szCs w:val="24"/>
          <w:vertAlign w:val="subscript"/>
        </w:rPr>
        <w:t>2</w:t>
      </w:r>
      <w:r w:rsidRPr="0033201A">
        <w:rPr>
          <w:rFonts w:ascii="Times New Roman" w:eastAsia="Times New Roman" w:hAnsi="Times New Roman" w:cs="Times New Roman"/>
          <w:sz w:val="24"/>
          <w:szCs w:val="24"/>
        </w:rPr>
        <w:t>·6H</w:t>
      </w:r>
      <w:r w:rsidRPr="0033201A">
        <w:rPr>
          <w:rFonts w:ascii="Times New Roman" w:eastAsia="Times New Roman" w:hAnsi="Times New Roman" w:cs="Times New Roman"/>
          <w:sz w:val="24"/>
          <w:szCs w:val="24"/>
          <w:vertAlign w:val="subscript"/>
        </w:rPr>
        <w:t>2</w:t>
      </w:r>
      <w:r w:rsidRPr="0033201A">
        <w:rPr>
          <w:rFonts w:ascii="Times New Roman" w:eastAsia="Times New Roman" w:hAnsi="Times New Roman" w:cs="Times New Roman"/>
          <w:sz w:val="24"/>
          <w:szCs w:val="24"/>
        </w:rPr>
        <w:t xml:space="preserve">O, 5 mM HEPES sodium salt, pH 7.6) 1000-fold to </w:t>
      </w:r>
      <w:r w:rsidR="00E4749C" w:rsidRPr="0033201A">
        <w:rPr>
          <w:rFonts w:ascii="Times New Roman" w:eastAsia="Times New Roman" w:hAnsi="Times New Roman" w:cs="Times New Roman"/>
          <w:sz w:val="24"/>
          <w:szCs w:val="24"/>
        </w:rPr>
        <w:t xml:space="preserve">obtain </w:t>
      </w:r>
      <w:r w:rsidR="000E0365" w:rsidRPr="0033201A">
        <w:rPr>
          <w:rFonts w:ascii="Times New Roman" w:eastAsia="Times New Roman" w:hAnsi="Times New Roman" w:cs="Times New Roman"/>
          <w:sz w:val="24"/>
          <w:szCs w:val="24"/>
        </w:rPr>
        <w:t>a set of</w:t>
      </w:r>
      <w:r w:rsidRPr="0033201A">
        <w:rPr>
          <w:rFonts w:ascii="Times New Roman" w:eastAsia="Times New Roman" w:hAnsi="Times New Roman" w:cs="Times New Roman"/>
          <w:sz w:val="24"/>
          <w:szCs w:val="24"/>
        </w:rPr>
        <w:t xml:space="preserve"> working solution</w:t>
      </w:r>
      <w:r w:rsidR="000E0365" w:rsidRPr="0033201A">
        <w:rPr>
          <w:rFonts w:ascii="Times New Roman" w:eastAsia="Times New Roman" w:hAnsi="Times New Roman" w:cs="Times New Roman"/>
          <w:sz w:val="24"/>
          <w:szCs w:val="24"/>
        </w:rPr>
        <w:t>s</w:t>
      </w:r>
      <w:r w:rsidRPr="0033201A">
        <w:rPr>
          <w:rFonts w:ascii="Times New Roman" w:eastAsia="Times New Roman" w:hAnsi="Times New Roman" w:cs="Times New Roman"/>
          <w:sz w:val="24"/>
          <w:szCs w:val="24"/>
        </w:rPr>
        <w:t xml:space="preserve"> (0.1 </w:t>
      </w:r>
      <w:proofErr w:type="spellStart"/>
      <w:r w:rsidRPr="0033201A">
        <w:rPr>
          <w:rFonts w:ascii="Times New Roman" w:eastAsia="Times New Roman" w:hAnsi="Times New Roman" w:cs="Times New Roman"/>
          <w:sz w:val="24"/>
          <w:szCs w:val="24"/>
        </w:rPr>
        <w:t>μg</w:t>
      </w:r>
      <w:proofErr w:type="spellEnd"/>
      <w:r w:rsidRPr="0033201A">
        <w:rPr>
          <w:rFonts w:ascii="Times New Roman" w:eastAsia="Times New Roman" w:hAnsi="Times New Roman" w:cs="Times New Roman"/>
          <w:sz w:val="24"/>
          <w:szCs w:val="24"/>
        </w:rPr>
        <w:t>/</w:t>
      </w:r>
      <w:proofErr w:type="spellStart"/>
      <w:r w:rsidRPr="0033201A">
        <w:rPr>
          <w:rFonts w:ascii="Times New Roman" w:eastAsia="Times New Roman" w:hAnsi="Times New Roman" w:cs="Times New Roman"/>
          <w:sz w:val="24"/>
          <w:szCs w:val="24"/>
        </w:rPr>
        <w:t>μL</w:t>
      </w:r>
      <w:proofErr w:type="spellEnd"/>
      <w:r w:rsidRPr="0033201A">
        <w:rPr>
          <w:rFonts w:ascii="Times New Roman" w:eastAsia="Times New Roman" w:hAnsi="Times New Roman" w:cs="Times New Roman"/>
          <w:sz w:val="24"/>
          <w:szCs w:val="24"/>
        </w:rPr>
        <w:t xml:space="preserve">). </w:t>
      </w:r>
    </w:p>
    <w:p w14:paraId="6D53C38A" w14:textId="77777777" w:rsidR="0010305E" w:rsidRPr="0033201A" w:rsidRDefault="0010305E" w:rsidP="00222910">
      <w:pPr>
        <w:pStyle w:val="ListParagraph"/>
        <w:spacing w:after="0" w:line="240" w:lineRule="auto"/>
        <w:ind w:left="0"/>
        <w:jc w:val="both"/>
        <w:rPr>
          <w:rFonts w:ascii="Times New Roman" w:eastAsia="Times New Roman" w:hAnsi="Times New Roman" w:cs="Times New Roman"/>
          <w:sz w:val="24"/>
          <w:szCs w:val="24"/>
        </w:rPr>
      </w:pPr>
    </w:p>
    <w:p w14:paraId="41816A10" w14:textId="77777777" w:rsidR="0010305E" w:rsidRPr="0033201A" w:rsidRDefault="00BF64A4" w:rsidP="00222910">
      <w:pPr>
        <w:pStyle w:val="ListParagraph"/>
        <w:numPr>
          <w:ilvl w:val="1"/>
          <w:numId w:val="17"/>
        </w:numPr>
        <w:spacing w:after="0" w:line="240" w:lineRule="auto"/>
        <w:ind w:left="0" w:firstLine="0"/>
        <w:jc w:val="both"/>
        <w:rPr>
          <w:rFonts w:ascii="Times New Roman" w:eastAsia="Times New Roman" w:hAnsi="Times New Roman" w:cs="Times New Roman"/>
          <w:sz w:val="24"/>
          <w:szCs w:val="24"/>
        </w:rPr>
      </w:pPr>
      <w:r w:rsidRPr="0033201A">
        <w:rPr>
          <w:rFonts w:ascii="Times New Roman" w:eastAsia="Times New Roman" w:hAnsi="Times New Roman" w:cs="Times New Roman"/>
          <w:sz w:val="24"/>
          <w:szCs w:val="24"/>
        </w:rPr>
        <w:t>E</w:t>
      </w:r>
      <w:r w:rsidR="00E4749C" w:rsidRPr="0033201A">
        <w:rPr>
          <w:rFonts w:ascii="Times New Roman" w:eastAsia="Times New Roman" w:hAnsi="Times New Roman" w:cs="Times New Roman"/>
          <w:sz w:val="24"/>
          <w:szCs w:val="24"/>
        </w:rPr>
        <w:t>nsure that e</w:t>
      </w:r>
      <w:r w:rsidRPr="0033201A">
        <w:rPr>
          <w:rFonts w:ascii="Times New Roman" w:eastAsia="Times New Roman" w:hAnsi="Times New Roman" w:cs="Times New Roman"/>
          <w:sz w:val="24"/>
          <w:szCs w:val="24"/>
        </w:rPr>
        <w:t xml:space="preserve">verything on the TMC vibration isolation table, including the metal shield, microscope, light source, and waste pump, </w:t>
      </w:r>
      <w:r w:rsidR="00E4749C" w:rsidRPr="0033201A">
        <w:rPr>
          <w:rFonts w:ascii="Times New Roman" w:eastAsia="Times New Roman" w:hAnsi="Times New Roman" w:cs="Times New Roman"/>
          <w:sz w:val="24"/>
          <w:szCs w:val="24"/>
        </w:rPr>
        <w:t>is</w:t>
      </w:r>
      <w:r w:rsidRPr="0033201A">
        <w:rPr>
          <w:rFonts w:ascii="Times New Roman" w:eastAsia="Times New Roman" w:hAnsi="Times New Roman" w:cs="Times New Roman"/>
          <w:sz w:val="24"/>
          <w:szCs w:val="24"/>
        </w:rPr>
        <w:t xml:space="preserve"> carefully grounded to reduce the effect of external electrical noise on the whole-cell signal recording.</w:t>
      </w:r>
    </w:p>
    <w:p w14:paraId="1CCEB511" w14:textId="77777777" w:rsidR="0010305E" w:rsidRPr="0033201A" w:rsidRDefault="0010305E" w:rsidP="00222910">
      <w:pPr>
        <w:pStyle w:val="ListParagraph"/>
        <w:spacing w:after="0" w:line="240" w:lineRule="auto"/>
        <w:ind w:left="0"/>
        <w:jc w:val="both"/>
        <w:rPr>
          <w:rFonts w:ascii="Times New Roman" w:eastAsia="Times New Roman" w:hAnsi="Times New Roman" w:cs="Times New Roman"/>
          <w:sz w:val="24"/>
          <w:szCs w:val="24"/>
        </w:rPr>
      </w:pPr>
    </w:p>
    <w:p w14:paraId="41050B11" w14:textId="0983EE3D" w:rsidR="0010305E" w:rsidRPr="0033201A" w:rsidRDefault="0033201A" w:rsidP="00222910">
      <w:pPr>
        <w:pStyle w:val="ListParagraph"/>
        <w:numPr>
          <w:ilvl w:val="1"/>
          <w:numId w:val="17"/>
        </w:numPr>
        <w:spacing w:after="0" w:line="240" w:lineRule="auto"/>
        <w:ind w:left="0" w:firstLine="0"/>
        <w:jc w:val="both"/>
        <w:rPr>
          <w:rFonts w:ascii="Times New Roman" w:eastAsia="Times New Roman" w:hAnsi="Times New Roman" w:cs="Times New Roman"/>
          <w:sz w:val="24"/>
          <w:szCs w:val="24"/>
        </w:rPr>
      </w:pPr>
      <w:r w:rsidRPr="0033201A">
        <w:rPr>
          <w:rFonts w:ascii="Times New Roman" w:eastAsia="Times New Roman" w:hAnsi="Times New Roman" w:cs="Times New Roman"/>
          <w:sz w:val="24"/>
          <w:szCs w:val="24"/>
          <w:highlight w:val="yellow"/>
        </w:rPr>
        <w:t>Prepare m</w:t>
      </w:r>
      <w:r w:rsidR="00BF64A4" w:rsidRPr="0033201A">
        <w:rPr>
          <w:rFonts w:ascii="Times New Roman" w:eastAsia="Times New Roman" w:hAnsi="Times New Roman" w:cs="Times New Roman"/>
          <w:sz w:val="24"/>
          <w:szCs w:val="24"/>
          <w:highlight w:val="yellow"/>
        </w:rPr>
        <w:t>icroelectrodes by pulling a glass capillary (1.20 mm O</w:t>
      </w:r>
      <w:r w:rsidR="0041330B" w:rsidRPr="0033201A">
        <w:rPr>
          <w:rFonts w:ascii="Times New Roman" w:eastAsia="Times New Roman" w:hAnsi="Times New Roman" w:cs="Times New Roman"/>
          <w:sz w:val="24"/>
          <w:szCs w:val="24"/>
          <w:highlight w:val="yellow"/>
        </w:rPr>
        <w:t>D x 0.94 mm ID, length = 750 mm</w:t>
      </w:r>
      <w:r w:rsidR="00BF64A4" w:rsidRPr="0033201A">
        <w:rPr>
          <w:rFonts w:ascii="Times New Roman" w:eastAsia="Times New Roman" w:hAnsi="Times New Roman" w:cs="Times New Roman"/>
          <w:sz w:val="24"/>
          <w:szCs w:val="24"/>
          <w:highlight w:val="yellow"/>
        </w:rPr>
        <w:t>) using a micropipe puller (</w:t>
      </w:r>
      <w:r w:rsidRPr="0033201A">
        <w:rPr>
          <w:rFonts w:ascii="Times New Roman" w:eastAsia="Times New Roman" w:hAnsi="Times New Roman" w:cs="Times New Roman"/>
          <w:sz w:val="24"/>
          <w:szCs w:val="24"/>
          <w:highlight w:val="yellow"/>
        </w:rPr>
        <w:t xml:space="preserve">Heat = 525, Pull = 50, Velocity = 50, Time = </w:t>
      </w:r>
      <w:r w:rsidR="00BF64A4" w:rsidRPr="0033201A">
        <w:rPr>
          <w:rFonts w:ascii="Times New Roman" w:eastAsia="Times New Roman" w:hAnsi="Times New Roman" w:cs="Times New Roman"/>
          <w:sz w:val="24"/>
          <w:szCs w:val="24"/>
          <w:highlight w:val="yellow"/>
        </w:rPr>
        <w:t>250).</w:t>
      </w:r>
      <w:r w:rsidR="00BF64A4" w:rsidRPr="0033201A">
        <w:rPr>
          <w:rFonts w:ascii="Times New Roman" w:eastAsia="Times New Roman" w:hAnsi="Times New Roman" w:cs="Times New Roman"/>
          <w:sz w:val="24"/>
          <w:szCs w:val="24"/>
        </w:rPr>
        <w:t xml:space="preserve"> </w:t>
      </w:r>
      <w:r w:rsidRPr="0033201A">
        <w:rPr>
          <w:rFonts w:ascii="Times New Roman" w:eastAsia="Times New Roman" w:hAnsi="Times New Roman" w:cs="Times New Roman"/>
          <w:sz w:val="24"/>
          <w:szCs w:val="24"/>
          <w:highlight w:val="yellow"/>
        </w:rPr>
        <w:t>Fill the</w:t>
      </w:r>
      <w:r w:rsidR="00BF64A4" w:rsidRPr="0033201A">
        <w:rPr>
          <w:rFonts w:ascii="Times New Roman" w:eastAsia="Times New Roman" w:hAnsi="Times New Roman" w:cs="Times New Roman"/>
          <w:sz w:val="24"/>
          <w:szCs w:val="24"/>
          <w:highlight w:val="yellow"/>
        </w:rPr>
        <w:t xml:space="preserve"> capillaries with 3</w:t>
      </w:r>
      <w:r w:rsidRPr="0033201A">
        <w:rPr>
          <w:rFonts w:ascii="Times New Roman" w:eastAsia="Times New Roman" w:hAnsi="Times New Roman" w:cs="Times New Roman"/>
          <w:sz w:val="24"/>
          <w:szCs w:val="24"/>
          <w:highlight w:val="yellow"/>
        </w:rPr>
        <w:t xml:space="preserve"> </w:t>
      </w:r>
      <w:r w:rsidR="00BF64A4" w:rsidRPr="0033201A">
        <w:rPr>
          <w:rFonts w:ascii="Times New Roman" w:eastAsia="Times New Roman" w:hAnsi="Times New Roman" w:cs="Times New Roman"/>
          <w:sz w:val="24"/>
          <w:szCs w:val="24"/>
          <w:highlight w:val="yellow"/>
        </w:rPr>
        <w:t xml:space="preserve">M </w:t>
      </w:r>
      <w:proofErr w:type="spellStart"/>
      <w:r w:rsidR="00BF64A4" w:rsidRPr="0033201A">
        <w:rPr>
          <w:rFonts w:ascii="Times New Roman" w:eastAsia="Times New Roman" w:hAnsi="Times New Roman" w:cs="Times New Roman"/>
          <w:sz w:val="24"/>
          <w:szCs w:val="24"/>
          <w:highlight w:val="yellow"/>
        </w:rPr>
        <w:t>KCl</w:t>
      </w:r>
      <w:proofErr w:type="spellEnd"/>
      <w:r w:rsidR="00BF64A4" w:rsidRPr="0033201A">
        <w:rPr>
          <w:rFonts w:ascii="Times New Roman" w:eastAsia="Times New Roman" w:hAnsi="Times New Roman" w:cs="Times New Roman"/>
          <w:sz w:val="24"/>
          <w:szCs w:val="24"/>
          <w:highlight w:val="yellow"/>
        </w:rPr>
        <w:t>.</w:t>
      </w:r>
      <w:r w:rsidR="00BF64A4" w:rsidRPr="0033201A">
        <w:rPr>
          <w:rFonts w:ascii="Times New Roman" w:eastAsia="Times New Roman" w:hAnsi="Times New Roman" w:cs="Times New Roman"/>
          <w:sz w:val="24"/>
          <w:szCs w:val="24"/>
        </w:rPr>
        <w:t xml:space="preserve"> </w:t>
      </w:r>
      <w:proofErr w:type="spellStart"/>
      <w:r w:rsidRPr="0033201A">
        <w:rPr>
          <w:rFonts w:ascii="Times New Roman" w:eastAsia="Times New Roman" w:hAnsi="Times New Roman" w:cs="Times New Roman"/>
          <w:sz w:val="24"/>
          <w:szCs w:val="24"/>
        </w:rPr>
        <w:t>Chloridize</w:t>
      </w:r>
      <w:proofErr w:type="spellEnd"/>
      <w:r w:rsidRPr="0033201A">
        <w:rPr>
          <w:rFonts w:ascii="Times New Roman" w:eastAsia="Times New Roman" w:hAnsi="Times New Roman" w:cs="Times New Roman"/>
          <w:sz w:val="24"/>
          <w:szCs w:val="24"/>
        </w:rPr>
        <w:t xml:space="preserve"> the </w:t>
      </w:r>
      <w:r w:rsidR="00BF64A4" w:rsidRPr="0033201A">
        <w:rPr>
          <w:rFonts w:ascii="Times New Roman" w:eastAsia="Times New Roman" w:hAnsi="Times New Roman" w:cs="Times New Roman"/>
          <w:sz w:val="24"/>
          <w:szCs w:val="24"/>
        </w:rPr>
        <w:t xml:space="preserve">Ag/AgCl wires for 2-5 min in 10% chlorine bleach </w:t>
      </w:r>
      <w:r w:rsidRPr="0033201A">
        <w:rPr>
          <w:rFonts w:ascii="Times New Roman" w:eastAsia="Times New Roman" w:hAnsi="Times New Roman" w:cs="Times New Roman"/>
          <w:sz w:val="24"/>
          <w:szCs w:val="24"/>
        </w:rPr>
        <w:t>until</w:t>
      </w:r>
      <w:r w:rsidR="00BF64A4" w:rsidRPr="0033201A">
        <w:rPr>
          <w:rFonts w:ascii="Times New Roman" w:eastAsia="Times New Roman" w:hAnsi="Times New Roman" w:cs="Times New Roman"/>
          <w:sz w:val="24"/>
          <w:szCs w:val="24"/>
        </w:rPr>
        <w:t xml:space="preserve"> they turn </w:t>
      </w:r>
      <w:r w:rsidR="00E4749C" w:rsidRPr="0033201A">
        <w:rPr>
          <w:rFonts w:ascii="Times New Roman" w:eastAsia="Times New Roman" w:hAnsi="Times New Roman" w:cs="Times New Roman"/>
          <w:sz w:val="24"/>
          <w:szCs w:val="24"/>
        </w:rPr>
        <w:t xml:space="preserve">a </w:t>
      </w:r>
      <w:r w:rsidR="00BF64A4" w:rsidRPr="0033201A">
        <w:rPr>
          <w:rFonts w:ascii="Times New Roman" w:eastAsia="Times New Roman" w:hAnsi="Times New Roman" w:cs="Times New Roman"/>
          <w:sz w:val="24"/>
          <w:szCs w:val="24"/>
        </w:rPr>
        <w:t xml:space="preserve">dark grey color </w:t>
      </w:r>
      <w:r w:rsidR="00E4749C" w:rsidRPr="0033201A">
        <w:rPr>
          <w:rFonts w:ascii="Times New Roman" w:eastAsia="Times New Roman" w:hAnsi="Times New Roman" w:cs="Times New Roman"/>
          <w:sz w:val="24"/>
          <w:szCs w:val="24"/>
        </w:rPr>
        <w:t xml:space="preserve">(pale grey </w:t>
      </w:r>
      <w:r w:rsidR="00BF64A4" w:rsidRPr="0033201A">
        <w:rPr>
          <w:rFonts w:ascii="Times New Roman" w:eastAsia="Times New Roman" w:hAnsi="Times New Roman" w:cs="Times New Roman"/>
          <w:sz w:val="24"/>
          <w:szCs w:val="24"/>
        </w:rPr>
        <w:t xml:space="preserve">Ag/AgCl wires need to be </w:t>
      </w:r>
      <w:proofErr w:type="spellStart"/>
      <w:r w:rsidR="00BF64A4" w:rsidRPr="0033201A">
        <w:rPr>
          <w:rFonts w:ascii="Times New Roman" w:eastAsia="Times New Roman" w:hAnsi="Times New Roman" w:cs="Times New Roman"/>
          <w:sz w:val="24"/>
          <w:szCs w:val="24"/>
        </w:rPr>
        <w:t>chloridized</w:t>
      </w:r>
      <w:proofErr w:type="spellEnd"/>
      <w:r w:rsidR="00E4749C" w:rsidRPr="0033201A">
        <w:rPr>
          <w:rFonts w:ascii="Times New Roman" w:eastAsia="Times New Roman" w:hAnsi="Times New Roman" w:cs="Times New Roman"/>
          <w:sz w:val="24"/>
          <w:szCs w:val="24"/>
        </w:rPr>
        <w:t>)</w:t>
      </w:r>
      <w:r w:rsidR="00BF64A4" w:rsidRPr="0033201A">
        <w:rPr>
          <w:rFonts w:ascii="Times New Roman" w:eastAsia="Times New Roman" w:hAnsi="Times New Roman" w:cs="Times New Roman"/>
          <w:sz w:val="24"/>
          <w:szCs w:val="24"/>
        </w:rPr>
        <w:t xml:space="preserve">. </w:t>
      </w:r>
    </w:p>
    <w:p w14:paraId="7986665C" w14:textId="77777777" w:rsidR="0010305E" w:rsidRPr="0033201A" w:rsidRDefault="0010305E" w:rsidP="00222910">
      <w:pPr>
        <w:pStyle w:val="ListParagraph"/>
        <w:spacing w:after="0" w:line="240" w:lineRule="auto"/>
        <w:ind w:left="0"/>
        <w:jc w:val="both"/>
        <w:rPr>
          <w:rFonts w:ascii="Times New Roman" w:eastAsia="Times New Roman" w:hAnsi="Times New Roman" w:cs="Times New Roman"/>
          <w:sz w:val="24"/>
          <w:szCs w:val="24"/>
        </w:rPr>
      </w:pPr>
    </w:p>
    <w:p w14:paraId="3411D9CC" w14:textId="55701F75" w:rsidR="0010305E" w:rsidRPr="0033201A" w:rsidRDefault="00DD7D81" w:rsidP="00222910">
      <w:pPr>
        <w:pStyle w:val="ListParagraph"/>
        <w:numPr>
          <w:ilvl w:val="1"/>
          <w:numId w:val="17"/>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Turn on the machine b</w:t>
      </w:r>
      <w:r w:rsidR="00220887" w:rsidRPr="0033201A">
        <w:rPr>
          <w:rFonts w:ascii="Times New Roman" w:eastAsia="Times New Roman" w:hAnsi="Times New Roman" w:cs="Times New Roman"/>
          <w:sz w:val="24"/>
          <w:szCs w:val="24"/>
          <w:highlight w:val="yellow"/>
        </w:rPr>
        <w:t>y switching on the Oocyte Clamp</w:t>
      </w:r>
      <w:r w:rsidRPr="0033201A">
        <w:rPr>
          <w:rFonts w:ascii="Times New Roman" w:eastAsia="Times New Roman" w:hAnsi="Times New Roman" w:cs="Times New Roman"/>
          <w:sz w:val="24"/>
          <w:szCs w:val="24"/>
          <w:highlight w:val="yellow"/>
        </w:rPr>
        <w:t xml:space="preserve"> and </w:t>
      </w:r>
      <w:proofErr w:type="spellStart"/>
      <w:r w:rsidRPr="0033201A">
        <w:rPr>
          <w:rFonts w:ascii="Times New Roman" w:eastAsia="Times New Roman" w:hAnsi="Times New Roman" w:cs="Times New Roman"/>
          <w:sz w:val="24"/>
          <w:szCs w:val="24"/>
          <w:highlight w:val="yellow"/>
        </w:rPr>
        <w:t>Digidata</w:t>
      </w:r>
      <w:proofErr w:type="spellEnd"/>
      <w:r w:rsidRPr="0033201A">
        <w:rPr>
          <w:rFonts w:ascii="Times New Roman" w:eastAsia="Times New Roman" w:hAnsi="Times New Roman" w:cs="Times New Roman"/>
          <w:sz w:val="24"/>
          <w:szCs w:val="24"/>
          <w:highlight w:val="yellow"/>
        </w:rPr>
        <w:t xml:space="preserve"> Digitizer (</w:t>
      </w:r>
      <w:r w:rsidR="00220887" w:rsidRPr="0033201A">
        <w:rPr>
          <w:rFonts w:ascii="Times New Roman" w:eastAsia="Times New Roman" w:hAnsi="Times New Roman" w:cs="Times New Roman"/>
          <w:b/>
          <w:bCs/>
          <w:sz w:val="24"/>
          <w:szCs w:val="24"/>
          <w:highlight w:val="yellow"/>
        </w:rPr>
        <w:t>Figure 3A</w:t>
      </w:r>
      <w:r w:rsidRPr="0033201A">
        <w:rPr>
          <w:rFonts w:ascii="Times New Roman" w:eastAsia="Times New Roman" w:hAnsi="Times New Roman" w:cs="Times New Roman"/>
          <w:sz w:val="24"/>
          <w:szCs w:val="24"/>
          <w:highlight w:val="yellow"/>
        </w:rPr>
        <w:t>). Open the software (</w:t>
      </w:r>
      <w:r w:rsidR="0033201A" w:rsidRPr="0033201A">
        <w:rPr>
          <w:rFonts w:ascii="Times New Roman" w:eastAsia="Times New Roman" w:hAnsi="Times New Roman" w:cs="Times New Roman"/>
          <w:sz w:val="24"/>
          <w:szCs w:val="24"/>
          <w:highlight w:val="yellow"/>
        </w:rPr>
        <w:t xml:space="preserve">e.g., </w:t>
      </w:r>
      <w:proofErr w:type="spellStart"/>
      <w:r w:rsidRPr="0033201A">
        <w:rPr>
          <w:rFonts w:ascii="Times New Roman" w:eastAsia="Times New Roman" w:hAnsi="Times New Roman" w:cs="Times New Roman"/>
          <w:sz w:val="24"/>
          <w:szCs w:val="24"/>
          <w:highlight w:val="yellow"/>
        </w:rPr>
        <w:t>Clampex</w:t>
      </w:r>
      <w:proofErr w:type="spellEnd"/>
      <w:r w:rsidRPr="0033201A">
        <w:rPr>
          <w:rFonts w:ascii="Times New Roman" w:eastAsia="Times New Roman" w:hAnsi="Times New Roman" w:cs="Times New Roman"/>
          <w:sz w:val="24"/>
          <w:szCs w:val="24"/>
          <w:highlight w:val="yellow"/>
        </w:rPr>
        <w:t xml:space="preserve"> 10.3) and click the </w:t>
      </w:r>
      <w:r w:rsidR="0033201A" w:rsidRPr="0033201A">
        <w:rPr>
          <w:rFonts w:ascii="Times New Roman" w:eastAsia="Times New Roman" w:hAnsi="Times New Roman" w:cs="Times New Roman"/>
          <w:b/>
          <w:bCs/>
          <w:sz w:val="24"/>
          <w:szCs w:val="24"/>
          <w:highlight w:val="yellow"/>
        </w:rPr>
        <w:t>Record</w:t>
      </w:r>
      <w:r w:rsidR="0033201A" w:rsidRPr="0033201A">
        <w:rPr>
          <w:rFonts w:ascii="Times New Roman" w:eastAsia="Times New Roman" w:hAnsi="Times New Roman" w:cs="Times New Roman"/>
          <w:sz w:val="24"/>
          <w:szCs w:val="24"/>
          <w:highlight w:val="yellow"/>
        </w:rPr>
        <w:t xml:space="preserve"> </w:t>
      </w:r>
      <w:r w:rsidRPr="0033201A">
        <w:rPr>
          <w:rFonts w:ascii="Times New Roman" w:eastAsia="Times New Roman" w:hAnsi="Times New Roman" w:cs="Times New Roman"/>
          <w:sz w:val="24"/>
          <w:szCs w:val="24"/>
          <w:highlight w:val="yellow"/>
        </w:rPr>
        <w:t>button. Turn on the switch for the 1x ND96 buffer</w:t>
      </w:r>
      <w:r w:rsidR="00446211" w:rsidRPr="0033201A">
        <w:rPr>
          <w:rFonts w:ascii="Times New Roman" w:eastAsia="Times New Roman" w:hAnsi="Times New Roman" w:cs="Times New Roman"/>
          <w:sz w:val="24"/>
          <w:szCs w:val="24"/>
          <w:highlight w:val="yellow"/>
        </w:rPr>
        <w:t xml:space="preserve"> (Section 6.1)</w:t>
      </w:r>
      <w:r w:rsidRPr="0033201A">
        <w:rPr>
          <w:rFonts w:ascii="Times New Roman" w:eastAsia="Times New Roman" w:hAnsi="Times New Roman" w:cs="Times New Roman"/>
          <w:sz w:val="24"/>
          <w:szCs w:val="24"/>
          <w:highlight w:val="yellow"/>
        </w:rPr>
        <w:t xml:space="preserve"> and the pump for the waste buffer.</w:t>
      </w:r>
    </w:p>
    <w:p w14:paraId="2BDD430C" w14:textId="77777777" w:rsidR="0010305E" w:rsidRPr="0033201A" w:rsidRDefault="0010305E" w:rsidP="00222910">
      <w:pPr>
        <w:pStyle w:val="ListParagraph"/>
        <w:spacing w:after="0" w:line="240" w:lineRule="auto"/>
        <w:ind w:left="0"/>
        <w:jc w:val="both"/>
        <w:rPr>
          <w:rFonts w:ascii="Times New Roman" w:eastAsia="Times New Roman" w:hAnsi="Times New Roman" w:cs="Times New Roman"/>
          <w:sz w:val="24"/>
          <w:szCs w:val="24"/>
        </w:rPr>
      </w:pPr>
    </w:p>
    <w:p w14:paraId="6261F854" w14:textId="3A1132E3" w:rsidR="0010305E" w:rsidRPr="0033201A" w:rsidRDefault="0033201A" w:rsidP="00222910">
      <w:pPr>
        <w:pStyle w:val="ListParagraph"/>
        <w:numPr>
          <w:ilvl w:val="1"/>
          <w:numId w:val="17"/>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Conduct a p</w:t>
      </w:r>
      <w:r w:rsidR="00DD7D81" w:rsidRPr="0033201A">
        <w:rPr>
          <w:rFonts w:ascii="Times New Roman" w:eastAsia="Times New Roman" w:hAnsi="Times New Roman" w:cs="Times New Roman"/>
          <w:sz w:val="24"/>
          <w:szCs w:val="24"/>
          <w:highlight w:val="yellow"/>
        </w:rPr>
        <w:t>re-test by insert</w:t>
      </w:r>
      <w:r w:rsidRPr="0033201A">
        <w:rPr>
          <w:rFonts w:ascii="Times New Roman" w:eastAsia="Times New Roman" w:hAnsi="Times New Roman" w:cs="Times New Roman"/>
          <w:sz w:val="24"/>
          <w:szCs w:val="24"/>
          <w:highlight w:val="yellow"/>
        </w:rPr>
        <w:t>ing</w:t>
      </w:r>
      <w:r w:rsidR="00DD7D81" w:rsidRPr="0033201A">
        <w:rPr>
          <w:rFonts w:ascii="Times New Roman" w:eastAsia="Times New Roman" w:hAnsi="Times New Roman" w:cs="Times New Roman"/>
          <w:sz w:val="24"/>
          <w:szCs w:val="24"/>
          <w:highlight w:val="yellow"/>
        </w:rPr>
        <w:t xml:space="preserve"> microelectrodes into the flowing buffer and then press</w:t>
      </w:r>
      <w:r w:rsidRPr="0033201A">
        <w:rPr>
          <w:rFonts w:ascii="Times New Roman" w:eastAsia="Times New Roman" w:hAnsi="Times New Roman" w:cs="Times New Roman"/>
          <w:sz w:val="24"/>
          <w:szCs w:val="24"/>
          <w:highlight w:val="yellow"/>
        </w:rPr>
        <w:t>ing</w:t>
      </w:r>
      <w:r w:rsidR="00DD7D81" w:rsidRPr="0033201A">
        <w:rPr>
          <w:rFonts w:ascii="Times New Roman" w:eastAsia="Times New Roman" w:hAnsi="Times New Roman" w:cs="Times New Roman"/>
          <w:sz w:val="24"/>
          <w:szCs w:val="24"/>
          <w:highlight w:val="yellow"/>
        </w:rPr>
        <w:t xml:space="preserve"> the </w:t>
      </w:r>
      <w:proofErr w:type="spellStart"/>
      <w:r w:rsidR="00511415" w:rsidRPr="0033201A">
        <w:rPr>
          <w:rFonts w:ascii="Times New Roman" w:eastAsia="Times New Roman" w:hAnsi="Times New Roman" w:cs="Times New Roman"/>
          <w:b/>
          <w:bCs/>
          <w:sz w:val="24"/>
          <w:szCs w:val="24"/>
          <w:highlight w:val="yellow"/>
        </w:rPr>
        <w:t>V</w:t>
      </w:r>
      <w:r w:rsidR="00511415" w:rsidRPr="0033201A">
        <w:rPr>
          <w:rFonts w:ascii="Times New Roman" w:eastAsia="Times New Roman" w:hAnsi="Times New Roman" w:cs="Times New Roman"/>
          <w:b/>
          <w:bCs/>
          <w:sz w:val="24"/>
          <w:szCs w:val="24"/>
          <w:highlight w:val="yellow"/>
          <w:vertAlign w:val="subscript"/>
        </w:rPr>
        <w:t>m</w:t>
      </w:r>
      <w:proofErr w:type="spellEnd"/>
      <w:r w:rsidR="00DD7D81" w:rsidRPr="0033201A">
        <w:rPr>
          <w:rFonts w:ascii="Times New Roman" w:eastAsia="Times New Roman" w:hAnsi="Times New Roman" w:cs="Times New Roman"/>
          <w:b/>
          <w:bCs/>
          <w:sz w:val="24"/>
          <w:szCs w:val="24"/>
          <w:highlight w:val="yellow"/>
        </w:rPr>
        <w:t xml:space="preserve"> Electrode Test</w:t>
      </w:r>
      <w:r w:rsidR="00DD7D81" w:rsidRPr="0033201A">
        <w:rPr>
          <w:rFonts w:ascii="Times New Roman" w:eastAsia="Times New Roman" w:hAnsi="Times New Roman" w:cs="Times New Roman"/>
          <w:sz w:val="24"/>
          <w:szCs w:val="24"/>
          <w:highlight w:val="yellow"/>
        </w:rPr>
        <w:t xml:space="preserve"> button and the </w:t>
      </w:r>
      <w:proofErr w:type="spellStart"/>
      <w:r w:rsidR="00511415" w:rsidRPr="0033201A">
        <w:rPr>
          <w:rFonts w:ascii="Times New Roman" w:eastAsia="Times New Roman" w:hAnsi="Times New Roman" w:cs="Times New Roman"/>
          <w:b/>
          <w:bCs/>
          <w:sz w:val="24"/>
          <w:szCs w:val="24"/>
          <w:highlight w:val="yellow"/>
        </w:rPr>
        <w:t>V</w:t>
      </w:r>
      <w:r w:rsidR="007F42E7" w:rsidRPr="0033201A">
        <w:rPr>
          <w:rFonts w:ascii="Times New Roman" w:eastAsia="Times New Roman" w:hAnsi="Times New Roman" w:cs="Times New Roman"/>
          <w:b/>
          <w:bCs/>
          <w:sz w:val="24"/>
          <w:szCs w:val="24"/>
          <w:highlight w:val="yellow"/>
          <w:vertAlign w:val="subscript"/>
        </w:rPr>
        <w:t>e</w:t>
      </w:r>
      <w:proofErr w:type="spellEnd"/>
      <w:r w:rsidR="00DD7D81" w:rsidRPr="0033201A">
        <w:rPr>
          <w:rFonts w:ascii="Times New Roman" w:eastAsia="Times New Roman" w:hAnsi="Times New Roman" w:cs="Times New Roman"/>
          <w:b/>
          <w:bCs/>
          <w:sz w:val="24"/>
          <w:szCs w:val="24"/>
          <w:highlight w:val="yellow"/>
        </w:rPr>
        <w:t xml:space="preserve"> Electrode Test</w:t>
      </w:r>
      <w:r w:rsidR="00DD7D81" w:rsidRPr="0033201A">
        <w:rPr>
          <w:rFonts w:ascii="Times New Roman" w:eastAsia="Times New Roman" w:hAnsi="Times New Roman" w:cs="Times New Roman"/>
          <w:sz w:val="24"/>
          <w:szCs w:val="24"/>
          <w:highlight w:val="yellow"/>
        </w:rPr>
        <w:t xml:space="preserve"> button to check the resistance of the microelectrodes. </w:t>
      </w:r>
      <w:proofErr w:type="spellStart"/>
      <w:r w:rsidR="00511415" w:rsidRPr="0033201A">
        <w:rPr>
          <w:rFonts w:ascii="Times New Roman" w:eastAsia="Times New Roman" w:hAnsi="Times New Roman" w:cs="Times New Roman"/>
          <w:sz w:val="24"/>
          <w:szCs w:val="24"/>
          <w:highlight w:val="yellow"/>
        </w:rPr>
        <w:t>V</w:t>
      </w:r>
      <w:r w:rsidR="00511415" w:rsidRPr="0033201A">
        <w:rPr>
          <w:rFonts w:ascii="Times New Roman" w:eastAsia="Times New Roman" w:hAnsi="Times New Roman" w:cs="Times New Roman"/>
          <w:sz w:val="24"/>
          <w:szCs w:val="24"/>
          <w:highlight w:val="yellow"/>
          <w:vertAlign w:val="subscript"/>
        </w:rPr>
        <w:t>m</w:t>
      </w:r>
      <w:proofErr w:type="spellEnd"/>
      <w:r w:rsidR="00DD7D81" w:rsidRPr="0033201A">
        <w:rPr>
          <w:rFonts w:ascii="Times New Roman" w:eastAsia="Times New Roman" w:hAnsi="Times New Roman" w:cs="Times New Roman"/>
          <w:sz w:val="24"/>
          <w:szCs w:val="24"/>
          <w:highlight w:val="yellow"/>
        </w:rPr>
        <w:t xml:space="preserve"> should be &lt; 40 mV and </w:t>
      </w:r>
      <w:proofErr w:type="spellStart"/>
      <w:r w:rsidR="00511415" w:rsidRPr="0033201A">
        <w:rPr>
          <w:rFonts w:ascii="Times New Roman" w:eastAsia="Times New Roman" w:hAnsi="Times New Roman" w:cs="Times New Roman"/>
          <w:sz w:val="24"/>
          <w:szCs w:val="24"/>
          <w:highlight w:val="yellow"/>
        </w:rPr>
        <w:t>V</w:t>
      </w:r>
      <w:r w:rsidR="007F42E7" w:rsidRPr="0033201A">
        <w:rPr>
          <w:rFonts w:ascii="Times New Roman" w:eastAsia="Times New Roman" w:hAnsi="Times New Roman" w:cs="Times New Roman"/>
          <w:sz w:val="24"/>
          <w:szCs w:val="24"/>
          <w:highlight w:val="yellow"/>
          <w:vertAlign w:val="subscript"/>
        </w:rPr>
        <w:t>e</w:t>
      </w:r>
      <w:proofErr w:type="spellEnd"/>
      <w:r w:rsidR="00DD7D81" w:rsidRPr="0033201A">
        <w:rPr>
          <w:rFonts w:ascii="Times New Roman" w:eastAsia="Times New Roman" w:hAnsi="Times New Roman" w:cs="Times New Roman"/>
          <w:sz w:val="24"/>
          <w:szCs w:val="24"/>
          <w:highlight w:val="yellow"/>
        </w:rPr>
        <w:t xml:space="preserve"> should be &lt; 40 </w:t>
      </w:r>
      <w:proofErr w:type="spellStart"/>
      <w:r w:rsidR="00DD7D81" w:rsidRPr="0033201A">
        <w:rPr>
          <w:rFonts w:ascii="Times New Roman" w:eastAsia="Times New Roman" w:hAnsi="Times New Roman" w:cs="Times New Roman"/>
          <w:sz w:val="24"/>
          <w:szCs w:val="24"/>
          <w:highlight w:val="yellow"/>
        </w:rPr>
        <w:t>μA</w:t>
      </w:r>
      <w:proofErr w:type="spellEnd"/>
      <w:r w:rsidR="00DD7D81" w:rsidRPr="0033201A">
        <w:rPr>
          <w:rFonts w:ascii="Times New Roman" w:eastAsia="Times New Roman" w:hAnsi="Times New Roman" w:cs="Times New Roman"/>
          <w:sz w:val="24"/>
          <w:szCs w:val="24"/>
          <w:highlight w:val="yellow"/>
        </w:rPr>
        <w:t>. Switch off the 1x ND96 buffer</w:t>
      </w:r>
      <w:r w:rsidR="00446211" w:rsidRPr="0033201A">
        <w:rPr>
          <w:rFonts w:ascii="Times New Roman" w:eastAsia="Times New Roman" w:hAnsi="Times New Roman" w:cs="Times New Roman"/>
          <w:sz w:val="24"/>
          <w:szCs w:val="24"/>
          <w:highlight w:val="yellow"/>
        </w:rPr>
        <w:t xml:space="preserve"> (Section 6.1)</w:t>
      </w:r>
      <w:r w:rsidR="00DD7D81" w:rsidRPr="0033201A">
        <w:rPr>
          <w:rFonts w:ascii="Times New Roman" w:eastAsia="Times New Roman" w:hAnsi="Times New Roman" w:cs="Times New Roman"/>
          <w:sz w:val="24"/>
          <w:szCs w:val="24"/>
          <w:highlight w:val="yellow"/>
        </w:rPr>
        <w:t xml:space="preserve"> flow and the waste pump after </w:t>
      </w:r>
      <w:r w:rsidRPr="0033201A">
        <w:rPr>
          <w:rFonts w:ascii="Times New Roman" w:eastAsia="Times New Roman" w:hAnsi="Times New Roman" w:cs="Times New Roman"/>
          <w:sz w:val="24"/>
          <w:szCs w:val="24"/>
          <w:highlight w:val="yellow"/>
        </w:rPr>
        <w:t xml:space="preserve">the </w:t>
      </w:r>
      <w:r w:rsidR="00B40900" w:rsidRPr="0033201A">
        <w:rPr>
          <w:rFonts w:ascii="Times New Roman" w:eastAsia="Times New Roman" w:hAnsi="Times New Roman" w:cs="Times New Roman"/>
          <w:sz w:val="24"/>
          <w:szCs w:val="24"/>
          <w:highlight w:val="yellow"/>
        </w:rPr>
        <w:t>pre</w:t>
      </w:r>
      <w:r w:rsidR="00DD7D81" w:rsidRPr="0033201A">
        <w:rPr>
          <w:rFonts w:ascii="Times New Roman" w:eastAsia="Times New Roman" w:hAnsi="Times New Roman" w:cs="Times New Roman"/>
          <w:sz w:val="24"/>
          <w:szCs w:val="24"/>
          <w:highlight w:val="yellow"/>
        </w:rPr>
        <w:t>test.</w:t>
      </w:r>
      <w:r w:rsidR="00B40900" w:rsidRPr="0033201A">
        <w:rPr>
          <w:rFonts w:ascii="Times New Roman" w:eastAsia="Times New Roman" w:hAnsi="Times New Roman" w:cs="Times New Roman"/>
          <w:sz w:val="24"/>
          <w:szCs w:val="24"/>
          <w:highlight w:val="yellow"/>
        </w:rPr>
        <w:t xml:space="preserve"> </w:t>
      </w:r>
    </w:p>
    <w:p w14:paraId="6380879B" w14:textId="77777777" w:rsidR="0010305E" w:rsidRPr="0033201A" w:rsidRDefault="0010305E" w:rsidP="00222910">
      <w:pPr>
        <w:pStyle w:val="ListParagraph"/>
        <w:spacing w:after="0" w:line="240" w:lineRule="auto"/>
        <w:ind w:left="0"/>
        <w:jc w:val="both"/>
        <w:rPr>
          <w:rFonts w:ascii="Times New Roman" w:eastAsia="Times New Roman" w:hAnsi="Times New Roman" w:cs="Times New Roman"/>
          <w:sz w:val="24"/>
          <w:szCs w:val="24"/>
        </w:rPr>
      </w:pPr>
    </w:p>
    <w:p w14:paraId="54DF1E06" w14:textId="765C676C" w:rsidR="00511415" w:rsidRPr="0033201A" w:rsidRDefault="00DD7D81" w:rsidP="00222910">
      <w:pPr>
        <w:pStyle w:val="ListParagraph"/>
        <w:numPr>
          <w:ilvl w:val="1"/>
          <w:numId w:val="17"/>
        </w:numPr>
        <w:spacing w:after="0" w:line="240" w:lineRule="auto"/>
        <w:ind w:left="0" w:firstLine="0"/>
        <w:jc w:val="both"/>
        <w:rPr>
          <w:rFonts w:ascii="Times New Roman" w:eastAsia="Times New Roman" w:hAnsi="Times New Roman" w:cs="Times New Roman"/>
          <w:color w:val="000000" w:themeColor="text1"/>
          <w:sz w:val="24"/>
          <w:szCs w:val="24"/>
          <w:highlight w:val="yellow"/>
        </w:rPr>
      </w:pPr>
      <w:r w:rsidRPr="0033201A">
        <w:rPr>
          <w:rFonts w:ascii="Times New Roman" w:eastAsia="Times New Roman" w:hAnsi="Times New Roman" w:cs="Times New Roman"/>
          <w:color w:val="000000" w:themeColor="text1"/>
          <w:sz w:val="24"/>
          <w:szCs w:val="24"/>
          <w:highlight w:val="yellow"/>
        </w:rPr>
        <w:t xml:space="preserve">Place </w:t>
      </w:r>
      <w:r w:rsidR="00DD3335" w:rsidRPr="0033201A">
        <w:rPr>
          <w:rFonts w:ascii="Times New Roman" w:eastAsia="Times New Roman" w:hAnsi="Times New Roman" w:cs="Times New Roman"/>
          <w:color w:val="000000" w:themeColor="text1"/>
          <w:sz w:val="24"/>
          <w:szCs w:val="24"/>
          <w:highlight w:val="yellow"/>
        </w:rPr>
        <w:t>each</w:t>
      </w:r>
      <w:r w:rsidRPr="0033201A">
        <w:rPr>
          <w:rFonts w:ascii="Times New Roman" w:eastAsia="Times New Roman" w:hAnsi="Times New Roman" w:cs="Times New Roman"/>
          <w:color w:val="000000" w:themeColor="text1"/>
          <w:sz w:val="24"/>
          <w:szCs w:val="24"/>
          <w:highlight w:val="yellow"/>
        </w:rPr>
        <w:t xml:space="preserve"> oocyte in the perfusion chamber </w:t>
      </w:r>
      <w:r w:rsidR="00DD3335" w:rsidRPr="0033201A">
        <w:rPr>
          <w:rFonts w:ascii="Times New Roman" w:eastAsia="Times New Roman" w:hAnsi="Times New Roman" w:cs="Times New Roman"/>
          <w:color w:val="000000" w:themeColor="text1"/>
          <w:sz w:val="24"/>
          <w:szCs w:val="24"/>
          <w:highlight w:val="yellow"/>
        </w:rPr>
        <w:t>(</w:t>
      </w:r>
      <w:r w:rsidR="00DD3335" w:rsidRPr="0033201A">
        <w:rPr>
          <w:rFonts w:ascii="Times New Roman" w:eastAsia="Times New Roman" w:hAnsi="Times New Roman" w:cs="Times New Roman"/>
          <w:b/>
          <w:bCs/>
          <w:color w:val="000000" w:themeColor="text1"/>
          <w:sz w:val="24"/>
          <w:szCs w:val="24"/>
          <w:highlight w:val="yellow"/>
        </w:rPr>
        <w:t>Figure 2</w:t>
      </w:r>
      <w:r w:rsidR="00DD3335" w:rsidRPr="0033201A">
        <w:rPr>
          <w:rFonts w:ascii="Times New Roman" w:eastAsia="Times New Roman" w:hAnsi="Times New Roman" w:cs="Times New Roman"/>
          <w:color w:val="000000" w:themeColor="text1"/>
          <w:sz w:val="24"/>
          <w:szCs w:val="24"/>
          <w:highlight w:val="yellow"/>
        </w:rPr>
        <w:t>)</w:t>
      </w:r>
      <w:r w:rsidR="00511415" w:rsidRPr="0033201A">
        <w:rPr>
          <w:rFonts w:ascii="Times New Roman" w:eastAsia="Times New Roman" w:hAnsi="Times New Roman" w:cs="Times New Roman"/>
          <w:color w:val="000000" w:themeColor="text1"/>
          <w:sz w:val="24"/>
          <w:szCs w:val="24"/>
          <w:highlight w:val="yellow"/>
        </w:rPr>
        <w:t xml:space="preserve"> </w:t>
      </w:r>
      <w:r w:rsidRPr="0033201A">
        <w:rPr>
          <w:rFonts w:ascii="Times New Roman" w:eastAsia="Times New Roman" w:hAnsi="Times New Roman" w:cs="Times New Roman"/>
          <w:color w:val="000000" w:themeColor="text1"/>
          <w:sz w:val="24"/>
          <w:szCs w:val="24"/>
          <w:highlight w:val="yellow"/>
        </w:rPr>
        <w:t>filled with 1x ND96 buffer</w:t>
      </w:r>
      <w:r w:rsidR="00446211" w:rsidRPr="0033201A">
        <w:rPr>
          <w:rFonts w:ascii="Times New Roman" w:eastAsia="Times New Roman" w:hAnsi="Times New Roman" w:cs="Times New Roman"/>
          <w:color w:val="000000" w:themeColor="text1"/>
          <w:sz w:val="24"/>
          <w:szCs w:val="24"/>
          <w:highlight w:val="yellow"/>
        </w:rPr>
        <w:t xml:space="preserve"> (Section 6.1)</w:t>
      </w:r>
      <w:r w:rsidR="0024536C" w:rsidRPr="0033201A">
        <w:rPr>
          <w:rFonts w:ascii="Times New Roman" w:eastAsia="Times New Roman" w:hAnsi="Times New Roman" w:cs="Times New Roman"/>
          <w:color w:val="000000" w:themeColor="text1"/>
          <w:sz w:val="24"/>
          <w:szCs w:val="24"/>
          <w:highlight w:val="yellow"/>
        </w:rPr>
        <w:t xml:space="preserve"> </w:t>
      </w:r>
      <w:r w:rsidR="00511415" w:rsidRPr="0033201A">
        <w:rPr>
          <w:rFonts w:ascii="Times New Roman" w:eastAsia="Times New Roman" w:hAnsi="Times New Roman" w:cs="Times New Roman"/>
          <w:color w:val="000000" w:themeColor="text1"/>
          <w:sz w:val="24"/>
          <w:szCs w:val="24"/>
          <w:highlight w:val="yellow"/>
        </w:rPr>
        <w:t>and</w:t>
      </w:r>
      <w:r w:rsidR="0024536C" w:rsidRPr="0033201A">
        <w:rPr>
          <w:rFonts w:ascii="Times New Roman" w:eastAsia="Times New Roman" w:hAnsi="Times New Roman" w:cs="Times New Roman"/>
          <w:color w:val="000000" w:themeColor="text1"/>
          <w:sz w:val="24"/>
          <w:szCs w:val="24"/>
          <w:highlight w:val="yellow"/>
        </w:rPr>
        <w:t xml:space="preserve"> </w:t>
      </w:r>
      <w:r w:rsidR="00511415" w:rsidRPr="0033201A">
        <w:rPr>
          <w:rFonts w:ascii="Times New Roman" w:eastAsia="Times New Roman" w:hAnsi="Times New Roman" w:cs="Times New Roman"/>
          <w:color w:val="000000" w:themeColor="text1"/>
          <w:sz w:val="24"/>
          <w:szCs w:val="24"/>
          <w:highlight w:val="yellow"/>
        </w:rPr>
        <w:t>gently position the oocytes with the vegetal poles fac</w:t>
      </w:r>
      <w:r w:rsidR="0033201A" w:rsidRPr="0033201A">
        <w:rPr>
          <w:rFonts w:ascii="Times New Roman" w:eastAsia="Times New Roman" w:hAnsi="Times New Roman" w:cs="Times New Roman"/>
          <w:color w:val="000000" w:themeColor="text1"/>
          <w:sz w:val="24"/>
          <w:szCs w:val="24"/>
          <w:highlight w:val="yellow"/>
        </w:rPr>
        <w:t>ing</w:t>
      </w:r>
      <w:r w:rsidR="00511415" w:rsidRPr="0033201A">
        <w:rPr>
          <w:rFonts w:ascii="Times New Roman" w:eastAsia="Times New Roman" w:hAnsi="Times New Roman" w:cs="Times New Roman"/>
          <w:color w:val="000000" w:themeColor="text1"/>
          <w:sz w:val="24"/>
          <w:szCs w:val="24"/>
          <w:highlight w:val="yellow"/>
        </w:rPr>
        <w:t xml:space="preserve"> up by </w:t>
      </w:r>
      <w:r w:rsidR="0033201A" w:rsidRPr="0033201A">
        <w:rPr>
          <w:rFonts w:ascii="Times New Roman" w:eastAsia="Times New Roman" w:hAnsi="Times New Roman" w:cs="Times New Roman"/>
          <w:color w:val="000000" w:themeColor="text1"/>
          <w:sz w:val="24"/>
          <w:szCs w:val="24"/>
          <w:highlight w:val="yellow"/>
        </w:rPr>
        <w:t xml:space="preserve">the </w:t>
      </w:r>
      <w:r w:rsidR="00511415" w:rsidRPr="0033201A">
        <w:rPr>
          <w:rFonts w:ascii="Times New Roman" w:eastAsia="Times New Roman" w:hAnsi="Times New Roman" w:cs="Times New Roman"/>
          <w:color w:val="000000" w:themeColor="text1"/>
          <w:sz w:val="24"/>
          <w:szCs w:val="24"/>
          <w:highlight w:val="yellow"/>
        </w:rPr>
        <w:t>glass caterpillar</w:t>
      </w:r>
      <w:r w:rsidRPr="0033201A">
        <w:rPr>
          <w:rFonts w:ascii="Times New Roman" w:eastAsia="Times New Roman" w:hAnsi="Times New Roman" w:cs="Times New Roman"/>
          <w:color w:val="000000" w:themeColor="text1"/>
          <w:sz w:val="24"/>
          <w:szCs w:val="24"/>
          <w:highlight w:val="yellow"/>
        </w:rPr>
        <w:t>. Insert the electrodes slowly into the oocyte (</w:t>
      </w:r>
      <w:r w:rsidRPr="0033201A">
        <w:rPr>
          <w:rFonts w:ascii="Times New Roman" w:eastAsia="Times New Roman" w:hAnsi="Times New Roman" w:cs="Times New Roman"/>
          <w:b/>
          <w:bCs/>
          <w:color w:val="000000" w:themeColor="text1"/>
          <w:sz w:val="24"/>
          <w:szCs w:val="24"/>
          <w:highlight w:val="yellow"/>
        </w:rPr>
        <w:t xml:space="preserve">Figure </w:t>
      </w:r>
      <w:r w:rsidR="00220887" w:rsidRPr="0033201A">
        <w:rPr>
          <w:rFonts w:ascii="Times New Roman" w:eastAsia="Times New Roman" w:hAnsi="Times New Roman" w:cs="Times New Roman"/>
          <w:b/>
          <w:bCs/>
          <w:color w:val="000000" w:themeColor="text1"/>
          <w:sz w:val="24"/>
          <w:szCs w:val="24"/>
          <w:highlight w:val="yellow"/>
        </w:rPr>
        <w:t>3B</w:t>
      </w:r>
      <w:r w:rsidRPr="0033201A">
        <w:rPr>
          <w:rFonts w:ascii="Times New Roman" w:eastAsia="Times New Roman" w:hAnsi="Times New Roman" w:cs="Times New Roman"/>
          <w:color w:val="000000" w:themeColor="text1"/>
          <w:sz w:val="24"/>
          <w:szCs w:val="24"/>
          <w:highlight w:val="yellow"/>
        </w:rPr>
        <w:t xml:space="preserve">). Adjust the </w:t>
      </w:r>
      <w:proofErr w:type="spellStart"/>
      <w:r w:rsidR="00511415" w:rsidRPr="0033201A">
        <w:rPr>
          <w:rFonts w:ascii="Times New Roman" w:eastAsia="Times New Roman" w:hAnsi="Times New Roman" w:cs="Times New Roman"/>
          <w:color w:val="000000" w:themeColor="text1"/>
          <w:sz w:val="24"/>
          <w:szCs w:val="24"/>
          <w:highlight w:val="yellow"/>
        </w:rPr>
        <w:t>V</w:t>
      </w:r>
      <w:r w:rsidR="00511415" w:rsidRPr="0033201A">
        <w:rPr>
          <w:rFonts w:ascii="Times New Roman" w:eastAsia="Times New Roman" w:hAnsi="Times New Roman" w:cs="Times New Roman"/>
          <w:color w:val="000000" w:themeColor="text1"/>
          <w:sz w:val="24"/>
          <w:szCs w:val="24"/>
          <w:highlight w:val="yellow"/>
          <w:vertAlign w:val="subscript"/>
        </w:rPr>
        <w:t>m</w:t>
      </w:r>
      <w:proofErr w:type="spellEnd"/>
      <w:r w:rsidRPr="0033201A">
        <w:rPr>
          <w:rFonts w:ascii="Times New Roman" w:eastAsia="Times New Roman" w:hAnsi="Times New Roman" w:cs="Times New Roman"/>
          <w:color w:val="000000" w:themeColor="text1"/>
          <w:sz w:val="24"/>
          <w:szCs w:val="24"/>
          <w:highlight w:val="yellow"/>
        </w:rPr>
        <w:t xml:space="preserve"> parameter to 0</w:t>
      </w:r>
      <w:r w:rsidR="0033201A" w:rsidRPr="0033201A">
        <w:rPr>
          <w:rFonts w:ascii="Times New Roman" w:eastAsia="Times New Roman" w:hAnsi="Times New Roman" w:cs="Times New Roman"/>
          <w:color w:val="000000" w:themeColor="text1"/>
          <w:sz w:val="24"/>
          <w:szCs w:val="24"/>
          <w:highlight w:val="yellow"/>
        </w:rPr>
        <w:t xml:space="preserve"> and </w:t>
      </w:r>
      <w:r w:rsidRPr="0033201A">
        <w:rPr>
          <w:rFonts w:ascii="Times New Roman" w:eastAsia="Times New Roman" w:hAnsi="Times New Roman" w:cs="Times New Roman"/>
          <w:color w:val="000000" w:themeColor="text1"/>
          <w:sz w:val="24"/>
          <w:szCs w:val="24"/>
          <w:highlight w:val="yellow"/>
        </w:rPr>
        <w:t xml:space="preserve">then the </w:t>
      </w:r>
      <w:proofErr w:type="spellStart"/>
      <w:r w:rsidR="00511415" w:rsidRPr="0033201A">
        <w:rPr>
          <w:rFonts w:ascii="Times New Roman" w:eastAsia="Times New Roman" w:hAnsi="Times New Roman" w:cs="Times New Roman"/>
          <w:color w:val="000000" w:themeColor="text1"/>
          <w:sz w:val="24"/>
          <w:szCs w:val="24"/>
          <w:highlight w:val="yellow"/>
        </w:rPr>
        <w:t>V</w:t>
      </w:r>
      <w:r w:rsidR="007F42E7" w:rsidRPr="0033201A">
        <w:rPr>
          <w:rFonts w:ascii="Times New Roman" w:eastAsia="Times New Roman" w:hAnsi="Times New Roman" w:cs="Times New Roman"/>
          <w:color w:val="000000" w:themeColor="text1"/>
          <w:sz w:val="24"/>
          <w:szCs w:val="24"/>
          <w:highlight w:val="yellow"/>
          <w:vertAlign w:val="subscript"/>
        </w:rPr>
        <w:t>e</w:t>
      </w:r>
      <w:proofErr w:type="spellEnd"/>
      <w:r w:rsidRPr="0033201A">
        <w:rPr>
          <w:rFonts w:ascii="Times New Roman" w:eastAsia="Times New Roman" w:hAnsi="Times New Roman" w:cs="Times New Roman"/>
          <w:color w:val="000000" w:themeColor="text1"/>
          <w:sz w:val="24"/>
          <w:szCs w:val="24"/>
          <w:highlight w:val="yellow"/>
        </w:rPr>
        <w:t xml:space="preserve"> </w:t>
      </w:r>
      <w:r w:rsidRPr="0033201A">
        <w:rPr>
          <w:rFonts w:ascii="Times New Roman" w:eastAsia="Times New Roman" w:hAnsi="Times New Roman" w:cs="Times New Roman"/>
          <w:color w:val="000000" w:themeColor="text1"/>
          <w:sz w:val="24"/>
          <w:szCs w:val="24"/>
          <w:highlight w:val="yellow"/>
        </w:rPr>
        <w:lastRenderedPageBreak/>
        <w:t xml:space="preserve">parameter to 0. Change the Clamp button from ‘OFF’ to ‘FAST’. Adjust the Gain button to </w:t>
      </w:r>
      <w:r w:rsidR="0010305E" w:rsidRPr="0033201A">
        <w:rPr>
          <w:rFonts w:ascii="Times New Roman" w:eastAsia="Times New Roman" w:hAnsi="Times New Roman" w:cs="Times New Roman"/>
          <w:color w:val="000000" w:themeColor="text1"/>
          <w:sz w:val="24"/>
          <w:szCs w:val="24"/>
          <w:highlight w:val="yellow"/>
        </w:rPr>
        <w:t>~ -</w:t>
      </w:r>
      <w:r w:rsidRPr="0033201A">
        <w:rPr>
          <w:rFonts w:ascii="Times New Roman" w:eastAsia="Times New Roman" w:hAnsi="Times New Roman" w:cs="Times New Roman"/>
          <w:color w:val="000000" w:themeColor="text1"/>
          <w:sz w:val="24"/>
          <w:szCs w:val="24"/>
          <w:highlight w:val="yellow"/>
        </w:rPr>
        <w:t xml:space="preserve">80 mV. </w:t>
      </w:r>
    </w:p>
    <w:p w14:paraId="0E8FA86B" w14:textId="77777777" w:rsidR="00511415" w:rsidRPr="0033201A" w:rsidRDefault="00511415"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383CDB5A" w14:textId="19F27526" w:rsidR="00511415" w:rsidRPr="0033201A" w:rsidRDefault="00DD7D81" w:rsidP="00222910">
      <w:pPr>
        <w:pStyle w:val="ListParagraph"/>
        <w:numPr>
          <w:ilvl w:val="1"/>
          <w:numId w:val="17"/>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 xml:space="preserve">Check the value of </w:t>
      </w:r>
      <w:proofErr w:type="spellStart"/>
      <w:r w:rsidR="00511415" w:rsidRPr="0033201A">
        <w:rPr>
          <w:rFonts w:ascii="Times New Roman" w:eastAsia="Times New Roman" w:hAnsi="Times New Roman" w:cs="Times New Roman"/>
          <w:sz w:val="24"/>
          <w:szCs w:val="24"/>
          <w:highlight w:val="yellow"/>
        </w:rPr>
        <w:t>V</w:t>
      </w:r>
      <w:r w:rsidR="007F42E7" w:rsidRPr="0033201A">
        <w:rPr>
          <w:rFonts w:ascii="Times New Roman" w:eastAsia="Times New Roman" w:hAnsi="Times New Roman" w:cs="Times New Roman"/>
          <w:sz w:val="24"/>
          <w:szCs w:val="24"/>
          <w:highlight w:val="yellow"/>
          <w:vertAlign w:val="subscript"/>
        </w:rPr>
        <w:t>e</w:t>
      </w:r>
      <w:proofErr w:type="spellEnd"/>
      <w:r w:rsidRPr="0033201A">
        <w:rPr>
          <w:rFonts w:ascii="Times New Roman" w:eastAsia="Times New Roman" w:hAnsi="Times New Roman" w:cs="Times New Roman"/>
          <w:sz w:val="24"/>
          <w:szCs w:val="24"/>
          <w:highlight w:val="yellow"/>
        </w:rPr>
        <w:t>, which should be constant. If not, there is a leak in at least one of the two microelectrodes. If this happens, replace any faulty components with new capillaries</w:t>
      </w:r>
      <w:r w:rsidRPr="0033201A">
        <w:rPr>
          <w:rFonts w:ascii="Times New Roman" w:eastAsia="Times New Roman" w:hAnsi="Times New Roman" w:cs="Times New Roman"/>
          <w:sz w:val="24"/>
          <w:szCs w:val="24"/>
        </w:rPr>
        <w:t>.</w:t>
      </w:r>
      <w:r w:rsidR="00222910" w:rsidRPr="0033201A">
        <w:rPr>
          <w:rFonts w:ascii="Times New Roman" w:eastAsia="Times New Roman" w:hAnsi="Times New Roman" w:cs="Times New Roman"/>
          <w:sz w:val="24"/>
          <w:szCs w:val="24"/>
        </w:rPr>
        <w:t xml:space="preserve"> </w:t>
      </w:r>
    </w:p>
    <w:p w14:paraId="11B7D44E" w14:textId="77777777" w:rsidR="00511415" w:rsidRPr="0033201A" w:rsidRDefault="00511415" w:rsidP="00222910">
      <w:pPr>
        <w:pStyle w:val="ListParagraph"/>
        <w:spacing w:after="0" w:line="240" w:lineRule="auto"/>
        <w:ind w:left="0"/>
        <w:jc w:val="both"/>
        <w:rPr>
          <w:rFonts w:ascii="Times New Roman" w:eastAsia="Times New Roman" w:hAnsi="Times New Roman" w:cs="Times New Roman"/>
          <w:sz w:val="24"/>
          <w:szCs w:val="24"/>
        </w:rPr>
      </w:pPr>
    </w:p>
    <w:p w14:paraId="5458682F" w14:textId="3B620B0A" w:rsidR="00383CC9" w:rsidRPr="0033201A" w:rsidRDefault="0033201A" w:rsidP="00222910">
      <w:pPr>
        <w:pStyle w:val="ListParagraph"/>
        <w:numPr>
          <w:ilvl w:val="1"/>
          <w:numId w:val="17"/>
        </w:numPr>
        <w:spacing w:after="0" w:line="240" w:lineRule="auto"/>
        <w:ind w:left="0" w:firstLine="0"/>
        <w:jc w:val="both"/>
        <w:rPr>
          <w:rFonts w:ascii="Times New Roman" w:eastAsia="Times New Roman" w:hAnsi="Times New Roman" w:cs="Times New Roman"/>
          <w:sz w:val="24"/>
          <w:szCs w:val="24"/>
        </w:rPr>
      </w:pPr>
      <w:r w:rsidRPr="0033201A">
        <w:rPr>
          <w:rFonts w:ascii="Times New Roman" w:eastAsia="Times New Roman" w:hAnsi="Times New Roman" w:cs="Times New Roman"/>
          <w:sz w:val="24"/>
          <w:szCs w:val="24"/>
        </w:rPr>
        <w:t>Record w</w:t>
      </w:r>
      <w:r w:rsidR="00DD7D81" w:rsidRPr="0033201A">
        <w:rPr>
          <w:rFonts w:ascii="Times New Roman" w:eastAsia="Times New Roman" w:hAnsi="Times New Roman" w:cs="Times New Roman"/>
          <w:sz w:val="24"/>
          <w:szCs w:val="24"/>
        </w:rPr>
        <w:t xml:space="preserve">hole-cell currents from the injected oocytes </w:t>
      </w:r>
      <w:r w:rsidR="0041330B" w:rsidRPr="0033201A">
        <w:rPr>
          <w:rFonts w:ascii="Times New Roman" w:eastAsia="Times New Roman" w:hAnsi="Times New Roman" w:cs="Times New Roman"/>
          <w:sz w:val="24"/>
          <w:szCs w:val="24"/>
        </w:rPr>
        <w:t>with a</w:t>
      </w:r>
      <w:r w:rsidRPr="0033201A">
        <w:rPr>
          <w:rFonts w:ascii="Times New Roman" w:eastAsia="Times New Roman" w:hAnsi="Times New Roman" w:cs="Times New Roman"/>
          <w:sz w:val="24"/>
          <w:szCs w:val="24"/>
        </w:rPr>
        <w:t xml:space="preserve">n </w:t>
      </w:r>
      <w:r w:rsidR="0041330B" w:rsidRPr="0033201A">
        <w:rPr>
          <w:rFonts w:ascii="Times New Roman" w:eastAsia="Times New Roman" w:hAnsi="Times New Roman" w:cs="Times New Roman"/>
          <w:sz w:val="24"/>
          <w:szCs w:val="24"/>
        </w:rPr>
        <w:t>oocyte clamp</w:t>
      </w:r>
      <w:r w:rsidR="00DD7D81" w:rsidRPr="0033201A">
        <w:rPr>
          <w:rFonts w:ascii="Times New Roman" w:eastAsia="Times New Roman" w:hAnsi="Times New Roman" w:cs="Times New Roman"/>
          <w:sz w:val="24"/>
          <w:szCs w:val="24"/>
        </w:rPr>
        <w:t xml:space="preserve"> at a holding potential of</w:t>
      </w:r>
      <w:r w:rsidR="00511415" w:rsidRPr="0033201A">
        <w:rPr>
          <w:rFonts w:ascii="Times New Roman" w:eastAsia="Times New Roman" w:hAnsi="Times New Roman" w:cs="Times New Roman"/>
          <w:sz w:val="24"/>
          <w:szCs w:val="24"/>
        </w:rPr>
        <w:t xml:space="preserve"> </w:t>
      </w:r>
      <w:r w:rsidR="00E13E4A" w:rsidRPr="0033201A">
        <w:rPr>
          <w:rFonts w:ascii="Times New Roman" w:eastAsia="Times New Roman" w:hAnsi="Times New Roman" w:cs="Times New Roman"/>
          <w:sz w:val="24"/>
          <w:szCs w:val="24"/>
        </w:rPr>
        <w:t>~</w:t>
      </w:r>
      <w:r w:rsidR="00DD7D81" w:rsidRPr="0033201A">
        <w:rPr>
          <w:rFonts w:ascii="Times New Roman" w:eastAsia="Times New Roman" w:hAnsi="Times New Roman" w:cs="Times New Roman"/>
          <w:sz w:val="24"/>
          <w:szCs w:val="24"/>
        </w:rPr>
        <w:t>−80 mV (</w:t>
      </w:r>
      <w:r w:rsidR="00DD7D81" w:rsidRPr="0033201A">
        <w:rPr>
          <w:rFonts w:ascii="Times New Roman" w:eastAsia="Times New Roman" w:hAnsi="Times New Roman" w:cs="Times New Roman"/>
          <w:b/>
          <w:bCs/>
          <w:sz w:val="24"/>
          <w:szCs w:val="24"/>
        </w:rPr>
        <w:t>Figure 2</w:t>
      </w:r>
      <w:r w:rsidR="00DD7D81" w:rsidRPr="0033201A">
        <w:rPr>
          <w:rFonts w:ascii="Times New Roman" w:eastAsia="Times New Roman" w:hAnsi="Times New Roman" w:cs="Times New Roman"/>
          <w:sz w:val="24"/>
          <w:szCs w:val="24"/>
        </w:rPr>
        <w:t xml:space="preserve">). </w:t>
      </w:r>
    </w:p>
    <w:p w14:paraId="5EA1C796" w14:textId="77777777" w:rsidR="00383CC9" w:rsidRPr="0033201A" w:rsidRDefault="00383CC9" w:rsidP="00222910">
      <w:pPr>
        <w:pStyle w:val="ListParagraph"/>
        <w:spacing w:after="0" w:line="240" w:lineRule="auto"/>
        <w:ind w:left="0"/>
        <w:jc w:val="both"/>
        <w:rPr>
          <w:rFonts w:ascii="Times New Roman" w:eastAsia="Times New Roman" w:hAnsi="Times New Roman" w:cs="Times New Roman"/>
          <w:sz w:val="24"/>
          <w:szCs w:val="24"/>
        </w:rPr>
      </w:pPr>
    </w:p>
    <w:p w14:paraId="7F72B0A3" w14:textId="19AFF245" w:rsidR="006B6698" w:rsidRPr="0033201A" w:rsidRDefault="0033201A" w:rsidP="00222910">
      <w:pPr>
        <w:pStyle w:val="ListParagraph"/>
        <w:numPr>
          <w:ilvl w:val="1"/>
          <w:numId w:val="17"/>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Perform d</w:t>
      </w:r>
      <w:r w:rsidR="00DD7D81" w:rsidRPr="0033201A">
        <w:rPr>
          <w:rFonts w:ascii="Times New Roman" w:eastAsia="Times New Roman" w:hAnsi="Times New Roman" w:cs="Times New Roman"/>
          <w:sz w:val="24"/>
          <w:szCs w:val="24"/>
          <w:highlight w:val="yellow"/>
        </w:rPr>
        <w:t>ata acquisition and analysis</w:t>
      </w:r>
      <w:r w:rsidR="002D2B09">
        <w:rPr>
          <w:rFonts w:ascii="Times New Roman" w:eastAsia="Times New Roman" w:hAnsi="Times New Roman" w:cs="Times New Roman"/>
          <w:sz w:val="24"/>
          <w:szCs w:val="24"/>
          <w:highlight w:val="yellow"/>
        </w:rPr>
        <w:t>.</w:t>
      </w:r>
    </w:p>
    <w:p w14:paraId="6DEF53AD" w14:textId="77777777" w:rsidR="002578DC" w:rsidRPr="0033201A" w:rsidRDefault="002578DC"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1169F46F" w14:textId="77777777" w:rsidR="00383CC9" w:rsidRPr="0033201A" w:rsidRDefault="000E0365" w:rsidP="00222910">
      <w:pPr>
        <w:pStyle w:val="ListParagraph"/>
        <w:numPr>
          <w:ilvl w:val="2"/>
          <w:numId w:val="17"/>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Resume the flow of</w:t>
      </w:r>
      <w:r w:rsidR="00BF64A4" w:rsidRPr="0033201A">
        <w:rPr>
          <w:rFonts w:ascii="Times New Roman" w:eastAsia="Times New Roman" w:hAnsi="Times New Roman" w:cs="Times New Roman"/>
          <w:sz w:val="24"/>
          <w:szCs w:val="24"/>
          <w:highlight w:val="yellow"/>
        </w:rPr>
        <w:t xml:space="preserve"> the 1x ND96 buffer</w:t>
      </w:r>
      <w:r w:rsidR="00446211" w:rsidRPr="0033201A">
        <w:rPr>
          <w:rFonts w:ascii="Times New Roman" w:eastAsia="Times New Roman" w:hAnsi="Times New Roman" w:cs="Times New Roman"/>
          <w:sz w:val="24"/>
          <w:szCs w:val="24"/>
          <w:highlight w:val="yellow"/>
        </w:rPr>
        <w:t xml:space="preserve"> (Section 6.1)</w:t>
      </w:r>
      <w:r w:rsidR="00BF64A4" w:rsidRPr="0033201A">
        <w:rPr>
          <w:rFonts w:ascii="Times New Roman" w:eastAsia="Times New Roman" w:hAnsi="Times New Roman" w:cs="Times New Roman"/>
          <w:sz w:val="24"/>
          <w:szCs w:val="24"/>
          <w:highlight w:val="yellow"/>
        </w:rPr>
        <w:t xml:space="preserve"> </w:t>
      </w:r>
      <w:r w:rsidRPr="0033201A">
        <w:rPr>
          <w:rFonts w:ascii="Times New Roman" w:eastAsia="Times New Roman" w:hAnsi="Times New Roman" w:cs="Times New Roman"/>
          <w:sz w:val="24"/>
          <w:szCs w:val="24"/>
          <w:highlight w:val="yellow"/>
        </w:rPr>
        <w:t>and</w:t>
      </w:r>
      <w:r w:rsidR="00BF64A4" w:rsidRPr="0033201A">
        <w:rPr>
          <w:rFonts w:ascii="Times New Roman" w:eastAsia="Times New Roman" w:hAnsi="Times New Roman" w:cs="Times New Roman"/>
          <w:sz w:val="24"/>
          <w:szCs w:val="24"/>
          <w:highlight w:val="yellow"/>
        </w:rPr>
        <w:t xml:space="preserve"> turn on the waste pump.</w:t>
      </w:r>
    </w:p>
    <w:p w14:paraId="28D2FF0C" w14:textId="77777777" w:rsidR="00220887" w:rsidRPr="0033201A" w:rsidRDefault="00220887" w:rsidP="00222910">
      <w:pPr>
        <w:pStyle w:val="ListParagraph"/>
        <w:spacing w:after="0" w:line="240" w:lineRule="auto"/>
        <w:ind w:left="0"/>
        <w:jc w:val="both"/>
        <w:rPr>
          <w:rFonts w:ascii="Times New Roman" w:eastAsia="Times New Roman" w:hAnsi="Times New Roman" w:cs="Times New Roman"/>
          <w:sz w:val="24"/>
          <w:szCs w:val="24"/>
          <w:highlight w:val="yellow"/>
        </w:rPr>
      </w:pPr>
    </w:p>
    <w:p w14:paraId="418F3618" w14:textId="691B5CF7" w:rsidR="00383CC9" w:rsidRPr="0033201A" w:rsidRDefault="00BF64A4" w:rsidP="00222910">
      <w:pPr>
        <w:pStyle w:val="ListParagraph"/>
        <w:numPr>
          <w:ilvl w:val="2"/>
          <w:numId w:val="17"/>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 xml:space="preserve">Odorant solution application via </w:t>
      </w:r>
      <w:r w:rsidR="000E0365" w:rsidRPr="0033201A">
        <w:rPr>
          <w:rFonts w:ascii="Times New Roman" w:eastAsia="Times New Roman" w:hAnsi="Times New Roman" w:cs="Times New Roman"/>
          <w:sz w:val="24"/>
          <w:szCs w:val="24"/>
          <w:highlight w:val="yellow"/>
        </w:rPr>
        <w:t xml:space="preserve">the </w:t>
      </w:r>
      <w:r w:rsidRPr="0033201A">
        <w:rPr>
          <w:rFonts w:ascii="Times New Roman" w:eastAsia="Times New Roman" w:hAnsi="Times New Roman" w:cs="Times New Roman"/>
          <w:sz w:val="24"/>
          <w:szCs w:val="24"/>
          <w:highlight w:val="yellow"/>
        </w:rPr>
        <w:t>perfusion system: switch off the 1x ND96 buffer</w:t>
      </w:r>
      <w:r w:rsidR="00446211" w:rsidRPr="0033201A">
        <w:rPr>
          <w:rFonts w:ascii="Times New Roman" w:eastAsia="Times New Roman" w:hAnsi="Times New Roman" w:cs="Times New Roman"/>
          <w:sz w:val="24"/>
          <w:szCs w:val="24"/>
          <w:highlight w:val="yellow"/>
        </w:rPr>
        <w:t xml:space="preserve"> (Section 6.1)</w:t>
      </w:r>
      <w:r w:rsidR="000E0365" w:rsidRPr="0033201A">
        <w:rPr>
          <w:rFonts w:ascii="Times New Roman" w:eastAsia="Times New Roman" w:hAnsi="Times New Roman" w:cs="Times New Roman"/>
          <w:sz w:val="24"/>
          <w:szCs w:val="24"/>
          <w:highlight w:val="yellow"/>
        </w:rPr>
        <w:t xml:space="preserve"> and flow the odorant solution for 10 seconds</w:t>
      </w:r>
      <w:r w:rsidRPr="0033201A">
        <w:rPr>
          <w:rFonts w:ascii="Times New Roman" w:eastAsia="Times New Roman" w:hAnsi="Times New Roman" w:cs="Times New Roman"/>
          <w:sz w:val="24"/>
          <w:szCs w:val="24"/>
          <w:highlight w:val="yellow"/>
        </w:rPr>
        <w:t xml:space="preserve">. </w:t>
      </w:r>
      <w:r w:rsidR="000E0365" w:rsidRPr="0033201A">
        <w:rPr>
          <w:rFonts w:ascii="Times New Roman" w:eastAsia="Times New Roman" w:hAnsi="Times New Roman" w:cs="Times New Roman"/>
          <w:sz w:val="24"/>
          <w:szCs w:val="24"/>
          <w:highlight w:val="yellow"/>
        </w:rPr>
        <w:t>Then r</w:t>
      </w:r>
      <w:r w:rsidRPr="0033201A">
        <w:rPr>
          <w:rFonts w:ascii="Times New Roman" w:eastAsia="Times New Roman" w:hAnsi="Times New Roman" w:cs="Times New Roman"/>
          <w:sz w:val="24"/>
          <w:szCs w:val="24"/>
          <w:highlight w:val="yellow"/>
        </w:rPr>
        <w:t>ecord the peak value. To obtain the response of the OR to the test odorant, subtract the baseline value from the peak value.</w:t>
      </w:r>
    </w:p>
    <w:p w14:paraId="2E1AFC2E" w14:textId="77777777" w:rsidR="00220887" w:rsidRPr="0033201A" w:rsidRDefault="00220887" w:rsidP="00222910">
      <w:pPr>
        <w:spacing w:after="0" w:line="240" w:lineRule="auto"/>
        <w:contextualSpacing/>
        <w:jc w:val="both"/>
        <w:rPr>
          <w:rFonts w:ascii="Times New Roman" w:eastAsia="Times New Roman" w:hAnsi="Times New Roman" w:cs="Times New Roman"/>
          <w:sz w:val="24"/>
          <w:szCs w:val="24"/>
          <w:highlight w:val="yellow"/>
        </w:rPr>
      </w:pPr>
    </w:p>
    <w:p w14:paraId="5C4932CC" w14:textId="38CE452D" w:rsidR="00383CC9" w:rsidRPr="0033201A" w:rsidRDefault="000E0365" w:rsidP="00222910">
      <w:pPr>
        <w:pStyle w:val="ListParagraph"/>
        <w:numPr>
          <w:ilvl w:val="2"/>
          <w:numId w:val="17"/>
        </w:numPr>
        <w:spacing w:after="0" w:line="240" w:lineRule="auto"/>
        <w:ind w:left="0" w:firstLine="0"/>
        <w:jc w:val="both"/>
        <w:rPr>
          <w:rFonts w:ascii="Times New Roman" w:eastAsia="Times New Roman" w:hAnsi="Times New Roman" w:cs="Times New Roman"/>
          <w:sz w:val="24"/>
          <w:szCs w:val="24"/>
          <w:highlight w:val="yellow"/>
        </w:rPr>
      </w:pPr>
      <w:r w:rsidRPr="0033201A">
        <w:rPr>
          <w:rFonts w:ascii="Times New Roman" w:eastAsia="Times New Roman" w:hAnsi="Times New Roman" w:cs="Times New Roman"/>
          <w:sz w:val="24"/>
          <w:szCs w:val="24"/>
          <w:highlight w:val="yellow"/>
        </w:rPr>
        <w:t>Stop the flow of</w:t>
      </w:r>
      <w:r w:rsidR="00BF64A4" w:rsidRPr="0033201A">
        <w:rPr>
          <w:rFonts w:ascii="Times New Roman" w:eastAsia="Times New Roman" w:hAnsi="Times New Roman" w:cs="Times New Roman"/>
          <w:sz w:val="24"/>
          <w:szCs w:val="24"/>
          <w:highlight w:val="yellow"/>
        </w:rPr>
        <w:t xml:space="preserve"> odorant solution and switch </w:t>
      </w:r>
      <w:r w:rsidRPr="0033201A">
        <w:rPr>
          <w:rFonts w:ascii="Times New Roman" w:eastAsia="Times New Roman" w:hAnsi="Times New Roman" w:cs="Times New Roman"/>
          <w:sz w:val="24"/>
          <w:szCs w:val="24"/>
          <w:highlight w:val="yellow"/>
        </w:rPr>
        <w:t>to</w:t>
      </w:r>
      <w:r w:rsidR="00BF64A4" w:rsidRPr="0033201A">
        <w:rPr>
          <w:rFonts w:ascii="Times New Roman" w:eastAsia="Times New Roman" w:hAnsi="Times New Roman" w:cs="Times New Roman"/>
          <w:sz w:val="24"/>
          <w:szCs w:val="24"/>
          <w:highlight w:val="yellow"/>
        </w:rPr>
        <w:t xml:space="preserve"> the 1x ND96 buffer</w:t>
      </w:r>
      <w:r w:rsidR="00446211" w:rsidRPr="0033201A">
        <w:rPr>
          <w:rFonts w:ascii="Times New Roman" w:eastAsia="Times New Roman" w:hAnsi="Times New Roman" w:cs="Times New Roman"/>
          <w:sz w:val="24"/>
          <w:szCs w:val="24"/>
          <w:highlight w:val="yellow"/>
        </w:rPr>
        <w:t xml:space="preserve"> (Section 6.1)</w:t>
      </w:r>
      <w:r w:rsidR="00BF64A4" w:rsidRPr="0033201A">
        <w:rPr>
          <w:rFonts w:ascii="Times New Roman" w:eastAsia="Times New Roman" w:hAnsi="Times New Roman" w:cs="Times New Roman"/>
          <w:sz w:val="24"/>
          <w:szCs w:val="24"/>
          <w:highlight w:val="yellow"/>
        </w:rPr>
        <w:t xml:space="preserve">. Wash the oocyte using </w:t>
      </w:r>
      <w:r w:rsidRPr="0033201A">
        <w:rPr>
          <w:rFonts w:ascii="Times New Roman" w:eastAsia="Times New Roman" w:hAnsi="Times New Roman" w:cs="Times New Roman"/>
          <w:sz w:val="24"/>
          <w:szCs w:val="24"/>
          <w:highlight w:val="yellow"/>
        </w:rPr>
        <w:t>the</w:t>
      </w:r>
      <w:r w:rsidR="00BF64A4" w:rsidRPr="0033201A">
        <w:rPr>
          <w:rFonts w:ascii="Times New Roman" w:eastAsia="Times New Roman" w:hAnsi="Times New Roman" w:cs="Times New Roman"/>
          <w:sz w:val="24"/>
          <w:szCs w:val="24"/>
          <w:highlight w:val="yellow"/>
        </w:rPr>
        <w:t xml:space="preserve"> buffer until the current trace recovers from the previous odorant stimulation.</w:t>
      </w:r>
      <w:r w:rsidR="00383CC9" w:rsidRPr="0033201A">
        <w:rPr>
          <w:rFonts w:ascii="Times New Roman" w:eastAsia="Times New Roman" w:hAnsi="Times New Roman" w:cs="Times New Roman"/>
          <w:sz w:val="24"/>
          <w:szCs w:val="24"/>
        </w:rPr>
        <w:t xml:space="preserve"> </w:t>
      </w:r>
      <w:r w:rsidR="00BF64A4" w:rsidRPr="0033201A">
        <w:rPr>
          <w:rFonts w:ascii="Times New Roman" w:eastAsia="Times New Roman" w:hAnsi="Times New Roman" w:cs="Times New Roman"/>
          <w:sz w:val="24"/>
          <w:szCs w:val="24"/>
        </w:rPr>
        <w:t>The oocyte is then ready for stimulation by another odorant solution.</w:t>
      </w:r>
      <w:r w:rsidR="00E13E4A" w:rsidRPr="0033201A">
        <w:rPr>
          <w:rFonts w:ascii="Times New Roman" w:eastAsia="Times New Roman" w:hAnsi="Times New Roman" w:cs="Times New Roman"/>
          <w:sz w:val="24"/>
          <w:szCs w:val="24"/>
        </w:rPr>
        <w:t xml:space="preserve"> Generally, one oocyte can be used to detect </w:t>
      </w:r>
      <w:r w:rsidR="00E13E4A" w:rsidRPr="0033201A">
        <w:rPr>
          <w:rFonts w:ascii="Times New Roman" w:hAnsi="Times New Roman" w:cs="Times New Roman"/>
          <w:sz w:val="24"/>
          <w:szCs w:val="24"/>
        </w:rPr>
        <w:t>20-30 chemical stimulations.</w:t>
      </w:r>
      <w:r w:rsidR="00BF64A4" w:rsidRPr="0033201A">
        <w:rPr>
          <w:rFonts w:ascii="Times New Roman" w:eastAsia="Times New Roman" w:hAnsi="Times New Roman" w:cs="Times New Roman"/>
          <w:sz w:val="24"/>
          <w:szCs w:val="24"/>
        </w:rPr>
        <w:t xml:space="preserve"> </w:t>
      </w:r>
    </w:p>
    <w:p w14:paraId="5C40A404" w14:textId="77777777" w:rsidR="0033201A" w:rsidRPr="0033201A" w:rsidRDefault="0033201A" w:rsidP="0033201A">
      <w:pPr>
        <w:pStyle w:val="ListParagraph"/>
        <w:spacing w:after="0" w:line="240" w:lineRule="auto"/>
        <w:ind w:left="0"/>
        <w:jc w:val="both"/>
        <w:rPr>
          <w:rFonts w:ascii="Times New Roman" w:eastAsia="Times New Roman" w:hAnsi="Times New Roman" w:cs="Times New Roman"/>
          <w:sz w:val="24"/>
          <w:szCs w:val="24"/>
          <w:highlight w:val="yellow"/>
        </w:rPr>
      </w:pPr>
    </w:p>
    <w:p w14:paraId="7F2E9DE3" w14:textId="2BF65412" w:rsidR="00CE66C0" w:rsidRPr="0033201A" w:rsidRDefault="00B063B7" w:rsidP="00222910">
      <w:pPr>
        <w:spacing w:after="0" w:line="240" w:lineRule="auto"/>
        <w:contextualSpacing/>
        <w:jc w:val="both"/>
        <w:rPr>
          <w:rFonts w:ascii="Times New Roman" w:eastAsia="Times New Roman" w:hAnsi="Times New Roman" w:cs="Times New Roman"/>
          <w:sz w:val="24"/>
          <w:szCs w:val="24"/>
        </w:rPr>
      </w:pPr>
      <w:r w:rsidRPr="0033201A">
        <w:rPr>
          <w:rFonts w:ascii="Times New Roman" w:eastAsia="Times New Roman" w:hAnsi="Times New Roman" w:cs="Times New Roman"/>
          <w:sz w:val="24"/>
          <w:szCs w:val="24"/>
        </w:rPr>
        <w:t>NOTE:</w:t>
      </w:r>
      <w:r w:rsidR="00383CC9" w:rsidRPr="0033201A">
        <w:rPr>
          <w:rFonts w:ascii="Times New Roman" w:eastAsia="Times New Roman" w:hAnsi="Times New Roman" w:cs="Times New Roman"/>
          <w:sz w:val="24"/>
          <w:szCs w:val="24"/>
        </w:rPr>
        <w:t xml:space="preserve"> </w:t>
      </w:r>
      <w:r w:rsidR="000E0365" w:rsidRPr="0033201A">
        <w:rPr>
          <w:rFonts w:ascii="Times New Roman" w:eastAsia="Times New Roman" w:hAnsi="Times New Roman" w:cs="Times New Roman"/>
          <w:sz w:val="24"/>
          <w:szCs w:val="24"/>
        </w:rPr>
        <w:t>When</w:t>
      </w:r>
      <w:r w:rsidR="00BF64A4" w:rsidRPr="0033201A">
        <w:rPr>
          <w:rFonts w:ascii="Times New Roman" w:eastAsia="Times New Roman" w:hAnsi="Times New Roman" w:cs="Times New Roman"/>
          <w:sz w:val="24"/>
          <w:szCs w:val="24"/>
        </w:rPr>
        <w:t xml:space="preserve"> testing the concentration-dependent response, the lowest concentration </w:t>
      </w:r>
      <w:r w:rsidR="000E0365" w:rsidRPr="0033201A">
        <w:rPr>
          <w:rFonts w:ascii="Times New Roman" w:eastAsia="Times New Roman" w:hAnsi="Times New Roman" w:cs="Times New Roman"/>
          <w:sz w:val="24"/>
          <w:szCs w:val="24"/>
        </w:rPr>
        <w:t>should</w:t>
      </w:r>
      <w:r w:rsidR="00BF64A4" w:rsidRPr="0033201A">
        <w:rPr>
          <w:rFonts w:ascii="Times New Roman" w:eastAsia="Times New Roman" w:hAnsi="Times New Roman" w:cs="Times New Roman"/>
          <w:sz w:val="24"/>
          <w:szCs w:val="24"/>
        </w:rPr>
        <w:t xml:space="preserve"> always be applied first </w:t>
      </w:r>
      <w:r w:rsidR="000E0365" w:rsidRPr="0033201A">
        <w:rPr>
          <w:rFonts w:ascii="Times New Roman" w:eastAsia="Times New Roman" w:hAnsi="Times New Roman" w:cs="Times New Roman"/>
          <w:sz w:val="24"/>
          <w:szCs w:val="24"/>
        </w:rPr>
        <w:t>before moving on to the</w:t>
      </w:r>
      <w:r w:rsidR="00BF64A4" w:rsidRPr="0033201A">
        <w:rPr>
          <w:rFonts w:ascii="Times New Roman" w:eastAsia="Times New Roman" w:hAnsi="Times New Roman" w:cs="Times New Roman"/>
          <w:sz w:val="24"/>
          <w:szCs w:val="24"/>
        </w:rPr>
        <w:t xml:space="preserve"> higher concentrations. </w:t>
      </w:r>
    </w:p>
    <w:p w14:paraId="3A6C0F3E" w14:textId="77777777" w:rsidR="002578DC" w:rsidRPr="0033201A" w:rsidRDefault="002578DC" w:rsidP="00222910">
      <w:pPr>
        <w:spacing w:after="0" w:line="240" w:lineRule="auto"/>
        <w:contextualSpacing/>
        <w:jc w:val="both"/>
        <w:rPr>
          <w:rFonts w:ascii="Times New Roman" w:eastAsia="Times New Roman" w:hAnsi="Times New Roman" w:cs="Times New Roman"/>
          <w:sz w:val="24"/>
          <w:szCs w:val="24"/>
          <w:highlight w:val="yellow"/>
        </w:rPr>
      </w:pPr>
    </w:p>
    <w:p w14:paraId="3FF8F91E" w14:textId="52BBC462" w:rsidR="00C754CB" w:rsidRPr="0033201A" w:rsidRDefault="00BF64A4" w:rsidP="00222910">
      <w:pPr>
        <w:spacing w:after="0" w:line="240" w:lineRule="auto"/>
        <w:contextualSpacing/>
        <w:jc w:val="both"/>
        <w:rPr>
          <w:rFonts w:ascii="Times New Roman" w:hAnsi="Times New Roman" w:cs="Times New Roman"/>
          <w:b/>
          <w:bCs/>
          <w:sz w:val="24"/>
          <w:szCs w:val="24"/>
        </w:rPr>
      </w:pPr>
      <w:r w:rsidRPr="0033201A">
        <w:rPr>
          <w:rFonts w:ascii="Times New Roman" w:hAnsi="Times New Roman" w:cs="Times New Roman"/>
          <w:b/>
          <w:bCs/>
          <w:sz w:val="24"/>
          <w:szCs w:val="24"/>
        </w:rPr>
        <w:t>REPRESENTATIVE RESULTS</w:t>
      </w:r>
    </w:p>
    <w:p w14:paraId="4D79C7D1" w14:textId="2618D512"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 xml:space="preserve">Using the single sensillum recording (SSR) technique, we recently pinpointed human odorants thought to be important for </w:t>
      </w:r>
      <w:r w:rsidRPr="0033201A">
        <w:rPr>
          <w:rFonts w:ascii="Times New Roman" w:hAnsi="Times New Roman" w:cs="Times New Roman"/>
          <w:i/>
          <w:iCs/>
          <w:sz w:val="24"/>
          <w:szCs w:val="24"/>
        </w:rPr>
        <w:t>Ae. aegypti</w:t>
      </w:r>
      <w:r w:rsidRPr="0033201A">
        <w:rPr>
          <w:rFonts w:ascii="Times New Roman" w:hAnsi="Times New Roman" w:cs="Times New Roman"/>
          <w:sz w:val="24"/>
          <w:szCs w:val="24"/>
        </w:rPr>
        <w:t xml:space="preserve"> host-seeking behavior</w:t>
      </w:r>
      <w:r w:rsidR="00913FCD" w:rsidRPr="0033201A">
        <w:rPr>
          <w:rFonts w:ascii="Times New Roman" w:hAnsi="Times New Roman" w:cs="Times New Roman"/>
          <w:sz w:val="24"/>
          <w:szCs w:val="24"/>
          <w:vertAlign w:val="superscript"/>
        </w:rPr>
        <w:t>8</w:t>
      </w:r>
      <w:r w:rsidRPr="0033201A">
        <w:rPr>
          <w:rFonts w:ascii="Times New Roman" w:hAnsi="Times New Roman" w:cs="Times New Roman"/>
          <w:sz w:val="24"/>
          <w:szCs w:val="24"/>
        </w:rPr>
        <w:t xml:space="preserve">. However, the molecular mechanism driving the process of sensing human odorants in the peripheral sensory system of </w:t>
      </w:r>
      <w:r w:rsidRPr="0033201A">
        <w:rPr>
          <w:rFonts w:ascii="Times New Roman" w:hAnsi="Times New Roman" w:cs="Times New Roman"/>
          <w:i/>
          <w:iCs/>
          <w:sz w:val="24"/>
          <w:szCs w:val="24"/>
        </w:rPr>
        <w:t>Ae. aegypti</w:t>
      </w:r>
      <w:r w:rsidRPr="0033201A">
        <w:rPr>
          <w:rFonts w:ascii="Times New Roman" w:hAnsi="Times New Roman" w:cs="Times New Roman"/>
          <w:sz w:val="24"/>
          <w:szCs w:val="24"/>
        </w:rPr>
        <w:t xml:space="preserve"> remains unknown. ORs play an important role </w:t>
      </w:r>
      <w:r w:rsidR="003574B7">
        <w:rPr>
          <w:rFonts w:ascii="Times New Roman" w:hAnsi="Times New Roman" w:cs="Times New Roman"/>
          <w:sz w:val="24"/>
          <w:szCs w:val="24"/>
        </w:rPr>
        <w:t>in</w:t>
      </w:r>
      <w:r w:rsidRPr="0033201A">
        <w:rPr>
          <w:rFonts w:ascii="Times New Roman" w:hAnsi="Times New Roman" w:cs="Times New Roman"/>
          <w:sz w:val="24"/>
          <w:szCs w:val="24"/>
        </w:rPr>
        <w:t xml:space="preserve"> odorant ligand detection in most insects</w:t>
      </w:r>
      <w:r w:rsidR="00913FCD" w:rsidRPr="0033201A">
        <w:rPr>
          <w:rFonts w:ascii="Times New Roman" w:hAnsi="Times New Roman" w:cs="Times New Roman"/>
          <w:sz w:val="24"/>
          <w:szCs w:val="24"/>
          <w:vertAlign w:val="superscript"/>
        </w:rPr>
        <w:t>10-12</w:t>
      </w:r>
      <w:r w:rsidRPr="0033201A">
        <w:rPr>
          <w:rFonts w:ascii="Times New Roman" w:hAnsi="Times New Roman" w:cs="Times New Roman"/>
          <w:sz w:val="24"/>
          <w:szCs w:val="24"/>
        </w:rPr>
        <w:t xml:space="preserve">. To perform their function, each OR needs to be co-expressed with </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to form </w:t>
      </w:r>
      <w:bookmarkStart w:id="9" w:name="_Hlk44081122"/>
      <w:r w:rsidRPr="0033201A">
        <w:rPr>
          <w:rFonts w:ascii="Times New Roman" w:hAnsi="Times New Roman" w:cs="Times New Roman"/>
          <w:sz w:val="24"/>
          <w:szCs w:val="24"/>
        </w:rPr>
        <w:t>heteromeric ligand-gated ion channels</w:t>
      </w:r>
      <w:bookmarkEnd w:id="9"/>
      <w:r w:rsidRPr="0033201A">
        <w:rPr>
          <w:rFonts w:ascii="Times New Roman" w:hAnsi="Times New Roman" w:cs="Times New Roman"/>
          <w:sz w:val="24"/>
          <w:szCs w:val="24"/>
        </w:rPr>
        <w:t xml:space="preserve"> (</w:t>
      </w:r>
      <w:r w:rsidRPr="002D2B09">
        <w:rPr>
          <w:rFonts w:ascii="Times New Roman" w:hAnsi="Times New Roman" w:cs="Times New Roman"/>
          <w:b/>
          <w:bCs/>
          <w:sz w:val="24"/>
          <w:szCs w:val="24"/>
        </w:rPr>
        <w:t xml:space="preserve">Figure </w:t>
      </w:r>
      <w:r w:rsidR="00966BD1" w:rsidRPr="002D2B09">
        <w:rPr>
          <w:rFonts w:ascii="Times New Roman" w:hAnsi="Times New Roman" w:cs="Times New Roman"/>
          <w:b/>
          <w:bCs/>
          <w:sz w:val="24"/>
          <w:szCs w:val="24"/>
        </w:rPr>
        <w:t>4</w:t>
      </w:r>
      <w:r w:rsidRPr="0033201A">
        <w:rPr>
          <w:rFonts w:ascii="Times New Roman" w:hAnsi="Times New Roman" w:cs="Times New Roman"/>
          <w:sz w:val="24"/>
          <w:szCs w:val="24"/>
        </w:rPr>
        <w:t xml:space="preserve">). Once bound by specific ligands, the heteromeric ion channels expressed on the </w:t>
      </w:r>
      <w:r w:rsidR="0079668E" w:rsidRPr="0033201A">
        <w:rPr>
          <w:rFonts w:ascii="Times New Roman" w:hAnsi="Times New Roman" w:cs="Times New Roman"/>
          <w:sz w:val="24"/>
          <w:szCs w:val="24"/>
        </w:rPr>
        <w:t xml:space="preserve">cell </w:t>
      </w:r>
      <w:r w:rsidRPr="0033201A">
        <w:rPr>
          <w:rFonts w:ascii="Times New Roman" w:hAnsi="Times New Roman" w:cs="Times New Roman"/>
          <w:sz w:val="24"/>
          <w:szCs w:val="24"/>
        </w:rPr>
        <w:t>membranes are activated and open, allow</w:t>
      </w:r>
      <w:r w:rsidR="0079668E" w:rsidRPr="0033201A">
        <w:rPr>
          <w:rFonts w:ascii="Times New Roman" w:hAnsi="Times New Roman" w:cs="Times New Roman"/>
          <w:sz w:val="24"/>
          <w:szCs w:val="24"/>
        </w:rPr>
        <w:t>ing</w:t>
      </w:r>
      <w:r w:rsidRPr="0033201A">
        <w:rPr>
          <w:rFonts w:ascii="Times New Roman" w:hAnsi="Times New Roman" w:cs="Times New Roman"/>
          <w:sz w:val="24"/>
          <w:szCs w:val="24"/>
        </w:rPr>
        <w:t xml:space="preserve"> an influx of cations such as Ca</w:t>
      </w:r>
      <w:r w:rsidRPr="0033201A">
        <w:rPr>
          <w:rFonts w:ascii="Times New Roman" w:hAnsi="Times New Roman" w:cs="Times New Roman"/>
          <w:sz w:val="24"/>
          <w:szCs w:val="24"/>
          <w:vertAlign w:val="superscript"/>
        </w:rPr>
        <w:t>2+</w:t>
      </w:r>
      <w:r w:rsidRPr="0033201A">
        <w:rPr>
          <w:rFonts w:ascii="Times New Roman" w:hAnsi="Times New Roman" w:cs="Times New Roman"/>
          <w:sz w:val="24"/>
          <w:szCs w:val="24"/>
        </w:rPr>
        <w:t xml:space="preserve"> into the cells</w:t>
      </w:r>
      <w:r w:rsidR="00913FCD" w:rsidRPr="0033201A">
        <w:rPr>
          <w:rFonts w:ascii="Times New Roman" w:hAnsi="Times New Roman" w:cs="Times New Roman"/>
          <w:sz w:val="24"/>
          <w:szCs w:val="24"/>
          <w:vertAlign w:val="superscript"/>
        </w:rPr>
        <w:t>20,35</w:t>
      </w:r>
      <w:r w:rsidRPr="0033201A">
        <w:rPr>
          <w:rFonts w:ascii="Times New Roman" w:hAnsi="Times New Roman" w:cs="Times New Roman"/>
          <w:sz w:val="24"/>
          <w:szCs w:val="24"/>
        </w:rPr>
        <w:t xml:space="preserve"> (</w:t>
      </w:r>
      <w:r w:rsidRPr="002D2B09">
        <w:rPr>
          <w:rFonts w:ascii="Times New Roman" w:hAnsi="Times New Roman" w:cs="Times New Roman"/>
          <w:b/>
          <w:bCs/>
          <w:sz w:val="24"/>
          <w:szCs w:val="24"/>
        </w:rPr>
        <w:t xml:space="preserve">Figure </w:t>
      </w:r>
      <w:r w:rsidR="00966BD1" w:rsidRPr="002D2B09">
        <w:rPr>
          <w:rFonts w:ascii="Times New Roman" w:hAnsi="Times New Roman" w:cs="Times New Roman"/>
          <w:b/>
          <w:bCs/>
          <w:sz w:val="24"/>
          <w:szCs w:val="24"/>
        </w:rPr>
        <w:t>4</w:t>
      </w:r>
      <w:r w:rsidRPr="0033201A">
        <w:rPr>
          <w:rFonts w:ascii="Times New Roman" w:hAnsi="Times New Roman" w:cs="Times New Roman"/>
          <w:sz w:val="24"/>
          <w:szCs w:val="24"/>
        </w:rPr>
        <w:t>). This produce</w:t>
      </w:r>
      <w:r w:rsidR="0079668E" w:rsidRPr="0033201A">
        <w:rPr>
          <w:rFonts w:ascii="Times New Roman" w:hAnsi="Times New Roman" w:cs="Times New Roman"/>
          <w:sz w:val="24"/>
          <w:szCs w:val="24"/>
        </w:rPr>
        <w:t>s</w:t>
      </w:r>
      <w:r w:rsidRPr="0033201A">
        <w:rPr>
          <w:rFonts w:ascii="Times New Roman" w:hAnsi="Times New Roman" w:cs="Times New Roman"/>
          <w:sz w:val="24"/>
          <w:szCs w:val="24"/>
        </w:rPr>
        <w:t xml:space="preserve"> an inward, or occasionally outward current</w:t>
      </w:r>
      <w:r w:rsidR="00913FCD" w:rsidRPr="0033201A">
        <w:rPr>
          <w:rFonts w:ascii="Times New Roman" w:hAnsi="Times New Roman" w:cs="Times New Roman"/>
          <w:sz w:val="24"/>
          <w:szCs w:val="24"/>
          <w:vertAlign w:val="superscript"/>
        </w:rPr>
        <w:t>30,34</w:t>
      </w:r>
      <w:r w:rsidRPr="0033201A">
        <w:rPr>
          <w:rFonts w:ascii="Times New Roman" w:hAnsi="Times New Roman" w:cs="Times New Roman"/>
          <w:sz w:val="24"/>
          <w:szCs w:val="24"/>
        </w:rPr>
        <w:t xml:space="preserve"> that can be detected by recording electrodes inserted into the cell. </w:t>
      </w:r>
      <w:r w:rsidR="0079668E" w:rsidRPr="0033201A">
        <w:rPr>
          <w:rFonts w:ascii="Times New Roman" w:hAnsi="Times New Roman" w:cs="Times New Roman"/>
          <w:sz w:val="24"/>
          <w:szCs w:val="24"/>
        </w:rPr>
        <w:t>These r</w:t>
      </w:r>
      <w:r w:rsidRPr="0033201A">
        <w:rPr>
          <w:rFonts w:ascii="Times New Roman" w:hAnsi="Times New Roman" w:cs="Times New Roman"/>
          <w:sz w:val="24"/>
          <w:szCs w:val="24"/>
        </w:rPr>
        <w:t>ecording electrodes are connected to an amplifier desig</w:t>
      </w:r>
      <w:r w:rsidR="00D34DBB" w:rsidRPr="0033201A">
        <w:rPr>
          <w:rFonts w:ascii="Times New Roman" w:hAnsi="Times New Roman" w:cs="Times New Roman"/>
          <w:sz w:val="24"/>
          <w:szCs w:val="24"/>
        </w:rPr>
        <w:t>ned for oocyte voltage clamping</w:t>
      </w:r>
      <w:r w:rsidR="0079668E" w:rsidRPr="0033201A">
        <w:rPr>
          <w:rFonts w:ascii="Times New Roman" w:hAnsi="Times New Roman" w:cs="Times New Roman"/>
          <w:sz w:val="24"/>
          <w:szCs w:val="24"/>
        </w:rPr>
        <w:t xml:space="preserve"> and t</w:t>
      </w:r>
      <w:r w:rsidRPr="0033201A">
        <w:rPr>
          <w:rFonts w:ascii="Times New Roman" w:hAnsi="Times New Roman" w:cs="Times New Roman"/>
          <w:sz w:val="24"/>
          <w:szCs w:val="24"/>
        </w:rPr>
        <w:t>he electric</w:t>
      </w:r>
      <w:r w:rsidR="0079668E" w:rsidRPr="0033201A">
        <w:rPr>
          <w:rFonts w:ascii="Times New Roman" w:hAnsi="Times New Roman" w:cs="Times New Roman"/>
          <w:sz w:val="24"/>
          <w:szCs w:val="24"/>
        </w:rPr>
        <w:t>al</w:t>
      </w:r>
      <w:r w:rsidRPr="0033201A">
        <w:rPr>
          <w:rFonts w:ascii="Times New Roman" w:hAnsi="Times New Roman" w:cs="Times New Roman"/>
          <w:sz w:val="24"/>
          <w:szCs w:val="24"/>
        </w:rPr>
        <w:t xml:space="preserve"> signal acquired is then processed </w:t>
      </w:r>
      <w:r w:rsidR="0079668E" w:rsidRPr="0033201A">
        <w:rPr>
          <w:rFonts w:ascii="Times New Roman" w:hAnsi="Times New Roman" w:cs="Times New Roman"/>
          <w:sz w:val="24"/>
          <w:szCs w:val="24"/>
        </w:rPr>
        <w:t xml:space="preserve">using a </w:t>
      </w:r>
      <w:r w:rsidRPr="0033201A">
        <w:rPr>
          <w:rFonts w:ascii="Times New Roman" w:hAnsi="Times New Roman" w:cs="Times New Roman"/>
          <w:sz w:val="24"/>
          <w:szCs w:val="24"/>
        </w:rPr>
        <w:t xml:space="preserve">digitizer and recorded </w:t>
      </w:r>
      <w:r w:rsidR="0079668E" w:rsidRPr="0033201A">
        <w:rPr>
          <w:rFonts w:ascii="Times New Roman" w:hAnsi="Times New Roman" w:cs="Times New Roman"/>
          <w:sz w:val="24"/>
          <w:szCs w:val="24"/>
        </w:rPr>
        <w:t>o</w:t>
      </w:r>
      <w:r w:rsidRPr="0033201A">
        <w:rPr>
          <w:rFonts w:ascii="Times New Roman" w:hAnsi="Times New Roman" w:cs="Times New Roman"/>
          <w:sz w:val="24"/>
          <w:szCs w:val="24"/>
        </w:rPr>
        <w:t xml:space="preserve">n the computer. The response of an OR to the ligand perfused can be calculated by subtracting the baseline value from the peak value. </w:t>
      </w:r>
    </w:p>
    <w:p w14:paraId="53F3878C" w14:textId="77777777" w:rsidR="0041330B" w:rsidRPr="0033201A" w:rsidRDefault="0041330B" w:rsidP="00222910">
      <w:pPr>
        <w:spacing w:after="0" w:line="240" w:lineRule="auto"/>
        <w:contextualSpacing/>
        <w:jc w:val="both"/>
        <w:rPr>
          <w:rFonts w:ascii="Times New Roman" w:hAnsi="Times New Roman" w:cs="Times New Roman"/>
          <w:sz w:val="24"/>
          <w:szCs w:val="24"/>
        </w:rPr>
      </w:pPr>
    </w:p>
    <w:p w14:paraId="40A3F1E8" w14:textId="57E422B4"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In this study, we examined the function of Aa</w:t>
      </w:r>
      <w:r w:rsidR="007B0AAC">
        <w:rPr>
          <w:rFonts w:ascii="Times New Roman" w:hAnsi="Times New Roman" w:cs="Times New Roman"/>
          <w:sz w:val="24"/>
          <w:szCs w:val="24"/>
        </w:rPr>
        <w:t>eg</w:t>
      </w:r>
      <w:r w:rsidRPr="0033201A">
        <w:rPr>
          <w:rFonts w:ascii="Times New Roman" w:hAnsi="Times New Roman" w:cs="Times New Roman"/>
          <w:sz w:val="24"/>
          <w:szCs w:val="24"/>
        </w:rPr>
        <w:t>OR55•Aa</w:t>
      </w:r>
      <w:r w:rsidR="007B0AAC">
        <w:rPr>
          <w:rFonts w:ascii="Times New Roman" w:hAnsi="Times New Roman" w:cs="Times New Roman"/>
          <w:sz w:val="24"/>
          <w:szCs w:val="24"/>
        </w:rPr>
        <w:t>eg</w:t>
      </w:r>
      <w:r w:rsidRPr="0033201A">
        <w:rPr>
          <w:rFonts w:ascii="Times New Roman" w:hAnsi="Times New Roman" w:cs="Times New Roman"/>
          <w:sz w:val="24"/>
          <w:szCs w:val="24"/>
        </w:rPr>
        <w:t xml:space="preserve">Orco from </w:t>
      </w:r>
      <w:r w:rsidRPr="0033201A">
        <w:rPr>
          <w:rFonts w:ascii="Times New Roman" w:hAnsi="Times New Roman" w:cs="Times New Roman"/>
          <w:i/>
          <w:iCs/>
          <w:sz w:val="24"/>
          <w:szCs w:val="24"/>
        </w:rPr>
        <w:t>Ae. aegypti</w:t>
      </w:r>
      <w:r w:rsidRPr="0033201A">
        <w:rPr>
          <w:rFonts w:ascii="Times New Roman" w:hAnsi="Times New Roman" w:cs="Times New Roman"/>
          <w:sz w:val="24"/>
          <w:szCs w:val="24"/>
        </w:rPr>
        <w:t xml:space="preserve"> using TEVC. </w:t>
      </w:r>
      <w:r w:rsidR="0079668E" w:rsidRPr="0033201A">
        <w:rPr>
          <w:rFonts w:ascii="Times New Roman" w:hAnsi="Times New Roman" w:cs="Times New Roman"/>
          <w:sz w:val="24"/>
          <w:szCs w:val="24"/>
        </w:rPr>
        <w:t>H</w:t>
      </w:r>
      <w:r w:rsidRPr="0033201A">
        <w:rPr>
          <w:rFonts w:ascii="Times New Roman" w:hAnsi="Times New Roman" w:cs="Times New Roman"/>
          <w:sz w:val="24"/>
          <w:szCs w:val="24"/>
        </w:rPr>
        <w:t xml:space="preserve">ealthy oocytes </w:t>
      </w:r>
      <w:r w:rsidR="0079668E" w:rsidRPr="0033201A">
        <w:rPr>
          <w:rFonts w:ascii="Times New Roman" w:hAnsi="Times New Roman" w:cs="Times New Roman"/>
          <w:sz w:val="24"/>
          <w:szCs w:val="24"/>
        </w:rPr>
        <w:t xml:space="preserve">were harvested </w:t>
      </w:r>
      <w:r w:rsidRPr="0033201A">
        <w:rPr>
          <w:rFonts w:ascii="Times New Roman" w:eastAsia="Times New Roman" w:hAnsi="Times New Roman" w:cs="Times New Roman"/>
          <w:sz w:val="24"/>
          <w:szCs w:val="24"/>
        </w:rPr>
        <w:t xml:space="preserve">at stage V-VI </w:t>
      </w:r>
      <w:r w:rsidRPr="0033201A">
        <w:rPr>
          <w:rFonts w:ascii="Times New Roman" w:hAnsi="Times New Roman" w:cs="Times New Roman"/>
          <w:sz w:val="24"/>
          <w:szCs w:val="24"/>
        </w:rPr>
        <w:t xml:space="preserve">from a </w:t>
      </w:r>
      <w:r w:rsidRPr="0033201A">
        <w:rPr>
          <w:rFonts w:ascii="Times New Roman" w:hAnsi="Times New Roman" w:cs="Times New Roman"/>
          <w:i/>
          <w:iCs/>
          <w:sz w:val="24"/>
          <w:szCs w:val="24"/>
        </w:rPr>
        <w:t>Xenopus</w:t>
      </w:r>
      <w:r w:rsidRPr="0033201A">
        <w:rPr>
          <w:rFonts w:ascii="Times New Roman" w:hAnsi="Times New Roman" w:cs="Times New Roman"/>
          <w:sz w:val="24"/>
          <w:szCs w:val="24"/>
        </w:rPr>
        <w:t xml:space="preserve"> frog </w:t>
      </w:r>
      <w:r w:rsidR="0079668E" w:rsidRPr="0033201A">
        <w:rPr>
          <w:rFonts w:ascii="Times New Roman" w:hAnsi="Times New Roman" w:cs="Times New Roman"/>
          <w:sz w:val="24"/>
          <w:szCs w:val="24"/>
        </w:rPr>
        <w:t xml:space="preserve">and </w:t>
      </w:r>
      <w:r w:rsidRPr="0033201A">
        <w:rPr>
          <w:rFonts w:ascii="Times New Roman" w:hAnsi="Times New Roman" w:cs="Times New Roman"/>
          <w:sz w:val="24"/>
          <w:szCs w:val="24"/>
        </w:rPr>
        <w:t>after digestion with Collagenase B</w:t>
      </w:r>
      <w:r w:rsidR="0079668E" w:rsidRPr="0033201A">
        <w:rPr>
          <w:rFonts w:ascii="Times New Roman" w:hAnsi="Times New Roman" w:cs="Times New Roman"/>
          <w:sz w:val="24"/>
          <w:szCs w:val="24"/>
        </w:rPr>
        <w:t>, each</w:t>
      </w:r>
      <w:r w:rsidRPr="0033201A">
        <w:rPr>
          <w:rFonts w:ascii="Times New Roman" w:hAnsi="Times New Roman" w:cs="Times New Roman"/>
          <w:sz w:val="24"/>
          <w:szCs w:val="24"/>
        </w:rPr>
        <w:t xml:space="preserve"> was injected </w:t>
      </w:r>
      <w:r w:rsidR="0079668E" w:rsidRPr="0033201A">
        <w:rPr>
          <w:rFonts w:ascii="Times New Roman" w:hAnsi="Times New Roman" w:cs="Times New Roman"/>
          <w:sz w:val="24"/>
          <w:szCs w:val="24"/>
        </w:rPr>
        <w:t xml:space="preserve">with </w:t>
      </w:r>
      <w:r w:rsidRPr="0033201A">
        <w:rPr>
          <w:rFonts w:ascii="Times New Roman" w:hAnsi="Times New Roman" w:cs="Times New Roman"/>
          <w:sz w:val="24"/>
          <w:szCs w:val="24"/>
        </w:rPr>
        <w:t xml:space="preserve">10 ng </w:t>
      </w:r>
      <w:proofErr w:type="spellStart"/>
      <w:r w:rsidRPr="0033201A">
        <w:rPr>
          <w:rFonts w:ascii="Times New Roman" w:hAnsi="Times New Roman" w:cs="Times New Roman"/>
          <w:sz w:val="24"/>
          <w:szCs w:val="24"/>
        </w:rPr>
        <w:t>cRNA</w:t>
      </w:r>
      <w:proofErr w:type="spellEnd"/>
      <w:r w:rsidRPr="0033201A">
        <w:rPr>
          <w:rFonts w:ascii="Times New Roman" w:hAnsi="Times New Roman" w:cs="Times New Roman"/>
          <w:sz w:val="24"/>
          <w:szCs w:val="24"/>
        </w:rPr>
        <w:t xml:space="preserve"> of Aa</w:t>
      </w:r>
      <w:r w:rsidR="007B0AAC">
        <w:rPr>
          <w:rFonts w:ascii="Times New Roman" w:hAnsi="Times New Roman" w:cs="Times New Roman"/>
          <w:sz w:val="24"/>
          <w:szCs w:val="24"/>
        </w:rPr>
        <w:t>eg</w:t>
      </w:r>
      <w:r w:rsidRPr="0033201A">
        <w:rPr>
          <w:rFonts w:ascii="Times New Roman" w:hAnsi="Times New Roman" w:cs="Times New Roman"/>
          <w:sz w:val="24"/>
          <w:szCs w:val="24"/>
        </w:rPr>
        <w:t xml:space="preserve">OR55, </w:t>
      </w:r>
      <w:proofErr w:type="spellStart"/>
      <w:r w:rsidRPr="0033201A">
        <w:rPr>
          <w:rFonts w:ascii="Times New Roman" w:hAnsi="Times New Roman" w:cs="Times New Roman"/>
          <w:sz w:val="24"/>
          <w:szCs w:val="24"/>
        </w:rPr>
        <w:t>Aa</w:t>
      </w:r>
      <w:r w:rsidR="007B0AAC">
        <w:rPr>
          <w:rFonts w:ascii="Times New Roman" w:hAnsi="Times New Roman" w:cs="Times New Roman"/>
          <w:sz w:val="24"/>
          <w:szCs w:val="24"/>
        </w:rPr>
        <w:t>eg</w:t>
      </w:r>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or the premixed AaOR55•Aa</w:t>
      </w:r>
      <w:r w:rsidR="007B0AAC">
        <w:rPr>
          <w:rFonts w:ascii="Times New Roman" w:hAnsi="Times New Roman" w:cs="Times New Roman"/>
          <w:sz w:val="24"/>
          <w:szCs w:val="24"/>
        </w:rPr>
        <w:t>eg</w:t>
      </w:r>
      <w:r w:rsidRPr="0033201A">
        <w:rPr>
          <w:rFonts w:ascii="Times New Roman" w:hAnsi="Times New Roman" w:cs="Times New Roman"/>
          <w:sz w:val="24"/>
          <w:szCs w:val="24"/>
        </w:rPr>
        <w:t xml:space="preserve">Orco (1:1). We found that raw cells, cells injected </w:t>
      </w:r>
      <w:r w:rsidR="0079668E" w:rsidRPr="0033201A">
        <w:rPr>
          <w:rFonts w:ascii="Times New Roman" w:hAnsi="Times New Roman" w:cs="Times New Roman"/>
          <w:sz w:val="24"/>
          <w:szCs w:val="24"/>
        </w:rPr>
        <w:t xml:space="preserve">with </w:t>
      </w:r>
      <w:r w:rsidRPr="0033201A">
        <w:rPr>
          <w:rFonts w:ascii="Times New Roman" w:hAnsi="Times New Roman" w:cs="Times New Roman"/>
          <w:sz w:val="24"/>
          <w:szCs w:val="24"/>
        </w:rPr>
        <w:t>only Aa</w:t>
      </w:r>
      <w:r w:rsidR="007B0AAC">
        <w:rPr>
          <w:rFonts w:ascii="Times New Roman" w:hAnsi="Times New Roman" w:cs="Times New Roman"/>
          <w:sz w:val="24"/>
          <w:szCs w:val="24"/>
        </w:rPr>
        <w:t>eg</w:t>
      </w:r>
      <w:r w:rsidRPr="0033201A">
        <w:rPr>
          <w:rFonts w:ascii="Times New Roman" w:hAnsi="Times New Roman" w:cs="Times New Roman"/>
          <w:sz w:val="24"/>
          <w:szCs w:val="24"/>
        </w:rPr>
        <w:t xml:space="preserve">OR55, and cells injected </w:t>
      </w:r>
      <w:r w:rsidR="0079668E" w:rsidRPr="0033201A">
        <w:rPr>
          <w:rFonts w:ascii="Times New Roman" w:hAnsi="Times New Roman" w:cs="Times New Roman"/>
          <w:sz w:val="24"/>
          <w:szCs w:val="24"/>
        </w:rPr>
        <w:t xml:space="preserve">with </w:t>
      </w:r>
      <w:r w:rsidRPr="0033201A">
        <w:rPr>
          <w:rFonts w:ascii="Times New Roman" w:hAnsi="Times New Roman" w:cs="Times New Roman"/>
          <w:sz w:val="24"/>
          <w:szCs w:val="24"/>
        </w:rPr>
        <w:t xml:space="preserve">only </w:t>
      </w:r>
      <w:proofErr w:type="spellStart"/>
      <w:r w:rsidRPr="0033201A">
        <w:rPr>
          <w:rFonts w:ascii="Times New Roman" w:hAnsi="Times New Roman" w:cs="Times New Roman"/>
          <w:sz w:val="24"/>
          <w:szCs w:val="24"/>
        </w:rPr>
        <w:t>Aa</w:t>
      </w:r>
      <w:r w:rsidR="007B0AAC">
        <w:rPr>
          <w:rFonts w:ascii="Times New Roman" w:hAnsi="Times New Roman" w:cs="Times New Roman"/>
          <w:sz w:val="24"/>
          <w:szCs w:val="24"/>
        </w:rPr>
        <w:t>eg</w:t>
      </w:r>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showed no response to either two plant-derived chemical compounds (α-terpinene and citronellal, used as control ligands) or the human odorant (benzaldehyde) (</w:t>
      </w:r>
      <w:r w:rsidRPr="002D2B09">
        <w:rPr>
          <w:rFonts w:ascii="Times New Roman" w:hAnsi="Times New Roman" w:cs="Times New Roman"/>
          <w:b/>
          <w:bCs/>
          <w:sz w:val="24"/>
          <w:szCs w:val="24"/>
        </w:rPr>
        <w:t xml:space="preserve">Figure </w:t>
      </w:r>
      <w:r w:rsidR="00D34DBB" w:rsidRPr="002D2B09">
        <w:rPr>
          <w:rFonts w:ascii="Times New Roman" w:hAnsi="Times New Roman" w:cs="Times New Roman"/>
          <w:b/>
          <w:bCs/>
          <w:sz w:val="24"/>
          <w:szCs w:val="24"/>
        </w:rPr>
        <w:lastRenderedPageBreak/>
        <w:t>5</w:t>
      </w:r>
      <w:r w:rsidRPr="0033201A">
        <w:rPr>
          <w:rFonts w:ascii="Times New Roman" w:hAnsi="Times New Roman" w:cs="Times New Roman"/>
          <w:sz w:val="24"/>
          <w:szCs w:val="24"/>
        </w:rPr>
        <w:t>). However, oocytes injected with both Aa</w:t>
      </w:r>
      <w:r w:rsidR="007B0AAC">
        <w:rPr>
          <w:rFonts w:ascii="Times New Roman" w:hAnsi="Times New Roman" w:cs="Times New Roman"/>
          <w:sz w:val="24"/>
          <w:szCs w:val="24"/>
        </w:rPr>
        <w:t>eg</w:t>
      </w:r>
      <w:r w:rsidRPr="0033201A">
        <w:rPr>
          <w:rFonts w:ascii="Times New Roman" w:hAnsi="Times New Roman" w:cs="Times New Roman"/>
          <w:sz w:val="24"/>
          <w:szCs w:val="24"/>
        </w:rPr>
        <w:t xml:space="preserve">OR55 and </w:t>
      </w:r>
      <w:proofErr w:type="spellStart"/>
      <w:r w:rsidRPr="0033201A">
        <w:rPr>
          <w:rFonts w:ascii="Times New Roman" w:hAnsi="Times New Roman" w:cs="Times New Roman"/>
          <w:sz w:val="24"/>
          <w:szCs w:val="24"/>
        </w:rPr>
        <w:t>Aa</w:t>
      </w:r>
      <w:r w:rsidR="007B0AAC">
        <w:rPr>
          <w:rFonts w:ascii="Times New Roman" w:hAnsi="Times New Roman" w:cs="Times New Roman"/>
          <w:sz w:val="24"/>
          <w:szCs w:val="24"/>
        </w:rPr>
        <w:t>eg</w:t>
      </w:r>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displayed a dose-dependent response to the human odorant benzaldehyde (</w:t>
      </w:r>
      <w:r w:rsidRPr="002D2B09">
        <w:rPr>
          <w:rFonts w:ascii="Times New Roman" w:hAnsi="Times New Roman" w:cs="Times New Roman"/>
          <w:b/>
          <w:bCs/>
          <w:sz w:val="24"/>
          <w:szCs w:val="24"/>
        </w:rPr>
        <w:t xml:space="preserve">Figure </w:t>
      </w:r>
      <w:r w:rsidR="00D34DBB" w:rsidRPr="002D2B09">
        <w:rPr>
          <w:rFonts w:ascii="Times New Roman" w:hAnsi="Times New Roman" w:cs="Times New Roman"/>
          <w:b/>
          <w:bCs/>
          <w:sz w:val="24"/>
          <w:szCs w:val="24"/>
        </w:rPr>
        <w:t>5</w:t>
      </w:r>
      <w:r w:rsidRPr="0033201A">
        <w:rPr>
          <w:rFonts w:ascii="Times New Roman" w:hAnsi="Times New Roman" w:cs="Times New Roman"/>
          <w:sz w:val="24"/>
          <w:szCs w:val="24"/>
        </w:rPr>
        <w:t>), which suggests Aa</w:t>
      </w:r>
      <w:r w:rsidR="007B0AAC">
        <w:rPr>
          <w:rFonts w:ascii="Times New Roman" w:hAnsi="Times New Roman" w:cs="Times New Roman"/>
          <w:sz w:val="24"/>
          <w:szCs w:val="24"/>
        </w:rPr>
        <w:t>eg</w:t>
      </w:r>
      <w:r w:rsidRPr="0033201A">
        <w:rPr>
          <w:rFonts w:ascii="Times New Roman" w:hAnsi="Times New Roman" w:cs="Times New Roman"/>
          <w:sz w:val="24"/>
          <w:szCs w:val="24"/>
        </w:rPr>
        <w:t xml:space="preserve">OR55 is at least one of the molecular targets for benzaldehyde in </w:t>
      </w:r>
      <w:r w:rsidRPr="0033201A">
        <w:rPr>
          <w:rFonts w:ascii="Times New Roman" w:hAnsi="Times New Roman" w:cs="Times New Roman"/>
          <w:i/>
          <w:iCs/>
          <w:sz w:val="24"/>
          <w:szCs w:val="24"/>
        </w:rPr>
        <w:t>Ae. aegypti</w:t>
      </w:r>
      <w:r w:rsidRPr="0033201A">
        <w:rPr>
          <w:rFonts w:ascii="Times New Roman" w:hAnsi="Times New Roman" w:cs="Times New Roman"/>
          <w:sz w:val="24"/>
          <w:szCs w:val="24"/>
        </w:rPr>
        <w:t xml:space="preserve">. This is also consistent with the observation that ORs and </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need to be co-expressed to form a functional channel</w:t>
      </w:r>
      <w:r w:rsidR="00913FCD" w:rsidRPr="0033201A">
        <w:rPr>
          <w:rFonts w:ascii="Times New Roman" w:hAnsi="Times New Roman" w:cs="Times New Roman"/>
          <w:sz w:val="24"/>
          <w:szCs w:val="24"/>
          <w:vertAlign w:val="superscript"/>
        </w:rPr>
        <w:t>14,20,30,34,35</w:t>
      </w:r>
      <w:r w:rsidRPr="0033201A">
        <w:rPr>
          <w:rFonts w:ascii="Times New Roman" w:hAnsi="Times New Roman" w:cs="Times New Roman"/>
          <w:sz w:val="24"/>
          <w:szCs w:val="24"/>
        </w:rPr>
        <w:t>. Oocytes expressing Aa</w:t>
      </w:r>
      <w:r w:rsidR="007B0AAC">
        <w:rPr>
          <w:rFonts w:ascii="Times New Roman" w:hAnsi="Times New Roman" w:cs="Times New Roman"/>
          <w:sz w:val="24"/>
          <w:szCs w:val="24"/>
        </w:rPr>
        <w:t>eg</w:t>
      </w:r>
      <w:r w:rsidRPr="0033201A">
        <w:rPr>
          <w:rFonts w:ascii="Times New Roman" w:hAnsi="Times New Roman" w:cs="Times New Roman"/>
          <w:sz w:val="24"/>
          <w:szCs w:val="24"/>
        </w:rPr>
        <w:t>OR55•Aa</w:t>
      </w:r>
      <w:r w:rsidR="007B0AAC">
        <w:rPr>
          <w:rFonts w:ascii="Times New Roman" w:hAnsi="Times New Roman" w:cs="Times New Roman"/>
          <w:sz w:val="24"/>
          <w:szCs w:val="24"/>
        </w:rPr>
        <w:t>eg</w:t>
      </w:r>
      <w:r w:rsidRPr="0033201A">
        <w:rPr>
          <w:rFonts w:ascii="Times New Roman" w:hAnsi="Times New Roman" w:cs="Times New Roman"/>
          <w:sz w:val="24"/>
          <w:szCs w:val="24"/>
        </w:rPr>
        <w:t>Orco that were bathed in higher concentrations of benzaldehyde elicited stronger responses (</w:t>
      </w:r>
      <w:r w:rsidRPr="002D2B09">
        <w:rPr>
          <w:rFonts w:ascii="Times New Roman" w:hAnsi="Times New Roman" w:cs="Times New Roman"/>
          <w:b/>
          <w:bCs/>
          <w:sz w:val="24"/>
          <w:szCs w:val="24"/>
        </w:rPr>
        <w:t xml:space="preserve">Figure </w:t>
      </w:r>
      <w:r w:rsidR="00D34DBB" w:rsidRPr="002D2B09">
        <w:rPr>
          <w:rFonts w:ascii="Times New Roman" w:hAnsi="Times New Roman" w:cs="Times New Roman"/>
          <w:b/>
          <w:bCs/>
          <w:sz w:val="24"/>
          <w:szCs w:val="24"/>
        </w:rPr>
        <w:t>5</w:t>
      </w:r>
      <w:r w:rsidRPr="0033201A">
        <w:rPr>
          <w:rFonts w:ascii="Times New Roman" w:hAnsi="Times New Roman" w:cs="Times New Roman"/>
          <w:sz w:val="24"/>
          <w:szCs w:val="24"/>
        </w:rPr>
        <w:t>), which indicates more heteromeric ion channels are activated.</w:t>
      </w:r>
      <w:r w:rsidR="00222910" w:rsidRPr="0033201A">
        <w:rPr>
          <w:rFonts w:ascii="Times New Roman" w:hAnsi="Times New Roman" w:cs="Times New Roman"/>
          <w:sz w:val="24"/>
          <w:szCs w:val="24"/>
        </w:rPr>
        <w:t xml:space="preserve"> </w:t>
      </w:r>
    </w:p>
    <w:p w14:paraId="6C842845" w14:textId="77777777" w:rsidR="0041330B" w:rsidRPr="0033201A" w:rsidRDefault="0041330B" w:rsidP="00222910">
      <w:pPr>
        <w:spacing w:after="0" w:line="240" w:lineRule="auto"/>
        <w:contextualSpacing/>
        <w:jc w:val="both"/>
        <w:rPr>
          <w:rFonts w:ascii="Times New Roman" w:hAnsi="Times New Roman" w:cs="Times New Roman"/>
          <w:sz w:val="24"/>
          <w:szCs w:val="24"/>
        </w:rPr>
      </w:pPr>
    </w:p>
    <w:p w14:paraId="2509DADA" w14:textId="4E7A515B"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The combined Aa</w:t>
      </w:r>
      <w:r w:rsidR="007B0AAC">
        <w:rPr>
          <w:rFonts w:ascii="Times New Roman" w:hAnsi="Times New Roman" w:cs="Times New Roman"/>
          <w:sz w:val="24"/>
          <w:szCs w:val="24"/>
        </w:rPr>
        <w:t>eg</w:t>
      </w:r>
      <w:r w:rsidRPr="0033201A">
        <w:rPr>
          <w:rFonts w:ascii="Times New Roman" w:hAnsi="Times New Roman" w:cs="Times New Roman"/>
          <w:sz w:val="24"/>
          <w:szCs w:val="24"/>
        </w:rPr>
        <w:t>OR55•Aa</w:t>
      </w:r>
      <w:r w:rsidR="007B0AAC">
        <w:rPr>
          <w:rFonts w:ascii="Times New Roman" w:hAnsi="Times New Roman" w:cs="Times New Roman"/>
          <w:sz w:val="24"/>
          <w:szCs w:val="24"/>
        </w:rPr>
        <w:t>eg</w:t>
      </w:r>
      <w:r w:rsidRPr="0033201A">
        <w:rPr>
          <w:rFonts w:ascii="Times New Roman" w:hAnsi="Times New Roman" w:cs="Times New Roman"/>
          <w:sz w:val="24"/>
          <w:szCs w:val="24"/>
        </w:rPr>
        <w:t>Orco showed no responses to the two botanical compounds (</w:t>
      </w:r>
      <w:r w:rsidRPr="002D2B09">
        <w:rPr>
          <w:rFonts w:ascii="Times New Roman" w:hAnsi="Times New Roman" w:cs="Times New Roman"/>
          <w:b/>
          <w:bCs/>
          <w:sz w:val="24"/>
          <w:szCs w:val="24"/>
        </w:rPr>
        <w:t xml:space="preserve">Figure </w:t>
      </w:r>
      <w:r w:rsidR="00D34DBB" w:rsidRPr="002D2B09">
        <w:rPr>
          <w:rFonts w:ascii="Times New Roman" w:hAnsi="Times New Roman" w:cs="Times New Roman"/>
          <w:b/>
          <w:bCs/>
          <w:sz w:val="24"/>
          <w:szCs w:val="24"/>
        </w:rPr>
        <w:t>5</w:t>
      </w:r>
      <w:r w:rsidRPr="0033201A">
        <w:rPr>
          <w:rFonts w:ascii="Times New Roman" w:hAnsi="Times New Roman" w:cs="Times New Roman"/>
          <w:sz w:val="24"/>
          <w:szCs w:val="24"/>
        </w:rPr>
        <w:t>), suggesting the distinctive tuning property of each OR/</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complex</w:t>
      </w:r>
      <w:r w:rsidR="00913FCD" w:rsidRPr="0033201A">
        <w:rPr>
          <w:rFonts w:ascii="Times New Roman" w:hAnsi="Times New Roman" w:cs="Times New Roman"/>
          <w:sz w:val="24"/>
          <w:szCs w:val="24"/>
          <w:vertAlign w:val="superscript"/>
        </w:rPr>
        <w:t>12</w:t>
      </w:r>
      <w:r w:rsidRPr="0033201A">
        <w:rPr>
          <w:rFonts w:ascii="Times New Roman" w:hAnsi="Times New Roman" w:cs="Times New Roman"/>
          <w:sz w:val="24"/>
          <w:szCs w:val="24"/>
        </w:rPr>
        <w:t xml:space="preserve">. On the other hand, </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has been reported to respond to a limited number of compounds independent of ORs. For example, the </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of many </w:t>
      </w:r>
      <w:proofErr w:type="spellStart"/>
      <w:r w:rsidRPr="0033201A">
        <w:rPr>
          <w:rFonts w:ascii="Times New Roman" w:hAnsi="Times New Roman" w:cs="Times New Roman"/>
          <w:sz w:val="24"/>
          <w:szCs w:val="24"/>
        </w:rPr>
        <w:t>Pterygota</w:t>
      </w:r>
      <w:proofErr w:type="spellEnd"/>
      <w:r w:rsidRPr="0033201A">
        <w:rPr>
          <w:rFonts w:ascii="Times New Roman" w:hAnsi="Times New Roman" w:cs="Times New Roman"/>
          <w:sz w:val="24"/>
          <w:szCs w:val="24"/>
        </w:rPr>
        <w:t xml:space="preserve"> insect species (including </w:t>
      </w:r>
      <w:r w:rsidR="00DD50B0">
        <w:rPr>
          <w:rFonts w:ascii="Times New Roman" w:hAnsi="Times New Roman" w:cs="Times New Roman"/>
          <w:sz w:val="24"/>
          <w:szCs w:val="24"/>
        </w:rPr>
        <w:t xml:space="preserve">the mosquito </w:t>
      </w:r>
      <w:r w:rsidRPr="0033201A">
        <w:rPr>
          <w:rFonts w:ascii="Times New Roman" w:hAnsi="Times New Roman" w:cs="Times New Roman"/>
          <w:i/>
          <w:iCs/>
          <w:sz w:val="24"/>
          <w:szCs w:val="24"/>
        </w:rPr>
        <w:t>An</w:t>
      </w:r>
      <w:r w:rsidR="00DD50B0">
        <w:rPr>
          <w:rFonts w:ascii="Times New Roman" w:hAnsi="Times New Roman" w:cs="Times New Roman"/>
          <w:i/>
          <w:iCs/>
          <w:sz w:val="24"/>
          <w:szCs w:val="24"/>
        </w:rPr>
        <w:t>opheles</w:t>
      </w:r>
      <w:r w:rsidRPr="0033201A">
        <w:rPr>
          <w:rFonts w:ascii="Times New Roman" w:hAnsi="Times New Roman" w:cs="Times New Roman"/>
          <w:i/>
          <w:iCs/>
          <w:sz w:val="24"/>
          <w:szCs w:val="24"/>
        </w:rPr>
        <w:t xml:space="preserve"> gambiae</w:t>
      </w:r>
      <w:r w:rsidR="00DD50B0">
        <w:rPr>
          <w:rFonts w:ascii="Times New Roman" w:hAnsi="Times New Roman" w:cs="Times New Roman"/>
          <w:i/>
          <w:iCs/>
          <w:sz w:val="24"/>
          <w:szCs w:val="24"/>
        </w:rPr>
        <w:t xml:space="preserve"> </w:t>
      </w:r>
      <w:r w:rsidR="00DD50B0" w:rsidRPr="00DD50B0">
        <w:rPr>
          <w:rFonts w:ascii="Times New Roman" w:hAnsi="Times New Roman" w:cs="Times New Roman"/>
          <w:sz w:val="24"/>
          <w:szCs w:val="24"/>
        </w:rPr>
        <w:t>and</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 xml:space="preserve">Culex </w:t>
      </w:r>
      <w:proofErr w:type="spellStart"/>
      <w:r w:rsidRPr="0033201A">
        <w:rPr>
          <w:rFonts w:ascii="Times New Roman" w:hAnsi="Times New Roman" w:cs="Times New Roman"/>
          <w:i/>
          <w:iCs/>
          <w:sz w:val="24"/>
          <w:szCs w:val="24"/>
        </w:rPr>
        <w:t>quinquefasciatus</w:t>
      </w:r>
      <w:proofErr w:type="spellEnd"/>
      <w:r w:rsidRPr="0033201A">
        <w:rPr>
          <w:rFonts w:ascii="Times New Roman" w:hAnsi="Times New Roman" w:cs="Times New Roman"/>
          <w:sz w:val="24"/>
          <w:szCs w:val="24"/>
        </w:rPr>
        <w:t>,</w:t>
      </w:r>
      <w:r w:rsidR="00DD50B0">
        <w:rPr>
          <w:rFonts w:ascii="Times New Roman" w:hAnsi="Times New Roman" w:cs="Times New Roman"/>
          <w:sz w:val="24"/>
          <w:szCs w:val="24"/>
        </w:rPr>
        <w:t xml:space="preserve"> the fruit fly</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D</w:t>
      </w:r>
      <w:r w:rsidR="00DD50B0">
        <w:rPr>
          <w:rFonts w:ascii="Times New Roman" w:hAnsi="Times New Roman" w:cs="Times New Roman"/>
          <w:i/>
          <w:iCs/>
          <w:sz w:val="24"/>
          <w:szCs w:val="24"/>
        </w:rPr>
        <w:t>rosophila</w:t>
      </w:r>
      <w:r w:rsidRPr="0033201A">
        <w:rPr>
          <w:rFonts w:ascii="Times New Roman" w:hAnsi="Times New Roman" w:cs="Times New Roman"/>
          <w:i/>
          <w:iCs/>
          <w:sz w:val="24"/>
          <w:szCs w:val="24"/>
        </w:rPr>
        <w:t xml:space="preserve"> melanogaster</w:t>
      </w:r>
      <w:r w:rsidRPr="0033201A">
        <w:rPr>
          <w:rFonts w:ascii="Times New Roman" w:hAnsi="Times New Roman" w:cs="Times New Roman"/>
          <w:sz w:val="24"/>
          <w:szCs w:val="24"/>
        </w:rPr>
        <w:t xml:space="preserve">, the tobacco budworm </w:t>
      </w:r>
      <w:proofErr w:type="spellStart"/>
      <w:r w:rsidRPr="0033201A">
        <w:rPr>
          <w:rFonts w:ascii="Times New Roman" w:hAnsi="Times New Roman" w:cs="Times New Roman"/>
          <w:i/>
          <w:iCs/>
          <w:sz w:val="24"/>
          <w:szCs w:val="24"/>
        </w:rPr>
        <w:t>Heliothis</w:t>
      </w:r>
      <w:proofErr w:type="spellEnd"/>
      <w:r w:rsidRPr="0033201A">
        <w:rPr>
          <w:rFonts w:ascii="Times New Roman" w:hAnsi="Times New Roman" w:cs="Times New Roman"/>
          <w:i/>
          <w:iCs/>
          <w:sz w:val="24"/>
          <w:szCs w:val="24"/>
        </w:rPr>
        <w:t xml:space="preserve"> </w:t>
      </w:r>
      <w:proofErr w:type="spellStart"/>
      <w:r w:rsidRPr="0033201A">
        <w:rPr>
          <w:rFonts w:ascii="Times New Roman" w:hAnsi="Times New Roman" w:cs="Times New Roman"/>
          <w:i/>
          <w:iCs/>
          <w:sz w:val="24"/>
          <w:szCs w:val="24"/>
        </w:rPr>
        <w:t>virescens</w:t>
      </w:r>
      <w:proofErr w:type="spellEnd"/>
      <w:r w:rsidRPr="0033201A">
        <w:rPr>
          <w:rFonts w:ascii="Times New Roman" w:hAnsi="Times New Roman" w:cs="Times New Roman"/>
          <w:sz w:val="24"/>
          <w:szCs w:val="24"/>
        </w:rPr>
        <w:t xml:space="preserve">, the Indian jumping ant </w:t>
      </w:r>
      <w:proofErr w:type="spellStart"/>
      <w:r w:rsidRPr="0033201A">
        <w:rPr>
          <w:rFonts w:ascii="Times New Roman" w:hAnsi="Times New Roman" w:cs="Times New Roman"/>
          <w:i/>
          <w:iCs/>
          <w:sz w:val="24"/>
          <w:szCs w:val="24"/>
        </w:rPr>
        <w:t>Harpegnathos</w:t>
      </w:r>
      <w:proofErr w:type="spellEnd"/>
      <w:r w:rsidRPr="0033201A">
        <w:rPr>
          <w:rFonts w:ascii="Times New Roman" w:hAnsi="Times New Roman" w:cs="Times New Roman"/>
          <w:i/>
          <w:iCs/>
          <w:sz w:val="24"/>
          <w:szCs w:val="24"/>
        </w:rPr>
        <w:t xml:space="preserve"> saltator</w:t>
      </w:r>
      <w:r w:rsidRPr="0033201A">
        <w:rPr>
          <w:rFonts w:ascii="Times New Roman" w:hAnsi="Times New Roman" w:cs="Times New Roman"/>
          <w:sz w:val="24"/>
          <w:szCs w:val="24"/>
        </w:rPr>
        <w:t xml:space="preserve">, and the parasitic fig wasp </w:t>
      </w:r>
      <w:proofErr w:type="spellStart"/>
      <w:r w:rsidRPr="0033201A">
        <w:rPr>
          <w:rFonts w:ascii="Times New Roman" w:hAnsi="Times New Roman" w:cs="Times New Roman"/>
          <w:i/>
          <w:iCs/>
          <w:sz w:val="24"/>
          <w:szCs w:val="24"/>
        </w:rPr>
        <w:t>Apocrypta</w:t>
      </w:r>
      <w:proofErr w:type="spellEnd"/>
      <w:r w:rsidRPr="0033201A">
        <w:rPr>
          <w:rFonts w:ascii="Times New Roman" w:hAnsi="Times New Roman" w:cs="Times New Roman"/>
          <w:i/>
          <w:iCs/>
          <w:sz w:val="24"/>
          <w:szCs w:val="24"/>
        </w:rPr>
        <w:t xml:space="preserve"> </w:t>
      </w:r>
      <w:proofErr w:type="spellStart"/>
      <w:r w:rsidRPr="0033201A">
        <w:rPr>
          <w:rFonts w:ascii="Times New Roman" w:hAnsi="Times New Roman" w:cs="Times New Roman"/>
          <w:i/>
          <w:iCs/>
          <w:sz w:val="24"/>
          <w:szCs w:val="24"/>
        </w:rPr>
        <w:t>bakeri</w:t>
      </w:r>
      <w:proofErr w:type="spellEnd"/>
      <w:r w:rsidRPr="0033201A">
        <w:rPr>
          <w:rFonts w:ascii="Times New Roman" w:hAnsi="Times New Roman" w:cs="Times New Roman"/>
          <w:sz w:val="24"/>
          <w:szCs w:val="24"/>
        </w:rPr>
        <w:t>) can be activated by the agonist VUAA1</w:t>
      </w:r>
      <w:r w:rsidR="00913FCD" w:rsidRPr="0033201A">
        <w:rPr>
          <w:rFonts w:ascii="Times New Roman" w:hAnsi="Times New Roman" w:cs="Times New Roman"/>
          <w:sz w:val="24"/>
          <w:szCs w:val="24"/>
          <w:vertAlign w:val="superscript"/>
        </w:rPr>
        <w:t>34,40,41</w:t>
      </w:r>
      <w:r w:rsidRPr="0033201A">
        <w:rPr>
          <w:rFonts w:ascii="Times New Roman" w:hAnsi="Times New Roman" w:cs="Times New Roman"/>
          <w:sz w:val="24"/>
          <w:szCs w:val="24"/>
        </w:rPr>
        <w:t xml:space="preserve">. Evidence from evolutionary studies suggests that insect </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first evolved in the wingless </w:t>
      </w:r>
      <w:proofErr w:type="spellStart"/>
      <w:r w:rsidRPr="0033201A">
        <w:rPr>
          <w:rFonts w:ascii="Times New Roman" w:hAnsi="Times New Roman" w:cs="Times New Roman"/>
          <w:sz w:val="24"/>
          <w:szCs w:val="24"/>
        </w:rPr>
        <w:t>Zygentoma</w:t>
      </w:r>
      <w:proofErr w:type="spellEnd"/>
      <w:r w:rsidRPr="0033201A">
        <w:rPr>
          <w:rFonts w:ascii="Times New Roman" w:hAnsi="Times New Roman" w:cs="Times New Roman"/>
          <w:sz w:val="24"/>
          <w:szCs w:val="24"/>
        </w:rPr>
        <w:t xml:space="preserve"> silverfish and the complex ORs/</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evolved subsequently in the winged </w:t>
      </w:r>
      <w:proofErr w:type="spellStart"/>
      <w:r w:rsidRPr="0033201A">
        <w:rPr>
          <w:rFonts w:ascii="Times New Roman" w:hAnsi="Times New Roman" w:cs="Times New Roman"/>
          <w:sz w:val="24"/>
          <w:szCs w:val="24"/>
        </w:rPr>
        <w:t>Pterygota</w:t>
      </w:r>
      <w:proofErr w:type="spellEnd"/>
      <w:r w:rsidRPr="0033201A">
        <w:rPr>
          <w:rFonts w:ascii="Times New Roman" w:hAnsi="Times New Roman" w:cs="Times New Roman"/>
          <w:sz w:val="24"/>
          <w:szCs w:val="24"/>
        </w:rPr>
        <w:t xml:space="preserve"> insects</w:t>
      </w:r>
      <w:r w:rsidR="00913FCD" w:rsidRPr="0033201A">
        <w:rPr>
          <w:rFonts w:ascii="Times New Roman" w:hAnsi="Times New Roman" w:cs="Times New Roman"/>
          <w:sz w:val="24"/>
          <w:szCs w:val="24"/>
          <w:vertAlign w:val="superscript"/>
        </w:rPr>
        <w:t>42</w:t>
      </w:r>
      <w:r w:rsidRPr="0033201A">
        <w:rPr>
          <w:rFonts w:ascii="Times New Roman" w:hAnsi="Times New Roman" w:cs="Times New Roman"/>
          <w:sz w:val="24"/>
          <w:szCs w:val="24"/>
        </w:rPr>
        <w:t xml:space="preserve">, which may explain the conserved role of </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across different insect species.</w:t>
      </w:r>
    </w:p>
    <w:p w14:paraId="34CF72E9" w14:textId="77777777" w:rsidR="002D2B09" w:rsidRPr="0033201A" w:rsidRDefault="002D2B09" w:rsidP="002D2B09">
      <w:pPr>
        <w:spacing w:after="0" w:line="240" w:lineRule="auto"/>
        <w:ind w:left="480" w:hangingChars="200" w:hanging="480"/>
        <w:contextualSpacing/>
        <w:jc w:val="both"/>
        <w:rPr>
          <w:rFonts w:ascii="Times New Roman" w:hAnsi="Times New Roman" w:cs="Times New Roman"/>
          <w:sz w:val="24"/>
          <w:szCs w:val="24"/>
        </w:rPr>
      </w:pPr>
    </w:p>
    <w:p w14:paraId="15783707" w14:textId="2BC4FA7E" w:rsidR="002D2B09" w:rsidRPr="0033201A" w:rsidRDefault="002D2B09" w:rsidP="002D2B09">
      <w:pPr>
        <w:spacing w:after="0" w:line="240" w:lineRule="auto"/>
        <w:contextualSpacing/>
        <w:jc w:val="both"/>
        <w:rPr>
          <w:rFonts w:ascii="Times New Roman" w:hAnsi="Times New Roman" w:cs="Times New Roman"/>
          <w:bCs/>
          <w:sz w:val="24"/>
          <w:szCs w:val="24"/>
        </w:rPr>
      </w:pPr>
      <w:r w:rsidRPr="0033201A">
        <w:rPr>
          <w:rFonts w:ascii="Times New Roman" w:hAnsi="Times New Roman" w:cs="Times New Roman"/>
          <w:b/>
          <w:bCs/>
          <w:sz w:val="24"/>
          <w:szCs w:val="24"/>
        </w:rPr>
        <w:t>Figure 1.</w:t>
      </w:r>
      <w:r w:rsidRPr="0033201A">
        <w:rPr>
          <w:rFonts w:ascii="Times New Roman" w:hAnsi="Times New Roman" w:cs="Times New Roman"/>
          <w:bCs/>
          <w:sz w:val="24"/>
          <w:szCs w:val="24"/>
        </w:rPr>
        <w:t xml:space="preserve"> </w:t>
      </w:r>
      <w:r w:rsidRPr="002D2B09">
        <w:rPr>
          <w:rFonts w:ascii="Times New Roman" w:hAnsi="Times New Roman" w:cs="Times New Roman"/>
          <w:b/>
          <w:sz w:val="24"/>
          <w:szCs w:val="24"/>
        </w:rPr>
        <w:t xml:space="preserve">A schematic diagram showing the processes involved in isolating oocytes from </w:t>
      </w:r>
      <w:r w:rsidRPr="002D2B09">
        <w:rPr>
          <w:rFonts w:ascii="Times New Roman" w:hAnsi="Times New Roman" w:cs="Times New Roman"/>
          <w:b/>
          <w:i/>
          <w:iCs/>
          <w:sz w:val="24"/>
          <w:szCs w:val="24"/>
        </w:rPr>
        <w:t xml:space="preserve">Xenopus </w:t>
      </w:r>
      <w:proofErr w:type="spellStart"/>
      <w:r w:rsidRPr="002D2B09">
        <w:rPr>
          <w:rFonts w:ascii="Times New Roman" w:hAnsi="Times New Roman" w:cs="Times New Roman"/>
          <w:b/>
          <w:i/>
          <w:iCs/>
          <w:sz w:val="24"/>
          <w:szCs w:val="24"/>
        </w:rPr>
        <w:t>laevis</w:t>
      </w:r>
      <w:proofErr w:type="spellEnd"/>
      <w:r w:rsidRPr="002D2B09">
        <w:rPr>
          <w:rFonts w:ascii="Times New Roman" w:hAnsi="Times New Roman" w:cs="Times New Roman"/>
          <w:b/>
          <w:sz w:val="24"/>
          <w:szCs w:val="24"/>
        </w:rPr>
        <w:t xml:space="preserve"> and the microinjection of odorant receptors (ORs) and OR Co-receptors (</w:t>
      </w:r>
      <w:proofErr w:type="spellStart"/>
      <w:r w:rsidRPr="002D2B09">
        <w:rPr>
          <w:rFonts w:ascii="Times New Roman" w:hAnsi="Times New Roman" w:cs="Times New Roman"/>
          <w:b/>
          <w:sz w:val="24"/>
          <w:szCs w:val="24"/>
        </w:rPr>
        <w:t>Orco</w:t>
      </w:r>
      <w:proofErr w:type="spellEnd"/>
      <w:r w:rsidRPr="002D2B09">
        <w:rPr>
          <w:rFonts w:ascii="Times New Roman" w:hAnsi="Times New Roman" w:cs="Times New Roman"/>
          <w:b/>
          <w:sz w:val="24"/>
          <w:szCs w:val="24"/>
        </w:rPr>
        <w:t xml:space="preserve">) in </w:t>
      </w:r>
      <w:r w:rsidRPr="002D2B09">
        <w:rPr>
          <w:rFonts w:ascii="Times New Roman" w:hAnsi="Times New Roman" w:cs="Times New Roman"/>
          <w:b/>
          <w:i/>
          <w:iCs/>
          <w:sz w:val="24"/>
          <w:szCs w:val="24"/>
        </w:rPr>
        <w:t>Xenopus</w:t>
      </w:r>
      <w:r w:rsidRPr="002D2B09">
        <w:rPr>
          <w:rFonts w:ascii="Times New Roman" w:hAnsi="Times New Roman" w:cs="Times New Roman"/>
          <w:b/>
          <w:sz w:val="24"/>
          <w:szCs w:val="24"/>
        </w:rPr>
        <w:t xml:space="preserve"> </w:t>
      </w:r>
      <w:r w:rsidR="00DD50B0">
        <w:rPr>
          <w:rFonts w:ascii="Times New Roman" w:hAnsi="Times New Roman" w:cs="Times New Roman"/>
          <w:b/>
          <w:sz w:val="24"/>
          <w:szCs w:val="24"/>
        </w:rPr>
        <w:t>o</w:t>
      </w:r>
      <w:r w:rsidRPr="002D2B09">
        <w:rPr>
          <w:rFonts w:ascii="Times New Roman" w:hAnsi="Times New Roman" w:cs="Times New Roman"/>
          <w:b/>
          <w:sz w:val="24"/>
          <w:szCs w:val="24"/>
        </w:rPr>
        <w:t>ocytes.</w:t>
      </w:r>
      <w:r w:rsidRPr="0033201A">
        <w:rPr>
          <w:rFonts w:ascii="Times New Roman" w:hAnsi="Times New Roman" w:cs="Times New Roman"/>
          <w:bCs/>
          <w:sz w:val="24"/>
          <w:szCs w:val="24"/>
        </w:rPr>
        <w:t xml:space="preserve"> A. </w:t>
      </w:r>
      <w:r w:rsidRPr="0033201A">
        <w:rPr>
          <w:rFonts w:ascii="Times New Roman" w:hAnsi="Times New Roman" w:cs="Times New Roman"/>
          <w:bCs/>
          <w:i/>
          <w:iCs/>
          <w:sz w:val="24"/>
          <w:szCs w:val="24"/>
        </w:rPr>
        <w:t xml:space="preserve">Xenopus </w:t>
      </w:r>
      <w:proofErr w:type="spellStart"/>
      <w:r w:rsidRPr="0033201A">
        <w:rPr>
          <w:rFonts w:ascii="Times New Roman" w:hAnsi="Times New Roman" w:cs="Times New Roman"/>
          <w:bCs/>
          <w:i/>
          <w:iCs/>
          <w:sz w:val="24"/>
          <w:szCs w:val="24"/>
        </w:rPr>
        <w:t>laevis</w:t>
      </w:r>
      <w:proofErr w:type="spellEnd"/>
      <w:r w:rsidRPr="0033201A">
        <w:rPr>
          <w:rFonts w:ascii="Times New Roman" w:hAnsi="Times New Roman" w:cs="Times New Roman"/>
          <w:bCs/>
          <w:i/>
          <w:iCs/>
          <w:sz w:val="24"/>
          <w:szCs w:val="24"/>
        </w:rPr>
        <w:t xml:space="preserve">; </w:t>
      </w:r>
      <w:r w:rsidRPr="0033201A">
        <w:rPr>
          <w:rFonts w:ascii="Times New Roman" w:hAnsi="Times New Roman" w:cs="Times New Roman"/>
          <w:bCs/>
          <w:sz w:val="24"/>
          <w:szCs w:val="24"/>
        </w:rPr>
        <w:t xml:space="preserve">B. Aseptic surgery; C. Oocytes harvested at stage V-VI with good quality; D. Oocytes after the digestion with </w:t>
      </w:r>
      <w:r w:rsidRPr="0033201A">
        <w:rPr>
          <w:rFonts w:ascii="Times New Roman" w:eastAsia="Times New Roman" w:hAnsi="Times New Roman" w:cs="Times New Roman"/>
          <w:sz w:val="24"/>
          <w:szCs w:val="24"/>
        </w:rPr>
        <w:t>2 mg/mL</w:t>
      </w:r>
      <w:r w:rsidRPr="0033201A">
        <w:rPr>
          <w:rFonts w:ascii="Times New Roman" w:hAnsi="Times New Roman" w:cs="Times New Roman"/>
          <w:bCs/>
          <w:sz w:val="24"/>
          <w:szCs w:val="24"/>
        </w:rPr>
        <w:t xml:space="preserve"> Collagenase B; E. Oocytes in bad quality that could not be used for study; F. </w:t>
      </w:r>
      <w:r w:rsidRPr="0033201A">
        <w:rPr>
          <w:rFonts w:ascii="Times New Roman" w:hAnsi="Times New Roman" w:cs="Times New Roman"/>
          <w:bCs/>
          <w:i/>
          <w:iCs/>
          <w:sz w:val="24"/>
          <w:szCs w:val="24"/>
        </w:rPr>
        <w:t>Xenopus</w:t>
      </w:r>
      <w:r w:rsidRPr="0033201A">
        <w:rPr>
          <w:rFonts w:ascii="Times New Roman" w:hAnsi="Times New Roman" w:cs="Times New Roman"/>
          <w:bCs/>
          <w:sz w:val="24"/>
          <w:szCs w:val="24"/>
        </w:rPr>
        <w:t xml:space="preserve"> oocyte arrangement on </w:t>
      </w:r>
      <w:r w:rsidR="00DD50B0">
        <w:rPr>
          <w:rFonts w:ascii="Times New Roman" w:hAnsi="Times New Roman" w:cs="Times New Roman"/>
          <w:bCs/>
          <w:sz w:val="24"/>
          <w:szCs w:val="24"/>
        </w:rPr>
        <w:t xml:space="preserve">a </w:t>
      </w:r>
      <w:r w:rsidRPr="0033201A">
        <w:rPr>
          <w:rFonts w:ascii="Times New Roman" w:hAnsi="Times New Roman" w:cs="Times New Roman"/>
          <w:bCs/>
          <w:sz w:val="24"/>
          <w:szCs w:val="24"/>
        </w:rPr>
        <w:t>metal m</w:t>
      </w:r>
      <w:r w:rsidR="00DD50B0">
        <w:rPr>
          <w:rFonts w:ascii="Times New Roman" w:hAnsi="Times New Roman" w:cs="Times New Roman"/>
          <w:bCs/>
          <w:sz w:val="24"/>
          <w:szCs w:val="24"/>
        </w:rPr>
        <w:t>a</w:t>
      </w:r>
      <w:r w:rsidRPr="0033201A">
        <w:rPr>
          <w:rFonts w:ascii="Times New Roman" w:hAnsi="Times New Roman" w:cs="Times New Roman"/>
          <w:bCs/>
          <w:sz w:val="24"/>
          <w:szCs w:val="24"/>
        </w:rPr>
        <w:t xml:space="preserve">trix and microinjection of OR and </w:t>
      </w:r>
      <w:proofErr w:type="spellStart"/>
      <w:r w:rsidRPr="0033201A">
        <w:rPr>
          <w:rFonts w:ascii="Times New Roman" w:hAnsi="Times New Roman" w:cs="Times New Roman"/>
          <w:bCs/>
          <w:sz w:val="24"/>
          <w:szCs w:val="24"/>
        </w:rPr>
        <w:t>Orco</w:t>
      </w:r>
      <w:proofErr w:type="spellEnd"/>
      <w:r w:rsidRPr="0033201A">
        <w:rPr>
          <w:rFonts w:ascii="Times New Roman" w:hAnsi="Times New Roman" w:cs="Times New Roman"/>
          <w:bCs/>
          <w:sz w:val="24"/>
          <w:szCs w:val="24"/>
        </w:rPr>
        <w:t xml:space="preserve"> in </w:t>
      </w:r>
      <w:r w:rsidRPr="0033201A">
        <w:rPr>
          <w:rFonts w:ascii="Times New Roman" w:hAnsi="Times New Roman" w:cs="Times New Roman"/>
          <w:bCs/>
          <w:i/>
          <w:iCs/>
          <w:sz w:val="24"/>
          <w:szCs w:val="24"/>
        </w:rPr>
        <w:t>Xenopus</w:t>
      </w:r>
      <w:r w:rsidRPr="0033201A">
        <w:rPr>
          <w:rFonts w:ascii="Times New Roman" w:hAnsi="Times New Roman" w:cs="Times New Roman"/>
          <w:bCs/>
          <w:sz w:val="24"/>
          <w:szCs w:val="24"/>
        </w:rPr>
        <w:t xml:space="preserve"> oocytes with </w:t>
      </w:r>
      <w:r w:rsidR="00DD50B0">
        <w:rPr>
          <w:rFonts w:ascii="Times New Roman" w:hAnsi="Times New Roman" w:cs="Times New Roman"/>
          <w:bCs/>
          <w:sz w:val="24"/>
          <w:szCs w:val="24"/>
        </w:rPr>
        <w:t xml:space="preserve">a </w:t>
      </w:r>
      <w:r w:rsidRPr="0033201A">
        <w:rPr>
          <w:rFonts w:ascii="Times New Roman" w:eastAsia="Times New Roman" w:hAnsi="Times New Roman" w:cs="Times New Roman"/>
          <w:sz w:val="24"/>
          <w:szCs w:val="24"/>
        </w:rPr>
        <w:t xml:space="preserve">glass </w:t>
      </w:r>
      <w:r w:rsidR="00DD50B0">
        <w:rPr>
          <w:rFonts w:ascii="Times New Roman" w:eastAsia="Times New Roman" w:hAnsi="Times New Roman" w:cs="Times New Roman"/>
          <w:sz w:val="24"/>
          <w:szCs w:val="24"/>
        </w:rPr>
        <w:t>capillary</w:t>
      </w:r>
      <w:r w:rsidRPr="0033201A">
        <w:rPr>
          <w:rFonts w:ascii="Times New Roman" w:hAnsi="Times New Roman" w:cs="Times New Roman"/>
          <w:bCs/>
          <w:sz w:val="24"/>
          <w:szCs w:val="24"/>
        </w:rPr>
        <w:t xml:space="preserve">. </w:t>
      </w:r>
    </w:p>
    <w:p w14:paraId="3FE3CDFA" w14:textId="77777777" w:rsidR="002D2B09" w:rsidRPr="0033201A" w:rsidRDefault="002D2B09" w:rsidP="002D2B09">
      <w:pPr>
        <w:spacing w:after="0" w:line="240" w:lineRule="auto"/>
        <w:contextualSpacing/>
        <w:jc w:val="both"/>
        <w:rPr>
          <w:rFonts w:ascii="Times New Roman" w:hAnsi="Times New Roman" w:cs="Times New Roman"/>
          <w:bCs/>
          <w:sz w:val="24"/>
          <w:szCs w:val="24"/>
        </w:rPr>
      </w:pPr>
    </w:p>
    <w:p w14:paraId="2161BFC5" w14:textId="58D09CC8" w:rsidR="002D2B09" w:rsidRPr="002D2B09" w:rsidRDefault="002D2B09" w:rsidP="002D2B09">
      <w:pPr>
        <w:spacing w:after="0" w:line="240" w:lineRule="auto"/>
        <w:contextualSpacing/>
        <w:jc w:val="both"/>
        <w:rPr>
          <w:rFonts w:ascii="Times New Roman" w:eastAsia="Times New Roman" w:hAnsi="Times New Roman" w:cs="Times New Roman"/>
          <w:b/>
          <w:sz w:val="24"/>
          <w:szCs w:val="24"/>
        </w:rPr>
      </w:pPr>
      <w:r w:rsidRPr="0033201A">
        <w:rPr>
          <w:rFonts w:ascii="Times New Roman" w:hAnsi="Times New Roman" w:cs="Times New Roman"/>
          <w:b/>
          <w:bCs/>
          <w:sz w:val="24"/>
          <w:szCs w:val="24"/>
        </w:rPr>
        <w:t xml:space="preserve">Figure 2. </w:t>
      </w:r>
      <w:r w:rsidRPr="002D2B09">
        <w:rPr>
          <w:rFonts w:ascii="Times New Roman" w:hAnsi="Times New Roman" w:cs="Times New Roman"/>
          <w:b/>
          <w:sz w:val="24"/>
          <w:szCs w:val="24"/>
        </w:rPr>
        <w:t xml:space="preserve">A diagram illustrates perfusion chamber, wiring, and connection of </w:t>
      </w:r>
      <w:r w:rsidRPr="002D2B09">
        <w:rPr>
          <w:rFonts w:ascii="Times New Roman" w:eastAsia="Times New Roman" w:hAnsi="Times New Roman" w:cs="Times New Roman"/>
          <w:b/>
          <w:sz w:val="24"/>
          <w:szCs w:val="24"/>
        </w:rPr>
        <w:t>whole-cell current recording by two-electrode voltage-clamp</w:t>
      </w:r>
      <w:r w:rsidRPr="002D2B09">
        <w:rPr>
          <w:rFonts w:ascii="Times New Roman" w:hAnsi="Times New Roman" w:cs="Times New Roman"/>
          <w:b/>
          <w:sz w:val="24"/>
          <w:szCs w:val="24"/>
        </w:rPr>
        <w:t xml:space="preserve"> </w:t>
      </w:r>
      <w:r w:rsidRPr="002D2B09">
        <w:rPr>
          <w:rFonts w:ascii="Times New Roman" w:eastAsia="Times New Roman" w:hAnsi="Times New Roman" w:cs="Times New Roman"/>
          <w:b/>
          <w:sz w:val="24"/>
          <w:szCs w:val="24"/>
        </w:rPr>
        <w:t>system.</w:t>
      </w:r>
    </w:p>
    <w:p w14:paraId="561B8A1C" w14:textId="77777777" w:rsidR="002D2B09" w:rsidRPr="0033201A" w:rsidRDefault="002D2B09" w:rsidP="002D2B09">
      <w:pPr>
        <w:spacing w:after="0" w:line="240" w:lineRule="auto"/>
        <w:contextualSpacing/>
        <w:jc w:val="both"/>
        <w:rPr>
          <w:rFonts w:ascii="Times New Roman" w:hAnsi="Times New Roman" w:cs="Times New Roman"/>
          <w:bCs/>
          <w:sz w:val="24"/>
          <w:szCs w:val="24"/>
        </w:rPr>
      </w:pPr>
    </w:p>
    <w:p w14:paraId="3E06BB23" w14:textId="54E75AAD" w:rsidR="002D2B09" w:rsidRPr="0033201A" w:rsidRDefault="002D2B09" w:rsidP="002D2B09">
      <w:pPr>
        <w:spacing w:after="0" w:line="240" w:lineRule="auto"/>
        <w:contextualSpacing/>
        <w:jc w:val="both"/>
        <w:rPr>
          <w:rFonts w:ascii="Times New Roman" w:hAnsi="Times New Roman" w:cs="Times New Roman"/>
          <w:bCs/>
          <w:sz w:val="24"/>
          <w:szCs w:val="24"/>
        </w:rPr>
      </w:pPr>
      <w:r w:rsidRPr="0033201A">
        <w:rPr>
          <w:rFonts w:ascii="Times New Roman" w:hAnsi="Times New Roman" w:cs="Times New Roman"/>
          <w:b/>
          <w:bCs/>
          <w:sz w:val="24"/>
          <w:szCs w:val="24"/>
        </w:rPr>
        <w:t>Figure 3</w:t>
      </w:r>
      <w:r w:rsidRPr="002D2B09">
        <w:rPr>
          <w:rFonts w:ascii="Times New Roman" w:hAnsi="Times New Roman" w:cs="Times New Roman"/>
          <w:sz w:val="24"/>
          <w:szCs w:val="24"/>
        </w:rPr>
        <w:t>. Two-electrode voltage clamp set up.</w:t>
      </w:r>
      <w:r w:rsidRPr="0033201A">
        <w:rPr>
          <w:rFonts w:ascii="Times New Roman" w:hAnsi="Times New Roman" w:cs="Times New Roman"/>
          <w:bCs/>
          <w:sz w:val="24"/>
          <w:szCs w:val="24"/>
        </w:rPr>
        <w:t xml:space="preserve"> </w:t>
      </w:r>
      <w:r w:rsidR="00DD50B0">
        <w:rPr>
          <w:rFonts w:ascii="Times New Roman" w:hAnsi="Times New Roman" w:cs="Times New Roman"/>
          <w:bCs/>
          <w:sz w:val="24"/>
          <w:szCs w:val="24"/>
        </w:rPr>
        <w:t>A</w:t>
      </w:r>
      <w:r w:rsidR="00DD50B0" w:rsidRPr="0033201A">
        <w:rPr>
          <w:rFonts w:ascii="Times New Roman" w:hAnsi="Times New Roman" w:cs="Times New Roman"/>
          <w:bCs/>
          <w:sz w:val="24"/>
          <w:szCs w:val="24"/>
        </w:rPr>
        <w:t xml:space="preserve">. Oocyte clamp system, </w:t>
      </w:r>
      <w:proofErr w:type="spellStart"/>
      <w:r w:rsidR="00DD50B0" w:rsidRPr="0033201A">
        <w:rPr>
          <w:rFonts w:ascii="Times New Roman" w:hAnsi="Times New Roman" w:cs="Times New Roman"/>
          <w:bCs/>
          <w:sz w:val="24"/>
          <w:szCs w:val="24"/>
        </w:rPr>
        <w:t>Digidata</w:t>
      </w:r>
      <w:proofErr w:type="spellEnd"/>
      <w:r w:rsidR="00DD50B0" w:rsidRPr="0033201A">
        <w:rPr>
          <w:rFonts w:ascii="Times New Roman" w:hAnsi="Times New Roman" w:cs="Times New Roman"/>
          <w:bCs/>
          <w:sz w:val="24"/>
          <w:szCs w:val="24"/>
        </w:rPr>
        <w:t xml:space="preserve"> digitizer, and monitor</w:t>
      </w:r>
      <w:r w:rsidR="00DD50B0">
        <w:rPr>
          <w:rFonts w:ascii="Times New Roman" w:hAnsi="Times New Roman" w:cs="Times New Roman"/>
          <w:bCs/>
          <w:sz w:val="24"/>
          <w:szCs w:val="24"/>
        </w:rPr>
        <w:t>; B</w:t>
      </w:r>
      <w:r w:rsidRPr="0033201A">
        <w:rPr>
          <w:rFonts w:ascii="Times New Roman" w:hAnsi="Times New Roman" w:cs="Times New Roman"/>
          <w:bCs/>
          <w:sz w:val="24"/>
          <w:szCs w:val="24"/>
        </w:rPr>
        <w:t>. Microscope, perfusion chamber, microelectrodes, magnetic stands, and micromanipulators installed on a TMC vibration isolation table. The perfusion system is suspended on the left of the table. Two microelectrodes are inserted into an oocyte</w:t>
      </w:r>
      <w:r w:rsidR="00DD50B0">
        <w:rPr>
          <w:rFonts w:ascii="Times New Roman" w:hAnsi="Times New Roman" w:cs="Times New Roman"/>
          <w:bCs/>
          <w:sz w:val="24"/>
          <w:szCs w:val="24"/>
        </w:rPr>
        <w:t>.</w:t>
      </w:r>
      <w:r w:rsidRPr="0033201A">
        <w:rPr>
          <w:rFonts w:ascii="Times New Roman" w:hAnsi="Times New Roman" w:cs="Times New Roman"/>
          <w:bCs/>
          <w:sz w:val="24"/>
          <w:szCs w:val="24"/>
        </w:rPr>
        <w:t xml:space="preserve"> </w:t>
      </w:r>
    </w:p>
    <w:p w14:paraId="23460E00" w14:textId="77777777" w:rsidR="002D2B09" w:rsidRPr="0033201A" w:rsidRDefault="002D2B09" w:rsidP="002D2B09">
      <w:pPr>
        <w:spacing w:after="0" w:line="240" w:lineRule="auto"/>
        <w:contextualSpacing/>
        <w:jc w:val="both"/>
        <w:rPr>
          <w:rFonts w:ascii="Times New Roman" w:hAnsi="Times New Roman" w:cs="Times New Roman"/>
          <w:bCs/>
          <w:sz w:val="24"/>
          <w:szCs w:val="24"/>
        </w:rPr>
      </w:pPr>
    </w:p>
    <w:p w14:paraId="5193D923" w14:textId="28115F14" w:rsidR="002D2B09" w:rsidRPr="0033201A" w:rsidRDefault="002D2B09" w:rsidP="002D2B09">
      <w:pPr>
        <w:spacing w:after="0" w:line="240" w:lineRule="auto"/>
        <w:contextualSpacing/>
        <w:jc w:val="both"/>
        <w:rPr>
          <w:rFonts w:ascii="Times New Roman" w:hAnsi="Times New Roman" w:cs="Times New Roman"/>
          <w:bCs/>
          <w:sz w:val="24"/>
          <w:szCs w:val="24"/>
        </w:rPr>
      </w:pPr>
      <w:r w:rsidRPr="0033201A">
        <w:rPr>
          <w:rFonts w:ascii="Times New Roman" w:hAnsi="Times New Roman" w:cs="Times New Roman"/>
          <w:b/>
          <w:bCs/>
          <w:sz w:val="24"/>
          <w:szCs w:val="24"/>
        </w:rPr>
        <w:t>Figure 4</w:t>
      </w:r>
      <w:r w:rsidRPr="002D2B09">
        <w:rPr>
          <w:rFonts w:ascii="Times New Roman" w:hAnsi="Times New Roman" w:cs="Times New Roman"/>
          <w:sz w:val="24"/>
          <w:szCs w:val="24"/>
        </w:rPr>
        <w:t>. A diagram illustrates the whole-cell current recording for OR</w:t>
      </w:r>
      <w:r w:rsidR="00677A56">
        <w:rPr>
          <w:rFonts w:ascii="Times New Roman" w:hAnsi="Times New Roman" w:cs="Times New Roman"/>
          <w:sz w:val="24"/>
          <w:szCs w:val="24"/>
        </w:rPr>
        <w:t xml:space="preserve"> (e.g., AaegOR55)</w:t>
      </w:r>
      <w:r w:rsidRPr="002D2B09">
        <w:rPr>
          <w:rFonts w:ascii="Times New Roman" w:hAnsi="Times New Roman" w:cs="Times New Roman"/>
          <w:sz w:val="24"/>
          <w:szCs w:val="24"/>
        </w:rPr>
        <w:t xml:space="preserve"> and </w:t>
      </w:r>
      <w:proofErr w:type="spellStart"/>
      <w:r w:rsidRPr="002D2B09">
        <w:rPr>
          <w:rFonts w:ascii="Times New Roman" w:hAnsi="Times New Roman" w:cs="Times New Roman"/>
          <w:sz w:val="24"/>
          <w:szCs w:val="24"/>
        </w:rPr>
        <w:t>Orco</w:t>
      </w:r>
      <w:proofErr w:type="spellEnd"/>
      <w:r w:rsidRPr="002D2B09">
        <w:rPr>
          <w:rFonts w:ascii="Times New Roman" w:hAnsi="Times New Roman" w:cs="Times New Roman"/>
          <w:sz w:val="24"/>
          <w:szCs w:val="24"/>
        </w:rPr>
        <w:t xml:space="preserve"> in </w:t>
      </w:r>
      <w:r w:rsidRPr="002D2B09">
        <w:rPr>
          <w:rFonts w:ascii="Times New Roman" w:hAnsi="Times New Roman" w:cs="Times New Roman"/>
          <w:i/>
          <w:iCs/>
          <w:sz w:val="24"/>
          <w:szCs w:val="24"/>
        </w:rPr>
        <w:t>Xenopus</w:t>
      </w:r>
      <w:r w:rsidRPr="002D2B09">
        <w:rPr>
          <w:rFonts w:ascii="Times New Roman" w:hAnsi="Times New Roman" w:cs="Times New Roman"/>
          <w:sz w:val="24"/>
          <w:szCs w:val="24"/>
        </w:rPr>
        <w:t xml:space="preserve"> </w:t>
      </w:r>
      <w:r w:rsidR="00DD50B0">
        <w:rPr>
          <w:rFonts w:ascii="Times New Roman" w:hAnsi="Times New Roman" w:cs="Times New Roman"/>
          <w:sz w:val="24"/>
          <w:szCs w:val="24"/>
        </w:rPr>
        <w:t>o</w:t>
      </w:r>
      <w:r w:rsidRPr="002D2B09">
        <w:rPr>
          <w:rFonts w:ascii="Times New Roman" w:hAnsi="Times New Roman" w:cs="Times New Roman"/>
          <w:sz w:val="24"/>
          <w:szCs w:val="24"/>
        </w:rPr>
        <w:t xml:space="preserve">ocytes. </w:t>
      </w:r>
      <w:r w:rsidRPr="0033201A">
        <w:rPr>
          <w:rFonts w:ascii="Times New Roman" w:hAnsi="Times New Roman" w:cs="Times New Roman"/>
          <w:bCs/>
          <w:sz w:val="24"/>
          <w:szCs w:val="24"/>
        </w:rPr>
        <w:t>The red bar above each trace indicates a 10</w:t>
      </w:r>
      <w:r w:rsidR="00DD50B0">
        <w:rPr>
          <w:rFonts w:ascii="Times New Roman" w:hAnsi="Times New Roman" w:cs="Times New Roman"/>
          <w:bCs/>
          <w:sz w:val="24"/>
          <w:szCs w:val="24"/>
        </w:rPr>
        <w:t>-</w:t>
      </w:r>
      <w:r w:rsidRPr="0033201A">
        <w:rPr>
          <w:rFonts w:ascii="Times New Roman" w:hAnsi="Times New Roman" w:cs="Times New Roman"/>
          <w:bCs/>
          <w:sz w:val="24"/>
          <w:szCs w:val="24"/>
        </w:rPr>
        <w:t>second stimulant application.</w:t>
      </w:r>
    </w:p>
    <w:p w14:paraId="2FFDE3F7" w14:textId="77777777" w:rsidR="002D2B09" w:rsidRPr="0033201A" w:rsidRDefault="002D2B09" w:rsidP="002D2B09">
      <w:pPr>
        <w:spacing w:after="0" w:line="240" w:lineRule="auto"/>
        <w:contextualSpacing/>
        <w:jc w:val="both"/>
        <w:rPr>
          <w:rFonts w:ascii="Times New Roman" w:hAnsi="Times New Roman" w:cs="Times New Roman"/>
          <w:bCs/>
          <w:sz w:val="24"/>
          <w:szCs w:val="24"/>
        </w:rPr>
      </w:pPr>
    </w:p>
    <w:p w14:paraId="3A1F42D0" w14:textId="637D73AD" w:rsidR="002D2B09" w:rsidRPr="0033201A" w:rsidRDefault="002D2B09" w:rsidP="002D2B09">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b/>
          <w:bCs/>
          <w:sz w:val="24"/>
          <w:szCs w:val="24"/>
        </w:rPr>
        <w:t xml:space="preserve">Figure 5. </w:t>
      </w:r>
      <w:r w:rsidRPr="002D2B09">
        <w:rPr>
          <w:rFonts w:ascii="Times New Roman" w:hAnsi="Times New Roman" w:cs="Times New Roman"/>
          <w:b/>
          <w:sz w:val="24"/>
          <w:szCs w:val="24"/>
        </w:rPr>
        <w:t xml:space="preserve">Responses of </w:t>
      </w:r>
      <w:r w:rsidRPr="002D2B09">
        <w:rPr>
          <w:rFonts w:ascii="Times New Roman" w:hAnsi="Times New Roman" w:cs="Times New Roman"/>
          <w:b/>
          <w:i/>
          <w:iCs/>
          <w:sz w:val="24"/>
          <w:szCs w:val="24"/>
        </w:rPr>
        <w:t>Xenopus</w:t>
      </w:r>
      <w:r w:rsidRPr="002D2B09">
        <w:rPr>
          <w:rFonts w:ascii="Times New Roman" w:hAnsi="Times New Roman" w:cs="Times New Roman"/>
          <w:b/>
          <w:sz w:val="24"/>
          <w:szCs w:val="24"/>
        </w:rPr>
        <w:t xml:space="preserve"> oocytes to human odorants.</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Xenopus</w:t>
      </w:r>
      <w:r w:rsidRPr="0033201A">
        <w:rPr>
          <w:rFonts w:ascii="Times New Roman" w:hAnsi="Times New Roman" w:cs="Times New Roman"/>
          <w:sz w:val="24"/>
          <w:szCs w:val="24"/>
        </w:rPr>
        <w:t xml:space="preserve"> oocytes are injected with deionized distilled water (raw cell), Aa</w:t>
      </w:r>
      <w:r w:rsidR="007B0AAC">
        <w:rPr>
          <w:rFonts w:ascii="Times New Roman" w:hAnsi="Times New Roman" w:cs="Times New Roman"/>
          <w:sz w:val="24"/>
          <w:szCs w:val="24"/>
        </w:rPr>
        <w:t>eg</w:t>
      </w:r>
      <w:r w:rsidRPr="0033201A">
        <w:rPr>
          <w:rFonts w:ascii="Times New Roman" w:hAnsi="Times New Roman" w:cs="Times New Roman"/>
          <w:sz w:val="24"/>
          <w:szCs w:val="24"/>
        </w:rPr>
        <w:t xml:space="preserve">OR55 alone, </w:t>
      </w:r>
      <w:proofErr w:type="spellStart"/>
      <w:r w:rsidRPr="0033201A">
        <w:rPr>
          <w:rFonts w:ascii="Times New Roman" w:hAnsi="Times New Roman" w:cs="Times New Roman"/>
          <w:sz w:val="24"/>
          <w:szCs w:val="24"/>
        </w:rPr>
        <w:t>Aa</w:t>
      </w:r>
      <w:r w:rsidR="007B0AAC">
        <w:rPr>
          <w:rFonts w:ascii="Times New Roman" w:hAnsi="Times New Roman" w:cs="Times New Roman"/>
          <w:sz w:val="24"/>
          <w:szCs w:val="24"/>
        </w:rPr>
        <w:t>eg</w:t>
      </w:r>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alone, or Aa</w:t>
      </w:r>
      <w:r w:rsidR="007B0AAC">
        <w:rPr>
          <w:rFonts w:ascii="Times New Roman" w:hAnsi="Times New Roman" w:cs="Times New Roman"/>
          <w:sz w:val="24"/>
          <w:szCs w:val="24"/>
        </w:rPr>
        <w:t>eg</w:t>
      </w:r>
      <w:r w:rsidRPr="0033201A">
        <w:rPr>
          <w:rFonts w:ascii="Times New Roman" w:hAnsi="Times New Roman" w:cs="Times New Roman"/>
          <w:sz w:val="24"/>
          <w:szCs w:val="24"/>
        </w:rPr>
        <w:t>OR55/</w:t>
      </w:r>
      <w:proofErr w:type="spellStart"/>
      <w:r w:rsidRPr="0033201A">
        <w:rPr>
          <w:rFonts w:ascii="Times New Roman" w:hAnsi="Times New Roman" w:cs="Times New Roman"/>
          <w:sz w:val="24"/>
          <w:szCs w:val="24"/>
        </w:rPr>
        <w:t>Aa</w:t>
      </w:r>
      <w:r w:rsidR="007B0AAC">
        <w:rPr>
          <w:rFonts w:ascii="Times New Roman" w:hAnsi="Times New Roman" w:cs="Times New Roman"/>
          <w:sz w:val="24"/>
          <w:szCs w:val="24"/>
        </w:rPr>
        <w:t>eg</w:t>
      </w:r>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α-terpinene and citronellal are both tested at a concentration of 10</w:t>
      </w:r>
      <w:r w:rsidRPr="0033201A">
        <w:rPr>
          <w:rFonts w:ascii="Times New Roman" w:hAnsi="Times New Roman" w:cs="Times New Roman"/>
          <w:sz w:val="24"/>
          <w:szCs w:val="24"/>
          <w:vertAlign w:val="superscript"/>
        </w:rPr>
        <w:t>-4</w:t>
      </w:r>
      <w:r w:rsidR="00DD50B0">
        <w:rPr>
          <w:rFonts w:ascii="Times New Roman" w:hAnsi="Times New Roman" w:cs="Times New Roman"/>
          <w:sz w:val="24"/>
          <w:szCs w:val="24"/>
        </w:rPr>
        <w:t xml:space="preserve"> dilution</w:t>
      </w:r>
      <w:r w:rsidRPr="0033201A">
        <w:rPr>
          <w:rFonts w:ascii="Times New Roman" w:hAnsi="Times New Roman" w:cs="Times New Roman"/>
          <w:sz w:val="24"/>
          <w:szCs w:val="24"/>
        </w:rPr>
        <w:t>; Benzaldehyde is tested at serial concentrations, as indicated. The red bar above each trace indicates a 10</w:t>
      </w:r>
      <w:r w:rsidR="00DD50B0">
        <w:rPr>
          <w:rFonts w:ascii="Times New Roman" w:hAnsi="Times New Roman" w:cs="Times New Roman"/>
          <w:sz w:val="24"/>
          <w:szCs w:val="24"/>
        </w:rPr>
        <w:t>-</w:t>
      </w:r>
      <w:r w:rsidRPr="0033201A">
        <w:rPr>
          <w:rFonts w:ascii="Times New Roman" w:hAnsi="Times New Roman" w:cs="Times New Roman"/>
          <w:sz w:val="24"/>
          <w:szCs w:val="24"/>
        </w:rPr>
        <w:t xml:space="preserve">second stimulant application. </w:t>
      </w:r>
    </w:p>
    <w:p w14:paraId="061D935F" w14:textId="77777777" w:rsidR="002578DC" w:rsidRPr="0033201A" w:rsidRDefault="002578DC" w:rsidP="00222910">
      <w:pPr>
        <w:spacing w:after="0" w:line="240" w:lineRule="auto"/>
        <w:contextualSpacing/>
        <w:jc w:val="both"/>
        <w:rPr>
          <w:rFonts w:ascii="Times New Roman" w:hAnsi="Times New Roman" w:cs="Times New Roman"/>
          <w:b/>
          <w:bCs/>
          <w:sz w:val="24"/>
          <w:szCs w:val="24"/>
        </w:rPr>
      </w:pPr>
    </w:p>
    <w:p w14:paraId="451503FC" w14:textId="6E17011B" w:rsidR="002578DC" w:rsidRPr="002D2B09" w:rsidRDefault="00BF64A4" w:rsidP="00222910">
      <w:pPr>
        <w:spacing w:after="0" w:line="240" w:lineRule="auto"/>
        <w:contextualSpacing/>
        <w:jc w:val="both"/>
        <w:rPr>
          <w:rFonts w:ascii="Times New Roman" w:hAnsi="Times New Roman" w:cs="Times New Roman"/>
          <w:b/>
          <w:bCs/>
          <w:sz w:val="24"/>
          <w:szCs w:val="24"/>
        </w:rPr>
      </w:pPr>
      <w:r w:rsidRPr="0033201A">
        <w:rPr>
          <w:rFonts w:ascii="Times New Roman" w:hAnsi="Times New Roman" w:cs="Times New Roman"/>
          <w:b/>
          <w:bCs/>
          <w:sz w:val="24"/>
          <w:szCs w:val="24"/>
        </w:rPr>
        <w:t>DISCUSSION</w:t>
      </w:r>
    </w:p>
    <w:p w14:paraId="5246B642" w14:textId="790F19D7"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 xml:space="preserve">TEVC is a classic technique </w:t>
      </w:r>
      <w:r w:rsidR="0079668E" w:rsidRPr="0033201A">
        <w:rPr>
          <w:rFonts w:ascii="Times New Roman" w:hAnsi="Times New Roman" w:cs="Times New Roman"/>
          <w:sz w:val="24"/>
          <w:szCs w:val="24"/>
        </w:rPr>
        <w:t xml:space="preserve">that is widely used </w:t>
      </w:r>
      <w:r w:rsidRPr="0033201A">
        <w:rPr>
          <w:rFonts w:ascii="Times New Roman" w:hAnsi="Times New Roman" w:cs="Times New Roman"/>
          <w:sz w:val="24"/>
          <w:szCs w:val="24"/>
        </w:rPr>
        <w:t xml:space="preserve">to examine the function of membrane receptors. Although a detailed protocol has </w:t>
      </w:r>
      <w:r w:rsidR="0079668E" w:rsidRPr="0033201A">
        <w:rPr>
          <w:rFonts w:ascii="Times New Roman" w:hAnsi="Times New Roman" w:cs="Times New Roman"/>
          <w:sz w:val="24"/>
          <w:szCs w:val="24"/>
        </w:rPr>
        <w:t xml:space="preserve">already </w:t>
      </w:r>
      <w:r w:rsidRPr="0033201A">
        <w:rPr>
          <w:rFonts w:ascii="Times New Roman" w:hAnsi="Times New Roman" w:cs="Times New Roman"/>
          <w:sz w:val="24"/>
          <w:szCs w:val="24"/>
        </w:rPr>
        <w:t>been published</w:t>
      </w:r>
      <w:r w:rsidR="00913FCD" w:rsidRPr="0033201A">
        <w:rPr>
          <w:rFonts w:ascii="Times New Roman" w:hAnsi="Times New Roman" w:cs="Times New Roman"/>
          <w:sz w:val="24"/>
          <w:szCs w:val="24"/>
          <w:vertAlign w:val="superscript"/>
        </w:rPr>
        <w:t>43</w:t>
      </w:r>
      <w:r w:rsidR="00913FCD" w:rsidRPr="0033201A">
        <w:rPr>
          <w:rFonts w:ascii="Times New Roman" w:hAnsi="Times New Roman" w:cs="Times New Roman"/>
          <w:sz w:val="24"/>
          <w:szCs w:val="24"/>
        </w:rPr>
        <w:t xml:space="preserve"> </w:t>
      </w:r>
      <w:r w:rsidR="0079668E" w:rsidRPr="0033201A">
        <w:rPr>
          <w:rFonts w:ascii="Times New Roman" w:hAnsi="Times New Roman" w:cs="Times New Roman"/>
          <w:sz w:val="24"/>
          <w:szCs w:val="24"/>
        </w:rPr>
        <w:t>that</w:t>
      </w:r>
      <w:r w:rsidRPr="0033201A">
        <w:rPr>
          <w:rFonts w:ascii="Times New Roman" w:hAnsi="Times New Roman" w:cs="Times New Roman"/>
          <w:sz w:val="24"/>
          <w:szCs w:val="24"/>
        </w:rPr>
        <w:t xml:space="preserve"> shares </w:t>
      </w:r>
      <w:r w:rsidR="0079668E" w:rsidRPr="0033201A">
        <w:rPr>
          <w:rFonts w:ascii="Times New Roman" w:hAnsi="Times New Roman" w:cs="Times New Roman"/>
          <w:sz w:val="24"/>
          <w:szCs w:val="24"/>
        </w:rPr>
        <w:t>considerable</w:t>
      </w:r>
      <w:r w:rsidRPr="0033201A">
        <w:rPr>
          <w:rFonts w:ascii="Times New Roman" w:hAnsi="Times New Roman" w:cs="Times New Roman"/>
          <w:sz w:val="24"/>
          <w:szCs w:val="24"/>
        </w:rPr>
        <w:t xml:space="preserve"> similarity </w:t>
      </w:r>
      <w:r w:rsidR="0079668E" w:rsidRPr="0033201A">
        <w:rPr>
          <w:rFonts w:ascii="Times New Roman" w:hAnsi="Times New Roman" w:cs="Times New Roman"/>
          <w:sz w:val="24"/>
          <w:szCs w:val="24"/>
        </w:rPr>
        <w:t>with</w:t>
      </w:r>
      <w:r w:rsidRPr="0033201A">
        <w:rPr>
          <w:rFonts w:ascii="Times New Roman" w:hAnsi="Times New Roman" w:cs="Times New Roman"/>
          <w:sz w:val="24"/>
          <w:szCs w:val="24"/>
        </w:rPr>
        <w:t xml:space="preserve"> </w:t>
      </w:r>
      <w:r w:rsidRPr="0033201A">
        <w:rPr>
          <w:rFonts w:ascii="Times New Roman" w:hAnsi="Times New Roman" w:cs="Times New Roman"/>
          <w:sz w:val="24"/>
          <w:szCs w:val="24"/>
        </w:rPr>
        <w:lastRenderedPageBreak/>
        <w:t>the procedure</w:t>
      </w:r>
      <w:r w:rsidR="0079668E" w:rsidRPr="0033201A">
        <w:rPr>
          <w:rFonts w:ascii="Times New Roman" w:hAnsi="Times New Roman" w:cs="Times New Roman"/>
          <w:sz w:val="24"/>
          <w:szCs w:val="24"/>
        </w:rPr>
        <w:t xml:space="preserve"> presented here</w:t>
      </w:r>
      <w:r w:rsidRPr="0033201A">
        <w:rPr>
          <w:rFonts w:ascii="Times New Roman" w:hAnsi="Times New Roman" w:cs="Times New Roman"/>
          <w:sz w:val="24"/>
          <w:szCs w:val="24"/>
        </w:rPr>
        <w:t xml:space="preserve">, </w:t>
      </w:r>
      <w:r w:rsidR="002D2B09">
        <w:rPr>
          <w:rFonts w:ascii="Times New Roman" w:hAnsi="Times New Roman" w:cs="Times New Roman"/>
          <w:sz w:val="24"/>
          <w:szCs w:val="24"/>
        </w:rPr>
        <w:t>the</w:t>
      </w:r>
      <w:r w:rsidR="0079668E" w:rsidRPr="0033201A">
        <w:rPr>
          <w:rFonts w:ascii="Times New Roman" w:hAnsi="Times New Roman" w:cs="Times New Roman"/>
          <w:sz w:val="24"/>
          <w:szCs w:val="24"/>
        </w:rPr>
        <w:t xml:space="preserve"> proposed method </w:t>
      </w:r>
      <w:r w:rsidR="002D2B09">
        <w:rPr>
          <w:rFonts w:ascii="Times New Roman" w:hAnsi="Times New Roman" w:cs="Times New Roman"/>
          <w:sz w:val="24"/>
          <w:szCs w:val="24"/>
        </w:rPr>
        <w:t xml:space="preserve">here </w:t>
      </w:r>
      <w:r w:rsidR="0079668E" w:rsidRPr="0033201A">
        <w:rPr>
          <w:rFonts w:ascii="Times New Roman" w:hAnsi="Times New Roman" w:cs="Times New Roman"/>
          <w:sz w:val="24"/>
          <w:szCs w:val="24"/>
        </w:rPr>
        <w:t xml:space="preserve">introduces </w:t>
      </w:r>
      <w:r w:rsidRPr="0033201A">
        <w:rPr>
          <w:rFonts w:ascii="Times New Roman" w:hAnsi="Times New Roman" w:cs="Times New Roman"/>
          <w:sz w:val="24"/>
          <w:szCs w:val="24"/>
        </w:rPr>
        <w:t xml:space="preserve">some </w:t>
      </w:r>
      <w:r w:rsidR="0079668E" w:rsidRPr="0033201A">
        <w:rPr>
          <w:rFonts w:ascii="Times New Roman" w:hAnsi="Times New Roman" w:cs="Times New Roman"/>
          <w:sz w:val="24"/>
          <w:szCs w:val="24"/>
        </w:rPr>
        <w:t xml:space="preserve">important </w:t>
      </w:r>
      <w:r w:rsidRPr="0033201A">
        <w:rPr>
          <w:rFonts w:ascii="Times New Roman" w:hAnsi="Times New Roman" w:cs="Times New Roman"/>
          <w:sz w:val="24"/>
          <w:szCs w:val="24"/>
        </w:rPr>
        <w:t>modification</w:t>
      </w:r>
      <w:r w:rsidR="0079668E" w:rsidRPr="0033201A">
        <w:rPr>
          <w:rFonts w:ascii="Times New Roman" w:hAnsi="Times New Roman" w:cs="Times New Roman"/>
          <w:sz w:val="24"/>
          <w:szCs w:val="24"/>
        </w:rPr>
        <w:t>s</w:t>
      </w:r>
      <w:r w:rsidRPr="0033201A">
        <w:rPr>
          <w:rFonts w:ascii="Times New Roman" w:hAnsi="Times New Roman" w:cs="Times New Roman"/>
          <w:sz w:val="24"/>
          <w:szCs w:val="24"/>
        </w:rPr>
        <w:t xml:space="preserve">. For example, </w:t>
      </w:r>
      <w:r w:rsidR="002D2B09">
        <w:rPr>
          <w:rFonts w:ascii="Times New Roman" w:hAnsi="Times New Roman" w:cs="Times New Roman"/>
          <w:sz w:val="24"/>
          <w:szCs w:val="24"/>
        </w:rPr>
        <w:t>here</w:t>
      </w:r>
      <w:r w:rsidRPr="0033201A">
        <w:rPr>
          <w:rFonts w:ascii="Times New Roman" w:hAnsi="Times New Roman" w:cs="Times New Roman"/>
          <w:sz w:val="24"/>
          <w:szCs w:val="24"/>
        </w:rPr>
        <w:t xml:space="preserve">, the </w:t>
      </w:r>
      <w:proofErr w:type="spellStart"/>
      <w:r w:rsidRPr="0033201A">
        <w:rPr>
          <w:rFonts w:ascii="Times New Roman" w:hAnsi="Times New Roman" w:cs="Times New Roman"/>
          <w:sz w:val="24"/>
          <w:szCs w:val="24"/>
        </w:rPr>
        <w:t>cRNA</w:t>
      </w:r>
      <w:proofErr w:type="spellEnd"/>
      <w:r w:rsidRPr="0033201A">
        <w:rPr>
          <w:rFonts w:ascii="Times New Roman" w:hAnsi="Times New Roman" w:cs="Times New Roman"/>
          <w:sz w:val="24"/>
          <w:szCs w:val="24"/>
        </w:rPr>
        <w:t xml:space="preserve"> of both OR and </w:t>
      </w:r>
      <w:proofErr w:type="spellStart"/>
      <w:r w:rsidRPr="0033201A">
        <w:rPr>
          <w:rFonts w:ascii="Times New Roman" w:hAnsi="Times New Roman" w:cs="Times New Roman"/>
          <w:sz w:val="24"/>
          <w:szCs w:val="24"/>
        </w:rPr>
        <w:t>O</w:t>
      </w:r>
      <w:r w:rsidR="00DD50B0">
        <w:rPr>
          <w:rFonts w:ascii="Times New Roman" w:hAnsi="Times New Roman" w:cs="Times New Roman"/>
          <w:sz w:val="24"/>
          <w:szCs w:val="24"/>
        </w:rPr>
        <w:t>rco</w:t>
      </w:r>
      <w:proofErr w:type="spellEnd"/>
      <w:r w:rsidRPr="0033201A">
        <w:rPr>
          <w:rFonts w:ascii="Times New Roman" w:hAnsi="Times New Roman" w:cs="Times New Roman"/>
          <w:sz w:val="24"/>
          <w:szCs w:val="24"/>
        </w:rPr>
        <w:t xml:space="preserve"> </w:t>
      </w:r>
      <w:r w:rsidR="0079668E" w:rsidRPr="0033201A">
        <w:rPr>
          <w:rFonts w:ascii="Times New Roman" w:hAnsi="Times New Roman" w:cs="Times New Roman"/>
          <w:sz w:val="24"/>
          <w:szCs w:val="24"/>
        </w:rPr>
        <w:t xml:space="preserve">are premixed </w:t>
      </w:r>
      <w:r w:rsidRPr="0033201A">
        <w:rPr>
          <w:rFonts w:ascii="Times New Roman" w:hAnsi="Times New Roman" w:cs="Times New Roman"/>
          <w:sz w:val="24"/>
          <w:szCs w:val="24"/>
        </w:rPr>
        <w:t>and aliquot</w:t>
      </w:r>
      <w:r w:rsidR="0079668E" w:rsidRPr="0033201A">
        <w:rPr>
          <w:rFonts w:ascii="Times New Roman" w:hAnsi="Times New Roman" w:cs="Times New Roman"/>
          <w:sz w:val="24"/>
          <w:szCs w:val="24"/>
        </w:rPr>
        <w:t>ed</w:t>
      </w:r>
      <w:r w:rsidRPr="0033201A">
        <w:rPr>
          <w:rFonts w:ascii="Times New Roman" w:hAnsi="Times New Roman" w:cs="Times New Roman"/>
          <w:sz w:val="24"/>
          <w:szCs w:val="24"/>
        </w:rPr>
        <w:t xml:space="preserve"> into small volume</w:t>
      </w:r>
      <w:r w:rsidR="00D5635E" w:rsidRPr="0033201A">
        <w:rPr>
          <w:rFonts w:ascii="Times New Roman" w:hAnsi="Times New Roman" w:cs="Times New Roman"/>
          <w:sz w:val="24"/>
          <w:szCs w:val="24"/>
        </w:rPr>
        <w:t xml:space="preserve"> samples</w:t>
      </w:r>
      <w:r w:rsidRPr="0033201A">
        <w:rPr>
          <w:rFonts w:ascii="Times New Roman" w:hAnsi="Times New Roman" w:cs="Times New Roman"/>
          <w:sz w:val="24"/>
          <w:szCs w:val="24"/>
        </w:rPr>
        <w:t xml:space="preserve"> immediately after synthesis and stored at -80 </w:t>
      </w:r>
      <w:r w:rsidRPr="0033201A">
        <w:rPr>
          <w:rFonts w:ascii="Times New Roman" w:eastAsia="Times New Roman" w:hAnsi="Times New Roman" w:cs="Times New Roman"/>
          <w:sz w:val="24"/>
          <w:szCs w:val="24"/>
        </w:rPr>
        <w:t>°C</w:t>
      </w:r>
      <w:r w:rsidR="00D5635E" w:rsidRPr="0033201A">
        <w:rPr>
          <w:rFonts w:ascii="Times New Roman" w:eastAsia="Times New Roman" w:hAnsi="Times New Roman" w:cs="Times New Roman"/>
          <w:sz w:val="24"/>
          <w:szCs w:val="24"/>
        </w:rPr>
        <w:t xml:space="preserve"> until use rather than</w:t>
      </w:r>
      <w:r w:rsidRPr="0033201A">
        <w:rPr>
          <w:rFonts w:ascii="Times New Roman" w:eastAsia="Times New Roman" w:hAnsi="Times New Roman" w:cs="Times New Roman"/>
          <w:sz w:val="24"/>
          <w:szCs w:val="24"/>
        </w:rPr>
        <w:t xml:space="preserve"> mixing them separately on the parafilm </w:t>
      </w:r>
      <w:r w:rsidR="00D5635E" w:rsidRPr="0033201A">
        <w:rPr>
          <w:rFonts w:ascii="Times New Roman" w:eastAsia="Times New Roman" w:hAnsi="Times New Roman" w:cs="Times New Roman"/>
          <w:sz w:val="24"/>
          <w:szCs w:val="24"/>
        </w:rPr>
        <w:t>immediately</w:t>
      </w:r>
      <w:r w:rsidRPr="0033201A">
        <w:rPr>
          <w:rFonts w:ascii="Times New Roman" w:eastAsia="Times New Roman" w:hAnsi="Times New Roman" w:cs="Times New Roman"/>
          <w:sz w:val="24"/>
          <w:szCs w:val="24"/>
        </w:rPr>
        <w:t xml:space="preserve"> before the injection</w:t>
      </w:r>
      <w:r w:rsidR="00913FCD" w:rsidRPr="0033201A">
        <w:rPr>
          <w:rFonts w:ascii="Times New Roman" w:eastAsia="Times New Roman" w:hAnsi="Times New Roman" w:cs="Times New Roman"/>
          <w:sz w:val="24"/>
          <w:szCs w:val="24"/>
          <w:vertAlign w:val="superscript"/>
        </w:rPr>
        <w:t>43</w:t>
      </w:r>
      <w:r w:rsidRPr="0033201A">
        <w:rPr>
          <w:rFonts w:ascii="Times New Roman" w:eastAsia="Times New Roman" w:hAnsi="Times New Roman" w:cs="Times New Roman"/>
          <w:sz w:val="24"/>
          <w:szCs w:val="24"/>
        </w:rPr>
        <w:t>. Moreover, after harvesting the o</w:t>
      </w:r>
      <w:r w:rsidR="00D5635E" w:rsidRPr="0033201A">
        <w:rPr>
          <w:rFonts w:ascii="Times New Roman" w:eastAsia="Times New Roman" w:hAnsi="Times New Roman" w:cs="Times New Roman"/>
          <w:sz w:val="24"/>
          <w:szCs w:val="24"/>
        </w:rPr>
        <w:t>ocytes</w:t>
      </w:r>
      <w:r w:rsidRPr="0033201A">
        <w:rPr>
          <w:rFonts w:ascii="Times New Roman" w:eastAsia="Times New Roman" w:hAnsi="Times New Roman" w:cs="Times New Roman"/>
          <w:sz w:val="24"/>
          <w:szCs w:val="24"/>
        </w:rPr>
        <w:t>, we cho</w:t>
      </w:r>
      <w:r w:rsidR="007B0AAC">
        <w:rPr>
          <w:rFonts w:ascii="Times New Roman" w:eastAsia="Times New Roman" w:hAnsi="Times New Roman" w:cs="Times New Roman"/>
          <w:sz w:val="24"/>
          <w:szCs w:val="24"/>
        </w:rPr>
        <w:t>o</w:t>
      </w:r>
      <w:r w:rsidRPr="0033201A">
        <w:rPr>
          <w:rFonts w:ascii="Times New Roman" w:eastAsia="Times New Roman" w:hAnsi="Times New Roman" w:cs="Times New Roman"/>
          <w:sz w:val="24"/>
          <w:szCs w:val="24"/>
        </w:rPr>
        <w:t>se to use absorbable suture</w:t>
      </w:r>
      <w:r w:rsidR="00D5635E" w:rsidRPr="0033201A">
        <w:rPr>
          <w:rFonts w:ascii="Times New Roman" w:eastAsia="Times New Roman" w:hAnsi="Times New Roman" w:cs="Times New Roman"/>
          <w:sz w:val="24"/>
          <w:szCs w:val="24"/>
        </w:rPr>
        <w:t>s</w:t>
      </w:r>
      <w:r w:rsidRPr="0033201A">
        <w:rPr>
          <w:rFonts w:ascii="Times New Roman" w:eastAsia="Times New Roman" w:hAnsi="Times New Roman" w:cs="Times New Roman"/>
          <w:sz w:val="24"/>
          <w:szCs w:val="24"/>
        </w:rPr>
        <w:t xml:space="preserve"> to close the wound for both muscle and skin, which is especially useful for closing the muscle because the suture can be absorbed by the frog and </w:t>
      </w:r>
      <w:r w:rsidR="00D5635E" w:rsidRPr="0033201A">
        <w:rPr>
          <w:rFonts w:ascii="Times New Roman" w:eastAsia="Times New Roman" w:hAnsi="Times New Roman" w:cs="Times New Roman"/>
          <w:sz w:val="24"/>
          <w:szCs w:val="24"/>
        </w:rPr>
        <w:t>does not</w:t>
      </w:r>
      <w:r w:rsidRPr="0033201A">
        <w:rPr>
          <w:rFonts w:ascii="Times New Roman" w:eastAsia="Times New Roman" w:hAnsi="Times New Roman" w:cs="Times New Roman"/>
          <w:sz w:val="24"/>
          <w:szCs w:val="24"/>
        </w:rPr>
        <w:t xml:space="preserve"> need to </w:t>
      </w:r>
      <w:r w:rsidR="00D5635E" w:rsidRPr="0033201A">
        <w:rPr>
          <w:rFonts w:ascii="Times New Roman" w:eastAsia="Times New Roman" w:hAnsi="Times New Roman" w:cs="Times New Roman"/>
          <w:sz w:val="24"/>
          <w:szCs w:val="24"/>
        </w:rPr>
        <w:t xml:space="preserve">be </w:t>
      </w:r>
      <w:r w:rsidRPr="0033201A">
        <w:rPr>
          <w:rFonts w:ascii="Times New Roman" w:eastAsia="Times New Roman" w:hAnsi="Times New Roman" w:cs="Times New Roman"/>
          <w:sz w:val="24"/>
          <w:szCs w:val="24"/>
        </w:rPr>
        <w:t>remove</w:t>
      </w:r>
      <w:r w:rsidR="00D5635E" w:rsidRPr="0033201A">
        <w:rPr>
          <w:rFonts w:ascii="Times New Roman" w:eastAsia="Times New Roman" w:hAnsi="Times New Roman" w:cs="Times New Roman"/>
          <w:sz w:val="24"/>
          <w:szCs w:val="24"/>
        </w:rPr>
        <w:t>d</w:t>
      </w:r>
      <w:r w:rsidRPr="0033201A">
        <w:rPr>
          <w:rFonts w:ascii="Times New Roman" w:eastAsia="Times New Roman" w:hAnsi="Times New Roman" w:cs="Times New Roman"/>
          <w:sz w:val="24"/>
          <w:szCs w:val="24"/>
        </w:rPr>
        <w:t xml:space="preserve"> later. In add</w:t>
      </w:r>
      <w:r w:rsidR="00D5635E" w:rsidRPr="0033201A">
        <w:rPr>
          <w:rFonts w:ascii="Times New Roman" w:eastAsia="Times New Roman" w:hAnsi="Times New Roman" w:cs="Times New Roman"/>
          <w:sz w:val="24"/>
          <w:szCs w:val="24"/>
        </w:rPr>
        <w:t>i</w:t>
      </w:r>
      <w:r w:rsidRPr="0033201A">
        <w:rPr>
          <w:rFonts w:ascii="Times New Roman" w:eastAsia="Times New Roman" w:hAnsi="Times New Roman" w:cs="Times New Roman"/>
          <w:sz w:val="24"/>
          <w:szCs w:val="24"/>
        </w:rPr>
        <w:t xml:space="preserve">tion, the volume </w:t>
      </w:r>
      <w:r w:rsidR="00D5635E" w:rsidRPr="0033201A">
        <w:rPr>
          <w:rFonts w:ascii="Times New Roman" w:eastAsia="Times New Roman" w:hAnsi="Times New Roman" w:cs="Times New Roman"/>
          <w:sz w:val="24"/>
          <w:szCs w:val="24"/>
        </w:rPr>
        <w:t xml:space="preserve">of </w:t>
      </w:r>
      <w:r w:rsidRPr="0033201A">
        <w:rPr>
          <w:rFonts w:ascii="Times New Roman" w:eastAsia="Times New Roman" w:hAnsi="Times New Roman" w:cs="Times New Roman"/>
          <w:sz w:val="24"/>
          <w:szCs w:val="24"/>
        </w:rPr>
        <w:t xml:space="preserve">ovary harvested from </w:t>
      </w:r>
      <w:r w:rsidR="00D5635E" w:rsidRPr="0033201A">
        <w:rPr>
          <w:rFonts w:ascii="Times New Roman" w:eastAsia="Times New Roman" w:hAnsi="Times New Roman" w:cs="Times New Roman"/>
          <w:sz w:val="24"/>
          <w:szCs w:val="24"/>
        </w:rPr>
        <w:t>each</w:t>
      </w:r>
      <w:r w:rsidRPr="0033201A">
        <w:rPr>
          <w:rFonts w:ascii="Times New Roman" w:eastAsia="Times New Roman" w:hAnsi="Times New Roman" w:cs="Times New Roman"/>
          <w:sz w:val="24"/>
          <w:szCs w:val="24"/>
        </w:rPr>
        <w:t xml:space="preserve"> frog is flexible</w:t>
      </w:r>
      <w:r w:rsidR="00D5635E" w:rsidRPr="0033201A">
        <w:rPr>
          <w:rFonts w:ascii="Times New Roman" w:eastAsia="Times New Roman" w:hAnsi="Times New Roman" w:cs="Times New Roman"/>
          <w:sz w:val="24"/>
          <w:szCs w:val="24"/>
        </w:rPr>
        <w:t>,</w:t>
      </w:r>
      <w:r w:rsidRPr="0033201A">
        <w:rPr>
          <w:rFonts w:ascii="Times New Roman" w:eastAsia="Times New Roman" w:hAnsi="Times New Roman" w:cs="Times New Roman"/>
          <w:sz w:val="24"/>
          <w:szCs w:val="24"/>
        </w:rPr>
        <w:t xml:space="preserve"> depending on the needs of each experiment. The protocol in </w:t>
      </w:r>
      <w:r w:rsidRPr="0033201A">
        <w:rPr>
          <w:rFonts w:ascii="Times New Roman" w:hAnsi="Times New Roman" w:cs="Times New Roman"/>
          <w:sz w:val="24"/>
          <w:szCs w:val="24"/>
        </w:rPr>
        <w:t xml:space="preserve">Nakagawa and </w:t>
      </w:r>
      <w:proofErr w:type="spellStart"/>
      <w:r w:rsidRPr="0033201A">
        <w:rPr>
          <w:rFonts w:ascii="Times New Roman" w:hAnsi="Times New Roman" w:cs="Times New Roman"/>
          <w:sz w:val="24"/>
          <w:szCs w:val="24"/>
        </w:rPr>
        <w:t>Touhara</w:t>
      </w:r>
      <w:proofErr w:type="spellEnd"/>
      <w:r w:rsidRPr="0033201A">
        <w:rPr>
          <w:rFonts w:ascii="Times New Roman" w:hAnsi="Times New Roman" w:cs="Times New Roman"/>
          <w:sz w:val="24"/>
          <w:szCs w:val="24"/>
        </w:rPr>
        <w:t xml:space="preserve"> (2013) specifically </w:t>
      </w:r>
      <w:r w:rsidR="00D5635E" w:rsidRPr="0033201A">
        <w:rPr>
          <w:rFonts w:ascii="Times New Roman" w:hAnsi="Times New Roman" w:cs="Times New Roman"/>
          <w:sz w:val="24"/>
          <w:szCs w:val="24"/>
        </w:rPr>
        <w:t>states that</w:t>
      </w:r>
      <w:r w:rsidRPr="0033201A">
        <w:rPr>
          <w:rFonts w:ascii="Times New Roman" w:hAnsi="Times New Roman" w:cs="Times New Roman"/>
          <w:sz w:val="24"/>
          <w:szCs w:val="24"/>
        </w:rPr>
        <w:t xml:space="preserve"> one third of the ovary</w:t>
      </w:r>
      <w:r w:rsidR="00D5635E" w:rsidRPr="0033201A">
        <w:rPr>
          <w:rFonts w:ascii="Times New Roman" w:hAnsi="Times New Roman" w:cs="Times New Roman"/>
          <w:sz w:val="24"/>
          <w:szCs w:val="24"/>
        </w:rPr>
        <w:t xml:space="preserve"> should be removed</w:t>
      </w:r>
      <w:r w:rsidRPr="0033201A">
        <w:rPr>
          <w:rFonts w:ascii="Times New Roman" w:hAnsi="Times New Roman" w:cs="Times New Roman"/>
          <w:sz w:val="24"/>
          <w:szCs w:val="24"/>
        </w:rPr>
        <w:t>, which usually result</w:t>
      </w:r>
      <w:r w:rsidR="00D5635E" w:rsidRPr="0033201A">
        <w:rPr>
          <w:rFonts w:ascii="Times New Roman" w:hAnsi="Times New Roman" w:cs="Times New Roman"/>
          <w:sz w:val="24"/>
          <w:szCs w:val="24"/>
        </w:rPr>
        <w:t>s</w:t>
      </w:r>
      <w:r w:rsidRPr="0033201A">
        <w:rPr>
          <w:rFonts w:ascii="Times New Roman" w:hAnsi="Times New Roman" w:cs="Times New Roman"/>
          <w:sz w:val="24"/>
          <w:szCs w:val="24"/>
        </w:rPr>
        <w:t xml:space="preserve"> in </w:t>
      </w:r>
      <w:r w:rsidR="00D5635E" w:rsidRPr="0033201A">
        <w:rPr>
          <w:rFonts w:ascii="Times New Roman" w:hAnsi="Times New Roman" w:cs="Times New Roman"/>
          <w:sz w:val="24"/>
          <w:szCs w:val="24"/>
        </w:rPr>
        <w:t>considerable</w:t>
      </w:r>
      <w:r w:rsidRPr="0033201A">
        <w:rPr>
          <w:rFonts w:ascii="Times New Roman" w:hAnsi="Times New Roman" w:cs="Times New Roman"/>
          <w:sz w:val="24"/>
          <w:szCs w:val="24"/>
        </w:rPr>
        <w:t xml:space="preserve"> waste. </w:t>
      </w:r>
      <w:r w:rsidR="00D5635E" w:rsidRPr="0033201A">
        <w:rPr>
          <w:rFonts w:ascii="Times New Roman" w:hAnsi="Times New Roman" w:cs="Times New Roman"/>
          <w:sz w:val="24"/>
          <w:szCs w:val="24"/>
        </w:rPr>
        <w:t>O</w:t>
      </w:r>
      <w:r w:rsidRPr="0033201A">
        <w:rPr>
          <w:rFonts w:ascii="Times New Roman" w:hAnsi="Times New Roman" w:cs="Times New Roman"/>
          <w:sz w:val="24"/>
          <w:szCs w:val="24"/>
        </w:rPr>
        <w:t>ur experience</w:t>
      </w:r>
      <w:r w:rsidR="00D5635E" w:rsidRPr="0033201A">
        <w:rPr>
          <w:rFonts w:ascii="Times New Roman" w:hAnsi="Times New Roman" w:cs="Times New Roman"/>
          <w:sz w:val="24"/>
          <w:szCs w:val="24"/>
        </w:rPr>
        <w:t xml:space="preserve"> suggests that</w:t>
      </w:r>
      <w:r w:rsidRPr="0033201A">
        <w:rPr>
          <w:rFonts w:ascii="Times New Roman" w:hAnsi="Times New Roman" w:cs="Times New Roman"/>
          <w:sz w:val="24"/>
          <w:szCs w:val="24"/>
        </w:rPr>
        <w:t xml:space="preserve"> one fifth of the ovary should be </w:t>
      </w:r>
      <w:r w:rsidR="00D5635E" w:rsidRPr="0033201A">
        <w:rPr>
          <w:rFonts w:ascii="Times New Roman" w:hAnsi="Times New Roman" w:cs="Times New Roman"/>
          <w:sz w:val="24"/>
          <w:szCs w:val="24"/>
        </w:rPr>
        <w:t>sufficient</w:t>
      </w:r>
      <w:r w:rsidRPr="0033201A">
        <w:rPr>
          <w:rFonts w:ascii="Times New Roman" w:hAnsi="Times New Roman" w:cs="Times New Roman"/>
          <w:sz w:val="24"/>
          <w:szCs w:val="24"/>
        </w:rPr>
        <w:t xml:space="preserve"> for a single experiment. </w:t>
      </w:r>
    </w:p>
    <w:p w14:paraId="7DCAE866" w14:textId="77777777" w:rsidR="00C754CB" w:rsidRPr="0033201A" w:rsidRDefault="00C754CB" w:rsidP="00222910">
      <w:pPr>
        <w:spacing w:after="0" w:line="240" w:lineRule="auto"/>
        <w:contextualSpacing/>
        <w:jc w:val="both"/>
        <w:rPr>
          <w:rFonts w:ascii="Times New Roman" w:hAnsi="Times New Roman" w:cs="Times New Roman"/>
          <w:sz w:val="24"/>
          <w:szCs w:val="24"/>
        </w:rPr>
      </w:pPr>
    </w:p>
    <w:p w14:paraId="6C429CDE" w14:textId="76CCD837"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 xml:space="preserve">The insect ORs, one of the three classes of olfactory receptors responsible for odor sensation, have been extensively tested against different compounds using </w:t>
      </w:r>
      <w:r w:rsidR="00D5635E" w:rsidRPr="0033201A">
        <w:rPr>
          <w:rFonts w:ascii="Times New Roman" w:hAnsi="Times New Roman" w:cs="Times New Roman"/>
          <w:sz w:val="24"/>
          <w:szCs w:val="24"/>
        </w:rPr>
        <w:t xml:space="preserve">the </w:t>
      </w:r>
      <w:r w:rsidRPr="0033201A">
        <w:rPr>
          <w:rFonts w:ascii="Times New Roman" w:hAnsi="Times New Roman" w:cs="Times New Roman"/>
          <w:sz w:val="24"/>
          <w:szCs w:val="24"/>
        </w:rPr>
        <w:t>TEVC technique</w:t>
      </w:r>
      <w:r w:rsidR="00913FCD" w:rsidRPr="0033201A">
        <w:rPr>
          <w:rFonts w:ascii="Times New Roman" w:hAnsi="Times New Roman" w:cs="Times New Roman"/>
          <w:sz w:val="24"/>
          <w:szCs w:val="24"/>
          <w:vertAlign w:val="superscript"/>
        </w:rPr>
        <w:t>14,18,19,21-34</w:t>
      </w:r>
      <w:r w:rsidRPr="0033201A">
        <w:rPr>
          <w:rFonts w:ascii="Times New Roman" w:hAnsi="Times New Roman" w:cs="Times New Roman"/>
          <w:sz w:val="24"/>
          <w:szCs w:val="24"/>
        </w:rPr>
        <w:t xml:space="preserve">. </w:t>
      </w:r>
      <w:r w:rsidR="00D5635E" w:rsidRPr="0033201A">
        <w:rPr>
          <w:rFonts w:ascii="Times New Roman" w:hAnsi="Times New Roman" w:cs="Times New Roman"/>
          <w:sz w:val="24"/>
          <w:szCs w:val="24"/>
        </w:rPr>
        <w:t>C</w:t>
      </w:r>
      <w:r w:rsidRPr="0033201A">
        <w:rPr>
          <w:rFonts w:ascii="Times New Roman" w:hAnsi="Times New Roman" w:cs="Times New Roman"/>
          <w:sz w:val="24"/>
          <w:szCs w:val="24"/>
        </w:rPr>
        <w:t>ompounds with ecological significance should alway</w:t>
      </w:r>
      <w:r w:rsidR="00D5635E" w:rsidRPr="0033201A">
        <w:rPr>
          <w:rFonts w:ascii="Times New Roman" w:hAnsi="Times New Roman" w:cs="Times New Roman"/>
          <w:sz w:val="24"/>
          <w:szCs w:val="24"/>
        </w:rPr>
        <w:t>s</w:t>
      </w:r>
      <w:r w:rsidRPr="0033201A">
        <w:rPr>
          <w:rFonts w:ascii="Times New Roman" w:hAnsi="Times New Roman" w:cs="Times New Roman"/>
          <w:sz w:val="24"/>
          <w:szCs w:val="24"/>
        </w:rPr>
        <w:t xml:space="preserve"> be prioritized in functional stud</w:t>
      </w:r>
      <w:r w:rsidR="00D5635E" w:rsidRPr="0033201A">
        <w:rPr>
          <w:rFonts w:ascii="Times New Roman" w:hAnsi="Times New Roman" w:cs="Times New Roman"/>
          <w:sz w:val="24"/>
          <w:szCs w:val="24"/>
        </w:rPr>
        <w:t>ies</w:t>
      </w:r>
      <w:r w:rsidRPr="0033201A">
        <w:rPr>
          <w:rFonts w:ascii="Times New Roman" w:hAnsi="Times New Roman" w:cs="Times New Roman"/>
          <w:sz w:val="24"/>
          <w:szCs w:val="24"/>
        </w:rPr>
        <w:t xml:space="preserve"> of ORs, including those compounds used by insects to locate food sources, mating partners, and oviposition sites.</w:t>
      </w:r>
      <w:r w:rsidR="00D5635E" w:rsidRPr="0033201A">
        <w:rPr>
          <w:rFonts w:ascii="Times New Roman" w:hAnsi="Times New Roman" w:cs="Times New Roman"/>
          <w:sz w:val="24"/>
          <w:szCs w:val="24"/>
        </w:rPr>
        <w:t xml:space="preserve"> M</w:t>
      </w:r>
      <w:r w:rsidRPr="0033201A">
        <w:rPr>
          <w:rFonts w:ascii="Times New Roman" w:hAnsi="Times New Roman" w:cs="Times New Roman"/>
          <w:sz w:val="24"/>
          <w:szCs w:val="24"/>
        </w:rPr>
        <w:t xml:space="preserve">ore than 300 compounds </w:t>
      </w:r>
      <w:r w:rsidR="00D5635E" w:rsidRPr="0033201A">
        <w:rPr>
          <w:rFonts w:ascii="Times New Roman" w:hAnsi="Times New Roman" w:cs="Times New Roman"/>
          <w:sz w:val="24"/>
          <w:szCs w:val="24"/>
        </w:rPr>
        <w:t xml:space="preserve">have been </w:t>
      </w:r>
      <w:r w:rsidRPr="0033201A">
        <w:rPr>
          <w:rFonts w:ascii="Times New Roman" w:hAnsi="Times New Roman" w:cs="Times New Roman"/>
          <w:sz w:val="24"/>
          <w:szCs w:val="24"/>
        </w:rPr>
        <w:t>isolated from human skin emanations</w:t>
      </w:r>
      <w:r w:rsidR="00D24E05" w:rsidRPr="0033201A">
        <w:rPr>
          <w:rFonts w:ascii="Times New Roman" w:hAnsi="Times New Roman" w:cs="Times New Roman"/>
          <w:sz w:val="24"/>
          <w:szCs w:val="24"/>
          <w:vertAlign w:val="superscript"/>
        </w:rPr>
        <w:t>3</w:t>
      </w:r>
      <w:r w:rsidRPr="0033201A">
        <w:rPr>
          <w:rFonts w:ascii="Times New Roman" w:hAnsi="Times New Roman" w:cs="Times New Roman"/>
          <w:sz w:val="24"/>
          <w:szCs w:val="24"/>
        </w:rPr>
        <w:t xml:space="preserve">, </w:t>
      </w:r>
      <w:r w:rsidR="00D5635E" w:rsidRPr="0033201A">
        <w:rPr>
          <w:rFonts w:ascii="Times New Roman" w:hAnsi="Times New Roman" w:cs="Times New Roman"/>
          <w:sz w:val="24"/>
          <w:szCs w:val="24"/>
        </w:rPr>
        <w:t>making them a</w:t>
      </w:r>
      <w:r w:rsidRPr="0033201A">
        <w:rPr>
          <w:rFonts w:ascii="Times New Roman" w:hAnsi="Times New Roman" w:cs="Times New Roman"/>
          <w:sz w:val="24"/>
          <w:szCs w:val="24"/>
        </w:rPr>
        <w:t xml:space="preserve"> useful reference </w:t>
      </w:r>
      <w:r w:rsidR="00D5635E" w:rsidRPr="0033201A">
        <w:rPr>
          <w:rFonts w:ascii="Times New Roman" w:hAnsi="Times New Roman" w:cs="Times New Roman"/>
          <w:sz w:val="24"/>
          <w:szCs w:val="24"/>
        </w:rPr>
        <w:t>for</w:t>
      </w:r>
      <w:r w:rsidRPr="0033201A">
        <w:rPr>
          <w:rFonts w:ascii="Times New Roman" w:hAnsi="Times New Roman" w:cs="Times New Roman"/>
          <w:sz w:val="24"/>
          <w:szCs w:val="24"/>
        </w:rPr>
        <w:t xml:space="preserve"> chemical panel</w:t>
      </w:r>
      <w:r w:rsidR="00D5635E" w:rsidRPr="0033201A">
        <w:rPr>
          <w:rFonts w:ascii="Times New Roman" w:hAnsi="Times New Roman" w:cs="Times New Roman"/>
          <w:sz w:val="24"/>
          <w:szCs w:val="24"/>
        </w:rPr>
        <w:t>s such as those</w:t>
      </w:r>
      <w:r w:rsidRPr="0033201A">
        <w:rPr>
          <w:rFonts w:ascii="Times New Roman" w:hAnsi="Times New Roman" w:cs="Times New Roman"/>
          <w:sz w:val="24"/>
          <w:szCs w:val="24"/>
        </w:rPr>
        <w:t xml:space="preserve"> used for functionally characterizing </w:t>
      </w:r>
      <w:r w:rsidRPr="0033201A">
        <w:rPr>
          <w:rFonts w:ascii="Times New Roman" w:hAnsi="Times New Roman" w:cs="Times New Roman"/>
          <w:i/>
          <w:iCs/>
          <w:sz w:val="24"/>
          <w:szCs w:val="24"/>
        </w:rPr>
        <w:t>Aedes</w:t>
      </w:r>
      <w:r w:rsidRPr="0033201A">
        <w:rPr>
          <w:rFonts w:ascii="Times New Roman" w:hAnsi="Times New Roman" w:cs="Times New Roman"/>
          <w:sz w:val="24"/>
          <w:szCs w:val="24"/>
        </w:rPr>
        <w:t xml:space="preserve"> ORs using TEVC </w:t>
      </w:r>
      <w:r w:rsidR="00D5635E" w:rsidRPr="0033201A">
        <w:rPr>
          <w:rFonts w:ascii="Times New Roman" w:hAnsi="Times New Roman" w:cs="Times New Roman"/>
          <w:sz w:val="24"/>
          <w:szCs w:val="24"/>
        </w:rPr>
        <w:t>as part of the effort to uncover</w:t>
      </w:r>
      <w:r w:rsidRPr="0033201A">
        <w:rPr>
          <w:rFonts w:ascii="Times New Roman" w:hAnsi="Times New Roman" w:cs="Times New Roman"/>
          <w:sz w:val="24"/>
          <w:szCs w:val="24"/>
        </w:rPr>
        <w:t xml:space="preserve"> the molecular basis of mosquito host-seeking behavior. </w:t>
      </w:r>
    </w:p>
    <w:p w14:paraId="5288EEC0" w14:textId="77777777" w:rsidR="00C754CB" w:rsidRPr="0033201A" w:rsidRDefault="00C754CB" w:rsidP="00222910">
      <w:pPr>
        <w:spacing w:after="0" w:line="240" w:lineRule="auto"/>
        <w:contextualSpacing/>
        <w:jc w:val="both"/>
        <w:rPr>
          <w:rFonts w:ascii="Times New Roman" w:hAnsi="Times New Roman" w:cs="Times New Roman"/>
          <w:sz w:val="24"/>
          <w:szCs w:val="24"/>
        </w:rPr>
      </w:pPr>
    </w:p>
    <w:p w14:paraId="6A3C3090" w14:textId="1AC46A1A" w:rsidR="00C754CB" w:rsidRPr="0033201A" w:rsidRDefault="004E0365"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The s</w:t>
      </w:r>
      <w:r w:rsidR="00BF64A4" w:rsidRPr="0033201A">
        <w:rPr>
          <w:rFonts w:ascii="Times New Roman" w:hAnsi="Times New Roman" w:cs="Times New Roman"/>
          <w:sz w:val="24"/>
          <w:szCs w:val="24"/>
        </w:rPr>
        <w:t xml:space="preserve">uccessful expression of ORs in oocytes is essential </w:t>
      </w:r>
      <w:r w:rsidRPr="0033201A">
        <w:rPr>
          <w:rFonts w:ascii="Times New Roman" w:hAnsi="Times New Roman" w:cs="Times New Roman"/>
          <w:sz w:val="24"/>
          <w:szCs w:val="24"/>
        </w:rPr>
        <w:t>when investigating</w:t>
      </w:r>
      <w:r w:rsidR="00BF64A4" w:rsidRPr="0033201A">
        <w:rPr>
          <w:rFonts w:ascii="Times New Roman" w:hAnsi="Times New Roman" w:cs="Times New Roman"/>
          <w:sz w:val="24"/>
          <w:szCs w:val="24"/>
        </w:rPr>
        <w:t xml:space="preserve"> their function using TEVC. As indicated </w:t>
      </w:r>
      <w:r w:rsidRPr="0033201A">
        <w:rPr>
          <w:rFonts w:ascii="Times New Roman" w:hAnsi="Times New Roman" w:cs="Times New Roman"/>
          <w:sz w:val="24"/>
          <w:szCs w:val="24"/>
        </w:rPr>
        <w:t>in</w:t>
      </w:r>
      <w:r w:rsidR="00BF64A4" w:rsidRPr="0033201A">
        <w:rPr>
          <w:rFonts w:ascii="Times New Roman" w:hAnsi="Times New Roman" w:cs="Times New Roman"/>
          <w:sz w:val="24"/>
          <w:szCs w:val="24"/>
        </w:rPr>
        <w:t xml:space="preserve"> previous work in </w:t>
      </w:r>
      <w:r w:rsidR="00BF64A4" w:rsidRPr="0033201A">
        <w:rPr>
          <w:rFonts w:ascii="Times New Roman" w:hAnsi="Times New Roman" w:cs="Times New Roman"/>
          <w:i/>
          <w:iCs/>
          <w:sz w:val="24"/>
          <w:szCs w:val="24"/>
        </w:rPr>
        <w:t>An. gambiae</w:t>
      </w:r>
      <w:r w:rsidR="00BF64A4" w:rsidRPr="0033201A">
        <w:rPr>
          <w:rFonts w:ascii="Times New Roman" w:hAnsi="Times New Roman" w:cs="Times New Roman"/>
          <w:sz w:val="24"/>
          <w:szCs w:val="24"/>
        </w:rPr>
        <w:t xml:space="preserve"> and </w:t>
      </w:r>
      <w:r w:rsidR="00BF64A4" w:rsidRPr="0033201A">
        <w:rPr>
          <w:rFonts w:ascii="Times New Roman" w:hAnsi="Times New Roman" w:cs="Times New Roman"/>
          <w:i/>
          <w:iCs/>
          <w:sz w:val="24"/>
          <w:szCs w:val="24"/>
        </w:rPr>
        <w:t>Cimex lectularius</w:t>
      </w:r>
      <w:r w:rsidR="00BF64A4" w:rsidRPr="0033201A">
        <w:rPr>
          <w:rFonts w:ascii="Times New Roman" w:hAnsi="Times New Roman" w:cs="Times New Roman"/>
          <w:sz w:val="24"/>
          <w:szCs w:val="24"/>
        </w:rPr>
        <w:t xml:space="preserve">, 37 out of </w:t>
      </w:r>
      <w:r w:rsidRPr="0033201A">
        <w:rPr>
          <w:rFonts w:ascii="Times New Roman" w:hAnsi="Times New Roman" w:cs="Times New Roman"/>
          <w:sz w:val="24"/>
          <w:szCs w:val="24"/>
        </w:rPr>
        <w:t xml:space="preserve">the </w:t>
      </w:r>
      <w:r w:rsidR="00BF64A4" w:rsidRPr="0033201A">
        <w:rPr>
          <w:rFonts w:ascii="Times New Roman" w:hAnsi="Times New Roman" w:cs="Times New Roman"/>
          <w:sz w:val="24"/>
          <w:szCs w:val="24"/>
        </w:rPr>
        <w:t xml:space="preserve">72 ORs </w:t>
      </w:r>
      <w:r w:rsidRPr="0033201A">
        <w:rPr>
          <w:rFonts w:ascii="Times New Roman" w:hAnsi="Times New Roman" w:cs="Times New Roman"/>
          <w:sz w:val="24"/>
          <w:szCs w:val="24"/>
        </w:rPr>
        <w:t xml:space="preserve">in </w:t>
      </w:r>
      <w:r w:rsidRPr="0033201A">
        <w:rPr>
          <w:rFonts w:ascii="Times New Roman" w:hAnsi="Times New Roman" w:cs="Times New Roman"/>
          <w:i/>
          <w:iCs/>
          <w:sz w:val="24"/>
          <w:szCs w:val="24"/>
        </w:rPr>
        <w:t xml:space="preserve">An. gambiae </w:t>
      </w:r>
      <w:r w:rsidR="00BF64A4" w:rsidRPr="0033201A">
        <w:rPr>
          <w:rFonts w:ascii="Times New Roman" w:hAnsi="Times New Roman" w:cs="Times New Roman"/>
          <w:sz w:val="24"/>
          <w:szCs w:val="24"/>
        </w:rPr>
        <w:t xml:space="preserve">and 15 </w:t>
      </w:r>
      <w:r w:rsidR="007B0AAC">
        <w:rPr>
          <w:rFonts w:ascii="Times New Roman" w:hAnsi="Times New Roman" w:cs="Times New Roman"/>
          <w:sz w:val="24"/>
          <w:szCs w:val="24"/>
        </w:rPr>
        <w:t xml:space="preserve">out </w:t>
      </w:r>
      <w:r w:rsidR="00BF64A4" w:rsidRPr="0033201A">
        <w:rPr>
          <w:rFonts w:ascii="Times New Roman" w:hAnsi="Times New Roman" w:cs="Times New Roman"/>
          <w:sz w:val="24"/>
          <w:szCs w:val="24"/>
        </w:rPr>
        <w:t xml:space="preserve">of </w:t>
      </w:r>
      <w:r w:rsidR="007B0AAC">
        <w:rPr>
          <w:rFonts w:ascii="Times New Roman" w:hAnsi="Times New Roman" w:cs="Times New Roman"/>
          <w:sz w:val="24"/>
          <w:szCs w:val="24"/>
        </w:rPr>
        <w:t>47 ORs</w:t>
      </w:r>
      <w:r w:rsidRPr="0033201A">
        <w:rPr>
          <w:rFonts w:ascii="Times New Roman" w:hAnsi="Times New Roman" w:cs="Times New Roman"/>
          <w:sz w:val="24"/>
          <w:szCs w:val="24"/>
        </w:rPr>
        <w:t xml:space="preserve"> in</w:t>
      </w:r>
      <w:r w:rsidR="00BF64A4" w:rsidRPr="0033201A">
        <w:rPr>
          <w:rFonts w:ascii="Times New Roman" w:hAnsi="Times New Roman" w:cs="Times New Roman"/>
          <w:sz w:val="24"/>
          <w:szCs w:val="24"/>
        </w:rPr>
        <w:t xml:space="preserve"> </w:t>
      </w:r>
      <w:r w:rsidR="00BF64A4" w:rsidRPr="0033201A">
        <w:rPr>
          <w:rFonts w:ascii="Times New Roman" w:hAnsi="Times New Roman" w:cs="Times New Roman"/>
          <w:i/>
          <w:iCs/>
          <w:sz w:val="24"/>
          <w:szCs w:val="24"/>
        </w:rPr>
        <w:t xml:space="preserve">C. lectularius </w:t>
      </w:r>
      <w:r w:rsidRPr="0033201A">
        <w:rPr>
          <w:rFonts w:ascii="Times New Roman" w:hAnsi="Times New Roman" w:cs="Times New Roman"/>
          <w:sz w:val="24"/>
          <w:szCs w:val="24"/>
        </w:rPr>
        <w:t>have been</w:t>
      </w:r>
      <w:r w:rsidR="00BF64A4" w:rsidRPr="0033201A">
        <w:rPr>
          <w:rFonts w:ascii="Times New Roman" w:hAnsi="Times New Roman" w:cs="Times New Roman"/>
          <w:sz w:val="24"/>
          <w:szCs w:val="24"/>
        </w:rPr>
        <w:t xml:space="preserve"> successfully expressed in </w:t>
      </w:r>
      <w:r w:rsidR="00BF64A4" w:rsidRPr="0033201A">
        <w:rPr>
          <w:rFonts w:ascii="Times New Roman" w:hAnsi="Times New Roman" w:cs="Times New Roman"/>
          <w:i/>
          <w:iCs/>
          <w:sz w:val="24"/>
          <w:szCs w:val="24"/>
        </w:rPr>
        <w:t>Xenopus</w:t>
      </w:r>
      <w:r w:rsidR="00BF64A4" w:rsidRPr="0033201A">
        <w:rPr>
          <w:rFonts w:ascii="Times New Roman" w:hAnsi="Times New Roman" w:cs="Times New Roman"/>
          <w:sz w:val="24"/>
          <w:szCs w:val="24"/>
        </w:rPr>
        <w:t xml:space="preserve"> oocytes</w:t>
      </w:r>
      <w:r w:rsidR="00D24E05" w:rsidRPr="0033201A">
        <w:rPr>
          <w:rFonts w:ascii="Times New Roman" w:hAnsi="Times New Roman" w:cs="Times New Roman"/>
          <w:sz w:val="24"/>
          <w:szCs w:val="24"/>
          <w:vertAlign w:val="superscript"/>
        </w:rPr>
        <w:t>14,30</w:t>
      </w:r>
      <w:r w:rsidR="00BF64A4" w:rsidRPr="0033201A">
        <w:rPr>
          <w:rFonts w:ascii="Times New Roman" w:hAnsi="Times New Roman" w:cs="Times New Roman"/>
          <w:sz w:val="24"/>
          <w:szCs w:val="24"/>
        </w:rPr>
        <w:t xml:space="preserve">. </w:t>
      </w:r>
      <w:r w:rsidRPr="0033201A">
        <w:rPr>
          <w:rFonts w:ascii="Times New Roman" w:hAnsi="Times New Roman" w:cs="Times New Roman"/>
          <w:sz w:val="24"/>
          <w:szCs w:val="24"/>
        </w:rPr>
        <w:t>S</w:t>
      </w:r>
      <w:r w:rsidR="00BF64A4" w:rsidRPr="0033201A">
        <w:rPr>
          <w:rFonts w:ascii="Times New Roman" w:hAnsi="Times New Roman" w:cs="Times New Roman"/>
          <w:sz w:val="24"/>
          <w:szCs w:val="24"/>
        </w:rPr>
        <w:t xml:space="preserve">everal factors could affect the expression of ORs in </w:t>
      </w:r>
      <w:r w:rsidR="00BF64A4" w:rsidRPr="0033201A">
        <w:rPr>
          <w:rFonts w:ascii="Times New Roman" w:hAnsi="Times New Roman" w:cs="Times New Roman"/>
          <w:i/>
          <w:iCs/>
          <w:sz w:val="24"/>
          <w:szCs w:val="24"/>
        </w:rPr>
        <w:t>Xenopus</w:t>
      </w:r>
      <w:r w:rsidR="00BF64A4" w:rsidRPr="0033201A">
        <w:rPr>
          <w:rFonts w:ascii="Times New Roman" w:hAnsi="Times New Roman" w:cs="Times New Roman"/>
          <w:sz w:val="24"/>
          <w:szCs w:val="24"/>
        </w:rPr>
        <w:t xml:space="preserve"> oocytes. For example, the quality of oocytes may vary from </w:t>
      </w:r>
      <w:r w:rsidRPr="0033201A">
        <w:rPr>
          <w:rFonts w:ascii="Times New Roman" w:hAnsi="Times New Roman" w:cs="Times New Roman"/>
          <w:sz w:val="24"/>
          <w:szCs w:val="24"/>
        </w:rPr>
        <w:t xml:space="preserve">one frog to </w:t>
      </w:r>
      <w:r w:rsidR="00BF64A4" w:rsidRPr="0033201A">
        <w:rPr>
          <w:rFonts w:ascii="Times New Roman" w:hAnsi="Times New Roman" w:cs="Times New Roman"/>
          <w:sz w:val="24"/>
          <w:szCs w:val="24"/>
        </w:rPr>
        <w:t xml:space="preserve">another. In this study, we harvested oocytes from </w:t>
      </w:r>
      <w:r w:rsidR="00BF64A4" w:rsidRPr="0033201A">
        <w:rPr>
          <w:rFonts w:ascii="Times New Roman" w:hAnsi="Times New Roman" w:cs="Times New Roman"/>
          <w:i/>
          <w:iCs/>
          <w:sz w:val="24"/>
          <w:szCs w:val="24"/>
        </w:rPr>
        <w:t>Xenopus</w:t>
      </w:r>
      <w:r w:rsidR="00BF64A4" w:rsidRPr="0033201A">
        <w:rPr>
          <w:rFonts w:ascii="Times New Roman" w:hAnsi="Times New Roman" w:cs="Times New Roman"/>
          <w:sz w:val="24"/>
          <w:szCs w:val="24"/>
        </w:rPr>
        <w:t xml:space="preserve"> frogs,</w:t>
      </w:r>
      <w:r w:rsidR="00D76BC4" w:rsidRPr="0033201A">
        <w:rPr>
          <w:rFonts w:ascii="Times New Roman" w:hAnsi="Times New Roman" w:cs="Times New Roman"/>
          <w:sz w:val="24"/>
          <w:szCs w:val="24"/>
        </w:rPr>
        <w:t xml:space="preserve"> but it is possible to</w:t>
      </w:r>
      <w:r w:rsidR="00BF64A4" w:rsidRPr="0033201A">
        <w:rPr>
          <w:rFonts w:ascii="Times New Roman" w:hAnsi="Times New Roman" w:cs="Times New Roman"/>
          <w:sz w:val="24"/>
          <w:szCs w:val="24"/>
        </w:rPr>
        <w:t xml:space="preserve"> purchase oocytes with </w:t>
      </w:r>
      <w:r w:rsidR="00D76BC4" w:rsidRPr="0033201A">
        <w:rPr>
          <w:rFonts w:ascii="Times New Roman" w:hAnsi="Times New Roman" w:cs="Times New Roman"/>
          <w:sz w:val="24"/>
          <w:szCs w:val="24"/>
        </w:rPr>
        <w:t xml:space="preserve">a </w:t>
      </w:r>
      <w:r w:rsidR="00BF64A4" w:rsidRPr="0033201A">
        <w:rPr>
          <w:rFonts w:ascii="Times New Roman" w:hAnsi="Times New Roman" w:cs="Times New Roman"/>
          <w:sz w:val="24"/>
          <w:szCs w:val="24"/>
        </w:rPr>
        <w:t>quality guarantee directly</w:t>
      </w:r>
      <w:r w:rsidR="002D2B09">
        <w:rPr>
          <w:rFonts w:ascii="Times New Roman" w:hAnsi="Times New Roman" w:cs="Times New Roman"/>
          <w:sz w:val="24"/>
          <w:szCs w:val="24"/>
        </w:rPr>
        <w:t xml:space="preserve"> (e.g., </w:t>
      </w:r>
      <w:proofErr w:type="spellStart"/>
      <w:r w:rsidR="002D2B09">
        <w:rPr>
          <w:rFonts w:ascii="Times New Roman" w:hAnsi="Times New Roman" w:cs="Times New Roman"/>
          <w:sz w:val="24"/>
          <w:szCs w:val="24"/>
        </w:rPr>
        <w:t>Nasco</w:t>
      </w:r>
      <w:proofErr w:type="spellEnd"/>
      <w:r w:rsidR="002D2B09">
        <w:rPr>
          <w:rFonts w:ascii="Times New Roman" w:hAnsi="Times New Roman" w:cs="Times New Roman"/>
          <w:sz w:val="24"/>
          <w:szCs w:val="24"/>
        </w:rPr>
        <w:t>)</w:t>
      </w:r>
      <w:r w:rsidR="00BF64A4" w:rsidRPr="0033201A">
        <w:rPr>
          <w:rFonts w:ascii="Times New Roman" w:hAnsi="Times New Roman" w:cs="Times New Roman"/>
          <w:sz w:val="24"/>
          <w:szCs w:val="24"/>
        </w:rPr>
        <w:t xml:space="preserve">. </w:t>
      </w:r>
      <w:r w:rsidR="00D76BC4" w:rsidRPr="0033201A">
        <w:rPr>
          <w:rFonts w:ascii="Times New Roman" w:hAnsi="Times New Roman" w:cs="Times New Roman"/>
          <w:sz w:val="24"/>
          <w:szCs w:val="24"/>
        </w:rPr>
        <w:t>We were therefore careful</w:t>
      </w:r>
      <w:r w:rsidR="007B0AAC">
        <w:rPr>
          <w:rFonts w:ascii="Times New Roman" w:hAnsi="Times New Roman" w:cs="Times New Roman"/>
          <w:sz w:val="24"/>
          <w:szCs w:val="24"/>
        </w:rPr>
        <w:t>ly</w:t>
      </w:r>
      <w:r w:rsidR="00BF64A4" w:rsidRPr="0033201A">
        <w:rPr>
          <w:rFonts w:ascii="Times New Roman" w:hAnsi="Times New Roman" w:cs="Times New Roman"/>
          <w:sz w:val="24"/>
          <w:szCs w:val="24"/>
        </w:rPr>
        <w:t xml:space="preserve"> check the oocyte quality a</w:t>
      </w:r>
      <w:r w:rsidR="00D76BC4" w:rsidRPr="0033201A">
        <w:rPr>
          <w:rFonts w:ascii="Times New Roman" w:hAnsi="Times New Roman" w:cs="Times New Roman"/>
          <w:sz w:val="24"/>
          <w:szCs w:val="24"/>
        </w:rPr>
        <w:t>f</w:t>
      </w:r>
      <w:r w:rsidR="00BF64A4" w:rsidRPr="0033201A">
        <w:rPr>
          <w:rFonts w:ascii="Times New Roman" w:hAnsi="Times New Roman" w:cs="Times New Roman"/>
          <w:sz w:val="24"/>
          <w:szCs w:val="24"/>
        </w:rPr>
        <w:t>t</w:t>
      </w:r>
      <w:r w:rsidR="00D76BC4" w:rsidRPr="0033201A">
        <w:rPr>
          <w:rFonts w:ascii="Times New Roman" w:hAnsi="Times New Roman" w:cs="Times New Roman"/>
          <w:sz w:val="24"/>
          <w:szCs w:val="24"/>
        </w:rPr>
        <w:t>er the first</w:t>
      </w:r>
      <w:r w:rsidR="00BF64A4" w:rsidRPr="0033201A">
        <w:rPr>
          <w:rFonts w:ascii="Times New Roman" w:hAnsi="Times New Roman" w:cs="Times New Roman"/>
          <w:sz w:val="24"/>
          <w:szCs w:val="24"/>
        </w:rPr>
        <w:t xml:space="preserve"> 40 min of digestion</w:t>
      </w:r>
      <w:r w:rsidR="00D76BC4" w:rsidRPr="0033201A">
        <w:rPr>
          <w:rFonts w:ascii="Times New Roman" w:hAnsi="Times New Roman" w:cs="Times New Roman"/>
          <w:sz w:val="24"/>
          <w:szCs w:val="24"/>
        </w:rPr>
        <w:t xml:space="preserve"> and continue to check </w:t>
      </w:r>
      <w:r w:rsidR="00BF64A4" w:rsidRPr="0033201A">
        <w:rPr>
          <w:rFonts w:ascii="Times New Roman" w:hAnsi="Times New Roman" w:cs="Times New Roman"/>
          <w:sz w:val="24"/>
          <w:szCs w:val="24"/>
        </w:rPr>
        <w:t xml:space="preserve">their quality every 10 min until ~80% have been fully defolliculated. </w:t>
      </w:r>
      <w:r w:rsidR="00D76BC4" w:rsidRPr="0033201A">
        <w:rPr>
          <w:rFonts w:ascii="Times New Roman" w:hAnsi="Times New Roman" w:cs="Times New Roman"/>
          <w:sz w:val="24"/>
          <w:szCs w:val="24"/>
        </w:rPr>
        <w:t>Finally, it is important to bear</w:t>
      </w:r>
      <w:r w:rsidR="00BF64A4" w:rsidRPr="0033201A">
        <w:rPr>
          <w:rFonts w:ascii="Times New Roman" w:hAnsi="Times New Roman" w:cs="Times New Roman"/>
          <w:sz w:val="24"/>
          <w:szCs w:val="24"/>
        </w:rPr>
        <w:t xml:space="preserve"> in mind that some OR genes may be expressed more slowly than others</w:t>
      </w:r>
      <w:r w:rsidR="007B0AAC">
        <w:rPr>
          <w:rFonts w:ascii="Times New Roman" w:hAnsi="Times New Roman" w:cs="Times New Roman"/>
          <w:sz w:val="24"/>
          <w:szCs w:val="24"/>
        </w:rPr>
        <w:t>.</w:t>
      </w:r>
      <w:r w:rsidR="00D76BC4" w:rsidRPr="0033201A">
        <w:rPr>
          <w:rFonts w:ascii="Times New Roman" w:hAnsi="Times New Roman" w:cs="Times New Roman"/>
          <w:sz w:val="24"/>
          <w:szCs w:val="24"/>
        </w:rPr>
        <w:t xml:space="preserve"> </w:t>
      </w:r>
      <w:proofErr w:type="gramStart"/>
      <w:r w:rsidR="007B0AAC">
        <w:rPr>
          <w:rFonts w:ascii="Times New Roman" w:hAnsi="Times New Roman" w:cs="Times New Roman"/>
          <w:sz w:val="24"/>
          <w:szCs w:val="24"/>
        </w:rPr>
        <w:t>S</w:t>
      </w:r>
      <w:r w:rsidR="00D76BC4" w:rsidRPr="0033201A">
        <w:rPr>
          <w:rFonts w:ascii="Times New Roman" w:hAnsi="Times New Roman" w:cs="Times New Roman"/>
          <w:sz w:val="24"/>
          <w:szCs w:val="24"/>
        </w:rPr>
        <w:t>o</w:t>
      </w:r>
      <w:proofErr w:type="gramEnd"/>
      <w:r w:rsidR="00D76BC4" w:rsidRPr="0033201A">
        <w:rPr>
          <w:rFonts w:ascii="Times New Roman" w:hAnsi="Times New Roman" w:cs="Times New Roman"/>
          <w:sz w:val="24"/>
          <w:szCs w:val="24"/>
        </w:rPr>
        <w:t xml:space="preserve"> </w:t>
      </w:r>
      <w:r w:rsidR="00BF64A4" w:rsidRPr="0033201A">
        <w:rPr>
          <w:rFonts w:ascii="Times New Roman" w:hAnsi="Times New Roman" w:cs="Times New Roman"/>
          <w:sz w:val="24"/>
          <w:szCs w:val="24"/>
        </w:rPr>
        <w:t xml:space="preserve">the expression </w:t>
      </w:r>
      <w:r w:rsidR="00D76BC4" w:rsidRPr="0033201A">
        <w:rPr>
          <w:rFonts w:ascii="Times New Roman" w:hAnsi="Times New Roman" w:cs="Times New Roman"/>
          <w:sz w:val="24"/>
          <w:szCs w:val="24"/>
        </w:rPr>
        <w:t xml:space="preserve">should be checked </w:t>
      </w:r>
      <w:r w:rsidR="00BF64A4" w:rsidRPr="0033201A">
        <w:rPr>
          <w:rFonts w:ascii="Times New Roman" w:hAnsi="Times New Roman" w:cs="Times New Roman"/>
          <w:sz w:val="24"/>
          <w:szCs w:val="24"/>
        </w:rPr>
        <w:t>every 24 hours after three days of incubation at 18</w:t>
      </w:r>
      <w:r w:rsidR="002D2B09">
        <w:rPr>
          <w:rFonts w:ascii="Times New Roman" w:hAnsi="Times New Roman" w:cs="Times New Roman"/>
          <w:sz w:val="24"/>
          <w:szCs w:val="24"/>
        </w:rPr>
        <w:t xml:space="preserve"> </w:t>
      </w:r>
      <w:r w:rsidR="00BF64A4" w:rsidRPr="0033201A">
        <w:rPr>
          <w:rFonts w:ascii="Times New Roman" w:hAnsi="Times New Roman" w:cs="Times New Roman"/>
          <w:sz w:val="24"/>
          <w:szCs w:val="24"/>
        </w:rPr>
        <w:t>°C</w:t>
      </w:r>
      <w:r w:rsidR="00D76BC4" w:rsidRPr="0033201A">
        <w:rPr>
          <w:rFonts w:ascii="Times New Roman" w:hAnsi="Times New Roman" w:cs="Times New Roman"/>
          <w:sz w:val="24"/>
          <w:szCs w:val="24"/>
        </w:rPr>
        <w:t>, with</w:t>
      </w:r>
      <w:r w:rsidR="00BF64A4" w:rsidRPr="0033201A">
        <w:rPr>
          <w:rFonts w:ascii="Times New Roman" w:hAnsi="Times New Roman" w:cs="Times New Roman"/>
          <w:sz w:val="24"/>
          <w:szCs w:val="24"/>
        </w:rPr>
        <w:t xml:space="preserve"> bad oocytes</w:t>
      </w:r>
      <w:r w:rsidR="00D76BC4" w:rsidRPr="0033201A">
        <w:rPr>
          <w:rFonts w:ascii="Times New Roman" w:hAnsi="Times New Roman" w:cs="Times New Roman"/>
          <w:sz w:val="24"/>
          <w:szCs w:val="24"/>
        </w:rPr>
        <w:t xml:space="preserve"> being removed</w:t>
      </w:r>
      <w:r w:rsidR="00BF64A4" w:rsidRPr="0033201A">
        <w:rPr>
          <w:rFonts w:ascii="Times New Roman" w:hAnsi="Times New Roman" w:cs="Times New Roman"/>
          <w:sz w:val="24"/>
          <w:szCs w:val="24"/>
        </w:rPr>
        <w:t xml:space="preserve"> and the buffer </w:t>
      </w:r>
      <w:r w:rsidR="00D76BC4" w:rsidRPr="0033201A">
        <w:rPr>
          <w:rFonts w:ascii="Times New Roman" w:hAnsi="Times New Roman" w:cs="Times New Roman"/>
          <w:sz w:val="24"/>
          <w:szCs w:val="24"/>
        </w:rPr>
        <w:t xml:space="preserve">changed </w:t>
      </w:r>
      <w:r w:rsidR="00BF64A4" w:rsidRPr="0033201A">
        <w:rPr>
          <w:rFonts w:ascii="Times New Roman" w:hAnsi="Times New Roman" w:cs="Times New Roman"/>
          <w:sz w:val="24"/>
          <w:szCs w:val="24"/>
        </w:rPr>
        <w:t xml:space="preserve">with fresh </w:t>
      </w:r>
      <w:r w:rsidR="00BF64A4" w:rsidRPr="0033201A">
        <w:rPr>
          <w:rFonts w:ascii="Times New Roman" w:eastAsia="Times New Roman" w:hAnsi="Times New Roman" w:cs="Times New Roman"/>
          <w:sz w:val="24"/>
          <w:szCs w:val="24"/>
        </w:rPr>
        <w:t xml:space="preserve">modified Barth’s saline </w:t>
      </w:r>
      <w:r w:rsidR="00BF64A4" w:rsidRPr="0033201A">
        <w:rPr>
          <w:rFonts w:ascii="Times New Roman" w:hAnsi="Times New Roman" w:cs="Times New Roman"/>
          <w:sz w:val="24"/>
          <w:szCs w:val="24"/>
        </w:rPr>
        <w:t xml:space="preserve">daily. </w:t>
      </w:r>
    </w:p>
    <w:p w14:paraId="221FE4F9" w14:textId="77777777" w:rsidR="00C754CB" w:rsidRPr="0033201A" w:rsidRDefault="00C754CB" w:rsidP="00222910">
      <w:pPr>
        <w:spacing w:after="0" w:line="240" w:lineRule="auto"/>
        <w:contextualSpacing/>
        <w:jc w:val="both"/>
        <w:rPr>
          <w:rFonts w:ascii="Times New Roman" w:hAnsi="Times New Roman" w:cs="Times New Roman"/>
          <w:sz w:val="24"/>
          <w:szCs w:val="24"/>
        </w:rPr>
      </w:pPr>
    </w:p>
    <w:p w14:paraId="3C9FE412" w14:textId="79525015" w:rsidR="00C754CB"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t xml:space="preserve">The function of ORs can be examined using other experimental methods. The HEK293 cell line, for example, is another </w:t>
      </w:r>
      <w:r w:rsidRPr="002D2B09">
        <w:rPr>
          <w:rFonts w:ascii="Times New Roman" w:hAnsi="Times New Roman" w:cs="Times New Roman"/>
          <w:sz w:val="24"/>
          <w:szCs w:val="24"/>
        </w:rPr>
        <w:t>in vitro</w:t>
      </w:r>
      <w:r w:rsidRPr="0033201A">
        <w:rPr>
          <w:rFonts w:ascii="Times New Roman" w:hAnsi="Times New Roman" w:cs="Times New Roman"/>
          <w:sz w:val="24"/>
          <w:szCs w:val="24"/>
        </w:rPr>
        <w:t xml:space="preserve"> expression system used in insect OR functional studies</w:t>
      </w:r>
      <w:r w:rsidR="00D24E05" w:rsidRPr="0033201A">
        <w:rPr>
          <w:rFonts w:ascii="Times New Roman" w:hAnsi="Times New Roman" w:cs="Times New Roman"/>
          <w:sz w:val="24"/>
          <w:szCs w:val="24"/>
          <w:vertAlign w:val="superscript"/>
        </w:rPr>
        <w:t>35</w:t>
      </w:r>
      <w:r w:rsidRPr="0033201A">
        <w:rPr>
          <w:rFonts w:ascii="Times New Roman" w:hAnsi="Times New Roman" w:cs="Times New Roman"/>
          <w:sz w:val="24"/>
          <w:szCs w:val="24"/>
        </w:rPr>
        <w:t xml:space="preserve">. Unlike the </w:t>
      </w:r>
      <w:r w:rsidRPr="0033201A">
        <w:rPr>
          <w:rFonts w:ascii="Times New Roman" w:hAnsi="Times New Roman" w:cs="Times New Roman"/>
          <w:i/>
          <w:iCs/>
          <w:sz w:val="24"/>
          <w:szCs w:val="24"/>
        </w:rPr>
        <w:t>Xenopus</w:t>
      </w:r>
      <w:r w:rsidRPr="0033201A">
        <w:rPr>
          <w:rFonts w:ascii="Times New Roman" w:hAnsi="Times New Roman" w:cs="Times New Roman"/>
          <w:sz w:val="24"/>
          <w:szCs w:val="24"/>
        </w:rPr>
        <w:t xml:space="preserve"> oocyte expression system used in the current study, the target </w:t>
      </w:r>
      <w:r w:rsidRPr="0033201A">
        <w:rPr>
          <w:rFonts w:ascii="Times New Roman" w:hAnsi="Times New Roman" w:cs="Times New Roman"/>
          <w:i/>
          <w:iCs/>
          <w:sz w:val="24"/>
          <w:szCs w:val="24"/>
        </w:rPr>
        <w:t>OR</w:t>
      </w:r>
      <w:r w:rsidRPr="0033201A">
        <w:rPr>
          <w:rFonts w:ascii="Times New Roman" w:hAnsi="Times New Roman" w:cs="Times New Roman"/>
          <w:sz w:val="24"/>
          <w:szCs w:val="24"/>
        </w:rPr>
        <w:t xml:space="preserve"> gene needs to be transfected into the HEK293 cells for expression, after which the ion currents are recorded with patch-clamp technology. The </w:t>
      </w:r>
      <w:r w:rsidRPr="0033201A">
        <w:rPr>
          <w:rFonts w:ascii="Times New Roman" w:hAnsi="Times New Roman" w:cs="Times New Roman"/>
          <w:i/>
          <w:iCs/>
          <w:sz w:val="24"/>
          <w:szCs w:val="24"/>
        </w:rPr>
        <w:t>Drosophila</w:t>
      </w:r>
      <w:r w:rsidRPr="0033201A">
        <w:rPr>
          <w:rFonts w:ascii="Times New Roman" w:hAnsi="Times New Roman" w:cs="Times New Roman"/>
          <w:sz w:val="24"/>
          <w:szCs w:val="24"/>
        </w:rPr>
        <w:t xml:space="preserve"> empty neuron system is an</w:t>
      </w:r>
      <w:r w:rsidR="00D76BC4" w:rsidRPr="0033201A">
        <w:rPr>
          <w:rFonts w:ascii="Times New Roman" w:hAnsi="Times New Roman" w:cs="Times New Roman"/>
          <w:sz w:val="24"/>
          <w:szCs w:val="24"/>
        </w:rPr>
        <w:t>other</w:t>
      </w:r>
      <w:r w:rsidRPr="0033201A">
        <w:rPr>
          <w:rFonts w:ascii="Times New Roman" w:hAnsi="Times New Roman" w:cs="Times New Roman"/>
          <w:sz w:val="24"/>
          <w:szCs w:val="24"/>
        </w:rPr>
        <w:t xml:space="preserve"> </w:t>
      </w:r>
      <w:r w:rsidRPr="002D2B09">
        <w:rPr>
          <w:rFonts w:ascii="Times New Roman" w:hAnsi="Times New Roman" w:cs="Times New Roman"/>
          <w:sz w:val="24"/>
          <w:szCs w:val="24"/>
        </w:rPr>
        <w:t>in vivo</w:t>
      </w:r>
      <w:r w:rsidRPr="0033201A">
        <w:rPr>
          <w:rFonts w:ascii="Times New Roman" w:hAnsi="Times New Roman" w:cs="Times New Roman"/>
          <w:sz w:val="24"/>
          <w:szCs w:val="24"/>
        </w:rPr>
        <w:t xml:space="preserve"> expression system that can be used to investigate insect OR function in a neuron environment</w:t>
      </w:r>
      <w:r w:rsidR="00D24E05" w:rsidRPr="0033201A">
        <w:rPr>
          <w:rFonts w:ascii="Times New Roman" w:hAnsi="Times New Roman" w:cs="Times New Roman"/>
          <w:sz w:val="24"/>
          <w:szCs w:val="24"/>
          <w:vertAlign w:val="superscript"/>
        </w:rPr>
        <w:t>2,11,12</w:t>
      </w:r>
      <w:r w:rsidR="00D76BC4" w:rsidRPr="0033201A">
        <w:rPr>
          <w:rFonts w:ascii="Times New Roman" w:hAnsi="Times New Roman" w:cs="Times New Roman"/>
          <w:sz w:val="24"/>
          <w:szCs w:val="24"/>
        </w:rPr>
        <w:t>, while t</w:t>
      </w:r>
      <w:r w:rsidRPr="0033201A">
        <w:rPr>
          <w:rFonts w:ascii="Times New Roman" w:hAnsi="Times New Roman" w:cs="Times New Roman"/>
          <w:sz w:val="24"/>
          <w:szCs w:val="24"/>
        </w:rPr>
        <w:t xml:space="preserve">he empty neuron system is a mutant antennal neuron that lacks any </w:t>
      </w:r>
      <w:r w:rsidRPr="0033201A">
        <w:rPr>
          <w:rFonts w:ascii="Times New Roman" w:hAnsi="Times New Roman" w:cs="Times New Roman"/>
          <w:i/>
          <w:iCs/>
          <w:sz w:val="24"/>
          <w:szCs w:val="24"/>
        </w:rPr>
        <w:t>Drosophila</w:t>
      </w:r>
      <w:r w:rsidRPr="0033201A">
        <w:rPr>
          <w:rFonts w:ascii="Times New Roman" w:hAnsi="Times New Roman" w:cs="Times New Roman"/>
          <w:sz w:val="24"/>
          <w:szCs w:val="24"/>
        </w:rPr>
        <w:t xml:space="preserve"> endogenous OR genes</w:t>
      </w:r>
      <w:r w:rsidR="00D24E05" w:rsidRPr="0033201A">
        <w:rPr>
          <w:rFonts w:ascii="Times New Roman" w:hAnsi="Times New Roman" w:cs="Times New Roman"/>
          <w:sz w:val="24"/>
          <w:szCs w:val="24"/>
          <w:vertAlign w:val="superscript"/>
        </w:rPr>
        <w:t>44</w:t>
      </w:r>
      <w:r w:rsidRPr="0033201A">
        <w:rPr>
          <w:rFonts w:ascii="Times New Roman" w:hAnsi="Times New Roman" w:cs="Times New Roman"/>
          <w:sz w:val="24"/>
          <w:szCs w:val="24"/>
        </w:rPr>
        <w:t xml:space="preserve">. Exogenous OR genes from other insect species can then be engineered into the mutant antennal neuron using transgenic methods and functionally studied using SSR. Compared to TEVC, these two methods are more complicated and require experienced operators who have completed a lengthy training process. The </w:t>
      </w:r>
      <w:r w:rsidRPr="0033201A">
        <w:rPr>
          <w:rFonts w:ascii="Times New Roman" w:hAnsi="Times New Roman" w:cs="Times New Roman"/>
          <w:i/>
          <w:iCs/>
          <w:sz w:val="24"/>
          <w:szCs w:val="24"/>
        </w:rPr>
        <w:t>Drosophila</w:t>
      </w:r>
      <w:r w:rsidRPr="0033201A">
        <w:rPr>
          <w:rFonts w:ascii="Times New Roman" w:hAnsi="Times New Roman" w:cs="Times New Roman"/>
          <w:sz w:val="24"/>
          <w:szCs w:val="24"/>
        </w:rPr>
        <w:t xml:space="preserve"> empty neuron system is particularly labor and time-consuming </w:t>
      </w:r>
      <w:r w:rsidR="00D76BC4" w:rsidRPr="0033201A">
        <w:rPr>
          <w:rFonts w:ascii="Times New Roman" w:hAnsi="Times New Roman" w:cs="Times New Roman"/>
          <w:sz w:val="24"/>
          <w:szCs w:val="24"/>
        </w:rPr>
        <w:t>for</w:t>
      </w:r>
      <w:r w:rsidRPr="0033201A">
        <w:rPr>
          <w:rFonts w:ascii="Times New Roman" w:hAnsi="Times New Roman" w:cs="Times New Roman"/>
          <w:sz w:val="24"/>
          <w:szCs w:val="24"/>
        </w:rPr>
        <w:t xml:space="preserve"> establishing </w:t>
      </w:r>
      <w:r w:rsidR="00D76BC4" w:rsidRPr="0033201A">
        <w:rPr>
          <w:rFonts w:ascii="Times New Roman" w:hAnsi="Times New Roman" w:cs="Times New Roman"/>
          <w:sz w:val="24"/>
          <w:szCs w:val="24"/>
        </w:rPr>
        <w:t>a</w:t>
      </w:r>
      <w:r w:rsidRPr="0033201A">
        <w:rPr>
          <w:rFonts w:ascii="Times New Roman" w:hAnsi="Times New Roman" w:cs="Times New Roman"/>
          <w:sz w:val="24"/>
          <w:szCs w:val="24"/>
        </w:rPr>
        <w:t xml:space="preserve"> stable transgenic UAS line. </w:t>
      </w:r>
    </w:p>
    <w:p w14:paraId="65D737A1" w14:textId="77777777" w:rsidR="002D2B09" w:rsidRPr="0033201A" w:rsidRDefault="002D2B09" w:rsidP="00222910">
      <w:pPr>
        <w:spacing w:after="0" w:line="240" w:lineRule="auto"/>
        <w:contextualSpacing/>
        <w:jc w:val="both"/>
        <w:rPr>
          <w:rFonts w:ascii="Times New Roman" w:hAnsi="Times New Roman" w:cs="Times New Roman"/>
          <w:sz w:val="24"/>
          <w:szCs w:val="24"/>
        </w:rPr>
      </w:pPr>
    </w:p>
    <w:p w14:paraId="5CFD688B" w14:textId="3C8612EE" w:rsidR="00C754CB" w:rsidRPr="0033201A" w:rsidRDefault="00BF64A4" w:rsidP="00222910">
      <w:pPr>
        <w:spacing w:after="0" w:line="240" w:lineRule="auto"/>
        <w:contextualSpacing/>
        <w:jc w:val="both"/>
        <w:rPr>
          <w:rFonts w:ascii="Times New Roman" w:hAnsi="Times New Roman" w:cs="Times New Roman"/>
          <w:sz w:val="24"/>
          <w:szCs w:val="24"/>
        </w:rPr>
      </w:pPr>
      <w:r w:rsidRPr="0033201A">
        <w:rPr>
          <w:rFonts w:ascii="Times New Roman" w:hAnsi="Times New Roman" w:cs="Times New Roman"/>
          <w:sz w:val="24"/>
          <w:szCs w:val="24"/>
        </w:rPr>
        <w:lastRenderedPageBreak/>
        <w:t xml:space="preserve">A recent study utilized cryo-electron microscopy to identify the structure of </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in the parasitic fig wasp </w:t>
      </w:r>
      <w:r w:rsidRPr="0033201A">
        <w:rPr>
          <w:rFonts w:ascii="Times New Roman" w:hAnsi="Times New Roman" w:cs="Times New Roman"/>
          <w:i/>
          <w:iCs/>
          <w:sz w:val="24"/>
          <w:szCs w:val="24"/>
        </w:rPr>
        <w:t>A. bakeri</w:t>
      </w:r>
      <w:r w:rsidR="00D24E05" w:rsidRPr="0033201A">
        <w:rPr>
          <w:rFonts w:ascii="Times New Roman" w:hAnsi="Times New Roman" w:cs="Times New Roman"/>
          <w:sz w:val="24"/>
          <w:szCs w:val="24"/>
          <w:vertAlign w:val="superscript"/>
        </w:rPr>
        <w:t>41</w:t>
      </w:r>
      <w:r w:rsidRPr="0033201A">
        <w:rPr>
          <w:rFonts w:ascii="Times New Roman" w:hAnsi="Times New Roman" w:cs="Times New Roman"/>
          <w:sz w:val="24"/>
          <w:szCs w:val="24"/>
        </w:rPr>
        <w:t xml:space="preserve">. Future studies that focus specifically on the cryo-EM structure of an insect </w:t>
      </w:r>
      <w:proofErr w:type="spellStart"/>
      <w:r w:rsidRPr="0033201A">
        <w:rPr>
          <w:rFonts w:ascii="Times New Roman" w:hAnsi="Times New Roman" w:cs="Times New Roman"/>
          <w:sz w:val="24"/>
          <w:szCs w:val="24"/>
        </w:rPr>
        <w:t>OR•Orco</w:t>
      </w:r>
      <w:proofErr w:type="spellEnd"/>
      <w:r w:rsidRPr="0033201A">
        <w:rPr>
          <w:rFonts w:ascii="Times New Roman" w:hAnsi="Times New Roman" w:cs="Times New Roman"/>
          <w:sz w:val="24"/>
          <w:szCs w:val="24"/>
        </w:rPr>
        <w:t xml:space="preserve"> </w:t>
      </w:r>
      <w:proofErr w:type="spellStart"/>
      <w:r w:rsidRPr="0033201A">
        <w:rPr>
          <w:rFonts w:ascii="Times New Roman" w:hAnsi="Times New Roman" w:cs="Times New Roman"/>
          <w:sz w:val="24"/>
          <w:szCs w:val="24"/>
        </w:rPr>
        <w:t>heterotetramer</w:t>
      </w:r>
      <w:proofErr w:type="spellEnd"/>
      <w:r w:rsidRPr="0033201A">
        <w:rPr>
          <w:rFonts w:ascii="Times New Roman" w:hAnsi="Times New Roman" w:cs="Times New Roman"/>
          <w:sz w:val="24"/>
          <w:szCs w:val="24"/>
        </w:rPr>
        <w:t xml:space="preserve"> could help predict the EM structures of other undefined </w:t>
      </w:r>
      <w:proofErr w:type="spellStart"/>
      <w:r w:rsidRPr="0033201A">
        <w:rPr>
          <w:rFonts w:ascii="Times New Roman" w:hAnsi="Times New Roman" w:cs="Times New Roman"/>
          <w:sz w:val="24"/>
          <w:szCs w:val="24"/>
        </w:rPr>
        <w:t>OR•Orco</w:t>
      </w:r>
      <w:proofErr w:type="spellEnd"/>
      <w:r w:rsidRPr="0033201A">
        <w:rPr>
          <w:rFonts w:ascii="Times New Roman" w:hAnsi="Times New Roman" w:cs="Times New Roman"/>
          <w:sz w:val="24"/>
          <w:szCs w:val="24"/>
        </w:rPr>
        <w:t xml:space="preserve"> </w:t>
      </w:r>
      <w:proofErr w:type="spellStart"/>
      <w:r w:rsidRPr="0033201A">
        <w:rPr>
          <w:rFonts w:ascii="Times New Roman" w:hAnsi="Times New Roman" w:cs="Times New Roman"/>
          <w:sz w:val="24"/>
          <w:szCs w:val="24"/>
        </w:rPr>
        <w:t>heterotetramers</w:t>
      </w:r>
      <w:proofErr w:type="spellEnd"/>
      <w:r w:rsidRPr="0033201A">
        <w:rPr>
          <w:rFonts w:ascii="Times New Roman" w:hAnsi="Times New Roman" w:cs="Times New Roman"/>
          <w:sz w:val="24"/>
          <w:szCs w:val="24"/>
        </w:rPr>
        <w:t xml:space="preserve"> and screen ligands for specific ORs from among the thousands of candidate compounds in a relatively short time via computer modeling. The function of the predicted ligands or ORs could then be confirmed using TEVC. </w:t>
      </w:r>
    </w:p>
    <w:p w14:paraId="00A08CD1" w14:textId="77777777" w:rsidR="00C754CB" w:rsidRPr="0033201A" w:rsidRDefault="00C754CB" w:rsidP="00222910">
      <w:pPr>
        <w:spacing w:after="0" w:line="240" w:lineRule="auto"/>
        <w:contextualSpacing/>
        <w:jc w:val="both"/>
        <w:rPr>
          <w:rFonts w:ascii="Times New Roman" w:hAnsi="Times New Roman" w:cs="Times New Roman"/>
          <w:sz w:val="24"/>
          <w:szCs w:val="24"/>
        </w:rPr>
      </w:pPr>
    </w:p>
    <w:p w14:paraId="7DDD0B98" w14:textId="020C9810" w:rsidR="0041330B" w:rsidRPr="0033201A" w:rsidRDefault="00BF64A4" w:rsidP="00222910">
      <w:pPr>
        <w:spacing w:after="0" w:line="240" w:lineRule="auto"/>
        <w:contextualSpacing/>
        <w:jc w:val="both"/>
        <w:rPr>
          <w:rFonts w:ascii="Times New Roman" w:eastAsia="宋体" w:hAnsi="Times New Roman" w:cs="Times New Roman"/>
          <w:b/>
          <w:sz w:val="24"/>
          <w:szCs w:val="24"/>
        </w:rPr>
      </w:pPr>
      <w:r w:rsidRPr="0033201A">
        <w:rPr>
          <w:rFonts w:ascii="Times New Roman" w:eastAsia="宋体" w:hAnsi="Times New Roman" w:cs="Times New Roman"/>
          <w:b/>
          <w:sz w:val="24"/>
          <w:szCs w:val="24"/>
        </w:rPr>
        <w:t>ACKNOWLEDGEMENTS</w:t>
      </w:r>
    </w:p>
    <w:p w14:paraId="2412C39D" w14:textId="77777777" w:rsidR="00C754CB" w:rsidRPr="0033201A" w:rsidRDefault="00BF64A4" w:rsidP="00222910">
      <w:pPr>
        <w:spacing w:after="0" w:line="240" w:lineRule="auto"/>
        <w:contextualSpacing/>
        <w:jc w:val="both"/>
        <w:rPr>
          <w:rFonts w:ascii="Times New Roman" w:eastAsia="宋体" w:hAnsi="Times New Roman" w:cs="Times New Roman"/>
          <w:sz w:val="24"/>
          <w:szCs w:val="24"/>
        </w:rPr>
      </w:pPr>
      <w:r w:rsidRPr="0033201A">
        <w:rPr>
          <w:rFonts w:ascii="Times New Roman" w:eastAsia="宋体" w:hAnsi="Times New Roman" w:cs="Times New Roman"/>
          <w:sz w:val="24"/>
          <w:szCs w:val="24"/>
        </w:rPr>
        <w:t xml:space="preserve">This project was supported by an award from the Alabama Agricultural Experiment Station (AAES) Multistate/Hatch Grants ALA08-045, ALA015-1-10026, and ALA015-1-16009 to N.L. </w:t>
      </w:r>
    </w:p>
    <w:p w14:paraId="7EE723CA" w14:textId="77777777" w:rsidR="00C754CB" w:rsidRPr="0033201A" w:rsidRDefault="00C754CB" w:rsidP="00222910">
      <w:pPr>
        <w:spacing w:after="0" w:line="240" w:lineRule="auto"/>
        <w:contextualSpacing/>
        <w:jc w:val="both"/>
        <w:rPr>
          <w:rFonts w:ascii="Times New Roman" w:hAnsi="Times New Roman" w:cs="Times New Roman"/>
          <w:sz w:val="24"/>
          <w:szCs w:val="24"/>
        </w:rPr>
      </w:pPr>
    </w:p>
    <w:p w14:paraId="03E80B0E" w14:textId="7C7D6012" w:rsidR="00717F76" w:rsidRDefault="002D2B09" w:rsidP="00222910">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DISCLOSURE:</w:t>
      </w:r>
    </w:p>
    <w:p w14:paraId="70DB9AE8" w14:textId="79B85A70" w:rsidR="002D2B09" w:rsidRPr="002D2B09" w:rsidRDefault="002D2B09" w:rsidP="00222910">
      <w:pPr>
        <w:spacing w:after="0" w:line="240" w:lineRule="auto"/>
        <w:contextualSpacing/>
        <w:jc w:val="both"/>
        <w:rPr>
          <w:rFonts w:ascii="Times New Roman" w:hAnsi="Times New Roman" w:cs="Times New Roman"/>
          <w:sz w:val="24"/>
          <w:szCs w:val="24"/>
        </w:rPr>
      </w:pPr>
      <w:r w:rsidRPr="002D2B09">
        <w:rPr>
          <w:rFonts w:ascii="Times New Roman" w:hAnsi="Times New Roman" w:cs="Times New Roman"/>
          <w:sz w:val="24"/>
          <w:szCs w:val="24"/>
        </w:rPr>
        <w:t>None</w:t>
      </w:r>
    </w:p>
    <w:p w14:paraId="320708A8" w14:textId="77777777" w:rsidR="002D2B09" w:rsidRPr="0033201A" w:rsidRDefault="002D2B09" w:rsidP="00222910">
      <w:pPr>
        <w:spacing w:after="0" w:line="240" w:lineRule="auto"/>
        <w:contextualSpacing/>
        <w:jc w:val="both"/>
        <w:rPr>
          <w:rFonts w:ascii="Times New Roman" w:hAnsi="Times New Roman" w:cs="Times New Roman"/>
          <w:b/>
          <w:bCs/>
          <w:sz w:val="24"/>
          <w:szCs w:val="24"/>
        </w:rPr>
      </w:pPr>
    </w:p>
    <w:p w14:paraId="045500B6" w14:textId="0F351EB7" w:rsidR="00CE66C0" w:rsidRPr="0033201A" w:rsidRDefault="002578DC" w:rsidP="00222910">
      <w:pPr>
        <w:spacing w:after="0" w:line="240" w:lineRule="auto"/>
        <w:contextualSpacing/>
        <w:jc w:val="both"/>
        <w:rPr>
          <w:rFonts w:ascii="Times New Roman" w:hAnsi="Times New Roman" w:cs="Times New Roman"/>
          <w:b/>
          <w:bCs/>
          <w:sz w:val="24"/>
          <w:szCs w:val="24"/>
        </w:rPr>
      </w:pPr>
      <w:r w:rsidRPr="0033201A">
        <w:rPr>
          <w:rFonts w:ascii="Times New Roman" w:hAnsi="Times New Roman" w:cs="Times New Roman"/>
          <w:b/>
          <w:bCs/>
          <w:sz w:val="24"/>
          <w:szCs w:val="24"/>
        </w:rPr>
        <w:t>REFERENCES</w:t>
      </w:r>
    </w:p>
    <w:p w14:paraId="6C85D113"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Cardé</w:t>
      </w:r>
      <w:proofErr w:type="spellEnd"/>
      <w:r w:rsidRPr="0033201A">
        <w:rPr>
          <w:rFonts w:ascii="Times New Roman" w:hAnsi="Times New Roman" w:cs="Times New Roman"/>
          <w:sz w:val="24"/>
          <w:szCs w:val="24"/>
        </w:rPr>
        <w:t xml:space="preserve">, R.T. Multi-cue integration: how female mosquitoes locate a human host. </w:t>
      </w:r>
      <w:r w:rsidRPr="0033201A">
        <w:rPr>
          <w:rFonts w:ascii="Times New Roman" w:hAnsi="Times New Roman" w:cs="Times New Roman"/>
          <w:i/>
          <w:iCs/>
          <w:sz w:val="24"/>
          <w:szCs w:val="24"/>
        </w:rPr>
        <w:t>Current Biology</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25</w:t>
      </w:r>
      <w:r w:rsidRPr="0033201A">
        <w:rPr>
          <w:rFonts w:ascii="Times New Roman" w:hAnsi="Times New Roman" w:cs="Times New Roman"/>
          <w:sz w:val="24"/>
          <w:szCs w:val="24"/>
        </w:rPr>
        <w:t xml:space="preserve"> (18), R793–R795 (2015).</w:t>
      </w:r>
    </w:p>
    <w:p w14:paraId="64B2B206" w14:textId="78B6288F"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bookmarkStart w:id="10" w:name="_Hlk44278320"/>
      <w:r w:rsidRPr="0033201A">
        <w:rPr>
          <w:rFonts w:ascii="Times New Roman" w:hAnsi="Times New Roman" w:cs="Times New Roman"/>
          <w:sz w:val="24"/>
          <w:szCs w:val="24"/>
        </w:rPr>
        <w:t>McBride, C.S</w:t>
      </w:r>
      <w:bookmarkEnd w:id="10"/>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Evolution of mosquito preference for humans linked to an odorant receptor. </w:t>
      </w:r>
      <w:r w:rsidRPr="0033201A">
        <w:rPr>
          <w:rFonts w:ascii="Times New Roman" w:hAnsi="Times New Roman" w:cs="Times New Roman"/>
          <w:i/>
          <w:iCs/>
          <w:sz w:val="24"/>
          <w:szCs w:val="24"/>
        </w:rPr>
        <w:t>Nature</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 xml:space="preserve">515 </w:t>
      </w:r>
      <w:r w:rsidRPr="0033201A">
        <w:rPr>
          <w:rFonts w:ascii="Times New Roman" w:hAnsi="Times New Roman" w:cs="Times New Roman"/>
          <w:sz w:val="24"/>
          <w:szCs w:val="24"/>
        </w:rPr>
        <w:t>(7526), 222–227 (2014).</w:t>
      </w:r>
    </w:p>
    <w:p w14:paraId="36646E37"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Bernier, U.R., Kline, D.L., Barnard, D.R., Schreck, C.E., Yost, R.A. Analysis of human skin emanations by gas chromatography/mass spectrometry. 2. Identification of volatile compounds that are candidate attractants for the yellow fever mosquito (</w:t>
      </w:r>
      <w:r w:rsidRPr="0033201A">
        <w:rPr>
          <w:rFonts w:ascii="Times New Roman" w:hAnsi="Times New Roman" w:cs="Times New Roman"/>
          <w:i/>
          <w:iCs/>
          <w:sz w:val="24"/>
          <w:szCs w:val="24"/>
        </w:rPr>
        <w:t>Aedes aegypti</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Analytical Chemistry</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72</w:t>
      </w:r>
      <w:r w:rsidRPr="0033201A">
        <w:rPr>
          <w:rFonts w:ascii="Times New Roman" w:hAnsi="Times New Roman" w:cs="Times New Roman"/>
          <w:sz w:val="24"/>
          <w:szCs w:val="24"/>
        </w:rPr>
        <w:t xml:space="preserve"> (4), 747–756 (2000).</w:t>
      </w:r>
    </w:p>
    <w:p w14:paraId="45E50C3F"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Bernier, U.R., Kline, D.L., Schreck, C. E., Yost, R.A., Barnard, D.R. Chemical analysis of human skin emanations: comparison of volatiles from humans that differ in attraction of </w:t>
      </w:r>
      <w:r w:rsidRPr="0033201A">
        <w:rPr>
          <w:rFonts w:ascii="Times New Roman" w:hAnsi="Times New Roman" w:cs="Times New Roman"/>
          <w:i/>
          <w:iCs/>
          <w:sz w:val="24"/>
          <w:szCs w:val="24"/>
        </w:rPr>
        <w:t>Aedes aegypti</w:t>
      </w:r>
      <w:r w:rsidRPr="0033201A">
        <w:rPr>
          <w:rFonts w:ascii="Times New Roman" w:hAnsi="Times New Roman" w:cs="Times New Roman"/>
          <w:sz w:val="24"/>
          <w:szCs w:val="24"/>
        </w:rPr>
        <w:t xml:space="preserve"> (Diptera: Culicidae). </w:t>
      </w:r>
      <w:r w:rsidRPr="0033201A">
        <w:rPr>
          <w:rFonts w:ascii="Times New Roman" w:hAnsi="Times New Roman" w:cs="Times New Roman"/>
          <w:i/>
          <w:iCs/>
          <w:sz w:val="24"/>
          <w:szCs w:val="24"/>
        </w:rPr>
        <w:t>Journal of the American Mosquito Control Association</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18</w:t>
      </w:r>
      <w:r w:rsidRPr="0033201A">
        <w:rPr>
          <w:rFonts w:ascii="Times New Roman" w:hAnsi="Times New Roman" w:cs="Times New Roman"/>
          <w:sz w:val="24"/>
          <w:szCs w:val="24"/>
        </w:rPr>
        <w:t xml:space="preserve"> (3), 186–195 (2002).</w:t>
      </w:r>
    </w:p>
    <w:p w14:paraId="7F13A5AC" w14:textId="4A2A5886"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Bernier, U.R</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Synergistic attraction of </w:t>
      </w:r>
      <w:r w:rsidRPr="0033201A">
        <w:rPr>
          <w:rFonts w:ascii="Times New Roman" w:hAnsi="Times New Roman" w:cs="Times New Roman"/>
          <w:i/>
          <w:iCs/>
          <w:sz w:val="24"/>
          <w:szCs w:val="24"/>
        </w:rPr>
        <w:t>Aedes aegypti</w:t>
      </w:r>
      <w:r w:rsidRPr="0033201A">
        <w:rPr>
          <w:rFonts w:ascii="Times New Roman" w:hAnsi="Times New Roman" w:cs="Times New Roman"/>
          <w:sz w:val="24"/>
          <w:szCs w:val="24"/>
        </w:rPr>
        <w:t xml:space="preserve"> (L.) to binary blends of L-lactic acid and acetone, dichloromethane, or dimethyl disulfide. </w:t>
      </w:r>
      <w:r w:rsidRPr="0033201A">
        <w:rPr>
          <w:rFonts w:ascii="Times New Roman" w:hAnsi="Times New Roman" w:cs="Times New Roman"/>
          <w:i/>
          <w:iCs/>
          <w:sz w:val="24"/>
          <w:szCs w:val="24"/>
        </w:rPr>
        <w:t>Journal of Medical Entomology</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40</w:t>
      </w:r>
      <w:r w:rsidRPr="0033201A">
        <w:rPr>
          <w:rFonts w:ascii="Times New Roman" w:hAnsi="Times New Roman" w:cs="Times New Roman"/>
          <w:sz w:val="24"/>
          <w:szCs w:val="24"/>
        </w:rPr>
        <w:t xml:space="preserve"> (5), 653–656 (2003).</w:t>
      </w:r>
    </w:p>
    <w:p w14:paraId="2FC7C10E"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Bernier, U.R., Kline, D.L., Allan, S.A., Barnard, D.R. Laboratory studies of </w:t>
      </w:r>
      <w:r w:rsidRPr="0033201A">
        <w:rPr>
          <w:rFonts w:ascii="Times New Roman" w:hAnsi="Times New Roman" w:cs="Times New Roman"/>
          <w:i/>
          <w:iCs/>
          <w:sz w:val="24"/>
          <w:szCs w:val="24"/>
        </w:rPr>
        <w:t>Aedes aegypti</w:t>
      </w:r>
      <w:r w:rsidRPr="0033201A">
        <w:rPr>
          <w:rFonts w:ascii="Times New Roman" w:hAnsi="Times New Roman" w:cs="Times New Roman"/>
          <w:sz w:val="24"/>
          <w:szCs w:val="24"/>
        </w:rPr>
        <w:t xml:space="preserve"> attraction to ketones, sulfides, and primary chloroalkanes tested alone and in combination with L-lactic acid. </w:t>
      </w:r>
      <w:r w:rsidRPr="0033201A">
        <w:rPr>
          <w:rFonts w:ascii="Times New Roman" w:hAnsi="Times New Roman" w:cs="Times New Roman"/>
          <w:i/>
          <w:iCs/>
          <w:sz w:val="24"/>
          <w:szCs w:val="24"/>
        </w:rPr>
        <w:t>Journal of the American Mosquito Control Association</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31</w:t>
      </w:r>
      <w:r w:rsidRPr="0033201A">
        <w:rPr>
          <w:rFonts w:ascii="Times New Roman" w:hAnsi="Times New Roman" w:cs="Times New Roman"/>
          <w:sz w:val="24"/>
          <w:szCs w:val="24"/>
        </w:rPr>
        <w:t xml:space="preserve"> (1), 63–70 (2015).</w:t>
      </w:r>
    </w:p>
    <w:p w14:paraId="1D45FC72" w14:textId="4B292D42"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Okumu, F.O</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Development and field evaluation of a synthetic mosquito lure that is more attractive than humans. </w:t>
      </w:r>
      <w:proofErr w:type="spellStart"/>
      <w:r w:rsidRPr="0033201A">
        <w:rPr>
          <w:rFonts w:ascii="Times New Roman" w:hAnsi="Times New Roman" w:cs="Times New Roman"/>
          <w:i/>
          <w:iCs/>
          <w:sz w:val="24"/>
          <w:szCs w:val="24"/>
        </w:rPr>
        <w:t>PloS</w:t>
      </w:r>
      <w:proofErr w:type="spellEnd"/>
      <w:r w:rsidRPr="0033201A">
        <w:rPr>
          <w:rFonts w:ascii="Times New Roman" w:hAnsi="Times New Roman" w:cs="Times New Roman"/>
          <w:i/>
          <w:iCs/>
          <w:sz w:val="24"/>
          <w:szCs w:val="24"/>
        </w:rPr>
        <w:t xml:space="preserve"> one</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5</w:t>
      </w:r>
      <w:r w:rsidRPr="0033201A">
        <w:rPr>
          <w:rFonts w:ascii="Times New Roman" w:hAnsi="Times New Roman" w:cs="Times New Roman"/>
          <w:sz w:val="24"/>
          <w:szCs w:val="24"/>
        </w:rPr>
        <w:t xml:space="preserve"> (1), e8951 (2010).</w:t>
      </w:r>
    </w:p>
    <w:p w14:paraId="20F26A65"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Chen, Z., Liu, F., Liu, N. Human </w:t>
      </w:r>
      <w:proofErr w:type="spellStart"/>
      <w:r w:rsidRPr="0033201A">
        <w:rPr>
          <w:rFonts w:ascii="Times New Roman" w:hAnsi="Times New Roman" w:cs="Times New Roman"/>
          <w:sz w:val="24"/>
          <w:szCs w:val="24"/>
        </w:rPr>
        <w:t>odour</w:t>
      </w:r>
      <w:proofErr w:type="spellEnd"/>
      <w:r w:rsidRPr="0033201A">
        <w:rPr>
          <w:rFonts w:ascii="Times New Roman" w:hAnsi="Times New Roman" w:cs="Times New Roman"/>
          <w:sz w:val="24"/>
          <w:szCs w:val="24"/>
        </w:rPr>
        <w:t xml:space="preserve"> coding in the yellow fever mosquito, </w:t>
      </w:r>
      <w:r w:rsidRPr="0033201A">
        <w:rPr>
          <w:rFonts w:ascii="Times New Roman" w:hAnsi="Times New Roman" w:cs="Times New Roman"/>
          <w:i/>
          <w:iCs/>
          <w:sz w:val="24"/>
          <w:szCs w:val="24"/>
        </w:rPr>
        <w:t>Aedes aegypti</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Scientific Reports</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 xml:space="preserve">9 </w:t>
      </w:r>
      <w:r w:rsidRPr="0033201A">
        <w:rPr>
          <w:rFonts w:ascii="Times New Roman" w:hAnsi="Times New Roman" w:cs="Times New Roman"/>
          <w:sz w:val="24"/>
          <w:szCs w:val="24"/>
        </w:rPr>
        <w:t>(1),1-12 (2019).</w:t>
      </w:r>
    </w:p>
    <w:p w14:paraId="0EE87B63"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Hansson, B.S., </w:t>
      </w:r>
      <w:proofErr w:type="spellStart"/>
      <w:r w:rsidRPr="0033201A">
        <w:rPr>
          <w:rFonts w:ascii="Times New Roman" w:hAnsi="Times New Roman" w:cs="Times New Roman"/>
          <w:sz w:val="24"/>
          <w:szCs w:val="24"/>
        </w:rPr>
        <w:t>Stensmyr</w:t>
      </w:r>
      <w:proofErr w:type="spellEnd"/>
      <w:r w:rsidRPr="0033201A">
        <w:rPr>
          <w:rFonts w:ascii="Times New Roman" w:hAnsi="Times New Roman" w:cs="Times New Roman"/>
          <w:sz w:val="24"/>
          <w:szCs w:val="24"/>
        </w:rPr>
        <w:t xml:space="preserve">, M.C. Evolution of insect olfaction. </w:t>
      </w:r>
      <w:r w:rsidRPr="0033201A">
        <w:rPr>
          <w:rFonts w:ascii="Times New Roman" w:hAnsi="Times New Roman" w:cs="Times New Roman"/>
          <w:i/>
          <w:iCs/>
          <w:sz w:val="24"/>
          <w:szCs w:val="24"/>
        </w:rPr>
        <w:t>Neuron</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72</w:t>
      </w:r>
      <w:r w:rsidRPr="0033201A">
        <w:rPr>
          <w:rFonts w:ascii="Times New Roman" w:hAnsi="Times New Roman" w:cs="Times New Roman"/>
          <w:sz w:val="24"/>
          <w:szCs w:val="24"/>
        </w:rPr>
        <w:t xml:space="preserve"> (5), 698–711 (2011).</w:t>
      </w:r>
    </w:p>
    <w:p w14:paraId="07D23E83"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Nakagawa, T., Sakurai, T., </w:t>
      </w:r>
      <w:proofErr w:type="spellStart"/>
      <w:r w:rsidRPr="0033201A">
        <w:rPr>
          <w:rFonts w:ascii="Times New Roman" w:hAnsi="Times New Roman" w:cs="Times New Roman"/>
          <w:sz w:val="24"/>
          <w:szCs w:val="24"/>
        </w:rPr>
        <w:t>Nishioka</w:t>
      </w:r>
      <w:proofErr w:type="spellEnd"/>
      <w:r w:rsidRPr="0033201A">
        <w:rPr>
          <w:rFonts w:ascii="Times New Roman" w:hAnsi="Times New Roman" w:cs="Times New Roman"/>
          <w:sz w:val="24"/>
          <w:szCs w:val="24"/>
        </w:rPr>
        <w:t xml:space="preserve">, T., </w:t>
      </w:r>
      <w:proofErr w:type="spellStart"/>
      <w:r w:rsidRPr="0033201A">
        <w:rPr>
          <w:rFonts w:ascii="Times New Roman" w:hAnsi="Times New Roman" w:cs="Times New Roman"/>
          <w:sz w:val="24"/>
          <w:szCs w:val="24"/>
        </w:rPr>
        <w:t>Touhara</w:t>
      </w:r>
      <w:proofErr w:type="spellEnd"/>
      <w:r w:rsidRPr="0033201A">
        <w:rPr>
          <w:rFonts w:ascii="Times New Roman" w:hAnsi="Times New Roman" w:cs="Times New Roman"/>
          <w:sz w:val="24"/>
          <w:szCs w:val="24"/>
        </w:rPr>
        <w:t xml:space="preserve">, K. Insect sex-pheromone signals mediated by specific combinations of olfactory receptors. </w:t>
      </w:r>
      <w:r w:rsidRPr="0033201A">
        <w:rPr>
          <w:rFonts w:ascii="Times New Roman" w:hAnsi="Times New Roman" w:cs="Times New Roman"/>
          <w:i/>
          <w:iCs/>
          <w:sz w:val="24"/>
          <w:szCs w:val="24"/>
        </w:rPr>
        <w:t>Science</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307</w:t>
      </w:r>
      <w:r w:rsidRPr="0033201A">
        <w:rPr>
          <w:rFonts w:ascii="Times New Roman" w:hAnsi="Times New Roman" w:cs="Times New Roman"/>
          <w:sz w:val="24"/>
          <w:szCs w:val="24"/>
        </w:rPr>
        <w:t xml:space="preserve"> (5715), 1638–1642 (2005).</w:t>
      </w:r>
    </w:p>
    <w:p w14:paraId="27B4EE40"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Hallem</w:t>
      </w:r>
      <w:proofErr w:type="spellEnd"/>
      <w:r w:rsidRPr="0033201A">
        <w:rPr>
          <w:rFonts w:ascii="Times New Roman" w:hAnsi="Times New Roman" w:cs="Times New Roman"/>
          <w:sz w:val="24"/>
          <w:szCs w:val="24"/>
        </w:rPr>
        <w:t xml:space="preserve">, E.A., Carlson, J.R. Coding of odors by a receptor repertoire. </w:t>
      </w:r>
      <w:r w:rsidRPr="0033201A">
        <w:rPr>
          <w:rFonts w:ascii="Times New Roman" w:hAnsi="Times New Roman" w:cs="Times New Roman"/>
          <w:i/>
          <w:iCs/>
          <w:sz w:val="24"/>
          <w:szCs w:val="24"/>
        </w:rPr>
        <w:t>Cell</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125</w:t>
      </w:r>
      <w:r w:rsidRPr="0033201A">
        <w:rPr>
          <w:rFonts w:ascii="Times New Roman" w:hAnsi="Times New Roman" w:cs="Times New Roman"/>
          <w:sz w:val="24"/>
          <w:szCs w:val="24"/>
        </w:rPr>
        <w:t xml:space="preserve"> (1), 143–160 (2006).</w:t>
      </w:r>
    </w:p>
    <w:p w14:paraId="6324CBBD"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Carey, A.F., Wang, G., </w:t>
      </w:r>
      <w:proofErr w:type="spellStart"/>
      <w:r w:rsidRPr="0033201A">
        <w:rPr>
          <w:rFonts w:ascii="Times New Roman" w:hAnsi="Times New Roman" w:cs="Times New Roman"/>
          <w:sz w:val="24"/>
          <w:szCs w:val="24"/>
        </w:rPr>
        <w:t>Su</w:t>
      </w:r>
      <w:proofErr w:type="spellEnd"/>
      <w:r w:rsidRPr="0033201A">
        <w:rPr>
          <w:rFonts w:ascii="Times New Roman" w:hAnsi="Times New Roman" w:cs="Times New Roman"/>
          <w:sz w:val="24"/>
          <w:szCs w:val="24"/>
        </w:rPr>
        <w:t xml:space="preserve">, C.Y., </w:t>
      </w:r>
      <w:proofErr w:type="spellStart"/>
      <w:r w:rsidRPr="0033201A">
        <w:rPr>
          <w:rFonts w:ascii="Times New Roman" w:hAnsi="Times New Roman" w:cs="Times New Roman"/>
          <w:sz w:val="24"/>
          <w:szCs w:val="24"/>
        </w:rPr>
        <w:t>Zwiebel</w:t>
      </w:r>
      <w:proofErr w:type="spellEnd"/>
      <w:r w:rsidRPr="0033201A">
        <w:rPr>
          <w:rFonts w:ascii="Times New Roman" w:hAnsi="Times New Roman" w:cs="Times New Roman"/>
          <w:sz w:val="24"/>
          <w:szCs w:val="24"/>
        </w:rPr>
        <w:t xml:space="preserve">, L.J., Carlson, J.R. Odorant reception in the malaria mosquito </w:t>
      </w:r>
      <w:r w:rsidRPr="0033201A">
        <w:rPr>
          <w:rFonts w:ascii="Times New Roman" w:hAnsi="Times New Roman" w:cs="Times New Roman"/>
          <w:i/>
          <w:iCs/>
          <w:sz w:val="24"/>
          <w:szCs w:val="24"/>
        </w:rPr>
        <w:t>Anopheles gambiae</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Nature</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464</w:t>
      </w:r>
      <w:r w:rsidRPr="0033201A">
        <w:rPr>
          <w:rFonts w:ascii="Times New Roman" w:hAnsi="Times New Roman" w:cs="Times New Roman"/>
          <w:sz w:val="24"/>
          <w:szCs w:val="24"/>
        </w:rPr>
        <w:t xml:space="preserve"> (7285), 66–71 (2010).</w:t>
      </w:r>
    </w:p>
    <w:p w14:paraId="15A8FE3C"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lastRenderedPageBreak/>
        <w:t xml:space="preserve">Liu, F., </w:t>
      </w:r>
      <w:proofErr w:type="spellStart"/>
      <w:r w:rsidRPr="0033201A">
        <w:rPr>
          <w:rFonts w:ascii="Times New Roman" w:hAnsi="Times New Roman" w:cs="Times New Roman"/>
          <w:sz w:val="24"/>
          <w:szCs w:val="24"/>
        </w:rPr>
        <w:t>Xiong</w:t>
      </w:r>
      <w:proofErr w:type="spellEnd"/>
      <w:r w:rsidRPr="0033201A">
        <w:rPr>
          <w:rFonts w:ascii="Times New Roman" w:hAnsi="Times New Roman" w:cs="Times New Roman"/>
          <w:sz w:val="24"/>
          <w:szCs w:val="24"/>
        </w:rPr>
        <w:t xml:space="preserve">, C., Liu, N. Chemoreception to aggregation pheromones in the common bed bug, </w:t>
      </w:r>
      <w:r w:rsidRPr="0033201A">
        <w:rPr>
          <w:rFonts w:ascii="Times New Roman" w:hAnsi="Times New Roman" w:cs="Times New Roman"/>
          <w:i/>
          <w:iCs/>
          <w:sz w:val="24"/>
          <w:szCs w:val="24"/>
        </w:rPr>
        <w:t>Cimex lectularius</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Insect Biochemistry and Molecular Biology</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82</w:t>
      </w:r>
      <w:r w:rsidRPr="0033201A">
        <w:rPr>
          <w:rFonts w:ascii="Times New Roman" w:hAnsi="Times New Roman" w:cs="Times New Roman"/>
          <w:sz w:val="24"/>
          <w:szCs w:val="24"/>
        </w:rPr>
        <w:t>, 62–73 (2017).</w:t>
      </w:r>
    </w:p>
    <w:p w14:paraId="0F2DFED8"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Wang, G., Carey, A.F., Carlson, J.R., </w:t>
      </w:r>
      <w:proofErr w:type="spellStart"/>
      <w:r w:rsidRPr="0033201A">
        <w:rPr>
          <w:rFonts w:ascii="Times New Roman" w:hAnsi="Times New Roman" w:cs="Times New Roman"/>
          <w:sz w:val="24"/>
          <w:szCs w:val="24"/>
        </w:rPr>
        <w:t>Zwiebel</w:t>
      </w:r>
      <w:proofErr w:type="spellEnd"/>
      <w:r w:rsidRPr="0033201A">
        <w:rPr>
          <w:rFonts w:ascii="Times New Roman" w:hAnsi="Times New Roman" w:cs="Times New Roman"/>
          <w:sz w:val="24"/>
          <w:szCs w:val="24"/>
        </w:rPr>
        <w:t xml:space="preserve">, L.J. Molecular basis of odor coding in the malaria vector mosquito </w:t>
      </w:r>
      <w:r w:rsidRPr="0033201A">
        <w:rPr>
          <w:rFonts w:ascii="Times New Roman" w:hAnsi="Times New Roman" w:cs="Times New Roman"/>
          <w:i/>
          <w:iCs/>
          <w:sz w:val="24"/>
          <w:szCs w:val="24"/>
        </w:rPr>
        <w:t>Anopheles gambiae</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Proceedings of the National Academy of Sciences</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 xml:space="preserve">107 </w:t>
      </w:r>
      <w:r w:rsidRPr="0033201A">
        <w:rPr>
          <w:rFonts w:ascii="Times New Roman" w:hAnsi="Times New Roman" w:cs="Times New Roman"/>
          <w:sz w:val="24"/>
          <w:szCs w:val="24"/>
        </w:rPr>
        <w:t>(9), 4418–4423 (2010).</w:t>
      </w:r>
    </w:p>
    <w:p w14:paraId="72965D09" w14:textId="65056FC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Matthews, B.J</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Improved reference genome of </w:t>
      </w:r>
      <w:r w:rsidRPr="0033201A">
        <w:rPr>
          <w:rFonts w:ascii="Times New Roman" w:hAnsi="Times New Roman" w:cs="Times New Roman"/>
          <w:i/>
          <w:iCs/>
          <w:sz w:val="24"/>
          <w:szCs w:val="24"/>
        </w:rPr>
        <w:t>Aedes aegypti</w:t>
      </w:r>
      <w:r w:rsidRPr="0033201A">
        <w:rPr>
          <w:rFonts w:ascii="Times New Roman" w:hAnsi="Times New Roman" w:cs="Times New Roman"/>
          <w:sz w:val="24"/>
          <w:szCs w:val="24"/>
        </w:rPr>
        <w:t xml:space="preserve"> informs arbovirus vector control.</w:t>
      </w:r>
      <w:r w:rsidRPr="0033201A">
        <w:rPr>
          <w:rFonts w:ascii="Times New Roman" w:hAnsi="Times New Roman" w:cs="Times New Roman"/>
          <w:i/>
          <w:iCs/>
          <w:sz w:val="24"/>
          <w:szCs w:val="24"/>
        </w:rPr>
        <w:t xml:space="preserve"> Nature</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 xml:space="preserve">563 </w:t>
      </w:r>
      <w:r w:rsidRPr="0033201A">
        <w:rPr>
          <w:rFonts w:ascii="Times New Roman" w:hAnsi="Times New Roman" w:cs="Times New Roman"/>
          <w:sz w:val="24"/>
          <w:szCs w:val="24"/>
        </w:rPr>
        <w:t>(7732), 501–507 (2018).</w:t>
      </w:r>
    </w:p>
    <w:p w14:paraId="0D7C27CC"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Costa, A.C., Patrick, J.W., Dani, J.A. Improved technique for studying ion channels expressed in </w:t>
      </w:r>
      <w:r w:rsidRPr="0033201A">
        <w:rPr>
          <w:rFonts w:ascii="Times New Roman" w:hAnsi="Times New Roman" w:cs="Times New Roman"/>
          <w:i/>
          <w:iCs/>
          <w:sz w:val="24"/>
          <w:szCs w:val="24"/>
        </w:rPr>
        <w:t xml:space="preserve">Xenopus </w:t>
      </w:r>
      <w:r w:rsidRPr="0033201A">
        <w:rPr>
          <w:rFonts w:ascii="Times New Roman" w:hAnsi="Times New Roman" w:cs="Times New Roman"/>
          <w:sz w:val="24"/>
          <w:szCs w:val="24"/>
        </w:rPr>
        <w:t xml:space="preserve">oocytes, including fast </w:t>
      </w:r>
      <w:proofErr w:type="spellStart"/>
      <w:r w:rsidRPr="0033201A">
        <w:rPr>
          <w:rFonts w:ascii="Times New Roman" w:hAnsi="Times New Roman" w:cs="Times New Roman"/>
          <w:sz w:val="24"/>
          <w:szCs w:val="24"/>
        </w:rPr>
        <w:t>superfusion</w:t>
      </w:r>
      <w:proofErr w:type="spellEnd"/>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Biophysical Journal</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67</w:t>
      </w:r>
      <w:r w:rsidRPr="0033201A">
        <w:rPr>
          <w:rFonts w:ascii="Times New Roman" w:hAnsi="Times New Roman" w:cs="Times New Roman"/>
          <w:sz w:val="24"/>
          <w:szCs w:val="24"/>
        </w:rPr>
        <w:t xml:space="preserve"> (1), 395–401 (1994).</w:t>
      </w:r>
    </w:p>
    <w:p w14:paraId="6F0F6498"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Schreibmayer</w:t>
      </w:r>
      <w:proofErr w:type="spellEnd"/>
      <w:r w:rsidRPr="0033201A">
        <w:rPr>
          <w:rFonts w:ascii="Times New Roman" w:hAnsi="Times New Roman" w:cs="Times New Roman"/>
          <w:sz w:val="24"/>
          <w:szCs w:val="24"/>
        </w:rPr>
        <w:t xml:space="preserve">, W., Lester, H.A., </w:t>
      </w:r>
      <w:proofErr w:type="spellStart"/>
      <w:r w:rsidRPr="0033201A">
        <w:rPr>
          <w:rFonts w:ascii="Times New Roman" w:hAnsi="Times New Roman" w:cs="Times New Roman"/>
          <w:sz w:val="24"/>
          <w:szCs w:val="24"/>
        </w:rPr>
        <w:t>Dascal</w:t>
      </w:r>
      <w:proofErr w:type="spellEnd"/>
      <w:r w:rsidRPr="0033201A">
        <w:rPr>
          <w:rFonts w:ascii="Times New Roman" w:hAnsi="Times New Roman" w:cs="Times New Roman"/>
          <w:sz w:val="24"/>
          <w:szCs w:val="24"/>
        </w:rPr>
        <w:t xml:space="preserve">, N. Voltage clamping of </w:t>
      </w:r>
      <w:r w:rsidRPr="0033201A">
        <w:rPr>
          <w:rFonts w:ascii="Times New Roman" w:hAnsi="Times New Roman" w:cs="Times New Roman"/>
          <w:i/>
          <w:iCs/>
          <w:sz w:val="24"/>
          <w:szCs w:val="24"/>
        </w:rPr>
        <w:t xml:space="preserve">Xenopus </w:t>
      </w:r>
      <w:proofErr w:type="spellStart"/>
      <w:r w:rsidRPr="0033201A">
        <w:rPr>
          <w:rFonts w:ascii="Times New Roman" w:hAnsi="Times New Roman" w:cs="Times New Roman"/>
          <w:i/>
          <w:iCs/>
          <w:sz w:val="24"/>
          <w:szCs w:val="24"/>
        </w:rPr>
        <w:t>laevis</w:t>
      </w:r>
      <w:proofErr w:type="spellEnd"/>
      <w:r w:rsidRPr="0033201A">
        <w:rPr>
          <w:rFonts w:ascii="Times New Roman" w:hAnsi="Times New Roman" w:cs="Times New Roman"/>
          <w:sz w:val="24"/>
          <w:szCs w:val="24"/>
        </w:rPr>
        <w:t xml:space="preserve"> oocytes utilizing agarose-cushion electrodes. </w:t>
      </w:r>
      <w:proofErr w:type="spellStart"/>
      <w:r w:rsidRPr="0033201A">
        <w:rPr>
          <w:rFonts w:ascii="Times New Roman" w:hAnsi="Times New Roman" w:cs="Times New Roman"/>
          <w:i/>
          <w:iCs/>
          <w:sz w:val="24"/>
          <w:szCs w:val="24"/>
        </w:rPr>
        <w:t>Pflügers</w:t>
      </w:r>
      <w:proofErr w:type="spellEnd"/>
      <w:r w:rsidRPr="0033201A">
        <w:rPr>
          <w:rFonts w:ascii="Times New Roman" w:hAnsi="Times New Roman" w:cs="Times New Roman"/>
          <w:i/>
          <w:iCs/>
          <w:sz w:val="24"/>
          <w:szCs w:val="24"/>
        </w:rPr>
        <w:t xml:space="preserve"> </w:t>
      </w:r>
      <w:proofErr w:type="spellStart"/>
      <w:r w:rsidRPr="0033201A">
        <w:rPr>
          <w:rFonts w:ascii="Times New Roman" w:hAnsi="Times New Roman" w:cs="Times New Roman"/>
          <w:i/>
          <w:iCs/>
          <w:sz w:val="24"/>
          <w:szCs w:val="24"/>
        </w:rPr>
        <w:t>Archiv</w:t>
      </w:r>
      <w:proofErr w:type="spellEnd"/>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426</w:t>
      </w:r>
      <w:r w:rsidRPr="0033201A">
        <w:rPr>
          <w:rFonts w:ascii="Times New Roman" w:hAnsi="Times New Roman" w:cs="Times New Roman"/>
          <w:sz w:val="24"/>
          <w:szCs w:val="24"/>
        </w:rPr>
        <w:t xml:space="preserve"> (5), 453–458 (1994).</w:t>
      </w:r>
    </w:p>
    <w:p w14:paraId="3C9310DB" w14:textId="0D164C8C"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Lu, T</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Odor coding in the maxillary palp of the malaria vector mosquito </w:t>
      </w:r>
      <w:r w:rsidRPr="0033201A">
        <w:rPr>
          <w:rFonts w:ascii="Times New Roman" w:hAnsi="Times New Roman" w:cs="Times New Roman"/>
          <w:i/>
          <w:iCs/>
          <w:sz w:val="24"/>
          <w:szCs w:val="24"/>
        </w:rPr>
        <w:t>Anopheles gambiae</w:t>
      </w:r>
      <w:r w:rsidRPr="0033201A">
        <w:rPr>
          <w:rFonts w:ascii="Times New Roman" w:hAnsi="Times New Roman" w:cs="Times New Roman"/>
          <w:sz w:val="24"/>
          <w:szCs w:val="24"/>
        </w:rPr>
        <w:t>. </w:t>
      </w:r>
      <w:r w:rsidRPr="0033201A">
        <w:rPr>
          <w:rFonts w:ascii="Times New Roman" w:hAnsi="Times New Roman" w:cs="Times New Roman"/>
          <w:i/>
          <w:iCs/>
          <w:sz w:val="24"/>
          <w:szCs w:val="24"/>
        </w:rPr>
        <w:t>Current Biology.</w:t>
      </w:r>
      <w:r w:rsidRPr="0033201A">
        <w:rPr>
          <w:rFonts w:ascii="Times New Roman" w:hAnsi="Times New Roman" w:cs="Times New Roman"/>
          <w:sz w:val="24"/>
          <w:szCs w:val="24"/>
        </w:rPr>
        <w:t> </w:t>
      </w:r>
      <w:r w:rsidRPr="0033201A">
        <w:rPr>
          <w:rFonts w:ascii="Times New Roman" w:hAnsi="Times New Roman" w:cs="Times New Roman"/>
          <w:b/>
          <w:bCs/>
          <w:sz w:val="24"/>
          <w:szCs w:val="24"/>
        </w:rPr>
        <w:t>17</w:t>
      </w:r>
      <w:r w:rsidRPr="0033201A">
        <w:rPr>
          <w:rFonts w:ascii="Times New Roman" w:hAnsi="Times New Roman" w:cs="Times New Roman"/>
          <w:sz w:val="24"/>
          <w:szCs w:val="24"/>
        </w:rPr>
        <w:t>(18), 1533-1544 (2007).</w:t>
      </w:r>
    </w:p>
    <w:p w14:paraId="70FA824A"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Ditzen</w:t>
      </w:r>
      <w:proofErr w:type="spellEnd"/>
      <w:r w:rsidRPr="0033201A">
        <w:rPr>
          <w:rFonts w:ascii="Times New Roman" w:hAnsi="Times New Roman" w:cs="Times New Roman"/>
          <w:sz w:val="24"/>
          <w:szCs w:val="24"/>
        </w:rPr>
        <w:t xml:space="preserve">, M., Pellegrino, M., </w:t>
      </w:r>
      <w:proofErr w:type="spellStart"/>
      <w:r w:rsidRPr="0033201A">
        <w:rPr>
          <w:rFonts w:ascii="Times New Roman" w:hAnsi="Times New Roman" w:cs="Times New Roman"/>
          <w:sz w:val="24"/>
          <w:szCs w:val="24"/>
        </w:rPr>
        <w:t>Vosshall</w:t>
      </w:r>
      <w:proofErr w:type="spellEnd"/>
      <w:r w:rsidRPr="0033201A">
        <w:rPr>
          <w:rFonts w:ascii="Times New Roman" w:hAnsi="Times New Roman" w:cs="Times New Roman"/>
          <w:sz w:val="24"/>
          <w:szCs w:val="24"/>
        </w:rPr>
        <w:t>, L. B. Insect odorant receptors are molecular targets of the insect repellent DEET.</w:t>
      </w:r>
      <w:r w:rsidRPr="0033201A">
        <w:rPr>
          <w:rFonts w:ascii="Times New Roman" w:hAnsi="Times New Roman" w:cs="Times New Roman"/>
          <w:i/>
          <w:iCs/>
          <w:sz w:val="24"/>
          <w:szCs w:val="24"/>
        </w:rPr>
        <w:t> Science.</w:t>
      </w:r>
      <w:r w:rsidRPr="0033201A">
        <w:rPr>
          <w:rFonts w:ascii="Times New Roman" w:hAnsi="Times New Roman" w:cs="Times New Roman"/>
          <w:sz w:val="24"/>
          <w:szCs w:val="24"/>
        </w:rPr>
        <w:t> </w:t>
      </w:r>
      <w:r w:rsidRPr="0033201A">
        <w:rPr>
          <w:rFonts w:ascii="Times New Roman" w:hAnsi="Times New Roman" w:cs="Times New Roman"/>
          <w:b/>
          <w:bCs/>
          <w:sz w:val="24"/>
          <w:szCs w:val="24"/>
        </w:rPr>
        <w:t>319</w:t>
      </w:r>
      <w:r w:rsidRPr="0033201A">
        <w:rPr>
          <w:rFonts w:ascii="Times New Roman" w:hAnsi="Times New Roman" w:cs="Times New Roman"/>
          <w:sz w:val="24"/>
          <w:szCs w:val="24"/>
        </w:rPr>
        <w:t>(5871), 1838-1842 (2008).</w:t>
      </w:r>
    </w:p>
    <w:p w14:paraId="55653DD4" w14:textId="4BFC0B5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Sato, K</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Insect olfactory receptors are heteromeric ligand-gated ion channels. </w:t>
      </w:r>
      <w:r w:rsidRPr="0033201A">
        <w:rPr>
          <w:rFonts w:ascii="Times New Roman" w:hAnsi="Times New Roman" w:cs="Times New Roman"/>
          <w:i/>
          <w:iCs/>
          <w:sz w:val="24"/>
          <w:szCs w:val="24"/>
        </w:rPr>
        <w:t>Nature</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452</w:t>
      </w:r>
      <w:r w:rsidRPr="0033201A">
        <w:rPr>
          <w:rFonts w:ascii="Times New Roman" w:hAnsi="Times New Roman" w:cs="Times New Roman"/>
          <w:sz w:val="24"/>
          <w:szCs w:val="24"/>
        </w:rPr>
        <w:t xml:space="preserve"> (7190), 1002–1006 (2008).</w:t>
      </w:r>
    </w:p>
    <w:p w14:paraId="2801CC0D" w14:textId="249659BA"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Xia, Y</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The molecular and cellular basis of olfactory-driven behavior in </w:t>
      </w:r>
      <w:r w:rsidRPr="0033201A">
        <w:rPr>
          <w:rFonts w:ascii="Times New Roman" w:hAnsi="Times New Roman" w:cs="Times New Roman"/>
          <w:i/>
          <w:iCs/>
          <w:sz w:val="24"/>
          <w:szCs w:val="24"/>
        </w:rPr>
        <w:t>Anopheles gambiae</w:t>
      </w:r>
      <w:r w:rsidRPr="0033201A">
        <w:rPr>
          <w:rFonts w:ascii="Times New Roman" w:hAnsi="Times New Roman" w:cs="Times New Roman"/>
          <w:sz w:val="24"/>
          <w:szCs w:val="24"/>
        </w:rPr>
        <w:t xml:space="preserve"> larvae. </w:t>
      </w:r>
      <w:r w:rsidRPr="0033201A">
        <w:rPr>
          <w:rFonts w:ascii="Times New Roman" w:hAnsi="Times New Roman" w:cs="Times New Roman"/>
          <w:i/>
          <w:iCs/>
          <w:sz w:val="24"/>
          <w:szCs w:val="24"/>
        </w:rPr>
        <w:t>Proceedings of the National Academy of Sciences</w:t>
      </w:r>
      <w:r w:rsidRPr="0033201A">
        <w:rPr>
          <w:rFonts w:ascii="Times New Roman" w:hAnsi="Times New Roman" w:cs="Times New Roman"/>
          <w:sz w:val="24"/>
          <w:szCs w:val="24"/>
        </w:rPr>
        <w:t>. </w:t>
      </w:r>
      <w:r w:rsidRPr="0033201A">
        <w:rPr>
          <w:rFonts w:ascii="Times New Roman" w:hAnsi="Times New Roman" w:cs="Times New Roman"/>
          <w:b/>
          <w:bCs/>
          <w:sz w:val="24"/>
          <w:szCs w:val="24"/>
        </w:rPr>
        <w:t>105</w:t>
      </w:r>
      <w:r w:rsidRPr="0033201A">
        <w:rPr>
          <w:rFonts w:ascii="Times New Roman" w:hAnsi="Times New Roman" w:cs="Times New Roman"/>
          <w:sz w:val="24"/>
          <w:szCs w:val="24"/>
        </w:rPr>
        <w:t>(17), 6433-6438 (2008).</w:t>
      </w:r>
    </w:p>
    <w:p w14:paraId="67FDE6FC"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color w:val="222222"/>
          <w:sz w:val="24"/>
          <w:szCs w:val="24"/>
          <w:shd w:val="clear" w:color="auto" w:fill="FFFFFF"/>
        </w:rPr>
        <w:t>Bohbot</w:t>
      </w:r>
      <w:proofErr w:type="spellEnd"/>
      <w:r w:rsidRPr="0033201A">
        <w:rPr>
          <w:rFonts w:ascii="Times New Roman" w:hAnsi="Times New Roman" w:cs="Times New Roman"/>
          <w:color w:val="222222"/>
          <w:sz w:val="24"/>
          <w:szCs w:val="24"/>
          <w:shd w:val="clear" w:color="auto" w:fill="FFFFFF"/>
        </w:rPr>
        <w:t xml:space="preserve">, J. D., Dickens, J. C. Characterization of an enantioselective odorant receptor in the yellow fever mosquito </w:t>
      </w:r>
      <w:r w:rsidRPr="0033201A">
        <w:rPr>
          <w:rFonts w:ascii="Times New Roman" w:hAnsi="Times New Roman" w:cs="Times New Roman"/>
          <w:i/>
          <w:iCs/>
          <w:color w:val="222222"/>
          <w:sz w:val="24"/>
          <w:szCs w:val="24"/>
          <w:shd w:val="clear" w:color="auto" w:fill="FFFFFF"/>
        </w:rPr>
        <w:t>Aedes aegypti</w:t>
      </w:r>
      <w:r w:rsidRPr="0033201A">
        <w:rPr>
          <w:rFonts w:ascii="Times New Roman" w:hAnsi="Times New Roman" w:cs="Times New Roman"/>
          <w:color w:val="222222"/>
          <w:sz w:val="24"/>
          <w:szCs w:val="24"/>
          <w:shd w:val="clear" w:color="auto" w:fill="FFFFFF"/>
        </w:rPr>
        <w:t>. </w:t>
      </w:r>
      <w:proofErr w:type="spellStart"/>
      <w:r w:rsidRPr="0033201A">
        <w:rPr>
          <w:rFonts w:ascii="Times New Roman" w:hAnsi="Times New Roman" w:cs="Times New Roman"/>
          <w:i/>
          <w:iCs/>
          <w:color w:val="222222"/>
          <w:sz w:val="24"/>
          <w:szCs w:val="24"/>
          <w:shd w:val="clear" w:color="auto" w:fill="FFFFFF"/>
        </w:rPr>
        <w:t>PLoS</w:t>
      </w:r>
      <w:proofErr w:type="spellEnd"/>
      <w:r w:rsidRPr="0033201A">
        <w:rPr>
          <w:rFonts w:ascii="Times New Roman" w:hAnsi="Times New Roman" w:cs="Times New Roman"/>
          <w:i/>
          <w:iCs/>
          <w:color w:val="222222"/>
          <w:sz w:val="24"/>
          <w:szCs w:val="24"/>
          <w:shd w:val="clear" w:color="auto" w:fill="FFFFFF"/>
        </w:rPr>
        <w:t xml:space="preserve"> One.</w:t>
      </w:r>
      <w:r w:rsidRPr="0033201A">
        <w:rPr>
          <w:rFonts w:ascii="Times New Roman" w:hAnsi="Times New Roman" w:cs="Times New Roman"/>
          <w:color w:val="222222"/>
          <w:sz w:val="24"/>
          <w:szCs w:val="24"/>
          <w:shd w:val="clear" w:color="auto" w:fill="FFFFFF"/>
        </w:rPr>
        <w:t> </w:t>
      </w:r>
      <w:r w:rsidRPr="0033201A">
        <w:rPr>
          <w:rFonts w:ascii="Times New Roman" w:hAnsi="Times New Roman" w:cs="Times New Roman"/>
          <w:b/>
          <w:bCs/>
          <w:i/>
          <w:iCs/>
          <w:color w:val="222222"/>
          <w:sz w:val="24"/>
          <w:szCs w:val="24"/>
          <w:shd w:val="clear" w:color="auto" w:fill="FFFFFF"/>
        </w:rPr>
        <w:t>4</w:t>
      </w:r>
      <w:r w:rsidRPr="0033201A">
        <w:rPr>
          <w:rFonts w:ascii="Times New Roman" w:hAnsi="Times New Roman" w:cs="Times New Roman"/>
          <w:color w:val="222222"/>
          <w:sz w:val="24"/>
          <w:szCs w:val="24"/>
          <w:shd w:val="clear" w:color="auto" w:fill="FFFFFF"/>
        </w:rPr>
        <w:t>(9), e7032 (2009).</w:t>
      </w:r>
    </w:p>
    <w:p w14:paraId="129350B4"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Bohbot</w:t>
      </w:r>
      <w:proofErr w:type="spellEnd"/>
      <w:r w:rsidRPr="0033201A">
        <w:rPr>
          <w:rFonts w:ascii="Times New Roman" w:hAnsi="Times New Roman" w:cs="Times New Roman"/>
          <w:sz w:val="24"/>
          <w:szCs w:val="24"/>
        </w:rPr>
        <w:t>, J. D., Dickens, J. C. Insect repellents: modulators of mosquito odorant receptor activity.</w:t>
      </w:r>
      <w:r w:rsidRPr="0033201A">
        <w:rPr>
          <w:rFonts w:ascii="Times New Roman" w:hAnsi="Times New Roman" w:cs="Times New Roman"/>
          <w:i/>
          <w:iCs/>
          <w:sz w:val="24"/>
          <w:szCs w:val="24"/>
        </w:rPr>
        <w:t> </w:t>
      </w:r>
      <w:proofErr w:type="spellStart"/>
      <w:r w:rsidRPr="0033201A">
        <w:rPr>
          <w:rFonts w:ascii="Times New Roman" w:hAnsi="Times New Roman" w:cs="Times New Roman"/>
          <w:i/>
          <w:iCs/>
          <w:sz w:val="24"/>
          <w:szCs w:val="24"/>
        </w:rPr>
        <w:t>PLoS</w:t>
      </w:r>
      <w:proofErr w:type="spellEnd"/>
      <w:r w:rsidRPr="0033201A">
        <w:rPr>
          <w:rFonts w:ascii="Times New Roman" w:hAnsi="Times New Roman" w:cs="Times New Roman"/>
          <w:i/>
          <w:iCs/>
          <w:sz w:val="24"/>
          <w:szCs w:val="24"/>
        </w:rPr>
        <w:t xml:space="preserve"> One.</w:t>
      </w:r>
      <w:r w:rsidRPr="0033201A">
        <w:rPr>
          <w:rFonts w:ascii="Times New Roman" w:hAnsi="Times New Roman" w:cs="Times New Roman"/>
          <w:sz w:val="24"/>
          <w:szCs w:val="24"/>
        </w:rPr>
        <w:t> </w:t>
      </w:r>
      <w:r w:rsidRPr="0033201A">
        <w:rPr>
          <w:rFonts w:ascii="Times New Roman" w:hAnsi="Times New Roman" w:cs="Times New Roman"/>
          <w:b/>
          <w:bCs/>
          <w:sz w:val="24"/>
          <w:szCs w:val="24"/>
        </w:rPr>
        <w:t>5</w:t>
      </w:r>
      <w:r w:rsidRPr="0033201A">
        <w:rPr>
          <w:rFonts w:ascii="Times New Roman" w:hAnsi="Times New Roman" w:cs="Times New Roman"/>
          <w:sz w:val="24"/>
          <w:szCs w:val="24"/>
        </w:rPr>
        <w:t>(8), e12138 (2010).</w:t>
      </w:r>
    </w:p>
    <w:p w14:paraId="388BC63C"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Bohbot</w:t>
      </w:r>
      <w:proofErr w:type="spellEnd"/>
      <w:r w:rsidRPr="0033201A">
        <w:rPr>
          <w:rFonts w:ascii="Times New Roman" w:hAnsi="Times New Roman" w:cs="Times New Roman"/>
          <w:sz w:val="24"/>
          <w:szCs w:val="24"/>
        </w:rPr>
        <w:t>, J. D., Dickens, J. C. Odorant receptor modulation: ternary paradigm for mode of action of insect repellents. </w:t>
      </w:r>
      <w:r w:rsidRPr="0033201A">
        <w:rPr>
          <w:rFonts w:ascii="Times New Roman" w:hAnsi="Times New Roman" w:cs="Times New Roman"/>
          <w:i/>
          <w:iCs/>
          <w:sz w:val="24"/>
          <w:szCs w:val="24"/>
        </w:rPr>
        <w:t>Neuropharmacology</w:t>
      </w:r>
      <w:r w:rsidRPr="0033201A">
        <w:rPr>
          <w:rFonts w:ascii="Times New Roman" w:hAnsi="Times New Roman" w:cs="Times New Roman"/>
          <w:sz w:val="24"/>
          <w:szCs w:val="24"/>
        </w:rPr>
        <w:t>. </w:t>
      </w:r>
      <w:r w:rsidRPr="0033201A">
        <w:rPr>
          <w:rFonts w:ascii="Times New Roman" w:hAnsi="Times New Roman" w:cs="Times New Roman"/>
          <w:b/>
          <w:bCs/>
          <w:sz w:val="24"/>
          <w:szCs w:val="24"/>
        </w:rPr>
        <w:t>62</w:t>
      </w:r>
      <w:r w:rsidRPr="0033201A">
        <w:rPr>
          <w:rFonts w:ascii="Times New Roman" w:hAnsi="Times New Roman" w:cs="Times New Roman"/>
          <w:sz w:val="24"/>
          <w:szCs w:val="24"/>
        </w:rPr>
        <w:t>(5-6), 2086-2095 (2012).</w:t>
      </w:r>
    </w:p>
    <w:p w14:paraId="6540B227"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Hughes, D. T., Pelletier, J., </w:t>
      </w:r>
      <w:proofErr w:type="spellStart"/>
      <w:r w:rsidRPr="0033201A">
        <w:rPr>
          <w:rFonts w:ascii="Times New Roman" w:hAnsi="Times New Roman" w:cs="Times New Roman"/>
          <w:sz w:val="24"/>
          <w:szCs w:val="24"/>
        </w:rPr>
        <w:t>Luetje</w:t>
      </w:r>
      <w:proofErr w:type="spellEnd"/>
      <w:r w:rsidRPr="0033201A">
        <w:rPr>
          <w:rFonts w:ascii="Times New Roman" w:hAnsi="Times New Roman" w:cs="Times New Roman"/>
          <w:sz w:val="24"/>
          <w:szCs w:val="24"/>
        </w:rPr>
        <w:t>, C. W., Leal, W. S. Odorant receptor from the southern house mosquito narrowly tuned to the oviposition attractant skatole. J</w:t>
      </w:r>
      <w:r w:rsidRPr="0033201A">
        <w:rPr>
          <w:rFonts w:ascii="Times New Roman" w:hAnsi="Times New Roman" w:cs="Times New Roman"/>
          <w:i/>
          <w:iCs/>
          <w:sz w:val="24"/>
          <w:szCs w:val="24"/>
        </w:rPr>
        <w:t>ournal of Chemical Ecology.</w:t>
      </w:r>
      <w:r w:rsidRPr="0033201A">
        <w:rPr>
          <w:rFonts w:ascii="Times New Roman" w:hAnsi="Times New Roman" w:cs="Times New Roman"/>
          <w:sz w:val="24"/>
          <w:szCs w:val="24"/>
        </w:rPr>
        <w:t> </w:t>
      </w:r>
      <w:r w:rsidRPr="0033201A">
        <w:rPr>
          <w:rFonts w:ascii="Times New Roman" w:hAnsi="Times New Roman" w:cs="Times New Roman"/>
          <w:b/>
          <w:bCs/>
          <w:sz w:val="24"/>
          <w:szCs w:val="24"/>
        </w:rPr>
        <w:t>36</w:t>
      </w:r>
      <w:r w:rsidRPr="0033201A">
        <w:rPr>
          <w:rFonts w:ascii="Times New Roman" w:hAnsi="Times New Roman" w:cs="Times New Roman"/>
          <w:sz w:val="24"/>
          <w:szCs w:val="24"/>
        </w:rPr>
        <w:t>(8), 797-800 (2010).</w:t>
      </w:r>
    </w:p>
    <w:p w14:paraId="7DFF7182"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Pelletier, J., Hughes, D. T., </w:t>
      </w:r>
      <w:proofErr w:type="spellStart"/>
      <w:r w:rsidRPr="0033201A">
        <w:rPr>
          <w:rFonts w:ascii="Times New Roman" w:hAnsi="Times New Roman" w:cs="Times New Roman"/>
          <w:sz w:val="24"/>
          <w:szCs w:val="24"/>
        </w:rPr>
        <w:t>Luetje</w:t>
      </w:r>
      <w:proofErr w:type="spellEnd"/>
      <w:r w:rsidRPr="0033201A">
        <w:rPr>
          <w:rFonts w:ascii="Times New Roman" w:hAnsi="Times New Roman" w:cs="Times New Roman"/>
          <w:sz w:val="24"/>
          <w:szCs w:val="24"/>
        </w:rPr>
        <w:t xml:space="preserve">, C. W., Leal, W. S. An odorant receptor from the southern house mosquito </w:t>
      </w:r>
      <w:r w:rsidRPr="0033201A">
        <w:rPr>
          <w:rFonts w:ascii="Times New Roman" w:hAnsi="Times New Roman" w:cs="Times New Roman"/>
          <w:i/>
          <w:iCs/>
          <w:sz w:val="24"/>
          <w:szCs w:val="24"/>
        </w:rPr>
        <w:t xml:space="preserve">Culex </w:t>
      </w:r>
      <w:proofErr w:type="spellStart"/>
      <w:r w:rsidRPr="0033201A">
        <w:rPr>
          <w:rFonts w:ascii="Times New Roman" w:hAnsi="Times New Roman" w:cs="Times New Roman"/>
          <w:i/>
          <w:iCs/>
          <w:sz w:val="24"/>
          <w:szCs w:val="24"/>
        </w:rPr>
        <w:t>pipiens</w:t>
      </w:r>
      <w:proofErr w:type="spellEnd"/>
      <w:r w:rsidRPr="0033201A">
        <w:rPr>
          <w:rFonts w:ascii="Times New Roman" w:hAnsi="Times New Roman" w:cs="Times New Roman"/>
          <w:i/>
          <w:iCs/>
          <w:sz w:val="24"/>
          <w:szCs w:val="24"/>
        </w:rPr>
        <w:t xml:space="preserve"> </w:t>
      </w:r>
      <w:proofErr w:type="spellStart"/>
      <w:r w:rsidRPr="0033201A">
        <w:rPr>
          <w:rFonts w:ascii="Times New Roman" w:hAnsi="Times New Roman" w:cs="Times New Roman"/>
          <w:i/>
          <w:iCs/>
          <w:sz w:val="24"/>
          <w:szCs w:val="24"/>
        </w:rPr>
        <w:t>quinquefasciatus</w:t>
      </w:r>
      <w:proofErr w:type="spellEnd"/>
      <w:r w:rsidRPr="0033201A">
        <w:rPr>
          <w:rFonts w:ascii="Times New Roman" w:hAnsi="Times New Roman" w:cs="Times New Roman"/>
          <w:sz w:val="24"/>
          <w:szCs w:val="24"/>
        </w:rPr>
        <w:t xml:space="preserve"> sensitive to oviposition attractants. </w:t>
      </w:r>
      <w:proofErr w:type="spellStart"/>
      <w:r w:rsidRPr="0033201A">
        <w:rPr>
          <w:rFonts w:ascii="Times New Roman" w:hAnsi="Times New Roman" w:cs="Times New Roman"/>
          <w:i/>
          <w:iCs/>
          <w:sz w:val="24"/>
          <w:szCs w:val="24"/>
        </w:rPr>
        <w:t>PloS</w:t>
      </w:r>
      <w:proofErr w:type="spellEnd"/>
      <w:r w:rsidRPr="0033201A">
        <w:rPr>
          <w:rFonts w:ascii="Times New Roman" w:hAnsi="Times New Roman" w:cs="Times New Roman"/>
          <w:i/>
          <w:iCs/>
          <w:sz w:val="24"/>
          <w:szCs w:val="24"/>
        </w:rPr>
        <w:t xml:space="preserve"> one</w:t>
      </w:r>
      <w:r w:rsidRPr="0033201A">
        <w:rPr>
          <w:rFonts w:ascii="Times New Roman" w:hAnsi="Times New Roman" w:cs="Times New Roman"/>
          <w:sz w:val="24"/>
          <w:szCs w:val="24"/>
        </w:rPr>
        <w:t>. </w:t>
      </w:r>
      <w:r w:rsidRPr="0033201A">
        <w:rPr>
          <w:rFonts w:ascii="Times New Roman" w:hAnsi="Times New Roman" w:cs="Times New Roman"/>
          <w:b/>
          <w:bCs/>
          <w:sz w:val="24"/>
          <w:szCs w:val="24"/>
        </w:rPr>
        <w:t>5</w:t>
      </w:r>
      <w:r w:rsidRPr="0033201A">
        <w:rPr>
          <w:rFonts w:ascii="Times New Roman" w:hAnsi="Times New Roman" w:cs="Times New Roman"/>
          <w:sz w:val="24"/>
          <w:szCs w:val="24"/>
        </w:rPr>
        <w:t>(4), e10090 (2010).</w:t>
      </w:r>
    </w:p>
    <w:p w14:paraId="4BB28548" w14:textId="68B26019"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Bohbot</w:t>
      </w:r>
      <w:proofErr w:type="spellEnd"/>
      <w:r w:rsidRPr="0033201A">
        <w:rPr>
          <w:rFonts w:ascii="Times New Roman" w:hAnsi="Times New Roman" w:cs="Times New Roman"/>
          <w:sz w:val="24"/>
          <w:szCs w:val="24"/>
        </w:rPr>
        <w:t>, J. D</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Multiple activities of insect repellents on odorant receptors in mosquitoes. </w:t>
      </w:r>
      <w:r w:rsidRPr="0033201A">
        <w:rPr>
          <w:rFonts w:ascii="Times New Roman" w:hAnsi="Times New Roman" w:cs="Times New Roman"/>
          <w:i/>
          <w:iCs/>
          <w:sz w:val="24"/>
          <w:szCs w:val="24"/>
        </w:rPr>
        <w:t>Medical and Veterinary Entomology.</w:t>
      </w:r>
      <w:r w:rsidRPr="0033201A">
        <w:rPr>
          <w:rFonts w:ascii="Times New Roman" w:hAnsi="Times New Roman" w:cs="Times New Roman"/>
          <w:sz w:val="24"/>
          <w:szCs w:val="24"/>
        </w:rPr>
        <w:t> </w:t>
      </w:r>
      <w:r w:rsidRPr="0033201A">
        <w:rPr>
          <w:rFonts w:ascii="Times New Roman" w:hAnsi="Times New Roman" w:cs="Times New Roman"/>
          <w:b/>
          <w:bCs/>
          <w:sz w:val="24"/>
          <w:szCs w:val="24"/>
        </w:rPr>
        <w:t>25</w:t>
      </w:r>
      <w:r w:rsidRPr="0033201A">
        <w:rPr>
          <w:rFonts w:ascii="Times New Roman" w:hAnsi="Times New Roman" w:cs="Times New Roman"/>
          <w:sz w:val="24"/>
          <w:szCs w:val="24"/>
        </w:rPr>
        <w:t>(4), 436-444 (2011).</w:t>
      </w:r>
    </w:p>
    <w:p w14:paraId="1AAFFB24" w14:textId="187E1665"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Bohbot</w:t>
      </w:r>
      <w:proofErr w:type="spellEnd"/>
      <w:r w:rsidRPr="0033201A">
        <w:rPr>
          <w:rFonts w:ascii="Times New Roman" w:hAnsi="Times New Roman" w:cs="Times New Roman"/>
          <w:sz w:val="24"/>
          <w:szCs w:val="24"/>
        </w:rPr>
        <w:t>, J. D</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Conservation of indole responsive odorant receptors in mosquitoes reveals an ancient olfactory trait. </w:t>
      </w:r>
      <w:r w:rsidRPr="0033201A">
        <w:rPr>
          <w:rFonts w:ascii="Times New Roman" w:hAnsi="Times New Roman" w:cs="Times New Roman"/>
          <w:i/>
          <w:iCs/>
          <w:sz w:val="24"/>
          <w:szCs w:val="24"/>
        </w:rPr>
        <w:t>Chemical Senses.</w:t>
      </w:r>
      <w:r w:rsidRPr="0033201A">
        <w:rPr>
          <w:rFonts w:ascii="Times New Roman" w:hAnsi="Times New Roman" w:cs="Times New Roman"/>
          <w:sz w:val="24"/>
          <w:szCs w:val="24"/>
        </w:rPr>
        <w:t> </w:t>
      </w:r>
      <w:r w:rsidRPr="0033201A">
        <w:rPr>
          <w:rFonts w:ascii="Times New Roman" w:hAnsi="Times New Roman" w:cs="Times New Roman"/>
          <w:b/>
          <w:bCs/>
          <w:sz w:val="24"/>
          <w:szCs w:val="24"/>
        </w:rPr>
        <w:t>36</w:t>
      </w:r>
      <w:r w:rsidRPr="0033201A">
        <w:rPr>
          <w:rFonts w:ascii="Times New Roman" w:hAnsi="Times New Roman" w:cs="Times New Roman"/>
          <w:sz w:val="24"/>
          <w:szCs w:val="24"/>
        </w:rPr>
        <w:t>(2), 149-160 (2011).</w:t>
      </w:r>
    </w:p>
    <w:p w14:paraId="6C4261B4"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Leal, W. S., Choo, Y. M., Xu, P., da Silva, C. S., </w:t>
      </w:r>
      <w:proofErr w:type="spellStart"/>
      <w:r w:rsidRPr="0033201A">
        <w:rPr>
          <w:rFonts w:ascii="Times New Roman" w:hAnsi="Times New Roman" w:cs="Times New Roman"/>
          <w:sz w:val="24"/>
          <w:szCs w:val="24"/>
        </w:rPr>
        <w:t>Ueira</w:t>
      </w:r>
      <w:proofErr w:type="spellEnd"/>
      <w:r w:rsidRPr="0033201A">
        <w:rPr>
          <w:rFonts w:ascii="Times New Roman" w:hAnsi="Times New Roman" w:cs="Times New Roman"/>
          <w:sz w:val="24"/>
          <w:szCs w:val="24"/>
        </w:rPr>
        <w:t>-Vieira, C. Differential expression of olfactory genes in the southern house mosquito and insights into unique odorant receptor gene isoforms. </w:t>
      </w:r>
      <w:r w:rsidRPr="0033201A">
        <w:rPr>
          <w:rFonts w:ascii="Times New Roman" w:hAnsi="Times New Roman" w:cs="Times New Roman"/>
          <w:i/>
          <w:iCs/>
          <w:sz w:val="24"/>
          <w:szCs w:val="24"/>
        </w:rPr>
        <w:t>Proceedings of the National Academy of Sciences</w:t>
      </w:r>
      <w:r w:rsidRPr="0033201A">
        <w:rPr>
          <w:rFonts w:ascii="Times New Roman" w:hAnsi="Times New Roman" w:cs="Times New Roman"/>
          <w:sz w:val="24"/>
          <w:szCs w:val="24"/>
        </w:rPr>
        <w:t>. </w:t>
      </w:r>
      <w:r w:rsidRPr="0033201A">
        <w:rPr>
          <w:rFonts w:ascii="Times New Roman" w:hAnsi="Times New Roman" w:cs="Times New Roman"/>
          <w:b/>
          <w:bCs/>
          <w:sz w:val="24"/>
          <w:szCs w:val="24"/>
        </w:rPr>
        <w:t>110</w:t>
      </w:r>
      <w:r w:rsidRPr="0033201A">
        <w:rPr>
          <w:rFonts w:ascii="Times New Roman" w:hAnsi="Times New Roman" w:cs="Times New Roman"/>
          <w:sz w:val="24"/>
          <w:szCs w:val="24"/>
        </w:rPr>
        <w:t>(46), 18704-18709 (2013).</w:t>
      </w:r>
    </w:p>
    <w:p w14:paraId="49AB171F"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Liu, F., Chen, Z., Liu, N. Molecular basis of olfactory chemoreception in the common bed bug, </w:t>
      </w:r>
      <w:r w:rsidRPr="0033201A">
        <w:rPr>
          <w:rFonts w:ascii="Times New Roman" w:hAnsi="Times New Roman" w:cs="Times New Roman"/>
          <w:i/>
          <w:iCs/>
          <w:sz w:val="24"/>
          <w:szCs w:val="24"/>
        </w:rPr>
        <w:t>Cimex lectularius</w:t>
      </w:r>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Scientific Reports</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7</w:t>
      </w:r>
      <w:r w:rsidRPr="0033201A">
        <w:rPr>
          <w:rFonts w:ascii="Times New Roman" w:hAnsi="Times New Roman" w:cs="Times New Roman"/>
          <w:sz w:val="24"/>
          <w:szCs w:val="24"/>
        </w:rPr>
        <w:t>, 45531 (2017).</w:t>
      </w:r>
    </w:p>
    <w:p w14:paraId="43A2ED48" w14:textId="602F8D51"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Choo, Y. M</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Reverse chemical ecology approach for the identification of an oviposition attractant for </w:t>
      </w:r>
      <w:r w:rsidRPr="0033201A">
        <w:rPr>
          <w:rFonts w:ascii="Times New Roman" w:hAnsi="Times New Roman" w:cs="Times New Roman"/>
          <w:i/>
          <w:iCs/>
          <w:sz w:val="24"/>
          <w:szCs w:val="24"/>
        </w:rPr>
        <w:t xml:space="preserve">Culex </w:t>
      </w:r>
      <w:proofErr w:type="spellStart"/>
      <w:r w:rsidRPr="0033201A">
        <w:rPr>
          <w:rFonts w:ascii="Times New Roman" w:hAnsi="Times New Roman" w:cs="Times New Roman"/>
          <w:i/>
          <w:iCs/>
          <w:sz w:val="24"/>
          <w:szCs w:val="24"/>
        </w:rPr>
        <w:t>quinquefasciatus</w:t>
      </w:r>
      <w:proofErr w:type="spellEnd"/>
      <w:r w:rsidRPr="0033201A">
        <w:rPr>
          <w:rFonts w:ascii="Times New Roman" w:hAnsi="Times New Roman" w:cs="Times New Roman"/>
          <w:sz w:val="24"/>
          <w:szCs w:val="24"/>
        </w:rPr>
        <w:t>. </w:t>
      </w:r>
      <w:r w:rsidRPr="0033201A">
        <w:rPr>
          <w:rFonts w:ascii="Times New Roman" w:hAnsi="Times New Roman" w:cs="Times New Roman"/>
          <w:i/>
          <w:iCs/>
          <w:sz w:val="24"/>
          <w:szCs w:val="24"/>
        </w:rPr>
        <w:t>Proceedings of the National Academy of Sciences.</w:t>
      </w:r>
      <w:r w:rsidRPr="0033201A">
        <w:rPr>
          <w:rFonts w:ascii="Times New Roman" w:hAnsi="Times New Roman" w:cs="Times New Roman"/>
          <w:sz w:val="24"/>
          <w:szCs w:val="24"/>
        </w:rPr>
        <w:t> </w:t>
      </w:r>
      <w:r w:rsidRPr="0033201A">
        <w:rPr>
          <w:rFonts w:ascii="Times New Roman" w:hAnsi="Times New Roman" w:cs="Times New Roman"/>
          <w:b/>
          <w:bCs/>
          <w:sz w:val="24"/>
          <w:szCs w:val="24"/>
        </w:rPr>
        <w:t>115</w:t>
      </w:r>
      <w:r w:rsidRPr="0033201A">
        <w:rPr>
          <w:rFonts w:ascii="Times New Roman" w:hAnsi="Times New Roman" w:cs="Times New Roman"/>
          <w:sz w:val="24"/>
          <w:szCs w:val="24"/>
        </w:rPr>
        <w:t>(4), 714-719 (2018).</w:t>
      </w:r>
    </w:p>
    <w:p w14:paraId="5C75C802"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lastRenderedPageBreak/>
        <w:t xml:space="preserve">Ruel, D. M., </w:t>
      </w:r>
      <w:proofErr w:type="spellStart"/>
      <w:r w:rsidRPr="0033201A">
        <w:rPr>
          <w:rFonts w:ascii="Times New Roman" w:hAnsi="Times New Roman" w:cs="Times New Roman"/>
          <w:sz w:val="24"/>
          <w:szCs w:val="24"/>
        </w:rPr>
        <w:t>Yakir</w:t>
      </w:r>
      <w:proofErr w:type="spellEnd"/>
      <w:r w:rsidRPr="0033201A">
        <w:rPr>
          <w:rFonts w:ascii="Times New Roman" w:hAnsi="Times New Roman" w:cs="Times New Roman"/>
          <w:sz w:val="24"/>
          <w:szCs w:val="24"/>
        </w:rPr>
        <w:t xml:space="preserve">, E., </w:t>
      </w:r>
      <w:proofErr w:type="spellStart"/>
      <w:r w:rsidRPr="0033201A">
        <w:rPr>
          <w:rFonts w:ascii="Times New Roman" w:hAnsi="Times New Roman" w:cs="Times New Roman"/>
          <w:sz w:val="24"/>
          <w:szCs w:val="24"/>
        </w:rPr>
        <w:t>Bohbot</w:t>
      </w:r>
      <w:proofErr w:type="spellEnd"/>
      <w:r w:rsidRPr="0033201A">
        <w:rPr>
          <w:rFonts w:ascii="Times New Roman" w:hAnsi="Times New Roman" w:cs="Times New Roman"/>
          <w:sz w:val="24"/>
          <w:szCs w:val="24"/>
        </w:rPr>
        <w:t>, J. D. Supersensitive odorant receptor underscores pleiotropic roles of indoles in mosquito ecology. </w:t>
      </w:r>
      <w:r w:rsidRPr="0033201A">
        <w:rPr>
          <w:rFonts w:ascii="Times New Roman" w:hAnsi="Times New Roman" w:cs="Times New Roman"/>
          <w:i/>
          <w:iCs/>
          <w:sz w:val="24"/>
          <w:szCs w:val="24"/>
        </w:rPr>
        <w:t>Frontiers in Cellular Neuroscience.</w:t>
      </w:r>
      <w:r w:rsidRPr="0033201A">
        <w:rPr>
          <w:rFonts w:ascii="Times New Roman" w:hAnsi="Times New Roman" w:cs="Times New Roman"/>
          <w:sz w:val="24"/>
          <w:szCs w:val="24"/>
        </w:rPr>
        <w:t> </w:t>
      </w:r>
      <w:r w:rsidRPr="0033201A">
        <w:rPr>
          <w:rFonts w:ascii="Times New Roman" w:hAnsi="Times New Roman" w:cs="Times New Roman"/>
          <w:b/>
          <w:bCs/>
          <w:sz w:val="24"/>
          <w:szCs w:val="24"/>
        </w:rPr>
        <w:t>12</w:t>
      </w:r>
      <w:r w:rsidRPr="0033201A">
        <w:rPr>
          <w:rFonts w:ascii="Times New Roman" w:hAnsi="Times New Roman" w:cs="Times New Roman"/>
          <w:sz w:val="24"/>
          <w:szCs w:val="24"/>
        </w:rPr>
        <w:t>, 533 (2019).</w:t>
      </w:r>
    </w:p>
    <w:p w14:paraId="2D86E14D"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Xu, P., Choo, Y. M., De La Rosa, A., Leal, W. S. Mosquito odorant receptor for DEET and methyl </w:t>
      </w:r>
      <w:proofErr w:type="spellStart"/>
      <w:r w:rsidRPr="0033201A">
        <w:rPr>
          <w:rFonts w:ascii="Times New Roman" w:hAnsi="Times New Roman" w:cs="Times New Roman"/>
          <w:sz w:val="24"/>
          <w:szCs w:val="24"/>
        </w:rPr>
        <w:t>jasmonate</w:t>
      </w:r>
      <w:proofErr w:type="spellEnd"/>
      <w:r w:rsidRPr="0033201A">
        <w:rPr>
          <w:rFonts w:ascii="Times New Roman" w:hAnsi="Times New Roman" w:cs="Times New Roman"/>
          <w:sz w:val="24"/>
          <w:szCs w:val="24"/>
        </w:rPr>
        <w:t>. P</w:t>
      </w:r>
      <w:r w:rsidRPr="0033201A">
        <w:rPr>
          <w:rFonts w:ascii="Times New Roman" w:hAnsi="Times New Roman" w:cs="Times New Roman"/>
          <w:i/>
          <w:iCs/>
          <w:sz w:val="24"/>
          <w:szCs w:val="24"/>
        </w:rPr>
        <w:t>roceedings of the National Academy of Sciences.</w:t>
      </w:r>
      <w:r w:rsidRPr="0033201A">
        <w:rPr>
          <w:rFonts w:ascii="Times New Roman" w:hAnsi="Times New Roman" w:cs="Times New Roman"/>
          <w:sz w:val="24"/>
          <w:szCs w:val="24"/>
        </w:rPr>
        <w:t> </w:t>
      </w:r>
      <w:r w:rsidRPr="0033201A">
        <w:rPr>
          <w:rFonts w:ascii="Times New Roman" w:hAnsi="Times New Roman" w:cs="Times New Roman"/>
          <w:b/>
          <w:bCs/>
          <w:sz w:val="24"/>
          <w:szCs w:val="24"/>
        </w:rPr>
        <w:t>111</w:t>
      </w:r>
      <w:r w:rsidRPr="0033201A">
        <w:rPr>
          <w:rFonts w:ascii="Times New Roman" w:hAnsi="Times New Roman" w:cs="Times New Roman"/>
          <w:sz w:val="24"/>
          <w:szCs w:val="24"/>
        </w:rPr>
        <w:t>(46), 16592-16597 (2014).</w:t>
      </w:r>
    </w:p>
    <w:p w14:paraId="2A7E0205" w14:textId="5A7D25A2"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Xu, P</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Odorant inhibition in mosquito olfaction.</w:t>
      </w:r>
      <w:r w:rsidRPr="0033201A">
        <w:rPr>
          <w:rFonts w:ascii="Times New Roman" w:hAnsi="Times New Roman" w:cs="Times New Roman"/>
          <w:i/>
          <w:iCs/>
          <w:sz w:val="24"/>
          <w:szCs w:val="24"/>
        </w:rPr>
        <w:t xml:space="preserve"> </w:t>
      </w:r>
      <w:proofErr w:type="spellStart"/>
      <w:r w:rsidRPr="0033201A">
        <w:rPr>
          <w:rFonts w:ascii="Times New Roman" w:hAnsi="Times New Roman" w:cs="Times New Roman"/>
          <w:i/>
          <w:iCs/>
          <w:sz w:val="24"/>
          <w:szCs w:val="24"/>
        </w:rPr>
        <w:t>iScience</w:t>
      </w:r>
      <w:proofErr w:type="spellEnd"/>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19</w:t>
      </w:r>
      <w:r w:rsidRPr="0033201A">
        <w:rPr>
          <w:rFonts w:ascii="Times New Roman" w:hAnsi="Times New Roman" w:cs="Times New Roman"/>
          <w:sz w:val="24"/>
          <w:szCs w:val="24"/>
        </w:rPr>
        <w:t>, 25–38 (2019).</w:t>
      </w:r>
    </w:p>
    <w:p w14:paraId="3F203263" w14:textId="7632845A"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Wicher</w:t>
      </w:r>
      <w:proofErr w:type="spellEnd"/>
      <w:r w:rsidRPr="0033201A">
        <w:rPr>
          <w:rFonts w:ascii="Times New Roman" w:hAnsi="Times New Roman" w:cs="Times New Roman"/>
          <w:sz w:val="24"/>
          <w:szCs w:val="24"/>
        </w:rPr>
        <w:t>, D</w:t>
      </w:r>
      <w:r w:rsidR="002D2B09">
        <w:rPr>
          <w:rFonts w:ascii="Times New Roman" w:hAnsi="Times New Roman" w:cs="Times New Roman"/>
          <w:sz w:val="24"/>
          <w:szCs w:val="24"/>
        </w:rPr>
        <w:t xml:space="preserve">. et al. </w:t>
      </w:r>
      <w:r w:rsidRPr="0033201A">
        <w:rPr>
          <w:rFonts w:ascii="Times New Roman" w:hAnsi="Times New Roman" w:cs="Times New Roman"/>
          <w:i/>
          <w:iCs/>
          <w:sz w:val="24"/>
          <w:szCs w:val="24"/>
        </w:rPr>
        <w:t xml:space="preserve">Drosophila </w:t>
      </w:r>
      <w:r w:rsidRPr="0033201A">
        <w:rPr>
          <w:rFonts w:ascii="Times New Roman" w:hAnsi="Times New Roman" w:cs="Times New Roman"/>
          <w:sz w:val="24"/>
          <w:szCs w:val="24"/>
        </w:rPr>
        <w:t xml:space="preserve">odorant receptors are both ligand-gated and cyclic-nucleotide-activated cation channels. </w:t>
      </w:r>
      <w:r w:rsidRPr="0033201A">
        <w:rPr>
          <w:rFonts w:ascii="Times New Roman" w:hAnsi="Times New Roman" w:cs="Times New Roman"/>
          <w:i/>
          <w:iCs/>
          <w:sz w:val="24"/>
          <w:szCs w:val="24"/>
        </w:rPr>
        <w:t>Nature</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452</w:t>
      </w:r>
      <w:r w:rsidRPr="0033201A">
        <w:rPr>
          <w:rFonts w:ascii="Times New Roman" w:hAnsi="Times New Roman" w:cs="Times New Roman"/>
          <w:sz w:val="24"/>
          <w:szCs w:val="24"/>
        </w:rPr>
        <w:t xml:space="preserve"> (7190), 1007–1011 (2008).</w:t>
      </w:r>
    </w:p>
    <w:p w14:paraId="5139DF20" w14:textId="510B176E"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DeGennaro, M</w:t>
      </w:r>
      <w:r w:rsidR="002D2B09">
        <w:rPr>
          <w:rFonts w:ascii="Times New Roman" w:hAnsi="Times New Roman" w:cs="Times New Roman"/>
          <w:sz w:val="24"/>
          <w:szCs w:val="24"/>
        </w:rPr>
        <w:t xml:space="preserve">. et al. </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mutant mosquitoes lose strong preference for humans and are not repelled by volatile DEET. </w:t>
      </w:r>
      <w:r w:rsidRPr="0033201A">
        <w:rPr>
          <w:rFonts w:ascii="Times New Roman" w:hAnsi="Times New Roman" w:cs="Times New Roman"/>
          <w:i/>
          <w:iCs/>
          <w:sz w:val="24"/>
          <w:szCs w:val="24"/>
        </w:rPr>
        <w:t>Nature</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498</w:t>
      </w:r>
      <w:r w:rsidRPr="0033201A">
        <w:rPr>
          <w:rFonts w:ascii="Times New Roman" w:hAnsi="Times New Roman" w:cs="Times New Roman"/>
          <w:sz w:val="24"/>
          <w:szCs w:val="24"/>
        </w:rPr>
        <w:t xml:space="preserve"> (7455), 487–491 (2013).</w:t>
      </w:r>
    </w:p>
    <w:p w14:paraId="34319C54" w14:textId="4E7EFEE3"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Koutroumpa</w:t>
      </w:r>
      <w:proofErr w:type="spellEnd"/>
      <w:r w:rsidRPr="0033201A">
        <w:rPr>
          <w:rFonts w:ascii="Times New Roman" w:hAnsi="Times New Roman" w:cs="Times New Roman"/>
          <w:sz w:val="24"/>
          <w:szCs w:val="24"/>
        </w:rPr>
        <w:t>, F.A</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Heritable genome editing with CRISPR/Cas9 induces anosmia in a crop pest moth. </w:t>
      </w:r>
      <w:r w:rsidRPr="0033201A">
        <w:rPr>
          <w:rFonts w:ascii="Times New Roman" w:hAnsi="Times New Roman" w:cs="Times New Roman"/>
          <w:i/>
          <w:iCs/>
          <w:sz w:val="24"/>
          <w:szCs w:val="24"/>
        </w:rPr>
        <w:t>Scientific Reports</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6</w:t>
      </w:r>
      <w:r w:rsidRPr="0033201A">
        <w:rPr>
          <w:rFonts w:ascii="Times New Roman" w:hAnsi="Times New Roman" w:cs="Times New Roman"/>
          <w:sz w:val="24"/>
          <w:szCs w:val="24"/>
        </w:rPr>
        <w:t>, 29620 (2016).</w:t>
      </w:r>
    </w:p>
    <w:p w14:paraId="6E4703DA"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Schneider, P.N., </w:t>
      </w:r>
      <w:proofErr w:type="spellStart"/>
      <w:r w:rsidRPr="0033201A">
        <w:rPr>
          <w:rFonts w:ascii="Times New Roman" w:hAnsi="Times New Roman" w:cs="Times New Roman"/>
          <w:sz w:val="24"/>
          <w:szCs w:val="24"/>
        </w:rPr>
        <w:t>Hulstrand</w:t>
      </w:r>
      <w:proofErr w:type="spellEnd"/>
      <w:r w:rsidRPr="0033201A">
        <w:rPr>
          <w:rFonts w:ascii="Times New Roman" w:hAnsi="Times New Roman" w:cs="Times New Roman"/>
          <w:sz w:val="24"/>
          <w:szCs w:val="24"/>
        </w:rPr>
        <w:t xml:space="preserve">, A.M., Houston, D.W. Fertilization of </w:t>
      </w:r>
      <w:r w:rsidRPr="0033201A">
        <w:rPr>
          <w:rFonts w:ascii="Times New Roman" w:hAnsi="Times New Roman" w:cs="Times New Roman"/>
          <w:i/>
          <w:iCs/>
          <w:sz w:val="24"/>
          <w:szCs w:val="24"/>
        </w:rPr>
        <w:t>Xenopus</w:t>
      </w:r>
      <w:r w:rsidRPr="0033201A">
        <w:rPr>
          <w:rFonts w:ascii="Times New Roman" w:hAnsi="Times New Roman" w:cs="Times New Roman"/>
          <w:sz w:val="24"/>
          <w:szCs w:val="24"/>
        </w:rPr>
        <w:t xml:space="preserve"> oocytes using the Host Transfer Method. </w:t>
      </w:r>
      <w:r w:rsidRPr="0033201A">
        <w:rPr>
          <w:rFonts w:ascii="Times New Roman" w:hAnsi="Times New Roman" w:cs="Times New Roman"/>
          <w:i/>
          <w:iCs/>
          <w:sz w:val="24"/>
          <w:szCs w:val="24"/>
        </w:rPr>
        <w:t>Journal of Visualized Experiments</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45</w:t>
      </w:r>
      <w:r w:rsidRPr="0033201A">
        <w:rPr>
          <w:rFonts w:ascii="Times New Roman" w:hAnsi="Times New Roman" w:cs="Times New Roman"/>
          <w:sz w:val="24"/>
          <w:szCs w:val="24"/>
        </w:rPr>
        <w:t>, e1864 (2010).</w:t>
      </w:r>
    </w:p>
    <w:p w14:paraId="356BAB05" w14:textId="67D71F31"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Missbach</w:t>
      </w:r>
      <w:proofErr w:type="spellEnd"/>
      <w:r w:rsidRPr="0033201A">
        <w:rPr>
          <w:rFonts w:ascii="Times New Roman" w:hAnsi="Times New Roman" w:cs="Times New Roman"/>
          <w:sz w:val="24"/>
          <w:szCs w:val="24"/>
        </w:rPr>
        <w:t>, C</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Evolution of insect olfactory receptors. </w:t>
      </w:r>
      <w:proofErr w:type="spellStart"/>
      <w:r w:rsidRPr="0033201A">
        <w:rPr>
          <w:rFonts w:ascii="Times New Roman" w:hAnsi="Times New Roman" w:cs="Times New Roman"/>
          <w:i/>
          <w:iCs/>
          <w:sz w:val="24"/>
          <w:szCs w:val="24"/>
        </w:rPr>
        <w:t>ELife</w:t>
      </w:r>
      <w:proofErr w:type="spellEnd"/>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3</w:t>
      </w:r>
      <w:r w:rsidRPr="0033201A">
        <w:rPr>
          <w:rFonts w:ascii="Times New Roman" w:hAnsi="Times New Roman" w:cs="Times New Roman"/>
          <w:sz w:val="24"/>
          <w:szCs w:val="24"/>
        </w:rPr>
        <w:t>, e02115 (2014).</w:t>
      </w:r>
    </w:p>
    <w:p w14:paraId="7E8CBD26"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 xml:space="preserve">Jones, P. L., </w:t>
      </w:r>
      <w:proofErr w:type="spellStart"/>
      <w:r w:rsidRPr="0033201A">
        <w:rPr>
          <w:rFonts w:ascii="Times New Roman" w:hAnsi="Times New Roman" w:cs="Times New Roman"/>
          <w:sz w:val="24"/>
          <w:szCs w:val="24"/>
        </w:rPr>
        <w:t>Pask</w:t>
      </w:r>
      <w:proofErr w:type="spellEnd"/>
      <w:r w:rsidRPr="0033201A">
        <w:rPr>
          <w:rFonts w:ascii="Times New Roman" w:hAnsi="Times New Roman" w:cs="Times New Roman"/>
          <w:sz w:val="24"/>
          <w:szCs w:val="24"/>
        </w:rPr>
        <w:t xml:space="preserve">, G. M., Rinker, D. C., </w:t>
      </w:r>
      <w:proofErr w:type="spellStart"/>
      <w:r w:rsidRPr="0033201A">
        <w:rPr>
          <w:rFonts w:ascii="Times New Roman" w:hAnsi="Times New Roman" w:cs="Times New Roman"/>
          <w:sz w:val="24"/>
          <w:szCs w:val="24"/>
        </w:rPr>
        <w:t>Zwiebel</w:t>
      </w:r>
      <w:proofErr w:type="spellEnd"/>
      <w:r w:rsidRPr="0033201A">
        <w:rPr>
          <w:rFonts w:ascii="Times New Roman" w:hAnsi="Times New Roman" w:cs="Times New Roman"/>
          <w:sz w:val="24"/>
          <w:szCs w:val="24"/>
        </w:rPr>
        <w:t>, L. J. Functional agonism of insect odorant receptor ion channels. </w:t>
      </w:r>
      <w:r w:rsidRPr="0033201A">
        <w:rPr>
          <w:rFonts w:ascii="Times New Roman" w:hAnsi="Times New Roman" w:cs="Times New Roman"/>
          <w:i/>
          <w:iCs/>
          <w:sz w:val="24"/>
          <w:szCs w:val="24"/>
        </w:rPr>
        <w:t>Proceedings of the National Academy of Sciences.</w:t>
      </w:r>
      <w:r w:rsidRPr="0033201A">
        <w:rPr>
          <w:rFonts w:ascii="Times New Roman" w:hAnsi="Times New Roman" w:cs="Times New Roman"/>
          <w:sz w:val="24"/>
          <w:szCs w:val="24"/>
        </w:rPr>
        <w:t> </w:t>
      </w:r>
      <w:r w:rsidRPr="0033201A">
        <w:rPr>
          <w:rFonts w:ascii="Times New Roman" w:hAnsi="Times New Roman" w:cs="Times New Roman"/>
          <w:b/>
          <w:bCs/>
          <w:sz w:val="24"/>
          <w:szCs w:val="24"/>
        </w:rPr>
        <w:t>108</w:t>
      </w:r>
      <w:r w:rsidRPr="0033201A">
        <w:rPr>
          <w:rFonts w:ascii="Times New Roman" w:hAnsi="Times New Roman" w:cs="Times New Roman"/>
          <w:sz w:val="24"/>
          <w:szCs w:val="24"/>
        </w:rPr>
        <w:t>(21), 8821-8825 (2011).</w:t>
      </w:r>
    </w:p>
    <w:p w14:paraId="78414EF1" w14:textId="4F989C60"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sz w:val="24"/>
          <w:szCs w:val="24"/>
        </w:rPr>
        <w:t>Butterwick, J.A</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Cryo-EM structure of the insect olfactory receptor </w:t>
      </w:r>
      <w:proofErr w:type="spellStart"/>
      <w:r w:rsidRPr="0033201A">
        <w:rPr>
          <w:rFonts w:ascii="Times New Roman" w:hAnsi="Times New Roman" w:cs="Times New Roman"/>
          <w:sz w:val="24"/>
          <w:szCs w:val="24"/>
        </w:rPr>
        <w:t>Orco</w:t>
      </w:r>
      <w:proofErr w:type="spellEnd"/>
      <w:r w:rsidRPr="0033201A">
        <w:rPr>
          <w:rFonts w:ascii="Times New Roman" w:hAnsi="Times New Roman" w:cs="Times New Roman"/>
          <w:sz w:val="24"/>
          <w:szCs w:val="24"/>
        </w:rPr>
        <w:t xml:space="preserve">. </w:t>
      </w:r>
      <w:r w:rsidRPr="0033201A">
        <w:rPr>
          <w:rFonts w:ascii="Times New Roman" w:hAnsi="Times New Roman" w:cs="Times New Roman"/>
          <w:i/>
          <w:iCs/>
          <w:sz w:val="24"/>
          <w:szCs w:val="24"/>
        </w:rPr>
        <w:t>Nature</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560</w:t>
      </w:r>
      <w:r w:rsidRPr="0033201A">
        <w:rPr>
          <w:rFonts w:ascii="Times New Roman" w:hAnsi="Times New Roman" w:cs="Times New Roman"/>
          <w:sz w:val="24"/>
          <w:szCs w:val="24"/>
        </w:rPr>
        <w:t xml:space="preserve"> (7719), 447–452 (2018).</w:t>
      </w:r>
    </w:p>
    <w:p w14:paraId="7C7E625E" w14:textId="5178F6CF"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bookmarkStart w:id="11" w:name="_Hlk49800571"/>
      <w:proofErr w:type="spellStart"/>
      <w:r w:rsidRPr="0033201A">
        <w:rPr>
          <w:rFonts w:ascii="Times New Roman" w:hAnsi="Times New Roman" w:cs="Times New Roman"/>
          <w:sz w:val="24"/>
          <w:szCs w:val="24"/>
        </w:rPr>
        <w:t>Missbach</w:t>
      </w:r>
      <w:proofErr w:type="spellEnd"/>
      <w:r w:rsidRPr="0033201A">
        <w:rPr>
          <w:rFonts w:ascii="Times New Roman" w:hAnsi="Times New Roman" w:cs="Times New Roman"/>
          <w:sz w:val="24"/>
          <w:szCs w:val="24"/>
        </w:rPr>
        <w:t>, C</w:t>
      </w:r>
      <w:r w:rsidR="002D2B09">
        <w:rPr>
          <w:rFonts w:ascii="Times New Roman" w:hAnsi="Times New Roman" w:cs="Times New Roman"/>
          <w:sz w:val="24"/>
          <w:szCs w:val="24"/>
        </w:rPr>
        <w:t xml:space="preserve">. et al. </w:t>
      </w:r>
      <w:r w:rsidRPr="0033201A">
        <w:rPr>
          <w:rFonts w:ascii="Times New Roman" w:hAnsi="Times New Roman" w:cs="Times New Roman"/>
          <w:sz w:val="24"/>
          <w:szCs w:val="24"/>
        </w:rPr>
        <w:t xml:space="preserve">Evolution of insect olfactory receptors. </w:t>
      </w:r>
      <w:proofErr w:type="spellStart"/>
      <w:r w:rsidRPr="0033201A">
        <w:rPr>
          <w:rFonts w:ascii="Times New Roman" w:hAnsi="Times New Roman" w:cs="Times New Roman"/>
          <w:i/>
          <w:iCs/>
          <w:sz w:val="24"/>
          <w:szCs w:val="24"/>
        </w:rPr>
        <w:t>ELife</w:t>
      </w:r>
      <w:proofErr w:type="spellEnd"/>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3</w:t>
      </w:r>
      <w:r w:rsidRPr="0033201A">
        <w:rPr>
          <w:rFonts w:ascii="Times New Roman" w:hAnsi="Times New Roman" w:cs="Times New Roman"/>
          <w:sz w:val="24"/>
          <w:szCs w:val="24"/>
        </w:rPr>
        <w:t>, e02115 (2014)</w:t>
      </w:r>
      <w:bookmarkEnd w:id="11"/>
      <w:r w:rsidRPr="0033201A">
        <w:rPr>
          <w:rFonts w:ascii="Times New Roman" w:hAnsi="Times New Roman" w:cs="Times New Roman"/>
          <w:sz w:val="24"/>
          <w:szCs w:val="24"/>
        </w:rPr>
        <w:t>.</w:t>
      </w:r>
    </w:p>
    <w:p w14:paraId="1790A2DE" w14:textId="77777777" w:rsidR="00D24E05" w:rsidRPr="0033201A"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r w:rsidRPr="0033201A">
        <w:rPr>
          <w:rFonts w:ascii="Times New Roman" w:hAnsi="Times New Roman" w:cs="Times New Roman"/>
          <w:color w:val="222222"/>
          <w:sz w:val="24"/>
          <w:szCs w:val="24"/>
          <w:shd w:val="clear" w:color="auto" w:fill="FFFFFF"/>
        </w:rPr>
        <w:t xml:space="preserve">Nakagawa, T. and </w:t>
      </w:r>
      <w:proofErr w:type="spellStart"/>
      <w:r w:rsidRPr="0033201A">
        <w:rPr>
          <w:rFonts w:ascii="Times New Roman" w:hAnsi="Times New Roman" w:cs="Times New Roman"/>
          <w:color w:val="222222"/>
          <w:sz w:val="24"/>
          <w:szCs w:val="24"/>
          <w:shd w:val="clear" w:color="auto" w:fill="FFFFFF"/>
        </w:rPr>
        <w:t>Touhara</w:t>
      </w:r>
      <w:proofErr w:type="spellEnd"/>
      <w:r w:rsidRPr="0033201A">
        <w:rPr>
          <w:rFonts w:ascii="Times New Roman" w:hAnsi="Times New Roman" w:cs="Times New Roman"/>
          <w:color w:val="222222"/>
          <w:sz w:val="24"/>
          <w:szCs w:val="24"/>
          <w:shd w:val="clear" w:color="auto" w:fill="FFFFFF"/>
        </w:rPr>
        <w:t xml:space="preserve">, K. Functional assays for insect olfactory receptors in </w:t>
      </w:r>
      <w:r w:rsidRPr="0033201A">
        <w:rPr>
          <w:rFonts w:ascii="Times New Roman" w:hAnsi="Times New Roman" w:cs="Times New Roman"/>
          <w:i/>
          <w:iCs/>
          <w:color w:val="222222"/>
          <w:sz w:val="24"/>
          <w:szCs w:val="24"/>
          <w:shd w:val="clear" w:color="auto" w:fill="FFFFFF"/>
        </w:rPr>
        <w:t>Xenopus</w:t>
      </w:r>
      <w:r w:rsidRPr="0033201A">
        <w:rPr>
          <w:rFonts w:ascii="Times New Roman" w:hAnsi="Times New Roman" w:cs="Times New Roman"/>
          <w:color w:val="222222"/>
          <w:sz w:val="24"/>
          <w:szCs w:val="24"/>
          <w:shd w:val="clear" w:color="auto" w:fill="FFFFFF"/>
        </w:rPr>
        <w:t xml:space="preserve"> oocytes. In </w:t>
      </w:r>
      <w:r w:rsidRPr="0033201A">
        <w:rPr>
          <w:rFonts w:ascii="Times New Roman" w:hAnsi="Times New Roman" w:cs="Times New Roman"/>
          <w:i/>
          <w:iCs/>
          <w:color w:val="222222"/>
          <w:sz w:val="24"/>
          <w:szCs w:val="24"/>
          <w:shd w:val="clear" w:color="auto" w:fill="FFFFFF"/>
        </w:rPr>
        <w:t>Pheromone signaling</w:t>
      </w:r>
      <w:r w:rsidRPr="0033201A">
        <w:rPr>
          <w:rFonts w:ascii="Times New Roman" w:hAnsi="Times New Roman" w:cs="Times New Roman"/>
          <w:color w:val="222222"/>
          <w:sz w:val="24"/>
          <w:szCs w:val="24"/>
          <w:shd w:val="clear" w:color="auto" w:fill="FFFFFF"/>
        </w:rPr>
        <w:t> (pp. 107-119). Humana Press, Totowa, NJ. 2013.</w:t>
      </w:r>
    </w:p>
    <w:p w14:paraId="22C4D5B9" w14:textId="3B429B94" w:rsidR="00D24E05" w:rsidRDefault="00D24E05" w:rsidP="00222910">
      <w:pPr>
        <w:pStyle w:val="ListParagraph"/>
        <w:numPr>
          <w:ilvl w:val="3"/>
          <w:numId w:val="2"/>
        </w:numPr>
        <w:spacing w:after="0" w:line="240" w:lineRule="auto"/>
        <w:ind w:left="0" w:firstLine="0"/>
        <w:jc w:val="both"/>
        <w:rPr>
          <w:rFonts w:ascii="Times New Roman" w:hAnsi="Times New Roman" w:cs="Times New Roman"/>
          <w:sz w:val="24"/>
          <w:szCs w:val="24"/>
        </w:rPr>
      </w:pPr>
      <w:proofErr w:type="spellStart"/>
      <w:r w:rsidRPr="0033201A">
        <w:rPr>
          <w:rFonts w:ascii="Times New Roman" w:hAnsi="Times New Roman" w:cs="Times New Roman"/>
          <w:sz w:val="24"/>
          <w:szCs w:val="24"/>
        </w:rPr>
        <w:t>Dobritsa</w:t>
      </w:r>
      <w:proofErr w:type="spellEnd"/>
      <w:r w:rsidRPr="0033201A">
        <w:rPr>
          <w:rFonts w:ascii="Times New Roman" w:hAnsi="Times New Roman" w:cs="Times New Roman"/>
          <w:sz w:val="24"/>
          <w:szCs w:val="24"/>
        </w:rPr>
        <w:t xml:space="preserve">, A.A., Van </w:t>
      </w:r>
      <w:proofErr w:type="spellStart"/>
      <w:r w:rsidRPr="0033201A">
        <w:rPr>
          <w:rFonts w:ascii="Times New Roman" w:hAnsi="Times New Roman" w:cs="Times New Roman"/>
          <w:sz w:val="24"/>
          <w:szCs w:val="24"/>
        </w:rPr>
        <w:t>Naters</w:t>
      </w:r>
      <w:proofErr w:type="spellEnd"/>
      <w:r w:rsidRPr="0033201A">
        <w:rPr>
          <w:rFonts w:ascii="Times New Roman" w:hAnsi="Times New Roman" w:cs="Times New Roman"/>
          <w:sz w:val="24"/>
          <w:szCs w:val="24"/>
        </w:rPr>
        <w:t xml:space="preserve">, W., Warr, C.G., </w:t>
      </w:r>
      <w:proofErr w:type="spellStart"/>
      <w:r w:rsidRPr="0033201A">
        <w:rPr>
          <w:rFonts w:ascii="Times New Roman" w:hAnsi="Times New Roman" w:cs="Times New Roman"/>
          <w:sz w:val="24"/>
          <w:szCs w:val="24"/>
        </w:rPr>
        <w:t>Steinbrecht</w:t>
      </w:r>
      <w:proofErr w:type="spellEnd"/>
      <w:r w:rsidRPr="0033201A">
        <w:rPr>
          <w:rFonts w:ascii="Times New Roman" w:hAnsi="Times New Roman" w:cs="Times New Roman"/>
          <w:sz w:val="24"/>
          <w:szCs w:val="24"/>
        </w:rPr>
        <w:t>, R.A., Carlson, J.R. Integrating the molecular and cellular basis of odor coding in the</w:t>
      </w:r>
      <w:r w:rsidRPr="0033201A">
        <w:rPr>
          <w:rFonts w:ascii="Times New Roman" w:hAnsi="Times New Roman" w:cs="Times New Roman"/>
          <w:i/>
          <w:iCs/>
          <w:sz w:val="24"/>
          <w:szCs w:val="24"/>
        </w:rPr>
        <w:t xml:space="preserve"> Drosophila</w:t>
      </w:r>
      <w:r w:rsidRPr="0033201A">
        <w:rPr>
          <w:rFonts w:ascii="Times New Roman" w:hAnsi="Times New Roman" w:cs="Times New Roman"/>
          <w:sz w:val="24"/>
          <w:szCs w:val="24"/>
        </w:rPr>
        <w:t xml:space="preserve"> antenna. </w:t>
      </w:r>
      <w:r w:rsidRPr="0033201A">
        <w:rPr>
          <w:rFonts w:ascii="Times New Roman" w:hAnsi="Times New Roman" w:cs="Times New Roman"/>
          <w:i/>
          <w:iCs/>
          <w:sz w:val="24"/>
          <w:szCs w:val="24"/>
        </w:rPr>
        <w:t>Neuron</w:t>
      </w:r>
      <w:r w:rsidRPr="0033201A">
        <w:rPr>
          <w:rFonts w:ascii="Times New Roman" w:hAnsi="Times New Roman" w:cs="Times New Roman"/>
          <w:sz w:val="24"/>
          <w:szCs w:val="24"/>
        </w:rPr>
        <w:t xml:space="preserve">. </w:t>
      </w:r>
      <w:r w:rsidRPr="0033201A">
        <w:rPr>
          <w:rFonts w:ascii="Times New Roman" w:hAnsi="Times New Roman" w:cs="Times New Roman"/>
          <w:b/>
          <w:bCs/>
          <w:sz w:val="24"/>
          <w:szCs w:val="24"/>
        </w:rPr>
        <w:t>37</w:t>
      </w:r>
      <w:r w:rsidRPr="0033201A">
        <w:rPr>
          <w:rFonts w:ascii="Times New Roman" w:hAnsi="Times New Roman" w:cs="Times New Roman"/>
          <w:sz w:val="24"/>
          <w:szCs w:val="24"/>
        </w:rPr>
        <w:t xml:space="preserve"> (5), 827–841 (2003).</w:t>
      </w:r>
    </w:p>
    <w:sectPr w:rsidR="00D24E05" w:rsidSect="00222910">
      <w:footerReference w:type="default" r:id="rId12"/>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A047B" w14:textId="77777777" w:rsidR="007B0AAC" w:rsidRDefault="007B0AAC">
      <w:pPr>
        <w:spacing w:after="0" w:line="240" w:lineRule="auto"/>
      </w:pPr>
      <w:r>
        <w:separator/>
      </w:r>
    </w:p>
  </w:endnote>
  <w:endnote w:type="continuationSeparator" w:id="0">
    <w:p w14:paraId="446523C1" w14:textId="77777777" w:rsidR="007B0AAC" w:rsidRDefault="007B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5642856"/>
      <w:docPartObj>
        <w:docPartGallery w:val="AutoText"/>
      </w:docPartObj>
    </w:sdtPr>
    <w:sdtEndPr/>
    <w:sdtContent>
      <w:p w14:paraId="23681F50" w14:textId="126BC731" w:rsidR="007B0AAC" w:rsidRDefault="007B0AAC">
        <w:pPr>
          <w:pStyle w:val="Footer"/>
          <w:jc w:val="center"/>
        </w:pPr>
        <w:r>
          <w:fldChar w:fldCharType="begin"/>
        </w:r>
        <w:r>
          <w:instrText xml:space="preserve"> PAGE   \* MERGEFORMAT </w:instrText>
        </w:r>
        <w:r>
          <w:fldChar w:fldCharType="separate"/>
        </w:r>
        <w:r>
          <w:rPr>
            <w:noProof/>
          </w:rPr>
          <w:t>12</w:t>
        </w:r>
        <w:r>
          <w:fldChar w:fldCharType="end"/>
        </w:r>
      </w:p>
    </w:sdtContent>
  </w:sdt>
  <w:p w14:paraId="6C860A50" w14:textId="77777777" w:rsidR="007B0AAC" w:rsidRDefault="007B0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04C8B" w14:textId="77777777" w:rsidR="007B0AAC" w:rsidRDefault="007B0AAC">
      <w:pPr>
        <w:spacing w:after="0" w:line="240" w:lineRule="auto"/>
      </w:pPr>
      <w:r>
        <w:separator/>
      </w:r>
    </w:p>
  </w:footnote>
  <w:footnote w:type="continuationSeparator" w:id="0">
    <w:p w14:paraId="46AFFC6B" w14:textId="77777777" w:rsidR="007B0AAC" w:rsidRDefault="007B0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631BE1"/>
    <w:multiLevelType w:val="singleLevel"/>
    <w:tmpl w:val="EB631BE1"/>
    <w:lvl w:ilvl="0">
      <w:start w:val="1"/>
      <w:numFmt w:val="decimal"/>
      <w:suff w:val="space"/>
      <w:lvlText w:val="%1."/>
      <w:lvlJc w:val="left"/>
    </w:lvl>
  </w:abstractNum>
  <w:abstractNum w:abstractNumId="1" w15:restartNumberingAfterBreak="0">
    <w:nsid w:val="0C3321EA"/>
    <w:multiLevelType w:val="multilevel"/>
    <w:tmpl w:val="0C3321EA"/>
    <w:lvl w:ilvl="0">
      <w:start w:val="1"/>
      <w:numFmt w:val="decimal"/>
      <w:lvlText w:val="%1."/>
      <w:lvlJc w:val="left"/>
      <w:pPr>
        <w:ind w:left="720" w:hanging="360"/>
      </w:pPr>
      <w:rPr>
        <w:rFonts w:asciiTheme="minorHAnsi" w:eastAsia="Times New Roman" w:hAnsiTheme="minorHAns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786835"/>
    <w:multiLevelType w:val="hybridMultilevel"/>
    <w:tmpl w:val="709C7FBE"/>
    <w:lvl w:ilvl="0" w:tplc="95729FE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18AE1283"/>
    <w:multiLevelType w:val="multilevel"/>
    <w:tmpl w:val="18AE128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15:restartNumberingAfterBreak="0">
    <w:nsid w:val="1FBA5336"/>
    <w:multiLevelType w:val="multilevel"/>
    <w:tmpl w:val="2C74C8F4"/>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3B087086"/>
    <w:multiLevelType w:val="multilevel"/>
    <w:tmpl w:val="0366CD6A"/>
    <w:lvl w:ilvl="0">
      <w:start w:val="5"/>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B403C4B"/>
    <w:multiLevelType w:val="multilevel"/>
    <w:tmpl w:val="3B403C4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CE965D7"/>
    <w:multiLevelType w:val="multilevel"/>
    <w:tmpl w:val="52C4A7C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0FD5974"/>
    <w:multiLevelType w:val="multilevel"/>
    <w:tmpl w:val="1804A95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4D3936A8"/>
    <w:multiLevelType w:val="multilevel"/>
    <w:tmpl w:val="EEDE4C42"/>
    <w:lvl w:ilvl="0">
      <w:start w:val="4"/>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0" w15:restartNumberingAfterBreak="0">
    <w:nsid w:val="5016217C"/>
    <w:multiLevelType w:val="hybridMultilevel"/>
    <w:tmpl w:val="D20A47F4"/>
    <w:lvl w:ilvl="0" w:tplc="68A62848">
      <w:start w:val="1"/>
      <w:numFmt w:val="decimal"/>
      <w:lvlText w:val="%1."/>
      <w:lvlJc w:val="left"/>
      <w:pPr>
        <w:ind w:left="1020" w:hanging="36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1" w15:restartNumberingAfterBreak="0">
    <w:nsid w:val="55AB4056"/>
    <w:multiLevelType w:val="multilevel"/>
    <w:tmpl w:val="EEFCE49C"/>
    <w:lvl w:ilvl="0">
      <w:start w:val="2"/>
      <w:numFmt w:val="decimal"/>
      <w:lvlText w:val="%1"/>
      <w:lvlJc w:val="left"/>
      <w:pPr>
        <w:ind w:left="360" w:hanging="360"/>
      </w:pPr>
      <w:rPr>
        <w:rFonts w:hint="default"/>
        <w:b w:val="0"/>
      </w:rPr>
    </w:lvl>
    <w:lvl w:ilvl="1">
      <w:start w:val="1"/>
      <w:numFmt w:val="decimal"/>
      <w:lvlText w:val="%1.%2"/>
      <w:lvlJc w:val="left"/>
      <w:pPr>
        <w:ind w:left="810" w:hanging="360"/>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070" w:hanging="72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330" w:hanging="108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590" w:hanging="1440"/>
      </w:pPr>
      <w:rPr>
        <w:rFonts w:hint="default"/>
        <w:b w:val="0"/>
      </w:rPr>
    </w:lvl>
    <w:lvl w:ilvl="8">
      <w:start w:val="1"/>
      <w:numFmt w:val="decimal"/>
      <w:lvlText w:val="%1.%2.%3.%4.%5.%6.%7.%8.%9"/>
      <w:lvlJc w:val="left"/>
      <w:pPr>
        <w:ind w:left="5400" w:hanging="1800"/>
      </w:pPr>
      <w:rPr>
        <w:rFonts w:hint="default"/>
        <w:b w:val="0"/>
      </w:rPr>
    </w:lvl>
  </w:abstractNum>
  <w:abstractNum w:abstractNumId="12" w15:restartNumberingAfterBreak="0">
    <w:nsid w:val="59C11061"/>
    <w:multiLevelType w:val="hybridMultilevel"/>
    <w:tmpl w:val="BD8C1A56"/>
    <w:lvl w:ilvl="0" w:tplc="1430F220">
      <w:start w:val="2"/>
      <w:numFmt w:val="decimal"/>
      <w:lvlText w:val="%1."/>
      <w:lvlJc w:val="left"/>
      <w:pPr>
        <w:ind w:left="720" w:hanging="360"/>
      </w:pPr>
      <w:rPr>
        <w:rFonts w:hint="default"/>
      </w:rPr>
    </w:lvl>
    <w:lvl w:ilvl="1" w:tplc="AA0E4876">
      <w:start w:val="1"/>
      <w:numFmt w:val="decimal"/>
      <w:lvlText w:val="%2."/>
      <w:lvlJc w:val="left"/>
      <w:pPr>
        <w:ind w:left="1140" w:hanging="360"/>
      </w:pPr>
      <w:rPr>
        <w:rFonts w:hint="default"/>
      </w:r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5C894DF8"/>
    <w:multiLevelType w:val="multilevel"/>
    <w:tmpl w:val="3A1254EC"/>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4" w15:restartNumberingAfterBreak="0">
    <w:nsid w:val="5F3F39FD"/>
    <w:multiLevelType w:val="multilevel"/>
    <w:tmpl w:val="A6A0E0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D41136"/>
    <w:multiLevelType w:val="multilevel"/>
    <w:tmpl w:val="E828CB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1F2292C"/>
    <w:multiLevelType w:val="multilevel"/>
    <w:tmpl w:val="68CA6746"/>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6"/>
  </w:num>
  <w:num w:numId="3">
    <w:abstractNumId w:val="1"/>
  </w:num>
  <w:num w:numId="4">
    <w:abstractNumId w:val="3"/>
  </w:num>
  <w:num w:numId="5">
    <w:abstractNumId w:val="7"/>
  </w:num>
  <w:num w:numId="6">
    <w:abstractNumId w:val="16"/>
  </w:num>
  <w:num w:numId="7">
    <w:abstractNumId w:val="13"/>
  </w:num>
  <w:num w:numId="8">
    <w:abstractNumId w:val="14"/>
  </w:num>
  <w:num w:numId="9">
    <w:abstractNumId w:val="4"/>
  </w:num>
  <w:num w:numId="10">
    <w:abstractNumId w:val="11"/>
  </w:num>
  <w:num w:numId="11">
    <w:abstractNumId w:val="8"/>
  </w:num>
  <w:num w:numId="12">
    <w:abstractNumId w:val="9"/>
  </w:num>
  <w:num w:numId="13">
    <w:abstractNumId w:val="2"/>
  </w:num>
  <w:num w:numId="14">
    <w:abstractNumId w:val="10"/>
  </w:num>
  <w:num w:numId="15">
    <w:abstractNumId w:val="12"/>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cumentProtection w:edit="readOnly"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wt7A0NzY2MzS0sDBW0lEKTi0uzszPAykwrwUAA+Cd+CwAAAA="/>
  </w:docVars>
  <w:rsids>
    <w:rsidRoot w:val="00AE3E8A"/>
    <w:rsid w:val="00001BDD"/>
    <w:rsid w:val="00002E5E"/>
    <w:rsid w:val="000039C4"/>
    <w:rsid w:val="00004C5E"/>
    <w:rsid w:val="0000663C"/>
    <w:rsid w:val="00007483"/>
    <w:rsid w:val="00010279"/>
    <w:rsid w:val="000146C8"/>
    <w:rsid w:val="0001474E"/>
    <w:rsid w:val="0001594F"/>
    <w:rsid w:val="000172CD"/>
    <w:rsid w:val="0001733B"/>
    <w:rsid w:val="000175B9"/>
    <w:rsid w:val="00020006"/>
    <w:rsid w:val="0002080D"/>
    <w:rsid w:val="00020B72"/>
    <w:rsid w:val="00021219"/>
    <w:rsid w:val="000212B7"/>
    <w:rsid w:val="00022DDF"/>
    <w:rsid w:val="00023682"/>
    <w:rsid w:val="00023A55"/>
    <w:rsid w:val="0002480D"/>
    <w:rsid w:val="00024F77"/>
    <w:rsid w:val="00026312"/>
    <w:rsid w:val="00026A4A"/>
    <w:rsid w:val="00026F49"/>
    <w:rsid w:val="00030242"/>
    <w:rsid w:val="0003064A"/>
    <w:rsid w:val="00030D2D"/>
    <w:rsid w:val="00033630"/>
    <w:rsid w:val="000351BB"/>
    <w:rsid w:val="0003535D"/>
    <w:rsid w:val="00035C62"/>
    <w:rsid w:val="00037031"/>
    <w:rsid w:val="000376C8"/>
    <w:rsid w:val="000404FC"/>
    <w:rsid w:val="00040EA0"/>
    <w:rsid w:val="00041A1E"/>
    <w:rsid w:val="00042C12"/>
    <w:rsid w:val="00042F20"/>
    <w:rsid w:val="00044083"/>
    <w:rsid w:val="000450F0"/>
    <w:rsid w:val="00045AC2"/>
    <w:rsid w:val="000465EB"/>
    <w:rsid w:val="0004779B"/>
    <w:rsid w:val="00051706"/>
    <w:rsid w:val="00054A9F"/>
    <w:rsid w:val="000551C3"/>
    <w:rsid w:val="000552C0"/>
    <w:rsid w:val="00055D79"/>
    <w:rsid w:val="00056F1C"/>
    <w:rsid w:val="00056F6C"/>
    <w:rsid w:val="0006038F"/>
    <w:rsid w:val="00060800"/>
    <w:rsid w:val="00061198"/>
    <w:rsid w:val="0006538A"/>
    <w:rsid w:val="00067061"/>
    <w:rsid w:val="00070AD7"/>
    <w:rsid w:val="00071410"/>
    <w:rsid w:val="00072591"/>
    <w:rsid w:val="00073317"/>
    <w:rsid w:val="000737E4"/>
    <w:rsid w:val="00074A00"/>
    <w:rsid w:val="00075518"/>
    <w:rsid w:val="000767A7"/>
    <w:rsid w:val="000773CA"/>
    <w:rsid w:val="00077CE7"/>
    <w:rsid w:val="00080078"/>
    <w:rsid w:val="000804F0"/>
    <w:rsid w:val="00080E70"/>
    <w:rsid w:val="00081ECC"/>
    <w:rsid w:val="00084245"/>
    <w:rsid w:val="0008617A"/>
    <w:rsid w:val="00086FD7"/>
    <w:rsid w:val="00087CA3"/>
    <w:rsid w:val="0009147B"/>
    <w:rsid w:val="0009168B"/>
    <w:rsid w:val="000921E2"/>
    <w:rsid w:val="00092540"/>
    <w:rsid w:val="0009273F"/>
    <w:rsid w:val="00092A4A"/>
    <w:rsid w:val="00092F54"/>
    <w:rsid w:val="000952FE"/>
    <w:rsid w:val="00097899"/>
    <w:rsid w:val="000A069B"/>
    <w:rsid w:val="000A0AD8"/>
    <w:rsid w:val="000A1AE2"/>
    <w:rsid w:val="000A1BF6"/>
    <w:rsid w:val="000A3F1E"/>
    <w:rsid w:val="000A52B3"/>
    <w:rsid w:val="000A6636"/>
    <w:rsid w:val="000A68DF"/>
    <w:rsid w:val="000B03AD"/>
    <w:rsid w:val="000B502A"/>
    <w:rsid w:val="000B5259"/>
    <w:rsid w:val="000B5B38"/>
    <w:rsid w:val="000B5F85"/>
    <w:rsid w:val="000C0B4E"/>
    <w:rsid w:val="000C27D4"/>
    <w:rsid w:val="000C3A7F"/>
    <w:rsid w:val="000C4D8C"/>
    <w:rsid w:val="000D02B4"/>
    <w:rsid w:val="000D15A9"/>
    <w:rsid w:val="000D2ACF"/>
    <w:rsid w:val="000D357A"/>
    <w:rsid w:val="000D39A9"/>
    <w:rsid w:val="000D3FA8"/>
    <w:rsid w:val="000D4180"/>
    <w:rsid w:val="000D47B6"/>
    <w:rsid w:val="000D4F21"/>
    <w:rsid w:val="000D729D"/>
    <w:rsid w:val="000D7EAE"/>
    <w:rsid w:val="000E0365"/>
    <w:rsid w:val="000E33FC"/>
    <w:rsid w:val="000E3886"/>
    <w:rsid w:val="000E49A9"/>
    <w:rsid w:val="000E6519"/>
    <w:rsid w:val="000E71A0"/>
    <w:rsid w:val="000E7CCF"/>
    <w:rsid w:val="000F0444"/>
    <w:rsid w:val="000F1886"/>
    <w:rsid w:val="000F18BF"/>
    <w:rsid w:val="000F1957"/>
    <w:rsid w:val="000F3DC6"/>
    <w:rsid w:val="000F60E0"/>
    <w:rsid w:val="000F7241"/>
    <w:rsid w:val="00100674"/>
    <w:rsid w:val="00102023"/>
    <w:rsid w:val="00102C36"/>
    <w:rsid w:val="0010305E"/>
    <w:rsid w:val="00103831"/>
    <w:rsid w:val="00103E5A"/>
    <w:rsid w:val="001040C9"/>
    <w:rsid w:val="00104C7D"/>
    <w:rsid w:val="00104EE0"/>
    <w:rsid w:val="00105B30"/>
    <w:rsid w:val="00105D15"/>
    <w:rsid w:val="0010624E"/>
    <w:rsid w:val="001073AE"/>
    <w:rsid w:val="0011059B"/>
    <w:rsid w:val="00111822"/>
    <w:rsid w:val="00112F10"/>
    <w:rsid w:val="00113014"/>
    <w:rsid w:val="00113EEE"/>
    <w:rsid w:val="001149E8"/>
    <w:rsid w:val="00117567"/>
    <w:rsid w:val="001201FA"/>
    <w:rsid w:val="001202A3"/>
    <w:rsid w:val="00120B35"/>
    <w:rsid w:val="0012306E"/>
    <w:rsid w:val="0012355A"/>
    <w:rsid w:val="00126C23"/>
    <w:rsid w:val="00127642"/>
    <w:rsid w:val="00130864"/>
    <w:rsid w:val="001333F2"/>
    <w:rsid w:val="00133898"/>
    <w:rsid w:val="001355DF"/>
    <w:rsid w:val="00140BCE"/>
    <w:rsid w:val="001411F6"/>
    <w:rsid w:val="00143E34"/>
    <w:rsid w:val="001457CC"/>
    <w:rsid w:val="001463C9"/>
    <w:rsid w:val="0014683F"/>
    <w:rsid w:val="00146B05"/>
    <w:rsid w:val="00147016"/>
    <w:rsid w:val="00153528"/>
    <w:rsid w:val="0015368D"/>
    <w:rsid w:val="00154363"/>
    <w:rsid w:val="001544B2"/>
    <w:rsid w:val="00154991"/>
    <w:rsid w:val="001551AC"/>
    <w:rsid w:val="001571B5"/>
    <w:rsid w:val="00157FDD"/>
    <w:rsid w:val="00160EED"/>
    <w:rsid w:val="00162198"/>
    <w:rsid w:val="0016347D"/>
    <w:rsid w:val="00164315"/>
    <w:rsid w:val="001648FD"/>
    <w:rsid w:val="00165018"/>
    <w:rsid w:val="00165633"/>
    <w:rsid w:val="00166722"/>
    <w:rsid w:val="00166B63"/>
    <w:rsid w:val="00167123"/>
    <w:rsid w:val="00170C20"/>
    <w:rsid w:val="001710A0"/>
    <w:rsid w:val="00171220"/>
    <w:rsid w:val="00171380"/>
    <w:rsid w:val="001718B6"/>
    <w:rsid w:val="00172033"/>
    <w:rsid w:val="00172E02"/>
    <w:rsid w:val="00175631"/>
    <w:rsid w:val="00175DFA"/>
    <w:rsid w:val="00175F58"/>
    <w:rsid w:val="001776C9"/>
    <w:rsid w:val="00177A6C"/>
    <w:rsid w:val="00177D6D"/>
    <w:rsid w:val="00181CFA"/>
    <w:rsid w:val="00181D0A"/>
    <w:rsid w:val="00182097"/>
    <w:rsid w:val="00182211"/>
    <w:rsid w:val="00182FB1"/>
    <w:rsid w:val="00184D50"/>
    <w:rsid w:val="00184DC3"/>
    <w:rsid w:val="00185913"/>
    <w:rsid w:val="00185F3A"/>
    <w:rsid w:val="001866EF"/>
    <w:rsid w:val="00190989"/>
    <w:rsid w:val="001928EC"/>
    <w:rsid w:val="0019433F"/>
    <w:rsid w:val="00195325"/>
    <w:rsid w:val="001954F1"/>
    <w:rsid w:val="00195651"/>
    <w:rsid w:val="00196446"/>
    <w:rsid w:val="00196490"/>
    <w:rsid w:val="00196578"/>
    <w:rsid w:val="00196D49"/>
    <w:rsid w:val="001A0698"/>
    <w:rsid w:val="001A3213"/>
    <w:rsid w:val="001A4FEF"/>
    <w:rsid w:val="001B00EA"/>
    <w:rsid w:val="001B5EC7"/>
    <w:rsid w:val="001C0C3D"/>
    <w:rsid w:val="001C37B3"/>
    <w:rsid w:val="001C389E"/>
    <w:rsid w:val="001C3D52"/>
    <w:rsid w:val="001C4A06"/>
    <w:rsid w:val="001C4DA4"/>
    <w:rsid w:val="001C6724"/>
    <w:rsid w:val="001C74B8"/>
    <w:rsid w:val="001D1FDE"/>
    <w:rsid w:val="001D25B1"/>
    <w:rsid w:val="001D457D"/>
    <w:rsid w:val="001D64F3"/>
    <w:rsid w:val="001E1B6C"/>
    <w:rsid w:val="001E1C65"/>
    <w:rsid w:val="001E2066"/>
    <w:rsid w:val="001E4E2B"/>
    <w:rsid w:val="001F1213"/>
    <w:rsid w:val="001F1B07"/>
    <w:rsid w:val="001F38DF"/>
    <w:rsid w:val="001F397F"/>
    <w:rsid w:val="001F4742"/>
    <w:rsid w:val="001F5A6D"/>
    <w:rsid w:val="001F6715"/>
    <w:rsid w:val="0020098F"/>
    <w:rsid w:val="00201DFA"/>
    <w:rsid w:val="00202A3D"/>
    <w:rsid w:val="00203CCA"/>
    <w:rsid w:val="00207B73"/>
    <w:rsid w:val="00210821"/>
    <w:rsid w:val="00211772"/>
    <w:rsid w:val="00212EA6"/>
    <w:rsid w:val="0021443D"/>
    <w:rsid w:val="00214B00"/>
    <w:rsid w:val="0021636E"/>
    <w:rsid w:val="002163AF"/>
    <w:rsid w:val="00216F36"/>
    <w:rsid w:val="00220053"/>
    <w:rsid w:val="00220887"/>
    <w:rsid w:val="00222702"/>
    <w:rsid w:val="00222910"/>
    <w:rsid w:val="0022308C"/>
    <w:rsid w:val="0022312A"/>
    <w:rsid w:val="00223EBC"/>
    <w:rsid w:val="002240DF"/>
    <w:rsid w:val="002243AD"/>
    <w:rsid w:val="00224778"/>
    <w:rsid w:val="00225AF5"/>
    <w:rsid w:val="00225B1E"/>
    <w:rsid w:val="0022759E"/>
    <w:rsid w:val="00227E60"/>
    <w:rsid w:val="0023024A"/>
    <w:rsid w:val="0023086D"/>
    <w:rsid w:val="00231347"/>
    <w:rsid w:val="002313F6"/>
    <w:rsid w:val="0023393B"/>
    <w:rsid w:val="0023457F"/>
    <w:rsid w:val="0023518D"/>
    <w:rsid w:val="0023616D"/>
    <w:rsid w:val="00236576"/>
    <w:rsid w:val="00237BD9"/>
    <w:rsid w:val="00240B7B"/>
    <w:rsid w:val="00241353"/>
    <w:rsid w:val="002415ED"/>
    <w:rsid w:val="0024391E"/>
    <w:rsid w:val="00243E39"/>
    <w:rsid w:val="002444CA"/>
    <w:rsid w:val="002446CD"/>
    <w:rsid w:val="0024536C"/>
    <w:rsid w:val="002455DD"/>
    <w:rsid w:val="00245CE0"/>
    <w:rsid w:val="002468B2"/>
    <w:rsid w:val="00247C4F"/>
    <w:rsid w:val="00247FB2"/>
    <w:rsid w:val="00250386"/>
    <w:rsid w:val="00250D2E"/>
    <w:rsid w:val="00250EF1"/>
    <w:rsid w:val="00251366"/>
    <w:rsid w:val="00252593"/>
    <w:rsid w:val="00252831"/>
    <w:rsid w:val="00255303"/>
    <w:rsid w:val="00255635"/>
    <w:rsid w:val="0025630F"/>
    <w:rsid w:val="00256DFE"/>
    <w:rsid w:val="002578DC"/>
    <w:rsid w:val="00260FE7"/>
    <w:rsid w:val="002618A7"/>
    <w:rsid w:val="00261A63"/>
    <w:rsid w:val="00262EEE"/>
    <w:rsid w:val="00263A35"/>
    <w:rsid w:val="0026612D"/>
    <w:rsid w:val="002708E8"/>
    <w:rsid w:val="00270E2A"/>
    <w:rsid w:val="00270ED5"/>
    <w:rsid w:val="00271110"/>
    <w:rsid w:val="00271128"/>
    <w:rsid w:val="00272EB0"/>
    <w:rsid w:val="00272EEC"/>
    <w:rsid w:val="0027347C"/>
    <w:rsid w:val="002737D4"/>
    <w:rsid w:val="00273CC4"/>
    <w:rsid w:val="00275393"/>
    <w:rsid w:val="0028051C"/>
    <w:rsid w:val="00282DF4"/>
    <w:rsid w:val="00284BA3"/>
    <w:rsid w:val="00286511"/>
    <w:rsid w:val="00286CAB"/>
    <w:rsid w:val="00292153"/>
    <w:rsid w:val="0029264B"/>
    <w:rsid w:val="00292BDE"/>
    <w:rsid w:val="002932D2"/>
    <w:rsid w:val="00294425"/>
    <w:rsid w:val="00294D8D"/>
    <w:rsid w:val="002963EE"/>
    <w:rsid w:val="0029690E"/>
    <w:rsid w:val="00296915"/>
    <w:rsid w:val="00296DF8"/>
    <w:rsid w:val="0029717F"/>
    <w:rsid w:val="00297B7C"/>
    <w:rsid w:val="002A068D"/>
    <w:rsid w:val="002A1615"/>
    <w:rsid w:val="002A1770"/>
    <w:rsid w:val="002A1ADF"/>
    <w:rsid w:val="002A2318"/>
    <w:rsid w:val="002A431F"/>
    <w:rsid w:val="002A6053"/>
    <w:rsid w:val="002A79DA"/>
    <w:rsid w:val="002B130A"/>
    <w:rsid w:val="002B2AFE"/>
    <w:rsid w:val="002B3269"/>
    <w:rsid w:val="002B38E3"/>
    <w:rsid w:val="002B3AB5"/>
    <w:rsid w:val="002B6A45"/>
    <w:rsid w:val="002B70CB"/>
    <w:rsid w:val="002C29F6"/>
    <w:rsid w:val="002C2D81"/>
    <w:rsid w:val="002C4677"/>
    <w:rsid w:val="002C4F71"/>
    <w:rsid w:val="002C56B8"/>
    <w:rsid w:val="002C65B8"/>
    <w:rsid w:val="002C679C"/>
    <w:rsid w:val="002C73F6"/>
    <w:rsid w:val="002D03A8"/>
    <w:rsid w:val="002D1955"/>
    <w:rsid w:val="002D1F2B"/>
    <w:rsid w:val="002D28FE"/>
    <w:rsid w:val="002D2B09"/>
    <w:rsid w:val="002D3748"/>
    <w:rsid w:val="002D38CF"/>
    <w:rsid w:val="002D4D41"/>
    <w:rsid w:val="002E0457"/>
    <w:rsid w:val="002E082A"/>
    <w:rsid w:val="002E2FC5"/>
    <w:rsid w:val="002E37A2"/>
    <w:rsid w:val="002E3F99"/>
    <w:rsid w:val="002E499D"/>
    <w:rsid w:val="002E4FC9"/>
    <w:rsid w:val="002F03BA"/>
    <w:rsid w:val="002F05CF"/>
    <w:rsid w:val="002F0E51"/>
    <w:rsid w:val="002F1681"/>
    <w:rsid w:val="002F1904"/>
    <w:rsid w:val="002F1AD5"/>
    <w:rsid w:val="002F3203"/>
    <w:rsid w:val="002F32A9"/>
    <w:rsid w:val="002F3BCD"/>
    <w:rsid w:val="002F5040"/>
    <w:rsid w:val="002F66D9"/>
    <w:rsid w:val="002F6C74"/>
    <w:rsid w:val="002F6FFD"/>
    <w:rsid w:val="002F763B"/>
    <w:rsid w:val="0030218C"/>
    <w:rsid w:val="003028D4"/>
    <w:rsid w:val="003039DA"/>
    <w:rsid w:val="003039FE"/>
    <w:rsid w:val="00304D5E"/>
    <w:rsid w:val="0030556C"/>
    <w:rsid w:val="003057AA"/>
    <w:rsid w:val="00305A24"/>
    <w:rsid w:val="00306017"/>
    <w:rsid w:val="00306379"/>
    <w:rsid w:val="003069A7"/>
    <w:rsid w:val="003075FB"/>
    <w:rsid w:val="00310016"/>
    <w:rsid w:val="00310469"/>
    <w:rsid w:val="0031120C"/>
    <w:rsid w:val="00314236"/>
    <w:rsid w:val="003157D4"/>
    <w:rsid w:val="0031653B"/>
    <w:rsid w:val="00316DDD"/>
    <w:rsid w:val="00317D30"/>
    <w:rsid w:val="0032109B"/>
    <w:rsid w:val="00321CA1"/>
    <w:rsid w:val="00322E6F"/>
    <w:rsid w:val="00323837"/>
    <w:rsid w:val="003252C3"/>
    <w:rsid w:val="003257A8"/>
    <w:rsid w:val="00326D26"/>
    <w:rsid w:val="0032733A"/>
    <w:rsid w:val="00330660"/>
    <w:rsid w:val="00330FDF"/>
    <w:rsid w:val="00331809"/>
    <w:rsid w:val="0033182A"/>
    <w:rsid w:val="003318E5"/>
    <w:rsid w:val="0033201A"/>
    <w:rsid w:val="00332317"/>
    <w:rsid w:val="003324F3"/>
    <w:rsid w:val="00332F30"/>
    <w:rsid w:val="003354BA"/>
    <w:rsid w:val="003360E5"/>
    <w:rsid w:val="003377D6"/>
    <w:rsid w:val="00337EAD"/>
    <w:rsid w:val="00340CAF"/>
    <w:rsid w:val="00345222"/>
    <w:rsid w:val="00346668"/>
    <w:rsid w:val="00346AC7"/>
    <w:rsid w:val="003472AC"/>
    <w:rsid w:val="00347755"/>
    <w:rsid w:val="003479CA"/>
    <w:rsid w:val="00350405"/>
    <w:rsid w:val="00351C85"/>
    <w:rsid w:val="00351C98"/>
    <w:rsid w:val="00352541"/>
    <w:rsid w:val="003542D6"/>
    <w:rsid w:val="0035695A"/>
    <w:rsid w:val="003574B7"/>
    <w:rsid w:val="00360D92"/>
    <w:rsid w:val="0036230A"/>
    <w:rsid w:val="0036230E"/>
    <w:rsid w:val="00364CC4"/>
    <w:rsid w:val="003650F7"/>
    <w:rsid w:val="00365161"/>
    <w:rsid w:val="00367FB8"/>
    <w:rsid w:val="003710EB"/>
    <w:rsid w:val="00372EB6"/>
    <w:rsid w:val="00373B6E"/>
    <w:rsid w:val="003770C4"/>
    <w:rsid w:val="00381562"/>
    <w:rsid w:val="003816FF"/>
    <w:rsid w:val="0038170B"/>
    <w:rsid w:val="00383CC9"/>
    <w:rsid w:val="00384C1E"/>
    <w:rsid w:val="00386564"/>
    <w:rsid w:val="00390F78"/>
    <w:rsid w:val="00392DBB"/>
    <w:rsid w:val="0039468F"/>
    <w:rsid w:val="00394F0B"/>
    <w:rsid w:val="003972DA"/>
    <w:rsid w:val="003A14B6"/>
    <w:rsid w:val="003A22CA"/>
    <w:rsid w:val="003A3357"/>
    <w:rsid w:val="003A44CE"/>
    <w:rsid w:val="003A5995"/>
    <w:rsid w:val="003A6A84"/>
    <w:rsid w:val="003A7629"/>
    <w:rsid w:val="003A77E2"/>
    <w:rsid w:val="003B01CB"/>
    <w:rsid w:val="003B080F"/>
    <w:rsid w:val="003B339C"/>
    <w:rsid w:val="003B4AF5"/>
    <w:rsid w:val="003C0A66"/>
    <w:rsid w:val="003C2A38"/>
    <w:rsid w:val="003C3C50"/>
    <w:rsid w:val="003C3DEF"/>
    <w:rsid w:val="003C7DBF"/>
    <w:rsid w:val="003C7FAB"/>
    <w:rsid w:val="003D03D7"/>
    <w:rsid w:val="003D0E70"/>
    <w:rsid w:val="003D1644"/>
    <w:rsid w:val="003D2EBD"/>
    <w:rsid w:val="003D31E1"/>
    <w:rsid w:val="003D39BF"/>
    <w:rsid w:val="003D4491"/>
    <w:rsid w:val="003D5E4A"/>
    <w:rsid w:val="003D6110"/>
    <w:rsid w:val="003D6DBE"/>
    <w:rsid w:val="003E20ED"/>
    <w:rsid w:val="003E28BA"/>
    <w:rsid w:val="003E3F96"/>
    <w:rsid w:val="003E602F"/>
    <w:rsid w:val="003F1860"/>
    <w:rsid w:val="003F2AE9"/>
    <w:rsid w:val="003F518B"/>
    <w:rsid w:val="003F5FE2"/>
    <w:rsid w:val="003F71FA"/>
    <w:rsid w:val="00400699"/>
    <w:rsid w:val="00401A2D"/>
    <w:rsid w:val="0040240A"/>
    <w:rsid w:val="00402848"/>
    <w:rsid w:val="00402C0E"/>
    <w:rsid w:val="004051B8"/>
    <w:rsid w:val="00405BA1"/>
    <w:rsid w:val="0040639F"/>
    <w:rsid w:val="00410D70"/>
    <w:rsid w:val="004131FF"/>
    <w:rsid w:val="0041330B"/>
    <w:rsid w:val="0041359E"/>
    <w:rsid w:val="00415C35"/>
    <w:rsid w:val="00415D07"/>
    <w:rsid w:val="004164B8"/>
    <w:rsid w:val="004227F7"/>
    <w:rsid w:val="00424B5D"/>
    <w:rsid w:val="0042577F"/>
    <w:rsid w:val="00426682"/>
    <w:rsid w:val="00430535"/>
    <w:rsid w:val="00430BDF"/>
    <w:rsid w:val="00430D70"/>
    <w:rsid w:val="004311F4"/>
    <w:rsid w:val="004318D1"/>
    <w:rsid w:val="0043267A"/>
    <w:rsid w:val="0043459E"/>
    <w:rsid w:val="00434CFF"/>
    <w:rsid w:val="004359FA"/>
    <w:rsid w:val="0044077D"/>
    <w:rsid w:val="004428E7"/>
    <w:rsid w:val="00444D38"/>
    <w:rsid w:val="00446211"/>
    <w:rsid w:val="00446730"/>
    <w:rsid w:val="004468C6"/>
    <w:rsid w:val="004468D5"/>
    <w:rsid w:val="00447BC1"/>
    <w:rsid w:val="00447D76"/>
    <w:rsid w:val="004511EC"/>
    <w:rsid w:val="00454740"/>
    <w:rsid w:val="00454E31"/>
    <w:rsid w:val="004558B4"/>
    <w:rsid w:val="00456E62"/>
    <w:rsid w:val="00457151"/>
    <w:rsid w:val="0045736B"/>
    <w:rsid w:val="00457C2D"/>
    <w:rsid w:val="00461A05"/>
    <w:rsid w:val="004633C9"/>
    <w:rsid w:val="00463895"/>
    <w:rsid w:val="004638BA"/>
    <w:rsid w:val="00464747"/>
    <w:rsid w:val="004647DD"/>
    <w:rsid w:val="00465579"/>
    <w:rsid w:val="00465FE0"/>
    <w:rsid w:val="00466B03"/>
    <w:rsid w:val="00466CE8"/>
    <w:rsid w:val="004714C2"/>
    <w:rsid w:val="0047157B"/>
    <w:rsid w:val="004715E9"/>
    <w:rsid w:val="0047167F"/>
    <w:rsid w:val="00472B6D"/>
    <w:rsid w:val="0047334C"/>
    <w:rsid w:val="00476C58"/>
    <w:rsid w:val="00480DD0"/>
    <w:rsid w:val="004837C2"/>
    <w:rsid w:val="00483CA1"/>
    <w:rsid w:val="00484D2D"/>
    <w:rsid w:val="0048548F"/>
    <w:rsid w:val="004860B4"/>
    <w:rsid w:val="00486B8B"/>
    <w:rsid w:val="00487475"/>
    <w:rsid w:val="0048774A"/>
    <w:rsid w:val="00490204"/>
    <w:rsid w:val="00490869"/>
    <w:rsid w:val="00491B60"/>
    <w:rsid w:val="0049299A"/>
    <w:rsid w:val="00492C73"/>
    <w:rsid w:val="00493C9E"/>
    <w:rsid w:val="00493DAB"/>
    <w:rsid w:val="00494074"/>
    <w:rsid w:val="00494A8A"/>
    <w:rsid w:val="00494C57"/>
    <w:rsid w:val="00495F96"/>
    <w:rsid w:val="00497835"/>
    <w:rsid w:val="004A15E5"/>
    <w:rsid w:val="004A1D27"/>
    <w:rsid w:val="004A1EE2"/>
    <w:rsid w:val="004A379F"/>
    <w:rsid w:val="004A4396"/>
    <w:rsid w:val="004A4F6B"/>
    <w:rsid w:val="004A5388"/>
    <w:rsid w:val="004A54AA"/>
    <w:rsid w:val="004A6F6F"/>
    <w:rsid w:val="004A70CA"/>
    <w:rsid w:val="004A7E2C"/>
    <w:rsid w:val="004B0577"/>
    <w:rsid w:val="004B060C"/>
    <w:rsid w:val="004B11C2"/>
    <w:rsid w:val="004B1FA9"/>
    <w:rsid w:val="004B3566"/>
    <w:rsid w:val="004B39D9"/>
    <w:rsid w:val="004B4454"/>
    <w:rsid w:val="004B688A"/>
    <w:rsid w:val="004C0B91"/>
    <w:rsid w:val="004C4087"/>
    <w:rsid w:val="004C4845"/>
    <w:rsid w:val="004C7B36"/>
    <w:rsid w:val="004D0F34"/>
    <w:rsid w:val="004D2B86"/>
    <w:rsid w:val="004D2FE6"/>
    <w:rsid w:val="004D3A21"/>
    <w:rsid w:val="004D716B"/>
    <w:rsid w:val="004E0365"/>
    <w:rsid w:val="004E1704"/>
    <w:rsid w:val="004E2AC2"/>
    <w:rsid w:val="004E4313"/>
    <w:rsid w:val="004E56A2"/>
    <w:rsid w:val="004E75CD"/>
    <w:rsid w:val="004E77C2"/>
    <w:rsid w:val="004F04EA"/>
    <w:rsid w:val="004F180C"/>
    <w:rsid w:val="004F277F"/>
    <w:rsid w:val="004F3767"/>
    <w:rsid w:val="004F3E02"/>
    <w:rsid w:val="004F4564"/>
    <w:rsid w:val="004F4886"/>
    <w:rsid w:val="004F4F7F"/>
    <w:rsid w:val="004F4F89"/>
    <w:rsid w:val="004F63BB"/>
    <w:rsid w:val="004F694B"/>
    <w:rsid w:val="00501ECF"/>
    <w:rsid w:val="00502D4D"/>
    <w:rsid w:val="00503ECE"/>
    <w:rsid w:val="00507E5F"/>
    <w:rsid w:val="00510E09"/>
    <w:rsid w:val="00511415"/>
    <w:rsid w:val="005123DC"/>
    <w:rsid w:val="00514BD5"/>
    <w:rsid w:val="00514EEC"/>
    <w:rsid w:val="00517247"/>
    <w:rsid w:val="00517831"/>
    <w:rsid w:val="00520CD6"/>
    <w:rsid w:val="00521A7F"/>
    <w:rsid w:val="0052318C"/>
    <w:rsid w:val="00524451"/>
    <w:rsid w:val="00525004"/>
    <w:rsid w:val="005266F6"/>
    <w:rsid w:val="00526C38"/>
    <w:rsid w:val="0052739F"/>
    <w:rsid w:val="00530AE4"/>
    <w:rsid w:val="005311D0"/>
    <w:rsid w:val="00531B29"/>
    <w:rsid w:val="00535A1F"/>
    <w:rsid w:val="005361AF"/>
    <w:rsid w:val="005367F9"/>
    <w:rsid w:val="00536991"/>
    <w:rsid w:val="00540F3B"/>
    <w:rsid w:val="00542BCB"/>
    <w:rsid w:val="00542BD3"/>
    <w:rsid w:val="00542CC6"/>
    <w:rsid w:val="00543123"/>
    <w:rsid w:val="005465E2"/>
    <w:rsid w:val="00546C0A"/>
    <w:rsid w:val="005516F6"/>
    <w:rsid w:val="00553B26"/>
    <w:rsid w:val="00555A04"/>
    <w:rsid w:val="00555D83"/>
    <w:rsid w:val="00555F8B"/>
    <w:rsid w:val="00556FCB"/>
    <w:rsid w:val="00557CC0"/>
    <w:rsid w:val="00560AA3"/>
    <w:rsid w:val="00562BF3"/>
    <w:rsid w:val="00563A93"/>
    <w:rsid w:val="00567085"/>
    <w:rsid w:val="00567BCE"/>
    <w:rsid w:val="00570885"/>
    <w:rsid w:val="005716E2"/>
    <w:rsid w:val="0057426E"/>
    <w:rsid w:val="005748BF"/>
    <w:rsid w:val="005758A8"/>
    <w:rsid w:val="00576F53"/>
    <w:rsid w:val="00577953"/>
    <w:rsid w:val="0058110A"/>
    <w:rsid w:val="005842B4"/>
    <w:rsid w:val="00586410"/>
    <w:rsid w:val="00591EC0"/>
    <w:rsid w:val="00593ADF"/>
    <w:rsid w:val="0059538A"/>
    <w:rsid w:val="00597C81"/>
    <w:rsid w:val="00597FB4"/>
    <w:rsid w:val="005A0C34"/>
    <w:rsid w:val="005A1DC9"/>
    <w:rsid w:val="005A3BC4"/>
    <w:rsid w:val="005A4430"/>
    <w:rsid w:val="005A4A95"/>
    <w:rsid w:val="005A4D58"/>
    <w:rsid w:val="005A51DD"/>
    <w:rsid w:val="005A71CA"/>
    <w:rsid w:val="005A76F9"/>
    <w:rsid w:val="005A7C77"/>
    <w:rsid w:val="005B00A7"/>
    <w:rsid w:val="005B2174"/>
    <w:rsid w:val="005B21B3"/>
    <w:rsid w:val="005B3890"/>
    <w:rsid w:val="005B78FA"/>
    <w:rsid w:val="005C1D1B"/>
    <w:rsid w:val="005C2F65"/>
    <w:rsid w:val="005C348B"/>
    <w:rsid w:val="005C348F"/>
    <w:rsid w:val="005C3939"/>
    <w:rsid w:val="005C576B"/>
    <w:rsid w:val="005D03DD"/>
    <w:rsid w:val="005D0625"/>
    <w:rsid w:val="005D09CA"/>
    <w:rsid w:val="005D1235"/>
    <w:rsid w:val="005D127B"/>
    <w:rsid w:val="005D275E"/>
    <w:rsid w:val="005D29B2"/>
    <w:rsid w:val="005D3085"/>
    <w:rsid w:val="005D50AD"/>
    <w:rsid w:val="005D5BE2"/>
    <w:rsid w:val="005D6F29"/>
    <w:rsid w:val="005E02ED"/>
    <w:rsid w:val="005E1DA1"/>
    <w:rsid w:val="005E1FE2"/>
    <w:rsid w:val="005E5D2F"/>
    <w:rsid w:val="005E6C79"/>
    <w:rsid w:val="005E71AA"/>
    <w:rsid w:val="005E77AB"/>
    <w:rsid w:val="005F0293"/>
    <w:rsid w:val="005F06A4"/>
    <w:rsid w:val="005F2AF4"/>
    <w:rsid w:val="005F33D7"/>
    <w:rsid w:val="005F4EE5"/>
    <w:rsid w:val="005F554A"/>
    <w:rsid w:val="005F685D"/>
    <w:rsid w:val="005F77A4"/>
    <w:rsid w:val="006003C9"/>
    <w:rsid w:val="0060092E"/>
    <w:rsid w:val="00600A42"/>
    <w:rsid w:val="006019DC"/>
    <w:rsid w:val="00602895"/>
    <w:rsid w:val="00604B42"/>
    <w:rsid w:val="00604E85"/>
    <w:rsid w:val="00606CB4"/>
    <w:rsid w:val="00607351"/>
    <w:rsid w:val="0061125A"/>
    <w:rsid w:val="0061126E"/>
    <w:rsid w:val="00614470"/>
    <w:rsid w:val="00620C96"/>
    <w:rsid w:val="00621405"/>
    <w:rsid w:val="00621A4F"/>
    <w:rsid w:val="00623ECE"/>
    <w:rsid w:val="006240D1"/>
    <w:rsid w:val="0062433C"/>
    <w:rsid w:val="006243A4"/>
    <w:rsid w:val="0062731B"/>
    <w:rsid w:val="006314DD"/>
    <w:rsid w:val="006316AC"/>
    <w:rsid w:val="0063188A"/>
    <w:rsid w:val="00633380"/>
    <w:rsid w:val="00636459"/>
    <w:rsid w:val="00637338"/>
    <w:rsid w:val="00637C36"/>
    <w:rsid w:val="006401C6"/>
    <w:rsid w:val="00641022"/>
    <w:rsid w:val="00641159"/>
    <w:rsid w:val="006412CE"/>
    <w:rsid w:val="00642166"/>
    <w:rsid w:val="00642242"/>
    <w:rsid w:val="00643193"/>
    <w:rsid w:val="006434FB"/>
    <w:rsid w:val="00643540"/>
    <w:rsid w:val="00644F72"/>
    <w:rsid w:val="00645ABC"/>
    <w:rsid w:val="00647BB2"/>
    <w:rsid w:val="00651D0A"/>
    <w:rsid w:val="006533F7"/>
    <w:rsid w:val="00654117"/>
    <w:rsid w:val="00654295"/>
    <w:rsid w:val="00655295"/>
    <w:rsid w:val="006556B9"/>
    <w:rsid w:val="00660B64"/>
    <w:rsid w:val="0066239B"/>
    <w:rsid w:val="00663CFE"/>
    <w:rsid w:val="00663D88"/>
    <w:rsid w:val="0066572E"/>
    <w:rsid w:val="006673ED"/>
    <w:rsid w:val="00667D1C"/>
    <w:rsid w:val="00671577"/>
    <w:rsid w:val="00672B90"/>
    <w:rsid w:val="00673021"/>
    <w:rsid w:val="006733BB"/>
    <w:rsid w:val="00673D59"/>
    <w:rsid w:val="00673DA5"/>
    <w:rsid w:val="006755E5"/>
    <w:rsid w:val="00675916"/>
    <w:rsid w:val="00675A0F"/>
    <w:rsid w:val="0067662F"/>
    <w:rsid w:val="00676A7A"/>
    <w:rsid w:val="00677086"/>
    <w:rsid w:val="00677A56"/>
    <w:rsid w:val="00680360"/>
    <w:rsid w:val="00681A12"/>
    <w:rsid w:val="00683237"/>
    <w:rsid w:val="00685DB0"/>
    <w:rsid w:val="00687B83"/>
    <w:rsid w:val="006928E7"/>
    <w:rsid w:val="006958AF"/>
    <w:rsid w:val="006A08C8"/>
    <w:rsid w:val="006A21A9"/>
    <w:rsid w:val="006A3433"/>
    <w:rsid w:val="006A3709"/>
    <w:rsid w:val="006A59E8"/>
    <w:rsid w:val="006A616C"/>
    <w:rsid w:val="006A7CE9"/>
    <w:rsid w:val="006B0FFE"/>
    <w:rsid w:val="006B1D59"/>
    <w:rsid w:val="006B2B06"/>
    <w:rsid w:val="006B37A6"/>
    <w:rsid w:val="006B6698"/>
    <w:rsid w:val="006B7F44"/>
    <w:rsid w:val="006C270D"/>
    <w:rsid w:val="006C2A04"/>
    <w:rsid w:val="006C2CFC"/>
    <w:rsid w:val="006C4E54"/>
    <w:rsid w:val="006C6CF9"/>
    <w:rsid w:val="006D044F"/>
    <w:rsid w:val="006D0718"/>
    <w:rsid w:val="006D0815"/>
    <w:rsid w:val="006D0D8F"/>
    <w:rsid w:val="006D2EE7"/>
    <w:rsid w:val="006D3508"/>
    <w:rsid w:val="006D3886"/>
    <w:rsid w:val="006D49C2"/>
    <w:rsid w:val="006D6E53"/>
    <w:rsid w:val="006D725C"/>
    <w:rsid w:val="006E073A"/>
    <w:rsid w:val="006E10A2"/>
    <w:rsid w:val="006E12CF"/>
    <w:rsid w:val="006E280E"/>
    <w:rsid w:val="006E3206"/>
    <w:rsid w:val="006E3AA2"/>
    <w:rsid w:val="006E3CEC"/>
    <w:rsid w:val="006E408A"/>
    <w:rsid w:val="006E47DD"/>
    <w:rsid w:val="006E4E5A"/>
    <w:rsid w:val="006E5D1A"/>
    <w:rsid w:val="006E6ABC"/>
    <w:rsid w:val="006E7A36"/>
    <w:rsid w:val="006F0935"/>
    <w:rsid w:val="006F0BB7"/>
    <w:rsid w:val="006F10FA"/>
    <w:rsid w:val="006F24C9"/>
    <w:rsid w:val="006F28F7"/>
    <w:rsid w:val="006F2928"/>
    <w:rsid w:val="006F3B66"/>
    <w:rsid w:val="006F4F07"/>
    <w:rsid w:val="006F54FE"/>
    <w:rsid w:val="00700027"/>
    <w:rsid w:val="007009E9"/>
    <w:rsid w:val="00701FF3"/>
    <w:rsid w:val="007045FF"/>
    <w:rsid w:val="00704FEC"/>
    <w:rsid w:val="007053D2"/>
    <w:rsid w:val="007112D0"/>
    <w:rsid w:val="00711C88"/>
    <w:rsid w:val="007141FF"/>
    <w:rsid w:val="007142D9"/>
    <w:rsid w:val="007166E7"/>
    <w:rsid w:val="00716710"/>
    <w:rsid w:val="0071735A"/>
    <w:rsid w:val="00717402"/>
    <w:rsid w:val="00717F76"/>
    <w:rsid w:val="00720C1E"/>
    <w:rsid w:val="0072253A"/>
    <w:rsid w:val="007232F0"/>
    <w:rsid w:val="00725D38"/>
    <w:rsid w:val="00727449"/>
    <w:rsid w:val="00730399"/>
    <w:rsid w:val="00730CA6"/>
    <w:rsid w:val="007315A0"/>
    <w:rsid w:val="0073375A"/>
    <w:rsid w:val="00733DF1"/>
    <w:rsid w:val="007351CD"/>
    <w:rsid w:val="00735A4B"/>
    <w:rsid w:val="0073712B"/>
    <w:rsid w:val="00737176"/>
    <w:rsid w:val="00741239"/>
    <w:rsid w:val="00741786"/>
    <w:rsid w:val="00741FB3"/>
    <w:rsid w:val="007420A8"/>
    <w:rsid w:val="00744C18"/>
    <w:rsid w:val="00745FBC"/>
    <w:rsid w:val="00750E28"/>
    <w:rsid w:val="00751395"/>
    <w:rsid w:val="007513CE"/>
    <w:rsid w:val="0075380C"/>
    <w:rsid w:val="00754287"/>
    <w:rsid w:val="00754965"/>
    <w:rsid w:val="00755643"/>
    <w:rsid w:val="00755692"/>
    <w:rsid w:val="00756900"/>
    <w:rsid w:val="00756D69"/>
    <w:rsid w:val="0075743F"/>
    <w:rsid w:val="007610F7"/>
    <w:rsid w:val="0076225E"/>
    <w:rsid w:val="00762481"/>
    <w:rsid w:val="00762482"/>
    <w:rsid w:val="007636DA"/>
    <w:rsid w:val="00764D1F"/>
    <w:rsid w:val="0076592D"/>
    <w:rsid w:val="00765CA1"/>
    <w:rsid w:val="00766211"/>
    <w:rsid w:val="00766339"/>
    <w:rsid w:val="00767BC6"/>
    <w:rsid w:val="00767F25"/>
    <w:rsid w:val="00771C49"/>
    <w:rsid w:val="00772163"/>
    <w:rsid w:val="00775E88"/>
    <w:rsid w:val="00775F41"/>
    <w:rsid w:val="0078080A"/>
    <w:rsid w:val="00780CCA"/>
    <w:rsid w:val="00780D8B"/>
    <w:rsid w:val="007817ED"/>
    <w:rsid w:val="00781EA6"/>
    <w:rsid w:val="007833F7"/>
    <w:rsid w:val="00784002"/>
    <w:rsid w:val="00784523"/>
    <w:rsid w:val="0078528F"/>
    <w:rsid w:val="00785597"/>
    <w:rsid w:val="00785EAA"/>
    <w:rsid w:val="0079076E"/>
    <w:rsid w:val="00791F87"/>
    <w:rsid w:val="007922F6"/>
    <w:rsid w:val="007927C5"/>
    <w:rsid w:val="00792E99"/>
    <w:rsid w:val="00793FE0"/>
    <w:rsid w:val="007948D1"/>
    <w:rsid w:val="0079668E"/>
    <w:rsid w:val="007A26A8"/>
    <w:rsid w:val="007A2A9A"/>
    <w:rsid w:val="007A4F95"/>
    <w:rsid w:val="007A6028"/>
    <w:rsid w:val="007A7D67"/>
    <w:rsid w:val="007B0AAC"/>
    <w:rsid w:val="007B0AC3"/>
    <w:rsid w:val="007B1A6B"/>
    <w:rsid w:val="007B2087"/>
    <w:rsid w:val="007B3A9A"/>
    <w:rsid w:val="007B4502"/>
    <w:rsid w:val="007B51E1"/>
    <w:rsid w:val="007B7372"/>
    <w:rsid w:val="007B745D"/>
    <w:rsid w:val="007C0FAF"/>
    <w:rsid w:val="007C1106"/>
    <w:rsid w:val="007C44E8"/>
    <w:rsid w:val="007C4A80"/>
    <w:rsid w:val="007C4AD2"/>
    <w:rsid w:val="007C5F97"/>
    <w:rsid w:val="007C678C"/>
    <w:rsid w:val="007D1F79"/>
    <w:rsid w:val="007D2B07"/>
    <w:rsid w:val="007D2EEF"/>
    <w:rsid w:val="007D4319"/>
    <w:rsid w:val="007D5984"/>
    <w:rsid w:val="007D7CBE"/>
    <w:rsid w:val="007E1CAF"/>
    <w:rsid w:val="007E1CCF"/>
    <w:rsid w:val="007E33D0"/>
    <w:rsid w:val="007E3BBB"/>
    <w:rsid w:val="007E4EB8"/>
    <w:rsid w:val="007E599B"/>
    <w:rsid w:val="007E6020"/>
    <w:rsid w:val="007E6EC4"/>
    <w:rsid w:val="007E6F5D"/>
    <w:rsid w:val="007F07D7"/>
    <w:rsid w:val="007F140F"/>
    <w:rsid w:val="007F17E1"/>
    <w:rsid w:val="007F3AA1"/>
    <w:rsid w:val="007F42E7"/>
    <w:rsid w:val="008050C4"/>
    <w:rsid w:val="008059EF"/>
    <w:rsid w:val="00805A4C"/>
    <w:rsid w:val="008062DF"/>
    <w:rsid w:val="00806449"/>
    <w:rsid w:val="0080673C"/>
    <w:rsid w:val="00807C1E"/>
    <w:rsid w:val="00811844"/>
    <w:rsid w:val="008145D7"/>
    <w:rsid w:val="008159CE"/>
    <w:rsid w:val="00815DDE"/>
    <w:rsid w:val="00816B3E"/>
    <w:rsid w:val="00820D2D"/>
    <w:rsid w:val="008223A6"/>
    <w:rsid w:val="0082294C"/>
    <w:rsid w:val="008234AB"/>
    <w:rsid w:val="00823E01"/>
    <w:rsid w:val="00825861"/>
    <w:rsid w:val="008258A2"/>
    <w:rsid w:val="00826936"/>
    <w:rsid w:val="008272B5"/>
    <w:rsid w:val="00830691"/>
    <w:rsid w:val="00830DA8"/>
    <w:rsid w:val="00834921"/>
    <w:rsid w:val="00835BFB"/>
    <w:rsid w:val="008362B7"/>
    <w:rsid w:val="0083639A"/>
    <w:rsid w:val="00836434"/>
    <w:rsid w:val="00840070"/>
    <w:rsid w:val="00840A7C"/>
    <w:rsid w:val="0084100F"/>
    <w:rsid w:val="008419A4"/>
    <w:rsid w:val="00842AFC"/>
    <w:rsid w:val="00844502"/>
    <w:rsid w:val="00844C56"/>
    <w:rsid w:val="00844DC7"/>
    <w:rsid w:val="0084500E"/>
    <w:rsid w:val="00845506"/>
    <w:rsid w:val="00845580"/>
    <w:rsid w:val="00845615"/>
    <w:rsid w:val="008467A7"/>
    <w:rsid w:val="0085135E"/>
    <w:rsid w:val="0085254F"/>
    <w:rsid w:val="008525EB"/>
    <w:rsid w:val="00853B92"/>
    <w:rsid w:val="0086065F"/>
    <w:rsid w:val="00860E2F"/>
    <w:rsid w:val="00862A0A"/>
    <w:rsid w:val="00864A54"/>
    <w:rsid w:val="00865CE2"/>
    <w:rsid w:val="008710D6"/>
    <w:rsid w:val="00874BDC"/>
    <w:rsid w:val="00876751"/>
    <w:rsid w:val="00877FEF"/>
    <w:rsid w:val="00881D51"/>
    <w:rsid w:val="00882383"/>
    <w:rsid w:val="0088344A"/>
    <w:rsid w:val="00883C8B"/>
    <w:rsid w:val="00883F5C"/>
    <w:rsid w:val="00885358"/>
    <w:rsid w:val="008857DE"/>
    <w:rsid w:val="00885AAE"/>
    <w:rsid w:val="00885BA8"/>
    <w:rsid w:val="00885D23"/>
    <w:rsid w:val="008873CF"/>
    <w:rsid w:val="008907A3"/>
    <w:rsid w:val="0089287A"/>
    <w:rsid w:val="00893070"/>
    <w:rsid w:val="0089589B"/>
    <w:rsid w:val="008958D6"/>
    <w:rsid w:val="008A126C"/>
    <w:rsid w:val="008A194B"/>
    <w:rsid w:val="008A4AB4"/>
    <w:rsid w:val="008A7BA9"/>
    <w:rsid w:val="008B0772"/>
    <w:rsid w:val="008B1CD1"/>
    <w:rsid w:val="008B2A53"/>
    <w:rsid w:val="008B409D"/>
    <w:rsid w:val="008B68D7"/>
    <w:rsid w:val="008B6F04"/>
    <w:rsid w:val="008B72AF"/>
    <w:rsid w:val="008C0746"/>
    <w:rsid w:val="008C3797"/>
    <w:rsid w:val="008C42EA"/>
    <w:rsid w:val="008C4E56"/>
    <w:rsid w:val="008C67C5"/>
    <w:rsid w:val="008C6E54"/>
    <w:rsid w:val="008C7732"/>
    <w:rsid w:val="008D09AC"/>
    <w:rsid w:val="008D09B4"/>
    <w:rsid w:val="008D1DE8"/>
    <w:rsid w:val="008D39A8"/>
    <w:rsid w:val="008D3FE5"/>
    <w:rsid w:val="008E222C"/>
    <w:rsid w:val="008E3293"/>
    <w:rsid w:val="008E5F33"/>
    <w:rsid w:val="008E7F85"/>
    <w:rsid w:val="008F2008"/>
    <w:rsid w:val="008F2067"/>
    <w:rsid w:val="008F3F61"/>
    <w:rsid w:val="008F41CE"/>
    <w:rsid w:val="008F54C9"/>
    <w:rsid w:val="008F68D9"/>
    <w:rsid w:val="008F6B25"/>
    <w:rsid w:val="008F6BA2"/>
    <w:rsid w:val="008F763B"/>
    <w:rsid w:val="008F7EC9"/>
    <w:rsid w:val="0090158E"/>
    <w:rsid w:val="0090253E"/>
    <w:rsid w:val="00905185"/>
    <w:rsid w:val="0090564E"/>
    <w:rsid w:val="009056AB"/>
    <w:rsid w:val="00906B68"/>
    <w:rsid w:val="00907AA9"/>
    <w:rsid w:val="00910E77"/>
    <w:rsid w:val="00910EC4"/>
    <w:rsid w:val="009112EF"/>
    <w:rsid w:val="0091384A"/>
    <w:rsid w:val="00913FCD"/>
    <w:rsid w:val="009153C9"/>
    <w:rsid w:val="009164D7"/>
    <w:rsid w:val="0092150B"/>
    <w:rsid w:val="0092386C"/>
    <w:rsid w:val="00924707"/>
    <w:rsid w:val="00924E86"/>
    <w:rsid w:val="0092587A"/>
    <w:rsid w:val="00926DA2"/>
    <w:rsid w:val="0093019A"/>
    <w:rsid w:val="009303EB"/>
    <w:rsid w:val="00931270"/>
    <w:rsid w:val="0093285E"/>
    <w:rsid w:val="00932D72"/>
    <w:rsid w:val="009332F0"/>
    <w:rsid w:val="00933764"/>
    <w:rsid w:val="009349A3"/>
    <w:rsid w:val="00935995"/>
    <w:rsid w:val="009366BF"/>
    <w:rsid w:val="00941C9A"/>
    <w:rsid w:val="009425E7"/>
    <w:rsid w:val="00946743"/>
    <w:rsid w:val="009474B2"/>
    <w:rsid w:val="00947D83"/>
    <w:rsid w:val="00953232"/>
    <w:rsid w:val="0095336B"/>
    <w:rsid w:val="00953854"/>
    <w:rsid w:val="00955951"/>
    <w:rsid w:val="00955B41"/>
    <w:rsid w:val="00956AFA"/>
    <w:rsid w:val="00957327"/>
    <w:rsid w:val="00957432"/>
    <w:rsid w:val="009606EF"/>
    <w:rsid w:val="0096142F"/>
    <w:rsid w:val="00962AA6"/>
    <w:rsid w:val="00963FA1"/>
    <w:rsid w:val="00964915"/>
    <w:rsid w:val="00965C46"/>
    <w:rsid w:val="00966A95"/>
    <w:rsid w:val="00966BA6"/>
    <w:rsid w:val="00966BD1"/>
    <w:rsid w:val="00966BDF"/>
    <w:rsid w:val="0096722B"/>
    <w:rsid w:val="00967BC8"/>
    <w:rsid w:val="00971726"/>
    <w:rsid w:val="00971F82"/>
    <w:rsid w:val="00972284"/>
    <w:rsid w:val="009724EC"/>
    <w:rsid w:val="00974A4C"/>
    <w:rsid w:val="0097564C"/>
    <w:rsid w:val="0098123C"/>
    <w:rsid w:val="009822C0"/>
    <w:rsid w:val="00982D6E"/>
    <w:rsid w:val="009849EA"/>
    <w:rsid w:val="0098580F"/>
    <w:rsid w:val="00985D91"/>
    <w:rsid w:val="00987775"/>
    <w:rsid w:val="00991BBC"/>
    <w:rsid w:val="0099233F"/>
    <w:rsid w:val="00993676"/>
    <w:rsid w:val="009941A9"/>
    <w:rsid w:val="009961B3"/>
    <w:rsid w:val="00996E37"/>
    <w:rsid w:val="009A0A1C"/>
    <w:rsid w:val="009A1454"/>
    <w:rsid w:val="009A2FA1"/>
    <w:rsid w:val="009A33A0"/>
    <w:rsid w:val="009A396A"/>
    <w:rsid w:val="009A3F9A"/>
    <w:rsid w:val="009A4722"/>
    <w:rsid w:val="009A5048"/>
    <w:rsid w:val="009A597A"/>
    <w:rsid w:val="009A6CE3"/>
    <w:rsid w:val="009B07FA"/>
    <w:rsid w:val="009B09AC"/>
    <w:rsid w:val="009B0B29"/>
    <w:rsid w:val="009B0DC4"/>
    <w:rsid w:val="009B3134"/>
    <w:rsid w:val="009B3856"/>
    <w:rsid w:val="009B434F"/>
    <w:rsid w:val="009B470F"/>
    <w:rsid w:val="009B4A4E"/>
    <w:rsid w:val="009B5562"/>
    <w:rsid w:val="009B5887"/>
    <w:rsid w:val="009B590B"/>
    <w:rsid w:val="009B59BB"/>
    <w:rsid w:val="009C101B"/>
    <w:rsid w:val="009C1190"/>
    <w:rsid w:val="009C21A2"/>
    <w:rsid w:val="009C2688"/>
    <w:rsid w:val="009C3C20"/>
    <w:rsid w:val="009C456D"/>
    <w:rsid w:val="009C5727"/>
    <w:rsid w:val="009C6D30"/>
    <w:rsid w:val="009D1F5C"/>
    <w:rsid w:val="009D2354"/>
    <w:rsid w:val="009D2454"/>
    <w:rsid w:val="009D2815"/>
    <w:rsid w:val="009D41B6"/>
    <w:rsid w:val="009D49B1"/>
    <w:rsid w:val="009D561A"/>
    <w:rsid w:val="009E0FD5"/>
    <w:rsid w:val="009E5DE6"/>
    <w:rsid w:val="009E636E"/>
    <w:rsid w:val="009F03D4"/>
    <w:rsid w:val="009F1A1E"/>
    <w:rsid w:val="009F2050"/>
    <w:rsid w:val="009F3035"/>
    <w:rsid w:val="009F3159"/>
    <w:rsid w:val="009F3ED4"/>
    <w:rsid w:val="009F4267"/>
    <w:rsid w:val="009F518E"/>
    <w:rsid w:val="009F622B"/>
    <w:rsid w:val="00A00067"/>
    <w:rsid w:val="00A0122C"/>
    <w:rsid w:val="00A0231B"/>
    <w:rsid w:val="00A02A65"/>
    <w:rsid w:val="00A03B70"/>
    <w:rsid w:val="00A05441"/>
    <w:rsid w:val="00A05638"/>
    <w:rsid w:val="00A05743"/>
    <w:rsid w:val="00A06E2C"/>
    <w:rsid w:val="00A1175D"/>
    <w:rsid w:val="00A11A4D"/>
    <w:rsid w:val="00A14791"/>
    <w:rsid w:val="00A14948"/>
    <w:rsid w:val="00A149D7"/>
    <w:rsid w:val="00A1754B"/>
    <w:rsid w:val="00A2249B"/>
    <w:rsid w:val="00A23A35"/>
    <w:rsid w:val="00A2547B"/>
    <w:rsid w:val="00A25635"/>
    <w:rsid w:val="00A260FA"/>
    <w:rsid w:val="00A314D8"/>
    <w:rsid w:val="00A3221C"/>
    <w:rsid w:val="00A3351A"/>
    <w:rsid w:val="00A33A01"/>
    <w:rsid w:val="00A34D0B"/>
    <w:rsid w:val="00A35335"/>
    <w:rsid w:val="00A35EA8"/>
    <w:rsid w:val="00A36687"/>
    <w:rsid w:val="00A36E07"/>
    <w:rsid w:val="00A377F3"/>
    <w:rsid w:val="00A37950"/>
    <w:rsid w:val="00A40B25"/>
    <w:rsid w:val="00A410A2"/>
    <w:rsid w:val="00A41117"/>
    <w:rsid w:val="00A41621"/>
    <w:rsid w:val="00A41884"/>
    <w:rsid w:val="00A4306D"/>
    <w:rsid w:val="00A47092"/>
    <w:rsid w:val="00A47A2B"/>
    <w:rsid w:val="00A5072E"/>
    <w:rsid w:val="00A51B76"/>
    <w:rsid w:val="00A51EB8"/>
    <w:rsid w:val="00A527AC"/>
    <w:rsid w:val="00A53AB0"/>
    <w:rsid w:val="00A552F3"/>
    <w:rsid w:val="00A554FC"/>
    <w:rsid w:val="00A574F8"/>
    <w:rsid w:val="00A575CE"/>
    <w:rsid w:val="00A60026"/>
    <w:rsid w:val="00A60217"/>
    <w:rsid w:val="00A60344"/>
    <w:rsid w:val="00A62A0A"/>
    <w:rsid w:val="00A62D91"/>
    <w:rsid w:val="00A62F13"/>
    <w:rsid w:val="00A63572"/>
    <w:rsid w:val="00A648D2"/>
    <w:rsid w:val="00A64FE8"/>
    <w:rsid w:val="00A654A7"/>
    <w:rsid w:val="00A66470"/>
    <w:rsid w:val="00A7081C"/>
    <w:rsid w:val="00A718FD"/>
    <w:rsid w:val="00A74540"/>
    <w:rsid w:val="00A74801"/>
    <w:rsid w:val="00A75856"/>
    <w:rsid w:val="00A75E56"/>
    <w:rsid w:val="00A76E3B"/>
    <w:rsid w:val="00A77EE2"/>
    <w:rsid w:val="00A818F3"/>
    <w:rsid w:val="00A81CB4"/>
    <w:rsid w:val="00A8279F"/>
    <w:rsid w:val="00A855FC"/>
    <w:rsid w:val="00A8561C"/>
    <w:rsid w:val="00A863FB"/>
    <w:rsid w:val="00A866D8"/>
    <w:rsid w:val="00A86BEE"/>
    <w:rsid w:val="00A86C21"/>
    <w:rsid w:val="00A87D2A"/>
    <w:rsid w:val="00A907BA"/>
    <w:rsid w:val="00A934F7"/>
    <w:rsid w:val="00A946C4"/>
    <w:rsid w:val="00A95473"/>
    <w:rsid w:val="00A96E2D"/>
    <w:rsid w:val="00A971A9"/>
    <w:rsid w:val="00A978A6"/>
    <w:rsid w:val="00AA0884"/>
    <w:rsid w:val="00AA093B"/>
    <w:rsid w:val="00AA0EEE"/>
    <w:rsid w:val="00AA1376"/>
    <w:rsid w:val="00AA5098"/>
    <w:rsid w:val="00AA544E"/>
    <w:rsid w:val="00AA6381"/>
    <w:rsid w:val="00AA75BC"/>
    <w:rsid w:val="00AA794A"/>
    <w:rsid w:val="00AA7FAF"/>
    <w:rsid w:val="00AB0ECE"/>
    <w:rsid w:val="00AB2109"/>
    <w:rsid w:val="00AB2AAB"/>
    <w:rsid w:val="00AB4DC8"/>
    <w:rsid w:val="00AB5257"/>
    <w:rsid w:val="00AB6055"/>
    <w:rsid w:val="00AB69A1"/>
    <w:rsid w:val="00AB7A6B"/>
    <w:rsid w:val="00AC003F"/>
    <w:rsid w:val="00AC011D"/>
    <w:rsid w:val="00AC1451"/>
    <w:rsid w:val="00AC154A"/>
    <w:rsid w:val="00AC3CB9"/>
    <w:rsid w:val="00AC4319"/>
    <w:rsid w:val="00AC46BF"/>
    <w:rsid w:val="00AC5026"/>
    <w:rsid w:val="00AC7D14"/>
    <w:rsid w:val="00AD06D1"/>
    <w:rsid w:val="00AD2803"/>
    <w:rsid w:val="00AD2B3E"/>
    <w:rsid w:val="00AD3FD5"/>
    <w:rsid w:val="00AD447B"/>
    <w:rsid w:val="00AD5094"/>
    <w:rsid w:val="00AD73DF"/>
    <w:rsid w:val="00AE0872"/>
    <w:rsid w:val="00AE240E"/>
    <w:rsid w:val="00AE24AA"/>
    <w:rsid w:val="00AE2BCB"/>
    <w:rsid w:val="00AE3E02"/>
    <w:rsid w:val="00AE3E8A"/>
    <w:rsid w:val="00AE3FFE"/>
    <w:rsid w:val="00AE4C48"/>
    <w:rsid w:val="00AE54AE"/>
    <w:rsid w:val="00AE649E"/>
    <w:rsid w:val="00AE7043"/>
    <w:rsid w:val="00AF0330"/>
    <w:rsid w:val="00AF0423"/>
    <w:rsid w:val="00AF0F80"/>
    <w:rsid w:val="00AF220B"/>
    <w:rsid w:val="00AF2E40"/>
    <w:rsid w:val="00AF40A2"/>
    <w:rsid w:val="00AF47AB"/>
    <w:rsid w:val="00AF4DB7"/>
    <w:rsid w:val="00AF5C63"/>
    <w:rsid w:val="00AF5FC6"/>
    <w:rsid w:val="00AF6F61"/>
    <w:rsid w:val="00B001BA"/>
    <w:rsid w:val="00B0044D"/>
    <w:rsid w:val="00B016C5"/>
    <w:rsid w:val="00B01AB9"/>
    <w:rsid w:val="00B03277"/>
    <w:rsid w:val="00B0527F"/>
    <w:rsid w:val="00B063B7"/>
    <w:rsid w:val="00B06543"/>
    <w:rsid w:val="00B0770C"/>
    <w:rsid w:val="00B10FEE"/>
    <w:rsid w:val="00B121DE"/>
    <w:rsid w:val="00B12F22"/>
    <w:rsid w:val="00B13576"/>
    <w:rsid w:val="00B14C23"/>
    <w:rsid w:val="00B14DF4"/>
    <w:rsid w:val="00B169D8"/>
    <w:rsid w:val="00B17400"/>
    <w:rsid w:val="00B20D5F"/>
    <w:rsid w:val="00B219FC"/>
    <w:rsid w:val="00B22248"/>
    <w:rsid w:val="00B22284"/>
    <w:rsid w:val="00B222A0"/>
    <w:rsid w:val="00B23902"/>
    <w:rsid w:val="00B23A90"/>
    <w:rsid w:val="00B259F7"/>
    <w:rsid w:val="00B260DC"/>
    <w:rsid w:val="00B264AC"/>
    <w:rsid w:val="00B27A57"/>
    <w:rsid w:val="00B31668"/>
    <w:rsid w:val="00B31804"/>
    <w:rsid w:val="00B325CF"/>
    <w:rsid w:val="00B32E3C"/>
    <w:rsid w:val="00B400BF"/>
    <w:rsid w:val="00B400F6"/>
    <w:rsid w:val="00B40900"/>
    <w:rsid w:val="00B4117B"/>
    <w:rsid w:val="00B42253"/>
    <w:rsid w:val="00B457F3"/>
    <w:rsid w:val="00B5038E"/>
    <w:rsid w:val="00B50D4B"/>
    <w:rsid w:val="00B51884"/>
    <w:rsid w:val="00B54F16"/>
    <w:rsid w:val="00B6305A"/>
    <w:rsid w:val="00B64087"/>
    <w:rsid w:val="00B657E8"/>
    <w:rsid w:val="00B714D0"/>
    <w:rsid w:val="00B7346C"/>
    <w:rsid w:val="00B744A5"/>
    <w:rsid w:val="00B7530B"/>
    <w:rsid w:val="00B75865"/>
    <w:rsid w:val="00B77144"/>
    <w:rsid w:val="00B77FC0"/>
    <w:rsid w:val="00B8170E"/>
    <w:rsid w:val="00B81791"/>
    <w:rsid w:val="00B817A5"/>
    <w:rsid w:val="00B84DA9"/>
    <w:rsid w:val="00B85CEC"/>
    <w:rsid w:val="00B90B26"/>
    <w:rsid w:val="00B923F9"/>
    <w:rsid w:val="00B92F53"/>
    <w:rsid w:val="00B95C38"/>
    <w:rsid w:val="00B96F68"/>
    <w:rsid w:val="00B96FE9"/>
    <w:rsid w:val="00BA0E75"/>
    <w:rsid w:val="00BA1E68"/>
    <w:rsid w:val="00BA45B9"/>
    <w:rsid w:val="00BA4CD2"/>
    <w:rsid w:val="00BA75E0"/>
    <w:rsid w:val="00BB1052"/>
    <w:rsid w:val="00BB4E25"/>
    <w:rsid w:val="00BB515B"/>
    <w:rsid w:val="00BB5FFD"/>
    <w:rsid w:val="00BB7059"/>
    <w:rsid w:val="00BB7690"/>
    <w:rsid w:val="00BC1AAB"/>
    <w:rsid w:val="00BC3643"/>
    <w:rsid w:val="00BC6417"/>
    <w:rsid w:val="00BC6854"/>
    <w:rsid w:val="00BC6B7D"/>
    <w:rsid w:val="00BD0A3C"/>
    <w:rsid w:val="00BD1FC5"/>
    <w:rsid w:val="00BD4B64"/>
    <w:rsid w:val="00BD53D3"/>
    <w:rsid w:val="00BD5769"/>
    <w:rsid w:val="00BD5FD2"/>
    <w:rsid w:val="00BD67C1"/>
    <w:rsid w:val="00BE0EE0"/>
    <w:rsid w:val="00BE2304"/>
    <w:rsid w:val="00BE2D5B"/>
    <w:rsid w:val="00BE65F5"/>
    <w:rsid w:val="00BE666E"/>
    <w:rsid w:val="00BE66C3"/>
    <w:rsid w:val="00BF1A62"/>
    <w:rsid w:val="00BF1BA1"/>
    <w:rsid w:val="00BF3CA7"/>
    <w:rsid w:val="00BF64A4"/>
    <w:rsid w:val="00BF68A2"/>
    <w:rsid w:val="00BF76C7"/>
    <w:rsid w:val="00C008FE"/>
    <w:rsid w:val="00C03D41"/>
    <w:rsid w:val="00C052A6"/>
    <w:rsid w:val="00C05468"/>
    <w:rsid w:val="00C074CB"/>
    <w:rsid w:val="00C07FA3"/>
    <w:rsid w:val="00C110A5"/>
    <w:rsid w:val="00C11382"/>
    <w:rsid w:val="00C119C9"/>
    <w:rsid w:val="00C11A64"/>
    <w:rsid w:val="00C140E1"/>
    <w:rsid w:val="00C14ECE"/>
    <w:rsid w:val="00C15644"/>
    <w:rsid w:val="00C20946"/>
    <w:rsid w:val="00C212D7"/>
    <w:rsid w:val="00C21E9D"/>
    <w:rsid w:val="00C220D9"/>
    <w:rsid w:val="00C25613"/>
    <w:rsid w:val="00C27783"/>
    <w:rsid w:val="00C31831"/>
    <w:rsid w:val="00C31918"/>
    <w:rsid w:val="00C32607"/>
    <w:rsid w:val="00C33504"/>
    <w:rsid w:val="00C33642"/>
    <w:rsid w:val="00C33ED4"/>
    <w:rsid w:val="00C34FAA"/>
    <w:rsid w:val="00C424FE"/>
    <w:rsid w:val="00C43D14"/>
    <w:rsid w:val="00C45D3E"/>
    <w:rsid w:val="00C4612A"/>
    <w:rsid w:val="00C47215"/>
    <w:rsid w:val="00C47607"/>
    <w:rsid w:val="00C47902"/>
    <w:rsid w:val="00C53A6E"/>
    <w:rsid w:val="00C5428F"/>
    <w:rsid w:val="00C562C7"/>
    <w:rsid w:val="00C56FC5"/>
    <w:rsid w:val="00C57AA2"/>
    <w:rsid w:val="00C60927"/>
    <w:rsid w:val="00C62CC5"/>
    <w:rsid w:val="00C63795"/>
    <w:rsid w:val="00C637F9"/>
    <w:rsid w:val="00C63850"/>
    <w:rsid w:val="00C63B33"/>
    <w:rsid w:val="00C6472B"/>
    <w:rsid w:val="00C6482E"/>
    <w:rsid w:val="00C648E0"/>
    <w:rsid w:val="00C659AB"/>
    <w:rsid w:val="00C65F78"/>
    <w:rsid w:val="00C660A1"/>
    <w:rsid w:val="00C66867"/>
    <w:rsid w:val="00C72E9F"/>
    <w:rsid w:val="00C7489A"/>
    <w:rsid w:val="00C74F94"/>
    <w:rsid w:val="00C75227"/>
    <w:rsid w:val="00C754CB"/>
    <w:rsid w:val="00C7596B"/>
    <w:rsid w:val="00C759A2"/>
    <w:rsid w:val="00C8055E"/>
    <w:rsid w:val="00C812FC"/>
    <w:rsid w:val="00C81B8C"/>
    <w:rsid w:val="00C81F35"/>
    <w:rsid w:val="00C833C7"/>
    <w:rsid w:val="00C92E91"/>
    <w:rsid w:val="00C9399B"/>
    <w:rsid w:val="00C94516"/>
    <w:rsid w:val="00C970DF"/>
    <w:rsid w:val="00CA21A8"/>
    <w:rsid w:val="00CA26F0"/>
    <w:rsid w:val="00CA3A71"/>
    <w:rsid w:val="00CA57AD"/>
    <w:rsid w:val="00CA6DBF"/>
    <w:rsid w:val="00CA7542"/>
    <w:rsid w:val="00CA791E"/>
    <w:rsid w:val="00CB074B"/>
    <w:rsid w:val="00CB1AE3"/>
    <w:rsid w:val="00CB2445"/>
    <w:rsid w:val="00CB255A"/>
    <w:rsid w:val="00CB4621"/>
    <w:rsid w:val="00CB6996"/>
    <w:rsid w:val="00CC0166"/>
    <w:rsid w:val="00CC08A4"/>
    <w:rsid w:val="00CC0D7C"/>
    <w:rsid w:val="00CC2117"/>
    <w:rsid w:val="00CC2A97"/>
    <w:rsid w:val="00CC2B35"/>
    <w:rsid w:val="00CC2C90"/>
    <w:rsid w:val="00CC37E7"/>
    <w:rsid w:val="00CC43BE"/>
    <w:rsid w:val="00CC4D6B"/>
    <w:rsid w:val="00CC60BF"/>
    <w:rsid w:val="00CD04EE"/>
    <w:rsid w:val="00CD3812"/>
    <w:rsid w:val="00CD5214"/>
    <w:rsid w:val="00CD52AE"/>
    <w:rsid w:val="00CD61CE"/>
    <w:rsid w:val="00CD61E8"/>
    <w:rsid w:val="00CD6C59"/>
    <w:rsid w:val="00CD7FA7"/>
    <w:rsid w:val="00CE15D2"/>
    <w:rsid w:val="00CE2396"/>
    <w:rsid w:val="00CE2DF7"/>
    <w:rsid w:val="00CE66C0"/>
    <w:rsid w:val="00CE6F52"/>
    <w:rsid w:val="00CF0491"/>
    <w:rsid w:val="00CF0A3D"/>
    <w:rsid w:val="00CF3B52"/>
    <w:rsid w:val="00CF4888"/>
    <w:rsid w:val="00CF558B"/>
    <w:rsid w:val="00CF5D92"/>
    <w:rsid w:val="00D005C1"/>
    <w:rsid w:val="00D00655"/>
    <w:rsid w:val="00D0225F"/>
    <w:rsid w:val="00D02C01"/>
    <w:rsid w:val="00D04002"/>
    <w:rsid w:val="00D04925"/>
    <w:rsid w:val="00D061D1"/>
    <w:rsid w:val="00D0742D"/>
    <w:rsid w:val="00D07F20"/>
    <w:rsid w:val="00D1018D"/>
    <w:rsid w:val="00D12278"/>
    <w:rsid w:val="00D12764"/>
    <w:rsid w:val="00D15D75"/>
    <w:rsid w:val="00D16B4C"/>
    <w:rsid w:val="00D217C6"/>
    <w:rsid w:val="00D21AB4"/>
    <w:rsid w:val="00D2268F"/>
    <w:rsid w:val="00D226DF"/>
    <w:rsid w:val="00D22FEB"/>
    <w:rsid w:val="00D243DA"/>
    <w:rsid w:val="00D24946"/>
    <w:rsid w:val="00D24E05"/>
    <w:rsid w:val="00D24FEF"/>
    <w:rsid w:val="00D27718"/>
    <w:rsid w:val="00D27E9A"/>
    <w:rsid w:val="00D3076B"/>
    <w:rsid w:val="00D32EBB"/>
    <w:rsid w:val="00D33905"/>
    <w:rsid w:val="00D34DBB"/>
    <w:rsid w:val="00D40F1F"/>
    <w:rsid w:val="00D422FB"/>
    <w:rsid w:val="00D42514"/>
    <w:rsid w:val="00D42717"/>
    <w:rsid w:val="00D43AD9"/>
    <w:rsid w:val="00D4520D"/>
    <w:rsid w:val="00D46100"/>
    <w:rsid w:val="00D47192"/>
    <w:rsid w:val="00D476BE"/>
    <w:rsid w:val="00D50EC3"/>
    <w:rsid w:val="00D53E1A"/>
    <w:rsid w:val="00D54198"/>
    <w:rsid w:val="00D552AE"/>
    <w:rsid w:val="00D5635E"/>
    <w:rsid w:val="00D57417"/>
    <w:rsid w:val="00D610D1"/>
    <w:rsid w:val="00D622C7"/>
    <w:rsid w:val="00D679E0"/>
    <w:rsid w:val="00D67A3C"/>
    <w:rsid w:val="00D67CB7"/>
    <w:rsid w:val="00D70476"/>
    <w:rsid w:val="00D708B4"/>
    <w:rsid w:val="00D725A9"/>
    <w:rsid w:val="00D73A04"/>
    <w:rsid w:val="00D73A49"/>
    <w:rsid w:val="00D752C3"/>
    <w:rsid w:val="00D754E8"/>
    <w:rsid w:val="00D76BC4"/>
    <w:rsid w:val="00D771A7"/>
    <w:rsid w:val="00D77E78"/>
    <w:rsid w:val="00D80135"/>
    <w:rsid w:val="00D80176"/>
    <w:rsid w:val="00D84124"/>
    <w:rsid w:val="00D84A21"/>
    <w:rsid w:val="00D84FF2"/>
    <w:rsid w:val="00D871BF"/>
    <w:rsid w:val="00D9185C"/>
    <w:rsid w:val="00D941FF"/>
    <w:rsid w:val="00D96535"/>
    <w:rsid w:val="00D96EDB"/>
    <w:rsid w:val="00D97204"/>
    <w:rsid w:val="00D97D1C"/>
    <w:rsid w:val="00DA0CBA"/>
    <w:rsid w:val="00DA128F"/>
    <w:rsid w:val="00DA245E"/>
    <w:rsid w:val="00DA3400"/>
    <w:rsid w:val="00DA42A6"/>
    <w:rsid w:val="00DA5FAB"/>
    <w:rsid w:val="00DA65BF"/>
    <w:rsid w:val="00DB0717"/>
    <w:rsid w:val="00DB1BF2"/>
    <w:rsid w:val="00DB2651"/>
    <w:rsid w:val="00DB266F"/>
    <w:rsid w:val="00DB513D"/>
    <w:rsid w:val="00DB51BC"/>
    <w:rsid w:val="00DB52FD"/>
    <w:rsid w:val="00DB6AAE"/>
    <w:rsid w:val="00DB6EA2"/>
    <w:rsid w:val="00DB6FEC"/>
    <w:rsid w:val="00DC01F7"/>
    <w:rsid w:val="00DC0B30"/>
    <w:rsid w:val="00DC20BC"/>
    <w:rsid w:val="00DC23F4"/>
    <w:rsid w:val="00DC2F23"/>
    <w:rsid w:val="00DC37D9"/>
    <w:rsid w:val="00DC43C1"/>
    <w:rsid w:val="00DC63CB"/>
    <w:rsid w:val="00DC64BF"/>
    <w:rsid w:val="00DC6C98"/>
    <w:rsid w:val="00DC7EF9"/>
    <w:rsid w:val="00DD0899"/>
    <w:rsid w:val="00DD1A3B"/>
    <w:rsid w:val="00DD1ED4"/>
    <w:rsid w:val="00DD253E"/>
    <w:rsid w:val="00DD3335"/>
    <w:rsid w:val="00DD50B0"/>
    <w:rsid w:val="00DD61E5"/>
    <w:rsid w:val="00DD656B"/>
    <w:rsid w:val="00DD7D81"/>
    <w:rsid w:val="00DE0212"/>
    <w:rsid w:val="00DE28F6"/>
    <w:rsid w:val="00DE2A46"/>
    <w:rsid w:val="00DE4536"/>
    <w:rsid w:val="00DE6D4A"/>
    <w:rsid w:val="00DF1545"/>
    <w:rsid w:val="00DF2E20"/>
    <w:rsid w:val="00DF3EA0"/>
    <w:rsid w:val="00DF3F88"/>
    <w:rsid w:val="00DF66B3"/>
    <w:rsid w:val="00DF6707"/>
    <w:rsid w:val="00DF688D"/>
    <w:rsid w:val="00DF7E8C"/>
    <w:rsid w:val="00E00478"/>
    <w:rsid w:val="00E00659"/>
    <w:rsid w:val="00E00C64"/>
    <w:rsid w:val="00E01FBF"/>
    <w:rsid w:val="00E03B89"/>
    <w:rsid w:val="00E06812"/>
    <w:rsid w:val="00E078D5"/>
    <w:rsid w:val="00E11C38"/>
    <w:rsid w:val="00E12BA4"/>
    <w:rsid w:val="00E12F18"/>
    <w:rsid w:val="00E13E4A"/>
    <w:rsid w:val="00E14318"/>
    <w:rsid w:val="00E15381"/>
    <w:rsid w:val="00E15779"/>
    <w:rsid w:val="00E15F1D"/>
    <w:rsid w:val="00E1624E"/>
    <w:rsid w:val="00E165FD"/>
    <w:rsid w:val="00E169D2"/>
    <w:rsid w:val="00E16B90"/>
    <w:rsid w:val="00E20376"/>
    <w:rsid w:val="00E24133"/>
    <w:rsid w:val="00E248BB"/>
    <w:rsid w:val="00E24B38"/>
    <w:rsid w:val="00E27540"/>
    <w:rsid w:val="00E3032B"/>
    <w:rsid w:val="00E31F23"/>
    <w:rsid w:val="00E3249F"/>
    <w:rsid w:val="00E329D2"/>
    <w:rsid w:val="00E3353D"/>
    <w:rsid w:val="00E33D22"/>
    <w:rsid w:val="00E406B2"/>
    <w:rsid w:val="00E4100D"/>
    <w:rsid w:val="00E41DD8"/>
    <w:rsid w:val="00E42C6B"/>
    <w:rsid w:val="00E45FED"/>
    <w:rsid w:val="00E46457"/>
    <w:rsid w:val="00E46B57"/>
    <w:rsid w:val="00E4749C"/>
    <w:rsid w:val="00E479AC"/>
    <w:rsid w:val="00E52702"/>
    <w:rsid w:val="00E52C1F"/>
    <w:rsid w:val="00E56FD7"/>
    <w:rsid w:val="00E57552"/>
    <w:rsid w:val="00E57C78"/>
    <w:rsid w:val="00E614D7"/>
    <w:rsid w:val="00E6275A"/>
    <w:rsid w:val="00E6292D"/>
    <w:rsid w:val="00E62B79"/>
    <w:rsid w:val="00E62F86"/>
    <w:rsid w:val="00E63349"/>
    <w:rsid w:val="00E637F4"/>
    <w:rsid w:val="00E722F4"/>
    <w:rsid w:val="00E74EC9"/>
    <w:rsid w:val="00E753AF"/>
    <w:rsid w:val="00E803E1"/>
    <w:rsid w:val="00E8105C"/>
    <w:rsid w:val="00E81D2F"/>
    <w:rsid w:val="00E82A40"/>
    <w:rsid w:val="00E865A7"/>
    <w:rsid w:val="00E87AAA"/>
    <w:rsid w:val="00E90EBD"/>
    <w:rsid w:val="00E92103"/>
    <w:rsid w:val="00E926F7"/>
    <w:rsid w:val="00E934FA"/>
    <w:rsid w:val="00E9353E"/>
    <w:rsid w:val="00E94A7F"/>
    <w:rsid w:val="00E96DE7"/>
    <w:rsid w:val="00E973D5"/>
    <w:rsid w:val="00E97C4B"/>
    <w:rsid w:val="00E97DA9"/>
    <w:rsid w:val="00EA1AA7"/>
    <w:rsid w:val="00EA3C2F"/>
    <w:rsid w:val="00EA46DB"/>
    <w:rsid w:val="00EA5344"/>
    <w:rsid w:val="00EA53D6"/>
    <w:rsid w:val="00EA76AB"/>
    <w:rsid w:val="00EB2587"/>
    <w:rsid w:val="00EB3A85"/>
    <w:rsid w:val="00EB42B4"/>
    <w:rsid w:val="00EB46E8"/>
    <w:rsid w:val="00EB57A2"/>
    <w:rsid w:val="00EB60B8"/>
    <w:rsid w:val="00EB6EA5"/>
    <w:rsid w:val="00EB78AE"/>
    <w:rsid w:val="00EC0FA4"/>
    <w:rsid w:val="00EC13B3"/>
    <w:rsid w:val="00EC1B6B"/>
    <w:rsid w:val="00EC4842"/>
    <w:rsid w:val="00EC49D4"/>
    <w:rsid w:val="00EC4E80"/>
    <w:rsid w:val="00EC5051"/>
    <w:rsid w:val="00EC7169"/>
    <w:rsid w:val="00EC74B1"/>
    <w:rsid w:val="00EC788F"/>
    <w:rsid w:val="00ED05CA"/>
    <w:rsid w:val="00ED106A"/>
    <w:rsid w:val="00ED34A0"/>
    <w:rsid w:val="00ED391A"/>
    <w:rsid w:val="00ED3C77"/>
    <w:rsid w:val="00ED4906"/>
    <w:rsid w:val="00ED592E"/>
    <w:rsid w:val="00ED6ABF"/>
    <w:rsid w:val="00ED740F"/>
    <w:rsid w:val="00EE0122"/>
    <w:rsid w:val="00EE0EE6"/>
    <w:rsid w:val="00EE1DDF"/>
    <w:rsid w:val="00EE26D1"/>
    <w:rsid w:val="00EE2DB3"/>
    <w:rsid w:val="00EE44A3"/>
    <w:rsid w:val="00EE460C"/>
    <w:rsid w:val="00EE4A1E"/>
    <w:rsid w:val="00EE4D17"/>
    <w:rsid w:val="00EE508C"/>
    <w:rsid w:val="00EE56E1"/>
    <w:rsid w:val="00EE73A8"/>
    <w:rsid w:val="00EE7835"/>
    <w:rsid w:val="00EE7B10"/>
    <w:rsid w:val="00EF06F3"/>
    <w:rsid w:val="00EF0B04"/>
    <w:rsid w:val="00EF191C"/>
    <w:rsid w:val="00EF1B30"/>
    <w:rsid w:val="00EF2167"/>
    <w:rsid w:val="00EF5F75"/>
    <w:rsid w:val="00EF665D"/>
    <w:rsid w:val="00F00975"/>
    <w:rsid w:val="00F02046"/>
    <w:rsid w:val="00F03333"/>
    <w:rsid w:val="00F05BAF"/>
    <w:rsid w:val="00F05DFE"/>
    <w:rsid w:val="00F07359"/>
    <w:rsid w:val="00F07365"/>
    <w:rsid w:val="00F104A5"/>
    <w:rsid w:val="00F10ADB"/>
    <w:rsid w:val="00F11AF1"/>
    <w:rsid w:val="00F11E66"/>
    <w:rsid w:val="00F1341C"/>
    <w:rsid w:val="00F13CCC"/>
    <w:rsid w:val="00F143E7"/>
    <w:rsid w:val="00F147E4"/>
    <w:rsid w:val="00F1533C"/>
    <w:rsid w:val="00F17FA8"/>
    <w:rsid w:val="00F21A42"/>
    <w:rsid w:val="00F22171"/>
    <w:rsid w:val="00F22270"/>
    <w:rsid w:val="00F2234C"/>
    <w:rsid w:val="00F22E21"/>
    <w:rsid w:val="00F2454D"/>
    <w:rsid w:val="00F246BE"/>
    <w:rsid w:val="00F25E7E"/>
    <w:rsid w:val="00F263D3"/>
    <w:rsid w:val="00F267CE"/>
    <w:rsid w:val="00F2717A"/>
    <w:rsid w:val="00F30F68"/>
    <w:rsid w:val="00F312AD"/>
    <w:rsid w:val="00F32438"/>
    <w:rsid w:val="00F333A6"/>
    <w:rsid w:val="00F35601"/>
    <w:rsid w:val="00F357E6"/>
    <w:rsid w:val="00F37AC0"/>
    <w:rsid w:val="00F41CAD"/>
    <w:rsid w:val="00F4216A"/>
    <w:rsid w:val="00F460D4"/>
    <w:rsid w:val="00F4647E"/>
    <w:rsid w:val="00F503EB"/>
    <w:rsid w:val="00F52B3F"/>
    <w:rsid w:val="00F53278"/>
    <w:rsid w:val="00F53D72"/>
    <w:rsid w:val="00F57B49"/>
    <w:rsid w:val="00F633FD"/>
    <w:rsid w:val="00F6512E"/>
    <w:rsid w:val="00F74A5E"/>
    <w:rsid w:val="00F75450"/>
    <w:rsid w:val="00F7713E"/>
    <w:rsid w:val="00F7768E"/>
    <w:rsid w:val="00F77836"/>
    <w:rsid w:val="00F8126A"/>
    <w:rsid w:val="00F82128"/>
    <w:rsid w:val="00F8458E"/>
    <w:rsid w:val="00F8544B"/>
    <w:rsid w:val="00F856DC"/>
    <w:rsid w:val="00F86148"/>
    <w:rsid w:val="00F873C7"/>
    <w:rsid w:val="00F87E7D"/>
    <w:rsid w:val="00F904DE"/>
    <w:rsid w:val="00F90C8C"/>
    <w:rsid w:val="00F9278C"/>
    <w:rsid w:val="00F93474"/>
    <w:rsid w:val="00F938CF"/>
    <w:rsid w:val="00F96872"/>
    <w:rsid w:val="00FA0076"/>
    <w:rsid w:val="00FA0107"/>
    <w:rsid w:val="00FA0DFE"/>
    <w:rsid w:val="00FA1649"/>
    <w:rsid w:val="00FA196E"/>
    <w:rsid w:val="00FA2733"/>
    <w:rsid w:val="00FA3685"/>
    <w:rsid w:val="00FA3932"/>
    <w:rsid w:val="00FA3BB4"/>
    <w:rsid w:val="00FB07DD"/>
    <w:rsid w:val="00FB1A5F"/>
    <w:rsid w:val="00FB1C82"/>
    <w:rsid w:val="00FB1EDB"/>
    <w:rsid w:val="00FB1F79"/>
    <w:rsid w:val="00FB2291"/>
    <w:rsid w:val="00FB473C"/>
    <w:rsid w:val="00FB6228"/>
    <w:rsid w:val="00FC3869"/>
    <w:rsid w:val="00FC4BF6"/>
    <w:rsid w:val="00FC5095"/>
    <w:rsid w:val="00FC68FC"/>
    <w:rsid w:val="00FC6EA9"/>
    <w:rsid w:val="00FD09D9"/>
    <w:rsid w:val="00FD0E31"/>
    <w:rsid w:val="00FD0E9E"/>
    <w:rsid w:val="00FD19F9"/>
    <w:rsid w:val="00FD2858"/>
    <w:rsid w:val="00FD3DB5"/>
    <w:rsid w:val="00FD58A7"/>
    <w:rsid w:val="00FD5FBA"/>
    <w:rsid w:val="00FD79AA"/>
    <w:rsid w:val="00FE03A3"/>
    <w:rsid w:val="00FE08EA"/>
    <w:rsid w:val="00FE1D6A"/>
    <w:rsid w:val="00FE2439"/>
    <w:rsid w:val="00FE3216"/>
    <w:rsid w:val="00FE5321"/>
    <w:rsid w:val="00FE5795"/>
    <w:rsid w:val="00FE6C36"/>
    <w:rsid w:val="00FE76A2"/>
    <w:rsid w:val="00FE7E60"/>
    <w:rsid w:val="00FF0B34"/>
    <w:rsid w:val="00FF11AC"/>
    <w:rsid w:val="00FF21CD"/>
    <w:rsid w:val="00FF2E77"/>
    <w:rsid w:val="00FF3222"/>
    <w:rsid w:val="00FF4343"/>
    <w:rsid w:val="00FF4717"/>
    <w:rsid w:val="00FF4B45"/>
    <w:rsid w:val="00FF5B85"/>
    <w:rsid w:val="49656B53"/>
    <w:rsid w:val="545E27EC"/>
    <w:rsid w:val="636D5793"/>
    <w:rsid w:val="7A68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DA4DC3"/>
  <w15:docId w15:val="{DE1AC11B-F9EF-448C-9734-9167E08E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paragraph" w:styleId="Heading3">
    <w:name w:val="heading 3"/>
    <w:basedOn w:val="Normal"/>
    <w:link w:val="Heading3Char"/>
    <w:uiPriority w:val="9"/>
    <w:qFormat/>
    <w:rsid w:val="00147016"/>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sz w:val="18"/>
      <w:szCs w:val="18"/>
    </w:rPr>
  </w:style>
  <w:style w:type="paragraph" w:styleId="BodyTextIndent">
    <w:name w:val="Body Text Indent"/>
    <w:basedOn w:val="Normal"/>
    <w:link w:val="BodyTextIndentChar"/>
    <w:uiPriority w:val="99"/>
    <w:unhideWhenUsed/>
    <w:qFormat/>
    <w:pPr>
      <w:spacing w:after="120" w:line="240" w:lineRule="auto"/>
      <w:ind w:left="360"/>
    </w:pPr>
    <w:rPr>
      <w:rFonts w:ascii="Times New Roman" w:eastAsia="宋体" w:hAnsi="Times New Roman" w:cs="Times New Roman"/>
      <w:sz w:val="24"/>
      <w:szCs w:val="24"/>
      <w:lang w:eastAsia="en-US"/>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LineNumber">
    <w:name w:val="line number"/>
    <w:basedOn w:val="DefaultParagraphFon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sz w:val="22"/>
      <w:szCs w:val="22"/>
      <w:lang w:eastAsia="zh-CN"/>
    </w:rPr>
  </w:style>
  <w:style w:type="character" w:customStyle="1" w:styleId="st">
    <w:name w:val="st"/>
    <w:basedOn w:val="DefaultParagraphFont"/>
  </w:style>
  <w:style w:type="character" w:customStyle="1" w:styleId="BodyTextIndentChar">
    <w:name w:val="Body Text Indent Char"/>
    <w:basedOn w:val="DefaultParagraphFont"/>
    <w:link w:val="BodyTextIndent"/>
    <w:uiPriority w:val="99"/>
    <w:qFormat/>
    <w:rPr>
      <w:sz w:val="24"/>
      <w:szCs w:val="24"/>
    </w:rPr>
  </w:style>
  <w:style w:type="paragraph" w:customStyle="1" w:styleId="Revision2">
    <w:name w:val="Revision2"/>
    <w:hidden/>
    <w:uiPriority w:val="99"/>
    <w:semiHidden/>
    <w:rPr>
      <w:sz w:val="22"/>
      <w:szCs w:val="22"/>
      <w:lang w:eastAsia="zh-CN"/>
    </w:rPr>
  </w:style>
  <w:style w:type="character" w:customStyle="1" w:styleId="Heading3Char">
    <w:name w:val="Heading 3 Char"/>
    <w:basedOn w:val="DefaultParagraphFont"/>
    <w:link w:val="Heading3"/>
    <w:uiPriority w:val="9"/>
    <w:rsid w:val="0014701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E28F6"/>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587867">
      <w:bodyDiv w:val="1"/>
      <w:marLeft w:val="0"/>
      <w:marRight w:val="0"/>
      <w:marTop w:val="0"/>
      <w:marBottom w:val="0"/>
      <w:divBdr>
        <w:top w:val="none" w:sz="0" w:space="0" w:color="auto"/>
        <w:left w:val="none" w:sz="0" w:space="0" w:color="auto"/>
        <w:bottom w:val="none" w:sz="0" w:space="0" w:color="auto"/>
        <w:right w:val="none" w:sz="0" w:space="0" w:color="auto"/>
      </w:divBdr>
    </w:div>
    <w:div w:id="1055202524">
      <w:bodyDiv w:val="1"/>
      <w:marLeft w:val="0"/>
      <w:marRight w:val="0"/>
      <w:marTop w:val="0"/>
      <w:marBottom w:val="0"/>
      <w:divBdr>
        <w:top w:val="none" w:sz="0" w:space="0" w:color="auto"/>
        <w:left w:val="none" w:sz="0" w:space="0" w:color="auto"/>
        <w:bottom w:val="none" w:sz="0" w:space="0" w:color="auto"/>
        <w:right w:val="none" w:sz="0" w:space="0" w:color="auto"/>
      </w:divBdr>
    </w:div>
    <w:div w:id="1557006773">
      <w:bodyDiv w:val="1"/>
      <w:marLeft w:val="0"/>
      <w:marRight w:val="0"/>
      <w:marTop w:val="0"/>
      <w:marBottom w:val="0"/>
      <w:divBdr>
        <w:top w:val="none" w:sz="0" w:space="0" w:color="auto"/>
        <w:left w:val="none" w:sz="0" w:space="0" w:color="auto"/>
        <w:bottom w:val="none" w:sz="0" w:space="0" w:color="auto"/>
        <w:right w:val="none" w:sz="0" w:space="0" w:color="auto"/>
      </w:divBdr>
    </w:div>
    <w:div w:id="1625501619">
      <w:bodyDiv w:val="1"/>
      <w:marLeft w:val="0"/>
      <w:marRight w:val="0"/>
      <w:marTop w:val="0"/>
      <w:marBottom w:val="0"/>
      <w:divBdr>
        <w:top w:val="none" w:sz="0" w:space="0" w:color="auto"/>
        <w:left w:val="none" w:sz="0" w:space="0" w:color="auto"/>
        <w:bottom w:val="none" w:sz="0" w:space="0" w:color="auto"/>
        <w:right w:val="none" w:sz="0" w:space="0" w:color="auto"/>
      </w:divBdr>
    </w:div>
    <w:div w:id="1669599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500A551CC8D94E8AA55E482A6DBAFB" ma:contentTypeVersion="10" ma:contentTypeDescription="Create a new document." ma:contentTypeScope="" ma:versionID="29846b45baf5edd69f5b1bb829e657fa">
  <xsd:schema xmlns:xsd="http://www.w3.org/2001/XMLSchema" xmlns:xs="http://www.w3.org/2001/XMLSchema" xmlns:p="http://schemas.microsoft.com/office/2006/metadata/properties" xmlns:ns3="4d1ea481-bb7f-4d3d-9f3b-92adbd41797b" targetNamespace="http://schemas.microsoft.com/office/2006/metadata/properties" ma:root="true" ma:fieldsID="887724d75f2c0e675b98782cf244bf36" ns3:_="">
    <xsd:import namespace="4d1ea481-bb7f-4d3d-9f3b-92adbd4179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ea481-bb7f-4d3d-9f3b-92adbd417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FB2F44-7E96-4AB2-AF03-1C943F50191F}">
  <ds:schemaRefs>
    <ds:schemaRef ds:uri="http://schemas.microsoft.com/sharepoint/v3/contenttype/forms"/>
  </ds:schemaRefs>
</ds:datastoreItem>
</file>

<file path=customXml/itemProps2.xml><?xml version="1.0" encoding="utf-8"?>
<ds:datastoreItem xmlns:ds="http://schemas.openxmlformats.org/officeDocument/2006/customXml" ds:itemID="{420E4995-6C1E-4299-9D64-7B2331095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ea481-bb7f-4d3d-9f3b-92adbd417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6EF07-BBD2-4EF4-83CE-5C807043CEE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B65B9D5-D329-4345-90D5-2CF2D4FA1754}">
  <ds:schemaRef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4d1ea481-bb7f-4d3d-9f3b-92adbd41797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5093</Words>
  <Characters>29036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Xin WANG</dc:creator>
  <cp:lastModifiedBy>Xin WANG</cp:lastModifiedBy>
  <cp:revision>2</cp:revision>
  <dcterms:created xsi:type="dcterms:W3CDTF">2020-09-29T15:41:00Z</dcterms:created>
  <dcterms:modified xsi:type="dcterms:W3CDTF">2020-09-29T15:41:00Z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1033-11.2.0.9629</vt:lpwstr>
  </property>
  <property fmtid="{D5CDD505-2E9C-101B-9397-08002B2CF9AE}" pid="3" name="ContentTypeId">
    <vt:lpwstr>0x010100C3500A551CC8D94E8AA55E482A6DBAFB</vt:lpwstr>
  </property>
</Properties>
</file>