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9ACE1" w14:textId="0DB3786C" w:rsidR="002E0651" w:rsidRPr="005B2095" w:rsidRDefault="00FB6CA8" w:rsidP="00EA4448">
      <w:pPr>
        <w:pStyle w:val="NormalWeb"/>
        <w:spacing w:before="0" w:beforeAutospacing="0" w:after="0" w:afterAutospacing="0"/>
        <w:contextualSpacing/>
        <w:rPr>
          <w:rFonts w:asciiTheme="minorHAnsi" w:hAnsiTheme="minorHAnsi" w:cstheme="minorHAnsi"/>
          <w:b/>
          <w:bCs/>
        </w:rPr>
      </w:pPr>
      <w:r w:rsidRPr="005B2095">
        <w:rPr>
          <w:rFonts w:asciiTheme="minorHAnsi" w:hAnsiTheme="minorHAnsi" w:cstheme="minorHAnsi"/>
          <w:b/>
          <w:bCs/>
        </w:rPr>
        <w:t>TITLE:</w:t>
      </w:r>
    </w:p>
    <w:p w14:paraId="2E300B21" w14:textId="4CDDBD68" w:rsidR="007A4DD6" w:rsidRPr="005B2095" w:rsidRDefault="00E30A67" w:rsidP="00EA4448">
      <w:pPr>
        <w:contextualSpacing/>
        <w:rPr>
          <w:rFonts w:asciiTheme="minorHAnsi" w:hAnsiTheme="minorHAnsi" w:cstheme="minorHAnsi"/>
        </w:rPr>
      </w:pPr>
      <w:r w:rsidRPr="005B2095">
        <w:rPr>
          <w:rFonts w:asciiTheme="minorHAnsi" w:hAnsiTheme="minorHAnsi" w:cstheme="minorHAnsi"/>
        </w:rPr>
        <w:t>Transillumination-</w:t>
      </w:r>
      <w:r w:rsidR="00791CCE" w:rsidRPr="005B2095">
        <w:rPr>
          <w:rFonts w:asciiTheme="minorHAnsi" w:hAnsiTheme="minorHAnsi" w:cstheme="minorHAnsi"/>
        </w:rPr>
        <w:t>A</w:t>
      </w:r>
      <w:r w:rsidRPr="005B2095">
        <w:rPr>
          <w:rFonts w:asciiTheme="minorHAnsi" w:hAnsiTheme="minorHAnsi" w:cstheme="minorHAnsi"/>
        </w:rPr>
        <w:t xml:space="preserve">ssisted </w:t>
      </w:r>
      <w:r w:rsidR="00791CCE" w:rsidRPr="005B2095">
        <w:rPr>
          <w:rFonts w:asciiTheme="minorHAnsi" w:hAnsiTheme="minorHAnsi" w:cstheme="minorHAnsi"/>
        </w:rPr>
        <w:t>D</w:t>
      </w:r>
      <w:r w:rsidRPr="005B2095">
        <w:rPr>
          <w:rFonts w:asciiTheme="minorHAnsi" w:hAnsiTheme="minorHAnsi" w:cstheme="minorHAnsi"/>
        </w:rPr>
        <w:t xml:space="preserve">issection of </w:t>
      </w:r>
      <w:r w:rsidR="00791CCE" w:rsidRPr="005B2095">
        <w:rPr>
          <w:rFonts w:asciiTheme="minorHAnsi" w:hAnsiTheme="minorHAnsi" w:cstheme="minorHAnsi"/>
        </w:rPr>
        <w:t>S</w:t>
      </w:r>
      <w:r w:rsidRPr="005B2095">
        <w:rPr>
          <w:rFonts w:asciiTheme="minorHAnsi" w:hAnsiTheme="minorHAnsi" w:cstheme="minorHAnsi"/>
        </w:rPr>
        <w:t xml:space="preserve">pecific </w:t>
      </w:r>
      <w:r w:rsidR="00791CCE" w:rsidRPr="005B2095">
        <w:rPr>
          <w:rFonts w:asciiTheme="minorHAnsi" w:hAnsiTheme="minorHAnsi" w:cstheme="minorHAnsi"/>
        </w:rPr>
        <w:t>S</w:t>
      </w:r>
      <w:r w:rsidRPr="005B2095">
        <w:rPr>
          <w:rFonts w:asciiTheme="minorHAnsi" w:hAnsiTheme="minorHAnsi" w:cstheme="minorHAnsi"/>
        </w:rPr>
        <w:t xml:space="preserve">tages of </w:t>
      </w:r>
      <w:r w:rsidR="00E02D72" w:rsidRPr="005B2095">
        <w:rPr>
          <w:rFonts w:asciiTheme="minorHAnsi" w:hAnsiTheme="minorHAnsi" w:cstheme="minorHAnsi"/>
        </w:rPr>
        <w:t>the</w:t>
      </w:r>
      <w:r w:rsidR="002E0651" w:rsidRPr="005B2095">
        <w:rPr>
          <w:rFonts w:asciiTheme="minorHAnsi" w:hAnsiTheme="minorHAnsi" w:cstheme="minorHAnsi"/>
        </w:rPr>
        <w:t xml:space="preserve"> </w:t>
      </w:r>
      <w:r w:rsidR="00791CCE" w:rsidRPr="005B2095">
        <w:rPr>
          <w:rFonts w:asciiTheme="minorHAnsi" w:hAnsiTheme="minorHAnsi" w:cstheme="minorHAnsi"/>
        </w:rPr>
        <w:t>M</w:t>
      </w:r>
      <w:r w:rsidR="002E0651" w:rsidRPr="005B2095">
        <w:rPr>
          <w:rFonts w:asciiTheme="minorHAnsi" w:hAnsiTheme="minorHAnsi" w:cstheme="minorHAnsi"/>
        </w:rPr>
        <w:t>ouse</w:t>
      </w:r>
      <w:r w:rsidR="00E02D72" w:rsidRPr="005B2095">
        <w:rPr>
          <w:rFonts w:asciiTheme="minorHAnsi" w:hAnsiTheme="minorHAnsi" w:cstheme="minorHAnsi"/>
        </w:rPr>
        <w:t xml:space="preserve"> </w:t>
      </w:r>
      <w:r w:rsidR="00791CCE" w:rsidRPr="005B2095">
        <w:rPr>
          <w:rFonts w:asciiTheme="minorHAnsi" w:hAnsiTheme="minorHAnsi" w:cstheme="minorHAnsi"/>
        </w:rPr>
        <w:t>S</w:t>
      </w:r>
      <w:r w:rsidRPr="005B2095">
        <w:rPr>
          <w:rFonts w:asciiTheme="minorHAnsi" w:hAnsiTheme="minorHAnsi" w:cstheme="minorHAnsi"/>
        </w:rPr>
        <w:t xml:space="preserve">eminiferous </w:t>
      </w:r>
      <w:r w:rsidR="00791CCE" w:rsidRPr="005B2095">
        <w:rPr>
          <w:rFonts w:asciiTheme="minorHAnsi" w:hAnsiTheme="minorHAnsi" w:cstheme="minorHAnsi"/>
        </w:rPr>
        <w:t>E</w:t>
      </w:r>
      <w:r w:rsidRPr="005B2095">
        <w:rPr>
          <w:rFonts w:asciiTheme="minorHAnsi" w:hAnsiTheme="minorHAnsi" w:cstheme="minorHAnsi"/>
        </w:rPr>
        <w:t xml:space="preserve">pithelial </w:t>
      </w:r>
      <w:r w:rsidR="00791CCE" w:rsidRPr="005B2095">
        <w:rPr>
          <w:rFonts w:asciiTheme="minorHAnsi" w:hAnsiTheme="minorHAnsi" w:cstheme="minorHAnsi"/>
        </w:rPr>
        <w:t>C</w:t>
      </w:r>
      <w:r w:rsidRPr="005B2095">
        <w:rPr>
          <w:rFonts w:asciiTheme="minorHAnsi" w:hAnsiTheme="minorHAnsi" w:cstheme="minorHAnsi"/>
        </w:rPr>
        <w:t xml:space="preserve">ycle </w:t>
      </w:r>
      <w:r w:rsidR="00E02D72" w:rsidRPr="005B2095">
        <w:rPr>
          <w:rFonts w:asciiTheme="minorHAnsi" w:hAnsiTheme="minorHAnsi" w:cstheme="minorHAnsi"/>
        </w:rPr>
        <w:t>for</w:t>
      </w:r>
      <w:r w:rsidR="002E0651" w:rsidRPr="005B2095">
        <w:rPr>
          <w:rFonts w:asciiTheme="minorHAnsi" w:hAnsiTheme="minorHAnsi" w:cstheme="minorHAnsi"/>
        </w:rPr>
        <w:t xml:space="preserve"> </w:t>
      </w:r>
      <w:r w:rsidR="00791CCE" w:rsidRPr="005B2095">
        <w:rPr>
          <w:rFonts w:asciiTheme="minorHAnsi" w:hAnsiTheme="minorHAnsi" w:cstheme="minorHAnsi"/>
        </w:rPr>
        <w:t>D</w:t>
      </w:r>
      <w:r w:rsidR="002E0651" w:rsidRPr="005B2095">
        <w:rPr>
          <w:rFonts w:asciiTheme="minorHAnsi" w:hAnsiTheme="minorHAnsi" w:cstheme="minorHAnsi"/>
        </w:rPr>
        <w:t>ownstream</w:t>
      </w:r>
      <w:r w:rsidR="00E02D72" w:rsidRPr="005B2095">
        <w:rPr>
          <w:rFonts w:asciiTheme="minorHAnsi" w:hAnsiTheme="minorHAnsi" w:cstheme="minorHAnsi"/>
        </w:rPr>
        <w:t xml:space="preserve"> </w:t>
      </w:r>
      <w:r w:rsidR="00791CCE" w:rsidRPr="005B2095">
        <w:rPr>
          <w:rFonts w:asciiTheme="minorHAnsi" w:hAnsiTheme="minorHAnsi" w:cstheme="minorHAnsi"/>
        </w:rPr>
        <w:t>I</w:t>
      </w:r>
      <w:r w:rsidR="00E02D72" w:rsidRPr="005B2095">
        <w:rPr>
          <w:rFonts w:asciiTheme="minorHAnsi" w:hAnsiTheme="minorHAnsi" w:cstheme="minorHAnsi"/>
        </w:rPr>
        <w:t>mmunostaining</w:t>
      </w:r>
      <w:r w:rsidR="002E0651" w:rsidRPr="005B2095">
        <w:rPr>
          <w:rFonts w:asciiTheme="minorHAnsi" w:hAnsiTheme="minorHAnsi" w:cstheme="minorHAnsi"/>
        </w:rPr>
        <w:t xml:space="preserve"> </w:t>
      </w:r>
      <w:r w:rsidR="00791CCE" w:rsidRPr="005B2095">
        <w:rPr>
          <w:rFonts w:asciiTheme="minorHAnsi" w:hAnsiTheme="minorHAnsi" w:cstheme="minorHAnsi"/>
        </w:rPr>
        <w:t>A</w:t>
      </w:r>
      <w:r w:rsidR="002E0651" w:rsidRPr="005B2095">
        <w:rPr>
          <w:rFonts w:asciiTheme="minorHAnsi" w:hAnsiTheme="minorHAnsi" w:cstheme="minorHAnsi"/>
        </w:rPr>
        <w:t>nalyses</w:t>
      </w:r>
    </w:p>
    <w:p w14:paraId="6BC34DEE" w14:textId="77777777" w:rsidR="00E30A67" w:rsidRPr="005B2095" w:rsidRDefault="00E30A67" w:rsidP="00EA4448">
      <w:pPr>
        <w:contextualSpacing/>
        <w:rPr>
          <w:rFonts w:asciiTheme="minorHAnsi" w:hAnsiTheme="minorHAnsi" w:cstheme="minorHAnsi"/>
          <w:b/>
          <w:bCs/>
        </w:rPr>
      </w:pPr>
    </w:p>
    <w:p w14:paraId="711873DF" w14:textId="30942CCB" w:rsidR="003A2839" w:rsidRPr="005B2095" w:rsidRDefault="00FB6CA8" w:rsidP="00EA4448">
      <w:pPr>
        <w:contextualSpacing/>
        <w:rPr>
          <w:rFonts w:asciiTheme="minorHAnsi" w:hAnsiTheme="minorHAnsi" w:cstheme="minorHAnsi"/>
          <w:b/>
          <w:bCs/>
          <w:color w:val="auto"/>
        </w:rPr>
      </w:pPr>
      <w:r w:rsidRPr="005B2095">
        <w:rPr>
          <w:rFonts w:asciiTheme="minorHAnsi" w:hAnsiTheme="minorHAnsi" w:cstheme="minorHAnsi"/>
          <w:b/>
          <w:bCs/>
          <w:color w:val="auto"/>
        </w:rPr>
        <w:t>AUTHORS AND AFFILIATIONS:</w:t>
      </w:r>
    </w:p>
    <w:p w14:paraId="32B171D0" w14:textId="464267EF" w:rsidR="007A4DD6" w:rsidRPr="005B2095" w:rsidRDefault="003C576F" w:rsidP="00EA4448">
      <w:pPr>
        <w:contextualSpacing/>
        <w:rPr>
          <w:rFonts w:asciiTheme="minorHAnsi" w:hAnsiTheme="minorHAnsi" w:cstheme="minorHAnsi"/>
          <w:color w:val="000000" w:themeColor="text1"/>
          <w:vertAlign w:val="superscript"/>
        </w:rPr>
      </w:pPr>
      <w:r w:rsidRPr="005B2095">
        <w:rPr>
          <w:rFonts w:asciiTheme="minorHAnsi" w:hAnsiTheme="minorHAnsi" w:cstheme="minorHAnsi"/>
          <w:color w:val="000000" w:themeColor="text1"/>
        </w:rPr>
        <w:t>Juho-Antti Mäkelä</w:t>
      </w:r>
      <w:r w:rsidRPr="005B2095">
        <w:rPr>
          <w:rFonts w:asciiTheme="minorHAnsi" w:hAnsiTheme="minorHAnsi" w:cstheme="minorHAnsi"/>
          <w:color w:val="000000" w:themeColor="text1"/>
          <w:vertAlign w:val="superscript"/>
        </w:rPr>
        <w:t>1</w:t>
      </w:r>
      <w:r w:rsidRPr="005B2095">
        <w:rPr>
          <w:rFonts w:asciiTheme="minorHAnsi" w:hAnsiTheme="minorHAnsi" w:cstheme="minorHAnsi"/>
          <w:color w:val="000000" w:themeColor="text1"/>
        </w:rPr>
        <w:t xml:space="preserve">, </w:t>
      </w:r>
      <w:proofErr w:type="spellStart"/>
      <w:r w:rsidR="00D141DF" w:rsidRPr="005B2095">
        <w:rPr>
          <w:rFonts w:asciiTheme="minorHAnsi" w:hAnsiTheme="minorHAnsi" w:cstheme="minorHAnsi"/>
          <w:color w:val="000000" w:themeColor="text1"/>
        </w:rPr>
        <w:t>Sheyla</w:t>
      </w:r>
      <w:proofErr w:type="spellEnd"/>
      <w:r w:rsidR="00D141DF" w:rsidRPr="005B2095">
        <w:rPr>
          <w:rFonts w:asciiTheme="minorHAnsi" w:hAnsiTheme="minorHAnsi" w:cstheme="minorHAnsi"/>
          <w:color w:val="000000" w:themeColor="text1"/>
        </w:rPr>
        <w:t xml:space="preserve"> Cisneros-Montalvo</w:t>
      </w:r>
      <w:r w:rsidR="00D141DF" w:rsidRPr="005B2095">
        <w:rPr>
          <w:rFonts w:asciiTheme="minorHAnsi" w:hAnsiTheme="minorHAnsi" w:cstheme="minorHAnsi"/>
          <w:color w:val="000000" w:themeColor="text1"/>
          <w:vertAlign w:val="superscript"/>
        </w:rPr>
        <w:t>1</w:t>
      </w:r>
      <w:r w:rsidR="00D141DF" w:rsidRPr="005B2095">
        <w:rPr>
          <w:rFonts w:asciiTheme="minorHAnsi" w:hAnsiTheme="minorHAnsi" w:cstheme="minorHAnsi"/>
          <w:color w:val="000000" w:themeColor="text1"/>
        </w:rPr>
        <w:t xml:space="preserve">, </w:t>
      </w:r>
      <w:proofErr w:type="spellStart"/>
      <w:r w:rsidR="005F6E2E" w:rsidRPr="005B2095">
        <w:rPr>
          <w:rFonts w:asciiTheme="minorHAnsi" w:hAnsiTheme="minorHAnsi" w:cstheme="minorHAnsi"/>
          <w:color w:val="000000" w:themeColor="text1"/>
        </w:rPr>
        <w:t>Tiina</w:t>
      </w:r>
      <w:proofErr w:type="spellEnd"/>
      <w:r w:rsidR="005F6E2E" w:rsidRPr="005B2095">
        <w:rPr>
          <w:rFonts w:asciiTheme="minorHAnsi" w:hAnsiTheme="minorHAnsi" w:cstheme="minorHAnsi"/>
          <w:color w:val="000000" w:themeColor="text1"/>
        </w:rPr>
        <w:t xml:space="preserve"> Lehtiniemi</w:t>
      </w:r>
      <w:r w:rsidR="005F6E2E" w:rsidRPr="005B2095">
        <w:rPr>
          <w:rFonts w:asciiTheme="minorHAnsi" w:hAnsiTheme="minorHAnsi" w:cstheme="minorHAnsi"/>
          <w:color w:val="000000" w:themeColor="text1"/>
          <w:vertAlign w:val="superscript"/>
        </w:rPr>
        <w:t>1</w:t>
      </w:r>
      <w:r w:rsidR="005F6E2E" w:rsidRPr="005B2095">
        <w:rPr>
          <w:rFonts w:asciiTheme="minorHAnsi" w:hAnsiTheme="minorHAnsi" w:cstheme="minorHAnsi"/>
          <w:color w:val="000000" w:themeColor="text1"/>
        </w:rPr>
        <w:t xml:space="preserve">, </w:t>
      </w:r>
      <w:proofErr w:type="spellStart"/>
      <w:r w:rsidR="005F6E2E" w:rsidRPr="005B2095">
        <w:rPr>
          <w:rFonts w:asciiTheme="minorHAnsi" w:hAnsiTheme="minorHAnsi" w:cstheme="minorHAnsi"/>
          <w:color w:val="000000" w:themeColor="text1"/>
        </w:rPr>
        <w:t>Opeyemi</w:t>
      </w:r>
      <w:proofErr w:type="spellEnd"/>
      <w:r w:rsidR="005F6E2E" w:rsidRPr="005B2095">
        <w:rPr>
          <w:rFonts w:asciiTheme="minorHAnsi" w:hAnsiTheme="minorHAnsi" w:cstheme="minorHAnsi"/>
          <w:color w:val="000000" w:themeColor="text1"/>
        </w:rPr>
        <w:t xml:space="preserve"> Olotu</w:t>
      </w:r>
      <w:r w:rsidR="005F6E2E" w:rsidRPr="005B2095">
        <w:rPr>
          <w:rFonts w:asciiTheme="minorHAnsi" w:hAnsiTheme="minorHAnsi" w:cstheme="minorHAnsi"/>
          <w:color w:val="000000" w:themeColor="text1"/>
          <w:vertAlign w:val="superscript"/>
        </w:rPr>
        <w:t>1</w:t>
      </w:r>
      <w:r w:rsidR="005F6E2E" w:rsidRPr="005B2095">
        <w:rPr>
          <w:rFonts w:asciiTheme="minorHAnsi" w:hAnsiTheme="minorHAnsi" w:cstheme="minorHAnsi"/>
          <w:color w:val="000000" w:themeColor="text1"/>
        </w:rPr>
        <w:t>, Hue M. La</w:t>
      </w:r>
      <w:r w:rsidR="005F6E2E" w:rsidRPr="005B2095">
        <w:rPr>
          <w:rFonts w:asciiTheme="minorHAnsi" w:hAnsiTheme="minorHAnsi" w:cstheme="minorHAnsi"/>
          <w:color w:val="000000" w:themeColor="text1"/>
          <w:vertAlign w:val="superscript"/>
        </w:rPr>
        <w:t>3,4</w:t>
      </w:r>
      <w:r w:rsidR="005F6E2E" w:rsidRPr="005B2095">
        <w:rPr>
          <w:rFonts w:asciiTheme="minorHAnsi" w:hAnsiTheme="minorHAnsi" w:cstheme="minorHAnsi"/>
          <w:color w:val="000000" w:themeColor="text1"/>
        </w:rPr>
        <w:t xml:space="preserve">, </w:t>
      </w:r>
      <w:proofErr w:type="spellStart"/>
      <w:r w:rsidRPr="005B2095">
        <w:rPr>
          <w:rFonts w:asciiTheme="minorHAnsi" w:hAnsiTheme="minorHAnsi" w:cstheme="minorHAnsi"/>
          <w:color w:val="000000" w:themeColor="text1"/>
        </w:rPr>
        <w:t>Jorma</w:t>
      </w:r>
      <w:proofErr w:type="spellEnd"/>
      <w:r w:rsidRPr="005B2095">
        <w:rPr>
          <w:rFonts w:asciiTheme="minorHAnsi" w:hAnsiTheme="minorHAnsi" w:cstheme="minorHAnsi"/>
          <w:color w:val="000000" w:themeColor="text1"/>
        </w:rPr>
        <w:t xml:space="preserve"> Toppari</w:t>
      </w:r>
      <w:r w:rsidRPr="005B2095">
        <w:rPr>
          <w:rFonts w:asciiTheme="minorHAnsi" w:hAnsiTheme="minorHAnsi" w:cstheme="minorHAnsi"/>
          <w:color w:val="000000" w:themeColor="text1"/>
          <w:vertAlign w:val="superscript"/>
        </w:rPr>
        <w:t>1,2</w:t>
      </w:r>
      <w:r w:rsidRPr="005B2095">
        <w:rPr>
          <w:rFonts w:asciiTheme="minorHAnsi" w:hAnsiTheme="minorHAnsi" w:cstheme="minorHAnsi"/>
          <w:color w:val="000000" w:themeColor="text1"/>
        </w:rPr>
        <w:t>, Robin M. Hobbs</w:t>
      </w:r>
      <w:r w:rsidRPr="005B2095">
        <w:rPr>
          <w:rFonts w:asciiTheme="minorHAnsi" w:hAnsiTheme="minorHAnsi" w:cstheme="minorHAnsi"/>
          <w:color w:val="000000" w:themeColor="text1"/>
          <w:vertAlign w:val="superscript"/>
        </w:rPr>
        <w:t>3</w:t>
      </w:r>
      <w:r w:rsidR="00844E8D" w:rsidRPr="005B2095">
        <w:rPr>
          <w:rFonts w:asciiTheme="minorHAnsi" w:hAnsiTheme="minorHAnsi" w:cstheme="minorHAnsi"/>
          <w:color w:val="000000" w:themeColor="text1"/>
          <w:vertAlign w:val="superscript"/>
        </w:rPr>
        <w:t>,4</w:t>
      </w:r>
      <w:r w:rsidR="005F6E2E" w:rsidRPr="005B2095">
        <w:rPr>
          <w:rFonts w:asciiTheme="minorHAnsi" w:hAnsiTheme="minorHAnsi" w:cstheme="minorHAnsi"/>
          <w:color w:val="000000" w:themeColor="text1"/>
        </w:rPr>
        <w:t>,</w:t>
      </w:r>
      <w:r w:rsidR="005F6E2E" w:rsidRPr="005B2095">
        <w:rPr>
          <w:rFonts w:asciiTheme="minorHAnsi" w:hAnsiTheme="minorHAnsi" w:cstheme="minorHAnsi"/>
          <w:color w:val="000000" w:themeColor="text1"/>
          <w:vertAlign w:val="superscript"/>
        </w:rPr>
        <w:t xml:space="preserve"> </w:t>
      </w:r>
      <w:proofErr w:type="spellStart"/>
      <w:r w:rsidR="005F6E2E" w:rsidRPr="005B2095">
        <w:rPr>
          <w:rFonts w:asciiTheme="minorHAnsi" w:hAnsiTheme="minorHAnsi" w:cstheme="minorHAnsi"/>
          <w:color w:val="000000" w:themeColor="text1"/>
        </w:rPr>
        <w:t>Martti</w:t>
      </w:r>
      <w:proofErr w:type="spellEnd"/>
      <w:r w:rsidR="005F6E2E" w:rsidRPr="005B2095">
        <w:rPr>
          <w:rFonts w:asciiTheme="minorHAnsi" w:hAnsiTheme="minorHAnsi" w:cstheme="minorHAnsi"/>
          <w:color w:val="000000" w:themeColor="text1"/>
        </w:rPr>
        <w:t xml:space="preserve"> Parvinen</w:t>
      </w:r>
      <w:r w:rsidR="005F6E2E" w:rsidRPr="005B2095">
        <w:rPr>
          <w:rFonts w:asciiTheme="minorHAnsi" w:hAnsiTheme="minorHAnsi" w:cstheme="minorHAnsi"/>
          <w:color w:val="000000" w:themeColor="text1"/>
          <w:vertAlign w:val="superscript"/>
        </w:rPr>
        <w:t>1</w:t>
      </w:r>
      <w:r w:rsidR="002528C2">
        <w:rPr>
          <w:rFonts w:asciiTheme="minorHAnsi" w:hAnsiTheme="minorHAnsi" w:cstheme="minorHAnsi"/>
          <w:color w:val="000000" w:themeColor="text1"/>
        </w:rPr>
        <w:t xml:space="preserve">, </w:t>
      </w:r>
      <w:r w:rsidRPr="005B2095">
        <w:rPr>
          <w:rFonts w:asciiTheme="minorHAnsi" w:hAnsiTheme="minorHAnsi" w:cstheme="minorHAnsi"/>
          <w:color w:val="000000" w:themeColor="text1"/>
        </w:rPr>
        <w:t>Noora Kotaja</w:t>
      </w:r>
      <w:r w:rsidRPr="005B2095">
        <w:rPr>
          <w:rFonts w:asciiTheme="minorHAnsi" w:hAnsiTheme="minorHAnsi" w:cstheme="minorHAnsi"/>
          <w:color w:val="000000" w:themeColor="text1"/>
          <w:vertAlign w:val="superscript"/>
        </w:rPr>
        <w:t>1</w:t>
      </w:r>
    </w:p>
    <w:p w14:paraId="22657BFC" w14:textId="77777777" w:rsidR="00844E8D" w:rsidRPr="005B2095" w:rsidRDefault="00844E8D" w:rsidP="00EA4448">
      <w:pPr>
        <w:contextualSpacing/>
        <w:rPr>
          <w:rFonts w:asciiTheme="minorHAnsi" w:hAnsiTheme="minorHAnsi" w:cstheme="minorHAnsi"/>
          <w:color w:val="000000" w:themeColor="text1"/>
          <w:vertAlign w:val="superscript"/>
        </w:rPr>
      </w:pPr>
    </w:p>
    <w:p w14:paraId="024925FD" w14:textId="628D5C0B" w:rsidR="00844E8D" w:rsidRPr="005B2095" w:rsidRDefault="00844E8D"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vertAlign w:val="superscript"/>
        </w:rPr>
        <w:t>1</w:t>
      </w:r>
      <w:r w:rsidRPr="005B2095">
        <w:rPr>
          <w:rFonts w:asciiTheme="minorHAnsi" w:hAnsiTheme="minorHAnsi" w:cstheme="minorHAnsi"/>
          <w:color w:val="000000" w:themeColor="text1"/>
        </w:rPr>
        <w:t xml:space="preserve">Institute of Biomedicine, </w:t>
      </w:r>
      <w:r w:rsidR="00EF25F5" w:rsidRPr="005B2095">
        <w:rPr>
          <w:rFonts w:asciiTheme="minorHAnsi" w:hAnsiTheme="minorHAnsi" w:cstheme="minorHAnsi"/>
          <w:color w:val="000000" w:themeColor="text1"/>
        </w:rPr>
        <w:t xml:space="preserve">Integrative Physiology and Pharmacology Unit, </w:t>
      </w:r>
      <w:r w:rsidRPr="005B2095">
        <w:rPr>
          <w:rFonts w:asciiTheme="minorHAnsi" w:hAnsiTheme="minorHAnsi" w:cstheme="minorHAnsi"/>
          <w:color w:val="000000" w:themeColor="text1"/>
        </w:rPr>
        <w:t>University of Turku, Turku, Finland</w:t>
      </w:r>
    </w:p>
    <w:p w14:paraId="2C53ED12" w14:textId="6FCE26FB" w:rsidR="00844E8D" w:rsidRPr="005B2095" w:rsidRDefault="00844E8D"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vertAlign w:val="superscript"/>
        </w:rPr>
        <w:t>2</w:t>
      </w:r>
      <w:r w:rsidR="004A6D38" w:rsidRPr="005B2095">
        <w:rPr>
          <w:rFonts w:asciiTheme="minorHAnsi" w:hAnsiTheme="minorHAnsi" w:cstheme="minorHAnsi"/>
          <w:color w:val="000000" w:themeColor="text1"/>
        </w:rPr>
        <w:t>Department of Pediatrics, Turku University Hospital, Turku, Finland</w:t>
      </w:r>
    </w:p>
    <w:p w14:paraId="23A42AB3" w14:textId="77777777" w:rsidR="00335764" w:rsidRPr="005B2095" w:rsidRDefault="00335764" w:rsidP="00EA4448">
      <w:pPr>
        <w:pStyle w:val="NormalWeb"/>
        <w:spacing w:before="0" w:beforeAutospacing="0" w:after="0" w:afterAutospacing="0"/>
        <w:contextualSpacing/>
        <w:rPr>
          <w:rFonts w:asciiTheme="minorHAnsi" w:hAnsiTheme="minorHAnsi" w:cstheme="minorHAnsi"/>
        </w:rPr>
      </w:pPr>
      <w:r w:rsidRPr="005B2095">
        <w:rPr>
          <w:rFonts w:asciiTheme="minorHAnsi" w:hAnsiTheme="minorHAnsi" w:cstheme="minorHAnsi"/>
          <w:vertAlign w:val="superscript"/>
        </w:rPr>
        <w:t>3</w:t>
      </w:r>
      <w:r w:rsidRPr="005B2095">
        <w:rPr>
          <w:rFonts w:asciiTheme="minorHAnsi" w:hAnsiTheme="minorHAnsi" w:cstheme="minorHAnsi"/>
        </w:rPr>
        <w:t xml:space="preserve">Centre for Reproductive Health, Hudson Institute of Medical Research, Melbourne, VIC 3168, Australia </w:t>
      </w:r>
    </w:p>
    <w:p w14:paraId="6C06D3D1" w14:textId="7FF4215D" w:rsidR="00335764" w:rsidRPr="005B2095" w:rsidRDefault="00335764" w:rsidP="00EA4448">
      <w:pPr>
        <w:pStyle w:val="NormalWeb"/>
        <w:spacing w:before="0" w:beforeAutospacing="0" w:after="0" w:afterAutospacing="0"/>
        <w:contextualSpacing/>
        <w:rPr>
          <w:rFonts w:asciiTheme="minorHAnsi" w:hAnsiTheme="minorHAnsi" w:cstheme="minorHAnsi"/>
        </w:rPr>
      </w:pPr>
      <w:r w:rsidRPr="005B2095">
        <w:rPr>
          <w:rFonts w:asciiTheme="minorHAnsi" w:hAnsiTheme="minorHAnsi" w:cstheme="minorHAnsi"/>
          <w:vertAlign w:val="superscript"/>
        </w:rPr>
        <w:t>4</w:t>
      </w:r>
      <w:r w:rsidRPr="005B2095">
        <w:rPr>
          <w:rFonts w:asciiTheme="minorHAnsi" w:hAnsiTheme="minorHAnsi" w:cstheme="minorHAnsi"/>
        </w:rPr>
        <w:t>Australian Regenerative Medicine Institute, Monash University, Melbourne, VIC 3800, Australia</w:t>
      </w:r>
    </w:p>
    <w:p w14:paraId="53B0DE4D" w14:textId="714C7E39" w:rsidR="00AA307A" w:rsidRPr="005B2095" w:rsidRDefault="00AA307A" w:rsidP="00EA4448">
      <w:pPr>
        <w:pStyle w:val="NormalWeb"/>
        <w:spacing w:before="0" w:beforeAutospacing="0" w:after="0" w:afterAutospacing="0"/>
        <w:contextualSpacing/>
        <w:rPr>
          <w:rFonts w:asciiTheme="minorHAnsi" w:hAnsiTheme="minorHAnsi" w:cstheme="minorHAnsi"/>
        </w:rPr>
      </w:pPr>
    </w:p>
    <w:p w14:paraId="5EC0BE8B" w14:textId="2275AB29" w:rsidR="00FB6CA8" w:rsidRPr="005B2095" w:rsidRDefault="00FB6CA8" w:rsidP="00EA4448">
      <w:pPr>
        <w:contextualSpacing/>
        <w:rPr>
          <w:rFonts w:asciiTheme="minorHAnsi" w:hAnsiTheme="minorHAnsi" w:cstheme="minorHAnsi"/>
        </w:rPr>
      </w:pPr>
      <w:r w:rsidRPr="005B2095">
        <w:rPr>
          <w:rFonts w:asciiTheme="minorHAnsi" w:hAnsiTheme="minorHAnsi" w:cstheme="minorHAnsi"/>
        </w:rPr>
        <w:t xml:space="preserve">Corresponding Authors: </w:t>
      </w:r>
      <w:r w:rsidR="00AA307A" w:rsidRPr="005B2095">
        <w:rPr>
          <w:rFonts w:asciiTheme="minorHAnsi" w:hAnsiTheme="minorHAnsi" w:cstheme="minorHAnsi"/>
        </w:rPr>
        <w:t xml:space="preserve"> </w:t>
      </w:r>
    </w:p>
    <w:p w14:paraId="29077E13" w14:textId="4946A200" w:rsidR="00FB6CA8" w:rsidRPr="005B2095" w:rsidRDefault="00AA307A"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 xml:space="preserve">Juho-Antti </w:t>
      </w:r>
      <w:proofErr w:type="spellStart"/>
      <w:r w:rsidRPr="005B2095">
        <w:rPr>
          <w:rFonts w:asciiTheme="minorHAnsi" w:hAnsiTheme="minorHAnsi" w:cstheme="minorHAnsi"/>
          <w:color w:val="000000" w:themeColor="text1"/>
        </w:rPr>
        <w:t>Mäkelä</w:t>
      </w:r>
      <w:proofErr w:type="spellEnd"/>
      <w:r w:rsidRPr="005B2095">
        <w:rPr>
          <w:rFonts w:asciiTheme="minorHAnsi" w:hAnsiTheme="minorHAnsi" w:cstheme="minorHAnsi"/>
          <w:color w:val="000000" w:themeColor="text1"/>
          <w:vertAlign w:val="superscript"/>
        </w:rPr>
        <w:t xml:space="preserve"> </w:t>
      </w:r>
      <w:r w:rsidR="00FB6CA8" w:rsidRPr="005B2095">
        <w:rPr>
          <w:rFonts w:asciiTheme="minorHAnsi" w:hAnsiTheme="minorHAnsi" w:cstheme="minorHAnsi"/>
          <w:color w:val="000000" w:themeColor="text1"/>
          <w:vertAlign w:val="superscript"/>
        </w:rPr>
        <w:tab/>
      </w:r>
      <w:r w:rsidR="00B5030B" w:rsidRPr="005B2095">
        <w:rPr>
          <w:rFonts w:asciiTheme="minorHAnsi" w:hAnsiTheme="minorHAnsi" w:cstheme="minorHAnsi"/>
          <w:color w:val="000000" w:themeColor="text1"/>
          <w:vertAlign w:val="superscript"/>
        </w:rPr>
        <w:tab/>
      </w:r>
      <w:r w:rsidRPr="005B2095">
        <w:rPr>
          <w:rFonts w:asciiTheme="minorHAnsi" w:hAnsiTheme="minorHAnsi" w:cstheme="minorHAnsi"/>
          <w:color w:val="000000" w:themeColor="text1"/>
        </w:rPr>
        <w:t xml:space="preserve">(jasmak@utu.fi) </w:t>
      </w:r>
    </w:p>
    <w:p w14:paraId="6FB8BC72" w14:textId="313F33D4" w:rsidR="00AA307A" w:rsidRPr="005B2095" w:rsidRDefault="00AA307A" w:rsidP="00EA4448">
      <w:pPr>
        <w:contextualSpacing/>
        <w:rPr>
          <w:rFonts w:asciiTheme="minorHAnsi" w:hAnsiTheme="minorHAnsi" w:cstheme="minorHAnsi"/>
          <w:color w:val="000000" w:themeColor="text1"/>
          <w:vertAlign w:val="superscript"/>
        </w:rPr>
      </w:pPr>
      <w:r w:rsidRPr="005B2095">
        <w:rPr>
          <w:rFonts w:asciiTheme="minorHAnsi" w:hAnsiTheme="minorHAnsi" w:cstheme="minorHAnsi"/>
          <w:color w:val="000000" w:themeColor="text1"/>
        </w:rPr>
        <w:t xml:space="preserve">Noora </w:t>
      </w:r>
      <w:proofErr w:type="spellStart"/>
      <w:r w:rsidRPr="005B2095">
        <w:rPr>
          <w:rFonts w:asciiTheme="minorHAnsi" w:hAnsiTheme="minorHAnsi" w:cstheme="minorHAnsi"/>
          <w:color w:val="000000" w:themeColor="text1"/>
        </w:rPr>
        <w:t>Kotaja</w:t>
      </w:r>
      <w:proofErr w:type="spellEnd"/>
      <w:r w:rsidRPr="005B2095">
        <w:rPr>
          <w:rFonts w:asciiTheme="minorHAnsi" w:hAnsiTheme="minorHAnsi" w:cstheme="minorHAnsi"/>
          <w:color w:val="000000" w:themeColor="text1"/>
        </w:rPr>
        <w:t xml:space="preserve"> </w:t>
      </w:r>
      <w:r w:rsidR="00FB6CA8" w:rsidRPr="005B2095">
        <w:rPr>
          <w:rFonts w:asciiTheme="minorHAnsi" w:hAnsiTheme="minorHAnsi" w:cstheme="minorHAnsi"/>
          <w:color w:val="000000" w:themeColor="text1"/>
        </w:rPr>
        <w:tab/>
      </w:r>
      <w:r w:rsidR="00FB6CA8" w:rsidRPr="005B2095">
        <w:rPr>
          <w:rFonts w:asciiTheme="minorHAnsi" w:hAnsiTheme="minorHAnsi" w:cstheme="minorHAnsi"/>
          <w:color w:val="000000" w:themeColor="text1"/>
        </w:rPr>
        <w:tab/>
      </w:r>
      <w:r w:rsidR="00B5030B" w:rsidRPr="005B2095">
        <w:rPr>
          <w:rFonts w:asciiTheme="minorHAnsi" w:hAnsiTheme="minorHAnsi" w:cstheme="minorHAnsi"/>
          <w:color w:val="000000" w:themeColor="text1"/>
        </w:rPr>
        <w:tab/>
      </w:r>
      <w:r w:rsidRPr="005B2095">
        <w:rPr>
          <w:rFonts w:asciiTheme="minorHAnsi" w:hAnsiTheme="minorHAnsi" w:cstheme="minorHAnsi"/>
          <w:color w:val="000000" w:themeColor="text1"/>
        </w:rPr>
        <w:t>(nookot@utu.fi)</w:t>
      </w:r>
    </w:p>
    <w:p w14:paraId="62264877" w14:textId="3BE61007" w:rsidR="003A2839" w:rsidRPr="005B2095" w:rsidRDefault="003A2839" w:rsidP="00791CCE"/>
    <w:p w14:paraId="04019FD5" w14:textId="77E09A3B" w:rsidR="00791CCE" w:rsidRPr="005B2095" w:rsidRDefault="00791CCE" w:rsidP="00791CCE">
      <w:r w:rsidRPr="005B2095">
        <w:t xml:space="preserve">Email Addresses of Co-Authors: </w:t>
      </w:r>
    </w:p>
    <w:p w14:paraId="21517CDE" w14:textId="094FABF1" w:rsidR="00791CCE" w:rsidRPr="005B2095" w:rsidRDefault="00791CCE" w:rsidP="00791CCE">
      <w:proofErr w:type="spellStart"/>
      <w:r w:rsidRPr="005B2095">
        <w:t>Sheyla</w:t>
      </w:r>
      <w:proofErr w:type="spellEnd"/>
      <w:r w:rsidRPr="005B2095">
        <w:t xml:space="preserve"> Cisneros-Montalvo </w:t>
      </w:r>
      <w:r w:rsidR="00B5030B" w:rsidRPr="005B2095">
        <w:tab/>
      </w:r>
      <w:r w:rsidRPr="005B2095">
        <w:t>(secimo@utu.fi)</w:t>
      </w:r>
    </w:p>
    <w:p w14:paraId="10B247DC" w14:textId="228D02C7" w:rsidR="00791CCE" w:rsidRPr="005B2095" w:rsidRDefault="00791CCE" w:rsidP="00791CCE">
      <w:proofErr w:type="spellStart"/>
      <w:r w:rsidRPr="005B2095">
        <w:t>Tiina</w:t>
      </w:r>
      <w:proofErr w:type="spellEnd"/>
      <w:r w:rsidRPr="005B2095">
        <w:t xml:space="preserve"> </w:t>
      </w:r>
      <w:proofErr w:type="spellStart"/>
      <w:r w:rsidRPr="005B2095">
        <w:t>Lehtiniemi</w:t>
      </w:r>
      <w:proofErr w:type="spellEnd"/>
      <w:r w:rsidRPr="005B2095">
        <w:t xml:space="preserve"> </w:t>
      </w:r>
      <w:r w:rsidRPr="005B2095">
        <w:tab/>
      </w:r>
      <w:r w:rsidRPr="005B2095">
        <w:tab/>
        <w:t>(tsleht@utu.fi)</w:t>
      </w:r>
    </w:p>
    <w:p w14:paraId="4DBA8820" w14:textId="5747F1E3" w:rsidR="00791CCE" w:rsidRPr="005B2095" w:rsidRDefault="00791CCE" w:rsidP="00791CCE">
      <w:proofErr w:type="spellStart"/>
      <w:r w:rsidRPr="005B2095">
        <w:t>Opeyemi</w:t>
      </w:r>
      <w:proofErr w:type="spellEnd"/>
      <w:r w:rsidRPr="005B2095">
        <w:t xml:space="preserve"> </w:t>
      </w:r>
      <w:proofErr w:type="spellStart"/>
      <w:r w:rsidRPr="005B2095">
        <w:t>Olotu</w:t>
      </w:r>
      <w:proofErr w:type="spellEnd"/>
      <w:r w:rsidRPr="005B2095">
        <w:t xml:space="preserve"> </w:t>
      </w:r>
      <w:r w:rsidR="00B5030B" w:rsidRPr="005B2095">
        <w:tab/>
      </w:r>
      <w:r w:rsidR="00B5030B" w:rsidRPr="005B2095">
        <w:tab/>
      </w:r>
      <w:r w:rsidRPr="005B2095">
        <w:t>(opolol@utu.fi)</w:t>
      </w:r>
    </w:p>
    <w:p w14:paraId="630EF437" w14:textId="6859973B" w:rsidR="00791CCE" w:rsidRPr="005B2095" w:rsidRDefault="00791CCE" w:rsidP="00791CCE">
      <w:r w:rsidRPr="005B2095">
        <w:t xml:space="preserve">Hue La </w:t>
      </w:r>
      <w:r w:rsidR="00B5030B" w:rsidRPr="005B2095">
        <w:tab/>
      </w:r>
      <w:r w:rsidR="00B5030B" w:rsidRPr="005B2095">
        <w:tab/>
      </w:r>
      <w:r w:rsidR="00B5030B" w:rsidRPr="005B2095">
        <w:tab/>
      </w:r>
      <w:r w:rsidR="00B5030B" w:rsidRPr="005B2095">
        <w:tab/>
      </w:r>
      <w:r w:rsidRPr="005B2095">
        <w:t>(hue.la@monash.edu)</w:t>
      </w:r>
    </w:p>
    <w:p w14:paraId="7A96E638" w14:textId="5B4E4CE3" w:rsidR="00791CCE" w:rsidRPr="005B2095" w:rsidRDefault="00791CCE" w:rsidP="00791CCE">
      <w:proofErr w:type="spellStart"/>
      <w:r w:rsidRPr="005B2095">
        <w:t>Jorma</w:t>
      </w:r>
      <w:proofErr w:type="spellEnd"/>
      <w:r w:rsidRPr="005B2095">
        <w:t xml:space="preserve"> </w:t>
      </w:r>
      <w:proofErr w:type="spellStart"/>
      <w:r w:rsidRPr="005B2095">
        <w:t>Toppari</w:t>
      </w:r>
      <w:proofErr w:type="spellEnd"/>
      <w:r w:rsidRPr="005B2095">
        <w:t xml:space="preserve"> </w:t>
      </w:r>
      <w:r w:rsidR="00B5030B" w:rsidRPr="005B2095">
        <w:tab/>
      </w:r>
      <w:r w:rsidR="00B5030B" w:rsidRPr="005B2095">
        <w:tab/>
      </w:r>
      <w:r w:rsidRPr="005B2095">
        <w:t>(jortop@utu.fi)</w:t>
      </w:r>
    </w:p>
    <w:p w14:paraId="619DC40D" w14:textId="671A1863" w:rsidR="00791CCE" w:rsidRPr="005B2095" w:rsidRDefault="00791CCE" w:rsidP="00791CCE">
      <w:r w:rsidRPr="005B2095">
        <w:t xml:space="preserve">Robin Hobbs </w:t>
      </w:r>
      <w:r w:rsidR="00B5030B" w:rsidRPr="005B2095">
        <w:tab/>
      </w:r>
      <w:r w:rsidR="00B5030B" w:rsidRPr="005B2095">
        <w:tab/>
      </w:r>
      <w:r w:rsidR="00B5030B" w:rsidRPr="005B2095">
        <w:tab/>
      </w:r>
      <w:r w:rsidRPr="005B2095">
        <w:t>(robin.hobbs@monash.edu)</w:t>
      </w:r>
    </w:p>
    <w:p w14:paraId="39A74FF3" w14:textId="6226ED57" w:rsidR="00791CCE" w:rsidRPr="005B2095" w:rsidRDefault="00791CCE" w:rsidP="00791CCE">
      <w:proofErr w:type="spellStart"/>
      <w:r w:rsidRPr="005B2095">
        <w:t>Martti</w:t>
      </w:r>
      <w:proofErr w:type="spellEnd"/>
      <w:r w:rsidRPr="005B2095">
        <w:t xml:space="preserve"> </w:t>
      </w:r>
      <w:proofErr w:type="spellStart"/>
      <w:r w:rsidRPr="005B2095">
        <w:t>Parvinen</w:t>
      </w:r>
      <w:proofErr w:type="spellEnd"/>
      <w:r w:rsidRPr="005B2095">
        <w:t xml:space="preserve"> </w:t>
      </w:r>
      <w:r w:rsidR="00B5030B" w:rsidRPr="005B2095">
        <w:tab/>
      </w:r>
      <w:r w:rsidR="00B5030B" w:rsidRPr="005B2095">
        <w:tab/>
      </w:r>
      <w:r w:rsidRPr="005B2095">
        <w:t>(martti.parvinen@parnet.fi)</w:t>
      </w:r>
    </w:p>
    <w:p w14:paraId="71A63892" w14:textId="77777777" w:rsidR="00791CCE" w:rsidRPr="005B2095" w:rsidRDefault="00791CCE" w:rsidP="00EA4448">
      <w:pPr>
        <w:pStyle w:val="NormalWeb"/>
        <w:spacing w:before="0" w:beforeAutospacing="0" w:after="0" w:afterAutospacing="0"/>
        <w:contextualSpacing/>
        <w:rPr>
          <w:rFonts w:asciiTheme="minorHAnsi" w:hAnsiTheme="minorHAnsi" w:cstheme="minorHAnsi"/>
          <w:b/>
          <w:bCs/>
        </w:rPr>
      </w:pPr>
    </w:p>
    <w:p w14:paraId="699E0CA9" w14:textId="261E40BC" w:rsidR="00FB6CA8" w:rsidRPr="005B2095" w:rsidRDefault="006305D7" w:rsidP="00EA4448">
      <w:pPr>
        <w:pStyle w:val="NormalWeb"/>
        <w:spacing w:before="0" w:beforeAutospacing="0" w:after="0" w:afterAutospacing="0"/>
        <w:contextualSpacing/>
        <w:rPr>
          <w:rFonts w:asciiTheme="minorHAnsi" w:hAnsiTheme="minorHAnsi" w:cstheme="minorHAnsi"/>
        </w:rPr>
      </w:pPr>
      <w:r w:rsidRPr="005B2095">
        <w:rPr>
          <w:rFonts w:asciiTheme="minorHAnsi" w:hAnsiTheme="minorHAnsi" w:cstheme="minorHAnsi"/>
          <w:b/>
          <w:bCs/>
        </w:rPr>
        <w:t>KEYWORDS:</w:t>
      </w:r>
      <w:r w:rsidRPr="005B2095">
        <w:rPr>
          <w:rFonts w:asciiTheme="minorHAnsi" w:hAnsiTheme="minorHAnsi" w:cstheme="minorHAnsi"/>
        </w:rPr>
        <w:t xml:space="preserve"> </w:t>
      </w:r>
    </w:p>
    <w:p w14:paraId="6C0B0781" w14:textId="102EAC8B" w:rsidR="007A4DD6" w:rsidRPr="005B2095" w:rsidRDefault="00FB6CA8" w:rsidP="00EA4448">
      <w:pPr>
        <w:pStyle w:val="NormalWeb"/>
        <w:spacing w:before="0" w:beforeAutospacing="0" w:after="0" w:afterAutospacing="0"/>
        <w:contextualSpacing/>
        <w:rPr>
          <w:rFonts w:asciiTheme="minorHAnsi" w:hAnsiTheme="minorHAnsi" w:cstheme="minorHAnsi"/>
        </w:rPr>
      </w:pPr>
      <w:r w:rsidRPr="005B2095">
        <w:rPr>
          <w:rFonts w:asciiTheme="minorHAnsi" w:hAnsiTheme="minorHAnsi" w:cstheme="minorHAnsi"/>
          <w:color w:val="000000" w:themeColor="text1"/>
        </w:rPr>
        <w:t>m</w:t>
      </w:r>
      <w:r w:rsidR="00B3021B" w:rsidRPr="005B2095">
        <w:rPr>
          <w:rFonts w:asciiTheme="minorHAnsi" w:hAnsiTheme="minorHAnsi" w:cstheme="minorHAnsi"/>
          <w:color w:val="000000" w:themeColor="text1"/>
        </w:rPr>
        <w:t>ouse, spermatogenesis, seminiferous epithelium, stage, transillumination, squash preparation, whole-mount staining</w:t>
      </w:r>
      <w:r w:rsidR="000C20BB" w:rsidRPr="005B2095">
        <w:rPr>
          <w:rFonts w:asciiTheme="minorHAnsi" w:hAnsiTheme="minorHAnsi" w:cstheme="minorHAnsi"/>
          <w:color w:val="000000" w:themeColor="text1"/>
        </w:rPr>
        <w:t>, spermiogenesis</w:t>
      </w:r>
    </w:p>
    <w:p w14:paraId="1CB4E390" w14:textId="77777777" w:rsidR="006305D7" w:rsidRPr="005B2095" w:rsidRDefault="006305D7" w:rsidP="00EA4448">
      <w:pPr>
        <w:pStyle w:val="NormalWeb"/>
        <w:spacing w:before="0" w:beforeAutospacing="0" w:after="0" w:afterAutospacing="0"/>
        <w:contextualSpacing/>
        <w:rPr>
          <w:rFonts w:asciiTheme="minorHAnsi" w:hAnsiTheme="minorHAnsi" w:cstheme="minorHAnsi"/>
        </w:rPr>
      </w:pPr>
    </w:p>
    <w:p w14:paraId="3FD4A5A0" w14:textId="77777777" w:rsidR="00FB6CA8" w:rsidRPr="005B2095" w:rsidRDefault="00086FF5" w:rsidP="00EA4448">
      <w:pPr>
        <w:contextualSpacing/>
        <w:rPr>
          <w:rFonts w:asciiTheme="minorHAnsi" w:hAnsiTheme="minorHAnsi" w:cstheme="minorHAnsi"/>
        </w:rPr>
      </w:pPr>
      <w:r w:rsidRPr="005B2095">
        <w:rPr>
          <w:rFonts w:asciiTheme="minorHAnsi" w:hAnsiTheme="minorHAnsi" w:cstheme="minorHAnsi"/>
          <w:b/>
          <w:bCs/>
        </w:rPr>
        <w:t>SUMMARY</w:t>
      </w:r>
      <w:r w:rsidR="006305D7" w:rsidRPr="005B2095">
        <w:rPr>
          <w:rFonts w:asciiTheme="minorHAnsi" w:hAnsiTheme="minorHAnsi" w:cstheme="minorHAnsi"/>
          <w:b/>
          <w:bCs/>
        </w:rPr>
        <w:t>:</w:t>
      </w:r>
      <w:r w:rsidR="006305D7" w:rsidRPr="005B2095">
        <w:rPr>
          <w:rFonts w:asciiTheme="minorHAnsi" w:hAnsiTheme="minorHAnsi" w:cstheme="minorHAnsi"/>
        </w:rPr>
        <w:t xml:space="preserve"> </w:t>
      </w:r>
    </w:p>
    <w:p w14:paraId="32798D51" w14:textId="0CC0143A" w:rsidR="007A4DD6" w:rsidRPr="005B2095" w:rsidRDefault="00033338" w:rsidP="00EA4448">
      <w:pPr>
        <w:contextualSpacing/>
        <w:rPr>
          <w:rFonts w:asciiTheme="minorHAnsi" w:hAnsiTheme="minorHAnsi" w:cstheme="minorHAnsi"/>
        </w:rPr>
      </w:pPr>
      <w:r w:rsidRPr="005B2095">
        <w:rPr>
          <w:rFonts w:asciiTheme="minorHAnsi" w:hAnsiTheme="minorHAnsi" w:cstheme="minorHAnsi"/>
          <w:color w:val="000000" w:themeColor="text1"/>
        </w:rPr>
        <w:t>T</w:t>
      </w:r>
      <w:r w:rsidR="007F54BB" w:rsidRPr="005B2095">
        <w:rPr>
          <w:rFonts w:asciiTheme="minorHAnsi" w:hAnsiTheme="minorHAnsi" w:cstheme="minorHAnsi"/>
          <w:color w:val="000000" w:themeColor="text1"/>
        </w:rPr>
        <w:t>his protocol describes t</w:t>
      </w:r>
      <w:r w:rsidRPr="005B2095">
        <w:rPr>
          <w:rFonts w:asciiTheme="minorHAnsi" w:hAnsiTheme="minorHAnsi" w:cstheme="minorHAnsi"/>
          <w:color w:val="000000" w:themeColor="text1"/>
        </w:rPr>
        <w:t>ransillumination-assisted microdissection</w:t>
      </w:r>
      <w:r w:rsidR="00C67F44" w:rsidRPr="005B2095">
        <w:rPr>
          <w:rFonts w:asciiTheme="minorHAnsi" w:hAnsiTheme="minorHAnsi" w:cstheme="minorHAnsi"/>
          <w:color w:val="000000" w:themeColor="text1"/>
        </w:rPr>
        <w:t xml:space="preserve"> of segments of adult mouse seminiferous tubules</w:t>
      </w:r>
      <w:r w:rsidR="00444CB9" w:rsidRPr="005B2095">
        <w:rPr>
          <w:rFonts w:asciiTheme="minorHAnsi" w:hAnsiTheme="minorHAnsi" w:cstheme="minorHAnsi"/>
          <w:color w:val="000000" w:themeColor="text1"/>
        </w:rPr>
        <w:t xml:space="preserve"> representing specific stages of seminiferous epithelial cycle,</w:t>
      </w:r>
      <w:r w:rsidR="00C67F44" w:rsidRPr="005B2095">
        <w:rPr>
          <w:rFonts w:asciiTheme="minorHAnsi" w:hAnsiTheme="minorHAnsi" w:cstheme="minorHAnsi"/>
          <w:color w:val="000000" w:themeColor="text1"/>
        </w:rPr>
        <w:t xml:space="preserve"> and cell types therein</w:t>
      </w:r>
      <w:r w:rsidR="00BE43DC" w:rsidRPr="005B2095">
        <w:rPr>
          <w:rFonts w:asciiTheme="minorHAnsi" w:hAnsiTheme="minorHAnsi" w:cstheme="minorHAnsi"/>
          <w:color w:val="000000" w:themeColor="text1"/>
        </w:rPr>
        <w:t>,</w:t>
      </w:r>
      <w:r w:rsidR="00C67F44" w:rsidRPr="005B2095">
        <w:rPr>
          <w:rFonts w:asciiTheme="minorHAnsi" w:hAnsiTheme="minorHAnsi" w:cstheme="minorHAnsi"/>
          <w:color w:val="000000" w:themeColor="text1"/>
        </w:rPr>
        <w:t xml:space="preserve"> </w:t>
      </w:r>
      <w:r w:rsidR="002E0651" w:rsidRPr="005B2095">
        <w:rPr>
          <w:rFonts w:asciiTheme="minorHAnsi" w:hAnsiTheme="minorHAnsi" w:cstheme="minorHAnsi"/>
          <w:color w:val="000000" w:themeColor="text1"/>
        </w:rPr>
        <w:t>and subsequent immunostaining of squash preparations and intact tubule segments.</w:t>
      </w:r>
    </w:p>
    <w:p w14:paraId="761028D6" w14:textId="77777777" w:rsidR="006305D7" w:rsidRPr="005B2095" w:rsidRDefault="006305D7" w:rsidP="00EA4448">
      <w:pPr>
        <w:contextualSpacing/>
        <w:rPr>
          <w:rFonts w:asciiTheme="minorHAnsi" w:hAnsiTheme="minorHAnsi" w:cstheme="minorHAnsi"/>
        </w:rPr>
      </w:pPr>
    </w:p>
    <w:p w14:paraId="64FB8590" w14:textId="7A9C636B" w:rsidR="006305D7" w:rsidRPr="005B2095" w:rsidRDefault="006305D7" w:rsidP="00EA4448">
      <w:pPr>
        <w:contextualSpacing/>
        <w:rPr>
          <w:rFonts w:asciiTheme="minorHAnsi" w:hAnsiTheme="minorHAnsi" w:cstheme="minorHAnsi"/>
          <w:b/>
          <w:bCs/>
        </w:rPr>
      </w:pPr>
      <w:r w:rsidRPr="005B2095">
        <w:rPr>
          <w:rFonts w:asciiTheme="minorHAnsi" w:hAnsiTheme="minorHAnsi" w:cstheme="minorHAnsi"/>
          <w:b/>
          <w:bCs/>
        </w:rPr>
        <w:t>ABSTRACT</w:t>
      </w:r>
      <w:r w:rsidR="00FB6CA8" w:rsidRPr="005B2095">
        <w:rPr>
          <w:rFonts w:asciiTheme="minorHAnsi" w:hAnsiTheme="minorHAnsi" w:cstheme="minorHAnsi"/>
          <w:b/>
          <w:bCs/>
        </w:rPr>
        <w:t>:</w:t>
      </w:r>
    </w:p>
    <w:p w14:paraId="12054846" w14:textId="71487573" w:rsidR="002E0651" w:rsidRPr="005B2095" w:rsidRDefault="00836C35" w:rsidP="00EA4448">
      <w:pPr>
        <w:contextualSpacing/>
        <w:rPr>
          <w:rFonts w:asciiTheme="minorHAnsi" w:hAnsiTheme="minorHAnsi" w:cstheme="minorHAnsi"/>
        </w:rPr>
      </w:pPr>
      <w:r w:rsidRPr="005B2095">
        <w:rPr>
          <w:rFonts w:asciiTheme="minorHAnsi" w:hAnsiTheme="minorHAnsi" w:cstheme="minorHAnsi"/>
          <w:color w:val="000000" w:themeColor="text1"/>
        </w:rPr>
        <w:t xml:space="preserve">Spermatogenesis is a unique differentiation process that ultimately gives rise to one of the most distinct cell types of the body, the sperm. </w:t>
      </w:r>
      <w:r w:rsidR="00CB016E" w:rsidRPr="005B2095">
        <w:rPr>
          <w:rFonts w:asciiTheme="minorHAnsi" w:hAnsiTheme="minorHAnsi" w:cstheme="minorHAnsi"/>
          <w:color w:val="000000" w:themeColor="text1"/>
        </w:rPr>
        <w:t xml:space="preserve">Differentiation of germ cells takes place in the cytoplasmic pockets of somatic Sertoli cells that host </w:t>
      </w:r>
      <w:r w:rsidRPr="005B2095">
        <w:rPr>
          <w:rFonts w:asciiTheme="minorHAnsi" w:hAnsiTheme="minorHAnsi" w:cstheme="minorHAnsi"/>
          <w:color w:val="000000" w:themeColor="text1"/>
        </w:rPr>
        <w:t>4</w:t>
      </w:r>
      <w:r w:rsidR="00033338" w:rsidRPr="005B2095">
        <w:rPr>
          <w:rFonts w:asciiTheme="minorHAnsi" w:hAnsiTheme="minorHAnsi" w:cstheme="minorHAnsi"/>
          <w:color w:val="000000" w:themeColor="text1"/>
        </w:rPr>
        <w:t xml:space="preserve"> to </w:t>
      </w:r>
      <w:r w:rsidRPr="005B2095">
        <w:rPr>
          <w:rFonts w:asciiTheme="minorHAnsi" w:hAnsiTheme="minorHAnsi" w:cstheme="minorHAnsi"/>
          <w:color w:val="000000" w:themeColor="text1"/>
        </w:rPr>
        <w:t>5 generations of germ cells</w:t>
      </w:r>
      <w:r w:rsidR="00CB016E" w:rsidRPr="005B2095">
        <w:rPr>
          <w:rFonts w:asciiTheme="minorHAnsi" w:hAnsiTheme="minorHAnsi" w:cstheme="minorHAnsi"/>
          <w:color w:val="000000" w:themeColor="text1"/>
        </w:rPr>
        <w:t xml:space="preserve"> simultaneously and coordinate and synchronize their development</w:t>
      </w:r>
      <w:r w:rsidRPr="005B2095">
        <w:rPr>
          <w:rFonts w:asciiTheme="minorHAnsi" w:hAnsiTheme="minorHAnsi" w:cstheme="minorHAnsi"/>
          <w:color w:val="000000" w:themeColor="text1"/>
        </w:rPr>
        <w:t xml:space="preserve">. </w:t>
      </w:r>
      <w:r w:rsidR="00334268" w:rsidRPr="005B2095">
        <w:rPr>
          <w:rFonts w:asciiTheme="minorHAnsi" w:hAnsiTheme="minorHAnsi" w:cstheme="minorHAnsi"/>
          <w:color w:val="000000" w:themeColor="text1"/>
        </w:rPr>
        <w:t>Therefore</w:t>
      </w:r>
      <w:r w:rsidR="00262492" w:rsidRPr="005B2095">
        <w:rPr>
          <w:rFonts w:asciiTheme="minorHAnsi" w:hAnsiTheme="minorHAnsi" w:cstheme="minorHAnsi"/>
          <w:color w:val="000000" w:themeColor="text1"/>
        </w:rPr>
        <w:t xml:space="preserve">, the </w:t>
      </w:r>
      <w:r w:rsidRPr="005B2095">
        <w:rPr>
          <w:rFonts w:asciiTheme="minorHAnsi" w:hAnsiTheme="minorHAnsi" w:cstheme="minorHAnsi"/>
          <w:color w:val="000000" w:themeColor="text1"/>
        </w:rPr>
        <w:t xml:space="preserve">composition of germ cell types </w:t>
      </w:r>
      <w:r w:rsidR="00262492" w:rsidRPr="005B2095">
        <w:rPr>
          <w:rFonts w:asciiTheme="minorHAnsi" w:hAnsiTheme="minorHAnsi" w:cstheme="minorHAnsi"/>
          <w:color w:val="000000" w:themeColor="text1"/>
        </w:rPr>
        <w:t>with</w:t>
      </w:r>
      <w:r w:rsidRPr="005B2095">
        <w:rPr>
          <w:rFonts w:asciiTheme="minorHAnsi" w:hAnsiTheme="minorHAnsi" w:cstheme="minorHAnsi"/>
          <w:color w:val="000000" w:themeColor="text1"/>
        </w:rPr>
        <w:t>in a cross-section is constant, and these cell associations are also known as stages (I</w:t>
      </w:r>
      <w:r w:rsidR="00B5030B" w:rsidRPr="005B2095">
        <w:rPr>
          <w:noProof/>
        </w:rPr>
        <w:t>–</w:t>
      </w:r>
      <w:r w:rsidRPr="005B2095">
        <w:rPr>
          <w:rFonts w:asciiTheme="minorHAnsi" w:hAnsiTheme="minorHAnsi" w:cstheme="minorHAnsi"/>
          <w:color w:val="000000" w:themeColor="text1"/>
        </w:rPr>
        <w:t xml:space="preserve">XII) of the seminiferous epithelial cycle. </w:t>
      </w:r>
      <w:r w:rsidR="00262492" w:rsidRPr="005B2095">
        <w:rPr>
          <w:rFonts w:asciiTheme="minorHAnsi" w:hAnsiTheme="minorHAnsi" w:cstheme="minorHAnsi"/>
          <w:color w:val="000000" w:themeColor="text1"/>
        </w:rPr>
        <w:t>Importantly, s</w:t>
      </w:r>
      <w:r w:rsidRPr="005B2095">
        <w:rPr>
          <w:rFonts w:asciiTheme="minorHAnsi" w:hAnsiTheme="minorHAnsi" w:cstheme="minorHAnsi"/>
          <w:color w:val="000000" w:themeColor="text1"/>
        </w:rPr>
        <w:t xml:space="preserve">tages can also be identified </w:t>
      </w:r>
      <w:r w:rsidR="002726D8" w:rsidRPr="005B2095">
        <w:rPr>
          <w:rFonts w:asciiTheme="minorHAnsi" w:hAnsiTheme="minorHAnsi" w:cstheme="minorHAnsi"/>
          <w:color w:val="000000" w:themeColor="text1"/>
        </w:rPr>
        <w:lastRenderedPageBreak/>
        <w:t>from intact seminiferous tubule</w:t>
      </w:r>
      <w:r w:rsidR="00AE7159" w:rsidRPr="005B2095">
        <w:rPr>
          <w:rFonts w:asciiTheme="minorHAnsi" w:hAnsiTheme="minorHAnsi" w:cstheme="minorHAnsi"/>
          <w:color w:val="000000" w:themeColor="text1"/>
        </w:rPr>
        <w:t>s</w:t>
      </w:r>
      <w:r w:rsidR="002726D8" w:rsidRPr="005B2095">
        <w:rPr>
          <w:rFonts w:asciiTheme="minorHAnsi" w:hAnsiTheme="minorHAnsi" w:cstheme="minorHAnsi"/>
          <w:color w:val="000000" w:themeColor="text1"/>
        </w:rPr>
        <w:t xml:space="preserve"> based on their differential light absorption</w:t>
      </w:r>
      <w:r w:rsidR="0083787B" w:rsidRPr="005B2095">
        <w:rPr>
          <w:rFonts w:asciiTheme="minorHAnsi" w:hAnsiTheme="minorHAnsi" w:cstheme="minorHAnsi"/>
          <w:color w:val="000000" w:themeColor="text1"/>
        </w:rPr>
        <w:t>/scatter</w:t>
      </w:r>
      <w:r w:rsidR="002726D8" w:rsidRPr="005B2095">
        <w:rPr>
          <w:rFonts w:asciiTheme="minorHAnsi" w:hAnsiTheme="minorHAnsi" w:cstheme="minorHAnsi"/>
          <w:color w:val="000000" w:themeColor="text1"/>
        </w:rPr>
        <w:t xml:space="preserve"> characteristics</w:t>
      </w:r>
      <w:r w:rsidR="00413001" w:rsidRPr="005B2095">
        <w:rPr>
          <w:rFonts w:asciiTheme="minorHAnsi" w:hAnsiTheme="minorHAnsi" w:cstheme="minorHAnsi"/>
          <w:color w:val="000000" w:themeColor="text1"/>
        </w:rPr>
        <w:t xml:space="preserve"> revealed by transillumination</w:t>
      </w:r>
      <w:r w:rsidR="002726D8" w:rsidRPr="005B2095">
        <w:rPr>
          <w:rFonts w:asciiTheme="minorHAnsi" w:hAnsiTheme="minorHAnsi" w:cstheme="minorHAnsi"/>
          <w:color w:val="000000" w:themeColor="text1"/>
        </w:rPr>
        <w:t xml:space="preserve">, and the fact that </w:t>
      </w:r>
      <w:r w:rsidR="00AE7159" w:rsidRPr="005B2095">
        <w:rPr>
          <w:rFonts w:asciiTheme="minorHAnsi" w:hAnsiTheme="minorHAnsi" w:cstheme="minorHAnsi"/>
          <w:color w:val="000000" w:themeColor="text1"/>
        </w:rPr>
        <w:t xml:space="preserve">the </w:t>
      </w:r>
      <w:r w:rsidR="002726D8" w:rsidRPr="005B2095">
        <w:rPr>
          <w:rFonts w:asciiTheme="minorHAnsi" w:hAnsiTheme="minorHAnsi" w:cstheme="minorHAnsi"/>
          <w:color w:val="000000" w:themeColor="text1"/>
        </w:rPr>
        <w:t>stages follow each other</w:t>
      </w:r>
      <w:r w:rsidR="00AE7159" w:rsidRPr="005B2095">
        <w:rPr>
          <w:rFonts w:asciiTheme="minorHAnsi" w:hAnsiTheme="minorHAnsi" w:cstheme="minorHAnsi"/>
          <w:color w:val="000000" w:themeColor="text1"/>
        </w:rPr>
        <w:t xml:space="preserve"> along the tubule</w:t>
      </w:r>
      <w:r w:rsidR="002726D8" w:rsidRPr="005B2095">
        <w:rPr>
          <w:rFonts w:asciiTheme="minorHAnsi" w:hAnsiTheme="minorHAnsi" w:cstheme="minorHAnsi"/>
          <w:color w:val="000000" w:themeColor="text1"/>
        </w:rPr>
        <w:t xml:space="preserve"> in a numerical order.</w:t>
      </w:r>
      <w:r w:rsidR="00B5030B" w:rsidRPr="005B2095">
        <w:rPr>
          <w:rFonts w:asciiTheme="minorHAnsi" w:hAnsiTheme="minorHAnsi" w:cstheme="minorHAnsi"/>
          <w:color w:val="000000" w:themeColor="text1"/>
        </w:rPr>
        <w:t xml:space="preserve"> </w:t>
      </w:r>
      <w:r w:rsidR="00413001" w:rsidRPr="005B2095">
        <w:rPr>
          <w:rFonts w:asciiTheme="minorHAnsi" w:hAnsiTheme="minorHAnsi" w:cstheme="minorHAnsi"/>
          <w:color w:val="000000" w:themeColor="text1"/>
        </w:rPr>
        <w:t xml:space="preserve">This article describes </w:t>
      </w:r>
      <w:r w:rsidR="00AE3AD6" w:rsidRPr="005B2095">
        <w:rPr>
          <w:rFonts w:asciiTheme="minorHAnsi" w:hAnsiTheme="minorHAnsi" w:cstheme="minorHAnsi"/>
          <w:color w:val="000000" w:themeColor="text1"/>
        </w:rPr>
        <w:t>a</w:t>
      </w:r>
      <w:r w:rsidR="00413001" w:rsidRPr="005B2095">
        <w:rPr>
          <w:rFonts w:asciiTheme="minorHAnsi" w:hAnsiTheme="minorHAnsi" w:cstheme="minorHAnsi"/>
          <w:color w:val="000000" w:themeColor="text1"/>
        </w:rPr>
        <w:t xml:space="preserve"> transillumination-assisted microdissection</w:t>
      </w:r>
      <w:r w:rsidR="00AE3AD6" w:rsidRPr="005B2095">
        <w:rPr>
          <w:rFonts w:asciiTheme="minorHAnsi" w:hAnsiTheme="minorHAnsi" w:cstheme="minorHAnsi"/>
          <w:color w:val="000000" w:themeColor="text1"/>
        </w:rPr>
        <w:t xml:space="preserve"> method</w:t>
      </w:r>
      <w:r w:rsidR="001C2824" w:rsidRPr="005B2095">
        <w:rPr>
          <w:rFonts w:asciiTheme="minorHAnsi" w:hAnsiTheme="minorHAnsi" w:cstheme="minorHAnsi"/>
          <w:color w:val="000000" w:themeColor="text1"/>
        </w:rPr>
        <w:t xml:space="preserve"> for</w:t>
      </w:r>
      <w:r w:rsidR="00943BAD">
        <w:rPr>
          <w:rFonts w:asciiTheme="minorHAnsi" w:hAnsiTheme="minorHAnsi" w:cstheme="minorHAnsi"/>
          <w:color w:val="000000" w:themeColor="text1"/>
        </w:rPr>
        <w:t xml:space="preserve"> the</w:t>
      </w:r>
      <w:r w:rsidR="001C2824" w:rsidRPr="005B2095">
        <w:rPr>
          <w:rFonts w:asciiTheme="minorHAnsi" w:hAnsiTheme="minorHAnsi" w:cstheme="minorHAnsi"/>
          <w:color w:val="000000" w:themeColor="text1"/>
        </w:rPr>
        <w:t xml:space="preserve"> isolation of </w:t>
      </w:r>
      <w:r w:rsidR="007D69A1" w:rsidRPr="005B2095">
        <w:rPr>
          <w:rFonts w:asciiTheme="minorHAnsi" w:hAnsiTheme="minorHAnsi" w:cstheme="minorHAnsi"/>
          <w:color w:val="000000" w:themeColor="text1"/>
        </w:rPr>
        <w:t xml:space="preserve">seminiferous tubule </w:t>
      </w:r>
      <w:r w:rsidR="001C2824" w:rsidRPr="005B2095">
        <w:rPr>
          <w:rFonts w:asciiTheme="minorHAnsi" w:hAnsiTheme="minorHAnsi" w:cstheme="minorHAnsi"/>
          <w:color w:val="000000" w:themeColor="text1"/>
        </w:rPr>
        <w:t>segments representing specific stages of mouse seminiferous epithelial cycle</w:t>
      </w:r>
      <w:r w:rsidR="00845706" w:rsidRPr="005B2095">
        <w:rPr>
          <w:rFonts w:asciiTheme="minorHAnsi" w:hAnsiTheme="minorHAnsi" w:cstheme="minorHAnsi"/>
          <w:color w:val="000000" w:themeColor="text1"/>
        </w:rPr>
        <w:t xml:space="preserve">. </w:t>
      </w:r>
      <w:r w:rsidR="00276354" w:rsidRPr="005B2095">
        <w:rPr>
          <w:rFonts w:asciiTheme="minorHAnsi" w:hAnsiTheme="minorHAnsi" w:cstheme="minorHAnsi"/>
          <w:color w:val="000000" w:themeColor="text1"/>
        </w:rPr>
        <w:t xml:space="preserve">The light absorption pattern of seminiferous tubules is first inspected under a dissection microscope, and then </w:t>
      </w:r>
      <w:r w:rsidR="007D69A1" w:rsidRPr="005B2095">
        <w:rPr>
          <w:rFonts w:asciiTheme="minorHAnsi" w:hAnsiTheme="minorHAnsi" w:cstheme="minorHAnsi"/>
          <w:color w:val="000000" w:themeColor="text1"/>
        </w:rPr>
        <w:t xml:space="preserve">tubule </w:t>
      </w:r>
      <w:r w:rsidR="00276354" w:rsidRPr="005B2095">
        <w:rPr>
          <w:rFonts w:asciiTheme="minorHAnsi" w:hAnsiTheme="minorHAnsi" w:cstheme="minorHAnsi"/>
          <w:color w:val="000000" w:themeColor="text1"/>
        </w:rPr>
        <w:t>segments representing specific stage</w:t>
      </w:r>
      <w:r w:rsidR="00AE3AD6" w:rsidRPr="005B2095">
        <w:rPr>
          <w:rFonts w:asciiTheme="minorHAnsi" w:hAnsiTheme="minorHAnsi" w:cstheme="minorHAnsi"/>
          <w:color w:val="000000" w:themeColor="text1"/>
        </w:rPr>
        <w:t>s</w:t>
      </w:r>
      <w:r w:rsidR="00276354" w:rsidRPr="005B2095">
        <w:rPr>
          <w:rFonts w:asciiTheme="minorHAnsi" w:hAnsiTheme="minorHAnsi" w:cstheme="minorHAnsi"/>
          <w:color w:val="000000" w:themeColor="text1"/>
        </w:rPr>
        <w:t xml:space="preserve"> are cut and used for downstream application</w:t>
      </w:r>
      <w:r w:rsidR="00AE3AD6" w:rsidRPr="005B2095">
        <w:rPr>
          <w:rFonts w:asciiTheme="minorHAnsi" w:hAnsiTheme="minorHAnsi" w:cstheme="minorHAnsi"/>
          <w:color w:val="000000" w:themeColor="text1"/>
        </w:rPr>
        <w:t>s</w:t>
      </w:r>
      <w:r w:rsidR="00276354" w:rsidRPr="005B2095">
        <w:rPr>
          <w:rFonts w:asciiTheme="minorHAnsi" w:hAnsiTheme="minorHAnsi" w:cstheme="minorHAnsi"/>
          <w:color w:val="000000" w:themeColor="text1"/>
        </w:rPr>
        <w:t xml:space="preserve">. </w:t>
      </w:r>
      <w:r w:rsidR="008D04EE" w:rsidRPr="005B2095">
        <w:rPr>
          <w:rFonts w:asciiTheme="minorHAnsi" w:hAnsiTheme="minorHAnsi" w:cstheme="minorHAnsi"/>
          <w:color w:val="000000" w:themeColor="text1"/>
        </w:rPr>
        <w:t>Here</w:t>
      </w:r>
      <w:r w:rsidR="00E768DA" w:rsidRPr="005B2095">
        <w:rPr>
          <w:rFonts w:asciiTheme="minorHAnsi" w:hAnsiTheme="minorHAnsi" w:cstheme="minorHAnsi"/>
          <w:color w:val="000000" w:themeColor="text1"/>
        </w:rPr>
        <w:t xml:space="preserve"> we describe</w:t>
      </w:r>
      <w:r w:rsidR="008D04EE" w:rsidRPr="005B2095">
        <w:rPr>
          <w:rFonts w:asciiTheme="minorHAnsi" w:hAnsiTheme="minorHAnsi" w:cstheme="minorHAnsi"/>
          <w:color w:val="000000" w:themeColor="text1"/>
        </w:rPr>
        <w:t xml:space="preserve"> immunostaining protocols for stage-specific squash preparations and for intact tubule segments. </w:t>
      </w:r>
      <w:r w:rsidR="00845706" w:rsidRPr="005B2095">
        <w:rPr>
          <w:rFonts w:asciiTheme="minorHAnsi" w:hAnsiTheme="minorHAnsi" w:cstheme="minorHAnsi"/>
          <w:color w:val="000000" w:themeColor="text1"/>
        </w:rPr>
        <w:t xml:space="preserve">This method </w:t>
      </w:r>
      <w:r w:rsidR="00262492" w:rsidRPr="005B2095">
        <w:rPr>
          <w:rFonts w:asciiTheme="minorHAnsi" w:hAnsiTheme="minorHAnsi" w:cstheme="minorHAnsi"/>
          <w:color w:val="000000" w:themeColor="text1"/>
        </w:rPr>
        <w:t xml:space="preserve">allows a researcher to focus on biological </w:t>
      </w:r>
      <w:r w:rsidR="00E47359" w:rsidRPr="005B2095">
        <w:rPr>
          <w:rFonts w:asciiTheme="minorHAnsi" w:hAnsiTheme="minorHAnsi" w:cstheme="minorHAnsi"/>
          <w:color w:val="000000" w:themeColor="text1"/>
        </w:rPr>
        <w:t>events</w:t>
      </w:r>
      <w:r w:rsidR="00262492" w:rsidRPr="005B2095">
        <w:rPr>
          <w:rFonts w:asciiTheme="minorHAnsi" w:hAnsiTheme="minorHAnsi" w:cstheme="minorHAnsi"/>
          <w:color w:val="000000" w:themeColor="text1"/>
        </w:rPr>
        <w:t xml:space="preserve"> taking place at specific phase</w:t>
      </w:r>
      <w:r w:rsidR="00AE3AD6" w:rsidRPr="005B2095">
        <w:rPr>
          <w:rFonts w:asciiTheme="minorHAnsi" w:hAnsiTheme="minorHAnsi" w:cstheme="minorHAnsi"/>
          <w:color w:val="000000" w:themeColor="text1"/>
        </w:rPr>
        <w:t>s</w:t>
      </w:r>
      <w:r w:rsidR="00262492" w:rsidRPr="005B2095">
        <w:rPr>
          <w:rFonts w:asciiTheme="minorHAnsi" w:hAnsiTheme="minorHAnsi" w:cstheme="minorHAnsi"/>
          <w:color w:val="000000" w:themeColor="text1"/>
        </w:rPr>
        <w:t xml:space="preserve"> of spermatogenesis</w:t>
      </w:r>
      <w:r w:rsidR="00B5317D" w:rsidRPr="005B2095">
        <w:rPr>
          <w:rFonts w:asciiTheme="minorHAnsi" w:hAnsiTheme="minorHAnsi" w:cstheme="minorHAnsi"/>
          <w:color w:val="000000" w:themeColor="text1"/>
        </w:rPr>
        <w:t xml:space="preserve">, thus </w:t>
      </w:r>
      <w:r w:rsidR="0045762C" w:rsidRPr="005B2095">
        <w:rPr>
          <w:rFonts w:asciiTheme="minorHAnsi" w:hAnsiTheme="minorHAnsi" w:cstheme="minorHAnsi"/>
          <w:color w:val="000000" w:themeColor="text1"/>
        </w:rPr>
        <w:t>provid</w:t>
      </w:r>
      <w:r w:rsidR="00B5317D" w:rsidRPr="005B2095">
        <w:rPr>
          <w:rFonts w:asciiTheme="minorHAnsi" w:hAnsiTheme="minorHAnsi" w:cstheme="minorHAnsi"/>
          <w:color w:val="000000" w:themeColor="text1"/>
        </w:rPr>
        <w:t>ing</w:t>
      </w:r>
      <w:r w:rsidR="0045762C" w:rsidRPr="005B2095">
        <w:rPr>
          <w:rFonts w:asciiTheme="minorHAnsi" w:hAnsiTheme="minorHAnsi" w:cstheme="minorHAnsi"/>
          <w:color w:val="000000" w:themeColor="text1"/>
        </w:rPr>
        <w:t xml:space="preserve"> </w:t>
      </w:r>
      <w:r w:rsidR="00262492" w:rsidRPr="005B2095">
        <w:rPr>
          <w:rFonts w:asciiTheme="minorHAnsi" w:hAnsiTheme="minorHAnsi" w:cstheme="minorHAnsi"/>
          <w:color w:val="000000" w:themeColor="text1"/>
        </w:rPr>
        <w:t>a unique tool for developmental, toxicological</w:t>
      </w:r>
      <w:r w:rsidR="002D600A" w:rsidRPr="005B2095">
        <w:rPr>
          <w:rFonts w:asciiTheme="minorHAnsi" w:hAnsiTheme="minorHAnsi" w:cstheme="minorHAnsi"/>
          <w:color w:val="000000" w:themeColor="text1"/>
        </w:rPr>
        <w:t>,</w:t>
      </w:r>
      <w:r w:rsidR="00262492" w:rsidRPr="005B2095">
        <w:rPr>
          <w:rFonts w:asciiTheme="minorHAnsi" w:hAnsiTheme="minorHAnsi" w:cstheme="minorHAnsi"/>
          <w:color w:val="000000" w:themeColor="text1"/>
        </w:rPr>
        <w:t xml:space="preserve"> </w:t>
      </w:r>
      <w:r w:rsidR="007475C1" w:rsidRPr="005B2095">
        <w:rPr>
          <w:rFonts w:asciiTheme="minorHAnsi" w:hAnsiTheme="minorHAnsi" w:cstheme="minorHAnsi"/>
          <w:color w:val="000000" w:themeColor="text1"/>
        </w:rPr>
        <w:t xml:space="preserve">and cytological studies of </w:t>
      </w:r>
      <w:proofErr w:type="gramStart"/>
      <w:r w:rsidR="007475C1" w:rsidRPr="005B2095">
        <w:rPr>
          <w:rFonts w:asciiTheme="minorHAnsi" w:hAnsiTheme="minorHAnsi" w:cstheme="minorHAnsi"/>
          <w:color w:val="000000" w:themeColor="text1"/>
        </w:rPr>
        <w:t>spermatogenesis</w:t>
      </w:r>
      <w:proofErr w:type="gramEnd"/>
      <w:r w:rsidR="007475C1" w:rsidRPr="005B2095">
        <w:rPr>
          <w:rFonts w:asciiTheme="minorHAnsi" w:hAnsiTheme="minorHAnsi" w:cstheme="minorHAnsi"/>
          <w:color w:val="000000" w:themeColor="text1"/>
        </w:rPr>
        <w:t xml:space="preserve"> and</w:t>
      </w:r>
      <w:r w:rsidR="00262492" w:rsidRPr="005B2095">
        <w:rPr>
          <w:rFonts w:asciiTheme="minorHAnsi" w:hAnsiTheme="minorHAnsi" w:cstheme="minorHAnsi"/>
          <w:color w:val="000000" w:themeColor="text1"/>
        </w:rPr>
        <w:t xml:space="preserve"> underlying molecular mechanisms. </w:t>
      </w:r>
    </w:p>
    <w:p w14:paraId="09C09EAA" w14:textId="77777777" w:rsidR="00D0293B" w:rsidRPr="005B2095" w:rsidRDefault="00D0293B" w:rsidP="00EA4448">
      <w:pPr>
        <w:contextualSpacing/>
        <w:rPr>
          <w:rFonts w:asciiTheme="minorHAnsi" w:hAnsiTheme="minorHAnsi" w:cstheme="minorHAnsi"/>
          <w:b/>
        </w:rPr>
      </w:pPr>
    </w:p>
    <w:p w14:paraId="00D25F73" w14:textId="303BC867" w:rsidR="006305D7" w:rsidRPr="005B2095" w:rsidRDefault="006305D7" w:rsidP="00EA4448">
      <w:pPr>
        <w:contextualSpacing/>
        <w:rPr>
          <w:rFonts w:asciiTheme="minorHAnsi" w:hAnsiTheme="minorHAnsi" w:cstheme="minorHAnsi"/>
        </w:rPr>
      </w:pPr>
      <w:r w:rsidRPr="005B2095">
        <w:rPr>
          <w:rFonts w:asciiTheme="minorHAnsi" w:hAnsiTheme="minorHAnsi" w:cstheme="minorHAnsi"/>
          <w:b/>
        </w:rPr>
        <w:t>INTRODUCTION</w:t>
      </w:r>
      <w:r w:rsidR="00FB6CA8" w:rsidRPr="005B2095">
        <w:rPr>
          <w:rFonts w:asciiTheme="minorHAnsi" w:hAnsiTheme="minorHAnsi" w:cstheme="minorHAnsi"/>
        </w:rPr>
        <w:t>:</w:t>
      </w:r>
    </w:p>
    <w:p w14:paraId="3FE9FCE6" w14:textId="5454B6E3" w:rsidR="0031599C" w:rsidRPr="005B2095" w:rsidRDefault="00636EF1"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Differentiation of male germ cells from diploid spermatogoni</w:t>
      </w:r>
      <w:r w:rsidR="00A13CDA" w:rsidRPr="005B2095">
        <w:rPr>
          <w:rFonts w:asciiTheme="minorHAnsi" w:hAnsiTheme="minorHAnsi" w:cstheme="minorHAnsi"/>
          <w:color w:val="000000" w:themeColor="text1"/>
        </w:rPr>
        <w:t>a to mature</w:t>
      </w:r>
      <w:r w:rsidR="0031599C" w:rsidRPr="005B2095">
        <w:rPr>
          <w:rFonts w:asciiTheme="minorHAnsi" w:hAnsiTheme="minorHAnsi" w:cstheme="minorHAnsi"/>
          <w:color w:val="000000" w:themeColor="text1"/>
        </w:rPr>
        <w:t xml:space="preserve"> haploid</w:t>
      </w:r>
      <w:r w:rsidR="00A13CDA" w:rsidRPr="005B2095">
        <w:rPr>
          <w:rFonts w:asciiTheme="minorHAnsi" w:hAnsiTheme="minorHAnsi" w:cstheme="minorHAnsi"/>
          <w:color w:val="000000" w:themeColor="text1"/>
        </w:rPr>
        <w:t xml:space="preserve"> spermatozoa</w:t>
      </w:r>
      <w:r w:rsidR="007B45DB" w:rsidRPr="005B2095">
        <w:rPr>
          <w:rFonts w:asciiTheme="minorHAnsi" w:hAnsiTheme="minorHAnsi" w:cstheme="minorHAnsi"/>
          <w:color w:val="000000" w:themeColor="text1"/>
        </w:rPr>
        <w:t xml:space="preserve">, </w:t>
      </w:r>
      <w:r w:rsidR="007B45DB" w:rsidRPr="005B2095">
        <w:rPr>
          <w:rFonts w:asciiTheme="minorHAnsi" w:hAnsiTheme="minorHAnsi" w:cstheme="minorHAnsi"/>
          <w:iCs/>
          <w:color w:val="000000" w:themeColor="text1"/>
        </w:rPr>
        <w:t>i.e.</w:t>
      </w:r>
      <w:r w:rsidR="00B5030B" w:rsidRPr="005B2095">
        <w:rPr>
          <w:rFonts w:asciiTheme="minorHAnsi" w:hAnsiTheme="minorHAnsi" w:cstheme="minorHAnsi"/>
          <w:iCs/>
          <w:color w:val="000000" w:themeColor="text1"/>
        </w:rPr>
        <w:t>,</w:t>
      </w:r>
      <w:r w:rsidR="007B45DB" w:rsidRPr="005B2095">
        <w:rPr>
          <w:rFonts w:asciiTheme="minorHAnsi" w:hAnsiTheme="minorHAnsi" w:cstheme="minorHAnsi"/>
          <w:iCs/>
          <w:color w:val="000000" w:themeColor="text1"/>
        </w:rPr>
        <w:t xml:space="preserve"> </w:t>
      </w:r>
      <w:r w:rsidR="007B45DB" w:rsidRPr="005B2095">
        <w:rPr>
          <w:rFonts w:asciiTheme="minorHAnsi" w:hAnsiTheme="minorHAnsi" w:cstheme="minorHAnsi"/>
          <w:color w:val="000000" w:themeColor="text1"/>
        </w:rPr>
        <w:t>spermatogenesis</w:t>
      </w:r>
      <w:r w:rsidRPr="005B2095">
        <w:rPr>
          <w:rFonts w:asciiTheme="minorHAnsi" w:hAnsiTheme="minorHAnsi" w:cstheme="minorHAnsi"/>
          <w:color w:val="000000" w:themeColor="text1"/>
        </w:rPr>
        <w:t xml:space="preserve">, is a complex process </w:t>
      </w:r>
      <w:r w:rsidR="006D7B55" w:rsidRPr="005B2095">
        <w:rPr>
          <w:rFonts w:asciiTheme="minorHAnsi" w:hAnsiTheme="minorHAnsi" w:cstheme="minorHAnsi"/>
          <w:color w:val="000000" w:themeColor="text1"/>
        </w:rPr>
        <w:t xml:space="preserve">that </w:t>
      </w:r>
      <w:r w:rsidR="00BC268A" w:rsidRPr="005B2095">
        <w:rPr>
          <w:rFonts w:asciiTheme="minorHAnsi" w:hAnsiTheme="minorHAnsi" w:cstheme="minorHAnsi"/>
          <w:color w:val="000000" w:themeColor="text1"/>
        </w:rPr>
        <w:t>tak</w:t>
      </w:r>
      <w:r w:rsidR="006D7B55" w:rsidRPr="005B2095">
        <w:rPr>
          <w:rFonts w:asciiTheme="minorHAnsi" w:hAnsiTheme="minorHAnsi" w:cstheme="minorHAnsi"/>
          <w:color w:val="000000" w:themeColor="text1"/>
        </w:rPr>
        <w:t>es</w:t>
      </w:r>
      <w:r w:rsidR="00BC268A" w:rsidRPr="005B2095">
        <w:rPr>
          <w:rFonts w:asciiTheme="minorHAnsi" w:hAnsiTheme="minorHAnsi" w:cstheme="minorHAnsi"/>
          <w:color w:val="000000" w:themeColor="text1"/>
        </w:rPr>
        <w:t xml:space="preserve"> place in the epithelium of seminiferous tubules in the testes of a sexually-mature individual</w:t>
      </w:r>
      <w:r w:rsidR="00256A15" w:rsidRPr="005B2095">
        <w:rPr>
          <w:rFonts w:asciiTheme="minorHAnsi" w:hAnsiTheme="minorHAnsi" w:cstheme="minorHAnsi"/>
          <w:color w:val="000000" w:themeColor="text1"/>
        </w:rPr>
        <w:fldChar w:fldCharType="begin" w:fldLock="1"/>
      </w:r>
      <w:r w:rsidR="000A4267" w:rsidRPr="005B2095">
        <w:rPr>
          <w:rFonts w:asciiTheme="minorHAnsi" w:hAnsiTheme="minorHAnsi" w:cstheme="minorHAnsi"/>
          <w:color w:val="000000" w:themeColor="text1"/>
        </w:rPr>
        <w:instrText>ADDIN CSL_CITATION {"citationItems":[{"id":"ITEM-1","itemData":{"author":[{"dropping-particle":"","family":"Mäkelä","given":"J A","non-dropping-particle":"","parse-names":false,"suffix":""},{"dropping-particle":"","family":"Toppari","given":"J","non-dropping-particle":"","parse-names":false,"suffix":""}],"container-title":"Encyclopedia of Reproduction","edition":"2","editor":[{"dropping-particle":"","family":"Jégou","given":"B","non-dropping-particle":"","parse-names":false,"suffix":""},{"dropping-particle":"","family":"Skinner","given":"M K","non-dropping-particle":"","parse-names":false,"suffix":""}],"id":"ITEM-1","issued":{"date-parts":[["2018"]]},"publisher":"Academic Press","title":"Testis Physiology: Seminiferous Cycle ","type":"chapter"},"uris":["http://www.mendeley.com/documents/?uuid=ec58e3c3-679f-499b-a9fd-cc368ab42920"]}],"mendeley":{"formattedCitation":"&lt;sup&gt;1&lt;/sup&gt;","plainTextFormattedCitation":"1","previouslyFormattedCitation":"&lt;sup&gt;1&lt;/sup&gt;"},"properties":{"noteIndex":0},"schema":"https://github.com/citation-style-language/schema/raw/master/csl-citation.json"}</w:instrText>
      </w:r>
      <w:r w:rsidR="00256A15" w:rsidRPr="005B2095">
        <w:rPr>
          <w:rFonts w:asciiTheme="minorHAnsi" w:hAnsiTheme="minorHAnsi" w:cstheme="minorHAnsi"/>
          <w:color w:val="000000" w:themeColor="text1"/>
        </w:rPr>
        <w:fldChar w:fldCharType="separate"/>
      </w:r>
      <w:r w:rsidR="007C1308" w:rsidRPr="005B2095">
        <w:rPr>
          <w:rFonts w:asciiTheme="minorHAnsi" w:hAnsiTheme="minorHAnsi" w:cstheme="minorHAnsi"/>
          <w:noProof/>
          <w:color w:val="000000" w:themeColor="text1"/>
          <w:vertAlign w:val="superscript"/>
        </w:rPr>
        <w:t>1</w:t>
      </w:r>
      <w:r w:rsidR="00256A15" w:rsidRPr="005B2095">
        <w:rPr>
          <w:rFonts w:asciiTheme="minorHAnsi" w:hAnsiTheme="minorHAnsi" w:cstheme="minorHAnsi"/>
          <w:color w:val="000000" w:themeColor="text1"/>
        </w:rPr>
        <w:fldChar w:fldCharType="end"/>
      </w:r>
      <w:r w:rsidR="00BC268A" w:rsidRPr="005B2095">
        <w:rPr>
          <w:rFonts w:asciiTheme="minorHAnsi" w:hAnsiTheme="minorHAnsi" w:cstheme="minorHAnsi"/>
          <w:color w:val="000000" w:themeColor="text1"/>
        </w:rPr>
        <w:t xml:space="preserve">. </w:t>
      </w:r>
      <w:r w:rsidR="007B45DB" w:rsidRPr="005B2095">
        <w:rPr>
          <w:rFonts w:asciiTheme="minorHAnsi" w:hAnsiTheme="minorHAnsi" w:cstheme="minorHAnsi"/>
          <w:color w:val="000000" w:themeColor="text1"/>
        </w:rPr>
        <w:t xml:space="preserve"> </w:t>
      </w:r>
      <w:r w:rsidR="00FF7798" w:rsidRPr="005B2095">
        <w:rPr>
          <w:rFonts w:asciiTheme="minorHAnsi" w:hAnsiTheme="minorHAnsi" w:cstheme="minorHAnsi"/>
          <w:color w:val="000000" w:themeColor="text1"/>
        </w:rPr>
        <w:t xml:space="preserve">Mitotic descendants of A1 spermatogonia first </w:t>
      </w:r>
      <w:r w:rsidR="00BD08CC" w:rsidRPr="005B2095">
        <w:rPr>
          <w:rFonts w:asciiTheme="minorHAnsi" w:hAnsiTheme="minorHAnsi" w:cstheme="minorHAnsi"/>
          <w:color w:val="000000" w:themeColor="text1"/>
        </w:rPr>
        <w:t>divide</w:t>
      </w:r>
      <w:r w:rsidR="00FF7798" w:rsidRPr="005B2095">
        <w:rPr>
          <w:rFonts w:asciiTheme="minorHAnsi" w:hAnsiTheme="minorHAnsi" w:cstheme="minorHAnsi"/>
          <w:color w:val="000000" w:themeColor="text1"/>
        </w:rPr>
        <w:t xml:space="preserve"> five </w:t>
      </w:r>
      <w:r w:rsidR="00BD08CC" w:rsidRPr="005B2095">
        <w:rPr>
          <w:rFonts w:asciiTheme="minorHAnsi" w:hAnsiTheme="minorHAnsi" w:cstheme="minorHAnsi"/>
          <w:color w:val="000000" w:themeColor="text1"/>
        </w:rPr>
        <w:t>times to expand the differentiation-committed population</w:t>
      </w:r>
      <w:r w:rsidR="00FF7798" w:rsidRPr="005B2095">
        <w:rPr>
          <w:rFonts w:asciiTheme="minorHAnsi" w:hAnsiTheme="minorHAnsi" w:cstheme="minorHAnsi"/>
          <w:color w:val="000000" w:themeColor="text1"/>
        </w:rPr>
        <w:t>, then enter meiosis as spermatocytes</w:t>
      </w:r>
      <w:r w:rsidR="00BD08CC" w:rsidRPr="005B2095">
        <w:rPr>
          <w:rFonts w:asciiTheme="minorHAnsi" w:hAnsiTheme="minorHAnsi" w:cstheme="minorHAnsi"/>
          <w:color w:val="000000" w:themeColor="text1"/>
        </w:rPr>
        <w:t xml:space="preserve"> that </w:t>
      </w:r>
      <w:r w:rsidR="00A173EE" w:rsidRPr="005B2095">
        <w:rPr>
          <w:rFonts w:asciiTheme="minorHAnsi" w:hAnsiTheme="minorHAnsi" w:cstheme="minorHAnsi"/>
          <w:color w:val="000000" w:themeColor="text1"/>
        </w:rPr>
        <w:t xml:space="preserve">ultimately </w:t>
      </w:r>
      <w:r w:rsidR="00BD08CC" w:rsidRPr="005B2095">
        <w:rPr>
          <w:rFonts w:asciiTheme="minorHAnsi" w:hAnsiTheme="minorHAnsi" w:cstheme="minorHAnsi"/>
          <w:color w:val="000000" w:themeColor="text1"/>
        </w:rPr>
        <w:t>give rise to haploid spermatids</w:t>
      </w:r>
      <w:r w:rsidR="00C74D11" w:rsidRPr="005B2095">
        <w:rPr>
          <w:rFonts w:asciiTheme="minorHAnsi" w:hAnsiTheme="minorHAnsi" w:cstheme="minorHAnsi"/>
          <w:color w:val="000000" w:themeColor="text1"/>
        </w:rPr>
        <w:t xml:space="preserve">. Differentiation of </w:t>
      </w:r>
      <w:r w:rsidR="002D76D5" w:rsidRPr="005B2095">
        <w:rPr>
          <w:rFonts w:asciiTheme="minorHAnsi" w:hAnsiTheme="minorHAnsi" w:cstheme="minorHAnsi"/>
          <w:color w:val="000000" w:themeColor="text1"/>
        </w:rPr>
        <w:t xml:space="preserve">round </w:t>
      </w:r>
      <w:r w:rsidR="00C74D11" w:rsidRPr="005B2095">
        <w:rPr>
          <w:rFonts w:asciiTheme="minorHAnsi" w:hAnsiTheme="minorHAnsi" w:cstheme="minorHAnsi"/>
          <w:color w:val="000000" w:themeColor="text1"/>
        </w:rPr>
        <w:t>spermatids into spermatozoa, i.e.</w:t>
      </w:r>
      <w:r w:rsidR="00B5030B" w:rsidRPr="005B2095">
        <w:rPr>
          <w:rFonts w:asciiTheme="minorHAnsi" w:hAnsiTheme="minorHAnsi" w:cstheme="minorHAnsi"/>
          <w:color w:val="000000" w:themeColor="text1"/>
        </w:rPr>
        <w:t>,</w:t>
      </w:r>
      <w:r w:rsidR="00C74D11" w:rsidRPr="005B2095">
        <w:rPr>
          <w:rFonts w:asciiTheme="minorHAnsi" w:hAnsiTheme="minorHAnsi" w:cstheme="minorHAnsi"/>
          <w:color w:val="000000" w:themeColor="text1"/>
        </w:rPr>
        <w:t xml:space="preserve"> spermiogenesis, </w:t>
      </w:r>
      <w:r w:rsidR="002D76D5" w:rsidRPr="005B2095">
        <w:rPr>
          <w:rFonts w:asciiTheme="minorHAnsi" w:hAnsiTheme="minorHAnsi" w:cstheme="minorHAnsi"/>
          <w:color w:val="000000" w:themeColor="text1"/>
        </w:rPr>
        <w:t>involves complex changes in cellular morphology</w:t>
      </w:r>
      <w:r w:rsidR="0031599C" w:rsidRPr="005B2095">
        <w:rPr>
          <w:rFonts w:asciiTheme="minorHAnsi" w:hAnsiTheme="minorHAnsi" w:cstheme="minorHAnsi"/>
          <w:color w:val="000000" w:themeColor="text1"/>
        </w:rPr>
        <w:t>, including nuclear compaction and construction of sperm-specific structures such as the acrosome and the flagellum.</w:t>
      </w:r>
      <w:r w:rsidR="00C32C03" w:rsidRPr="005B2095">
        <w:rPr>
          <w:rFonts w:asciiTheme="minorHAnsi" w:hAnsiTheme="minorHAnsi" w:cstheme="minorHAnsi"/>
          <w:color w:val="000000" w:themeColor="text1"/>
        </w:rPr>
        <w:t xml:space="preserve"> In mouse</w:t>
      </w:r>
      <w:r w:rsidR="005C097E" w:rsidRPr="005B2095">
        <w:rPr>
          <w:rFonts w:asciiTheme="minorHAnsi" w:hAnsiTheme="minorHAnsi" w:cstheme="minorHAnsi"/>
          <w:color w:val="000000" w:themeColor="text1"/>
        </w:rPr>
        <w:t>,</w:t>
      </w:r>
      <w:r w:rsidR="00C32C03" w:rsidRPr="005B2095">
        <w:rPr>
          <w:rFonts w:asciiTheme="minorHAnsi" w:hAnsiTheme="minorHAnsi" w:cstheme="minorHAnsi"/>
          <w:color w:val="000000" w:themeColor="text1"/>
        </w:rPr>
        <w:t xml:space="preserve"> </w:t>
      </w:r>
      <w:r w:rsidR="00D22BA6" w:rsidRPr="005B2095">
        <w:rPr>
          <w:rFonts w:asciiTheme="minorHAnsi" w:hAnsiTheme="minorHAnsi" w:cstheme="minorHAnsi"/>
          <w:color w:val="000000" w:themeColor="text1"/>
        </w:rPr>
        <w:t>the whole process</w:t>
      </w:r>
      <w:r w:rsidR="00FD7535" w:rsidRPr="005B2095">
        <w:rPr>
          <w:rFonts w:asciiTheme="minorHAnsi" w:hAnsiTheme="minorHAnsi" w:cstheme="minorHAnsi"/>
          <w:color w:val="000000" w:themeColor="text1"/>
        </w:rPr>
        <w:t xml:space="preserve"> of spermatogenesis</w:t>
      </w:r>
      <w:r w:rsidR="00C32C03" w:rsidRPr="005B2095">
        <w:rPr>
          <w:rFonts w:asciiTheme="minorHAnsi" w:hAnsiTheme="minorHAnsi" w:cstheme="minorHAnsi"/>
          <w:color w:val="000000" w:themeColor="text1"/>
        </w:rPr>
        <w:t xml:space="preserve"> takes 35 days to complete</w:t>
      </w:r>
      <w:r w:rsidR="004128C7" w:rsidRPr="005B2095">
        <w:rPr>
          <w:rFonts w:asciiTheme="minorHAnsi" w:hAnsiTheme="minorHAnsi" w:cstheme="minorHAnsi"/>
          <w:color w:val="000000" w:themeColor="text1"/>
        </w:rPr>
        <w:fldChar w:fldCharType="begin" w:fldLock="1"/>
      </w:r>
      <w:r w:rsidR="00B46CB1" w:rsidRPr="005B2095">
        <w:rPr>
          <w:rFonts w:asciiTheme="minorHAnsi" w:hAnsiTheme="minorHAnsi" w:cstheme="minorHAnsi"/>
          <w:color w:val="000000" w:themeColor="text1"/>
        </w:rPr>
        <w:instrText>ADDIN CSL_CITATION {"citationItems":[{"id":"ITEM-1","itemData":{"DOI":"10.1002/aja.1000990307 [doi]","ISSN":"0002-9106; 0002-9106","author":[{"dropping-particle":"","family":"OAKBERG","given":"E F","non-dropping-particle":"","parse-names":false,"suffix":""}],"container-title":"The American Journal of Anatomy","id":"ITEM-1","issue":"3","issued":{"date-parts":[["1956","11"]]},"note":"LR: 20061115; JID: 0376312; OID: CLML: 5732:525; OTO: NLM; ppublish","page":"507-516","publisher-place":"United States","title":"Duration of spermatogenesis in the mouse and timing of stages of the cycle of the seminiferous epithelium","type":"article-journal","volume":"99"},"uris":["http://www.mendeley.com/documents/?uuid=3686b8d4-1ffc-4e87-a4f6-44ce33291ad5"]},{"id":"ITEM-2","itemData":{"ISSN":"0031-9333; 0031-9333","author":[{"dropping-particle":"","family":"Clermont","given":"Y","non-dropping-particle":"","parse-names":false,"suffix":""}],"container-title":"Physiological Reviews","id":"ITEM-2","issue":"1","issued":{"date-parts":[["1972","1"]]},"note":"LR: 20131121; JID: 0231714; 10028-17-8 (Tritium); VC2W18DGKR (Thymidine); RF: 148; ppublish","page":"198-236","publisher-place":"United States","title":"Kinetics of spermatogenesis in mammals: seminiferous epithelium cycle and spermatogonial renewal","type":"article-journal","volume":"52"},"uris":["http://www.mendeley.com/documents/?uuid=d74dda14-7ca3-49b9-a0cf-b87558afdc06"]}],"mendeley":{"formattedCitation":"&lt;sup&gt;2, 3&lt;/sup&gt;","plainTextFormattedCitation":"2, 3","previouslyFormattedCitation":"&lt;sup&gt;2,3&lt;/sup&gt;"},"properties":{"noteIndex":0},"schema":"https://github.com/citation-style-language/schema/raw/master/csl-citation.json"}</w:instrText>
      </w:r>
      <w:r w:rsidR="004128C7" w:rsidRPr="005B2095">
        <w:rPr>
          <w:rFonts w:asciiTheme="minorHAnsi" w:hAnsiTheme="minorHAnsi" w:cstheme="minorHAnsi"/>
          <w:color w:val="000000" w:themeColor="text1"/>
        </w:rPr>
        <w:fldChar w:fldCharType="separate"/>
      </w:r>
      <w:r w:rsidR="00B46CB1" w:rsidRPr="005B2095">
        <w:rPr>
          <w:rFonts w:asciiTheme="minorHAnsi" w:hAnsiTheme="minorHAnsi" w:cstheme="minorHAnsi"/>
          <w:noProof/>
          <w:color w:val="000000" w:themeColor="text1"/>
          <w:vertAlign w:val="superscript"/>
        </w:rPr>
        <w:t>2,3</w:t>
      </w:r>
      <w:r w:rsidR="004128C7" w:rsidRPr="005B2095">
        <w:rPr>
          <w:rFonts w:asciiTheme="minorHAnsi" w:hAnsiTheme="minorHAnsi" w:cstheme="minorHAnsi"/>
          <w:color w:val="000000" w:themeColor="text1"/>
        </w:rPr>
        <w:fldChar w:fldCharType="end"/>
      </w:r>
      <w:r w:rsidR="00C32C03" w:rsidRPr="005B2095">
        <w:rPr>
          <w:rFonts w:asciiTheme="minorHAnsi" w:hAnsiTheme="minorHAnsi" w:cstheme="minorHAnsi"/>
          <w:color w:val="000000" w:themeColor="text1"/>
        </w:rPr>
        <w:t xml:space="preserve">. </w:t>
      </w:r>
    </w:p>
    <w:p w14:paraId="4B507911" w14:textId="77777777" w:rsidR="0031599C" w:rsidRPr="005B2095" w:rsidRDefault="0031599C" w:rsidP="00EA4448">
      <w:pPr>
        <w:contextualSpacing/>
        <w:rPr>
          <w:rFonts w:asciiTheme="minorHAnsi" w:hAnsiTheme="minorHAnsi" w:cstheme="minorHAnsi"/>
          <w:color w:val="000000" w:themeColor="text1"/>
        </w:rPr>
      </w:pPr>
    </w:p>
    <w:p w14:paraId="2062285F" w14:textId="0D2B05D7" w:rsidR="003F0545" w:rsidRPr="005B2095" w:rsidRDefault="00A241D6"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 xml:space="preserve">At any </w:t>
      </w:r>
      <w:r w:rsidR="007C7472" w:rsidRPr="005B2095">
        <w:rPr>
          <w:rFonts w:asciiTheme="minorHAnsi" w:hAnsiTheme="minorHAnsi" w:cstheme="minorHAnsi"/>
          <w:color w:val="000000" w:themeColor="text1"/>
        </w:rPr>
        <w:t>given</w:t>
      </w:r>
      <w:r w:rsidRPr="005B2095">
        <w:rPr>
          <w:rFonts w:asciiTheme="minorHAnsi" w:hAnsiTheme="minorHAnsi" w:cstheme="minorHAnsi"/>
          <w:color w:val="000000" w:themeColor="text1"/>
        </w:rPr>
        <w:t xml:space="preserve"> locale, t</w:t>
      </w:r>
      <w:r w:rsidR="007B45DB" w:rsidRPr="005B2095">
        <w:rPr>
          <w:rFonts w:asciiTheme="minorHAnsi" w:hAnsiTheme="minorHAnsi" w:cstheme="minorHAnsi"/>
          <w:color w:val="000000" w:themeColor="text1"/>
        </w:rPr>
        <w:t>he semin</w:t>
      </w:r>
      <w:r w:rsidR="0058080F" w:rsidRPr="005B2095">
        <w:rPr>
          <w:rFonts w:asciiTheme="minorHAnsi" w:hAnsiTheme="minorHAnsi" w:cstheme="minorHAnsi"/>
          <w:color w:val="000000" w:themeColor="text1"/>
        </w:rPr>
        <w:t>iferous epithelium hosts up to five</w:t>
      </w:r>
      <w:r w:rsidR="007B45DB" w:rsidRPr="005B2095">
        <w:rPr>
          <w:rFonts w:asciiTheme="minorHAnsi" w:hAnsiTheme="minorHAnsi" w:cstheme="minorHAnsi"/>
          <w:color w:val="000000" w:themeColor="text1"/>
        </w:rPr>
        <w:t xml:space="preserve"> cohorts of</w:t>
      </w:r>
      <w:r w:rsidRPr="005B2095">
        <w:rPr>
          <w:rFonts w:asciiTheme="minorHAnsi" w:hAnsiTheme="minorHAnsi" w:cstheme="minorHAnsi"/>
          <w:color w:val="000000" w:themeColor="text1"/>
        </w:rPr>
        <w:t xml:space="preserve"> differentiating</w:t>
      </w:r>
      <w:r w:rsidR="007B45DB" w:rsidRPr="005B2095">
        <w:rPr>
          <w:rFonts w:asciiTheme="minorHAnsi" w:hAnsiTheme="minorHAnsi" w:cstheme="minorHAnsi"/>
          <w:color w:val="000000" w:themeColor="text1"/>
        </w:rPr>
        <w:t xml:space="preserve"> germ cells</w:t>
      </w:r>
      <w:r w:rsidRPr="005B2095">
        <w:rPr>
          <w:rFonts w:asciiTheme="minorHAnsi" w:hAnsiTheme="minorHAnsi" w:cstheme="minorHAnsi"/>
          <w:color w:val="000000" w:themeColor="text1"/>
        </w:rPr>
        <w:t xml:space="preserve"> plus the germline stem/progenitor cells and</w:t>
      </w:r>
      <w:r w:rsidR="00166AE5" w:rsidRPr="005B2095">
        <w:rPr>
          <w:rFonts w:asciiTheme="minorHAnsi" w:hAnsiTheme="minorHAnsi" w:cstheme="minorHAnsi"/>
          <w:color w:val="000000" w:themeColor="text1"/>
        </w:rPr>
        <w:t xml:space="preserve"> the</w:t>
      </w:r>
      <w:r w:rsidRPr="005B2095">
        <w:rPr>
          <w:rFonts w:asciiTheme="minorHAnsi" w:hAnsiTheme="minorHAnsi" w:cstheme="minorHAnsi"/>
          <w:color w:val="000000" w:themeColor="text1"/>
        </w:rPr>
        <w:t xml:space="preserve"> somatic Sertoli cells</w:t>
      </w:r>
      <w:r w:rsidR="000A4267" w:rsidRPr="005B2095">
        <w:rPr>
          <w:rFonts w:asciiTheme="minorHAnsi" w:hAnsiTheme="minorHAnsi" w:cstheme="minorHAnsi"/>
          <w:color w:val="000000" w:themeColor="text1"/>
        </w:rPr>
        <w:fldChar w:fldCharType="begin" w:fldLock="1"/>
      </w:r>
      <w:r w:rsidR="000A4267" w:rsidRPr="005B2095">
        <w:rPr>
          <w:rFonts w:asciiTheme="minorHAnsi" w:hAnsiTheme="minorHAnsi" w:cstheme="minorHAnsi"/>
          <w:color w:val="000000" w:themeColor="text1"/>
        </w:rPr>
        <w:instrText>ADDIN CSL_CITATION {"citationItems":[{"id":"ITEM-1","itemData":{"author":[{"dropping-particle":"","family":"Mäkelä","given":"J A","non-dropping-particle":"","parse-names":false,"suffix":""},{"dropping-particle":"","family":"Toppari","given":"J","non-dropping-particle":"","parse-names":false,"suffix":""}],"container-title":"Encyclopedia of Reproduction","edition":"2","editor":[{"dropping-particle":"","family":"Jégou","given":"B","non-dropping-particle":"","parse-names":false,"suffix":""},{"dropping-particle":"","family":"Skinner","given":"M K","non-dropping-particle":"","parse-names":false,"suffix":""}],"id":"ITEM-1","issued":{"date-parts":[["2018"]]},"publisher":"Academic Press","title":"Testis Physiology: Seminiferous Cycle ","type":"chapter"},"uris":["http://www.mendeley.com/documents/?uuid=ec58e3c3-679f-499b-a9fd-cc368ab42920"]}],"mendeley":{"formattedCitation":"&lt;sup&gt;1&lt;/sup&gt;","plainTextFormattedCitation":"1","previouslyFormattedCitation":"&lt;sup&gt;1&lt;/sup&gt;"},"properties":{"noteIndex":0},"schema":"https://github.com/citation-style-language/schema/raw/master/csl-citation.json"}</w:instrText>
      </w:r>
      <w:r w:rsidR="000A4267" w:rsidRPr="005B2095">
        <w:rPr>
          <w:rFonts w:asciiTheme="minorHAnsi" w:hAnsiTheme="minorHAnsi" w:cstheme="minorHAnsi"/>
          <w:color w:val="000000" w:themeColor="text1"/>
        </w:rPr>
        <w:fldChar w:fldCharType="separate"/>
      </w:r>
      <w:r w:rsidR="000A4267" w:rsidRPr="005B2095">
        <w:rPr>
          <w:rFonts w:asciiTheme="minorHAnsi" w:hAnsiTheme="minorHAnsi" w:cstheme="minorHAnsi"/>
          <w:noProof/>
          <w:color w:val="000000" w:themeColor="text1"/>
          <w:vertAlign w:val="superscript"/>
        </w:rPr>
        <w:t>1</w:t>
      </w:r>
      <w:r w:rsidR="000A4267" w:rsidRPr="005B2095">
        <w:rPr>
          <w:rFonts w:asciiTheme="minorHAnsi" w:hAnsiTheme="minorHAnsi" w:cstheme="minorHAnsi"/>
          <w:color w:val="000000" w:themeColor="text1"/>
        </w:rPr>
        <w:fldChar w:fldCharType="end"/>
      </w:r>
      <w:r w:rsidRPr="005B2095">
        <w:rPr>
          <w:rFonts w:asciiTheme="minorHAnsi" w:hAnsiTheme="minorHAnsi" w:cstheme="minorHAnsi"/>
          <w:color w:val="000000" w:themeColor="text1"/>
        </w:rPr>
        <w:t>.</w:t>
      </w:r>
      <w:r w:rsidR="0058080F" w:rsidRPr="005B2095">
        <w:rPr>
          <w:rFonts w:asciiTheme="minorHAnsi" w:hAnsiTheme="minorHAnsi" w:cstheme="minorHAnsi"/>
          <w:color w:val="000000" w:themeColor="text1"/>
        </w:rPr>
        <w:t xml:space="preserve"> </w:t>
      </w:r>
      <w:r w:rsidR="005C097E" w:rsidRPr="005B2095">
        <w:rPr>
          <w:rFonts w:asciiTheme="minorHAnsi" w:hAnsiTheme="minorHAnsi" w:cstheme="minorHAnsi"/>
          <w:color w:val="000000" w:themeColor="text1"/>
        </w:rPr>
        <w:t xml:space="preserve">Differentiating germ cells form concentric layers the composition of which is predictable, and haploid cells at a given step of development always associate with </w:t>
      </w:r>
      <w:r w:rsidR="0031599C" w:rsidRPr="005B2095">
        <w:rPr>
          <w:rFonts w:asciiTheme="minorHAnsi" w:hAnsiTheme="minorHAnsi" w:cstheme="minorHAnsi"/>
          <w:color w:val="000000" w:themeColor="text1"/>
        </w:rPr>
        <w:t>certain types</w:t>
      </w:r>
      <w:r w:rsidR="005C097E" w:rsidRPr="005B2095">
        <w:rPr>
          <w:rFonts w:asciiTheme="minorHAnsi" w:hAnsiTheme="minorHAnsi" w:cstheme="minorHAnsi"/>
          <w:color w:val="000000" w:themeColor="text1"/>
        </w:rPr>
        <w:t xml:space="preserve"> of spermatocytes and spermatogonia</w:t>
      </w:r>
      <w:r w:rsidR="005C097E" w:rsidRPr="005B2095">
        <w:rPr>
          <w:rFonts w:asciiTheme="minorHAnsi" w:hAnsiTheme="minorHAnsi" w:cstheme="minorHAnsi"/>
          <w:color w:val="000000" w:themeColor="text1"/>
        </w:rPr>
        <w:fldChar w:fldCharType="begin" w:fldLock="1"/>
      </w:r>
      <w:r w:rsidR="00B46CB1" w:rsidRPr="005B2095">
        <w:rPr>
          <w:rFonts w:asciiTheme="minorHAnsi" w:hAnsiTheme="minorHAnsi" w:cstheme="minorHAnsi"/>
          <w:color w:val="000000" w:themeColor="text1"/>
        </w:rPr>
        <w:instrText>ADDIN CSL_CITATION {"citationItems":[{"id":"ITEM-1","itemData":{"author":[{"dropping-particle":"","family":"Perey","given":"B","non-dropping-particle":"","parse-names":false,"suffix":""},{"dropping-particle":"","family":"Clermont","given":"Y","non-dropping-particle":"","parse-names":false,"suffix":""},{"dropping-particle":"","family":"Leblond","given":"CP","non-dropping-particle":"","parse-names":false,"suffix":""}],"container-title":"American Journal of Anatomy","id":"ITEM-1","issue":"1","issued":{"date-parts":[["1961"]]},"page":"47-77","title":"The wave of the seminiferous epithelium in the rat","type":"article-journal","volume":"108"},"uris":["http://www.mendeley.com/documents/?uuid=cf83c463-121c-45ef-b843-ec8aa2f7e227"]},{"id":"ITEM-2","itemData":{"DOI":"10.1016/B978-0-12-801238-3.64567-1","ISBN":"9780128012383","author":[{"dropping-particle":"","family":"Lima e Martins Lara","given":"Nathalia","non-dropping-particle":"de","parse-names":false,"suffix":""},{"dropping-particle":"","family":"Costa","given":"Guilherme","non-dropping-particle":"","parse-names":false,"suffix":""},{"dropping-particle":"","family":"Avelar","given":"Gleide","non-dropping-particle":"","parse-names":false,"suffix":""},{"dropping-particle":"","family":"Lacerda","given":"Samyra","non-dropping-particle":"","parse-names":false,"suffix":""},{"dropping-particle":"","family":"Hess","given":"Rex","non-dropping-particle":"","parse-names":false,"suffix":""},{"dropping-particle":"","family":"França","given":"Luiz","non-dropping-particle":"","parse-names":false,"suffix":""}],"id":"ITEM-2","issued":{"date-parts":[["2018","1","1"]]},"title":"Testis Physiology—Overview and Histology","type":"chapter"},"uris":["http://www.mendeley.com/documents/?uuid=2ed62d8d-cd7b-4d12-9da4-ad9dc8a299d4"]}],"mendeley":{"formattedCitation":"&lt;sup&gt;4, 5&lt;/sup&gt;","plainTextFormattedCitation":"4, 5","previouslyFormattedCitation":"&lt;sup&gt;4,5&lt;/sup&gt;"},"properties":{"noteIndex":0},"schema":"https://github.com/citation-style-language/schema/raw/master/csl-citation.json"}</w:instrText>
      </w:r>
      <w:r w:rsidR="005C097E" w:rsidRPr="005B2095">
        <w:rPr>
          <w:rFonts w:asciiTheme="minorHAnsi" w:hAnsiTheme="minorHAnsi" w:cstheme="minorHAnsi"/>
          <w:color w:val="000000" w:themeColor="text1"/>
        </w:rPr>
        <w:fldChar w:fldCharType="separate"/>
      </w:r>
      <w:r w:rsidR="00B46CB1" w:rsidRPr="005B2095">
        <w:rPr>
          <w:rFonts w:asciiTheme="minorHAnsi" w:hAnsiTheme="minorHAnsi" w:cstheme="minorHAnsi"/>
          <w:noProof/>
          <w:color w:val="000000" w:themeColor="text1"/>
          <w:vertAlign w:val="superscript"/>
        </w:rPr>
        <w:t>4,5</w:t>
      </w:r>
      <w:r w:rsidR="005C097E" w:rsidRPr="005B2095">
        <w:rPr>
          <w:rFonts w:asciiTheme="minorHAnsi" w:hAnsiTheme="minorHAnsi" w:cstheme="minorHAnsi"/>
          <w:color w:val="000000" w:themeColor="text1"/>
        </w:rPr>
        <w:fldChar w:fldCharType="end"/>
      </w:r>
      <w:r w:rsidR="005C097E" w:rsidRPr="005B2095">
        <w:rPr>
          <w:rFonts w:asciiTheme="minorHAnsi" w:hAnsiTheme="minorHAnsi" w:cstheme="minorHAnsi"/>
          <w:color w:val="000000" w:themeColor="text1"/>
        </w:rPr>
        <w:t xml:space="preserve">. </w:t>
      </w:r>
      <w:r w:rsidR="0031599C" w:rsidRPr="005B2095">
        <w:rPr>
          <w:rFonts w:asciiTheme="minorHAnsi" w:hAnsiTheme="minorHAnsi" w:cstheme="minorHAnsi"/>
          <w:color w:val="000000" w:themeColor="text1"/>
        </w:rPr>
        <w:t>Therefore</w:t>
      </w:r>
      <w:r w:rsidR="002D600A" w:rsidRPr="005B2095">
        <w:rPr>
          <w:rFonts w:asciiTheme="minorHAnsi" w:hAnsiTheme="minorHAnsi" w:cstheme="minorHAnsi"/>
          <w:color w:val="000000" w:themeColor="text1"/>
        </w:rPr>
        <w:t>,</w:t>
      </w:r>
      <w:r w:rsidR="00A942A9" w:rsidRPr="005B2095">
        <w:rPr>
          <w:rFonts w:asciiTheme="minorHAnsi" w:hAnsiTheme="minorHAnsi" w:cstheme="minorHAnsi"/>
          <w:color w:val="000000" w:themeColor="text1"/>
        </w:rPr>
        <w:t xml:space="preserve"> any cross-section of a tubule</w:t>
      </w:r>
      <w:r w:rsidR="005C097E" w:rsidRPr="005B2095">
        <w:rPr>
          <w:rFonts w:asciiTheme="minorHAnsi" w:hAnsiTheme="minorHAnsi" w:cstheme="minorHAnsi"/>
          <w:color w:val="000000" w:themeColor="text1"/>
        </w:rPr>
        <w:t xml:space="preserve"> </w:t>
      </w:r>
      <w:r w:rsidR="00A942A9" w:rsidRPr="005B2095">
        <w:rPr>
          <w:rFonts w:asciiTheme="minorHAnsi" w:hAnsiTheme="minorHAnsi" w:cstheme="minorHAnsi"/>
          <w:color w:val="000000" w:themeColor="text1"/>
        </w:rPr>
        <w:t xml:space="preserve">hosts cohorts of germ cells of a constant composition. </w:t>
      </w:r>
      <w:r w:rsidR="0060382F" w:rsidRPr="005B2095">
        <w:rPr>
          <w:rFonts w:asciiTheme="minorHAnsi" w:hAnsiTheme="minorHAnsi" w:cstheme="minorHAnsi"/>
          <w:color w:val="000000" w:themeColor="text1"/>
        </w:rPr>
        <w:t xml:space="preserve">These specific cell associations are defined as the stages of the seminiferous epithelium. </w:t>
      </w:r>
      <w:r w:rsidR="0031599C" w:rsidRPr="005B2095">
        <w:rPr>
          <w:rFonts w:asciiTheme="minorHAnsi" w:hAnsiTheme="minorHAnsi" w:cstheme="minorHAnsi"/>
          <w:color w:val="000000" w:themeColor="text1"/>
        </w:rPr>
        <w:t>Stages</w:t>
      </w:r>
      <w:r w:rsidR="0031599C" w:rsidRPr="005B2095">
        <w:rPr>
          <w:rFonts w:asciiTheme="minorHAnsi" w:hAnsiTheme="minorHAnsi" w:cstheme="minorHAnsi"/>
          <w:iCs/>
          <w:color w:val="000000" w:themeColor="text1"/>
        </w:rPr>
        <w:t xml:space="preserve"> per se</w:t>
      </w:r>
      <w:r w:rsidR="0031599C" w:rsidRPr="005B2095">
        <w:rPr>
          <w:rFonts w:asciiTheme="minorHAnsi" w:hAnsiTheme="minorHAnsi" w:cstheme="minorHAnsi"/>
          <w:color w:val="000000" w:themeColor="text1"/>
        </w:rPr>
        <w:t xml:space="preserve"> do not present stagnant check-point-like states but continually develop as the differentiation of germ cell</w:t>
      </w:r>
      <w:r w:rsidR="00177042" w:rsidRPr="005B2095">
        <w:rPr>
          <w:rFonts w:asciiTheme="minorHAnsi" w:hAnsiTheme="minorHAnsi" w:cstheme="minorHAnsi"/>
          <w:color w:val="000000" w:themeColor="text1"/>
        </w:rPr>
        <w:t xml:space="preserve"> cohort</w:t>
      </w:r>
      <w:r w:rsidR="0031599C" w:rsidRPr="005B2095">
        <w:rPr>
          <w:rFonts w:asciiTheme="minorHAnsi" w:hAnsiTheme="minorHAnsi" w:cstheme="minorHAnsi"/>
          <w:color w:val="000000" w:themeColor="text1"/>
        </w:rPr>
        <w:t>s progresses</w:t>
      </w:r>
      <w:r w:rsidR="00177042" w:rsidRPr="005B2095">
        <w:rPr>
          <w:rFonts w:asciiTheme="minorHAnsi" w:hAnsiTheme="minorHAnsi" w:cstheme="minorHAnsi"/>
          <w:color w:val="000000" w:themeColor="text1"/>
        </w:rPr>
        <w:t xml:space="preserve"> in synchrony</w:t>
      </w:r>
      <w:r w:rsidR="0031599C" w:rsidRPr="005B2095">
        <w:rPr>
          <w:rFonts w:asciiTheme="minorHAnsi" w:hAnsiTheme="minorHAnsi" w:cstheme="minorHAnsi"/>
          <w:color w:val="000000" w:themeColor="text1"/>
        </w:rPr>
        <w:fldChar w:fldCharType="begin" w:fldLock="1"/>
      </w:r>
      <w:r w:rsidR="00B46CB1" w:rsidRPr="005B2095">
        <w:rPr>
          <w:rFonts w:asciiTheme="minorHAnsi" w:hAnsiTheme="minorHAnsi" w:cstheme="minorHAnsi"/>
          <w:color w:val="000000" w:themeColor="text1"/>
        </w:rPr>
        <w:instrText>ADDIN CSL_CITATION {"citationItems":[{"id":"ITEM-1","itemData":{"ISSN":"0077-8923; 0077-8923","author":[{"dropping-particle":"","family":"Leblond","given":"C P","non-dropping-particle":"","parse-names":false,"suffix":""},{"dropping-particle":"","family":"Clermont","given":"Y","non-dropping-particle":"","parse-names":false,"suffix":""}],"container-title":"Annals of the New York Academy of Sciences","id":"ITEM-1","issue":"4","issued":{"date-parts":[["1952","11","20"]]},"note":"LR: 20091027; JID: 7506858; OID: CLML: 5426:1559:413:436; OTO: NLM; ppublish","page":"548-573","publisher-place":"United States","title":"Definition of the stages of the cycle of the seminiferous epithelium in the rat","type":"article-journal","volume":"55"},"uris":["http://www.mendeley.com/documents/?uuid=394a7db1-7337-40c9-857f-d7024c0bf06f"]},{"id":"ITEM-2","itemData":{"DOI":"10.1002/aja.1000990307 [doi]","ISSN":"0002-9106; 0002-9106","author":[{"dropping-particle":"","family":"OAKBERG","given":"E F","non-dropping-particle":"","parse-names":false,"suffix":""}],"container-title":"The American Journal of Anatomy","id":"ITEM-2","issue":"3","issued":{"date-parts":[["1956","11"]]},"note":"LR: 20061115; JID: 0376312; OID: CLML: 5732:525; OTO: NLM; ppublish","page":"507-516","publisher-place":"United States","title":"Duration of spermatogenesis in the mouse and timing of stages of the cycle of the seminiferous epithelium","type":"article-journal","volume":"99"},"uris":["http://www.mendeley.com/documents/?uuid=3686b8d4-1ffc-4e87-a4f6-44ce33291ad5"]},{"id":"ITEM-3","itemData":{"author":[{"dropping-particle":"","family":"Mäkelä","given":"J A","non-dropping-particle":"","parse-names":false,"suffix":""},{"dropping-particle":"","family":"Toppari","given":"J","non-dropping-particle":"","parse-names":false,"suffix":""}],"container-title":"Encyclopedia of Reproduction","edition":"2","editor":[{"dropping-particle":"","family":"Jégou","given":"B","non-dropping-particle":"","parse-names":false,"suffix":""},{"dropping-particle":"","family":"Skinner","given":"M K","non-dropping-particle":"","parse-names":false,"suffix":""}],"id":"ITEM-3","issued":{"date-parts":[["2018"]]},"publisher":"Academic Press","title":"Testis Physiology: Seminiferous Cycle ","type":"chapter"},"uris":["http://www.mendeley.com/documents/?uuid=ec58e3c3-679f-499b-a9fd-cc368ab42920"]}],"mendeley":{"formattedCitation":"&lt;sup&gt;1, 2, 6&lt;/sup&gt;","plainTextFormattedCitation":"1, 2, 6","previouslyFormattedCitation":"&lt;sup&gt;1,2,6&lt;/sup&gt;"},"properties":{"noteIndex":0},"schema":"https://github.com/citation-style-language/schema/raw/master/csl-citation.json"}</w:instrText>
      </w:r>
      <w:r w:rsidR="0031599C" w:rsidRPr="005B2095">
        <w:rPr>
          <w:rFonts w:asciiTheme="minorHAnsi" w:hAnsiTheme="minorHAnsi" w:cstheme="minorHAnsi"/>
          <w:color w:val="000000" w:themeColor="text1"/>
        </w:rPr>
        <w:fldChar w:fldCharType="separate"/>
      </w:r>
      <w:r w:rsidR="00B46CB1" w:rsidRPr="005B2095">
        <w:rPr>
          <w:rFonts w:asciiTheme="minorHAnsi" w:hAnsiTheme="minorHAnsi" w:cstheme="minorHAnsi"/>
          <w:noProof/>
          <w:color w:val="000000" w:themeColor="text1"/>
          <w:vertAlign w:val="superscript"/>
        </w:rPr>
        <w:t>1,2,6</w:t>
      </w:r>
      <w:r w:rsidR="0031599C" w:rsidRPr="005B2095">
        <w:rPr>
          <w:rFonts w:asciiTheme="minorHAnsi" w:hAnsiTheme="minorHAnsi" w:cstheme="minorHAnsi"/>
          <w:color w:val="000000" w:themeColor="text1"/>
        </w:rPr>
        <w:fldChar w:fldCharType="end"/>
      </w:r>
      <w:r w:rsidR="0031599C" w:rsidRPr="005B2095">
        <w:rPr>
          <w:rFonts w:asciiTheme="minorHAnsi" w:hAnsiTheme="minorHAnsi" w:cstheme="minorHAnsi"/>
          <w:color w:val="000000" w:themeColor="text1"/>
        </w:rPr>
        <w:t xml:space="preserve">. </w:t>
      </w:r>
      <w:r w:rsidR="0060382F" w:rsidRPr="005B2095">
        <w:rPr>
          <w:rFonts w:asciiTheme="minorHAnsi" w:hAnsiTheme="minorHAnsi" w:cstheme="minorHAnsi"/>
          <w:color w:val="000000" w:themeColor="text1"/>
        </w:rPr>
        <w:t xml:space="preserve">In mice, there are </w:t>
      </w:r>
      <w:r w:rsidR="0058080F" w:rsidRPr="005B2095">
        <w:rPr>
          <w:rFonts w:asciiTheme="minorHAnsi" w:hAnsiTheme="minorHAnsi" w:cstheme="minorHAnsi"/>
          <w:color w:val="000000" w:themeColor="text1"/>
        </w:rPr>
        <w:t xml:space="preserve">12 </w:t>
      </w:r>
      <w:r w:rsidR="0060382F" w:rsidRPr="005B2095">
        <w:rPr>
          <w:rFonts w:asciiTheme="minorHAnsi" w:hAnsiTheme="minorHAnsi" w:cstheme="minorHAnsi"/>
          <w:color w:val="000000" w:themeColor="text1"/>
        </w:rPr>
        <w:t xml:space="preserve">stages </w:t>
      </w:r>
      <w:r w:rsidR="0058080F" w:rsidRPr="005B2095">
        <w:rPr>
          <w:rFonts w:asciiTheme="minorHAnsi" w:hAnsiTheme="minorHAnsi" w:cstheme="minorHAnsi"/>
          <w:color w:val="000000" w:themeColor="text1"/>
        </w:rPr>
        <w:t>(I-XII</w:t>
      </w:r>
      <w:r w:rsidR="0031599C" w:rsidRPr="005B2095">
        <w:rPr>
          <w:rFonts w:asciiTheme="minorHAnsi" w:hAnsiTheme="minorHAnsi" w:cstheme="minorHAnsi"/>
          <w:color w:val="000000" w:themeColor="text1"/>
        </w:rPr>
        <w:t>)</w:t>
      </w:r>
      <w:r w:rsidR="000A4267" w:rsidRPr="005B2095">
        <w:rPr>
          <w:rFonts w:asciiTheme="minorHAnsi" w:hAnsiTheme="minorHAnsi" w:cstheme="minorHAnsi"/>
          <w:color w:val="000000" w:themeColor="text1"/>
        </w:rPr>
        <w:fldChar w:fldCharType="begin" w:fldLock="1"/>
      </w:r>
      <w:r w:rsidR="008E7AA8" w:rsidRPr="005B2095">
        <w:rPr>
          <w:rFonts w:asciiTheme="minorHAnsi" w:hAnsiTheme="minorHAnsi" w:cstheme="minorHAnsi"/>
          <w:color w:val="000000" w:themeColor="text1"/>
        </w:rPr>
        <w:instrText>ADDIN CSL_CITATION {"citationItems":[{"id":"ITEM-1","itemData":{"DOI":"10.1002/aja.1000990307 [doi]","ISSN":"0002-9106; 0002-9106","author":[{"dropping-particle":"","family":"OAKBERG","given":"E F","non-dropping-particle":"","parse-names":false,"suffix":""}],"container-title":"The American Journal of Anatomy","id":"ITEM-1","issue":"3","issued":{"date-parts":[["1956","11"]]},"note":"LR: 20061115; JID: 0376312; OID: CLML: 5732:525; OTO: NLM; ppublish","page":"507-516","publisher-place":"United States","title":"Duration of spermatogenesis in the mouse and timing of stages of the cycle of the seminiferous epithelium","type":"article-journal","volume":"99"},"uris":["http://www.mendeley.com/documents/?uuid=3686b8d4-1ffc-4e87-a4f6-44ce33291ad5"]}],"mendeley":{"formattedCitation":"&lt;sup&gt;2&lt;/sup&gt;","plainTextFormattedCitation":"2","previouslyFormattedCitation":"&lt;sup&gt;2&lt;/sup&gt;"},"properties":{"noteIndex":0},"schema":"https://github.com/citation-style-language/schema/raw/master/csl-citation.json"}</w:instrText>
      </w:r>
      <w:r w:rsidR="000A4267" w:rsidRPr="005B2095">
        <w:rPr>
          <w:rFonts w:asciiTheme="minorHAnsi" w:hAnsiTheme="minorHAnsi" w:cstheme="minorHAnsi"/>
          <w:color w:val="000000" w:themeColor="text1"/>
        </w:rPr>
        <w:fldChar w:fldCharType="separate"/>
      </w:r>
      <w:r w:rsidR="000A4267" w:rsidRPr="005B2095">
        <w:rPr>
          <w:rFonts w:asciiTheme="minorHAnsi" w:hAnsiTheme="minorHAnsi" w:cstheme="minorHAnsi"/>
          <w:noProof/>
          <w:color w:val="000000" w:themeColor="text1"/>
          <w:vertAlign w:val="superscript"/>
        </w:rPr>
        <w:t>2</w:t>
      </w:r>
      <w:r w:rsidR="000A4267" w:rsidRPr="005B2095">
        <w:rPr>
          <w:rFonts w:asciiTheme="minorHAnsi" w:hAnsiTheme="minorHAnsi" w:cstheme="minorHAnsi"/>
          <w:color w:val="000000" w:themeColor="text1"/>
        </w:rPr>
        <w:fldChar w:fldCharType="end"/>
      </w:r>
      <w:r w:rsidR="00BC0510" w:rsidRPr="005B2095">
        <w:rPr>
          <w:rFonts w:asciiTheme="minorHAnsi" w:hAnsiTheme="minorHAnsi" w:cstheme="minorHAnsi"/>
          <w:color w:val="000000" w:themeColor="text1"/>
        </w:rPr>
        <w:t xml:space="preserve"> </w:t>
      </w:r>
      <w:r w:rsidR="0031599C" w:rsidRPr="005B2095">
        <w:rPr>
          <w:rFonts w:asciiTheme="minorHAnsi" w:hAnsiTheme="minorHAnsi" w:cstheme="minorHAnsi"/>
          <w:color w:val="000000" w:themeColor="text1"/>
        </w:rPr>
        <w:t xml:space="preserve">that </w:t>
      </w:r>
      <w:r w:rsidR="0058080F" w:rsidRPr="005B2095">
        <w:rPr>
          <w:rFonts w:asciiTheme="minorHAnsi" w:hAnsiTheme="minorHAnsi" w:cstheme="minorHAnsi"/>
          <w:color w:val="000000" w:themeColor="text1"/>
        </w:rPr>
        <w:t xml:space="preserve"> </w:t>
      </w:r>
      <w:r w:rsidR="000B5676" w:rsidRPr="005B2095">
        <w:rPr>
          <w:rFonts w:asciiTheme="minorHAnsi" w:hAnsiTheme="minorHAnsi" w:cstheme="minorHAnsi"/>
          <w:color w:val="000000" w:themeColor="text1"/>
        </w:rPr>
        <w:t xml:space="preserve">are arranged in a segmental fashion along the longitudinal axis of the seminiferous tubule, and they follow each other in a logical order thus forming the wave of </w:t>
      </w:r>
      <w:r w:rsidR="00E12E9D" w:rsidRPr="005B2095">
        <w:rPr>
          <w:rFonts w:asciiTheme="minorHAnsi" w:hAnsiTheme="minorHAnsi" w:cstheme="minorHAnsi"/>
          <w:color w:val="000000" w:themeColor="text1"/>
        </w:rPr>
        <w:t>seminiferous epithelium, or spermatogenic wave</w:t>
      </w:r>
      <w:r w:rsidR="004128C7" w:rsidRPr="005B2095">
        <w:rPr>
          <w:rFonts w:asciiTheme="minorHAnsi" w:hAnsiTheme="minorHAnsi" w:cstheme="minorHAnsi"/>
          <w:color w:val="000000" w:themeColor="text1"/>
        </w:rPr>
        <w:fldChar w:fldCharType="begin" w:fldLock="1"/>
      </w:r>
      <w:r w:rsidR="00692073" w:rsidRPr="005B2095">
        <w:rPr>
          <w:rFonts w:asciiTheme="minorHAnsi" w:hAnsiTheme="minorHAnsi" w:cstheme="minorHAnsi"/>
          <w:color w:val="000000" w:themeColor="text1"/>
        </w:rPr>
        <w:instrText>ADDIN CSL_CITATION {"citationItems":[{"id":"ITEM-1","itemData":{"DOI":"10.1210/edrv-3-4-404 [doi]","ISSN":"0163-769X; 0163-769X","author":[{"dropping-particle":"","family":"Parvinen","given":"M","non-dropping-particle":"","parse-names":false,"suffix":""}],"container-title":"Endocrine reviews","id":"ITEM-1","issue":"4","issued":{"date-parts":[["1982"]]},"note":"LR: 20131121; JID: 8006258; 0 (Androgens); 0 (Proteins); 9002-68-0 (Follicle Stimulating Hormone); E0399OZS9N (Cyclic AMP); RF: 93; ppublish","page":"404-417","publisher-place":"United States","title":"Regulation of the seminiferous epithelium","type":"article-journal","volume":"3"},"uris":["http://www.mendeley.com/documents/?uuid=5045dd5d-5d7e-4695-a8ab-b5ce73f4181e"]},{"id":"ITEM-2","itemData":{"DOI":"10.1038/nmeth1204-249 [doi]","ISSN":"1548-7091; 1548-7091","author":[{"dropping-particle":"","family":"Kotaja","given":"N","non-dropping-particle":"","parse-names":false,"suffix":""},{"dropping-particle":"","family":"Kimmins","given":"S","non-dropping-particle":"","parse-names":false,"suffix":""},{"dropping-particle":"","family":"Brancorsini","given":"S","non-dropping-particle":"","parse-names":false,"suffix":""},{"dropping-particle":"","family":"Hentsch","given":"D","non-dropping-particle":"","parse-names":false,"suffix":""},{"dropping-particle":"","family":"Vonesch","given":"J L","non-dropping-particle":"","parse-names":false,"suffix":""},{"dropping-particle":"","family":"Davidson","given":"I","non-dropping-particle":"","parse-names":false,"suffix":""},{"dropping-particle":"","family":"Parvinen","given":"M","non-dropping-particle":"","parse-names":false,"suffix":""},{"dropping-particle":"","family":"Sassone-Corsi","given":"P","non-dropping-particle":"","parse-names":false,"suffix":""}],"container-title":"Nature methods","id":"ITEM-2","issue":"3","issued":{"date-parts":[["2004","12"]]},"note":"LR: 20061115; JID: 101215604; ppublish","page":"249-254","publisher-place":"Institut de Genetique et de Biologie Moleculaire et Cellulaire, CNRS-INSERM, Universite Louis Pasteur, B.P. 163, 67404 Illkirch, Strasbourg, France.","title":"Preparation, isolation and characterization of stage-specific spermatogenic cells for cellular and molecular analysis","type":"article-journal","volume":"1"},"uris":["http://www.mendeley.com/documents/?uuid=2dd986a9-7add-42e7-ba0b-21d035bd0b4e"]},{"id":"ITEM-3","itemData":{"DOI":"10.1530/REP-17-0391","ISSN":"1741-7899 (Electronic)","PMID":"28780569","abstract":"The aim of the present study was to reconstruct seminiferous tubules and analyze  spermatogenic waves in seminiferous epithelia in developing and adult mice using serial paraffin sections and high-performance three-dimensional (3D) reconstruction software. By labeling the basement membrane of seminiferous tubules with fluorescent immunohistochemistry or periodic acid-Schiff-hematoxylin staining, all seminiferous tubules were reconstructed in 9 testes from 9 different mice, 3 each at 0, 21 and 90 days (adult) postpartum. The 3D structure of seminiferous tubules, including the number and length of tubules as well as the number of connections with the rete testis, branching points and blind ends, was assessed accurately. Although tubules showed marked variations among individual mice, their overall structure was regular and retained from newborn to adult mice. Some seminiferous tubules contained inner portions running distant from the testis surface. In a representative testis at 21 days, the sites at which spermatids initially occurred were examined by labeling acrosomes and were found to be preferentially distributed in the upper and medial portions of the testis close to the rete testis. In a representative adult testis, 76 complete waves with an average length of 16.9 mm were found and their directions were analyzed. The methods used in the present study will be useful for investigating the structure and function of seminiferous tubules in mice and humans under normal and pathological conditions, such as infertility.","author":[{"dropping-particle":"","family":"Nakata","given":"Hiroki","non-dropping-particle":"","parse-names":false,"suffix":""},{"dropping-particle":"","family":"Sonomura","given":"Takahiro","non-dropping-particle":"","parse-names":false,"suffix":""},{"dropping-particle":"","family":"Iseki","given":"Shoichi","non-dropping-particle":"","parse-names":false,"suffix":""}],"container-title":"Reproduction (Cambridge, England)","id":"ITEM-3","issue":"5","issued":{"date-parts":[["2017","11"]]},"language":"eng","page":"569-579","publisher-place":"England","title":"Three-dimensional analysis of seminiferous tubules and spermatogenic waves in mice.","type":"article-journal","volume":"154"},"uris":["http://www.mendeley.com/documents/?uuid=f88c2f52-67f5-4c22-bbb7-c3339bba9f6c"]}],"mendeley":{"formattedCitation":"&lt;sup&gt;7–9&lt;/sup&gt;","plainTextFormattedCitation":"7–9","previouslyFormattedCitation":"&lt;sup&gt;7–9&lt;/sup&gt;"},"properties":{"noteIndex":0},"schema":"https://github.com/citation-style-language/schema/raw/master/csl-citation.json"}</w:instrText>
      </w:r>
      <w:r w:rsidR="004128C7" w:rsidRPr="005B2095">
        <w:rPr>
          <w:rFonts w:asciiTheme="minorHAnsi" w:hAnsiTheme="minorHAnsi" w:cstheme="minorHAnsi"/>
          <w:color w:val="000000" w:themeColor="text1"/>
        </w:rPr>
        <w:fldChar w:fldCharType="separate"/>
      </w:r>
      <w:r w:rsidR="009802C0" w:rsidRPr="005B2095">
        <w:rPr>
          <w:rFonts w:asciiTheme="minorHAnsi" w:hAnsiTheme="minorHAnsi" w:cstheme="minorHAnsi"/>
          <w:noProof/>
          <w:color w:val="000000" w:themeColor="text1"/>
          <w:vertAlign w:val="superscript"/>
        </w:rPr>
        <w:t>7–9</w:t>
      </w:r>
      <w:r w:rsidR="004128C7" w:rsidRPr="005B2095">
        <w:rPr>
          <w:rFonts w:asciiTheme="minorHAnsi" w:hAnsiTheme="minorHAnsi" w:cstheme="minorHAnsi"/>
          <w:color w:val="000000" w:themeColor="text1"/>
        </w:rPr>
        <w:fldChar w:fldCharType="end"/>
      </w:r>
      <w:r w:rsidR="0031599C" w:rsidRPr="005B2095">
        <w:rPr>
          <w:rFonts w:asciiTheme="minorHAnsi" w:hAnsiTheme="minorHAnsi" w:cstheme="minorHAnsi"/>
          <w:color w:val="000000" w:themeColor="text1"/>
        </w:rPr>
        <w:t>(</w:t>
      </w:r>
      <w:r w:rsidR="0031599C" w:rsidRPr="005B2095">
        <w:rPr>
          <w:rFonts w:asciiTheme="minorHAnsi" w:hAnsiTheme="minorHAnsi" w:cstheme="minorHAnsi"/>
          <w:b/>
          <w:color w:val="000000" w:themeColor="text1"/>
        </w:rPr>
        <w:t>Fig</w:t>
      </w:r>
      <w:r w:rsidR="005B2095" w:rsidRPr="005B2095">
        <w:rPr>
          <w:rFonts w:asciiTheme="minorHAnsi" w:hAnsiTheme="minorHAnsi" w:cstheme="minorHAnsi"/>
          <w:b/>
          <w:color w:val="000000" w:themeColor="text1"/>
        </w:rPr>
        <w:t xml:space="preserve">ure </w:t>
      </w:r>
      <w:r w:rsidR="0031599C" w:rsidRPr="005B2095">
        <w:rPr>
          <w:rFonts w:asciiTheme="minorHAnsi" w:hAnsiTheme="minorHAnsi" w:cstheme="minorHAnsi"/>
          <w:b/>
          <w:color w:val="000000" w:themeColor="text1"/>
        </w:rPr>
        <w:t>1</w:t>
      </w:r>
      <w:r w:rsidR="0031599C" w:rsidRPr="005B2095">
        <w:rPr>
          <w:rFonts w:asciiTheme="minorHAnsi" w:hAnsiTheme="minorHAnsi" w:cstheme="minorHAnsi"/>
          <w:color w:val="000000" w:themeColor="text1"/>
        </w:rPr>
        <w:t>)</w:t>
      </w:r>
      <w:r w:rsidR="000B5676" w:rsidRPr="005B2095">
        <w:rPr>
          <w:rFonts w:asciiTheme="minorHAnsi" w:hAnsiTheme="minorHAnsi" w:cstheme="minorHAnsi"/>
          <w:color w:val="000000" w:themeColor="text1"/>
        </w:rPr>
        <w:t xml:space="preserve">. </w:t>
      </w:r>
      <w:r w:rsidR="0058080F" w:rsidRPr="005B2095">
        <w:rPr>
          <w:rFonts w:asciiTheme="minorHAnsi" w:hAnsiTheme="minorHAnsi" w:cstheme="minorHAnsi"/>
          <w:color w:val="000000" w:themeColor="text1"/>
        </w:rPr>
        <w:t>Completion of spermatogenesis takes four cycles</w:t>
      </w:r>
      <w:r w:rsidR="003D2DA5" w:rsidRPr="005B2095">
        <w:rPr>
          <w:rFonts w:asciiTheme="minorHAnsi" w:hAnsiTheme="minorHAnsi" w:cstheme="minorHAnsi"/>
          <w:color w:val="000000" w:themeColor="text1"/>
        </w:rPr>
        <w:t>,</w:t>
      </w:r>
      <w:r w:rsidR="003F0545" w:rsidRPr="005B2095">
        <w:rPr>
          <w:rFonts w:asciiTheme="minorHAnsi" w:hAnsiTheme="minorHAnsi" w:cstheme="minorHAnsi"/>
          <w:color w:val="000000" w:themeColor="text1"/>
        </w:rPr>
        <w:t xml:space="preserve"> </w:t>
      </w:r>
      <w:r w:rsidR="0058080F" w:rsidRPr="005B2095">
        <w:rPr>
          <w:rFonts w:asciiTheme="minorHAnsi" w:hAnsiTheme="minorHAnsi" w:cstheme="minorHAnsi"/>
          <w:color w:val="000000" w:themeColor="text1"/>
        </w:rPr>
        <w:t>and hierarchical layers</w:t>
      </w:r>
      <w:r w:rsidR="000A4267" w:rsidRPr="005B2095">
        <w:rPr>
          <w:rFonts w:asciiTheme="minorHAnsi" w:hAnsiTheme="minorHAnsi" w:cstheme="minorHAnsi"/>
          <w:color w:val="000000" w:themeColor="text1"/>
        </w:rPr>
        <w:t xml:space="preserve"> or cohorts</w:t>
      </w:r>
      <w:r w:rsidR="0058080F" w:rsidRPr="005B2095">
        <w:rPr>
          <w:rFonts w:asciiTheme="minorHAnsi" w:hAnsiTheme="minorHAnsi" w:cstheme="minorHAnsi"/>
          <w:color w:val="000000" w:themeColor="text1"/>
        </w:rPr>
        <w:t xml:space="preserve"> of </w:t>
      </w:r>
      <w:r w:rsidR="003F0545" w:rsidRPr="005B2095">
        <w:rPr>
          <w:rFonts w:asciiTheme="minorHAnsi" w:hAnsiTheme="minorHAnsi" w:cstheme="minorHAnsi"/>
          <w:color w:val="000000" w:themeColor="text1"/>
        </w:rPr>
        <w:t xml:space="preserve">differentiating </w:t>
      </w:r>
      <w:r w:rsidR="0058080F" w:rsidRPr="005B2095">
        <w:rPr>
          <w:rFonts w:asciiTheme="minorHAnsi" w:hAnsiTheme="minorHAnsi" w:cstheme="minorHAnsi"/>
          <w:color w:val="000000" w:themeColor="text1"/>
        </w:rPr>
        <w:t>germ cells</w:t>
      </w:r>
      <w:r w:rsidR="005B2095" w:rsidRPr="005B2095">
        <w:rPr>
          <w:rFonts w:asciiTheme="minorHAnsi" w:hAnsiTheme="minorHAnsi" w:cstheme="minorHAnsi"/>
          <w:color w:val="000000" w:themeColor="text1"/>
        </w:rPr>
        <w:t>;</w:t>
      </w:r>
      <w:r w:rsidR="0058080F" w:rsidRPr="005B2095">
        <w:rPr>
          <w:rFonts w:asciiTheme="minorHAnsi" w:hAnsiTheme="minorHAnsi" w:cstheme="minorHAnsi"/>
          <w:color w:val="000000" w:themeColor="text1"/>
        </w:rPr>
        <w:t xml:space="preserve"> with</w:t>
      </w:r>
      <w:r w:rsidR="00560A1E" w:rsidRPr="005B2095">
        <w:rPr>
          <w:rFonts w:asciiTheme="minorHAnsi" w:hAnsiTheme="minorHAnsi" w:cstheme="minorHAnsi"/>
          <w:color w:val="000000" w:themeColor="text1"/>
        </w:rPr>
        <w:t>in a</w:t>
      </w:r>
      <w:r w:rsidR="003F0545" w:rsidRPr="005B2095">
        <w:rPr>
          <w:rFonts w:asciiTheme="minorHAnsi" w:hAnsiTheme="minorHAnsi" w:cstheme="minorHAnsi"/>
          <w:color w:val="000000" w:themeColor="text1"/>
        </w:rPr>
        <w:t>ny</w:t>
      </w:r>
      <w:r w:rsidR="0058080F" w:rsidRPr="005B2095">
        <w:rPr>
          <w:rFonts w:asciiTheme="minorHAnsi" w:hAnsiTheme="minorHAnsi" w:cstheme="minorHAnsi"/>
          <w:color w:val="000000" w:themeColor="text1"/>
        </w:rPr>
        <w:t xml:space="preserve"> </w:t>
      </w:r>
      <w:r w:rsidR="00560A1E" w:rsidRPr="005B2095">
        <w:rPr>
          <w:rFonts w:asciiTheme="minorHAnsi" w:hAnsiTheme="minorHAnsi" w:cstheme="minorHAnsi"/>
          <w:color w:val="000000" w:themeColor="text1"/>
        </w:rPr>
        <w:t>seminiferous tubule cross-section</w:t>
      </w:r>
      <w:r w:rsidR="0058080F" w:rsidRPr="005B2095">
        <w:rPr>
          <w:rFonts w:asciiTheme="minorHAnsi" w:hAnsiTheme="minorHAnsi" w:cstheme="minorHAnsi"/>
          <w:color w:val="000000" w:themeColor="text1"/>
        </w:rPr>
        <w:t xml:space="preserve"> </w:t>
      </w:r>
      <w:r w:rsidR="00560A1E" w:rsidRPr="005B2095">
        <w:rPr>
          <w:rFonts w:asciiTheme="minorHAnsi" w:hAnsiTheme="minorHAnsi" w:cstheme="minorHAnsi"/>
          <w:color w:val="000000" w:themeColor="text1"/>
        </w:rPr>
        <w:t>are</w:t>
      </w:r>
      <w:r w:rsidR="007B45DB" w:rsidRPr="005B2095">
        <w:rPr>
          <w:rFonts w:asciiTheme="minorHAnsi" w:hAnsiTheme="minorHAnsi" w:cstheme="minorHAnsi"/>
          <w:color w:val="000000" w:themeColor="text1"/>
        </w:rPr>
        <w:t xml:space="preserve"> </w:t>
      </w:r>
      <w:r w:rsidR="00560A1E" w:rsidRPr="005B2095">
        <w:rPr>
          <w:rFonts w:asciiTheme="minorHAnsi" w:hAnsiTheme="minorHAnsi" w:cstheme="minorHAnsi"/>
          <w:color w:val="000000" w:themeColor="text1"/>
        </w:rPr>
        <w:t xml:space="preserve">temporally one </w:t>
      </w:r>
      <w:r w:rsidR="007B45DB" w:rsidRPr="005B2095">
        <w:rPr>
          <w:rFonts w:asciiTheme="minorHAnsi" w:hAnsiTheme="minorHAnsi" w:cstheme="minorHAnsi"/>
          <w:color w:val="000000" w:themeColor="text1"/>
        </w:rPr>
        <w:t>seminiferous cycle apart</w:t>
      </w:r>
      <w:r w:rsidR="00560A1E" w:rsidRPr="005B2095">
        <w:rPr>
          <w:rFonts w:asciiTheme="minorHAnsi" w:hAnsiTheme="minorHAnsi" w:cstheme="minorHAnsi"/>
          <w:color w:val="000000" w:themeColor="text1"/>
        </w:rPr>
        <w:t xml:space="preserve"> from one another</w:t>
      </w:r>
      <w:r w:rsidR="007B45DB" w:rsidRPr="005B2095">
        <w:rPr>
          <w:rFonts w:asciiTheme="minorHAnsi" w:hAnsiTheme="minorHAnsi" w:cstheme="minorHAnsi"/>
          <w:color w:val="000000" w:themeColor="text1"/>
        </w:rPr>
        <w:t>.</w:t>
      </w:r>
      <w:r w:rsidR="003F0545" w:rsidRPr="005B2095">
        <w:rPr>
          <w:rFonts w:asciiTheme="minorHAnsi" w:hAnsiTheme="minorHAnsi" w:cstheme="minorHAnsi"/>
          <w:color w:val="000000" w:themeColor="text1"/>
        </w:rPr>
        <w:t xml:space="preserve"> The length of the cycle is species-dependent and in </w:t>
      </w:r>
      <w:r w:rsidR="00ED0C17" w:rsidRPr="005B2095">
        <w:rPr>
          <w:rFonts w:asciiTheme="minorHAnsi" w:hAnsiTheme="minorHAnsi" w:cstheme="minorHAnsi"/>
          <w:color w:val="000000" w:themeColor="text1"/>
        </w:rPr>
        <w:t xml:space="preserve">the </w:t>
      </w:r>
      <w:r w:rsidR="003F0545" w:rsidRPr="005B2095">
        <w:rPr>
          <w:rFonts w:asciiTheme="minorHAnsi" w:hAnsiTheme="minorHAnsi" w:cstheme="minorHAnsi"/>
          <w:color w:val="000000" w:themeColor="text1"/>
        </w:rPr>
        <w:t xml:space="preserve">mouse </w:t>
      </w:r>
      <w:r w:rsidR="00ED0C17" w:rsidRPr="005B2095">
        <w:rPr>
          <w:rFonts w:asciiTheme="minorHAnsi" w:hAnsiTheme="minorHAnsi" w:cstheme="minorHAnsi"/>
          <w:color w:val="000000" w:themeColor="text1"/>
        </w:rPr>
        <w:t>each cycle</w:t>
      </w:r>
      <w:r w:rsidR="003F0545" w:rsidRPr="005B2095">
        <w:rPr>
          <w:rFonts w:asciiTheme="minorHAnsi" w:hAnsiTheme="minorHAnsi" w:cstheme="minorHAnsi"/>
          <w:color w:val="000000" w:themeColor="text1"/>
        </w:rPr>
        <w:t xml:space="preserve"> takes 8.6 days</w:t>
      </w:r>
      <w:r w:rsidR="004128C7" w:rsidRPr="005B2095">
        <w:rPr>
          <w:rFonts w:asciiTheme="minorHAnsi" w:hAnsiTheme="minorHAnsi" w:cstheme="minorHAnsi"/>
          <w:color w:val="000000" w:themeColor="text1"/>
        </w:rPr>
        <w:fldChar w:fldCharType="begin" w:fldLock="1"/>
      </w:r>
      <w:r w:rsidR="00692073" w:rsidRPr="005B2095">
        <w:rPr>
          <w:rFonts w:asciiTheme="minorHAnsi" w:hAnsiTheme="minorHAnsi" w:cstheme="minorHAnsi"/>
          <w:color w:val="000000" w:themeColor="text1"/>
        </w:rPr>
        <w:instrText>ADDIN CSL_CITATION {"citationItems":[{"id":"ITEM-1","itemData":{"author":[{"dropping-particle":"","family":"Russell","given":"L D","non-dropping-particle":"","parse-names":false,"suffix":""},{"dropping-particle":"","family":"Ettlin","given":"R A","non-dropping-particle":"","parse-names":false,"suffix":""},{"dropping-particle":"","family":"SinhaHikim","given":"A P","non-dropping-particle":"","parse-names":false,"suffix":""},{"dropping-particle":"","family":"Clegg","given":"E D","non-dropping-particle":"","parse-names":false,"suffix":""}],"container-title":"Cache River Press, Clearwater, FL","id":"ITEM-1","issued":{"date-parts":[["1990"]]},"title":"Histological and histopathological evaluation of the testis. ","type":"article-journal"},"uris":["http://www.mendeley.com/documents/?uuid=0fdfacab-fa61-4904-a475-b1b6c52fc6f6"]}],"mendeley":{"formattedCitation":"&lt;sup&gt;10&lt;/sup&gt;","plainTextFormattedCitation":"10","previouslyFormattedCitation":"&lt;sup&gt;10&lt;/sup&gt;"},"properties":{"noteIndex":0},"schema":"https://github.com/citation-style-language/schema/raw/master/csl-citation.json"}</w:instrText>
      </w:r>
      <w:r w:rsidR="004128C7" w:rsidRPr="005B2095">
        <w:rPr>
          <w:rFonts w:asciiTheme="minorHAnsi" w:hAnsiTheme="minorHAnsi" w:cstheme="minorHAnsi"/>
          <w:color w:val="000000" w:themeColor="text1"/>
        </w:rPr>
        <w:fldChar w:fldCharType="separate"/>
      </w:r>
      <w:r w:rsidR="009802C0" w:rsidRPr="005B2095">
        <w:rPr>
          <w:rFonts w:asciiTheme="minorHAnsi" w:hAnsiTheme="minorHAnsi" w:cstheme="minorHAnsi"/>
          <w:noProof/>
          <w:color w:val="000000" w:themeColor="text1"/>
          <w:vertAlign w:val="superscript"/>
        </w:rPr>
        <w:t>10</w:t>
      </w:r>
      <w:r w:rsidR="004128C7" w:rsidRPr="005B2095">
        <w:rPr>
          <w:rFonts w:asciiTheme="minorHAnsi" w:hAnsiTheme="minorHAnsi" w:cstheme="minorHAnsi"/>
          <w:color w:val="000000" w:themeColor="text1"/>
        </w:rPr>
        <w:fldChar w:fldCharType="end"/>
      </w:r>
      <w:r w:rsidR="003F0545" w:rsidRPr="005B2095">
        <w:rPr>
          <w:rFonts w:asciiTheme="minorHAnsi" w:hAnsiTheme="minorHAnsi" w:cstheme="minorHAnsi"/>
          <w:color w:val="000000" w:themeColor="text1"/>
        </w:rPr>
        <w:t>.</w:t>
      </w:r>
      <w:r w:rsidR="007B45DB" w:rsidRPr="005B2095">
        <w:rPr>
          <w:rFonts w:asciiTheme="minorHAnsi" w:hAnsiTheme="minorHAnsi" w:cstheme="minorHAnsi"/>
          <w:color w:val="000000" w:themeColor="text1"/>
        </w:rPr>
        <w:t xml:space="preserve"> </w:t>
      </w:r>
    </w:p>
    <w:p w14:paraId="0AF9C98C" w14:textId="77777777" w:rsidR="003F0545" w:rsidRPr="005B2095" w:rsidRDefault="003F0545" w:rsidP="00EA4448">
      <w:pPr>
        <w:contextualSpacing/>
        <w:rPr>
          <w:rFonts w:asciiTheme="minorHAnsi" w:hAnsiTheme="minorHAnsi" w:cstheme="minorHAnsi"/>
          <w:color w:val="000000" w:themeColor="text1"/>
        </w:rPr>
      </w:pPr>
    </w:p>
    <w:p w14:paraId="55F88B51" w14:textId="5C63130D" w:rsidR="005F5DDB" w:rsidRPr="005B2095" w:rsidRDefault="000B2797"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 xml:space="preserve">The stages can be identified on </w:t>
      </w:r>
      <w:r w:rsidR="0059611C" w:rsidRPr="005B2095">
        <w:rPr>
          <w:rFonts w:asciiTheme="minorHAnsi" w:hAnsiTheme="minorHAnsi" w:cstheme="minorHAnsi"/>
          <w:color w:val="000000" w:themeColor="text1"/>
        </w:rPr>
        <w:t xml:space="preserve">the basis of the cellular composition and organization of the seminiferous epithelium on </w:t>
      </w:r>
      <w:r w:rsidRPr="005B2095">
        <w:rPr>
          <w:rFonts w:asciiTheme="minorHAnsi" w:hAnsiTheme="minorHAnsi" w:cstheme="minorHAnsi"/>
          <w:color w:val="000000" w:themeColor="text1"/>
        </w:rPr>
        <w:t>histological testis sections</w:t>
      </w:r>
      <w:r w:rsidR="00580F7F" w:rsidRPr="005B2095">
        <w:rPr>
          <w:rFonts w:asciiTheme="minorHAnsi" w:hAnsiTheme="minorHAnsi" w:cstheme="minorHAnsi"/>
          <w:color w:val="000000" w:themeColor="text1"/>
        </w:rPr>
        <w:fldChar w:fldCharType="begin" w:fldLock="1"/>
      </w:r>
      <w:r w:rsidR="00692073" w:rsidRPr="005B2095">
        <w:rPr>
          <w:rFonts w:asciiTheme="minorHAnsi" w:hAnsiTheme="minorHAnsi" w:cstheme="minorHAnsi"/>
          <w:color w:val="000000" w:themeColor="text1"/>
        </w:rPr>
        <w:instrText>ADDIN CSL_CITATION {"citationItems":[{"id":"ITEM-1","itemData":{"DOI":"10.1016/B978-0-12-801238-3.64567-1","ISBN":"9780128012383","author":[{"dropping-particle":"","family":"Lima e Martins Lara","given":"Nathalia","non-dropping-particle":"de","parse-names":false,"suffix":""},{"dropping-particle":"","family":"Costa","given":"Guilherme","non-dropping-particle":"","parse-names":false,"suffix":""},{"dropping-particle":"","family":"Avelar","given":"Gleide","non-dropping-particle":"","parse-names":false,"suffix":""},{"dropping-particle":"","family":"Lacerda","given":"Samyra","non-dropping-particle":"","parse-names":false,"suffix":""},{"dropping-particle":"","family":"Hess","given":"Rex","non-dropping-particle":"","parse-names":false,"suffix":""},{"dropping-particle":"","family":"França","given":"Luiz","non-dropping-particle":"","parse-names":false,"suffix":""}],"id":"ITEM-1","issued":{"date-parts":[["2018","1","1"]]},"title":"Testis Physiology—Overview and Histology","type":"chapter"},"uris":["http://www.mendeley.com/documents/?uuid=2ed62d8d-cd7b-4d12-9da4-ad9dc8a299d4"]}],"mendeley":{"formattedCitation":"&lt;sup&gt;5&lt;/sup&gt;","plainTextFormattedCitation":"5","previouslyFormattedCitation":"&lt;sup&gt;5&lt;/sup&gt;"},"properties":{"noteIndex":0},"schema":"https://github.com/citation-style-language/schema/raw/master/csl-citation.json"}</w:instrText>
      </w:r>
      <w:r w:rsidR="00580F7F" w:rsidRPr="005B2095">
        <w:rPr>
          <w:rFonts w:asciiTheme="minorHAnsi" w:hAnsiTheme="minorHAnsi" w:cstheme="minorHAnsi"/>
          <w:color w:val="000000" w:themeColor="text1"/>
        </w:rPr>
        <w:fldChar w:fldCharType="separate"/>
      </w:r>
      <w:r w:rsidR="009802C0" w:rsidRPr="005B2095">
        <w:rPr>
          <w:rFonts w:asciiTheme="minorHAnsi" w:hAnsiTheme="minorHAnsi" w:cstheme="minorHAnsi"/>
          <w:noProof/>
          <w:color w:val="000000" w:themeColor="text1"/>
          <w:vertAlign w:val="superscript"/>
        </w:rPr>
        <w:t>5</w:t>
      </w:r>
      <w:r w:rsidR="00580F7F" w:rsidRPr="005B2095">
        <w:rPr>
          <w:rFonts w:asciiTheme="minorHAnsi" w:hAnsiTheme="minorHAnsi" w:cstheme="minorHAnsi"/>
          <w:color w:val="000000" w:themeColor="text1"/>
        </w:rPr>
        <w:fldChar w:fldCharType="end"/>
      </w:r>
      <w:r w:rsidRPr="005B2095">
        <w:rPr>
          <w:rFonts w:asciiTheme="minorHAnsi" w:hAnsiTheme="minorHAnsi" w:cstheme="minorHAnsi"/>
          <w:color w:val="000000" w:themeColor="text1"/>
        </w:rPr>
        <w:t xml:space="preserve"> (</w:t>
      </w:r>
      <w:r w:rsidRPr="005B2095">
        <w:rPr>
          <w:rFonts w:asciiTheme="minorHAnsi" w:hAnsiTheme="minorHAnsi" w:cstheme="minorHAnsi"/>
          <w:b/>
          <w:color w:val="000000" w:themeColor="text1"/>
        </w:rPr>
        <w:t>Fig</w:t>
      </w:r>
      <w:r w:rsidR="005B2095" w:rsidRPr="005B2095">
        <w:rPr>
          <w:rFonts w:asciiTheme="minorHAnsi" w:hAnsiTheme="minorHAnsi" w:cstheme="minorHAnsi"/>
          <w:b/>
          <w:color w:val="000000" w:themeColor="text1"/>
        </w:rPr>
        <w:t>ure</w:t>
      </w:r>
      <w:r w:rsidR="00635874" w:rsidRPr="005B2095">
        <w:rPr>
          <w:rFonts w:asciiTheme="minorHAnsi" w:hAnsiTheme="minorHAnsi" w:cstheme="minorHAnsi"/>
          <w:b/>
          <w:color w:val="000000" w:themeColor="text1"/>
        </w:rPr>
        <w:t xml:space="preserve"> </w:t>
      </w:r>
      <w:r w:rsidR="00295E19" w:rsidRPr="005B2095">
        <w:rPr>
          <w:rFonts w:asciiTheme="minorHAnsi" w:hAnsiTheme="minorHAnsi" w:cstheme="minorHAnsi"/>
          <w:b/>
          <w:color w:val="000000" w:themeColor="text1"/>
        </w:rPr>
        <w:t xml:space="preserve">1 </w:t>
      </w:r>
      <w:r w:rsidR="00295E19" w:rsidRPr="005B2095">
        <w:rPr>
          <w:rFonts w:asciiTheme="minorHAnsi" w:hAnsiTheme="minorHAnsi" w:cstheme="minorHAnsi"/>
          <w:bCs/>
          <w:color w:val="000000" w:themeColor="text1"/>
        </w:rPr>
        <w:t>and</w:t>
      </w:r>
      <w:r w:rsidR="00295E19" w:rsidRPr="005B2095">
        <w:rPr>
          <w:rFonts w:asciiTheme="minorHAnsi" w:hAnsiTheme="minorHAnsi" w:cstheme="minorHAnsi"/>
          <w:b/>
          <w:color w:val="000000" w:themeColor="text1"/>
        </w:rPr>
        <w:t xml:space="preserve"> </w:t>
      </w:r>
      <w:r w:rsidR="005B2095" w:rsidRPr="005B2095">
        <w:rPr>
          <w:rFonts w:asciiTheme="minorHAnsi" w:hAnsiTheme="minorHAnsi" w:cstheme="minorHAnsi"/>
          <w:b/>
          <w:color w:val="000000" w:themeColor="text1"/>
        </w:rPr>
        <w:t xml:space="preserve">Figure </w:t>
      </w:r>
      <w:r w:rsidRPr="005B2095">
        <w:rPr>
          <w:rFonts w:asciiTheme="minorHAnsi" w:hAnsiTheme="minorHAnsi" w:cstheme="minorHAnsi"/>
          <w:b/>
          <w:color w:val="000000" w:themeColor="text1"/>
        </w:rPr>
        <w:t>2</w:t>
      </w:r>
      <w:r w:rsidRPr="005B2095">
        <w:rPr>
          <w:rFonts w:asciiTheme="minorHAnsi" w:hAnsiTheme="minorHAnsi" w:cstheme="minorHAnsi"/>
          <w:color w:val="000000" w:themeColor="text1"/>
        </w:rPr>
        <w:t>)</w:t>
      </w:r>
      <w:r w:rsidR="0059611C" w:rsidRPr="005B2095">
        <w:rPr>
          <w:rFonts w:asciiTheme="minorHAnsi" w:hAnsiTheme="minorHAnsi" w:cstheme="minorHAnsi"/>
          <w:color w:val="000000" w:themeColor="text1"/>
        </w:rPr>
        <w:t xml:space="preserve">. However, </w:t>
      </w:r>
      <w:r w:rsidRPr="005B2095">
        <w:rPr>
          <w:rFonts w:asciiTheme="minorHAnsi" w:hAnsiTheme="minorHAnsi" w:cstheme="minorHAnsi"/>
          <w:color w:val="000000" w:themeColor="text1"/>
        </w:rPr>
        <w:t>h</w:t>
      </w:r>
      <w:r w:rsidR="00DE125A" w:rsidRPr="005B2095">
        <w:rPr>
          <w:rFonts w:asciiTheme="minorHAnsi" w:hAnsiTheme="minorHAnsi" w:cstheme="minorHAnsi"/>
          <w:color w:val="000000" w:themeColor="text1"/>
        </w:rPr>
        <w:t xml:space="preserve">istological analysis </w:t>
      </w:r>
      <w:r w:rsidR="00F5186A" w:rsidRPr="005B2095">
        <w:rPr>
          <w:rFonts w:asciiTheme="minorHAnsi" w:hAnsiTheme="minorHAnsi" w:cstheme="minorHAnsi"/>
          <w:color w:val="000000" w:themeColor="text1"/>
        </w:rPr>
        <w:t xml:space="preserve">is </w:t>
      </w:r>
      <w:r w:rsidR="007D69A1" w:rsidRPr="005B2095">
        <w:rPr>
          <w:rFonts w:asciiTheme="minorHAnsi" w:hAnsiTheme="minorHAnsi" w:cstheme="minorHAnsi"/>
          <w:color w:val="000000" w:themeColor="text1"/>
        </w:rPr>
        <w:t xml:space="preserve">laborious, </w:t>
      </w:r>
      <w:r w:rsidR="00F5186A" w:rsidRPr="005B2095">
        <w:rPr>
          <w:rFonts w:asciiTheme="minorHAnsi" w:hAnsiTheme="minorHAnsi" w:cstheme="minorHAnsi"/>
          <w:color w:val="000000" w:themeColor="text1"/>
        </w:rPr>
        <w:t xml:space="preserve">time-consuming and </w:t>
      </w:r>
      <w:r w:rsidR="00DE125A" w:rsidRPr="005B2095">
        <w:rPr>
          <w:rFonts w:asciiTheme="minorHAnsi" w:hAnsiTheme="minorHAnsi" w:cstheme="minorHAnsi"/>
          <w:color w:val="000000" w:themeColor="text1"/>
        </w:rPr>
        <w:t>requires fixing and staining</w:t>
      </w:r>
      <w:r w:rsidR="00CA1558" w:rsidRPr="005B2095">
        <w:rPr>
          <w:rFonts w:asciiTheme="minorHAnsi" w:hAnsiTheme="minorHAnsi" w:cstheme="minorHAnsi"/>
          <w:color w:val="000000" w:themeColor="text1"/>
        </w:rPr>
        <w:t>,</w:t>
      </w:r>
      <w:r w:rsidR="00DE125A" w:rsidRPr="005B2095">
        <w:rPr>
          <w:rFonts w:asciiTheme="minorHAnsi" w:hAnsiTheme="minorHAnsi" w:cstheme="minorHAnsi"/>
          <w:color w:val="000000" w:themeColor="text1"/>
        </w:rPr>
        <w:t xml:space="preserve"> and cannot</w:t>
      </w:r>
      <w:r w:rsidR="005B2095" w:rsidRPr="005B2095">
        <w:rPr>
          <w:rFonts w:asciiTheme="minorHAnsi" w:hAnsiTheme="minorHAnsi" w:cstheme="minorHAnsi"/>
          <w:color w:val="000000" w:themeColor="text1"/>
        </w:rPr>
        <w:t>,</w:t>
      </w:r>
      <w:r w:rsidR="00DE125A" w:rsidRPr="005B2095">
        <w:rPr>
          <w:rFonts w:asciiTheme="minorHAnsi" w:hAnsiTheme="minorHAnsi" w:cstheme="minorHAnsi"/>
          <w:color w:val="000000" w:themeColor="text1"/>
        </w:rPr>
        <w:t xml:space="preserve"> therefore</w:t>
      </w:r>
      <w:r w:rsidR="005B2095" w:rsidRPr="005B2095">
        <w:rPr>
          <w:rFonts w:asciiTheme="minorHAnsi" w:hAnsiTheme="minorHAnsi" w:cstheme="minorHAnsi"/>
          <w:color w:val="000000" w:themeColor="text1"/>
        </w:rPr>
        <w:t>,</w:t>
      </w:r>
      <w:r w:rsidR="00DE125A" w:rsidRPr="005B2095">
        <w:rPr>
          <w:rFonts w:asciiTheme="minorHAnsi" w:hAnsiTheme="minorHAnsi" w:cstheme="minorHAnsi"/>
          <w:color w:val="000000" w:themeColor="text1"/>
        </w:rPr>
        <w:t xml:space="preserve"> be applied to </w:t>
      </w:r>
      <w:r w:rsidR="005B2095" w:rsidRPr="005B2095">
        <w:rPr>
          <w:rFonts w:asciiTheme="minorHAnsi" w:hAnsiTheme="minorHAnsi" w:cstheme="minorHAnsi"/>
          <w:color w:val="000000" w:themeColor="text1"/>
        </w:rPr>
        <w:t xml:space="preserve">the </w:t>
      </w:r>
      <w:r w:rsidR="00DE125A" w:rsidRPr="005B2095">
        <w:rPr>
          <w:rFonts w:asciiTheme="minorHAnsi" w:hAnsiTheme="minorHAnsi" w:cstheme="minorHAnsi"/>
          <w:color w:val="000000" w:themeColor="text1"/>
        </w:rPr>
        <w:t>liv</w:t>
      </w:r>
      <w:r w:rsidR="00CA1558" w:rsidRPr="005B2095">
        <w:rPr>
          <w:rFonts w:asciiTheme="minorHAnsi" w:hAnsiTheme="minorHAnsi" w:cstheme="minorHAnsi"/>
          <w:color w:val="000000" w:themeColor="text1"/>
        </w:rPr>
        <w:t>e</w:t>
      </w:r>
      <w:r w:rsidR="00DE125A" w:rsidRPr="005B2095">
        <w:rPr>
          <w:rFonts w:asciiTheme="minorHAnsi" w:hAnsiTheme="minorHAnsi" w:cstheme="minorHAnsi"/>
          <w:color w:val="000000" w:themeColor="text1"/>
        </w:rPr>
        <w:t xml:space="preserve"> tissue. </w:t>
      </w:r>
      <w:r w:rsidR="00295E19" w:rsidRPr="005B2095">
        <w:rPr>
          <w:rFonts w:asciiTheme="minorHAnsi" w:hAnsiTheme="minorHAnsi" w:cstheme="minorHAnsi"/>
          <w:color w:val="000000" w:themeColor="text1"/>
        </w:rPr>
        <w:t>Importantly, s</w:t>
      </w:r>
      <w:r w:rsidR="0059611C" w:rsidRPr="005B2095">
        <w:rPr>
          <w:rFonts w:asciiTheme="minorHAnsi" w:hAnsiTheme="minorHAnsi" w:cstheme="minorHAnsi"/>
          <w:color w:val="000000" w:themeColor="text1"/>
        </w:rPr>
        <w:t>taging can also be performed</w:t>
      </w:r>
      <w:r w:rsidR="00DE125A" w:rsidRPr="005B2095">
        <w:rPr>
          <w:rFonts w:asciiTheme="minorHAnsi" w:hAnsiTheme="minorHAnsi" w:cstheme="minorHAnsi"/>
          <w:color w:val="000000" w:themeColor="text1"/>
        </w:rPr>
        <w:t xml:space="preserve"> </w:t>
      </w:r>
      <w:r w:rsidR="000B5BE0" w:rsidRPr="005B2095">
        <w:rPr>
          <w:rFonts w:asciiTheme="minorHAnsi" w:hAnsiTheme="minorHAnsi" w:cstheme="minorHAnsi"/>
          <w:color w:val="000000" w:themeColor="text1"/>
        </w:rPr>
        <w:t xml:space="preserve">on living tissue </w:t>
      </w:r>
      <w:r w:rsidR="0059611C" w:rsidRPr="005B2095">
        <w:rPr>
          <w:rFonts w:asciiTheme="minorHAnsi" w:hAnsiTheme="minorHAnsi" w:cstheme="minorHAnsi"/>
          <w:color w:val="000000" w:themeColor="text1"/>
        </w:rPr>
        <w:t xml:space="preserve">under a dissection microscope </w:t>
      </w:r>
      <w:r w:rsidR="00680FEC" w:rsidRPr="005B2095">
        <w:rPr>
          <w:rFonts w:asciiTheme="minorHAnsi" w:hAnsiTheme="minorHAnsi" w:cstheme="minorHAnsi"/>
          <w:color w:val="000000" w:themeColor="text1"/>
        </w:rPr>
        <w:t xml:space="preserve">by </w:t>
      </w:r>
      <w:r w:rsidR="0059611C" w:rsidRPr="005B2095">
        <w:rPr>
          <w:rFonts w:asciiTheme="minorHAnsi" w:hAnsiTheme="minorHAnsi" w:cstheme="minorHAnsi"/>
          <w:color w:val="000000" w:themeColor="text1"/>
        </w:rPr>
        <w:t xml:space="preserve">taking advantage of </w:t>
      </w:r>
      <w:r w:rsidR="000B5BE0" w:rsidRPr="005B2095">
        <w:rPr>
          <w:rFonts w:asciiTheme="minorHAnsi" w:hAnsiTheme="minorHAnsi" w:cstheme="minorHAnsi"/>
          <w:color w:val="000000" w:themeColor="text1"/>
        </w:rPr>
        <w:t>distinct light absorption</w:t>
      </w:r>
      <w:r w:rsidR="00E21BCB" w:rsidRPr="005B2095">
        <w:rPr>
          <w:rFonts w:asciiTheme="minorHAnsi" w:hAnsiTheme="minorHAnsi" w:cstheme="minorHAnsi"/>
          <w:color w:val="000000" w:themeColor="text1"/>
        </w:rPr>
        <w:t>/scatter</w:t>
      </w:r>
      <w:r w:rsidR="000B5BE0" w:rsidRPr="005B2095">
        <w:rPr>
          <w:rFonts w:asciiTheme="minorHAnsi" w:hAnsiTheme="minorHAnsi" w:cstheme="minorHAnsi"/>
          <w:color w:val="000000" w:themeColor="text1"/>
        </w:rPr>
        <w:t xml:space="preserve"> pattern</w:t>
      </w:r>
      <w:r w:rsidR="00680FEC" w:rsidRPr="005B2095">
        <w:rPr>
          <w:rFonts w:asciiTheme="minorHAnsi" w:hAnsiTheme="minorHAnsi" w:cstheme="minorHAnsi"/>
          <w:color w:val="000000" w:themeColor="text1"/>
        </w:rPr>
        <w:t>s</w:t>
      </w:r>
      <w:r w:rsidR="000B5BE0" w:rsidRPr="005B2095">
        <w:rPr>
          <w:rFonts w:asciiTheme="minorHAnsi" w:hAnsiTheme="minorHAnsi" w:cstheme="minorHAnsi"/>
          <w:color w:val="000000" w:themeColor="text1"/>
        </w:rPr>
        <w:t xml:space="preserve"> exhibited by different stages of the cycle</w:t>
      </w:r>
      <w:r w:rsidR="00F30955" w:rsidRPr="005B2095">
        <w:rPr>
          <w:rFonts w:asciiTheme="minorHAnsi" w:hAnsiTheme="minorHAnsi" w:cstheme="minorHAnsi"/>
          <w:color w:val="000000" w:themeColor="text1"/>
        </w:rPr>
        <w:t xml:space="preserve"> (</w:t>
      </w:r>
      <w:r w:rsidR="00F30955" w:rsidRPr="005B2095">
        <w:rPr>
          <w:rFonts w:asciiTheme="minorHAnsi" w:hAnsiTheme="minorHAnsi" w:cstheme="minorHAnsi"/>
          <w:b/>
          <w:color w:val="000000" w:themeColor="text1"/>
        </w:rPr>
        <w:t>Fig</w:t>
      </w:r>
      <w:r w:rsidR="005B2095" w:rsidRPr="005B2095">
        <w:rPr>
          <w:rFonts w:asciiTheme="minorHAnsi" w:hAnsiTheme="minorHAnsi" w:cstheme="minorHAnsi"/>
          <w:b/>
          <w:color w:val="000000" w:themeColor="text1"/>
        </w:rPr>
        <w:t xml:space="preserve">ure </w:t>
      </w:r>
      <w:r w:rsidR="00F30955" w:rsidRPr="005B2095">
        <w:rPr>
          <w:rFonts w:asciiTheme="minorHAnsi" w:hAnsiTheme="minorHAnsi" w:cstheme="minorHAnsi"/>
          <w:b/>
          <w:color w:val="000000" w:themeColor="text1"/>
        </w:rPr>
        <w:t>2</w:t>
      </w:r>
      <w:r w:rsidR="00F30955" w:rsidRPr="005B2095">
        <w:rPr>
          <w:rFonts w:asciiTheme="minorHAnsi" w:hAnsiTheme="minorHAnsi" w:cstheme="minorHAnsi"/>
          <w:color w:val="000000" w:themeColor="text1"/>
        </w:rPr>
        <w:t>)</w:t>
      </w:r>
      <w:r w:rsidR="000B5BE0" w:rsidRPr="005B2095">
        <w:rPr>
          <w:rFonts w:asciiTheme="minorHAnsi" w:hAnsiTheme="minorHAnsi" w:cstheme="minorHAnsi"/>
          <w:color w:val="000000" w:themeColor="text1"/>
        </w:rPr>
        <w:t xml:space="preserve">. </w:t>
      </w:r>
      <w:r w:rsidR="00EB46DF" w:rsidRPr="005B2095">
        <w:rPr>
          <w:rFonts w:asciiTheme="minorHAnsi" w:hAnsiTheme="minorHAnsi" w:cstheme="minorHAnsi"/>
          <w:color w:val="000000" w:themeColor="text1"/>
        </w:rPr>
        <w:t>The ability of each stage to absorb</w:t>
      </w:r>
      <w:r w:rsidR="00D0293B" w:rsidRPr="005B2095">
        <w:rPr>
          <w:rFonts w:asciiTheme="minorHAnsi" w:hAnsiTheme="minorHAnsi" w:cstheme="minorHAnsi"/>
          <w:color w:val="000000" w:themeColor="text1"/>
        </w:rPr>
        <w:t xml:space="preserve"> and scatter</w:t>
      </w:r>
      <w:r w:rsidR="00EB46DF" w:rsidRPr="005B2095">
        <w:rPr>
          <w:rFonts w:asciiTheme="minorHAnsi" w:hAnsiTheme="minorHAnsi" w:cstheme="minorHAnsi"/>
          <w:color w:val="000000" w:themeColor="text1"/>
        </w:rPr>
        <w:t xml:space="preserve"> </w:t>
      </w:r>
      <w:r w:rsidR="00EB46DF" w:rsidRPr="005B2095">
        <w:rPr>
          <w:rFonts w:asciiTheme="minorHAnsi" w:hAnsiTheme="minorHAnsi" w:cstheme="minorHAnsi"/>
          <w:color w:val="000000" w:themeColor="text1"/>
        </w:rPr>
        <w:lastRenderedPageBreak/>
        <w:t xml:space="preserve">light is relative to </w:t>
      </w:r>
      <w:r w:rsidR="00402D13" w:rsidRPr="005B2095">
        <w:rPr>
          <w:rFonts w:asciiTheme="minorHAnsi" w:hAnsiTheme="minorHAnsi" w:cstheme="minorHAnsi"/>
          <w:color w:val="000000" w:themeColor="text1"/>
        </w:rPr>
        <w:t>the level of chromatin condensation of late post-meiotic spermatids that any given stage hosts and the packing of these cells in bundles</w:t>
      </w:r>
      <w:r w:rsidR="006577FE" w:rsidRPr="005B2095">
        <w:rPr>
          <w:rFonts w:asciiTheme="minorHAnsi" w:hAnsiTheme="minorHAnsi" w:cstheme="minorHAnsi"/>
          <w:color w:val="000000" w:themeColor="text1"/>
        </w:rPr>
        <w:fldChar w:fldCharType="begin" w:fldLock="1"/>
      </w:r>
      <w:r w:rsidR="00B46CB1" w:rsidRPr="005B2095">
        <w:rPr>
          <w:rFonts w:asciiTheme="minorHAnsi" w:hAnsiTheme="minorHAnsi" w:cstheme="minorHAnsi"/>
          <w:color w:val="000000" w:themeColor="text1"/>
        </w:rPr>
        <w:instrText>ADDIN CSL_CITATION {"citationItems":[{"id":"ITEM-1","itemData":{"DOI":"10.1007/BF00508382","ISSN":"0301-5564 (Print)","PMID":"7021482","abstract":"The stages of spermatogenesis can be identified in freshly isolated, unstained adult  mouse seminiferous tubules using a transillumination method. Late acrosome- and maturation phase spermatids, arranged in bundles at stages XII-VI give rise to a spotty transillumination pattern. Before spermiation, these cells form a continuous layer on the top of the seminiferous epithelium, recognized by a strong homogeneous central light absorption in the freshly isolated seminiferous tubules at stages VII and VIII. Other stages have a pale light absorption pattern. The accurate determination of the developmental stages of the germ cells was based on the morphology of the developing acrosomic system and of the nuclei of the spermatids, as revealed by phase contrast microscopy. Using this procedure, the activity levels of DNA polymerases alpha and beta have been studied by autoradiography of squash preparations. Using endogenous templates, assay conditions that differentiate between the solubilized DNA polymerases alpha and beta in vitro, were used to distinguish between these activities in situ in different stages of mouse spermatogenesis. Except in very late spermatids shortly before spermiation, DNA polymerases alpha and beta were detectable in all cell types examined. Coinciding with the nuclear protein transitions, elongating spermatids at steps 10-12 and maturation phase spermatids at steps 13-14 showed high DNA polymerase activities. As no replication occurs in these cells, the observations support the view that both DNA polymerases alpha and beta could be involved in repair DNA synthesis.","author":[{"dropping-particle":"","family":"Parvinen","given":"M","non-dropping-particle":"","parse-names":false,"suffix":""},{"dropping-particle":"","family":"Hecht","given":"N B","non-dropping-particle":"","parse-names":false,"suffix":""}],"container-title":"Histochemistry","id":"ITEM-1","issue":"4","issued":{"date-parts":[["1981"]]},"language":"eng","page":"567-579","publisher-place":"Germany","title":"Identification of living spermatogenic cells of the mouse by transillumination-phase  contrast microscopic technique for 'in situ' analyses of DNA polymerase activities.","type":"article-journal","volume":"71"},"uris":["http://www.mendeley.com/documents/?uuid=a7089a19-7d0b-4a45-a0ec-b6df64a90183"]},{"id":"ITEM-2","itemData":{"DOI":"10.1210/edrv-3-4-404 [doi]","ISSN":"0163-769X; 0163-769X","author":[{"dropping-particle":"","family":"Parvinen","given":"M","non-dropping-particle":"","parse-names":false,"suffix":""}],"container-title":"Endocrine reviews","id":"ITEM-2","issue":"4","issued":{"date-parts":[["1982"]]},"note":"LR: 20131121; JID: 8006258; 0 (Androgens); 0 (Proteins); 9002-68-0 (Follicle Stimulating Hormone); E0399OZS9N (Cyclic AMP); RF: 93; ppublish","page":"404-417","publisher-place":"United States","title":"Regulation of the seminiferous epithelium","type":"article-journal","volume":"3"},"uris":["http://www.mendeley.com/documents/?uuid=5045dd5d-5d7e-4695-a8ab-b5ce73f4181e"]}],"mendeley":{"formattedCitation":"&lt;sup&gt;7, 11&lt;/sup&gt;","plainTextFormattedCitation":"7, 11","previouslyFormattedCitation":"&lt;sup&gt;7,11&lt;/sup&gt;"},"properties":{"noteIndex":0},"schema":"https://github.com/citation-style-language/schema/raw/master/csl-citation.json"}</w:instrText>
      </w:r>
      <w:r w:rsidR="006577FE" w:rsidRPr="005B2095">
        <w:rPr>
          <w:rFonts w:asciiTheme="minorHAnsi" w:hAnsiTheme="minorHAnsi" w:cstheme="minorHAnsi"/>
          <w:color w:val="000000" w:themeColor="text1"/>
        </w:rPr>
        <w:fldChar w:fldCharType="separate"/>
      </w:r>
      <w:r w:rsidR="00B46CB1" w:rsidRPr="005B2095">
        <w:rPr>
          <w:rFonts w:asciiTheme="minorHAnsi" w:hAnsiTheme="minorHAnsi" w:cstheme="minorHAnsi"/>
          <w:noProof/>
          <w:color w:val="000000" w:themeColor="text1"/>
          <w:vertAlign w:val="superscript"/>
        </w:rPr>
        <w:t>7,11</w:t>
      </w:r>
      <w:r w:rsidR="006577FE" w:rsidRPr="005B2095">
        <w:rPr>
          <w:rFonts w:asciiTheme="minorHAnsi" w:hAnsiTheme="minorHAnsi" w:cstheme="minorHAnsi"/>
          <w:color w:val="000000" w:themeColor="text1"/>
        </w:rPr>
        <w:fldChar w:fldCharType="end"/>
      </w:r>
      <w:r w:rsidR="00EB46DF" w:rsidRPr="005B2095">
        <w:rPr>
          <w:rFonts w:asciiTheme="minorHAnsi" w:hAnsiTheme="minorHAnsi" w:cstheme="minorHAnsi"/>
          <w:color w:val="000000" w:themeColor="text1"/>
        </w:rPr>
        <w:t>.</w:t>
      </w:r>
      <w:r w:rsidR="00315F44" w:rsidRPr="005B2095">
        <w:rPr>
          <w:rFonts w:asciiTheme="minorHAnsi" w:hAnsiTheme="minorHAnsi" w:cstheme="minorHAnsi"/>
          <w:color w:val="000000" w:themeColor="text1"/>
        </w:rPr>
        <w:t xml:space="preserve"> </w:t>
      </w:r>
      <w:r w:rsidR="00815845" w:rsidRPr="005B2095">
        <w:rPr>
          <w:rFonts w:asciiTheme="minorHAnsi" w:hAnsiTheme="minorHAnsi" w:cstheme="minorHAnsi"/>
          <w:color w:val="000000" w:themeColor="text1"/>
        </w:rPr>
        <w:t xml:space="preserve">Spermatid differentiation, </w:t>
      </w:r>
      <w:r w:rsidR="00815845" w:rsidRPr="005B2095">
        <w:rPr>
          <w:rFonts w:asciiTheme="minorHAnsi" w:hAnsiTheme="minorHAnsi" w:cstheme="minorHAnsi"/>
          <w:iCs/>
          <w:color w:val="000000" w:themeColor="text1"/>
        </w:rPr>
        <w:t>i.e.</w:t>
      </w:r>
      <w:r w:rsidR="005B2095">
        <w:rPr>
          <w:rFonts w:asciiTheme="minorHAnsi" w:hAnsiTheme="minorHAnsi" w:cstheme="minorHAnsi"/>
          <w:color w:val="000000" w:themeColor="text1"/>
        </w:rPr>
        <w:t>,</w:t>
      </w:r>
      <w:r w:rsidR="00815845" w:rsidRPr="005B2095">
        <w:rPr>
          <w:rFonts w:asciiTheme="minorHAnsi" w:hAnsiTheme="minorHAnsi" w:cstheme="minorHAnsi"/>
          <w:color w:val="000000" w:themeColor="text1"/>
        </w:rPr>
        <w:t xml:space="preserve"> spermiogenesis,</w:t>
      </w:r>
      <w:r w:rsidR="007F73AD" w:rsidRPr="005B2095">
        <w:rPr>
          <w:rFonts w:asciiTheme="minorHAnsi" w:hAnsiTheme="minorHAnsi" w:cstheme="minorHAnsi"/>
          <w:color w:val="000000" w:themeColor="text1"/>
        </w:rPr>
        <w:t xml:space="preserve"> </w:t>
      </w:r>
      <w:r w:rsidR="00815845" w:rsidRPr="005B2095">
        <w:rPr>
          <w:rFonts w:asciiTheme="minorHAnsi" w:hAnsiTheme="minorHAnsi" w:cstheme="minorHAnsi"/>
          <w:color w:val="000000" w:themeColor="text1"/>
        </w:rPr>
        <w:t>is further divided in</w:t>
      </w:r>
      <w:r w:rsidR="00A40AA8" w:rsidRPr="005B2095">
        <w:rPr>
          <w:rFonts w:asciiTheme="minorHAnsi" w:hAnsiTheme="minorHAnsi" w:cstheme="minorHAnsi"/>
          <w:color w:val="000000" w:themeColor="text1"/>
        </w:rPr>
        <w:t>to</w:t>
      </w:r>
      <w:r w:rsidR="00815845" w:rsidRPr="005B2095">
        <w:rPr>
          <w:rFonts w:asciiTheme="minorHAnsi" w:hAnsiTheme="minorHAnsi" w:cstheme="minorHAnsi"/>
          <w:color w:val="000000" w:themeColor="text1"/>
        </w:rPr>
        <w:t xml:space="preserve"> </w:t>
      </w:r>
      <w:r w:rsidR="000171C7" w:rsidRPr="005B2095">
        <w:rPr>
          <w:rFonts w:asciiTheme="minorHAnsi" w:hAnsiTheme="minorHAnsi" w:cstheme="minorHAnsi"/>
          <w:color w:val="000000" w:themeColor="text1"/>
        </w:rPr>
        <w:t xml:space="preserve">16 </w:t>
      </w:r>
      <w:r w:rsidR="00815845" w:rsidRPr="005B2095">
        <w:rPr>
          <w:rFonts w:asciiTheme="minorHAnsi" w:hAnsiTheme="minorHAnsi" w:cstheme="minorHAnsi"/>
          <w:color w:val="000000" w:themeColor="text1"/>
        </w:rPr>
        <w:t>developmental steps</w:t>
      </w:r>
      <w:r w:rsidR="000171C7" w:rsidRPr="005B2095">
        <w:rPr>
          <w:rFonts w:asciiTheme="minorHAnsi" w:hAnsiTheme="minorHAnsi" w:cstheme="minorHAnsi"/>
          <w:color w:val="000000" w:themeColor="text1"/>
        </w:rPr>
        <w:t>, including 8 steps of round spermatid (step 1-8) and 8 steps of elongating spermatid (steps 9-16) differentiation</w:t>
      </w:r>
      <w:r w:rsidR="00295E19" w:rsidRPr="005B2095">
        <w:rPr>
          <w:rFonts w:asciiTheme="minorHAnsi" w:hAnsiTheme="minorHAnsi" w:cstheme="minorHAnsi"/>
          <w:color w:val="000000" w:themeColor="text1"/>
        </w:rPr>
        <w:t xml:space="preserve"> (</w:t>
      </w:r>
      <w:r w:rsidR="00295E19" w:rsidRPr="005B2095">
        <w:rPr>
          <w:rFonts w:asciiTheme="minorHAnsi" w:hAnsiTheme="minorHAnsi" w:cstheme="minorHAnsi"/>
          <w:b/>
          <w:bCs/>
          <w:color w:val="000000" w:themeColor="text1"/>
        </w:rPr>
        <w:t>Fig</w:t>
      </w:r>
      <w:r w:rsidR="005B2095">
        <w:rPr>
          <w:rFonts w:asciiTheme="minorHAnsi" w:hAnsiTheme="minorHAnsi" w:cstheme="minorHAnsi"/>
          <w:b/>
          <w:bCs/>
          <w:color w:val="000000" w:themeColor="text1"/>
        </w:rPr>
        <w:t xml:space="preserve">ure </w:t>
      </w:r>
      <w:r w:rsidR="00295E19" w:rsidRPr="005B2095">
        <w:rPr>
          <w:rFonts w:asciiTheme="minorHAnsi" w:hAnsiTheme="minorHAnsi" w:cstheme="minorHAnsi"/>
          <w:b/>
          <w:bCs/>
          <w:color w:val="000000" w:themeColor="text1"/>
        </w:rPr>
        <w:t>1</w:t>
      </w:r>
      <w:r w:rsidR="00295E19" w:rsidRPr="005B2095">
        <w:rPr>
          <w:rFonts w:asciiTheme="minorHAnsi" w:hAnsiTheme="minorHAnsi" w:cstheme="minorHAnsi"/>
          <w:color w:val="000000" w:themeColor="text1"/>
        </w:rPr>
        <w:t>)</w:t>
      </w:r>
      <w:r w:rsidR="00815845" w:rsidRPr="005B2095">
        <w:rPr>
          <w:rFonts w:asciiTheme="minorHAnsi" w:hAnsiTheme="minorHAnsi" w:cstheme="minorHAnsi"/>
          <w:color w:val="000000" w:themeColor="text1"/>
        </w:rPr>
        <w:t xml:space="preserve">. </w:t>
      </w:r>
      <w:r w:rsidR="000171C7" w:rsidRPr="005B2095">
        <w:rPr>
          <w:rFonts w:asciiTheme="minorHAnsi" w:hAnsiTheme="minorHAnsi" w:cstheme="minorHAnsi"/>
          <w:color w:val="000000" w:themeColor="text1"/>
        </w:rPr>
        <w:t>Step 9-11 elo</w:t>
      </w:r>
      <w:r w:rsidR="00680814" w:rsidRPr="005B2095">
        <w:rPr>
          <w:rFonts w:asciiTheme="minorHAnsi" w:hAnsiTheme="minorHAnsi" w:cstheme="minorHAnsi"/>
          <w:color w:val="000000" w:themeColor="text1"/>
        </w:rPr>
        <w:t>n</w:t>
      </w:r>
      <w:r w:rsidR="000171C7" w:rsidRPr="005B2095">
        <w:rPr>
          <w:rFonts w:asciiTheme="minorHAnsi" w:hAnsiTheme="minorHAnsi" w:cstheme="minorHAnsi"/>
          <w:color w:val="000000" w:themeColor="text1"/>
        </w:rPr>
        <w:t xml:space="preserve">gating spermatids </w:t>
      </w:r>
      <w:r w:rsidR="00111638" w:rsidRPr="005B2095">
        <w:rPr>
          <w:rFonts w:asciiTheme="minorHAnsi" w:hAnsiTheme="minorHAnsi" w:cstheme="minorHAnsi"/>
          <w:color w:val="000000" w:themeColor="text1"/>
        </w:rPr>
        <w:t>(stage I</w:t>
      </w:r>
      <w:r w:rsidR="00DD6215" w:rsidRPr="005B2095">
        <w:rPr>
          <w:rFonts w:asciiTheme="minorHAnsi" w:hAnsiTheme="minorHAnsi" w:cstheme="minorHAnsi"/>
          <w:color w:val="000000" w:themeColor="text1"/>
        </w:rPr>
        <w:t>X-XI</w:t>
      </w:r>
      <w:r w:rsidR="00111638" w:rsidRPr="005B2095">
        <w:rPr>
          <w:rFonts w:asciiTheme="minorHAnsi" w:hAnsiTheme="minorHAnsi" w:cstheme="minorHAnsi"/>
          <w:color w:val="000000" w:themeColor="text1"/>
        </w:rPr>
        <w:t xml:space="preserve">) </w:t>
      </w:r>
      <w:r w:rsidR="007F73AD" w:rsidRPr="005B2095">
        <w:rPr>
          <w:rFonts w:asciiTheme="minorHAnsi" w:hAnsiTheme="minorHAnsi" w:cstheme="minorHAnsi"/>
          <w:color w:val="000000" w:themeColor="text1"/>
        </w:rPr>
        <w:t xml:space="preserve">display only a low level of </w:t>
      </w:r>
      <w:r w:rsidR="005F5DDB" w:rsidRPr="005B2095">
        <w:rPr>
          <w:rFonts w:asciiTheme="minorHAnsi" w:hAnsiTheme="minorHAnsi" w:cstheme="minorHAnsi"/>
          <w:color w:val="000000" w:themeColor="text1"/>
        </w:rPr>
        <w:t xml:space="preserve">chromatin </w:t>
      </w:r>
      <w:r w:rsidR="007F73AD" w:rsidRPr="005B2095">
        <w:rPr>
          <w:rFonts w:asciiTheme="minorHAnsi" w:hAnsiTheme="minorHAnsi" w:cstheme="minorHAnsi"/>
          <w:color w:val="000000" w:themeColor="text1"/>
        </w:rPr>
        <w:t>condensation resulting in low amount of light being absorbed</w:t>
      </w:r>
      <w:r w:rsidRPr="005B2095">
        <w:rPr>
          <w:rFonts w:asciiTheme="minorHAnsi" w:hAnsiTheme="minorHAnsi" w:cstheme="minorHAnsi"/>
          <w:color w:val="000000" w:themeColor="text1"/>
        </w:rPr>
        <w:t xml:space="preserve">. Chromatin condensation begins in step 11 spermatids (stage XI), and </w:t>
      </w:r>
      <w:r w:rsidR="007F73AD" w:rsidRPr="005B2095">
        <w:rPr>
          <w:rFonts w:asciiTheme="minorHAnsi" w:hAnsiTheme="minorHAnsi" w:cstheme="minorHAnsi"/>
          <w:color w:val="000000" w:themeColor="text1"/>
        </w:rPr>
        <w:t xml:space="preserve">step 15-16 elongating spermatids </w:t>
      </w:r>
      <w:r w:rsidRPr="005B2095">
        <w:rPr>
          <w:rFonts w:asciiTheme="minorHAnsi" w:hAnsiTheme="minorHAnsi" w:cstheme="minorHAnsi"/>
          <w:color w:val="000000" w:themeColor="text1"/>
        </w:rPr>
        <w:t xml:space="preserve">(stage IV-VIII) </w:t>
      </w:r>
      <w:r w:rsidR="00DC59C2" w:rsidRPr="005B2095">
        <w:rPr>
          <w:rFonts w:asciiTheme="minorHAnsi" w:hAnsiTheme="minorHAnsi" w:cstheme="minorHAnsi"/>
          <w:color w:val="000000" w:themeColor="text1"/>
        </w:rPr>
        <w:t>contain fully</w:t>
      </w:r>
      <w:r w:rsidR="005B2095">
        <w:rPr>
          <w:rFonts w:asciiTheme="minorHAnsi" w:hAnsiTheme="minorHAnsi" w:cstheme="minorHAnsi"/>
          <w:color w:val="000000" w:themeColor="text1"/>
        </w:rPr>
        <w:t xml:space="preserve"> </w:t>
      </w:r>
      <w:r w:rsidR="00DC59C2" w:rsidRPr="005B2095">
        <w:rPr>
          <w:rFonts w:asciiTheme="minorHAnsi" w:hAnsiTheme="minorHAnsi" w:cstheme="minorHAnsi"/>
          <w:color w:val="000000" w:themeColor="text1"/>
        </w:rPr>
        <w:t>condensed chromatin</w:t>
      </w:r>
      <w:r w:rsidR="005B2095">
        <w:rPr>
          <w:rFonts w:asciiTheme="minorHAnsi" w:hAnsiTheme="minorHAnsi" w:cstheme="minorHAnsi"/>
          <w:color w:val="000000" w:themeColor="text1"/>
        </w:rPr>
        <w:t xml:space="preserve">, </w:t>
      </w:r>
      <w:r w:rsidR="00DC59C2" w:rsidRPr="005B2095">
        <w:rPr>
          <w:rFonts w:asciiTheme="minorHAnsi" w:hAnsiTheme="minorHAnsi" w:cstheme="minorHAnsi"/>
          <w:color w:val="000000" w:themeColor="text1"/>
        </w:rPr>
        <w:t>therefore</w:t>
      </w:r>
      <w:r w:rsidR="005B2095">
        <w:rPr>
          <w:rFonts w:asciiTheme="minorHAnsi" w:hAnsiTheme="minorHAnsi" w:cstheme="minorHAnsi"/>
          <w:color w:val="000000" w:themeColor="text1"/>
        </w:rPr>
        <w:t>,</w:t>
      </w:r>
      <w:r w:rsidR="00DC59C2" w:rsidRPr="005B2095">
        <w:rPr>
          <w:rFonts w:asciiTheme="minorHAnsi" w:hAnsiTheme="minorHAnsi" w:cstheme="minorHAnsi"/>
          <w:color w:val="000000" w:themeColor="text1"/>
        </w:rPr>
        <w:t xml:space="preserve"> exhibit maximal light absorption</w:t>
      </w:r>
      <w:r w:rsidR="003E6414" w:rsidRPr="005B2095">
        <w:rPr>
          <w:rFonts w:asciiTheme="minorHAnsi" w:hAnsiTheme="minorHAnsi" w:cstheme="minorHAnsi"/>
          <w:color w:val="000000" w:themeColor="text1"/>
        </w:rPr>
        <w:t xml:space="preserve"> (</w:t>
      </w:r>
      <w:r w:rsidR="00E95DE6" w:rsidRPr="005B2095">
        <w:rPr>
          <w:rFonts w:asciiTheme="minorHAnsi" w:hAnsiTheme="minorHAnsi" w:cstheme="minorHAnsi"/>
          <w:b/>
          <w:color w:val="000000" w:themeColor="text1"/>
        </w:rPr>
        <w:t>Fig</w:t>
      </w:r>
      <w:r w:rsidR="005B2095">
        <w:rPr>
          <w:rFonts w:asciiTheme="minorHAnsi" w:hAnsiTheme="minorHAnsi" w:cstheme="minorHAnsi"/>
          <w:b/>
          <w:color w:val="000000" w:themeColor="text1"/>
        </w:rPr>
        <w:t xml:space="preserve">ure </w:t>
      </w:r>
      <w:r w:rsidR="00E95DE6" w:rsidRPr="005B2095">
        <w:rPr>
          <w:rFonts w:asciiTheme="minorHAnsi" w:hAnsiTheme="minorHAnsi" w:cstheme="minorHAnsi"/>
          <w:b/>
          <w:color w:val="000000" w:themeColor="text1"/>
        </w:rPr>
        <w:t>3</w:t>
      </w:r>
      <w:r w:rsidR="003E6414" w:rsidRPr="005B2095">
        <w:rPr>
          <w:rFonts w:asciiTheme="minorHAnsi" w:hAnsiTheme="minorHAnsi" w:cstheme="minorHAnsi"/>
          <w:color w:val="000000" w:themeColor="text1"/>
        </w:rPr>
        <w:t>)</w:t>
      </w:r>
      <w:r w:rsidR="00DD6215" w:rsidRPr="005B2095">
        <w:rPr>
          <w:rFonts w:asciiTheme="minorHAnsi" w:hAnsiTheme="minorHAnsi" w:cstheme="minorHAnsi"/>
          <w:color w:val="000000" w:themeColor="text1"/>
        </w:rPr>
        <w:t>.</w:t>
      </w:r>
      <w:r w:rsidR="00330100" w:rsidRPr="005B2095">
        <w:rPr>
          <w:rFonts w:asciiTheme="minorHAnsi" w:hAnsiTheme="minorHAnsi" w:cstheme="minorHAnsi"/>
          <w:color w:val="000000" w:themeColor="text1"/>
        </w:rPr>
        <w:t xml:space="preserve"> Chromatin needs to be condensed </w:t>
      </w:r>
      <w:proofErr w:type="gramStart"/>
      <w:r w:rsidR="00330100" w:rsidRPr="005B2095">
        <w:rPr>
          <w:rFonts w:asciiTheme="minorHAnsi" w:hAnsiTheme="minorHAnsi" w:cstheme="minorHAnsi"/>
          <w:color w:val="000000" w:themeColor="text1"/>
        </w:rPr>
        <w:t>in order to</w:t>
      </w:r>
      <w:proofErr w:type="gramEnd"/>
      <w:r w:rsidR="00330100" w:rsidRPr="005B2095">
        <w:rPr>
          <w:rFonts w:asciiTheme="minorHAnsi" w:hAnsiTheme="minorHAnsi" w:cstheme="minorHAnsi"/>
          <w:color w:val="000000" w:themeColor="text1"/>
        </w:rPr>
        <w:t xml:space="preserve"> be tightly packed into the sperm head.</w:t>
      </w:r>
      <w:r w:rsidR="00DD6215" w:rsidRPr="005B2095">
        <w:rPr>
          <w:rFonts w:asciiTheme="minorHAnsi" w:hAnsiTheme="minorHAnsi" w:cstheme="minorHAnsi"/>
          <w:color w:val="000000" w:themeColor="text1"/>
        </w:rPr>
        <w:t xml:space="preserve"> </w:t>
      </w:r>
      <w:r w:rsidR="00315F44" w:rsidRPr="005B2095">
        <w:rPr>
          <w:rFonts w:asciiTheme="minorHAnsi" w:hAnsiTheme="minorHAnsi" w:cstheme="minorHAnsi"/>
          <w:color w:val="000000" w:themeColor="text1"/>
        </w:rPr>
        <w:t>Additional factors that contribute to light absorption pattern are location of elongating spermatids within the epithelium (basal vs. apical) and bundling</w:t>
      </w:r>
      <w:r w:rsidRPr="005B2095">
        <w:rPr>
          <w:rFonts w:asciiTheme="minorHAnsi" w:hAnsiTheme="minorHAnsi" w:cstheme="minorHAnsi"/>
          <w:color w:val="000000" w:themeColor="text1"/>
        </w:rPr>
        <w:t xml:space="preserve"> of elongating spermatids</w:t>
      </w:r>
      <w:r w:rsidR="00315F44" w:rsidRPr="005B2095">
        <w:rPr>
          <w:rFonts w:asciiTheme="minorHAnsi" w:hAnsiTheme="minorHAnsi" w:cstheme="minorHAnsi"/>
          <w:color w:val="000000" w:themeColor="text1"/>
        </w:rPr>
        <w:t xml:space="preserve"> (</w:t>
      </w:r>
      <w:r w:rsidR="007E1637" w:rsidRPr="005B2095">
        <w:rPr>
          <w:rFonts w:asciiTheme="minorHAnsi" w:hAnsiTheme="minorHAnsi" w:cstheme="minorHAnsi"/>
          <w:color w:val="000000" w:themeColor="text1"/>
        </w:rPr>
        <w:t>pronounced</w:t>
      </w:r>
      <w:r w:rsidR="00315F44" w:rsidRPr="005B2095">
        <w:rPr>
          <w:rFonts w:asciiTheme="minorHAnsi" w:hAnsiTheme="minorHAnsi" w:cstheme="minorHAnsi"/>
          <w:color w:val="000000" w:themeColor="text1"/>
        </w:rPr>
        <w:t xml:space="preserve"> in stages II-V)</w:t>
      </w:r>
      <w:r w:rsidR="00270C9A" w:rsidRPr="005B2095">
        <w:rPr>
          <w:rFonts w:asciiTheme="minorHAnsi" w:hAnsiTheme="minorHAnsi" w:cstheme="minorHAnsi"/>
          <w:color w:val="000000" w:themeColor="text1"/>
        </w:rPr>
        <w:fldChar w:fldCharType="begin" w:fldLock="1"/>
      </w:r>
      <w:r w:rsidR="009802C0" w:rsidRPr="005B2095">
        <w:rPr>
          <w:rFonts w:asciiTheme="minorHAnsi" w:hAnsiTheme="minorHAnsi" w:cstheme="minorHAnsi"/>
          <w:color w:val="000000" w:themeColor="text1"/>
        </w:rPr>
        <w:instrText>ADDIN CSL_CITATION {"citationItems":[{"id":"ITEM-1","itemData":{"DOI":"10.1007/BF00508382","ISSN":"0301-5564 (Print)","PMID":"7021482","abstract":"The stages of spermatogenesis can be identified in freshly isolated, unstained adult  mouse seminiferous tubules using a transillumination method. Late acrosome- and maturation phase spermatids, arranged in bundles at stages XII-VI give rise to a spotty transillumination pattern. Before spermiation, these cells form a continuous layer on the top of the seminiferous epithelium, recognized by a strong homogeneous central light absorption in the freshly isolated seminiferous tubules at stages VII and VIII. Other stages have a pale light absorption pattern. The accurate determination of the developmental stages of the germ cells was based on the morphology of the developing acrosomic system and of the nuclei of the spermatids, as revealed by phase contrast microscopy. Using this procedure, the activity levels of DNA polymerases alpha and beta have been studied by autoradiography of squash preparations. Using endogenous templates, assay conditions that differentiate between the solubilized DNA polymerases alpha and beta in vitro, were used to distinguish between these activities in situ in different stages of mouse spermatogenesis. Except in very late spermatids shortly before spermiation, DNA polymerases alpha and beta were detectable in all cell types examined. Coinciding with the nuclear protein transitions, elongating spermatids at steps 10-12 and maturation phase spermatids at steps 13-14 showed high DNA polymerase activities. As no replication occurs in these cells, the observations support the view that both DNA polymerases alpha and beta could be involved in repair DNA synthesis.","author":[{"dropping-particle":"","family":"Parvinen","given":"M","non-dropping-particle":"","parse-names":false,"suffix":""},{"dropping-particle":"","family":"Hecht","given":"N B","non-dropping-particle":"","parse-names":false,"suffix":""}],"container-title":"Histochemistry","id":"ITEM-1","issue":"4","issued":{"date-parts":[["1981"]]},"language":"eng","page":"567-579","publisher-place":"Germany","title":"Identification of living spermatogenic cells of the mouse by transillumination-phase  contrast microscopic technique for 'in situ' analyses of DNA polymerase activities.","type":"article-journal","volume":"71"},"uris":["http://www.mendeley.com/documents/?uuid=a7089a19-7d0b-4a45-a0ec-b6df64a90183"]}],"mendeley":{"formattedCitation":"&lt;sup&gt;11&lt;/sup&gt;","plainTextFormattedCitation":"11","previouslyFormattedCitation":"&lt;sup&gt;11&lt;/sup&gt;"},"properties":{"noteIndex":0},"schema":"https://github.com/citation-style-language/schema/raw/master/csl-citation.json"}</w:instrText>
      </w:r>
      <w:r w:rsidR="00270C9A" w:rsidRPr="005B2095">
        <w:rPr>
          <w:rFonts w:asciiTheme="minorHAnsi" w:hAnsiTheme="minorHAnsi" w:cstheme="minorHAnsi"/>
          <w:color w:val="000000" w:themeColor="text1"/>
        </w:rPr>
        <w:fldChar w:fldCharType="separate"/>
      </w:r>
      <w:r w:rsidR="005C097E" w:rsidRPr="005B2095">
        <w:rPr>
          <w:rFonts w:asciiTheme="minorHAnsi" w:hAnsiTheme="minorHAnsi" w:cstheme="minorHAnsi"/>
          <w:noProof/>
          <w:color w:val="000000" w:themeColor="text1"/>
          <w:vertAlign w:val="superscript"/>
        </w:rPr>
        <w:t>11</w:t>
      </w:r>
      <w:r w:rsidR="00270C9A" w:rsidRPr="005B2095">
        <w:rPr>
          <w:rFonts w:asciiTheme="minorHAnsi" w:hAnsiTheme="minorHAnsi" w:cstheme="minorHAnsi"/>
          <w:color w:val="000000" w:themeColor="text1"/>
        </w:rPr>
        <w:fldChar w:fldCharType="end"/>
      </w:r>
      <w:r w:rsidR="00B70FF1" w:rsidRPr="005B2095">
        <w:rPr>
          <w:rFonts w:asciiTheme="minorHAnsi" w:hAnsiTheme="minorHAnsi" w:cstheme="minorHAnsi"/>
          <w:color w:val="000000" w:themeColor="text1"/>
        </w:rPr>
        <w:t xml:space="preserve"> (</w:t>
      </w:r>
      <w:r w:rsidR="00E95DE6" w:rsidRPr="005B2095">
        <w:rPr>
          <w:rFonts w:asciiTheme="minorHAnsi" w:hAnsiTheme="minorHAnsi" w:cstheme="minorHAnsi"/>
          <w:b/>
          <w:color w:val="000000" w:themeColor="text1"/>
        </w:rPr>
        <w:t>Fig</w:t>
      </w:r>
      <w:r w:rsidR="00CD014E">
        <w:rPr>
          <w:rFonts w:asciiTheme="minorHAnsi" w:hAnsiTheme="minorHAnsi" w:cstheme="minorHAnsi"/>
          <w:b/>
          <w:color w:val="000000" w:themeColor="text1"/>
        </w:rPr>
        <w:t xml:space="preserve">ure </w:t>
      </w:r>
      <w:r w:rsidR="00E95DE6" w:rsidRPr="005B2095">
        <w:rPr>
          <w:rFonts w:asciiTheme="minorHAnsi" w:hAnsiTheme="minorHAnsi" w:cstheme="minorHAnsi"/>
          <w:b/>
          <w:color w:val="000000" w:themeColor="text1"/>
        </w:rPr>
        <w:t>3</w:t>
      </w:r>
      <w:r w:rsidR="00B70FF1" w:rsidRPr="005B2095">
        <w:rPr>
          <w:rFonts w:asciiTheme="minorHAnsi" w:hAnsiTheme="minorHAnsi" w:cstheme="minorHAnsi"/>
          <w:color w:val="000000" w:themeColor="text1"/>
        </w:rPr>
        <w:t>)</w:t>
      </w:r>
      <w:r w:rsidR="00315F44" w:rsidRPr="005B2095">
        <w:rPr>
          <w:rFonts w:asciiTheme="minorHAnsi" w:hAnsiTheme="minorHAnsi" w:cstheme="minorHAnsi"/>
          <w:color w:val="000000" w:themeColor="text1"/>
        </w:rPr>
        <w:t xml:space="preserve">. Bundles are seen as spots </w:t>
      </w:r>
      <w:r w:rsidR="000640EC" w:rsidRPr="005B2095">
        <w:rPr>
          <w:rFonts w:asciiTheme="minorHAnsi" w:hAnsiTheme="minorHAnsi" w:cstheme="minorHAnsi"/>
          <w:color w:val="000000" w:themeColor="text1"/>
        </w:rPr>
        <w:t xml:space="preserve">in the middle of the tubules and as stripes on the edges </w:t>
      </w:r>
      <w:r w:rsidR="00315F44" w:rsidRPr="005B2095">
        <w:rPr>
          <w:rFonts w:asciiTheme="minorHAnsi" w:hAnsiTheme="minorHAnsi" w:cstheme="minorHAnsi"/>
          <w:color w:val="000000" w:themeColor="text1"/>
        </w:rPr>
        <w:t xml:space="preserve">under a dissection microscope and the </w:t>
      </w:r>
      <w:r w:rsidR="007E1637" w:rsidRPr="005B2095">
        <w:rPr>
          <w:rFonts w:asciiTheme="minorHAnsi" w:hAnsiTheme="minorHAnsi" w:cstheme="minorHAnsi"/>
          <w:color w:val="000000" w:themeColor="text1"/>
        </w:rPr>
        <w:t>more condensed the chromatin, the darker the spot</w:t>
      </w:r>
      <w:r w:rsidR="000640EC" w:rsidRPr="005B2095">
        <w:rPr>
          <w:rFonts w:asciiTheme="minorHAnsi" w:hAnsiTheme="minorHAnsi" w:cstheme="minorHAnsi"/>
          <w:color w:val="000000" w:themeColor="text1"/>
        </w:rPr>
        <w:t>/stripe</w:t>
      </w:r>
      <w:r w:rsidR="00270C9A" w:rsidRPr="005B2095">
        <w:rPr>
          <w:rFonts w:asciiTheme="minorHAnsi" w:hAnsiTheme="minorHAnsi" w:cstheme="minorHAnsi"/>
          <w:color w:val="000000" w:themeColor="text1"/>
        </w:rPr>
        <w:fldChar w:fldCharType="begin" w:fldLock="1"/>
      </w:r>
      <w:r w:rsidR="009802C0" w:rsidRPr="005B2095">
        <w:rPr>
          <w:rFonts w:asciiTheme="minorHAnsi" w:hAnsiTheme="minorHAnsi" w:cstheme="minorHAnsi"/>
          <w:color w:val="000000" w:themeColor="text1"/>
        </w:rPr>
        <w:instrText>ADDIN CSL_CITATION {"citationItems":[{"id":"ITEM-1","itemData":{"DOI":"10.1007/BF00508382","ISSN":"0301-5564 (Print)","PMID":"7021482","abstract":"The stages of spermatogenesis can be identified in freshly isolated, unstained adult  mouse seminiferous tubules using a transillumination method. Late acrosome- and maturation phase spermatids, arranged in bundles at stages XII-VI give rise to a spotty transillumination pattern. Before spermiation, these cells form a continuous layer on the top of the seminiferous epithelium, recognized by a strong homogeneous central light absorption in the freshly isolated seminiferous tubules at stages VII and VIII. Other stages have a pale light absorption pattern. The accurate determination of the developmental stages of the germ cells was based on the morphology of the developing acrosomic system and of the nuclei of the spermatids, as revealed by phase contrast microscopy. Using this procedure, the activity levels of DNA polymerases alpha and beta have been studied by autoradiography of squash preparations. Using endogenous templates, assay conditions that differentiate between the solubilized DNA polymerases alpha and beta in vitro, were used to distinguish between these activities in situ in different stages of mouse spermatogenesis. Except in very late spermatids shortly before spermiation, DNA polymerases alpha and beta were detectable in all cell types examined. Coinciding with the nuclear protein transitions, elongating spermatids at steps 10-12 and maturation phase spermatids at steps 13-14 showed high DNA polymerase activities. As no replication occurs in these cells, the observations support the view that both DNA polymerases alpha and beta could be involved in repair DNA synthesis.","author":[{"dropping-particle":"","family":"Parvinen","given":"M","non-dropping-particle":"","parse-names":false,"suffix":""},{"dropping-particle":"","family":"Hecht","given":"N B","non-dropping-particle":"","parse-names":false,"suffix":""}],"container-title":"Histochemistry","id":"ITEM-1","issue":"4","issued":{"date-parts":[["1981"]]},"language":"eng","page":"567-579","publisher-place":"Germany","title":"Identification of living spermatogenic cells of the mouse by transillumination-phase  contrast microscopic technique for 'in situ' analyses of DNA polymerase activities.","type":"article-journal","volume":"71"},"uris":["http://www.mendeley.com/documents/?uuid=a7089a19-7d0b-4a45-a0ec-b6df64a90183"]}],"mendeley":{"formattedCitation":"&lt;sup&gt;11&lt;/sup&gt;","plainTextFormattedCitation":"11","previouslyFormattedCitation":"&lt;sup&gt;11&lt;/sup&gt;"},"properties":{"noteIndex":0},"schema":"https://github.com/citation-style-language/schema/raw/master/csl-citation.json"}</w:instrText>
      </w:r>
      <w:r w:rsidR="00270C9A" w:rsidRPr="005B2095">
        <w:rPr>
          <w:rFonts w:asciiTheme="minorHAnsi" w:hAnsiTheme="minorHAnsi" w:cstheme="minorHAnsi"/>
          <w:color w:val="000000" w:themeColor="text1"/>
        </w:rPr>
        <w:fldChar w:fldCharType="separate"/>
      </w:r>
      <w:r w:rsidR="005C097E" w:rsidRPr="005B2095">
        <w:rPr>
          <w:rFonts w:asciiTheme="minorHAnsi" w:hAnsiTheme="minorHAnsi" w:cstheme="minorHAnsi"/>
          <w:noProof/>
          <w:color w:val="000000" w:themeColor="text1"/>
          <w:vertAlign w:val="superscript"/>
        </w:rPr>
        <w:t>11</w:t>
      </w:r>
      <w:r w:rsidR="00270C9A" w:rsidRPr="005B2095">
        <w:rPr>
          <w:rFonts w:asciiTheme="minorHAnsi" w:hAnsiTheme="minorHAnsi" w:cstheme="minorHAnsi"/>
          <w:color w:val="000000" w:themeColor="text1"/>
        </w:rPr>
        <w:fldChar w:fldCharType="end"/>
      </w:r>
      <w:r w:rsidR="007E1637" w:rsidRPr="005B2095">
        <w:rPr>
          <w:rFonts w:asciiTheme="minorHAnsi" w:hAnsiTheme="minorHAnsi" w:cstheme="minorHAnsi"/>
          <w:color w:val="000000" w:themeColor="text1"/>
        </w:rPr>
        <w:t xml:space="preserve">. </w:t>
      </w:r>
    </w:p>
    <w:p w14:paraId="3ED35A23" w14:textId="77777777" w:rsidR="005F5DDB" w:rsidRPr="005B2095" w:rsidRDefault="005F5DDB" w:rsidP="00EA4448">
      <w:pPr>
        <w:contextualSpacing/>
        <w:rPr>
          <w:rFonts w:asciiTheme="minorHAnsi" w:hAnsiTheme="minorHAnsi" w:cstheme="minorHAnsi"/>
          <w:color w:val="000000" w:themeColor="text1"/>
        </w:rPr>
      </w:pPr>
    </w:p>
    <w:p w14:paraId="2B0AFA17" w14:textId="0056030E" w:rsidR="00C66461" w:rsidRPr="005B2095" w:rsidRDefault="0071495B"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 xml:space="preserve">This </w:t>
      </w:r>
      <w:r w:rsidR="005058F0" w:rsidRPr="005B2095">
        <w:rPr>
          <w:rFonts w:asciiTheme="minorHAnsi" w:hAnsiTheme="minorHAnsi" w:cstheme="minorHAnsi"/>
          <w:color w:val="000000" w:themeColor="text1"/>
        </w:rPr>
        <w:t xml:space="preserve">article describes the use of transillumination-assisted microdissection </w:t>
      </w:r>
      <w:r w:rsidRPr="005B2095">
        <w:rPr>
          <w:rFonts w:asciiTheme="minorHAnsi" w:hAnsiTheme="minorHAnsi" w:cstheme="minorHAnsi"/>
          <w:color w:val="000000" w:themeColor="text1"/>
        </w:rPr>
        <w:t xml:space="preserve">method </w:t>
      </w:r>
      <w:r w:rsidR="005058F0" w:rsidRPr="005B2095">
        <w:rPr>
          <w:rFonts w:asciiTheme="minorHAnsi" w:hAnsiTheme="minorHAnsi" w:cstheme="minorHAnsi"/>
          <w:color w:val="000000" w:themeColor="text1"/>
        </w:rPr>
        <w:t>for the isolation of seminiferous tubule segments representing specific stage</w:t>
      </w:r>
      <w:r w:rsidR="00AE19BC" w:rsidRPr="005B2095">
        <w:rPr>
          <w:rFonts w:asciiTheme="minorHAnsi" w:hAnsiTheme="minorHAnsi" w:cstheme="minorHAnsi"/>
          <w:color w:val="000000" w:themeColor="text1"/>
        </w:rPr>
        <w:t>s</w:t>
      </w:r>
      <w:r w:rsidR="005058F0" w:rsidRPr="005B2095">
        <w:rPr>
          <w:rFonts w:asciiTheme="minorHAnsi" w:hAnsiTheme="minorHAnsi" w:cstheme="minorHAnsi"/>
          <w:color w:val="000000" w:themeColor="text1"/>
        </w:rPr>
        <w:t xml:space="preserve"> of </w:t>
      </w:r>
      <w:r w:rsidR="00B70FF1" w:rsidRPr="005B2095">
        <w:rPr>
          <w:rFonts w:asciiTheme="minorHAnsi" w:hAnsiTheme="minorHAnsi" w:cstheme="minorHAnsi"/>
          <w:color w:val="000000" w:themeColor="text1"/>
        </w:rPr>
        <w:t>the seminiferous epithelial cycle</w:t>
      </w:r>
      <w:r w:rsidR="002D6A5C" w:rsidRPr="005B2095">
        <w:rPr>
          <w:rFonts w:asciiTheme="minorHAnsi" w:hAnsiTheme="minorHAnsi" w:cstheme="minorHAnsi"/>
          <w:color w:val="000000" w:themeColor="text1"/>
        </w:rPr>
        <w:t>. Once isolated</w:t>
      </w:r>
      <w:r w:rsidR="009C6637" w:rsidRPr="005B2095">
        <w:rPr>
          <w:rFonts w:asciiTheme="minorHAnsi" w:hAnsiTheme="minorHAnsi" w:cstheme="minorHAnsi"/>
          <w:color w:val="000000" w:themeColor="text1"/>
        </w:rPr>
        <w:t>,</w:t>
      </w:r>
      <w:r w:rsidR="002D6A5C" w:rsidRPr="005B2095">
        <w:rPr>
          <w:rFonts w:asciiTheme="minorHAnsi" w:hAnsiTheme="minorHAnsi" w:cstheme="minorHAnsi"/>
          <w:color w:val="000000" w:themeColor="text1"/>
        </w:rPr>
        <w:t xml:space="preserve"> s</w:t>
      </w:r>
      <w:r w:rsidR="00A60060" w:rsidRPr="005B2095">
        <w:rPr>
          <w:rFonts w:asciiTheme="minorHAnsi" w:hAnsiTheme="minorHAnsi" w:cstheme="minorHAnsi"/>
          <w:color w:val="000000" w:themeColor="text1"/>
        </w:rPr>
        <w:t xml:space="preserve">taged tubule segments can be </w:t>
      </w:r>
      <w:r w:rsidR="002D6A5C" w:rsidRPr="005B2095">
        <w:rPr>
          <w:rFonts w:asciiTheme="minorHAnsi" w:hAnsiTheme="minorHAnsi" w:cstheme="minorHAnsi"/>
          <w:color w:val="000000" w:themeColor="text1"/>
        </w:rPr>
        <w:t>subject to</w:t>
      </w:r>
      <w:r w:rsidR="00A60060" w:rsidRPr="005B2095">
        <w:rPr>
          <w:rFonts w:asciiTheme="minorHAnsi" w:hAnsiTheme="minorHAnsi" w:cstheme="minorHAnsi"/>
          <w:color w:val="000000" w:themeColor="text1"/>
        </w:rPr>
        <w:t xml:space="preserve"> </w:t>
      </w:r>
      <w:r w:rsidR="00B70FF1" w:rsidRPr="005B2095">
        <w:rPr>
          <w:rFonts w:asciiTheme="minorHAnsi" w:hAnsiTheme="minorHAnsi" w:cstheme="minorHAnsi"/>
          <w:color w:val="000000" w:themeColor="text1"/>
        </w:rPr>
        <w:t xml:space="preserve">various downstream analyses, including </w:t>
      </w:r>
      <w:r w:rsidR="00A60060" w:rsidRPr="005B2095">
        <w:rPr>
          <w:rFonts w:asciiTheme="minorHAnsi" w:hAnsiTheme="minorHAnsi" w:cstheme="minorHAnsi"/>
          <w:color w:val="000000" w:themeColor="text1"/>
        </w:rPr>
        <w:t xml:space="preserve">biochemical </w:t>
      </w:r>
      <w:r w:rsidR="00B70FF1" w:rsidRPr="005B2095">
        <w:rPr>
          <w:rFonts w:asciiTheme="minorHAnsi" w:hAnsiTheme="minorHAnsi" w:cstheme="minorHAnsi"/>
          <w:color w:val="000000" w:themeColor="text1"/>
        </w:rPr>
        <w:t xml:space="preserve">RNA and protein </w:t>
      </w:r>
      <w:r w:rsidR="00A60060" w:rsidRPr="005B2095">
        <w:rPr>
          <w:rFonts w:asciiTheme="minorHAnsi" w:hAnsiTheme="minorHAnsi" w:cstheme="minorHAnsi"/>
          <w:color w:val="000000" w:themeColor="text1"/>
        </w:rPr>
        <w:t>analyses</w:t>
      </w:r>
      <w:r w:rsidR="007A4667" w:rsidRPr="005B2095">
        <w:rPr>
          <w:rFonts w:asciiTheme="minorHAnsi" w:hAnsiTheme="minorHAnsi" w:cstheme="minorHAnsi"/>
          <w:color w:val="000000" w:themeColor="text1"/>
        </w:rPr>
        <w:fldChar w:fldCharType="begin" w:fldLock="1"/>
      </w:r>
      <w:r w:rsidR="00EF2A6F" w:rsidRPr="005B2095">
        <w:rPr>
          <w:rFonts w:asciiTheme="minorHAnsi" w:hAnsiTheme="minorHAnsi" w:cstheme="minorHAnsi"/>
          <w:color w:val="000000" w:themeColor="text1"/>
        </w:rPr>
        <w:instrText>ADDIN CSL_CITATION {"citationItems":[{"id":"ITEM-1","itemData":{"DOI":"10.1002/stem.1077 [doi]","ISSN":"1549-4918; 1066-5099","abstract":"The ability of spermatogonial stem cells to acquire embryonic stem cell (ESC) properties in vitro has recently been of great interest. However, studies focused on the in vivo regulation of testicular stem cells have been hampered because the exact anatomical location of these cells is unknown. Moreover, no specialized stem cell niche substructure has been identified in the mammalian testis thus far. It has also been unclear whether the adult mammalian testis houses pluripotent stem cells or whether pluripotency can be induced only in vitro. Here, we demonstrate, for the first time, the existence of a Nanog-positive spermatogonial stem cell subpopulation located in stage XII of the mouse seminiferous epithelial cycle. The efficiency of the cells from seminiferous tubules with respect to prolonged pluripotent gene expression was correlated directly with stage-specific expression levels of Nanog and Oct4, demonstrating the previously unknown stage-specific regulation of undifferentiated spermatogonia (SPG). Testicular Nanog expression marked a radioresistant spermatogonial subpopulation, supporting its stem cell nature. Furthermore, we demonstrated that p21 acts as an upstream regulator of Nanog in SPG and mouse ESCs, and our results demonstrate that promyelocytic leukemia zinc finger is a specific marker of progenitor SPG. Additionally, we describe a novel method to cultivate Nanog-positive SPG in vitro. This study demonstrates the existence and location of a previously unknown stage-specific spermatogonial stem cell niche and reports the regulation of radioresistant spermatogonial stem cells.","author":[{"dropping-particle":"","family":"Ventelä","given":"S","non-dropping-particle":"","parse-names":false,"suffix":""},{"dropping-particle":"","family":"Mäkelä","given":"J A","non-dropping-particle":"","parse-names":false,"suffix":""},{"dropping-particle":"","family":"Kulmala","given":"J","non-dropping-particle":"","parse-names":false,"suffix":""},{"dropping-particle":"","family":"Westermarck","given":"J","non-dropping-particle":"","parse-names":false,"suffix":""},{"dropping-particle":"","family":"Toppari","given":"J","non-dropping-particle":"","parse-names":false,"suffix":""}],"container-title":"Stem cells (Dayton, Ohio)","id":"ITEM-1","issue":"5","issued":{"date-parts":[["2012","5"]]},"note":"LR: 20161125; CI: Copyright (c) 2012; JID: 9304532; 0 (Antigens, Differentiation); 0 (Homeodomain Proteins); 0 (Nanog Homeobox Protein); 0 (Nanog protein, mouse); 0 (Octamer Transcription Factor-3); 0 (Pou5f1 protein, mouse); ppublish","page":"1008-1020","publisher":"AlphaMed Press","publisher-place":"Department of Physiology,University of Turku, Kiinamyllynkatu, Turku, Finland. satuve@utu.fi","title":"Identification and regulation of a stage-specific stem cell niche enriched by Nanog-positive spermatogonial stem cells in the mouse testis","type":"article-journal","volume":"30"},"uris":["http://www.mendeley.com/documents/?uuid=1db1e540-4eec-4775-8828-926b9615e1fe"]},{"id":"ITEM-2","itemData":{"author":[{"dropping-particle":"","family":"Faisal","given":"I","non-dropping-particle":"","parse-names":false,"suffix":""},{"dropping-particle":"","family":"Cisneros-Montalvo","given":"S","non-dropping-particle":"","parse-names":false,"suffix":""},{"dropping-particle":"","family":"Hamer","given":"G","non-dropping-particle":"","parse-names":false,"suffix":""},{"dropping-particle":"","family":"Tuominen","given":"M","non-dropping-particle":"","parse-names":false,"suffix":""},{"dropping-particle":"","family":"Laurila","given":"P P","non-dropping-particle":"","parse-names":false,"suffix":""},{"dropping-particle":"","family":"Tumiati","given":"M","non-dropping-particle":"","parse-names":false,"suffix":""},{"dropping-particle":"","family":"Jauhiainen","given":"M","non-dropping-particle":"","parse-names":false,"suffix":""},{"dropping-particle":"","family":"Kotaja","given":"N","non-dropping-particle":"","parse-names":false,"suffix":""},{"dropping-particle":"","family":"Toppari","given":"J","non-dropping-particle":"","parse-names":false,"suffix":""},{"dropping-particle":"","family":"Mäkelä","given":"J A","non-dropping-particle":"","parse-names":false,"suffix":""},{"dropping-particle":"","family":"Kauppi","given":"L","non-dropping-particle":"","parse-names":false,"suffix":""}],"container-title":"Endocrinology","id":"ITEM-2","issue":"5","issued":{"date-parts":[["2019"]]},"page":"1119-1136","title":"Transcription factor USF1 is required for maintenance of germline stem cells in male mice","type":"article-journal","volume":"160"},"uris":["http://www.mendeley.com/documents/?uuid=9d986654-d858-4366-baf3-3c5cb7ca88ab"]},{"id":"ITEM-3","itemData":{"DOI":"10.1095/biolreprod29.1.257","ISSN":"0006-3363 (Print)","PMID":"6615968","abstract":"Experiments were conducted to determine how the cycle of the seminiferous epithelium  influenced synthesis and secretion of proteins by seminiferous tubules. Tubular segments were treated with collagenase and then cultured with [35S]methionine. These myoid cell-depleted tubules isolated from different stages of the epithelial cycle exhibited, at Stages VI and XII, two distinct peaks of secretion of total radiolabeled proteins. Two-dimensional gel electrophoresis indicated that the patterns of secreted proteins from these two stages were remarkably different, while those from other stages were intermediate between those at the peaks. At least 15 proteins were secreted cyclically, many of them previously unrecognized products of the seminiferous epithelium. One product, designated Cyclic Protein-2 (CP-2), exhibited a pronounced cycle of secretion, its peak at Stage VI being 30-fold greater than at its nadir at Stages XII-XIV. Further investigation indicated that CP-2 did not appear to originate from myoid cells or dispersed germ cells but could be recovered from Sertoli cell-enriched cultures prepared from Stage VI tubules. Protein secretion by tubular segments was also characterized by immunoprecipitation with two polyspecific antisera directed against Sertoli cell products. Five secretory proteins were identified which had cycles different from one another and from CP-2. In contrast to secreted products, the synthesis of most cellular proteins by tubular segments remained relatively constant throughout the cycle. It is concluded: 1) segments of the seminiferous epithelium secrete proteins into the culture medium which are distinct from cellular proteins; 2) the synthesis of many of these proteins varies with the epithelial cycle; and 3) several of the secreted proteins are of Sertoli cell origin, including a newly identified protein, CP-2. This indicates that the morphology and the protein synthetic capacity of the seminiferous epithelium are coordinated over space and time.","author":[{"dropping-particle":"","family":"Wright","given":"W W","non-dropping-particle":"","parse-names":false,"suffix":""},{"dropping-particle":"","family":"Parvinen","given":"M","non-dropping-particle":"","parse-names":false,"suffix":""},{"dropping-particle":"","family":"Musto","given":"N A","non-dropping-particle":"","parse-names":false,"suffix":""},{"dropping-particle":"","family":"Gunsalus","given":"G L","non-dropping-particle":"","parse-names":false,"suffix":""},{"dropping-particle":"","family":"Phillips","given":"D M","non-dropping-particle":"","parse-names":false,"suffix":""},{"dropping-particle":"","family":"Mather","given":"J P","non-dropping-particle":"","parse-names":false,"suffix":""},{"dropping-particle":"","family":"Bardin","given":"C W","non-dropping-particle":"","parse-names":false,"suffix":""}],"container-title":"Biology of reproduction","id":"ITEM-3","issue":"1","issued":{"date-parts":[["1983","8"]]},"language":"eng","page":"257-270","publisher-place":"United States","title":"Identification of stage-specific proteins synthesized by rat seminiferous tubules.","type":"article-journal","volume":"29"},"uris":["http://www.mendeley.com/documents/?uuid=bfab586e-d181-4348-833f-f180028ee1f6"]},{"id":"ITEM-4","itemData":{"DOI":"10.1073/pnas.0709854105","ISSN":"1091-6490 (Electronic)","PMID":"18544648","abstract":"Mammalian spermatogenesis is a complex biological process that occurs within a  highly organized tissue, the seminiferous epithelium. The coordinated maturation of spermatogonia, spermatocytes, and spermatids suggests the existence of precise programs of gene expression in these cells and in their neighboring somatic Sertoli cells. The objective of this study was to identify the genes that execute these programs. Rat seminiferous tubules at stages I, II-III, IV-V, VI, VIIa,b, VIIc,d, VIII, IX-XI, XII, and XIII-XIV of the cycle were isolated by microdissection, whereas Sertoli cells, spermatogonia plus early spermatocytes, pachytene spermatocytes, and round spermatids were purified from enzymatically dispersed testes. Microarray analysis by using Rat Genome 230 2.0 arrays identified 16,971 probe sets that recognized testicular transcripts, and 398 of these were identified as testis-specific. Expression of 1,286 probe sets were found to differ at least 4-fold between two cell types and also across the stages of the cycle. Pathway and annotated cluster analyses of those probe sets predicted that entire biological pathways and processes are regulated cyclically in specific cells. Important among these are the cell cycle, DNA repair, and embryonic neuron development. Taken together, these data indicate that stage-regulated gene expression is a widespread and fundamental characteristic of spermatogenic cells and Sertoli cells.","author":[{"dropping-particle":"","family":"Johnston","given":"Daniel S","non-dropping-particle":"","parse-names":false,"suffix":""},{"dropping-particle":"","family":"Wright","given":"William W","non-dropping-particle":"","parse-names":false,"suffix":""},{"dropping-particle":"","family":"Dicandeloro","given":"Paul","non-dropping-particle":"","parse-names":false,"suffix":""},{"dropping-particle":"","family":"Wilson","given":"Ewa","non-dropping-particle":"","parse-names":false,"suffix":""},{"dropping-particle":"","family":"Kopf","given":"Gregory S","non-dropping-particle":"","parse-names":false,"suffix":""},{"dropping-particle":"","family":"Jelinsky","given":"Scott A","non-dropping-particle":"","parse-names":false,"suffix":""}],"container-title":"Proceedings of the National Academy of Sciences of the United States of America","id":"ITEM-4","issue":"24","issued":{"date-parts":[["2008","6"]]},"language":"eng","page":"8315-8320","title":"Stage-specific gene expression is a fundamental characteristic of rat spermatogenic  cells and Sertoli cells.","type":"article-journal","volume":"105"},"uris":["http://www.mendeley.com/documents/?uuid=a02d668a-2c73-46a5-94ce-0c0ff4db7220"]}],"mendeley":{"formattedCitation":"&lt;sup&gt;12–15&lt;/sup&gt;","plainTextFormattedCitation":"12–15","previouslyFormattedCitation":"&lt;sup&gt;12–15&lt;/sup&gt;"},"properties":{"noteIndex":0},"schema":"https://github.com/citation-style-language/schema/raw/master/csl-citation.json"}</w:instrText>
      </w:r>
      <w:r w:rsidR="007A4667" w:rsidRPr="005B2095">
        <w:rPr>
          <w:rFonts w:asciiTheme="minorHAnsi" w:hAnsiTheme="minorHAnsi" w:cstheme="minorHAnsi"/>
          <w:color w:val="000000" w:themeColor="text1"/>
        </w:rPr>
        <w:fldChar w:fldCharType="separate"/>
      </w:r>
      <w:r w:rsidR="00EF2A6F" w:rsidRPr="005B2095">
        <w:rPr>
          <w:rFonts w:asciiTheme="minorHAnsi" w:hAnsiTheme="minorHAnsi" w:cstheme="minorHAnsi"/>
          <w:noProof/>
          <w:color w:val="000000" w:themeColor="text1"/>
          <w:vertAlign w:val="superscript"/>
        </w:rPr>
        <w:t>12–15</w:t>
      </w:r>
      <w:r w:rsidR="007A4667" w:rsidRPr="005B2095">
        <w:rPr>
          <w:rFonts w:asciiTheme="minorHAnsi" w:hAnsiTheme="minorHAnsi" w:cstheme="minorHAnsi"/>
          <w:color w:val="000000" w:themeColor="text1"/>
        </w:rPr>
        <w:fldChar w:fldCharType="end"/>
      </w:r>
      <w:r w:rsidR="00A60060" w:rsidRPr="005B2095">
        <w:rPr>
          <w:rFonts w:asciiTheme="minorHAnsi" w:hAnsiTheme="minorHAnsi" w:cstheme="minorHAnsi"/>
          <w:color w:val="000000" w:themeColor="text1"/>
        </w:rPr>
        <w:t>, flow cytometr</w:t>
      </w:r>
      <w:r w:rsidR="00B70FF1" w:rsidRPr="005B2095">
        <w:rPr>
          <w:rFonts w:asciiTheme="minorHAnsi" w:hAnsiTheme="minorHAnsi" w:cstheme="minorHAnsi"/>
          <w:color w:val="000000" w:themeColor="text1"/>
        </w:rPr>
        <w:t>y</w:t>
      </w:r>
      <w:r w:rsidR="00EF2A6F" w:rsidRPr="005B2095">
        <w:rPr>
          <w:rFonts w:asciiTheme="minorHAnsi" w:hAnsiTheme="minorHAnsi" w:cstheme="minorHAnsi"/>
          <w:color w:val="000000" w:themeColor="text1"/>
        </w:rPr>
        <w:fldChar w:fldCharType="begin" w:fldLock="1"/>
      </w:r>
      <w:r w:rsidR="00161360" w:rsidRPr="005B2095">
        <w:rPr>
          <w:rFonts w:asciiTheme="minorHAnsi" w:hAnsiTheme="minorHAnsi" w:cstheme="minorHAnsi"/>
          <w:color w:val="000000" w:themeColor="text1"/>
        </w:rPr>
        <w:instrText>ADDIN CSL_CITATION {"citationItems":[{"id":"ITEM-1","itemData":{"DOI":"10.1002/cyto.990090509","ISSN":"0196-4763 (Print)","PMID":"3180947","abstract":"In order to provide a basis for quantitative studies of murine spermatogenesis, we  performed a DNA flow cytometric analysis on the mouse seminiferous tubules isolated at defined stages of the epithelial cycle by transillumination-assisted microdissection. Accurate stage identification was performed by examining spermatids in the adjacent tubule segments by phase-contrast microscopy. For flow cytometry, suspension of nuclei of spermatogenic cells was obtained by detergent treatment of isolated seminiferous tubules, and fresh samples were stained with propidium iodide. DNA histograms of the 12 stages of the mouse seminiferous epithelial cycle varied in a stage-specific manner. DNA histograms of stages I-VIII of the cycle were characterized by a hypofluorescent haploid peak, the location of which changed with the decreasing DNA dye (propidium iodide)-binding capacity of elongated spermatids. The absence of the hypohaploid peak and the high ratio of the cells with 4C amount of DNA to the cells with 1C amount of DNA characterized stages IX-XI of the cycle. Stage XII showed a high 2C peak, owing to a large population of secondary spermatocytes arisen from the first meiotic division. By using fluorescent beads as an internal volume standard cell numbers in defined stages were determined. These data provide a basis for quantitative studies of mouse spermatogenesis.","author":[{"dropping-particle":"","family":"Toppari","given":"J","non-dropping-particle":"","parse-names":false,"suffix":""},{"dropping-particle":"","family":"Bishop","given":"P C","non-dropping-particle":"","parse-names":false,"suffix":""},{"dropping-particle":"","family":"Parker","given":"J W","non-dropping-particle":"","parse-names":false,"suffix":""},{"dropping-particle":"","family":"diZerega","given":"G S","non-dropping-particle":"","parse-names":false,"suffix":""}],"container-title":"Cytometry","id":"ITEM-1","issue":"5","issued":{"date-parts":[["1988","9"]]},"language":"eng","page":"456-462","publisher-place":"United States","title":"DNA flow cytometric analysis of mouse seminiferous epithelium.","type":"article-journal","volume":"9"},"uris":["http://www.mendeley.com/documents/?uuid=f58bd477-70f2-4a1c-afcb-60a8b9d3d7cc"]}],"mendeley":{"formattedCitation":"&lt;sup&gt;16&lt;/sup&gt;","plainTextFormattedCitation":"16","previouslyFormattedCitation":"&lt;sup&gt;16&lt;/sup&gt;"},"properties":{"noteIndex":0},"schema":"https://github.com/citation-style-language/schema/raw/master/csl-citation.json"}</w:instrText>
      </w:r>
      <w:r w:rsidR="00EF2A6F" w:rsidRPr="005B2095">
        <w:rPr>
          <w:rFonts w:asciiTheme="minorHAnsi" w:hAnsiTheme="minorHAnsi" w:cstheme="minorHAnsi"/>
          <w:color w:val="000000" w:themeColor="text1"/>
        </w:rPr>
        <w:fldChar w:fldCharType="separate"/>
      </w:r>
      <w:r w:rsidR="00EF2A6F" w:rsidRPr="005B2095">
        <w:rPr>
          <w:rFonts w:asciiTheme="minorHAnsi" w:hAnsiTheme="minorHAnsi" w:cstheme="minorHAnsi"/>
          <w:noProof/>
          <w:color w:val="000000" w:themeColor="text1"/>
          <w:vertAlign w:val="superscript"/>
        </w:rPr>
        <w:t>16</w:t>
      </w:r>
      <w:r w:rsidR="00EF2A6F" w:rsidRPr="005B2095">
        <w:rPr>
          <w:rFonts w:asciiTheme="minorHAnsi" w:hAnsiTheme="minorHAnsi" w:cstheme="minorHAnsi"/>
          <w:color w:val="000000" w:themeColor="text1"/>
        </w:rPr>
        <w:fldChar w:fldCharType="end"/>
      </w:r>
      <w:r w:rsidR="00B70FF1" w:rsidRPr="005B2095">
        <w:rPr>
          <w:rFonts w:asciiTheme="minorHAnsi" w:hAnsiTheme="minorHAnsi" w:cstheme="minorHAnsi"/>
          <w:color w:val="000000" w:themeColor="text1"/>
        </w:rPr>
        <w:t xml:space="preserve">, </w:t>
      </w:r>
      <w:r w:rsidR="002D6A5C" w:rsidRPr="00CD014E">
        <w:rPr>
          <w:rFonts w:asciiTheme="minorHAnsi" w:hAnsiTheme="minorHAnsi" w:cstheme="minorHAnsi"/>
          <w:iCs/>
          <w:color w:val="000000" w:themeColor="text1"/>
        </w:rPr>
        <w:t>ex vivo</w:t>
      </w:r>
      <w:r w:rsidR="002D6A5C" w:rsidRPr="005B2095">
        <w:rPr>
          <w:rFonts w:asciiTheme="minorHAnsi" w:hAnsiTheme="minorHAnsi" w:cstheme="minorHAnsi"/>
          <w:color w:val="000000" w:themeColor="text1"/>
        </w:rPr>
        <w:t xml:space="preserve"> </w:t>
      </w:r>
      <w:r w:rsidR="00B70FF1" w:rsidRPr="005B2095">
        <w:rPr>
          <w:rFonts w:asciiTheme="minorHAnsi" w:hAnsiTheme="minorHAnsi" w:cstheme="minorHAnsi"/>
          <w:color w:val="000000" w:themeColor="text1"/>
        </w:rPr>
        <w:t xml:space="preserve">tubule </w:t>
      </w:r>
      <w:r w:rsidR="002D6A5C" w:rsidRPr="005B2095">
        <w:rPr>
          <w:rFonts w:asciiTheme="minorHAnsi" w:hAnsiTheme="minorHAnsi" w:cstheme="minorHAnsi"/>
          <w:color w:val="000000" w:themeColor="text1"/>
        </w:rPr>
        <w:t>culture</w:t>
      </w:r>
      <w:r w:rsidR="00EF2A6F" w:rsidRPr="005B2095">
        <w:rPr>
          <w:rFonts w:asciiTheme="minorHAnsi" w:hAnsiTheme="minorHAnsi" w:cstheme="minorHAnsi"/>
          <w:color w:val="000000" w:themeColor="text1"/>
        </w:rPr>
        <w:fldChar w:fldCharType="begin" w:fldLock="1"/>
      </w:r>
      <w:r w:rsidR="00161360" w:rsidRPr="005B2095">
        <w:rPr>
          <w:rFonts w:asciiTheme="minorHAnsi" w:hAnsiTheme="minorHAnsi" w:cstheme="minorHAnsi"/>
          <w:color w:val="000000" w:themeColor="text1"/>
        </w:rPr>
        <w:instrText>ADDIN CSL_CITATION {"citationItems":[{"id":"ITEM-1","itemData":{"DOI":"10.1530/REP-11-0110 [doi]","ISSN":"1741-7899; 1470-1626","abstract":"Hedgehog (Hh) signalling has a crucial role in testis development. Sertoli cell-derived desert hedgehog (DHH) guides the formation of testis cords and differentiation of foetal-type Leydig cells. Dhh mutant mice are infertile due to a block in germ cell differentiation, hypogonadism and hypoandrogenism. Hh signalling pathway components are also expressed in postnatal testis. In the rat testis the transcription factor of the Hh pathway, glioma-associated oncogene homologue (GLI1), is expressed by a wide variety of germ cells. This suggests that Hh signalling is involved in spermatogenesis at many different levels. Our data show that canonical Hh signalling is turned off in early condensing spermatids that strongly express the negative regulator of the pathway, suppressor of fused (SUFU). Most of the Hh pathway specific mRNAs display the highest values in stages II-VI of the rat seminiferous epithelial cycle. The key endocrine regulator of germ cell differentiation, FSH, down-regulates Dhh mRNA levels in vitro. Hh signalling inhibition in vitro leads to massive apoptosis of germ cells. In prepubertal rat testis imatinib mesylate-induced inhibition of tyrosine kinases impinges on Dhh transcript levels and Hh signalling. Our data indicate that Hh signalling is part of the paracrine signalling network in the rat testis. It promotes the survival of germ cells and is suppressed by FSH.","author":[{"dropping-particle":"","family":"Mäkelä","given":"J A","non-dropping-particle":"","parse-names":false,"suffix":""},{"dropping-particle":"","family":"Saario","given":"V","non-dropping-particle":"","parse-names":false,"suffix":""},{"dropping-particle":"","family":"Bourguiba-Hachemi","given":"S","non-dropping-particle":"","parse-names":false,"suffix":""},{"dropping-particle":"","family":"Nurmio","given":"M","non-dropping-particle":"","parse-names":false,"suffix":""},{"dropping-particle":"","family":"Jahnukainen","given":"K","non-dropping-particle":"","parse-names":false,"suffix":""},{"dropping-particle":"","family":"Parvinen","given":"M","non-dropping-particle":"","parse-names":false,"suffix":""},{"dropping-particle":"","family":"Toppari","given":"J","non-dropping-particle":"","parse-names":false,"suffix":""}],"container-title":"Reproduction (Cambridge, England)","id":"ITEM-1","issue":"5","issued":{"date-parts":[["2011","11"]]},"note":"LR: 20151119; JID: 100966036; 0 (Antineoplastic Agents); 0 (Benzamides); 0 (Hedgehog Proteins); 0 (Piperazines); 0 (Pyrimidines); 0 (Teratogens); 0 (Veratrum Alkaloids); 8A1O1M485B (Imatinib Mesylate); 9002-68-0 (Follicle Stimulating Hormone); ZH658AJ192 (cyclopamine); OID: NLM: PMC3207727; ppublish","page":"711-721","publisher-place":"Department of Physiology, University of Turku, FIN-20520 Turku, Finland. juho-antti.makela@utu.fi","title":"Hedgehog signalling promotes germ cell survival in the rat testis","type":"article-journal","volume":"142"},"uris":["http://www.mendeley.com/documents/?uuid=22d0f807-b2ee-4ca0-b344-fe324d6aa3bb"]}],"mendeley":{"formattedCitation":"&lt;sup&gt;17&lt;/sup&gt;","plainTextFormattedCitation":"17","previouslyFormattedCitation":"&lt;sup&gt;17&lt;/sup&gt;"},"properties":{"noteIndex":0},"schema":"https://github.com/citation-style-language/schema/raw/master/csl-citation.json"}</w:instrText>
      </w:r>
      <w:r w:rsidR="00EF2A6F" w:rsidRPr="005B2095">
        <w:rPr>
          <w:rFonts w:asciiTheme="minorHAnsi" w:hAnsiTheme="minorHAnsi" w:cstheme="minorHAnsi"/>
          <w:color w:val="000000" w:themeColor="text1"/>
        </w:rPr>
        <w:fldChar w:fldCharType="separate"/>
      </w:r>
      <w:r w:rsidR="00EF2A6F" w:rsidRPr="005B2095">
        <w:rPr>
          <w:rFonts w:asciiTheme="minorHAnsi" w:hAnsiTheme="minorHAnsi" w:cstheme="minorHAnsi"/>
          <w:noProof/>
          <w:color w:val="000000" w:themeColor="text1"/>
          <w:vertAlign w:val="superscript"/>
        </w:rPr>
        <w:t>17</w:t>
      </w:r>
      <w:r w:rsidR="00EF2A6F" w:rsidRPr="005B2095">
        <w:rPr>
          <w:rFonts w:asciiTheme="minorHAnsi" w:hAnsiTheme="minorHAnsi" w:cstheme="minorHAnsi"/>
          <w:color w:val="000000" w:themeColor="text1"/>
        </w:rPr>
        <w:fldChar w:fldCharType="end"/>
      </w:r>
      <w:r w:rsidR="00B70FF1" w:rsidRPr="005B2095">
        <w:rPr>
          <w:rFonts w:asciiTheme="minorHAnsi" w:hAnsiTheme="minorHAnsi" w:cstheme="minorHAnsi"/>
          <w:color w:val="000000" w:themeColor="text1"/>
        </w:rPr>
        <w:t xml:space="preserve"> and immunostaining</w:t>
      </w:r>
      <w:r w:rsidR="00EF2A6F" w:rsidRPr="005B2095">
        <w:rPr>
          <w:rFonts w:asciiTheme="minorHAnsi" w:hAnsiTheme="minorHAnsi" w:cstheme="minorHAnsi"/>
          <w:color w:val="000000" w:themeColor="text1"/>
        </w:rPr>
        <w:fldChar w:fldCharType="begin" w:fldLock="1"/>
      </w:r>
      <w:r w:rsidR="00161360" w:rsidRPr="005B2095">
        <w:rPr>
          <w:rFonts w:asciiTheme="minorHAnsi" w:hAnsiTheme="minorHAnsi" w:cstheme="minorHAnsi"/>
          <w:color w:val="000000" w:themeColor="text1"/>
        </w:rPr>
        <w:instrText>ADDIN CSL_CITATION {"citationItems":[{"id":"ITEM-1","itemData":{"DOI":"10.1038/s41467-018-04827-z [doi]","ISSN":"2041-1723; 2041-1723","abstract":"The role of stem cells in tissue maintenance is appreciated and hierarchical models of stem cell self-renewal and differentiation often proposed. Stem cell activity in the male germline is restricted to undifferentiated A-type spermatogonia (Aundiff); however, only a fraction of this population act as stem cells in undisturbed testis and Aundiff hierarchy remains contentious. Through newly developed compound reporter mice, here we define molecular signatures of self-renewing and differentiation-primed adult Aundiff fractions and dissect Aundiff heterogeneity by single-cell analysis. We uncover an unappreciated population within the self-renewing Aundiff fraction marked by expression of embryonic patterning genes and homeodomain transcription factor PDX1. Importantly, we find that PDX1 marks a population with potent stem cell capacity unique to mature, homeostatic testis and demonstrate dynamic interconversion between PDX1+ and PDX1- Aundiff states upon transplant and culture. We conclude that Aundiff exist in a series of dynamic cell states with distinct function and provide evidence that stability of such states is dictated by niche-derived cues.","author":[{"dropping-particle":"","family":"La","given":"H M","non-dropping-particle":"","parse-names":false,"suffix":""},{"dropping-particle":"","family":"Makela","given":"J A","non-dropping-particle":"","parse-names":false,"suffix":""},{"dropping-particle":"","family":"Chan","given":"A L","non-dropping-particle":"","parse-names":false,"suffix":""},{"dropping-particle":"","family":"Rossello","given":"F J","non-dropping-particle":"","parse-names":false,"suffix":""},{"dropping-particle":"","family":"Nefzger","given":"C M","non-dropping-particle":"","parse-names":false,"suffix":""},{"dropping-particle":"","family":"Legrand","given":"J M D","non-dropping-particle":"","parse-names":false,"suffix":""},{"dropping-particle":"","family":"Seram","given":"M","non-dropping-particle":"De","parse-names":false,"suffix":""},{"dropping-particle":"","family":"Polo","given":"J M","non-dropping-particle":"","parse-names":false,"suffix":""},{"dropping-particle":"","family":"Hobbs","given":"R M","non-dropping-particle":"","parse-names":false,"suffix":""}],"container-title":"Nature communications","id":"ITEM-1","issue":"1","issued":{"date-parts":[["2018","7","19"]]},"note":"LR: 20181114; GR: FT140101029/Australian Research Council (ARC); GR: SR1100102/Australian Research Council (ARC); JID: 101528555; 2018/03/28 00:00 [received]; 2018/05/22 00:00 [accepted]; 2018/07/21 06:00 [entrez]; 2018/07/22 06:00 [pubmed]; 2018/07/22 06:00 [medline]; epublish","page":"2819-018-04827-z","publisher-place":"Australian Regenerative Medicine Institute, Monash University, Melbourne, VIC, 3800, Australia.; Development and Stem Cells Program, Monash Biomedicine Discovery Institute and Department of Anatomy and Developmental Biology, Monash University, Melbourne, ","title":"Identification of dynamic undifferentiated cell states within the male germline","type":"article-journal","volume":"9"},"uris":["http://www.mendeley.com/documents/?uuid=bb324000-13a7-4645-adf2-a3a432f4c5bb"]}],"mendeley":{"formattedCitation":"&lt;sup&gt;18&lt;/sup&gt;","plainTextFormattedCitation":"18","previouslyFormattedCitation":"&lt;sup&gt;18&lt;/sup&gt;"},"properties":{"noteIndex":0},"schema":"https://github.com/citation-style-language/schema/raw/master/csl-citation.json"}</w:instrText>
      </w:r>
      <w:r w:rsidR="00EF2A6F" w:rsidRPr="005B2095">
        <w:rPr>
          <w:rFonts w:asciiTheme="minorHAnsi" w:hAnsiTheme="minorHAnsi" w:cstheme="minorHAnsi"/>
          <w:color w:val="000000" w:themeColor="text1"/>
        </w:rPr>
        <w:fldChar w:fldCharType="separate"/>
      </w:r>
      <w:r w:rsidR="00EF2A6F" w:rsidRPr="005B2095">
        <w:rPr>
          <w:rFonts w:asciiTheme="minorHAnsi" w:hAnsiTheme="minorHAnsi" w:cstheme="minorHAnsi"/>
          <w:noProof/>
          <w:color w:val="000000" w:themeColor="text1"/>
          <w:vertAlign w:val="superscript"/>
        </w:rPr>
        <w:t>18</w:t>
      </w:r>
      <w:r w:rsidR="00EF2A6F" w:rsidRPr="005B2095">
        <w:rPr>
          <w:rFonts w:asciiTheme="minorHAnsi" w:hAnsiTheme="minorHAnsi" w:cstheme="minorHAnsi"/>
          <w:color w:val="000000" w:themeColor="text1"/>
        </w:rPr>
        <w:fldChar w:fldCharType="end"/>
      </w:r>
      <w:r w:rsidR="00B70FF1" w:rsidRPr="005B2095">
        <w:rPr>
          <w:rFonts w:asciiTheme="minorHAnsi" w:hAnsiTheme="minorHAnsi" w:cstheme="minorHAnsi"/>
          <w:color w:val="000000" w:themeColor="text1"/>
        </w:rPr>
        <w:t xml:space="preserve">. Here we </w:t>
      </w:r>
      <w:r w:rsidR="00710C2E" w:rsidRPr="005B2095">
        <w:rPr>
          <w:rFonts w:asciiTheme="minorHAnsi" w:hAnsiTheme="minorHAnsi" w:cstheme="minorHAnsi"/>
          <w:color w:val="000000" w:themeColor="text1"/>
        </w:rPr>
        <w:t xml:space="preserve">also </w:t>
      </w:r>
      <w:r w:rsidR="00B70FF1" w:rsidRPr="005B2095">
        <w:rPr>
          <w:rFonts w:asciiTheme="minorHAnsi" w:hAnsiTheme="minorHAnsi" w:cstheme="minorHAnsi"/>
          <w:color w:val="000000" w:themeColor="text1"/>
        </w:rPr>
        <w:t xml:space="preserve">provide detailed </w:t>
      </w:r>
      <w:r w:rsidR="00710C2E" w:rsidRPr="005B2095">
        <w:rPr>
          <w:rFonts w:asciiTheme="minorHAnsi" w:hAnsiTheme="minorHAnsi" w:cstheme="minorHAnsi"/>
          <w:color w:val="000000" w:themeColor="text1"/>
        </w:rPr>
        <w:t xml:space="preserve">downstream </w:t>
      </w:r>
      <w:r w:rsidR="00B70FF1" w:rsidRPr="005B2095">
        <w:rPr>
          <w:rFonts w:asciiTheme="minorHAnsi" w:hAnsiTheme="minorHAnsi" w:cstheme="minorHAnsi"/>
          <w:color w:val="000000" w:themeColor="text1"/>
        </w:rPr>
        <w:t>protocols to prepare</w:t>
      </w:r>
      <w:r w:rsidR="002D6A5C" w:rsidRPr="005B2095">
        <w:rPr>
          <w:rFonts w:asciiTheme="minorHAnsi" w:hAnsiTheme="minorHAnsi" w:cstheme="minorHAnsi"/>
          <w:color w:val="000000" w:themeColor="text1"/>
        </w:rPr>
        <w:t xml:space="preserve"> </w:t>
      </w:r>
      <w:r w:rsidR="00A60060" w:rsidRPr="005B2095">
        <w:rPr>
          <w:rFonts w:asciiTheme="minorHAnsi" w:hAnsiTheme="minorHAnsi" w:cstheme="minorHAnsi"/>
          <w:color w:val="000000" w:themeColor="text1"/>
        </w:rPr>
        <w:t>squash</w:t>
      </w:r>
      <w:r w:rsidR="00B70FF1" w:rsidRPr="005B2095">
        <w:rPr>
          <w:rFonts w:asciiTheme="minorHAnsi" w:hAnsiTheme="minorHAnsi" w:cstheme="minorHAnsi"/>
          <w:color w:val="000000" w:themeColor="text1"/>
        </w:rPr>
        <w:t xml:space="preserve">ed monolayers of staged tubule segments for live cell </w:t>
      </w:r>
      <w:r w:rsidR="00A01E0D" w:rsidRPr="005B2095">
        <w:rPr>
          <w:rFonts w:asciiTheme="minorHAnsi" w:hAnsiTheme="minorHAnsi" w:cstheme="minorHAnsi"/>
          <w:color w:val="000000" w:themeColor="text1"/>
        </w:rPr>
        <w:t xml:space="preserve">morphological </w:t>
      </w:r>
      <w:r w:rsidR="00B70FF1" w:rsidRPr="005B2095">
        <w:rPr>
          <w:rFonts w:asciiTheme="minorHAnsi" w:hAnsiTheme="minorHAnsi" w:cstheme="minorHAnsi"/>
          <w:color w:val="000000" w:themeColor="text1"/>
        </w:rPr>
        <w:t>analysis and subsequent immunostaining, as well as whole-mount immunostainings of tubule segments.</w:t>
      </w:r>
      <w:r w:rsidR="004F1AF6" w:rsidRPr="005B2095">
        <w:rPr>
          <w:rFonts w:asciiTheme="minorHAnsi" w:hAnsiTheme="minorHAnsi" w:cstheme="minorHAnsi"/>
          <w:color w:val="000000" w:themeColor="text1"/>
        </w:rPr>
        <w:t xml:space="preserve"> The workflow in a nutshell in described in </w:t>
      </w:r>
      <w:r w:rsidR="004F1AF6" w:rsidRPr="005B2095">
        <w:rPr>
          <w:rFonts w:asciiTheme="minorHAnsi" w:hAnsiTheme="minorHAnsi" w:cstheme="minorHAnsi"/>
          <w:b/>
          <w:color w:val="000000" w:themeColor="text1"/>
        </w:rPr>
        <w:t>Fig</w:t>
      </w:r>
      <w:r w:rsidR="00CD014E">
        <w:rPr>
          <w:rFonts w:asciiTheme="minorHAnsi" w:hAnsiTheme="minorHAnsi" w:cstheme="minorHAnsi"/>
          <w:b/>
          <w:color w:val="000000" w:themeColor="text1"/>
        </w:rPr>
        <w:t xml:space="preserve">ure </w:t>
      </w:r>
      <w:r w:rsidR="00E95DE6" w:rsidRPr="005B2095">
        <w:rPr>
          <w:rFonts w:asciiTheme="minorHAnsi" w:hAnsiTheme="minorHAnsi" w:cstheme="minorHAnsi"/>
          <w:b/>
          <w:color w:val="000000" w:themeColor="text1"/>
        </w:rPr>
        <w:t>4</w:t>
      </w:r>
      <w:r w:rsidR="004F1AF6" w:rsidRPr="005B2095">
        <w:rPr>
          <w:rFonts w:asciiTheme="minorHAnsi" w:hAnsiTheme="minorHAnsi" w:cstheme="minorHAnsi"/>
          <w:color w:val="000000" w:themeColor="text1"/>
        </w:rPr>
        <w:t>.</w:t>
      </w:r>
    </w:p>
    <w:p w14:paraId="2B7A2804" w14:textId="77777777" w:rsidR="003F5BF3" w:rsidRPr="005B2095" w:rsidRDefault="003F5BF3" w:rsidP="00EA4448">
      <w:pPr>
        <w:contextualSpacing/>
        <w:rPr>
          <w:rFonts w:asciiTheme="minorHAnsi" w:hAnsiTheme="minorHAnsi" w:cstheme="minorHAnsi"/>
          <w:color w:val="000000" w:themeColor="text1"/>
        </w:rPr>
      </w:pPr>
    </w:p>
    <w:p w14:paraId="1B78A4BC" w14:textId="226474BC" w:rsidR="002660CC" w:rsidRPr="005B2095" w:rsidRDefault="00710C2E"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 xml:space="preserve">The transillumination-assisted microdissection method </w:t>
      </w:r>
      <w:r w:rsidR="00A01E0D" w:rsidRPr="005B2095">
        <w:rPr>
          <w:rFonts w:asciiTheme="minorHAnsi" w:hAnsiTheme="minorHAnsi" w:cstheme="minorHAnsi"/>
          <w:color w:val="000000" w:themeColor="text1"/>
        </w:rPr>
        <w:t>allows</w:t>
      </w:r>
      <w:r w:rsidRPr="005B2095">
        <w:rPr>
          <w:rFonts w:asciiTheme="minorHAnsi" w:hAnsiTheme="minorHAnsi" w:cstheme="minorHAnsi"/>
          <w:color w:val="000000" w:themeColor="text1"/>
        </w:rPr>
        <w:t xml:space="preserve"> accurate identification and isolation of germ cells at specific steps of differentiation thanks to the synchronized cellular composition of the stages.</w:t>
      </w:r>
      <w:r w:rsidR="004B2C87" w:rsidRPr="005B2095">
        <w:rPr>
          <w:rFonts w:asciiTheme="minorHAnsi" w:hAnsiTheme="minorHAnsi" w:cstheme="minorHAnsi"/>
          <w:color w:val="000000" w:themeColor="text1"/>
        </w:rPr>
        <w:t xml:space="preserve"> Importantly, it also enables the study of stage-dependent events during spermatogenesis on live tissue. </w:t>
      </w:r>
      <w:r w:rsidR="005058F0" w:rsidRPr="005B2095">
        <w:rPr>
          <w:rFonts w:asciiTheme="minorHAnsi" w:hAnsiTheme="minorHAnsi" w:cstheme="minorHAnsi"/>
          <w:color w:val="000000" w:themeColor="text1"/>
        </w:rPr>
        <w:t xml:space="preserve">Given the lack of scalable </w:t>
      </w:r>
      <w:r w:rsidR="005058F0" w:rsidRPr="00CD014E">
        <w:rPr>
          <w:rFonts w:asciiTheme="minorHAnsi" w:hAnsiTheme="minorHAnsi" w:cstheme="minorHAnsi"/>
          <w:iCs/>
          <w:color w:val="000000" w:themeColor="text1"/>
        </w:rPr>
        <w:t xml:space="preserve">in vitro </w:t>
      </w:r>
      <w:r w:rsidR="005058F0" w:rsidRPr="005B2095">
        <w:rPr>
          <w:rFonts w:asciiTheme="minorHAnsi" w:hAnsiTheme="minorHAnsi" w:cstheme="minorHAnsi"/>
          <w:color w:val="000000" w:themeColor="text1"/>
        </w:rPr>
        <w:t>models for spermatogenesis, this me</w:t>
      </w:r>
      <w:r w:rsidR="004D24EB" w:rsidRPr="005B2095">
        <w:rPr>
          <w:rFonts w:asciiTheme="minorHAnsi" w:hAnsiTheme="minorHAnsi" w:cstheme="minorHAnsi"/>
          <w:color w:val="000000" w:themeColor="text1"/>
        </w:rPr>
        <w:t>thod</w:t>
      </w:r>
      <w:r w:rsidR="00AD3AC5" w:rsidRPr="005B2095">
        <w:rPr>
          <w:rFonts w:asciiTheme="minorHAnsi" w:hAnsiTheme="minorHAnsi" w:cstheme="minorHAnsi"/>
          <w:color w:val="000000" w:themeColor="text1"/>
        </w:rPr>
        <w:t xml:space="preserve"> also</w:t>
      </w:r>
      <w:r w:rsidR="004D24EB" w:rsidRPr="005B2095">
        <w:rPr>
          <w:rFonts w:asciiTheme="minorHAnsi" w:hAnsiTheme="minorHAnsi" w:cstheme="minorHAnsi"/>
          <w:color w:val="000000" w:themeColor="text1"/>
        </w:rPr>
        <w:t xml:space="preserve"> has a unique advantage</w:t>
      </w:r>
      <w:r w:rsidR="00A45368" w:rsidRPr="005B2095">
        <w:rPr>
          <w:rFonts w:asciiTheme="minorHAnsi" w:hAnsiTheme="minorHAnsi" w:cstheme="minorHAnsi"/>
          <w:color w:val="000000" w:themeColor="text1"/>
        </w:rPr>
        <w:t xml:space="preserve"> </w:t>
      </w:r>
      <w:r w:rsidR="00AE19BC" w:rsidRPr="005B2095">
        <w:rPr>
          <w:rFonts w:asciiTheme="minorHAnsi" w:hAnsiTheme="minorHAnsi" w:cstheme="minorHAnsi"/>
          <w:color w:val="000000" w:themeColor="text1"/>
        </w:rPr>
        <w:t>of</w:t>
      </w:r>
      <w:r w:rsidR="00A45368" w:rsidRPr="005B2095">
        <w:rPr>
          <w:rFonts w:asciiTheme="minorHAnsi" w:hAnsiTheme="minorHAnsi" w:cstheme="minorHAnsi"/>
          <w:color w:val="000000" w:themeColor="text1"/>
        </w:rPr>
        <w:t xml:space="preserve"> </w:t>
      </w:r>
      <w:r w:rsidR="00C66461" w:rsidRPr="005B2095">
        <w:rPr>
          <w:rFonts w:asciiTheme="minorHAnsi" w:hAnsiTheme="minorHAnsi" w:cstheme="minorHAnsi"/>
          <w:color w:val="000000" w:themeColor="text1"/>
        </w:rPr>
        <w:t xml:space="preserve">allowing </w:t>
      </w:r>
      <w:r w:rsidR="00A60060" w:rsidRPr="005B2095">
        <w:rPr>
          <w:rFonts w:asciiTheme="minorHAnsi" w:hAnsiTheme="minorHAnsi" w:cstheme="minorHAnsi"/>
          <w:color w:val="000000" w:themeColor="text1"/>
        </w:rPr>
        <w:t xml:space="preserve">targeted </w:t>
      </w:r>
      <w:r w:rsidR="00A45368" w:rsidRPr="005B2095">
        <w:rPr>
          <w:rFonts w:asciiTheme="minorHAnsi" w:hAnsiTheme="minorHAnsi" w:cstheme="minorHAnsi"/>
          <w:color w:val="000000" w:themeColor="text1"/>
        </w:rPr>
        <w:t xml:space="preserve">short-term developmental and toxicological </w:t>
      </w:r>
      <w:r w:rsidR="00E96018" w:rsidRPr="005B2095">
        <w:rPr>
          <w:rFonts w:asciiTheme="minorHAnsi" w:hAnsiTheme="minorHAnsi" w:cstheme="minorHAnsi"/>
          <w:color w:val="000000" w:themeColor="text1"/>
        </w:rPr>
        <w:t>studies</w:t>
      </w:r>
      <w:r w:rsidR="00A45368" w:rsidRPr="005B2095">
        <w:rPr>
          <w:rFonts w:asciiTheme="minorHAnsi" w:hAnsiTheme="minorHAnsi" w:cstheme="minorHAnsi"/>
          <w:color w:val="000000" w:themeColor="text1"/>
        </w:rPr>
        <w:t xml:space="preserve"> on</w:t>
      </w:r>
      <w:r w:rsidRPr="005B2095">
        <w:rPr>
          <w:rFonts w:asciiTheme="minorHAnsi" w:hAnsiTheme="minorHAnsi" w:cstheme="minorHAnsi"/>
          <w:color w:val="000000" w:themeColor="text1"/>
        </w:rPr>
        <w:t xml:space="preserve"> stage-specific tubule segments</w:t>
      </w:r>
      <w:r w:rsidR="00A60060" w:rsidRPr="005B2095">
        <w:rPr>
          <w:rFonts w:asciiTheme="minorHAnsi" w:hAnsiTheme="minorHAnsi" w:cstheme="minorHAnsi"/>
          <w:i/>
          <w:color w:val="000000" w:themeColor="text1"/>
        </w:rPr>
        <w:t xml:space="preserve"> </w:t>
      </w:r>
      <w:r w:rsidR="00A60060" w:rsidRPr="00CD014E">
        <w:rPr>
          <w:rFonts w:asciiTheme="minorHAnsi" w:hAnsiTheme="minorHAnsi" w:cstheme="minorHAnsi"/>
          <w:iCs/>
          <w:color w:val="000000" w:themeColor="text1"/>
        </w:rPr>
        <w:t>ex vivo</w:t>
      </w:r>
      <w:r w:rsidR="005639D9" w:rsidRPr="005B2095">
        <w:rPr>
          <w:rFonts w:asciiTheme="minorHAnsi" w:hAnsiTheme="minorHAnsi" w:cstheme="minorHAnsi"/>
          <w:i/>
          <w:color w:val="000000" w:themeColor="text1"/>
        </w:rPr>
        <w:fldChar w:fldCharType="begin" w:fldLock="1"/>
      </w:r>
      <w:r w:rsidR="00B46CB1" w:rsidRPr="005B2095">
        <w:rPr>
          <w:rFonts w:asciiTheme="minorHAnsi" w:hAnsiTheme="minorHAnsi" w:cstheme="minorHAnsi"/>
          <w:i/>
          <w:color w:val="000000" w:themeColor="text1"/>
        </w:rPr>
        <w:instrText>ADDIN CSL_CITATION {"citationItems":[{"id":"ITEM-1","itemData":{"DOI":"10.1530/REP-11-0110 [doi]","ISSN":"1741-7899; 1470-1626","abstract":"Hedgehog (Hh) signalling has a crucial role in testis development. Sertoli cell-derived desert hedgehog (DHH) guides the formation of testis cords and differentiation of foetal-type Leydig cells. Dhh mutant mice are infertile due to a block in germ cell differentiation, hypogonadism and hypoandrogenism. Hh signalling pathway components are also expressed in postnatal testis. In the rat testis the transcription factor of the Hh pathway, glioma-associated oncogene homologue (GLI1), is expressed by a wide variety of germ cells. This suggests that Hh signalling is involved in spermatogenesis at many different levels. Our data show that canonical Hh signalling is turned off in early condensing spermatids that strongly express the negative regulator of the pathway, suppressor of fused (SUFU). Most of the Hh pathway specific mRNAs display the highest values in stages II-VI of the rat seminiferous epithelial cycle. The key endocrine regulator of germ cell differentiation, FSH, down-regulates Dhh mRNA levels in vitro. Hh signalling inhibition in vitro leads to massive apoptosis of germ cells. In prepubertal rat testis imatinib mesylate-induced inhibition of tyrosine kinases impinges on Dhh transcript levels and Hh signalling. Our data indicate that Hh signalling is part of the paracrine signalling network in the rat testis. It promotes the survival of germ cells and is suppressed by FSH.","author":[{"dropping-particle":"","family":"Mäkelä","given":"J A","non-dropping-particle":"","parse-names":false,"suffix":""},{"dropping-particle":"","family":"Saario","given":"V","non-dropping-particle":"","parse-names":false,"suffix":""},{"dropping-particle":"","family":"Bourguiba-Hachemi","given":"S","non-dropping-particle":"","parse-names":false,"suffix":""},{"dropping-particle":"","family":"Nurmio","given":"M","non-dropping-particle":"","parse-names":false,"suffix":""},{"dropping-particle":"","family":"Jahnukainen","given":"K","non-dropping-particle":"","parse-names":false,"suffix":""},{"dropping-particle":"","family":"Parvinen","given":"M","non-dropping-particle":"","parse-names":false,"suffix":""},{"dropping-particle":"","family":"Toppari","given":"J","non-dropping-particle":"","parse-names":false,"suffix":""}],"container-title":"Reproduction (Cambridge, England)","id":"ITEM-1","issue":"5","issued":{"date-parts":[["2011","11"]]},"note":"LR: 20151119; JID: 100966036; 0 (Antineoplastic Agents); 0 (Benzamides); 0 (Hedgehog Proteins); 0 (Piperazines); 0 (Pyrimidines); 0 (Teratogens); 0 (Veratrum Alkaloids); 8A1O1M485B (Imatinib Mesylate); 9002-68-0 (Follicle Stimulating Hormone); ZH658AJ192 (cyclopamine); OID: NLM: PMC3207727; ppublish","page":"711-721","publisher-place":"Department of Physiology, University of Turku, FIN-20520 Turku, Finland. juho-antti.makela@utu.fi","title":"Hedgehog signalling promotes germ cell survival in the rat testis","type":"article-journal","volume":"142"},"uris":["http://www.mendeley.com/documents/?uuid=22d0f807-b2ee-4ca0-b344-fe324d6aa3bb"]},{"id":"ITEM-2","itemData":{"DOI":"10.1002/stem.1077 [doi]","ISSN":"1549-4918; 1066-5099","abstract":"The ability of spermatogonial stem cells to acquire embryonic stem cell (ESC) properties in vitro has recently been of great interest. However, studies focused on the in vivo regulation of testicular stem cells have been hampered because the exact anatomical location of these cells is unknown. Moreover, no specialized stem cell niche substructure has been identified in the mammalian testis thus far. It has also been unclear whether the adult mammalian testis houses pluripotent stem cells or whether pluripotency can be induced only in vitro. Here, we demonstrate, for the first time, the existence of a Nanog-positive spermatogonial stem cell subpopulation located in stage XII of the mouse seminiferous epithelial cycle. The efficiency of the cells from seminiferous tubules with respect to prolonged pluripotent gene expression was correlated directly with stage-specific expression levels of Nanog and Oct4, demonstrating the previously unknown stage-specific regulation of undifferentiated spermatogonia (SPG). Testicular Nanog expression marked a radioresistant spermatogonial subpopulation, supporting its stem cell nature. Furthermore, we demonstrated that p21 acts as an upstream regulator of Nanog in SPG and mouse ESCs, and our results demonstrate that promyelocytic leukemia zinc finger is a specific marker of progenitor SPG. Additionally, we describe a novel method to cultivate Nanog-positive SPG in vitro. This study demonstrates the existence and location of a previously unknown stage-specific spermatogonial stem cell niche and reports the regulation of radioresistant spermatogonial stem cells.","author":[{"dropping-particle":"","family":"Ventelä","given":"S","non-dropping-particle":"","parse-names":false,"suffix":""},{"dropping-particle":"","family":"Mäkelä","given":"J A","non-dropping-particle":"","parse-names":false,"suffix":""},{"dropping-particle":"","family":"Kulmala","given":"J","non-dropping-particle":"","parse-names":false,"suffix":""},{"dropping-particle":"","family":"Westermarck","given":"J","non-dropping-particle":"","parse-names":false,"suffix":""},{"dropping-particle":"","family":"Toppari","given":"J","non-dropping-particle":"","parse-names":false,"suffix":""}],"container-title":"Stem cells (Dayton, Ohio)","id":"ITEM-2","issue":"5","issued":{"date-parts":[["2012","5"]]},"note":"LR: 20161125; CI: Copyright (c) 2012; JID: 9304532; 0 (Antigens, Differentiation); 0 (Homeodomain Proteins); 0 (Nanog Homeobox Protein); 0 (Nanog protein, mouse); 0 (Octamer Transcription Factor-3); 0 (Pou5f1 protein, mouse); ppublish","page":"1008-1020","publisher":"AlphaMed Press","publisher-place":"Department of Physiology,University of Turku, Kiinamyllynkatu, Turku, Finland. satuve@utu.fi","title":"Identification and regulation of a stage-specific stem cell niche enriched by Nanog-positive spermatogonial stem cells in the mouse testis","type":"article-journal","volume":"30"},"uris":["http://www.mendeley.com/documents/?uuid=1db1e540-4eec-4775-8828-926b9615e1fe"]}],"mendeley":{"formattedCitation":"&lt;sup&gt;12, 17&lt;/sup&gt;","plainTextFormattedCitation":"12, 17","previouslyFormattedCitation":"&lt;sup&gt;12,17&lt;/sup&gt;"},"properties":{"noteIndex":0},"schema":"https://github.com/citation-style-language/schema/raw/master/csl-citation.json"}</w:instrText>
      </w:r>
      <w:r w:rsidR="005639D9" w:rsidRPr="005B2095">
        <w:rPr>
          <w:rFonts w:asciiTheme="minorHAnsi" w:hAnsiTheme="minorHAnsi" w:cstheme="minorHAnsi"/>
          <w:i/>
          <w:color w:val="000000" w:themeColor="text1"/>
        </w:rPr>
        <w:fldChar w:fldCharType="separate"/>
      </w:r>
      <w:r w:rsidR="00B46CB1" w:rsidRPr="005B2095">
        <w:rPr>
          <w:rFonts w:asciiTheme="minorHAnsi" w:hAnsiTheme="minorHAnsi" w:cstheme="minorHAnsi"/>
          <w:noProof/>
          <w:color w:val="000000" w:themeColor="text1"/>
          <w:vertAlign w:val="superscript"/>
        </w:rPr>
        <w:t>12, 17</w:t>
      </w:r>
      <w:r w:rsidR="005639D9" w:rsidRPr="005B2095">
        <w:rPr>
          <w:rFonts w:asciiTheme="minorHAnsi" w:hAnsiTheme="minorHAnsi" w:cstheme="minorHAnsi"/>
          <w:i/>
          <w:color w:val="000000" w:themeColor="text1"/>
        </w:rPr>
        <w:fldChar w:fldCharType="end"/>
      </w:r>
      <w:r w:rsidR="004D24EB" w:rsidRPr="005B2095">
        <w:rPr>
          <w:rFonts w:asciiTheme="minorHAnsi" w:hAnsiTheme="minorHAnsi" w:cstheme="minorHAnsi"/>
          <w:color w:val="000000" w:themeColor="text1"/>
        </w:rPr>
        <w:t xml:space="preserve">. </w:t>
      </w:r>
      <w:r w:rsidR="00A60060" w:rsidRPr="005B2095">
        <w:rPr>
          <w:rFonts w:asciiTheme="minorHAnsi" w:hAnsiTheme="minorHAnsi" w:cstheme="minorHAnsi"/>
          <w:color w:val="000000" w:themeColor="text1"/>
        </w:rPr>
        <w:t>W</w:t>
      </w:r>
      <w:r w:rsidR="00C66461" w:rsidRPr="005B2095">
        <w:rPr>
          <w:rFonts w:asciiTheme="minorHAnsi" w:hAnsiTheme="minorHAnsi" w:cstheme="minorHAnsi"/>
          <w:color w:val="000000" w:themeColor="text1"/>
        </w:rPr>
        <w:t>hile w</w:t>
      </w:r>
      <w:r w:rsidR="00A60060" w:rsidRPr="005B2095">
        <w:rPr>
          <w:rFonts w:asciiTheme="minorHAnsi" w:hAnsiTheme="minorHAnsi" w:cstheme="minorHAnsi"/>
          <w:color w:val="000000" w:themeColor="text1"/>
        </w:rPr>
        <w:t>e describe the method here for the mouse</w:t>
      </w:r>
      <w:r w:rsidR="00C66461" w:rsidRPr="005B2095">
        <w:rPr>
          <w:rFonts w:asciiTheme="minorHAnsi" w:hAnsiTheme="minorHAnsi" w:cstheme="minorHAnsi"/>
          <w:color w:val="000000" w:themeColor="text1"/>
        </w:rPr>
        <w:t>,</w:t>
      </w:r>
      <w:r w:rsidR="00A60060" w:rsidRPr="005B2095">
        <w:rPr>
          <w:rFonts w:asciiTheme="minorHAnsi" w:hAnsiTheme="minorHAnsi" w:cstheme="minorHAnsi"/>
          <w:color w:val="000000" w:themeColor="text1"/>
        </w:rPr>
        <w:t xml:space="preserve"> the same procedure can be </w:t>
      </w:r>
      <w:r w:rsidR="00C66461" w:rsidRPr="005B2095">
        <w:rPr>
          <w:rFonts w:asciiTheme="minorHAnsi" w:hAnsiTheme="minorHAnsi" w:cstheme="minorHAnsi"/>
          <w:color w:val="000000" w:themeColor="text1"/>
        </w:rPr>
        <w:t>applied to</w:t>
      </w:r>
      <w:r w:rsidR="00A60060" w:rsidRPr="005B2095">
        <w:rPr>
          <w:rFonts w:asciiTheme="minorHAnsi" w:hAnsiTheme="minorHAnsi" w:cstheme="minorHAnsi"/>
          <w:color w:val="000000" w:themeColor="text1"/>
        </w:rPr>
        <w:t xml:space="preserve"> any mammalian</w:t>
      </w:r>
      <w:r w:rsidR="003D2DA5" w:rsidRPr="005B2095">
        <w:rPr>
          <w:rFonts w:asciiTheme="minorHAnsi" w:hAnsiTheme="minorHAnsi" w:cstheme="minorHAnsi"/>
          <w:color w:val="000000" w:themeColor="text1"/>
        </w:rPr>
        <w:t xml:space="preserve"> species</w:t>
      </w:r>
      <w:r w:rsidR="00A60060" w:rsidRPr="005B2095">
        <w:rPr>
          <w:rFonts w:asciiTheme="minorHAnsi" w:hAnsiTheme="minorHAnsi" w:cstheme="minorHAnsi"/>
          <w:color w:val="000000" w:themeColor="text1"/>
        </w:rPr>
        <w:t xml:space="preserve"> with longitudinal and segmental arrangement of </w:t>
      </w:r>
      <w:r w:rsidR="0090088B" w:rsidRPr="005B2095">
        <w:rPr>
          <w:rFonts w:asciiTheme="minorHAnsi" w:hAnsiTheme="minorHAnsi" w:cstheme="minorHAnsi"/>
          <w:color w:val="000000" w:themeColor="text1"/>
        </w:rPr>
        <w:t xml:space="preserve">seminiferous epithelial </w:t>
      </w:r>
      <w:r w:rsidR="00A60060" w:rsidRPr="005B2095">
        <w:rPr>
          <w:rFonts w:asciiTheme="minorHAnsi" w:hAnsiTheme="minorHAnsi" w:cstheme="minorHAnsi"/>
          <w:color w:val="000000" w:themeColor="text1"/>
        </w:rPr>
        <w:t>stages, such as</w:t>
      </w:r>
      <w:r w:rsidR="00AE19BC" w:rsidRPr="005B2095">
        <w:rPr>
          <w:rFonts w:asciiTheme="minorHAnsi" w:hAnsiTheme="minorHAnsi" w:cstheme="minorHAnsi"/>
          <w:color w:val="000000" w:themeColor="text1"/>
        </w:rPr>
        <w:t xml:space="preserve"> the</w:t>
      </w:r>
      <w:r w:rsidR="00A60060" w:rsidRPr="005B2095">
        <w:rPr>
          <w:rFonts w:asciiTheme="minorHAnsi" w:hAnsiTheme="minorHAnsi" w:cstheme="minorHAnsi"/>
          <w:color w:val="000000" w:themeColor="text1"/>
        </w:rPr>
        <w:t xml:space="preserve"> rat</w:t>
      </w:r>
      <w:r w:rsidR="00354164" w:rsidRPr="005B2095">
        <w:rPr>
          <w:rFonts w:asciiTheme="minorHAnsi" w:hAnsiTheme="minorHAnsi" w:cstheme="minorHAnsi"/>
          <w:color w:val="000000" w:themeColor="text1"/>
        </w:rPr>
        <w:fldChar w:fldCharType="begin" w:fldLock="1"/>
      </w:r>
      <w:r w:rsidR="00B46CB1" w:rsidRPr="005B2095">
        <w:rPr>
          <w:rFonts w:asciiTheme="minorHAnsi" w:hAnsiTheme="minorHAnsi" w:cstheme="minorHAnsi"/>
          <w:color w:val="000000" w:themeColor="text1"/>
        </w:rPr>
        <w:instrText>ADDIN CSL_CITATION {"citationItems":[{"id":"ITEM-1","itemData":{"DOI":"10.1210/edrv-3-4-404 [doi]","ISSN":"0163-769X; 0163-769X","author":[{"dropping-particle":"","family":"Parvinen","given":"M","non-dropping-particle":"","parse-names":false,"suffix":""}],"container-title":"Endocrine reviews","id":"ITEM-1","issue":"4","issued":{"date-parts":[["1982"]]},"note":"LR: 20131121; JID: 8006258; 0 (Androgens); 0 (Proteins); 9002-68-0 (Follicle Stimulating Hormone); E0399OZS9N (Cyclic AMP); RF: 93; ppublish","page":"404-417","publisher-place":"United States","title":"Regulation of the seminiferous epithelium","type":"article-journal","volume":"3"},"uris":["http://www.mendeley.com/documents/?uuid=5045dd5d-5d7e-4695-a8ab-b5ce73f4181e"]},{"id":"ITEM-2","itemData":{"ISSN":"0196-3635; 0196-3635","abstract":"Rat seminiferous tubule segments have been cultured in chemically defined medium (F12/DMEM 1:1) without added hormones or growth factors. The segments (1-2 mm) were isolated from defined stages of the cycle of the seminiferous epithelium (VIII and XII) by transillumination-assisted microdissection. The precise stages were examined by phase contrast microscopy of live cells squashed carefully out from the adjacent segments between glass slides. The squash technique was also used for a primary screening of the cultured tubules. Pachytene primary spermatocytes from stages VIII to XII of the cycle were able to complete meiotic divisions in vitro. From stage XII, they differentiated up to step 5 spermatids, expressed their specific antigens, and developed characteristic movement patterns of the flagellum and of the chromatoid body. Preleptotene and zygotene spermatocytes from the same cell association differentiated synchronously, as judged by chromosome morphology, characteristic chromosome rotation in zygotene and early pachytene, and by development of specific antigen expression. The elongation phase of spermiogenesis did not proceed normally in vitro. The rate of differentiation was the same as observed earlier in vivo. Earlier studies with [3H]thymidine labeling and autoradiography only permitted follow-up of the development of preleptotene spermatocytes. With the present method, all stages of spermatogenesis can be traced in culture with great accuracy in experiments relating to local regulation of spermatogenesis.","author":[{"dropping-particle":"","family":"Toppari","given":"J","non-dropping-particle":"","parse-names":false,"suffix":""},{"dropping-particle":"","family":"Parvinen","given":"M","non-dropping-particle":"","parse-names":false,"suffix":""}],"container-title":"Journal of andrology","id":"ITEM-2","issue":"6","issued":{"date-parts":[["1985"]]},"note":"LR: 20061115; JID: 8106453; 0 (Antibodies, Monoclonal); ppublish","page":"334-343","publisher-place":"United States","title":"In vitro differentiation of rat seminiferous tubular segments from defined stages of the epithelial cycle morphologic and immunolocalization analysis","type":"article-journal","volume":"6"},"uris":["http://www.mendeley.com/documents/?uuid=a777ca11-ee6f-4096-9391-6669a7d8bc3a"]},{"id":"ITEM-3","itemData":{"DOI":"10.1002/ar.1091740404","ISSN":"0003-276X (Print)","PMID":"4635234","author":[{"dropping-particle":"","family":"Parvinen","given":"M","non-dropping-particle":"","parse-names":false,"suffix":""},{"dropping-particle":"","family":"Vanha-Perttula","given":"T","non-dropping-particle":"","parse-names":false,"suffix":""}],"container-title":"The Anatomical record","id":"ITEM-3","issue":"4","issued":{"date-parts":[["1972","12"]]},"language":"eng","page":"435-449","publisher-place":"United States","title":"Identification and enzyme quantitation of the stages of the seminiferous epithelial  wave in the rat.","type":"article-journal","volume":"174"},"uris":["http://www.mendeley.com/documents/?uuid=ae6513a9-54c0-4c08-804d-b04607451ec1"]},{"id":"ITEM-4","itemData":{"author":[{"dropping-particle":"","family":"Perey","given":"B","non-dropping-particle":"","parse-names":false,"suffix":""},{"dropping-particle":"","family":"Clermont","given":"Y","non-dropping-particle":"","parse-names":false,"suffix":""},{"dropping-particle":"","family":"Leblond","given":"CP","non-dropping-particle":"","parse-names":false,"suffix":""}],"container-title":"American Journal of Anatomy","id":"ITEM-4","issue":"1","issued":{"date-parts":[["1961"]]},"page":"47-77","title":"The wave of the seminiferous epithelium in the rat","type":"article-journal","volume":"108"},"uris":["http://www.mendeley.com/documents/?uuid=cf83c463-121c-45ef-b843-ec8aa2f7e227"]},{"id":"ITEM-5","itemData":{"DOI":"10.1073/pnas.0709854105","ISSN":"1091-6490 (Electronic)","PMID":"18544648","abstract":"Mammalian spermatogenesis is a complex biological process that occurs within a  highly organized tissue, the seminiferous epithelium. The coordinated maturation of spermatogonia, spermatocytes, and spermatids suggests the existence of precise programs of gene expression in these cells and in their neighboring somatic Sertoli cells. The objective of this study was to identify the genes that execute these programs. Rat seminiferous tubules at stages I, II-III, IV-V, VI, VIIa,b, VIIc,d, VIII, IX-XI, XII, and XIII-XIV of the cycle were isolated by microdissection, whereas Sertoli cells, spermatogonia plus early spermatocytes, pachytene spermatocytes, and round spermatids were purified from enzymatically dispersed testes. Microarray analysis by using Rat Genome 230 2.0 arrays identified 16,971 probe sets that recognized testicular transcripts, and 398 of these were identified as testis-specific. Expression of 1,286 probe sets were found to differ at least 4-fold between two cell types and also across the stages of the cycle. Pathway and annotated cluster analyses of those probe sets predicted that entire biological pathways and processes are regulated cyclically in specific cells. Important among these are the cell cycle, DNA repair, and embryonic neuron development. Taken together, these data indicate that stage-regulated gene expression is a widespread and fundamental characteristic of spermatogenic cells and Sertoli cells.","author":[{"dropping-particle":"","family":"Johnston","given":"Daniel S","non-dropping-particle":"","parse-names":false,"suffix":""},{"dropping-particle":"","family":"Wright","given":"William W","non-dropping-particle":"","parse-names":false,"suffix":""},{"dropping-particle":"","family":"Dicandeloro","given":"Paul","non-dropping-particle":"","parse-names":false,"suffix":""},{"dropping-particle":"","family":"Wilson","given":"Ewa","non-dropping-particle":"","parse-names":false,"suffix":""},{"dropping-particle":"","family":"Kopf","given":"Gregory S","non-dropping-particle":"","parse-names":false,"suffix":""},{"dropping-particle":"","family":"Jelinsky","given":"Scott A","non-dropping-particle":"","parse-names":false,"suffix":""}],"container-title":"Proceedings of the National Academy of Sciences of the United States of America","id":"ITEM-5","issue":"24","issued":{"date-parts":[["2008","6"]]},"language":"eng","page":"8315-8320","title":"Stage-specific gene expression is a fundamental characteristic of rat spermatogenic  cells and Sertoli cells.","type":"article-journal","volume":"105"},"uris":["http://www.mendeley.com/documents/?uuid=a02d668a-2c73-46a5-94ce-0c0ff4db7220"]}],"mendeley":{"formattedCitation":"&lt;sup&gt;4, 7, 15, 19, 20&lt;/sup&gt;","plainTextFormattedCitation":"4, 7, 15, 19, 20","previouslyFormattedCitation":"&lt;sup&gt;4,7,15,19,20&lt;/sup&gt;"},"properties":{"noteIndex":0},"schema":"https://github.com/citation-style-language/schema/raw/master/csl-citation.json"}</w:instrText>
      </w:r>
      <w:r w:rsidR="00354164" w:rsidRPr="005B2095">
        <w:rPr>
          <w:rFonts w:asciiTheme="minorHAnsi" w:hAnsiTheme="minorHAnsi" w:cstheme="minorHAnsi"/>
          <w:color w:val="000000" w:themeColor="text1"/>
        </w:rPr>
        <w:fldChar w:fldCharType="separate"/>
      </w:r>
      <w:r w:rsidR="00B46CB1" w:rsidRPr="005B2095">
        <w:rPr>
          <w:rFonts w:asciiTheme="minorHAnsi" w:hAnsiTheme="minorHAnsi" w:cstheme="minorHAnsi"/>
          <w:noProof/>
          <w:color w:val="000000" w:themeColor="text1"/>
          <w:vertAlign w:val="superscript"/>
        </w:rPr>
        <w:t>4,7,15,19,20</w:t>
      </w:r>
      <w:r w:rsidR="00354164" w:rsidRPr="005B2095">
        <w:rPr>
          <w:rFonts w:asciiTheme="minorHAnsi" w:hAnsiTheme="minorHAnsi" w:cstheme="minorHAnsi"/>
          <w:color w:val="000000" w:themeColor="text1"/>
        </w:rPr>
        <w:fldChar w:fldCharType="end"/>
      </w:r>
      <w:r w:rsidR="00A60060" w:rsidRPr="005B2095">
        <w:rPr>
          <w:rFonts w:asciiTheme="minorHAnsi" w:hAnsiTheme="minorHAnsi" w:cstheme="minorHAnsi"/>
          <w:color w:val="000000" w:themeColor="text1"/>
        </w:rPr>
        <w:t>.</w:t>
      </w:r>
      <w:r w:rsidR="0006021D" w:rsidRPr="005B2095">
        <w:rPr>
          <w:rFonts w:asciiTheme="minorHAnsi" w:hAnsiTheme="minorHAnsi" w:cstheme="minorHAnsi"/>
          <w:color w:val="000000" w:themeColor="text1"/>
        </w:rPr>
        <w:t xml:space="preserve"> </w:t>
      </w:r>
    </w:p>
    <w:p w14:paraId="61783A9F" w14:textId="77777777" w:rsidR="00FB6CA8" w:rsidRPr="005B2095" w:rsidRDefault="00FB6CA8" w:rsidP="00EA4448">
      <w:pPr>
        <w:widowControl/>
        <w:autoSpaceDE/>
        <w:autoSpaceDN/>
        <w:adjustRightInd/>
        <w:contextualSpacing/>
        <w:jc w:val="left"/>
        <w:rPr>
          <w:rFonts w:asciiTheme="minorHAnsi" w:hAnsiTheme="minorHAnsi" w:cstheme="minorHAnsi"/>
          <w:b/>
        </w:rPr>
      </w:pPr>
    </w:p>
    <w:p w14:paraId="3D4CD2F3" w14:textId="4ED1CB7C" w:rsidR="006305D7" w:rsidRPr="005B2095" w:rsidRDefault="006305D7" w:rsidP="00EA4448">
      <w:pPr>
        <w:widowControl/>
        <w:autoSpaceDE/>
        <w:autoSpaceDN/>
        <w:adjustRightInd/>
        <w:contextualSpacing/>
        <w:jc w:val="left"/>
        <w:rPr>
          <w:rFonts w:asciiTheme="minorHAnsi" w:hAnsiTheme="minorHAnsi" w:cstheme="minorHAnsi"/>
          <w:b/>
        </w:rPr>
      </w:pPr>
      <w:r w:rsidRPr="005B2095">
        <w:rPr>
          <w:rFonts w:asciiTheme="minorHAnsi" w:hAnsiTheme="minorHAnsi" w:cstheme="minorHAnsi"/>
          <w:b/>
        </w:rPr>
        <w:t>PROTOCOL</w:t>
      </w:r>
    </w:p>
    <w:p w14:paraId="51C87A8E" w14:textId="2BFEC93B" w:rsidR="00FB6CA8" w:rsidRPr="005B2095" w:rsidRDefault="00FB6CA8" w:rsidP="00EA4448">
      <w:pPr>
        <w:contextualSpacing/>
        <w:rPr>
          <w:rStyle w:val="Hyperlink"/>
          <w:rFonts w:asciiTheme="minorHAnsi" w:hAnsiTheme="minorHAnsi" w:cstheme="minorHAnsi"/>
          <w:color w:val="000000" w:themeColor="text1"/>
          <w:u w:val="none"/>
        </w:rPr>
      </w:pPr>
      <w:r w:rsidRPr="005B2095">
        <w:rPr>
          <w:rStyle w:val="Hyperlink"/>
          <w:rFonts w:asciiTheme="minorHAnsi" w:hAnsiTheme="minorHAnsi" w:cstheme="minorHAnsi"/>
          <w:color w:val="000000" w:themeColor="text1"/>
          <w:u w:val="none"/>
        </w:rPr>
        <w:t>Maintenance of laboratory mice and all animal experiments were in accordance with the relevant guidelines and regulations for the care and use of laboratory animals</w:t>
      </w:r>
      <w:r w:rsidR="001E44AA" w:rsidRPr="005B2095">
        <w:rPr>
          <w:rStyle w:val="Hyperlink"/>
          <w:rFonts w:asciiTheme="minorHAnsi" w:hAnsiTheme="minorHAnsi" w:cstheme="minorHAnsi"/>
          <w:color w:val="000000" w:themeColor="text1"/>
          <w:u w:val="none"/>
        </w:rPr>
        <w:t xml:space="preserve"> in University of Turku</w:t>
      </w:r>
      <w:r w:rsidRPr="005B2095">
        <w:rPr>
          <w:rStyle w:val="Hyperlink"/>
          <w:rFonts w:asciiTheme="minorHAnsi" w:hAnsiTheme="minorHAnsi" w:cstheme="minorHAnsi"/>
          <w:color w:val="000000" w:themeColor="text1"/>
          <w:u w:val="none"/>
        </w:rPr>
        <w:t>.</w:t>
      </w:r>
    </w:p>
    <w:p w14:paraId="2F6362D1" w14:textId="77777777" w:rsidR="005435C7" w:rsidRPr="005B2095" w:rsidRDefault="005435C7" w:rsidP="00EA4448">
      <w:pPr>
        <w:contextualSpacing/>
        <w:rPr>
          <w:rStyle w:val="Hyperlink"/>
          <w:rFonts w:asciiTheme="minorHAnsi" w:hAnsiTheme="minorHAnsi" w:cstheme="minorHAnsi"/>
          <w:color w:val="808080" w:themeColor="background1" w:themeShade="80"/>
          <w:u w:val="none"/>
        </w:rPr>
      </w:pPr>
    </w:p>
    <w:p w14:paraId="3F2AB92A" w14:textId="4A9B5847" w:rsidR="005C2D82" w:rsidRPr="005B2095" w:rsidRDefault="005C2D82" w:rsidP="00EA4448">
      <w:pPr>
        <w:contextualSpacing/>
        <w:rPr>
          <w:rStyle w:val="Hyperlink"/>
          <w:rFonts w:asciiTheme="minorHAnsi" w:hAnsiTheme="minorHAnsi" w:cstheme="minorHAnsi"/>
          <w:b/>
          <w:color w:val="000000" w:themeColor="text1"/>
          <w:u w:val="none"/>
        </w:rPr>
      </w:pPr>
      <w:r w:rsidRPr="005B2095">
        <w:rPr>
          <w:rStyle w:val="Hyperlink"/>
          <w:rFonts w:asciiTheme="minorHAnsi" w:hAnsiTheme="minorHAnsi" w:cstheme="minorHAnsi"/>
          <w:b/>
          <w:color w:val="000000" w:themeColor="text1"/>
          <w:highlight w:val="yellow"/>
          <w:u w:val="none"/>
        </w:rPr>
        <w:t>1. Preparation of seminiferous tubules</w:t>
      </w:r>
      <w:r w:rsidR="0020755F" w:rsidRPr="005B2095">
        <w:rPr>
          <w:rStyle w:val="Hyperlink"/>
          <w:rFonts w:asciiTheme="minorHAnsi" w:hAnsiTheme="minorHAnsi" w:cstheme="minorHAnsi"/>
          <w:b/>
          <w:color w:val="000000" w:themeColor="text1"/>
          <w:highlight w:val="yellow"/>
          <w:u w:val="none"/>
        </w:rPr>
        <w:t xml:space="preserve"> for microdissection</w:t>
      </w:r>
    </w:p>
    <w:p w14:paraId="0664E17C" w14:textId="77777777" w:rsidR="002F52A3" w:rsidRPr="005B2095" w:rsidRDefault="002F52A3" w:rsidP="00EA4448">
      <w:pPr>
        <w:contextualSpacing/>
        <w:rPr>
          <w:rStyle w:val="Hyperlink"/>
          <w:rFonts w:asciiTheme="minorHAnsi" w:hAnsiTheme="minorHAnsi" w:cstheme="minorHAnsi"/>
          <w:color w:val="000000" w:themeColor="text1"/>
          <w:u w:val="none"/>
        </w:rPr>
      </w:pPr>
    </w:p>
    <w:p w14:paraId="21572FE3" w14:textId="2E231403" w:rsidR="005C2D82" w:rsidRPr="005B2095" w:rsidRDefault="000B210C" w:rsidP="00EA4448">
      <w:pPr>
        <w:pStyle w:val="ListParagraph"/>
        <w:numPr>
          <w:ilvl w:val="0"/>
          <w:numId w:val="38"/>
        </w:numPr>
        <w:ind w:left="0" w:firstLine="0"/>
        <w:rPr>
          <w:color w:val="000000" w:themeColor="text1"/>
        </w:rPr>
      </w:pPr>
      <w:r w:rsidRPr="005B2095">
        <w:rPr>
          <w:rFonts w:asciiTheme="minorHAnsi" w:hAnsiTheme="minorHAnsi" w:cstheme="minorHAnsi"/>
          <w:color w:val="000000" w:themeColor="text1"/>
        </w:rPr>
        <w:t>Sacrifice an adult male mouse</w:t>
      </w:r>
      <w:r w:rsidR="00A674D2" w:rsidRPr="005B2095">
        <w:rPr>
          <w:rFonts w:asciiTheme="minorHAnsi" w:hAnsiTheme="minorHAnsi" w:cstheme="minorHAnsi"/>
          <w:color w:val="000000" w:themeColor="text1"/>
        </w:rPr>
        <w:t xml:space="preserve"> </w:t>
      </w:r>
      <w:r w:rsidR="00A674D2" w:rsidRPr="005B2095">
        <w:rPr>
          <w:color w:val="000000" w:themeColor="text1"/>
        </w:rPr>
        <w:t>(</w:t>
      </w:r>
      <w:r w:rsidR="004A564B" w:rsidRPr="005B2095">
        <w:rPr>
          <w:color w:val="222222"/>
          <w:shd w:val="clear" w:color="auto" w:fill="FFFFFF"/>
        </w:rPr>
        <w:t>≥8 weeks old, testis 80</w:t>
      </w:r>
      <w:r w:rsidR="00CD014E" w:rsidRPr="00B46CB1">
        <w:rPr>
          <w:noProof/>
          <w:lang w:val="en-GB"/>
        </w:rPr>
        <w:t>–</w:t>
      </w:r>
      <w:r w:rsidR="004A564B" w:rsidRPr="005B2095">
        <w:rPr>
          <w:color w:val="222222"/>
          <w:shd w:val="clear" w:color="auto" w:fill="FFFFFF"/>
        </w:rPr>
        <w:t>120 mg depending on the strain and age) via CO</w:t>
      </w:r>
      <w:r w:rsidR="004A564B" w:rsidRPr="005B2095">
        <w:rPr>
          <w:color w:val="222222"/>
          <w:shd w:val="clear" w:color="auto" w:fill="FFFFFF"/>
          <w:vertAlign w:val="subscript"/>
        </w:rPr>
        <w:t xml:space="preserve">2 </w:t>
      </w:r>
      <w:r w:rsidR="004A564B" w:rsidRPr="005B2095">
        <w:rPr>
          <w:color w:val="222222"/>
          <w:shd w:val="clear" w:color="auto" w:fill="FFFFFF"/>
        </w:rPr>
        <w:t>asphyxiation followed by cervical dislocation</w:t>
      </w:r>
      <w:r w:rsidR="00BE5810" w:rsidRPr="005B2095">
        <w:rPr>
          <w:color w:val="000000" w:themeColor="text1"/>
        </w:rPr>
        <w:t>.</w:t>
      </w:r>
    </w:p>
    <w:p w14:paraId="6179382B" w14:textId="77777777" w:rsidR="003F5BF3" w:rsidRPr="005B2095" w:rsidRDefault="003F5BF3" w:rsidP="00EA4448">
      <w:pPr>
        <w:contextualSpacing/>
        <w:rPr>
          <w:color w:val="000000" w:themeColor="text1"/>
        </w:rPr>
      </w:pPr>
    </w:p>
    <w:p w14:paraId="4A2C72DA" w14:textId="5E16E21A" w:rsidR="005435C7" w:rsidRPr="005B2095" w:rsidRDefault="00BE5810" w:rsidP="00EA4448">
      <w:pPr>
        <w:contextualSpacing/>
        <w:rPr>
          <w:rFonts w:asciiTheme="minorHAnsi" w:hAnsiTheme="minorHAnsi" w:cstheme="minorHAnsi"/>
          <w:color w:val="000000" w:themeColor="text1"/>
        </w:rPr>
      </w:pPr>
      <w:r w:rsidRPr="005B2095">
        <w:rPr>
          <w:rFonts w:asciiTheme="minorHAnsi" w:hAnsiTheme="minorHAnsi" w:cstheme="minorHAnsi"/>
          <w:bCs/>
          <w:color w:val="000000" w:themeColor="text1"/>
        </w:rPr>
        <w:t>NOTE:</w:t>
      </w:r>
      <w:r w:rsidR="00393CBF" w:rsidRPr="005B2095">
        <w:rPr>
          <w:rFonts w:asciiTheme="minorHAnsi" w:hAnsiTheme="minorHAnsi" w:cstheme="minorHAnsi"/>
          <w:color w:val="000000" w:themeColor="text1"/>
        </w:rPr>
        <w:t xml:space="preserve"> </w:t>
      </w:r>
      <w:r w:rsidRPr="005B2095">
        <w:rPr>
          <w:rFonts w:asciiTheme="minorHAnsi" w:hAnsiTheme="minorHAnsi" w:cstheme="minorHAnsi"/>
          <w:color w:val="000000" w:themeColor="text1"/>
        </w:rPr>
        <w:t>The mouse shoul</w:t>
      </w:r>
      <w:r w:rsidR="000E4E04" w:rsidRPr="005B2095">
        <w:rPr>
          <w:rFonts w:asciiTheme="minorHAnsi" w:hAnsiTheme="minorHAnsi" w:cstheme="minorHAnsi"/>
          <w:color w:val="000000" w:themeColor="text1"/>
        </w:rPr>
        <w:t>d be sexually mature</w:t>
      </w:r>
      <w:r w:rsidR="005A578A" w:rsidRPr="005B2095">
        <w:rPr>
          <w:rFonts w:asciiTheme="minorHAnsi" w:hAnsiTheme="minorHAnsi" w:cstheme="minorHAnsi"/>
          <w:color w:val="000000" w:themeColor="text1"/>
        </w:rPr>
        <w:t>,</w:t>
      </w:r>
      <w:r w:rsidR="000E4E04" w:rsidRPr="005B2095">
        <w:rPr>
          <w:rFonts w:asciiTheme="minorHAnsi" w:hAnsiTheme="minorHAnsi" w:cstheme="minorHAnsi"/>
          <w:color w:val="000000" w:themeColor="text1"/>
        </w:rPr>
        <w:t xml:space="preserve"> </w:t>
      </w:r>
      <w:r w:rsidR="000B210C" w:rsidRPr="005B2095">
        <w:rPr>
          <w:rFonts w:asciiTheme="minorHAnsi" w:hAnsiTheme="minorHAnsi" w:cstheme="minorHAnsi"/>
          <w:color w:val="000000" w:themeColor="text1"/>
        </w:rPr>
        <w:t>and</w:t>
      </w:r>
      <w:r w:rsidR="000E4E04" w:rsidRPr="005B2095">
        <w:rPr>
          <w:rFonts w:asciiTheme="minorHAnsi" w:hAnsiTheme="minorHAnsi" w:cstheme="minorHAnsi"/>
          <w:color w:val="000000" w:themeColor="text1"/>
        </w:rPr>
        <w:t xml:space="preserve"> prefer</w:t>
      </w:r>
      <w:r w:rsidRPr="005B2095">
        <w:rPr>
          <w:rFonts w:asciiTheme="minorHAnsi" w:hAnsiTheme="minorHAnsi" w:cstheme="minorHAnsi"/>
          <w:color w:val="000000" w:themeColor="text1"/>
        </w:rPr>
        <w:t>ably at least 8</w:t>
      </w:r>
      <w:r w:rsidR="00BC7B61" w:rsidRPr="005B2095">
        <w:rPr>
          <w:rFonts w:asciiTheme="minorHAnsi" w:hAnsiTheme="minorHAnsi" w:cstheme="minorHAnsi"/>
          <w:color w:val="000000" w:themeColor="text1"/>
        </w:rPr>
        <w:t xml:space="preserve"> </w:t>
      </w:r>
      <w:r w:rsidRPr="005B2095">
        <w:rPr>
          <w:rFonts w:asciiTheme="minorHAnsi" w:hAnsiTheme="minorHAnsi" w:cstheme="minorHAnsi"/>
          <w:color w:val="000000" w:themeColor="text1"/>
        </w:rPr>
        <w:t xml:space="preserve">weeks old. Transillumination pattern of juvenile mice differs from adult because the wave of the </w:t>
      </w:r>
      <w:r w:rsidRPr="005B2095">
        <w:rPr>
          <w:rFonts w:asciiTheme="minorHAnsi" w:hAnsiTheme="minorHAnsi" w:cstheme="minorHAnsi"/>
          <w:color w:val="000000" w:themeColor="text1"/>
        </w:rPr>
        <w:lastRenderedPageBreak/>
        <w:t xml:space="preserve">seminiferous epithelium has not </w:t>
      </w:r>
      <w:r w:rsidR="00D54415" w:rsidRPr="005B2095">
        <w:rPr>
          <w:rFonts w:asciiTheme="minorHAnsi" w:hAnsiTheme="minorHAnsi" w:cstheme="minorHAnsi"/>
          <w:color w:val="000000" w:themeColor="text1"/>
        </w:rPr>
        <w:t xml:space="preserve">yet </w:t>
      </w:r>
      <w:r w:rsidR="003573D1" w:rsidRPr="005B2095">
        <w:rPr>
          <w:rFonts w:asciiTheme="minorHAnsi" w:hAnsiTheme="minorHAnsi" w:cstheme="minorHAnsi"/>
          <w:color w:val="000000" w:themeColor="text1"/>
        </w:rPr>
        <w:t xml:space="preserve">been </w:t>
      </w:r>
      <w:r w:rsidRPr="005B2095">
        <w:rPr>
          <w:rFonts w:asciiTheme="minorHAnsi" w:hAnsiTheme="minorHAnsi" w:cstheme="minorHAnsi"/>
          <w:color w:val="000000" w:themeColor="text1"/>
        </w:rPr>
        <w:t>fully established</w:t>
      </w:r>
      <w:r w:rsidR="00806BD1" w:rsidRPr="005B2095">
        <w:rPr>
          <w:rFonts w:asciiTheme="minorHAnsi" w:hAnsiTheme="minorHAnsi" w:cstheme="minorHAnsi"/>
          <w:color w:val="000000" w:themeColor="text1"/>
        </w:rPr>
        <w:t>,</w:t>
      </w:r>
      <w:r w:rsidRPr="005B2095">
        <w:rPr>
          <w:rFonts w:asciiTheme="minorHAnsi" w:hAnsiTheme="minorHAnsi" w:cstheme="minorHAnsi"/>
          <w:color w:val="000000" w:themeColor="text1"/>
        </w:rPr>
        <w:t xml:space="preserve"> and the timing of the first wave of spermatogen</w:t>
      </w:r>
      <w:r w:rsidR="00D66F9E" w:rsidRPr="005B2095">
        <w:rPr>
          <w:rFonts w:asciiTheme="minorHAnsi" w:hAnsiTheme="minorHAnsi" w:cstheme="minorHAnsi"/>
          <w:color w:val="000000" w:themeColor="text1"/>
        </w:rPr>
        <w:t>esis is distinct</w:t>
      </w:r>
      <w:r w:rsidR="00554499" w:rsidRPr="005B2095">
        <w:rPr>
          <w:rFonts w:asciiTheme="minorHAnsi" w:hAnsiTheme="minorHAnsi" w:cstheme="minorHAnsi"/>
          <w:color w:val="000000" w:themeColor="text1"/>
        </w:rPr>
        <w:fldChar w:fldCharType="begin" w:fldLock="1"/>
      </w:r>
      <w:r w:rsidR="00B46CB1" w:rsidRPr="005B2095">
        <w:rPr>
          <w:rFonts w:asciiTheme="minorHAnsi" w:hAnsiTheme="minorHAnsi" w:cstheme="minorHAnsi"/>
          <w:color w:val="000000" w:themeColor="text1"/>
        </w:rPr>
        <w:instrText>ADDIN CSL_CITATION {"citationItems":[{"id":"ITEM-1","itemData":{"ISSN":"0105-6263; 0105-6263","abstract":"The first appearance of spermatogenic cell types related to the age of the animal was studied in sections and tubular whole mounts of testes of normal mice (Cpb-N strain) up to 34 days pp. The first intermediate spermatogonia and leptotene spermatocytes were seen at days 4 and 7 p.p., respectively. It was found that the subsequent types of spermatogenic cells appear earlier than could be expected if spermatogenesis was to proceed at adult speed. [3H]thymidine labelling studies revealed that within a given interval of time, spermatocytes and spermatids in immature mice develop into more advanced cell types than in adults. The labelling studies and the observation that the cellular associations are always identical to those in the adult, indicate that the rate of acceleration in young mice is the same for spermatogonia, spermatocytes and spermatids. The mean duration of the cycle of the seminiferous epithelium during the age interval of 10 to 30 days p.p. is 7.51 +/- 0.10 days, compared to 8.61 +/- 0.08 in the adult. It increases gradually towards the adult level, reaching the value of 8.45 +/- 0.17 days between days 33 and 56 p.p.","author":[{"dropping-particle":"","family":"Kluin","given":"P M","non-dropping-particle":"","parse-names":false,"suffix":""},{"dropping-particle":"","family":"Kramer","given":"M F","non-dropping-particle":"","parse-names":false,"suffix":""},{"dropping-particle":"","family":"Rooij","given":"D G","non-dropping-particle":"de","parse-names":false,"suffix":""}],"container-title":"International journal of andrology","id":"ITEM-1","issue":"3","issued":{"date-parts":[["1982","6"]]},"note":"LR: 20031114; JID: 8000141; ppublish","page":"282-294","publisher-place":"England","title":"Spermatogenesis in the immature mouse proceeds faster than in the adult","type":"article-journal","volume":"5"},"uris":["http://www.mendeley.com/documents/?uuid=5a989904-b46c-4a16-a6f5-3ad4739ad813"]},{"id":"ITEM-2","itemData":{"DOI":"dev.02316 [pii]","ISSN":"0950-1991; 0950-1991","abstract":"Mammalian spermatogenesis is maintained by a continuous supply of differentiating cells from self-renewing stem cells. The stem cell activity resides in a small subset of primitive germ cells, the undifferentiated spermatogonia. However, the relationship between the establishment of this population and the initiation of differentiation in the developing testes remains unclear. In this study, we have investigated this issue by using the unique expression of Ngn3, which is expressed specifically in the undifferentiated spermatogonia, but not in the differentiating spermatogonia or their progenitors, the gonocytes. Our lineage analyses demonstrate that the first round of mouse spermatogenesis initiates directly from gonocytes, without passing through the Ngn3-expressing stage (Ngn3- lineage). By contrast, the subsequent rounds of spermatogenesis are derived from Ngn3-positive undifferentiated spermatogonia, which are also immediate descendents of the gonocytes and represent the stem cell function (Ngn3+ lineage). Thus, in mouse spermatogenesis, the state of the undifferentiated spermatogonia is not an inevitable step but is a developmental option that ensures continuous sperm production. In addition, the segregation of gonocytes into undifferentiated spermatogonia (Ngn3+ lineage) or differentiating spermatogonia (Ngn3- lineage) is topographically related to the establishment of the seminiferous epithelial cycle, thus suggesting a role of somatic components in the establishment of stem cells.","author":[{"dropping-particle":"","family":"Yoshida","given":"S","non-dropping-particle":"","parse-names":false,"suffix":""},{"dropping-particle":"","family":"Sukeno","given":"M","non-dropping-particle":"","parse-names":false,"suffix":""},{"dropping-particle":"","family":"Nakagawa","given":"T","non-dropping-particle":"","parse-names":false,"suffix":""},{"dropping-particle":"","family":"Ohbo","given":"K","non-dropping-particle":"","parse-names":false,"suffix":""},{"dropping-particle":"","family":"Nagamatsu","given":"G","non-dropping-particle":"","parse-names":false,"suffix":""},{"dropping-particle":"","family":"Suda","given":"T","non-dropping-particle":"","parse-names":false,"suffix":""},{"dropping-particle":"","family":"Nabeshima","given":"Y","non-dropping-particle":"","parse-names":false,"suffix":""}],"container-title":"Development (Cambridge, England)","id":"ITEM-2","issue":"8","issued":{"date-parts":[["2006","4"]]},"note":"From Duplicate 1 (The first round of mouse spermatogenesis is a distinctive program that lacks the self-renewing spermatogonia stage - Yoshida, S; Sukeno, M; Nakagawa, T; Ohbo, K; Nagamatsu, G; Suda, T; Nabeshima, Y)\n\nLR: 20091119; JID: 8701744; 0 (Basic Helix-Loop-Helix Transcription Factors); 0 (Nerve Tissue Proteins); 0 (Neurog3 protein, mouse); EC 2.7.10.1 (Proto-Oncogene Proteins c-kit); 2006/03/17 09:00 [pubmed]; 2006/06/14 09:00 [medline]; 2006/03/17 09:00 [entrez]; ppublish\n\nFrom Duplicate 2 (The first round of mouse spermatogenesis is a distinctive program that lacks the self-renewing spermatogonia stage - Yoshida, S; Sukeno, M; Nakagawa, T; Ohbo, K; Nagamatsu, G; Suda, T; Nabeshima, Y)\n\nLR: 20091119; JID: 8701744; 0 (Basic Helix-Loop-Helix Transcription Factors); 0 (Nerve Tissue Proteins); 0 (Neurog3 protein, mouse); EC 2.7.10.1 (Proto-Oncogene Proteins c-kit); ppublish","page":"1495-1505","publisher-place":"Department of Pathology and Tumor Biology, Graduate School of Medicine, Kyoto University, Kyoto, Japan. shosei@lmls.med.kyoto-u.ac.jp","title":"The first round of mouse spermatogenesis is a distinctive program that lacks the self-renewing spermatogonia stage","type":"article-journal","volume":"133"},"uris":["http://www.mendeley.com/documents/?uuid=931399e6-7c7e-4ace-9ff6-520dea6261d2"]}],"mendeley":{"formattedCitation":"&lt;sup&gt;21, 22&lt;/sup&gt;","plainTextFormattedCitation":"21, 22","previouslyFormattedCitation":"&lt;sup&gt;21,22&lt;/sup&gt;"},"properties":{"noteIndex":0},"schema":"https://github.com/citation-style-language/schema/raw/master/csl-citation.json"}</w:instrText>
      </w:r>
      <w:r w:rsidR="00554499" w:rsidRPr="005B2095">
        <w:rPr>
          <w:rFonts w:asciiTheme="minorHAnsi" w:hAnsiTheme="minorHAnsi" w:cstheme="minorHAnsi"/>
          <w:color w:val="000000" w:themeColor="text1"/>
        </w:rPr>
        <w:fldChar w:fldCharType="separate"/>
      </w:r>
      <w:r w:rsidR="00B46CB1" w:rsidRPr="005B2095">
        <w:rPr>
          <w:rFonts w:asciiTheme="minorHAnsi" w:hAnsiTheme="minorHAnsi" w:cstheme="minorHAnsi"/>
          <w:noProof/>
          <w:color w:val="000000" w:themeColor="text1"/>
          <w:vertAlign w:val="superscript"/>
        </w:rPr>
        <w:t>21,22</w:t>
      </w:r>
      <w:r w:rsidR="00554499" w:rsidRPr="005B2095">
        <w:rPr>
          <w:rFonts w:asciiTheme="minorHAnsi" w:hAnsiTheme="minorHAnsi" w:cstheme="minorHAnsi"/>
          <w:color w:val="000000" w:themeColor="text1"/>
        </w:rPr>
        <w:fldChar w:fldCharType="end"/>
      </w:r>
      <w:r w:rsidRPr="005B2095">
        <w:rPr>
          <w:rFonts w:asciiTheme="minorHAnsi" w:hAnsiTheme="minorHAnsi" w:cstheme="minorHAnsi"/>
          <w:color w:val="000000" w:themeColor="text1"/>
        </w:rPr>
        <w:t xml:space="preserve">. </w:t>
      </w:r>
      <w:r w:rsidR="00D66F9E" w:rsidRPr="005B2095">
        <w:rPr>
          <w:rFonts w:asciiTheme="minorHAnsi" w:hAnsiTheme="minorHAnsi" w:cstheme="minorHAnsi"/>
          <w:color w:val="000000" w:themeColor="text1"/>
        </w:rPr>
        <w:t>L</w:t>
      </w:r>
      <w:r w:rsidRPr="005B2095">
        <w:rPr>
          <w:rFonts w:asciiTheme="minorHAnsi" w:hAnsiTheme="minorHAnsi" w:cstheme="minorHAnsi"/>
          <w:color w:val="000000" w:themeColor="text1"/>
        </w:rPr>
        <w:t>ack of elongating spermatids</w:t>
      </w:r>
      <w:r w:rsidR="00D66F9E" w:rsidRPr="005B2095">
        <w:rPr>
          <w:rFonts w:asciiTheme="minorHAnsi" w:hAnsiTheme="minorHAnsi" w:cstheme="minorHAnsi"/>
          <w:color w:val="000000" w:themeColor="text1"/>
        </w:rPr>
        <w:t xml:space="preserve"> in </w:t>
      </w:r>
      <w:r w:rsidR="000B210C" w:rsidRPr="005B2095">
        <w:rPr>
          <w:rFonts w:asciiTheme="minorHAnsi" w:hAnsiTheme="minorHAnsi" w:cstheme="minorHAnsi"/>
          <w:color w:val="000000" w:themeColor="text1"/>
        </w:rPr>
        <w:t>&lt;</w:t>
      </w:r>
      <w:r w:rsidR="00D66F9E" w:rsidRPr="005B2095">
        <w:rPr>
          <w:rFonts w:asciiTheme="minorHAnsi" w:hAnsiTheme="minorHAnsi" w:cstheme="minorHAnsi"/>
          <w:color w:val="000000" w:themeColor="text1"/>
        </w:rPr>
        <w:t>4-week</w:t>
      </w:r>
      <w:r w:rsidR="00A734D8" w:rsidRPr="005B2095">
        <w:rPr>
          <w:rFonts w:asciiTheme="minorHAnsi" w:hAnsiTheme="minorHAnsi" w:cstheme="minorHAnsi"/>
          <w:color w:val="000000" w:themeColor="text1"/>
        </w:rPr>
        <w:t>-</w:t>
      </w:r>
      <w:r w:rsidR="00D66F9E" w:rsidRPr="005B2095">
        <w:rPr>
          <w:rFonts w:asciiTheme="minorHAnsi" w:hAnsiTheme="minorHAnsi" w:cstheme="minorHAnsi"/>
          <w:color w:val="000000" w:themeColor="text1"/>
        </w:rPr>
        <w:t xml:space="preserve">old male mice precludes their use for </w:t>
      </w:r>
      <w:r w:rsidR="005435C7" w:rsidRPr="005B2095">
        <w:rPr>
          <w:rFonts w:asciiTheme="minorHAnsi" w:hAnsiTheme="minorHAnsi" w:cstheme="minorHAnsi"/>
          <w:color w:val="000000" w:themeColor="text1"/>
        </w:rPr>
        <w:t>transillumination-assisted microdissection</w:t>
      </w:r>
      <w:r w:rsidR="00D66F9E" w:rsidRPr="005B2095">
        <w:rPr>
          <w:rFonts w:asciiTheme="minorHAnsi" w:hAnsiTheme="minorHAnsi" w:cstheme="minorHAnsi"/>
          <w:color w:val="000000" w:themeColor="text1"/>
        </w:rPr>
        <w:t>.</w:t>
      </w:r>
      <w:r w:rsidR="00615958" w:rsidRPr="005B2095">
        <w:rPr>
          <w:rFonts w:asciiTheme="minorHAnsi" w:hAnsiTheme="minorHAnsi" w:cstheme="minorHAnsi"/>
          <w:color w:val="000000" w:themeColor="text1"/>
        </w:rPr>
        <w:t xml:space="preserve"> All mouse strains that have normal spermatogenesis can be used.</w:t>
      </w:r>
    </w:p>
    <w:p w14:paraId="41525583" w14:textId="4A6D7C32" w:rsidR="00BE5810" w:rsidRPr="005B2095" w:rsidRDefault="00BE5810" w:rsidP="00EA4448">
      <w:pPr>
        <w:contextualSpacing/>
        <w:rPr>
          <w:rFonts w:asciiTheme="minorHAnsi" w:hAnsiTheme="minorHAnsi" w:cstheme="minorHAnsi"/>
          <w:color w:val="000000" w:themeColor="text1"/>
        </w:rPr>
      </w:pPr>
    </w:p>
    <w:p w14:paraId="02204190" w14:textId="04A5D1A4" w:rsidR="00875FC7" w:rsidRPr="005B2095" w:rsidRDefault="00875FC7" w:rsidP="00EA4448">
      <w:pPr>
        <w:pStyle w:val="ListParagraph"/>
        <w:numPr>
          <w:ilvl w:val="0"/>
          <w:numId w:val="38"/>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Spray the ventral abdomen with 70% ethanol. Open</w:t>
      </w:r>
      <w:r w:rsidRPr="005B2095">
        <w:rPr>
          <w:rFonts w:asciiTheme="minorHAnsi" w:hAnsiTheme="minorHAnsi" w:cstheme="minorHAnsi"/>
          <w:color w:val="auto"/>
          <w:highlight w:val="yellow"/>
        </w:rPr>
        <w:t xml:space="preserve"> the abdominopelvic cavity using </w:t>
      </w:r>
      <w:r w:rsidR="00615958" w:rsidRPr="005B2095">
        <w:rPr>
          <w:rFonts w:asciiTheme="minorHAnsi" w:hAnsiTheme="minorHAnsi" w:cstheme="minorHAnsi"/>
          <w:color w:val="auto"/>
          <w:highlight w:val="yellow"/>
        </w:rPr>
        <w:t xml:space="preserve">sterile </w:t>
      </w:r>
      <w:r w:rsidRPr="005B2095">
        <w:rPr>
          <w:rFonts w:asciiTheme="minorHAnsi" w:hAnsiTheme="minorHAnsi" w:cstheme="minorHAnsi"/>
          <w:color w:val="auto"/>
          <w:highlight w:val="yellow"/>
        </w:rPr>
        <w:t>scissors, making a V-shaped opening.</w:t>
      </w:r>
    </w:p>
    <w:p w14:paraId="2A7FE504" w14:textId="77777777" w:rsidR="00875FC7" w:rsidRPr="005B2095" w:rsidRDefault="00875FC7" w:rsidP="00EA4448">
      <w:pPr>
        <w:pStyle w:val="ListParagraph"/>
        <w:ind w:left="0"/>
        <w:rPr>
          <w:rFonts w:asciiTheme="minorHAnsi" w:hAnsiTheme="minorHAnsi" w:cstheme="minorHAnsi"/>
          <w:color w:val="000000" w:themeColor="text1"/>
          <w:highlight w:val="yellow"/>
        </w:rPr>
      </w:pPr>
    </w:p>
    <w:p w14:paraId="27387A90" w14:textId="4C5D0976" w:rsidR="006728DB" w:rsidRPr="005B2095" w:rsidRDefault="00875FC7" w:rsidP="00EA4448">
      <w:pPr>
        <w:pStyle w:val="ListParagraph"/>
        <w:numPr>
          <w:ilvl w:val="0"/>
          <w:numId w:val="38"/>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auto"/>
          <w:highlight w:val="yellow"/>
        </w:rPr>
        <w:t xml:space="preserve">Pulling on the epididymal fat pad with </w:t>
      </w:r>
      <w:r w:rsidR="00615958" w:rsidRPr="005B2095">
        <w:rPr>
          <w:rFonts w:asciiTheme="minorHAnsi" w:hAnsiTheme="minorHAnsi" w:cstheme="minorHAnsi"/>
          <w:color w:val="auto"/>
          <w:highlight w:val="yellow"/>
        </w:rPr>
        <w:t xml:space="preserve">sterile </w:t>
      </w:r>
      <w:r w:rsidRPr="005B2095">
        <w:rPr>
          <w:rFonts w:asciiTheme="minorHAnsi" w:hAnsiTheme="minorHAnsi" w:cstheme="minorHAnsi"/>
          <w:color w:val="auto"/>
          <w:highlight w:val="yellow"/>
        </w:rPr>
        <w:t>forceps, locate the testes</w:t>
      </w:r>
      <w:r w:rsidR="0016317D" w:rsidRPr="005B2095">
        <w:rPr>
          <w:rFonts w:asciiTheme="minorHAnsi" w:hAnsiTheme="minorHAnsi" w:cstheme="minorHAnsi"/>
          <w:color w:val="auto"/>
          <w:highlight w:val="yellow"/>
        </w:rPr>
        <w:t>, dissect</w:t>
      </w:r>
      <w:r w:rsidRPr="005B2095">
        <w:rPr>
          <w:rFonts w:asciiTheme="minorHAnsi" w:hAnsiTheme="minorHAnsi" w:cstheme="minorHAnsi"/>
          <w:color w:val="auto"/>
          <w:highlight w:val="yellow"/>
        </w:rPr>
        <w:t xml:space="preserve"> them </w:t>
      </w:r>
      <w:r w:rsidR="0016317D" w:rsidRPr="005B2095">
        <w:rPr>
          <w:rFonts w:asciiTheme="minorHAnsi" w:hAnsiTheme="minorHAnsi" w:cstheme="minorHAnsi"/>
          <w:color w:val="auto"/>
          <w:highlight w:val="yellow"/>
        </w:rPr>
        <w:t>using</w:t>
      </w:r>
      <w:r w:rsidRPr="005B2095">
        <w:rPr>
          <w:rFonts w:asciiTheme="minorHAnsi" w:hAnsiTheme="minorHAnsi" w:cstheme="minorHAnsi"/>
          <w:color w:val="auto"/>
          <w:highlight w:val="yellow"/>
        </w:rPr>
        <w:t xml:space="preserve"> scissors and place them on a </w:t>
      </w:r>
      <w:r w:rsidR="00615958" w:rsidRPr="005B2095">
        <w:rPr>
          <w:rFonts w:asciiTheme="minorHAnsi" w:hAnsiTheme="minorHAnsi" w:cstheme="minorHAnsi"/>
          <w:color w:val="auto"/>
          <w:highlight w:val="yellow"/>
        </w:rPr>
        <w:t xml:space="preserve">sterile </w:t>
      </w:r>
      <w:r w:rsidR="00704140" w:rsidRPr="005B2095">
        <w:rPr>
          <w:rFonts w:asciiTheme="minorHAnsi" w:hAnsiTheme="minorHAnsi" w:cstheme="minorHAnsi"/>
          <w:color w:val="auto"/>
          <w:highlight w:val="yellow"/>
        </w:rPr>
        <w:t>100</w:t>
      </w:r>
      <w:r w:rsidR="00393CBF" w:rsidRPr="005B2095">
        <w:rPr>
          <w:rFonts w:asciiTheme="minorHAnsi" w:hAnsiTheme="minorHAnsi" w:cstheme="minorHAnsi"/>
          <w:color w:val="auto"/>
          <w:highlight w:val="yellow"/>
        </w:rPr>
        <w:t xml:space="preserve"> </w:t>
      </w:r>
      <w:r w:rsidR="00704140" w:rsidRPr="005B2095">
        <w:rPr>
          <w:rFonts w:asciiTheme="minorHAnsi" w:hAnsiTheme="minorHAnsi" w:cstheme="minorHAnsi"/>
          <w:color w:val="auto"/>
          <w:highlight w:val="yellow"/>
        </w:rPr>
        <w:t>mm</w:t>
      </w:r>
      <w:r w:rsidRPr="005B2095">
        <w:rPr>
          <w:rFonts w:asciiTheme="minorHAnsi" w:hAnsiTheme="minorHAnsi" w:cstheme="minorHAnsi"/>
          <w:color w:val="auto"/>
          <w:highlight w:val="yellow"/>
        </w:rPr>
        <w:t xml:space="preserve"> Petri dish containing</w:t>
      </w:r>
      <w:r w:rsidR="0016317D" w:rsidRPr="005B2095">
        <w:rPr>
          <w:rFonts w:asciiTheme="minorHAnsi" w:hAnsiTheme="minorHAnsi" w:cstheme="minorHAnsi"/>
          <w:color w:val="auto"/>
          <w:highlight w:val="yellow"/>
        </w:rPr>
        <w:t xml:space="preserve"> PBS.</w:t>
      </w:r>
    </w:p>
    <w:p w14:paraId="5D1A41A5" w14:textId="2F17B38C" w:rsidR="004D1828" w:rsidRPr="005B2095" w:rsidRDefault="004D1828" w:rsidP="00EA4448">
      <w:pPr>
        <w:contextualSpacing/>
        <w:rPr>
          <w:rFonts w:asciiTheme="minorHAnsi" w:hAnsiTheme="minorHAnsi" w:cstheme="minorHAnsi"/>
          <w:color w:val="000000" w:themeColor="text1"/>
          <w:highlight w:val="yellow"/>
        </w:rPr>
      </w:pPr>
    </w:p>
    <w:p w14:paraId="3B4FD7A7" w14:textId="62A4EE79" w:rsidR="002962BE" w:rsidRPr="005B2095" w:rsidRDefault="002962BE"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NOTE: To maintain sterility, make sure all labware and surgical tools are sterile.</w:t>
      </w:r>
    </w:p>
    <w:p w14:paraId="7B515E59" w14:textId="77777777" w:rsidR="002962BE" w:rsidRPr="005B2095" w:rsidRDefault="002962BE" w:rsidP="00EA4448">
      <w:pPr>
        <w:contextualSpacing/>
        <w:rPr>
          <w:rFonts w:asciiTheme="minorHAnsi" w:hAnsiTheme="minorHAnsi" w:cstheme="minorHAnsi"/>
          <w:color w:val="000000" w:themeColor="text1"/>
          <w:highlight w:val="yellow"/>
        </w:rPr>
      </w:pPr>
    </w:p>
    <w:p w14:paraId="5F8A5EA1" w14:textId="5021C17A" w:rsidR="00BE5810" w:rsidRPr="005B2095" w:rsidRDefault="000B210C" w:rsidP="00EA4448">
      <w:pPr>
        <w:pStyle w:val="ListParagraph"/>
        <w:numPr>
          <w:ilvl w:val="0"/>
          <w:numId w:val="38"/>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Using fine-tipped scissors d</w:t>
      </w:r>
      <w:r w:rsidR="000D43AF" w:rsidRPr="005B2095">
        <w:rPr>
          <w:rFonts w:asciiTheme="minorHAnsi" w:hAnsiTheme="minorHAnsi" w:cstheme="minorHAnsi"/>
          <w:color w:val="000000" w:themeColor="text1"/>
          <w:highlight w:val="yellow"/>
        </w:rPr>
        <w:t xml:space="preserve">ecapsulate the testes by cutting a slit </w:t>
      </w:r>
      <w:r w:rsidR="00D0293B" w:rsidRPr="005B2095">
        <w:rPr>
          <w:rFonts w:asciiTheme="minorHAnsi" w:hAnsiTheme="minorHAnsi" w:cstheme="minorHAnsi"/>
          <w:color w:val="000000" w:themeColor="text1"/>
          <w:highlight w:val="yellow"/>
        </w:rPr>
        <w:t>in the</w:t>
      </w:r>
      <w:r w:rsidR="000D43AF" w:rsidRPr="005B2095">
        <w:rPr>
          <w:rFonts w:asciiTheme="minorHAnsi" w:hAnsiTheme="minorHAnsi" w:cstheme="minorHAnsi"/>
          <w:color w:val="000000" w:themeColor="text1"/>
          <w:highlight w:val="yellow"/>
        </w:rPr>
        <w:t xml:space="preserve"> </w:t>
      </w:r>
      <w:r w:rsidR="000D43AF" w:rsidRPr="005B2095">
        <w:rPr>
          <w:rFonts w:asciiTheme="minorHAnsi" w:hAnsiTheme="minorHAnsi" w:cstheme="minorHAnsi"/>
          <w:i/>
          <w:iCs/>
          <w:color w:val="000000" w:themeColor="text1"/>
          <w:highlight w:val="yellow"/>
        </w:rPr>
        <w:t>tunica albuginea</w:t>
      </w:r>
      <w:r w:rsidR="000D43AF" w:rsidRPr="005B2095">
        <w:rPr>
          <w:rFonts w:asciiTheme="minorHAnsi" w:hAnsiTheme="minorHAnsi" w:cstheme="minorHAnsi"/>
          <w:color w:val="000000" w:themeColor="text1"/>
          <w:highlight w:val="yellow"/>
        </w:rPr>
        <w:t>, the thick fibrous sheet encapsulating the testis</w:t>
      </w:r>
      <w:r w:rsidRPr="005B2095">
        <w:rPr>
          <w:rFonts w:asciiTheme="minorHAnsi" w:hAnsiTheme="minorHAnsi" w:cstheme="minorHAnsi"/>
          <w:color w:val="000000" w:themeColor="text1"/>
          <w:highlight w:val="yellow"/>
        </w:rPr>
        <w:t>. T</w:t>
      </w:r>
      <w:r w:rsidR="000D43AF" w:rsidRPr="005B2095">
        <w:rPr>
          <w:rFonts w:asciiTheme="minorHAnsi" w:hAnsiTheme="minorHAnsi" w:cstheme="minorHAnsi"/>
          <w:color w:val="000000" w:themeColor="text1"/>
          <w:highlight w:val="yellow"/>
        </w:rPr>
        <w:t xml:space="preserve">hen tear the tunica open using a pair of forceps. Force the tubules out by pressing </w:t>
      </w:r>
      <w:r w:rsidR="00077913" w:rsidRPr="005B2095">
        <w:rPr>
          <w:rFonts w:asciiTheme="minorHAnsi" w:hAnsiTheme="minorHAnsi" w:cstheme="minorHAnsi"/>
          <w:color w:val="000000" w:themeColor="text1"/>
          <w:highlight w:val="yellow"/>
        </w:rPr>
        <w:t>with forceps and discard the tunica.</w:t>
      </w:r>
    </w:p>
    <w:p w14:paraId="5AF456F4" w14:textId="77777777" w:rsidR="003F5BF3" w:rsidRPr="005B2095" w:rsidRDefault="003F5BF3" w:rsidP="00EA4448">
      <w:pPr>
        <w:contextualSpacing/>
        <w:rPr>
          <w:rFonts w:asciiTheme="minorHAnsi" w:hAnsiTheme="minorHAnsi" w:cstheme="minorHAnsi"/>
          <w:color w:val="000000" w:themeColor="text1"/>
        </w:rPr>
      </w:pPr>
    </w:p>
    <w:p w14:paraId="255A6C74" w14:textId="652BE196" w:rsidR="00691A01" w:rsidRPr="005B2095" w:rsidRDefault="00691A01" w:rsidP="00EA4448">
      <w:pPr>
        <w:pStyle w:val="ListParagraph"/>
        <w:ind w:left="0"/>
        <w:rPr>
          <w:rFonts w:asciiTheme="minorHAnsi" w:hAnsiTheme="minorHAnsi" w:cstheme="minorHAnsi"/>
          <w:color w:val="000000" w:themeColor="text1"/>
        </w:rPr>
      </w:pPr>
      <w:r w:rsidRPr="005B2095">
        <w:rPr>
          <w:rFonts w:asciiTheme="minorHAnsi" w:hAnsiTheme="minorHAnsi" w:cstheme="minorHAnsi"/>
          <w:bCs/>
          <w:color w:val="000000" w:themeColor="text1"/>
        </w:rPr>
        <w:t>NOTE:</w:t>
      </w:r>
      <w:r w:rsidRPr="005B2095">
        <w:rPr>
          <w:rFonts w:asciiTheme="minorHAnsi" w:hAnsiTheme="minorHAnsi" w:cstheme="minorHAnsi"/>
          <w:color w:val="000000" w:themeColor="text1"/>
        </w:rPr>
        <w:t xml:space="preserve"> While discarding the tunica, it might be beneficial for some downstream applications that </w:t>
      </w:r>
      <w:r w:rsidR="000640EC" w:rsidRPr="005B2095">
        <w:rPr>
          <w:rFonts w:asciiTheme="minorHAnsi" w:hAnsiTheme="minorHAnsi" w:cstheme="minorHAnsi"/>
          <w:i/>
          <w:iCs/>
          <w:color w:val="000000" w:themeColor="text1"/>
        </w:rPr>
        <w:t>arteria</w:t>
      </w:r>
      <w:r w:rsidRPr="005B2095">
        <w:rPr>
          <w:rFonts w:asciiTheme="minorHAnsi" w:hAnsiTheme="minorHAnsi" w:cstheme="minorHAnsi"/>
          <w:i/>
          <w:iCs/>
          <w:color w:val="000000" w:themeColor="text1"/>
        </w:rPr>
        <w:t xml:space="preserve"> </w:t>
      </w:r>
      <w:proofErr w:type="spellStart"/>
      <w:r w:rsidRPr="005B2095">
        <w:rPr>
          <w:rFonts w:asciiTheme="minorHAnsi" w:hAnsiTheme="minorHAnsi" w:cstheme="minorHAnsi"/>
          <w:i/>
          <w:iCs/>
          <w:color w:val="000000" w:themeColor="text1"/>
        </w:rPr>
        <w:t>testicularis</w:t>
      </w:r>
      <w:proofErr w:type="spellEnd"/>
      <w:r w:rsidRPr="005B2095">
        <w:rPr>
          <w:rFonts w:asciiTheme="minorHAnsi" w:hAnsiTheme="minorHAnsi" w:cstheme="minorHAnsi"/>
          <w:color w:val="000000" w:themeColor="text1"/>
        </w:rPr>
        <w:t xml:space="preserve"> is removed together with </w:t>
      </w:r>
      <w:r w:rsidR="00E61C72" w:rsidRPr="005B2095">
        <w:rPr>
          <w:rFonts w:asciiTheme="minorHAnsi" w:hAnsiTheme="minorHAnsi" w:cstheme="minorHAnsi"/>
          <w:color w:val="000000" w:themeColor="text1"/>
        </w:rPr>
        <w:t xml:space="preserve">the </w:t>
      </w:r>
      <w:r w:rsidRPr="005B2095">
        <w:rPr>
          <w:rFonts w:asciiTheme="minorHAnsi" w:hAnsiTheme="minorHAnsi" w:cstheme="minorHAnsi"/>
          <w:color w:val="000000" w:themeColor="text1"/>
        </w:rPr>
        <w:t>tunica.</w:t>
      </w:r>
      <w:r w:rsidR="000640EC" w:rsidRPr="005B2095">
        <w:rPr>
          <w:rFonts w:asciiTheme="minorHAnsi" w:hAnsiTheme="minorHAnsi" w:cstheme="minorHAnsi"/>
          <w:color w:val="000000" w:themeColor="text1"/>
        </w:rPr>
        <w:t xml:space="preserve"> Avoid damaging the seminiferous tubules.</w:t>
      </w:r>
    </w:p>
    <w:p w14:paraId="6D9A8D09" w14:textId="77777777" w:rsidR="00903703" w:rsidRPr="005B2095" w:rsidRDefault="00903703" w:rsidP="00EA4448">
      <w:pPr>
        <w:pStyle w:val="ListParagraph"/>
        <w:ind w:left="0"/>
        <w:rPr>
          <w:rFonts w:asciiTheme="minorHAnsi" w:hAnsiTheme="minorHAnsi" w:cstheme="minorHAnsi"/>
          <w:color w:val="000000" w:themeColor="text1"/>
        </w:rPr>
      </w:pPr>
    </w:p>
    <w:p w14:paraId="10EBF0D4" w14:textId="45B13B9E" w:rsidR="00691A01" w:rsidRPr="005B2095" w:rsidRDefault="00C01C6B" w:rsidP="00EA4448">
      <w:pPr>
        <w:pStyle w:val="ListParagraph"/>
        <w:numPr>
          <w:ilvl w:val="0"/>
          <w:numId w:val="38"/>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Move the seminiferous tubules to a new Petri dish and pour enough</w:t>
      </w:r>
      <w:r w:rsidR="00903703" w:rsidRPr="005B2095">
        <w:rPr>
          <w:rFonts w:asciiTheme="minorHAnsi" w:hAnsiTheme="minorHAnsi" w:cstheme="minorHAnsi"/>
          <w:color w:val="000000" w:themeColor="text1"/>
          <w:highlight w:val="yellow"/>
        </w:rPr>
        <w:t xml:space="preserve"> sterile PBS to cover the bottom of the Petri dish</w:t>
      </w:r>
      <w:r w:rsidRPr="005B2095">
        <w:rPr>
          <w:rFonts w:asciiTheme="minorHAnsi" w:hAnsiTheme="minorHAnsi" w:cstheme="minorHAnsi"/>
          <w:color w:val="000000" w:themeColor="text1"/>
          <w:highlight w:val="yellow"/>
        </w:rPr>
        <w:t xml:space="preserve">. </w:t>
      </w:r>
      <w:r w:rsidR="00691A01" w:rsidRPr="005B2095">
        <w:rPr>
          <w:rFonts w:asciiTheme="minorHAnsi" w:hAnsiTheme="minorHAnsi" w:cstheme="minorHAnsi"/>
          <w:color w:val="000000" w:themeColor="text1"/>
          <w:highlight w:val="yellow"/>
        </w:rPr>
        <w:t>Next, gently pull the tubules apart but avoid damag</w:t>
      </w:r>
      <w:r w:rsidR="000339F2" w:rsidRPr="005B2095">
        <w:rPr>
          <w:rFonts w:asciiTheme="minorHAnsi" w:hAnsiTheme="minorHAnsi" w:cstheme="minorHAnsi"/>
          <w:color w:val="000000" w:themeColor="text1"/>
          <w:highlight w:val="yellow"/>
        </w:rPr>
        <w:t>ing</w:t>
      </w:r>
      <w:r w:rsidR="00691A01" w:rsidRPr="005B2095">
        <w:rPr>
          <w:rFonts w:asciiTheme="minorHAnsi" w:hAnsiTheme="minorHAnsi" w:cstheme="minorHAnsi"/>
          <w:color w:val="000000" w:themeColor="text1"/>
          <w:highlight w:val="yellow"/>
        </w:rPr>
        <w:t xml:space="preserve"> the tubules.</w:t>
      </w:r>
      <w:r w:rsidR="00977087" w:rsidRPr="005B2095">
        <w:rPr>
          <w:rFonts w:asciiTheme="minorHAnsi" w:hAnsiTheme="minorHAnsi" w:cstheme="minorHAnsi"/>
          <w:color w:val="000000" w:themeColor="text1"/>
          <w:highlight w:val="yellow"/>
        </w:rPr>
        <w:t xml:space="preserve"> </w:t>
      </w:r>
    </w:p>
    <w:p w14:paraId="222C47C9" w14:textId="77777777" w:rsidR="003F5BF3" w:rsidRPr="005B2095" w:rsidRDefault="003F5BF3" w:rsidP="00EA4448">
      <w:pPr>
        <w:contextualSpacing/>
        <w:rPr>
          <w:rFonts w:asciiTheme="minorHAnsi" w:hAnsiTheme="minorHAnsi" w:cstheme="minorHAnsi"/>
          <w:color w:val="000000" w:themeColor="text1"/>
        </w:rPr>
      </w:pPr>
    </w:p>
    <w:p w14:paraId="5DDB77C4" w14:textId="3D73FF14" w:rsidR="00A514D4" w:rsidRPr="005B2095" w:rsidRDefault="00691A01" w:rsidP="00EA4448">
      <w:pPr>
        <w:pStyle w:val="ListParagraph"/>
        <w:ind w:left="0"/>
        <w:rPr>
          <w:rFonts w:asciiTheme="minorHAnsi" w:hAnsiTheme="minorHAnsi" w:cstheme="minorHAnsi"/>
          <w:color w:val="000000" w:themeColor="text1"/>
        </w:rPr>
      </w:pPr>
      <w:r w:rsidRPr="005B2095">
        <w:rPr>
          <w:rFonts w:asciiTheme="minorHAnsi" w:hAnsiTheme="minorHAnsi" w:cstheme="minorHAnsi"/>
          <w:bCs/>
          <w:color w:val="000000" w:themeColor="text1"/>
        </w:rPr>
        <w:t>NOTE:</w:t>
      </w:r>
      <w:r w:rsidRPr="005B2095">
        <w:rPr>
          <w:rFonts w:asciiTheme="minorHAnsi" w:hAnsiTheme="minorHAnsi" w:cstheme="minorHAnsi"/>
          <w:color w:val="000000" w:themeColor="text1"/>
        </w:rPr>
        <w:t xml:space="preserve"> Too much mechanical stress will impinge on the transillumination pattern and affect the viability of the tissue and its cellular architecture.</w:t>
      </w:r>
      <w:r w:rsidR="009410FA" w:rsidRPr="005B2095">
        <w:rPr>
          <w:rFonts w:asciiTheme="minorHAnsi" w:hAnsiTheme="minorHAnsi" w:cstheme="minorHAnsi"/>
          <w:color w:val="000000" w:themeColor="text1"/>
        </w:rPr>
        <w:t xml:space="preserve"> </w:t>
      </w:r>
      <w:r w:rsidR="00845F68" w:rsidRPr="005B2095">
        <w:rPr>
          <w:rFonts w:asciiTheme="minorHAnsi" w:hAnsiTheme="minorHAnsi" w:cstheme="minorHAnsi"/>
          <w:color w:val="000000" w:themeColor="text1"/>
        </w:rPr>
        <w:t>The tubules can</w:t>
      </w:r>
      <w:r w:rsidR="00D0293B" w:rsidRPr="005B2095">
        <w:rPr>
          <w:rFonts w:asciiTheme="minorHAnsi" w:hAnsiTheme="minorHAnsi" w:cstheme="minorHAnsi"/>
          <w:color w:val="000000" w:themeColor="text1"/>
        </w:rPr>
        <w:t xml:space="preserve"> also</w:t>
      </w:r>
      <w:r w:rsidR="00845F68" w:rsidRPr="005B2095">
        <w:rPr>
          <w:rFonts w:asciiTheme="minorHAnsi" w:hAnsiTheme="minorHAnsi" w:cstheme="minorHAnsi"/>
          <w:color w:val="000000" w:themeColor="text1"/>
        </w:rPr>
        <w:t xml:space="preserve"> be </w:t>
      </w:r>
      <w:r w:rsidR="00A514D4" w:rsidRPr="005B2095">
        <w:rPr>
          <w:rFonts w:asciiTheme="minorHAnsi" w:hAnsiTheme="minorHAnsi" w:cstheme="minorHAnsi"/>
          <w:color w:val="000000" w:themeColor="text1"/>
        </w:rPr>
        <w:t xml:space="preserve">processed for whole-mount </w:t>
      </w:r>
      <w:r w:rsidR="00845F68" w:rsidRPr="005B2095">
        <w:rPr>
          <w:rFonts w:asciiTheme="minorHAnsi" w:hAnsiTheme="minorHAnsi" w:cstheme="minorHAnsi"/>
          <w:color w:val="000000" w:themeColor="text1"/>
        </w:rPr>
        <w:t>immuno</w:t>
      </w:r>
      <w:r w:rsidR="00A514D4" w:rsidRPr="005B2095">
        <w:rPr>
          <w:rFonts w:asciiTheme="minorHAnsi" w:hAnsiTheme="minorHAnsi" w:cstheme="minorHAnsi"/>
          <w:color w:val="000000" w:themeColor="text1"/>
        </w:rPr>
        <w:t xml:space="preserve">stainings </w:t>
      </w:r>
      <w:r w:rsidR="00845F68" w:rsidRPr="005B2095">
        <w:rPr>
          <w:rFonts w:asciiTheme="minorHAnsi" w:hAnsiTheme="minorHAnsi" w:cstheme="minorHAnsi"/>
          <w:color w:val="000000" w:themeColor="text1"/>
        </w:rPr>
        <w:t xml:space="preserve">from this point </w:t>
      </w:r>
      <w:r w:rsidR="00A514D4" w:rsidRPr="005B2095">
        <w:rPr>
          <w:rFonts w:asciiTheme="minorHAnsi" w:hAnsiTheme="minorHAnsi" w:cstheme="minorHAnsi"/>
          <w:color w:val="000000" w:themeColor="text1"/>
        </w:rPr>
        <w:t>without staging (3B).</w:t>
      </w:r>
      <w:r w:rsidR="00845F68" w:rsidRPr="005B2095">
        <w:rPr>
          <w:rFonts w:asciiTheme="minorHAnsi" w:hAnsiTheme="minorHAnsi" w:cstheme="minorHAnsi"/>
          <w:color w:val="000000" w:themeColor="text1"/>
        </w:rPr>
        <w:t xml:space="preserve"> Sometimes it is sufficient to define the stage retrospectively by including antibodies against proteins expressed in differentiating spermatogonia, such as SALL4, c-KIT and DNMT3A</w:t>
      </w:r>
      <w:r w:rsidR="00692073" w:rsidRPr="005B2095">
        <w:rPr>
          <w:rFonts w:asciiTheme="minorHAnsi" w:hAnsiTheme="minorHAnsi" w:cstheme="minorHAnsi"/>
          <w:color w:val="000000" w:themeColor="text1"/>
        </w:rPr>
        <w:fldChar w:fldCharType="begin" w:fldLock="1"/>
      </w:r>
      <w:r w:rsidR="00B46CB1" w:rsidRPr="005B2095">
        <w:rPr>
          <w:rFonts w:asciiTheme="minorHAnsi" w:hAnsiTheme="minorHAnsi" w:cstheme="minorHAnsi"/>
          <w:color w:val="000000" w:themeColor="text1"/>
        </w:rPr>
        <w:instrText>ADDIN CSL_CITATION {"citationItems":[{"id":"ITEM-1","itemData":{"DOI":"S2213-6711(17)30358-2 [pii]","ISSN":"2213-6711; 2213-6711","abstract":"Sustained spermatogenesis in adult males and fertility recovery following germ cell depletion are dependent on undifferentiated spermatogonia. We previously demonstrated a key role for the transcription factor SALL4 in spermatogonial differentiation. However, whether SALL4 has broader roles within spermatogonia remains unclear despite its ability to co-regulate genes with PLZF, a transcription factor required for undifferentiated cell maintenance. Through development of inducible knockout models, we show that short-term integrity of differentiating but not undifferentiated populations requires SALL4. However, SALL4 loss was associated with long-term functional decline of undifferentiated spermatogonia and disrupted stem cell-driven regeneration. Mechanistically, SALL4 associated with the NuRD co-repressor and repressed expression of the tumor suppressor genes Foxl1 and Dusp4. Aberrant Foxl1 activation inhibited undifferentiated cell growth and survival, while DUSP4 suppressed self-renewal pathways. We therefore uncover an essential role for SALL4 in maintenance of undifferentiated spermatogonial activity and identify regulatory pathways critical for germline stem cell function.","author":[{"dropping-particle":"","family":"Chan","given":"A L","non-dropping-particle":"","parse-names":false,"suffix":""},{"dropping-particle":"","family":"La","given":"H M","non-dropping-particle":"","parse-names":false,"suffix":""},{"dropping-particle":"","family":"Legrand","given":"J M D","non-dropping-particle":"","parse-names":false,"suffix":""},{"dropping-particle":"","family":"Makela","given":"J A","non-dropping-particle":"","parse-names":false,"suffix":""},{"dropping-particle":"","family":"Eichenlaub","given":"M","non-dropping-particle":"","parse-names":false,"suffix":""},{"dropping-particle":"","family":"Seram","given":"M","non-dropping-particle":"De","parse-names":false,"suffix":""},{"dropping-particle":"","family":"Ramialison","given":"M","non-dropping-particle":"","parse-names":false,"suffix":""},{"dropping-particle":"","family":"Hobbs","given":"R M","non-dropping-particle":"","parse-names":false,"suffix":""}],"container-title":"Stem cell reports","id":"ITEM-1","issue":"3","issued":{"date-parts":[["2017","9","12"]]},"note":"LR: 20170922; CI: Copyright (c) 2017; JID: 101611300; OTO: NOTNLM; 2017/01/11 00:00 [received]; 2017/08/01 00:00 [revised]; 2017/08/02 00:00 [accepted]; 2017/09/05 06:00 [pubmed]; 2017/09/05 06:00 [medline]; 2017/09/05 06:00 [entrez]; ppublish","page":"956-971","publisher":"The Author(s). Published by Elsevier Inc","publisher-place":"Australian Regenerative Medicine Institute, Monash University, Melbourne, VIC 3800, Australia; Development and Stem Cells Program, Monash Biomedicine Discovery Institute and Department of Anatomy and Developmental Biology, Monash University, Melbourne, VI","title":"Germline Stem Cell Activity Is Sustained by SALL4-Dependent Silencing of Distinct Tumor Suppressor Genes","type":"article-journal","volume":"9"},"uris":["http://www.mendeley.com/documents/?uuid=0dc5fd1c-666a-4a91-8139-2f8cf62190fe"]},{"id":"ITEM-2","itemData":{"DOI":"10.1038/s41467-018-04827-z [doi]","ISSN":"2041-1723; 2041-1723","abstract":"The role of stem cells in tissue maintenance is appreciated and hierarchical models of stem cell self-renewal and differentiation often proposed. Stem cell activity in the male germline is restricted to undifferentiated A-type spermatogonia (Aundiff); however, only a fraction of this population act as stem cells in undisturbed testis and Aundiff hierarchy remains contentious. Through newly developed compound reporter mice, here we define molecular signatures of self-renewing and differentiation-primed adult Aundiff fractions and dissect Aundiff heterogeneity by single-cell analysis. We uncover an unappreciated population within the self-renewing Aundiff fraction marked by expression of embryonic patterning genes and homeodomain transcription factor PDX1. Importantly, we find that PDX1 marks a population with potent stem cell capacity unique to mature, homeostatic testis and demonstrate dynamic interconversion between PDX1+ and PDX1- Aundiff states upon transplant and culture. We conclude that Aundiff exist in a series of dynamic cell states with distinct function and provide evidence that stability of such states is dictated by niche-derived cues.","author":[{"dropping-particle":"","family":"La","given":"H M","non-dropping-particle":"","parse-names":false,"suffix":""},{"dropping-particle":"","family":"Makela","given":"J A","non-dropping-particle":"","parse-names":false,"suffix":""},{"dropping-particle":"","family":"Chan","given":"A L","non-dropping-particle":"","parse-names":false,"suffix":""},{"dropping-particle":"","family":"Rossello","given":"F J","non-dropping-particle":"","parse-names":false,"suffix":""},{"dropping-particle":"","family":"Nefzger","given":"C M","non-dropping-particle":"","parse-names":false,"suffix":""},{"dropping-particle":"","family":"Legrand","given":"J M D","non-dropping-particle":"","parse-names":false,"suffix":""},{"dropping-particle":"","family":"Seram","given":"M","non-dropping-particle":"De","parse-names":false,"suffix":""},{"dropping-particle":"","family":"Polo","given":"J M","non-dropping-particle":"","parse-names":false,"suffix":""},{"dropping-particle":"","family":"Hobbs","given":"R M","non-dropping-particle":"","parse-names":false,"suffix":""}],"container-title":"Nature communications","id":"ITEM-2","issue":"1","issued":{"date-parts":[["2018","7","19"]]},"note":"LR: 20181114; GR: FT140101029/Australian Research Council (ARC); GR: SR1100102/Australian Research Council (ARC); JID: 101528555; 2018/03/28 00:00 [received]; 2018/05/22 00:00 [accepted]; 2018/07/21 06:00 [entrez]; 2018/07/22 06:00 [pubmed]; 2018/07/22 06:00 [medline]; epublish","page":"2819-018-04827-z","publisher-place":"Australian Regenerative Medicine Institute, Monash University, Melbourne, VIC, 3800, Australia.; Development and Stem Cells Program, Monash Biomedicine Discovery Institute and Department of Anatomy and Developmental Biology, Monash University, Melbourne, ","title":"Identification of dynamic undifferentiated cell states within the male germline","type":"article-journal","volume":"9"},"uris":["http://www.mendeley.com/documents/?uuid=bb324000-13a7-4645-adf2-a3a432f4c5bb"]}],"mendeley":{"formattedCitation":"&lt;sup&gt;18, 23&lt;/sup&gt;","plainTextFormattedCitation":"18, 23","previouslyFormattedCitation":"&lt;sup&gt;18,23&lt;/sup&gt;"},"properties":{"noteIndex":0},"schema":"https://github.com/citation-style-language/schema/raw/master/csl-citation.json"}</w:instrText>
      </w:r>
      <w:r w:rsidR="00692073" w:rsidRPr="005B2095">
        <w:rPr>
          <w:rFonts w:asciiTheme="minorHAnsi" w:hAnsiTheme="minorHAnsi" w:cstheme="minorHAnsi"/>
          <w:color w:val="000000" w:themeColor="text1"/>
        </w:rPr>
        <w:fldChar w:fldCharType="separate"/>
      </w:r>
      <w:r w:rsidR="00B46CB1" w:rsidRPr="005B2095">
        <w:rPr>
          <w:rFonts w:asciiTheme="minorHAnsi" w:hAnsiTheme="minorHAnsi" w:cstheme="minorHAnsi"/>
          <w:noProof/>
          <w:color w:val="000000" w:themeColor="text1"/>
          <w:vertAlign w:val="superscript"/>
        </w:rPr>
        <w:t>18,23</w:t>
      </w:r>
      <w:r w:rsidR="00692073" w:rsidRPr="005B2095">
        <w:rPr>
          <w:rFonts w:asciiTheme="minorHAnsi" w:hAnsiTheme="minorHAnsi" w:cstheme="minorHAnsi"/>
          <w:color w:val="000000" w:themeColor="text1"/>
        </w:rPr>
        <w:fldChar w:fldCharType="end"/>
      </w:r>
      <w:r w:rsidR="00845F68" w:rsidRPr="005B2095">
        <w:rPr>
          <w:rFonts w:asciiTheme="minorHAnsi" w:hAnsiTheme="minorHAnsi" w:cstheme="minorHAnsi"/>
          <w:color w:val="000000" w:themeColor="text1"/>
        </w:rPr>
        <w:t>.</w:t>
      </w:r>
      <w:r w:rsidR="00CD014E">
        <w:rPr>
          <w:rFonts w:asciiTheme="minorHAnsi" w:hAnsiTheme="minorHAnsi" w:cstheme="minorHAnsi"/>
          <w:color w:val="000000" w:themeColor="text1"/>
        </w:rPr>
        <w:t xml:space="preserve"> </w:t>
      </w:r>
      <w:r w:rsidR="00845F68" w:rsidRPr="005B2095">
        <w:rPr>
          <w:rFonts w:asciiTheme="minorHAnsi" w:hAnsiTheme="minorHAnsi" w:cstheme="minorHAnsi"/>
          <w:color w:val="000000" w:themeColor="text1"/>
        </w:rPr>
        <w:t>The density of spermatogonia is a relatively reliable stage indicator (</w:t>
      </w:r>
      <w:r w:rsidR="00845F68" w:rsidRPr="005B2095">
        <w:rPr>
          <w:rFonts w:asciiTheme="minorHAnsi" w:hAnsiTheme="minorHAnsi" w:cstheme="minorHAnsi"/>
          <w:b/>
          <w:color w:val="000000" w:themeColor="text1"/>
        </w:rPr>
        <w:t>Fig</w:t>
      </w:r>
      <w:r w:rsidR="00CD014E">
        <w:rPr>
          <w:rFonts w:asciiTheme="minorHAnsi" w:hAnsiTheme="minorHAnsi" w:cstheme="minorHAnsi"/>
          <w:b/>
          <w:color w:val="000000" w:themeColor="text1"/>
        </w:rPr>
        <w:t xml:space="preserve">ure </w:t>
      </w:r>
      <w:r w:rsidR="00845F68" w:rsidRPr="005B2095">
        <w:rPr>
          <w:rFonts w:asciiTheme="minorHAnsi" w:hAnsiTheme="minorHAnsi" w:cstheme="minorHAnsi"/>
          <w:b/>
          <w:color w:val="000000" w:themeColor="text1"/>
        </w:rPr>
        <w:t>2</w:t>
      </w:r>
      <w:r w:rsidR="00845F68" w:rsidRPr="005B2095">
        <w:rPr>
          <w:rFonts w:asciiTheme="minorHAnsi" w:hAnsiTheme="minorHAnsi" w:cstheme="minorHAnsi"/>
          <w:color w:val="000000" w:themeColor="text1"/>
        </w:rPr>
        <w:t>).</w:t>
      </w:r>
    </w:p>
    <w:p w14:paraId="436D16A7" w14:textId="77777777" w:rsidR="00187FEB" w:rsidRPr="005B2095" w:rsidRDefault="00187FEB" w:rsidP="00EA4448">
      <w:pPr>
        <w:contextualSpacing/>
        <w:rPr>
          <w:rFonts w:asciiTheme="minorHAnsi" w:hAnsiTheme="minorHAnsi" w:cstheme="minorHAnsi"/>
          <w:color w:val="000000" w:themeColor="text1"/>
        </w:rPr>
      </w:pPr>
    </w:p>
    <w:p w14:paraId="730A10EE" w14:textId="5FA52934" w:rsidR="00914F7A" w:rsidRPr="005B2095" w:rsidRDefault="00EF0686" w:rsidP="00EA4448">
      <w:pPr>
        <w:contextualSpacing/>
        <w:rPr>
          <w:rFonts w:asciiTheme="minorHAnsi" w:hAnsiTheme="minorHAnsi" w:cstheme="minorHAnsi"/>
          <w:b/>
          <w:color w:val="000000" w:themeColor="text1"/>
        </w:rPr>
      </w:pPr>
      <w:r w:rsidRPr="005B2095">
        <w:rPr>
          <w:rFonts w:asciiTheme="minorHAnsi" w:hAnsiTheme="minorHAnsi" w:cstheme="minorHAnsi"/>
          <w:b/>
          <w:color w:val="000000" w:themeColor="text1"/>
          <w:highlight w:val="yellow"/>
        </w:rPr>
        <w:t xml:space="preserve">2. </w:t>
      </w:r>
      <w:r w:rsidR="00914F7A" w:rsidRPr="005B2095">
        <w:rPr>
          <w:rFonts w:asciiTheme="minorHAnsi" w:hAnsiTheme="minorHAnsi" w:cstheme="minorHAnsi"/>
          <w:b/>
          <w:color w:val="000000" w:themeColor="text1"/>
          <w:highlight w:val="yellow"/>
        </w:rPr>
        <w:t>Transillumination-assisted microdissection</w:t>
      </w:r>
      <w:r w:rsidR="00487F35" w:rsidRPr="005B2095">
        <w:rPr>
          <w:rFonts w:asciiTheme="minorHAnsi" w:hAnsiTheme="minorHAnsi" w:cstheme="minorHAnsi"/>
          <w:b/>
          <w:color w:val="000000" w:themeColor="text1"/>
        </w:rPr>
        <w:t xml:space="preserve"> </w:t>
      </w:r>
    </w:p>
    <w:p w14:paraId="266B70D0" w14:textId="77777777" w:rsidR="009410FA" w:rsidRPr="005B2095" w:rsidRDefault="009410FA" w:rsidP="00EA4448">
      <w:pPr>
        <w:contextualSpacing/>
        <w:rPr>
          <w:rFonts w:asciiTheme="minorHAnsi" w:hAnsiTheme="minorHAnsi" w:cstheme="minorHAnsi"/>
          <w:b/>
          <w:color w:val="000000" w:themeColor="text1"/>
        </w:rPr>
      </w:pPr>
    </w:p>
    <w:p w14:paraId="37B128C7" w14:textId="05CA19B0" w:rsidR="009410FA" w:rsidRPr="005B2095" w:rsidRDefault="00D67EC1" w:rsidP="00EA4448">
      <w:pPr>
        <w:pStyle w:val="ListParagraph"/>
        <w:numPr>
          <w:ilvl w:val="0"/>
          <w:numId w:val="40"/>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Place the Petri dish under a dissection microscope firmly by taping it to the stage.</w:t>
      </w:r>
    </w:p>
    <w:p w14:paraId="3C17178D" w14:textId="77777777" w:rsidR="003F5BF3" w:rsidRPr="005B2095" w:rsidRDefault="003F5BF3" w:rsidP="00EA4448">
      <w:pPr>
        <w:contextualSpacing/>
        <w:rPr>
          <w:rFonts w:asciiTheme="minorHAnsi" w:hAnsiTheme="minorHAnsi" w:cstheme="minorHAnsi"/>
          <w:color w:val="000000" w:themeColor="text1"/>
        </w:rPr>
      </w:pPr>
    </w:p>
    <w:p w14:paraId="71B11410" w14:textId="4BE92FE7" w:rsidR="00D67EC1" w:rsidRPr="005B2095" w:rsidRDefault="00D67EC1" w:rsidP="00EA4448">
      <w:pPr>
        <w:pStyle w:val="ListParagraph"/>
        <w:tabs>
          <w:tab w:val="left" w:pos="709"/>
        </w:tabs>
        <w:ind w:left="0"/>
        <w:rPr>
          <w:rFonts w:asciiTheme="minorHAnsi" w:hAnsiTheme="minorHAnsi" w:cstheme="minorHAnsi"/>
          <w:color w:val="000000" w:themeColor="text1"/>
        </w:rPr>
      </w:pPr>
      <w:r w:rsidRPr="005B2095">
        <w:rPr>
          <w:rFonts w:asciiTheme="minorHAnsi" w:hAnsiTheme="minorHAnsi" w:cstheme="minorHAnsi"/>
          <w:bCs/>
          <w:color w:val="000000" w:themeColor="text1"/>
        </w:rPr>
        <w:t xml:space="preserve">NOTE: </w:t>
      </w:r>
      <w:r w:rsidRPr="005B2095">
        <w:rPr>
          <w:rFonts w:asciiTheme="minorHAnsi" w:hAnsiTheme="minorHAnsi" w:cstheme="minorHAnsi"/>
          <w:color w:val="000000" w:themeColor="text1"/>
        </w:rPr>
        <w:t xml:space="preserve">It is important to tape the Petri dish well to prevent its movement which </w:t>
      </w:r>
      <w:r w:rsidR="00AE19BC" w:rsidRPr="005B2095">
        <w:rPr>
          <w:rFonts w:asciiTheme="minorHAnsi" w:hAnsiTheme="minorHAnsi" w:cstheme="minorHAnsi"/>
          <w:color w:val="000000" w:themeColor="text1"/>
        </w:rPr>
        <w:t>c</w:t>
      </w:r>
      <w:r w:rsidRPr="005B2095">
        <w:rPr>
          <w:rFonts w:asciiTheme="minorHAnsi" w:hAnsiTheme="minorHAnsi" w:cstheme="minorHAnsi"/>
          <w:color w:val="000000" w:themeColor="text1"/>
        </w:rPr>
        <w:t xml:space="preserve">ould cause mixing of the collected staged </w:t>
      </w:r>
      <w:r w:rsidR="0040029C" w:rsidRPr="005B2095">
        <w:rPr>
          <w:rFonts w:asciiTheme="minorHAnsi" w:hAnsiTheme="minorHAnsi" w:cstheme="minorHAnsi"/>
          <w:color w:val="000000" w:themeColor="text1"/>
        </w:rPr>
        <w:t xml:space="preserve">seminiferous tubule </w:t>
      </w:r>
      <w:r w:rsidRPr="005B2095">
        <w:rPr>
          <w:rFonts w:asciiTheme="minorHAnsi" w:hAnsiTheme="minorHAnsi" w:cstheme="minorHAnsi"/>
          <w:color w:val="000000" w:themeColor="text1"/>
        </w:rPr>
        <w:t>segments.</w:t>
      </w:r>
    </w:p>
    <w:p w14:paraId="766D3EA4" w14:textId="77777777" w:rsidR="001D5EAA" w:rsidRPr="005B2095" w:rsidRDefault="001D5EAA" w:rsidP="00EA4448">
      <w:pPr>
        <w:contextualSpacing/>
        <w:rPr>
          <w:rFonts w:asciiTheme="minorHAnsi" w:hAnsiTheme="minorHAnsi" w:cstheme="minorHAnsi"/>
          <w:color w:val="000000" w:themeColor="text1"/>
        </w:rPr>
      </w:pPr>
    </w:p>
    <w:p w14:paraId="0C529818" w14:textId="6AF985DF" w:rsidR="00845F68" w:rsidRPr="005B2095" w:rsidRDefault="002F6A23" w:rsidP="00EA4448">
      <w:pPr>
        <w:pStyle w:val="ListParagraph"/>
        <w:numPr>
          <w:ilvl w:val="0"/>
          <w:numId w:val="40"/>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To reveal the light absorption pattern of seminiferous tubules under focus</w:t>
      </w:r>
      <w:r w:rsidR="000339F2" w:rsidRPr="005B2095">
        <w:rPr>
          <w:rFonts w:asciiTheme="minorHAnsi" w:hAnsiTheme="minorHAnsi" w:cstheme="minorHAnsi"/>
          <w:color w:val="000000" w:themeColor="text1"/>
          <w:highlight w:val="yellow"/>
        </w:rPr>
        <w:t>,</w:t>
      </w:r>
      <w:r w:rsidRPr="005B2095">
        <w:rPr>
          <w:rFonts w:asciiTheme="minorHAnsi" w:hAnsiTheme="minorHAnsi" w:cstheme="minorHAnsi"/>
          <w:color w:val="000000" w:themeColor="text1"/>
          <w:highlight w:val="yellow"/>
        </w:rPr>
        <w:t xml:space="preserve"> make sure that the sample is illuminated from below and the light passes through the sample, </w:t>
      </w:r>
      <w:r w:rsidRPr="00CD014E">
        <w:rPr>
          <w:rFonts w:asciiTheme="minorHAnsi" w:hAnsiTheme="minorHAnsi" w:cstheme="minorHAnsi"/>
          <w:iCs/>
          <w:color w:val="000000" w:themeColor="text1"/>
          <w:highlight w:val="yellow"/>
        </w:rPr>
        <w:t>i.e.</w:t>
      </w:r>
      <w:r w:rsidR="00CD014E">
        <w:rPr>
          <w:rFonts w:asciiTheme="minorHAnsi" w:hAnsiTheme="minorHAnsi" w:cstheme="minorHAnsi"/>
          <w:color w:val="000000" w:themeColor="text1"/>
          <w:highlight w:val="yellow"/>
        </w:rPr>
        <w:t>,</w:t>
      </w:r>
      <w:r w:rsidRPr="005B2095">
        <w:rPr>
          <w:rFonts w:asciiTheme="minorHAnsi" w:hAnsiTheme="minorHAnsi" w:cstheme="minorHAnsi"/>
          <w:color w:val="000000" w:themeColor="text1"/>
          <w:highlight w:val="yellow"/>
        </w:rPr>
        <w:t xml:space="preserve"> it is transilluminated.</w:t>
      </w:r>
      <w:r w:rsidR="00985915" w:rsidRPr="005B2095">
        <w:rPr>
          <w:rFonts w:asciiTheme="minorHAnsi" w:hAnsiTheme="minorHAnsi" w:cstheme="minorHAnsi"/>
          <w:color w:val="000000" w:themeColor="text1"/>
          <w:highlight w:val="yellow"/>
        </w:rPr>
        <w:t xml:space="preserve"> </w:t>
      </w:r>
    </w:p>
    <w:p w14:paraId="3BAD4A1F" w14:textId="77777777" w:rsidR="00845F68" w:rsidRPr="005B2095" w:rsidRDefault="00845F68" w:rsidP="00EA4448">
      <w:pPr>
        <w:pStyle w:val="ListParagraph"/>
        <w:ind w:left="0"/>
        <w:rPr>
          <w:rFonts w:asciiTheme="minorHAnsi" w:hAnsiTheme="minorHAnsi" w:cstheme="minorHAnsi"/>
          <w:color w:val="000000" w:themeColor="text1"/>
        </w:rPr>
      </w:pPr>
    </w:p>
    <w:p w14:paraId="4FA014E3" w14:textId="4C87F02F" w:rsidR="001D5EAA" w:rsidRPr="005B2095" w:rsidRDefault="00845F68" w:rsidP="00EA4448">
      <w:pPr>
        <w:pStyle w:val="ListParagraph"/>
        <w:ind w:left="0"/>
        <w:rPr>
          <w:rFonts w:asciiTheme="minorHAnsi" w:hAnsiTheme="minorHAnsi" w:cstheme="minorHAnsi"/>
          <w:color w:val="000000" w:themeColor="text1"/>
        </w:rPr>
      </w:pPr>
      <w:r w:rsidRPr="005B2095">
        <w:rPr>
          <w:rFonts w:asciiTheme="minorHAnsi" w:hAnsiTheme="minorHAnsi" w:cstheme="minorHAnsi"/>
          <w:bCs/>
          <w:color w:val="000000" w:themeColor="text1"/>
        </w:rPr>
        <w:t xml:space="preserve">NOTE: </w:t>
      </w:r>
      <w:r w:rsidR="00985915" w:rsidRPr="005B2095">
        <w:rPr>
          <w:rFonts w:asciiTheme="minorHAnsi" w:hAnsiTheme="minorHAnsi" w:cstheme="minorHAnsi"/>
          <w:color w:val="000000" w:themeColor="text1"/>
        </w:rPr>
        <w:t>The amount of light absorbed</w:t>
      </w:r>
      <w:r w:rsidR="006D5B3A" w:rsidRPr="005B2095">
        <w:rPr>
          <w:rFonts w:asciiTheme="minorHAnsi" w:hAnsiTheme="minorHAnsi" w:cstheme="minorHAnsi"/>
          <w:color w:val="000000" w:themeColor="text1"/>
        </w:rPr>
        <w:t>/scattered</w:t>
      </w:r>
      <w:r w:rsidR="00985915" w:rsidRPr="005B2095">
        <w:rPr>
          <w:rFonts w:asciiTheme="minorHAnsi" w:hAnsiTheme="minorHAnsi" w:cstheme="minorHAnsi"/>
          <w:color w:val="000000" w:themeColor="text1"/>
        </w:rPr>
        <w:t xml:space="preserve"> is relative to the level of chromatin condensation in elongating spermatids</w:t>
      </w:r>
      <w:r w:rsidR="000F265D" w:rsidRPr="005B2095">
        <w:rPr>
          <w:rFonts w:asciiTheme="minorHAnsi" w:hAnsiTheme="minorHAnsi" w:cstheme="minorHAnsi"/>
          <w:color w:val="000000" w:themeColor="text1"/>
        </w:rPr>
        <w:t xml:space="preserve"> and their bundling</w:t>
      </w:r>
      <w:r w:rsidR="00985915" w:rsidRPr="005B2095">
        <w:rPr>
          <w:rFonts w:asciiTheme="minorHAnsi" w:hAnsiTheme="minorHAnsi" w:cstheme="minorHAnsi"/>
          <w:color w:val="000000" w:themeColor="text1"/>
        </w:rPr>
        <w:t xml:space="preserve"> inside the seminiferous tubule: the more condensed, </w:t>
      </w:r>
      <w:r w:rsidR="00985915" w:rsidRPr="005B2095">
        <w:rPr>
          <w:rFonts w:asciiTheme="minorHAnsi" w:hAnsiTheme="minorHAnsi" w:cstheme="minorHAnsi"/>
          <w:color w:val="000000" w:themeColor="text1"/>
        </w:rPr>
        <w:lastRenderedPageBreak/>
        <w:t xml:space="preserve">the more light is absorbed, </w:t>
      </w:r>
      <w:r w:rsidR="00985915" w:rsidRPr="00CD014E">
        <w:rPr>
          <w:rFonts w:asciiTheme="minorHAnsi" w:hAnsiTheme="minorHAnsi" w:cstheme="minorHAnsi"/>
          <w:iCs/>
          <w:color w:val="000000" w:themeColor="text1"/>
        </w:rPr>
        <w:t>i.e.</w:t>
      </w:r>
      <w:r w:rsidR="00CD014E">
        <w:rPr>
          <w:rFonts w:asciiTheme="minorHAnsi" w:hAnsiTheme="minorHAnsi" w:cstheme="minorHAnsi"/>
          <w:color w:val="000000" w:themeColor="text1"/>
        </w:rPr>
        <w:t>,</w:t>
      </w:r>
      <w:r w:rsidR="00985915" w:rsidRPr="005B2095">
        <w:rPr>
          <w:rFonts w:asciiTheme="minorHAnsi" w:hAnsiTheme="minorHAnsi" w:cstheme="minorHAnsi"/>
          <w:color w:val="000000" w:themeColor="text1"/>
        </w:rPr>
        <w:t xml:space="preserve"> appears darker.</w:t>
      </w:r>
      <w:r w:rsidR="00635875" w:rsidRPr="005B2095">
        <w:rPr>
          <w:rFonts w:asciiTheme="minorHAnsi" w:hAnsiTheme="minorHAnsi" w:cstheme="minorHAnsi"/>
          <w:color w:val="000000" w:themeColor="text1"/>
        </w:rPr>
        <w:t xml:space="preserve"> </w:t>
      </w:r>
    </w:p>
    <w:p w14:paraId="1CF08924" w14:textId="77777777" w:rsidR="00635875" w:rsidRPr="005B2095" w:rsidRDefault="00635875" w:rsidP="00EA4448">
      <w:pPr>
        <w:pStyle w:val="ListParagraph"/>
        <w:ind w:left="0"/>
        <w:rPr>
          <w:rFonts w:asciiTheme="minorHAnsi" w:hAnsiTheme="minorHAnsi" w:cstheme="minorHAnsi"/>
          <w:color w:val="000000" w:themeColor="text1"/>
        </w:rPr>
      </w:pPr>
    </w:p>
    <w:p w14:paraId="4C02440E" w14:textId="4DB737DB" w:rsidR="003F5BF3" w:rsidRPr="005B2095" w:rsidRDefault="00345A7D" w:rsidP="00EA4448">
      <w:pPr>
        <w:pStyle w:val="ListParagraph"/>
        <w:numPr>
          <w:ilvl w:val="0"/>
          <w:numId w:val="40"/>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Get acqu</w:t>
      </w:r>
      <w:r w:rsidR="006F3BE6" w:rsidRPr="005B2095">
        <w:rPr>
          <w:rFonts w:asciiTheme="minorHAnsi" w:hAnsiTheme="minorHAnsi" w:cstheme="minorHAnsi"/>
          <w:color w:val="000000" w:themeColor="text1"/>
          <w:highlight w:val="yellow"/>
        </w:rPr>
        <w:t>a</w:t>
      </w:r>
      <w:r w:rsidRPr="005B2095">
        <w:rPr>
          <w:rFonts w:asciiTheme="minorHAnsi" w:hAnsiTheme="minorHAnsi" w:cstheme="minorHAnsi"/>
          <w:color w:val="000000" w:themeColor="text1"/>
          <w:highlight w:val="yellow"/>
        </w:rPr>
        <w:t>inted with the light absor</w:t>
      </w:r>
      <w:r w:rsidR="006F3BE6" w:rsidRPr="005B2095">
        <w:rPr>
          <w:rFonts w:asciiTheme="minorHAnsi" w:hAnsiTheme="minorHAnsi" w:cstheme="minorHAnsi"/>
          <w:color w:val="000000" w:themeColor="text1"/>
          <w:highlight w:val="yellow"/>
        </w:rPr>
        <w:t>p</w:t>
      </w:r>
      <w:r w:rsidRPr="005B2095">
        <w:rPr>
          <w:rFonts w:asciiTheme="minorHAnsi" w:hAnsiTheme="minorHAnsi" w:cstheme="minorHAnsi"/>
          <w:color w:val="000000" w:themeColor="text1"/>
          <w:highlight w:val="yellow"/>
        </w:rPr>
        <w:t xml:space="preserve">tion pattern of different stages as described in </w:t>
      </w:r>
      <w:r w:rsidRPr="005B2095">
        <w:rPr>
          <w:rFonts w:asciiTheme="minorHAnsi" w:hAnsiTheme="minorHAnsi" w:cstheme="minorHAnsi"/>
          <w:b/>
          <w:color w:val="000000" w:themeColor="text1"/>
          <w:highlight w:val="yellow"/>
        </w:rPr>
        <w:t>Fig</w:t>
      </w:r>
      <w:r w:rsidR="00CD014E">
        <w:rPr>
          <w:rFonts w:asciiTheme="minorHAnsi" w:hAnsiTheme="minorHAnsi" w:cstheme="minorHAnsi"/>
          <w:b/>
          <w:color w:val="000000" w:themeColor="text1"/>
          <w:highlight w:val="yellow"/>
        </w:rPr>
        <w:t>ure</w:t>
      </w:r>
      <w:r w:rsidR="00635874" w:rsidRPr="005B2095">
        <w:rPr>
          <w:rFonts w:asciiTheme="minorHAnsi" w:hAnsiTheme="minorHAnsi" w:cstheme="minorHAnsi"/>
          <w:b/>
          <w:color w:val="000000" w:themeColor="text1"/>
          <w:highlight w:val="yellow"/>
        </w:rPr>
        <w:t xml:space="preserve"> </w:t>
      </w:r>
      <w:r w:rsidR="0040029C" w:rsidRPr="005B2095">
        <w:rPr>
          <w:rFonts w:asciiTheme="minorHAnsi" w:hAnsiTheme="minorHAnsi" w:cstheme="minorHAnsi"/>
          <w:b/>
          <w:color w:val="000000" w:themeColor="text1"/>
          <w:highlight w:val="yellow"/>
        </w:rPr>
        <w:t xml:space="preserve">2, </w:t>
      </w:r>
      <w:r w:rsidR="00CD014E">
        <w:rPr>
          <w:rFonts w:asciiTheme="minorHAnsi" w:hAnsiTheme="minorHAnsi" w:cstheme="minorHAnsi"/>
          <w:b/>
          <w:color w:val="000000" w:themeColor="text1"/>
          <w:highlight w:val="yellow"/>
        </w:rPr>
        <w:t xml:space="preserve">Figure </w:t>
      </w:r>
      <w:r w:rsidR="0032568B" w:rsidRPr="005B2095">
        <w:rPr>
          <w:rFonts w:asciiTheme="minorHAnsi" w:hAnsiTheme="minorHAnsi" w:cstheme="minorHAnsi"/>
          <w:b/>
          <w:color w:val="000000" w:themeColor="text1"/>
          <w:highlight w:val="yellow"/>
        </w:rPr>
        <w:t>5</w:t>
      </w:r>
      <w:r w:rsidR="00697707" w:rsidRPr="005B2095">
        <w:rPr>
          <w:rFonts w:asciiTheme="minorHAnsi" w:hAnsiTheme="minorHAnsi" w:cstheme="minorHAnsi"/>
          <w:b/>
          <w:color w:val="000000" w:themeColor="text1"/>
          <w:highlight w:val="yellow"/>
        </w:rPr>
        <w:t>A</w:t>
      </w:r>
      <w:r w:rsidR="0040029C" w:rsidRPr="005B2095">
        <w:rPr>
          <w:rFonts w:asciiTheme="minorHAnsi" w:hAnsiTheme="minorHAnsi" w:cstheme="minorHAnsi"/>
          <w:b/>
          <w:color w:val="000000" w:themeColor="text1"/>
          <w:highlight w:val="yellow"/>
        </w:rPr>
        <w:t xml:space="preserve"> </w:t>
      </w:r>
      <w:r w:rsidR="0040029C" w:rsidRPr="005B2095">
        <w:rPr>
          <w:rFonts w:asciiTheme="minorHAnsi" w:hAnsiTheme="minorHAnsi" w:cstheme="minorHAnsi"/>
          <w:color w:val="000000" w:themeColor="text1"/>
          <w:highlight w:val="yellow"/>
        </w:rPr>
        <w:t xml:space="preserve">and </w:t>
      </w:r>
      <w:r w:rsidR="00CD014E" w:rsidRPr="00CD014E">
        <w:rPr>
          <w:rFonts w:asciiTheme="minorHAnsi" w:hAnsiTheme="minorHAnsi" w:cstheme="minorHAnsi"/>
          <w:b/>
          <w:bCs/>
          <w:color w:val="000000" w:themeColor="text1"/>
          <w:highlight w:val="yellow"/>
        </w:rPr>
        <w:t xml:space="preserve">Figure </w:t>
      </w:r>
      <w:r w:rsidR="0040029C" w:rsidRPr="005B2095">
        <w:rPr>
          <w:rFonts w:asciiTheme="minorHAnsi" w:hAnsiTheme="minorHAnsi" w:cstheme="minorHAnsi"/>
          <w:b/>
          <w:color w:val="000000" w:themeColor="text1"/>
          <w:highlight w:val="yellow"/>
        </w:rPr>
        <w:t>S1</w:t>
      </w:r>
      <w:r w:rsidR="005A75DC" w:rsidRPr="005B2095">
        <w:rPr>
          <w:rFonts w:asciiTheme="minorHAnsi" w:hAnsiTheme="minorHAnsi" w:cstheme="minorHAnsi"/>
          <w:color w:val="000000" w:themeColor="text1"/>
          <w:highlight w:val="yellow"/>
        </w:rPr>
        <w:t xml:space="preserve"> by carefully moving </w:t>
      </w:r>
      <w:r w:rsidR="000A77F4" w:rsidRPr="005B2095">
        <w:rPr>
          <w:rFonts w:asciiTheme="minorHAnsi" w:hAnsiTheme="minorHAnsi" w:cstheme="minorHAnsi"/>
          <w:color w:val="000000" w:themeColor="text1"/>
          <w:highlight w:val="yellow"/>
        </w:rPr>
        <w:t>bundles of tubules using fine forceps.</w:t>
      </w:r>
      <w:r w:rsidRPr="005B2095">
        <w:rPr>
          <w:rFonts w:asciiTheme="minorHAnsi" w:hAnsiTheme="minorHAnsi" w:cstheme="minorHAnsi"/>
          <w:color w:val="000000" w:themeColor="text1"/>
          <w:highlight w:val="yellow"/>
        </w:rPr>
        <w:t xml:space="preserve"> </w:t>
      </w:r>
    </w:p>
    <w:p w14:paraId="1F7F58BC" w14:textId="77777777" w:rsidR="00D21FF0" w:rsidRPr="005B2095" w:rsidRDefault="00D21FF0" w:rsidP="00EA4448">
      <w:pPr>
        <w:pStyle w:val="ListParagraph"/>
        <w:ind w:left="0"/>
        <w:rPr>
          <w:rFonts w:asciiTheme="minorHAnsi" w:hAnsiTheme="minorHAnsi" w:cstheme="minorHAnsi"/>
          <w:color w:val="000000" w:themeColor="text1"/>
        </w:rPr>
      </w:pPr>
    </w:p>
    <w:p w14:paraId="479849AE" w14:textId="7C969008" w:rsidR="00345A7D" w:rsidRPr="005B2095" w:rsidRDefault="00345A7D" w:rsidP="00EA4448">
      <w:pPr>
        <w:pStyle w:val="ListParagraph"/>
        <w:ind w:left="0"/>
        <w:rPr>
          <w:rFonts w:asciiTheme="minorHAnsi" w:hAnsiTheme="minorHAnsi" w:cstheme="minorHAnsi"/>
          <w:color w:val="000000" w:themeColor="text1"/>
        </w:rPr>
      </w:pPr>
      <w:r w:rsidRPr="005B2095">
        <w:rPr>
          <w:rFonts w:asciiTheme="minorHAnsi" w:hAnsiTheme="minorHAnsi" w:cstheme="minorHAnsi"/>
          <w:bCs/>
          <w:color w:val="000000" w:themeColor="text1"/>
        </w:rPr>
        <w:t xml:space="preserve">NOTE: </w:t>
      </w:r>
      <w:r w:rsidRPr="005B2095">
        <w:rPr>
          <w:rFonts w:asciiTheme="minorHAnsi" w:hAnsiTheme="minorHAnsi" w:cstheme="minorHAnsi"/>
          <w:color w:val="000000" w:themeColor="text1"/>
        </w:rPr>
        <w:t>The stages always follow each other in a logical order</w:t>
      </w:r>
      <w:r w:rsidR="00457623" w:rsidRPr="005B2095">
        <w:rPr>
          <w:rFonts w:asciiTheme="minorHAnsi" w:hAnsiTheme="minorHAnsi" w:cstheme="minorHAnsi"/>
          <w:color w:val="000000" w:themeColor="text1"/>
        </w:rPr>
        <w:t xml:space="preserve">, forming </w:t>
      </w:r>
      <w:r w:rsidR="002410BB" w:rsidRPr="005B2095">
        <w:rPr>
          <w:rFonts w:asciiTheme="minorHAnsi" w:hAnsiTheme="minorHAnsi" w:cstheme="minorHAnsi"/>
          <w:color w:val="000000" w:themeColor="text1"/>
        </w:rPr>
        <w:t>the</w:t>
      </w:r>
      <w:r w:rsidR="00457623" w:rsidRPr="005B2095">
        <w:rPr>
          <w:rFonts w:asciiTheme="minorHAnsi" w:hAnsiTheme="minorHAnsi" w:cstheme="minorHAnsi"/>
          <w:color w:val="000000" w:themeColor="text1"/>
        </w:rPr>
        <w:t xml:space="preserve"> wave of s</w:t>
      </w:r>
      <w:r w:rsidR="002410BB" w:rsidRPr="005B2095">
        <w:rPr>
          <w:rFonts w:asciiTheme="minorHAnsi" w:hAnsiTheme="minorHAnsi" w:cstheme="minorHAnsi"/>
          <w:color w:val="000000" w:themeColor="text1"/>
        </w:rPr>
        <w:t>eminiferous epithelium</w:t>
      </w:r>
      <w:r w:rsidRPr="005B2095">
        <w:rPr>
          <w:rFonts w:asciiTheme="minorHAnsi" w:hAnsiTheme="minorHAnsi" w:cstheme="minorHAnsi"/>
          <w:color w:val="000000" w:themeColor="text1"/>
        </w:rPr>
        <w:t xml:space="preserve">. However, </w:t>
      </w:r>
      <w:r w:rsidR="00883E3E" w:rsidRPr="005B2095">
        <w:rPr>
          <w:rFonts w:asciiTheme="minorHAnsi" w:hAnsiTheme="minorHAnsi" w:cstheme="minorHAnsi"/>
          <w:color w:val="000000" w:themeColor="text1"/>
        </w:rPr>
        <w:t xml:space="preserve">it is important to know that </w:t>
      </w:r>
      <w:r w:rsidRPr="005B2095">
        <w:rPr>
          <w:rFonts w:asciiTheme="minorHAnsi" w:hAnsiTheme="minorHAnsi" w:cstheme="minorHAnsi"/>
          <w:color w:val="000000" w:themeColor="text1"/>
        </w:rPr>
        <w:t xml:space="preserve">the </w:t>
      </w:r>
      <w:r w:rsidR="00EF7DA4" w:rsidRPr="005B2095">
        <w:rPr>
          <w:rFonts w:asciiTheme="minorHAnsi" w:hAnsiTheme="minorHAnsi" w:cstheme="minorHAnsi"/>
          <w:color w:val="000000" w:themeColor="text1"/>
        </w:rPr>
        <w:t xml:space="preserve">direction of the spermatogenic wave </w:t>
      </w:r>
      <w:r w:rsidR="00457623" w:rsidRPr="005B2095">
        <w:rPr>
          <w:rFonts w:asciiTheme="minorHAnsi" w:hAnsiTheme="minorHAnsi" w:cstheme="minorHAnsi"/>
          <w:color w:val="000000" w:themeColor="text1"/>
        </w:rPr>
        <w:t xml:space="preserve">occasionally </w:t>
      </w:r>
      <w:r w:rsidR="00EF7DA4" w:rsidRPr="005B2095">
        <w:rPr>
          <w:rFonts w:asciiTheme="minorHAnsi" w:hAnsiTheme="minorHAnsi" w:cstheme="minorHAnsi"/>
          <w:color w:val="000000" w:themeColor="text1"/>
        </w:rPr>
        <w:t>rever</w:t>
      </w:r>
      <w:r w:rsidR="00457623" w:rsidRPr="005B2095">
        <w:rPr>
          <w:rFonts w:asciiTheme="minorHAnsi" w:hAnsiTheme="minorHAnsi" w:cstheme="minorHAnsi"/>
          <w:color w:val="000000" w:themeColor="text1"/>
        </w:rPr>
        <w:t>ses and then reverts back again (also known as modulations</w:t>
      </w:r>
      <w:r w:rsidR="0080025D" w:rsidRPr="005B2095">
        <w:rPr>
          <w:rFonts w:asciiTheme="minorHAnsi" w:hAnsiTheme="minorHAnsi" w:cstheme="minorHAnsi"/>
          <w:color w:val="000000" w:themeColor="text1"/>
        </w:rPr>
        <w:fldChar w:fldCharType="begin" w:fldLock="1"/>
      </w:r>
      <w:r w:rsidR="00B46CB1" w:rsidRPr="005B2095">
        <w:rPr>
          <w:rFonts w:asciiTheme="minorHAnsi" w:hAnsiTheme="minorHAnsi" w:cstheme="minorHAnsi"/>
          <w:color w:val="000000" w:themeColor="text1"/>
        </w:rPr>
        <w:instrText>ADDIN CSL_CITATION {"citationItems":[{"id":"ITEM-1","itemData":{"author":[{"dropping-particle":"","family":"Perey","given":"B","non-dropping-particle":"","parse-names":false,"suffix":""},{"dropping-particle":"","family":"Clermont","given":"Y","non-dropping-particle":"","parse-names":false,"suffix":""},{"dropping-particle":"","family":"Leblond","given":"CP","non-dropping-particle":"","parse-names":false,"suffix":""}],"container-title":"American Journal of Anatomy","id":"ITEM-1","issue":"1","issued":{"date-parts":[["1961"]]},"page":"47-77","title":"The wave of the seminiferous epithelium in the rat","type":"article-journal","volume":"108"},"uris":["http://www.mendeley.com/documents/?uuid=cf83c463-121c-45ef-b843-ec8aa2f7e227"]},{"id":"ITEM-2","itemData":{"DOI":"10.1530/REP-17-0391","ISSN":"1741-7899 (Electronic)","PMID":"28780569","abstract":"The aim of the present study was to reconstruct seminiferous tubules and analyze  spermatogenic waves in seminiferous epithelia in developing and adult mice using serial paraffin sections and high-performance three-dimensional (3D) reconstruction software. By labeling the basement membrane of seminiferous tubules with fluorescent immunohistochemistry or periodic acid-Schiff-hematoxylin staining, all seminiferous tubules were reconstructed in 9 testes from 9 different mice, 3 each at 0, 21 and 90 days (adult) postpartum. The 3D structure of seminiferous tubules, including the number and length of tubules as well as the number of connections with the rete testis, branching points and blind ends, was assessed accurately. Although tubules showed marked variations among individual mice, their overall structure was regular and retained from newborn to adult mice. Some seminiferous tubules contained inner portions running distant from the testis surface. In a representative testis at 21 days, the sites at which spermatids initially occurred were examined by labeling acrosomes and were found to be preferentially distributed in the upper and medial portions of the testis close to the rete testis. In a representative adult testis, 76 complete waves with an average length of 16.9 mm were found and their directions were analyzed. The methods used in the present study will be useful for investigating the structure and function of seminiferous tubules in mice and humans under normal and pathological conditions, such as infertility.","author":[{"dropping-particle":"","family":"Nakata","given":"Hiroki","non-dropping-particle":"","parse-names":false,"suffix":""},{"dropping-particle":"","family":"Sonomura","given":"Takahiro","non-dropping-particle":"","parse-names":false,"suffix":""},{"dropping-particle":"","family":"Iseki","given":"Shoichi","non-dropping-particle":"","parse-names":false,"suffix":""}],"container-title":"Reproduction (Cambridge, England)","id":"ITEM-2","issue":"5","issued":{"date-parts":[["2017","11"]]},"language":"eng","page":"569-579","publisher-place":"England","title":"Three-dimensional analysis of seminiferous tubules and spermatogenic waves in mice.","type":"article-journal","volume":"154"},"uris":["http://www.mendeley.com/documents/?uuid=f88c2f52-67f5-4c22-bbb7-c3339bba9f6c"]}],"mendeley":{"formattedCitation":"&lt;sup&gt;4, 9&lt;/sup&gt;","plainTextFormattedCitation":"4, 9","previouslyFormattedCitation":"&lt;sup&gt;4,9&lt;/sup&gt;"},"properties":{"noteIndex":0},"schema":"https://github.com/citation-style-language/schema/raw/master/csl-citation.json"}</w:instrText>
      </w:r>
      <w:r w:rsidR="0080025D" w:rsidRPr="005B2095">
        <w:rPr>
          <w:rFonts w:asciiTheme="minorHAnsi" w:hAnsiTheme="minorHAnsi" w:cstheme="minorHAnsi"/>
          <w:color w:val="000000" w:themeColor="text1"/>
        </w:rPr>
        <w:fldChar w:fldCharType="separate"/>
      </w:r>
      <w:r w:rsidR="00B46CB1" w:rsidRPr="005B2095">
        <w:rPr>
          <w:rFonts w:asciiTheme="minorHAnsi" w:hAnsiTheme="minorHAnsi" w:cstheme="minorHAnsi"/>
          <w:noProof/>
          <w:color w:val="000000" w:themeColor="text1"/>
          <w:vertAlign w:val="superscript"/>
        </w:rPr>
        <w:t>4, 9</w:t>
      </w:r>
      <w:r w:rsidR="0080025D" w:rsidRPr="005B2095">
        <w:rPr>
          <w:rFonts w:asciiTheme="minorHAnsi" w:hAnsiTheme="minorHAnsi" w:cstheme="minorHAnsi"/>
          <w:color w:val="000000" w:themeColor="text1"/>
        </w:rPr>
        <w:fldChar w:fldCharType="end"/>
      </w:r>
      <w:r w:rsidR="00457623" w:rsidRPr="005B2095">
        <w:rPr>
          <w:rFonts w:asciiTheme="minorHAnsi" w:hAnsiTheme="minorHAnsi" w:cstheme="minorHAnsi"/>
          <w:color w:val="000000" w:themeColor="text1"/>
        </w:rPr>
        <w:t>)</w:t>
      </w:r>
      <w:r w:rsidR="00EF7DA4" w:rsidRPr="005B2095">
        <w:rPr>
          <w:rFonts w:asciiTheme="minorHAnsi" w:hAnsiTheme="minorHAnsi" w:cstheme="minorHAnsi"/>
          <w:color w:val="000000" w:themeColor="text1"/>
        </w:rPr>
        <w:t xml:space="preserve">, </w:t>
      </w:r>
      <w:r w:rsidR="00036831" w:rsidRPr="005B2095">
        <w:rPr>
          <w:rFonts w:asciiTheme="minorHAnsi" w:hAnsiTheme="minorHAnsi" w:cstheme="minorHAnsi"/>
          <w:color w:val="000000" w:themeColor="text1"/>
        </w:rPr>
        <w:t xml:space="preserve">sometimes </w:t>
      </w:r>
      <w:r w:rsidR="00EF7DA4" w:rsidRPr="005B2095">
        <w:rPr>
          <w:rFonts w:asciiTheme="minorHAnsi" w:hAnsiTheme="minorHAnsi" w:cstheme="minorHAnsi"/>
          <w:color w:val="000000" w:themeColor="text1"/>
        </w:rPr>
        <w:t>complicating the procedure.</w:t>
      </w:r>
      <w:r w:rsidR="00E50106" w:rsidRPr="005B2095">
        <w:rPr>
          <w:rFonts w:asciiTheme="minorHAnsi" w:hAnsiTheme="minorHAnsi" w:cstheme="minorHAnsi"/>
          <w:color w:val="000000" w:themeColor="text1"/>
        </w:rPr>
        <w:t xml:space="preserve"> Also, the length of each stage</w:t>
      </w:r>
      <w:r w:rsidR="00D26155" w:rsidRPr="005B2095">
        <w:rPr>
          <w:rFonts w:asciiTheme="minorHAnsi" w:hAnsiTheme="minorHAnsi" w:cstheme="minorHAnsi"/>
          <w:color w:val="000000" w:themeColor="text1"/>
        </w:rPr>
        <w:t>,</w:t>
      </w:r>
      <w:r w:rsidR="00E50106" w:rsidRPr="005B2095">
        <w:rPr>
          <w:rFonts w:asciiTheme="minorHAnsi" w:hAnsiTheme="minorHAnsi" w:cstheme="minorHAnsi"/>
          <w:color w:val="000000" w:themeColor="text1"/>
        </w:rPr>
        <w:t xml:space="preserve"> in terms of how many mm of tubule</w:t>
      </w:r>
      <w:r w:rsidR="00D26155" w:rsidRPr="005B2095">
        <w:rPr>
          <w:rFonts w:asciiTheme="minorHAnsi" w:hAnsiTheme="minorHAnsi" w:cstheme="minorHAnsi"/>
          <w:color w:val="000000" w:themeColor="text1"/>
        </w:rPr>
        <w:t>,</w:t>
      </w:r>
      <w:r w:rsidR="00E50106" w:rsidRPr="005B2095">
        <w:rPr>
          <w:rFonts w:asciiTheme="minorHAnsi" w:hAnsiTheme="minorHAnsi" w:cstheme="minorHAnsi"/>
          <w:color w:val="000000" w:themeColor="text1"/>
        </w:rPr>
        <w:t xml:space="preserve"> varies considerably.</w:t>
      </w:r>
    </w:p>
    <w:p w14:paraId="10AAD173" w14:textId="77777777" w:rsidR="00FD3059" w:rsidRPr="005B2095" w:rsidRDefault="00FD3059" w:rsidP="00EA4448">
      <w:pPr>
        <w:contextualSpacing/>
        <w:rPr>
          <w:rFonts w:asciiTheme="minorHAnsi" w:hAnsiTheme="minorHAnsi" w:cstheme="minorHAnsi"/>
          <w:color w:val="000000" w:themeColor="text1"/>
        </w:rPr>
      </w:pPr>
    </w:p>
    <w:p w14:paraId="554E804A" w14:textId="7BCB84D1" w:rsidR="00586A4D" w:rsidRPr="005B2095" w:rsidRDefault="00407B98" w:rsidP="00EA4448">
      <w:pPr>
        <w:pStyle w:val="ListParagraph"/>
        <w:numPr>
          <w:ilvl w:val="0"/>
          <w:numId w:val="40"/>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Carefully l</w:t>
      </w:r>
      <w:r w:rsidR="00FD3059" w:rsidRPr="005B2095">
        <w:rPr>
          <w:rFonts w:asciiTheme="minorHAnsi" w:hAnsiTheme="minorHAnsi" w:cstheme="minorHAnsi"/>
          <w:color w:val="000000" w:themeColor="text1"/>
          <w:highlight w:val="yellow"/>
        </w:rPr>
        <w:t>ift the tubule of interest using forceps with a hooked tip</w:t>
      </w:r>
      <w:r w:rsidR="003B2A7D" w:rsidRPr="005B2095">
        <w:rPr>
          <w:rFonts w:asciiTheme="minorHAnsi" w:hAnsiTheme="minorHAnsi" w:cstheme="minorHAnsi"/>
          <w:color w:val="000000" w:themeColor="text1"/>
          <w:highlight w:val="yellow"/>
        </w:rPr>
        <w:t>,</w:t>
      </w:r>
      <w:r w:rsidR="001352E7" w:rsidRPr="005B2095">
        <w:rPr>
          <w:rFonts w:asciiTheme="minorHAnsi" w:hAnsiTheme="minorHAnsi" w:cstheme="minorHAnsi"/>
          <w:color w:val="000000" w:themeColor="text1"/>
          <w:highlight w:val="yellow"/>
        </w:rPr>
        <w:t xml:space="preserve"> </w:t>
      </w:r>
      <w:r w:rsidR="00FD3059" w:rsidRPr="005B2095">
        <w:rPr>
          <w:rFonts w:asciiTheme="minorHAnsi" w:hAnsiTheme="minorHAnsi" w:cstheme="minorHAnsi"/>
          <w:color w:val="000000" w:themeColor="text1"/>
          <w:highlight w:val="yellow"/>
        </w:rPr>
        <w:t xml:space="preserve">and </w:t>
      </w:r>
      <w:r w:rsidR="001352E7" w:rsidRPr="005B2095">
        <w:rPr>
          <w:rFonts w:asciiTheme="minorHAnsi" w:hAnsiTheme="minorHAnsi" w:cstheme="minorHAnsi"/>
          <w:color w:val="000000" w:themeColor="text1"/>
          <w:highlight w:val="yellow"/>
        </w:rPr>
        <w:t xml:space="preserve">then cut a segment </w:t>
      </w:r>
      <w:r w:rsidR="00487F35" w:rsidRPr="005B2095">
        <w:rPr>
          <w:rFonts w:asciiTheme="minorHAnsi" w:hAnsiTheme="minorHAnsi" w:cstheme="minorHAnsi"/>
          <w:color w:val="000000" w:themeColor="text1"/>
          <w:highlight w:val="yellow"/>
        </w:rPr>
        <w:t xml:space="preserve">of appropriate length </w:t>
      </w:r>
      <w:r w:rsidR="001352E7" w:rsidRPr="005B2095">
        <w:rPr>
          <w:rFonts w:asciiTheme="minorHAnsi" w:hAnsiTheme="minorHAnsi" w:cstheme="minorHAnsi"/>
          <w:color w:val="000000" w:themeColor="text1"/>
          <w:highlight w:val="yellow"/>
        </w:rPr>
        <w:t>using microdissection scissors</w:t>
      </w:r>
      <w:r w:rsidR="002E1744" w:rsidRPr="005B2095">
        <w:rPr>
          <w:rFonts w:asciiTheme="minorHAnsi" w:hAnsiTheme="minorHAnsi" w:cstheme="minorHAnsi"/>
          <w:color w:val="000000" w:themeColor="text1"/>
          <w:highlight w:val="yellow"/>
        </w:rPr>
        <w:t xml:space="preserve"> (see </w:t>
      </w:r>
      <w:r w:rsidR="002E1744" w:rsidRPr="005B2095">
        <w:rPr>
          <w:rFonts w:asciiTheme="minorHAnsi" w:hAnsiTheme="minorHAnsi" w:cstheme="minorHAnsi"/>
          <w:b/>
          <w:color w:val="000000" w:themeColor="text1"/>
          <w:highlight w:val="yellow"/>
        </w:rPr>
        <w:t xml:space="preserve">Supplementary </w:t>
      </w:r>
      <w:r w:rsidR="00CD014E">
        <w:rPr>
          <w:rFonts w:asciiTheme="minorHAnsi" w:hAnsiTheme="minorHAnsi" w:cstheme="minorHAnsi"/>
          <w:b/>
          <w:color w:val="000000" w:themeColor="text1"/>
          <w:highlight w:val="yellow"/>
        </w:rPr>
        <w:t>V</w:t>
      </w:r>
      <w:r w:rsidR="002E1744" w:rsidRPr="005B2095">
        <w:rPr>
          <w:rFonts w:asciiTheme="minorHAnsi" w:hAnsiTheme="minorHAnsi" w:cstheme="minorHAnsi"/>
          <w:b/>
          <w:color w:val="000000" w:themeColor="text1"/>
          <w:highlight w:val="yellow"/>
        </w:rPr>
        <w:t>ideo 1</w:t>
      </w:r>
      <w:r w:rsidR="002E1744" w:rsidRPr="005B2095">
        <w:rPr>
          <w:rFonts w:asciiTheme="minorHAnsi" w:hAnsiTheme="minorHAnsi" w:cstheme="minorHAnsi"/>
          <w:color w:val="000000" w:themeColor="text1"/>
          <w:highlight w:val="yellow"/>
        </w:rPr>
        <w:t>)</w:t>
      </w:r>
      <w:r w:rsidR="001352E7" w:rsidRPr="005B2095">
        <w:rPr>
          <w:rFonts w:asciiTheme="minorHAnsi" w:hAnsiTheme="minorHAnsi" w:cstheme="minorHAnsi"/>
          <w:color w:val="000000" w:themeColor="text1"/>
          <w:highlight w:val="yellow"/>
        </w:rPr>
        <w:t xml:space="preserve">. </w:t>
      </w:r>
      <w:r w:rsidR="00393CBF" w:rsidRPr="005B2095">
        <w:rPr>
          <w:rFonts w:asciiTheme="minorHAnsi" w:hAnsiTheme="minorHAnsi" w:cstheme="minorHAnsi"/>
          <w:color w:val="000000" w:themeColor="text1"/>
        </w:rPr>
        <w:t>A hook at the tip of the forceps makes lifting and holding a tubule easier and helps to avoid squeezing it.</w:t>
      </w:r>
    </w:p>
    <w:p w14:paraId="0C81B595" w14:textId="77777777" w:rsidR="00586A4D" w:rsidRPr="005B2095" w:rsidRDefault="00586A4D" w:rsidP="00EA4448">
      <w:pPr>
        <w:pStyle w:val="ListParagraph"/>
        <w:ind w:left="0"/>
        <w:rPr>
          <w:rFonts w:asciiTheme="minorHAnsi" w:hAnsiTheme="minorHAnsi" w:cstheme="minorHAnsi"/>
          <w:color w:val="000000" w:themeColor="text1"/>
        </w:rPr>
      </w:pPr>
    </w:p>
    <w:p w14:paraId="2A110340" w14:textId="3730E25A" w:rsidR="000F265D" w:rsidRPr="005B2095" w:rsidRDefault="00586A4D" w:rsidP="00EA4448">
      <w:pPr>
        <w:contextualSpacing/>
        <w:rPr>
          <w:rFonts w:asciiTheme="minorHAnsi" w:hAnsiTheme="minorHAnsi" w:cstheme="minorHAnsi"/>
          <w:color w:val="000000" w:themeColor="text1"/>
        </w:rPr>
      </w:pPr>
      <w:r w:rsidRPr="005B2095">
        <w:rPr>
          <w:rFonts w:asciiTheme="minorHAnsi" w:hAnsiTheme="minorHAnsi" w:cstheme="minorHAnsi"/>
          <w:bCs/>
          <w:color w:val="000000" w:themeColor="text1"/>
        </w:rPr>
        <w:t xml:space="preserve">NOTE: </w:t>
      </w:r>
      <w:r w:rsidR="00487F35" w:rsidRPr="005B2095">
        <w:rPr>
          <w:rFonts w:asciiTheme="minorHAnsi" w:hAnsiTheme="minorHAnsi" w:cstheme="minorHAnsi"/>
          <w:color w:val="000000" w:themeColor="text1"/>
        </w:rPr>
        <w:t xml:space="preserve">The length of the segments </w:t>
      </w:r>
      <w:r w:rsidR="00AE19BC" w:rsidRPr="005B2095">
        <w:rPr>
          <w:rFonts w:asciiTheme="minorHAnsi" w:hAnsiTheme="minorHAnsi" w:cstheme="minorHAnsi"/>
          <w:color w:val="000000" w:themeColor="text1"/>
        </w:rPr>
        <w:t xml:space="preserve">to be cut </w:t>
      </w:r>
      <w:r w:rsidR="00487F35" w:rsidRPr="005B2095">
        <w:rPr>
          <w:rFonts w:asciiTheme="minorHAnsi" w:hAnsiTheme="minorHAnsi" w:cstheme="minorHAnsi"/>
          <w:color w:val="000000" w:themeColor="text1"/>
        </w:rPr>
        <w:t xml:space="preserve">depends on downstream applications. For the collection of pooled </w:t>
      </w:r>
      <w:r w:rsidR="00812E7E" w:rsidRPr="005B2095">
        <w:rPr>
          <w:rFonts w:asciiTheme="minorHAnsi" w:hAnsiTheme="minorHAnsi" w:cstheme="minorHAnsi"/>
          <w:color w:val="000000" w:themeColor="text1"/>
        </w:rPr>
        <w:t xml:space="preserve">tubule pieces of a specific </w:t>
      </w:r>
      <w:r w:rsidR="00487F35" w:rsidRPr="005B2095">
        <w:rPr>
          <w:rFonts w:asciiTheme="minorHAnsi" w:hAnsiTheme="minorHAnsi" w:cstheme="minorHAnsi"/>
          <w:color w:val="000000" w:themeColor="text1"/>
        </w:rPr>
        <w:t>stage</w:t>
      </w:r>
      <w:r w:rsidR="00812E7E" w:rsidRPr="005B2095">
        <w:rPr>
          <w:rFonts w:asciiTheme="minorHAnsi" w:hAnsiTheme="minorHAnsi" w:cstheme="minorHAnsi"/>
          <w:color w:val="000000" w:themeColor="text1"/>
        </w:rPr>
        <w:t xml:space="preserve"> for protein or RNA analysis</w:t>
      </w:r>
      <w:r w:rsidR="00C3293A" w:rsidRPr="005B2095">
        <w:rPr>
          <w:rFonts w:asciiTheme="minorHAnsi" w:hAnsiTheme="minorHAnsi" w:cstheme="minorHAnsi"/>
          <w:color w:val="000000" w:themeColor="text1"/>
        </w:rPr>
        <w:fldChar w:fldCharType="begin" w:fldLock="1"/>
      </w:r>
      <w:r w:rsidR="00B46CB1" w:rsidRPr="005B2095">
        <w:rPr>
          <w:rFonts w:asciiTheme="minorHAnsi" w:hAnsiTheme="minorHAnsi" w:cstheme="minorHAnsi"/>
          <w:color w:val="000000" w:themeColor="text1"/>
        </w:rPr>
        <w:instrText>ADDIN CSL_CITATION {"citationItems":[{"id":"ITEM-1","itemData":{"author":[{"dropping-particle":"","family":"Faisal","given":"I","non-dropping-particle":"","parse-names":false,"suffix":""},{"dropping-particle":"","family":"Cisneros-Montalvo","given":"S","non-dropping-particle":"","parse-names":false,"suffix":""},{"dropping-particle":"","family":"Hamer","given":"G","non-dropping-particle":"","parse-names":false,"suffix":""},{"dropping-particle":"","family":"Tuominen","given":"M","non-dropping-particle":"","parse-names":false,"suffix":""},{"dropping-particle":"","family":"Laurila","given":"P P","non-dropping-particle":"","parse-names":false,"suffix":""},{"dropping-particle":"","family":"Tumiati","given":"M","non-dropping-particle":"","parse-names":false,"suffix":""},{"dropping-particle":"","family":"Jauhiainen","given":"M","non-dropping-particle":"","parse-names":false,"suffix":""},{"dropping-particle":"","family":"Kotaja","given":"N","non-dropping-particle":"","parse-names":false,"suffix":""},{"dropping-particle":"","family":"Toppari","given":"J","non-dropping-particle":"","parse-names":false,"suffix":""},{"dropping-particle":"","family":"Mäkelä","given":"J A","non-dropping-particle":"","parse-names":false,"suffix":""},{"dropping-particle":"","family":"Kauppi","given":"L","non-dropping-particle":"","parse-names":false,"suffix":""}],"container-title":"Endocrinology","id":"ITEM-1","issue":"5","issued":{"date-parts":[["2019"]]},"page":"1119-1136","title":"Transcription factor USF1 is required for maintenance of germline stem cells in male mice","type":"article-journal","volume":"160"},"uris":["http://www.mendeley.com/documents/?uuid=9d986654-d858-4366-baf3-3c5cb7ca88ab"]},{"id":"ITEM-2","itemData":{"DOI":"10.1002/stem.1077 [doi]","ISSN":"1549-4918; 1066-5099","abstract":"The ability of spermatogonial stem cells to acquire embryonic stem cell (ESC) properties in vitro has recently been of great interest. However, studies focused on the in vivo regulation of testicular stem cells have been hampered because the exact anatomical location of these cells is unknown. Moreover, no specialized stem cell niche substructure has been identified in the mammalian testis thus far. It has also been unclear whether the adult mammalian testis houses pluripotent stem cells or whether pluripotency can be induced only in vitro. Here, we demonstrate, for the first time, the existence of a Nanog-positive spermatogonial stem cell subpopulation located in stage XII of the mouse seminiferous epithelial cycle. The efficiency of the cells from seminiferous tubules with respect to prolonged pluripotent gene expression was correlated directly with stage-specific expression levels of Nanog and Oct4, demonstrating the previously unknown stage-specific regulation of undifferentiated spermatogonia (SPG). Testicular Nanog expression marked a radioresistant spermatogonial subpopulation, supporting its stem cell nature. Furthermore, we demonstrated that p21 acts as an upstream regulator of Nanog in SPG and mouse ESCs, and our results demonstrate that promyelocytic leukemia zinc finger is a specific marker of progenitor SPG. Additionally, we describe a novel method to cultivate Nanog-positive SPG in vitro. This study demonstrates the existence and location of a previously unknown stage-specific spermatogonial stem cell niche and reports the regulation of radioresistant spermatogonial stem cells.","author":[{"dropping-particle":"","family":"Ventelä","given":"S","non-dropping-particle":"","parse-names":false,"suffix":""},{"dropping-particle":"","family":"Mäkelä","given":"J A","non-dropping-particle":"","parse-names":false,"suffix":""},{"dropping-particle":"","family":"Kulmala","given":"J","non-dropping-particle":"","parse-names":false,"suffix":""},{"dropping-particle":"","family":"Westermarck","given":"J","non-dropping-particle":"","parse-names":false,"suffix":""},{"dropping-particle":"","family":"Toppari","given":"J","non-dropping-particle":"","parse-names":false,"suffix":""}],"container-title":"Stem cells (Dayton, Ohio)","id":"ITEM-2","issue":"5","issued":{"date-parts":[["2012","5"]]},"note":"LR: 20161125; CI: Copyright (c) 2012; JID: 9304532; 0 (Antigens, Differentiation); 0 (Homeodomain Proteins); 0 (Nanog Homeobox Protein); 0 (Nanog protein, mouse); 0 (Octamer Transcription Factor-3); 0 (Pou5f1 protein, mouse); ppublish","page":"1008-1020","publisher":"AlphaMed Press","publisher-place":"Department of Physiology,University of Turku, Kiinamyllynkatu, Turku, Finland. satuve@utu.fi","title":"Identification and regulation of a stage-specific stem cell niche enriched by Nanog-positive spermatogonial stem cells in the mouse testis","type":"article-journal","volume":"30"},"uris":["http://www.mendeley.com/documents/?uuid=1db1e540-4eec-4775-8828-926b9615e1fe"]}],"mendeley":{"formattedCitation":"&lt;sup&gt;12, 13&lt;/sup&gt;","plainTextFormattedCitation":"12, 13","previouslyFormattedCitation":"&lt;sup&gt;12,13&lt;/sup&gt;"},"properties":{"noteIndex":0},"schema":"https://github.com/citation-style-language/schema/raw/master/csl-citation.json"}</w:instrText>
      </w:r>
      <w:r w:rsidR="00C3293A" w:rsidRPr="005B2095">
        <w:rPr>
          <w:rFonts w:asciiTheme="minorHAnsi" w:hAnsiTheme="minorHAnsi" w:cstheme="minorHAnsi"/>
          <w:color w:val="000000" w:themeColor="text1"/>
        </w:rPr>
        <w:fldChar w:fldCharType="separate"/>
      </w:r>
      <w:r w:rsidR="00B46CB1" w:rsidRPr="005B2095">
        <w:rPr>
          <w:rFonts w:asciiTheme="minorHAnsi" w:hAnsiTheme="minorHAnsi" w:cstheme="minorHAnsi"/>
          <w:noProof/>
          <w:color w:val="000000" w:themeColor="text1"/>
          <w:vertAlign w:val="superscript"/>
        </w:rPr>
        <w:t>12, 13</w:t>
      </w:r>
      <w:r w:rsidR="00C3293A" w:rsidRPr="005B2095">
        <w:rPr>
          <w:rFonts w:asciiTheme="minorHAnsi" w:hAnsiTheme="minorHAnsi" w:cstheme="minorHAnsi"/>
          <w:color w:val="000000" w:themeColor="text1"/>
        </w:rPr>
        <w:fldChar w:fldCharType="end"/>
      </w:r>
      <w:r w:rsidR="00487F35" w:rsidRPr="005B2095">
        <w:rPr>
          <w:rFonts w:asciiTheme="minorHAnsi" w:hAnsiTheme="minorHAnsi" w:cstheme="minorHAnsi"/>
          <w:color w:val="000000" w:themeColor="text1"/>
        </w:rPr>
        <w:t xml:space="preserve"> (II</w:t>
      </w:r>
      <w:r w:rsidR="00CD014E" w:rsidRPr="00B46CB1">
        <w:rPr>
          <w:noProof/>
          <w:lang w:val="en-GB"/>
        </w:rPr>
        <w:t>–</w:t>
      </w:r>
      <w:r w:rsidR="00487F35" w:rsidRPr="005B2095">
        <w:rPr>
          <w:rFonts w:asciiTheme="minorHAnsi" w:hAnsiTheme="minorHAnsi" w:cstheme="minorHAnsi"/>
          <w:color w:val="000000" w:themeColor="text1"/>
        </w:rPr>
        <w:t>V, VI</w:t>
      </w:r>
      <w:r w:rsidR="00B5206D" w:rsidRPr="005B2095">
        <w:rPr>
          <w:rFonts w:asciiTheme="minorHAnsi" w:hAnsiTheme="minorHAnsi" w:cstheme="minorHAnsi"/>
          <w:color w:val="000000" w:themeColor="text1"/>
        </w:rPr>
        <w:t>I</w:t>
      </w:r>
      <w:r w:rsidR="00CD014E" w:rsidRPr="00B46CB1">
        <w:rPr>
          <w:noProof/>
          <w:lang w:val="en-GB"/>
        </w:rPr>
        <w:t>–</w:t>
      </w:r>
      <w:r w:rsidR="00487F35" w:rsidRPr="005B2095">
        <w:rPr>
          <w:rFonts w:asciiTheme="minorHAnsi" w:hAnsiTheme="minorHAnsi" w:cstheme="minorHAnsi"/>
          <w:color w:val="000000" w:themeColor="text1"/>
        </w:rPr>
        <w:t>VIII and IX</w:t>
      </w:r>
      <w:r w:rsidR="00CD014E" w:rsidRPr="00B46CB1">
        <w:rPr>
          <w:noProof/>
          <w:lang w:val="en-GB"/>
        </w:rPr>
        <w:t>–</w:t>
      </w:r>
      <w:r w:rsidR="00B5206D" w:rsidRPr="005B2095">
        <w:rPr>
          <w:rFonts w:asciiTheme="minorHAnsi" w:hAnsiTheme="minorHAnsi" w:cstheme="minorHAnsi"/>
          <w:color w:val="000000" w:themeColor="text1"/>
        </w:rPr>
        <w:t>X</w:t>
      </w:r>
      <w:r w:rsidR="00487F35" w:rsidRPr="005B2095">
        <w:rPr>
          <w:rFonts w:asciiTheme="minorHAnsi" w:hAnsiTheme="minorHAnsi" w:cstheme="minorHAnsi"/>
          <w:color w:val="000000" w:themeColor="text1"/>
        </w:rPr>
        <w:t>I</w:t>
      </w:r>
      <w:r w:rsidR="00697707" w:rsidRPr="005B2095">
        <w:rPr>
          <w:rFonts w:asciiTheme="minorHAnsi" w:hAnsiTheme="minorHAnsi" w:cstheme="minorHAnsi"/>
          <w:color w:val="000000" w:themeColor="text1"/>
        </w:rPr>
        <w:t xml:space="preserve">, </w:t>
      </w:r>
      <w:r w:rsidR="00697707" w:rsidRPr="005B2095">
        <w:rPr>
          <w:rFonts w:asciiTheme="minorHAnsi" w:hAnsiTheme="minorHAnsi" w:cstheme="minorHAnsi"/>
          <w:b/>
          <w:color w:val="000000" w:themeColor="text1"/>
        </w:rPr>
        <w:t>Fig</w:t>
      </w:r>
      <w:r w:rsidR="00CD014E">
        <w:rPr>
          <w:rFonts w:asciiTheme="minorHAnsi" w:hAnsiTheme="minorHAnsi" w:cstheme="minorHAnsi"/>
          <w:b/>
          <w:color w:val="000000" w:themeColor="text1"/>
        </w:rPr>
        <w:t xml:space="preserve">ure </w:t>
      </w:r>
      <w:r w:rsidR="00E95DE6" w:rsidRPr="005B2095">
        <w:rPr>
          <w:rFonts w:asciiTheme="minorHAnsi" w:hAnsiTheme="minorHAnsi" w:cstheme="minorHAnsi"/>
          <w:b/>
          <w:color w:val="000000" w:themeColor="text1"/>
        </w:rPr>
        <w:t>5</w:t>
      </w:r>
      <w:r w:rsidR="00697707" w:rsidRPr="005B2095">
        <w:rPr>
          <w:rFonts w:asciiTheme="minorHAnsi" w:hAnsiTheme="minorHAnsi" w:cstheme="minorHAnsi"/>
          <w:b/>
          <w:color w:val="000000" w:themeColor="text1"/>
        </w:rPr>
        <w:t>B</w:t>
      </w:r>
      <w:r w:rsidR="00487F35" w:rsidRPr="005B2095">
        <w:rPr>
          <w:rFonts w:asciiTheme="minorHAnsi" w:hAnsiTheme="minorHAnsi" w:cstheme="minorHAnsi"/>
          <w:color w:val="000000" w:themeColor="text1"/>
        </w:rPr>
        <w:t>)</w:t>
      </w:r>
      <w:r w:rsidR="00CA5FCE" w:rsidRPr="005B2095">
        <w:rPr>
          <w:rFonts w:asciiTheme="minorHAnsi" w:hAnsiTheme="minorHAnsi" w:cstheme="minorHAnsi"/>
          <w:color w:val="000000" w:themeColor="text1"/>
        </w:rPr>
        <w:t xml:space="preserve"> the length is typically 2</w:t>
      </w:r>
      <w:r w:rsidR="00CD014E" w:rsidRPr="00B46CB1">
        <w:rPr>
          <w:noProof/>
          <w:lang w:val="en-GB"/>
        </w:rPr>
        <w:t>–</w:t>
      </w:r>
      <w:r w:rsidR="00CA5FCE" w:rsidRPr="005B2095">
        <w:rPr>
          <w:rFonts w:asciiTheme="minorHAnsi" w:hAnsiTheme="minorHAnsi" w:cstheme="minorHAnsi"/>
          <w:color w:val="000000" w:themeColor="text1"/>
        </w:rPr>
        <w:t>5</w:t>
      </w:r>
      <w:r w:rsidR="005D5E5B" w:rsidRPr="005B2095">
        <w:rPr>
          <w:rFonts w:asciiTheme="minorHAnsi" w:hAnsiTheme="minorHAnsi" w:cstheme="minorHAnsi"/>
          <w:color w:val="000000" w:themeColor="text1"/>
        </w:rPr>
        <w:t xml:space="preserve"> </w:t>
      </w:r>
      <w:r w:rsidR="009B2DFC" w:rsidRPr="005B2095">
        <w:rPr>
          <w:rFonts w:asciiTheme="minorHAnsi" w:hAnsiTheme="minorHAnsi" w:cstheme="minorHAnsi"/>
          <w:color w:val="000000" w:themeColor="text1"/>
        </w:rPr>
        <w:t>mm.</w:t>
      </w:r>
      <w:r w:rsidR="00977970" w:rsidRPr="005B2095">
        <w:rPr>
          <w:rFonts w:asciiTheme="minorHAnsi" w:hAnsiTheme="minorHAnsi" w:cstheme="minorHAnsi"/>
          <w:color w:val="000000" w:themeColor="text1"/>
        </w:rPr>
        <w:t xml:space="preserve"> </w:t>
      </w:r>
      <w:r w:rsidR="00544D33" w:rsidRPr="005B2095">
        <w:rPr>
          <w:rFonts w:asciiTheme="minorHAnsi" w:hAnsiTheme="minorHAnsi" w:cstheme="minorHAnsi"/>
          <w:color w:val="000000" w:themeColor="text1"/>
        </w:rPr>
        <w:t xml:space="preserve">When standard phenol-chloroform extraction is used, around 200 ng of RNA can be derived from 1 mm of tubule. </w:t>
      </w:r>
      <w:r w:rsidR="00977970" w:rsidRPr="005B2095">
        <w:rPr>
          <w:rFonts w:asciiTheme="minorHAnsi" w:hAnsiTheme="minorHAnsi" w:cstheme="minorHAnsi"/>
          <w:color w:val="000000" w:themeColor="text1"/>
        </w:rPr>
        <w:t>For whole-mount staining of staged tubule segments</w:t>
      </w:r>
      <w:r w:rsidR="00CA5FCE" w:rsidRPr="005B2095">
        <w:rPr>
          <w:rFonts w:asciiTheme="minorHAnsi" w:hAnsiTheme="minorHAnsi" w:cstheme="minorHAnsi"/>
          <w:color w:val="000000" w:themeColor="text1"/>
        </w:rPr>
        <w:t>, the length of the segments should be &gt;5</w:t>
      </w:r>
      <w:r w:rsidR="005D5E5B" w:rsidRPr="005B2095">
        <w:rPr>
          <w:rFonts w:asciiTheme="minorHAnsi" w:hAnsiTheme="minorHAnsi" w:cstheme="minorHAnsi"/>
          <w:color w:val="000000" w:themeColor="text1"/>
        </w:rPr>
        <w:t xml:space="preserve"> </w:t>
      </w:r>
      <w:r w:rsidR="00CA5FCE" w:rsidRPr="005B2095">
        <w:rPr>
          <w:rFonts w:asciiTheme="minorHAnsi" w:hAnsiTheme="minorHAnsi" w:cstheme="minorHAnsi"/>
          <w:color w:val="000000" w:themeColor="text1"/>
        </w:rPr>
        <w:t>mm</w:t>
      </w:r>
      <w:r w:rsidRPr="005B2095">
        <w:rPr>
          <w:rFonts w:asciiTheme="minorHAnsi" w:hAnsiTheme="minorHAnsi" w:cstheme="minorHAnsi"/>
          <w:color w:val="000000" w:themeColor="text1"/>
        </w:rPr>
        <w:t>.</w:t>
      </w:r>
      <w:r w:rsidR="003E16E6" w:rsidRPr="005B2095">
        <w:rPr>
          <w:rFonts w:asciiTheme="minorHAnsi" w:hAnsiTheme="minorHAnsi" w:cstheme="minorHAnsi"/>
          <w:b/>
          <w:color w:val="000000" w:themeColor="text1"/>
        </w:rPr>
        <w:t xml:space="preserve"> </w:t>
      </w:r>
      <w:r w:rsidR="003E16E6" w:rsidRPr="005B2095">
        <w:rPr>
          <w:rFonts w:asciiTheme="minorHAnsi" w:hAnsiTheme="minorHAnsi" w:cstheme="minorHAnsi"/>
          <w:color w:val="000000" w:themeColor="text1"/>
        </w:rPr>
        <w:t>For squash preparations the length of segments should not exceed 1</w:t>
      </w:r>
      <w:r w:rsidR="00CD014E" w:rsidRPr="00B46CB1">
        <w:rPr>
          <w:noProof/>
          <w:lang w:val="en-GB"/>
        </w:rPr>
        <w:t>–</w:t>
      </w:r>
      <w:r w:rsidR="000F265D" w:rsidRPr="005B2095">
        <w:rPr>
          <w:rFonts w:asciiTheme="minorHAnsi" w:hAnsiTheme="minorHAnsi" w:cstheme="minorHAnsi"/>
          <w:color w:val="000000" w:themeColor="text1"/>
        </w:rPr>
        <w:t>2</w:t>
      </w:r>
      <w:r w:rsidR="003E16E6" w:rsidRPr="005B2095">
        <w:rPr>
          <w:rFonts w:asciiTheme="minorHAnsi" w:hAnsiTheme="minorHAnsi" w:cstheme="minorHAnsi"/>
          <w:color w:val="000000" w:themeColor="text1"/>
        </w:rPr>
        <w:t xml:space="preserve"> mm because the cells in the middle of the segment </w:t>
      </w:r>
      <w:r w:rsidR="00AE19BC" w:rsidRPr="005B2095">
        <w:rPr>
          <w:rFonts w:asciiTheme="minorHAnsi" w:hAnsiTheme="minorHAnsi" w:cstheme="minorHAnsi"/>
          <w:color w:val="000000" w:themeColor="text1"/>
        </w:rPr>
        <w:t xml:space="preserve">may </w:t>
      </w:r>
      <w:r w:rsidR="003E16E6" w:rsidRPr="005B2095">
        <w:rPr>
          <w:rFonts w:asciiTheme="minorHAnsi" w:hAnsiTheme="minorHAnsi" w:cstheme="minorHAnsi"/>
          <w:color w:val="000000" w:themeColor="text1"/>
        </w:rPr>
        <w:t>fail to exit if too long.</w:t>
      </w:r>
      <w:r w:rsidR="000F265D" w:rsidRPr="005B2095">
        <w:rPr>
          <w:rFonts w:asciiTheme="minorHAnsi" w:hAnsiTheme="minorHAnsi" w:cstheme="minorHAnsi"/>
          <w:color w:val="000000" w:themeColor="text1"/>
        </w:rPr>
        <w:t xml:space="preserve"> Use a mm</w:t>
      </w:r>
      <w:r w:rsidR="00CD014E">
        <w:rPr>
          <w:rFonts w:asciiTheme="minorHAnsi" w:hAnsiTheme="minorHAnsi" w:cstheme="minorHAnsi"/>
          <w:color w:val="000000" w:themeColor="text1"/>
        </w:rPr>
        <w:t xml:space="preserve"> </w:t>
      </w:r>
      <w:r w:rsidR="000F265D" w:rsidRPr="005B2095">
        <w:rPr>
          <w:rFonts w:asciiTheme="minorHAnsi" w:hAnsiTheme="minorHAnsi" w:cstheme="minorHAnsi"/>
          <w:color w:val="000000" w:themeColor="text1"/>
        </w:rPr>
        <w:t>scale under the Petri dish for an accurate measurement of the tubule length.</w:t>
      </w:r>
    </w:p>
    <w:p w14:paraId="19BA1F2C" w14:textId="2460EDC3" w:rsidR="00187FEB" w:rsidRPr="005B2095" w:rsidRDefault="00187FEB" w:rsidP="00EA4448">
      <w:pPr>
        <w:contextualSpacing/>
        <w:rPr>
          <w:rFonts w:asciiTheme="minorHAnsi" w:hAnsiTheme="minorHAnsi" w:cstheme="minorHAnsi"/>
          <w:color w:val="000000" w:themeColor="text1"/>
        </w:rPr>
      </w:pPr>
    </w:p>
    <w:p w14:paraId="358E1367" w14:textId="1FE084FA" w:rsidR="00393CBF" w:rsidRPr="005B2095" w:rsidRDefault="00393CBF" w:rsidP="00EA4448">
      <w:pPr>
        <w:contextualSpacing/>
        <w:rPr>
          <w:rFonts w:asciiTheme="minorHAnsi" w:hAnsiTheme="minorHAnsi" w:cstheme="minorHAnsi"/>
          <w:b/>
          <w:bCs/>
          <w:color w:val="000000" w:themeColor="text1"/>
          <w:highlight w:val="yellow"/>
        </w:rPr>
      </w:pPr>
      <w:r w:rsidRPr="005B2095">
        <w:rPr>
          <w:rFonts w:asciiTheme="minorHAnsi" w:hAnsiTheme="minorHAnsi" w:cstheme="minorHAnsi"/>
          <w:b/>
          <w:bCs/>
          <w:color w:val="000000" w:themeColor="text1"/>
          <w:highlight w:val="yellow"/>
        </w:rPr>
        <w:t xml:space="preserve">3. Immunostaining of different preparations </w:t>
      </w:r>
    </w:p>
    <w:p w14:paraId="01903B90" w14:textId="77777777" w:rsidR="00393CBF" w:rsidRPr="005B2095" w:rsidRDefault="00393CBF" w:rsidP="00EA4448">
      <w:pPr>
        <w:contextualSpacing/>
        <w:rPr>
          <w:rFonts w:asciiTheme="minorHAnsi" w:hAnsiTheme="minorHAnsi" w:cstheme="minorHAnsi"/>
          <w:b/>
          <w:color w:val="000000" w:themeColor="text1"/>
          <w:highlight w:val="yellow"/>
        </w:rPr>
      </w:pPr>
    </w:p>
    <w:p w14:paraId="78A04DA3" w14:textId="131401A8" w:rsidR="003F5BF3" w:rsidRPr="005B2095" w:rsidRDefault="00EF0686" w:rsidP="00EA4448">
      <w:pPr>
        <w:contextualSpacing/>
        <w:rPr>
          <w:rFonts w:asciiTheme="minorHAnsi" w:hAnsiTheme="minorHAnsi" w:cstheme="minorHAnsi"/>
          <w:b/>
          <w:color w:val="000000" w:themeColor="text1"/>
        </w:rPr>
      </w:pPr>
      <w:r w:rsidRPr="005B2095">
        <w:rPr>
          <w:rFonts w:asciiTheme="minorHAnsi" w:hAnsiTheme="minorHAnsi" w:cstheme="minorHAnsi"/>
          <w:b/>
          <w:color w:val="000000" w:themeColor="text1"/>
          <w:highlight w:val="yellow"/>
        </w:rPr>
        <w:t>3.</w:t>
      </w:r>
      <w:r w:rsidR="00393CBF" w:rsidRPr="005B2095">
        <w:rPr>
          <w:rFonts w:asciiTheme="minorHAnsi" w:hAnsiTheme="minorHAnsi" w:cstheme="minorHAnsi"/>
          <w:b/>
          <w:color w:val="000000" w:themeColor="text1"/>
          <w:highlight w:val="yellow"/>
        </w:rPr>
        <w:t>1</w:t>
      </w:r>
      <w:r w:rsidRPr="005B2095">
        <w:rPr>
          <w:rFonts w:asciiTheme="minorHAnsi" w:hAnsiTheme="minorHAnsi" w:cstheme="minorHAnsi"/>
          <w:b/>
          <w:color w:val="000000" w:themeColor="text1"/>
          <w:highlight w:val="yellow"/>
        </w:rPr>
        <w:t xml:space="preserve"> </w:t>
      </w:r>
      <w:r w:rsidR="003F5BF3" w:rsidRPr="005B2095">
        <w:rPr>
          <w:rFonts w:asciiTheme="minorHAnsi" w:hAnsiTheme="minorHAnsi" w:cstheme="minorHAnsi"/>
          <w:b/>
          <w:color w:val="000000" w:themeColor="text1"/>
          <w:highlight w:val="yellow"/>
        </w:rPr>
        <w:t>Squash preparation</w:t>
      </w:r>
      <w:r w:rsidR="00F67359" w:rsidRPr="005B2095">
        <w:rPr>
          <w:rFonts w:asciiTheme="minorHAnsi" w:hAnsiTheme="minorHAnsi" w:cstheme="minorHAnsi"/>
          <w:b/>
          <w:color w:val="000000" w:themeColor="text1"/>
          <w:highlight w:val="yellow"/>
        </w:rPr>
        <w:t>: stage verification and immunostaining</w:t>
      </w:r>
    </w:p>
    <w:p w14:paraId="1E05C905" w14:textId="77777777" w:rsidR="003F5BF3" w:rsidRPr="005B2095" w:rsidRDefault="003F5BF3" w:rsidP="00EA4448">
      <w:pPr>
        <w:contextualSpacing/>
        <w:rPr>
          <w:rFonts w:asciiTheme="minorHAnsi" w:hAnsiTheme="minorHAnsi" w:cstheme="minorHAnsi"/>
          <w:color w:val="000000" w:themeColor="text1"/>
        </w:rPr>
      </w:pPr>
    </w:p>
    <w:p w14:paraId="21B48C59" w14:textId="505A5E02" w:rsidR="003F5BF3" w:rsidRPr="005B2095" w:rsidRDefault="00393CBF"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 xml:space="preserve">NOTE: </w:t>
      </w:r>
      <w:r w:rsidR="00A4126F" w:rsidRPr="005B2095">
        <w:rPr>
          <w:rFonts w:asciiTheme="minorHAnsi" w:hAnsiTheme="minorHAnsi" w:cstheme="minorHAnsi"/>
          <w:color w:val="000000" w:themeColor="text1"/>
        </w:rPr>
        <w:t xml:space="preserve">Stage-specific tubule pieces can be squashed </w:t>
      </w:r>
      <w:r w:rsidR="00DD2A74" w:rsidRPr="005B2095">
        <w:rPr>
          <w:rFonts w:asciiTheme="minorHAnsi" w:hAnsiTheme="minorHAnsi" w:cstheme="minorHAnsi"/>
          <w:color w:val="000000" w:themeColor="text1"/>
        </w:rPr>
        <w:t xml:space="preserve">on a microscope slide </w:t>
      </w:r>
      <w:r w:rsidR="00A4126F" w:rsidRPr="005B2095">
        <w:rPr>
          <w:rFonts w:asciiTheme="minorHAnsi" w:hAnsiTheme="minorHAnsi" w:cstheme="minorHAnsi"/>
          <w:color w:val="000000" w:themeColor="text1"/>
        </w:rPr>
        <w:t xml:space="preserve">with </w:t>
      </w:r>
      <w:r w:rsidR="00DD2A74" w:rsidRPr="005B2095">
        <w:rPr>
          <w:rFonts w:asciiTheme="minorHAnsi" w:hAnsiTheme="minorHAnsi" w:cstheme="minorHAnsi"/>
          <w:color w:val="000000" w:themeColor="text1"/>
        </w:rPr>
        <w:t>a cover glass</w:t>
      </w:r>
      <w:r w:rsidR="00A4126F" w:rsidRPr="005B2095">
        <w:rPr>
          <w:rFonts w:asciiTheme="minorHAnsi" w:hAnsiTheme="minorHAnsi" w:cstheme="minorHAnsi"/>
          <w:color w:val="000000" w:themeColor="text1"/>
        </w:rPr>
        <w:t xml:space="preserve"> </w:t>
      </w:r>
      <w:r w:rsidR="008F5F8C" w:rsidRPr="005B2095">
        <w:rPr>
          <w:rFonts w:asciiTheme="minorHAnsi" w:hAnsiTheme="minorHAnsi" w:cstheme="minorHAnsi"/>
          <w:color w:val="000000" w:themeColor="text1"/>
        </w:rPr>
        <w:t>to perform morphological analysis of living cells</w:t>
      </w:r>
      <w:r w:rsidR="00A4126F" w:rsidRPr="005B2095">
        <w:rPr>
          <w:rFonts w:asciiTheme="minorHAnsi" w:hAnsiTheme="minorHAnsi" w:cstheme="minorHAnsi"/>
          <w:color w:val="000000" w:themeColor="text1"/>
        </w:rPr>
        <w:t xml:space="preserve"> by phase</w:t>
      </w:r>
      <w:r w:rsidR="00366165" w:rsidRPr="005B2095">
        <w:rPr>
          <w:rFonts w:asciiTheme="minorHAnsi" w:hAnsiTheme="minorHAnsi" w:cstheme="minorHAnsi"/>
          <w:color w:val="000000" w:themeColor="text1"/>
        </w:rPr>
        <w:t>-</w:t>
      </w:r>
      <w:r w:rsidR="00A4126F" w:rsidRPr="005B2095">
        <w:rPr>
          <w:rFonts w:asciiTheme="minorHAnsi" w:hAnsiTheme="minorHAnsi" w:cstheme="minorHAnsi"/>
          <w:color w:val="000000" w:themeColor="text1"/>
        </w:rPr>
        <w:t>contrast microscopy</w:t>
      </w:r>
      <w:r w:rsidR="002611CD" w:rsidRPr="005B2095">
        <w:rPr>
          <w:rFonts w:asciiTheme="minorHAnsi" w:hAnsiTheme="minorHAnsi" w:cstheme="minorHAnsi"/>
          <w:color w:val="000000" w:themeColor="text1"/>
        </w:rPr>
        <w:t xml:space="preserve"> and subsequent immunostaining</w:t>
      </w:r>
      <w:r w:rsidR="00DD2A74" w:rsidRPr="005B2095">
        <w:rPr>
          <w:rFonts w:asciiTheme="minorHAnsi" w:hAnsiTheme="minorHAnsi" w:cstheme="minorHAnsi"/>
          <w:color w:val="000000" w:themeColor="text1"/>
        </w:rPr>
        <w:t xml:space="preserve">. </w:t>
      </w:r>
      <w:r w:rsidR="00D94023" w:rsidRPr="005B2095">
        <w:rPr>
          <w:rFonts w:asciiTheme="minorHAnsi" w:hAnsiTheme="minorHAnsi" w:cstheme="minorHAnsi"/>
          <w:color w:val="000000" w:themeColor="text1"/>
        </w:rPr>
        <w:t>A</w:t>
      </w:r>
      <w:r w:rsidR="00DD2A74" w:rsidRPr="005B2095">
        <w:rPr>
          <w:rFonts w:asciiTheme="minorHAnsi" w:hAnsiTheme="minorHAnsi" w:cstheme="minorHAnsi"/>
          <w:color w:val="000000" w:themeColor="text1"/>
        </w:rPr>
        <w:t xml:space="preserve"> beginner </w:t>
      </w:r>
      <w:r w:rsidR="00D94023" w:rsidRPr="005B2095">
        <w:rPr>
          <w:rFonts w:asciiTheme="minorHAnsi" w:hAnsiTheme="minorHAnsi" w:cstheme="minorHAnsi"/>
          <w:color w:val="000000" w:themeColor="text1"/>
        </w:rPr>
        <w:t xml:space="preserve">is recommended </w:t>
      </w:r>
      <w:r w:rsidR="00DD2A74" w:rsidRPr="005B2095">
        <w:rPr>
          <w:rFonts w:asciiTheme="minorHAnsi" w:hAnsiTheme="minorHAnsi" w:cstheme="minorHAnsi"/>
          <w:color w:val="000000" w:themeColor="text1"/>
        </w:rPr>
        <w:t xml:space="preserve">to use this approach to </w:t>
      </w:r>
      <w:r w:rsidR="008F5F8C" w:rsidRPr="005B2095">
        <w:rPr>
          <w:rFonts w:asciiTheme="minorHAnsi" w:hAnsiTheme="minorHAnsi" w:cstheme="minorHAnsi"/>
          <w:color w:val="000000" w:themeColor="text1"/>
        </w:rPr>
        <w:t xml:space="preserve">verify the stages when </w:t>
      </w:r>
      <w:r w:rsidR="00DD2A74" w:rsidRPr="005B2095">
        <w:rPr>
          <w:rFonts w:asciiTheme="minorHAnsi" w:hAnsiTheme="minorHAnsi" w:cstheme="minorHAnsi"/>
          <w:color w:val="000000" w:themeColor="text1"/>
        </w:rPr>
        <w:t>get</w:t>
      </w:r>
      <w:r w:rsidR="008F5F8C" w:rsidRPr="005B2095">
        <w:rPr>
          <w:rFonts w:asciiTheme="minorHAnsi" w:hAnsiTheme="minorHAnsi" w:cstheme="minorHAnsi"/>
          <w:color w:val="000000" w:themeColor="text1"/>
        </w:rPr>
        <w:t>ting</w:t>
      </w:r>
      <w:r w:rsidR="00DD2A74" w:rsidRPr="005B2095">
        <w:rPr>
          <w:rFonts w:asciiTheme="minorHAnsi" w:hAnsiTheme="minorHAnsi" w:cstheme="minorHAnsi"/>
          <w:color w:val="000000" w:themeColor="text1"/>
        </w:rPr>
        <w:t xml:space="preserve"> acquainted with the </w:t>
      </w:r>
      <w:r w:rsidR="00812E7E" w:rsidRPr="005B2095">
        <w:rPr>
          <w:rFonts w:asciiTheme="minorHAnsi" w:hAnsiTheme="minorHAnsi" w:cstheme="minorHAnsi"/>
          <w:color w:val="000000" w:themeColor="text1"/>
        </w:rPr>
        <w:t xml:space="preserve">transillumination-assisted microdissection </w:t>
      </w:r>
      <w:r w:rsidR="00DD2A74" w:rsidRPr="005B2095">
        <w:rPr>
          <w:rFonts w:asciiTheme="minorHAnsi" w:hAnsiTheme="minorHAnsi" w:cstheme="minorHAnsi"/>
          <w:color w:val="000000" w:themeColor="text1"/>
        </w:rPr>
        <w:t xml:space="preserve">method. </w:t>
      </w:r>
    </w:p>
    <w:p w14:paraId="50D90BD4" w14:textId="77777777" w:rsidR="001352E7" w:rsidRPr="005B2095" w:rsidRDefault="001352E7" w:rsidP="00EA4448">
      <w:pPr>
        <w:contextualSpacing/>
        <w:rPr>
          <w:rFonts w:asciiTheme="minorHAnsi" w:hAnsiTheme="minorHAnsi" w:cstheme="minorHAnsi"/>
          <w:color w:val="000000" w:themeColor="text1"/>
        </w:rPr>
      </w:pPr>
    </w:p>
    <w:p w14:paraId="177A089D" w14:textId="2128E6A0" w:rsidR="00393CBF" w:rsidRPr="005B2095" w:rsidRDefault="001352E7" w:rsidP="00EA4448">
      <w:pPr>
        <w:pStyle w:val="ListParagraph"/>
        <w:numPr>
          <w:ilvl w:val="2"/>
          <w:numId w:val="43"/>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 xml:space="preserve">Collect the segment in a volume of 10 </w:t>
      </w:r>
      <w:r w:rsidR="00BE7780" w:rsidRPr="005B2095">
        <w:rPr>
          <w:highlight w:val="yellow"/>
        </w:rPr>
        <w:sym w:font="Symbol" w:char="F06D"/>
      </w:r>
      <w:r w:rsidR="00CD014E">
        <w:rPr>
          <w:rFonts w:asciiTheme="minorHAnsi" w:hAnsiTheme="minorHAnsi" w:cstheme="minorHAnsi"/>
          <w:color w:val="000000" w:themeColor="text1"/>
          <w:highlight w:val="yellow"/>
        </w:rPr>
        <w:t>L</w:t>
      </w:r>
      <w:r w:rsidR="00BE7780" w:rsidRPr="005B2095">
        <w:rPr>
          <w:rFonts w:asciiTheme="minorHAnsi" w:hAnsiTheme="minorHAnsi" w:cstheme="minorHAnsi"/>
          <w:color w:val="000000" w:themeColor="text1"/>
          <w:highlight w:val="yellow"/>
        </w:rPr>
        <w:t xml:space="preserve"> using a pipette and move it onto a </w:t>
      </w:r>
      <w:r w:rsidR="007A74AF" w:rsidRPr="005B2095">
        <w:rPr>
          <w:rFonts w:asciiTheme="minorHAnsi" w:hAnsiTheme="minorHAnsi" w:cstheme="minorHAnsi"/>
          <w:color w:val="000000" w:themeColor="text1"/>
          <w:highlight w:val="yellow"/>
        </w:rPr>
        <w:t>microscope slide.</w:t>
      </w:r>
      <w:r w:rsidR="00F92194" w:rsidRPr="005B2095">
        <w:rPr>
          <w:rFonts w:asciiTheme="minorHAnsi" w:hAnsiTheme="minorHAnsi" w:cstheme="minorHAnsi"/>
          <w:color w:val="000000" w:themeColor="text1"/>
          <w:highlight w:val="yellow"/>
        </w:rPr>
        <w:t xml:space="preserve"> </w:t>
      </w:r>
    </w:p>
    <w:p w14:paraId="1BF36437" w14:textId="77777777" w:rsidR="00393CBF" w:rsidRPr="005B2095" w:rsidRDefault="00393CBF" w:rsidP="00EA4448">
      <w:pPr>
        <w:pStyle w:val="ListParagraph"/>
        <w:ind w:left="0"/>
        <w:rPr>
          <w:rFonts w:asciiTheme="minorHAnsi" w:hAnsiTheme="minorHAnsi" w:cstheme="minorHAnsi"/>
          <w:color w:val="000000" w:themeColor="text1"/>
          <w:highlight w:val="yellow"/>
        </w:rPr>
      </w:pPr>
    </w:p>
    <w:p w14:paraId="55D81A9A" w14:textId="29B788CE" w:rsidR="00EA4448" w:rsidRPr="005B2095" w:rsidRDefault="00F92194" w:rsidP="00EA4448">
      <w:pPr>
        <w:pStyle w:val="ListParagraph"/>
        <w:numPr>
          <w:ilvl w:val="2"/>
          <w:numId w:val="43"/>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 xml:space="preserve">Squash the tubule by placing a cover glass </w:t>
      </w:r>
      <w:r w:rsidR="004F7B81" w:rsidRPr="005B2095">
        <w:rPr>
          <w:rFonts w:asciiTheme="minorHAnsi" w:hAnsiTheme="minorHAnsi" w:cstheme="minorHAnsi"/>
          <w:color w:val="000000" w:themeColor="text1"/>
          <w:highlight w:val="yellow"/>
        </w:rPr>
        <w:t>(2</w:t>
      </w:r>
      <w:r w:rsidR="00C851A2" w:rsidRPr="005B2095">
        <w:rPr>
          <w:rFonts w:asciiTheme="minorHAnsi" w:hAnsiTheme="minorHAnsi" w:cstheme="minorHAnsi"/>
          <w:color w:val="000000" w:themeColor="text1"/>
          <w:highlight w:val="yellow"/>
        </w:rPr>
        <w:t>0</w:t>
      </w:r>
      <w:r w:rsidR="00D94023" w:rsidRPr="005B2095">
        <w:rPr>
          <w:rFonts w:asciiTheme="minorHAnsi" w:hAnsiTheme="minorHAnsi" w:cstheme="minorHAnsi"/>
          <w:color w:val="000000" w:themeColor="text1"/>
          <w:highlight w:val="yellow"/>
        </w:rPr>
        <w:t xml:space="preserve"> mm </w:t>
      </w:r>
      <w:r w:rsidR="004F7B81" w:rsidRPr="005B2095">
        <w:rPr>
          <w:rFonts w:asciiTheme="minorHAnsi" w:hAnsiTheme="minorHAnsi" w:cstheme="minorHAnsi"/>
          <w:color w:val="000000" w:themeColor="text1"/>
          <w:highlight w:val="yellow"/>
        </w:rPr>
        <w:t>x</w:t>
      </w:r>
      <w:r w:rsidR="00D94023" w:rsidRPr="005B2095">
        <w:rPr>
          <w:rFonts w:asciiTheme="minorHAnsi" w:hAnsiTheme="minorHAnsi" w:cstheme="minorHAnsi"/>
          <w:color w:val="000000" w:themeColor="text1"/>
          <w:highlight w:val="yellow"/>
        </w:rPr>
        <w:t xml:space="preserve"> </w:t>
      </w:r>
      <w:r w:rsidR="004F7B81" w:rsidRPr="005B2095">
        <w:rPr>
          <w:rFonts w:asciiTheme="minorHAnsi" w:hAnsiTheme="minorHAnsi" w:cstheme="minorHAnsi"/>
          <w:color w:val="000000" w:themeColor="text1"/>
          <w:highlight w:val="yellow"/>
        </w:rPr>
        <w:t>2</w:t>
      </w:r>
      <w:r w:rsidR="00C851A2" w:rsidRPr="005B2095">
        <w:rPr>
          <w:rFonts w:asciiTheme="minorHAnsi" w:hAnsiTheme="minorHAnsi" w:cstheme="minorHAnsi"/>
          <w:color w:val="000000" w:themeColor="text1"/>
          <w:highlight w:val="yellow"/>
        </w:rPr>
        <w:t>0</w:t>
      </w:r>
      <w:r w:rsidR="008F5F8C" w:rsidRPr="005B2095">
        <w:rPr>
          <w:rFonts w:asciiTheme="minorHAnsi" w:hAnsiTheme="minorHAnsi" w:cstheme="minorHAnsi"/>
          <w:color w:val="000000" w:themeColor="text1"/>
          <w:highlight w:val="yellow"/>
        </w:rPr>
        <w:t xml:space="preserve"> </w:t>
      </w:r>
      <w:r w:rsidR="004F7B81" w:rsidRPr="005B2095">
        <w:rPr>
          <w:rFonts w:asciiTheme="minorHAnsi" w:hAnsiTheme="minorHAnsi" w:cstheme="minorHAnsi"/>
          <w:color w:val="000000" w:themeColor="text1"/>
          <w:highlight w:val="yellow"/>
        </w:rPr>
        <w:t xml:space="preserve">mm) carefully on the tubule. </w:t>
      </w:r>
      <w:r w:rsidR="008D4E5C" w:rsidRPr="005B2095">
        <w:rPr>
          <w:rFonts w:asciiTheme="minorHAnsi" w:hAnsiTheme="minorHAnsi" w:cstheme="minorHAnsi"/>
          <w:color w:val="000000" w:themeColor="text1"/>
          <w:highlight w:val="yellow"/>
        </w:rPr>
        <w:t>As a result, c</w:t>
      </w:r>
      <w:r w:rsidR="004F7B81" w:rsidRPr="005B2095">
        <w:rPr>
          <w:rFonts w:asciiTheme="minorHAnsi" w:hAnsiTheme="minorHAnsi" w:cstheme="minorHAnsi"/>
          <w:color w:val="000000" w:themeColor="text1"/>
          <w:highlight w:val="yellow"/>
        </w:rPr>
        <w:t>ells will flow ou</w:t>
      </w:r>
      <w:r w:rsidR="005D619F" w:rsidRPr="005B2095">
        <w:rPr>
          <w:rFonts w:asciiTheme="minorHAnsi" w:hAnsiTheme="minorHAnsi" w:cstheme="minorHAnsi"/>
          <w:color w:val="000000" w:themeColor="text1"/>
          <w:highlight w:val="yellow"/>
        </w:rPr>
        <w:t>t the tubule and form a live</w:t>
      </w:r>
      <w:r w:rsidR="000B7BE9" w:rsidRPr="005B2095">
        <w:rPr>
          <w:rFonts w:asciiTheme="minorHAnsi" w:hAnsiTheme="minorHAnsi" w:cstheme="minorHAnsi"/>
          <w:color w:val="000000" w:themeColor="text1"/>
          <w:highlight w:val="yellow"/>
        </w:rPr>
        <w:t>-</w:t>
      </w:r>
      <w:r w:rsidR="005D619F" w:rsidRPr="005B2095">
        <w:rPr>
          <w:rFonts w:asciiTheme="minorHAnsi" w:hAnsiTheme="minorHAnsi" w:cstheme="minorHAnsi"/>
          <w:color w:val="000000" w:themeColor="text1"/>
          <w:highlight w:val="yellow"/>
        </w:rPr>
        <w:t>cell</w:t>
      </w:r>
      <w:r w:rsidR="004F7B81" w:rsidRPr="005B2095">
        <w:rPr>
          <w:rFonts w:asciiTheme="minorHAnsi" w:hAnsiTheme="minorHAnsi" w:cstheme="minorHAnsi"/>
          <w:color w:val="000000" w:themeColor="text1"/>
          <w:highlight w:val="yellow"/>
        </w:rPr>
        <w:t xml:space="preserve"> monolayer.</w:t>
      </w:r>
      <w:r w:rsidR="000D1236" w:rsidRPr="005B2095">
        <w:rPr>
          <w:rFonts w:asciiTheme="minorHAnsi" w:hAnsiTheme="minorHAnsi" w:cstheme="minorHAnsi"/>
          <w:color w:val="000000" w:themeColor="text1"/>
          <w:highlight w:val="yellow"/>
        </w:rPr>
        <w:t xml:space="preserve"> Plac</w:t>
      </w:r>
      <w:r w:rsidR="003E7428" w:rsidRPr="005B2095">
        <w:rPr>
          <w:rFonts w:asciiTheme="minorHAnsi" w:hAnsiTheme="minorHAnsi" w:cstheme="minorHAnsi"/>
          <w:color w:val="000000" w:themeColor="text1"/>
          <w:highlight w:val="yellow"/>
        </w:rPr>
        <w:t>e</w:t>
      </w:r>
      <w:r w:rsidR="000D1236" w:rsidRPr="005B2095">
        <w:rPr>
          <w:rFonts w:asciiTheme="minorHAnsi" w:hAnsiTheme="minorHAnsi" w:cstheme="minorHAnsi"/>
          <w:color w:val="000000" w:themeColor="text1"/>
          <w:highlight w:val="yellow"/>
        </w:rPr>
        <w:t xml:space="preserve"> a filter paper on the edge of the cover glass </w:t>
      </w:r>
      <w:r w:rsidR="003E7428" w:rsidRPr="005B2095">
        <w:rPr>
          <w:rFonts w:asciiTheme="minorHAnsi" w:hAnsiTheme="minorHAnsi" w:cstheme="minorHAnsi"/>
          <w:color w:val="000000" w:themeColor="text1"/>
          <w:highlight w:val="yellow"/>
        </w:rPr>
        <w:t xml:space="preserve">to </w:t>
      </w:r>
      <w:r w:rsidR="000D1236" w:rsidRPr="005B2095">
        <w:rPr>
          <w:rFonts w:asciiTheme="minorHAnsi" w:hAnsiTheme="minorHAnsi" w:cstheme="minorHAnsi"/>
          <w:color w:val="000000" w:themeColor="text1"/>
          <w:highlight w:val="yellow"/>
        </w:rPr>
        <w:t>facilitate the spreading of cells</w:t>
      </w:r>
      <w:r w:rsidR="008D4E5C" w:rsidRPr="005B2095">
        <w:rPr>
          <w:rFonts w:asciiTheme="minorHAnsi" w:hAnsiTheme="minorHAnsi" w:cstheme="minorHAnsi"/>
          <w:color w:val="000000" w:themeColor="text1"/>
          <w:highlight w:val="yellow"/>
        </w:rPr>
        <w:t>.</w:t>
      </w:r>
      <w:r w:rsidR="00E74187" w:rsidRPr="005B2095">
        <w:rPr>
          <w:rFonts w:asciiTheme="minorHAnsi" w:hAnsiTheme="minorHAnsi" w:cstheme="minorHAnsi"/>
          <w:color w:val="000000" w:themeColor="text1"/>
          <w:highlight w:val="yellow"/>
        </w:rPr>
        <w:t xml:space="preserve"> Avoid squashing the cells too much to keep them alive.</w:t>
      </w:r>
    </w:p>
    <w:p w14:paraId="4B6A4725" w14:textId="77777777" w:rsidR="00EA4448" w:rsidRPr="005B2095" w:rsidRDefault="00EA4448" w:rsidP="00EA4448">
      <w:pPr>
        <w:pStyle w:val="ListParagraph"/>
        <w:ind w:left="0"/>
        <w:rPr>
          <w:rFonts w:asciiTheme="minorHAnsi" w:hAnsiTheme="minorHAnsi" w:cstheme="minorHAnsi"/>
          <w:color w:val="000000" w:themeColor="text1"/>
          <w:highlight w:val="yellow"/>
        </w:rPr>
      </w:pPr>
    </w:p>
    <w:p w14:paraId="39CDEBAC" w14:textId="4CD0C366" w:rsidR="00EA4448" w:rsidRPr="005B2095" w:rsidRDefault="003E7428" w:rsidP="00EA4448">
      <w:pPr>
        <w:pStyle w:val="ListParagraph"/>
        <w:numPr>
          <w:ilvl w:val="2"/>
          <w:numId w:val="43"/>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 xml:space="preserve">Monitor cell spreading under a microscope. </w:t>
      </w:r>
      <w:r w:rsidR="00AE400D" w:rsidRPr="005B2095">
        <w:rPr>
          <w:rFonts w:asciiTheme="minorHAnsi" w:hAnsiTheme="minorHAnsi" w:cstheme="minorHAnsi"/>
          <w:color w:val="000000" w:themeColor="text1"/>
          <w:highlight w:val="yellow"/>
        </w:rPr>
        <w:t>Use a phase</w:t>
      </w:r>
      <w:r w:rsidR="00A32AA0" w:rsidRPr="005B2095">
        <w:rPr>
          <w:rFonts w:asciiTheme="minorHAnsi" w:hAnsiTheme="minorHAnsi" w:cstheme="minorHAnsi"/>
          <w:color w:val="000000" w:themeColor="text1"/>
          <w:highlight w:val="yellow"/>
        </w:rPr>
        <w:t>-</w:t>
      </w:r>
      <w:r w:rsidR="00AE400D" w:rsidRPr="005B2095">
        <w:rPr>
          <w:rFonts w:asciiTheme="minorHAnsi" w:hAnsiTheme="minorHAnsi" w:cstheme="minorHAnsi"/>
          <w:color w:val="000000" w:themeColor="text1"/>
          <w:highlight w:val="yellow"/>
        </w:rPr>
        <w:t>contrast microscope</w:t>
      </w:r>
      <w:r w:rsidR="00B511A9" w:rsidRPr="005B2095">
        <w:rPr>
          <w:rFonts w:asciiTheme="minorHAnsi" w:hAnsiTheme="minorHAnsi" w:cstheme="minorHAnsi"/>
          <w:color w:val="000000" w:themeColor="text1"/>
          <w:highlight w:val="yellow"/>
        </w:rPr>
        <w:t xml:space="preserve"> at 40x objective</w:t>
      </w:r>
      <w:r w:rsidR="00AE400D" w:rsidRPr="005B2095">
        <w:rPr>
          <w:rFonts w:asciiTheme="minorHAnsi" w:hAnsiTheme="minorHAnsi" w:cstheme="minorHAnsi"/>
          <w:color w:val="000000" w:themeColor="text1"/>
          <w:highlight w:val="yellow"/>
        </w:rPr>
        <w:t xml:space="preserve"> to verify stage recognition by examining the cell</w:t>
      </w:r>
      <w:r w:rsidR="00B511A9" w:rsidRPr="005B2095">
        <w:rPr>
          <w:rFonts w:asciiTheme="minorHAnsi" w:hAnsiTheme="minorHAnsi" w:cstheme="minorHAnsi"/>
          <w:color w:val="000000" w:themeColor="text1"/>
          <w:highlight w:val="yellow"/>
        </w:rPr>
        <w:t xml:space="preserve"> types present</w:t>
      </w:r>
      <w:r w:rsidR="00487F35" w:rsidRPr="005B2095">
        <w:rPr>
          <w:rFonts w:asciiTheme="minorHAnsi" w:hAnsiTheme="minorHAnsi" w:cstheme="minorHAnsi"/>
          <w:color w:val="000000" w:themeColor="text1"/>
          <w:highlight w:val="yellow"/>
        </w:rPr>
        <w:t xml:space="preserve"> (</w:t>
      </w:r>
      <w:r w:rsidR="00487F35" w:rsidRPr="005B2095">
        <w:rPr>
          <w:rFonts w:asciiTheme="minorHAnsi" w:hAnsiTheme="minorHAnsi" w:cstheme="minorHAnsi"/>
          <w:b/>
          <w:color w:val="000000" w:themeColor="text1"/>
          <w:highlight w:val="yellow"/>
        </w:rPr>
        <w:t>Fig</w:t>
      </w:r>
      <w:r w:rsidR="00CD014E">
        <w:rPr>
          <w:rFonts w:asciiTheme="minorHAnsi" w:hAnsiTheme="minorHAnsi" w:cstheme="minorHAnsi"/>
          <w:b/>
          <w:color w:val="000000" w:themeColor="text1"/>
          <w:highlight w:val="yellow"/>
        </w:rPr>
        <w:t xml:space="preserve">ure </w:t>
      </w:r>
      <w:r w:rsidR="0005597D" w:rsidRPr="005B2095">
        <w:rPr>
          <w:rFonts w:asciiTheme="minorHAnsi" w:hAnsiTheme="minorHAnsi" w:cstheme="minorHAnsi"/>
          <w:b/>
          <w:color w:val="000000" w:themeColor="text1"/>
          <w:highlight w:val="yellow"/>
        </w:rPr>
        <w:t xml:space="preserve">2, </w:t>
      </w:r>
      <w:r w:rsidR="00635874" w:rsidRPr="005B2095">
        <w:rPr>
          <w:rFonts w:asciiTheme="minorHAnsi" w:hAnsiTheme="minorHAnsi" w:cstheme="minorHAnsi"/>
          <w:b/>
          <w:color w:val="000000" w:themeColor="text1"/>
          <w:highlight w:val="yellow"/>
        </w:rPr>
        <w:t>Fig</w:t>
      </w:r>
      <w:r w:rsidR="00CD014E">
        <w:rPr>
          <w:rFonts w:asciiTheme="minorHAnsi" w:hAnsiTheme="minorHAnsi" w:cstheme="minorHAnsi"/>
          <w:b/>
          <w:color w:val="000000" w:themeColor="text1"/>
          <w:highlight w:val="yellow"/>
        </w:rPr>
        <w:t xml:space="preserve">ure </w:t>
      </w:r>
      <w:r w:rsidR="00635874" w:rsidRPr="005B2095">
        <w:rPr>
          <w:rFonts w:asciiTheme="minorHAnsi" w:hAnsiTheme="minorHAnsi" w:cstheme="minorHAnsi"/>
          <w:b/>
          <w:color w:val="000000" w:themeColor="text1"/>
          <w:highlight w:val="yellow"/>
        </w:rPr>
        <w:t>S2</w:t>
      </w:r>
      <w:r w:rsidR="00487F35" w:rsidRPr="005B2095">
        <w:rPr>
          <w:rFonts w:asciiTheme="minorHAnsi" w:hAnsiTheme="minorHAnsi" w:cstheme="minorHAnsi"/>
          <w:color w:val="000000" w:themeColor="text1"/>
          <w:highlight w:val="yellow"/>
        </w:rPr>
        <w:t>).</w:t>
      </w:r>
      <w:r w:rsidR="00B511A9" w:rsidRPr="005B2095">
        <w:rPr>
          <w:rFonts w:asciiTheme="minorHAnsi" w:hAnsiTheme="minorHAnsi" w:cstheme="minorHAnsi"/>
          <w:color w:val="000000" w:themeColor="text1"/>
          <w:highlight w:val="yellow"/>
        </w:rPr>
        <w:t xml:space="preserve"> </w:t>
      </w:r>
      <w:r w:rsidR="00AE400D" w:rsidRPr="005B2095">
        <w:rPr>
          <w:rFonts w:asciiTheme="minorHAnsi" w:hAnsiTheme="minorHAnsi" w:cstheme="minorHAnsi"/>
          <w:color w:val="000000" w:themeColor="text1"/>
          <w:highlight w:val="yellow"/>
        </w:rPr>
        <w:t xml:space="preserve"> </w:t>
      </w:r>
    </w:p>
    <w:p w14:paraId="4A7A6B96" w14:textId="77777777" w:rsidR="00EA4448" w:rsidRPr="005B2095" w:rsidRDefault="00EA4448" w:rsidP="00EA4448">
      <w:pPr>
        <w:pStyle w:val="ListParagraph"/>
        <w:ind w:left="0"/>
        <w:rPr>
          <w:rFonts w:asciiTheme="minorHAnsi" w:hAnsiTheme="minorHAnsi" w:cstheme="minorHAnsi"/>
          <w:color w:val="000000" w:themeColor="text1"/>
          <w:highlight w:val="yellow"/>
        </w:rPr>
      </w:pPr>
    </w:p>
    <w:p w14:paraId="7D079F39" w14:textId="126A398B" w:rsidR="00EA4448" w:rsidRPr="005B2095" w:rsidRDefault="00440B93" w:rsidP="00EA4448">
      <w:pPr>
        <w:pStyle w:val="ListParagraph"/>
        <w:numPr>
          <w:ilvl w:val="2"/>
          <w:numId w:val="43"/>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lastRenderedPageBreak/>
        <w:t>Once the cells have spread to form a round monolayer from both ends of the tubule, d</w:t>
      </w:r>
      <w:r w:rsidR="002807F4" w:rsidRPr="005B2095">
        <w:rPr>
          <w:rFonts w:asciiTheme="minorHAnsi" w:hAnsiTheme="minorHAnsi" w:cstheme="minorHAnsi"/>
          <w:color w:val="000000" w:themeColor="text1"/>
          <w:highlight w:val="yellow"/>
        </w:rPr>
        <w:t xml:space="preserve">ip the slide into a container containing liquid nitrogen while holding </w:t>
      </w:r>
      <w:r w:rsidR="008B773C" w:rsidRPr="005B2095">
        <w:rPr>
          <w:rFonts w:asciiTheme="minorHAnsi" w:hAnsiTheme="minorHAnsi" w:cstheme="minorHAnsi"/>
          <w:color w:val="000000" w:themeColor="text1"/>
          <w:highlight w:val="yellow"/>
        </w:rPr>
        <w:t xml:space="preserve">it </w:t>
      </w:r>
      <w:r w:rsidR="002807F4" w:rsidRPr="005B2095">
        <w:rPr>
          <w:rFonts w:asciiTheme="minorHAnsi" w:hAnsiTheme="minorHAnsi" w:cstheme="minorHAnsi"/>
          <w:color w:val="000000" w:themeColor="text1"/>
          <w:highlight w:val="yellow"/>
        </w:rPr>
        <w:t xml:space="preserve">with forceps. Keep </w:t>
      </w:r>
      <w:r w:rsidR="00CD014E">
        <w:rPr>
          <w:rFonts w:asciiTheme="minorHAnsi" w:hAnsiTheme="minorHAnsi" w:cstheme="minorHAnsi"/>
          <w:color w:val="000000" w:themeColor="text1"/>
          <w:highlight w:val="yellow"/>
        </w:rPr>
        <w:t xml:space="preserve">it </w:t>
      </w:r>
      <w:r w:rsidR="002807F4" w:rsidRPr="005B2095">
        <w:rPr>
          <w:rFonts w:asciiTheme="minorHAnsi" w:hAnsiTheme="minorHAnsi" w:cstheme="minorHAnsi"/>
          <w:color w:val="000000" w:themeColor="text1"/>
          <w:highlight w:val="yellow"/>
        </w:rPr>
        <w:t xml:space="preserve">submerged for 10 s. </w:t>
      </w:r>
      <w:r w:rsidR="003F006F" w:rsidRPr="005B2095">
        <w:rPr>
          <w:rFonts w:asciiTheme="minorHAnsi" w:hAnsiTheme="minorHAnsi" w:cstheme="minorHAnsi"/>
          <w:color w:val="000000" w:themeColor="text1"/>
          <w:highlight w:val="yellow"/>
        </w:rPr>
        <w:t xml:space="preserve">Alternatively place the slide on a dry ice plate for freezing.  </w:t>
      </w:r>
    </w:p>
    <w:p w14:paraId="395BF49E" w14:textId="77777777" w:rsidR="00EA4448" w:rsidRPr="005B2095" w:rsidRDefault="00EA4448" w:rsidP="00EA4448">
      <w:pPr>
        <w:pStyle w:val="ListParagraph"/>
        <w:ind w:left="0"/>
        <w:rPr>
          <w:rFonts w:asciiTheme="minorHAnsi" w:hAnsiTheme="minorHAnsi" w:cstheme="minorHAnsi"/>
          <w:color w:val="000000" w:themeColor="text1"/>
          <w:highlight w:val="yellow"/>
        </w:rPr>
      </w:pPr>
    </w:p>
    <w:p w14:paraId="1B0DF4B0" w14:textId="77777777" w:rsidR="00EA4448" w:rsidRPr="005B2095" w:rsidRDefault="008F5F8C" w:rsidP="00EA4448">
      <w:pPr>
        <w:pStyle w:val="ListParagraph"/>
        <w:numPr>
          <w:ilvl w:val="2"/>
          <w:numId w:val="43"/>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R</w:t>
      </w:r>
      <w:r w:rsidR="002807F4" w:rsidRPr="005B2095">
        <w:rPr>
          <w:rFonts w:asciiTheme="minorHAnsi" w:hAnsiTheme="minorHAnsi" w:cstheme="minorHAnsi"/>
          <w:color w:val="000000" w:themeColor="text1"/>
          <w:highlight w:val="yellow"/>
        </w:rPr>
        <w:t xml:space="preserve">emove the cover glass by flipping it off using a scalpel.  </w:t>
      </w:r>
    </w:p>
    <w:p w14:paraId="1F89009F" w14:textId="77777777" w:rsidR="00EA4448" w:rsidRPr="005B2095" w:rsidRDefault="00EA4448" w:rsidP="00EA4448">
      <w:pPr>
        <w:pStyle w:val="ListParagraph"/>
        <w:ind w:left="0"/>
        <w:rPr>
          <w:rFonts w:asciiTheme="minorHAnsi" w:hAnsiTheme="minorHAnsi" w:cstheme="minorHAnsi"/>
          <w:color w:val="000000" w:themeColor="text1"/>
          <w:highlight w:val="yellow"/>
        </w:rPr>
      </w:pPr>
    </w:p>
    <w:p w14:paraId="52961D5C" w14:textId="28678FBB" w:rsidR="008F5F8C" w:rsidRPr="005B2095" w:rsidRDefault="00E61164" w:rsidP="00EA4448">
      <w:pPr>
        <w:pStyle w:val="ListParagraph"/>
        <w:numPr>
          <w:ilvl w:val="2"/>
          <w:numId w:val="43"/>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 xml:space="preserve">Without a delay, proceed with </w:t>
      </w:r>
      <w:r w:rsidR="00CD014E">
        <w:rPr>
          <w:rFonts w:asciiTheme="minorHAnsi" w:hAnsiTheme="minorHAnsi" w:cstheme="minorHAnsi"/>
          <w:color w:val="000000" w:themeColor="text1"/>
          <w:highlight w:val="yellow"/>
        </w:rPr>
        <w:t xml:space="preserve">the </w:t>
      </w:r>
      <w:r w:rsidRPr="005B2095">
        <w:rPr>
          <w:rFonts w:asciiTheme="minorHAnsi" w:hAnsiTheme="minorHAnsi" w:cstheme="minorHAnsi"/>
          <w:color w:val="000000" w:themeColor="text1"/>
          <w:highlight w:val="yellow"/>
        </w:rPr>
        <w:t xml:space="preserve">fixation </w:t>
      </w:r>
      <w:r w:rsidR="00E82A61" w:rsidRPr="005B2095">
        <w:rPr>
          <w:rFonts w:asciiTheme="minorHAnsi" w:hAnsiTheme="minorHAnsi" w:cstheme="minorHAnsi"/>
          <w:color w:val="000000" w:themeColor="text1"/>
          <w:highlight w:val="yellow"/>
        </w:rPr>
        <w:t xml:space="preserve">and quickly place the slide </w:t>
      </w:r>
      <w:r w:rsidRPr="005B2095">
        <w:rPr>
          <w:rFonts w:asciiTheme="minorHAnsi" w:hAnsiTheme="minorHAnsi" w:cstheme="minorHAnsi"/>
          <w:color w:val="000000" w:themeColor="text1"/>
          <w:highlight w:val="yellow"/>
        </w:rPr>
        <w:t xml:space="preserve">in </w:t>
      </w:r>
      <w:r w:rsidR="00E82A61" w:rsidRPr="005B2095">
        <w:rPr>
          <w:rFonts w:asciiTheme="minorHAnsi" w:hAnsiTheme="minorHAnsi" w:cstheme="minorHAnsi"/>
          <w:color w:val="000000" w:themeColor="text1"/>
          <w:highlight w:val="yellow"/>
        </w:rPr>
        <w:t xml:space="preserve">a container with </w:t>
      </w:r>
      <w:r w:rsidRPr="005B2095">
        <w:rPr>
          <w:rFonts w:asciiTheme="minorHAnsi" w:hAnsiTheme="minorHAnsi" w:cstheme="minorHAnsi"/>
          <w:color w:val="000000" w:themeColor="text1"/>
          <w:highlight w:val="yellow"/>
        </w:rPr>
        <w:t>90% ethanol</w:t>
      </w:r>
      <w:r w:rsidR="00C85DE1" w:rsidRPr="005B2095">
        <w:rPr>
          <w:rFonts w:asciiTheme="minorHAnsi" w:hAnsiTheme="minorHAnsi" w:cstheme="minorHAnsi"/>
          <w:color w:val="000000" w:themeColor="text1"/>
          <w:highlight w:val="yellow"/>
        </w:rPr>
        <w:t xml:space="preserve"> for </w:t>
      </w:r>
      <w:r w:rsidR="00C85DE1" w:rsidRPr="00CD014E">
        <w:rPr>
          <w:rFonts w:asciiTheme="minorHAnsi" w:hAnsiTheme="minorHAnsi" w:cstheme="minorHAnsi"/>
          <w:color w:val="000000" w:themeColor="text1"/>
          <w:highlight w:val="yellow"/>
        </w:rPr>
        <w:t>2</w:t>
      </w:r>
      <w:r w:rsidR="00CD014E" w:rsidRPr="00CD014E">
        <w:rPr>
          <w:noProof/>
          <w:highlight w:val="yellow"/>
          <w:lang w:val="en-GB"/>
        </w:rPr>
        <w:t>–</w:t>
      </w:r>
      <w:r w:rsidR="00C85DE1" w:rsidRPr="005B2095">
        <w:rPr>
          <w:rFonts w:asciiTheme="minorHAnsi" w:hAnsiTheme="minorHAnsi" w:cstheme="minorHAnsi"/>
          <w:color w:val="000000" w:themeColor="text1"/>
          <w:highlight w:val="yellow"/>
        </w:rPr>
        <w:t xml:space="preserve">5 min. </w:t>
      </w:r>
    </w:p>
    <w:p w14:paraId="16773C96" w14:textId="77777777" w:rsidR="008F5F8C" w:rsidRPr="005B2095" w:rsidRDefault="008F5F8C" w:rsidP="00EA4448">
      <w:pPr>
        <w:pStyle w:val="ListParagraph"/>
        <w:ind w:left="0"/>
        <w:rPr>
          <w:rFonts w:asciiTheme="minorHAnsi" w:hAnsiTheme="minorHAnsi" w:cstheme="minorHAnsi"/>
          <w:color w:val="000000" w:themeColor="text1"/>
        </w:rPr>
      </w:pPr>
    </w:p>
    <w:p w14:paraId="68661641" w14:textId="36BF380A" w:rsidR="00FB22A7" w:rsidRPr="005B2095" w:rsidRDefault="008F5F8C" w:rsidP="00EA4448">
      <w:pPr>
        <w:pStyle w:val="ListParagraph"/>
        <w:ind w:left="0"/>
        <w:rPr>
          <w:rFonts w:asciiTheme="minorHAnsi" w:hAnsiTheme="minorHAnsi" w:cstheme="minorHAnsi"/>
          <w:color w:val="000000" w:themeColor="text1"/>
        </w:rPr>
      </w:pPr>
      <w:r w:rsidRPr="005B2095">
        <w:rPr>
          <w:rFonts w:asciiTheme="minorHAnsi" w:hAnsiTheme="minorHAnsi" w:cstheme="minorHAnsi"/>
          <w:bCs/>
          <w:color w:val="000000" w:themeColor="text1"/>
        </w:rPr>
        <w:t xml:space="preserve">NOTE: </w:t>
      </w:r>
      <w:r w:rsidRPr="005B2095">
        <w:rPr>
          <w:rFonts w:asciiTheme="minorHAnsi" w:hAnsiTheme="minorHAnsi" w:cstheme="minorHAnsi"/>
          <w:color w:val="000000" w:themeColor="text1"/>
        </w:rPr>
        <w:t xml:space="preserve">Make sure the squash preparation does not </w:t>
      </w:r>
      <w:r w:rsidR="0073349B" w:rsidRPr="005B2095">
        <w:rPr>
          <w:rFonts w:asciiTheme="minorHAnsi" w:hAnsiTheme="minorHAnsi" w:cstheme="minorHAnsi"/>
          <w:color w:val="000000" w:themeColor="text1"/>
        </w:rPr>
        <w:t>thaw</w:t>
      </w:r>
      <w:r w:rsidRPr="005B2095">
        <w:rPr>
          <w:rFonts w:asciiTheme="minorHAnsi" w:hAnsiTheme="minorHAnsi" w:cstheme="minorHAnsi"/>
          <w:color w:val="000000" w:themeColor="text1"/>
        </w:rPr>
        <w:t xml:space="preserve"> before placing it to 90% ethanol.</w:t>
      </w:r>
      <w:r w:rsidR="00D94023" w:rsidRPr="005B2095">
        <w:rPr>
          <w:rFonts w:asciiTheme="minorHAnsi" w:hAnsiTheme="minorHAnsi" w:cstheme="minorHAnsi"/>
          <w:color w:val="000000" w:themeColor="text1"/>
        </w:rPr>
        <w:t xml:space="preserve"> O</w:t>
      </w:r>
      <w:r w:rsidR="00D87210" w:rsidRPr="005B2095">
        <w:rPr>
          <w:rFonts w:asciiTheme="minorHAnsi" w:hAnsiTheme="minorHAnsi" w:cstheme="minorHAnsi"/>
          <w:color w:val="000000" w:themeColor="text1"/>
        </w:rPr>
        <w:t>ther fixative</w:t>
      </w:r>
      <w:r w:rsidR="00C42E71" w:rsidRPr="005B2095">
        <w:rPr>
          <w:rFonts w:asciiTheme="minorHAnsi" w:hAnsiTheme="minorHAnsi" w:cstheme="minorHAnsi"/>
          <w:color w:val="000000" w:themeColor="text1"/>
        </w:rPr>
        <w:t>s</w:t>
      </w:r>
      <w:r w:rsidR="00D94023" w:rsidRPr="005B2095">
        <w:rPr>
          <w:rFonts w:asciiTheme="minorHAnsi" w:hAnsiTheme="minorHAnsi" w:cstheme="minorHAnsi"/>
          <w:color w:val="000000" w:themeColor="text1"/>
        </w:rPr>
        <w:t xml:space="preserve"> can also be used</w:t>
      </w:r>
      <w:r w:rsidR="00D87210" w:rsidRPr="005B2095">
        <w:rPr>
          <w:rFonts w:asciiTheme="minorHAnsi" w:hAnsiTheme="minorHAnsi" w:cstheme="minorHAnsi"/>
          <w:color w:val="000000" w:themeColor="text1"/>
        </w:rPr>
        <w:t xml:space="preserve">, such as </w:t>
      </w:r>
      <w:r w:rsidR="002611CD" w:rsidRPr="005B2095">
        <w:rPr>
          <w:rFonts w:asciiTheme="minorHAnsi" w:hAnsiTheme="minorHAnsi" w:cstheme="minorHAnsi"/>
          <w:color w:val="000000" w:themeColor="text1"/>
        </w:rPr>
        <w:t>a</w:t>
      </w:r>
      <w:r w:rsidR="00FB22A7" w:rsidRPr="005B2095">
        <w:rPr>
          <w:rFonts w:asciiTheme="minorHAnsi" w:hAnsiTheme="minorHAnsi" w:cstheme="minorHAnsi"/>
          <w:color w:val="000000" w:themeColor="text1"/>
        </w:rPr>
        <w:t>cetone</w:t>
      </w:r>
      <w:r w:rsidR="00D87210" w:rsidRPr="005B2095">
        <w:rPr>
          <w:rFonts w:asciiTheme="minorHAnsi" w:hAnsiTheme="minorHAnsi" w:cstheme="minorHAnsi"/>
          <w:color w:val="000000" w:themeColor="text1"/>
        </w:rPr>
        <w:t>,</w:t>
      </w:r>
      <w:r w:rsidR="00FB22A7" w:rsidRPr="005B2095">
        <w:rPr>
          <w:rFonts w:asciiTheme="minorHAnsi" w:hAnsiTheme="minorHAnsi" w:cstheme="minorHAnsi"/>
          <w:color w:val="000000" w:themeColor="text1"/>
        </w:rPr>
        <w:t xml:space="preserve"> for 10 min.</w:t>
      </w:r>
    </w:p>
    <w:p w14:paraId="0757C80B" w14:textId="77777777" w:rsidR="008F5F8C" w:rsidRPr="005B2095" w:rsidRDefault="008F5F8C" w:rsidP="00EA4448">
      <w:pPr>
        <w:pStyle w:val="ListParagraph"/>
        <w:ind w:left="0"/>
        <w:rPr>
          <w:rFonts w:asciiTheme="minorHAnsi" w:hAnsiTheme="minorHAnsi" w:cstheme="minorHAnsi"/>
          <w:color w:val="000000" w:themeColor="text1"/>
        </w:rPr>
      </w:pPr>
    </w:p>
    <w:p w14:paraId="07746230" w14:textId="5B42DD53" w:rsidR="00EA4448" w:rsidRPr="005B2095" w:rsidRDefault="00C85DE1" w:rsidP="00EA4448">
      <w:pPr>
        <w:pStyle w:val="ListParagraph"/>
        <w:numPr>
          <w:ilvl w:val="2"/>
          <w:numId w:val="43"/>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 xml:space="preserve">Air-dry and store at </w:t>
      </w:r>
      <w:r w:rsidR="006C46AA" w:rsidRPr="005B2095">
        <w:rPr>
          <w:rFonts w:asciiTheme="minorHAnsi" w:hAnsiTheme="minorHAnsi" w:cstheme="minorHAnsi"/>
          <w:color w:val="000000" w:themeColor="text1"/>
          <w:highlight w:val="yellow"/>
        </w:rPr>
        <w:t>room temperature (</w:t>
      </w:r>
      <w:r w:rsidRPr="005B2095">
        <w:rPr>
          <w:rFonts w:asciiTheme="minorHAnsi" w:hAnsiTheme="minorHAnsi" w:cstheme="minorHAnsi"/>
          <w:color w:val="000000" w:themeColor="text1"/>
          <w:highlight w:val="yellow"/>
        </w:rPr>
        <w:t>RT</w:t>
      </w:r>
      <w:r w:rsidR="006C46AA" w:rsidRPr="005B2095">
        <w:rPr>
          <w:rFonts w:asciiTheme="minorHAnsi" w:hAnsiTheme="minorHAnsi" w:cstheme="minorHAnsi"/>
          <w:color w:val="000000" w:themeColor="text1"/>
          <w:highlight w:val="yellow"/>
        </w:rPr>
        <w:t xml:space="preserve">) </w:t>
      </w:r>
      <w:r w:rsidRPr="005B2095">
        <w:rPr>
          <w:rFonts w:asciiTheme="minorHAnsi" w:hAnsiTheme="minorHAnsi" w:cstheme="minorHAnsi"/>
          <w:color w:val="000000" w:themeColor="text1"/>
          <w:highlight w:val="yellow"/>
        </w:rPr>
        <w:t xml:space="preserve">(up to some </w:t>
      </w:r>
      <w:r w:rsidR="008F5F8C" w:rsidRPr="005B2095">
        <w:rPr>
          <w:rFonts w:asciiTheme="minorHAnsi" w:hAnsiTheme="minorHAnsi" w:cstheme="minorHAnsi"/>
          <w:color w:val="000000" w:themeColor="text1"/>
          <w:highlight w:val="yellow"/>
        </w:rPr>
        <w:t>days</w:t>
      </w:r>
      <w:r w:rsidRPr="005B2095">
        <w:rPr>
          <w:rFonts w:asciiTheme="minorHAnsi" w:hAnsiTheme="minorHAnsi" w:cstheme="minorHAnsi"/>
          <w:color w:val="000000" w:themeColor="text1"/>
          <w:highlight w:val="yellow"/>
        </w:rPr>
        <w:t>) or at -80</w:t>
      </w:r>
      <w:r w:rsidR="00CD014E">
        <w:rPr>
          <w:highlight w:val="yellow"/>
        </w:rPr>
        <w:t xml:space="preserve"> ˚</w:t>
      </w:r>
      <w:r w:rsidRPr="005B2095">
        <w:rPr>
          <w:rFonts w:asciiTheme="minorHAnsi" w:hAnsiTheme="minorHAnsi" w:cstheme="minorHAnsi"/>
          <w:color w:val="000000" w:themeColor="text1"/>
          <w:highlight w:val="yellow"/>
        </w:rPr>
        <w:t>C (long-term).</w:t>
      </w:r>
    </w:p>
    <w:p w14:paraId="562EAEC1" w14:textId="77777777" w:rsidR="00EA4448" w:rsidRPr="005B2095" w:rsidRDefault="00EA4448" w:rsidP="00EA4448">
      <w:pPr>
        <w:pStyle w:val="ListParagraph"/>
        <w:ind w:left="0"/>
        <w:rPr>
          <w:rFonts w:asciiTheme="minorHAnsi" w:hAnsiTheme="minorHAnsi" w:cstheme="minorHAnsi"/>
          <w:color w:val="000000" w:themeColor="text1"/>
        </w:rPr>
      </w:pPr>
    </w:p>
    <w:p w14:paraId="6F4D6A39" w14:textId="77777777" w:rsidR="00EA4448" w:rsidRPr="005B2095" w:rsidRDefault="00621C53" w:rsidP="00EA4448">
      <w:pPr>
        <w:pStyle w:val="ListParagraph"/>
        <w:numPr>
          <w:ilvl w:val="2"/>
          <w:numId w:val="43"/>
        </w:numPr>
        <w:ind w:left="0" w:firstLine="0"/>
        <w:rPr>
          <w:rFonts w:asciiTheme="minorHAnsi" w:hAnsiTheme="minorHAnsi" w:cstheme="minorHAnsi"/>
          <w:color w:val="000000" w:themeColor="text1"/>
        </w:rPr>
      </w:pPr>
      <w:r w:rsidRPr="005B2095">
        <w:rPr>
          <w:rFonts w:asciiTheme="minorHAnsi" w:hAnsiTheme="minorHAnsi" w:cstheme="minorHAnsi"/>
          <w:color w:val="000000" w:themeColor="text1"/>
        </w:rPr>
        <w:t xml:space="preserve">For </w:t>
      </w:r>
      <w:r w:rsidR="008F5F8C" w:rsidRPr="005B2095">
        <w:rPr>
          <w:rFonts w:asciiTheme="minorHAnsi" w:hAnsiTheme="minorHAnsi" w:cstheme="minorHAnsi"/>
          <w:color w:val="000000" w:themeColor="text1"/>
        </w:rPr>
        <w:t>immuno</w:t>
      </w:r>
      <w:r w:rsidRPr="005B2095">
        <w:rPr>
          <w:rFonts w:asciiTheme="minorHAnsi" w:hAnsiTheme="minorHAnsi" w:cstheme="minorHAnsi"/>
          <w:color w:val="000000" w:themeColor="text1"/>
        </w:rPr>
        <w:t xml:space="preserve">staining, post-fix the samples in 4% </w:t>
      </w:r>
      <w:r w:rsidR="00407B98" w:rsidRPr="005B2095">
        <w:rPr>
          <w:rFonts w:asciiTheme="minorHAnsi" w:hAnsiTheme="minorHAnsi" w:cstheme="minorHAnsi"/>
          <w:color w:val="000000" w:themeColor="text1"/>
        </w:rPr>
        <w:t>paraformaldehyde (</w:t>
      </w:r>
      <w:r w:rsidRPr="005B2095">
        <w:rPr>
          <w:rFonts w:asciiTheme="minorHAnsi" w:hAnsiTheme="minorHAnsi" w:cstheme="minorHAnsi"/>
          <w:color w:val="000000" w:themeColor="text1"/>
        </w:rPr>
        <w:t>PFA</w:t>
      </w:r>
      <w:r w:rsidR="00407B98" w:rsidRPr="005B2095">
        <w:rPr>
          <w:rFonts w:asciiTheme="minorHAnsi" w:hAnsiTheme="minorHAnsi" w:cstheme="minorHAnsi"/>
          <w:color w:val="000000" w:themeColor="text1"/>
        </w:rPr>
        <w:t>)</w:t>
      </w:r>
      <w:r w:rsidRPr="005B2095">
        <w:rPr>
          <w:rFonts w:asciiTheme="minorHAnsi" w:hAnsiTheme="minorHAnsi" w:cstheme="minorHAnsi"/>
          <w:color w:val="000000" w:themeColor="text1"/>
        </w:rPr>
        <w:t xml:space="preserve"> for 10</w:t>
      </w:r>
      <w:r w:rsidR="00EF0686" w:rsidRPr="005B2095">
        <w:rPr>
          <w:rFonts w:asciiTheme="minorHAnsi" w:hAnsiTheme="minorHAnsi" w:cstheme="minorHAnsi"/>
          <w:color w:val="000000" w:themeColor="text1"/>
        </w:rPr>
        <w:t xml:space="preserve"> </w:t>
      </w:r>
      <w:r w:rsidRPr="005B2095">
        <w:rPr>
          <w:rFonts w:asciiTheme="minorHAnsi" w:hAnsiTheme="minorHAnsi" w:cstheme="minorHAnsi"/>
          <w:color w:val="000000" w:themeColor="text1"/>
        </w:rPr>
        <w:t>min at RT.</w:t>
      </w:r>
    </w:p>
    <w:p w14:paraId="3526DCAA" w14:textId="77777777" w:rsidR="00EA4448" w:rsidRPr="005B2095" w:rsidRDefault="00EA4448" w:rsidP="00EA4448">
      <w:pPr>
        <w:pStyle w:val="ListParagraph"/>
        <w:ind w:left="0"/>
        <w:rPr>
          <w:rFonts w:asciiTheme="minorHAnsi" w:hAnsiTheme="minorHAnsi" w:cstheme="minorHAnsi"/>
          <w:color w:val="000000" w:themeColor="text1"/>
        </w:rPr>
      </w:pPr>
    </w:p>
    <w:p w14:paraId="0B1642A6" w14:textId="77777777" w:rsidR="00EA4448" w:rsidRPr="005B2095" w:rsidRDefault="00FB22A7" w:rsidP="00EA4448">
      <w:pPr>
        <w:pStyle w:val="ListParagraph"/>
        <w:numPr>
          <w:ilvl w:val="2"/>
          <w:numId w:val="43"/>
        </w:numPr>
        <w:ind w:left="0" w:firstLine="0"/>
        <w:rPr>
          <w:rFonts w:asciiTheme="minorHAnsi" w:hAnsiTheme="minorHAnsi" w:cstheme="minorHAnsi"/>
          <w:color w:val="000000" w:themeColor="text1"/>
        </w:rPr>
      </w:pPr>
      <w:r w:rsidRPr="005B2095">
        <w:rPr>
          <w:rFonts w:asciiTheme="minorHAnsi" w:hAnsiTheme="minorHAnsi" w:cstheme="minorHAnsi"/>
          <w:color w:val="000000" w:themeColor="text1"/>
        </w:rPr>
        <w:t>Rinse</w:t>
      </w:r>
      <w:r w:rsidR="00621C53" w:rsidRPr="005B2095">
        <w:rPr>
          <w:rFonts w:asciiTheme="minorHAnsi" w:hAnsiTheme="minorHAnsi" w:cstheme="minorHAnsi"/>
          <w:color w:val="000000" w:themeColor="text1"/>
        </w:rPr>
        <w:t xml:space="preserve"> in PBS</w:t>
      </w:r>
      <w:r w:rsidRPr="005B2095">
        <w:rPr>
          <w:rFonts w:asciiTheme="minorHAnsi" w:hAnsiTheme="minorHAnsi" w:cstheme="minorHAnsi"/>
          <w:color w:val="000000" w:themeColor="text1"/>
        </w:rPr>
        <w:t xml:space="preserve"> and</w:t>
      </w:r>
      <w:r w:rsidR="00621C53" w:rsidRPr="005B2095">
        <w:rPr>
          <w:rFonts w:asciiTheme="minorHAnsi" w:hAnsiTheme="minorHAnsi" w:cstheme="minorHAnsi"/>
          <w:color w:val="000000" w:themeColor="text1"/>
        </w:rPr>
        <w:t xml:space="preserve"> permeabilize with 0</w:t>
      </w:r>
      <w:r w:rsidR="00BB42D8" w:rsidRPr="005B2095">
        <w:rPr>
          <w:rFonts w:asciiTheme="minorHAnsi" w:hAnsiTheme="minorHAnsi" w:cstheme="minorHAnsi"/>
          <w:color w:val="000000" w:themeColor="text1"/>
        </w:rPr>
        <w:t>.</w:t>
      </w:r>
      <w:r w:rsidR="00621C53" w:rsidRPr="005B2095">
        <w:rPr>
          <w:rFonts w:asciiTheme="minorHAnsi" w:hAnsiTheme="minorHAnsi" w:cstheme="minorHAnsi"/>
          <w:color w:val="000000" w:themeColor="text1"/>
        </w:rPr>
        <w:t>1% Triton</w:t>
      </w:r>
      <w:r w:rsidR="00B955CB" w:rsidRPr="005B2095">
        <w:rPr>
          <w:rFonts w:asciiTheme="minorHAnsi" w:hAnsiTheme="minorHAnsi" w:cstheme="minorHAnsi"/>
          <w:color w:val="000000" w:themeColor="text1"/>
        </w:rPr>
        <w:t xml:space="preserve"> </w:t>
      </w:r>
      <w:r w:rsidR="00621C53" w:rsidRPr="005B2095">
        <w:rPr>
          <w:rFonts w:asciiTheme="minorHAnsi" w:hAnsiTheme="minorHAnsi" w:cstheme="minorHAnsi"/>
          <w:color w:val="000000" w:themeColor="text1"/>
        </w:rPr>
        <w:t>X</w:t>
      </w:r>
      <w:r w:rsidR="00B955CB" w:rsidRPr="005B2095">
        <w:rPr>
          <w:rFonts w:asciiTheme="minorHAnsi" w:hAnsiTheme="minorHAnsi" w:cstheme="minorHAnsi"/>
          <w:color w:val="000000" w:themeColor="text1"/>
        </w:rPr>
        <w:t>-100</w:t>
      </w:r>
      <w:r w:rsidR="00621C53" w:rsidRPr="005B2095">
        <w:rPr>
          <w:rFonts w:asciiTheme="minorHAnsi" w:hAnsiTheme="minorHAnsi" w:cstheme="minorHAnsi"/>
          <w:color w:val="000000" w:themeColor="text1"/>
        </w:rPr>
        <w:t xml:space="preserve"> in PBS for 5 min</w:t>
      </w:r>
      <w:r w:rsidRPr="005B2095">
        <w:rPr>
          <w:rFonts w:asciiTheme="minorHAnsi" w:hAnsiTheme="minorHAnsi" w:cstheme="minorHAnsi"/>
          <w:color w:val="000000" w:themeColor="text1"/>
        </w:rPr>
        <w:t>.</w:t>
      </w:r>
    </w:p>
    <w:p w14:paraId="5217BD7C" w14:textId="77777777" w:rsidR="00EA4448" w:rsidRPr="005B2095" w:rsidRDefault="00EA4448" w:rsidP="00EA4448">
      <w:pPr>
        <w:pStyle w:val="ListParagraph"/>
        <w:ind w:left="0"/>
        <w:rPr>
          <w:rFonts w:asciiTheme="minorHAnsi" w:hAnsiTheme="minorHAnsi" w:cstheme="minorHAnsi"/>
          <w:color w:val="000000" w:themeColor="text1"/>
        </w:rPr>
      </w:pPr>
    </w:p>
    <w:p w14:paraId="731D7DCA" w14:textId="77777777" w:rsidR="00EA4448" w:rsidRPr="005B2095" w:rsidRDefault="00FB22A7" w:rsidP="00EA4448">
      <w:pPr>
        <w:pStyle w:val="ListParagraph"/>
        <w:numPr>
          <w:ilvl w:val="2"/>
          <w:numId w:val="43"/>
        </w:numPr>
        <w:ind w:left="0" w:firstLine="0"/>
        <w:rPr>
          <w:rFonts w:asciiTheme="minorHAnsi" w:hAnsiTheme="minorHAnsi" w:cstheme="minorHAnsi"/>
          <w:color w:val="000000" w:themeColor="text1"/>
        </w:rPr>
      </w:pPr>
      <w:r w:rsidRPr="005B2095">
        <w:rPr>
          <w:rFonts w:asciiTheme="minorHAnsi" w:hAnsiTheme="minorHAnsi" w:cstheme="minorHAnsi"/>
          <w:color w:val="000000" w:themeColor="text1"/>
        </w:rPr>
        <w:t>R</w:t>
      </w:r>
      <w:r w:rsidR="00621C53" w:rsidRPr="005B2095">
        <w:rPr>
          <w:rFonts w:asciiTheme="minorHAnsi" w:hAnsiTheme="minorHAnsi" w:cstheme="minorHAnsi"/>
          <w:color w:val="000000" w:themeColor="text1"/>
        </w:rPr>
        <w:t xml:space="preserve">inse </w:t>
      </w:r>
      <w:r w:rsidR="002611CD" w:rsidRPr="005B2095">
        <w:rPr>
          <w:rFonts w:asciiTheme="minorHAnsi" w:hAnsiTheme="minorHAnsi" w:cstheme="minorHAnsi"/>
          <w:color w:val="000000" w:themeColor="text1"/>
        </w:rPr>
        <w:t xml:space="preserve">in </w:t>
      </w:r>
      <w:r w:rsidR="00621C53" w:rsidRPr="005B2095">
        <w:rPr>
          <w:rFonts w:asciiTheme="minorHAnsi" w:hAnsiTheme="minorHAnsi" w:cstheme="minorHAnsi"/>
          <w:color w:val="000000" w:themeColor="text1"/>
        </w:rPr>
        <w:t>PBS</w:t>
      </w:r>
      <w:r w:rsidR="002611CD" w:rsidRPr="005B2095">
        <w:rPr>
          <w:rFonts w:asciiTheme="minorHAnsi" w:hAnsiTheme="minorHAnsi" w:cstheme="minorHAnsi"/>
          <w:color w:val="000000" w:themeColor="text1"/>
        </w:rPr>
        <w:t xml:space="preserve"> and d</w:t>
      </w:r>
      <w:r w:rsidR="00621C53" w:rsidRPr="005B2095">
        <w:t>raw a grease ring around each squash sample</w:t>
      </w:r>
      <w:r w:rsidRPr="005B2095">
        <w:t>.</w:t>
      </w:r>
    </w:p>
    <w:p w14:paraId="4B873A4D" w14:textId="77777777" w:rsidR="00EA4448" w:rsidRPr="005B2095" w:rsidRDefault="00EA4448" w:rsidP="00EA4448">
      <w:pPr>
        <w:pStyle w:val="ListParagraph"/>
        <w:ind w:left="0"/>
        <w:rPr>
          <w:rFonts w:asciiTheme="minorHAnsi" w:hAnsiTheme="minorHAnsi" w:cstheme="minorHAnsi"/>
          <w:color w:val="000000" w:themeColor="text1"/>
        </w:rPr>
      </w:pPr>
    </w:p>
    <w:p w14:paraId="7D319D47" w14:textId="110D2D59" w:rsidR="00EA4448" w:rsidRPr="005B2095" w:rsidRDefault="00FB22A7" w:rsidP="00EA4448">
      <w:pPr>
        <w:pStyle w:val="ListParagraph"/>
        <w:numPr>
          <w:ilvl w:val="2"/>
          <w:numId w:val="43"/>
        </w:numPr>
        <w:ind w:left="0" w:firstLine="0"/>
        <w:rPr>
          <w:rFonts w:asciiTheme="minorHAnsi" w:hAnsiTheme="minorHAnsi" w:cstheme="minorHAnsi"/>
          <w:color w:val="000000" w:themeColor="text1"/>
        </w:rPr>
      </w:pPr>
      <w:r w:rsidRPr="005B2095">
        <w:rPr>
          <w:rFonts w:asciiTheme="minorHAnsi" w:hAnsiTheme="minorHAnsi" w:cstheme="minorHAnsi"/>
          <w:color w:val="000000" w:themeColor="text1"/>
        </w:rPr>
        <w:t>Add 50</w:t>
      </w:r>
      <w:r w:rsidR="00CD014E" w:rsidRPr="00B46CB1">
        <w:rPr>
          <w:noProof/>
          <w:lang w:val="en-GB"/>
        </w:rPr>
        <w:t>–</w:t>
      </w:r>
      <w:r w:rsidRPr="005B2095">
        <w:rPr>
          <w:rFonts w:asciiTheme="minorHAnsi" w:hAnsiTheme="minorHAnsi" w:cstheme="minorHAnsi"/>
          <w:color w:val="000000" w:themeColor="text1"/>
        </w:rPr>
        <w:t xml:space="preserve">100 </w:t>
      </w:r>
      <w:r w:rsidRPr="005B2095">
        <w:rPr>
          <w:rFonts w:asciiTheme="minorHAnsi" w:hAnsiTheme="minorHAnsi" w:cstheme="minorHAnsi"/>
          <w:color w:val="000000" w:themeColor="text1"/>
        </w:rPr>
        <w:sym w:font="Symbol" w:char="F06D"/>
      </w:r>
      <w:r w:rsidR="00CD014E">
        <w:rPr>
          <w:rFonts w:asciiTheme="minorHAnsi" w:hAnsiTheme="minorHAnsi" w:cstheme="minorHAnsi"/>
          <w:color w:val="000000" w:themeColor="text1"/>
        </w:rPr>
        <w:t>L</w:t>
      </w:r>
      <w:r w:rsidRPr="005B2095">
        <w:rPr>
          <w:rFonts w:asciiTheme="minorHAnsi" w:hAnsiTheme="minorHAnsi" w:cstheme="minorHAnsi"/>
          <w:color w:val="000000" w:themeColor="text1"/>
        </w:rPr>
        <w:t xml:space="preserve"> of </w:t>
      </w:r>
      <w:r w:rsidR="00621C53" w:rsidRPr="005B2095">
        <w:rPr>
          <w:rFonts w:asciiTheme="minorHAnsi" w:hAnsiTheme="minorHAnsi" w:cstheme="minorHAnsi"/>
          <w:color w:val="000000" w:themeColor="text1"/>
        </w:rPr>
        <w:t>10%</w:t>
      </w:r>
      <w:r w:rsidR="00CD014E">
        <w:rPr>
          <w:rFonts w:asciiTheme="minorHAnsi" w:hAnsiTheme="minorHAnsi" w:cstheme="minorHAnsi"/>
          <w:color w:val="000000" w:themeColor="text1"/>
        </w:rPr>
        <w:t xml:space="preserve"> </w:t>
      </w:r>
      <w:r w:rsidR="00621C53" w:rsidRPr="005B2095">
        <w:rPr>
          <w:rFonts w:asciiTheme="minorHAnsi" w:hAnsiTheme="minorHAnsi" w:cstheme="minorHAnsi"/>
          <w:color w:val="000000" w:themeColor="text1"/>
        </w:rPr>
        <w:t>BSA</w:t>
      </w:r>
      <w:r w:rsidR="00F03D43" w:rsidRPr="005B2095">
        <w:rPr>
          <w:rFonts w:asciiTheme="minorHAnsi" w:hAnsiTheme="minorHAnsi" w:cstheme="minorHAnsi"/>
          <w:color w:val="000000" w:themeColor="text1"/>
        </w:rPr>
        <w:t xml:space="preserve"> (bovine serum albumin)</w:t>
      </w:r>
      <w:r w:rsidR="00621C53" w:rsidRPr="005B2095">
        <w:rPr>
          <w:rFonts w:asciiTheme="minorHAnsi" w:hAnsiTheme="minorHAnsi" w:cstheme="minorHAnsi"/>
          <w:color w:val="000000" w:themeColor="text1"/>
        </w:rPr>
        <w:t xml:space="preserve"> in 0</w:t>
      </w:r>
      <w:r w:rsidR="00BB42D8" w:rsidRPr="005B2095">
        <w:rPr>
          <w:rFonts w:asciiTheme="minorHAnsi" w:hAnsiTheme="minorHAnsi" w:cstheme="minorHAnsi"/>
          <w:color w:val="000000" w:themeColor="text1"/>
        </w:rPr>
        <w:t>.</w:t>
      </w:r>
      <w:r w:rsidR="00621C53" w:rsidRPr="005B2095">
        <w:rPr>
          <w:rFonts w:asciiTheme="minorHAnsi" w:hAnsiTheme="minorHAnsi" w:cstheme="minorHAnsi"/>
          <w:color w:val="000000" w:themeColor="text1"/>
        </w:rPr>
        <w:t xml:space="preserve">1% Tween in PBS </w:t>
      </w:r>
      <w:r w:rsidR="002611CD" w:rsidRPr="005B2095">
        <w:rPr>
          <w:rFonts w:asciiTheme="minorHAnsi" w:hAnsiTheme="minorHAnsi" w:cstheme="minorHAnsi"/>
          <w:color w:val="000000" w:themeColor="text1"/>
        </w:rPr>
        <w:t xml:space="preserve">(PBST) </w:t>
      </w:r>
      <w:r w:rsidRPr="005B2095">
        <w:rPr>
          <w:rFonts w:asciiTheme="minorHAnsi" w:hAnsiTheme="minorHAnsi" w:cstheme="minorHAnsi"/>
          <w:color w:val="000000" w:themeColor="text1"/>
        </w:rPr>
        <w:t xml:space="preserve">inside </w:t>
      </w:r>
      <w:r w:rsidR="00A1162D" w:rsidRPr="005B2095">
        <w:rPr>
          <w:rFonts w:asciiTheme="minorHAnsi" w:hAnsiTheme="minorHAnsi" w:cstheme="minorHAnsi"/>
          <w:color w:val="000000" w:themeColor="text1"/>
        </w:rPr>
        <w:t>the</w:t>
      </w:r>
      <w:r w:rsidRPr="005B2095">
        <w:rPr>
          <w:rFonts w:asciiTheme="minorHAnsi" w:hAnsiTheme="minorHAnsi" w:cstheme="minorHAnsi"/>
          <w:color w:val="000000" w:themeColor="text1"/>
        </w:rPr>
        <w:t xml:space="preserve"> grease </w:t>
      </w:r>
      <w:r w:rsidR="002611CD" w:rsidRPr="005B2095">
        <w:rPr>
          <w:rFonts w:asciiTheme="minorHAnsi" w:hAnsiTheme="minorHAnsi" w:cstheme="minorHAnsi"/>
          <w:color w:val="000000" w:themeColor="text1"/>
        </w:rPr>
        <w:t>ring</w:t>
      </w:r>
      <w:r w:rsidRPr="005B2095">
        <w:rPr>
          <w:rFonts w:asciiTheme="minorHAnsi" w:hAnsiTheme="minorHAnsi" w:cstheme="minorHAnsi"/>
          <w:color w:val="000000" w:themeColor="text1"/>
        </w:rPr>
        <w:t xml:space="preserve"> and block samples </w:t>
      </w:r>
      <w:r w:rsidR="00621C53" w:rsidRPr="005B2095">
        <w:rPr>
          <w:rFonts w:asciiTheme="minorHAnsi" w:hAnsiTheme="minorHAnsi" w:cstheme="minorHAnsi"/>
          <w:color w:val="000000" w:themeColor="text1"/>
        </w:rPr>
        <w:t>for 30</w:t>
      </w:r>
      <w:r w:rsidR="00EF0686" w:rsidRPr="005B2095">
        <w:rPr>
          <w:rFonts w:asciiTheme="minorHAnsi" w:hAnsiTheme="minorHAnsi" w:cstheme="minorHAnsi"/>
          <w:color w:val="000000" w:themeColor="text1"/>
        </w:rPr>
        <w:t xml:space="preserve"> </w:t>
      </w:r>
      <w:r w:rsidR="00621C53" w:rsidRPr="005B2095">
        <w:rPr>
          <w:rFonts w:asciiTheme="minorHAnsi" w:hAnsiTheme="minorHAnsi" w:cstheme="minorHAnsi"/>
          <w:color w:val="000000" w:themeColor="text1"/>
        </w:rPr>
        <w:t xml:space="preserve">min </w:t>
      </w:r>
      <w:r w:rsidR="00352526" w:rsidRPr="005B2095">
        <w:rPr>
          <w:rFonts w:asciiTheme="minorHAnsi" w:hAnsiTheme="minorHAnsi" w:cstheme="minorHAnsi"/>
          <w:color w:val="000000" w:themeColor="text1"/>
        </w:rPr>
        <w:t>at</w:t>
      </w:r>
      <w:r w:rsidR="00621C53" w:rsidRPr="005B2095">
        <w:rPr>
          <w:rFonts w:asciiTheme="minorHAnsi" w:hAnsiTheme="minorHAnsi" w:cstheme="minorHAnsi"/>
          <w:color w:val="000000" w:themeColor="text1"/>
        </w:rPr>
        <w:t xml:space="preserve"> RT. </w:t>
      </w:r>
    </w:p>
    <w:p w14:paraId="4A0C2E18" w14:textId="77777777" w:rsidR="00EA4448" w:rsidRPr="005B2095" w:rsidRDefault="00EA4448" w:rsidP="00EA4448">
      <w:pPr>
        <w:pStyle w:val="ListParagraph"/>
        <w:ind w:left="0"/>
        <w:rPr>
          <w:rFonts w:asciiTheme="minorHAnsi" w:hAnsiTheme="minorHAnsi" w:cstheme="minorHAnsi"/>
          <w:color w:val="000000" w:themeColor="text1"/>
        </w:rPr>
      </w:pPr>
    </w:p>
    <w:p w14:paraId="55BDD705" w14:textId="77777777" w:rsidR="00EA4448" w:rsidRPr="005B2095" w:rsidRDefault="00D26DD4" w:rsidP="00EA4448">
      <w:pPr>
        <w:pStyle w:val="ListParagraph"/>
        <w:numPr>
          <w:ilvl w:val="2"/>
          <w:numId w:val="43"/>
        </w:numPr>
        <w:ind w:left="0" w:firstLine="0"/>
        <w:rPr>
          <w:rFonts w:asciiTheme="minorHAnsi" w:hAnsiTheme="minorHAnsi" w:cstheme="minorHAnsi"/>
          <w:color w:val="000000" w:themeColor="text1"/>
        </w:rPr>
      </w:pPr>
      <w:r w:rsidRPr="005B2095">
        <w:rPr>
          <w:rFonts w:asciiTheme="minorHAnsi" w:hAnsiTheme="minorHAnsi" w:cstheme="minorHAnsi"/>
          <w:color w:val="000000" w:themeColor="text1"/>
        </w:rPr>
        <w:t>Remove</w:t>
      </w:r>
      <w:r w:rsidR="00356F74" w:rsidRPr="005B2095">
        <w:rPr>
          <w:rFonts w:asciiTheme="minorHAnsi" w:hAnsiTheme="minorHAnsi" w:cstheme="minorHAnsi"/>
          <w:color w:val="000000" w:themeColor="text1"/>
        </w:rPr>
        <w:t xml:space="preserve"> the</w:t>
      </w:r>
      <w:r w:rsidRPr="005B2095">
        <w:rPr>
          <w:rFonts w:asciiTheme="minorHAnsi" w:hAnsiTheme="minorHAnsi" w:cstheme="minorHAnsi"/>
          <w:color w:val="000000" w:themeColor="text1"/>
        </w:rPr>
        <w:t xml:space="preserve"> BSA solution and i</w:t>
      </w:r>
      <w:r w:rsidR="00FB22A7" w:rsidRPr="005B2095">
        <w:rPr>
          <w:rFonts w:asciiTheme="minorHAnsi" w:hAnsiTheme="minorHAnsi" w:cstheme="minorHAnsi"/>
          <w:color w:val="000000" w:themeColor="text1"/>
        </w:rPr>
        <w:t xml:space="preserve">ncubate with a primary antibody diluted in 10% BSA in </w:t>
      </w:r>
      <w:r w:rsidR="002611CD" w:rsidRPr="005B2095">
        <w:rPr>
          <w:rFonts w:asciiTheme="minorHAnsi" w:hAnsiTheme="minorHAnsi" w:cstheme="minorHAnsi"/>
          <w:color w:val="000000" w:themeColor="text1"/>
        </w:rPr>
        <w:t>PBST</w:t>
      </w:r>
      <w:r w:rsidR="00FB22A7" w:rsidRPr="005B2095">
        <w:rPr>
          <w:rFonts w:asciiTheme="minorHAnsi" w:hAnsiTheme="minorHAnsi" w:cstheme="minorHAnsi"/>
          <w:color w:val="000000" w:themeColor="text1"/>
        </w:rPr>
        <w:t xml:space="preserve"> for 1 h at RT</w:t>
      </w:r>
      <w:r w:rsidR="002611CD" w:rsidRPr="005B2095">
        <w:rPr>
          <w:rFonts w:asciiTheme="minorHAnsi" w:hAnsiTheme="minorHAnsi" w:cstheme="minorHAnsi"/>
          <w:color w:val="000000" w:themeColor="text1"/>
        </w:rPr>
        <w:t>.</w:t>
      </w:r>
    </w:p>
    <w:p w14:paraId="6719F924" w14:textId="77777777" w:rsidR="00EA4448" w:rsidRPr="005B2095" w:rsidRDefault="00EA4448" w:rsidP="00EA4448">
      <w:pPr>
        <w:pStyle w:val="ListParagraph"/>
        <w:ind w:left="0"/>
        <w:rPr>
          <w:rFonts w:asciiTheme="minorHAnsi" w:hAnsiTheme="minorHAnsi" w:cstheme="minorHAnsi"/>
          <w:color w:val="000000" w:themeColor="text1"/>
        </w:rPr>
      </w:pPr>
    </w:p>
    <w:p w14:paraId="7946858E" w14:textId="5053FA5C" w:rsidR="00EA4448" w:rsidRPr="005B2095" w:rsidRDefault="00FB22A7" w:rsidP="00EA4448">
      <w:pPr>
        <w:pStyle w:val="ListParagraph"/>
        <w:numPr>
          <w:ilvl w:val="2"/>
          <w:numId w:val="43"/>
        </w:numPr>
        <w:ind w:left="0" w:firstLine="0"/>
        <w:rPr>
          <w:rFonts w:asciiTheme="minorHAnsi" w:hAnsiTheme="minorHAnsi" w:cstheme="minorHAnsi"/>
          <w:color w:val="000000" w:themeColor="text1"/>
        </w:rPr>
      </w:pPr>
      <w:r w:rsidRPr="005B2095">
        <w:rPr>
          <w:rFonts w:asciiTheme="minorHAnsi" w:hAnsiTheme="minorHAnsi" w:cstheme="minorHAnsi"/>
          <w:color w:val="000000" w:themeColor="text1"/>
        </w:rPr>
        <w:t xml:space="preserve">Wash 3x </w:t>
      </w:r>
      <w:r w:rsidR="00CD014E">
        <w:rPr>
          <w:rFonts w:asciiTheme="minorHAnsi" w:hAnsiTheme="minorHAnsi" w:cstheme="minorHAnsi"/>
          <w:color w:val="000000" w:themeColor="text1"/>
        </w:rPr>
        <w:t xml:space="preserve">for </w:t>
      </w:r>
      <w:r w:rsidRPr="005B2095">
        <w:rPr>
          <w:rFonts w:asciiTheme="minorHAnsi" w:hAnsiTheme="minorHAnsi" w:cstheme="minorHAnsi"/>
          <w:color w:val="000000" w:themeColor="text1"/>
        </w:rPr>
        <w:t xml:space="preserve">5 min with </w:t>
      </w:r>
      <w:r w:rsidR="002611CD" w:rsidRPr="005B2095">
        <w:rPr>
          <w:rFonts w:asciiTheme="minorHAnsi" w:hAnsiTheme="minorHAnsi" w:cstheme="minorHAnsi"/>
          <w:color w:val="000000" w:themeColor="text1"/>
        </w:rPr>
        <w:t>PBST</w:t>
      </w:r>
      <w:r w:rsidRPr="005B2095">
        <w:rPr>
          <w:rFonts w:asciiTheme="minorHAnsi" w:hAnsiTheme="minorHAnsi" w:cstheme="minorHAnsi"/>
          <w:color w:val="000000" w:themeColor="text1"/>
        </w:rPr>
        <w:t>.</w:t>
      </w:r>
    </w:p>
    <w:p w14:paraId="19DB1108" w14:textId="77777777" w:rsidR="00EA4448" w:rsidRPr="005B2095" w:rsidRDefault="00EA4448" w:rsidP="00EA4448">
      <w:pPr>
        <w:pStyle w:val="ListParagraph"/>
        <w:ind w:left="0"/>
        <w:rPr>
          <w:rFonts w:asciiTheme="minorHAnsi" w:hAnsiTheme="minorHAnsi" w:cstheme="minorHAnsi"/>
          <w:color w:val="000000" w:themeColor="text1"/>
        </w:rPr>
      </w:pPr>
    </w:p>
    <w:p w14:paraId="5AA22DB0" w14:textId="54772154" w:rsidR="00D26DD4" w:rsidRPr="005B2095" w:rsidRDefault="00FB22A7" w:rsidP="00EA4448">
      <w:pPr>
        <w:pStyle w:val="ListParagraph"/>
        <w:numPr>
          <w:ilvl w:val="2"/>
          <w:numId w:val="43"/>
        </w:numPr>
        <w:ind w:left="0" w:firstLine="0"/>
        <w:rPr>
          <w:rFonts w:asciiTheme="minorHAnsi" w:hAnsiTheme="minorHAnsi" w:cstheme="minorHAnsi"/>
          <w:color w:val="000000" w:themeColor="text1"/>
        </w:rPr>
      </w:pPr>
      <w:r w:rsidRPr="005B2095">
        <w:rPr>
          <w:rFonts w:asciiTheme="minorHAnsi" w:hAnsiTheme="minorHAnsi" w:cstheme="minorHAnsi"/>
          <w:color w:val="000000" w:themeColor="text1"/>
        </w:rPr>
        <w:t xml:space="preserve">Incubate with a secondary antibody diluted in 10% BSA in </w:t>
      </w:r>
      <w:r w:rsidR="002611CD" w:rsidRPr="005B2095">
        <w:rPr>
          <w:rFonts w:asciiTheme="minorHAnsi" w:hAnsiTheme="minorHAnsi" w:cstheme="minorHAnsi"/>
          <w:color w:val="000000" w:themeColor="text1"/>
        </w:rPr>
        <w:t>PBST.</w:t>
      </w:r>
      <w:r w:rsidRPr="005B2095">
        <w:rPr>
          <w:rFonts w:asciiTheme="minorHAnsi" w:hAnsiTheme="minorHAnsi" w:cstheme="minorHAnsi"/>
          <w:color w:val="000000" w:themeColor="text1"/>
        </w:rPr>
        <w:t xml:space="preserve"> </w:t>
      </w:r>
    </w:p>
    <w:p w14:paraId="02129B79" w14:textId="04E3E7C4" w:rsidR="00D26DD4" w:rsidRPr="005B2095" w:rsidRDefault="00D26DD4" w:rsidP="00EA4448">
      <w:pPr>
        <w:pStyle w:val="ListParagraph"/>
        <w:ind w:left="0"/>
        <w:rPr>
          <w:rFonts w:asciiTheme="minorHAnsi" w:hAnsiTheme="minorHAnsi" w:cstheme="minorHAnsi"/>
          <w:color w:val="000000" w:themeColor="text1"/>
        </w:rPr>
      </w:pPr>
    </w:p>
    <w:p w14:paraId="1676F29C" w14:textId="4B421D70" w:rsidR="00D26DD4" w:rsidRPr="005B2095" w:rsidRDefault="00D26DD4" w:rsidP="00EA4448">
      <w:pPr>
        <w:pStyle w:val="ListParagraph"/>
        <w:ind w:left="0"/>
        <w:rPr>
          <w:rFonts w:asciiTheme="minorHAnsi" w:hAnsiTheme="minorHAnsi" w:cstheme="minorHAnsi"/>
          <w:color w:val="000000" w:themeColor="text1"/>
        </w:rPr>
      </w:pPr>
      <w:r w:rsidRPr="005B2095">
        <w:rPr>
          <w:rFonts w:asciiTheme="minorHAnsi" w:hAnsiTheme="minorHAnsi" w:cstheme="minorHAnsi"/>
          <w:bCs/>
          <w:color w:val="000000" w:themeColor="text1"/>
        </w:rPr>
        <w:t>NOTE:</w:t>
      </w:r>
      <w:r w:rsidR="00AE19BC" w:rsidRPr="005B2095">
        <w:rPr>
          <w:rFonts w:asciiTheme="minorHAnsi" w:hAnsiTheme="minorHAnsi" w:cstheme="minorHAnsi"/>
          <w:color w:val="000000" w:themeColor="text1"/>
        </w:rPr>
        <w:t xml:space="preserve"> To stain the acrosomes, the </w:t>
      </w:r>
      <w:r w:rsidR="00E67D0E" w:rsidRPr="005B2095">
        <w:rPr>
          <w:rFonts w:asciiTheme="minorHAnsi" w:hAnsiTheme="minorHAnsi" w:cstheme="minorHAnsi"/>
          <w:color w:val="000000" w:themeColor="text1"/>
        </w:rPr>
        <w:t xml:space="preserve">samples can be incubated </w:t>
      </w:r>
      <w:r w:rsidR="00AE19BC" w:rsidRPr="005B2095">
        <w:rPr>
          <w:rFonts w:asciiTheme="minorHAnsi" w:hAnsiTheme="minorHAnsi" w:cstheme="minorHAnsi"/>
          <w:color w:val="000000" w:themeColor="text1"/>
        </w:rPr>
        <w:t xml:space="preserve">with Rhodamine-labeled Peanut agglutinin </w:t>
      </w:r>
      <w:r w:rsidR="0024352B" w:rsidRPr="005B2095">
        <w:rPr>
          <w:rFonts w:asciiTheme="minorHAnsi" w:hAnsiTheme="minorHAnsi" w:cstheme="minorHAnsi"/>
          <w:color w:val="000000" w:themeColor="text1"/>
        </w:rPr>
        <w:t xml:space="preserve">antibody </w:t>
      </w:r>
      <w:r w:rsidR="00AE19BC" w:rsidRPr="005B2095">
        <w:rPr>
          <w:rFonts w:asciiTheme="minorHAnsi" w:hAnsiTheme="minorHAnsi" w:cstheme="minorHAnsi"/>
          <w:color w:val="000000" w:themeColor="text1"/>
        </w:rPr>
        <w:t>(PNA,</w:t>
      </w:r>
      <w:r w:rsidR="00C86D51" w:rsidRPr="005B2095">
        <w:rPr>
          <w:rFonts w:asciiTheme="minorHAnsi" w:hAnsiTheme="minorHAnsi" w:cstheme="minorHAnsi"/>
          <w:color w:val="000000" w:themeColor="text1"/>
        </w:rPr>
        <w:t xml:space="preserve"> 1:1000</w:t>
      </w:r>
      <w:r w:rsidR="00AE19BC" w:rsidRPr="005B2095">
        <w:rPr>
          <w:rFonts w:asciiTheme="minorHAnsi" w:hAnsiTheme="minorHAnsi" w:cstheme="minorHAnsi"/>
          <w:color w:val="000000" w:themeColor="text1"/>
        </w:rPr>
        <w:t>) in 10% BSA in PBST for 1 h at RT (</w:t>
      </w:r>
      <w:r w:rsidR="00AE19BC" w:rsidRPr="005B2095">
        <w:rPr>
          <w:rFonts w:asciiTheme="minorHAnsi" w:hAnsiTheme="minorHAnsi" w:cstheme="minorHAnsi"/>
          <w:b/>
          <w:bCs/>
          <w:color w:val="000000" w:themeColor="text1"/>
        </w:rPr>
        <w:t>Fig. S3</w:t>
      </w:r>
      <w:r w:rsidR="00AE19BC" w:rsidRPr="005B2095">
        <w:rPr>
          <w:rFonts w:asciiTheme="minorHAnsi" w:hAnsiTheme="minorHAnsi" w:cstheme="minorHAnsi"/>
          <w:color w:val="000000" w:themeColor="text1"/>
        </w:rPr>
        <w:t xml:space="preserve">) instead of specific primary and secondary antibodies. </w:t>
      </w:r>
    </w:p>
    <w:p w14:paraId="363EF13E" w14:textId="77777777" w:rsidR="00D26DD4" w:rsidRPr="005B2095" w:rsidRDefault="00D26DD4" w:rsidP="00EA4448">
      <w:pPr>
        <w:pStyle w:val="ListParagraph"/>
        <w:ind w:left="0"/>
        <w:rPr>
          <w:rFonts w:asciiTheme="minorHAnsi" w:hAnsiTheme="minorHAnsi" w:cstheme="minorHAnsi"/>
          <w:color w:val="000000" w:themeColor="text1"/>
        </w:rPr>
      </w:pPr>
    </w:p>
    <w:p w14:paraId="3C65BD7A" w14:textId="64E1DEAC" w:rsidR="00D26DD4" w:rsidRPr="005B2095" w:rsidRDefault="00D26DD4" w:rsidP="00EA4448">
      <w:pPr>
        <w:pStyle w:val="ListParagraph"/>
        <w:numPr>
          <w:ilvl w:val="2"/>
          <w:numId w:val="43"/>
        </w:numPr>
        <w:ind w:left="0" w:firstLine="0"/>
        <w:rPr>
          <w:rFonts w:asciiTheme="minorHAnsi" w:hAnsiTheme="minorHAnsi" w:cstheme="minorHAnsi"/>
          <w:color w:val="000000" w:themeColor="text1"/>
        </w:rPr>
      </w:pPr>
      <w:r w:rsidRPr="005B2095">
        <w:rPr>
          <w:rFonts w:asciiTheme="minorHAnsi" w:hAnsiTheme="minorHAnsi" w:cstheme="minorHAnsi"/>
          <w:color w:val="000000" w:themeColor="text1"/>
        </w:rPr>
        <w:t xml:space="preserve">Wash 3x </w:t>
      </w:r>
      <w:r w:rsidR="008267C5">
        <w:rPr>
          <w:rFonts w:asciiTheme="minorHAnsi" w:hAnsiTheme="minorHAnsi" w:cstheme="minorHAnsi"/>
          <w:color w:val="000000" w:themeColor="text1"/>
        </w:rPr>
        <w:t xml:space="preserve">for </w:t>
      </w:r>
      <w:r w:rsidRPr="005B2095">
        <w:rPr>
          <w:rFonts w:asciiTheme="minorHAnsi" w:hAnsiTheme="minorHAnsi" w:cstheme="minorHAnsi"/>
          <w:color w:val="000000" w:themeColor="text1"/>
        </w:rPr>
        <w:t xml:space="preserve">5 min </w:t>
      </w:r>
      <w:r w:rsidR="008267C5">
        <w:rPr>
          <w:rFonts w:asciiTheme="minorHAnsi" w:hAnsiTheme="minorHAnsi" w:cstheme="minorHAnsi"/>
          <w:color w:val="000000" w:themeColor="text1"/>
        </w:rPr>
        <w:t xml:space="preserve">each </w:t>
      </w:r>
      <w:r w:rsidRPr="005B2095">
        <w:rPr>
          <w:rFonts w:asciiTheme="minorHAnsi" w:hAnsiTheme="minorHAnsi" w:cstheme="minorHAnsi"/>
          <w:color w:val="000000" w:themeColor="text1"/>
        </w:rPr>
        <w:t xml:space="preserve">with </w:t>
      </w:r>
      <w:r w:rsidR="002611CD" w:rsidRPr="005B2095">
        <w:rPr>
          <w:rFonts w:asciiTheme="minorHAnsi" w:hAnsiTheme="minorHAnsi" w:cstheme="minorHAnsi"/>
          <w:color w:val="000000" w:themeColor="text1"/>
        </w:rPr>
        <w:t>PBST</w:t>
      </w:r>
      <w:r w:rsidRPr="005B2095">
        <w:rPr>
          <w:rFonts w:asciiTheme="minorHAnsi" w:hAnsiTheme="minorHAnsi" w:cstheme="minorHAnsi"/>
          <w:color w:val="000000" w:themeColor="text1"/>
        </w:rPr>
        <w:t xml:space="preserve">, rinse with PBS and mount with </w:t>
      </w:r>
      <w:r w:rsidR="0024352B" w:rsidRPr="005B2095">
        <w:rPr>
          <w:rFonts w:asciiTheme="minorHAnsi" w:hAnsiTheme="minorHAnsi" w:cstheme="minorHAnsi"/>
          <w:color w:val="000000" w:themeColor="text1"/>
        </w:rPr>
        <w:t xml:space="preserve">a </w:t>
      </w:r>
      <w:proofErr w:type="spellStart"/>
      <w:r w:rsidR="0024352B" w:rsidRPr="005B2095">
        <w:rPr>
          <w:rFonts w:asciiTheme="minorHAnsi" w:hAnsiTheme="minorHAnsi" w:cstheme="minorHAnsi"/>
          <w:color w:val="000000" w:themeColor="text1"/>
        </w:rPr>
        <w:t>moun</w:t>
      </w:r>
      <w:r w:rsidR="008103B1" w:rsidRPr="005B2095">
        <w:rPr>
          <w:rFonts w:asciiTheme="minorHAnsi" w:hAnsiTheme="minorHAnsi" w:cstheme="minorHAnsi"/>
          <w:color w:val="000000" w:themeColor="text1"/>
        </w:rPr>
        <w:t>tant</w:t>
      </w:r>
      <w:proofErr w:type="spellEnd"/>
      <w:r w:rsidR="0024352B" w:rsidRPr="005B2095">
        <w:rPr>
          <w:rFonts w:asciiTheme="minorHAnsi" w:hAnsiTheme="minorHAnsi" w:cstheme="minorHAnsi"/>
          <w:color w:val="000000" w:themeColor="text1"/>
        </w:rPr>
        <w:t xml:space="preserve"> containing</w:t>
      </w:r>
      <w:r w:rsidRPr="005B2095">
        <w:rPr>
          <w:rFonts w:asciiTheme="minorHAnsi" w:hAnsiTheme="minorHAnsi" w:cstheme="minorHAnsi"/>
          <w:color w:val="000000" w:themeColor="text1"/>
        </w:rPr>
        <w:t xml:space="preserve"> DAPI. </w:t>
      </w:r>
    </w:p>
    <w:p w14:paraId="4BDCDCBB" w14:textId="0801C40D" w:rsidR="00230184" w:rsidRPr="005B2095" w:rsidRDefault="00230184" w:rsidP="00EA4448">
      <w:pPr>
        <w:contextualSpacing/>
        <w:rPr>
          <w:rFonts w:asciiTheme="minorHAnsi" w:hAnsiTheme="minorHAnsi" w:cstheme="minorHAnsi"/>
          <w:color w:val="000000" w:themeColor="text1"/>
        </w:rPr>
      </w:pPr>
    </w:p>
    <w:p w14:paraId="301987B7" w14:textId="0F45FE66" w:rsidR="00230184" w:rsidRPr="005B2095" w:rsidRDefault="00EF0686" w:rsidP="00EA4448">
      <w:pPr>
        <w:contextualSpacing/>
        <w:rPr>
          <w:rFonts w:asciiTheme="minorHAnsi" w:hAnsiTheme="minorHAnsi" w:cstheme="minorHAnsi"/>
          <w:b/>
          <w:color w:val="000000" w:themeColor="text1"/>
        </w:rPr>
      </w:pPr>
      <w:r w:rsidRPr="005B2095">
        <w:rPr>
          <w:rFonts w:asciiTheme="minorHAnsi" w:hAnsiTheme="minorHAnsi" w:cstheme="minorHAnsi"/>
          <w:b/>
          <w:color w:val="000000" w:themeColor="text1"/>
          <w:highlight w:val="yellow"/>
        </w:rPr>
        <w:t>3</w:t>
      </w:r>
      <w:r w:rsidR="00EA4448" w:rsidRPr="005B2095">
        <w:rPr>
          <w:rFonts w:asciiTheme="minorHAnsi" w:hAnsiTheme="minorHAnsi" w:cstheme="minorHAnsi"/>
          <w:b/>
          <w:color w:val="000000" w:themeColor="text1"/>
          <w:highlight w:val="yellow"/>
        </w:rPr>
        <w:t>.2</w:t>
      </w:r>
      <w:r w:rsidRPr="005B2095">
        <w:rPr>
          <w:rFonts w:asciiTheme="minorHAnsi" w:hAnsiTheme="minorHAnsi" w:cstheme="minorHAnsi"/>
          <w:b/>
          <w:color w:val="000000" w:themeColor="text1"/>
          <w:highlight w:val="yellow"/>
        </w:rPr>
        <w:t xml:space="preserve">. </w:t>
      </w:r>
      <w:r w:rsidR="00230184" w:rsidRPr="005B2095">
        <w:rPr>
          <w:rFonts w:asciiTheme="minorHAnsi" w:hAnsiTheme="minorHAnsi" w:cstheme="minorHAnsi"/>
          <w:b/>
          <w:color w:val="000000" w:themeColor="text1"/>
          <w:highlight w:val="yellow"/>
        </w:rPr>
        <w:t xml:space="preserve">Whole-mount </w:t>
      </w:r>
      <w:r w:rsidR="00F67359" w:rsidRPr="005B2095">
        <w:rPr>
          <w:rFonts w:asciiTheme="minorHAnsi" w:hAnsiTheme="minorHAnsi" w:cstheme="minorHAnsi"/>
          <w:b/>
          <w:color w:val="000000" w:themeColor="text1"/>
          <w:highlight w:val="yellow"/>
        </w:rPr>
        <w:t>immuno</w:t>
      </w:r>
      <w:r w:rsidR="00230184" w:rsidRPr="005B2095">
        <w:rPr>
          <w:rFonts w:asciiTheme="minorHAnsi" w:hAnsiTheme="minorHAnsi" w:cstheme="minorHAnsi"/>
          <w:b/>
          <w:color w:val="000000" w:themeColor="text1"/>
          <w:highlight w:val="yellow"/>
        </w:rPr>
        <w:t>staining of seminiferous tubules</w:t>
      </w:r>
    </w:p>
    <w:p w14:paraId="6CEA39BF" w14:textId="77777777" w:rsidR="00230184" w:rsidRPr="005B2095" w:rsidRDefault="00230184" w:rsidP="00EA4448">
      <w:pPr>
        <w:contextualSpacing/>
        <w:rPr>
          <w:rFonts w:asciiTheme="minorHAnsi" w:hAnsiTheme="minorHAnsi" w:cstheme="minorHAnsi"/>
          <w:color w:val="000000" w:themeColor="text1"/>
        </w:rPr>
      </w:pPr>
    </w:p>
    <w:p w14:paraId="3A1695B6" w14:textId="3D53AF8C" w:rsidR="000C15BA" w:rsidRPr="005B2095" w:rsidRDefault="00EA4448"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 xml:space="preserve">NOTE: </w:t>
      </w:r>
      <w:r w:rsidR="00096785" w:rsidRPr="005B2095">
        <w:rPr>
          <w:rFonts w:asciiTheme="minorHAnsi" w:hAnsiTheme="minorHAnsi" w:cstheme="minorHAnsi"/>
          <w:color w:val="000000" w:themeColor="text1"/>
        </w:rPr>
        <w:t>The protocol below describes whole-mount staining for staged (from step 2.4) tubule segments. If a researcher wants to perform whole-mount staining without staging (from step 1.5), pay attention to notes in 3</w:t>
      </w:r>
      <w:r w:rsidRPr="005B2095">
        <w:rPr>
          <w:rFonts w:asciiTheme="minorHAnsi" w:hAnsiTheme="minorHAnsi" w:cstheme="minorHAnsi"/>
          <w:color w:val="000000" w:themeColor="text1"/>
        </w:rPr>
        <w:t>.2</w:t>
      </w:r>
      <w:r w:rsidR="00096785" w:rsidRPr="005B2095">
        <w:rPr>
          <w:rFonts w:asciiTheme="minorHAnsi" w:hAnsiTheme="minorHAnsi" w:cstheme="minorHAnsi"/>
          <w:color w:val="000000" w:themeColor="text1"/>
        </w:rPr>
        <w:t>.1 and 3</w:t>
      </w:r>
      <w:r w:rsidRPr="005B2095">
        <w:rPr>
          <w:rFonts w:asciiTheme="minorHAnsi" w:hAnsiTheme="minorHAnsi" w:cstheme="minorHAnsi"/>
          <w:color w:val="000000" w:themeColor="text1"/>
        </w:rPr>
        <w:t>.2</w:t>
      </w:r>
      <w:r w:rsidR="00096785" w:rsidRPr="005B2095">
        <w:rPr>
          <w:rFonts w:asciiTheme="minorHAnsi" w:hAnsiTheme="minorHAnsi" w:cstheme="minorHAnsi"/>
          <w:color w:val="000000" w:themeColor="text1"/>
        </w:rPr>
        <w:t>.7.</w:t>
      </w:r>
    </w:p>
    <w:p w14:paraId="793152C1" w14:textId="77777777" w:rsidR="00FC23EC" w:rsidRPr="005B2095" w:rsidRDefault="00FC23EC" w:rsidP="00EA4448">
      <w:pPr>
        <w:contextualSpacing/>
        <w:rPr>
          <w:rFonts w:asciiTheme="minorHAnsi" w:hAnsiTheme="minorHAnsi" w:cstheme="minorHAnsi"/>
          <w:color w:val="000000" w:themeColor="text1"/>
        </w:rPr>
      </w:pPr>
    </w:p>
    <w:p w14:paraId="35CA04D4" w14:textId="42F95D06" w:rsidR="000C15BA" w:rsidRPr="005B2095" w:rsidRDefault="00C3467F" w:rsidP="00EA4448">
      <w:pPr>
        <w:pStyle w:val="ListParagraph"/>
        <w:numPr>
          <w:ilvl w:val="2"/>
          <w:numId w:val="44"/>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Using a pipette, t</w:t>
      </w:r>
      <w:r w:rsidR="000C15BA" w:rsidRPr="005B2095">
        <w:rPr>
          <w:rFonts w:asciiTheme="minorHAnsi" w:hAnsiTheme="minorHAnsi" w:cstheme="minorHAnsi"/>
          <w:color w:val="000000" w:themeColor="text1"/>
          <w:highlight w:val="yellow"/>
        </w:rPr>
        <w:t xml:space="preserve">ransfer the </w:t>
      </w:r>
      <w:r w:rsidR="00C146E6" w:rsidRPr="005B2095">
        <w:rPr>
          <w:rFonts w:asciiTheme="minorHAnsi" w:hAnsiTheme="minorHAnsi" w:cstheme="minorHAnsi"/>
          <w:color w:val="000000" w:themeColor="text1"/>
          <w:highlight w:val="yellow"/>
        </w:rPr>
        <w:t>tubule</w:t>
      </w:r>
      <w:r w:rsidRPr="005B2095">
        <w:rPr>
          <w:rFonts w:asciiTheme="minorHAnsi" w:hAnsiTheme="minorHAnsi" w:cstheme="minorHAnsi"/>
          <w:color w:val="000000" w:themeColor="text1"/>
          <w:highlight w:val="yellow"/>
        </w:rPr>
        <w:t xml:space="preserve"> </w:t>
      </w:r>
      <w:r w:rsidR="00C146E6" w:rsidRPr="005B2095">
        <w:rPr>
          <w:rFonts w:asciiTheme="minorHAnsi" w:hAnsiTheme="minorHAnsi" w:cstheme="minorHAnsi"/>
          <w:color w:val="000000" w:themeColor="text1"/>
          <w:highlight w:val="yellow"/>
        </w:rPr>
        <w:t>s</w:t>
      </w:r>
      <w:r w:rsidRPr="005B2095">
        <w:rPr>
          <w:rFonts w:asciiTheme="minorHAnsi" w:hAnsiTheme="minorHAnsi" w:cstheme="minorHAnsi"/>
          <w:color w:val="000000" w:themeColor="text1"/>
          <w:highlight w:val="yellow"/>
        </w:rPr>
        <w:t>egments</w:t>
      </w:r>
      <w:r w:rsidR="00096785" w:rsidRPr="005B2095">
        <w:rPr>
          <w:rFonts w:asciiTheme="minorHAnsi" w:hAnsiTheme="minorHAnsi" w:cstheme="minorHAnsi"/>
          <w:color w:val="000000" w:themeColor="text1"/>
          <w:highlight w:val="yellow"/>
        </w:rPr>
        <w:t xml:space="preserve"> (from step 2.4) </w:t>
      </w:r>
      <w:r w:rsidR="00C146E6" w:rsidRPr="005B2095">
        <w:rPr>
          <w:rFonts w:asciiTheme="minorHAnsi" w:hAnsiTheme="minorHAnsi" w:cstheme="minorHAnsi"/>
          <w:color w:val="000000" w:themeColor="text1"/>
          <w:highlight w:val="yellow"/>
        </w:rPr>
        <w:t xml:space="preserve">in </w:t>
      </w:r>
      <w:r w:rsidR="00B4543A" w:rsidRPr="005B2095">
        <w:rPr>
          <w:rFonts w:asciiTheme="minorHAnsi" w:hAnsiTheme="minorHAnsi" w:cstheme="minorHAnsi"/>
          <w:color w:val="000000" w:themeColor="text1"/>
          <w:highlight w:val="yellow"/>
        </w:rPr>
        <w:t xml:space="preserve">ice-cold </w:t>
      </w:r>
      <w:r w:rsidR="00C146E6" w:rsidRPr="005B2095">
        <w:rPr>
          <w:rFonts w:asciiTheme="minorHAnsi" w:hAnsiTheme="minorHAnsi" w:cstheme="minorHAnsi"/>
          <w:color w:val="000000" w:themeColor="text1"/>
          <w:highlight w:val="yellow"/>
        </w:rPr>
        <w:t>PBS</w:t>
      </w:r>
      <w:r w:rsidR="000C15BA" w:rsidRPr="005B2095">
        <w:rPr>
          <w:rFonts w:asciiTheme="minorHAnsi" w:hAnsiTheme="minorHAnsi" w:cstheme="minorHAnsi"/>
          <w:color w:val="000000" w:themeColor="text1"/>
          <w:highlight w:val="yellow"/>
        </w:rPr>
        <w:t xml:space="preserve"> into a 15</w:t>
      </w:r>
      <w:r w:rsidR="00D94023" w:rsidRPr="005B2095">
        <w:rPr>
          <w:rFonts w:asciiTheme="minorHAnsi" w:hAnsiTheme="minorHAnsi" w:cstheme="minorHAnsi"/>
          <w:color w:val="000000" w:themeColor="text1"/>
          <w:highlight w:val="yellow"/>
        </w:rPr>
        <w:t xml:space="preserve"> </w:t>
      </w:r>
      <w:r w:rsidR="000C15BA" w:rsidRPr="005B2095">
        <w:rPr>
          <w:rFonts w:asciiTheme="minorHAnsi" w:hAnsiTheme="minorHAnsi" w:cstheme="minorHAnsi"/>
          <w:color w:val="000000" w:themeColor="text1"/>
          <w:highlight w:val="yellow"/>
        </w:rPr>
        <w:t>m</w:t>
      </w:r>
      <w:r w:rsidR="008267C5">
        <w:rPr>
          <w:rFonts w:asciiTheme="minorHAnsi" w:hAnsiTheme="minorHAnsi" w:cstheme="minorHAnsi"/>
          <w:color w:val="000000" w:themeColor="text1"/>
          <w:highlight w:val="yellow"/>
        </w:rPr>
        <w:t>L</w:t>
      </w:r>
      <w:r w:rsidR="000C15BA" w:rsidRPr="005B2095">
        <w:rPr>
          <w:rFonts w:asciiTheme="minorHAnsi" w:hAnsiTheme="minorHAnsi" w:cstheme="minorHAnsi"/>
          <w:color w:val="000000" w:themeColor="text1"/>
          <w:highlight w:val="yellow"/>
        </w:rPr>
        <w:t xml:space="preserve"> </w:t>
      </w:r>
      <w:r w:rsidR="005D595C" w:rsidRPr="005B2095">
        <w:rPr>
          <w:rFonts w:asciiTheme="minorHAnsi" w:hAnsiTheme="minorHAnsi" w:cstheme="minorHAnsi"/>
          <w:color w:val="000000" w:themeColor="text1"/>
          <w:highlight w:val="yellow"/>
        </w:rPr>
        <w:lastRenderedPageBreak/>
        <w:t xml:space="preserve">conical </w:t>
      </w:r>
      <w:r w:rsidR="000C15BA" w:rsidRPr="005B2095">
        <w:rPr>
          <w:rFonts w:asciiTheme="minorHAnsi" w:hAnsiTheme="minorHAnsi" w:cstheme="minorHAnsi"/>
          <w:color w:val="000000" w:themeColor="text1"/>
          <w:highlight w:val="yellow"/>
        </w:rPr>
        <w:t xml:space="preserve">tube and allow </w:t>
      </w:r>
      <w:r w:rsidR="0012545C" w:rsidRPr="005B2095">
        <w:rPr>
          <w:rFonts w:asciiTheme="minorHAnsi" w:hAnsiTheme="minorHAnsi" w:cstheme="minorHAnsi"/>
          <w:color w:val="000000" w:themeColor="text1"/>
          <w:highlight w:val="yellow"/>
        </w:rPr>
        <w:t xml:space="preserve">them </w:t>
      </w:r>
      <w:r w:rsidR="000C15BA" w:rsidRPr="005B2095">
        <w:rPr>
          <w:rFonts w:asciiTheme="minorHAnsi" w:hAnsiTheme="minorHAnsi" w:cstheme="minorHAnsi"/>
          <w:color w:val="000000" w:themeColor="text1"/>
          <w:highlight w:val="yellow"/>
        </w:rPr>
        <w:t xml:space="preserve">to </w:t>
      </w:r>
      <w:r w:rsidR="00C146E6" w:rsidRPr="005B2095">
        <w:rPr>
          <w:rFonts w:asciiTheme="minorHAnsi" w:hAnsiTheme="minorHAnsi" w:cstheme="minorHAnsi"/>
          <w:color w:val="000000" w:themeColor="text1"/>
          <w:highlight w:val="yellow"/>
        </w:rPr>
        <w:t>sediment</w:t>
      </w:r>
      <w:r w:rsidR="000C15BA" w:rsidRPr="005B2095">
        <w:rPr>
          <w:rFonts w:asciiTheme="minorHAnsi" w:hAnsiTheme="minorHAnsi" w:cstheme="minorHAnsi"/>
          <w:color w:val="000000" w:themeColor="text1"/>
          <w:highlight w:val="yellow"/>
        </w:rPr>
        <w:t xml:space="preserve"> on ice.</w:t>
      </w:r>
    </w:p>
    <w:p w14:paraId="53562258" w14:textId="77777777" w:rsidR="000503C5" w:rsidRPr="005B2095" w:rsidRDefault="000503C5" w:rsidP="00EA4448">
      <w:pPr>
        <w:pStyle w:val="ListParagraph"/>
        <w:ind w:left="0"/>
        <w:rPr>
          <w:rFonts w:asciiTheme="minorHAnsi" w:hAnsiTheme="minorHAnsi" w:cstheme="minorHAnsi"/>
          <w:color w:val="000000" w:themeColor="text1"/>
        </w:rPr>
      </w:pPr>
    </w:p>
    <w:p w14:paraId="22281A93" w14:textId="30273E51" w:rsidR="000C15BA" w:rsidRPr="005B2095" w:rsidRDefault="000C15BA" w:rsidP="00EA4448">
      <w:pPr>
        <w:pStyle w:val="ListParagraph"/>
        <w:ind w:left="0"/>
      </w:pPr>
      <w:r w:rsidRPr="005B2095">
        <w:rPr>
          <w:rFonts w:asciiTheme="minorHAnsi" w:hAnsiTheme="minorHAnsi" w:cstheme="minorHAnsi"/>
          <w:bCs/>
          <w:color w:val="000000" w:themeColor="text1"/>
        </w:rPr>
        <w:t>NOTE:</w:t>
      </w:r>
      <w:r w:rsidR="00FC7161" w:rsidRPr="005B2095">
        <w:rPr>
          <w:rFonts w:asciiTheme="minorHAnsi" w:hAnsiTheme="minorHAnsi" w:cstheme="minorHAnsi"/>
          <w:b/>
          <w:color w:val="000000" w:themeColor="text1"/>
        </w:rPr>
        <w:t xml:space="preserve"> </w:t>
      </w:r>
      <w:r w:rsidR="00FC7161" w:rsidRPr="005B2095">
        <w:rPr>
          <w:rFonts w:asciiTheme="minorHAnsi" w:hAnsiTheme="minorHAnsi" w:cstheme="minorHAnsi"/>
          <w:bCs/>
          <w:color w:val="000000" w:themeColor="text1"/>
        </w:rPr>
        <w:t xml:space="preserve">If </w:t>
      </w:r>
      <w:r w:rsidR="00175E55" w:rsidRPr="005B2095">
        <w:rPr>
          <w:rFonts w:asciiTheme="minorHAnsi" w:hAnsiTheme="minorHAnsi" w:cstheme="minorHAnsi"/>
          <w:bCs/>
          <w:color w:val="000000" w:themeColor="text1"/>
        </w:rPr>
        <w:t xml:space="preserve">using </w:t>
      </w:r>
      <w:proofErr w:type="spellStart"/>
      <w:r w:rsidR="00175E55" w:rsidRPr="005B2095">
        <w:rPr>
          <w:rFonts w:asciiTheme="minorHAnsi" w:hAnsiTheme="minorHAnsi" w:cstheme="minorHAnsi"/>
          <w:bCs/>
          <w:color w:val="000000" w:themeColor="text1"/>
        </w:rPr>
        <w:t>unstaged</w:t>
      </w:r>
      <w:proofErr w:type="spellEnd"/>
      <w:r w:rsidR="00175E55" w:rsidRPr="005B2095">
        <w:rPr>
          <w:rFonts w:asciiTheme="minorHAnsi" w:hAnsiTheme="minorHAnsi" w:cstheme="minorHAnsi"/>
          <w:bCs/>
          <w:color w:val="000000" w:themeColor="text1"/>
        </w:rPr>
        <w:t xml:space="preserve"> tubules</w:t>
      </w:r>
      <w:r w:rsidR="008260D1" w:rsidRPr="005B2095">
        <w:rPr>
          <w:rFonts w:asciiTheme="minorHAnsi" w:hAnsiTheme="minorHAnsi" w:cstheme="minorHAnsi"/>
          <w:bCs/>
          <w:color w:val="000000" w:themeColor="text1"/>
        </w:rPr>
        <w:t xml:space="preserve"> from 1.5.</w:t>
      </w:r>
      <w:r w:rsidR="00FC7161" w:rsidRPr="005B2095">
        <w:rPr>
          <w:rFonts w:asciiTheme="minorHAnsi" w:hAnsiTheme="minorHAnsi" w:cstheme="minorHAnsi"/>
          <w:bCs/>
          <w:color w:val="000000" w:themeColor="text1"/>
        </w:rPr>
        <w:t>, separate the tubules in a Petri dish by pipetting up and back onto a tilted dish several times. Use a 1</w:t>
      </w:r>
      <w:r w:rsidR="00D94023" w:rsidRPr="005B2095">
        <w:rPr>
          <w:rFonts w:asciiTheme="minorHAnsi" w:hAnsiTheme="minorHAnsi" w:cstheme="minorHAnsi"/>
          <w:bCs/>
          <w:color w:val="000000" w:themeColor="text1"/>
        </w:rPr>
        <w:t xml:space="preserve"> </w:t>
      </w:r>
      <w:r w:rsidR="00FC7161" w:rsidRPr="005B2095">
        <w:rPr>
          <w:rFonts w:asciiTheme="minorHAnsi" w:hAnsiTheme="minorHAnsi" w:cstheme="minorHAnsi"/>
          <w:bCs/>
          <w:color w:val="000000" w:themeColor="text1"/>
        </w:rPr>
        <w:t>m</w:t>
      </w:r>
      <w:r w:rsidR="008267C5">
        <w:rPr>
          <w:rFonts w:asciiTheme="minorHAnsi" w:hAnsiTheme="minorHAnsi" w:cstheme="minorHAnsi"/>
          <w:bCs/>
          <w:color w:val="000000" w:themeColor="text1"/>
        </w:rPr>
        <w:t>L</w:t>
      </w:r>
      <w:r w:rsidR="00FC7161" w:rsidRPr="005B2095">
        <w:rPr>
          <w:rFonts w:asciiTheme="minorHAnsi" w:hAnsiTheme="minorHAnsi" w:cstheme="minorHAnsi"/>
          <w:bCs/>
          <w:color w:val="000000" w:themeColor="text1"/>
        </w:rPr>
        <w:t xml:space="preserve"> pipette with a cut tip. </w:t>
      </w:r>
      <w:r w:rsidR="00FC7161" w:rsidRPr="005B2095">
        <w:t xml:space="preserve">This step is intended to </w:t>
      </w:r>
      <w:proofErr w:type="gramStart"/>
      <w:r w:rsidR="00FC7161" w:rsidRPr="005B2095">
        <w:t>open up</w:t>
      </w:r>
      <w:proofErr w:type="gramEnd"/>
      <w:r w:rsidR="00FC7161" w:rsidRPr="005B2095">
        <w:t xml:space="preserve"> the structure of the tissue. However, avoid too much pipetting as it might damage the tubules.</w:t>
      </w:r>
      <w:r w:rsidRPr="005B2095">
        <w:t xml:space="preserve"> </w:t>
      </w:r>
      <w:r w:rsidR="005437AF" w:rsidRPr="005B2095">
        <w:t xml:space="preserve">Sedimentation of tubules </w:t>
      </w:r>
      <w:r w:rsidR="00C146E6" w:rsidRPr="005B2095">
        <w:t>will take some tens of seconds.</w:t>
      </w:r>
      <w:r w:rsidRPr="005B2095">
        <w:t xml:space="preserve"> </w:t>
      </w:r>
      <w:r w:rsidR="00FD08FE" w:rsidRPr="005B2095">
        <w:t>Small t</w:t>
      </w:r>
      <w:r w:rsidRPr="005B2095">
        <w:t>ubule fragments, interstitial cells and cell debris stay in the supernatant.</w:t>
      </w:r>
    </w:p>
    <w:p w14:paraId="3719EE85" w14:textId="47DE249A" w:rsidR="000C15BA" w:rsidRPr="005B2095" w:rsidRDefault="000C15BA" w:rsidP="00EA4448">
      <w:pPr>
        <w:contextualSpacing/>
        <w:rPr>
          <w:rFonts w:asciiTheme="minorHAnsi" w:hAnsiTheme="minorHAnsi" w:cstheme="minorHAnsi"/>
          <w:color w:val="000000" w:themeColor="text1"/>
        </w:rPr>
      </w:pPr>
    </w:p>
    <w:p w14:paraId="089BDE20" w14:textId="6239255C" w:rsidR="002E0651" w:rsidRPr="005B2095" w:rsidRDefault="000C15BA" w:rsidP="00EA4448">
      <w:pPr>
        <w:pStyle w:val="ListParagraph"/>
        <w:numPr>
          <w:ilvl w:val="2"/>
          <w:numId w:val="44"/>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 xml:space="preserve">Carefully remove </w:t>
      </w:r>
      <w:r w:rsidR="00C146E6" w:rsidRPr="005B2095">
        <w:rPr>
          <w:rFonts w:asciiTheme="minorHAnsi" w:hAnsiTheme="minorHAnsi" w:cstheme="minorHAnsi"/>
          <w:color w:val="000000" w:themeColor="text1"/>
          <w:highlight w:val="yellow"/>
        </w:rPr>
        <w:t xml:space="preserve">the </w:t>
      </w:r>
      <w:r w:rsidRPr="005B2095">
        <w:rPr>
          <w:rFonts w:asciiTheme="minorHAnsi" w:hAnsiTheme="minorHAnsi" w:cstheme="minorHAnsi"/>
          <w:color w:val="000000" w:themeColor="text1"/>
          <w:highlight w:val="yellow"/>
        </w:rPr>
        <w:t>supernatant (SN) by pipetting or with</w:t>
      </w:r>
      <w:r w:rsidR="00A1162D" w:rsidRPr="005B2095">
        <w:rPr>
          <w:rFonts w:asciiTheme="minorHAnsi" w:hAnsiTheme="minorHAnsi" w:cstheme="minorHAnsi"/>
          <w:color w:val="000000" w:themeColor="text1"/>
          <w:highlight w:val="yellow"/>
        </w:rPr>
        <w:t xml:space="preserve"> an</w:t>
      </w:r>
      <w:r w:rsidRPr="005B2095">
        <w:rPr>
          <w:rFonts w:asciiTheme="minorHAnsi" w:hAnsiTheme="minorHAnsi" w:cstheme="minorHAnsi"/>
          <w:color w:val="000000" w:themeColor="text1"/>
          <w:highlight w:val="yellow"/>
        </w:rPr>
        <w:t xml:space="preserve"> aspirator. </w:t>
      </w:r>
      <w:r w:rsidR="005837E3" w:rsidRPr="005B2095">
        <w:rPr>
          <w:rFonts w:asciiTheme="minorHAnsi" w:hAnsiTheme="minorHAnsi" w:cstheme="minorHAnsi"/>
          <w:color w:val="000000" w:themeColor="text1"/>
          <w:highlight w:val="yellow"/>
        </w:rPr>
        <w:t>A</w:t>
      </w:r>
      <w:r w:rsidRPr="005B2095">
        <w:rPr>
          <w:rFonts w:asciiTheme="minorHAnsi" w:hAnsiTheme="minorHAnsi" w:cstheme="minorHAnsi"/>
          <w:color w:val="000000" w:themeColor="text1"/>
          <w:highlight w:val="yellow"/>
        </w:rPr>
        <w:t>dd 10 m</w:t>
      </w:r>
      <w:r w:rsidR="008267C5">
        <w:rPr>
          <w:rFonts w:asciiTheme="minorHAnsi" w:hAnsiTheme="minorHAnsi" w:cstheme="minorHAnsi"/>
          <w:color w:val="000000" w:themeColor="text1"/>
          <w:highlight w:val="yellow"/>
        </w:rPr>
        <w:t>L of</w:t>
      </w:r>
      <w:r w:rsidRPr="005B2095">
        <w:rPr>
          <w:rFonts w:asciiTheme="minorHAnsi" w:hAnsiTheme="minorHAnsi" w:cstheme="minorHAnsi"/>
          <w:color w:val="000000" w:themeColor="text1"/>
          <w:highlight w:val="yellow"/>
        </w:rPr>
        <w:t xml:space="preserve"> </w:t>
      </w:r>
      <w:r w:rsidR="002A3F18" w:rsidRPr="005B2095">
        <w:rPr>
          <w:rFonts w:asciiTheme="minorHAnsi" w:hAnsiTheme="minorHAnsi" w:cstheme="minorHAnsi"/>
          <w:color w:val="000000" w:themeColor="text1"/>
          <w:highlight w:val="yellow"/>
        </w:rPr>
        <w:t xml:space="preserve">ice-cold </w:t>
      </w:r>
      <w:r w:rsidRPr="005B2095">
        <w:rPr>
          <w:rFonts w:asciiTheme="minorHAnsi" w:hAnsiTheme="minorHAnsi" w:cstheme="minorHAnsi"/>
          <w:color w:val="000000" w:themeColor="text1"/>
          <w:highlight w:val="yellow"/>
        </w:rPr>
        <w:t>PBS</w:t>
      </w:r>
      <w:r w:rsidR="0012545C" w:rsidRPr="005B2095">
        <w:rPr>
          <w:rFonts w:asciiTheme="minorHAnsi" w:hAnsiTheme="minorHAnsi" w:cstheme="minorHAnsi"/>
          <w:color w:val="000000" w:themeColor="text1"/>
          <w:highlight w:val="yellow"/>
        </w:rPr>
        <w:t xml:space="preserve"> and</w:t>
      </w:r>
      <w:r w:rsidRPr="005B2095">
        <w:rPr>
          <w:rFonts w:asciiTheme="minorHAnsi" w:hAnsiTheme="minorHAnsi" w:cstheme="minorHAnsi"/>
          <w:color w:val="000000" w:themeColor="text1"/>
          <w:highlight w:val="yellow"/>
        </w:rPr>
        <w:t xml:space="preserve"> mix by inversion</w:t>
      </w:r>
      <w:r w:rsidR="00650797" w:rsidRPr="005B2095">
        <w:rPr>
          <w:rFonts w:asciiTheme="minorHAnsi" w:hAnsiTheme="minorHAnsi" w:cstheme="minorHAnsi"/>
          <w:color w:val="000000" w:themeColor="text1"/>
          <w:highlight w:val="yellow"/>
        </w:rPr>
        <w:t>.</w:t>
      </w:r>
    </w:p>
    <w:p w14:paraId="0E843D9C" w14:textId="77777777" w:rsidR="002E0651" w:rsidRPr="005B2095" w:rsidRDefault="002E0651" w:rsidP="00EA4448">
      <w:pPr>
        <w:pStyle w:val="ListParagraph"/>
        <w:ind w:left="0"/>
        <w:rPr>
          <w:rFonts w:asciiTheme="minorHAnsi" w:hAnsiTheme="minorHAnsi" w:cstheme="minorHAnsi"/>
          <w:color w:val="000000" w:themeColor="text1"/>
        </w:rPr>
      </w:pPr>
    </w:p>
    <w:p w14:paraId="4A30AC16" w14:textId="77777777" w:rsidR="00EA4448" w:rsidRPr="005B2095" w:rsidRDefault="00650797" w:rsidP="00EA4448">
      <w:pPr>
        <w:pStyle w:val="ListParagraph"/>
        <w:numPr>
          <w:ilvl w:val="2"/>
          <w:numId w:val="44"/>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 xml:space="preserve">Allow </w:t>
      </w:r>
      <w:r w:rsidR="000C15BA" w:rsidRPr="005B2095">
        <w:rPr>
          <w:rFonts w:asciiTheme="minorHAnsi" w:hAnsiTheme="minorHAnsi" w:cstheme="minorHAnsi"/>
          <w:color w:val="000000" w:themeColor="text1"/>
          <w:highlight w:val="yellow"/>
        </w:rPr>
        <w:t xml:space="preserve">to </w:t>
      </w:r>
      <w:r w:rsidR="004D050C" w:rsidRPr="005B2095">
        <w:rPr>
          <w:rFonts w:asciiTheme="minorHAnsi" w:hAnsiTheme="minorHAnsi" w:cstheme="minorHAnsi"/>
          <w:color w:val="000000" w:themeColor="text1"/>
          <w:highlight w:val="yellow"/>
        </w:rPr>
        <w:t xml:space="preserve">sediment </w:t>
      </w:r>
      <w:r w:rsidR="000C15BA" w:rsidRPr="005B2095">
        <w:rPr>
          <w:rFonts w:asciiTheme="minorHAnsi" w:hAnsiTheme="minorHAnsi" w:cstheme="minorHAnsi"/>
          <w:color w:val="000000" w:themeColor="text1"/>
          <w:highlight w:val="yellow"/>
        </w:rPr>
        <w:t xml:space="preserve">and then remove SN as before. </w:t>
      </w:r>
    </w:p>
    <w:p w14:paraId="63DDB095" w14:textId="77777777" w:rsidR="00EA4448" w:rsidRPr="005B2095" w:rsidRDefault="00EA4448" w:rsidP="00EA4448">
      <w:pPr>
        <w:pStyle w:val="ListParagraph"/>
        <w:ind w:left="0"/>
        <w:rPr>
          <w:rFonts w:asciiTheme="minorHAnsi" w:hAnsiTheme="minorHAnsi" w:cstheme="minorHAnsi"/>
          <w:color w:val="000000" w:themeColor="text1"/>
          <w:highlight w:val="yellow"/>
        </w:rPr>
      </w:pPr>
    </w:p>
    <w:p w14:paraId="0A632B3B" w14:textId="3830963D" w:rsidR="00650797" w:rsidRPr="005B2095" w:rsidRDefault="000C15BA" w:rsidP="00EA4448">
      <w:pPr>
        <w:pStyle w:val="ListParagraph"/>
        <w:numPr>
          <w:ilvl w:val="2"/>
          <w:numId w:val="44"/>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 xml:space="preserve">Add </w:t>
      </w:r>
      <w:r w:rsidR="002A3F18" w:rsidRPr="005B2095">
        <w:rPr>
          <w:rFonts w:asciiTheme="minorHAnsi" w:hAnsiTheme="minorHAnsi" w:cstheme="minorHAnsi"/>
          <w:color w:val="000000" w:themeColor="text1"/>
          <w:highlight w:val="yellow"/>
        </w:rPr>
        <w:t>5</w:t>
      </w:r>
      <w:r w:rsidRPr="005B2095">
        <w:rPr>
          <w:rFonts w:asciiTheme="minorHAnsi" w:hAnsiTheme="minorHAnsi" w:cstheme="minorHAnsi"/>
          <w:color w:val="000000" w:themeColor="text1"/>
          <w:highlight w:val="yellow"/>
        </w:rPr>
        <w:t xml:space="preserve"> m</w:t>
      </w:r>
      <w:r w:rsidR="008267C5">
        <w:rPr>
          <w:rFonts w:asciiTheme="minorHAnsi" w:hAnsiTheme="minorHAnsi" w:cstheme="minorHAnsi"/>
          <w:color w:val="000000" w:themeColor="text1"/>
          <w:highlight w:val="yellow"/>
        </w:rPr>
        <w:t>L of</w:t>
      </w:r>
      <w:r w:rsidRPr="005B2095">
        <w:rPr>
          <w:rFonts w:asciiTheme="minorHAnsi" w:hAnsiTheme="minorHAnsi" w:cstheme="minorHAnsi"/>
          <w:color w:val="000000" w:themeColor="text1"/>
          <w:highlight w:val="yellow"/>
        </w:rPr>
        <w:t xml:space="preserve"> 4% PFA and fix </w:t>
      </w:r>
      <w:r w:rsidR="00FD08FE" w:rsidRPr="005B2095">
        <w:rPr>
          <w:rFonts w:asciiTheme="minorHAnsi" w:hAnsiTheme="minorHAnsi" w:cstheme="minorHAnsi"/>
          <w:color w:val="000000" w:themeColor="text1"/>
          <w:highlight w:val="yellow"/>
        </w:rPr>
        <w:t xml:space="preserve">for </w:t>
      </w:r>
      <w:r w:rsidR="002A3F18" w:rsidRPr="005B2095">
        <w:rPr>
          <w:rFonts w:asciiTheme="minorHAnsi" w:hAnsiTheme="minorHAnsi" w:cstheme="minorHAnsi"/>
          <w:color w:val="000000" w:themeColor="text1"/>
          <w:highlight w:val="yellow"/>
        </w:rPr>
        <w:t>5</w:t>
      </w:r>
      <w:r w:rsidRPr="005B2095">
        <w:rPr>
          <w:rFonts w:asciiTheme="minorHAnsi" w:hAnsiTheme="minorHAnsi" w:cstheme="minorHAnsi"/>
          <w:color w:val="000000" w:themeColor="text1"/>
          <w:highlight w:val="yellow"/>
        </w:rPr>
        <w:t xml:space="preserve"> h on </w:t>
      </w:r>
      <w:r w:rsidR="002A3F18" w:rsidRPr="005B2095">
        <w:rPr>
          <w:rFonts w:asciiTheme="minorHAnsi" w:hAnsiTheme="minorHAnsi" w:cstheme="minorHAnsi"/>
          <w:color w:val="000000" w:themeColor="text1"/>
          <w:highlight w:val="yellow"/>
        </w:rPr>
        <w:t xml:space="preserve">a </w:t>
      </w:r>
      <w:r w:rsidRPr="005B2095">
        <w:rPr>
          <w:rFonts w:asciiTheme="minorHAnsi" w:hAnsiTheme="minorHAnsi" w:cstheme="minorHAnsi"/>
          <w:color w:val="000000" w:themeColor="text1"/>
          <w:highlight w:val="yellow"/>
        </w:rPr>
        <w:t>rotating table</w:t>
      </w:r>
      <w:r w:rsidR="006F051D" w:rsidRPr="005B2095">
        <w:rPr>
          <w:rFonts w:asciiTheme="minorHAnsi" w:hAnsiTheme="minorHAnsi" w:cstheme="minorHAnsi"/>
          <w:color w:val="000000" w:themeColor="text1"/>
          <w:highlight w:val="yellow"/>
        </w:rPr>
        <w:t xml:space="preserve"> (2</w:t>
      </w:r>
      <w:r w:rsidR="006F051D" w:rsidRPr="008267C5">
        <w:rPr>
          <w:rFonts w:asciiTheme="minorHAnsi" w:hAnsiTheme="minorHAnsi" w:cstheme="minorHAnsi"/>
          <w:color w:val="000000" w:themeColor="text1"/>
          <w:highlight w:val="yellow"/>
        </w:rPr>
        <w:t>0</w:t>
      </w:r>
      <w:r w:rsidR="008267C5" w:rsidRPr="008267C5">
        <w:rPr>
          <w:noProof/>
          <w:highlight w:val="yellow"/>
          <w:lang w:val="en-GB"/>
        </w:rPr>
        <w:t>–</w:t>
      </w:r>
      <w:r w:rsidR="006F051D" w:rsidRPr="005B2095">
        <w:rPr>
          <w:rFonts w:asciiTheme="minorHAnsi" w:hAnsiTheme="minorHAnsi" w:cstheme="minorHAnsi"/>
          <w:color w:val="000000" w:themeColor="text1"/>
          <w:highlight w:val="yellow"/>
        </w:rPr>
        <w:t>30 rpm)</w:t>
      </w:r>
      <w:r w:rsidRPr="005B2095">
        <w:rPr>
          <w:rFonts w:asciiTheme="minorHAnsi" w:hAnsiTheme="minorHAnsi" w:cstheme="minorHAnsi"/>
          <w:color w:val="000000" w:themeColor="text1"/>
          <w:highlight w:val="yellow"/>
        </w:rPr>
        <w:t xml:space="preserve"> at +4</w:t>
      </w:r>
      <w:r w:rsidR="008267C5">
        <w:rPr>
          <w:highlight w:val="yellow"/>
        </w:rPr>
        <w:t xml:space="preserve"> ˚</w:t>
      </w:r>
      <w:r w:rsidRPr="005B2095">
        <w:rPr>
          <w:rFonts w:asciiTheme="minorHAnsi" w:hAnsiTheme="minorHAnsi" w:cstheme="minorHAnsi"/>
          <w:color w:val="000000" w:themeColor="text1"/>
          <w:highlight w:val="yellow"/>
        </w:rPr>
        <w:t xml:space="preserve">C. </w:t>
      </w:r>
    </w:p>
    <w:p w14:paraId="2E1A8023" w14:textId="77777777" w:rsidR="000503C5" w:rsidRPr="005B2095" w:rsidRDefault="000503C5" w:rsidP="00EA4448">
      <w:pPr>
        <w:pStyle w:val="ListParagraph"/>
        <w:ind w:left="0"/>
        <w:rPr>
          <w:rFonts w:asciiTheme="minorHAnsi" w:hAnsiTheme="minorHAnsi" w:cstheme="minorHAnsi"/>
          <w:color w:val="000000" w:themeColor="text1"/>
        </w:rPr>
      </w:pPr>
    </w:p>
    <w:p w14:paraId="27CE81B2" w14:textId="71332FB8" w:rsidR="000C15BA" w:rsidRPr="005B2095" w:rsidRDefault="000C15BA" w:rsidP="00EA4448">
      <w:pPr>
        <w:pStyle w:val="ListParagraph"/>
        <w:ind w:left="0"/>
        <w:rPr>
          <w:rFonts w:asciiTheme="minorHAnsi" w:hAnsiTheme="minorHAnsi" w:cstheme="minorHAnsi"/>
          <w:color w:val="000000" w:themeColor="text1"/>
        </w:rPr>
      </w:pPr>
      <w:r w:rsidRPr="005B2095">
        <w:rPr>
          <w:rFonts w:asciiTheme="minorHAnsi" w:hAnsiTheme="minorHAnsi" w:cstheme="minorHAnsi"/>
          <w:bCs/>
          <w:color w:val="000000" w:themeColor="text1"/>
        </w:rPr>
        <w:t xml:space="preserve">NOTE: </w:t>
      </w:r>
      <w:r w:rsidRPr="005B2095">
        <w:rPr>
          <w:rFonts w:asciiTheme="minorHAnsi" w:hAnsiTheme="minorHAnsi" w:cstheme="minorHAnsi"/>
          <w:color w:val="000000" w:themeColor="text1"/>
        </w:rPr>
        <w:t>Fixation time depends on the proteins of interest and their subcellular localization. For nuclear and cytoplasmic proteins</w:t>
      </w:r>
      <w:r w:rsidR="00FD08FE" w:rsidRPr="005B2095">
        <w:rPr>
          <w:rFonts w:asciiTheme="minorHAnsi" w:hAnsiTheme="minorHAnsi" w:cstheme="minorHAnsi"/>
          <w:color w:val="000000" w:themeColor="text1"/>
        </w:rPr>
        <w:t>,</w:t>
      </w:r>
      <w:r w:rsidRPr="005B2095">
        <w:rPr>
          <w:rFonts w:asciiTheme="minorHAnsi" w:hAnsiTheme="minorHAnsi" w:cstheme="minorHAnsi"/>
          <w:color w:val="000000" w:themeColor="text1"/>
        </w:rPr>
        <w:t xml:space="preserve"> </w:t>
      </w:r>
      <w:r w:rsidR="005837E3" w:rsidRPr="005B2095">
        <w:rPr>
          <w:rFonts w:asciiTheme="minorHAnsi" w:hAnsiTheme="minorHAnsi" w:cstheme="minorHAnsi"/>
          <w:color w:val="000000" w:themeColor="text1"/>
        </w:rPr>
        <w:t xml:space="preserve">a </w:t>
      </w:r>
      <w:r w:rsidRPr="005B2095">
        <w:rPr>
          <w:rFonts w:asciiTheme="minorHAnsi" w:hAnsiTheme="minorHAnsi" w:cstheme="minorHAnsi"/>
          <w:color w:val="000000" w:themeColor="text1"/>
        </w:rPr>
        <w:t>2</w:t>
      </w:r>
      <w:r w:rsidR="008267C5">
        <w:rPr>
          <w:rFonts w:asciiTheme="minorHAnsi" w:hAnsiTheme="minorHAnsi" w:cstheme="minorHAnsi"/>
          <w:color w:val="000000" w:themeColor="text1"/>
        </w:rPr>
        <w:t xml:space="preserve"> </w:t>
      </w:r>
      <w:r w:rsidRPr="005B2095">
        <w:rPr>
          <w:rFonts w:asciiTheme="minorHAnsi" w:hAnsiTheme="minorHAnsi" w:cstheme="minorHAnsi"/>
          <w:color w:val="000000" w:themeColor="text1"/>
        </w:rPr>
        <w:t>h fixation is typically sufficient, however, membrane markers</w:t>
      </w:r>
      <w:r w:rsidR="00936FF5" w:rsidRPr="005B2095">
        <w:rPr>
          <w:rFonts w:asciiTheme="minorHAnsi" w:hAnsiTheme="minorHAnsi" w:cstheme="minorHAnsi"/>
          <w:color w:val="000000" w:themeColor="text1"/>
        </w:rPr>
        <w:t>, such as GFR</w:t>
      </w:r>
      <w:r w:rsidR="00C237A0" w:rsidRPr="005B2095">
        <w:rPr>
          <w:rFonts w:asciiTheme="minorHAnsi" w:hAnsiTheme="minorHAnsi" w:cstheme="minorHAnsi"/>
          <w:color w:val="000000" w:themeColor="text1"/>
        </w:rPr>
        <w:sym w:font="Symbol" w:char="F061"/>
      </w:r>
      <w:r w:rsidR="00936FF5" w:rsidRPr="005B2095">
        <w:rPr>
          <w:rFonts w:asciiTheme="minorHAnsi" w:hAnsiTheme="minorHAnsi" w:cstheme="minorHAnsi"/>
          <w:color w:val="000000" w:themeColor="text1"/>
        </w:rPr>
        <w:t>1 (</w:t>
      </w:r>
      <w:r w:rsidR="00CE5F61" w:rsidRPr="005B2095">
        <w:rPr>
          <w:rFonts w:asciiTheme="minorHAnsi" w:hAnsiTheme="minorHAnsi" w:cstheme="minorHAnsi"/>
          <w:color w:val="000000" w:themeColor="text1"/>
        </w:rPr>
        <w:t xml:space="preserve">GDNF family receptor alpha 1; </w:t>
      </w:r>
      <w:r w:rsidR="00936FF5" w:rsidRPr="005B2095">
        <w:rPr>
          <w:rFonts w:asciiTheme="minorHAnsi" w:hAnsiTheme="minorHAnsi" w:cstheme="minorHAnsi"/>
          <w:b/>
          <w:color w:val="000000" w:themeColor="text1"/>
        </w:rPr>
        <w:t>Fig</w:t>
      </w:r>
      <w:r w:rsidR="008267C5">
        <w:rPr>
          <w:rFonts w:asciiTheme="minorHAnsi" w:hAnsiTheme="minorHAnsi" w:cstheme="minorHAnsi"/>
          <w:b/>
          <w:color w:val="000000" w:themeColor="text1"/>
        </w:rPr>
        <w:t xml:space="preserve">ure </w:t>
      </w:r>
      <w:r w:rsidR="00E95DE6" w:rsidRPr="005B2095">
        <w:rPr>
          <w:rFonts w:asciiTheme="minorHAnsi" w:hAnsiTheme="minorHAnsi" w:cstheme="minorHAnsi"/>
          <w:b/>
          <w:color w:val="000000" w:themeColor="text1"/>
        </w:rPr>
        <w:t>6</w:t>
      </w:r>
      <w:proofErr w:type="gramStart"/>
      <w:r w:rsidR="00936FF5" w:rsidRPr="005B2095">
        <w:rPr>
          <w:rFonts w:asciiTheme="minorHAnsi" w:hAnsiTheme="minorHAnsi" w:cstheme="minorHAnsi"/>
          <w:b/>
          <w:color w:val="000000" w:themeColor="text1"/>
        </w:rPr>
        <w:t>A</w:t>
      </w:r>
      <w:r w:rsidR="008267C5">
        <w:rPr>
          <w:rFonts w:asciiTheme="minorHAnsi" w:hAnsiTheme="minorHAnsi" w:cstheme="minorHAnsi"/>
          <w:b/>
          <w:color w:val="000000" w:themeColor="text1"/>
        </w:rPr>
        <w:t>,</w:t>
      </w:r>
      <w:r w:rsidR="00936FF5" w:rsidRPr="005B2095">
        <w:rPr>
          <w:rFonts w:asciiTheme="minorHAnsi" w:hAnsiTheme="minorHAnsi" w:cstheme="minorHAnsi"/>
          <w:b/>
          <w:color w:val="000000" w:themeColor="text1"/>
        </w:rPr>
        <w:t>B</w:t>
      </w:r>
      <w:proofErr w:type="gramEnd"/>
      <w:r w:rsidR="00936FF5" w:rsidRPr="005B2095">
        <w:rPr>
          <w:rFonts w:asciiTheme="minorHAnsi" w:hAnsiTheme="minorHAnsi" w:cstheme="minorHAnsi"/>
          <w:color w:val="000000" w:themeColor="text1"/>
        </w:rPr>
        <w:t>)</w:t>
      </w:r>
      <w:r w:rsidR="00F37E3E" w:rsidRPr="005B2095">
        <w:rPr>
          <w:rFonts w:asciiTheme="minorHAnsi" w:hAnsiTheme="minorHAnsi" w:cstheme="minorHAnsi"/>
          <w:color w:val="000000" w:themeColor="text1"/>
        </w:rPr>
        <w:t>,</w:t>
      </w:r>
      <w:r w:rsidRPr="005B2095">
        <w:rPr>
          <w:rFonts w:asciiTheme="minorHAnsi" w:hAnsiTheme="minorHAnsi" w:cstheme="minorHAnsi"/>
          <w:color w:val="000000" w:themeColor="text1"/>
        </w:rPr>
        <w:t xml:space="preserve"> benefit from a longer fixation, up to 6 h.</w:t>
      </w:r>
    </w:p>
    <w:p w14:paraId="378900E9" w14:textId="6EAD07F8" w:rsidR="00691B35" w:rsidRPr="005B2095" w:rsidRDefault="00691B35" w:rsidP="00EA4448">
      <w:pPr>
        <w:contextualSpacing/>
        <w:rPr>
          <w:rFonts w:asciiTheme="minorHAnsi" w:hAnsiTheme="minorHAnsi" w:cstheme="minorHAnsi"/>
          <w:color w:val="000000" w:themeColor="text1"/>
        </w:rPr>
      </w:pPr>
    </w:p>
    <w:p w14:paraId="53596C02" w14:textId="015A793C" w:rsidR="00EA4448" w:rsidRPr="005B2095" w:rsidRDefault="00691B35" w:rsidP="00EA4448">
      <w:pPr>
        <w:pStyle w:val="ListParagraph"/>
        <w:numPr>
          <w:ilvl w:val="2"/>
          <w:numId w:val="44"/>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 xml:space="preserve">Allow to </w:t>
      </w:r>
      <w:r w:rsidR="00D7403E" w:rsidRPr="005B2095">
        <w:rPr>
          <w:rFonts w:asciiTheme="minorHAnsi" w:hAnsiTheme="minorHAnsi" w:cstheme="minorHAnsi"/>
          <w:color w:val="000000" w:themeColor="text1"/>
          <w:highlight w:val="yellow"/>
        </w:rPr>
        <w:t>sediment</w:t>
      </w:r>
      <w:r w:rsidRPr="005B2095">
        <w:rPr>
          <w:rFonts w:asciiTheme="minorHAnsi" w:hAnsiTheme="minorHAnsi" w:cstheme="minorHAnsi"/>
          <w:color w:val="000000" w:themeColor="text1"/>
          <w:highlight w:val="yellow"/>
        </w:rPr>
        <w:t>, remove SN</w:t>
      </w:r>
      <w:r w:rsidR="006135D3" w:rsidRPr="005B2095">
        <w:rPr>
          <w:rFonts w:asciiTheme="minorHAnsi" w:hAnsiTheme="minorHAnsi" w:cstheme="minorHAnsi"/>
          <w:color w:val="000000" w:themeColor="text1"/>
          <w:highlight w:val="yellow"/>
        </w:rPr>
        <w:t xml:space="preserve"> (PFA)</w:t>
      </w:r>
      <w:r w:rsidRPr="005B2095">
        <w:rPr>
          <w:rFonts w:asciiTheme="minorHAnsi" w:hAnsiTheme="minorHAnsi" w:cstheme="minorHAnsi"/>
          <w:color w:val="000000" w:themeColor="text1"/>
          <w:highlight w:val="yellow"/>
        </w:rPr>
        <w:t xml:space="preserve"> as before, and rinse briefly by adding 10 m</w:t>
      </w:r>
      <w:r w:rsidR="008267C5">
        <w:rPr>
          <w:rFonts w:asciiTheme="minorHAnsi" w:hAnsiTheme="minorHAnsi" w:cstheme="minorHAnsi"/>
          <w:color w:val="000000" w:themeColor="text1"/>
          <w:highlight w:val="yellow"/>
        </w:rPr>
        <w:t>L of</w:t>
      </w:r>
      <w:r w:rsidRPr="005B2095">
        <w:rPr>
          <w:rFonts w:asciiTheme="minorHAnsi" w:hAnsiTheme="minorHAnsi" w:cstheme="minorHAnsi"/>
          <w:color w:val="000000" w:themeColor="text1"/>
          <w:highlight w:val="yellow"/>
        </w:rPr>
        <w:t xml:space="preserve"> PBS</w:t>
      </w:r>
      <w:r w:rsidR="00650797" w:rsidRPr="005B2095">
        <w:rPr>
          <w:rFonts w:asciiTheme="minorHAnsi" w:hAnsiTheme="minorHAnsi" w:cstheme="minorHAnsi"/>
          <w:color w:val="000000" w:themeColor="text1"/>
          <w:highlight w:val="yellow"/>
        </w:rPr>
        <w:t xml:space="preserve"> and inverting the tube.</w:t>
      </w:r>
    </w:p>
    <w:p w14:paraId="15F9E67B" w14:textId="77777777" w:rsidR="00EA4448" w:rsidRPr="005B2095" w:rsidRDefault="00EA4448" w:rsidP="00EA4448">
      <w:pPr>
        <w:pStyle w:val="ListParagraph"/>
        <w:ind w:left="0"/>
        <w:rPr>
          <w:rFonts w:asciiTheme="minorHAnsi" w:hAnsiTheme="minorHAnsi" w:cstheme="minorHAnsi"/>
          <w:color w:val="000000" w:themeColor="text1"/>
          <w:highlight w:val="yellow"/>
        </w:rPr>
      </w:pPr>
    </w:p>
    <w:p w14:paraId="564ACF95" w14:textId="5DCA7AE9" w:rsidR="00691B35" w:rsidRPr="005B2095" w:rsidRDefault="00650797" w:rsidP="00EA4448">
      <w:pPr>
        <w:pStyle w:val="ListParagraph"/>
        <w:numPr>
          <w:ilvl w:val="2"/>
          <w:numId w:val="44"/>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 xml:space="preserve">Allow to </w:t>
      </w:r>
      <w:r w:rsidR="00D7403E" w:rsidRPr="005B2095">
        <w:rPr>
          <w:rFonts w:asciiTheme="minorHAnsi" w:hAnsiTheme="minorHAnsi" w:cstheme="minorHAnsi"/>
          <w:color w:val="000000" w:themeColor="text1"/>
          <w:highlight w:val="yellow"/>
        </w:rPr>
        <w:t>sediment</w:t>
      </w:r>
      <w:r w:rsidRPr="005B2095">
        <w:rPr>
          <w:rFonts w:asciiTheme="minorHAnsi" w:hAnsiTheme="minorHAnsi" w:cstheme="minorHAnsi"/>
          <w:color w:val="000000" w:themeColor="text1"/>
          <w:highlight w:val="yellow"/>
        </w:rPr>
        <w:t>,</w:t>
      </w:r>
      <w:r w:rsidR="00691B35" w:rsidRPr="005B2095">
        <w:rPr>
          <w:rFonts w:asciiTheme="minorHAnsi" w:hAnsiTheme="minorHAnsi" w:cstheme="minorHAnsi"/>
          <w:color w:val="000000" w:themeColor="text1"/>
          <w:highlight w:val="yellow"/>
        </w:rPr>
        <w:t xml:space="preserve"> remove SN as before</w:t>
      </w:r>
      <w:r w:rsidRPr="005B2095">
        <w:rPr>
          <w:rFonts w:asciiTheme="minorHAnsi" w:hAnsiTheme="minorHAnsi" w:cstheme="minorHAnsi"/>
          <w:color w:val="000000" w:themeColor="text1"/>
          <w:highlight w:val="yellow"/>
        </w:rPr>
        <w:t xml:space="preserve">, and repeat the PBS washing step </w:t>
      </w:r>
      <w:r w:rsidR="00691B35" w:rsidRPr="005B2095">
        <w:rPr>
          <w:rFonts w:asciiTheme="minorHAnsi" w:hAnsiTheme="minorHAnsi" w:cstheme="minorHAnsi"/>
          <w:color w:val="000000" w:themeColor="text1"/>
          <w:highlight w:val="yellow"/>
        </w:rPr>
        <w:t xml:space="preserve">three times </w:t>
      </w:r>
      <w:r w:rsidR="001509DE" w:rsidRPr="005B2095">
        <w:rPr>
          <w:rFonts w:asciiTheme="minorHAnsi" w:hAnsiTheme="minorHAnsi" w:cstheme="minorHAnsi"/>
          <w:color w:val="000000" w:themeColor="text1"/>
          <w:highlight w:val="yellow"/>
        </w:rPr>
        <w:t xml:space="preserve">for </w:t>
      </w:r>
      <w:r w:rsidR="00691B35" w:rsidRPr="005B2095">
        <w:rPr>
          <w:rFonts w:asciiTheme="minorHAnsi" w:hAnsiTheme="minorHAnsi" w:cstheme="minorHAnsi"/>
          <w:color w:val="000000" w:themeColor="text1"/>
          <w:highlight w:val="yellow"/>
        </w:rPr>
        <w:t xml:space="preserve">at least 10 min </w:t>
      </w:r>
      <w:r w:rsidR="001509DE" w:rsidRPr="005B2095">
        <w:rPr>
          <w:rFonts w:asciiTheme="minorHAnsi" w:hAnsiTheme="minorHAnsi" w:cstheme="minorHAnsi"/>
          <w:color w:val="000000" w:themeColor="text1"/>
          <w:highlight w:val="yellow"/>
        </w:rPr>
        <w:t xml:space="preserve">each </w:t>
      </w:r>
      <w:r w:rsidR="00691B35" w:rsidRPr="005B2095">
        <w:rPr>
          <w:rFonts w:asciiTheme="minorHAnsi" w:hAnsiTheme="minorHAnsi" w:cstheme="minorHAnsi"/>
          <w:color w:val="000000" w:themeColor="text1"/>
          <w:highlight w:val="yellow"/>
        </w:rPr>
        <w:t>on</w:t>
      </w:r>
      <w:r w:rsidR="001509DE" w:rsidRPr="005B2095">
        <w:rPr>
          <w:rFonts w:asciiTheme="minorHAnsi" w:hAnsiTheme="minorHAnsi" w:cstheme="minorHAnsi"/>
          <w:color w:val="000000" w:themeColor="text1"/>
          <w:highlight w:val="yellow"/>
        </w:rPr>
        <w:t xml:space="preserve"> a</w:t>
      </w:r>
      <w:r w:rsidR="00691B35" w:rsidRPr="005B2095">
        <w:rPr>
          <w:rFonts w:asciiTheme="minorHAnsi" w:hAnsiTheme="minorHAnsi" w:cstheme="minorHAnsi"/>
          <w:color w:val="000000" w:themeColor="text1"/>
          <w:highlight w:val="yellow"/>
        </w:rPr>
        <w:t xml:space="preserve"> rotating table at +4</w:t>
      </w:r>
      <w:r w:rsidR="008267C5">
        <w:rPr>
          <w:rFonts w:asciiTheme="minorHAnsi" w:hAnsiTheme="minorHAnsi" w:cstheme="minorHAnsi"/>
          <w:color w:val="000000" w:themeColor="text1"/>
          <w:highlight w:val="yellow"/>
        </w:rPr>
        <w:t xml:space="preserve"> </w:t>
      </w:r>
      <w:r w:rsidR="008267C5">
        <w:rPr>
          <w:highlight w:val="yellow"/>
        </w:rPr>
        <w:t>˚</w:t>
      </w:r>
      <w:r w:rsidR="00691B35" w:rsidRPr="005B2095">
        <w:rPr>
          <w:rFonts w:asciiTheme="minorHAnsi" w:hAnsiTheme="minorHAnsi" w:cstheme="minorHAnsi"/>
          <w:color w:val="000000" w:themeColor="text1"/>
          <w:highlight w:val="yellow"/>
        </w:rPr>
        <w:t>C and</w:t>
      </w:r>
      <w:r w:rsidR="004467E8" w:rsidRPr="005B2095">
        <w:rPr>
          <w:rFonts w:asciiTheme="minorHAnsi" w:hAnsiTheme="minorHAnsi" w:cstheme="minorHAnsi"/>
          <w:color w:val="000000" w:themeColor="text1"/>
          <w:highlight w:val="yellow"/>
        </w:rPr>
        <w:t xml:space="preserve"> </w:t>
      </w:r>
      <w:r w:rsidR="005837E3" w:rsidRPr="005B2095">
        <w:rPr>
          <w:rFonts w:asciiTheme="minorHAnsi" w:hAnsiTheme="minorHAnsi" w:cstheme="minorHAnsi"/>
          <w:color w:val="000000" w:themeColor="text1"/>
          <w:highlight w:val="yellow"/>
        </w:rPr>
        <w:t xml:space="preserve">proceed with staining </w:t>
      </w:r>
      <w:r w:rsidR="004467E8" w:rsidRPr="005B2095">
        <w:rPr>
          <w:rFonts w:asciiTheme="minorHAnsi" w:hAnsiTheme="minorHAnsi" w:cstheme="minorHAnsi"/>
          <w:color w:val="000000" w:themeColor="text1"/>
          <w:highlight w:val="yellow"/>
        </w:rPr>
        <w:t>or</w:t>
      </w:r>
      <w:r w:rsidR="00691B35" w:rsidRPr="005B2095">
        <w:rPr>
          <w:rFonts w:asciiTheme="minorHAnsi" w:hAnsiTheme="minorHAnsi" w:cstheme="minorHAnsi"/>
          <w:color w:val="000000" w:themeColor="text1"/>
          <w:highlight w:val="yellow"/>
        </w:rPr>
        <w:t xml:space="preserve"> store at +4</w:t>
      </w:r>
      <w:r w:rsidR="008267C5">
        <w:rPr>
          <w:highlight w:val="yellow"/>
        </w:rPr>
        <w:t xml:space="preserve"> ˚</w:t>
      </w:r>
      <w:r w:rsidR="00691B35" w:rsidRPr="005B2095">
        <w:rPr>
          <w:rFonts w:asciiTheme="minorHAnsi" w:hAnsiTheme="minorHAnsi" w:cstheme="minorHAnsi"/>
          <w:color w:val="000000" w:themeColor="text1"/>
          <w:highlight w:val="yellow"/>
        </w:rPr>
        <w:t>C.</w:t>
      </w:r>
    </w:p>
    <w:p w14:paraId="396AB630" w14:textId="77777777" w:rsidR="000503C5" w:rsidRPr="005B2095" w:rsidRDefault="000503C5" w:rsidP="00EA4448">
      <w:pPr>
        <w:pStyle w:val="ListParagraph"/>
        <w:ind w:left="0"/>
        <w:rPr>
          <w:rFonts w:asciiTheme="minorHAnsi" w:hAnsiTheme="minorHAnsi" w:cstheme="minorHAnsi"/>
          <w:color w:val="000000" w:themeColor="text1"/>
        </w:rPr>
      </w:pPr>
    </w:p>
    <w:p w14:paraId="0F0A6624" w14:textId="74BB837B" w:rsidR="00691B35" w:rsidRPr="005B2095" w:rsidRDefault="00691B35" w:rsidP="00EA4448">
      <w:pPr>
        <w:pStyle w:val="ListParagraph"/>
        <w:ind w:left="0"/>
        <w:rPr>
          <w:rFonts w:asciiTheme="minorHAnsi" w:hAnsiTheme="minorHAnsi" w:cstheme="minorHAnsi"/>
          <w:color w:val="000000" w:themeColor="text1"/>
        </w:rPr>
      </w:pPr>
      <w:r w:rsidRPr="005B2095">
        <w:rPr>
          <w:rFonts w:asciiTheme="minorHAnsi" w:hAnsiTheme="minorHAnsi" w:cstheme="minorHAnsi"/>
          <w:bCs/>
          <w:color w:val="000000" w:themeColor="text1"/>
        </w:rPr>
        <w:t xml:space="preserve">NOTE: </w:t>
      </w:r>
      <w:r w:rsidRPr="005B2095">
        <w:rPr>
          <w:rFonts w:asciiTheme="minorHAnsi" w:hAnsiTheme="minorHAnsi" w:cstheme="minorHAnsi"/>
          <w:color w:val="000000" w:themeColor="text1"/>
        </w:rPr>
        <w:t>If the working conditions are sterile and clean the samples can be stored and used for at least some weeks.</w:t>
      </w:r>
      <w:r w:rsidR="001509DE" w:rsidRPr="005B2095">
        <w:rPr>
          <w:rFonts w:asciiTheme="minorHAnsi" w:hAnsiTheme="minorHAnsi" w:cstheme="minorHAnsi"/>
          <w:color w:val="000000" w:themeColor="text1"/>
        </w:rPr>
        <w:t xml:space="preserve"> Alternatively, add Sodium </w:t>
      </w:r>
      <w:proofErr w:type="spellStart"/>
      <w:r w:rsidR="001509DE" w:rsidRPr="005B2095">
        <w:rPr>
          <w:rFonts w:asciiTheme="minorHAnsi" w:hAnsiTheme="minorHAnsi" w:cstheme="minorHAnsi"/>
          <w:color w:val="000000" w:themeColor="text1"/>
        </w:rPr>
        <w:t>Azide</w:t>
      </w:r>
      <w:proofErr w:type="spellEnd"/>
      <w:r w:rsidR="001509DE" w:rsidRPr="005B2095">
        <w:rPr>
          <w:rFonts w:asciiTheme="minorHAnsi" w:hAnsiTheme="minorHAnsi" w:cstheme="minorHAnsi"/>
          <w:color w:val="000000" w:themeColor="text1"/>
        </w:rPr>
        <w:t xml:space="preserve"> to a final concentration of 0.02% (w/v) from a 2% stock solution to help preserve the tubules prior to storing at +4</w:t>
      </w:r>
      <w:r w:rsidR="008267C5">
        <w:rPr>
          <w:rFonts w:asciiTheme="minorHAnsi" w:hAnsiTheme="minorHAnsi" w:cstheme="minorHAnsi"/>
          <w:color w:val="000000" w:themeColor="text1"/>
          <w:vertAlign w:val="superscript"/>
        </w:rPr>
        <w:t xml:space="preserve"> </w:t>
      </w:r>
      <w:r w:rsidR="008267C5">
        <w:rPr>
          <w:rFonts w:asciiTheme="minorHAnsi" w:hAnsiTheme="minorHAnsi" w:cstheme="minorHAnsi"/>
          <w:color w:val="000000" w:themeColor="text1"/>
        </w:rPr>
        <w:t>˚</w:t>
      </w:r>
      <w:r w:rsidR="001509DE" w:rsidRPr="005B2095">
        <w:rPr>
          <w:rFonts w:asciiTheme="minorHAnsi" w:hAnsiTheme="minorHAnsi" w:cstheme="minorHAnsi"/>
          <w:color w:val="000000" w:themeColor="text1"/>
        </w:rPr>
        <w:t>C.</w:t>
      </w:r>
    </w:p>
    <w:p w14:paraId="505E94AB" w14:textId="77777777" w:rsidR="00650797" w:rsidRPr="005B2095" w:rsidRDefault="00650797" w:rsidP="00EA4448">
      <w:pPr>
        <w:contextualSpacing/>
      </w:pPr>
    </w:p>
    <w:p w14:paraId="67C77A59" w14:textId="4F9F9C91" w:rsidR="009C3A3B" w:rsidRPr="005B2095" w:rsidRDefault="00633A3F" w:rsidP="00EA4448">
      <w:pPr>
        <w:pStyle w:val="ListParagraph"/>
        <w:numPr>
          <w:ilvl w:val="2"/>
          <w:numId w:val="44"/>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 xml:space="preserve">Using </w:t>
      </w:r>
      <w:r w:rsidR="00CE6E61" w:rsidRPr="005B2095">
        <w:rPr>
          <w:rFonts w:asciiTheme="minorHAnsi" w:hAnsiTheme="minorHAnsi" w:cstheme="minorHAnsi"/>
          <w:color w:val="000000" w:themeColor="text1"/>
          <w:highlight w:val="yellow"/>
        </w:rPr>
        <w:t>1</w:t>
      </w:r>
      <w:r w:rsidR="00D94023" w:rsidRPr="005B2095">
        <w:rPr>
          <w:rFonts w:asciiTheme="minorHAnsi" w:hAnsiTheme="minorHAnsi" w:cstheme="minorHAnsi"/>
          <w:color w:val="000000" w:themeColor="text1"/>
          <w:highlight w:val="yellow"/>
        </w:rPr>
        <w:t xml:space="preserve"> </w:t>
      </w:r>
      <w:r w:rsidR="00CE6E61" w:rsidRPr="005B2095">
        <w:rPr>
          <w:rFonts w:asciiTheme="minorHAnsi" w:hAnsiTheme="minorHAnsi" w:cstheme="minorHAnsi"/>
          <w:color w:val="000000" w:themeColor="text1"/>
          <w:highlight w:val="yellow"/>
        </w:rPr>
        <w:t>m</w:t>
      </w:r>
      <w:r w:rsidR="008267C5">
        <w:rPr>
          <w:rFonts w:asciiTheme="minorHAnsi" w:hAnsiTheme="minorHAnsi" w:cstheme="minorHAnsi"/>
          <w:color w:val="000000" w:themeColor="text1"/>
          <w:highlight w:val="yellow"/>
        </w:rPr>
        <w:t>L</w:t>
      </w:r>
      <w:r w:rsidR="00CE6E61" w:rsidRPr="005B2095">
        <w:rPr>
          <w:rFonts w:asciiTheme="minorHAnsi" w:hAnsiTheme="minorHAnsi" w:cstheme="minorHAnsi"/>
          <w:color w:val="000000" w:themeColor="text1"/>
          <w:highlight w:val="yellow"/>
        </w:rPr>
        <w:t xml:space="preserve"> pipette</w:t>
      </w:r>
      <w:r w:rsidRPr="005B2095">
        <w:rPr>
          <w:rFonts w:asciiTheme="minorHAnsi" w:hAnsiTheme="minorHAnsi" w:cstheme="minorHAnsi"/>
          <w:color w:val="000000" w:themeColor="text1"/>
          <w:highlight w:val="yellow"/>
        </w:rPr>
        <w:t xml:space="preserve"> m</w:t>
      </w:r>
      <w:r w:rsidR="00F623A5" w:rsidRPr="005B2095">
        <w:rPr>
          <w:rFonts w:asciiTheme="minorHAnsi" w:hAnsiTheme="minorHAnsi" w:cstheme="minorHAnsi"/>
          <w:color w:val="000000" w:themeColor="text1"/>
          <w:highlight w:val="yellow"/>
        </w:rPr>
        <w:t xml:space="preserve">ove </w:t>
      </w:r>
      <w:r w:rsidR="00DF6FAB" w:rsidRPr="005B2095">
        <w:rPr>
          <w:rFonts w:asciiTheme="minorHAnsi" w:hAnsiTheme="minorHAnsi" w:cstheme="minorHAnsi"/>
          <w:color w:val="000000" w:themeColor="text1"/>
          <w:highlight w:val="yellow"/>
        </w:rPr>
        <w:t>1</w:t>
      </w:r>
      <w:r w:rsidR="00DF6FAB" w:rsidRPr="008267C5">
        <w:rPr>
          <w:rFonts w:asciiTheme="minorHAnsi" w:hAnsiTheme="minorHAnsi" w:cstheme="minorHAnsi"/>
          <w:color w:val="000000" w:themeColor="text1"/>
          <w:highlight w:val="yellow"/>
        </w:rPr>
        <w:t>0</w:t>
      </w:r>
      <w:r w:rsidR="008267C5" w:rsidRPr="008267C5">
        <w:rPr>
          <w:noProof/>
          <w:highlight w:val="yellow"/>
          <w:lang w:val="en-GB"/>
        </w:rPr>
        <w:t>–</w:t>
      </w:r>
      <w:r w:rsidR="00DF6FAB" w:rsidRPr="005B2095">
        <w:rPr>
          <w:rFonts w:asciiTheme="minorHAnsi" w:hAnsiTheme="minorHAnsi" w:cstheme="minorHAnsi"/>
          <w:color w:val="000000" w:themeColor="text1"/>
          <w:highlight w:val="yellow"/>
        </w:rPr>
        <w:t xml:space="preserve">20 </w:t>
      </w:r>
      <w:r w:rsidR="004B2B6A" w:rsidRPr="005B2095">
        <w:rPr>
          <w:rFonts w:asciiTheme="minorHAnsi" w:hAnsiTheme="minorHAnsi" w:cstheme="minorHAnsi"/>
          <w:color w:val="000000" w:themeColor="text1"/>
          <w:highlight w:val="yellow"/>
        </w:rPr>
        <w:t xml:space="preserve">fixed </w:t>
      </w:r>
      <w:r w:rsidR="00DF6FAB" w:rsidRPr="005B2095">
        <w:rPr>
          <w:rFonts w:asciiTheme="minorHAnsi" w:hAnsiTheme="minorHAnsi" w:cstheme="minorHAnsi"/>
          <w:color w:val="000000" w:themeColor="text1"/>
          <w:highlight w:val="yellow"/>
        </w:rPr>
        <w:t>tubule</w:t>
      </w:r>
      <w:r w:rsidR="00315D81" w:rsidRPr="005B2095">
        <w:rPr>
          <w:rFonts w:asciiTheme="minorHAnsi" w:hAnsiTheme="minorHAnsi" w:cstheme="minorHAnsi"/>
          <w:color w:val="000000" w:themeColor="text1"/>
          <w:highlight w:val="yellow"/>
        </w:rPr>
        <w:t xml:space="preserve"> segments</w:t>
      </w:r>
      <w:r w:rsidR="00F623A5" w:rsidRPr="005B2095">
        <w:rPr>
          <w:rFonts w:asciiTheme="minorHAnsi" w:hAnsiTheme="minorHAnsi" w:cstheme="minorHAnsi"/>
          <w:color w:val="000000" w:themeColor="text1"/>
          <w:highlight w:val="yellow"/>
        </w:rPr>
        <w:t xml:space="preserve"> to a</w:t>
      </w:r>
      <w:r w:rsidR="00F23ACA" w:rsidRPr="005B2095">
        <w:rPr>
          <w:rFonts w:asciiTheme="minorHAnsi" w:hAnsiTheme="minorHAnsi" w:cstheme="minorHAnsi"/>
          <w:color w:val="000000" w:themeColor="text1"/>
          <w:highlight w:val="yellow"/>
        </w:rPr>
        <w:t xml:space="preserve"> 2</w:t>
      </w:r>
      <w:r w:rsidR="00D94023" w:rsidRPr="005B2095">
        <w:rPr>
          <w:rFonts w:asciiTheme="minorHAnsi" w:hAnsiTheme="minorHAnsi" w:cstheme="minorHAnsi"/>
          <w:color w:val="000000" w:themeColor="text1"/>
          <w:highlight w:val="yellow"/>
        </w:rPr>
        <w:t xml:space="preserve"> </w:t>
      </w:r>
      <w:r w:rsidR="00F23ACA" w:rsidRPr="005B2095">
        <w:rPr>
          <w:rFonts w:asciiTheme="minorHAnsi" w:hAnsiTheme="minorHAnsi" w:cstheme="minorHAnsi"/>
          <w:color w:val="000000" w:themeColor="text1"/>
          <w:highlight w:val="yellow"/>
        </w:rPr>
        <w:t>m</w:t>
      </w:r>
      <w:r w:rsidR="008267C5">
        <w:rPr>
          <w:rFonts w:asciiTheme="minorHAnsi" w:hAnsiTheme="minorHAnsi" w:cstheme="minorHAnsi"/>
          <w:color w:val="000000" w:themeColor="text1"/>
          <w:highlight w:val="yellow"/>
        </w:rPr>
        <w:t>L</w:t>
      </w:r>
      <w:r w:rsidR="00F23ACA" w:rsidRPr="005B2095">
        <w:rPr>
          <w:rFonts w:asciiTheme="minorHAnsi" w:hAnsiTheme="minorHAnsi" w:cstheme="minorHAnsi"/>
          <w:color w:val="000000" w:themeColor="text1"/>
          <w:highlight w:val="yellow"/>
        </w:rPr>
        <w:t xml:space="preserve"> round</w:t>
      </w:r>
      <w:r w:rsidR="00D378EA" w:rsidRPr="005B2095">
        <w:rPr>
          <w:rFonts w:asciiTheme="minorHAnsi" w:hAnsiTheme="minorHAnsi" w:cstheme="minorHAnsi"/>
          <w:color w:val="000000" w:themeColor="text1"/>
          <w:highlight w:val="yellow"/>
        </w:rPr>
        <w:t>-</w:t>
      </w:r>
      <w:r w:rsidR="00F23ACA" w:rsidRPr="005B2095">
        <w:rPr>
          <w:rFonts w:asciiTheme="minorHAnsi" w:hAnsiTheme="minorHAnsi" w:cstheme="minorHAnsi"/>
          <w:color w:val="000000" w:themeColor="text1"/>
          <w:highlight w:val="yellow"/>
        </w:rPr>
        <w:t>bottom tube</w:t>
      </w:r>
      <w:r w:rsidR="004B2B6A" w:rsidRPr="005B2095">
        <w:rPr>
          <w:rFonts w:asciiTheme="minorHAnsi" w:hAnsiTheme="minorHAnsi" w:cstheme="minorHAnsi"/>
          <w:color w:val="000000" w:themeColor="text1"/>
          <w:highlight w:val="yellow"/>
        </w:rPr>
        <w:t>. Allow to sediment and remove SN.</w:t>
      </w:r>
    </w:p>
    <w:p w14:paraId="1F91702E" w14:textId="3ACCAD7B" w:rsidR="009C3A3B" w:rsidRPr="005B2095" w:rsidRDefault="009C3A3B" w:rsidP="00EA4448">
      <w:pPr>
        <w:contextualSpacing/>
        <w:rPr>
          <w:rFonts w:asciiTheme="minorHAnsi" w:hAnsiTheme="minorHAnsi" w:cstheme="minorHAnsi"/>
          <w:color w:val="000000" w:themeColor="text1"/>
          <w:highlight w:val="yellow"/>
        </w:rPr>
      </w:pPr>
    </w:p>
    <w:p w14:paraId="592810F6" w14:textId="702653A7" w:rsidR="009C3A3B" w:rsidRPr="005B2095" w:rsidRDefault="009C3A3B"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NOTE: If working with long tubules that have not been staged, pour the tubules onto a Petri dish and using microdissection scissors and forceps cut segments of around 5</w:t>
      </w:r>
      <w:r w:rsidR="008267C5" w:rsidRPr="00B46CB1">
        <w:rPr>
          <w:noProof/>
          <w:lang w:val="en-GB"/>
        </w:rPr>
        <w:t>–</w:t>
      </w:r>
      <w:r w:rsidRPr="005B2095">
        <w:rPr>
          <w:rFonts w:asciiTheme="minorHAnsi" w:hAnsiTheme="minorHAnsi" w:cstheme="minorHAnsi"/>
          <w:color w:val="000000" w:themeColor="text1"/>
        </w:rPr>
        <w:t>20 mm. Too long segments will tangle during the staining procedure, whereas too short segments are easily lost.</w:t>
      </w:r>
    </w:p>
    <w:p w14:paraId="41AF8AE7" w14:textId="77777777" w:rsidR="009C3A3B" w:rsidRPr="005B2095" w:rsidRDefault="009C3A3B" w:rsidP="00EA4448">
      <w:pPr>
        <w:contextualSpacing/>
        <w:rPr>
          <w:rFonts w:asciiTheme="minorHAnsi" w:hAnsiTheme="minorHAnsi" w:cstheme="minorHAnsi"/>
          <w:color w:val="000000" w:themeColor="text1"/>
          <w:highlight w:val="yellow"/>
        </w:rPr>
      </w:pPr>
    </w:p>
    <w:p w14:paraId="1BA985D8" w14:textId="5DA01948" w:rsidR="00464CC4" w:rsidRPr="005B2095" w:rsidRDefault="004B2B6A" w:rsidP="00EA4448">
      <w:pPr>
        <w:pStyle w:val="ListParagraph"/>
        <w:numPr>
          <w:ilvl w:val="2"/>
          <w:numId w:val="44"/>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A</w:t>
      </w:r>
      <w:r w:rsidR="00DF6FAB" w:rsidRPr="005B2095">
        <w:rPr>
          <w:rFonts w:asciiTheme="minorHAnsi" w:hAnsiTheme="minorHAnsi" w:cstheme="minorHAnsi"/>
          <w:color w:val="000000" w:themeColor="text1"/>
          <w:highlight w:val="yellow"/>
        </w:rPr>
        <w:t>dd</w:t>
      </w:r>
      <w:r w:rsidR="00AB769B" w:rsidRPr="005B2095">
        <w:rPr>
          <w:rFonts w:asciiTheme="minorHAnsi" w:hAnsiTheme="minorHAnsi" w:cstheme="minorHAnsi"/>
          <w:color w:val="000000" w:themeColor="text1"/>
          <w:highlight w:val="yellow"/>
        </w:rPr>
        <w:t xml:space="preserve"> </w:t>
      </w:r>
      <w:r w:rsidR="00C801A4" w:rsidRPr="005B2095">
        <w:rPr>
          <w:rFonts w:asciiTheme="minorHAnsi" w:hAnsiTheme="minorHAnsi" w:cstheme="minorHAnsi"/>
          <w:color w:val="000000" w:themeColor="text1"/>
          <w:highlight w:val="yellow"/>
        </w:rPr>
        <w:t>1 m</w:t>
      </w:r>
      <w:r w:rsidR="008267C5">
        <w:rPr>
          <w:rFonts w:asciiTheme="minorHAnsi" w:hAnsiTheme="minorHAnsi" w:cstheme="minorHAnsi"/>
          <w:color w:val="000000" w:themeColor="text1"/>
          <w:highlight w:val="yellow"/>
        </w:rPr>
        <w:t>L</w:t>
      </w:r>
      <w:r w:rsidR="00AB769B" w:rsidRPr="005B2095">
        <w:rPr>
          <w:rFonts w:asciiTheme="minorHAnsi" w:hAnsiTheme="minorHAnsi" w:cstheme="minorHAnsi"/>
          <w:color w:val="000000" w:themeColor="text1"/>
          <w:highlight w:val="yellow"/>
        </w:rPr>
        <w:t xml:space="preserve"> of 2% BSA + 10% FBS (fetal bovine serum) in 0.3% Triton X-100 in PBS</w:t>
      </w:r>
      <w:r w:rsidR="0032070F" w:rsidRPr="005B2095">
        <w:rPr>
          <w:rFonts w:asciiTheme="minorHAnsi" w:hAnsiTheme="minorHAnsi" w:cstheme="minorHAnsi"/>
          <w:color w:val="000000" w:themeColor="text1"/>
          <w:highlight w:val="yellow"/>
        </w:rPr>
        <w:t xml:space="preserve"> (PBSX)</w:t>
      </w:r>
      <w:r w:rsidR="00F23ACA" w:rsidRPr="005B2095">
        <w:rPr>
          <w:rFonts w:asciiTheme="minorHAnsi" w:hAnsiTheme="minorHAnsi" w:cstheme="minorHAnsi"/>
          <w:color w:val="000000" w:themeColor="text1"/>
          <w:highlight w:val="yellow"/>
        </w:rPr>
        <w:t>.</w:t>
      </w:r>
      <w:r w:rsidR="00464CC4" w:rsidRPr="005B2095">
        <w:rPr>
          <w:rFonts w:asciiTheme="minorHAnsi" w:hAnsiTheme="minorHAnsi" w:cstheme="minorHAnsi"/>
          <w:color w:val="000000" w:themeColor="text1"/>
          <w:highlight w:val="yellow"/>
        </w:rPr>
        <w:t xml:space="preserve"> </w:t>
      </w:r>
      <w:r w:rsidR="0032070F" w:rsidRPr="005B2095">
        <w:rPr>
          <w:rFonts w:asciiTheme="minorHAnsi" w:hAnsiTheme="minorHAnsi" w:cstheme="minorHAnsi"/>
          <w:color w:val="000000" w:themeColor="text1"/>
          <w:highlight w:val="yellow"/>
        </w:rPr>
        <w:t xml:space="preserve">Block for at least </w:t>
      </w:r>
      <w:r w:rsidR="008267C5">
        <w:rPr>
          <w:rFonts w:asciiTheme="minorHAnsi" w:hAnsiTheme="minorHAnsi" w:cstheme="minorHAnsi"/>
          <w:color w:val="000000" w:themeColor="text1"/>
          <w:highlight w:val="yellow"/>
        </w:rPr>
        <w:t>1</w:t>
      </w:r>
      <w:r w:rsidR="0032070F" w:rsidRPr="005B2095">
        <w:rPr>
          <w:rFonts w:asciiTheme="minorHAnsi" w:hAnsiTheme="minorHAnsi" w:cstheme="minorHAnsi"/>
          <w:color w:val="000000" w:themeColor="text1"/>
          <w:highlight w:val="yellow"/>
        </w:rPr>
        <w:t xml:space="preserve"> h on</w:t>
      </w:r>
      <w:r w:rsidR="00C801A4" w:rsidRPr="005B2095">
        <w:rPr>
          <w:rFonts w:asciiTheme="minorHAnsi" w:hAnsiTheme="minorHAnsi" w:cstheme="minorHAnsi"/>
          <w:color w:val="000000" w:themeColor="text1"/>
          <w:highlight w:val="yellow"/>
        </w:rPr>
        <w:t xml:space="preserve"> a</w:t>
      </w:r>
      <w:r w:rsidR="0032070F" w:rsidRPr="005B2095">
        <w:rPr>
          <w:rFonts w:asciiTheme="minorHAnsi" w:hAnsiTheme="minorHAnsi" w:cstheme="minorHAnsi"/>
          <w:color w:val="000000" w:themeColor="text1"/>
          <w:highlight w:val="yellow"/>
        </w:rPr>
        <w:t xml:space="preserve"> rotating table</w:t>
      </w:r>
      <w:r w:rsidR="00633A3F" w:rsidRPr="005B2095">
        <w:rPr>
          <w:rFonts w:asciiTheme="minorHAnsi" w:hAnsiTheme="minorHAnsi" w:cstheme="minorHAnsi"/>
          <w:color w:val="000000" w:themeColor="text1"/>
          <w:highlight w:val="yellow"/>
        </w:rPr>
        <w:t xml:space="preserve"> (2</w:t>
      </w:r>
      <w:r w:rsidR="00633A3F" w:rsidRPr="008267C5">
        <w:rPr>
          <w:rFonts w:asciiTheme="minorHAnsi" w:hAnsiTheme="minorHAnsi" w:cstheme="minorHAnsi"/>
          <w:color w:val="000000" w:themeColor="text1"/>
          <w:highlight w:val="yellow"/>
        </w:rPr>
        <w:t>0</w:t>
      </w:r>
      <w:r w:rsidR="008267C5" w:rsidRPr="008267C5">
        <w:rPr>
          <w:noProof/>
          <w:highlight w:val="yellow"/>
          <w:lang w:val="en-GB"/>
        </w:rPr>
        <w:t>–</w:t>
      </w:r>
      <w:r w:rsidR="00633A3F" w:rsidRPr="005B2095">
        <w:rPr>
          <w:rFonts w:asciiTheme="minorHAnsi" w:hAnsiTheme="minorHAnsi" w:cstheme="minorHAnsi"/>
          <w:color w:val="000000" w:themeColor="text1"/>
          <w:highlight w:val="yellow"/>
        </w:rPr>
        <w:t>30 rpm)</w:t>
      </w:r>
      <w:r w:rsidR="0032070F" w:rsidRPr="005B2095">
        <w:rPr>
          <w:rFonts w:asciiTheme="minorHAnsi" w:hAnsiTheme="minorHAnsi" w:cstheme="minorHAnsi"/>
          <w:color w:val="000000" w:themeColor="text1"/>
          <w:highlight w:val="yellow"/>
        </w:rPr>
        <w:t xml:space="preserve"> at RT. </w:t>
      </w:r>
    </w:p>
    <w:p w14:paraId="321D2139" w14:textId="77777777" w:rsidR="00DF6FAB" w:rsidRPr="005B2095" w:rsidRDefault="00DF6FAB" w:rsidP="00EA4448">
      <w:pPr>
        <w:contextualSpacing/>
        <w:rPr>
          <w:rFonts w:asciiTheme="minorHAnsi" w:hAnsiTheme="minorHAnsi" w:cstheme="minorHAnsi"/>
          <w:color w:val="000000" w:themeColor="text1"/>
        </w:rPr>
      </w:pPr>
    </w:p>
    <w:p w14:paraId="172A9EA3" w14:textId="45CD49DF" w:rsidR="007513CC" w:rsidRPr="005B2095" w:rsidRDefault="007513CC" w:rsidP="00EA4448">
      <w:pPr>
        <w:pStyle w:val="ListParagraph"/>
        <w:numPr>
          <w:ilvl w:val="2"/>
          <w:numId w:val="44"/>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 xml:space="preserve">Rinse with </w:t>
      </w:r>
      <w:r w:rsidR="00AA0FA3" w:rsidRPr="005B2095">
        <w:rPr>
          <w:rFonts w:asciiTheme="minorHAnsi" w:hAnsiTheme="minorHAnsi" w:cstheme="minorHAnsi"/>
          <w:color w:val="000000" w:themeColor="text1"/>
          <w:highlight w:val="yellow"/>
        </w:rPr>
        <w:t>1 m</w:t>
      </w:r>
      <w:r w:rsidR="008267C5">
        <w:rPr>
          <w:rFonts w:asciiTheme="minorHAnsi" w:hAnsiTheme="minorHAnsi" w:cstheme="minorHAnsi"/>
          <w:color w:val="000000" w:themeColor="text1"/>
          <w:highlight w:val="yellow"/>
        </w:rPr>
        <w:t>L</w:t>
      </w:r>
      <w:r w:rsidR="00AA0FA3" w:rsidRPr="005B2095">
        <w:rPr>
          <w:rFonts w:asciiTheme="minorHAnsi" w:hAnsiTheme="minorHAnsi" w:cstheme="minorHAnsi"/>
          <w:color w:val="000000" w:themeColor="text1"/>
          <w:highlight w:val="yellow"/>
        </w:rPr>
        <w:t xml:space="preserve"> </w:t>
      </w:r>
      <w:r w:rsidR="00D94023" w:rsidRPr="005B2095">
        <w:rPr>
          <w:rFonts w:asciiTheme="minorHAnsi" w:hAnsiTheme="minorHAnsi" w:cstheme="minorHAnsi"/>
          <w:color w:val="000000" w:themeColor="text1"/>
          <w:highlight w:val="yellow"/>
        </w:rPr>
        <w:t xml:space="preserve">of </w:t>
      </w:r>
      <w:r w:rsidRPr="005B2095">
        <w:rPr>
          <w:rFonts w:asciiTheme="minorHAnsi" w:hAnsiTheme="minorHAnsi" w:cstheme="minorHAnsi"/>
          <w:color w:val="000000" w:themeColor="text1"/>
          <w:highlight w:val="yellow"/>
        </w:rPr>
        <w:t xml:space="preserve">PBSX, remove SN </w:t>
      </w:r>
      <w:r w:rsidR="00AA0FA3" w:rsidRPr="005B2095">
        <w:rPr>
          <w:rFonts w:asciiTheme="minorHAnsi" w:hAnsiTheme="minorHAnsi" w:cstheme="minorHAnsi"/>
          <w:color w:val="000000" w:themeColor="text1"/>
          <w:highlight w:val="yellow"/>
        </w:rPr>
        <w:t xml:space="preserve">by pipetting </w:t>
      </w:r>
      <w:r w:rsidRPr="005B2095">
        <w:rPr>
          <w:rFonts w:asciiTheme="minorHAnsi" w:hAnsiTheme="minorHAnsi" w:cstheme="minorHAnsi"/>
          <w:color w:val="000000" w:themeColor="text1"/>
          <w:highlight w:val="yellow"/>
        </w:rPr>
        <w:t>and add 250</w:t>
      </w:r>
      <w:r w:rsidR="00464CC4" w:rsidRPr="005B2095">
        <w:rPr>
          <w:rFonts w:asciiTheme="minorHAnsi" w:hAnsiTheme="minorHAnsi" w:cstheme="minorHAnsi"/>
          <w:color w:val="000000" w:themeColor="text1"/>
          <w:highlight w:val="yellow"/>
        </w:rPr>
        <w:t xml:space="preserve"> </w:t>
      </w:r>
      <w:r w:rsidRPr="005B2095">
        <w:rPr>
          <w:highlight w:val="yellow"/>
        </w:rPr>
        <w:sym w:font="Symbol" w:char="F06D"/>
      </w:r>
      <w:r w:rsidR="008267C5">
        <w:rPr>
          <w:rFonts w:asciiTheme="minorHAnsi" w:hAnsiTheme="minorHAnsi" w:cstheme="minorHAnsi"/>
          <w:color w:val="000000" w:themeColor="text1"/>
          <w:highlight w:val="yellow"/>
        </w:rPr>
        <w:t>L</w:t>
      </w:r>
      <w:r w:rsidRPr="005B2095">
        <w:rPr>
          <w:rFonts w:asciiTheme="minorHAnsi" w:hAnsiTheme="minorHAnsi" w:cstheme="minorHAnsi"/>
          <w:color w:val="000000" w:themeColor="text1"/>
          <w:highlight w:val="yellow"/>
        </w:rPr>
        <w:t xml:space="preserve"> </w:t>
      </w:r>
      <w:r w:rsidR="00D94023" w:rsidRPr="005B2095">
        <w:rPr>
          <w:rFonts w:asciiTheme="minorHAnsi" w:hAnsiTheme="minorHAnsi" w:cstheme="minorHAnsi"/>
          <w:color w:val="000000" w:themeColor="text1"/>
          <w:highlight w:val="yellow"/>
        </w:rPr>
        <w:t xml:space="preserve">of </w:t>
      </w:r>
      <w:r w:rsidRPr="005B2095">
        <w:rPr>
          <w:rFonts w:asciiTheme="minorHAnsi" w:hAnsiTheme="minorHAnsi" w:cstheme="minorHAnsi"/>
          <w:color w:val="000000" w:themeColor="text1"/>
          <w:highlight w:val="yellow"/>
        </w:rPr>
        <w:t xml:space="preserve">primary antibody </w:t>
      </w:r>
      <w:r w:rsidR="00464CC4" w:rsidRPr="005B2095">
        <w:rPr>
          <w:rFonts w:asciiTheme="minorHAnsi" w:hAnsiTheme="minorHAnsi" w:cstheme="minorHAnsi"/>
          <w:color w:val="000000" w:themeColor="text1"/>
          <w:highlight w:val="yellow"/>
        </w:rPr>
        <w:t xml:space="preserve">diluted </w:t>
      </w:r>
      <w:r w:rsidRPr="005B2095">
        <w:rPr>
          <w:rFonts w:asciiTheme="minorHAnsi" w:hAnsiTheme="minorHAnsi" w:cstheme="minorHAnsi"/>
          <w:color w:val="000000" w:themeColor="text1"/>
          <w:highlight w:val="yellow"/>
        </w:rPr>
        <w:t>in 1% BSA in PBSX</w:t>
      </w:r>
      <w:r w:rsidR="00464CC4" w:rsidRPr="005B2095">
        <w:rPr>
          <w:rFonts w:asciiTheme="minorHAnsi" w:hAnsiTheme="minorHAnsi" w:cstheme="minorHAnsi"/>
          <w:color w:val="000000" w:themeColor="text1"/>
          <w:highlight w:val="yellow"/>
        </w:rPr>
        <w:t xml:space="preserve"> (1:10</w:t>
      </w:r>
      <w:r w:rsidR="00464CC4" w:rsidRPr="008267C5">
        <w:rPr>
          <w:rFonts w:asciiTheme="minorHAnsi" w:hAnsiTheme="minorHAnsi" w:cstheme="minorHAnsi"/>
          <w:color w:val="000000" w:themeColor="text1"/>
          <w:highlight w:val="yellow"/>
        </w:rPr>
        <w:t>0</w:t>
      </w:r>
      <w:r w:rsidR="008267C5" w:rsidRPr="008267C5">
        <w:rPr>
          <w:noProof/>
          <w:highlight w:val="yellow"/>
          <w:lang w:val="en-GB"/>
        </w:rPr>
        <w:t>–</w:t>
      </w:r>
      <w:r w:rsidR="00464CC4" w:rsidRPr="008267C5">
        <w:rPr>
          <w:rFonts w:asciiTheme="minorHAnsi" w:hAnsiTheme="minorHAnsi" w:cstheme="minorHAnsi"/>
          <w:color w:val="000000" w:themeColor="text1"/>
          <w:highlight w:val="yellow"/>
        </w:rPr>
        <w:t>1</w:t>
      </w:r>
      <w:r w:rsidR="00464CC4" w:rsidRPr="005B2095">
        <w:rPr>
          <w:rFonts w:asciiTheme="minorHAnsi" w:hAnsiTheme="minorHAnsi" w:cstheme="minorHAnsi"/>
          <w:color w:val="000000" w:themeColor="text1"/>
          <w:highlight w:val="yellow"/>
        </w:rPr>
        <w:t>:2000 dilution)</w:t>
      </w:r>
      <w:r w:rsidRPr="005B2095">
        <w:rPr>
          <w:rFonts w:asciiTheme="minorHAnsi" w:hAnsiTheme="minorHAnsi" w:cstheme="minorHAnsi"/>
          <w:color w:val="000000" w:themeColor="text1"/>
          <w:highlight w:val="yellow"/>
        </w:rPr>
        <w:t xml:space="preserve">. Incubate </w:t>
      </w:r>
      <w:r w:rsidR="00D94023" w:rsidRPr="005B2095">
        <w:rPr>
          <w:rFonts w:asciiTheme="minorHAnsi" w:hAnsiTheme="minorHAnsi" w:cstheme="minorHAnsi"/>
          <w:color w:val="000000" w:themeColor="text1"/>
          <w:highlight w:val="yellow"/>
        </w:rPr>
        <w:t xml:space="preserve">for </w:t>
      </w:r>
      <w:r w:rsidRPr="005B2095">
        <w:rPr>
          <w:rFonts w:asciiTheme="minorHAnsi" w:hAnsiTheme="minorHAnsi" w:cstheme="minorHAnsi"/>
          <w:color w:val="000000" w:themeColor="text1"/>
          <w:highlight w:val="yellow"/>
        </w:rPr>
        <w:t>2 h at RT or overnight at +4</w:t>
      </w:r>
      <w:r w:rsidR="008267C5">
        <w:rPr>
          <w:rFonts w:asciiTheme="minorHAnsi" w:hAnsiTheme="minorHAnsi" w:cstheme="minorHAnsi"/>
          <w:color w:val="000000" w:themeColor="text1"/>
          <w:highlight w:val="yellow"/>
        </w:rPr>
        <w:t xml:space="preserve"> </w:t>
      </w:r>
      <w:r w:rsidR="008267C5">
        <w:rPr>
          <w:highlight w:val="yellow"/>
        </w:rPr>
        <w:t>˚</w:t>
      </w:r>
      <w:r w:rsidRPr="005B2095">
        <w:rPr>
          <w:rFonts w:asciiTheme="minorHAnsi" w:hAnsiTheme="minorHAnsi" w:cstheme="minorHAnsi"/>
          <w:color w:val="000000" w:themeColor="text1"/>
          <w:highlight w:val="yellow"/>
        </w:rPr>
        <w:t xml:space="preserve">C on </w:t>
      </w:r>
      <w:r w:rsidR="00FC1756" w:rsidRPr="005B2095">
        <w:rPr>
          <w:rFonts w:asciiTheme="minorHAnsi" w:hAnsiTheme="minorHAnsi" w:cstheme="minorHAnsi"/>
          <w:color w:val="000000" w:themeColor="text1"/>
          <w:highlight w:val="yellow"/>
        </w:rPr>
        <w:t xml:space="preserve">a </w:t>
      </w:r>
      <w:r w:rsidRPr="005B2095">
        <w:rPr>
          <w:rFonts w:asciiTheme="minorHAnsi" w:hAnsiTheme="minorHAnsi" w:cstheme="minorHAnsi"/>
          <w:color w:val="000000" w:themeColor="text1"/>
          <w:highlight w:val="yellow"/>
        </w:rPr>
        <w:t>rotating table</w:t>
      </w:r>
      <w:r w:rsidR="00AA0FA3" w:rsidRPr="005B2095">
        <w:rPr>
          <w:rFonts w:asciiTheme="minorHAnsi" w:hAnsiTheme="minorHAnsi" w:cstheme="minorHAnsi"/>
          <w:color w:val="000000" w:themeColor="text1"/>
          <w:highlight w:val="yellow"/>
        </w:rPr>
        <w:t xml:space="preserve"> (2</w:t>
      </w:r>
      <w:r w:rsidR="00AA0FA3" w:rsidRPr="008267C5">
        <w:rPr>
          <w:rFonts w:asciiTheme="minorHAnsi" w:hAnsiTheme="minorHAnsi" w:cstheme="minorHAnsi"/>
          <w:color w:val="000000" w:themeColor="text1"/>
          <w:highlight w:val="yellow"/>
        </w:rPr>
        <w:t>0</w:t>
      </w:r>
      <w:r w:rsidR="008267C5" w:rsidRPr="008267C5">
        <w:rPr>
          <w:noProof/>
          <w:highlight w:val="yellow"/>
          <w:lang w:val="en-GB"/>
        </w:rPr>
        <w:t>–</w:t>
      </w:r>
      <w:r w:rsidR="00AA0FA3" w:rsidRPr="005B2095">
        <w:rPr>
          <w:rFonts w:asciiTheme="minorHAnsi" w:hAnsiTheme="minorHAnsi" w:cstheme="minorHAnsi"/>
          <w:color w:val="000000" w:themeColor="text1"/>
          <w:highlight w:val="yellow"/>
        </w:rPr>
        <w:t>30 rpm)</w:t>
      </w:r>
      <w:r w:rsidRPr="005B2095">
        <w:rPr>
          <w:rFonts w:asciiTheme="minorHAnsi" w:hAnsiTheme="minorHAnsi" w:cstheme="minorHAnsi"/>
          <w:color w:val="000000" w:themeColor="text1"/>
          <w:highlight w:val="yellow"/>
        </w:rPr>
        <w:t xml:space="preserve">. </w:t>
      </w:r>
    </w:p>
    <w:p w14:paraId="109A23D8" w14:textId="77777777" w:rsidR="007513CC" w:rsidRPr="005B2095" w:rsidRDefault="007513CC" w:rsidP="00EA4448">
      <w:pPr>
        <w:contextualSpacing/>
        <w:rPr>
          <w:rFonts w:asciiTheme="minorHAnsi" w:hAnsiTheme="minorHAnsi" w:cstheme="minorHAnsi"/>
          <w:color w:val="000000" w:themeColor="text1"/>
        </w:rPr>
      </w:pPr>
    </w:p>
    <w:p w14:paraId="3FBCA125" w14:textId="227A76E4" w:rsidR="007513CC" w:rsidRPr="005B2095" w:rsidRDefault="007513CC" w:rsidP="00EA4448">
      <w:pPr>
        <w:pStyle w:val="ListParagraph"/>
        <w:numPr>
          <w:ilvl w:val="2"/>
          <w:numId w:val="44"/>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lastRenderedPageBreak/>
        <w:t xml:space="preserve">Remove </w:t>
      </w:r>
      <w:r w:rsidR="00315D81" w:rsidRPr="005B2095">
        <w:rPr>
          <w:rFonts w:asciiTheme="minorHAnsi" w:hAnsiTheme="minorHAnsi" w:cstheme="minorHAnsi"/>
          <w:color w:val="000000" w:themeColor="text1"/>
          <w:highlight w:val="yellow"/>
        </w:rPr>
        <w:t xml:space="preserve">the </w:t>
      </w:r>
      <w:r w:rsidRPr="005B2095">
        <w:rPr>
          <w:rFonts w:asciiTheme="minorHAnsi" w:hAnsiTheme="minorHAnsi" w:cstheme="minorHAnsi"/>
          <w:color w:val="000000" w:themeColor="text1"/>
          <w:highlight w:val="yellow"/>
        </w:rPr>
        <w:t xml:space="preserve">antibody solution </w:t>
      </w:r>
      <w:r w:rsidR="00AA0FA3" w:rsidRPr="005B2095">
        <w:rPr>
          <w:rFonts w:asciiTheme="minorHAnsi" w:hAnsiTheme="minorHAnsi" w:cstheme="minorHAnsi"/>
          <w:color w:val="000000" w:themeColor="text1"/>
          <w:highlight w:val="yellow"/>
        </w:rPr>
        <w:t xml:space="preserve">by pipetting </w:t>
      </w:r>
      <w:r w:rsidRPr="005B2095">
        <w:rPr>
          <w:rFonts w:asciiTheme="minorHAnsi" w:hAnsiTheme="minorHAnsi" w:cstheme="minorHAnsi"/>
          <w:color w:val="000000" w:themeColor="text1"/>
          <w:highlight w:val="yellow"/>
        </w:rPr>
        <w:t xml:space="preserve">and rinse </w:t>
      </w:r>
      <w:r w:rsidR="00AA0FA3" w:rsidRPr="005B2095">
        <w:rPr>
          <w:rFonts w:asciiTheme="minorHAnsi" w:hAnsiTheme="minorHAnsi" w:cstheme="minorHAnsi"/>
          <w:color w:val="000000" w:themeColor="text1"/>
          <w:highlight w:val="yellow"/>
        </w:rPr>
        <w:t xml:space="preserve">the tubules </w:t>
      </w:r>
      <w:r w:rsidRPr="005B2095">
        <w:rPr>
          <w:rFonts w:asciiTheme="minorHAnsi" w:hAnsiTheme="minorHAnsi" w:cstheme="minorHAnsi"/>
          <w:color w:val="000000" w:themeColor="text1"/>
          <w:highlight w:val="yellow"/>
        </w:rPr>
        <w:t xml:space="preserve">with </w:t>
      </w:r>
      <w:r w:rsidR="00AA0FA3" w:rsidRPr="005B2095">
        <w:rPr>
          <w:rFonts w:asciiTheme="minorHAnsi" w:hAnsiTheme="minorHAnsi" w:cstheme="minorHAnsi"/>
          <w:color w:val="000000" w:themeColor="text1"/>
          <w:highlight w:val="yellow"/>
        </w:rPr>
        <w:t>1 m</w:t>
      </w:r>
      <w:r w:rsidR="008267C5">
        <w:rPr>
          <w:rFonts w:asciiTheme="minorHAnsi" w:hAnsiTheme="minorHAnsi" w:cstheme="minorHAnsi"/>
          <w:color w:val="000000" w:themeColor="text1"/>
          <w:highlight w:val="yellow"/>
        </w:rPr>
        <w:t>L of</w:t>
      </w:r>
      <w:r w:rsidR="00AA0FA3" w:rsidRPr="005B2095">
        <w:rPr>
          <w:rFonts w:asciiTheme="minorHAnsi" w:hAnsiTheme="minorHAnsi" w:cstheme="minorHAnsi"/>
          <w:color w:val="000000" w:themeColor="text1"/>
          <w:highlight w:val="yellow"/>
        </w:rPr>
        <w:t xml:space="preserve"> </w:t>
      </w:r>
      <w:r w:rsidRPr="005B2095">
        <w:rPr>
          <w:rFonts w:asciiTheme="minorHAnsi" w:hAnsiTheme="minorHAnsi" w:cstheme="minorHAnsi"/>
          <w:color w:val="000000" w:themeColor="text1"/>
          <w:highlight w:val="yellow"/>
        </w:rPr>
        <w:t>PBSX as above. Wash three times</w:t>
      </w:r>
      <w:r w:rsidR="008267C5">
        <w:rPr>
          <w:rFonts w:asciiTheme="minorHAnsi" w:hAnsiTheme="minorHAnsi" w:cstheme="minorHAnsi"/>
          <w:color w:val="000000" w:themeColor="text1"/>
          <w:highlight w:val="yellow"/>
        </w:rPr>
        <w:t xml:space="preserve"> for</w:t>
      </w:r>
      <w:r w:rsidRPr="005B2095">
        <w:rPr>
          <w:rFonts w:asciiTheme="minorHAnsi" w:hAnsiTheme="minorHAnsi" w:cstheme="minorHAnsi"/>
          <w:color w:val="000000" w:themeColor="text1"/>
          <w:highlight w:val="yellow"/>
        </w:rPr>
        <w:t xml:space="preserve"> </w:t>
      </w:r>
      <w:r w:rsidR="00C43308" w:rsidRPr="005B2095">
        <w:rPr>
          <w:rFonts w:asciiTheme="minorHAnsi" w:hAnsiTheme="minorHAnsi" w:cstheme="minorHAnsi"/>
          <w:color w:val="000000" w:themeColor="text1"/>
          <w:highlight w:val="yellow"/>
        </w:rPr>
        <w:t>1</w:t>
      </w:r>
      <w:r w:rsidRPr="005B2095">
        <w:rPr>
          <w:rFonts w:asciiTheme="minorHAnsi" w:hAnsiTheme="minorHAnsi" w:cstheme="minorHAnsi"/>
          <w:color w:val="000000" w:themeColor="text1"/>
          <w:highlight w:val="yellow"/>
        </w:rPr>
        <w:t xml:space="preserve"> h in PBSX on </w:t>
      </w:r>
      <w:r w:rsidR="00516989" w:rsidRPr="005B2095">
        <w:rPr>
          <w:rFonts w:asciiTheme="minorHAnsi" w:hAnsiTheme="minorHAnsi" w:cstheme="minorHAnsi"/>
          <w:color w:val="000000" w:themeColor="text1"/>
          <w:highlight w:val="yellow"/>
        </w:rPr>
        <w:t xml:space="preserve">a </w:t>
      </w:r>
      <w:r w:rsidRPr="005B2095">
        <w:rPr>
          <w:rFonts w:asciiTheme="minorHAnsi" w:hAnsiTheme="minorHAnsi" w:cstheme="minorHAnsi"/>
          <w:color w:val="000000" w:themeColor="text1"/>
          <w:highlight w:val="yellow"/>
        </w:rPr>
        <w:t>rotating table</w:t>
      </w:r>
      <w:r w:rsidR="00AA0FA3" w:rsidRPr="005B2095">
        <w:rPr>
          <w:rFonts w:asciiTheme="minorHAnsi" w:hAnsiTheme="minorHAnsi" w:cstheme="minorHAnsi"/>
          <w:color w:val="000000" w:themeColor="text1"/>
          <w:highlight w:val="yellow"/>
        </w:rPr>
        <w:t xml:space="preserve"> (</w:t>
      </w:r>
      <w:r w:rsidR="00AA0FA3" w:rsidRPr="008267C5">
        <w:rPr>
          <w:rFonts w:asciiTheme="minorHAnsi" w:hAnsiTheme="minorHAnsi" w:cstheme="minorHAnsi"/>
          <w:color w:val="000000" w:themeColor="text1"/>
          <w:highlight w:val="yellow"/>
        </w:rPr>
        <w:t>20</w:t>
      </w:r>
      <w:r w:rsidR="008267C5" w:rsidRPr="008267C5">
        <w:rPr>
          <w:noProof/>
          <w:highlight w:val="yellow"/>
          <w:lang w:val="en-GB"/>
        </w:rPr>
        <w:t>–</w:t>
      </w:r>
      <w:r w:rsidR="00AA0FA3" w:rsidRPr="005B2095">
        <w:rPr>
          <w:rFonts w:asciiTheme="minorHAnsi" w:hAnsiTheme="minorHAnsi" w:cstheme="minorHAnsi"/>
          <w:color w:val="000000" w:themeColor="text1"/>
          <w:highlight w:val="yellow"/>
        </w:rPr>
        <w:t>30 rpm)</w:t>
      </w:r>
      <w:r w:rsidRPr="005B2095">
        <w:rPr>
          <w:rFonts w:asciiTheme="minorHAnsi" w:hAnsiTheme="minorHAnsi" w:cstheme="minorHAnsi"/>
          <w:color w:val="000000" w:themeColor="text1"/>
          <w:highlight w:val="yellow"/>
        </w:rPr>
        <w:t xml:space="preserve"> at </w:t>
      </w:r>
      <w:r w:rsidR="00C43308" w:rsidRPr="005B2095">
        <w:rPr>
          <w:rFonts w:asciiTheme="minorHAnsi" w:hAnsiTheme="minorHAnsi" w:cstheme="minorHAnsi"/>
          <w:color w:val="000000" w:themeColor="text1"/>
          <w:highlight w:val="yellow"/>
        </w:rPr>
        <w:t>RT</w:t>
      </w:r>
      <w:r w:rsidRPr="005B2095">
        <w:rPr>
          <w:rFonts w:asciiTheme="minorHAnsi" w:hAnsiTheme="minorHAnsi" w:cstheme="minorHAnsi"/>
          <w:color w:val="000000" w:themeColor="text1"/>
          <w:highlight w:val="yellow"/>
        </w:rPr>
        <w:t>.</w:t>
      </w:r>
    </w:p>
    <w:p w14:paraId="12B338D7" w14:textId="77777777" w:rsidR="000503C5" w:rsidRPr="005B2095" w:rsidRDefault="000503C5" w:rsidP="00EA4448">
      <w:pPr>
        <w:pStyle w:val="ListParagraph"/>
        <w:ind w:left="0"/>
        <w:rPr>
          <w:rFonts w:asciiTheme="minorHAnsi" w:hAnsiTheme="minorHAnsi" w:cstheme="minorHAnsi"/>
          <w:color w:val="000000" w:themeColor="text1"/>
        </w:rPr>
      </w:pPr>
    </w:p>
    <w:p w14:paraId="1EC72068" w14:textId="400AD27D" w:rsidR="007513CC" w:rsidRPr="005B2095" w:rsidRDefault="007513CC" w:rsidP="00EA4448">
      <w:pPr>
        <w:pStyle w:val="ListParagraph"/>
        <w:ind w:left="0"/>
        <w:rPr>
          <w:rFonts w:asciiTheme="minorHAnsi" w:hAnsiTheme="minorHAnsi" w:cstheme="minorHAnsi"/>
          <w:color w:val="000000" w:themeColor="text1"/>
        </w:rPr>
      </w:pPr>
      <w:r w:rsidRPr="005B2095">
        <w:rPr>
          <w:rFonts w:asciiTheme="minorHAnsi" w:hAnsiTheme="minorHAnsi" w:cstheme="minorHAnsi"/>
          <w:bCs/>
          <w:color w:val="000000" w:themeColor="text1"/>
        </w:rPr>
        <w:t>NOTE:</w:t>
      </w:r>
      <w:r w:rsidRPr="005B2095">
        <w:rPr>
          <w:rFonts w:asciiTheme="minorHAnsi" w:hAnsiTheme="minorHAnsi" w:cstheme="minorHAnsi"/>
          <w:color w:val="000000" w:themeColor="text1"/>
        </w:rPr>
        <w:t xml:space="preserve"> After</w:t>
      </w:r>
      <w:r w:rsidR="006F7CF0" w:rsidRPr="005B2095">
        <w:rPr>
          <w:rFonts w:asciiTheme="minorHAnsi" w:hAnsiTheme="minorHAnsi" w:cstheme="minorHAnsi"/>
          <w:color w:val="000000" w:themeColor="text1"/>
        </w:rPr>
        <w:t xml:space="preserve"> this</w:t>
      </w:r>
      <w:r w:rsidRPr="005B2095">
        <w:rPr>
          <w:rFonts w:asciiTheme="minorHAnsi" w:hAnsiTheme="minorHAnsi" w:cstheme="minorHAnsi"/>
          <w:color w:val="000000" w:themeColor="text1"/>
        </w:rPr>
        <w:t xml:space="preserve"> first wash the sample can be left overnight at +4</w:t>
      </w:r>
      <w:r w:rsidR="008267C5">
        <w:rPr>
          <w:rFonts w:asciiTheme="minorHAnsi" w:hAnsiTheme="minorHAnsi" w:cstheme="minorHAnsi"/>
          <w:color w:val="000000" w:themeColor="text1"/>
        </w:rPr>
        <w:t xml:space="preserve"> </w:t>
      </w:r>
      <w:r w:rsidR="008267C5">
        <w:t>˚</w:t>
      </w:r>
      <w:r w:rsidRPr="005B2095">
        <w:rPr>
          <w:rFonts w:asciiTheme="minorHAnsi" w:hAnsiTheme="minorHAnsi" w:cstheme="minorHAnsi"/>
          <w:color w:val="000000" w:themeColor="text1"/>
        </w:rPr>
        <w:t>C if necessary.</w:t>
      </w:r>
    </w:p>
    <w:p w14:paraId="44690D9F" w14:textId="77777777" w:rsidR="007513CC" w:rsidRPr="005B2095" w:rsidRDefault="007513CC" w:rsidP="00EA4448">
      <w:pPr>
        <w:contextualSpacing/>
        <w:rPr>
          <w:rFonts w:asciiTheme="minorHAnsi" w:hAnsiTheme="minorHAnsi" w:cstheme="minorHAnsi"/>
          <w:color w:val="000000" w:themeColor="text1"/>
        </w:rPr>
      </w:pPr>
    </w:p>
    <w:p w14:paraId="3129C9E8" w14:textId="4B80B3BD" w:rsidR="00EA4448" w:rsidRPr="005B2095" w:rsidRDefault="007513CC" w:rsidP="00EA4448">
      <w:pPr>
        <w:pStyle w:val="ListParagraph"/>
        <w:numPr>
          <w:ilvl w:val="2"/>
          <w:numId w:val="44"/>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 xml:space="preserve">Remove SN and add </w:t>
      </w:r>
      <w:r w:rsidR="006E28DB" w:rsidRPr="005B2095">
        <w:rPr>
          <w:rFonts w:asciiTheme="minorHAnsi" w:hAnsiTheme="minorHAnsi" w:cstheme="minorHAnsi"/>
          <w:color w:val="000000" w:themeColor="text1"/>
          <w:highlight w:val="yellow"/>
        </w:rPr>
        <w:t>250</w:t>
      </w:r>
      <w:r w:rsidR="00464CC4" w:rsidRPr="005B2095">
        <w:rPr>
          <w:rFonts w:asciiTheme="minorHAnsi" w:hAnsiTheme="minorHAnsi" w:cstheme="minorHAnsi"/>
          <w:color w:val="000000" w:themeColor="text1"/>
          <w:highlight w:val="yellow"/>
        </w:rPr>
        <w:t xml:space="preserve"> </w:t>
      </w:r>
      <w:r w:rsidR="006E28DB" w:rsidRPr="005B2095">
        <w:rPr>
          <w:highlight w:val="yellow"/>
        </w:rPr>
        <w:sym w:font="Symbol" w:char="F06D"/>
      </w:r>
      <w:r w:rsidR="008267C5">
        <w:rPr>
          <w:rFonts w:asciiTheme="minorHAnsi" w:hAnsiTheme="minorHAnsi" w:cstheme="minorHAnsi"/>
          <w:color w:val="000000" w:themeColor="text1"/>
          <w:highlight w:val="yellow"/>
        </w:rPr>
        <w:t>L of</w:t>
      </w:r>
      <w:r w:rsidR="006E28DB" w:rsidRPr="005B2095">
        <w:rPr>
          <w:rFonts w:asciiTheme="minorHAnsi" w:hAnsiTheme="minorHAnsi" w:cstheme="minorHAnsi"/>
          <w:color w:val="000000" w:themeColor="text1"/>
          <w:highlight w:val="yellow"/>
        </w:rPr>
        <w:t xml:space="preserve"> </w:t>
      </w:r>
      <w:r w:rsidR="005451F9" w:rsidRPr="005B2095">
        <w:rPr>
          <w:rFonts w:asciiTheme="minorHAnsi" w:hAnsiTheme="minorHAnsi" w:cstheme="minorHAnsi"/>
          <w:color w:val="000000" w:themeColor="text1"/>
          <w:highlight w:val="yellow"/>
        </w:rPr>
        <w:t xml:space="preserve">secondary antibody </w:t>
      </w:r>
      <w:r w:rsidR="00FD08FE" w:rsidRPr="005B2095">
        <w:rPr>
          <w:rFonts w:asciiTheme="minorHAnsi" w:hAnsiTheme="minorHAnsi" w:cstheme="minorHAnsi"/>
          <w:color w:val="000000" w:themeColor="text1"/>
          <w:highlight w:val="yellow"/>
        </w:rPr>
        <w:t xml:space="preserve">diluted </w:t>
      </w:r>
      <w:r w:rsidRPr="005B2095">
        <w:rPr>
          <w:rFonts w:asciiTheme="minorHAnsi" w:hAnsiTheme="minorHAnsi" w:cstheme="minorHAnsi"/>
          <w:color w:val="000000" w:themeColor="text1"/>
          <w:highlight w:val="yellow"/>
        </w:rPr>
        <w:t>in 1% BSA in PBSX</w:t>
      </w:r>
      <w:r w:rsidR="00FD08FE" w:rsidRPr="005B2095">
        <w:rPr>
          <w:rFonts w:asciiTheme="minorHAnsi" w:hAnsiTheme="minorHAnsi" w:cstheme="minorHAnsi"/>
          <w:color w:val="000000" w:themeColor="text1"/>
          <w:highlight w:val="yellow"/>
        </w:rPr>
        <w:t xml:space="preserve"> (typically 1:500 dilution of fluorescent-labeled antibody)</w:t>
      </w:r>
      <w:r w:rsidRPr="005B2095">
        <w:rPr>
          <w:rFonts w:asciiTheme="minorHAnsi" w:hAnsiTheme="minorHAnsi" w:cstheme="minorHAnsi"/>
          <w:color w:val="000000" w:themeColor="text1"/>
          <w:highlight w:val="yellow"/>
        </w:rPr>
        <w:t xml:space="preserve">. </w:t>
      </w:r>
      <w:r w:rsidR="00085664" w:rsidRPr="005B2095">
        <w:rPr>
          <w:rFonts w:asciiTheme="minorHAnsi" w:hAnsiTheme="minorHAnsi" w:cstheme="minorHAnsi"/>
          <w:color w:val="000000" w:themeColor="text1"/>
          <w:highlight w:val="yellow"/>
        </w:rPr>
        <w:t>Cover in foil and incubate on</w:t>
      </w:r>
      <w:r w:rsidR="008A7835" w:rsidRPr="005B2095">
        <w:rPr>
          <w:rFonts w:asciiTheme="minorHAnsi" w:hAnsiTheme="minorHAnsi" w:cstheme="minorHAnsi"/>
          <w:color w:val="000000" w:themeColor="text1"/>
          <w:highlight w:val="yellow"/>
        </w:rPr>
        <w:t xml:space="preserve"> a</w:t>
      </w:r>
      <w:r w:rsidR="00085664" w:rsidRPr="005B2095">
        <w:rPr>
          <w:rFonts w:asciiTheme="minorHAnsi" w:hAnsiTheme="minorHAnsi" w:cstheme="minorHAnsi"/>
          <w:color w:val="000000" w:themeColor="text1"/>
          <w:highlight w:val="yellow"/>
        </w:rPr>
        <w:t xml:space="preserve"> rotating table</w:t>
      </w:r>
      <w:r w:rsidR="003711A9" w:rsidRPr="005B2095">
        <w:rPr>
          <w:rFonts w:asciiTheme="minorHAnsi" w:hAnsiTheme="minorHAnsi" w:cstheme="minorHAnsi"/>
          <w:color w:val="000000" w:themeColor="text1"/>
          <w:highlight w:val="yellow"/>
        </w:rPr>
        <w:t xml:space="preserve"> (20</w:t>
      </w:r>
      <w:r w:rsidR="008267C5" w:rsidRPr="00B46CB1">
        <w:rPr>
          <w:noProof/>
          <w:lang w:val="en-GB"/>
        </w:rPr>
        <w:t>–</w:t>
      </w:r>
      <w:r w:rsidR="003711A9" w:rsidRPr="005B2095">
        <w:rPr>
          <w:rFonts w:asciiTheme="minorHAnsi" w:hAnsiTheme="minorHAnsi" w:cstheme="minorHAnsi"/>
          <w:color w:val="000000" w:themeColor="text1"/>
          <w:highlight w:val="yellow"/>
        </w:rPr>
        <w:t>30 rpm)</w:t>
      </w:r>
      <w:r w:rsidR="00085664" w:rsidRPr="005B2095">
        <w:rPr>
          <w:rFonts w:asciiTheme="minorHAnsi" w:hAnsiTheme="minorHAnsi" w:cstheme="minorHAnsi"/>
          <w:color w:val="000000" w:themeColor="text1"/>
          <w:highlight w:val="yellow"/>
        </w:rPr>
        <w:t xml:space="preserve"> at RT for </w:t>
      </w:r>
      <w:r w:rsidR="008A7835" w:rsidRPr="005B2095">
        <w:rPr>
          <w:rFonts w:asciiTheme="minorHAnsi" w:hAnsiTheme="minorHAnsi" w:cstheme="minorHAnsi"/>
          <w:color w:val="000000" w:themeColor="text1"/>
          <w:highlight w:val="yellow"/>
        </w:rPr>
        <w:t>1</w:t>
      </w:r>
      <w:r w:rsidR="00085664" w:rsidRPr="005B2095">
        <w:rPr>
          <w:rFonts w:asciiTheme="minorHAnsi" w:hAnsiTheme="minorHAnsi" w:cstheme="minorHAnsi"/>
          <w:color w:val="000000" w:themeColor="text1"/>
          <w:highlight w:val="yellow"/>
        </w:rPr>
        <w:t xml:space="preserve"> h.</w:t>
      </w:r>
    </w:p>
    <w:p w14:paraId="1DA79985" w14:textId="77777777" w:rsidR="00EA4448" w:rsidRPr="005B2095" w:rsidRDefault="00EA4448" w:rsidP="00EA4448">
      <w:pPr>
        <w:pStyle w:val="ListParagraph"/>
        <w:ind w:left="0"/>
        <w:rPr>
          <w:rFonts w:asciiTheme="minorHAnsi" w:hAnsiTheme="minorHAnsi" w:cstheme="minorHAnsi"/>
          <w:color w:val="000000" w:themeColor="text1"/>
          <w:highlight w:val="yellow"/>
        </w:rPr>
      </w:pPr>
    </w:p>
    <w:p w14:paraId="258F862D" w14:textId="1EB7146D" w:rsidR="00EA4448" w:rsidRPr="005B2095" w:rsidRDefault="00140DE9" w:rsidP="00EA4448">
      <w:pPr>
        <w:pStyle w:val="ListParagraph"/>
        <w:numPr>
          <w:ilvl w:val="2"/>
          <w:numId w:val="44"/>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Repeat 3</w:t>
      </w:r>
      <w:r w:rsidR="00D94023" w:rsidRPr="005B2095">
        <w:rPr>
          <w:rFonts w:asciiTheme="minorHAnsi" w:hAnsiTheme="minorHAnsi" w:cstheme="minorHAnsi"/>
          <w:color w:val="000000" w:themeColor="text1"/>
          <w:highlight w:val="yellow"/>
        </w:rPr>
        <w:t>.2</w:t>
      </w:r>
      <w:r w:rsidRPr="005B2095">
        <w:rPr>
          <w:rFonts w:asciiTheme="minorHAnsi" w:hAnsiTheme="minorHAnsi" w:cstheme="minorHAnsi"/>
          <w:color w:val="000000" w:themeColor="text1"/>
          <w:highlight w:val="yellow"/>
        </w:rPr>
        <w:t>.</w:t>
      </w:r>
      <w:r w:rsidR="00464CC4" w:rsidRPr="005B2095">
        <w:rPr>
          <w:rFonts w:asciiTheme="minorHAnsi" w:hAnsiTheme="minorHAnsi" w:cstheme="minorHAnsi"/>
          <w:color w:val="000000" w:themeColor="text1"/>
          <w:highlight w:val="yellow"/>
        </w:rPr>
        <w:t>1</w:t>
      </w:r>
      <w:r w:rsidR="00FD08FE" w:rsidRPr="005B2095">
        <w:rPr>
          <w:rFonts w:asciiTheme="minorHAnsi" w:hAnsiTheme="minorHAnsi" w:cstheme="minorHAnsi"/>
          <w:color w:val="000000" w:themeColor="text1"/>
          <w:highlight w:val="yellow"/>
        </w:rPr>
        <w:t>1</w:t>
      </w:r>
      <w:r w:rsidRPr="005B2095">
        <w:rPr>
          <w:rFonts w:asciiTheme="minorHAnsi" w:hAnsiTheme="minorHAnsi" w:cstheme="minorHAnsi"/>
          <w:color w:val="000000" w:themeColor="text1"/>
          <w:highlight w:val="yellow"/>
        </w:rPr>
        <w:t xml:space="preserve">. </w:t>
      </w:r>
    </w:p>
    <w:p w14:paraId="4CDB54FF" w14:textId="77777777" w:rsidR="00EA4448" w:rsidRPr="005B2095" w:rsidRDefault="00EA4448" w:rsidP="00EA4448">
      <w:pPr>
        <w:pStyle w:val="ListParagraph"/>
        <w:ind w:left="0"/>
        <w:rPr>
          <w:rFonts w:asciiTheme="minorHAnsi" w:hAnsiTheme="minorHAnsi" w:cstheme="minorHAnsi"/>
          <w:color w:val="000000" w:themeColor="text1"/>
          <w:highlight w:val="yellow"/>
        </w:rPr>
      </w:pPr>
    </w:p>
    <w:p w14:paraId="180838DA" w14:textId="1F8DFF80" w:rsidR="008A7835" w:rsidRPr="005B2095" w:rsidRDefault="00140DE9" w:rsidP="00EA4448">
      <w:pPr>
        <w:pStyle w:val="ListParagraph"/>
        <w:numPr>
          <w:ilvl w:val="2"/>
          <w:numId w:val="44"/>
        </w:numPr>
        <w:ind w:left="0" w:firstLine="0"/>
        <w:rPr>
          <w:rFonts w:asciiTheme="minorHAnsi" w:hAnsiTheme="minorHAnsi" w:cstheme="minorHAnsi"/>
          <w:color w:val="000000" w:themeColor="text1"/>
          <w:highlight w:val="yellow"/>
        </w:rPr>
      </w:pPr>
      <w:r w:rsidRPr="005B2095">
        <w:rPr>
          <w:rFonts w:asciiTheme="minorHAnsi" w:hAnsiTheme="minorHAnsi" w:cstheme="minorHAnsi"/>
          <w:color w:val="000000" w:themeColor="text1"/>
          <w:highlight w:val="yellow"/>
        </w:rPr>
        <w:t xml:space="preserve">Finally remove SN and pour the tubules to a microscope slide. </w:t>
      </w:r>
      <w:r w:rsidR="008A7835" w:rsidRPr="005B2095">
        <w:rPr>
          <w:rFonts w:asciiTheme="minorHAnsi" w:hAnsiTheme="minorHAnsi" w:cstheme="minorHAnsi"/>
          <w:color w:val="000000" w:themeColor="text1"/>
          <w:highlight w:val="yellow"/>
        </w:rPr>
        <w:t>Gently separate and arrange tubules in linear strips using gel-loading tips. Drain off excess buffer and add mounting medium and a coverslip.</w:t>
      </w:r>
    </w:p>
    <w:p w14:paraId="054FBA1E" w14:textId="0E79CD61" w:rsidR="000503C5" w:rsidRPr="005B2095" w:rsidRDefault="000503C5" w:rsidP="00EA4448">
      <w:pPr>
        <w:pStyle w:val="ListParagraph"/>
        <w:ind w:left="0"/>
        <w:rPr>
          <w:rFonts w:asciiTheme="minorHAnsi" w:hAnsiTheme="minorHAnsi" w:cstheme="minorHAnsi"/>
          <w:color w:val="000000" w:themeColor="text1"/>
        </w:rPr>
      </w:pPr>
    </w:p>
    <w:p w14:paraId="659EEDF0" w14:textId="0A8E9D3A" w:rsidR="00FB6CA8" w:rsidRPr="005B2095" w:rsidRDefault="00482D03" w:rsidP="00EA4448">
      <w:pPr>
        <w:pStyle w:val="ListParagraph"/>
        <w:widowControl/>
        <w:autoSpaceDE/>
        <w:autoSpaceDN/>
        <w:adjustRightInd/>
        <w:ind w:left="0"/>
        <w:rPr>
          <w:rFonts w:asciiTheme="minorHAnsi" w:hAnsiTheme="minorHAnsi" w:cstheme="minorHAnsi"/>
        </w:rPr>
      </w:pPr>
      <w:r w:rsidRPr="005B2095">
        <w:rPr>
          <w:rFonts w:asciiTheme="minorHAnsi" w:hAnsiTheme="minorHAnsi" w:cstheme="minorHAnsi"/>
          <w:bCs/>
          <w:color w:val="000000" w:themeColor="text1"/>
        </w:rPr>
        <w:t>NOTE:</w:t>
      </w:r>
      <w:r w:rsidRPr="005B2095">
        <w:rPr>
          <w:rFonts w:asciiTheme="minorHAnsi" w:hAnsiTheme="minorHAnsi" w:cstheme="minorHAnsi"/>
          <w:color w:val="000000" w:themeColor="text1"/>
        </w:rPr>
        <w:t xml:space="preserve"> Avoid drying of the tubules</w:t>
      </w:r>
      <w:r w:rsidR="00C64A4F" w:rsidRPr="005B2095">
        <w:rPr>
          <w:rFonts w:asciiTheme="minorHAnsi" w:hAnsiTheme="minorHAnsi" w:cstheme="minorHAnsi"/>
          <w:color w:val="000000" w:themeColor="text1"/>
        </w:rPr>
        <w:t xml:space="preserve"> while arranging them</w:t>
      </w:r>
      <w:r w:rsidR="00AD2C53" w:rsidRPr="005B2095">
        <w:rPr>
          <w:rFonts w:asciiTheme="minorHAnsi" w:hAnsiTheme="minorHAnsi" w:cstheme="minorHAnsi"/>
          <w:color w:val="000000" w:themeColor="text1"/>
        </w:rPr>
        <w:t>. Counter-staining of the nuclei with DAPI is not necessary in most cases.</w:t>
      </w:r>
      <w:r w:rsidR="003937CE" w:rsidRPr="005B2095">
        <w:rPr>
          <w:rFonts w:asciiTheme="minorHAnsi" w:hAnsiTheme="minorHAnsi" w:cstheme="minorHAnsi"/>
          <w:color w:val="000000" w:themeColor="text1"/>
        </w:rPr>
        <w:t xml:space="preserve"> </w:t>
      </w:r>
      <w:r w:rsidR="008A7835" w:rsidRPr="005B2095">
        <w:rPr>
          <w:rFonts w:asciiTheme="minorHAnsi" w:hAnsiTheme="minorHAnsi" w:cstheme="minorHAnsi"/>
        </w:rPr>
        <w:t>Seal off the edge of the coverslip with nail polish to prevent sample drying and deterioration. Slides can be stored for 1</w:t>
      </w:r>
      <w:r w:rsidR="008267C5" w:rsidRPr="00B46CB1">
        <w:rPr>
          <w:noProof/>
          <w:lang w:val="en-GB"/>
        </w:rPr>
        <w:t>–</w:t>
      </w:r>
      <w:r w:rsidR="008A7835" w:rsidRPr="005B2095">
        <w:rPr>
          <w:rFonts w:asciiTheme="minorHAnsi" w:hAnsiTheme="minorHAnsi" w:cstheme="minorHAnsi"/>
        </w:rPr>
        <w:t xml:space="preserve">2 weeks at +4 </w:t>
      </w:r>
      <w:r w:rsidR="008267C5" w:rsidRPr="008267C5">
        <w:rPr>
          <w:rFonts w:asciiTheme="minorHAnsi" w:hAnsiTheme="minorHAnsi" w:cstheme="minorHAnsi"/>
        </w:rPr>
        <w:t>˚</w:t>
      </w:r>
      <w:r w:rsidR="008A7835" w:rsidRPr="005B2095">
        <w:rPr>
          <w:rFonts w:asciiTheme="minorHAnsi" w:hAnsiTheme="minorHAnsi" w:cstheme="minorHAnsi"/>
        </w:rPr>
        <w:t>C before imaging.</w:t>
      </w:r>
    </w:p>
    <w:p w14:paraId="3766EA55" w14:textId="77777777" w:rsidR="00FB6CA8" w:rsidRPr="005B2095" w:rsidRDefault="00FB6CA8" w:rsidP="00EA4448">
      <w:pPr>
        <w:pStyle w:val="ListParagraph"/>
        <w:widowControl/>
        <w:autoSpaceDE/>
        <w:autoSpaceDN/>
        <w:adjustRightInd/>
        <w:ind w:left="0"/>
        <w:rPr>
          <w:rFonts w:asciiTheme="minorHAnsi" w:hAnsiTheme="minorHAnsi" w:cstheme="minorHAnsi"/>
        </w:rPr>
      </w:pPr>
    </w:p>
    <w:p w14:paraId="3E79FCA8" w14:textId="1C425295" w:rsidR="006305D7" w:rsidRPr="005B2095" w:rsidRDefault="006305D7" w:rsidP="00EA4448">
      <w:pPr>
        <w:pStyle w:val="ListParagraph"/>
        <w:widowControl/>
        <w:autoSpaceDE/>
        <w:autoSpaceDN/>
        <w:adjustRightInd/>
        <w:ind w:left="0"/>
        <w:rPr>
          <w:rFonts w:asciiTheme="minorHAnsi" w:hAnsiTheme="minorHAnsi" w:cstheme="minorHAnsi"/>
        </w:rPr>
      </w:pPr>
      <w:r w:rsidRPr="005B2095">
        <w:rPr>
          <w:rFonts w:asciiTheme="minorHAnsi" w:hAnsiTheme="minorHAnsi" w:cstheme="minorHAnsi"/>
          <w:b/>
        </w:rPr>
        <w:t>REPRESENTATIVE RESULTS</w:t>
      </w:r>
      <w:r w:rsidR="00EF1462" w:rsidRPr="005B2095">
        <w:rPr>
          <w:rFonts w:asciiTheme="minorHAnsi" w:hAnsiTheme="minorHAnsi" w:cstheme="minorHAnsi"/>
          <w:b/>
        </w:rPr>
        <w:t xml:space="preserve"> </w:t>
      </w:r>
    </w:p>
    <w:p w14:paraId="6A7C40C3" w14:textId="3F5620E0" w:rsidR="00A625B8" w:rsidRPr="005B2095" w:rsidRDefault="001E2758"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A successful transillumination-assisted staging and microdissection of mouse seminiferous tubules depends primarily on finding the proper lighting conditions and a suitable dissection microscope</w:t>
      </w:r>
      <w:r w:rsidR="00637796" w:rsidRPr="005B2095">
        <w:rPr>
          <w:rFonts w:asciiTheme="minorHAnsi" w:hAnsiTheme="minorHAnsi" w:cstheme="minorHAnsi"/>
          <w:color w:val="000000" w:themeColor="text1"/>
        </w:rPr>
        <w:t xml:space="preserve">, and </w:t>
      </w:r>
      <w:r w:rsidR="004E3C2F" w:rsidRPr="005B2095">
        <w:rPr>
          <w:rFonts w:asciiTheme="minorHAnsi" w:hAnsiTheme="minorHAnsi" w:cstheme="minorHAnsi"/>
          <w:color w:val="000000" w:themeColor="text1"/>
        </w:rPr>
        <w:t>the ability to recognize</w:t>
      </w:r>
      <w:r w:rsidR="00637796" w:rsidRPr="005B2095">
        <w:rPr>
          <w:rFonts w:asciiTheme="minorHAnsi" w:hAnsiTheme="minorHAnsi" w:cstheme="minorHAnsi"/>
          <w:color w:val="000000" w:themeColor="text1"/>
        </w:rPr>
        <w:t xml:space="preserve"> specific features that characterize each stage</w:t>
      </w:r>
      <w:r w:rsidRPr="005B2095">
        <w:rPr>
          <w:rFonts w:asciiTheme="minorHAnsi" w:hAnsiTheme="minorHAnsi" w:cstheme="minorHAnsi"/>
          <w:color w:val="000000" w:themeColor="text1"/>
        </w:rPr>
        <w:t>.</w:t>
      </w:r>
      <w:r w:rsidR="00A625B8" w:rsidRPr="005B2095">
        <w:rPr>
          <w:rFonts w:asciiTheme="minorHAnsi" w:hAnsiTheme="minorHAnsi" w:cstheme="minorHAnsi"/>
          <w:color w:val="000000" w:themeColor="text1"/>
        </w:rPr>
        <w:t xml:space="preserve"> </w:t>
      </w:r>
      <w:r w:rsidR="00B72DB1" w:rsidRPr="005B2095">
        <w:rPr>
          <w:rFonts w:asciiTheme="minorHAnsi" w:hAnsiTheme="minorHAnsi" w:cstheme="minorHAnsi"/>
          <w:color w:val="000000" w:themeColor="text1"/>
        </w:rPr>
        <w:t xml:space="preserve">Stages VII-VIII appear homogenously dark because </w:t>
      </w:r>
      <w:r w:rsidR="00D563D7" w:rsidRPr="005B2095">
        <w:rPr>
          <w:rFonts w:asciiTheme="minorHAnsi" w:hAnsiTheme="minorHAnsi" w:cstheme="minorHAnsi"/>
          <w:color w:val="000000" w:themeColor="text1"/>
        </w:rPr>
        <w:t>they contain a</w:t>
      </w:r>
      <w:r w:rsidR="00B72DB1" w:rsidRPr="005B2095">
        <w:rPr>
          <w:rFonts w:asciiTheme="minorHAnsi" w:hAnsiTheme="minorHAnsi" w:cstheme="minorHAnsi"/>
          <w:color w:val="000000" w:themeColor="text1"/>
        </w:rPr>
        <w:t xml:space="preserve"> </w:t>
      </w:r>
      <w:r w:rsidR="00D563D7" w:rsidRPr="005B2095">
        <w:rPr>
          <w:rFonts w:asciiTheme="minorHAnsi" w:hAnsiTheme="minorHAnsi" w:cstheme="minorHAnsi"/>
          <w:color w:val="000000" w:themeColor="text1"/>
        </w:rPr>
        <w:t xml:space="preserve">high number of </w:t>
      </w:r>
      <w:r w:rsidR="00B72DB1" w:rsidRPr="005B2095">
        <w:rPr>
          <w:rFonts w:asciiTheme="minorHAnsi" w:hAnsiTheme="minorHAnsi" w:cstheme="minorHAnsi"/>
          <w:color w:val="000000" w:themeColor="text1"/>
        </w:rPr>
        <w:t>fully condensed elongating spermatids</w:t>
      </w:r>
      <w:r w:rsidR="00D563D7" w:rsidRPr="005B2095">
        <w:rPr>
          <w:rFonts w:asciiTheme="minorHAnsi" w:hAnsiTheme="minorHAnsi" w:cstheme="minorHAnsi"/>
          <w:color w:val="000000" w:themeColor="text1"/>
        </w:rPr>
        <w:t xml:space="preserve"> </w:t>
      </w:r>
      <w:r w:rsidR="00B72DB1" w:rsidRPr="005B2095">
        <w:rPr>
          <w:rFonts w:asciiTheme="minorHAnsi" w:hAnsiTheme="minorHAnsi" w:cstheme="minorHAnsi"/>
          <w:color w:val="000000" w:themeColor="text1"/>
        </w:rPr>
        <w:t xml:space="preserve">that are aligned at the </w:t>
      </w:r>
      <w:r w:rsidR="0034023F" w:rsidRPr="005B2095">
        <w:rPr>
          <w:rFonts w:asciiTheme="minorHAnsi" w:hAnsiTheme="minorHAnsi" w:cstheme="minorHAnsi"/>
          <w:color w:val="000000" w:themeColor="text1"/>
        </w:rPr>
        <w:t>apical surface</w:t>
      </w:r>
      <w:r w:rsidR="00B72DB1" w:rsidRPr="005B2095">
        <w:rPr>
          <w:rFonts w:asciiTheme="minorHAnsi" w:hAnsiTheme="minorHAnsi" w:cstheme="minorHAnsi"/>
          <w:color w:val="000000" w:themeColor="text1"/>
        </w:rPr>
        <w:t xml:space="preserve"> of the epithelium</w:t>
      </w:r>
      <w:r w:rsidR="009F0454" w:rsidRPr="005B2095">
        <w:rPr>
          <w:rFonts w:asciiTheme="minorHAnsi" w:hAnsiTheme="minorHAnsi" w:cstheme="minorHAnsi"/>
          <w:color w:val="000000" w:themeColor="text1"/>
        </w:rPr>
        <w:t xml:space="preserve"> (</w:t>
      </w:r>
      <w:r w:rsidR="009F0454" w:rsidRPr="005B2095">
        <w:rPr>
          <w:rFonts w:asciiTheme="minorHAnsi" w:hAnsiTheme="minorHAnsi" w:cstheme="minorHAnsi"/>
          <w:b/>
          <w:color w:val="000000" w:themeColor="text1"/>
        </w:rPr>
        <w:t>Fig</w:t>
      </w:r>
      <w:r w:rsidR="008267C5">
        <w:rPr>
          <w:rFonts w:asciiTheme="minorHAnsi" w:hAnsiTheme="minorHAnsi" w:cstheme="minorHAnsi"/>
          <w:b/>
          <w:color w:val="000000" w:themeColor="text1"/>
        </w:rPr>
        <w:t>ure</w:t>
      </w:r>
      <w:r w:rsidR="00322273" w:rsidRPr="005B2095">
        <w:rPr>
          <w:rFonts w:asciiTheme="minorHAnsi" w:hAnsiTheme="minorHAnsi" w:cstheme="minorHAnsi"/>
          <w:b/>
          <w:color w:val="000000" w:themeColor="text1"/>
        </w:rPr>
        <w:t xml:space="preserve"> </w:t>
      </w:r>
      <w:r w:rsidR="00E95DE6" w:rsidRPr="005B2095">
        <w:rPr>
          <w:rFonts w:asciiTheme="minorHAnsi" w:hAnsiTheme="minorHAnsi" w:cstheme="minorHAnsi"/>
          <w:b/>
          <w:color w:val="000000" w:themeColor="text1"/>
        </w:rPr>
        <w:t>5</w:t>
      </w:r>
      <w:r w:rsidR="009F0454" w:rsidRPr="005B2095">
        <w:rPr>
          <w:rFonts w:asciiTheme="minorHAnsi" w:hAnsiTheme="minorHAnsi" w:cstheme="minorHAnsi"/>
          <w:b/>
          <w:color w:val="000000" w:themeColor="text1"/>
        </w:rPr>
        <w:t xml:space="preserve">A </w:t>
      </w:r>
      <w:r w:rsidR="009F0454" w:rsidRPr="005B2095">
        <w:rPr>
          <w:rFonts w:asciiTheme="minorHAnsi" w:hAnsiTheme="minorHAnsi" w:cstheme="minorHAnsi"/>
          <w:bCs/>
          <w:color w:val="000000" w:themeColor="text1"/>
        </w:rPr>
        <w:t xml:space="preserve">and </w:t>
      </w:r>
      <w:r w:rsidR="008267C5" w:rsidRPr="008267C5">
        <w:rPr>
          <w:rFonts w:asciiTheme="minorHAnsi" w:hAnsiTheme="minorHAnsi" w:cstheme="minorHAnsi"/>
          <w:b/>
          <w:color w:val="000000" w:themeColor="text1"/>
        </w:rPr>
        <w:t xml:space="preserve">Figure </w:t>
      </w:r>
      <w:r w:rsidR="009F0454" w:rsidRPr="005B2095">
        <w:rPr>
          <w:rFonts w:asciiTheme="minorHAnsi" w:hAnsiTheme="minorHAnsi" w:cstheme="minorHAnsi"/>
          <w:b/>
          <w:color w:val="000000" w:themeColor="text1"/>
        </w:rPr>
        <w:t>S1</w:t>
      </w:r>
      <w:r w:rsidR="009F0454" w:rsidRPr="005B2095">
        <w:rPr>
          <w:rFonts w:asciiTheme="minorHAnsi" w:hAnsiTheme="minorHAnsi" w:cstheme="minorHAnsi"/>
          <w:color w:val="000000" w:themeColor="text1"/>
        </w:rPr>
        <w:t>)</w:t>
      </w:r>
      <w:r w:rsidR="00B72DB1" w:rsidRPr="005B2095">
        <w:rPr>
          <w:rFonts w:asciiTheme="minorHAnsi" w:hAnsiTheme="minorHAnsi" w:cstheme="minorHAnsi"/>
          <w:color w:val="000000" w:themeColor="text1"/>
        </w:rPr>
        <w:t xml:space="preserve">. </w:t>
      </w:r>
      <w:r w:rsidR="009F0454" w:rsidRPr="005B2095">
        <w:rPr>
          <w:rFonts w:asciiTheme="minorHAnsi" w:hAnsiTheme="minorHAnsi" w:cstheme="minorHAnsi"/>
          <w:color w:val="000000" w:themeColor="text1"/>
        </w:rPr>
        <w:t>After</w:t>
      </w:r>
      <w:r w:rsidR="00B72DB1" w:rsidRPr="005B2095">
        <w:rPr>
          <w:rFonts w:asciiTheme="minorHAnsi" w:hAnsiTheme="minorHAnsi" w:cstheme="minorHAnsi"/>
          <w:color w:val="000000" w:themeColor="text1"/>
        </w:rPr>
        <w:t xml:space="preserve"> mature spermatozoa are released into the lumen</w:t>
      </w:r>
      <w:r w:rsidR="009F0454" w:rsidRPr="005B2095">
        <w:rPr>
          <w:rFonts w:asciiTheme="minorHAnsi" w:hAnsiTheme="minorHAnsi" w:cstheme="minorHAnsi"/>
          <w:color w:val="000000" w:themeColor="text1"/>
        </w:rPr>
        <w:t xml:space="preserve"> in </w:t>
      </w:r>
      <w:proofErr w:type="spellStart"/>
      <w:r w:rsidR="009F0454" w:rsidRPr="005B2095">
        <w:rPr>
          <w:rFonts w:asciiTheme="minorHAnsi" w:hAnsiTheme="minorHAnsi" w:cstheme="minorHAnsi"/>
          <w:color w:val="000000" w:themeColor="text1"/>
        </w:rPr>
        <w:t>spermiation</w:t>
      </w:r>
      <w:proofErr w:type="spellEnd"/>
      <w:r w:rsidR="00B72DB1" w:rsidRPr="005B2095">
        <w:rPr>
          <w:rFonts w:asciiTheme="minorHAnsi" w:hAnsiTheme="minorHAnsi" w:cstheme="minorHAnsi"/>
          <w:color w:val="000000" w:themeColor="text1"/>
        </w:rPr>
        <w:t>, the tubule appear</w:t>
      </w:r>
      <w:r w:rsidR="00D563D7" w:rsidRPr="005B2095">
        <w:rPr>
          <w:rFonts w:asciiTheme="minorHAnsi" w:hAnsiTheme="minorHAnsi" w:cstheme="minorHAnsi"/>
          <w:color w:val="000000" w:themeColor="text1"/>
        </w:rPr>
        <w:t>s</w:t>
      </w:r>
      <w:r w:rsidR="00B72DB1" w:rsidRPr="005B2095">
        <w:rPr>
          <w:rFonts w:asciiTheme="minorHAnsi" w:hAnsiTheme="minorHAnsi" w:cstheme="minorHAnsi"/>
          <w:color w:val="000000" w:themeColor="text1"/>
        </w:rPr>
        <w:t xml:space="preserve"> very pale at stages IX</w:t>
      </w:r>
      <w:r w:rsidR="008267C5" w:rsidRPr="00B46CB1">
        <w:rPr>
          <w:noProof/>
          <w:lang w:val="en-GB"/>
        </w:rPr>
        <w:t>–</w:t>
      </w:r>
      <w:r w:rsidR="00B72DB1" w:rsidRPr="005B2095">
        <w:rPr>
          <w:rFonts w:asciiTheme="minorHAnsi" w:hAnsiTheme="minorHAnsi" w:cstheme="minorHAnsi"/>
          <w:color w:val="000000" w:themeColor="text1"/>
        </w:rPr>
        <w:t xml:space="preserve">XI due to the </w:t>
      </w:r>
      <w:r w:rsidR="00D563D7" w:rsidRPr="005B2095">
        <w:rPr>
          <w:rFonts w:asciiTheme="minorHAnsi" w:hAnsiTheme="minorHAnsi" w:cstheme="minorHAnsi"/>
          <w:color w:val="000000" w:themeColor="text1"/>
        </w:rPr>
        <w:t>absence</w:t>
      </w:r>
      <w:r w:rsidR="00B72DB1" w:rsidRPr="005B2095">
        <w:rPr>
          <w:rFonts w:asciiTheme="minorHAnsi" w:hAnsiTheme="minorHAnsi" w:cstheme="minorHAnsi"/>
          <w:color w:val="000000" w:themeColor="text1"/>
        </w:rPr>
        <w:t xml:space="preserve"> of condensed elongating spermatids in the epithelium. The easiest feature to identify </w:t>
      </w:r>
      <w:r w:rsidR="00637796" w:rsidRPr="005B2095">
        <w:rPr>
          <w:rFonts w:asciiTheme="minorHAnsi" w:hAnsiTheme="minorHAnsi" w:cstheme="minorHAnsi"/>
          <w:color w:val="000000" w:themeColor="text1"/>
        </w:rPr>
        <w:t>o</w:t>
      </w:r>
      <w:r w:rsidR="00B72DB1" w:rsidRPr="005B2095">
        <w:rPr>
          <w:rFonts w:asciiTheme="minorHAnsi" w:hAnsiTheme="minorHAnsi" w:cstheme="minorHAnsi"/>
          <w:color w:val="000000" w:themeColor="text1"/>
        </w:rPr>
        <w:t>n transillumi</w:t>
      </w:r>
      <w:r w:rsidR="009F0454" w:rsidRPr="005B2095">
        <w:rPr>
          <w:rFonts w:asciiTheme="minorHAnsi" w:hAnsiTheme="minorHAnsi" w:cstheme="minorHAnsi"/>
          <w:color w:val="000000" w:themeColor="text1"/>
        </w:rPr>
        <w:t>n</w:t>
      </w:r>
      <w:r w:rsidR="00B72DB1" w:rsidRPr="005B2095">
        <w:rPr>
          <w:rFonts w:asciiTheme="minorHAnsi" w:hAnsiTheme="minorHAnsi" w:cstheme="minorHAnsi"/>
          <w:color w:val="000000" w:themeColor="text1"/>
        </w:rPr>
        <w:t xml:space="preserve">ated tubules is the point of </w:t>
      </w:r>
      <w:proofErr w:type="spellStart"/>
      <w:r w:rsidR="00B72DB1" w:rsidRPr="005B2095">
        <w:rPr>
          <w:rFonts w:asciiTheme="minorHAnsi" w:hAnsiTheme="minorHAnsi" w:cstheme="minorHAnsi"/>
          <w:color w:val="000000" w:themeColor="text1"/>
        </w:rPr>
        <w:t>spermiation</w:t>
      </w:r>
      <w:proofErr w:type="spellEnd"/>
      <w:r w:rsidR="00B72DB1" w:rsidRPr="005B2095">
        <w:rPr>
          <w:rFonts w:asciiTheme="minorHAnsi" w:hAnsiTheme="minorHAnsi" w:cstheme="minorHAnsi"/>
          <w:color w:val="000000" w:themeColor="text1"/>
        </w:rPr>
        <w:t xml:space="preserve"> (asterisk in </w:t>
      </w:r>
      <w:r w:rsidR="00B72DB1" w:rsidRPr="005B2095">
        <w:rPr>
          <w:rFonts w:asciiTheme="minorHAnsi" w:hAnsiTheme="minorHAnsi" w:cstheme="minorHAnsi"/>
          <w:b/>
          <w:color w:val="000000" w:themeColor="text1"/>
        </w:rPr>
        <w:t>Fig</w:t>
      </w:r>
      <w:r w:rsidR="008267C5">
        <w:rPr>
          <w:rFonts w:asciiTheme="minorHAnsi" w:hAnsiTheme="minorHAnsi" w:cstheme="minorHAnsi"/>
          <w:b/>
          <w:color w:val="000000" w:themeColor="text1"/>
        </w:rPr>
        <w:t>ure</w:t>
      </w:r>
      <w:r w:rsidR="001C3206" w:rsidRPr="005B2095">
        <w:rPr>
          <w:rFonts w:asciiTheme="minorHAnsi" w:hAnsiTheme="minorHAnsi" w:cstheme="minorHAnsi"/>
          <w:b/>
          <w:color w:val="000000" w:themeColor="text1"/>
        </w:rPr>
        <w:t xml:space="preserve"> </w:t>
      </w:r>
      <w:r w:rsidR="00E95DE6" w:rsidRPr="005B2095">
        <w:rPr>
          <w:rFonts w:asciiTheme="minorHAnsi" w:hAnsiTheme="minorHAnsi" w:cstheme="minorHAnsi"/>
          <w:b/>
          <w:color w:val="000000" w:themeColor="text1"/>
        </w:rPr>
        <w:t>5</w:t>
      </w:r>
      <w:r w:rsidR="00B72DB1" w:rsidRPr="005B2095">
        <w:rPr>
          <w:rFonts w:asciiTheme="minorHAnsi" w:hAnsiTheme="minorHAnsi" w:cstheme="minorHAnsi"/>
          <w:b/>
          <w:color w:val="000000" w:themeColor="text1"/>
        </w:rPr>
        <w:t>A</w:t>
      </w:r>
      <w:r w:rsidR="00B72DB1" w:rsidRPr="005B2095">
        <w:rPr>
          <w:rFonts w:asciiTheme="minorHAnsi" w:hAnsiTheme="minorHAnsi" w:cstheme="minorHAnsi"/>
          <w:color w:val="000000" w:themeColor="text1"/>
        </w:rPr>
        <w:t xml:space="preserve"> and </w:t>
      </w:r>
      <w:r w:rsidR="008267C5" w:rsidRPr="008267C5">
        <w:rPr>
          <w:rFonts w:asciiTheme="minorHAnsi" w:hAnsiTheme="minorHAnsi" w:cstheme="minorHAnsi"/>
          <w:b/>
          <w:bCs/>
          <w:color w:val="000000" w:themeColor="text1"/>
        </w:rPr>
        <w:t xml:space="preserve">Figure </w:t>
      </w:r>
      <w:r w:rsidR="00B72DB1" w:rsidRPr="005B2095">
        <w:rPr>
          <w:rFonts w:asciiTheme="minorHAnsi" w:hAnsiTheme="minorHAnsi" w:cstheme="minorHAnsi"/>
          <w:b/>
          <w:color w:val="000000" w:themeColor="text1"/>
        </w:rPr>
        <w:t>S1</w:t>
      </w:r>
      <w:r w:rsidR="00B72DB1" w:rsidRPr="005B2095">
        <w:rPr>
          <w:rFonts w:asciiTheme="minorHAnsi" w:hAnsiTheme="minorHAnsi" w:cstheme="minorHAnsi"/>
          <w:color w:val="000000" w:themeColor="text1"/>
        </w:rPr>
        <w:t>), that is the sudden transition from the dark zone (VII</w:t>
      </w:r>
      <w:r w:rsidR="008267C5" w:rsidRPr="00B46CB1">
        <w:rPr>
          <w:noProof/>
          <w:lang w:val="en-GB"/>
        </w:rPr>
        <w:t>–</w:t>
      </w:r>
      <w:r w:rsidR="00B72DB1" w:rsidRPr="005B2095">
        <w:rPr>
          <w:rFonts w:asciiTheme="minorHAnsi" w:hAnsiTheme="minorHAnsi" w:cstheme="minorHAnsi"/>
          <w:color w:val="000000" w:themeColor="text1"/>
        </w:rPr>
        <w:t>VIII) to the pale zone (IX</w:t>
      </w:r>
      <w:r w:rsidR="008267C5" w:rsidRPr="00B46CB1">
        <w:rPr>
          <w:noProof/>
          <w:lang w:val="en-GB"/>
        </w:rPr>
        <w:t>–</w:t>
      </w:r>
      <w:r w:rsidR="00B72DB1" w:rsidRPr="005B2095">
        <w:rPr>
          <w:rFonts w:asciiTheme="minorHAnsi" w:hAnsiTheme="minorHAnsi" w:cstheme="minorHAnsi"/>
          <w:color w:val="000000" w:themeColor="text1"/>
        </w:rPr>
        <w:t>XI).</w:t>
      </w:r>
      <w:r w:rsidR="00A625B8" w:rsidRPr="005B2095">
        <w:rPr>
          <w:rFonts w:asciiTheme="minorHAnsi" w:hAnsiTheme="minorHAnsi" w:cstheme="minorHAnsi"/>
          <w:color w:val="FF0000"/>
        </w:rPr>
        <w:t xml:space="preserve"> </w:t>
      </w:r>
      <w:r w:rsidR="0034023F" w:rsidRPr="005B2095">
        <w:rPr>
          <w:rFonts w:asciiTheme="minorHAnsi" w:hAnsiTheme="minorHAnsi" w:cstheme="minorHAnsi"/>
          <w:color w:val="000000" w:themeColor="text1"/>
        </w:rPr>
        <w:t xml:space="preserve">The pale zone </w:t>
      </w:r>
      <w:r w:rsidR="00A625B8" w:rsidRPr="005B2095">
        <w:rPr>
          <w:rFonts w:asciiTheme="minorHAnsi" w:hAnsiTheme="minorHAnsi" w:cstheme="minorHAnsi"/>
          <w:color w:val="000000" w:themeColor="text1"/>
        </w:rPr>
        <w:t xml:space="preserve">is followed by </w:t>
      </w:r>
      <w:r w:rsidR="00D563D7" w:rsidRPr="005B2095">
        <w:rPr>
          <w:rFonts w:asciiTheme="minorHAnsi" w:hAnsiTheme="minorHAnsi" w:cstheme="minorHAnsi"/>
          <w:color w:val="000000" w:themeColor="text1"/>
        </w:rPr>
        <w:t xml:space="preserve">the </w:t>
      </w:r>
      <w:r w:rsidR="00A625B8" w:rsidRPr="005B2095">
        <w:rPr>
          <w:rFonts w:asciiTheme="minorHAnsi" w:hAnsiTheme="minorHAnsi" w:cstheme="minorHAnsi"/>
          <w:color w:val="000000" w:themeColor="text1"/>
        </w:rPr>
        <w:t>weak spot</w:t>
      </w:r>
      <w:r w:rsidR="0034023F" w:rsidRPr="005B2095">
        <w:rPr>
          <w:rFonts w:asciiTheme="minorHAnsi" w:hAnsiTheme="minorHAnsi" w:cstheme="minorHAnsi"/>
          <w:color w:val="000000" w:themeColor="text1"/>
        </w:rPr>
        <w:t xml:space="preserve"> zone</w:t>
      </w:r>
      <w:r w:rsidR="00A625B8" w:rsidRPr="005B2095">
        <w:rPr>
          <w:rFonts w:asciiTheme="minorHAnsi" w:hAnsiTheme="minorHAnsi" w:cstheme="minorHAnsi"/>
          <w:color w:val="000000" w:themeColor="text1"/>
        </w:rPr>
        <w:t xml:space="preserve"> (XII</w:t>
      </w:r>
      <w:r w:rsidR="008267C5" w:rsidRPr="00B46CB1">
        <w:rPr>
          <w:noProof/>
          <w:lang w:val="en-GB"/>
        </w:rPr>
        <w:t>–</w:t>
      </w:r>
      <w:r w:rsidR="00A625B8" w:rsidRPr="005B2095">
        <w:rPr>
          <w:rFonts w:asciiTheme="minorHAnsi" w:hAnsiTheme="minorHAnsi" w:cstheme="minorHAnsi"/>
          <w:color w:val="000000" w:themeColor="text1"/>
        </w:rPr>
        <w:t>I)</w:t>
      </w:r>
      <w:r w:rsidR="00D563D7" w:rsidRPr="005B2095">
        <w:rPr>
          <w:rFonts w:asciiTheme="minorHAnsi" w:hAnsiTheme="minorHAnsi" w:cstheme="minorHAnsi"/>
          <w:color w:val="000000" w:themeColor="text1"/>
        </w:rPr>
        <w:t xml:space="preserve">. The spotty appearance </w:t>
      </w:r>
      <w:r w:rsidR="00F97601" w:rsidRPr="005B2095">
        <w:rPr>
          <w:rFonts w:asciiTheme="minorHAnsi" w:hAnsiTheme="minorHAnsi" w:cstheme="minorHAnsi"/>
          <w:color w:val="000000" w:themeColor="text1"/>
        </w:rPr>
        <w:t>originate</w:t>
      </w:r>
      <w:r w:rsidR="00882868" w:rsidRPr="005B2095">
        <w:rPr>
          <w:rFonts w:asciiTheme="minorHAnsi" w:hAnsiTheme="minorHAnsi" w:cstheme="minorHAnsi"/>
          <w:color w:val="000000" w:themeColor="text1"/>
        </w:rPr>
        <w:t>s</w:t>
      </w:r>
      <w:r w:rsidR="00F97601" w:rsidRPr="005B2095">
        <w:rPr>
          <w:rFonts w:asciiTheme="minorHAnsi" w:hAnsiTheme="minorHAnsi" w:cstheme="minorHAnsi"/>
          <w:color w:val="000000" w:themeColor="text1"/>
        </w:rPr>
        <w:t xml:space="preserve"> from</w:t>
      </w:r>
      <w:r w:rsidR="00D563D7" w:rsidRPr="005B2095">
        <w:rPr>
          <w:rFonts w:asciiTheme="minorHAnsi" w:hAnsiTheme="minorHAnsi" w:cstheme="minorHAnsi"/>
          <w:color w:val="000000" w:themeColor="text1"/>
        </w:rPr>
        <w:t xml:space="preserve"> the organization of </w:t>
      </w:r>
      <w:r w:rsidR="0034023F" w:rsidRPr="005B2095">
        <w:rPr>
          <w:rFonts w:asciiTheme="minorHAnsi" w:hAnsiTheme="minorHAnsi" w:cstheme="minorHAnsi"/>
          <w:color w:val="000000" w:themeColor="text1"/>
        </w:rPr>
        <w:t xml:space="preserve">elongating spermatids </w:t>
      </w:r>
      <w:r w:rsidR="00D563D7" w:rsidRPr="005B2095">
        <w:rPr>
          <w:rFonts w:asciiTheme="minorHAnsi" w:hAnsiTheme="minorHAnsi" w:cstheme="minorHAnsi"/>
          <w:color w:val="000000" w:themeColor="text1"/>
        </w:rPr>
        <w:t>with condensed chromatin in</w:t>
      </w:r>
      <w:r w:rsidR="0034023F" w:rsidRPr="005B2095">
        <w:rPr>
          <w:rFonts w:asciiTheme="minorHAnsi" w:hAnsiTheme="minorHAnsi" w:cstheme="minorHAnsi"/>
          <w:color w:val="000000" w:themeColor="text1"/>
        </w:rPr>
        <w:t xml:space="preserve"> bundles. The bundles become very prominent in the following</w:t>
      </w:r>
      <w:r w:rsidR="00A625B8" w:rsidRPr="005B2095">
        <w:rPr>
          <w:rFonts w:asciiTheme="minorHAnsi" w:hAnsiTheme="minorHAnsi" w:cstheme="minorHAnsi"/>
          <w:color w:val="000000" w:themeColor="text1"/>
        </w:rPr>
        <w:t xml:space="preserve"> strong spot </w:t>
      </w:r>
      <w:r w:rsidR="0034023F" w:rsidRPr="005B2095">
        <w:rPr>
          <w:rFonts w:asciiTheme="minorHAnsi" w:hAnsiTheme="minorHAnsi" w:cstheme="minorHAnsi"/>
          <w:color w:val="000000" w:themeColor="text1"/>
        </w:rPr>
        <w:t xml:space="preserve">zone </w:t>
      </w:r>
      <w:r w:rsidR="00A625B8" w:rsidRPr="005B2095">
        <w:rPr>
          <w:rFonts w:asciiTheme="minorHAnsi" w:hAnsiTheme="minorHAnsi" w:cstheme="minorHAnsi"/>
          <w:color w:val="000000" w:themeColor="text1"/>
        </w:rPr>
        <w:t>(II</w:t>
      </w:r>
      <w:r w:rsidR="008267C5" w:rsidRPr="00B46CB1">
        <w:rPr>
          <w:noProof/>
          <w:lang w:val="en-GB"/>
        </w:rPr>
        <w:t>–</w:t>
      </w:r>
      <w:r w:rsidR="00A625B8" w:rsidRPr="005B2095">
        <w:rPr>
          <w:rFonts w:asciiTheme="minorHAnsi" w:hAnsiTheme="minorHAnsi" w:cstheme="minorHAnsi"/>
          <w:color w:val="000000" w:themeColor="text1"/>
        </w:rPr>
        <w:t>V)</w:t>
      </w:r>
      <w:r w:rsidR="00F97601" w:rsidRPr="005B2095">
        <w:rPr>
          <w:rFonts w:asciiTheme="minorHAnsi" w:hAnsiTheme="minorHAnsi" w:cstheme="minorHAnsi"/>
          <w:color w:val="000000" w:themeColor="text1"/>
        </w:rPr>
        <w:t xml:space="preserve">. Furthermore, spermatid bundles migrate towards </w:t>
      </w:r>
      <w:r w:rsidR="00A625B8" w:rsidRPr="005B2095">
        <w:rPr>
          <w:rFonts w:asciiTheme="minorHAnsi" w:hAnsiTheme="minorHAnsi" w:cstheme="minorHAnsi"/>
          <w:color w:val="000000" w:themeColor="text1"/>
        </w:rPr>
        <w:t>Sertoli cell nuclei that</w:t>
      </w:r>
      <w:r w:rsidR="00F97601" w:rsidRPr="005B2095">
        <w:rPr>
          <w:rFonts w:asciiTheme="minorHAnsi" w:hAnsiTheme="minorHAnsi" w:cstheme="minorHAnsi"/>
          <w:color w:val="000000" w:themeColor="text1"/>
        </w:rPr>
        <w:t xml:space="preserve"> are located close to the basal lamina, which is reflected as </w:t>
      </w:r>
      <w:r w:rsidR="00A625B8" w:rsidRPr="005B2095">
        <w:rPr>
          <w:rFonts w:asciiTheme="minorHAnsi" w:hAnsiTheme="minorHAnsi" w:cstheme="minorHAnsi"/>
          <w:color w:val="000000" w:themeColor="text1"/>
        </w:rPr>
        <w:t>striped appearance of stage II</w:t>
      </w:r>
      <w:r w:rsidR="008267C5" w:rsidRPr="00B46CB1">
        <w:rPr>
          <w:noProof/>
          <w:lang w:val="en-GB"/>
        </w:rPr>
        <w:t>–</w:t>
      </w:r>
      <w:r w:rsidR="00A625B8" w:rsidRPr="005B2095">
        <w:rPr>
          <w:rFonts w:asciiTheme="minorHAnsi" w:hAnsiTheme="minorHAnsi" w:cstheme="minorHAnsi"/>
          <w:color w:val="000000" w:themeColor="text1"/>
        </w:rPr>
        <w:t>V tubule when transilluminated (</w:t>
      </w:r>
      <w:r w:rsidR="00A625B8" w:rsidRPr="005B2095">
        <w:rPr>
          <w:rFonts w:asciiTheme="minorHAnsi" w:hAnsiTheme="minorHAnsi" w:cstheme="minorHAnsi"/>
          <w:b/>
          <w:color w:val="000000" w:themeColor="text1"/>
        </w:rPr>
        <w:t>Fig</w:t>
      </w:r>
      <w:r w:rsidR="008267C5">
        <w:rPr>
          <w:rFonts w:asciiTheme="minorHAnsi" w:hAnsiTheme="minorHAnsi" w:cstheme="minorHAnsi"/>
          <w:b/>
          <w:color w:val="000000" w:themeColor="text1"/>
        </w:rPr>
        <w:t xml:space="preserve">ure </w:t>
      </w:r>
      <w:r w:rsidR="00A625B8" w:rsidRPr="005B2095">
        <w:rPr>
          <w:rFonts w:asciiTheme="minorHAnsi" w:hAnsiTheme="minorHAnsi" w:cstheme="minorHAnsi"/>
          <w:b/>
          <w:color w:val="000000" w:themeColor="text1"/>
        </w:rPr>
        <w:t xml:space="preserve">2, </w:t>
      </w:r>
      <w:r w:rsidR="008267C5">
        <w:rPr>
          <w:rFonts w:asciiTheme="minorHAnsi" w:hAnsiTheme="minorHAnsi" w:cstheme="minorHAnsi"/>
          <w:b/>
          <w:color w:val="000000" w:themeColor="text1"/>
        </w:rPr>
        <w:t xml:space="preserve">Figure </w:t>
      </w:r>
      <w:r w:rsidR="00E95DE6" w:rsidRPr="005B2095">
        <w:rPr>
          <w:rFonts w:asciiTheme="minorHAnsi" w:hAnsiTheme="minorHAnsi" w:cstheme="minorHAnsi"/>
          <w:b/>
          <w:color w:val="000000" w:themeColor="text1"/>
        </w:rPr>
        <w:t>5</w:t>
      </w:r>
      <w:proofErr w:type="gramStart"/>
      <w:r w:rsidR="00A625B8" w:rsidRPr="005B2095">
        <w:rPr>
          <w:rFonts w:asciiTheme="minorHAnsi" w:hAnsiTheme="minorHAnsi" w:cstheme="minorHAnsi"/>
          <w:b/>
          <w:color w:val="000000" w:themeColor="text1"/>
        </w:rPr>
        <w:t>A</w:t>
      </w:r>
      <w:r w:rsidR="008267C5">
        <w:rPr>
          <w:rFonts w:asciiTheme="minorHAnsi" w:hAnsiTheme="minorHAnsi" w:cstheme="minorHAnsi"/>
          <w:b/>
          <w:color w:val="000000" w:themeColor="text1"/>
        </w:rPr>
        <w:t>,</w:t>
      </w:r>
      <w:r w:rsidR="000A1B0D" w:rsidRPr="005B2095">
        <w:rPr>
          <w:rFonts w:asciiTheme="minorHAnsi" w:hAnsiTheme="minorHAnsi" w:cstheme="minorHAnsi"/>
          <w:b/>
          <w:color w:val="000000" w:themeColor="text1"/>
        </w:rPr>
        <w:t>B</w:t>
      </w:r>
      <w:proofErr w:type="gramEnd"/>
      <w:r w:rsidR="00A625B8" w:rsidRPr="005B2095">
        <w:rPr>
          <w:rFonts w:asciiTheme="minorHAnsi" w:hAnsiTheme="minorHAnsi" w:cstheme="minorHAnsi"/>
          <w:color w:val="000000" w:themeColor="text1"/>
        </w:rPr>
        <w:t xml:space="preserve"> and </w:t>
      </w:r>
      <w:r w:rsidR="008267C5" w:rsidRPr="008267C5">
        <w:rPr>
          <w:rFonts w:asciiTheme="minorHAnsi" w:hAnsiTheme="minorHAnsi" w:cstheme="minorHAnsi"/>
          <w:b/>
          <w:bCs/>
          <w:color w:val="000000" w:themeColor="text1"/>
        </w:rPr>
        <w:t xml:space="preserve">Figure </w:t>
      </w:r>
      <w:r w:rsidR="00A625B8" w:rsidRPr="005B2095">
        <w:rPr>
          <w:rFonts w:asciiTheme="minorHAnsi" w:hAnsiTheme="minorHAnsi" w:cstheme="minorHAnsi"/>
          <w:b/>
          <w:color w:val="000000" w:themeColor="text1"/>
        </w:rPr>
        <w:t>S1</w:t>
      </w:r>
      <w:r w:rsidR="00A625B8" w:rsidRPr="005B2095">
        <w:rPr>
          <w:rFonts w:asciiTheme="minorHAnsi" w:hAnsiTheme="minorHAnsi" w:cstheme="minorHAnsi"/>
          <w:color w:val="000000" w:themeColor="text1"/>
        </w:rPr>
        <w:t>).</w:t>
      </w:r>
      <w:r w:rsidR="001B0116" w:rsidRPr="005B2095">
        <w:rPr>
          <w:rFonts w:asciiTheme="minorHAnsi" w:hAnsiTheme="minorHAnsi" w:cstheme="minorHAnsi"/>
          <w:color w:val="000000" w:themeColor="text1"/>
        </w:rPr>
        <w:t xml:space="preserve"> Bundles finally disperse at stage VI and condensing elongating spermatids move close to the lumen to be released from the epithelium at stage VIII. </w:t>
      </w:r>
    </w:p>
    <w:p w14:paraId="14B36F16" w14:textId="10F94E74" w:rsidR="00B72DB1" w:rsidRPr="005B2095" w:rsidRDefault="00B72DB1" w:rsidP="00EA4448">
      <w:pPr>
        <w:contextualSpacing/>
        <w:rPr>
          <w:rFonts w:asciiTheme="minorHAnsi" w:hAnsiTheme="minorHAnsi" w:cstheme="minorHAnsi"/>
          <w:color w:val="000000" w:themeColor="text1"/>
        </w:rPr>
      </w:pPr>
    </w:p>
    <w:p w14:paraId="01F5E54C" w14:textId="0804587B" w:rsidR="003D1209" w:rsidRPr="005B2095" w:rsidRDefault="004A07D9"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The</w:t>
      </w:r>
      <w:r w:rsidR="001E2758" w:rsidRPr="005B2095">
        <w:rPr>
          <w:rFonts w:asciiTheme="minorHAnsi" w:hAnsiTheme="minorHAnsi" w:cstheme="minorHAnsi"/>
          <w:color w:val="000000" w:themeColor="text1"/>
        </w:rPr>
        <w:t xml:space="preserve"> </w:t>
      </w:r>
      <w:r w:rsidR="00076364" w:rsidRPr="005B2095">
        <w:rPr>
          <w:rFonts w:asciiTheme="minorHAnsi" w:hAnsiTheme="minorHAnsi" w:cstheme="minorHAnsi"/>
          <w:color w:val="000000" w:themeColor="text1"/>
        </w:rPr>
        <w:t xml:space="preserve">exact </w:t>
      </w:r>
      <w:r w:rsidR="001E2758" w:rsidRPr="005B2095">
        <w:rPr>
          <w:rFonts w:asciiTheme="minorHAnsi" w:hAnsiTheme="minorHAnsi" w:cstheme="minorHAnsi"/>
          <w:color w:val="000000" w:themeColor="text1"/>
        </w:rPr>
        <w:t xml:space="preserve">stage </w:t>
      </w:r>
      <w:r w:rsidRPr="005B2095">
        <w:rPr>
          <w:rFonts w:asciiTheme="minorHAnsi" w:hAnsiTheme="minorHAnsi" w:cstheme="minorHAnsi"/>
          <w:color w:val="000000" w:themeColor="text1"/>
        </w:rPr>
        <w:t>of the tubule segment can be accurately verified by phase</w:t>
      </w:r>
      <w:r w:rsidR="00E14A8B" w:rsidRPr="005B2095">
        <w:rPr>
          <w:rFonts w:asciiTheme="minorHAnsi" w:hAnsiTheme="minorHAnsi" w:cstheme="minorHAnsi"/>
          <w:color w:val="000000" w:themeColor="text1"/>
        </w:rPr>
        <w:t>-</w:t>
      </w:r>
      <w:r w:rsidRPr="005B2095">
        <w:rPr>
          <w:rFonts w:asciiTheme="minorHAnsi" w:hAnsiTheme="minorHAnsi" w:cstheme="minorHAnsi"/>
          <w:color w:val="000000" w:themeColor="text1"/>
        </w:rPr>
        <w:t>contrast microscopy of squash preparations</w:t>
      </w:r>
      <w:r w:rsidR="00AA6803" w:rsidRPr="005B2095">
        <w:rPr>
          <w:rFonts w:asciiTheme="minorHAnsi" w:hAnsiTheme="minorHAnsi" w:cstheme="minorHAnsi"/>
          <w:color w:val="000000" w:themeColor="text1"/>
        </w:rPr>
        <w:t xml:space="preserve"> (</w:t>
      </w:r>
      <w:r w:rsidR="00AA6803" w:rsidRPr="005B2095">
        <w:rPr>
          <w:rFonts w:asciiTheme="minorHAnsi" w:hAnsiTheme="minorHAnsi" w:cstheme="minorHAnsi"/>
          <w:b/>
          <w:color w:val="000000" w:themeColor="text1"/>
        </w:rPr>
        <w:t>Fi</w:t>
      </w:r>
      <w:r w:rsidR="00635874" w:rsidRPr="005B2095">
        <w:rPr>
          <w:rFonts w:asciiTheme="minorHAnsi" w:hAnsiTheme="minorHAnsi" w:cstheme="minorHAnsi"/>
          <w:b/>
          <w:color w:val="000000" w:themeColor="text1"/>
        </w:rPr>
        <w:t>g</w:t>
      </w:r>
      <w:r w:rsidR="008267C5">
        <w:rPr>
          <w:rFonts w:asciiTheme="minorHAnsi" w:hAnsiTheme="minorHAnsi" w:cstheme="minorHAnsi"/>
          <w:b/>
          <w:color w:val="000000" w:themeColor="text1"/>
        </w:rPr>
        <w:t>ure</w:t>
      </w:r>
      <w:r w:rsidR="001C3206" w:rsidRPr="005B2095">
        <w:rPr>
          <w:rFonts w:asciiTheme="minorHAnsi" w:hAnsiTheme="minorHAnsi" w:cstheme="minorHAnsi"/>
          <w:b/>
          <w:color w:val="000000" w:themeColor="text1"/>
        </w:rPr>
        <w:t xml:space="preserve"> </w:t>
      </w:r>
      <w:r w:rsidR="00AA6803" w:rsidRPr="005B2095">
        <w:rPr>
          <w:rFonts w:asciiTheme="minorHAnsi" w:hAnsiTheme="minorHAnsi" w:cstheme="minorHAnsi"/>
          <w:b/>
          <w:color w:val="000000" w:themeColor="text1"/>
        </w:rPr>
        <w:t>2</w:t>
      </w:r>
      <w:r w:rsidR="001C3206" w:rsidRPr="005B2095">
        <w:rPr>
          <w:rFonts w:asciiTheme="minorHAnsi" w:hAnsiTheme="minorHAnsi" w:cstheme="minorHAnsi"/>
          <w:b/>
          <w:color w:val="000000" w:themeColor="text1"/>
        </w:rPr>
        <w:t xml:space="preserve"> </w:t>
      </w:r>
      <w:r w:rsidR="001C3206" w:rsidRPr="005B2095">
        <w:rPr>
          <w:rFonts w:asciiTheme="minorHAnsi" w:hAnsiTheme="minorHAnsi" w:cstheme="minorHAnsi"/>
          <w:bCs/>
          <w:color w:val="000000" w:themeColor="text1"/>
        </w:rPr>
        <w:t xml:space="preserve">and </w:t>
      </w:r>
      <w:r w:rsidR="008267C5" w:rsidRPr="008267C5">
        <w:rPr>
          <w:rFonts w:asciiTheme="minorHAnsi" w:hAnsiTheme="minorHAnsi" w:cstheme="minorHAnsi"/>
          <w:b/>
          <w:color w:val="000000" w:themeColor="text1"/>
        </w:rPr>
        <w:t>Figure</w:t>
      </w:r>
      <w:r w:rsidR="008267C5">
        <w:rPr>
          <w:rFonts w:asciiTheme="minorHAnsi" w:hAnsiTheme="minorHAnsi" w:cstheme="minorHAnsi"/>
          <w:bCs/>
          <w:color w:val="000000" w:themeColor="text1"/>
        </w:rPr>
        <w:t xml:space="preserve"> </w:t>
      </w:r>
      <w:r w:rsidR="00635874" w:rsidRPr="005B2095">
        <w:rPr>
          <w:rFonts w:asciiTheme="minorHAnsi" w:hAnsiTheme="minorHAnsi" w:cstheme="minorHAnsi"/>
          <w:b/>
          <w:color w:val="000000" w:themeColor="text1"/>
        </w:rPr>
        <w:t>S2</w:t>
      </w:r>
      <w:r w:rsidR="00AA6803" w:rsidRPr="005B2095">
        <w:rPr>
          <w:rFonts w:asciiTheme="minorHAnsi" w:hAnsiTheme="minorHAnsi" w:cstheme="minorHAnsi"/>
          <w:color w:val="000000" w:themeColor="text1"/>
        </w:rPr>
        <w:t xml:space="preserve">). </w:t>
      </w:r>
      <w:r w:rsidR="0001761F" w:rsidRPr="005B2095">
        <w:rPr>
          <w:rFonts w:asciiTheme="minorHAnsi" w:hAnsiTheme="minorHAnsi" w:cstheme="minorHAnsi"/>
          <w:color w:val="000000" w:themeColor="text1"/>
        </w:rPr>
        <w:t>The specific stages</w:t>
      </w:r>
      <w:r w:rsidR="00933A3B" w:rsidRPr="005B2095">
        <w:rPr>
          <w:rFonts w:asciiTheme="minorHAnsi" w:hAnsiTheme="minorHAnsi" w:cstheme="minorHAnsi"/>
          <w:color w:val="000000" w:themeColor="text1"/>
        </w:rPr>
        <w:t xml:space="preserve"> in squash preparations</w:t>
      </w:r>
      <w:r w:rsidR="0001761F" w:rsidRPr="005B2095">
        <w:rPr>
          <w:rFonts w:asciiTheme="minorHAnsi" w:hAnsiTheme="minorHAnsi" w:cstheme="minorHAnsi"/>
          <w:color w:val="000000" w:themeColor="text1"/>
        </w:rPr>
        <w:t xml:space="preserve"> are recognized on the basis of the acrosomal development of step 1</w:t>
      </w:r>
      <w:r w:rsidR="008267C5" w:rsidRPr="00B46CB1">
        <w:rPr>
          <w:noProof/>
          <w:lang w:val="en-GB"/>
        </w:rPr>
        <w:t>–</w:t>
      </w:r>
      <w:r w:rsidR="0001761F" w:rsidRPr="005B2095">
        <w:rPr>
          <w:rFonts w:asciiTheme="minorHAnsi" w:hAnsiTheme="minorHAnsi" w:cstheme="minorHAnsi"/>
          <w:color w:val="000000" w:themeColor="text1"/>
        </w:rPr>
        <w:t xml:space="preserve">8 round spermatids, the </w:t>
      </w:r>
      <w:r w:rsidR="00F70FE2" w:rsidRPr="005B2095">
        <w:rPr>
          <w:rFonts w:asciiTheme="minorHAnsi" w:hAnsiTheme="minorHAnsi" w:cstheme="minorHAnsi"/>
          <w:color w:val="000000" w:themeColor="text1"/>
        </w:rPr>
        <w:t>status</w:t>
      </w:r>
      <w:r w:rsidR="0001761F" w:rsidRPr="005B2095">
        <w:rPr>
          <w:rFonts w:asciiTheme="minorHAnsi" w:hAnsiTheme="minorHAnsi" w:cstheme="minorHAnsi"/>
          <w:color w:val="000000" w:themeColor="text1"/>
        </w:rPr>
        <w:t xml:space="preserve"> of chromatin condensation in elongating spermatids, and the presence of spermatid bundles</w:t>
      </w:r>
      <w:r w:rsidR="00161360" w:rsidRPr="005B2095">
        <w:rPr>
          <w:rFonts w:asciiTheme="minorHAnsi" w:hAnsiTheme="minorHAnsi" w:cstheme="minorHAnsi"/>
          <w:color w:val="000000" w:themeColor="text1"/>
        </w:rPr>
        <w:fldChar w:fldCharType="begin" w:fldLock="1"/>
      </w:r>
      <w:r w:rsidR="009F1F77" w:rsidRPr="005B2095">
        <w:rPr>
          <w:rFonts w:asciiTheme="minorHAnsi" w:hAnsiTheme="minorHAnsi" w:cstheme="minorHAnsi"/>
          <w:color w:val="000000" w:themeColor="text1"/>
        </w:rPr>
        <w:instrText>ADDIN CSL_CITATION {"citationItems":[{"id":"ITEM-1","itemData":{"DOI":"10.1002/cyto.990090509","ISSN":"0196-4763 (Print)","PMID":"3180947","abstract":"In order to provide a basis for quantitative studies of murine spermatogenesis, we  performed a DNA flow cytometric analysis on the mouse seminiferous tubules isolated at defined stages of the epithelial cycle by transillumination-assisted microdissection. Accurate stage identification was performed by examining spermatids in the adjacent tubule segments by phase-contrast microscopy. For flow cytometry, suspension of nuclei of spermatogenic cells was obtained by detergent treatment of isolated seminiferous tubules, and fresh samples were stained with propidium iodide. DNA histograms of the 12 stages of the mouse seminiferous epithelial cycle varied in a stage-specific manner. DNA histograms of stages I-VIII of the cycle were characterized by a hypofluorescent haploid peak, the location of which changed with the decreasing DNA dye (propidium iodide)-binding capacity of elongated spermatids. The absence of the hypohaploid peak and the high ratio of the cells with 4C amount of DNA to the cells with 1C amount of DNA characterized stages IX-XI of the cycle. Stage XII showed a high 2C peak, owing to a large population of secondary spermatocytes arisen from the first meiotic division. By using fluorescent beads as an internal volume standard cell numbers in defined stages were determined. These data provide a basis for quantitative studies of mouse spermatogenesis.","author":[{"dropping-particle":"","family":"Toppari","given":"J","non-dropping-particle":"","parse-names":false,"suffix":""},{"dropping-particle":"","family":"Bishop","given":"P C","non-dropping-particle":"","parse-names":false,"suffix":""},{"dropping-particle":"","family":"Parker","given":"J W","non-dropping-particle":"","parse-names":false,"suffix":""},{"dropping-particle":"","family":"diZerega","given":"G S","non-dropping-particle":"","parse-names":false,"suffix":""}],"container-title":"Cytometry","id":"ITEM-1","issue":"5","issued":{"date-parts":[["1988","9"]]},"language":"eng","page":"456-462","publisher-place":"United States","title":"DNA flow cytometric analysis of mouse seminiferous epithelium.","type":"article-journal","volume":"9"},"uris":["http://www.mendeley.com/documents/?uuid=f58bd477-70f2-4a1c-afcb-60a8b9d3d7cc"]}],"mendeley":{"formattedCitation":"&lt;sup&gt;16&lt;/sup&gt;","plainTextFormattedCitation":"16","previouslyFormattedCitation":"&lt;sup&gt;16&lt;/sup&gt;"},"properties":{"noteIndex":0},"schema":"https://github.com/citation-style-language/schema/raw/master/csl-citation.json"}</w:instrText>
      </w:r>
      <w:r w:rsidR="00161360" w:rsidRPr="005B2095">
        <w:rPr>
          <w:rFonts w:asciiTheme="minorHAnsi" w:hAnsiTheme="minorHAnsi" w:cstheme="minorHAnsi"/>
          <w:color w:val="000000" w:themeColor="text1"/>
        </w:rPr>
        <w:fldChar w:fldCharType="separate"/>
      </w:r>
      <w:r w:rsidR="00161360" w:rsidRPr="005B2095">
        <w:rPr>
          <w:rFonts w:asciiTheme="minorHAnsi" w:hAnsiTheme="minorHAnsi" w:cstheme="minorHAnsi"/>
          <w:noProof/>
          <w:color w:val="000000" w:themeColor="text1"/>
          <w:vertAlign w:val="superscript"/>
        </w:rPr>
        <w:t>16</w:t>
      </w:r>
      <w:r w:rsidR="00161360" w:rsidRPr="005B2095">
        <w:rPr>
          <w:rFonts w:asciiTheme="minorHAnsi" w:hAnsiTheme="minorHAnsi" w:cstheme="minorHAnsi"/>
          <w:color w:val="000000" w:themeColor="text1"/>
        </w:rPr>
        <w:fldChar w:fldCharType="end"/>
      </w:r>
      <w:r w:rsidR="0001761F" w:rsidRPr="005B2095">
        <w:rPr>
          <w:rFonts w:asciiTheme="minorHAnsi" w:hAnsiTheme="minorHAnsi" w:cstheme="minorHAnsi"/>
          <w:color w:val="000000" w:themeColor="text1"/>
        </w:rPr>
        <w:t xml:space="preserve"> (</w:t>
      </w:r>
      <w:r w:rsidR="00635874" w:rsidRPr="005B2095">
        <w:rPr>
          <w:rFonts w:asciiTheme="minorHAnsi" w:hAnsiTheme="minorHAnsi" w:cstheme="minorHAnsi"/>
          <w:b/>
          <w:color w:val="000000" w:themeColor="text1"/>
        </w:rPr>
        <w:t>Fig</w:t>
      </w:r>
      <w:r w:rsidR="008267C5">
        <w:rPr>
          <w:rFonts w:asciiTheme="minorHAnsi" w:hAnsiTheme="minorHAnsi" w:cstheme="minorHAnsi"/>
          <w:b/>
          <w:color w:val="000000" w:themeColor="text1"/>
        </w:rPr>
        <w:t>ure</w:t>
      </w:r>
      <w:r w:rsidR="00E95DE6" w:rsidRPr="005B2095">
        <w:rPr>
          <w:rFonts w:asciiTheme="minorHAnsi" w:hAnsiTheme="minorHAnsi" w:cstheme="minorHAnsi"/>
          <w:b/>
          <w:color w:val="000000" w:themeColor="text1"/>
        </w:rPr>
        <w:t xml:space="preserve"> 3 </w:t>
      </w:r>
      <w:r w:rsidR="00E95DE6" w:rsidRPr="005B2095">
        <w:rPr>
          <w:rFonts w:asciiTheme="minorHAnsi" w:hAnsiTheme="minorHAnsi" w:cstheme="minorHAnsi"/>
          <w:bCs/>
          <w:color w:val="000000" w:themeColor="text1"/>
        </w:rPr>
        <w:t xml:space="preserve">and </w:t>
      </w:r>
      <w:r w:rsidR="008267C5" w:rsidRPr="008267C5">
        <w:rPr>
          <w:rFonts w:asciiTheme="minorHAnsi" w:hAnsiTheme="minorHAnsi" w:cstheme="minorHAnsi"/>
          <w:b/>
          <w:color w:val="000000" w:themeColor="text1"/>
        </w:rPr>
        <w:t>Figure</w:t>
      </w:r>
      <w:r w:rsidR="008267C5">
        <w:rPr>
          <w:rFonts w:asciiTheme="minorHAnsi" w:hAnsiTheme="minorHAnsi" w:cstheme="minorHAnsi"/>
          <w:bCs/>
          <w:color w:val="000000" w:themeColor="text1"/>
        </w:rPr>
        <w:t xml:space="preserve"> </w:t>
      </w:r>
      <w:r w:rsidR="00635874" w:rsidRPr="005B2095">
        <w:rPr>
          <w:rFonts w:asciiTheme="minorHAnsi" w:hAnsiTheme="minorHAnsi" w:cstheme="minorHAnsi"/>
          <w:b/>
          <w:color w:val="000000" w:themeColor="text1"/>
        </w:rPr>
        <w:t>S2</w:t>
      </w:r>
      <w:r w:rsidR="0001761F" w:rsidRPr="005B2095">
        <w:rPr>
          <w:rFonts w:asciiTheme="minorHAnsi" w:hAnsiTheme="minorHAnsi" w:cstheme="minorHAnsi"/>
          <w:color w:val="000000" w:themeColor="text1"/>
        </w:rPr>
        <w:t>). Furthermore, the presence of earlier cell types, such as type B spermatogonia and leptotene</w:t>
      </w:r>
      <w:r w:rsidR="003D1209" w:rsidRPr="005B2095">
        <w:rPr>
          <w:rFonts w:asciiTheme="minorHAnsi" w:hAnsiTheme="minorHAnsi" w:cstheme="minorHAnsi"/>
          <w:color w:val="000000" w:themeColor="text1"/>
        </w:rPr>
        <w:t xml:space="preserve"> or </w:t>
      </w:r>
      <w:r w:rsidR="0001761F" w:rsidRPr="005B2095">
        <w:rPr>
          <w:rFonts w:asciiTheme="minorHAnsi" w:hAnsiTheme="minorHAnsi" w:cstheme="minorHAnsi"/>
          <w:color w:val="000000" w:themeColor="text1"/>
        </w:rPr>
        <w:t>zygotene spermatocytes</w:t>
      </w:r>
      <w:r w:rsidR="00080498" w:rsidRPr="005B2095">
        <w:rPr>
          <w:rFonts w:asciiTheme="minorHAnsi" w:hAnsiTheme="minorHAnsi" w:cstheme="minorHAnsi"/>
          <w:color w:val="000000" w:themeColor="text1"/>
        </w:rPr>
        <w:t>,</w:t>
      </w:r>
      <w:r w:rsidR="0001761F" w:rsidRPr="005B2095">
        <w:rPr>
          <w:rFonts w:asciiTheme="minorHAnsi" w:hAnsiTheme="minorHAnsi" w:cstheme="minorHAnsi"/>
          <w:color w:val="000000" w:themeColor="text1"/>
        </w:rPr>
        <w:t xml:space="preserve"> that can be recognized </w:t>
      </w:r>
      <w:proofErr w:type="gramStart"/>
      <w:r w:rsidR="0001761F" w:rsidRPr="005B2095">
        <w:rPr>
          <w:rFonts w:asciiTheme="minorHAnsi" w:hAnsiTheme="minorHAnsi" w:cstheme="minorHAnsi"/>
          <w:color w:val="000000" w:themeColor="text1"/>
        </w:rPr>
        <w:t>on the basis of</w:t>
      </w:r>
      <w:proofErr w:type="gramEnd"/>
      <w:r w:rsidR="0001761F" w:rsidRPr="005B2095">
        <w:rPr>
          <w:rFonts w:asciiTheme="minorHAnsi" w:hAnsiTheme="minorHAnsi" w:cstheme="minorHAnsi"/>
          <w:color w:val="000000" w:themeColor="text1"/>
        </w:rPr>
        <w:t xml:space="preserve"> their morphological features</w:t>
      </w:r>
      <w:r w:rsidR="00080498" w:rsidRPr="005B2095">
        <w:rPr>
          <w:rFonts w:asciiTheme="minorHAnsi" w:hAnsiTheme="minorHAnsi" w:cstheme="minorHAnsi"/>
          <w:color w:val="000000" w:themeColor="text1"/>
        </w:rPr>
        <w:t>,</w:t>
      </w:r>
      <w:r w:rsidR="0001761F" w:rsidRPr="005B2095">
        <w:rPr>
          <w:rFonts w:asciiTheme="minorHAnsi" w:hAnsiTheme="minorHAnsi" w:cstheme="minorHAnsi"/>
          <w:color w:val="000000" w:themeColor="text1"/>
        </w:rPr>
        <w:t xml:space="preserve"> can be used to support stage recognition. The size of pachytene </w:t>
      </w:r>
      <w:r w:rsidR="0001761F" w:rsidRPr="005B2095">
        <w:rPr>
          <w:rFonts w:asciiTheme="minorHAnsi" w:hAnsiTheme="minorHAnsi" w:cstheme="minorHAnsi"/>
          <w:color w:val="000000" w:themeColor="text1"/>
        </w:rPr>
        <w:lastRenderedPageBreak/>
        <w:t xml:space="preserve">spermatocyte nuclei increases in size </w:t>
      </w:r>
      <w:r w:rsidR="00080498" w:rsidRPr="005B2095">
        <w:rPr>
          <w:rFonts w:asciiTheme="minorHAnsi" w:hAnsiTheme="minorHAnsi" w:cstheme="minorHAnsi"/>
          <w:color w:val="000000" w:themeColor="text1"/>
        </w:rPr>
        <w:t xml:space="preserve">at </w:t>
      </w:r>
      <w:r w:rsidR="0001761F" w:rsidRPr="005B2095">
        <w:rPr>
          <w:rFonts w:asciiTheme="minorHAnsi" w:hAnsiTheme="minorHAnsi" w:cstheme="minorHAnsi"/>
          <w:color w:val="000000" w:themeColor="text1"/>
        </w:rPr>
        <w:t xml:space="preserve">around stage VI, which may also provide additional help in staging. </w:t>
      </w:r>
    </w:p>
    <w:p w14:paraId="5057F229" w14:textId="77777777" w:rsidR="003D1209" w:rsidRPr="005B2095" w:rsidRDefault="003D1209" w:rsidP="00EA4448">
      <w:pPr>
        <w:contextualSpacing/>
        <w:rPr>
          <w:rFonts w:asciiTheme="minorHAnsi" w:hAnsiTheme="minorHAnsi" w:cstheme="minorHAnsi"/>
          <w:color w:val="000000" w:themeColor="text1"/>
        </w:rPr>
      </w:pPr>
    </w:p>
    <w:p w14:paraId="651DB842" w14:textId="3F848848" w:rsidR="00C30BEC" w:rsidRPr="005B2095" w:rsidRDefault="00F70FE2"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S</w:t>
      </w:r>
      <w:r w:rsidR="00603444" w:rsidRPr="005B2095">
        <w:rPr>
          <w:rFonts w:asciiTheme="minorHAnsi" w:hAnsiTheme="minorHAnsi" w:cstheme="minorHAnsi"/>
          <w:color w:val="000000" w:themeColor="text1"/>
        </w:rPr>
        <w:t xml:space="preserve">taged squash preparations can be used to study </w:t>
      </w:r>
      <w:r w:rsidR="006322FC" w:rsidRPr="005B2095">
        <w:rPr>
          <w:rFonts w:asciiTheme="minorHAnsi" w:hAnsiTheme="minorHAnsi" w:cstheme="minorHAnsi"/>
          <w:color w:val="000000" w:themeColor="text1"/>
        </w:rPr>
        <w:t>the expression and localization of proteins</w:t>
      </w:r>
      <w:r w:rsidR="00603444" w:rsidRPr="005B2095">
        <w:rPr>
          <w:rFonts w:asciiTheme="minorHAnsi" w:hAnsiTheme="minorHAnsi" w:cstheme="minorHAnsi"/>
          <w:color w:val="000000" w:themeColor="text1"/>
        </w:rPr>
        <w:t xml:space="preserve"> of interest</w:t>
      </w:r>
      <w:r w:rsidR="006322FC" w:rsidRPr="005B2095">
        <w:rPr>
          <w:rFonts w:asciiTheme="minorHAnsi" w:hAnsiTheme="minorHAnsi" w:cstheme="minorHAnsi"/>
          <w:color w:val="000000" w:themeColor="text1"/>
        </w:rPr>
        <w:t xml:space="preserve"> in the seminiferous </w:t>
      </w:r>
      <w:r w:rsidR="00603444" w:rsidRPr="005B2095">
        <w:rPr>
          <w:rFonts w:asciiTheme="minorHAnsi" w:hAnsiTheme="minorHAnsi" w:cstheme="minorHAnsi"/>
          <w:color w:val="000000" w:themeColor="text1"/>
        </w:rPr>
        <w:t>epithelium</w:t>
      </w:r>
      <w:r w:rsidRPr="005B2095">
        <w:rPr>
          <w:rFonts w:asciiTheme="minorHAnsi" w:hAnsiTheme="minorHAnsi" w:cstheme="minorHAnsi"/>
          <w:color w:val="000000" w:themeColor="text1"/>
        </w:rPr>
        <w:t xml:space="preserve"> using immunostaining</w:t>
      </w:r>
      <w:r w:rsidR="006322FC" w:rsidRPr="005B2095">
        <w:rPr>
          <w:rFonts w:asciiTheme="minorHAnsi" w:hAnsiTheme="minorHAnsi" w:cstheme="minorHAnsi"/>
          <w:color w:val="000000" w:themeColor="text1"/>
        </w:rPr>
        <w:t xml:space="preserve">. </w:t>
      </w:r>
      <w:r w:rsidR="00603444" w:rsidRPr="005B2095">
        <w:rPr>
          <w:rFonts w:asciiTheme="minorHAnsi" w:hAnsiTheme="minorHAnsi" w:cstheme="minorHAnsi"/>
          <w:color w:val="000000" w:themeColor="text1"/>
        </w:rPr>
        <w:t xml:space="preserve">This allows very accurate analysis of cell type-specific expression because of the well-defined cellular composition at each stage. Stage-specific expression can be further augmented by co-staining of </w:t>
      </w:r>
      <w:r w:rsidR="008A0DC9" w:rsidRPr="005B2095">
        <w:rPr>
          <w:rFonts w:asciiTheme="minorHAnsi" w:hAnsiTheme="minorHAnsi" w:cstheme="minorHAnsi"/>
          <w:color w:val="000000" w:themeColor="text1"/>
        </w:rPr>
        <w:t xml:space="preserve">the </w:t>
      </w:r>
      <w:r w:rsidR="00603444" w:rsidRPr="005B2095">
        <w:rPr>
          <w:rFonts w:asciiTheme="minorHAnsi" w:hAnsiTheme="minorHAnsi" w:cstheme="minorHAnsi"/>
          <w:color w:val="000000" w:themeColor="text1"/>
        </w:rPr>
        <w:t>acrosome (</w:t>
      </w:r>
      <w:r w:rsidR="00603444" w:rsidRPr="008267C5">
        <w:rPr>
          <w:rFonts w:asciiTheme="minorHAnsi" w:hAnsiTheme="minorHAnsi" w:cstheme="minorHAnsi"/>
          <w:color w:val="000000" w:themeColor="text1"/>
        </w:rPr>
        <w:t>e.g.</w:t>
      </w:r>
      <w:r w:rsidR="008267C5">
        <w:rPr>
          <w:rFonts w:asciiTheme="minorHAnsi" w:hAnsiTheme="minorHAnsi" w:cstheme="minorHAnsi"/>
          <w:color w:val="000000" w:themeColor="text1"/>
        </w:rPr>
        <w:t>,</w:t>
      </w:r>
      <w:r w:rsidR="00603444" w:rsidRPr="005B2095">
        <w:rPr>
          <w:rFonts w:asciiTheme="minorHAnsi" w:hAnsiTheme="minorHAnsi" w:cstheme="minorHAnsi"/>
          <w:color w:val="000000" w:themeColor="text1"/>
        </w:rPr>
        <w:t xml:space="preserve"> with PNA) that enables visualization of distinct steps of round spermatid differentiation. Representative </w:t>
      </w:r>
      <w:r w:rsidR="00A625B8" w:rsidRPr="005B2095">
        <w:rPr>
          <w:rFonts w:asciiTheme="minorHAnsi" w:hAnsiTheme="minorHAnsi" w:cstheme="minorHAnsi"/>
          <w:color w:val="000000" w:themeColor="text1"/>
        </w:rPr>
        <w:t xml:space="preserve">images </w:t>
      </w:r>
      <w:r w:rsidR="00603444" w:rsidRPr="005B2095">
        <w:rPr>
          <w:rFonts w:asciiTheme="minorHAnsi" w:hAnsiTheme="minorHAnsi" w:cstheme="minorHAnsi"/>
          <w:color w:val="000000" w:themeColor="text1"/>
        </w:rPr>
        <w:t xml:space="preserve">of PNA-stained acrosomes </w:t>
      </w:r>
      <w:r w:rsidR="00A5680C" w:rsidRPr="005B2095">
        <w:rPr>
          <w:rFonts w:asciiTheme="minorHAnsi" w:hAnsiTheme="minorHAnsi" w:cstheme="minorHAnsi"/>
          <w:color w:val="000000" w:themeColor="text1"/>
        </w:rPr>
        <w:t xml:space="preserve">at various stages </w:t>
      </w:r>
      <w:r w:rsidR="00A625B8" w:rsidRPr="005B2095">
        <w:rPr>
          <w:rFonts w:asciiTheme="minorHAnsi" w:hAnsiTheme="minorHAnsi" w:cstheme="minorHAnsi"/>
          <w:color w:val="000000" w:themeColor="text1"/>
        </w:rPr>
        <w:t xml:space="preserve">are provided in </w:t>
      </w:r>
      <w:r w:rsidR="00603444" w:rsidRPr="005B2095">
        <w:rPr>
          <w:rFonts w:asciiTheme="minorHAnsi" w:hAnsiTheme="minorHAnsi" w:cstheme="minorHAnsi"/>
          <w:b/>
          <w:color w:val="000000" w:themeColor="text1"/>
        </w:rPr>
        <w:t>Fig</w:t>
      </w:r>
      <w:r w:rsidR="008267C5">
        <w:rPr>
          <w:rFonts w:asciiTheme="minorHAnsi" w:hAnsiTheme="minorHAnsi" w:cstheme="minorHAnsi"/>
          <w:b/>
          <w:color w:val="000000" w:themeColor="text1"/>
        </w:rPr>
        <w:t xml:space="preserve">ure </w:t>
      </w:r>
      <w:r w:rsidR="00A625B8" w:rsidRPr="005B2095">
        <w:rPr>
          <w:rFonts w:asciiTheme="minorHAnsi" w:hAnsiTheme="minorHAnsi" w:cstheme="minorHAnsi"/>
          <w:b/>
          <w:color w:val="000000" w:themeColor="text1"/>
        </w:rPr>
        <w:t>S</w:t>
      </w:r>
      <w:r w:rsidR="00311FDA" w:rsidRPr="005B2095">
        <w:rPr>
          <w:rFonts w:asciiTheme="minorHAnsi" w:hAnsiTheme="minorHAnsi" w:cstheme="minorHAnsi"/>
          <w:b/>
          <w:color w:val="000000" w:themeColor="text1"/>
        </w:rPr>
        <w:t>3</w:t>
      </w:r>
      <w:r w:rsidR="00A625B8" w:rsidRPr="005B2095">
        <w:rPr>
          <w:rFonts w:asciiTheme="minorHAnsi" w:hAnsiTheme="minorHAnsi" w:cstheme="minorHAnsi"/>
          <w:color w:val="000000" w:themeColor="text1"/>
        </w:rPr>
        <w:t>.</w:t>
      </w:r>
      <w:r w:rsidR="00A625B8" w:rsidRPr="005B2095">
        <w:rPr>
          <w:rFonts w:asciiTheme="minorHAnsi" w:hAnsiTheme="minorHAnsi" w:cstheme="minorHAnsi"/>
          <w:color w:val="FF0000"/>
        </w:rPr>
        <w:t xml:space="preserve"> </w:t>
      </w:r>
      <w:r w:rsidR="00D17923" w:rsidRPr="005B2095">
        <w:rPr>
          <w:rFonts w:asciiTheme="minorHAnsi" w:hAnsiTheme="minorHAnsi" w:cstheme="minorHAnsi"/>
          <w:color w:val="000000" w:themeColor="text1"/>
        </w:rPr>
        <w:t>The acrosomal staining can also</w:t>
      </w:r>
      <w:r w:rsidR="008A0DC9" w:rsidRPr="005B2095">
        <w:rPr>
          <w:rFonts w:asciiTheme="minorHAnsi" w:hAnsiTheme="minorHAnsi" w:cstheme="minorHAnsi"/>
          <w:color w:val="000000" w:themeColor="text1"/>
        </w:rPr>
        <w:t xml:space="preserve"> be</w:t>
      </w:r>
      <w:r w:rsidR="00D17923" w:rsidRPr="005B2095">
        <w:rPr>
          <w:rFonts w:asciiTheme="minorHAnsi" w:hAnsiTheme="minorHAnsi" w:cstheme="minorHAnsi"/>
          <w:color w:val="000000" w:themeColor="text1"/>
        </w:rPr>
        <w:t xml:space="preserve"> used to define the stage retrospectively.</w:t>
      </w:r>
      <w:r w:rsidR="008267C5">
        <w:rPr>
          <w:rFonts w:asciiTheme="minorHAnsi" w:hAnsiTheme="minorHAnsi" w:cstheme="minorHAnsi"/>
          <w:color w:val="000000" w:themeColor="text1"/>
        </w:rPr>
        <w:t xml:space="preserve"> </w:t>
      </w:r>
      <w:r w:rsidR="00D17923" w:rsidRPr="005B2095">
        <w:rPr>
          <w:rFonts w:asciiTheme="minorHAnsi" w:hAnsiTheme="minorHAnsi" w:cstheme="minorHAnsi"/>
          <w:color w:val="000000" w:themeColor="text1"/>
        </w:rPr>
        <w:t xml:space="preserve">However, the transillumination-assisted staging </w:t>
      </w:r>
      <w:r w:rsidRPr="005B2095">
        <w:rPr>
          <w:rFonts w:asciiTheme="minorHAnsi" w:hAnsiTheme="minorHAnsi" w:cstheme="minorHAnsi"/>
          <w:color w:val="000000" w:themeColor="text1"/>
        </w:rPr>
        <w:t>is</w:t>
      </w:r>
      <w:r w:rsidR="00D17923" w:rsidRPr="005B2095">
        <w:rPr>
          <w:rFonts w:asciiTheme="minorHAnsi" w:hAnsiTheme="minorHAnsi" w:cstheme="minorHAnsi"/>
          <w:color w:val="000000" w:themeColor="text1"/>
        </w:rPr>
        <w:t xml:space="preserve"> </w:t>
      </w:r>
      <w:r w:rsidR="008217C1" w:rsidRPr="005B2095">
        <w:rPr>
          <w:rFonts w:asciiTheme="minorHAnsi" w:hAnsiTheme="minorHAnsi" w:cstheme="minorHAnsi"/>
          <w:color w:val="000000" w:themeColor="text1"/>
        </w:rPr>
        <w:t xml:space="preserve">a </w:t>
      </w:r>
      <w:r w:rsidR="00355DDB" w:rsidRPr="005B2095">
        <w:rPr>
          <w:rFonts w:asciiTheme="minorHAnsi" w:hAnsiTheme="minorHAnsi" w:cstheme="minorHAnsi"/>
          <w:color w:val="000000" w:themeColor="text1"/>
        </w:rPr>
        <w:t>considerably easier and faster</w:t>
      </w:r>
      <w:r w:rsidRPr="005B2095">
        <w:rPr>
          <w:rFonts w:asciiTheme="minorHAnsi" w:hAnsiTheme="minorHAnsi" w:cstheme="minorHAnsi"/>
          <w:color w:val="000000" w:themeColor="text1"/>
        </w:rPr>
        <w:t xml:space="preserve"> method</w:t>
      </w:r>
      <w:r w:rsidR="00355DDB" w:rsidRPr="005B2095">
        <w:rPr>
          <w:rFonts w:asciiTheme="minorHAnsi" w:hAnsiTheme="minorHAnsi" w:cstheme="minorHAnsi"/>
          <w:color w:val="000000" w:themeColor="text1"/>
        </w:rPr>
        <w:t xml:space="preserve"> to find the desired stage</w:t>
      </w:r>
      <w:r w:rsidR="00D17923" w:rsidRPr="005B2095">
        <w:rPr>
          <w:rFonts w:asciiTheme="minorHAnsi" w:hAnsiTheme="minorHAnsi" w:cstheme="minorHAnsi"/>
          <w:color w:val="000000" w:themeColor="text1"/>
        </w:rPr>
        <w:t xml:space="preserve"> than using </w:t>
      </w:r>
      <w:proofErr w:type="spellStart"/>
      <w:r w:rsidR="00D17923" w:rsidRPr="005B2095">
        <w:rPr>
          <w:rFonts w:asciiTheme="minorHAnsi" w:hAnsiTheme="minorHAnsi" w:cstheme="minorHAnsi"/>
          <w:color w:val="000000" w:themeColor="text1"/>
        </w:rPr>
        <w:t>unstaged</w:t>
      </w:r>
      <w:proofErr w:type="spellEnd"/>
      <w:r w:rsidR="00D17923" w:rsidRPr="005B2095">
        <w:rPr>
          <w:rFonts w:asciiTheme="minorHAnsi" w:hAnsiTheme="minorHAnsi" w:cstheme="minorHAnsi"/>
          <w:color w:val="000000" w:themeColor="text1"/>
        </w:rPr>
        <w:t xml:space="preserve"> fragments in a haphazard manner. </w:t>
      </w:r>
    </w:p>
    <w:p w14:paraId="7FCF2F8A" w14:textId="77777777" w:rsidR="007F11AB" w:rsidRPr="005B2095" w:rsidRDefault="007F11AB" w:rsidP="00EA4448">
      <w:pPr>
        <w:contextualSpacing/>
        <w:rPr>
          <w:rFonts w:asciiTheme="minorHAnsi" w:hAnsiTheme="minorHAnsi" w:cstheme="minorHAnsi"/>
          <w:color w:val="000000" w:themeColor="text1"/>
        </w:rPr>
      </w:pPr>
    </w:p>
    <w:p w14:paraId="68EC4816" w14:textId="13147586" w:rsidR="004B1519" w:rsidRPr="005B2095" w:rsidRDefault="007F11AB"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 xml:space="preserve">Seminiferous tubule whole-mount staining is typically used to study the cell types that are in contact with the basement membrane of the seminiferous epithelium, either on the tubular side (spermatogonia, preleptotene spermatocytes and Sertoli cells; </w:t>
      </w:r>
      <w:r w:rsidRPr="005B2095">
        <w:rPr>
          <w:rFonts w:asciiTheme="minorHAnsi" w:hAnsiTheme="minorHAnsi" w:cstheme="minorHAnsi"/>
          <w:b/>
          <w:color w:val="000000" w:themeColor="text1"/>
        </w:rPr>
        <w:t>Fig</w:t>
      </w:r>
      <w:r w:rsidR="008267C5">
        <w:rPr>
          <w:rFonts w:asciiTheme="minorHAnsi" w:hAnsiTheme="minorHAnsi" w:cstheme="minorHAnsi"/>
          <w:b/>
          <w:color w:val="000000" w:themeColor="text1"/>
        </w:rPr>
        <w:t xml:space="preserve">ure </w:t>
      </w:r>
      <w:r w:rsidR="008E0EAE" w:rsidRPr="005B2095">
        <w:rPr>
          <w:rFonts w:asciiTheme="minorHAnsi" w:hAnsiTheme="minorHAnsi" w:cstheme="minorHAnsi"/>
          <w:b/>
          <w:color w:val="000000" w:themeColor="text1"/>
        </w:rPr>
        <w:t>6</w:t>
      </w:r>
      <w:r w:rsidRPr="005B2095">
        <w:rPr>
          <w:rFonts w:asciiTheme="minorHAnsi" w:hAnsiTheme="minorHAnsi" w:cstheme="minorHAnsi"/>
          <w:b/>
          <w:color w:val="000000" w:themeColor="text1"/>
        </w:rPr>
        <w:t>A</w:t>
      </w:r>
      <w:r w:rsidR="008267C5">
        <w:rPr>
          <w:rFonts w:asciiTheme="minorHAnsi" w:hAnsiTheme="minorHAnsi" w:cstheme="minorHAnsi"/>
          <w:b/>
          <w:color w:val="000000" w:themeColor="text1"/>
        </w:rPr>
        <w:t>,</w:t>
      </w:r>
      <w:r w:rsidRPr="005B2095">
        <w:rPr>
          <w:rFonts w:asciiTheme="minorHAnsi" w:hAnsiTheme="minorHAnsi" w:cstheme="minorHAnsi"/>
          <w:b/>
          <w:color w:val="000000" w:themeColor="text1"/>
        </w:rPr>
        <w:t>B</w:t>
      </w:r>
      <w:r w:rsidRPr="005B2095">
        <w:rPr>
          <w:rFonts w:asciiTheme="minorHAnsi" w:hAnsiTheme="minorHAnsi" w:cstheme="minorHAnsi"/>
          <w:color w:val="000000" w:themeColor="text1"/>
        </w:rPr>
        <w:t xml:space="preserve">) or the interstitial side (peritubular myoid cells and peritubular macrophages; </w:t>
      </w:r>
      <w:r w:rsidRPr="005B2095">
        <w:rPr>
          <w:rFonts w:asciiTheme="minorHAnsi" w:hAnsiTheme="minorHAnsi" w:cstheme="minorHAnsi"/>
          <w:b/>
          <w:color w:val="000000" w:themeColor="text1"/>
        </w:rPr>
        <w:t>Fig</w:t>
      </w:r>
      <w:r w:rsidR="008267C5">
        <w:rPr>
          <w:rFonts w:asciiTheme="minorHAnsi" w:hAnsiTheme="minorHAnsi" w:cstheme="minorHAnsi"/>
          <w:b/>
          <w:color w:val="000000" w:themeColor="text1"/>
        </w:rPr>
        <w:t xml:space="preserve">ure </w:t>
      </w:r>
      <w:r w:rsidR="00073116" w:rsidRPr="005B2095">
        <w:rPr>
          <w:rFonts w:asciiTheme="minorHAnsi" w:hAnsiTheme="minorHAnsi" w:cstheme="minorHAnsi"/>
          <w:b/>
          <w:color w:val="000000" w:themeColor="text1"/>
        </w:rPr>
        <w:t>6</w:t>
      </w:r>
      <w:r w:rsidRPr="005B2095">
        <w:rPr>
          <w:rFonts w:asciiTheme="minorHAnsi" w:hAnsiTheme="minorHAnsi" w:cstheme="minorHAnsi"/>
          <w:b/>
          <w:color w:val="000000" w:themeColor="text1"/>
        </w:rPr>
        <w:t>C</w:t>
      </w:r>
      <w:r w:rsidR="00073116" w:rsidRPr="005B2095">
        <w:rPr>
          <w:rFonts w:asciiTheme="minorHAnsi" w:hAnsiTheme="minorHAnsi" w:cstheme="minorHAnsi"/>
          <w:b/>
          <w:color w:val="000000" w:themeColor="text1"/>
        </w:rPr>
        <w:t xml:space="preserve"> </w:t>
      </w:r>
      <w:r w:rsidR="00073116" w:rsidRPr="005B2095">
        <w:rPr>
          <w:rFonts w:asciiTheme="minorHAnsi" w:hAnsiTheme="minorHAnsi" w:cstheme="minorHAnsi"/>
          <w:bCs/>
          <w:color w:val="000000" w:themeColor="text1"/>
        </w:rPr>
        <w:t xml:space="preserve">and </w:t>
      </w:r>
      <w:r w:rsidR="00E657BE" w:rsidRPr="005B2095">
        <w:rPr>
          <w:rFonts w:asciiTheme="minorHAnsi" w:hAnsiTheme="minorHAnsi" w:cstheme="minorHAnsi"/>
          <w:b/>
          <w:color w:val="000000" w:themeColor="text1"/>
        </w:rPr>
        <w:t>Fig</w:t>
      </w:r>
      <w:r w:rsidR="008267C5">
        <w:rPr>
          <w:rFonts w:asciiTheme="minorHAnsi" w:hAnsiTheme="minorHAnsi" w:cstheme="minorHAnsi"/>
          <w:b/>
          <w:color w:val="000000" w:themeColor="text1"/>
        </w:rPr>
        <w:t xml:space="preserve">ure </w:t>
      </w:r>
      <w:r w:rsidR="00E657BE" w:rsidRPr="005B2095">
        <w:rPr>
          <w:rFonts w:asciiTheme="minorHAnsi" w:hAnsiTheme="minorHAnsi" w:cstheme="minorHAnsi"/>
          <w:b/>
          <w:color w:val="000000" w:themeColor="text1"/>
        </w:rPr>
        <w:t>S4A</w:t>
      </w:r>
      <w:r w:rsidRPr="005B2095">
        <w:rPr>
          <w:rFonts w:asciiTheme="minorHAnsi" w:hAnsiTheme="minorHAnsi" w:cstheme="minorHAnsi"/>
          <w:color w:val="000000" w:themeColor="text1"/>
        </w:rPr>
        <w:t>). However, the method can also be used to study cells or structures that are located deeper in the epithelium, such as the blood-testis barrier (</w:t>
      </w:r>
      <w:proofErr w:type="spellStart"/>
      <w:r w:rsidRPr="005B2095">
        <w:rPr>
          <w:rFonts w:asciiTheme="minorHAnsi" w:hAnsiTheme="minorHAnsi" w:cstheme="minorHAnsi"/>
          <w:color w:val="000000" w:themeColor="text1"/>
        </w:rPr>
        <w:t>Espin</w:t>
      </w:r>
      <w:proofErr w:type="spellEnd"/>
      <w:r w:rsidRPr="005B2095">
        <w:rPr>
          <w:rFonts w:asciiTheme="minorHAnsi" w:hAnsiTheme="minorHAnsi" w:cstheme="minorHAnsi"/>
          <w:color w:val="000000" w:themeColor="text1"/>
        </w:rPr>
        <w:t xml:space="preserve">, </w:t>
      </w:r>
      <w:r w:rsidRPr="005B2095">
        <w:rPr>
          <w:rFonts w:asciiTheme="minorHAnsi" w:hAnsiTheme="minorHAnsi" w:cstheme="minorHAnsi"/>
          <w:b/>
          <w:color w:val="000000" w:themeColor="text1"/>
        </w:rPr>
        <w:t>Fig</w:t>
      </w:r>
      <w:r w:rsidR="008267C5">
        <w:rPr>
          <w:rFonts w:asciiTheme="minorHAnsi" w:hAnsiTheme="minorHAnsi" w:cstheme="minorHAnsi"/>
          <w:b/>
          <w:color w:val="000000" w:themeColor="text1"/>
        </w:rPr>
        <w:t xml:space="preserve">ure </w:t>
      </w:r>
      <w:r w:rsidRPr="005B2095">
        <w:rPr>
          <w:rFonts w:asciiTheme="minorHAnsi" w:hAnsiTheme="minorHAnsi" w:cstheme="minorHAnsi"/>
          <w:b/>
          <w:color w:val="000000" w:themeColor="text1"/>
        </w:rPr>
        <w:t>S</w:t>
      </w:r>
      <w:r w:rsidR="00635874" w:rsidRPr="005B2095">
        <w:rPr>
          <w:rFonts w:asciiTheme="minorHAnsi" w:hAnsiTheme="minorHAnsi" w:cstheme="minorHAnsi"/>
          <w:b/>
          <w:color w:val="000000" w:themeColor="text1"/>
        </w:rPr>
        <w:t>4</w:t>
      </w:r>
      <w:r w:rsidRPr="005B2095">
        <w:rPr>
          <w:rFonts w:asciiTheme="minorHAnsi" w:hAnsiTheme="minorHAnsi" w:cstheme="minorHAnsi"/>
          <w:b/>
          <w:color w:val="000000" w:themeColor="text1"/>
        </w:rPr>
        <w:t>B</w:t>
      </w:r>
      <w:r w:rsidRPr="005B2095">
        <w:rPr>
          <w:rFonts w:asciiTheme="minorHAnsi" w:hAnsiTheme="minorHAnsi" w:cstheme="minorHAnsi"/>
          <w:color w:val="000000" w:themeColor="text1"/>
        </w:rPr>
        <w:t xml:space="preserve">), or </w:t>
      </w:r>
      <w:proofErr w:type="spellStart"/>
      <w:r w:rsidRPr="005B2095">
        <w:rPr>
          <w:rFonts w:asciiTheme="minorHAnsi" w:hAnsiTheme="minorHAnsi" w:cstheme="minorHAnsi"/>
          <w:color w:val="000000" w:themeColor="text1"/>
        </w:rPr>
        <w:t>postmeiotic</w:t>
      </w:r>
      <w:proofErr w:type="spellEnd"/>
      <w:r w:rsidRPr="005B2095">
        <w:rPr>
          <w:rFonts w:asciiTheme="minorHAnsi" w:hAnsiTheme="minorHAnsi" w:cstheme="minorHAnsi"/>
          <w:color w:val="000000" w:themeColor="text1"/>
        </w:rPr>
        <w:t xml:space="preserve"> germ cells (acrosome marker PNA, </w:t>
      </w:r>
      <w:r w:rsidRPr="005B2095">
        <w:rPr>
          <w:rFonts w:asciiTheme="minorHAnsi" w:hAnsiTheme="minorHAnsi" w:cstheme="minorHAnsi"/>
          <w:b/>
          <w:color w:val="000000" w:themeColor="text1"/>
        </w:rPr>
        <w:t>Fig</w:t>
      </w:r>
      <w:r w:rsidR="008267C5">
        <w:rPr>
          <w:rFonts w:asciiTheme="minorHAnsi" w:hAnsiTheme="minorHAnsi" w:cstheme="minorHAnsi"/>
          <w:b/>
          <w:color w:val="000000" w:themeColor="text1"/>
        </w:rPr>
        <w:t xml:space="preserve">ure </w:t>
      </w:r>
      <w:r w:rsidRPr="005B2095">
        <w:rPr>
          <w:rFonts w:asciiTheme="minorHAnsi" w:hAnsiTheme="minorHAnsi" w:cstheme="minorHAnsi"/>
          <w:b/>
          <w:color w:val="000000" w:themeColor="text1"/>
        </w:rPr>
        <w:t>S</w:t>
      </w:r>
      <w:r w:rsidR="00635874" w:rsidRPr="005B2095">
        <w:rPr>
          <w:rFonts w:asciiTheme="minorHAnsi" w:hAnsiTheme="minorHAnsi" w:cstheme="minorHAnsi"/>
          <w:b/>
          <w:color w:val="000000" w:themeColor="text1"/>
        </w:rPr>
        <w:t>4</w:t>
      </w:r>
      <w:r w:rsidRPr="005B2095">
        <w:rPr>
          <w:rFonts w:asciiTheme="minorHAnsi" w:hAnsiTheme="minorHAnsi" w:cstheme="minorHAnsi"/>
          <w:b/>
          <w:color w:val="000000" w:themeColor="text1"/>
        </w:rPr>
        <w:t>C</w:t>
      </w:r>
      <w:r w:rsidRPr="005B2095">
        <w:rPr>
          <w:rFonts w:asciiTheme="minorHAnsi" w:hAnsiTheme="minorHAnsi" w:cstheme="minorHAnsi"/>
          <w:color w:val="000000" w:themeColor="text1"/>
        </w:rPr>
        <w:t xml:space="preserve">). </w:t>
      </w:r>
      <w:r w:rsidR="00355DDB" w:rsidRPr="005B2095">
        <w:rPr>
          <w:rFonts w:asciiTheme="minorHAnsi" w:hAnsiTheme="minorHAnsi" w:cstheme="minorHAnsi"/>
          <w:color w:val="000000" w:themeColor="text1"/>
        </w:rPr>
        <w:t xml:space="preserve">If using </w:t>
      </w:r>
      <w:proofErr w:type="spellStart"/>
      <w:r w:rsidR="00355DDB" w:rsidRPr="005B2095">
        <w:rPr>
          <w:rFonts w:asciiTheme="minorHAnsi" w:hAnsiTheme="minorHAnsi" w:cstheme="minorHAnsi"/>
          <w:color w:val="000000" w:themeColor="text1"/>
        </w:rPr>
        <w:t>unstaged</w:t>
      </w:r>
      <w:proofErr w:type="spellEnd"/>
      <w:r w:rsidR="00355DDB" w:rsidRPr="005B2095">
        <w:rPr>
          <w:rFonts w:asciiTheme="minorHAnsi" w:hAnsiTheme="minorHAnsi" w:cstheme="minorHAnsi"/>
          <w:color w:val="000000" w:themeColor="text1"/>
        </w:rPr>
        <w:t xml:space="preserve"> tubule segments, it is possible to estimate a given stage </w:t>
      </w:r>
      <w:r w:rsidR="004B1519" w:rsidRPr="005B2095">
        <w:rPr>
          <w:rFonts w:asciiTheme="minorHAnsi" w:hAnsiTheme="minorHAnsi" w:cstheme="minorHAnsi"/>
          <w:color w:val="000000" w:themeColor="text1"/>
        </w:rPr>
        <w:t xml:space="preserve">retrospectively </w:t>
      </w:r>
      <w:r w:rsidR="00355DDB" w:rsidRPr="005B2095">
        <w:rPr>
          <w:rFonts w:asciiTheme="minorHAnsi" w:hAnsiTheme="minorHAnsi" w:cstheme="minorHAnsi"/>
          <w:color w:val="000000" w:themeColor="text1"/>
        </w:rPr>
        <w:t xml:space="preserve">using </w:t>
      </w:r>
      <w:r w:rsidR="00976830" w:rsidRPr="005B2095">
        <w:rPr>
          <w:rFonts w:asciiTheme="minorHAnsi" w:hAnsiTheme="minorHAnsi" w:cstheme="minorHAnsi"/>
          <w:color w:val="000000" w:themeColor="text1"/>
        </w:rPr>
        <w:t>an antibody against a protein that is expressed in differentiating spermatogonia</w:t>
      </w:r>
      <w:r w:rsidR="00A04A7D" w:rsidRPr="005B2095">
        <w:rPr>
          <w:rFonts w:asciiTheme="minorHAnsi" w:hAnsiTheme="minorHAnsi" w:cstheme="minorHAnsi"/>
          <w:color w:val="000000" w:themeColor="text1"/>
        </w:rPr>
        <w:t xml:space="preserve"> (A1, A2, A3, A4, In and B; collectively </w:t>
      </w:r>
      <w:proofErr w:type="spellStart"/>
      <w:r w:rsidR="00A04A7D" w:rsidRPr="005B2095">
        <w:rPr>
          <w:rFonts w:asciiTheme="minorHAnsi" w:hAnsiTheme="minorHAnsi" w:cstheme="minorHAnsi"/>
          <w:color w:val="000000" w:themeColor="text1"/>
        </w:rPr>
        <w:t>A</w:t>
      </w:r>
      <w:r w:rsidR="00A04A7D" w:rsidRPr="005B2095">
        <w:rPr>
          <w:rFonts w:asciiTheme="minorHAnsi" w:hAnsiTheme="minorHAnsi" w:cstheme="minorHAnsi"/>
          <w:color w:val="000000" w:themeColor="text1"/>
          <w:vertAlign w:val="subscript"/>
        </w:rPr>
        <w:t>diff</w:t>
      </w:r>
      <w:proofErr w:type="spellEnd"/>
      <w:r w:rsidR="00A04A7D" w:rsidRPr="005B2095">
        <w:rPr>
          <w:rFonts w:asciiTheme="minorHAnsi" w:hAnsiTheme="minorHAnsi" w:cstheme="minorHAnsi"/>
          <w:color w:val="000000" w:themeColor="text1"/>
        </w:rPr>
        <w:t>)</w:t>
      </w:r>
      <w:r w:rsidR="00976830" w:rsidRPr="005B2095">
        <w:rPr>
          <w:rFonts w:asciiTheme="minorHAnsi" w:hAnsiTheme="minorHAnsi" w:cstheme="minorHAnsi"/>
          <w:color w:val="000000" w:themeColor="text1"/>
        </w:rPr>
        <w:t xml:space="preserve"> (</w:t>
      </w:r>
      <w:r w:rsidR="00976830" w:rsidRPr="005B2095">
        <w:rPr>
          <w:rFonts w:asciiTheme="minorHAnsi" w:hAnsiTheme="minorHAnsi" w:cstheme="minorHAnsi"/>
          <w:b/>
          <w:color w:val="000000" w:themeColor="text1"/>
        </w:rPr>
        <w:t>Fig</w:t>
      </w:r>
      <w:r w:rsidR="008267C5">
        <w:rPr>
          <w:rFonts w:asciiTheme="minorHAnsi" w:hAnsiTheme="minorHAnsi" w:cstheme="minorHAnsi"/>
          <w:b/>
          <w:color w:val="000000" w:themeColor="text1"/>
        </w:rPr>
        <w:t xml:space="preserve">ure </w:t>
      </w:r>
      <w:r w:rsidR="00976830" w:rsidRPr="005B2095">
        <w:rPr>
          <w:rFonts w:asciiTheme="minorHAnsi" w:hAnsiTheme="minorHAnsi" w:cstheme="minorHAnsi"/>
          <w:b/>
          <w:color w:val="000000" w:themeColor="text1"/>
        </w:rPr>
        <w:t>2</w:t>
      </w:r>
      <w:r w:rsidR="00976830" w:rsidRPr="005B2095">
        <w:rPr>
          <w:rFonts w:asciiTheme="minorHAnsi" w:hAnsiTheme="minorHAnsi" w:cstheme="minorHAnsi"/>
          <w:color w:val="000000" w:themeColor="text1"/>
        </w:rPr>
        <w:t xml:space="preserve">). Staging then relies on density of syncytial </w:t>
      </w:r>
      <w:proofErr w:type="spellStart"/>
      <w:r w:rsidR="00A04A7D" w:rsidRPr="005B2095">
        <w:rPr>
          <w:rFonts w:asciiTheme="minorHAnsi" w:hAnsiTheme="minorHAnsi" w:cstheme="minorHAnsi"/>
          <w:color w:val="000000" w:themeColor="text1"/>
        </w:rPr>
        <w:t>A</w:t>
      </w:r>
      <w:r w:rsidR="00A04A7D" w:rsidRPr="005B2095">
        <w:rPr>
          <w:rFonts w:asciiTheme="minorHAnsi" w:hAnsiTheme="minorHAnsi" w:cstheme="minorHAnsi"/>
          <w:color w:val="000000" w:themeColor="text1"/>
          <w:vertAlign w:val="subscript"/>
        </w:rPr>
        <w:t>diff</w:t>
      </w:r>
      <w:proofErr w:type="spellEnd"/>
      <w:r w:rsidR="00976830" w:rsidRPr="005B2095">
        <w:rPr>
          <w:rFonts w:asciiTheme="minorHAnsi" w:hAnsiTheme="minorHAnsi" w:cstheme="minorHAnsi"/>
          <w:color w:val="000000" w:themeColor="text1"/>
        </w:rPr>
        <w:t xml:space="preserve"> that undergo six mitotic divisions in a stage-dependent manner during the first cycle of spermatogenic differentiation</w:t>
      </w:r>
      <w:r w:rsidR="008C75C8" w:rsidRPr="005B2095">
        <w:rPr>
          <w:rFonts w:asciiTheme="minorHAnsi" w:hAnsiTheme="minorHAnsi" w:cstheme="minorHAnsi"/>
          <w:color w:val="000000" w:themeColor="text1"/>
        </w:rPr>
        <w:fldChar w:fldCharType="begin" w:fldLock="1"/>
      </w:r>
      <w:r w:rsidR="008C75C8" w:rsidRPr="005B2095">
        <w:rPr>
          <w:rFonts w:asciiTheme="minorHAnsi" w:hAnsiTheme="minorHAnsi" w:cstheme="minorHAnsi"/>
          <w:color w:val="000000" w:themeColor="text1"/>
        </w:rPr>
        <w:instrText>ADDIN CSL_CITATION {"citationItems":[{"id":"ITEM-1","itemData":{"author":[{"dropping-particle":"","family":"Mäkelä","given":"J A","non-dropping-particle":"","parse-names":false,"suffix":""},{"dropping-particle":"","family":"Toppari","given":"J","non-dropping-particle":"","parse-names":false,"suffix":""}],"container-title":"Encyclopedia of Reproduction","edition":"2","editor":[{"dropping-particle":"","family":"Jégou","given":"B","non-dropping-particle":"","parse-names":false,"suffix":""},{"dropping-particle":"","family":"Skinner","given":"M K","non-dropping-particle":"","parse-names":false,"suffix":""}],"id":"ITEM-1","issued":{"date-parts":[["2018"]]},"publisher":"Academic Press","title":"Testis Physiology: Seminiferous Cycle ","type":"chapter"},"uris":["http://www.mendeley.com/documents/?uuid=ec58e3c3-679f-499b-a9fd-cc368ab42920"]}],"mendeley":{"formattedCitation":"&lt;sup&gt;1&lt;/sup&gt;","plainTextFormattedCitation":"1","previouslyFormattedCitation":"&lt;sup&gt;1&lt;/sup&gt;"},"properties":{"noteIndex":0},"schema":"https://github.com/citation-style-language/schema/raw/master/csl-citation.json"}</w:instrText>
      </w:r>
      <w:r w:rsidR="008C75C8" w:rsidRPr="005B2095">
        <w:rPr>
          <w:rFonts w:asciiTheme="minorHAnsi" w:hAnsiTheme="minorHAnsi" w:cstheme="minorHAnsi"/>
          <w:color w:val="000000" w:themeColor="text1"/>
        </w:rPr>
        <w:fldChar w:fldCharType="separate"/>
      </w:r>
      <w:r w:rsidR="008C75C8" w:rsidRPr="005B2095">
        <w:rPr>
          <w:rFonts w:asciiTheme="minorHAnsi" w:hAnsiTheme="minorHAnsi" w:cstheme="minorHAnsi"/>
          <w:noProof/>
          <w:color w:val="000000" w:themeColor="text1"/>
          <w:vertAlign w:val="superscript"/>
        </w:rPr>
        <w:t>1</w:t>
      </w:r>
      <w:r w:rsidR="008C75C8" w:rsidRPr="005B2095">
        <w:rPr>
          <w:rFonts w:asciiTheme="minorHAnsi" w:hAnsiTheme="minorHAnsi" w:cstheme="minorHAnsi"/>
          <w:color w:val="000000" w:themeColor="text1"/>
        </w:rPr>
        <w:fldChar w:fldCharType="end"/>
      </w:r>
      <w:r w:rsidR="00355DDB" w:rsidRPr="005B2095">
        <w:rPr>
          <w:rFonts w:asciiTheme="minorHAnsi" w:hAnsiTheme="minorHAnsi" w:cstheme="minorHAnsi"/>
          <w:color w:val="000000" w:themeColor="text1"/>
        </w:rPr>
        <w:t>, therefore doubling</w:t>
      </w:r>
      <w:r w:rsidR="00976830" w:rsidRPr="005B2095">
        <w:rPr>
          <w:rFonts w:asciiTheme="minorHAnsi" w:hAnsiTheme="minorHAnsi" w:cstheme="minorHAnsi"/>
          <w:color w:val="000000" w:themeColor="text1"/>
        </w:rPr>
        <w:t xml:space="preserve"> the number of </w:t>
      </w:r>
      <w:proofErr w:type="spellStart"/>
      <w:r w:rsidR="00F463EC" w:rsidRPr="005B2095">
        <w:rPr>
          <w:rFonts w:asciiTheme="minorHAnsi" w:hAnsiTheme="minorHAnsi" w:cstheme="minorHAnsi"/>
          <w:color w:val="000000" w:themeColor="text1"/>
        </w:rPr>
        <w:t>A</w:t>
      </w:r>
      <w:r w:rsidR="00F463EC" w:rsidRPr="005B2095">
        <w:rPr>
          <w:rFonts w:asciiTheme="minorHAnsi" w:hAnsiTheme="minorHAnsi" w:cstheme="minorHAnsi"/>
          <w:color w:val="000000" w:themeColor="text1"/>
          <w:vertAlign w:val="subscript"/>
        </w:rPr>
        <w:t>diff</w:t>
      </w:r>
      <w:proofErr w:type="spellEnd"/>
      <w:r w:rsidR="00976830" w:rsidRPr="005B2095">
        <w:rPr>
          <w:rFonts w:asciiTheme="minorHAnsi" w:hAnsiTheme="minorHAnsi" w:cstheme="minorHAnsi"/>
          <w:color w:val="000000" w:themeColor="text1"/>
        </w:rPr>
        <w:t xml:space="preserve"> </w:t>
      </w:r>
      <w:r w:rsidR="00F463EC" w:rsidRPr="005B2095">
        <w:rPr>
          <w:rFonts w:asciiTheme="minorHAnsi" w:hAnsiTheme="minorHAnsi" w:cstheme="minorHAnsi"/>
          <w:color w:val="000000" w:themeColor="text1"/>
        </w:rPr>
        <w:t xml:space="preserve">spermatogonia </w:t>
      </w:r>
      <w:r w:rsidR="00976830" w:rsidRPr="005B2095">
        <w:rPr>
          <w:rFonts w:asciiTheme="minorHAnsi" w:hAnsiTheme="minorHAnsi" w:cstheme="minorHAnsi"/>
          <w:color w:val="000000" w:themeColor="text1"/>
        </w:rPr>
        <w:t>in syncytia</w:t>
      </w:r>
      <w:r w:rsidR="00F463EC" w:rsidRPr="005B2095">
        <w:rPr>
          <w:rFonts w:asciiTheme="minorHAnsi" w:hAnsiTheme="minorHAnsi" w:cstheme="minorHAnsi"/>
          <w:color w:val="000000" w:themeColor="text1"/>
        </w:rPr>
        <w:t xml:space="preserve"> after each division</w:t>
      </w:r>
      <w:r w:rsidR="003A05BB" w:rsidRPr="005B2095">
        <w:rPr>
          <w:rFonts w:asciiTheme="minorHAnsi" w:hAnsiTheme="minorHAnsi" w:cstheme="minorHAnsi"/>
          <w:color w:val="000000" w:themeColor="text1"/>
        </w:rPr>
        <w:fldChar w:fldCharType="begin" w:fldLock="1"/>
      </w:r>
      <w:r w:rsidR="00B46CB1" w:rsidRPr="005B2095">
        <w:rPr>
          <w:rFonts w:asciiTheme="minorHAnsi" w:hAnsiTheme="minorHAnsi" w:cstheme="minorHAnsi"/>
          <w:color w:val="000000" w:themeColor="text1"/>
        </w:rPr>
        <w:instrText>ADDIN CSL_CITATION {"citationItems":[{"id":"ITEM-1","itemData":{"author":[{"dropping-particle":"","family":"Mäkelä","given":"J A","non-dropping-particle":"","parse-names":false,"suffix":""},{"dropping-particle":"","family":"Toppari","given":"J","non-dropping-particle":"","parse-names":false,"suffix":""}],"container-title":"Encyclopedia of Reproduction","edition":"2","editor":[{"dropping-particle":"","family":"Jégou","given":"B","non-dropping-particle":"","parse-names":false,"suffix":""},{"dropping-particle":"","family":"Skinner","given":"M K","non-dropping-particle":"","parse-names":false,"suffix":""}],"id":"ITEM-1","issued":{"date-parts":[["2018"]]},"publisher":"Academic Press","title":"Testis Physiology: Seminiferous Cycle ","type":"chapter"},"uris":["http://www.mendeley.com/documents/?uuid=ec58e3c3-679f-499b-a9fd-cc368ab42920"]},{"id":"ITEM-2","itemData":{"author":[{"dropping-particle":"","family":"Mäkelä","given":"J A","non-dropping-particle":"","parse-names":false,"suffix":""},{"dropping-particle":"","family":"Toppari","given":"J","non-dropping-particle":"","parse-names":false,"suffix":""}],"container-title":"Encyclopedia of Reproduction","edition":"2","editor":[{"dropping-particle":"","family":"Jégou","given":"B","non-dropping-particle":"","parse-names":false,"suffix":""},{"dropping-particle":"","family":"Skinner","given":"M K","non-dropping-particle":"","parse-names":false,"suffix":""}],"id":"ITEM-2","issued":{"date-parts":[["2018"]]},"publisher":"Academic Press","title":"Testis Physiology: Spermatogenic Cell Syncytium","type":"chapter"},"uris":["http://www.mendeley.com/documents/?uuid=2e23abfc-227e-4e2f-8048-3f1adf93e6ce"]}],"mendeley":{"formattedCitation":"&lt;sup&gt;1, 24&lt;/sup&gt;","plainTextFormattedCitation":"1, 24","previouslyFormattedCitation":"&lt;sup&gt;1,24&lt;/sup&gt;"},"properties":{"noteIndex":0},"schema":"https://github.com/citation-style-language/schema/raw/master/csl-citation.json"}</w:instrText>
      </w:r>
      <w:r w:rsidR="003A05BB" w:rsidRPr="005B2095">
        <w:rPr>
          <w:rFonts w:asciiTheme="minorHAnsi" w:hAnsiTheme="minorHAnsi" w:cstheme="minorHAnsi"/>
          <w:color w:val="000000" w:themeColor="text1"/>
        </w:rPr>
        <w:fldChar w:fldCharType="separate"/>
      </w:r>
      <w:r w:rsidR="00B46CB1" w:rsidRPr="005B2095">
        <w:rPr>
          <w:rFonts w:asciiTheme="minorHAnsi" w:hAnsiTheme="minorHAnsi" w:cstheme="minorHAnsi"/>
          <w:noProof/>
          <w:color w:val="000000" w:themeColor="text1"/>
          <w:vertAlign w:val="superscript"/>
        </w:rPr>
        <w:t>1,24</w:t>
      </w:r>
      <w:r w:rsidR="003A05BB" w:rsidRPr="005B2095">
        <w:rPr>
          <w:rFonts w:asciiTheme="minorHAnsi" w:hAnsiTheme="minorHAnsi" w:cstheme="minorHAnsi"/>
          <w:color w:val="000000" w:themeColor="text1"/>
        </w:rPr>
        <w:fldChar w:fldCharType="end"/>
      </w:r>
      <w:r w:rsidR="00A04A7D" w:rsidRPr="005B2095">
        <w:rPr>
          <w:rFonts w:asciiTheme="minorHAnsi" w:hAnsiTheme="minorHAnsi" w:cstheme="minorHAnsi"/>
          <w:color w:val="000000" w:themeColor="text1"/>
        </w:rPr>
        <w:t xml:space="preserve">. </w:t>
      </w:r>
      <w:r w:rsidR="00F70FE2" w:rsidRPr="005B2095">
        <w:rPr>
          <w:rFonts w:asciiTheme="minorHAnsi" w:hAnsiTheme="minorHAnsi" w:cstheme="minorHAnsi"/>
          <w:color w:val="000000" w:themeColor="text1"/>
        </w:rPr>
        <w:t xml:space="preserve">However, retrospective staging is less accurate than transillumination-assisted staging because there are no specific markers for distinct generations of </w:t>
      </w:r>
      <w:proofErr w:type="spellStart"/>
      <w:r w:rsidR="00F70FE2" w:rsidRPr="005B2095">
        <w:rPr>
          <w:rFonts w:asciiTheme="minorHAnsi" w:hAnsiTheme="minorHAnsi" w:cstheme="minorHAnsi"/>
          <w:color w:val="000000" w:themeColor="text1"/>
        </w:rPr>
        <w:t>A</w:t>
      </w:r>
      <w:r w:rsidR="00F70FE2" w:rsidRPr="005B2095">
        <w:rPr>
          <w:rFonts w:asciiTheme="minorHAnsi" w:hAnsiTheme="minorHAnsi" w:cstheme="minorHAnsi"/>
          <w:color w:val="000000" w:themeColor="text1"/>
          <w:vertAlign w:val="subscript"/>
        </w:rPr>
        <w:t>diff</w:t>
      </w:r>
      <w:proofErr w:type="spellEnd"/>
      <w:r w:rsidR="00F70FE2" w:rsidRPr="005B2095">
        <w:rPr>
          <w:rFonts w:asciiTheme="minorHAnsi" w:hAnsiTheme="minorHAnsi" w:cstheme="minorHAnsi"/>
          <w:color w:val="000000" w:themeColor="text1"/>
        </w:rPr>
        <w:t xml:space="preserve"> and assessment of </w:t>
      </w:r>
      <w:proofErr w:type="spellStart"/>
      <w:r w:rsidR="00F70FE2" w:rsidRPr="005B2095">
        <w:rPr>
          <w:rFonts w:asciiTheme="minorHAnsi" w:hAnsiTheme="minorHAnsi" w:cstheme="minorHAnsi"/>
          <w:color w:val="000000" w:themeColor="text1"/>
        </w:rPr>
        <w:t>A</w:t>
      </w:r>
      <w:r w:rsidR="00F70FE2" w:rsidRPr="005B2095">
        <w:rPr>
          <w:rFonts w:asciiTheme="minorHAnsi" w:hAnsiTheme="minorHAnsi" w:cstheme="minorHAnsi"/>
          <w:color w:val="000000" w:themeColor="text1"/>
          <w:vertAlign w:val="subscript"/>
        </w:rPr>
        <w:t>diff</w:t>
      </w:r>
      <w:proofErr w:type="spellEnd"/>
      <w:r w:rsidR="00F70FE2" w:rsidRPr="005B2095">
        <w:rPr>
          <w:rFonts w:asciiTheme="minorHAnsi" w:hAnsiTheme="minorHAnsi" w:cstheme="minorHAnsi"/>
          <w:color w:val="000000" w:themeColor="text1"/>
        </w:rPr>
        <w:t xml:space="preserve"> density </w:t>
      </w:r>
      <w:r w:rsidR="00656383" w:rsidRPr="005B2095">
        <w:rPr>
          <w:rFonts w:asciiTheme="minorHAnsi" w:hAnsiTheme="minorHAnsi" w:cstheme="minorHAnsi"/>
          <w:color w:val="000000" w:themeColor="text1"/>
        </w:rPr>
        <w:t xml:space="preserve">may be </w:t>
      </w:r>
      <w:r w:rsidR="00F70FE2" w:rsidRPr="005B2095">
        <w:rPr>
          <w:rFonts w:asciiTheme="minorHAnsi" w:hAnsiTheme="minorHAnsi" w:cstheme="minorHAnsi"/>
          <w:color w:val="000000" w:themeColor="text1"/>
        </w:rPr>
        <w:t xml:space="preserve">prone to error. </w:t>
      </w:r>
    </w:p>
    <w:p w14:paraId="7EDB43DE" w14:textId="77777777" w:rsidR="001E2758" w:rsidRPr="005B2095" w:rsidRDefault="001E2758" w:rsidP="00EA4448">
      <w:pPr>
        <w:contextualSpacing/>
        <w:rPr>
          <w:rFonts w:asciiTheme="minorHAnsi" w:hAnsiTheme="minorHAnsi" w:cstheme="minorHAnsi"/>
          <w:color w:val="808080" w:themeColor="background1" w:themeShade="80"/>
        </w:rPr>
      </w:pPr>
    </w:p>
    <w:p w14:paraId="38E954CB" w14:textId="77777777" w:rsidR="00CA5F3A" w:rsidRPr="005B2095" w:rsidRDefault="00CA5F3A" w:rsidP="00EA4448">
      <w:pPr>
        <w:contextualSpacing/>
        <w:rPr>
          <w:rFonts w:asciiTheme="minorHAnsi" w:hAnsiTheme="minorHAnsi" w:cstheme="minorHAnsi"/>
          <w:color w:val="808080"/>
        </w:rPr>
      </w:pPr>
      <w:r w:rsidRPr="005B2095">
        <w:rPr>
          <w:rFonts w:asciiTheme="minorHAnsi" w:hAnsiTheme="minorHAnsi" w:cstheme="minorHAnsi"/>
          <w:b/>
        </w:rPr>
        <w:t>FIGURE AND TABLE LEGENDS</w:t>
      </w:r>
    </w:p>
    <w:p w14:paraId="6A66B9A0" w14:textId="77777777" w:rsidR="00CA5F3A" w:rsidRPr="005B2095" w:rsidRDefault="00CA5F3A" w:rsidP="00EA4448">
      <w:pPr>
        <w:contextualSpacing/>
        <w:rPr>
          <w:rFonts w:asciiTheme="minorHAnsi" w:hAnsiTheme="minorHAnsi" w:cstheme="minorHAnsi"/>
          <w:color w:val="808080"/>
        </w:rPr>
      </w:pPr>
    </w:p>
    <w:p w14:paraId="01EC0CB7" w14:textId="5A929A97" w:rsidR="00CA5F3A" w:rsidRPr="005B2095" w:rsidRDefault="00CA5F3A" w:rsidP="00EA4448">
      <w:pPr>
        <w:contextualSpacing/>
        <w:rPr>
          <w:rFonts w:asciiTheme="minorHAnsi" w:hAnsiTheme="minorHAnsi" w:cstheme="minorHAnsi"/>
          <w:color w:val="000000" w:themeColor="text1"/>
        </w:rPr>
      </w:pPr>
      <w:r w:rsidRPr="005B2095">
        <w:rPr>
          <w:rFonts w:asciiTheme="minorHAnsi" w:hAnsiTheme="minorHAnsi" w:cstheme="minorHAnsi"/>
          <w:b/>
          <w:color w:val="000000" w:themeColor="text1"/>
        </w:rPr>
        <w:t>Figure 1</w:t>
      </w:r>
      <w:r w:rsidR="008267C5">
        <w:rPr>
          <w:rFonts w:asciiTheme="minorHAnsi" w:hAnsiTheme="minorHAnsi" w:cstheme="minorHAnsi"/>
          <w:b/>
          <w:color w:val="000000" w:themeColor="text1"/>
        </w:rPr>
        <w:t xml:space="preserve">: </w:t>
      </w:r>
      <w:r w:rsidRPr="005B2095">
        <w:rPr>
          <w:rFonts w:asciiTheme="minorHAnsi" w:hAnsiTheme="minorHAnsi" w:cstheme="minorHAnsi"/>
          <w:b/>
          <w:color w:val="000000" w:themeColor="text1"/>
        </w:rPr>
        <w:t>Seminiferous epithelial cycle map for staging of mouse spermatogenesis.</w:t>
      </w:r>
      <w:r w:rsidRPr="005B2095">
        <w:rPr>
          <w:rFonts w:asciiTheme="minorHAnsi" w:hAnsiTheme="minorHAnsi" w:cstheme="minorHAnsi"/>
          <w:color w:val="000000" w:themeColor="text1"/>
        </w:rPr>
        <w:t xml:space="preserve"> Vertical columns show cell associations at different stages of the seminiferous epithelial cycle (marked with Roman numerals I–XII). The most immature germ cells are at the bottom, whereas the most differentiated are at the top. To follow the progress of germ cell differentiation, one </w:t>
      </w:r>
      <w:proofErr w:type="gramStart"/>
      <w:r w:rsidRPr="005B2095">
        <w:rPr>
          <w:rFonts w:asciiTheme="minorHAnsi" w:hAnsiTheme="minorHAnsi" w:cstheme="minorHAnsi"/>
          <w:color w:val="000000" w:themeColor="text1"/>
        </w:rPr>
        <w:t>has to</w:t>
      </w:r>
      <w:proofErr w:type="gramEnd"/>
      <w:r w:rsidRPr="005B2095">
        <w:rPr>
          <w:rFonts w:asciiTheme="minorHAnsi" w:hAnsiTheme="minorHAnsi" w:cstheme="minorHAnsi"/>
          <w:color w:val="000000" w:themeColor="text1"/>
        </w:rPr>
        <w:t xml:space="preserve"> move from left to right, and from bottom to top. A cycle of the seminiferous epithelium is a complete series of stages that follow one another in a numerical order. </w:t>
      </w:r>
      <w:proofErr w:type="spellStart"/>
      <w:r w:rsidRPr="005B2095">
        <w:rPr>
          <w:rFonts w:asciiTheme="minorHAnsi" w:hAnsiTheme="minorHAnsi" w:cstheme="minorHAnsi"/>
          <w:color w:val="000000" w:themeColor="text1"/>
        </w:rPr>
        <w:t>A</w:t>
      </w:r>
      <w:r w:rsidRPr="005B2095">
        <w:rPr>
          <w:rFonts w:asciiTheme="minorHAnsi" w:hAnsiTheme="minorHAnsi" w:cstheme="minorHAnsi"/>
          <w:color w:val="000000" w:themeColor="text1"/>
          <w:vertAlign w:val="subscript"/>
        </w:rPr>
        <w:t>und</w:t>
      </w:r>
      <w:proofErr w:type="spellEnd"/>
      <w:r w:rsidRPr="005B2095">
        <w:rPr>
          <w:rFonts w:asciiTheme="minorHAnsi" w:hAnsiTheme="minorHAnsi" w:cstheme="minorHAnsi"/>
          <w:color w:val="000000" w:themeColor="text1"/>
        </w:rPr>
        <w:t>, undifferentiated spermatogonia; A1</w:t>
      </w:r>
      <w:r w:rsidR="00386E18" w:rsidRPr="00B46CB1">
        <w:rPr>
          <w:noProof/>
          <w:lang w:val="en-GB"/>
        </w:rPr>
        <w:t>–</w:t>
      </w:r>
      <w:r w:rsidRPr="005B2095">
        <w:rPr>
          <w:rFonts w:asciiTheme="minorHAnsi" w:hAnsiTheme="minorHAnsi" w:cstheme="minorHAnsi"/>
          <w:color w:val="000000" w:themeColor="text1"/>
        </w:rPr>
        <w:t>4, type A1</w:t>
      </w:r>
      <w:r w:rsidR="00386E18" w:rsidRPr="00B46CB1">
        <w:rPr>
          <w:noProof/>
          <w:lang w:val="en-GB"/>
        </w:rPr>
        <w:t>–</w:t>
      </w:r>
      <w:r w:rsidRPr="005B2095">
        <w:rPr>
          <w:rFonts w:asciiTheme="minorHAnsi" w:hAnsiTheme="minorHAnsi" w:cstheme="minorHAnsi"/>
          <w:color w:val="000000" w:themeColor="text1"/>
        </w:rPr>
        <w:t>A4 spermatogonia; In, intermediate spermatogonia; B, type B spermatogonia; Pl, preleptotene spermatocytes; L, leptotene spermatocytes; Z, zygotene spermatocytes; P, pachytene spermatocytes; D, diplotene spermatocytes; 2</w:t>
      </w:r>
      <w:r w:rsidRPr="005B2095">
        <w:rPr>
          <w:rFonts w:cstheme="minorHAnsi"/>
          <w:color w:val="000000" w:themeColor="text1"/>
        </w:rPr>
        <w:t>°</w:t>
      </w:r>
      <w:r w:rsidRPr="005B2095">
        <w:rPr>
          <w:rFonts w:asciiTheme="minorHAnsi" w:hAnsiTheme="minorHAnsi" w:cstheme="minorHAnsi"/>
          <w:color w:val="000000" w:themeColor="text1"/>
        </w:rPr>
        <w:t>, secondary spermatocytes plus meiotic divisions. Arabic numerals 1-16 refer to steps of post-meiotic spermatid maturation (spermiogenesis).</w:t>
      </w:r>
    </w:p>
    <w:p w14:paraId="57B076EF" w14:textId="77777777" w:rsidR="00CA5F3A" w:rsidRPr="005B2095" w:rsidRDefault="00CA5F3A" w:rsidP="00EA4448">
      <w:pPr>
        <w:contextualSpacing/>
        <w:rPr>
          <w:rFonts w:asciiTheme="minorHAnsi" w:hAnsiTheme="minorHAnsi" w:cstheme="minorHAnsi"/>
          <w:b/>
          <w:color w:val="000000" w:themeColor="text1"/>
        </w:rPr>
      </w:pPr>
    </w:p>
    <w:p w14:paraId="27CFA058" w14:textId="1CF581A9" w:rsidR="00CA5F3A" w:rsidRPr="005B2095" w:rsidRDefault="00CA5F3A" w:rsidP="00EA4448">
      <w:pPr>
        <w:contextualSpacing/>
        <w:rPr>
          <w:rFonts w:asciiTheme="minorHAnsi" w:hAnsiTheme="minorHAnsi" w:cstheme="minorHAnsi"/>
          <w:color w:val="000000" w:themeColor="text1"/>
        </w:rPr>
      </w:pPr>
      <w:r w:rsidRPr="005B2095">
        <w:rPr>
          <w:rFonts w:asciiTheme="minorHAnsi" w:hAnsiTheme="minorHAnsi" w:cstheme="minorHAnsi"/>
          <w:b/>
          <w:color w:val="000000" w:themeColor="text1"/>
        </w:rPr>
        <w:t>Figure 2</w:t>
      </w:r>
      <w:r w:rsidR="00386E18">
        <w:rPr>
          <w:rFonts w:asciiTheme="minorHAnsi" w:hAnsiTheme="minorHAnsi" w:cstheme="minorHAnsi"/>
          <w:b/>
          <w:color w:val="000000" w:themeColor="text1"/>
        </w:rPr>
        <w:t>:</w:t>
      </w:r>
      <w:r w:rsidRPr="005B2095">
        <w:rPr>
          <w:rFonts w:asciiTheme="minorHAnsi" w:hAnsiTheme="minorHAnsi" w:cstheme="minorHAnsi"/>
          <w:b/>
          <w:color w:val="000000" w:themeColor="text1"/>
        </w:rPr>
        <w:t xml:space="preserve"> </w:t>
      </w:r>
      <w:r w:rsidR="003B0EEF" w:rsidRPr="005B2095">
        <w:rPr>
          <w:rFonts w:asciiTheme="minorHAnsi" w:hAnsiTheme="minorHAnsi" w:cstheme="minorHAnsi"/>
          <w:b/>
          <w:color w:val="000000" w:themeColor="text1"/>
        </w:rPr>
        <w:t>Cell associations in stages of the</w:t>
      </w:r>
      <w:r w:rsidRPr="005B2095">
        <w:rPr>
          <w:rFonts w:asciiTheme="minorHAnsi" w:hAnsiTheme="minorHAnsi" w:cstheme="minorHAnsi"/>
          <w:b/>
          <w:color w:val="000000" w:themeColor="text1"/>
        </w:rPr>
        <w:t xml:space="preserve"> mouse seminiferous epithelial cycle. </w:t>
      </w:r>
      <w:r w:rsidRPr="005B2095">
        <w:rPr>
          <w:rFonts w:asciiTheme="minorHAnsi" w:hAnsiTheme="minorHAnsi" w:cstheme="minorHAnsi"/>
          <w:color w:val="000000" w:themeColor="text1"/>
        </w:rPr>
        <w:t xml:space="preserve">Stages of the seminiferous epithelial cycle follow each other in a logical order, and thus form the </w:t>
      </w:r>
      <w:r w:rsidRPr="005B2095">
        <w:rPr>
          <w:rFonts w:asciiTheme="minorHAnsi" w:hAnsiTheme="minorHAnsi" w:cstheme="minorHAnsi"/>
          <w:color w:val="000000" w:themeColor="text1"/>
        </w:rPr>
        <w:lastRenderedPageBreak/>
        <w:t>spermatogenic wave along the longitudinal axis of a seminiferous tubule. T</w:t>
      </w:r>
      <w:r w:rsidR="00EC5B72" w:rsidRPr="005B2095">
        <w:rPr>
          <w:rFonts w:asciiTheme="minorHAnsi" w:hAnsiTheme="minorHAnsi" w:cstheme="minorHAnsi"/>
          <w:color w:val="000000" w:themeColor="text1"/>
        </w:rPr>
        <w:t>he t</w:t>
      </w:r>
      <w:r w:rsidRPr="005B2095">
        <w:rPr>
          <w:rFonts w:asciiTheme="minorHAnsi" w:hAnsiTheme="minorHAnsi" w:cstheme="minorHAnsi"/>
          <w:color w:val="000000" w:themeColor="text1"/>
        </w:rPr>
        <w:t xml:space="preserve">op panel illustrates the germ cell associations at different stages, and the location of cell types within the cytoplasmic pockets of Sertoli cells (light grey) in the seminiferous epithelium. The illustration of the seminiferous tubule visualizes the spermatogenic wave and specific transillumination patterns of the pale, weak spot, strong </w:t>
      </w:r>
      <w:proofErr w:type="gramStart"/>
      <w:r w:rsidRPr="005B2095">
        <w:rPr>
          <w:rFonts w:asciiTheme="minorHAnsi" w:hAnsiTheme="minorHAnsi" w:cstheme="minorHAnsi"/>
          <w:color w:val="000000" w:themeColor="text1"/>
        </w:rPr>
        <w:t>spot</w:t>
      </w:r>
      <w:proofErr w:type="gramEnd"/>
      <w:r w:rsidRPr="005B2095">
        <w:rPr>
          <w:rFonts w:asciiTheme="minorHAnsi" w:hAnsiTheme="minorHAnsi" w:cstheme="minorHAnsi"/>
          <w:color w:val="000000" w:themeColor="text1"/>
        </w:rPr>
        <w:t xml:space="preserve"> and dark zones. From each indicated stage, representative living cell phase</w:t>
      </w:r>
      <w:r w:rsidR="00F02CDA" w:rsidRPr="005B2095">
        <w:rPr>
          <w:rFonts w:asciiTheme="minorHAnsi" w:hAnsiTheme="minorHAnsi" w:cstheme="minorHAnsi"/>
          <w:color w:val="000000" w:themeColor="text1"/>
        </w:rPr>
        <w:t>-</w:t>
      </w:r>
      <w:r w:rsidRPr="005B2095">
        <w:rPr>
          <w:rFonts w:asciiTheme="minorHAnsi" w:hAnsiTheme="minorHAnsi" w:cstheme="minorHAnsi"/>
          <w:color w:val="000000" w:themeColor="text1"/>
        </w:rPr>
        <w:t>contrast images of squash preparations and periodic acid-Schiff (PAS)-stained testis cross</w:t>
      </w:r>
      <w:r w:rsidR="00F02CDA" w:rsidRPr="005B2095">
        <w:rPr>
          <w:rFonts w:asciiTheme="minorHAnsi" w:hAnsiTheme="minorHAnsi" w:cstheme="minorHAnsi"/>
          <w:color w:val="000000" w:themeColor="text1"/>
        </w:rPr>
        <w:t>-</w:t>
      </w:r>
      <w:r w:rsidRPr="005B2095">
        <w:rPr>
          <w:rFonts w:asciiTheme="minorHAnsi" w:hAnsiTheme="minorHAnsi" w:cstheme="minorHAnsi"/>
          <w:color w:val="000000" w:themeColor="text1"/>
        </w:rPr>
        <w:t>sections are shown. Bottom two panels show segments of seminiferous tubule after transillumination (top) or staining with antibodies (bottom) against SALL4 (red</w:t>
      </w:r>
      <w:r w:rsidR="004512EC" w:rsidRPr="005B2095">
        <w:rPr>
          <w:rFonts w:asciiTheme="minorHAnsi" w:hAnsiTheme="minorHAnsi" w:cstheme="minorHAnsi"/>
          <w:color w:val="000000" w:themeColor="text1"/>
        </w:rPr>
        <w:t>, a pan-</w:t>
      </w:r>
      <w:proofErr w:type="spellStart"/>
      <w:r w:rsidR="004512EC" w:rsidRPr="005B2095">
        <w:rPr>
          <w:rFonts w:asciiTheme="minorHAnsi" w:hAnsiTheme="minorHAnsi" w:cstheme="minorHAnsi"/>
          <w:color w:val="000000" w:themeColor="text1"/>
        </w:rPr>
        <w:t>spermatogonial</w:t>
      </w:r>
      <w:proofErr w:type="spellEnd"/>
      <w:r w:rsidR="004512EC" w:rsidRPr="005B2095">
        <w:rPr>
          <w:rFonts w:asciiTheme="minorHAnsi" w:hAnsiTheme="minorHAnsi" w:cstheme="minorHAnsi"/>
          <w:color w:val="000000" w:themeColor="text1"/>
        </w:rPr>
        <w:t xml:space="preserve"> marker</w:t>
      </w:r>
      <w:r w:rsidRPr="005B2095">
        <w:rPr>
          <w:rFonts w:asciiTheme="minorHAnsi" w:hAnsiTheme="minorHAnsi" w:cstheme="minorHAnsi"/>
          <w:color w:val="000000" w:themeColor="text1"/>
        </w:rPr>
        <w:t>) and DNMT3A (green</w:t>
      </w:r>
      <w:r w:rsidR="004512EC" w:rsidRPr="005B2095">
        <w:rPr>
          <w:rFonts w:asciiTheme="minorHAnsi" w:hAnsiTheme="minorHAnsi" w:cstheme="minorHAnsi"/>
          <w:color w:val="000000" w:themeColor="text1"/>
        </w:rPr>
        <w:t xml:space="preserve">, an </w:t>
      </w:r>
      <w:proofErr w:type="spellStart"/>
      <w:r w:rsidR="004512EC" w:rsidRPr="005B2095">
        <w:rPr>
          <w:rFonts w:asciiTheme="minorHAnsi" w:hAnsiTheme="minorHAnsi" w:cstheme="minorHAnsi"/>
          <w:color w:val="000000" w:themeColor="text1"/>
        </w:rPr>
        <w:t>A</w:t>
      </w:r>
      <w:r w:rsidR="004512EC" w:rsidRPr="005B2095">
        <w:rPr>
          <w:rFonts w:asciiTheme="minorHAnsi" w:hAnsiTheme="minorHAnsi" w:cstheme="minorHAnsi"/>
          <w:color w:val="000000" w:themeColor="text1"/>
          <w:vertAlign w:val="subscript"/>
        </w:rPr>
        <w:t>diff</w:t>
      </w:r>
      <w:proofErr w:type="spellEnd"/>
      <w:r w:rsidR="004512EC" w:rsidRPr="005B2095">
        <w:rPr>
          <w:rFonts w:asciiTheme="minorHAnsi" w:hAnsiTheme="minorHAnsi" w:cstheme="minorHAnsi"/>
          <w:color w:val="000000" w:themeColor="text1"/>
          <w:vertAlign w:val="subscript"/>
        </w:rPr>
        <w:t xml:space="preserve"> </w:t>
      </w:r>
      <w:r w:rsidR="004512EC" w:rsidRPr="005B2095">
        <w:rPr>
          <w:rFonts w:asciiTheme="minorHAnsi" w:hAnsiTheme="minorHAnsi" w:cstheme="minorHAnsi"/>
          <w:color w:val="000000" w:themeColor="text1"/>
        </w:rPr>
        <w:t>marker</w:t>
      </w:r>
      <w:r w:rsidRPr="005B2095">
        <w:rPr>
          <w:rFonts w:asciiTheme="minorHAnsi" w:hAnsiTheme="minorHAnsi" w:cstheme="minorHAnsi"/>
          <w:color w:val="000000" w:themeColor="text1"/>
        </w:rPr>
        <w:t xml:space="preserve">). </w:t>
      </w:r>
      <w:r w:rsidR="00923CB7" w:rsidRPr="005B2095">
        <w:rPr>
          <w:rFonts w:asciiTheme="minorHAnsi" w:hAnsiTheme="minorHAnsi" w:cstheme="minorHAnsi"/>
          <w:color w:val="000000" w:themeColor="text1"/>
        </w:rPr>
        <w:t>The transillumination pattern</w:t>
      </w:r>
      <w:r w:rsidR="004B4A58" w:rsidRPr="005B2095">
        <w:rPr>
          <w:rFonts w:asciiTheme="minorHAnsi" w:hAnsiTheme="minorHAnsi" w:cstheme="minorHAnsi"/>
          <w:color w:val="000000" w:themeColor="text1"/>
        </w:rPr>
        <w:t>s</w:t>
      </w:r>
      <w:r w:rsidR="00923CB7" w:rsidRPr="005B2095">
        <w:rPr>
          <w:rFonts w:asciiTheme="minorHAnsi" w:hAnsiTheme="minorHAnsi" w:cstheme="minorHAnsi"/>
          <w:color w:val="000000" w:themeColor="text1"/>
        </w:rPr>
        <w:t xml:space="preserve"> for stages IX-XI, XII and VI are highlighted with boxed areas. </w:t>
      </w:r>
      <w:r w:rsidRPr="005B2095">
        <w:rPr>
          <w:rFonts w:asciiTheme="minorHAnsi" w:hAnsiTheme="minorHAnsi" w:cstheme="minorHAnsi"/>
          <w:color w:val="000000" w:themeColor="text1"/>
        </w:rPr>
        <w:t>Both light absorption pattern (top) and density of DNMT3A-positive differentiating spermatogonia (bottom) can be used to define the (approximate) stage of the seminiferous cycle.</w:t>
      </w:r>
      <w:r w:rsidR="003517C8" w:rsidRPr="005B2095">
        <w:rPr>
          <w:rFonts w:asciiTheme="minorHAnsi" w:hAnsiTheme="minorHAnsi" w:cstheme="minorHAnsi"/>
          <w:color w:val="000000" w:themeColor="text1"/>
        </w:rPr>
        <w:t xml:space="preserve"> Successive generations of </w:t>
      </w:r>
      <w:proofErr w:type="spellStart"/>
      <w:r w:rsidR="003517C8" w:rsidRPr="005B2095">
        <w:rPr>
          <w:rFonts w:asciiTheme="minorHAnsi" w:hAnsiTheme="minorHAnsi" w:cstheme="minorHAnsi"/>
          <w:color w:val="000000" w:themeColor="text1"/>
        </w:rPr>
        <w:t>A</w:t>
      </w:r>
      <w:r w:rsidR="003517C8" w:rsidRPr="005B2095">
        <w:rPr>
          <w:rFonts w:asciiTheme="minorHAnsi" w:hAnsiTheme="minorHAnsi" w:cstheme="minorHAnsi"/>
          <w:color w:val="000000" w:themeColor="text1"/>
          <w:vertAlign w:val="subscript"/>
        </w:rPr>
        <w:t>diff</w:t>
      </w:r>
      <w:proofErr w:type="spellEnd"/>
      <w:r w:rsidR="003517C8" w:rsidRPr="005B2095">
        <w:rPr>
          <w:rFonts w:asciiTheme="minorHAnsi" w:hAnsiTheme="minorHAnsi" w:cstheme="minorHAnsi"/>
          <w:color w:val="000000" w:themeColor="text1"/>
        </w:rPr>
        <w:t xml:space="preserve"> are referred to as type A1</w:t>
      </w:r>
      <w:r w:rsidR="00386E18" w:rsidRPr="00B46CB1">
        <w:rPr>
          <w:noProof/>
          <w:lang w:val="en-GB"/>
        </w:rPr>
        <w:t>–</w:t>
      </w:r>
      <w:r w:rsidR="003517C8" w:rsidRPr="005B2095">
        <w:rPr>
          <w:rFonts w:asciiTheme="minorHAnsi" w:hAnsiTheme="minorHAnsi" w:cstheme="minorHAnsi"/>
          <w:color w:val="000000" w:themeColor="text1"/>
        </w:rPr>
        <w:t>A4, intermediate (In) and type B spermatogonia</w:t>
      </w:r>
      <w:r w:rsidR="0092625C" w:rsidRPr="005B2095">
        <w:rPr>
          <w:rFonts w:asciiTheme="minorHAnsi" w:hAnsiTheme="minorHAnsi" w:cstheme="minorHAnsi"/>
          <w:color w:val="000000" w:themeColor="text1"/>
        </w:rPr>
        <w:t xml:space="preserve">. Division of each results in doubling of </w:t>
      </w:r>
      <w:proofErr w:type="spellStart"/>
      <w:r w:rsidR="00423F5D" w:rsidRPr="005B2095">
        <w:rPr>
          <w:rFonts w:asciiTheme="minorHAnsi" w:hAnsiTheme="minorHAnsi" w:cstheme="minorHAnsi"/>
          <w:color w:val="000000" w:themeColor="text1"/>
        </w:rPr>
        <w:t>sperm</w:t>
      </w:r>
      <w:r w:rsidR="006665AC" w:rsidRPr="005B2095">
        <w:rPr>
          <w:rFonts w:asciiTheme="minorHAnsi" w:hAnsiTheme="minorHAnsi" w:cstheme="minorHAnsi"/>
          <w:color w:val="000000" w:themeColor="text1"/>
        </w:rPr>
        <w:t>a</w:t>
      </w:r>
      <w:r w:rsidR="00423F5D" w:rsidRPr="005B2095">
        <w:rPr>
          <w:rFonts w:asciiTheme="minorHAnsi" w:hAnsiTheme="minorHAnsi" w:cstheme="minorHAnsi"/>
          <w:color w:val="000000" w:themeColor="text1"/>
        </w:rPr>
        <w:t>togonial</w:t>
      </w:r>
      <w:proofErr w:type="spellEnd"/>
      <w:r w:rsidR="00423F5D" w:rsidRPr="005B2095">
        <w:rPr>
          <w:rFonts w:asciiTheme="minorHAnsi" w:hAnsiTheme="minorHAnsi" w:cstheme="minorHAnsi"/>
          <w:color w:val="000000" w:themeColor="text1"/>
        </w:rPr>
        <w:t xml:space="preserve"> </w:t>
      </w:r>
      <w:r w:rsidR="0092625C" w:rsidRPr="005B2095">
        <w:rPr>
          <w:rFonts w:asciiTheme="minorHAnsi" w:hAnsiTheme="minorHAnsi" w:cstheme="minorHAnsi"/>
          <w:color w:val="000000" w:themeColor="text1"/>
        </w:rPr>
        <w:t xml:space="preserve">cell density. The highest cell density on the basement membrane of the seminiferous </w:t>
      </w:r>
      <w:r w:rsidR="00423F5D" w:rsidRPr="005B2095">
        <w:rPr>
          <w:rFonts w:asciiTheme="minorHAnsi" w:hAnsiTheme="minorHAnsi" w:cstheme="minorHAnsi"/>
          <w:color w:val="000000" w:themeColor="text1"/>
        </w:rPr>
        <w:t>epithelium</w:t>
      </w:r>
      <w:r w:rsidR="0092625C" w:rsidRPr="005B2095">
        <w:rPr>
          <w:rFonts w:asciiTheme="minorHAnsi" w:hAnsiTheme="minorHAnsi" w:cstheme="minorHAnsi"/>
          <w:color w:val="000000" w:themeColor="text1"/>
        </w:rPr>
        <w:t xml:space="preserve"> is seen in stages </w:t>
      </w:r>
      <w:r w:rsidR="00B31F99" w:rsidRPr="005B2095">
        <w:rPr>
          <w:rFonts w:asciiTheme="minorHAnsi" w:hAnsiTheme="minorHAnsi" w:cstheme="minorHAnsi"/>
          <w:color w:val="000000" w:themeColor="text1"/>
        </w:rPr>
        <w:t>VI</w:t>
      </w:r>
      <w:r w:rsidR="00386E18" w:rsidRPr="00B46CB1">
        <w:rPr>
          <w:noProof/>
          <w:lang w:val="en-GB"/>
        </w:rPr>
        <w:t>–</w:t>
      </w:r>
      <w:r w:rsidR="00B31F99" w:rsidRPr="005B2095">
        <w:rPr>
          <w:rFonts w:asciiTheme="minorHAnsi" w:hAnsiTheme="minorHAnsi" w:cstheme="minorHAnsi"/>
          <w:color w:val="000000" w:themeColor="text1"/>
        </w:rPr>
        <w:t>VIII when meiotic</w:t>
      </w:r>
      <w:r w:rsidR="0092625C" w:rsidRPr="005B2095">
        <w:rPr>
          <w:rFonts w:asciiTheme="minorHAnsi" w:hAnsiTheme="minorHAnsi" w:cstheme="minorHAnsi"/>
          <w:color w:val="000000" w:themeColor="text1"/>
        </w:rPr>
        <w:t xml:space="preserve"> preleptotene spermatocytes</w:t>
      </w:r>
      <w:r w:rsidR="00B31F99" w:rsidRPr="005B2095">
        <w:rPr>
          <w:rFonts w:asciiTheme="minorHAnsi" w:hAnsiTheme="minorHAnsi" w:cstheme="minorHAnsi"/>
          <w:color w:val="000000" w:themeColor="text1"/>
        </w:rPr>
        <w:t xml:space="preserve"> (Pl) are observed</w:t>
      </w:r>
      <w:r w:rsidR="0092625C" w:rsidRPr="005B2095">
        <w:rPr>
          <w:rFonts w:asciiTheme="minorHAnsi" w:hAnsiTheme="minorHAnsi" w:cstheme="minorHAnsi"/>
          <w:color w:val="000000" w:themeColor="text1"/>
        </w:rPr>
        <w:t xml:space="preserve">. </w:t>
      </w:r>
      <w:r w:rsidR="00AE603D" w:rsidRPr="005B2095">
        <w:rPr>
          <w:rFonts w:asciiTheme="minorHAnsi" w:hAnsiTheme="minorHAnsi" w:cstheme="minorHAnsi"/>
          <w:color w:val="000000" w:themeColor="text1"/>
        </w:rPr>
        <w:t xml:space="preserve">Scale bars: </w:t>
      </w:r>
      <w:r w:rsidR="00FD6109" w:rsidRPr="005B2095">
        <w:rPr>
          <w:rFonts w:asciiTheme="minorHAnsi" w:hAnsiTheme="minorHAnsi" w:cstheme="minorHAnsi"/>
          <w:color w:val="000000" w:themeColor="text1"/>
        </w:rPr>
        <w:t xml:space="preserve">squash prep. 10 </w:t>
      </w:r>
      <w:r w:rsidR="00FD6109" w:rsidRPr="005B2095">
        <w:rPr>
          <w:rFonts w:asciiTheme="minorHAnsi" w:hAnsiTheme="minorHAnsi" w:cstheme="minorHAnsi"/>
          <w:color w:val="000000" w:themeColor="text1"/>
        </w:rPr>
        <w:sym w:font="Symbol" w:char="F06D"/>
      </w:r>
      <w:r w:rsidR="00FD6109" w:rsidRPr="005B2095">
        <w:rPr>
          <w:rFonts w:asciiTheme="minorHAnsi" w:hAnsiTheme="minorHAnsi" w:cstheme="minorHAnsi"/>
          <w:color w:val="000000" w:themeColor="text1"/>
        </w:rPr>
        <w:t xml:space="preserve">m, others </w:t>
      </w:r>
      <w:r w:rsidR="00AE603D" w:rsidRPr="005B2095">
        <w:rPr>
          <w:rFonts w:asciiTheme="minorHAnsi" w:hAnsiTheme="minorHAnsi" w:cstheme="minorHAnsi"/>
          <w:color w:val="000000" w:themeColor="text1"/>
        </w:rPr>
        <w:t>50</w:t>
      </w:r>
      <w:r w:rsidR="00AE603D" w:rsidRPr="005B2095">
        <w:rPr>
          <w:rFonts w:asciiTheme="minorHAnsi" w:hAnsiTheme="minorHAnsi" w:cstheme="minorHAnsi"/>
          <w:color w:val="000000" w:themeColor="text1"/>
        </w:rPr>
        <w:sym w:font="Symbol" w:char="F06D"/>
      </w:r>
      <w:r w:rsidR="00AE603D" w:rsidRPr="005B2095">
        <w:rPr>
          <w:rFonts w:asciiTheme="minorHAnsi" w:hAnsiTheme="minorHAnsi" w:cstheme="minorHAnsi"/>
          <w:color w:val="000000" w:themeColor="text1"/>
        </w:rPr>
        <w:t>m.</w:t>
      </w:r>
    </w:p>
    <w:p w14:paraId="132A837B" w14:textId="5D8E5C5B" w:rsidR="00EC584B" w:rsidRPr="005B2095" w:rsidRDefault="00EC584B" w:rsidP="00EA4448">
      <w:pPr>
        <w:contextualSpacing/>
        <w:rPr>
          <w:rFonts w:asciiTheme="minorHAnsi" w:hAnsiTheme="minorHAnsi" w:cstheme="minorHAnsi"/>
          <w:color w:val="000000" w:themeColor="text1"/>
        </w:rPr>
      </w:pPr>
    </w:p>
    <w:p w14:paraId="75065CFB" w14:textId="40242DDD" w:rsidR="00EC584B" w:rsidRPr="005B2095" w:rsidRDefault="00EC584B" w:rsidP="00EA4448">
      <w:pPr>
        <w:contextualSpacing/>
        <w:rPr>
          <w:rFonts w:asciiTheme="minorHAnsi" w:hAnsiTheme="minorHAnsi" w:cstheme="minorHAnsi"/>
          <w:color w:val="000000" w:themeColor="text1"/>
        </w:rPr>
      </w:pPr>
      <w:r w:rsidRPr="005B2095">
        <w:rPr>
          <w:rFonts w:asciiTheme="minorHAnsi" w:hAnsiTheme="minorHAnsi" w:cstheme="minorHAnsi"/>
          <w:b/>
          <w:color w:val="000000" w:themeColor="text1"/>
        </w:rPr>
        <w:t>Figure 3</w:t>
      </w:r>
      <w:r w:rsidR="00386E18">
        <w:rPr>
          <w:rFonts w:asciiTheme="minorHAnsi" w:hAnsiTheme="minorHAnsi" w:cstheme="minorHAnsi"/>
          <w:b/>
          <w:color w:val="000000" w:themeColor="text1"/>
        </w:rPr>
        <w:t>:</w:t>
      </w:r>
      <w:r w:rsidR="000664AD">
        <w:rPr>
          <w:rFonts w:asciiTheme="minorHAnsi" w:hAnsiTheme="minorHAnsi" w:cstheme="minorHAnsi"/>
          <w:b/>
          <w:color w:val="000000" w:themeColor="text1"/>
        </w:rPr>
        <w:t xml:space="preserve"> </w:t>
      </w:r>
      <w:r w:rsidRPr="005B2095">
        <w:rPr>
          <w:rFonts w:asciiTheme="minorHAnsi" w:hAnsiTheme="minorHAnsi" w:cstheme="minorHAnsi"/>
          <w:b/>
          <w:color w:val="000000" w:themeColor="text1"/>
        </w:rPr>
        <w:t xml:space="preserve">Steps of spermiogenesis. </w:t>
      </w:r>
      <w:r w:rsidRPr="005B2095">
        <w:rPr>
          <w:rFonts w:asciiTheme="minorHAnsi" w:hAnsiTheme="minorHAnsi" w:cstheme="minorHAnsi"/>
          <w:color w:val="000000" w:themeColor="text1"/>
        </w:rPr>
        <w:t xml:space="preserve">Distinctive features of spermatids at different steps of spermiogenesis. </w:t>
      </w:r>
    </w:p>
    <w:p w14:paraId="63472190" w14:textId="77777777" w:rsidR="00CA5F3A" w:rsidRPr="005B2095" w:rsidRDefault="00CA5F3A" w:rsidP="00EA4448">
      <w:pPr>
        <w:contextualSpacing/>
        <w:rPr>
          <w:rFonts w:asciiTheme="minorHAnsi" w:hAnsiTheme="minorHAnsi" w:cstheme="minorHAnsi"/>
          <w:color w:val="000000" w:themeColor="text1"/>
        </w:rPr>
      </w:pPr>
    </w:p>
    <w:p w14:paraId="3ADF8A19" w14:textId="10ED988D" w:rsidR="00CA5F3A" w:rsidRPr="005B2095" w:rsidRDefault="00CA5F3A" w:rsidP="00EA4448">
      <w:pPr>
        <w:contextualSpacing/>
        <w:rPr>
          <w:rFonts w:asciiTheme="minorHAnsi" w:hAnsiTheme="minorHAnsi" w:cstheme="minorHAnsi"/>
          <w:bCs/>
          <w:color w:val="000000" w:themeColor="text1"/>
        </w:rPr>
      </w:pPr>
      <w:r w:rsidRPr="005B2095">
        <w:rPr>
          <w:rFonts w:asciiTheme="minorHAnsi" w:hAnsiTheme="minorHAnsi" w:cstheme="minorHAnsi"/>
          <w:b/>
          <w:color w:val="000000" w:themeColor="text1"/>
        </w:rPr>
        <w:t xml:space="preserve">Figure </w:t>
      </w:r>
      <w:r w:rsidR="00732313" w:rsidRPr="005B2095">
        <w:rPr>
          <w:rFonts w:asciiTheme="minorHAnsi" w:hAnsiTheme="minorHAnsi" w:cstheme="minorHAnsi"/>
          <w:b/>
          <w:color w:val="000000" w:themeColor="text1"/>
        </w:rPr>
        <w:t>4</w:t>
      </w:r>
      <w:r w:rsidR="00386E18">
        <w:rPr>
          <w:rFonts w:asciiTheme="minorHAnsi" w:hAnsiTheme="minorHAnsi" w:cstheme="minorHAnsi"/>
          <w:b/>
          <w:color w:val="000000" w:themeColor="text1"/>
        </w:rPr>
        <w:t>:</w:t>
      </w:r>
      <w:r w:rsidRPr="005B2095">
        <w:rPr>
          <w:rFonts w:asciiTheme="minorHAnsi" w:hAnsiTheme="minorHAnsi" w:cstheme="minorHAnsi"/>
          <w:b/>
          <w:color w:val="000000" w:themeColor="text1"/>
        </w:rPr>
        <w:t xml:space="preserve"> Workflow of this study.</w:t>
      </w:r>
      <w:r w:rsidR="00A41A3A" w:rsidRPr="005B2095">
        <w:rPr>
          <w:rFonts w:asciiTheme="minorHAnsi" w:hAnsiTheme="minorHAnsi" w:cstheme="minorHAnsi"/>
          <w:b/>
          <w:color w:val="000000" w:themeColor="text1"/>
        </w:rPr>
        <w:t xml:space="preserve"> </w:t>
      </w:r>
      <w:r w:rsidR="00A41A3A" w:rsidRPr="005B2095">
        <w:rPr>
          <w:rFonts w:asciiTheme="minorHAnsi" w:hAnsiTheme="minorHAnsi" w:cstheme="minorHAnsi"/>
          <w:bCs/>
          <w:color w:val="000000" w:themeColor="text1"/>
        </w:rPr>
        <w:t xml:space="preserve">Transillumination pattern has been fully established in an adult (&gt;8-week old) mouse. Sacrifice the mouse and proceed with testis dissection and decapsulation without delay. </w:t>
      </w:r>
      <w:r w:rsidR="0000384E" w:rsidRPr="005B2095">
        <w:rPr>
          <w:rFonts w:asciiTheme="minorHAnsi" w:hAnsiTheme="minorHAnsi" w:cstheme="minorHAnsi"/>
          <w:bCs/>
          <w:color w:val="000000" w:themeColor="text1"/>
        </w:rPr>
        <w:t>Gently pull the tubules apart on a Petri dish. Fix tubules for whole</w:t>
      </w:r>
      <w:r w:rsidR="000664AD">
        <w:rPr>
          <w:rFonts w:asciiTheme="minorHAnsi" w:hAnsiTheme="minorHAnsi" w:cstheme="minorHAnsi"/>
          <w:bCs/>
          <w:color w:val="000000" w:themeColor="text1"/>
        </w:rPr>
        <w:t xml:space="preserve"> </w:t>
      </w:r>
      <w:r w:rsidR="0000384E" w:rsidRPr="005B2095">
        <w:rPr>
          <w:rFonts w:asciiTheme="minorHAnsi" w:hAnsiTheme="minorHAnsi" w:cstheme="minorHAnsi"/>
          <w:bCs/>
          <w:color w:val="000000" w:themeColor="text1"/>
        </w:rPr>
        <w:t xml:space="preserve">mount </w:t>
      </w:r>
      <w:proofErr w:type="spellStart"/>
      <w:r w:rsidR="0000384E" w:rsidRPr="005B2095">
        <w:rPr>
          <w:rFonts w:asciiTheme="minorHAnsi" w:hAnsiTheme="minorHAnsi" w:cstheme="minorHAnsi"/>
          <w:bCs/>
          <w:color w:val="000000" w:themeColor="text1"/>
        </w:rPr>
        <w:t>stainings</w:t>
      </w:r>
      <w:proofErr w:type="spellEnd"/>
      <w:r w:rsidR="000664AD">
        <w:rPr>
          <w:rFonts w:asciiTheme="minorHAnsi" w:hAnsiTheme="minorHAnsi" w:cstheme="minorHAnsi"/>
          <w:bCs/>
          <w:color w:val="000000" w:themeColor="text1"/>
        </w:rPr>
        <w:t xml:space="preserve"> </w:t>
      </w:r>
      <w:r w:rsidR="0000384E" w:rsidRPr="005B2095">
        <w:rPr>
          <w:rFonts w:asciiTheme="minorHAnsi" w:hAnsiTheme="minorHAnsi" w:cstheme="minorHAnsi"/>
          <w:bCs/>
          <w:color w:val="000000" w:themeColor="text1"/>
        </w:rPr>
        <w:t xml:space="preserve">or proceed with transillumination. Under transillumination </w:t>
      </w:r>
      <w:r w:rsidR="00E22D07" w:rsidRPr="005B2095">
        <w:rPr>
          <w:rFonts w:asciiTheme="minorHAnsi" w:hAnsiTheme="minorHAnsi" w:cstheme="minorHAnsi"/>
          <w:bCs/>
          <w:color w:val="000000" w:themeColor="text1"/>
        </w:rPr>
        <w:t>1) cut</w:t>
      </w:r>
      <w:r w:rsidR="0000384E" w:rsidRPr="005B2095">
        <w:rPr>
          <w:rFonts w:asciiTheme="minorHAnsi" w:hAnsiTheme="minorHAnsi" w:cstheme="minorHAnsi"/>
          <w:bCs/>
          <w:color w:val="000000" w:themeColor="text1"/>
        </w:rPr>
        <w:t xml:space="preserve"> short tubule segments of specific stage(s) for squash preparations (quality control or for immunostaining) or </w:t>
      </w:r>
      <w:r w:rsidR="00E22D07" w:rsidRPr="005B2095">
        <w:rPr>
          <w:rFonts w:asciiTheme="minorHAnsi" w:hAnsiTheme="minorHAnsi" w:cstheme="minorHAnsi"/>
          <w:bCs/>
          <w:color w:val="000000" w:themeColor="text1"/>
        </w:rPr>
        <w:t xml:space="preserve">2) </w:t>
      </w:r>
      <w:r w:rsidR="00A570F4" w:rsidRPr="005B2095">
        <w:rPr>
          <w:rFonts w:asciiTheme="minorHAnsi" w:hAnsiTheme="minorHAnsi" w:cstheme="minorHAnsi"/>
          <w:bCs/>
          <w:color w:val="000000" w:themeColor="text1"/>
        </w:rPr>
        <w:t xml:space="preserve">cut </w:t>
      </w:r>
      <w:r w:rsidR="0000384E" w:rsidRPr="005B2095">
        <w:rPr>
          <w:rFonts w:asciiTheme="minorHAnsi" w:hAnsiTheme="minorHAnsi" w:cstheme="minorHAnsi"/>
          <w:bCs/>
          <w:color w:val="000000" w:themeColor="text1"/>
        </w:rPr>
        <w:t>longer segments to collect stage pools for RNA and proteomics analyses</w:t>
      </w:r>
      <w:r w:rsidR="00E22D07" w:rsidRPr="005B2095">
        <w:rPr>
          <w:rFonts w:asciiTheme="minorHAnsi" w:hAnsiTheme="minorHAnsi" w:cstheme="minorHAnsi"/>
          <w:bCs/>
          <w:color w:val="000000" w:themeColor="text1"/>
        </w:rPr>
        <w:t xml:space="preserve">, tissue culture or for whole-mount </w:t>
      </w:r>
      <w:proofErr w:type="spellStart"/>
      <w:r w:rsidR="00E22D07" w:rsidRPr="005B2095">
        <w:rPr>
          <w:rFonts w:asciiTheme="minorHAnsi" w:hAnsiTheme="minorHAnsi" w:cstheme="minorHAnsi"/>
          <w:bCs/>
          <w:color w:val="000000" w:themeColor="text1"/>
        </w:rPr>
        <w:t>stainings</w:t>
      </w:r>
      <w:proofErr w:type="spellEnd"/>
      <w:r w:rsidR="0000384E" w:rsidRPr="005B2095">
        <w:rPr>
          <w:rFonts w:asciiTheme="minorHAnsi" w:hAnsiTheme="minorHAnsi" w:cstheme="minorHAnsi"/>
          <w:bCs/>
          <w:color w:val="000000" w:themeColor="text1"/>
        </w:rPr>
        <w:t>.</w:t>
      </w:r>
      <w:r w:rsidR="00E22D07" w:rsidRPr="005B2095">
        <w:rPr>
          <w:rFonts w:asciiTheme="minorHAnsi" w:hAnsiTheme="minorHAnsi" w:cstheme="minorHAnsi"/>
          <w:bCs/>
          <w:color w:val="000000" w:themeColor="text1"/>
        </w:rPr>
        <w:t xml:space="preserve"> Transfer short tubule segments to a microscope slide in 10</w:t>
      </w:r>
      <w:r w:rsidR="00386E18">
        <w:rPr>
          <w:rFonts w:asciiTheme="minorHAnsi" w:hAnsiTheme="minorHAnsi" w:cstheme="minorHAnsi"/>
          <w:bCs/>
          <w:color w:val="000000" w:themeColor="text1"/>
        </w:rPr>
        <w:t xml:space="preserve"> µL</w:t>
      </w:r>
      <w:r w:rsidR="00E22D07" w:rsidRPr="005B2095">
        <w:rPr>
          <w:rFonts w:asciiTheme="minorHAnsi" w:hAnsiTheme="minorHAnsi" w:cstheme="minorHAnsi"/>
          <w:bCs/>
          <w:color w:val="000000" w:themeColor="text1"/>
        </w:rPr>
        <w:t xml:space="preserve"> volume of PBS.</w:t>
      </w:r>
      <w:r w:rsidR="00823994" w:rsidRPr="005B2095">
        <w:rPr>
          <w:rFonts w:asciiTheme="minorHAnsi" w:hAnsiTheme="minorHAnsi" w:cstheme="minorHAnsi"/>
          <w:bCs/>
          <w:color w:val="000000" w:themeColor="text1"/>
        </w:rPr>
        <w:t xml:space="preserve"> Place a cover slip on the segment to force out the cells and to form a live cell monolayer. Observe the cell types under a microscope</w:t>
      </w:r>
      <w:r w:rsidR="000D30C4" w:rsidRPr="005B2095">
        <w:rPr>
          <w:rFonts w:asciiTheme="minorHAnsi" w:hAnsiTheme="minorHAnsi" w:cstheme="minorHAnsi"/>
          <w:bCs/>
          <w:color w:val="000000" w:themeColor="text1"/>
        </w:rPr>
        <w:t>, then fix and stain.</w:t>
      </w:r>
      <w:r w:rsidR="00823994" w:rsidRPr="005B2095">
        <w:rPr>
          <w:rFonts w:asciiTheme="minorHAnsi" w:hAnsiTheme="minorHAnsi" w:cstheme="minorHAnsi"/>
          <w:bCs/>
          <w:color w:val="000000" w:themeColor="text1"/>
        </w:rPr>
        <w:t xml:space="preserve"> </w:t>
      </w:r>
      <w:r w:rsidR="0000384E" w:rsidRPr="005B2095">
        <w:rPr>
          <w:rFonts w:asciiTheme="minorHAnsi" w:hAnsiTheme="minorHAnsi" w:cstheme="minorHAnsi"/>
          <w:bCs/>
          <w:color w:val="000000" w:themeColor="text1"/>
        </w:rPr>
        <w:t>WMS, whole-mount staining.</w:t>
      </w:r>
    </w:p>
    <w:p w14:paraId="2CC1B36E" w14:textId="77777777" w:rsidR="00CA5F3A" w:rsidRPr="005B2095" w:rsidRDefault="00CA5F3A" w:rsidP="00EA4448">
      <w:pPr>
        <w:contextualSpacing/>
        <w:rPr>
          <w:rFonts w:asciiTheme="minorHAnsi" w:hAnsiTheme="minorHAnsi" w:cstheme="minorHAnsi"/>
          <w:b/>
          <w:color w:val="000000" w:themeColor="text1"/>
        </w:rPr>
      </w:pPr>
    </w:p>
    <w:p w14:paraId="1E0D4E57" w14:textId="69C136ED" w:rsidR="00CA5F3A" w:rsidRPr="005B2095" w:rsidRDefault="00CA5F3A" w:rsidP="00EA4448">
      <w:pPr>
        <w:contextualSpacing/>
        <w:rPr>
          <w:rFonts w:asciiTheme="minorHAnsi" w:hAnsiTheme="minorHAnsi" w:cstheme="minorHAnsi"/>
          <w:b/>
          <w:color w:val="000000" w:themeColor="text1"/>
        </w:rPr>
      </w:pPr>
      <w:r w:rsidRPr="005B2095">
        <w:rPr>
          <w:rFonts w:asciiTheme="minorHAnsi" w:hAnsiTheme="minorHAnsi" w:cstheme="minorHAnsi"/>
          <w:b/>
          <w:color w:val="000000" w:themeColor="text1"/>
        </w:rPr>
        <w:t xml:space="preserve">Figure </w:t>
      </w:r>
      <w:r w:rsidR="00732313" w:rsidRPr="005B2095">
        <w:rPr>
          <w:rFonts w:asciiTheme="minorHAnsi" w:hAnsiTheme="minorHAnsi" w:cstheme="minorHAnsi"/>
          <w:b/>
          <w:color w:val="000000" w:themeColor="text1"/>
        </w:rPr>
        <w:t>5</w:t>
      </w:r>
      <w:r w:rsidR="00386E18">
        <w:rPr>
          <w:rFonts w:asciiTheme="minorHAnsi" w:hAnsiTheme="minorHAnsi" w:cstheme="minorHAnsi"/>
          <w:b/>
          <w:color w:val="000000" w:themeColor="text1"/>
        </w:rPr>
        <w:t>:</w:t>
      </w:r>
      <w:r w:rsidRPr="005B2095">
        <w:rPr>
          <w:rFonts w:asciiTheme="minorHAnsi" w:hAnsiTheme="minorHAnsi" w:cstheme="minorHAnsi"/>
          <w:b/>
          <w:color w:val="000000" w:themeColor="text1"/>
        </w:rPr>
        <w:t xml:space="preserve"> Seminiferous tubule of an adult mouse as seen under transillumination microscopy. </w:t>
      </w:r>
      <w:r w:rsidRPr="00386E18">
        <w:rPr>
          <w:rFonts w:asciiTheme="minorHAnsi" w:hAnsiTheme="minorHAnsi" w:cstheme="minorHAnsi"/>
          <w:bCs/>
          <w:color w:val="000000" w:themeColor="text1"/>
        </w:rPr>
        <w:t>(</w:t>
      </w:r>
      <w:r w:rsidRPr="005B2095">
        <w:rPr>
          <w:rFonts w:asciiTheme="minorHAnsi" w:hAnsiTheme="minorHAnsi" w:cstheme="minorHAnsi"/>
          <w:b/>
          <w:color w:val="000000" w:themeColor="text1"/>
        </w:rPr>
        <w:t>A</w:t>
      </w:r>
      <w:r w:rsidRPr="00386E18">
        <w:rPr>
          <w:rFonts w:asciiTheme="minorHAnsi" w:hAnsiTheme="minorHAnsi" w:cstheme="minorHAnsi"/>
          <w:bCs/>
          <w:color w:val="000000" w:themeColor="text1"/>
        </w:rPr>
        <w:t>)</w:t>
      </w:r>
      <w:r w:rsidRPr="005B2095">
        <w:rPr>
          <w:rFonts w:asciiTheme="minorHAnsi" w:hAnsiTheme="minorHAnsi" w:cstheme="minorHAnsi"/>
          <w:b/>
          <w:color w:val="000000" w:themeColor="text1"/>
        </w:rPr>
        <w:t xml:space="preserve"> </w:t>
      </w:r>
      <w:r w:rsidRPr="005B2095">
        <w:rPr>
          <w:rFonts w:asciiTheme="minorHAnsi" w:hAnsiTheme="minorHAnsi" w:cstheme="minorHAnsi"/>
          <w:color w:val="000000" w:themeColor="text1"/>
        </w:rPr>
        <w:t>A long segment of seminiferous tubule as seen under transillumination displaying the wave of seminiferous epithelium. Four distinct zones can be identified based on chromatin compaction in spermatids and their localization within the epithelium: dark zone (stages VII</w:t>
      </w:r>
      <w:r w:rsidR="00386E18" w:rsidRPr="00B46CB1">
        <w:rPr>
          <w:noProof/>
          <w:lang w:val="en-GB"/>
        </w:rPr>
        <w:t>–</w:t>
      </w:r>
      <w:r w:rsidRPr="005B2095">
        <w:rPr>
          <w:rFonts w:asciiTheme="minorHAnsi" w:hAnsiTheme="minorHAnsi" w:cstheme="minorHAnsi"/>
          <w:color w:val="000000" w:themeColor="text1"/>
        </w:rPr>
        <w:t>VIII), pale zone (stages IX-XI), weak spot zone (stages XII</w:t>
      </w:r>
      <w:r w:rsidR="00386E18" w:rsidRPr="00B46CB1">
        <w:rPr>
          <w:noProof/>
          <w:lang w:val="en-GB"/>
        </w:rPr>
        <w:t>–</w:t>
      </w:r>
      <w:r w:rsidRPr="005B2095">
        <w:rPr>
          <w:rFonts w:asciiTheme="minorHAnsi" w:hAnsiTheme="minorHAnsi" w:cstheme="minorHAnsi"/>
          <w:color w:val="000000" w:themeColor="text1"/>
        </w:rPr>
        <w:t>I), and strong spot zone (stages II</w:t>
      </w:r>
      <w:r w:rsidR="00386E18" w:rsidRPr="00B46CB1">
        <w:rPr>
          <w:noProof/>
          <w:lang w:val="en-GB"/>
        </w:rPr>
        <w:t>–</w:t>
      </w:r>
      <w:r w:rsidRPr="005B2095">
        <w:rPr>
          <w:rFonts w:asciiTheme="minorHAnsi" w:hAnsiTheme="minorHAnsi" w:cstheme="minorHAnsi"/>
          <w:color w:val="000000" w:themeColor="text1"/>
        </w:rPr>
        <w:t xml:space="preserve">VI). Asterisk, </w:t>
      </w:r>
      <w:proofErr w:type="spellStart"/>
      <w:r w:rsidRPr="005B2095">
        <w:rPr>
          <w:rFonts w:asciiTheme="minorHAnsi" w:hAnsiTheme="minorHAnsi" w:cstheme="minorHAnsi"/>
          <w:color w:val="000000" w:themeColor="text1"/>
        </w:rPr>
        <w:t>spermiation</w:t>
      </w:r>
      <w:proofErr w:type="spellEnd"/>
      <w:r w:rsidRPr="005B2095">
        <w:rPr>
          <w:rFonts w:asciiTheme="minorHAnsi" w:hAnsiTheme="minorHAnsi" w:cstheme="minorHAnsi"/>
          <w:color w:val="000000" w:themeColor="text1"/>
        </w:rPr>
        <w:t xml:space="preserve"> point. </w:t>
      </w:r>
      <w:r w:rsidR="005C09A6" w:rsidRPr="005B2095">
        <w:rPr>
          <w:rFonts w:asciiTheme="minorHAnsi" w:hAnsiTheme="minorHAnsi" w:cstheme="minorHAnsi"/>
          <w:color w:val="000000" w:themeColor="text1"/>
        </w:rPr>
        <w:t xml:space="preserve">Arrows indicate two short segments within the weak spot zone that have a pale appearance due to mechanical stress on the tubule. </w:t>
      </w:r>
      <w:r w:rsidR="00757551" w:rsidRPr="005B2095">
        <w:rPr>
          <w:rFonts w:asciiTheme="minorHAnsi" w:hAnsiTheme="minorHAnsi" w:cstheme="minorHAnsi"/>
          <w:color w:val="000000" w:themeColor="text1"/>
        </w:rPr>
        <w:t>Scale bar: 500</w:t>
      </w:r>
      <w:r w:rsidR="00386E18">
        <w:rPr>
          <w:rFonts w:asciiTheme="minorHAnsi" w:hAnsiTheme="minorHAnsi" w:cstheme="minorHAnsi"/>
          <w:color w:val="000000" w:themeColor="text1"/>
        </w:rPr>
        <w:t xml:space="preserve"> </w:t>
      </w:r>
      <w:r w:rsidR="00757551" w:rsidRPr="005B2095">
        <w:rPr>
          <w:rFonts w:asciiTheme="minorHAnsi" w:hAnsiTheme="minorHAnsi" w:cstheme="minorHAnsi"/>
          <w:color w:val="000000" w:themeColor="text1"/>
        </w:rPr>
        <w:sym w:font="Symbol" w:char="F06D"/>
      </w:r>
      <w:r w:rsidR="00757551" w:rsidRPr="005B2095">
        <w:rPr>
          <w:rFonts w:asciiTheme="minorHAnsi" w:hAnsiTheme="minorHAnsi" w:cstheme="minorHAnsi"/>
          <w:color w:val="000000" w:themeColor="text1"/>
        </w:rPr>
        <w:t xml:space="preserve">m. </w:t>
      </w:r>
      <w:r w:rsidRPr="005B2095">
        <w:rPr>
          <w:rFonts w:asciiTheme="minorHAnsi" w:hAnsiTheme="minorHAnsi" w:cstheme="minorHAnsi"/>
          <w:color w:val="000000" w:themeColor="text1"/>
        </w:rPr>
        <w:t>Insets 1</w:t>
      </w:r>
      <w:r w:rsidR="00386E18" w:rsidRPr="00B46CB1">
        <w:rPr>
          <w:noProof/>
          <w:lang w:val="en-GB"/>
        </w:rPr>
        <w:t>–</w:t>
      </w:r>
      <w:r w:rsidRPr="005B2095">
        <w:rPr>
          <w:rFonts w:asciiTheme="minorHAnsi" w:hAnsiTheme="minorHAnsi" w:cstheme="minorHAnsi"/>
          <w:color w:val="000000" w:themeColor="text1"/>
        </w:rPr>
        <w:t xml:space="preserve">5 are higher magnifications from selected tubule segments. </w:t>
      </w:r>
      <w:r w:rsidRPr="005B2095">
        <w:rPr>
          <w:rFonts w:asciiTheme="minorHAnsi" w:hAnsiTheme="minorHAnsi" w:cstheme="minorHAnsi"/>
          <w:b/>
          <w:color w:val="000000" w:themeColor="text1"/>
        </w:rPr>
        <w:t xml:space="preserve">(B) </w:t>
      </w:r>
      <w:r w:rsidRPr="005B2095">
        <w:rPr>
          <w:rFonts w:asciiTheme="minorHAnsi" w:hAnsiTheme="minorHAnsi" w:cstheme="minorHAnsi"/>
          <w:color w:val="000000" w:themeColor="text1"/>
        </w:rPr>
        <w:t>Pooled segments of seminiferous tubule representing stages II</w:t>
      </w:r>
      <w:r w:rsidR="00386E18" w:rsidRPr="00B46CB1">
        <w:rPr>
          <w:noProof/>
          <w:lang w:val="en-GB"/>
        </w:rPr>
        <w:t>–</w:t>
      </w:r>
      <w:r w:rsidRPr="005B2095">
        <w:rPr>
          <w:rFonts w:asciiTheme="minorHAnsi" w:hAnsiTheme="minorHAnsi" w:cstheme="minorHAnsi"/>
          <w:color w:val="000000" w:themeColor="text1"/>
        </w:rPr>
        <w:t>V (strong spot zone), VII</w:t>
      </w:r>
      <w:r w:rsidR="00386E18" w:rsidRPr="00B46CB1">
        <w:rPr>
          <w:noProof/>
          <w:lang w:val="en-GB"/>
        </w:rPr>
        <w:t>–</w:t>
      </w:r>
      <w:r w:rsidRPr="005B2095">
        <w:rPr>
          <w:rFonts w:asciiTheme="minorHAnsi" w:hAnsiTheme="minorHAnsi" w:cstheme="minorHAnsi"/>
          <w:color w:val="000000" w:themeColor="text1"/>
        </w:rPr>
        <w:t>VIII (dark zone) and IX</w:t>
      </w:r>
      <w:r w:rsidR="00386E18" w:rsidRPr="00B46CB1">
        <w:rPr>
          <w:noProof/>
          <w:lang w:val="en-GB"/>
        </w:rPr>
        <w:t>–</w:t>
      </w:r>
      <w:r w:rsidRPr="005B2095">
        <w:rPr>
          <w:rFonts w:asciiTheme="minorHAnsi" w:hAnsiTheme="minorHAnsi" w:cstheme="minorHAnsi"/>
          <w:color w:val="000000" w:themeColor="text1"/>
        </w:rPr>
        <w:t xml:space="preserve">XI (pale zone). </w:t>
      </w:r>
    </w:p>
    <w:p w14:paraId="7F832F1A" w14:textId="77777777" w:rsidR="00CA5F3A" w:rsidRPr="005B2095" w:rsidRDefault="00CA5F3A" w:rsidP="00EA4448">
      <w:pPr>
        <w:contextualSpacing/>
        <w:rPr>
          <w:rFonts w:asciiTheme="minorHAnsi" w:hAnsiTheme="minorHAnsi" w:cstheme="minorHAnsi"/>
          <w:b/>
          <w:color w:val="000000" w:themeColor="text1"/>
        </w:rPr>
      </w:pPr>
    </w:p>
    <w:p w14:paraId="66B2EDEE" w14:textId="713B763C" w:rsidR="00CA5F3A" w:rsidRPr="005B2095" w:rsidRDefault="00CA5F3A" w:rsidP="00EA4448">
      <w:pPr>
        <w:contextualSpacing/>
        <w:rPr>
          <w:rFonts w:asciiTheme="minorHAnsi" w:hAnsiTheme="minorHAnsi" w:cstheme="minorHAnsi"/>
          <w:color w:val="000000" w:themeColor="text1"/>
        </w:rPr>
      </w:pPr>
      <w:r w:rsidRPr="005B2095">
        <w:rPr>
          <w:rFonts w:asciiTheme="minorHAnsi" w:hAnsiTheme="minorHAnsi" w:cstheme="minorHAnsi"/>
          <w:b/>
          <w:color w:val="000000" w:themeColor="text1"/>
        </w:rPr>
        <w:t xml:space="preserve">Figure </w:t>
      </w:r>
      <w:r w:rsidR="00732313" w:rsidRPr="005B2095">
        <w:rPr>
          <w:rFonts w:asciiTheme="minorHAnsi" w:hAnsiTheme="minorHAnsi" w:cstheme="minorHAnsi"/>
          <w:b/>
          <w:color w:val="000000" w:themeColor="text1"/>
        </w:rPr>
        <w:t>6</w:t>
      </w:r>
      <w:r w:rsidR="00386E18">
        <w:rPr>
          <w:rFonts w:asciiTheme="minorHAnsi" w:hAnsiTheme="minorHAnsi" w:cstheme="minorHAnsi"/>
          <w:b/>
          <w:color w:val="000000" w:themeColor="text1"/>
        </w:rPr>
        <w:t>:</w:t>
      </w:r>
      <w:r w:rsidRPr="005B2095">
        <w:rPr>
          <w:rFonts w:asciiTheme="minorHAnsi" w:hAnsiTheme="minorHAnsi" w:cstheme="minorHAnsi"/>
          <w:b/>
          <w:color w:val="000000" w:themeColor="text1"/>
        </w:rPr>
        <w:t xml:space="preserve"> Whole-mount immunostainings using </w:t>
      </w:r>
      <w:proofErr w:type="spellStart"/>
      <w:r w:rsidRPr="005B2095">
        <w:rPr>
          <w:rFonts w:asciiTheme="minorHAnsi" w:hAnsiTheme="minorHAnsi" w:cstheme="minorHAnsi"/>
          <w:b/>
          <w:color w:val="000000" w:themeColor="text1"/>
        </w:rPr>
        <w:t>spermatogonial</w:t>
      </w:r>
      <w:proofErr w:type="spellEnd"/>
      <w:r w:rsidRPr="005B2095">
        <w:rPr>
          <w:rFonts w:asciiTheme="minorHAnsi" w:hAnsiTheme="minorHAnsi" w:cstheme="minorHAnsi"/>
          <w:b/>
          <w:color w:val="000000" w:themeColor="text1"/>
        </w:rPr>
        <w:t xml:space="preserve">, Sertoli cell and peritubular macrophage markers. </w:t>
      </w:r>
      <w:r w:rsidRPr="00386E18">
        <w:rPr>
          <w:rFonts w:asciiTheme="minorHAnsi" w:hAnsiTheme="minorHAnsi" w:cstheme="minorHAnsi"/>
          <w:bCs/>
          <w:color w:val="000000" w:themeColor="text1"/>
        </w:rPr>
        <w:t>(</w:t>
      </w:r>
      <w:r w:rsidRPr="005B2095">
        <w:rPr>
          <w:rFonts w:asciiTheme="minorHAnsi" w:hAnsiTheme="minorHAnsi" w:cstheme="minorHAnsi"/>
          <w:b/>
          <w:color w:val="000000" w:themeColor="text1"/>
        </w:rPr>
        <w:t>A</w:t>
      </w:r>
      <w:r w:rsidRPr="00386E18">
        <w:rPr>
          <w:rFonts w:asciiTheme="minorHAnsi" w:hAnsiTheme="minorHAnsi" w:cstheme="minorHAnsi"/>
          <w:bCs/>
          <w:color w:val="000000" w:themeColor="text1"/>
        </w:rPr>
        <w:t>)</w:t>
      </w:r>
      <w:r w:rsidRPr="005B2095">
        <w:rPr>
          <w:rFonts w:asciiTheme="minorHAnsi" w:hAnsiTheme="minorHAnsi" w:cstheme="minorHAnsi"/>
          <w:b/>
          <w:color w:val="000000" w:themeColor="text1"/>
        </w:rPr>
        <w:t xml:space="preserve"> </w:t>
      </w:r>
      <w:r w:rsidRPr="005B2095">
        <w:rPr>
          <w:rFonts w:asciiTheme="minorHAnsi" w:hAnsiTheme="minorHAnsi" w:cstheme="minorHAnsi"/>
          <w:color w:val="000000" w:themeColor="text1"/>
        </w:rPr>
        <w:t>Whole-mount staining for a segment representing stage XI</w:t>
      </w:r>
      <w:r w:rsidR="00386E18" w:rsidRPr="00B46CB1">
        <w:rPr>
          <w:noProof/>
          <w:lang w:val="en-GB"/>
        </w:rPr>
        <w:t>–</w:t>
      </w:r>
      <w:r w:rsidRPr="005B2095">
        <w:rPr>
          <w:rFonts w:asciiTheme="minorHAnsi" w:hAnsiTheme="minorHAnsi" w:cstheme="minorHAnsi"/>
          <w:color w:val="000000" w:themeColor="text1"/>
        </w:rPr>
        <w:t xml:space="preserve">II with antibodies against </w:t>
      </w:r>
      <w:r w:rsidR="00C67D5C" w:rsidRPr="005B2095">
        <w:rPr>
          <w:rFonts w:asciiTheme="minorHAnsi" w:hAnsiTheme="minorHAnsi" w:cstheme="minorHAnsi"/>
          <w:color w:val="000000" w:themeColor="text1"/>
        </w:rPr>
        <w:t>GFR</w:t>
      </w:r>
      <w:r w:rsidR="00C67D5C" w:rsidRPr="005B2095">
        <w:rPr>
          <w:rFonts w:asciiTheme="minorHAnsi" w:hAnsiTheme="minorHAnsi" w:cstheme="minorHAnsi"/>
          <w:color w:val="000000" w:themeColor="text1"/>
        </w:rPr>
        <w:sym w:font="Symbol" w:char="F061"/>
      </w:r>
      <w:r w:rsidR="00C67D5C" w:rsidRPr="005B2095">
        <w:rPr>
          <w:rFonts w:asciiTheme="minorHAnsi" w:hAnsiTheme="minorHAnsi" w:cstheme="minorHAnsi"/>
          <w:color w:val="000000" w:themeColor="text1"/>
        </w:rPr>
        <w:t>1</w:t>
      </w:r>
      <w:r w:rsidRPr="005B2095">
        <w:rPr>
          <w:rFonts w:asciiTheme="minorHAnsi" w:hAnsiTheme="minorHAnsi" w:cstheme="minorHAnsi"/>
          <w:color w:val="000000" w:themeColor="text1"/>
        </w:rPr>
        <w:t xml:space="preserve"> (red), SALL4 (green) and DNMT3B (blue). The staining reveals three distinct populations of spermatogonia: </w:t>
      </w:r>
      <w:r w:rsidR="00856A2D" w:rsidRPr="005B2095">
        <w:rPr>
          <w:rFonts w:asciiTheme="minorHAnsi" w:hAnsiTheme="minorHAnsi" w:cstheme="minorHAnsi"/>
          <w:color w:val="000000" w:themeColor="text1"/>
        </w:rPr>
        <w:t>singly-isolated (A</w:t>
      </w:r>
      <w:r w:rsidR="00856A2D" w:rsidRPr="005B2095">
        <w:rPr>
          <w:rFonts w:asciiTheme="minorHAnsi" w:hAnsiTheme="minorHAnsi" w:cstheme="minorHAnsi"/>
          <w:color w:val="000000" w:themeColor="text1"/>
          <w:vertAlign w:val="subscript"/>
        </w:rPr>
        <w:t>s</w:t>
      </w:r>
      <w:r w:rsidR="00856A2D" w:rsidRPr="005B2095">
        <w:rPr>
          <w:rFonts w:asciiTheme="minorHAnsi" w:hAnsiTheme="minorHAnsi" w:cstheme="minorHAnsi"/>
          <w:color w:val="000000" w:themeColor="text1"/>
        </w:rPr>
        <w:t>) or paired (A</w:t>
      </w:r>
      <w:r w:rsidR="00856A2D" w:rsidRPr="005B2095">
        <w:rPr>
          <w:rFonts w:asciiTheme="minorHAnsi" w:hAnsiTheme="minorHAnsi" w:cstheme="minorHAnsi"/>
          <w:color w:val="000000" w:themeColor="text1"/>
          <w:vertAlign w:val="subscript"/>
        </w:rPr>
        <w:t>pr</w:t>
      </w:r>
      <w:r w:rsidR="00856A2D" w:rsidRPr="005B2095">
        <w:rPr>
          <w:rFonts w:asciiTheme="minorHAnsi" w:hAnsiTheme="minorHAnsi" w:cstheme="minorHAnsi"/>
          <w:color w:val="000000" w:themeColor="text1"/>
        </w:rPr>
        <w:t xml:space="preserve">) </w:t>
      </w:r>
      <w:r w:rsidR="00C50CF5" w:rsidRPr="005B2095">
        <w:rPr>
          <w:rFonts w:asciiTheme="minorHAnsi" w:hAnsiTheme="minorHAnsi" w:cstheme="minorHAnsi"/>
          <w:color w:val="000000" w:themeColor="text1"/>
        </w:rPr>
        <w:t xml:space="preserve">undifferentiated </w:t>
      </w:r>
      <w:r w:rsidRPr="005B2095">
        <w:rPr>
          <w:rFonts w:asciiTheme="minorHAnsi" w:hAnsiTheme="minorHAnsi" w:cstheme="minorHAnsi"/>
          <w:color w:val="000000" w:themeColor="text1"/>
        </w:rPr>
        <w:t>stem</w:t>
      </w:r>
      <w:r w:rsidR="00C50CF5" w:rsidRPr="005B2095">
        <w:rPr>
          <w:rFonts w:asciiTheme="minorHAnsi" w:hAnsiTheme="minorHAnsi" w:cstheme="minorHAnsi"/>
          <w:color w:val="000000" w:themeColor="text1"/>
        </w:rPr>
        <w:t xml:space="preserve"> </w:t>
      </w:r>
      <w:r w:rsidR="00C50CF5" w:rsidRPr="005B2095">
        <w:rPr>
          <w:rFonts w:asciiTheme="minorHAnsi" w:hAnsiTheme="minorHAnsi" w:cstheme="minorHAnsi"/>
          <w:color w:val="000000" w:themeColor="text1"/>
        </w:rPr>
        <w:lastRenderedPageBreak/>
        <w:t>spermatogonia</w:t>
      </w:r>
      <w:r w:rsidRPr="005B2095">
        <w:rPr>
          <w:rFonts w:asciiTheme="minorHAnsi" w:hAnsiTheme="minorHAnsi" w:cstheme="minorHAnsi"/>
          <w:color w:val="000000" w:themeColor="text1"/>
        </w:rPr>
        <w:t xml:space="preserve"> (</w:t>
      </w:r>
      <w:r w:rsidR="00C67D5C" w:rsidRPr="005B2095">
        <w:rPr>
          <w:rFonts w:asciiTheme="minorHAnsi" w:hAnsiTheme="minorHAnsi" w:cstheme="minorHAnsi"/>
          <w:color w:val="000000" w:themeColor="text1"/>
        </w:rPr>
        <w:t>GFR</w:t>
      </w:r>
      <w:r w:rsidR="00C67D5C" w:rsidRPr="005B2095">
        <w:rPr>
          <w:rFonts w:asciiTheme="minorHAnsi" w:hAnsiTheme="minorHAnsi" w:cstheme="minorHAnsi"/>
          <w:color w:val="000000" w:themeColor="text1"/>
        </w:rPr>
        <w:sym w:font="Symbol" w:char="F061"/>
      </w:r>
      <w:r w:rsidR="00C67D5C" w:rsidRPr="005B2095">
        <w:rPr>
          <w:rFonts w:asciiTheme="minorHAnsi" w:hAnsiTheme="minorHAnsi" w:cstheme="minorHAnsi"/>
          <w:color w:val="000000" w:themeColor="text1"/>
        </w:rPr>
        <w:t>1</w:t>
      </w:r>
      <w:r w:rsidRPr="005B2095">
        <w:rPr>
          <w:rFonts w:asciiTheme="minorHAnsi" w:hAnsiTheme="minorHAnsi" w:cstheme="minorHAnsi"/>
          <w:color w:val="000000" w:themeColor="text1"/>
          <w:vertAlign w:val="superscript"/>
        </w:rPr>
        <w:t>+</w:t>
      </w:r>
      <w:r w:rsidRPr="005B2095">
        <w:rPr>
          <w:rFonts w:asciiTheme="minorHAnsi" w:hAnsiTheme="minorHAnsi" w:cstheme="minorHAnsi"/>
          <w:color w:val="000000" w:themeColor="text1"/>
        </w:rPr>
        <w:t>/SALL4</w:t>
      </w:r>
      <w:r w:rsidRPr="005B2095">
        <w:rPr>
          <w:rFonts w:asciiTheme="minorHAnsi" w:hAnsiTheme="minorHAnsi" w:cstheme="minorHAnsi"/>
          <w:color w:val="000000" w:themeColor="text1"/>
          <w:vertAlign w:val="superscript"/>
        </w:rPr>
        <w:t>+</w:t>
      </w:r>
      <w:r w:rsidRPr="005B2095">
        <w:rPr>
          <w:rFonts w:asciiTheme="minorHAnsi" w:hAnsiTheme="minorHAnsi" w:cstheme="minorHAnsi"/>
          <w:color w:val="000000" w:themeColor="text1"/>
        </w:rPr>
        <w:t>/DNMT3B</w:t>
      </w:r>
      <w:r w:rsidRPr="005B2095">
        <w:rPr>
          <w:rFonts w:asciiTheme="minorHAnsi" w:hAnsiTheme="minorHAnsi" w:cstheme="minorHAnsi"/>
          <w:color w:val="000000" w:themeColor="text1"/>
          <w:vertAlign w:val="superscript"/>
        </w:rPr>
        <w:t>-</w:t>
      </w:r>
      <w:r w:rsidR="00FF0CB7" w:rsidRPr="005B2095">
        <w:rPr>
          <w:rFonts w:asciiTheme="minorHAnsi" w:hAnsiTheme="minorHAnsi" w:cstheme="minorHAnsi"/>
          <w:color w:val="000000" w:themeColor="text1"/>
        </w:rPr>
        <w:t xml:space="preserve">; white dotted </w:t>
      </w:r>
      <w:r w:rsidR="00791894" w:rsidRPr="005B2095">
        <w:rPr>
          <w:rFonts w:asciiTheme="minorHAnsi" w:hAnsiTheme="minorHAnsi" w:cstheme="minorHAnsi"/>
          <w:color w:val="000000" w:themeColor="text1"/>
        </w:rPr>
        <w:t>areas</w:t>
      </w:r>
      <w:r w:rsidR="00FF0CB7" w:rsidRPr="005B2095">
        <w:rPr>
          <w:rFonts w:asciiTheme="minorHAnsi" w:hAnsiTheme="minorHAnsi" w:cstheme="minorHAnsi"/>
          <w:color w:val="000000" w:themeColor="text1"/>
        </w:rPr>
        <w:t>)</w:t>
      </w:r>
      <w:r w:rsidRPr="005B2095">
        <w:rPr>
          <w:rFonts w:asciiTheme="minorHAnsi" w:hAnsiTheme="minorHAnsi" w:cstheme="minorHAnsi"/>
          <w:color w:val="000000" w:themeColor="text1"/>
        </w:rPr>
        <w:t xml:space="preserve">, </w:t>
      </w:r>
      <w:r w:rsidR="00C50CF5" w:rsidRPr="005B2095">
        <w:rPr>
          <w:rFonts w:asciiTheme="minorHAnsi" w:hAnsiTheme="minorHAnsi" w:cstheme="minorHAnsi"/>
          <w:color w:val="000000" w:themeColor="text1"/>
        </w:rPr>
        <w:t>short syncytial (here 4 aligned cells; A</w:t>
      </w:r>
      <w:r w:rsidR="00C50CF5" w:rsidRPr="005B2095">
        <w:rPr>
          <w:rFonts w:asciiTheme="minorHAnsi" w:hAnsiTheme="minorHAnsi" w:cstheme="minorHAnsi"/>
          <w:color w:val="000000" w:themeColor="text1"/>
          <w:vertAlign w:val="subscript"/>
        </w:rPr>
        <w:t>al4</w:t>
      </w:r>
      <w:r w:rsidR="00C50CF5" w:rsidRPr="005B2095">
        <w:rPr>
          <w:rFonts w:asciiTheme="minorHAnsi" w:hAnsiTheme="minorHAnsi" w:cstheme="minorHAnsi"/>
          <w:color w:val="000000" w:themeColor="text1"/>
        </w:rPr>
        <w:t xml:space="preserve">) </w:t>
      </w:r>
      <w:r w:rsidRPr="005B2095">
        <w:rPr>
          <w:rFonts w:asciiTheme="minorHAnsi" w:hAnsiTheme="minorHAnsi" w:cstheme="minorHAnsi"/>
          <w:color w:val="000000" w:themeColor="text1"/>
        </w:rPr>
        <w:t>progenitor</w:t>
      </w:r>
      <w:r w:rsidR="00C50CF5" w:rsidRPr="005B2095">
        <w:rPr>
          <w:rFonts w:asciiTheme="minorHAnsi" w:hAnsiTheme="minorHAnsi" w:cstheme="minorHAnsi"/>
          <w:color w:val="000000" w:themeColor="text1"/>
        </w:rPr>
        <w:t xml:space="preserve"> spermatogonia</w:t>
      </w:r>
      <w:r w:rsidRPr="005B2095">
        <w:rPr>
          <w:rFonts w:asciiTheme="minorHAnsi" w:hAnsiTheme="minorHAnsi" w:cstheme="minorHAnsi"/>
          <w:color w:val="000000" w:themeColor="text1"/>
        </w:rPr>
        <w:t xml:space="preserve"> (</w:t>
      </w:r>
      <w:r w:rsidR="00C67D5C" w:rsidRPr="005B2095">
        <w:rPr>
          <w:rFonts w:asciiTheme="minorHAnsi" w:hAnsiTheme="minorHAnsi" w:cstheme="minorHAnsi"/>
          <w:color w:val="000000" w:themeColor="text1"/>
        </w:rPr>
        <w:t>GFR</w:t>
      </w:r>
      <w:r w:rsidR="00C67D5C" w:rsidRPr="005B2095">
        <w:rPr>
          <w:rFonts w:asciiTheme="minorHAnsi" w:hAnsiTheme="minorHAnsi" w:cstheme="minorHAnsi"/>
          <w:color w:val="000000" w:themeColor="text1"/>
        </w:rPr>
        <w:sym w:font="Symbol" w:char="F061"/>
      </w:r>
      <w:r w:rsidR="00C67D5C" w:rsidRPr="005B2095">
        <w:rPr>
          <w:rFonts w:asciiTheme="minorHAnsi" w:hAnsiTheme="minorHAnsi" w:cstheme="minorHAnsi"/>
          <w:color w:val="000000" w:themeColor="text1"/>
        </w:rPr>
        <w:t>1</w:t>
      </w:r>
      <w:r w:rsidRPr="005B2095">
        <w:rPr>
          <w:rFonts w:asciiTheme="minorHAnsi" w:hAnsiTheme="minorHAnsi" w:cstheme="minorHAnsi"/>
          <w:color w:val="000000" w:themeColor="text1"/>
          <w:vertAlign w:val="superscript"/>
        </w:rPr>
        <w:t>-</w:t>
      </w:r>
      <w:r w:rsidRPr="005B2095">
        <w:rPr>
          <w:rFonts w:asciiTheme="minorHAnsi" w:hAnsiTheme="minorHAnsi" w:cstheme="minorHAnsi"/>
          <w:color w:val="000000" w:themeColor="text1"/>
        </w:rPr>
        <w:t>/SALL4</w:t>
      </w:r>
      <w:r w:rsidRPr="005B2095">
        <w:rPr>
          <w:rFonts w:asciiTheme="minorHAnsi" w:hAnsiTheme="minorHAnsi" w:cstheme="minorHAnsi"/>
          <w:color w:val="000000" w:themeColor="text1"/>
          <w:vertAlign w:val="superscript"/>
        </w:rPr>
        <w:t>+</w:t>
      </w:r>
      <w:r w:rsidRPr="005B2095">
        <w:rPr>
          <w:rFonts w:asciiTheme="minorHAnsi" w:hAnsiTheme="minorHAnsi" w:cstheme="minorHAnsi"/>
          <w:color w:val="000000" w:themeColor="text1"/>
        </w:rPr>
        <w:t>/DNMT3B</w:t>
      </w:r>
      <w:r w:rsidRPr="005B2095">
        <w:rPr>
          <w:rFonts w:asciiTheme="minorHAnsi" w:hAnsiTheme="minorHAnsi" w:cstheme="minorHAnsi"/>
          <w:color w:val="000000" w:themeColor="text1"/>
          <w:vertAlign w:val="superscript"/>
        </w:rPr>
        <w:t>-</w:t>
      </w:r>
      <w:r w:rsidR="00FF0CB7" w:rsidRPr="005B2095">
        <w:rPr>
          <w:rFonts w:asciiTheme="minorHAnsi" w:hAnsiTheme="minorHAnsi" w:cstheme="minorHAnsi"/>
          <w:color w:val="000000" w:themeColor="text1"/>
        </w:rPr>
        <w:t xml:space="preserve">; yellow dotted </w:t>
      </w:r>
      <w:r w:rsidR="00791894" w:rsidRPr="005B2095">
        <w:rPr>
          <w:rFonts w:asciiTheme="minorHAnsi" w:hAnsiTheme="minorHAnsi" w:cstheme="minorHAnsi"/>
          <w:color w:val="000000" w:themeColor="text1"/>
        </w:rPr>
        <w:t>areas</w:t>
      </w:r>
      <w:r w:rsidR="00FF0CB7" w:rsidRPr="005B2095">
        <w:rPr>
          <w:rFonts w:asciiTheme="minorHAnsi" w:hAnsiTheme="minorHAnsi" w:cstheme="minorHAnsi"/>
          <w:color w:val="000000" w:themeColor="text1"/>
        </w:rPr>
        <w:t>)</w:t>
      </w:r>
      <w:r w:rsidRPr="005B2095">
        <w:rPr>
          <w:rFonts w:asciiTheme="minorHAnsi" w:hAnsiTheme="minorHAnsi" w:cstheme="minorHAnsi"/>
          <w:color w:val="000000" w:themeColor="text1"/>
        </w:rPr>
        <w:t xml:space="preserve"> and differentiating</w:t>
      </w:r>
      <w:r w:rsidR="00200AB2" w:rsidRPr="005B2095">
        <w:rPr>
          <w:rFonts w:asciiTheme="minorHAnsi" w:hAnsiTheme="minorHAnsi" w:cstheme="minorHAnsi"/>
          <w:color w:val="000000" w:themeColor="text1"/>
        </w:rPr>
        <w:t xml:space="preserve"> spermatogonia</w:t>
      </w:r>
      <w:r w:rsidRPr="005B2095">
        <w:rPr>
          <w:rFonts w:asciiTheme="minorHAnsi" w:hAnsiTheme="minorHAnsi" w:cstheme="minorHAnsi"/>
          <w:color w:val="000000" w:themeColor="text1"/>
        </w:rPr>
        <w:t xml:space="preserve"> (</w:t>
      </w:r>
      <w:r w:rsidR="00C67D5C" w:rsidRPr="005B2095">
        <w:rPr>
          <w:rFonts w:asciiTheme="minorHAnsi" w:hAnsiTheme="minorHAnsi" w:cstheme="minorHAnsi"/>
          <w:color w:val="000000" w:themeColor="text1"/>
        </w:rPr>
        <w:t>GFR</w:t>
      </w:r>
      <w:r w:rsidR="00C67D5C" w:rsidRPr="005B2095">
        <w:rPr>
          <w:rFonts w:asciiTheme="minorHAnsi" w:hAnsiTheme="minorHAnsi" w:cstheme="minorHAnsi"/>
          <w:color w:val="000000" w:themeColor="text1"/>
        </w:rPr>
        <w:sym w:font="Symbol" w:char="F061"/>
      </w:r>
      <w:r w:rsidR="00C67D5C" w:rsidRPr="005B2095">
        <w:rPr>
          <w:rFonts w:asciiTheme="minorHAnsi" w:hAnsiTheme="minorHAnsi" w:cstheme="minorHAnsi"/>
          <w:color w:val="000000" w:themeColor="text1"/>
        </w:rPr>
        <w:t>1</w:t>
      </w:r>
      <w:r w:rsidRPr="005B2095">
        <w:rPr>
          <w:rFonts w:asciiTheme="minorHAnsi" w:hAnsiTheme="minorHAnsi" w:cstheme="minorHAnsi"/>
          <w:color w:val="000000" w:themeColor="text1"/>
          <w:vertAlign w:val="superscript"/>
        </w:rPr>
        <w:t>-</w:t>
      </w:r>
      <w:r w:rsidRPr="005B2095">
        <w:rPr>
          <w:rFonts w:asciiTheme="minorHAnsi" w:hAnsiTheme="minorHAnsi" w:cstheme="minorHAnsi"/>
          <w:color w:val="000000" w:themeColor="text1"/>
        </w:rPr>
        <w:t>/SALL4</w:t>
      </w:r>
      <w:r w:rsidRPr="005B2095">
        <w:rPr>
          <w:rFonts w:asciiTheme="minorHAnsi" w:hAnsiTheme="minorHAnsi" w:cstheme="minorHAnsi"/>
          <w:color w:val="000000" w:themeColor="text1"/>
          <w:vertAlign w:val="superscript"/>
        </w:rPr>
        <w:t>+</w:t>
      </w:r>
      <w:r w:rsidRPr="005B2095">
        <w:rPr>
          <w:rFonts w:asciiTheme="minorHAnsi" w:hAnsiTheme="minorHAnsi" w:cstheme="minorHAnsi"/>
          <w:color w:val="000000" w:themeColor="text1"/>
        </w:rPr>
        <w:t>/DNMT3B</w:t>
      </w:r>
      <w:r w:rsidRPr="005B2095">
        <w:rPr>
          <w:rFonts w:asciiTheme="minorHAnsi" w:hAnsiTheme="minorHAnsi" w:cstheme="minorHAnsi"/>
          <w:color w:val="000000" w:themeColor="text1"/>
          <w:vertAlign w:val="superscript"/>
        </w:rPr>
        <w:t>+</w:t>
      </w:r>
      <w:r w:rsidRPr="005B2095">
        <w:rPr>
          <w:rFonts w:asciiTheme="minorHAnsi" w:hAnsiTheme="minorHAnsi" w:cstheme="minorHAnsi"/>
          <w:color w:val="000000" w:themeColor="text1"/>
        </w:rPr>
        <w:t xml:space="preserve">). </w:t>
      </w:r>
      <w:r w:rsidR="009E1BC3" w:rsidRPr="005B2095">
        <w:rPr>
          <w:rFonts w:asciiTheme="minorHAnsi" w:hAnsiTheme="minorHAnsi" w:cstheme="minorHAnsi"/>
          <w:color w:val="000000" w:themeColor="text1"/>
        </w:rPr>
        <w:t>SALL4</w:t>
      </w:r>
      <w:r w:rsidR="009E1BC3" w:rsidRPr="005B2095">
        <w:rPr>
          <w:rFonts w:asciiTheme="minorHAnsi" w:hAnsiTheme="minorHAnsi" w:cstheme="minorHAnsi"/>
          <w:color w:val="000000" w:themeColor="text1"/>
          <w:vertAlign w:val="superscript"/>
        </w:rPr>
        <w:t>+</w:t>
      </w:r>
      <w:r w:rsidR="009E1BC3" w:rsidRPr="005B2095">
        <w:rPr>
          <w:rFonts w:asciiTheme="minorHAnsi" w:hAnsiTheme="minorHAnsi" w:cstheme="minorHAnsi"/>
          <w:color w:val="000000" w:themeColor="text1"/>
        </w:rPr>
        <w:t>/</w:t>
      </w:r>
      <w:r w:rsidRPr="005B2095">
        <w:rPr>
          <w:rFonts w:asciiTheme="minorHAnsi" w:hAnsiTheme="minorHAnsi" w:cstheme="minorHAnsi"/>
          <w:color w:val="000000" w:themeColor="text1"/>
        </w:rPr>
        <w:t>DNMT3B</w:t>
      </w:r>
      <w:r w:rsidRPr="005B2095">
        <w:rPr>
          <w:rFonts w:asciiTheme="minorHAnsi" w:hAnsiTheme="minorHAnsi" w:cstheme="minorHAnsi"/>
          <w:color w:val="000000" w:themeColor="text1"/>
          <w:vertAlign w:val="superscript"/>
        </w:rPr>
        <w:t xml:space="preserve">+ </w:t>
      </w:r>
      <w:r w:rsidRPr="005B2095">
        <w:rPr>
          <w:rFonts w:asciiTheme="minorHAnsi" w:hAnsiTheme="minorHAnsi" w:cstheme="minorHAnsi"/>
          <w:color w:val="000000" w:themeColor="text1"/>
        </w:rPr>
        <w:t>cells are type A3</w:t>
      </w:r>
      <w:r w:rsidR="00386E18" w:rsidRPr="00B46CB1">
        <w:rPr>
          <w:noProof/>
          <w:lang w:val="en-GB"/>
        </w:rPr>
        <w:t>–</w:t>
      </w:r>
      <w:r w:rsidRPr="005B2095">
        <w:rPr>
          <w:rFonts w:asciiTheme="minorHAnsi" w:hAnsiTheme="minorHAnsi" w:cstheme="minorHAnsi"/>
          <w:color w:val="000000" w:themeColor="text1"/>
        </w:rPr>
        <w:t>A4 spermatogonia.</w:t>
      </w:r>
      <w:r w:rsidRPr="005B2095">
        <w:rPr>
          <w:rFonts w:asciiTheme="minorHAnsi" w:hAnsiTheme="minorHAnsi" w:cstheme="minorHAnsi"/>
          <w:b/>
          <w:color w:val="000000" w:themeColor="text1"/>
        </w:rPr>
        <w:t xml:space="preserve"> </w:t>
      </w:r>
      <w:r w:rsidRPr="00386E18">
        <w:rPr>
          <w:rFonts w:asciiTheme="minorHAnsi" w:hAnsiTheme="minorHAnsi" w:cstheme="minorHAnsi"/>
          <w:bCs/>
          <w:color w:val="000000" w:themeColor="text1"/>
        </w:rPr>
        <w:t>(</w:t>
      </w:r>
      <w:r w:rsidRPr="005B2095">
        <w:rPr>
          <w:rFonts w:asciiTheme="minorHAnsi" w:hAnsiTheme="minorHAnsi" w:cstheme="minorHAnsi"/>
          <w:b/>
          <w:color w:val="000000" w:themeColor="text1"/>
        </w:rPr>
        <w:t>B</w:t>
      </w:r>
      <w:r w:rsidRPr="00386E18">
        <w:rPr>
          <w:rFonts w:asciiTheme="minorHAnsi" w:hAnsiTheme="minorHAnsi" w:cstheme="minorHAnsi"/>
          <w:bCs/>
          <w:color w:val="000000" w:themeColor="text1"/>
        </w:rPr>
        <w:t>)</w:t>
      </w:r>
      <w:r w:rsidRPr="005B2095">
        <w:rPr>
          <w:rFonts w:asciiTheme="minorHAnsi" w:hAnsiTheme="minorHAnsi" w:cstheme="minorHAnsi"/>
          <w:b/>
          <w:color w:val="000000" w:themeColor="text1"/>
        </w:rPr>
        <w:t xml:space="preserve"> </w:t>
      </w:r>
      <w:r w:rsidRPr="005B2095">
        <w:rPr>
          <w:rFonts w:asciiTheme="minorHAnsi" w:hAnsiTheme="minorHAnsi" w:cstheme="minorHAnsi"/>
          <w:color w:val="000000" w:themeColor="text1"/>
        </w:rPr>
        <w:t xml:space="preserve">Whole-mount seminiferous tubule staining with antibodies against </w:t>
      </w:r>
      <w:r w:rsidR="00C67D5C" w:rsidRPr="005B2095">
        <w:rPr>
          <w:rFonts w:asciiTheme="minorHAnsi" w:hAnsiTheme="minorHAnsi" w:cstheme="minorHAnsi"/>
          <w:color w:val="000000" w:themeColor="text1"/>
        </w:rPr>
        <w:t>GFR</w:t>
      </w:r>
      <w:r w:rsidR="00C67D5C" w:rsidRPr="005B2095">
        <w:rPr>
          <w:rFonts w:asciiTheme="minorHAnsi" w:hAnsiTheme="minorHAnsi" w:cstheme="minorHAnsi"/>
          <w:color w:val="000000" w:themeColor="text1"/>
        </w:rPr>
        <w:sym w:font="Symbol" w:char="F061"/>
      </w:r>
      <w:r w:rsidR="00C67D5C" w:rsidRPr="005B2095">
        <w:rPr>
          <w:rFonts w:asciiTheme="minorHAnsi" w:hAnsiTheme="minorHAnsi" w:cstheme="minorHAnsi"/>
          <w:color w:val="000000" w:themeColor="text1"/>
        </w:rPr>
        <w:t>1</w:t>
      </w:r>
      <w:r w:rsidRPr="005B2095">
        <w:rPr>
          <w:rFonts w:asciiTheme="minorHAnsi" w:hAnsiTheme="minorHAnsi" w:cstheme="minorHAnsi"/>
          <w:color w:val="000000" w:themeColor="text1"/>
        </w:rPr>
        <w:t xml:space="preserve"> (red), USF1 (green) and SOX9 (blue). </w:t>
      </w:r>
      <w:r w:rsidR="00C67D5C" w:rsidRPr="005B2095">
        <w:rPr>
          <w:rFonts w:asciiTheme="minorHAnsi" w:hAnsiTheme="minorHAnsi" w:cstheme="minorHAnsi"/>
          <w:color w:val="000000" w:themeColor="text1"/>
        </w:rPr>
        <w:t>GFR</w:t>
      </w:r>
      <w:r w:rsidR="00C67D5C" w:rsidRPr="005B2095">
        <w:rPr>
          <w:rFonts w:asciiTheme="minorHAnsi" w:hAnsiTheme="minorHAnsi" w:cstheme="minorHAnsi"/>
          <w:color w:val="000000" w:themeColor="text1"/>
        </w:rPr>
        <w:sym w:font="Symbol" w:char="F061"/>
      </w:r>
      <w:r w:rsidR="00C67D5C" w:rsidRPr="005B2095">
        <w:rPr>
          <w:rFonts w:asciiTheme="minorHAnsi" w:hAnsiTheme="minorHAnsi" w:cstheme="minorHAnsi"/>
          <w:color w:val="000000" w:themeColor="text1"/>
        </w:rPr>
        <w:t>1</w:t>
      </w:r>
      <w:r w:rsidRPr="005B2095">
        <w:rPr>
          <w:rFonts w:asciiTheme="minorHAnsi" w:hAnsiTheme="minorHAnsi" w:cstheme="minorHAnsi"/>
          <w:color w:val="000000" w:themeColor="text1"/>
        </w:rPr>
        <w:t xml:space="preserve"> stains the stem subset of spermatogonia. USF1 is expressed by both spermatogonia and SOX9</w:t>
      </w:r>
      <w:r w:rsidRPr="005B2095">
        <w:rPr>
          <w:rFonts w:asciiTheme="minorHAnsi" w:hAnsiTheme="minorHAnsi" w:cstheme="minorHAnsi"/>
          <w:color w:val="000000" w:themeColor="text1"/>
          <w:vertAlign w:val="superscript"/>
        </w:rPr>
        <w:t>+</w:t>
      </w:r>
      <w:r w:rsidRPr="005B2095">
        <w:rPr>
          <w:rFonts w:asciiTheme="minorHAnsi" w:hAnsiTheme="minorHAnsi" w:cstheme="minorHAnsi"/>
          <w:color w:val="000000" w:themeColor="text1"/>
        </w:rPr>
        <w:t xml:space="preserve"> Sertoli cells.</w:t>
      </w:r>
      <w:r w:rsidRPr="005B2095">
        <w:rPr>
          <w:rFonts w:asciiTheme="minorHAnsi" w:hAnsiTheme="minorHAnsi" w:cstheme="minorHAnsi"/>
          <w:b/>
          <w:color w:val="000000" w:themeColor="text1"/>
        </w:rPr>
        <w:t xml:space="preserve"> </w:t>
      </w:r>
      <w:r w:rsidRPr="00386E18">
        <w:rPr>
          <w:rFonts w:asciiTheme="minorHAnsi" w:hAnsiTheme="minorHAnsi" w:cstheme="minorHAnsi"/>
          <w:bCs/>
          <w:color w:val="000000" w:themeColor="text1"/>
        </w:rPr>
        <w:t>(</w:t>
      </w:r>
      <w:r w:rsidRPr="005B2095">
        <w:rPr>
          <w:rFonts w:asciiTheme="minorHAnsi" w:hAnsiTheme="minorHAnsi" w:cstheme="minorHAnsi"/>
          <w:b/>
          <w:color w:val="000000" w:themeColor="text1"/>
        </w:rPr>
        <w:t>C</w:t>
      </w:r>
      <w:r w:rsidRPr="00386E18">
        <w:rPr>
          <w:rFonts w:asciiTheme="minorHAnsi" w:hAnsiTheme="minorHAnsi" w:cstheme="minorHAnsi"/>
          <w:bCs/>
          <w:color w:val="000000" w:themeColor="text1"/>
        </w:rPr>
        <w:t>)</w:t>
      </w:r>
      <w:r w:rsidRPr="005B2095">
        <w:rPr>
          <w:rFonts w:asciiTheme="minorHAnsi" w:hAnsiTheme="minorHAnsi" w:cstheme="minorHAnsi"/>
          <w:b/>
          <w:color w:val="000000" w:themeColor="text1"/>
        </w:rPr>
        <w:t xml:space="preserve"> </w:t>
      </w:r>
      <w:r w:rsidRPr="005B2095">
        <w:rPr>
          <w:rFonts w:asciiTheme="minorHAnsi" w:hAnsiTheme="minorHAnsi" w:cstheme="minorHAnsi"/>
          <w:color w:val="000000" w:themeColor="text1"/>
        </w:rPr>
        <w:t>Peritubular macrophages</w:t>
      </w:r>
      <w:r w:rsidR="00940C03" w:rsidRPr="005B2095">
        <w:rPr>
          <w:rFonts w:asciiTheme="minorHAnsi" w:hAnsiTheme="minorHAnsi" w:cstheme="minorHAnsi"/>
          <w:color w:val="000000" w:themeColor="text1"/>
        </w:rPr>
        <w:t xml:space="preserve"> in adult mice</w:t>
      </w:r>
      <w:r w:rsidRPr="005B2095">
        <w:rPr>
          <w:rFonts w:asciiTheme="minorHAnsi" w:hAnsiTheme="minorHAnsi" w:cstheme="minorHAnsi"/>
          <w:color w:val="000000" w:themeColor="text1"/>
        </w:rPr>
        <w:t xml:space="preserve"> are positive for </w:t>
      </w:r>
      <w:r w:rsidR="00940C03" w:rsidRPr="005B2095">
        <w:rPr>
          <w:rFonts w:asciiTheme="minorHAnsi" w:hAnsiTheme="minorHAnsi" w:cstheme="minorHAnsi"/>
          <w:color w:val="000000" w:themeColor="text1"/>
        </w:rPr>
        <w:t xml:space="preserve">both </w:t>
      </w:r>
      <w:r w:rsidRPr="005B2095">
        <w:rPr>
          <w:rFonts w:asciiTheme="minorHAnsi" w:hAnsiTheme="minorHAnsi" w:cstheme="minorHAnsi"/>
          <w:color w:val="000000" w:themeColor="text1"/>
        </w:rPr>
        <w:t>F4/80 (red) and MHCII (blue). DAPI stains DNA (green). Bright large nuclei are peritubular myoid cell nuclei.</w:t>
      </w:r>
      <w:r w:rsidR="00B23413" w:rsidRPr="005B2095">
        <w:rPr>
          <w:rFonts w:asciiTheme="minorHAnsi" w:hAnsiTheme="minorHAnsi" w:cstheme="minorHAnsi"/>
          <w:color w:val="000000" w:themeColor="text1"/>
        </w:rPr>
        <w:t xml:space="preserve"> Scale bars: 50</w:t>
      </w:r>
      <w:r w:rsidR="00386E18">
        <w:rPr>
          <w:rFonts w:asciiTheme="minorHAnsi" w:hAnsiTheme="minorHAnsi" w:cstheme="minorHAnsi"/>
          <w:color w:val="000000" w:themeColor="text1"/>
        </w:rPr>
        <w:t xml:space="preserve"> </w:t>
      </w:r>
      <w:r w:rsidR="00B23413" w:rsidRPr="005B2095">
        <w:rPr>
          <w:rFonts w:asciiTheme="minorHAnsi" w:hAnsiTheme="minorHAnsi" w:cstheme="minorHAnsi"/>
          <w:color w:val="000000" w:themeColor="text1"/>
        </w:rPr>
        <w:sym w:font="Symbol" w:char="F06D"/>
      </w:r>
      <w:r w:rsidR="00B23413" w:rsidRPr="005B2095">
        <w:rPr>
          <w:rFonts w:asciiTheme="minorHAnsi" w:hAnsiTheme="minorHAnsi" w:cstheme="minorHAnsi"/>
          <w:color w:val="000000" w:themeColor="text1"/>
        </w:rPr>
        <w:t>m.</w:t>
      </w:r>
    </w:p>
    <w:p w14:paraId="51BF9C51" w14:textId="77777777" w:rsidR="00D94023" w:rsidRPr="005B2095" w:rsidRDefault="00D94023" w:rsidP="00EA4448">
      <w:pPr>
        <w:contextualSpacing/>
        <w:rPr>
          <w:rFonts w:asciiTheme="minorHAnsi" w:hAnsiTheme="minorHAnsi" w:cstheme="minorHAnsi"/>
          <w:b/>
          <w:color w:val="000000" w:themeColor="text1"/>
        </w:rPr>
      </w:pPr>
    </w:p>
    <w:p w14:paraId="2728960F" w14:textId="0702C76F" w:rsidR="00CA5F3A" w:rsidRPr="005B2095" w:rsidRDefault="00CA5F3A" w:rsidP="00EA4448">
      <w:pPr>
        <w:contextualSpacing/>
        <w:rPr>
          <w:rFonts w:asciiTheme="minorHAnsi" w:hAnsiTheme="minorHAnsi" w:cstheme="minorHAnsi"/>
          <w:color w:val="000000" w:themeColor="text1"/>
        </w:rPr>
      </w:pPr>
      <w:r w:rsidRPr="005B2095">
        <w:rPr>
          <w:rFonts w:asciiTheme="minorHAnsi" w:hAnsiTheme="minorHAnsi" w:cstheme="minorHAnsi"/>
          <w:b/>
          <w:color w:val="000000" w:themeColor="text1"/>
        </w:rPr>
        <w:t>Figure S1</w:t>
      </w:r>
      <w:r w:rsidR="00386E18">
        <w:rPr>
          <w:rFonts w:asciiTheme="minorHAnsi" w:hAnsiTheme="minorHAnsi" w:cstheme="minorHAnsi"/>
          <w:b/>
          <w:color w:val="000000" w:themeColor="text1"/>
        </w:rPr>
        <w:t xml:space="preserve">: </w:t>
      </w:r>
      <w:r w:rsidRPr="005B2095">
        <w:rPr>
          <w:rFonts w:asciiTheme="minorHAnsi" w:hAnsiTheme="minorHAnsi" w:cstheme="minorHAnsi"/>
          <w:b/>
          <w:color w:val="000000" w:themeColor="text1"/>
        </w:rPr>
        <w:t xml:space="preserve">A long segment of seminiferous tubule as seen under transillumination displaying the wave of seminiferous epithelium. </w:t>
      </w:r>
      <w:r w:rsidRPr="005B2095">
        <w:rPr>
          <w:rFonts w:asciiTheme="minorHAnsi" w:hAnsiTheme="minorHAnsi" w:cstheme="minorHAnsi"/>
          <w:color w:val="000000" w:themeColor="text1"/>
        </w:rPr>
        <w:t>Four distinct zones can be identified based on chromatin compaction in spermatids and their localization within the epithelium: weak spot zone (stages XII</w:t>
      </w:r>
      <w:r w:rsidR="00386E18" w:rsidRPr="00B46CB1">
        <w:rPr>
          <w:noProof/>
          <w:lang w:val="en-GB"/>
        </w:rPr>
        <w:t>–</w:t>
      </w:r>
      <w:r w:rsidRPr="005B2095">
        <w:rPr>
          <w:rFonts w:asciiTheme="minorHAnsi" w:hAnsiTheme="minorHAnsi" w:cstheme="minorHAnsi"/>
          <w:color w:val="000000" w:themeColor="text1"/>
        </w:rPr>
        <w:t>I), strong spot zone (stages II</w:t>
      </w:r>
      <w:r w:rsidR="00386E18" w:rsidRPr="00B46CB1">
        <w:rPr>
          <w:noProof/>
          <w:lang w:val="en-GB"/>
        </w:rPr>
        <w:t>–</w:t>
      </w:r>
      <w:r w:rsidRPr="005B2095">
        <w:rPr>
          <w:rFonts w:asciiTheme="minorHAnsi" w:hAnsiTheme="minorHAnsi" w:cstheme="minorHAnsi"/>
          <w:color w:val="000000" w:themeColor="text1"/>
        </w:rPr>
        <w:t>VI), dark zone (stages VII</w:t>
      </w:r>
      <w:r w:rsidR="00386E18" w:rsidRPr="00B46CB1">
        <w:rPr>
          <w:noProof/>
          <w:lang w:val="en-GB"/>
        </w:rPr>
        <w:t>–</w:t>
      </w:r>
      <w:r w:rsidRPr="005B2095">
        <w:rPr>
          <w:rFonts w:asciiTheme="minorHAnsi" w:hAnsiTheme="minorHAnsi" w:cstheme="minorHAnsi"/>
          <w:color w:val="000000" w:themeColor="text1"/>
        </w:rPr>
        <w:t>VIII), and pale zone (stages IX</w:t>
      </w:r>
      <w:r w:rsidR="00386E18" w:rsidRPr="00B46CB1">
        <w:rPr>
          <w:noProof/>
          <w:lang w:val="en-GB"/>
        </w:rPr>
        <w:t>–</w:t>
      </w:r>
      <w:r w:rsidRPr="005B2095">
        <w:rPr>
          <w:rFonts w:asciiTheme="minorHAnsi" w:hAnsiTheme="minorHAnsi" w:cstheme="minorHAnsi"/>
          <w:color w:val="000000" w:themeColor="text1"/>
        </w:rPr>
        <w:t xml:space="preserve">XI). </w:t>
      </w:r>
      <w:proofErr w:type="spellStart"/>
      <w:r w:rsidR="00EC5B72" w:rsidRPr="005B2095">
        <w:rPr>
          <w:rFonts w:asciiTheme="minorHAnsi" w:hAnsiTheme="minorHAnsi" w:cstheme="minorHAnsi"/>
          <w:color w:val="000000" w:themeColor="text1"/>
        </w:rPr>
        <w:t>Spermiation</w:t>
      </w:r>
      <w:proofErr w:type="spellEnd"/>
      <w:r w:rsidR="00EC5B72" w:rsidRPr="005B2095">
        <w:rPr>
          <w:rFonts w:asciiTheme="minorHAnsi" w:hAnsiTheme="minorHAnsi" w:cstheme="minorHAnsi"/>
          <w:color w:val="000000" w:themeColor="text1"/>
        </w:rPr>
        <w:t xml:space="preserve"> point (asterisk) </w:t>
      </w:r>
      <w:r w:rsidR="00A26081" w:rsidRPr="005B2095">
        <w:rPr>
          <w:rFonts w:asciiTheme="minorHAnsi" w:hAnsiTheme="minorHAnsi" w:cstheme="minorHAnsi"/>
          <w:color w:val="000000" w:themeColor="text1"/>
        </w:rPr>
        <w:t>can be recognized</w:t>
      </w:r>
      <w:r w:rsidR="00EC5B72" w:rsidRPr="005B2095">
        <w:rPr>
          <w:rFonts w:asciiTheme="minorHAnsi" w:hAnsiTheme="minorHAnsi" w:cstheme="minorHAnsi"/>
          <w:color w:val="000000" w:themeColor="text1"/>
        </w:rPr>
        <w:t xml:space="preserve"> as the dark zone abruptly transits into the pale zone</w:t>
      </w:r>
      <w:r w:rsidRPr="005B2095">
        <w:rPr>
          <w:rFonts w:asciiTheme="minorHAnsi" w:hAnsiTheme="minorHAnsi" w:cstheme="minorHAnsi"/>
          <w:color w:val="000000" w:themeColor="text1"/>
        </w:rPr>
        <w:t>.</w:t>
      </w:r>
      <w:r w:rsidR="00757551" w:rsidRPr="005B2095">
        <w:rPr>
          <w:rFonts w:asciiTheme="minorHAnsi" w:hAnsiTheme="minorHAnsi" w:cstheme="minorHAnsi"/>
          <w:color w:val="000000" w:themeColor="text1"/>
        </w:rPr>
        <w:t xml:space="preserve"> Scale bar: 500</w:t>
      </w:r>
      <w:r w:rsidR="00386E18">
        <w:rPr>
          <w:rFonts w:asciiTheme="minorHAnsi" w:hAnsiTheme="minorHAnsi" w:cstheme="minorHAnsi"/>
          <w:color w:val="000000" w:themeColor="text1"/>
        </w:rPr>
        <w:t xml:space="preserve"> </w:t>
      </w:r>
      <w:r w:rsidR="00757551" w:rsidRPr="005B2095">
        <w:rPr>
          <w:rFonts w:asciiTheme="minorHAnsi" w:hAnsiTheme="minorHAnsi" w:cstheme="minorHAnsi"/>
          <w:color w:val="000000" w:themeColor="text1"/>
        </w:rPr>
        <w:sym w:font="Symbol" w:char="F06D"/>
      </w:r>
      <w:r w:rsidR="00757551" w:rsidRPr="005B2095">
        <w:rPr>
          <w:rFonts w:asciiTheme="minorHAnsi" w:hAnsiTheme="minorHAnsi" w:cstheme="minorHAnsi"/>
          <w:color w:val="000000" w:themeColor="text1"/>
        </w:rPr>
        <w:t xml:space="preserve">m. </w:t>
      </w:r>
      <w:r w:rsidRPr="005B2095">
        <w:rPr>
          <w:rFonts w:asciiTheme="minorHAnsi" w:hAnsiTheme="minorHAnsi" w:cstheme="minorHAnsi"/>
          <w:color w:val="000000" w:themeColor="text1"/>
        </w:rPr>
        <w:t>Insets 1</w:t>
      </w:r>
      <w:r w:rsidR="00386E18" w:rsidRPr="00B46CB1">
        <w:rPr>
          <w:noProof/>
          <w:lang w:val="en-GB"/>
        </w:rPr>
        <w:t>–</w:t>
      </w:r>
      <w:r w:rsidRPr="005B2095">
        <w:rPr>
          <w:rFonts w:asciiTheme="minorHAnsi" w:hAnsiTheme="minorHAnsi" w:cstheme="minorHAnsi"/>
          <w:color w:val="000000" w:themeColor="text1"/>
        </w:rPr>
        <w:t>4 are higher magnifications from selected tubule segments.</w:t>
      </w:r>
    </w:p>
    <w:p w14:paraId="5B117AE4" w14:textId="77777777" w:rsidR="00CA5F3A" w:rsidRPr="005B2095" w:rsidRDefault="00CA5F3A" w:rsidP="00EA4448">
      <w:pPr>
        <w:contextualSpacing/>
        <w:rPr>
          <w:rFonts w:asciiTheme="minorHAnsi" w:hAnsiTheme="minorHAnsi" w:cstheme="minorHAnsi"/>
          <w:b/>
          <w:color w:val="000000" w:themeColor="text1"/>
        </w:rPr>
      </w:pPr>
    </w:p>
    <w:p w14:paraId="509A2F85" w14:textId="02748E7E" w:rsidR="006755A0" w:rsidRPr="005B2095" w:rsidRDefault="00CA5F3A" w:rsidP="00EA4448">
      <w:pPr>
        <w:contextualSpacing/>
        <w:rPr>
          <w:rFonts w:asciiTheme="minorHAnsi" w:hAnsiTheme="minorHAnsi" w:cstheme="minorHAnsi"/>
          <w:color w:val="000000" w:themeColor="text1"/>
        </w:rPr>
      </w:pPr>
      <w:r w:rsidRPr="005B2095">
        <w:rPr>
          <w:rFonts w:asciiTheme="minorHAnsi" w:hAnsiTheme="minorHAnsi" w:cstheme="minorHAnsi"/>
          <w:b/>
          <w:color w:val="000000" w:themeColor="text1"/>
        </w:rPr>
        <w:t>Figure S2</w:t>
      </w:r>
      <w:r w:rsidR="00386E18">
        <w:rPr>
          <w:rFonts w:asciiTheme="minorHAnsi" w:hAnsiTheme="minorHAnsi" w:cstheme="minorHAnsi"/>
          <w:b/>
          <w:color w:val="000000" w:themeColor="text1"/>
        </w:rPr>
        <w:t>:</w:t>
      </w:r>
      <w:r w:rsidR="002528C2">
        <w:rPr>
          <w:rFonts w:asciiTheme="minorHAnsi" w:hAnsiTheme="minorHAnsi" w:cstheme="minorHAnsi"/>
          <w:b/>
          <w:color w:val="000000" w:themeColor="text1"/>
        </w:rPr>
        <w:t xml:space="preserve"> </w:t>
      </w:r>
      <w:r w:rsidR="006755A0" w:rsidRPr="005B2095">
        <w:rPr>
          <w:rFonts w:asciiTheme="minorHAnsi" w:hAnsiTheme="minorHAnsi" w:cstheme="minorHAnsi"/>
          <w:b/>
          <w:color w:val="000000" w:themeColor="text1"/>
        </w:rPr>
        <w:t>Phase</w:t>
      </w:r>
      <w:r w:rsidR="009B0C51" w:rsidRPr="005B2095">
        <w:rPr>
          <w:rFonts w:asciiTheme="minorHAnsi" w:hAnsiTheme="minorHAnsi" w:cstheme="minorHAnsi"/>
          <w:b/>
          <w:color w:val="000000" w:themeColor="text1"/>
        </w:rPr>
        <w:t>-</w:t>
      </w:r>
      <w:r w:rsidR="006755A0" w:rsidRPr="005B2095">
        <w:rPr>
          <w:rFonts w:asciiTheme="minorHAnsi" w:hAnsiTheme="minorHAnsi" w:cstheme="minorHAnsi"/>
          <w:b/>
          <w:color w:val="000000" w:themeColor="text1"/>
        </w:rPr>
        <w:t xml:space="preserve">contrast microscopy of live-cell monolayers of different stages of the seminiferous epithelial cycle. </w:t>
      </w:r>
      <w:r w:rsidR="00386E18" w:rsidRPr="00386E18">
        <w:rPr>
          <w:rFonts w:asciiTheme="minorHAnsi" w:hAnsiTheme="minorHAnsi" w:cstheme="minorHAnsi"/>
          <w:bCs/>
          <w:color w:val="000000" w:themeColor="text1"/>
        </w:rPr>
        <w:t>(</w:t>
      </w:r>
      <w:r w:rsidR="006755A0" w:rsidRPr="005B2095">
        <w:rPr>
          <w:rFonts w:asciiTheme="minorHAnsi" w:hAnsiTheme="minorHAnsi" w:cstheme="minorHAnsi"/>
          <w:b/>
          <w:color w:val="000000" w:themeColor="text1"/>
        </w:rPr>
        <w:t>A</w:t>
      </w:r>
      <w:r w:rsidR="006755A0" w:rsidRPr="00386E18">
        <w:rPr>
          <w:rFonts w:asciiTheme="minorHAnsi" w:hAnsiTheme="minorHAnsi" w:cstheme="minorHAnsi"/>
          <w:bCs/>
          <w:color w:val="000000" w:themeColor="text1"/>
        </w:rPr>
        <w:t>)</w:t>
      </w:r>
      <w:r w:rsidR="006755A0" w:rsidRPr="005B2095">
        <w:rPr>
          <w:rFonts w:asciiTheme="minorHAnsi" w:hAnsiTheme="minorHAnsi" w:cstheme="minorHAnsi"/>
          <w:b/>
          <w:color w:val="000000" w:themeColor="text1"/>
        </w:rPr>
        <w:t xml:space="preserve"> </w:t>
      </w:r>
      <w:r w:rsidR="006755A0" w:rsidRPr="005B2095">
        <w:rPr>
          <w:rFonts w:asciiTheme="minorHAnsi" w:hAnsiTheme="minorHAnsi" w:cstheme="minorHAnsi"/>
          <w:color w:val="000000" w:themeColor="text1"/>
        </w:rPr>
        <w:t xml:space="preserve">Stage I. Step 1 round spermatids still lack the acrosomal structure. They are characterized by a small round nucleus (red circles) with a distinctive single chromocenter (white arrows). The </w:t>
      </w:r>
      <w:proofErr w:type="spellStart"/>
      <w:r w:rsidR="006755A0" w:rsidRPr="005B2095">
        <w:rPr>
          <w:rFonts w:asciiTheme="minorHAnsi" w:hAnsiTheme="minorHAnsi" w:cstheme="minorHAnsi"/>
          <w:color w:val="000000" w:themeColor="text1"/>
        </w:rPr>
        <w:t>chromatoid</w:t>
      </w:r>
      <w:proofErr w:type="spellEnd"/>
      <w:r w:rsidR="006755A0" w:rsidRPr="005B2095">
        <w:rPr>
          <w:rFonts w:asciiTheme="minorHAnsi" w:hAnsiTheme="minorHAnsi" w:cstheme="minorHAnsi"/>
          <w:color w:val="000000" w:themeColor="text1"/>
        </w:rPr>
        <w:t xml:space="preserve"> body is visible in the cytoplasm as a dark granule in close contact with the nuclear membrane (blue arrows). Sertoli cell nucleus (white circle) contains three dark foci: a large nucleolus with two satellite chromocenters.</w:t>
      </w:r>
      <w:r w:rsidR="00803CB8" w:rsidRPr="005B2095">
        <w:rPr>
          <w:rFonts w:asciiTheme="minorHAnsi" w:hAnsiTheme="minorHAnsi" w:cstheme="minorHAnsi"/>
          <w:color w:val="000000" w:themeColor="text1"/>
        </w:rPr>
        <w:t xml:space="preserve"> Sertoli cells are </w:t>
      </w:r>
      <w:proofErr w:type="spellStart"/>
      <w:r w:rsidR="00803CB8" w:rsidRPr="005B2095">
        <w:rPr>
          <w:rFonts w:asciiTheme="minorHAnsi" w:hAnsiTheme="minorHAnsi" w:cstheme="minorHAnsi"/>
          <w:color w:val="000000" w:themeColor="text1"/>
        </w:rPr>
        <w:t>unoften</w:t>
      </w:r>
      <w:proofErr w:type="spellEnd"/>
      <w:r w:rsidR="00803CB8" w:rsidRPr="005B2095">
        <w:rPr>
          <w:rFonts w:asciiTheme="minorHAnsi" w:hAnsiTheme="minorHAnsi" w:cstheme="minorHAnsi"/>
          <w:color w:val="000000" w:themeColor="text1"/>
        </w:rPr>
        <w:t xml:space="preserve"> seen in squash preparations</w:t>
      </w:r>
      <w:r w:rsidR="00CB3FCD" w:rsidRPr="005B2095">
        <w:t xml:space="preserve"> </w:t>
      </w:r>
      <w:r w:rsidR="00CB3FCD" w:rsidRPr="005B2095">
        <w:rPr>
          <w:rFonts w:asciiTheme="minorHAnsi" w:hAnsiTheme="minorHAnsi" w:cstheme="minorHAnsi"/>
          <w:color w:val="000000" w:themeColor="text1"/>
        </w:rPr>
        <w:t>but they occasionally flow out from the tubule along with germ cells</w:t>
      </w:r>
      <w:r w:rsidR="00803CB8" w:rsidRPr="005B2095">
        <w:rPr>
          <w:rFonts w:asciiTheme="minorHAnsi" w:hAnsiTheme="minorHAnsi" w:cstheme="minorHAnsi"/>
          <w:color w:val="000000" w:themeColor="text1"/>
        </w:rPr>
        <w:t>.</w:t>
      </w:r>
      <w:r w:rsidR="006755A0" w:rsidRPr="005B2095">
        <w:rPr>
          <w:rFonts w:asciiTheme="minorHAnsi" w:hAnsiTheme="minorHAnsi" w:cstheme="minorHAnsi"/>
          <w:color w:val="000000" w:themeColor="text1"/>
        </w:rPr>
        <w:t xml:space="preserve"> </w:t>
      </w:r>
      <w:r w:rsidR="00386E18">
        <w:rPr>
          <w:rFonts w:asciiTheme="minorHAnsi" w:hAnsiTheme="minorHAnsi" w:cstheme="minorHAnsi"/>
          <w:color w:val="000000" w:themeColor="text1"/>
        </w:rPr>
        <w:t>(</w:t>
      </w:r>
      <w:r w:rsidR="006755A0" w:rsidRPr="005B2095">
        <w:rPr>
          <w:rFonts w:asciiTheme="minorHAnsi" w:hAnsiTheme="minorHAnsi" w:cstheme="minorHAnsi"/>
          <w:b/>
          <w:color w:val="000000" w:themeColor="text1"/>
        </w:rPr>
        <w:t>B</w:t>
      </w:r>
      <w:r w:rsidR="006755A0" w:rsidRPr="00386E18">
        <w:rPr>
          <w:rFonts w:asciiTheme="minorHAnsi" w:hAnsiTheme="minorHAnsi" w:cstheme="minorHAnsi"/>
          <w:bCs/>
          <w:color w:val="000000" w:themeColor="text1"/>
        </w:rPr>
        <w:t>)</w:t>
      </w:r>
      <w:r w:rsidR="006755A0" w:rsidRPr="005B2095">
        <w:rPr>
          <w:rFonts w:asciiTheme="minorHAnsi" w:hAnsiTheme="minorHAnsi" w:cstheme="minorHAnsi"/>
          <w:b/>
          <w:color w:val="000000" w:themeColor="text1"/>
        </w:rPr>
        <w:t xml:space="preserve"> </w:t>
      </w:r>
      <w:r w:rsidR="00594F92" w:rsidRPr="005B2095">
        <w:rPr>
          <w:rFonts w:asciiTheme="minorHAnsi" w:hAnsiTheme="minorHAnsi" w:cstheme="minorHAnsi"/>
          <w:bCs/>
          <w:color w:val="000000" w:themeColor="text1"/>
        </w:rPr>
        <w:t>Stage II</w:t>
      </w:r>
      <w:r w:rsidR="00386E18" w:rsidRPr="00B46CB1">
        <w:rPr>
          <w:noProof/>
          <w:lang w:val="en-GB"/>
        </w:rPr>
        <w:t>–</w:t>
      </w:r>
      <w:r w:rsidR="00594F92" w:rsidRPr="005B2095">
        <w:rPr>
          <w:rFonts w:asciiTheme="minorHAnsi" w:hAnsiTheme="minorHAnsi" w:cstheme="minorHAnsi"/>
          <w:bCs/>
          <w:color w:val="000000" w:themeColor="text1"/>
        </w:rPr>
        <w:t>IV.</w:t>
      </w:r>
      <w:r w:rsidR="00594F92" w:rsidRPr="005B2095">
        <w:rPr>
          <w:rFonts w:asciiTheme="minorHAnsi" w:hAnsiTheme="minorHAnsi" w:cstheme="minorHAnsi"/>
          <w:b/>
          <w:color w:val="000000" w:themeColor="text1"/>
        </w:rPr>
        <w:t xml:space="preserve"> </w:t>
      </w:r>
      <w:r w:rsidR="006755A0" w:rsidRPr="005B2095">
        <w:rPr>
          <w:rFonts w:asciiTheme="minorHAnsi" w:hAnsiTheme="minorHAnsi" w:cstheme="minorHAnsi"/>
          <w:color w:val="000000" w:themeColor="text1"/>
        </w:rPr>
        <w:t xml:space="preserve">In step 4 round spermatids (red circles), </w:t>
      </w:r>
      <w:r w:rsidR="004A5894" w:rsidRPr="005B2095">
        <w:rPr>
          <w:rFonts w:asciiTheme="minorHAnsi" w:hAnsiTheme="minorHAnsi" w:cstheme="minorHAnsi"/>
          <w:color w:val="000000" w:themeColor="text1"/>
        </w:rPr>
        <w:t xml:space="preserve">the </w:t>
      </w:r>
      <w:r w:rsidR="006755A0" w:rsidRPr="005B2095">
        <w:rPr>
          <w:rFonts w:asciiTheme="minorHAnsi" w:hAnsiTheme="minorHAnsi" w:cstheme="minorHAnsi"/>
          <w:color w:val="000000" w:themeColor="text1"/>
        </w:rPr>
        <w:t xml:space="preserve">acrosomal structure </w:t>
      </w:r>
      <w:r w:rsidR="004A5894" w:rsidRPr="005B2095">
        <w:rPr>
          <w:rFonts w:asciiTheme="minorHAnsi" w:hAnsiTheme="minorHAnsi" w:cstheme="minorHAnsi"/>
          <w:color w:val="000000" w:themeColor="text1"/>
        </w:rPr>
        <w:t>(red arrows) appears</w:t>
      </w:r>
      <w:r w:rsidR="006755A0" w:rsidRPr="005B2095">
        <w:rPr>
          <w:rFonts w:asciiTheme="minorHAnsi" w:hAnsiTheme="minorHAnsi" w:cstheme="minorHAnsi"/>
          <w:color w:val="000000" w:themeColor="text1"/>
        </w:rPr>
        <w:t xml:space="preserve"> as a white slightly flattened vesicle attached to the nuclear envelope. </w:t>
      </w:r>
      <w:r w:rsidR="006755A0" w:rsidRPr="005B2095">
        <w:rPr>
          <w:color w:val="000000" w:themeColor="text1"/>
        </w:rPr>
        <w:t>Elongating spermatids form bundles and have already a thick flagellum (white arrows) indicating the presence of mitochondrial sheath in the mid</w:t>
      </w:r>
      <w:r w:rsidR="00107E6C" w:rsidRPr="005B2095">
        <w:rPr>
          <w:color w:val="000000" w:themeColor="text1"/>
        </w:rPr>
        <w:t xml:space="preserve"> </w:t>
      </w:r>
      <w:r w:rsidR="006755A0" w:rsidRPr="005B2095">
        <w:rPr>
          <w:color w:val="000000" w:themeColor="text1"/>
        </w:rPr>
        <w:t>piece of the sperm tail. The nuclei of pachytene spermatocytes (</w:t>
      </w:r>
      <w:proofErr w:type="spellStart"/>
      <w:r w:rsidR="006755A0" w:rsidRPr="005B2095">
        <w:rPr>
          <w:color w:val="000000" w:themeColor="text1"/>
        </w:rPr>
        <w:t>PSpc</w:t>
      </w:r>
      <w:proofErr w:type="spellEnd"/>
      <w:r w:rsidR="006755A0" w:rsidRPr="005B2095">
        <w:rPr>
          <w:color w:val="000000" w:themeColor="text1"/>
        </w:rPr>
        <w:t>) are roughly twice as large as those of round spermatids and are characterized by dark chromatin regions distributed throughout the nucle</w:t>
      </w:r>
      <w:r w:rsidR="004A4BA9" w:rsidRPr="005B2095">
        <w:rPr>
          <w:color w:val="000000" w:themeColor="text1"/>
        </w:rPr>
        <w:t>u</w:t>
      </w:r>
      <w:r w:rsidR="006755A0" w:rsidRPr="005B2095">
        <w:rPr>
          <w:color w:val="000000" w:themeColor="text1"/>
        </w:rPr>
        <w:t xml:space="preserve">s. </w:t>
      </w:r>
      <w:r w:rsidR="00386E18">
        <w:rPr>
          <w:color w:val="000000" w:themeColor="text1"/>
        </w:rPr>
        <w:t>(</w:t>
      </w:r>
      <w:r w:rsidR="006755A0" w:rsidRPr="005B2095">
        <w:rPr>
          <w:rFonts w:asciiTheme="minorHAnsi" w:hAnsiTheme="minorHAnsi" w:cstheme="minorHAnsi"/>
          <w:b/>
          <w:color w:val="000000" w:themeColor="text1"/>
        </w:rPr>
        <w:t>C</w:t>
      </w:r>
      <w:r w:rsidR="006755A0" w:rsidRPr="00386E18">
        <w:rPr>
          <w:rFonts w:asciiTheme="minorHAnsi" w:hAnsiTheme="minorHAnsi" w:cstheme="minorHAnsi"/>
          <w:bCs/>
          <w:color w:val="000000" w:themeColor="text1"/>
        </w:rPr>
        <w:t>)</w:t>
      </w:r>
      <w:r w:rsidR="006755A0" w:rsidRPr="005B2095">
        <w:rPr>
          <w:rFonts w:asciiTheme="minorHAnsi" w:hAnsiTheme="minorHAnsi" w:cstheme="minorHAnsi"/>
          <w:b/>
          <w:color w:val="000000" w:themeColor="text1"/>
        </w:rPr>
        <w:t xml:space="preserve"> </w:t>
      </w:r>
      <w:r w:rsidR="006755A0" w:rsidRPr="005B2095">
        <w:rPr>
          <w:rFonts w:asciiTheme="minorHAnsi" w:hAnsiTheme="minorHAnsi" w:cstheme="minorHAnsi"/>
          <w:color w:val="000000" w:themeColor="text1"/>
        </w:rPr>
        <w:t>Stage V</w:t>
      </w:r>
      <w:r w:rsidR="00386E18" w:rsidRPr="00B46CB1">
        <w:rPr>
          <w:noProof/>
          <w:lang w:val="en-GB"/>
        </w:rPr>
        <w:t>–</w:t>
      </w:r>
      <w:r w:rsidR="006755A0" w:rsidRPr="005B2095">
        <w:rPr>
          <w:rFonts w:asciiTheme="minorHAnsi" w:hAnsiTheme="minorHAnsi" w:cstheme="minorHAnsi"/>
          <w:color w:val="000000" w:themeColor="text1"/>
        </w:rPr>
        <w:t>VI. In step 5</w:t>
      </w:r>
      <w:r w:rsidR="00386E18" w:rsidRPr="00B46CB1">
        <w:rPr>
          <w:noProof/>
          <w:lang w:val="en-GB"/>
        </w:rPr>
        <w:t>–</w:t>
      </w:r>
      <w:r w:rsidR="006755A0" w:rsidRPr="005B2095">
        <w:rPr>
          <w:rFonts w:asciiTheme="minorHAnsi" w:hAnsiTheme="minorHAnsi" w:cstheme="minorHAnsi"/>
          <w:color w:val="000000" w:themeColor="text1"/>
        </w:rPr>
        <w:t>6 round spermatids (red circle), the acrosome is further flattened and spread</w:t>
      </w:r>
      <w:r w:rsidR="00107E6C" w:rsidRPr="005B2095">
        <w:rPr>
          <w:rFonts w:asciiTheme="minorHAnsi" w:hAnsiTheme="minorHAnsi" w:cstheme="minorHAnsi"/>
          <w:color w:val="000000" w:themeColor="text1"/>
        </w:rPr>
        <w:t>s</w:t>
      </w:r>
      <w:r w:rsidR="006755A0" w:rsidRPr="005B2095">
        <w:rPr>
          <w:rFonts w:asciiTheme="minorHAnsi" w:hAnsiTheme="minorHAnsi" w:cstheme="minorHAnsi"/>
          <w:color w:val="000000" w:themeColor="text1"/>
        </w:rPr>
        <w:t xml:space="preserve"> over the nucleus (red arrows). The area of the nuclear envelope facing the acrosome appears dark due to the presence of the </w:t>
      </w:r>
      <w:proofErr w:type="spellStart"/>
      <w:r w:rsidR="006755A0" w:rsidRPr="005B2095">
        <w:rPr>
          <w:rFonts w:asciiTheme="minorHAnsi" w:hAnsiTheme="minorHAnsi" w:cstheme="minorHAnsi"/>
          <w:color w:val="000000" w:themeColor="text1"/>
        </w:rPr>
        <w:t>acroplaxome</w:t>
      </w:r>
      <w:proofErr w:type="spellEnd"/>
      <w:r w:rsidR="006755A0" w:rsidRPr="005B2095">
        <w:rPr>
          <w:rFonts w:asciiTheme="minorHAnsi" w:hAnsiTheme="minorHAnsi" w:cstheme="minorHAnsi"/>
          <w:color w:val="000000" w:themeColor="text1"/>
        </w:rPr>
        <w:t>, a protein-rich plate between the acrosomal membrane and the nuclear membrane. Elongating spermatids are released from bundles (white arrows). Pachytene spermatocytes (</w:t>
      </w:r>
      <w:proofErr w:type="spellStart"/>
      <w:r w:rsidR="006755A0" w:rsidRPr="005B2095">
        <w:rPr>
          <w:rFonts w:asciiTheme="minorHAnsi" w:hAnsiTheme="minorHAnsi" w:cstheme="minorHAnsi"/>
          <w:color w:val="000000" w:themeColor="text1"/>
        </w:rPr>
        <w:t>PSpc</w:t>
      </w:r>
      <w:proofErr w:type="spellEnd"/>
      <w:r w:rsidR="006755A0" w:rsidRPr="005B2095">
        <w:rPr>
          <w:rFonts w:asciiTheme="minorHAnsi" w:hAnsiTheme="minorHAnsi" w:cstheme="minorHAnsi"/>
          <w:color w:val="000000" w:themeColor="text1"/>
        </w:rPr>
        <w:t xml:space="preserve">) are frequently observed in the epithelium. </w:t>
      </w:r>
      <w:r w:rsidR="00386E18">
        <w:rPr>
          <w:rFonts w:asciiTheme="minorHAnsi" w:hAnsiTheme="minorHAnsi" w:cstheme="minorHAnsi"/>
          <w:color w:val="000000" w:themeColor="text1"/>
        </w:rPr>
        <w:t>(</w:t>
      </w:r>
      <w:r w:rsidR="006755A0" w:rsidRPr="005B2095">
        <w:rPr>
          <w:rFonts w:asciiTheme="minorHAnsi" w:hAnsiTheme="minorHAnsi" w:cstheme="minorHAnsi"/>
          <w:b/>
          <w:color w:val="000000" w:themeColor="text1"/>
        </w:rPr>
        <w:t>D</w:t>
      </w:r>
      <w:r w:rsidR="006755A0" w:rsidRPr="00386E18">
        <w:rPr>
          <w:rFonts w:asciiTheme="minorHAnsi" w:hAnsiTheme="minorHAnsi" w:cstheme="minorHAnsi"/>
          <w:bCs/>
          <w:color w:val="000000" w:themeColor="text1"/>
        </w:rPr>
        <w:t>)</w:t>
      </w:r>
      <w:r w:rsidR="006755A0" w:rsidRPr="005B2095">
        <w:rPr>
          <w:rFonts w:asciiTheme="minorHAnsi" w:hAnsiTheme="minorHAnsi" w:cstheme="minorHAnsi"/>
          <w:b/>
          <w:color w:val="000000" w:themeColor="text1"/>
        </w:rPr>
        <w:t xml:space="preserve"> </w:t>
      </w:r>
      <w:r w:rsidR="006755A0" w:rsidRPr="005B2095">
        <w:rPr>
          <w:rFonts w:asciiTheme="minorHAnsi" w:hAnsiTheme="minorHAnsi" w:cstheme="minorHAnsi"/>
          <w:color w:val="000000" w:themeColor="text1"/>
        </w:rPr>
        <w:t xml:space="preserve">Stage VII-VIII. </w:t>
      </w:r>
      <w:r w:rsidR="004A5894" w:rsidRPr="005B2095">
        <w:rPr>
          <w:rFonts w:asciiTheme="minorHAnsi" w:hAnsiTheme="minorHAnsi" w:cstheme="minorHAnsi"/>
          <w:color w:val="000000" w:themeColor="text1"/>
        </w:rPr>
        <w:t>The a</w:t>
      </w:r>
      <w:r w:rsidR="006755A0" w:rsidRPr="005B2095">
        <w:rPr>
          <w:rFonts w:asciiTheme="minorHAnsi" w:hAnsiTheme="minorHAnsi" w:cstheme="minorHAnsi"/>
          <w:color w:val="000000" w:themeColor="text1"/>
        </w:rPr>
        <w:t>crosome (red arrows)</w:t>
      </w:r>
      <w:r w:rsidR="004A5894" w:rsidRPr="005B2095">
        <w:rPr>
          <w:rFonts w:asciiTheme="minorHAnsi" w:hAnsiTheme="minorHAnsi" w:cstheme="minorHAnsi"/>
          <w:color w:val="000000" w:themeColor="text1"/>
        </w:rPr>
        <w:t>, a dark lining on the nuclear envelope with white shadows,</w:t>
      </w:r>
      <w:r w:rsidR="006755A0" w:rsidRPr="005B2095">
        <w:rPr>
          <w:rFonts w:asciiTheme="minorHAnsi" w:hAnsiTheme="minorHAnsi" w:cstheme="minorHAnsi"/>
          <w:color w:val="000000" w:themeColor="text1"/>
        </w:rPr>
        <w:t xml:space="preserve"> </w:t>
      </w:r>
      <w:r w:rsidR="004A5894" w:rsidRPr="005B2095">
        <w:rPr>
          <w:rFonts w:asciiTheme="minorHAnsi" w:hAnsiTheme="minorHAnsi" w:cstheme="minorHAnsi"/>
          <w:color w:val="000000" w:themeColor="text1"/>
        </w:rPr>
        <w:t xml:space="preserve">is fully extended and </w:t>
      </w:r>
      <w:r w:rsidR="006755A0" w:rsidRPr="005B2095">
        <w:rPr>
          <w:rFonts w:asciiTheme="minorHAnsi" w:hAnsiTheme="minorHAnsi" w:cstheme="minorHAnsi"/>
          <w:color w:val="000000" w:themeColor="text1"/>
        </w:rPr>
        <w:t>cover</w:t>
      </w:r>
      <w:r w:rsidR="00940C03" w:rsidRPr="005B2095">
        <w:rPr>
          <w:rFonts w:asciiTheme="minorHAnsi" w:hAnsiTheme="minorHAnsi" w:cstheme="minorHAnsi"/>
          <w:color w:val="000000" w:themeColor="text1"/>
        </w:rPr>
        <w:t>s</w:t>
      </w:r>
      <w:r w:rsidR="006755A0" w:rsidRPr="005B2095">
        <w:rPr>
          <w:rFonts w:asciiTheme="minorHAnsi" w:hAnsiTheme="minorHAnsi" w:cstheme="minorHAnsi"/>
          <w:color w:val="000000" w:themeColor="text1"/>
        </w:rPr>
        <w:t xml:space="preserve"> almost </w:t>
      </w:r>
      <w:r w:rsidR="00940C03" w:rsidRPr="005B2095">
        <w:rPr>
          <w:rFonts w:asciiTheme="minorHAnsi" w:hAnsiTheme="minorHAnsi" w:cstheme="minorHAnsi"/>
          <w:color w:val="000000" w:themeColor="text1"/>
        </w:rPr>
        <w:t xml:space="preserve">the </w:t>
      </w:r>
      <w:r w:rsidR="006755A0" w:rsidRPr="005B2095">
        <w:rPr>
          <w:rFonts w:asciiTheme="minorHAnsi" w:hAnsiTheme="minorHAnsi" w:cstheme="minorHAnsi"/>
          <w:color w:val="000000" w:themeColor="text1"/>
        </w:rPr>
        <w:t>entire apical side of step 7-8 round spermatids (red circles). This stage is characterized by mature spermat</w:t>
      </w:r>
      <w:r w:rsidR="00AB61CD" w:rsidRPr="005B2095">
        <w:rPr>
          <w:rFonts w:asciiTheme="minorHAnsi" w:hAnsiTheme="minorHAnsi" w:cstheme="minorHAnsi"/>
          <w:color w:val="000000" w:themeColor="text1"/>
        </w:rPr>
        <w:t>ids</w:t>
      </w:r>
      <w:r w:rsidR="006755A0" w:rsidRPr="005B2095">
        <w:rPr>
          <w:rFonts w:asciiTheme="minorHAnsi" w:hAnsiTheme="minorHAnsi" w:cstheme="minorHAnsi"/>
          <w:color w:val="000000" w:themeColor="text1"/>
        </w:rPr>
        <w:t xml:space="preserve"> (white arrows) that may be abundant on many parts of the squash preparation. The nucleus of pachytene spermatocytes</w:t>
      </w:r>
      <w:r w:rsidR="004A5894" w:rsidRPr="005B2095">
        <w:rPr>
          <w:rFonts w:asciiTheme="minorHAnsi" w:hAnsiTheme="minorHAnsi" w:cstheme="minorHAnsi"/>
          <w:color w:val="000000" w:themeColor="text1"/>
        </w:rPr>
        <w:t xml:space="preserve"> (</w:t>
      </w:r>
      <w:proofErr w:type="spellStart"/>
      <w:r w:rsidR="004A5894" w:rsidRPr="005B2095">
        <w:rPr>
          <w:rFonts w:asciiTheme="minorHAnsi" w:hAnsiTheme="minorHAnsi" w:cstheme="minorHAnsi"/>
          <w:color w:val="000000" w:themeColor="text1"/>
        </w:rPr>
        <w:t>PSpc</w:t>
      </w:r>
      <w:proofErr w:type="spellEnd"/>
      <w:r w:rsidR="004A5894" w:rsidRPr="005B2095">
        <w:rPr>
          <w:rFonts w:asciiTheme="minorHAnsi" w:hAnsiTheme="minorHAnsi" w:cstheme="minorHAnsi"/>
          <w:color w:val="000000" w:themeColor="text1"/>
        </w:rPr>
        <w:t>)</w:t>
      </w:r>
      <w:r w:rsidR="006755A0" w:rsidRPr="005B2095">
        <w:rPr>
          <w:rFonts w:asciiTheme="minorHAnsi" w:hAnsiTheme="minorHAnsi" w:cstheme="minorHAnsi"/>
          <w:color w:val="000000" w:themeColor="text1"/>
        </w:rPr>
        <w:t xml:space="preserve"> </w:t>
      </w:r>
      <w:proofErr w:type="gramStart"/>
      <w:r w:rsidR="006755A0" w:rsidRPr="005B2095">
        <w:rPr>
          <w:rFonts w:asciiTheme="minorHAnsi" w:hAnsiTheme="minorHAnsi" w:cstheme="minorHAnsi"/>
          <w:color w:val="000000" w:themeColor="text1"/>
        </w:rPr>
        <w:t>grow</w:t>
      </w:r>
      <w:r w:rsidR="009B0C51" w:rsidRPr="005B2095">
        <w:rPr>
          <w:rFonts w:asciiTheme="minorHAnsi" w:hAnsiTheme="minorHAnsi" w:cstheme="minorHAnsi"/>
          <w:color w:val="000000" w:themeColor="text1"/>
        </w:rPr>
        <w:t>s</w:t>
      </w:r>
      <w:r w:rsidR="006755A0" w:rsidRPr="005B2095">
        <w:rPr>
          <w:rFonts w:asciiTheme="minorHAnsi" w:hAnsiTheme="minorHAnsi" w:cstheme="minorHAnsi"/>
          <w:color w:val="000000" w:themeColor="text1"/>
        </w:rPr>
        <w:t xml:space="preserve"> in size</w:t>
      </w:r>
      <w:proofErr w:type="gramEnd"/>
      <w:r w:rsidR="006755A0" w:rsidRPr="005B2095">
        <w:rPr>
          <w:rFonts w:asciiTheme="minorHAnsi" w:hAnsiTheme="minorHAnsi" w:cstheme="minorHAnsi"/>
          <w:color w:val="000000" w:themeColor="text1"/>
        </w:rPr>
        <w:t xml:space="preserve"> during development and appear larger in stage VII</w:t>
      </w:r>
      <w:r w:rsidR="00386E18" w:rsidRPr="00B46CB1">
        <w:rPr>
          <w:noProof/>
          <w:lang w:val="en-GB"/>
        </w:rPr>
        <w:t>–</w:t>
      </w:r>
      <w:r w:rsidR="006755A0" w:rsidRPr="005B2095">
        <w:rPr>
          <w:rFonts w:asciiTheme="minorHAnsi" w:hAnsiTheme="minorHAnsi" w:cstheme="minorHAnsi"/>
          <w:color w:val="000000" w:themeColor="text1"/>
        </w:rPr>
        <w:t>VIII than in previous stages. The dark chromatin areas inside the nucleus of pachytene spermatocytes (</w:t>
      </w:r>
      <w:proofErr w:type="spellStart"/>
      <w:r w:rsidR="006755A0" w:rsidRPr="005B2095">
        <w:rPr>
          <w:rFonts w:asciiTheme="minorHAnsi" w:hAnsiTheme="minorHAnsi" w:cstheme="minorHAnsi"/>
          <w:color w:val="000000" w:themeColor="text1"/>
        </w:rPr>
        <w:t>PS</w:t>
      </w:r>
      <w:r w:rsidR="009B0C51" w:rsidRPr="005B2095">
        <w:rPr>
          <w:rFonts w:asciiTheme="minorHAnsi" w:hAnsiTheme="minorHAnsi" w:cstheme="minorHAnsi"/>
          <w:color w:val="000000" w:themeColor="text1"/>
        </w:rPr>
        <w:t>p</w:t>
      </w:r>
      <w:r w:rsidR="006755A0" w:rsidRPr="005B2095">
        <w:rPr>
          <w:rFonts w:asciiTheme="minorHAnsi" w:hAnsiTheme="minorHAnsi" w:cstheme="minorHAnsi"/>
          <w:color w:val="000000" w:themeColor="text1"/>
        </w:rPr>
        <w:t>c</w:t>
      </w:r>
      <w:proofErr w:type="spellEnd"/>
      <w:r w:rsidR="006755A0" w:rsidRPr="005B2095">
        <w:rPr>
          <w:rFonts w:asciiTheme="minorHAnsi" w:hAnsiTheme="minorHAnsi" w:cstheme="minorHAnsi"/>
          <w:color w:val="000000" w:themeColor="text1"/>
        </w:rPr>
        <w:t xml:space="preserve">) appear fuzzy due to high transcriptional activity and meiotic events. </w:t>
      </w:r>
      <w:r w:rsidR="00386E18">
        <w:rPr>
          <w:rFonts w:asciiTheme="minorHAnsi" w:hAnsiTheme="minorHAnsi" w:cstheme="minorHAnsi"/>
          <w:color w:val="000000" w:themeColor="text1"/>
        </w:rPr>
        <w:t>(</w:t>
      </w:r>
      <w:r w:rsidR="006755A0" w:rsidRPr="005B2095">
        <w:rPr>
          <w:rFonts w:asciiTheme="minorHAnsi" w:hAnsiTheme="minorHAnsi" w:cstheme="minorHAnsi"/>
          <w:b/>
          <w:color w:val="000000" w:themeColor="text1"/>
        </w:rPr>
        <w:t>E</w:t>
      </w:r>
      <w:r w:rsidR="006755A0" w:rsidRPr="00386E18">
        <w:rPr>
          <w:rFonts w:asciiTheme="minorHAnsi" w:hAnsiTheme="minorHAnsi" w:cstheme="minorHAnsi"/>
          <w:bCs/>
          <w:color w:val="000000" w:themeColor="text1"/>
        </w:rPr>
        <w:t>)</w:t>
      </w:r>
      <w:r w:rsidR="006755A0" w:rsidRPr="005B2095">
        <w:rPr>
          <w:rFonts w:asciiTheme="minorHAnsi" w:hAnsiTheme="minorHAnsi" w:cstheme="minorHAnsi"/>
          <w:b/>
          <w:color w:val="000000" w:themeColor="text1"/>
        </w:rPr>
        <w:t xml:space="preserve"> </w:t>
      </w:r>
      <w:r w:rsidR="006755A0" w:rsidRPr="005B2095">
        <w:rPr>
          <w:rFonts w:asciiTheme="minorHAnsi" w:hAnsiTheme="minorHAnsi" w:cstheme="minorHAnsi"/>
          <w:color w:val="000000" w:themeColor="text1"/>
        </w:rPr>
        <w:t>Stage X. Step 10 spermatid nuclei (</w:t>
      </w:r>
      <w:r w:rsidR="00025685" w:rsidRPr="005B2095">
        <w:rPr>
          <w:rFonts w:asciiTheme="minorHAnsi" w:hAnsiTheme="minorHAnsi" w:cstheme="minorHAnsi"/>
          <w:color w:val="000000" w:themeColor="text1"/>
        </w:rPr>
        <w:t>white</w:t>
      </w:r>
      <w:r w:rsidR="006755A0" w:rsidRPr="005B2095">
        <w:rPr>
          <w:rFonts w:asciiTheme="minorHAnsi" w:hAnsiTheme="minorHAnsi" w:cstheme="minorHAnsi"/>
          <w:color w:val="000000" w:themeColor="text1"/>
        </w:rPr>
        <w:t xml:space="preserve"> arrows) have initiated elongation but the chromatin </w:t>
      </w:r>
      <w:r w:rsidR="001517BC" w:rsidRPr="005B2095">
        <w:rPr>
          <w:rFonts w:asciiTheme="minorHAnsi" w:hAnsiTheme="minorHAnsi" w:cstheme="minorHAnsi"/>
          <w:color w:val="000000" w:themeColor="text1"/>
        </w:rPr>
        <w:t>has</w:t>
      </w:r>
      <w:r w:rsidR="006755A0" w:rsidRPr="005B2095">
        <w:rPr>
          <w:rFonts w:asciiTheme="minorHAnsi" w:hAnsiTheme="minorHAnsi" w:cstheme="minorHAnsi"/>
          <w:color w:val="000000" w:themeColor="text1"/>
        </w:rPr>
        <w:t xml:space="preserve"> not condensed yet. </w:t>
      </w:r>
      <w:r w:rsidR="009B0C51" w:rsidRPr="005B2095">
        <w:rPr>
          <w:rFonts w:asciiTheme="minorHAnsi" w:hAnsiTheme="minorHAnsi" w:cstheme="minorHAnsi"/>
          <w:color w:val="000000" w:themeColor="text1"/>
        </w:rPr>
        <w:t>Acrosomes</w:t>
      </w:r>
      <w:r w:rsidR="006755A0" w:rsidRPr="005B2095">
        <w:rPr>
          <w:rFonts w:asciiTheme="minorHAnsi" w:hAnsiTheme="minorHAnsi" w:cstheme="minorHAnsi"/>
          <w:color w:val="000000" w:themeColor="text1"/>
        </w:rPr>
        <w:t xml:space="preserve"> start forming a hook at the nuclear tip (red arrow). The nuclei of pachytene spermatocytes (</w:t>
      </w:r>
      <w:proofErr w:type="spellStart"/>
      <w:r w:rsidR="006755A0" w:rsidRPr="005B2095">
        <w:rPr>
          <w:rFonts w:asciiTheme="minorHAnsi" w:hAnsiTheme="minorHAnsi" w:cstheme="minorHAnsi"/>
          <w:color w:val="000000" w:themeColor="text1"/>
        </w:rPr>
        <w:t>PSpc</w:t>
      </w:r>
      <w:proofErr w:type="spellEnd"/>
      <w:r w:rsidR="006755A0" w:rsidRPr="005B2095">
        <w:rPr>
          <w:rFonts w:asciiTheme="minorHAnsi" w:hAnsiTheme="minorHAnsi" w:cstheme="minorHAnsi"/>
          <w:color w:val="000000" w:themeColor="text1"/>
        </w:rPr>
        <w:t xml:space="preserve">) appear very </w:t>
      </w:r>
      <w:r w:rsidR="006755A0" w:rsidRPr="005B2095">
        <w:rPr>
          <w:rFonts w:asciiTheme="minorHAnsi" w:hAnsiTheme="minorHAnsi" w:cstheme="minorHAnsi"/>
          <w:color w:val="000000" w:themeColor="text1"/>
        </w:rPr>
        <w:lastRenderedPageBreak/>
        <w:t xml:space="preserve">large as they are preparing for meiotic divisions. </w:t>
      </w:r>
      <w:r w:rsidR="00386E18">
        <w:rPr>
          <w:rFonts w:asciiTheme="minorHAnsi" w:hAnsiTheme="minorHAnsi" w:cstheme="minorHAnsi"/>
          <w:color w:val="000000" w:themeColor="text1"/>
        </w:rPr>
        <w:t>(</w:t>
      </w:r>
      <w:r w:rsidR="006755A0" w:rsidRPr="005B2095">
        <w:rPr>
          <w:rFonts w:asciiTheme="minorHAnsi" w:hAnsiTheme="minorHAnsi" w:cstheme="minorHAnsi"/>
          <w:b/>
          <w:color w:val="000000" w:themeColor="text1"/>
        </w:rPr>
        <w:t>F</w:t>
      </w:r>
      <w:r w:rsidR="006755A0" w:rsidRPr="00386E18">
        <w:rPr>
          <w:rFonts w:asciiTheme="minorHAnsi" w:hAnsiTheme="minorHAnsi" w:cstheme="minorHAnsi"/>
          <w:bCs/>
          <w:color w:val="000000" w:themeColor="text1"/>
        </w:rPr>
        <w:t>)</w:t>
      </w:r>
      <w:r w:rsidR="006755A0" w:rsidRPr="005B2095">
        <w:rPr>
          <w:rFonts w:asciiTheme="minorHAnsi" w:hAnsiTheme="minorHAnsi" w:cstheme="minorHAnsi"/>
          <w:b/>
          <w:color w:val="000000" w:themeColor="text1"/>
        </w:rPr>
        <w:t xml:space="preserve"> </w:t>
      </w:r>
      <w:r w:rsidR="006755A0" w:rsidRPr="005B2095">
        <w:rPr>
          <w:rFonts w:asciiTheme="minorHAnsi" w:hAnsiTheme="minorHAnsi" w:cstheme="minorHAnsi"/>
          <w:color w:val="000000" w:themeColor="text1"/>
        </w:rPr>
        <w:t xml:space="preserve">Stage XII. Stage XII is characterized by the presence of meiotic metaphase plates (white </w:t>
      </w:r>
      <w:r w:rsidR="009B0C51" w:rsidRPr="005B2095">
        <w:rPr>
          <w:rFonts w:asciiTheme="minorHAnsi" w:hAnsiTheme="minorHAnsi" w:cstheme="minorHAnsi"/>
          <w:color w:val="000000" w:themeColor="text1"/>
        </w:rPr>
        <w:t xml:space="preserve">dashed </w:t>
      </w:r>
      <w:r w:rsidR="006755A0" w:rsidRPr="005B2095">
        <w:rPr>
          <w:rFonts w:asciiTheme="minorHAnsi" w:hAnsiTheme="minorHAnsi" w:cstheme="minorHAnsi"/>
          <w:color w:val="000000" w:themeColor="text1"/>
        </w:rPr>
        <w:t>circles). Small round cells with typical condensed chromatin pattern are zygotene spermatocytes (</w:t>
      </w:r>
      <w:proofErr w:type="spellStart"/>
      <w:r w:rsidR="006755A0" w:rsidRPr="005B2095">
        <w:rPr>
          <w:rFonts w:asciiTheme="minorHAnsi" w:hAnsiTheme="minorHAnsi" w:cstheme="minorHAnsi"/>
          <w:color w:val="000000" w:themeColor="text1"/>
        </w:rPr>
        <w:t>ZSpc</w:t>
      </w:r>
      <w:proofErr w:type="spellEnd"/>
      <w:r w:rsidR="006755A0" w:rsidRPr="005B2095">
        <w:rPr>
          <w:rFonts w:asciiTheme="minorHAnsi" w:hAnsiTheme="minorHAnsi" w:cstheme="minorHAnsi"/>
          <w:color w:val="000000" w:themeColor="text1"/>
        </w:rPr>
        <w:t>), in which the sister chromosomes are aligning to initiate synaptonemal complex formation.</w:t>
      </w:r>
      <w:r w:rsidR="002B6337" w:rsidRPr="005B2095">
        <w:rPr>
          <w:rFonts w:asciiTheme="minorHAnsi" w:hAnsiTheme="minorHAnsi" w:cstheme="minorHAnsi"/>
          <w:color w:val="000000" w:themeColor="text1"/>
        </w:rPr>
        <w:t xml:space="preserve"> Scale bars: 10</w:t>
      </w:r>
      <w:r w:rsidR="00386E18">
        <w:rPr>
          <w:rFonts w:asciiTheme="minorHAnsi" w:hAnsiTheme="minorHAnsi" w:cstheme="minorHAnsi"/>
          <w:color w:val="000000" w:themeColor="text1"/>
        </w:rPr>
        <w:t xml:space="preserve"> </w:t>
      </w:r>
      <w:r w:rsidR="002B6337" w:rsidRPr="005B2095">
        <w:rPr>
          <w:rFonts w:asciiTheme="minorHAnsi" w:hAnsiTheme="minorHAnsi" w:cstheme="minorHAnsi"/>
          <w:color w:val="000000" w:themeColor="text1"/>
        </w:rPr>
        <w:sym w:font="Symbol" w:char="F06D"/>
      </w:r>
      <w:r w:rsidR="002B6337" w:rsidRPr="005B2095">
        <w:rPr>
          <w:rFonts w:asciiTheme="minorHAnsi" w:hAnsiTheme="minorHAnsi" w:cstheme="minorHAnsi"/>
          <w:color w:val="000000" w:themeColor="text1"/>
        </w:rPr>
        <w:t>m.</w:t>
      </w:r>
    </w:p>
    <w:p w14:paraId="50FA5D38" w14:textId="77777777" w:rsidR="006755A0" w:rsidRPr="005B2095" w:rsidRDefault="006755A0" w:rsidP="00EA4448">
      <w:pPr>
        <w:contextualSpacing/>
        <w:rPr>
          <w:rFonts w:asciiTheme="minorHAnsi" w:hAnsiTheme="minorHAnsi" w:cstheme="minorHAnsi"/>
          <w:i/>
          <w:color w:val="FF0000"/>
        </w:rPr>
      </w:pPr>
    </w:p>
    <w:p w14:paraId="31629B2D" w14:textId="397704D9" w:rsidR="00B803CB" w:rsidRPr="005B2095" w:rsidRDefault="006755A0" w:rsidP="00EA4448">
      <w:pPr>
        <w:contextualSpacing/>
        <w:rPr>
          <w:rFonts w:asciiTheme="minorHAnsi" w:hAnsiTheme="minorHAnsi" w:cstheme="minorHAnsi"/>
          <w:color w:val="000000" w:themeColor="text1"/>
        </w:rPr>
      </w:pPr>
      <w:r w:rsidRPr="005B2095">
        <w:rPr>
          <w:rFonts w:asciiTheme="minorHAnsi" w:hAnsiTheme="minorHAnsi" w:cstheme="minorHAnsi"/>
          <w:b/>
          <w:color w:val="000000" w:themeColor="text1"/>
        </w:rPr>
        <w:t>Figure S3</w:t>
      </w:r>
      <w:r w:rsidR="00386E18">
        <w:rPr>
          <w:rFonts w:asciiTheme="minorHAnsi" w:hAnsiTheme="minorHAnsi" w:cstheme="minorHAnsi"/>
          <w:b/>
          <w:color w:val="000000" w:themeColor="text1"/>
        </w:rPr>
        <w:t>:</w:t>
      </w:r>
      <w:r w:rsidR="002528C2">
        <w:rPr>
          <w:rFonts w:asciiTheme="minorHAnsi" w:hAnsiTheme="minorHAnsi" w:cstheme="minorHAnsi"/>
          <w:b/>
          <w:color w:val="000000" w:themeColor="text1"/>
        </w:rPr>
        <w:t xml:space="preserve"> </w:t>
      </w:r>
      <w:r w:rsidR="00CA5F3A" w:rsidRPr="005B2095">
        <w:rPr>
          <w:rFonts w:asciiTheme="minorHAnsi" w:hAnsiTheme="minorHAnsi" w:cstheme="minorHAnsi"/>
          <w:b/>
          <w:color w:val="000000" w:themeColor="text1"/>
        </w:rPr>
        <w:t xml:space="preserve">Identifying the stage of seminiferous epithelial cycle </w:t>
      </w:r>
      <w:proofErr w:type="gramStart"/>
      <w:r w:rsidR="00CA5F3A" w:rsidRPr="005B2095">
        <w:rPr>
          <w:rFonts w:asciiTheme="minorHAnsi" w:hAnsiTheme="minorHAnsi" w:cstheme="minorHAnsi"/>
          <w:b/>
          <w:color w:val="000000" w:themeColor="text1"/>
        </w:rPr>
        <w:t>on the basis of</w:t>
      </w:r>
      <w:proofErr w:type="gramEnd"/>
      <w:r w:rsidR="00CA5F3A" w:rsidRPr="005B2095">
        <w:rPr>
          <w:rFonts w:asciiTheme="minorHAnsi" w:hAnsiTheme="minorHAnsi" w:cstheme="minorHAnsi"/>
          <w:b/>
          <w:color w:val="000000" w:themeColor="text1"/>
        </w:rPr>
        <w:t xml:space="preserve"> acrosomal and nuclear staining.</w:t>
      </w:r>
      <w:r w:rsidR="00CA5F3A" w:rsidRPr="005B2095">
        <w:rPr>
          <w:rFonts w:asciiTheme="minorHAnsi" w:hAnsiTheme="minorHAnsi" w:cstheme="minorHAnsi"/>
          <w:color w:val="000000" w:themeColor="text1"/>
        </w:rPr>
        <w:t xml:space="preserve"> Acetone-fixed squash preparations were stained with Rhodamine-conjugated PNA and DAPI. Stage I: </w:t>
      </w:r>
      <w:r w:rsidR="00A477FF" w:rsidRPr="005B2095">
        <w:rPr>
          <w:rFonts w:asciiTheme="minorHAnsi" w:hAnsiTheme="minorHAnsi" w:cstheme="minorHAnsi"/>
          <w:color w:val="000000" w:themeColor="text1"/>
        </w:rPr>
        <w:t xml:space="preserve">While no acrosome exists in step 1 round spermatids a fully developed </w:t>
      </w:r>
      <w:r w:rsidR="007752EF" w:rsidRPr="005B2095">
        <w:rPr>
          <w:rFonts w:asciiTheme="minorHAnsi" w:hAnsiTheme="minorHAnsi" w:cstheme="minorHAnsi"/>
          <w:color w:val="000000" w:themeColor="text1"/>
        </w:rPr>
        <w:t>acrosome</w:t>
      </w:r>
      <w:r w:rsidR="00A477FF" w:rsidRPr="005B2095">
        <w:rPr>
          <w:rFonts w:asciiTheme="minorHAnsi" w:hAnsiTheme="minorHAnsi" w:cstheme="minorHAnsi"/>
          <w:color w:val="000000" w:themeColor="text1"/>
        </w:rPr>
        <w:t xml:space="preserve"> can be detected in </w:t>
      </w:r>
      <w:r w:rsidR="007752EF" w:rsidRPr="005B2095">
        <w:rPr>
          <w:rFonts w:asciiTheme="minorHAnsi" w:hAnsiTheme="minorHAnsi" w:cstheme="minorHAnsi"/>
          <w:color w:val="000000" w:themeColor="text1"/>
        </w:rPr>
        <w:t>elongating</w:t>
      </w:r>
      <w:r w:rsidR="00A477FF" w:rsidRPr="005B2095">
        <w:rPr>
          <w:rFonts w:asciiTheme="minorHAnsi" w:hAnsiTheme="minorHAnsi" w:cstheme="minorHAnsi"/>
          <w:color w:val="000000" w:themeColor="text1"/>
        </w:rPr>
        <w:t xml:space="preserve"> spermat</w:t>
      </w:r>
      <w:r w:rsidR="00500C48" w:rsidRPr="005B2095">
        <w:rPr>
          <w:rFonts w:asciiTheme="minorHAnsi" w:hAnsiTheme="minorHAnsi" w:cstheme="minorHAnsi"/>
          <w:color w:val="000000" w:themeColor="text1"/>
        </w:rPr>
        <w:t>ids</w:t>
      </w:r>
      <w:r w:rsidR="00A477FF" w:rsidRPr="005B2095">
        <w:rPr>
          <w:rFonts w:asciiTheme="minorHAnsi" w:hAnsiTheme="minorHAnsi" w:cstheme="minorHAnsi"/>
          <w:color w:val="000000" w:themeColor="text1"/>
        </w:rPr>
        <w:t>. Stages II</w:t>
      </w:r>
      <w:r w:rsidR="00386E18" w:rsidRPr="00B46CB1">
        <w:rPr>
          <w:noProof/>
          <w:lang w:val="en-GB"/>
        </w:rPr>
        <w:t>–</w:t>
      </w:r>
      <w:r w:rsidR="00A477FF" w:rsidRPr="005B2095">
        <w:rPr>
          <w:rFonts w:asciiTheme="minorHAnsi" w:hAnsiTheme="minorHAnsi" w:cstheme="minorHAnsi"/>
          <w:color w:val="000000" w:themeColor="text1"/>
        </w:rPr>
        <w:t>IV: Acrosomal development begins with the appearance of proacrosomal/acrosomal granules in round spermatids. The acrosomal vesicle on the nuclear surface appears round until step 3 spermatids, and then flattens in step 4 spermatids. Stage V: The angle subtended by the acrosome extends from 40 degrees to a maximum of 95</w:t>
      </w:r>
      <w:r w:rsidR="00386E18">
        <w:rPr>
          <w:rFonts w:asciiTheme="minorHAnsi" w:hAnsiTheme="minorHAnsi" w:cstheme="minorHAnsi"/>
          <w:color w:val="000000" w:themeColor="text1"/>
        </w:rPr>
        <w:t>˚</w:t>
      </w:r>
      <w:r w:rsidR="00A477FF" w:rsidRPr="005B2095">
        <w:rPr>
          <w:rFonts w:asciiTheme="minorHAnsi" w:hAnsiTheme="minorHAnsi" w:cstheme="minorHAnsi"/>
          <w:color w:val="000000" w:themeColor="text1"/>
        </w:rPr>
        <w:t>. Stages VI</w:t>
      </w:r>
      <w:r w:rsidR="00386E18" w:rsidRPr="00B46CB1">
        <w:rPr>
          <w:noProof/>
          <w:lang w:val="en-GB"/>
        </w:rPr>
        <w:t>–</w:t>
      </w:r>
      <w:r w:rsidR="00A477FF" w:rsidRPr="005B2095">
        <w:rPr>
          <w:rFonts w:asciiTheme="minorHAnsi" w:hAnsiTheme="minorHAnsi" w:cstheme="minorHAnsi"/>
          <w:color w:val="000000" w:themeColor="text1"/>
        </w:rPr>
        <w:t xml:space="preserve">VII: The angle subtended by the acrosome extends from 95 degrees to 120 degrees. Stages VIII-IX: The acrosome is fully extended in step 8 spermatids (stage VIII), and nuclei polarize on the apical side of the cell </w:t>
      </w:r>
      <w:proofErr w:type="gramStart"/>
      <w:r w:rsidR="00A477FF" w:rsidRPr="005B2095">
        <w:rPr>
          <w:rFonts w:asciiTheme="minorHAnsi" w:hAnsiTheme="minorHAnsi" w:cstheme="minorHAnsi"/>
          <w:color w:val="000000" w:themeColor="text1"/>
        </w:rPr>
        <w:t>making contact with</w:t>
      </w:r>
      <w:proofErr w:type="gramEnd"/>
      <w:r w:rsidR="00A477FF" w:rsidRPr="005B2095">
        <w:rPr>
          <w:rFonts w:asciiTheme="minorHAnsi" w:hAnsiTheme="minorHAnsi" w:cstheme="minorHAnsi"/>
          <w:color w:val="000000" w:themeColor="text1"/>
        </w:rPr>
        <w:t xml:space="preserve"> the plasma membrane (not shown). By </w:t>
      </w:r>
      <w:proofErr w:type="gramStart"/>
      <w:r w:rsidR="00A477FF" w:rsidRPr="005B2095">
        <w:rPr>
          <w:rFonts w:asciiTheme="minorHAnsi" w:hAnsiTheme="minorHAnsi" w:cstheme="minorHAnsi"/>
          <w:color w:val="000000" w:themeColor="text1"/>
        </w:rPr>
        <w:t>stage IX</w:t>
      </w:r>
      <w:proofErr w:type="gramEnd"/>
      <w:r w:rsidR="00A477FF" w:rsidRPr="005B2095">
        <w:rPr>
          <w:rFonts w:asciiTheme="minorHAnsi" w:hAnsiTheme="minorHAnsi" w:cstheme="minorHAnsi"/>
          <w:color w:val="000000" w:themeColor="text1"/>
        </w:rPr>
        <w:t xml:space="preserve"> the spermatids nucleus becomes deformed; dorsal and ventral surfaces are first seen. Stages X-XI: Spermatids show the dorsal angle. Stage XII: This stage is best characterized by the appearance of meiotic divisions</w:t>
      </w:r>
      <w:r w:rsidR="00D371BC" w:rsidRPr="005B2095">
        <w:rPr>
          <w:rFonts w:asciiTheme="minorHAnsi" w:hAnsiTheme="minorHAnsi" w:cstheme="minorHAnsi"/>
          <w:color w:val="000000" w:themeColor="text1"/>
        </w:rPr>
        <w:t>;</w:t>
      </w:r>
      <w:r w:rsidR="00A477FF" w:rsidRPr="005B2095">
        <w:rPr>
          <w:rFonts w:asciiTheme="minorHAnsi" w:hAnsiTheme="minorHAnsi" w:cstheme="minorHAnsi"/>
          <w:color w:val="000000" w:themeColor="text1"/>
        </w:rPr>
        <w:t xml:space="preserve"> metaphase plates are indicated with white arrows. Elongating spermatids with their acrosomes are also seen. </w:t>
      </w:r>
      <w:r w:rsidR="00B803CB" w:rsidRPr="005B2095">
        <w:rPr>
          <w:rFonts w:asciiTheme="minorHAnsi" w:hAnsiTheme="minorHAnsi" w:cstheme="minorHAnsi"/>
          <w:color w:val="000000" w:themeColor="text1"/>
        </w:rPr>
        <w:t>Scale bars: 10</w:t>
      </w:r>
      <w:r w:rsidR="00B803CB" w:rsidRPr="005B2095">
        <w:rPr>
          <w:rFonts w:asciiTheme="minorHAnsi" w:hAnsiTheme="minorHAnsi" w:cstheme="minorHAnsi"/>
          <w:color w:val="000000" w:themeColor="text1"/>
        </w:rPr>
        <w:sym w:font="Symbol" w:char="F06D"/>
      </w:r>
      <w:r w:rsidR="00B803CB" w:rsidRPr="005B2095">
        <w:rPr>
          <w:rFonts w:asciiTheme="minorHAnsi" w:hAnsiTheme="minorHAnsi" w:cstheme="minorHAnsi"/>
          <w:color w:val="000000" w:themeColor="text1"/>
        </w:rPr>
        <w:t>m.</w:t>
      </w:r>
    </w:p>
    <w:p w14:paraId="634D336A" w14:textId="0EE7495C" w:rsidR="00CA5F3A" w:rsidRPr="005B2095" w:rsidRDefault="00CA5F3A" w:rsidP="00EA4448">
      <w:pPr>
        <w:contextualSpacing/>
        <w:rPr>
          <w:rFonts w:asciiTheme="minorHAnsi" w:hAnsiTheme="minorHAnsi" w:cstheme="minorHAnsi"/>
          <w:color w:val="000000" w:themeColor="text1"/>
        </w:rPr>
      </w:pPr>
    </w:p>
    <w:p w14:paraId="23BA4333" w14:textId="535803E9" w:rsidR="00CA5F3A" w:rsidRPr="005B2095" w:rsidRDefault="00CA5F3A" w:rsidP="00EA4448">
      <w:pPr>
        <w:contextualSpacing/>
        <w:rPr>
          <w:rFonts w:asciiTheme="minorHAnsi" w:hAnsiTheme="minorHAnsi" w:cstheme="minorHAnsi"/>
          <w:color w:val="000000" w:themeColor="text1"/>
        </w:rPr>
      </w:pPr>
      <w:r w:rsidRPr="005B2095">
        <w:rPr>
          <w:rFonts w:asciiTheme="minorHAnsi" w:hAnsiTheme="minorHAnsi" w:cstheme="minorHAnsi"/>
          <w:b/>
          <w:color w:val="000000" w:themeColor="text1"/>
        </w:rPr>
        <w:t>Figure S</w:t>
      </w:r>
      <w:r w:rsidR="006755A0" w:rsidRPr="005B2095">
        <w:rPr>
          <w:rFonts w:asciiTheme="minorHAnsi" w:hAnsiTheme="minorHAnsi" w:cstheme="minorHAnsi"/>
          <w:b/>
          <w:color w:val="000000" w:themeColor="text1"/>
        </w:rPr>
        <w:t>4</w:t>
      </w:r>
      <w:r w:rsidR="002528C2">
        <w:rPr>
          <w:rFonts w:asciiTheme="minorHAnsi" w:hAnsiTheme="minorHAnsi" w:cstheme="minorHAnsi"/>
          <w:b/>
          <w:color w:val="000000" w:themeColor="text1"/>
        </w:rPr>
        <w:t xml:space="preserve">: </w:t>
      </w:r>
      <w:r w:rsidRPr="005B2095">
        <w:rPr>
          <w:rFonts w:asciiTheme="minorHAnsi" w:hAnsiTheme="minorHAnsi" w:cstheme="minorHAnsi"/>
          <w:b/>
          <w:color w:val="000000" w:themeColor="text1"/>
        </w:rPr>
        <w:t xml:space="preserve">Whole-mount staining for unconventional markers. (A) </w:t>
      </w:r>
      <w:r w:rsidR="00E57B91" w:rsidRPr="005B2095">
        <w:rPr>
          <w:rFonts w:asciiTheme="minorHAnsi" w:hAnsiTheme="minorHAnsi" w:cstheme="minorHAnsi"/>
          <w:color w:val="000000" w:themeColor="text1"/>
        </w:rPr>
        <w:t>Alpha smooth muscle actin (</w:t>
      </w:r>
      <w:proofErr w:type="spellStart"/>
      <w:r w:rsidR="00E57B91" w:rsidRPr="005B2095">
        <w:rPr>
          <w:rFonts w:asciiTheme="minorHAnsi" w:hAnsiTheme="minorHAnsi" w:cstheme="minorHAnsi"/>
          <w:color w:val="000000" w:themeColor="text1"/>
        </w:rPr>
        <w:t>aSMA</w:t>
      </w:r>
      <w:proofErr w:type="spellEnd"/>
      <w:r w:rsidR="00E57B91" w:rsidRPr="005B2095">
        <w:rPr>
          <w:rFonts w:asciiTheme="minorHAnsi" w:hAnsiTheme="minorHAnsi" w:cstheme="minorHAnsi"/>
          <w:color w:val="000000" w:themeColor="text1"/>
        </w:rPr>
        <w:t xml:space="preserve">) </w:t>
      </w:r>
      <w:r w:rsidRPr="005B2095">
        <w:rPr>
          <w:rFonts w:asciiTheme="minorHAnsi" w:hAnsiTheme="minorHAnsi" w:cstheme="minorHAnsi"/>
          <w:color w:val="000000" w:themeColor="text1"/>
        </w:rPr>
        <w:t xml:space="preserve">is expressed by </w:t>
      </w:r>
      <w:r w:rsidR="00710069" w:rsidRPr="005B2095">
        <w:rPr>
          <w:rFonts w:asciiTheme="minorHAnsi" w:hAnsiTheme="minorHAnsi" w:cstheme="minorHAnsi"/>
          <w:color w:val="000000" w:themeColor="text1"/>
        </w:rPr>
        <w:t>peritubular myoid</w:t>
      </w:r>
      <w:r w:rsidRPr="005B2095">
        <w:rPr>
          <w:rFonts w:asciiTheme="minorHAnsi" w:hAnsiTheme="minorHAnsi" w:cstheme="minorHAnsi"/>
          <w:color w:val="000000" w:themeColor="text1"/>
        </w:rPr>
        <w:t xml:space="preserve"> cells.</w:t>
      </w:r>
      <w:r w:rsidRPr="005B2095">
        <w:rPr>
          <w:rFonts w:asciiTheme="minorHAnsi" w:hAnsiTheme="minorHAnsi" w:cstheme="minorHAnsi"/>
          <w:b/>
          <w:color w:val="000000" w:themeColor="text1"/>
        </w:rPr>
        <w:t xml:space="preserve"> (B) </w:t>
      </w:r>
      <w:proofErr w:type="spellStart"/>
      <w:r w:rsidRPr="005B2095">
        <w:rPr>
          <w:rFonts w:asciiTheme="minorHAnsi" w:hAnsiTheme="minorHAnsi" w:cstheme="minorHAnsi"/>
          <w:color w:val="000000" w:themeColor="text1"/>
        </w:rPr>
        <w:t>Espin</w:t>
      </w:r>
      <w:proofErr w:type="spellEnd"/>
      <w:r w:rsidRPr="005B2095">
        <w:rPr>
          <w:rFonts w:asciiTheme="minorHAnsi" w:hAnsiTheme="minorHAnsi" w:cstheme="minorHAnsi"/>
          <w:color w:val="000000" w:themeColor="text1"/>
        </w:rPr>
        <w:t xml:space="preserve"> localizes to Sertoli cell tight junctions and contributes to the blood-testis barrier.</w:t>
      </w:r>
      <w:r w:rsidRPr="005B2095">
        <w:rPr>
          <w:rFonts w:asciiTheme="minorHAnsi" w:hAnsiTheme="minorHAnsi" w:cstheme="minorHAnsi"/>
          <w:b/>
          <w:color w:val="000000" w:themeColor="text1"/>
        </w:rPr>
        <w:t xml:space="preserve"> (C) </w:t>
      </w:r>
      <w:r w:rsidRPr="005B2095">
        <w:rPr>
          <w:rFonts w:asciiTheme="minorHAnsi" w:hAnsiTheme="minorHAnsi" w:cstheme="minorHAnsi"/>
          <w:color w:val="000000" w:themeColor="text1"/>
        </w:rPr>
        <w:t>PNA localizes to acrosomes of spermatids.</w:t>
      </w:r>
      <w:r w:rsidR="00B23413" w:rsidRPr="005B2095">
        <w:rPr>
          <w:rFonts w:asciiTheme="minorHAnsi" w:hAnsiTheme="minorHAnsi" w:cstheme="minorHAnsi"/>
          <w:color w:val="000000" w:themeColor="text1"/>
        </w:rPr>
        <w:t xml:space="preserve"> Scale bars: 50</w:t>
      </w:r>
      <w:r w:rsidR="00B23413" w:rsidRPr="005B2095">
        <w:rPr>
          <w:rFonts w:asciiTheme="minorHAnsi" w:hAnsiTheme="minorHAnsi" w:cstheme="minorHAnsi"/>
          <w:color w:val="000000" w:themeColor="text1"/>
        </w:rPr>
        <w:sym w:font="Symbol" w:char="F06D"/>
      </w:r>
      <w:r w:rsidR="00B23413" w:rsidRPr="005B2095">
        <w:rPr>
          <w:rFonts w:asciiTheme="minorHAnsi" w:hAnsiTheme="minorHAnsi" w:cstheme="minorHAnsi"/>
          <w:color w:val="000000" w:themeColor="text1"/>
        </w:rPr>
        <w:t>m.</w:t>
      </w:r>
    </w:p>
    <w:p w14:paraId="1EDC6A9F" w14:textId="77777777" w:rsidR="00CA5F3A" w:rsidRPr="005B2095" w:rsidRDefault="00CA5F3A" w:rsidP="00EA4448">
      <w:pPr>
        <w:contextualSpacing/>
        <w:rPr>
          <w:rFonts w:asciiTheme="minorHAnsi" w:hAnsiTheme="minorHAnsi" w:cstheme="minorHAnsi"/>
          <w:color w:val="000000" w:themeColor="text1"/>
        </w:rPr>
      </w:pPr>
    </w:p>
    <w:p w14:paraId="08F32497" w14:textId="5D4F271B" w:rsidR="00CA5F3A" w:rsidRPr="005B2095" w:rsidRDefault="00CA5F3A" w:rsidP="00EA4448">
      <w:pPr>
        <w:contextualSpacing/>
        <w:rPr>
          <w:rFonts w:asciiTheme="minorHAnsi" w:hAnsiTheme="minorHAnsi" w:cstheme="minorHAnsi"/>
          <w:b/>
          <w:color w:val="000000" w:themeColor="text1"/>
        </w:rPr>
      </w:pPr>
      <w:r w:rsidRPr="005B2095">
        <w:rPr>
          <w:rFonts w:asciiTheme="minorHAnsi" w:hAnsiTheme="minorHAnsi" w:cstheme="minorHAnsi"/>
          <w:b/>
          <w:color w:val="000000" w:themeColor="text1"/>
        </w:rPr>
        <w:t>Supplementary video 1</w:t>
      </w:r>
      <w:r w:rsidR="002528C2">
        <w:rPr>
          <w:rFonts w:asciiTheme="minorHAnsi" w:hAnsiTheme="minorHAnsi" w:cstheme="minorHAnsi"/>
          <w:b/>
          <w:color w:val="000000" w:themeColor="text1"/>
        </w:rPr>
        <w:t>:</w:t>
      </w:r>
      <w:r w:rsidRPr="005B2095">
        <w:rPr>
          <w:rFonts w:asciiTheme="minorHAnsi" w:hAnsiTheme="minorHAnsi" w:cstheme="minorHAnsi"/>
          <w:b/>
          <w:color w:val="000000" w:themeColor="text1"/>
        </w:rPr>
        <w:t xml:space="preserve"> Cutting a short segment of seminiferous tubule representing stage VII-VIII.</w:t>
      </w:r>
    </w:p>
    <w:p w14:paraId="3B4599C9" w14:textId="77777777" w:rsidR="00464CC4" w:rsidRPr="005B2095" w:rsidRDefault="00464CC4" w:rsidP="00EA4448">
      <w:pPr>
        <w:contextualSpacing/>
        <w:rPr>
          <w:rFonts w:asciiTheme="minorHAnsi" w:hAnsiTheme="minorHAnsi" w:cstheme="minorHAnsi"/>
          <w:b/>
        </w:rPr>
      </w:pPr>
    </w:p>
    <w:p w14:paraId="2C7F2662" w14:textId="46A822A3" w:rsidR="00464CC4" w:rsidRPr="005B2095" w:rsidRDefault="00464CC4" w:rsidP="00EA4448">
      <w:pPr>
        <w:contextualSpacing/>
        <w:rPr>
          <w:rFonts w:asciiTheme="minorHAnsi" w:hAnsiTheme="minorHAnsi" w:cstheme="minorHAnsi"/>
          <w:b/>
        </w:rPr>
      </w:pPr>
      <w:r w:rsidRPr="005B2095">
        <w:rPr>
          <w:rFonts w:asciiTheme="minorHAnsi" w:hAnsiTheme="minorHAnsi" w:cstheme="minorHAnsi"/>
          <w:b/>
        </w:rPr>
        <w:t>DISCUSSION</w:t>
      </w:r>
    </w:p>
    <w:p w14:paraId="17462809" w14:textId="72AC8821" w:rsidR="00D371BC" w:rsidRPr="005B2095" w:rsidRDefault="00D371BC"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 xml:space="preserve">The transillumination-assisted microdissection method that we have described above enables a stage-oriented approach for the study of spermatogenesis. Spermatogenesis is a highly synchronized process, and all key steps during the spermatogenic differentiation are regulated and executed in a stage-dependent manner, such as differentiation commitment (at stages VII-VIII), onset of meiosis (VII-VIII), meiotic divisions (XII), onset of spermatid elongation (VIII) and </w:t>
      </w:r>
      <w:proofErr w:type="spellStart"/>
      <w:r w:rsidRPr="005B2095">
        <w:rPr>
          <w:rFonts w:asciiTheme="minorHAnsi" w:hAnsiTheme="minorHAnsi" w:cstheme="minorHAnsi"/>
          <w:color w:val="000000" w:themeColor="text1"/>
        </w:rPr>
        <w:t>spermiation</w:t>
      </w:r>
      <w:proofErr w:type="spellEnd"/>
      <w:r w:rsidRPr="005B2095">
        <w:rPr>
          <w:rFonts w:asciiTheme="minorHAnsi" w:hAnsiTheme="minorHAnsi" w:cstheme="minorHAnsi"/>
          <w:color w:val="000000" w:themeColor="text1"/>
        </w:rPr>
        <w:t xml:space="preserve"> (VIII)</w:t>
      </w:r>
      <w:r w:rsidRPr="005B2095">
        <w:rPr>
          <w:rFonts w:asciiTheme="minorHAnsi" w:hAnsiTheme="minorHAnsi" w:cstheme="minorHAnsi"/>
          <w:color w:val="000000" w:themeColor="text1"/>
        </w:rPr>
        <w:fldChar w:fldCharType="begin" w:fldLock="1"/>
      </w:r>
      <w:r w:rsidR="00B46CB1" w:rsidRPr="005B2095">
        <w:rPr>
          <w:rFonts w:asciiTheme="minorHAnsi" w:hAnsiTheme="minorHAnsi" w:cstheme="minorHAnsi"/>
          <w:color w:val="000000" w:themeColor="text1"/>
        </w:rPr>
        <w:instrText>ADDIN CSL_CITATION {"citationItems":[{"id":"ITEM-1","itemData":{"author":[{"dropping-particle":"","family":"Mäkelä","given":"J A","non-dropping-particle":"","parse-names":false,"suffix":""},{"dropping-particle":"","family":"Toppari","given":"J","non-dropping-particle":"","parse-names":false,"suffix":""}],"container-title":"Encyclopedia of Reproduction","edition":"2","editor":[{"dropping-particle":"","family":"Jégou","given":"B","non-dropping-particle":"","parse-names":false,"suffix":""},{"dropping-particle":"","family":"Skinner","given":"M K","non-dropping-particle":"","parse-names":false,"suffix":""}],"id":"ITEM-1","issued":{"date-parts":[["2018"]]},"publisher":"Academic Press","title":"Testis Physiology: Seminiferous Cycle ","type":"chapter"},"uris":["http://www.mendeley.com/documents/?uuid=ec58e3c3-679f-499b-a9fd-cc368ab42920"]},{"id":"ITEM-2","itemData":{"DOI":"10.1152/physrev.00013.2015 [doi]","ISSN":"1522-1210; 0031-9333","abstract":"Mammalian spermatogenesis requires a stem cell pool, a period of amplification of cell numbers, the completion of reduction division to haploid cells (meiosis), and the morphological transformation of the haploid cells into spermatozoa (spermiogenesis). The net result of these processes is the production of massive numbers of spermatozoa over the reproductive lifetime of the animal. One study that utilized homogenization-resistant spermatids as the standard determined that human daily sperm production (dsp) was at 45 million per day per testis (60). For each human that means approximately 1,000 sperm are produced per second. A key to this level of gamete production is the organization and architecture of the mammalian testes that results in continuous sperm production. The seemingly complex repetitious relationship of cells termed the \"cycle of the seminiferous epithelium\" is driven by the continuous commitment of undifferentiated spermatogonia to meiosis and the period of time required to form spermatozoa. This commitment termed the A to A1 transition requires the action of retinoic acid (RA) on the undifferentiated spermatogonia or prospermatogonia. In stages VII to IX of the cycle of the seminiferous epithelium, Sertoli cells and germ cells are influenced by pulses of RA. These pulses of RA move along the seminiferous tubules coincident with the spermatogenic wave, presumably undergoing constant synthesis and degradation. The RA pulse then serves as a trigger to commit undifferentiated progenitor cells to the rigidly timed pathway into meiosis and spermatid differentiation.","author":[{"dropping-particle":"","family":"Griswold","given":"M D","non-dropping-particle":"","parse-names":false,"suffix":""}],"container-title":"Physiological Reviews","id":"ITEM-2","issue":"1","issued":{"date-parts":[["2016","1"]]},"note":"LR: 20170220; CI: Copyright (c) 2016; GR: R01 HD010808/HD/NICHD NIH HHS/United States; GR: U54 HD042454/HD/NICHD NIH HHS/United States; GR: HD10808/HD/NICHD NIH HHS/United States; GR: U54 42454/PHS HHS/United States; JID: 0231714; 5688UTC01R (Tretinoin); 2015/11/06 06:00 [entrez]; 2015/11/06 06:00 [pubmed]; 2016/02/18 06:00 [medline]; ppublish","page":"1-17","publisher":"the American Physiological Society","publisher-place":"School of Molecular Biosciences, Center for Reproductive Biology, College of Veterinary Medicine, Washington State University, Pullman, Washington.","title":"Spermatogenesis: The Commitment to Meiosis","type":"article-journal","volume":"96"},"uris":["http://www.mendeley.com/documents/?uuid=c51f3fdd-17bf-46d9-8a12-227383e892d2"]},{"id":"ITEM-3","itemData":{"DOI":"10.1007/978-3-319-29456-8_13-1","ISBN":"978-3-319-29456-8","author":[{"dropping-particle":"","family":"Mäkelä","given":"J A","non-dropping-particle":"","parse-names":false,"suffix":""},{"dropping-particle":"","family":"Toppari","given":"J","non-dropping-particle":"","parse-names":false,"suffix":""}],"container-title":"Endocrinology of the Testis and Male Reproduction","edition":"1","editor":[{"dropping-particle":"","family":"Simoni","given":"M","non-dropping-particle":"","parse-names":false,"suffix":""},{"dropping-particle":"","family":"Huhtaniemi","given":"I","non-dropping-particle":"","parse-names":false,"suffix":""}],"id":"ITEM-3","issued":{"date-parts":[["2017"]]},"page":"1-39","publisher":"Springer International Publishing","title":"Spermatogenesis","type":"chapter"},"uris":["http://www.mendeley.com/documents/?uuid=fb0b9bed-1520-4160-b0e4-66d4b5e4a12e"]}],"mendeley":{"formattedCitation":"&lt;sup&gt;1, 25, 26&lt;/sup&gt;","plainTextFormattedCitation":"1, 25, 26","previouslyFormattedCitation":"&lt;sup&gt;1,25,26&lt;/sup&gt;"},"properties":{"noteIndex":0},"schema":"https://github.com/citation-style-language/schema/raw/master/csl-citation.json"}</w:instrText>
      </w:r>
      <w:r w:rsidRPr="005B2095">
        <w:rPr>
          <w:rFonts w:asciiTheme="minorHAnsi" w:hAnsiTheme="minorHAnsi" w:cstheme="minorHAnsi"/>
          <w:color w:val="000000" w:themeColor="text1"/>
        </w:rPr>
        <w:fldChar w:fldCharType="separate"/>
      </w:r>
      <w:r w:rsidR="00B46CB1" w:rsidRPr="005B2095">
        <w:rPr>
          <w:rFonts w:asciiTheme="minorHAnsi" w:hAnsiTheme="minorHAnsi" w:cstheme="minorHAnsi"/>
          <w:noProof/>
          <w:color w:val="000000" w:themeColor="text1"/>
          <w:vertAlign w:val="superscript"/>
        </w:rPr>
        <w:t>1, 25, 26</w:t>
      </w:r>
      <w:r w:rsidRPr="005B2095">
        <w:rPr>
          <w:rFonts w:asciiTheme="minorHAnsi" w:hAnsiTheme="minorHAnsi" w:cstheme="minorHAnsi"/>
          <w:color w:val="000000" w:themeColor="text1"/>
        </w:rPr>
        <w:fldChar w:fldCharType="end"/>
      </w:r>
      <w:r w:rsidRPr="005B2095">
        <w:rPr>
          <w:rFonts w:asciiTheme="minorHAnsi" w:hAnsiTheme="minorHAnsi" w:cstheme="minorHAnsi"/>
          <w:color w:val="000000" w:themeColor="text1"/>
        </w:rPr>
        <w:t xml:space="preserve">. The stage-oriented analysis provides a powerful tool to study these </w:t>
      </w:r>
      <w:proofErr w:type="gramStart"/>
      <w:r w:rsidRPr="005B2095">
        <w:rPr>
          <w:rFonts w:asciiTheme="minorHAnsi" w:hAnsiTheme="minorHAnsi" w:cstheme="minorHAnsi"/>
          <w:color w:val="000000" w:themeColor="text1"/>
        </w:rPr>
        <w:t>particular events</w:t>
      </w:r>
      <w:proofErr w:type="gramEnd"/>
      <w:r w:rsidRPr="005B2095">
        <w:rPr>
          <w:rFonts w:asciiTheme="minorHAnsi" w:hAnsiTheme="minorHAnsi" w:cstheme="minorHAnsi"/>
          <w:color w:val="000000" w:themeColor="text1"/>
        </w:rPr>
        <w:t xml:space="preserve"> that are restricted to specific steps of spermatogenesis</w:t>
      </w:r>
      <w:r w:rsidR="008D4DDC" w:rsidRPr="005B2095">
        <w:rPr>
          <w:rFonts w:asciiTheme="minorHAnsi" w:hAnsiTheme="minorHAnsi" w:cstheme="minorHAnsi"/>
          <w:color w:val="000000" w:themeColor="text1"/>
        </w:rPr>
        <w:t xml:space="preserve"> and therefore</w:t>
      </w:r>
      <w:r w:rsidRPr="005B2095">
        <w:rPr>
          <w:rFonts w:asciiTheme="minorHAnsi" w:hAnsiTheme="minorHAnsi" w:cstheme="minorHAnsi"/>
          <w:color w:val="000000" w:themeColor="text1"/>
        </w:rPr>
        <w:t xml:space="preserve"> found only at defined stages of the seminiferous epithelial cycle. Mastering the method takes some practice and use of a good quality dissection microscope and proper illuminating conditions are key to success. Implementing this method as a part of the everyday toolkit has a capacity to greatly improve the impact and biological relevance of research on male reproductive functions by allowing more accurate dissection of molecular events during spermatogenesis. </w:t>
      </w:r>
    </w:p>
    <w:p w14:paraId="32BF0294" w14:textId="77777777" w:rsidR="00464CC4" w:rsidRPr="005B2095" w:rsidRDefault="00464CC4" w:rsidP="00EA4448">
      <w:pPr>
        <w:contextualSpacing/>
        <w:rPr>
          <w:rFonts w:asciiTheme="minorHAnsi" w:hAnsiTheme="minorHAnsi" w:cstheme="minorHAnsi"/>
          <w:color w:val="000000" w:themeColor="text1"/>
        </w:rPr>
      </w:pPr>
    </w:p>
    <w:p w14:paraId="64D2B564" w14:textId="0B688C0E" w:rsidR="00464CC4" w:rsidRPr="005B2095" w:rsidRDefault="00464CC4"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 xml:space="preserve">All WT mouse strains that we have studied display a similar transillumination pattern and exhibit conserved cell associations at stages of the seminiferous epithelial cycle. On the condition that </w:t>
      </w:r>
      <w:proofErr w:type="spellStart"/>
      <w:r w:rsidRPr="005B2095">
        <w:rPr>
          <w:rFonts w:asciiTheme="minorHAnsi" w:hAnsiTheme="minorHAnsi" w:cstheme="minorHAnsi"/>
          <w:color w:val="000000" w:themeColor="text1"/>
        </w:rPr>
        <w:lastRenderedPageBreak/>
        <w:t>spermiogenic</w:t>
      </w:r>
      <w:proofErr w:type="spellEnd"/>
      <w:r w:rsidRPr="005B2095">
        <w:rPr>
          <w:rFonts w:asciiTheme="minorHAnsi" w:hAnsiTheme="minorHAnsi" w:cstheme="minorHAnsi"/>
          <w:color w:val="000000" w:themeColor="text1"/>
        </w:rPr>
        <w:t xml:space="preserve"> differentiation of germ cells </w:t>
      </w:r>
      <w:proofErr w:type="gramStart"/>
      <w:r w:rsidRPr="005B2095">
        <w:rPr>
          <w:rFonts w:asciiTheme="minorHAnsi" w:hAnsiTheme="minorHAnsi" w:cstheme="minorHAnsi"/>
          <w:color w:val="000000" w:themeColor="text1"/>
        </w:rPr>
        <w:t>is</w:t>
      </w:r>
      <w:proofErr w:type="gramEnd"/>
      <w:r w:rsidRPr="005B2095">
        <w:rPr>
          <w:rFonts w:asciiTheme="minorHAnsi" w:hAnsiTheme="minorHAnsi" w:cstheme="minorHAnsi"/>
          <w:color w:val="000000" w:themeColor="text1"/>
        </w:rPr>
        <w:t xml:space="preserve"> not grossly different from WT </w:t>
      </w:r>
      <w:r w:rsidR="002A3614" w:rsidRPr="005B2095">
        <w:rPr>
          <w:rFonts w:asciiTheme="minorHAnsi" w:hAnsiTheme="minorHAnsi" w:cstheme="minorHAnsi"/>
          <w:color w:val="000000" w:themeColor="text1"/>
        </w:rPr>
        <w:t>mice</w:t>
      </w:r>
      <w:r w:rsidRPr="005B2095">
        <w:rPr>
          <w:rFonts w:asciiTheme="minorHAnsi" w:hAnsiTheme="minorHAnsi" w:cstheme="minorHAnsi"/>
          <w:color w:val="000000" w:themeColor="text1"/>
        </w:rPr>
        <w:t>, the same also applies to all the knock-out mouse models that we have studied.</w:t>
      </w:r>
      <w:r w:rsidR="00F85122" w:rsidRPr="005B2095">
        <w:rPr>
          <w:rFonts w:asciiTheme="minorHAnsi" w:hAnsiTheme="minorHAnsi" w:cstheme="minorHAnsi"/>
          <w:color w:val="000000" w:themeColor="text1"/>
        </w:rPr>
        <w:t xml:space="preserve"> </w:t>
      </w:r>
      <w:r w:rsidRPr="005B2095">
        <w:rPr>
          <w:rFonts w:asciiTheme="minorHAnsi" w:hAnsiTheme="minorHAnsi" w:cstheme="minorHAnsi"/>
          <w:color w:val="000000" w:themeColor="text1"/>
        </w:rPr>
        <w:t xml:space="preserve"> </w:t>
      </w:r>
      <w:r w:rsidR="00B74482" w:rsidRPr="005B2095">
        <w:rPr>
          <w:rFonts w:asciiTheme="minorHAnsi" w:hAnsiTheme="minorHAnsi" w:cstheme="minorHAnsi"/>
          <w:color w:val="000000" w:themeColor="text1"/>
        </w:rPr>
        <w:t xml:space="preserve">Moreover, it can be applied to other species that exhibit longitudinal segmental arrangement of stages of </w:t>
      </w:r>
      <w:r w:rsidR="001A1A4E" w:rsidRPr="005B2095">
        <w:rPr>
          <w:rFonts w:asciiTheme="minorHAnsi" w:hAnsiTheme="minorHAnsi" w:cstheme="minorHAnsi"/>
          <w:color w:val="000000" w:themeColor="text1"/>
        </w:rPr>
        <w:t xml:space="preserve">the </w:t>
      </w:r>
      <w:r w:rsidR="00B74482" w:rsidRPr="005B2095">
        <w:rPr>
          <w:rFonts w:asciiTheme="minorHAnsi" w:hAnsiTheme="minorHAnsi" w:cstheme="minorHAnsi"/>
          <w:color w:val="000000" w:themeColor="text1"/>
        </w:rPr>
        <w:t>seminiferous epithelial cycle</w:t>
      </w:r>
      <w:r w:rsidR="0019302A" w:rsidRPr="005B2095">
        <w:rPr>
          <w:rFonts w:asciiTheme="minorHAnsi" w:hAnsiTheme="minorHAnsi" w:cstheme="minorHAnsi"/>
          <w:color w:val="000000" w:themeColor="text1"/>
        </w:rPr>
        <w:fldChar w:fldCharType="begin" w:fldLock="1"/>
      </w:r>
      <w:r w:rsidR="007A4667" w:rsidRPr="005B2095">
        <w:rPr>
          <w:rFonts w:asciiTheme="minorHAnsi" w:hAnsiTheme="minorHAnsi" w:cstheme="minorHAnsi"/>
          <w:color w:val="000000" w:themeColor="text1"/>
        </w:rPr>
        <w:instrText>ADDIN CSL_CITATION {"citationItems":[{"id":"ITEM-1","itemData":{"DOI":"10.1210/edrv-3-4-404 [doi]","ISSN":"0163-769X; 0163-769X","author":[{"dropping-particle":"","family":"Parvinen","given":"M","non-dropping-particle":"","parse-names":false,"suffix":""}],"container-title":"Endocrine reviews","id":"ITEM-1","issue":"4","issued":{"date-parts":[["1982"]]},"note":"LR: 20131121; JID: 8006258; 0 (Androgens); 0 (Proteins); 9002-68-0 (Follicle Stimulating Hormone); E0399OZS9N (Cyclic AMP); RF: 93; ppublish","page":"404-417","publisher-place":"United States","title":"Regulation of the seminiferous epithelium","type":"article-journal","volume":"3"},"uris":["http://www.mendeley.com/documents/?uuid=5045dd5d-5d7e-4695-a8ab-b5ce73f4181e"]}],"mendeley":{"formattedCitation":"&lt;sup&gt;7&lt;/sup&gt;","plainTextFormattedCitation":"7","previouslyFormattedCitation":"&lt;sup&gt;7&lt;/sup&gt;"},"properties":{"noteIndex":0},"schema":"https://github.com/citation-style-language/schema/raw/master/csl-citation.json"}</w:instrText>
      </w:r>
      <w:r w:rsidR="0019302A" w:rsidRPr="005B2095">
        <w:rPr>
          <w:rFonts w:asciiTheme="minorHAnsi" w:hAnsiTheme="minorHAnsi" w:cstheme="minorHAnsi"/>
          <w:color w:val="000000" w:themeColor="text1"/>
        </w:rPr>
        <w:fldChar w:fldCharType="separate"/>
      </w:r>
      <w:r w:rsidR="0019302A" w:rsidRPr="005B2095">
        <w:rPr>
          <w:rFonts w:asciiTheme="minorHAnsi" w:hAnsiTheme="minorHAnsi" w:cstheme="minorHAnsi"/>
          <w:noProof/>
          <w:color w:val="000000" w:themeColor="text1"/>
          <w:vertAlign w:val="superscript"/>
        </w:rPr>
        <w:t>7</w:t>
      </w:r>
      <w:r w:rsidR="0019302A" w:rsidRPr="005B2095">
        <w:rPr>
          <w:rFonts w:asciiTheme="minorHAnsi" w:hAnsiTheme="minorHAnsi" w:cstheme="minorHAnsi"/>
          <w:color w:val="000000" w:themeColor="text1"/>
        </w:rPr>
        <w:fldChar w:fldCharType="end"/>
      </w:r>
      <w:r w:rsidR="00B74482" w:rsidRPr="005B2095">
        <w:rPr>
          <w:rFonts w:asciiTheme="minorHAnsi" w:hAnsiTheme="minorHAnsi" w:cstheme="minorHAnsi"/>
          <w:color w:val="000000" w:themeColor="text1"/>
        </w:rPr>
        <w:t xml:space="preserve">. </w:t>
      </w:r>
      <w:r w:rsidR="00C313D2" w:rsidRPr="005B2095">
        <w:rPr>
          <w:rFonts w:asciiTheme="minorHAnsi" w:hAnsiTheme="minorHAnsi" w:cstheme="minorHAnsi"/>
          <w:color w:val="000000" w:themeColor="text1"/>
        </w:rPr>
        <w:t xml:space="preserve">However, species with non-segmental stages (such as human) cannot be used. </w:t>
      </w:r>
      <w:r w:rsidRPr="005B2095">
        <w:rPr>
          <w:rFonts w:asciiTheme="minorHAnsi" w:hAnsiTheme="minorHAnsi" w:cstheme="minorHAnsi"/>
          <w:color w:val="000000" w:themeColor="text1"/>
        </w:rPr>
        <w:t xml:space="preserve">Given the essential role of chromatin condensation in elongating spermatids in defining the transillumination pattern, </w:t>
      </w:r>
      <w:proofErr w:type="gramStart"/>
      <w:r w:rsidRPr="005B2095">
        <w:rPr>
          <w:rFonts w:asciiTheme="minorHAnsi" w:hAnsiTheme="minorHAnsi" w:cstheme="minorHAnsi"/>
          <w:color w:val="000000" w:themeColor="text1"/>
        </w:rPr>
        <w:t>it is clear that any</w:t>
      </w:r>
      <w:proofErr w:type="gramEnd"/>
      <w:r w:rsidRPr="005B2095">
        <w:rPr>
          <w:rFonts w:asciiTheme="minorHAnsi" w:hAnsiTheme="minorHAnsi" w:cstheme="minorHAnsi"/>
          <w:color w:val="000000" w:themeColor="text1"/>
        </w:rPr>
        <w:t xml:space="preserve"> </w:t>
      </w:r>
      <w:proofErr w:type="spellStart"/>
      <w:r w:rsidRPr="005B2095">
        <w:rPr>
          <w:rFonts w:asciiTheme="minorHAnsi" w:hAnsiTheme="minorHAnsi" w:cstheme="minorHAnsi"/>
          <w:color w:val="000000" w:themeColor="text1"/>
        </w:rPr>
        <w:t>misregulation</w:t>
      </w:r>
      <w:proofErr w:type="spellEnd"/>
      <w:r w:rsidRPr="005B2095">
        <w:rPr>
          <w:rFonts w:asciiTheme="minorHAnsi" w:hAnsiTheme="minorHAnsi" w:cstheme="minorHAnsi"/>
          <w:color w:val="000000" w:themeColor="text1"/>
        </w:rPr>
        <w:t xml:space="preserve"> of this process will inevitably </w:t>
      </w:r>
      <w:r w:rsidR="00BD1776" w:rsidRPr="005B2095">
        <w:rPr>
          <w:rFonts w:asciiTheme="minorHAnsi" w:hAnsiTheme="minorHAnsi" w:cstheme="minorHAnsi"/>
          <w:color w:val="000000" w:themeColor="text1"/>
        </w:rPr>
        <w:t xml:space="preserve">impinge on </w:t>
      </w:r>
      <w:r w:rsidRPr="005B2095">
        <w:rPr>
          <w:rFonts w:asciiTheme="minorHAnsi" w:hAnsiTheme="minorHAnsi" w:cstheme="minorHAnsi"/>
          <w:color w:val="000000" w:themeColor="text1"/>
        </w:rPr>
        <w:t xml:space="preserve">the implementation of this method. </w:t>
      </w:r>
      <w:r w:rsidR="00F85122" w:rsidRPr="005B2095">
        <w:rPr>
          <w:rFonts w:asciiTheme="minorHAnsi" w:hAnsiTheme="minorHAnsi" w:cstheme="minorHAnsi"/>
          <w:color w:val="000000" w:themeColor="text1"/>
        </w:rPr>
        <w:t>In juvenile mice and young adults (5-6 weeks) the transillumination pattern has not yet been fully established, and</w:t>
      </w:r>
      <w:r w:rsidR="000664AD">
        <w:rPr>
          <w:rFonts w:asciiTheme="minorHAnsi" w:hAnsiTheme="minorHAnsi" w:cstheme="minorHAnsi"/>
          <w:color w:val="000000" w:themeColor="text1"/>
        </w:rPr>
        <w:t>,</w:t>
      </w:r>
      <w:r w:rsidR="00F85122" w:rsidRPr="005B2095">
        <w:rPr>
          <w:rFonts w:asciiTheme="minorHAnsi" w:hAnsiTheme="minorHAnsi" w:cstheme="minorHAnsi"/>
          <w:color w:val="000000" w:themeColor="text1"/>
        </w:rPr>
        <w:t xml:space="preserve"> therefore</w:t>
      </w:r>
      <w:r w:rsidR="000664AD">
        <w:rPr>
          <w:rFonts w:asciiTheme="minorHAnsi" w:hAnsiTheme="minorHAnsi" w:cstheme="minorHAnsi"/>
          <w:color w:val="000000" w:themeColor="text1"/>
        </w:rPr>
        <w:t>,</w:t>
      </w:r>
      <w:r w:rsidR="00F85122" w:rsidRPr="005B2095">
        <w:rPr>
          <w:rFonts w:asciiTheme="minorHAnsi" w:hAnsiTheme="minorHAnsi" w:cstheme="minorHAnsi"/>
          <w:color w:val="000000" w:themeColor="text1"/>
        </w:rPr>
        <w:t xml:space="preserve"> </w:t>
      </w:r>
      <w:r w:rsidR="00082155" w:rsidRPr="005B2095">
        <w:rPr>
          <w:rFonts w:asciiTheme="minorHAnsi" w:hAnsiTheme="minorHAnsi" w:cstheme="minorHAnsi"/>
          <w:color w:val="000000" w:themeColor="text1"/>
        </w:rPr>
        <w:t xml:space="preserve">only mice older than 8 </w:t>
      </w:r>
      <w:r w:rsidR="00F85122" w:rsidRPr="005B2095">
        <w:rPr>
          <w:rFonts w:asciiTheme="minorHAnsi" w:hAnsiTheme="minorHAnsi" w:cstheme="minorHAnsi"/>
          <w:color w:val="000000" w:themeColor="text1"/>
        </w:rPr>
        <w:t>weeks should be used.</w:t>
      </w:r>
      <w:r w:rsidR="00050A3F" w:rsidRPr="005B2095">
        <w:rPr>
          <w:rFonts w:asciiTheme="minorHAnsi" w:hAnsiTheme="minorHAnsi" w:cstheme="minorHAnsi"/>
          <w:color w:val="000000" w:themeColor="text1"/>
        </w:rPr>
        <w:t xml:space="preserve"> It is also important to bear in mind that squeezing and pulling the tubules will inevitably impinge on the transillumination pattern because it distorts the cellular architecture within the seminiferous epithelium.</w:t>
      </w:r>
    </w:p>
    <w:p w14:paraId="02859E11" w14:textId="77777777" w:rsidR="00464CC4" w:rsidRPr="005B2095" w:rsidRDefault="00464CC4" w:rsidP="00EA4448">
      <w:pPr>
        <w:contextualSpacing/>
        <w:rPr>
          <w:rFonts w:asciiTheme="minorHAnsi" w:hAnsiTheme="minorHAnsi" w:cstheme="minorHAnsi"/>
          <w:color w:val="000000" w:themeColor="text1"/>
        </w:rPr>
      </w:pPr>
    </w:p>
    <w:p w14:paraId="5B0D9265" w14:textId="24A1A373" w:rsidR="00464CC4" w:rsidRPr="005B2095" w:rsidRDefault="00B74482"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 xml:space="preserve">The isolated seminiferous tubule segments can also be cultured enabling </w:t>
      </w:r>
      <w:r w:rsidRPr="005B2095">
        <w:rPr>
          <w:rFonts w:asciiTheme="minorHAnsi" w:hAnsiTheme="minorHAnsi" w:cstheme="minorHAnsi"/>
          <w:i/>
          <w:color w:val="000000" w:themeColor="text1"/>
        </w:rPr>
        <w:t>ex vivo</w:t>
      </w:r>
      <w:r w:rsidRPr="005B2095">
        <w:rPr>
          <w:rFonts w:asciiTheme="minorHAnsi" w:hAnsiTheme="minorHAnsi" w:cstheme="minorHAnsi"/>
          <w:color w:val="000000" w:themeColor="text1"/>
        </w:rPr>
        <w:t xml:space="preserve"> observation and manipulation of spermatogenesis-coupled processes, including meiosis. </w:t>
      </w:r>
      <w:r w:rsidR="00464CC4" w:rsidRPr="005B2095">
        <w:rPr>
          <w:rFonts w:asciiTheme="minorHAnsi" w:hAnsiTheme="minorHAnsi" w:cstheme="minorHAnsi"/>
          <w:color w:val="000000" w:themeColor="text1"/>
        </w:rPr>
        <w:t xml:space="preserve">To ensure viability of the tissue and to prevent RNA and protein degradation, the samples should be collected and processed no more than 2 hours after sacrificing the mouse. For </w:t>
      </w:r>
      <w:r w:rsidR="00464CC4" w:rsidRPr="000664AD">
        <w:rPr>
          <w:rFonts w:asciiTheme="minorHAnsi" w:hAnsiTheme="minorHAnsi" w:cstheme="minorHAnsi"/>
          <w:iCs/>
          <w:color w:val="000000" w:themeColor="text1"/>
        </w:rPr>
        <w:t xml:space="preserve">ex vivo </w:t>
      </w:r>
      <w:r w:rsidR="00464CC4" w:rsidRPr="005B2095">
        <w:rPr>
          <w:rFonts w:asciiTheme="minorHAnsi" w:hAnsiTheme="minorHAnsi" w:cstheme="minorHAnsi"/>
          <w:color w:val="000000" w:themeColor="text1"/>
        </w:rPr>
        <w:t>culture of seminiferous tubul</w:t>
      </w:r>
      <w:r w:rsidR="00623A5C" w:rsidRPr="005B2095">
        <w:rPr>
          <w:rFonts w:asciiTheme="minorHAnsi" w:hAnsiTheme="minorHAnsi" w:cstheme="minorHAnsi"/>
          <w:color w:val="000000" w:themeColor="text1"/>
        </w:rPr>
        <w:t>es</w:t>
      </w:r>
      <w:r w:rsidR="00464CC4" w:rsidRPr="005B2095">
        <w:rPr>
          <w:rFonts w:asciiTheme="minorHAnsi" w:hAnsiTheme="minorHAnsi" w:cstheme="minorHAnsi"/>
          <w:color w:val="000000" w:themeColor="text1"/>
        </w:rPr>
        <w:t xml:space="preserve">, the time from sacrifice to onset of culture should not exceed 1 hour. The integrity of tubule fragments can typically be maintained up to 72 hours </w:t>
      </w:r>
      <w:r w:rsidR="00464CC4" w:rsidRPr="000664AD">
        <w:rPr>
          <w:rFonts w:asciiTheme="minorHAnsi" w:hAnsiTheme="minorHAnsi" w:cstheme="minorHAnsi"/>
          <w:iCs/>
          <w:color w:val="000000" w:themeColor="text1"/>
        </w:rPr>
        <w:t>in vitro</w:t>
      </w:r>
      <w:r w:rsidR="00464CC4" w:rsidRPr="005B2095">
        <w:rPr>
          <w:rFonts w:asciiTheme="minorHAnsi" w:hAnsiTheme="minorHAnsi" w:cstheme="minorHAnsi"/>
          <w:color w:val="000000" w:themeColor="text1"/>
        </w:rPr>
        <w:t xml:space="preserve"> if harvested properly. </w:t>
      </w:r>
    </w:p>
    <w:p w14:paraId="32B60A94" w14:textId="7B89DDAF" w:rsidR="00464CC4" w:rsidRPr="005B2095" w:rsidRDefault="00464CC4" w:rsidP="00EA4448">
      <w:pPr>
        <w:contextualSpacing/>
        <w:rPr>
          <w:rFonts w:asciiTheme="minorHAnsi" w:hAnsiTheme="minorHAnsi" w:cstheme="minorHAnsi"/>
          <w:color w:val="000000" w:themeColor="text1"/>
        </w:rPr>
      </w:pPr>
    </w:p>
    <w:p w14:paraId="730A7630" w14:textId="66B03928" w:rsidR="00380D3E" w:rsidRPr="005B2095" w:rsidRDefault="00B10844"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The stage of the seminiferous epithelial cycle can be verified and even more accurately defined using phase</w:t>
      </w:r>
      <w:r w:rsidR="00D80EF1" w:rsidRPr="005B2095">
        <w:rPr>
          <w:rFonts w:asciiTheme="minorHAnsi" w:hAnsiTheme="minorHAnsi" w:cstheme="minorHAnsi"/>
          <w:color w:val="000000" w:themeColor="text1"/>
        </w:rPr>
        <w:t>-</w:t>
      </w:r>
      <w:r w:rsidRPr="005B2095">
        <w:rPr>
          <w:rFonts w:asciiTheme="minorHAnsi" w:hAnsiTheme="minorHAnsi" w:cstheme="minorHAnsi"/>
          <w:color w:val="000000" w:themeColor="text1"/>
        </w:rPr>
        <w:t>contrast microcopy of s</w:t>
      </w:r>
      <w:r w:rsidR="00380D3E" w:rsidRPr="005B2095">
        <w:rPr>
          <w:rFonts w:asciiTheme="minorHAnsi" w:hAnsiTheme="minorHAnsi" w:cstheme="minorHAnsi"/>
          <w:color w:val="000000" w:themeColor="text1"/>
        </w:rPr>
        <w:t>quash preparations</w:t>
      </w:r>
      <w:r w:rsidR="009F1F77" w:rsidRPr="005B2095">
        <w:rPr>
          <w:rFonts w:asciiTheme="minorHAnsi" w:hAnsiTheme="minorHAnsi" w:cstheme="minorHAnsi"/>
          <w:color w:val="000000" w:themeColor="text1"/>
        </w:rPr>
        <w:fldChar w:fldCharType="begin" w:fldLock="1"/>
      </w:r>
      <w:r w:rsidR="00D371BC" w:rsidRPr="005B2095">
        <w:rPr>
          <w:rFonts w:asciiTheme="minorHAnsi" w:hAnsiTheme="minorHAnsi" w:cstheme="minorHAnsi"/>
          <w:color w:val="000000" w:themeColor="text1"/>
        </w:rPr>
        <w:instrText>ADDIN CSL_CITATION {"citationItems":[{"id":"ITEM-1","itemData":{"DOI":"10.1002/cyto.990090509","ISSN":"0196-4763 (Print)","PMID":"3180947","abstract":"In order to provide a basis for quantitative studies of murine spermatogenesis, we  performed a DNA flow cytometric analysis on the mouse seminiferous tubules isolated at defined stages of the epithelial cycle by transillumination-assisted microdissection. Accurate stage identification was performed by examining spermatids in the adjacent tubule segments by phase-contrast microscopy. For flow cytometry, suspension of nuclei of spermatogenic cells was obtained by detergent treatment of isolated seminiferous tubules, and fresh samples were stained with propidium iodide. DNA histograms of the 12 stages of the mouse seminiferous epithelial cycle varied in a stage-specific manner. DNA histograms of stages I-VIII of the cycle were characterized by a hypofluorescent haploid peak, the location of which changed with the decreasing DNA dye (propidium iodide)-binding capacity of elongated spermatids. The absence of the hypohaploid peak and the high ratio of the cells with 4C amount of DNA to the cells with 1C amount of DNA characterized stages IX-XI of the cycle. Stage XII showed a high 2C peak, owing to a large population of secondary spermatocytes arisen from the first meiotic division. By using fluorescent beads as an internal volume standard cell numbers in defined stages were determined. These data provide a basis for quantitative studies of mouse spermatogenesis.","author":[{"dropping-particle":"","family":"Toppari","given":"J","non-dropping-particle":"","parse-names":false,"suffix":""},{"dropping-particle":"","family":"Bishop","given":"P C","non-dropping-particle":"","parse-names":false,"suffix":""},{"dropping-particle":"","family":"Parker","given":"J W","non-dropping-particle":"","parse-names":false,"suffix":""},{"dropping-particle":"","family":"diZerega","given":"G S","non-dropping-particle":"","parse-names":false,"suffix":""}],"container-title":"Cytometry","id":"ITEM-1","issue":"5","issued":{"date-parts":[["1988","9"]]},"language":"eng","page":"456-462","publisher-place":"United States","title":"DNA flow cytometric analysis of mouse seminiferous epithelium.","type":"article-journal","volume":"9"},"uris":["http://www.mendeley.com/documents/?uuid=f58bd477-70f2-4a1c-afcb-60a8b9d3d7cc"]}],"mendeley":{"formattedCitation":"&lt;sup&gt;16&lt;/sup&gt;","plainTextFormattedCitation":"16","previouslyFormattedCitation":"&lt;sup&gt;16&lt;/sup&gt;"},"properties":{"noteIndex":0},"schema":"https://github.com/citation-style-language/schema/raw/master/csl-citation.json"}</w:instrText>
      </w:r>
      <w:r w:rsidR="009F1F77" w:rsidRPr="005B2095">
        <w:rPr>
          <w:rFonts w:asciiTheme="minorHAnsi" w:hAnsiTheme="minorHAnsi" w:cstheme="minorHAnsi"/>
          <w:color w:val="000000" w:themeColor="text1"/>
        </w:rPr>
        <w:fldChar w:fldCharType="separate"/>
      </w:r>
      <w:r w:rsidR="009F1F77" w:rsidRPr="005B2095">
        <w:rPr>
          <w:rFonts w:asciiTheme="minorHAnsi" w:hAnsiTheme="minorHAnsi" w:cstheme="minorHAnsi"/>
          <w:noProof/>
          <w:color w:val="000000" w:themeColor="text1"/>
          <w:vertAlign w:val="superscript"/>
        </w:rPr>
        <w:t>16</w:t>
      </w:r>
      <w:r w:rsidR="009F1F77" w:rsidRPr="005B2095">
        <w:rPr>
          <w:rFonts w:asciiTheme="minorHAnsi" w:hAnsiTheme="minorHAnsi" w:cstheme="minorHAnsi"/>
          <w:color w:val="000000" w:themeColor="text1"/>
        </w:rPr>
        <w:fldChar w:fldCharType="end"/>
      </w:r>
      <w:r w:rsidRPr="005B2095">
        <w:rPr>
          <w:rFonts w:asciiTheme="minorHAnsi" w:hAnsiTheme="minorHAnsi" w:cstheme="minorHAnsi"/>
          <w:color w:val="000000" w:themeColor="text1"/>
        </w:rPr>
        <w:t xml:space="preserve">. Microscopy </w:t>
      </w:r>
      <w:r w:rsidR="002A3614" w:rsidRPr="005B2095">
        <w:rPr>
          <w:rFonts w:asciiTheme="minorHAnsi" w:hAnsiTheme="minorHAnsi" w:cstheme="minorHAnsi"/>
          <w:color w:val="000000" w:themeColor="text1"/>
        </w:rPr>
        <w:t>is performed</w:t>
      </w:r>
      <w:r w:rsidRPr="005B2095">
        <w:rPr>
          <w:rFonts w:asciiTheme="minorHAnsi" w:hAnsiTheme="minorHAnsi" w:cstheme="minorHAnsi"/>
          <w:color w:val="000000" w:themeColor="text1"/>
        </w:rPr>
        <w:t xml:space="preserve"> on living cells, which provides a</w:t>
      </w:r>
      <w:r w:rsidR="002A3614" w:rsidRPr="005B2095">
        <w:rPr>
          <w:rFonts w:asciiTheme="minorHAnsi" w:hAnsiTheme="minorHAnsi" w:cstheme="minorHAnsi"/>
          <w:color w:val="000000" w:themeColor="text1"/>
        </w:rPr>
        <w:t>n a</w:t>
      </w:r>
      <w:r w:rsidRPr="005B2095">
        <w:rPr>
          <w:rFonts w:asciiTheme="minorHAnsi" w:hAnsiTheme="minorHAnsi" w:cstheme="minorHAnsi"/>
          <w:color w:val="000000" w:themeColor="text1"/>
        </w:rPr>
        <w:t>dditional dimension into the analysis and allows observation of organelle or cell movements</w:t>
      </w:r>
      <w:r w:rsidR="00835CC4" w:rsidRPr="005B2095">
        <w:rPr>
          <w:rFonts w:asciiTheme="minorHAnsi" w:hAnsiTheme="minorHAnsi" w:cstheme="minorHAnsi"/>
          <w:color w:val="000000" w:themeColor="text1"/>
        </w:rPr>
        <w:t xml:space="preserve"> in specific stages of spermatogenesis</w:t>
      </w:r>
      <w:r w:rsidR="00ED7DD5" w:rsidRPr="005B2095">
        <w:rPr>
          <w:rFonts w:asciiTheme="minorHAnsi" w:hAnsiTheme="minorHAnsi" w:cstheme="minorHAnsi"/>
          <w:color w:val="000000" w:themeColor="text1"/>
        </w:rPr>
        <w:fldChar w:fldCharType="begin" w:fldLock="1"/>
      </w:r>
      <w:r w:rsidR="0080025D" w:rsidRPr="005B2095">
        <w:rPr>
          <w:rFonts w:asciiTheme="minorHAnsi" w:hAnsiTheme="minorHAnsi" w:cstheme="minorHAnsi"/>
          <w:color w:val="000000" w:themeColor="text1"/>
        </w:rPr>
        <w:instrText>ADDIN CSL_CITATION {"citationItems":[{"id":"ITEM-1","itemData":{"DOI":"10.1091/mbc.E02-10-0647 [doi]","ISSN":"1059-1524; 1059-1524","abstract":"Stable cytoplasmic bridges (or ring canals) connecting the clone of spermatids are assumed to facilitate the sharing of haploid gene products and synchronous development of the cells. We have visualized these cytoplasmic bridges under phase-contrast optics and recorded the sharing of cytoplasmic material between the spermatids by a digital time-lapse imaging system ex vivo. A multitude of small (ca. 0.5 microm) granules were seen to move continuously over the bridges, but only 28% of those entering the bridge were actually transported into other cell. The average speed of the granules decreased significantly during the passage. Immunocytochemistry revealed that some of the shared granules contained haploid cell-specific gene product TRA54. We also demonstrate the novel function for the Golgi complex in acrosome system formation by showing that TRA54 is processed in Golgi complex and is transported into acrosome system of neighboring spermatid. In addition, we propose an intercellular transport function for the male germ cell-specific organelle chromatoid body. This mRNA containing organelle, ca. 1.8 microm in diameter, was demonstrated to go over the cytoplasmic bridge from one spermatid to another. Microtubule inhibitors prevented all organelle movements through the bridges and caused a disintegration of the chromatoid body. This is the first direct demonstration of an organelle traffic through cytoplasmic bridges in mammalian spermatogenesis. Golgi-derived haploid gene products are shared between spermatids, and an active involvement of the chromatoid body in intercellular material transport between round spermatids is proposed.","author":[{"dropping-particle":"","family":"Ventela","given":"S","non-dropping-particle":"","parse-names":false,"suffix":""},{"dropping-particle":"","family":"Toppari","given":"J","non-dropping-particle":"","parse-names":false,"suffix":""},{"dropping-particle":"","family":"Parvinen","given":"M","non-dropping-particle":"","parse-names":false,"suffix":""}],"container-title":"Molecular biology of the cell","id":"ITEM-1","issue":"7","issued":{"date-parts":[["2003","7"]]},"note":"LR: 20170219; JID: 9201390; OID: NLM: PMC165675; ppublish","page":"2768-2780","publisher-place":"Department of Anatomy, Turku Graduate School of Biomedical Science, University of Turku, FIN-20520 Turku, Finland. satuve@utu.fi","title":"Intercellular organelle traffic through cytoplasmic bridges in early spermatids of the rat: mechanisms of haploid gene product sharing","type":"article-journal","volume":"14"},"uris":["http://www.mendeley.com/documents/?uuid=7315f4dd-a651-444b-a453-e934683e0c4c"]},{"id":"ITEM-2","itemData":{"DOI":"10.1083/jcb.80.3.621","ISSN":"0021-9525 (Print)","PMID":"457761","abstract":"Recent data indicate that the chromatoid body typical of rat spermatogenesis may  contain RNA synthesized in early spermatids by the haploid genome. Analyses of living step-1 and step-3 spermatids by time-lapse cinephotomicrography have shown that the chromatoid body moves in relation to the nuclear envelope in two different ways. Predominantly in step 1, the chromatoid body moves along the nuclear envelope on a wide area surrounding the Golgi complex and has frequent transient contacts with the latter organelle. In step 3, the chromatoid body was shown to move perpendicular to the nuclear envelope. It was seen located very transiently at the top of prominent outpocketings of the nuclear envelope with apparent material continuities through nuclear pore complexes to intranuclear particles. The rapid movements of the chromatoid body are suggested to play a role in the transport of haploid gene products in the early spermatids, including probably nucleocytoplasmic RNA transport.","author":[{"dropping-particle":"","family":"Parvinen","given":"M","non-dropping-particle":"","parse-names":false,"suffix":""},{"dropping-particle":"","family":"Parvinen","given":"L M","non-dropping-particle":"","parse-names":false,"suffix":""}],"container-title":"The Journal of cell biology","id":"ITEM-2","issue":"3","issued":{"date-parts":[["1979","3"]]},"language":"eng","page":"621-628","title":"Active movements of the chromatoid body. A possible transport mechanism for haploid  gene products.","type":"article-journal","volume":"80"},"uris":["http://www.mendeley.com/documents/?uuid=bb40cc86-d9ba-4d22-a6dd-c8531fbd7c38"]},{"id":"ITEM-3","itemData":{"DOI":"10.1038/260534a0","ISSN":"0028-0836 (Print)","PMID":"1264213","author":[{"dropping-particle":"","family":"Parvinen","given":"M","non-dropping-particle":"","parse-names":false,"suffix":""},{"dropping-particle":"","family":"Söderström","given":"K O","non-dropping-particle":"","parse-names":false,"suffix":""}],"container-title":"Nature","id":"ITEM-3","issue":"5551","issued":{"date-parts":[["1976","4"]]},"language":"eng","page":"534-535","publisher-place":"England","title":"Chromosome rotation and formation of synapsis.","type":"article-journal","volume":"260"},"uris":["http://www.mendeley.com/documents/?uuid=382f9046-0377-4780-b0c7-bdf1c4200dec"]}],"mendeley":{"formattedCitation":"&lt;sup&gt;27–29&lt;/sup&gt;","plainTextFormattedCitation":"27–29","previouslyFormattedCitation":"&lt;sup&gt;27–29&lt;/sup&gt;"},"properties":{"noteIndex":0},"schema":"https://github.com/citation-style-language/schema/raw/master/csl-citation.json"}</w:instrText>
      </w:r>
      <w:r w:rsidR="00ED7DD5" w:rsidRPr="005B2095">
        <w:rPr>
          <w:rFonts w:asciiTheme="minorHAnsi" w:hAnsiTheme="minorHAnsi" w:cstheme="minorHAnsi"/>
          <w:color w:val="000000" w:themeColor="text1"/>
        </w:rPr>
        <w:fldChar w:fldCharType="separate"/>
      </w:r>
      <w:r w:rsidR="008C75C8" w:rsidRPr="005B2095">
        <w:rPr>
          <w:rFonts w:asciiTheme="minorHAnsi" w:hAnsiTheme="minorHAnsi" w:cstheme="minorHAnsi"/>
          <w:noProof/>
          <w:color w:val="000000" w:themeColor="text1"/>
          <w:vertAlign w:val="superscript"/>
        </w:rPr>
        <w:t>27–29</w:t>
      </w:r>
      <w:r w:rsidR="00ED7DD5" w:rsidRPr="005B2095">
        <w:rPr>
          <w:rFonts w:asciiTheme="minorHAnsi" w:hAnsiTheme="minorHAnsi" w:cstheme="minorHAnsi"/>
          <w:color w:val="000000" w:themeColor="text1"/>
        </w:rPr>
        <w:fldChar w:fldCharType="end"/>
      </w:r>
      <w:r w:rsidRPr="005B2095">
        <w:rPr>
          <w:rFonts w:asciiTheme="minorHAnsi" w:hAnsiTheme="minorHAnsi" w:cstheme="minorHAnsi"/>
          <w:color w:val="000000" w:themeColor="text1"/>
        </w:rPr>
        <w:t>. Phase</w:t>
      </w:r>
      <w:r w:rsidR="00CA0E22" w:rsidRPr="005B2095">
        <w:rPr>
          <w:rFonts w:asciiTheme="minorHAnsi" w:hAnsiTheme="minorHAnsi" w:cstheme="minorHAnsi"/>
          <w:color w:val="000000" w:themeColor="text1"/>
        </w:rPr>
        <w:t>-</w:t>
      </w:r>
      <w:r w:rsidRPr="005B2095">
        <w:rPr>
          <w:rFonts w:asciiTheme="minorHAnsi" w:hAnsiTheme="minorHAnsi" w:cstheme="minorHAnsi"/>
          <w:color w:val="000000" w:themeColor="text1"/>
        </w:rPr>
        <w:t xml:space="preserve">contrast microscopy provides </w:t>
      </w:r>
      <w:r w:rsidR="00067F24" w:rsidRPr="005B2095">
        <w:rPr>
          <w:rFonts w:asciiTheme="minorHAnsi" w:hAnsiTheme="minorHAnsi" w:cstheme="minorHAnsi"/>
          <w:color w:val="000000" w:themeColor="text1"/>
        </w:rPr>
        <w:t>exact</w:t>
      </w:r>
      <w:r w:rsidRPr="005B2095">
        <w:rPr>
          <w:rFonts w:asciiTheme="minorHAnsi" w:hAnsiTheme="minorHAnsi" w:cstheme="minorHAnsi"/>
          <w:color w:val="000000" w:themeColor="text1"/>
        </w:rPr>
        <w:t xml:space="preserve"> staging for subsequent immunostaining, which enables very detailed analysis of protein expression and localization dynamics during spermatogenesis, including stage-specific changes</w:t>
      </w:r>
      <w:r w:rsidR="00067F24" w:rsidRPr="005B2095">
        <w:rPr>
          <w:rFonts w:asciiTheme="minorHAnsi" w:hAnsiTheme="minorHAnsi" w:cstheme="minorHAnsi"/>
          <w:color w:val="000000" w:themeColor="text1"/>
        </w:rPr>
        <w:t>.</w:t>
      </w:r>
    </w:p>
    <w:p w14:paraId="078A8C21" w14:textId="77777777" w:rsidR="00B10844" w:rsidRPr="005B2095" w:rsidRDefault="00B10844" w:rsidP="00EA4448">
      <w:pPr>
        <w:contextualSpacing/>
        <w:rPr>
          <w:rFonts w:asciiTheme="minorHAnsi" w:hAnsiTheme="minorHAnsi" w:cstheme="minorHAnsi"/>
          <w:color w:val="000000" w:themeColor="text1"/>
        </w:rPr>
      </w:pPr>
    </w:p>
    <w:p w14:paraId="0CC0B11A" w14:textId="404F181E" w:rsidR="00464CC4" w:rsidRPr="005B2095" w:rsidRDefault="00067F24" w:rsidP="00EA4448">
      <w:pPr>
        <w:pStyle w:val="Exampletext"/>
        <w:spacing w:after="0"/>
        <w:contextualSpacing/>
        <w:rPr>
          <w:rFonts w:asciiTheme="minorHAnsi" w:hAnsiTheme="minorHAnsi" w:cstheme="minorHAnsi"/>
          <w:color w:val="000000" w:themeColor="text1"/>
        </w:rPr>
      </w:pPr>
      <w:r w:rsidRPr="005B2095">
        <w:rPr>
          <w:color w:val="000000" w:themeColor="text1"/>
        </w:rPr>
        <w:t xml:space="preserve">While cells are released from </w:t>
      </w:r>
      <w:r w:rsidR="00CA0E22" w:rsidRPr="005B2095">
        <w:rPr>
          <w:color w:val="000000" w:themeColor="text1"/>
        </w:rPr>
        <w:t xml:space="preserve">the </w:t>
      </w:r>
      <w:r w:rsidRPr="005B2095">
        <w:rPr>
          <w:color w:val="000000" w:themeColor="text1"/>
        </w:rPr>
        <w:t>epithelial context in squash preparations, w</w:t>
      </w:r>
      <w:r w:rsidR="00464CC4" w:rsidRPr="005B2095">
        <w:rPr>
          <w:color w:val="000000" w:themeColor="text1"/>
        </w:rPr>
        <w:t xml:space="preserve">hole-mount </w:t>
      </w:r>
      <w:r w:rsidRPr="005B2095">
        <w:rPr>
          <w:color w:val="000000" w:themeColor="text1"/>
        </w:rPr>
        <w:t>immuno</w:t>
      </w:r>
      <w:r w:rsidR="00464CC4" w:rsidRPr="005B2095">
        <w:rPr>
          <w:color w:val="000000" w:themeColor="text1"/>
        </w:rPr>
        <w:t xml:space="preserve">stainings </w:t>
      </w:r>
      <w:r w:rsidRPr="005B2095">
        <w:rPr>
          <w:color w:val="000000" w:themeColor="text1"/>
        </w:rPr>
        <w:t>of</w:t>
      </w:r>
      <w:r w:rsidR="00464CC4" w:rsidRPr="005B2095">
        <w:rPr>
          <w:color w:val="000000" w:themeColor="text1"/>
        </w:rPr>
        <w:t xml:space="preserve"> tubule segments enable the study of spermatogenic cells in their physiological </w:t>
      </w:r>
      <w:r w:rsidRPr="005B2095">
        <w:rPr>
          <w:color w:val="000000" w:themeColor="text1"/>
        </w:rPr>
        <w:t>environment</w:t>
      </w:r>
      <w:r w:rsidR="00464CC4" w:rsidRPr="005B2095">
        <w:rPr>
          <w:color w:val="000000" w:themeColor="text1"/>
        </w:rPr>
        <w:t>.</w:t>
      </w:r>
      <w:r w:rsidR="000664AD">
        <w:rPr>
          <w:color w:val="000000" w:themeColor="text1"/>
        </w:rPr>
        <w:t xml:space="preserve"> </w:t>
      </w:r>
      <w:r w:rsidRPr="005B2095">
        <w:rPr>
          <w:color w:val="000000" w:themeColor="text1"/>
        </w:rPr>
        <w:t xml:space="preserve">Therefore, </w:t>
      </w:r>
      <w:r w:rsidR="00464CC4" w:rsidRPr="005B2095">
        <w:rPr>
          <w:color w:val="000000" w:themeColor="text1"/>
        </w:rPr>
        <w:t xml:space="preserve">whole-mount preparations </w:t>
      </w:r>
      <w:r w:rsidRPr="005B2095">
        <w:rPr>
          <w:color w:val="000000" w:themeColor="text1"/>
        </w:rPr>
        <w:t xml:space="preserve">may </w:t>
      </w:r>
      <w:r w:rsidR="00464CC4" w:rsidRPr="005B2095">
        <w:rPr>
          <w:color w:val="000000" w:themeColor="text1"/>
        </w:rPr>
        <w:t xml:space="preserve">provide a better visualization of seminiferous tubule architecture and its intercellular contacts than </w:t>
      </w:r>
      <w:r w:rsidR="00380D3E" w:rsidRPr="005B2095">
        <w:rPr>
          <w:color w:val="000000" w:themeColor="text1"/>
        </w:rPr>
        <w:t xml:space="preserve">immunostaining </w:t>
      </w:r>
      <w:r w:rsidR="00464CC4" w:rsidRPr="005B2095">
        <w:rPr>
          <w:color w:val="000000" w:themeColor="text1"/>
        </w:rPr>
        <w:t xml:space="preserve">on cross-sections. </w:t>
      </w:r>
      <w:r w:rsidRPr="005B2095">
        <w:rPr>
          <w:color w:val="000000" w:themeColor="text1"/>
        </w:rPr>
        <w:t>Importantly, transillumination-assisted staging of the tubule segments prior to immunostaining makes the approach even more powerful</w:t>
      </w:r>
      <w:r w:rsidR="006845F4" w:rsidRPr="005B2095">
        <w:rPr>
          <w:color w:val="000000" w:themeColor="text1"/>
        </w:rPr>
        <w:t xml:space="preserve"> by including information on the specific stage of </w:t>
      </w:r>
      <w:r w:rsidR="00CA0E22" w:rsidRPr="005B2095">
        <w:rPr>
          <w:color w:val="000000" w:themeColor="text1"/>
        </w:rPr>
        <w:t>a</w:t>
      </w:r>
      <w:r w:rsidR="006845F4" w:rsidRPr="005B2095">
        <w:rPr>
          <w:color w:val="000000" w:themeColor="text1"/>
        </w:rPr>
        <w:t xml:space="preserve"> given segment.</w:t>
      </w:r>
      <w:r w:rsidRPr="005B2095">
        <w:rPr>
          <w:color w:val="000000" w:themeColor="text1"/>
        </w:rPr>
        <w:t xml:space="preserve"> </w:t>
      </w:r>
      <w:r w:rsidR="006845F4" w:rsidRPr="005B2095">
        <w:rPr>
          <w:color w:val="000000" w:themeColor="text1"/>
        </w:rPr>
        <w:t>Whole</w:t>
      </w:r>
      <w:r w:rsidR="00464CC4" w:rsidRPr="005B2095">
        <w:rPr>
          <w:color w:val="000000" w:themeColor="text1"/>
        </w:rPr>
        <w:t>-mount staining</w:t>
      </w:r>
      <w:r w:rsidR="006845F4" w:rsidRPr="005B2095">
        <w:rPr>
          <w:color w:val="000000" w:themeColor="text1"/>
        </w:rPr>
        <w:t xml:space="preserve"> is</w:t>
      </w:r>
      <w:r w:rsidR="00574DD2" w:rsidRPr="005B2095">
        <w:rPr>
          <w:color w:val="000000" w:themeColor="text1"/>
        </w:rPr>
        <w:t xml:space="preserve"> a</w:t>
      </w:r>
      <w:r w:rsidR="006845F4" w:rsidRPr="005B2095">
        <w:rPr>
          <w:color w:val="000000" w:themeColor="text1"/>
        </w:rPr>
        <w:t xml:space="preserve"> particularly useful</w:t>
      </w:r>
      <w:r w:rsidR="00464CC4" w:rsidRPr="005B2095">
        <w:rPr>
          <w:color w:val="000000" w:themeColor="text1"/>
        </w:rPr>
        <w:t xml:space="preserve"> tool for the study of cells at the periphery of seminiferous tubules, such as peritubular myoid cells, peritubular macrophages and spermatogonia, but might </w:t>
      </w:r>
      <w:r w:rsidR="006845F4" w:rsidRPr="005B2095">
        <w:rPr>
          <w:color w:val="000000" w:themeColor="text1"/>
        </w:rPr>
        <w:t xml:space="preserve">also </w:t>
      </w:r>
      <w:r w:rsidR="00464CC4" w:rsidRPr="005B2095">
        <w:rPr>
          <w:color w:val="000000" w:themeColor="text1"/>
        </w:rPr>
        <w:t xml:space="preserve">open novel insights into research on meiotic and </w:t>
      </w:r>
      <w:proofErr w:type="spellStart"/>
      <w:r w:rsidR="00464CC4" w:rsidRPr="005B2095">
        <w:rPr>
          <w:color w:val="000000" w:themeColor="text1"/>
        </w:rPr>
        <w:t>postmeiotic</w:t>
      </w:r>
      <w:proofErr w:type="spellEnd"/>
      <w:r w:rsidR="00464CC4" w:rsidRPr="005B2095">
        <w:rPr>
          <w:color w:val="000000" w:themeColor="text1"/>
        </w:rPr>
        <w:t xml:space="preserve"> germ cells. </w:t>
      </w:r>
    </w:p>
    <w:p w14:paraId="3C3B4682" w14:textId="77777777" w:rsidR="00D94023" w:rsidRPr="005B2095" w:rsidRDefault="00D94023" w:rsidP="00D94023">
      <w:pPr>
        <w:widowControl/>
        <w:autoSpaceDE/>
        <w:autoSpaceDN/>
        <w:adjustRightInd/>
        <w:contextualSpacing/>
        <w:jc w:val="left"/>
        <w:rPr>
          <w:rFonts w:asciiTheme="minorHAnsi" w:hAnsiTheme="minorHAnsi" w:cstheme="minorHAnsi"/>
          <w:b/>
          <w:color w:val="808080"/>
        </w:rPr>
      </w:pPr>
    </w:p>
    <w:p w14:paraId="19EA5821" w14:textId="581517B4" w:rsidR="00256A15" w:rsidRPr="005B2095" w:rsidRDefault="00256A15" w:rsidP="00D94023">
      <w:pPr>
        <w:widowControl/>
        <w:autoSpaceDE/>
        <w:autoSpaceDN/>
        <w:adjustRightInd/>
        <w:contextualSpacing/>
        <w:jc w:val="left"/>
        <w:rPr>
          <w:rFonts w:asciiTheme="minorHAnsi" w:hAnsiTheme="minorHAnsi" w:cstheme="minorHAnsi"/>
          <w:b/>
          <w:color w:val="808080"/>
        </w:rPr>
      </w:pPr>
      <w:r w:rsidRPr="005B2095">
        <w:rPr>
          <w:rFonts w:asciiTheme="minorHAnsi" w:hAnsiTheme="minorHAnsi" w:cstheme="minorHAnsi"/>
          <w:b/>
          <w:bCs/>
        </w:rPr>
        <w:t>ACKNOWLEDGMENTS:</w:t>
      </w:r>
      <w:r w:rsidRPr="005B2095">
        <w:rPr>
          <w:rFonts w:asciiTheme="minorHAnsi" w:hAnsiTheme="minorHAnsi" w:cstheme="minorHAnsi"/>
        </w:rPr>
        <w:t xml:space="preserve"> </w:t>
      </w:r>
    </w:p>
    <w:p w14:paraId="129AF44D" w14:textId="31CF1523" w:rsidR="00256A15" w:rsidRPr="005B2095" w:rsidRDefault="00CA5F3A" w:rsidP="00EA4448">
      <w:pPr>
        <w:contextualSpacing/>
        <w:rPr>
          <w:rFonts w:asciiTheme="minorHAnsi" w:hAnsiTheme="minorHAnsi" w:cstheme="minorHAnsi"/>
          <w:color w:val="000000" w:themeColor="text1"/>
        </w:rPr>
      </w:pPr>
      <w:r w:rsidRPr="005B2095">
        <w:rPr>
          <w:rFonts w:asciiTheme="minorHAnsi" w:hAnsiTheme="minorHAnsi" w:cstheme="minorHAnsi"/>
          <w:color w:val="000000" w:themeColor="text1"/>
        </w:rPr>
        <w:t xml:space="preserve">This work was supported by grants from </w:t>
      </w:r>
      <w:r w:rsidR="00E33B72" w:rsidRPr="005B2095">
        <w:rPr>
          <w:rFonts w:asciiTheme="minorHAnsi" w:hAnsiTheme="minorHAnsi" w:cstheme="minorHAnsi"/>
          <w:color w:val="000000" w:themeColor="text1"/>
        </w:rPr>
        <w:t xml:space="preserve">Academy of Finland [315948, 314387 to N.K.]; Sigrid </w:t>
      </w:r>
      <w:proofErr w:type="spellStart"/>
      <w:r w:rsidR="00E33B72" w:rsidRPr="005B2095">
        <w:rPr>
          <w:rFonts w:asciiTheme="minorHAnsi" w:hAnsiTheme="minorHAnsi" w:cstheme="minorHAnsi"/>
          <w:color w:val="000000" w:themeColor="text1"/>
        </w:rPr>
        <w:t>Jus</w:t>
      </w:r>
      <w:r w:rsidRPr="005B2095">
        <w:rPr>
          <w:rFonts w:asciiTheme="minorHAnsi" w:hAnsiTheme="minorHAnsi" w:cstheme="minorHAnsi"/>
          <w:color w:val="000000" w:themeColor="text1"/>
        </w:rPr>
        <w:t>é</w:t>
      </w:r>
      <w:r w:rsidR="00E33B72" w:rsidRPr="005B2095">
        <w:rPr>
          <w:rFonts w:asciiTheme="minorHAnsi" w:hAnsiTheme="minorHAnsi" w:cstheme="minorHAnsi"/>
          <w:color w:val="000000" w:themeColor="text1"/>
        </w:rPr>
        <w:t>lius</w:t>
      </w:r>
      <w:proofErr w:type="spellEnd"/>
      <w:r w:rsidR="00E33B72" w:rsidRPr="005B2095">
        <w:rPr>
          <w:rFonts w:asciiTheme="minorHAnsi" w:hAnsiTheme="minorHAnsi" w:cstheme="minorHAnsi"/>
          <w:color w:val="000000" w:themeColor="text1"/>
        </w:rPr>
        <w:t xml:space="preserve"> Foundation [to N.K.</w:t>
      </w:r>
      <w:r w:rsidR="000B0833" w:rsidRPr="005B2095">
        <w:rPr>
          <w:rFonts w:asciiTheme="minorHAnsi" w:hAnsiTheme="minorHAnsi" w:cstheme="minorHAnsi"/>
          <w:color w:val="000000" w:themeColor="text1"/>
        </w:rPr>
        <w:t xml:space="preserve">, </w:t>
      </w:r>
      <w:r w:rsidR="00C453AC" w:rsidRPr="005B2095">
        <w:rPr>
          <w:rFonts w:asciiTheme="minorHAnsi" w:hAnsiTheme="minorHAnsi" w:cstheme="minorHAnsi"/>
          <w:color w:val="000000" w:themeColor="text1"/>
        </w:rPr>
        <w:t>J.T.</w:t>
      </w:r>
      <w:r w:rsidR="00E33B72" w:rsidRPr="005B2095">
        <w:rPr>
          <w:rFonts w:asciiTheme="minorHAnsi" w:hAnsiTheme="minorHAnsi" w:cstheme="minorHAnsi"/>
          <w:color w:val="000000" w:themeColor="text1"/>
        </w:rPr>
        <w:t xml:space="preserve">]; Emil </w:t>
      </w:r>
      <w:proofErr w:type="spellStart"/>
      <w:r w:rsidR="00E33B72" w:rsidRPr="005B2095">
        <w:rPr>
          <w:rFonts w:asciiTheme="minorHAnsi" w:hAnsiTheme="minorHAnsi" w:cstheme="minorHAnsi"/>
          <w:color w:val="000000" w:themeColor="text1"/>
        </w:rPr>
        <w:t>Aaltonen</w:t>
      </w:r>
      <w:proofErr w:type="spellEnd"/>
      <w:r w:rsidR="00E33B72" w:rsidRPr="005B2095">
        <w:rPr>
          <w:rFonts w:asciiTheme="minorHAnsi" w:hAnsiTheme="minorHAnsi" w:cstheme="minorHAnsi"/>
          <w:color w:val="000000" w:themeColor="text1"/>
        </w:rPr>
        <w:t xml:space="preserve"> Foundation [to J.-A.M.</w:t>
      </w:r>
      <w:r w:rsidR="00C453AC" w:rsidRPr="005B2095">
        <w:rPr>
          <w:rFonts w:asciiTheme="minorHAnsi" w:hAnsiTheme="minorHAnsi" w:cstheme="minorHAnsi"/>
          <w:color w:val="000000" w:themeColor="text1"/>
        </w:rPr>
        <w:t>, T.L.</w:t>
      </w:r>
      <w:r w:rsidR="00E33B72" w:rsidRPr="005B2095">
        <w:rPr>
          <w:rFonts w:asciiTheme="minorHAnsi" w:hAnsiTheme="minorHAnsi" w:cstheme="minorHAnsi"/>
          <w:color w:val="000000" w:themeColor="text1"/>
        </w:rPr>
        <w:t xml:space="preserve">]; Turku Doctoral </w:t>
      </w:r>
      <w:proofErr w:type="spellStart"/>
      <w:r w:rsidR="00E33B72" w:rsidRPr="005B2095">
        <w:rPr>
          <w:rFonts w:asciiTheme="minorHAnsi" w:hAnsiTheme="minorHAnsi" w:cstheme="minorHAnsi"/>
          <w:color w:val="000000" w:themeColor="text1"/>
        </w:rPr>
        <w:t>Programme</w:t>
      </w:r>
      <w:proofErr w:type="spellEnd"/>
      <w:r w:rsidR="00E33B72" w:rsidRPr="005B2095">
        <w:rPr>
          <w:rFonts w:asciiTheme="minorHAnsi" w:hAnsiTheme="minorHAnsi" w:cstheme="minorHAnsi"/>
          <w:color w:val="000000" w:themeColor="text1"/>
        </w:rPr>
        <w:t xml:space="preserve"> of Molecular Medicine [S.C.-M.</w:t>
      </w:r>
      <w:r w:rsidR="00C453AC" w:rsidRPr="005B2095">
        <w:rPr>
          <w:rFonts w:asciiTheme="minorHAnsi" w:hAnsiTheme="minorHAnsi" w:cstheme="minorHAnsi"/>
          <w:color w:val="000000" w:themeColor="text1"/>
        </w:rPr>
        <w:t>, O.O.</w:t>
      </w:r>
      <w:r w:rsidR="00E33B72" w:rsidRPr="005B2095">
        <w:rPr>
          <w:rFonts w:asciiTheme="minorHAnsi" w:hAnsiTheme="minorHAnsi" w:cstheme="minorHAnsi"/>
          <w:color w:val="000000" w:themeColor="text1"/>
        </w:rPr>
        <w:t>].</w:t>
      </w:r>
    </w:p>
    <w:p w14:paraId="494C17B5" w14:textId="77777777" w:rsidR="00CA5F3A" w:rsidRPr="005B2095" w:rsidRDefault="00CA5F3A" w:rsidP="00EA4448">
      <w:pPr>
        <w:contextualSpacing/>
        <w:rPr>
          <w:rFonts w:asciiTheme="minorHAnsi" w:hAnsiTheme="minorHAnsi" w:cstheme="minorHAnsi"/>
          <w:color w:val="808080" w:themeColor="background1" w:themeShade="80"/>
        </w:rPr>
      </w:pPr>
    </w:p>
    <w:p w14:paraId="5D9AFA06" w14:textId="77777777" w:rsidR="00256A15" w:rsidRPr="005B2095" w:rsidRDefault="00256A15" w:rsidP="00EA4448">
      <w:pPr>
        <w:contextualSpacing/>
        <w:rPr>
          <w:rFonts w:asciiTheme="minorHAnsi" w:hAnsiTheme="minorHAnsi" w:cstheme="minorHAnsi"/>
          <w:b/>
        </w:rPr>
      </w:pPr>
      <w:r w:rsidRPr="005B2095">
        <w:rPr>
          <w:rFonts w:asciiTheme="minorHAnsi" w:hAnsiTheme="minorHAnsi" w:cstheme="minorHAnsi"/>
          <w:b/>
        </w:rPr>
        <w:t xml:space="preserve">DISCLOSURES: </w:t>
      </w:r>
    </w:p>
    <w:p w14:paraId="1EC426DD" w14:textId="77777777" w:rsidR="00256A15" w:rsidRPr="005B2095" w:rsidRDefault="00256A15" w:rsidP="00EA4448">
      <w:pPr>
        <w:pStyle w:val="NormalWeb"/>
        <w:spacing w:before="0" w:beforeAutospacing="0" w:after="0" w:afterAutospacing="0"/>
        <w:contextualSpacing/>
        <w:rPr>
          <w:rFonts w:asciiTheme="minorHAnsi" w:hAnsiTheme="minorHAnsi" w:cstheme="minorHAnsi"/>
          <w:color w:val="000000" w:themeColor="text1"/>
        </w:rPr>
      </w:pPr>
      <w:r w:rsidRPr="005B2095">
        <w:rPr>
          <w:rFonts w:asciiTheme="minorHAnsi" w:hAnsiTheme="minorHAnsi" w:cstheme="minorHAnsi"/>
          <w:color w:val="000000" w:themeColor="text1"/>
        </w:rPr>
        <w:lastRenderedPageBreak/>
        <w:t>The authors have nothing to disclose.</w:t>
      </w:r>
    </w:p>
    <w:p w14:paraId="13C15D44" w14:textId="77777777" w:rsidR="00256A15" w:rsidRPr="005B2095" w:rsidRDefault="00256A15" w:rsidP="00EA4448">
      <w:pPr>
        <w:pStyle w:val="NormalWeb"/>
        <w:spacing w:before="0" w:beforeAutospacing="0" w:after="0" w:afterAutospacing="0"/>
        <w:contextualSpacing/>
        <w:rPr>
          <w:rFonts w:asciiTheme="minorHAnsi" w:hAnsiTheme="minorHAnsi" w:cstheme="minorHAnsi"/>
          <w:color w:val="000000" w:themeColor="text1"/>
        </w:rPr>
      </w:pPr>
    </w:p>
    <w:p w14:paraId="0CE781CE" w14:textId="77777777" w:rsidR="00256A15" w:rsidRPr="005B2095" w:rsidRDefault="00256A15" w:rsidP="00EA4448">
      <w:pPr>
        <w:pStyle w:val="NormalWeb"/>
        <w:spacing w:before="0" w:beforeAutospacing="0" w:after="0" w:afterAutospacing="0"/>
        <w:contextualSpacing/>
        <w:rPr>
          <w:rFonts w:asciiTheme="minorHAnsi" w:hAnsiTheme="minorHAnsi" w:cstheme="minorHAnsi"/>
          <w:color w:val="808080"/>
        </w:rPr>
      </w:pPr>
      <w:r w:rsidRPr="005B2095">
        <w:rPr>
          <w:rFonts w:asciiTheme="minorHAnsi" w:hAnsiTheme="minorHAnsi" w:cstheme="minorHAnsi"/>
          <w:b/>
          <w:bCs/>
        </w:rPr>
        <w:t>REFERENCES</w:t>
      </w:r>
      <w:r w:rsidRPr="005B2095">
        <w:rPr>
          <w:rFonts w:asciiTheme="minorHAnsi" w:hAnsiTheme="minorHAnsi" w:cstheme="minorHAnsi"/>
        </w:rPr>
        <w:t xml:space="preserve"> </w:t>
      </w:r>
    </w:p>
    <w:p w14:paraId="60F2430C" w14:textId="638723DC" w:rsidR="00B46CB1" w:rsidRPr="005B2095" w:rsidRDefault="00256A15" w:rsidP="00EA4448">
      <w:pPr>
        <w:contextualSpacing/>
        <w:rPr>
          <w:noProof/>
        </w:rPr>
      </w:pPr>
      <w:r w:rsidRPr="005B2095">
        <w:rPr>
          <w:rFonts w:asciiTheme="minorHAnsi" w:hAnsiTheme="minorHAnsi" w:cstheme="minorHAnsi"/>
          <w:b/>
          <w:color w:val="808080"/>
        </w:rPr>
        <w:fldChar w:fldCharType="begin" w:fldLock="1"/>
      </w:r>
      <w:r w:rsidRPr="005B2095">
        <w:rPr>
          <w:rFonts w:asciiTheme="minorHAnsi" w:hAnsiTheme="minorHAnsi" w:cstheme="minorHAnsi"/>
          <w:b/>
          <w:color w:val="808080"/>
        </w:rPr>
        <w:instrText xml:space="preserve">ADDIN Mendeley Bibliography CSL_BIBLIOGRAPHY </w:instrText>
      </w:r>
      <w:r w:rsidRPr="005B2095">
        <w:rPr>
          <w:rFonts w:asciiTheme="minorHAnsi" w:hAnsiTheme="minorHAnsi" w:cstheme="minorHAnsi"/>
          <w:b/>
          <w:color w:val="808080"/>
        </w:rPr>
        <w:fldChar w:fldCharType="separate"/>
      </w:r>
      <w:r w:rsidR="00B46CB1" w:rsidRPr="005B2095">
        <w:rPr>
          <w:noProof/>
        </w:rPr>
        <w:t>1.</w:t>
      </w:r>
      <w:r w:rsidR="00B46CB1" w:rsidRPr="005B2095">
        <w:rPr>
          <w:noProof/>
        </w:rPr>
        <w:tab/>
        <w:t>Mäkelä, J.</w:t>
      </w:r>
      <w:r w:rsidR="00386E18">
        <w:rPr>
          <w:noProof/>
        </w:rPr>
        <w:t xml:space="preserve"> </w:t>
      </w:r>
      <w:r w:rsidR="00B46CB1" w:rsidRPr="005B2095">
        <w:rPr>
          <w:noProof/>
        </w:rPr>
        <w:t xml:space="preserve">A., Toppari, J. Testis Physiology: Seminiferous Cycle . </w:t>
      </w:r>
      <w:r w:rsidR="00B46CB1" w:rsidRPr="005B2095">
        <w:rPr>
          <w:i/>
          <w:iCs/>
          <w:noProof/>
        </w:rPr>
        <w:t>Encyclopedia of Reproduction</w:t>
      </w:r>
      <w:r w:rsidR="000664AD">
        <w:rPr>
          <w:i/>
          <w:iCs/>
          <w:noProof/>
        </w:rPr>
        <w:t xml:space="preserve">. </w:t>
      </w:r>
      <w:r w:rsidR="000664AD" w:rsidRPr="000664AD">
        <w:rPr>
          <w:noProof/>
        </w:rPr>
        <w:t>Elseiver</w:t>
      </w:r>
      <w:r w:rsidR="000664AD">
        <w:rPr>
          <w:noProof/>
        </w:rPr>
        <w:t>.</w:t>
      </w:r>
      <w:r w:rsidR="00B46CB1" w:rsidRPr="005B2095">
        <w:rPr>
          <w:noProof/>
        </w:rPr>
        <w:t xml:space="preserve"> (2018).</w:t>
      </w:r>
    </w:p>
    <w:p w14:paraId="49031553" w14:textId="0F2AF9EB" w:rsidR="00B46CB1" w:rsidRPr="005B2095" w:rsidRDefault="00B46CB1" w:rsidP="00EA4448">
      <w:pPr>
        <w:contextualSpacing/>
        <w:rPr>
          <w:noProof/>
        </w:rPr>
      </w:pPr>
      <w:r w:rsidRPr="005B2095">
        <w:rPr>
          <w:noProof/>
        </w:rPr>
        <w:t>2.</w:t>
      </w:r>
      <w:r w:rsidRPr="005B2095">
        <w:rPr>
          <w:noProof/>
        </w:rPr>
        <w:tab/>
      </w:r>
      <w:r w:rsidR="00386E18" w:rsidRPr="005B2095">
        <w:rPr>
          <w:noProof/>
        </w:rPr>
        <w:t>Oakberg</w:t>
      </w:r>
      <w:r w:rsidRPr="005B2095">
        <w:rPr>
          <w:noProof/>
        </w:rPr>
        <w:t xml:space="preserve">, E.F. Duration of spermatogenesis in the mouse and timing of stages of the cycle of the seminiferous epithelium. </w:t>
      </w:r>
      <w:r w:rsidRPr="005B2095">
        <w:rPr>
          <w:i/>
          <w:iCs/>
          <w:noProof/>
        </w:rPr>
        <w:t>The American Journal of Anatomy</w:t>
      </w:r>
      <w:r w:rsidRPr="005B2095">
        <w:rPr>
          <w:noProof/>
        </w:rPr>
        <w:t xml:space="preserve">. </w:t>
      </w:r>
      <w:r w:rsidRPr="005B2095">
        <w:rPr>
          <w:b/>
          <w:bCs/>
          <w:noProof/>
        </w:rPr>
        <w:t>99</w:t>
      </w:r>
      <w:r w:rsidRPr="005B2095">
        <w:rPr>
          <w:noProof/>
        </w:rPr>
        <w:t xml:space="preserve"> (3), 507–516 (1956).</w:t>
      </w:r>
    </w:p>
    <w:p w14:paraId="1655F58F" w14:textId="77777777" w:rsidR="00B46CB1" w:rsidRPr="005B2095" w:rsidRDefault="00B46CB1" w:rsidP="00EA4448">
      <w:pPr>
        <w:contextualSpacing/>
        <w:rPr>
          <w:noProof/>
        </w:rPr>
      </w:pPr>
      <w:r w:rsidRPr="005B2095">
        <w:rPr>
          <w:noProof/>
        </w:rPr>
        <w:t>3.</w:t>
      </w:r>
      <w:r w:rsidRPr="005B2095">
        <w:rPr>
          <w:noProof/>
        </w:rPr>
        <w:tab/>
        <w:t xml:space="preserve">Clermont, Y. Kinetics of spermatogenesis in mammals: seminiferous epithelium cycle and spermatogonial renewal. </w:t>
      </w:r>
      <w:r w:rsidRPr="005B2095">
        <w:rPr>
          <w:i/>
          <w:iCs/>
          <w:noProof/>
        </w:rPr>
        <w:t>Physiological Reviews</w:t>
      </w:r>
      <w:r w:rsidRPr="005B2095">
        <w:rPr>
          <w:noProof/>
        </w:rPr>
        <w:t xml:space="preserve">. </w:t>
      </w:r>
      <w:r w:rsidRPr="005B2095">
        <w:rPr>
          <w:b/>
          <w:bCs/>
          <w:noProof/>
        </w:rPr>
        <w:t>52</w:t>
      </w:r>
      <w:r w:rsidRPr="005B2095">
        <w:rPr>
          <w:noProof/>
        </w:rPr>
        <w:t xml:space="preserve"> (1), 198–236 (1972).</w:t>
      </w:r>
    </w:p>
    <w:p w14:paraId="7ABA31B5" w14:textId="77777777" w:rsidR="00B46CB1" w:rsidRPr="005B2095" w:rsidRDefault="00B46CB1" w:rsidP="00EA4448">
      <w:pPr>
        <w:contextualSpacing/>
        <w:rPr>
          <w:noProof/>
        </w:rPr>
      </w:pPr>
      <w:r w:rsidRPr="005B2095">
        <w:rPr>
          <w:noProof/>
        </w:rPr>
        <w:t>4.</w:t>
      </w:r>
      <w:r w:rsidRPr="005B2095">
        <w:rPr>
          <w:noProof/>
        </w:rPr>
        <w:tab/>
        <w:t xml:space="preserve">Perey, B., Clermont, Y., Leblond, C. The wave of the seminiferous epithelium in the rat. </w:t>
      </w:r>
      <w:r w:rsidRPr="005B2095">
        <w:rPr>
          <w:i/>
          <w:iCs/>
          <w:noProof/>
        </w:rPr>
        <w:t>American Journal of Anatomy</w:t>
      </w:r>
      <w:r w:rsidRPr="005B2095">
        <w:rPr>
          <w:noProof/>
        </w:rPr>
        <w:t xml:space="preserve">. </w:t>
      </w:r>
      <w:r w:rsidRPr="005B2095">
        <w:rPr>
          <w:b/>
          <w:bCs/>
          <w:noProof/>
        </w:rPr>
        <w:t>108</w:t>
      </w:r>
      <w:r w:rsidRPr="005B2095">
        <w:rPr>
          <w:noProof/>
        </w:rPr>
        <w:t xml:space="preserve"> (1), 47–77 (1961).</w:t>
      </w:r>
    </w:p>
    <w:p w14:paraId="5411E6E3" w14:textId="55078B48" w:rsidR="00B46CB1" w:rsidRPr="005B2095" w:rsidRDefault="00B46CB1" w:rsidP="00EA4448">
      <w:pPr>
        <w:contextualSpacing/>
        <w:rPr>
          <w:noProof/>
        </w:rPr>
      </w:pPr>
      <w:r w:rsidRPr="005B2095">
        <w:rPr>
          <w:noProof/>
        </w:rPr>
        <w:t>5.</w:t>
      </w:r>
      <w:r w:rsidRPr="005B2095">
        <w:rPr>
          <w:noProof/>
        </w:rPr>
        <w:tab/>
        <w:t>de Lima e Martins Lara, N., Costa, G., Avelar, G., Lacerda, S., Hess, R., França, L. Testis Physiology—Overview and Histology</w:t>
      </w:r>
      <w:r w:rsidR="004D4D33">
        <w:rPr>
          <w:noProof/>
        </w:rPr>
        <w:t>.</w:t>
      </w:r>
      <w:r w:rsidR="004D4D33" w:rsidRPr="004D4D33">
        <w:rPr>
          <w:i/>
          <w:iCs/>
          <w:noProof/>
        </w:rPr>
        <w:t xml:space="preserve"> Encyclopedia of Reproduction.</w:t>
      </w:r>
      <w:r w:rsidR="004D4D33">
        <w:rPr>
          <w:noProof/>
        </w:rPr>
        <w:t xml:space="preserve"> ELseiver.</w:t>
      </w:r>
      <w:r w:rsidRPr="005B2095">
        <w:rPr>
          <w:noProof/>
        </w:rPr>
        <w:t xml:space="preserve"> (2018).</w:t>
      </w:r>
    </w:p>
    <w:p w14:paraId="4DD36F4D" w14:textId="77777777" w:rsidR="00B46CB1" w:rsidRPr="005B2095" w:rsidRDefault="00B46CB1" w:rsidP="00EA4448">
      <w:pPr>
        <w:contextualSpacing/>
        <w:rPr>
          <w:noProof/>
        </w:rPr>
      </w:pPr>
      <w:r w:rsidRPr="005B2095">
        <w:rPr>
          <w:noProof/>
        </w:rPr>
        <w:t>6.</w:t>
      </w:r>
      <w:r w:rsidRPr="005B2095">
        <w:rPr>
          <w:noProof/>
        </w:rPr>
        <w:tab/>
        <w:t xml:space="preserve">Leblond, C.P., Clermont, Y. Definition of the stages of the cycle of the seminiferous epithelium in the rat. </w:t>
      </w:r>
      <w:r w:rsidRPr="005B2095">
        <w:rPr>
          <w:i/>
          <w:iCs/>
          <w:noProof/>
        </w:rPr>
        <w:t>Annals of the New York Academy of Sciences</w:t>
      </w:r>
      <w:r w:rsidRPr="005B2095">
        <w:rPr>
          <w:noProof/>
        </w:rPr>
        <w:t xml:space="preserve">. </w:t>
      </w:r>
      <w:r w:rsidRPr="005B2095">
        <w:rPr>
          <w:b/>
          <w:bCs/>
          <w:noProof/>
        </w:rPr>
        <w:t>55</w:t>
      </w:r>
      <w:r w:rsidRPr="005B2095">
        <w:rPr>
          <w:noProof/>
        </w:rPr>
        <w:t xml:space="preserve"> (4), 548–573 (1952).</w:t>
      </w:r>
    </w:p>
    <w:p w14:paraId="4361B8D6" w14:textId="3C6D9D0F" w:rsidR="00B46CB1" w:rsidRPr="005B2095" w:rsidRDefault="00B46CB1" w:rsidP="00EA4448">
      <w:pPr>
        <w:contextualSpacing/>
        <w:rPr>
          <w:noProof/>
        </w:rPr>
      </w:pPr>
      <w:r w:rsidRPr="005B2095">
        <w:rPr>
          <w:noProof/>
        </w:rPr>
        <w:t>7.</w:t>
      </w:r>
      <w:r w:rsidRPr="005B2095">
        <w:rPr>
          <w:noProof/>
        </w:rPr>
        <w:tab/>
        <w:t xml:space="preserve">Parvinen, M. Regulation of the seminiferous epithelium. </w:t>
      </w:r>
      <w:r w:rsidRPr="005B2095">
        <w:rPr>
          <w:i/>
          <w:iCs/>
          <w:noProof/>
        </w:rPr>
        <w:t xml:space="preserve">Endocrine </w:t>
      </w:r>
      <w:r w:rsidR="004D4D33">
        <w:rPr>
          <w:i/>
          <w:iCs/>
          <w:noProof/>
        </w:rPr>
        <w:t>R</w:t>
      </w:r>
      <w:r w:rsidRPr="005B2095">
        <w:rPr>
          <w:i/>
          <w:iCs/>
          <w:noProof/>
        </w:rPr>
        <w:t>eviews</w:t>
      </w:r>
      <w:r w:rsidRPr="005B2095">
        <w:rPr>
          <w:noProof/>
        </w:rPr>
        <w:t xml:space="preserve">. </w:t>
      </w:r>
      <w:r w:rsidRPr="005B2095">
        <w:rPr>
          <w:b/>
          <w:bCs/>
          <w:noProof/>
        </w:rPr>
        <w:t>3</w:t>
      </w:r>
      <w:r w:rsidRPr="005B2095">
        <w:rPr>
          <w:noProof/>
        </w:rPr>
        <w:t xml:space="preserve"> (4), 404–417 (1982).</w:t>
      </w:r>
    </w:p>
    <w:p w14:paraId="16FCB7BF" w14:textId="6389D4F4" w:rsidR="00B46CB1" w:rsidRPr="005B2095" w:rsidRDefault="00B46CB1" w:rsidP="00EA4448">
      <w:pPr>
        <w:contextualSpacing/>
        <w:rPr>
          <w:noProof/>
        </w:rPr>
      </w:pPr>
      <w:r w:rsidRPr="005B2095">
        <w:rPr>
          <w:noProof/>
        </w:rPr>
        <w:t>8.</w:t>
      </w:r>
      <w:r w:rsidRPr="005B2095">
        <w:rPr>
          <w:noProof/>
        </w:rPr>
        <w:tab/>
        <w:t xml:space="preserve">Kotaja, N. </w:t>
      </w:r>
      <w:r w:rsidRPr="00386E18">
        <w:rPr>
          <w:noProof/>
        </w:rPr>
        <w:t>et al.</w:t>
      </w:r>
      <w:r w:rsidRPr="005B2095">
        <w:rPr>
          <w:noProof/>
        </w:rPr>
        <w:t xml:space="preserve"> Preparation, isolation and characterization of stage-specific spermatogenic cells for cellular and molecular analysis. </w:t>
      </w:r>
      <w:r w:rsidRPr="005B2095">
        <w:rPr>
          <w:i/>
          <w:iCs/>
          <w:noProof/>
        </w:rPr>
        <w:t xml:space="preserve">Nature </w:t>
      </w:r>
      <w:r w:rsidR="00386E18">
        <w:rPr>
          <w:i/>
          <w:iCs/>
          <w:noProof/>
        </w:rPr>
        <w:t>M</w:t>
      </w:r>
      <w:r w:rsidRPr="005B2095">
        <w:rPr>
          <w:i/>
          <w:iCs/>
          <w:noProof/>
        </w:rPr>
        <w:t>ethods</w:t>
      </w:r>
      <w:r w:rsidRPr="005B2095">
        <w:rPr>
          <w:noProof/>
        </w:rPr>
        <w:t xml:space="preserve">. </w:t>
      </w:r>
      <w:r w:rsidRPr="005B2095">
        <w:rPr>
          <w:b/>
          <w:bCs/>
          <w:noProof/>
        </w:rPr>
        <w:t>1</w:t>
      </w:r>
      <w:r w:rsidRPr="005B2095">
        <w:rPr>
          <w:noProof/>
        </w:rPr>
        <w:t xml:space="preserve"> (3), 249–254 (2004).</w:t>
      </w:r>
    </w:p>
    <w:p w14:paraId="7821D13B" w14:textId="32C0AC5D" w:rsidR="00B46CB1" w:rsidRPr="005B2095" w:rsidRDefault="00B46CB1" w:rsidP="00EA4448">
      <w:pPr>
        <w:contextualSpacing/>
        <w:rPr>
          <w:noProof/>
        </w:rPr>
      </w:pPr>
      <w:r w:rsidRPr="005B2095">
        <w:rPr>
          <w:noProof/>
        </w:rPr>
        <w:t>9.</w:t>
      </w:r>
      <w:r w:rsidRPr="005B2095">
        <w:rPr>
          <w:noProof/>
        </w:rPr>
        <w:tab/>
        <w:t xml:space="preserve">Nakata, H., Sonomura, T., Iseki, S. Three-dimensional analysis of seminiferous tubules and spermatogenic waves in mice. </w:t>
      </w:r>
      <w:r w:rsidRPr="005B2095">
        <w:rPr>
          <w:i/>
          <w:iCs/>
          <w:noProof/>
        </w:rPr>
        <w:t>Reproduction (Cambridge, England)</w:t>
      </w:r>
      <w:r w:rsidRPr="005B2095">
        <w:rPr>
          <w:noProof/>
        </w:rPr>
        <w:t xml:space="preserve">. </w:t>
      </w:r>
      <w:r w:rsidRPr="005B2095">
        <w:rPr>
          <w:b/>
          <w:bCs/>
          <w:noProof/>
        </w:rPr>
        <w:t>154</w:t>
      </w:r>
      <w:r w:rsidRPr="005B2095">
        <w:rPr>
          <w:noProof/>
        </w:rPr>
        <w:t xml:space="preserve"> (5), 569–579 (2017).</w:t>
      </w:r>
    </w:p>
    <w:p w14:paraId="4464C323" w14:textId="4F5D28BA" w:rsidR="00B46CB1" w:rsidRPr="005B2095" w:rsidRDefault="00B46CB1" w:rsidP="00EA4448">
      <w:pPr>
        <w:contextualSpacing/>
        <w:rPr>
          <w:noProof/>
        </w:rPr>
      </w:pPr>
      <w:r w:rsidRPr="005B2095">
        <w:rPr>
          <w:noProof/>
        </w:rPr>
        <w:t>10.</w:t>
      </w:r>
      <w:r w:rsidRPr="005B2095">
        <w:rPr>
          <w:noProof/>
        </w:rPr>
        <w:tab/>
        <w:t>Russell, L.</w:t>
      </w:r>
      <w:r w:rsidR="004D4D33">
        <w:rPr>
          <w:noProof/>
        </w:rPr>
        <w:t xml:space="preserve"> </w:t>
      </w:r>
      <w:r w:rsidRPr="005B2095">
        <w:rPr>
          <w:noProof/>
        </w:rPr>
        <w:t>D., Ettlin, R.</w:t>
      </w:r>
      <w:r w:rsidR="004D4D33">
        <w:rPr>
          <w:noProof/>
        </w:rPr>
        <w:t xml:space="preserve"> </w:t>
      </w:r>
      <w:r w:rsidRPr="005B2095">
        <w:rPr>
          <w:noProof/>
        </w:rPr>
        <w:t>A., SinhaHikim, A.</w:t>
      </w:r>
      <w:r w:rsidR="004D4D33">
        <w:rPr>
          <w:noProof/>
        </w:rPr>
        <w:t xml:space="preserve"> </w:t>
      </w:r>
      <w:r w:rsidRPr="005B2095">
        <w:rPr>
          <w:noProof/>
        </w:rPr>
        <w:t>P., Clegg, E.</w:t>
      </w:r>
      <w:r w:rsidR="004D4D33">
        <w:rPr>
          <w:noProof/>
        </w:rPr>
        <w:t xml:space="preserve"> </w:t>
      </w:r>
      <w:r w:rsidRPr="005B2095">
        <w:rPr>
          <w:noProof/>
        </w:rPr>
        <w:t xml:space="preserve">D. </w:t>
      </w:r>
      <w:r w:rsidRPr="000664AD">
        <w:rPr>
          <w:i/>
          <w:iCs/>
          <w:noProof/>
        </w:rPr>
        <w:t>Histological and histopathological evaluation of the testis.</w:t>
      </w:r>
      <w:r w:rsidRPr="005B2095">
        <w:rPr>
          <w:noProof/>
        </w:rPr>
        <w:t> </w:t>
      </w:r>
      <w:r w:rsidRPr="000664AD">
        <w:rPr>
          <w:noProof/>
        </w:rPr>
        <w:t>Cache River Press</w:t>
      </w:r>
      <w:r w:rsidR="000664AD">
        <w:rPr>
          <w:noProof/>
        </w:rPr>
        <w:t>.</w:t>
      </w:r>
      <w:r w:rsidRPr="000664AD">
        <w:rPr>
          <w:noProof/>
        </w:rPr>
        <w:t xml:space="preserve"> Clearwater, FL</w:t>
      </w:r>
      <w:r w:rsidR="000664AD">
        <w:rPr>
          <w:noProof/>
        </w:rPr>
        <w:t>.</w:t>
      </w:r>
      <w:r w:rsidRPr="005B2095">
        <w:rPr>
          <w:noProof/>
        </w:rPr>
        <w:t xml:space="preserve"> (1990).</w:t>
      </w:r>
    </w:p>
    <w:p w14:paraId="689EF58C" w14:textId="2A4AEEFA" w:rsidR="00B46CB1" w:rsidRPr="005B2095" w:rsidRDefault="00B46CB1" w:rsidP="00EA4448">
      <w:pPr>
        <w:contextualSpacing/>
        <w:rPr>
          <w:noProof/>
        </w:rPr>
      </w:pPr>
      <w:r w:rsidRPr="005B2095">
        <w:rPr>
          <w:noProof/>
        </w:rPr>
        <w:t>11.</w:t>
      </w:r>
      <w:r w:rsidRPr="005B2095">
        <w:rPr>
          <w:noProof/>
        </w:rPr>
        <w:tab/>
        <w:t>Parvinen, M., Hecht, N.</w:t>
      </w:r>
      <w:r w:rsidR="004D4D33">
        <w:rPr>
          <w:noProof/>
        </w:rPr>
        <w:t xml:space="preserve"> </w:t>
      </w:r>
      <w:r w:rsidRPr="005B2095">
        <w:rPr>
          <w:noProof/>
        </w:rPr>
        <w:t xml:space="preserve">B. Identification of living spermatogenic cells of the mouse by transillumination-phase  contrast microscopic technique for “in situ” analyses of DNA polymerase activities. </w:t>
      </w:r>
      <w:r w:rsidRPr="005B2095">
        <w:rPr>
          <w:i/>
          <w:iCs/>
          <w:noProof/>
        </w:rPr>
        <w:t>Histochemistry</w:t>
      </w:r>
      <w:r w:rsidRPr="005B2095">
        <w:rPr>
          <w:noProof/>
        </w:rPr>
        <w:t xml:space="preserve">. </w:t>
      </w:r>
      <w:r w:rsidRPr="005B2095">
        <w:rPr>
          <w:b/>
          <w:bCs/>
          <w:noProof/>
        </w:rPr>
        <w:t>71</w:t>
      </w:r>
      <w:r w:rsidRPr="005B2095">
        <w:rPr>
          <w:noProof/>
        </w:rPr>
        <w:t xml:space="preserve"> (4), 567–579 (1981).</w:t>
      </w:r>
    </w:p>
    <w:p w14:paraId="353EE1EA" w14:textId="155A598E" w:rsidR="00B46CB1" w:rsidRPr="005B2095" w:rsidRDefault="00B46CB1" w:rsidP="00EA4448">
      <w:pPr>
        <w:contextualSpacing/>
        <w:rPr>
          <w:noProof/>
        </w:rPr>
      </w:pPr>
      <w:r w:rsidRPr="005B2095">
        <w:rPr>
          <w:noProof/>
        </w:rPr>
        <w:t>12.</w:t>
      </w:r>
      <w:r w:rsidRPr="005B2095">
        <w:rPr>
          <w:noProof/>
        </w:rPr>
        <w:tab/>
        <w:t>Ventelä, S., Mäkelä, J.</w:t>
      </w:r>
      <w:r w:rsidR="004D4D33">
        <w:rPr>
          <w:noProof/>
        </w:rPr>
        <w:t xml:space="preserve"> </w:t>
      </w:r>
      <w:r w:rsidRPr="005B2095">
        <w:rPr>
          <w:noProof/>
        </w:rPr>
        <w:t xml:space="preserve">A., Kulmala, J., Westermarck, J., Toppari, J. Identification and regulation of a stage-specific stem cell niche enriched by Nanog-positive spermatogonial stem cells in the mouse testis. </w:t>
      </w:r>
      <w:r w:rsidRPr="005B2095">
        <w:rPr>
          <w:i/>
          <w:iCs/>
          <w:noProof/>
        </w:rPr>
        <w:t xml:space="preserve">Stem </w:t>
      </w:r>
      <w:r w:rsidR="004D4D33">
        <w:rPr>
          <w:i/>
          <w:iCs/>
          <w:noProof/>
        </w:rPr>
        <w:t>C</w:t>
      </w:r>
      <w:r w:rsidRPr="005B2095">
        <w:rPr>
          <w:i/>
          <w:iCs/>
          <w:noProof/>
        </w:rPr>
        <w:t>ells (Dayton, Ohio)</w:t>
      </w:r>
      <w:r w:rsidRPr="005B2095">
        <w:rPr>
          <w:noProof/>
        </w:rPr>
        <w:t xml:space="preserve">. </w:t>
      </w:r>
      <w:r w:rsidRPr="005B2095">
        <w:rPr>
          <w:b/>
          <w:bCs/>
          <w:noProof/>
        </w:rPr>
        <w:t>30</w:t>
      </w:r>
      <w:r w:rsidRPr="005B2095">
        <w:rPr>
          <w:noProof/>
        </w:rPr>
        <w:t xml:space="preserve"> (5), 1008–1020 (2012).</w:t>
      </w:r>
    </w:p>
    <w:p w14:paraId="486D909E" w14:textId="77777777" w:rsidR="00B46CB1" w:rsidRPr="005B2095" w:rsidRDefault="00B46CB1" w:rsidP="00EA4448">
      <w:pPr>
        <w:contextualSpacing/>
        <w:rPr>
          <w:noProof/>
        </w:rPr>
      </w:pPr>
      <w:r w:rsidRPr="005B2095">
        <w:rPr>
          <w:noProof/>
        </w:rPr>
        <w:t>13.</w:t>
      </w:r>
      <w:r w:rsidRPr="005B2095">
        <w:rPr>
          <w:noProof/>
        </w:rPr>
        <w:tab/>
        <w:t xml:space="preserve">Faisal, I. </w:t>
      </w:r>
      <w:r w:rsidRPr="004D4D33">
        <w:rPr>
          <w:noProof/>
        </w:rPr>
        <w:t xml:space="preserve">et al. </w:t>
      </w:r>
      <w:r w:rsidRPr="005B2095">
        <w:rPr>
          <w:noProof/>
        </w:rPr>
        <w:t xml:space="preserve">Transcription factor USF1 is required for maintenance of germline stem cells in male mice. </w:t>
      </w:r>
      <w:r w:rsidRPr="005B2095">
        <w:rPr>
          <w:i/>
          <w:iCs/>
          <w:noProof/>
        </w:rPr>
        <w:t>Endocrinology</w:t>
      </w:r>
      <w:r w:rsidRPr="005B2095">
        <w:rPr>
          <w:noProof/>
        </w:rPr>
        <w:t xml:space="preserve">. </w:t>
      </w:r>
      <w:r w:rsidRPr="005B2095">
        <w:rPr>
          <w:b/>
          <w:bCs/>
          <w:noProof/>
        </w:rPr>
        <w:t>160</w:t>
      </w:r>
      <w:r w:rsidRPr="005B2095">
        <w:rPr>
          <w:noProof/>
        </w:rPr>
        <w:t xml:space="preserve"> (5), 1119–1136 (2019).</w:t>
      </w:r>
    </w:p>
    <w:p w14:paraId="2E51E999" w14:textId="6BD6C173" w:rsidR="00B46CB1" w:rsidRPr="005B2095" w:rsidRDefault="00B46CB1" w:rsidP="00EA4448">
      <w:pPr>
        <w:contextualSpacing/>
        <w:rPr>
          <w:noProof/>
        </w:rPr>
      </w:pPr>
      <w:r w:rsidRPr="005B2095">
        <w:rPr>
          <w:noProof/>
        </w:rPr>
        <w:t>14.</w:t>
      </w:r>
      <w:r w:rsidRPr="005B2095">
        <w:rPr>
          <w:noProof/>
        </w:rPr>
        <w:tab/>
        <w:t>Wright, W.</w:t>
      </w:r>
      <w:r w:rsidR="004D4D33">
        <w:rPr>
          <w:noProof/>
        </w:rPr>
        <w:t xml:space="preserve"> </w:t>
      </w:r>
      <w:r w:rsidRPr="005B2095">
        <w:rPr>
          <w:noProof/>
        </w:rPr>
        <w:t>W.</w:t>
      </w:r>
      <w:r w:rsidRPr="004D4D33">
        <w:rPr>
          <w:noProof/>
        </w:rPr>
        <w:t xml:space="preserve"> et al. </w:t>
      </w:r>
      <w:r w:rsidRPr="005B2095">
        <w:rPr>
          <w:noProof/>
        </w:rPr>
        <w:t xml:space="preserve">Identification of stage-specific proteins synthesized by rat seminiferous tubules. </w:t>
      </w:r>
      <w:r w:rsidRPr="005B2095">
        <w:rPr>
          <w:i/>
          <w:iCs/>
          <w:noProof/>
        </w:rPr>
        <w:t xml:space="preserve">Biology of </w:t>
      </w:r>
      <w:r w:rsidR="004D4D33">
        <w:rPr>
          <w:i/>
          <w:iCs/>
          <w:noProof/>
        </w:rPr>
        <w:t>R</w:t>
      </w:r>
      <w:r w:rsidRPr="005B2095">
        <w:rPr>
          <w:i/>
          <w:iCs/>
          <w:noProof/>
        </w:rPr>
        <w:t>eproduction</w:t>
      </w:r>
      <w:r w:rsidRPr="005B2095">
        <w:rPr>
          <w:noProof/>
        </w:rPr>
        <w:t xml:space="preserve">. </w:t>
      </w:r>
      <w:r w:rsidRPr="005B2095">
        <w:rPr>
          <w:b/>
          <w:bCs/>
          <w:noProof/>
        </w:rPr>
        <w:t>29</w:t>
      </w:r>
      <w:r w:rsidRPr="005B2095">
        <w:rPr>
          <w:noProof/>
        </w:rPr>
        <w:t xml:space="preserve"> (1), 257–270 (1983).</w:t>
      </w:r>
    </w:p>
    <w:p w14:paraId="177B5126" w14:textId="13FB40E6" w:rsidR="00B46CB1" w:rsidRPr="005B2095" w:rsidRDefault="00B46CB1" w:rsidP="00EA4448">
      <w:pPr>
        <w:contextualSpacing/>
        <w:rPr>
          <w:noProof/>
        </w:rPr>
      </w:pPr>
      <w:r w:rsidRPr="005B2095">
        <w:rPr>
          <w:noProof/>
        </w:rPr>
        <w:t>15.</w:t>
      </w:r>
      <w:r w:rsidRPr="005B2095">
        <w:rPr>
          <w:noProof/>
        </w:rPr>
        <w:tab/>
        <w:t>Johnston, D.</w:t>
      </w:r>
      <w:r w:rsidR="004D4D33">
        <w:rPr>
          <w:noProof/>
        </w:rPr>
        <w:t xml:space="preserve"> </w:t>
      </w:r>
      <w:r w:rsidRPr="005B2095">
        <w:rPr>
          <w:noProof/>
        </w:rPr>
        <w:t>S.</w:t>
      </w:r>
      <w:r w:rsidR="004D4D33">
        <w:rPr>
          <w:noProof/>
        </w:rPr>
        <w:t xml:space="preserve"> et al.</w:t>
      </w:r>
      <w:r w:rsidRPr="005B2095">
        <w:rPr>
          <w:noProof/>
        </w:rPr>
        <w:t xml:space="preserve"> Stage-specific gene expression is a fundamental characteristic of rat spermatogenic  cells and Sertoli cells. </w:t>
      </w:r>
      <w:r w:rsidRPr="005B2095">
        <w:rPr>
          <w:i/>
          <w:iCs/>
          <w:noProof/>
        </w:rPr>
        <w:t>Proceedings of the National Academy of Sciences of the United States of America</w:t>
      </w:r>
      <w:r w:rsidRPr="005B2095">
        <w:rPr>
          <w:noProof/>
        </w:rPr>
        <w:t xml:space="preserve">. </w:t>
      </w:r>
      <w:r w:rsidRPr="005B2095">
        <w:rPr>
          <w:b/>
          <w:bCs/>
          <w:noProof/>
        </w:rPr>
        <w:t>105</w:t>
      </w:r>
      <w:r w:rsidRPr="005B2095">
        <w:rPr>
          <w:noProof/>
        </w:rPr>
        <w:t xml:space="preserve"> (24), 8315–8320 (2008).</w:t>
      </w:r>
    </w:p>
    <w:p w14:paraId="70E4EBFA" w14:textId="2652D5AE" w:rsidR="00B46CB1" w:rsidRPr="005B2095" w:rsidRDefault="00B46CB1" w:rsidP="00EA4448">
      <w:pPr>
        <w:contextualSpacing/>
        <w:rPr>
          <w:noProof/>
        </w:rPr>
      </w:pPr>
      <w:r w:rsidRPr="005B2095">
        <w:rPr>
          <w:noProof/>
        </w:rPr>
        <w:t>16.</w:t>
      </w:r>
      <w:r w:rsidRPr="005B2095">
        <w:rPr>
          <w:noProof/>
        </w:rPr>
        <w:tab/>
        <w:t>Toppari, J., Bishop, P.</w:t>
      </w:r>
      <w:r w:rsidR="004D4D33">
        <w:rPr>
          <w:noProof/>
        </w:rPr>
        <w:t xml:space="preserve"> </w:t>
      </w:r>
      <w:r w:rsidRPr="005B2095">
        <w:rPr>
          <w:noProof/>
        </w:rPr>
        <w:t>C., Parker, J.</w:t>
      </w:r>
      <w:r w:rsidR="004D4D33">
        <w:rPr>
          <w:noProof/>
        </w:rPr>
        <w:t xml:space="preserve"> </w:t>
      </w:r>
      <w:r w:rsidRPr="005B2095">
        <w:rPr>
          <w:noProof/>
        </w:rPr>
        <w:t>W., diZerega, G.</w:t>
      </w:r>
      <w:r w:rsidR="004D4D33">
        <w:rPr>
          <w:noProof/>
        </w:rPr>
        <w:t xml:space="preserve"> </w:t>
      </w:r>
      <w:r w:rsidRPr="005B2095">
        <w:rPr>
          <w:noProof/>
        </w:rPr>
        <w:t xml:space="preserve">S. DNA flow cytometric analysis of mouse seminiferous epithelium. </w:t>
      </w:r>
      <w:r w:rsidRPr="005B2095">
        <w:rPr>
          <w:i/>
          <w:iCs/>
          <w:noProof/>
        </w:rPr>
        <w:t>Cytometry</w:t>
      </w:r>
      <w:r w:rsidRPr="005B2095">
        <w:rPr>
          <w:noProof/>
        </w:rPr>
        <w:t xml:space="preserve">. </w:t>
      </w:r>
      <w:r w:rsidRPr="005B2095">
        <w:rPr>
          <w:b/>
          <w:bCs/>
          <w:noProof/>
        </w:rPr>
        <w:t>9</w:t>
      </w:r>
      <w:r w:rsidRPr="005B2095">
        <w:rPr>
          <w:noProof/>
        </w:rPr>
        <w:t xml:space="preserve"> (5), 456–462 (1988).</w:t>
      </w:r>
    </w:p>
    <w:p w14:paraId="193DD979" w14:textId="7A4E63AD" w:rsidR="00B46CB1" w:rsidRPr="005B2095" w:rsidRDefault="00B46CB1" w:rsidP="00EA4448">
      <w:pPr>
        <w:contextualSpacing/>
        <w:rPr>
          <w:noProof/>
        </w:rPr>
      </w:pPr>
      <w:r w:rsidRPr="005B2095">
        <w:rPr>
          <w:noProof/>
        </w:rPr>
        <w:t>17.</w:t>
      </w:r>
      <w:r w:rsidRPr="005B2095">
        <w:rPr>
          <w:noProof/>
        </w:rPr>
        <w:tab/>
        <w:t>Mäkelä, J.</w:t>
      </w:r>
      <w:r w:rsidR="004D4D33">
        <w:rPr>
          <w:noProof/>
        </w:rPr>
        <w:t xml:space="preserve"> </w:t>
      </w:r>
      <w:r w:rsidRPr="005B2095">
        <w:rPr>
          <w:noProof/>
        </w:rPr>
        <w:t>A.</w:t>
      </w:r>
      <w:r w:rsidRPr="004D4D33">
        <w:rPr>
          <w:noProof/>
        </w:rPr>
        <w:t xml:space="preserve"> et al. </w:t>
      </w:r>
      <w:r w:rsidRPr="005B2095">
        <w:rPr>
          <w:noProof/>
        </w:rPr>
        <w:t xml:space="preserve">Hedgehog signalling promotes germ cell survival in the rat testis. </w:t>
      </w:r>
      <w:r w:rsidRPr="005B2095">
        <w:rPr>
          <w:i/>
          <w:iCs/>
          <w:noProof/>
        </w:rPr>
        <w:t>Reproduction</w:t>
      </w:r>
      <w:r w:rsidR="004D4D33">
        <w:rPr>
          <w:noProof/>
        </w:rPr>
        <w:t xml:space="preserve">. </w:t>
      </w:r>
      <w:r w:rsidRPr="004D4D33">
        <w:rPr>
          <w:noProof/>
        </w:rPr>
        <w:t>Cambridge, England</w:t>
      </w:r>
      <w:r w:rsidRPr="005B2095">
        <w:rPr>
          <w:noProof/>
        </w:rPr>
        <w:t xml:space="preserve">. </w:t>
      </w:r>
      <w:r w:rsidRPr="005B2095">
        <w:rPr>
          <w:b/>
          <w:bCs/>
          <w:noProof/>
        </w:rPr>
        <w:t>142</w:t>
      </w:r>
      <w:r w:rsidRPr="005B2095">
        <w:rPr>
          <w:noProof/>
        </w:rPr>
        <w:t xml:space="preserve"> (5), 711–721 (2011).</w:t>
      </w:r>
    </w:p>
    <w:p w14:paraId="74CCAFF9" w14:textId="2B793E47" w:rsidR="00B46CB1" w:rsidRPr="005B2095" w:rsidRDefault="00B46CB1" w:rsidP="00EA4448">
      <w:pPr>
        <w:contextualSpacing/>
        <w:rPr>
          <w:noProof/>
        </w:rPr>
      </w:pPr>
      <w:r w:rsidRPr="005B2095">
        <w:rPr>
          <w:noProof/>
        </w:rPr>
        <w:t>18.</w:t>
      </w:r>
      <w:r w:rsidRPr="005B2095">
        <w:rPr>
          <w:noProof/>
        </w:rPr>
        <w:tab/>
        <w:t>La, H.</w:t>
      </w:r>
      <w:r w:rsidR="000B2D63">
        <w:rPr>
          <w:noProof/>
        </w:rPr>
        <w:t xml:space="preserve"> </w:t>
      </w:r>
      <w:r w:rsidRPr="005B2095">
        <w:rPr>
          <w:noProof/>
        </w:rPr>
        <w:t xml:space="preserve">M. </w:t>
      </w:r>
      <w:r w:rsidRPr="005B2095">
        <w:rPr>
          <w:i/>
          <w:iCs/>
          <w:noProof/>
        </w:rPr>
        <w:t>et al.</w:t>
      </w:r>
      <w:r w:rsidRPr="005B2095">
        <w:rPr>
          <w:noProof/>
        </w:rPr>
        <w:t xml:space="preserve"> Identification of dynamic undifferentiated cell states within the male germline. </w:t>
      </w:r>
      <w:r w:rsidRPr="005B2095">
        <w:rPr>
          <w:i/>
          <w:iCs/>
          <w:noProof/>
        </w:rPr>
        <w:t xml:space="preserve">Nature </w:t>
      </w:r>
      <w:r w:rsidR="000B2D63">
        <w:rPr>
          <w:i/>
          <w:iCs/>
          <w:noProof/>
        </w:rPr>
        <w:t>C</w:t>
      </w:r>
      <w:r w:rsidRPr="005B2095">
        <w:rPr>
          <w:i/>
          <w:iCs/>
          <w:noProof/>
        </w:rPr>
        <w:t>ommunications</w:t>
      </w:r>
      <w:r w:rsidRPr="005B2095">
        <w:rPr>
          <w:noProof/>
        </w:rPr>
        <w:t xml:space="preserve">. </w:t>
      </w:r>
      <w:r w:rsidRPr="005B2095">
        <w:rPr>
          <w:b/>
          <w:bCs/>
          <w:noProof/>
        </w:rPr>
        <w:t>9</w:t>
      </w:r>
      <w:r w:rsidRPr="005B2095">
        <w:rPr>
          <w:noProof/>
        </w:rPr>
        <w:t xml:space="preserve"> (1), 2819-018-04827-z (2018).</w:t>
      </w:r>
    </w:p>
    <w:p w14:paraId="6B87EC6C" w14:textId="2D446FED" w:rsidR="00B46CB1" w:rsidRPr="005B2095" w:rsidRDefault="00B46CB1" w:rsidP="00EA4448">
      <w:pPr>
        <w:contextualSpacing/>
        <w:rPr>
          <w:noProof/>
        </w:rPr>
      </w:pPr>
      <w:r w:rsidRPr="005B2095">
        <w:rPr>
          <w:noProof/>
        </w:rPr>
        <w:t>19.</w:t>
      </w:r>
      <w:r w:rsidRPr="005B2095">
        <w:rPr>
          <w:noProof/>
        </w:rPr>
        <w:tab/>
        <w:t xml:space="preserve">Toppari, J., Parvinen, M. In vitro differentiation of rat seminiferous tubular segments from defined stages of the epithelial cycle morphologic and immunolocalization analysis. </w:t>
      </w:r>
      <w:r w:rsidRPr="005B2095">
        <w:rPr>
          <w:i/>
          <w:iCs/>
          <w:noProof/>
        </w:rPr>
        <w:t xml:space="preserve">Journal of </w:t>
      </w:r>
      <w:r w:rsidR="000B2D63">
        <w:rPr>
          <w:i/>
          <w:iCs/>
          <w:noProof/>
        </w:rPr>
        <w:lastRenderedPageBreak/>
        <w:t>A</w:t>
      </w:r>
      <w:r w:rsidRPr="005B2095">
        <w:rPr>
          <w:i/>
          <w:iCs/>
          <w:noProof/>
        </w:rPr>
        <w:t>ndrology</w:t>
      </w:r>
      <w:r w:rsidRPr="005B2095">
        <w:rPr>
          <w:noProof/>
        </w:rPr>
        <w:t xml:space="preserve">. </w:t>
      </w:r>
      <w:r w:rsidRPr="005B2095">
        <w:rPr>
          <w:b/>
          <w:bCs/>
          <w:noProof/>
        </w:rPr>
        <w:t>6</w:t>
      </w:r>
      <w:r w:rsidRPr="005B2095">
        <w:rPr>
          <w:noProof/>
        </w:rPr>
        <w:t xml:space="preserve"> (6), 334–343 (1985).</w:t>
      </w:r>
    </w:p>
    <w:p w14:paraId="5885ECEF" w14:textId="3E587A9E" w:rsidR="00B46CB1" w:rsidRPr="005B2095" w:rsidRDefault="00B46CB1" w:rsidP="00EA4448">
      <w:pPr>
        <w:contextualSpacing/>
        <w:rPr>
          <w:noProof/>
        </w:rPr>
      </w:pPr>
      <w:r w:rsidRPr="005B2095">
        <w:rPr>
          <w:noProof/>
        </w:rPr>
        <w:t>20.</w:t>
      </w:r>
      <w:r w:rsidRPr="005B2095">
        <w:rPr>
          <w:noProof/>
        </w:rPr>
        <w:tab/>
        <w:t xml:space="preserve">Parvinen, M., Vanha-Perttula, T. Identification and enzyme quantitation of the stages of the seminiferous epithelial  wave in the rat. </w:t>
      </w:r>
      <w:r w:rsidRPr="005B2095">
        <w:rPr>
          <w:i/>
          <w:iCs/>
          <w:noProof/>
        </w:rPr>
        <w:t xml:space="preserve">The Anatomical </w:t>
      </w:r>
      <w:r w:rsidR="000B2D63">
        <w:rPr>
          <w:i/>
          <w:iCs/>
          <w:noProof/>
        </w:rPr>
        <w:t>R</w:t>
      </w:r>
      <w:r w:rsidRPr="005B2095">
        <w:rPr>
          <w:i/>
          <w:iCs/>
          <w:noProof/>
        </w:rPr>
        <w:t>ecord</w:t>
      </w:r>
      <w:r w:rsidRPr="005B2095">
        <w:rPr>
          <w:noProof/>
        </w:rPr>
        <w:t xml:space="preserve">. </w:t>
      </w:r>
      <w:r w:rsidRPr="005B2095">
        <w:rPr>
          <w:b/>
          <w:bCs/>
          <w:noProof/>
        </w:rPr>
        <w:t>174</w:t>
      </w:r>
      <w:r w:rsidRPr="005B2095">
        <w:rPr>
          <w:noProof/>
        </w:rPr>
        <w:t xml:space="preserve"> (4), 435–449 (1972).</w:t>
      </w:r>
    </w:p>
    <w:p w14:paraId="24DF76DA" w14:textId="79288F47" w:rsidR="00B46CB1" w:rsidRPr="005B2095" w:rsidRDefault="00B46CB1" w:rsidP="00EA4448">
      <w:pPr>
        <w:contextualSpacing/>
        <w:rPr>
          <w:noProof/>
        </w:rPr>
      </w:pPr>
      <w:r w:rsidRPr="005B2095">
        <w:rPr>
          <w:noProof/>
        </w:rPr>
        <w:t>21.</w:t>
      </w:r>
      <w:r w:rsidRPr="005B2095">
        <w:rPr>
          <w:noProof/>
        </w:rPr>
        <w:tab/>
        <w:t>Kluin, P.</w:t>
      </w:r>
      <w:r w:rsidR="000B2D63">
        <w:rPr>
          <w:noProof/>
        </w:rPr>
        <w:t xml:space="preserve"> </w:t>
      </w:r>
      <w:r w:rsidRPr="005B2095">
        <w:rPr>
          <w:noProof/>
        </w:rPr>
        <w:t>M., Kramer, M.</w:t>
      </w:r>
      <w:r w:rsidR="000B2D63">
        <w:rPr>
          <w:noProof/>
        </w:rPr>
        <w:t xml:space="preserve"> </w:t>
      </w:r>
      <w:r w:rsidRPr="005B2095">
        <w:rPr>
          <w:noProof/>
        </w:rPr>
        <w:t>F., de Rooij, D.</w:t>
      </w:r>
      <w:r w:rsidR="000B2D63">
        <w:rPr>
          <w:noProof/>
        </w:rPr>
        <w:t xml:space="preserve"> </w:t>
      </w:r>
      <w:r w:rsidRPr="005B2095">
        <w:rPr>
          <w:noProof/>
        </w:rPr>
        <w:t xml:space="preserve">G. Spermatogenesis in the immature mouse proceeds faster than in the adult. </w:t>
      </w:r>
      <w:r w:rsidRPr="005B2095">
        <w:rPr>
          <w:i/>
          <w:iCs/>
          <w:noProof/>
        </w:rPr>
        <w:t xml:space="preserve">International </w:t>
      </w:r>
      <w:r w:rsidR="000B2D63">
        <w:rPr>
          <w:i/>
          <w:iCs/>
          <w:noProof/>
        </w:rPr>
        <w:t>J</w:t>
      </w:r>
      <w:r w:rsidRPr="005B2095">
        <w:rPr>
          <w:i/>
          <w:iCs/>
          <w:noProof/>
        </w:rPr>
        <w:t xml:space="preserve">ournal of </w:t>
      </w:r>
      <w:r w:rsidR="000B2D63">
        <w:rPr>
          <w:i/>
          <w:iCs/>
          <w:noProof/>
        </w:rPr>
        <w:t>A</w:t>
      </w:r>
      <w:r w:rsidRPr="005B2095">
        <w:rPr>
          <w:i/>
          <w:iCs/>
          <w:noProof/>
        </w:rPr>
        <w:t>ndrology</w:t>
      </w:r>
      <w:r w:rsidRPr="005B2095">
        <w:rPr>
          <w:noProof/>
        </w:rPr>
        <w:t xml:space="preserve">. </w:t>
      </w:r>
      <w:r w:rsidRPr="005B2095">
        <w:rPr>
          <w:b/>
          <w:bCs/>
          <w:noProof/>
        </w:rPr>
        <w:t>5</w:t>
      </w:r>
      <w:r w:rsidRPr="005B2095">
        <w:rPr>
          <w:noProof/>
        </w:rPr>
        <w:t xml:space="preserve"> (3), 282–294 (1982).</w:t>
      </w:r>
    </w:p>
    <w:p w14:paraId="2BDF3D7F" w14:textId="6E8BE4C2" w:rsidR="00B46CB1" w:rsidRPr="005B2095" w:rsidRDefault="00B46CB1" w:rsidP="00EA4448">
      <w:pPr>
        <w:contextualSpacing/>
        <w:rPr>
          <w:noProof/>
        </w:rPr>
      </w:pPr>
      <w:r w:rsidRPr="005B2095">
        <w:rPr>
          <w:noProof/>
        </w:rPr>
        <w:t>22.</w:t>
      </w:r>
      <w:r w:rsidRPr="005B2095">
        <w:rPr>
          <w:noProof/>
        </w:rPr>
        <w:tab/>
        <w:t>Yoshida, S.</w:t>
      </w:r>
      <w:r w:rsidRPr="000B2D63">
        <w:rPr>
          <w:noProof/>
        </w:rPr>
        <w:t xml:space="preserve"> et al. </w:t>
      </w:r>
      <w:r w:rsidRPr="005B2095">
        <w:rPr>
          <w:noProof/>
        </w:rPr>
        <w:t xml:space="preserve">The first round of mouse spermatogenesis is a distinctive program that lacks the self-renewing spermatogonia stage. </w:t>
      </w:r>
      <w:r w:rsidRPr="005B2095">
        <w:rPr>
          <w:i/>
          <w:iCs/>
          <w:noProof/>
        </w:rPr>
        <w:t>Development</w:t>
      </w:r>
      <w:r w:rsidR="000B2D63">
        <w:rPr>
          <w:i/>
          <w:iCs/>
          <w:noProof/>
        </w:rPr>
        <w:t>.</w:t>
      </w:r>
      <w:r w:rsidR="000B2D63" w:rsidRPr="005B2095">
        <w:rPr>
          <w:i/>
          <w:iCs/>
          <w:noProof/>
        </w:rPr>
        <w:t xml:space="preserve"> </w:t>
      </w:r>
      <w:r w:rsidRPr="000B2D63">
        <w:rPr>
          <w:noProof/>
        </w:rPr>
        <w:t>Cambridge, England</w:t>
      </w:r>
      <w:r w:rsidRPr="005B2095">
        <w:rPr>
          <w:noProof/>
        </w:rPr>
        <w:t xml:space="preserve">. </w:t>
      </w:r>
      <w:r w:rsidRPr="005B2095">
        <w:rPr>
          <w:b/>
          <w:bCs/>
          <w:noProof/>
        </w:rPr>
        <w:t>133</w:t>
      </w:r>
      <w:r w:rsidRPr="005B2095">
        <w:rPr>
          <w:noProof/>
        </w:rPr>
        <w:t xml:space="preserve"> (8), 1495–1505 (2006).</w:t>
      </w:r>
    </w:p>
    <w:p w14:paraId="2E4702BC" w14:textId="19C7FC0D" w:rsidR="00B46CB1" w:rsidRPr="005B2095" w:rsidRDefault="00B46CB1" w:rsidP="00EA4448">
      <w:pPr>
        <w:contextualSpacing/>
        <w:rPr>
          <w:noProof/>
        </w:rPr>
      </w:pPr>
      <w:r w:rsidRPr="005B2095">
        <w:rPr>
          <w:noProof/>
        </w:rPr>
        <w:t>23.</w:t>
      </w:r>
      <w:r w:rsidRPr="005B2095">
        <w:rPr>
          <w:noProof/>
        </w:rPr>
        <w:tab/>
        <w:t>Chan, A.</w:t>
      </w:r>
      <w:r w:rsidR="000B2D63">
        <w:rPr>
          <w:noProof/>
        </w:rPr>
        <w:t xml:space="preserve"> </w:t>
      </w:r>
      <w:r w:rsidRPr="005B2095">
        <w:rPr>
          <w:noProof/>
        </w:rPr>
        <w:t xml:space="preserve">L. </w:t>
      </w:r>
      <w:r w:rsidRPr="000B2D63">
        <w:rPr>
          <w:noProof/>
        </w:rPr>
        <w:t>et al.</w:t>
      </w:r>
      <w:r w:rsidRPr="005B2095">
        <w:rPr>
          <w:noProof/>
        </w:rPr>
        <w:t xml:space="preserve"> Germline </w:t>
      </w:r>
      <w:r w:rsidR="000B2D63">
        <w:rPr>
          <w:noProof/>
        </w:rPr>
        <w:t>s</w:t>
      </w:r>
      <w:r w:rsidRPr="005B2095">
        <w:rPr>
          <w:noProof/>
        </w:rPr>
        <w:t xml:space="preserve">tem </w:t>
      </w:r>
      <w:r w:rsidR="000B2D63">
        <w:rPr>
          <w:noProof/>
        </w:rPr>
        <w:t>c</w:t>
      </w:r>
      <w:r w:rsidRPr="005B2095">
        <w:rPr>
          <w:noProof/>
        </w:rPr>
        <w:t xml:space="preserve">ell </w:t>
      </w:r>
      <w:r w:rsidR="000B2D63">
        <w:rPr>
          <w:noProof/>
        </w:rPr>
        <w:t>a</w:t>
      </w:r>
      <w:r w:rsidRPr="005B2095">
        <w:rPr>
          <w:noProof/>
        </w:rPr>
        <w:t xml:space="preserve">ctivity </w:t>
      </w:r>
      <w:r w:rsidR="000B2D63">
        <w:rPr>
          <w:noProof/>
        </w:rPr>
        <w:t>i</w:t>
      </w:r>
      <w:r w:rsidRPr="005B2095">
        <w:rPr>
          <w:noProof/>
        </w:rPr>
        <w:t xml:space="preserve">s </w:t>
      </w:r>
      <w:r w:rsidR="000B2D63">
        <w:rPr>
          <w:noProof/>
        </w:rPr>
        <w:t>s</w:t>
      </w:r>
      <w:r w:rsidRPr="005B2095">
        <w:rPr>
          <w:noProof/>
        </w:rPr>
        <w:t>ustained by SALL4-</w:t>
      </w:r>
      <w:r w:rsidR="000B2D63">
        <w:rPr>
          <w:noProof/>
        </w:rPr>
        <w:t>d</w:t>
      </w:r>
      <w:r w:rsidRPr="005B2095">
        <w:rPr>
          <w:noProof/>
        </w:rPr>
        <w:t xml:space="preserve">ependent </w:t>
      </w:r>
      <w:r w:rsidR="000B2D63">
        <w:rPr>
          <w:noProof/>
        </w:rPr>
        <w:t>s</w:t>
      </w:r>
      <w:r w:rsidRPr="005B2095">
        <w:rPr>
          <w:noProof/>
        </w:rPr>
        <w:t xml:space="preserve">ilencing of </w:t>
      </w:r>
      <w:r w:rsidR="000B2D63">
        <w:rPr>
          <w:noProof/>
        </w:rPr>
        <w:t>d</w:t>
      </w:r>
      <w:r w:rsidRPr="005B2095">
        <w:rPr>
          <w:noProof/>
        </w:rPr>
        <w:t xml:space="preserve">istinct </w:t>
      </w:r>
      <w:r w:rsidR="000B2D63">
        <w:rPr>
          <w:noProof/>
        </w:rPr>
        <w:t>t</w:t>
      </w:r>
      <w:r w:rsidRPr="005B2095">
        <w:rPr>
          <w:noProof/>
        </w:rPr>
        <w:t xml:space="preserve">umor </w:t>
      </w:r>
      <w:r w:rsidR="000B2D63">
        <w:rPr>
          <w:noProof/>
        </w:rPr>
        <w:t>s</w:t>
      </w:r>
      <w:r w:rsidRPr="005B2095">
        <w:rPr>
          <w:noProof/>
        </w:rPr>
        <w:t xml:space="preserve">uppressor </w:t>
      </w:r>
      <w:r w:rsidR="000B2D63">
        <w:rPr>
          <w:noProof/>
        </w:rPr>
        <w:t>g</w:t>
      </w:r>
      <w:r w:rsidRPr="005B2095">
        <w:rPr>
          <w:noProof/>
        </w:rPr>
        <w:t xml:space="preserve">enes. </w:t>
      </w:r>
      <w:r w:rsidRPr="005B2095">
        <w:rPr>
          <w:i/>
          <w:iCs/>
          <w:noProof/>
        </w:rPr>
        <w:t xml:space="preserve">Stem </w:t>
      </w:r>
      <w:r w:rsidR="000B2D63">
        <w:rPr>
          <w:i/>
          <w:iCs/>
          <w:noProof/>
        </w:rPr>
        <w:t>C</w:t>
      </w:r>
      <w:r w:rsidRPr="005B2095">
        <w:rPr>
          <w:i/>
          <w:iCs/>
          <w:noProof/>
        </w:rPr>
        <w:t xml:space="preserve">ell </w:t>
      </w:r>
      <w:r w:rsidR="000B2D63">
        <w:rPr>
          <w:i/>
          <w:iCs/>
          <w:noProof/>
        </w:rPr>
        <w:t>R</w:t>
      </w:r>
      <w:r w:rsidRPr="005B2095">
        <w:rPr>
          <w:i/>
          <w:iCs/>
          <w:noProof/>
        </w:rPr>
        <w:t>eports</w:t>
      </w:r>
      <w:r w:rsidRPr="005B2095">
        <w:rPr>
          <w:noProof/>
        </w:rPr>
        <w:t xml:space="preserve">. </w:t>
      </w:r>
      <w:r w:rsidRPr="005B2095">
        <w:rPr>
          <w:b/>
          <w:bCs/>
          <w:noProof/>
        </w:rPr>
        <w:t>9</w:t>
      </w:r>
      <w:r w:rsidRPr="005B2095">
        <w:rPr>
          <w:noProof/>
        </w:rPr>
        <w:t xml:space="preserve"> (3), 956–971 (2017).</w:t>
      </w:r>
    </w:p>
    <w:p w14:paraId="7540B8B7" w14:textId="643FE9C6" w:rsidR="00B46CB1" w:rsidRPr="005B2095" w:rsidRDefault="00B46CB1" w:rsidP="00EA4448">
      <w:pPr>
        <w:contextualSpacing/>
        <w:rPr>
          <w:noProof/>
        </w:rPr>
      </w:pPr>
      <w:r w:rsidRPr="005B2095">
        <w:rPr>
          <w:noProof/>
        </w:rPr>
        <w:t>24.</w:t>
      </w:r>
      <w:r w:rsidRPr="005B2095">
        <w:rPr>
          <w:noProof/>
        </w:rPr>
        <w:tab/>
        <w:t>Mäkelä, J.</w:t>
      </w:r>
      <w:r w:rsidR="000B2D63">
        <w:rPr>
          <w:noProof/>
        </w:rPr>
        <w:t xml:space="preserve"> </w:t>
      </w:r>
      <w:r w:rsidRPr="005B2095">
        <w:rPr>
          <w:noProof/>
        </w:rPr>
        <w:t xml:space="preserve">A., Toppari, J. Testis </w:t>
      </w:r>
      <w:r w:rsidR="000B2D63">
        <w:rPr>
          <w:noProof/>
        </w:rPr>
        <w:t>p</w:t>
      </w:r>
      <w:r w:rsidRPr="005B2095">
        <w:rPr>
          <w:noProof/>
        </w:rPr>
        <w:t xml:space="preserve">hysiology: Spermatogenic </w:t>
      </w:r>
      <w:r w:rsidR="000B2D63">
        <w:rPr>
          <w:noProof/>
        </w:rPr>
        <w:t>c</w:t>
      </w:r>
      <w:r w:rsidRPr="005B2095">
        <w:rPr>
          <w:noProof/>
        </w:rPr>
        <w:t xml:space="preserve">ell </w:t>
      </w:r>
      <w:r w:rsidR="000B2D63">
        <w:rPr>
          <w:noProof/>
        </w:rPr>
        <w:t>s</w:t>
      </w:r>
      <w:r w:rsidRPr="005B2095">
        <w:rPr>
          <w:noProof/>
        </w:rPr>
        <w:t xml:space="preserve">yncytium. </w:t>
      </w:r>
      <w:r w:rsidRPr="005B2095">
        <w:rPr>
          <w:i/>
          <w:iCs/>
          <w:noProof/>
        </w:rPr>
        <w:t>Encyclopedia of Reproduction</w:t>
      </w:r>
      <w:r w:rsidR="000664AD">
        <w:rPr>
          <w:i/>
          <w:iCs/>
          <w:noProof/>
        </w:rPr>
        <w:t>.</w:t>
      </w:r>
      <w:r w:rsidR="000664AD">
        <w:rPr>
          <w:noProof/>
        </w:rPr>
        <w:t xml:space="preserve"> Elseiver</w:t>
      </w:r>
      <w:r w:rsidRPr="005B2095">
        <w:rPr>
          <w:noProof/>
        </w:rPr>
        <w:t xml:space="preserve"> (2018).</w:t>
      </w:r>
    </w:p>
    <w:p w14:paraId="4EFB3D30" w14:textId="26B1C474" w:rsidR="00B46CB1" w:rsidRPr="005B2095" w:rsidRDefault="00B46CB1" w:rsidP="00EA4448">
      <w:pPr>
        <w:contextualSpacing/>
        <w:rPr>
          <w:noProof/>
        </w:rPr>
      </w:pPr>
      <w:r w:rsidRPr="005B2095">
        <w:rPr>
          <w:noProof/>
        </w:rPr>
        <w:t>25.</w:t>
      </w:r>
      <w:r w:rsidRPr="005B2095">
        <w:rPr>
          <w:noProof/>
        </w:rPr>
        <w:tab/>
        <w:t>Griswold, M.</w:t>
      </w:r>
      <w:r w:rsidR="000B2D63">
        <w:rPr>
          <w:noProof/>
        </w:rPr>
        <w:t xml:space="preserve"> </w:t>
      </w:r>
      <w:r w:rsidRPr="005B2095">
        <w:rPr>
          <w:noProof/>
        </w:rPr>
        <w:t xml:space="preserve">D. Spermatogenesis: The </w:t>
      </w:r>
      <w:r w:rsidR="000B2D63">
        <w:rPr>
          <w:noProof/>
        </w:rPr>
        <w:t>c</w:t>
      </w:r>
      <w:r w:rsidRPr="005B2095">
        <w:rPr>
          <w:noProof/>
        </w:rPr>
        <w:t xml:space="preserve">ommitment to </w:t>
      </w:r>
      <w:r w:rsidR="000B2D63">
        <w:rPr>
          <w:noProof/>
        </w:rPr>
        <w:t>m</w:t>
      </w:r>
      <w:r w:rsidRPr="005B2095">
        <w:rPr>
          <w:noProof/>
        </w:rPr>
        <w:t xml:space="preserve">eiosis. </w:t>
      </w:r>
      <w:r w:rsidRPr="005B2095">
        <w:rPr>
          <w:i/>
          <w:iCs/>
          <w:noProof/>
        </w:rPr>
        <w:t>Physiological Reviews</w:t>
      </w:r>
      <w:r w:rsidRPr="005B2095">
        <w:rPr>
          <w:noProof/>
        </w:rPr>
        <w:t xml:space="preserve">. </w:t>
      </w:r>
      <w:r w:rsidRPr="005B2095">
        <w:rPr>
          <w:b/>
          <w:bCs/>
          <w:noProof/>
        </w:rPr>
        <w:t>96</w:t>
      </w:r>
      <w:r w:rsidRPr="005B2095">
        <w:rPr>
          <w:noProof/>
        </w:rPr>
        <w:t xml:space="preserve"> (1), 1–17 (2016).</w:t>
      </w:r>
    </w:p>
    <w:p w14:paraId="17674C42" w14:textId="0A441BFD" w:rsidR="00B46CB1" w:rsidRPr="005B2095" w:rsidRDefault="00B46CB1" w:rsidP="00EA4448">
      <w:pPr>
        <w:contextualSpacing/>
        <w:rPr>
          <w:noProof/>
        </w:rPr>
      </w:pPr>
      <w:r w:rsidRPr="005B2095">
        <w:rPr>
          <w:noProof/>
        </w:rPr>
        <w:t>26.</w:t>
      </w:r>
      <w:r w:rsidRPr="005B2095">
        <w:rPr>
          <w:noProof/>
        </w:rPr>
        <w:tab/>
        <w:t>Mäkelä, J.</w:t>
      </w:r>
      <w:r w:rsidR="000B2D63">
        <w:rPr>
          <w:noProof/>
        </w:rPr>
        <w:t xml:space="preserve"> </w:t>
      </w:r>
      <w:r w:rsidRPr="005B2095">
        <w:rPr>
          <w:noProof/>
        </w:rPr>
        <w:t xml:space="preserve">A., Toppari, J. Spermatogenesis. </w:t>
      </w:r>
      <w:r w:rsidRPr="005B2095">
        <w:rPr>
          <w:i/>
          <w:iCs/>
          <w:noProof/>
        </w:rPr>
        <w:t>Endocrinology of the Testis and Male Reproduction</w:t>
      </w:r>
      <w:r w:rsidRPr="005B2095">
        <w:rPr>
          <w:noProof/>
        </w:rPr>
        <w:t>. 1–39 (2017).</w:t>
      </w:r>
    </w:p>
    <w:p w14:paraId="70E53014" w14:textId="20AB1983" w:rsidR="00B46CB1" w:rsidRPr="005B2095" w:rsidRDefault="00B46CB1" w:rsidP="00EA4448">
      <w:pPr>
        <w:contextualSpacing/>
        <w:rPr>
          <w:noProof/>
        </w:rPr>
      </w:pPr>
      <w:r w:rsidRPr="005B2095">
        <w:rPr>
          <w:noProof/>
        </w:rPr>
        <w:t>27.</w:t>
      </w:r>
      <w:r w:rsidRPr="005B2095">
        <w:rPr>
          <w:noProof/>
        </w:rPr>
        <w:tab/>
        <w:t xml:space="preserve">Ventela, S., Toppari, J., Parvinen, M. Intercellular organelle traffic through cytoplasmic bridges in early spermatids of the rat: mechanisms of haploid gene product sharing. </w:t>
      </w:r>
      <w:r w:rsidRPr="005B2095">
        <w:rPr>
          <w:i/>
          <w:iCs/>
          <w:noProof/>
        </w:rPr>
        <w:t xml:space="preserve">Molecular </w:t>
      </w:r>
      <w:r w:rsidR="000B2D63">
        <w:rPr>
          <w:i/>
          <w:iCs/>
          <w:noProof/>
        </w:rPr>
        <w:t>B</w:t>
      </w:r>
      <w:r w:rsidRPr="005B2095">
        <w:rPr>
          <w:i/>
          <w:iCs/>
          <w:noProof/>
        </w:rPr>
        <w:t xml:space="preserve">iology of the </w:t>
      </w:r>
      <w:r w:rsidR="000B2D63">
        <w:rPr>
          <w:i/>
          <w:iCs/>
          <w:noProof/>
        </w:rPr>
        <w:t>C</w:t>
      </w:r>
      <w:r w:rsidRPr="005B2095">
        <w:rPr>
          <w:i/>
          <w:iCs/>
          <w:noProof/>
        </w:rPr>
        <w:t>ell</w:t>
      </w:r>
      <w:r w:rsidRPr="005B2095">
        <w:rPr>
          <w:noProof/>
        </w:rPr>
        <w:t xml:space="preserve">. </w:t>
      </w:r>
      <w:r w:rsidRPr="005B2095">
        <w:rPr>
          <w:b/>
          <w:bCs/>
          <w:noProof/>
        </w:rPr>
        <w:t>14</w:t>
      </w:r>
      <w:r w:rsidRPr="005B2095">
        <w:rPr>
          <w:noProof/>
        </w:rPr>
        <w:t xml:space="preserve"> (7), 2768–2780 (2003).</w:t>
      </w:r>
    </w:p>
    <w:p w14:paraId="237260A2" w14:textId="6EA1F275" w:rsidR="00B46CB1" w:rsidRPr="005B2095" w:rsidRDefault="00B46CB1" w:rsidP="00EA4448">
      <w:pPr>
        <w:contextualSpacing/>
        <w:rPr>
          <w:noProof/>
        </w:rPr>
      </w:pPr>
      <w:r w:rsidRPr="005B2095">
        <w:rPr>
          <w:noProof/>
        </w:rPr>
        <w:t>28.</w:t>
      </w:r>
      <w:r w:rsidRPr="005B2095">
        <w:rPr>
          <w:noProof/>
        </w:rPr>
        <w:tab/>
        <w:t>Parvinen, M., Parvinen, L.</w:t>
      </w:r>
      <w:r w:rsidR="000B2D63">
        <w:rPr>
          <w:noProof/>
        </w:rPr>
        <w:t xml:space="preserve"> </w:t>
      </w:r>
      <w:r w:rsidRPr="005B2095">
        <w:rPr>
          <w:noProof/>
        </w:rPr>
        <w:t xml:space="preserve">M. Active movements of the chromatoid body. A possible transport mechanism for haploid  gene products. </w:t>
      </w:r>
      <w:r w:rsidRPr="005B2095">
        <w:rPr>
          <w:i/>
          <w:iCs/>
          <w:noProof/>
        </w:rPr>
        <w:t xml:space="preserve">The Journal of </w:t>
      </w:r>
      <w:r w:rsidR="00386E18">
        <w:rPr>
          <w:i/>
          <w:iCs/>
          <w:noProof/>
        </w:rPr>
        <w:t>C</w:t>
      </w:r>
      <w:r w:rsidRPr="005B2095">
        <w:rPr>
          <w:i/>
          <w:iCs/>
          <w:noProof/>
        </w:rPr>
        <w:t xml:space="preserve">ell </w:t>
      </w:r>
      <w:r w:rsidR="00386E18">
        <w:rPr>
          <w:i/>
          <w:iCs/>
          <w:noProof/>
        </w:rPr>
        <w:t>B</w:t>
      </w:r>
      <w:r w:rsidRPr="005B2095">
        <w:rPr>
          <w:i/>
          <w:iCs/>
          <w:noProof/>
        </w:rPr>
        <w:t>iology</w:t>
      </w:r>
      <w:r w:rsidRPr="005B2095">
        <w:rPr>
          <w:noProof/>
        </w:rPr>
        <w:t xml:space="preserve">. </w:t>
      </w:r>
      <w:r w:rsidRPr="005B2095">
        <w:rPr>
          <w:b/>
          <w:bCs/>
          <w:noProof/>
        </w:rPr>
        <w:t>80</w:t>
      </w:r>
      <w:r w:rsidRPr="005B2095">
        <w:rPr>
          <w:noProof/>
        </w:rPr>
        <w:t xml:space="preserve"> (3), 621–628 (1979).</w:t>
      </w:r>
    </w:p>
    <w:p w14:paraId="75F1F9F2" w14:textId="1A47D7FD" w:rsidR="00B46CB1" w:rsidRPr="005B2095" w:rsidRDefault="00B46CB1" w:rsidP="00EA4448">
      <w:pPr>
        <w:contextualSpacing/>
        <w:rPr>
          <w:noProof/>
        </w:rPr>
      </w:pPr>
      <w:r w:rsidRPr="005B2095">
        <w:rPr>
          <w:noProof/>
        </w:rPr>
        <w:t>29.</w:t>
      </w:r>
      <w:r w:rsidRPr="005B2095">
        <w:rPr>
          <w:noProof/>
        </w:rPr>
        <w:tab/>
        <w:t>Parvinen, M., Söderström, K.</w:t>
      </w:r>
      <w:r w:rsidR="000B2D63">
        <w:rPr>
          <w:noProof/>
        </w:rPr>
        <w:t xml:space="preserve"> </w:t>
      </w:r>
      <w:r w:rsidRPr="005B2095">
        <w:rPr>
          <w:noProof/>
        </w:rPr>
        <w:t xml:space="preserve">O. Chromosome rotation and formation of synapsis. </w:t>
      </w:r>
      <w:r w:rsidRPr="005B2095">
        <w:rPr>
          <w:i/>
          <w:iCs/>
          <w:noProof/>
        </w:rPr>
        <w:t>Nature</w:t>
      </w:r>
      <w:r w:rsidRPr="005B2095">
        <w:rPr>
          <w:noProof/>
        </w:rPr>
        <w:t xml:space="preserve">. </w:t>
      </w:r>
      <w:r w:rsidRPr="005B2095">
        <w:rPr>
          <w:b/>
          <w:bCs/>
          <w:noProof/>
        </w:rPr>
        <w:t>260</w:t>
      </w:r>
      <w:r w:rsidRPr="005B2095">
        <w:rPr>
          <w:noProof/>
        </w:rPr>
        <w:t xml:space="preserve"> (5551), 534–535 (1976).</w:t>
      </w:r>
    </w:p>
    <w:p w14:paraId="626A41AB" w14:textId="5F0EA39C" w:rsidR="00C17BFF" w:rsidRPr="005B2095" w:rsidRDefault="00256A15" w:rsidP="00EA4448">
      <w:pPr>
        <w:contextualSpacing/>
        <w:rPr>
          <w:rFonts w:asciiTheme="minorHAnsi" w:hAnsiTheme="minorHAnsi" w:cstheme="minorHAnsi"/>
          <w:color w:val="000000" w:themeColor="text1"/>
        </w:rPr>
      </w:pPr>
      <w:r w:rsidRPr="005B2095">
        <w:rPr>
          <w:rFonts w:asciiTheme="minorHAnsi" w:hAnsiTheme="minorHAnsi" w:cstheme="minorHAnsi"/>
          <w:b/>
          <w:color w:val="808080"/>
        </w:rPr>
        <w:fldChar w:fldCharType="end"/>
      </w:r>
    </w:p>
    <w:sectPr w:rsidR="00C17BFF" w:rsidRPr="005B2095"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28C11" w14:textId="77777777" w:rsidR="008E5C59" w:rsidRDefault="008E5C59" w:rsidP="00621C4E">
      <w:r>
        <w:separator/>
      </w:r>
    </w:p>
  </w:endnote>
  <w:endnote w:type="continuationSeparator" w:id="0">
    <w:p w14:paraId="3ABB56D4" w14:textId="77777777" w:rsidR="008E5C59" w:rsidRDefault="008E5C5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2D5DBFA6" w:rsidR="008267C5" w:rsidRDefault="008267C5">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2018</w:t>
        </w:r>
      </w:p>
    </w:sdtContent>
  </w:sdt>
  <w:p w14:paraId="39947363" w14:textId="71AB2B06" w:rsidR="008267C5" w:rsidRPr="00494F77" w:rsidRDefault="008267C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267C5" w:rsidRDefault="008267C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0F3D5" w14:textId="77777777" w:rsidR="008E5C59" w:rsidRDefault="008E5C59" w:rsidP="00621C4E">
      <w:r>
        <w:separator/>
      </w:r>
    </w:p>
  </w:footnote>
  <w:footnote w:type="continuationSeparator" w:id="0">
    <w:p w14:paraId="355118AF" w14:textId="77777777" w:rsidR="008E5C59" w:rsidRDefault="008E5C5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267C5" w:rsidRPr="006F06E4" w:rsidRDefault="008267C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70BC598" w:rsidR="008267C5" w:rsidRPr="006F06E4" w:rsidRDefault="008267C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D6A90"/>
    <w:multiLevelType w:val="hybridMultilevel"/>
    <w:tmpl w:val="B226CAD0"/>
    <w:lvl w:ilvl="0" w:tplc="5FD29558">
      <w:start w:val="1"/>
      <w:numFmt w:val="decimal"/>
      <w:lvlText w:val="3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310FB"/>
    <w:multiLevelType w:val="hybridMultilevel"/>
    <w:tmpl w:val="2B42E440"/>
    <w:lvl w:ilvl="0" w:tplc="49FA66BE">
      <w:start w:val="1"/>
      <w:numFmt w:val="decimal"/>
      <w:lvlText w:val="3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20F1C"/>
    <w:multiLevelType w:val="hybridMultilevel"/>
    <w:tmpl w:val="D66C6BBA"/>
    <w:lvl w:ilvl="0" w:tplc="5FD29558">
      <w:start w:val="1"/>
      <w:numFmt w:val="decimal"/>
      <w:lvlText w:val="3A.%1."/>
      <w:lvlJc w:val="left"/>
      <w:pPr>
        <w:ind w:left="30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076C3"/>
    <w:multiLevelType w:val="multilevel"/>
    <w:tmpl w:val="B4220E2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F1D7E"/>
    <w:multiLevelType w:val="hybridMultilevel"/>
    <w:tmpl w:val="64B28C8A"/>
    <w:lvl w:ilvl="0" w:tplc="AD60D2A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15F59"/>
    <w:multiLevelType w:val="multilevel"/>
    <w:tmpl w:val="3E56BCA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1428"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C57BB"/>
    <w:multiLevelType w:val="multilevel"/>
    <w:tmpl w:val="4110646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A46649"/>
    <w:multiLevelType w:val="multilevel"/>
    <w:tmpl w:val="A8A8AD28"/>
    <w:lvl w:ilvl="0">
      <w:start w:val="1"/>
      <w:numFmt w:val="none"/>
      <w:lvlText w:val="3a."/>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13E95"/>
    <w:multiLevelType w:val="hybridMultilevel"/>
    <w:tmpl w:val="4504FC14"/>
    <w:lvl w:ilvl="0" w:tplc="AD60D2A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9B031B7"/>
    <w:multiLevelType w:val="multilevel"/>
    <w:tmpl w:val="A8A8AD28"/>
    <w:lvl w:ilvl="0">
      <w:start w:val="1"/>
      <w:numFmt w:val="none"/>
      <w:lvlText w:val="3a."/>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2C334E"/>
    <w:multiLevelType w:val="multilevel"/>
    <w:tmpl w:val="E706718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A79C3"/>
    <w:multiLevelType w:val="hybridMultilevel"/>
    <w:tmpl w:val="C74C23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2E1238C"/>
    <w:multiLevelType w:val="hybridMultilevel"/>
    <w:tmpl w:val="DED8954E"/>
    <w:lvl w:ilvl="0" w:tplc="4EA47FBC">
      <w:start w:val="1"/>
      <w:numFmt w:val="decimal"/>
      <w:lvlText w:val="1.%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8F0EF4"/>
    <w:multiLevelType w:val="multilevel"/>
    <w:tmpl w:val="A55683D2"/>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242639"/>
    <w:multiLevelType w:val="hybridMultilevel"/>
    <w:tmpl w:val="17F2EC56"/>
    <w:lvl w:ilvl="0" w:tplc="33D28B1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B0C5D9E"/>
    <w:multiLevelType w:val="hybridMultilevel"/>
    <w:tmpl w:val="8D5C75DC"/>
    <w:lvl w:ilvl="0" w:tplc="4EA47FB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D4308"/>
    <w:multiLevelType w:val="multilevel"/>
    <w:tmpl w:val="9B962F58"/>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9"/>
  </w:num>
  <w:num w:numId="3">
    <w:abstractNumId w:val="7"/>
  </w:num>
  <w:num w:numId="4">
    <w:abstractNumId w:val="27"/>
  </w:num>
  <w:num w:numId="5">
    <w:abstractNumId w:val="15"/>
  </w:num>
  <w:num w:numId="6">
    <w:abstractNumId w:val="26"/>
  </w:num>
  <w:num w:numId="7">
    <w:abstractNumId w:val="0"/>
  </w:num>
  <w:num w:numId="8">
    <w:abstractNumId w:val="18"/>
  </w:num>
  <w:num w:numId="9">
    <w:abstractNumId w:val="20"/>
  </w:num>
  <w:num w:numId="10">
    <w:abstractNumId w:val="28"/>
  </w:num>
  <w:num w:numId="11">
    <w:abstractNumId w:val="34"/>
  </w:num>
  <w:num w:numId="12">
    <w:abstractNumId w:val="2"/>
  </w:num>
  <w:num w:numId="13">
    <w:abstractNumId w:val="30"/>
  </w:num>
  <w:num w:numId="14">
    <w:abstractNumId w:val="40"/>
  </w:num>
  <w:num w:numId="15">
    <w:abstractNumId w:val="21"/>
  </w:num>
  <w:num w:numId="16">
    <w:abstractNumId w:val="12"/>
  </w:num>
  <w:num w:numId="17">
    <w:abstractNumId w:val="32"/>
  </w:num>
  <w:num w:numId="18">
    <w:abstractNumId w:val="22"/>
  </w:num>
  <w:num w:numId="19">
    <w:abstractNumId w:val="36"/>
  </w:num>
  <w:num w:numId="20">
    <w:abstractNumId w:val="4"/>
  </w:num>
  <w:num w:numId="21">
    <w:abstractNumId w:val="37"/>
  </w:num>
  <w:num w:numId="22">
    <w:abstractNumId w:val="35"/>
  </w:num>
  <w:num w:numId="23">
    <w:abstractNumId w:val="25"/>
  </w:num>
  <w:num w:numId="24">
    <w:abstractNumId w:val="41"/>
  </w:num>
  <w:num w:numId="25">
    <w:abstractNumId w:val="11"/>
  </w:num>
  <w:num w:numId="26">
    <w:abstractNumId w:val="1"/>
  </w:num>
  <w:num w:numId="27">
    <w:abstractNumId w:val="10"/>
  </w:num>
  <w:num w:numId="28">
    <w:abstractNumId w:val="44"/>
  </w:num>
  <w:num w:numId="29">
    <w:abstractNumId w:val="23"/>
  </w:num>
  <w:num w:numId="30">
    <w:abstractNumId w:val="24"/>
  </w:num>
  <w:num w:numId="31">
    <w:abstractNumId w:val="14"/>
  </w:num>
  <w:num w:numId="32">
    <w:abstractNumId w:val="31"/>
  </w:num>
  <w:num w:numId="33">
    <w:abstractNumId w:val="16"/>
  </w:num>
  <w:num w:numId="34">
    <w:abstractNumId w:val="13"/>
  </w:num>
  <w:num w:numId="35">
    <w:abstractNumId w:val="19"/>
  </w:num>
  <w:num w:numId="36">
    <w:abstractNumId w:val="6"/>
  </w:num>
  <w:num w:numId="37">
    <w:abstractNumId w:val="33"/>
  </w:num>
  <w:num w:numId="38">
    <w:abstractNumId w:val="42"/>
  </w:num>
  <w:num w:numId="39">
    <w:abstractNumId w:val="17"/>
  </w:num>
  <w:num w:numId="40">
    <w:abstractNumId w:val="39"/>
  </w:num>
  <w:num w:numId="41">
    <w:abstractNumId w:val="3"/>
  </w:num>
  <w:num w:numId="42">
    <w:abstractNumId w:val="5"/>
  </w:num>
  <w:num w:numId="43">
    <w:abstractNumId w:val="9"/>
  </w:num>
  <w:num w:numId="44">
    <w:abstractNumId w:val="43"/>
  </w:num>
  <w:num w:numId="45">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84E"/>
    <w:rsid w:val="000048C9"/>
    <w:rsid w:val="00004CFD"/>
    <w:rsid w:val="00005815"/>
    <w:rsid w:val="00005F90"/>
    <w:rsid w:val="00006E68"/>
    <w:rsid w:val="00007DBC"/>
    <w:rsid w:val="00007EA1"/>
    <w:rsid w:val="000100F0"/>
    <w:rsid w:val="000129B2"/>
    <w:rsid w:val="00012FF9"/>
    <w:rsid w:val="0001389C"/>
    <w:rsid w:val="00013F9D"/>
    <w:rsid w:val="00014314"/>
    <w:rsid w:val="000171C7"/>
    <w:rsid w:val="0001761F"/>
    <w:rsid w:val="00020064"/>
    <w:rsid w:val="00020EE6"/>
    <w:rsid w:val="000212AE"/>
    <w:rsid w:val="00021434"/>
    <w:rsid w:val="00021774"/>
    <w:rsid w:val="00021DF3"/>
    <w:rsid w:val="00023869"/>
    <w:rsid w:val="00024598"/>
    <w:rsid w:val="00025685"/>
    <w:rsid w:val="000274D7"/>
    <w:rsid w:val="000279B0"/>
    <w:rsid w:val="00032769"/>
    <w:rsid w:val="0003311E"/>
    <w:rsid w:val="000332FA"/>
    <w:rsid w:val="00033338"/>
    <w:rsid w:val="000339F2"/>
    <w:rsid w:val="00034A7C"/>
    <w:rsid w:val="00036831"/>
    <w:rsid w:val="00037B58"/>
    <w:rsid w:val="000503C5"/>
    <w:rsid w:val="00050A3F"/>
    <w:rsid w:val="00051B73"/>
    <w:rsid w:val="0005597D"/>
    <w:rsid w:val="000575CF"/>
    <w:rsid w:val="00057F11"/>
    <w:rsid w:val="00060069"/>
    <w:rsid w:val="0006021D"/>
    <w:rsid w:val="00060ABE"/>
    <w:rsid w:val="00061A50"/>
    <w:rsid w:val="0006361B"/>
    <w:rsid w:val="000640EC"/>
    <w:rsid w:val="00064104"/>
    <w:rsid w:val="000646FD"/>
    <w:rsid w:val="00064F32"/>
    <w:rsid w:val="000652E3"/>
    <w:rsid w:val="00065656"/>
    <w:rsid w:val="00066025"/>
    <w:rsid w:val="000664AD"/>
    <w:rsid w:val="000676B5"/>
    <w:rsid w:val="00067A8F"/>
    <w:rsid w:val="00067F24"/>
    <w:rsid w:val="000701D1"/>
    <w:rsid w:val="00073116"/>
    <w:rsid w:val="000747BE"/>
    <w:rsid w:val="00076364"/>
    <w:rsid w:val="00077913"/>
    <w:rsid w:val="00080356"/>
    <w:rsid w:val="00080498"/>
    <w:rsid w:val="00080785"/>
    <w:rsid w:val="00080A20"/>
    <w:rsid w:val="00082155"/>
    <w:rsid w:val="000825C8"/>
    <w:rsid w:val="00082796"/>
    <w:rsid w:val="00082DF4"/>
    <w:rsid w:val="0008342C"/>
    <w:rsid w:val="00085664"/>
    <w:rsid w:val="00086FF5"/>
    <w:rsid w:val="00087C0A"/>
    <w:rsid w:val="00091788"/>
    <w:rsid w:val="00093BC4"/>
    <w:rsid w:val="000941B7"/>
    <w:rsid w:val="000943E6"/>
    <w:rsid w:val="00094A92"/>
    <w:rsid w:val="0009669A"/>
    <w:rsid w:val="00096785"/>
    <w:rsid w:val="00097929"/>
    <w:rsid w:val="000A00D3"/>
    <w:rsid w:val="000A1B0D"/>
    <w:rsid w:val="000A1E80"/>
    <w:rsid w:val="000A3B70"/>
    <w:rsid w:val="000A4267"/>
    <w:rsid w:val="000A47D0"/>
    <w:rsid w:val="000A5153"/>
    <w:rsid w:val="000A77F4"/>
    <w:rsid w:val="000B01A7"/>
    <w:rsid w:val="000B0833"/>
    <w:rsid w:val="000B0E47"/>
    <w:rsid w:val="000B10AE"/>
    <w:rsid w:val="000B210C"/>
    <w:rsid w:val="000B2797"/>
    <w:rsid w:val="000B2D63"/>
    <w:rsid w:val="000B2E5B"/>
    <w:rsid w:val="000B30BF"/>
    <w:rsid w:val="000B3567"/>
    <w:rsid w:val="000B566B"/>
    <w:rsid w:val="000B5676"/>
    <w:rsid w:val="000B595C"/>
    <w:rsid w:val="000B5BE0"/>
    <w:rsid w:val="000B662E"/>
    <w:rsid w:val="000B7294"/>
    <w:rsid w:val="000B75D0"/>
    <w:rsid w:val="000B7BE9"/>
    <w:rsid w:val="000C15BA"/>
    <w:rsid w:val="000C1CF8"/>
    <w:rsid w:val="000C20BB"/>
    <w:rsid w:val="000C2F44"/>
    <w:rsid w:val="000C35DD"/>
    <w:rsid w:val="000C49CF"/>
    <w:rsid w:val="000C52E9"/>
    <w:rsid w:val="000C5B8B"/>
    <w:rsid w:val="000C5CDC"/>
    <w:rsid w:val="000C65DC"/>
    <w:rsid w:val="000C66F3"/>
    <w:rsid w:val="000C6900"/>
    <w:rsid w:val="000C6F36"/>
    <w:rsid w:val="000C7188"/>
    <w:rsid w:val="000D1236"/>
    <w:rsid w:val="000D28BF"/>
    <w:rsid w:val="000D30C4"/>
    <w:rsid w:val="000D31E8"/>
    <w:rsid w:val="000D43AF"/>
    <w:rsid w:val="000D76E4"/>
    <w:rsid w:val="000E3216"/>
    <w:rsid w:val="000E3816"/>
    <w:rsid w:val="000E4E04"/>
    <w:rsid w:val="000E4F77"/>
    <w:rsid w:val="000F03C9"/>
    <w:rsid w:val="000F265C"/>
    <w:rsid w:val="000F265D"/>
    <w:rsid w:val="000F3AFA"/>
    <w:rsid w:val="000F5712"/>
    <w:rsid w:val="000F6611"/>
    <w:rsid w:val="000F7E22"/>
    <w:rsid w:val="00101A0F"/>
    <w:rsid w:val="00106F16"/>
    <w:rsid w:val="00107554"/>
    <w:rsid w:val="001075E9"/>
    <w:rsid w:val="00107E6C"/>
    <w:rsid w:val="001104F3"/>
    <w:rsid w:val="00111638"/>
    <w:rsid w:val="00112EEB"/>
    <w:rsid w:val="001173FF"/>
    <w:rsid w:val="001240C1"/>
    <w:rsid w:val="0012545C"/>
    <w:rsid w:val="0012563A"/>
    <w:rsid w:val="001264DE"/>
    <w:rsid w:val="00130F07"/>
    <w:rsid w:val="001313A7"/>
    <w:rsid w:val="0013187F"/>
    <w:rsid w:val="00131F0C"/>
    <w:rsid w:val="0013276F"/>
    <w:rsid w:val="001342B5"/>
    <w:rsid w:val="00135034"/>
    <w:rsid w:val="001352E7"/>
    <w:rsid w:val="00135EEE"/>
    <w:rsid w:val="0013621E"/>
    <w:rsid w:val="0013642E"/>
    <w:rsid w:val="00137532"/>
    <w:rsid w:val="00140DE9"/>
    <w:rsid w:val="00142EFE"/>
    <w:rsid w:val="001509DE"/>
    <w:rsid w:val="001517BC"/>
    <w:rsid w:val="00152A23"/>
    <w:rsid w:val="001540EB"/>
    <w:rsid w:val="00156B11"/>
    <w:rsid w:val="00161360"/>
    <w:rsid w:val="00162CB7"/>
    <w:rsid w:val="0016317D"/>
    <w:rsid w:val="00164CD7"/>
    <w:rsid w:val="001665C9"/>
    <w:rsid w:val="00166AE5"/>
    <w:rsid w:val="00166F32"/>
    <w:rsid w:val="001718C0"/>
    <w:rsid w:val="00171E5B"/>
    <w:rsid w:val="00171F94"/>
    <w:rsid w:val="00174673"/>
    <w:rsid w:val="00175D4E"/>
    <w:rsid w:val="00175E55"/>
    <w:rsid w:val="0017668A"/>
    <w:rsid w:val="001766FE"/>
    <w:rsid w:val="00177042"/>
    <w:rsid w:val="001771E7"/>
    <w:rsid w:val="001846DC"/>
    <w:rsid w:val="00187FEB"/>
    <w:rsid w:val="00190B8D"/>
    <w:rsid w:val="001911FF"/>
    <w:rsid w:val="00192006"/>
    <w:rsid w:val="0019302A"/>
    <w:rsid w:val="00193180"/>
    <w:rsid w:val="00193365"/>
    <w:rsid w:val="00194C90"/>
    <w:rsid w:val="0019530C"/>
    <w:rsid w:val="00196792"/>
    <w:rsid w:val="001A1A4E"/>
    <w:rsid w:val="001B0116"/>
    <w:rsid w:val="001B1519"/>
    <w:rsid w:val="001B2E2D"/>
    <w:rsid w:val="001B5CD2"/>
    <w:rsid w:val="001C0BEE"/>
    <w:rsid w:val="001C1E49"/>
    <w:rsid w:val="001C2288"/>
    <w:rsid w:val="001C27C1"/>
    <w:rsid w:val="001C2824"/>
    <w:rsid w:val="001C2A98"/>
    <w:rsid w:val="001C3206"/>
    <w:rsid w:val="001C380D"/>
    <w:rsid w:val="001C3B86"/>
    <w:rsid w:val="001C4121"/>
    <w:rsid w:val="001C4D95"/>
    <w:rsid w:val="001C6308"/>
    <w:rsid w:val="001C6327"/>
    <w:rsid w:val="001C74EA"/>
    <w:rsid w:val="001D3D7D"/>
    <w:rsid w:val="001D3FFF"/>
    <w:rsid w:val="001D4997"/>
    <w:rsid w:val="001D5EAA"/>
    <w:rsid w:val="001D625F"/>
    <w:rsid w:val="001D68A4"/>
    <w:rsid w:val="001D7576"/>
    <w:rsid w:val="001D7618"/>
    <w:rsid w:val="001E0E3F"/>
    <w:rsid w:val="001E14A0"/>
    <w:rsid w:val="001E2758"/>
    <w:rsid w:val="001E44AA"/>
    <w:rsid w:val="001E7376"/>
    <w:rsid w:val="001F0932"/>
    <w:rsid w:val="001F225C"/>
    <w:rsid w:val="001F7D62"/>
    <w:rsid w:val="00200792"/>
    <w:rsid w:val="00200AB2"/>
    <w:rsid w:val="002010D9"/>
    <w:rsid w:val="002018B1"/>
    <w:rsid w:val="00201CFA"/>
    <w:rsid w:val="0020220D"/>
    <w:rsid w:val="00202448"/>
    <w:rsid w:val="00202D15"/>
    <w:rsid w:val="00204843"/>
    <w:rsid w:val="00205504"/>
    <w:rsid w:val="00205B3F"/>
    <w:rsid w:val="0020755F"/>
    <w:rsid w:val="00212EAE"/>
    <w:rsid w:val="00214BEE"/>
    <w:rsid w:val="00220570"/>
    <w:rsid w:val="002205B8"/>
    <w:rsid w:val="00221B28"/>
    <w:rsid w:val="00225720"/>
    <w:rsid w:val="002259E5"/>
    <w:rsid w:val="00226140"/>
    <w:rsid w:val="002274F3"/>
    <w:rsid w:val="00230184"/>
    <w:rsid w:val="0023094C"/>
    <w:rsid w:val="00233484"/>
    <w:rsid w:val="00233B38"/>
    <w:rsid w:val="00234303"/>
    <w:rsid w:val="00234BE3"/>
    <w:rsid w:val="00235A90"/>
    <w:rsid w:val="0023624F"/>
    <w:rsid w:val="002410BB"/>
    <w:rsid w:val="00241E48"/>
    <w:rsid w:val="0024214E"/>
    <w:rsid w:val="00242623"/>
    <w:rsid w:val="0024352B"/>
    <w:rsid w:val="002477A5"/>
    <w:rsid w:val="00247877"/>
    <w:rsid w:val="00250558"/>
    <w:rsid w:val="002528C2"/>
    <w:rsid w:val="0025357C"/>
    <w:rsid w:val="00253A9C"/>
    <w:rsid w:val="00256A15"/>
    <w:rsid w:val="002570B0"/>
    <w:rsid w:val="002605D1"/>
    <w:rsid w:val="00260652"/>
    <w:rsid w:val="00260B5A"/>
    <w:rsid w:val="002611CD"/>
    <w:rsid w:val="00261F25"/>
    <w:rsid w:val="00262492"/>
    <w:rsid w:val="002648A9"/>
    <w:rsid w:val="0026536F"/>
    <w:rsid w:val="0026553C"/>
    <w:rsid w:val="002660CC"/>
    <w:rsid w:val="002661A0"/>
    <w:rsid w:val="0026790A"/>
    <w:rsid w:val="00267DD5"/>
    <w:rsid w:val="00270C9A"/>
    <w:rsid w:val="00270D14"/>
    <w:rsid w:val="002726D8"/>
    <w:rsid w:val="00274A0A"/>
    <w:rsid w:val="002758CC"/>
    <w:rsid w:val="00276354"/>
    <w:rsid w:val="00277593"/>
    <w:rsid w:val="002807F4"/>
    <w:rsid w:val="00280909"/>
    <w:rsid w:val="00280918"/>
    <w:rsid w:val="00282AF6"/>
    <w:rsid w:val="0028596A"/>
    <w:rsid w:val="00287085"/>
    <w:rsid w:val="00287DC0"/>
    <w:rsid w:val="00290AF9"/>
    <w:rsid w:val="00291131"/>
    <w:rsid w:val="00295E19"/>
    <w:rsid w:val="002962BE"/>
    <w:rsid w:val="002967CF"/>
    <w:rsid w:val="00297788"/>
    <w:rsid w:val="002A3285"/>
    <w:rsid w:val="002A34F9"/>
    <w:rsid w:val="002A3614"/>
    <w:rsid w:val="002A3F18"/>
    <w:rsid w:val="002A484B"/>
    <w:rsid w:val="002A632B"/>
    <w:rsid w:val="002A64A6"/>
    <w:rsid w:val="002A6B6A"/>
    <w:rsid w:val="002B1FE3"/>
    <w:rsid w:val="002B2E15"/>
    <w:rsid w:val="002B3301"/>
    <w:rsid w:val="002B4D04"/>
    <w:rsid w:val="002B6337"/>
    <w:rsid w:val="002C1445"/>
    <w:rsid w:val="002C47D4"/>
    <w:rsid w:val="002C75A3"/>
    <w:rsid w:val="002D0F38"/>
    <w:rsid w:val="002D2178"/>
    <w:rsid w:val="002D3152"/>
    <w:rsid w:val="002D600A"/>
    <w:rsid w:val="002D6A5C"/>
    <w:rsid w:val="002D76A5"/>
    <w:rsid w:val="002D76D5"/>
    <w:rsid w:val="002D77E3"/>
    <w:rsid w:val="002D780C"/>
    <w:rsid w:val="002E0651"/>
    <w:rsid w:val="002E1744"/>
    <w:rsid w:val="002E34A7"/>
    <w:rsid w:val="002E7222"/>
    <w:rsid w:val="002E7417"/>
    <w:rsid w:val="002F2859"/>
    <w:rsid w:val="002F52A3"/>
    <w:rsid w:val="002F6A23"/>
    <w:rsid w:val="002F6E3C"/>
    <w:rsid w:val="002F776F"/>
    <w:rsid w:val="00300003"/>
    <w:rsid w:val="0030117D"/>
    <w:rsid w:val="00301F30"/>
    <w:rsid w:val="003038FD"/>
    <w:rsid w:val="00303C87"/>
    <w:rsid w:val="00307275"/>
    <w:rsid w:val="003108E5"/>
    <w:rsid w:val="003115A8"/>
    <w:rsid w:val="00311FDA"/>
    <w:rsid w:val="003120CB"/>
    <w:rsid w:val="0031599C"/>
    <w:rsid w:val="00315D81"/>
    <w:rsid w:val="00315F44"/>
    <w:rsid w:val="003176B9"/>
    <w:rsid w:val="00317F14"/>
    <w:rsid w:val="00320153"/>
    <w:rsid w:val="0032026F"/>
    <w:rsid w:val="00320367"/>
    <w:rsid w:val="0032070F"/>
    <w:rsid w:val="00322273"/>
    <w:rsid w:val="00322871"/>
    <w:rsid w:val="00325262"/>
    <w:rsid w:val="0032568B"/>
    <w:rsid w:val="003258B1"/>
    <w:rsid w:val="00326DD5"/>
    <w:rsid w:val="00326FB3"/>
    <w:rsid w:val="00330100"/>
    <w:rsid w:val="003316D4"/>
    <w:rsid w:val="003321B2"/>
    <w:rsid w:val="00332BBE"/>
    <w:rsid w:val="00333822"/>
    <w:rsid w:val="003338E3"/>
    <w:rsid w:val="0033420E"/>
    <w:rsid w:val="00334268"/>
    <w:rsid w:val="00335764"/>
    <w:rsid w:val="00336715"/>
    <w:rsid w:val="00336E71"/>
    <w:rsid w:val="003401EC"/>
    <w:rsid w:val="0034023F"/>
    <w:rsid w:val="00340DFD"/>
    <w:rsid w:val="0034350D"/>
    <w:rsid w:val="00344954"/>
    <w:rsid w:val="00345A7D"/>
    <w:rsid w:val="00345D68"/>
    <w:rsid w:val="00350CD7"/>
    <w:rsid w:val="003517C8"/>
    <w:rsid w:val="00352526"/>
    <w:rsid w:val="00354164"/>
    <w:rsid w:val="00355DDB"/>
    <w:rsid w:val="00356F74"/>
    <w:rsid w:val="003573D1"/>
    <w:rsid w:val="00360C17"/>
    <w:rsid w:val="003621C6"/>
    <w:rsid w:val="003622B8"/>
    <w:rsid w:val="00363FFA"/>
    <w:rsid w:val="00366165"/>
    <w:rsid w:val="00366B76"/>
    <w:rsid w:val="003711A9"/>
    <w:rsid w:val="00373051"/>
    <w:rsid w:val="00373B8F"/>
    <w:rsid w:val="00376D95"/>
    <w:rsid w:val="00377FBB"/>
    <w:rsid w:val="00380679"/>
    <w:rsid w:val="00380D3E"/>
    <w:rsid w:val="00385140"/>
    <w:rsid w:val="00386E18"/>
    <w:rsid w:val="0039139D"/>
    <w:rsid w:val="00391B39"/>
    <w:rsid w:val="003937CE"/>
    <w:rsid w:val="00393CBF"/>
    <w:rsid w:val="00393CC7"/>
    <w:rsid w:val="00396302"/>
    <w:rsid w:val="003971F7"/>
    <w:rsid w:val="003A05BB"/>
    <w:rsid w:val="003A060B"/>
    <w:rsid w:val="003A16FC"/>
    <w:rsid w:val="003A2839"/>
    <w:rsid w:val="003A2C8A"/>
    <w:rsid w:val="003A4FCD"/>
    <w:rsid w:val="003B038E"/>
    <w:rsid w:val="003B0865"/>
    <w:rsid w:val="003B0944"/>
    <w:rsid w:val="003B0EEF"/>
    <w:rsid w:val="003B1593"/>
    <w:rsid w:val="003B1B28"/>
    <w:rsid w:val="003B2A7D"/>
    <w:rsid w:val="003B2C58"/>
    <w:rsid w:val="003B4381"/>
    <w:rsid w:val="003C1043"/>
    <w:rsid w:val="003C1A30"/>
    <w:rsid w:val="003C576F"/>
    <w:rsid w:val="003C6779"/>
    <w:rsid w:val="003C6BF1"/>
    <w:rsid w:val="003C6C69"/>
    <w:rsid w:val="003C71BE"/>
    <w:rsid w:val="003D033C"/>
    <w:rsid w:val="003D0627"/>
    <w:rsid w:val="003D0A3D"/>
    <w:rsid w:val="003D1209"/>
    <w:rsid w:val="003D2998"/>
    <w:rsid w:val="003D2DA5"/>
    <w:rsid w:val="003D2F0A"/>
    <w:rsid w:val="003D3891"/>
    <w:rsid w:val="003D3FE9"/>
    <w:rsid w:val="003D5D84"/>
    <w:rsid w:val="003E0F4F"/>
    <w:rsid w:val="003E16E6"/>
    <w:rsid w:val="003E18AC"/>
    <w:rsid w:val="003E210B"/>
    <w:rsid w:val="003E2A12"/>
    <w:rsid w:val="003E3384"/>
    <w:rsid w:val="003E3CA4"/>
    <w:rsid w:val="003E548E"/>
    <w:rsid w:val="003E5E9E"/>
    <w:rsid w:val="003E6414"/>
    <w:rsid w:val="003E7428"/>
    <w:rsid w:val="003F006F"/>
    <w:rsid w:val="003F0545"/>
    <w:rsid w:val="003F389C"/>
    <w:rsid w:val="003F5BF3"/>
    <w:rsid w:val="003F6FEE"/>
    <w:rsid w:val="003F7495"/>
    <w:rsid w:val="0040029C"/>
    <w:rsid w:val="00401B5A"/>
    <w:rsid w:val="00402D13"/>
    <w:rsid w:val="00407B98"/>
    <w:rsid w:val="00407EC8"/>
    <w:rsid w:val="0041061B"/>
    <w:rsid w:val="0041110A"/>
    <w:rsid w:val="00411624"/>
    <w:rsid w:val="004128C7"/>
    <w:rsid w:val="00413001"/>
    <w:rsid w:val="004148E1"/>
    <w:rsid w:val="00414CFA"/>
    <w:rsid w:val="0041545B"/>
    <w:rsid w:val="00415EC0"/>
    <w:rsid w:val="00420BE9"/>
    <w:rsid w:val="00423696"/>
    <w:rsid w:val="00423AD8"/>
    <w:rsid w:val="00423F5D"/>
    <w:rsid w:val="00423FDD"/>
    <w:rsid w:val="00424C85"/>
    <w:rsid w:val="004260BD"/>
    <w:rsid w:val="0043012F"/>
    <w:rsid w:val="00430F1F"/>
    <w:rsid w:val="004326EA"/>
    <w:rsid w:val="00432BA3"/>
    <w:rsid w:val="00432F62"/>
    <w:rsid w:val="0043426A"/>
    <w:rsid w:val="00436E54"/>
    <w:rsid w:val="00437C99"/>
    <w:rsid w:val="00440B93"/>
    <w:rsid w:val="0044170F"/>
    <w:rsid w:val="0044434C"/>
    <w:rsid w:val="0044456B"/>
    <w:rsid w:val="00444CB9"/>
    <w:rsid w:val="004467E8"/>
    <w:rsid w:val="0044756B"/>
    <w:rsid w:val="00447BD1"/>
    <w:rsid w:val="004507F3"/>
    <w:rsid w:val="00450AF4"/>
    <w:rsid w:val="004512EC"/>
    <w:rsid w:val="004518E4"/>
    <w:rsid w:val="0045400B"/>
    <w:rsid w:val="00454EF3"/>
    <w:rsid w:val="00456A57"/>
    <w:rsid w:val="00457623"/>
    <w:rsid w:val="0045762C"/>
    <w:rsid w:val="00460377"/>
    <w:rsid w:val="004607DE"/>
    <w:rsid w:val="00461A93"/>
    <w:rsid w:val="00464CC4"/>
    <w:rsid w:val="00466E62"/>
    <w:rsid w:val="004671C7"/>
    <w:rsid w:val="00472F4D"/>
    <w:rsid w:val="004730BF"/>
    <w:rsid w:val="0047352A"/>
    <w:rsid w:val="00474DCB"/>
    <w:rsid w:val="0047535C"/>
    <w:rsid w:val="004762F6"/>
    <w:rsid w:val="00482D03"/>
    <w:rsid w:val="004847CC"/>
    <w:rsid w:val="00485870"/>
    <w:rsid w:val="00485FE8"/>
    <w:rsid w:val="00487F35"/>
    <w:rsid w:val="00492473"/>
    <w:rsid w:val="00492EB5"/>
    <w:rsid w:val="00494F77"/>
    <w:rsid w:val="00497721"/>
    <w:rsid w:val="00497BF7"/>
    <w:rsid w:val="004A0229"/>
    <w:rsid w:val="004A07D9"/>
    <w:rsid w:val="004A35D2"/>
    <w:rsid w:val="004A4BA9"/>
    <w:rsid w:val="004A564B"/>
    <w:rsid w:val="004A5894"/>
    <w:rsid w:val="004A5D8E"/>
    <w:rsid w:val="004A6D38"/>
    <w:rsid w:val="004A71E4"/>
    <w:rsid w:val="004A787A"/>
    <w:rsid w:val="004B03E3"/>
    <w:rsid w:val="004B1519"/>
    <w:rsid w:val="004B2B6A"/>
    <w:rsid w:val="004B2C87"/>
    <w:rsid w:val="004B2F00"/>
    <w:rsid w:val="004B4A58"/>
    <w:rsid w:val="004B667A"/>
    <w:rsid w:val="004B6E31"/>
    <w:rsid w:val="004C1D66"/>
    <w:rsid w:val="004C31D7"/>
    <w:rsid w:val="004C3C58"/>
    <w:rsid w:val="004C4AD2"/>
    <w:rsid w:val="004C6981"/>
    <w:rsid w:val="004D050C"/>
    <w:rsid w:val="004D1828"/>
    <w:rsid w:val="004D1F21"/>
    <w:rsid w:val="004D24EB"/>
    <w:rsid w:val="004D268C"/>
    <w:rsid w:val="004D3D54"/>
    <w:rsid w:val="004D3EC8"/>
    <w:rsid w:val="004D4D33"/>
    <w:rsid w:val="004D59D8"/>
    <w:rsid w:val="004D5DA1"/>
    <w:rsid w:val="004D7910"/>
    <w:rsid w:val="004E150F"/>
    <w:rsid w:val="004E1DCA"/>
    <w:rsid w:val="004E23A1"/>
    <w:rsid w:val="004E3489"/>
    <w:rsid w:val="004E3581"/>
    <w:rsid w:val="004E358A"/>
    <w:rsid w:val="004E3AFA"/>
    <w:rsid w:val="004E3C2F"/>
    <w:rsid w:val="004E6588"/>
    <w:rsid w:val="004F1AF6"/>
    <w:rsid w:val="004F2742"/>
    <w:rsid w:val="004F3413"/>
    <w:rsid w:val="004F5FDE"/>
    <w:rsid w:val="004F7657"/>
    <w:rsid w:val="004F7B81"/>
    <w:rsid w:val="00500C48"/>
    <w:rsid w:val="00502A0A"/>
    <w:rsid w:val="005058F0"/>
    <w:rsid w:val="00505C45"/>
    <w:rsid w:val="00507C50"/>
    <w:rsid w:val="00511F5F"/>
    <w:rsid w:val="00511F60"/>
    <w:rsid w:val="0051452F"/>
    <w:rsid w:val="00514D40"/>
    <w:rsid w:val="00516989"/>
    <w:rsid w:val="00517C3A"/>
    <w:rsid w:val="005222A4"/>
    <w:rsid w:val="00522819"/>
    <w:rsid w:val="00527BF4"/>
    <w:rsid w:val="005324BE"/>
    <w:rsid w:val="00534F6C"/>
    <w:rsid w:val="00535994"/>
    <w:rsid w:val="0053646D"/>
    <w:rsid w:val="00536D67"/>
    <w:rsid w:val="00540AAD"/>
    <w:rsid w:val="005435C7"/>
    <w:rsid w:val="005437AF"/>
    <w:rsid w:val="00543E70"/>
    <w:rsid w:val="00543EC1"/>
    <w:rsid w:val="00544A30"/>
    <w:rsid w:val="00544D33"/>
    <w:rsid w:val="005451F9"/>
    <w:rsid w:val="00546458"/>
    <w:rsid w:val="0055087C"/>
    <w:rsid w:val="00553413"/>
    <w:rsid w:val="005538D3"/>
    <w:rsid w:val="00554499"/>
    <w:rsid w:val="00555983"/>
    <w:rsid w:val="00557216"/>
    <w:rsid w:val="00560A1E"/>
    <w:rsid w:val="00560E31"/>
    <w:rsid w:val="005618AF"/>
    <w:rsid w:val="00561BDA"/>
    <w:rsid w:val="005639D9"/>
    <w:rsid w:val="00565FD0"/>
    <w:rsid w:val="00567DBF"/>
    <w:rsid w:val="00571BF6"/>
    <w:rsid w:val="00571DEE"/>
    <w:rsid w:val="00574DD2"/>
    <w:rsid w:val="0058080F"/>
    <w:rsid w:val="00580F7F"/>
    <w:rsid w:val="00581B23"/>
    <w:rsid w:val="0058219C"/>
    <w:rsid w:val="005837E3"/>
    <w:rsid w:val="00586A4D"/>
    <w:rsid w:val="00586F8A"/>
    <w:rsid w:val="0058707F"/>
    <w:rsid w:val="00591DBD"/>
    <w:rsid w:val="00592928"/>
    <w:rsid w:val="005931FE"/>
    <w:rsid w:val="00593E03"/>
    <w:rsid w:val="00594F92"/>
    <w:rsid w:val="0059611C"/>
    <w:rsid w:val="00596B19"/>
    <w:rsid w:val="005A0028"/>
    <w:rsid w:val="005A0ACC"/>
    <w:rsid w:val="005A2F7A"/>
    <w:rsid w:val="005A578A"/>
    <w:rsid w:val="005A69D1"/>
    <w:rsid w:val="005A75DC"/>
    <w:rsid w:val="005B0072"/>
    <w:rsid w:val="005B0732"/>
    <w:rsid w:val="005B2095"/>
    <w:rsid w:val="005B38A0"/>
    <w:rsid w:val="005B3BCC"/>
    <w:rsid w:val="005B491C"/>
    <w:rsid w:val="005B4DBF"/>
    <w:rsid w:val="005B5DE2"/>
    <w:rsid w:val="005B62F4"/>
    <w:rsid w:val="005B674C"/>
    <w:rsid w:val="005C097E"/>
    <w:rsid w:val="005C09A6"/>
    <w:rsid w:val="005C1ACC"/>
    <w:rsid w:val="005C24F2"/>
    <w:rsid w:val="005C2D82"/>
    <w:rsid w:val="005C6235"/>
    <w:rsid w:val="005C7561"/>
    <w:rsid w:val="005D100E"/>
    <w:rsid w:val="005D169F"/>
    <w:rsid w:val="005D1E57"/>
    <w:rsid w:val="005D2F57"/>
    <w:rsid w:val="005D34F6"/>
    <w:rsid w:val="005D4F1A"/>
    <w:rsid w:val="005D595C"/>
    <w:rsid w:val="005D5E5B"/>
    <w:rsid w:val="005D619F"/>
    <w:rsid w:val="005E1884"/>
    <w:rsid w:val="005E45B2"/>
    <w:rsid w:val="005E6658"/>
    <w:rsid w:val="005E75A6"/>
    <w:rsid w:val="005F373A"/>
    <w:rsid w:val="005F4F87"/>
    <w:rsid w:val="005F5DDB"/>
    <w:rsid w:val="005F6B0E"/>
    <w:rsid w:val="005F6E2E"/>
    <w:rsid w:val="005F760E"/>
    <w:rsid w:val="005F7B1D"/>
    <w:rsid w:val="0060222A"/>
    <w:rsid w:val="00603444"/>
    <w:rsid w:val="0060382F"/>
    <w:rsid w:val="0060469D"/>
    <w:rsid w:val="006070C4"/>
    <w:rsid w:val="00610C21"/>
    <w:rsid w:val="00611907"/>
    <w:rsid w:val="00613116"/>
    <w:rsid w:val="006135D3"/>
    <w:rsid w:val="00615958"/>
    <w:rsid w:val="00616D80"/>
    <w:rsid w:val="006202A6"/>
    <w:rsid w:val="0062054B"/>
    <w:rsid w:val="00620926"/>
    <w:rsid w:val="00621C4E"/>
    <w:rsid w:val="00621C53"/>
    <w:rsid w:val="00623A5C"/>
    <w:rsid w:val="00624C19"/>
    <w:rsid w:val="00624EAE"/>
    <w:rsid w:val="006305D7"/>
    <w:rsid w:val="00631B32"/>
    <w:rsid w:val="006322FC"/>
    <w:rsid w:val="00632F63"/>
    <w:rsid w:val="00633A01"/>
    <w:rsid w:val="00633A3F"/>
    <w:rsid w:val="00633B97"/>
    <w:rsid w:val="00633C3B"/>
    <w:rsid w:val="006341F7"/>
    <w:rsid w:val="00634585"/>
    <w:rsid w:val="00635014"/>
    <w:rsid w:val="00635874"/>
    <w:rsid w:val="00635875"/>
    <w:rsid w:val="006369CE"/>
    <w:rsid w:val="00636EF1"/>
    <w:rsid w:val="00637796"/>
    <w:rsid w:val="006411CA"/>
    <w:rsid w:val="006450C9"/>
    <w:rsid w:val="0064605E"/>
    <w:rsid w:val="0065065D"/>
    <w:rsid w:val="00650797"/>
    <w:rsid w:val="00654B3B"/>
    <w:rsid w:val="00656383"/>
    <w:rsid w:val="00656923"/>
    <w:rsid w:val="00656CBF"/>
    <w:rsid w:val="006577FE"/>
    <w:rsid w:val="00657BC4"/>
    <w:rsid w:val="006619C8"/>
    <w:rsid w:val="00663E40"/>
    <w:rsid w:val="006665AC"/>
    <w:rsid w:val="00667E52"/>
    <w:rsid w:val="00670FDF"/>
    <w:rsid w:val="00671710"/>
    <w:rsid w:val="00672604"/>
    <w:rsid w:val="006728DB"/>
    <w:rsid w:val="00673414"/>
    <w:rsid w:val="00674922"/>
    <w:rsid w:val="006755A0"/>
    <w:rsid w:val="00676079"/>
    <w:rsid w:val="00676ECD"/>
    <w:rsid w:val="006772CB"/>
    <w:rsid w:val="00677D0A"/>
    <w:rsid w:val="00680814"/>
    <w:rsid w:val="00680FEC"/>
    <w:rsid w:val="0068185F"/>
    <w:rsid w:val="006845F4"/>
    <w:rsid w:val="006856A0"/>
    <w:rsid w:val="00690EC7"/>
    <w:rsid w:val="00691A01"/>
    <w:rsid w:val="00691B35"/>
    <w:rsid w:val="00692073"/>
    <w:rsid w:val="00697707"/>
    <w:rsid w:val="006A01CF"/>
    <w:rsid w:val="006A0B11"/>
    <w:rsid w:val="006A1351"/>
    <w:rsid w:val="006A1406"/>
    <w:rsid w:val="006A1745"/>
    <w:rsid w:val="006A50E0"/>
    <w:rsid w:val="006A60DD"/>
    <w:rsid w:val="006A766E"/>
    <w:rsid w:val="006B028D"/>
    <w:rsid w:val="006B0679"/>
    <w:rsid w:val="006B074C"/>
    <w:rsid w:val="006B13AA"/>
    <w:rsid w:val="006B2F65"/>
    <w:rsid w:val="006B3B84"/>
    <w:rsid w:val="006B48E6"/>
    <w:rsid w:val="006B4E7C"/>
    <w:rsid w:val="006B5D8C"/>
    <w:rsid w:val="006B72D4"/>
    <w:rsid w:val="006C11CC"/>
    <w:rsid w:val="006C1AEB"/>
    <w:rsid w:val="006C46AA"/>
    <w:rsid w:val="006C5442"/>
    <w:rsid w:val="006C57FE"/>
    <w:rsid w:val="006C668E"/>
    <w:rsid w:val="006D035A"/>
    <w:rsid w:val="006D38B7"/>
    <w:rsid w:val="006D3C8E"/>
    <w:rsid w:val="006D3F84"/>
    <w:rsid w:val="006D4D15"/>
    <w:rsid w:val="006D5B3A"/>
    <w:rsid w:val="006D7B55"/>
    <w:rsid w:val="006E28DB"/>
    <w:rsid w:val="006E2B21"/>
    <w:rsid w:val="006E4B63"/>
    <w:rsid w:val="006F051D"/>
    <w:rsid w:val="006F06E4"/>
    <w:rsid w:val="006F3BE6"/>
    <w:rsid w:val="006F6FC1"/>
    <w:rsid w:val="006F7B41"/>
    <w:rsid w:val="006F7CF0"/>
    <w:rsid w:val="00702B5D"/>
    <w:rsid w:val="00703ED2"/>
    <w:rsid w:val="00704140"/>
    <w:rsid w:val="00707B8D"/>
    <w:rsid w:val="00707FE1"/>
    <w:rsid w:val="00710069"/>
    <w:rsid w:val="00710C2E"/>
    <w:rsid w:val="0071214B"/>
    <w:rsid w:val="00713636"/>
    <w:rsid w:val="0071495B"/>
    <w:rsid w:val="00714B8C"/>
    <w:rsid w:val="00714F26"/>
    <w:rsid w:val="0071675D"/>
    <w:rsid w:val="00717736"/>
    <w:rsid w:val="00720B78"/>
    <w:rsid w:val="00724D30"/>
    <w:rsid w:val="00730101"/>
    <w:rsid w:val="00732313"/>
    <w:rsid w:val="00732B47"/>
    <w:rsid w:val="007332CE"/>
    <w:rsid w:val="0073349B"/>
    <w:rsid w:val="00733B1B"/>
    <w:rsid w:val="007354D1"/>
    <w:rsid w:val="00735CF5"/>
    <w:rsid w:val="00736617"/>
    <w:rsid w:val="00736A7C"/>
    <w:rsid w:val="0074063A"/>
    <w:rsid w:val="0074106B"/>
    <w:rsid w:val="00742AA4"/>
    <w:rsid w:val="007439B6"/>
    <w:rsid w:val="00743BA1"/>
    <w:rsid w:val="00745F1E"/>
    <w:rsid w:val="00747190"/>
    <w:rsid w:val="007475C1"/>
    <w:rsid w:val="007513CC"/>
    <w:rsid w:val="007515FE"/>
    <w:rsid w:val="00757551"/>
    <w:rsid w:val="00760110"/>
    <w:rsid w:val="007601D0"/>
    <w:rsid w:val="007603BB"/>
    <w:rsid w:val="0076109D"/>
    <w:rsid w:val="00767107"/>
    <w:rsid w:val="00773617"/>
    <w:rsid w:val="00773BFD"/>
    <w:rsid w:val="007743B3"/>
    <w:rsid w:val="00774490"/>
    <w:rsid w:val="007752EF"/>
    <w:rsid w:val="0077581E"/>
    <w:rsid w:val="00776442"/>
    <w:rsid w:val="00781612"/>
    <w:rsid w:val="007819FF"/>
    <w:rsid w:val="00781B44"/>
    <w:rsid w:val="0078360C"/>
    <w:rsid w:val="00784A4C"/>
    <w:rsid w:val="00784BC6"/>
    <w:rsid w:val="0078523D"/>
    <w:rsid w:val="0079156C"/>
    <w:rsid w:val="007917BF"/>
    <w:rsid w:val="00791894"/>
    <w:rsid w:val="00791CCE"/>
    <w:rsid w:val="007931DF"/>
    <w:rsid w:val="00795046"/>
    <w:rsid w:val="007953AF"/>
    <w:rsid w:val="00797CEB"/>
    <w:rsid w:val="007A0172"/>
    <w:rsid w:val="007A04A7"/>
    <w:rsid w:val="007A0A37"/>
    <w:rsid w:val="007A1804"/>
    <w:rsid w:val="007A215A"/>
    <w:rsid w:val="007A2511"/>
    <w:rsid w:val="007A260E"/>
    <w:rsid w:val="007A389A"/>
    <w:rsid w:val="007A4667"/>
    <w:rsid w:val="007A4D4C"/>
    <w:rsid w:val="007A4DD6"/>
    <w:rsid w:val="007A5CB9"/>
    <w:rsid w:val="007A74AF"/>
    <w:rsid w:val="007B20AE"/>
    <w:rsid w:val="007B32FD"/>
    <w:rsid w:val="007B408A"/>
    <w:rsid w:val="007B45DB"/>
    <w:rsid w:val="007B6B07"/>
    <w:rsid w:val="007B6D43"/>
    <w:rsid w:val="007B749A"/>
    <w:rsid w:val="007B7C6E"/>
    <w:rsid w:val="007C1308"/>
    <w:rsid w:val="007C1409"/>
    <w:rsid w:val="007C7472"/>
    <w:rsid w:val="007D20B4"/>
    <w:rsid w:val="007D2BAE"/>
    <w:rsid w:val="007D44D7"/>
    <w:rsid w:val="007D621A"/>
    <w:rsid w:val="007D69A1"/>
    <w:rsid w:val="007E058A"/>
    <w:rsid w:val="007E1637"/>
    <w:rsid w:val="007E2887"/>
    <w:rsid w:val="007E2D96"/>
    <w:rsid w:val="007E5278"/>
    <w:rsid w:val="007E5933"/>
    <w:rsid w:val="007E749C"/>
    <w:rsid w:val="007F0998"/>
    <w:rsid w:val="007F11AB"/>
    <w:rsid w:val="007F156C"/>
    <w:rsid w:val="007F1B5C"/>
    <w:rsid w:val="007F4044"/>
    <w:rsid w:val="007F54BB"/>
    <w:rsid w:val="007F73AD"/>
    <w:rsid w:val="0080025D"/>
    <w:rsid w:val="00801257"/>
    <w:rsid w:val="008016E6"/>
    <w:rsid w:val="0080314E"/>
    <w:rsid w:val="00803B0A"/>
    <w:rsid w:val="00803CB8"/>
    <w:rsid w:val="00804DED"/>
    <w:rsid w:val="008055A9"/>
    <w:rsid w:val="008059E1"/>
    <w:rsid w:val="00805B96"/>
    <w:rsid w:val="00806BD1"/>
    <w:rsid w:val="00807B27"/>
    <w:rsid w:val="00810265"/>
    <w:rsid w:val="008103B1"/>
    <w:rsid w:val="008105BE"/>
    <w:rsid w:val="008115A5"/>
    <w:rsid w:val="00811D46"/>
    <w:rsid w:val="00812E7E"/>
    <w:rsid w:val="008138F7"/>
    <w:rsid w:val="0081415D"/>
    <w:rsid w:val="00815845"/>
    <w:rsid w:val="008166D2"/>
    <w:rsid w:val="00816EE7"/>
    <w:rsid w:val="00820229"/>
    <w:rsid w:val="008217C1"/>
    <w:rsid w:val="00822448"/>
    <w:rsid w:val="00822ABE"/>
    <w:rsid w:val="00822E7B"/>
    <w:rsid w:val="00823994"/>
    <w:rsid w:val="008244D1"/>
    <w:rsid w:val="008260D1"/>
    <w:rsid w:val="008267C5"/>
    <w:rsid w:val="00827F51"/>
    <w:rsid w:val="0083039A"/>
    <w:rsid w:val="0083104E"/>
    <w:rsid w:val="00831DA4"/>
    <w:rsid w:val="008343BE"/>
    <w:rsid w:val="00835CC4"/>
    <w:rsid w:val="00836535"/>
    <w:rsid w:val="00836666"/>
    <w:rsid w:val="00836C35"/>
    <w:rsid w:val="0083787B"/>
    <w:rsid w:val="00840FB4"/>
    <w:rsid w:val="008410B2"/>
    <w:rsid w:val="00841780"/>
    <w:rsid w:val="00841A4B"/>
    <w:rsid w:val="00844E8D"/>
    <w:rsid w:val="0084564A"/>
    <w:rsid w:val="00845706"/>
    <w:rsid w:val="00845F68"/>
    <w:rsid w:val="00846379"/>
    <w:rsid w:val="008474A1"/>
    <w:rsid w:val="00847CAF"/>
    <w:rsid w:val="008500A0"/>
    <w:rsid w:val="00850210"/>
    <w:rsid w:val="008524E5"/>
    <w:rsid w:val="0085351C"/>
    <w:rsid w:val="00853E1E"/>
    <w:rsid w:val="0085435A"/>
    <w:rsid w:val="008549CA"/>
    <w:rsid w:val="008556C3"/>
    <w:rsid w:val="0085687C"/>
    <w:rsid w:val="00856A2D"/>
    <w:rsid w:val="008611C1"/>
    <w:rsid w:val="00861FE0"/>
    <w:rsid w:val="008639E6"/>
    <w:rsid w:val="0086426E"/>
    <w:rsid w:val="00870187"/>
    <w:rsid w:val="008706C5"/>
    <w:rsid w:val="00873707"/>
    <w:rsid w:val="00874B20"/>
    <w:rsid w:val="008757C6"/>
    <w:rsid w:val="00875FC7"/>
    <w:rsid w:val="008763E1"/>
    <w:rsid w:val="00877352"/>
    <w:rsid w:val="0087775C"/>
    <w:rsid w:val="00877EC8"/>
    <w:rsid w:val="00880F36"/>
    <w:rsid w:val="00882868"/>
    <w:rsid w:val="00883E3E"/>
    <w:rsid w:val="00885530"/>
    <w:rsid w:val="008910D1"/>
    <w:rsid w:val="00891996"/>
    <w:rsid w:val="0089296C"/>
    <w:rsid w:val="00896ABD"/>
    <w:rsid w:val="00897AB6"/>
    <w:rsid w:val="00897DA8"/>
    <w:rsid w:val="008A0DC9"/>
    <w:rsid w:val="008A3380"/>
    <w:rsid w:val="008A7835"/>
    <w:rsid w:val="008A7A9C"/>
    <w:rsid w:val="008B24FE"/>
    <w:rsid w:val="008B4DAF"/>
    <w:rsid w:val="008B4E73"/>
    <w:rsid w:val="008B5218"/>
    <w:rsid w:val="008B7102"/>
    <w:rsid w:val="008B773C"/>
    <w:rsid w:val="008C055F"/>
    <w:rsid w:val="008C3B7D"/>
    <w:rsid w:val="008C599C"/>
    <w:rsid w:val="008C64CC"/>
    <w:rsid w:val="008C75C8"/>
    <w:rsid w:val="008D04EE"/>
    <w:rsid w:val="008D0F90"/>
    <w:rsid w:val="008D1171"/>
    <w:rsid w:val="008D3715"/>
    <w:rsid w:val="008D4DDC"/>
    <w:rsid w:val="008D4E5C"/>
    <w:rsid w:val="008D5465"/>
    <w:rsid w:val="008D5E61"/>
    <w:rsid w:val="008D7EB7"/>
    <w:rsid w:val="008D7EC5"/>
    <w:rsid w:val="008E0EAE"/>
    <w:rsid w:val="008E2309"/>
    <w:rsid w:val="008E3684"/>
    <w:rsid w:val="008E57F5"/>
    <w:rsid w:val="008E5C59"/>
    <w:rsid w:val="008E7606"/>
    <w:rsid w:val="008E7AA8"/>
    <w:rsid w:val="008F1DAA"/>
    <w:rsid w:val="008F3EBD"/>
    <w:rsid w:val="008F525E"/>
    <w:rsid w:val="008F5F8C"/>
    <w:rsid w:val="008F60B2"/>
    <w:rsid w:val="008F6F4C"/>
    <w:rsid w:val="008F7C41"/>
    <w:rsid w:val="0090088B"/>
    <w:rsid w:val="009018D7"/>
    <w:rsid w:val="009031E2"/>
    <w:rsid w:val="00903703"/>
    <w:rsid w:val="00903BB3"/>
    <w:rsid w:val="00905130"/>
    <w:rsid w:val="00905BF0"/>
    <w:rsid w:val="0091276C"/>
    <w:rsid w:val="009145BE"/>
    <w:rsid w:val="00914F7A"/>
    <w:rsid w:val="009165AC"/>
    <w:rsid w:val="00916FFC"/>
    <w:rsid w:val="0092053F"/>
    <w:rsid w:val="00920C1D"/>
    <w:rsid w:val="0092340A"/>
    <w:rsid w:val="00923CB7"/>
    <w:rsid w:val="0092625C"/>
    <w:rsid w:val="009271DD"/>
    <w:rsid w:val="009313D9"/>
    <w:rsid w:val="009333AE"/>
    <w:rsid w:val="00933A3B"/>
    <w:rsid w:val="00934651"/>
    <w:rsid w:val="00935B7F"/>
    <w:rsid w:val="00936FF5"/>
    <w:rsid w:val="00940C03"/>
    <w:rsid w:val="009410FA"/>
    <w:rsid w:val="00941293"/>
    <w:rsid w:val="009416E5"/>
    <w:rsid w:val="009422D6"/>
    <w:rsid w:val="00943BAD"/>
    <w:rsid w:val="009440B5"/>
    <w:rsid w:val="00946372"/>
    <w:rsid w:val="0095032B"/>
    <w:rsid w:val="00950B13"/>
    <w:rsid w:val="00950C17"/>
    <w:rsid w:val="00951F5B"/>
    <w:rsid w:val="00951FAF"/>
    <w:rsid w:val="00954740"/>
    <w:rsid w:val="00954BE5"/>
    <w:rsid w:val="009557BC"/>
    <w:rsid w:val="009557CE"/>
    <w:rsid w:val="00955AE5"/>
    <w:rsid w:val="00962E71"/>
    <w:rsid w:val="00963ABC"/>
    <w:rsid w:val="00964F50"/>
    <w:rsid w:val="00965D21"/>
    <w:rsid w:val="00967764"/>
    <w:rsid w:val="00970B0E"/>
    <w:rsid w:val="00970BB9"/>
    <w:rsid w:val="009726EE"/>
    <w:rsid w:val="00972CDE"/>
    <w:rsid w:val="009733DD"/>
    <w:rsid w:val="00975573"/>
    <w:rsid w:val="00976830"/>
    <w:rsid w:val="00976D03"/>
    <w:rsid w:val="00977087"/>
    <w:rsid w:val="00977970"/>
    <w:rsid w:val="00977B30"/>
    <w:rsid w:val="009802C0"/>
    <w:rsid w:val="00982F41"/>
    <w:rsid w:val="00985090"/>
    <w:rsid w:val="00985915"/>
    <w:rsid w:val="00987710"/>
    <w:rsid w:val="009879A5"/>
    <w:rsid w:val="009904AB"/>
    <w:rsid w:val="00995688"/>
    <w:rsid w:val="009958A6"/>
    <w:rsid w:val="00996456"/>
    <w:rsid w:val="00997DD5"/>
    <w:rsid w:val="009A04F5"/>
    <w:rsid w:val="009A15EF"/>
    <w:rsid w:val="009A38A5"/>
    <w:rsid w:val="009A5B73"/>
    <w:rsid w:val="009B0586"/>
    <w:rsid w:val="009B0C51"/>
    <w:rsid w:val="009B118B"/>
    <w:rsid w:val="009B1737"/>
    <w:rsid w:val="009B2DFC"/>
    <w:rsid w:val="009B2E77"/>
    <w:rsid w:val="009B3536"/>
    <w:rsid w:val="009B3D4B"/>
    <w:rsid w:val="009B4E63"/>
    <w:rsid w:val="009B5B99"/>
    <w:rsid w:val="009B6EFC"/>
    <w:rsid w:val="009B7464"/>
    <w:rsid w:val="009C1FD0"/>
    <w:rsid w:val="009C2C63"/>
    <w:rsid w:val="009C2DF8"/>
    <w:rsid w:val="009C31BF"/>
    <w:rsid w:val="009C3A3B"/>
    <w:rsid w:val="009C6637"/>
    <w:rsid w:val="009C68B7"/>
    <w:rsid w:val="009D0834"/>
    <w:rsid w:val="009D095A"/>
    <w:rsid w:val="009D0A1E"/>
    <w:rsid w:val="009D2AE3"/>
    <w:rsid w:val="009D451E"/>
    <w:rsid w:val="009D52BC"/>
    <w:rsid w:val="009D7D0A"/>
    <w:rsid w:val="009E09D9"/>
    <w:rsid w:val="009E1BC3"/>
    <w:rsid w:val="009E29B7"/>
    <w:rsid w:val="009E4036"/>
    <w:rsid w:val="009E4D5E"/>
    <w:rsid w:val="009F01B1"/>
    <w:rsid w:val="009F0454"/>
    <w:rsid w:val="009F0DBB"/>
    <w:rsid w:val="009F1F77"/>
    <w:rsid w:val="009F333A"/>
    <w:rsid w:val="009F342D"/>
    <w:rsid w:val="009F3887"/>
    <w:rsid w:val="009F40DC"/>
    <w:rsid w:val="009F659A"/>
    <w:rsid w:val="009F732B"/>
    <w:rsid w:val="00A01E0D"/>
    <w:rsid w:val="00A01FE0"/>
    <w:rsid w:val="00A04A7D"/>
    <w:rsid w:val="00A06945"/>
    <w:rsid w:val="00A10656"/>
    <w:rsid w:val="00A107C5"/>
    <w:rsid w:val="00A113C0"/>
    <w:rsid w:val="00A1162D"/>
    <w:rsid w:val="00A12FA6"/>
    <w:rsid w:val="00A1339B"/>
    <w:rsid w:val="00A13670"/>
    <w:rsid w:val="00A13CDA"/>
    <w:rsid w:val="00A14ABA"/>
    <w:rsid w:val="00A173EE"/>
    <w:rsid w:val="00A22427"/>
    <w:rsid w:val="00A241D6"/>
    <w:rsid w:val="00A24CB6"/>
    <w:rsid w:val="00A25865"/>
    <w:rsid w:val="00A26081"/>
    <w:rsid w:val="00A26CD2"/>
    <w:rsid w:val="00A27667"/>
    <w:rsid w:val="00A32979"/>
    <w:rsid w:val="00A32AA0"/>
    <w:rsid w:val="00A34A67"/>
    <w:rsid w:val="00A366AB"/>
    <w:rsid w:val="00A37462"/>
    <w:rsid w:val="00A40AA8"/>
    <w:rsid w:val="00A4126F"/>
    <w:rsid w:val="00A41A3A"/>
    <w:rsid w:val="00A45368"/>
    <w:rsid w:val="00A459E1"/>
    <w:rsid w:val="00A46AC4"/>
    <w:rsid w:val="00A477FF"/>
    <w:rsid w:val="00A478A5"/>
    <w:rsid w:val="00A514D4"/>
    <w:rsid w:val="00A52296"/>
    <w:rsid w:val="00A53864"/>
    <w:rsid w:val="00A555AF"/>
    <w:rsid w:val="00A55661"/>
    <w:rsid w:val="00A5680C"/>
    <w:rsid w:val="00A570F4"/>
    <w:rsid w:val="00A60060"/>
    <w:rsid w:val="00A6149C"/>
    <w:rsid w:val="00A61B70"/>
    <w:rsid w:val="00A61FA8"/>
    <w:rsid w:val="00A625B8"/>
    <w:rsid w:val="00A637F4"/>
    <w:rsid w:val="00A64DF2"/>
    <w:rsid w:val="00A65485"/>
    <w:rsid w:val="00A65680"/>
    <w:rsid w:val="00A66E05"/>
    <w:rsid w:val="00A674D2"/>
    <w:rsid w:val="00A67655"/>
    <w:rsid w:val="00A7055D"/>
    <w:rsid w:val="00A70753"/>
    <w:rsid w:val="00A712D2"/>
    <w:rsid w:val="00A71538"/>
    <w:rsid w:val="00A734D8"/>
    <w:rsid w:val="00A753E8"/>
    <w:rsid w:val="00A81EE1"/>
    <w:rsid w:val="00A82C8A"/>
    <w:rsid w:val="00A833EB"/>
    <w:rsid w:val="00A8346B"/>
    <w:rsid w:val="00A852FF"/>
    <w:rsid w:val="00A87337"/>
    <w:rsid w:val="00A90C97"/>
    <w:rsid w:val="00A92DDC"/>
    <w:rsid w:val="00A942A9"/>
    <w:rsid w:val="00A94F0A"/>
    <w:rsid w:val="00A960C8"/>
    <w:rsid w:val="00A96604"/>
    <w:rsid w:val="00A972BC"/>
    <w:rsid w:val="00AA03DF"/>
    <w:rsid w:val="00AA0FA3"/>
    <w:rsid w:val="00AA1B4F"/>
    <w:rsid w:val="00AA21D8"/>
    <w:rsid w:val="00AA271A"/>
    <w:rsid w:val="00AA307A"/>
    <w:rsid w:val="00AA3270"/>
    <w:rsid w:val="00AA375A"/>
    <w:rsid w:val="00AA52A2"/>
    <w:rsid w:val="00AA54F3"/>
    <w:rsid w:val="00AA6803"/>
    <w:rsid w:val="00AA6B43"/>
    <w:rsid w:val="00AA6B85"/>
    <w:rsid w:val="00AA720D"/>
    <w:rsid w:val="00AA7B1F"/>
    <w:rsid w:val="00AB3145"/>
    <w:rsid w:val="00AB367A"/>
    <w:rsid w:val="00AB393A"/>
    <w:rsid w:val="00AB61CD"/>
    <w:rsid w:val="00AB769B"/>
    <w:rsid w:val="00AB7BF8"/>
    <w:rsid w:val="00AC01D1"/>
    <w:rsid w:val="00AC0AB2"/>
    <w:rsid w:val="00AC0E9F"/>
    <w:rsid w:val="00AC3B24"/>
    <w:rsid w:val="00AC52A5"/>
    <w:rsid w:val="00AC57C0"/>
    <w:rsid w:val="00AC696F"/>
    <w:rsid w:val="00AC6EFD"/>
    <w:rsid w:val="00AC70E5"/>
    <w:rsid w:val="00AC7151"/>
    <w:rsid w:val="00AD2C53"/>
    <w:rsid w:val="00AD3AAE"/>
    <w:rsid w:val="00AD3AC5"/>
    <w:rsid w:val="00AD460A"/>
    <w:rsid w:val="00AD6A05"/>
    <w:rsid w:val="00AE118B"/>
    <w:rsid w:val="00AE19BC"/>
    <w:rsid w:val="00AE272B"/>
    <w:rsid w:val="00AE3AD6"/>
    <w:rsid w:val="00AE3E3A"/>
    <w:rsid w:val="00AE400D"/>
    <w:rsid w:val="00AE5489"/>
    <w:rsid w:val="00AE603D"/>
    <w:rsid w:val="00AE7159"/>
    <w:rsid w:val="00AE73E3"/>
    <w:rsid w:val="00AE77B4"/>
    <w:rsid w:val="00AE7963"/>
    <w:rsid w:val="00AE7C1A"/>
    <w:rsid w:val="00AE7DF8"/>
    <w:rsid w:val="00AE7FF6"/>
    <w:rsid w:val="00AF0D9C"/>
    <w:rsid w:val="00AF13AB"/>
    <w:rsid w:val="00AF1D36"/>
    <w:rsid w:val="00AF1E39"/>
    <w:rsid w:val="00AF280B"/>
    <w:rsid w:val="00AF5F75"/>
    <w:rsid w:val="00AF6001"/>
    <w:rsid w:val="00AF7927"/>
    <w:rsid w:val="00B01A16"/>
    <w:rsid w:val="00B051FF"/>
    <w:rsid w:val="00B07F45"/>
    <w:rsid w:val="00B1021A"/>
    <w:rsid w:val="00B10271"/>
    <w:rsid w:val="00B10844"/>
    <w:rsid w:val="00B140D9"/>
    <w:rsid w:val="00B1481A"/>
    <w:rsid w:val="00B15A1F"/>
    <w:rsid w:val="00B15FE9"/>
    <w:rsid w:val="00B2148A"/>
    <w:rsid w:val="00B220C2"/>
    <w:rsid w:val="00B222D1"/>
    <w:rsid w:val="00B2276E"/>
    <w:rsid w:val="00B23413"/>
    <w:rsid w:val="00B25839"/>
    <w:rsid w:val="00B25B32"/>
    <w:rsid w:val="00B27016"/>
    <w:rsid w:val="00B277E3"/>
    <w:rsid w:val="00B301AB"/>
    <w:rsid w:val="00B3021B"/>
    <w:rsid w:val="00B31F99"/>
    <w:rsid w:val="00B32616"/>
    <w:rsid w:val="00B36AF0"/>
    <w:rsid w:val="00B36C42"/>
    <w:rsid w:val="00B42EA7"/>
    <w:rsid w:val="00B4543A"/>
    <w:rsid w:val="00B46403"/>
    <w:rsid w:val="00B46CB1"/>
    <w:rsid w:val="00B5030B"/>
    <w:rsid w:val="00B511A9"/>
    <w:rsid w:val="00B51845"/>
    <w:rsid w:val="00B51923"/>
    <w:rsid w:val="00B5206D"/>
    <w:rsid w:val="00B5317D"/>
    <w:rsid w:val="00B5337C"/>
    <w:rsid w:val="00B53FDE"/>
    <w:rsid w:val="00B55CEC"/>
    <w:rsid w:val="00B56397"/>
    <w:rsid w:val="00B571DA"/>
    <w:rsid w:val="00B6027B"/>
    <w:rsid w:val="00B636C8"/>
    <w:rsid w:val="00B6401F"/>
    <w:rsid w:val="00B64F93"/>
    <w:rsid w:val="00B65D18"/>
    <w:rsid w:val="00B65EDB"/>
    <w:rsid w:val="00B67AFF"/>
    <w:rsid w:val="00B67C41"/>
    <w:rsid w:val="00B70B59"/>
    <w:rsid w:val="00B70FF1"/>
    <w:rsid w:val="00B72DB1"/>
    <w:rsid w:val="00B73657"/>
    <w:rsid w:val="00B739B3"/>
    <w:rsid w:val="00B742A5"/>
    <w:rsid w:val="00B74482"/>
    <w:rsid w:val="00B803CB"/>
    <w:rsid w:val="00B81091"/>
    <w:rsid w:val="00B81B15"/>
    <w:rsid w:val="00B81DAF"/>
    <w:rsid w:val="00B85C48"/>
    <w:rsid w:val="00B90FD4"/>
    <w:rsid w:val="00B915AE"/>
    <w:rsid w:val="00B92D4F"/>
    <w:rsid w:val="00B93ECE"/>
    <w:rsid w:val="00B955CB"/>
    <w:rsid w:val="00BA1735"/>
    <w:rsid w:val="00BA19FA"/>
    <w:rsid w:val="00BA4288"/>
    <w:rsid w:val="00BB0726"/>
    <w:rsid w:val="00BB0902"/>
    <w:rsid w:val="00BB1F9C"/>
    <w:rsid w:val="00BB3562"/>
    <w:rsid w:val="00BB42D8"/>
    <w:rsid w:val="00BB48E5"/>
    <w:rsid w:val="00BB5607"/>
    <w:rsid w:val="00BB5ACA"/>
    <w:rsid w:val="00BB627F"/>
    <w:rsid w:val="00BB6D51"/>
    <w:rsid w:val="00BC0510"/>
    <w:rsid w:val="00BC09BC"/>
    <w:rsid w:val="00BC0C17"/>
    <w:rsid w:val="00BC15EF"/>
    <w:rsid w:val="00BC268A"/>
    <w:rsid w:val="00BC381D"/>
    <w:rsid w:val="00BC3823"/>
    <w:rsid w:val="00BC44D6"/>
    <w:rsid w:val="00BC5841"/>
    <w:rsid w:val="00BC5E38"/>
    <w:rsid w:val="00BC7B61"/>
    <w:rsid w:val="00BD08CC"/>
    <w:rsid w:val="00BD1594"/>
    <w:rsid w:val="00BD1776"/>
    <w:rsid w:val="00BD201A"/>
    <w:rsid w:val="00BD2DC4"/>
    <w:rsid w:val="00BD2EF0"/>
    <w:rsid w:val="00BD30AA"/>
    <w:rsid w:val="00BD4C24"/>
    <w:rsid w:val="00BD4D5C"/>
    <w:rsid w:val="00BD60B4"/>
    <w:rsid w:val="00BD796B"/>
    <w:rsid w:val="00BE40C0"/>
    <w:rsid w:val="00BE43DC"/>
    <w:rsid w:val="00BE445C"/>
    <w:rsid w:val="00BE5810"/>
    <w:rsid w:val="00BE5F4A"/>
    <w:rsid w:val="00BE7780"/>
    <w:rsid w:val="00BE7AEF"/>
    <w:rsid w:val="00BF09B0"/>
    <w:rsid w:val="00BF1544"/>
    <w:rsid w:val="00BF1B53"/>
    <w:rsid w:val="00BF246D"/>
    <w:rsid w:val="00BF2682"/>
    <w:rsid w:val="00BF600A"/>
    <w:rsid w:val="00C018EF"/>
    <w:rsid w:val="00C019F0"/>
    <w:rsid w:val="00C01C6B"/>
    <w:rsid w:val="00C06F06"/>
    <w:rsid w:val="00C10BC7"/>
    <w:rsid w:val="00C11E1A"/>
    <w:rsid w:val="00C12A52"/>
    <w:rsid w:val="00C146E6"/>
    <w:rsid w:val="00C17BFF"/>
    <w:rsid w:val="00C20087"/>
    <w:rsid w:val="00C20991"/>
    <w:rsid w:val="00C20FAD"/>
    <w:rsid w:val="00C2375F"/>
    <w:rsid w:val="00C237A0"/>
    <w:rsid w:val="00C247CB"/>
    <w:rsid w:val="00C27263"/>
    <w:rsid w:val="00C30BEC"/>
    <w:rsid w:val="00C313D2"/>
    <w:rsid w:val="00C3293A"/>
    <w:rsid w:val="00C32C03"/>
    <w:rsid w:val="00C32E66"/>
    <w:rsid w:val="00C3355F"/>
    <w:rsid w:val="00C33A04"/>
    <w:rsid w:val="00C3467F"/>
    <w:rsid w:val="00C34AA3"/>
    <w:rsid w:val="00C3569A"/>
    <w:rsid w:val="00C42E71"/>
    <w:rsid w:val="00C43308"/>
    <w:rsid w:val="00C43F48"/>
    <w:rsid w:val="00C448FF"/>
    <w:rsid w:val="00C44D77"/>
    <w:rsid w:val="00C453AC"/>
    <w:rsid w:val="00C45E57"/>
    <w:rsid w:val="00C50329"/>
    <w:rsid w:val="00C50CF5"/>
    <w:rsid w:val="00C51BFB"/>
    <w:rsid w:val="00C52F29"/>
    <w:rsid w:val="00C56CE6"/>
    <w:rsid w:val="00C5745F"/>
    <w:rsid w:val="00C60005"/>
    <w:rsid w:val="00C60BFF"/>
    <w:rsid w:val="00C61A98"/>
    <w:rsid w:val="00C63201"/>
    <w:rsid w:val="00C63B5E"/>
    <w:rsid w:val="00C64A4F"/>
    <w:rsid w:val="00C64E62"/>
    <w:rsid w:val="00C651D5"/>
    <w:rsid w:val="00C65CCC"/>
    <w:rsid w:val="00C65DA9"/>
    <w:rsid w:val="00C66461"/>
    <w:rsid w:val="00C67D5C"/>
    <w:rsid w:val="00C67F44"/>
    <w:rsid w:val="00C74D11"/>
    <w:rsid w:val="00C7618F"/>
    <w:rsid w:val="00C765A9"/>
    <w:rsid w:val="00C801A4"/>
    <w:rsid w:val="00C81157"/>
    <w:rsid w:val="00C8162D"/>
    <w:rsid w:val="00C830BB"/>
    <w:rsid w:val="00C83A0B"/>
    <w:rsid w:val="00C842D0"/>
    <w:rsid w:val="00C84ED1"/>
    <w:rsid w:val="00C851A2"/>
    <w:rsid w:val="00C85DE1"/>
    <w:rsid w:val="00C85F7C"/>
    <w:rsid w:val="00C863CC"/>
    <w:rsid w:val="00C86BCC"/>
    <w:rsid w:val="00C86D51"/>
    <w:rsid w:val="00C901BC"/>
    <w:rsid w:val="00C9038F"/>
    <w:rsid w:val="00C92AAB"/>
    <w:rsid w:val="00C94452"/>
    <w:rsid w:val="00C94F06"/>
    <w:rsid w:val="00C95D4C"/>
    <w:rsid w:val="00C9637F"/>
    <w:rsid w:val="00C9708A"/>
    <w:rsid w:val="00C97B93"/>
    <w:rsid w:val="00CA0E22"/>
    <w:rsid w:val="00CA1558"/>
    <w:rsid w:val="00CA2435"/>
    <w:rsid w:val="00CA4068"/>
    <w:rsid w:val="00CA5F3A"/>
    <w:rsid w:val="00CA5FCE"/>
    <w:rsid w:val="00CA67F4"/>
    <w:rsid w:val="00CA75DC"/>
    <w:rsid w:val="00CB016E"/>
    <w:rsid w:val="00CB2C03"/>
    <w:rsid w:val="00CB37F8"/>
    <w:rsid w:val="00CB3FCD"/>
    <w:rsid w:val="00CB7DC3"/>
    <w:rsid w:val="00CC1DF4"/>
    <w:rsid w:val="00CC5BE1"/>
    <w:rsid w:val="00CC75A2"/>
    <w:rsid w:val="00CC7A18"/>
    <w:rsid w:val="00CD014E"/>
    <w:rsid w:val="00CD0E2F"/>
    <w:rsid w:val="00CD1D49"/>
    <w:rsid w:val="00CD2F20"/>
    <w:rsid w:val="00CD6B20"/>
    <w:rsid w:val="00CD7F5C"/>
    <w:rsid w:val="00CE1339"/>
    <w:rsid w:val="00CE2009"/>
    <w:rsid w:val="00CE46AC"/>
    <w:rsid w:val="00CE5F61"/>
    <w:rsid w:val="00CE61CC"/>
    <w:rsid w:val="00CE6E42"/>
    <w:rsid w:val="00CE6E61"/>
    <w:rsid w:val="00CF179B"/>
    <w:rsid w:val="00CF20B7"/>
    <w:rsid w:val="00CF283B"/>
    <w:rsid w:val="00CF398B"/>
    <w:rsid w:val="00CF5BD6"/>
    <w:rsid w:val="00CF6692"/>
    <w:rsid w:val="00CF7441"/>
    <w:rsid w:val="00D00D16"/>
    <w:rsid w:val="00D0293B"/>
    <w:rsid w:val="00D03C6C"/>
    <w:rsid w:val="00D04760"/>
    <w:rsid w:val="00D04A95"/>
    <w:rsid w:val="00D06288"/>
    <w:rsid w:val="00D068C7"/>
    <w:rsid w:val="00D06C59"/>
    <w:rsid w:val="00D07E4F"/>
    <w:rsid w:val="00D115E2"/>
    <w:rsid w:val="00D116C3"/>
    <w:rsid w:val="00D128A4"/>
    <w:rsid w:val="00D141DF"/>
    <w:rsid w:val="00D147C8"/>
    <w:rsid w:val="00D15131"/>
    <w:rsid w:val="00D16FA2"/>
    <w:rsid w:val="00D17923"/>
    <w:rsid w:val="00D20954"/>
    <w:rsid w:val="00D21C39"/>
    <w:rsid w:val="00D21FC6"/>
    <w:rsid w:val="00D21FF0"/>
    <w:rsid w:val="00D2243A"/>
    <w:rsid w:val="00D22BA6"/>
    <w:rsid w:val="00D26155"/>
    <w:rsid w:val="00D261CE"/>
    <w:rsid w:val="00D26A24"/>
    <w:rsid w:val="00D26DD4"/>
    <w:rsid w:val="00D271E8"/>
    <w:rsid w:val="00D32F73"/>
    <w:rsid w:val="00D33393"/>
    <w:rsid w:val="00D33D36"/>
    <w:rsid w:val="00D34D94"/>
    <w:rsid w:val="00D35CB6"/>
    <w:rsid w:val="00D371BC"/>
    <w:rsid w:val="00D378EA"/>
    <w:rsid w:val="00D409E2"/>
    <w:rsid w:val="00D40CFA"/>
    <w:rsid w:val="00D427D7"/>
    <w:rsid w:val="00D447D6"/>
    <w:rsid w:val="00D44E62"/>
    <w:rsid w:val="00D46F7C"/>
    <w:rsid w:val="00D500E7"/>
    <w:rsid w:val="00D51570"/>
    <w:rsid w:val="00D54415"/>
    <w:rsid w:val="00D556AD"/>
    <w:rsid w:val="00D563D7"/>
    <w:rsid w:val="00D60381"/>
    <w:rsid w:val="00D616DE"/>
    <w:rsid w:val="00D62201"/>
    <w:rsid w:val="00D651D1"/>
    <w:rsid w:val="00D65A4D"/>
    <w:rsid w:val="00D66F9E"/>
    <w:rsid w:val="00D67EC1"/>
    <w:rsid w:val="00D67F1C"/>
    <w:rsid w:val="00D717BB"/>
    <w:rsid w:val="00D7226B"/>
    <w:rsid w:val="00D72707"/>
    <w:rsid w:val="00D7403E"/>
    <w:rsid w:val="00D75A9C"/>
    <w:rsid w:val="00D80EF1"/>
    <w:rsid w:val="00D829C8"/>
    <w:rsid w:val="00D87210"/>
    <w:rsid w:val="00D87917"/>
    <w:rsid w:val="00D90871"/>
    <w:rsid w:val="00D9155F"/>
    <w:rsid w:val="00D94023"/>
    <w:rsid w:val="00D9403F"/>
    <w:rsid w:val="00D9426C"/>
    <w:rsid w:val="00D959B4"/>
    <w:rsid w:val="00D97DDF"/>
    <w:rsid w:val="00DA44DE"/>
    <w:rsid w:val="00DA4FD8"/>
    <w:rsid w:val="00DA5667"/>
    <w:rsid w:val="00DA750B"/>
    <w:rsid w:val="00DB620A"/>
    <w:rsid w:val="00DC27CC"/>
    <w:rsid w:val="00DC3832"/>
    <w:rsid w:val="00DC59C2"/>
    <w:rsid w:val="00DC7A51"/>
    <w:rsid w:val="00DD2A74"/>
    <w:rsid w:val="00DD3B1E"/>
    <w:rsid w:val="00DD4D2A"/>
    <w:rsid w:val="00DD6215"/>
    <w:rsid w:val="00DD7274"/>
    <w:rsid w:val="00DE0575"/>
    <w:rsid w:val="00DE06B2"/>
    <w:rsid w:val="00DE0AD6"/>
    <w:rsid w:val="00DE0B5A"/>
    <w:rsid w:val="00DE125A"/>
    <w:rsid w:val="00DE5B5F"/>
    <w:rsid w:val="00DF60A4"/>
    <w:rsid w:val="00DF614E"/>
    <w:rsid w:val="00DF6FAB"/>
    <w:rsid w:val="00E00696"/>
    <w:rsid w:val="00E02533"/>
    <w:rsid w:val="00E02D72"/>
    <w:rsid w:val="00E03651"/>
    <w:rsid w:val="00E03808"/>
    <w:rsid w:val="00E060C2"/>
    <w:rsid w:val="00E06324"/>
    <w:rsid w:val="00E07B81"/>
    <w:rsid w:val="00E10AFD"/>
    <w:rsid w:val="00E12B11"/>
    <w:rsid w:val="00E12E9D"/>
    <w:rsid w:val="00E12FB0"/>
    <w:rsid w:val="00E1330B"/>
    <w:rsid w:val="00E14814"/>
    <w:rsid w:val="00E14A8B"/>
    <w:rsid w:val="00E1591B"/>
    <w:rsid w:val="00E16A50"/>
    <w:rsid w:val="00E2118F"/>
    <w:rsid w:val="00E21BCB"/>
    <w:rsid w:val="00E22D07"/>
    <w:rsid w:val="00E249D5"/>
    <w:rsid w:val="00E24BE4"/>
    <w:rsid w:val="00E25017"/>
    <w:rsid w:val="00E259E4"/>
    <w:rsid w:val="00E26F73"/>
    <w:rsid w:val="00E30A34"/>
    <w:rsid w:val="00E30A67"/>
    <w:rsid w:val="00E31E07"/>
    <w:rsid w:val="00E32B64"/>
    <w:rsid w:val="00E32D7F"/>
    <w:rsid w:val="00E33B72"/>
    <w:rsid w:val="00E33C68"/>
    <w:rsid w:val="00E34EEB"/>
    <w:rsid w:val="00E3687C"/>
    <w:rsid w:val="00E44EB9"/>
    <w:rsid w:val="00E45BDC"/>
    <w:rsid w:val="00E460B7"/>
    <w:rsid w:val="00E46358"/>
    <w:rsid w:val="00E471DC"/>
    <w:rsid w:val="00E47359"/>
    <w:rsid w:val="00E50106"/>
    <w:rsid w:val="00E50EB4"/>
    <w:rsid w:val="00E5239B"/>
    <w:rsid w:val="00E532FC"/>
    <w:rsid w:val="00E559B4"/>
    <w:rsid w:val="00E55BB0"/>
    <w:rsid w:val="00E57B91"/>
    <w:rsid w:val="00E6082B"/>
    <w:rsid w:val="00E609E5"/>
    <w:rsid w:val="00E60F27"/>
    <w:rsid w:val="00E61164"/>
    <w:rsid w:val="00E61C72"/>
    <w:rsid w:val="00E63B7D"/>
    <w:rsid w:val="00E64D93"/>
    <w:rsid w:val="00E657BE"/>
    <w:rsid w:val="00E65EDB"/>
    <w:rsid w:val="00E66927"/>
    <w:rsid w:val="00E677B8"/>
    <w:rsid w:val="00E67D0E"/>
    <w:rsid w:val="00E67E9E"/>
    <w:rsid w:val="00E67FA1"/>
    <w:rsid w:val="00E7115E"/>
    <w:rsid w:val="00E7387D"/>
    <w:rsid w:val="00E73D53"/>
    <w:rsid w:val="00E74187"/>
    <w:rsid w:val="00E74323"/>
    <w:rsid w:val="00E74B3B"/>
    <w:rsid w:val="00E75111"/>
    <w:rsid w:val="00E768DA"/>
    <w:rsid w:val="00E77296"/>
    <w:rsid w:val="00E82A61"/>
    <w:rsid w:val="00E8738F"/>
    <w:rsid w:val="00E87527"/>
    <w:rsid w:val="00E8776C"/>
    <w:rsid w:val="00E87EF7"/>
    <w:rsid w:val="00E9232E"/>
    <w:rsid w:val="00E9270E"/>
    <w:rsid w:val="00E93763"/>
    <w:rsid w:val="00E95DE6"/>
    <w:rsid w:val="00E96018"/>
    <w:rsid w:val="00E96C4C"/>
    <w:rsid w:val="00EA17EE"/>
    <w:rsid w:val="00EA2AAE"/>
    <w:rsid w:val="00EA2EC0"/>
    <w:rsid w:val="00EA427A"/>
    <w:rsid w:val="00EA4448"/>
    <w:rsid w:val="00EA44B7"/>
    <w:rsid w:val="00EA70F4"/>
    <w:rsid w:val="00EA723B"/>
    <w:rsid w:val="00EB2167"/>
    <w:rsid w:val="00EB3872"/>
    <w:rsid w:val="00EB46DF"/>
    <w:rsid w:val="00EB5C51"/>
    <w:rsid w:val="00EB6350"/>
    <w:rsid w:val="00EB687A"/>
    <w:rsid w:val="00EC2224"/>
    <w:rsid w:val="00EC2F62"/>
    <w:rsid w:val="00EC584B"/>
    <w:rsid w:val="00EC5B72"/>
    <w:rsid w:val="00EC62EB"/>
    <w:rsid w:val="00EC6E9F"/>
    <w:rsid w:val="00ED0C17"/>
    <w:rsid w:val="00ED3571"/>
    <w:rsid w:val="00ED44F0"/>
    <w:rsid w:val="00ED4B33"/>
    <w:rsid w:val="00ED5993"/>
    <w:rsid w:val="00ED7443"/>
    <w:rsid w:val="00ED7DD5"/>
    <w:rsid w:val="00ED7DD6"/>
    <w:rsid w:val="00EE060B"/>
    <w:rsid w:val="00EE15A1"/>
    <w:rsid w:val="00EE2A7C"/>
    <w:rsid w:val="00EE2C42"/>
    <w:rsid w:val="00EE2FEB"/>
    <w:rsid w:val="00EE341B"/>
    <w:rsid w:val="00EE4453"/>
    <w:rsid w:val="00EE5DD6"/>
    <w:rsid w:val="00EE5FCE"/>
    <w:rsid w:val="00EE6BBD"/>
    <w:rsid w:val="00EE6E1E"/>
    <w:rsid w:val="00EE705F"/>
    <w:rsid w:val="00EE78FE"/>
    <w:rsid w:val="00EF0686"/>
    <w:rsid w:val="00EF1462"/>
    <w:rsid w:val="00EF25F5"/>
    <w:rsid w:val="00EF2A6F"/>
    <w:rsid w:val="00EF33D0"/>
    <w:rsid w:val="00EF54FD"/>
    <w:rsid w:val="00EF61ED"/>
    <w:rsid w:val="00EF7DA4"/>
    <w:rsid w:val="00F02A83"/>
    <w:rsid w:val="00F02CDA"/>
    <w:rsid w:val="00F03D43"/>
    <w:rsid w:val="00F07F0D"/>
    <w:rsid w:val="00F115EC"/>
    <w:rsid w:val="00F12B94"/>
    <w:rsid w:val="00F13112"/>
    <w:rsid w:val="00F16FE6"/>
    <w:rsid w:val="00F20D04"/>
    <w:rsid w:val="00F23122"/>
    <w:rsid w:val="00F238BD"/>
    <w:rsid w:val="00F23ACA"/>
    <w:rsid w:val="00F24992"/>
    <w:rsid w:val="00F266D5"/>
    <w:rsid w:val="00F30955"/>
    <w:rsid w:val="00F32F2F"/>
    <w:rsid w:val="00F33F3F"/>
    <w:rsid w:val="00F352F1"/>
    <w:rsid w:val="00F35BDD"/>
    <w:rsid w:val="00F35EF0"/>
    <w:rsid w:val="00F373C6"/>
    <w:rsid w:val="00F3781F"/>
    <w:rsid w:val="00F37E3E"/>
    <w:rsid w:val="00F403FD"/>
    <w:rsid w:val="00F4175C"/>
    <w:rsid w:val="00F41E72"/>
    <w:rsid w:val="00F45BDF"/>
    <w:rsid w:val="00F463EC"/>
    <w:rsid w:val="00F50300"/>
    <w:rsid w:val="00F5186A"/>
    <w:rsid w:val="00F53876"/>
    <w:rsid w:val="00F5414B"/>
    <w:rsid w:val="00F56E39"/>
    <w:rsid w:val="00F6114E"/>
    <w:rsid w:val="00F623A5"/>
    <w:rsid w:val="00F623E9"/>
    <w:rsid w:val="00F63951"/>
    <w:rsid w:val="00F63C86"/>
    <w:rsid w:val="00F67359"/>
    <w:rsid w:val="00F67F00"/>
    <w:rsid w:val="00F70FE2"/>
    <w:rsid w:val="00F722E9"/>
    <w:rsid w:val="00F72F4C"/>
    <w:rsid w:val="00F76482"/>
    <w:rsid w:val="00F766BE"/>
    <w:rsid w:val="00F77626"/>
    <w:rsid w:val="00F77EB9"/>
    <w:rsid w:val="00F80635"/>
    <w:rsid w:val="00F80F97"/>
    <w:rsid w:val="00F8115F"/>
    <w:rsid w:val="00F815D1"/>
    <w:rsid w:val="00F81E7E"/>
    <w:rsid w:val="00F81F0F"/>
    <w:rsid w:val="00F825F4"/>
    <w:rsid w:val="00F838DF"/>
    <w:rsid w:val="00F85122"/>
    <w:rsid w:val="00F86633"/>
    <w:rsid w:val="00F867B7"/>
    <w:rsid w:val="00F9027A"/>
    <w:rsid w:val="00F92194"/>
    <w:rsid w:val="00F929F8"/>
    <w:rsid w:val="00F92AA1"/>
    <w:rsid w:val="00F92E8B"/>
    <w:rsid w:val="00F932DE"/>
    <w:rsid w:val="00F963DD"/>
    <w:rsid w:val="00F9641A"/>
    <w:rsid w:val="00F97004"/>
    <w:rsid w:val="00F97601"/>
    <w:rsid w:val="00FA067D"/>
    <w:rsid w:val="00FA2045"/>
    <w:rsid w:val="00FA698D"/>
    <w:rsid w:val="00FA7A66"/>
    <w:rsid w:val="00FB1AA9"/>
    <w:rsid w:val="00FB2143"/>
    <w:rsid w:val="00FB22A7"/>
    <w:rsid w:val="00FB4B5A"/>
    <w:rsid w:val="00FB5963"/>
    <w:rsid w:val="00FB5DAA"/>
    <w:rsid w:val="00FB61B1"/>
    <w:rsid w:val="00FB6CA8"/>
    <w:rsid w:val="00FC04B9"/>
    <w:rsid w:val="00FC0CF8"/>
    <w:rsid w:val="00FC161A"/>
    <w:rsid w:val="00FC1756"/>
    <w:rsid w:val="00FC23D5"/>
    <w:rsid w:val="00FC23EC"/>
    <w:rsid w:val="00FC2A95"/>
    <w:rsid w:val="00FC4337"/>
    <w:rsid w:val="00FC4C1A"/>
    <w:rsid w:val="00FC5331"/>
    <w:rsid w:val="00FC5C9B"/>
    <w:rsid w:val="00FC628F"/>
    <w:rsid w:val="00FC6468"/>
    <w:rsid w:val="00FC6D49"/>
    <w:rsid w:val="00FC7161"/>
    <w:rsid w:val="00FD0411"/>
    <w:rsid w:val="00FD08FE"/>
    <w:rsid w:val="00FD3059"/>
    <w:rsid w:val="00FD4922"/>
    <w:rsid w:val="00FD6109"/>
    <w:rsid w:val="00FD6461"/>
    <w:rsid w:val="00FD7535"/>
    <w:rsid w:val="00FD7AC3"/>
    <w:rsid w:val="00FE0281"/>
    <w:rsid w:val="00FE2B7C"/>
    <w:rsid w:val="00FE7083"/>
    <w:rsid w:val="00FF019F"/>
    <w:rsid w:val="00FF0CB7"/>
    <w:rsid w:val="00FF1A4F"/>
    <w:rsid w:val="00FF1B2A"/>
    <w:rsid w:val="00FF1C82"/>
    <w:rsid w:val="00FF2160"/>
    <w:rsid w:val="00FF2E31"/>
    <w:rsid w:val="00FF30DE"/>
    <w:rsid w:val="00FF644B"/>
    <w:rsid w:val="00FF6C34"/>
    <w:rsid w:val="00FF7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86814">
      <w:bodyDiv w:val="1"/>
      <w:marLeft w:val="0"/>
      <w:marRight w:val="0"/>
      <w:marTop w:val="0"/>
      <w:marBottom w:val="0"/>
      <w:divBdr>
        <w:top w:val="none" w:sz="0" w:space="0" w:color="auto"/>
        <w:left w:val="none" w:sz="0" w:space="0" w:color="auto"/>
        <w:bottom w:val="none" w:sz="0" w:space="0" w:color="auto"/>
        <w:right w:val="none" w:sz="0" w:space="0" w:color="auto"/>
      </w:divBdr>
    </w:div>
    <w:div w:id="205799161">
      <w:bodyDiv w:val="1"/>
      <w:marLeft w:val="0"/>
      <w:marRight w:val="0"/>
      <w:marTop w:val="0"/>
      <w:marBottom w:val="0"/>
      <w:divBdr>
        <w:top w:val="none" w:sz="0" w:space="0" w:color="auto"/>
        <w:left w:val="none" w:sz="0" w:space="0" w:color="auto"/>
        <w:bottom w:val="none" w:sz="0" w:space="0" w:color="auto"/>
        <w:right w:val="none" w:sz="0" w:space="0" w:color="auto"/>
      </w:divBdr>
    </w:div>
    <w:div w:id="32521214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5298373">
      <w:bodyDiv w:val="1"/>
      <w:marLeft w:val="0"/>
      <w:marRight w:val="0"/>
      <w:marTop w:val="0"/>
      <w:marBottom w:val="0"/>
      <w:divBdr>
        <w:top w:val="none" w:sz="0" w:space="0" w:color="auto"/>
        <w:left w:val="none" w:sz="0" w:space="0" w:color="auto"/>
        <w:bottom w:val="none" w:sz="0" w:space="0" w:color="auto"/>
        <w:right w:val="none" w:sz="0" w:space="0" w:color="auto"/>
      </w:divBdr>
    </w:div>
    <w:div w:id="507906554">
      <w:bodyDiv w:val="1"/>
      <w:marLeft w:val="0"/>
      <w:marRight w:val="0"/>
      <w:marTop w:val="0"/>
      <w:marBottom w:val="0"/>
      <w:divBdr>
        <w:top w:val="none" w:sz="0" w:space="0" w:color="auto"/>
        <w:left w:val="none" w:sz="0" w:space="0" w:color="auto"/>
        <w:bottom w:val="none" w:sz="0" w:space="0" w:color="auto"/>
        <w:right w:val="none" w:sz="0" w:space="0" w:color="auto"/>
      </w:divBdr>
    </w:div>
    <w:div w:id="52987419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9350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9245250">
      <w:bodyDiv w:val="1"/>
      <w:marLeft w:val="0"/>
      <w:marRight w:val="0"/>
      <w:marTop w:val="0"/>
      <w:marBottom w:val="0"/>
      <w:divBdr>
        <w:top w:val="none" w:sz="0" w:space="0" w:color="auto"/>
        <w:left w:val="none" w:sz="0" w:space="0" w:color="auto"/>
        <w:bottom w:val="none" w:sz="0" w:space="0" w:color="auto"/>
        <w:right w:val="none" w:sz="0" w:space="0" w:color="auto"/>
      </w:divBdr>
    </w:div>
    <w:div w:id="1353455753">
      <w:bodyDiv w:val="1"/>
      <w:marLeft w:val="0"/>
      <w:marRight w:val="0"/>
      <w:marTop w:val="0"/>
      <w:marBottom w:val="0"/>
      <w:divBdr>
        <w:top w:val="none" w:sz="0" w:space="0" w:color="auto"/>
        <w:left w:val="none" w:sz="0" w:space="0" w:color="auto"/>
        <w:bottom w:val="none" w:sz="0" w:space="0" w:color="auto"/>
        <w:right w:val="none" w:sz="0" w:space="0" w:color="auto"/>
      </w:divBdr>
    </w:div>
    <w:div w:id="1604604874">
      <w:bodyDiv w:val="1"/>
      <w:marLeft w:val="0"/>
      <w:marRight w:val="0"/>
      <w:marTop w:val="0"/>
      <w:marBottom w:val="0"/>
      <w:divBdr>
        <w:top w:val="none" w:sz="0" w:space="0" w:color="auto"/>
        <w:left w:val="none" w:sz="0" w:space="0" w:color="auto"/>
        <w:bottom w:val="none" w:sz="0" w:space="0" w:color="auto"/>
        <w:right w:val="none" w:sz="0" w:space="0" w:color="auto"/>
      </w:divBdr>
    </w:div>
    <w:div w:id="1641039037">
      <w:bodyDiv w:val="1"/>
      <w:marLeft w:val="0"/>
      <w:marRight w:val="0"/>
      <w:marTop w:val="0"/>
      <w:marBottom w:val="0"/>
      <w:divBdr>
        <w:top w:val="none" w:sz="0" w:space="0" w:color="auto"/>
        <w:left w:val="none" w:sz="0" w:space="0" w:color="auto"/>
        <w:bottom w:val="none" w:sz="0" w:space="0" w:color="auto"/>
        <w:right w:val="none" w:sz="0" w:space="0" w:color="auto"/>
      </w:divBdr>
    </w:div>
    <w:div w:id="1808891166">
      <w:bodyDiv w:val="1"/>
      <w:marLeft w:val="0"/>
      <w:marRight w:val="0"/>
      <w:marTop w:val="0"/>
      <w:marBottom w:val="0"/>
      <w:divBdr>
        <w:top w:val="none" w:sz="0" w:space="0" w:color="auto"/>
        <w:left w:val="none" w:sz="0" w:space="0" w:color="auto"/>
        <w:bottom w:val="none" w:sz="0" w:space="0" w:color="auto"/>
        <w:right w:val="none" w:sz="0" w:space="0" w:color="auto"/>
      </w:divBdr>
    </w:div>
    <w:div w:id="1826049794">
      <w:bodyDiv w:val="1"/>
      <w:marLeft w:val="0"/>
      <w:marRight w:val="0"/>
      <w:marTop w:val="0"/>
      <w:marBottom w:val="0"/>
      <w:divBdr>
        <w:top w:val="none" w:sz="0" w:space="0" w:color="auto"/>
        <w:left w:val="none" w:sz="0" w:space="0" w:color="auto"/>
        <w:bottom w:val="none" w:sz="0" w:space="0" w:color="auto"/>
        <w:right w:val="none" w:sz="0" w:space="0" w:color="auto"/>
      </w:divBdr>
    </w:div>
    <w:div w:id="183730709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9C17E-1DC0-6340-A7D3-A623C3C6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21771</Words>
  <Characters>124100</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145580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2020-09-18T14:52:00Z</dcterms:created>
  <dcterms:modified xsi:type="dcterms:W3CDTF">2020-09-18T15:00:00Z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fd184ca3-a453-335e-a848-7c8f4f8fdefb</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http://www.zotero.org/styles/journal-of-visualized-experiments</vt:lpwstr>
  </property>
  <property fmtid="{D5CDD505-2E9C-101B-9397-08002B2CF9AE}" pid="14" name="Mendeley Recent Style Name 4_1">
    <vt:lpwstr>Journal of Visualized Experiments</vt:lpwstr>
  </property>
  <property fmtid="{D5CDD505-2E9C-101B-9397-08002B2CF9AE}" pid="15" name="Mendeley Recent Style Id 5_1">
    <vt:lpwstr>http://www.zotero.org/styles/national-library-of-medicine</vt:lpwstr>
  </property>
  <property fmtid="{D5CDD505-2E9C-101B-9397-08002B2CF9AE}" pid="16" name="Mendeley Recent Style Name 5_1">
    <vt:lpwstr>National Library of Medicine</vt:lpwstr>
  </property>
  <property fmtid="{D5CDD505-2E9C-101B-9397-08002B2CF9AE}" pid="17" name="Mendeley Recent Style Id 6_1">
    <vt:lpwstr>http://www.zotero.org/styles/pnas</vt:lpwstr>
  </property>
  <property fmtid="{D5CDD505-2E9C-101B-9397-08002B2CF9AE}" pid="18" name="Mendeley Recent Style Name 6_1">
    <vt:lpwstr>Proceedings of the National Academy of Sciences of the United States of America</vt:lpwstr>
  </property>
  <property fmtid="{D5CDD505-2E9C-101B-9397-08002B2CF9AE}" pid="19" name="Mendeley Recent Style Id 7_1">
    <vt:lpwstr>http://www.zotero.org/styles/reproduction</vt:lpwstr>
  </property>
  <property fmtid="{D5CDD505-2E9C-101B-9397-08002B2CF9AE}" pid="20" name="Mendeley Recent Style Name 7_1">
    <vt:lpwstr>Reproduction</vt:lpwstr>
  </property>
  <property fmtid="{D5CDD505-2E9C-101B-9397-08002B2CF9AE}" pid="21" name="Mendeley Recent Style Id 8_1">
    <vt:lpwstr>https://csl.mendeley.com/styles/558786891/reproduction-2</vt:lpwstr>
  </property>
  <property fmtid="{D5CDD505-2E9C-101B-9397-08002B2CF9AE}" pid="22" name="Mendeley Recent Style Name 8_1">
    <vt:lpwstr>Reproduction - Juho-Antti Mäkelä</vt:lpwstr>
  </property>
  <property fmtid="{D5CDD505-2E9C-101B-9397-08002B2CF9AE}" pid="23" name="Mendeley Recent Style Id 9_1">
    <vt:lpwstr>http://www.zotero.org/styles/science</vt:lpwstr>
  </property>
  <property fmtid="{D5CDD505-2E9C-101B-9397-08002B2CF9AE}" pid="24" name="Mendeley Recent Style Name 9_1">
    <vt:lpwstr>Science</vt:lpwstr>
  </property>
</Properties>
</file>