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261DF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A436D">
        <w:rPr>
          <w:rFonts w:asciiTheme="minorHAnsi" w:eastAsia="Times New Roman" w:hAnsiTheme="minorHAnsi" w:cstheme="minorHAnsi"/>
          <w:b/>
          <w:szCs w:val="24"/>
        </w:rPr>
        <w:t>61799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AC72928" w14:textId="77777777" w:rsidR="000A436D" w:rsidRDefault="004E0C5A" w:rsidP="000A436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0A436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https://www.jove.com/account/file-uploader?src=18848743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B4305F9" w14:textId="77777777" w:rsidR="000A436D" w:rsidRPr="00630F2B" w:rsidRDefault="004E0C5A" w:rsidP="000A436D">
      <w:pPr>
        <w:jc w:val="both"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A436D" w:rsidRPr="00004460">
        <w:rPr>
          <w:b/>
          <w:bCs/>
          <w:sz w:val="32"/>
          <w:szCs w:val="32"/>
        </w:rPr>
        <w:t>Semi-Quantitative Analysis of Peptidoglycan by Liquid Chromatography Mass Spectrometry and Bioinformatics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2ECA87E" w14:textId="650EC4F0" w:rsidR="000A436D" w:rsidRPr="00004460" w:rsidRDefault="00EC3C46" w:rsidP="000A436D">
      <w:pPr>
        <w:jc w:val="both"/>
        <w:rPr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0A436D" w:rsidRPr="00004460">
        <w:rPr>
          <w:b/>
          <w:bCs/>
          <w:sz w:val="28"/>
          <w:szCs w:val="28"/>
        </w:rPr>
        <w:t>Erin M. Anderson</w:t>
      </w:r>
      <w:r w:rsidR="000A436D" w:rsidRPr="00004460">
        <w:rPr>
          <w:b/>
          <w:bCs/>
          <w:sz w:val="28"/>
          <w:szCs w:val="28"/>
          <w:vertAlign w:val="superscript"/>
        </w:rPr>
        <w:t>1</w:t>
      </w:r>
      <w:r w:rsidR="000A436D" w:rsidRPr="00004460">
        <w:rPr>
          <w:b/>
          <w:bCs/>
          <w:sz w:val="28"/>
          <w:szCs w:val="28"/>
        </w:rPr>
        <w:t xml:space="preserve">, Neil </w:t>
      </w:r>
      <w:r w:rsidR="00BA2EBF">
        <w:rPr>
          <w:b/>
          <w:bCs/>
          <w:sz w:val="28"/>
          <w:szCs w:val="28"/>
        </w:rPr>
        <w:t xml:space="preserve">A. </w:t>
      </w:r>
      <w:r w:rsidR="000A436D" w:rsidRPr="00004460">
        <w:rPr>
          <w:b/>
          <w:bCs/>
          <w:sz w:val="28"/>
          <w:szCs w:val="28"/>
        </w:rPr>
        <w:t>Greenwood</w:t>
      </w:r>
      <w:r w:rsidR="000A436D" w:rsidRPr="00004460">
        <w:rPr>
          <w:b/>
          <w:bCs/>
          <w:sz w:val="28"/>
          <w:szCs w:val="28"/>
          <w:vertAlign w:val="superscript"/>
        </w:rPr>
        <w:t>1</w:t>
      </w:r>
      <w:r w:rsidR="000A436D" w:rsidRPr="00004460">
        <w:rPr>
          <w:b/>
          <w:bCs/>
          <w:sz w:val="28"/>
          <w:szCs w:val="28"/>
        </w:rPr>
        <w:t xml:space="preserve">, </w:t>
      </w:r>
      <w:proofErr w:type="spellStart"/>
      <w:r w:rsidR="000A436D" w:rsidRPr="00004460">
        <w:rPr>
          <w:b/>
          <w:bCs/>
          <w:sz w:val="28"/>
          <w:szCs w:val="28"/>
        </w:rPr>
        <w:t>Dyanne</w:t>
      </w:r>
      <w:proofErr w:type="spellEnd"/>
      <w:r w:rsidR="000A436D" w:rsidRPr="00004460">
        <w:rPr>
          <w:b/>
          <w:bCs/>
          <w:sz w:val="28"/>
          <w:szCs w:val="28"/>
        </w:rPr>
        <w:t xml:space="preserve"> Brewer</w:t>
      </w:r>
      <w:r w:rsidR="000A436D" w:rsidRPr="00004460">
        <w:rPr>
          <w:b/>
          <w:bCs/>
          <w:sz w:val="28"/>
          <w:szCs w:val="28"/>
          <w:vertAlign w:val="superscript"/>
        </w:rPr>
        <w:t>2</w:t>
      </w:r>
      <w:r w:rsidR="000A436D" w:rsidRPr="00004460">
        <w:rPr>
          <w:b/>
          <w:bCs/>
          <w:sz w:val="28"/>
          <w:szCs w:val="28"/>
        </w:rPr>
        <w:t>, and Cezar M. Khursigara</w:t>
      </w:r>
      <w:r w:rsidR="000A436D" w:rsidRPr="00004460">
        <w:rPr>
          <w:b/>
          <w:bCs/>
          <w:sz w:val="28"/>
          <w:szCs w:val="28"/>
          <w:vertAlign w:val="superscript"/>
        </w:rPr>
        <w:t>1</w:t>
      </w:r>
    </w:p>
    <w:p w14:paraId="0C08C783" w14:textId="77777777" w:rsidR="000A436D" w:rsidRPr="00004460" w:rsidRDefault="000A436D" w:rsidP="000A436D">
      <w:pPr>
        <w:jc w:val="both"/>
        <w:rPr>
          <w:sz w:val="28"/>
          <w:szCs w:val="28"/>
          <w:vertAlign w:val="superscript"/>
        </w:rPr>
      </w:pPr>
    </w:p>
    <w:p w14:paraId="47DAA8FB" w14:textId="77777777" w:rsidR="000A436D" w:rsidRPr="00004460" w:rsidRDefault="000A436D" w:rsidP="000A436D">
      <w:pPr>
        <w:jc w:val="both"/>
        <w:rPr>
          <w:sz w:val="28"/>
          <w:szCs w:val="28"/>
        </w:rPr>
      </w:pPr>
      <w:r w:rsidRPr="00004460">
        <w:rPr>
          <w:sz w:val="28"/>
          <w:szCs w:val="28"/>
          <w:vertAlign w:val="superscript"/>
        </w:rPr>
        <w:t>1</w:t>
      </w:r>
      <w:r w:rsidRPr="00004460">
        <w:rPr>
          <w:sz w:val="28"/>
          <w:szCs w:val="28"/>
        </w:rPr>
        <w:t>Department of Molecular and Cellular Biology</w:t>
      </w:r>
    </w:p>
    <w:p w14:paraId="2A4193C5" w14:textId="2A918E76" w:rsidR="004E0C5A" w:rsidRPr="00004460" w:rsidRDefault="000A436D" w:rsidP="000A436D">
      <w:pPr>
        <w:jc w:val="both"/>
        <w:rPr>
          <w:rFonts w:cs="Calibri"/>
          <w:iCs/>
          <w:sz w:val="28"/>
          <w:szCs w:val="28"/>
        </w:rPr>
      </w:pPr>
      <w:r w:rsidRPr="00004460">
        <w:rPr>
          <w:sz w:val="28"/>
          <w:szCs w:val="28"/>
          <w:vertAlign w:val="superscript"/>
        </w:rPr>
        <w:t>2</w:t>
      </w:r>
      <w:r w:rsidRPr="00004460">
        <w:rPr>
          <w:sz w:val="28"/>
          <w:szCs w:val="28"/>
        </w:rPr>
        <w:t>Mass Spectrometry Facility, University of Guelph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A54179E" w14:textId="77777777" w:rsidR="000A436D" w:rsidRDefault="004E0C5A" w:rsidP="004E0C5A">
      <w:pPr>
        <w:outlineLvl w:val="0"/>
        <w:rPr>
          <w:rFonts w:eastAsia="Arial" w:cs="Calibri"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099B286A" w14:textId="77777777" w:rsidR="000A436D" w:rsidRDefault="000A436D" w:rsidP="004E0C5A">
      <w:pPr>
        <w:outlineLvl w:val="0"/>
      </w:pPr>
      <w:r w:rsidRPr="00630F2B">
        <w:t xml:space="preserve">Cezar M. </w:t>
      </w:r>
      <w:proofErr w:type="spellStart"/>
      <w:r w:rsidRPr="00630F2B">
        <w:t>Khursigara</w:t>
      </w:r>
      <w:proofErr w:type="spellEnd"/>
      <w:r w:rsidRPr="00630F2B">
        <w:t xml:space="preserve"> </w:t>
      </w:r>
      <w:r>
        <w:tab/>
      </w:r>
    </w:p>
    <w:p w14:paraId="74AEE438" w14:textId="38FB73C2" w:rsidR="009A2050" w:rsidRPr="001C3D6D" w:rsidRDefault="00562E4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0A436D" w:rsidRPr="00760062">
          <w:rPr>
            <w:rStyle w:val="Hyperlink"/>
          </w:rPr>
          <w:t>ckhursig@uoguelph.ca</w:t>
        </w:r>
      </w:hyperlink>
      <w:r w:rsidR="000A436D"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B154B26" w14:textId="3DC2878A" w:rsidR="000A436D" w:rsidRPr="00630F2B" w:rsidRDefault="00562E43" w:rsidP="000A436D">
      <w:pPr>
        <w:jc w:val="both"/>
      </w:pPr>
      <w:hyperlink r:id="rId9" w:history="1">
        <w:r w:rsidR="000A436D" w:rsidRPr="00760062">
          <w:rPr>
            <w:rStyle w:val="Hyperlink"/>
          </w:rPr>
          <w:t>eander01@uoguelph.ca</w:t>
        </w:r>
      </w:hyperlink>
      <w:r w:rsidR="000A436D">
        <w:t xml:space="preserve"> </w:t>
      </w:r>
    </w:p>
    <w:p w14:paraId="6AF0C9F8" w14:textId="5345CFCC" w:rsidR="000A436D" w:rsidRPr="00630F2B" w:rsidRDefault="00562E43" w:rsidP="000A436D">
      <w:pPr>
        <w:jc w:val="both"/>
      </w:pPr>
      <w:hyperlink r:id="rId10" w:history="1">
        <w:r w:rsidR="000A436D" w:rsidRPr="00760062">
          <w:rPr>
            <w:rStyle w:val="Hyperlink"/>
          </w:rPr>
          <w:t>ngreen05@uoguelph.ca</w:t>
        </w:r>
      </w:hyperlink>
      <w:r w:rsidR="000A436D">
        <w:t xml:space="preserve"> </w:t>
      </w:r>
    </w:p>
    <w:p w14:paraId="00499534" w14:textId="63520403" w:rsidR="00470A83" w:rsidRDefault="00562E43" w:rsidP="000A436D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0A436D" w:rsidRPr="00760062">
          <w:rPr>
            <w:rStyle w:val="Hyperlink"/>
          </w:rPr>
          <w:t>dbrewer@uoguelph.ca</w:t>
        </w:r>
      </w:hyperlink>
      <w:r w:rsidR="000A436D">
        <w:t xml:space="preserve"> </w:t>
      </w:r>
      <w:r w:rsidR="000A436D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7E81F47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10E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51906B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010E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44E3217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2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>Please upload screen captured video file</w:t>
      </w:r>
      <w:r w:rsidR="00D70D07">
        <w:rPr>
          <w:rFonts w:asciiTheme="minorHAnsi" w:eastAsia="Times New Roman" w:hAnsiTheme="minorHAnsi" w:cstheme="minorHAnsi"/>
          <w:szCs w:val="24"/>
          <w:highlight w:val="yellow"/>
        </w:rPr>
        <w:t xml:space="preserve"> for 5.4.1.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to your </w:t>
      </w:r>
      <w:hyperlink r:id="rId14" w:history="1">
        <w:r w:rsidR="007D6AEA" w:rsidRPr="00E010EA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06E4851C" w14:textId="2BF324C4" w:rsidR="00D70D07" w:rsidRPr="00D70D07" w:rsidRDefault="00D70D07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70D0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other screen capture files provided, </w:t>
      </w:r>
      <w:r w:rsidRPr="00D70D0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53F520F8" w:rsidR="007544FB" w:rsidRPr="006D3C9C" w:rsidRDefault="00562E43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057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0F5C11A9" w14:textId="77777777" w:rsidR="00311906" w:rsidRDefault="00311906" w:rsidP="00987081">
      <w:pPr>
        <w:spacing w:before="120"/>
        <w:rPr>
          <w:rFonts w:ascii="MS Gothic" w:eastAsia="MS Gothic" w:hAnsi="MS Gothic" w:cstheme="minorHAnsi"/>
          <w:color w:val="000000"/>
          <w:szCs w:val="24"/>
        </w:rPr>
      </w:pPr>
    </w:p>
    <w:p w14:paraId="39BE427A" w14:textId="5A1E3571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057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C61CD0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686929">
        <w:rPr>
          <w:rFonts w:asciiTheme="minorHAnsi" w:hAnsiTheme="minorHAnsi" w:cstheme="minorHAnsi"/>
          <w:b/>
          <w:color w:val="000000" w:themeColor="text1"/>
          <w:szCs w:val="24"/>
        </w:rPr>
        <w:t>17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1190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5F64B9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C7AA8D3" w:rsidR="007D61A8" w:rsidRPr="00311906" w:rsidRDefault="0007761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Erin Anderson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710130" w:rsidRPr="00311906">
        <w:t>Peptidoglycomics</w:t>
      </w:r>
      <w:proofErr w:type="spellEnd"/>
      <w:r w:rsidR="00710130" w:rsidRPr="00311906">
        <w:t xml:space="preserve"> uses advanced mass spectrometry combined with high-powered bioinformatic data analysis to examine peptidoglycan composition in fine detail</w:t>
      </w:r>
      <w:r w:rsidR="00311906" w:rsidRPr="00311906">
        <w:t xml:space="preserve"> </w:t>
      </w:r>
      <w:r w:rsidR="00A453AF" w:rsidRPr="00311906">
        <w:rPr>
          <w:rFonts w:asciiTheme="minorHAnsi" w:hAnsiTheme="minorHAnsi" w:cstheme="minorHAnsi"/>
          <w:b/>
          <w:bCs/>
        </w:rPr>
        <w:t>[1]</w:t>
      </w:r>
      <w:r w:rsidR="00A453AF" w:rsidRPr="00311906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8AB59E7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4C04050" w:rsidR="00A453AF" w:rsidRPr="00A453AF" w:rsidRDefault="0007761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Erin Anderson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A495C">
        <w:t xml:space="preserve">Using bioinformatic </w:t>
      </w:r>
      <w:r w:rsidR="00710130">
        <w:t>algorithms</w:t>
      </w:r>
      <w:r w:rsidR="00DD28E2">
        <w:t xml:space="preserve"> enable</w:t>
      </w:r>
      <w:r w:rsidR="00F45313">
        <w:t>s</w:t>
      </w:r>
      <w:r w:rsidR="00DD28E2">
        <w:t xml:space="preserve"> the</w:t>
      </w:r>
      <w:r w:rsidR="005A495C">
        <w:t xml:space="preserve"> </w:t>
      </w:r>
      <w:r w:rsidR="00710130">
        <w:t>analy</w:t>
      </w:r>
      <w:r w:rsidR="00DD28E2">
        <w:t>sis</w:t>
      </w:r>
      <w:r w:rsidR="00710130">
        <w:t>, extract</w:t>
      </w:r>
      <w:r w:rsidR="00DD28E2">
        <w:t>ion</w:t>
      </w:r>
      <w:r w:rsidR="00F45313">
        <w:t>,</w:t>
      </w:r>
      <w:r w:rsidR="00710130">
        <w:t xml:space="preserve"> and compar</w:t>
      </w:r>
      <w:r w:rsidR="00DD28E2">
        <w:t>ison of</w:t>
      </w:r>
      <w:r w:rsidR="00710130">
        <w:t xml:space="preserve"> mass spec data across </w:t>
      </w:r>
      <w:r w:rsidR="00F45313">
        <w:t>a collection of data</w:t>
      </w:r>
      <w:r w:rsidR="00710130">
        <w:t xml:space="preserve"> files</w:t>
      </w:r>
      <w:r w:rsidR="00DD28E2">
        <w:t xml:space="preserve"> simultaneously</w:t>
      </w:r>
      <w:r w:rsidR="00710130">
        <w:t xml:space="preserve">, </w:t>
      </w:r>
      <w:r w:rsidR="003E67F7">
        <w:t xml:space="preserve">decreasing </w:t>
      </w:r>
      <w:r w:rsidR="00F45313">
        <w:t xml:space="preserve">the </w:t>
      </w:r>
      <w:r w:rsidR="003E67F7">
        <w:t xml:space="preserve">workload and </w:t>
      </w:r>
      <w:r w:rsidR="00710130">
        <w:t>increasing</w:t>
      </w:r>
      <w:r w:rsidR="00F45313">
        <w:t xml:space="preserve"> the</w:t>
      </w:r>
      <w:r w:rsidR="00710130">
        <w:t xml:space="preserve"> accuracy</w:t>
      </w:r>
      <w:r w:rsidR="005A495C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0EB4701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276EAB1" w:rsidR="00A453AF" w:rsidRPr="00A453AF" w:rsidRDefault="0007761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Neil Greenwood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10130">
        <w:t xml:space="preserve">Understanding </w:t>
      </w:r>
      <w:r w:rsidR="0057500C">
        <w:t xml:space="preserve">the diverse variations and modifications of </w:t>
      </w:r>
      <w:r w:rsidR="00710130">
        <w:t xml:space="preserve">peptidoglycan </w:t>
      </w:r>
      <w:r w:rsidR="003C31BA">
        <w:t xml:space="preserve">has implications in </w:t>
      </w:r>
      <w:r w:rsidR="0057500C">
        <w:t xml:space="preserve">understanding cellular </w:t>
      </w:r>
      <w:r w:rsidR="005B48E8">
        <w:t>processe</w:t>
      </w:r>
      <w:r w:rsidR="003E67F7">
        <w:t>s</w:t>
      </w:r>
      <w:r w:rsidR="00F45313">
        <w:t>,</w:t>
      </w:r>
      <w:r w:rsidR="005B48E8">
        <w:t xml:space="preserve"> including </w:t>
      </w:r>
      <w:r w:rsidR="003C31BA">
        <w:t>growth</w:t>
      </w:r>
      <w:r w:rsidR="0057500C">
        <w:t xml:space="preserve"> and</w:t>
      </w:r>
      <w:r w:rsidR="003C31BA">
        <w:t xml:space="preserve"> division</w:t>
      </w:r>
      <w:r w:rsidR="0057500C">
        <w:t>,</w:t>
      </w:r>
      <w:r w:rsidR="003C31BA">
        <w:t xml:space="preserve"> </w:t>
      </w:r>
      <w:r w:rsidR="0057500C">
        <w:t>host immune evasion</w:t>
      </w:r>
      <w:r w:rsidR="00F45313">
        <w:t>,</w:t>
      </w:r>
      <w:r w:rsidR="0057500C">
        <w:t xml:space="preserve"> </w:t>
      </w:r>
      <w:r w:rsidR="003C31BA">
        <w:t>and antimicrobial resistance</w:t>
      </w:r>
      <w:r w:rsidR="0057500C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3B3DD5A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366A89D" w14:textId="60E4D187" w:rsidR="003E67F7" w:rsidRPr="00311906" w:rsidRDefault="193D0A21" w:rsidP="002D00CF">
      <w:pPr>
        <w:pStyle w:val="ListParagraph"/>
        <w:numPr>
          <w:ilvl w:val="1"/>
          <w:numId w:val="3"/>
        </w:numPr>
        <w:rPr>
          <w:rFonts w:cs="Calibri"/>
        </w:rPr>
      </w:pPr>
      <w:r w:rsidRPr="193D0A21">
        <w:rPr>
          <w:rStyle w:val="AuthorName"/>
          <w:rFonts w:asciiTheme="minorHAnsi" w:eastAsia="Times" w:hAnsiTheme="minorHAnsi" w:cstheme="minorBidi"/>
        </w:rPr>
        <w:t>Neil Greenwood</w:t>
      </w:r>
      <w:r w:rsidRPr="193D0A21">
        <w:rPr>
          <w:rFonts w:asciiTheme="minorHAnsi" w:eastAsia="Times New Roman" w:hAnsiTheme="minorHAnsi" w:cstheme="minorBidi"/>
        </w:rPr>
        <w:t xml:space="preserve">: </w:t>
      </w:r>
      <w:r w:rsidR="00F45313">
        <w:t>We recommend</w:t>
      </w:r>
      <w:r>
        <w:t xml:space="preserve"> prepar</w:t>
      </w:r>
      <w:r w:rsidR="00F45313">
        <w:t>ing</w:t>
      </w:r>
      <w:r>
        <w:t xml:space="preserve"> and analyz</w:t>
      </w:r>
      <w:r w:rsidR="00F45313">
        <w:t>ing</w:t>
      </w:r>
      <w:r>
        <w:t xml:space="preserve"> a small subset of samples </w:t>
      </w:r>
      <w:r w:rsidR="00F45313">
        <w:t xml:space="preserve">first </w:t>
      </w:r>
      <w:r>
        <w:t xml:space="preserve">to become familiar with the protocol and to act as a pilot project to assess </w:t>
      </w:r>
      <w:r w:rsidR="00F45313">
        <w:t xml:space="preserve">the </w:t>
      </w:r>
      <w:r>
        <w:t xml:space="preserve">experimental parameters </w:t>
      </w:r>
      <w:r w:rsidRPr="193D0A21">
        <w:rPr>
          <w:b/>
          <w:bCs/>
        </w:rPr>
        <w:t>[1]</w:t>
      </w:r>
      <w:r>
        <w:t>.</w:t>
      </w:r>
    </w:p>
    <w:p w14:paraId="37535892" w14:textId="77777777" w:rsidR="003E67F7" w:rsidRDefault="003E67F7" w:rsidP="00A453AF">
      <w:pPr>
        <w:pStyle w:val="ListParagraph"/>
        <w:ind w:left="1627"/>
        <w:rPr>
          <w:rFonts w:cs="Calibri"/>
          <w:szCs w:val="24"/>
        </w:rPr>
      </w:pPr>
    </w:p>
    <w:p w14:paraId="4FE10674" w14:textId="54AD3BAA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11906">
        <w:rPr>
          <w:rFonts w:cs="Calibri"/>
          <w:bCs/>
          <w:szCs w:val="24"/>
        </w:rPr>
        <w:t xml:space="preserve"> 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67CD292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lastRenderedPageBreak/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56449417" w:rsidR="00333FA4" w:rsidRPr="00A453AF" w:rsidRDefault="0007761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Cezar</w:t>
      </w:r>
      <w:r w:rsidR="000E38AD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0E38AD">
        <w:rPr>
          <w:rStyle w:val="AuthorName"/>
          <w:rFonts w:asciiTheme="minorHAnsi" w:eastAsia="Times" w:hAnsiTheme="minorHAnsi" w:cstheme="minorHAnsi"/>
        </w:rPr>
        <w:t>Khursigara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F45313" w:rsidRPr="00F45313">
        <w:t>As m</w:t>
      </w:r>
      <w:r w:rsidR="0078602A" w:rsidRPr="00F45313">
        <w:t xml:space="preserve">ass spectrometry </w:t>
      </w:r>
      <w:r w:rsidR="000E38AD" w:rsidRPr="00F45313">
        <w:t>d</w:t>
      </w:r>
      <w:r w:rsidR="0078602A" w:rsidRPr="00F45313">
        <w:t xml:space="preserve">ata analysis software often varies in </w:t>
      </w:r>
      <w:r w:rsidR="00F45313" w:rsidRPr="00F45313">
        <w:t xml:space="preserve">the </w:t>
      </w:r>
      <w:r w:rsidR="0078602A" w:rsidRPr="00F45313">
        <w:t xml:space="preserve">definitions </w:t>
      </w:r>
      <w:r w:rsidR="00F45313" w:rsidRPr="00F45313">
        <w:t xml:space="preserve">that are </w:t>
      </w:r>
      <w:r w:rsidR="0078602A" w:rsidRPr="00F45313">
        <w:t>used when describing features and functions</w:t>
      </w:r>
      <w:r w:rsidR="00F45313" w:rsidRPr="00F45313">
        <w:t>,</w:t>
      </w:r>
      <w:r w:rsidR="0078602A" w:rsidRPr="00F45313">
        <w:t xml:space="preserve"> </w:t>
      </w:r>
      <w:r w:rsidR="00F45313" w:rsidRPr="00F45313">
        <w:t>v</w:t>
      </w:r>
      <w:r w:rsidR="0078602A" w:rsidRPr="00F45313">
        <w:t>isual demonstration will aid users in applying this protocol across platforms</w:t>
      </w:r>
      <w:r w:rsidR="00F45313" w:rsidRPr="00F45313"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14D6C8F8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311906" w:rsidRPr="00311906">
        <w:rPr>
          <w:rFonts w:cs="Calibri"/>
          <w:bCs/>
          <w:i/>
          <w:iCs/>
          <w:color w:val="4F81BD" w:themeColor="accent1"/>
          <w:szCs w:val="24"/>
        </w:rPr>
        <w:t xml:space="preserve"> 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78F12F5A" w14:textId="60DBF0C3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04480FDA" w:rsidR="009B55A1" w:rsidRPr="009B55A1" w:rsidRDefault="00413EEA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Peptidoglycan Sacculi Extraction</w:t>
      </w:r>
    </w:p>
    <w:p w14:paraId="7A3380BF" w14:textId="5B94C71B" w:rsidR="00004460" w:rsidRPr="000A1F66" w:rsidRDefault="00004460" w:rsidP="00004460">
      <w:pPr>
        <w:jc w:val="both"/>
      </w:pPr>
    </w:p>
    <w:p w14:paraId="48AD164E" w14:textId="0A2F7736" w:rsidR="00004460" w:rsidRDefault="00413EEA" w:rsidP="00413EEA">
      <w:pPr>
        <w:pStyle w:val="ListParagraph"/>
        <w:numPr>
          <w:ilvl w:val="1"/>
          <w:numId w:val="15"/>
        </w:numPr>
        <w:contextualSpacing w:val="0"/>
        <w:jc w:val="both"/>
      </w:pPr>
      <w:r>
        <w:t>For p</w:t>
      </w:r>
      <w:r w:rsidRPr="00413EEA">
        <w:t xml:space="preserve">eptidoglycan </w:t>
      </w:r>
      <w:r>
        <w:t>s</w:t>
      </w:r>
      <w:r w:rsidRPr="00413EEA">
        <w:t>acculi</w:t>
      </w:r>
      <w:r>
        <w:t xml:space="preserve"> extraction,</w:t>
      </w:r>
      <w:r>
        <w:rPr>
          <w:b/>
          <w:bCs/>
          <w:i/>
          <w:iCs/>
        </w:rPr>
        <w:t xml:space="preserve"> </w:t>
      </w:r>
      <w:r>
        <w:t>r</w:t>
      </w:r>
      <w:r w:rsidR="00004460" w:rsidRPr="000A1F66">
        <w:t xml:space="preserve">esuspend frozen cell pellets at approximately 1:10 of the original culture volume </w:t>
      </w:r>
      <w:r>
        <w:t>in</w:t>
      </w:r>
      <w:r w:rsidR="00004460" w:rsidRPr="000A1F66">
        <w:t xml:space="preserve"> 20</w:t>
      </w:r>
      <w:r>
        <w:t xml:space="preserve">-millimolar </w:t>
      </w:r>
      <w:r w:rsidR="00004460" w:rsidRPr="000A1F66">
        <w:t xml:space="preserve">sodium phosphate </w:t>
      </w:r>
      <w:r>
        <w:t xml:space="preserve">at 4 degrees Celsius </w:t>
      </w:r>
      <w:r>
        <w:rPr>
          <w:b/>
          <w:bCs/>
        </w:rPr>
        <w:t>[1]</w:t>
      </w:r>
      <w:r>
        <w:t xml:space="preserve"> before adding the cell suspension dropwise to boiling 8% SDS </w:t>
      </w:r>
      <w:r>
        <w:rPr>
          <w:color w:val="FF0000"/>
        </w:rPr>
        <w:t xml:space="preserve">(S-D-S) </w:t>
      </w:r>
      <w:r>
        <w:t>in</w:t>
      </w:r>
      <w:r w:rsidR="00004460" w:rsidRPr="000A1F66">
        <w:t xml:space="preserve"> 20</w:t>
      </w:r>
      <w:r>
        <w:t>-millimolar</w:t>
      </w:r>
      <w:r w:rsidR="00004460" w:rsidRPr="000A1F66">
        <w:t xml:space="preserve"> sodium phosphate </w:t>
      </w:r>
      <w:r>
        <w:t>to</w:t>
      </w:r>
      <w:r w:rsidR="00004460" w:rsidRPr="000A1F66">
        <w:t xml:space="preserve"> a final 1:1 volume </w:t>
      </w:r>
      <w:r>
        <w:rPr>
          <w:b/>
          <w:bCs/>
        </w:rPr>
        <w:t>[2-TXT]</w:t>
      </w:r>
      <w:r>
        <w:t>.</w:t>
      </w:r>
    </w:p>
    <w:p w14:paraId="22AA49BD" w14:textId="77777777" w:rsidR="00413EEA" w:rsidRDefault="00413EEA" w:rsidP="00413EEA">
      <w:pPr>
        <w:pStyle w:val="ListParagraph"/>
        <w:ind w:left="907"/>
        <w:contextualSpacing w:val="0"/>
        <w:jc w:val="both"/>
      </w:pPr>
    </w:p>
    <w:p w14:paraId="7B148801" w14:textId="314DB30C" w:rsidR="00413EEA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>WIDE: Talent adding sodium phosphate to cells, with sodium phosphate container visible in frame</w:t>
      </w:r>
      <w:r w:rsidR="00F45031">
        <w:t xml:space="preserve"> </w:t>
      </w:r>
      <w:r w:rsidR="00F45031" w:rsidRPr="00F45031">
        <w:rPr>
          <w:i/>
          <w:iCs/>
          <w:color w:val="4F81BD" w:themeColor="accent1"/>
        </w:rPr>
        <w:t>Videographer: Important step</w:t>
      </w:r>
    </w:p>
    <w:p w14:paraId="2AD89DE2" w14:textId="37B31FBC" w:rsidR="00413EEA" w:rsidRPr="000A1F66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>Talent adding cells to SDS, with SDS container visible in frame</w:t>
      </w:r>
      <w:r w:rsidR="00F45031" w:rsidRPr="00F45031">
        <w:rPr>
          <w:i/>
          <w:iCs/>
          <w:color w:val="4F81BD" w:themeColor="accent1"/>
        </w:rPr>
        <w:t xml:space="preserve"> Videographer: Important step</w:t>
      </w:r>
      <w:r>
        <w:t xml:space="preserve"> </w:t>
      </w:r>
      <w:r>
        <w:rPr>
          <w:b/>
          <w:bCs/>
        </w:rPr>
        <w:t xml:space="preserve">TEXT: SDS: </w:t>
      </w:r>
      <w:r w:rsidRPr="00413EEA">
        <w:rPr>
          <w:b/>
          <w:bCs/>
        </w:rPr>
        <w:t>sodium dodecyl sulfate</w:t>
      </w:r>
    </w:p>
    <w:p w14:paraId="333D89AD" w14:textId="77777777" w:rsidR="00004460" w:rsidRPr="000A1F66" w:rsidRDefault="00004460" w:rsidP="00004460">
      <w:pPr>
        <w:pStyle w:val="ListParagraph"/>
        <w:ind w:left="0"/>
        <w:contextualSpacing w:val="0"/>
        <w:jc w:val="both"/>
      </w:pPr>
    </w:p>
    <w:p w14:paraId="4BEA6364" w14:textId="1405F800" w:rsidR="00413EEA" w:rsidRDefault="00004460" w:rsidP="00413EEA">
      <w:pPr>
        <w:pStyle w:val="ListParagraph"/>
        <w:numPr>
          <w:ilvl w:val="1"/>
          <w:numId w:val="15"/>
        </w:numPr>
        <w:contextualSpacing w:val="0"/>
        <w:jc w:val="both"/>
      </w:pPr>
      <w:r w:rsidRPr="000A1F66">
        <w:t>Maintain a gentle boil for 30 min</w:t>
      </w:r>
      <w:r w:rsidR="00413EEA">
        <w:t>utes</w:t>
      </w:r>
      <w:r w:rsidR="00B2346D">
        <w:t xml:space="preserve"> to </w:t>
      </w:r>
      <w:r w:rsidRPr="000A1F66">
        <w:t>3 h</w:t>
      </w:r>
      <w:r w:rsidR="00413EEA">
        <w:t>ours</w:t>
      </w:r>
      <w:r w:rsidRPr="000A1F66">
        <w:t xml:space="preserve"> with stirring to ensure complete membrane dissociation</w:t>
      </w:r>
      <w:r w:rsidR="00413EEA">
        <w:t xml:space="preserve"> </w:t>
      </w:r>
      <w:r w:rsidR="00413EEA">
        <w:rPr>
          <w:b/>
          <w:bCs/>
        </w:rPr>
        <w:t>[1]</w:t>
      </w:r>
      <w:r w:rsidR="00413EEA">
        <w:t>.</w:t>
      </w:r>
    </w:p>
    <w:p w14:paraId="50B995B2" w14:textId="77777777" w:rsidR="00413EEA" w:rsidRDefault="00413EEA" w:rsidP="00413EEA">
      <w:pPr>
        <w:pStyle w:val="ListParagraph"/>
        <w:ind w:left="907"/>
        <w:contextualSpacing w:val="0"/>
        <w:jc w:val="both"/>
      </w:pPr>
    </w:p>
    <w:p w14:paraId="18356641" w14:textId="0F0736AC" w:rsidR="00413EEA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>Solution boiling and being stirred</w:t>
      </w:r>
    </w:p>
    <w:p w14:paraId="22C91989" w14:textId="77777777" w:rsidR="00413EEA" w:rsidRDefault="00413EEA" w:rsidP="00413EEA">
      <w:pPr>
        <w:pStyle w:val="ListParagraph"/>
        <w:ind w:left="1627"/>
        <w:contextualSpacing w:val="0"/>
        <w:jc w:val="both"/>
      </w:pPr>
    </w:p>
    <w:p w14:paraId="3F330798" w14:textId="65E47EA2" w:rsidR="00413EEA" w:rsidRDefault="00413EEA" w:rsidP="00413EEA">
      <w:pPr>
        <w:pStyle w:val="ListParagraph"/>
        <w:numPr>
          <w:ilvl w:val="1"/>
          <w:numId w:val="15"/>
        </w:numPr>
        <w:contextualSpacing w:val="0"/>
        <w:jc w:val="both"/>
      </w:pPr>
      <w:r>
        <w:t>T</w:t>
      </w:r>
      <w:r w:rsidR="00004460" w:rsidRPr="000A1F66">
        <w:t xml:space="preserve">he resulting mixture </w:t>
      </w:r>
      <w:r>
        <w:t>should be</w:t>
      </w:r>
      <w:r w:rsidR="00004460" w:rsidRPr="000A1F66">
        <w:t xml:space="preserve"> completely clear with no remaining cell clumps or viscosity</w:t>
      </w:r>
      <w:r>
        <w:t xml:space="preserve"> </w:t>
      </w:r>
      <w:r>
        <w:rPr>
          <w:b/>
          <w:bCs/>
        </w:rPr>
        <w:t>[1-TXT]</w:t>
      </w:r>
      <w:r w:rsidR="00004460" w:rsidRPr="000A1F66">
        <w:t>.</w:t>
      </w:r>
    </w:p>
    <w:p w14:paraId="09DAFE12" w14:textId="77777777" w:rsidR="00413EEA" w:rsidRDefault="00413EEA" w:rsidP="00413EEA">
      <w:pPr>
        <w:pStyle w:val="ListParagraph"/>
        <w:ind w:left="907"/>
        <w:contextualSpacing w:val="0"/>
        <w:jc w:val="both"/>
      </w:pPr>
    </w:p>
    <w:p w14:paraId="5AD7756F" w14:textId="7ADC3011" w:rsidR="00004460" w:rsidRPr="00413EEA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 xml:space="preserve">Shot of resulting mixture </w:t>
      </w:r>
      <w:r>
        <w:rPr>
          <w:b/>
          <w:bCs/>
        </w:rPr>
        <w:t xml:space="preserve">TEXT: Longer boiling </w:t>
      </w:r>
      <w:r w:rsidR="00004460" w:rsidRPr="00413EEA">
        <w:rPr>
          <w:b/>
          <w:bCs/>
        </w:rPr>
        <w:t>guarantee</w:t>
      </w:r>
      <w:r w:rsidR="00B2346D">
        <w:rPr>
          <w:b/>
          <w:bCs/>
        </w:rPr>
        <w:t>s</w:t>
      </w:r>
      <w:r w:rsidR="00004460" w:rsidRPr="00413EEA">
        <w:rPr>
          <w:b/>
          <w:bCs/>
        </w:rPr>
        <w:t xml:space="preserve"> complete dissociation</w:t>
      </w:r>
    </w:p>
    <w:p w14:paraId="2056885B" w14:textId="77777777" w:rsidR="00413EEA" w:rsidRPr="00413EEA" w:rsidRDefault="00413EEA" w:rsidP="00413EEA">
      <w:pPr>
        <w:pStyle w:val="ListParagraph"/>
        <w:ind w:left="1627"/>
        <w:contextualSpacing w:val="0"/>
        <w:jc w:val="both"/>
      </w:pPr>
    </w:p>
    <w:p w14:paraId="2B602EDB" w14:textId="69261F0C" w:rsidR="00413EEA" w:rsidRDefault="00413EEA" w:rsidP="00413EEA">
      <w:pPr>
        <w:pStyle w:val="ListParagraph"/>
        <w:numPr>
          <w:ilvl w:val="1"/>
          <w:numId w:val="15"/>
        </w:numPr>
        <w:contextualSpacing w:val="0"/>
        <w:jc w:val="both"/>
      </w:pPr>
      <w:r>
        <w:t xml:space="preserve">When the solution has cooled to room temperature, collect the sacculi by ultracentrifugation </w:t>
      </w:r>
      <w:r>
        <w:rPr>
          <w:b/>
          <w:bCs/>
        </w:rPr>
        <w:t>[1-TXT]</w:t>
      </w:r>
      <w:r>
        <w:t xml:space="preserve"> followed by 5-7 washes in approximately 50 milliliters of room temperature 20-millimolar</w:t>
      </w:r>
      <w:r w:rsidRPr="00413EEA">
        <w:t xml:space="preserve"> </w:t>
      </w:r>
      <w:r w:rsidRPr="000A1F66">
        <w:t>sodium phosphate</w:t>
      </w:r>
      <w:r>
        <w:t xml:space="preserve"> per wash </w:t>
      </w:r>
      <w:r w:rsidR="00B2346D">
        <w:rPr>
          <w:b/>
          <w:bCs/>
        </w:rPr>
        <w:t xml:space="preserve">[2] </w:t>
      </w:r>
      <w:r>
        <w:t xml:space="preserve">until the wash buffer has an SDS concentration of approximately 0.001% as determined by colorimetric dye </w:t>
      </w:r>
      <w:r>
        <w:rPr>
          <w:b/>
          <w:bCs/>
        </w:rPr>
        <w:t>[</w:t>
      </w:r>
      <w:r w:rsidR="00B2346D">
        <w:rPr>
          <w:b/>
          <w:bCs/>
        </w:rPr>
        <w:t>3</w:t>
      </w:r>
      <w:r>
        <w:rPr>
          <w:b/>
          <w:bCs/>
        </w:rPr>
        <w:t>]</w:t>
      </w:r>
      <w:r>
        <w:t>.</w:t>
      </w:r>
    </w:p>
    <w:p w14:paraId="445BFB4D" w14:textId="77777777" w:rsidR="00413EEA" w:rsidRDefault="00413EEA" w:rsidP="00413EEA">
      <w:pPr>
        <w:pStyle w:val="ListParagraph"/>
        <w:ind w:left="907"/>
        <w:contextualSpacing w:val="0"/>
        <w:jc w:val="both"/>
      </w:pPr>
    </w:p>
    <w:p w14:paraId="420BDABA" w14:textId="6E4BD678" w:rsidR="00413EEA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 xml:space="preserve">Talent placing tube into ultracentrifuge </w:t>
      </w:r>
      <w:r>
        <w:rPr>
          <w:b/>
          <w:bCs/>
        </w:rPr>
        <w:t>TEXT: 40 min, 70,000 x g, 25 °C</w:t>
      </w:r>
    </w:p>
    <w:p w14:paraId="6E6FA5CA" w14:textId="7681F961" w:rsidR="00413EEA" w:rsidRDefault="00413EEA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>Shot of pellet if visible, then sodium phosphate being added to tube, with sodium phosphate container visible in frame</w:t>
      </w:r>
    </w:p>
    <w:p w14:paraId="7348FF43" w14:textId="484D4B4E" w:rsidR="00B2346D" w:rsidRDefault="00B2346D" w:rsidP="00413EEA">
      <w:pPr>
        <w:pStyle w:val="ListParagraph"/>
        <w:numPr>
          <w:ilvl w:val="2"/>
          <w:numId w:val="15"/>
        </w:numPr>
        <w:contextualSpacing w:val="0"/>
        <w:jc w:val="both"/>
      </w:pPr>
      <w:r>
        <w:t>Wash buffer SDS concentration being checked by colorimetric dye</w:t>
      </w:r>
    </w:p>
    <w:p w14:paraId="3647AFC1" w14:textId="77777777" w:rsidR="00413EEA" w:rsidRDefault="00413EEA" w:rsidP="00413EEA">
      <w:pPr>
        <w:pStyle w:val="ListParagraph"/>
        <w:ind w:left="1627"/>
        <w:contextualSpacing w:val="0"/>
        <w:jc w:val="both"/>
      </w:pPr>
    </w:p>
    <w:p w14:paraId="738A745A" w14:textId="0909AE73" w:rsidR="00004460" w:rsidRDefault="00413EEA" w:rsidP="008C72E5">
      <w:pPr>
        <w:pStyle w:val="ListParagraph"/>
        <w:numPr>
          <w:ilvl w:val="1"/>
          <w:numId w:val="15"/>
        </w:numPr>
        <w:contextualSpacing w:val="0"/>
        <w:jc w:val="both"/>
      </w:pPr>
      <w:r>
        <w:t xml:space="preserve">After the last wash, resuspend the sacculi in 5-10 milliliters of </w:t>
      </w:r>
      <w:r w:rsidR="00004460" w:rsidRPr="000A1F66">
        <w:t>room temperature 20</w:t>
      </w:r>
      <w:r>
        <w:t xml:space="preserve">-millimolar </w:t>
      </w:r>
      <w:r w:rsidR="00004460" w:rsidRPr="000A1F66">
        <w:t xml:space="preserve">sodium phosphate </w:t>
      </w:r>
      <w:r>
        <w:rPr>
          <w:b/>
          <w:bCs/>
        </w:rPr>
        <w:t>[1]</w:t>
      </w:r>
      <w:r w:rsidR="008C72E5">
        <w:t xml:space="preserve"> and s</w:t>
      </w:r>
      <w:r w:rsidR="00004460" w:rsidRPr="000A1F66">
        <w:t xml:space="preserve">upplement the sample with 50 </w:t>
      </w:r>
      <w:r w:rsidR="008C72E5">
        <w:t>micrograms</w:t>
      </w:r>
      <w:r w:rsidR="00004460" w:rsidRPr="000A1F66">
        <w:t>/</w:t>
      </w:r>
      <w:r w:rsidR="008C72E5">
        <w:t>milliliter of</w:t>
      </w:r>
      <w:r w:rsidR="00004460" w:rsidRPr="000A1F66">
        <w:t xml:space="preserve"> amylase, DNase, and RNase, </w:t>
      </w:r>
      <w:r w:rsidR="008C72E5">
        <w:t xml:space="preserve">and </w:t>
      </w:r>
      <w:r w:rsidR="00004460" w:rsidRPr="000A1F66">
        <w:t>10</w:t>
      </w:r>
      <w:r w:rsidR="008C72E5">
        <w:t xml:space="preserve">-millimolar </w:t>
      </w:r>
      <w:r w:rsidR="00004460" w:rsidRPr="000A1F66">
        <w:t>magnesium sulfate for</w:t>
      </w:r>
      <w:r w:rsidR="008C72E5">
        <w:t xml:space="preserve"> a</w:t>
      </w:r>
      <w:r w:rsidR="00004460" w:rsidRPr="000A1F66">
        <w:t xml:space="preserve"> 1</w:t>
      </w:r>
      <w:r w:rsidR="008C72E5">
        <w:t>-hour incubation</w:t>
      </w:r>
      <w:r w:rsidR="00004460" w:rsidRPr="000A1F66">
        <w:t xml:space="preserve"> with agitation or nutation</w:t>
      </w:r>
      <w:r w:rsidR="008C72E5">
        <w:t xml:space="preserve"> at 37 degrees Celsius </w:t>
      </w:r>
      <w:r w:rsidR="008C72E5">
        <w:rPr>
          <w:b/>
          <w:bCs/>
        </w:rPr>
        <w:t>[2]</w:t>
      </w:r>
      <w:r w:rsidR="00004460" w:rsidRPr="000A1F66">
        <w:t>.</w:t>
      </w:r>
    </w:p>
    <w:p w14:paraId="537620D5" w14:textId="77777777" w:rsidR="008C72E5" w:rsidRDefault="008C72E5" w:rsidP="008C72E5">
      <w:pPr>
        <w:pStyle w:val="ListParagraph"/>
        <w:ind w:left="907"/>
        <w:contextualSpacing w:val="0"/>
        <w:jc w:val="both"/>
      </w:pPr>
    </w:p>
    <w:p w14:paraId="01ED5605" w14:textId="4CAB0AEE" w:rsidR="008C72E5" w:rsidRDefault="008C72E5" w:rsidP="008C72E5">
      <w:pPr>
        <w:pStyle w:val="ListParagraph"/>
        <w:numPr>
          <w:ilvl w:val="2"/>
          <w:numId w:val="15"/>
        </w:numPr>
        <w:contextualSpacing w:val="0"/>
        <w:jc w:val="both"/>
      </w:pPr>
      <w:r>
        <w:lastRenderedPageBreak/>
        <w:t>Talent adding</w:t>
      </w:r>
      <w:r w:rsidRPr="008C72E5">
        <w:t xml:space="preserve"> </w:t>
      </w:r>
      <w:r>
        <w:t>sodium phosphate to tube, with sodium phosphate container visible in frame</w:t>
      </w:r>
    </w:p>
    <w:p w14:paraId="58CF17B0" w14:textId="4157141E" w:rsidR="008C72E5" w:rsidRDefault="008C72E5" w:rsidP="008C72E5">
      <w:pPr>
        <w:pStyle w:val="ListParagraph"/>
        <w:numPr>
          <w:ilvl w:val="2"/>
          <w:numId w:val="15"/>
        </w:numPr>
        <w:contextualSpacing w:val="0"/>
        <w:jc w:val="both"/>
      </w:pPr>
      <w:r>
        <w:t>Talent adding reagent(s) to tube, with reagent containers visible in frame</w:t>
      </w:r>
    </w:p>
    <w:p w14:paraId="44ABA954" w14:textId="77777777" w:rsidR="007262F0" w:rsidRDefault="007262F0" w:rsidP="007262F0">
      <w:pPr>
        <w:pStyle w:val="ListParagraph"/>
        <w:ind w:left="1627"/>
        <w:contextualSpacing w:val="0"/>
        <w:jc w:val="both"/>
      </w:pPr>
    </w:p>
    <w:p w14:paraId="0321C389" w14:textId="43E5EC40" w:rsidR="007262F0" w:rsidRDefault="007262F0" w:rsidP="007262F0">
      <w:pPr>
        <w:pStyle w:val="ListParagraph"/>
        <w:numPr>
          <w:ilvl w:val="1"/>
          <w:numId w:val="15"/>
        </w:numPr>
        <w:contextualSpacing w:val="0"/>
        <w:jc w:val="both"/>
      </w:pPr>
      <w:r>
        <w:t xml:space="preserve">At the end of the incubation, digest the reaction overnight with 100 micrograms/milliliter of </w:t>
      </w:r>
      <w:proofErr w:type="spellStart"/>
      <w:r>
        <w:t>pronase</w:t>
      </w:r>
      <w:proofErr w:type="spellEnd"/>
      <w:r>
        <w:t xml:space="preserve"> at 37 degrees Celsius </w:t>
      </w:r>
      <w:r>
        <w:rPr>
          <w:b/>
          <w:bCs/>
        </w:rPr>
        <w:t>[1]</w:t>
      </w:r>
      <w:r>
        <w:t>.</w:t>
      </w:r>
    </w:p>
    <w:p w14:paraId="66A52598" w14:textId="77777777" w:rsidR="007262F0" w:rsidRDefault="007262F0" w:rsidP="007262F0">
      <w:pPr>
        <w:pStyle w:val="ListParagraph"/>
        <w:ind w:left="907"/>
        <w:contextualSpacing w:val="0"/>
        <w:jc w:val="both"/>
      </w:pPr>
    </w:p>
    <w:p w14:paraId="7265BBE3" w14:textId="5851C2AD" w:rsidR="007262F0" w:rsidRDefault="007262F0" w:rsidP="007262F0">
      <w:pPr>
        <w:pStyle w:val="ListParagraph"/>
        <w:numPr>
          <w:ilvl w:val="2"/>
          <w:numId w:val="15"/>
        </w:numPr>
        <w:contextualSpacing w:val="0"/>
        <w:jc w:val="both"/>
      </w:pPr>
      <w:r>
        <w:t xml:space="preserve">Talent adding </w:t>
      </w:r>
      <w:proofErr w:type="spellStart"/>
      <w:r>
        <w:t>pronase</w:t>
      </w:r>
      <w:proofErr w:type="spellEnd"/>
      <w:r>
        <w:t xml:space="preserve"> to tube, with </w:t>
      </w:r>
      <w:proofErr w:type="spellStart"/>
      <w:r>
        <w:t>pronase</w:t>
      </w:r>
      <w:proofErr w:type="spellEnd"/>
      <w:r>
        <w:t xml:space="preserve"> container visible in frame</w:t>
      </w:r>
    </w:p>
    <w:p w14:paraId="53A651EB" w14:textId="77777777" w:rsidR="007262F0" w:rsidRDefault="007262F0" w:rsidP="007262F0">
      <w:pPr>
        <w:pStyle w:val="ListParagraph"/>
        <w:ind w:left="1627"/>
        <w:contextualSpacing w:val="0"/>
        <w:jc w:val="both"/>
      </w:pPr>
    </w:p>
    <w:p w14:paraId="36939F44" w14:textId="229C36E8" w:rsidR="007262F0" w:rsidRDefault="007262F0" w:rsidP="007262F0">
      <w:pPr>
        <w:pStyle w:val="ListParagraph"/>
        <w:numPr>
          <w:ilvl w:val="1"/>
          <w:numId w:val="15"/>
        </w:numPr>
        <w:contextualSpacing w:val="0"/>
        <w:jc w:val="both"/>
      </w:pPr>
      <w:r>
        <w:t>The next morning, after ultracentrifugation, boil the sample for 1 hour in 25 milliliters of 2% SDS in 20-millimolar sodium phosphate in a</w:t>
      </w:r>
      <w:r w:rsidRPr="000A1F66">
        <w:t xml:space="preserve"> steamer </w:t>
      </w:r>
      <w:r>
        <w:rPr>
          <w:b/>
          <w:bCs/>
        </w:rPr>
        <w:t>[1]</w:t>
      </w:r>
      <w:r>
        <w:t>.</w:t>
      </w:r>
    </w:p>
    <w:p w14:paraId="6D0474C1" w14:textId="77777777" w:rsidR="007262F0" w:rsidRDefault="007262F0" w:rsidP="007262F0">
      <w:pPr>
        <w:pStyle w:val="ListParagraph"/>
        <w:ind w:left="907"/>
        <w:contextualSpacing w:val="0"/>
        <w:jc w:val="both"/>
      </w:pPr>
    </w:p>
    <w:p w14:paraId="1C4F22A0" w14:textId="5DF32F15" w:rsidR="007262F0" w:rsidRDefault="007262F0" w:rsidP="007262F0">
      <w:pPr>
        <w:pStyle w:val="ListParagraph"/>
        <w:numPr>
          <w:ilvl w:val="2"/>
          <w:numId w:val="15"/>
        </w:numPr>
        <w:contextualSpacing w:val="0"/>
        <w:jc w:val="both"/>
      </w:pPr>
      <w:r>
        <w:t xml:space="preserve">Talent placing sample </w:t>
      </w:r>
      <w:r w:rsidR="00E339A2">
        <w:t>into steamer</w:t>
      </w:r>
      <w:r>
        <w:t xml:space="preserve"> </w:t>
      </w:r>
    </w:p>
    <w:p w14:paraId="3872C174" w14:textId="77777777" w:rsidR="007262F0" w:rsidRDefault="007262F0" w:rsidP="007262F0">
      <w:pPr>
        <w:pStyle w:val="ListParagraph"/>
        <w:ind w:left="1627"/>
        <w:contextualSpacing w:val="0"/>
        <w:jc w:val="both"/>
      </w:pPr>
    </w:p>
    <w:p w14:paraId="0060295F" w14:textId="466AF1A7" w:rsidR="00004460" w:rsidRDefault="007262F0" w:rsidP="007262F0">
      <w:pPr>
        <w:pStyle w:val="ListParagraph"/>
        <w:numPr>
          <w:ilvl w:val="1"/>
          <w:numId w:val="15"/>
        </w:numPr>
        <w:contextualSpacing w:val="0"/>
        <w:jc w:val="both"/>
      </w:pPr>
      <w:r>
        <w:t xml:space="preserve">At the end of the incubation, wash the sample 5-7 times with 50 milliliters of </w:t>
      </w:r>
      <w:r w:rsidR="00004460" w:rsidRPr="000A1F66">
        <w:t xml:space="preserve">room temperature double distilled water </w:t>
      </w:r>
      <w:r>
        <w:t xml:space="preserve">as demonstrated </w:t>
      </w:r>
      <w:r>
        <w:rPr>
          <w:b/>
          <w:bCs/>
        </w:rPr>
        <w:t>[1]</w:t>
      </w:r>
      <w:r w:rsidR="00004460" w:rsidRPr="000A1F66">
        <w:t>.</w:t>
      </w:r>
    </w:p>
    <w:p w14:paraId="42BFFB00" w14:textId="77777777" w:rsidR="007262F0" w:rsidRDefault="007262F0" w:rsidP="007262F0">
      <w:pPr>
        <w:pStyle w:val="ListParagraph"/>
        <w:ind w:left="907"/>
        <w:contextualSpacing w:val="0"/>
        <w:jc w:val="both"/>
      </w:pPr>
    </w:p>
    <w:p w14:paraId="6953AEE4" w14:textId="38CF6708" w:rsidR="007262F0" w:rsidRDefault="007262F0" w:rsidP="007262F0">
      <w:pPr>
        <w:pStyle w:val="ListParagraph"/>
        <w:numPr>
          <w:ilvl w:val="2"/>
          <w:numId w:val="15"/>
        </w:numPr>
        <w:contextualSpacing w:val="0"/>
        <w:jc w:val="both"/>
      </w:pPr>
      <w:r>
        <w:t>Talent placing tube(s) into centrifuge</w:t>
      </w:r>
    </w:p>
    <w:p w14:paraId="07B05D13" w14:textId="77777777" w:rsidR="007262F0" w:rsidRDefault="007262F0" w:rsidP="007262F0">
      <w:pPr>
        <w:pStyle w:val="ListParagraph"/>
        <w:ind w:left="1627"/>
        <w:contextualSpacing w:val="0"/>
        <w:jc w:val="both"/>
      </w:pPr>
    </w:p>
    <w:p w14:paraId="62E45C31" w14:textId="04325437" w:rsidR="007262F0" w:rsidRDefault="007262F0" w:rsidP="007262F0">
      <w:pPr>
        <w:pStyle w:val="ListParagraph"/>
        <w:numPr>
          <w:ilvl w:val="1"/>
          <w:numId w:val="15"/>
        </w:numPr>
        <w:contextualSpacing w:val="0"/>
        <w:jc w:val="both"/>
      </w:pPr>
      <w:r>
        <w:t>When</w:t>
      </w:r>
      <w:r w:rsidRPr="000A1F66">
        <w:t xml:space="preserve"> the SDS concentration </w:t>
      </w:r>
      <w:r w:rsidR="00B2346D">
        <w:t>reaches</w:t>
      </w:r>
      <w:r w:rsidRPr="000A1F66">
        <w:t xml:space="preserve"> </w:t>
      </w:r>
      <w:r>
        <w:t xml:space="preserve">approximately </w:t>
      </w:r>
      <w:r w:rsidRPr="000A1F66">
        <w:t>0.001%</w:t>
      </w:r>
      <w:r>
        <w:t>, r</w:t>
      </w:r>
      <w:r w:rsidR="00004460" w:rsidRPr="000A1F66">
        <w:t xml:space="preserve">esuspend the pellet in a sufficient quantity of </w:t>
      </w:r>
      <w:r w:rsidRPr="000A1F66">
        <w:t xml:space="preserve">double distilled water </w:t>
      </w:r>
      <w:r w:rsidR="00004460" w:rsidRPr="000A1F66">
        <w:t xml:space="preserve">to </w:t>
      </w:r>
      <w:r>
        <w:t>obtain a</w:t>
      </w:r>
      <w:r w:rsidR="00004460" w:rsidRPr="000A1F66">
        <w:t xml:space="preserve"> sacculi</w:t>
      </w:r>
      <w:r>
        <w:t xml:space="preserve"> suspension</w:t>
      </w:r>
      <w:r w:rsidR="00E010EA">
        <w:t xml:space="preserve"> </w:t>
      </w:r>
      <w:r>
        <w:t xml:space="preserve">to </w:t>
      </w:r>
      <w:r w:rsidR="00004460" w:rsidRPr="000A1F66">
        <w:t xml:space="preserve">wash the container </w:t>
      </w:r>
      <w:r>
        <w:rPr>
          <w:b/>
          <w:bCs/>
        </w:rPr>
        <w:t>[1]</w:t>
      </w:r>
      <w:r>
        <w:t>.</w:t>
      </w:r>
    </w:p>
    <w:p w14:paraId="5C714EEB" w14:textId="77777777" w:rsidR="007262F0" w:rsidRDefault="007262F0" w:rsidP="007262F0">
      <w:pPr>
        <w:pStyle w:val="ListParagraph"/>
        <w:ind w:left="907"/>
        <w:contextualSpacing w:val="0"/>
        <w:jc w:val="both"/>
      </w:pPr>
    </w:p>
    <w:p w14:paraId="5497301E" w14:textId="6FF2F85B" w:rsidR="007262F0" w:rsidRDefault="007262F0" w:rsidP="007262F0">
      <w:pPr>
        <w:pStyle w:val="ListParagraph"/>
        <w:numPr>
          <w:ilvl w:val="2"/>
          <w:numId w:val="15"/>
        </w:numPr>
        <w:contextualSpacing w:val="0"/>
        <w:jc w:val="both"/>
      </w:pPr>
      <w:r>
        <w:t>Talent adding water to tube</w:t>
      </w:r>
    </w:p>
    <w:p w14:paraId="572EB318" w14:textId="77777777" w:rsidR="007262F0" w:rsidRDefault="007262F0" w:rsidP="007262F0">
      <w:pPr>
        <w:pStyle w:val="ListParagraph"/>
        <w:ind w:left="1627"/>
        <w:contextualSpacing w:val="0"/>
        <w:jc w:val="both"/>
      </w:pPr>
    </w:p>
    <w:p w14:paraId="3CAC40DF" w14:textId="5562196F" w:rsidR="00004460" w:rsidRDefault="007262F0" w:rsidP="007262F0">
      <w:pPr>
        <w:pStyle w:val="ListParagraph"/>
        <w:numPr>
          <w:ilvl w:val="1"/>
          <w:numId w:val="15"/>
        </w:numPr>
        <w:contextualSpacing w:val="0"/>
        <w:jc w:val="both"/>
      </w:pPr>
      <w:r>
        <w:t xml:space="preserve">After overnight storage at minus 80 degrees Celsius, lyophilize the frozen sample </w:t>
      </w:r>
      <w:r>
        <w:rPr>
          <w:b/>
          <w:bCs/>
        </w:rPr>
        <w:t>[1]</w:t>
      </w:r>
      <w:r>
        <w:t xml:space="preserve"> before d</w:t>
      </w:r>
      <w:r w:rsidR="00004460" w:rsidRPr="000A1F66">
        <w:t>ilut</w:t>
      </w:r>
      <w:r>
        <w:t>ing the</w:t>
      </w:r>
      <w:r w:rsidR="00004460" w:rsidRPr="000A1F66">
        <w:t xml:space="preserve"> sacculi to</w:t>
      </w:r>
      <w:r>
        <w:t xml:space="preserve"> </w:t>
      </w:r>
      <w:proofErr w:type="gramStart"/>
      <w:r>
        <w:t>a</w:t>
      </w:r>
      <w:r w:rsidR="00004460" w:rsidRPr="000A1F66">
        <w:t xml:space="preserve"> 10 </w:t>
      </w:r>
      <w:r>
        <w:t xml:space="preserve">milligrams of </w:t>
      </w:r>
      <w:r w:rsidR="00E739B2">
        <w:t>peptidoglycan</w:t>
      </w:r>
      <w:r w:rsidR="00004460" w:rsidRPr="000A1F66">
        <w:t>/m</w:t>
      </w:r>
      <w:r>
        <w:t>illiliter</w:t>
      </w:r>
      <w:proofErr w:type="gramEnd"/>
      <w:r>
        <w:t xml:space="preserve"> of double distilled water</w:t>
      </w:r>
      <w:r w:rsidR="00E010EA">
        <w:t>-</w:t>
      </w:r>
      <w:r>
        <w:t xml:space="preserve">concentration </w:t>
      </w:r>
      <w:r>
        <w:rPr>
          <w:b/>
          <w:bCs/>
        </w:rPr>
        <w:t>[2]</w:t>
      </w:r>
      <w:r w:rsidR="00004460" w:rsidRPr="000A1F66">
        <w:t>.</w:t>
      </w:r>
    </w:p>
    <w:p w14:paraId="22BE60E5" w14:textId="77777777" w:rsidR="007262F0" w:rsidRDefault="007262F0" w:rsidP="007262F0">
      <w:pPr>
        <w:pStyle w:val="ListParagraph"/>
        <w:ind w:left="907"/>
        <w:contextualSpacing w:val="0"/>
        <w:jc w:val="both"/>
      </w:pPr>
    </w:p>
    <w:p w14:paraId="0399421B" w14:textId="53B8957F" w:rsidR="007262F0" w:rsidRDefault="007262F0" w:rsidP="007262F0">
      <w:pPr>
        <w:pStyle w:val="ListParagraph"/>
        <w:numPr>
          <w:ilvl w:val="2"/>
          <w:numId w:val="15"/>
        </w:numPr>
        <w:contextualSpacing w:val="0"/>
        <w:jc w:val="both"/>
      </w:pPr>
      <w:r>
        <w:t>Talent lyophilizing sample</w:t>
      </w:r>
    </w:p>
    <w:p w14:paraId="52FCEC52" w14:textId="77777777" w:rsidR="000D4438" w:rsidRDefault="007262F0" w:rsidP="000D4438">
      <w:pPr>
        <w:pStyle w:val="ListParagraph"/>
        <w:numPr>
          <w:ilvl w:val="2"/>
          <w:numId w:val="15"/>
        </w:numPr>
        <w:contextualSpacing w:val="0"/>
        <w:jc w:val="both"/>
      </w:pPr>
      <w:r>
        <w:t>Talent adding water to sample</w:t>
      </w:r>
    </w:p>
    <w:p w14:paraId="27BC98F8" w14:textId="77777777" w:rsidR="000D4438" w:rsidRDefault="000D4438" w:rsidP="000D4438">
      <w:pPr>
        <w:pStyle w:val="ListParagraph"/>
        <w:ind w:left="360"/>
        <w:contextualSpacing w:val="0"/>
        <w:jc w:val="both"/>
      </w:pPr>
    </w:p>
    <w:p w14:paraId="747F2706" w14:textId="3725146A" w:rsidR="00004460" w:rsidRPr="00D60497" w:rsidRDefault="004F2BF8" w:rsidP="004F2BF8">
      <w:pPr>
        <w:pStyle w:val="ListParagraph"/>
        <w:numPr>
          <w:ilvl w:val="0"/>
          <w:numId w:val="15"/>
        </w:numPr>
        <w:contextualSpacing w:val="0"/>
        <w:jc w:val="both"/>
      </w:pPr>
      <w:r>
        <w:rPr>
          <w:b/>
        </w:rPr>
        <w:t>Liquid Chromatography-Mass Spectrometry (</w:t>
      </w:r>
      <w:r w:rsidR="00004460" w:rsidRPr="004F2BF8">
        <w:rPr>
          <w:b/>
        </w:rPr>
        <w:t>LC-MS</w:t>
      </w:r>
      <w:r>
        <w:rPr>
          <w:b/>
        </w:rPr>
        <w:t>)</w:t>
      </w:r>
      <w:r w:rsidR="00004460" w:rsidRPr="004F2BF8">
        <w:rPr>
          <w:b/>
        </w:rPr>
        <w:t xml:space="preserve"> </w:t>
      </w:r>
      <w:r>
        <w:rPr>
          <w:b/>
        </w:rPr>
        <w:t>C</w:t>
      </w:r>
      <w:r w:rsidR="00004460" w:rsidRPr="004F2BF8">
        <w:rPr>
          <w:b/>
        </w:rPr>
        <w:t xml:space="preserve">hromatogram </w:t>
      </w:r>
      <w:r>
        <w:rPr>
          <w:b/>
        </w:rPr>
        <w:t>S</w:t>
      </w:r>
      <w:r w:rsidR="00004460" w:rsidRPr="004F2BF8">
        <w:rPr>
          <w:b/>
        </w:rPr>
        <w:t xml:space="preserve">pectral </w:t>
      </w:r>
      <w:r>
        <w:rPr>
          <w:b/>
        </w:rPr>
        <w:t>P</w:t>
      </w:r>
      <w:r w:rsidR="00004460" w:rsidRPr="004F2BF8">
        <w:rPr>
          <w:b/>
        </w:rPr>
        <w:t>rocessing</w:t>
      </w:r>
    </w:p>
    <w:p w14:paraId="248CE620" w14:textId="77777777" w:rsidR="00D60497" w:rsidRPr="00D60497" w:rsidRDefault="00D60497" w:rsidP="00D60497">
      <w:pPr>
        <w:pStyle w:val="ListParagraph"/>
        <w:ind w:left="360"/>
        <w:contextualSpacing w:val="0"/>
        <w:jc w:val="both"/>
      </w:pPr>
    </w:p>
    <w:p w14:paraId="72A02C87" w14:textId="41705C45" w:rsidR="00D60497" w:rsidRDefault="00D60497" w:rsidP="00D60497">
      <w:pPr>
        <w:pStyle w:val="ListParagraph"/>
        <w:numPr>
          <w:ilvl w:val="1"/>
          <w:numId w:val="15"/>
        </w:numPr>
        <w:contextualSpacing w:val="0"/>
        <w:jc w:val="both"/>
        <w:rPr>
          <w:szCs w:val="24"/>
        </w:rPr>
      </w:pPr>
      <w:r>
        <w:t xml:space="preserve">For LC-MS </w:t>
      </w:r>
      <w:r>
        <w:rPr>
          <w:color w:val="FF0000"/>
        </w:rPr>
        <w:t>(L-C-M-S)</w:t>
      </w:r>
      <w:r>
        <w:t xml:space="preserve"> analysis, start a new project </w:t>
      </w:r>
      <w:r w:rsidR="00E010EA">
        <w:t xml:space="preserve">in </w:t>
      </w:r>
      <w:r>
        <w:t xml:space="preserve">the instrument software </w:t>
      </w:r>
      <w:r>
        <w:rPr>
          <w:b/>
          <w:bCs/>
        </w:rPr>
        <w:t>[1]</w:t>
      </w:r>
      <w:r>
        <w:t xml:space="preserve"> and</w:t>
      </w:r>
      <w:r>
        <w:rPr>
          <w:szCs w:val="24"/>
        </w:rPr>
        <w:t xml:space="preserve"> assign the appropriate</w:t>
      </w:r>
      <w:r w:rsidR="00004460" w:rsidRPr="000A1F66">
        <w:rPr>
          <w:szCs w:val="24"/>
        </w:rPr>
        <w:t xml:space="preserve"> LC-MS QTOF</w:t>
      </w:r>
      <w:r>
        <w:rPr>
          <w:szCs w:val="24"/>
        </w:rPr>
        <w:t xml:space="preserve"> </w:t>
      </w:r>
      <w:r>
        <w:rPr>
          <w:color w:val="FF0000"/>
          <w:szCs w:val="24"/>
        </w:rPr>
        <w:t>(Q-</w:t>
      </w:r>
      <w:r w:rsidR="00311906">
        <w:rPr>
          <w:color w:val="FF0000"/>
          <w:szCs w:val="24"/>
        </w:rPr>
        <w:t>toff</w:t>
      </w:r>
      <w:r>
        <w:rPr>
          <w:color w:val="FF0000"/>
          <w:szCs w:val="24"/>
        </w:rPr>
        <w:t>)</w:t>
      </w:r>
      <w:r w:rsidR="00004460" w:rsidRPr="000A1F66">
        <w:rPr>
          <w:szCs w:val="24"/>
        </w:rPr>
        <w:t xml:space="preserve"> data files to </w:t>
      </w:r>
      <w:r>
        <w:rPr>
          <w:szCs w:val="24"/>
        </w:rPr>
        <w:t>the</w:t>
      </w:r>
      <w:r w:rsidR="00004460" w:rsidRPr="000A1F66">
        <w:rPr>
          <w:szCs w:val="24"/>
        </w:rPr>
        <w:t xml:space="preserve"> experimental condition </w:t>
      </w:r>
      <w:r>
        <w:rPr>
          <w:szCs w:val="24"/>
        </w:rPr>
        <w:t xml:space="preserve">of interest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1057DEAD" w14:textId="77777777" w:rsidR="00D60497" w:rsidRDefault="00D60497" w:rsidP="00D60497">
      <w:pPr>
        <w:pStyle w:val="ListParagraph"/>
        <w:ind w:left="907"/>
        <w:contextualSpacing w:val="0"/>
        <w:jc w:val="both"/>
        <w:rPr>
          <w:szCs w:val="24"/>
        </w:rPr>
      </w:pPr>
    </w:p>
    <w:p w14:paraId="7988194A" w14:textId="0D9995CE" w:rsidR="00D60497" w:rsidRDefault="00D60497" w:rsidP="00D60497">
      <w:pPr>
        <w:pStyle w:val="ListParagraph"/>
        <w:numPr>
          <w:ilvl w:val="2"/>
          <w:numId w:val="15"/>
        </w:numPr>
        <w:contextualSpacing w:val="0"/>
        <w:jc w:val="both"/>
        <w:rPr>
          <w:szCs w:val="24"/>
        </w:rPr>
      </w:pPr>
      <w:r>
        <w:rPr>
          <w:szCs w:val="24"/>
        </w:rPr>
        <w:t>WIDE: Talent starting new project</w:t>
      </w:r>
    </w:p>
    <w:p w14:paraId="5814BDA7" w14:textId="36D7A233" w:rsidR="00D60497" w:rsidRDefault="00D60497" w:rsidP="00D60497">
      <w:pPr>
        <w:pStyle w:val="ListParagraph"/>
        <w:numPr>
          <w:ilvl w:val="2"/>
          <w:numId w:val="15"/>
        </w:numPr>
        <w:contextualSpacing w:val="0"/>
        <w:jc w:val="both"/>
        <w:rPr>
          <w:szCs w:val="24"/>
        </w:rPr>
      </w:pPr>
      <w:r>
        <w:rPr>
          <w:szCs w:val="24"/>
        </w:rPr>
        <w:t xml:space="preserve">SCREEN: </w:t>
      </w:r>
      <w:r w:rsidR="00430BD3">
        <w:rPr>
          <w:szCs w:val="24"/>
        </w:rPr>
        <w:t xml:space="preserve">3.1.2: 00:16-00:40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  <w:r w:rsidR="00B2346D" w:rsidRPr="00430BD3">
        <w:rPr>
          <w:color w:val="4F81BD" w:themeColor="accent1"/>
          <w:szCs w:val="24"/>
        </w:rPr>
        <w:t xml:space="preserve"> </w:t>
      </w:r>
      <w:r w:rsidR="00B2346D">
        <w:rPr>
          <w:b/>
          <w:bCs/>
          <w:szCs w:val="24"/>
        </w:rPr>
        <w:t xml:space="preserve">TEXT: QTOF: 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>q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>uadrupole-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>t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 xml:space="preserve">ime of 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>f</w:t>
      </w:r>
      <w:r w:rsidR="00B2346D" w:rsidRPr="00B2346D">
        <w:rPr>
          <w:rFonts w:cs="Calibri"/>
          <w:b/>
          <w:bCs/>
          <w:szCs w:val="24"/>
          <w:bdr w:val="none" w:sz="0" w:space="0" w:color="auto" w:frame="1"/>
        </w:rPr>
        <w:t>light</w:t>
      </w:r>
    </w:p>
    <w:p w14:paraId="4DE04BB9" w14:textId="77777777" w:rsidR="00004460" w:rsidRPr="000A1F66" w:rsidRDefault="00004460" w:rsidP="00004460">
      <w:pPr>
        <w:pStyle w:val="ListParagraph"/>
        <w:ind w:left="0"/>
        <w:jc w:val="both"/>
      </w:pPr>
    </w:p>
    <w:p w14:paraId="79795805" w14:textId="0C28307A" w:rsidR="00D60497" w:rsidRDefault="00004460" w:rsidP="00D60497">
      <w:pPr>
        <w:pStyle w:val="ListParagraph"/>
        <w:numPr>
          <w:ilvl w:val="1"/>
          <w:numId w:val="15"/>
        </w:numPr>
        <w:jc w:val="both"/>
      </w:pPr>
      <w:r w:rsidRPr="000A1F66">
        <w:lastRenderedPageBreak/>
        <w:t>Run the data processing wizard Batch recursive feature extraction and set the data processing filters to match the parameters of the LC-MS conditions and instrumentation to accurately identify, group</w:t>
      </w:r>
      <w:r w:rsidR="00D60497">
        <w:t>,</w:t>
      </w:r>
      <w:r w:rsidRPr="000A1F66">
        <w:t xml:space="preserve"> and verify </w:t>
      </w:r>
      <w:r w:rsidR="00D60497">
        <w:rPr>
          <w:iCs/>
        </w:rPr>
        <w:t>mass-to-charge</w:t>
      </w:r>
      <w:r w:rsidRPr="000A1F66">
        <w:t xml:space="preserve"> peaks representing individual muropeptides</w:t>
      </w:r>
      <w:r w:rsidR="00D60497">
        <w:t xml:space="preserve"> </w:t>
      </w:r>
      <w:r w:rsidR="00D60497">
        <w:rPr>
          <w:b/>
          <w:bCs/>
        </w:rPr>
        <w:t>[1]</w:t>
      </w:r>
      <w:r w:rsidRPr="000A1F66">
        <w:t>.</w:t>
      </w:r>
    </w:p>
    <w:p w14:paraId="198515A6" w14:textId="77777777" w:rsidR="00D60497" w:rsidRDefault="00D60497" w:rsidP="00D60497">
      <w:pPr>
        <w:pStyle w:val="ListParagraph"/>
        <w:ind w:left="907"/>
        <w:jc w:val="both"/>
      </w:pPr>
    </w:p>
    <w:p w14:paraId="561AEDCD" w14:textId="215F650A" w:rsidR="00D60497" w:rsidRPr="00D60497" w:rsidRDefault="00D60497" w:rsidP="00D60497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430BD3">
        <w:rPr>
          <w:szCs w:val="24"/>
        </w:rPr>
        <w:t>3.2.1: 00:16-01:45</w:t>
      </w:r>
      <w:r w:rsidR="00430BD3" w:rsidRPr="00430BD3">
        <w:rPr>
          <w:i/>
          <w:iCs/>
          <w:color w:val="4F81BD" w:themeColor="accent1"/>
          <w:szCs w:val="24"/>
        </w:rPr>
        <w:t xml:space="preserve">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19315F25" w14:textId="7CD86B1E" w:rsidR="00004460" w:rsidRPr="000A1F66" w:rsidRDefault="00004460" w:rsidP="00D60497">
      <w:pPr>
        <w:pStyle w:val="ListParagraph"/>
        <w:ind w:left="1627"/>
        <w:jc w:val="both"/>
      </w:pPr>
    </w:p>
    <w:p w14:paraId="7A2E7D6D" w14:textId="700F9524" w:rsidR="00D60497" w:rsidRDefault="00D60497" w:rsidP="00D60497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Review the</w:t>
      </w:r>
      <w:r w:rsidR="00004460" w:rsidRPr="000A1F66">
        <w:rPr>
          <w:szCs w:val="24"/>
        </w:rPr>
        <w:t xml:space="preserve"> results</w:t>
      </w:r>
      <w:r>
        <w:rPr>
          <w:szCs w:val="24"/>
        </w:rPr>
        <w:t xml:space="preserve"> at the end of the </w:t>
      </w:r>
      <w:r w:rsidRPr="000A1F66">
        <w:rPr>
          <w:szCs w:val="24"/>
        </w:rPr>
        <w:t>feature extraction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004460" w:rsidRPr="000A1F66">
        <w:rPr>
          <w:szCs w:val="24"/>
        </w:rPr>
        <w:t>. If a significant number of features failed to align in a group, adjust the recursive filtering parameters to broaden</w:t>
      </w:r>
      <w:r>
        <w:rPr>
          <w:szCs w:val="24"/>
        </w:rPr>
        <w:t xml:space="preserve"> or </w:t>
      </w:r>
      <w:r w:rsidR="00004460" w:rsidRPr="000A1F66">
        <w:rPr>
          <w:szCs w:val="24"/>
        </w:rPr>
        <w:t xml:space="preserve">restrict the detection window as </w:t>
      </w:r>
      <w:r>
        <w:rPr>
          <w:szCs w:val="24"/>
        </w:rPr>
        <w:t xml:space="preserve">necessary </w:t>
      </w:r>
      <w:r>
        <w:rPr>
          <w:b/>
          <w:bCs/>
          <w:szCs w:val="24"/>
        </w:rPr>
        <w:t>[2]</w:t>
      </w:r>
      <w:r w:rsidR="00004460" w:rsidRPr="000A1F66">
        <w:rPr>
          <w:szCs w:val="24"/>
        </w:rPr>
        <w:t>.</w:t>
      </w:r>
    </w:p>
    <w:p w14:paraId="51FE5E72" w14:textId="77777777" w:rsidR="00D60497" w:rsidRDefault="00D60497" w:rsidP="00D60497">
      <w:pPr>
        <w:pStyle w:val="ListParagraph"/>
        <w:ind w:left="1627"/>
        <w:jc w:val="both"/>
        <w:rPr>
          <w:szCs w:val="24"/>
        </w:rPr>
      </w:pPr>
    </w:p>
    <w:p w14:paraId="5F7550B9" w14:textId="1D6D573C" w:rsidR="00D60497" w:rsidRDefault="00D60497" w:rsidP="00D60497">
      <w:pPr>
        <w:pStyle w:val="ListParagraph"/>
        <w:numPr>
          <w:ilvl w:val="2"/>
          <w:numId w:val="15"/>
        </w:numPr>
        <w:jc w:val="both"/>
        <w:rPr>
          <w:szCs w:val="24"/>
        </w:rPr>
      </w:pPr>
      <w:r w:rsidRPr="00D60497">
        <w:rPr>
          <w:szCs w:val="24"/>
        </w:rPr>
        <w:t xml:space="preserve">SCREEN: </w:t>
      </w:r>
      <w:r w:rsidR="00430BD3">
        <w:rPr>
          <w:szCs w:val="24"/>
        </w:rPr>
        <w:t>3.3.1-3.3.2: 00:02-00:14</w:t>
      </w:r>
      <w:r w:rsidR="00430BD3" w:rsidRPr="00430BD3">
        <w:rPr>
          <w:i/>
          <w:iCs/>
          <w:color w:val="4F81BD" w:themeColor="accent1"/>
          <w:szCs w:val="24"/>
        </w:rPr>
        <w:t xml:space="preserve">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11938F1B" w14:textId="372A96CD" w:rsidR="00430BD3" w:rsidRDefault="00430BD3" w:rsidP="00D6049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SCREEN: 3.3.1-3.3.2: 00:35-01:04</w:t>
      </w:r>
      <w:r w:rsidRPr="00430BD3">
        <w:rPr>
          <w:i/>
          <w:iCs/>
          <w:color w:val="4F81BD" w:themeColor="accent1"/>
          <w:szCs w:val="24"/>
        </w:rPr>
        <w:t xml:space="preserve"> </w:t>
      </w:r>
      <w:r w:rsidRPr="00430BD3">
        <w:rPr>
          <w:i/>
          <w:iCs/>
          <w:color w:val="4F81BD" w:themeColor="accent1"/>
          <w:szCs w:val="24"/>
        </w:rPr>
        <w:t>Video Editor: please speed up</w:t>
      </w:r>
    </w:p>
    <w:p w14:paraId="2AF6D1EE" w14:textId="77777777" w:rsidR="00004460" w:rsidRPr="000A1F66" w:rsidRDefault="00004460" w:rsidP="00004460">
      <w:pPr>
        <w:pStyle w:val="ListParagraph"/>
        <w:ind w:left="0"/>
        <w:jc w:val="both"/>
      </w:pPr>
    </w:p>
    <w:p w14:paraId="59E05EB7" w14:textId="145DA7CF" w:rsidR="00004460" w:rsidRDefault="00D60497" w:rsidP="00D60497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Then e</w:t>
      </w:r>
      <w:r w:rsidR="00004460" w:rsidRPr="000A1F66">
        <w:rPr>
          <w:szCs w:val="24"/>
        </w:rPr>
        <w:t>xport</w:t>
      </w:r>
      <w:r>
        <w:rPr>
          <w:szCs w:val="24"/>
        </w:rPr>
        <w:t xml:space="preserve"> the</w:t>
      </w:r>
      <w:r w:rsidR="00004460" w:rsidRPr="000A1F66">
        <w:rPr>
          <w:szCs w:val="24"/>
        </w:rPr>
        <w:t xml:space="preserve"> data </w:t>
      </w:r>
      <w:r w:rsidR="00004460" w:rsidRPr="000A1F66">
        <w:t xml:space="preserve">as a compound exchange file </w:t>
      </w:r>
      <w:r>
        <w:rPr>
          <w:b/>
          <w:bCs/>
        </w:rPr>
        <w:t>[1]</w:t>
      </w:r>
      <w:r w:rsidR="00004460" w:rsidRPr="000A1F66">
        <w:rPr>
          <w:szCs w:val="24"/>
        </w:rPr>
        <w:t>.</w:t>
      </w:r>
    </w:p>
    <w:p w14:paraId="67FB6C37" w14:textId="77777777" w:rsidR="00D60497" w:rsidRDefault="00D60497" w:rsidP="00D60497">
      <w:pPr>
        <w:pStyle w:val="ListParagraph"/>
        <w:ind w:left="907"/>
        <w:jc w:val="both"/>
        <w:rPr>
          <w:szCs w:val="24"/>
        </w:rPr>
      </w:pPr>
    </w:p>
    <w:p w14:paraId="7599479F" w14:textId="5AB7E065" w:rsidR="00D60497" w:rsidRPr="000A1F66" w:rsidRDefault="00D60497" w:rsidP="00D6049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SCREEN:</w:t>
      </w:r>
      <w:r w:rsidR="00430BD3">
        <w:rPr>
          <w:szCs w:val="24"/>
        </w:rPr>
        <w:t xml:space="preserve"> 3.4.1: 00:03-00:23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0F9E88B8" w14:textId="77777777" w:rsidR="00004460" w:rsidRPr="000A1F66" w:rsidRDefault="00004460" w:rsidP="00004460">
      <w:pPr>
        <w:pStyle w:val="ListParagraph"/>
        <w:ind w:left="0"/>
        <w:jc w:val="both"/>
      </w:pPr>
    </w:p>
    <w:p w14:paraId="4FEFC672" w14:textId="5EEAF464" w:rsidR="00004460" w:rsidRDefault="00004460" w:rsidP="00D60497">
      <w:pPr>
        <w:pStyle w:val="ListParagraph"/>
        <w:numPr>
          <w:ilvl w:val="0"/>
          <w:numId w:val="15"/>
        </w:numPr>
        <w:jc w:val="both"/>
        <w:rPr>
          <w:b/>
          <w:bCs/>
          <w:szCs w:val="24"/>
        </w:rPr>
      </w:pPr>
      <w:r w:rsidRPr="000A1F66">
        <w:rPr>
          <w:b/>
          <w:bCs/>
          <w:szCs w:val="24"/>
        </w:rPr>
        <w:t xml:space="preserve">Differential </w:t>
      </w:r>
      <w:r w:rsidR="00D60497">
        <w:rPr>
          <w:b/>
          <w:bCs/>
          <w:szCs w:val="24"/>
        </w:rPr>
        <w:t>S</w:t>
      </w:r>
      <w:r w:rsidRPr="000A1F66">
        <w:rPr>
          <w:b/>
          <w:bCs/>
          <w:szCs w:val="24"/>
        </w:rPr>
        <w:t xml:space="preserve">pectral </w:t>
      </w:r>
      <w:r w:rsidR="00D60497">
        <w:rPr>
          <w:b/>
          <w:bCs/>
          <w:szCs w:val="24"/>
        </w:rPr>
        <w:t>F</w:t>
      </w:r>
      <w:r w:rsidRPr="000A1F66">
        <w:rPr>
          <w:b/>
          <w:bCs/>
          <w:szCs w:val="24"/>
        </w:rPr>
        <w:t>eature</w:t>
      </w:r>
      <w:r w:rsidR="00D60497">
        <w:rPr>
          <w:b/>
          <w:bCs/>
          <w:szCs w:val="24"/>
        </w:rPr>
        <w:t xml:space="preserve"> Analysis</w:t>
      </w:r>
    </w:p>
    <w:p w14:paraId="54EFF9F1" w14:textId="77777777" w:rsidR="006F07CB" w:rsidRDefault="006F07CB" w:rsidP="006F07CB">
      <w:pPr>
        <w:pStyle w:val="ListParagraph"/>
        <w:ind w:left="360"/>
        <w:jc w:val="both"/>
        <w:rPr>
          <w:b/>
          <w:bCs/>
          <w:szCs w:val="24"/>
        </w:rPr>
      </w:pPr>
    </w:p>
    <w:p w14:paraId="3BA14B83" w14:textId="0D8FD255" w:rsidR="006F07CB" w:rsidRDefault="006F07CB" w:rsidP="006F07CB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6F07CB">
        <w:rPr>
          <w:szCs w:val="24"/>
        </w:rPr>
        <w:t>F</w:t>
      </w:r>
      <w:r>
        <w:rPr>
          <w:szCs w:val="24"/>
        </w:rPr>
        <w:t xml:space="preserve">or differential spectral feature analysis, start a new project in the system software </w:t>
      </w:r>
      <w:r>
        <w:rPr>
          <w:b/>
          <w:bCs/>
          <w:szCs w:val="24"/>
        </w:rPr>
        <w:t>[1]</w:t>
      </w:r>
      <w:r>
        <w:rPr>
          <w:szCs w:val="24"/>
        </w:rPr>
        <w:t xml:space="preserve"> and </w:t>
      </w:r>
      <w:r w:rsidRPr="006F07CB">
        <w:rPr>
          <w:szCs w:val="24"/>
        </w:rPr>
        <w:t>f</w:t>
      </w:r>
      <w:r w:rsidR="00004460" w:rsidRPr="006F07CB">
        <w:rPr>
          <w:szCs w:val="24"/>
        </w:rPr>
        <w:t xml:space="preserve">ollow the instructions for data import </w:t>
      </w:r>
      <w:r>
        <w:rPr>
          <w:b/>
          <w:bCs/>
          <w:szCs w:val="24"/>
        </w:rPr>
        <w:t>[2]</w:t>
      </w:r>
      <w:r w:rsidR="00004460" w:rsidRPr="006F07CB">
        <w:rPr>
          <w:szCs w:val="24"/>
        </w:rPr>
        <w:t>.</w:t>
      </w:r>
    </w:p>
    <w:p w14:paraId="21B3A0BF" w14:textId="77777777" w:rsidR="006F07CB" w:rsidRDefault="006F07CB" w:rsidP="006F07CB">
      <w:pPr>
        <w:pStyle w:val="ListParagraph"/>
        <w:ind w:left="907"/>
        <w:jc w:val="both"/>
        <w:rPr>
          <w:szCs w:val="24"/>
        </w:rPr>
      </w:pPr>
    </w:p>
    <w:p w14:paraId="225A2934" w14:textId="630E47CA" w:rsidR="006F07CB" w:rsidRDefault="006F07CB" w:rsidP="006F07CB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WIDE: Talent starting new project, with monitor visible in frame</w:t>
      </w:r>
    </w:p>
    <w:p w14:paraId="35E4F038" w14:textId="039A3D6F" w:rsidR="006F07CB" w:rsidRDefault="006F07CB" w:rsidP="006F07CB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430BD3">
        <w:rPr>
          <w:szCs w:val="24"/>
        </w:rPr>
        <w:t xml:space="preserve">4.1.2-4.2.1: 00:02-02:18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791680BA" w14:textId="77777777" w:rsidR="006F07CB" w:rsidRDefault="006F07CB" w:rsidP="006F07CB">
      <w:pPr>
        <w:pStyle w:val="ListParagraph"/>
        <w:ind w:left="1627"/>
        <w:jc w:val="both"/>
        <w:rPr>
          <w:szCs w:val="24"/>
        </w:rPr>
      </w:pPr>
    </w:p>
    <w:p w14:paraId="2899415D" w14:textId="7243ACD1" w:rsidR="005B7E47" w:rsidRDefault="00004460" w:rsidP="006F07CB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6F07CB">
        <w:rPr>
          <w:szCs w:val="24"/>
        </w:rPr>
        <w:t xml:space="preserve">During </w:t>
      </w:r>
      <w:r w:rsidR="006F07CB">
        <w:rPr>
          <w:szCs w:val="24"/>
        </w:rPr>
        <w:t xml:space="preserve">the </w:t>
      </w:r>
      <w:r w:rsidRPr="006F07CB">
        <w:rPr>
          <w:szCs w:val="24"/>
        </w:rPr>
        <w:t xml:space="preserve">data analysis, </w:t>
      </w:r>
      <w:r w:rsidR="006F07CB">
        <w:rPr>
          <w:szCs w:val="24"/>
        </w:rPr>
        <w:t>select the</w:t>
      </w:r>
      <w:r w:rsidRPr="006F07CB">
        <w:rPr>
          <w:szCs w:val="24"/>
        </w:rPr>
        <w:t xml:space="preserve"> significance and fold change for differential analysis and </w:t>
      </w:r>
      <w:r w:rsidR="005B7E47">
        <w:rPr>
          <w:szCs w:val="24"/>
        </w:rPr>
        <w:t>set</w:t>
      </w:r>
      <w:r w:rsidRPr="006F07CB">
        <w:rPr>
          <w:szCs w:val="24"/>
        </w:rPr>
        <w:t xml:space="preserve"> </w:t>
      </w:r>
      <w:r w:rsidR="005B7E47">
        <w:rPr>
          <w:szCs w:val="24"/>
        </w:rPr>
        <w:t>the</w:t>
      </w:r>
      <w:r w:rsidRPr="006F07CB">
        <w:rPr>
          <w:szCs w:val="24"/>
        </w:rPr>
        <w:t xml:space="preserve"> baseline data to the median intensity across all </w:t>
      </w:r>
      <w:r w:rsidR="005B7E47">
        <w:rPr>
          <w:szCs w:val="24"/>
        </w:rPr>
        <w:t xml:space="preserve">of </w:t>
      </w:r>
      <w:r w:rsidRPr="006F07CB">
        <w:rPr>
          <w:szCs w:val="24"/>
        </w:rPr>
        <w:t>the data files</w:t>
      </w:r>
      <w:r w:rsidR="005B7E47">
        <w:rPr>
          <w:szCs w:val="24"/>
        </w:rPr>
        <w:t xml:space="preserve"> </w:t>
      </w:r>
      <w:r w:rsidR="005B7E47">
        <w:rPr>
          <w:b/>
          <w:bCs/>
          <w:szCs w:val="24"/>
        </w:rPr>
        <w:t>[1]</w:t>
      </w:r>
      <w:r w:rsidRPr="006F07CB">
        <w:rPr>
          <w:szCs w:val="24"/>
        </w:rPr>
        <w:t>.</w:t>
      </w:r>
    </w:p>
    <w:p w14:paraId="7154A1D0" w14:textId="77777777" w:rsidR="005B7E47" w:rsidRDefault="005B7E47" w:rsidP="005B7E47">
      <w:pPr>
        <w:pStyle w:val="ListParagraph"/>
        <w:ind w:left="907"/>
        <w:jc w:val="both"/>
        <w:rPr>
          <w:szCs w:val="24"/>
        </w:rPr>
      </w:pPr>
    </w:p>
    <w:p w14:paraId="092F519C" w14:textId="50CCBAEB" w:rsidR="006F07CB" w:rsidRDefault="005B7E47" w:rsidP="005B7E4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430BD3">
        <w:rPr>
          <w:szCs w:val="24"/>
        </w:rPr>
        <w:t xml:space="preserve">4.1.2-4.2.1: 02:29-02:58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1D2A138A" w14:textId="77777777" w:rsidR="00004460" w:rsidRPr="000A1F66" w:rsidRDefault="00004460" w:rsidP="00004460">
      <w:pPr>
        <w:pStyle w:val="ListParagraph"/>
        <w:ind w:left="0"/>
        <w:jc w:val="both"/>
        <w:rPr>
          <w:szCs w:val="24"/>
        </w:rPr>
      </w:pPr>
    </w:p>
    <w:p w14:paraId="723C683A" w14:textId="085ECE81" w:rsidR="00004460" w:rsidRPr="005B7E47" w:rsidRDefault="00004460" w:rsidP="005B7E47">
      <w:pPr>
        <w:pStyle w:val="ListParagraph"/>
        <w:numPr>
          <w:ilvl w:val="1"/>
          <w:numId w:val="15"/>
        </w:numPr>
        <w:jc w:val="both"/>
      </w:pPr>
      <w:r w:rsidRPr="000A1F66">
        <w:rPr>
          <w:szCs w:val="24"/>
        </w:rPr>
        <w:t>Once the analysis is complete, examine the resulting graphical and statistical analyses to identify muropeptides that demonstrate a significant abundance change between the tested experimental conditions</w:t>
      </w:r>
      <w:r w:rsidR="005B7E47">
        <w:rPr>
          <w:szCs w:val="24"/>
        </w:rPr>
        <w:t xml:space="preserve"> </w:t>
      </w:r>
      <w:r w:rsidR="005B7E47">
        <w:rPr>
          <w:b/>
          <w:bCs/>
          <w:szCs w:val="24"/>
        </w:rPr>
        <w:t>[1]</w:t>
      </w:r>
      <w:r w:rsidRPr="000A1F66">
        <w:rPr>
          <w:szCs w:val="24"/>
        </w:rPr>
        <w:t>.</w:t>
      </w:r>
    </w:p>
    <w:p w14:paraId="3824D81F" w14:textId="77777777" w:rsidR="005B7E47" w:rsidRPr="005B7E47" w:rsidRDefault="005B7E47" w:rsidP="005B7E47">
      <w:pPr>
        <w:pStyle w:val="ListParagraph"/>
        <w:ind w:left="907"/>
        <w:jc w:val="both"/>
      </w:pPr>
    </w:p>
    <w:p w14:paraId="0FFB5763" w14:textId="1E3E172B" w:rsidR="005B7E47" w:rsidRPr="005B7E47" w:rsidRDefault="005B7E47" w:rsidP="005B7E47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430BD3">
        <w:rPr>
          <w:szCs w:val="24"/>
        </w:rPr>
        <w:t>4.3.1: 00:05-00:15</w:t>
      </w:r>
    </w:p>
    <w:p w14:paraId="0E2C5E8E" w14:textId="77777777" w:rsidR="005B7E47" w:rsidRPr="005B7E47" w:rsidRDefault="005B7E47" w:rsidP="005B7E47">
      <w:pPr>
        <w:pStyle w:val="ListParagraph"/>
        <w:ind w:left="907"/>
        <w:jc w:val="both"/>
      </w:pPr>
    </w:p>
    <w:p w14:paraId="04448C75" w14:textId="1911F475" w:rsidR="005B7E47" w:rsidRDefault="00004460" w:rsidP="005B7E47">
      <w:pPr>
        <w:pStyle w:val="ListParagraph"/>
        <w:numPr>
          <w:ilvl w:val="1"/>
          <w:numId w:val="15"/>
        </w:numPr>
        <w:jc w:val="both"/>
      </w:pPr>
      <w:r w:rsidRPr="005B7E47">
        <w:t xml:space="preserve">Under the project navigator, right-click on the various analyses and </w:t>
      </w:r>
      <w:r w:rsidR="005B7E47">
        <w:t>select</w:t>
      </w:r>
      <w:r w:rsidRPr="005B7E47">
        <w:t xml:space="preserve"> an export option to save</w:t>
      </w:r>
      <w:r w:rsidR="005B7E47">
        <w:t xml:space="preserve"> the</w:t>
      </w:r>
      <w:r w:rsidRPr="005B7E47">
        <w:t xml:space="preserve"> feature details as a </w:t>
      </w:r>
      <w:r w:rsidR="00E010EA">
        <w:t>.csv</w:t>
      </w:r>
      <w:r w:rsidRPr="005B7E47">
        <w:t xml:space="preserve"> file</w:t>
      </w:r>
      <w:r w:rsidR="005B7E47">
        <w:t xml:space="preserve"> </w:t>
      </w:r>
      <w:r w:rsidR="005B7E47">
        <w:rPr>
          <w:b/>
          <w:bCs/>
        </w:rPr>
        <w:t>[1]</w:t>
      </w:r>
      <w:r w:rsidR="005B7E47">
        <w:t>.</w:t>
      </w:r>
    </w:p>
    <w:p w14:paraId="5CEF74E7" w14:textId="77777777" w:rsidR="005B7E47" w:rsidRDefault="005B7E47" w:rsidP="005B7E47">
      <w:pPr>
        <w:pStyle w:val="ListParagraph"/>
        <w:ind w:left="907"/>
        <w:jc w:val="both"/>
      </w:pPr>
    </w:p>
    <w:p w14:paraId="2F3135DC" w14:textId="456FADDC" w:rsidR="005B7E47" w:rsidRDefault="005B7E47" w:rsidP="005B7E47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430BD3">
        <w:rPr>
          <w:szCs w:val="24"/>
        </w:rPr>
        <w:t xml:space="preserve">4.4.1: 00:02-00:36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  <w:r w:rsidR="00004460" w:rsidRPr="005B7E47">
        <w:t xml:space="preserve"> </w:t>
      </w:r>
    </w:p>
    <w:p w14:paraId="3484756B" w14:textId="77777777" w:rsidR="005B7E47" w:rsidRDefault="005B7E47" w:rsidP="005B7E47">
      <w:pPr>
        <w:pStyle w:val="ListParagraph"/>
        <w:ind w:left="360"/>
        <w:jc w:val="both"/>
      </w:pPr>
    </w:p>
    <w:p w14:paraId="3BF5A0A9" w14:textId="0DEC123D" w:rsidR="00004460" w:rsidRPr="005B7E47" w:rsidRDefault="005B7E47" w:rsidP="005B7E47">
      <w:pPr>
        <w:pStyle w:val="ListParagraph"/>
        <w:numPr>
          <w:ilvl w:val="0"/>
          <w:numId w:val="15"/>
        </w:numPr>
        <w:jc w:val="both"/>
      </w:pPr>
      <w:r w:rsidRPr="005B7E47">
        <w:rPr>
          <w:b/>
          <w:bCs/>
          <w:szCs w:val="24"/>
        </w:rPr>
        <w:t>M</w:t>
      </w:r>
      <w:r w:rsidR="00004460" w:rsidRPr="005B7E47">
        <w:rPr>
          <w:b/>
          <w:bCs/>
          <w:szCs w:val="24"/>
        </w:rPr>
        <w:t xml:space="preserve">uropeptide </w:t>
      </w:r>
      <w:r w:rsidRPr="005B7E47">
        <w:rPr>
          <w:b/>
          <w:bCs/>
          <w:szCs w:val="24"/>
        </w:rPr>
        <w:t>Annotation</w:t>
      </w:r>
      <w:r w:rsidR="00004460" w:rsidRPr="005B7E47">
        <w:rPr>
          <w:b/>
          <w:bCs/>
          <w:szCs w:val="24"/>
        </w:rPr>
        <w:t xml:space="preserve"> spectral features</w:t>
      </w:r>
    </w:p>
    <w:p w14:paraId="2CB17979" w14:textId="77777777" w:rsidR="00004460" w:rsidRPr="000A1F66" w:rsidRDefault="00004460" w:rsidP="00004460">
      <w:pPr>
        <w:jc w:val="both"/>
      </w:pPr>
    </w:p>
    <w:p w14:paraId="1F4E0E71" w14:textId="4013BCC7" w:rsidR="005B7E47" w:rsidRDefault="00004460" w:rsidP="005B7E47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5B7E47">
        <w:rPr>
          <w:szCs w:val="24"/>
        </w:rPr>
        <w:t xml:space="preserve">Within the differential analysis software, under results interpretation, select </w:t>
      </w:r>
      <w:r w:rsidRPr="005B7E47">
        <w:rPr>
          <w:b/>
          <w:bCs/>
          <w:szCs w:val="24"/>
        </w:rPr>
        <w:t>ID browser</w:t>
      </w:r>
      <w:r w:rsidR="005B7E47">
        <w:rPr>
          <w:szCs w:val="24"/>
        </w:rPr>
        <w:t xml:space="preserve"> </w:t>
      </w:r>
      <w:r w:rsidR="005B7E47" w:rsidRPr="005B7E47">
        <w:rPr>
          <w:b/>
          <w:bCs/>
          <w:szCs w:val="24"/>
        </w:rPr>
        <w:t>[1]</w:t>
      </w:r>
      <w:r w:rsidR="005109B4">
        <w:rPr>
          <w:szCs w:val="24"/>
        </w:rPr>
        <w:t>,</w:t>
      </w:r>
      <w:r w:rsidR="00311906">
        <w:rPr>
          <w:szCs w:val="24"/>
        </w:rPr>
        <w:t xml:space="preserve"> </w:t>
      </w:r>
      <w:r w:rsidR="005B7E47">
        <w:rPr>
          <w:szCs w:val="24"/>
        </w:rPr>
        <w:t>a</w:t>
      </w:r>
      <w:r w:rsidRPr="005B7E47">
        <w:rPr>
          <w:szCs w:val="24"/>
        </w:rPr>
        <w:t>dd a library of expected muropeptide structures</w:t>
      </w:r>
      <w:r w:rsidR="00311906">
        <w:rPr>
          <w:szCs w:val="24"/>
        </w:rPr>
        <w:t>,</w:t>
      </w:r>
      <w:r w:rsidR="005109B4">
        <w:rPr>
          <w:szCs w:val="24"/>
        </w:rPr>
        <w:t xml:space="preserve"> and</w:t>
      </w:r>
      <w:r w:rsidR="005B7E47">
        <w:rPr>
          <w:szCs w:val="24"/>
        </w:rPr>
        <w:t xml:space="preserve"> </w:t>
      </w:r>
      <w:r w:rsidR="005109B4">
        <w:rPr>
          <w:szCs w:val="24"/>
        </w:rPr>
        <w:t>select</w:t>
      </w:r>
      <w:r w:rsidR="005B7E47">
        <w:rPr>
          <w:szCs w:val="24"/>
        </w:rPr>
        <w:t xml:space="preserve"> </w:t>
      </w:r>
      <w:r w:rsidRPr="005B7E47">
        <w:rPr>
          <w:szCs w:val="24"/>
        </w:rPr>
        <w:t xml:space="preserve">similar parameters as </w:t>
      </w:r>
      <w:r w:rsidR="005B7E47">
        <w:rPr>
          <w:szCs w:val="24"/>
        </w:rPr>
        <w:t xml:space="preserve">demonstrated for the feature extraction to </w:t>
      </w:r>
      <w:r w:rsidR="005B7E47" w:rsidRPr="005B7E47">
        <w:rPr>
          <w:szCs w:val="24"/>
        </w:rPr>
        <w:t>produce a predicted muropeptide annotation for each identified feature</w:t>
      </w:r>
      <w:r w:rsidR="005B7E47">
        <w:rPr>
          <w:b/>
          <w:bCs/>
          <w:szCs w:val="24"/>
        </w:rPr>
        <w:t xml:space="preserve"> [2]</w:t>
      </w:r>
      <w:r w:rsidRPr="005B7E47">
        <w:rPr>
          <w:szCs w:val="24"/>
        </w:rPr>
        <w:t xml:space="preserve">. </w:t>
      </w:r>
    </w:p>
    <w:p w14:paraId="1020E693" w14:textId="77777777" w:rsidR="005B7E47" w:rsidRDefault="005B7E47" w:rsidP="005B7E47">
      <w:pPr>
        <w:pStyle w:val="ListParagraph"/>
        <w:ind w:left="907"/>
        <w:jc w:val="both"/>
        <w:rPr>
          <w:szCs w:val="24"/>
        </w:rPr>
      </w:pPr>
    </w:p>
    <w:p w14:paraId="02E8D533" w14:textId="3C31F443" w:rsidR="005B7E47" w:rsidRDefault="005B7E47" w:rsidP="005B7E4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WIDE: Talent selecting ID browser, with monitor visible in frame</w:t>
      </w:r>
    </w:p>
    <w:p w14:paraId="637485C8" w14:textId="2F35716B" w:rsidR="005B7E47" w:rsidRDefault="005B7E47" w:rsidP="005B7E47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SCREEN: </w:t>
      </w:r>
      <w:r w:rsidR="00430BD3">
        <w:rPr>
          <w:szCs w:val="24"/>
        </w:rPr>
        <w:t xml:space="preserve">5.1.2: 00:03-01:56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330DA09E" w14:textId="77777777" w:rsidR="00004460" w:rsidRPr="000A1F66" w:rsidRDefault="00004460" w:rsidP="00004460">
      <w:pPr>
        <w:pStyle w:val="ListParagraph"/>
        <w:ind w:left="0"/>
        <w:jc w:val="both"/>
      </w:pPr>
    </w:p>
    <w:p w14:paraId="7042F132" w14:textId="0E1B3642" w:rsidR="005B7E47" w:rsidRDefault="005B7E47" w:rsidP="005B7E47">
      <w:pPr>
        <w:pStyle w:val="ListParagraph"/>
        <w:numPr>
          <w:ilvl w:val="1"/>
          <w:numId w:val="15"/>
        </w:numPr>
        <w:jc w:val="both"/>
      </w:pPr>
      <w:r>
        <w:t>To m</w:t>
      </w:r>
      <w:r w:rsidR="00004460" w:rsidRPr="000A1F66">
        <w:t>anually confirm the predicted muropeptide annotation</w:t>
      </w:r>
      <w:r>
        <w:t>,</w:t>
      </w:r>
      <w:r w:rsidR="00004460" w:rsidRPr="000A1F66">
        <w:t xml:space="preserve"> </w:t>
      </w:r>
      <w:r>
        <w:t>c</w:t>
      </w:r>
      <w:r w:rsidR="00004460" w:rsidRPr="000A1F66">
        <w:t>ompar</w:t>
      </w:r>
      <w:r>
        <w:t>e</w:t>
      </w:r>
      <w:r w:rsidR="00004460" w:rsidRPr="000A1F66">
        <w:t xml:space="preserve"> the </w:t>
      </w:r>
      <w:r>
        <w:rPr>
          <w:iCs/>
        </w:rPr>
        <w:t xml:space="preserve">mass-to-charge ratio </w:t>
      </w:r>
      <w:r w:rsidR="00004460" w:rsidRPr="000A1F66">
        <w:t xml:space="preserve">peaks of the </w:t>
      </w:r>
      <w:r>
        <w:t>tandem mass spectrometry</w:t>
      </w:r>
      <w:r w:rsidR="00004460" w:rsidRPr="000A1F66">
        <w:t xml:space="preserve"> chromatogram to the predicted </w:t>
      </w:r>
      <w:r>
        <w:rPr>
          <w:iCs/>
        </w:rPr>
        <w:t>mass-to-charge ratio</w:t>
      </w:r>
      <w:r w:rsidR="00004460" w:rsidRPr="000A1F66">
        <w:t xml:space="preserve"> of all </w:t>
      </w:r>
      <w:r>
        <w:t xml:space="preserve">of the </w:t>
      </w:r>
      <w:r w:rsidR="00004460" w:rsidRPr="000A1F66">
        <w:t xml:space="preserve">possible fragmentations of a known muropeptide structure </w:t>
      </w:r>
      <w:r>
        <w:rPr>
          <w:b/>
          <w:bCs/>
        </w:rPr>
        <w:t>[1]</w:t>
      </w:r>
      <w:r>
        <w:t>.</w:t>
      </w:r>
    </w:p>
    <w:p w14:paraId="49DBFA0D" w14:textId="77777777" w:rsidR="005B7E47" w:rsidRDefault="005B7E47" w:rsidP="005B7E47">
      <w:pPr>
        <w:pStyle w:val="ListParagraph"/>
        <w:ind w:left="907"/>
        <w:jc w:val="both"/>
      </w:pPr>
    </w:p>
    <w:p w14:paraId="5A9D73D4" w14:textId="45EA919C" w:rsidR="005B7E47" w:rsidRDefault="005B7E47" w:rsidP="005B7E47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430BD3">
        <w:rPr>
          <w:szCs w:val="24"/>
        </w:rPr>
        <w:t>5.2.1: 00:2</w:t>
      </w:r>
      <w:r w:rsidR="00D70D07">
        <w:rPr>
          <w:szCs w:val="24"/>
        </w:rPr>
        <w:t>3</w:t>
      </w:r>
      <w:r w:rsidR="00430BD3">
        <w:rPr>
          <w:szCs w:val="24"/>
        </w:rPr>
        <w:t>-00:36</w:t>
      </w:r>
      <w:r w:rsidR="00430BD3" w:rsidRPr="00430BD3">
        <w:rPr>
          <w:i/>
          <w:iCs/>
          <w:color w:val="4F81BD" w:themeColor="accent1"/>
          <w:szCs w:val="24"/>
        </w:rPr>
        <w:t xml:space="preserve"> </w:t>
      </w:r>
      <w:r w:rsidR="00430BD3" w:rsidRPr="00430BD3">
        <w:rPr>
          <w:i/>
          <w:iCs/>
          <w:color w:val="4F81BD" w:themeColor="accent1"/>
          <w:szCs w:val="24"/>
        </w:rPr>
        <w:t>Video Editor: please speed up</w:t>
      </w:r>
    </w:p>
    <w:p w14:paraId="2050035A" w14:textId="77777777" w:rsidR="00004460" w:rsidRPr="000A1F66" w:rsidRDefault="00004460" w:rsidP="00004460">
      <w:pPr>
        <w:pStyle w:val="ListParagraph"/>
        <w:ind w:left="0"/>
        <w:jc w:val="both"/>
      </w:pPr>
    </w:p>
    <w:p w14:paraId="3AE2E863" w14:textId="77777777" w:rsidR="0041585F" w:rsidRDefault="0041585F" w:rsidP="0041585F">
      <w:pPr>
        <w:pStyle w:val="ListParagraph"/>
        <w:numPr>
          <w:ilvl w:val="1"/>
          <w:numId w:val="15"/>
        </w:numPr>
        <w:jc w:val="both"/>
      </w:pPr>
      <w:r>
        <w:t>Use</w:t>
      </w:r>
      <w:r w:rsidR="00004460" w:rsidRPr="000A1F66">
        <w:t xml:space="preserve"> a molecular editor </w:t>
      </w:r>
      <w:r>
        <w:t>to d</w:t>
      </w:r>
      <w:r w:rsidRPr="000A1F66">
        <w:t>raw the predicted muropeptide structure</w:t>
      </w:r>
      <w:r>
        <w:t>,</w:t>
      </w:r>
      <w:r w:rsidRPr="000A1F66" w:rsidDel="004150AD">
        <w:t xml:space="preserve"> </w:t>
      </w:r>
      <w:r>
        <w:t>u</w:t>
      </w:r>
      <w:r w:rsidR="00004460" w:rsidRPr="000A1F66">
        <w:t>s</w:t>
      </w:r>
      <w:r>
        <w:t>ing</w:t>
      </w:r>
      <w:r w:rsidR="00004460" w:rsidRPr="000A1F66">
        <w:t xml:space="preserve"> the mass fragmentation tool to show the </w:t>
      </w:r>
      <w:r>
        <w:rPr>
          <w:iCs/>
        </w:rPr>
        <w:t>mass-to-charge ratio</w:t>
      </w:r>
      <w:r w:rsidR="00004460" w:rsidRPr="000A1F66">
        <w:t xml:space="preserve"> of</w:t>
      </w:r>
      <w:r>
        <w:t xml:space="preserve"> the</w:t>
      </w:r>
      <w:r w:rsidR="00004460" w:rsidRPr="000A1F66">
        <w:t xml:space="preserve"> </w:t>
      </w:r>
      <w:r>
        <w:t xml:space="preserve">mass spectrometry </w:t>
      </w:r>
      <w:r w:rsidR="00004460" w:rsidRPr="000A1F66">
        <w:t>fragments when each bond is broken</w:t>
      </w:r>
      <w:r>
        <w:t>,</w:t>
      </w:r>
      <w:r w:rsidR="00004460" w:rsidRPr="000A1F66">
        <w:t xml:space="preserve"> either individually or in combination</w:t>
      </w:r>
      <w:r>
        <w:t xml:space="preserve"> </w:t>
      </w:r>
      <w:r>
        <w:rPr>
          <w:b/>
          <w:bCs/>
        </w:rPr>
        <w:t>[1]</w:t>
      </w:r>
      <w:r w:rsidR="00004460" w:rsidRPr="000A1F66">
        <w:t>.</w:t>
      </w:r>
    </w:p>
    <w:p w14:paraId="67BEA15D" w14:textId="77777777" w:rsidR="0041585F" w:rsidRDefault="0041585F" w:rsidP="0041585F">
      <w:pPr>
        <w:pStyle w:val="ListParagraph"/>
        <w:ind w:left="1627"/>
        <w:jc w:val="both"/>
      </w:pPr>
    </w:p>
    <w:p w14:paraId="070D7A26" w14:textId="2BA42F12" w:rsidR="00004460" w:rsidRPr="000A1F66" w:rsidRDefault="0041585F" w:rsidP="0041585F">
      <w:pPr>
        <w:pStyle w:val="ListParagraph"/>
        <w:numPr>
          <w:ilvl w:val="2"/>
          <w:numId w:val="15"/>
        </w:numPr>
        <w:jc w:val="both"/>
      </w:pPr>
      <w:r w:rsidRPr="0041585F">
        <w:rPr>
          <w:szCs w:val="24"/>
        </w:rPr>
        <w:t xml:space="preserve">SCREEN: </w:t>
      </w:r>
      <w:r w:rsidR="00D70D07">
        <w:rPr>
          <w:szCs w:val="24"/>
        </w:rPr>
        <w:t xml:space="preserve">5.3.1: 00:06-00:29 </w:t>
      </w:r>
      <w:r w:rsidR="00D70D07" w:rsidRPr="00430BD3">
        <w:rPr>
          <w:i/>
          <w:iCs/>
          <w:color w:val="4F81BD" w:themeColor="accent1"/>
          <w:szCs w:val="24"/>
        </w:rPr>
        <w:t>Video Editor: please speed up</w:t>
      </w:r>
    </w:p>
    <w:p w14:paraId="2E3A3907" w14:textId="77777777" w:rsidR="00004460" w:rsidRPr="000A1F66" w:rsidRDefault="00004460" w:rsidP="00004460">
      <w:pPr>
        <w:pStyle w:val="ListParagraph"/>
        <w:ind w:left="0"/>
        <w:jc w:val="both"/>
      </w:pPr>
    </w:p>
    <w:p w14:paraId="0AAA9444" w14:textId="0321EF8A" w:rsidR="00004460" w:rsidRDefault="0041585F" w:rsidP="0041585F">
      <w:pPr>
        <w:pStyle w:val="ListParagraph"/>
        <w:numPr>
          <w:ilvl w:val="1"/>
          <w:numId w:val="15"/>
        </w:numPr>
        <w:jc w:val="both"/>
      </w:pPr>
      <w:r>
        <w:t>Then c</w:t>
      </w:r>
      <w:r w:rsidR="00004460" w:rsidRPr="000A1F66">
        <w:t>ompare all</w:t>
      </w:r>
      <w:r>
        <w:t xml:space="preserve"> of</w:t>
      </w:r>
      <w:r w:rsidR="00004460" w:rsidRPr="000A1F66">
        <w:t xml:space="preserve"> the possible fragmentations of the muropeptide structure to the </w:t>
      </w:r>
      <w:r>
        <w:t>tandem mass spectrometry</w:t>
      </w:r>
      <w:r w:rsidR="00004460" w:rsidRPr="000A1F66">
        <w:t xml:space="preserve"> chromatogram</w:t>
      </w:r>
      <w:r>
        <w:t>.</w:t>
      </w:r>
      <w:r w:rsidR="00004460" w:rsidRPr="000A1F66">
        <w:t xml:space="preserve"> To confirm the muropeptide annotation, the </w:t>
      </w:r>
      <w:r>
        <w:rPr>
          <w:iCs/>
        </w:rPr>
        <w:t>mass-to-charge ratio</w:t>
      </w:r>
      <w:r w:rsidR="00004460" w:rsidRPr="000A1F66">
        <w:t xml:space="preserve"> peaks of multiple fragments should be found in the </w:t>
      </w:r>
      <w:r>
        <w:t>tandem mass spectrometry</w:t>
      </w:r>
      <w:r w:rsidR="00004460" w:rsidRPr="000A1F66">
        <w:t xml:space="preserve"> chromatogram with a very minimal </w:t>
      </w:r>
      <w:r>
        <w:rPr>
          <w:iCs/>
        </w:rPr>
        <w:t>mass-to-charge ratio</w:t>
      </w:r>
      <w:r w:rsidR="00004460" w:rsidRPr="000A1F66">
        <w:t xml:space="preserve"> alignment window </w:t>
      </w:r>
      <w:r>
        <w:rPr>
          <w:b/>
          <w:bCs/>
        </w:rPr>
        <w:t>[1]</w:t>
      </w:r>
      <w:r w:rsidR="00004460" w:rsidRPr="000A1F66">
        <w:t>.</w:t>
      </w:r>
    </w:p>
    <w:p w14:paraId="47EF3522" w14:textId="77777777" w:rsidR="0041585F" w:rsidRDefault="0041585F" w:rsidP="0041585F">
      <w:pPr>
        <w:pStyle w:val="ListParagraph"/>
        <w:ind w:left="907"/>
        <w:jc w:val="both"/>
      </w:pPr>
    </w:p>
    <w:p w14:paraId="07422F05" w14:textId="77777777" w:rsidR="0041585F" w:rsidRPr="0041585F" w:rsidRDefault="0041585F" w:rsidP="0041585F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Pr="00D60497">
        <w:rPr>
          <w:szCs w:val="24"/>
          <w:highlight w:val="yellow"/>
        </w:rPr>
        <w:t>To be provided by Authors</w:t>
      </w:r>
      <w:r>
        <w:rPr>
          <w:szCs w:val="24"/>
        </w:rPr>
        <w:t>: Fragmentations being compared to chromatogram</w:t>
      </w:r>
    </w:p>
    <w:p w14:paraId="0C9D351B" w14:textId="77777777" w:rsidR="0041585F" w:rsidRPr="0041585F" w:rsidRDefault="0041585F" w:rsidP="0041585F">
      <w:pPr>
        <w:pStyle w:val="ListParagraph"/>
        <w:ind w:left="360"/>
        <w:jc w:val="both"/>
      </w:pPr>
    </w:p>
    <w:p w14:paraId="79F28624" w14:textId="713DD6C7" w:rsidR="00004460" w:rsidRPr="0041585F" w:rsidRDefault="0041585F" w:rsidP="0041585F">
      <w:pPr>
        <w:pStyle w:val="ListParagraph"/>
        <w:numPr>
          <w:ilvl w:val="0"/>
          <w:numId w:val="15"/>
        </w:numPr>
        <w:jc w:val="both"/>
      </w:pPr>
      <w:r>
        <w:rPr>
          <w:b/>
          <w:bCs/>
          <w:szCs w:val="24"/>
        </w:rPr>
        <w:t>M</w:t>
      </w:r>
      <w:r w:rsidR="00004460" w:rsidRPr="0041585F">
        <w:rPr>
          <w:b/>
          <w:bCs/>
          <w:szCs w:val="24"/>
        </w:rPr>
        <w:t xml:space="preserve">uropeptide </w:t>
      </w:r>
      <w:r>
        <w:rPr>
          <w:b/>
          <w:bCs/>
          <w:szCs w:val="24"/>
        </w:rPr>
        <w:t>Global Change M</w:t>
      </w:r>
      <w:r w:rsidR="00004460" w:rsidRPr="0041585F">
        <w:rPr>
          <w:b/>
          <w:bCs/>
          <w:szCs w:val="24"/>
        </w:rPr>
        <w:t>odification</w:t>
      </w:r>
      <w:r>
        <w:rPr>
          <w:b/>
          <w:bCs/>
          <w:szCs w:val="24"/>
        </w:rPr>
        <w:t xml:space="preserve"> Assessment</w:t>
      </w:r>
    </w:p>
    <w:p w14:paraId="6C658B06" w14:textId="77777777" w:rsidR="0041585F" w:rsidRPr="0041585F" w:rsidRDefault="0041585F" w:rsidP="0041585F">
      <w:pPr>
        <w:pStyle w:val="ListParagraph"/>
        <w:ind w:left="360"/>
        <w:jc w:val="both"/>
      </w:pPr>
    </w:p>
    <w:p w14:paraId="66AEEFE3" w14:textId="7F8E8539" w:rsidR="0041585F" w:rsidRDefault="0041585F" w:rsidP="0041585F">
      <w:pPr>
        <w:pStyle w:val="ListParagraph"/>
        <w:numPr>
          <w:ilvl w:val="1"/>
          <w:numId w:val="15"/>
        </w:numPr>
        <w:jc w:val="both"/>
      </w:pPr>
      <w:r>
        <w:t xml:space="preserve">To assess the global changes in muropeptide modifications, edit the .csv file </w:t>
      </w:r>
      <w:r w:rsidR="00004460" w:rsidRPr="000A1F66">
        <w:t xml:space="preserve">of the statistically significant high fold change muropeptides </w:t>
      </w:r>
      <w:r>
        <w:rPr>
          <w:b/>
          <w:bCs/>
        </w:rPr>
        <w:t xml:space="preserve">[1] </w:t>
      </w:r>
      <w:r w:rsidR="00004460" w:rsidRPr="000A1F66">
        <w:t>to include a single column for each muropeptide modification</w:t>
      </w:r>
      <w:r>
        <w:t xml:space="preserve"> </w:t>
      </w:r>
      <w:r>
        <w:rPr>
          <w:b/>
          <w:bCs/>
        </w:rPr>
        <w:t>[2]</w:t>
      </w:r>
      <w:r w:rsidR="00004460" w:rsidRPr="000A1F66">
        <w:t>.</w:t>
      </w:r>
    </w:p>
    <w:p w14:paraId="1999DAF0" w14:textId="77777777" w:rsidR="0041585F" w:rsidRDefault="0041585F" w:rsidP="0041585F">
      <w:pPr>
        <w:pStyle w:val="ListParagraph"/>
        <w:ind w:left="907"/>
        <w:jc w:val="both"/>
      </w:pPr>
    </w:p>
    <w:p w14:paraId="0BCAD65E" w14:textId="11263F93" w:rsidR="0041585F" w:rsidRDefault="0041585F" w:rsidP="0041585F">
      <w:pPr>
        <w:pStyle w:val="ListParagraph"/>
        <w:numPr>
          <w:ilvl w:val="2"/>
          <w:numId w:val="15"/>
        </w:numPr>
        <w:jc w:val="both"/>
      </w:pPr>
      <w:r>
        <w:t>WIDE: Talent opening .csv file</w:t>
      </w:r>
    </w:p>
    <w:p w14:paraId="0361A97F" w14:textId="21EF1699" w:rsidR="0041585F" w:rsidRPr="0041585F" w:rsidRDefault="0041585F" w:rsidP="0041585F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D70D07">
        <w:rPr>
          <w:szCs w:val="24"/>
        </w:rPr>
        <w:t>6.1.2:</w:t>
      </w:r>
      <w:r w:rsidR="00686929">
        <w:rPr>
          <w:szCs w:val="24"/>
        </w:rPr>
        <w:t xml:space="preserve"> 00:04-00:18</w:t>
      </w:r>
    </w:p>
    <w:p w14:paraId="484C58AE" w14:textId="77777777" w:rsidR="0041585F" w:rsidRDefault="0041585F" w:rsidP="0041585F">
      <w:pPr>
        <w:pStyle w:val="ListParagraph"/>
        <w:ind w:left="1627"/>
        <w:jc w:val="both"/>
      </w:pPr>
    </w:p>
    <w:p w14:paraId="6F09E656" w14:textId="3FD711DF" w:rsidR="00004460" w:rsidRPr="0041585F" w:rsidRDefault="00004460" w:rsidP="0041585F">
      <w:pPr>
        <w:pStyle w:val="ListParagraph"/>
        <w:numPr>
          <w:ilvl w:val="1"/>
          <w:numId w:val="15"/>
        </w:numPr>
        <w:jc w:val="both"/>
      </w:pPr>
      <w:r w:rsidRPr="000A1F66">
        <w:t xml:space="preserve">Populate this column with a designation for each muropeptide annotated </w:t>
      </w:r>
      <w:r w:rsidR="00686929">
        <w:rPr>
          <w:b/>
          <w:bCs/>
        </w:rPr>
        <w:t xml:space="preserve">[1] </w:t>
      </w:r>
      <w:r w:rsidR="0041585F">
        <w:t>and</w:t>
      </w:r>
      <w:r w:rsidR="0041585F" w:rsidRPr="0041585F">
        <w:rPr>
          <w:szCs w:val="24"/>
        </w:rPr>
        <w:t xml:space="preserve"> </w:t>
      </w:r>
      <w:r w:rsidR="0041585F">
        <w:rPr>
          <w:szCs w:val="24"/>
        </w:rPr>
        <w:t>u</w:t>
      </w:r>
      <w:r w:rsidR="0041585F" w:rsidRPr="000A1F66">
        <w:rPr>
          <w:szCs w:val="24"/>
        </w:rPr>
        <w:t xml:space="preserve">pload the modified .csv file into Perseus </w:t>
      </w:r>
      <w:r w:rsidR="0041585F">
        <w:rPr>
          <w:b/>
          <w:bCs/>
          <w:szCs w:val="24"/>
        </w:rPr>
        <w:t>[</w:t>
      </w:r>
      <w:r w:rsidR="00686929">
        <w:rPr>
          <w:b/>
          <w:bCs/>
          <w:szCs w:val="24"/>
        </w:rPr>
        <w:t>2</w:t>
      </w:r>
      <w:r w:rsidR="0041585F">
        <w:rPr>
          <w:b/>
          <w:bCs/>
          <w:szCs w:val="24"/>
        </w:rPr>
        <w:t>]</w:t>
      </w:r>
      <w:r w:rsidR="0041585F">
        <w:rPr>
          <w:szCs w:val="24"/>
        </w:rPr>
        <w:t>.</w:t>
      </w:r>
    </w:p>
    <w:p w14:paraId="10F56F77" w14:textId="77777777" w:rsidR="0041585F" w:rsidRPr="0041585F" w:rsidRDefault="0041585F" w:rsidP="0041585F">
      <w:pPr>
        <w:pStyle w:val="ListParagraph"/>
        <w:ind w:left="907"/>
        <w:jc w:val="both"/>
      </w:pPr>
    </w:p>
    <w:p w14:paraId="20789588" w14:textId="40EBF41D" w:rsidR="0041585F" w:rsidRPr="00686929" w:rsidRDefault="0041585F" w:rsidP="0041585F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lastRenderedPageBreak/>
        <w:t xml:space="preserve">SCREEN: </w:t>
      </w:r>
      <w:r w:rsidR="00686929">
        <w:rPr>
          <w:szCs w:val="24"/>
        </w:rPr>
        <w:t xml:space="preserve">6.1.2: 00:19-00:40 </w:t>
      </w:r>
      <w:r w:rsidR="00686929" w:rsidRPr="00430BD3">
        <w:rPr>
          <w:i/>
          <w:iCs/>
          <w:color w:val="4F81BD" w:themeColor="accent1"/>
          <w:szCs w:val="24"/>
        </w:rPr>
        <w:t>Video Editor: please speed up</w:t>
      </w:r>
    </w:p>
    <w:p w14:paraId="3700CB36" w14:textId="0541D763" w:rsidR="00686929" w:rsidRPr="000A1F66" w:rsidRDefault="00686929" w:rsidP="0041585F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6.2-6.4: 00:04-00:34 </w:t>
      </w:r>
      <w:r w:rsidRPr="00430BD3">
        <w:rPr>
          <w:i/>
          <w:iCs/>
          <w:color w:val="4F81BD" w:themeColor="accent1"/>
          <w:szCs w:val="24"/>
        </w:rPr>
        <w:t>Video Editor: please speed up</w:t>
      </w:r>
    </w:p>
    <w:p w14:paraId="2D2CD194" w14:textId="77777777" w:rsidR="00004460" w:rsidRPr="000A1F66" w:rsidRDefault="00004460" w:rsidP="00004460">
      <w:pPr>
        <w:pStyle w:val="ListParagraph"/>
        <w:ind w:left="0"/>
        <w:jc w:val="both"/>
      </w:pPr>
    </w:p>
    <w:p w14:paraId="2B70E9AB" w14:textId="33719826" w:rsidR="00004460" w:rsidRDefault="00004460" w:rsidP="0041585F">
      <w:pPr>
        <w:pStyle w:val="ListParagraph"/>
        <w:numPr>
          <w:ilvl w:val="1"/>
          <w:numId w:val="15"/>
        </w:numPr>
        <w:jc w:val="both"/>
      </w:pPr>
      <w:r w:rsidRPr="000A1F66">
        <w:t xml:space="preserve">Under </w:t>
      </w:r>
      <w:r w:rsidRPr="000A1F66">
        <w:rPr>
          <w:b/>
          <w:bCs/>
        </w:rPr>
        <w:t>Annotate Rows</w:t>
      </w:r>
      <w:r w:rsidRPr="000A1F66">
        <w:t xml:space="preserve">, click </w:t>
      </w:r>
      <w:r w:rsidRPr="000A1F66">
        <w:rPr>
          <w:b/>
          <w:bCs/>
        </w:rPr>
        <w:t>Categorically Annotate Rows</w:t>
      </w:r>
      <w:r w:rsidRPr="000A1F66">
        <w:t xml:space="preserve"> and add datafiles to each experimental parameter</w:t>
      </w:r>
      <w:r w:rsidR="000715CB">
        <w:t xml:space="preserve"> </w:t>
      </w:r>
      <w:r w:rsidR="000715CB">
        <w:rPr>
          <w:b/>
          <w:bCs/>
        </w:rPr>
        <w:t>[1]</w:t>
      </w:r>
      <w:r w:rsidRPr="000A1F66">
        <w:t>.</w:t>
      </w:r>
    </w:p>
    <w:p w14:paraId="27E6A8F9" w14:textId="77777777" w:rsidR="000715CB" w:rsidRDefault="000715CB" w:rsidP="000715CB">
      <w:pPr>
        <w:pStyle w:val="ListParagraph"/>
        <w:ind w:left="907"/>
        <w:jc w:val="both"/>
      </w:pPr>
    </w:p>
    <w:p w14:paraId="7D57FC28" w14:textId="027DFA01" w:rsidR="000715CB" w:rsidRPr="000A1F66" w:rsidRDefault="000715CB" w:rsidP="000715CB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686929">
        <w:rPr>
          <w:szCs w:val="24"/>
        </w:rPr>
        <w:t xml:space="preserve">6.2-6.4: 00:37-01:15 </w:t>
      </w:r>
      <w:r w:rsidR="00686929" w:rsidRPr="00430BD3">
        <w:rPr>
          <w:i/>
          <w:iCs/>
          <w:color w:val="4F81BD" w:themeColor="accent1"/>
          <w:szCs w:val="24"/>
        </w:rPr>
        <w:t>Video Editor: please speed up</w:t>
      </w:r>
    </w:p>
    <w:p w14:paraId="25C102DD" w14:textId="77777777" w:rsidR="00004460" w:rsidRPr="000A1F66" w:rsidRDefault="00004460" w:rsidP="00004460">
      <w:pPr>
        <w:pStyle w:val="ListParagraph"/>
        <w:ind w:left="0"/>
        <w:jc w:val="both"/>
      </w:pPr>
    </w:p>
    <w:p w14:paraId="7897A588" w14:textId="158AD1B3" w:rsidR="00004460" w:rsidRPr="000715CB" w:rsidRDefault="00C47CA2" w:rsidP="000715CB">
      <w:pPr>
        <w:pStyle w:val="ListParagraph"/>
        <w:numPr>
          <w:ilvl w:val="1"/>
          <w:numId w:val="15"/>
        </w:numPr>
        <w:jc w:val="both"/>
      </w:pPr>
      <w:r>
        <w:t>Then, u</w:t>
      </w:r>
      <w:r w:rsidR="00004460" w:rsidRPr="000A1F66">
        <w:t xml:space="preserve">nder test, click on two sample tests to perform a student’s </w:t>
      </w:r>
      <w:r w:rsidR="00004460" w:rsidRPr="000A1F66">
        <w:rPr>
          <w:i/>
          <w:iCs/>
        </w:rPr>
        <w:t>t</w:t>
      </w:r>
      <w:r w:rsidR="00004460" w:rsidRPr="000A1F66">
        <w:t xml:space="preserve">-test </w:t>
      </w:r>
      <w:r w:rsidR="000715CB">
        <w:t xml:space="preserve">and click </w:t>
      </w:r>
      <w:r w:rsidR="000715CB">
        <w:rPr>
          <w:b/>
          <w:bCs/>
        </w:rPr>
        <w:t xml:space="preserve">1D </w:t>
      </w:r>
      <w:r w:rsidR="000715CB">
        <w:t xml:space="preserve">to perform 1D annotation </w:t>
      </w:r>
      <w:r w:rsidR="000715CB">
        <w:rPr>
          <w:b/>
          <w:bCs/>
        </w:rPr>
        <w:t>[1]</w:t>
      </w:r>
      <w:r w:rsidR="00004460" w:rsidRPr="000A1F66">
        <w:rPr>
          <w:color w:val="000000" w:themeColor="text1"/>
        </w:rPr>
        <w:t>.</w:t>
      </w:r>
    </w:p>
    <w:p w14:paraId="0CA2E201" w14:textId="77777777" w:rsidR="000715CB" w:rsidRPr="000715CB" w:rsidRDefault="000715CB" w:rsidP="000715CB">
      <w:pPr>
        <w:pStyle w:val="ListParagraph"/>
        <w:ind w:left="907"/>
        <w:jc w:val="both"/>
      </w:pPr>
    </w:p>
    <w:p w14:paraId="504D1025" w14:textId="6D36A409" w:rsidR="000715CB" w:rsidRPr="000A1F66" w:rsidRDefault="000715CB" w:rsidP="000715CB">
      <w:pPr>
        <w:pStyle w:val="ListParagraph"/>
        <w:numPr>
          <w:ilvl w:val="2"/>
          <w:numId w:val="15"/>
        </w:numPr>
        <w:jc w:val="both"/>
      </w:pPr>
      <w:r>
        <w:rPr>
          <w:szCs w:val="24"/>
        </w:rPr>
        <w:t xml:space="preserve">SCREEN: </w:t>
      </w:r>
      <w:r w:rsidR="00686929">
        <w:rPr>
          <w:szCs w:val="24"/>
        </w:rPr>
        <w:t xml:space="preserve">6.2-6.4: 01:16-01:44 </w:t>
      </w:r>
      <w:r w:rsidR="00686929" w:rsidRPr="00430BD3">
        <w:rPr>
          <w:i/>
          <w:iCs/>
          <w:color w:val="4F81BD" w:themeColor="accent1"/>
          <w:szCs w:val="24"/>
        </w:rPr>
        <w:t>Video Editor: please speed up</w:t>
      </w:r>
    </w:p>
    <w:p w14:paraId="6CB65D05" w14:textId="77777777" w:rsidR="00004460" w:rsidRPr="000A1F66" w:rsidRDefault="00004460" w:rsidP="00004460">
      <w:pPr>
        <w:pStyle w:val="ListParagraph"/>
        <w:ind w:left="0"/>
        <w:jc w:val="both"/>
      </w:pPr>
    </w:p>
    <w:p w14:paraId="0C1E7EA6" w14:textId="77777777" w:rsidR="00004460" w:rsidRDefault="00004460" w:rsidP="00004460"/>
    <w:p w14:paraId="7AC2DC9B" w14:textId="77777777" w:rsidR="00004460" w:rsidRDefault="00004460" w:rsidP="00004460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2695678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4CB17C8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1611331" w14:textId="6AE149D6" w:rsidR="004455A0" w:rsidRPr="00F45031" w:rsidRDefault="0046187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4503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5002789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46F4EF1D" w:rsidR="004455A0" w:rsidRDefault="00311906" w:rsidP="004455A0">
      <w:pPr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2.1.-2.10.</w:t>
      </w:r>
      <w:r w:rsidR="000C1ABD">
        <w:rPr>
          <w:rFonts w:asciiTheme="minorHAnsi" w:eastAsia="Times New Roman" w:hAnsiTheme="minorHAnsi" w:cstheme="minorHAnsi"/>
          <w:szCs w:val="24"/>
        </w:rPr>
        <w:t xml:space="preserve"> </w:t>
      </w:r>
      <w:r w:rsidR="000C1ABD" w:rsidRPr="000C1ABD">
        <w:rPr>
          <w:rFonts w:asciiTheme="minorHAnsi" w:eastAsia="Times New Roman" w:hAnsiTheme="minorHAnsi" w:cstheme="minorHAnsi"/>
          <w:szCs w:val="24"/>
        </w:rPr>
        <w:t xml:space="preserve">The presence of peptidoglycan </w:t>
      </w:r>
      <w:r w:rsidR="000C1ABD">
        <w:rPr>
          <w:rFonts w:asciiTheme="minorHAnsi" w:eastAsia="Times New Roman" w:hAnsiTheme="minorHAnsi" w:cstheme="minorHAnsi"/>
          <w:szCs w:val="24"/>
        </w:rPr>
        <w:t>modifying</w:t>
      </w:r>
      <w:r w:rsidR="000C1ABD" w:rsidRPr="000C1ABD">
        <w:rPr>
          <w:rFonts w:asciiTheme="minorHAnsi" w:eastAsia="Times New Roman" w:hAnsiTheme="minorHAnsi" w:cstheme="minorHAnsi"/>
          <w:szCs w:val="24"/>
        </w:rPr>
        <w:t xml:space="preserve"> enzymes can alter the composition quickly, therefore, great care should be taken during preparation to maintain consistency.</w:t>
      </w:r>
    </w:p>
    <w:p w14:paraId="1C6F28A8" w14:textId="2A4CC49A" w:rsidR="000C1ABD" w:rsidRPr="000C1ABD" w:rsidRDefault="00311906" w:rsidP="004455A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3.1.-3.4.</w:t>
      </w:r>
      <w:r w:rsidR="000C1ABD">
        <w:rPr>
          <w:rFonts w:asciiTheme="minorHAnsi" w:eastAsia="Times New Roman" w:hAnsiTheme="minorHAnsi" w:cstheme="minorHAnsi"/>
          <w:szCs w:val="24"/>
        </w:rPr>
        <w:t xml:space="preserve"> During feature extraction, using the recursive </w:t>
      </w:r>
      <w:proofErr w:type="spellStart"/>
      <w:r w:rsidR="000C1ABD">
        <w:rPr>
          <w:rFonts w:asciiTheme="minorHAnsi" w:eastAsia="Times New Roman" w:hAnsiTheme="minorHAnsi" w:cstheme="minorHAnsi"/>
          <w:szCs w:val="24"/>
        </w:rPr>
        <w:t>algorithim</w:t>
      </w:r>
      <w:proofErr w:type="spellEnd"/>
      <w:r w:rsidR="000C1ABD">
        <w:rPr>
          <w:rFonts w:asciiTheme="minorHAnsi" w:eastAsia="Times New Roman" w:hAnsiTheme="minorHAnsi" w:cstheme="minorHAnsi"/>
          <w:szCs w:val="24"/>
        </w:rPr>
        <w:t xml:space="preserve"> increases </w:t>
      </w:r>
      <w:r w:rsidR="00C812E3">
        <w:rPr>
          <w:rFonts w:asciiTheme="minorHAnsi" w:eastAsia="Times New Roman" w:hAnsiTheme="minorHAnsi" w:cstheme="minorHAnsi"/>
          <w:szCs w:val="24"/>
        </w:rPr>
        <w:t xml:space="preserve">m/z peak detection </w:t>
      </w:r>
      <w:r w:rsidR="000C1ABD">
        <w:rPr>
          <w:rFonts w:asciiTheme="minorHAnsi" w:eastAsia="Times New Roman" w:hAnsiTheme="minorHAnsi" w:cstheme="minorHAnsi"/>
          <w:szCs w:val="24"/>
        </w:rPr>
        <w:t>accuracy by identifying and comparing features across all the data files.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F0E2592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1B1E75">
        <w:rPr>
          <w:rFonts w:cs="Calibri"/>
          <w:b/>
          <w:i w:val="0"/>
          <w:iCs/>
          <w:color w:val="000000" w:themeColor="text1"/>
          <w:szCs w:val="24"/>
        </w:rPr>
        <w:t>Muropeptide Fragmentation and Identification and Peptidoglycan Composition Analysis</w:t>
      </w:r>
    </w:p>
    <w:p w14:paraId="021580E8" w14:textId="77777777" w:rsidR="00004460" w:rsidRDefault="00004460" w:rsidP="00004460">
      <w:pPr>
        <w:pStyle w:val="ListParagraph"/>
        <w:ind w:left="907"/>
        <w:jc w:val="both"/>
        <w:rPr>
          <w:szCs w:val="24"/>
        </w:rPr>
      </w:pPr>
    </w:p>
    <w:p w14:paraId="7E7984DD" w14:textId="7D5A191D" w:rsidR="006F44E1" w:rsidRDefault="006F44E1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An i</w:t>
      </w:r>
      <w:r w:rsidR="00004460" w:rsidRPr="00004460">
        <w:rPr>
          <w:szCs w:val="24"/>
        </w:rPr>
        <w:t xml:space="preserve">ncreased detection sensitivity of </w:t>
      </w:r>
      <w:r w:rsidR="00E010EA">
        <w:rPr>
          <w:szCs w:val="24"/>
        </w:rPr>
        <w:t>mass spectrometry</w:t>
      </w:r>
      <w:r w:rsidR="00004460" w:rsidRPr="00004460">
        <w:rPr>
          <w:szCs w:val="24"/>
        </w:rPr>
        <w:t xml:space="preserve"> machinery coupled with high-powered peak recognition software </w:t>
      </w:r>
      <w:r>
        <w:rPr>
          <w:b/>
          <w:bCs/>
          <w:szCs w:val="24"/>
        </w:rPr>
        <w:t xml:space="preserve">[1] </w:t>
      </w:r>
      <w:r w:rsidR="00004460" w:rsidRPr="00004460">
        <w:rPr>
          <w:szCs w:val="24"/>
        </w:rPr>
        <w:t>has improved the ability to isolate, monitor, and analyze substance compositions of complex samples in very minute detail</w:t>
      </w:r>
      <w:r>
        <w:rPr>
          <w:szCs w:val="24"/>
        </w:rPr>
        <w:t xml:space="preserve"> </w:t>
      </w:r>
      <w:r>
        <w:rPr>
          <w:b/>
          <w:bCs/>
          <w:szCs w:val="24"/>
        </w:rPr>
        <w:t>[2]</w:t>
      </w:r>
      <w:r w:rsidR="00004460" w:rsidRPr="00004460">
        <w:rPr>
          <w:szCs w:val="24"/>
        </w:rPr>
        <w:t>.</w:t>
      </w:r>
    </w:p>
    <w:p w14:paraId="236F9CF5" w14:textId="77777777" w:rsidR="006F44E1" w:rsidRDefault="006F44E1" w:rsidP="006F44E1">
      <w:pPr>
        <w:pStyle w:val="ListParagraph"/>
        <w:ind w:left="907"/>
        <w:jc w:val="both"/>
        <w:rPr>
          <w:szCs w:val="24"/>
        </w:rPr>
      </w:pPr>
    </w:p>
    <w:p w14:paraId="52791F6F" w14:textId="2EF58919" w:rsid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3 </w:t>
      </w:r>
    </w:p>
    <w:p w14:paraId="1C9958C1" w14:textId="5C200F18" w:rsid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3 </w:t>
      </w:r>
      <w:r w:rsidRPr="006F44E1">
        <w:rPr>
          <w:i/>
          <w:iCs/>
          <w:color w:val="4F81BD" w:themeColor="accent1"/>
          <w:szCs w:val="24"/>
        </w:rPr>
        <w:t>Video Editor: please emphasize figure key below x-axis</w:t>
      </w:r>
    </w:p>
    <w:p w14:paraId="7D67B25C" w14:textId="77777777" w:rsidR="00004460" w:rsidRPr="006F44E1" w:rsidRDefault="00004460" w:rsidP="006F44E1">
      <w:pPr>
        <w:jc w:val="both"/>
        <w:rPr>
          <w:szCs w:val="24"/>
        </w:rPr>
      </w:pPr>
    </w:p>
    <w:p w14:paraId="1ECBA6ED" w14:textId="05CF861A" w:rsidR="006F44E1" w:rsidRDefault="006F44E1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 xml:space="preserve">Associating </w:t>
      </w:r>
      <w:r w:rsidR="00004460" w:rsidRPr="00004460">
        <w:rPr>
          <w:szCs w:val="24"/>
        </w:rPr>
        <w:t xml:space="preserve">each </w:t>
      </w:r>
      <w:r>
        <w:rPr>
          <w:szCs w:val="24"/>
        </w:rPr>
        <w:t xml:space="preserve">mass-to-charge </w:t>
      </w:r>
      <w:r w:rsidR="00004460" w:rsidRPr="00004460">
        <w:rPr>
          <w:szCs w:val="24"/>
        </w:rPr>
        <w:t xml:space="preserve">peak extracted from the </w:t>
      </w:r>
      <w:r>
        <w:rPr>
          <w:szCs w:val="24"/>
        </w:rPr>
        <w:t>mass spectrometry</w:t>
      </w:r>
      <w:r w:rsidR="00004460" w:rsidRPr="00004460">
        <w:rPr>
          <w:szCs w:val="24"/>
        </w:rPr>
        <w:t xml:space="preserve"> data with a particular muropeptide is facilitated by cross-referencing with a database of known and predicted muropeptide structures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="00004460" w:rsidRPr="00004460">
        <w:rPr>
          <w:szCs w:val="24"/>
        </w:rPr>
        <w:t>.</w:t>
      </w:r>
    </w:p>
    <w:p w14:paraId="0558492C" w14:textId="77777777" w:rsidR="006F44E1" w:rsidRDefault="006F44E1" w:rsidP="006F44E1">
      <w:pPr>
        <w:pStyle w:val="ListParagraph"/>
        <w:ind w:left="907"/>
        <w:jc w:val="both"/>
        <w:rPr>
          <w:szCs w:val="24"/>
        </w:rPr>
      </w:pPr>
    </w:p>
    <w:p w14:paraId="103B753B" w14:textId="455AFC31" w:rsid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 graph only</w:t>
      </w:r>
    </w:p>
    <w:p w14:paraId="2C66ED06" w14:textId="3DA8CFDF" w:rsidR="006F44E1" w:rsidRDefault="00004460" w:rsidP="006F44E1">
      <w:pPr>
        <w:pStyle w:val="ListParagraph"/>
        <w:ind w:left="1627"/>
        <w:jc w:val="both"/>
        <w:rPr>
          <w:szCs w:val="24"/>
        </w:rPr>
      </w:pPr>
      <w:r w:rsidRPr="00004460">
        <w:rPr>
          <w:szCs w:val="24"/>
        </w:rPr>
        <w:t xml:space="preserve"> </w:t>
      </w:r>
    </w:p>
    <w:p w14:paraId="0E3261F2" w14:textId="05FCBACC" w:rsidR="00004460" w:rsidRDefault="00004460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004460">
        <w:rPr>
          <w:szCs w:val="24"/>
        </w:rPr>
        <w:t xml:space="preserve">The fragmentation </w:t>
      </w:r>
      <w:r w:rsidR="006F44E1">
        <w:rPr>
          <w:szCs w:val="24"/>
        </w:rPr>
        <w:t>tandem mass spectrometry</w:t>
      </w:r>
      <w:r w:rsidRPr="00004460">
        <w:rPr>
          <w:szCs w:val="24"/>
        </w:rPr>
        <w:t xml:space="preserve"> chromatogram for each extracted feature </w:t>
      </w:r>
      <w:r w:rsidR="006F44E1">
        <w:rPr>
          <w:b/>
          <w:bCs/>
          <w:szCs w:val="24"/>
        </w:rPr>
        <w:t>[1]</w:t>
      </w:r>
      <w:r w:rsidR="006F44E1">
        <w:rPr>
          <w:szCs w:val="24"/>
        </w:rPr>
        <w:t xml:space="preserve"> can be</w:t>
      </w:r>
      <w:r w:rsidRPr="00004460">
        <w:rPr>
          <w:szCs w:val="24"/>
        </w:rPr>
        <w:t xml:space="preserve"> compared to the fragmentation profile of the muropeptide proposed</w:t>
      </w:r>
      <w:r w:rsidRPr="00004460" w:rsidDel="002829A3">
        <w:rPr>
          <w:szCs w:val="24"/>
        </w:rPr>
        <w:t xml:space="preserve"> </w:t>
      </w:r>
      <w:r w:rsidRPr="00004460">
        <w:rPr>
          <w:szCs w:val="24"/>
        </w:rPr>
        <w:t>using the database</w:t>
      </w:r>
      <w:r w:rsidR="006F44E1">
        <w:rPr>
          <w:szCs w:val="24"/>
        </w:rPr>
        <w:t xml:space="preserve"> </w:t>
      </w:r>
      <w:r w:rsidR="006F44E1">
        <w:rPr>
          <w:b/>
          <w:bCs/>
          <w:szCs w:val="24"/>
        </w:rPr>
        <w:t>[2]</w:t>
      </w:r>
      <w:r w:rsidRPr="00004460">
        <w:rPr>
          <w:szCs w:val="24"/>
        </w:rPr>
        <w:t>.</w:t>
      </w:r>
    </w:p>
    <w:p w14:paraId="4B96D496" w14:textId="77777777" w:rsidR="006F44E1" w:rsidRDefault="006F44E1" w:rsidP="006F44E1">
      <w:pPr>
        <w:pStyle w:val="ListParagraph"/>
        <w:ind w:left="907"/>
        <w:jc w:val="both"/>
        <w:rPr>
          <w:szCs w:val="24"/>
        </w:rPr>
      </w:pPr>
    </w:p>
    <w:p w14:paraId="3986DDEE" w14:textId="1EB63A5D" w:rsidR="006F44E1" w:rsidRP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4 graph only</w:t>
      </w:r>
      <w:r w:rsidRPr="006F44E1">
        <w:rPr>
          <w:i/>
          <w:iCs/>
          <w:color w:val="4F81BD" w:themeColor="accent1"/>
          <w:szCs w:val="24"/>
        </w:rPr>
        <w:t xml:space="preserve"> Video Editor: please emphasize</w:t>
      </w:r>
      <w:r>
        <w:rPr>
          <w:i/>
          <w:iCs/>
          <w:color w:val="4F81BD" w:themeColor="accent1"/>
          <w:szCs w:val="24"/>
        </w:rPr>
        <w:t xml:space="preserve"> red peaks</w:t>
      </w:r>
    </w:p>
    <w:p w14:paraId="23B2A5BF" w14:textId="705D9436" w:rsidR="006F44E1" w:rsidRPr="00004460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4 </w:t>
      </w:r>
      <w:r w:rsidRPr="006F44E1">
        <w:rPr>
          <w:i/>
          <w:iCs/>
          <w:color w:val="4F81BD" w:themeColor="accent1"/>
          <w:szCs w:val="24"/>
        </w:rPr>
        <w:t xml:space="preserve">Video Editor: please </w:t>
      </w:r>
      <w:r>
        <w:rPr>
          <w:i/>
          <w:iCs/>
          <w:color w:val="4F81BD" w:themeColor="accent1"/>
          <w:szCs w:val="24"/>
        </w:rPr>
        <w:t>add grey inset</w:t>
      </w:r>
    </w:p>
    <w:p w14:paraId="3DE43165" w14:textId="77777777" w:rsidR="00004460" w:rsidRPr="00004460" w:rsidRDefault="00004460" w:rsidP="00004460">
      <w:pPr>
        <w:pStyle w:val="ListParagraph"/>
        <w:ind w:left="360"/>
        <w:jc w:val="both"/>
        <w:rPr>
          <w:szCs w:val="24"/>
        </w:rPr>
      </w:pPr>
    </w:p>
    <w:p w14:paraId="5D6DC566" w14:textId="3E810680" w:rsidR="006F44E1" w:rsidRDefault="006F44E1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>
        <w:rPr>
          <w:szCs w:val="24"/>
        </w:rPr>
        <w:t>V</w:t>
      </w:r>
      <w:r w:rsidR="00004460" w:rsidRPr="00004460">
        <w:rPr>
          <w:szCs w:val="24"/>
        </w:rPr>
        <w:t xml:space="preserve">olcano plots </w:t>
      </w:r>
      <w:r>
        <w:rPr>
          <w:b/>
          <w:bCs/>
          <w:szCs w:val="24"/>
        </w:rPr>
        <w:t xml:space="preserve">[1] </w:t>
      </w:r>
      <w:r>
        <w:rPr>
          <w:szCs w:val="24"/>
        </w:rPr>
        <w:t xml:space="preserve">can be used to </w:t>
      </w:r>
      <w:r w:rsidR="00004460" w:rsidRPr="00004460">
        <w:rPr>
          <w:szCs w:val="24"/>
        </w:rPr>
        <w:t xml:space="preserve">highlight muropeptides that demonstrate a statistically significant high magnitude of abundance change between the tested conditions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76E31F09" w14:textId="77777777" w:rsidR="006F44E1" w:rsidRDefault="006F44E1" w:rsidP="006F44E1">
      <w:pPr>
        <w:pStyle w:val="ListParagraph"/>
        <w:ind w:left="907"/>
        <w:jc w:val="both"/>
        <w:rPr>
          <w:szCs w:val="24"/>
        </w:rPr>
      </w:pPr>
    </w:p>
    <w:p w14:paraId="052D862C" w14:textId="0D4CD921" w:rsid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5A</w:t>
      </w:r>
    </w:p>
    <w:p w14:paraId="58327DB0" w14:textId="54B614FC" w:rsidR="006F44E1" w:rsidRP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5A </w:t>
      </w:r>
      <w:r w:rsidRPr="006F44E1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green and orange points outside of vertical lines</w:t>
      </w:r>
    </w:p>
    <w:p w14:paraId="680D645C" w14:textId="77777777" w:rsidR="006F44E1" w:rsidRDefault="006F44E1" w:rsidP="006F44E1">
      <w:pPr>
        <w:pStyle w:val="ListParagraph"/>
        <w:ind w:left="1627"/>
        <w:jc w:val="both"/>
        <w:rPr>
          <w:szCs w:val="24"/>
        </w:rPr>
      </w:pPr>
    </w:p>
    <w:p w14:paraId="61D238F6" w14:textId="66B7FDC6" w:rsidR="006F44E1" w:rsidRDefault="00004460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004460">
        <w:rPr>
          <w:szCs w:val="24"/>
        </w:rPr>
        <w:t xml:space="preserve">When examined together, multiple muropeptides possessing the same modification </w:t>
      </w:r>
      <w:r w:rsidR="006F44E1">
        <w:rPr>
          <w:b/>
          <w:bCs/>
          <w:szCs w:val="24"/>
        </w:rPr>
        <w:t xml:space="preserve">[1] </w:t>
      </w:r>
      <w:r w:rsidRPr="00004460">
        <w:rPr>
          <w:szCs w:val="24"/>
        </w:rPr>
        <w:t>can be examined for a trend toward one experimental condition</w:t>
      </w:r>
      <w:r w:rsidR="006F44E1">
        <w:rPr>
          <w:szCs w:val="24"/>
        </w:rPr>
        <w:t xml:space="preserve"> </w:t>
      </w:r>
      <w:r w:rsidR="006F44E1">
        <w:rPr>
          <w:b/>
          <w:bCs/>
          <w:szCs w:val="24"/>
        </w:rPr>
        <w:t>[2]</w:t>
      </w:r>
      <w:r w:rsidRPr="00004460">
        <w:rPr>
          <w:szCs w:val="24"/>
        </w:rPr>
        <w:t xml:space="preserve"> and the entire group </w:t>
      </w:r>
      <w:r w:rsidR="006F44E1">
        <w:rPr>
          <w:szCs w:val="24"/>
        </w:rPr>
        <w:t xml:space="preserve">can be </w:t>
      </w:r>
      <w:r w:rsidRPr="00004460">
        <w:rPr>
          <w:szCs w:val="24"/>
        </w:rPr>
        <w:t>assessed for significance</w:t>
      </w:r>
      <w:r w:rsidR="006F44E1">
        <w:rPr>
          <w:szCs w:val="24"/>
        </w:rPr>
        <w:t xml:space="preserve"> </w:t>
      </w:r>
      <w:r w:rsidR="006F44E1">
        <w:rPr>
          <w:b/>
          <w:bCs/>
          <w:szCs w:val="24"/>
        </w:rPr>
        <w:t>[3]</w:t>
      </w:r>
      <w:r w:rsidR="006F44E1">
        <w:rPr>
          <w:szCs w:val="24"/>
        </w:rPr>
        <w:t>.</w:t>
      </w:r>
    </w:p>
    <w:p w14:paraId="6BF69AAD" w14:textId="77777777" w:rsidR="006F44E1" w:rsidRDefault="006F44E1" w:rsidP="006F44E1">
      <w:pPr>
        <w:pStyle w:val="ListParagraph"/>
        <w:ind w:left="907"/>
        <w:jc w:val="both"/>
        <w:rPr>
          <w:szCs w:val="24"/>
        </w:rPr>
      </w:pPr>
    </w:p>
    <w:p w14:paraId="2BBEDBDC" w14:textId="5512A59F" w:rsid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5A</w:t>
      </w:r>
    </w:p>
    <w:p w14:paraId="4768B322" w14:textId="684FE97A" w:rsidR="006F44E1" w:rsidRP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5A </w:t>
      </w:r>
      <w:r w:rsidRPr="006F44E1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green data points</w:t>
      </w:r>
    </w:p>
    <w:p w14:paraId="5CBCD6AB" w14:textId="54CDA311" w:rsidR="006F44E1" w:rsidRPr="006F44E1" w:rsidRDefault="006F44E1" w:rsidP="006F44E1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5B</w:t>
      </w:r>
      <w:r w:rsidRPr="006F44E1">
        <w:rPr>
          <w:i/>
          <w:iCs/>
          <w:color w:val="4F81BD" w:themeColor="accent1"/>
          <w:szCs w:val="24"/>
        </w:rPr>
        <w:t xml:space="preserve"> Video Editor: please emphasize</w:t>
      </w:r>
      <w:r>
        <w:rPr>
          <w:i/>
          <w:iCs/>
          <w:color w:val="4F81BD" w:themeColor="accent1"/>
          <w:szCs w:val="24"/>
        </w:rPr>
        <w:t xml:space="preserve"> green rows</w:t>
      </w:r>
    </w:p>
    <w:p w14:paraId="6FF5B4FD" w14:textId="77777777" w:rsidR="006F44E1" w:rsidRDefault="006F44E1" w:rsidP="006F44E1">
      <w:pPr>
        <w:pStyle w:val="ListParagraph"/>
        <w:ind w:left="1627"/>
        <w:jc w:val="both"/>
        <w:rPr>
          <w:szCs w:val="24"/>
        </w:rPr>
      </w:pPr>
    </w:p>
    <w:p w14:paraId="3574401F" w14:textId="730CC91D" w:rsidR="004D77A4" w:rsidRDefault="00004460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004460">
        <w:rPr>
          <w:szCs w:val="24"/>
        </w:rPr>
        <w:lastRenderedPageBreak/>
        <w:t xml:space="preserve">Tracking a muropeptide modification in this way can </w:t>
      </w:r>
      <w:r w:rsidR="004D77A4">
        <w:rPr>
          <w:szCs w:val="24"/>
        </w:rPr>
        <w:t>identify</w:t>
      </w:r>
      <w:r w:rsidRPr="00004460">
        <w:rPr>
          <w:szCs w:val="24"/>
        </w:rPr>
        <w:t xml:space="preserve"> a particular enzymatic activity that is affected by the experimental parameter</w:t>
      </w:r>
      <w:r w:rsidR="004D77A4">
        <w:rPr>
          <w:szCs w:val="24"/>
        </w:rPr>
        <w:t xml:space="preserve"> </w:t>
      </w:r>
      <w:r w:rsidR="004D77A4">
        <w:rPr>
          <w:b/>
          <w:bCs/>
          <w:szCs w:val="24"/>
        </w:rPr>
        <w:t>[1]</w:t>
      </w:r>
      <w:r w:rsidRPr="00004460">
        <w:rPr>
          <w:szCs w:val="24"/>
        </w:rPr>
        <w:t>.</w:t>
      </w:r>
    </w:p>
    <w:p w14:paraId="4C8C5CFD" w14:textId="77777777" w:rsidR="004D77A4" w:rsidRDefault="004D77A4" w:rsidP="004D77A4">
      <w:pPr>
        <w:pStyle w:val="ListParagraph"/>
        <w:ind w:left="907"/>
        <w:jc w:val="both"/>
        <w:rPr>
          <w:szCs w:val="24"/>
        </w:rPr>
      </w:pPr>
    </w:p>
    <w:p w14:paraId="151F765F" w14:textId="3A1735AD" w:rsidR="004D77A4" w:rsidRDefault="004D77A4" w:rsidP="004D77A4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>LAB MEDIA: Figure 5B</w:t>
      </w:r>
    </w:p>
    <w:p w14:paraId="277301C5" w14:textId="77777777" w:rsidR="004D77A4" w:rsidRDefault="004D77A4" w:rsidP="004D77A4">
      <w:pPr>
        <w:pStyle w:val="ListParagraph"/>
        <w:ind w:left="1627"/>
        <w:jc w:val="both"/>
        <w:rPr>
          <w:szCs w:val="24"/>
        </w:rPr>
      </w:pPr>
    </w:p>
    <w:p w14:paraId="2AA308F4" w14:textId="79763A23" w:rsidR="00004460" w:rsidRDefault="00004460" w:rsidP="00004460">
      <w:pPr>
        <w:pStyle w:val="ListParagraph"/>
        <w:numPr>
          <w:ilvl w:val="1"/>
          <w:numId w:val="15"/>
        </w:numPr>
        <w:jc w:val="both"/>
        <w:rPr>
          <w:szCs w:val="24"/>
        </w:rPr>
      </w:pPr>
      <w:r w:rsidRPr="00004460">
        <w:rPr>
          <w:szCs w:val="24"/>
        </w:rPr>
        <w:t xml:space="preserve">In addition, outliers from this trend may </w:t>
      </w:r>
      <w:r w:rsidR="004D77A4">
        <w:rPr>
          <w:szCs w:val="24"/>
        </w:rPr>
        <w:t>reveal</w:t>
      </w:r>
      <w:r w:rsidRPr="00004460">
        <w:rPr>
          <w:szCs w:val="24"/>
        </w:rPr>
        <w:t xml:space="preserve"> enzymatic activit</w:t>
      </w:r>
      <w:r w:rsidR="004D77A4">
        <w:rPr>
          <w:szCs w:val="24"/>
        </w:rPr>
        <w:t>ies</w:t>
      </w:r>
      <w:r w:rsidRPr="00004460">
        <w:rPr>
          <w:szCs w:val="24"/>
        </w:rPr>
        <w:t xml:space="preserve"> with a particular specificity or biological function </w:t>
      </w:r>
      <w:r w:rsidR="004D77A4">
        <w:rPr>
          <w:b/>
          <w:bCs/>
          <w:szCs w:val="24"/>
        </w:rPr>
        <w:t>[1]</w:t>
      </w:r>
      <w:r w:rsidR="004D77A4">
        <w:rPr>
          <w:szCs w:val="24"/>
        </w:rPr>
        <w:t>.</w:t>
      </w:r>
    </w:p>
    <w:p w14:paraId="47A136FE" w14:textId="77777777" w:rsidR="004D77A4" w:rsidRDefault="004D77A4" w:rsidP="004D77A4">
      <w:pPr>
        <w:pStyle w:val="ListParagraph"/>
        <w:ind w:left="907"/>
        <w:jc w:val="both"/>
        <w:rPr>
          <w:szCs w:val="24"/>
        </w:rPr>
      </w:pPr>
    </w:p>
    <w:p w14:paraId="5FD49573" w14:textId="792C3A5A" w:rsidR="004D77A4" w:rsidRPr="00004460" w:rsidRDefault="004D77A4" w:rsidP="004D77A4">
      <w:pPr>
        <w:pStyle w:val="ListParagraph"/>
        <w:numPr>
          <w:ilvl w:val="2"/>
          <w:numId w:val="15"/>
        </w:numPr>
        <w:jc w:val="both"/>
        <w:rPr>
          <w:szCs w:val="24"/>
        </w:rPr>
      </w:pPr>
      <w:r>
        <w:rPr>
          <w:szCs w:val="24"/>
        </w:rPr>
        <w:t xml:space="preserve">LAB MEDIA: Figure 5A </w:t>
      </w:r>
      <w:r w:rsidRPr="006F44E1">
        <w:rPr>
          <w:i/>
          <w:iCs/>
          <w:color w:val="4F81BD" w:themeColor="accent1"/>
          <w:szCs w:val="24"/>
        </w:rPr>
        <w:t>Video Editor: please emphasize</w:t>
      </w:r>
      <w:r>
        <w:rPr>
          <w:i/>
          <w:iCs/>
          <w:color w:val="4F81BD" w:themeColor="accent1"/>
          <w:szCs w:val="24"/>
        </w:rPr>
        <w:t xml:space="preserve"> orange data points</w:t>
      </w: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2362D0D8" w:rsidR="005F27E1" w:rsidRPr="000C1ABD" w:rsidRDefault="0069195F" w:rsidP="0007761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Neil Greenwood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C1ABD" w:rsidRPr="00F45313">
        <w:rPr>
          <w:i w:val="0"/>
          <w:iCs/>
        </w:rPr>
        <w:t>This procedure examines biochemical changes and biological variations</w:t>
      </w:r>
      <w:r w:rsidR="00311906" w:rsidRPr="00F45313">
        <w:rPr>
          <w:i w:val="0"/>
          <w:iCs/>
        </w:rPr>
        <w:t xml:space="preserve"> in polymers</w:t>
      </w:r>
      <w:r w:rsidR="000C1ABD" w:rsidRPr="00F45313">
        <w:rPr>
          <w:i w:val="0"/>
          <w:iCs/>
        </w:rPr>
        <w:t xml:space="preserve">, thereby </w:t>
      </w:r>
      <w:r w:rsidR="00311906" w:rsidRPr="00F45313">
        <w:rPr>
          <w:i w:val="0"/>
          <w:iCs/>
        </w:rPr>
        <w:t>providing</w:t>
      </w:r>
      <w:r w:rsidR="000C1ABD" w:rsidRPr="00F45313">
        <w:rPr>
          <w:i w:val="0"/>
          <w:iCs/>
        </w:rPr>
        <w:t xml:space="preserve"> insight into the enzymatic activity working on PG in vivo</w:t>
      </w:r>
      <w:r w:rsidR="00311906" w:rsidRPr="00F45313">
        <w:rPr>
          <w:i w:val="0"/>
          <w:iCs/>
        </w:rPr>
        <w:t xml:space="preserve"> </w:t>
      </w:r>
      <w:r w:rsidR="007227C7" w:rsidRPr="000C1ABD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0C1ABD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2968A78E" w:rsidR="005F27E1" w:rsidRPr="005F27E1" w:rsidRDefault="0069195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Erin Anderson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E</w:t>
      </w:r>
      <w:r w:rsidR="000E24E8">
        <w:rPr>
          <w:rFonts w:asciiTheme="minorHAnsi" w:eastAsia="Times New Roman" w:hAnsiTheme="minorHAnsi" w:cstheme="minorHAnsi"/>
          <w:i w:val="0"/>
          <w:iCs/>
          <w:szCs w:val="24"/>
        </w:rPr>
        <w:t>xamining</w:t>
      </w:r>
      <w:r w:rsidR="000C1ABD">
        <w:rPr>
          <w:rFonts w:asciiTheme="minorHAnsi" w:eastAsia="Times New Roman" w:hAnsiTheme="minorHAnsi" w:cstheme="minorHAnsi"/>
          <w:i w:val="0"/>
          <w:iCs/>
          <w:szCs w:val="24"/>
        </w:rPr>
        <w:t xml:space="preserve"> PG composition in very fine detail</w:t>
      </w:r>
      <w:r w:rsidR="000E24E8">
        <w:rPr>
          <w:rFonts w:asciiTheme="minorHAnsi" w:eastAsia="Times New Roman" w:hAnsiTheme="minorHAnsi" w:cstheme="minorHAnsi"/>
          <w:i w:val="0"/>
          <w:iCs/>
          <w:szCs w:val="24"/>
        </w:rPr>
        <w:t xml:space="preserve"> will aid in the understanding of complex cellular structure</w:t>
      </w:r>
      <w:r w:rsidR="00D84A25">
        <w:rPr>
          <w:rFonts w:asciiTheme="minorHAnsi" w:eastAsia="Times New Roman" w:hAnsiTheme="minorHAnsi" w:cstheme="minorHAnsi"/>
          <w:i w:val="0"/>
          <w:iCs/>
          <w:szCs w:val="24"/>
        </w:rPr>
        <w:t>s,</w:t>
      </w:r>
      <w:r w:rsidR="000E24E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D84A25">
        <w:rPr>
          <w:rFonts w:asciiTheme="minorHAnsi" w:eastAsia="Times New Roman" w:hAnsiTheme="minorHAnsi" w:cstheme="minorHAnsi"/>
          <w:i w:val="0"/>
          <w:iCs/>
          <w:szCs w:val="24"/>
        </w:rPr>
        <w:t>which has</w:t>
      </w:r>
      <w:r w:rsidR="000E24E8">
        <w:rPr>
          <w:rFonts w:asciiTheme="minorHAnsi" w:eastAsia="Times New Roman" w:hAnsiTheme="minorHAnsi" w:cstheme="minorHAnsi"/>
          <w:i w:val="0"/>
          <w:iCs/>
          <w:szCs w:val="24"/>
        </w:rPr>
        <w:t xml:space="preserve"> implications for many critical physiological processes</w:t>
      </w:r>
      <w:r w:rsidR="00311906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66D46" w14:textId="77777777" w:rsidR="00562E43" w:rsidRDefault="00562E43">
      <w:r>
        <w:separator/>
      </w:r>
    </w:p>
    <w:p w14:paraId="105ABE38" w14:textId="77777777" w:rsidR="00562E43" w:rsidRDefault="00562E43"/>
  </w:endnote>
  <w:endnote w:type="continuationSeparator" w:id="0">
    <w:p w14:paraId="2D5CD517" w14:textId="77777777" w:rsidR="00562E43" w:rsidRDefault="00562E43">
      <w:r>
        <w:continuationSeparator/>
      </w:r>
    </w:p>
    <w:p w14:paraId="5D678D80" w14:textId="77777777" w:rsidR="00562E43" w:rsidRDefault="00562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D5C67" w:rsidRDefault="00BD5C6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D5C67" w:rsidRDefault="00BD5C67" w:rsidP="001E230F">
    <w:pPr>
      <w:pStyle w:val="Footer"/>
      <w:ind w:right="360"/>
    </w:pPr>
  </w:p>
  <w:p w14:paraId="10ECA4C8" w14:textId="77777777" w:rsidR="00BD5C67" w:rsidRDefault="00BD5C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73E4B3D" w:rsidR="00BD5C67" w:rsidRPr="00790E8C" w:rsidRDefault="00BD5C6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2346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8B73A" w14:textId="77777777" w:rsidR="00562E43" w:rsidRDefault="00562E43">
      <w:r>
        <w:separator/>
      </w:r>
    </w:p>
    <w:p w14:paraId="73BA2274" w14:textId="77777777" w:rsidR="00562E43" w:rsidRDefault="00562E43"/>
  </w:footnote>
  <w:footnote w:type="continuationSeparator" w:id="0">
    <w:p w14:paraId="1DE2CE3C" w14:textId="77777777" w:rsidR="00562E43" w:rsidRDefault="00562E43">
      <w:r>
        <w:continuationSeparator/>
      </w:r>
    </w:p>
    <w:p w14:paraId="210E9E47" w14:textId="77777777" w:rsidR="00562E43" w:rsidRDefault="00562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43E8F11" w:rsidR="00BD5C67" w:rsidRPr="00311906" w:rsidRDefault="00BD5C6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1190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906" w:rsidRPr="0031190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1190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11906" w:rsidRPr="0031190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1190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D5C67" w:rsidRDefault="00BD5C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0"/>
    <w:multiLevelType w:val="hybridMultilevel"/>
    <w:tmpl w:val="1026FBAA"/>
    <w:lvl w:ilvl="0" w:tplc="E486A2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B5A6B14">
      <w:numFmt w:val="decimal"/>
      <w:lvlText w:val=""/>
      <w:lvlJc w:val="left"/>
    </w:lvl>
    <w:lvl w:ilvl="2" w:tplc="76749F2E">
      <w:numFmt w:val="decimal"/>
      <w:lvlText w:val=""/>
      <w:lvlJc w:val="left"/>
    </w:lvl>
    <w:lvl w:ilvl="3" w:tplc="2FF4FA4E">
      <w:numFmt w:val="decimal"/>
      <w:lvlText w:val=""/>
      <w:lvlJc w:val="left"/>
    </w:lvl>
    <w:lvl w:ilvl="4" w:tplc="3FE009CE">
      <w:numFmt w:val="decimal"/>
      <w:lvlText w:val=""/>
      <w:lvlJc w:val="left"/>
    </w:lvl>
    <w:lvl w:ilvl="5" w:tplc="75DA9364">
      <w:numFmt w:val="decimal"/>
      <w:lvlText w:val=""/>
      <w:lvlJc w:val="left"/>
    </w:lvl>
    <w:lvl w:ilvl="6" w:tplc="05000A0C">
      <w:numFmt w:val="decimal"/>
      <w:lvlText w:val=""/>
      <w:lvlJc w:val="left"/>
    </w:lvl>
    <w:lvl w:ilvl="7" w:tplc="ECBA2138">
      <w:numFmt w:val="decimal"/>
      <w:lvlText w:val=""/>
      <w:lvlJc w:val="left"/>
    </w:lvl>
    <w:lvl w:ilvl="8" w:tplc="D73C90D8">
      <w:numFmt w:val="decimal"/>
      <w:lvlText w:val=""/>
      <w:lvlJc w:val="left"/>
    </w:lvl>
  </w:abstractNum>
  <w:abstractNum w:abstractNumId="3" w15:restartNumberingAfterBreak="0">
    <w:nsid w:val="FFFFFF81"/>
    <w:multiLevelType w:val="multi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2"/>
    <w:multiLevelType w:val="hybridMultilevel"/>
    <w:tmpl w:val="ED68345E"/>
    <w:lvl w:ilvl="0" w:tplc="3CCCDD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0EAE30">
      <w:numFmt w:val="decimal"/>
      <w:lvlText w:val=""/>
      <w:lvlJc w:val="left"/>
    </w:lvl>
    <w:lvl w:ilvl="2" w:tplc="D8EEAB26">
      <w:numFmt w:val="decimal"/>
      <w:lvlText w:val=""/>
      <w:lvlJc w:val="left"/>
    </w:lvl>
    <w:lvl w:ilvl="3" w:tplc="4928FCDA">
      <w:numFmt w:val="decimal"/>
      <w:lvlText w:val=""/>
      <w:lvlJc w:val="left"/>
    </w:lvl>
    <w:lvl w:ilvl="4" w:tplc="D97E4082">
      <w:numFmt w:val="decimal"/>
      <w:lvlText w:val=""/>
      <w:lvlJc w:val="left"/>
    </w:lvl>
    <w:lvl w:ilvl="5" w:tplc="381CD2C2">
      <w:numFmt w:val="decimal"/>
      <w:lvlText w:val=""/>
      <w:lvlJc w:val="left"/>
    </w:lvl>
    <w:lvl w:ilvl="6" w:tplc="ED0EB4B6">
      <w:numFmt w:val="decimal"/>
      <w:lvlText w:val=""/>
      <w:lvlJc w:val="left"/>
    </w:lvl>
    <w:lvl w:ilvl="7" w:tplc="4AD2DA76">
      <w:numFmt w:val="decimal"/>
      <w:lvlText w:val=""/>
      <w:lvlJc w:val="left"/>
    </w:lvl>
    <w:lvl w:ilvl="8" w:tplc="9C7CC970">
      <w:numFmt w:val="decimal"/>
      <w:lvlText w:val=""/>
      <w:lvlJc w:val="left"/>
    </w:lvl>
  </w:abstractNum>
  <w:abstractNum w:abstractNumId="5" w15:restartNumberingAfterBreak="0">
    <w:nsid w:val="FFFFFF83"/>
    <w:multiLevelType w:val="hybridMultilevel"/>
    <w:tmpl w:val="5900AB52"/>
    <w:lvl w:ilvl="0" w:tplc="B0182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B091BA">
      <w:numFmt w:val="decimal"/>
      <w:lvlText w:val=""/>
      <w:lvlJc w:val="left"/>
    </w:lvl>
    <w:lvl w:ilvl="2" w:tplc="16DA07A6">
      <w:numFmt w:val="decimal"/>
      <w:lvlText w:val=""/>
      <w:lvlJc w:val="left"/>
    </w:lvl>
    <w:lvl w:ilvl="3" w:tplc="B3160B74">
      <w:numFmt w:val="decimal"/>
      <w:lvlText w:val=""/>
      <w:lvlJc w:val="left"/>
    </w:lvl>
    <w:lvl w:ilvl="4" w:tplc="C7688F70">
      <w:numFmt w:val="decimal"/>
      <w:lvlText w:val=""/>
      <w:lvlJc w:val="left"/>
    </w:lvl>
    <w:lvl w:ilvl="5" w:tplc="2C76F104">
      <w:numFmt w:val="decimal"/>
      <w:lvlText w:val=""/>
      <w:lvlJc w:val="left"/>
    </w:lvl>
    <w:lvl w:ilvl="6" w:tplc="C81A368C">
      <w:numFmt w:val="decimal"/>
      <w:lvlText w:val=""/>
      <w:lvlJc w:val="left"/>
    </w:lvl>
    <w:lvl w:ilvl="7" w:tplc="235621F2">
      <w:numFmt w:val="decimal"/>
      <w:lvlText w:val=""/>
      <w:lvlJc w:val="left"/>
    </w:lvl>
    <w:lvl w:ilvl="8" w:tplc="A9164454">
      <w:numFmt w:val="decimal"/>
      <w:lvlText w:val=""/>
      <w:lvlJc w:val="left"/>
    </w:lvl>
  </w:abstractNum>
  <w:abstractNum w:abstractNumId="6" w15:restartNumberingAfterBreak="0">
    <w:nsid w:val="FFFFFF89"/>
    <w:multiLevelType w:val="multi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037F8E"/>
    <w:multiLevelType w:val="multilevel"/>
    <w:tmpl w:val="AE3EFB9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4BE4FA9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1056A37"/>
    <w:multiLevelType w:val="multilevel"/>
    <w:tmpl w:val="F5B6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i w:val="0"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460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15CB"/>
    <w:rsid w:val="00074929"/>
    <w:rsid w:val="00077616"/>
    <w:rsid w:val="00082CA4"/>
    <w:rsid w:val="00083792"/>
    <w:rsid w:val="0008613B"/>
    <w:rsid w:val="00090BAC"/>
    <w:rsid w:val="000A436D"/>
    <w:rsid w:val="000B0B1A"/>
    <w:rsid w:val="000B2085"/>
    <w:rsid w:val="000B387A"/>
    <w:rsid w:val="000B491B"/>
    <w:rsid w:val="000B4E9A"/>
    <w:rsid w:val="000C1ABD"/>
    <w:rsid w:val="000C39AF"/>
    <w:rsid w:val="000D065F"/>
    <w:rsid w:val="000D17E8"/>
    <w:rsid w:val="000D2C59"/>
    <w:rsid w:val="000D35D9"/>
    <w:rsid w:val="000D4438"/>
    <w:rsid w:val="000D5347"/>
    <w:rsid w:val="000D67E3"/>
    <w:rsid w:val="000E1C29"/>
    <w:rsid w:val="000E236A"/>
    <w:rsid w:val="000E24E8"/>
    <w:rsid w:val="000E38AD"/>
    <w:rsid w:val="000F05F6"/>
    <w:rsid w:val="00101418"/>
    <w:rsid w:val="001016BD"/>
    <w:rsid w:val="00106F46"/>
    <w:rsid w:val="001115D1"/>
    <w:rsid w:val="00125924"/>
    <w:rsid w:val="00126973"/>
    <w:rsid w:val="00127128"/>
    <w:rsid w:val="00137836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923C2"/>
    <w:rsid w:val="001A3CED"/>
    <w:rsid w:val="001A4B24"/>
    <w:rsid w:val="001B1E75"/>
    <w:rsid w:val="001B3024"/>
    <w:rsid w:val="001B5C46"/>
    <w:rsid w:val="001C3C85"/>
    <w:rsid w:val="001C3D6D"/>
    <w:rsid w:val="001C7BBC"/>
    <w:rsid w:val="001D4C88"/>
    <w:rsid w:val="001E2225"/>
    <w:rsid w:val="001E230F"/>
    <w:rsid w:val="001E52A3"/>
    <w:rsid w:val="001E7A5F"/>
    <w:rsid w:val="001F0890"/>
    <w:rsid w:val="00214268"/>
    <w:rsid w:val="00220015"/>
    <w:rsid w:val="0024103C"/>
    <w:rsid w:val="002422D6"/>
    <w:rsid w:val="00244CDB"/>
    <w:rsid w:val="00247BFF"/>
    <w:rsid w:val="00250C47"/>
    <w:rsid w:val="0025310D"/>
    <w:rsid w:val="002544F1"/>
    <w:rsid w:val="00255B07"/>
    <w:rsid w:val="00260FF6"/>
    <w:rsid w:val="002617AD"/>
    <w:rsid w:val="00264483"/>
    <w:rsid w:val="00265C44"/>
    <w:rsid w:val="00265EAD"/>
    <w:rsid w:val="00265F76"/>
    <w:rsid w:val="00277C90"/>
    <w:rsid w:val="002804BB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00CF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1906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1BA"/>
    <w:rsid w:val="003C32EC"/>
    <w:rsid w:val="003D0847"/>
    <w:rsid w:val="003E2BC9"/>
    <w:rsid w:val="003E67F7"/>
    <w:rsid w:val="003F4B52"/>
    <w:rsid w:val="004034B6"/>
    <w:rsid w:val="004114EA"/>
    <w:rsid w:val="00413EEA"/>
    <w:rsid w:val="00414B4F"/>
    <w:rsid w:val="0041585F"/>
    <w:rsid w:val="00430BD3"/>
    <w:rsid w:val="00440FFA"/>
    <w:rsid w:val="004455A0"/>
    <w:rsid w:val="00450B27"/>
    <w:rsid w:val="00453116"/>
    <w:rsid w:val="00455510"/>
    <w:rsid w:val="00456A5D"/>
    <w:rsid w:val="00461876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D77A4"/>
    <w:rsid w:val="004E0C5A"/>
    <w:rsid w:val="004E2564"/>
    <w:rsid w:val="004E2BE1"/>
    <w:rsid w:val="004E35F1"/>
    <w:rsid w:val="004E3F8E"/>
    <w:rsid w:val="004F2BF8"/>
    <w:rsid w:val="004F664D"/>
    <w:rsid w:val="004F760C"/>
    <w:rsid w:val="005109B4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2E43"/>
    <w:rsid w:val="00565757"/>
    <w:rsid w:val="005722A2"/>
    <w:rsid w:val="0057500C"/>
    <w:rsid w:val="005829FA"/>
    <w:rsid w:val="00585ECC"/>
    <w:rsid w:val="00587878"/>
    <w:rsid w:val="005A02B6"/>
    <w:rsid w:val="005A09D8"/>
    <w:rsid w:val="005A1F5E"/>
    <w:rsid w:val="005A3F8F"/>
    <w:rsid w:val="005A495C"/>
    <w:rsid w:val="005B3A66"/>
    <w:rsid w:val="005B48E8"/>
    <w:rsid w:val="005B6859"/>
    <w:rsid w:val="005B7E47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929"/>
    <w:rsid w:val="0069195F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F07CB"/>
    <w:rsid w:val="006F44E1"/>
    <w:rsid w:val="00710130"/>
    <w:rsid w:val="0071294C"/>
    <w:rsid w:val="007227C7"/>
    <w:rsid w:val="00724E3B"/>
    <w:rsid w:val="007262F0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602A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B3D8E"/>
    <w:rsid w:val="008C72E5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7CF8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D5879"/>
    <w:rsid w:val="00AE11E8"/>
    <w:rsid w:val="00AE2C28"/>
    <w:rsid w:val="00AE4220"/>
    <w:rsid w:val="00AF7D04"/>
    <w:rsid w:val="00B00969"/>
    <w:rsid w:val="00B07A3B"/>
    <w:rsid w:val="00B10942"/>
    <w:rsid w:val="00B13453"/>
    <w:rsid w:val="00B13941"/>
    <w:rsid w:val="00B2346D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2EBF"/>
    <w:rsid w:val="00BA5DF4"/>
    <w:rsid w:val="00BA719D"/>
    <w:rsid w:val="00BC6DA7"/>
    <w:rsid w:val="00BD159A"/>
    <w:rsid w:val="00BD4346"/>
    <w:rsid w:val="00BD5C67"/>
    <w:rsid w:val="00BE051D"/>
    <w:rsid w:val="00BF0CB8"/>
    <w:rsid w:val="00C035C7"/>
    <w:rsid w:val="00C12062"/>
    <w:rsid w:val="00C166D7"/>
    <w:rsid w:val="00C24492"/>
    <w:rsid w:val="00C25580"/>
    <w:rsid w:val="00C31B26"/>
    <w:rsid w:val="00C32213"/>
    <w:rsid w:val="00C34F4C"/>
    <w:rsid w:val="00C36294"/>
    <w:rsid w:val="00C4069E"/>
    <w:rsid w:val="00C47CA2"/>
    <w:rsid w:val="00C5220D"/>
    <w:rsid w:val="00C53B1A"/>
    <w:rsid w:val="00C602B2"/>
    <w:rsid w:val="00C70C90"/>
    <w:rsid w:val="00C7374B"/>
    <w:rsid w:val="00C75070"/>
    <w:rsid w:val="00C8109F"/>
    <w:rsid w:val="00C812E3"/>
    <w:rsid w:val="00C82679"/>
    <w:rsid w:val="00C836F3"/>
    <w:rsid w:val="00C93DB5"/>
    <w:rsid w:val="00C94029"/>
    <w:rsid w:val="00C97B11"/>
    <w:rsid w:val="00CA3842"/>
    <w:rsid w:val="00CB039A"/>
    <w:rsid w:val="00CB209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0497"/>
    <w:rsid w:val="00D645E9"/>
    <w:rsid w:val="00D70D07"/>
    <w:rsid w:val="00D7115D"/>
    <w:rsid w:val="00D712A3"/>
    <w:rsid w:val="00D718B5"/>
    <w:rsid w:val="00D76CDF"/>
    <w:rsid w:val="00D84A25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8E2"/>
    <w:rsid w:val="00DD2CF9"/>
    <w:rsid w:val="00DE2882"/>
    <w:rsid w:val="00DE46DB"/>
    <w:rsid w:val="00DE666B"/>
    <w:rsid w:val="00DE66F3"/>
    <w:rsid w:val="00DF0865"/>
    <w:rsid w:val="00DF307B"/>
    <w:rsid w:val="00E010EA"/>
    <w:rsid w:val="00E04CF8"/>
    <w:rsid w:val="00E124D1"/>
    <w:rsid w:val="00E13200"/>
    <w:rsid w:val="00E175EC"/>
    <w:rsid w:val="00E20339"/>
    <w:rsid w:val="00E24673"/>
    <w:rsid w:val="00E24898"/>
    <w:rsid w:val="00E339A2"/>
    <w:rsid w:val="00E355EE"/>
    <w:rsid w:val="00E44C46"/>
    <w:rsid w:val="00E53858"/>
    <w:rsid w:val="00E64222"/>
    <w:rsid w:val="00E662CA"/>
    <w:rsid w:val="00E66860"/>
    <w:rsid w:val="00E739B2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EF7991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5031"/>
    <w:rsid w:val="00F45313"/>
    <w:rsid w:val="00F5057B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2B96"/>
    <w:rsid w:val="00FD0726"/>
    <w:rsid w:val="00FD1497"/>
    <w:rsid w:val="00FD36F8"/>
    <w:rsid w:val="00FE059A"/>
    <w:rsid w:val="00FF6C56"/>
    <w:rsid w:val="193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46C368AC-8EF6-4280-BB3C-A0796BB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hursig@uoguelph.ca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48743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brewer@uoguelph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green05@uoguelph.c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ander01@uoguelph.ca" TargetMode="External"/><Relationship Id="rId14" Type="http://schemas.openxmlformats.org/officeDocument/2006/relationships/hyperlink" Target="https://www.jove.com/account/file-uploader?src=188487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9</cp:revision>
  <dcterms:created xsi:type="dcterms:W3CDTF">2020-09-30T15:54:00Z</dcterms:created>
  <dcterms:modified xsi:type="dcterms:W3CDTF">2020-12-17T12:12:00Z</dcterms:modified>
</cp:coreProperties>
</file>