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563304" w14:textId="4A44C059" w:rsidR="00AC6651" w:rsidRPr="00C01A32" w:rsidRDefault="00AC6651" w:rsidP="00C01A32">
      <w:pPr>
        <w:jc w:val="both"/>
        <w:rPr>
          <w:rFonts w:asciiTheme="minorHAnsi" w:hAnsiTheme="minorHAnsi" w:cstheme="minorHAnsi"/>
          <w:b/>
        </w:rPr>
      </w:pPr>
      <w:r w:rsidRPr="00C01A32">
        <w:rPr>
          <w:rFonts w:asciiTheme="minorHAnsi" w:hAnsiTheme="minorHAnsi" w:cstheme="minorHAnsi"/>
          <w:b/>
        </w:rPr>
        <w:t>TITLE:</w:t>
      </w:r>
    </w:p>
    <w:p w14:paraId="12FD6246" w14:textId="23751FEB" w:rsidR="00456803" w:rsidRPr="00C01A32" w:rsidRDefault="00456803" w:rsidP="00C01A32">
      <w:pPr>
        <w:jc w:val="both"/>
        <w:rPr>
          <w:rFonts w:asciiTheme="minorHAnsi" w:hAnsiTheme="minorHAnsi" w:cstheme="minorHAnsi"/>
          <w:b/>
        </w:rPr>
      </w:pPr>
      <w:r w:rsidRPr="00C01A32">
        <w:rPr>
          <w:rFonts w:asciiTheme="minorHAnsi" w:hAnsiTheme="minorHAnsi" w:cstheme="minorHAnsi"/>
          <w:b/>
        </w:rPr>
        <w:t>Simulation of Early Earth Hydrothermal Chimneys in a Thermal Gradient Environment</w:t>
      </w:r>
    </w:p>
    <w:p w14:paraId="783FC55D" w14:textId="2AFD1D7F" w:rsidR="00280A5C" w:rsidRPr="00C01A32" w:rsidRDefault="00280A5C" w:rsidP="00C01A32">
      <w:pPr>
        <w:jc w:val="both"/>
        <w:rPr>
          <w:rFonts w:asciiTheme="minorHAnsi" w:hAnsiTheme="minorHAnsi" w:cstheme="minorHAnsi"/>
        </w:rPr>
      </w:pPr>
    </w:p>
    <w:p w14:paraId="04239D14" w14:textId="088131C7" w:rsidR="00AC6651" w:rsidRPr="00C01A32" w:rsidRDefault="00AC6651" w:rsidP="00C01A32">
      <w:pPr>
        <w:jc w:val="both"/>
        <w:rPr>
          <w:rFonts w:asciiTheme="minorHAnsi" w:hAnsiTheme="minorHAnsi" w:cstheme="minorHAnsi"/>
          <w:b/>
          <w:bCs/>
        </w:rPr>
      </w:pPr>
      <w:r w:rsidRPr="00C01A32">
        <w:rPr>
          <w:rFonts w:asciiTheme="minorHAnsi" w:hAnsiTheme="minorHAnsi" w:cstheme="minorHAnsi"/>
          <w:b/>
          <w:bCs/>
        </w:rPr>
        <w:t>AUTHORS AND AFFILIATIONS:</w:t>
      </w:r>
    </w:p>
    <w:p w14:paraId="718B9EEC" w14:textId="40FEA598" w:rsidR="00456803" w:rsidRPr="00C01A32" w:rsidRDefault="00456803" w:rsidP="00C01A32">
      <w:pPr>
        <w:jc w:val="both"/>
        <w:rPr>
          <w:rFonts w:asciiTheme="minorHAnsi" w:hAnsiTheme="minorHAnsi" w:cstheme="minorHAnsi"/>
          <w:vertAlign w:val="superscript"/>
        </w:rPr>
      </w:pPr>
      <w:r w:rsidRPr="00C01A32">
        <w:rPr>
          <w:rFonts w:asciiTheme="minorHAnsi" w:hAnsiTheme="minorHAnsi" w:cstheme="minorHAnsi"/>
        </w:rPr>
        <w:t>Ninos Hermis</w:t>
      </w:r>
      <w:r w:rsidRPr="00C01A32">
        <w:rPr>
          <w:rFonts w:asciiTheme="minorHAnsi" w:hAnsiTheme="minorHAnsi" w:cstheme="minorHAnsi"/>
          <w:vertAlign w:val="superscript"/>
        </w:rPr>
        <w:t>1</w:t>
      </w:r>
      <w:r w:rsidRPr="00C01A32">
        <w:rPr>
          <w:rFonts w:asciiTheme="minorHAnsi" w:hAnsiTheme="minorHAnsi" w:cstheme="minorHAnsi"/>
        </w:rPr>
        <w:t>, Gabriel LeBlanc</w:t>
      </w:r>
      <w:r w:rsidRPr="00C01A32">
        <w:rPr>
          <w:rFonts w:asciiTheme="minorHAnsi" w:hAnsiTheme="minorHAnsi" w:cstheme="minorHAnsi"/>
          <w:vertAlign w:val="superscript"/>
        </w:rPr>
        <w:t>2</w:t>
      </w:r>
      <w:r w:rsidRPr="00C01A32">
        <w:rPr>
          <w:rFonts w:asciiTheme="minorHAnsi" w:hAnsiTheme="minorHAnsi" w:cstheme="minorHAnsi"/>
        </w:rPr>
        <w:t>, Laura M. Barge</w:t>
      </w:r>
      <w:r w:rsidRPr="00C01A32">
        <w:rPr>
          <w:rFonts w:asciiTheme="minorHAnsi" w:hAnsiTheme="minorHAnsi" w:cstheme="minorHAnsi"/>
          <w:vertAlign w:val="superscript"/>
        </w:rPr>
        <w:t>1</w:t>
      </w:r>
    </w:p>
    <w:p w14:paraId="145CC271" w14:textId="77777777" w:rsidR="00456803" w:rsidRPr="00C01A32" w:rsidRDefault="00456803" w:rsidP="00C01A32">
      <w:pPr>
        <w:jc w:val="both"/>
        <w:rPr>
          <w:rFonts w:asciiTheme="minorHAnsi" w:hAnsiTheme="minorHAnsi" w:cstheme="minorHAnsi"/>
        </w:rPr>
      </w:pPr>
    </w:p>
    <w:p w14:paraId="459C2285" w14:textId="4F457C61" w:rsidR="00456803" w:rsidRPr="00C01A32" w:rsidRDefault="00456803" w:rsidP="00C01A32">
      <w:pPr>
        <w:jc w:val="both"/>
        <w:rPr>
          <w:rFonts w:asciiTheme="minorHAnsi" w:hAnsiTheme="minorHAnsi" w:cstheme="minorHAnsi"/>
        </w:rPr>
      </w:pPr>
      <w:r w:rsidRPr="00C01A32">
        <w:rPr>
          <w:rFonts w:asciiTheme="minorHAnsi" w:hAnsiTheme="minorHAnsi" w:cstheme="minorHAnsi"/>
          <w:position w:val="7"/>
        </w:rPr>
        <w:t>1</w:t>
      </w:r>
      <w:r w:rsidRPr="00C01A32">
        <w:rPr>
          <w:rFonts w:asciiTheme="minorHAnsi" w:hAnsiTheme="minorHAnsi" w:cstheme="minorHAnsi"/>
        </w:rPr>
        <w:t>NASA Jet Propulsion Laboratory, California Institute of Technology, 4800 Oak Grove, Drive Pasadena, CA. 91109</w:t>
      </w:r>
      <w:r w:rsidR="00AC6651" w:rsidRPr="00C01A32">
        <w:rPr>
          <w:rFonts w:asciiTheme="minorHAnsi" w:hAnsiTheme="minorHAnsi" w:cstheme="minorHAnsi"/>
        </w:rPr>
        <w:t>, USA</w:t>
      </w:r>
      <w:r w:rsidRPr="00C01A32">
        <w:rPr>
          <w:rFonts w:asciiTheme="minorHAnsi" w:hAnsiTheme="minorHAnsi" w:cstheme="minorHAnsi"/>
        </w:rPr>
        <w:t xml:space="preserve"> (</w:t>
      </w:r>
      <w:hyperlink r:id="rId7" w:history="1">
        <w:r w:rsidRPr="00C01A32">
          <w:rPr>
            <w:rStyle w:val="Hyperlink"/>
            <w:rFonts w:asciiTheme="minorHAnsi" w:hAnsiTheme="minorHAnsi" w:cstheme="minorHAnsi"/>
          </w:rPr>
          <w:t>ninos.y.hermis@jpl.nasa.gov</w:t>
        </w:r>
      </w:hyperlink>
      <w:r w:rsidRPr="00C01A32">
        <w:rPr>
          <w:rFonts w:asciiTheme="minorHAnsi" w:hAnsiTheme="minorHAnsi" w:cstheme="minorHAnsi"/>
        </w:rPr>
        <w:t xml:space="preserve">, </w:t>
      </w:r>
      <w:hyperlink r:id="rId8" w:history="1">
        <w:r w:rsidRPr="00C01A32">
          <w:rPr>
            <w:rStyle w:val="Hyperlink"/>
            <w:rFonts w:asciiTheme="minorHAnsi" w:hAnsiTheme="minorHAnsi" w:cstheme="minorHAnsi"/>
          </w:rPr>
          <w:t>laura.m.barge@jpl.nasa.gov</w:t>
        </w:r>
      </w:hyperlink>
      <w:r w:rsidRPr="00C01A32">
        <w:rPr>
          <w:rFonts w:asciiTheme="minorHAnsi" w:hAnsiTheme="minorHAnsi" w:cstheme="minorHAnsi"/>
        </w:rPr>
        <w:t>)</w:t>
      </w:r>
    </w:p>
    <w:p w14:paraId="11E52E5F" w14:textId="73C25A28" w:rsidR="00456803" w:rsidRPr="00C01A32" w:rsidRDefault="00456803" w:rsidP="00C01A32">
      <w:pPr>
        <w:jc w:val="both"/>
        <w:rPr>
          <w:rFonts w:asciiTheme="minorHAnsi" w:hAnsiTheme="minorHAnsi" w:cstheme="minorHAnsi"/>
        </w:rPr>
      </w:pPr>
      <w:r w:rsidRPr="00C01A32">
        <w:rPr>
          <w:rFonts w:asciiTheme="minorHAnsi" w:hAnsiTheme="minorHAnsi" w:cstheme="minorHAnsi"/>
          <w:position w:val="7"/>
        </w:rPr>
        <w:t>2</w:t>
      </w:r>
      <w:r w:rsidRPr="00C01A32">
        <w:rPr>
          <w:rFonts w:asciiTheme="minorHAnsi" w:hAnsiTheme="minorHAnsi" w:cstheme="minorHAnsi"/>
        </w:rPr>
        <w:t>The University of Tulsa, 800 S Tucker Dr., Tulsa, OK 74104</w:t>
      </w:r>
      <w:r w:rsidR="00AC6651" w:rsidRPr="00C01A32">
        <w:rPr>
          <w:rFonts w:asciiTheme="minorHAnsi" w:hAnsiTheme="minorHAnsi" w:cstheme="minorHAnsi"/>
        </w:rPr>
        <w:t>, USA</w:t>
      </w:r>
      <w:r w:rsidRPr="00C01A32">
        <w:rPr>
          <w:rFonts w:asciiTheme="minorHAnsi" w:hAnsiTheme="minorHAnsi" w:cstheme="minorHAnsi"/>
        </w:rPr>
        <w:t xml:space="preserve"> (</w:t>
      </w:r>
      <w:hyperlink r:id="rId9" w:history="1">
        <w:r w:rsidRPr="00C01A32">
          <w:rPr>
            <w:rStyle w:val="Hyperlink"/>
            <w:rFonts w:asciiTheme="minorHAnsi" w:hAnsiTheme="minorHAnsi" w:cstheme="minorHAnsi"/>
          </w:rPr>
          <w:t>gabriel-leblanc@utulsa.edu</w:t>
        </w:r>
      </w:hyperlink>
      <w:r w:rsidRPr="00C01A32">
        <w:rPr>
          <w:rFonts w:asciiTheme="minorHAnsi" w:hAnsiTheme="minorHAnsi" w:cstheme="minorHAnsi"/>
        </w:rPr>
        <w:t>)</w:t>
      </w:r>
    </w:p>
    <w:p w14:paraId="07A15276" w14:textId="52E5376E" w:rsidR="00456803" w:rsidRPr="00C01A32" w:rsidRDefault="00456803" w:rsidP="00C01A32">
      <w:pPr>
        <w:jc w:val="both"/>
        <w:rPr>
          <w:rFonts w:asciiTheme="minorHAnsi" w:hAnsiTheme="minorHAnsi" w:cstheme="minorHAnsi"/>
        </w:rPr>
      </w:pPr>
    </w:p>
    <w:p w14:paraId="703BB27B" w14:textId="276173E6" w:rsidR="00456803" w:rsidRPr="00C01A32" w:rsidRDefault="00456803" w:rsidP="00C01A32">
      <w:pPr>
        <w:jc w:val="both"/>
        <w:rPr>
          <w:rFonts w:asciiTheme="minorHAnsi" w:hAnsiTheme="minorHAnsi" w:cstheme="minorHAnsi"/>
        </w:rPr>
      </w:pPr>
      <w:r w:rsidRPr="00C01A32">
        <w:rPr>
          <w:rFonts w:asciiTheme="minorHAnsi" w:hAnsiTheme="minorHAnsi" w:cstheme="minorHAnsi"/>
        </w:rPr>
        <w:t>Correspondence to: Ninos Hermis at ninos.y.hermis@jpl.nasa.gov</w:t>
      </w:r>
    </w:p>
    <w:p w14:paraId="3E8C6A80" w14:textId="1990C2AA" w:rsidR="00456803" w:rsidRPr="00C01A32" w:rsidRDefault="00456803" w:rsidP="00C01A32">
      <w:pPr>
        <w:jc w:val="both"/>
        <w:rPr>
          <w:rFonts w:asciiTheme="minorHAnsi" w:hAnsiTheme="minorHAnsi" w:cstheme="minorHAnsi"/>
        </w:rPr>
      </w:pPr>
    </w:p>
    <w:p w14:paraId="6188B671" w14:textId="77777777" w:rsidR="00C063C1" w:rsidRPr="00C01A32" w:rsidRDefault="00C063C1" w:rsidP="00C01A32">
      <w:pPr>
        <w:jc w:val="both"/>
        <w:rPr>
          <w:rFonts w:asciiTheme="minorHAnsi" w:hAnsiTheme="minorHAnsi" w:cstheme="minorHAnsi"/>
        </w:rPr>
      </w:pPr>
    </w:p>
    <w:p w14:paraId="6DDC6F69" w14:textId="0708E6AA" w:rsidR="00C063C1" w:rsidRPr="00C01A32" w:rsidRDefault="00C063C1" w:rsidP="00C01A32">
      <w:pPr>
        <w:jc w:val="both"/>
        <w:rPr>
          <w:rFonts w:asciiTheme="minorHAnsi" w:hAnsiTheme="minorHAnsi" w:cstheme="minorHAnsi"/>
          <w:b/>
          <w:bCs/>
        </w:rPr>
      </w:pPr>
      <w:r w:rsidRPr="00C01A32">
        <w:rPr>
          <w:rFonts w:asciiTheme="minorHAnsi" w:hAnsiTheme="minorHAnsi" w:cstheme="minorHAnsi"/>
          <w:b/>
          <w:bCs/>
        </w:rPr>
        <w:t>SUMMARY:</w:t>
      </w:r>
    </w:p>
    <w:p w14:paraId="7B85BD67" w14:textId="77777777" w:rsidR="00C063C1" w:rsidRPr="00C01A32" w:rsidRDefault="00C063C1" w:rsidP="00C01A32">
      <w:pPr>
        <w:jc w:val="both"/>
        <w:rPr>
          <w:rFonts w:asciiTheme="minorHAnsi" w:hAnsiTheme="minorHAnsi" w:cstheme="minorHAnsi"/>
          <w:b/>
          <w:bCs/>
        </w:rPr>
      </w:pPr>
    </w:p>
    <w:p w14:paraId="5214C2C4" w14:textId="4D48E561" w:rsidR="00C063C1" w:rsidRPr="00C01A32" w:rsidRDefault="00C063C1" w:rsidP="00C01A32">
      <w:pPr>
        <w:jc w:val="both"/>
        <w:rPr>
          <w:rFonts w:asciiTheme="minorHAnsi" w:hAnsiTheme="minorHAnsi" w:cstheme="minorHAnsi"/>
        </w:rPr>
      </w:pPr>
      <w:r w:rsidRPr="00C01A32">
        <w:rPr>
          <w:rFonts w:asciiTheme="minorHAnsi" w:hAnsiTheme="minorHAnsi" w:cstheme="minorHAnsi"/>
        </w:rPr>
        <w:t>The goal of this protocol is to form simulated hydrothermal chimneys via chemical garden injection experiments and introduce a thermal gradient across the inorganic precipitate membrane, using a 3D printable condenser that can be reproduced for educational purposes.</w:t>
      </w:r>
    </w:p>
    <w:p w14:paraId="0F35DB41" w14:textId="68E46140" w:rsidR="00C063C1" w:rsidRPr="00C01A32" w:rsidRDefault="00C063C1" w:rsidP="00C01A32">
      <w:pPr>
        <w:jc w:val="both"/>
        <w:rPr>
          <w:rFonts w:asciiTheme="minorHAnsi" w:hAnsiTheme="minorHAnsi" w:cstheme="minorHAnsi"/>
        </w:rPr>
      </w:pPr>
    </w:p>
    <w:p w14:paraId="1C73BDFA" w14:textId="77777777" w:rsidR="00C063C1" w:rsidRPr="00C01A32" w:rsidRDefault="00C063C1" w:rsidP="00C01A32">
      <w:pPr>
        <w:jc w:val="both"/>
        <w:rPr>
          <w:rFonts w:asciiTheme="minorHAnsi" w:hAnsiTheme="minorHAnsi" w:cstheme="minorHAnsi"/>
        </w:rPr>
      </w:pPr>
    </w:p>
    <w:p w14:paraId="23F7B072" w14:textId="6C89F744" w:rsidR="00456803" w:rsidRPr="00C01A32" w:rsidRDefault="00AC6651" w:rsidP="00C01A32">
      <w:pPr>
        <w:jc w:val="both"/>
        <w:rPr>
          <w:rFonts w:asciiTheme="minorHAnsi" w:hAnsiTheme="minorHAnsi" w:cstheme="minorHAnsi"/>
          <w:b/>
        </w:rPr>
      </w:pPr>
      <w:r w:rsidRPr="00C01A32">
        <w:rPr>
          <w:rFonts w:asciiTheme="minorHAnsi" w:hAnsiTheme="minorHAnsi" w:cstheme="minorHAnsi"/>
          <w:b/>
        </w:rPr>
        <w:t>ABSTRACT:</w:t>
      </w:r>
    </w:p>
    <w:p w14:paraId="4E80CD50" w14:textId="3E5160D6" w:rsidR="00456803" w:rsidRPr="00C01A32" w:rsidRDefault="00456803" w:rsidP="00C01A32">
      <w:pPr>
        <w:jc w:val="both"/>
        <w:rPr>
          <w:rFonts w:asciiTheme="minorHAnsi" w:hAnsiTheme="minorHAnsi" w:cstheme="minorHAnsi"/>
          <w:b/>
        </w:rPr>
      </w:pPr>
    </w:p>
    <w:p w14:paraId="6E30A388" w14:textId="68A3BC2A" w:rsidR="00024E3B" w:rsidRPr="00C01A32" w:rsidRDefault="00456803" w:rsidP="00C01A32">
      <w:pPr>
        <w:jc w:val="both"/>
        <w:rPr>
          <w:rFonts w:asciiTheme="minorHAnsi" w:hAnsiTheme="minorHAnsi" w:cstheme="minorHAnsi"/>
        </w:rPr>
      </w:pPr>
      <w:r w:rsidRPr="00C01A32">
        <w:rPr>
          <w:rFonts w:asciiTheme="minorHAnsi" w:hAnsiTheme="minorHAnsi" w:cstheme="minorHAnsi"/>
        </w:rPr>
        <w:t xml:space="preserve">Deep sea hydrothermal vents are self-organizing precipitates generated from geochemical disequilibria and have been proposed as a possible setting for the emergence of life. </w:t>
      </w:r>
      <w:r w:rsidR="00785A2F" w:rsidRPr="00C01A32">
        <w:rPr>
          <w:rFonts w:asciiTheme="minorHAnsi" w:hAnsiTheme="minorHAnsi" w:cstheme="minorHAnsi"/>
        </w:rPr>
        <w:t>T</w:t>
      </w:r>
      <w:r w:rsidRPr="00C01A32">
        <w:rPr>
          <w:rFonts w:asciiTheme="minorHAnsi" w:hAnsiTheme="minorHAnsi" w:cstheme="minorHAnsi"/>
        </w:rPr>
        <w:t xml:space="preserve">he growth of hydrothermal chimneys in a thermal gradient environment within an early Earth vent system </w:t>
      </w:r>
      <w:r w:rsidR="00785A2F" w:rsidRPr="00C01A32">
        <w:rPr>
          <w:rFonts w:asciiTheme="minorHAnsi" w:hAnsiTheme="minorHAnsi" w:cstheme="minorHAnsi"/>
        </w:rPr>
        <w:t xml:space="preserve">was successfully simulated </w:t>
      </w:r>
      <w:r w:rsidRPr="00C01A32">
        <w:rPr>
          <w:rFonts w:asciiTheme="minorHAnsi" w:hAnsiTheme="minorHAnsi" w:cstheme="minorHAnsi"/>
        </w:rPr>
        <w:t>by using different hydrothermal simulants</w:t>
      </w:r>
      <w:r w:rsidR="006A140D" w:rsidRPr="00C01A32">
        <w:rPr>
          <w:rFonts w:asciiTheme="minorHAnsi" w:hAnsiTheme="minorHAnsi" w:cstheme="minorHAnsi"/>
        </w:rPr>
        <w:t>,</w:t>
      </w:r>
      <w:r w:rsidRPr="00C01A32">
        <w:rPr>
          <w:rFonts w:asciiTheme="minorHAnsi" w:hAnsiTheme="minorHAnsi" w:cstheme="minorHAnsi"/>
        </w:rPr>
        <w:t xml:space="preserve"> such as sodium sulfide</w:t>
      </w:r>
      <w:r w:rsidR="006A140D" w:rsidRPr="00C01A32">
        <w:rPr>
          <w:rFonts w:asciiTheme="minorHAnsi" w:hAnsiTheme="minorHAnsi" w:cstheme="minorHAnsi"/>
        </w:rPr>
        <w:t>,</w:t>
      </w:r>
      <w:r w:rsidRPr="00C01A32">
        <w:rPr>
          <w:rFonts w:asciiTheme="minorHAnsi" w:hAnsiTheme="minorHAnsi" w:cstheme="minorHAnsi"/>
        </w:rPr>
        <w:t xml:space="preserve"> which were injected into an early Earth ocean simulant containing dissolved ferrous iron. </w:t>
      </w:r>
      <w:r w:rsidR="00785A2F" w:rsidRPr="00C01A32">
        <w:rPr>
          <w:rFonts w:asciiTheme="minorHAnsi" w:hAnsiTheme="minorHAnsi" w:cstheme="minorHAnsi"/>
        </w:rPr>
        <w:t xml:space="preserve">Moreover, </w:t>
      </w:r>
      <w:r w:rsidRPr="00C01A32">
        <w:rPr>
          <w:rFonts w:asciiTheme="minorHAnsi" w:hAnsiTheme="minorHAnsi" w:cstheme="minorHAnsi"/>
        </w:rPr>
        <w:t xml:space="preserve">an apparatus </w:t>
      </w:r>
      <w:r w:rsidR="00785A2F" w:rsidRPr="00C01A32">
        <w:rPr>
          <w:rFonts w:asciiTheme="minorHAnsi" w:hAnsiTheme="minorHAnsi" w:cstheme="minorHAnsi"/>
        </w:rPr>
        <w:t xml:space="preserve">was developed </w:t>
      </w:r>
      <w:r w:rsidR="005D7379" w:rsidRPr="00C01A32">
        <w:rPr>
          <w:rFonts w:asciiTheme="minorHAnsi" w:hAnsiTheme="minorHAnsi" w:cstheme="minorHAnsi"/>
        </w:rPr>
        <w:t>t</w:t>
      </w:r>
      <w:r w:rsidR="00785A2F" w:rsidRPr="00C01A32">
        <w:rPr>
          <w:rFonts w:asciiTheme="minorHAnsi" w:hAnsiTheme="minorHAnsi" w:cstheme="minorHAnsi"/>
        </w:rPr>
        <w:t>o</w:t>
      </w:r>
      <w:r w:rsidRPr="00C01A32">
        <w:rPr>
          <w:rFonts w:asciiTheme="minorHAnsi" w:hAnsiTheme="minorHAnsi" w:cstheme="minorHAnsi"/>
        </w:rPr>
        <w:t xml:space="preserve"> sufficiently cool the ocean simulant to near 0 </w:t>
      </w:r>
      <w:r w:rsidR="005D7379" w:rsidRPr="00C01A32">
        <w:rPr>
          <w:rFonts w:asciiTheme="minorHAnsi" w:hAnsiTheme="minorHAnsi" w:cstheme="minorHAnsi"/>
        </w:rPr>
        <w:t>°C</w:t>
      </w:r>
      <w:r w:rsidRPr="00C01A32">
        <w:rPr>
          <w:rFonts w:asciiTheme="minorHAnsi" w:hAnsiTheme="minorHAnsi" w:cstheme="minorHAnsi"/>
        </w:rPr>
        <w:t xml:space="preserve"> in a condenser vessel immersed in a cold water bath while injecting a sulfide solution at hot to room temperatures, effectively creating an artificial chimney structure in a temperature gradient environment over a period of a few hours. Such experiments with different chemistries and variable temperatures gradients resulted in a variety of morphologies in the chimney structure.</w:t>
      </w:r>
      <w:r w:rsidR="00B3402D" w:rsidRPr="00C01A32">
        <w:rPr>
          <w:rFonts w:asciiTheme="minorHAnsi" w:hAnsiTheme="minorHAnsi" w:cstheme="minorHAnsi"/>
        </w:rPr>
        <w:t xml:space="preserve"> The </w:t>
      </w:r>
      <w:r w:rsidR="00926180" w:rsidRPr="00C01A32">
        <w:rPr>
          <w:rFonts w:asciiTheme="minorHAnsi" w:hAnsiTheme="minorHAnsi" w:cstheme="minorHAnsi"/>
        </w:rPr>
        <w:t>use of ocean</w:t>
      </w:r>
      <w:r w:rsidR="0068637D" w:rsidRPr="00C01A32">
        <w:rPr>
          <w:rFonts w:asciiTheme="minorHAnsi" w:hAnsiTheme="minorHAnsi" w:cstheme="minorHAnsi"/>
        </w:rPr>
        <w:t xml:space="preserve"> </w:t>
      </w:r>
      <w:r w:rsidR="00926180" w:rsidRPr="00C01A32">
        <w:rPr>
          <w:rFonts w:asciiTheme="minorHAnsi" w:hAnsiTheme="minorHAnsi" w:cstheme="minorHAnsi"/>
        </w:rPr>
        <w:t xml:space="preserve">and hydrothermal fluid simulants at room temperature resulted in vertical chimneys, whereas </w:t>
      </w:r>
      <w:r w:rsidR="00232D28" w:rsidRPr="00C01A32">
        <w:rPr>
          <w:rFonts w:asciiTheme="minorHAnsi" w:hAnsiTheme="minorHAnsi" w:cstheme="minorHAnsi"/>
        </w:rPr>
        <w:t xml:space="preserve">the combination of a hot hydrothermal fluid and cold ocean simulant inhibited the formation of robust chimney structures. </w:t>
      </w:r>
      <w:r w:rsidR="0068637D" w:rsidRPr="00C01A32">
        <w:rPr>
          <w:rFonts w:asciiTheme="minorHAnsi" w:hAnsiTheme="minorHAnsi" w:cstheme="minorHAnsi"/>
        </w:rPr>
        <w:t xml:space="preserve">The customizable 3D printed condenser created for this study acts as a jacketed </w:t>
      </w:r>
      <w:r w:rsidR="0021362C" w:rsidRPr="00C01A32">
        <w:rPr>
          <w:rFonts w:asciiTheme="minorHAnsi" w:hAnsiTheme="minorHAnsi" w:cstheme="minorHAnsi"/>
        </w:rPr>
        <w:t xml:space="preserve">reaction vessel that can be easily modified and used by different researchers. </w:t>
      </w:r>
      <w:r w:rsidR="00244CF1" w:rsidRPr="00C01A32">
        <w:rPr>
          <w:rFonts w:asciiTheme="minorHAnsi" w:hAnsiTheme="minorHAnsi" w:cstheme="minorHAnsi"/>
        </w:rPr>
        <w:t>It will allow the careful control of injection rate and chemical composition of vent and ocean simulants</w:t>
      </w:r>
      <w:r w:rsidR="007C5304" w:rsidRPr="00C01A32">
        <w:rPr>
          <w:rFonts w:asciiTheme="minorHAnsi" w:hAnsiTheme="minorHAnsi" w:cstheme="minorHAnsi"/>
        </w:rPr>
        <w:t xml:space="preserve">, which should help accurately simulate prebiotic reactions in chimney systems with thermal gradients similar to those of natural systems. </w:t>
      </w:r>
    </w:p>
    <w:p w14:paraId="39304045" w14:textId="77777777" w:rsidR="00024E3B" w:rsidRPr="00C01A32" w:rsidRDefault="00024E3B" w:rsidP="00C01A32">
      <w:pPr>
        <w:jc w:val="both"/>
        <w:rPr>
          <w:rFonts w:asciiTheme="minorHAnsi" w:hAnsiTheme="minorHAnsi" w:cstheme="minorHAnsi"/>
        </w:rPr>
      </w:pPr>
    </w:p>
    <w:p w14:paraId="7CEACB02" w14:textId="6C768686" w:rsidR="00456803" w:rsidRPr="00C01A32" w:rsidRDefault="00826B7F" w:rsidP="00C01A32">
      <w:pPr>
        <w:jc w:val="both"/>
        <w:rPr>
          <w:rFonts w:asciiTheme="minorHAnsi" w:hAnsiTheme="minorHAnsi" w:cstheme="minorHAnsi"/>
          <w:b/>
        </w:rPr>
      </w:pPr>
      <w:r w:rsidRPr="00C01A32">
        <w:rPr>
          <w:rFonts w:asciiTheme="minorHAnsi" w:hAnsiTheme="minorHAnsi" w:cstheme="minorHAnsi"/>
          <w:bCs/>
        </w:rPr>
        <w:lastRenderedPageBreak/>
        <w:t xml:space="preserve">[Insert </w:t>
      </w:r>
      <w:r w:rsidR="00456803" w:rsidRPr="00C01A32">
        <w:rPr>
          <w:rFonts w:asciiTheme="minorHAnsi" w:hAnsiTheme="minorHAnsi" w:cstheme="minorHAnsi"/>
          <w:bCs/>
        </w:rPr>
        <w:t>Video Link</w:t>
      </w:r>
      <w:r w:rsidRPr="00C01A32">
        <w:rPr>
          <w:rFonts w:asciiTheme="minorHAnsi" w:hAnsiTheme="minorHAnsi" w:cstheme="minorHAnsi"/>
          <w:bCs/>
        </w:rPr>
        <w:t xml:space="preserve"> here]</w:t>
      </w:r>
    </w:p>
    <w:p w14:paraId="01CA4975" w14:textId="1F24F6C2" w:rsidR="00456803" w:rsidRPr="00C01A32" w:rsidRDefault="00456803" w:rsidP="00C01A32">
      <w:pPr>
        <w:jc w:val="both"/>
        <w:rPr>
          <w:rFonts w:asciiTheme="minorHAnsi" w:hAnsiTheme="minorHAnsi" w:cstheme="minorHAnsi"/>
          <w:b/>
        </w:rPr>
      </w:pPr>
    </w:p>
    <w:p w14:paraId="681B364F" w14:textId="77777777" w:rsidR="00826B7F" w:rsidRPr="00C01A32" w:rsidRDefault="00826B7F" w:rsidP="00C01A32">
      <w:pPr>
        <w:jc w:val="both"/>
        <w:rPr>
          <w:rFonts w:asciiTheme="minorHAnsi" w:hAnsiTheme="minorHAnsi" w:cstheme="minorHAnsi"/>
          <w:b/>
        </w:rPr>
      </w:pPr>
    </w:p>
    <w:p w14:paraId="2422E807" w14:textId="1A13B8C5" w:rsidR="00456803" w:rsidRPr="00C01A32" w:rsidRDefault="00456803" w:rsidP="00C01A32">
      <w:pPr>
        <w:jc w:val="both"/>
        <w:rPr>
          <w:rFonts w:asciiTheme="minorHAnsi" w:hAnsiTheme="minorHAnsi" w:cstheme="minorHAnsi"/>
          <w:b/>
        </w:rPr>
      </w:pPr>
      <w:r w:rsidRPr="00C01A32">
        <w:rPr>
          <w:rFonts w:asciiTheme="minorHAnsi" w:hAnsiTheme="minorHAnsi" w:cstheme="minorHAnsi"/>
          <w:b/>
        </w:rPr>
        <w:t>I</w:t>
      </w:r>
      <w:r w:rsidR="00826B7F" w:rsidRPr="00C01A32">
        <w:rPr>
          <w:rFonts w:asciiTheme="minorHAnsi" w:hAnsiTheme="minorHAnsi" w:cstheme="minorHAnsi"/>
          <w:b/>
        </w:rPr>
        <w:t>NTRODUCTION</w:t>
      </w:r>
      <w:r w:rsidRPr="00C01A32">
        <w:rPr>
          <w:rFonts w:asciiTheme="minorHAnsi" w:hAnsiTheme="minorHAnsi" w:cstheme="minorHAnsi"/>
          <w:b/>
        </w:rPr>
        <w:t>:</w:t>
      </w:r>
    </w:p>
    <w:p w14:paraId="154DECE0" w14:textId="77777777" w:rsidR="00456803" w:rsidRPr="00C01A32" w:rsidRDefault="00456803" w:rsidP="00C01A32">
      <w:pPr>
        <w:jc w:val="both"/>
        <w:rPr>
          <w:rFonts w:asciiTheme="minorHAnsi" w:hAnsiTheme="minorHAnsi" w:cstheme="minorHAnsi"/>
          <w:b/>
        </w:rPr>
      </w:pPr>
    </w:p>
    <w:p w14:paraId="6A2C0D56" w14:textId="56EB7163" w:rsidR="00456803" w:rsidRPr="00C01A32" w:rsidRDefault="00456803" w:rsidP="00C01A32">
      <w:pPr>
        <w:jc w:val="both"/>
        <w:rPr>
          <w:rFonts w:asciiTheme="minorHAnsi" w:hAnsiTheme="minorHAnsi" w:cstheme="minorHAnsi"/>
        </w:rPr>
      </w:pPr>
      <w:r w:rsidRPr="00C01A32">
        <w:rPr>
          <w:rFonts w:asciiTheme="minorHAnsi" w:hAnsiTheme="minorHAnsi" w:cstheme="minorHAnsi"/>
        </w:rPr>
        <w:t xml:space="preserve">Hydrothermal chimneys are self-organizing chemical garden precipitates generated from geochemical disequilibria within deep-sea vent environments as heated, hydrothermally altered fluid seeps into a colder ocean. In an early Earth scenario, it has been proposed that the chimneys formed at ancient alkaline vents, </w:t>
      </w:r>
      <w:r w:rsidR="0037744E" w:rsidRPr="00C01A32">
        <w:rPr>
          <w:rFonts w:asciiTheme="minorHAnsi" w:hAnsiTheme="minorHAnsi" w:cstheme="minorHAnsi"/>
        </w:rPr>
        <w:t xml:space="preserve">and that </w:t>
      </w:r>
      <w:r w:rsidRPr="00C01A32">
        <w:rPr>
          <w:rFonts w:asciiTheme="minorHAnsi" w:hAnsiTheme="minorHAnsi" w:cstheme="minorHAnsi"/>
        </w:rPr>
        <w:t>transecting ambient pH/redox/chemical gradients could have driven reactions toward the emergence of metabolism</w:t>
      </w:r>
      <w:r w:rsidRPr="00C01A32">
        <w:rPr>
          <w:rFonts w:asciiTheme="minorHAnsi" w:hAnsiTheme="minorHAnsi" w:cstheme="minorHAnsi"/>
          <w:vertAlign w:val="superscript"/>
        </w:rPr>
        <w:t>1</w:t>
      </w:r>
      <w:r w:rsidR="0037744E" w:rsidRPr="00C01A32">
        <w:rPr>
          <w:rFonts w:asciiTheme="minorHAnsi" w:hAnsiTheme="minorHAnsi" w:cstheme="minorHAnsi"/>
          <w:vertAlign w:val="superscript"/>
        </w:rPr>
        <w:t>–</w:t>
      </w:r>
      <w:r w:rsidRPr="00C01A32">
        <w:rPr>
          <w:rFonts w:asciiTheme="minorHAnsi" w:hAnsiTheme="minorHAnsi" w:cstheme="minorHAnsi"/>
          <w:vertAlign w:val="superscript"/>
        </w:rPr>
        <w:t>6</w:t>
      </w:r>
      <w:r w:rsidRPr="00C01A32">
        <w:rPr>
          <w:rFonts w:asciiTheme="minorHAnsi" w:hAnsiTheme="minorHAnsi" w:cstheme="minorHAnsi"/>
        </w:rPr>
        <w:t>. Hydrothermal vents have also been postulated to exist on other planets including the ocean worlds</w:t>
      </w:r>
      <w:r w:rsidR="008F7BB3" w:rsidRPr="00C01A32">
        <w:rPr>
          <w:rFonts w:asciiTheme="minorHAnsi" w:hAnsiTheme="minorHAnsi" w:cstheme="minorHAnsi"/>
        </w:rPr>
        <w:t>,</w:t>
      </w:r>
      <w:r w:rsidRPr="00C01A32">
        <w:rPr>
          <w:rFonts w:asciiTheme="minorHAnsi" w:hAnsiTheme="minorHAnsi" w:cstheme="minorHAnsi"/>
        </w:rPr>
        <w:t xml:space="preserve"> Europa and Enceladus</w:t>
      </w:r>
      <w:r w:rsidR="00882646" w:rsidRPr="00C01A32">
        <w:rPr>
          <w:rFonts w:asciiTheme="minorHAnsi" w:hAnsiTheme="minorHAnsi" w:cstheme="minorHAnsi"/>
          <w:vertAlign w:val="superscript"/>
        </w:rPr>
        <w:t>7</w:t>
      </w:r>
      <w:r w:rsidR="008F7BB3" w:rsidRPr="00C01A32">
        <w:rPr>
          <w:rFonts w:asciiTheme="minorHAnsi" w:hAnsiTheme="minorHAnsi" w:cstheme="minorHAnsi"/>
          <w:vertAlign w:val="superscript"/>
        </w:rPr>
        <w:t>–</w:t>
      </w:r>
      <w:r w:rsidR="00882646" w:rsidRPr="00C01A32">
        <w:rPr>
          <w:rFonts w:asciiTheme="minorHAnsi" w:hAnsiTheme="minorHAnsi" w:cstheme="minorHAnsi"/>
          <w:vertAlign w:val="superscript"/>
        </w:rPr>
        <w:t>10</w:t>
      </w:r>
      <w:r w:rsidRPr="00C01A32">
        <w:rPr>
          <w:rFonts w:asciiTheme="minorHAnsi" w:hAnsiTheme="minorHAnsi" w:cstheme="minorHAnsi"/>
        </w:rPr>
        <w:t>. Various experiments have been conducted to simulate aspects of proposed prebiotic hydrothermal chimney chemistry including precipitation of catalytic iron sulfide minerals that could reduce CO</w:t>
      </w:r>
      <w:r w:rsidRPr="00C01A32">
        <w:rPr>
          <w:rFonts w:asciiTheme="minorHAnsi" w:hAnsiTheme="minorHAnsi" w:cstheme="minorHAnsi"/>
          <w:vertAlign w:val="subscript"/>
        </w:rPr>
        <w:t>2</w:t>
      </w:r>
      <w:r w:rsidRPr="00C01A32">
        <w:rPr>
          <w:rFonts w:asciiTheme="minorHAnsi" w:hAnsiTheme="minorHAnsi" w:cstheme="minorHAnsi"/>
          <w:vertAlign w:val="superscript"/>
        </w:rPr>
        <w:t>11</w:t>
      </w:r>
      <w:r w:rsidR="00882646" w:rsidRPr="00C01A32">
        <w:rPr>
          <w:rFonts w:asciiTheme="minorHAnsi" w:hAnsiTheme="minorHAnsi" w:cstheme="minorHAnsi"/>
          <w:vertAlign w:val="superscript"/>
        </w:rPr>
        <w:t>,12</w:t>
      </w:r>
      <w:r w:rsidRPr="00C01A32">
        <w:rPr>
          <w:rFonts w:asciiTheme="minorHAnsi" w:hAnsiTheme="minorHAnsi" w:cstheme="minorHAnsi"/>
        </w:rPr>
        <w:t>, gradient-driven organic synthesis</w:t>
      </w:r>
      <w:r w:rsidR="00882646" w:rsidRPr="00C01A32">
        <w:rPr>
          <w:rFonts w:asciiTheme="minorHAnsi" w:hAnsiTheme="minorHAnsi" w:cstheme="minorHAnsi"/>
          <w:vertAlign w:val="superscript"/>
        </w:rPr>
        <w:t>13</w:t>
      </w:r>
      <w:r w:rsidR="00574E22" w:rsidRPr="00C01A32">
        <w:rPr>
          <w:rFonts w:asciiTheme="minorHAnsi" w:hAnsiTheme="minorHAnsi" w:cstheme="minorHAnsi"/>
          <w:vertAlign w:val="superscript"/>
        </w:rPr>
        <w:t>–</w:t>
      </w:r>
      <w:r w:rsidR="00882646" w:rsidRPr="00C01A32">
        <w:rPr>
          <w:rFonts w:asciiTheme="minorHAnsi" w:hAnsiTheme="minorHAnsi" w:cstheme="minorHAnsi"/>
          <w:vertAlign w:val="superscript"/>
        </w:rPr>
        <w:t>15</w:t>
      </w:r>
      <w:r w:rsidRPr="00C01A32">
        <w:rPr>
          <w:rFonts w:asciiTheme="minorHAnsi" w:hAnsiTheme="minorHAnsi" w:cstheme="minorHAnsi"/>
        </w:rPr>
        <w:t>, and incorporation of organics into chimney structures</w:t>
      </w:r>
      <w:r w:rsidRPr="00C01A32">
        <w:rPr>
          <w:rFonts w:asciiTheme="minorHAnsi" w:hAnsiTheme="minorHAnsi" w:cstheme="minorHAnsi"/>
          <w:vertAlign w:val="superscript"/>
        </w:rPr>
        <w:t>1</w:t>
      </w:r>
      <w:r w:rsidR="00882646" w:rsidRPr="00C01A32">
        <w:rPr>
          <w:rFonts w:asciiTheme="minorHAnsi" w:hAnsiTheme="minorHAnsi" w:cstheme="minorHAnsi"/>
          <w:vertAlign w:val="superscript"/>
        </w:rPr>
        <w:t>6</w:t>
      </w:r>
      <w:r w:rsidRPr="00C01A32">
        <w:rPr>
          <w:rFonts w:asciiTheme="minorHAnsi" w:hAnsiTheme="minorHAnsi" w:cstheme="minorHAnsi"/>
        </w:rPr>
        <w:t xml:space="preserve">. In creating experimental setups to mimic hydrothermal vents, whether on Earth or on other worlds, it is essential to </w:t>
      </w:r>
      <w:r w:rsidR="00574E22" w:rsidRPr="00C01A32">
        <w:rPr>
          <w:rFonts w:asciiTheme="minorHAnsi" w:hAnsiTheme="minorHAnsi" w:cstheme="minorHAnsi"/>
        </w:rPr>
        <w:t>consider</w:t>
      </w:r>
      <w:r w:rsidRPr="00C01A32">
        <w:rPr>
          <w:rFonts w:asciiTheme="minorHAnsi" w:hAnsiTheme="minorHAnsi" w:cstheme="minorHAnsi"/>
        </w:rPr>
        <w:t xml:space="preserve"> the geochemical gradients and the open, far-from-equilibrium nature of the system to produce realistic simulations.</w:t>
      </w:r>
    </w:p>
    <w:p w14:paraId="3708904F" w14:textId="77777777" w:rsidR="00456803" w:rsidRPr="00C01A32" w:rsidRDefault="00456803" w:rsidP="00C01A32">
      <w:pPr>
        <w:jc w:val="both"/>
        <w:rPr>
          <w:rFonts w:asciiTheme="minorHAnsi" w:hAnsiTheme="minorHAnsi" w:cstheme="minorHAnsi"/>
        </w:rPr>
      </w:pPr>
    </w:p>
    <w:p w14:paraId="5E94E809" w14:textId="118C85D0" w:rsidR="00456803" w:rsidRPr="00C01A32" w:rsidRDefault="00456803" w:rsidP="00C01A32">
      <w:pPr>
        <w:jc w:val="both"/>
        <w:rPr>
          <w:rFonts w:asciiTheme="minorHAnsi" w:hAnsiTheme="minorHAnsi" w:cstheme="minorHAnsi"/>
        </w:rPr>
      </w:pPr>
      <w:r w:rsidRPr="00C01A32">
        <w:rPr>
          <w:rFonts w:asciiTheme="minorHAnsi" w:hAnsiTheme="minorHAnsi" w:cstheme="minorHAnsi"/>
        </w:rPr>
        <w:t>In addition to pH, redox, and chemical gradients, hydrothermal vents also impose a thermal gradient across the chimney membrane/wall due to the feed of heated vent fluid into a cold seafloor environment. Cold seafloor ocean temperatures can vary as a function of depth, solar penetration, and salinity; average seafloor ocean depths at vent sites (most</w:t>
      </w:r>
      <w:r w:rsidR="006713B5" w:rsidRPr="00C01A32">
        <w:rPr>
          <w:rFonts w:asciiTheme="minorHAnsi" w:hAnsiTheme="minorHAnsi" w:cstheme="minorHAnsi"/>
        </w:rPr>
        <w:t>ly</w:t>
      </w:r>
      <w:r w:rsidRPr="00C01A32">
        <w:rPr>
          <w:rFonts w:asciiTheme="minorHAnsi" w:hAnsiTheme="minorHAnsi" w:cstheme="minorHAnsi"/>
        </w:rPr>
        <w:t xml:space="preserve"> at mid-ocean ridges) </w:t>
      </w:r>
      <w:r w:rsidR="00392DB5" w:rsidRPr="00C01A32">
        <w:rPr>
          <w:rFonts w:asciiTheme="minorHAnsi" w:hAnsiTheme="minorHAnsi" w:cstheme="minorHAnsi"/>
        </w:rPr>
        <w:t xml:space="preserve">are in the </w:t>
      </w:r>
      <w:r w:rsidRPr="00C01A32">
        <w:rPr>
          <w:rFonts w:asciiTheme="minorHAnsi" w:hAnsiTheme="minorHAnsi" w:cstheme="minorHAnsi"/>
        </w:rPr>
        <w:t xml:space="preserve">range </w:t>
      </w:r>
      <w:r w:rsidR="00392DB5" w:rsidRPr="00C01A32">
        <w:rPr>
          <w:rFonts w:asciiTheme="minorHAnsi" w:hAnsiTheme="minorHAnsi" w:cstheme="minorHAnsi"/>
        </w:rPr>
        <w:t>of</w:t>
      </w:r>
      <w:r w:rsidRPr="00C01A32">
        <w:rPr>
          <w:rFonts w:asciiTheme="minorHAnsi" w:hAnsiTheme="minorHAnsi" w:cstheme="minorHAnsi"/>
        </w:rPr>
        <w:t xml:space="preserve"> 0</w:t>
      </w:r>
      <w:r w:rsidR="006713B5" w:rsidRPr="00C01A32">
        <w:rPr>
          <w:rFonts w:asciiTheme="minorHAnsi" w:hAnsiTheme="minorHAnsi" w:cstheme="minorHAnsi"/>
        </w:rPr>
        <w:t>–</w:t>
      </w:r>
      <w:r w:rsidRPr="00C01A32">
        <w:rPr>
          <w:rFonts w:asciiTheme="minorHAnsi" w:hAnsiTheme="minorHAnsi" w:cstheme="minorHAnsi"/>
        </w:rPr>
        <w:t>4</w:t>
      </w:r>
      <w:r w:rsidR="000B0A5A" w:rsidRPr="00C01A32">
        <w:rPr>
          <w:rFonts w:asciiTheme="minorHAnsi" w:hAnsiTheme="minorHAnsi" w:cstheme="minorHAnsi"/>
        </w:rPr>
        <w:t xml:space="preserve"> </w:t>
      </w:r>
      <w:r w:rsidR="006713B5" w:rsidRPr="00C01A32">
        <w:rPr>
          <w:rFonts w:asciiTheme="minorHAnsi" w:hAnsiTheme="minorHAnsi" w:cstheme="minorHAnsi"/>
        </w:rPr>
        <w:t>°</w:t>
      </w:r>
      <w:r w:rsidR="000B0A5A" w:rsidRPr="00C01A32">
        <w:rPr>
          <w:rFonts w:asciiTheme="minorHAnsi" w:hAnsiTheme="minorHAnsi" w:cstheme="minorHAnsi"/>
        </w:rPr>
        <w:t>C</w:t>
      </w:r>
      <w:r w:rsidRPr="00C01A32">
        <w:rPr>
          <w:rFonts w:asciiTheme="minorHAnsi" w:hAnsiTheme="minorHAnsi" w:cstheme="minorHAnsi"/>
          <w:vertAlign w:val="superscript"/>
        </w:rPr>
        <w:t>1</w:t>
      </w:r>
      <w:r w:rsidR="00882646" w:rsidRPr="00C01A32">
        <w:rPr>
          <w:rFonts w:asciiTheme="minorHAnsi" w:hAnsiTheme="minorHAnsi" w:cstheme="minorHAnsi"/>
          <w:vertAlign w:val="superscript"/>
        </w:rPr>
        <w:t>7</w:t>
      </w:r>
      <w:r w:rsidRPr="00C01A32">
        <w:rPr>
          <w:rFonts w:asciiTheme="minorHAnsi" w:hAnsiTheme="minorHAnsi" w:cstheme="minorHAnsi"/>
        </w:rPr>
        <w:t>. Depending on the type of vent, the thermal gradient between ocean and vent fluid can vary dramatically</w:t>
      </w:r>
      <w:r w:rsidR="00720597" w:rsidRPr="00C01A32">
        <w:rPr>
          <w:rFonts w:asciiTheme="minorHAnsi" w:hAnsiTheme="minorHAnsi" w:cstheme="minorHAnsi"/>
        </w:rPr>
        <w:t>—</w:t>
      </w:r>
      <w:r w:rsidRPr="00C01A32">
        <w:rPr>
          <w:rFonts w:asciiTheme="minorHAnsi" w:hAnsiTheme="minorHAnsi" w:cstheme="minorHAnsi"/>
        </w:rPr>
        <w:t>from the milder gradients of alkaline vents</w:t>
      </w:r>
      <w:r w:rsidR="00CA5775" w:rsidRPr="00C01A32">
        <w:rPr>
          <w:rFonts w:asciiTheme="minorHAnsi" w:hAnsiTheme="minorHAnsi" w:cstheme="minorHAnsi"/>
        </w:rPr>
        <w:t>,</w:t>
      </w:r>
      <w:r w:rsidRPr="00C01A32">
        <w:rPr>
          <w:rFonts w:asciiTheme="minorHAnsi" w:hAnsiTheme="minorHAnsi" w:cstheme="minorHAnsi"/>
        </w:rPr>
        <w:t xml:space="preserve"> such as Lost City</w:t>
      </w:r>
      <w:r w:rsidRPr="00C01A32">
        <w:rPr>
          <w:rFonts w:asciiTheme="minorHAnsi" w:hAnsiTheme="minorHAnsi" w:cstheme="minorHAnsi"/>
          <w:vertAlign w:val="superscript"/>
        </w:rPr>
        <w:t>1</w:t>
      </w:r>
      <w:r w:rsidR="00882646" w:rsidRPr="00C01A32">
        <w:rPr>
          <w:rFonts w:asciiTheme="minorHAnsi" w:hAnsiTheme="minorHAnsi" w:cstheme="minorHAnsi"/>
          <w:vertAlign w:val="superscript"/>
        </w:rPr>
        <w:t>8</w:t>
      </w:r>
      <w:r w:rsidRPr="00C01A32">
        <w:rPr>
          <w:rFonts w:asciiTheme="minorHAnsi" w:hAnsiTheme="minorHAnsi" w:cstheme="minorHAnsi"/>
          <w:vertAlign w:val="superscript"/>
        </w:rPr>
        <w:t>,1</w:t>
      </w:r>
      <w:r w:rsidR="00882646" w:rsidRPr="00C01A32">
        <w:rPr>
          <w:rFonts w:asciiTheme="minorHAnsi" w:hAnsiTheme="minorHAnsi" w:cstheme="minorHAnsi"/>
          <w:vertAlign w:val="superscript"/>
        </w:rPr>
        <w:t>9</w:t>
      </w:r>
      <w:r w:rsidRPr="00C01A32">
        <w:rPr>
          <w:rFonts w:asciiTheme="minorHAnsi" w:hAnsiTheme="minorHAnsi" w:cstheme="minorHAnsi"/>
        </w:rPr>
        <w:t xml:space="preserve"> or the Strytan Hydrothermal Field where the vent fluid is 40</w:t>
      </w:r>
      <w:r w:rsidR="00CA5775" w:rsidRPr="00C01A32">
        <w:rPr>
          <w:rFonts w:asciiTheme="minorHAnsi" w:hAnsiTheme="minorHAnsi" w:cstheme="minorHAnsi"/>
        </w:rPr>
        <w:t>–</w:t>
      </w:r>
      <w:r w:rsidRPr="00C01A32">
        <w:rPr>
          <w:rFonts w:asciiTheme="minorHAnsi" w:hAnsiTheme="minorHAnsi" w:cstheme="minorHAnsi"/>
        </w:rPr>
        <w:t>90 °C</w:t>
      </w:r>
      <w:r w:rsidR="00882646" w:rsidRPr="00C01A32">
        <w:rPr>
          <w:rFonts w:asciiTheme="minorHAnsi" w:hAnsiTheme="minorHAnsi" w:cstheme="minorHAnsi"/>
          <w:vertAlign w:val="superscript"/>
        </w:rPr>
        <w:t>20</w:t>
      </w:r>
      <w:r w:rsidRPr="00C01A32">
        <w:rPr>
          <w:rFonts w:asciiTheme="minorHAnsi" w:hAnsiTheme="minorHAnsi" w:cstheme="minorHAnsi"/>
          <w:vertAlign w:val="superscript"/>
        </w:rPr>
        <w:t>,2</w:t>
      </w:r>
      <w:r w:rsidR="00882646" w:rsidRPr="00C01A32">
        <w:rPr>
          <w:rFonts w:asciiTheme="minorHAnsi" w:hAnsiTheme="minorHAnsi" w:cstheme="minorHAnsi"/>
          <w:vertAlign w:val="superscript"/>
        </w:rPr>
        <w:t>1</w:t>
      </w:r>
      <w:r w:rsidR="00CA5775" w:rsidRPr="00C01A32">
        <w:rPr>
          <w:rFonts w:asciiTheme="minorHAnsi" w:hAnsiTheme="minorHAnsi" w:cstheme="minorHAnsi"/>
        </w:rPr>
        <w:t>,</w:t>
      </w:r>
      <w:r w:rsidRPr="00C01A32">
        <w:rPr>
          <w:rFonts w:asciiTheme="minorHAnsi" w:hAnsiTheme="minorHAnsi" w:cstheme="minorHAnsi"/>
        </w:rPr>
        <w:t xml:space="preserve"> to the deep seafloor black smokers where the vent fluid can reach several hundred degrees Celsius</w:t>
      </w:r>
      <w:r w:rsidRPr="00C01A32">
        <w:rPr>
          <w:rFonts w:asciiTheme="minorHAnsi" w:hAnsiTheme="minorHAnsi" w:cstheme="minorHAnsi"/>
          <w:vertAlign w:val="superscript"/>
        </w:rPr>
        <w:t>2</w:t>
      </w:r>
      <w:r w:rsidR="00882646" w:rsidRPr="00C01A32">
        <w:rPr>
          <w:rFonts w:asciiTheme="minorHAnsi" w:hAnsiTheme="minorHAnsi" w:cstheme="minorHAnsi"/>
          <w:vertAlign w:val="superscript"/>
        </w:rPr>
        <w:t>2</w:t>
      </w:r>
      <w:r w:rsidR="00CA5775" w:rsidRPr="00C01A32">
        <w:rPr>
          <w:rFonts w:asciiTheme="minorHAnsi" w:hAnsiTheme="minorHAnsi" w:cstheme="minorHAnsi"/>
          <w:vertAlign w:val="superscript"/>
        </w:rPr>
        <w:t>–</w:t>
      </w:r>
      <w:r w:rsidRPr="00C01A32">
        <w:rPr>
          <w:rFonts w:asciiTheme="minorHAnsi" w:hAnsiTheme="minorHAnsi" w:cstheme="minorHAnsi"/>
          <w:vertAlign w:val="superscript"/>
        </w:rPr>
        <w:t>2</w:t>
      </w:r>
      <w:r w:rsidR="00882646" w:rsidRPr="00C01A32">
        <w:rPr>
          <w:rFonts w:asciiTheme="minorHAnsi" w:hAnsiTheme="minorHAnsi" w:cstheme="minorHAnsi"/>
          <w:vertAlign w:val="superscript"/>
        </w:rPr>
        <w:t>5</w:t>
      </w:r>
      <w:r w:rsidRPr="00C01A32">
        <w:rPr>
          <w:rFonts w:asciiTheme="minorHAnsi" w:hAnsiTheme="minorHAnsi" w:cstheme="minorHAnsi"/>
        </w:rPr>
        <w:t>. From an origin</w:t>
      </w:r>
      <w:r w:rsidR="00D573F2" w:rsidRPr="00C01A32">
        <w:rPr>
          <w:rFonts w:asciiTheme="minorHAnsi" w:hAnsiTheme="minorHAnsi" w:cstheme="minorHAnsi"/>
        </w:rPr>
        <w:t>-</w:t>
      </w:r>
      <w:r w:rsidRPr="00C01A32">
        <w:rPr>
          <w:rFonts w:asciiTheme="minorHAnsi" w:hAnsiTheme="minorHAnsi" w:cstheme="minorHAnsi"/>
        </w:rPr>
        <w:t>of</w:t>
      </w:r>
      <w:r w:rsidR="00D573F2" w:rsidRPr="00C01A32">
        <w:rPr>
          <w:rFonts w:asciiTheme="minorHAnsi" w:hAnsiTheme="minorHAnsi" w:cstheme="minorHAnsi"/>
        </w:rPr>
        <w:t>-</w:t>
      </w:r>
      <w:r w:rsidRPr="00C01A32">
        <w:rPr>
          <w:rFonts w:asciiTheme="minorHAnsi" w:hAnsiTheme="minorHAnsi" w:cstheme="minorHAnsi"/>
        </w:rPr>
        <w:t xml:space="preserve">life perspective, </w:t>
      </w:r>
      <w:r w:rsidR="00B42EC0" w:rsidRPr="00C01A32">
        <w:rPr>
          <w:rFonts w:asciiTheme="minorHAnsi" w:hAnsiTheme="minorHAnsi" w:cstheme="minorHAnsi"/>
        </w:rPr>
        <w:t xml:space="preserve">simulation of </w:t>
      </w:r>
      <w:r w:rsidRPr="00C01A32">
        <w:rPr>
          <w:rFonts w:asciiTheme="minorHAnsi" w:hAnsiTheme="minorHAnsi" w:cstheme="minorHAnsi"/>
        </w:rPr>
        <w:t xml:space="preserve">thermal gradients in hydrothermal systems </w:t>
      </w:r>
      <w:r w:rsidR="00B42EC0" w:rsidRPr="00C01A32">
        <w:rPr>
          <w:rFonts w:asciiTheme="minorHAnsi" w:hAnsiTheme="minorHAnsi" w:cstheme="minorHAnsi"/>
        </w:rPr>
        <w:t>is</w:t>
      </w:r>
      <w:r w:rsidRPr="00C01A32">
        <w:rPr>
          <w:rFonts w:asciiTheme="minorHAnsi" w:hAnsiTheme="minorHAnsi" w:cstheme="minorHAnsi"/>
        </w:rPr>
        <w:t xml:space="preserve"> significant </w:t>
      </w:r>
      <w:r w:rsidR="00B42EC0" w:rsidRPr="00C01A32">
        <w:rPr>
          <w:rFonts w:asciiTheme="minorHAnsi" w:hAnsiTheme="minorHAnsi" w:cstheme="minorHAnsi"/>
        </w:rPr>
        <w:t>as</w:t>
      </w:r>
      <w:r w:rsidRPr="00C01A32">
        <w:rPr>
          <w:rFonts w:asciiTheme="minorHAnsi" w:hAnsiTheme="minorHAnsi" w:cstheme="minorHAnsi"/>
        </w:rPr>
        <w:t xml:space="preserve"> they could affect the mineralogy and chemical reactivity of chimney precipitates</w:t>
      </w:r>
      <w:r w:rsidR="00D573F2" w:rsidRPr="00C01A32">
        <w:rPr>
          <w:rFonts w:asciiTheme="minorHAnsi" w:hAnsiTheme="minorHAnsi" w:cstheme="minorHAnsi"/>
          <w:vertAlign w:val="superscript"/>
        </w:rPr>
        <w:t>3,13</w:t>
      </w:r>
      <w:r w:rsidRPr="00C01A32">
        <w:rPr>
          <w:rFonts w:asciiTheme="minorHAnsi" w:hAnsiTheme="minorHAnsi" w:cstheme="minorHAnsi"/>
        </w:rPr>
        <w:t xml:space="preserve"> and/or could affect habitability </w:t>
      </w:r>
      <w:r w:rsidR="00D573F2" w:rsidRPr="00C01A32">
        <w:rPr>
          <w:rFonts w:asciiTheme="minorHAnsi" w:hAnsiTheme="minorHAnsi" w:cstheme="minorHAnsi"/>
        </w:rPr>
        <w:t>as</w:t>
      </w:r>
      <w:r w:rsidRPr="00C01A32">
        <w:rPr>
          <w:rFonts w:asciiTheme="minorHAnsi" w:hAnsiTheme="minorHAnsi" w:cstheme="minorHAnsi"/>
        </w:rPr>
        <w:t xml:space="preserve"> hydrothermal chimneys host microbes that </w:t>
      </w:r>
      <w:r w:rsidR="00D573F2" w:rsidRPr="00C01A32">
        <w:rPr>
          <w:rFonts w:asciiTheme="minorHAnsi" w:hAnsiTheme="minorHAnsi" w:cstheme="minorHAnsi"/>
        </w:rPr>
        <w:t>take up</w:t>
      </w:r>
      <w:r w:rsidRPr="00C01A32">
        <w:rPr>
          <w:rFonts w:asciiTheme="minorHAnsi" w:hAnsiTheme="minorHAnsi" w:cstheme="minorHAnsi"/>
        </w:rPr>
        <w:t xml:space="preserve"> electrons directly from mineral surfaces</w:t>
      </w:r>
      <w:r w:rsidRPr="00C01A32">
        <w:rPr>
          <w:rFonts w:asciiTheme="minorHAnsi" w:hAnsiTheme="minorHAnsi" w:cstheme="minorHAnsi"/>
          <w:vertAlign w:val="superscript"/>
        </w:rPr>
        <w:t>2</w:t>
      </w:r>
      <w:r w:rsidR="00882646" w:rsidRPr="00C01A32">
        <w:rPr>
          <w:rFonts w:asciiTheme="minorHAnsi" w:hAnsiTheme="minorHAnsi" w:cstheme="minorHAnsi"/>
          <w:vertAlign w:val="superscript"/>
        </w:rPr>
        <w:t>6</w:t>
      </w:r>
      <w:r w:rsidRPr="00C01A32">
        <w:rPr>
          <w:rFonts w:asciiTheme="minorHAnsi" w:hAnsiTheme="minorHAnsi" w:cstheme="minorHAnsi"/>
        </w:rPr>
        <w:t xml:space="preserve">. In a gradient across the chimney wall, a range of temperature conditions would be present </w:t>
      </w:r>
      <w:r w:rsidR="0071502C" w:rsidRPr="00C01A32">
        <w:rPr>
          <w:rFonts w:asciiTheme="minorHAnsi" w:hAnsiTheme="minorHAnsi" w:cstheme="minorHAnsi"/>
        </w:rPr>
        <w:t>over</w:t>
      </w:r>
      <w:r w:rsidRPr="00C01A32">
        <w:rPr>
          <w:rFonts w:asciiTheme="minorHAnsi" w:hAnsiTheme="minorHAnsi" w:cstheme="minorHAnsi"/>
        </w:rPr>
        <w:t xml:space="preserve"> a short distance, and the chimney wall would represent a combination of minerals and reactions characteristic of all these thermal regimes.</w:t>
      </w:r>
    </w:p>
    <w:p w14:paraId="11968A19" w14:textId="77777777" w:rsidR="00456803" w:rsidRPr="00C01A32" w:rsidRDefault="00456803" w:rsidP="00C01A32">
      <w:pPr>
        <w:jc w:val="both"/>
        <w:rPr>
          <w:rFonts w:asciiTheme="minorHAnsi" w:hAnsiTheme="minorHAnsi" w:cstheme="minorHAnsi"/>
        </w:rPr>
      </w:pPr>
    </w:p>
    <w:p w14:paraId="573C98FA" w14:textId="78E30787" w:rsidR="00456803" w:rsidRPr="00C01A32" w:rsidRDefault="001001A8" w:rsidP="00C01A32">
      <w:pPr>
        <w:jc w:val="both"/>
        <w:rPr>
          <w:rFonts w:asciiTheme="minorHAnsi" w:hAnsiTheme="minorHAnsi" w:cstheme="minorHAnsi"/>
        </w:rPr>
      </w:pPr>
      <w:r w:rsidRPr="00C01A32">
        <w:rPr>
          <w:rFonts w:asciiTheme="minorHAnsi" w:hAnsiTheme="minorHAnsi" w:cstheme="minorHAnsi"/>
        </w:rPr>
        <w:t>L</w:t>
      </w:r>
      <w:r w:rsidR="00456803" w:rsidRPr="00C01A32">
        <w:rPr>
          <w:rFonts w:asciiTheme="minorHAnsi" w:hAnsiTheme="minorHAnsi" w:cstheme="minorHAnsi"/>
        </w:rPr>
        <w:t xml:space="preserve">aboratory-grown hydrothermal chimneys in thermal gradients </w:t>
      </w:r>
      <w:r w:rsidR="00574DFB" w:rsidRPr="00C01A32">
        <w:rPr>
          <w:rFonts w:asciiTheme="minorHAnsi" w:hAnsiTheme="minorHAnsi" w:cstheme="minorHAnsi"/>
        </w:rPr>
        <w:t>were simulated</w:t>
      </w:r>
      <w:r w:rsidR="00456803" w:rsidRPr="00C01A32">
        <w:rPr>
          <w:rFonts w:asciiTheme="minorHAnsi" w:hAnsiTheme="minorHAnsi" w:cstheme="minorHAnsi"/>
        </w:rPr>
        <w:t xml:space="preserve"> to explore </w:t>
      </w:r>
      <w:r w:rsidR="004C6F91" w:rsidRPr="00C01A32">
        <w:rPr>
          <w:rFonts w:asciiTheme="minorHAnsi" w:hAnsiTheme="minorHAnsi" w:cstheme="minorHAnsi"/>
        </w:rPr>
        <w:t xml:space="preserve">the </w:t>
      </w:r>
      <w:r w:rsidR="00456803" w:rsidRPr="00C01A32">
        <w:rPr>
          <w:rFonts w:asciiTheme="minorHAnsi" w:hAnsiTheme="minorHAnsi" w:cstheme="minorHAnsi"/>
        </w:rPr>
        <w:t xml:space="preserve">effects of the cold ocean and hot hydrothermal fluid on this potential prebiotic environment. Generally, </w:t>
      </w:r>
      <w:r w:rsidR="003302C2" w:rsidRPr="00C01A32">
        <w:rPr>
          <w:rFonts w:asciiTheme="minorHAnsi" w:hAnsiTheme="minorHAnsi" w:cstheme="minorHAnsi"/>
        </w:rPr>
        <w:t xml:space="preserve">because </w:t>
      </w:r>
      <w:r w:rsidR="00456803" w:rsidRPr="00C01A32">
        <w:rPr>
          <w:rFonts w:asciiTheme="minorHAnsi" w:hAnsiTheme="minorHAnsi" w:cstheme="minorHAnsi"/>
        </w:rPr>
        <w:t>growing simulated hydrothermal chimneys via</w:t>
      </w:r>
      <w:r w:rsidR="003302C2" w:rsidRPr="00C01A32">
        <w:rPr>
          <w:rFonts w:asciiTheme="minorHAnsi" w:hAnsiTheme="minorHAnsi" w:cstheme="minorHAnsi"/>
        </w:rPr>
        <w:t xml:space="preserve"> an</w:t>
      </w:r>
      <w:r w:rsidR="00456803" w:rsidRPr="00C01A32">
        <w:rPr>
          <w:rFonts w:asciiTheme="minorHAnsi" w:hAnsiTheme="minorHAnsi" w:cstheme="minorHAnsi"/>
        </w:rPr>
        <w:t xml:space="preserve"> injection method with a heated interior and cold exterior presents practical challenges, the most accessible chimney experiments are those done at ambient pressure (th</w:t>
      </w:r>
      <w:r w:rsidR="001B707C" w:rsidRPr="00C01A32">
        <w:rPr>
          <w:rFonts w:asciiTheme="minorHAnsi" w:hAnsiTheme="minorHAnsi" w:cstheme="minorHAnsi"/>
        </w:rPr>
        <w:t>erefore</w:t>
      </w:r>
      <w:r w:rsidR="00456803" w:rsidRPr="00C01A32">
        <w:rPr>
          <w:rFonts w:asciiTheme="minorHAnsi" w:hAnsiTheme="minorHAnsi" w:cstheme="minorHAnsi"/>
        </w:rPr>
        <w:t xml:space="preserve"> not requiring costly and complicated reactors). Previous attempts at lab-grown chimneys in a thermal gradient have not able to produce both a hot/warm hydrothermal fluid and a cold ocean. </w:t>
      </w:r>
      <w:r w:rsidR="00536BAF" w:rsidRPr="00C01A32">
        <w:rPr>
          <w:rFonts w:asciiTheme="minorHAnsi" w:hAnsiTheme="minorHAnsi" w:cstheme="minorHAnsi"/>
        </w:rPr>
        <w:t>I</w:t>
      </w:r>
      <w:r w:rsidR="00456803" w:rsidRPr="00C01A32">
        <w:rPr>
          <w:rFonts w:asciiTheme="minorHAnsi" w:hAnsiTheme="minorHAnsi" w:cstheme="minorHAnsi"/>
        </w:rPr>
        <w:t xml:space="preserve">n an effort to keep the entire chimney at high temperature for long durations to form reactive minerals </w:t>
      </w:r>
      <w:r w:rsidR="00536BAF" w:rsidRPr="00C01A32">
        <w:rPr>
          <w:rFonts w:asciiTheme="minorHAnsi" w:hAnsiTheme="minorHAnsi" w:cstheme="minorHAnsi"/>
        </w:rPr>
        <w:t xml:space="preserve">that can </w:t>
      </w:r>
      <w:r w:rsidR="00456803" w:rsidRPr="00C01A32">
        <w:rPr>
          <w:rFonts w:asciiTheme="minorHAnsi" w:hAnsiTheme="minorHAnsi" w:cstheme="minorHAnsi"/>
        </w:rPr>
        <w:t xml:space="preserve">drive organic reactions, </w:t>
      </w:r>
      <w:r w:rsidR="00536BAF" w:rsidRPr="00C01A32">
        <w:rPr>
          <w:rFonts w:asciiTheme="minorHAnsi" w:hAnsiTheme="minorHAnsi" w:cstheme="minorHAnsi"/>
        </w:rPr>
        <w:t xml:space="preserve">some studies </w:t>
      </w:r>
      <w:r w:rsidR="00456803" w:rsidRPr="00C01A32">
        <w:rPr>
          <w:rFonts w:asciiTheme="minorHAnsi" w:hAnsiTheme="minorHAnsi" w:cstheme="minorHAnsi"/>
        </w:rPr>
        <w:t xml:space="preserve">heated the whole experiment </w:t>
      </w:r>
      <w:r w:rsidR="00456803" w:rsidRPr="00C01A32">
        <w:rPr>
          <w:rFonts w:asciiTheme="minorHAnsi" w:hAnsiTheme="minorHAnsi" w:cstheme="minorHAnsi"/>
        </w:rPr>
        <w:lastRenderedPageBreak/>
        <w:t>(ocean and hydrothermal fluid) to ~70 °C using either a heating jacket or a hot bath</w:t>
      </w:r>
      <w:r w:rsidR="00456803" w:rsidRPr="00C01A32">
        <w:rPr>
          <w:rFonts w:asciiTheme="minorHAnsi" w:hAnsiTheme="minorHAnsi" w:cstheme="minorHAnsi"/>
          <w:vertAlign w:val="superscript"/>
        </w:rPr>
        <w:t>1</w:t>
      </w:r>
      <w:r w:rsidR="00882646" w:rsidRPr="00C01A32">
        <w:rPr>
          <w:rFonts w:asciiTheme="minorHAnsi" w:hAnsiTheme="minorHAnsi" w:cstheme="minorHAnsi"/>
          <w:vertAlign w:val="superscript"/>
        </w:rPr>
        <w:t>3</w:t>
      </w:r>
      <w:r w:rsidR="00456803" w:rsidRPr="00C01A32">
        <w:rPr>
          <w:rFonts w:asciiTheme="minorHAnsi" w:hAnsiTheme="minorHAnsi" w:cstheme="minorHAnsi"/>
          <w:vertAlign w:val="superscript"/>
        </w:rPr>
        <w:t>,1</w:t>
      </w:r>
      <w:r w:rsidR="00882646" w:rsidRPr="00C01A32">
        <w:rPr>
          <w:rFonts w:asciiTheme="minorHAnsi" w:hAnsiTheme="minorHAnsi" w:cstheme="minorHAnsi"/>
          <w:vertAlign w:val="superscript"/>
        </w:rPr>
        <w:t>4</w:t>
      </w:r>
      <w:r w:rsidR="00456803" w:rsidRPr="00C01A32">
        <w:rPr>
          <w:rFonts w:asciiTheme="minorHAnsi" w:hAnsiTheme="minorHAnsi" w:cstheme="minorHAnsi"/>
        </w:rPr>
        <w:t>. Another type of chimney precipitate formation experiment, in a “fuel cell” apparatus, formed the chimney wall simulant on a flat membrane template; these experiments have also been heated in bulk by submerging the fuel cell gradient apparatus in a hot water bath</w:t>
      </w:r>
      <w:r w:rsidR="00456803" w:rsidRPr="00C01A32">
        <w:rPr>
          <w:rFonts w:asciiTheme="minorHAnsi" w:hAnsiTheme="minorHAnsi" w:cstheme="minorHAnsi"/>
          <w:vertAlign w:val="superscript"/>
        </w:rPr>
        <w:t>2</w:t>
      </w:r>
      <w:r w:rsidR="00882646" w:rsidRPr="00C01A32">
        <w:rPr>
          <w:rFonts w:asciiTheme="minorHAnsi" w:hAnsiTheme="minorHAnsi" w:cstheme="minorHAnsi"/>
          <w:vertAlign w:val="superscript"/>
        </w:rPr>
        <w:t>7</w:t>
      </w:r>
      <w:r w:rsidR="00456803" w:rsidRPr="00C01A32">
        <w:rPr>
          <w:rFonts w:asciiTheme="minorHAnsi" w:hAnsiTheme="minorHAnsi" w:cstheme="minorHAnsi"/>
          <w:vertAlign w:val="superscript"/>
        </w:rPr>
        <w:t>,2</w:t>
      </w:r>
      <w:r w:rsidR="00882646" w:rsidRPr="00C01A32">
        <w:rPr>
          <w:rFonts w:asciiTheme="minorHAnsi" w:hAnsiTheme="minorHAnsi" w:cstheme="minorHAnsi"/>
          <w:vertAlign w:val="superscript"/>
        </w:rPr>
        <w:t>8</w:t>
      </w:r>
      <w:r w:rsidR="00456803" w:rsidRPr="00C01A32">
        <w:rPr>
          <w:rFonts w:asciiTheme="minorHAnsi" w:hAnsiTheme="minorHAnsi" w:cstheme="minorHAnsi"/>
        </w:rPr>
        <w:t xml:space="preserve">. Previous studies have formed simulated hydrothermal chimneys from hot hydrothermal fluids (heated </w:t>
      </w:r>
      <w:r w:rsidR="00063558" w:rsidRPr="00C01A32">
        <w:rPr>
          <w:rFonts w:asciiTheme="minorHAnsi" w:hAnsiTheme="minorHAnsi" w:cstheme="minorHAnsi"/>
        </w:rPr>
        <w:t xml:space="preserve">to </w:t>
      </w:r>
      <w:r w:rsidR="00063558" w:rsidRPr="00C01A32">
        <w:rPr>
          <w:rFonts w:asciiTheme="minorHAnsi" w:hAnsiTheme="minorHAnsi" w:cstheme="minorHAnsi"/>
        </w:rPr>
        <w:t xml:space="preserve">~70 °C </w:t>
      </w:r>
      <w:r w:rsidR="00456803" w:rsidRPr="00C01A32">
        <w:rPr>
          <w:rFonts w:asciiTheme="minorHAnsi" w:hAnsiTheme="minorHAnsi" w:cstheme="minorHAnsi"/>
        </w:rPr>
        <w:t>using various methods) injected into a room-temperature ocean</w:t>
      </w:r>
      <w:r w:rsidR="00882646" w:rsidRPr="00C01A32">
        <w:rPr>
          <w:rFonts w:asciiTheme="minorHAnsi" w:hAnsiTheme="minorHAnsi" w:cstheme="minorHAnsi"/>
          <w:vertAlign w:val="superscript"/>
        </w:rPr>
        <w:t>3</w:t>
      </w:r>
      <w:r w:rsidR="00456803" w:rsidRPr="00C01A32">
        <w:rPr>
          <w:rFonts w:asciiTheme="minorHAnsi" w:hAnsiTheme="minorHAnsi" w:cstheme="minorHAnsi"/>
          <w:vertAlign w:val="superscript"/>
        </w:rPr>
        <w:t>,12</w:t>
      </w:r>
      <w:r w:rsidR="00456803" w:rsidRPr="00C01A32">
        <w:rPr>
          <w:rFonts w:asciiTheme="minorHAnsi" w:hAnsiTheme="minorHAnsi" w:cstheme="minorHAnsi"/>
        </w:rPr>
        <w:t xml:space="preserve">; however, a cold ocean has not been attempted. </w:t>
      </w:r>
    </w:p>
    <w:p w14:paraId="4AC59BFE" w14:textId="77777777" w:rsidR="00456803" w:rsidRPr="00C01A32" w:rsidRDefault="00456803" w:rsidP="00C01A32">
      <w:pPr>
        <w:jc w:val="both"/>
        <w:rPr>
          <w:rFonts w:asciiTheme="minorHAnsi" w:hAnsiTheme="minorHAnsi" w:cstheme="minorHAnsi"/>
        </w:rPr>
      </w:pPr>
    </w:p>
    <w:p w14:paraId="19FE2BB4" w14:textId="221A15E4" w:rsidR="00456803" w:rsidRPr="00C01A32" w:rsidRDefault="00465E00" w:rsidP="00C01A32">
      <w:pPr>
        <w:jc w:val="both"/>
        <w:rPr>
          <w:rFonts w:asciiTheme="minorHAnsi" w:hAnsiTheme="minorHAnsi" w:cstheme="minorHAnsi"/>
        </w:rPr>
      </w:pPr>
      <w:r w:rsidRPr="00C01A32">
        <w:rPr>
          <w:rFonts w:asciiTheme="minorHAnsi" w:hAnsiTheme="minorHAnsi" w:cstheme="minorHAnsi"/>
        </w:rPr>
        <w:t>T</w:t>
      </w:r>
      <w:r w:rsidR="00456803" w:rsidRPr="00C01A32">
        <w:rPr>
          <w:rFonts w:asciiTheme="minorHAnsi" w:hAnsiTheme="minorHAnsi" w:cstheme="minorHAnsi"/>
        </w:rPr>
        <w:t>his work advance</w:t>
      </w:r>
      <w:r w:rsidRPr="00C01A32">
        <w:rPr>
          <w:rFonts w:asciiTheme="minorHAnsi" w:hAnsiTheme="minorHAnsi" w:cstheme="minorHAnsi"/>
        </w:rPr>
        <w:t>s</w:t>
      </w:r>
      <w:r w:rsidR="00456803" w:rsidRPr="00C01A32">
        <w:rPr>
          <w:rFonts w:asciiTheme="minorHAnsi" w:hAnsiTheme="minorHAnsi" w:cstheme="minorHAnsi"/>
        </w:rPr>
        <w:t xml:space="preserve"> methods for prebiotic chimney growth laboratory simulations</w:t>
      </w:r>
      <w:r w:rsidR="00456803" w:rsidRPr="00C01A32">
        <w:rPr>
          <w:rFonts w:asciiTheme="minorHAnsi" w:hAnsiTheme="minorHAnsi" w:cstheme="minorHAnsi"/>
          <w:vertAlign w:val="superscript"/>
        </w:rPr>
        <w:t>4</w:t>
      </w:r>
      <w:r w:rsidR="00456803" w:rsidRPr="00C01A32">
        <w:rPr>
          <w:rFonts w:asciiTheme="minorHAnsi" w:hAnsiTheme="minorHAnsi" w:cstheme="minorHAnsi"/>
        </w:rPr>
        <w:t xml:space="preserve"> to create a realistic thermal gradient from a cold (0</w:t>
      </w:r>
      <w:r w:rsidRPr="00C01A32">
        <w:rPr>
          <w:rFonts w:asciiTheme="minorHAnsi" w:hAnsiTheme="minorHAnsi" w:cstheme="minorHAnsi"/>
        </w:rPr>
        <w:t>–</w:t>
      </w:r>
      <w:r w:rsidR="00456803" w:rsidRPr="00C01A32">
        <w:rPr>
          <w:rFonts w:asciiTheme="minorHAnsi" w:hAnsiTheme="minorHAnsi" w:cstheme="minorHAnsi"/>
        </w:rPr>
        <w:t xml:space="preserve">5 °C) ocean to a heated hydrothermal fluid in which to synthesize chimney materials and test properties of interest. To </w:t>
      </w:r>
      <w:r w:rsidR="00E6407B" w:rsidRPr="00C01A32">
        <w:rPr>
          <w:rFonts w:asciiTheme="minorHAnsi" w:hAnsiTheme="minorHAnsi" w:cstheme="minorHAnsi"/>
        </w:rPr>
        <w:t>date</w:t>
      </w:r>
      <w:r w:rsidR="00456803" w:rsidRPr="00C01A32">
        <w:rPr>
          <w:rFonts w:asciiTheme="minorHAnsi" w:hAnsiTheme="minorHAnsi" w:cstheme="minorHAnsi"/>
        </w:rPr>
        <w:t xml:space="preserve">, there have been no prebiotic chimney experiments successfully conducted with a realistic temperature gradient for alkaline vents: with the interior vent solution held </w:t>
      </w:r>
      <w:r w:rsidR="000F326B" w:rsidRPr="00C01A32">
        <w:rPr>
          <w:rFonts w:asciiTheme="minorHAnsi" w:hAnsiTheme="minorHAnsi" w:cstheme="minorHAnsi"/>
        </w:rPr>
        <w:t xml:space="preserve">at </w:t>
      </w:r>
      <w:r w:rsidR="00456803" w:rsidRPr="00C01A32">
        <w:rPr>
          <w:rFonts w:asciiTheme="minorHAnsi" w:hAnsiTheme="minorHAnsi" w:cstheme="minorHAnsi"/>
        </w:rPr>
        <w:t xml:space="preserve">~70 °C and the exterior ocean solution chilled to ~5 °C. Furthermore, in the few heated chimney experiments that have been conducted, the experimental setup is complex and can be costly. Chemical garden experiments have great potential to yield insights about the processes that may have taken place </w:t>
      </w:r>
      <w:r w:rsidR="00420C8B" w:rsidRPr="00C01A32">
        <w:rPr>
          <w:rFonts w:asciiTheme="minorHAnsi" w:hAnsiTheme="minorHAnsi" w:cstheme="minorHAnsi"/>
        </w:rPr>
        <w:t>in</w:t>
      </w:r>
      <w:r w:rsidR="00456803" w:rsidRPr="00C01A32">
        <w:rPr>
          <w:rFonts w:asciiTheme="minorHAnsi" w:hAnsiTheme="minorHAnsi" w:cstheme="minorHAnsi"/>
        </w:rPr>
        <w:t xml:space="preserve"> hydrothermal vents on the early Earth</w:t>
      </w:r>
      <w:r w:rsidR="00420C8B" w:rsidRPr="00C01A32">
        <w:rPr>
          <w:rFonts w:asciiTheme="minorHAnsi" w:hAnsiTheme="minorHAnsi" w:cstheme="minorHAnsi"/>
        </w:rPr>
        <w:t>. Hence, t</w:t>
      </w:r>
      <w:r w:rsidR="00456803" w:rsidRPr="00C01A32">
        <w:rPr>
          <w:rFonts w:asciiTheme="minorHAnsi" w:hAnsiTheme="minorHAnsi" w:cstheme="minorHAnsi"/>
        </w:rPr>
        <w:t xml:space="preserve">he ability to quickly set up multiple variations of a chimney experiment is advantageous, as is the ability to have a simple apparatus that is inexpensive, non-fragile, easily modified, and ideal for students to work with. </w:t>
      </w:r>
      <w:r w:rsidR="00420C8B" w:rsidRPr="00C01A32">
        <w:rPr>
          <w:rFonts w:asciiTheme="minorHAnsi" w:hAnsiTheme="minorHAnsi" w:cstheme="minorHAnsi"/>
        </w:rPr>
        <w:t>Presented here is</w:t>
      </w:r>
      <w:r w:rsidR="00456803" w:rsidRPr="00C01A32">
        <w:rPr>
          <w:rFonts w:asciiTheme="minorHAnsi" w:hAnsiTheme="minorHAnsi" w:cstheme="minorHAnsi"/>
        </w:rPr>
        <w:t xml:space="preserve"> a novel apparatus </w:t>
      </w:r>
      <w:r w:rsidR="002F7C19" w:rsidRPr="00C01A32">
        <w:rPr>
          <w:rFonts w:asciiTheme="minorHAnsi" w:hAnsiTheme="minorHAnsi" w:cstheme="minorHAnsi"/>
        </w:rPr>
        <w:t>(</w:t>
      </w:r>
      <w:r w:rsidR="00021460" w:rsidRPr="00C01A32">
        <w:rPr>
          <w:rFonts w:asciiTheme="minorHAnsi" w:hAnsiTheme="minorHAnsi" w:cstheme="minorHAnsi"/>
          <w:b/>
          <w:bCs/>
        </w:rPr>
        <w:t>F</w:t>
      </w:r>
      <w:r w:rsidR="002F7C19" w:rsidRPr="00C01A32">
        <w:rPr>
          <w:rFonts w:asciiTheme="minorHAnsi" w:hAnsiTheme="minorHAnsi" w:cstheme="minorHAnsi"/>
          <w:b/>
          <w:bCs/>
        </w:rPr>
        <w:t>igure 1</w:t>
      </w:r>
      <w:r w:rsidR="002F7C19" w:rsidRPr="00C01A32">
        <w:rPr>
          <w:rFonts w:asciiTheme="minorHAnsi" w:hAnsiTheme="minorHAnsi" w:cstheme="minorHAnsi"/>
        </w:rPr>
        <w:t xml:space="preserve">) </w:t>
      </w:r>
      <w:r w:rsidR="00456803" w:rsidRPr="00C01A32">
        <w:rPr>
          <w:rFonts w:asciiTheme="minorHAnsi" w:hAnsiTheme="minorHAnsi" w:cstheme="minorHAnsi"/>
        </w:rPr>
        <w:t xml:space="preserve">designed to facilitate growth of a simulated hydrothermal chimney while maintaining and monitoring a realistic thermal gradient between the cold ocean and heated hydrothermal fluid simulant. </w:t>
      </w:r>
      <w:r w:rsidR="00420C8B" w:rsidRPr="00C01A32">
        <w:rPr>
          <w:rFonts w:asciiTheme="minorHAnsi" w:hAnsiTheme="minorHAnsi" w:cstheme="minorHAnsi"/>
        </w:rPr>
        <w:t>This</w:t>
      </w:r>
      <w:r w:rsidR="00456803" w:rsidRPr="00C01A32">
        <w:rPr>
          <w:rFonts w:asciiTheme="minorHAnsi" w:hAnsiTheme="minorHAnsi" w:cstheme="minorHAnsi"/>
        </w:rPr>
        <w:t xml:space="preserve"> experimental apparatus is similar in design to a jacket reactor, but is a </w:t>
      </w:r>
      <w:r w:rsidR="00420C8B" w:rsidRPr="00C01A32">
        <w:rPr>
          <w:rFonts w:asciiTheme="minorHAnsi" w:hAnsiTheme="minorHAnsi" w:cstheme="minorHAnsi"/>
        </w:rPr>
        <w:t>three-dimensional (</w:t>
      </w:r>
      <w:r w:rsidR="00456803" w:rsidRPr="00C01A32">
        <w:rPr>
          <w:rFonts w:asciiTheme="minorHAnsi" w:hAnsiTheme="minorHAnsi" w:cstheme="minorHAnsi"/>
        </w:rPr>
        <w:t>3D</w:t>
      </w:r>
      <w:r w:rsidR="00420C8B" w:rsidRPr="00C01A32">
        <w:rPr>
          <w:rFonts w:asciiTheme="minorHAnsi" w:hAnsiTheme="minorHAnsi" w:cstheme="minorHAnsi"/>
        </w:rPr>
        <w:t>)</w:t>
      </w:r>
      <w:r w:rsidR="00456803" w:rsidRPr="00C01A32">
        <w:rPr>
          <w:rFonts w:asciiTheme="minorHAnsi" w:hAnsiTheme="minorHAnsi" w:cstheme="minorHAnsi"/>
        </w:rPr>
        <w:t xml:space="preserve"> printed condenser that can be easily produced by any research group interested in conducting similar experiments (see </w:t>
      </w:r>
      <w:r w:rsidR="00456803" w:rsidRPr="00C01A32">
        <w:rPr>
          <w:rFonts w:asciiTheme="minorHAnsi" w:hAnsiTheme="minorHAnsi" w:cstheme="minorHAnsi"/>
          <w:b/>
          <w:bCs/>
        </w:rPr>
        <w:t>Supp</w:t>
      </w:r>
      <w:r w:rsidR="0037314E" w:rsidRPr="00C01A32">
        <w:rPr>
          <w:rFonts w:asciiTheme="minorHAnsi" w:hAnsiTheme="minorHAnsi" w:cstheme="minorHAnsi"/>
          <w:b/>
          <w:bCs/>
        </w:rPr>
        <w:t>lementary</w:t>
      </w:r>
      <w:r w:rsidR="00456803" w:rsidRPr="00C01A32">
        <w:rPr>
          <w:rFonts w:asciiTheme="minorHAnsi" w:hAnsiTheme="minorHAnsi" w:cstheme="minorHAnsi"/>
        </w:rPr>
        <w:t xml:space="preserve"> </w:t>
      </w:r>
      <w:r w:rsidR="00456803" w:rsidRPr="00C01A32">
        <w:rPr>
          <w:rFonts w:asciiTheme="minorHAnsi" w:hAnsiTheme="minorHAnsi" w:cstheme="minorHAnsi"/>
          <w:b/>
          <w:bCs/>
        </w:rPr>
        <w:t>printable file</w:t>
      </w:r>
      <w:r w:rsidR="00456803" w:rsidRPr="00C01A32">
        <w:rPr>
          <w:rFonts w:asciiTheme="minorHAnsi" w:hAnsiTheme="minorHAnsi" w:cstheme="minorHAnsi"/>
        </w:rPr>
        <w:t xml:space="preserve">). Using this 3D printed condenser, thermal gradient chimney experiments </w:t>
      </w:r>
      <w:r w:rsidR="009A68A2" w:rsidRPr="00C01A32">
        <w:rPr>
          <w:rFonts w:asciiTheme="minorHAnsi" w:hAnsiTheme="minorHAnsi" w:cstheme="minorHAnsi"/>
        </w:rPr>
        <w:t xml:space="preserve">were conducted </w:t>
      </w:r>
      <w:r w:rsidR="00456803" w:rsidRPr="00C01A32">
        <w:rPr>
          <w:rFonts w:asciiTheme="minorHAnsi" w:hAnsiTheme="minorHAnsi" w:cstheme="minorHAnsi"/>
        </w:rPr>
        <w:t>to test the utility of this apparatus for maintaining robust temperature gradients and to test the effect</w:t>
      </w:r>
      <w:r w:rsidR="004E36D5" w:rsidRPr="00C01A32">
        <w:rPr>
          <w:rFonts w:asciiTheme="minorHAnsi" w:hAnsiTheme="minorHAnsi" w:cstheme="minorHAnsi"/>
        </w:rPr>
        <w:t>s</w:t>
      </w:r>
      <w:r w:rsidR="00456803" w:rsidRPr="00C01A32">
        <w:rPr>
          <w:rFonts w:asciiTheme="minorHAnsi" w:hAnsiTheme="minorHAnsi" w:cstheme="minorHAnsi"/>
        </w:rPr>
        <w:t xml:space="preserve"> of temperature gradients on chimney structure and morphology. </w:t>
      </w:r>
    </w:p>
    <w:p w14:paraId="46DF565B" w14:textId="5D0A7F3D" w:rsidR="00456803" w:rsidRPr="00C01A32" w:rsidRDefault="00456803" w:rsidP="00C01A32">
      <w:pPr>
        <w:jc w:val="both"/>
        <w:rPr>
          <w:rFonts w:asciiTheme="minorHAnsi" w:hAnsiTheme="minorHAnsi" w:cstheme="minorHAnsi"/>
          <w:b/>
        </w:rPr>
      </w:pPr>
    </w:p>
    <w:p w14:paraId="76C03633" w14:textId="77777777" w:rsidR="002D7C28" w:rsidRPr="00C01A32" w:rsidRDefault="002D7C28" w:rsidP="00C01A32">
      <w:pPr>
        <w:jc w:val="both"/>
        <w:rPr>
          <w:rFonts w:asciiTheme="minorHAnsi" w:hAnsiTheme="minorHAnsi" w:cstheme="minorHAnsi"/>
          <w:b/>
        </w:rPr>
      </w:pPr>
    </w:p>
    <w:p w14:paraId="05255F58" w14:textId="5DC6A0B8" w:rsidR="00456803" w:rsidRPr="00C01A32" w:rsidRDefault="00456803" w:rsidP="00C01A32">
      <w:pPr>
        <w:jc w:val="both"/>
        <w:rPr>
          <w:rFonts w:asciiTheme="minorHAnsi" w:hAnsiTheme="minorHAnsi" w:cstheme="minorHAnsi"/>
          <w:b/>
        </w:rPr>
      </w:pPr>
      <w:r w:rsidRPr="00C01A32">
        <w:rPr>
          <w:rFonts w:asciiTheme="minorHAnsi" w:hAnsiTheme="minorHAnsi" w:cstheme="minorHAnsi"/>
          <w:b/>
        </w:rPr>
        <w:t>P</w:t>
      </w:r>
      <w:r w:rsidR="002D7C28" w:rsidRPr="00C01A32">
        <w:rPr>
          <w:rFonts w:asciiTheme="minorHAnsi" w:hAnsiTheme="minorHAnsi" w:cstheme="minorHAnsi"/>
          <w:b/>
        </w:rPr>
        <w:t>ROTOCOL</w:t>
      </w:r>
      <w:r w:rsidRPr="00C01A32">
        <w:rPr>
          <w:rFonts w:asciiTheme="minorHAnsi" w:hAnsiTheme="minorHAnsi" w:cstheme="minorHAnsi"/>
          <w:b/>
        </w:rPr>
        <w:t>:</w:t>
      </w:r>
    </w:p>
    <w:p w14:paraId="696DB525" w14:textId="77777777" w:rsidR="002D7C28" w:rsidRPr="00C01A32" w:rsidRDefault="002D7C28" w:rsidP="00C01A32">
      <w:pPr>
        <w:jc w:val="both"/>
        <w:rPr>
          <w:rFonts w:asciiTheme="minorHAnsi" w:hAnsiTheme="minorHAnsi" w:cstheme="minorHAnsi"/>
          <w:b/>
        </w:rPr>
      </w:pPr>
    </w:p>
    <w:p w14:paraId="52FCC55D" w14:textId="2289925B" w:rsidR="00456803" w:rsidRPr="00C01A32" w:rsidRDefault="00456803" w:rsidP="00C01A32">
      <w:pPr>
        <w:pStyle w:val="NormalWeb"/>
        <w:numPr>
          <w:ilvl w:val="0"/>
          <w:numId w:val="2"/>
        </w:numPr>
        <w:spacing w:before="0" w:beforeAutospacing="0" w:after="0" w:afterAutospacing="0"/>
        <w:ind w:left="0" w:firstLine="0"/>
        <w:jc w:val="both"/>
        <w:rPr>
          <w:rFonts w:asciiTheme="minorHAnsi" w:hAnsiTheme="minorHAnsi" w:cstheme="minorHAnsi"/>
          <w:b/>
          <w:bCs/>
        </w:rPr>
      </w:pPr>
      <w:r w:rsidRPr="00C01A32">
        <w:rPr>
          <w:rFonts w:asciiTheme="minorHAnsi" w:hAnsiTheme="minorHAnsi" w:cstheme="minorHAnsi"/>
          <w:b/>
          <w:bCs/>
        </w:rPr>
        <w:t xml:space="preserve">Safety </w:t>
      </w:r>
      <w:r w:rsidR="00157CC5" w:rsidRPr="00C01A32">
        <w:rPr>
          <w:rFonts w:asciiTheme="minorHAnsi" w:hAnsiTheme="minorHAnsi" w:cstheme="minorHAnsi"/>
          <w:b/>
          <w:bCs/>
        </w:rPr>
        <w:t>c</w:t>
      </w:r>
      <w:r w:rsidRPr="00C01A32">
        <w:rPr>
          <w:rFonts w:asciiTheme="minorHAnsi" w:hAnsiTheme="minorHAnsi" w:cstheme="minorHAnsi"/>
          <w:b/>
          <w:bCs/>
        </w:rPr>
        <w:t>onsiderations</w:t>
      </w:r>
    </w:p>
    <w:p w14:paraId="49F6EA1A" w14:textId="77777777" w:rsidR="00157CC5" w:rsidRPr="00C01A32" w:rsidRDefault="00157CC5" w:rsidP="00C01A32">
      <w:pPr>
        <w:pStyle w:val="NormalWeb"/>
        <w:spacing w:before="0" w:beforeAutospacing="0" w:after="0" w:afterAutospacing="0"/>
        <w:jc w:val="both"/>
        <w:rPr>
          <w:rFonts w:asciiTheme="minorHAnsi" w:hAnsiTheme="minorHAnsi" w:cstheme="minorHAnsi"/>
        </w:rPr>
      </w:pPr>
    </w:p>
    <w:p w14:paraId="4A482242" w14:textId="72559545" w:rsidR="005A6823" w:rsidRPr="00C01A32" w:rsidRDefault="009160EE" w:rsidP="00C01A32">
      <w:pPr>
        <w:pStyle w:val="ListParagraph"/>
        <w:numPr>
          <w:ilvl w:val="1"/>
          <w:numId w:val="21"/>
        </w:numPr>
        <w:ind w:left="0" w:firstLine="0"/>
        <w:jc w:val="both"/>
        <w:rPr>
          <w:rFonts w:asciiTheme="minorHAnsi" w:hAnsiTheme="minorHAnsi" w:cstheme="minorHAnsi"/>
        </w:rPr>
      </w:pPr>
      <w:r w:rsidRPr="00C01A32">
        <w:rPr>
          <w:rFonts w:asciiTheme="minorHAnsi" w:hAnsiTheme="minorHAnsi" w:cstheme="minorHAnsi"/>
        </w:rPr>
        <w:t xml:space="preserve">Use </w:t>
      </w:r>
      <w:r w:rsidR="005A6823" w:rsidRPr="00C01A32">
        <w:rPr>
          <w:rFonts w:asciiTheme="minorHAnsi" w:hAnsiTheme="minorHAnsi" w:cstheme="minorHAnsi"/>
        </w:rPr>
        <w:t>laboratory protective equipment for personal protection includ</w:t>
      </w:r>
      <w:r w:rsidR="007D1C1C" w:rsidRPr="00C01A32">
        <w:rPr>
          <w:rFonts w:asciiTheme="minorHAnsi" w:hAnsiTheme="minorHAnsi" w:cstheme="minorHAnsi"/>
        </w:rPr>
        <w:t>ing</w:t>
      </w:r>
      <w:r w:rsidR="000E6907" w:rsidRPr="00C01A32">
        <w:rPr>
          <w:rFonts w:asciiTheme="minorHAnsi" w:hAnsiTheme="minorHAnsi" w:cstheme="minorHAnsi"/>
        </w:rPr>
        <w:t xml:space="preserve"> n</w:t>
      </w:r>
      <w:r w:rsidR="005A6823" w:rsidRPr="00C01A32">
        <w:rPr>
          <w:rFonts w:asciiTheme="minorHAnsi" w:hAnsiTheme="minorHAnsi" w:cstheme="minorHAnsi"/>
        </w:rPr>
        <w:t>itrile gloves</w:t>
      </w:r>
      <w:r w:rsidR="000E6907" w:rsidRPr="00C01A32">
        <w:rPr>
          <w:rFonts w:asciiTheme="minorHAnsi" w:hAnsiTheme="minorHAnsi" w:cstheme="minorHAnsi"/>
        </w:rPr>
        <w:t>, f</w:t>
      </w:r>
      <w:r w:rsidR="005A6823" w:rsidRPr="00C01A32">
        <w:rPr>
          <w:rFonts w:asciiTheme="minorHAnsi" w:hAnsiTheme="minorHAnsi" w:cstheme="minorHAnsi"/>
        </w:rPr>
        <w:t>ace goggles</w:t>
      </w:r>
      <w:r w:rsidR="000E6907" w:rsidRPr="00C01A32">
        <w:rPr>
          <w:rFonts w:asciiTheme="minorHAnsi" w:hAnsiTheme="minorHAnsi" w:cstheme="minorHAnsi"/>
        </w:rPr>
        <w:t>, l</w:t>
      </w:r>
      <w:r w:rsidR="005A6823" w:rsidRPr="00C01A32">
        <w:rPr>
          <w:rFonts w:asciiTheme="minorHAnsi" w:hAnsiTheme="minorHAnsi" w:cstheme="minorHAnsi"/>
        </w:rPr>
        <w:t>ab coat</w:t>
      </w:r>
      <w:r w:rsidR="000E6907" w:rsidRPr="00C01A32">
        <w:rPr>
          <w:rFonts w:asciiTheme="minorHAnsi" w:hAnsiTheme="minorHAnsi" w:cstheme="minorHAnsi"/>
        </w:rPr>
        <w:t>, and p</w:t>
      </w:r>
      <w:r w:rsidR="005A6823" w:rsidRPr="00C01A32">
        <w:rPr>
          <w:rFonts w:asciiTheme="minorHAnsi" w:hAnsiTheme="minorHAnsi" w:cstheme="minorHAnsi"/>
        </w:rPr>
        <w:t>roper shoes (no skin exposed)</w:t>
      </w:r>
      <w:r w:rsidR="00CE39AF" w:rsidRPr="00C01A32">
        <w:rPr>
          <w:rFonts w:asciiTheme="minorHAnsi" w:hAnsiTheme="minorHAnsi" w:cstheme="minorHAnsi"/>
        </w:rPr>
        <w:t>.</w:t>
      </w:r>
    </w:p>
    <w:p w14:paraId="1AE41994" w14:textId="77777777" w:rsidR="00D22F2C" w:rsidRPr="00C01A32" w:rsidRDefault="00D22F2C" w:rsidP="00C01A32">
      <w:pPr>
        <w:pStyle w:val="ListParagraph"/>
        <w:ind w:left="0"/>
        <w:jc w:val="both"/>
        <w:rPr>
          <w:rFonts w:asciiTheme="minorHAnsi" w:hAnsiTheme="minorHAnsi" w:cstheme="minorHAnsi"/>
        </w:rPr>
      </w:pPr>
    </w:p>
    <w:p w14:paraId="7FCAB256" w14:textId="584C6E3A" w:rsidR="005A6823" w:rsidRPr="00C01A32" w:rsidRDefault="005A6823" w:rsidP="00C01A32">
      <w:pPr>
        <w:pStyle w:val="ListParagraph"/>
        <w:numPr>
          <w:ilvl w:val="2"/>
          <w:numId w:val="21"/>
        </w:numPr>
        <w:ind w:left="0" w:firstLine="0"/>
        <w:jc w:val="both"/>
        <w:rPr>
          <w:rFonts w:asciiTheme="minorHAnsi" w:hAnsiTheme="minorHAnsi" w:cstheme="minorHAnsi"/>
        </w:rPr>
      </w:pPr>
      <w:r w:rsidRPr="00C01A32">
        <w:rPr>
          <w:rFonts w:asciiTheme="minorHAnsi" w:hAnsiTheme="minorHAnsi" w:cstheme="minorHAnsi"/>
        </w:rPr>
        <w:t>When using syringes and needles</w:t>
      </w:r>
      <w:r w:rsidR="00D22F2C" w:rsidRPr="00C01A32">
        <w:rPr>
          <w:rFonts w:asciiTheme="minorHAnsi" w:hAnsiTheme="minorHAnsi" w:cstheme="minorHAnsi"/>
        </w:rPr>
        <w:t>,</w:t>
      </w:r>
      <w:r w:rsidRPr="00C01A32">
        <w:rPr>
          <w:rFonts w:asciiTheme="minorHAnsi" w:hAnsiTheme="minorHAnsi" w:cstheme="minorHAnsi"/>
        </w:rPr>
        <w:t xml:space="preserve"> be</w:t>
      </w:r>
      <w:r w:rsidR="00D22F2C" w:rsidRPr="00C01A32">
        <w:rPr>
          <w:rFonts w:asciiTheme="minorHAnsi" w:hAnsiTheme="minorHAnsi" w:cstheme="minorHAnsi"/>
        </w:rPr>
        <w:t xml:space="preserve"> </w:t>
      </w:r>
      <w:r w:rsidRPr="00C01A32">
        <w:rPr>
          <w:rFonts w:asciiTheme="minorHAnsi" w:hAnsiTheme="minorHAnsi" w:cstheme="minorHAnsi"/>
        </w:rPr>
        <w:t>careful not to puncture gloves or skin.</w:t>
      </w:r>
    </w:p>
    <w:p w14:paraId="10090597" w14:textId="77777777" w:rsidR="00D22F2C" w:rsidRPr="00C01A32" w:rsidRDefault="00D22F2C" w:rsidP="00C01A32">
      <w:pPr>
        <w:pStyle w:val="ListParagraph"/>
        <w:ind w:left="0"/>
        <w:contextualSpacing w:val="0"/>
        <w:jc w:val="both"/>
        <w:rPr>
          <w:rFonts w:asciiTheme="minorHAnsi" w:hAnsiTheme="minorHAnsi" w:cstheme="minorHAnsi"/>
        </w:rPr>
      </w:pPr>
    </w:p>
    <w:p w14:paraId="3C44E9DA" w14:textId="075272C1" w:rsidR="00E8633B" w:rsidRPr="00C01A32" w:rsidRDefault="00A750FA" w:rsidP="00C01A32">
      <w:pPr>
        <w:pStyle w:val="ListParagraph"/>
        <w:numPr>
          <w:ilvl w:val="2"/>
          <w:numId w:val="21"/>
        </w:numPr>
        <w:ind w:left="0" w:firstLine="0"/>
        <w:contextualSpacing w:val="0"/>
        <w:jc w:val="both"/>
        <w:rPr>
          <w:rFonts w:asciiTheme="minorHAnsi" w:hAnsiTheme="minorHAnsi" w:cstheme="minorHAnsi"/>
        </w:rPr>
      </w:pPr>
      <w:r w:rsidRPr="00C01A32">
        <w:rPr>
          <w:rFonts w:asciiTheme="minorHAnsi" w:hAnsiTheme="minorHAnsi" w:cstheme="minorHAnsi"/>
        </w:rPr>
        <w:t xml:space="preserve">Check </w:t>
      </w:r>
      <w:r w:rsidR="00D22F2C" w:rsidRPr="00C01A32">
        <w:rPr>
          <w:rFonts w:asciiTheme="minorHAnsi" w:hAnsiTheme="minorHAnsi" w:cstheme="minorHAnsi"/>
        </w:rPr>
        <w:t xml:space="preserve">the </w:t>
      </w:r>
      <w:r w:rsidRPr="00C01A32">
        <w:rPr>
          <w:rFonts w:asciiTheme="minorHAnsi" w:hAnsiTheme="minorHAnsi" w:cstheme="minorHAnsi"/>
        </w:rPr>
        <w:t xml:space="preserve">entire apparatus in </w:t>
      </w:r>
      <w:r w:rsidR="00D22F2C" w:rsidRPr="00C01A32">
        <w:rPr>
          <w:rFonts w:asciiTheme="minorHAnsi" w:hAnsiTheme="minorHAnsi" w:cstheme="minorHAnsi"/>
        </w:rPr>
        <w:t xml:space="preserve">the </w:t>
      </w:r>
      <w:r w:rsidRPr="00C01A32">
        <w:rPr>
          <w:rFonts w:asciiTheme="minorHAnsi" w:hAnsiTheme="minorHAnsi" w:cstheme="minorHAnsi"/>
        </w:rPr>
        <w:t>fume hood for leaks</w:t>
      </w:r>
      <w:r w:rsidR="003C3D5D" w:rsidRPr="00C01A32">
        <w:rPr>
          <w:rFonts w:asciiTheme="minorHAnsi" w:hAnsiTheme="minorHAnsi" w:cstheme="minorHAnsi"/>
        </w:rPr>
        <w:t xml:space="preserve">. </w:t>
      </w:r>
    </w:p>
    <w:p w14:paraId="675FCE21" w14:textId="77777777" w:rsidR="00E8633B" w:rsidRPr="00C01A32" w:rsidRDefault="00E8633B" w:rsidP="00C01A32">
      <w:pPr>
        <w:pStyle w:val="ListParagraph"/>
        <w:ind w:left="0"/>
        <w:jc w:val="both"/>
        <w:rPr>
          <w:rFonts w:asciiTheme="minorHAnsi" w:hAnsiTheme="minorHAnsi" w:cstheme="minorHAnsi"/>
        </w:rPr>
      </w:pPr>
    </w:p>
    <w:p w14:paraId="0248B7D6" w14:textId="5ED4EBAB" w:rsidR="009A6FFD" w:rsidRPr="00C01A32" w:rsidRDefault="003C3D5D" w:rsidP="00C01A32">
      <w:pPr>
        <w:pStyle w:val="ListParagraph"/>
        <w:numPr>
          <w:ilvl w:val="2"/>
          <w:numId w:val="21"/>
        </w:numPr>
        <w:ind w:left="0" w:firstLine="0"/>
        <w:contextualSpacing w:val="0"/>
        <w:jc w:val="both"/>
        <w:rPr>
          <w:rFonts w:asciiTheme="minorHAnsi" w:hAnsiTheme="minorHAnsi" w:cstheme="minorHAnsi"/>
        </w:rPr>
      </w:pPr>
      <w:r w:rsidRPr="00C01A32">
        <w:rPr>
          <w:rFonts w:asciiTheme="minorHAnsi" w:hAnsiTheme="minorHAnsi" w:cstheme="minorHAnsi"/>
        </w:rPr>
        <w:lastRenderedPageBreak/>
        <w:t>Check</w:t>
      </w:r>
      <w:r w:rsidR="00D22F2C" w:rsidRPr="00C01A32">
        <w:rPr>
          <w:rFonts w:asciiTheme="minorHAnsi" w:hAnsiTheme="minorHAnsi" w:cstheme="minorHAnsi"/>
        </w:rPr>
        <w:t xml:space="preserve"> the</w:t>
      </w:r>
      <w:r w:rsidRPr="00C01A32">
        <w:rPr>
          <w:rFonts w:asciiTheme="minorHAnsi" w:hAnsiTheme="minorHAnsi" w:cstheme="minorHAnsi"/>
        </w:rPr>
        <w:t xml:space="preserve"> stability of glass vials and condenser on </w:t>
      </w:r>
      <w:r w:rsidR="00D22F2C" w:rsidRPr="00C01A32">
        <w:rPr>
          <w:rFonts w:asciiTheme="minorHAnsi" w:hAnsiTheme="minorHAnsi" w:cstheme="minorHAnsi"/>
        </w:rPr>
        <w:t xml:space="preserve">the </w:t>
      </w:r>
      <w:r w:rsidRPr="00C01A32">
        <w:rPr>
          <w:rFonts w:asciiTheme="minorHAnsi" w:hAnsiTheme="minorHAnsi" w:cstheme="minorHAnsi"/>
        </w:rPr>
        <w:t xml:space="preserve">stand before adding any chemical to </w:t>
      </w:r>
      <w:r w:rsidR="00D22F2C" w:rsidRPr="00C01A32">
        <w:rPr>
          <w:rFonts w:asciiTheme="minorHAnsi" w:hAnsiTheme="minorHAnsi" w:cstheme="minorHAnsi"/>
        </w:rPr>
        <w:t xml:space="preserve">the </w:t>
      </w:r>
      <w:r w:rsidRPr="00C01A32">
        <w:rPr>
          <w:rFonts w:asciiTheme="minorHAnsi" w:hAnsiTheme="minorHAnsi" w:cstheme="minorHAnsi"/>
        </w:rPr>
        <w:t xml:space="preserve">mixture. </w:t>
      </w:r>
    </w:p>
    <w:p w14:paraId="4A7F3042" w14:textId="77777777" w:rsidR="00876A39" w:rsidRPr="00C01A32" w:rsidRDefault="00876A39" w:rsidP="00C01A32">
      <w:pPr>
        <w:pStyle w:val="ListParagraph"/>
        <w:ind w:left="0"/>
        <w:contextualSpacing w:val="0"/>
        <w:jc w:val="both"/>
        <w:rPr>
          <w:rFonts w:asciiTheme="minorHAnsi" w:hAnsiTheme="minorHAnsi" w:cstheme="minorHAnsi"/>
        </w:rPr>
      </w:pPr>
    </w:p>
    <w:p w14:paraId="7A3FACF3" w14:textId="2A37FAA7" w:rsidR="003C3D5D" w:rsidRPr="00C01A32" w:rsidRDefault="009160EE" w:rsidP="00C01A32">
      <w:pPr>
        <w:pStyle w:val="ListParagraph"/>
        <w:numPr>
          <w:ilvl w:val="1"/>
          <w:numId w:val="21"/>
        </w:numPr>
        <w:ind w:left="0" w:firstLine="0"/>
        <w:contextualSpacing w:val="0"/>
        <w:jc w:val="both"/>
        <w:rPr>
          <w:rFonts w:asciiTheme="minorHAnsi" w:hAnsiTheme="minorHAnsi" w:cstheme="minorHAnsi"/>
        </w:rPr>
      </w:pPr>
      <w:r w:rsidRPr="00C01A32">
        <w:rPr>
          <w:rFonts w:asciiTheme="minorHAnsi" w:hAnsiTheme="minorHAnsi" w:cstheme="minorHAnsi"/>
        </w:rPr>
        <w:t>Operate all thermal gradient experiment</w:t>
      </w:r>
      <w:r w:rsidR="00E8633B" w:rsidRPr="00C01A32">
        <w:rPr>
          <w:rFonts w:asciiTheme="minorHAnsi" w:hAnsiTheme="minorHAnsi" w:cstheme="minorHAnsi"/>
        </w:rPr>
        <w:t>s</w:t>
      </w:r>
      <w:r w:rsidRPr="00C01A32">
        <w:rPr>
          <w:rFonts w:asciiTheme="minorHAnsi" w:hAnsiTheme="minorHAnsi" w:cstheme="minorHAnsi"/>
        </w:rPr>
        <w:t xml:space="preserve"> in fume to contain water spills</w:t>
      </w:r>
      <w:r w:rsidR="003C3D5D" w:rsidRPr="00C01A32">
        <w:rPr>
          <w:rFonts w:asciiTheme="minorHAnsi" w:hAnsiTheme="minorHAnsi" w:cstheme="minorHAnsi"/>
        </w:rPr>
        <w:t>.</w:t>
      </w:r>
    </w:p>
    <w:p w14:paraId="59A8A014" w14:textId="77777777" w:rsidR="009A6FFD" w:rsidRPr="00C01A32" w:rsidRDefault="009A6FFD" w:rsidP="00C01A32">
      <w:pPr>
        <w:pStyle w:val="ListParagraph"/>
        <w:ind w:left="0"/>
        <w:jc w:val="both"/>
        <w:rPr>
          <w:rFonts w:asciiTheme="minorHAnsi" w:hAnsiTheme="minorHAnsi" w:cstheme="minorHAnsi"/>
        </w:rPr>
      </w:pPr>
    </w:p>
    <w:p w14:paraId="047F02A8" w14:textId="2961D6DD" w:rsidR="009160EE" w:rsidRPr="00C01A32" w:rsidRDefault="003C3D5D" w:rsidP="00C01A32">
      <w:pPr>
        <w:pStyle w:val="ListParagraph"/>
        <w:numPr>
          <w:ilvl w:val="1"/>
          <w:numId w:val="21"/>
        </w:numPr>
        <w:ind w:left="0" w:firstLine="0"/>
        <w:jc w:val="both"/>
        <w:rPr>
          <w:rFonts w:asciiTheme="minorHAnsi" w:hAnsiTheme="minorHAnsi" w:cstheme="minorHAnsi"/>
        </w:rPr>
      </w:pPr>
      <w:r w:rsidRPr="00C01A32">
        <w:rPr>
          <w:rFonts w:asciiTheme="minorHAnsi" w:hAnsiTheme="minorHAnsi" w:cstheme="minorHAnsi"/>
        </w:rPr>
        <w:t>Use all sodium sulfide (</w:t>
      </w:r>
      <w:r w:rsidR="002C1870" w:rsidRPr="00C01A32">
        <w:rPr>
          <w:rFonts w:asciiTheme="minorHAnsi" w:hAnsiTheme="minorHAnsi" w:cstheme="minorHAnsi"/>
        </w:rPr>
        <w:t>Na</w:t>
      </w:r>
      <w:r w:rsidR="002C1870" w:rsidRPr="00C01A32">
        <w:rPr>
          <w:rFonts w:asciiTheme="minorHAnsi" w:hAnsiTheme="minorHAnsi" w:cstheme="minorHAnsi"/>
          <w:vertAlign w:val="subscript"/>
        </w:rPr>
        <w:t>2</w:t>
      </w:r>
      <w:r w:rsidR="002C1870" w:rsidRPr="00C01A32">
        <w:rPr>
          <w:rFonts w:asciiTheme="minorHAnsi" w:hAnsiTheme="minorHAnsi" w:cstheme="minorHAnsi"/>
        </w:rPr>
        <w:t>S</w:t>
      </w:r>
      <w:r w:rsidR="00021460" w:rsidRPr="00C01A32">
        <w:rPr>
          <w:rFonts w:asciiTheme="minorHAnsi" w:hAnsiTheme="minorHAnsi" w:cstheme="minorHAnsi"/>
        </w:rPr>
        <w:t>•9H</w:t>
      </w:r>
      <w:r w:rsidR="00021460" w:rsidRPr="00C01A32">
        <w:rPr>
          <w:rFonts w:asciiTheme="minorHAnsi" w:hAnsiTheme="minorHAnsi" w:cstheme="minorHAnsi"/>
          <w:vertAlign w:val="subscript"/>
        </w:rPr>
        <w:t>2</w:t>
      </w:r>
      <w:r w:rsidR="00021460" w:rsidRPr="00C01A32">
        <w:rPr>
          <w:rFonts w:asciiTheme="minorHAnsi" w:hAnsiTheme="minorHAnsi" w:cstheme="minorHAnsi"/>
        </w:rPr>
        <w:t>O</w:t>
      </w:r>
      <w:r w:rsidRPr="00C01A32">
        <w:rPr>
          <w:rFonts w:asciiTheme="minorHAnsi" w:hAnsiTheme="minorHAnsi" w:cstheme="minorHAnsi"/>
        </w:rPr>
        <w:t xml:space="preserve">) in fume as it is hazardous to health. </w:t>
      </w:r>
    </w:p>
    <w:p w14:paraId="006AC63E" w14:textId="77777777" w:rsidR="00682403" w:rsidRPr="00C01A32" w:rsidRDefault="00682403" w:rsidP="00C01A32">
      <w:pPr>
        <w:pStyle w:val="ListParagraph"/>
        <w:ind w:left="0"/>
        <w:jc w:val="both"/>
        <w:rPr>
          <w:rFonts w:asciiTheme="minorHAnsi" w:hAnsiTheme="minorHAnsi" w:cstheme="minorHAnsi"/>
        </w:rPr>
      </w:pPr>
    </w:p>
    <w:p w14:paraId="32445950" w14:textId="14FFE2BB" w:rsidR="00841257" w:rsidRPr="00C01A32" w:rsidRDefault="00841257" w:rsidP="00C01A32">
      <w:pPr>
        <w:pStyle w:val="ListParagraph"/>
        <w:numPr>
          <w:ilvl w:val="2"/>
          <w:numId w:val="21"/>
        </w:numPr>
        <w:ind w:left="0" w:firstLine="0"/>
        <w:jc w:val="both"/>
        <w:rPr>
          <w:rFonts w:asciiTheme="minorHAnsi" w:hAnsiTheme="minorHAnsi" w:cstheme="minorHAnsi"/>
        </w:rPr>
      </w:pPr>
      <w:r w:rsidRPr="00C01A32">
        <w:rPr>
          <w:rFonts w:asciiTheme="minorHAnsi" w:hAnsiTheme="minorHAnsi" w:cstheme="minorHAnsi"/>
        </w:rPr>
        <w:t>Keep</w:t>
      </w:r>
      <w:r w:rsidR="00395003" w:rsidRPr="00C01A32">
        <w:rPr>
          <w:rFonts w:asciiTheme="minorHAnsi" w:hAnsiTheme="minorHAnsi" w:cstheme="minorHAnsi"/>
        </w:rPr>
        <w:t xml:space="preserve"> </w:t>
      </w:r>
      <w:r w:rsidR="009160EE" w:rsidRPr="00C01A32">
        <w:rPr>
          <w:rFonts w:asciiTheme="minorHAnsi" w:hAnsiTheme="minorHAnsi" w:cstheme="minorHAnsi"/>
        </w:rPr>
        <w:t>sodium sulfide</w:t>
      </w:r>
      <w:r w:rsidR="00395003" w:rsidRPr="00C01A32">
        <w:rPr>
          <w:rFonts w:asciiTheme="minorHAnsi" w:hAnsiTheme="minorHAnsi" w:cstheme="minorHAnsi"/>
        </w:rPr>
        <w:t xml:space="preserve"> </w:t>
      </w:r>
      <w:r w:rsidR="009160EE" w:rsidRPr="00C01A32">
        <w:rPr>
          <w:rFonts w:asciiTheme="minorHAnsi" w:hAnsiTheme="minorHAnsi" w:cstheme="minorHAnsi"/>
        </w:rPr>
        <w:t>in the fume hood</w:t>
      </w:r>
      <w:r w:rsidRPr="00C01A32">
        <w:rPr>
          <w:rFonts w:asciiTheme="minorHAnsi" w:hAnsiTheme="minorHAnsi" w:cstheme="minorHAnsi"/>
        </w:rPr>
        <w:t>,</w:t>
      </w:r>
      <w:r w:rsidR="009160EE" w:rsidRPr="00C01A32">
        <w:rPr>
          <w:rFonts w:asciiTheme="minorHAnsi" w:hAnsiTheme="minorHAnsi" w:cstheme="minorHAnsi"/>
        </w:rPr>
        <w:t xml:space="preserve"> and place a balance inside the fume hood for weighing </w:t>
      </w:r>
      <w:r w:rsidRPr="00C01A32">
        <w:rPr>
          <w:rFonts w:asciiTheme="minorHAnsi" w:hAnsiTheme="minorHAnsi" w:cstheme="minorHAnsi"/>
        </w:rPr>
        <w:t xml:space="preserve">the </w:t>
      </w:r>
      <w:r w:rsidR="009160EE" w:rsidRPr="00C01A32">
        <w:rPr>
          <w:rFonts w:asciiTheme="minorHAnsi" w:hAnsiTheme="minorHAnsi" w:cstheme="minorHAnsi"/>
        </w:rPr>
        <w:t>sulfide</w:t>
      </w:r>
      <w:r w:rsidR="003C3D5D" w:rsidRPr="00C01A32">
        <w:rPr>
          <w:rFonts w:asciiTheme="minorHAnsi" w:hAnsiTheme="minorHAnsi" w:cstheme="minorHAnsi"/>
        </w:rPr>
        <w:t xml:space="preserve"> amount</w:t>
      </w:r>
      <w:r w:rsidR="009160EE" w:rsidRPr="00C01A32">
        <w:rPr>
          <w:rFonts w:asciiTheme="minorHAnsi" w:hAnsiTheme="minorHAnsi" w:cstheme="minorHAnsi"/>
        </w:rPr>
        <w:t xml:space="preserve">. </w:t>
      </w:r>
    </w:p>
    <w:p w14:paraId="009227CB" w14:textId="77777777" w:rsidR="00841257" w:rsidRPr="00C01A32" w:rsidRDefault="00841257" w:rsidP="00C01A32">
      <w:pPr>
        <w:pStyle w:val="ListParagraph"/>
        <w:ind w:left="0"/>
        <w:jc w:val="both"/>
        <w:rPr>
          <w:rFonts w:asciiTheme="minorHAnsi" w:hAnsiTheme="minorHAnsi" w:cstheme="minorHAnsi"/>
        </w:rPr>
      </w:pPr>
    </w:p>
    <w:p w14:paraId="72CC1A14" w14:textId="37A9DB34" w:rsidR="004C74DF" w:rsidRPr="00C01A32" w:rsidRDefault="009160EE" w:rsidP="00C01A32">
      <w:pPr>
        <w:pStyle w:val="ListParagraph"/>
        <w:numPr>
          <w:ilvl w:val="2"/>
          <w:numId w:val="21"/>
        </w:numPr>
        <w:ind w:left="0" w:firstLine="0"/>
        <w:jc w:val="both"/>
        <w:rPr>
          <w:rFonts w:asciiTheme="minorHAnsi" w:hAnsiTheme="minorHAnsi" w:cstheme="minorHAnsi"/>
        </w:rPr>
      </w:pPr>
      <w:r w:rsidRPr="00C01A32">
        <w:rPr>
          <w:rFonts w:asciiTheme="minorHAnsi" w:hAnsiTheme="minorHAnsi" w:cstheme="minorHAnsi"/>
        </w:rPr>
        <w:t>Always keep sulfide-containing solutions inside the fume hood as they release toxic H</w:t>
      </w:r>
      <w:r w:rsidRPr="00C01A32">
        <w:rPr>
          <w:rFonts w:asciiTheme="minorHAnsi" w:hAnsiTheme="minorHAnsi" w:cstheme="minorHAnsi"/>
          <w:vertAlign w:val="subscript"/>
        </w:rPr>
        <w:t>2</w:t>
      </w:r>
      <w:r w:rsidRPr="00C01A32">
        <w:rPr>
          <w:rFonts w:asciiTheme="minorHAnsi" w:hAnsiTheme="minorHAnsi" w:cstheme="minorHAnsi"/>
        </w:rPr>
        <w:t xml:space="preserve">S gas, and keep sulfide liquid, sharps, and solid waste containers in the fume hood. </w:t>
      </w:r>
    </w:p>
    <w:p w14:paraId="2A916D06" w14:textId="77777777" w:rsidR="004C74DF" w:rsidRPr="00C01A32" w:rsidRDefault="004C74DF" w:rsidP="00C01A32">
      <w:pPr>
        <w:pStyle w:val="ListParagraph"/>
        <w:ind w:left="0"/>
        <w:jc w:val="both"/>
        <w:rPr>
          <w:rFonts w:asciiTheme="minorHAnsi" w:hAnsiTheme="minorHAnsi" w:cstheme="minorHAnsi"/>
        </w:rPr>
      </w:pPr>
    </w:p>
    <w:p w14:paraId="373E9EAF" w14:textId="1C33F9BE" w:rsidR="00395003" w:rsidRPr="00C01A32" w:rsidRDefault="003C3D5D" w:rsidP="00C01A32">
      <w:pPr>
        <w:pStyle w:val="ListParagraph"/>
        <w:numPr>
          <w:ilvl w:val="2"/>
          <w:numId w:val="21"/>
        </w:numPr>
        <w:ind w:left="0" w:firstLine="0"/>
        <w:jc w:val="both"/>
        <w:rPr>
          <w:rFonts w:asciiTheme="minorHAnsi" w:hAnsiTheme="minorHAnsi" w:cstheme="minorHAnsi"/>
        </w:rPr>
      </w:pPr>
      <w:r w:rsidRPr="00C01A32">
        <w:rPr>
          <w:rFonts w:asciiTheme="minorHAnsi" w:hAnsiTheme="minorHAnsi" w:cstheme="minorHAnsi"/>
        </w:rPr>
        <w:t xml:space="preserve">Do not mix any sulfide solution wastes with other known chemicals. </w:t>
      </w:r>
    </w:p>
    <w:p w14:paraId="0F5FFD88" w14:textId="77777777" w:rsidR="009A6FFD" w:rsidRPr="00C01A32" w:rsidRDefault="009A6FFD" w:rsidP="00C01A32">
      <w:pPr>
        <w:pStyle w:val="ListParagraph"/>
        <w:ind w:left="0"/>
        <w:jc w:val="both"/>
        <w:rPr>
          <w:rFonts w:asciiTheme="minorHAnsi" w:hAnsiTheme="minorHAnsi" w:cstheme="minorHAnsi"/>
        </w:rPr>
      </w:pPr>
    </w:p>
    <w:p w14:paraId="1B34B91D" w14:textId="1100A4CD" w:rsidR="00456803" w:rsidRPr="00C01A32" w:rsidRDefault="003C3D5D" w:rsidP="00C01A32">
      <w:pPr>
        <w:pStyle w:val="ListParagraph"/>
        <w:numPr>
          <w:ilvl w:val="1"/>
          <w:numId w:val="21"/>
        </w:numPr>
        <w:ind w:left="0" w:firstLine="0"/>
        <w:jc w:val="both"/>
        <w:rPr>
          <w:rFonts w:asciiTheme="minorHAnsi" w:hAnsiTheme="minorHAnsi" w:cstheme="minorHAnsi"/>
        </w:rPr>
      </w:pPr>
      <w:r w:rsidRPr="00C01A32">
        <w:rPr>
          <w:rFonts w:asciiTheme="minorHAnsi" w:hAnsiTheme="minorHAnsi" w:cstheme="minorHAnsi"/>
        </w:rPr>
        <w:t xml:space="preserve">When using reactant </w:t>
      </w:r>
      <w:r w:rsidR="009160EE" w:rsidRPr="00C01A32">
        <w:rPr>
          <w:rFonts w:asciiTheme="minorHAnsi" w:hAnsiTheme="minorHAnsi" w:cstheme="minorHAnsi"/>
        </w:rPr>
        <w:t>Fe(II)Cl</w:t>
      </w:r>
      <w:r w:rsidR="009160EE" w:rsidRPr="00C01A32">
        <w:rPr>
          <w:rFonts w:asciiTheme="minorHAnsi" w:hAnsiTheme="minorHAnsi" w:cstheme="minorHAnsi"/>
          <w:vertAlign w:val="subscript"/>
        </w:rPr>
        <w:t>2</w:t>
      </w:r>
      <w:r w:rsidR="009160EE" w:rsidRPr="00C01A32">
        <w:rPr>
          <w:rFonts w:asciiTheme="minorHAnsi" w:hAnsiTheme="minorHAnsi" w:cstheme="minorHAnsi"/>
        </w:rPr>
        <w:t>•4H</w:t>
      </w:r>
      <w:r w:rsidR="009160EE" w:rsidRPr="00C01A32">
        <w:rPr>
          <w:rFonts w:asciiTheme="minorHAnsi" w:hAnsiTheme="minorHAnsi" w:cstheme="minorHAnsi"/>
          <w:vertAlign w:val="subscript"/>
        </w:rPr>
        <w:t>2</w:t>
      </w:r>
      <w:r w:rsidR="009160EE" w:rsidRPr="00C01A32">
        <w:rPr>
          <w:rFonts w:asciiTheme="minorHAnsi" w:hAnsiTheme="minorHAnsi" w:cstheme="minorHAnsi"/>
        </w:rPr>
        <w:t xml:space="preserve">O, </w:t>
      </w:r>
      <w:r w:rsidRPr="00C01A32">
        <w:rPr>
          <w:rFonts w:asciiTheme="minorHAnsi" w:hAnsiTheme="minorHAnsi" w:cstheme="minorHAnsi"/>
        </w:rPr>
        <w:t xml:space="preserve">consistently degas with </w:t>
      </w:r>
      <w:r w:rsidR="002C1870" w:rsidRPr="00C01A32">
        <w:rPr>
          <w:rFonts w:asciiTheme="minorHAnsi" w:hAnsiTheme="minorHAnsi" w:cstheme="minorHAnsi"/>
        </w:rPr>
        <w:t>N</w:t>
      </w:r>
      <w:r w:rsidR="002C1870" w:rsidRPr="00C01A32">
        <w:rPr>
          <w:rFonts w:asciiTheme="minorHAnsi" w:hAnsiTheme="minorHAnsi" w:cstheme="minorHAnsi"/>
          <w:vertAlign w:val="subscript"/>
        </w:rPr>
        <w:t>2</w:t>
      </w:r>
      <w:r w:rsidR="002C1870" w:rsidRPr="00C01A32">
        <w:rPr>
          <w:rFonts w:asciiTheme="minorHAnsi" w:hAnsiTheme="minorHAnsi" w:cstheme="minorHAnsi"/>
        </w:rPr>
        <w:t>/Ar</w:t>
      </w:r>
      <w:r w:rsidRPr="00C01A32">
        <w:rPr>
          <w:rFonts w:asciiTheme="minorHAnsi" w:hAnsiTheme="minorHAnsi" w:cstheme="minorHAnsi"/>
        </w:rPr>
        <w:t xml:space="preserve"> as it </w:t>
      </w:r>
      <w:r w:rsidR="009160EE" w:rsidRPr="00C01A32">
        <w:rPr>
          <w:rFonts w:asciiTheme="minorHAnsi" w:hAnsiTheme="minorHAnsi" w:cstheme="minorHAnsi"/>
        </w:rPr>
        <w:t>oxidizes upon exposure to air</w:t>
      </w:r>
      <w:r w:rsidRPr="00C01A32">
        <w:rPr>
          <w:rFonts w:asciiTheme="minorHAnsi" w:hAnsiTheme="minorHAnsi" w:cstheme="minorHAnsi"/>
        </w:rPr>
        <w:t>.</w:t>
      </w:r>
      <w:r w:rsidR="009160EE" w:rsidRPr="00C01A32">
        <w:rPr>
          <w:rFonts w:asciiTheme="minorHAnsi" w:hAnsiTheme="minorHAnsi" w:cstheme="minorHAnsi"/>
        </w:rPr>
        <w:t xml:space="preserve"> </w:t>
      </w:r>
      <w:r w:rsidRPr="00C01A32">
        <w:rPr>
          <w:rFonts w:asciiTheme="minorHAnsi" w:hAnsiTheme="minorHAnsi" w:cstheme="minorHAnsi"/>
        </w:rPr>
        <w:t xml:space="preserve">Keep solutions </w:t>
      </w:r>
      <w:r w:rsidR="009160EE" w:rsidRPr="00C01A32">
        <w:rPr>
          <w:rFonts w:asciiTheme="minorHAnsi" w:hAnsiTheme="minorHAnsi" w:cstheme="minorHAnsi"/>
        </w:rPr>
        <w:t xml:space="preserve">anoxic </w:t>
      </w:r>
      <w:r w:rsidRPr="00C01A32">
        <w:rPr>
          <w:rFonts w:asciiTheme="minorHAnsi" w:hAnsiTheme="minorHAnsi" w:cstheme="minorHAnsi"/>
        </w:rPr>
        <w:t xml:space="preserve">in </w:t>
      </w:r>
      <w:r w:rsidR="00433BCF" w:rsidRPr="00C01A32">
        <w:rPr>
          <w:rFonts w:asciiTheme="minorHAnsi" w:hAnsiTheme="minorHAnsi" w:cstheme="minorHAnsi"/>
        </w:rPr>
        <w:t xml:space="preserve">the </w:t>
      </w:r>
      <w:r w:rsidRPr="00C01A32">
        <w:rPr>
          <w:rFonts w:asciiTheme="minorHAnsi" w:hAnsiTheme="minorHAnsi" w:cstheme="minorHAnsi"/>
        </w:rPr>
        <w:t xml:space="preserve">fume hood by placing </w:t>
      </w:r>
      <w:r w:rsidR="002C1870" w:rsidRPr="00C01A32">
        <w:rPr>
          <w:rFonts w:asciiTheme="minorHAnsi" w:hAnsiTheme="minorHAnsi" w:cstheme="minorHAnsi"/>
        </w:rPr>
        <w:t>N</w:t>
      </w:r>
      <w:r w:rsidR="002C1870" w:rsidRPr="00C01A32">
        <w:rPr>
          <w:rFonts w:asciiTheme="minorHAnsi" w:hAnsiTheme="minorHAnsi" w:cstheme="minorHAnsi"/>
          <w:vertAlign w:val="subscript"/>
        </w:rPr>
        <w:t>2</w:t>
      </w:r>
      <w:r w:rsidR="002C1870" w:rsidRPr="00C01A32">
        <w:rPr>
          <w:rFonts w:asciiTheme="minorHAnsi" w:hAnsiTheme="minorHAnsi" w:cstheme="minorHAnsi"/>
        </w:rPr>
        <w:t>/Ar</w:t>
      </w:r>
      <w:r w:rsidRPr="00C01A32">
        <w:rPr>
          <w:rFonts w:asciiTheme="minorHAnsi" w:hAnsiTheme="minorHAnsi" w:cstheme="minorHAnsi"/>
        </w:rPr>
        <w:t xml:space="preserve"> gas in</w:t>
      </w:r>
      <w:r w:rsidR="009160EE" w:rsidRPr="00C01A32">
        <w:rPr>
          <w:rFonts w:asciiTheme="minorHAnsi" w:hAnsiTheme="minorHAnsi" w:cstheme="minorHAnsi"/>
        </w:rPr>
        <w:t xml:space="preserve"> </w:t>
      </w:r>
      <w:r w:rsidR="00433BCF" w:rsidRPr="00C01A32">
        <w:rPr>
          <w:rFonts w:asciiTheme="minorHAnsi" w:hAnsiTheme="minorHAnsi" w:cstheme="minorHAnsi"/>
        </w:rPr>
        <w:t xml:space="preserve">the </w:t>
      </w:r>
      <w:r w:rsidR="009160EE" w:rsidRPr="00C01A32">
        <w:rPr>
          <w:rFonts w:asciiTheme="minorHAnsi" w:hAnsiTheme="minorHAnsi" w:cstheme="minorHAnsi"/>
        </w:rPr>
        <w:t>headspac</w:t>
      </w:r>
      <w:r w:rsidRPr="00C01A32">
        <w:rPr>
          <w:rFonts w:asciiTheme="minorHAnsi" w:hAnsiTheme="minorHAnsi" w:cstheme="minorHAnsi"/>
        </w:rPr>
        <w:t xml:space="preserve">e inside </w:t>
      </w:r>
      <w:r w:rsidR="00433BCF" w:rsidRPr="00C01A32">
        <w:rPr>
          <w:rFonts w:asciiTheme="minorHAnsi" w:hAnsiTheme="minorHAnsi" w:cstheme="minorHAnsi"/>
        </w:rPr>
        <w:t xml:space="preserve">the </w:t>
      </w:r>
      <w:r w:rsidRPr="00C01A32">
        <w:rPr>
          <w:rFonts w:asciiTheme="minorHAnsi" w:hAnsiTheme="minorHAnsi" w:cstheme="minorHAnsi"/>
        </w:rPr>
        <w:t xml:space="preserve">fume hood. Secure with parafilm to prevent further oxidation. </w:t>
      </w:r>
    </w:p>
    <w:p w14:paraId="4360A966" w14:textId="77777777" w:rsidR="00433BCF" w:rsidRPr="00C01A32" w:rsidRDefault="00433BCF" w:rsidP="00C01A32">
      <w:pPr>
        <w:pStyle w:val="ListParagraph"/>
        <w:ind w:left="0"/>
        <w:jc w:val="both"/>
        <w:rPr>
          <w:rFonts w:asciiTheme="minorHAnsi" w:hAnsiTheme="minorHAnsi" w:cstheme="minorHAnsi"/>
        </w:rPr>
      </w:pPr>
    </w:p>
    <w:p w14:paraId="116954C0" w14:textId="1B50F4BC" w:rsidR="007E7217" w:rsidRPr="00C01A32" w:rsidRDefault="007E7217" w:rsidP="00C01A32">
      <w:pPr>
        <w:pStyle w:val="NormalWeb"/>
        <w:numPr>
          <w:ilvl w:val="0"/>
          <w:numId w:val="9"/>
        </w:numPr>
        <w:spacing w:before="0" w:beforeAutospacing="0" w:after="0" w:afterAutospacing="0"/>
        <w:ind w:left="0" w:firstLine="0"/>
        <w:jc w:val="both"/>
        <w:rPr>
          <w:rFonts w:asciiTheme="minorHAnsi" w:hAnsiTheme="minorHAnsi" w:cstheme="minorHAnsi"/>
          <w:b/>
          <w:bCs/>
        </w:rPr>
      </w:pPr>
      <w:r w:rsidRPr="00C01A32">
        <w:rPr>
          <w:rFonts w:asciiTheme="minorHAnsi" w:hAnsiTheme="minorHAnsi" w:cstheme="minorHAnsi"/>
          <w:b/>
          <w:bCs/>
        </w:rPr>
        <w:t xml:space="preserve">Setup for </w:t>
      </w:r>
      <w:r w:rsidR="0007019C" w:rsidRPr="00C01A32">
        <w:rPr>
          <w:rFonts w:asciiTheme="minorHAnsi" w:hAnsiTheme="minorHAnsi" w:cstheme="minorHAnsi"/>
          <w:b/>
          <w:bCs/>
        </w:rPr>
        <w:t>i</w:t>
      </w:r>
      <w:r w:rsidRPr="00C01A32">
        <w:rPr>
          <w:rFonts w:asciiTheme="minorHAnsi" w:hAnsiTheme="minorHAnsi" w:cstheme="minorHAnsi"/>
          <w:b/>
          <w:bCs/>
        </w:rPr>
        <w:t xml:space="preserve">njection </w:t>
      </w:r>
      <w:r w:rsidR="0007019C" w:rsidRPr="00C01A32">
        <w:rPr>
          <w:rFonts w:asciiTheme="minorHAnsi" w:hAnsiTheme="minorHAnsi" w:cstheme="minorHAnsi"/>
          <w:b/>
          <w:bCs/>
        </w:rPr>
        <w:t>e</w:t>
      </w:r>
      <w:r w:rsidRPr="00C01A32">
        <w:rPr>
          <w:rFonts w:asciiTheme="minorHAnsi" w:hAnsiTheme="minorHAnsi" w:cstheme="minorHAnsi"/>
          <w:b/>
          <w:bCs/>
        </w:rPr>
        <w:t xml:space="preserve">xperiments </w:t>
      </w:r>
    </w:p>
    <w:p w14:paraId="30198C3B" w14:textId="77777777" w:rsidR="0007019C" w:rsidRPr="00C01A32" w:rsidRDefault="0007019C" w:rsidP="00C01A32">
      <w:pPr>
        <w:pStyle w:val="NormalWeb"/>
        <w:spacing w:before="0" w:beforeAutospacing="0" w:after="0" w:afterAutospacing="0"/>
        <w:jc w:val="both"/>
        <w:rPr>
          <w:rFonts w:asciiTheme="minorHAnsi" w:hAnsiTheme="minorHAnsi" w:cstheme="minorHAnsi"/>
          <w:b/>
          <w:bCs/>
        </w:rPr>
      </w:pPr>
    </w:p>
    <w:p w14:paraId="10E500C0" w14:textId="00427482" w:rsidR="007E7217" w:rsidRPr="00C01A32" w:rsidRDefault="007E7217" w:rsidP="00C01A32">
      <w:pPr>
        <w:pStyle w:val="NormalWeb"/>
        <w:numPr>
          <w:ilvl w:val="1"/>
          <w:numId w:val="23"/>
        </w:numPr>
        <w:spacing w:before="0" w:beforeAutospacing="0" w:after="0" w:afterAutospacing="0"/>
        <w:ind w:left="0" w:firstLine="0"/>
        <w:jc w:val="both"/>
        <w:rPr>
          <w:rFonts w:asciiTheme="minorHAnsi" w:hAnsiTheme="minorHAnsi" w:cstheme="minorHAnsi"/>
        </w:rPr>
      </w:pPr>
      <w:r w:rsidRPr="00C01A32">
        <w:rPr>
          <w:rFonts w:asciiTheme="minorHAnsi" w:hAnsiTheme="minorHAnsi" w:cstheme="minorHAnsi"/>
        </w:rPr>
        <w:t xml:space="preserve">Clamp the 3D printed condenser injection on a stand in a fume hood, so that the small port hole is facing the bottom of the fume hood. Make sure the condenser is leveled within the clamp. </w:t>
      </w:r>
    </w:p>
    <w:p w14:paraId="107C54E1" w14:textId="77777777" w:rsidR="00536476" w:rsidRPr="00C01A32" w:rsidRDefault="00536476" w:rsidP="00C01A32">
      <w:pPr>
        <w:pStyle w:val="NormalWeb"/>
        <w:spacing w:before="0" w:beforeAutospacing="0" w:after="0" w:afterAutospacing="0"/>
        <w:jc w:val="both"/>
        <w:rPr>
          <w:rFonts w:asciiTheme="minorHAnsi" w:hAnsiTheme="minorHAnsi" w:cstheme="minorHAnsi"/>
        </w:rPr>
      </w:pPr>
    </w:p>
    <w:p w14:paraId="05DFE5F7" w14:textId="6715C32D" w:rsidR="00821760" w:rsidRPr="00C01A32" w:rsidRDefault="007E7217" w:rsidP="00C01A32">
      <w:pPr>
        <w:pStyle w:val="NormalWeb"/>
        <w:numPr>
          <w:ilvl w:val="1"/>
          <w:numId w:val="23"/>
        </w:numPr>
        <w:spacing w:before="0" w:beforeAutospacing="0" w:after="0" w:afterAutospacing="0"/>
        <w:ind w:left="0" w:firstLine="0"/>
        <w:jc w:val="both"/>
        <w:rPr>
          <w:rFonts w:asciiTheme="minorHAnsi" w:hAnsiTheme="minorHAnsi" w:cstheme="minorHAnsi"/>
        </w:rPr>
      </w:pPr>
      <w:r w:rsidRPr="00C01A32">
        <w:rPr>
          <w:rFonts w:asciiTheme="minorHAnsi" w:hAnsiTheme="minorHAnsi" w:cstheme="minorHAnsi"/>
        </w:rPr>
        <w:t>Create glass “injection v</w:t>
      </w:r>
      <w:r w:rsidR="004D79E3" w:rsidRPr="00C01A32">
        <w:rPr>
          <w:rFonts w:asciiTheme="minorHAnsi" w:hAnsiTheme="minorHAnsi" w:cstheme="minorHAnsi"/>
        </w:rPr>
        <w:t>essels</w:t>
      </w:r>
      <w:r w:rsidRPr="00C01A32">
        <w:rPr>
          <w:rFonts w:asciiTheme="minorHAnsi" w:hAnsiTheme="minorHAnsi" w:cstheme="minorHAnsi"/>
        </w:rPr>
        <w:t>” by cutting off</w:t>
      </w:r>
      <w:r w:rsidR="003D1904" w:rsidRPr="00C01A32">
        <w:rPr>
          <w:rFonts w:asciiTheme="minorHAnsi" w:hAnsiTheme="minorHAnsi" w:cstheme="minorHAnsi"/>
        </w:rPr>
        <w:t xml:space="preserve"> 1 cm from</w:t>
      </w:r>
      <w:r w:rsidRPr="00C01A32">
        <w:rPr>
          <w:rFonts w:asciiTheme="minorHAnsi" w:hAnsiTheme="minorHAnsi" w:cstheme="minorHAnsi"/>
        </w:rPr>
        <w:t xml:space="preserve"> the bottom of a 100 m</w:t>
      </w:r>
      <w:r w:rsidR="00536476" w:rsidRPr="00C01A32">
        <w:rPr>
          <w:rFonts w:asciiTheme="minorHAnsi" w:hAnsiTheme="minorHAnsi" w:cstheme="minorHAnsi"/>
        </w:rPr>
        <w:t>L</w:t>
      </w:r>
      <w:r w:rsidRPr="00C01A32">
        <w:rPr>
          <w:rFonts w:asciiTheme="minorHAnsi" w:hAnsiTheme="minorHAnsi" w:cstheme="minorHAnsi"/>
        </w:rPr>
        <w:t xml:space="preserve"> clear glass</w:t>
      </w:r>
      <w:r w:rsidR="00536476" w:rsidRPr="00C01A32">
        <w:rPr>
          <w:rFonts w:asciiTheme="minorHAnsi" w:hAnsiTheme="minorHAnsi" w:cstheme="minorHAnsi"/>
        </w:rPr>
        <w:t>,</w:t>
      </w:r>
      <w:r w:rsidRPr="00C01A32">
        <w:rPr>
          <w:rFonts w:asciiTheme="minorHAnsi" w:hAnsiTheme="minorHAnsi" w:cstheme="minorHAnsi"/>
        </w:rPr>
        <w:t xml:space="preserve"> crimp</w:t>
      </w:r>
      <w:r w:rsidR="00536476" w:rsidRPr="00C01A32">
        <w:rPr>
          <w:rFonts w:asciiTheme="minorHAnsi" w:hAnsiTheme="minorHAnsi" w:cstheme="minorHAnsi"/>
        </w:rPr>
        <w:t>-</w:t>
      </w:r>
      <w:r w:rsidRPr="00C01A32">
        <w:rPr>
          <w:rFonts w:asciiTheme="minorHAnsi" w:hAnsiTheme="minorHAnsi" w:cstheme="minorHAnsi"/>
        </w:rPr>
        <w:t xml:space="preserve">top serum bottle (20 mm crimp seal closure type) </w:t>
      </w:r>
      <w:r w:rsidR="003D1904" w:rsidRPr="00C01A32">
        <w:rPr>
          <w:rFonts w:asciiTheme="minorHAnsi" w:hAnsiTheme="minorHAnsi" w:cstheme="minorHAnsi"/>
        </w:rPr>
        <w:t>using</w:t>
      </w:r>
      <w:r w:rsidRPr="00C01A32">
        <w:rPr>
          <w:rFonts w:asciiTheme="minorHAnsi" w:hAnsiTheme="minorHAnsi" w:cstheme="minorHAnsi"/>
        </w:rPr>
        <w:t xml:space="preserve"> a glass cutter</w:t>
      </w:r>
      <w:r w:rsidR="00821760" w:rsidRPr="00C01A32">
        <w:rPr>
          <w:rFonts w:asciiTheme="minorHAnsi" w:hAnsiTheme="minorHAnsi" w:cstheme="minorHAnsi"/>
        </w:rPr>
        <w:t>, and make sure that t</w:t>
      </w:r>
      <w:r w:rsidRPr="00C01A32">
        <w:rPr>
          <w:rFonts w:asciiTheme="minorHAnsi" w:hAnsiTheme="minorHAnsi" w:cstheme="minorHAnsi"/>
        </w:rPr>
        <w:t xml:space="preserve">he vessel </w:t>
      </w:r>
      <w:r w:rsidR="00821760" w:rsidRPr="00C01A32">
        <w:rPr>
          <w:rFonts w:asciiTheme="minorHAnsi" w:hAnsiTheme="minorHAnsi" w:cstheme="minorHAnsi"/>
        </w:rPr>
        <w:t>is</w:t>
      </w:r>
      <w:r w:rsidRPr="00C01A32">
        <w:rPr>
          <w:rFonts w:asciiTheme="minorHAnsi" w:hAnsiTheme="minorHAnsi" w:cstheme="minorHAnsi"/>
        </w:rPr>
        <w:t xml:space="preserve"> open to the air</w:t>
      </w:r>
      <w:r w:rsidR="004D79E3" w:rsidRPr="00C01A32">
        <w:rPr>
          <w:rFonts w:asciiTheme="minorHAnsi" w:hAnsiTheme="minorHAnsi" w:cstheme="minorHAnsi"/>
        </w:rPr>
        <w:t xml:space="preserve"> from the bottom up.</w:t>
      </w:r>
      <w:r w:rsidRPr="00C01A32">
        <w:rPr>
          <w:rFonts w:asciiTheme="minorHAnsi" w:hAnsiTheme="minorHAnsi" w:cstheme="minorHAnsi"/>
        </w:rPr>
        <w:t xml:space="preserve"> </w:t>
      </w:r>
    </w:p>
    <w:p w14:paraId="2B3E6806" w14:textId="77777777" w:rsidR="00821760" w:rsidRPr="00C01A32" w:rsidRDefault="00821760" w:rsidP="00C01A32">
      <w:pPr>
        <w:pStyle w:val="ListParagraph"/>
        <w:ind w:left="0"/>
        <w:jc w:val="both"/>
        <w:rPr>
          <w:rFonts w:asciiTheme="minorHAnsi" w:hAnsiTheme="minorHAnsi" w:cstheme="minorHAnsi"/>
        </w:rPr>
      </w:pPr>
    </w:p>
    <w:p w14:paraId="34B4D56A" w14:textId="77777777" w:rsidR="007F6BBB" w:rsidRPr="00C01A32" w:rsidRDefault="004D79E3" w:rsidP="00C01A32">
      <w:pPr>
        <w:pStyle w:val="NormalWeb"/>
        <w:numPr>
          <w:ilvl w:val="2"/>
          <w:numId w:val="23"/>
        </w:numPr>
        <w:spacing w:before="0" w:beforeAutospacing="0" w:after="0" w:afterAutospacing="0"/>
        <w:ind w:left="0" w:firstLine="0"/>
        <w:jc w:val="both"/>
        <w:rPr>
          <w:rFonts w:asciiTheme="minorHAnsi" w:hAnsiTheme="minorHAnsi" w:cstheme="minorHAnsi"/>
        </w:rPr>
      </w:pPr>
      <w:r w:rsidRPr="00C01A32">
        <w:rPr>
          <w:rFonts w:asciiTheme="minorHAnsi" w:hAnsiTheme="minorHAnsi" w:cstheme="minorHAnsi"/>
        </w:rPr>
        <w:t>C</w:t>
      </w:r>
      <w:r w:rsidR="007E7217" w:rsidRPr="00C01A32">
        <w:rPr>
          <w:rFonts w:asciiTheme="minorHAnsi" w:hAnsiTheme="minorHAnsi" w:cstheme="minorHAnsi"/>
        </w:rPr>
        <w:t xml:space="preserve">lean the vials in a 1 M HCl acid bath </w:t>
      </w:r>
      <w:r w:rsidRPr="00C01A32">
        <w:rPr>
          <w:rFonts w:asciiTheme="minorHAnsi" w:hAnsiTheme="minorHAnsi" w:cstheme="minorHAnsi"/>
        </w:rPr>
        <w:t>overnight</w:t>
      </w:r>
      <w:r w:rsidR="007E7217" w:rsidRPr="00C01A32">
        <w:rPr>
          <w:rFonts w:asciiTheme="minorHAnsi" w:hAnsiTheme="minorHAnsi" w:cstheme="minorHAnsi"/>
        </w:rPr>
        <w:t xml:space="preserve">, and then rinse with </w:t>
      </w:r>
      <w:r w:rsidR="007F6BBB" w:rsidRPr="00C01A32">
        <w:rPr>
          <w:rFonts w:asciiTheme="minorHAnsi" w:hAnsiTheme="minorHAnsi" w:cstheme="minorHAnsi"/>
        </w:rPr>
        <w:t>double-distilled water (</w:t>
      </w:r>
      <w:r w:rsidR="007E7217" w:rsidRPr="00C01A32">
        <w:rPr>
          <w:rFonts w:asciiTheme="minorHAnsi" w:hAnsiTheme="minorHAnsi" w:cstheme="minorHAnsi"/>
        </w:rPr>
        <w:t>ddH</w:t>
      </w:r>
      <w:r w:rsidR="007E7217" w:rsidRPr="00C01A32">
        <w:rPr>
          <w:rFonts w:asciiTheme="minorHAnsi" w:hAnsiTheme="minorHAnsi" w:cstheme="minorHAnsi"/>
          <w:vertAlign w:val="subscript"/>
        </w:rPr>
        <w:t>2</w:t>
      </w:r>
      <w:r w:rsidR="007E7217" w:rsidRPr="00C01A32">
        <w:rPr>
          <w:rFonts w:asciiTheme="minorHAnsi" w:hAnsiTheme="minorHAnsi" w:cstheme="minorHAnsi"/>
        </w:rPr>
        <w:t>O</w:t>
      </w:r>
      <w:r w:rsidR="007F6BBB" w:rsidRPr="00C01A32">
        <w:rPr>
          <w:rFonts w:asciiTheme="minorHAnsi" w:hAnsiTheme="minorHAnsi" w:cstheme="minorHAnsi"/>
        </w:rPr>
        <w:t>)</w:t>
      </w:r>
      <w:r w:rsidR="007E7217" w:rsidRPr="00C01A32">
        <w:rPr>
          <w:rFonts w:asciiTheme="minorHAnsi" w:hAnsiTheme="minorHAnsi" w:cstheme="minorHAnsi"/>
        </w:rPr>
        <w:t xml:space="preserve"> before </w:t>
      </w:r>
      <w:r w:rsidRPr="00C01A32">
        <w:rPr>
          <w:rFonts w:asciiTheme="minorHAnsi" w:hAnsiTheme="minorHAnsi" w:cstheme="minorHAnsi"/>
        </w:rPr>
        <w:t xml:space="preserve">conducting a new </w:t>
      </w:r>
      <w:r w:rsidR="007E7217" w:rsidRPr="00C01A32">
        <w:rPr>
          <w:rFonts w:asciiTheme="minorHAnsi" w:hAnsiTheme="minorHAnsi" w:cstheme="minorHAnsi"/>
        </w:rPr>
        <w:t>experiment.</w:t>
      </w:r>
      <w:r w:rsidRPr="00C01A32">
        <w:rPr>
          <w:rFonts w:asciiTheme="minorHAnsi" w:hAnsiTheme="minorHAnsi" w:cstheme="minorHAnsi"/>
        </w:rPr>
        <w:t xml:space="preserve"> </w:t>
      </w:r>
    </w:p>
    <w:p w14:paraId="17B5FB00" w14:textId="77777777" w:rsidR="007F6BBB" w:rsidRPr="00C01A32" w:rsidRDefault="007F6BBB" w:rsidP="00C01A32">
      <w:pPr>
        <w:pStyle w:val="NormalWeb"/>
        <w:spacing w:before="0" w:beforeAutospacing="0" w:after="0" w:afterAutospacing="0"/>
        <w:jc w:val="both"/>
        <w:rPr>
          <w:rFonts w:asciiTheme="minorHAnsi" w:hAnsiTheme="minorHAnsi" w:cstheme="minorHAnsi"/>
        </w:rPr>
      </w:pPr>
    </w:p>
    <w:p w14:paraId="1620F5F6" w14:textId="48ED8644" w:rsidR="00197B33" w:rsidRPr="00C01A32" w:rsidRDefault="004D79E3" w:rsidP="00C01A32">
      <w:pPr>
        <w:pStyle w:val="NormalWeb"/>
        <w:numPr>
          <w:ilvl w:val="2"/>
          <w:numId w:val="23"/>
        </w:numPr>
        <w:spacing w:before="0" w:beforeAutospacing="0" w:after="0" w:afterAutospacing="0"/>
        <w:ind w:left="0" w:firstLine="0"/>
        <w:jc w:val="both"/>
        <w:rPr>
          <w:rFonts w:asciiTheme="minorHAnsi" w:hAnsiTheme="minorHAnsi" w:cstheme="minorHAnsi"/>
        </w:rPr>
      </w:pPr>
      <w:r w:rsidRPr="00C01A32">
        <w:rPr>
          <w:rFonts w:asciiTheme="minorHAnsi" w:hAnsiTheme="minorHAnsi" w:cstheme="minorHAnsi"/>
        </w:rPr>
        <w:t>Re-use glass unless cracked or broken</w:t>
      </w:r>
      <w:r w:rsidR="00962D99" w:rsidRPr="00C01A32">
        <w:rPr>
          <w:rFonts w:asciiTheme="minorHAnsi" w:hAnsiTheme="minorHAnsi" w:cstheme="minorHAnsi"/>
        </w:rPr>
        <w:t>, t</w:t>
      </w:r>
      <w:r w:rsidRPr="00C01A32">
        <w:rPr>
          <w:rFonts w:asciiTheme="minorHAnsi" w:hAnsiTheme="minorHAnsi" w:cstheme="minorHAnsi"/>
        </w:rPr>
        <w:t>hen dispose.</w:t>
      </w:r>
    </w:p>
    <w:p w14:paraId="53F9F6D1" w14:textId="77777777" w:rsidR="00197B33" w:rsidRPr="00C01A32" w:rsidRDefault="00197B33" w:rsidP="00C01A32">
      <w:pPr>
        <w:pStyle w:val="NormalWeb"/>
        <w:spacing w:before="0" w:beforeAutospacing="0" w:after="0" w:afterAutospacing="0"/>
        <w:jc w:val="both"/>
        <w:rPr>
          <w:rFonts w:asciiTheme="minorHAnsi" w:hAnsiTheme="minorHAnsi" w:cstheme="minorHAnsi"/>
        </w:rPr>
      </w:pPr>
    </w:p>
    <w:p w14:paraId="77C6A245" w14:textId="5B44AE47" w:rsidR="007E7217" w:rsidRPr="00C01A32" w:rsidRDefault="007E7217" w:rsidP="00C01A32">
      <w:pPr>
        <w:pStyle w:val="ListParagraph"/>
        <w:numPr>
          <w:ilvl w:val="1"/>
          <w:numId w:val="23"/>
        </w:numPr>
        <w:ind w:left="0" w:firstLine="0"/>
        <w:contextualSpacing w:val="0"/>
        <w:jc w:val="both"/>
        <w:rPr>
          <w:rFonts w:asciiTheme="minorHAnsi" w:hAnsiTheme="minorHAnsi" w:cstheme="minorHAnsi"/>
        </w:rPr>
      </w:pPr>
      <w:r w:rsidRPr="00C01A32">
        <w:rPr>
          <w:rFonts w:asciiTheme="minorHAnsi" w:hAnsiTheme="minorHAnsi" w:cstheme="minorHAnsi"/>
        </w:rPr>
        <w:t>Prepare the injection vials (</w:t>
      </w:r>
      <w:r w:rsidRPr="00C01A32">
        <w:rPr>
          <w:rFonts w:asciiTheme="minorHAnsi" w:hAnsiTheme="minorHAnsi" w:cstheme="minorHAnsi"/>
          <w:b/>
          <w:bCs/>
        </w:rPr>
        <w:t>Figure 1</w:t>
      </w:r>
      <w:r w:rsidRPr="00C01A32">
        <w:rPr>
          <w:rFonts w:asciiTheme="minorHAnsi" w:hAnsiTheme="minorHAnsi" w:cstheme="minorHAnsi"/>
        </w:rPr>
        <w:t>)</w:t>
      </w:r>
      <w:r w:rsidR="00A67330" w:rsidRPr="00C01A32">
        <w:rPr>
          <w:rFonts w:asciiTheme="minorHAnsi" w:hAnsiTheme="minorHAnsi" w:cstheme="minorHAnsi"/>
        </w:rPr>
        <w:t>.</w:t>
      </w:r>
    </w:p>
    <w:p w14:paraId="0B24F2E5" w14:textId="77777777" w:rsidR="00A67330" w:rsidRPr="00C01A32" w:rsidRDefault="00A67330" w:rsidP="00C01A32">
      <w:pPr>
        <w:pStyle w:val="ListParagraph"/>
        <w:ind w:left="0"/>
        <w:contextualSpacing w:val="0"/>
        <w:jc w:val="both"/>
        <w:rPr>
          <w:rFonts w:asciiTheme="minorHAnsi" w:hAnsiTheme="minorHAnsi" w:cstheme="minorHAnsi"/>
        </w:rPr>
      </w:pPr>
    </w:p>
    <w:p w14:paraId="0269E11D" w14:textId="707D91F4" w:rsidR="004A001E" w:rsidRPr="00C01A32" w:rsidRDefault="007E7217" w:rsidP="00C01A32">
      <w:pPr>
        <w:pStyle w:val="ListParagraph"/>
        <w:numPr>
          <w:ilvl w:val="2"/>
          <w:numId w:val="23"/>
        </w:numPr>
        <w:ind w:left="0" w:firstLine="0"/>
        <w:contextualSpacing w:val="0"/>
        <w:jc w:val="both"/>
        <w:rPr>
          <w:rFonts w:asciiTheme="minorHAnsi" w:hAnsiTheme="minorHAnsi" w:cstheme="minorHAnsi"/>
        </w:rPr>
      </w:pPr>
      <w:r w:rsidRPr="00C01A32">
        <w:rPr>
          <w:rFonts w:asciiTheme="minorHAnsi" w:hAnsiTheme="minorHAnsi" w:cstheme="minorHAnsi"/>
        </w:rPr>
        <w:t xml:space="preserve">Collect </w:t>
      </w:r>
      <w:r w:rsidR="004A001E" w:rsidRPr="00C01A32">
        <w:rPr>
          <w:rFonts w:asciiTheme="minorHAnsi" w:hAnsiTheme="minorHAnsi" w:cstheme="minorHAnsi"/>
        </w:rPr>
        <w:t>the following materials:</w:t>
      </w:r>
      <w:r w:rsidR="00BD5321" w:rsidRPr="00C01A32">
        <w:rPr>
          <w:rFonts w:asciiTheme="minorHAnsi" w:hAnsiTheme="minorHAnsi" w:cstheme="minorHAnsi"/>
        </w:rPr>
        <w:t xml:space="preserve"> a </w:t>
      </w:r>
      <w:r w:rsidRPr="00C01A32">
        <w:rPr>
          <w:rFonts w:asciiTheme="minorHAnsi" w:hAnsiTheme="minorHAnsi" w:cstheme="minorHAnsi"/>
        </w:rPr>
        <w:t>20 mm septum</w:t>
      </w:r>
      <w:r w:rsidR="00BD5321" w:rsidRPr="00C01A32">
        <w:rPr>
          <w:rFonts w:asciiTheme="minorHAnsi" w:hAnsiTheme="minorHAnsi" w:cstheme="minorHAnsi"/>
        </w:rPr>
        <w:t xml:space="preserve">, a </w:t>
      </w:r>
      <w:r w:rsidRPr="00C01A32">
        <w:rPr>
          <w:rFonts w:asciiTheme="minorHAnsi" w:hAnsiTheme="minorHAnsi" w:cstheme="minorHAnsi"/>
        </w:rPr>
        <w:t>20 mm aluminum crimp seal</w:t>
      </w:r>
      <w:r w:rsidR="00BD5321" w:rsidRPr="00C01A32">
        <w:rPr>
          <w:rFonts w:asciiTheme="minorHAnsi" w:hAnsiTheme="minorHAnsi" w:cstheme="minorHAnsi"/>
        </w:rPr>
        <w:t xml:space="preserve">, </w:t>
      </w:r>
      <w:r w:rsidRPr="00C01A32">
        <w:rPr>
          <w:rFonts w:asciiTheme="minorHAnsi" w:hAnsiTheme="minorHAnsi" w:cstheme="minorHAnsi"/>
        </w:rPr>
        <w:t>a 0.5</w:t>
      </w:r>
      <w:r w:rsidR="00BD5321" w:rsidRPr="00C01A32">
        <w:rPr>
          <w:rFonts w:asciiTheme="minorHAnsi" w:hAnsiTheme="minorHAnsi" w:cstheme="minorHAnsi"/>
        </w:rPr>
        <w:t>–</w:t>
      </w:r>
      <w:r w:rsidRPr="00C01A32">
        <w:rPr>
          <w:rFonts w:asciiTheme="minorHAnsi" w:hAnsiTheme="minorHAnsi" w:cstheme="minorHAnsi"/>
        </w:rPr>
        <w:t>10 μ</w:t>
      </w:r>
      <w:r w:rsidR="00BD5321" w:rsidRPr="00C01A32">
        <w:rPr>
          <w:rFonts w:asciiTheme="minorHAnsi" w:hAnsiTheme="minorHAnsi" w:cstheme="minorHAnsi"/>
        </w:rPr>
        <w:t>L</w:t>
      </w:r>
      <w:r w:rsidRPr="00C01A32">
        <w:rPr>
          <w:rFonts w:asciiTheme="minorHAnsi" w:hAnsiTheme="minorHAnsi" w:cstheme="minorHAnsi"/>
        </w:rPr>
        <w:t xml:space="preserve"> plastic pipette tip</w:t>
      </w:r>
      <w:r w:rsidR="00BD5321" w:rsidRPr="00C01A32">
        <w:rPr>
          <w:rFonts w:asciiTheme="minorHAnsi" w:hAnsiTheme="minorHAnsi" w:cstheme="minorHAnsi"/>
        </w:rPr>
        <w:t xml:space="preserve">, </w:t>
      </w:r>
      <w:r w:rsidRPr="00C01A32">
        <w:rPr>
          <w:rFonts w:asciiTheme="minorHAnsi" w:hAnsiTheme="minorHAnsi" w:cstheme="minorHAnsi"/>
        </w:rPr>
        <w:t>a 16 G syringe needle</w:t>
      </w:r>
      <w:r w:rsidR="00BD5321" w:rsidRPr="00C01A32">
        <w:rPr>
          <w:rFonts w:asciiTheme="minorHAnsi" w:hAnsiTheme="minorHAnsi" w:cstheme="minorHAnsi"/>
        </w:rPr>
        <w:t xml:space="preserve">, </w:t>
      </w:r>
      <w:r w:rsidR="007043A4" w:rsidRPr="00C01A32">
        <w:rPr>
          <w:rFonts w:asciiTheme="minorHAnsi" w:hAnsiTheme="minorHAnsi" w:cstheme="minorHAnsi"/>
        </w:rPr>
        <w:t xml:space="preserve">and </w:t>
      </w:r>
      <w:r w:rsidR="00BD5321" w:rsidRPr="00C01A32">
        <w:rPr>
          <w:rFonts w:asciiTheme="minorHAnsi" w:hAnsiTheme="minorHAnsi" w:cstheme="minorHAnsi"/>
        </w:rPr>
        <w:t>a c</w:t>
      </w:r>
      <w:r w:rsidR="004A001E" w:rsidRPr="00C01A32">
        <w:rPr>
          <w:rFonts w:asciiTheme="minorHAnsi" w:hAnsiTheme="minorHAnsi" w:cstheme="minorHAnsi"/>
        </w:rPr>
        <w:t>rimper tool</w:t>
      </w:r>
      <w:r w:rsidR="00BD5321" w:rsidRPr="00C01A32">
        <w:rPr>
          <w:rFonts w:asciiTheme="minorHAnsi" w:hAnsiTheme="minorHAnsi" w:cstheme="minorHAnsi"/>
        </w:rPr>
        <w:t>.</w:t>
      </w:r>
    </w:p>
    <w:p w14:paraId="3AAD332F" w14:textId="77777777" w:rsidR="00197B33" w:rsidRPr="00C01A32" w:rsidRDefault="00197B33" w:rsidP="00C01A32">
      <w:pPr>
        <w:pStyle w:val="ListParagraph"/>
        <w:ind w:left="0"/>
        <w:jc w:val="both"/>
        <w:rPr>
          <w:rFonts w:asciiTheme="minorHAnsi" w:hAnsiTheme="minorHAnsi" w:cstheme="minorHAnsi"/>
        </w:rPr>
      </w:pPr>
    </w:p>
    <w:p w14:paraId="78F0EB77" w14:textId="1C554184" w:rsidR="007E7217" w:rsidRPr="00C01A32" w:rsidRDefault="004A001E" w:rsidP="00C01A32">
      <w:pPr>
        <w:pStyle w:val="ListParagraph"/>
        <w:numPr>
          <w:ilvl w:val="2"/>
          <w:numId w:val="23"/>
        </w:numPr>
        <w:ind w:left="0" w:firstLine="0"/>
        <w:jc w:val="both"/>
        <w:rPr>
          <w:rFonts w:asciiTheme="minorHAnsi" w:hAnsiTheme="minorHAnsi" w:cstheme="minorHAnsi"/>
        </w:rPr>
      </w:pPr>
      <w:r w:rsidRPr="00C01A32">
        <w:rPr>
          <w:rFonts w:asciiTheme="minorHAnsi" w:hAnsiTheme="minorHAnsi" w:cstheme="minorHAnsi"/>
        </w:rPr>
        <w:t xml:space="preserve">Carefully </w:t>
      </w:r>
      <w:r w:rsidR="007E7217" w:rsidRPr="00C01A32">
        <w:rPr>
          <w:rFonts w:asciiTheme="minorHAnsi" w:hAnsiTheme="minorHAnsi" w:cstheme="minorHAnsi"/>
        </w:rPr>
        <w:t xml:space="preserve">puncture a hole </w:t>
      </w:r>
      <w:r w:rsidR="00AC5EE3" w:rsidRPr="00C01A32">
        <w:rPr>
          <w:rFonts w:asciiTheme="minorHAnsi" w:hAnsiTheme="minorHAnsi" w:cstheme="minorHAnsi"/>
        </w:rPr>
        <w:t>in</w:t>
      </w:r>
      <w:r w:rsidR="007E7217" w:rsidRPr="00C01A32">
        <w:rPr>
          <w:rFonts w:asciiTheme="minorHAnsi" w:hAnsiTheme="minorHAnsi" w:cstheme="minorHAnsi"/>
        </w:rPr>
        <w:t xml:space="preserve"> the center of the </w:t>
      </w:r>
      <w:r w:rsidRPr="00C01A32">
        <w:rPr>
          <w:rFonts w:asciiTheme="minorHAnsi" w:hAnsiTheme="minorHAnsi" w:cstheme="minorHAnsi"/>
        </w:rPr>
        <w:t xml:space="preserve">rubber </w:t>
      </w:r>
      <w:r w:rsidR="007E7217" w:rsidRPr="00C01A32">
        <w:rPr>
          <w:rFonts w:asciiTheme="minorHAnsi" w:hAnsiTheme="minorHAnsi" w:cstheme="minorHAnsi"/>
        </w:rPr>
        <w:t xml:space="preserve">septum, </w:t>
      </w:r>
      <w:r w:rsidR="00AC5EE3" w:rsidRPr="00C01A32">
        <w:rPr>
          <w:rFonts w:asciiTheme="minorHAnsi" w:hAnsiTheme="minorHAnsi" w:cstheme="minorHAnsi"/>
        </w:rPr>
        <w:t xml:space="preserve">and </w:t>
      </w:r>
      <w:r w:rsidR="007E7217" w:rsidRPr="00C01A32">
        <w:rPr>
          <w:rFonts w:asciiTheme="minorHAnsi" w:hAnsiTheme="minorHAnsi" w:cstheme="minorHAnsi"/>
        </w:rPr>
        <w:t xml:space="preserve">then remove and discard the needle in </w:t>
      </w:r>
      <w:r w:rsidR="0018760B" w:rsidRPr="00C01A32">
        <w:rPr>
          <w:rFonts w:asciiTheme="minorHAnsi" w:hAnsiTheme="minorHAnsi" w:cstheme="minorHAnsi"/>
        </w:rPr>
        <w:t xml:space="preserve">a </w:t>
      </w:r>
      <w:r w:rsidR="007E7217" w:rsidRPr="00C01A32">
        <w:rPr>
          <w:rFonts w:asciiTheme="minorHAnsi" w:hAnsiTheme="minorHAnsi" w:cstheme="minorHAnsi"/>
        </w:rPr>
        <w:t>sharps waste container.</w:t>
      </w:r>
    </w:p>
    <w:p w14:paraId="60BDDA82" w14:textId="77777777" w:rsidR="00197B33" w:rsidRPr="00C01A32" w:rsidRDefault="00197B33" w:rsidP="00C01A32">
      <w:pPr>
        <w:pStyle w:val="ListParagraph"/>
        <w:ind w:left="0"/>
        <w:jc w:val="both"/>
        <w:rPr>
          <w:rFonts w:asciiTheme="minorHAnsi" w:hAnsiTheme="minorHAnsi" w:cstheme="minorHAnsi"/>
        </w:rPr>
      </w:pPr>
    </w:p>
    <w:p w14:paraId="42E2C580" w14:textId="3996ED33" w:rsidR="00733155" w:rsidRPr="00C01A32" w:rsidRDefault="007E7217" w:rsidP="00C01A32">
      <w:pPr>
        <w:pStyle w:val="ListParagraph"/>
        <w:numPr>
          <w:ilvl w:val="2"/>
          <w:numId w:val="23"/>
        </w:numPr>
        <w:ind w:left="0" w:firstLine="0"/>
        <w:jc w:val="both"/>
        <w:rPr>
          <w:rFonts w:asciiTheme="minorHAnsi" w:hAnsiTheme="minorHAnsi" w:cstheme="minorHAnsi"/>
        </w:rPr>
      </w:pPr>
      <w:r w:rsidRPr="00C01A32">
        <w:rPr>
          <w:rFonts w:asciiTheme="minorHAnsi" w:hAnsiTheme="minorHAnsi" w:cstheme="minorHAnsi"/>
        </w:rPr>
        <w:t>Insert the pipette tip into the needle hole, into the side of the rubber septum that will face inside the crimp top of the vial. Push the</w:t>
      </w:r>
      <w:r w:rsidR="00733155" w:rsidRPr="00C01A32">
        <w:rPr>
          <w:rFonts w:asciiTheme="minorHAnsi" w:hAnsiTheme="minorHAnsi" w:cstheme="minorHAnsi"/>
        </w:rPr>
        <w:t xml:space="preserve"> </w:t>
      </w:r>
      <w:r w:rsidRPr="00C01A32">
        <w:rPr>
          <w:rFonts w:asciiTheme="minorHAnsi" w:hAnsiTheme="minorHAnsi" w:cstheme="minorHAnsi"/>
        </w:rPr>
        <w:t xml:space="preserve">pipette tip through the septum so that it pokes out </w:t>
      </w:r>
      <w:r w:rsidR="00286384" w:rsidRPr="00C01A32">
        <w:rPr>
          <w:rFonts w:asciiTheme="minorHAnsi" w:hAnsiTheme="minorHAnsi" w:cstheme="minorHAnsi"/>
        </w:rPr>
        <w:t xml:space="preserve">slightly on </w:t>
      </w:r>
      <w:r w:rsidRPr="00C01A32">
        <w:rPr>
          <w:rFonts w:asciiTheme="minorHAnsi" w:hAnsiTheme="minorHAnsi" w:cstheme="minorHAnsi"/>
        </w:rPr>
        <w:t>the other side</w:t>
      </w:r>
      <w:r w:rsidR="004A001E" w:rsidRPr="00C01A32">
        <w:rPr>
          <w:rFonts w:asciiTheme="minorHAnsi" w:hAnsiTheme="minorHAnsi" w:cstheme="minorHAnsi"/>
        </w:rPr>
        <w:t xml:space="preserve">. </w:t>
      </w:r>
    </w:p>
    <w:p w14:paraId="6B7C7BDA" w14:textId="77777777" w:rsidR="00733155" w:rsidRPr="00C01A32" w:rsidRDefault="00733155" w:rsidP="00C01A32">
      <w:pPr>
        <w:pStyle w:val="ListParagraph"/>
        <w:ind w:left="0"/>
        <w:jc w:val="both"/>
        <w:rPr>
          <w:rFonts w:asciiTheme="minorHAnsi" w:hAnsiTheme="minorHAnsi" w:cstheme="minorHAnsi"/>
        </w:rPr>
      </w:pPr>
    </w:p>
    <w:p w14:paraId="2E269436" w14:textId="6E168442" w:rsidR="007E7217" w:rsidRPr="00C01A32" w:rsidRDefault="00733155" w:rsidP="00C01A32">
      <w:pPr>
        <w:pStyle w:val="ListParagraph"/>
        <w:ind w:left="0"/>
        <w:jc w:val="both"/>
        <w:rPr>
          <w:rFonts w:asciiTheme="minorHAnsi" w:hAnsiTheme="minorHAnsi" w:cstheme="minorHAnsi"/>
        </w:rPr>
      </w:pPr>
      <w:r w:rsidRPr="00C01A32">
        <w:rPr>
          <w:rFonts w:asciiTheme="minorHAnsi" w:hAnsiTheme="minorHAnsi" w:cstheme="minorHAnsi"/>
        </w:rPr>
        <w:t xml:space="preserve">NOTE: </w:t>
      </w:r>
      <w:r w:rsidR="004A001E" w:rsidRPr="00C01A32">
        <w:rPr>
          <w:rFonts w:asciiTheme="minorHAnsi" w:hAnsiTheme="minorHAnsi" w:cstheme="minorHAnsi"/>
        </w:rPr>
        <w:t>Do not push all the way through, as this will not give enough clearance to place the crimp seal with the crimper tool.</w:t>
      </w:r>
    </w:p>
    <w:p w14:paraId="21C9A356" w14:textId="77777777" w:rsidR="00163E50" w:rsidRPr="00C01A32" w:rsidRDefault="00163E50" w:rsidP="00C01A32">
      <w:pPr>
        <w:pStyle w:val="ListParagraph"/>
        <w:ind w:left="0"/>
        <w:jc w:val="both"/>
        <w:rPr>
          <w:rFonts w:asciiTheme="minorHAnsi" w:hAnsiTheme="minorHAnsi" w:cstheme="minorHAnsi"/>
        </w:rPr>
      </w:pPr>
    </w:p>
    <w:p w14:paraId="20E29FD2" w14:textId="605051A2" w:rsidR="008B40F8" w:rsidRPr="00C01A32" w:rsidRDefault="004A001E" w:rsidP="00C01A32">
      <w:pPr>
        <w:pStyle w:val="ListParagraph"/>
        <w:numPr>
          <w:ilvl w:val="2"/>
          <w:numId w:val="23"/>
        </w:numPr>
        <w:ind w:left="0" w:firstLine="0"/>
        <w:jc w:val="both"/>
        <w:rPr>
          <w:rFonts w:asciiTheme="minorHAnsi" w:hAnsiTheme="minorHAnsi" w:cstheme="minorHAnsi"/>
        </w:rPr>
      </w:pPr>
      <w:r w:rsidRPr="00C01A32">
        <w:rPr>
          <w:rFonts w:asciiTheme="minorHAnsi" w:hAnsiTheme="minorHAnsi" w:cstheme="minorHAnsi"/>
        </w:rPr>
        <w:t>Place the crimper onto the c</w:t>
      </w:r>
      <w:r w:rsidR="007E7217" w:rsidRPr="00C01A32">
        <w:rPr>
          <w:rFonts w:asciiTheme="minorHAnsi" w:hAnsiTheme="minorHAnsi" w:cstheme="minorHAnsi"/>
        </w:rPr>
        <w:t>rimp-seal</w:t>
      </w:r>
      <w:r w:rsidRPr="00C01A32">
        <w:rPr>
          <w:rFonts w:asciiTheme="minorHAnsi" w:hAnsiTheme="minorHAnsi" w:cstheme="minorHAnsi"/>
        </w:rPr>
        <w:t xml:space="preserve">. Squeeze the crimper and seal </w:t>
      </w:r>
      <w:r w:rsidR="007E7217" w:rsidRPr="00C01A32">
        <w:rPr>
          <w:rFonts w:asciiTheme="minorHAnsi" w:hAnsiTheme="minorHAnsi" w:cstheme="minorHAnsi"/>
        </w:rPr>
        <w:t xml:space="preserve">the septum with </w:t>
      </w:r>
      <w:r w:rsidR="0097325C" w:rsidRPr="00C01A32">
        <w:rPr>
          <w:rFonts w:asciiTheme="minorHAnsi" w:hAnsiTheme="minorHAnsi" w:cstheme="minorHAnsi"/>
        </w:rPr>
        <w:t xml:space="preserve">the </w:t>
      </w:r>
      <w:r w:rsidR="007E7217" w:rsidRPr="00C01A32">
        <w:rPr>
          <w:rFonts w:asciiTheme="minorHAnsi" w:hAnsiTheme="minorHAnsi" w:cstheme="minorHAnsi"/>
        </w:rPr>
        <w:t xml:space="preserve">pipette tip onto the injection vessel to make </w:t>
      </w:r>
      <w:r w:rsidRPr="00C01A32">
        <w:rPr>
          <w:rFonts w:asciiTheme="minorHAnsi" w:hAnsiTheme="minorHAnsi" w:cstheme="minorHAnsi"/>
        </w:rPr>
        <w:t>it</w:t>
      </w:r>
      <w:r w:rsidR="007E7217" w:rsidRPr="00C01A32">
        <w:rPr>
          <w:rFonts w:asciiTheme="minorHAnsi" w:hAnsiTheme="minorHAnsi" w:cstheme="minorHAnsi"/>
        </w:rPr>
        <w:t xml:space="preserve"> watertight. </w:t>
      </w:r>
      <w:r w:rsidRPr="00C01A32">
        <w:rPr>
          <w:rFonts w:asciiTheme="minorHAnsi" w:hAnsiTheme="minorHAnsi" w:cstheme="minorHAnsi"/>
        </w:rPr>
        <w:t xml:space="preserve">After sealing properly, push the pipette tip through the glass jar, so </w:t>
      </w:r>
      <w:r w:rsidR="00D15C7A" w:rsidRPr="00C01A32">
        <w:rPr>
          <w:rFonts w:asciiTheme="minorHAnsi" w:hAnsiTheme="minorHAnsi" w:cstheme="minorHAnsi"/>
        </w:rPr>
        <w:t>that</w:t>
      </w:r>
      <w:r w:rsidRPr="00C01A32">
        <w:rPr>
          <w:rFonts w:asciiTheme="minorHAnsi" w:hAnsiTheme="minorHAnsi" w:cstheme="minorHAnsi"/>
        </w:rPr>
        <w:t xml:space="preserve"> it protrudes about </w:t>
      </w:r>
      <w:r w:rsidR="005E35FE" w:rsidRPr="00C01A32">
        <w:rPr>
          <w:rFonts w:asciiTheme="minorHAnsi" w:hAnsiTheme="minorHAnsi" w:cstheme="minorHAnsi"/>
        </w:rPr>
        <w:t>1.0” from the glass.</w:t>
      </w:r>
    </w:p>
    <w:p w14:paraId="1910A87F" w14:textId="2E522859" w:rsidR="007E7217" w:rsidRPr="00C01A32" w:rsidRDefault="005E35FE" w:rsidP="00C01A32">
      <w:pPr>
        <w:pStyle w:val="ListParagraph"/>
        <w:ind w:left="0"/>
        <w:jc w:val="both"/>
        <w:rPr>
          <w:rFonts w:asciiTheme="minorHAnsi" w:hAnsiTheme="minorHAnsi" w:cstheme="minorHAnsi"/>
        </w:rPr>
      </w:pPr>
      <w:r w:rsidRPr="00C01A32">
        <w:rPr>
          <w:rFonts w:asciiTheme="minorHAnsi" w:hAnsiTheme="minorHAnsi" w:cstheme="minorHAnsi"/>
        </w:rPr>
        <w:t xml:space="preserve"> </w:t>
      </w:r>
    </w:p>
    <w:p w14:paraId="19777907" w14:textId="5EAC848B" w:rsidR="007E4A41" w:rsidRPr="00C01A32" w:rsidRDefault="00D6273C" w:rsidP="00C01A32">
      <w:pPr>
        <w:pStyle w:val="ListParagraph"/>
        <w:numPr>
          <w:ilvl w:val="2"/>
          <w:numId w:val="23"/>
        </w:numPr>
        <w:ind w:left="0" w:firstLine="0"/>
        <w:jc w:val="both"/>
        <w:rPr>
          <w:rFonts w:asciiTheme="minorHAnsi" w:hAnsiTheme="minorHAnsi" w:cstheme="minorHAnsi"/>
        </w:rPr>
      </w:pPr>
      <w:r w:rsidRPr="00C01A32">
        <w:rPr>
          <w:rFonts w:asciiTheme="minorHAnsi" w:hAnsiTheme="minorHAnsi" w:cstheme="minorHAnsi"/>
        </w:rPr>
        <w:t xml:space="preserve">Place </w:t>
      </w:r>
      <w:r w:rsidR="00132336" w:rsidRPr="00C01A32">
        <w:rPr>
          <w:rFonts w:asciiTheme="minorHAnsi" w:hAnsiTheme="minorHAnsi" w:cstheme="minorHAnsi"/>
        </w:rPr>
        <w:t xml:space="preserve">a </w:t>
      </w:r>
      <w:r w:rsidR="00132336" w:rsidRPr="00C01A32">
        <w:rPr>
          <w:rFonts w:asciiTheme="minorHAnsi" w:hAnsiTheme="minorHAnsi" w:cstheme="minorHAnsi"/>
        </w:rPr>
        <w:t>clear</w:t>
      </w:r>
      <w:r w:rsidR="00132336" w:rsidRPr="00C01A32">
        <w:rPr>
          <w:rFonts w:asciiTheme="minorHAnsi" w:hAnsiTheme="minorHAnsi" w:cstheme="minorHAnsi"/>
        </w:rPr>
        <w:t>,</w:t>
      </w:r>
      <w:r w:rsidR="00132336" w:rsidRPr="00C01A32">
        <w:rPr>
          <w:rFonts w:asciiTheme="minorHAnsi" w:hAnsiTheme="minorHAnsi" w:cstheme="minorHAnsi"/>
        </w:rPr>
        <w:t xml:space="preserve"> flexible</w:t>
      </w:r>
      <w:r w:rsidR="00132336" w:rsidRPr="00C01A32">
        <w:rPr>
          <w:rFonts w:asciiTheme="minorHAnsi" w:hAnsiTheme="minorHAnsi" w:cstheme="minorHAnsi"/>
        </w:rPr>
        <w:t>,</w:t>
      </w:r>
      <w:r w:rsidR="00132336" w:rsidRPr="00C01A32">
        <w:rPr>
          <w:rFonts w:asciiTheme="minorHAnsi" w:hAnsiTheme="minorHAnsi" w:cstheme="minorHAnsi"/>
        </w:rPr>
        <w:t xml:space="preserve"> chemical-resistant </w:t>
      </w:r>
      <w:r w:rsidRPr="00C01A32">
        <w:rPr>
          <w:rFonts w:asciiTheme="minorHAnsi" w:hAnsiTheme="minorHAnsi" w:cstheme="minorHAnsi"/>
        </w:rPr>
        <w:t>tube</w:t>
      </w:r>
      <w:r w:rsidR="00132336" w:rsidRPr="00C01A32">
        <w:rPr>
          <w:rFonts w:asciiTheme="minorHAnsi" w:hAnsiTheme="minorHAnsi" w:cstheme="minorHAnsi"/>
        </w:rPr>
        <w:t xml:space="preserve"> of </w:t>
      </w:r>
      <w:r w:rsidR="00132336" w:rsidRPr="00C01A32">
        <w:rPr>
          <w:rFonts w:asciiTheme="minorHAnsi" w:hAnsiTheme="minorHAnsi" w:cstheme="minorHAnsi"/>
        </w:rPr>
        <w:t>1/16” inner diameter</w:t>
      </w:r>
      <w:r w:rsidRPr="00C01A32">
        <w:rPr>
          <w:rFonts w:asciiTheme="minorHAnsi" w:hAnsiTheme="minorHAnsi" w:cstheme="minorHAnsi"/>
        </w:rPr>
        <w:t xml:space="preserve"> </w:t>
      </w:r>
      <w:r w:rsidR="00132336" w:rsidRPr="00C01A32">
        <w:rPr>
          <w:rFonts w:asciiTheme="minorHAnsi" w:hAnsiTheme="minorHAnsi" w:cstheme="minorHAnsi"/>
        </w:rPr>
        <w:t xml:space="preserve">on the pipette tip </w:t>
      </w:r>
      <w:r w:rsidRPr="00C01A32">
        <w:rPr>
          <w:rFonts w:asciiTheme="minorHAnsi" w:hAnsiTheme="minorHAnsi" w:cstheme="minorHAnsi"/>
        </w:rPr>
        <w:t xml:space="preserve">to get a watertight seal on </w:t>
      </w:r>
      <w:r w:rsidR="007E4A41" w:rsidRPr="00C01A32">
        <w:rPr>
          <w:rFonts w:asciiTheme="minorHAnsi" w:hAnsiTheme="minorHAnsi" w:cstheme="minorHAnsi"/>
        </w:rPr>
        <w:t xml:space="preserve">the </w:t>
      </w:r>
      <w:r w:rsidRPr="00C01A32">
        <w:rPr>
          <w:rFonts w:asciiTheme="minorHAnsi" w:hAnsiTheme="minorHAnsi" w:cstheme="minorHAnsi"/>
        </w:rPr>
        <w:t xml:space="preserve">pipette tip. </w:t>
      </w:r>
    </w:p>
    <w:p w14:paraId="4D9C8422" w14:textId="77777777" w:rsidR="007E4A41" w:rsidRPr="00C01A32" w:rsidRDefault="007E4A41" w:rsidP="00C01A32">
      <w:pPr>
        <w:pStyle w:val="ListParagraph"/>
        <w:ind w:left="0"/>
        <w:jc w:val="both"/>
        <w:rPr>
          <w:rFonts w:asciiTheme="minorHAnsi" w:hAnsiTheme="minorHAnsi" w:cstheme="minorHAnsi"/>
        </w:rPr>
      </w:pPr>
    </w:p>
    <w:p w14:paraId="2F1CD18D" w14:textId="378AB6EB" w:rsidR="007E7217" w:rsidRPr="00C01A32" w:rsidRDefault="007E4A41" w:rsidP="00C01A32">
      <w:pPr>
        <w:pStyle w:val="ListParagraph"/>
        <w:ind w:left="0"/>
        <w:jc w:val="both"/>
        <w:rPr>
          <w:rFonts w:asciiTheme="minorHAnsi" w:hAnsiTheme="minorHAnsi" w:cstheme="minorHAnsi"/>
        </w:rPr>
      </w:pPr>
      <w:r w:rsidRPr="00C01A32">
        <w:rPr>
          <w:rFonts w:asciiTheme="minorHAnsi" w:hAnsiTheme="minorHAnsi" w:cstheme="minorHAnsi"/>
        </w:rPr>
        <w:t xml:space="preserve">NOTE: </w:t>
      </w:r>
      <w:r w:rsidR="00D6273C" w:rsidRPr="00C01A32">
        <w:rPr>
          <w:rFonts w:asciiTheme="minorHAnsi" w:hAnsiTheme="minorHAnsi" w:cstheme="minorHAnsi"/>
        </w:rPr>
        <w:t>The</w:t>
      </w:r>
      <w:r w:rsidRPr="00C01A32">
        <w:rPr>
          <w:rFonts w:asciiTheme="minorHAnsi" w:hAnsiTheme="minorHAnsi" w:cstheme="minorHAnsi"/>
        </w:rPr>
        <w:t xml:space="preserve"> </w:t>
      </w:r>
      <w:r w:rsidR="000C087D" w:rsidRPr="00C01A32">
        <w:rPr>
          <w:rFonts w:asciiTheme="minorHAnsi" w:hAnsiTheme="minorHAnsi" w:cstheme="minorHAnsi"/>
        </w:rPr>
        <w:t>tube should be long enough to reach the 16 G syringe on top of the syringe pump as the</w:t>
      </w:r>
      <w:r w:rsidR="00D6273C" w:rsidRPr="00C01A32">
        <w:rPr>
          <w:rFonts w:asciiTheme="minorHAnsi" w:hAnsiTheme="minorHAnsi" w:cstheme="minorHAnsi"/>
        </w:rPr>
        <w:t xml:space="preserve"> syringe will pump the hydrothermal fluid through this clear tubing into the ocean simulant. </w:t>
      </w:r>
    </w:p>
    <w:p w14:paraId="4F3F34F4" w14:textId="77777777" w:rsidR="008B40F8" w:rsidRPr="00C01A32" w:rsidRDefault="008B40F8" w:rsidP="00C01A32">
      <w:pPr>
        <w:jc w:val="both"/>
        <w:rPr>
          <w:rFonts w:asciiTheme="minorHAnsi" w:hAnsiTheme="minorHAnsi" w:cstheme="minorHAnsi"/>
        </w:rPr>
      </w:pPr>
    </w:p>
    <w:p w14:paraId="003161F4" w14:textId="7BA9F4A9" w:rsidR="000544E8" w:rsidRPr="00C01A32" w:rsidRDefault="00D6273C" w:rsidP="00C01A32">
      <w:pPr>
        <w:pStyle w:val="ListParagraph"/>
        <w:numPr>
          <w:ilvl w:val="2"/>
          <w:numId w:val="23"/>
        </w:numPr>
        <w:ind w:left="0" w:firstLine="0"/>
        <w:jc w:val="both"/>
        <w:rPr>
          <w:rFonts w:asciiTheme="minorHAnsi" w:hAnsiTheme="minorHAnsi" w:cstheme="minorHAnsi"/>
        </w:rPr>
      </w:pPr>
      <w:r w:rsidRPr="00C01A32">
        <w:rPr>
          <w:rFonts w:asciiTheme="minorHAnsi" w:hAnsiTheme="minorHAnsi" w:cstheme="minorHAnsi"/>
        </w:rPr>
        <w:t xml:space="preserve">Place the injection vials in the 3D printed condenser in the fume hood, by snaking the tubing through </w:t>
      </w:r>
      <w:r w:rsidR="000544E8" w:rsidRPr="00C01A32">
        <w:rPr>
          <w:rFonts w:asciiTheme="minorHAnsi" w:hAnsiTheme="minorHAnsi" w:cstheme="minorHAnsi"/>
        </w:rPr>
        <w:t xml:space="preserve">the </w:t>
      </w:r>
      <w:r w:rsidRPr="00C01A32">
        <w:rPr>
          <w:rFonts w:asciiTheme="minorHAnsi" w:hAnsiTheme="minorHAnsi" w:cstheme="minorHAnsi"/>
        </w:rPr>
        <w:t xml:space="preserve">condenser port hole on </w:t>
      </w:r>
      <w:r w:rsidR="000544E8" w:rsidRPr="00C01A32">
        <w:rPr>
          <w:rFonts w:asciiTheme="minorHAnsi" w:hAnsiTheme="minorHAnsi" w:cstheme="minorHAnsi"/>
        </w:rPr>
        <w:t xml:space="preserve">the </w:t>
      </w:r>
      <w:r w:rsidRPr="00C01A32">
        <w:rPr>
          <w:rFonts w:asciiTheme="minorHAnsi" w:hAnsiTheme="minorHAnsi" w:cstheme="minorHAnsi"/>
        </w:rPr>
        <w:t>bottom.</w:t>
      </w:r>
      <w:r w:rsidR="000544E8" w:rsidRPr="00C01A32">
        <w:rPr>
          <w:rFonts w:asciiTheme="minorHAnsi" w:hAnsiTheme="minorHAnsi" w:cstheme="minorHAnsi"/>
        </w:rPr>
        <w:t xml:space="preserve"> Make sure that t</w:t>
      </w:r>
      <w:r w:rsidRPr="00C01A32">
        <w:rPr>
          <w:rFonts w:asciiTheme="minorHAnsi" w:hAnsiTheme="minorHAnsi" w:cstheme="minorHAnsi"/>
        </w:rPr>
        <w:t>he vial protrude</w:t>
      </w:r>
      <w:r w:rsidR="000544E8" w:rsidRPr="00C01A32">
        <w:rPr>
          <w:rFonts w:asciiTheme="minorHAnsi" w:hAnsiTheme="minorHAnsi" w:cstheme="minorHAnsi"/>
        </w:rPr>
        <w:t>s</w:t>
      </w:r>
      <w:r w:rsidRPr="00C01A32">
        <w:rPr>
          <w:rFonts w:asciiTheme="minorHAnsi" w:hAnsiTheme="minorHAnsi" w:cstheme="minorHAnsi"/>
        </w:rPr>
        <w:t xml:space="preserve"> from the small port hole in </w:t>
      </w:r>
      <w:r w:rsidR="000544E8" w:rsidRPr="00C01A32">
        <w:rPr>
          <w:rFonts w:asciiTheme="minorHAnsi" w:hAnsiTheme="minorHAnsi" w:cstheme="minorHAnsi"/>
        </w:rPr>
        <w:t xml:space="preserve">the </w:t>
      </w:r>
      <w:r w:rsidRPr="00C01A32">
        <w:rPr>
          <w:rFonts w:asciiTheme="minorHAnsi" w:hAnsiTheme="minorHAnsi" w:cstheme="minorHAnsi"/>
        </w:rPr>
        <w:t xml:space="preserve">condenser. </w:t>
      </w:r>
    </w:p>
    <w:p w14:paraId="3565AE5C" w14:textId="77777777" w:rsidR="000544E8" w:rsidRPr="00C01A32" w:rsidRDefault="000544E8" w:rsidP="00C01A32">
      <w:pPr>
        <w:pStyle w:val="ListParagraph"/>
        <w:ind w:left="0"/>
        <w:jc w:val="both"/>
        <w:rPr>
          <w:rFonts w:asciiTheme="minorHAnsi" w:hAnsiTheme="minorHAnsi" w:cstheme="minorHAnsi"/>
        </w:rPr>
      </w:pPr>
    </w:p>
    <w:p w14:paraId="2462C272" w14:textId="1BC0006E" w:rsidR="00D6273C" w:rsidRPr="00C01A32" w:rsidRDefault="000544E8" w:rsidP="00C01A32">
      <w:pPr>
        <w:pStyle w:val="ListParagraph"/>
        <w:ind w:left="0"/>
        <w:jc w:val="both"/>
        <w:rPr>
          <w:rFonts w:asciiTheme="minorHAnsi" w:hAnsiTheme="minorHAnsi" w:cstheme="minorHAnsi"/>
        </w:rPr>
      </w:pPr>
      <w:r w:rsidRPr="00C01A32">
        <w:rPr>
          <w:rFonts w:asciiTheme="minorHAnsi" w:hAnsiTheme="minorHAnsi" w:cstheme="minorHAnsi"/>
        </w:rPr>
        <w:t>NOTE: If multiple condensers are to be used, m</w:t>
      </w:r>
      <w:r w:rsidR="00D6273C" w:rsidRPr="00C01A32">
        <w:rPr>
          <w:rFonts w:asciiTheme="minorHAnsi" w:hAnsiTheme="minorHAnsi" w:cstheme="minorHAnsi"/>
        </w:rPr>
        <w:t>ultiple vials can be set up at once and fed simultaneously by separate syringes</w:t>
      </w:r>
      <w:r w:rsidR="008B40F8" w:rsidRPr="00C01A32">
        <w:rPr>
          <w:rFonts w:asciiTheme="minorHAnsi" w:hAnsiTheme="minorHAnsi" w:cstheme="minorHAnsi"/>
        </w:rPr>
        <w:t>.</w:t>
      </w:r>
    </w:p>
    <w:p w14:paraId="171A264F" w14:textId="77777777" w:rsidR="008B40F8" w:rsidRPr="00C01A32" w:rsidRDefault="008B40F8" w:rsidP="00C01A32">
      <w:pPr>
        <w:jc w:val="both"/>
        <w:rPr>
          <w:rFonts w:asciiTheme="minorHAnsi" w:hAnsiTheme="minorHAnsi" w:cstheme="minorHAnsi"/>
        </w:rPr>
      </w:pPr>
    </w:p>
    <w:p w14:paraId="092FAC7B" w14:textId="3FD3142A" w:rsidR="00083F2C" w:rsidRPr="00C01A32" w:rsidRDefault="007E7217" w:rsidP="00C01A32">
      <w:pPr>
        <w:pStyle w:val="ListParagraph"/>
        <w:numPr>
          <w:ilvl w:val="2"/>
          <w:numId w:val="23"/>
        </w:numPr>
        <w:ind w:left="0" w:firstLine="0"/>
        <w:jc w:val="both"/>
        <w:rPr>
          <w:rFonts w:asciiTheme="minorHAnsi" w:hAnsiTheme="minorHAnsi" w:cstheme="minorHAnsi"/>
        </w:rPr>
      </w:pPr>
      <w:r w:rsidRPr="00C01A32">
        <w:rPr>
          <w:rFonts w:asciiTheme="minorHAnsi" w:hAnsiTheme="minorHAnsi" w:cstheme="minorHAnsi"/>
        </w:rPr>
        <w:t xml:space="preserve">Check for </w:t>
      </w:r>
      <w:r w:rsidR="00D6273C" w:rsidRPr="00C01A32">
        <w:rPr>
          <w:rFonts w:asciiTheme="minorHAnsi" w:hAnsiTheme="minorHAnsi" w:cstheme="minorHAnsi"/>
        </w:rPr>
        <w:t xml:space="preserve">any final </w:t>
      </w:r>
      <w:r w:rsidRPr="00C01A32">
        <w:rPr>
          <w:rFonts w:asciiTheme="minorHAnsi" w:hAnsiTheme="minorHAnsi" w:cstheme="minorHAnsi"/>
        </w:rPr>
        <w:t>leaks</w:t>
      </w:r>
      <w:r w:rsidR="00D6273C" w:rsidRPr="00C01A32">
        <w:rPr>
          <w:rFonts w:asciiTheme="minorHAnsi" w:hAnsiTheme="minorHAnsi" w:cstheme="minorHAnsi"/>
        </w:rPr>
        <w:t xml:space="preserve"> by i</w:t>
      </w:r>
      <w:r w:rsidRPr="00C01A32">
        <w:rPr>
          <w:rFonts w:asciiTheme="minorHAnsi" w:hAnsiTheme="minorHAnsi" w:cstheme="minorHAnsi"/>
        </w:rPr>
        <w:t>nsert</w:t>
      </w:r>
      <w:r w:rsidR="00D6273C" w:rsidRPr="00C01A32">
        <w:rPr>
          <w:rFonts w:asciiTheme="minorHAnsi" w:hAnsiTheme="minorHAnsi" w:cstheme="minorHAnsi"/>
        </w:rPr>
        <w:t>ing</w:t>
      </w:r>
      <w:r w:rsidRPr="00C01A32">
        <w:rPr>
          <w:rFonts w:asciiTheme="minorHAnsi" w:hAnsiTheme="minorHAnsi" w:cstheme="minorHAnsi"/>
        </w:rPr>
        <w:t xml:space="preserve"> a 10 m</w:t>
      </w:r>
      <w:r w:rsidR="00234B44" w:rsidRPr="00C01A32">
        <w:rPr>
          <w:rFonts w:asciiTheme="minorHAnsi" w:hAnsiTheme="minorHAnsi" w:cstheme="minorHAnsi"/>
        </w:rPr>
        <w:t>L</w:t>
      </w:r>
      <w:r w:rsidRPr="00C01A32">
        <w:rPr>
          <w:rFonts w:asciiTheme="minorHAnsi" w:hAnsiTheme="minorHAnsi" w:cstheme="minorHAnsi"/>
        </w:rPr>
        <w:t xml:space="preserve"> syringe filled with ddH</w:t>
      </w:r>
      <w:r w:rsidRPr="00C01A32">
        <w:rPr>
          <w:rFonts w:asciiTheme="minorHAnsi" w:hAnsiTheme="minorHAnsi" w:cstheme="minorHAnsi"/>
          <w:vertAlign w:val="subscript"/>
        </w:rPr>
        <w:t>2</w:t>
      </w:r>
      <w:r w:rsidRPr="00C01A32">
        <w:rPr>
          <w:rFonts w:asciiTheme="minorHAnsi" w:hAnsiTheme="minorHAnsi" w:cstheme="minorHAnsi"/>
        </w:rPr>
        <w:t xml:space="preserve">O </w:t>
      </w:r>
      <w:r w:rsidR="002F077B" w:rsidRPr="00C01A32">
        <w:rPr>
          <w:rFonts w:asciiTheme="minorHAnsi" w:hAnsiTheme="minorHAnsi" w:cstheme="minorHAnsi"/>
        </w:rPr>
        <w:t xml:space="preserve">and </w:t>
      </w:r>
      <w:r w:rsidRPr="00C01A32">
        <w:rPr>
          <w:rFonts w:asciiTheme="minorHAnsi" w:hAnsiTheme="minorHAnsi" w:cstheme="minorHAnsi"/>
        </w:rPr>
        <w:t xml:space="preserve">with a 16 G needle into the other end of the </w:t>
      </w:r>
      <w:r w:rsidR="00D6273C" w:rsidRPr="00C01A32">
        <w:rPr>
          <w:rFonts w:asciiTheme="minorHAnsi" w:hAnsiTheme="minorHAnsi" w:cstheme="minorHAnsi"/>
        </w:rPr>
        <w:t xml:space="preserve">open </w:t>
      </w:r>
      <w:r w:rsidRPr="00C01A32">
        <w:rPr>
          <w:rFonts w:asciiTheme="minorHAnsi" w:hAnsiTheme="minorHAnsi" w:cstheme="minorHAnsi"/>
        </w:rPr>
        <w:t>tubing</w:t>
      </w:r>
      <w:r w:rsidR="00D6273C" w:rsidRPr="00C01A32">
        <w:rPr>
          <w:rFonts w:asciiTheme="minorHAnsi" w:hAnsiTheme="minorHAnsi" w:cstheme="minorHAnsi"/>
        </w:rPr>
        <w:t xml:space="preserve">. Carefully insert the 16 </w:t>
      </w:r>
      <w:r w:rsidR="00234B44" w:rsidRPr="00C01A32">
        <w:rPr>
          <w:rFonts w:asciiTheme="minorHAnsi" w:hAnsiTheme="minorHAnsi" w:cstheme="minorHAnsi"/>
        </w:rPr>
        <w:t>G</w:t>
      </w:r>
      <w:r w:rsidR="00D6273C" w:rsidRPr="00C01A32">
        <w:rPr>
          <w:rFonts w:asciiTheme="minorHAnsi" w:hAnsiTheme="minorHAnsi" w:cstheme="minorHAnsi"/>
        </w:rPr>
        <w:t xml:space="preserve"> needle </w:t>
      </w:r>
      <w:r w:rsidR="002F077B" w:rsidRPr="00C01A32">
        <w:rPr>
          <w:rFonts w:asciiTheme="minorHAnsi" w:hAnsiTheme="minorHAnsi" w:cstheme="minorHAnsi"/>
        </w:rPr>
        <w:t>i</w:t>
      </w:r>
      <w:r w:rsidR="00D6273C" w:rsidRPr="00C01A32">
        <w:rPr>
          <w:rFonts w:asciiTheme="minorHAnsi" w:hAnsiTheme="minorHAnsi" w:cstheme="minorHAnsi"/>
        </w:rPr>
        <w:t xml:space="preserve">nto the tubing so as not </w:t>
      </w:r>
      <w:r w:rsidR="002F077B" w:rsidRPr="00C01A32">
        <w:rPr>
          <w:rFonts w:asciiTheme="minorHAnsi" w:hAnsiTheme="minorHAnsi" w:cstheme="minorHAnsi"/>
        </w:rPr>
        <w:t xml:space="preserve">to </w:t>
      </w:r>
      <w:r w:rsidR="00D6273C" w:rsidRPr="00C01A32">
        <w:rPr>
          <w:rFonts w:asciiTheme="minorHAnsi" w:hAnsiTheme="minorHAnsi" w:cstheme="minorHAnsi"/>
        </w:rPr>
        <w:t xml:space="preserve">puncture the tube. </w:t>
      </w:r>
      <w:r w:rsidRPr="00C01A32">
        <w:rPr>
          <w:rFonts w:asciiTheme="minorHAnsi" w:hAnsiTheme="minorHAnsi" w:cstheme="minorHAnsi"/>
        </w:rPr>
        <w:t>Slowly inject the ddH</w:t>
      </w:r>
      <w:r w:rsidRPr="00C01A32">
        <w:rPr>
          <w:rFonts w:asciiTheme="minorHAnsi" w:hAnsiTheme="minorHAnsi" w:cstheme="minorHAnsi"/>
          <w:vertAlign w:val="subscript"/>
        </w:rPr>
        <w:t>2</w:t>
      </w:r>
      <w:r w:rsidRPr="00C01A32">
        <w:rPr>
          <w:rFonts w:asciiTheme="minorHAnsi" w:hAnsiTheme="minorHAnsi" w:cstheme="minorHAnsi"/>
        </w:rPr>
        <w:t xml:space="preserve">O </w:t>
      </w:r>
      <w:r w:rsidR="00F85C40" w:rsidRPr="00C01A32">
        <w:rPr>
          <w:rFonts w:asciiTheme="minorHAnsi" w:hAnsiTheme="minorHAnsi" w:cstheme="minorHAnsi"/>
        </w:rPr>
        <w:t xml:space="preserve">so that it </w:t>
      </w:r>
      <w:r w:rsidRPr="00C01A32">
        <w:rPr>
          <w:rFonts w:asciiTheme="minorHAnsi" w:hAnsiTheme="minorHAnsi" w:cstheme="minorHAnsi"/>
        </w:rPr>
        <w:t>moves up the tubing and into the bottom of the reaction vessel</w:t>
      </w:r>
      <w:r w:rsidR="00FA48E1" w:rsidRPr="00C01A32">
        <w:rPr>
          <w:rFonts w:asciiTheme="minorHAnsi" w:hAnsiTheme="minorHAnsi" w:cstheme="minorHAnsi"/>
        </w:rPr>
        <w:t xml:space="preserve"> to</w:t>
      </w:r>
      <w:r w:rsidR="00D6273C" w:rsidRPr="00C01A32">
        <w:rPr>
          <w:rFonts w:asciiTheme="minorHAnsi" w:hAnsiTheme="minorHAnsi" w:cstheme="minorHAnsi"/>
        </w:rPr>
        <w:t xml:space="preserve"> e</w:t>
      </w:r>
      <w:r w:rsidRPr="00C01A32">
        <w:rPr>
          <w:rFonts w:asciiTheme="minorHAnsi" w:hAnsiTheme="minorHAnsi" w:cstheme="minorHAnsi"/>
        </w:rPr>
        <w:t xml:space="preserve">nsure that the syringe/tube, tube/tip, and crimp seals are </w:t>
      </w:r>
      <w:r w:rsidR="00D6273C" w:rsidRPr="00C01A32">
        <w:rPr>
          <w:rFonts w:asciiTheme="minorHAnsi" w:hAnsiTheme="minorHAnsi" w:cstheme="minorHAnsi"/>
        </w:rPr>
        <w:t xml:space="preserve">all </w:t>
      </w:r>
      <w:r w:rsidRPr="00C01A32">
        <w:rPr>
          <w:rFonts w:asciiTheme="minorHAnsi" w:hAnsiTheme="minorHAnsi" w:cstheme="minorHAnsi"/>
        </w:rPr>
        <w:t>watertight.</w:t>
      </w:r>
    </w:p>
    <w:p w14:paraId="08307A04" w14:textId="77777777" w:rsidR="008B40F8" w:rsidRPr="00C01A32" w:rsidRDefault="008B40F8" w:rsidP="00C01A32">
      <w:pPr>
        <w:pStyle w:val="ListParagraph"/>
        <w:ind w:left="0"/>
        <w:jc w:val="both"/>
        <w:rPr>
          <w:rFonts w:asciiTheme="minorHAnsi" w:hAnsiTheme="minorHAnsi" w:cstheme="minorHAnsi"/>
        </w:rPr>
      </w:pPr>
    </w:p>
    <w:p w14:paraId="51829F95" w14:textId="18F42CF0" w:rsidR="007E7217" w:rsidRPr="00C01A32" w:rsidRDefault="007E7217" w:rsidP="00C01A32">
      <w:pPr>
        <w:pStyle w:val="ListParagraph"/>
        <w:numPr>
          <w:ilvl w:val="2"/>
          <w:numId w:val="23"/>
        </w:numPr>
        <w:ind w:left="0" w:firstLine="0"/>
        <w:jc w:val="both"/>
        <w:rPr>
          <w:rFonts w:asciiTheme="minorHAnsi" w:hAnsiTheme="minorHAnsi" w:cstheme="minorHAnsi"/>
        </w:rPr>
      </w:pPr>
      <w:r w:rsidRPr="00C01A32">
        <w:rPr>
          <w:rFonts w:asciiTheme="minorHAnsi" w:hAnsiTheme="minorHAnsi" w:cstheme="minorHAnsi"/>
        </w:rPr>
        <w:t xml:space="preserve">Secure parafilm tightly over </w:t>
      </w:r>
      <w:r w:rsidR="00271DB1" w:rsidRPr="00C01A32">
        <w:rPr>
          <w:rFonts w:asciiTheme="minorHAnsi" w:hAnsiTheme="minorHAnsi" w:cstheme="minorHAnsi"/>
        </w:rPr>
        <w:t xml:space="preserve">the </w:t>
      </w:r>
      <w:r w:rsidRPr="00C01A32">
        <w:rPr>
          <w:rFonts w:asciiTheme="minorHAnsi" w:hAnsiTheme="minorHAnsi" w:cstheme="minorHAnsi"/>
        </w:rPr>
        <w:t>cut-off top of the vial</w:t>
      </w:r>
      <w:r w:rsidR="00271DB1" w:rsidRPr="00C01A32">
        <w:rPr>
          <w:rFonts w:asciiTheme="minorHAnsi" w:hAnsiTheme="minorHAnsi" w:cstheme="minorHAnsi"/>
        </w:rPr>
        <w:t>,</w:t>
      </w:r>
      <w:r w:rsidRPr="00C01A32">
        <w:rPr>
          <w:rFonts w:asciiTheme="minorHAnsi" w:hAnsiTheme="minorHAnsi" w:cstheme="minorHAnsi"/>
        </w:rPr>
        <w:t xml:space="preserve"> and place</w:t>
      </w:r>
      <w:r w:rsidR="00271DB1" w:rsidRPr="00C01A32">
        <w:rPr>
          <w:rFonts w:asciiTheme="minorHAnsi" w:hAnsiTheme="minorHAnsi" w:cstheme="minorHAnsi"/>
        </w:rPr>
        <w:t xml:space="preserve"> a</w:t>
      </w:r>
      <w:r w:rsidRPr="00C01A32">
        <w:rPr>
          <w:rFonts w:asciiTheme="minorHAnsi" w:hAnsiTheme="minorHAnsi" w:cstheme="minorHAnsi"/>
        </w:rPr>
        <w:t xml:space="preserve"> small piece of tape onto the top of the parafilm.</w:t>
      </w:r>
      <w:r w:rsidR="00173217" w:rsidRPr="00C01A32">
        <w:rPr>
          <w:rFonts w:asciiTheme="minorHAnsi" w:hAnsiTheme="minorHAnsi" w:cstheme="minorHAnsi"/>
        </w:rPr>
        <w:t xml:space="preserve"> Punch a small hole through the tape so as the O</w:t>
      </w:r>
      <w:r w:rsidR="00173217" w:rsidRPr="00C01A32">
        <w:rPr>
          <w:rFonts w:asciiTheme="minorHAnsi" w:hAnsiTheme="minorHAnsi" w:cstheme="minorHAnsi"/>
          <w:vertAlign w:val="subscript"/>
        </w:rPr>
        <w:t>2</w:t>
      </w:r>
      <w:r w:rsidR="00173217" w:rsidRPr="00C01A32">
        <w:rPr>
          <w:rFonts w:asciiTheme="minorHAnsi" w:hAnsiTheme="minorHAnsi" w:cstheme="minorHAnsi"/>
        </w:rPr>
        <w:t xml:space="preserve"> can gas out as </w:t>
      </w:r>
      <w:r w:rsidR="002C1870" w:rsidRPr="00C01A32">
        <w:rPr>
          <w:rFonts w:asciiTheme="minorHAnsi" w:hAnsiTheme="minorHAnsi" w:cstheme="minorHAnsi"/>
        </w:rPr>
        <w:t>N</w:t>
      </w:r>
      <w:r w:rsidR="002C1870" w:rsidRPr="00C01A32">
        <w:rPr>
          <w:rFonts w:asciiTheme="minorHAnsi" w:hAnsiTheme="minorHAnsi" w:cstheme="minorHAnsi"/>
          <w:vertAlign w:val="subscript"/>
        </w:rPr>
        <w:t>2</w:t>
      </w:r>
      <w:r w:rsidR="002C1870" w:rsidRPr="00C01A32">
        <w:rPr>
          <w:rFonts w:asciiTheme="minorHAnsi" w:hAnsiTheme="minorHAnsi" w:cstheme="minorHAnsi"/>
        </w:rPr>
        <w:t>/Ar</w:t>
      </w:r>
      <w:r w:rsidR="00173217" w:rsidRPr="00C01A32">
        <w:rPr>
          <w:rFonts w:asciiTheme="minorHAnsi" w:hAnsiTheme="minorHAnsi" w:cstheme="minorHAnsi"/>
        </w:rPr>
        <w:t xml:space="preserve"> is pumped in.</w:t>
      </w:r>
    </w:p>
    <w:p w14:paraId="2E845769" w14:textId="77777777" w:rsidR="008B40F8" w:rsidRPr="00C01A32" w:rsidRDefault="008B40F8" w:rsidP="00C01A32">
      <w:pPr>
        <w:pStyle w:val="ListParagraph"/>
        <w:ind w:left="0"/>
        <w:jc w:val="both"/>
        <w:rPr>
          <w:rFonts w:asciiTheme="minorHAnsi" w:hAnsiTheme="minorHAnsi" w:cstheme="minorHAnsi"/>
        </w:rPr>
      </w:pPr>
    </w:p>
    <w:p w14:paraId="1B31074D" w14:textId="040CD795" w:rsidR="007E7217" w:rsidRPr="00C01A32" w:rsidRDefault="007E7217" w:rsidP="00C01A32">
      <w:pPr>
        <w:pStyle w:val="ListParagraph"/>
        <w:numPr>
          <w:ilvl w:val="2"/>
          <w:numId w:val="23"/>
        </w:numPr>
        <w:ind w:left="0" w:firstLine="0"/>
        <w:jc w:val="both"/>
        <w:rPr>
          <w:rFonts w:asciiTheme="minorHAnsi" w:hAnsiTheme="minorHAnsi" w:cstheme="minorHAnsi"/>
        </w:rPr>
      </w:pPr>
      <w:r w:rsidRPr="00C01A32">
        <w:rPr>
          <w:rFonts w:asciiTheme="minorHAnsi" w:hAnsiTheme="minorHAnsi" w:cstheme="minorHAnsi"/>
        </w:rPr>
        <w:lastRenderedPageBreak/>
        <w:t xml:space="preserve">Set up </w:t>
      </w:r>
      <w:r w:rsidR="002C1870" w:rsidRPr="00C01A32">
        <w:rPr>
          <w:rFonts w:asciiTheme="minorHAnsi" w:hAnsiTheme="minorHAnsi" w:cstheme="minorHAnsi"/>
        </w:rPr>
        <w:t>N</w:t>
      </w:r>
      <w:r w:rsidR="002C1870" w:rsidRPr="00C01A32">
        <w:rPr>
          <w:rFonts w:asciiTheme="minorHAnsi" w:hAnsiTheme="minorHAnsi" w:cstheme="minorHAnsi"/>
          <w:vertAlign w:val="subscript"/>
        </w:rPr>
        <w:t>2</w:t>
      </w:r>
      <w:r w:rsidR="002C1870" w:rsidRPr="00C01A32">
        <w:rPr>
          <w:rFonts w:asciiTheme="minorHAnsi" w:hAnsiTheme="minorHAnsi" w:cstheme="minorHAnsi"/>
        </w:rPr>
        <w:t>/Ar</w:t>
      </w:r>
      <w:r w:rsidRPr="00C01A32">
        <w:rPr>
          <w:rFonts w:asciiTheme="minorHAnsi" w:hAnsiTheme="minorHAnsi" w:cstheme="minorHAnsi"/>
        </w:rPr>
        <w:t xml:space="preserve"> gas lines that will each feed into one of the injection vials from the cut-off top</w:t>
      </w:r>
      <w:r w:rsidR="003A4D12" w:rsidRPr="00C01A32">
        <w:rPr>
          <w:rFonts w:asciiTheme="minorHAnsi" w:hAnsiTheme="minorHAnsi" w:cstheme="minorHAnsi"/>
        </w:rPr>
        <w:t xml:space="preserve"> to make</w:t>
      </w:r>
      <w:r w:rsidR="00173217" w:rsidRPr="00C01A32">
        <w:rPr>
          <w:rFonts w:asciiTheme="minorHAnsi" w:hAnsiTheme="minorHAnsi" w:cstheme="minorHAnsi"/>
        </w:rPr>
        <w:t xml:space="preserve"> the glass vial anoxic before ocean simulant is poured in.</w:t>
      </w:r>
    </w:p>
    <w:p w14:paraId="52D3A7E1" w14:textId="77777777" w:rsidR="008B40F8" w:rsidRPr="00C01A32" w:rsidRDefault="008B40F8" w:rsidP="00C01A32">
      <w:pPr>
        <w:jc w:val="both"/>
        <w:rPr>
          <w:rFonts w:asciiTheme="minorHAnsi" w:hAnsiTheme="minorHAnsi" w:cstheme="minorHAnsi"/>
        </w:rPr>
      </w:pPr>
    </w:p>
    <w:p w14:paraId="42F1C53A" w14:textId="427365D2" w:rsidR="007E7217" w:rsidRPr="00C01A32" w:rsidRDefault="007E7217" w:rsidP="00C01A32">
      <w:pPr>
        <w:pStyle w:val="ListParagraph"/>
        <w:numPr>
          <w:ilvl w:val="2"/>
          <w:numId w:val="23"/>
        </w:numPr>
        <w:ind w:left="0" w:firstLine="0"/>
        <w:jc w:val="both"/>
        <w:rPr>
          <w:rFonts w:asciiTheme="minorHAnsi" w:hAnsiTheme="minorHAnsi" w:cstheme="minorHAnsi"/>
        </w:rPr>
      </w:pPr>
      <w:r w:rsidRPr="00C01A32">
        <w:rPr>
          <w:rFonts w:asciiTheme="minorHAnsi" w:hAnsiTheme="minorHAnsi" w:cstheme="minorHAnsi"/>
        </w:rPr>
        <w:t xml:space="preserve">Split the gas feed from a </w:t>
      </w:r>
      <w:r w:rsidR="002C1870" w:rsidRPr="00C01A32">
        <w:rPr>
          <w:rFonts w:asciiTheme="minorHAnsi" w:hAnsiTheme="minorHAnsi" w:cstheme="minorHAnsi"/>
        </w:rPr>
        <w:t>N</w:t>
      </w:r>
      <w:r w:rsidR="002C1870" w:rsidRPr="00C01A32">
        <w:rPr>
          <w:rFonts w:asciiTheme="minorHAnsi" w:hAnsiTheme="minorHAnsi" w:cstheme="minorHAnsi"/>
          <w:vertAlign w:val="subscript"/>
        </w:rPr>
        <w:t>2</w:t>
      </w:r>
      <w:r w:rsidR="002C1870" w:rsidRPr="00C01A32">
        <w:rPr>
          <w:rFonts w:asciiTheme="minorHAnsi" w:hAnsiTheme="minorHAnsi" w:cstheme="minorHAnsi"/>
        </w:rPr>
        <w:t>/Ar</w:t>
      </w:r>
      <w:r w:rsidRPr="00C01A32">
        <w:rPr>
          <w:rFonts w:asciiTheme="minorHAnsi" w:hAnsiTheme="minorHAnsi" w:cstheme="minorHAnsi"/>
        </w:rPr>
        <w:t xml:space="preserve"> source into several tubes, so that there is one </w:t>
      </w:r>
      <w:r w:rsidR="002C1870" w:rsidRPr="00C01A32">
        <w:rPr>
          <w:rFonts w:asciiTheme="minorHAnsi" w:hAnsiTheme="minorHAnsi" w:cstheme="minorHAnsi"/>
        </w:rPr>
        <w:t>N</w:t>
      </w:r>
      <w:r w:rsidR="002C1870" w:rsidRPr="00C01A32">
        <w:rPr>
          <w:rFonts w:asciiTheme="minorHAnsi" w:hAnsiTheme="minorHAnsi" w:cstheme="minorHAnsi"/>
          <w:vertAlign w:val="subscript"/>
        </w:rPr>
        <w:t>2</w:t>
      </w:r>
      <w:r w:rsidR="002C1870" w:rsidRPr="00C01A32">
        <w:rPr>
          <w:rFonts w:asciiTheme="minorHAnsi" w:hAnsiTheme="minorHAnsi" w:cstheme="minorHAnsi"/>
        </w:rPr>
        <w:t>/Ar</w:t>
      </w:r>
      <w:r w:rsidRPr="00C01A32">
        <w:rPr>
          <w:rFonts w:asciiTheme="minorHAnsi" w:hAnsiTheme="minorHAnsi" w:cstheme="minorHAnsi"/>
        </w:rPr>
        <w:t xml:space="preserve"> feed for each injection vial (if conducting multiple experiments).</w:t>
      </w:r>
    </w:p>
    <w:p w14:paraId="3B99C854" w14:textId="77777777" w:rsidR="00262E41" w:rsidRPr="00C01A32" w:rsidRDefault="00262E41" w:rsidP="00C01A32">
      <w:pPr>
        <w:jc w:val="both"/>
        <w:rPr>
          <w:rFonts w:asciiTheme="minorHAnsi" w:hAnsiTheme="minorHAnsi" w:cstheme="minorHAnsi"/>
        </w:rPr>
      </w:pPr>
    </w:p>
    <w:p w14:paraId="4812B9A9" w14:textId="52E7A0C7" w:rsidR="007E7217" w:rsidRPr="00C01A32" w:rsidRDefault="007E7217" w:rsidP="00C01A32">
      <w:pPr>
        <w:pStyle w:val="ListParagraph"/>
        <w:numPr>
          <w:ilvl w:val="2"/>
          <w:numId w:val="23"/>
        </w:numPr>
        <w:ind w:left="0" w:firstLine="0"/>
        <w:jc w:val="both"/>
        <w:rPr>
          <w:rFonts w:asciiTheme="minorHAnsi" w:hAnsiTheme="minorHAnsi" w:cstheme="minorHAnsi"/>
        </w:rPr>
      </w:pPr>
      <w:r w:rsidRPr="00C01A32">
        <w:rPr>
          <w:rFonts w:asciiTheme="minorHAnsi" w:hAnsiTheme="minorHAnsi" w:cstheme="minorHAnsi"/>
        </w:rPr>
        <w:t xml:space="preserve">Place </w:t>
      </w:r>
      <w:r w:rsidR="001726DB" w:rsidRPr="00C01A32">
        <w:rPr>
          <w:rFonts w:asciiTheme="minorHAnsi" w:hAnsiTheme="minorHAnsi" w:cstheme="minorHAnsi"/>
        </w:rPr>
        <w:t xml:space="preserve">the </w:t>
      </w:r>
      <w:r w:rsidRPr="00C01A32">
        <w:rPr>
          <w:rFonts w:asciiTheme="minorHAnsi" w:hAnsiTheme="minorHAnsi" w:cstheme="minorHAnsi"/>
        </w:rPr>
        <w:t xml:space="preserve">syringe (connected to </w:t>
      </w:r>
      <w:r w:rsidR="002C1870" w:rsidRPr="00C01A32">
        <w:rPr>
          <w:rFonts w:asciiTheme="minorHAnsi" w:hAnsiTheme="minorHAnsi" w:cstheme="minorHAnsi"/>
        </w:rPr>
        <w:t>N</w:t>
      </w:r>
      <w:r w:rsidR="002C1870" w:rsidRPr="00C01A32">
        <w:rPr>
          <w:rFonts w:asciiTheme="minorHAnsi" w:hAnsiTheme="minorHAnsi" w:cstheme="minorHAnsi"/>
          <w:vertAlign w:val="subscript"/>
        </w:rPr>
        <w:t>2</w:t>
      </w:r>
      <w:r w:rsidR="002C1870" w:rsidRPr="00C01A32">
        <w:rPr>
          <w:rFonts w:asciiTheme="minorHAnsi" w:hAnsiTheme="minorHAnsi" w:cstheme="minorHAnsi"/>
        </w:rPr>
        <w:t>/Ar</w:t>
      </w:r>
      <w:r w:rsidRPr="00C01A32">
        <w:rPr>
          <w:rFonts w:asciiTheme="minorHAnsi" w:hAnsiTheme="minorHAnsi" w:cstheme="minorHAnsi"/>
        </w:rPr>
        <w:t xml:space="preserve">) </w:t>
      </w:r>
      <w:r w:rsidR="00173217" w:rsidRPr="00C01A32">
        <w:rPr>
          <w:rFonts w:asciiTheme="minorHAnsi" w:hAnsiTheme="minorHAnsi" w:cstheme="minorHAnsi"/>
        </w:rPr>
        <w:t>by puncturing through</w:t>
      </w:r>
      <w:r w:rsidRPr="00C01A32">
        <w:rPr>
          <w:rFonts w:asciiTheme="minorHAnsi" w:hAnsiTheme="minorHAnsi" w:cstheme="minorHAnsi"/>
        </w:rPr>
        <w:t xml:space="preserve"> the tape, hovering over the ocean solution in </w:t>
      </w:r>
      <w:r w:rsidR="001726DB" w:rsidRPr="00C01A32">
        <w:rPr>
          <w:rFonts w:asciiTheme="minorHAnsi" w:hAnsiTheme="minorHAnsi" w:cstheme="minorHAnsi"/>
        </w:rPr>
        <w:t xml:space="preserve">the </w:t>
      </w:r>
      <w:r w:rsidRPr="00C01A32">
        <w:rPr>
          <w:rFonts w:asciiTheme="minorHAnsi" w:hAnsiTheme="minorHAnsi" w:cstheme="minorHAnsi"/>
        </w:rPr>
        <w:t xml:space="preserve">vial. Be careful not to penetrate </w:t>
      </w:r>
      <w:r w:rsidR="001726DB" w:rsidRPr="00C01A32">
        <w:rPr>
          <w:rFonts w:asciiTheme="minorHAnsi" w:hAnsiTheme="minorHAnsi" w:cstheme="minorHAnsi"/>
        </w:rPr>
        <w:t xml:space="preserve">the </w:t>
      </w:r>
      <w:r w:rsidRPr="00C01A32">
        <w:rPr>
          <w:rFonts w:asciiTheme="minorHAnsi" w:hAnsiTheme="minorHAnsi" w:cstheme="minorHAnsi"/>
        </w:rPr>
        <w:t xml:space="preserve">ocean </w:t>
      </w:r>
      <w:r w:rsidR="001726DB" w:rsidRPr="00C01A32">
        <w:rPr>
          <w:rFonts w:asciiTheme="minorHAnsi" w:hAnsiTheme="minorHAnsi" w:cstheme="minorHAnsi"/>
        </w:rPr>
        <w:t xml:space="preserve">solution </w:t>
      </w:r>
      <w:r w:rsidRPr="00C01A32">
        <w:rPr>
          <w:rFonts w:asciiTheme="minorHAnsi" w:hAnsiTheme="minorHAnsi" w:cstheme="minorHAnsi"/>
        </w:rPr>
        <w:t xml:space="preserve">with </w:t>
      </w:r>
      <w:r w:rsidR="001726DB" w:rsidRPr="00C01A32">
        <w:rPr>
          <w:rFonts w:asciiTheme="minorHAnsi" w:hAnsiTheme="minorHAnsi" w:cstheme="minorHAnsi"/>
        </w:rPr>
        <w:t xml:space="preserve">the </w:t>
      </w:r>
      <w:r w:rsidRPr="00C01A32">
        <w:rPr>
          <w:rFonts w:asciiTheme="minorHAnsi" w:hAnsiTheme="minorHAnsi" w:cstheme="minorHAnsi"/>
        </w:rPr>
        <w:t>needle</w:t>
      </w:r>
      <w:r w:rsidR="001726DB" w:rsidRPr="00C01A32">
        <w:rPr>
          <w:rFonts w:asciiTheme="minorHAnsi" w:hAnsiTheme="minorHAnsi" w:cstheme="minorHAnsi"/>
        </w:rPr>
        <w:t xml:space="preserve"> to avoid disruption of</w:t>
      </w:r>
      <w:r w:rsidR="0014374F" w:rsidRPr="00C01A32">
        <w:rPr>
          <w:rFonts w:asciiTheme="minorHAnsi" w:hAnsiTheme="minorHAnsi" w:cstheme="minorHAnsi"/>
        </w:rPr>
        <w:t xml:space="preserve"> the chimney growth. </w:t>
      </w:r>
    </w:p>
    <w:p w14:paraId="1392D217" w14:textId="77777777" w:rsidR="00FB7EEF" w:rsidRPr="00C01A32" w:rsidRDefault="00FB7EEF" w:rsidP="00C01A32">
      <w:pPr>
        <w:jc w:val="both"/>
        <w:rPr>
          <w:rFonts w:asciiTheme="minorHAnsi" w:hAnsiTheme="minorHAnsi" w:cstheme="minorHAnsi"/>
        </w:rPr>
      </w:pPr>
    </w:p>
    <w:p w14:paraId="64500505" w14:textId="17F6F007" w:rsidR="00614FE2" w:rsidRPr="00C01A32" w:rsidRDefault="00614FE2" w:rsidP="00C01A32">
      <w:pPr>
        <w:pStyle w:val="NormalWeb"/>
        <w:numPr>
          <w:ilvl w:val="0"/>
          <w:numId w:val="9"/>
        </w:numPr>
        <w:spacing w:before="0" w:beforeAutospacing="0" w:after="0" w:afterAutospacing="0"/>
        <w:ind w:left="0" w:firstLine="0"/>
        <w:jc w:val="both"/>
        <w:rPr>
          <w:rFonts w:asciiTheme="minorHAnsi" w:hAnsiTheme="minorHAnsi" w:cstheme="minorHAnsi"/>
          <w:b/>
          <w:bCs/>
        </w:rPr>
      </w:pPr>
      <w:r w:rsidRPr="00C01A32">
        <w:rPr>
          <w:rFonts w:asciiTheme="minorHAnsi" w:hAnsiTheme="minorHAnsi" w:cstheme="minorHAnsi"/>
          <w:b/>
          <w:bCs/>
        </w:rPr>
        <w:t xml:space="preserve">Preparation of </w:t>
      </w:r>
      <w:r w:rsidR="001B079E" w:rsidRPr="00C01A32">
        <w:rPr>
          <w:rFonts w:asciiTheme="minorHAnsi" w:hAnsiTheme="minorHAnsi" w:cstheme="minorHAnsi"/>
          <w:b/>
          <w:bCs/>
        </w:rPr>
        <w:t>s</w:t>
      </w:r>
      <w:r w:rsidRPr="00C01A32">
        <w:rPr>
          <w:rFonts w:asciiTheme="minorHAnsi" w:hAnsiTheme="minorHAnsi" w:cstheme="minorHAnsi"/>
          <w:b/>
          <w:bCs/>
        </w:rPr>
        <w:t xml:space="preserve">olutions for </w:t>
      </w:r>
      <w:r w:rsidR="001B079E" w:rsidRPr="00C01A32">
        <w:rPr>
          <w:rFonts w:asciiTheme="minorHAnsi" w:hAnsiTheme="minorHAnsi" w:cstheme="minorHAnsi"/>
          <w:b/>
          <w:bCs/>
        </w:rPr>
        <w:t>c</w:t>
      </w:r>
      <w:r w:rsidRPr="00C01A32">
        <w:rPr>
          <w:rFonts w:asciiTheme="minorHAnsi" w:hAnsiTheme="minorHAnsi" w:cstheme="minorHAnsi"/>
          <w:b/>
          <w:bCs/>
        </w:rPr>
        <w:t xml:space="preserve">hemical </w:t>
      </w:r>
      <w:r w:rsidR="001B079E" w:rsidRPr="00C01A32">
        <w:rPr>
          <w:rFonts w:asciiTheme="minorHAnsi" w:hAnsiTheme="minorHAnsi" w:cstheme="minorHAnsi"/>
          <w:b/>
          <w:bCs/>
        </w:rPr>
        <w:t>g</w:t>
      </w:r>
      <w:r w:rsidRPr="00C01A32">
        <w:rPr>
          <w:rFonts w:asciiTheme="minorHAnsi" w:hAnsiTheme="minorHAnsi" w:cstheme="minorHAnsi"/>
          <w:b/>
          <w:bCs/>
        </w:rPr>
        <w:t xml:space="preserve">arden </w:t>
      </w:r>
      <w:r w:rsidR="001B079E" w:rsidRPr="00C01A32">
        <w:rPr>
          <w:rFonts w:asciiTheme="minorHAnsi" w:hAnsiTheme="minorHAnsi" w:cstheme="minorHAnsi"/>
          <w:b/>
          <w:bCs/>
        </w:rPr>
        <w:t>g</w:t>
      </w:r>
      <w:r w:rsidRPr="00C01A32">
        <w:rPr>
          <w:rFonts w:asciiTheme="minorHAnsi" w:hAnsiTheme="minorHAnsi" w:cstheme="minorHAnsi"/>
          <w:b/>
          <w:bCs/>
        </w:rPr>
        <w:t xml:space="preserve">rowth </w:t>
      </w:r>
    </w:p>
    <w:p w14:paraId="0FDB6601" w14:textId="77777777" w:rsidR="001B079E" w:rsidRPr="00C01A32" w:rsidRDefault="001B079E" w:rsidP="00C01A32">
      <w:pPr>
        <w:pStyle w:val="NormalWeb"/>
        <w:spacing w:before="0" w:beforeAutospacing="0" w:after="0" w:afterAutospacing="0"/>
        <w:jc w:val="both"/>
        <w:rPr>
          <w:rFonts w:asciiTheme="minorHAnsi" w:hAnsiTheme="minorHAnsi" w:cstheme="minorHAnsi"/>
          <w:b/>
          <w:bCs/>
        </w:rPr>
      </w:pPr>
    </w:p>
    <w:p w14:paraId="7D457A27" w14:textId="2BDAC7C1" w:rsidR="00173217" w:rsidRPr="00C01A32" w:rsidRDefault="00C27CCC" w:rsidP="00C01A32">
      <w:pPr>
        <w:pStyle w:val="NormalWeb"/>
        <w:spacing w:before="0" w:beforeAutospacing="0" w:after="0" w:afterAutospacing="0"/>
        <w:jc w:val="both"/>
        <w:rPr>
          <w:rFonts w:asciiTheme="minorHAnsi" w:hAnsiTheme="minorHAnsi" w:cstheme="minorHAnsi"/>
        </w:rPr>
      </w:pPr>
      <w:r w:rsidRPr="00C01A32">
        <w:rPr>
          <w:rFonts w:asciiTheme="minorHAnsi" w:hAnsiTheme="minorHAnsi" w:cstheme="minorHAnsi"/>
        </w:rPr>
        <w:t xml:space="preserve">3.1. </w:t>
      </w:r>
      <w:r w:rsidR="00173217" w:rsidRPr="00C01A32">
        <w:rPr>
          <w:rFonts w:asciiTheme="minorHAnsi" w:hAnsiTheme="minorHAnsi" w:cstheme="minorHAnsi"/>
        </w:rPr>
        <w:t xml:space="preserve">Preparing the </w:t>
      </w:r>
      <w:r w:rsidRPr="00C01A32">
        <w:rPr>
          <w:rFonts w:asciiTheme="minorHAnsi" w:hAnsiTheme="minorHAnsi" w:cstheme="minorHAnsi"/>
        </w:rPr>
        <w:t>o</w:t>
      </w:r>
      <w:r w:rsidR="00173217" w:rsidRPr="00C01A32">
        <w:rPr>
          <w:rFonts w:asciiTheme="minorHAnsi" w:hAnsiTheme="minorHAnsi" w:cstheme="minorHAnsi"/>
        </w:rPr>
        <w:t xml:space="preserve">cean </w:t>
      </w:r>
      <w:r w:rsidRPr="00C01A32">
        <w:rPr>
          <w:rFonts w:asciiTheme="minorHAnsi" w:hAnsiTheme="minorHAnsi" w:cstheme="minorHAnsi"/>
        </w:rPr>
        <w:t>s</w:t>
      </w:r>
      <w:r w:rsidR="00173217" w:rsidRPr="00C01A32">
        <w:rPr>
          <w:rFonts w:asciiTheme="minorHAnsi" w:hAnsiTheme="minorHAnsi" w:cstheme="minorHAnsi"/>
        </w:rPr>
        <w:t>imulant</w:t>
      </w:r>
    </w:p>
    <w:p w14:paraId="2AAC9AF8" w14:textId="77777777" w:rsidR="00C27CCC" w:rsidRPr="00C01A32" w:rsidRDefault="00C27CCC" w:rsidP="00C01A32">
      <w:pPr>
        <w:pStyle w:val="NormalWeb"/>
        <w:spacing w:before="0" w:beforeAutospacing="0" w:after="0" w:afterAutospacing="0"/>
        <w:jc w:val="both"/>
        <w:rPr>
          <w:rFonts w:asciiTheme="minorHAnsi" w:hAnsiTheme="minorHAnsi" w:cstheme="minorHAnsi"/>
          <w:b/>
          <w:bCs/>
        </w:rPr>
      </w:pPr>
    </w:p>
    <w:p w14:paraId="3070D685" w14:textId="032E021F" w:rsidR="00C27CCC" w:rsidRPr="00C01A32" w:rsidRDefault="00173217" w:rsidP="00C01A32">
      <w:pPr>
        <w:pStyle w:val="NormalWeb"/>
        <w:numPr>
          <w:ilvl w:val="2"/>
          <w:numId w:val="24"/>
        </w:numPr>
        <w:spacing w:before="0" w:beforeAutospacing="0" w:after="0" w:afterAutospacing="0"/>
        <w:ind w:left="0" w:firstLine="0"/>
        <w:contextualSpacing/>
        <w:jc w:val="both"/>
        <w:rPr>
          <w:rFonts w:asciiTheme="minorHAnsi" w:hAnsiTheme="minorHAnsi" w:cstheme="minorHAnsi"/>
        </w:rPr>
      </w:pPr>
      <w:r w:rsidRPr="00C01A32">
        <w:rPr>
          <w:rFonts w:asciiTheme="minorHAnsi" w:hAnsiTheme="minorHAnsi" w:cstheme="minorHAnsi"/>
        </w:rPr>
        <w:t xml:space="preserve">Prepare </w:t>
      </w:r>
      <w:r w:rsidR="00614FE2" w:rsidRPr="00C01A32">
        <w:rPr>
          <w:rFonts w:asciiTheme="minorHAnsi" w:hAnsiTheme="minorHAnsi" w:cstheme="minorHAnsi"/>
        </w:rPr>
        <w:t>100 m</w:t>
      </w:r>
      <w:r w:rsidR="00C27CCC" w:rsidRPr="00C01A32">
        <w:rPr>
          <w:rFonts w:asciiTheme="minorHAnsi" w:hAnsiTheme="minorHAnsi" w:cstheme="minorHAnsi"/>
        </w:rPr>
        <w:t>L of</w:t>
      </w:r>
      <w:r w:rsidR="00614FE2" w:rsidRPr="00C01A32">
        <w:rPr>
          <w:rFonts w:asciiTheme="minorHAnsi" w:hAnsiTheme="minorHAnsi" w:cstheme="minorHAnsi"/>
        </w:rPr>
        <w:t xml:space="preserve"> </w:t>
      </w:r>
      <w:r w:rsidR="00CC65BA" w:rsidRPr="00C01A32">
        <w:rPr>
          <w:rFonts w:asciiTheme="minorHAnsi" w:hAnsiTheme="minorHAnsi" w:cstheme="minorHAnsi"/>
        </w:rPr>
        <w:t xml:space="preserve">solution </w:t>
      </w:r>
      <w:r w:rsidR="00614FE2" w:rsidRPr="00C01A32">
        <w:rPr>
          <w:rFonts w:asciiTheme="minorHAnsi" w:hAnsiTheme="minorHAnsi" w:cstheme="minorHAnsi"/>
        </w:rPr>
        <w:t xml:space="preserve">for each experiment. </w:t>
      </w:r>
    </w:p>
    <w:p w14:paraId="2280B0AA" w14:textId="77777777" w:rsidR="00C27CCC" w:rsidRPr="00C01A32" w:rsidRDefault="00C27CCC" w:rsidP="00C01A32">
      <w:pPr>
        <w:pStyle w:val="NormalWeb"/>
        <w:spacing w:before="0" w:beforeAutospacing="0" w:after="0" w:afterAutospacing="0"/>
        <w:contextualSpacing/>
        <w:jc w:val="both"/>
        <w:rPr>
          <w:rFonts w:asciiTheme="minorHAnsi" w:hAnsiTheme="minorHAnsi" w:cstheme="minorHAnsi"/>
        </w:rPr>
      </w:pPr>
    </w:p>
    <w:p w14:paraId="373E49F8" w14:textId="17140BEC" w:rsidR="00262E41" w:rsidRPr="00C01A32" w:rsidRDefault="00614FE2" w:rsidP="00C01A32">
      <w:pPr>
        <w:pStyle w:val="NormalWeb"/>
        <w:spacing w:before="0" w:beforeAutospacing="0" w:after="0" w:afterAutospacing="0"/>
        <w:contextualSpacing/>
        <w:jc w:val="both"/>
        <w:rPr>
          <w:rFonts w:asciiTheme="minorHAnsi" w:hAnsiTheme="minorHAnsi" w:cstheme="minorHAnsi"/>
        </w:rPr>
      </w:pPr>
      <w:r w:rsidRPr="00C01A32">
        <w:rPr>
          <w:rFonts w:asciiTheme="minorHAnsi" w:hAnsiTheme="minorHAnsi" w:cstheme="minorHAnsi"/>
        </w:rPr>
        <w:t>N</w:t>
      </w:r>
      <w:r w:rsidR="00C27CCC" w:rsidRPr="00C01A32">
        <w:rPr>
          <w:rFonts w:asciiTheme="minorHAnsi" w:hAnsiTheme="minorHAnsi" w:cstheme="minorHAnsi"/>
        </w:rPr>
        <w:t xml:space="preserve">OTE: </w:t>
      </w:r>
      <w:r w:rsidRPr="00C01A32">
        <w:rPr>
          <w:rFonts w:asciiTheme="minorHAnsi" w:hAnsiTheme="minorHAnsi" w:cstheme="minorHAnsi"/>
        </w:rPr>
        <w:t xml:space="preserve">In this example, use </w:t>
      </w:r>
      <w:r w:rsidRPr="00C01A32">
        <w:rPr>
          <w:rFonts w:asciiTheme="minorHAnsi" w:hAnsiTheme="minorHAnsi" w:cstheme="minorHAnsi"/>
          <w:b/>
          <w:bCs/>
        </w:rPr>
        <w:t xml:space="preserve">Table 1 </w:t>
      </w:r>
      <w:r w:rsidRPr="00C01A32">
        <w:rPr>
          <w:rFonts w:asciiTheme="minorHAnsi" w:hAnsiTheme="minorHAnsi" w:cstheme="minorHAnsi"/>
        </w:rPr>
        <w:t>for specific concentrations as the precipitating cations.</w:t>
      </w:r>
    </w:p>
    <w:p w14:paraId="1BF309E3" w14:textId="77777777" w:rsidR="00262E41" w:rsidRPr="00C01A32" w:rsidRDefault="00262E41" w:rsidP="00C01A32">
      <w:pPr>
        <w:pStyle w:val="NormalWeb"/>
        <w:spacing w:before="0" w:beforeAutospacing="0" w:after="0" w:afterAutospacing="0"/>
        <w:contextualSpacing/>
        <w:jc w:val="both"/>
        <w:rPr>
          <w:rFonts w:asciiTheme="minorHAnsi" w:hAnsiTheme="minorHAnsi" w:cstheme="minorHAnsi"/>
        </w:rPr>
      </w:pPr>
    </w:p>
    <w:p w14:paraId="1CE8BBA6" w14:textId="3F683F39" w:rsidR="00262E41" w:rsidRPr="00C01A32" w:rsidRDefault="00614FE2" w:rsidP="00C01A32">
      <w:pPr>
        <w:pStyle w:val="NormalWeb"/>
        <w:numPr>
          <w:ilvl w:val="2"/>
          <w:numId w:val="24"/>
        </w:numPr>
        <w:spacing w:before="0" w:beforeAutospacing="0" w:after="0" w:afterAutospacing="0"/>
        <w:ind w:left="0" w:firstLine="0"/>
        <w:contextualSpacing/>
        <w:jc w:val="both"/>
        <w:rPr>
          <w:rFonts w:asciiTheme="minorHAnsi" w:hAnsiTheme="minorHAnsi" w:cstheme="minorHAnsi"/>
        </w:rPr>
      </w:pPr>
      <w:r w:rsidRPr="00C01A32">
        <w:rPr>
          <w:rFonts w:asciiTheme="minorHAnsi" w:hAnsiTheme="minorHAnsi" w:cstheme="minorHAnsi"/>
        </w:rPr>
        <w:t xml:space="preserve">Create anoxic solutions by first bubbling </w:t>
      </w:r>
      <w:r w:rsidR="00173217" w:rsidRPr="00C01A32">
        <w:rPr>
          <w:rFonts w:asciiTheme="minorHAnsi" w:hAnsiTheme="minorHAnsi" w:cstheme="minorHAnsi"/>
        </w:rPr>
        <w:t>100 m</w:t>
      </w:r>
      <w:r w:rsidR="00A9594B" w:rsidRPr="00C01A32">
        <w:rPr>
          <w:rFonts w:asciiTheme="minorHAnsi" w:hAnsiTheme="minorHAnsi" w:cstheme="minorHAnsi"/>
        </w:rPr>
        <w:t>L of</w:t>
      </w:r>
      <w:r w:rsidRPr="00C01A32">
        <w:rPr>
          <w:rFonts w:asciiTheme="minorHAnsi" w:hAnsiTheme="minorHAnsi" w:cstheme="minorHAnsi"/>
        </w:rPr>
        <w:t xml:space="preserve"> ddH</w:t>
      </w:r>
      <w:r w:rsidRPr="00C01A32">
        <w:rPr>
          <w:rFonts w:asciiTheme="minorHAnsi" w:hAnsiTheme="minorHAnsi" w:cstheme="minorHAnsi"/>
          <w:position w:val="-2"/>
          <w:vertAlign w:val="subscript"/>
        </w:rPr>
        <w:t>2</w:t>
      </w:r>
      <w:r w:rsidRPr="00C01A32">
        <w:rPr>
          <w:rFonts w:asciiTheme="minorHAnsi" w:hAnsiTheme="minorHAnsi" w:cstheme="minorHAnsi"/>
        </w:rPr>
        <w:t xml:space="preserve">O with </w:t>
      </w:r>
      <w:r w:rsidR="002C1870" w:rsidRPr="00C01A32">
        <w:rPr>
          <w:rFonts w:asciiTheme="minorHAnsi" w:hAnsiTheme="minorHAnsi" w:cstheme="minorHAnsi"/>
        </w:rPr>
        <w:t>N</w:t>
      </w:r>
      <w:r w:rsidR="002C1870" w:rsidRPr="00C01A32">
        <w:rPr>
          <w:rFonts w:asciiTheme="minorHAnsi" w:hAnsiTheme="minorHAnsi" w:cstheme="minorHAnsi"/>
          <w:vertAlign w:val="subscript"/>
        </w:rPr>
        <w:t>2</w:t>
      </w:r>
      <w:r w:rsidR="002C1870" w:rsidRPr="00C01A32">
        <w:rPr>
          <w:rFonts w:asciiTheme="minorHAnsi" w:hAnsiTheme="minorHAnsi" w:cstheme="minorHAnsi"/>
        </w:rPr>
        <w:t>/Ar</w:t>
      </w:r>
      <w:r w:rsidRPr="00C01A32">
        <w:rPr>
          <w:rFonts w:asciiTheme="minorHAnsi" w:hAnsiTheme="minorHAnsi" w:cstheme="minorHAnsi"/>
          <w:position w:val="-2"/>
        </w:rPr>
        <w:t xml:space="preserve"> </w:t>
      </w:r>
      <w:r w:rsidRPr="00C01A32">
        <w:rPr>
          <w:rFonts w:asciiTheme="minorHAnsi" w:hAnsiTheme="minorHAnsi" w:cstheme="minorHAnsi"/>
        </w:rPr>
        <w:t>gas for ~15 min per 100 m</w:t>
      </w:r>
      <w:r w:rsidR="00A9594B" w:rsidRPr="00C01A32">
        <w:rPr>
          <w:rFonts w:asciiTheme="minorHAnsi" w:hAnsiTheme="minorHAnsi" w:cstheme="minorHAnsi"/>
        </w:rPr>
        <w:t>L</w:t>
      </w:r>
      <w:r w:rsidR="007E7217" w:rsidRPr="00C01A32">
        <w:rPr>
          <w:rFonts w:asciiTheme="minorHAnsi" w:hAnsiTheme="minorHAnsi" w:cstheme="minorHAnsi"/>
        </w:rPr>
        <w:t xml:space="preserve"> in </w:t>
      </w:r>
      <w:r w:rsidR="00A9594B" w:rsidRPr="00C01A32">
        <w:rPr>
          <w:rFonts w:asciiTheme="minorHAnsi" w:hAnsiTheme="minorHAnsi" w:cstheme="minorHAnsi"/>
        </w:rPr>
        <w:t xml:space="preserve">an </w:t>
      </w:r>
      <w:r w:rsidR="007E7217" w:rsidRPr="00C01A32">
        <w:rPr>
          <w:rFonts w:asciiTheme="minorHAnsi" w:hAnsiTheme="minorHAnsi" w:cstheme="minorHAnsi"/>
        </w:rPr>
        <w:t>Erlenmeyer flask</w:t>
      </w:r>
      <w:r w:rsidRPr="00C01A32">
        <w:rPr>
          <w:rFonts w:asciiTheme="minorHAnsi" w:hAnsiTheme="minorHAnsi" w:cstheme="minorHAnsi"/>
        </w:rPr>
        <w:t>.</w:t>
      </w:r>
    </w:p>
    <w:p w14:paraId="618A8515" w14:textId="77777777" w:rsidR="00262E41" w:rsidRPr="00C01A32" w:rsidRDefault="00262E41" w:rsidP="00C01A32">
      <w:pPr>
        <w:pStyle w:val="NormalWeb"/>
        <w:spacing w:before="0" w:beforeAutospacing="0" w:after="0" w:afterAutospacing="0"/>
        <w:contextualSpacing/>
        <w:jc w:val="both"/>
        <w:rPr>
          <w:rFonts w:asciiTheme="minorHAnsi" w:hAnsiTheme="minorHAnsi" w:cstheme="minorHAnsi"/>
        </w:rPr>
      </w:pPr>
    </w:p>
    <w:p w14:paraId="1A823822" w14:textId="593C558B" w:rsidR="00EC31CB" w:rsidRPr="00C01A32" w:rsidRDefault="00614FE2" w:rsidP="00C01A32">
      <w:pPr>
        <w:pStyle w:val="NormalWeb"/>
        <w:numPr>
          <w:ilvl w:val="2"/>
          <w:numId w:val="24"/>
        </w:numPr>
        <w:spacing w:before="0" w:beforeAutospacing="0" w:after="0" w:afterAutospacing="0"/>
        <w:ind w:left="0" w:firstLine="0"/>
        <w:contextualSpacing/>
        <w:jc w:val="both"/>
        <w:rPr>
          <w:rFonts w:asciiTheme="minorHAnsi" w:hAnsiTheme="minorHAnsi" w:cstheme="minorHAnsi"/>
        </w:rPr>
      </w:pPr>
      <w:r w:rsidRPr="00C01A32">
        <w:rPr>
          <w:rFonts w:asciiTheme="minorHAnsi" w:hAnsiTheme="minorHAnsi" w:cstheme="minorHAnsi"/>
        </w:rPr>
        <w:t>Weigh out and add any of the ocean chemistry ingredients, stirring gently to dissolve (not vigorously so as to not introduce oxygen)</w:t>
      </w:r>
      <w:r w:rsidR="00111899" w:rsidRPr="00C01A32">
        <w:rPr>
          <w:rFonts w:asciiTheme="minorHAnsi" w:hAnsiTheme="minorHAnsi" w:cstheme="minorHAnsi"/>
        </w:rPr>
        <w:t xml:space="preserve">. </w:t>
      </w:r>
    </w:p>
    <w:p w14:paraId="4A9666C7" w14:textId="77777777" w:rsidR="00262E41" w:rsidRPr="00C01A32" w:rsidRDefault="00262E41" w:rsidP="00C01A32">
      <w:pPr>
        <w:pStyle w:val="NormalWeb"/>
        <w:spacing w:before="0" w:beforeAutospacing="0" w:after="0" w:afterAutospacing="0"/>
        <w:contextualSpacing/>
        <w:jc w:val="both"/>
        <w:rPr>
          <w:rFonts w:asciiTheme="minorHAnsi" w:hAnsiTheme="minorHAnsi" w:cstheme="minorHAnsi"/>
        </w:rPr>
      </w:pPr>
    </w:p>
    <w:p w14:paraId="05ECB9B9" w14:textId="223F4FA0" w:rsidR="00614FE2" w:rsidRPr="00C01A32" w:rsidRDefault="00614FE2" w:rsidP="00C01A32">
      <w:pPr>
        <w:pStyle w:val="NormalWeb"/>
        <w:numPr>
          <w:ilvl w:val="2"/>
          <w:numId w:val="24"/>
        </w:numPr>
        <w:spacing w:before="0" w:beforeAutospacing="0" w:after="0" w:afterAutospacing="0"/>
        <w:ind w:left="0" w:firstLine="0"/>
        <w:contextualSpacing/>
        <w:jc w:val="both"/>
        <w:rPr>
          <w:rFonts w:asciiTheme="minorHAnsi" w:hAnsiTheme="minorHAnsi" w:cstheme="minorHAnsi"/>
        </w:rPr>
      </w:pPr>
      <w:r w:rsidRPr="00C01A32">
        <w:rPr>
          <w:rFonts w:asciiTheme="minorHAnsi" w:hAnsiTheme="minorHAnsi" w:cstheme="minorHAnsi"/>
        </w:rPr>
        <w:t xml:space="preserve">After </w:t>
      </w:r>
      <w:r w:rsidR="00EC31CB" w:rsidRPr="00C01A32">
        <w:rPr>
          <w:rFonts w:asciiTheme="minorHAnsi" w:hAnsiTheme="minorHAnsi" w:cstheme="minorHAnsi"/>
        </w:rPr>
        <w:t xml:space="preserve">dissolving </w:t>
      </w:r>
      <w:r w:rsidR="00782B9D" w:rsidRPr="00C01A32">
        <w:rPr>
          <w:rFonts w:asciiTheme="minorHAnsi" w:hAnsiTheme="minorHAnsi" w:cstheme="minorHAnsi"/>
        </w:rPr>
        <w:t xml:space="preserve">the </w:t>
      </w:r>
      <w:r w:rsidR="00EC31CB" w:rsidRPr="00C01A32">
        <w:rPr>
          <w:rFonts w:asciiTheme="minorHAnsi" w:hAnsiTheme="minorHAnsi" w:cstheme="minorHAnsi"/>
        </w:rPr>
        <w:t>reagents</w:t>
      </w:r>
      <w:r w:rsidRPr="00C01A32">
        <w:rPr>
          <w:rFonts w:asciiTheme="minorHAnsi" w:hAnsiTheme="minorHAnsi" w:cstheme="minorHAnsi"/>
        </w:rPr>
        <w:t>, immediately resume light bubbling of the ocean s</w:t>
      </w:r>
      <w:r w:rsidR="00EC31CB" w:rsidRPr="00C01A32">
        <w:rPr>
          <w:rFonts w:asciiTheme="minorHAnsi" w:hAnsiTheme="minorHAnsi" w:cstheme="minorHAnsi"/>
        </w:rPr>
        <w:t>imulant</w:t>
      </w:r>
      <w:r w:rsidRPr="00C01A32">
        <w:rPr>
          <w:rFonts w:asciiTheme="minorHAnsi" w:hAnsiTheme="minorHAnsi" w:cstheme="minorHAnsi"/>
        </w:rPr>
        <w:t xml:space="preserve"> with </w:t>
      </w:r>
      <w:r w:rsidR="002C1870" w:rsidRPr="00C01A32">
        <w:rPr>
          <w:rFonts w:asciiTheme="minorHAnsi" w:hAnsiTheme="minorHAnsi" w:cstheme="minorHAnsi"/>
        </w:rPr>
        <w:t>N</w:t>
      </w:r>
      <w:r w:rsidR="002C1870" w:rsidRPr="00C01A32">
        <w:rPr>
          <w:rFonts w:asciiTheme="minorHAnsi" w:hAnsiTheme="minorHAnsi" w:cstheme="minorHAnsi"/>
          <w:vertAlign w:val="subscript"/>
        </w:rPr>
        <w:t>2</w:t>
      </w:r>
      <w:r w:rsidR="002C1870" w:rsidRPr="00C01A32">
        <w:rPr>
          <w:rFonts w:asciiTheme="minorHAnsi" w:hAnsiTheme="minorHAnsi" w:cstheme="minorHAnsi"/>
        </w:rPr>
        <w:t>/Ar</w:t>
      </w:r>
      <w:r w:rsidRPr="00C01A32">
        <w:rPr>
          <w:rFonts w:asciiTheme="minorHAnsi" w:hAnsiTheme="minorHAnsi" w:cstheme="minorHAnsi"/>
          <w:position w:val="-2"/>
        </w:rPr>
        <w:t xml:space="preserve"> </w:t>
      </w:r>
      <w:r w:rsidRPr="00C01A32">
        <w:rPr>
          <w:rFonts w:asciiTheme="minorHAnsi" w:hAnsiTheme="minorHAnsi" w:cstheme="minorHAnsi"/>
        </w:rPr>
        <w:t xml:space="preserve">gas while </w:t>
      </w:r>
      <w:r w:rsidR="004D0C4A" w:rsidRPr="00C01A32">
        <w:rPr>
          <w:rFonts w:asciiTheme="minorHAnsi" w:hAnsiTheme="minorHAnsi" w:cstheme="minorHAnsi"/>
        </w:rPr>
        <w:t xml:space="preserve">preparing </w:t>
      </w:r>
      <w:r w:rsidR="00782B9D" w:rsidRPr="00C01A32">
        <w:rPr>
          <w:rFonts w:asciiTheme="minorHAnsi" w:hAnsiTheme="minorHAnsi" w:cstheme="minorHAnsi"/>
        </w:rPr>
        <w:t xml:space="preserve">the </w:t>
      </w:r>
      <w:r w:rsidR="00EC31CB" w:rsidRPr="00C01A32">
        <w:rPr>
          <w:rFonts w:asciiTheme="minorHAnsi" w:hAnsiTheme="minorHAnsi" w:cstheme="minorHAnsi"/>
        </w:rPr>
        <w:t xml:space="preserve">hydrothermal </w:t>
      </w:r>
      <w:r w:rsidRPr="00C01A32">
        <w:rPr>
          <w:rFonts w:asciiTheme="minorHAnsi" w:hAnsiTheme="minorHAnsi" w:cstheme="minorHAnsi"/>
        </w:rPr>
        <w:t xml:space="preserve">injections. </w:t>
      </w:r>
    </w:p>
    <w:p w14:paraId="6485B8E4" w14:textId="77777777" w:rsidR="00262E41" w:rsidRPr="00C01A32" w:rsidRDefault="00262E41" w:rsidP="00C01A32">
      <w:pPr>
        <w:pStyle w:val="NormalWeb"/>
        <w:spacing w:before="0" w:beforeAutospacing="0" w:after="0" w:afterAutospacing="0"/>
        <w:contextualSpacing/>
        <w:jc w:val="both"/>
        <w:rPr>
          <w:rFonts w:asciiTheme="minorHAnsi" w:hAnsiTheme="minorHAnsi" w:cstheme="minorHAnsi"/>
        </w:rPr>
      </w:pPr>
    </w:p>
    <w:p w14:paraId="5D3C75B8" w14:textId="01720804" w:rsidR="00EC31CB" w:rsidRPr="00C01A32" w:rsidRDefault="00EC31CB" w:rsidP="00C01A32">
      <w:pPr>
        <w:pStyle w:val="NormalWeb"/>
        <w:numPr>
          <w:ilvl w:val="1"/>
          <w:numId w:val="24"/>
        </w:numPr>
        <w:spacing w:before="0" w:beforeAutospacing="0" w:after="0" w:afterAutospacing="0"/>
        <w:ind w:left="0" w:firstLine="0"/>
        <w:contextualSpacing/>
        <w:jc w:val="both"/>
        <w:rPr>
          <w:rFonts w:asciiTheme="minorHAnsi" w:hAnsiTheme="minorHAnsi" w:cstheme="minorHAnsi"/>
        </w:rPr>
      </w:pPr>
      <w:r w:rsidRPr="00C01A32">
        <w:rPr>
          <w:rFonts w:asciiTheme="minorHAnsi" w:hAnsiTheme="minorHAnsi" w:cstheme="minorHAnsi"/>
        </w:rPr>
        <w:t xml:space="preserve">Preparing </w:t>
      </w:r>
      <w:r w:rsidR="0063227C" w:rsidRPr="00C01A32">
        <w:rPr>
          <w:rFonts w:asciiTheme="minorHAnsi" w:hAnsiTheme="minorHAnsi" w:cstheme="minorHAnsi"/>
        </w:rPr>
        <w:t>h</w:t>
      </w:r>
      <w:r w:rsidRPr="00C01A32">
        <w:rPr>
          <w:rFonts w:asciiTheme="minorHAnsi" w:hAnsiTheme="minorHAnsi" w:cstheme="minorHAnsi"/>
        </w:rPr>
        <w:t xml:space="preserve">ydrothermal </w:t>
      </w:r>
      <w:r w:rsidR="0063227C" w:rsidRPr="00C01A32">
        <w:rPr>
          <w:rFonts w:asciiTheme="minorHAnsi" w:hAnsiTheme="minorHAnsi" w:cstheme="minorHAnsi"/>
        </w:rPr>
        <w:t>f</w:t>
      </w:r>
      <w:r w:rsidRPr="00C01A32">
        <w:rPr>
          <w:rFonts w:asciiTheme="minorHAnsi" w:hAnsiTheme="minorHAnsi" w:cstheme="minorHAnsi"/>
        </w:rPr>
        <w:t xml:space="preserve">luid </w:t>
      </w:r>
      <w:r w:rsidR="0063227C" w:rsidRPr="00C01A32">
        <w:rPr>
          <w:rFonts w:asciiTheme="minorHAnsi" w:hAnsiTheme="minorHAnsi" w:cstheme="minorHAnsi"/>
        </w:rPr>
        <w:t>s</w:t>
      </w:r>
      <w:r w:rsidRPr="00C01A32">
        <w:rPr>
          <w:rFonts w:asciiTheme="minorHAnsi" w:hAnsiTheme="minorHAnsi" w:cstheme="minorHAnsi"/>
        </w:rPr>
        <w:t>imulant</w:t>
      </w:r>
      <w:r w:rsidR="004D0C4A" w:rsidRPr="00C01A32">
        <w:rPr>
          <w:rFonts w:asciiTheme="minorHAnsi" w:hAnsiTheme="minorHAnsi" w:cstheme="minorHAnsi"/>
        </w:rPr>
        <w:t>-</w:t>
      </w:r>
      <w:r w:rsidR="0063227C" w:rsidRPr="00C01A32">
        <w:rPr>
          <w:rFonts w:asciiTheme="minorHAnsi" w:hAnsiTheme="minorHAnsi" w:cstheme="minorHAnsi"/>
        </w:rPr>
        <w:t>s</w:t>
      </w:r>
      <w:r w:rsidR="004D0C4A" w:rsidRPr="00C01A32">
        <w:rPr>
          <w:rFonts w:asciiTheme="minorHAnsi" w:hAnsiTheme="minorHAnsi" w:cstheme="minorHAnsi"/>
        </w:rPr>
        <w:t xml:space="preserve">odium </w:t>
      </w:r>
      <w:r w:rsidR="0063227C" w:rsidRPr="00C01A32">
        <w:rPr>
          <w:rFonts w:asciiTheme="minorHAnsi" w:hAnsiTheme="minorHAnsi" w:cstheme="minorHAnsi"/>
        </w:rPr>
        <w:t>s</w:t>
      </w:r>
      <w:r w:rsidR="004D0C4A" w:rsidRPr="00C01A32">
        <w:rPr>
          <w:rFonts w:asciiTheme="minorHAnsi" w:hAnsiTheme="minorHAnsi" w:cstheme="minorHAnsi"/>
        </w:rPr>
        <w:t xml:space="preserve">ulfide </w:t>
      </w:r>
      <w:r w:rsidR="0063227C" w:rsidRPr="00C01A32">
        <w:rPr>
          <w:rFonts w:asciiTheme="minorHAnsi" w:hAnsiTheme="minorHAnsi" w:cstheme="minorHAnsi"/>
        </w:rPr>
        <w:t>p</w:t>
      </w:r>
      <w:r w:rsidR="004D0C4A" w:rsidRPr="00C01A32">
        <w:rPr>
          <w:rFonts w:asciiTheme="minorHAnsi" w:hAnsiTheme="minorHAnsi" w:cstheme="minorHAnsi"/>
        </w:rPr>
        <w:t>reparation</w:t>
      </w:r>
    </w:p>
    <w:p w14:paraId="2ED4310C" w14:textId="77777777" w:rsidR="00262E41" w:rsidRPr="00C01A32" w:rsidRDefault="00262E41" w:rsidP="00C01A32">
      <w:pPr>
        <w:pStyle w:val="NormalWeb"/>
        <w:spacing w:before="0" w:beforeAutospacing="0" w:after="0" w:afterAutospacing="0"/>
        <w:jc w:val="both"/>
        <w:rPr>
          <w:rFonts w:asciiTheme="minorHAnsi" w:hAnsiTheme="minorHAnsi" w:cstheme="minorHAnsi"/>
          <w:i/>
          <w:iCs/>
        </w:rPr>
      </w:pPr>
    </w:p>
    <w:p w14:paraId="6C42BC60" w14:textId="7C473A2C" w:rsidR="00DF0825" w:rsidRPr="00C01A32" w:rsidRDefault="00614FE2" w:rsidP="00C01A32">
      <w:pPr>
        <w:pStyle w:val="NormalWeb"/>
        <w:numPr>
          <w:ilvl w:val="2"/>
          <w:numId w:val="24"/>
        </w:numPr>
        <w:spacing w:before="0" w:beforeAutospacing="0" w:after="0" w:afterAutospacing="0"/>
        <w:ind w:left="0" w:firstLine="0"/>
        <w:jc w:val="both"/>
        <w:rPr>
          <w:rFonts w:asciiTheme="minorHAnsi" w:hAnsiTheme="minorHAnsi" w:cstheme="minorHAnsi"/>
        </w:rPr>
      </w:pPr>
      <w:r w:rsidRPr="00C01A32">
        <w:rPr>
          <w:rFonts w:asciiTheme="minorHAnsi" w:hAnsiTheme="minorHAnsi" w:cstheme="minorHAnsi"/>
        </w:rPr>
        <w:t xml:space="preserve">Choose </w:t>
      </w:r>
      <w:r w:rsidR="00EC31CB" w:rsidRPr="00C01A32">
        <w:rPr>
          <w:rFonts w:asciiTheme="minorHAnsi" w:hAnsiTheme="minorHAnsi" w:cstheme="minorHAnsi"/>
        </w:rPr>
        <w:t>one of the</w:t>
      </w:r>
      <w:r w:rsidRPr="00C01A32">
        <w:rPr>
          <w:rFonts w:asciiTheme="minorHAnsi" w:hAnsiTheme="minorHAnsi" w:cstheme="minorHAnsi"/>
        </w:rPr>
        <w:t xml:space="preserve"> injection </w:t>
      </w:r>
      <w:r w:rsidR="00EC31CB" w:rsidRPr="00C01A32">
        <w:rPr>
          <w:rFonts w:asciiTheme="minorHAnsi" w:hAnsiTheme="minorHAnsi" w:cstheme="minorHAnsi"/>
        </w:rPr>
        <w:t>concentration</w:t>
      </w:r>
      <w:r w:rsidR="00CC65BA" w:rsidRPr="00C01A32">
        <w:rPr>
          <w:rFonts w:asciiTheme="minorHAnsi" w:hAnsiTheme="minorHAnsi" w:cstheme="minorHAnsi"/>
        </w:rPr>
        <w:t>s</w:t>
      </w:r>
      <w:r w:rsidRPr="00C01A32">
        <w:rPr>
          <w:rFonts w:asciiTheme="minorHAnsi" w:hAnsiTheme="minorHAnsi" w:cstheme="minorHAnsi"/>
        </w:rPr>
        <w:t xml:space="preserve"> shown in </w:t>
      </w:r>
      <w:r w:rsidRPr="00C01A32">
        <w:rPr>
          <w:rFonts w:asciiTheme="minorHAnsi" w:hAnsiTheme="minorHAnsi" w:cstheme="minorHAnsi"/>
          <w:b/>
          <w:bCs/>
        </w:rPr>
        <w:t>Table 1</w:t>
      </w:r>
      <w:r w:rsidRPr="00C01A32">
        <w:rPr>
          <w:rFonts w:asciiTheme="minorHAnsi" w:hAnsiTheme="minorHAnsi" w:cstheme="minorHAnsi"/>
        </w:rPr>
        <w:t>, and prepare 10 m</w:t>
      </w:r>
      <w:r w:rsidR="002E32E2" w:rsidRPr="00C01A32">
        <w:rPr>
          <w:rFonts w:asciiTheme="minorHAnsi" w:hAnsiTheme="minorHAnsi" w:cstheme="minorHAnsi"/>
        </w:rPr>
        <w:t>L of</w:t>
      </w:r>
      <w:r w:rsidRPr="00C01A32">
        <w:rPr>
          <w:rFonts w:asciiTheme="minorHAnsi" w:hAnsiTheme="minorHAnsi" w:cstheme="minorHAnsi"/>
        </w:rPr>
        <w:t xml:space="preserve"> each</w:t>
      </w:r>
      <w:r w:rsidR="00DF0825" w:rsidRPr="00C01A32">
        <w:rPr>
          <w:rFonts w:asciiTheme="minorHAnsi" w:hAnsiTheme="minorHAnsi" w:cstheme="minorHAnsi"/>
        </w:rPr>
        <w:t xml:space="preserve"> concentration</w:t>
      </w:r>
      <w:r w:rsidRPr="00C01A32">
        <w:rPr>
          <w:rFonts w:asciiTheme="minorHAnsi" w:hAnsiTheme="minorHAnsi" w:cstheme="minorHAnsi"/>
        </w:rPr>
        <w:t>. Fill 10 m</w:t>
      </w:r>
      <w:r w:rsidR="00DF0825" w:rsidRPr="00C01A32">
        <w:rPr>
          <w:rFonts w:asciiTheme="minorHAnsi" w:hAnsiTheme="minorHAnsi" w:cstheme="minorHAnsi"/>
        </w:rPr>
        <w:t>L</w:t>
      </w:r>
      <w:r w:rsidRPr="00C01A32">
        <w:rPr>
          <w:rFonts w:asciiTheme="minorHAnsi" w:hAnsiTheme="minorHAnsi" w:cstheme="minorHAnsi"/>
        </w:rPr>
        <w:t xml:space="preserve"> syringe</w:t>
      </w:r>
      <w:r w:rsidR="00DF0825" w:rsidRPr="00C01A32">
        <w:rPr>
          <w:rFonts w:asciiTheme="minorHAnsi" w:hAnsiTheme="minorHAnsi" w:cstheme="minorHAnsi"/>
        </w:rPr>
        <w:t>s</w:t>
      </w:r>
      <w:r w:rsidRPr="00C01A32">
        <w:rPr>
          <w:rFonts w:asciiTheme="minorHAnsi" w:hAnsiTheme="minorHAnsi" w:cstheme="minorHAnsi"/>
        </w:rPr>
        <w:t xml:space="preserve"> with the solutions. Replace the needle caps and set aside. </w:t>
      </w:r>
    </w:p>
    <w:p w14:paraId="2DFEBF03" w14:textId="77777777" w:rsidR="00DF0825" w:rsidRPr="00C01A32" w:rsidRDefault="00DF0825" w:rsidP="00C01A32">
      <w:pPr>
        <w:pStyle w:val="NormalWeb"/>
        <w:spacing w:before="0" w:beforeAutospacing="0" w:after="0" w:afterAutospacing="0"/>
        <w:jc w:val="both"/>
        <w:rPr>
          <w:rFonts w:asciiTheme="minorHAnsi" w:hAnsiTheme="minorHAnsi" w:cstheme="minorHAnsi"/>
        </w:rPr>
      </w:pPr>
    </w:p>
    <w:p w14:paraId="12F2B554" w14:textId="21BFD352" w:rsidR="00262E41" w:rsidRPr="00C01A32" w:rsidRDefault="00DF0825" w:rsidP="00C01A32">
      <w:pPr>
        <w:pStyle w:val="NormalWeb"/>
        <w:spacing w:before="0" w:beforeAutospacing="0" w:after="0" w:afterAutospacing="0"/>
        <w:jc w:val="both"/>
        <w:rPr>
          <w:rFonts w:asciiTheme="minorHAnsi" w:hAnsiTheme="minorHAnsi" w:cstheme="minorHAnsi"/>
        </w:rPr>
      </w:pPr>
      <w:r w:rsidRPr="00C01A32">
        <w:rPr>
          <w:rFonts w:asciiTheme="minorHAnsi" w:hAnsiTheme="minorHAnsi" w:cstheme="minorHAnsi"/>
        </w:rPr>
        <w:t xml:space="preserve">NOTE: </w:t>
      </w:r>
      <w:r w:rsidR="00614FE2" w:rsidRPr="00C01A32">
        <w:rPr>
          <w:rFonts w:asciiTheme="minorHAnsi" w:hAnsiTheme="minorHAnsi" w:cstheme="minorHAnsi"/>
        </w:rPr>
        <w:t>Always keep sulfide-containing solutions and syringes in the fume hood.</w:t>
      </w:r>
    </w:p>
    <w:p w14:paraId="7B0CB706" w14:textId="44495DF8" w:rsidR="00262E41" w:rsidRPr="00C01A32" w:rsidRDefault="00262E41" w:rsidP="00C01A32">
      <w:pPr>
        <w:pStyle w:val="NormalWeb"/>
        <w:spacing w:before="0" w:beforeAutospacing="0" w:after="0" w:afterAutospacing="0"/>
        <w:jc w:val="both"/>
        <w:rPr>
          <w:rFonts w:asciiTheme="minorHAnsi" w:hAnsiTheme="minorHAnsi" w:cstheme="minorHAnsi"/>
        </w:rPr>
      </w:pPr>
    </w:p>
    <w:p w14:paraId="4F774941" w14:textId="35234C91" w:rsidR="00262E41" w:rsidRPr="00C01A32" w:rsidRDefault="004B4FE9" w:rsidP="00C01A32">
      <w:pPr>
        <w:pStyle w:val="ListParagraph"/>
        <w:numPr>
          <w:ilvl w:val="2"/>
          <w:numId w:val="24"/>
        </w:numPr>
        <w:ind w:left="0" w:firstLine="0"/>
        <w:contextualSpacing w:val="0"/>
        <w:jc w:val="both"/>
        <w:rPr>
          <w:rFonts w:asciiTheme="minorHAnsi" w:hAnsiTheme="minorHAnsi" w:cstheme="minorHAnsi"/>
        </w:rPr>
      </w:pPr>
      <w:r w:rsidRPr="00C01A32">
        <w:rPr>
          <w:rFonts w:asciiTheme="minorHAnsi" w:hAnsiTheme="minorHAnsi" w:cstheme="minorHAnsi"/>
        </w:rPr>
        <w:t>Weigh</w:t>
      </w:r>
      <w:r w:rsidR="00AE5647" w:rsidRPr="00C01A32">
        <w:rPr>
          <w:rFonts w:asciiTheme="minorHAnsi" w:hAnsiTheme="minorHAnsi" w:cstheme="minorHAnsi"/>
        </w:rPr>
        <w:t xml:space="preserve"> </w:t>
      </w:r>
      <w:r w:rsidRPr="00C01A32">
        <w:rPr>
          <w:rFonts w:asciiTheme="minorHAnsi" w:hAnsiTheme="minorHAnsi" w:cstheme="minorHAnsi"/>
        </w:rPr>
        <w:t xml:space="preserve">the required amount of </w:t>
      </w:r>
      <w:r w:rsidR="00AE5647" w:rsidRPr="00C01A32">
        <w:rPr>
          <w:rFonts w:asciiTheme="minorHAnsi" w:hAnsiTheme="minorHAnsi" w:cstheme="minorHAnsi"/>
        </w:rPr>
        <w:t>sodium sulfide</w:t>
      </w:r>
      <w:r w:rsidR="00EC31CB" w:rsidRPr="00C01A32">
        <w:rPr>
          <w:rFonts w:asciiTheme="minorHAnsi" w:hAnsiTheme="minorHAnsi" w:cstheme="minorHAnsi"/>
        </w:rPr>
        <w:t xml:space="preserve"> (</w:t>
      </w:r>
      <w:r w:rsidR="002C1870" w:rsidRPr="00C01A32">
        <w:rPr>
          <w:rFonts w:asciiTheme="minorHAnsi" w:hAnsiTheme="minorHAnsi" w:cstheme="minorHAnsi"/>
        </w:rPr>
        <w:t>Na</w:t>
      </w:r>
      <w:r w:rsidR="002C1870" w:rsidRPr="00C01A32">
        <w:rPr>
          <w:rFonts w:asciiTheme="minorHAnsi" w:hAnsiTheme="minorHAnsi" w:cstheme="minorHAnsi"/>
          <w:vertAlign w:val="subscript"/>
        </w:rPr>
        <w:t>2</w:t>
      </w:r>
      <w:r w:rsidR="002C1870" w:rsidRPr="00C01A32">
        <w:rPr>
          <w:rFonts w:asciiTheme="minorHAnsi" w:hAnsiTheme="minorHAnsi" w:cstheme="minorHAnsi"/>
        </w:rPr>
        <w:t>S</w:t>
      </w:r>
      <w:r w:rsidR="00021460" w:rsidRPr="00C01A32">
        <w:rPr>
          <w:rFonts w:asciiTheme="minorHAnsi" w:hAnsiTheme="minorHAnsi" w:cstheme="minorHAnsi"/>
        </w:rPr>
        <w:sym w:font="Symbol" w:char="F0B7"/>
      </w:r>
      <w:r w:rsidR="00021460" w:rsidRPr="00C01A32">
        <w:rPr>
          <w:rFonts w:asciiTheme="minorHAnsi" w:hAnsiTheme="minorHAnsi" w:cstheme="minorHAnsi"/>
        </w:rPr>
        <w:t>9H</w:t>
      </w:r>
      <w:r w:rsidR="00021460" w:rsidRPr="00C01A32">
        <w:rPr>
          <w:rFonts w:asciiTheme="minorHAnsi" w:hAnsiTheme="minorHAnsi" w:cstheme="minorHAnsi"/>
          <w:vertAlign w:val="subscript"/>
        </w:rPr>
        <w:t>2</w:t>
      </w:r>
      <w:r w:rsidR="00021460" w:rsidRPr="00C01A32">
        <w:rPr>
          <w:rFonts w:asciiTheme="minorHAnsi" w:hAnsiTheme="minorHAnsi" w:cstheme="minorHAnsi"/>
        </w:rPr>
        <w:t>O</w:t>
      </w:r>
      <w:r w:rsidR="00EC31CB" w:rsidRPr="00C01A32">
        <w:rPr>
          <w:rFonts w:asciiTheme="minorHAnsi" w:hAnsiTheme="minorHAnsi" w:cstheme="minorHAnsi"/>
        </w:rPr>
        <w:t xml:space="preserve">) </w:t>
      </w:r>
      <w:r w:rsidRPr="00C01A32">
        <w:rPr>
          <w:rFonts w:asciiTheme="minorHAnsi" w:hAnsiTheme="minorHAnsi" w:cstheme="minorHAnsi"/>
        </w:rPr>
        <w:t>in the</w:t>
      </w:r>
      <w:r w:rsidR="00AE5647" w:rsidRPr="00C01A32">
        <w:rPr>
          <w:rFonts w:asciiTheme="minorHAnsi" w:hAnsiTheme="minorHAnsi" w:cstheme="minorHAnsi"/>
        </w:rPr>
        <w:t xml:space="preserve"> fume hood</w:t>
      </w:r>
      <w:r w:rsidR="00F32BE3" w:rsidRPr="00C01A32">
        <w:rPr>
          <w:rFonts w:asciiTheme="minorHAnsi" w:hAnsiTheme="minorHAnsi" w:cstheme="minorHAnsi"/>
        </w:rPr>
        <w:t xml:space="preserve"> only</w:t>
      </w:r>
      <w:r w:rsidR="00AE5647" w:rsidRPr="00C01A32">
        <w:rPr>
          <w:rFonts w:asciiTheme="minorHAnsi" w:hAnsiTheme="minorHAnsi" w:cstheme="minorHAnsi"/>
        </w:rPr>
        <w:t xml:space="preserve"> </w:t>
      </w:r>
      <w:r w:rsidR="00EC31CB" w:rsidRPr="00C01A32">
        <w:rPr>
          <w:rFonts w:asciiTheme="minorHAnsi" w:hAnsiTheme="minorHAnsi" w:cstheme="minorHAnsi"/>
        </w:rPr>
        <w:t>(</w:t>
      </w:r>
      <w:r w:rsidR="00AE5647" w:rsidRPr="00C01A32">
        <w:rPr>
          <w:rFonts w:asciiTheme="minorHAnsi" w:hAnsiTheme="minorHAnsi" w:cstheme="minorHAnsi"/>
        </w:rPr>
        <w:t>50 m</w:t>
      </w:r>
      <w:r w:rsidRPr="00C01A32">
        <w:rPr>
          <w:rFonts w:asciiTheme="minorHAnsi" w:hAnsiTheme="minorHAnsi" w:cstheme="minorHAnsi"/>
        </w:rPr>
        <w:t>L of</w:t>
      </w:r>
      <w:r w:rsidR="00AE5647" w:rsidRPr="00C01A32">
        <w:rPr>
          <w:rFonts w:asciiTheme="minorHAnsi" w:hAnsiTheme="minorHAnsi" w:cstheme="minorHAnsi"/>
        </w:rPr>
        <w:t xml:space="preserve"> solution with ddH</w:t>
      </w:r>
      <w:r w:rsidR="00AE5647" w:rsidRPr="00C01A32">
        <w:rPr>
          <w:rFonts w:asciiTheme="minorHAnsi" w:hAnsiTheme="minorHAnsi" w:cstheme="minorHAnsi"/>
          <w:vertAlign w:val="subscript"/>
        </w:rPr>
        <w:t>2</w:t>
      </w:r>
      <w:r w:rsidR="00AE5647" w:rsidRPr="00C01A32">
        <w:rPr>
          <w:rFonts w:asciiTheme="minorHAnsi" w:hAnsiTheme="minorHAnsi" w:cstheme="minorHAnsi"/>
        </w:rPr>
        <w:t>O</w:t>
      </w:r>
      <w:r w:rsidR="00EC31CB" w:rsidRPr="00C01A32">
        <w:rPr>
          <w:rFonts w:asciiTheme="minorHAnsi" w:hAnsiTheme="minorHAnsi" w:cstheme="minorHAnsi"/>
        </w:rPr>
        <w:t>).</w:t>
      </w:r>
    </w:p>
    <w:p w14:paraId="08517F21" w14:textId="77777777" w:rsidR="00262E41" w:rsidRPr="00C01A32" w:rsidRDefault="00262E41" w:rsidP="00C01A32">
      <w:pPr>
        <w:jc w:val="both"/>
        <w:rPr>
          <w:rFonts w:asciiTheme="minorHAnsi" w:hAnsiTheme="minorHAnsi" w:cstheme="minorHAnsi"/>
        </w:rPr>
      </w:pPr>
    </w:p>
    <w:p w14:paraId="17C800D2" w14:textId="263D37C9" w:rsidR="00EC31CB" w:rsidRPr="00C01A32" w:rsidRDefault="00EC31CB" w:rsidP="00C01A32">
      <w:pPr>
        <w:pStyle w:val="ListParagraph"/>
        <w:numPr>
          <w:ilvl w:val="3"/>
          <w:numId w:val="24"/>
        </w:numPr>
        <w:ind w:left="0" w:firstLine="0"/>
        <w:contextualSpacing w:val="0"/>
        <w:jc w:val="both"/>
        <w:rPr>
          <w:rFonts w:asciiTheme="minorHAnsi" w:hAnsiTheme="minorHAnsi" w:cstheme="minorHAnsi"/>
        </w:rPr>
      </w:pPr>
      <w:r w:rsidRPr="00C01A32">
        <w:rPr>
          <w:rFonts w:asciiTheme="minorHAnsi" w:hAnsiTheme="minorHAnsi" w:cstheme="minorHAnsi"/>
        </w:rPr>
        <w:t>Fill a 50 m</w:t>
      </w:r>
      <w:r w:rsidR="00F32BE3" w:rsidRPr="00C01A32">
        <w:rPr>
          <w:rFonts w:asciiTheme="minorHAnsi" w:hAnsiTheme="minorHAnsi" w:cstheme="minorHAnsi"/>
        </w:rPr>
        <w:t>L</w:t>
      </w:r>
      <w:r w:rsidRPr="00C01A32">
        <w:rPr>
          <w:rFonts w:asciiTheme="minorHAnsi" w:hAnsiTheme="minorHAnsi" w:cstheme="minorHAnsi"/>
        </w:rPr>
        <w:t xml:space="preserve"> centrifuge tube with ddH</w:t>
      </w:r>
      <w:r w:rsidRPr="00C01A32">
        <w:rPr>
          <w:rFonts w:asciiTheme="minorHAnsi" w:hAnsiTheme="minorHAnsi" w:cstheme="minorHAnsi"/>
          <w:vertAlign w:val="subscript"/>
        </w:rPr>
        <w:t>2</w:t>
      </w:r>
      <w:r w:rsidRPr="00C01A32">
        <w:rPr>
          <w:rFonts w:asciiTheme="minorHAnsi" w:hAnsiTheme="minorHAnsi" w:cstheme="minorHAnsi"/>
        </w:rPr>
        <w:t>O.</w:t>
      </w:r>
    </w:p>
    <w:p w14:paraId="1636A7FF" w14:textId="77777777" w:rsidR="00F32BE3" w:rsidRPr="00C01A32" w:rsidRDefault="00F32BE3" w:rsidP="00C01A32">
      <w:pPr>
        <w:pStyle w:val="ListParagraph"/>
        <w:ind w:left="0"/>
        <w:contextualSpacing w:val="0"/>
        <w:jc w:val="both"/>
        <w:rPr>
          <w:rFonts w:asciiTheme="minorHAnsi" w:hAnsiTheme="minorHAnsi" w:cstheme="minorHAnsi"/>
        </w:rPr>
      </w:pPr>
    </w:p>
    <w:p w14:paraId="4CD3BBA9" w14:textId="17DB37E9" w:rsidR="00AE5647" w:rsidRPr="00C01A32" w:rsidRDefault="00AE5647" w:rsidP="00C01A32">
      <w:pPr>
        <w:pStyle w:val="ListParagraph"/>
        <w:numPr>
          <w:ilvl w:val="3"/>
          <w:numId w:val="24"/>
        </w:numPr>
        <w:ind w:left="0" w:firstLine="0"/>
        <w:contextualSpacing w:val="0"/>
        <w:jc w:val="both"/>
        <w:rPr>
          <w:rFonts w:asciiTheme="minorHAnsi" w:hAnsiTheme="minorHAnsi" w:cstheme="minorHAnsi"/>
        </w:rPr>
      </w:pPr>
      <w:r w:rsidRPr="00C01A32">
        <w:rPr>
          <w:rFonts w:asciiTheme="minorHAnsi" w:hAnsiTheme="minorHAnsi" w:cstheme="minorHAnsi"/>
        </w:rPr>
        <w:lastRenderedPageBreak/>
        <w:t xml:space="preserve">Place </w:t>
      </w:r>
      <w:r w:rsidR="00EC31CB" w:rsidRPr="00C01A32">
        <w:rPr>
          <w:rFonts w:asciiTheme="minorHAnsi" w:hAnsiTheme="minorHAnsi" w:cstheme="minorHAnsi"/>
        </w:rPr>
        <w:t xml:space="preserve">the </w:t>
      </w:r>
      <w:r w:rsidR="002C1870" w:rsidRPr="00C01A32">
        <w:rPr>
          <w:rFonts w:asciiTheme="minorHAnsi" w:hAnsiTheme="minorHAnsi" w:cstheme="minorHAnsi"/>
        </w:rPr>
        <w:t>Na</w:t>
      </w:r>
      <w:r w:rsidR="002C1870" w:rsidRPr="00C01A32">
        <w:rPr>
          <w:rFonts w:asciiTheme="minorHAnsi" w:hAnsiTheme="minorHAnsi" w:cstheme="minorHAnsi"/>
          <w:vertAlign w:val="subscript"/>
        </w:rPr>
        <w:t>2</w:t>
      </w:r>
      <w:r w:rsidR="002C1870" w:rsidRPr="00C01A32">
        <w:rPr>
          <w:rFonts w:asciiTheme="minorHAnsi" w:hAnsiTheme="minorHAnsi" w:cstheme="minorHAnsi"/>
        </w:rPr>
        <w:t>S</w:t>
      </w:r>
      <w:r w:rsidR="00021460" w:rsidRPr="00C01A32">
        <w:rPr>
          <w:rFonts w:asciiTheme="minorHAnsi" w:hAnsiTheme="minorHAnsi" w:cstheme="minorHAnsi"/>
        </w:rPr>
        <w:sym w:font="Symbol" w:char="F0B7"/>
      </w:r>
      <w:r w:rsidR="00021460" w:rsidRPr="00C01A32">
        <w:rPr>
          <w:rFonts w:asciiTheme="minorHAnsi" w:hAnsiTheme="minorHAnsi" w:cstheme="minorHAnsi"/>
        </w:rPr>
        <w:t>9H</w:t>
      </w:r>
      <w:r w:rsidR="00021460" w:rsidRPr="00C01A32">
        <w:rPr>
          <w:rFonts w:asciiTheme="minorHAnsi" w:hAnsiTheme="minorHAnsi" w:cstheme="minorHAnsi"/>
          <w:vertAlign w:val="subscript"/>
        </w:rPr>
        <w:t>2</w:t>
      </w:r>
      <w:r w:rsidR="00021460" w:rsidRPr="00C01A32">
        <w:rPr>
          <w:rFonts w:asciiTheme="minorHAnsi" w:hAnsiTheme="minorHAnsi" w:cstheme="minorHAnsi"/>
        </w:rPr>
        <w:t>O</w:t>
      </w:r>
      <w:r w:rsidRPr="00C01A32">
        <w:rPr>
          <w:rFonts w:asciiTheme="minorHAnsi" w:hAnsiTheme="minorHAnsi" w:cstheme="minorHAnsi"/>
        </w:rPr>
        <w:t xml:space="preserve"> in the 50 m</w:t>
      </w:r>
      <w:r w:rsidR="00F32BE3" w:rsidRPr="00C01A32">
        <w:rPr>
          <w:rFonts w:asciiTheme="minorHAnsi" w:hAnsiTheme="minorHAnsi" w:cstheme="minorHAnsi"/>
        </w:rPr>
        <w:t>L</w:t>
      </w:r>
      <w:r w:rsidRPr="00C01A32">
        <w:rPr>
          <w:rFonts w:asciiTheme="minorHAnsi" w:hAnsiTheme="minorHAnsi" w:cstheme="minorHAnsi"/>
        </w:rPr>
        <w:t xml:space="preserve"> centrifuge tube</w:t>
      </w:r>
      <w:r w:rsidR="00F32BE3" w:rsidRPr="00C01A32">
        <w:rPr>
          <w:rFonts w:asciiTheme="minorHAnsi" w:hAnsiTheme="minorHAnsi" w:cstheme="minorHAnsi"/>
        </w:rPr>
        <w:t>,</w:t>
      </w:r>
      <w:r w:rsidRPr="00C01A32">
        <w:rPr>
          <w:rFonts w:asciiTheme="minorHAnsi" w:hAnsiTheme="minorHAnsi" w:cstheme="minorHAnsi"/>
        </w:rPr>
        <w:t xml:space="preserve"> and seal </w:t>
      </w:r>
      <w:r w:rsidR="00F32BE3" w:rsidRPr="00C01A32">
        <w:rPr>
          <w:rFonts w:asciiTheme="minorHAnsi" w:hAnsiTheme="minorHAnsi" w:cstheme="minorHAnsi"/>
        </w:rPr>
        <w:t xml:space="preserve">it </w:t>
      </w:r>
      <w:r w:rsidRPr="00C01A32">
        <w:rPr>
          <w:rFonts w:asciiTheme="minorHAnsi" w:hAnsiTheme="minorHAnsi" w:cstheme="minorHAnsi"/>
        </w:rPr>
        <w:t>tightly</w:t>
      </w:r>
      <w:r w:rsidR="00CC65BA" w:rsidRPr="00C01A32">
        <w:rPr>
          <w:rFonts w:asciiTheme="minorHAnsi" w:hAnsiTheme="minorHAnsi" w:cstheme="minorHAnsi"/>
        </w:rPr>
        <w:t xml:space="preserve"> in </w:t>
      </w:r>
      <w:r w:rsidR="00F32BE3" w:rsidRPr="00C01A32">
        <w:rPr>
          <w:rFonts w:asciiTheme="minorHAnsi" w:hAnsiTheme="minorHAnsi" w:cstheme="minorHAnsi"/>
        </w:rPr>
        <w:t xml:space="preserve">the </w:t>
      </w:r>
      <w:r w:rsidR="00CC65BA" w:rsidRPr="00C01A32">
        <w:rPr>
          <w:rFonts w:asciiTheme="minorHAnsi" w:hAnsiTheme="minorHAnsi" w:cstheme="minorHAnsi"/>
        </w:rPr>
        <w:t>fume hood</w:t>
      </w:r>
      <w:r w:rsidRPr="00C01A32">
        <w:rPr>
          <w:rFonts w:asciiTheme="minorHAnsi" w:hAnsiTheme="minorHAnsi" w:cstheme="minorHAnsi"/>
        </w:rPr>
        <w:t xml:space="preserve">. </w:t>
      </w:r>
    </w:p>
    <w:p w14:paraId="3FE58E86" w14:textId="77777777" w:rsidR="00F32BE3" w:rsidRPr="00C01A32" w:rsidRDefault="00F32BE3" w:rsidP="00C01A32">
      <w:pPr>
        <w:pStyle w:val="ListParagraph"/>
        <w:ind w:left="0"/>
        <w:contextualSpacing w:val="0"/>
        <w:jc w:val="both"/>
        <w:rPr>
          <w:rFonts w:asciiTheme="minorHAnsi" w:hAnsiTheme="minorHAnsi" w:cstheme="minorHAnsi"/>
        </w:rPr>
      </w:pPr>
    </w:p>
    <w:p w14:paraId="71D31E07" w14:textId="05F41E98" w:rsidR="00AE5647" w:rsidRPr="00C01A32" w:rsidRDefault="00AE5647" w:rsidP="00C01A32">
      <w:pPr>
        <w:pStyle w:val="ListParagraph"/>
        <w:numPr>
          <w:ilvl w:val="3"/>
          <w:numId w:val="24"/>
        </w:numPr>
        <w:ind w:left="0" w:firstLine="0"/>
        <w:contextualSpacing w:val="0"/>
        <w:jc w:val="both"/>
        <w:rPr>
          <w:rFonts w:asciiTheme="minorHAnsi" w:hAnsiTheme="minorHAnsi" w:cstheme="minorHAnsi"/>
        </w:rPr>
      </w:pPr>
      <w:r w:rsidRPr="00C01A32">
        <w:rPr>
          <w:rFonts w:asciiTheme="minorHAnsi" w:hAnsiTheme="minorHAnsi" w:cstheme="minorHAnsi"/>
        </w:rPr>
        <w:t xml:space="preserve">Shake </w:t>
      </w:r>
      <w:r w:rsidR="00F32BE3" w:rsidRPr="00C01A32">
        <w:rPr>
          <w:rFonts w:asciiTheme="minorHAnsi" w:hAnsiTheme="minorHAnsi" w:cstheme="minorHAnsi"/>
        </w:rPr>
        <w:t xml:space="preserve">the tube </w:t>
      </w:r>
      <w:r w:rsidRPr="00C01A32">
        <w:rPr>
          <w:rFonts w:asciiTheme="minorHAnsi" w:hAnsiTheme="minorHAnsi" w:cstheme="minorHAnsi"/>
        </w:rPr>
        <w:t xml:space="preserve">thoroughly </w:t>
      </w:r>
      <w:r w:rsidR="00CC65BA" w:rsidRPr="00C01A32">
        <w:rPr>
          <w:rFonts w:asciiTheme="minorHAnsi" w:hAnsiTheme="minorHAnsi" w:cstheme="minorHAnsi"/>
        </w:rPr>
        <w:t xml:space="preserve">in </w:t>
      </w:r>
      <w:r w:rsidR="00F32BE3" w:rsidRPr="00C01A32">
        <w:rPr>
          <w:rFonts w:asciiTheme="minorHAnsi" w:hAnsiTheme="minorHAnsi" w:cstheme="minorHAnsi"/>
        </w:rPr>
        <w:t xml:space="preserve">the </w:t>
      </w:r>
      <w:r w:rsidR="00CC65BA" w:rsidRPr="00C01A32">
        <w:rPr>
          <w:rFonts w:asciiTheme="minorHAnsi" w:hAnsiTheme="minorHAnsi" w:cstheme="minorHAnsi"/>
        </w:rPr>
        <w:t xml:space="preserve">fume hood </w:t>
      </w:r>
      <w:r w:rsidRPr="00C01A32">
        <w:rPr>
          <w:rFonts w:asciiTheme="minorHAnsi" w:hAnsiTheme="minorHAnsi" w:cstheme="minorHAnsi"/>
        </w:rPr>
        <w:t>until all sulfide</w:t>
      </w:r>
      <w:r w:rsidR="00EC31CB" w:rsidRPr="00C01A32">
        <w:rPr>
          <w:rFonts w:asciiTheme="minorHAnsi" w:hAnsiTheme="minorHAnsi" w:cstheme="minorHAnsi"/>
        </w:rPr>
        <w:t xml:space="preserve"> particles are</w:t>
      </w:r>
      <w:r w:rsidRPr="00C01A32">
        <w:rPr>
          <w:rFonts w:asciiTheme="minorHAnsi" w:hAnsiTheme="minorHAnsi" w:cstheme="minorHAnsi"/>
        </w:rPr>
        <w:t xml:space="preserve"> fully dissolved. </w:t>
      </w:r>
    </w:p>
    <w:p w14:paraId="48C41DBD" w14:textId="77777777" w:rsidR="00F32BE3" w:rsidRPr="00C01A32" w:rsidRDefault="00F32BE3" w:rsidP="00C01A32">
      <w:pPr>
        <w:pStyle w:val="ListParagraph"/>
        <w:ind w:left="0"/>
        <w:jc w:val="both"/>
        <w:rPr>
          <w:rFonts w:asciiTheme="minorHAnsi" w:hAnsiTheme="minorHAnsi" w:cstheme="minorHAnsi"/>
        </w:rPr>
      </w:pPr>
    </w:p>
    <w:p w14:paraId="45007E72" w14:textId="21C1DF3F" w:rsidR="00CC65BA" w:rsidRPr="00C01A32" w:rsidRDefault="00734D9D" w:rsidP="00C01A32">
      <w:pPr>
        <w:pStyle w:val="ListParagraph"/>
        <w:numPr>
          <w:ilvl w:val="3"/>
          <w:numId w:val="24"/>
        </w:numPr>
        <w:ind w:left="0" w:firstLine="0"/>
        <w:contextualSpacing w:val="0"/>
        <w:jc w:val="both"/>
        <w:rPr>
          <w:rFonts w:asciiTheme="minorHAnsi" w:hAnsiTheme="minorHAnsi" w:cstheme="minorHAnsi"/>
        </w:rPr>
      </w:pPr>
      <w:r w:rsidRPr="00C01A32">
        <w:rPr>
          <w:rFonts w:asciiTheme="minorHAnsi" w:hAnsiTheme="minorHAnsi" w:cstheme="minorHAnsi"/>
        </w:rPr>
        <w:t xml:space="preserve">Keep </w:t>
      </w:r>
      <w:r w:rsidR="00F32BE3" w:rsidRPr="00C01A32">
        <w:rPr>
          <w:rFonts w:asciiTheme="minorHAnsi" w:hAnsiTheme="minorHAnsi" w:cstheme="minorHAnsi"/>
        </w:rPr>
        <w:t xml:space="preserve">the solution </w:t>
      </w:r>
      <w:r w:rsidRPr="00C01A32">
        <w:rPr>
          <w:rFonts w:asciiTheme="minorHAnsi" w:hAnsiTheme="minorHAnsi" w:cstheme="minorHAnsi"/>
        </w:rPr>
        <w:t>anoxic in</w:t>
      </w:r>
      <w:r w:rsidR="00F32BE3" w:rsidRPr="00C01A32">
        <w:rPr>
          <w:rFonts w:asciiTheme="minorHAnsi" w:hAnsiTheme="minorHAnsi" w:cstheme="minorHAnsi"/>
        </w:rPr>
        <w:t xml:space="preserve"> the</w:t>
      </w:r>
      <w:r w:rsidRPr="00C01A32">
        <w:rPr>
          <w:rFonts w:asciiTheme="minorHAnsi" w:hAnsiTheme="minorHAnsi" w:cstheme="minorHAnsi"/>
        </w:rPr>
        <w:t xml:space="preserve"> fume hood using parafilm</w:t>
      </w:r>
      <w:r w:rsidR="00CC65BA" w:rsidRPr="00C01A32">
        <w:rPr>
          <w:rFonts w:asciiTheme="minorHAnsi" w:hAnsiTheme="minorHAnsi" w:cstheme="minorHAnsi"/>
        </w:rPr>
        <w:t xml:space="preserve"> </w:t>
      </w:r>
      <w:r w:rsidR="00797975" w:rsidRPr="00C01A32">
        <w:rPr>
          <w:rFonts w:asciiTheme="minorHAnsi" w:hAnsiTheme="minorHAnsi" w:cstheme="minorHAnsi"/>
        </w:rPr>
        <w:t>into which a 10 G needle injecting</w:t>
      </w:r>
      <w:r w:rsidR="00CC65BA" w:rsidRPr="00C01A32">
        <w:rPr>
          <w:rFonts w:asciiTheme="minorHAnsi" w:hAnsiTheme="minorHAnsi" w:cstheme="minorHAnsi"/>
        </w:rPr>
        <w:t xml:space="preserve"> </w:t>
      </w:r>
      <w:r w:rsidR="002C1870" w:rsidRPr="00C01A32">
        <w:rPr>
          <w:rFonts w:asciiTheme="minorHAnsi" w:hAnsiTheme="minorHAnsi" w:cstheme="minorHAnsi"/>
        </w:rPr>
        <w:t>N</w:t>
      </w:r>
      <w:r w:rsidR="002C1870" w:rsidRPr="00C01A32">
        <w:rPr>
          <w:rFonts w:asciiTheme="minorHAnsi" w:hAnsiTheme="minorHAnsi" w:cstheme="minorHAnsi"/>
          <w:vertAlign w:val="subscript"/>
        </w:rPr>
        <w:t>2</w:t>
      </w:r>
      <w:r w:rsidR="002C1870" w:rsidRPr="00C01A32">
        <w:rPr>
          <w:rFonts w:asciiTheme="minorHAnsi" w:hAnsiTheme="minorHAnsi" w:cstheme="minorHAnsi"/>
        </w:rPr>
        <w:t>/Ar</w:t>
      </w:r>
      <w:r w:rsidR="00797975" w:rsidRPr="00C01A32">
        <w:rPr>
          <w:rFonts w:asciiTheme="minorHAnsi" w:hAnsiTheme="minorHAnsi" w:cstheme="minorHAnsi"/>
        </w:rPr>
        <w:t xml:space="preserve"> has been inserted. </w:t>
      </w:r>
    </w:p>
    <w:p w14:paraId="33DD5A68" w14:textId="77777777" w:rsidR="001E6E4E" w:rsidRPr="00C01A32" w:rsidRDefault="001E6E4E" w:rsidP="00C01A32">
      <w:pPr>
        <w:jc w:val="both"/>
        <w:rPr>
          <w:rFonts w:asciiTheme="minorHAnsi" w:hAnsiTheme="minorHAnsi" w:cstheme="minorHAnsi"/>
        </w:rPr>
      </w:pPr>
    </w:p>
    <w:p w14:paraId="5FA4910C" w14:textId="47D50ECA" w:rsidR="001E6E4E" w:rsidRPr="00C01A32" w:rsidRDefault="001E6E4E" w:rsidP="00C01A32">
      <w:pPr>
        <w:pStyle w:val="ListParagraph"/>
        <w:numPr>
          <w:ilvl w:val="0"/>
          <w:numId w:val="9"/>
        </w:numPr>
        <w:ind w:left="0" w:firstLine="0"/>
        <w:jc w:val="both"/>
        <w:rPr>
          <w:rFonts w:asciiTheme="minorHAnsi" w:hAnsiTheme="minorHAnsi" w:cstheme="minorHAnsi"/>
          <w:b/>
          <w:highlight w:val="yellow"/>
        </w:rPr>
      </w:pPr>
      <w:r w:rsidRPr="00C01A32">
        <w:rPr>
          <w:rFonts w:asciiTheme="minorHAnsi" w:hAnsiTheme="minorHAnsi" w:cstheme="minorHAnsi"/>
          <w:b/>
          <w:highlight w:val="yellow"/>
        </w:rPr>
        <w:t xml:space="preserve">Setting up </w:t>
      </w:r>
      <w:r w:rsidR="0066465D" w:rsidRPr="00C01A32">
        <w:rPr>
          <w:rFonts w:asciiTheme="minorHAnsi" w:hAnsiTheme="minorHAnsi" w:cstheme="minorHAnsi"/>
          <w:b/>
          <w:highlight w:val="yellow"/>
        </w:rPr>
        <w:t>the t</w:t>
      </w:r>
      <w:r w:rsidRPr="00C01A32">
        <w:rPr>
          <w:rFonts w:asciiTheme="minorHAnsi" w:hAnsiTheme="minorHAnsi" w:cstheme="minorHAnsi"/>
          <w:b/>
          <w:highlight w:val="yellow"/>
        </w:rPr>
        <w:t>hermistor</w:t>
      </w:r>
    </w:p>
    <w:p w14:paraId="475D59A4" w14:textId="77777777" w:rsidR="001E6E4E" w:rsidRPr="00C01A32" w:rsidRDefault="001E6E4E" w:rsidP="00C01A32">
      <w:pPr>
        <w:jc w:val="both"/>
        <w:rPr>
          <w:rFonts w:asciiTheme="minorHAnsi" w:hAnsiTheme="minorHAnsi" w:cstheme="minorHAnsi"/>
          <w:b/>
          <w:highlight w:val="yellow"/>
          <w:u w:val="single"/>
        </w:rPr>
      </w:pPr>
    </w:p>
    <w:p w14:paraId="6344D213" w14:textId="04902F21" w:rsidR="001E6E4E" w:rsidRPr="00C01A32" w:rsidRDefault="001E6E4E" w:rsidP="00C01A32">
      <w:pPr>
        <w:pStyle w:val="ListParagraph"/>
        <w:numPr>
          <w:ilvl w:val="1"/>
          <w:numId w:val="25"/>
        </w:numPr>
        <w:ind w:left="0" w:firstLine="0"/>
        <w:jc w:val="both"/>
        <w:rPr>
          <w:rFonts w:asciiTheme="minorHAnsi" w:hAnsiTheme="minorHAnsi" w:cstheme="minorHAnsi"/>
          <w:highlight w:val="yellow"/>
        </w:rPr>
      </w:pPr>
      <w:r w:rsidRPr="00C01A32">
        <w:rPr>
          <w:rFonts w:asciiTheme="minorHAnsi" w:hAnsiTheme="minorHAnsi" w:cstheme="minorHAnsi"/>
          <w:highlight w:val="yellow"/>
        </w:rPr>
        <w:t>Place</w:t>
      </w:r>
      <w:r w:rsidR="001263D7" w:rsidRPr="00C01A32">
        <w:rPr>
          <w:rFonts w:asciiTheme="minorHAnsi" w:hAnsiTheme="minorHAnsi" w:cstheme="minorHAnsi"/>
          <w:highlight w:val="yellow"/>
        </w:rPr>
        <w:t xml:space="preserve"> the</w:t>
      </w:r>
      <w:r w:rsidRPr="00C01A32">
        <w:rPr>
          <w:rFonts w:asciiTheme="minorHAnsi" w:hAnsiTheme="minorHAnsi" w:cstheme="minorHAnsi"/>
          <w:highlight w:val="yellow"/>
        </w:rPr>
        <w:t xml:space="preserve"> thermistor</w:t>
      </w:r>
      <w:r w:rsidR="001263D7" w:rsidRPr="00C01A32">
        <w:rPr>
          <w:rFonts w:asciiTheme="minorHAnsi" w:hAnsiTheme="minorHAnsi" w:cstheme="minorHAnsi"/>
          <w:highlight w:val="yellow"/>
        </w:rPr>
        <w:t xml:space="preserve"> in a stable position</w:t>
      </w:r>
      <w:r w:rsidRPr="00C01A32">
        <w:rPr>
          <w:rFonts w:asciiTheme="minorHAnsi" w:hAnsiTheme="minorHAnsi" w:cstheme="minorHAnsi"/>
          <w:highlight w:val="yellow"/>
        </w:rPr>
        <w:t xml:space="preserve"> on</w:t>
      </w:r>
      <w:r w:rsidR="001263D7" w:rsidRPr="00C01A32">
        <w:rPr>
          <w:rFonts w:asciiTheme="minorHAnsi" w:hAnsiTheme="minorHAnsi" w:cstheme="minorHAnsi"/>
          <w:highlight w:val="yellow"/>
        </w:rPr>
        <w:t xml:space="preserve"> a</w:t>
      </w:r>
      <w:r w:rsidRPr="00C01A32">
        <w:rPr>
          <w:rFonts w:asciiTheme="minorHAnsi" w:hAnsiTheme="minorHAnsi" w:cstheme="minorHAnsi"/>
          <w:highlight w:val="yellow"/>
        </w:rPr>
        <w:t xml:space="preserve"> side bench as close</w:t>
      </w:r>
      <w:r w:rsidR="00CC65BA" w:rsidRPr="00C01A32">
        <w:rPr>
          <w:rFonts w:asciiTheme="minorHAnsi" w:hAnsiTheme="minorHAnsi" w:cstheme="minorHAnsi"/>
          <w:highlight w:val="yellow"/>
        </w:rPr>
        <w:t xml:space="preserve"> </w:t>
      </w:r>
      <w:r w:rsidRPr="00C01A32">
        <w:rPr>
          <w:rFonts w:asciiTheme="minorHAnsi" w:hAnsiTheme="minorHAnsi" w:cstheme="minorHAnsi"/>
          <w:highlight w:val="yellow"/>
        </w:rPr>
        <w:t xml:space="preserve">to </w:t>
      </w:r>
      <w:r w:rsidR="001263D7" w:rsidRPr="00C01A32">
        <w:rPr>
          <w:rFonts w:asciiTheme="minorHAnsi" w:hAnsiTheme="minorHAnsi" w:cstheme="minorHAnsi"/>
          <w:highlight w:val="yellow"/>
        </w:rPr>
        <w:t xml:space="preserve">the </w:t>
      </w:r>
      <w:r w:rsidRPr="00C01A32">
        <w:rPr>
          <w:rFonts w:asciiTheme="minorHAnsi" w:hAnsiTheme="minorHAnsi" w:cstheme="minorHAnsi"/>
          <w:highlight w:val="yellow"/>
        </w:rPr>
        <w:t xml:space="preserve">fume hood as possible. </w:t>
      </w:r>
      <w:r w:rsidR="009073E2" w:rsidRPr="00C01A32">
        <w:rPr>
          <w:rFonts w:asciiTheme="minorHAnsi" w:hAnsiTheme="minorHAnsi" w:cstheme="minorHAnsi"/>
          <w:highlight w:val="yellow"/>
        </w:rPr>
        <w:t>Insert</w:t>
      </w:r>
      <w:r w:rsidR="001263D7" w:rsidRPr="00C01A32">
        <w:rPr>
          <w:rFonts w:asciiTheme="minorHAnsi" w:hAnsiTheme="minorHAnsi" w:cstheme="minorHAnsi"/>
          <w:highlight w:val="yellow"/>
        </w:rPr>
        <w:t xml:space="preserve"> the</w:t>
      </w:r>
      <w:r w:rsidRPr="00C01A32">
        <w:rPr>
          <w:rFonts w:asciiTheme="minorHAnsi" w:hAnsiTheme="minorHAnsi" w:cstheme="minorHAnsi"/>
          <w:highlight w:val="yellow"/>
        </w:rPr>
        <w:t xml:space="preserve"> USB side of</w:t>
      </w:r>
      <w:r w:rsidR="001263D7" w:rsidRPr="00C01A32">
        <w:rPr>
          <w:rFonts w:asciiTheme="minorHAnsi" w:hAnsiTheme="minorHAnsi" w:cstheme="minorHAnsi"/>
          <w:highlight w:val="yellow"/>
        </w:rPr>
        <w:t xml:space="preserve"> an</w:t>
      </w:r>
      <w:r w:rsidRPr="00C01A32">
        <w:rPr>
          <w:rFonts w:asciiTheme="minorHAnsi" w:hAnsiTheme="minorHAnsi" w:cstheme="minorHAnsi"/>
          <w:highlight w:val="yellow"/>
        </w:rPr>
        <w:t xml:space="preserve"> RS232 adapter cable </w:t>
      </w:r>
      <w:r w:rsidR="009073E2" w:rsidRPr="00C01A32">
        <w:rPr>
          <w:rFonts w:asciiTheme="minorHAnsi" w:hAnsiTheme="minorHAnsi" w:cstheme="minorHAnsi"/>
          <w:highlight w:val="yellow"/>
        </w:rPr>
        <w:t>in</w:t>
      </w:r>
      <w:r w:rsidRPr="00C01A32">
        <w:rPr>
          <w:rFonts w:asciiTheme="minorHAnsi" w:hAnsiTheme="minorHAnsi" w:cstheme="minorHAnsi"/>
          <w:highlight w:val="yellow"/>
        </w:rPr>
        <w:t>to the computer USB port.</w:t>
      </w:r>
    </w:p>
    <w:p w14:paraId="33B8D680" w14:textId="77777777" w:rsidR="00262E41" w:rsidRPr="00C01A32" w:rsidRDefault="00262E41" w:rsidP="00C01A32">
      <w:pPr>
        <w:pStyle w:val="ListParagraph"/>
        <w:ind w:left="0"/>
        <w:jc w:val="both"/>
        <w:rPr>
          <w:rFonts w:asciiTheme="minorHAnsi" w:hAnsiTheme="minorHAnsi" w:cstheme="minorHAnsi"/>
          <w:highlight w:val="yellow"/>
        </w:rPr>
      </w:pPr>
    </w:p>
    <w:p w14:paraId="02E59593" w14:textId="2A23C56D" w:rsidR="00ED1B09" w:rsidRPr="00C01A32" w:rsidRDefault="0046522C" w:rsidP="00C01A32">
      <w:pPr>
        <w:pStyle w:val="ListParagraph"/>
        <w:numPr>
          <w:ilvl w:val="1"/>
          <w:numId w:val="25"/>
        </w:numPr>
        <w:ind w:left="0" w:firstLine="0"/>
        <w:jc w:val="both"/>
        <w:rPr>
          <w:rFonts w:asciiTheme="minorHAnsi" w:hAnsiTheme="minorHAnsi" w:cstheme="minorHAnsi"/>
          <w:highlight w:val="yellow"/>
        </w:rPr>
      </w:pPr>
      <w:r w:rsidRPr="00C01A32">
        <w:rPr>
          <w:rFonts w:asciiTheme="minorHAnsi" w:hAnsiTheme="minorHAnsi" w:cstheme="minorHAnsi"/>
          <w:highlight w:val="yellow"/>
        </w:rPr>
        <w:t xml:space="preserve">Turn on the </w:t>
      </w:r>
      <w:r w:rsidR="001E6E4E" w:rsidRPr="00C01A32">
        <w:rPr>
          <w:rFonts w:asciiTheme="minorHAnsi" w:hAnsiTheme="minorHAnsi" w:cstheme="minorHAnsi"/>
          <w:highlight w:val="yellow"/>
        </w:rPr>
        <w:t xml:space="preserve">power for </w:t>
      </w:r>
      <w:r w:rsidRPr="00C01A32">
        <w:rPr>
          <w:rFonts w:asciiTheme="minorHAnsi" w:hAnsiTheme="minorHAnsi" w:cstheme="minorHAnsi"/>
          <w:highlight w:val="yellow"/>
        </w:rPr>
        <w:t xml:space="preserve">the </w:t>
      </w:r>
      <w:r w:rsidR="00545681" w:rsidRPr="00C01A32">
        <w:rPr>
          <w:rFonts w:asciiTheme="minorHAnsi" w:hAnsiTheme="minorHAnsi" w:cstheme="minorHAnsi"/>
          <w:highlight w:val="yellow"/>
        </w:rPr>
        <w:t xml:space="preserve">thermistor. </w:t>
      </w:r>
      <w:r w:rsidR="001E6E4E" w:rsidRPr="00C01A32">
        <w:rPr>
          <w:rFonts w:asciiTheme="minorHAnsi" w:hAnsiTheme="minorHAnsi" w:cstheme="minorHAnsi"/>
          <w:highlight w:val="yellow"/>
        </w:rPr>
        <w:t xml:space="preserve">For directions on setting up cable resistors, see </w:t>
      </w:r>
      <w:r w:rsidR="001E6E4E" w:rsidRPr="00C01A32">
        <w:rPr>
          <w:rFonts w:asciiTheme="minorHAnsi" w:hAnsiTheme="minorHAnsi" w:cstheme="minorHAnsi"/>
          <w:i/>
          <w:highlight w:val="yellow"/>
        </w:rPr>
        <w:t xml:space="preserve">Thermistor </w:t>
      </w:r>
      <w:r w:rsidR="001E6E4E" w:rsidRPr="00C01A32">
        <w:rPr>
          <w:rFonts w:asciiTheme="minorHAnsi" w:hAnsiTheme="minorHAnsi" w:cstheme="minorHAnsi"/>
          <w:highlight w:val="yellow"/>
        </w:rPr>
        <w:t xml:space="preserve">procedure in </w:t>
      </w:r>
      <w:r w:rsidR="00184EF2" w:rsidRPr="00C01A32">
        <w:rPr>
          <w:rFonts w:asciiTheme="minorHAnsi" w:hAnsiTheme="minorHAnsi" w:cstheme="minorHAnsi"/>
          <w:highlight w:val="yellow"/>
        </w:rPr>
        <w:t xml:space="preserve">the </w:t>
      </w:r>
      <w:r w:rsidR="00184EF2" w:rsidRPr="00C01A32">
        <w:rPr>
          <w:rFonts w:asciiTheme="minorHAnsi" w:hAnsiTheme="minorHAnsi" w:cstheme="minorHAnsi"/>
          <w:b/>
          <w:bCs/>
          <w:highlight w:val="yellow"/>
        </w:rPr>
        <w:t xml:space="preserve">Supplementary </w:t>
      </w:r>
      <w:r w:rsidR="0000305B" w:rsidRPr="00C01A32">
        <w:rPr>
          <w:rFonts w:asciiTheme="minorHAnsi" w:hAnsiTheme="minorHAnsi" w:cstheme="minorHAnsi"/>
          <w:b/>
          <w:bCs/>
          <w:highlight w:val="yellow"/>
        </w:rPr>
        <w:t>A</w:t>
      </w:r>
      <w:r w:rsidR="001E6E4E" w:rsidRPr="00C01A32">
        <w:rPr>
          <w:rFonts w:asciiTheme="minorHAnsi" w:hAnsiTheme="minorHAnsi" w:cstheme="minorHAnsi"/>
          <w:b/>
          <w:bCs/>
          <w:highlight w:val="yellow"/>
        </w:rPr>
        <w:t xml:space="preserve">ppendix </w:t>
      </w:r>
      <w:r w:rsidR="00280A5C" w:rsidRPr="00C01A32">
        <w:rPr>
          <w:rFonts w:asciiTheme="minorHAnsi" w:hAnsiTheme="minorHAnsi" w:cstheme="minorHAnsi"/>
          <w:b/>
          <w:bCs/>
          <w:highlight w:val="yellow"/>
        </w:rPr>
        <w:t>2</w:t>
      </w:r>
      <w:r w:rsidR="00262E41" w:rsidRPr="00C01A32">
        <w:rPr>
          <w:rFonts w:asciiTheme="minorHAnsi" w:hAnsiTheme="minorHAnsi" w:cstheme="minorHAnsi"/>
          <w:highlight w:val="yellow"/>
        </w:rPr>
        <w:t>.</w:t>
      </w:r>
    </w:p>
    <w:p w14:paraId="3781A00B" w14:textId="77777777" w:rsidR="00ED1B09" w:rsidRPr="00C01A32" w:rsidRDefault="00ED1B09" w:rsidP="00C01A32">
      <w:pPr>
        <w:pStyle w:val="ListParagraph"/>
        <w:ind w:left="0"/>
        <w:jc w:val="both"/>
        <w:rPr>
          <w:rFonts w:asciiTheme="minorHAnsi" w:hAnsiTheme="minorHAnsi" w:cstheme="minorHAnsi"/>
          <w:highlight w:val="yellow"/>
        </w:rPr>
      </w:pPr>
    </w:p>
    <w:p w14:paraId="08927220" w14:textId="77777777" w:rsidR="009A528B" w:rsidRPr="00C01A32" w:rsidRDefault="001E6E4E" w:rsidP="00C01A32">
      <w:pPr>
        <w:pStyle w:val="ListParagraph"/>
        <w:numPr>
          <w:ilvl w:val="1"/>
          <w:numId w:val="25"/>
        </w:numPr>
        <w:ind w:left="0" w:firstLine="0"/>
        <w:jc w:val="both"/>
        <w:rPr>
          <w:rFonts w:asciiTheme="minorHAnsi" w:hAnsiTheme="minorHAnsi" w:cstheme="minorHAnsi"/>
          <w:highlight w:val="yellow"/>
        </w:rPr>
      </w:pPr>
      <w:r w:rsidRPr="00C01A32">
        <w:rPr>
          <w:rFonts w:asciiTheme="minorHAnsi" w:hAnsiTheme="minorHAnsi" w:cstheme="minorHAnsi"/>
          <w:highlight w:val="yellow"/>
        </w:rPr>
        <w:t>Turn on</w:t>
      </w:r>
      <w:r w:rsidR="00775AD3" w:rsidRPr="00C01A32">
        <w:rPr>
          <w:rFonts w:asciiTheme="minorHAnsi" w:hAnsiTheme="minorHAnsi" w:cstheme="minorHAnsi"/>
          <w:highlight w:val="yellow"/>
        </w:rPr>
        <w:t xml:space="preserve"> the</w:t>
      </w:r>
      <w:r w:rsidRPr="00C01A32">
        <w:rPr>
          <w:rFonts w:asciiTheme="minorHAnsi" w:hAnsiTheme="minorHAnsi" w:cstheme="minorHAnsi"/>
          <w:highlight w:val="yellow"/>
        </w:rPr>
        <w:t xml:space="preserve"> </w:t>
      </w:r>
      <w:r w:rsidR="00545681" w:rsidRPr="00C01A32">
        <w:rPr>
          <w:rFonts w:asciiTheme="minorHAnsi" w:hAnsiTheme="minorHAnsi" w:cstheme="minorHAnsi"/>
          <w:highlight w:val="yellow"/>
        </w:rPr>
        <w:t>thermistor</w:t>
      </w:r>
      <w:r w:rsidRPr="00C01A32">
        <w:rPr>
          <w:rFonts w:asciiTheme="minorHAnsi" w:hAnsiTheme="minorHAnsi" w:cstheme="minorHAnsi"/>
          <w:highlight w:val="yellow"/>
        </w:rPr>
        <w:t xml:space="preserve"> software on</w:t>
      </w:r>
      <w:r w:rsidR="00775AD3" w:rsidRPr="00C01A32">
        <w:rPr>
          <w:rFonts w:asciiTheme="minorHAnsi" w:hAnsiTheme="minorHAnsi" w:cstheme="minorHAnsi"/>
          <w:highlight w:val="yellow"/>
        </w:rPr>
        <w:t xml:space="preserve"> the</w:t>
      </w:r>
      <w:r w:rsidRPr="00C01A32">
        <w:rPr>
          <w:rFonts w:asciiTheme="minorHAnsi" w:hAnsiTheme="minorHAnsi" w:cstheme="minorHAnsi"/>
          <w:highlight w:val="yellow"/>
        </w:rPr>
        <w:t xml:space="preserve"> computer. </w:t>
      </w:r>
    </w:p>
    <w:p w14:paraId="4F664C22" w14:textId="77777777" w:rsidR="009A528B" w:rsidRPr="00C01A32" w:rsidRDefault="009A528B" w:rsidP="00C01A32">
      <w:pPr>
        <w:pStyle w:val="ListParagraph"/>
        <w:ind w:left="0"/>
        <w:jc w:val="both"/>
        <w:rPr>
          <w:rFonts w:asciiTheme="minorHAnsi" w:hAnsiTheme="minorHAnsi" w:cstheme="minorHAnsi"/>
        </w:rPr>
      </w:pPr>
    </w:p>
    <w:p w14:paraId="18649182" w14:textId="3959B9C5" w:rsidR="002677C8" w:rsidRPr="00C01A32" w:rsidRDefault="001E6E4E" w:rsidP="00C01A32">
      <w:pPr>
        <w:pStyle w:val="ListParagraph"/>
        <w:numPr>
          <w:ilvl w:val="2"/>
          <w:numId w:val="25"/>
        </w:numPr>
        <w:ind w:left="0" w:firstLine="0"/>
        <w:jc w:val="both"/>
        <w:rPr>
          <w:rFonts w:asciiTheme="minorHAnsi" w:hAnsiTheme="minorHAnsi" w:cstheme="minorHAnsi"/>
          <w:highlight w:val="yellow"/>
        </w:rPr>
      </w:pPr>
      <w:r w:rsidRPr="00C01A32">
        <w:rPr>
          <w:rFonts w:asciiTheme="minorHAnsi" w:hAnsiTheme="minorHAnsi" w:cstheme="minorHAnsi"/>
        </w:rPr>
        <w:t xml:space="preserve">Scroll down to </w:t>
      </w:r>
      <w:r w:rsidRPr="00C01A32">
        <w:rPr>
          <w:rFonts w:asciiTheme="minorHAnsi" w:hAnsiTheme="minorHAnsi" w:cstheme="minorHAnsi"/>
          <w:b/>
          <w:bCs/>
          <w:iCs/>
        </w:rPr>
        <w:t>Communications Port</w:t>
      </w:r>
      <w:r w:rsidRPr="00C01A32">
        <w:rPr>
          <w:rFonts w:asciiTheme="minorHAnsi" w:hAnsiTheme="minorHAnsi" w:cstheme="minorHAnsi"/>
        </w:rPr>
        <w:t>. Select the first few communication ports</w:t>
      </w:r>
      <w:r w:rsidR="009A528B" w:rsidRPr="00C01A32">
        <w:rPr>
          <w:rFonts w:asciiTheme="minorHAnsi" w:hAnsiTheme="minorHAnsi" w:cstheme="minorHAnsi"/>
        </w:rPr>
        <w:t>,</w:t>
      </w:r>
      <w:r w:rsidRPr="00C01A32">
        <w:rPr>
          <w:rFonts w:asciiTheme="minorHAnsi" w:hAnsiTheme="minorHAnsi" w:cstheme="minorHAnsi"/>
        </w:rPr>
        <w:t xml:space="preserve"> and </w:t>
      </w:r>
      <w:r w:rsidR="009A528B" w:rsidRPr="00C01A32">
        <w:rPr>
          <w:rFonts w:asciiTheme="minorHAnsi" w:hAnsiTheme="minorHAnsi" w:cstheme="minorHAnsi"/>
        </w:rPr>
        <w:t>clic</w:t>
      </w:r>
      <w:r w:rsidR="002677C8" w:rsidRPr="00C01A32">
        <w:rPr>
          <w:rFonts w:asciiTheme="minorHAnsi" w:hAnsiTheme="minorHAnsi" w:cstheme="minorHAnsi"/>
        </w:rPr>
        <w:t>k on the</w:t>
      </w:r>
      <w:r w:rsidRPr="00C01A32">
        <w:rPr>
          <w:rFonts w:asciiTheme="minorHAnsi" w:hAnsiTheme="minorHAnsi" w:cstheme="minorHAnsi"/>
        </w:rPr>
        <w:t xml:space="preserve"> </w:t>
      </w:r>
      <w:r w:rsidRPr="00C01A32">
        <w:rPr>
          <w:rFonts w:asciiTheme="minorHAnsi" w:hAnsiTheme="minorHAnsi" w:cstheme="minorHAnsi"/>
          <w:b/>
          <w:bCs/>
        </w:rPr>
        <w:t>Connect</w:t>
      </w:r>
      <w:r w:rsidRPr="00C01A32">
        <w:rPr>
          <w:rFonts w:asciiTheme="minorHAnsi" w:hAnsiTheme="minorHAnsi" w:cstheme="minorHAnsi"/>
        </w:rPr>
        <w:t xml:space="preserve"> button to the left for each port, until the thermistor connects to the software. </w:t>
      </w:r>
    </w:p>
    <w:p w14:paraId="2DC33B0F" w14:textId="77777777" w:rsidR="002677C8" w:rsidRPr="00C01A32" w:rsidRDefault="002677C8" w:rsidP="00C01A32">
      <w:pPr>
        <w:pStyle w:val="ListParagraph"/>
        <w:ind w:left="0"/>
        <w:jc w:val="both"/>
        <w:rPr>
          <w:rFonts w:asciiTheme="minorHAnsi" w:hAnsiTheme="minorHAnsi" w:cstheme="minorHAnsi"/>
        </w:rPr>
      </w:pPr>
    </w:p>
    <w:p w14:paraId="6ED0FE32" w14:textId="271E5C3E" w:rsidR="00025F6F" w:rsidRPr="00C01A32" w:rsidRDefault="002677C8" w:rsidP="00C01A32">
      <w:pPr>
        <w:pStyle w:val="ListParagraph"/>
        <w:ind w:left="0"/>
        <w:jc w:val="both"/>
        <w:rPr>
          <w:rFonts w:asciiTheme="minorHAnsi" w:hAnsiTheme="minorHAnsi" w:cstheme="minorHAnsi"/>
        </w:rPr>
      </w:pPr>
      <w:r w:rsidRPr="00C01A32">
        <w:rPr>
          <w:rFonts w:asciiTheme="minorHAnsi" w:hAnsiTheme="minorHAnsi" w:cstheme="minorHAnsi"/>
        </w:rPr>
        <w:t xml:space="preserve">NOTE: </w:t>
      </w:r>
      <w:r w:rsidR="001E6E4E" w:rsidRPr="00C01A32">
        <w:rPr>
          <w:rFonts w:asciiTheme="minorHAnsi" w:hAnsiTheme="minorHAnsi" w:cstheme="minorHAnsi"/>
        </w:rPr>
        <w:t>The software will s</w:t>
      </w:r>
      <w:r w:rsidR="006A1B36" w:rsidRPr="00C01A32">
        <w:rPr>
          <w:rFonts w:asciiTheme="minorHAnsi" w:hAnsiTheme="minorHAnsi" w:cstheme="minorHAnsi"/>
        </w:rPr>
        <w:t>how</w:t>
      </w:r>
      <w:r w:rsidR="001E6E4E" w:rsidRPr="00C01A32">
        <w:rPr>
          <w:rFonts w:asciiTheme="minorHAnsi" w:hAnsiTheme="minorHAnsi" w:cstheme="minorHAnsi"/>
        </w:rPr>
        <w:t xml:space="preserve"> the </w:t>
      </w:r>
      <w:r w:rsidR="001E6E4E" w:rsidRPr="00C01A32">
        <w:rPr>
          <w:rFonts w:asciiTheme="minorHAnsi" w:hAnsiTheme="minorHAnsi" w:cstheme="minorHAnsi"/>
          <w:b/>
          <w:bCs/>
          <w:iCs/>
        </w:rPr>
        <w:t>Reading Configuration</w:t>
      </w:r>
      <w:r w:rsidR="001E6E4E" w:rsidRPr="00C01A32">
        <w:rPr>
          <w:rFonts w:asciiTheme="minorHAnsi" w:hAnsiTheme="minorHAnsi" w:cstheme="minorHAnsi"/>
        </w:rPr>
        <w:t xml:space="preserve"> bars </w:t>
      </w:r>
      <w:r w:rsidR="006A1B36" w:rsidRPr="00C01A32">
        <w:rPr>
          <w:rFonts w:asciiTheme="minorHAnsi" w:hAnsiTheme="minorHAnsi" w:cstheme="minorHAnsi"/>
        </w:rPr>
        <w:t>in</w:t>
      </w:r>
      <w:r w:rsidR="001E6E4E" w:rsidRPr="00C01A32">
        <w:rPr>
          <w:rFonts w:asciiTheme="minorHAnsi" w:hAnsiTheme="minorHAnsi" w:cstheme="minorHAnsi"/>
        </w:rPr>
        <w:t xml:space="preserve"> green. The </w:t>
      </w:r>
      <w:r w:rsidR="001E6E4E" w:rsidRPr="00C01A32">
        <w:rPr>
          <w:rFonts w:asciiTheme="minorHAnsi" w:hAnsiTheme="minorHAnsi" w:cstheme="minorHAnsi"/>
          <w:b/>
          <w:bCs/>
          <w:iCs/>
        </w:rPr>
        <w:t xml:space="preserve">sampling </w:t>
      </w:r>
      <w:r w:rsidR="001E6E4E" w:rsidRPr="00C01A32">
        <w:rPr>
          <w:rFonts w:asciiTheme="minorHAnsi" w:hAnsiTheme="minorHAnsi" w:cstheme="minorHAnsi"/>
        </w:rPr>
        <w:t>icon will keep flashing, showing that it</w:t>
      </w:r>
      <w:r w:rsidR="006A1B36" w:rsidRPr="00C01A32">
        <w:rPr>
          <w:rFonts w:asciiTheme="minorHAnsi" w:hAnsiTheme="minorHAnsi" w:cstheme="minorHAnsi"/>
        </w:rPr>
        <w:t xml:space="preserve"> is</w:t>
      </w:r>
      <w:r w:rsidR="001E6E4E" w:rsidRPr="00C01A32">
        <w:rPr>
          <w:rFonts w:asciiTheme="minorHAnsi" w:hAnsiTheme="minorHAnsi" w:cstheme="minorHAnsi"/>
        </w:rPr>
        <w:t xml:space="preserve"> sampling the current temperature at frequent intervals. If neither of these signals are </w:t>
      </w:r>
      <w:r w:rsidR="006A1B36" w:rsidRPr="00C01A32">
        <w:rPr>
          <w:rFonts w:asciiTheme="minorHAnsi" w:hAnsiTheme="minorHAnsi" w:cstheme="minorHAnsi"/>
        </w:rPr>
        <w:t>observed,</w:t>
      </w:r>
      <w:r w:rsidR="001E6E4E" w:rsidRPr="00C01A32">
        <w:rPr>
          <w:rFonts w:asciiTheme="minorHAnsi" w:hAnsiTheme="minorHAnsi" w:cstheme="minorHAnsi"/>
        </w:rPr>
        <w:t xml:space="preserve"> choose other communication ports. If none of the </w:t>
      </w:r>
      <w:r w:rsidR="006A1B36" w:rsidRPr="00C01A32">
        <w:rPr>
          <w:rFonts w:asciiTheme="minorHAnsi" w:hAnsiTheme="minorHAnsi" w:cstheme="minorHAnsi"/>
        </w:rPr>
        <w:t>c</w:t>
      </w:r>
      <w:r w:rsidR="001E6E4E" w:rsidRPr="00C01A32">
        <w:rPr>
          <w:rFonts w:asciiTheme="minorHAnsi" w:hAnsiTheme="minorHAnsi" w:cstheme="minorHAnsi"/>
        </w:rPr>
        <w:t xml:space="preserve">ommunication </w:t>
      </w:r>
      <w:r w:rsidR="006A1B36" w:rsidRPr="00C01A32">
        <w:rPr>
          <w:rFonts w:asciiTheme="minorHAnsi" w:hAnsiTheme="minorHAnsi" w:cstheme="minorHAnsi"/>
        </w:rPr>
        <w:t>p</w:t>
      </w:r>
      <w:r w:rsidR="001E6E4E" w:rsidRPr="00C01A32">
        <w:rPr>
          <w:rFonts w:asciiTheme="minorHAnsi" w:hAnsiTheme="minorHAnsi" w:cstheme="minorHAnsi"/>
        </w:rPr>
        <w:t xml:space="preserve">orts work, </w:t>
      </w:r>
      <w:r w:rsidR="006F5741" w:rsidRPr="00C01A32">
        <w:rPr>
          <w:rFonts w:asciiTheme="minorHAnsi" w:hAnsiTheme="minorHAnsi" w:cstheme="minorHAnsi"/>
        </w:rPr>
        <w:t>a</w:t>
      </w:r>
      <w:r w:rsidR="001E6E4E" w:rsidRPr="00C01A32">
        <w:rPr>
          <w:rFonts w:asciiTheme="minorHAnsi" w:hAnsiTheme="minorHAnsi" w:cstheme="minorHAnsi"/>
        </w:rPr>
        <w:t xml:space="preserve"> pop-up message </w:t>
      </w:r>
      <w:r w:rsidR="006F5741" w:rsidRPr="00C01A32">
        <w:rPr>
          <w:rFonts w:asciiTheme="minorHAnsi" w:hAnsiTheme="minorHAnsi" w:cstheme="minorHAnsi"/>
        </w:rPr>
        <w:t xml:space="preserve">is seen, </w:t>
      </w:r>
      <w:r w:rsidR="001E6E4E" w:rsidRPr="00C01A32">
        <w:rPr>
          <w:rFonts w:asciiTheme="minorHAnsi" w:hAnsiTheme="minorHAnsi" w:cstheme="minorHAnsi"/>
        </w:rPr>
        <w:t xml:space="preserve">stating </w:t>
      </w:r>
      <w:r w:rsidR="00F262B7" w:rsidRPr="00C01A32">
        <w:rPr>
          <w:rFonts w:asciiTheme="minorHAnsi" w:hAnsiTheme="minorHAnsi" w:cstheme="minorHAnsi"/>
          <w:b/>
          <w:bCs/>
        </w:rPr>
        <w:t>C</w:t>
      </w:r>
      <w:r w:rsidR="001E6E4E" w:rsidRPr="00C01A32">
        <w:rPr>
          <w:rFonts w:asciiTheme="minorHAnsi" w:hAnsiTheme="minorHAnsi" w:cstheme="minorHAnsi"/>
          <w:b/>
          <w:bCs/>
        </w:rPr>
        <w:t>ommunications error</w:t>
      </w:r>
      <w:r w:rsidR="001E6E4E" w:rsidRPr="00C01A32">
        <w:rPr>
          <w:rFonts w:asciiTheme="minorHAnsi" w:hAnsiTheme="minorHAnsi" w:cstheme="minorHAnsi"/>
        </w:rPr>
        <w:t xml:space="preserve"> or </w:t>
      </w:r>
      <w:r w:rsidR="00F262B7" w:rsidRPr="00C01A32">
        <w:rPr>
          <w:rFonts w:asciiTheme="minorHAnsi" w:hAnsiTheme="minorHAnsi" w:cstheme="minorHAnsi"/>
          <w:b/>
          <w:bCs/>
        </w:rPr>
        <w:t>U</w:t>
      </w:r>
      <w:r w:rsidR="001E6E4E" w:rsidRPr="00C01A32">
        <w:rPr>
          <w:rFonts w:asciiTheme="minorHAnsi" w:hAnsiTheme="minorHAnsi" w:cstheme="minorHAnsi"/>
          <w:b/>
          <w:bCs/>
        </w:rPr>
        <w:t>nable to communicate</w:t>
      </w:r>
      <w:r w:rsidR="001E6E4E" w:rsidRPr="00C01A32">
        <w:rPr>
          <w:rFonts w:asciiTheme="minorHAnsi" w:hAnsiTheme="minorHAnsi" w:cstheme="minorHAnsi"/>
        </w:rPr>
        <w:t xml:space="preserve">. </w:t>
      </w:r>
    </w:p>
    <w:p w14:paraId="78A5E1C7" w14:textId="77777777" w:rsidR="00025F6F" w:rsidRPr="00C01A32" w:rsidRDefault="00025F6F" w:rsidP="00C01A32">
      <w:pPr>
        <w:pStyle w:val="ListParagraph"/>
        <w:ind w:left="0"/>
        <w:jc w:val="both"/>
        <w:rPr>
          <w:rFonts w:asciiTheme="minorHAnsi" w:hAnsiTheme="minorHAnsi" w:cstheme="minorHAnsi"/>
        </w:rPr>
      </w:pPr>
    </w:p>
    <w:p w14:paraId="735BCAF4" w14:textId="36253B2E" w:rsidR="00262E41" w:rsidRPr="00C01A32" w:rsidRDefault="001E6E4E" w:rsidP="00C01A32">
      <w:pPr>
        <w:pStyle w:val="ListParagraph"/>
        <w:numPr>
          <w:ilvl w:val="2"/>
          <w:numId w:val="25"/>
        </w:numPr>
        <w:ind w:left="0" w:firstLine="0"/>
        <w:jc w:val="both"/>
        <w:rPr>
          <w:rFonts w:asciiTheme="minorHAnsi" w:hAnsiTheme="minorHAnsi" w:cstheme="minorHAnsi"/>
          <w:highlight w:val="yellow"/>
        </w:rPr>
      </w:pPr>
      <w:r w:rsidRPr="00C01A32">
        <w:rPr>
          <w:rFonts w:asciiTheme="minorHAnsi" w:hAnsiTheme="minorHAnsi" w:cstheme="minorHAnsi"/>
        </w:rPr>
        <w:t xml:space="preserve">If </w:t>
      </w:r>
      <w:r w:rsidR="00F262B7" w:rsidRPr="00C01A32">
        <w:rPr>
          <w:rFonts w:asciiTheme="minorHAnsi" w:hAnsiTheme="minorHAnsi" w:cstheme="minorHAnsi"/>
          <w:b/>
          <w:bCs/>
        </w:rPr>
        <w:t>C</w:t>
      </w:r>
      <w:r w:rsidRPr="00C01A32">
        <w:rPr>
          <w:rFonts w:asciiTheme="minorHAnsi" w:hAnsiTheme="minorHAnsi" w:cstheme="minorHAnsi"/>
          <w:b/>
          <w:bCs/>
        </w:rPr>
        <w:t>ommunications error</w:t>
      </w:r>
      <w:r w:rsidR="006F5741" w:rsidRPr="00C01A32">
        <w:rPr>
          <w:rFonts w:asciiTheme="minorHAnsi" w:hAnsiTheme="minorHAnsi" w:cstheme="minorHAnsi"/>
        </w:rPr>
        <w:t xml:space="preserve"> pops up,</w:t>
      </w:r>
      <w:r w:rsidRPr="00C01A32">
        <w:rPr>
          <w:rFonts w:asciiTheme="minorHAnsi" w:hAnsiTheme="minorHAnsi" w:cstheme="minorHAnsi"/>
        </w:rPr>
        <w:t xml:space="preserve"> close the program and restart. </w:t>
      </w:r>
      <w:r w:rsidRPr="00C01A32">
        <w:rPr>
          <w:rFonts w:asciiTheme="minorHAnsi" w:hAnsiTheme="minorHAnsi" w:cstheme="minorHAnsi"/>
          <w:highlight w:val="yellow"/>
        </w:rPr>
        <w:t xml:space="preserve">Re-check </w:t>
      </w:r>
      <w:r w:rsidR="00025F6F" w:rsidRPr="00C01A32">
        <w:rPr>
          <w:rFonts w:asciiTheme="minorHAnsi" w:hAnsiTheme="minorHAnsi" w:cstheme="minorHAnsi"/>
          <w:highlight w:val="yellow"/>
        </w:rPr>
        <w:t xml:space="preserve">the </w:t>
      </w:r>
      <w:r w:rsidRPr="00C01A32">
        <w:rPr>
          <w:rFonts w:asciiTheme="minorHAnsi" w:hAnsiTheme="minorHAnsi" w:cstheme="minorHAnsi"/>
          <w:highlight w:val="yellow"/>
        </w:rPr>
        <w:t>ribbon cables</w:t>
      </w:r>
      <w:r w:rsidR="00025F6F" w:rsidRPr="00C01A32">
        <w:rPr>
          <w:rFonts w:asciiTheme="minorHAnsi" w:hAnsiTheme="minorHAnsi" w:cstheme="minorHAnsi"/>
          <w:highlight w:val="yellow"/>
        </w:rPr>
        <w:t>,</w:t>
      </w:r>
      <w:r w:rsidRPr="00C01A32">
        <w:rPr>
          <w:rFonts w:asciiTheme="minorHAnsi" w:hAnsiTheme="minorHAnsi" w:cstheme="minorHAnsi"/>
          <w:highlight w:val="yellow"/>
        </w:rPr>
        <w:t xml:space="preserve"> and make sure they are properly connected to the pins on the RS232 cable pinouts.</w:t>
      </w:r>
    </w:p>
    <w:p w14:paraId="6B980FC6" w14:textId="77777777" w:rsidR="00ED1B09" w:rsidRPr="00C01A32" w:rsidRDefault="00ED1B09" w:rsidP="00C01A32">
      <w:pPr>
        <w:pStyle w:val="ListParagraph"/>
        <w:ind w:left="0"/>
        <w:jc w:val="both"/>
        <w:rPr>
          <w:rFonts w:asciiTheme="minorHAnsi" w:hAnsiTheme="minorHAnsi" w:cstheme="minorHAnsi"/>
          <w:highlight w:val="yellow"/>
        </w:rPr>
      </w:pPr>
    </w:p>
    <w:p w14:paraId="1CAD4DF5" w14:textId="25DA722C" w:rsidR="00ED1B09" w:rsidRPr="00C01A32" w:rsidRDefault="001E6E4E" w:rsidP="00C01A32">
      <w:pPr>
        <w:pStyle w:val="ListParagraph"/>
        <w:numPr>
          <w:ilvl w:val="1"/>
          <w:numId w:val="25"/>
        </w:numPr>
        <w:ind w:left="0" w:firstLine="0"/>
        <w:contextualSpacing w:val="0"/>
        <w:jc w:val="both"/>
        <w:rPr>
          <w:rFonts w:asciiTheme="minorHAnsi" w:hAnsiTheme="minorHAnsi" w:cstheme="minorHAnsi"/>
          <w:highlight w:val="yellow"/>
        </w:rPr>
      </w:pPr>
      <w:r w:rsidRPr="00C01A32">
        <w:rPr>
          <w:rFonts w:asciiTheme="minorHAnsi" w:hAnsiTheme="minorHAnsi" w:cstheme="minorHAnsi"/>
          <w:highlight w:val="yellow"/>
        </w:rPr>
        <w:lastRenderedPageBreak/>
        <w:t>Once connected</w:t>
      </w:r>
      <w:r w:rsidR="00E972BA" w:rsidRPr="00C01A32">
        <w:rPr>
          <w:rFonts w:asciiTheme="minorHAnsi" w:hAnsiTheme="minorHAnsi" w:cstheme="minorHAnsi"/>
          <w:highlight w:val="yellow"/>
        </w:rPr>
        <w:t>,</w:t>
      </w:r>
      <w:r w:rsidRPr="00C01A32">
        <w:rPr>
          <w:rFonts w:asciiTheme="minorHAnsi" w:hAnsiTheme="minorHAnsi" w:cstheme="minorHAnsi"/>
          <w:highlight w:val="yellow"/>
        </w:rPr>
        <w:t xml:space="preserve"> make sure </w:t>
      </w:r>
      <w:r w:rsidRPr="00C01A32">
        <w:rPr>
          <w:rFonts w:asciiTheme="minorHAnsi" w:hAnsiTheme="minorHAnsi" w:cstheme="minorHAnsi"/>
          <w:b/>
          <w:bCs/>
          <w:iCs/>
          <w:highlight w:val="yellow"/>
        </w:rPr>
        <w:t>Output</w:t>
      </w:r>
      <w:r w:rsidRPr="00C01A32">
        <w:rPr>
          <w:rFonts w:asciiTheme="minorHAnsi" w:hAnsiTheme="minorHAnsi" w:cstheme="minorHAnsi"/>
          <w:highlight w:val="yellow"/>
        </w:rPr>
        <w:t xml:space="preserve"> reads 100% in red bars.</w:t>
      </w:r>
    </w:p>
    <w:p w14:paraId="485ABCF4" w14:textId="77777777" w:rsidR="00F22654" w:rsidRPr="00C01A32" w:rsidRDefault="00F22654" w:rsidP="00C01A32">
      <w:pPr>
        <w:pStyle w:val="ListParagraph"/>
        <w:ind w:left="0"/>
        <w:contextualSpacing w:val="0"/>
        <w:jc w:val="both"/>
        <w:rPr>
          <w:rFonts w:asciiTheme="minorHAnsi" w:hAnsiTheme="minorHAnsi" w:cstheme="minorHAnsi"/>
          <w:highlight w:val="yellow"/>
        </w:rPr>
      </w:pPr>
    </w:p>
    <w:p w14:paraId="14FE736C" w14:textId="17F8E6AC" w:rsidR="002979A4" w:rsidRPr="00C01A32" w:rsidRDefault="001E6E4E" w:rsidP="00C01A32">
      <w:pPr>
        <w:pStyle w:val="ListParagraph"/>
        <w:numPr>
          <w:ilvl w:val="1"/>
          <w:numId w:val="25"/>
        </w:numPr>
        <w:ind w:left="0" w:firstLine="0"/>
        <w:jc w:val="both"/>
        <w:rPr>
          <w:rFonts w:asciiTheme="minorHAnsi" w:hAnsiTheme="minorHAnsi" w:cstheme="minorHAnsi"/>
          <w:highlight w:val="yellow"/>
        </w:rPr>
      </w:pPr>
      <w:r w:rsidRPr="00C01A32">
        <w:rPr>
          <w:rFonts w:asciiTheme="minorHAnsi" w:hAnsiTheme="minorHAnsi" w:cstheme="minorHAnsi"/>
          <w:highlight w:val="yellow"/>
        </w:rPr>
        <w:t xml:space="preserve">Once the thermistor is flashing frequent interval measurements, change the interval time to 60 s. In the </w:t>
      </w:r>
      <w:r w:rsidRPr="00C01A32">
        <w:rPr>
          <w:rFonts w:asciiTheme="minorHAnsi" w:hAnsiTheme="minorHAnsi" w:cstheme="minorHAnsi"/>
          <w:b/>
          <w:bCs/>
          <w:iCs/>
          <w:highlight w:val="yellow"/>
        </w:rPr>
        <w:t>Controller Options</w:t>
      </w:r>
      <w:r w:rsidRPr="00C01A32">
        <w:rPr>
          <w:rFonts w:asciiTheme="minorHAnsi" w:hAnsiTheme="minorHAnsi" w:cstheme="minorHAnsi"/>
          <w:highlight w:val="yellow"/>
        </w:rPr>
        <w:t xml:space="preserve"> box, towards the bottom, clear out 1 s and change to </w:t>
      </w:r>
      <w:r w:rsidRPr="00C01A32">
        <w:rPr>
          <w:rFonts w:asciiTheme="minorHAnsi" w:hAnsiTheme="minorHAnsi" w:cstheme="minorHAnsi"/>
          <w:b/>
          <w:bCs/>
          <w:highlight w:val="yellow"/>
        </w:rPr>
        <w:t>60 s</w:t>
      </w:r>
      <w:r w:rsidRPr="00C01A32">
        <w:rPr>
          <w:rFonts w:asciiTheme="minorHAnsi" w:hAnsiTheme="minorHAnsi" w:cstheme="minorHAnsi"/>
          <w:highlight w:val="yellow"/>
        </w:rPr>
        <w:t xml:space="preserve">. </w:t>
      </w:r>
      <w:r w:rsidR="00F22654" w:rsidRPr="00C01A32">
        <w:rPr>
          <w:rFonts w:asciiTheme="minorHAnsi" w:hAnsiTheme="minorHAnsi" w:cstheme="minorHAnsi"/>
          <w:iCs/>
          <w:highlight w:val="yellow"/>
        </w:rPr>
        <w:t xml:space="preserve">Click on the </w:t>
      </w:r>
      <w:r w:rsidR="00F22654" w:rsidRPr="00C01A32">
        <w:rPr>
          <w:rFonts w:asciiTheme="minorHAnsi" w:hAnsiTheme="minorHAnsi" w:cstheme="minorHAnsi"/>
          <w:b/>
          <w:bCs/>
          <w:iCs/>
          <w:highlight w:val="yellow"/>
        </w:rPr>
        <w:t>OK</w:t>
      </w:r>
      <w:r w:rsidRPr="00C01A32">
        <w:rPr>
          <w:rFonts w:asciiTheme="minorHAnsi" w:hAnsiTheme="minorHAnsi" w:cstheme="minorHAnsi"/>
          <w:highlight w:val="yellow"/>
        </w:rPr>
        <w:t xml:space="preserve"> button.</w:t>
      </w:r>
    </w:p>
    <w:p w14:paraId="7D08D4F9" w14:textId="085A8DCC" w:rsidR="001E6E4E" w:rsidRPr="00C01A32" w:rsidRDefault="001E6E4E" w:rsidP="00C01A32">
      <w:pPr>
        <w:pStyle w:val="ListParagraph"/>
        <w:ind w:left="0"/>
        <w:jc w:val="both"/>
        <w:rPr>
          <w:rFonts w:asciiTheme="minorHAnsi" w:hAnsiTheme="minorHAnsi" w:cstheme="minorHAnsi"/>
          <w:highlight w:val="yellow"/>
        </w:rPr>
      </w:pPr>
      <w:r w:rsidRPr="00C01A32">
        <w:rPr>
          <w:rFonts w:asciiTheme="minorHAnsi" w:hAnsiTheme="minorHAnsi" w:cstheme="minorHAnsi"/>
          <w:highlight w:val="yellow"/>
        </w:rPr>
        <w:t xml:space="preserve"> </w:t>
      </w:r>
    </w:p>
    <w:p w14:paraId="676D6246" w14:textId="5D47EF6F" w:rsidR="008E4889" w:rsidRPr="00C01A32" w:rsidRDefault="001E6E4E" w:rsidP="00C01A32">
      <w:pPr>
        <w:pStyle w:val="ListParagraph"/>
        <w:numPr>
          <w:ilvl w:val="1"/>
          <w:numId w:val="25"/>
        </w:numPr>
        <w:ind w:left="0" w:firstLine="0"/>
        <w:contextualSpacing w:val="0"/>
        <w:jc w:val="both"/>
        <w:rPr>
          <w:rFonts w:asciiTheme="minorHAnsi" w:hAnsiTheme="minorHAnsi" w:cstheme="minorHAnsi"/>
          <w:highlight w:val="yellow"/>
        </w:rPr>
      </w:pPr>
      <w:r w:rsidRPr="00C01A32">
        <w:rPr>
          <w:rFonts w:asciiTheme="minorHAnsi" w:hAnsiTheme="minorHAnsi" w:cstheme="minorHAnsi"/>
          <w:highlight w:val="yellow"/>
        </w:rPr>
        <w:t xml:space="preserve">There will be an oval button next to </w:t>
      </w:r>
      <w:r w:rsidR="00673A01" w:rsidRPr="00C01A32">
        <w:rPr>
          <w:rFonts w:asciiTheme="minorHAnsi" w:hAnsiTheme="minorHAnsi" w:cstheme="minorHAnsi"/>
          <w:highlight w:val="yellow"/>
        </w:rPr>
        <w:t xml:space="preserve">the </w:t>
      </w:r>
      <w:r w:rsidR="00275FB7" w:rsidRPr="00C01A32">
        <w:rPr>
          <w:rFonts w:asciiTheme="minorHAnsi" w:hAnsiTheme="minorHAnsi" w:cstheme="minorHAnsi"/>
          <w:highlight w:val="yellow"/>
        </w:rPr>
        <w:t>company logo</w:t>
      </w:r>
      <w:r w:rsidR="003F60E1" w:rsidRPr="00C01A32">
        <w:rPr>
          <w:rFonts w:asciiTheme="minorHAnsi" w:hAnsiTheme="minorHAnsi" w:cstheme="minorHAnsi"/>
          <w:highlight w:val="yellow"/>
        </w:rPr>
        <w:t xml:space="preserve"> </w:t>
      </w:r>
      <w:r w:rsidR="00275FB7" w:rsidRPr="00C01A32">
        <w:rPr>
          <w:rFonts w:asciiTheme="minorHAnsi" w:hAnsiTheme="minorHAnsi" w:cstheme="minorHAnsi"/>
          <w:highlight w:val="yellow"/>
        </w:rPr>
        <w:t xml:space="preserve">(see </w:t>
      </w:r>
      <w:r w:rsidR="00673A01" w:rsidRPr="00C01A32">
        <w:rPr>
          <w:rFonts w:asciiTheme="minorHAnsi" w:hAnsiTheme="minorHAnsi" w:cstheme="minorHAnsi"/>
          <w:b/>
          <w:bCs/>
          <w:highlight w:val="yellow"/>
        </w:rPr>
        <w:t xml:space="preserve">Supplementary </w:t>
      </w:r>
      <w:r w:rsidR="00275FB7" w:rsidRPr="00C01A32">
        <w:rPr>
          <w:rFonts w:asciiTheme="minorHAnsi" w:hAnsiTheme="minorHAnsi" w:cstheme="minorHAnsi"/>
          <w:b/>
          <w:bCs/>
          <w:highlight w:val="yellow"/>
        </w:rPr>
        <w:t xml:space="preserve">Appendix </w:t>
      </w:r>
      <w:r w:rsidR="003F60E1" w:rsidRPr="00C01A32">
        <w:rPr>
          <w:rFonts w:asciiTheme="minorHAnsi" w:hAnsiTheme="minorHAnsi" w:cstheme="minorHAnsi"/>
          <w:b/>
          <w:bCs/>
          <w:highlight w:val="yellow"/>
        </w:rPr>
        <w:t>3</w:t>
      </w:r>
      <w:r w:rsidR="00275FB7" w:rsidRPr="00C01A32">
        <w:rPr>
          <w:rFonts w:asciiTheme="minorHAnsi" w:hAnsiTheme="minorHAnsi" w:cstheme="minorHAnsi"/>
          <w:highlight w:val="yellow"/>
        </w:rPr>
        <w:t>)</w:t>
      </w:r>
      <w:r w:rsidRPr="00C01A32">
        <w:rPr>
          <w:rFonts w:asciiTheme="minorHAnsi" w:hAnsiTheme="minorHAnsi" w:cstheme="minorHAnsi"/>
          <w:highlight w:val="yellow"/>
        </w:rPr>
        <w:t xml:space="preserve"> labeled </w:t>
      </w:r>
      <w:r w:rsidRPr="00C01A32">
        <w:rPr>
          <w:rFonts w:asciiTheme="minorHAnsi" w:hAnsiTheme="minorHAnsi" w:cstheme="minorHAnsi"/>
          <w:b/>
          <w:bCs/>
          <w:iCs/>
          <w:highlight w:val="yellow"/>
        </w:rPr>
        <w:t>Auto-scale</w:t>
      </w:r>
      <w:r w:rsidRPr="00C01A32">
        <w:rPr>
          <w:rFonts w:asciiTheme="minorHAnsi" w:hAnsiTheme="minorHAnsi" w:cstheme="minorHAnsi"/>
          <w:highlight w:val="yellow"/>
        </w:rPr>
        <w:t>. Click that</w:t>
      </w:r>
      <w:r w:rsidR="005C3344" w:rsidRPr="00C01A32">
        <w:rPr>
          <w:rFonts w:asciiTheme="minorHAnsi" w:hAnsiTheme="minorHAnsi" w:cstheme="minorHAnsi"/>
          <w:highlight w:val="yellow"/>
        </w:rPr>
        <w:t xml:space="preserve"> button</w:t>
      </w:r>
      <w:r w:rsidRPr="00C01A32">
        <w:rPr>
          <w:rFonts w:asciiTheme="minorHAnsi" w:hAnsiTheme="minorHAnsi" w:cstheme="minorHAnsi"/>
          <w:highlight w:val="yellow"/>
        </w:rPr>
        <w:t xml:space="preserve"> to turn on auto-scale. </w:t>
      </w:r>
      <w:r w:rsidR="005C3344" w:rsidRPr="00C01A32">
        <w:rPr>
          <w:rFonts w:asciiTheme="minorHAnsi" w:hAnsiTheme="minorHAnsi" w:cstheme="minorHAnsi"/>
          <w:highlight w:val="yellow"/>
        </w:rPr>
        <w:t>Note the</w:t>
      </w:r>
      <w:r w:rsidRPr="00C01A32">
        <w:rPr>
          <w:rFonts w:asciiTheme="minorHAnsi" w:hAnsiTheme="minorHAnsi" w:cstheme="minorHAnsi"/>
          <w:highlight w:val="yellow"/>
        </w:rPr>
        <w:t xml:space="preserve"> yellow line that will show the temperature readout. </w:t>
      </w:r>
    </w:p>
    <w:p w14:paraId="06162CD0" w14:textId="77777777" w:rsidR="008E4889" w:rsidRPr="00C01A32" w:rsidRDefault="008E4889" w:rsidP="00C01A32">
      <w:pPr>
        <w:jc w:val="both"/>
        <w:rPr>
          <w:rFonts w:asciiTheme="minorHAnsi" w:hAnsiTheme="minorHAnsi" w:cstheme="minorHAnsi"/>
          <w:highlight w:val="yellow"/>
        </w:rPr>
      </w:pPr>
    </w:p>
    <w:p w14:paraId="66090CF0" w14:textId="00274409" w:rsidR="002979A4" w:rsidRPr="00C01A32" w:rsidRDefault="001E6E4E" w:rsidP="00C01A32">
      <w:pPr>
        <w:pStyle w:val="ListParagraph"/>
        <w:numPr>
          <w:ilvl w:val="1"/>
          <w:numId w:val="25"/>
        </w:numPr>
        <w:ind w:left="0" w:firstLine="0"/>
        <w:contextualSpacing w:val="0"/>
        <w:jc w:val="both"/>
        <w:rPr>
          <w:rFonts w:asciiTheme="minorHAnsi" w:hAnsiTheme="minorHAnsi" w:cstheme="minorHAnsi"/>
          <w:highlight w:val="yellow"/>
        </w:rPr>
      </w:pPr>
      <w:r w:rsidRPr="00C01A32">
        <w:rPr>
          <w:rFonts w:asciiTheme="minorHAnsi" w:hAnsiTheme="minorHAnsi" w:cstheme="minorHAnsi"/>
          <w:highlight w:val="yellow"/>
        </w:rPr>
        <w:t>Inside the plot area, right</w:t>
      </w:r>
      <w:r w:rsidR="00C83ED2" w:rsidRPr="00C01A32">
        <w:rPr>
          <w:rFonts w:asciiTheme="minorHAnsi" w:hAnsiTheme="minorHAnsi" w:cstheme="minorHAnsi"/>
          <w:highlight w:val="yellow"/>
        </w:rPr>
        <w:t>-</w:t>
      </w:r>
      <w:r w:rsidRPr="00C01A32">
        <w:rPr>
          <w:rFonts w:asciiTheme="minorHAnsi" w:hAnsiTheme="minorHAnsi" w:cstheme="minorHAnsi"/>
          <w:highlight w:val="yellow"/>
        </w:rPr>
        <w:t xml:space="preserve">click to adjust </w:t>
      </w:r>
      <w:r w:rsidR="00C83ED2" w:rsidRPr="00C01A32">
        <w:rPr>
          <w:rFonts w:asciiTheme="minorHAnsi" w:hAnsiTheme="minorHAnsi" w:cstheme="minorHAnsi"/>
          <w:highlight w:val="yellow"/>
        </w:rPr>
        <w:t xml:space="preserve">the </w:t>
      </w:r>
      <w:r w:rsidRPr="00C01A32">
        <w:rPr>
          <w:rFonts w:asciiTheme="minorHAnsi" w:hAnsiTheme="minorHAnsi" w:cstheme="minorHAnsi"/>
          <w:highlight w:val="yellow"/>
        </w:rPr>
        <w:t>plot to your liking, such as scaling</w:t>
      </w:r>
      <w:r w:rsidR="00C83ED2" w:rsidRPr="00C01A32">
        <w:rPr>
          <w:rFonts w:asciiTheme="minorHAnsi" w:hAnsiTheme="minorHAnsi" w:cstheme="minorHAnsi"/>
          <w:highlight w:val="yellow"/>
        </w:rPr>
        <w:t xml:space="preserve"> the</w:t>
      </w:r>
      <w:r w:rsidRPr="00C01A32">
        <w:rPr>
          <w:rFonts w:asciiTheme="minorHAnsi" w:hAnsiTheme="minorHAnsi" w:cstheme="minorHAnsi"/>
          <w:highlight w:val="yellow"/>
        </w:rPr>
        <w:t xml:space="preserve"> x and y axes. </w:t>
      </w:r>
    </w:p>
    <w:p w14:paraId="6DACFBD4" w14:textId="77777777" w:rsidR="00037F69" w:rsidRPr="00C01A32" w:rsidRDefault="00037F69" w:rsidP="00C01A32">
      <w:pPr>
        <w:jc w:val="both"/>
        <w:rPr>
          <w:rFonts w:asciiTheme="minorHAnsi" w:hAnsiTheme="minorHAnsi" w:cstheme="minorHAnsi"/>
          <w:highlight w:val="yellow"/>
        </w:rPr>
      </w:pPr>
    </w:p>
    <w:p w14:paraId="7B2AB2A4" w14:textId="220A0B7D" w:rsidR="002979A4" w:rsidRPr="00C01A32" w:rsidRDefault="00037F69" w:rsidP="00C01A32">
      <w:pPr>
        <w:pStyle w:val="ListParagraph"/>
        <w:numPr>
          <w:ilvl w:val="1"/>
          <w:numId w:val="25"/>
        </w:numPr>
        <w:ind w:left="0" w:firstLine="0"/>
        <w:contextualSpacing w:val="0"/>
        <w:jc w:val="both"/>
        <w:rPr>
          <w:rFonts w:asciiTheme="minorHAnsi" w:hAnsiTheme="minorHAnsi" w:cstheme="minorHAnsi"/>
          <w:highlight w:val="yellow"/>
        </w:rPr>
      </w:pPr>
      <w:r w:rsidRPr="00C01A32">
        <w:rPr>
          <w:rFonts w:asciiTheme="minorHAnsi" w:hAnsiTheme="minorHAnsi" w:cstheme="minorHAnsi"/>
          <w:highlight w:val="yellow"/>
        </w:rPr>
        <w:t>R</w:t>
      </w:r>
      <w:r w:rsidR="001E6E4E" w:rsidRPr="00C01A32">
        <w:rPr>
          <w:rFonts w:asciiTheme="minorHAnsi" w:hAnsiTheme="minorHAnsi" w:cstheme="minorHAnsi"/>
          <w:highlight w:val="yellow"/>
        </w:rPr>
        <w:t>ight click in the plot area</w:t>
      </w:r>
      <w:r w:rsidRPr="00C01A32">
        <w:rPr>
          <w:rFonts w:asciiTheme="minorHAnsi" w:hAnsiTheme="minorHAnsi" w:cstheme="minorHAnsi"/>
          <w:highlight w:val="yellow"/>
        </w:rPr>
        <w:t>,</w:t>
      </w:r>
      <w:r w:rsidR="001E6E4E" w:rsidRPr="00C01A32">
        <w:rPr>
          <w:rFonts w:asciiTheme="minorHAnsi" w:hAnsiTheme="minorHAnsi" w:cstheme="minorHAnsi"/>
          <w:highlight w:val="yellow"/>
        </w:rPr>
        <w:t xml:space="preserve"> and click </w:t>
      </w:r>
      <w:r w:rsidR="005B37BB" w:rsidRPr="00C01A32">
        <w:rPr>
          <w:rFonts w:asciiTheme="minorHAnsi" w:hAnsiTheme="minorHAnsi" w:cstheme="minorHAnsi"/>
          <w:highlight w:val="yellow"/>
        </w:rPr>
        <w:t xml:space="preserve">on </w:t>
      </w:r>
      <w:r w:rsidR="001E6E4E" w:rsidRPr="00C01A32">
        <w:rPr>
          <w:rFonts w:asciiTheme="minorHAnsi" w:hAnsiTheme="minorHAnsi" w:cstheme="minorHAnsi"/>
          <w:b/>
          <w:bCs/>
          <w:highlight w:val="yellow"/>
        </w:rPr>
        <w:t>export to Excel</w:t>
      </w:r>
      <w:r w:rsidR="004234BC" w:rsidRPr="00C01A32">
        <w:rPr>
          <w:rFonts w:asciiTheme="minorHAnsi" w:hAnsiTheme="minorHAnsi" w:cstheme="minorHAnsi"/>
          <w:highlight w:val="yellow"/>
        </w:rPr>
        <w:t xml:space="preserve"> before </w:t>
      </w:r>
      <w:r w:rsidR="00CA73E4" w:rsidRPr="00C01A32">
        <w:rPr>
          <w:rFonts w:asciiTheme="minorHAnsi" w:hAnsiTheme="minorHAnsi" w:cstheme="minorHAnsi"/>
          <w:highlight w:val="yellow"/>
        </w:rPr>
        <w:t xml:space="preserve">a new reading starts every </w:t>
      </w:r>
      <w:r w:rsidR="00CA73E4" w:rsidRPr="00C01A32">
        <w:rPr>
          <w:rFonts w:asciiTheme="minorHAnsi" w:hAnsiTheme="minorHAnsi" w:cstheme="minorHAnsi"/>
          <w:highlight w:val="yellow"/>
        </w:rPr>
        <w:t>5000 s or 83.33 min</w:t>
      </w:r>
      <w:r w:rsidR="00CA73E4" w:rsidRPr="00C01A32">
        <w:rPr>
          <w:rFonts w:asciiTheme="minorHAnsi" w:hAnsiTheme="minorHAnsi" w:cstheme="minorHAnsi"/>
          <w:highlight w:val="yellow"/>
        </w:rPr>
        <w:t xml:space="preserve"> (depending on the recording interval chosen). </w:t>
      </w:r>
      <w:r w:rsidR="001E6E4E" w:rsidRPr="00C01A32">
        <w:rPr>
          <w:rFonts w:asciiTheme="minorHAnsi" w:hAnsiTheme="minorHAnsi" w:cstheme="minorHAnsi"/>
          <w:highlight w:val="yellow"/>
        </w:rPr>
        <w:t>Save th</w:t>
      </w:r>
      <w:r w:rsidR="00CA73E4" w:rsidRPr="00C01A32">
        <w:rPr>
          <w:rFonts w:asciiTheme="minorHAnsi" w:hAnsiTheme="minorHAnsi" w:cstheme="minorHAnsi"/>
          <w:highlight w:val="yellow"/>
        </w:rPr>
        <w:t xml:space="preserve">e temperature and time data </w:t>
      </w:r>
      <w:r w:rsidR="00D85CB6" w:rsidRPr="00C01A32">
        <w:rPr>
          <w:rFonts w:asciiTheme="minorHAnsi" w:hAnsiTheme="minorHAnsi" w:cstheme="minorHAnsi"/>
          <w:highlight w:val="yellow"/>
        </w:rPr>
        <w:t>in the spreadsheet that has been automatically created by the program</w:t>
      </w:r>
      <w:r w:rsidR="001E6E4E" w:rsidRPr="00C01A32">
        <w:rPr>
          <w:rFonts w:asciiTheme="minorHAnsi" w:hAnsiTheme="minorHAnsi" w:cstheme="minorHAnsi"/>
          <w:highlight w:val="yellow"/>
        </w:rPr>
        <w:t xml:space="preserve">. </w:t>
      </w:r>
    </w:p>
    <w:p w14:paraId="3FA62590" w14:textId="77777777" w:rsidR="004E4124" w:rsidRPr="00C01A32" w:rsidRDefault="004E4124" w:rsidP="00C01A32">
      <w:pPr>
        <w:jc w:val="both"/>
        <w:rPr>
          <w:rFonts w:asciiTheme="minorHAnsi" w:hAnsiTheme="minorHAnsi" w:cstheme="minorHAnsi"/>
          <w:highlight w:val="yellow"/>
        </w:rPr>
      </w:pPr>
    </w:p>
    <w:p w14:paraId="341CADE6" w14:textId="00FA158A" w:rsidR="001E6E4E" w:rsidRPr="00C01A32" w:rsidRDefault="001E6E4E" w:rsidP="00C01A32">
      <w:pPr>
        <w:pStyle w:val="ListParagraph"/>
        <w:numPr>
          <w:ilvl w:val="1"/>
          <w:numId w:val="25"/>
        </w:numPr>
        <w:ind w:left="0" w:firstLine="0"/>
        <w:contextualSpacing w:val="0"/>
        <w:jc w:val="both"/>
        <w:rPr>
          <w:rFonts w:asciiTheme="minorHAnsi" w:hAnsiTheme="minorHAnsi" w:cstheme="minorHAnsi"/>
          <w:highlight w:val="yellow"/>
        </w:rPr>
      </w:pPr>
      <w:r w:rsidRPr="00C01A32">
        <w:rPr>
          <w:rFonts w:asciiTheme="minorHAnsi" w:hAnsiTheme="minorHAnsi" w:cstheme="minorHAnsi"/>
          <w:highlight w:val="yellow"/>
        </w:rPr>
        <w:t>Place</w:t>
      </w:r>
      <w:r w:rsidR="008C3D2E" w:rsidRPr="00C01A32">
        <w:rPr>
          <w:rFonts w:asciiTheme="minorHAnsi" w:hAnsiTheme="minorHAnsi" w:cstheme="minorHAnsi"/>
          <w:highlight w:val="yellow"/>
        </w:rPr>
        <w:t xml:space="preserve"> the</w:t>
      </w:r>
      <w:r w:rsidRPr="00C01A32">
        <w:rPr>
          <w:rFonts w:asciiTheme="minorHAnsi" w:hAnsiTheme="minorHAnsi" w:cstheme="minorHAnsi"/>
          <w:highlight w:val="yellow"/>
        </w:rPr>
        <w:t xml:space="preserve"> metal thermistor probe into the glass ocean vessel within the condenser. Make sure the probe is set off to the side of the glass</w:t>
      </w:r>
      <w:r w:rsidR="0081404B" w:rsidRPr="00C01A32">
        <w:rPr>
          <w:rFonts w:asciiTheme="minorHAnsi" w:hAnsiTheme="minorHAnsi" w:cstheme="minorHAnsi"/>
          <w:highlight w:val="yellow"/>
        </w:rPr>
        <w:t xml:space="preserve"> as the </w:t>
      </w:r>
      <w:r w:rsidRPr="00C01A32">
        <w:rPr>
          <w:rFonts w:asciiTheme="minorHAnsi" w:hAnsiTheme="minorHAnsi" w:cstheme="minorHAnsi"/>
          <w:highlight w:val="yellow"/>
        </w:rPr>
        <w:t>thermistor probe hanging in the middle of the glass vial</w:t>
      </w:r>
      <w:r w:rsidR="0081404B" w:rsidRPr="00C01A32">
        <w:rPr>
          <w:rFonts w:asciiTheme="minorHAnsi" w:hAnsiTheme="minorHAnsi" w:cstheme="minorHAnsi"/>
          <w:highlight w:val="yellow"/>
        </w:rPr>
        <w:t xml:space="preserve"> </w:t>
      </w:r>
      <w:r w:rsidRPr="00C01A32">
        <w:rPr>
          <w:rFonts w:asciiTheme="minorHAnsi" w:hAnsiTheme="minorHAnsi" w:cstheme="minorHAnsi"/>
          <w:highlight w:val="yellow"/>
        </w:rPr>
        <w:t>will interrupt chimney growth. Cover again with parafilm.</w:t>
      </w:r>
    </w:p>
    <w:p w14:paraId="1638E1EA" w14:textId="5E9E1B34" w:rsidR="0037298A" w:rsidRPr="00C01A32" w:rsidRDefault="0037298A" w:rsidP="00C01A32">
      <w:pPr>
        <w:pStyle w:val="ListParagraph"/>
        <w:ind w:left="0"/>
        <w:jc w:val="both"/>
        <w:rPr>
          <w:rFonts w:asciiTheme="minorHAnsi" w:hAnsiTheme="minorHAnsi" w:cstheme="minorHAnsi"/>
        </w:rPr>
      </w:pPr>
    </w:p>
    <w:p w14:paraId="38A084B1" w14:textId="786C9009" w:rsidR="0090277B" w:rsidRPr="00C01A32" w:rsidRDefault="0090277B" w:rsidP="00C01A32">
      <w:pPr>
        <w:pStyle w:val="ListParagraph"/>
        <w:numPr>
          <w:ilvl w:val="0"/>
          <w:numId w:val="9"/>
        </w:numPr>
        <w:ind w:left="0" w:firstLine="0"/>
        <w:jc w:val="both"/>
        <w:rPr>
          <w:rFonts w:asciiTheme="minorHAnsi" w:hAnsiTheme="minorHAnsi" w:cstheme="minorHAnsi"/>
          <w:b/>
          <w:bCs/>
          <w:highlight w:val="yellow"/>
        </w:rPr>
      </w:pPr>
      <w:r w:rsidRPr="00C01A32">
        <w:rPr>
          <w:rFonts w:asciiTheme="minorHAnsi" w:hAnsiTheme="minorHAnsi" w:cstheme="minorHAnsi"/>
          <w:b/>
          <w:bCs/>
          <w:highlight w:val="yellow"/>
        </w:rPr>
        <w:t xml:space="preserve">Setting up the </w:t>
      </w:r>
      <w:r w:rsidR="006C6946" w:rsidRPr="00C01A32">
        <w:rPr>
          <w:rFonts w:asciiTheme="minorHAnsi" w:hAnsiTheme="minorHAnsi" w:cstheme="minorHAnsi"/>
          <w:b/>
          <w:bCs/>
          <w:highlight w:val="yellow"/>
        </w:rPr>
        <w:t>i</w:t>
      </w:r>
      <w:r w:rsidRPr="00C01A32">
        <w:rPr>
          <w:rFonts w:asciiTheme="minorHAnsi" w:hAnsiTheme="minorHAnsi" w:cstheme="minorHAnsi"/>
          <w:b/>
          <w:bCs/>
          <w:highlight w:val="yellow"/>
        </w:rPr>
        <w:t xml:space="preserve">ce </w:t>
      </w:r>
      <w:r w:rsidR="006C6946" w:rsidRPr="00C01A32">
        <w:rPr>
          <w:rFonts w:asciiTheme="minorHAnsi" w:hAnsiTheme="minorHAnsi" w:cstheme="minorHAnsi"/>
          <w:b/>
          <w:bCs/>
          <w:highlight w:val="yellow"/>
        </w:rPr>
        <w:t>b</w:t>
      </w:r>
      <w:r w:rsidRPr="00C01A32">
        <w:rPr>
          <w:rFonts w:asciiTheme="minorHAnsi" w:hAnsiTheme="minorHAnsi" w:cstheme="minorHAnsi"/>
          <w:b/>
          <w:bCs/>
          <w:highlight w:val="yellow"/>
        </w:rPr>
        <w:t>ath</w:t>
      </w:r>
    </w:p>
    <w:p w14:paraId="36E07A89" w14:textId="77777777" w:rsidR="008E4889" w:rsidRPr="00C01A32" w:rsidRDefault="008E4889" w:rsidP="00C01A32">
      <w:pPr>
        <w:pStyle w:val="ListParagraph"/>
        <w:ind w:left="0"/>
        <w:jc w:val="both"/>
        <w:rPr>
          <w:rFonts w:asciiTheme="minorHAnsi" w:hAnsiTheme="minorHAnsi" w:cstheme="minorHAnsi"/>
          <w:b/>
          <w:bCs/>
          <w:highlight w:val="yellow"/>
        </w:rPr>
      </w:pPr>
    </w:p>
    <w:p w14:paraId="2E2C5979" w14:textId="01C2A659" w:rsidR="000D6920" w:rsidRPr="00C01A32" w:rsidRDefault="000D6920" w:rsidP="00C01A32">
      <w:pPr>
        <w:pStyle w:val="ListParagraph"/>
        <w:numPr>
          <w:ilvl w:val="1"/>
          <w:numId w:val="26"/>
        </w:numPr>
        <w:ind w:left="0" w:firstLine="0"/>
        <w:jc w:val="both"/>
        <w:rPr>
          <w:rFonts w:asciiTheme="minorHAnsi" w:hAnsiTheme="minorHAnsi" w:cstheme="minorHAnsi"/>
          <w:highlight w:val="yellow"/>
        </w:rPr>
      </w:pPr>
      <w:r w:rsidRPr="00C01A32">
        <w:rPr>
          <w:rFonts w:asciiTheme="minorHAnsi" w:hAnsiTheme="minorHAnsi" w:cstheme="minorHAnsi"/>
          <w:highlight w:val="yellow"/>
        </w:rPr>
        <w:t>Grab a larger plastic pan and a mid-size bucket. Fill the bucket with water up to half-way.</w:t>
      </w:r>
      <w:r w:rsidR="0014374F" w:rsidRPr="00C01A32">
        <w:rPr>
          <w:rFonts w:asciiTheme="minorHAnsi" w:hAnsiTheme="minorHAnsi" w:cstheme="minorHAnsi"/>
          <w:highlight w:val="yellow"/>
        </w:rPr>
        <w:t xml:space="preserve"> </w:t>
      </w:r>
    </w:p>
    <w:p w14:paraId="17EB7567" w14:textId="77777777" w:rsidR="002979A4" w:rsidRPr="00C01A32" w:rsidRDefault="002979A4" w:rsidP="00C01A32">
      <w:pPr>
        <w:pStyle w:val="ListParagraph"/>
        <w:ind w:left="0"/>
        <w:jc w:val="both"/>
        <w:rPr>
          <w:rFonts w:asciiTheme="minorHAnsi" w:hAnsiTheme="minorHAnsi" w:cstheme="minorHAnsi"/>
          <w:highlight w:val="yellow"/>
        </w:rPr>
      </w:pPr>
    </w:p>
    <w:p w14:paraId="0BCFC18E" w14:textId="13C10DD8" w:rsidR="002979A4" w:rsidRPr="00C01A32" w:rsidRDefault="000D6920" w:rsidP="00C01A32">
      <w:pPr>
        <w:pStyle w:val="ListParagraph"/>
        <w:numPr>
          <w:ilvl w:val="1"/>
          <w:numId w:val="26"/>
        </w:numPr>
        <w:ind w:left="0" w:firstLine="0"/>
        <w:contextualSpacing w:val="0"/>
        <w:jc w:val="both"/>
        <w:rPr>
          <w:rFonts w:asciiTheme="minorHAnsi" w:hAnsiTheme="minorHAnsi" w:cstheme="minorHAnsi"/>
          <w:highlight w:val="yellow"/>
        </w:rPr>
      </w:pPr>
      <w:r w:rsidRPr="00C01A32">
        <w:rPr>
          <w:rFonts w:asciiTheme="minorHAnsi" w:hAnsiTheme="minorHAnsi" w:cstheme="minorHAnsi"/>
          <w:highlight w:val="yellow"/>
        </w:rPr>
        <w:t>Place</w:t>
      </w:r>
      <w:r w:rsidR="00A061BC" w:rsidRPr="00C01A32">
        <w:rPr>
          <w:rFonts w:asciiTheme="minorHAnsi" w:hAnsiTheme="minorHAnsi" w:cstheme="minorHAnsi"/>
          <w:highlight w:val="yellow"/>
        </w:rPr>
        <w:t xml:space="preserve"> the</w:t>
      </w:r>
      <w:r w:rsidRPr="00C01A32">
        <w:rPr>
          <w:rFonts w:asciiTheme="minorHAnsi" w:hAnsiTheme="minorHAnsi" w:cstheme="minorHAnsi"/>
          <w:highlight w:val="yellow"/>
        </w:rPr>
        <w:t xml:space="preserve"> bucket inside the pan</w:t>
      </w:r>
      <w:r w:rsidR="00A061BC" w:rsidRPr="00C01A32">
        <w:rPr>
          <w:rFonts w:asciiTheme="minorHAnsi" w:hAnsiTheme="minorHAnsi" w:cstheme="minorHAnsi"/>
          <w:highlight w:val="yellow"/>
        </w:rPr>
        <w:t>,</w:t>
      </w:r>
      <w:r w:rsidRPr="00C01A32">
        <w:rPr>
          <w:rFonts w:asciiTheme="minorHAnsi" w:hAnsiTheme="minorHAnsi" w:cstheme="minorHAnsi"/>
          <w:highlight w:val="yellow"/>
        </w:rPr>
        <w:t xml:space="preserve"> and place ice inside the water until nearly full. </w:t>
      </w:r>
    </w:p>
    <w:p w14:paraId="703CCEB0" w14:textId="77777777" w:rsidR="00A061BC" w:rsidRPr="00C01A32" w:rsidRDefault="00A061BC" w:rsidP="00C01A32">
      <w:pPr>
        <w:jc w:val="both"/>
        <w:rPr>
          <w:rFonts w:asciiTheme="minorHAnsi" w:hAnsiTheme="minorHAnsi" w:cstheme="minorHAnsi"/>
          <w:highlight w:val="yellow"/>
        </w:rPr>
      </w:pPr>
    </w:p>
    <w:p w14:paraId="353BA359" w14:textId="76E46314" w:rsidR="0079343D" w:rsidRPr="00C01A32" w:rsidRDefault="0079343D" w:rsidP="00C01A32">
      <w:pPr>
        <w:pStyle w:val="ListParagraph"/>
        <w:numPr>
          <w:ilvl w:val="1"/>
          <w:numId w:val="26"/>
        </w:numPr>
        <w:ind w:left="0" w:firstLine="0"/>
        <w:contextualSpacing w:val="0"/>
        <w:jc w:val="both"/>
        <w:rPr>
          <w:rFonts w:asciiTheme="minorHAnsi" w:hAnsiTheme="minorHAnsi" w:cstheme="minorHAnsi"/>
          <w:highlight w:val="yellow"/>
        </w:rPr>
      </w:pPr>
      <w:r w:rsidRPr="00C01A32">
        <w:rPr>
          <w:rFonts w:asciiTheme="minorHAnsi" w:hAnsiTheme="minorHAnsi" w:cstheme="minorHAnsi"/>
          <w:highlight w:val="yellow"/>
        </w:rPr>
        <w:t>P</w:t>
      </w:r>
      <w:r w:rsidR="000D6920" w:rsidRPr="00C01A32">
        <w:rPr>
          <w:rFonts w:asciiTheme="minorHAnsi" w:hAnsiTheme="minorHAnsi" w:cstheme="minorHAnsi"/>
          <w:highlight w:val="yellow"/>
        </w:rPr>
        <w:t>lace the two plastic cut</w:t>
      </w:r>
      <w:r w:rsidR="008E4889" w:rsidRPr="00C01A32">
        <w:rPr>
          <w:rFonts w:asciiTheme="minorHAnsi" w:hAnsiTheme="minorHAnsi" w:cstheme="minorHAnsi"/>
          <w:highlight w:val="yellow"/>
        </w:rPr>
        <w:t>-off</w:t>
      </w:r>
      <w:r w:rsidR="000D6920" w:rsidRPr="00C01A32">
        <w:rPr>
          <w:rFonts w:asciiTheme="minorHAnsi" w:hAnsiTheme="minorHAnsi" w:cstheme="minorHAnsi"/>
          <w:highlight w:val="yellow"/>
        </w:rPr>
        <w:t xml:space="preserve"> hoses onto either end of </w:t>
      </w:r>
      <w:r w:rsidRPr="00C01A32">
        <w:rPr>
          <w:rFonts w:asciiTheme="minorHAnsi" w:hAnsiTheme="minorHAnsi" w:cstheme="minorHAnsi"/>
          <w:highlight w:val="yellow"/>
        </w:rPr>
        <w:t>the water pump (</w:t>
      </w:r>
      <w:r w:rsidR="00B164B4" w:rsidRPr="00C01A32">
        <w:rPr>
          <w:rFonts w:asciiTheme="minorHAnsi" w:hAnsiTheme="minorHAnsi" w:cstheme="minorHAnsi"/>
          <w:b/>
          <w:bCs/>
          <w:highlight w:val="yellow"/>
        </w:rPr>
        <w:t>Supplementary</w:t>
      </w:r>
      <w:r w:rsidR="00B164B4" w:rsidRPr="00C01A32">
        <w:rPr>
          <w:rFonts w:asciiTheme="minorHAnsi" w:hAnsiTheme="minorHAnsi" w:cstheme="minorHAnsi"/>
          <w:highlight w:val="yellow"/>
        </w:rPr>
        <w:t xml:space="preserve"> </w:t>
      </w:r>
      <w:r w:rsidR="00021460" w:rsidRPr="00C01A32">
        <w:rPr>
          <w:rFonts w:asciiTheme="minorHAnsi" w:hAnsiTheme="minorHAnsi" w:cstheme="minorHAnsi"/>
          <w:b/>
          <w:highlight w:val="yellow"/>
        </w:rPr>
        <w:t>A</w:t>
      </w:r>
      <w:r w:rsidR="003A33A9" w:rsidRPr="00C01A32">
        <w:rPr>
          <w:rFonts w:asciiTheme="minorHAnsi" w:hAnsiTheme="minorHAnsi" w:cstheme="minorHAnsi"/>
          <w:b/>
          <w:highlight w:val="yellow"/>
        </w:rPr>
        <w:t>ppendix 3</w:t>
      </w:r>
      <w:r w:rsidR="00021460" w:rsidRPr="00C01A32">
        <w:rPr>
          <w:rFonts w:asciiTheme="minorHAnsi" w:hAnsiTheme="minorHAnsi" w:cstheme="minorHAnsi"/>
          <w:b/>
          <w:highlight w:val="yellow"/>
        </w:rPr>
        <w:t>,</w:t>
      </w:r>
      <w:r w:rsidR="003A33A9" w:rsidRPr="00C01A32">
        <w:rPr>
          <w:rFonts w:asciiTheme="minorHAnsi" w:hAnsiTheme="minorHAnsi" w:cstheme="minorHAnsi"/>
          <w:b/>
          <w:highlight w:val="yellow"/>
        </w:rPr>
        <w:t xml:space="preserve"> </w:t>
      </w:r>
      <w:r w:rsidR="00021460" w:rsidRPr="00C01A32">
        <w:rPr>
          <w:rFonts w:asciiTheme="minorHAnsi" w:hAnsiTheme="minorHAnsi" w:cstheme="minorHAnsi"/>
          <w:b/>
          <w:highlight w:val="yellow"/>
        </w:rPr>
        <w:t>F</w:t>
      </w:r>
      <w:r w:rsidRPr="00C01A32">
        <w:rPr>
          <w:rFonts w:asciiTheme="minorHAnsi" w:hAnsiTheme="minorHAnsi" w:cstheme="minorHAnsi"/>
          <w:b/>
          <w:bCs/>
          <w:highlight w:val="yellow"/>
        </w:rPr>
        <w:t xml:space="preserve">igure </w:t>
      </w:r>
      <w:r w:rsidR="001E6E4E" w:rsidRPr="00C01A32">
        <w:rPr>
          <w:rFonts w:asciiTheme="minorHAnsi" w:hAnsiTheme="minorHAnsi" w:cstheme="minorHAnsi"/>
          <w:b/>
          <w:bCs/>
          <w:highlight w:val="yellow"/>
        </w:rPr>
        <w:t>1</w:t>
      </w:r>
      <w:r w:rsidRPr="00C01A32">
        <w:rPr>
          <w:rFonts w:asciiTheme="minorHAnsi" w:hAnsiTheme="minorHAnsi" w:cstheme="minorHAnsi"/>
          <w:highlight w:val="yellow"/>
        </w:rPr>
        <w:t>)</w:t>
      </w:r>
      <w:r w:rsidR="000D6920" w:rsidRPr="00C01A32">
        <w:rPr>
          <w:rFonts w:asciiTheme="minorHAnsi" w:hAnsiTheme="minorHAnsi" w:cstheme="minorHAnsi"/>
          <w:highlight w:val="yellow"/>
        </w:rPr>
        <w:t xml:space="preserve">. </w:t>
      </w:r>
      <w:r w:rsidR="00BB26A0" w:rsidRPr="00C01A32">
        <w:rPr>
          <w:rFonts w:asciiTheme="minorHAnsi" w:hAnsiTheme="minorHAnsi" w:cstheme="minorHAnsi"/>
          <w:highlight w:val="yellow"/>
        </w:rPr>
        <w:t>Note that t</w:t>
      </w:r>
      <w:r w:rsidR="000D6920" w:rsidRPr="00C01A32">
        <w:rPr>
          <w:rFonts w:asciiTheme="minorHAnsi" w:hAnsiTheme="minorHAnsi" w:cstheme="minorHAnsi"/>
          <w:highlight w:val="yellow"/>
        </w:rPr>
        <w:t>he vertical pump opening is where water will be poured in to begin priming</w:t>
      </w:r>
      <w:r w:rsidR="00BB26A0" w:rsidRPr="00C01A32">
        <w:rPr>
          <w:rFonts w:asciiTheme="minorHAnsi" w:hAnsiTheme="minorHAnsi" w:cstheme="minorHAnsi"/>
          <w:highlight w:val="yellow"/>
        </w:rPr>
        <w:t>, and t</w:t>
      </w:r>
      <w:r w:rsidR="000D6920" w:rsidRPr="00C01A32">
        <w:rPr>
          <w:rFonts w:asciiTheme="minorHAnsi" w:hAnsiTheme="minorHAnsi" w:cstheme="minorHAnsi"/>
          <w:highlight w:val="yellow"/>
        </w:rPr>
        <w:t xml:space="preserve">he horizontal opening is where the water is ejected. </w:t>
      </w:r>
      <w:r w:rsidR="00257B9B" w:rsidRPr="00C01A32">
        <w:rPr>
          <w:rFonts w:asciiTheme="minorHAnsi" w:hAnsiTheme="minorHAnsi" w:cstheme="minorHAnsi"/>
          <w:highlight w:val="yellow"/>
        </w:rPr>
        <w:t xml:space="preserve">Plug in the pump to a </w:t>
      </w:r>
      <w:r w:rsidR="003A33A9" w:rsidRPr="00C01A32">
        <w:rPr>
          <w:rFonts w:asciiTheme="minorHAnsi" w:hAnsiTheme="minorHAnsi" w:cstheme="minorHAnsi"/>
          <w:highlight w:val="yellow"/>
        </w:rPr>
        <w:t xml:space="preserve">power </w:t>
      </w:r>
      <w:r w:rsidR="00257B9B" w:rsidRPr="00C01A32">
        <w:rPr>
          <w:rFonts w:asciiTheme="minorHAnsi" w:hAnsiTheme="minorHAnsi" w:cstheme="minorHAnsi"/>
          <w:highlight w:val="yellow"/>
        </w:rPr>
        <w:t>socket</w:t>
      </w:r>
      <w:r w:rsidR="00830102" w:rsidRPr="00C01A32">
        <w:rPr>
          <w:rFonts w:asciiTheme="minorHAnsi" w:hAnsiTheme="minorHAnsi" w:cstheme="minorHAnsi"/>
          <w:highlight w:val="yellow"/>
        </w:rPr>
        <w:t>, but l</w:t>
      </w:r>
      <w:r w:rsidR="00257B9B" w:rsidRPr="00C01A32">
        <w:rPr>
          <w:rFonts w:asciiTheme="minorHAnsi" w:hAnsiTheme="minorHAnsi" w:cstheme="minorHAnsi"/>
          <w:highlight w:val="yellow"/>
        </w:rPr>
        <w:t xml:space="preserve">eave </w:t>
      </w:r>
      <w:r w:rsidR="00830102" w:rsidRPr="00C01A32">
        <w:rPr>
          <w:rFonts w:asciiTheme="minorHAnsi" w:hAnsiTheme="minorHAnsi" w:cstheme="minorHAnsi"/>
          <w:highlight w:val="yellow"/>
        </w:rPr>
        <w:t xml:space="preserve">the </w:t>
      </w:r>
      <w:r w:rsidR="00257B9B" w:rsidRPr="00C01A32">
        <w:rPr>
          <w:rFonts w:asciiTheme="minorHAnsi" w:hAnsiTheme="minorHAnsi" w:cstheme="minorHAnsi"/>
          <w:highlight w:val="yellow"/>
        </w:rPr>
        <w:t>electric connectors open</w:t>
      </w:r>
      <w:r w:rsidR="00830102" w:rsidRPr="00C01A32">
        <w:rPr>
          <w:rFonts w:asciiTheme="minorHAnsi" w:hAnsiTheme="minorHAnsi" w:cstheme="minorHAnsi"/>
          <w:highlight w:val="yellow"/>
        </w:rPr>
        <w:t xml:space="preserve"> as</w:t>
      </w:r>
      <w:r w:rsidR="00257B9B" w:rsidRPr="00C01A32">
        <w:rPr>
          <w:rFonts w:asciiTheme="minorHAnsi" w:hAnsiTheme="minorHAnsi" w:cstheme="minorHAnsi"/>
          <w:highlight w:val="yellow"/>
        </w:rPr>
        <w:t xml:space="preserve"> they will power the pump</w:t>
      </w:r>
      <w:r w:rsidR="00830102" w:rsidRPr="00C01A32">
        <w:rPr>
          <w:rFonts w:asciiTheme="minorHAnsi" w:hAnsiTheme="minorHAnsi" w:cstheme="minorHAnsi"/>
          <w:highlight w:val="yellow"/>
        </w:rPr>
        <w:t xml:space="preserve"> when connected</w:t>
      </w:r>
      <w:r w:rsidR="00257B9B" w:rsidRPr="00C01A32">
        <w:rPr>
          <w:rFonts w:asciiTheme="minorHAnsi" w:hAnsiTheme="minorHAnsi" w:cstheme="minorHAnsi"/>
          <w:highlight w:val="yellow"/>
        </w:rPr>
        <w:t>.</w:t>
      </w:r>
    </w:p>
    <w:p w14:paraId="1276A0C0" w14:textId="77777777" w:rsidR="00221612" w:rsidRPr="00C01A32" w:rsidRDefault="00221612" w:rsidP="00C01A32">
      <w:pPr>
        <w:pStyle w:val="ListParagraph"/>
        <w:ind w:left="0"/>
        <w:contextualSpacing w:val="0"/>
        <w:jc w:val="both"/>
        <w:rPr>
          <w:rFonts w:asciiTheme="minorHAnsi" w:hAnsiTheme="minorHAnsi" w:cstheme="minorHAnsi"/>
          <w:highlight w:val="yellow"/>
        </w:rPr>
      </w:pPr>
    </w:p>
    <w:p w14:paraId="61C97190" w14:textId="2ACEC45C" w:rsidR="000D6920" w:rsidRPr="00C01A32" w:rsidRDefault="000D6920" w:rsidP="00C01A32">
      <w:pPr>
        <w:pStyle w:val="ListParagraph"/>
        <w:numPr>
          <w:ilvl w:val="1"/>
          <w:numId w:val="26"/>
        </w:numPr>
        <w:ind w:left="0" w:firstLine="0"/>
        <w:contextualSpacing w:val="0"/>
        <w:jc w:val="both"/>
        <w:rPr>
          <w:rFonts w:asciiTheme="minorHAnsi" w:hAnsiTheme="minorHAnsi" w:cstheme="minorHAnsi"/>
          <w:highlight w:val="yellow"/>
        </w:rPr>
      </w:pPr>
      <w:r w:rsidRPr="00C01A32">
        <w:rPr>
          <w:rFonts w:asciiTheme="minorHAnsi" w:hAnsiTheme="minorHAnsi" w:cstheme="minorHAnsi"/>
          <w:highlight w:val="yellow"/>
        </w:rPr>
        <w:t>Connect the horizontal plastic hose</w:t>
      </w:r>
      <w:r w:rsidR="003A33A9" w:rsidRPr="00C01A32">
        <w:rPr>
          <w:rFonts w:asciiTheme="minorHAnsi" w:hAnsiTheme="minorHAnsi" w:cstheme="minorHAnsi"/>
          <w:highlight w:val="yellow"/>
        </w:rPr>
        <w:t xml:space="preserve"> (</w:t>
      </w:r>
      <w:r w:rsidR="00221612" w:rsidRPr="00C01A32">
        <w:rPr>
          <w:rFonts w:asciiTheme="minorHAnsi" w:hAnsiTheme="minorHAnsi" w:cstheme="minorHAnsi"/>
          <w:b/>
          <w:bCs/>
          <w:highlight w:val="yellow"/>
        </w:rPr>
        <w:t>Supplementary</w:t>
      </w:r>
      <w:r w:rsidR="00221612" w:rsidRPr="00C01A32">
        <w:rPr>
          <w:rFonts w:asciiTheme="minorHAnsi" w:hAnsiTheme="minorHAnsi" w:cstheme="minorHAnsi"/>
          <w:highlight w:val="yellow"/>
        </w:rPr>
        <w:t xml:space="preserve"> </w:t>
      </w:r>
      <w:r w:rsidR="00021460" w:rsidRPr="00C01A32">
        <w:rPr>
          <w:rFonts w:asciiTheme="minorHAnsi" w:hAnsiTheme="minorHAnsi" w:cstheme="minorHAnsi"/>
          <w:b/>
          <w:highlight w:val="yellow"/>
        </w:rPr>
        <w:t>Appendix 3,</w:t>
      </w:r>
      <w:r w:rsidR="00021460" w:rsidRPr="00C01A32">
        <w:rPr>
          <w:rFonts w:asciiTheme="minorHAnsi" w:hAnsiTheme="minorHAnsi" w:cstheme="minorHAnsi"/>
          <w:highlight w:val="yellow"/>
        </w:rPr>
        <w:t xml:space="preserve"> </w:t>
      </w:r>
      <w:r w:rsidR="00021460" w:rsidRPr="00C01A32">
        <w:rPr>
          <w:rFonts w:asciiTheme="minorHAnsi" w:hAnsiTheme="minorHAnsi" w:cstheme="minorHAnsi"/>
          <w:b/>
          <w:bCs/>
          <w:highlight w:val="yellow"/>
        </w:rPr>
        <w:t>F</w:t>
      </w:r>
      <w:r w:rsidR="003A33A9" w:rsidRPr="00C01A32">
        <w:rPr>
          <w:rFonts w:asciiTheme="minorHAnsi" w:hAnsiTheme="minorHAnsi" w:cstheme="minorHAnsi"/>
          <w:b/>
          <w:bCs/>
          <w:highlight w:val="yellow"/>
        </w:rPr>
        <w:t>igure 2</w:t>
      </w:r>
      <w:r w:rsidR="003A33A9" w:rsidRPr="00C01A32">
        <w:rPr>
          <w:rFonts w:asciiTheme="minorHAnsi" w:hAnsiTheme="minorHAnsi" w:cstheme="minorHAnsi"/>
          <w:highlight w:val="yellow"/>
        </w:rPr>
        <w:t>)</w:t>
      </w:r>
      <w:r w:rsidRPr="00C01A32">
        <w:rPr>
          <w:rFonts w:asciiTheme="minorHAnsi" w:hAnsiTheme="minorHAnsi" w:cstheme="minorHAnsi"/>
          <w:highlight w:val="yellow"/>
        </w:rPr>
        <w:t xml:space="preserve"> to the higher condenser port, facing </w:t>
      </w:r>
      <w:r w:rsidR="006B4916" w:rsidRPr="00C01A32">
        <w:rPr>
          <w:rFonts w:asciiTheme="minorHAnsi" w:hAnsiTheme="minorHAnsi" w:cstheme="minorHAnsi"/>
          <w:highlight w:val="yellow"/>
        </w:rPr>
        <w:t>the</w:t>
      </w:r>
      <w:r w:rsidRPr="00C01A32">
        <w:rPr>
          <w:rFonts w:asciiTheme="minorHAnsi" w:hAnsiTheme="minorHAnsi" w:cstheme="minorHAnsi"/>
          <w:highlight w:val="yellow"/>
        </w:rPr>
        <w:t xml:space="preserve"> right</w:t>
      </w:r>
      <w:r w:rsidR="0034650C" w:rsidRPr="00C01A32">
        <w:rPr>
          <w:rFonts w:asciiTheme="minorHAnsi" w:hAnsiTheme="minorHAnsi" w:cstheme="minorHAnsi"/>
          <w:highlight w:val="yellow"/>
        </w:rPr>
        <w:t xml:space="preserve">, ensuring that the </w:t>
      </w:r>
      <w:r w:rsidR="003A33A9" w:rsidRPr="00C01A32">
        <w:rPr>
          <w:rFonts w:asciiTheme="minorHAnsi" w:hAnsiTheme="minorHAnsi" w:cstheme="minorHAnsi"/>
          <w:highlight w:val="yellow"/>
        </w:rPr>
        <w:t xml:space="preserve">hose </w:t>
      </w:r>
      <w:r w:rsidR="0034650C" w:rsidRPr="00C01A32">
        <w:rPr>
          <w:rFonts w:asciiTheme="minorHAnsi" w:hAnsiTheme="minorHAnsi" w:cstheme="minorHAnsi"/>
          <w:highlight w:val="yellow"/>
        </w:rPr>
        <w:t xml:space="preserve">is long enough </w:t>
      </w:r>
      <w:r w:rsidR="003A33A9" w:rsidRPr="00C01A32">
        <w:rPr>
          <w:rFonts w:asciiTheme="minorHAnsi" w:hAnsiTheme="minorHAnsi" w:cstheme="minorHAnsi"/>
          <w:highlight w:val="yellow"/>
        </w:rPr>
        <w:t>to reach the ice bucket.</w:t>
      </w:r>
    </w:p>
    <w:p w14:paraId="0A8CA6F9" w14:textId="77777777" w:rsidR="00211348" w:rsidRPr="00C01A32" w:rsidRDefault="00211348" w:rsidP="00C01A32">
      <w:pPr>
        <w:pStyle w:val="ListParagraph"/>
        <w:ind w:left="0"/>
        <w:contextualSpacing w:val="0"/>
        <w:jc w:val="both"/>
        <w:rPr>
          <w:rFonts w:asciiTheme="minorHAnsi" w:hAnsiTheme="minorHAnsi" w:cstheme="minorHAnsi"/>
          <w:highlight w:val="yellow"/>
        </w:rPr>
      </w:pPr>
    </w:p>
    <w:p w14:paraId="08168BF0" w14:textId="69D1470E" w:rsidR="000D6920" w:rsidRPr="00C01A32" w:rsidRDefault="000D6920" w:rsidP="00C01A32">
      <w:pPr>
        <w:pStyle w:val="ListParagraph"/>
        <w:numPr>
          <w:ilvl w:val="1"/>
          <w:numId w:val="26"/>
        </w:numPr>
        <w:ind w:left="0" w:firstLine="0"/>
        <w:contextualSpacing w:val="0"/>
        <w:jc w:val="both"/>
        <w:rPr>
          <w:rFonts w:asciiTheme="minorHAnsi" w:hAnsiTheme="minorHAnsi" w:cstheme="minorHAnsi"/>
          <w:highlight w:val="yellow"/>
        </w:rPr>
      </w:pPr>
      <w:r w:rsidRPr="00C01A32">
        <w:rPr>
          <w:rFonts w:asciiTheme="minorHAnsi" w:hAnsiTheme="minorHAnsi" w:cstheme="minorHAnsi"/>
          <w:highlight w:val="yellow"/>
        </w:rPr>
        <w:t>Place another cut</w:t>
      </w:r>
      <w:r w:rsidR="00E9404B" w:rsidRPr="00C01A32">
        <w:rPr>
          <w:rFonts w:asciiTheme="minorHAnsi" w:hAnsiTheme="minorHAnsi" w:cstheme="minorHAnsi"/>
          <w:highlight w:val="yellow"/>
        </w:rPr>
        <w:t>-</w:t>
      </w:r>
      <w:r w:rsidRPr="00C01A32">
        <w:rPr>
          <w:rFonts w:asciiTheme="minorHAnsi" w:hAnsiTheme="minorHAnsi" w:cstheme="minorHAnsi"/>
          <w:highlight w:val="yellow"/>
        </w:rPr>
        <w:t>off plastic hose to the left (lower) condenser port</w:t>
      </w:r>
      <w:r w:rsidR="00E9404B" w:rsidRPr="00C01A32">
        <w:rPr>
          <w:rFonts w:asciiTheme="minorHAnsi" w:hAnsiTheme="minorHAnsi" w:cstheme="minorHAnsi"/>
          <w:highlight w:val="yellow"/>
        </w:rPr>
        <w:t xml:space="preserve">, ensuring that this hose also is long enough </w:t>
      </w:r>
      <w:r w:rsidR="003A33A9" w:rsidRPr="00C01A32">
        <w:rPr>
          <w:rFonts w:asciiTheme="minorHAnsi" w:hAnsiTheme="minorHAnsi" w:cstheme="minorHAnsi"/>
          <w:highlight w:val="yellow"/>
        </w:rPr>
        <w:t>to reach ice water bath.</w:t>
      </w:r>
      <w:r w:rsidRPr="00C01A32">
        <w:rPr>
          <w:rFonts w:asciiTheme="minorHAnsi" w:hAnsiTheme="minorHAnsi" w:cstheme="minorHAnsi"/>
          <w:highlight w:val="yellow"/>
        </w:rPr>
        <w:t xml:space="preserve"> Position this hose </w:t>
      </w:r>
      <w:r w:rsidR="004A0EFF" w:rsidRPr="00C01A32">
        <w:rPr>
          <w:rFonts w:asciiTheme="minorHAnsi" w:hAnsiTheme="minorHAnsi" w:cstheme="minorHAnsi"/>
          <w:highlight w:val="yellow"/>
        </w:rPr>
        <w:t>over</w:t>
      </w:r>
      <w:r w:rsidRPr="00C01A32">
        <w:rPr>
          <w:rFonts w:asciiTheme="minorHAnsi" w:hAnsiTheme="minorHAnsi" w:cstheme="minorHAnsi"/>
          <w:highlight w:val="yellow"/>
        </w:rPr>
        <w:t xml:space="preserve"> the bucket of </w:t>
      </w:r>
      <w:r w:rsidR="003A33A9" w:rsidRPr="00C01A32">
        <w:rPr>
          <w:rFonts w:asciiTheme="minorHAnsi" w:hAnsiTheme="minorHAnsi" w:cstheme="minorHAnsi"/>
          <w:highlight w:val="yellow"/>
        </w:rPr>
        <w:t xml:space="preserve">ice </w:t>
      </w:r>
      <w:r w:rsidRPr="00C01A32">
        <w:rPr>
          <w:rFonts w:asciiTheme="minorHAnsi" w:hAnsiTheme="minorHAnsi" w:cstheme="minorHAnsi"/>
          <w:highlight w:val="yellow"/>
        </w:rPr>
        <w:t>water</w:t>
      </w:r>
      <w:r w:rsidR="004A0EFF" w:rsidRPr="00C01A32">
        <w:rPr>
          <w:rFonts w:asciiTheme="minorHAnsi" w:hAnsiTheme="minorHAnsi" w:cstheme="minorHAnsi"/>
          <w:highlight w:val="yellow"/>
        </w:rPr>
        <w:t xml:space="preserve"> into which</w:t>
      </w:r>
      <w:r w:rsidRPr="00C01A32">
        <w:rPr>
          <w:rFonts w:asciiTheme="minorHAnsi" w:hAnsiTheme="minorHAnsi" w:cstheme="minorHAnsi"/>
          <w:highlight w:val="yellow"/>
        </w:rPr>
        <w:t xml:space="preserve"> the water will be ejected from the condenser.</w:t>
      </w:r>
    </w:p>
    <w:p w14:paraId="4B09E55B" w14:textId="77777777" w:rsidR="00287C62" w:rsidRPr="00C01A32" w:rsidRDefault="00287C62" w:rsidP="00C01A32">
      <w:pPr>
        <w:pStyle w:val="ListParagraph"/>
        <w:ind w:left="0"/>
        <w:contextualSpacing w:val="0"/>
        <w:jc w:val="both"/>
        <w:rPr>
          <w:rFonts w:asciiTheme="minorHAnsi" w:hAnsiTheme="minorHAnsi" w:cstheme="minorHAnsi"/>
          <w:highlight w:val="yellow"/>
        </w:rPr>
      </w:pPr>
    </w:p>
    <w:p w14:paraId="21D80190" w14:textId="1C9FD228" w:rsidR="00287C62" w:rsidRPr="00C01A32" w:rsidRDefault="00287C62" w:rsidP="00C01A32">
      <w:pPr>
        <w:pStyle w:val="ListParagraph"/>
        <w:numPr>
          <w:ilvl w:val="1"/>
          <w:numId w:val="26"/>
        </w:numPr>
        <w:ind w:left="0" w:firstLine="0"/>
        <w:contextualSpacing w:val="0"/>
        <w:jc w:val="both"/>
        <w:rPr>
          <w:rFonts w:asciiTheme="minorHAnsi" w:hAnsiTheme="minorHAnsi" w:cstheme="minorHAnsi"/>
          <w:highlight w:val="yellow"/>
        </w:rPr>
      </w:pPr>
      <w:r w:rsidRPr="00C01A32">
        <w:rPr>
          <w:rFonts w:asciiTheme="minorHAnsi" w:hAnsiTheme="minorHAnsi" w:cstheme="minorHAnsi"/>
          <w:highlight w:val="yellow"/>
        </w:rPr>
        <w:t>P</w:t>
      </w:r>
      <w:r w:rsidR="00257B9B" w:rsidRPr="00C01A32">
        <w:rPr>
          <w:rFonts w:asciiTheme="minorHAnsi" w:hAnsiTheme="minorHAnsi" w:cstheme="minorHAnsi"/>
          <w:highlight w:val="yellow"/>
        </w:rPr>
        <w:t xml:space="preserve">our cold water through the hose connected to the vertical opening of </w:t>
      </w:r>
      <w:r w:rsidRPr="00C01A32">
        <w:rPr>
          <w:rFonts w:asciiTheme="minorHAnsi" w:hAnsiTheme="minorHAnsi" w:cstheme="minorHAnsi"/>
          <w:highlight w:val="yellow"/>
        </w:rPr>
        <w:t xml:space="preserve">the </w:t>
      </w:r>
      <w:r w:rsidR="00257B9B" w:rsidRPr="00C01A32">
        <w:rPr>
          <w:rFonts w:asciiTheme="minorHAnsi" w:hAnsiTheme="minorHAnsi" w:cstheme="minorHAnsi"/>
          <w:highlight w:val="yellow"/>
        </w:rPr>
        <w:t xml:space="preserve">pump. When </w:t>
      </w:r>
      <w:r w:rsidRPr="00C01A32">
        <w:rPr>
          <w:rFonts w:asciiTheme="minorHAnsi" w:hAnsiTheme="minorHAnsi" w:cstheme="minorHAnsi"/>
          <w:highlight w:val="yellow"/>
        </w:rPr>
        <w:t xml:space="preserve">the </w:t>
      </w:r>
      <w:r w:rsidR="00257B9B" w:rsidRPr="00C01A32">
        <w:rPr>
          <w:rFonts w:asciiTheme="minorHAnsi" w:hAnsiTheme="minorHAnsi" w:cstheme="minorHAnsi"/>
          <w:highlight w:val="yellow"/>
        </w:rPr>
        <w:t xml:space="preserve">pump </w:t>
      </w:r>
      <w:r w:rsidR="00FE2D11" w:rsidRPr="00C01A32">
        <w:rPr>
          <w:rFonts w:asciiTheme="minorHAnsi" w:hAnsiTheme="minorHAnsi" w:cstheme="minorHAnsi"/>
          <w:highlight w:val="yellow"/>
        </w:rPr>
        <w:t xml:space="preserve">is </w:t>
      </w:r>
      <w:r w:rsidR="00257B9B" w:rsidRPr="00C01A32">
        <w:rPr>
          <w:rFonts w:asciiTheme="minorHAnsi" w:hAnsiTheme="minorHAnsi" w:cstheme="minorHAnsi"/>
          <w:highlight w:val="yellow"/>
        </w:rPr>
        <w:t>full of water, reaching all the way to the condenser port, immerse the hose into the ice water bath</w:t>
      </w:r>
      <w:r w:rsidRPr="00C01A32">
        <w:rPr>
          <w:rFonts w:asciiTheme="minorHAnsi" w:hAnsiTheme="minorHAnsi" w:cstheme="minorHAnsi"/>
          <w:highlight w:val="yellow"/>
        </w:rPr>
        <w:t>,</w:t>
      </w:r>
      <w:r w:rsidR="00257B9B" w:rsidRPr="00C01A32">
        <w:rPr>
          <w:rFonts w:asciiTheme="minorHAnsi" w:hAnsiTheme="minorHAnsi" w:cstheme="minorHAnsi"/>
          <w:highlight w:val="yellow"/>
        </w:rPr>
        <w:t xml:space="preserve"> and immediately connect the electrical connectors</w:t>
      </w:r>
      <w:r w:rsidRPr="00C01A32">
        <w:rPr>
          <w:rFonts w:asciiTheme="minorHAnsi" w:hAnsiTheme="minorHAnsi" w:cstheme="minorHAnsi"/>
          <w:highlight w:val="yellow"/>
        </w:rPr>
        <w:t xml:space="preserve">. </w:t>
      </w:r>
    </w:p>
    <w:p w14:paraId="43C119B1" w14:textId="77777777" w:rsidR="00287C62" w:rsidRPr="00C01A32" w:rsidRDefault="00287C62" w:rsidP="00C01A32">
      <w:pPr>
        <w:pStyle w:val="ListParagraph"/>
        <w:ind w:left="0"/>
        <w:jc w:val="both"/>
        <w:rPr>
          <w:rFonts w:asciiTheme="minorHAnsi" w:hAnsiTheme="minorHAnsi" w:cstheme="minorHAnsi"/>
          <w:highlight w:val="yellow"/>
        </w:rPr>
      </w:pPr>
    </w:p>
    <w:p w14:paraId="28E86491" w14:textId="32A371C3" w:rsidR="0014374F" w:rsidRPr="00C01A32" w:rsidRDefault="00287C62" w:rsidP="00C01A32">
      <w:pPr>
        <w:pStyle w:val="ListParagraph"/>
        <w:ind w:left="0"/>
        <w:contextualSpacing w:val="0"/>
        <w:jc w:val="both"/>
        <w:rPr>
          <w:rFonts w:asciiTheme="minorHAnsi" w:hAnsiTheme="minorHAnsi" w:cstheme="minorHAnsi"/>
          <w:highlight w:val="yellow"/>
        </w:rPr>
      </w:pPr>
      <w:r w:rsidRPr="00C01A32">
        <w:rPr>
          <w:rFonts w:asciiTheme="minorHAnsi" w:hAnsiTheme="minorHAnsi" w:cstheme="minorHAnsi"/>
          <w:highlight w:val="yellow"/>
        </w:rPr>
        <w:t>NOTE: T</w:t>
      </w:r>
      <w:r w:rsidR="00257B9B" w:rsidRPr="00C01A32">
        <w:rPr>
          <w:rFonts w:asciiTheme="minorHAnsi" w:hAnsiTheme="minorHAnsi" w:cstheme="minorHAnsi"/>
          <w:highlight w:val="yellow"/>
        </w:rPr>
        <w:t xml:space="preserve">his may require </w:t>
      </w:r>
      <w:r w:rsidRPr="00C01A32">
        <w:rPr>
          <w:rFonts w:asciiTheme="minorHAnsi" w:hAnsiTheme="minorHAnsi" w:cstheme="minorHAnsi"/>
          <w:highlight w:val="yellow"/>
        </w:rPr>
        <w:t>two</w:t>
      </w:r>
      <w:r w:rsidR="00257B9B" w:rsidRPr="00C01A32">
        <w:rPr>
          <w:rFonts w:asciiTheme="minorHAnsi" w:hAnsiTheme="minorHAnsi" w:cstheme="minorHAnsi"/>
          <w:highlight w:val="yellow"/>
        </w:rPr>
        <w:t xml:space="preserve"> people. </w:t>
      </w:r>
    </w:p>
    <w:p w14:paraId="44666F35" w14:textId="77777777" w:rsidR="00287C62" w:rsidRPr="00C01A32" w:rsidRDefault="00287C62" w:rsidP="00C01A32">
      <w:pPr>
        <w:pStyle w:val="ListParagraph"/>
        <w:ind w:left="0"/>
        <w:contextualSpacing w:val="0"/>
        <w:jc w:val="both"/>
        <w:rPr>
          <w:rFonts w:asciiTheme="minorHAnsi" w:hAnsiTheme="minorHAnsi" w:cstheme="minorHAnsi"/>
          <w:highlight w:val="yellow"/>
        </w:rPr>
      </w:pPr>
    </w:p>
    <w:p w14:paraId="206623EC" w14:textId="015228A9" w:rsidR="00287C62" w:rsidRPr="00C01A32" w:rsidRDefault="00287C62" w:rsidP="00C01A32">
      <w:pPr>
        <w:pStyle w:val="ListParagraph"/>
        <w:numPr>
          <w:ilvl w:val="1"/>
          <w:numId w:val="26"/>
        </w:numPr>
        <w:ind w:left="0" w:firstLine="0"/>
        <w:contextualSpacing w:val="0"/>
        <w:jc w:val="both"/>
        <w:rPr>
          <w:rFonts w:asciiTheme="minorHAnsi" w:hAnsiTheme="minorHAnsi" w:cstheme="minorHAnsi"/>
          <w:highlight w:val="yellow"/>
        </w:rPr>
      </w:pPr>
      <w:r w:rsidRPr="00C01A32">
        <w:rPr>
          <w:rFonts w:asciiTheme="minorHAnsi" w:hAnsiTheme="minorHAnsi" w:cstheme="minorHAnsi"/>
          <w:highlight w:val="yellow"/>
        </w:rPr>
        <w:t>Prime the pump to start flowing water through condenser</w:t>
      </w:r>
      <w:r w:rsidRPr="00C01A32">
        <w:rPr>
          <w:rFonts w:asciiTheme="minorHAnsi" w:hAnsiTheme="minorHAnsi" w:cstheme="minorHAnsi"/>
          <w:highlight w:val="yellow"/>
        </w:rPr>
        <w:t>,</w:t>
      </w:r>
      <w:r w:rsidR="0014374F" w:rsidRPr="00C01A32">
        <w:rPr>
          <w:rFonts w:asciiTheme="minorHAnsi" w:hAnsiTheme="minorHAnsi" w:cstheme="minorHAnsi"/>
          <w:highlight w:val="yellow"/>
        </w:rPr>
        <w:t xml:space="preserve"> fill </w:t>
      </w:r>
      <w:r w:rsidRPr="00C01A32">
        <w:rPr>
          <w:rFonts w:asciiTheme="minorHAnsi" w:hAnsiTheme="minorHAnsi" w:cstheme="minorHAnsi"/>
          <w:highlight w:val="yellow"/>
        </w:rPr>
        <w:t xml:space="preserve">the </w:t>
      </w:r>
      <w:r w:rsidR="0014374F" w:rsidRPr="00C01A32">
        <w:rPr>
          <w:rFonts w:asciiTheme="minorHAnsi" w:hAnsiTheme="minorHAnsi" w:cstheme="minorHAnsi"/>
          <w:highlight w:val="yellow"/>
        </w:rPr>
        <w:t>bucket with ice</w:t>
      </w:r>
      <w:r w:rsidRPr="00C01A32">
        <w:rPr>
          <w:rFonts w:asciiTheme="minorHAnsi" w:hAnsiTheme="minorHAnsi" w:cstheme="minorHAnsi"/>
          <w:highlight w:val="yellow"/>
        </w:rPr>
        <w:t>,</w:t>
      </w:r>
      <w:r w:rsidR="0014374F" w:rsidRPr="00C01A32">
        <w:rPr>
          <w:rFonts w:asciiTheme="minorHAnsi" w:hAnsiTheme="minorHAnsi" w:cstheme="minorHAnsi"/>
          <w:highlight w:val="yellow"/>
        </w:rPr>
        <w:t xml:space="preserve"> and place a thermometer in the bucket to check </w:t>
      </w:r>
      <w:r w:rsidRPr="00C01A32">
        <w:rPr>
          <w:rFonts w:asciiTheme="minorHAnsi" w:hAnsiTheme="minorHAnsi" w:cstheme="minorHAnsi"/>
          <w:highlight w:val="yellow"/>
        </w:rPr>
        <w:t xml:space="preserve">the </w:t>
      </w:r>
      <w:r w:rsidR="0014374F" w:rsidRPr="00C01A32">
        <w:rPr>
          <w:rFonts w:asciiTheme="minorHAnsi" w:hAnsiTheme="minorHAnsi" w:cstheme="minorHAnsi"/>
          <w:highlight w:val="yellow"/>
        </w:rPr>
        <w:t xml:space="preserve">temperature. </w:t>
      </w:r>
    </w:p>
    <w:p w14:paraId="13A51894" w14:textId="77777777" w:rsidR="00287C62" w:rsidRPr="00C01A32" w:rsidRDefault="00287C62" w:rsidP="00C01A32">
      <w:pPr>
        <w:pStyle w:val="ListParagraph"/>
        <w:ind w:left="0"/>
        <w:contextualSpacing w:val="0"/>
        <w:jc w:val="both"/>
        <w:rPr>
          <w:rFonts w:asciiTheme="minorHAnsi" w:hAnsiTheme="minorHAnsi" w:cstheme="minorHAnsi"/>
          <w:highlight w:val="yellow"/>
        </w:rPr>
      </w:pPr>
    </w:p>
    <w:p w14:paraId="01CFE9B9" w14:textId="245C44AA" w:rsidR="0014374F" w:rsidRPr="00C01A32" w:rsidRDefault="00287C62" w:rsidP="00C01A32">
      <w:pPr>
        <w:pStyle w:val="ListParagraph"/>
        <w:ind w:left="0"/>
        <w:contextualSpacing w:val="0"/>
        <w:jc w:val="both"/>
        <w:rPr>
          <w:rFonts w:asciiTheme="minorHAnsi" w:hAnsiTheme="minorHAnsi" w:cstheme="minorHAnsi"/>
          <w:highlight w:val="yellow"/>
        </w:rPr>
      </w:pPr>
      <w:r w:rsidRPr="00C01A32">
        <w:rPr>
          <w:rFonts w:asciiTheme="minorHAnsi" w:hAnsiTheme="minorHAnsi" w:cstheme="minorHAnsi"/>
          <w:highlight w:val="yellow"/>
        </w:rPr>
        <w:t xml:space="preserve">NOTE: </w:t>
      </w:r>
      <w:r w:rsidR="0014374F" w:rsidRPr="00C01A32">
        <w:rPr>
          <w:rFonts w:asciiTheme="minorHAnsi" w:hAnsiTheme="minorHAnsi" w:cstheme="minorHAnsi"/>
          <w:highlight w:val="yellow"/>
        </w:rPr>
        <w:t xml:space="preserve">Water temperature should reach </w:t>
      </w:r>
      <w:r w:rsidRPr="00C01A32">
        <w:rPr>
          <w:rFonts w:asciiTheme="minorHAnsi" w:hAnsiTheme="minorHAnsi" w:cstheme="minorHAnsi"/>
          <w:highlight w:val="yellow"/>
        </w:rPr>
        <w:t>~</w:t>
      </w:r>
      <w:r w:rsidR="0014374F" w:rsidRPr="00C01A32">
        <w:rPr>
          <w:rFonts w:asciiTheme="minorHAnsi" w:hAnsiTheme="minorHAnsi" w:cstheme="minorHAnsi"/>
          <w:highlight w:val="yellow"/>
        </w:rPr>
        <w:t>0</w:t>
      </w:r>
      <w:r w:rsidRPr="00C01A32">
        <w:rPr>
          <w:rFonts w:asciiTheme="minorHAnsi" w:hAnsiTheme="minorHAnsi" w:cstheme="minorHAnsi"/>
          <w:highlight w:val="yellow"/>
        </w:rPr>
        <w:t xml:space="preserve"> </w:t>
      </w:r>
      <w:r w:rsidR="0014374F" w:rsidRPr="00C01A32">
        <w:rPr>
          <w:rFonts w:asciiTheme="minorHAnsi" w:hAnsiTheme="minorHAnsi" w:cstheme="minorHAnsi"/>
          <w:highlight w:val="yellow"/>
        </w:rPr>
        <w:t>°C.</w:t>
      </w:r>
      <w:r w:rsidR="003A33A9" w:rsidRPr="00C01A32">
        <w:rPr>
          <w:rFonts w:asciiTheme="minorHAnsi" w:hAnsiTheme="minorHAnsi" w:cstheme="minorHAnsi"/>
          <w:highlight w:val="yellow"/>
        </w:rPr>
        <w:t xml:space="preserve"> See control test in </w:t>
      </w:r>
      <w:r w:rsidRPr="00C01A32">
        <w:rPr>
          <w:rFonts w:asciiTheme="minorHAnsi" w:hAnsiTheme="minorHAnsi" w:cstheme="minorHAnsi"/>
          <w:b/>
          <w:bCs/>
          <w:highlight w:val="yellow"/>
        </w:rPr>
        <w:t xml:space="preserve">Supplementary </w:t>
      </w:r>
      <w:r w:rsidR="00021460" w:rsidRPr="00C01A32">
        <w:rPr>
          <w:rFonts w:asciiTheme="minorHAnsi" w:hAnsiTheme="minorHAnsi" w:cstheme="minorHAnsi"/>
          <w:b/>
          <w:highlight w:val="yellow"/>
        </w:rPr>
        <w:t>A</w:t>
      </w:r>
      <w:r w:rsidR="003A33A9" w:rsidRPr="00C01A32">
        <w:rPr>
          <w:rFonts w:asciiTheme="minorHAnsi" w:hAnsiTheme="minorHAnsi" w:cstheme="minorHAnsi"/>
          <w:b/>
          <w:highlight w:val="yellow"/>
        </w:rPr>
        <w:t>ppendix 1</w:t>
      </w:r>
      <w:r w:rsidR="003A33A9" w:rsidRPr="00C01A32">
        <w:rPr>
          <w:rFonts w:asciiTheme="minorHAnsi" w:hAnsiTheme="minorHAnsi" w:cstheme="minorHAnsi"/>
          <w:highlight w:val="yellow"/>
        </w:rPr>
        <w:t xml:space="preserve"> </w:t>
      </w:r>
      <w:r w:rsidR="00021460" w:rsidRPr="00C01A32">
        <w:rPr>
          <w:rFonts w:asciiTheme="minorHAnsi" w:hAnsiTheme="minorHAnsi" w:cstheme="minorHAnsi"/>
          <w:b/>
          <w:bCs/>
          <w:highlight w:val="yellow"/>
        </w:rPr>
        <w:t>F</w:t>
      </w:r>
      <w:r w:rsidR="003A33A9" w:rsidRPr="00C01A32">
        <w:rPr>
          <w:rFonts w:asciiTheme="minorHAnsi" w:hAnsiTheme="minorHAnsi" w:cstheme="minorHAnsi"/>
          <w:b/>
          <w:bCs/>
          <w:highlight w:val="yellow"/>
        </w:rPr>
        <w:t>igure 2</w:t>
      </w:r>
      <w:r w:rsidR="003A33A9" w:rsidRPr="00C01A32">
        <w:rPr>
          <w:rFonts w:asciiTheme="minorHAnsi" w:hAnsiTheme="minorHAnsi" w:cstheme="minorHAnsi"/>
          <w:highlight w:val="yellow"/>
        </w:rPr>
        <w:t>.</w:t>
      </w:r>
    </w:p>
    <w:p w14:paraId="491E0AA4" w14:textId="77777777" w:rsidR="00266A1D" w:rsidRPr="00C01A32" w:rsidRDefault="00266A1D" w:rsidP="00C01A32">
      <w:pPr>
        <w:pStyle w:val="ListParagraph"/>
        <w:ind w:left="0"/>
        <w:contextualSpacing w:val="0"/>
        <w:jc w:val="both"/>
        <w:rPr>
          <w:rFonts w:asciiTheme="minorHAnsi" w:hAnsiTheme="minorHAnsi" w:cstheme="minorHAnsi"/>
          <w:highlight w:val="yellow"/>
        </w:rPr>
      </w:pPr>
    </w:p>
    <w:p w14:paraId="2ACBEFF1" w14:textId="691B5FFF" w:rsidR="001E6E4E" w:rsidRPr="00C01A32" w:rsidRDefault="00266A1D" w:rsidP="00C01A32">
      <w:pPr>
        <w:pStyle w:val="ListParagraph"/>
        <w:numPr>
          <w:ilvl w:val="1"/>
          <w:numId w:val="26"/>
        </w:numPr>
        <w:ind w:left="0" w:firstLine="0"/>
        <w:contextualSpacing w:val="0"/>
        <w:jc w:val="both"/>
        <w:rPr>
          <w:rFonts w:asciiTheme="minorHAnsi" w:hAnsiTheme="minorHAnsi" w:cstheme="minorHAnsi"/>
          <w:highlight w:val="yellow"/>
          <w:u w:val="single"/>
        </w:rPr>
      </w:pPr>
      <w:r w:rsidRPr="00C01A32">
        <w:rPr>
          <w:rFonts w:asciiTheme="minorHAnsi" w:hAnsiTheme="minorHAnsi" w:cstheme="minorHAnsi"/>
          <w:highlight w:val="yellow"/>
        </w:rPr>
        <w:t>K</w:t>
      </w:r>
      <w:r w:rsidR="001E6E4E" w:rsidRPr="00C01A32">
        <w:rPr>
          <w:rFonts w:asciiTheme="minorHAnsi" w:hAnsiTheme="minorHAnsi" w:cstheme="minorHAnsi"/>
          <w:highlight w:val="yellow"/>
        </w:rPr>
        <w:t xml:space="preserve">eep </w:t>
      </w:r>
      <w:r w:rsidR="008E3446" w:rsidRPr="00C01A32">
        <w:rPr>
          <w:rFonts w:asciiTheme="minorHAnsi" w:hAnsiTheme="minorHAnsi" w:cstheme="minorHAnsi"/>
          <w:highlight w:val="yellow"/>
        </w:rPr>
        <w:t>adding</w:t>
      </w:r>
      <w:r w:rsidR="001E6E4E" w:rsidRPr="00C01A32">
        <w:rPr>
          <w:rFonts w:asciiTheme="minorHAnsi" w:hAnsiTheme="minorHAnsi" w:cstheme="minorHAnsi"/>
          <w:highlight w:val="yellow"/>
        </w:rPr>
        <w:t xml:space="preserve"> more ice to maintain </w:t>
      </w:r>
      <w:r w:rsidRPr="00C01A32">
        <w:rPr>
          <w:rFonts w:asciiTheme="minorHAnsi" w:hAnsiTheme="minorHAnsi" w:cstheme="minorHAnsi"/>
          <w:highlight w:val="yellow"/>
        </w:rPr>
        <w:t xml:space="preserve">the water at a </w:t>
      </w:r>
      <w:r w:rsidR="001E6E4E" w:rsidRPr="00C01A32">
        <w:rPr>
          <w:rFonts w:asciiTheme="minorHAnsi" w:hAnsiTheme="minorHAnsi" w:cstheme="minorHAnsi"/>
          <w:highlight w:val="yellow"/>
        </w:rPr>
        <w:t>cold temperature</w:t>
      </w:r>
      <w:r w:rsidRPr="00C01A32">
        <w:rPr>
          <w:rFonts w:asciiTheme="minorHAnsi" w:hAnsiTheme="minorHAnsi" w:cstheme="minorHAnsi"/>
          <w:highlight w:val="yellow"/>
        </w:rPr>
        <w:t>, while</w:t>
      </w:r>
      <w:r w:rsidR="001E6E4E" w:rsidRPr="00C01A32">
        <w:rPr>
          <w:rFonts w:asciiTheme="minorHAnsi" w:hAnsiTheme="minorHAnsi" w:cstheme="minorHAnsi"/>
          <w:highlight w:val="yellow"/>
        </w:rPr>
        <w:t xml:space="preserve"> scoop</w:t>
      </w:r>
      <w:r w:rsidRPr="00C01A32">
        <w:rPr>
          <w:rFonts w:asciiTheme="minorHAnsi" w:hAnsiTheme="minorHAnsi" w:cstheme="minorHAnsi"/>
          <w:highlight w:val="yellow"/>
        </w:rPr>
        <w:t>ing</w:t>
      </w:r>
      <w:r w:rsidR="001E6E4E" w:rsidRPr="00C01A32">
        <w:rPr>
          <w:rFonts w:asciiTheme="minorHAnsi" w:hAnsiTheme="minorHAnsi" w:cstheme="minorHAnsi"/>
          <w:highlight w:val="yellow"/>
        </w:rPr>
        <w:t xml:space="preserve"> out some of the </w:t>
      </w:r>
      <w:r w:rsidR="00FE2D11" w:rsidRPr="00C01A32">
        <w:rPr>
          <w:rFonts w:asciiTheme="minorHAnsi" w:hAnsiTheme="minorHAnsi" w:cstheme="minorHAnsi"/>
          <w:highlight w:val="yellow"/>
        </w:rPr>
        <w:t>warmer</w:t>
      </w:r>
      <w:r w:rsidR="001E6E4E" w:rsidRPr="00C01A32">
        <w:rPr>
          <w:rFonts w:asciiTheme="minorHAnsi" w:hAnsiTheme="minorHAnsi" w:cstheme="minorHAnsi"/>
          <w:highlight w:val="yellow"/>
        </w:rPr>
        <w:t xml:space="preserve"> water</w:t>
      </w:r>
      <w:r w:rsidR="00FE2D11" w:rsidRPr="00C01A32">
        <w:rPr>
          <w:rFonts w:asciiTheme="minorHAnsi" w:hAnsiTheme="minorHAnsi" w:cstheme="minorHAnsi"/>
          <w:highlight w:val="yellow"/>
        </w:rPr>
        <w:t xml:space="preserve">. </w:t>
      </w:r>
    </w:p>
    <w:p w14:paraId="2DB65ACD" w14:textId="77777777" w:rsidR="00732079" w:rsidRPr="00C01A32" w:rsidRDefault="00732079" w:rsidP="00C01A32">
      <w:pPr>
        <w:jc w:val="both"/>
        <w:rPr>
          <w:rFonts w:asciiTheme="minorHAnsi" w:hAnsiTheme="minorHAnsi" w:cstheme="minorHAnsi"/>
          <w:iCs/>
        </w:rPr>
      </w:pPr>
    </w:p>
    <w:p w14:paraId="3AF9BA3E" w14:textId="1F17F9E5" w:rsidR="00257B9B" w:rsidRPr="00C01A32" w:rsidRDefault="00257B9B" w:rsidP="00C01A32">
      <w:pPr>
        <w:pStyle w:val="ListParagraph"/>
        <w:numPr>
          <w:ilvl w:val="0"/>
          <w:numId w:val="26"/>
        </w:numPr>
        <w:ind w:left="0" w:firstLine="0"/>
        <w:contextualSpacing w:val="0"/>
        <w:jc w:val="both"/>
        <w:rPr>
          <w:rFonts w:asciiTheme="minorHAnsi" w:hAnsiTheme="minorHAnsi" w:cstheme="minorHAnsi"/>
          <w:b/>
          <w:bCs/>
        </w:rPr>
      </w:pPr>
      <w:r w:rsidRPr="00C01A32">
        <w:rPr>
          <w:rFonts w:asciiTheme="minorHAnsi" w:hAnsiTheme="minorHAnsi" w:cstheme="minorHAnsi"/>
          <w:b/>
          <w:bCs/>
        </w:rPr>
        <w:t xml:space="preserve">Prepping for </w:t>
      </w:r>
      <w:r w:rsidR="00A52229" w:rsidRPr="00C01A32">
        <w:rPr>
          <w:rFonts w:asciiTheme="minorHAnsi" w:hAnsiTheme="minorHAnsi" w:cstheme="minorHAnsi"/>
          <w:b/>
          <w:bCs/>
        </w:rPr>
        <w:t>i</w:t>
      </w:r>
      <w:r w:rsidRPr="00C01A32">
        <w:rPr>
          <w:rFonts w:asciiTheme="minorHAnsi" w:hAnsiTheme="minorHAnsi" w:cstheme="minorHAnsi"/>
          <w:b/>
          <w:bCs/>
        </w:rPr>
        <w:t>njection</w:t>
      </w:r>
    </w:p>
    <w:p w14:paraId="6B32B76C" w14:textId="77777777" w:rsidR="00734D9D" w:rsidRPr="00C01A32" w:rsidRDefault="00734D9D" w:rsidP="00C01A32">
      <w:pPr>
        <w:jc w:val="both"/>
        <w:rPr>
          <w:rFonts w:asciiTheme="minorHAnsi" w:hAnsiTheme="minorHAnsi" w:cstheme="minorHAnsi"/>
          <w:b/>
          <w:bCs/>
          <w:iCs/>
        </w:rPr>
      </w:pPr>
    </w:p>
    <w:p w14:paraId="4701EC03" w14:textId="75DA93BD" w:rsidR="00726826" w:rsidRPr="00C01A32" w:rsidRDefault="00B456B5" w:rsidP="00C01A32">
      <w:pPr>
        <w:pStyle w:val="ListParagraph"/>
        <w:numPr>
          <w:ilvl w:val="1"/>
          <w:numId w:val="26"/>
        </w:numPr>
        <w:ind w:left="0" w:firstLine="0"/>
        <w:contextualSpacing w:val="0"/>
        <w:jc w:val="both"/>
        <w:rPr>
          <w:rFonts w:asciiTheme="minorHAnsi" w:hAnsiTheme="minorHAnsi" w:cstheme="minorHAnsi"/>
          <w:iCs/>
        </w:rPr>
      </w:pPr>
      <w:r w:rsidRPr="00C01A32">
        <w:rPr>
          <w:rFonts w:asciiTheme="minorHAnsi" w:hAnsiTheme="minorHAnsi" w:cstheme="minorHAnsi"/>
        </w:rPr>
        <w:t>Bring the ddH</w:t>
      </w:r>
      <w:r w:rsidRPr="00C01A32">
        <w:rPr>
          <w:rFonts w:asciiTheme="minorHAnsi" w:hAnsiTheme="minorHAnsi" w:cstheme="minorHAnsi"/>
          <w:vertAlign w:val="subscript"/>
        </w:rPr>
        <w:t>2</w:t>
      </w:r>
      <w:r w:rsidRPr="00C01A32">
        <w:rPr>
          <w:rFonts w:asciiTheme="minorHAnsi" w:hAnsiTheme="minorHAnsi" w:cstheme="minorHAnsi"/>
        </w:rPr>
        <w:t xml:space="preserve">O syringes </w:t>
      </w:r>
      <w:r w:rsidR="00726826" w:rsidRPr="00C01A32">
        <w:rPr>
          <w:rFonts w:asciiTheme="minorHAnsi" w:hAnsiTheme="minorHAnsi" w:cstheme="minorHAnsi"/>
        </w:rPr>
        <w:t xml:space="preserve">(section 2.3) </w:t>
      </w:r>
      <w:r w:rsidRPr="00C01A32">
        <w:rPr>
          <w:rFonts w:asciiTheme="minorHAnsi" w:hAnsiTheme="minorHAnsi" w:cstheme="minorHAnsi"/>
        </w:rPr>
        <w:t>down next to the hydrothermal fluid injection syringes. Carefully slide the plastic injection tubing off the ddH</w:t>
      </w:r>
      <w:r w:rsidRPr="00C01A32">
        <w:rPr>
          <w:rFonts w:asciiTheme="minorHAnsi" w:hAnsiTheme="minorHAnsi" w:cstheme="minorHAnsi"/>
          <w:vertAlign w:val="subscript"/>
        </w:rPr>
        <w:t>2</w:t>
      </w:r>
      <w:r w:rsidRPr="00C01A32">
        <w:rPr>
          <w:rFonts w:asciiTheme="minorHAnsi" w:hAnsiTheme="minorHAnsi" w:cstheme="minorHAnsi"/>
        </w:rPr>
        <w:t xml:space="preserve">O syringe needle, and immediately transfer it directly onto one of the primary injection syringe needles. </w:t>
      </w:r>
    </w:p>
    <w:p w14:paraId="1EE9668D" w14:textId="77777777" w:rsidR="00726826" w:rsidRPr="00C01A32" w:rsidRDefault="00726826" w:rsidP="00C01A32">
      <w:pPr>
        <w:pStyle w:val="ListParagraph"/>
        <w:ind w:left="0"/>
        <w:contextualSpacing w:val="0"/>
        <w:jc w:val="both"/>
        <w:rPr>
          <w:rFonts w:asciiTheme="minorHAnsi" w:hAnsiTheme="minorHAnsi" w:cstheme="minorHAnsi"/>
        </w:rPr>
      </w:pPr>
    </w:p>
    <w:p w14:paraId="0C9495C2" w14:textId="1A32FA3F" w:rsidR="00B456B5" w:rsidRPr="00C01A32" w:rsidRDefault="00726826" w:rsidP="00C01A32">
      <w:pPr>
        <w:pStyle w:val="ListParagraph"/>
        <w:ind w:left="0"/>
        <w:contextualSpacing w:val="0"/>
        <w:jc w:val="both"/>
        <w:rPr>
          <w:rFonts w:asciiTheme="minorHAnsi" w:hAnsiTheme="minorHAnsi" w:cstheme="minorHAnsi"/>
          <w:iCs/>
        </w:rPr>
      </w:pPr>
      <w:r w:rsidRPr="00C01A32">
        <w:rPr>
          <w:rFonts w:asciiTheme="minorHAnsi" w:hAnsiTheme="minorHAnsi" w:cstheme="minorHAnsi"/>
        </w:rPr>
        <w:t>NOTE: Do</w:t>
      </w:r>
      <w:r w:rsidR="00B456B5" w:rsidRPr="00C01A32">
        <w:rPr>
          <w:rFonts w:asciiTheme="minorHAnsi" w:hAnsiTheme="minorHAnsi" w:cstheme="minorHAnsi"/>
        </w:rPr>
        <w:t xml:space="preserve"> not puncture the wall of the tubing.</w:t>
      </w:r>
    </w:p>
    <w:p w14:paraId="644483AC" w14:textId="77777777" w:rsidR="002979A4" w:rsidRPr="00C01A32" w:rsidRDefault="002979A4" w:rsidP="00C01A32">
      <w:pPr>
        <w:pStyle w:val="ListParagraph"/>
        <w:ind w:left="0"/>
        <w:contextualSpacing w:val="0"/>
        <w:jc w:val="both"/>
        <w:rPr>
          <w:rFonts w:asciiTheme="minorHAnsi" w:hAnsiTheme="minorHAnsi" w:cstheme="minorHAnsi"/>
          <w:iCs/>
        </w:rPr>
      </w:pPr>
    </w:p>
    <w:p w14:paraId="13B3A75E" w14:textId="25FB45C3" w:rsidR="00734D9D" w:rsidRPr="00C01A32" w:rsidRDefault="00734D9D" w:rsidP="00C01A32">
      <w:pPr>
        <w:pStyle w:val="ListParagraph"/>
        <w:numPr>
          <w:ilvl w:val="1"/>
          <w:numId w:val="26"/>
        </w:numPr>
        <w:ind w:left="0" w:firstLine="0"/>
        <w:contextualSpacing w:val="0"/>
        <w:jc w:val="both"/>
        <w:rPr>
          <w:rFonts w:asciiTheme="minorHAnsi" w:hAnsiTheme="minorHAnsi" w:cstheme="minorHAnsi"/>
          <w:iCs/>
        </w:rPr>
      </w:pPr>
      <w:r w:rsidRPr="00C01A32">
        <w:rPr>
          <w:rFonts w:asciiTheme="minorHAnsi" w:hAnsiTheme="minorHAnsi" w:cstheme="minorHAnsi"/>
        </w:rPr>
        <w:t xml:space="preserve">Plug in </w:t>
      </w:r>
      <w:r w:rsidR="00346C73" w:rsidRPr="00C01A32">
        <w:rPr>
          <w:rFonts w:asciiTheme="minorHAnsi" w:hAnsiTheme="minorHAnsi" w:cstheme="minorHAnsi"/>
        </w:rPr>
        <w:t xml:space="preserve">the </w:t>
      </w:r>
      <w:r w:rsidRPr="00C01A32">
        <w:rPr>
          <w:rFonts w:asciiTheme="minorHAnsi" w:hAnsiTheme="minorHAnsi" w:cstheme="minorHAnsi"/>
        </w:rPr>
        <w:t>heater pad</w:t>
      </w:r>
      <w:r w:rsidR="00346C73" w:rsidRPr="00C01A32">
        <w:rPr>
          <w:rFonts w:asciiTheme="minorHAnsi" w:hAnsiTheme="minorHAnsi" w:cstheme="minorHAnsi"/>
        </w:rPr>
        <w:t xml:space="preserve"> to heat the</w:t>
      </w:r>
      <w:r w:rsidR="00346C73" w:rsidRPr="00C01A32">
        <w:rPr>
          <w:rFonts w:asciiTheme="minorHAnsi" w:hAnsiTheme="minorHAnsi" w:cstheme="minorHAnsi"/>
        </w:rPr>
        <w:t xml:space="preserve"> hydrothermal simulant to 70</w:t>
      </w:r>
      <w:r w:rsidR="00346C73" w:rsidRPr="00C01A32">
        <w:rPr>
          <w:rFonts w:asciiTheme="minorHAnsi" w:hAnsiTheme="minorHAnsi" w:cstheme="minorHAnsi"/>
        </w:rPr>
        <w:t>–</w:t>
      </w:r>
      <w:r w:rsidR="00346C73" w:rsidRPr="00C01A32">
        <w:rPr>
          <w:rFonts w:asciiTheme="minorHAnsi" w:hAnsiTheme="minorHAnsi" w:cstheme="minorHAnsi"/>
        </w:rPr>
        <w:t>80 °C.</w:t>
      </w:r>
    </w:p>
    <w:p w14:paraId="4049327A" w14:textId="77777777" w:rsidR="002979A4" w:rsidRPr="00C01A32" w:rsidRDefault="002979A4" w:rsidP="00C01A32">
      <w:pPr>
        <w:jc w:val="both"/>
        <w:rPr>
          <w:rFonts w:asciiTheme="minorHAnsi" w:hAnsiTheme="minorHAnsi" w:cstheme="minorHAnsi"/>
          <w:iCs/>
        </w:rPr>
      </w:pPr>
    </w:p>
    <w:p w14:paraId="6E2881CF" w14:textId="7A507C2A" w:rsidR="00734D9D" w:rsidRPr="00C01A32" w:rsidRDefault="00734D9D" w:rsidP="00C01A32">
      <w:pPr>
        <w:pStyle w:val="ListParagraph"/>
        <w:numPr>
          <w:ilvl w:val="1"/>
          <w:numId w:val="26"/>
        </w:numPr>
        <w:ind w:left="0" w:firstLine="0"/>
        <w:contextualSpacing w:val="0"/>
        <w:jc w:val="both"/>
        <w:rPr>
          <w:rFonts w:asciiTheme="minorHAnsi" w:hAnsiTheme="minorHAnsi" w:cstheme="minorHAnsi"/>
          <w:iCs/>
          <w:highlight w:val="yellow"/>
        </w:rPr>
      </w:pPr>
      <w:r w:rsidRPr="00C01A32">
        <w:rPr>
          <w:rFonts w:asciiTheme="minorHAnsi" w:hAnsiTheme="minorHAnsi" w:cstheme="minorHAnsi"/>
          <w:highlight w:val="yellow"/>
        </w:rPr>
        <w:t xml:space="preserve">Wrap </w:t>
      </w:r>
      <w:r w:rsidR="00EE27BE" w:rsidRPr="00C01A32">
        <w:rPr>
          <w:rFonts w:asciiTheme="minorHAnsi" w:hAnsiTheme="minorHAnsi" w:cstheme="minorHAnsi"/>
          <w:highlight w:val="yellow"/>
        </w:rPr>
        <w:t xml:space="preserve">the </w:t>
      </w:r>
      <w:r w:rsidRPr="00C01A32">
        <w:rPr>
          <w:rFonts w:asciiTheme="minorHAnsi" w:hAnsiTheme="minorHAnsi" w:cstheme="minorHAnsi"/>
          <w:highlight w:val="yellow"/>
        </w:rPr>
        <w:t>pad around the sulfide syringe</w:t>
      </w:r>
      <w:r w:rsidR="00EE27BE" w:rsidRPr="00C01A32">
        <w:rPr>
          <w:rFonts w:asciiTheme="minorHAnsi" w:hAnsiTheme="minorHAnsi" w:cstheme="minorHAnsi"/>
          <w:highlight w:val="yellow"/>
        </w:rPr>
        <w:t>,</w:t>
      </w:r>
      <w:r w:rsidRPr="00C01A32">
        <w:rPr>
          <w:rFonts w:asciiTheme="minorHAnsi" w:hAnsiTheme="minorHAnsi" w:cstheme="minorHAnsi"/>
          <w:highlight w:val="yellow"/>
        </w:rPr>
        <w:t xml:space="preserve"> and firmly screw on two metal clamps around the pad.</w:t>
      </w:r>
    </w:p>
    <w:p w14:paraId="69568934" w14:textId="77777777" w:rsidR="002979A4" w:rsidRPr="00C01A32" w:rsidRDefault="002979A4" w:rsidP="00C01A32">
      <w:pPr>
        <w:jc w:val="both"/>
        <w:rPr>
          <w:rFonts w:asciiTheme="minorHAnsi" w:hAnsiTheme="minorHAnsi" w:cstheme="minorHAnsi"/>
          <w:iCs/>
        </w:rPr>
      </w:pPr>
    </w:p>
    <w:p w14:paraId="7D170E67" w14:textId="7074A010" w:rsidR="00B456B5" w:rsidRPr="00C01A32" w:rsidRDefault="00734D9D" w:rsidP="00C01A32">
      <w:pPr>
        <w:pStyle w:val="ListParagraph"/>
        <w:numPr>
          <w:ilvl w:val="1"/>
          <w:numId w:val="26"/>
        </w:numPr>
        <w:ind w:left="0" w:firstLine="0"/>
        <w:contextualSpacing w:val="0"/>
        <w:jc w:val="both"/>
        <w:rPr>
          <w:rFonts w:asciiTheme="minorHAnsi" w:hAnsiTheme="minorHAnsi" w:cstheme="minorHAnsi"/>
          <w:iCs/>
        </w:rPr>
      </w:pPr>
      <w:r w:rsidRPr="00C01A32">
        <w:rPr>
          <w:rFonts w:asciiTheme="minorHAnsi" w:hAnsiTheme="minorHAnsi" w:cstheme="minorHAnsi"/>
          <w:iCs/>
        </w:rPr>
        <w:t xml:space="preserve">Once </w:t>
      </w:r>
      <w:r w:rsidR="00EE27BE" w:rsidRPr="00C01A32">
        <w:rPr>
          <w:rFonts w:asciiTheme="minorHAnsi" w:hAnsiTheme="minorHAnsi" w:cstheme="minorHAnsi"/>
          <w:iCs/>
        </w:rPr>
        <w:t xml:space="preserve">the </w:t>
      </w:r>
      <w:r w:rsidRPr="00C01A32">
        <w:rPr>
          <w:rFonts w:asciiTheme="minorHAnsi" w:hAnsiTheme="minorHAnsi" w:cstheme="minorHAnsi"/>
          <w:iCs/>
        </w:rPr>
        <w:t xml:space="preserve">clamps </w:t>
      </w:r>
      <w:r w:rsidR="00EE27BE" w:rsidRPr="00C01A32">
        <w:rPr>
          <w:rFonts w:asciiTheme="minorHAnsi" w:hAnsiTheme="minorHAnsi" w:cstheme="minorHAnsi"/>
          <w:iCs/>
        </w:rPr>
        <w:t>are</w:t>
      </w:r>
      <w:r w:rsidRPr="00C01A32">
        <w:rPr>
          <w:rFonts w:asciiTheme="minorHAnsi" w:hAnsiTheme="minorHAnsi" w:cstheme="minorHAnsi"/>
          <w:iCs/>
        </w:rPr>
        <w:t xml:space="preserve"> secure</w:t>
      </w:r>
      <w:r w:rsidR="00EE27BE" w:rsidRPr="00C01A32">
        <w:rPr>
          <w:rFonts w:asciiTheme="minorHAnsi" w:hAnsiTheme="minorHAnsi" w:cstheme="minorHAnsi"/>
          <w:iCs/>
        </w:rPr>
        <w:t>d in place</w:t>
      </w:r>
      <w:r w:rsidRPr="00C01A32">
        <w:rPr>
          <w:rFonts w:asciiTheme="minorHAnsi" w:hAnsiTheme="minorHAnsi" w:cstheme="minorHAnsi"/>
          <w:iCs/>
        </w:rPr>
        <w:t>, place</w:t>
      </w:r>
      <w:r w:rsidR="00EE27BE" w:rsidRPr="00C01A32">
        <w:rPr>
          <w:rFonts w:asciiTheme="minorHAnsi" w:hAnsiTheme="minorHAnsi" w:cstheme="minorHAnsi"/>
          <w:iCs/>
        </w:rPr>
        <w:t xml:space="preserve"> them</w:t>
      </w:r>
      <w:r w:rsidRPr="00C01A32">
        <w:rPr>
          <w:rFonts w:asciiTheme="minorHAnsi" w:hAnsiTheme="minorHAnsi" w:cstheme="minorHAnsi"/>
          <w:iCs/>
        </w:rPr>
        <w:t xml:space="preserve"> on the syringe pump</w:t>
      </w:r>
      <w:r w:rsidR="00EE27BE" w:rsidRPr="00C01A32">
        <w:rPr>
          <w:rFonts w:asciiTheme="minorHAnsi" w:hAnsiTheme="minorHAnsi" w:cstheme="minorHAnsi"/>
          <w:iCs/>
        </w:rPr>
        <w:t>,</w:t>
      </w:r>
      <w:r w:rsidRPr="00C01A32">
        <w:rPr>
          <w:rFonts w:asciiTheme="minorHAnsi" w:hAnsiTheme="minorHAnsi" w:cstheme="minorHAnsi"/>
          <w:iCs/>
        </w:rPr>
        <w:t xml:space="preserve"> and secure </w:t>
      </w:r>
      <w:r w:rsidR="00A50195" w:rsidRPr="00C01A32">
        <w:rPr>
          <w:rFonts w:asciiTheme="minorHAnsi" w:hAnsiTheme="minorHAnsi" w:cstheme="minorHAnsi"/>
          <w:iCs/>
        </w:rPr>
        <w:t xml:space="preserve">the pump </w:t>
      </w:r>
      <w:r w:rsidRPr="00C01A32">
        <w:rPr>
          <w:rFonts w:asciiTheme="minorHAnsi" w:hAnsiTheme="minorHAnsi" w:cstheme="minorHAnsi"/>
          <w:iCs/>
        </w:rPr>
        <w:t>tightly</w:t>
      </w:r>
      <w:r w:rsidR="00732079" w:rsidRPr="00C01A32">
        <w:rPr>
          <w:rFonts w:asciiTheme="minorHAnsi" w:hAnsiTheme="minorHAnsi" w:cstheme="minorHAnsi"/>
          <w:iCs/>
        </w:rPr>
        <w:t xml:space="preserve"> (depends o</w:t>
      </w:r>
      <w:r w:rsidR="00A50195" w:rsidRPr="00C01A32">
        <w:rPr>
          <w:rFonts w:asciiTheme="minorHAnsi" w:hAnsiTheme="minorHAnsi" w:cstheme="minorHAnsi"/>
          <w:iCs/>
        </w:rPr>
        <w:t xml:space="preserve">n the </w:t>
      </w:r>
      <w:r w:rsidR="00732079" w:rsidRPr="00C01A32">
        <w:rPr>
          <w:rFonts w:asciiTheme="minorHAnsi" w:hAnsiTheme="minorHAnsi" w:cstheme="minorHAnsi"/>
          <w:iCs/>
        </w:rPr>
        <w:t>syringe pump of choice)</w:t>
      </w:r>
      <w:r w:rsidRPr="00C01A32">
        <w:rPr>
          <w:rFonts w:asciiTheme="minorHAnsi" w:hAnsiTheme="minorHAnsi" w:cstheme="minorHAnsi"/>
          <w:iCs/>
        </w:rPr>
        <w:t xml:space="preserve">. </w:t>
      </w:r>
    </w:p>
    <w:p w14:paraId="48D50AC7" w14:textId="77777777" w:rsidR="002979A4" w:rsidRPr="00C01A32" w:rsidRDefault="002979A4" w:rsidP="00C01A32">
      <w:pPr>
        <w:jc w:val="both"/>
        <w:rPr>
          <w:rFonts w:asciiTheme="minorHAnsi" w:hAnsiTheme="minorHAnsi" w:cstheme="minorHAnsi"/>
          <w:iCs/>
        </w:rPr>
      </w:pPr>
    </w:p>
    <w:p w14:paraId="13E9C7DD" w14:textId="10B58284" w:rsidR="00734D9D" w:rsidRPr="00C01A32" w:rsidRDefault="00B456B5" w:rsidP="00C01A32">
      <w:pPr>
        <w:pStyle w:val="ListParagraph"/>
        <w:numPr>
          <w:ilvl w:val="1"/>
          <w:numId w:val="26"/>
        </w:numPr>
        <w:ind w:left="0" w:firstLine="0"/>
        <w:contextualSpacing w:val="0"/>
        <w:jc w:val="both"/>
        <w:rPr>
          <w:rFonts w:asciiTheme="minorHAnsi" w:hAnsiTheme="minorHAnsi" w:cstheme="minorHAnsi"/>
          <w:iCs/>
        </w:rPr>
      </w:pPr>
      <w:r w:rsidRPr="00C01A32">
        <w:rPr>
          <w:rFonts w:asciiTheme="minorHAnsi" w:hAnsiTheme="minorHAnsi" w:cstheme="minorHAnsi"/>
          <w:iCs/>
        </w:rPr>
        <w:t xml:space="preserve">Set </w:t>
      </w:r>
      <w:r w:rsidR="00A50195" w:rsidRPr="00C01A32">
        <w:rPr>
          <w:rFonts w:asciiTheme="minorHAnsi" w:hAnsiTheme="minorHAnsi" w:cstheme="minorHAnsi"/>
          <w:iCs/>
        </w:rPr>
        <w:t xml:space="preserve">the </w:t>
      </w:r>
      <w:r w:rsidRPr="00C01A32">
        <w:rPr>
          <w:rFonts w:asciiTheme="minorHAnsi" w:hAnsiTheme="minorHAnsi" w:cstheme="minorHAnsi"/>
          <w:iCs/>
        </w:rPr>
        <w:t xml:space="preserve">temperature on </w:t>
      </w:r>
      <w:r w:rsidR="00103166" w:rsidRPr="00C01A32">
        <w:rPr>
          <w:rFonts w:asciiTheme="minorHAnsi" w:hAnsiTheme="minorHAnsi" w:cstheme="minorHAnsi"/>
          <w:iCs/>
        </w:rPr>
        <w:t xml:space="preserve">the </w:t>
      </w:r>
      <w:r w:rsidRPr="00C01A32">
        <w:rPr>
          <w:rFonts w:asciiTheme="minorHAnsi" w:hAnsiTheme="minorHAnsi" w:cstheme="minorHAnsi"/>
          <w:iCs/>
        </w:rPr>
        <w:t xml:space="preserve">control box to </w:t>
      </w:r>
      <w:r w:rsidR="00103166" w:rsidRPr="00C01A32">
        <w:rPr>
          <w:rFonts w:asciiTheme="minorHAnsi" w:hAnsiTheme="minorHAnsi" w:cstheme="minorHAnsi"/>
          <w:iCs/>
        </w:rPr>
        <w:t>~</w:t>
      </w:r>
      <w:r w:rsidRPr="00C01A32">
        <w:rPr>
          <w:rFonts w:asciiTheme="minorHAnsi" w:hAnsiTheme="minorHAnsi" w:cstheme="minorHAnsi"/>
          <w:iCs/>
        </w:rPr>
        <w:t xml:space="preserve">70 </w:t>
      </w:r>
      <w:r w:rsidRPr="00C01A32">
        <w:rPr>
          <w:rFonts w:asciiTheme="minorHAnsi" w:hAnsiTheme="minorHAnsi" w:cstheme="minorHAnsi"/>
        </w:rPr>
        <w:t xml:space="preserve">°C by pressing on the </w:t>
      </w:r>
      <w:r w:rsidRPr="00C01A32">
        <w:rPr>
          <w:rFonts w:asciiTheme="minorHAnsi" w:hAnsiTheme="minorHAnsi" w:cstheme="minorHAnsi"/>
          <w:b/>
          <w:bCs/>
        </w:rPr>
        <w:t>up arrow</w:t>
      </w:r>
      <w:r w:rsidRPr="00C01A32">
        <w:rPr>
          <w:rFonts w:asciiTheme="minorHAnsi" w:hAnsiTheme="minorHAnsi" w:cstheme="minorHAnsi"/>
        </w:rPr>
        <w:t xml:space="preserve"> key. </w:t>
      </w:r>
      <w:r w:rsidR="000A4981" w:rsidRPr="00C01A32">
        <w:rPr>
          <w:rFonts w:asciiTheme="minorHAnsi" w:hAnsiTheme="minorHAnsi" w:cstheme="minorHAnsi"/>
        </w:rPr>
        <w:t>Press</w:t>
      </w:r>
      <w:r w:rsidRPr="00C01A32">
        <w:rPr>
          <w:rFonts w:asciiTheme="minorHAnsi" w:hAnsiTheme="minorHAnsi" w:cstheme="minorHAnsi"/>
        </w:rPr>
        <w:t xml:space="preserve"> </w:t>
      </w:r>
      <w:r w:rsidRPr="00C01A32">
        <w:rPr>
          <w:rFonts w:asciiTheme="minorHAnsi" w:hAnsiTheme="minorHAnsi" w:cstheme="minorHAnsi"/>
          <w:b/>
          <w:bCs/>
        </w:rPr>
        <w:t>set/start</w:t>
      </w:r>
      <w:r w:rsidRPr="00C01A32">
        <w:rPr>
          <w:rFonts w:asciiTheme="minorHAnsi" w:hAnsiTheme="minorHAnsi" w:cstheme="minorHAnsi"/>
        </w:rPr>
        <w:t xml:space="preserve">. </w:t>
      </w:r>
    </w:p>
    <w:p w14:paraId="2FD491BC" w14:textId="77777777" w:rsidR="002979A4" w:rsidRPr="00C01A32" w:rsidRDefault="002979A4" w:rsidP="00C01A32">
      <w:pPr>
        <w:jc w:val="both"/>
        <w:rPr>
          <w:rFonts w:asciiTheme="minorHAnsi" w:hAnsiTheme="minorHAnsi" w:cstheme="minorHAnsi"/>
          <w:iCs/>
        </w:rPr>
      </w:pPr>
    </w:p>
    <w:p w14:paraId="7612C0B3" w14:textId="4867B629" w:rsidR="00734D9D" w:rsidRPr="00C01A32" w:rsidRDefault="00257B9B" w:rsidP="00C01A32">
      <w:pPr>
        <w:pStyle w:val="ListParagraph"/>
        <w:numPr>
          <w:ilvl w:val="1"/>
          <w:numId w:val="26"/>
        </w:numPr>
        <w:ind w:left="0" w:firstLine="0"/>
        <w:contextualSpacing w:val="0"/>
        <w:jc w:val="both"/>
        <w:rPr>
          <w:rFonts w:asciiTheme="minorHAnsi" w:hAnsiTheme="minorHAnsi" w:cstheme="minorHAnsi"/>
          <w:iCs/>
        </w:rPr>
      </w:pPr>
      <w:r w:rsidRPr="00C01A32">
        <w:rPr>
          <w:rFonts w:asciiTheme="minorHAnsi" w:hAnsiTheme="minorHAnsi" w:cstheme="minorHAnsi"/>
        </w:rPr>
        <w:lastRenderedPageBreak/>
        <w:t>Once</w:t>
      </w:r>
      <w:r w:rsidR="009833CE" w:rsidRPr="00C01A32">
        <w:rPr>
          <w:rFonts w:asciiTheme="minorHAnsi" w:hAnsiTheme="minorHAnsi" w:cstheme="minorHAnsi"/>
        </w:rPr>
        <w:t xml:space="preserve"> the </w:t>
      </w:r>
      <w:r w:rsidR="00C35390" w:rsidRPr="00C01A32">
        <w:rPr>
          <w:rFonts w:asciiTheme="minorHAnsi" w:hAnsiTheme="minorHAnsi" w:cstheme="minorHAnsi"/>
        </w:rPr>
        <w:t xml:space="preserve">heated </w:t>
      </w:r>
      <w:r w:rsidRPr="00C01A32">
        <w:rPr>
          <w:rFonts w:asciiTheme="minorHAnsi" w:hAnsiTheme="minorHAnsi" w:cstheme="minorHAnsi"/>
        </w:rPr>
        <w:t>syringe</w:t>
      </w:r>
      <w:r w:rsidR="00732079" w:rsidRPr="00C01A32">
        <w:rPr>
          <w:rFonts w:asciiTheme="minorHAnsi" w:hAnsiTheme="minorHAnsi" w:cstheme="minorHAnsi"/>
        </w:rPr>
        <w:t>(</w:t>
      </w:r>
      <w:r w:rsidRPr="00C01A32">
        <w:rPr>
          <w:rFonts w:asciiTheme="minorHAnsi" w:hAnsiTheme="minorHAnsi" w:cstheme="minorHAnsi"/>
        </w:rPr>
        <w:t>s</w:t>
      </w:r>
      <w:r w:rsidR="00732079" w:rsidRPr="00C01A32">
        <w:rPr>
          <w:rFonts w:asciiTheme="minorHAnsi" w:hAnsiTheme="minorHAnsi" w:cstheme="minorHAnsi"/>
        </w:rPr>
        <w:t>)</w:t>
      </w:r>
      <w:r w:rsidRPr="00C01A32">
        <w:rPr>
          <w:rFonts w:asciiTheme="minorHAnsi" w:hAnsiTheme="minorHAnsi" w:cstheme="minorHAnsi"/>
        </w:rPr>
        <w:t xml:space="preserve"> are locked in place on th</w:t>
      </w:r>
      <w:r w:rsidR="00732079" w:rsidRPr="00C01A32">
        <w:rPr>
          <w:rFonts w:asciiTheme="minorHAnsi" w:hAnsiTheme="minorHAnsi" w:cstheme="minorHAnsi"/>
        </w:rPr>
        <w:t>e</w:t>
      </w:r>
      <w:r w:rsidRPr="00C01A32">
        <w:rPr>
          <w:rFonts w:asciiTheme="minorHAnsi" w:hAnsiTheme="minorHAnsi" w:cstheme="minorHAnsi"/>
        </w:rPr>
        <w:t xml:space="preserve"> syringe pump</w:t>
      </w:r>
      <w:r w:rsidR="00732079" w:rsidRPr="00C01A32">
        <w:rPr>
          <w:rFonts w:asciiTheme="minorHAnsi" w:hAnsiTheme="minorHAnsi" w:cstheme="minorHAnsi"/>
        </w:rPr>
        <w:t xml:space="preserve">, </w:t>
      </w:r>
      <w:r w:rsidRPr="00C01A32">
        <w:rPr>
          <w:rFonts w:asciiTheme="minorHAnsi" w:hAnsiTheme="minorHAnsi" w:cstheme="minorHAnsi"/>
        </w:rPr>
        <w:t xml:space="preserve">set </w:t>
      </w:r>
      <w:r w:rsidR="009833CE" w:rsidRPr="00C01A32">
        <w:rPr>
          <w:rFonts w:asciiTheme="minorHAnsi" w:hAnsiTheme="minorHAnsi" w:cstheme="minorHAnsi"/>
        </w:rPr>
        <w:t xml:space="preserve">the </w:t>
      </w:r>
      <w:r w:rsidRPr="00C01A32">
        <w:rPr>
          <w:rFonts w:asciiTheme="minorHAnsi" w:hAnsiTheme="minorHAnsi" w:cstheme="minorHAnsi"/>
        </w:rPr>
        <w:t xml:space="preserve">syringe pump to </w:t>
      </w:r>
      <w:r w:rsidR="00732079" w:rsidRPr="00C01A32">
        <w:rPr>
          <w:rFonts w:asciiTheme="minorHAnsi" w:hAnsiTheme="minorHAnsi" w:cstheme="minorHAnsi"/>
        </w:rPr>
        <w:t>inject</w:t>
      </w:r>
      <w:r w:rsidRPr="00C01A32">
        <w:rPr>
          <w:rFonts w:asciiTheme="minorHAnsi" w:hAnsiTheme="minorHAnsi" w:cstheme="minorHAnsi"/>
        </w:rPr>
        <w:t xml:space="preserve"> at 2</w:t>
      </w:r>
      <w:r w:rsidR="009833CE" w:rsidRPr="00C01A32">
        <w:rPr>
          <w:rFonts w:asciiTheme="minorHAnsi" w:hAnsiTheme="minorHAnsi" w:cstheme="minorHAnsi"/>
        </w:rPr>
        <w:t xml:space="preserve"> </w:t>
      </w:r>
      <w:r w:rsidRPr="00C01A32">
        <w:rPr>
          <w:rFonts w:asciiTheme="minorHAnsi" w:hAnsiTheme="minorHAnsi" w:cstheme="minorHAnsi"/>
        </w:rPr>
        <w:t>m</w:t>
      </w:r>
      <w:r w:rsidR="009833CE" w:rsidRPr="00C01A32">
        <w:rPr>
          <w:rFonts w:asciiTheme="minorHAnsi" w:hAnsiTheme="minorHAnsi" w:cstheme="minorHAnsi"/>
        </w:rPr>
        <w:t>L</w:t>
      </w:r>
      <w:r w:rsidRPr="00C01A32">
        <w:rPr>
          <w:rFonts w:asciiTheme="minorHAnsi" w:hAnsiTheme="minorHAnsi" w:cstheme="minorHAnsi"/>
        </w:rPr>
        <w:t>/h</w:t>
      </w:r>
      <w:r w:rsidR="009833CE" w:rsidRPr="00C01A32">
        <w:rPr>
          <w:rFonts w:asciiTheme="minorHAnsi" w:hAnsiTheme="minorHAnsi" w:cstheme="minorHAnsi"/>
        </w:rPr>
        <w:t>.</w:t>
      </w:r>
    </w:p>
    <w:p w14:paraId="6E0670EE" w14:textId="77777777" w:rsidR="002979A4" w:rsidRPr="00C01A32" w:rsidRDefault="002979A4" w:rsidP="00C01A32">
      <w:pPr>
        <w:jc w:val="both"/>
        <w:rPr>
          <w:rFonts w:asciiTheme="minorHAnsi" w:hAnsiTheme="minorHAnsi" w:cstheme="minorHAnsi"/>
          <w:iCs/>
        </w:rPr>
      </w:pPr>
    </w:p>
    <w:p w14:paraId="08127FBB" w14:textId="2102F2F8" w:rsidR="00734D9D" w:rsidRPr="00C01A32" w:rsidRDefault="00257B9B" w:rsidP="00C01A32">
      <w:pPr>
        <w:pStyle w:val="ListParagraph"/>
        <w:numPr>
          <w:ilvl w:val="1"/>
          <w:numId w:val="26"/>
        </w:numPr>
        <w:ind w:left="0" w:firstLine="0"/>
        <w:contextualSpacing w:val="0"/>
        <w:jc w:val="both"/>
        <w:rPr>
          <w:rFonts w:asciiTheme="minorHAnsi" w:hAnsiTheme="minorHAnsi" w:cstheme="minorHAnsi"/>
          <w:iCs/>
        </w:rPr>
      </w:pPr>
      <w:r w:rsidRPr="00C01A32">
        <w:rPr>
          <w:rFonts w:asciiTheme="minorHAnsi" w:hAnsiTheme="minorHAnsi" w:cstheme="minorHAnsi"/>
        </w:rPr>
        <w:t xml:space="preserve">Check </w:t>
      </w:r>
      <w:r w:rsidR="00E4353C" w:rsidRPr="00C01A32">
        <w:rPr>
          <w:rFonts w:asciiTheme="minorHAnsi" w:hAnsiTheme="minorHAnsi" w:cstheme="minorHAnsi"/>
        </w:rPr>
        <w:t xml:space="preserve">that </w:t>
      </w:r>
      <w:r w:rsidRPr="00C01A32">
        <w:rPr>
          <w:rFonts w:asciiTheme="minorHAnsi" w:hAnsiTheme="minorHAnsi" w:cstheme="minorHAnsi"/>
        </w:rPr>
        <w:t xml:space="preserve">ocean solutions </w:t>
      </w:r>
      <w:r w:rsidR="00C051C7" w:rsidRPr="00C01A32">
        <w:rPr>
          <w:rFonts w:asciiTheme="minorHAnsi" w:hAnsiTheme="minorHAnsi" w:cstheme="minorHAnsi"/>
        </w:rPr>
        <w:t>are</w:t>
      </w:r>
      <w:r w:rsidRPr="00C01A32">
        <w:rPr>
          <w:rFonts w:asciiTheme="minorHAnsi" w:hAnsiTheme="minorHAnsi" w:cstheme="minorHAnsi"/>
        </w:rPr>
        <w:t xml:space="preserve"> fully dissolved. If cloudy, </w:t>
      </w:r>
      <w:r w:rsidR="00C051C7" w:rsidRPr="00C01A32">
        <w:rPr>
          <w:rFonts w:asciiTheme="minorHAnsi" w:hAnsiTheme="minorHAnsi" w:cstheme="minorHAnsi"/>
        </w:rPr>
        <w:t>stir</w:t>
      </w:r>
      <w:r w:rsidRPr="00C01A32">
        <w:rPr>
          <w:rFonts w:asciiTheme="minorHAnsi" w:hAnsiTheme="minorHAnsi" w:cstheme="minorHAnsi"/>
        </w:rPr>
        <w:t xml:space="preserve"> until mostly dissolved.</w:t>
      </w:r>
    </w:p>
    <w:p w14:paraId="045CFF4E" w14:textId="77777777" w:rsidR="002979A4" w:rsidRPr="00C01A32" w:rsidRDefault="002979A4" w:rsidP="00C01A32">
      <w:pPr>
        <w:jc w:val="both"/>
        <w:rPr>
          <w:rFonts w:asciiTheme="minorHAnsi" w:hAnsiTheme="minorHAnsi" w:cstheme="minorHAnsi"/>
          <w:iCs/>
        </w:rPr>
      </w:pPr>
    </w:p>
    <w:p w14:paraId="7CEE3B97" w14:textId="3461DAFB" w:rsidR="00734D9D" w:rsidRPr="00C01A32" w:rsidRDefault="00257B9B" w:rsidP="00C01A32">
      <w:pPr>
        <w:pStyle w:val="ListParagraph"/>
        <w:numPr>
          <w:ilvl w:val="1"/>
          <w:numId w:val="26"/>
        </w:numPr>
        <w:ind w:left="0" w:firstLine="0"/>
        <w:contextualSpacing w:val="0"/>
        <w:jc w:val="both"/>
        <w:rPr>
          <w:rFonts w:asciiTheme="minorHAnsi" w:hAnsiTheme="minorHAnsi" w:cstheme="minorHAnsi"/>
          <w:iCs/>
        </w:rPr>
      </w:pPr>
      <w:r w:rsidRPr="00C01A32">
        <w:rPr>
          <w:rFonts w:asciiTheme="minorHAnsi" w:hAnsiTheme="minorHAnsi" w:cstheme="minorHAnsi"/>
        </w:rPr>
        <w:t>Titrate the ocean simulant to pH 5.5 to simulate Hadean ocean acidity</w:t>
      </w:r>
      <w:r w:rsidR="00770548" w:rsidRPr="00C01A32">
        <w:rPr>
          <w:rFonts w:asciiTheme="minorHAnsi" w:hAnsiTheme="minorHAnsi" w:cstheme="minorHAnsi"/>
          <w:vertAlign w:val="superscript"/>
        </w:rPr>
        <w:t>3</w:t>
      </w:r>
      <w:r w:rsidR="00CF740B" w:rsidRPr="00C01A32">
        <w:rPr>
          <w:rFonts w:asciiTheme="minorHAnsi" w:hAnsiTheme="minorHAnsi" w:cstheme="minorHAnsi"/>
          <w:vertAlign w:val="superscript"/>
        </w:rPr>
        <w:t>0</w:t>
      </w:r>
      <w:r w:rsidR="00770548" w:rsidRPr="00C01A32">
        <w:rPr>
          <w:rFonts w:asciiTheme="minorHAnsi" w:hAnsiTheme="minorHAnsi" w:cstheme="minorHAnsi"/>
          <w:vertAlign w:val="superscript"/>
        </w:rPr>
        <w:t>,31</w:t>
      </w:r>
      <w:r w:rsidRPr="00C01A32">
        <w:rPr>
          <w:rFonts w:asciiTheme="minorHAnsi" w:hAnsiTheme="minorHAnsi" w:cstheme="minorHAnsi"/>
        </w:rPr>
        <w:t xml:space="preserve">. Use 10 M HCl and add droplets slowly (under the </w:t>
      </w:r>
      <w:r w:rsidR="002C1870" w:rsidRPr="00C01A32">
        <w:rPr>
          <w:rFonts w:asciiTheme="minorHAnsi" w:hAnsiTheme="minorHAnsi" w:cstheme="minorHAnsi"/>
        </w:rPr>
        <w:t>N</w:t>
      </w:r>
      <w:r w:rsidR="002C1870" w:rsidRPr="00C01A32">
        <w:rPr>
          <w:rFonts w:asciiTheme="minorHAnsi" w:hAnsiTheme="minorHAnsi" w:cstheme="minorHAnsi"/>
          <w:vertAlign w:val="subscript"/>
        </w:rPr>
        <w:t>2</w:t>
      </w:r>
      <w:r w:rsidR="002C1870" w:rsidRPr="00C01A32">
        <w:rPr>
          <w:rFonts w:asciiTheme="minorHAnsi" w:hAnsiTheme="minorHAnsi" w:cstheme="minorHAnsi"/>
        </w:rPr>
        <w:t>/Ar</w:t>
      </w:r>
      <w:r w:rsidRPr="00C01A32">
        <w:rPr>
          <w:rFonts w:asciiTheme="minorHAnsi" w:hAnsiTheme="minorHAnsi" w:cstheme="minorHAnsi"/>
        </w:rPr>
        <w:t xml:space="preserve"> feed) until the pH meter reads a stable 5.5. If it exceeds 5.5, use NaOH to bring </w:t>
      </w:r>
      <w:r w:rsidR="002A0A14" w:rsidRPr="00C01A32">
        <w:rPr>
          <w:rFonts w:asciiTheme="minorHAnsi" w:hAnsiTheme="minorHAnsi" w:cstheme="minorHAnsi"/>
        </w:rPr>
        <w:t xml:space="preserve">the pH </w:t>
      </w:r>
      <w:r w:rsidRPr="00C01A32">
        <w:rPr>
          <w:rFonts w:asciiTheme="minorHAnsi" w:hAnsiTheme="minorHAnsi" w:cstheme="minorHAnsi"/>
        </w:rPr>
        <w:t xml:space="preserve">back to more basic levels using </w:t>
      </w:r>
      <w:r w:rsidR="002A0A14" w:rsidRPr="00C01A32">
        <w:rPr>
          <w:rFonts w:asciiTheme="minorHAnsi" w:hAnsiTheme="minorHAnsi" w:cstheme="minorHAnsi"/>
        </w:rPr>
        <w:t xml:space="preserve">the </w:t>
      </w:r>
      <w:r w:rsidRPr="00C01A32">
        <w:rPr>
          <w:rFonts w:asciiTheme="minorHAnsi" w:hAnsiTheme="minorHAnsi" w:cstheme="minorHAnsi"/>
        </w:rPr>
        <w:t xml:space="preserve">same slow droplet method. </w:t>
      </w:r>
    </w:p>
    <w:p w14:paraId="14C90A51" w14:textId="77777777" w:rsidR="002979A4" w:rsidRPr="00C01A32" w:rsidRDefault="002979A4" w:rsidP="00C01A32">
      <w:pPr>
        <w:jc w:val="both"/>
        <w:rPr>
          <w:rFonts w:asciiTheme="minorHAnsi" w:hAnsiTheme="minorHAnsi" w:cstheme="minorHAnsi"/>
          <w:iCs/>
        </w:rPr>
      </w:pPr>
    </w:p>
    <w:p w14:paraId="5D06B889" w14:textId="4E678000" w:rsidR="00C579C0" w:rsidRPr="00C01A32" w:rsidRDefault="00C579C0" w:rsidP="00C01A32">
      <w:pPr>
        <w:pStyle w:val="ListParagraph"/>
        <w:numPr>
          <w:ilvl w:val="1"/>
          <w:numId w:val="26"/>
        </w:numPr>
        <w:ind w:left="0" w:firstLine="0"/>
        <w:contextualSpacing w:val="0"/>
        <w:jc w:val="both"/>
        <w:rPr>
          <w:rFonts w:asciiTheme="minorHAnsi" w:hAnsiTheme="minorHAnsi" w:cstheme="minorHAnsi"/>
          <w:iCs/>
          <w:highlight w:val="yellow"/>
        </w:rPr>
      </w:pPr>
      <w:r w:rsidRPr="00C01A32">
        <w:rPr>
          <w:rFonts w:asciiTheme="minorHAnsi" w:hAnsiTheme="minorHAnsi" w:cstheme="minorHAnsi"/>
          <w:highlight w:val="yellow"/>
        </w:rPr>
        <w:t>Pour</w:t>
      </w:r>
      <w:r w:rsidR="00257B9B" w:rsidRPr="00C01A32">
        <w:rPr>
          <w:rFonts w:asciiTheme="minorHAnsi" w:hAnsiTheme="minorHAnsi" w:cstheme="minorHAnsi"/>
          <w:highlight w:val="yellow"/>
        </w:rPr>
        <w:t xml:space="preserve"> </w:t>
      </w:r>
      <w:r w:rsidRPr="00C01A32">
        <w:rPr>
          <w:rFonts w:asciiTheme="minorHAnsi" w:hAnsiTheme="minorHAnsi" w:cstheme="minorHAnsi"/>
          <w:highlight w:val="yellow"/>
        </w:rPr>
        <w:t>one or two</w:t>
      </w:r>
      <w:r w:rsidR="00257B9B" w:rsidRPr="00C01A32">
        <w:rPr>
          <w:rFonts w:asciiTheme="minorHAnsi" w:hAnsiTheme="minorHAnsi" w:cstheme="minorHAnsi"/>
          <w:highlight w:val="yellow"/>
        </w:rPr>
        <w:t xml:space="preserve"> ocean solutions in the prefabricated chimney vessels. </w:t>
      </w:r>
      <w:r w:rsidRPr="00C01A32">
        <w:rPr>
          <w:rFonts w:asciiTheme="minorHAnsi" w:hAnsiTheme="minorHAnsi" w:cstheme="minorHAnsi"/>
          <w:highlight w:val="yellow"/>
        </w:rPr>
        <w:t>Pour o</w:t>
      </w:r>
      <w:r w:rsidR="00257B9B" w:rsidRPr="00C01A32">
        <w:rPr>
          <w:rFonts w:asciiTheme="minorHAnsi" w:hAnsiTheme="minorHAnsi" w:cstheme="minorHAnsi"/>
          <w:highlight w:val="yellow"/>
        </w:rPr>
        <w:t xml:space="preserve">ne </w:t>
      </w:r>
      <w:r w:rsidRPr="00C01A32">
        <w:rPr>
          <w:rFonts w:asciiTheme="minorHAnsi" w:hAnsiTheme="minorHAnsi" w:cstheme="minorHAnsi"/>
          <w:highlight w:val="yellow"/>
        </w:rPr>
        <w:t xml:space="preserve">ocean solution </w:t>
      </w:r>
      <w:r w:rsidR="00257B9B" w:rsidRPr="00C01A32">
        <w:rPr>
          <w:rFonts w:asciiTheme="minorHAnsi" w:hAnsiTheme="minorHAnsi" w:cstheme="minorHAnsi"/>
          <w:highlight w:val="yellow"/>
        </w:rPr>
        <w:t>into the glass vial within the condenser and the other into the room</w:t>
      </w:r>
      <w:r w:rsidR="00852A83" w:rsidRPr="00C01A32">
        <w:rPr>
          <w:rFonts w:asciiTheme="minorHAnsi" w:hAnsiTheme="minorHAnsi" w:cstheme="minorHAnsi"/>
          <w:highlight w:val="yellow"/>
        </w:rPr>
        <w:t>-</w:t>
      </w:r>
      <w:r w:rsidR="00257B9B" w:rsidRPr="00C01A32">
        <w:rPr>
          <w:rFonts w:asciiTheme="minorHAnsi" w:hAnsiTheme="minorHAnsi" w:cstheme="minorHAnsi"/>
          <w:highlight w:val="yellow"/>
        </w:rPr>
        <w:t>temperature vessel with no condenser (if conducting two experiments)</w:t>
      </w:r>
      <w:r w:rsidR="005D26A8" w:rsidRPr="00C01A32">
        <w:rPr>
          <w:rFonts w:asciiTheme="minorHAnsi" w:hAnsiTheme="minorHAnsi" w:cstheme="minorHAnsi"/>
          <w:highlight w:val="yellow"/>
        </w:rPr>
        <w:t xml:space="preserve"> (</w:t>
      </w:r>
      <w:r w:rsidR="00021460" w:rsidRPr="00C01A32">
        <w:rPr>
          <w:rFonts w:asciiTheme="minorHAnsi" w:hAnsiTheme="minorHAnsi" w:cstheme="minorHAnsi"/>
          <w:b/>
          <w:bCs/>
          <w:highlight w:val="yellow"/>
        </w:rPr>
        <w:t>F</w:t>
      </w:r>
      <w:r w:rsidR="00B456B5" w:rsidRPr="00C01A32">
        <w:rPr>
          <w:rFonts w:asciiTheme="minorHAnsi" w:hAnsiTheme="minorHAnsi" w:cstheme="minorHAnsi"/>
          <w:b/>
          <w:bCs/>
          <w:highlight w:val="yellow"/>
        </w:rPr>
        <w:t>igure 6</w:t>
      </w:r>
      <w:r w:rsidR="005D26A8" w:rsidRPr="00C01A32">
        <w:rPr>
          <w:rFonts w:asciiTheme="minorHAnsi" w:hAnsiTheme="minorHAnsi" w:cstheme="minorHAnsi"/>
          <w:highlight w:val="yellow"/>
        </w:rPr>
        <w:t>)</w:t>
      </w:r>
      <w:r w:rsidR="00B456B5" w:rsidRPr="00C01A32">
        <w:rPr>
          <w:rFonts w:asciiTheme="minorHAnsi" w:hAnsiTheme="minorHAnsi" w:cstheme="minorHAnsi"/>
          <w:highlight w:val="yellow"/>
        </w:rPr>
        <w:t xml:space="preserve">. </w:t>
      </w:r>
    </w:p>
    <w:p w14:paraId="40EE8C3D" w14:textId="77777777" w:rsidR="00C579C0" w:rsidRPr="00C01A32" w:rsidRDefault="00C579C0" w:rsidP="00C01A32">
      <w:pPr>
        <w:pStyle w:val="ListParagraph"/>
        <w:ind w:left="0"/>
        <w:jc w:val="both"/>
        <w:rPr>
          <w:rFonts w:asciiTheme="minorHAnsi" w:hAnsiTheme="minorHAnsi" w:cstheme="minorHAnsi"/>
          <w:highlight w:val="yellow"/>
        </w:rPr>
      </w:pPr>
    </w:p>
    <w:p w14:paraId="0619E850" w14:textId="50EB121A" w:rsidR="002979A4" w:rsidRPr="00C01A32" w:rsidRDefault="00C579C0" w:rsidP="00C01A32">
      <w:pPr>
        <w:pStyle w:val="ListParagraph"/>
        <w:ind w:left="0"/>
        <w:contextualSpacing w:val="0"/>
        <w:jc w:val="both"/>
        <w:rPr>
          <w:rFonts w:asciiTheme="minorHAnsi" w:hAnsiTheme="minorHAnsi" w:cstheme="minorHAnsi"/>
          <w:iCs/>
          <w:highlight w:val="yellow"/>
        </w:rPr>
      </w:pPr>
      <w:r w:rsidRPr="00C01A32">
        <w:rPr>
          <w:rFonts w:asciiTheme="minorHAnsi" w:hAnsiTheme="minorHAnsi" w:cstheme="minorHAnsi"/>
          <w:highlight w:val="yellow"/>
        </w:rPr>
        <w:t>NOTE: Do</w:t>
      </w:r>
      <w:r w:rsidR="00B456B5" w:rsidRPr="00C01A32">
        <w:rPr>
          <w:rFonts w:asciiTheme="minorHAnsi" w:hAnsiTheme="minorHAnsi" w:cstheme="minorHAnsi"/>
          <w:highlight w:val="yellow"/>
        </w:rPr>
        <w:t xml:space="preserve"> not move </w:t>
      </w:r>
      <w:r w:rsidRPr="00C01A32">
        <w:rPr>
          <w:rFonts w:asciiTheme="minorHAnsi" w:hAnsiTheme="minorHAnsi" w:cstheme="minorHAnsi"/>
          <w:highlight w:val="yellow"/>
        </w:rPr>
        <w:t xml:space="preserve">the </w:t>
      </w:r>
      <w:r w:rsidR="00B456B5" w:rsidRPr="00C01A32">
        <w:rPr>
          <w:rFonts w:asciiTheme="minorHAnsi" w:hAnsiTheme="minorHAnsi" w:cstheme="minorHAnsi"/>
          <w:highlight w:val="yellow"/>
        </w:rPr>
        <w:t>temperature probe.</w:t>
      </w:r>
    </w:p>
    <w:p w14:paraId="3EC7760D" w14:textId="500C620A" w:rsidR="00734D9D" w:rsidRPr="00C01A32" w:rsidRDefault="00B456B5" w:rsidP="00C01A32">
      <w:pPr>
        <w:jc w:val="both"/>
        <w:rPr>
          <w:rFonts w:asciiTheme="minorHAnsi" w:hAnsiTheme="minorHAnsi" w:cstheme="minorHAnsi"/>
          <w:iCs/>
        </w:rPr>
      </w:pPr>
      <w:r w:rsidRPr="00C01A32">
        <w:rPr>
          <w:rFonts w:asciiTheme="minorHAnsi" w:hAnsiTheme="minorHAnsi" w:cstheme="minorHAnsi"/>
        </w:rPr>
        <w:t xml:space="preserve"> </w:t>
      </w:r>
    </w:p>
    <w:p w14:paraId="41AAAEFF" w14:textId="513B9A63" w:rsidR="002979A4" w:rsidRPr="00C01A32" w:rsidRDefault="00257B9B" w:rsidP="00C01A32">
      <w:pPr>
        <w:pStyle w:val="ListParagraph"/>
        <w:numPr>
          <w:ilvl w:val="1"/>
          <w:numId w:val="26"/>
        </w:numPr>
        <w:ind w:left="0" w:firstLine="0"/>
        <w:contextualSpacing w:val="0"/>
        <w:jc w:val="both"/>
        <w:rPr>
          <w:rFonts w:asciiTheme="minorHAnsi" w:hAnsiTheme="minorHAnsi" w:cstheme="minorHAnsi"/>
          <w:iCs/>
          <w:highlight w:val="yellow"/>
        </w:rPr>
      </w:pPr>
      <w:r w:rsidRPr="00C01A32">
        <w:rPr>
          <w:rFonts w:asciiTheme="minorHAnsi" w:hAnsiTheme="minorHAnsi" w:cstheme="minorHAnsi"/>
          <w:highlight w:val="yellow"/>
        </w:rPr>
        <w:t xml:space="preserve">Seal </w:t>
      </w:r>
      <w:r w:rsidR="00DC0854" w:rsidRPr="00C01A32">
        <w:rPr>
          <w:rFonts w:asciiTheme="minorHAnsi" w:hAnsiTheme="minorHAnsi" w:cstheme="minorHAnsi"/>
          <w:highlight w:val="yellow"/>
        </w:rPr>
        <w:t xml:space="preserve">the top of the glass vials </w:t>
      </w:r>
      <w:r w:rsidRPr="00C01A32">
        <w:rPr>
          <w:rFonts w:asciiTheme="minorHAnsi" w:hAnsiTheme="minorHAnsi" w:cstheme="minorHAnsi"/>
          <w:highlight w:val="yellow"/>
        </w:rPr>
        <w:t xml:space="preserve">with parafilm. Replace </w:t>
      </w:r>
      <w:r w:rsidR="00DC0854" w:rsidRPr="00C01A32">
        <w:rPr>
          <w:rFonts w:asciiTheme="minorHAnsi" w:hAnsiTheme="minorHAnsi" w:cstheme="minorHAnsi"/>
          <w:highlight w:val="yellow"/>
        </w:rPr>
        <w:t xml:space="preserve">the </w:t>
      </w:r>
      <w:r w:rsidR="002C1870" w:rsidRPr="00C01A32">
        <w:rPr>
          <w:rFonts w:asciiTheme="minorHAnsi" w:hAnsiTheme="minorHAnsi" w:cstheme="minorHAnsi"/>
          <w:highlight w:val="yellow"/>
        </w:rPr>
        <w:t>N</w:t>
      </w:r>
      <w:r w:rsidR="002C1870" w:rsidRPr="00C01A32">
        <w:rPr>
          <w:rFonts w:asciiTheme="minorHAnsi" w:hAnsiTheme="minorHAnsi" w:cstheme="minorHAnsi"/>
          <w:highlight w:val="yellow"/>
          <w:vertAlign w:val="subscript"/>
        </w:rPr>
        <w:t>2</w:t>
      </w:r>
      <w:r w:rsidR="002C1870" w:rsidRPr="00C01A32">
        <w:rPr>
          <w:rFonts w:asciiTheme="minorHAnsi" w:hAnsiTheme="minorHAnsi" w:cstheme="minorHAnsi"/>
          <w:highlight w:val="yellow"/>
        </w:rPr>
        <w:t>/Ar</w:t>
      </w:r>
      <w:r w:rsidRPr="00C01A32">
        <w:rPr>
          <w:rFonts w:asciiTheme="minorHAnsi" w:hAnsiTheme="minorHAnsi" w:cstheme="minorHAnsi"/>
          <w:highlight w:val="yellow"/>
        </w:rPr>
        <w:t xml:space="preserve"> feed to</w:t>
      </w:r>
      <w:r w:rsidR="00DC0854" w:rsidRPr="00C01A32">
        <w:rPr>
          <w:rFonts w:asciiTheme="minorHAnsi" w:hAnsiTheme="minorHAnsi" w:cstheme="minorHAnsi"/>
          <w:highlight w:val="yellow"/>
        </w:rPr>
        <w:t xml:space="preserve"> the</w:t>
      </w:r>
      <w:r w:rsidRPr="00C01A32">
        <w:rPr>
          <w:rFonts w:asciiTheme="minorHAnsi" w:hAnsiTheme="minorHAnsi" w:cstheme="minorHAnsi"/>
          <w:highlight w:val="yellow"/>
        </w:rPr>
        <w:t xml:space="preserve"> top of the headspace of </w:t>
      </w:r>
      <w:r w:rsidR="00DC0854" w:rsidRPr="00C01A32">
        <w:rPr>
          <w:rFonts w:asciiTheme="minorHAnsi" w:hAnsiTheme="minorHAnsi" w:cstheme="minorHAnsi"/>
          <w:highlight w:val="yellow"/>
        </w:rPr>
        <w:t xml:space="preserve">the </w:t>
      </w:r>
      <w:r w:rsidRPr="00C01A32">
        <w:rPr>
          <w:rFonts w:asciiTheme="minorHAnsi" w:hAnsiTheme="minorHAnsi" w:cstheme="minorHAnsi"/>
          <w:highlight w:val="yellow"/>
        </w:rPr>
        <w:t>ocean simulant</w:t>
      </w:r>
      <w:r w:rsidR="005924F0" w:rsidRPr="00C01A32">
        <w:rPr>
          <w:rFonts w:asciiTheme="minorHAnsi" w:hAnsiTheme="minorHAnsi" w:cstheme="minorHAnsi"/>
          <w:highlight w:val="yellow"/>
        </w:rPr>
        <w:t>, taking care</w:t>
      </w:r>
      <w:r w:rsidRPr="00C01A32">
        <w:rPr>
          <w:rFonts w:asciiTheme="minorHAnsi" w:hAnsiTheme="minorHAnsi" w:cstheme="minorHAnsi"/>
          <w:highlight w:val="yellow"/>
        </w:rPr>
        <w:t xml:space="preserve"> not to </w:t>
      </w:r>
      <w:r w:rsidR="005924F0" w:rsidRPr="00C01A32">
        <w:rPr>
          <w:rFonts w:asciiTheme="minorHAnsi" w:hAnsiTheme="minorHAnsi" w:cstheme="minorHAnsi"/>
          <w:highlight w:val="yellow"/>
        </w:rPr>
        <w:t>introduce the</w:t>
      </w:r>
      <w:r w:rsidRPr="00C01A32">
        <w:rPr>
          <w:rFonts w:asciiTheme="minorHAnsi" w:hAnsiTheme="minorHAnsi" w:cstheme="minorHAnsi"/>
          <w:highlight w:val="yellow"/>
        </w:rPr>
        <w:t xml:space="preserve"> needle into </w:t>
      </w:r>
      <w:r w:rsidR="005924F0" w:rsidRPr="00C01A32">
        <w:rPr>
          <w:rFonts w:asciiTheme="minorHAnsi" w:hAnsiTheme="minorHAnsi" w:cstheme="minorHAnsi"/>
          <w:highlight w:val="yellow"/>
        </w:rPr>
        <w:t xml:space="preserve">the </w:t>
      </w:r>
      <w:r w:rsidRPr="00C01A32">
        <w:rPr>
          <w:rFonts w:asciiTheme="minorHAnsi" w:hAnsiTheme="minorHAnsi" w:cstheme="minorHAnsi"/>
          <w:highlight w:val="yellow"/>
        </w:rPr>
        <w:t xml:space="preserve">ocean simulant. </w:t>
      </w:r>
    </w:p>
    <w:p w14:paraId="050A80FD" w14:textId="39240BF4" w:rsidR="00876A39" w:rsidRPr="00C01A32" w:rsidRDefault="00876A39" w:rsidP="00C01A32">
      <w:pPr>
        <w:jc w:val="both"/>
        <w:rPr>
          <w:rFonts w:asciiTheme="minorHAnsi" w:hAnsiTheme="minorHAnsi" w:cstheme="minorHAnsi"/>
          <w:iCs/>
        </w:rPr>
      </w:pPr>
    </w:p>
    <w:p w14:paraId="056CD9D9" w14:textId="2111F508" w:rsidR="00876A39" w:rsidRPr="00C01A32" w:rsidRDefault="00754E72" w:rsidP="00C01A32">
      <w:pPr>
        <w:pStyle w:val="NormalWeb"/>
        <w:numPr>
          <w:ilvl w:val="1"/>
          <w:numId w:val="26"/>
        </w:numPr>
        <w:spacing w:before="0" w:beforeAutospacing="0" w:after="0" w:afterAutospacing="0"/>
        <w:ind w:left="0" w:firstLine="0"/>
        <w:jc w:val="both"/>
        <w:rPr>
          <w:rFonts w:asciiTheme="minorHAnsi" w:hAnsiTheme="minorHAnsi" w:cstheme="minorHAnsi"/>
        </w:rPr>
      </w:pPr>
      <w:r w:rsidRPr="00C01A32">
        <w:rPr>
          <w:rFonts w:asciiTheme="minorHAnsi" w:hAnsiTheme="minorHAnsi" w:cstheme="minorHAnsi"/>
        </w:rPr>
        <w:t>Re-program the syringe pump to inject at 2 m</w:t>
      </w:r>
      <w:r w:rsidR="00F42D0F" w:rsidRPr="00C01A32">
        <w:rPr>
          <w:rFonts w:asciiTheme="minorHAnsi" w:hAnsiTheme="minorHAnsi" w:cstheme="minorHAnsi"/>
        </w:rPr>
        <w:t>L/h</w:t>
      </w:r>
      <w:r w:rsidRPr="00C01A32">
        <w:rPr>
          <w:rFonts w:asciiTheme="minorHAnsi" w:hAnsiTheme="minorHAnsi" w:cstheme="minorHAnsi"/>
        </w:rPr>
        <w:t xml:space="preserve"> (calibrate for the size of </w:t>
      </w:r>
      <w:r w:rsidR="00F42D0F" w:rsidRPr="00C01A32">
        <w:rPr>
          <w:rFonts w:asciiTheme="minorHAnsi" w:hAnsiTheme="minorHAnsi" w:cstheme="minorHAnsi"/>
        </w:rPr>
        <w:t xml:space="preserve">the </w:t>
      </w:r>
      <w:r w:rsidRPr="00C01A32">
        <w:rPr>
          <w:rFonts w:asciiTheme="minorHAnsi" w:hAnsiTheme="minorHAnsi" w:cstheme="minorHAnsi"/>
        </w:rPr>
        <w:t xml:space="preserve">syringe being used), but do not </w:t>
      </w:r>
      <w:r w:rsidR="00F42D0F" w:rsidRPr="00C01A32">
        <w:rPr>
          <w:rFonts w:asciiTheme="minorHAnsi" w:hAnsiTheme="minorHAnsi" w:cstheme="minorHAnsi"/>
        </w:rPr>
        <w:t>press</w:t>
      </w:r>
      <w:r w:rsidRPr="00C01A32">
        <w:rPr>
          <w:rFonts w:asciiTheme="minorHAnsi" w:hAnsiTheme="minorHAnsi" w:cstheme="minorHAnsi"/>
        </w:rPr>
        <w:t xml:space="preserve"> </w:t>
      </w:r>
      <w:r w:rsidR="00C530EE" w:rsidRPr="00C01A32">
        <w:rPr>
          <w:rFonts w:asciiTheme="minorHAnsi" w:hAnsiTheme="minorHAnsi" w:cstheme="minorHAnsi"/>
          <w:b/>
          <w:bCs/>
        </w:rPr>
        <w:t>S</w:t>
      </w:r>
      <w:r w:rsidRPr="00C01A32">
        <w:rPr>
          <w:rFonts w:asciiTheme="minorHAnsi" w:hAnsiTheme="minorHAnsi" w:cstheme="minorHAnsi"/>
          <w:b/>
          <w:bCs/>
        </w:rPr>
        <w:t>tart</w:t>
      </w:r>
      <w:r w:rsidRPr="00C01A32">
        <w:rPr>
          <w:rFonts w:asciiTheme="minorHAnsi" w:hAnsiTheme="minorHAnsi" w:cstheme="minorHAnsi"/>
        </w:rPr>
        <w:t xml:space="preserve">. </w:t>
      </w:r>
    </w:p>
    <w:p w14:paraId="545C84D8" w14:textId="77777777" w:rsidR="00876A39" w:rsidRPr="00C01A32" w:rsidRDefault="00876A39" w:rsidP="00C01A32">
      <w:pPr>
        <w:pStyle w:val="NormalWeb"/>
        <w:spacing w:before="0" w:beforeAutospacing="0" w:after="0" w:afterAutospacing="0"/>
        <w:jc w:val="both"/>
        <w:rPr>
          <w:rFonts w:asciiTheme="minorHAnsi" w:hAnsiTheme="minorHAnsi" w:cstheme="minorHAnsi"/>
        </w:rPr>
      </w:pPr>
    </w:p>
    <w:p w14:paraId="4FA9270A" w14:textId="43AC2293" w:rsidR="00754E72" w:rsidRPr="00C01A32" w:rsidRDefault="00754E72" w:rsidP="00C01A32">
      <w:pPr>
        <w:pStyle w:val="ListParagraph"/>
        <w:numPr>
          <w:ilvl w:val="1"/>
          <w:numId w:val="26"/>
        </w:numPr>
        <w:ind w:left="0" w:firstLine="0"/>
        <w:contextualSpacing w:val="0"/>
        <w:jc w:val="both"/>
        <w:rPr>
          <w:rFonts w:asciiTheme="minorHAnsi" w:hAnsiTheme="minorHAnsi" w:cstheme="minorHAnsi"/>
          <w:iCs/>
        </w:rPr>
      </w:pPr>
      <w:r w:rsidRPr="00C01A32">
        <w:rPr>
          <w:rFonts w:asciiTheme="minorHAnsi" w:hAnsiTheme="minorHAnsi" w:cstheme="minorHAnsi"/>
        </w:rPr>
        <w:t xml:space="preserve">To prevent thermal loss from occurring through the length of the tubing, inject the hot fluid rapidly </w:t>
      </w:r>
      <w:r w:rsidR="000A4B67" w:rsidRPr="00C01A32">
        <w:rPr>
          <w:rFonts w:asciiTheme="minorHAnsi" w:hAnsiTheme="minorHAnsi" w:cstheme="minorHAnsi"/>
        </w:rPr>
        <w:t>to</w:t>
      </w:r>
      <w:r w:rsidRPr="00C01A32">
        <w:rPr>
          <w:rFonts w:asciiTheme="minorHAnsi" w:hAnsiTheme="minorHAnsi" w:cstheme="minorHAnsi"/>
        </w:rPr>
        <w:t xml:space="preserve"> make immediate contact with the ocean reservoir. Then</w:t>
      </w:r>
      <w:r w:rsidR="004A0458" w:rsidRPr="00C01A32">
        <w:rPr>
          <w:rFonts w:asciiTheme="minorHAnsi" w:hAnsiTheme="minorHAnsi" w:cstheme="minorHAnsi"/>
        </w:rPr>
        <w:t>,</w:t>
      </w:r>
      <w:r w:rsidRPr="00C01A32">
        <w:rPr>
          <w:rFonts w:asciiTheme="minorHAnsi" w:hAnsiTheme="minorHAnsi" w:cstheme="minorHAnsi"/>
        </w:rPr>
        <w:t xml:space="preserve"> slow down the injection rate</w:t>
      </w:r>
      <w:r w:rsidR="007B7FD7" w:rsidRPr="00C01A32">
        <w:rPr>
          <w:rFonts w:asciiTheme="minorHAnsi" w:hAnsiTheme="minorHAnsi" w:cstheme="minorHAnsi"/>
        </w:rPr>
        <w:t xml:space="preserve"> to</w:t>
      </w:r>
      <w:r w:rsidRPr="00C01A32">
        <w:rPr>
          <w:rFonts w:asciiTheme="minorHAnsi" w:hAnsiTheme="minorHAnsi" w:cstheme="minorHAnsi"/>
        </w:rPr>
        <w:t xml:space="preserve"> 2 ml/h</w:t>
      </w:r>
      <w:r w:rsidR="007B7FD7" w:rsidRPr="00C01A32">
        <w:rPr>
          <w:rFonts w:asciiTheme="minorHAnsi" w:hAnsiTheme="minorHAnsi" w:cstheme="minorHAnsi"/>
        </w:rPr>
        <w:t xml:space="preserve"> </w:t>
      </w:r>
      <w:r w:rsidRPr="00C01A32">
        <w:rPr>
          <w:rFonts w:asciiTheme="minorHAnsi" w:hAnsiTheme="minorHAnsi" w:cstheme="minorHAnsi"/>
          <w:color w:val="000000" w:themeColor="text1"/>
        </w:rPr>
        <w:t>into the cold ocean.</w:t>
      </w:r>
      <w:r w:rsidRPr="00C01A32">
        <w:rPr>
          <w:rFonts w:asciiTheme="minorHAnsi" w:hAnsiTheme="minorHAnsi" w:cstheme="minorHAnsi"/>
        </w:rPr>
        <w:t xml:space="preserve"> (See thermal test for syringe in </w:t>
      </w:r>
      <w:r w:rsidR="00501A8E" w:rsidRPr="00C01A32">
        <w:rPr>
          <w:rFonts w:asciiTheme="minorHAnsi" w:hAnsiTheme="minorHAnsi" w:cstheme="minorHAnsi"/>
          <w:b/>
          <w:bCs/>
        </w:rPr>
        <w:t>Supplementary</w:t>
      </w:r>
      <w:r w:rsidR="00501A8E" w:rsidRPr="00C01A32">
        <w:rPr>
          <w:rFonts w:asciiTheme="minorHAnsi" w:hAnsiTheme="minorHAnsi" w:cstheme="minorHAnsi"/>
        </w:rPr>
        <w:t xml:space="preserve"> </w:t>
      </w:r>
      <w:r w:rsidR="007B7FD7" w:rsidRPr="00C01A32">
        <w:rPr>
          <w:rFonts w:asciiTheme="minorHAnsi" w:hAnsiTheme="minorHAnsi" w:cstheme="minorHAnsi"/>
          <w:b/>
          <w:bCs/>
        </w:rPr>
        <w:t>A</w:t>
      </w:r>
      <w:r w:rsidRPr="00C01A32">
        <w:rPr>
          <w:rFonts w:asciiTheme="minorHAnsi" w:hAnsiTheme="minorHAnsi" w:cstheme="minorHAnsi"/>
          <w:b/>
          <w:bCs/>
        </w:rPr>
        <w:t>ppendix</w:t>
      </w:r>
      <w:r w:rsidR="00501A8E" w:rsidRPr="00C01A32">
        <w:rPr>
          <w:rFonts w:asciiTheme="minorHAnsi" w:hAnsiTheme="minorHAnsi" w:cstheme="minorHAnsi"/>
          <w:b/>
          <w:bCs/>
        </w:rPr>
        <w:t xml:space="preserve"> 1</w:t>
      </w:r>
      <w:r w:rsidRPr="00C01A32">
        <w:rPr>
          <w:rFonts w:asciiTheme="minorHAnsi" w:hAnsiTheme="minorHAnsi" w:cstheme="minorHAnsi"/>
        </w:rPr>
        <w:t>). Use waste beakers to catch any drips.</w:t>
      </w:r>
    </w:p>
    <w:p w14:paraId="2F5FBC77" w14:textId="77777777" w:rsidR="002979A4" w:rsidRPr="00C01A32" w:rsidRDefault="002979A4" w:rsidP="00C01A32">
      <w:pPr>
        <w:jc w:val="both"/>
        <w:rPr>
          <w:rFonts w:asciiTheme="minorHAnsi" w:hAnsiTheme="minorHAnsi" w:cstheme="minorHAnsi"/>
          <w:iCs/>
        </w:rPr>
      </w:pPr>
    </w:p>
    <w:p w14:paraId="5B1DAA60" w14:textId="3DB73F37" w:rsidR="0014374F" w:rsidRPr="00C01A32" w:rsidRDefault="00D61453" w:rsidP="00C01A32">
      <w:pPr>
        <w:pStyle w:val="ListParagraph"/>
        <w:numPr>
          <w:ilvl w:val="1"/>
          <w:numId w:val="26"/>
        </w:numPr>
        <w:ind w:left="0" w:firstLine="0"/>
        <w:contextualSpacing w:val="0"/>
        <w:jc w:val="both"/>
        <w:rPr>
          <w:rFonts w:asciiTheme="minorHAnsi" w:hAnsiTheme="minorHAnsi" w:cstheme="minorHAnsi"/>
          <w:iCs/>
          <w:highlight w:val="yellow"/>
        </w:rPr>
      </w:pPr>
      <w:r w:rsidRPr="00C01A32">
        <w:rPr>
          <w:rFonts w:asciiTheme="minorHAnsi" w:hAnsiTheme="minorHAnsi" w:cstheme="minorHAnsi"/>
          <w:highlight w:val="yellow"/>
        </w:rPr>
        <w:t xml:space="preserve">Start the injection, and start recording </w:t>
      </w:r>
      <w:r w:rsidR="00906CC9" w:rsidRPr="00C01A32">
        <w:rPr>
          <w:rFonts w:asciiTheme="minorHAnsi" w:hAnsiTheme="minorHAnsi" w:cstheme="minorHAnsi"/>
          <w:highlight w:val="yellow"/>
        </w:rPr>
        <w:t>the</w:t>
      </w:r>
      <w:r w:rsidRPr="00C01A32">
        <w:rPr>
          <w:rFonts w:asciiTheme="minorHAnsi" w:hAnsiTheme="minorHAnsi" w:cstheme="minorHAnsi"/>
          <w:highlight w:val="yellow"/>
        </w:rPr>
        <w:t xml:space="preserve"> ocean temperature on</w:t>
      </w:r>
      <w:r w:rsidR="00906CC9" w:rsidRPr="00C01A32">
        <w:rPr>
          <w:rFonts w:asciiTheme="minorHAnsi" w:hAnsiTheme="minorHAnsi" w:cstheme="minorHAnsi"/>
          <w:highlight w:val="yellow"/>
        </w:rPr>
        <w:t xml:space="preserve"> the</w:t>
      </w:r>
      <w:r w:rsidRPr="00C01A32">
        <w:rPr>
          <w:rFonts w:asciiTheme="minorHAnsi" w:hAnsiTheme="minorHAnsi" w:cstheme="minorHAnsi"/>
          <w:highlight w:val="yellow"/>
        </w:rPr>
        <w:t xml:space="preserve"> thermistor.</w:t>
      </w:r>
    </w:p>
    <w:p w14:paraId="188777B9" w14:textId="77777777" w:rsidR="00754E72" w:rsidRPr="00C01A32" w:rsidRDefault="00754E72" w:rsidP="00C01A32">
      <w:pPr>
        <w:pStyle w:val="ListParagraph"/>
        <w:ind w:left="0"/>
        <w:contextualSpacing w:val="0"/>
        <w:jc w:val="both"/>
        <w:rPr>
          <w:rFonts w:asciiTheme="minorHAnsi" w:hAnsiTheme="minorHAnsi" w:cstheme="minorHAnsi"/>
          <w:iCs/>
        </w:rPr>
      </w:pPr>
    </w:p>
    <w:p w14:paraId="32F8796F" w14:textId="71CE34DE" w:rsidR="00D61453" w:rsidRPr="00C01A32" w:rsidRDefault="00D61453" w:rsidP="00C01A32">
      <w:pPr>
        <w:pStyle w:val="ListParagraph"/>
        <w:numPr>
          <w:ilvl w:val="0"/>
          <w:numId w:val="26"/>
        </w:numPr>
        <w:ind w:left="0" w:firstLine="0"/>
        <w:jc w:val="both"/>
        <w:rPr>
          <w:rFonts w:asciiTheme="minorHAnsi" w:hAnsiTheme="minorHAnsi" w:cstheme="minorHAnsi"/>
          <w:b/>
        </w:rPr>
      </w:pPr>
      <w:r w:rsidRPr="00C01A32">
        <w:rPr>
          <w:rFonts w:asciiTheme="minorHAnsi" w:hAnsiTheme="minorHAnsi" w:cstheme="minorHAnsi"/>
          <w:b/>
        </w:rPr>
        <w:t xml:space="preserve">Monitoring </w:t>
      </w:r>
      <w:r w:rsidR="00D06E60" w:rsidRPr="00C01A32">
        <w:rPr>
          <w:rFonts w:asciiTheme="minorHAnsi" w:hAnsiTheme="minorHAnsi" w:cstheme="minorHAnsi"/>
          <w:b/>
        </w:rPr>
        <w:t>the t</w:t>
      </w:r>
      <w:r w:rsidRPr="00C01A32">
        <w:rPr>
          <w:rFonts w:asciiTheme="minorHAnsi" w:hAnsiTheme="minorHAnsi" w:cstheme="minorHAnsi"/>
          <w:b/>
        </w:rPr>
        <w:t xml:space="preserve">emperature and </w:t>
      </w:r>
      <w:r w:rsidR="00D06E60" w:rsidRPr="00C01A32">
        <w:rPr>
          <w:rFonts w:asciiTheme="minorHAnsi" w:hAnsiTheme="minorHAnsi" w:cstheme="minorHAnsi"/>
          <w:b/>
        </w:rPr>
        <w:t>the e</w:t>
      </w:r>
      <w:r w:rsidRPr="00C01A32">
        <w:rPr>
          <w:rFonts w:asciiTheme="minorHAnsi" w:hAnsiTheme="minorHAnsi" w:cstheme="minorHAnsi"/>
          <w:b/>
        </w:rPr>
        <w:t>xperiment</w:t>
      </w:r>
    </w:p>
    <w:p w14:paraId="41E5860C" w14:textId="77777777" w:rsidR="003B2475" w:rsidRPr="00C01A32" w:rsidRDefault="003B2475" w:rsidP="00C01A32">
      <w:pPr>
        <w:jc w:val="both"/>
        <w:rPr>
          <w:rFonts w:asciiTheme="minorHAnsi" w:hAnsiTheme="minorHAnsi" w:cstheme="minorHAnsi"/>
          <w:b/>
        </w:rPr>
      </w:pPr>
    </w:p>
    <w:p w14:paraId="55EAB8D9" w14:textId="0ECF2F73" w:rsidR="003B2475" w:rsidRPr="00C01A32" w:rsidRDefault="00C222B0" w:rsidP="00C01A32">
      <w:pPr>
        <w:pStyle w:val="ListParagraph"/>
        <w:ind w:left="0"/>
        <w:contextualSpacing w:val="0"/>
        <w:jc w:val="both"/>
        <w:rPr>
          <w:rFonts w:asciiTheme="minorHAnsi" w:hAnsiTheme="minorHAnsi" w:cstheme="minorHAnsi"/>
          <w:highlight w:val="yellow"/>
        </w:rPr>
      </w:pPr>
      <w:r w:rsidRPr="00C01A32">
        <w:rPr>
          <w:rFonts w:asciiTheme="minorHAnsi" w:hAnsiTheme="minorHAnsi" w:cstheme="minorHAnsi"/>
          <w:bCs/>
          <w:highlight w:val="yellow"/>
        </w:rPr>
        <w:t xml:space="preserve">NOTE: </w:t>
      </w:r>
      <w:r w:rsidR="00D61453" w:rsidRPr="00C01A32">
        <w:rPr>
          <w:rFonts w:asciiTheme="minorHAnsi" w:hAnsiTheme="minorHAnsi" w:cstheme="minorHAnsi"/>
          <w:bCs/>
          <w:highlight w:val="yellow"/>
        </w:rPr>
        <w:t>Once the water</w:t>
      </w:r>
      <w:r w:rsidR="00D61453" w:rsidRPr="00C01A32">
        <w:rPr>
          <w:rFonts w:asciiTheme="minorHAnsi" w:hAnsiTheme="minorHAnsi" w:cstheme="minorHAnsi"/>
          <w:highlight w:val="yellow"/>
        </w:rPr>
        <w:t xml:space="preserve"> is circul</w:t>
      </w:r>
      <w:r w:rsidR="007A7A01" w:rsidRPr="00C01A32">
        <w:rPr>
          <w:rFonts w:asciiTheme="minorHAnsi" w:hAnsiTheme="minorHAnsi" w:cstheme="minorHAnsi"/>
          <w:highlight w:val="yellow"/>
        </w:rPr>
        <w:t>atin</w:t>
      </w:r>
      <w:r w:rsidR="00D61453" w:rsidRPr="00C01A32">
        <w:rPr>
          <w:rFonts w:asciiTheme="minorHAnsi" w:hAnsiTheme="minorHAnsi" w:cstheme="minorHAnsi"/>
          <w:highlight w:val="yellow"/>
        </w:rPr>
        <w:t>g thr</w:t>
      </w:r>
      <w:r w:rsidR="00754E72" w:rsidRPr="00C01A32">
        <w:rPr>
          <w:rFonts w:asciiTheme="minorHAnsi" w:hAnsiTheme="minorHAnsi" w:cstheme="minorHAnsi"/>
          <w:highlight w:val="yellow"/>
        </w:rPr>
        <w:t>ough</w:t>
      </w:r>
      <w:r w:rsidR="00D61453" w:rsidRPr="00C01A32">
        <w:rPr>
          <w:rFonts w:asciiTheme="minorHAnsi" w:hAnsiTheme="minorHAnsi" w:cstheme="minorHAnsi"/>
          <w:highlight w:val="yellow"/>
        </w:rPr>
        <w:t xml:space="preserve"> the condenser, the thermistor temperature probe will begin to </w:t>
      </w:r>
      <w:r w:rsidR="00754E72" w:rsidRPr="00C01A32">
        <w:rPr>
          <w:rFonts w:asciiTheme="minorHAnsi" w:hAnsiTheme="minorHAnsi" w:cstheme="minorHAnsi"/>
          <w:highlight w:val="yellow"/>
        </w:rPr>
        <w:t>display</w:t>
      </w:r>
      <w:r w:rsidR="00D61453" w:rsidRPr="00C01A32">
        <w:rPr>
          <w:rFonts w:asciiTheme="minorHAnsi" w:hAnsiTheme="minorHAnsi" w:cstheme="minorHAnsi"/>
          <w:highlight w:val="yellow"/>
        </w:rPr>
        <w:t xml:space="preserve"> the </w:t>
      </w:r>
      <w:r w:rsidRPr="00C01A32">
        <w:rPr>
          <w:rFonts w:asciiTheme="minorHAnsi" w:hAnsiTheme="minorHAnsi" w:cstheme="minorHAnsi"/>
          <w:highlight w:val="yellow"/>
        </w:rPr>
        <w:t xml:space="preserve">fall in </w:t>
      </w:r>
      <w:r w:rsidR="00D61453" w:rsidRPr="00C01A32">
        <w:rPr>
          <w:rFonts w:asciiTheme="minorHAnsi" w:hAnsiTheme="minorHAnsi" w:cstheme="minorHAnsi"/>
          <w:highlight w:val="yellow"/>
        </w:rPr>
        <w:t xml:space="preserve">temperature </w:t>
      </w:r>
      <w:r w:rsidR="00754E72" w:rsidRPr="00C01A32">
        <w:rPr>
          <w:rFonts w:asciiTheme="minorHAnsi" w:hAnsiTheme="minorHAnsi" w:cstheme="minorHAnsi"/>
          <w:highlight w:val="yellow"/>
        </w:rPr>
        <w:t xml:space="preserve">within </w:t>
      </w:r>
      <w:r w:rsidR="00D61453" w:rsidRPr="00C01A32">
        <w:rPr>
          <w:rFonts w:asciiTheme="minorHAnsi" w:hAnsiTheme="minorHAnsi" w:cstheme="minorHAnsi"/>
          <w:highlight w:val="yellow"/>
        </w:rPr>
        <w:t xml:space="preserve">the ocean. The goal is </w:t>
      </w:r>
      <w:r w:rsidRPr="00C01A32">
        <w:rPr>
          <w:rFonts w:asciiTheme="minorHAnsi" w:hAnsiTheme="minorHAnsi" w:cstheme="minorHAnsi"/>
          <w:highlight w:val="yellow"/>
        </w:rPr>
        <w:t xml:space="preserve">for the temperature </w:t>
      </w:r>
      <w:r w:rsidR="00D61453" w:rsidRPr="00C01A32">
        <w:rPr>
          <w:rFonts w:asciiTheme="minorHAnsi" w:hAnsiTheme="minorHAnsi" w:cstheme="minorHAnsi"/>
          <w:highlight w:val="yellow"/>
        </w:rPr>
        <w:t>to reach near 0</w:t>
      </w:r>
      <w:r w:rsidRPr="00C01A32">
        <w:rPr>
          <w:rFonts w:asciiTheme="minorHAnsi" w:hAnsiTheme="minorHAnsi" w:cstheme="minorHAnsi"/>
          <w:highlight w:val="yellow"/>
        </w:rPr>
        <w:t xml:space="preserve"> </w:t>
      </w:r>
      <w:r w:rsidR="00D61453" w:rsidRPr="00C01A32">
        <w:rPr>
          <w:rFonts w:asciiTheme="minorHAnsi" w:hAnsiTheme="minorHAnsi" w:cstheme="minorHAnsi"/>
          <w:highlight w:val="yellow"/>
        </w:rPr>
        <w:t>°C.</w:t>
      </w:r>
      <w:r w:rsidR="007A7A01" w:rsidRPr="00C01A32">
        <w:rPr>
          <w:rFonts w:asciiTheme="minorHAnsi" w:hAnsiTheme="minorHAnsi" w:cstheme="minorHAnsi"/>
          <w:highlight w:val="yellow"/>
        </w:rPr>
        <w:t xml:space="preserve"> See </w:t>
      </w:r>
      <w:r w:rsidR="00021460" w:rsidRPr="00C01A32">
        <w:rPr>
          <w:rFonts w:asciiTheme="minorHAnsi" w:hAnsiTheme="minorHAnsi" w:cstheme="minorHAnsi"/>
          <w:b/>
          <w:bCs/>
          <w:highlight w:val="yellow"/>
        </w:rPr>
        <w:t>T</w:t>
      </w:r>
      <w:r w:rsidR="007A7A01" w:rsidRPr="00C01A32">
        <w:rPr>
          <w:rFonts w:asciiTheme="minorHAnsi" w:hAnsiTheme="minorHAnsi" w:cstheme="minorHAnsi"/>
          <w:b/>
          <w:bCs/>
          <w:highlight w:val="yellow"/>
        </w:rPr>
        <w:t>able 2</w:t>
      </w:r>
      <w:r w:rsidR="007A7A01" w:rsidRPr="00C01A32">
        <w:rPr>
          <w:rFonts w:asciiTheme="minorHAnsi" w:hAnsiTheme="minorHAnsi" w:cstheme="minorHAnsi"/>
          <w:highlight w:val="yellow"/>
        </w:rPr>
        <w:t xml:space="preserve"> for </w:t>
      </w:r>
      <w:r w:rsidRPr="00C01A32">
        <w:rPr>
          <w:rFonts w:asciiTheme="minorHAnsi" w:hAnsiTheme="minorHAnsi" w:cstheme="minorHAnsi"/>
          <w:highlight w:val="yellow"/>
        </w:rPr>
        <w:t xml:space="preserve">the </w:t>
      </w:r>
      <w:r w:rsidR="007A7A01" w:rsidRPr="00C01A32">
        <w:rPr>
          <w:rFonts w:asciiTheme="minorHAnsi" w:hAnsiTheme="minorHAnsi" w:cstheme="minorHAnsi"/>
          <w:highlight w:val="yellow"/>
        </w:rPr>
        <w:t>precise temperature (thermal) gradient settings.</w:t>
      </w:r>
    </w:p>
    <w:p w14:paraId="114C3BC0" w14:textId="77777777" w:rsidR="006077DC" w:rsidRPr="00C01A32" w:rsidRDefault="006077DC" w:rsidP="00C01A32">
      <w:pPr>
        <w:pStyle w:val="ListParagraph"/>
        <w:ind w:left="0"/>
        <w:contextualSpacing w:val="0"/>
        <w:jc w:val="both"/>
        <w:rPr>
          <w:rFonts w:asciiTheme="minorHAnsi" w:hAnsiTheme="minorHAnsi" w:cstheme="minorHAnsi"/>
          <w:highlight w:val="yellow"/>
        </w:rPr>
      </w:pPr>
    </w:p>
    <w:p w14:paraId="6E69D04E" w14:textId="3D5BF990" w:rsidR="00487F7D" w:rsidRPr="00C01A32" w:rsidRDefault="00D61453" w:rsidP="00C01A32">
      <w:pPr>
        <w:pStyle w:val="ListParagraph"/>
        <w:numPr>
          <w:ilvl w:val="1"/>
          <w:numId w:val="26"/>
        </w:numPr>
        <w:ind w:left="0" w:firstLine="0"/>
        <w:contextualSpacing w:val="0"/>
        <w:jc w:val="both"/>
        <w:rPr>
          <w:rFonts w:asciiTheme="minorHAnsi" w:hAnsiTheme="minorHAnsi" w:cstheme="minorHAnsi"/>
        </w:rPr>
      </w:pPr>
      <w:r w:rsidRPr="00C01A32">
        <w:rPr>
          <w:rFonts w:asciiTheme="minorHAnsi" w:hAnsiTheme="minorHAnsi" w:cstheme="minorHAnsi"/>
        </w:rPr>
        <w:t>Save all temperature data</w:t>
      </w:r>
      <w:r w:rsidR="00754E72" w:rsidRPr="00C01A32">
        <w:rPr>
          <w:rFonts w:asciiTheme="minorHAnsi" w:hAnsiTheme="minorHAnsi" w:cstheme="minorHAnsi"/>
        </w:rPr>
        <w:t xml:space="preserve"> by right</w:t>
      </w:r>
      <w:r w:rsidR="006077DC" w:rsidRPr="00C01A32">
        <w:rPr>
          <w:rFonts w:asciiTheme="minorHAnsi" w:hAnsiTheme="minorHAnsi" w:cstheme="minorHAnsi"/>
        </w:rPr>
        <w:t>-</w:t>
      </w:r>
      <w:r w:rsidR="00754E72" w:rsidRPr="00C01A32">
        <w:rPr>
          <w:rFonts w:asciiTheme="minorHAnsi" w:hAnsiTheme="minorHAnsi" w:cstheme="minorHAnsi"/>
        </w:rPr>
        <w:t>clicking on the plot area</w:t>
      </w:r>
      <w:r w:rsidR="006077DC" w:rsidRPr="00C01A32">
        <w:rPr>
          <w:rFonts w:asciiTheme="minorHAnsi" w:hAnsiTheme="minorHAnsi" w:cstheme="minorHAnsi"/>
        </w:rPr>
        <w:t>,</w:t>
      </w:r>
      <w:r w:rsidR="00754E72" w:rsidRPr="00C01A32">
        <w:rPr>
          <w:rFonts w:asciiTheme="minorHAnsi" w:hAnsiTheme="minorHAnsi" w:cstheme="minorHAnsi"/>
        </w:rPr>
        <w:t xml:space="preserve"> and save as </w:t>
      </w:r>
      <w:r w:rsidR="006077DC" w:rsidRPr="00C01A32">
        <w:rPr>
          <w:rFonts w:asciiTheme="minorHAnsi" w:hAnsiTheme="minorHAnsi" w:cstheme="minorHAnsi"/>
        </w:rPr>
        <w:t xml:space="preserve">a </w:t>
      </w:r>
      <w:r w:rsidR="00754E72" w:rsidRPr="00C01A32">
        <w:rPr>
          <w:rFonts w:asciiTheme="minorHAnsi" w:hAnsiTheme="minorHAnsi" w:cstheme="minorHAnsi"/>
          <w:b/>
          <w:bCs/>
        </w:rPr>
        <w:t>CSV</w:t>
      </w:r>
      <w:r w:rsidR="00275FB7" w:rsidRPr="00C01A32">
        <w:rPr>
          <w:rFonts w:asciiTheme="minorHAnsi" w:hAnsiTheme="minorHAnsi" w:cstheme="minorHAnsi"/>
          <w:b/>
          <w:bCs/>
        </w:rPr>
        <w:t xml:space="preserve"> file</w:t>
      </w:r>
      <w:r w:rsidR="00754E72" w:rsidRPr="00C01A32">
        <w:rPr>
          <w:rFonts w:asciiTheme="minorHAnsi" w:hAnsiTheme="minorHAnsi" w:cstheme="minorHAnsi"/>
        </w:rPr>
        <w:t xml:space="preserve">. </w:t>
      </w:r>
    </w:p>
    <w:p w14:paraId="58712E39" w14:textId="77777777" w:rsidR="00487F7D" w:rsidRPr="00C01A32" w:rsidRDefault="00487F7D" w:rsidP="00C01A32">
      <w:pPr>
        <w:pStyle w:val="ListParagraph"/>
        <w:ind w:left="0"/>
        <w:contextualSpacing w:val="0"/>
        <w:jc w:val="both"/>
        <w:rPr>
          <w:rFonts w:asciiTheme="minorHAnsi" w:hAnsiTheme="minorHAnsi" w:cstheme="minorHAnsi"/>
        </w:rPr>
      </w:pPr>
    </w:p>
    <w:p w14:paraId="6050CD1F" w14:textId="0C81D84A" w:rsidR="00754E72" w:rsidRPr="00C01A32" w:rsidRDefault="00487F7D" w:rsidP="00C01A32">
      <w:pPr>
        <w:pStyle w:val="ListParagraph"/>
        <w:ind w:left="0"/>
        <w:contextualSpacing w:val="0"/>
        <w:jc w:val="both"/>
        <w:rPr>
          <w:rFonts w:asciiTheme="minorHAnsi" w:hAnsiTheme="minorHAnsi" w:cstheme="minorHAnsi"/>
        </w:rPr>
      </w:pPr>
      <w:r w:rsidRPr="00C01A32">
        <w:rPr>
          <w:rFonts w:asciiTheme="minorHAnsi" w:hAnsiTheme="minorHAnsi" w:cstheme="minorHAnsi"/>
        </w:rPr>
        <w:lastRenderedPageBreak/>
        <w:t xml:space="preserve">NOTE: </w:t>
      </w:r>
      <w:r w:rsidR="00754E72" w:rsidRPr="00C01A32">
        <w:rPr>
          <w:rFonts w:asciiTheme="minorHAnsi" w:hAnsiTheme="minorHAnsi" w:cstheme="minorHAnsi"/>
        </w:rPr>
        <w:t>The program will record up to 5000 s worth of temperature data</w:t>
      </w:r>
      <w:r w:rsidRPr="00C01A32">
        <w:rPr>
          <w:rFonts w:asciiTheme="minorHAnsi" w:hAnsiTheme="minorHAnsi" w:cstheme="minorHAnsi"/>
        </w:rPr>
        <w:t xml:space="preserve"> and</w:t>
      </w:r>
      <w:r w:rsidR="00754E72" w:rsidRPr="00C01A32">
        <w:rPr>
          <w:rFonts w:asciiTheme="minorHAnsi" w:hAnsiTheme="minorHAnsi" w:cstheme="minorHAnsi"/>
        </w:rPr>
        <w:t xml:space="preserve"> then start over.</w:t>
      </w:r>
    </w:p>
    <w:p w14:paraId="62B87D68" w14:textId="77777777" w:rsidR="00487F7D" w:rsidRPr="00C01A32" w:rsidRDefault="00487F7D" w:rsidP="00C01A32">
      <w:pPr>
        <w:pStyle w:val="ListParagraph"/>
        <w:ind w:left="0"/>
        <w:contextualSpacing w:val="0"/>
        <w:jc w:val="both"/>
        <w:rPr>
          <w:rFonts w:asciiTheme="minorHAnsi" w:hAnsiTheme="minorHAnsi" w:cstheme="minorHAnsi"/>
        </w:rPr>
      </w:pPr>
    </w:p>
    <w:p w14:paraId="17795750" w14:textId="3D18B5F6" w:rsidR="00D61453" w:rsidRPr="00C01A32" w:rsidRDefault="00754E72" w:rsidP="00C01A32">
      <w:pPr>
        <w:pStyle w:val="ListParagraph"/>
        <w:numPr>
          <w:ilvl w:val="1"/>
          <w:numId w:val="26"/>
        </w:numPr>
        <w:ind w:left="0" w:firstLine="0"/>
        <w:contextualSpacing w:val="0"/>
        <w:jc w:val="both"/>
        <w:rPr>
          <w:rFonts w:asciiTheme="minorHAnsi" w:hAnsiTheme="minorHAnsi" w:cstheme="minorHAnsi"/>
        </w:rPr>
      </w:pPr>
      <w:r w:rsidRPr="00C01A32">
        <w:rPr>
          <w:rFonts w:asciiTheme="minorHAnsi" w:hAnsiTheme="minorHAnsi" w:cstheme="minorHAnsi"/>
        </w:rPr>
        <w:t>K</w:t>
      </w:r>
      <w:r w:rsidR="00D61453" w:rsidRPr="00C01A32">
        <w:rPr>
          <w:rFonts w:asciiTheme="minorHAnsi" w:hAnsiTheme="minorHAnsi" w:cstheme="minorHAnsi"/>
        </w:rPr>
        <w:t xml:space="preserve">eep </w:t>
      </w:r>
      <w:r w:rsidR="00487F7D" w:rsidRPr="00C01A32">
        <w:rPr>
          <w:rFonts w:asciiTheme="minorHAnsi" w:hAnsiTheme="minorHAnsi" w:cstheme="minorHAnsi"/>
        </w:rPr>
        <w:t>adding</w:t>
      </w:r>
      <w:r w:rsidR="00D61453" w:rsidRPr="00C01A32">
        <w:rPr>
          <w:rFonts w:asciiTheme="minorHAnsi" w:hAnsiTheme="minorHAnsi" w:cstheme="minorHAnsi"/>
        </w:rPr>
        <w:t xml:space="preserve"> ice into </w:t>
      </w:r>
      <w:r w:rsidR="00487F7D" w:rsidRPr="00C01A32">
        <w:rPr>
          <w:rFonts w:asciiTheme="minorHAnsi" w:hAnsiTheme="minorHAnsi" w:cstheme="minorHAnsi"/>
        </w:rPr>
        <w:t xml:space="preserve">the </w:t>
      </w:r>
      <w:r w:rsidR="00D61453" w:rsidRPr="00C01A32">
        <w:rPr>
          <w:rFonts w:asciiTheme="minorHAnsi" w:hAnsiTheme="minorHAnsi" w:cstheme="minorHAnsi"/>
        </w:rPr>
        <w:t>bucket to maintain near</w:t>
      </w:r>
      <w:r w:rsidR="00487F7D" w:rsidRPr="00C01A32">
        <w:rPr>
          <w:rFonts w:asciiTheme="minorHAnsi" w:hAnsiTheme="minorHAnsi" w:cstheme="minorHAnsi"/>
        </w:rPr>
        <w:t>-</w:t>
      </w:r>
      <w:r w:rsidR="00D61453" w:rsidRPr="00C01A32">
        <w:rPr>
          <w:rFonts w:asciiTheme="minorHAnsi" w:hAnsiTheme="minorHAnsi" w:cstheme="minorHAnsi"/>
        </w:rPr>
        <w:t>freezing temperatures, until</w:t>
      </w:r>
      <w:r w:rsidR="00487F7D" w:rsidRPr="00C01A32">
        <w:rPr>
          <w:rFonts w:asciiTheme="minorHAnsi" w:hAnsiTheme="minorHAnsi" w:cstheme="minorHAnsi"/>
        </w:rPr>
        <w:t xml:space="preserve"> the</w:t>
      </w:r>
      <w:r w:rsidR="00D61453" w:rsidRPr="00C01A32">
        <w:rPr>
          <w:rFonts w:asciiTheme="minorHAnsi" w:hAnsiTheme="minorHAnsi" w:cstheme="minorHAnsi"/>
        </w:rPr>
        <w:t xml:space="preserve"> chimney has mostly developed</w:t>
      </w:r>
      <w:r w:rsidR="00487F7D" w:rsidRPr="00C01A32">
        <w:rPr>
          <w:rFonts w:asciiTheme="minorHAnsi" w:hAnsiTheme="minorHAnsi" w:cstheme="minorHAnsi"/>
        </w:rPr>
        <w:t>,</w:t>
      </w:r>
      <w:r w:rsidR="00D61453" w:rsidRPr="00C01A32">
        <w:rPr>
          <w:rFonts w:asciiTheme="minorHAnsi" w:hAnsiTheme="minorHAnsi" w:cstheme="minorHAnsi"/>
        </w:rPr>
        <w:t xml:space="preserve"> or at least until </w:t>
      </w:r>
      <w:r w:rsidR="00487F7D" w:rsidRPr="00C01A32">
        <w:rPr>
          <w:rFonts w:asciiTheme="minorHAnsi" w:hAnsiTheme="minorHAnsi" w:cstheme="minorHAnsi"/>
        </w:rPr>
        <w:t xml:space="preserve">the </w:t>
      </w:r>
      <w:r w:rsidR="00D61453" w:rsidRPr="00C01A32">
        <w:rPr>
          <w:rFonts w:asciiTheme="minorHAnsi" w:hAnsiTheme="minorHAnsi" w:cstheme="minorHAnsi"/>
        </w:rPr>
        <w:t>syringe is near</w:t>
      </w:r>
      <w:r w:rsidR="00487F7D" w:rsidRPr="00C01A32">
        <w:rPr>
          <w:rFonts w:asciiTheme="minorHAnsi" w:hAnsiTheme="minorHAnsi" w:cstheme="minorHAnsi"/>
        </w:rPr>
        <w:t>ly</w:t>
      </w:r>
      <w:r w:rsidR="00D61453" w:rsidRPr="00C01A32">
        <w:rPr>
          <w:rFonts w:asciiTheme="minorHAnsi" w:hAnsiTheme="minorHAnsi" w:cstheme="minorHAnsi"/>
        </w:rPr>
        <w:t xml:space="preserve"> empty.</w:t>
      </w:r>
    </w:p>
    <w:p w14:paraId="1AD1437F" w14:textId="77777777" w:rsidR="00487F7D" w:rsidRPr="00C01A32" w:rsidRDefault="00487F7D" w:rsidP="00C01A32">
      <w:pPr>
        <w:pStyle w:val="ListParagraph"/>
        <w:ind w:left="0"/>
        <w:contextualSpacing w:val="0"/>
        <w:jc w:val="both"/>
        <w:rPr>
          <w:rFonts w:asciiTheme="minorHAnsi" w:hAnsiTheme="minorHAnsi" w:cstheme="minorHAnsi"/>
        </w:rPr>
      </w:pPr>
    </w:p>
    <w:p w14:paraId="00F81C5E" w14:textId="369AC928" w:rsidR="00D61453" w:rsidRPr="00C01A32" w:rsidRDefault="00D61453" w:rsidP="00C01A32">
      <w:pPr>
        <w:pStyle w:val="ListParagraph"/>
        <w:numPr>
          <w:ilvl w:val="1"/>
          <w:numId w:val="26"/>
        </w:numPr>
        <w:ind w:left="0" w:firstLine="0"/>
        <w:contextualSpacing w:val="0"/>
        <w:jc w:val="both"/>
        <w:rPr>
          <w:rFonts w:asciiTheme="minorHAnsi" w:hAnsiTheme="minorHAnsi" w:cstheme="minorHAnsi"/>
        </w:rPr>
      </w:pPr>
      <w:r w:rsidRPr="00C01A32">
        <w:rPr>
          <w:rFonts w:asciiTheme="minorHAnsi" w:hAnsiTheme="minorHAnsi" w:cstheme="minorHAnsi"/>
        </w:rPr>
        <w:t>Monitor</w:t>
      </w:r>
      <w:r w:rsidR="00487F7D" w:rsidRPr="00C01A32">
        <w:rPr>
          <w:rFonts w:asciiTheme="minorHAnsi" w:hAnsiTheme="minorHAnsi" w:cstheme="minorHAnsi"/>
        </w:rPr>
        <w:t xml:space="preserve"> the</w:t>
      </w:r>
      <w:r w:rsidRPr="00C01A32">
        <w:rPr>
          <w:rFonts w:asciiTheme="minorHAnsi" w:hAnsiTheme="minorHAnsi" w:cstheme="minorHAnsi"/>
        </w:rPr>
        <w:t xml:space="preserve"> room</w:t>
      </w:r>
      <w:r w:rsidR="00852A83" w:rsidRPr="00C01A32">
        <w:rPr>
          <w:rFonts w:asciiTheme="minorHAnsi" w:hAnsiTheme="minorHAnsi" w:cstheme="minorHAnsi"/>
        </w:rPr>
        <w:t>-</w:t>
      </w:r>
      <w:r w:rsidRPr="00C01A32">
        <w:rPr>
          <w:rFonts w:asciiTheme="minorHAnsi" w:hAnsiTheme="minorHAnsi" w:cstheme="minorHAnsi"/>
        </w:rPr>
        <w:t>temperature chimney as well. Take frequent p</w:t>
      </w:r>
      <w:r w:rsidR="007741D0" w:rsidRPr="00C01A32">
        <w:rPr>
          <w:rFonts w:asciiTheme="minorHAnsi" w:hAnsiTheme="minorHAnsi" w:cstheme="minorHAnsi"/>
        </w:rPr>
        <w:t>hotographs</w:t>
      </w:r>
      <w:r w:rsidRPr="00C01A32">
        <w:rPr>
          <w:rFonts w:asciiTheme="minorHAnsi" w:hAnsiTheme="minorHAnsi" w:cstheme="minorHAnsi"/>
        </w:rPr>
        <w:t xml:space="preserve"> throughout chimney growth for both chimneys.</w:t>
      </w:r>
    </w:p>
    <w:p w14:paraId="7A25B3E5" w14:textId="77777777" w:rsidR="00487F7D" w:rsidRPr="00C01A32" w:rsidRDefault="00487F7D" w:rsidP="00C01A32">
      <w:pPr>
        <w:pStyle w:val="ListParagraph"/>
        <w:ind w:left="0"/>
        <w:contextualSpacing w:val="0"/>
        <w:jc w:val="both"/>
        <w:rPr>
          <w:rFonts w:asciiTheme="minorHAnsi" w:hAnsiTheme="minorHAnsi" w:cstheme="minorHAnsi"/>
        </w:rPr>
      </w:pPr>
    </w:p>
    <w:p w14:paraId="4C8BC6B0" w14:textId="5B3AE84F" w:rsidR="00BF6492" w:rsidRPr="00C01A32" w:rsidRDefault="00D61453" w:rsidP="00C01A32">
      <w:pPr>
        <w:pStyle w:val="ListParagraph"/>
        <w:numPr>
          <w:ilvl w:val="1"/>
          <w:numId w:val="26"/>
        </w:numPr>
        <w:ind w:left="0" w:firstLine="0"/>
        <w:contextualSpacing w:val="0"/>
        <w:jc w:val="both"/>
        <w:rPr>
          <w:rFonts w:asciiTheme="minorHAnsi" w:hAnsiTheme="minorHAnsi" w:cstheme="minorHAnsi"/>
        </w:rPr>
      </w:pPr>
      <w:r w:rsidRPr="00C01A32">
        <w:rPr>
          <w:rFonts w:asciiTheme="minorHAnsi" w:hAnsiTheme="minorHAnsi" w:cstheme="minorHAnsi"/>
        </w:rPr>
        <w:t xml:space="preserve">Once </w:t>
      </w:r>
      <w:r w:rsidR="00487F7D" w:rsidRPr="00C01A32">
        <w:rPr>
          <w:rFonts w:asciiTheme="minorHAnsi" w:hAnsiTheme="minorHAnsi" w:cstheme="minorHAnsi"/>
        </w:rPr>
        <w:t xml:space="preserve">the </w:t>
      </w:r>
      <w:r w:rsidRPr="00C01A32">
        <w:rPr>
          <w:rFonts w:asciiTheme="minorHAnsi" w:hAnsiTheme="minorHAnsi" w:cstheme="minorHAnsi"/>
        </w:rPr>
        <w:t>chimney is complete</w:t>
      </w:r>
      <w:r w:rsidR="00487F7D" w:rsidRPr="00C01A32">
        <w:rPr>
          <w:rFonts w:asciiTheme="minorHAnsi" w:hAnsiTheme="minorHAnsi" w:cstheme="minorHAnsi"/>
        </w:rPr>
        <w:t>,</w:t>
      </w:r>
      <w:r w:rsidRPr="00C01A32">
        <w:rPr>
          <w:rFonts w:asciiTheme="minorHAnsi" w:hAnsiTheme="minorHAnsi" w:cstheme="minorHAnsi"/>
        </w:rPr>
        <w:t xml:space="preserve"> place a small ruler next to both chimneys</w:t>
      </w:r>
      <w:r w:rsidR="00BF6492" w:rsidRPr="00C01A32">
        <w:rPr>
          <w:rFonts w:asciiTheme="minorHAnsi" w:hAnsiTheme="minorHAnsi" w:cstheme="minorHAnsi"/>
        </w:rPr>
        <w:t>,</w:t>
      </w:r>
      <w:r w:rsidRPr="00C01A32">
        <w:rPr>
          <w:rFonts w:asciiTheme="minorHAnsi" w:hAnsiTheme="minorHAnsi" w:cstheme="minorHAnsi"/>
        </w:rPr>
        <w:t xml:space="preserve"> </w:t>
      </w:r>
      <w:r w:rsidR="00BF6492" w:rsidRPr="00C01A32">
        <w:rPr>
          <w:rFonts w:asciiTheme="minorHAnsi" w:hAnsiTheme="minorHAnsi" w:cstheme="minorHAnsi"/>
        </w:rPr>
        <w:t xml:space="preserve">and then </w:t>
      </w:r>
      <w:r w:rsidRPr="00C01A32">
        <w:rPr>
          <w:rFonts w:asciiTheme="minorHAnsi" w:hAnsiTheme="minorHAnsi" w:cstheme="minorHAnsi"/>
        </w:rPr>
        <w:t>take</w:t>
      </w:r>
      <w:r w:rsidR="00BF6492" w:rsidRPr="00C01A32">
        <w:rPr>
          <w:rFonts w:asciiTheme="minorHAnsi" w:hAnsiTheme="minorHAnsi" w:cstheme="minorHAnsi"/>
        </w:rPr>
        <w:t xml:space="preserve"> and save</w:t>
      </w:r>
      <w:r w:rsidRPr="00C01A32">
        <w:rPr>
          <w:rFonts w:asciiTheme="minorHAnsi" w:hAnsiTheme="minorHAnsi" w:cstheme="minorHAnsi"/>
        </w:rPr>
        <w:t xml:space="preserve"> images. </w:t>
      </w:r>
    </w:p>
    <w:p w14:paraId="231BF22B" w14:textId="77777777" w:rsidR="00BF6492" w:rsidRPr="00C01A32" w:rsidRDefault="00BF6492" w:rsidP="00C01A32">
      <w:pPr>
        <w:pStyle w:val="ListParagraph"/>
        <w:ind w:left="0"/>
        <w:jc w:val="both"/>
        <w:rPr>
          <w:rFonts w:asciiTheme="minorHAnsi" w:hAnsiTheme="minorHAnsi" w:cstheme="minorHAnsi"/>
        </w:rPr>
      </w:pPr>
    </w:p>
    <w:p w14:paraId="351CE14F" w14:textId="02F00867" w:rsidR="00D61453" w:rsidRPr="00C01A32" w:rsidRDefault="00BF6492" w:rsidP="00C01A32">
      <w:pPr>
        <w:pStyle w:val="ListParagraph"/>
        <w:ind w:left="0"/>
        <w:contextualSpacing w:val="0"/>
        <w:jc w:val="both"/>
        <w:rPr>
          <w:rFonts w:asciiTheme="minorHAnsi" w:hAnsiTheme="minorHAnsi" w:cstheme="minorHAnsi"/>
        </w:rPr>
      </w:pPr>
      <w:r w:rsidRPr="00C01A32">
        <w:rPr>
          <w:rFonts w:asciiTheme="minorHAnsi" w:hAnsiTheme="minorHAnsi" w:cstheme="minorHAnsi"/>
        </w:rPr>
        <w:t>NOTE: The e</w:t>
      </w:r>
      <w:r w:rsidR="00D61453" w:rsidRPr="00C01A32">
        <w:rPr>
          <w:rFonts w:asciiTheme="minorHAnsi" w:hAnsiTheme="minorHAnsi" w:cstheme="minorHAnsi"/>
        </w:rPr>
        <w:t>ntire process should run</w:t>
      </w:r>
      <w:r w:rsidRPr="00C01A32">
        <w:rPr>
          <w:rFonts w:asciiTheme="minorHAnsi" w:hAnsiTheme="minorHAnsi" w:cstheme="minorHAnsi"/>
        </w:rPr>
        <w:t xml:space="preserve"> for</w:t>
      </w:r>
      <w:r w:rsidR="00D61453" w:rsidRPr="00C01A32">
        <w:rPr>
          <w:rFonts w:asciiTheme="minorHAnsi" w:hAnsiTheme="minorHAnsi" w:cstheme="minorHAnsi"/>
        </w:rPr>
        <w:t xml:space="preserve"> </w:t>
      </w:r>
      <w:r w:rsidRPr="00C01A32">
        <w:rPr>
          <w:rFonts w:asciiTheme="minorHAnsi" w:hAnsiTheme="minorHAnsi" w:cstheme="minorHAnsi"/>
        </w:rPr>
        <w:t>~</w:t>
      </w:r>
      <w:r w:rsidR="00D61453" w:rsidRPr="00C01A32">
        <w:rPr>
          <w:rFonts w:asciiTheme="minorHAnsi" w:hAnsiTheme="minorHAnsi" w:cstheme="minorHAnsi"/>
        </w:rPr>
        <w:t xml:space="preserve"> 6 h.</w:t>
      </w:r>
    </w:p>
    <w:p w14:paraId="3E53AC2B" w14:textId="77777777" w:rsidR="0014627E" w:rsidRPr="00C01A32" w:rsidRDefault="0014627E" w:rsidP="00C01A32">
      <w:pPr>
        <w:pStyle w:val="NormalWeb"/>
        <w:spacing w:before="0" w:beforeAutospacing="0" w:after="0" w:afterAutospacing="0"/>
        <w:contextualSpacing/>
        <w:jc w:val="both"/>
        <w:rPr>
          <w:rFonts w:asciiTheme="minorHAnsi" w:hAnsiTheme="minorHAnsi" w:cstheme="minorHAnsi"/>
          <w:b/>
          <w:bCs/>
        </w:rPr>
      </w:pPr>
    </w:p>
    <w:p w14:paraId="1DD4129A" w14:textId="70E98D1D" w:rsidR="003B2475" w:rsidRPr="00C01A32" w:rsidRDefault="0014627E" w:rsidP="00C01A32">
      <w:pPr>
        <w:pStyle w:val="NormalWeb"/>
        <w:spacing w:before="0" w:beforeAutospacing="0" w:after="0" w:afterAutospacing="0"/>
        <w:contextualSpacing/>
        <w:jc w:val="both"/>
        <w:rPr>
          <w:rFonts w:asciiTheme="minorHAnsi" w:hAnsiTheme="minorHAnsi" w:cstheme="minorHAnsi"/>
          <w:b/>
          <w:bCs/>
        </w:rPr>
      </w:pPr>
      <w:r w:rsidRPr="00C01A32">
        <w:rPr>
          <w:rFonts w:asciiTheme="minorHAnsi" w:hAnsiTheme="minorHAnsi" w:cstheme="minorHAnsi"/>
          <w:b/>
          <w:bCs/>
        </w:rPr>
        <w:t>8</w:t>
      </w:r>
      <w:r w:rsidR="003B2475" w:rsidRPr="00C01A32">
        <w:rPr>
          <w:rFonts w:asciiTheme="minorHAnsi" w:hAnsiTheme="minorHAnsi" w:cstheme="minorHAnsi"/>
          <w:b/>
          <w:bCs/>
        </w:rPr>
        <w:t xml:space="preserve">. Ending the </w:t>
      </w:r>
      <w:r w:rsidRPr="00C01A32">
        <w:rPr>
          <w:rFonts w:asciiTheme="minorHAnsi" w:hAnsiTheme="minorHAnsi" w:cstheme="minorHAnsi"/>
          <w:b/>
          <w:bCs/>
        </w:rPr>
        <w:t>e</w:t>
      </w:r>
      <w:r w:rsidR="003B2475" w:rsidRPr="00C01A32">
        <w:rPr>
          <w:rFonts w:asciiTheme="minorHAnsi" w:hAnsiTheme="minorHAnsi" w:cstheme="minorHAnsi"/>
          <w:b/>
          <w:bCs/>
        </w:rPr>
        <w:t>xperiment</w:t>
      </w:r>
    </w:p>
    <w:p w14:paraId="5AB0FAE9" w14:textId="77777777" w:rsidR="002979A4" w:rsidRPr="00C01A32" w:rsidRDefault="002979A4" w:rsidP="00C01A32">
      <w:pPr>
        <w:pStyle w:val="NormalWeb"/>
        <w:spacing w:before="0" w:beforeAutospacing="0" w:after="0" w:afterAutospacing="0"/>
        <w:contextualSpacing/>
        <w:jc w:val="both"/>
        <w:rPr>
          <w:rFonts w:asciiTheme="minorHAnsi" w:hAnsiTheme="minorHAnsi" w:cstheme="minorHAnsi"/>
          <w:b/>
          <w:bCs/>
        </w:rPr>
      </w:pPr>
    </w:p>
    <w:p w14:paraId="10186C5A" w14:textId="64639B10" w:rsidR="002979A4" w:rsidRPr="00C01A32" w:rsidRDefault="00AE6A74" w:rsidP="00C01A32">
      <w:pPr>
        <w:pStyle w:val="NormalWeb"/>
        <w:numPr>
          <w:ilvl w:val="1"/>
          <w:numId w:val="27"/>
        </w:numPr>
        <w:spacing w:before="0" w:beforeAutospacing="0" w:after="0" w:afterAutospacing="0"/>
        <w:ind w:left="0" w:firstLine="0"/>
        <w:contextualSpacing/>
        <w:jc w:val="both"/>
        <w:rPr>
          <w:rFonts w:asciiTheme="minorHAnsi" w:hAnsiTheme="minorHAnsi" w:cstheme="minorHAnsi"/>
        </w:rPr>
      </w:pPr>
      <w:r w:rsidRPr="00C01A32">
        <w:rPr>
          <w:rFonts w:asciiTheme="minorHAnsi" w:hAnsiTheme="minorHAnsi" w:cstheme="minorHAnsi"/>
        </w:rPr>
        <w:t>S</w:t>
      </w:r>
      <w:r w:rsidR="003B2475" w:rsidRPr="00C01A32">
        <w:rPr>
          <w:rFonts w:asciiTheme="minorHAnsi" w:hAnsiTheme="minorHAnsi" w:cstheme="minorHAnsi"/>
        </w:rPr>
        <w:t xml:space="preserve">top the syringe pump, then stop recording the temperature on </w:t>
      </w:r>
      <w:r w:rsidR="002D7C19" w:rsidRPr="00C01A32">
        <w:rPr>
          <w:rFonts w:asciiTheme="minorHAnsi" w:hAnsiTheme="minorHAnsi" w:cstheme="minorHAnsi"/>
        </w:rPr>
        <w:t xml:space="preserve">the </w:t>
      </w:r>
      <w:r w:rsidR="003B2475" w:rsidRPr="00C01A32">
        <w:rPr>
          <w:rFonts w:asciiTheme="minorHAnsi" w:hAnsiTheme="minorHAnsi" w:cstheme="minorHAnsi"/>
        </w:rPr>
        <w:t>thermistor</w:t>
      </w:r>
      <w:r w:rsidR="002D7C19" w:rsidRPr="00C01A32">
        <w:rPr>
          <w:rFonts w:asciiTheme="minorHAnsi" w:hAnsiTheme="minorHAnsi" w:cstheme="minorHAnsi"/>
        </w:rPr>
        <w:t>,</w:t>
      </w:r>
      <w:r w:rsidR="003B2475" w:rsidRPr="00C01A32">
        <w:rPr>
          <w:rFonts w:asciiTheme="minorHAnsi" w:hAnsiTheme="minorHAnsi" w:cstheme="minorHAnsi"/>
        </w:rPr>
        <w:t xml:space="preserve"> and save the data </w:t>
      </w:r>
      <w:r w:rsidR="002D7C19" w:rsidRPr="00C01A32">
        <w:rPr>
          <w:rFonts w:asciiTheme="minorHAnsi" w:hAnsiTheme="minorHAnsi" w:cstheme="minorHAnsi"/>
        </w:rPr>
        <w:t>in a spreadsheet</w:t>
      </w:r>
      <w:r w:rsidR="003B2475" w:rsidRPr="00C01A32">
        <w:rPr>
          <w:rFonts w:asciiTheme="minorHAnsi" w:hAnsiTheme="minorHAnsi" w:cstheme="minorHAnsi"/>
        </w:rPr>
        <w:t>.</w:t>
      </w:r>
    </w:p>
    <w:p w14:paraId="378258AA" w14:textId="77777777" w:rsidR="002979A4" w:rsidRPr="00C01A32" w:rsidRDefault="002979A4" w:rsidP="00C01A32">
      <w:pPr>
        <w:pStyle w:val="NormalWeb"/>
        <w:spacing w:before="0" w:beforeAutospacing="0" w:after="0" w:afterAutospacing="0"/>
        <w:contextualSpacing/>
        <w:jc w:val="both"/>
        <w:rPr>
          <w:rFonts w:asciiTheme="minorHAnsi" w:hAnsiTheme="minorHAnsi" w:cstheme="minorHAnsi"/>
        </w:rPr>
      </w:pPr>
    </w:p>
    <w:p w14:paraId="0CF3F668" w14:textId="67A1BE66" w:rsidR="002979A4" w:rsidRPr="00C01A32" w:rsidRDefault="003B2475" w:rsidP="00C01A32">
      <w:pPr>
        <w:pStyle w:val="NormalWeb"/>
        <w:numPr>
          <w:ilvl w:val="1"/>
          <w:numId w:val="27"/>
        </w:numPr>
        <w:spacing w:before="0" w:beforeAutospacing="0" w:after="0" w:afterAutospacing="0"/>
        <w:ind w:left="0" w:firstLine="0"/>
        <w:jc w:val="both"/>
        <w:rPr>
          <w:rFonts w:asciiTheme="minorHAnsi" w:hAnsiTheme="minorHAnsi" w:cstheme="minorHAnsi"/>
        </w:rPr>
      </w:pPr>
      <w:r w:rsidRPr="00C01A32">
        <w:rPr>
          <w:rFonts w:asciiTheme="minorHAnsi" w:hAnsiTheme="minorHAnsi" w:cstheme="minorHAnsi"/>
        </w:rPr>
        <w:t xml:space="preserve">Turn off the </w:t>
      </w:r>
      <w:r w:rsidR="002C1870" w:rsidRPr="00C01A32">
        <w:rPr>
          <w:rFonts w:asciiTheme="minorHAnsi" w:hAnsiTheme="minorHAnsi" w:cstheme="minorHAnsi"/>
        </w:rPr>
        <w:t>N</w:t>
      </w:r>
      <w:r w:rsidR="002C1870" w:rsidRPr="00C01A32">
        <w:rPr>
          <w:rFonts w:asciiTheme="minorHAnsi" w:hAnsiTheme="minorHAnsi" w:cstheme="minorHAnsi"/>
          <w:vertAlign w:val="subscript"/>
        </w:rPr>
        <w:t>2</w:t>
      </w:r>
      <w:r w:rsidR="002C1870" w:rsidRPr="00C01A32">
        <w:rPr>
          <w:rFonts w:asciiTheme="minorHAnsi" w:hAnsiTheme="minorHAnsi" w:cstheme="minorHAnsi"/>
        </w:rPr>
        <w:t>/Ar</w:t>
      </w:r>
      <w:r w:rsidRPr="00C01A32">
        <w:rPr>
          <w:rFonts w:asciiTheme="minorHAnsi" w:hAnsiTheme="minorHAnsi" w:cstheme="minorHAnsi"/>
        </w:rPr>
        <w:t xml:space="preserve"> flow</w:t>
      </w:r>
      <w:r w:rsidR="00FF4EF5" w:rsidRPr="00C01A32">
        <w:rPr>
          <w:rFonts w:asciiTheme="minorHAnsi" w:hAnsiTheme="minorHAnsi" w:cstheme="minorHAnsi"/>
        </w:rPr>
        <w:t>,</w:t>
      </w:r>
      <w:r w:rsidRPr="00C01A32">
        <w:rPr>
          <w:rFonts w:asciiTheme="minorHAnsi" w:hAnsiTheme="minorHAnsi" w:cstheme="minorHAnsi"/>
        </w:rPr>
        <w:t xml:space="preserve"> and remove the lines and the </w:t>
      </w:r>
      <w:r w:rsidR="00AE6A74" w:rsidRPr="00C01A32">
        <w:rPr>
          <w:rFonts w:asciiTheme="minorHAnsi" w:hAnsiTheme="minorHAnsi" w:cstheme="minorHAnsi"/>
        </w:rPr>
        <w:t>p</w:t>
      </w:r>
      <w:r w:rsidRPr="00C01A32">
        <w:rPr>
          <w:rFonts w:asciiTheme="minorHAnsi" w:hAnsiTheme="minorHAnsi" w:cstheme="minorHAnsi"/>
        </w:rPr>
        <w:t>arafilm from the injection vessels.</w:t>
      </w:r>
    </w:p>
    <w:p w14:paraId="31A16235" w14:textId="77777777" w:rsidR="002979A4" w:rsidRPr="00C01A32" w:rsidRDefault="002979A4" w:rsidP="00C01A32">
      <w:pPr>
        <w:pStyle w:val="NormalWeb"/>
        <w:spacing w:before="0" w:beforeAutospacing="0" w:after="0" w:afterAutospacing="0"/>
        <w:jc w:val="both"/>
        <w:rPr>
          <w:rFonts w:asciiTheme="minorHAnsi" w:hAnsiTheme="minorHAnsi" w:cstheme="minorHAnsi"/>
        </w:rPr>
      </w:pPr>
    </w:p>
    <w:p w14:paraId="06086E13" w14:textId="736733AA" w:rsidR="002979A4" w:rsidRPr="00C01A32" w:rsidRDefault="003B2475" w:rsidP="00C01A32">
      <w:pPr>
        <w:pStyle w:val="NormalWeb"/>
        <w:numPr>
          <w:ilvl w:val="1"/>
          <w:numId w:val="27"/>
        </w:numPr>
        <w:spacing w:before="0" w:beforeAutospacing="0" w:after="0" w:afterAutospacing="0"/>
        <w:ind w:left="0" w:firstLine="0"/>
        <w:jc w:val="both"/>
        <w:rPr>
          <w:rFonts w:asciiTheme="minorHAnsi" w:hAnsiTheme="minorHAnsi" w:cstheme="minorHAnsi"/>
        </w:rPr>
      </w:pPr>
      <w:r w:rsidRPr="00C01A32">
        <w:rPr>
          <w:rFonts w:asciiTheme="minorHAnsi" w:hAnsiTheme="minorHAnsi" w:cstheme="minorHAnsi"/>
        </w:rPr>
        <w:t xml:space="preserve">If </w:t>
      </w:r>
      <w:r w:rsidR="00AE6A74" w:rsidRPr="00C01A32">
        <w:rPr>
          <w:rFonts w:asciiTheme="minorHAnsi" w:hAnsiTheme="minorHAnsi" w:cstheme="minorHAnsi"/>
        </w:rPr>
        <w:t>needed</w:t>
      </w:r>
      <w:r w:rsidRPr="00C01A32">
        <w:rPr>
          <w:rFonts w:asciiTheme="minorHAnsi" w:hAnsiTheme="minorHAnsi" w:cstheme="minorHAnsi"/>
        </w:rPr>
        <w:t xml:space="preserve">, sample the </w:t>
      </w:r>
      <w:r w:rsidR="00AE6A74" w:rsidRPr="00C01A32">
        <w:rPr>
          <w:rFonts w:asciiTheme="minorHAnsi" w:hAnsiTheme="minorHAnsi" w:cstheme="minorHAnsi"/>
        </w:rPr>
        <w:t>ocean</w:t>
      </w:r>
      <w:r w:rsidRPr="00C01A32">
        <w:rPr>
          <w:rFonts w:asciiTheme="minorHAnsi" w:hAnsiTheme="minorHAnsi" w:cstheme="minorHAnsi"/>
        </w:rPr>
        <w:t xml:space="preserve"> solution or precipitate for further analysis. To carefully remove the reservoir solution </w:t>
      </w:r>
      <w:r w:rsidR="001815CD" w:rsidRPr="00C01A32">
        <w:rPr>
          <w:rFonts w:asciiTheme="minorHAnsi" w:hAnsiTheme="minorHAnsi" w:cstheme="minorHAnsi"/>
        </w:rPr>
        <w:t xml:space="preserve">without </w:t>
      </w:r>
      <w:r w:rsidRPr="00C01A32">
        <w:rPr>
          <w:rFonts w:asciiTheme="minorHAnsi" w:hAnsiTheme="minorHAnsi" w:cstheme="minorHAnsi"/>
        </w:rPr>
        <w:t>disturb</w:t>
      </w:r>
      <w:r w:rsidR="001815CD" w:rsidRPr="00C01A32">
        <w:rPr>
          <w:rFonts w:asciiTheme="minorHAnsi" w:hAnsiTheme="minorHAnsi" w:cstheme="minorHAnsi"/>
        </w:rPr>
        <w:t>ing</w:t>
      </w:r>
      <w:r w:rsidRPr="00C01A32">
        <w:rPr>
          <w:rFonts w:asciiTheme="minorHAnsi" w:hAnsiTheme="minorHAnsi" w:cstheme="minorHAnsi"/>
        </w:rPr>
        <w:t xml:space="preserve"> the precipitate, use a 25 m</w:t>
      </w:r>
      <w:r w:rsidR="008A2DFE" w:rsidRPr="00C01A32">
        <w:rPr>
          <w:rFonts w:asciiTheme="minorHAnsi" w:hAnsiTheme="minorHAnsi" w:cstheme="minorHAnsi"/>
        </w:rPr>
        <w:t>L</w:t>
      </w:r>
      <w:r w:rsidRPr="00C01A32">
        <w:rPr>
          <w:rFonts w:asciiTheme="minorHAnsi" w:hAnsiTheme="minorHAnsi" w:cstheme="minorHAnsi"/>
        </w:rPr>
        <w:t xml:space="preserve"> pipette to carefully pipette off </w:t>
      </w:r>
      <w:r w:rsidR="001815CD" w:rsidRPr="00C01A32">
        <w:rPr>
          <w:rFonts w:asciiTheme="minorHAnsi" w:hAnsiTheme="minorHAnsi" w:cstheme="minorHAnsi"/>
        </w:rPr>
        <w:t xml:space="preserve">several aliquots of </w:t>
      </w:r>
      <w:r w:rsidRPr="00C01A32">
        <w:rPr>
          <w:rFonts w:asciiTheme="minorHAnsi" w:hAnsiTheme="minorHAnsi" w:cstheme="minorHAnsi"/>
        </w:rPr>
        <w:t>the reservoir solution, and discard the solution in a waste beaker.</w:t>
      </w:r>
    </w:p>
    <w:p w14:paraId="3F712295" w14:textId="77777777" w:rsidR="00021460" w:rsidRPr="00C01A32" w:rsidRDefault="00021460" w:rsidP="00C01A32">
      <w:pPr>
        <w:pStyle w:val="NormalWeb"/>
        <w:spacing w:before="0" w:beforeAutospacing="0" w:after="0" w:afterAutospacing="0"/>
        <w:jc w:val="both"/>
        <w:rPr>
          <w:rFonts w:asciiTheme="minorHAnsi" w:hAnsiTheme="minorHAnsi" w:cstheme="minorHAnsi"/>
        </w:rPr>
      </w:pPr>
    </w:p>
    <w:p w14:paraId="222BF251" w14:textId="59B4C013" w:rsidR="002979A4" w:rsidRPr="00C01A32" w:rsidRDefault="00AE6A74" w:rsidP="00C01A32">
      <w:pPr>
        <w:pStyle w:val="NormalWeb"/>
        <w:numPr>
          <w:ilvl w:val="1"/>
          <w:numId w:val="27"/>
        </w:numPr>
        <w:spacing w:before="0" w:beforeAutospacing="0" w:after="0" w:afterAutospacing="0"/>
        <w:ind w:left="0" w:firstLine="0"/>
        <w:jc w:val="both"/>
        <w:rPr>
          <w:rFonts w:asciiTheme="minorHAnsi" w:hAnsiTheme="minorHAnsi" w:cstheme="minorHAnsi"/>
        </w:rPr>
      </w:pPr>
      <w:r w:rsidRPr="00C01A32">
        <w:rPr>
          <w:rFonts w:asciiTheme="minorHAnsi" w:hAnsiTheme="minorHAnsi" w:cstheme="minorHAnsi"/>
        </w:rPr>
        <w:t xml:space="preserve">Carefully drain the vial within the condenser into a waste beaker. Remove </w:t>
      </w:r>
      <w:r w:rsidR="00C725C8" w:rsidRPr="00C01A32">
        <w:rPr>
          <w:rFonts w:asciiTheme="minorHAnsi" w:hAnsiTheme="minorHAnsi" w:cstheme="minorHAnsi"/>
        </w:rPr>
        <w:t xml:space="preserve">the </w:t>
      </w:r>
      <w:r w:rsidRPr="00C01A32">
        <w:rPr>
          <w:rFonts w:asciiTheme="minorHAnsi" w:hAnsiTheme="minorHAnsi" w:cstheme="minorHAnsi"/>
        </w:rPr>
        <w:t xml:space="preserve">tubing from </w:t>
      </w:r>
      <w:r w:rsidR="00C725C8" w:rsidRPr="00C01A32">
        <w:rPr>
          <w:rFonts w:asciiTheme="minorHAnsi" w:hAnsiTheme="minorHAnsi" w:cstheme="minorHAnsi"/>
        </w:rPr>
        <w:t xml:space="preserve">the </w:t>
      </w:r>
      <w:r w:rsidRPr="00C01A32">
        <w:rPr>
          <w:rFonts w:asciiTheme="minorHAnsi" w:hAnsiTheme="minorHAnsi" w:cstheme="minorHAnsi"/>
        </w:rPr>
        <w:t>syringe</w:t>
      </w:r>
      <w:r w:rsidR="00C725C8" w:rsidRPr="00C01A32">
        <w:rPr>
          <w:rFonts w:asciiTheme="minorHAnsi" w:hAnsiTheme="minorHAnsi" w:cstheme="minorHAnsi"/>
        </w:rPr>
        <w:t>,</w:t>
      </w:r>
      <w:r w:rsidRPr="00C01A32">
        <w:rPr>
          <w:rFonts w:asciiTheme="minorHAnsi" w:hAnsiTheme="minorHAnsi" w:cstheme="minorHAnsi"/>
        </w:rPr>
        <w:t xml:space="preserve"> and let </w:t>
      </w:r>
      <w:r w:rsidR="00C725C8" w:rsidRPr="00C01A32">
        <w:rPr>
          <w:rFonts w:asciiTheme="minorHAnsi" w:hAnsiTheme="minorHAnsi" w:cstheme="minorHAnsi"/>
        </w:rPr>
        <w:t xml:space="preserve">the </w:t>
      </w:r>
      <w:r w:rsidRPr="00C01A32">
        <w:rPr>
          <w:rFonts w:asciiTheme="minorHAnsi" w:hAnsiTheme="minorHAnsi" w:cstheme="minorHAnsi"/>
        </w:rPr>
        <w:t xml:space="preserve">ocean </w:t>
      </w:r>
      <w:r w:rsidR="00C725C8" w:rsidRPr="00C01A32">
        <w:rPr>
          <w:rFonts w:asciiTheme="minorHAnsi" w:hAnsiTheme="minorHAnsi" w:cstheme="minorHAnsi"/>
        </w:rPr>
        <w:t xml:space="preserve">solution </w:t>
      </w:r>
      <w:r w:rsidRPr="00C01A32">
        <w:rPr>
          <w:rFonts w:asciiTheme="minorHAnsi" w:hAnsiTheme="minorHAnsi" w:cstheme="minorHAnsi"/>
        </w:rPr>
        <w:t xml:space="preserve">drain into </w:t>
      </w:r>
      <w:r w:rsidR="00C725C8" w:rsidRPr="00C01A32">
        <w:rPr>
          <w:rFonts w:asciiTheme="minorHAnsi" w:hAnsiTheme="minorHAnsi" w:cstheme="minorHAnsi"/>
        </w:rPr>
        <w:t xml:space="preserve">the </w:t>
      </w:r>
      <w:r w:rsidRPr="00C01A32">
        <w:rPr>
          <w:rFonts w:asciiTheme="minorHAnsi" w:hAnsiTheme="minorHAnsi" w:cstheme="minorHAnsi"/>
        </w:rPr>
        <w:t xml:space="preserve">beaker in </w:t>
      </w:r>
      <w:r w:rsidR="00C725C8" w:rsidRPr="00C01A32">
        <w:rPr>
          <w:rFonts w:asciiTheme="minorHAnsi" w:hAnsiTheme="minorHAnsi" w:cstheme="minorHAnsi"/>
        </w:rPr>
        <w:t xml:space="preserve">the </w:t>
      </w:r>
      <w:r w:rsidRPr="00C01A32">
        <w:rPr>
          <w:rFonts w:asciiTheme="minorHAnsi" w:hAnsiTheme="minorHAnsi" w:cstheme="minorHAnsi"/>
        </w:rPr>
        <w:t>fume hood. Do the same for the vial with no condenser.</w:t>
      </w:r>
    </w:p>
    <w:p w14:paraId="2AA222B5" w14:textId="77777777" w:rsidR="002979A4" w:rsidRPr="00C01A32" w:rsidRDefault="002979A4" w:rsidP="00C01A32">
      <w:pPr>
        <w:pStyle w:val="NormalWeb"/>
        <w:spacing w:before="0" w:beforeAutospacing="0" w:after="0" w:afterAutospacing="0"/>
        <w:jc w:val="both"/>
        <w:rPr>
          <w:rFonts w:asciiTheme="minorHAnsi" w:hAnsiTheme="minorHAnsi" w:cstheme="minorHAnsi"/>
        </w:rPr>
      </w:pPr>
    </w:p>
    <w:p w14:paraId="3B7C5D8F" w14:textId="4997A73C" w:rsidR="003B2475" w:rsidRPr="00C01A32" w:rsidRDefault="00AE6A74" w:rsidP="00C01A32">
      <w:pPr>
        <w:pStyle w:val="NormalWeb"/>
        <w:numPr>
          <w:ilvl w:val="1"/>
          <w:numId w:val="27"/>
        </w:numPr>
        <w:spacing w:before="0" w:beforeAutospacing="0" w:after="0" w:afterAutospacing="0"/>
        <w:ind w:left="0" w:firstLine="0"/>
        <w:jc w:val="both"/>
        <w:rPr>
          <w:rFonts w:asciiTheme="minorHAnsi" w:hAnsiTheme="minorHAnsi" w:cstheme="minorHAnsi"/>
        </w:rPr>
      </w:pPr>
      <w:r w:rsidRPr="00C01A32">
        <w:rPr>
          <w:rFonts w:asciiTheme="minorHAnsi" w:hAnsiTheme="minorHAnsi" w:cstheme="minorHAnsi"/>
        </w:rPr>
        <w:t xml:space="preserve">Remove </w:t>
      </w:r>
      <w:r w:rsidR="00C725C8" w:rsidRPr="00C01A32">
        <w:rPr>
          <w:rFonts w:asciiTheme="minorHAnsi" w:hAnsiTheme="minorHAnsi" w:cstheme="minorHAnsi"/>
        </w:rPr>
        <w:t xml:space="preserve">the </w:t>
      </w:r>
      <w:r w:rsidR="003B2475" w:rsidRPr="00C01A32">
        <w:rPr>
          <w:rFonts w:asciiTheme="minorHAnsi" w:hAnsiTheme="minorHAnsi" w:cstheme="minorHAnsi"/>
        </w:rPr>
        <w:t>vessels</w:t>
      </w:r>
      <w:r w:rsidR="00C725C8" w:rsidRPr="00C01A32">
        <w:rPr>
          <w:rFonts w:asciiTheme="minorHAnsi" w:hAnsiTheme="minorHAnsi" w:cstheme="minorHAnsi"/>
        </w:rPr>
        <w:t>,</w:t>
      </w:r>
      <w:r w:rsidR="003B2475" w:rsidRPr="00C01A32">
        <w:rPr>
          <w:rFonts w:asciiTheme="minorHAnsi" w:hAnsiTheme="minorHAnsi" w:cstheme="minorHAnsi"/>
        </w:rPr>
        <w:t xml:space="preserve"> one at a time</w:t>
      </w:r>
      <w:r w:rsidR="00C725C8" w:rsidRPr="00C01A32">
        <w:rPr>
          <w:rFonts w:asciiTheme="minorHAnsi" w:hAnsiTheme="minorHAnsi" w:cstheme="minorHAnsi"/>
        </w:rPr>
        <w:t>,</w:t>
      </w:r>
      <w:r w:rsidRPr="00C01A32">
        <w:rPr>
          <w:rFonts w:asciiTheme="minorHAnsi" w:hAnsiTheme="minorHAnsi" w:cstheme="minorHAnsi"/>
        </w:rPr>
        <w:t xml:space="preserve"> from the clamp</w:t>
      </w:r>
      <w:r w:rsidR="00C725C8" w:rsidRPr="00C01A32">
        <w:rPr>
          <w:rFonts w:asciiTheme="minorHAnsi" w:hAnsiTheme="minorHAnsi" w:cstheme="minorHAnsi"/>
        </w:rPr>
        <w:t>,</w:t>
      </w:r>
      <w:r w:rsidR="003B2475" w:rsidRPr="00C01A32">
        <w:rPr>
          <w:rFonts w:asciiTheme="minorHAnsi" w:hAnsiTheme="minorHAnsi" w:cstheme="minorHAnsi"/>
        </w:rPr>
        <w:t xml:space="preserve"> and </w:t>
      </w:r>
      <w:r w:rsidRPr="00C01A32">
        <w:rPr>
          <w:rFonts w:asciiTheme="minorHAnsi" w:hAnsiTheme="minorHAnsi" w:cstheme="minorHAnsi"/>
        </w:rPr>
        <w:t>u</w:t>
      </w:r>
      <w:r w:rsidR="003B2475" w:rsidRPr="00C01A32">
        <w:rPr>
          <w:rFonts w:asciiTheme="minorHAnsi" w:hAnsiTheme="minorHAnsi" w:cstheme="minorHAnsi"/>
        </w:rPr>
        <w:t>se ddH</w:t>
      </w:r>
      <w:r w:rsidR="003B2475" w:rsidRPr="00C01A32">
        <w:rPr>
          <w:rFonts w:asciiTheme="minorHAnsi" w:hAnsiTheme="minorHAnsi" w:cstheme="minorHAnsi"/>
          <w:vertAlign w:val="subscript"/>
        </w:rPr>
        <w:t>2</w:t>
      </w:r>
      <w:r w:rsidR="003B2475" w:rsidRPr="00C01A32">
        <w:rPr>
          <w:rFonts w:asciiTheme="minorHAnsi" w:hAnsiTheme="minorHAnsi" w:cstheme="minorHAnsi"/>
        </w:rPr>
        <w:t xml:space="preserve">O to rinse out </w:t>
      </w:r>
      <w:r w:rsidR="00C725C8" w:rsidRPr="00C01A32">
        <w:rPr>
          <w:rFonts w:asciiTheme="minorHAnsi" w:hAnsiTheme="minorHAnsi" w:cstheme="minorHAnsi"/>
        </w:rPr>
        <w:t xml:space="preserve">the </w:t>
      </w:r>
      <w:r w:rsidR="003B2475" w:rsidRPr="00C01A32">
        <w:rPr>
          <w:rFonts w:asciiTheme="minorHAnsi" w:hAnsiTheme="minorHAnsi" w:cstheme="minorHAnsi"/>
        </w:rPr>
        <w:t>pieces of precipitate</w:t>
      </w:r>
      <w:r w:rsidRPr="00C01A32">
        <w:rPr>
          <w:rFonts w:asciiTheme="minorHAnsi" w:hAnsiTheme="minorHAnsi" w:cstheme="minorHAnsi"/>
        </w:rPr>
        <w:t xml:space="preserve"> in</w:t>
      </w:r>
      <w:r w:rsidR="00C725C8" w:rsidRPr="00C01A32">
        <w:rPr>
          <w:rFonts w:asciiTheme="minorHAnsi" w:hAnsiTheme="minorHAnsi" w:cstheme="minorHAnsi"/>
        </w:rPr>
        <w:t>to a</w:t>
      </w:r>
      <w:r w:rsidRPr="00C01A32">
        <w:rPr>
          <w:rFonts w:asciiTheme="minorHAnsi" w:hAnsiTheme="minorHAnsi" w:cstheme="minorHAnsi"/>
        </w:rPr>
        <w:t xml:space="preserve"> waste beaker.</w:t>
      </w:r>
    </w:p>
    <w:p w14:paraId="6DF52EB4" w14:textId="77777777" w:rsidR="002979A4" w:rsidRPr="00C01A32" w:rsidRDefault="002979A4" w:rsidP="00C01A32">
      <w:pPr>
        <w:pStyle w:val="NormalWeb"/>
        <w:spacing w:before="0" w:beforeAutospacing="0" w:after="0" w:afterAutospacing="0"/>
        <w:jc w:val="both"/>
        <w:rPr>
          <w:rFonts w:asciiTheme="minorHAnsi" w:hAnsiTheme="minorHAnsi" w:cstheme="minorHAnsi"/>
        </w:rPr>
      </w:pPr>
    </w:p>
    <w:p w14:paraId="3B0EE628" w14:textId="457F5F85" w:rsidR="002979A4" w:rsidRPr="00C01A32" w:rsidRDefault="003B2475" w:rsidP="00C01A32">
      <w:pPr>
        <w:pStyle w:val="NormalWeb"/>
        <w:numPr>
          <w:ilvl w:val="1"/>
          <w:numId w:val="27"/>
        </w:numPr>
        <w:spacing w:before="0" w:beforeAutospacing="0" w:after="0" w:afterAutospacing="0"/>
        <w:ind w:left="0" w:firstLine="0"/>
        <w:jc w:val="both"/>
        <w:rPr>
          <w:rFonts w:asciiTheme="minorHAnsi" w:hAnsiTheme="minorHAnsi" w:cstheme="minorHAnsi"/>
        </w:rPr>
      </w:pPr>
      <w:r w:rsidRPr="00C01A32">
        <w:rPr>
          <w:rFonts w:asciiTheme="minorHAnsi" w:hAnsiTheme="minorHAnsi" w:cstheme="minorHAnsi"/>
        </w:rPr>
        <w:t xml:space="preserve">Remove the </w:t>
      </w:r>
      <w:r w:rsidR="00793899" w:rsidRPr="00C01A32">
        <w:rPr>
          <w:rFonts w:asciiTheme="minorHAnsi" w:hAnsiTheme="minorHAnsi" w:cstheme="minorHAnsi"/>
        </w:rPr>
        <w:t xml:space="preserve">tubing and the </w:t>
      </w:r>
      <w:r w:rsidRPr="00C01A32">
        <w:rPr>
          <w:rFonts w:asciiTheme="minorHAnsi" w:hAnsiTheme="minorHAnsi" w:cstheme="minorHAnsi"/>
        </w:rPr>
        <w:t>syringes from the syringe pump</w:t>
      </w:r>
      <w:r w:rsidR="00AE6A74" w:rsidRPr="00C01A32">
        <w:rPr>
          <w:rFonts w:asciiTheme="minorHAnsi" w:hAnsiTheme="minorHAnsi" w:cstheme="minorHAnsi"/>
        </w:rPr>
        <w:t>.</w:t>
      </w:r>
      <w:r w:rsidRPr="00C01A32">
        <w:rPr>
          <w:rFonts w:asciiTheme="minorHAnsi" w:hAnsiTheme="minorHAnsi" w:cstheme="minorHAnsi"/>
        </w:rPr>
        <w:t xml:space="preserve"> </w:t>
      </w:r>
      <w:r w:rsidR="00AE6A74" w:rsidRPr="00C01A32">
        <w:rPr>
          <w:rFonts w:asciiTheme="minorHAnsi" w:hAnsiTheme="minorHAnsi" w:cstheme="minorHAnsi"/>
        </w:rPr>
        <w:t xml:space="preserve">Empty </w:t>
      </w:r>
      <w:r w:rsidR="00793899" w:rsidRPr="00C01A32">
        <w:rPr>
          <w:rFonts w:asciiTheme="minorHAnsi" w:hAnsiTheme="minorHAnsi" w:cstheme="minorHAnsi"/>
        </w:rPr>
        <w:t xml:space="preserve">the syringes and </w:t>
      </w:r>
      <w:r w:rsidR="00AE6A74" w:rsidRPr="00C01A32">
        <w:rPr>
          <w:rFonts w:asciiTheme="minorHAnsi" w:hAnsiTheme="minorHAnsi" w:cstheme="minorHAnsi"/>
        </w:rPr>
        <w:t xml:space="preserve">any </w:t>
      </w:r>
      <w:r w:rsidRPr="00C01A32">
        <w:rPr>
          <w:rFonts w:asciiTheme="minorHAnsi" w:hAnsiTheme="minorHAnsi" w:cstheme="minorHAnsi"/>
        </w:rPr>
        <w:t>extra injection fluid into the waste transfer beaker</w:t>
      </w:r>
      <w:r w:rsidR="00793899" w:rsidRPr="00C01A32">
        <w:rPr>
          <w:rFonts w:asciiTheme="minorHAnsi" w:hAnsiTheme="minorHAnsi" w:cstheme="minorHAnsi"/>
        </w:rPr>
        <w:t xml:space="preserve">, </w:t>
      </w:r>
      <w:r w:rsidRPr="00C01A32">
        <w:rPr>
          <w:rFonts w:asciiTheme="minorHAnsi" w:hAnsiTheme="minorHAnsi" w:cstheme="minorHAnsi"/>
        </w:rPr>
        <w:t xml:space="preserve">and dispose of the syringes in a sulfide sharps container kept in the fume hood. </w:t>
      </w:r>
    </w:p>
    <w:p w14:paraId="66070A29" w14:textId="77777777" w:rsidR="002979A4" w:rsidRPr="00C01A32" w:rsidRDefault="002979A4" w:rsidP="00C01A32">
      <w:pPr>
        <w:pStyle w:val="NormalWeb"/>
        <w:spacing w:before="0" w:beforeAutospacing="0" w:after="0" w:afterAutospacing="0"/>
        <w:jc w:val="both"/>
        <w:rPr>
          <w:rFonts w:asciiTheme="minorHAnsi" w:hAnsiTheme="minorHAnsi" w:cstheme="minorHAnsi"/>
        </w:rPr>
      </w:pPr>
    </w:p>
    <w:p w14:paraId="72188DDA" w14:textId="4173B901" w:rsidR="003B2475" w:rsidRPr="00C01A32" w:rsidRDefault="003B2475" w:rsidP="00C01A32">
      <w:pPr>
        <w:pStyle w:val="NormalWeb"/>
        <w:numPr>
          <w:ilvl w:val="1"/>
          <w:numId w:val="27"/>
        </w:numPr>
        <w:spacing w:before="0" w:beforeAutospacing="0" w:after="0" w:afterAutospacing="0"/>
        <w:ind w:left="0" w:firstLine="0"/>
        <w:jc w:val="both"/>
        <w:rPr>
          <w:rFonts w:asciiTheme="minorHAnsi" w:hAnsiTheme="minorHAnsi" w:cstheme="minorHAnsi"/>
        </w:rPr>
      </w:pPr>
      <w:r w:rsidRPr="00C01A32">
        <w:rPr>
          <w:rFonts w:asciiTheme="minorHAnsi" w:hAnsiTheme="minorHAnsi" w:cstheme="minorHAnsi"/>
        </w:rPr>
        <w:t xml:space="preserve">Remove the tubing from the experiment vial and dispose of it in a solid waste bag. Uncrimp the seal and dispose of the septum, seal, and pipette tip. </w:t>
      </w:r>
    </w:p>
    <w:p w14:paraId="62A79248" w14:textId="77777777" w:rsidR="002979A4" w:rsidRPr="00C01A32" w:rsidRDefault="002979A4" w:rsidP="00C01A32">
      <w:pPr>
        <w:pStyle w:val="NormalWeb"/>
        <w:spacing w:before="0" w:beforeAutospacing="0" w:after="0" w:afterAutospacing="0"/>
        <w:jc w:val="both"/>
        <w:rPr>
          <w:rFonts w:asciiTheme="minorHAnsi" w:hAnsiTheme="minorHAnsi" w:cstheme="minorHAnsi"/>
        </w:rPr>
      </w:pPr>
    </w:p>
    <w:p w14:paraId="7BF04BDA" w14:textId="4D65DF7F" w:rsidR="007C589B" w:rsidRPr="00C01A32" w:rsidRDefault="003B2475" w:rsidP="00C01A32">
      <w:pPr>
        <w:pStyle w:val="NormalWeb"/>
        <w:numPr>
          <w:ilvl w:val="1"/>
          <w:numId w:val="27"/>
        </w:numPr>
        <w:spacing w:before="0" w:beforeAutospacing="0" w:after="0" w:afterAutospacing="0"/>
        <w:ind w:left="0" w:firstLine="0"/>
        <w:jc w:val="both"/>
        <w:rPr>
          <w:rFonts w:asciiTheme="minorHAnsi" w:hAnsiTheme="minorHAnsi" w:cstheme="minorHAnsi"/>
        </w:rPr>
      </w:pPr>
      <w:r w:rsidRPr="00C01A32">
        <w:rPr>
          <w:rFonts w:asciiTheme="minorHAnsi" w:hAnsiTheme="minorHAnsi" w:cstheme="minorHAnsi"/>
        </w:rPr>
        <w:t>Rinse out the glass experiment vial</w:t>
      </w:r>
      <w:r w:rsidR="00C725C8" w:rsidRPr="00C01A32">
        <w:rPr>
          <w:rFonts w:asciiTheme="minorHAnsi" w:hAnsiTheme="minorHAnsi" w:cstheme="minorHAnsi"/>
        </w:rPr>
        <w:t>,</w:t>
      </w:r>
      <w:r w:rsidRPr="00C01A32">
        <w:rPr>
          <w:rFonts w:asciiTheme="minorHAnsi" w:hAnsiTheme="minorHAnsi" w:cstheme="minorHAnsi"/>
        </w:rPr>
        <w:t xml:space="preserve"> and soak it </w:t>
      </w:r>
      <w:r w:rsidR="007C589B" w:rsidRPr="00C01A32">
        <w:rPr>
          <w:rFonts w:asciiTheme="minorHAnsi" w:hAnsiTheme="minorHAnsi" w:cstheme="minorHAnsi"/>
        </w:rPr>
        <w:t xml:space="preserve">overnight </w:t>
      </w:r>
      <w:r w:rsidRPr="00C01A32">
        <w:rPr>
          <w:rFonts w:asciiTheme="minorHAnsi" w:hAnsiTheme="minorHAnsi" w:cstheme="minorHAnsi"/>
        </w:rPr>
        <w:t xml:space="preserve">in a 1 M HCl acid bath. </w:t>
      </w:r>
    </w:p>
    <w:p w14:paraId="09AA8621" w14:textId="77777777" w:rsidR="007C589B" w:rsidRPr="00C01A32" w:rsidRDefault="007C589B" w:rsidP="00C01A32">
      <w:pPr>
        <w:pStyle w:val="ListParagraph"/>
        <w:ind w:left="0"/>
        <w:jc w:val="both"/>
        <w:rPr>
          <w:rFonts w:asciiTheme="minorHAnsi" w:hAnsiTheme="minorHAnsi" w:cstheme="minorHAnsi"/>
        </w:rPr>
      </w:pPr>
    </w:p>
    <w:p w14:paraId="48A0311A" w14:textId="7F24C1DB" w:rsidR="003B2475" w:rsidRPr="00C01A32" w:rsidRDefault="007C589B" w:rsidP="00C01A32">
      <w:pPr>
        <w:pStyle w:val="NormalWeb"/>
        <w:spacing w:before="0" w:beforeAutospacing="0" w:after="0" w:afterAutospacing="0"/>
        <w:jc w:val="both"/>
        <w:rPr>
          <w:rFonts w:asciiTheme="minorHAnsi" w:hAnsiTheme="minorHAnsi" w:cstheme="minorHAnsi"/>
        </w:rPr>
      </w:pPr>
      <w:r w:rsidRPr="00C01A32">
        <w:rPr>
          <w:rFonts w:asciiTheme="minorHAnsi" w:hAnsiTheme="minorHAnsi" w:cstheme="minorHAnsi"/>
        </w:rPr>
        <w:t>NOTE: G</w:t>
      </w:r>
      <w:r w:rsidR="003B2475" w:rsidRPr="00C01A32">
        <w:rPr>
          <w:rFonts w:asciiTheme="minorHAnsi" w:hAnsiTheme="minorHAnsi" w:cstheme="minorHAnsi"/>
        </w:rPr>
        <w:t>lassware that has been in contact with sodium sulfide will release toxic H</w:t>
      </w:r>
      <w:r w:rsidR="003B2475" w:rsidRPr="00C01A32">
        <w:rPr>
          <w:rFonts w:asciiTheme="minorHAnsi" w:hAnsiTheme="minorHAnsi" w:cstheme="minorHAnsi"/>
          <w:vertAlign w:val="subscript"/>
        </w:rPr>
        <w:t>2</w:t>
      </w:r>
      <w:r w:rsidR="003B2475" w:rsidRPr="00C01A32">
        <w:rPr>
          <w:rFonts w:asciiTheme="minorHAnsi" w:hAnsiTheme="minorHAnsi" w:cstheme="minorHAnsi"/>
        </w:rPr>
        <w:t xml:space="preserve">S gas when placed in acid. </w:t>
      </w:r>
      <w:r w:rsidR="00582F04" w:rsidRPr="00C01A32">
        <w:rPr>
          <w:rFonts w:asciiTheme="minorHAnsi" w:hAnsiTheme="minorHAnsi" w:cstheme="minorHAnsi"/>
        </w:rPr>
        <w:t>Hence, k</w:t>
      </w:r>
      <w:r w:rsidR="003B2475" w:rsidRPr="00C01A32">
        <w:rPr>
          <w:rFonts w:asciiTheme="minorHAnsi" w:hAnsiTheme="minorHAnsi" w:cstheme="minorHAnsi"/>
        </w:rPr>
        <w:t xml:space="preserve">eep </w:t>
      </w:r>
      <w:r w:rsidRPr="00C01A32">
        <w:rPr>
          <w:rFonts w:asciiTheme="minorHAnsi" w:hAnsiTheme="minorHAnsi" w:cstheme="minorHAnsi"/>
        </w:rPr>
        <w:t xml:space="preserve">all </w:t>
      </w:r>
      <w:r w:rsidR="003B2475" w:rsidRPr="00C01A32">
        <w:rPr>
          <w:rFonts w:asciiTheme="minorHAnsi" w:hAnsiTheme="minorHAnsi" w:cstheme="minorHAnsi"/>
        </w:rPr>
        <w:t>acid baths inside the fume hood.</w:t>
      </w:r>
    </w:p>
    <w:p w14:paraId="68AB930E" w14:textId="3B3C68DE" w:rsidR="007C589B" w:rsidRPr="00C01A32" w:rsidRDefault="0024725E" w:rsidP="00C01A32">
      <w:pPr>
        <w:pStyle w:val="NormalWeb"/>
        <w:spacing w:before="0" w:beforeAutospacing="0" w:after="0" w:afterAutospacing="0"/>
        <w:jc w:val="both"/>
        <w:rPr>
          <w:rFonts w:asciiTheme="minorHAnsi" w:hAnsiTheme="minorHAnsi" w:cstheme="minorHAnsi"/>
        </w:rPr>
      </w:pPr>
      <w:r w:rsidRPr="00C01A32">
        <w:rPr>
          <w:rFonts w:asciiTheme="minorHAnsi" w:hAnsiTheme="minorHAnsi" w:cstheme="minorHAnsi"/>
        </w:rPr>
        <w:t xml:space="preserve"> </w:t>
      </w:r>
    </w:p>
    <w:p w14:paraId="178FEBA9" w14:textId="77777777" w:rsidR="0024725E" w:rsidRPr="00C01A32" w:rsidRDefault="0024725E" w:rsidP="00C01A32">
      <w:pPr>
        <w:pStyle w:val="NormalWeb"/>
        <w:spacing w:before="0" w:beforeAutospacing="0" w:after="0" w:afterAutospacing="0"/>
        <w:jc w:val="both"/>
        <w:rPr>
          <w:rFonts w:asciiTheme="minorHAnsi" w:hAnsiTheme="minorHAnsi" w:cstheme="minorHAnsi"/>
        </w:rPr>
      </w:pPr>
    </w:p>
    <w:p w14:paraId="6EECC04E" w14:textId="402DFAD3" w:rsidR="003B2475" w:rsidRPr="00C01A32" w:rsidRDefault="003B2475" w:rsidP="00C01A32">
      <w:pPr>
        <w:pStyle w:val="NormalWeb"/>
        <w:spacing w:before="0" w:beforeAutospacing="0" w:after="0" w:afterAutospacing="0"/>
        <w:jc w:val="both"/>
        <w:rPr>
          <w:rFonts w:asciiTheme="minorHAnsi" w:hAnsiTheme="minorHAnsi" w:cstheme="minorHAnsi"/>
          <w:b/>
          <w:bCs/>
        </w:rPr>
      </w:pPr>
      <w:r w:rsidRPr="00C01A32">
        <w:rPr>
          <w:rFonts w:asciiTheme="minorHAnsi" w:hAnsiTheme="minorHAnsi" w:cstheme="minorHAnsi"/>
          <w:b/>
          <w:bCs/>
        </w:rPr>
        <w:t>R</w:t>
      </w:r>
      <w:r w:rsidR="0024725E" w:rsidRPr="00C01A32">
        <w:rPr>
          <w:rFonts w:asciiTheme="minorHAnsi" w:hAnsiTheme="minorHAnsi" w:cstheme="minorHAnsi"/>
          <w:b/>
          <w:bCs/>
        </w:rPr>
        <w:t>EPRESENTATIVE RESULTS</w:t>
      </w:r>
      <w:r w:rsidRPr="00C01A32">
        <w:rPr>
          <w:rFonts w:asciiTheme="minorHAnsi" w:hAnsiTheme="minorHAnsi" w:cstheme="minorHAnsi"/>
          <w:b/>
          <w:bCs/>
        </w:rPr>
        <w:t>:</w:t>
      </w:r>
    </w:p>
    <w:p w14:paraId="069F955C" w14:textId="77777777" w:rsidR="0024725E" w:rsidRPr="00C01A32" w:rsidRDefault="0024725E" w:rsidP="00C01A32">
      <w:pPr>
        <w:pStyle w:val="NormalWeb"/>
        <w:spacing w:before="0" w:beforeAutospacing="0" w:after="0" w:afterAutospacing="0"/>
        <w:jc w:val="both"/>
        <w:rPr>
          <w:rFonts w:asciiTheme="minorHAnsi" w:hAnsiTheme="minorHAnsi" w:cstheme="minorHAnsi"/>
          <w:b/>
          <w:bCs/>
        </w:rPr>
      </w:pPr>
    </w:p>
    <w:p w14:paraId="486C891B" w14:textId="663364B5" w:rsidR="003B2475" w:rsidRPr="00C01A32" w:rsidRDefault="003B2475" w:rsidP="00C01A32">
      <w:pPr>
        <w:jc w:val="both"/>
        <w:rPr>
          <w:rFonts w:asciiTheme="minorHAnsi" w:hAnsiTheme="minorHAnsi" w:cstheme="minorHAnsi"/>
        </w:rPr>
      </w:pPr>
      <w:r w:rsidRPr="00C01A32">
        <w:rPr>
          <w:rFonts w:asciiTheme="minorHAnsi" w:hAnsiTheme="minorHAnsi" w:cstheme="minorHAnsi"/>
        </w:rPr>
        <w:t>As in previous studies</w:t>
      </w:r>
      <w:r w:rsidRPr="00C01A32">
        <w:rPr>
          <w:rFonts w:asciiTheme="minorHAnsi" w:hAnsiTheme="minorHAnsi" w:cstheme="minorHAnsi"/>
          <w:vertAlign w:val="superscript"/>
        </w:rPr>
        <w:t>1,2,</w:t>
      </w:r>
      <w:r w:rsidR="00882646" w:rsidRPr="00C01A32">
        <w:rPr>
          <w:rFonts w:asciiTheme="minorHAnsi" w:hAnsiTheme="minorHAnsi" w:cstheme="minorHAnsi"/>
          <w:vertAlign w:val="superscript"/>
        </w:rPr>
        <w:t>13,29</w:t>
      </w:r>
      <w:r w:rsidRPr="00C01A32">
        <w:rPr>
          <w:rFonts w:asciiTheme="minorHAnsi" w:hAnsiTheme="minorHAnsi" w:cstheme="minorHAnsi"/>
        </w:rPr>
        <w:t xml:space="preserve">; once the hydrothermal fluid simulant reached the ocean vial, a mineral precipitate structure began to form that grew thicker and taller for the duration of the injection. The iron sulfide chimneys were delicate structures that were not very robust and were easily disaggregated if the ocean vial or injection was physically disturbed. This is </w:t>
      </w:r>
      <w:r w:rsidR="005C1B1B" w:rsidRPr="00C01A32">
        <w:rPr>
          <w:rFonts w:asciiTheme="minorHAnsi" w:hAnsiTheme="minorHAnsi" w:cstheme="minorHAnsi"/>
        </w:rPr>
        <w:t>consistent</w:t>
      </w:r>
      <w:r w:rsidRPr="00C01A32">
        <w:rPr>
          <w:rFonts w:asciiTheme="minorHAnsi" w:hAnsiTheme="minorHAnsi" w:cstheme="minorHAnsi"/>
        </w:rPr>
        <w:t xml:space="preserve"> with results from previous studies</w:t>
      </w:r>
      <w:r w:rsidRPr="00C01A32">
        <w:rPr>
          <w:rFonts w:asciiTheme="minorHAnsi" w:hAnsiTheme="minorHAnsi" w:cstheme="minorHAnsi"/>
          <w:vertAlign w:val="superscript"/>
        </w:rPr>
        <w:t>3</w:t>
      </w:r>
      <w:r w:rsidRPr="00C01A32">
        <w:rPr>
          <w:rFonts w:asciiTheme="minorHAnsi" w:hAnsiTheme="minorHAnsi" w:cstheme="minorHAnsi"/>
        </w:rPr>
        <w:t>. The chemical concentration of the sulfide solution also played a vital role in the morphology of the sulfide chimneys. More concentrated solutions of sulfide allowed for taller and sturdy mineral precipitates</w:t>
      </w:r>
      <w:r w:rsidR="005C1B1B" w:rsidRPr="00C01A32">
        <w:rPr>
          <w:rFonts w:asciiTheme="minorHAnsi" w:hAnsiTheme="minorHAnsi" w:cstheme="minorHAnsi"/>
        </w:rPr>
        <w:t>,</w:t>
      </w:r>
      <w:r w:rsidRPr="00C01A32">
        <w:rPr>
          <w:rFonts w:asciiTheme="minorHAnsi" w:hAnsiTheme="minorHAnsi" w:cstheme="minorHAnsi"/>
        </w:rPr>
        <w:t xml:space="preserve"> as shown in </w:t>
      </w:r>
      <w:r w:rsidRPr="00C01A32">
        <w:rPr>
          <w:rFonts w:asciiTheme="minorHAnsi" w:hAnsiTheme="minorHAnsi" w:cstheme="minorHAnsi"/>
          <w:b/>
        </w:rPr>
        <w:t xml:space="preserve">Figure </w:t>
      </w:r>
      <w:r w:rsidR="001859DE" w:rsidRPr="00C01A32">
        <w:rPr>
          <w:rFonts w:asciiTheme="minorHAnsi" w:hAnsiTheme="minorHAnsi" w:cstheme="minorHAnsi"/>
          <w:b/>
        </w:rPr>
        <w:t>5</w:t>
      </w:r>
      <w:r w:rsidRPr="00C01A32">
        <w:rPr>
          <w:rFonts w:asciiTheme="minorHAnsi" w:hAnsiTheme="minorHAnsi" w:cstheme="minorHAnsi"/>
        </w:rPr>
        <w:t>, whereas lower concentrations of sulfide</w:t>
      </w:r>
      <w:r w:rsidR="005C1B1B" w:rsidRPr="00C01A32">
        <w:rPr>
          <w:rFonts w:asciiTheme="minorHAnsi" w:hAnsiTheme="minorHAnsi" w:cstheme="minorHAnsi"/>
        </w:rPr>
        <w:t xml:space="preserve"> solutions</w:t>
      </w:r>
      <w:r w:rsidRPr="00C01A32">
        <w:rPr>
          <w:rFonts w:asciiTheme="minorHAnsi" w:hAnsiTheme="minorHAnsi" w:cstheme="minorHAnsi"/>
        </w:rPr>
        <w:t xml:space="preserve"> produced weak chimney structures. In some cases, no structure was formed, only a liquid sulfide-mineral “soup” was created, that would eventually settle out as a sediment (</w:t>
      </w:r>
      <w:r w:rsidRPr="00C01A32">
        <w:rPr>
          <w:rFonts w:asciiTheme="minorHAnsi" w:hAnsiTheme="minorHAnsi" w:cstheme="minorHAnsi"/>
          <w:b/>
          <w:bCs/>
        </w:rPr>
        <w:t>Fig</w:t>
      </w:r>
      <w:r w:rsidR="005C1B1B" w:rsidRPr="00C01A32">
        <w:rPr>
          <w:rFonts w:asciiTheme="minorHAnsi" w:hAnsiTheme="minorHAnsi" w:cstheme="minorHAnsi"/>
          <w:b/>
          <w:bCs/>
        </w:rPr>
        <w:t>ure</w:t>
      </w:r>
      <w:r w:rsidRPr="00C01A32">
        <w:rPr>
          <w:rFonts w:asciiTheme="minorHAnsi" w:hAnsiTheme="minorHAnsi" w:cstheme="minorHAnsi"/>
          <w:b/>
          <w:bCs/>
        </w:rPr>
        <w:t xml:space="preserve"> </w:t>
      </w:r>
      <w:r w:rsidR="001859DE" w:rsidRPr="00C01A32">
        <w:rPr>
          <w:rFonts w:asciiTheme="minorHAnsi" w:hAnsiTheme="minorHAnsi" w:cstheme="minorHAnsi"/>
          <w:b/>
          <w:bCs/>
        </w:rPr>
        <w:t>3</w:t>
      </w:r>
      <w:r w:rsidRPr="00C01A32">
        <w:rPr>
          <w:rFonts w:asciiTheme="minorHAnsi" w:hAnsiTheme="minorHAnsi" w:cstheme="minorHAnsi"/>
          <w:b/>
          <w:bCs/>
        </w:rPr>
        <w:t>D</w:t>
      </w:r>
      <w:r w:rsidRPr="00C01A32">
        <w:rPr>
          <w:rFonts w:asciiTheme="minorHAnsi" w:hAnsiTheme="minorHAnsi" w:cstheme="minorHAnsi"/>
        </w:rPr>
        <w:t xml:space="preserve">). This occurred in both thermal and non-thermal gradient conditions. </w:t>
      </w:r>
    </w:p>
    <w:p w14:paraId="06D4A362" w14:textId="77777777" w:rsidR="003B2475" w:rsidRPr="00C01A32" w:rsidRDefault="003B2475" w:rsidP="00C01A32">
      <w:pPr>
        <w:jc w:val="both"/>
        <w:rPr>
          <w:rFonts w:asciiTheme="minorHAnsi" w:hAnsiTheme="minorHAnsi" w:cstheme="minorHAnsi"/>
        </w:rPr>
      </w:pPr>
    </w:p>
    <w:p w14:paraId="268CA086" w14:textId="148C78B7" w:rsidR="003B2475" w:rsidRPr="00C01A32" w:rsidRDefault="003B2475" w:rsidP="00C01A32">
      <w:pPr>
        <w:jc w:val="both"/>
        <w:rPr>
          <w:rFonts w:asciiTheme="minorHAnsi" w:hAnsiTheme="minorHAnsi" w:cstheme="minorHAnsi"/>
        </w:rPr>
      </w:pPr>
      <w:r w:rsidRPr="00C01A32">
        <w:rPr>
          <w:rFonts w:asciiTheme="minorHAnsi" w:hAnsiTheme="minorHAnsi" w:cstheme="minorHAnsi"/>
        </w:rPr>
        <w:t xml:space="preserve">In thermal gradient chimney experiments with iron sulfide, solid chimney structures generally did not coalesce as well as they did at room temperature. </w:t>
      </w:r>
      <w:r w:rsidRPr="00C01A32">
        <w:rPr>
          <w:rFonts w:asciiTheme="minorHAnsi" w:hAnsiTheme="minorHAnsi" w:cstheme="minorHAnsi"/>
          <w:b/>
        </w:rPr>
        <w:t xml:space="preserve">Figure </w:t>
      </w:r>
      <w:r w:rsidR="002B57D6" w:rsidRPr="00C01A32">
        <w:rPr>
          <w:rFonts w:asciiTheme="minorHAnsi" w:hAnsiTheme="minorHAnsi" w:cstheme="minorHAnsi"/>
          <w:b/>
        </w:rPr>
        <w:t>3</w:t>
      </w:r>
      <w:r w:rsidRPr="00C01A32">
        <w:rPr>
          <w:rFonts w:asciiTheme="minorHAnsi" w:hAnsiTheme="minorHAnsi" w:cstheme="minorHAnsi"/>
          <w:b/>
        </w:rPr>
        <w:t>E</w:t>
      </w:r>
      <w:r w:rsidR="00C4376D" w:rsidRPr="00C01A32">
        <w:rPr>
          <w:rFonts w:asciiTheme="minorHAnsi" w:hAnsiTheme="minorHAnsi" w:cstheme="minorHAnsi"/>
          <w:b/>
        </w:rPr>
        <w:t>–</w:t>
      </w:r>
      <w:r w:rsidRPr="00C01A32">
        <w:rPr>
          <w:rFonts w:asciiTheme="minorHAnsi" w:hAnsiTheme="minorHAnsi" w:cstheme="minorHAnsi"/>
          <w:b/>
        </w:rPr>
        <w:t xml:space="preserve">H </w:t>
      </w:r>
      <w:r w:rsidRPr="00C01A32">
        <w:rPr>
          <w:rFonts w:asciiTheme="minorHAnsi" w:hAnsiTheme="minorHAnsi" w:cstheme="minorHAnsi"/>
        </w:rPr>
        <w:t xml:space="preserve">show </w:t>
      </w:r>
      <w:r w:rsidR="00C4376D" w:rsidRPr="00C01A32">
        <w:rPr>
          <w:rFonts w:asciiTheme="minorHAnsi" w:hAnsiTheme="minorHAnsi" w:cstheme="minorHAnsi"/>
        </w:rPr>
        <w:t xml:space="preserve">the </w:t>
      </w:r>
      <w:r w:rsidRPr="00C01A32">
        <w:rPr>
          <w:rFonts w:asciiTheme="minorHAnsi" w:hAnsiTheme="minorHAnsi" w:cstheme="minorHAnsi"/>
        </w:rPr>
        <w:t>morphology of an iron sulfide chimney grown between a cold ocean and room</w:t>
      </w:r>
      <w:r w:rsidR="00A921FD" w:rsidRPr="00C01A32">
        <w:rPr>
          <w:rFonts w:asciiTheme="minorHAnsi" w:hAnsiTheme="minorHAnsi" w:cstheme="minorHAnsi"/>
        </w:rPr>
        <w:t>-</w:t>
      </w:r>
      <w:r w:rsidRPr="00C01A32">
        <w:rPr>
          <w:rFonts w:asciiTheme="minorHAnsi" w:hAnsiTheme="minorHAnsi" w:cstheme="minorHAnsi"/>
        </w:rPr>
        <w:t>temperature hydrothermal fluid. The chimneys in the temperature gradient were string-like and tenuous in nature, whereas non-thermal gradient results (</w:t>
      </w:r>
      <w:r w:rsidRPr="00C01A32">
        <w:rPr>
          <w:rFonts w:asciiTheme="minorHAnsi" w:hAnsiTheme="minorHAnsi" w:cstheme="minorHAnsi"/>
          <w:b/>
        </w:rPr>
        <w:t>Fig</w:t>
      </w:r>
      <w:r w:rsidR="00A921FD" w:rsidRPr="00C01A32">
        <w:rPr>
          <w:rFonts w:asciiTheme="minorHAnsi" w:hAnsiTheme="minorHAnsi" w:cstheme="minorHAnsi"/>
          <w:b/>
        </w:rPr>
        <w:t>ure</w:t>
      </w:r>
      <w:r w:rsidRPr="00C01A32">
        <w:rPr>
          <w:rFonts w:asciiTheme="minorHAnsi" w:hAnsiTheme="minorHAnsi" w:cstheme="minorHAnsi"/>
          <w:b/>
        </w:rPr>
        <w:t xml:space="preserve"> </w:t>
      </w:r>
      <w:r w:rsidR="002B57D6" w:rsidRPr="00C01A32">
        <w:rPr>
          <w:rFonts w:asciiTheme="minorHAnsi" w:hAnsiTheme="minorHAnsi" w:cstheme="minorHAnsi"/>
          <w:b/>
        </w:rPr>
        <w:t>3</w:t>
      </w:r>
      <w:r w:rsidRPr="00C01A32">
        <w:rPr>
          <w:rFonts w:asciiTheme="minorHAnsi" w:hAnsiTheme="minorHAnsi" w:cstheme="minorHAnsi"/>
          <w:b/>
        </w:rPr>
        <w:t>A</w:t>
      </w:r>
      <w:r w:rsidR="00A921FD" w:rsidRPr="00C01A32">
        <w:rPr>
          <w:rFonts w:asciiTheme="minorHAnsi" w:hAnsiTheme="minorHAnsi" w:cstheme="minorHAnsi"/>
          <w:b/>
        </w:rPr>
        <w:t>–</w:t>
      </w:r>
      <w:r w:rsidRPr="00C01A32">
        <w:rPr>
          <w:rFonts w:asciiTheme="minorHAnsi" w:hAnsiTheme="minorHAnsi" w:cstheme="minorHAnsi"/>
          <w:b/>
        </w:rPr>
        <w:t>D</w:t>
      </w:r>
      <w:r w:rsidRPr="00C01A32">
        <w:rPr>
          <w:rFonts w:asciiTheme="minorHAnsi" w:hAnsiTheme="minorHAnsi" w:cstheme="minorHAnsi"/>
        </w:rPr>
        <w:t>) show more semi-permanent structures. The same was true when the hydrothermal fluid was heated (</w:t>
      </w:r>
      <w:r w:rsidRPr="00C01A32">
        <w:rPr>
          <w:rFonts w:asciiTheme="minorHAnsi" w:hAnsiTheme="minorHAnsi" w:cstheme="minorHAnsi"/>
          <w:b/>
        </w:rPr>
        <w:t>Fig</w:t>
      </w:r>
      <w:r w:rsidR="00A921FD" w:rsidRPr="00C01A32">
        <w:rPr>
          <w:rFonts w:asciiTheme="minorHAnsi" w:hAnsiTheme="minorHAnsi" w:cstheme="minorHAnsi"/>
          <w:b/>
        </w:rPr>
        <w:t>ure</w:t>
      </w:r>
      <w:r w:rsidRPr="00C01A32">
        <w:rPr>
          <w:rFonts w:asciiTheme="minorHAnsi" w:hAnsiTheme="minorHAnsi" w:cstheme="minorHAnsi"/>
          <w:b/>
        </w:rPr>
        <w:t xml:space="preserve"> </w:t>
      </w:r>
      <w:r w:rsidR="002B57D6" w:rsidRPr="00C01A32">
        <w:rPr>
          <w:rFonts w:asciiTheme="minorHAnsi" w:hAnsiTheme="minorHAnsi" w:cstheme="minorHAnsi"/>
          <w:b/>
        </w:rPr>
        <w:t>4</w:t>
      </w:r>
      <w:r w:rsidRPr="00C01A32">
        <w:rPr>
          <w:rFonts w:asciiTheme="minorHAnsi" w:hAnsiTheme="minorHAnsi" w:cstheme="minorHAnsi"/>
          <w:bCs/>
        </w:rPr>
        <w:t>)</w:t>
      </w:r>
      <w:r w:rsidRPr="00C01A32">
        <w:rPr>
          <w:rFonts w:asciiTheme="minorHAnsi" w:hAnsiTheme="minorHAnsi" w:cstheme="minorHAnsi"/>
          <w:b/>
        </w:rPr>
        <w:t>.</w:t>
      </w:r>
      <w:r w:rsidRPr="00C01A32">
        <w:rPr>
          <w:rFonts w:asciiTheme="minorHAnsi" w:hAnsiTheme="minorHAnsi" w:cstheme="minorHAnsi"/>
        </w:rPr>
        <w:t xml:space="preserve"> The exception was at higher sulfide and iron</w:t>
      </w:r>
      <w:r w:rsidRPr="00C01A32">
        <w:rPr>
          <w:rFonts w:asciiTheme="minorHAnsi" w:hAnsiTheme="minorHAnsi" w:cstheme="minorHAnsi"/>
          <w:color w:val="FF0000"/>
        </w:rPr>
        <w:t xml:space="preserve"> </w:t>
      </w:r>
      <w:r w:rsidRPr="00C01A32">
        <w:rPr>
          <w:rFonts w:asciiTheme="minorHAnsi" w:hAnsiTheme="minorHAnsi" w:cstheme="minorHAnsi"/>
        </w:rPr>
        <w:t>concentrations (</w:t>
      </w:r>
      <w:r w:rsidRPr="00C01A32">
        <w:rPr>
          <w:rFonts w:asciiTheme="minorHAnsi" w:hAnsiTheme="minorHAnsi" w:cstheme="minorHAnsi"/>
          <w:b/>
        </w:rPr>
        <w:t>Fig</w:t>
      </w:r>
      <w:r w:rsidR="00A921FD" w:rsidRPr="00C01A32">
        <w:rPr>
          <w:rFonts w:asciiTheme="minorHAnsi" w:hAnsiTheme="minorHAnsi" w:cstheme="minorHAnsi"/>
          <w:b/>
        </w:rPr>
        <w:t>ure</w:t>
      </w:r>
      <w:r w:rsidRPr="00C01A32">
        <w:rPr>
          <w:rFonts w:asciiTheme="minorHAnsi" w:hAnsiTheme="minorHAnsi" w:cstheme="minorHAnsi"/>
          <w:b/>
        </w:rPr>
        <w:t xml:space="preserve"> </w:t>
      </w:r>
      <w:r w:rsidR="002B57D6" w:rsidRPr="00C01A32">
        <w:rPr>
          <w:rFonts w:asciiTheme="minorHAnsi" w:hAnsiTheme="minorHAnsi" w:cstheme="minorHAnsi"/>
          <w:b/>
        </w:rPr>
        <w:t>5</w:t>
      </w:r>
      <w:r w:rsidRPr="00C01A32">
        <w:rPr>
          <w:rFonts w:asciiTheme="minorHAnsi" w:hAnsiTheme="minorHAnsi" w:cstheme="minorHAnsi"/>
        </w:rPr>
        <w:t>) where a solid iron sulfide chimney was formed between a room</w:t>
      </w:r>
      <w:r w:rsidR="00A921FD" w:rsidRPr="00C01A32">
        <w:rPr>
          <w:rFonts w:asciiTheme="minorHAnsi" w:hAnsiTheme="minorHAnsi" w:cstheme="minorHAnsi"/>
        </w:rPr>
        <w:t>-</w:t>
      </w:r>
      <w:r w:rsidRPr="00C01A32">
        <w:rPr>
          <w:rFonts w:asciiTheme="minorHAnsi" w:hAnsiTheme="minorHAnsi" w:cstheme="minorHAnsi"/>
        </w:rPr>
        <w:t>temperature hydrothermal solution and cold ocean simulant.</w:t>
      </w:r>
    </w:p>
    <w:p w14:paraId="7BF6F7D0" w14:textId="77777777" w:rsidR="003B2475" w:rsidRPr="00C01A32" w:rsidRDefault="003B2475" w:rsidP="00C01A32">
      <w:pPr>
        <w:jc w:val="both"/>
        <w:rPr>
          <w:rFonts w:asciiTheme="minorHAnsi" w:hAnsiTheme="minorHAnsi" w:cstheme="minorHAnsi"/>
        </w:rPr>
      </w:pPr>
    </w:p>
    <w:p w14:paraId="036E7442" w14:textId="12C79228" w:rsidR="003B2475" w:rsidRPr="00C01A32" w:rsidRDefault="003B2475" w:rsidP="00C01A32">
      <w:pPr>
        <w:jc w:val="both"/>
        <w:rPr>
          <w:rFonts w:asciiTheme="minorHAnsi" w:hAnsiTheme="minorHAnsi" w:cstheme="minorHAnsi"/>
        </w:rPr>
      </w:pPr>
      <w:r w:rsidRPr="00C01A32">
        <w:rPr>
          <w:rFonts w:asciiTheme="minorHAnsi" w:hAnsiTheme="minorHAnsi" w:cstheme="minorHAnsi"/>
        </w:rPr>
        <w:t xml:space="preserve">The effect of a thermal gradient on the growth of iron hydroxide chimneys was also tested. The results showed </w:t>
      </w:r>
      <w:r w:rsidR="00F956C5" w:rsidRPr="00C01A32">
        <w:rPr>
          <w:rFonts w:asciiTheme="minorHAnsi" w:hAnsiTheme="minorHAnsi" w:cstheme="minorHAnsi"/>
        </w:rPr>
        <w:t xml:space="preserve">patterns that were </w:t>
      </w:r>
      <w:r w:rsidRPr="00C01A32">
        <w:rPr>
          <w:rFonts w:asciiTheme="minorHAnsi" w:hAnsiTheme="minorHAnsi" w:cstheme="minorHAnsi"/>
        </w:rPr>
        <w:t xml:space="preserve">similar to </w:t>
      </w:r>
      <w:r w:rsidR="00F956C5" w:rsidRPr="00C01A32">
        <w:rPr>
          <w:rFonts w:asciiTheme="minorHAnsi" w:hAnsiTheme="minorHAnsi" w:cstheme="minorHAnsi"/>
        </w:rPr>
        <w:t xml:space="preserve">those of </w:t>
      </w:r>
      <w:r w:rsidRPr="00C01A32">
        <w:rPr>
          <w:rFonts w:asciiTheme="minorHAnsi" w:hAnsiTheme="minorHAnsi" w:cstheme="minorHAnsi"/>
        </w:rPr>
        <w:t>the iron sulfide chimney: while the room</w:t>
      </w:r>
      <w:r w:rsidR="00F956C5" w:rsidRPr="00C01A32">
        <w:rPr>
          <w:rFonts w:asciiTheme="minorHAnsi" w:hAnsiTheme="minorHAnsi" w:cstheme="minorHAnsi"/>
        </w:rPr>
        <w:t>-</w:t>
      </w:r>
      <w:r w:rsidRPr="00C01A32">
        <w:rPr>
          <w:rFonts w:asciiTheme="minorHAnsi" w:hAnsiTheme="minorHAnsi" w:cstheme="minorHAnsi"/>
        </w:rPr>
        <w:t>temperature iron hydroxide experiment resulted in a more robust chimney precipitate, the thermal gradient experiment between the warm hydrothermal fluid and the cold ocean resulted in a smaller mound of chimney material that did not coalesce vertically (</w:t>
      </w:r>
      <w:r w:rsidRPr="00C01A32">
        <w:rPr>
          <w:rFonts w:asciiTheme="minorHAnsi" w:hAnsiTheme="minorHAnsi" w:cstheme="minorHAnsi"/>
          <w:b/>
        </w:rPr>
        <w:t>Fig</w:t>
      </w:r>
      <w:r w:rsidR="00F956C5" w:rsidRPr="00C01A32">
        <w:rPr>
          <w:rFonts w:asciiTheme="minorHAnsi" w:hAnsiTheme="minorHAnsi" w:cstheme="minorHAnsi"/>
          <w:b/>
        </w:rPr>
        <w:t>ure</w:t>
      </w:r>
      <w:r w:rsidRPr="00C01A32">
        <w:rPr>
          <w:rFonts w:asciiTheme="minorHAnsi" w:hAnsiTheme="minorHAnsi" w:cstheme="minorHAnsi"/>
          <w:b/>
        </w:rPr>
        <w:t xml:space="preserve"> </w:t>
      </w:r>
      <w:r w:rsidR="002B57D6" w:rsidRPr="00C01A32">
        <w:rPr>
          <w:rFonts w:asciiTheme="minorHAnsi" w:hAnsiTheme="minorHAnsi" w:cstheme="minorHAnsi"/>
          <w:b/>
        </w:rPr>
        <w:t>6</w:t>
      </w:r>
      <w:r w:rsidRPr="00C01A32">
        <w:rPr>
          <w:rFonts w:asciiTheme="minorHAnsi" w:hAnsiTheme="minorHAnsi" w:cstheme="minorHAnsi"/>
        </w:rPr>
        <w:t xml:space="preserve">). </w:t>
      </w:r>
      <w:r w:rsidR="008079F8" w:rsidRPr="00C01A32">
        <w:rPr>
          <w:rFonts w:asciiTheme="minorHAnsi" w:hAnsiTheme="minorHAnsi" w:cstheme="minorHAnsi"/>
        </w:rPr>
        <w:t>In contrast to</w:t>
      </w:r>
      <w:r w:rsidRPr="00C01A32">
        <w:rPr>
          <w:rFonts w:asciiTheme="minorHAnsi" w:hAnsiTheme="minorHAnsi" w:cstheme="minorHAnsi"/>
        </w:rPr>
        <w:t xml:space="preserve"> </w:t>
      </w:r>
      <w:r w:rsidR="00704F9F" w:rsidRPr="00C01A32">
        <w:rPr>
          <w:rFonts w:asciiTheme="minorHAnsi" w:hAnsiTheme="minorHAnsi" w:cstheme="minorHAnsi"/>
        </w:rPr>
        <w:t xml:space="preserve">the tall upright structures of iron hydroxide chimneys observed in </w:t>
      </w:r>
      <w:r w:rsidRPr="00C01A32">
        <w:rPr>
          <w:rFonts w:asciiTheme="minorHAnsi" w:hAnsiTheme="minorHAnsi" w:cstheme="minorHAnsi"/>
        </w:rPr>
        <w:t>previous work (in room</w:t>
      </w:r>
      <w:r w:rsidR="00F956C5" w:rsidRPr="00C01A32">
        <w:rPr>
          <w:rFonts w:asciiTheme="minorHAnsi" w:hAnsiTheme="minorHAnsi" w:cstheme="minorHAnsi"/>
        </w:rPr>
        <w:t>-</w:t>
      </w:r>
      <w:r w:rsidRPr="00C01A32">
        <w:rPr>
          <w:rFonts w:asciiTheme="minorHAnsi" w:hAnsiTheme="minorHAnsi" w:cstheme="minorHAnsi"/>
        </w:rPr>
        <w:t>temperature experiments)</w:t>
      </w:r>
      <w:r w:rsidRPr="00C01A32">
        <w:rPr>
          <w:rFonts w:asciiTheme="minorHAnsi" w:hAnsiTheme="minorHAnsi" w:cstheme="minorHAnsi"/>
          <w:vertAlign w:val="superscript"/>
        </w:rPr>
        <w:t>2</w:t>
      </w:r>
      <w:r w:rsidR="00882646" w:rsidRPr="00C01A32">
        <w:rPr>
          <w:rFonts w:asciiTheme="minorHAnsi" w:hAnsiTheme="minorHAnsi" w:cstheme="minorHAnsi"/>
          <w:vertAlign w:val="superscript"/>
        </w:rPr>
        <w:t>9</w:t>
      </w:r>
      <w:r w:rsidR="0098155E" w:rsidRPr="00C01A32">
        <w:rPr>
          <w:rFonts w:asciiTheme="minorHAnsi" w:hAnsiTheme="minorHAnsi" w:cstheme="minorHAnsi"/>
        </w:rPr>
        <w:t>,</w:t>
      </w:r>
      <w:r w:rsidRPr="00C01A32">
        <w:rPr>
          <w:rFonts w:asciiTheme="minorHAnsi" w:hAnsiTheme="minorHAnsi" w:cstheme="minorHAnsi"/>
        </w:rPr>
        <w:t xml:space="preserve"> our thermal gradient experiment show</w:t>
      </w:r>
      <w:r w:rsidR="0098155E" w:rsidRPr="00C01A32">
        <w:rPr>
          <w:rFonts w:asciiTheme="minorHAnsi" w:hAnsiTheme="minorHAnsi" w:cstheme="minorHAnsi"/>
        </w:rPr>
        <w:t>ed</w:t>
      </w:r>
      <w:r w:rsidRPr="00C01A32">
        <w:rPr>
          <w:rFonts w:asciiTheme="minorHAnsi" w:hAnsiTheme="minorHAnsi" w:cstheme="minorHAnsi"/>
        </w:rPr>
        <w:t xml:space="preserve"> a </w:t>
      </w:r>
      <w:r w:rsidR="0098155E" w:rsidRPr="00C01A32">
        <w:rPr>
          <w:rFonts w:asciiTheme="minorHAnsi" w:hAnsiTheme="minorHAnsi" w:cstheme="minorHAnsi"/>
        </w:rPr>
        <w:t>different</w:t>
      </w:r>
      <w:r w:rsidRPr="00C01A32">
        <w:rPr>
          <w:rFonts w:asciiTheme="minorHAnsi" w:hAnsiTheme="minorHAnsi" w:cstheme="minorHAnsi"/>
        </w:rPr>
        <w:t xml:space="preserve"> morphology.</w:t>
      </w:r>
    </w:p>
    <w:p w14:paraId="6CE612EE" w14:textId="0176BF9B" w:rsidR="00021460" w:rsidRPr="00C01A32" w:rsidRDefault="00021460" w:rsidP="00C01A32">
      <w:pPr>
        <w:jc w:val="both"/>
        <w:rPr>
          <w:rFonts w:asciiTheme="minorHAnsi" w:hAnsiTheme="minorHAnsi" w:cstheme="minorHAnsi"/>
        </w:rPr>
      </w:pPr>
    </w:p>
    <w:p w14:paraId="43A14B17" w14:textId="77777777" w:rsidR="00655D09" w:rsidRPr="00C01A32" w:rsidRDefault="00655D09" w:rsidP="00C01A32">
      <w:pPr>
        <w:jc w:val="both"/>
        <w:rPr>
          <w:rFonts w:asciiTheme="minorHAnsi" w:hAnsiTheme="minorHAnsi" w:cstheme="minorHAnsi"/>
        </w:rPr>
      </w:pPr>
    </w:p>
    <w:p w14:paraId="042ECFD8" w14:textId="0D3EC9B9" w:rsidR="003B2475" w:rsidRPr="00C01A32" w:rsidRDefault="00655D09" w:rsidP="00C01A32">
      <w:pPr>
        <w:jc w:val="both"/>
        <w:rPr>
          <w:rFonts w:asciiTheme="minorHAnsi" w:hAnsiTheme="minorHAnsi" w:cstheme="minorHAnsi"/>
        </w:rPr>
      </w:pPr>
      <w:r w:rsidRPr="00C01A32">
        <w:rPr>
          <w:rFonts w:asciiTheme="minorHAnsi" w:hAnsiTheme="minorHAnsi" w:cstheme="minorHAnsi"/>
          <w:b/>
          <w:bCs/>
        </w:rPr>
        <w:lastRenderedPageBreak/>
        <w:t xml:space="preserve">FIGURE AND TABLE LEGENDS: </w:t>
      </w:r>
    </w:p>
    <w:p w14:paraId="387F98B4" w14:textId="77777777" w:rsidR="00655D09" w:rsidRPr="00C01A32" w:rsidRDefault="00655D09" w:rsidP="00C01A32">
      <w:pPr>
        <w:jc w:val="both"/>
        <w:rPr>
          <w:rFonts w:asciiTheme="minorHAnsi" w:hAnsiTheme="minorHAnsi" w:cstheme="minorHAnsi"/>
        </w:rPr>
      </w:pPr>
    </w:p>
    <w:p w14:paraId="337C44C7" w14:textId="35587B55" w:rsidR="003B2475" w:rsidRPr="00C01A32" w:rsidRDefault="003B2475" w:rsidP="00C01A32">
      <w:pPr>
        <w:jc w:val="both"/>
        <w:rPr>
          <w:rFonts w:asciiTheme="minorHAnsi" w:hAnsiTheme="minorHAnsi" w:cstheme="minorHAnsi"/>
          <w:color w:val="000000" w:themeColor="text1"/>
        </w:rPr>
      </w:pPr>
      <w:r w:rsidRPr="00C01A32">
        <w:rPr>
          <w:rFonts w:asciiTheme="minorHAnsi" w:hAnsiTheme="minorHAnsi" w:cstheme="minorHAnsi"/>
          <w:b/>
        </w:rPr>
        <w:t>Figure 1</w:t>
      </w:r>
      <w:r w:rsidR="0098155E" w:rsidRPr="00C01A32">
        <w:rPr>
          <w:rFonts w:asciiTheme="minorHAnsi" w:hAnsiTheme="minorHAnsi" w:cstheme="minorHAnsi"/>
          <w:b/>
        </w:rPr>
        <w:t>:</w:t>
      </w:r>
      <w:r w:rsidRPr="00C01A32">
        <w:rPr>
          <w:rFonts w:asciiTheme="minorHAnsi" w:hAnsiTheme="minorHAnsi" w:cstheme="minorHAnsi"/>
          <w:b/>
        </w:rPr>
        <w:t xml:space="preserve"> Thermal </w:t>
      </w:r>
      <w:r w:rsidR="0098155E" w:rsidRPr="00C01A32">
        <w:rPr>
          <w:rFonts w:asciiTheme="minorHAnsi" w:hAnsiTheme="minorHAnsi" w:cstheme="minorHAnsi"/>
          <w:b/>
        </w:rPr>
        <w:t>g</w:t>
      </w:r>
      <w:r w:rsidRPr="00C01A32">
        <w:rPr>
          <w:rFonts w:asciiTheme="minorHAnsi" w:hAnsiTheme="minorHAnsi" w:cstheme="minorHAnsi"/>
          <w:b/>
        </w:rPr>
        <w:t xml:space="preserve">radient </w:t>
      </w:r>
      <w:r w:rsidR="0098155E" w:rsidRPr="00C01A32">
        <w:rPr>
          <w:rFonts w:asciiTheme="minorHAnsi" w:hAnsiTheme="minorHAnsi" w:cstheme="minorHAnsi"/>
          <w:b/>
        </w:rPr>
        <w:t>c</w:t>
      </w:r>
      <w:r w:rsidRPr="00C01A32">
        <w:rPr>
          <w:rFonts w:asciiTheme="minorHAnsi" w:hAnsiTheme="minorHAnsi" w:cstheme="minorHAnsi"/>
          <w:b/>
        </w:rPr>
        <w:t xml:space="preserve">himney </w:t>
      </w:r>
      <w:r w:rsidR="0098155E" w:rsidRPr="00C01A32">
        <w:rPr>
          <w:rFonts w:asciiTheme="minorHAnsi" w:hAnsiTheme="minorHAnsi" w:cstheme="minorHAnsi"/>
          <w:b/>
        </w:rPr>
        <w:t>a</w:t>
      </w:r>
      <w:r w:rsidRPr="00C01A32">
        <w:rPr>
          <w:rFonts w:asciiTheme="minorHAnsi" w:hAnsiTheme="minorHAnsi" w:cstheme="minorHAnsi"/>
          <w:b/>
        </w:rPr>
        <w:t>pparatus</w:t>
      </w:r>
      <w:r w:rsidRPr="00C01A32">
        <w:rPr>
          <w:rFonts w:asciiTheme="minorHAnsi" w:hAnsiTheme="minorHAnsi" w:cstheme="minorHAnsi"/>
          <w:bCs/>
        </w:rPr>
        <w:t>.</w:t>
      </w:r>
      <w:r w:rsidR="00773CCF" w:rsidRPr="00C01A32">
        <w:rPr>
          <w:rFonts w:asciiTheme="minorHAnsi" w:hAnsiTheme="minorHAnsi" w:cstheme="minorHAnsi"/>
          <w:bCs/>
        </w:rPr>
        <w:t xml:space="preserve"> Ar = argon</w:t>
      </w:r>
      <w:r w:rsidR="00B17206" w:rsidRPr="00C01A32">
        <w:rPr>
          <w:rFonts w:asciiTheme="minorHAnsi" w:hAnsiTheme="minorHAnsi" w:cstheme="minorHAnsi"/>
          <w:bCs/>
        </w:rPr>
        <w:t xml:space="preserve">; </w:t>
      </w:r>
      <w:r w:rsidR="00C336B5" w:rsidRPr="00C01A32">
        <w:rPr>
          <w:rFonts w:asciiTheme="minorHAnsi" w:hAnsiTheme="minorHAnsi" w:cstheme="minorHAnsi"/>
          <w:bCs/>
        </w:rPr>
        <w:t>Fe/Ni = iron/nickel; H</w:t>
      </w:r>
      <w:r w:rsidR="00C336B5" w:rsidRPr="00C01A32">
        <w:rPr>
          <w:rFonts w:asciiTheme="minorHAnsi" w:hAnsiTheme="minorHAnsi" w:cstheme="minorHAnsi"/>
          <w:bCs/>
          <w:vertAlign w:val="subscript"/>
        </w:rPr>
        <w:t>2</w:t>
      </w:r>
      <w:r w:rsidR="00C336B5" w:rsidRPr="00C01A32">
        <w:rPr>
          <w:rFonts w:asciiTheme="minorHAnsi" w:hAnsiTheme="minorHAnsi" w:cstheme="minorHAnsi"/>
          <w:bCs/>
        </w:rPr>
        <w:t>O = water; Na</w:t>
      </w:r>
      <w:r w:rsidR="00C336B5" w:rsidRPr="00C01A32">
        <w:rPr>
          <w:rFonts w:asciiTheme="minorHAnsi" w:hAnsiTheme="minorHAnsi" w:cstheme="minorHAnsi"/>
          <w:bCs/>
          <w:vertAlign w:val="subscript"/>
        </w:rPr>
        <w:t>2</w:t>
      </w:r>
      <w:r w:rsidR="00C336B5" w:rsidRPr="00C01A32">
        <w:rPr>
          <w:rFonts w:asciiTheme="minorHAnsi" w:hAnsiTheme="minorHAnsi" w:cstheme="minorHAnsi"/>
          <w:bCs/>
        </w:rPr>
        <w:t>S = sodium sulfide.</w:t>
      </w:r>
    </w:p>
    <w:p w14:paraId="41674A68" w14:textId="77777777" w:rsidR="003B2475" w:rsidRPr="00C01A32" w:rsidRDefault="003B2475" w:rsidP="00C01A32">
      <w:pPr>
        <w:jc w:val="both"/>
        <w:rPr>
          <w:rFonts w:asciiTheme="minorHAnsi" w:hAnsiTheme="minorHAnsi" w:cstheme="minorHAnsi"/>
          <w:color w:val="FF0000"/>
        </w:rPr>
      </w:pPr>
    </w:p>
    <w:p w14:paraId="329E4688" w14:textId="4CDD4202" w:rsidR="003B2475" w:rsidRPr="00C01A32" w:rsidRDefault="003B2475" w:rsidP="00C01A32">
      <w:pPr>
        <w:jc w:val="both"/>
        <w:rPr>
          <w:rFonts w:asciiTheme="minorHAnsi" w:hAnsiTheme="minorHAnsi" w:cstheme="minorHAnsi"/>
        </w:rPr>
      </w:pPr>
      <w:r w:rsidRPr="00C01A32">
        <w:rPr>
          <w:rFonts w:asciiTheme="minorHAnsi" w:hAnsiTheme="minorHAnsi" w:cstheme="minorHAnsi"/>
          <w:b/>
        </w:rPr>
        <w:t xml:space="preserve">Figure </w:t>
      </w:r>
      <w:r w:rsidR="00522C36" w:rsidRPr="00C01A32">
        <w:rPr>
          <w:rFonts w:asciiTheme="minorHAnsi" w:hAnsiTheme="minorHAnsi" w:cstheme="minorHAnsi"/>
          <w:b/>
        </w:rPr>
        <w:t>2</w:t>
      </w:r>
      <w:r w:rsidR="00A0283F" w:rsidRPr="00C01A32">
        <w:rPr>
          <w:rFonts w:asciiTheme="minorHAnsi" w:hAnsiTheme="minorHAnsi" w:cstheme="minorHAnsi"/>
          <w:b/>
        </w:rPr>
        <w:t>:</w:t>
      </w:r>
      <w:r w:rsidRPr="00C01A32">
        <w:rPr>
          <w:rFonts w:asciiTheme="minorHAnsi" w:hAnsiTheme="minorHAnsi" w:cstheme="minorHAnsi"/>
        </w:rPr>
        <w:t xml:space="preserve"> </w:t>
      </w:r>
      <w:r w:rsidR="00CA50EB" w:rsidRPr="00C01A32">
        <w:rPr>
          <w:rFonts w:asciiTheme="minorHAnsi" w:hAnsiTheme="minorHAnsi" w:cstheme="minorHAnsi"/>
          <w:b/>
          <w:bCs/>
        </w:rPr>
        <w:t xml:space="preserve">3D </w:t>
      </w:r>
      <w:r w:rsidR="00A0283F" w:rsidRPr="00C01A32">
        <w:rPr>
          <w:rFonts w:asciiTheme="minorHAnsi" w:hAnsiTheme="minorHAnsi" w:cstheme="minorHAnsi"/>
          <w:b/>
          <w:bCs/>
        </w:rPr>
        <w:t>p</w:t>
      </w:r>
      <w:r w:rsidR="00CA50EB" w:rsidRPr="00C01A32">
        <w:rPr>
          <w:rFonts w:asciiTheme="minorHAnsi" w:hAnsiTheme="minorHAnsi" w:cstheme="minorHAnsi"/>
          <w:b/>
          <w:bCs/>
        </w:rPr>
        <w:t xml:space="preserve">rinted </w:t>
      </w:r>
      <w:r w:rsidR="00A0283F" w:rsidRPr="00C01A32">
        <w:rPr>
          <w:rFonts w:asciiTheme="minorHAnsi" w:hAnsiTheme="minorHAnsi" w:cstheme="minorHAnsi"/>
          <w:b/>
          <w:bCs/>
        </w:rPr>
        <w:t>c</w:t>
      </w:r>
      <w:r w:rsidR="00CA50EB" w:rsidRPr="00C01A32">
        <w:rPr>
          <w:rFonts w:asciiTheme="minorHAnsi" w:hAnsiTheme="minorHAnsi" w:cstheme="minorHAnsi"/>
          <w:b/>
          <w:bCs/>
        </w:rPr>
        <w:t>ondenser</w:t>
      </w:r>
      <w:r w:rsidR="00FC2B78" w:rsidRPr="00C01A32">
        <w:rPr>
          <w:rFonts w:asciiTheme="minorHAnsi" w:hAnsiTheme="minorHAnsi" w:cstheme="minorHAnsi"/>
          <w:b/>
          <w:bCs/>
        </w:rPr>
        <w:t>.</w:t>
      </w:r>
      <w:r w:rsidR="00CA50EB" w:rsidRPr="00C01A32">
        <w:rPr>
          <w:rFonts w:asciiTheme="minorHAnsi" w:hAnsiTheme="minorHAnsi" w:cstheme="minorHAnsi"/>
        </w:rPr>
        <w:t xml:space="preserve"> </w:t>
      </w:r>
      <w:r w:rsidR="00A0283F" w:rsidRPr="00C01A32">
        <w:rPr>
          <w:rFonts w:asciiTheme="minorHAnsi" w:hAnsiTheme="minorHAnsi" w:cstheme="minorHAnsi"/>
        </w:rPr>
        <w:t>(</w:t>
      </w:r>
      <w:r w:rsidRPr="00C01A32">
        <w:rPr>
          <w:rFonts w:asciiTheme="minorHAnsi" w:hAnsiTheme="minorHAnsi" w:cstheme="minorHAnsi"/>
          <w:b/>
          <w:bCs/>
        </w:rPr>
        <w:t>A</w:t>
      </w:r>
      <w:r w:rsidRPr="00C01A32">
        <w:rPr>
          <w:rFonts w:asciiTheme="minorHAnsi" w:hAnsiTheme="minorHAnsi" w:cstheme="minorHAnsi"/>
        </w:rPr>
        <w:t xml:space="preserve">) Schematic of </w:t>
      </w:r>
      <w:r w:rsidR="00A0283F" w:rsidRPr="00C01A32">
        <w:rPr>
          <w:rFonts w:asciiTheme="minorHAnsi" w:hAnsiTheme="minorHAnsi" w:cstheme="minorHAnsi"/>
        </w:rPr>
        <w:t xml:space="preserve">a </w:t>
      </w:r>
      <w:r w:rsidRPr="00C01A32">
        <w:rPr>
          <w:rFonts w:asciiTheme="minorHAnsi" w:hAnsiTheme="minorHAnsi" w:cstheme="minorHAnsi"/>
        </w:rPr>
        <w:t xml:space="preserve">3D printed condenser showing path flow of fluids along with condenser dimensions. </w:t>
      </w:r>
      <w:r w:rsidR="00A0283F" w:rsidRPr="00C01A32">
        <w:rPr>
          <w:rFonts w:asciiTheme="minorHAnsi" w:hAnsiTheme="minorHAnsi" w:cstheme="minorHAnsi"/>
        </w:rPr>
        <w:t>(</w:t>
      </w:r>
      <w:r w:rsidRPr="00C01A32">
        <w:rPr>
          <w:rFonts w:asciiTheme="minorHAnsi" w:hAnsiTheme="minorHAnsi" w:cstheme="minorHAnsi"/>
          <w:b/>
          <w:bCs/>
        </w:rPr>
        <w:t>B</w:t>
      </w:r>
      <w:r w:rsidRPr="00C01A32">
        <w:rPr>
          <w:rFonts w:asciiTheme="minorHAnsi" w:hAnsiTheme="minorHAnsi" w:cstheme="minorHAnsi"/>
        </w:rPr>
        <w:t xml:space="preserve">) Placement of </w:t>
      </w:r>
      <w:r w:rsidR="00A0283F" w:rsidRPr="00C01A32">
        <w:rPr>
          <w:rFonts w:asciiTheme="minorHAnsi" w:hAnsiTheme="minorHAnsi" w:cstheme="minorHAnsi"/>
        </w:rPr>
        <w:t xml:space="preserve">a </w:t>
      </w:r>
      <w:r w:rsidRPr="00C01A32">
        <w:rPr>
          <w:rFonts w:asciiTheme="minorHAnsi" w:hAnsiTheme="minorHAnsi" w:cstheme="minorHAnsi"/>
        </w:rPr>
        <w:t xml:space="preserve">glass ocean vessel inside </w:t>
      </w:r>
      <w:r w:rsidR="00A0283F" w:rsidRPr="00C01A32">
        <w:rPr>
          <w:rFonts w:asciiTheme="minorHAnsi" w:hAnsiTheme="minorHAnsi" w:cstheme="minorHAnsi"/>
        </w:rPr>
        <w:t xml:space="preserve">the </w:t>
      </w:r>
      <w:r w:rsidRPr="00C01A32">
        <w:rPr>
          <w:rFonts w:asciiTheme="minorHAnsi" w:hAnsiTheme="minorHAnsi" w:cstheme="minorHAnsi"/>
        </w:rPr>
        <w:t>condenser to cool the ocean simulant.</w:t>
      </w:r>
    </w:p>
    <w:p w14:paraId="0E2AF413" w14:textId="5F3A16F9" w:rsidR="00522C36" w:rsidRPr="00C01A32" w:rsidRDefault="00522C36" w:rsidP="00C01A32">
      <w:pPr>
        <w:jc w:val="both"/>
        <w:rPr>
          <w:rFonts w:asciiTheme="minorHAnsi" w:hAnsiTheme="minorHAnsi" w:cstheme="minorHAnsi"/>
        </w:rPr>
      </w:pPr>
    </w:p>
    <w:p w14:paraId="47D1A280" w14:textId="723E6071" w:rsidR="00522C36" w:rsidRPr="00C01A32" w:rsidRDefault="00522C36" w:rsidP="00C01A32">
      <w:pPr>
        <w:jc w:val="both"/>
        <w:rPr>
          <w:rFonts w:asciiTheme="minorHAnsi" w:hAnsiTheme="minorHAnsi" w:cstheme="minorHAnsi"/>
        </w:rPr>
      </w:pPr>
      <w:r w:rsidRPr="00C01A32">
        <w:rPr>
          <w:rFonts w:asciiTheme="minorHAnsi" w:hAnsiTheme="minorHAnsi" w:cstheme="minorHAnsi"/>
          <w:b/>
        </w:rPr>
        <w:t xml:space="preserve">Figure </w:t>
      </w:r>
      <w:r w:rsidR="007A7A01" w:rsidRPr="00C01A32">
        <w:rPr>
          <w:rFonts w:asciiTheme="minorHAnsi" w:hAnsiTheme="minorHAnsi" w:cstheme="minorHAnsi"/>
          <w:b/>
        </w:rPr>
        <w:t>3</w:t>
      </w:r>
      <w:r w:rsidR="00DA66D4" w:rsidRPr="00C01A32">
        <w:rPr>
          <w:rFonts w:asciiTheme="minorHAnsi" w:hAnsiTheme="minorHAnsi" w:cstheme="minorHAnsi"/>
          <w:b/>
        </w:rPr>
        <w:t>:</w:t>
      </w:r>
      <w:r w:rsidRPr="00C01A32">
        <w:rPr>
          <w:rFonts w:asciiTheme="minorHAnsi" w:hAnsiTheme="minorHAnsi" w:cstheme="minorHAnsi"/>
          <w:b/>
        </w:rPr>
        <w:t xml:space="preserve"> </w:t>
      </w:r>
      <w:r w:rsidR="00BD0C9F" w:rsidRPr="00C01A32">
        <w:rPr>
          <w:rFonts w:asciiTheme="minorHAnsi" w:hAnsiTheme="minorHAnsi" w:cstheme="minorHAnsi"/>
          <w:b/>
        </w:rPr>
        <w:t>A v</w:t>
      </w:r>
      <w:r w:rsidR="00CA50EB" w:rsidRPr="00C01A32">
        <w:rPr>
          <w:rFonts w:asciiTheme="minorHAnsi" w:hAnsiTheme="minorHAnsi" w:cstheme="minorHAnsi"/>
          <w:b/>
        </w:rPr>
        <w:t xml:space="preserve">ariety of </w:t>
      </w:r>
      <w:r w:rsidR="00021460" w:rsidRPr="00C01A32">
        <w:rPr>
          <w:rFonts w:asciiTheme="minorHAnsi" w:hAnsiTheme="minorHAnsi" w:cstheme="minorHAnsi"/>
          <w:b/>
        </w:rPr>
        <w:t>t</w:t>
      </w:r>
      <w:r w:rsidR="00CA50EB" w:rsidRPr="00C01A32">
        <w:rPr>
          <w:rFonts w:asciiTheme="minorHAnsi" w:hAnsiTheme="minorHAnsi" w:cstheme="minorHAnsi"/>
          <w:b/>
        </w:rPr>
        <w:t xml:space="preserve">hermal and </w:t>
      </w:r>
      <w:r w:rsidR="00021460" w:rsidRPr="00C01A32">
        <w:rPr>
          <w:rFonts w:asciiTheme="minorHAnsi" w:hAnsiTheme="minorHAnsi" w:cstheme="minorHAnsi"/>
          <w:b/>
        </w:rPr>
        <w:t>n</w:t>
      </w:r>
      <w:r w:rsidR="00CA50EB" w:rsidRPr="00C01A32">
        <w:rPr>
          <w:rFonts w:asciiTheme="minorHAnsi" w:hAnsiTheme="minorHAnsi" w:cstheme="minorHAnsi"/>
          <w:b/>
        </w:rPr>
        <w:t>on-</w:t>
      </w:r>
      <w:r w:rsidR="00021460" w:rsidRPr="00C01A32">
        <w:rPr>
          <w:rFonts w:asciiTheme="minorHAnsi" w:hAnsiTheme="minorHAnsi" w:cstheme="minorHAnsi"/>
          <w:b/>
        </w:rPr>
        <w:t>t</w:t>
      </w:r>
      <w:r w:rsidR="00CA50EB" w:rsidRPr="00C01A32">
        <w:rPr>
          <w:rFonts w:asciiTheme="minorHAnsi" w:hAnsiTheme="minorHAnsi" w:cstheme="minorHAnsi"/>
          <w:b/>
        </w:rPr>
        <w:t>hermal gradient chimneys</w:t>
      </w:r>
      <w:r w:rsidR="00FC2B78" w:rsidRPr="00C01A32">
        <w:rPr>
          <w:rFonts w:asciiTheme="minorHAnsi" w:hAnsiTheme="minorHAnsi" w:cstheme="minorHAnsi"/>
          <w:b/>
        </w:rPr>
        <w:t>.</w:t>
      </w:r>
      <w:r w:rsidR="00CA50EB" w:rsidRPr="00C01A32">
        <w:rPr>
          <w:rFonts w:asciiTheme="minorHAnsi" w:hAnsiTheme="minorHAnsi" w:cstheme="minorHAnsi"/>
          <w:b/>
        </w:rPr>
        <w:t xml:space="preserve"> </w:t>
      </w:r>
      <w:r w:rsidRPr="00C01A32">
        <w:rPr>
          <w:rFonts w:asciiTheme="minorHAnsi" w:hAnsiTheme="minorHAnsi" w:cstheme="minorHAnsi"/>
        </w:rPr>
        <w:t>(</w:t>
      </w:r>
      <w:r w:rsidRPr="00C01A32">
        <w:rPr>
          <w:rFonts w:asciiTheme="minorHAnsi" w:hAnsiTheme="minorHAnsi" w:cstheme="minorHAnsi"/>
          <w:b/>
        </w:rPr>
        <w:t>A</w:t>
      </w:r>
      <w:r w:rsidR="00BD0C9F" w:rsidRPr="00C01A32">
        <w:rPr>
          <w:rFonts w:asciiTheme="minorHAnsi" w:hAnsiTheme="minorHAnsi" w:cstheme="minorHAnsi"/>
          <w:b/>
        </w:rPr>
        <w:t>–</w:t>
      </w:r>
      <w:r w:rsidRPr="00C01A32">
        <w:rPr>
          <w:rFonts w:asciiTheme="minorHAnsi" w:hAnsiTheme="minorHAnsi" w:cstheme="minorHAnsi"/>
          <w:b/>
        </w:rPr>
        <w:t>D</w:t>
      </w:r>
      <w:r w:rsidRPr="00C01A32">
        <w:rPr>
          <w:rFonts w:asciiTheme="minorHAnsi" w:hAnsiTheme="minorHAnsi" w:cstheme="minorHAnsi"/>
        </w:rPr>
        <w:t>) Non-thermal gradient control experiment from room</w:t>
      </w:r>
      <w:r w:rsidR="00852A83" w:rsidRPr="00C01A32">
        <w:rPr>
          <w:rFonts w:asciiTheme="minorHAnsi" w:hAnsiTheme="minorHAnsi" w:cstheme="minorHAnsi"/>
        </w:rPr>
        <w:t>-</w:t>
      </w:r>
      <w:r w:rsidRPr="00C01A32">
        <w:rPr>
          <w:rFonts w:asciiTheme="minorHAnsi" w:hAnsiTheme="minorHAnsi" w:cstheme="minorHAnsi"/>
        </w:rPr>
        <w:t xml:space="preserve">temperature hydrothermal fluid </w:t>
      </w:r>
      <w:r w:rsidR="00786B6E" w:rsidRPr="00C01A32">
        <w:rPr>
          <w:rFonts w:asciiTheme="minorHAnsi" w:hAnsiTheme="minorHAnsi" w:cstheme="minorHAnsi"/>
        </w:rPr>
        <w:t xml:space="preserve">(HTF) </w:t>
      </w:r>
      <w:r w:rsidRPr="00C01A32">
        <w:rPr>
          <w:rFonts w:asciiTheme="minorHAnsi" w:hAnsiTheme="minorHAnsi" w:cstheme="minorHAnsi"/>
        </w:rPr>
        <w:t>to room</w:t>
      </w:r>
      <w:r w:rsidR="00852A83" w:rsidRPr="00C01A32">
        <w:rPr>
          <w:rFonts w:asciiTheme="minorHAnsi" w:hAnsiTheme="minorHAnsi" w:cstheme="minorHAnsi"/>
        </w:rPr>
        <w:t>-</w:t>
      </w:r>
      <w:r w:rsidRPr="00C01A32">
        <w:rPr>
          <w:rFonts w:asciiTheme="minorHAnsi" w:hAnsiTheme="minorHAnsi" w:cstheme="minorHAnsi"/>
        </w:rPr>
        <w:t>temperature ocean simulant. (</w:t>
      </w:r>
      <w:r w:rsidRPr="00C01A32">
        <w:rPr>
          <w:rFonts w:asciiTheme="minorHAnsi" w:hAnsiTheme="minorHAnsi" w:cstheme="minorHAnsi"/>
          <w:b/>
          <w:bCs/>
        </w:rPr>
        <w:t>A</w:t>
      </w:r>
      <w:r w:rsidRPr="00C01A32">
        <w:rPr>
          <w:rFonts w:asciiTheme="minorHAnsi" w:hAnsiTheme="minorHAnsi" w:cstheme="minorHAnsi"/>
        </w:rPr>
        <w:t>) 10 mM Na</w:t>
      </w:r>
      <w:r w:rsidRPr="00C01A32">
        <w:rPr>
          <w:rFonts w:asciiTheme="minorHAnsi" w:hAnsiTheme="minorHAnsi" w:cstheme="minorHAnsi"/>
          <w:vertAlign w:val="subscript"/>
        </w:rPr>
        <w:t>2</w:t>
      </w:r>
      <w:r w:rsidRPr="00C01A32">
        <w:rPr>
          <w:rFonts w:asciiTheme="minorHAnsi" w:hAnsiTheme="minorHAnsi" w:cstheme="minorHAnsi"/>
        </w:rPr>
        <w:t>S</w:t>
      </w:r>
      <w:r w:rsidR="00021460" w:rsidRPr="00C01A32">
        <w:rPr>
          <w:rFonts w:asciiTheme="minorHAnsi" w:hAnsiTheme="minorHAnsi" w:cstheme="minorHAnsi"/>
        </w:rPr>
        <w:t>•9H</w:t>
      </w:r>
      <w:r w:rsidR="00021460" w:rsidRPr="00C01A32">
        <w:rPr>
          <w:rFonts w:asciiTheme="minorHAnsi" w:hAnsiTheme="minorHAnsi" w:cstheme="minorHAnsi"/>
          <w:vertAlign w:val="subscript"/>
        </w:rPr>
        <w:t>2</w:t>
      </w:r>
      <w:r w:rsidR="00021460" w:rsidRPr="00C01A32">
        <w:rPr>
          <w:rFonts w:asciiTheme="minorHAnsi" w:hAnsiTheme="minorHAnsi" w:cstheme="minorHAnsi"/>
        </w:rPr>
        <w:t>O</w:t>
      </w:r>
      <w:r w:rsidRPr="00C01A32">
        <w:rPr>
          <w:rFonts w:asciiTheme="minorHAnsi" w:hAnsiTheme="minorHAnsi" w:cstheme="minorHAnsi"/>
        </w:rPr>
        <w:t xml:space="preserve"> HTF </w:t>
      </w:r>
      <w:r w:rsidR="00786B6E" w:rsidRPr="00C01A32">
        <w:rPr>
          <w:rFonts w:asciiTheme="minorHAnsi" w:hAnsiTheme="minorHAnsi" w:cstheme="minorHAnsi"/>
        </w:rPr>
        <w:t>and</w:t>
      </w:r>
      <w:r w:rsidRPr="00C01A32">
        <w:rPr>
          <w:rFonts w:asciiTheme="minorHAnsi" w:hAnsiTheme="minorHAnsi" w:cstheme="minorHAnsi"/>
        </w:rPr>
        <w:t xml:space="preserve"> 20mM FeCl</w:t>
      </w:r>
      <w:r w:rsidRPr="00C01A32">
        <w:rPr>
          <w:rFonts w:asciiTheme="minorHAnsi" w:hAnsiTheme="minorHAnsi" w:cstheme="minorHAnsi"/>
          <w:vertAlign w:val="subscript"/>
        </w:rPr>
        <w:t>2</w:t>
      </w:r>
      <w:r w:rsidRPr="00C01A32">
        <w:rPr>
          <w:rFonts w:asciiTheme="minorHAnsi" w:hAnsiTheme="minorHAnsi" w:cstheme="minorHAnsi"/>
        </w:rPr>
        <w:t>·4H</w:t>
      </w:r>
      <w:r w:rsidRPr="00C01A32">
        <w:rPr>
          <w:rFonts w:asciiTheme="minorHAnsi" w:hAnsiTheme="minorHAnsi" w:cstheme="minorHAnsi"/>
          <w:vertAlign w:val="subscript"/>
        </w:rPr>
        <w:t>2</w:t>
      </w:r>
      <w:r w:rsidRPr="00C01A32">
        <w:rPr>
          <w:rFonts w:asciiTheme="minorHAnsi" w:hAnsiTheme="minorHAnsi" w:cstheme="minorHAnsi"/>
        </w:rPr>
        <w:t>O ocean simulant. (</w:t>
      </w:r>
      <w:r w:rsidRPr="00C01A32">
        <w:rPr>
          <w:rFonts w:asciiTheme="minorHAnsi" w:hAnsiTheme="minorHAnsi" w:cstheme="minorHAnsi"/>
          <w:b/>
          <w:bCs/>
        </w:rPr>
        <w:t>B</w:t>
      </w:r>
      <w:r w:rsidRPr="00C01A32">
        <w:rPr>
          <w:rFonts w:asciiTheme="minorHAnsi" w:hAnsiTheme="minorHAnsi" w:cstheme="minorHAnsi"/>
        </w:rPr>
        <w:t>) 20 mM Na</w:t>
      </w:r>
      <w:r w:rsidRPr="00C01A32">
        <w:rPr>
          <w:rFonts w:asciiTheme="minorHAnsi" w:hAnsiTheme="minorHAnsi" w:cstheme="minorHAnsi"/>
          <w:vertAlign w:val="subscript"/>
        </w:rPr>
        <w:t>2</w:t>
      </w:r>
      <w:r w:rsidRPr="00C01A32">
        <w:rPr>
          <w:rFonts w:asciiTheme="minorHAnsi" w:hAnsiTheme="minorHAnsi" w:cstheme="minorHAnsi"/>
        </w:rPr>
        <w:t>S</w:t>
      </w:r>
      <w:r w:rsidR="00021460" w:rsidRPr="00C01A32">
        <w:rPr>
          <w:rFonts w:asciiTheme="minorHAnsi" w:hAnsiTheme="minorHAnsi" w:cstheme="minorHAnsi"/>
        </w:rPr>
        <w:t>•9H</w:t>
      </w:r>
      <w:r w:rsidR="00021460" w:rsidRPr="00C01A32">
        <w:rPr>
          <w:rFonts w:asciiTheme="minorHAnsi" w:hAnsiTheme="minorHAnsi" w:cstheme="minorHAnsi"/>
          <w:vertAlign w:val="subscript"/>
        </w:rPr>
        <w:t>2</w:t>
      </w:r>
      <w:r w:rsidR="00021460" w:rsidRPr="00C01A32">
        <w:rPr>
          <w:rFonts w:asciiTheme="minorHAnsi" w:hAnsiTheme="minorHAnsi" w:cstheme="minorHAnsi"/>
        </w:rPr>
        <w:t xml:space="preserve">O </w:t>
      </w:r>
      <w:r w:rsidRPr="00C01A32">
        <w:rPr>
          <w:rFonts w:asciiTheme="minorHAnsi" w:hAnsiTheme="minorHAnsi" w:cstheme="minorHAnsi"/>
        </w:rPr>
        <w:t xml:space="preserve">HTF </w:t>
      </w:r>
      <w:r w:rsidR="00786B6E" w:rsidRPr="00C01A32">
        <w:rPr>
          <w:rFonts w:asciiTheme="minorHAnsi" w:hAnsiTheme="minorHAnsi" w:cstheme="minorHAnsi"/>
        </w:rPr>
        <w:t>and</w:t>
      </w:r>
      <w:r w:rsidRPr="00C01A32">
        <w:rPr>
          <w:rFonts w:asciiTheme="minorHAnsi" w:hAnsiTheme="minorHAnsi" w:cstheme="minorHAnsi"/>
        </w:rPr>
        <w:t xml:space="preserve"> 10 mM FeCl</w:t>
      </w:r>
      <w:r w:rsidRPr="00C01A32">
        <w:rPr>
          <w:rFonts w:asciiTheme="minorHAnsi" w:hAnsiTheme="minorHAnsi" w:cstheme="minorHAnsi"/>
          <w:vertAlign w:val="subscript"/>
        </w:rPr>
        <w:t>2</w:t>
      </w:r>
      <w:r w:rsidRPr="00C01A32">
        <w:rPr>
          <w:rFonts w:asciiTheme="minorHAnsi" w:hAnsiTheme="minorHAnsi" w:cstheme="minorHAnsi"/>
        </w:rPr>
        <w:t>·4H</w:t>
      </w:r>
      <w:r w:rsidRPr="00C01A32">
        <w:rPr>
          <w:rFonts w:asciiTheme="minorHAnsi" w:hAnsiTheme="minorHAnsi" w:cstheme="minorHAnsi"/>
          <w:vertAlign w:val="subscript"/>
        </w:rPr>
        <w:t>2</w:t>
      </w:r>
      <w:r w:rsidRPr="00C01A32">
        <w:rPr>
          <w:rFonts w:asciiTheme="minorHAnsi" w:hAnsiTheme="minorHAnsi" w:cstheme="minorHAnsi"/>
        </w:rPr>
        <w:t>O ocean simulant</w:t>
      </w:r>
      <w:r w:rsidR="00786B6E" w:rsidRPr="00C01A32">
        <w:rPr>
          <w:rFonts w:asciiTheme="minorHAnsi" w:hAnsiTheme="minorHAnsi" w:cstheme="minorHAnsi"/>
        </w:rPr>
        <w:t>.</w:t>
      </w:r>
      <w:r w:rsidRPr="00C01A32">
        <w:rPr>
          <w:rFonts w:asciiTheme="minorHAnsi" w:hAnsiTheme="minorHAnsi" w:cstheme="minorHAnsi"/>
        </w:rPr>
        <w:t xml:space="preserve"> (</w:t>
      </w:r>
      <w:r w:rsidRPr="00C01A32">
        <w:rPr>
          <w:rFonts w:asciiTheme="minorHAnsi" w:hAnsiTheme="minorHAnsi" w:cstheme="minorHAnsi"/>
          <w:b/>
          <w:bCs/>
        </w:rPr>
        <w:t>C</w:t>
      </w:r>
      <w:r w:rsidRPr="00C01A32">
        <w:rPr>
          <w:rFonts w:asciiTheme="minorHAnsi" w:hAnsiTheme="minorHAnsi" w:cstheme="minorHAnsi"/>
        </w:rPr>
        <w:t>) 20 mM Na</w:t>
      </w:r>
      <w:r w:rsidRPr="00C01A32">
        <w:rPr>
          <w:rFonts w:asciiTheme="minorHAnsi" w:hAnsiTheme="minorHAnsi" w:cstheme="minorHAnsi"/>
          <w:vertAlign w:val="subscript"/>
        </w:rPr>
        <w:t>2</w:t>
      </w:r>
      <w:r w:rsidRPr="00C01A32">
        <w:rPr>
          <w:rFonts w:asciiTheme="minorHAnsi" w:hAnsiTheme="minorHAnsi" w:cstheme="minorHAnsi"/>
        </w:rPr>
        <w:t>S</w:t>
      </w:r>
      <w:r w:rsidR="00021460" w:rsidRPr="00C01A32">
        <w:rPr>
          <w:rFonts w:asciiTheme="minorHAnsi" w:hAnsiTheme="minorHAnsi" w:cstheme="minorHAnsi"/>
        </w:rPr>
        <w:t>•9H</w:t>
      </w:r>
      <w:r w:rsidR="00021460" w:rsidRPr="00C01A32">
        <w:rPr>
          <w:rFonts w:asciiTheme="minorHAnsi" w:hAnsiTheme="minorHAnsi" w:cstheme="minorHAnsi"/>
          <w:vertAlign w:val="subscript"/>
        </w:rPr>
        <w:t>2</w:t>
      </w:r>
      <w:r w:rsidR="00021460" w:rsidRPr="00C01A32">
        <w:rPr>
          <w:rFonts w:asciiTheme="minorHAnsi" w:hAnsiTheme="minorHAnsi" w:cstheme="minorHAnsi"/>
        </w:rPr>
        <w:t xml:space="preserve">O </w:t>
      </w:r>
      <w:r w:rsidRPr="00C01A32">
        <w:rPr>
          <w:rFonts w:asciiTheme="minorHAnsi" w:hAnsiTheme="minorHAnsi" w:cstheme="minorHAnsi"/>
        </w:rPr>
        <w:t xml:space="preserve">HTF </w:t>
      </w:r>
      <w:r w:rsidR="00786B6E" w:rsidRPr="00C01A32">
        <w:rPr>
          <w:rFonts w:asciiTheme="minorHAnsi" w:hAnsiTheme="minorHAnsi" w:cstheme="minorHAnsi"/>
        </w:rPr>
        <w:t>and</w:t>
      </w:r>
      <w:r w:rsidRPr="00C01A32">
        <w:rPr>
          <w:rFonts w:asciiTheme="minorHAnsi" w:hAnsiTheme="minorHAnsi" w:cstheme="minorHAnsi"/>
        </w:rPr>
        <w:t xml:space="preserve"> 20mM FeCl</w:t>
      </w:r>
      <w:r w:rsidRPr="00C01A32">
        <w:rPr>
          <w:rFonts w:asciiTheme="minorHAnsi" w:hAnsiTheme="minorHAnsi" w:cstheme="minorHAnsi"/>
          <w:vertAlign w:val="subscript"/>
        </w:rPr>
        <w:t>2</w:t>
      </w:r>
      <w:r w:rsidRPr="00C01A32">
        <w:rPr>
          <w:rFonts w:asciiTheme="minorHAnsi" w:hAnsiTheme="minorHAnsi" w:cstheme="minorHAnsi"/>
        </w:rPr>
        <w:t>·4H</w:t>
      </w:r>
      <w:r w:rsidRPr="00C01A32">
        <w:rPr>
          <w:rFonts w:asciiTheme="minorHAnsi" w:hAnsiTheme="minorHAnsi" w:cstheme="minorHAnsi"/>
          <w:vertAlign w:val="subscript"/>
        </w:rPr>
        <w:t>2</w:t>
      </w:r>
      <w:r w:rsidRPr="00C01A32">
        <w:rPr>
          <w:rFonts w:asciiTheme="minorHAnsi" w:hAnsiTheme="minorHAnsi" w:cstheme="minorHAnsi"/>
        </w:rPr>
        <w:t>O ocean simulant</w:t>
      </w:r>
      <w:r w:rsidR="00786B6E" w:rsidRPr="00C01A32">
        <w:rPr>
          <w:rFonts w:asciiTheme="minorHAnsi" w:hAnsiTheme="minorHAnsi" w:cstheme="minorHAnsi"/>
        </w:rPr>
        <w:t>.</w:t>
      </w:r>
      <w:r w:rsidRPr="00C01A32">
        <w:rPr>
          <w:rFonts w:asciiTheme="minorHAnsi" w:hAnsiTheme="minorHAnsi" w:cstheme="minorHAnsi"/>
        </w:rPr>
        <w:t xml:space="preserve"> (</w:t>
      </w:r>
      <w:r w:rsidRPr="00C01A32">
        <w:rPr>
          <w:rFonts w:asciiTheme="minorHAnsi" w:hAnsiTheme="minorHAnsi" w:cstheme="minorHAnsi"/>
          <w:b/>
          <w:bCs/>
        </w:rPr>
        <w:t>D</w:t>
      </w:r>
      <w:r w:rsidRPr="00C01A32">
        <w:rPr>
          <w:rFonts w:asciiTheme="minorHAnsi" w:hAnsiTheme="minorHAnsi" w:cstheme="minorHAnsi"/>
        </w:rPr>
        <w:t>) 20 mM Na</w:t>
      </w:r>
      <w:r w:rsidRPr="00C01A32">
        <w:rPr>
          <w:rFonts w:asciiTheme="minorHAnsi" w:hAnsiTheme="minorHAnsi" w:cstheme="minorHAnsi"/>
          <w:vertAlign w:val="subscript"/>
        </w:rPr>
        <w:t>2</w:t>
      </w:r>
      <w:r w:rsidRPr="00C01A32">
        <w:rPr>
          <w:rFonts w:asciiTheme="minorHAnsi" w:hAnsiTheme="minorHAnsi" w:cstheme="minorHAnsi"/>
        </w:rPr>
        <w:t>S</w:t>
      </w:r>
      <w:r w:rsidR="00021460" w:rsidRPr="00C01A32">
        <w:rPr>
          <w:rFonts w:asciiTheme="minorHAnsi" w:hAnsiTheme="minorHAnsi" w:cstheme="minorHAnsi"/>
        </w:rPr>
        <w:t>•9H</w:t>
      </w:r>
      <w:r w:rsidR="00021460" w:rsidRPr="00C01A32">
        <w:rPr>
          <w:rFonts w:asciiTheme="minorHAnsi" w:hAnsiTheme="minorHAnsi" w:cstheme="minorHAnsi"/>
          <w:vertAlign w:val="subscript"/>
        </w:rPr>
        <w:t>2</w:t>
      </w:r>
      <w:r w:rsidR="00021460" w:rsidRPr="00C01A32">
        <w:rPr>
          <w:rFonts w:asciiTheme="minorHAnsi" w:hAnsiTheme="minorHAnsi" w:cstheme="minorHAnsi"/>
        </w:rPr>
        <w:t xml:space="preserve">O </w:t>
      </w:r>
      <w:r w:rsidRPr="00C01A32">
        <w:rPr>
          <w:rFonts w:asciiTheme="minorHAnsi" w:hAnsiTheme="minorHAnsi" w:cstheme="minorHAnsi"/>
        </w:rPr>
        <w:t xml:space="preserve">HTF </w:t>
      </w:r>
      <w:r w:rsidR="00786B6E" w:rsidRPr="00C01A32">
        <w:rPr>
          <w:rFonts w:asciiTheme="minorHAnsi" w:hAnsiTheme="minorHAnsi" w:cstheme="minorHAnsi"/>
        </w:rPr>
        <w:t>and</w:t>
      </w:r>
      <w:r w:rsidRPr="00C01A32">
        <w:rPr>
          <w:rFonts w:asciiTheme="minorHAnsi" w:hAnsiTheme="minorHAnsi" w:cstheme="minorHAnsi"/>
        </w:rPr>
        <w:t xml:space="preserve"> 20mM FeCl</w:t>
      </w:r>
      <w:r w:rsidRPr="00C01A32">
        <w:rPr>
          <w:rFonts w:asciiTheme="minorHAnsi" w:hAnsiTheme="minorHAnsi" w:cstheme="minorHAnsi"/>
          <w:vertAlign w:val="subscript"/>
        </w:rPr>
        <w:t>2</w:t>
      </w:r>
      <w:r w:rsidRPr="00C01A32">
        <w:rPr>
          <w:rFonts w:asciiTheme="minorHAnsi" w:hAnsiTheme="minorHAnsi" w:cstheme="minorHAnsi"/>
        </w:rPr>
        <w:t>·4H</w:t>
      </w:r>
      <w:r w:rsidRPr="00C01A32">
        <w:rPr>
          <w:rFonts w:asciiTheme="minorHAnsi" w:hAnsiTheme="minorHAnsi" w:cstheme="minorHAnsi"/>
          <w:vertAlign w:val="subscript"/>
        </w:rPr>
        <w:t>2</w:t>
      </w:r>
      <w:r w:rsidRPr="00C01A32">
        <w:rPr>
          <w:rFonts w:asciiTheme="minorHAnsi" w:hAnsiTheme="minorHAnsi" w:cstheme="minorHAnsi"/>
        </w:rPr>
        <w:t>O ocean simulant</w:t>
      </w:r>
      <w:r w:rsidR="00786B6E" w:rsidRPr="00C01A32">
        <w:rPr>
          <w:rFonts w:asciiTheme="minorHAnsi" w:hAnsiTheme="minorHAnsi" w:cstheme="minorHAnsi"/>
        </w:rPr>
        <w:t>.</w:t>
      </w:r>
      <w:r w:rsidRPr="00C01A32">
        <w:rPr>
          <w:rFonts w:asciiTheme="minorHAnsi" w:hAnsiTheme="minorHAnsi" w:cstheme="minorHAnsi"/>
        </w:rPr>
        <w:t xml:space="preserve"> (</w:t>
      </w:r>
      <w:r w:rsidRPr="00C01A32">
        <w:rPr>
          <w:rFonts w:asciiTheme="minorHAnsi" w:hAnsiTheme="minorHAnsi" w:cstheme="minorHAnsi"/>
          <w:b/>
        </w:rPr>
        <w:t>E</w:t>
      </w:r>
      <w:r w:rsidR="00786B6E" w:rsidRPr="00C01A32">
        <w:rPr>
          <w:rFonts w:asciiTheme="minorHAnsi" w:hAnsiTheme="minorHAnsi" w:cstheme="minorHAnsi"/>
          <w:b/>
        </w:rPr>
        <w:t>–</w:t>
      </w:r>
      <w:r w:rsidRPr="00C01A32">
        <w:rPr>
          <w:rFonts w:asciiTheme="minorHAnsi" w:hAnsiTheme="minorHAnsi" w:cstheme="minorHAnsi"/>
          <w:b/>
        </w:rPr>
        <w:t>H</w:t>
      </w:r>
      <w:r w:rsidRPr="00C01A32">
        <w:rPr>
          <w:rFonts w:asciiTheme="minorHAnsi" w:hAnsiTheme="minorHAnsi" w:cstheme="minorHAnsi"/>
        </w:rPr>
        <w:t>) Thermal gradient chimney experiment from room</w:t>
      </w:r>
      <w:r w:rsidR="00852A83" w:rsidRPr="00C01A32">
        <w:rPr>
          <w:rFonts w:asciiTheme="minorHAnsi" w:hAnsiTheme="minorHAnsi" w:cstheme="minorHAnsi"/>
        </w:rPr>
        <w:t>-</w:t>
      </w:r>
      <w:r w:rsidRPr="00C01A32">
        <w:rPr>
          <w:rFonts w:asciiTheme="minorHAnsi" w:hAnsiTheme="minorHAnsi" w:cstheme="minorHAnsi"/>
        </w:rPr>
        <w:t xml:space="preserve">temperature </w:t>
      </w:r>
      <w:r w:rsidR="00786B6E" w:rsidRPr="00C01A32">
        <w:rPr>
          <w:rFonts w:asciiTheme="minorHAnsi" w:hAnsiTheme="minorHAnsi" w:cstheme="minorHAnsi"/>
        </w:rPr>
        <w:t>HTF</w:t>
      </w:r>
      <w:r w:rsidRPr="00C01A32">
        <w:rPr>
          <w:rFonts w:asciiTheme="minorHAnsi" w:hAnsiTheme="minorHAnsi" w:cstheme="minorHAnsi"/>
        </w:rPr>
        <w:t xml:space="preserve"> simulant to a cold ocean reservoir (~5</w:t>
      </w:r>
      <w:r w:rsidR="00786B6E" w:rsidRPr="00C01A32">
        <w:rPr>
          <w:rFonts w:asciiTheme="minorHAnsi" w:hAnsiTheme="minorHAnsi" w:cstheme="minorHAnsi"/>
        </w:rPr>
        <w:t>–</w:t>
      </w:r>
      <w:r w:rsidRPr="00C01A32">
        <w:rPr>
          <w:rFonts w:asciiTheme="minorHAnsi" w:hAnsiTheme="minorHAnsi" w:cstheme="minorHAnsi"/>
        </w:rPr>
        <w:t>10</w:t>
      </w:r>
      <w:r w:rsidRPr="00C01A32">
        <w:rPr>
          <w:rFonts w:asciiTheme="minorHAnsi" w:hAnsiTheme="minorHAnsi" w:cstheme="minorHAnsi"/>
          <w:b/>
        </w:rPr>
        <w:t xml:space="preserve"> </w:t>
      </w:r>
      <w:r w:rsidR="00786B6E" w:rsidRPr="00C01A32">
        <w:rPr>
          <w:rFonts w:asciiTheme="minorHAnsi" w:hAnsiTheme="minorHAnsi" w:cstheme="minorHAnsi"/>
          <w:b/>
        </w:rPr>
        <w:t>°</w:t>
      </w:r>
      <w:r w:rsidR="00786B6E" w:rsidRPr="00C01A32">
        <w:rPr>
          <w:rFonts w:asciiTheme="minorHAnsi" w:hAnsiTheme="minorHAnsi" w:cstheme="minorHAnsi"/>
        </w:rPr>
        <w:t>C</w:t>
      </w:r>
      <w:r w:rsidRPr="00C01A32">
        <w:rPr>
          <w:rFonts w:asciiTheme="minorHAnsi" w:hAnsiTheme="minorHAnsi" w:cstheme="minorHAnsi"/>
        </w:rPr>
        <w:t>).</w:t>
      </w:r>
      <w:r w:rsidRPr="00C01A32">
        <w:rPr>
          <w:rFonts w:asciiTheme="minorHAnsi" w:hAnsiTheme="minorHAnsi" w:cstheme="minorHAnsi"/>
          <w:b/>
        </w:rPr>
        <w:t xml:space="preserve"> </w:t>
      </w:r>
      <w:r w:rsidRPr="00C01A32">
        <w:rPr>
          <w:rFonts w:asciiTheme="minorHAnsi" w:hAnsiTheme="minorHAnsi" w:cstheme="minorHAnsi"/>
        </w:rPr>
        <w:t>(</w:t>
      </w:r>
      <w:r w:rsidRPr="00C01A32">
        <w:rPr>
          <w:rFonts w:asciiTheme="minorHAnsi" w:hAnsiTheme="minorHAnsi" w:cstheme="minorHAnsi"/>
          <w:b/>
          <w:bCs/>
        </w:rPr>
        <w:t>E</w:t>
      </w:r>
      <w:r w:rsidRPr="00C01A32">
        <w:rPr>
          <w:rFonts w:asciiTheme="minorHAnsi" w:hAnsiTheme="minorHAnsi" w:cstheme="minorHAnsi"/>
        </w:rPr>
        <w:t>)</w:t>
      </w:r>
      <w:r w:rsidRPr="00C01A32">
        <w:rPr>
          <w:rFonts w:asciiTheme="minorHAnsi" w:hAnsiTheme="minorHAnsi" w:cstheme="minorHAnsi"/>
          <w:b/>
        </w:rPr>
        <w:t xml:space="preserve"> </w:t>
      </w:r>
      <w:r w:rsidRPr="00C01A32">
        <w:rPr>
          <w:rFonts w:asciiTheme="minorHAnsi" w:hAnsiTheme="minorHAnsi" w:cstheme="minorHAnsi"/>
        </w:rPr>
        <w:t>20 mM</w:t>
      </w:r>
      <w:r w:rsidRPr="00C01A32">
        <w:rPr>
          <w:rFonts w:asciiTheme="minorHAnsi" w:hAnsiTheme="minorHAnsi" w:cstheme="minorHAnsi"/>
          <w:b/>
        </w:rPr>
        <w:t xml:space="preserve"> </w:t>
      </w:r>
      <w:r w:rsidRPr="00C01A32">
        <w:rPr>
          <w:rFonts w:asciiTheme="minorHAnsi" w:hAnsiTheme="minorHAnsi" w:cstheme="minorHAnsi"/>
        </w:rPr>
        <w:t>Na</w:t>
      </w:r>
      <w:r w:rsidRPr="00C01A32">
        <w:rPr>
          <w:rFonts w:asciiTheme="minorHAnsi" w:hAnsiTheme="minorHAnsi" w:cstheme="minorHAnsi"/>
          <w:vertAlign w:val="subscript"/>
        </w:rPr>
        <w:t>2</w:t>
      </w:r>
      <w:r w:rsidRPr="00C01A32">
        <w:rPr>
          <w:rFonts w:asciiTheme="minorHAnsi" w:hAnsiTheme="minorHAnsi" w:cstheme="minorHAnsi"/>
        </w:rPr>
        <w:t>S</w:t>
      </w:r>
      <w:r w:rsidR="00021460" w:rsidRPr="00C01A32">
        <w:rPr>
          <w:rFonts w:asciiTheme="minorHAnsi" w:hAnsiTheme="minorHAnsi" w:cstheme="minorHAnsi"/>
        </w:rPr>
        <w:t>•9H</w:t>
      </w:r>
      <w:r w:rsidR="00021460" w:rsidRPr="00C01A32">
        <w:rPr>
          <w:rFonts w:asciiTheme="minorHAnsi" w:hAnsiTheme="minorHAnsi" w:cstheme="minorHAnsi"/>
          <w:vertAlign w:val="subscript"/>
        </w:rPr>
        <w:t>2</w:t>
      </w:r>
      <w:r w:rsidR="00021460" w:rsidRPr="00C01A32">
        <w:rPr>
          <w:rFonts w:asciiTheme="minorHAnsi" w:hAnsiTheme="minorHAnsi" w:cstheme="minorHAnsi"/>
        </w:rPr>
        <w:t xml:space="preserve">O </w:t>
      </w:r>
      <w:r w:rsidR="004D706F" w:rsidRPr="00C01A32">
        <w:rPr>
          <w:rFonts w:asciiTheme="minorHAnsi" w:hAnsiTheme="minorHAnsi" w:cstheme="minorHAnsi"/>
        </w:rPr>
        <w:t xml:space="preserve">HTF </w:t>
      </w:r>
      <w:r w:rsidR="00786B6E" w:rsidRPr="00C01A32">
        <w:rPr>
          <w:rFonts w:asciiTheme="minorHAnsi" w:hAnsiTheme="minorHAnsi" w:cstheme="minorHAnsi"/>
        </w:rPr>
        <w:t>and</w:t>
      </w:r>
      <w:r w:rsidRPr="00C01A32">
        <w:rPr>
          <w:rFonts w:asciiTheme="minorHAnsi" w:hAnsiTheme="minorHAnsi" w:cstheme="minorHAnsi"/>
        </w:rPr>
        <w:t xml:space="preserve"> </w:t>
      </w:r>
      <w:r w:rsidR="000D79DE" w:rsidRPr="00C01A32">
        <w:rPr>
          <w:rFonts w:asciiTheme="minorHAnsi" w:hAnsiTheme="minorHAnsi" w:cstheme="minorHAnsi"/>
        </w:rPr>
        <w:t xml:space="preserve">10 mM </w:t>
      </w:r>
      <w:r w:rsidRPr="00C01A32">
        <w:rPr>
          <w:rFonts w:asciiTheme="minorHAnsi" w:hAnsiTheme="minorHAnsi" w:cstheme="minorHAnsi"/>
        </w:rPr>
        <w:t>FeCl</w:t>
      </w:r>
      <w:r w:rsidRPr="00C01A32">
        <w:rPr>
          <w:rFonts w:asciiTheme="minorHAnsi" w:hAnsiTheme="minorHAnsi" w:cstheme="minorHAnsi"/>
          <w:vertAlign w:val="subscript"/>
        </w:rPr>
        <w:t>2</w:t>
      </w:r>
      <w:r w:rsidRPr="00C01A32">
        <w:rPr>
          <w:rFonts w:asciiTheme="minorHAnsi" w:hAnsiTheme="minorHAnsi" w:cstheme="minorHAnsi"/>
        </w:rPr>
        <w:t>·4H</w:t>
      </w:r>
      <w:r w:rsidRPr="00C01A32">
        <w:rPr>
          <w:rFonts w:asciiTheme="minorHAnsi" w:hAnsiTheme="minorHAnsi" w:cstheme="minorHAnsi"/>
          <w:vertAlign w:val="subscript"/>
        </w:rPr>
        <w:t>2</w:t>
      </w:r>
      <w:r w:rsidRPr="00C01A32">
        <w:rPr>
          <w:rFonts w:asciiTheme="minorHAnsi" w:hAnsiTheme="minorHAnsi" w:cstheme="minorHAnsi"/>
        </w:rPr>
        <w:t>O ocean simulant</w:t>
      </w:r>
      <w:r w:rsidR="004D706F" w:rsidRPr="00C01A32">
        <w:rPr>
          <w:rFonts w:asciiTheme="minorHAnsi" w:hAnsiTheme="minorHAnsi" w:cstheme="minorHAnsi"/>
        </w:rPr>
        <w:t>.</w:t>
      </w:r>
      <w:r w:rsidRPr="00C01A32">
        <w:rPr>
          <w:rFonts w:asciiTheme="minorHAnsi" w:hAnsiTheme="minorHAnsi" w:cstheme="minorHAnsi"/>
        </w:rPr>
        <w:t xml:space="preserve"> (</w:t>
      </w:r>
      <w:r w:rsidRPr="00C01A32">
        <w:rPr>
          <w:rFonts w:asciiTheme="minorHAnsi" w:hAnsiTheme="minorHAnsi" w:cstheme="minorHAnsi"/>
          <w:b/>
          <w:bCs/>
        </w:rPr>
        <w:t>F</w:t>
      </w:r>
      <w:r w:rsidRPr="00C01A32">
        <w:rPr>
          <w:rFonts w:asciiTheme="minorHAnsi" w:hAnsiTheme="minorHAnsi" w:cstheme="minorHAnsi"/>
        </w:rPr>
        <w:t>) 10 mM Na</w:t>
      </w:r>
      <w:r w:rsidRPr="00C01A32">
        <w:rPr>
          <w:rFonts w:asciiTheme="minorHAnsi" w:hAnsiTheme="minorHAnsi" w:cstheme="minorHAnsi"/>
          <w:vertAlign w:val="subscript"/>
        </w:rPr>
        <w:t>2</w:t>
      </w:r>
      <w:r w:rsidRPr="00C01A32">
        <w:rPr>
          <w:rFonts w:asciiTheme="minorHAnsi" w:hAnsiTheme="minorHAnsi" w:cstheme="minorHAnsi"/>
        </w:rPr>
        <w:t>S</w:t>
      </w:r>
      <w:r w:rsidR="00021460" w:rsidRPr="00C01A32">
        <w:rPr>
          <w:rFonts w:asciiTheme="minorHAnsi" w:hAnsiTheme="minorHAnsi" w:cstheme="minorHAnsi"/>
        </w:rPr>
        <w:t>•9H</w:t>
      </w:r>
      <w:r w:rsidR="00021460" w:rsidRPr="00C01A32">
        <w:rPr>
          <w:rFonts w:asciiTheme="minorHAnsi" w:hAnsiTheme="minorHAnsi" w:cstheme="minorHAnsi"/>
          <w:vertAlign w:val="subscript"/>
        </w:rPr>
        <w:t>2</w:t>
      </w:r>
      <w:r w:rsidR="00021460" w:rsidRPr="00C01A32">
        <w:rPr>
          <w:rFonts w:asciiTheme="minorHAnsi" w:hAnsiTheme="minorHAnsi" w:cstheme="minorHAnsi"/>
        </w:rPr>
        <w:t xml:space="preserve">O </w:t>
      </w:r>
      <w:r w:rsidRPr="00C01A32">
        <w:rPr>
          <w:rFonts w:asciiTheme="minorHAnsi" w:hAnsiTheme="minorHAnsi" w:cstheme="minorHAnsi"/>
        </w:rPr>
        <w:t xml:space="preserve">HTF </w:t>
      </w:r>
      <w:r w:rsidR="004D706F" w:rsidRPr="00C01A32">
        <w:rPr>
          <w:rFonts w:asciiTheme="minorHAnsi" w:hAnsiTheme="minorHAnsi" w:cstheme="minorHAnsi"/>
        </w:rPr>
        <w:t>and</w:t>
      </w:r>
      <w:r w:rsidRPr="00C01A32">
        <w:rPr>
          <w:rFonts w:asciiTheme="minorHAnsi" w:hAnsiTheme="minorHAnsi" w:cstheme="minorHAnsi"/>
        </w:rPr>
        <w:t xml:space="preserve"> 20 mM FeCl</w:t>
      </w:r>
      <w:r w:rsidRPr="00C01A32">
        <w:rPr>
          <w:rFonts w:asciiTheme="minorHAnsi" w:hAnsiTheme="minorHAnsi" w:cstheme="minorHAnsi"/>
          <w:vertAlign w:val="subscript"/>
        </w:rPr>
        <w:t>2</w:t>
      </w:r>
      <w:r w:rsidRPr="00C01A32">
        <w:rPr>
          <w:rFonts w:asciiTheme="minorHAnsi" w:hAnsiTheme="minorHAnsi" w:cstheme="minorHAnsi"/>
        </w:rPr>
        <w:t>·4H</w:t>
      </w:r>
      <w:r w:rsidRPr="00C01A32">
        <w:rPr>
          <w:rFonts w:asciiTheme="minorHAnsi" w:hAnsiTheme="minorHAnsi" w:cstheme="minorHAnsi"/>
          <w:vertAlign w:val="subscript"/>
        </w:rPr>
        <w:t>2</w:t>
      </w:r>
      <w:r w:rsidRPr="00C01A32">
        <w:rPr>
          <w:rFonts w:asciiTheme="minorHAnsi" w:hAnsiTheme="minorHAnsi" w:cstheme="minorHAnsi"/>
        </w:rPr>
        <w:t>O ocean simulant</w:t>
      </w:r>
      <w:r w:rsidR="004D706F" w:rsidRPr="00C01A32">
        <w:rPr>
          <w:rFonts w:asciiTheme="minorHAnsi" w:hAnsiTheme="minorHAnsi" w:cstheme="minorHAnsi"/>
        </w:rPr>
        <w:t>.</w:t>
      </w:r>
      <w:r w:rsidRPr="00C01A32">
        <w:rPr>
          <w:rFonts w:asciiTheme="minorHAnsi" w:hAnsiTheme="minorHAnsi" w:cstheme="minorHAnsi"/>
        </w:rPr>
        <w:t xml:space="preserve"> </w:t>
      </w:r>
      <w:r w:rsidRPr="00C01A32">
        <w:rPr>
          <w:rFonts w:asciiTheme="minorHAnsi" w:hAnsiTheme="minorHAnsi" w:cstheme="minorHAnsi"/>
          <w:b/>
        </w:rPr>
        <w:t>(</w:t>
      </w:r>
      <w:r w:rsidR="007E3B43" w:rsidRPr="00C01A32">
        <w:rPr>
          <w:rFonts w:asciiTheme="minorHAnsi" w:hAnsiTheme="minorHAnsi" w:cstheme="minorHAnsi"/>
          <w:b/>
        </w:rPr>
        <w:t>G</w:t>
      </w:r>
      <w:r w:rsidRPr="00C01A32">
        <w:rPr>
          <w:rFonts w:asciiTheme="minorHAnsi" w:hAnsiTheme="minorHAnsi" w:cstheme="minorHAnsi"/>
          <w:b/>
        </w:rPr>
        <w:t xml:space="preserve">) </w:t>
      </w:r>
      <w:r w:rsidRPr="00C01A32">
        <w:rPr>
          <w:rFonts w:asciiTheme="minorHAnsi" w:hAnsiTheme="minorHAnsi" w:cstheme="minorHAnsi"/>
        </w:rPr>
        <w:t>20 mM Na</w:t>
      </w:r>
      <w:r w:rsidRPr="00C01A32">
        <w:rPr>
          <w:rFonts w:asciiTheme="minorHAnsi" w:hAnsiTheme="minorHAnsi" w:cstheme="minorHAnsi"/>
          <w:vertAlign w:val="subscript"/>
        </w:rPr>
        <w:t>2</w:t>
      </w:r>
      <w:r w:rsidRPr="00C01A32">
        <w:rPr>
          <w:rFonts w:asciiTheme="minorHAnsi" w:hAnsiTheme="minorHAnsi" w:cstheme="minorHAnsi"/>
        </w:rPr>
        <w:t>S</w:t>
      </w:r>
      <w:r w:rsidR="00021460" w:rsidRPr="00C01A32">
        <w:rPr>
          <w:rFonts w:asciiTheme="minorHAnsi" w:hAnsiTheme="minorHAnsi" w:cstheme="minorHAnsi"/>
        </w:rPr>
        <w:t>•9H</w:t>
      </w:r>
      <w:r w:rsidR="00021460" w:rsidRPr="00C01A32">
        <w:rPr>
          <w:rFonts w:asciiTheme="minorHAnsi" w:hAnsiTheme="minorHAnsi" w:cstheme="minorHAnsi"/>
          <w:vertAlign w:val="subscript"/>
        </w:rPr>
        <w:t>2</w:t>
      </w:r>
      <w:r w:rsidR="00021460" w:rsidRPr="00C01A32">
        <w:rPr>
          <w:rFonts w:asciiTheme="minorHAnsi" w:hAnsiTheme="minorHAnsi" w:cstheme="minorHAnsi"/>
        </w:rPr>
        <w:t xml:space="preserve">O </w:t>
      </w:r>
      <w:r w:rsidRPr="00C01A32">
        <w:rPr>
          <w:rFonts w:asciiTheme="minorHAnsi" w:hAnsiTheme="minorHAnsi" w:cstheme="minorHAnsi"/>
        </w:rPr>
        <w:t xml:space="preserve">HTF </w:t>
      </w:r>
      <w:r w:rsidR="004D706F" w:rsidRPr="00C01A32">
        <w:rPr>
          <w:rFonts w:asciiTheme="minorHAnsi" w:hAnsiTheme="minorHAnsi" w:cstheme="minorHAnsi"/>
        </w:rPr>
        <w:t>and</w:t>
      </w:r>
      <w:r w:rsidRPr="00C01A32">
        <w:rPr>
          <w:rFonts w:asciiTheme="minorHAnsi" w:hAnsiTheme="minorHAnsi" w:cstheme="minorHAnsi"/>
        </w:rPr>
        <w:t xml:space="preserve"> 10 mM FeCl</w:t>
      </w:r>
      <w:r w:rsidRPr="00C01A32">
        <w:rPr>
          <w:rFonts w:asciiTheme="minorHAnsi" w:hAnsiTheme="minorHAnsi" w:cstheme="minorHAnsi"/>
          <w:vertAlign w:val="subscript"/>
        </w:rPr>
        <w:t>2</w:t>
      </w:r>
      <w:r w:rsidRPr="00C01A32">
        <w:rPr>
          <w:rFonts w:asciiTheme="minorHAnsi" w:hAnsiTheme="minorHAnsi" w:cstheme="minorHAnsi"/>
        </w:rPr>
        <w:t>·4H</w:t>
      </w:r>
      <w:r w:rsidRPr="00C01A32">
        <w:rPr>
          <w:rFonts w:asciiTheme="minorHAnsi" w:hAnsiTheme="minorHAnsi" w:cstheme="minorHAnsi"/>
          <w:vertAlign w:val="subscript"/>
        </w:rPr>
        <w:t>2</w:t>
      </w:r>
      <w:r w:rsidRPr="00C01A32">
        <w:rPr>
          <w:rFonts w:asciiTheme="minorHAnsi" w:hAnsiTheme="minorHAnsi" w:cstheme="minorHAnsi"/>
        </w:rPr>
        <w:t>O ocean simulant.</w:t>
      </w:r>
      <w:r w:rsidR="007E3B43" w:rsidRPr="00C01A32">
        <w:rPr>
          <w:rFonts w:asciiTheme="minorHAnsi" w:hAnsiTheme="minorHAnsi" w:cstheme="minorHAnsi"/>
        </w:rPr>
        <w:t xml:space="preserve"> (</w:t>
      </w:r>
      <w:r w:rsidR="007E3B43" w:rsidRPr="00C01A32">
        <w:rPr>
          <w:rFonts w:asciiTheme="minorHAnsi" w:hAnsiTheme="minorHAnsi" w:cstheme="minorHAnsi"/>
          <w:b/>
          <w:bCs/>
        </w:rPr>
        <w:t>H</w:t>
      </w:r>
      <w:r w:rsidR="007E3B43" w:rsidRPr="00C01A32">
        <w:rPr>
          <w:rFonts w:asciiTheme="minorHAnsi" w:hAnsiTheme="minorHAnsi" w:cstheme="minorHAnsi"/>
        </w:rPr>
        <w:t xml:space="preserve">) </w:t>
      </w:r>
      <w:r w:rsidR="007E3B43" w:rsidRPr="00C01A32">
        <w:rPr>
          <w:rFonts w:asciiTheme="minorHAnsi" w:hAnsiTheme="minorHAnsi" w:cstheme="minorHAnsi"/>
        </w:rPr>
        <w:t>10 mM Na</w:t>
      </w:r>
      <w:r w:rsidR="007E3B43" w:rsidRPr="00C01A32">
        <w:rPr>
          <w:rFonts w:asciiTheme="minorHAnsi" w:hAnsiTheme="minorHAnsi" w:cstheme="minorHAnsi"/>
          <w:vertAlign w:val="subscript"/>
        </w:rPr>
        <w:t>2</w:t>
      </w:r>
      <w:r w:rsidR="007E3B43" w:rsidRPr="00C01A32">
        <w:rPr>
          <w:rFonts w:asciiTheme="minorHAnsi" w:hAnsiTheme="minorHAnsi" w:cstheme="minorHAnsi"/>
        </w:rPr>
        <w:t>S•9H</w:t>
      </w:r>
      <w:r w:rsidR="007E3B43" w:rsidRPr="00C01A32">
        <w:rPr>
          <w:rFonts w:asciiTheme="minorHAnsi" w:hAnsiTheme="minorHAnsi" w:cstheme="minorHAnsi"/>
          <w:vertAlign w:val="subscript"/>
        </w:rPr>
        <w:t>2</w:t>
      </w:r>
      <w:r w:rsidR="007E3B43" w:rsidRPr="00C01A32">
        <w:rPr>
          <w:rFonts w:asciiTheme="minorHAnsi" w:hAnsiTheme="minorHAnsi" w:cstheme="minorHAnsi"/>
        </w:rPr>
        <w:t>O HTF and 20 mM FeCl</w:t>
      </w:r>
      <w:r w:rsidR="007E3B43" w:rsidRPr="00C01A32">
        <w:rPr>
          <w:rFonts w:asciiTheme="minorHAnsi" w:hAnsiTheme="minorHAnsi" w:cstheme="minorHAnsi"/>
          <w:vertAlign w:val="subscript"/>
        </w:rPr>
        <w:t>2</w:t>
      </w:r>
      <w:r w:rsidR="007E3B43" w:rsidRPr="00C01A32">
        <w:rPr>
          <w:rFonts w:asciiTheme="minorHAnsi" w:hAnsiTheme="minorHAnsi" w:cstheme="minorHAnsi"/>
        </w:rPr>
        <w:t>·4H</w:t>
      </w:r>
      <w:r w:rsidR="007E3B43" w:rsidRPr="00C01A32">
        <w:rPr>
          <w:rFonts w:asciiTheme="minorHAnsi" w:hAnsiTheme="minorHAnsi" w:cstheme="minorHAnsi"/>
          <w:vertAlign w:val="subscript"/>
        </w:rPr>
        <w:t>2</w:t>
      </w:r>
      <w:r w:rsidR="007E3B43" w:rsidRPr="00C01A32">
        <w:rPr>
          <w:rFonts w:asciiTheme="minorHAnsi" w:hAnsiTheme="minorHAnsi" w:cstheme="minorHAnsi"/>
        </w:rPr>
        <w:t>O ocean simulant</w:t>
      </w:r>
      <w:r w:rsidR="002A7DBB" w:rsidRPr="00C01A32">
        <w:rPr>
          <w:rFonts w:asciiTheme="minorHAnsi" w:hAnsiTheme="minorHAnsi" w:cstheme="minorHAnsi"/>
        </w:rPr>
        <w:t>.</w:t>
      </w:r>
    </w:p>
    <w:p w14:paraId="5053F405" w14:textId="77777777" w:rsidR="00522C36" w:rsidRPr="00C01A32" w:rsidRDefault="00522C36" w:rsidP="00C01A32">
      <w:pPr>
        <w:jc w:val="both"/>
        <w:rPr>
          <w:rFonts w:asciiTheme="minorHAnsi" w:hAnsiTheme="minorHAnsi" w:cstheme="minorHAnsi"/>
          <w:b/>
        </w:rPr>
      </w:pPr>
    </w:p>
    <w:p w14:paraId="1CB38F28" w14:textId="3DB01FBB" w:rsidR="00522C36" w:rsidRPr="00C01A32" w:rsidRDefault="00522C36" w:rsidP="00C01A32">
      <w:pPr>
        <w:jc w:val="both"/>
        <w:rPr>
          <w:rFonts w:asciiTheme="minorHAnsi" w:hAnsiTheme="minorHAnsi" w:cstheme="minorHAnsi"/>
          <w:b/>
        </w:rPr>
      </w:pPr>
      <w:r w:rsidRPr="00C01A32">
        <w:rPr>
          <w:rFonts w:asciiTheme="minorHAnsi" w:hAnsiTheme="minorHAnsi" w:cstheme="minorHAnsi"/>
          <w:b/>
        </w:rPr>
        <w:t xml:space="preserve">Figure </w:t>
      </w:r>
      <w:r w:rsidR="007A7A01" w:rsidRPr="00C01A32">
        <w:rPr>
          <w:rFonts w:asciiTheme="minorHAnsi" w:hAnsiTheme="minorHAnsi" w:cstheme="minorHAnsi"/>
          <w:b/>
        </w:rPr>
        <w:t>4</w:t>
      </w:r>
      <w:r w:rsidR="0061283D" w:rsidRPr="00C01A32">
        <w:rPr>
          <w:rFonts w:asciiTheme="minorHAnsi" w:hAnsiTheme="minorHAnsi" w:cstheme="minorHAnsi"/>
        </w:rPr>
        <w:t>:</w:t>
      </w:r>
      <w:r w:rsidR="00CA50EB" w:rsidRPr="00C01A32">
        <w:rPr>
          <w:rFonts w:asciiTheme="minorHAnsi" w:hAnsiTheme="minorHAnsi" w:cstheme="minorHAnsi"/>
        </w:rPr>
        <w:t xml:space="preserve"> </w:t>
      </w:r>
      <w:r w:rsidRPr="00C01A32">
        <w:rPr>
          <w:rFonts w:asciiTheme="minorHAnsi" w:hAnsiTheme="minorHAnsi" w:cstheme="minorHAnsi"/>
          <w:b/>
          <w:bCs/>
        </w:rPr>
        <w:t>Thermal gradient experiment</w:t>
      </w:r>
      <w:r w:rsidR="005B29BF" w:rsidRPr="00C01A32">
        <w:rPr>
          <w:rFonts w:asciiTheme="minorHAnsi" w:hAnsiTheme="minorHAnsi" w:cstheme="minorHAnsi"/>
        </w:rPr>
        <w:t>. Experiment</w:t>
      </w:r>
      <w:r w:rsidRPr="00C01A32">
        <w:rPr>
          <w:rFonts w:asciiTheme="minorHAnsi" w:hAnsiTheme="minorHAnsi" w:cstheme="minorHAnsi"/>
        </w:rPr>
        <w:t xml:space="preserve"> </w:t>
      </w:r>
      <w:r w:rsidR="005B29BF" w:rsidRPr="00C01A32">
        <w:rPr>
          <w:rFonts w:asciiTheme="minorHAnsi" w:hAnsiTheme="minorHAnsi" w:cstheme="minorHAnsi"/>
        </w:rPr>
        <w:t xml:space="preserve">performed </w:t>
      </w:r>
      <w:r w:rsidRPr="00C01A32">
        <w:rPr>
          <w:rFonts w:asciiTheme="minorHAnsi" w:hAnsiTheme="minorHAnsi" w:cstheme="minorHAnsi"/>
        </w:rPr>
        <w:t>with warm (~35</w:t>
      </w:r>
      <w:r w:rsidR="0061283D" w:rsidRPr="00C01A32">
        <w:rPr>
          <w:rFonts w:asciiTheme="minorHAnsi" w:hAnsiTheme="minorHAnsi" w:cstheme="minorHAnsi"/>
        </w:rPr>
        <w:t>–</w:t>
      </w:r>
      <w:r w:rsidRPr="00C01A32">
        <w:rPr>
          <w:rFonts w:asciiTheme="minorHAnsi" w:hAnsiTheme="minorHAnsi" w:cstheme="minorHAnsi"/>
        </w:rPr>
        <w:t xml:space="preserve">40 </w:t>
      </w:r>
      <w:r w:rsidR="0061283D" w:rsidRPr="00C01A32">
        <w:rPr>
          <w:rFonts w:asciiTheme="minorHAnsi" w:hAnsiTheme="minorHAnsi" w:cstheme="minorHAnsi"/>
        </w:rPr>
        <w:t>°C</w:t>
      </w:r>
      <w:r w:rsidRPr="00C01A32">
        <w:rPr>
          <w:rFonts w:asciiTheme="minorHAnsi" w:hAnsiTheme="minorHAnsi" w:cstheme="minorHAnsi"/>
        </w:rPr>
        <w:t>) 20 mM Na</w:t>
      </w:r>
      <w:r w:rsidRPr="00C01A32">
        <w:rPr>
          <w:rFonts w:asciiTheme="minorHAnsi" w:hAnsiTheme="minorHAnsi" w:cstheme="minorHAnsi"/>
          <w:vertAlign w:val="subscript"/>
        </w:rPr>
        <w:t>2</w:t>
      </w:r>
      <w:r w:rsidRPr="00C01A32">
        <w:rPr>
          <w:rFonts w:asciiTheme="minorHAnsi" w:hAnsiTheme="minorHAnsi" w:cstheme="minorHAnsi"/>
        </w:rPr>
        <w:t>S</w:t>
      </w:r>
      <w:r w:rsidR="00021460" w:rsidRPr="00C01A32">
        <w:rPr>
          <w:rFonts w:asciiTheme="minorHAnsi" w:hAnsiTheme="minorHAnsi" w:cstheme="minorHAnsi"/>
        </w:rPr>
        <w:t>•9H</w:t>
      </w:r>
      <w:r w:rsidR="00021460" w:rsidRPr="00C01A32">
        <w:rPr>
          <w:rFonts w:asciiTheme="minorHAnsi" w:hAnsiTheme="minorHAnsi" w:cstheme="minorHAnsi"/>
          <w:vertAlign w:val="subscript"/>
        </w:rPr>
        <w:t>2</w:t>
      </w:r>
      <w:r w:rsidR="00021460" w:rsidRPr="00C01A32">
        <w:rPr>
          <w:rFonts w:asciiTheme="minorHAnsi" w:hAnsiTheme="minorHAnsi" w:cstheme="minorHAnsi"/>
        </w:rPr>
        <w:t xml:space="preserve">O </w:t>
      </w:r>
      <w:r w:rsidRPr="00C01A32">
        <w:rPr>
          <w:rFonts w:asciiTheme="minorHAnsi" w:hAnsiTheme="minorHAnsi" w:cstheme="minorHAnsi"/>
        </w:rPr>
        <w:t xml:space="preserve">solution injected into a </w:t>
      </w:r>
      <w:r w:rsidR="00B65C7E" w:rsidRPr="00C01A32">
        <w:rPr>
          <w:rFonts w:asciiTheme="minorHAnsi" w:hAnsiTheme="minorHAnsi" w:cstheme="minorHAnsi"/>
        </w:rPr>
        <w:t xml:space="preserve">cold (~5-10 °C) </w:t>
      </w:r>
      <w:r w:rsidRPr="00C01A32">
        <w:rPr>
          <w:rFonts w:asciiTheme="minorHAnsi" w:hAnsiTheme="minorHAnsi" w:cstheme="minorHAnsi"/>
        </w:rPr>
        <w:t>20 mM FeCl</w:t>
      </w:r>
      <w:r w:rsidRPr="00C01A32">
        <w:rPr>
          <w:rFonts w:asciiTheme="minorHAnsi" w:hAnsiTheme="minorHAnsi" w:cstheme="minorHAnsi"/>
          <w:vertAlign w:val="subscript"/>
        </w:rPr>
        <w:t>2</w:t>
      </w:r>
      <w:r w:rsidRPr="00C01A32">
        <w:rPr>
          <w:rFonts w:asciiTheme="minorHAnsi" w:hAnsiTheme="minorHAnsi" w:cstheme="minorHAnsi"/>
        </w:rPr>
        <w:t>·4H</w:t>
      </w:r>
      <w:r w:rsidRPr="00C01A32">
        <w:rPr>
          <w:rFonts w:asciiTheme="minorHAnsi" w:hAnsiTheme="minorHAnsi" w:cstheme="minorHAnsi"/>
          <w:vertAlign w:val="subscript"/>
        </w:rPr>
        <w:t>2</w:t>
      </w:r>
      <w:r w:rsidRPr="00C01A32">
        <w:rPr>
          <w:rFonts w:asciiTheme="minorHAnsi" w:hAnsiTheme="minorHAnsi" w:cstheme="minorHAnsi"/>
        </w:rPr>
        <w:t>O ocean simulant</w:t>
      </w:r>
      <w:r w:rsidR="00B65C7E" w:rsidRPr="00C01A32">
        <w:rPr>
          <w:rFonts w:asciiTheme="minorHAnsi" w:hAnsiTheme="minorHAnsi" w:cstheme="minorHAnsi"/>
        </w:rPr>
        <w:t>,</w:t>
      </w:r>
      <w:r w:rsidRPr="00C01A32">
        <w:rPr>
          <w:rFonts w:asciiTheme="minorHAnsi" w:hAnsiTheme="minorHAnsi" w:cstheme="minorHAnsi"/>
        </w:rPr>
        <w:t xml:space="preserve"> producing small chimney strands.</w:t>
      </w:r>
    </w:p>
    <w:p w14:paraId="2F87A3CF" w14:textId="77777777" w:rsidR="00522C36" w:rsidRPr="00C01A32" w:rsidRDefault="00522C36" w:rsidP="00C01A32">
      <w:pPr>
        <w:jc w:val="both"/>
        <w:rPr>
          <w:rFonts w:asciiTheme="minorHAnsi" w:hAnsiTheme="minorHAnsi" w:cstheme="minorHAnsi"/>
          <w:b/>
        </w:rPr>
      </w:pPr>
    </w:p>
    <w:p w14:paraId="0C9E7CB1" w14:textId="4DCF6E5A" w:rsidR="00BB126F" w:rsidRPr="00C01A32" w:rsidRDefault="00522C36" w:rsidP="00C01A32">
      <w:pPr>
        <w:jc w:val="both"/>
        <w:rPr>
          <w:rFonts w:asciiTheme="minorHAnsi" w:hAnsiTheme="minorHAnsi" w:cstheme="minorHAnsi"/>
        </w:rPr>
      </w:pPr>
      <w:r w:rsidRPr="00C01A32">
        <w:rPr>
          <w:rFonts w:asciiTheme="minorHAnsi" w:hAnsiTheme="minorHAnsi" w:cstheme="minorHAnsi"/>
          <w:b/>
        </w:rPr>
        <w:t xml:space="preserve">Figure </w:t>
      </w:r>
      <w:r w:rsidR="007A7A01" w:rsidRPr="00C01A32">
        <w:rPr>
          <w:rFonts w:asciiTheme="minorHAnsi" w:hAnsiTheme="minorHAnsi" w:cstheme="minorHAnsi"/>
          <w:b/>
        </w:rPr>
        <w:t>5</w:t>
      </w:r>
      <w:r w:rsidR="005B29BF" w:rsidRPr="00C01A32">
        <w:rPr>
          <w:rFonts w:asciiTheme="minorHAnsi" w:hAnsiTheme="minorHAnsi" w:cstheme="minorHAnsi"/>
          <w:b/>
        </w:rPr>
        <w:t>:</w:t>
      </w:r>
      <w:r w:rsidRPr="00C01A32">
        <w:rPr>
          <w:rFonts w:asciiTheme="minorHAnsi" w:hAnsiTheme="minorHAnsi" w:cstheme="minorHAnsi"/>
          <w:b/>
        </w:rPr>
        <w:t xml:space="preserve"> </w:t>
      </w:r>
      <w:r w:rsidR="00DD1844" w:rsidRPr="00C01A32">
        <w:rPr>
          <w:rFonts w:asciiTheme="minorHAnsi" w:hAnsiTheme="minorHAnsi" w:cstheme="minorHAnsi"/>
          <w:b/>
        </w:rPr>
        <w:t xml:space="preserve">Effect of </w:t>
      </w:r>
      <w:r w:rsidR="006106AE" w:rsidRPr="00C01A32">
        <w:rPr>
          <w:rFonts w:asciiTheme="minorHAnsi" w:hAnsiTheme="minorHAnsi" w:cstheme="minorHAnsi"/>
          <w:b/>
        </w:rPr>
        <w:t xml:space="preserve">concentration of ocean simulant on chimneys. </w:t>
      </w:r>
      <w:r w:rsidRPr="00C01A32">
        <w:rPr>
          <w:rFonts w:asciiTheme="minorHAnsi" w:hAnsiTheme="minorHAnsi" w:cstheme="minorHAnsi"/>
        </w:rPr>
        <w:t>Higher concentration</w:t>
      </w:r>
      <w:r w:rsidR="00B663CB" w:rsidRPr="00C01A32">
        <w:rPr>
          <w:rFonts w:asciiTheme="minorHAnsi" w:hAnsiTheme="minorHAnsi" w:cstheme="minorHAnsi"/>
        </w:rPr>
        <w:t>s—</w:t>
      </w:r>
      <w:r w:rsidRPr="00C01A32">
        <w:rPr>
          <w:rFonts w:asciiTheme="minorHAnsi" w:hAnsiTheme="minorHAnsi" w:cstheme="minorHAnsi"/>
        </w:rPr>
        <w:t>~50 mM Na</w:t>
      </w:r>
      <w:r w:rsidRPr="00C01A32">
        <w:rPr>
          <w:rFonts w:asciiTheme="minorHAnsi" w:hAnsiTheme="minorHAnsi" w:cstheme="minorHAnsi"/>
          <w:vertAlign w:val="subscript"/>
        </w:rPr>
        <w:t>2</w:t>
      </w:r>
      <w:r w:rsidRPr="00C01A32">
        <w:rPr>
          <w:rFonts w:asciiTheme="minorHAnsi" w:hAnsiTheme="minorHAnsi" w:cstheme="minorHAnsi"/>
        </w:rPr>
        <w:t>S</w:t>
      </w:r>
      <w:r w:rsidR="00021460" w:rsidRPr="00C01A32">
        <w:rPr>
          <w:rFonts w:asciiTheme="minorHAnsi" w:hAnsiTheme="minorHAnsi" w:cstheme="minorHAnsi"/>
        </w:rPr>
        <w:t>•9H</w:t>
      </w:r>
      <w:r w:rsidR="00021460" w:rsidRPr="00C01A32">
        <w:rPr>
          <w:rFonts w:asciiTheme="minorHAnsi" w:hAnsiTheme="minorHAnsi" w:cstheme="minorHAnsi"/>
          <w:vertAlign w:val="subscript"/>
        </w:rPr>
        <w:t>2</w:t>
      </w:r>
      <w:r w:rsidR="00021460" w:rsidRPr="00C01A32">
        <w:rPr>
          <w:rFonts w:asciiTheme="minorHAnsi" w:hAnsiTheme="minorHAnsi" w:cstheme="minorHAnsi"/>
        </w:rPr>
        <w:t>O</w:t>
      </w:r>
      <w:r w:rsidRPr="00C01A32">
        <w:rPr>
          <w:rFonts w:asciiTheme="minorHAnsi" w:hAnsiTheme="minorHAnsi" w:cstheme="minorHAnsi"/>
        </w:rPr>
        <w:t>, 10 mM FeCl</w:t>
      </w:r>
      <w:r w:rsidRPr="00C01A32">
        <w:rPr>
          <w:rFonts w:asciiTheme="minorHAnsi" w:hAnsiTheme="minorHAnsi" w:cstheme="minorHAnsi"/>
          <w:vertAlign w:val="subscript"/>
        </w:rPr>
        <w:t>2</w:t>
      </w:r>
      <w:r w:rsidRPr="00C01A32">
        <w:rPr>
          <w:rFonts w:asciiTheme="minorHAnsi" w:hAnsiTheme="minorHAnsi" w:cstheme="minorHAnsi"/>
        </w:rPr>
        <w:t>·4H</w:t>
      </w:r>
      <w:r w:rsidRPr="00C01A32">
        <w:rPr>
          <w:rFonts w:asciiTheme="minorHAnsi" w:hAnsiTheme="minorHAnsi" w:cstheme="minorHAnsi"/>
          <w:vertAlign w:val="subscript"/>
        </w:rPr>
        <w:t>2</w:t>
      </w:r>
      <w:r w:rsidRPr="00C01A32">
        <w:rPr>
          <w:rFonts w:asciiTheme="minorHAnsi" w:hAnsiTheme="minorHAnsi" w:cstheme="minorHAnsi"/>
        </w:rPr>
        <w:t>O</w:t>
      </w:r>
      <w:r w:rsidR="005B29BF" w:rsidRPr="00C01A32">
        <w:rPr>
          <w:rFonts w:asciiTheme="minorHAnsi" w:hAnsiTheme="minorHAnsi" w:cstheme="minorHAnsi"/>
        </w:rPr>
        <w:t>,</w:t>
      </w:r>
      <w:r w:rsidRPr="00C01A32">
        <w:rPr>
          <w:rFonts w:asciiTheme="minorHAnsi" w:hAnsiTheme="minorHAnsi" w:cstheme="minorHAnsi"/>
        </w:rPr>
        <w:t xml:space="preserve"> and 200 mM NaCl</w:t>
      </w:r>
      <w:r w:rsidR="00B663CB" w:rsidRPr="00C01A32">
        <w:rPr>
          <w:rFonts w:asciiTheme="minorHAnsi" w:hAnsiTheme="minorHAnsi" w:cstheme="minorHAnsi"/>
        </w:rPr>
        <w:t>—</w:t>
      </w:r>
      <w:r w:rsidR="00B663CB" w:rsidRPr="00C01A32">
        <w:rPr>
          <w:rFonts w:asciiTheme="minorHAnsi" w:hAnsiTheme="minorHAnsi" w:cstheme="minorHAnsi"/>
        </w:rPr>
        <w:t xml:space="preserve">of </w:t>
      </w:r>
      <w:r w:rsidRPr="00C01A32">
        <w:rPr>
          <w:rFonts w:asciiTheme="minorHAnsi" w:hAnsiTheme="minorHAnsi" w:cstheme="minorHAnsi"/>
        </w:rPr>
        <w:t>anoxic ocean simulant</w:t>
      </w:r>
      <w:r w:rsidR="00B663CB" w:rsidRPr="00C01A32">
        <w:rPr>
          <w:rFonts w:asciiTheme="minorHAnsi" w:hAnsiTheme="minorHAnsi" w:cstheme="minorHAnsi"/>
        </w:rPr>
        <w:t>s</w:t>
      </w:r>
      <w:r w:rsidRPr="00C01A32">
        <w:rPr>
          <w:rFonts w:asciiTheme="minorHAnsi" w:hAnsiTheme="minorHAnsi" w:cstheme="minorHAnsi"/>
        </w:rPr>
        <w:t xml:space="preserve"> produced more structurally robust, taller chimney</w:t>
      </w:r>
      <w:r w:rsidR="005B29BF" w:rsidRPr="00C01A32">
        <w:rPr>
          <w:rFonts w:asciiTheme="minorHAnsi" w:hAnsiTheme="minorHAnsi" w:cstheme="minorHAnsi"/>
        </w:rPr>
        <w:t>s</w:t>
      </w:r>
      <w:r w:rsidRPr="00C01A32">
        <w:rPr>
          <w:rFonts w:asciiTheme="minorHAnsi" w:hAnsiTheme="minorHAnsi" w:cstheme="minorHAnsi"/>
        </w:rPr>
        <w:t>. Room</w:t>
      </w:r>
      <w:r w:rsidR="00852A83" w:rsidRPr="00C01A32">
        <w:rPr>
          <w:rFonts w:asciiTheme="minorHAnsi" w:hAnsiTheme="minorHAnsi" w:cstheme="minorHAnsi"/>
        </w:rPr>
        <w:t>-</w:t>
      </w:r>
      <w:r w:rsidRPr="00C01A32">
        <w:rPr>
          <w:rFonts w:asciiTheme="minorHAnsi" w:hAnsiTheme="minorHAnsi" w:cstheme="minorHAnsi"/>
        </w:rPr>
        <w:t>temperature sulfide solution was injected into 2</w:t>
      </w:r>
      <w:r w:rsidR="005B29BF" w:rsidRPr="00C01A32">
        <w:rPr>
          <w:rFonts w:asciiTheme="minorHAnsi" w:hAnsiTheme="minorHAnsi" w:cstheme="minorHAnsi"/>
        </w:rPr>
        <w:t>–</w:t>
      </w:r>
      <w:r w:rsidRPr="00C01A32">
        <w:rPr>
          <w:rFonts w:asciiTheme="minorHAnsi" w:hAnsiTheme="minorHAnsi" w:cstheme="minorHAnsi"/>
        </w:rPr>
        <w:t>10</w:t>
      </w:r>
      <w:r w:rsidR="005B29BF" w:rsidRPr="00C01A32">
        <w:rPr>
          <w:rFonts w:asciiTheme="minorHAnsi" w:hAnsiTheme="minorHAnsi" w:cstheme="minorHAnsi"/>
        </w:rPr>
        <w:t xml:space="preserve"> °C </w:t>
      </w:r>
      <w:r w:rsidRPr="00C01A32">
        <w:rPr>
          <w:rFonts w:asciiTheme="minorHAnsi" w:hAnsiTheme="minorHAnsi" w:cstheme="minorHAnsi"/>
        </w:rPr>
        <w:t>ocean simulant</w:t>
      </w:r>
      <w:r w:rsidR="00BB126F" w:rsidRPr="00C01A32">
        <w:rPr>
          <w:rFonts w:asciiTheme="minorHAnsi" w:hAnsiTheme="minorHAnsi" w:cstheme="minorHAnsi"/>
        </w:rPr>
        <w:t>.</w:t>
      </w:r>
    </w:p>
    <w:p w14:paraId="5490DCE2" w14:textId="7BA9E666" w:rsidR="00522C36" w:rsidRPr="00C01A32" w:rsidRDefault="00522C36" w:rsidP="00C01A32">
      <w:pPr>
        <w:jc w:val="both"/>
        <w:rPr>
          <w:rFonts w:asciiTheme="minorHAnsi" w:hAnsiTheme="minorHAnsi" w:cstheme="minorHAnsi"/>
          <w:b/>
        </w:rPr>
      </w:pPr>
    </w:p>
    <w:p w14:paraId="5476A4B0" w14:textId="79A13A1D" w:rsidR="00522C36" w:rsidRPr="00C01A32" w:rsidRDefault="00522C36" w:rsidP="00C01A32">
      <w:pPr>
        <w:jc w:val="both"/>
        <w:rPr>
          <w:rFonts w:asciiTheme="minorHAnsi" w:hAnsiTheme="minorHAnsi" w:cstheme="minorHAnsi"/>
        </w:rPr>
      </w:pPr>
      <w:r w:rsidRPr="00C01A32">
        <w:rPr>
          <w:rFonts w:asciiTheme="minorHAnsi" w:hAnsiTheme="minorHAnsi" w:cstheme="minorHAnsi"/>
          <w:b/>
        </w:rPr>
        <w:t xml:space="preserve">Figure </w:t>
      </w:r>
      <w:r w:rsidR="007A7A01" w:rsidRPr="00C01A32">
        <w:rPr>
          <w:rFonts w:asciiTheme="minorHAnsi" w:hAnsiTheme="minorHAnsi" w:cstheme="minorHAnsi"/>
          <w:b/>
        </w:rPr>
        <w:t>6</w:t>
      </w:r>
      <w:r w:rsidR="008765E5" w:rsidRPr="00C01A32">
        <w:rPr>
          <w:rFonts w:asciiTheme="minorHAnsi" w:hAnsiTheme="minorHAnsi" w:cstheme="minorHAnsi"/>
          <w:b/>
        </w:rPr>
        <w:t xml:space="preserve">: </w:t>
      </w:r>
      <w:r w:rsidR="00CA50EB" w:rsidRPr="00C01A32">
        <w:rPr>
          <w:rFonts w:asciiTheme="minorHAnsi" w:hAnsiTheme="minorHAnsi" w:cstheme="minorHAnsi"/>
          <w:b/>
        </w:rPr>
        <w:t>Simultaneous growth of thermal and non-thermal gradient chimneys</w:t>
      </w:r>
      <w:r w:rsidR="00FC2B78" w:rsidRPr="00C01A32">
        <w:rPr>
          <w:rFonts w:asciiTheme="minorHAnsi" w:hAnsiTheme="minorHAnsi" w:cstheme="minorHAnsi"/>
          <w:b/>
        </w:rPr>
        <w:t>.</w:t>
      </w:r>
      <w:r w:rsidR="00CA50EB" w:rsidRPr="00C01A32">
        <w:rPr>
          <w:rFonts w:asciiTheme="minorHAnsi" w:hAnsiTheme="minorHAnsi" w:cstheme="minorHAnsi"/>
          <w:b/>
        </w:rPr>
        <w:t xml:space="preserve"> </w:t>
      </w:r>
      <w:r w:rsidRPr="00C01A32">
        <w:rPr>
          <w:rFonts w:asciiTheme="minorHAnsi" w:hAnsiTheme="minorHAnsi" w:cstheme="minorHAnsi"/>
        </w:rPr>
        <w:t>(</w:t>
      </w:r>
      <w:r w:rsidRPr="00C01A32">
        <w:rPr>
          <w:rFonts w:asciiTheme="minorHAnsi" w:hAnsiTheme="minorHAnsi" w:cstheme="minorHAnsi"/>
          <w:b/>
          <w:bCs/>
        </w:rPr>
        <w:t>A</w:t>
      </w:r>
      <w:r w:rsidRPr="00C01A32">
        <w:rPr>
          <w:rFonts w:asciiTheme="minorHAnsi" w:hAnsiTheme="minorHAnsi" w:cstheme="minorHAnsi"/>
        </w:rPr>
        <w:t>) 100 mM FeCl</w:t>
      </w:r>
      <w:r w:rsidRPr="00C01A32">
        <w:rPr>
          <w:rFonts w:asciiTheme="minorHAnsi" w:hAnsiTheme="minorHAnsi" w:cstheme="minorHAnsi"/>
          <w:vertAlign w:val="subscript"/>
        </w:rPr>
        <w:t>2</w:t>
      </w:r>
      <w:r w:rsidRPr="00C01A32">
        <w:rPr>
          <w:rFonts w:asciiTheme="minorHAnsi" w:hAnsiTheme="minorHAnsi" w:cstheme="minorHAnsi"/>
        </w:rPr>
        <w:t>·4H</w:t>
      </w:r>
      <w:r w:rsidRPr="00C01A32">
        <w:rPr>
          <w:rFonts w:asciiTheme="minorHAnsi" w:hAnsiTheme="minorHAnsi" w:cstheme="minorHAnsi"/>
          <w:vertAlign w:val="subscript"/>
        </w:rPr>
        <w:t>2</w:t>
      </w:r>
      <w:r w:rsidRPr="00C01A32">
        <w:rPr>
          <w:rFonts w:asciiTheme="minorHAnsi" w:hAnsiTheme="minorHAnsi" w:cstheme="minorHAnsi"/>
        </w:rPr>
        <w:t>O + 100 mM FeCl</w:t>
      </w:r>
      <w:r w:rsidRPr="00C01A32">
        <w:rPr>
          <w:rFonts w:asciiTheme="minorHAnsi" w:hAnsiTheme="minorHAnsi" w:cstheme="minorHAnsi"/>
          <w:vertAlign w:val="subscript"/>
        </w:rPr>
        <w:t>3</w:t>
      </w:r>
      <w:r w:rsidRPr="00C01A32">
        <w:rPr>
          <w:rFonts w:asciiTheme="minorHAnsi" w:hAnsiTheme="minorHAnsi" w:cstheme="minorHAnsi"/>
        </w:rPr>
        <w:t>·6H</w:t>
      </w:r>
      <w:r w:rsidRPr="00C01A32">
        <w:rPr>
          <w:rFonts w:asciiTheme="minorHAnsi" w:hAnsiTheme="minorHAnsi" w:cstheme="minorHAnsi"/>
          <w:vertAlign w:val="subscript"/>
        </w:rPr>
        <w:t>2</w:t>
      </w:r>
      <w:r w:rsidRPr="00C01A32">
        <w:rPr>
          <w:rFonts w:asciiTheme="minorHAnsi" w:hAnsiTheme="minorHAnsi" w:cstheme="minorHAnsi"/>
        </w:rPr>
        <w:t xml:space="preserve">O ocean solution with a 200 mM NaOH </w:t>
      </w:r>
      <w:r w:rsidR="008765E5" w:rsidRPr="00C01A32">
        <w:rPr>
          <w:rFonts w:asciiTheme="minorHAnsi" w:hAnsiTheme="minorHAnsi" w:cstheme="minorHAnsi"/>
        </w:rPr>
        <w:t>hydrothermal fluid (</w:t>
      </w:r>
      <w:r w:rsidRPr="00C01A32">
        <w:rPr>
          <w:rFonts w:asciiTheme="minorHAnsi" w:hAnsiTheme="minorHAnsi" w:cstheme="minorHAnsi"/>
        </w:rPr>
        <w:t>HTF</w:t>
      </w:r>
      <w:r w:rsidR="008765E5" w:rsidRPr="00C01A32">
        <w:rPr>
          <w:rFonts w:asciiTheme="minorHAnsi" w:hAnsiTheme="minorHAnsi" w:cstheme="minorHAnsi"/>
        </w:rPr>
        <w:t>)</w:t>
      </w:r>
      <w:r w:rsidRPr="00C01A32">
        <w:rPr>
          <w:rFonts w:asciiTheme="minorHAnsi" w:hAnsiTheme="minorHAnsi" w:cstheme="minorHAnsi"/>
        </w:rPr>
        <w:t xml:space="preserve"> fluid simulant at room temperature. (</w:t>
      </w:r>
      <w:r w:rsidRPr="00C01A32">
        <w:rPr>
          <w:rFonts w:asciiTheme="minorHAnsi" w:hAnsiTheme="minorHAnsi" w:cstheme="minorHAnsi"/>
          <w:b/>
          <w:bCs/>
        </w:rPr>
        <w:t>B</w:t>
      </w:r>
      <w:r w:rsidRPr="00C01A32">
        <w:rPr>
          <w:rFonts w:asciiTheme="minorHAnsi" w:hAnsiTheme="minorHAnsi" w:cstheme="minorHAnsi"/>
        </w:rPr>
        <w:t xml:space="preserve">) Thermal gradient experiment with </w:t>
      </w:r>
      <w:r w:rsidR="008765E5" w:rsidRPr="00C01A32">
        <w:rPr>
          <w:rFonts w:asciiTheme="minorHAnsi" w:hAnsiTheme="minorHAnsi" w:cstheme="minorHAnsi"/>
        </w:rPr>
        <w:t xml:space="preserve">the </w:t>
      </w:r>
      <w:r w:rsidRPr="00C01A32">
        <w:rPr>
          <w:rFonts w:asciiTheme="minorHAnsi" w:hAnsiTheme="minorHAnsi" w:cstheme="minorHAnsi"/>
        </w:rPr>
        <w:t xml:space="preserve">same concentrations with warm HTF </w:t>
      </w:r>
      <w:r w:rsidR="008765E5" w:rsidRPr="00C01A32">
        <w:rPr>
          <w:rFonts w:asciiTheme="minorHAnsi" w:hAnsiTheme="minorHAnsi" w:cstheme="minorHAnsi"/>
        </w:rPr>
        <w:t xml:space="preserve">at </w:t>
      </w:r>
      <w:r w:rsidRPr="00C01A32">
        <w:rPr>
          <w:rFonts w:asciiTheme="minorHAnsi" w:hAnsiTheme="minorHAnsi" w:cstheme="minorHAnsi"/>
        </w:rPr>
        <w:t>~35</w:t>
      </w:r>
      <w:r w:rsidR="008765E5" w:rsidRPr="00C01A32">
        <w:rPr>
          <w:rFonts w:asciiTheme="minorHAnsi" w:hAnsiTheme="minorHAnsi" w:cstheme="minorHAnsi"/>
        </w:rPr>
        <w:t>–</w:t>
      </w:r>
      <w:r w:rsidRPr="00C01A32">
        <w:rPr>
          <w:rFonts w:asciiTheme="minorHAnsi" w:hAnsiTheme="minorHAnsi" w:cstheme="minorHAnsi"/>
        </w:rPr>
        <w:t xml:space="preserve">50 </w:t>
      </w:r>
      <w:r w:rsidR="008765E5" w:rsidRPr="00C01A32">
        <w:rPr>
          <w:rFonts w:asciiTheme="minorHAnsi" w:hAnsiTheme="minorHAnsi" w:cstheme="minorHAnsi"/>
        </w:rPr>
        <w:t>°C</w:t>
      </w:r>
      <w:r w:rsidRPr="00C01A32">
        <w:rPr>
          <w:rFonts w:asciiTheme="minorHAnsi" w:hAnsiTheme="minorHAnsi" w:cstheme="minorHAnsi"/>
        </w:rPr>
        <w:t xml:space="preserve"> into cold ocean simulant </w:t>
      </w:r>
      <w:r w:rsidR="008765E5" w:rsidRPr="00C01A32">
        <w:rPr>
          <w:rFonts w:asciiTheme="minorHAnsi" w:hAnsiTheme="minorHAnsi" w:cstheme="minorHAnsi"/>
        </w:rPr>
        <w:t xml:space="preserve">at </w:t>
      </w:r>
      <w:r w:rsidRPr="00C01A32">
        <w:rPr>
          <w:rFonts w:asciiTheme="minorHAnsi" w:hAnsiTheme="minorHAnsi" w:cstheme="minorHAnsi"/>
        </w:rPr>
        <w:t xml:space="preserve">~5-10 </w:t>
      </w:r>
      <w:r w:rsidR="008765E5" w:rsidRPr="00C01A32">
        <w:rPr>
          <w:rFonts w:asciiTheme="minorHAnsi" w:hAnsiTheme="minorHAnsi" w:cstheme="minorHAnsi"/>
        </w:rPr>
        <w:t>°C</w:t>
      </w:r>
      <w:r w:rsidRPr="00C01A32">
        <w:rPr>
          <w:rFonts w:asciiTheme="minorHAnsi" w:hAnsiTheme="minorHAnsi" w:cstheme="minorHAnsi"/>
        </w:rPr>
        <w:t xml:space="preserve">. </w:t>
      </w:r>
    </w:p>
    <w:p w14:paraId="08CE91BF" w14:textId="34BC9952" w:rsidR="00655D09" w:rsidRPr="00C01A32" w:rsidRDefault="00655D09" w:rsidP="00C01A32">
      <w:pPr>
        <w:jc w:val="both"/>
        <w:rPr>
          <w:rFonts w:asciiTheme="minorHAnsi" w:hAnsiTheme="minorHAnsi" w:cstheme="minorHAnsi"/>
        </w:rPr>
      </w:pPr>
    </w:p>
    <w:p w14:paraId="4252A320" w14:textId="34574891" w:rsidR="00BB126F" w:rsidRPr="00C01A32" w:rsidRDefault="00BB126F" w:rsidP="00C01A32">
      <w:pPr>
        <w:jc w:val="both"/>
        <w:rPr>
          <w:rFonts w:asciiTheme="minorHAnsi" w:eastAsiaTheme="minorHAnsi" w:hAnsiTheme="minorHAnsi" w:cstheme="minorHAnsi"/>
          <w:b/>
          <w:bCs/>
          <w:color w:val="000000"/>
        </w:rPr>
      </w:pPr>
      <w:r w:rsidRPr="00C01A32">
        <w:rPr>
          <w:rFonts w:asciiTheme="minorHAnsi" w:eastAsiaTheme="minorHAnsi" w:hAnsiTheme="minorHAnsi" w:cstheme="minorHAnsi"/>
          <w:b/>
          <w:bCs/>
          <w:color w:val="000000"/>
        </w:rPr>
        <w:t>Table 1:</w:t>
      </w:r>
      <w:r w:rsidRPr="00C01A32">
        <w:rPr>
          <w:rFonts w:asciiTheme="minorHAnsi" w:eastAsiaTheme="minorHAnsi" w:hAnsiTheme="minorHAnsi" w:cstheme="minorHAnsi"/>
          <w:color w:val="000000"/>
        </w:rPr>
        <w:t xml:space="preserve"> </w:t>
      </w:r>
      <w:r w:rsidRPr="00C01A32">
        <w:rPr>
          <w:rFonts w:asciiTheme="minorHAnsi" w:eastAsiaTheme="minorHAnsi" w:hAnsiTheme="minorHAnsi" w:cstheme="minorHAnsi"/>
          <w:b/>
          <w:bCs/>
          <w:color w:val="000000"/>
        </w:rPr>
        <w:t>Concentration matrix for both simulated ocean and hydrothermal fluid injection solutions.</w:t>
      </w:r>
    </w:p>
    <w:p w14:paraId="1387B387" w14:textId="056CCF74" w:rsidR="00BB126F" w:rsidRPr="00C01A32" w:rsidRDefault="00BB126F" w:rsidP="00C01A32">
      <w:pPr>
        <w:jc w:val="both"/>
        <w:rPr>
          <w:rFonts w:asciiTheme="minorHAnsi" w:eastAsiaTheme="minorHAnsi" w:hAnsiTheme="minorHAnsi" w:cstheme="minorHAnsi"/>
          <w:color w:val="000000"/>
        </w:rPr>
      </w:pPr>
    </w:p>
    <w:p w14:paraId="3A5F482B" w14:textId="0709ED24" w:rsidR="00BB126F" w:rsidRPr="00C01A32" w:rsidRDefault="006C63DB" w:rsidP="00C01A32">
      <w:pPr>
        <w:jc w:val="both"/>
        <w:rPr>
          <w:rFonts w:asciiTheme="minorHAnsi" w:hAnsiTheme="minorHAnsi" w:cstheme="minorHAnsi"/>
        </w:rPr>
      </w:pPr>
      <w:r w:rsidRPr="00C01A32">
        <w:rPr>
          <w:rFonts w:asciiTheme="minorHAnsi" w:hAnsiTheme="minorHAnsi" w:cstheme="minorHAnsi"/>
          <w:b/>
          <w:bCs/>
        </w:rPr>
        <w:t>Table 2:</w:t>
      </w:r>
      <w:r w:rsidRPr="00C01A32">
        <w:rPr>
          <w:rFonts w:asciiTheme="minorHAnsi" w:hAnsiTheme="minorHAnsi" w:cstheme="minorHAnsi"/>
        </w:rPr>
        <w:t xml:space="preserve"> </w:t>
      </w:r>
      <w:r w:rsidRPr="00C01A32">
        <w:rPr>
          <w:rFonts w:asciiTheme="minorHAnsi" w:hAnsiTheme="minorHAnsi" w:cstheme="minorHAnsi"/>
          <w:b/>
          <w:bCs/>
        </w:rPr>
        <w:t xml:space="preserve">Thermal gradient experimental matrix. </w:t>
      </w:r>
      <w:r w:rsidRPr="00C01A32">
        <w:rPr>
          <w:rFonts w:asciiTheme="minorHAnsi" w:hAnsiTheme="minorHAnsi" w:cstheme="minorHAnsi"/>
        </w:rPr>
        <w:t xml:space="preserve">The hydrothermal fluid (HTF) temperature refers to the temperature of the fluid in the syringe; the actual temperature at the inlet to the ocean vial was between 20 and 35 degrees lower than the temperature within the syringe (~70 </w:t>
      </w:r>
      <w:r w:rsidR="00BF39C8" w:rsidRPr="00C01A32">
        <w:rPr>
          <w:rFonts w:asciiTheme="minorHAnsi" w:hAnsiTheme="minorHAnsi" w:cstheme="minorHAnsi"/>
        </w:rPr>
        <w:t>°C</w:t>
      </w:r>
      <w:r w:rsidRPr="00C01A32">
        <w:rPr>
          <w:rFonts w:asciiTheme="minorHAnsi" w:hAnsiTheme="minorHAnsi" w:cstheme="minorHAnsi"/>
        </w:rPr>
        <w:t>) (</w:t>
      </w:r>
      <w:r w:rsidRPr="00C01A32">
        <w:rPr>
          <w:rFonts w:asciiTheme="minorHAnsi" w:hAnsiTheme="minorHAnsi" w:cstheme="minorHAnsi"/>
        </w:rPr>
        <w:t>s</w:t>
      </w:r>
      <w:r w:rsidRPr="00C01A32">
        <w:rPr>
          <w:rFonts w:asciiTheme="minorHAnsi" w:hAnsiTheme="minorHAnsi" w:cstheme="minorHAnsi"/>
        </w:rPr>
        <w:t xml:space="preserve">ee </w:t>
      </w:r>
      <w:r w:rsidRPr="00C01A32">
        <w:rPr>
          <w:rFonts w:asciiTheme="minorHAnsi" w:hAnsiTheme="minorHAnsi" w:cstheme="minorHAnsi"/>
          <w:b/>
          <w:bCs/>
        </w:rPr>
        <w:t>Supplementary Appendix 1</w:t>
      </w:r>
      <w:r w:rsidRPr="00C01A32">
        <w:rPr>
          <w:rFonts w:asciiTheme="minorHAnsi" w:hAnsiTheme="minorHAnsi" w:cstheme="minorHAnsi"/>
        </w:rPr>
        <w:t xml:space="preserve">, </w:t>
      </w:r>
      <w:r w:rsidRPr="00C01A32">
        <w:rPr>
          <w:rFonts w:asciiTheme="minorHAnsi" w:hAnsiTheme="minorHAnsi" w:cstheme="minorHAnsi"/>
          <w:b/>
          <w:bCs/>
        </w:rPr>
        <w:t>Figure 3</w:t>
      </w:r>
      <w:r w:rsidRPr="00C01A32">
        <w:rPr>
          <w:rFonts w:asciiTheme="minorHAnsi" w:hAnsiTheme="minorHAnsi" w:cstheme="minorHAnsi"/>
        </w:rPr>
        <w:t>,</w:t>
      </w:r>
      <w:r w:rsidRPr="00C01A32">
        <w:rPr>
          <w:rFonts w:asciiTheme="minorHAnsi" w:hAnsiTheme="minorHAnsi" w:cstheme="minorHAnsi"/>
        </w:rPr>
        <w:t xml:space="preserve"> and </w:t>
      </w:r>
      <w:r w:rsidRPr="00C01A32">
        <w:rPr>
          <w:rFonts w:asciiTheme="minorHAnsi" w:hAnsiTheme="minorHAnsi" w:cstheme="minorHAnsi"/>
          <w:b/>
          <w:bCs/>
        </w:rPr>
        <w:t>Figure 4</w:t>
      </w:r>
      <w:r w:rsidRPr="00C01A32">
        <w:rPr>
          <w:rFonts w:asciiTheme="minorHAnsi" w:hAnsiTheme="minorHAnsi" w:cstheme="minorHAnsi"/>
        </w:rPr>
        <w:t>).</w:t>
      </w:r>
    </w:p>
    <w:p w14:paraId="6693DFA5" w14:textId="7B9DCBBA" w:rsidR="00655D09" w:rsidRPr="00C01A32" w:rsidRDefault="00655D09" w:rsidP="00C01A32">
      <w:pPr>
        <w:jc w:val="both"/>
        <w:rPr>
          <w:rFonts w:asciiTheme="minorHAnsi" w:hAnsiTheme="minorHAnsi" w:cstheme="minorHAnsi"/>
        </w:rPr>
      </w:pPr>
    </w:p>
    <w:p w14:paraId="6F9D9182" w14:textId="77777777" w:rsidR="00BF39C8" w:rsidRPr="00C01A32" w:rsidRDefault="00BF39C8" w:rsidP="00C01A32">
      <w:pPr>
        <w:jc w:val="both"/>
        <w:rPr>
          <w:rFonts w:asciiTheme="minorHAnsi" w:hAnsiTheme="minorHAnsi" w:cstheme="minorHAnsi"/>
        </w:rPr>
      </w:pPr>
    </w:p>
    <w:p w14:paraId="32860752" w14:textId="393F6BF0" w:rsidR="003B2475" w:rsidRPr="00C01A32" w:rsidRDefault="007A7A01" w:rsidP="00C01A32">
      <w:pPr>
        <w:pStyle w:val="NormalWeb"/>
        <w:spacing w:before="0" w:beforeAutospacing="0" w:after="0" w:afterAutospacing="0"/>
        <w:jc w:val="both"/>
        <w:rPr>
          <w:rFonts w:asciiTheme="minorHAnsi" w:hAnsiTheme="minorHAnsi" w:cstheme="minorHAnsi"/>
          <w:b/>
          <w:bCs/>
        </w:rPr>
      </w:pPr>
      <w:r w:rsidRPr="00C01A32">
        <w:rPr>
          <w:rFonts w:asciiTheme="minorHAnsi" w:hAnsiTheme="minorHAnsi" w:cstheme="minorHAnsi"/>
          <w:b/>
          <w:bCs/>
        </w:rPr>
        <w:t>D</w:t>
      </w:r>
      <w:r w:rsidR="001B369B" w:rsidRPr="00C01A32">
        <w:rPr>
          <w:rFonts w:asciiTheme="minorHAnsi" w:hAnsiTheme="minorHAnsi" w:cstheme="minorHAnsi"/>
          <w:b/>
          <w:bCs/>
        </w:rPr>
        <w:t>ISCUSSION</w:t>
      </w:r>
      <w:r w:rsidRPr="00C01A32">
        <w:rPr>
          <w:rFonts w:asciiTheme="minorHAnsi" w:hAnsiTheme="minorHAnsi" w:cstheme="minorHAnsi"/>
          <w:b/>
          <w:bCs/>
        </w:rPr>
        <w:t>:</w:t>
      </w:r>
    </w:p>
    <w:p w14:paraId="713FAB55" w14:textId="77777777" w:rsidR="001B369B" w:rsidRPr="00C01A32" w:rsidRDefault="001B369B" w:rsidP="00C01A32">
      <w:pPr>
        <w:pStyle w:val="NormalWeb"/>
        <w:spacing w:before="0" w:beforeAutospacing="0" w:after="0" w:afterAutospacing="0"/>
        <w:jc w:val="both"/>
        <w:rPr>
          <w:rFonts w:asciiTheme="minorHAnsi" w:hAnsiTheme="minorHAnsi" w:cstheme="minorHAnsi"/>
          <w:b/>
          <w:bCs/>
        </w:rPr>
      </w:pPr>
    </w:p>
    <w:p w14:paraId="51BBDD7D" w14:textId="6C65F7B9" w:rsidR="007A7A01" w:rsidRPr="00C01A32" w:rsidRDefault="007A7A01" w:rsidP="00C01A32">
      <w:pPr>
        <w:jc w:val="both"/>
        <w:rPr>
          <w:rFonts w:asciiTheme="minorHAnsi" w:hAnsiTheme="minorHAnsi" w:cstheme="minorHAnsi"/>
        </w:rPr>
      </w:pPr>
      <w:r w:rsidRPr="00C01A32">
        <w:rPr>
          <w:rFonts w:asciiTheme="minorHAnsi" w:hAnsiTheme="minorHAnsi" w:cstheme="minorHAnsi"/>
          <w:b/>
          <w:bCs/>
          <w:iCs/>
        </w:rPr>
        <w:t>Effect of thermal gradients on simulated chimney growth</w:t>
      </w:r>
      <w:r w:rsidR="001B2F9D" w:rsidRPr="00C01A32">
        <w:rPr>
          <w:rFonts w:asciiTheme="minorHAnsi" w:hAnsiTheme="minorHAnsi" w:cstheme="minorHAnsi"/>
        </w:rPr>
        <w:t>: This</w:t>
      </w:r>
      <w:r w:rsidRPr="00C01A32">
        <w:rPr>
          <w:rFonts w:asciiTheme="minorHAnsi" w:hAnsiTheme="minorHAnsi" w:cstheme="minorHAnsi"/>
        </w:rPr>
        <w:t xml:space="preserve"> experimental apparatus yielded several variations in chimney morphologies that were due to </w:t>
      </w:r>
      <w:r w:rsidR="000A4B67" w:rsidRPr="00C01A32">
        <w:rPr>
          <w:rFonts w:asciiTheme="minorHAnsi" w:hAnsiTheme="minorHAnsi" w:cstheme="minorHAnsi"/>
        </w:rPr>
        <w:t>several</w:t>
      </w:r>
      <w:r w:rsidRPr="00C01A32">
        <w:rPr>
          <w:rFonts w:asciiTheme="minorHAnsi" w:hAnsiTheme="minorHAnsi" w:cstheme="minorHAnsi"/>
        </w:rPr>
        <w:t xml:space="preserve"> experimental parameters. Chimneys of iron sulfide and iron hydroxide formed tall upright structures at room temperature, but formed more tenuous, stringy precipitates or flat mounds</w:t>
      </w:r>
      <w:r w:rsidR="001B2F9D" w:rsidRPr="00C01A32">
        <w:rPr>
          <w:rFonts w:asciiTheme="minorHAnsi" w:hAnsiTheme="minorHAnsi" w:cstheme="minorHAnsi"/>
        </w:rPr>
        <w:t xml:space="preserve"> </w:t>
      </w:r>
      <w:r w:rsidR="001B2F9D" w:rsidRPr="00C01A32">
        <w:rPr>
          <w:rFonts w:asciiTheme="minorHAnsi" w:hAnsiTheme="minorHAnsi" w:cstheme="minorHAnsi"/>
        </w:rPr>
        <w:t>in the thermal gradient experiments</w:t>
      </w:r>
      <w:r w:rsidRPr="00C01A32">
        <w:rPr>
          <w:rFonts w:asciiTheme="minorHAnsi" w:hAnsiTheme="minorHAnsi" w:cstheme="minorHAnsi"/>
        </w:rPr>
        <w:t>. This was consistent with</w:t>
      </w:r>
      <w:r w:rsidR="001B2F9D" w:rsidRPr="00C01A32">
        <w:rPr>
          <w:rFonts w:asciiTheme="minorHAnsi" w:hAnsiTheme="minorHAnsi" w:cstheme="minorHAnsi"/>
        </w:rPr>
        <w:t xml:space="preserve"> the</w:t>
      </w:r>
      <w:r w:rsidRPr="00C01A32">
        <w:rPr>
          <w:rFonts w:asciiTheme="minorHAnsi" w:hAnsiTheme="minorHAnsi" w:cstheme="minorHAnsi"/>
        </w:rPr>
        <w:t xml:space="preserve"> </w:t>
      </w:r>
      <w:r w:rsidR="001B2F9D" w:rsidRPr="00C01A32">
        <w:rPr>
          <w:rFonts w:asciiTheme="minorHAnsi" w:hAnsiTheme="minorHAnsi" w:cstheme="minorHAnsi"/>
        </w:rPr>
        <w:t xml:space="preserve">findings of </w:t>
      </w:r>
      <w:r w:rsidRPr="00C01A32">
        <w:rPr>
          <w:rFonts w:asciiTheme="minorHAnsi" w:hAnsiTheme="minorHAnsi" w:cstheme="minorHAnsi"/>
        </w:rPr>
        <w:t>Herschy et al. where wispy, non-erect chimney precipitates were formed from a hydrothermal fluid heated to 70</w:t>
      </w:r>
      <w:r w:rsidR="001B2F9D" w:rsidRPr="00C01A32">
        <w:rPr>
          <w:rFonts w:asciiTheme="minorHAnsi" w:hAnsiTheme="minorHAnsi" w:cstheme="minorHAnsi"/>
        </w:rPr>
        <w:t>–</w:t>
      </w:r>
      <w:r w:rsidRPr="00C01A32">
        <w:rPr>
          <w:rFonts w:asciiTheme="minorHAnsi" w:hAnsiTheme="minorHAnsi" w:cstheme="minorHAnsi"/>
        </w:rPr>
        <w:t xml:space="preserve">80 </w:t>
      </w:r>
      <w:r w:rsidR="001B2F9D" w:rsidRPr="00C01A32">
        <w:rPr>
          <w:rFonts w:asciiTheme="minorHAnsi" w:hAnsiTheme="minorHAnsi" w:cstheme="minorHAnsi"/>
        </w:rPr>
        <w:t>°C</w:t>
      </w:r>
      <w:r w:rsidR="001B2F9D" w:rsidRPr="00C01A32" w:rsidDel="001B2F9D">
        <w:rPr>
          <w:rFonts w:asciiTheme="minorHAnsi" w:hAnsiTheme="minorHAnsi" w:cstheme="minorHAnsi"/>
        </w:rPr>
        <w:t xml:space="preserve"> </w:t>
      </w:r>
      <w:r w:rsidRPr="00C01A32">
        <w:rPr>
          <w:rFonts w:asciiTheme="minorHAnsi" w:hAnsiTheme="minorHAnsi" w:cstheme="minorHAnsi"/>
        </w:rPr>
        <w:t>and injected into room</w:t>
      </w:r>
      <w:r w:rsidR="00852A83" w:rsidRPr="00C01A32">
        <w:rPr>
          <w:rFonts w:asciiTheme="minorHAnsi" w:hAnsiTheme="minorHAnsi" w:cstheme="minorHAnsi"/>
        </w:rPr>
        <w:t>-</w:t>
      </w:r>
      <w:r w:rsidRPr="00C01A32">
        <w:rPr>
          <w:rFonts w:asciiTheme="minorHAnsi" w:hAnsiTheme="minorHAnsi" w:cstheme="minorHAnsi"/>
        </w:rPr>
        <w:t>temperature ocean simulant</w:t>
      </w:r>
      <w:r w:rsidRPr="00C01A32">
        <w:rPr>
          <w:rFonts w:asciiTheme="minorHAnsi" w:hAnsiTheme="minorHAnsi" w:cstheme="minorHAnsi"/>
          <w:vertAlign w:val="superscript"/>
        </w:rPr>
        <w:t>3</w:t>
      </w:r>
      <w:r w:rsidR="00882646" w:rsidRPr="00C01A32">
        <w:rPr>
          <w:rFonts w:asciiTheme="minorHAnsi" w:hAnsiTheme="minorHAnsi" w:cstheme="minorHAnsi"/>
          <w:vertAlign w:val="superscript"/>
        </w:rPr>
        <w:t>3</w:t>
      </w:r>
      <w:r w:rsidRPr="00C01A32">
        <w:rPr>
          <w:rFonts w:asciiTheme="minorHAnsi" w:hAnsiTheme="minorHAnsi" w:cstheme="minorHAnsi"/>
        </w:rPr>
        <w:t>. There are various possible explanations for this</w:t>
      </w:r>
      <w:r w:rsidR="00FB2DC6" w:rsidRPr="00C01A32">
        <w:rPr>
          <w:rFonts w:asciiTheme="minorHAnsi" w:hAnsiTheme="minorHAnsi" w:cstheme="minorHAnsi"/>
        </w:rPr>
        <w:t>:</w:t>
      </w:r>
      <w:r w:rsidRPr="00C01A32">
        <w:rPr>
          <w:rFonts w:asciiTheme="minorHAnsi" w:hAnsiTheme="minorHAnsi" w:cstheme="minorHAnsi"/>
        </w:rPr>
        <w:t xml:space="preserve"> convective heat transfer can cause more natural buoyant forces (along with the forced pumping of the injection) to make the precipitate flow rapidly towards the top of the ocean vessel as it is forming.</w:t>
      </w:r>
      <w:r w:rsidR="005E10D3" w:rsidRPr="00C01A32">
        <w:rPr>
          <w:rFonts w:asciiTheme="minorHAnsi" w:hAnsiTheme="minorHAnsi" w:cstheme="minorHAnsi"/>
        </w:rPr>
        <w:t xml:space="preserve"> Alternatively, h</w:t>
      </w:r>
      <w:r w:rsidRPr="00C01A32">
        <w:rPr>
          <w:rFonts w:asciiTheme="minorHAnsi" w:hAnsiTheme="minorHAnsi" w:cstheme="minorHAnsi"/>
        </w:rPr>
        <w:t xml:space="preserve">eating the syringe fluid makes the hydrothermal simulant less dense and thus more prone to rise vertically than to stabilize on top of the injection point. It is possible that this effect could be mitigated by changing the syringe injection rate to </w:t>
      </w:r>
      <w:r w:rsidRPr="00C01A32">
        <w:rPr>
          <w:rFonts w:asciiTheme="minorHAnsi" w:hAnsiTheme="minorHAnsi" w:cstheme="minorHAnsi"/>
        </w:rPr>
        <w:lastRenderedPageBreak/>
        <w:t xml:space="preserve">slower rates to </w:t>
      </w:r>
      <w:r w:rsidR="00074617" w:rsidRPr="00C01A32">
        <w:rPr>
          <w:rFonts w:asciiTheme="minorHAnsi" w:hAnsiTheme="minorHAnsi" w:cstheme="minorHAnsi"/>
        </w:rPr>
        <w:t xml:space="preserve">allow the </w:t>
      </w:r>
      <w:r w:rsidRPr="00C01A32">
        <w:rPr>
          <w:rFonts w:asciiTheme="minorHAnsi" w:hAnsiTheme="minorHAnsi" w:cstheme="minorHAnsi"/>
        </w:rPr>
        <w:t>grow</w:t>
      </w:r>
      <w:r w:rsidR="00074617" w:rsidRPr="00C01A32">
        <w:rPr>
          <w:rFonts w:asciiTheme="minorHAnsi" w:hAnsiTheme="minorHAnsi" w:cstheme="minorHAnsi"/>
        </w:rPr>
        <w:t>th of</w:t>
      </w:r>
      <w:r w:rsidRPr="00C01A32">
        <w:rPr>
          <w:rFonts w:asciiTheme="minorHAnsi" w:hAnsiTheme="minorHAnsi" w:cstheme="minorHAnsi"/>
        </w:rPr>
        <w:t xml:space="preserve"> a more stable structure. White et al. examined iron sulfide chimney growth with the hydrothermal simulant injected at extremely slow rates</w:t>
      </w:r>
      <w:r w:rsidRPr="00C01A32">
        <w:rPr>
          <w:rFonts w:asciiTheme="minorHAnsi" w:hAnsiTheme="minorHAnsi" w:cstheme="minorHAnsi"/>
          <w:color w:val="FF0000"/>
        </w:rPr>
        <w:t xml:space="preserve"> </w:t>
      </w:r>
      <w:r w:rsidRPr="00C01A32">
        <w:rPr>
          <w:rFonts w:asciiTheme="minorHAnsi" w:hAnsiTheme="minorHAnsi" w:cstheme="minorHAnsi"/>
        </w:rPr>
        <w:t>(0.08 m</w:t>
      </w:r>
      <w:r w:rsidR="00074617" w:rsidRPr="00C01A32">
        <w:rPr>
          <w:rFonts w:asciiTheme="minorHAnsi" w:hAnsiTheme="minorHAnsi" w:cstheme="minorHAnsi"/>
        </w:rPr>
        <w:t>L</w:t>
      </w:r>
      <w:r w:rsidRPr="00C01A32">
        <w:rPr>
          <w:rFonts w:asciiTheme="minorHAnsi" w:hAnsiTheme="minorHAnsi" w:cstheme="minorHAnsi"/>
        </w:rPr>
        <w:t>/h)</w:t>
      </w:r>
      <w:r w:rsidR="00074617" w:rsidRPr="00C01A32">
        <w:rPr>
          <w:rFonts w:asciiTheme="minorHAnsi" w:hAnsiTheme="minorHAnsi" w:cstheme="minorHAnsi"/>
        </w:rPr>
        <w:t>,</w:t>
      </w:r>
      <w:r w:rsidRPr="00C01A32">
        <w:rPr>
          <w:rFonts w:asciiTheme="minorHAnsi" w:hAnsiTheme="minorHAnsi" w:cstheme="minorHAnsi"/>
        </w:rPr>
        <w:t xml:space="preserve"> and </w:t>
      </w:r>
      <w:r w:rsidR="00074617" w:rsidRPr="00C01A32">
        <w:rPr>
          <w:rFonts w:asciiTheme="minorHAnsi" w:hAnsiTheme="minorHAnsi" w:cstheme="minorHAnsi"/>
        </w:rPr>
        <w:t>al</w:t>
      </w:r>
      <w:r w:rsidRPr="00C01A32">
        <w:rPr>
          <w:rFonts w:asciiTheme="minorHAnsi" w:hAnsiTheme="minorHAnsi" w:cstheme="minorHAnsi"/>
        </w:rPr>
        <w:t>though the chimney took days to coalesce, it was structurally stable</w:t>
      </w:r>
      <w:r w:rsidRPr="00C01A32">
        <w:rPr>
          <w:rFonts w:asciiTheme="minorHAnsi" w:hAnsiTheme="minorHAnsi" w:cstheme="minorHAnsi"/>
          <w:vertAlign w:val="superscript"/>
        </w:rPr>
        <w:t>1</w:t>
      </w:r>
      <w:r w:rsidR="00770548" w:rsidRPr="00C01A32">
        <w:rPr>
          <w:rFonts w:asciiTheme="minorHAnsi" w:hAnsiTheme="minorHAnsi" w:cstheme="minorHAnsi"/>
          <w:vertAlign w:val="superscript"/>
        </w:rPr>
        <w:t>3</w:t>
      </w:r>
      <w:r w:rsidRPr="00C01A32">
        <w:rPr>
          <w:rFonts w:asciiTheme="minorHAnsi" w:hAnsiTheme="minorHAnsi" w:cstheme="minorHAnsi"/>
        </w:rPr>
        <w:t xml:space="preserve">. </w:t>
      </w:r>
      <w:r w:rsidR="00E358D7" w:rsidRPr="00C01A32">
        <w:rPr>
          <w:rFonts w:asciiTheme="minorHAnsi" w:hAnsiTheme="minorHAnsi" w:cstheme="minorHAnsi"/>
        </w:rPr>
        <w:t xml:space="preserve">As </w:t>
      </w:r>
      <w:r w:rsidRPr="00C01A32">
        <w:rPr>
          <w:rFonts w:asciiTheme="minorHAnsi" w:hAnsiTheme="minorHAnsi" w:cstheme="minorHAnsi"/>
        </w:rPr>
        <w:t xml:space="preserve">Herschy et al. used peristaltic pumps at injection rates </w:t>
      </w:r>
      <w:r w:rsidR="00074617" w:rsidRPr="00C01A32">
        <w:rPr>
          <w:rFonts w:asciiTheme="minorHAnsi" w:hAnsiTheme="minorHAnsi" w:cstheme="minorHAnsi"/>
        </w:rPr>
        <w:t xml:space="preserve">of </w:t>
      </w:r>
      <w:r w:rsidRPr="00C01A32">
        <w:rPr>
          <w:rFonts w:asciiTheme="minorHAnsi" w:hAnsiTheme="minorHAnsi" w:cstheme="minorHAnsi"/>
        </w:rPr>
        <w:t>10</w:t>
      </w:r>
      <w:r w:rsidR="00074617" w:rsidRPr="00C01A32">
        <w:rPr>
          <w:rFonts w:asciiTheme="minorHAnsi" w:hAnsiTheme="minorHAnsi" w:cstheme="minorHAnsi"/>
        </w:rPr>
        <w:t>–</w:t>
      </w:r>
      <w:r w:rsidRPr="00C01A32">
        <w:rPr>
          <w:rFonts w:asciiTheme="minorHAnsi" w:hAnsiTheme="minorHAnsi" w:cstheme="minorHAnsi"/>
        </w:rPr>
        <w:t>120 m</w:t>
      </w:r>
      <w:r w:rsidR="00074617" w:rsidRPr="00C01A32">
        <w:rPr>
          <w:rFonts w:asciiTheme="minorHAnsi" w:hAnsiTheme="minorHAnsi" w:cstheme="minorHAnsi"/>
        </w:rPr>
        <w:t>L</w:t>
      </w:r>
      <w:r w:rsidRPr="00C01A32">
        <w:rPr>
          <w:rFonts w:asciiTheme="minorHAnsi" w:hAnsiTheme="minorHAnsi" w:cstheme="minorHAnsi"/>
        </w:rPr>
        <w:t>/h, which is several orders of magnitude faster than the rates used in our thermal gradient experiments, it is not surprising that they also produced string-like chimney structures</w:t>
      </w:r>
      <w:r w:rsidRPr="00C01A32">
        <w:rPr>
          <w:rFonts w:asciiTheme="minorHAnsi" w:hAnsiTheme="minorHAnsi" w:cstheme="minorHAnsi"/>
          <w:vertAlign w:val="superscript"/>
        </w:rPr>
        <w:t>3</w:t>
      </w:r>
      <w:r w:rsidR="00770548" w:rsidRPr="00C01A32">
        <w:rPr>
          <w:rFonts w:asciiTheme="minorHAnsi" w:hAnsiTheme="minorHAnsi" w:cstheme="minorHAnsi"/>
          <w:vertAlign w:val="superscript"/>
        </w:rPr>
        <w:t>3</w:t>
      </w:r>
      <w:r w:rsidRPr="00C01A32">
        <w:rPr>
          <w:rFonts w:asciiTheme="minorHAnsi" w:hAnsiTheme="minorHAnsi" w:cstheme="minorHAnsi"/>
        </w:rPr>
        <w:t xml:space="preserve">. </w:t>
      </w:r>
    </w:p>
    <w:p w14:paraId="2F2CE777" w14:textId="77777777" w:rsidR="007A7A01" w:rsidRPr="00C01A32" w:rsidRDefault="007A7A01" w:rsidP="00C01A32">
      <w:pPr>
        <w:jc w:val="both"/>
        <w:rPr>
          <w:rFonts w:asciiTheme="minorHAnsi" w:hAnsiTheme="minorHAnsi" w:cstheme="minorHAnsi"/>
        </w:rPr>
      </w:pPr>
    </w:p>
    <w:p w14:paraId="68B89F03" w14:textId="0B83F0F1" w:rsidR="007A7A01" w:rsidRPr="00C01A32" w:rsidRDefault="007A7A01" w:rsidP="00C01A32">
      <w:pPr>
        <w:jc w:val="both"/>
        <w:rPr>
          <w:rFonts w:asciiTheme="minorHAnsi" w:hAnsiTheme="minorHAnsi" w:cstheme="minorHAnsi"/>
        </w:rPr>
      </w:pPr>
      <w:r w:rsidRPr="00C01A32">
        <w:rPr>
          <w:rFonts w:asciiTheme="minorHAnsi" w:hAnsiTheme="minorHAnsi" w:cstheme="minorHAnsi"/>
        </w:rPr>
        <w:t>Higher concentrations of precipitating reactants in the ocean and vent solutions can also yield more robust chimneys in thermal gradients. Higher chemical concentrations of precipitating ions (sulfide or hydroxide) in the hydrothermal fluid or ocean simulant can lead to higher overall precipitate mass</w:t>
      </w:r>
      <w:r w:rsidR="00EF5A6D" w:rsidRPr="00C01A32">
        <w:rPr>
          <w:rFonts w:asciiTheme="minorHAnsi" w:hAnsiTheme="minorHAnsi" w:cstheme="minorHAnsi"/>
        </w:rPr>
        <w:t>,</w:t>
      </w:r>
      <w:r w:rsidRPr="00C01A32">
        <w:rPr>
          <w:rFonts w:asciiTheme="minorHAnsi" w:hAnsiTheme="minorHAnsi" w:cstheme="minorHAnsi"/>
        </w:rPr>
        <w:t xml:space="preserve"> thus creating a stronger structure. </w:t>
      </w:r>
      <w:r w:rsidR="00EF5A6D" w:rsidRPr="00C01A32">
        <w:rPr>
          <w:rFonts w:asciiTheme="minorHAnsi" w:hAnsiTheme="minorHAnsi" w:cstheme="minorHAnsi"/>
        </w:rPr>
        <w:t>As</w:t>
      </w:r>
      <w:r w:rsidRPr="00C01A32">
        <w:rPr>
          <w:rFonts w:asciiTheme="minorHAnsi" w:hAnsiTheme="minorHAnsi" w:cstheme="minorHAnsi"/>
        </w:rPr>
        <w:t xml:space="preserve"> Herschy et al. and White et al. used lower concentrations of sulfide in the hydrothermal fluid (10 mM)</w:t>
      </w:r>
      <w:r w:rsidR="00EF5A6D" w:rsidRPr="00C01A32">
        <w:rPr>
          <w:rFonts w:asciiTheme="minorHAnsi" w:hAnsiTheme="minorHAnsi" w:cstheme="minorHAnsi"/>
        </w:rPr>
        <w:t>,</w:t>
      </w:r>
      <w:r w:rsidRPr="00C01A32">
        <w:rPr>
          <w:rFonts w:asciiTheme="minorHAnsi" w:hAnsiTheme="minorHAnsi" w:cstheme="minorHAnsi"/>
        </w:rPr>
        <w:t xml:space="preserve"> the</w:t>
      </w:r>
      <w:r w:rsidR="00495A9A" w:rsidRPr="00C01A32">
        <w:rPr>
          <w:rFonts w:asciiTheme="minorHAnsi" w:hAnsiTheme="minorHAnsi" w:cstheme="minorHAnsi"/>
        </w:rPr>
        <w:t>ir</w:t>
      </w:r>
      <w:r w:rsidRPr="00C01A32">
        <w:rPr>
          <w:rFonts w:asciiTheme="minorHAnsi" w:hAnsiTheme="minorHAnsi" w:cstheme="minorHAnsi"/>
        </w:rPr>
        <w:t xml:space="preserve"> structures were smaller than the ones produced</w:t>
      </w:r>
      <w:r w:rsidR="00DA3432" w:rsidRPr="00C01A32">
        <w:rPr>
          <w:rFonts w:asciiTheme="minorHAnsi" w:hAnsiTheme="minorHAnsi" w:cstheme="minorHAnsi"/>
        </w:rPr>
        <w:t xml:space="preserve"> in this work</w:t>
      </w:r>
      <w:r w:rsidRPr="00C01A32">
        <w:rPr>
          <w:rFonts w:asciiTheme="minorHAnsi" w:hAnsiTheme="minorHAnsi" w:cstheme="minorHAnsi"/>
        </w:rPr>
        <w:t xml:space="preserve"> using higher (20</w:t>
      </w:r>
      <w:r w:rsidR="00495A9A" w:rsidRPr="00C01A32">
        <w:rPr>
          <w:rFonts w:asciiTheme="minorHAnsi" w:hAnsiTheme="minorHAnsi" w:cstheme="minorHAnsi"/>
        </w:rPr>
        <w:t>–</w:t>
      </w:r>
      <w:r w:rsidRPr="00C01A32">
        <w:rPr>
          <w:rFonts w:asciiTheme="minorHAnsi" w:hAnsiTheme="minorHAnsi" w:cstheme="minorHAnsi"/>
        </w:rPr>
        <w:t xml:space="preserve">50 mM) sulfide concentrations. </w:t>
      </w:r>
      <w:r w:rsidR="00A87AAF" w:rsidRPr="00C01A32">
        <w:rPr>
          <w:rFonts w:asciiTheme="minorHAnsi" w:hAnsiTheme="minorHAnsi" w:cstheme="minorHAnsi"/>
        </w:rPr>
        <w:t>Additionally,</w:t>
      </w:r>
      <w:r w:rsidRPr="00C01A32">
        <w:rPr>
          <w:rFonts w:asciiTheme="minorHAnsi" w:hAnsiTheme="minorHAnsi" w:cstheme="minorHAnsi"/>
        </w:rPr>
        <w:t xml:space="preserve"> some studies of iron sulfide chimney growth have also included silica in the hydrothermal fluid along with the sodium sulfide, which can help produce more robust chimneys</w:t>
      </w:r>
      <w:r w:rsidR="00770548" w:rsidRPr="00C01A32">
        <w:rPr>
          <w:rFonts w:asciiTheme="minorHAnsi" w:hAnsiTheme="minorHAnsi" w:cstheme="minorHAnsi"/>
          <w:vertAlign w:val="superscript"/>
        </w:rPr>
        <w:t>3</w:t>
      </w:r>
      <w:r w:rsidRPr="00C01A32">
        <w:rPr>
          <w:rFonts w:asciiTheme="minorHAnsi" w:hAnsiTheme="minorHAnsi" w:cstheme="minorHAnsi"/>
          <w:vertAlign w:val="superscript"/>
        </w:rPr>
        <w:t>,1</w:t>
      </w:r>
      <w:r w:rsidR="00770548" w:rsidRPr="00C01A32">
        <w:rPr>
          <w:rFonts w:asciiTheme="minorHAnsi" w:hAnsiTheme="minorHAnsi" w:cstheme="minorHAnsi"/>
          <w:vertAlign w:val="superscript"/>
        </w:rPr>
        <w:t>3,</w:t>
      </w:r>
      <w:r w:rsidRPr="00C01A32">
        <w:rPr>
          <w:rFonts w:asciiTheme="minorHAnsi" w:hAnsiTheme="minorHAnsi" w:cstheme="minorHAnsi"/>
          <w:vertAlign w:val="superscript"/>
        </w:rPr>
        <w:t>3</w:t>
      </w:r>
      <w:r w:rsidR="00770548" w:rsidRPr="00C01A32">
        <w:rPr>
          <w:rFonts w:asciiTheme="minorHAnsi" w:hAnsiTheme="minorHAnsi" w:cstheme="minorHAnsi"/>
          <w:vertAlign w:val="superscript"/>
        </w:rPr>
        <w:t>3</w:t>
      </w:r>
      <w:r w:rsidRPr="00C01A32">
        <w:rPr>
          <w:rFonts w:asciiTheme="minorHAnsi" w:hAnsiTheme="minorHAnsi" w:cstheme="minorHAnsi"/>
        </w:rPr>
        <w:t>. Silica chemical garden structures have also been used to simulate aspects of hydrothermal chimney growth</w:t>
      </w:r>
      <w:r w:rsidRPr="00C01A32">
        <w:rPr>
          <w:rFonts w:asciiTheme="minorHAnsi" w:hAnsiTheme="minorHAnsi" w:cstheme="minorHAnsi"/>
          <w:vertAlign w:val="superscript"/>
        </w:rPr>
        <w:t>3</w:t>
      </w:r>
      <w:r w:rsidR="00770548" w:rsidRPr="00C01A32">
        <w:rPr>
          <w:rFonts w:asciiTheme="minorHAnsi" w:hAnsiTheme="minorHAnsi" w:cstheme="minorHAnsi"/>
          <w:vertAlign w:val="superscript"/>
        </w:rPr>
        <w:t>4</w:t>
      </w:r>
      <w:r w:rsidR="00495A9A" w:rsidRPr="00C01A32">
        <w:rPr>
          <w:rFonts w:asciiTheme="minorHAnsi" w:hAnsiTheme="minorHAnsi" w:cstheme="minorHAnsi"/>
        </w:rPr>
        <w:t>,</w:t>
      </w:r>
      <w:r w:rsidRPr="00C01A32">
        <w:rPr>
          <w:rFonts w:asciiTheme="minorHAnsi" w:hAnsiTheme="minorHAnsi" w:cstheme="minorHAnsi"/>
        </w:rPr>
        <w:t xml:space="preserve"> and these tend to produce very robust structures that can be removed from the tube/vial for physical analysis</w:t>
      </w:r>
      <w:r w:rsidR="00495A9A" w:rsidRPr="00C01A32">
        <w:rPr>
          <w:rFonts w:asciiTheme="minorHAnsi" w:hAnsiTheme="minorHAnsi" w:cstheme="minorHAnsi"/>
        </w:rPr>
        <w:t>. H</w:t>
      </w:r>
      <w:r w:rsidRPr="00C01A32">
        <w:rPr>
          <w:rFonts w:asciiTheme="minorHAnsi" w:hAnsiTheme="minorHAnsi" w:cstheme="minorHAnsi"/>
        </w:rPr>
        <w:t xml:space="preserve">owever, the effects of temperature gradients on silica injection structures are not known and will be </w:t>
      </w:r>
      <w:r w:rsidR="00495A9A" w:rsidRPr="00C01A32">
        <w:rPr>
          <w:rFonts w:asciiTheme="minorHAnsi" w:hAnsiTheme="minorHAnsi" w:cstheme="minorHAnsi"/>
        </w:rPr>
        <w:t>an</w:t>
      </w:r>
      <w:r w:rsidRPr="00C01A32">
        <w:rPr>
          <w:rFonts w:asciiTheme="minorHAnsi" w:hAnsiTheme="minorHAnsi" w:cstheme="minorHAnsi"/>
        </w:rPr>
        <w:t xml:space="preserve"> area of further study. </w:t>
      </w:r>
    </w:p>
    <w:p w14:paraId="0DB92DAE" w14:textId="77777777" w:rsidR="007A7A01" w:rsidRPr="00C01A32" w:rsidRDefault="007A7A01" w:rsidP="00C01A32">
      <w:pPr>
        <w:jc w:val="both"/>
        <w:rPr>
          <w:rFonts w:asciiTheme="minorHAnsi" w:hAnsiTheme="minorHAnsi" w:cstheme="minorHAnsi"/>
          <w:i/>
        </w:rPr>
      </w:pPr>
    </w:p>
    <w:p w14:paraId="15BEDBC0" w14:textId="1F0E3439" w:rsidR="007A7A01" w:rsidRPr="00C01A32" w:rsidRDefault="007A7A01" w:rsidP="00C01A32">
      <w:pPr>
        <w:jc w:val="both"/>
        <w:rPr>
          <w:rFonts w:asciiTheme="minorHAnsi" w:hAnsiTheme="minorHAnsi" w:cstheme="minorHAnsi"/>
        </w:rPr>
      </w:pPr>
      <w:r w:rsidRPr="00C01A32">
        <w:rPr>
          <w:rFonts w:asciiTheme="minorHAnsi" w:hAnsiTheme="minorHAnsi" w:cstheme="minorHAnsi"/>
          <w:b/>
          <w:bCs/>
          <w:iCs/>
        </w:rPr>
        <w:t>Considerations for future chimney simulation experiments</w:t>
      </w:r>
      <w:r w:rsidR="00A87AAF" w:rsidRPr="00C01A32">
        <w:rPr>
          <w:rFonts w:asciiTheme="minorHAnsi" w:hAnsiTheme="minorHAnsi" w:cstheme="minorHAnsi"/>
        </w:rPr>
        <w:t xml:space="preserve">: </w:t>
      </w:r>
      <w:r w:rsidRPr="00C01A32">
        <w:rPr>
          <w:rFonts w:asciiTheme="minorHAnsi" w:hAnsiTheme="minorHAnsi" w:cstheme="minorHAnsi"/>
        </w:rPr>
        <w:t xml:space="preserve">The 3D printed condenser created </w:t>
      </w:r>
      <w:r w:rsidR="00AC2215" w:rsidRPr="00C01A32">
        <w:rPr>
          <w:rFonts w:asciiTheme="minorHAnsi" w:hAnsiTheme="minorHAnsi" w:cstheme="minorHAnsi"/>
        </w:rPr>
        <w:t xml:space="preserve">in this study </w:t>
      </w:r>
      <w:r w:rsidRPr="00C01A32">
        <w:rPr>
          <w:rFonts w:asciiTheme="minorHAnsi" w:hAnsiTheme="minorHAnsi" w:cstheme="minorHAnsi"/>
        </w:rPr>
        <w:t xml:space="preserve">to cool the ocean vessel acted like a jacketed reaction vessel, but with some practical improvements: 1) the open top </w:t>
      </w:r>
      <w:r w:rsidR="00AC2215" w:rsidRPr="00C01A32">
        <w:rPr>
          <w:rFonts w:asciiTheme="minorHAnsi" w:hAnsiTheme="minorHAnsi" w:cstheme="minorHAnsi"/>
        </w:rPr>
        <w:t>allowed</w:t>
      </w:r>
      <w:r w:rsidRPr="00C01A32">
        <w:rPr>
          <w:rFonts w:asciiTheme="minorHAnsi" w:hAnsiTheme="minorHAnsi" w:cstheme="minorHAnsi"/>
        </w:rPr>
        <w:t xml:space="preserve"> sampling </w:t>
      </w:r>
      <w:r w:rsidR="00AC2215" w:rsidRPr="00C01A32">
        <w:rPr>
          <w:rFonts w:asciiTheme="minorHAnsi" w:hAnsiTheme="minorHAnsi" w:cstheme="minorHAnsi"/>
        </w:rPr>
        <w:t xml:space="preserve">of </w:t>
      </w:r>
      <w:r w:rsidRPr="00C01A32">
        <w:rPr>
          <w:rFonts w:asciiTheme="minorHAnsi" w:hAnsiTheme="minorHAnsi" w:cstheme="minorHAnsi"/>
        </w:rPr>
        <w:t xml:space="preserve">the chimney and maintaining the anoxic ocean headspace; 2) </w:t>
      </w:r>
      <w:r w:rsidR="00AC2215" w:rsidRPr="00C01A32">
        <w:rPr>
          <w:rFonts w:asciiTheme="minorHAnsi" w:hAnsiTheme="minorHAnsi" w:cstheme="minorHAnsi"/>
        </w:rPr>
        <w:t xml:space="preserve">the </w:t>
      </w:r>
      <w:r w:rsidRPr="00C01A32">
        <w:rPr>
          <w:rFonts w:asciiTheme="minorHAnsi" w:hAnsiTheme="minorHAnsi" w:cstheme="minorHAnsi"/>
        </w:rPr>
        <w:t xml:space="preserve">3D printed plastic </w:t>
      </w:r>
      <w:r w:rsidR="00515E74" w:rsidRPr="00C01A32">
        <w:rPr>
          <w:rFonts w:asciiTheme="minorHAnsi" w:hAnsiTheme="minorHAnsi" w:cstheme="minorHAnsi"/>
        </w:rPr>
        <w:t>conferred easy</w:t>
      </w:r>
      <w:r w:rsidRPr="00C01A32">
        <w:rPr>
          <w:rFonts w:asciiTheme="minorHAnsi" w:hAnsiTheme="minorHAnsi" w:cstheme="minorHAnsi"/>
        </w:rPr>
        <w:t xml:space="preserve"> reproducib</w:t>
      </w:r>
      <w:r w:rsidR="00515E74" w:rsidRPr="00C01A32">
        <w:rPr>
          <w:rFonts w:asciiTheme="minorHAnsi" w:hAnsiTheme="minorHAnsi" w:cstheme="minorHAnsi"/>
        </w:rPr>
        <w:t>ility</w:t>
      </w:r>
      <w:r w:rsidRPr="00C01A32">
        <w:rPr>
          <w:rFonts w:asciiTheme="minorHAnsi" w:hAnsiTheme="minorHAnsi" w:cstheme="minorHAnsi"/>
        </w:rPr>
        <w:t xml:space="preserve">; 3) </w:t>
      </w:r>
      <w:r w:rsidR="009A38A5" w:rsidRPr="00C01A32">
        <w:rPr>
          <w:rFonts w:asciiTheme="minorHAnsi" w:hAnsiTheme="minorHAnsi" w:cstheme="minorHAnsi"/>
        </w:rPr>
        <w:t xml:space="preserve">as the </w:t>
      </w:r>
      <w:r w:rsidRPr="00C01A32">
        <w:rPr>
          <w:rFonts w:asciiTheme="minorHAnsi" w:hAnsiTheme="minorHAnsi" w:cstheme="minorHAnsi"/>
        </w:rPr>
        <w:t>designs can be digitally edited</w:t>
      </w:r>
      <w:r w:rsidR="009A38A5" w:rsidRPr="00C01A32">
        <w:rPr>
          <w:rFonts w:asciiTheme="minorHAnsi" w:hAnsiTheme="minorHAnsi" w:cstheme="minorHAnsi"/>
        </w:rPr>
        <w:t xml:space="preserve">, </w:t>
      </w:r>
      <w:r w:rsidRPr="00C01A32">
        <w:rPr>
          <w:rFonts w:asciiTheme="minorHAnsi" w:hAnsiTheme="minorHAnsi" w:cstheme="minorHAnsi"/>
        </w:rPr>
        <w:t xml:space="preserve">the apparatus can be quickly modified and re-printed if desired; and 4) </w:t>
      </w:r>
      <w:r w:rsidR="009A38A5" w:rsidRPr="00C01A32">
        <w:rPr>
          <w:rFonts w:asciiTheme="minorHAnsi" w:hAnsiTheme="minorHAnsi" w:cstheme="minorHAnsi"/>
        </w:rPr>
        <w:t>the use of</w:t>
      </w:r>
      <w:r w:rsidRPr="00C01A32">
        <w:rPr>
          <w:rFonts w:asciiTheme="minorHAnsi" w:hAnsiTheme="minorHAnsi" w:cstheme="minorHAnsi"/>
        </w:rPr>
        <w:t xml:space="preserve"> inexpensive materials ma</w:t>
      </w:r>
      <w:r w:rsidR="009A38A5" w:rsidRPr="00C01A32">
        <w:rPr>
          <w:rFonts w:asciiTheme="minorHAnsi" w:hAnsiTheme="minorHAnsi" w:cstheme="minorHAnsi"/>
        </w:rPr>
        <w:t>de</w:t>
      </w:r>
      <w:r w:rsidRPr="00C01A32">
        <w:rPr>
          <w:rFonts w:asciiTheme="minorHAnsi" w:hAnsiTheme="minorHAnsi" w:cstheme="minorHAnsi"/>
        </w:rPr>
        <w:t xml:space="preserve"> each condenser more cost</w:t>
      </w:r>
      <w:r w:rsidR="00DA3432" w:rsidRPr="00C01A32">
        <w:rPr>
          <w:rFonts w:asciiTheme="minorHAnsi" w:hAnsiTheme="minorHAnsi" w:cstheme="minorHAnsi"/>
        </w:rPr>
        <w:t>-</w:t>
      </w:r>
      <w:r w:rsidRPr="00C01A32">
        <w:rPr>
          <w:rFonts w:asciiTheme="minorHAnsi" w:hAnsiTheme="minorHAnsi" w:cstheme="minorHAnsi"/>
        </w:rPr>
        <w:t xml:space="preserve">effective than </w:t>
      </w:r>
      <w:r w:rsidR="009A38A5" w:rsidRPr="00C01A32">
        <w:rPr>
          <w:rFonts w:asciiTheme="minorHAnsi" w:hAnsiTheme="minorHAnsi" w:cstheme="minorHAnsi"/>
        </w:rPr>
        <w:t xml:space="preserve">the </w:t>
      </w:r>
      <w:r w:rsidRPr="00C01A32">
        <w:rPr>
          <w:rFonts w:asciiTheme="minorHAnsi" w:hAnsiTheme="minorHAnsi" w:cstheme="minorHAnsi"/>
        </w:rPr>
        <w:t>actual glass</w:t>
      </w:r>
      <w:r w:rsidR="00DA3432" w:rsidRPr="00C01A32">
        <w:rPr>
          <w:rFonts w:asciiTheme="minorHAnsi" w:hAnsiTheme="minorHAnsi" w:cstheme="minorHAnsi"/>
        </w:rPr>
        <w:t>-</w:t>
      </w:r>
      <w:r w:rsidRPr="00C01A32">
        <w:rPr>
          <w:rFonts w:asciiTheme="minorHAnsi" w:hAnsiTheme="minorHAnsi" w:cstheme="minorHAnsi"/>
        </w:rPr>
        <w:t>jacketed reaction vessels. These 3D printed condensers are a flexible and easily shared experimental apparatus that could be a useful way to standardize platforms for simulated hydrothermal chimney experiments across different research groups, allowing better comparison of samples and data. Files of the condenser can be sent to colleagues to print on their own for their educational or scientific purposes (</w:t>
      </w:r>
      <w:r w:rsidR="009A38A5" w:rsidRPr="00C01A32">
        <w:rPr>
          <w:rFonts w:asciiTheme="minorHAnsi" w:hAnsiTheme="minorHAnsi" w:cstheme="minorHAnsi"/>
        </w:rPr>
        <w:t>s</w:t>
      </w:r>
      <w:r w:rsidRPr="00C01A32">
        <w:rPr>
          <w:rFonts w:asciiTheme="minorHAnsi" w:hAnsiTheme="minorHAnsi" w:cstheme="minorHAnsi"/>
        </w:rPr>
        <w:t xml:space="preserve">ee </w:t>
      </w:r>
      <w:r w:rsidR="001E2538" w:rsidRPr="00C01A32">
        <w:rPr>
          <w:rFonts w:asciiTheme="minorHAnsi" w:hAnsiTheme="minorHAnsi" w:cstheme="minorHAnsi"/>
          <w:b/>
          <w:bCs/>
        </w:rPr>
        <w:t>Supplemental 3D printing file</w:t>
      </w:r>
      <w:r w:rsidRPr="00C01A32">
        <w:rPr>
          <w:rFonts w:asciiTheme="minorHAnsi" w:hAnsiTheme="minorHAnsi" w:cstheme="minorHAnsi"/>
        </w:rPr>
        <w:t xml:space="preserve"> of the condenser used in this work)</w:t>
      </w:r>
      <w:r w:rsidR="001E2538" w:rsidRPr="00C01A32">
        <w:rPr>
          <w:rFonts w:asciiTheme="minorHAnsi" w:hAnsiTheme="minorHAnsi" w:cstheme="minorHAnsi"/>
        </w:rPr>
        <w:t>.</w:t>
      </w:r>
      <w:r w:rsidRPr="00C01A32">
        <w:rPr>
          <w:rFonts w:asciiTheme="minorHAnsi" w:hAnsiTheme="minorHAnsi" w:cstheme="minorHAnsi"/>
        </w:rPr>
        <w:t xml:space="preserve"> This inexpensive setup could also be used as an undergraduate lab</w:t>
      </w:r>
      <w:r w:rsidR="001E2538" w:rsidRPr="00C01A32">
        <w:rPr>
          <w:rFonts w:asciiTheme="minorHAnsi" w:hAnsiTheme="minorHAnsi" w:cstheme="minorHAnsi"/>
        </w:rPr>
        <w:t>oratory</w:t>
      </w:r>
      <w:r w:rsidRPr="00C01A32">
        <w:rPr>
          <w:rFonts w:asciiTheme="minorHAnsi" w:hAnsiTheme="minorHAnsi" w:cstheme="minorHAnsi"/>
        </w:rPr>
        <w:t xml:space="preserve"> experiment for chemical gardens or chemobrionics</w:t>
      </w:r>
      <w:r w:rsidRPr="00C01A32">
        <w:rPr>
          <w:rFonts w:asciiTheme="minorHAnsi" w:hAnsiTheme="minorHAnsi" w:cstheme="minorHAnsi"/>
          <w:vertAlign w:val="superscript"/>
        </w:rPr>
        <w:t>2</w:t>
      </w:r>
      <w:r w:rsidR="00770548" w:rsidRPr="00C01A32">
        <w:rPr>
          <w:rFonts w:asciiTheme="minorHAnsi" w:hAnsiTheme="minorHAnsi" w:cstheme="minorHAnsi"/>
          <w:vertAlign w:val="superscript"/>
        </w:rPr>
        <w:t>9</w:t>
      </w:r>
      <w:r w:rsidRPr="00C01A32">
        <w:rPr>
          <w:rFonts w:asciiTheme="minorHAnsi" w:hAnsiTheme="minorHAnsi" w:cstheme="minorHAnsi"/>
          <w:vertAlign w:val="superscript"/>
        </w:rPr>
        <w:t>,35</w:t>
      </w:r>
      <w:r w:rsidRPr="00C01A32">
        <w:rPr>
          <w:rFonts w:asciiTheme="minorHAnsi" w:hAnsiTheme="minorHAnsi" w:cstheme="minorHAnsi"/>
        </w:rPr>
        <w:t>.</w:t>
      </w:r>
    </w:p>
    <w:p w14:paraId="56010F7E" w14:textId="77777777" w:rsidR="007A7A01" w:rsidRPr="00C01A32" w:rsidRDefault="007A7A01" w:rsidP="00C01A32">
      <w:pPr>
        <w:jc w:val="both"/>
        <w:rPr>
          <w:rFonts w:asciiTheme="minorHAnsi" w:hAnsiTheme="minorHAnsi" w:cstheme="minorHAnsi"/>
          <w:color w:val="000000" w:themeColor="text1"/>
        </w:rPr>
      </w:pPr>
    </w:p>
    <w:p w14:paraId="12581868" w14:textId="6579A29B" w:rsidR="007A7A01" w:rsidRPr="00C01A32" w:rsidRDefault="00645221" w:rsidP="00C01A32">
      <w:pPr>
        <w:jc w:val="both"/>
        <w:rPr>
          <w:rFonts w:asciiTheme="minorHAnsi" w:hAnsiTheme="minorHAnsi" w:cstheme="minorHAnsi"/>
        </w:rPr>
      </w:pPr>
      <w:r w:rsidRPr="00C01A32">
        <w:rPr>
          <w:rFonts w:asciiTheme="minorHAnsi" w:hAnsiTheme="minorHAnsi" w:cstheme="minorHAnsi"/>
        </w:rPr>
        <w:t>In conclusion, this work describes</w:t>
      </w:r>
      <w:r w:rsidR="007A7A01" w:rsidRPr="00C01A32">
        <w:rPr>
          <w:rFonts w:asciiTheme="minorHAnsi" w:hAnsiTheme="minorHAnsi" w:cstheme="minorHAnsi"/>
        </w:rPr>
        <w:t xml:space="preserve"> a novel experimental apparatus using 3D printing to facilitate </w:t>
      </w:r>
      <w:r w:rsidRPr="00C01A32">
        <w:rPr>
          <w:rFonts w:asciiTheme="minorHAnsi" w:hAnsiTheme="minorHAnsi" w:cstheme="minorHAnsi"/>
        </w:rPr>
        <w:t xml:space="preserve">the </w:t>
      </w:r>
      <w:r w:rsidR="007A7A01" w:rsidRPr="00C01A32">
        <w:rPr>
          <w:rFonts w:asciiTheme="minorHAnsi" w:hAnsiTheme="minorHAnsi" w:cstheme="minorHAnsi"/>
        </w:rPr>
        <w:t>growth of simulated hydrothermal chimneys in temperature gradient environments. The 3D printed condenser is able to cool the ocean simulant to near</w:t>
      </w:r>
      <w:r w:rsidRPr="00C01A32">
        <w:rPr>
          <w:rFonts w:asciiTheme="minorHAnsi" w:hAnsiTheme="minorHAnsi" w:cstheme="minorHAnsi"/>
        </w:rPr>
        <w:t>-</w:t>
      </w:r>
      <w:r w:rsidR="007A7A01" w:rsidRPr="00C01A32">
        <w:rPr>
          <w:rFonts w:asciiTheme="minorHAnsi" w:hAnsiTheme="minorHAnsi" w:cstheme="minorHAnsi"/>
        </w:rPr>
        <w:t xml:space="preserve">freezing temperatures, similar to the seawater near seafloor hydrothermal systems. Meanwhile, a heated syringe </w:t>
      </w:r>
      <w:r w:rsidRPr="00C01A32">
        <w:rPr>
          <w:rFonts w:asciiTheme="minorHAnsi" w:hAnsiTheme="minorHAnsi" w:cstheme="minorHAnsi"/>
        </w:rPr>
        <w:t xml:space="preserve">was </w:t>
      </w:r>
      <w:r w:rsidRPr="00C01A32">
        <w:rPr>
          <w:rFonts w:asciiTheme="minorHAnsi" w:hAnsiTheme="minorHAnsi" w:cstheme="minorHAnsi"/>
        </w:rPr>
        <w:lastRenderedPageBreak/>
        <w:t xml:space="preserve">used </w:t>
      </w:r>
      <w:r w:rsidR="007A7A01" w:rsidRPr="00C01A32">
        <w:rPr>
          <w:rFonts w:asciiTheme="minorHAnsi" w:hAnsiTheme="minorHAnsi" w:cstheme="minorHAnsi"/>
        </w:rPr>
        <w:t xml:space="preserve">to simulate the high-temperature hydrothermal fluid injecting into this cold ocean. The morphologies and structures of iron sulfide and iron hydroxide chimneys were affected by the thermal gradient: when both the ocean and the hydrothermal fluid simulants were at room temperature, the chimneys formed vertically oriented structures, but when the hydrothermal fluid was heated and the ocean was cooled, the formation of robust chimney structures was inhibited. For accurately simulating prebiotic reactions in such chimney systems with thermal gradients analogous to </w:t>
      </w:r>
      <w:r w:rsidR="005A6F70" w:rsidRPr="00C01A32">
        <w:rPr>
          <w:rFonts w:asciiTheme="minorHAnsi" w:hAnsiTheme="minorHAnsi" w:cstheme="minorHAnsi"/>
        </w:rPr>
        <w:t xml:space="preserve">those of </w:t>
      </w:r>
      <w:r w:rsidR="007A7A01" w:rsidRPr="00C01A32">
        <w:rPr>
          <w:rFonts w:asciiTheme="minorHAnsi" w:hAnsiTheme="minorHAnsi" w:cstheme="minorHAnsi"/>
        </w:rPr>
        <w:t>natural systems, it will be necessary to carefully control parameters such as injection rate and chemical composition of both vent and ocean simulant</w:t>
      </w:r>
      <w:r w:rsidR="00503901" w:rsidRPr="00C01A32">
        <w:rPr>
          <w:rFonts w:asciiTheme="minorHAnsi" w:hAnsiTheme="minorHAnsi" w:cstheme="minorHAnsi"/>
        </w:rPr>
        <w:t>s</w:t>
      </w:r>
      <w:r w:rsidR="007A7A01" w:rsidRPr="00C01A32">
        <w:rPr>
          <w:rFonts w:asciiTheme="minorHAnsi" w:hAnsiTheme="minorHAnsi" w:cstheme="minorHAnsi"/>
        </w:rPr>
        <w:t>. The custom and inexpensive 3D printed condenser created</w:t>
      </w:r>
      <w:r w:rsidR="00503901" w:rsidRPr="00C01A32">
        <w:rPr>
          <w:rFonts w:asciiTheme="minorHAnsi" w:hAnsiTheme="minorHAnsi" w:cstheme="minorHAnsi"/>
        </w:rPr>
        <w:t xml:space="preserve"> for this study</w:t>
      </w:r>
      <w:r w:rsidR="007A7A01" w:rsidRPr="00C01A32">
        <w:rPr>
          <w:rFonts w:asciiTheme="minorHAnsi" w:hAnsiTheme="minorHAnsi" w:cstheme="minorHAnsi"/>
        </w:rPr>
        <w:t xml:space="preserve"> is similar in function to a jacketed reaction vessel and can be easily modified and distributed electronically to various research and educational groups for use in many types of chemobrionic experiments.</w:t>
      </w:r>
    </w:p>
    <w:p w14:paraId="7469B9F3" w14:textId="6532D482" w:rsidR="007A7A01" w:rsidRPr="00C01A32" w:rsidRDefault="007A7A01" w:rsidP="00C01A32">
      <w:pPr>
        <w:pStyle w:val="NormalWeb"/>
        <w:spacing w:before="0" w:beforeAutospacing="0" w:after="0" w:afterAutospacing="0"/>
        <w:jc w:val="both"/>
        <w:rPr>
          <w:rFonts w:asciiTheme="minorHAnsi" w:hAnsiTheme="minorHAnsi" w:cstheme="minorHAnsi"/>
          <w:b/>
          <w:bCs/>
        </w:rPr>
      </w:pPr>
    </w:p>
    <w:p w14:paraId="6A0F5A0A" w14:textId="77777777" w:rsidR="00A16249" w:rsidRPr="00C01A32" w:rsidRDefault="00A16249" w:rsidP="00C01A32">
      <w:pPr>
        <w:pStyle w:val="NormalWeb"/>
        <w:spacing w:before="0" w:beforeAutospacing="0" w:after="0" w:afterAutospacing="0"/>
        <w:jc w:val="both"/>
        <w:rPr>
          <w:rFonts w:asciiTheme="minorHAnsi" w:hAnsiTheme="minorHAnsi" w:cstheme="minorHAnsi"/>
          <w:b/>
          <w:bCs/>
        </w:rPr>
      </w:pPr>
    </w:p>
    <w:p w14:paraId="651F5194" w14:textId="77777777" w:rsidR="00A16249" w:rsidRPr="00C01A32" w:rsidRDefault="00A16249" w:rsidP="00C01A32">
      <w:pPr>
        <w:pStyle w:val="NormalWeb"/>
        <w:spacing w:before="0" w:beforeAutospacing="0" w:after="0" w:afterAutospacing="0"/>
        <w:jc w:val="both"/>
        <w:rPr>
          <w:rFonts w:asciiTheme="minorHAnsi" w:hAnsiTheme="minorHAnsi" w:cstheme="minorHAnsi"/>
          <w:b/>
          <w:bCs/>
        </w:rPr>
      </w:pPr>
      <w:r w:rsidRPr="00C01A32">
        <w:rPr>
          <w:rFonts w:asciiTheme="minorHAnsi" w:hAnsiTheme="minorHAnsi" w:cstheme="minorHAnsi"/>
          <w:b/>
          <w:bCs/>
        </w:rPr>
        <w:t xml:space="preserve">ACKNOWLEDGMENTS: </w:t>
      </w:r>
    </w:p>
    <w:p w14:paraId="4A0A6258" w14:textId="77777777" w:rsidR="00A16249" w:rsidRPr="00C01A32" w:rsidRDefault="00A16249" w:rsidP="00C01A32">
      <w:pPr>
        <w:pStyle w:val="NormalWeb"/>
        <w:spacing w:before="0" w:beforeAutospacing="0" w:after="0" w:afterAutospacing="0"/>
        <w:jc w:val="both"/>
        <w:rPr>
          <w:rFonts w:asciiTheme="minorHAnsi" w:hAnsiTheme="minorHAnsi" w:cstheme="minorHAnsi"/>
        </w:rPr>
      </w:pPr>
      <w:r w:rsidRPr="00C01A32">
        <w:rPr>
          <w:rFonts w:asciiTheme="minorHAnsi" w:hAnsiTheme="minorHAnsi" w:cstheme="minorHAnsi"/>
        </w:rPr>
        <w:t>This research was carried out at the Jet Propulsion Laboratory, California Institute of Technology, under a contract with NASA, supported by the NASA Astrobiology Institute Icy Worlds. Dr. Gabriel LeBlanc was supported in part by a Research Initiation Grant (2017-34) through the Oklahoma NASA EPSCoR Cooperative Agreement (NNX15AK42A). We would like to thank Heather Whitehead for assistance with the initial 3D printed condenser design, Kalind Carpenter for assistance with 3D printing, John-Paul Jones for helpful discussion on condenser vessels, Laura Rodriguez for help with temperature data analysis, and Erika Flores with laboratory assistance.</w:t>
      </w:r>
      <w:r w:rsidRPr="00C01A32">
        <w:rPr>
          <w:rFonts w:asciiTheme="minorHAnsi" w:hAnsiTheme="minorHAnsi" w:cstheme="minorHAnsi"/>
        </w:rPr>
        <w:t xml:space="preserve"> </w:t>
      </w:r>
      <w:r w:rsidRPr="00C01A32">
        <w:rPr>
          <w:rFonts w:asciiTheme="minorHAnsi" w:hAnsiTheme="minorHAnsi" w:cstheme="minorHAnsi"/>
        </w:rPr>
        <w:t xml:space="preserve">Copyright 2020 California Institute of Technology. </w:t>
      </w:r>
    </w:p>
    <w:p w14:paraId="6A019710" w14:textId="77777777" w:rsidR="00A16249" w:rsidRPr="00C01A32" w:rsidRDefault="00A16249" w:rsidP="00C01A32">
      <w:pPr>
        <w:pStyle w:val="NormalWeb"/>
        <w:spacing w:before="0" w:beforeAutospacing="0" w:after="0" w:afterAutospacing="0"/>
        <w:jc w:val="both"/>
        <w:rPr>
          <w:rFonts w:asciiTheme="minorHAnsi" w:hAnsiTheme="minorHAnsi" w:cstheme="minorHAnsi"/>
        </w:rPr>
      </w:pPr>
    </w:p>
    <w:p w14:paraId="29D98CAB" w14:textId="77777777" w:rsidR="00A16249" w:rsidRPr="00C01A32" w:rsidRDefault="00A16249" w:rsidP="00C01A32">
      <w:pPr>
        <w:pStyle w:val="NormalWeb"/>
        <w:spacing w:before="0" w:beforeAutospacing="0" w:after="0" w:afterAutospacing="0"/>
        <w:jc w:val="both"/>
        <w:rPr>
          <w:rFonts w:asciiTheme="minorHAnsi" w:hAnsiTheme="minorHAnsi" w:cstheme="minorHAnsi"/>
        </w:rPr>
      </w:pPr>
    </w:p>
    <w:p w14:paraId="1D97A8B8" w14:textId="77777777" w:rsidR="00A16249" w:rsidRPr="00C01A32" w:rsidRDefault="00A16249" w:rsidP="00C01A32">
      <w:pPr>
        <w:pStyle w:val="NormalWeb"/>
        <w:spacing w:before="0" w:beforeAutospacing="0" w:after="0" w:afterAutospacing="0"/>
        <w:jc w:val="both"/>
        <w:rPr>
          <w:rFonts w:asciiTheme="minorHAnsi" w:hAnsiTheme="minorHAnsi" w:cstheme="minorHAnsi"/>
        </w:rPr>
      </w:pPr>
      <w:r w:rsidRPr="00C01A32">
        <w:rPr>
          <w:rFonts w:asciiTheme="minorHAnsi" w:hAnsiTheme="minorHAnsi" w:cstheme="minorHAnsi"/>
          <w:b/>
          <w:bCs/>
        </w:rPr>
        <w:t>DISCLOSURES:</w:t>
      </w:r>
      <w:r w:rsidRPr="00C01A32">
        <w:rPr>
          <w:rFonts w:asciiTheme="minorHAnsi" w:hAnsiTheme="minorHAnsi" w:cstheme="minorHAnsi"/>
        </w:rPr>
        <w:t xml:space="preserve"> </w:t>
      </w:r>
    </w:p>
    <w:p w14:paraId="3FC4DD72" w14:textId="77777777" w:rsidR="00A16249" w:rsidRPr="00C01A32" w:rsidRDefault="00A16249" w:rsidP="00C01A32">
      <w:pPr>
        <w:pStyle w:val="NormalWeb"/>
        <w:spacing w:before="0" w:beforeAutospacing="0" w:after="0" w:afterAutospacing="0"/>
        <w:jc w:val="both"/>
        <w:rPr>
          <w:rFonts w:asciiTheme="minorHAnsi" w:hAnsiTheme="minorHAnsi" w:cstheme="minorHAnsi"/>
        </w:rPr>
      </w:pPr>
    </w:p>
    <w:p w14:paraId="645099E5" w14:textId="6A00E7AE" w:rsidR="00E754DC" w:rsidRPr="00C01A32" w:rsidRDefault="00A16249" w:rsidP="00C01A32">
      <w:pPr>
        <w:pStyle w:val="NormalWeb"/>
        <w:spacing w:before="0" w:beforeAutospacing="0" w:after="0" w:afterAutospacing="0"/>
        <w:jc w:val="both"/>
        <w:rPr>
          <w:rFonts w:asciiTheme="minorHAnsi" w:hAnsiTheme="minorHAnsi" w:cstheme="minorHAnsi"/>
        </w:rPr>
      </w:pPr>
      <w:r w:rsidRPr="00C01A32">
        <w:rPr>
          <w:rFonts w:asciiTheme="minorHAnsi" w:hAnsiTheme="minorHAnsi" w:cstheme="minorHAnsi"/>
        </w:rPr>
        <w:t>The authors have nothing to disclose.</w:t>
      </w:r>
    </w:p>
    <w:p w14:paraId="697EA65B" w14:textId="642440E0" w:rsidR="00A16249" w:rsidRPr="00C01A32" w:rsidRDefault="00A16249" w:rsidP="00C01A32">
      <w:pPr>
        <w:pStyle w:val="NormalWeb"/>
        <w:spacing w:before="0" w:beforeAutospacing="0" w:after="0" w:afterAutospacing="0"/>
        <w:jc w:val="both"/>
        <w:rPr>
          <w:rFonts w:asciiTheme="minorHAnsi" w:hAnsiTheme="minorHAnsi" w:cstheme="minorHAnsi"/>
        </w:rPr>
      </w:pPr>
    </w:p>
    <w:p w14:paraId="5DD9BE05" w14:textId="77777777" w:rsidR="00A16249" w:rsidRPr="00C01A32" w:rsidRDefault="00A16249" w:rsidP="00C01A32">
      <w:pPr>
        <w:pStyle w:val="NormalWeb"/>
        <w:spacing w:before="0" w:beforeAutospacing="0" w:after="0" w:afterAutospacing="0"/>
        <w:jc w:val="both"/>
        <w:rPr>
          <w:rFonts w:asciiTheme="minorHAnsi" w:hAnsiTheme="minorHAnsi" w:cstheme="minorHAnsi"/>
          <w:b/>
          <w:bCs/>
        </w:rPr>
      </w:pPr>
    </w:p>
    <w:p w14:paraId="32B4C38A" w14:textId="2DF0C993" w:rsidR="00280A5C" w:rsidRPr="00C01A32" w:rsidRDefault="00280A5C" w:rsidP="00C01A32">
      <w:pPr>
        <w:jc w:val="both"/>
        <w:rPr>
          <w:rFonts w:asciiTheme="minorHAnsi" w:hAnsiTheme="minorHAnsi" w:cstheme="minorHAnsi"/>
          <w:b/>
        </w:rPr>
      </w:pPr>
      <w:r w:rsidRPr="00C01A32">
        <w:rPr>
          <w:rFonts w:asciiTheme="minorHAnsi" w:hAnsiTheme="minorHAnsi" w:cstheme="minorHAnsi"/>
          <w:b/>
        </w:rPr>
        <w:t>R</w:t>
      </w:r>
      <w:r w:rsidR="00A16249" w:rsidRPr="00C01A32">
        <w:rPr>
          <w:rFonts w:asciiTheme="minorHAnsi" w:hAnsiTheme="minorHAnsi" w:cstheme="minorHAnsi"/>
          <w:b/>
        </w:rPr>
        <w:t>EFERENCES:</w:t>
      </w:r>
    </w:p>
    <w:p w14:paraId="5BBE57A1" w14:textId="77777777" w:rsidR="00280A5C" w:rsidRPr="00C01A32" w:rsidRDefault="00280A5C" w:rsidP="00C01A32">
      <w:pPr>
        <w:jc w:val="both"/>
        <w:rPr>
          <w:rFonts w:asciiTheme="minorHAnsi" w:hAnsiTheme="minorHAnsi" w:cstheme="minorHAnsi"/>
          <w:b/>
          <w:u w:val="single"/>
        </w:rPr>
      </w:pPr>
    </w:p>
    <w:p w14:paraId="4B6E3EBD" w14:textId="71F0E650" w:rsidR="00C7678B" w:rsidRPr="00C01A32" w:rsidRDefault="00C7678B" w:rsidP="00C01A32">
      <w:pPr>
        <w:pStyle w:val="ListParagraph"/>
        <w:numPr>
          <w:ilvl w:val="1"/>
          <w:numId w:val="9"/>
        </w:numPr>
        <w:ind w:left="0" w:firstLine="0"/>
        <w:jc w:val="both"/>
        <w:rPr>
          <w:rFonts w:asciiTheme="minorHAnsi" w:hAnsiTheme="minorHAnsi" w:cstheme="minorHAnsi"/>
        </w:rPr>
      </w:pPr>
      <w:bookmarkStart w:id="0" w:name="_Hlk55242787"/>
      <w:r w:rsidRPr="00C01A32">
        <w:rPr>
          <w:rFonts w:asciiTheme="minorHAnsi" w:hAnsiTheme="minorHAnsi" w:cstheme="minorHAnsi"/>
        </w:rPr>
        <w:lastRenderedPageBreak/>
        <w:t>Sojo</w:t>
      </w:r>
      <w:r w:rsidR="006514F3" w:rsidRPr="00C01A32">
        <w:rPr>
          <w:rFonts w:asciiTheme="minorHAnsi" w:hAnsiTheme="minorHAnsi" w:cstheme="minorHAnsi"/>
        </w:rPr>
        <w:t>,</w:t>
      </w:r>
      <w:r w:rsidRPr="00C01A32">
        <w:rPr>
          <w:rFonts w:asciiTheme="minorHAnsi" w:hAnsiTheme="minorHAnsi" w:cstheme="minorHAnsi"/>
        </w:rPr>
        <w:t xml:space="preserve"> V., Herschy</w:t>
      </w:r>
      <w:r w:rsidR="006514F3" w:rsidRPr="00C01A32">
        <w:rPr>
          <w:rFonts w:asciiTheme="minorHAnsi" w:hAnsiTheme="minorHAnsi" w:cstheme="minorHAnsi"/>
        </w:rPr>
        <w:t>,</w:t>
      </w:r>
      <w:r w:rsidRPr="00C01A32">
        <w:rPr>
          <w:rFonts w:asciiTheme="minorHAnsi" w:hAnsiTheme="minorHAnsi" w:cstheme="minorHAnsi"/>
        </w:rPr>
        <w:t xml:space="preserve"> B., Whicher</w:t>
      </w:r>
      <w:r w:rsidR="006514F3" w:rsidRPr="00C01A32">
        <w:rPr>
          <w:rFonts w:asciiTheme="minorHAnsi" w:hAnsiTheme="minorHAnsi" w:cstheme="minorHAnsi"/>
        </w:rPr>
        <w:t>,</w:t>
      </w:r>
      <w:r w:rsidRPr="00C01A32">
        <w:rPr>
          <w:rFonts w:asciiTheme="minorHAnsi" w:hAnsiTheme="minorHAnsi" w:cstheme="minorHAnsi"/>
        </w:rPr>
        <w:t xml:space="preserve"> A., Camprubi</w:t>
      </w:r>
      <w:r w:rsidR="006514F3" w:rsidRPr="00C01A32">
        <w:rPr>
          <w:rFonts w:asciiTheme="minorHAnsi" w:hAnsiTheme="minorHAnsi" w:cstheme="minorHAnsi"/>
        </w:rPr>
        <w:t>,</w:t>
      </w:r>
      <w:r w:rsidRPr="00C01A32">
        <w:rPr>
          <w:rFonts w:asciiTheme="minorHAnsi" w:hAnsiTheme="minorHAnsi" w:cstheme="minorHAnsi"/>
        </w:rPr>
        <w:t xml:space="preserve"> E., Lane</w:t>
      </w:r>
      <w:r w:rsidR="006514F3" w:rsidRPr="00C01A32">
        <w:rPr>
          <w:rFonts w:asciiTheme="minorHAnsi" w:hAnsiTheme="minorHAnsi" w:cstheme="minorHAnsi"/>
        </w:rPr>
        <w:t>,</w:t>
      </w:r>
      <w:r w:rsidRPr="00C01A32">
        <w:rPr>
          <w:rFonts w:asciiTheme="minorHAnsi" w:hAnsiTheme="minorHAnsi" w:cstheme="minorHAnsi"/>
        </w:rPr>
        <w:t xml:space="preserve"> N. The origin of life in alkaline hydrothermal vents. </w:t>
      </w:r>
      <w:r w:rsidRPr="00C01A32">
        <w:rPr>
          <w:rFonts w:asciiTheme="minorHAnsi" w:hAnsiTheme="minorHAnsi" w:cstheme="minorHAnsi"/>
          <w:i/>
          <w:iCs/>
        </w:rPr>
        <w:t>Astrobiolog</w:t>
      </w:r>
      <w:r w:rsidRPr="00C01A32">
        <w:rPr>
          <w:rFonts w:asciiTheme="minorHAnsi" w:hAnsiTheme="minorHAnsi" w:cstheme="minorHAnsi"/>
        </w:rPr>
        <w:t xml:space="preserve">y. </w:t>
      </w:r>
      <w:r w:rsidRPr="00C01A32">
        <w:rPr>
          <w:rFonts w:asciiTheme="minorHAnsi" w:hAnsiTheme="minorHAnsi" w:cstheme="minorHAnsi"/>
          <w:b/>
          <w:bCs/>
        </w:rPr>
        <w:t xml:space="preserve">16 </w:t>
      </w:r>
      <w:r w:rsidRPr="00C01A32">
        <w:rPr>
          <w:rFonts w:asciiTheme="minorHAnsi" w:hAnsiTheme="minorHAnsi" w:cstheme="minorHAnsi"/>
        </w:rPr>
        <w:t>(2), 181-</w:t>
      </w:r>
      <w:r w:rsidR="006514F3" w:rsidRPr="00C01A32">
        <w:rPr>
          <w:rFonts w:asciiTheme="minorHAnsi" w:hAnsiTheme="minorHAnsi" w:cstheme="minorHAnsi"/>
        </w:rPr>
        <w:t>1</w:t>
      </w:r>
      <w:r w:rsidRPr="00C01A32">
        <w:rPr>
          <w:rFonts w:asciiTheme="minorHAnsi" w:hAnsiTheme="minorHAnsi" w:cstheme="minorHAnsi"/>
        </w:rPr>
        <w:t>97 (2016).</w:t>
      </w:r>
    </w:p>
    <w:p w14:paraId="74DAB6AB" w14:textId="779D8034" w:rsidR="00C7678B" w:rsidRPr="00C01A32" w:rsidRDefault="006514F3" w:rsidP="00C01A32">
      <w:pPr>
        <w:jc w:val="both"/>
        <w:rPr>
          <w:rFonts w:asciiTheme="minorHAnsi" w:hAnsiTheme="minorHAnsi" w:cstheme="minorHAnsi"/>
        </w:rPr>
      </w:pPr>
      <w:r w:rsidRPr="00C01A32">
        <w:rPr>
          <w:rFonts w:asciiTheme="minorHAnsi" w:hAnsiTheme="minorHAnsi" w:cstheme="minorHAnsi"/>
        </w:rPr>
        <w:t xml:space="preserve">2. </w:t>
      </w:r>
      <w:r w:rsidR="00C7678B" w:rsidRPr="00C01A32">
        <w:rPr>
          <w:rFonts w:asciiTheme="minorHAnsi" w:hAnsiTheme="minorHAnsi" w:cstheme="minorHAnsi"/>
        </w:rPr>
        <w:t>Barge</w:t>
      </w:r>
      <w:r w:rsidRPr="00C01A32">
        <w:rPr>
          <w:rFonts w:asciiTheme="minorHAnsi" w:hAnsiTheme="minorHAnsi" w:cstheme="minorHAnsi"/>
        </w:rPr>
        <w:t>,</w:t>
      </w:r>
      <w:r w:rsidR="00C7678B" w:rsidRPr="00C01A32">
        <w:rPr>
          <w:rFonts w:asciiTheme="minorHAnsi" w:hAnsiTheme="minorHAnsi" w:cstheme="minorHAnsi"/>
        </w:rPr>
        <w:t xml:space="preserve"> L.</w:t>
      </w:r>
      <w:r w:rsidRPr="00C01A32">
        <w:rPr>
          <w:rFonts w:asciiTheme="minorHAnsi" w:hAnsiTheme="minorHAnsi" w:cstheme="minorHAnsi"/>
        </w:rPr>
        <w:t xml:space="preserve"> </w:t>
      </w:r>
      <w:r w:rsidR="00C7678B" w:rsidRPr="00C01A32">
        <w:rPr>
          <w:rFonts w:asciiTheme="minorHAnsi" w:hAnsiTheme="minorHAnsi" w:cstheme="minorHAnsi"/>
        </w:rPr>
        <w:t>M.</w:t>
      </w:r>
      <w:r w:rsidRPr="00C01A32">
        <w:rPr>
          <w:rFonts w:asciiTheme="minorHAnsi" w:hAnsiTheme="minorHAnsi" w:cstheme="minorHAnsi"/>
        </w:rPr>
        <w:t xml:space="preserve"> </w:t>
      </w:r>
      <w:r w:rsidR="00C7678B" w:rsidRPr="00C01A32">
        <w:rPr>
          <w:rFonts w:asciiTheme="minorHAnsi" w:hAnsiTheme="minorHAnsi" w:cstheme="minorHAnsi"/>
        </w:rPr>
        <w:t xml:space="preserve">et al. From </w:t>
      </w:r>
      <w:r w:rsidRPr="00C01A32">
        <w:rPr>
          <w:rFonts w:asciiTheme="minorHAnsi" w:hAnsiTheme="minorHAnsi" w:cstheme="minorHAnsi"/>
        </w:rPr>
        <w:t>c</w:t>
      </w:r>
      <w:r w:rsidR="00C7678B" w:rsidRPr="00C01A32">
        <w:rPr>
          <w:rFonts w:asciiTheme="minorHAnsi" w:hAnsiTheme="minorHAnsi" w:cstheme="minorHAnsi"/>
        </w:rPr>
        <w:t xml:space="preserve">hemical </w:t>
      </w:r>
      <w:r w:rsidRPr="00C01A32">
        <w:rPr>
          <w:rFonts w:asciiTheme="minorHAnsi" w:hAnsiTheme="minorHAnsi" w:cstheme="minorHAnsi"/>
        </w:rPr>
        <w:t>g</w:t>
      </w:r>
      <w:r w:rsidR="00C7678B" w:rsidRPr="00C01A32">
        <w:rPr>
          <w:rFonts w:asciiTheme="minorHAnsi" w:hAnsiTheme="minorHAnsi" w:cstheme="minorHAnsi"/>
        </w:rPr>
        <w:t xml:space="preserve">ardens to </w:t>
      </w:r>
      <w:r w:rsidRPr="00C01A32">
        <w:rPr>
          <w:rFonts w:asciiTheme="minorHAnsi" w:hAnsiTheme="minorHAnsi" w:cstheme="minorHAnsi"/>
        </w:rPr>
        <w:t>f</w:t>
      </w:r>
      <w:r w:rsidR="00C7678B" w:rsidRPr="00C01A32">
        <w:rPr>
          <w:rFonts w:asciiTheme="minorHAnsi" w:hAnsiTheme="minorHAnsi" w:cstheme="minorHAnsi"/>
        </w:rPr>
        <w:t xml:space="preserve">uel </w:t>
      </w:r>
      <w:r w:rsidRPr="00C01A32">
        <w:rPr>
          <w:rFonts w:asciiTheme="minorHAnsi" w:hAnsiTheme="minorHAnsi" w:cstheme="minorHAnsi"/>
        </w:rPr>
        <w:t>c</w:t>
      </w:r>
      <w:r w:rsidR="00C7678B" w:rsidRPr="00C01A32">
        <w:rPr>
          <w:rFonts w:asciiTheme="minorHAnsi" w:hAnsiTheme="minorHAnsi" w:cstheme="minorHAnsi"/>
        </w:rPr>
        <w:t xml:space="preserve">ells: Generation of </w:t>
      </w:r>
      <w:r w:rsidRPr="00C01A32">
        <w:rPr>
          <w:rFonts w:asciiTheme="minorHAnsi" w:hAnsiTheme="minorHAnsi" w:cstheme="minorHAnsi"/>
        </w:rPr>
        <w:t>e</w:t>
      </w:r>
      <w:r w:rsidR="00C7678B" w:rsidRPr="00C01A32">
        <w:rPr>
          <w:rFonts w:asciiTheme="minorHAnsi" w:hAnsiTheme="minorHAnsi" w:cstheme="minorHAnsi"/>
        </w:rPr>
        <w:t xml:space="preserve">lectrical </w:t>
      </w:r>
      <w:r w:rsidRPr="00C01A32">
        <w:rPr>
          <w:rFonts w:asciiTheme="minorHAnsi" w:hAnsiTheme="minorHAnsi" w:cstheme="minorHAnsi"/>
        </w:rPr>
        <w:t>p</w:t>
      </w:r>
      <w:r w:rsidR="00C7678B" w:rsidRPr="00C01A32">
        <w:rPr>
          <w:rFonts w:asciiTheme="minorHAnsi" w:hAnsiTheme="minorHAnsi" w:cstheme="minorHAnsi"/>
        </w:rPr>
        <w:t xml:space="preserve">otential and </w:t>
      </w:r>
      <w:r w:rsidRPr="00C01A32">
        <w:rPr>
          <w:rFonts w:asciiTheme="minorHAnsi" w:hAnsiTheme="minorHAnsi" w:cstheme="minorHAnsi"/>
        </w:rPr>
        <w:t>c</w:t>
      </w:r>
      <w:r w:rsidR="00C7678B" w:rsidRPr="00C01A32">
        <w:rPr>
          <w:rFonts w:asciiTheme="minorHAnsi" w:hAnsiTheme="minorHAnsi" w:cstheme="minorHAnsi"/>
        </w:rPr>
        <w:t xml:space="preserve">urrent </w:t>
      </w:r>
      <w:r w:rsidRPr="00C01A32">
        <w:rPr>
          <w:rFonts w:asciiTheme="minorHAnsi" w:hAnsiTheme="minorHAnsi" w:cstheme="minorHAnsi"/>
        </w:rPr>
        <w:t>a</w:t>
      </w:r>
      <w:r w:rsidR="00C7678B" w:rsidRPr="00C01A32">
        <w:rPr>
          <w:rFonts w:asciiTheme="minorHAnsi" w:hAnsiTheme="minorHAnsi" w:cstheme="minorHAnsi"/>
        </w:rPr>
        <w:t xml:space="preserve">cross </w:t>
      </w:r>
      <w:r w:rsidRPr="00C01A32">
        <w:rPr>
          <w:rFonts w:asciiTheme="minorHAnsi" w:hAnsiTheme="minorHAnsi" w:cstheme="minorHAnsi"/>
        </w:rPr>
        <w:t>s</w:t>
      </w:r>
      <w:r w:rsidR="00C7678B" w:rsidRPr="00C01A32">
        <w:rPr>
          <w:rFonts w:asciiTheme="minorHAnsi" w:hAnsiTheme="minorHAnsi" w:cstheme="minorHAnsi"/>
        </w:rPr>
        <w:t>elf‐</w:t>
      </w:r>
      <w:r w:rsidRPr="00C01A32">
        <w:rPr>
          <w:rFonts w:asciiTheme="minorHAnsi" w:hAnsiTheme="minorHAnsi" w:cstheme="minorHAnsi"/>
        </w:rPr>
        <w:t>a</w:t>
      </w:r>
      <w:r w:rsidR="00C7678B" w:rsidRPr="00C01A32">
        <w:rPr>
          <w:rFonts w:asciiTheme="minorHAnsi" w:hAnsiTheme="minorHAnsi" w:cstheme="minorHAnsi"/>
        </w:rPr>
        <w:t xml:space="preserve">ssembling </w:t>
      </w:r>
      <w:r w:rsidRPr="00C01A32">
        <w:rPr>
          <w:rFonts w:asciiTheme="minorHAnsi" w:hAnsiTheme="minorHAnsi" w:cstheme="minorHAnsi"/>
        </w:rPr>
        <w:t>i</w:t>
      </w:r>
      <w:r w:rsidR="00C7678B" w:rsidRPr="00C01A32">
        <w:rPr>
          <w:rFonts w:asciiTheme="minorHAnsi" w:hAnsiTheme="minorHAnsi" w:cstheme="minorHAnsi"/>
        </w:rPr>
        <w:t xml:space="preserve">ron </w:t>
      </w:r>
      <w:r w:rsidRPr="00C01A32">
        <w:rPr>
          <w:rFonts w:asciiTheme="minorHAnsi" w:hAnsiTheme="minorHAnsi" w:cstheme="minorHAnsi"/>
        </w:rPr>
        <w:t>m</w:t>
      </w:r>
      <w:r w:rsidR="00C7678B" w:rsidRPr="00C01A32">
        <w:rPr>
          <w:rFonts w:asciiTheme="minorHAnsi" w:hAnsiTheme="minorHAnsi" w:cstheme="minorHAnsi"/>
        </w:rPr>
        <w:t xml:space="preserve">ineral </w:t>
      </w:r>
      <w:r w:rsidRPr="00C01A32">
        <w:rPr>
          <w:rFonts w:asciiTheme="minorHAnsi" w:hAnsiTheme="minorHAnsi" w:cstheme="minorHAnsi"/>
        </w:rPr>
        <w:t>m</w:t>
      </w:r>
      <w:r w:rsidR="00C7678B" w:rsidRPr="00C01A32">
        <w:rPr>
          <w:rFonts w:asciiTheme="minorHAnsi" w:hAnsiTheme="minorHAnsi" w:cstheme="minorHAnsi"/>
        </w:rPr>
        <w:t xml:space="preserve">embranes. </w:t>
      </w:r>
      <w:r w:rsidR="00C7678B" w:rsidRPr="00C01A32">
        <w:rPr>
          <w:rFonts w:asciiTheme="minorHAnsi" w:hAnsiTheme="minorHAnsi" w:cstheme="minorHAnsi"/>
          <w:i/>
          <w:iCs/>
        </w:rPr>
        <w:t>Angewandte Chemie International Edition</w:t>
      </w:r>
      <w:r w:rsidR="00C7678B" w:rsidRPr="00C01A32">
        <w:rPr>
          <w:rFonts w:asciiTheme="minorHAnsi" w:hAnsiTheme="minorHAnsi" w:cstheme="minorHAnsi"/>
        </w:rPr>
        <w:t xml:space="preserve">. </w:t>
      </w:r>
      <w:r w:rsidR="00C7678B" w:rsidRPr="00C01A32">
        <w:rPr>
          <w:rFonts w:asciiTheme="minorHAnsi" w:hAnsiTheme="minorHAnsi" w:cstheme="minorHAnsi"/>
          <w:b/>
          <w:bCs/>
        </w:rPr>
        <w:t>54</w:t>
      </w:r>
      <w:r w:rsidRPr="00C01A32">
        <w:rPr>
          <w:rFonts w:asciiTheme="minorHAnsi" w:hAnsiTheme="minorHAnsi" w:cstheme="minorHAnsi"/>
          <w:b/>
          <w:bCs/>
        </w:rPr>
        <w:t xml:space="preserve"> </w:t>
      </w:r>
      <w:r w:rsidR="00C7678B" w:rsidRPr="00C01A32">
        <w:rPr>
          <w:rFonts w:asciiTheme="minorHAnsi" w:hAnsiTheme="minorHAnsi" w:cstheme="minorHAnsi"/>
        </w:rPr>
        <w:t>(28), 8184-</w:t>
      </w:r>
      <w:r w:rsidRPr="00C01A32">
        <w:rPr>
          <w:rFonts w:asciiTheme="minorHAnsi" w:hAnsiTheme="minorHAnsi" w:cstheme="minorHAnsi"/>
        </w:rPr>
        <w:t>818</w:t>
      </w:r>
      <w:r w:rsidR="00C7678B" w:rsidRPr="00C01A32">
        <w:rPr>
          <w:rFonts w:asciiTheme="minorHAnsi" w:hAnsiTheme="minorHAnsi" w:cstheme="minorHAnsi"/>
        </w:rPr>
        <w:t>7 (2015).</w:t>
      </w:r>
    </w:p>
    <w:p w14:paraId="33E47FE6" w14:textId="1C83F38B" w:rsidR="00C7678B" w:rsidRPr="00C01A32" w:rsidRDefault="00792696" w:rsidP="00C01A32">
      <w:pPr>
        <w:autoSpaceDE w:val="0"/>
        <w:autoSpaceDN w:val="0"/>
        <w:adjustRightInd w:val="0"/>
        <w:jc w:val="both"/>
        <w:rPr>
          <w:rFonts w:asciiTheme="minorHAnsi" w:eastAsiaTheme="minorHAnsi" w:hAnsiTheme="minorHAnsi" w:cstheme="minorHAnsi"/>
          <w:color w:val="000000" w:themeColor="text1"/>
        </w:rPr>
      </w:pPr>
      <w:r w:rsidRPr="00C01A32">
        <w:rPr>
          <w:rFonts w:asciiTheme="minorHAnsi" w:eastAsiaTheme="minorHAnsi" w:hAnsiTheme="minorHAnsi" w:cstheme="minorHAnsi"/>
          <w:color w:val="000000" w:themeColor="text1"/>
        </w:rPr>
        <w:t xml:space="preserve">3. </w:t>
      </w:r>
      <w:r w:rsidR="00C7678B" w:rsidRPr="00C01A32">
        <w:rPr>
          <w:rFonts w:asciiTheme="minorHAnsi" w:eastAsiaTheme="minorHAnsi" w:hAnsiTheme="minorHAnsi" w:cstheme="minorHAnsi"/>
          <w:color w:val="000000" w:themeColor="text1"/>
        </w:rPr>
        <w:t>Mielke</w:t>
      </w:r>
      <w:r w:rsidRPr="00C01A32">
        <w:rPr>
          <w:rFonts w:asciiTheme="minorHAnsi" w:eastAsiaTheme="minorHAnsi" w:hAnsiTheme="minorHAnsi" w:cstheme="minorHAnsi"/>
          <w:color w:val="000000" w:themeColor="text1"/>
        </w:rPr>
        <w:t>,</w:t>
      </w:r>
      <w:r w:rsidR="00C7678B" w:rsidRPr="00C01A32">
        <w:rPr>
          <w:rFonts w:asciiTheme="minorHAnsi" w:eastAsiaTheme="minorHAnsi" w:hAnsiTheme="minorHAnsi" w:cstheme="minorHAnsi"/>
          <w:color w:val="000000" w:themeColor="text1"/>
        </w:rPr>
        <w:t xml:space="preserve"> R.</w:t>
      </w:r>
      <w:r w:rsidRPr="00C01A32">
        <w:rPr>
          <w:rFonts w:asciiTheme="minorHAnsi" w:eastAsiaTheme="minorHAnsi" w:hAnsiTheme="minorHAnsi" w:cstheme="minorHAnsi"/>
          <w:color w:val="000000" w:themeColor="text1"/>
        </w:rPr>
        <w:t xml:space="preserve"> </w:t>
      </w:r>
      <w:r w:rsidR="00C7678B" w:rsidRPr="00C01A32">
        <w:rPr>
          <w:rFonts w:asciiTheme="minorHAnsi" w:eastAsiaTheme="minorHAnsi" w:hAnsiTheme="minorHAnsi" w:cstheme="minorHAnsi"/>
          <w:color w:val="000000" w:themeColor="text1"/>
        </w:rPr>
        <w:t xml:space="preserve">E. et al. Iron-sulfide-bearing chimneys as potential catalytic energy traps at life's emergence. </w:t>
      </w:r>
      <w:r w:rsidR="00C7678B" w:rsidRPr="00C01A32">
        <w:rPr>
          <w:rFonts w:asciiTheme="minorHAnsi" w:eastAsiaTheme="minorHAnsi" w:hAnsiTheme="minorHAnsi" w:cstheme="minorHAnsi"/>
          <w:i/>
          <w:iCs/>
          <w:color w:val="000000" w:themeColor="text1"/>
        </w:rPr>
        <w:t>Astrobiology</w:t>
      </w:r>
      <w:r w:rsidR="00C7678B" w:rsidRPr="00C01A32">
        <w:rPr>
          <w:rFonts w:asciiTheme="minorHAnsi" w:eastAsiaTheme="minorHAnsi" w:hAnsiTheme="minorHAnsi" w:cstheme="minorHAnsi"/>
          <w:color w:val="000000" w:themeColor="text1"/>
        </w:rPr>
        <w:t xml:space="preserve">. </w:t>
      </w:r>
      <w:r w:rsidR="00C7678B" w:rsidRPr="00C01A32">
        <w:rPr>
          <w:rFonts w:asciiTheme="minorHAnsi" w:eastAsiaTheme="minorHAnsi" w:hAnsiTheme="minorHAnsi" w:cstheme="minorHAnsi"/>
          <w:b/>
          <w:bCs/>
          <w:color w:val="000000" w:themeColor="text1"/>
        </w:rPr>
        <w:t>11</w:t>
      </w:r>
      <w:r w:rsidRPr="00C01A32">
        <w:rPr>
          <w:rFonts w:asciiTheme="minorHAnsi" w:eastAsiaTheme="minorHAnsi" w:hAnsiTheme="minorHAnsi" w:cstheme="minorHAnsi"/>
          <w:b/>
          <w:bCs/>
          <w:color w:val="000000" w:themeColor="text1"/>
        </w:rPr>
        <w:t xml:space="preserve"> </w:t>
      </w:r>
      <w:r w:rsidR="00C7678B" w:rsidRPr="00C01A32">
        <w:rPr>
          <w:rFonts w:asciiTheme="minorHAnsi" w:eastAsiaTheme="minorHAnsi" w:hAnsiTheme="minorHAnsi" w:cstheme="minorHAnsi"/>
          <w:color w:val="000000" w:themeColor="text1"/>
        </w:rPr>
        <w:t>(10), 933-</w:t>
      </w:r>
      <w:r w:rsidRPr="00C01A32">
        <w:rPr>
          <w:rFonts w:asciiTheme="minorHAnsi" w:eastAsiaTheme="minorHAnsi" w:hAnsiTheme="minorHAnsi" w:cstheme="minorHAnsi"/>
          <w:color w:val="000000" w:themeColor="text1"/>
        </w:rPr>
        <w:t>9</w:t>
      </w:r>
      <w:r w:rsidR="00C7678B" w:rsidRPr="00C01A32">
        <w:rPr>
          <w:rFonts w:asciiTheme="minorHAnsi" w:eastAsiaTheme="minorHAnsi" w:hAnsiTheme="minorHAnsi" w:cstheme="minorHAnsi"/>
          <w:color w:val="000000" w:themeColor="text1"/>
        </w:rPr>
        <w:t>50 (2011).</w:t>
      </w:r>
    </w:p>
    <w:p w14:paraId="33C7A97E" w14:textId="7A12E052" w:rsidR="00C7678B" w:rsidRPr="00C01A32" w:rsidRDefault="00792696" w:rsidP="00C01A32">
      <w:pPr>
        <w:jc w:val="both"/>
        <w:rPr>
          <w:rFonts w:asciiTheme="minorHAnsi" w:hAnsiTheme="minorHAnsi" w:cstheme="minorHAnsi"/>
        </w:rPr>
      </w:pPr>
      <w:r w:rsidRPr="00C01A32">
        <w:rPr>
          <w:rFonts w:asciiTheme="minorHAnsi" w:hAnsiTheme="minorHAnsi" w:cstheme="minorHAnsi"/>
        </w:rPr>
        <w:t xml:space="preserve">4. </w:t>
      </w:r>
      <w:r w:rsidR="00C7678B" w:rsidRPr="00C01A32">
        <w:rPr>
          <w:rFonts w:asciiTheme="minorHAnsi" w:hAnsiTheme="minorHAnsi" w:cstheme="minorHAnsi"/>
        </w:rPr>
        <w:t>Russell</w:t>
      </w:r>
      <w:r w:rsidRPr="00C01A32">
        <w:rPr>
          <w:rFonts w:asciiTheme="minorHAnsi" w:hAnsiTheme="minorHAnsi" w:cstheme="minorHAnsi"/>
        </w:rPr>
        <w:t>,</w:t>
      </w:r>
      <w:r w:rsidR="00C7678B" w:rsidRPr="00C01A32">
        <w:rPr>
          <w:rFonts w:asciiTheme="minorHAnsi" w:hAnsiTheme="minorHAnsi" w:cstheme="minorHAnsi"/>
        </w:rPr>
        <w:t xml:space="preserve"> M.</w:t>
      </w:r>
      <w:r w:rsidRPr="00C01A32">
        <w:rPr>
          <w:rFonts w:asciiTheme="minorHAnsi" w:hAnsiTheme="minorHAnsi" w:cstheme="minorHAnsi"/>
        </w:rPr>
        <w:t xml:space="preserve"> </w:t>
      </w:r>
      <w:r w:rsidR="00C7678B" w:rsidRPr="00C01A32">
        <w:rPr>
          <w:rFonts w:asciiTheme="minorHAnsi" w:hAnsiTheme="minorHAnsi" w:cstheme="minorHAnsi"/>
        </w:rPr>
        <w:t xml:space="preserve">J. et al. The drive to life on wet and icy worlds. </w:t>
      </w:r>
      <w:r w:rsidR="00C7678B" w:rsidRPr="00C01A32">
        <w:rPr>
          <w:rFonts w:asciiTheme="minorHAnsi" w:hAnsiTheme="minorHAnsi" w:cstheme="minorHAnsi"/>
          <w:i/>
          <w:iCs/>
        </w:rPr>
        <w:t>Astrobiology</w:t>
      </w:r>
      <w:r w:rsidR="00C7678B" w:rsidRPr="00C01A32">
        <w:rPr>
          <w:rFonts w:asciiTheme="minorHAnsi" w:hAnsiTheme="minorHAnsi" w:cstheme="minorHAnsi"/>
        </w:rPr>
        <w:t xml:space="preserve">. </w:t>
      </w:r>
      <w:r w:rsidR="00C7678B" w:rsidRPr="00C01A32">
        <w:rPr>
          <w:rFonts w:asciiTheme="minorHAnsi" w:hAnsiTheme="minorHAnsi" w:cstheme="minorHAnsi"/>
          <w:b/>
          <w:bCs/>
        </w:rPr>
        <w:t>14</w:t>
      </w:r>
      <w:r w:rsidRPr="00C01A32">
        <w:rPr>
          <w:rFonts w:asciiTheme="minorHAnsi" w:hAnsiTheme="minorHAnsi" w:cstheme="minorHAnsi"/>
          <w:b/>
          <w:bCs/>
        </w:rPr>
        <w:t xml:space="preserve"> </w:t>
      </w:r>
      <w:r w:rsidR="00C7678B" w:rsidRPr="00C01A32">
        <w:rPr>
          <w:rFonts w:asciiTheme="minorHAnsi" w:hAnsiTheme="minorHAnsi" w:cstheme="minorHAnsi"/>
        </w:rPr>
        <w:t>(4), 308-</w:t>
      </w:r>
      <w:r w:rsidRPr="00C01A32">
        <w:rPr>
          <w:rFonts w:asciiTheme="minorHAnsi" w:hAnsiTheme="minorHAnsi" w:cstheme="minorHAnsi"/>
        </w:rPr>
        <w:t>3</w:t>
      </w:r>
      <w:r w:rsidR="00C7678B" w:rsidRPr="00C01A32">
        <w:rPr>
          <w:rFonts w:asciiTheme="minorHAnsi" w:hAnsiTheme="minorHAnsi" w:cstheme="minorHAnsi"/>
        </w:rPr>
        <w:t>43 (2014).</w:t>
      </w:r>
    </w:p>
    <w:p w14:paraId="4FDC70E4" w14:textId="191E1E27" w:rsidR="00C7678B" w:rsidRPr="00C01A32" w:rsidRDefault="00792696" w:rsidP="00C01A32">
      <w:pPr>
        <w:jc w:val="both"/>
        <w:rPr>
          <w:rFonts w:asciiTheme="minorHAnsi" w:hAnsiTheme="minorHAnsi" w:cstheme="minorHAnsi"/>
        </w:rPr>
      </w:pPr>
      <w:r w:rsidRPr="00C01A32">
        <w:rPr>
          <w:rFonts w:asciiTheme="minorHAnsi" w:eastAsiaTheme="minorHAnsi" w:hAnsiTheme="minorHAnsi" w:cstheme="minorHAnsi"/>
          <w:color w:val="000000" w:themeColor="text1"/>
        </w:rPr>
        <w:t xml:space="preserve">5. </w:t>
      </w:r>
      <w:r w:rsidR="00C7678B" w:rsidRPr="00C01A32">
        <w:rPr>
          <w:rFonts w:asciiTheme="minorHAnsi" w:eastAsiaTheme="minorHAnsi" w:hAnsiTheme="minorHAnsi" w:cstheme="minorHAnsi"/>
          <w:color w:val="000000" w:themeColor="text1"/>
        </w:rPr>
        <w:t>Russell</w:t>
      </w:r>
      <w:r w:rsidRPr="00C01A32">
        <w:rPr>
          <w:rFonts w:asciiTheme="minorHAnsi" w:eastAsiaTheme="minorHAnsi" w:hAnsiTheme="minorHAnsi" w:cstheme="minorHAnsi"/>
          <w:color w:val="000000" w:themeColor="text1"/>
        </w:rPr>
        <w:t>,</w:t>
      </w:r>
      <w:r w:rsidR="00C7678B" w:rsidRPr="00C01A32">
        <w:rPr>
          <w:rFonts w:asciiTheme="minorHAnsi" w:eastAsiaTheme="minorHAnsi" w:hAnsiTheme="minorHAnsi" w:cstheme="minorHAnsi"/>
          <w:color w:val="000000" w:themeColor="text1"/>
        </w:rPr>
        <w:t xml:space="preserve"> M.</w:t>
      </w:r>
      <w:r w:rsidRPr="00C01A32">
        <w:rPr>
          <w:rFonts w:asciiTheme="minorHAnsi" w:eastAsiaTheme="minorHAnsi" w:hAnsiTheme="minorHAnsi" w:cstheme="minorHAnsi"/>
          <w:color w:val="000000" w:themeColor="text1"/>
        </w:rPr>
        <w:t xml:space="preserve"> </w:t>
      </w:r>
      <w:r w:rsidR="00C7678B" w:rsidRPr="00C01A32">
        <w:rPr>
          <w:rFonts w:asciiTheme="minorHAnsi" w:eastAsiaTheme="minorHAnsi" w:hAnsiTheme="minorHAnsi" w:cstheme="minorHAnsi"/>
          <w:color w:val="000000" w:themeColor="text1"/>
        </w:rPr>
        <w:t>J., Hall</w:t>
      </w:r>
      <w:r w:rsidRPr="00C01A32">
        <w:rPr>
          <w:rFonts w:asciiTheme="minorHAnsi" w:eastAsiaTheme="minorHAnsi" w:hAnsiTheme="minorHAnsi" w:cstheme="minorHAnsi"/>
          <w:color w:val="000000" w:themeColor="text1"/>
        </w:rPr>
        <w:t>,</w:t>
      </w:r>
      <w:r w:rsidR="00C7678B" w:rsidRPr="00C01A32">
        <w:rPr>
          <w:rFonts w:asciiTheme="minorHAnsi" w:eastAsiaTheme="minorHAnsi" w:hAnsiTheme="minorHAnsi" w:cstheme="minorHAnsi"/>
          <w:color w:val="000000" w:themeColor="text1"/>
        </w:rPr>
        <w:t xml:space="preserve"> A.</w:t>
      </w:r>
      <w:r w:rsidRPr="00C01A32">
        <w:rPr>
          <w:rFonts w:asciiTheme="minorHAnsi" w:eastAsiaTheme="minorHAnsi" w:hAnsiTheme="minorHAnsi" w:cstheme="minorHAnsi"/>
          <w:color w:val="000000" w:themeColor="text1"/>
        </w:rPr>
        <w:t xml:space="preserve"> </w:t>
      </w:r>
      <w:r w:rsidR="00C7678B" w:rsidRPr="00C01A32">
        <w:rPr>
          <w:rFonts w:asciiTheme="minorHAnsi" w:eastAsiaTheme="minorHAnsi" w:hAnsiTheme="minorHAnsi" w:cstheme="minorHAnsi"/>
          <w:color w:val="000000" w:themeColor="text1"/>
        </w:rPr>
        <w:t xml:space="preserve">J. The emergence of life from iron monosulphide bubbles at a submarine hydrothermal redox and pH front. </w:t>
      </w:r>
      <w:r w:rsidR="00C7678B" w:rsidRPr="00C01A32">
        <w:rPr>
          <w:rFonts w:asciiTheme="minorHAnsi" w:eastAsiaTheme="minorHAnsi" w:hAnsiTheme="minorHAnsi" w:cstheme="minorHAnsi"/>
          <w:i/>
          <w:iCs/>
          <w:color w:val="000000" w:themeColor="text1"/>
        </w:rPr>
        <w:t>Journal of the Geological Society, London</w:t>
      </w:r>
      <w:r w:rsidR="00C7678B" w:rsidRPr="00C01A32">
        <w:rPr>
          <w:rFonts w:asciiTheme="minorHAnsi" w:eastAsiaTheme="minorHAnsi" w:hAnsiTheme="minorHAnsi" w:cstheme="minorHAnsi"/>
          <w:color w:val="000000" w:themeColor="text1"/>
        </w:rPr>
        <w:t xml:space="preserve">. </w:t>
      </w:r>
      <w:r w:rsidR="00C7678B" w:rsidRPr="00C01A32">
        <w:rPr>
          <w:rFonts w:asciiTheme="minorHAnsi" w:eastAsiaTheme="minorHAnsi" w:hAnsiTheme="minorHAnsi" w:cstheme="minorHAnsi"/>
          <w:b/>
          <w:bCs/>
          <w:color w:val="000000" w:themeColor="text1"/>
        </w:rPr>
        <w:t>154</w:t>
      </w:r>
      <w:r w:rsidRPr="00C01A32">
        <w:rPr>
          <w:rFonts w:asciiTheme="minorHAnsi" w:eastAsiaTheme="minorHAnsi" w:hAnsiTheme="minorHAnsi" w:cstheme="minorHAnsi"/>
          <w:b/>
          <w:bCs/>
          <w:color w:val="000000" w:themeColor="text1"/>
        </w:rPr>
        <w:t xml:space="preserve"> </w:t>
      </w:r>
      <w:r w:rsidR="00C7678B" w:rsidRPr="00C01A32">
        <w:rPr>
          <w:rFonts w:asciiTheme="minorHAnsi" w:eastAsiaTheme="minorHAnsi" w:hAnsiTheme="minorHAnsi" w:cstheme="minorHAnsi"/>
          <w:color w:val="000000" w:themeColor="text1"/>
        </w:rPr>
        <w:t>(3), 377-402 (1997).</w:t>
      </w:r>
    </w:p>
    <w:p w14:paraId="7906F0BF" w14:textId="351CDC3D" w:rsidR="00C7678B" w:rsidRPr="00C01A32" w:rsidRDefault="00C7678B" w:rsidP="00C01A32">
      <w:pPr>
        <w:pStyle w:val="ListParagraph"/>
        <w:numPr>
          <w:ilvl w:val="0"/>
          <w:numId w:val="9"/>
        </w:numPr>
        <w:ind w:left="0" w:firstLine="0"/>
        <w:jc w:val="both"/>
        <w:rPr>
          <w:rFonts w:asciiTheme="minorHAnsi" w:hAnsiTheme="minorHAnsi" w:cstheme="minorHAnsi"/>
        </w:rPr>
      </w:pPr>
      <w:r w:rsidRPr="00C01A32">
        <w:rPr>
          <w:rFonts w:asciiTheme="minorHAnsi" w:eastAsiaTheme="minorHAnsi" w:hAnsiTheme="minorHAnsi" w:cstheme="minorHAnsi"/>
          <w:color w:val="000000" w:themeColor="text1"/>
        </w:rPr>
        <w:t>Russell</w:t>
      </w:r>
      <w:r w:rsidR="00883A1C" w:rsidRPr="00C01A32">
        <w:rPr>
          <w:rFonts w:asciiTheme="minorHAnsi" w:eastAsiaTheme="minorHAnsi" w:hAnsiTheme="minorHAnsi" w:cstheme="minorHAnsi"/>
          <w:color w:val="000000" w:themeColor="text1"/>
        </w:rPr>
        <w:t>,</w:t>
      </w:r>
      <w:r w:rsidRPr="00C01A32">
        <w:rPr>
          <w:rFonts w:asciiTheme="minorHAnsi" w:eastAsiaTheme="minorHAnsi" w:hAnsiTheme="minorHAnsi" w:cstheme="minorHAnsi"/>
          <w:color w:val="000000" w:themeColor="text1"/>
        </w:rPr>
        <w:t xml:space="preserve"> M.</w:t>
      </w:r>
      <w:r w:rsidR="00883A1C" w:rsidRPr="00C01A32">
        <w:rPr>
          <w:rFonts w:asciiTheme="minorHAnsi" w:eastAsiaTheme="minorHAnsi" w:hAnsiTheme="minorHAnsi" w:cstheme="minorHAnsi"/>
          <w:color w:val="000000" w:themeColor="text1"/>
        </w:rPr>
        <w:t xml:space="preserve"> </w:t>
      </w:r>
      <w:r w:rsidRPr="00C01A32">
        <w:rPr>
          <w:rFonts w:asciiTheme="minorHAnsi" w:eastAsiaTheme="minorHAnsi" w:hAnsiTheme="minorHAnsi" w:cstheme="minorHAnsi"/>
          <w:color w:val="000000" w:themeColor="text1"/>
        </w:rPr>
        <w:t>J., Hall</w:t>
      </w:r>
      <w:r w:rsidR="00883A1C" w:rsidRPr="00C01A32">
        <w:rPr>
          <w:rFonts w:asciiTheme="minorHAnsi" w:eastAsiaTheme="minorHAnsi" w:hAnsiTheme="minorHAnsi" w:cstheme="minorHAnsi"/>
          <w:color w:val="000000" w:themeColor="text1"/>
        </w:rPr>
        <w:t>,</w:t>
      </w:r>
      <w:r w:rsidRPr="00C01A32">
        <w:rPr>
          <w:rFonts w:asciiTheme="minorHAnsi" w:eastAsiaTheme="minorHAnsi" w:hAnsiTheme="minorHAnsi" w:cstheme="minorHAnsi"/>
          <w:color w:val="000000" w:themeColor="text1"/>
        </w:rPr>
        <w:t xml:space="preserve"> A.</w:t>
      </w:r>
      <w:r w:rsidR="00883A1C" w:rsidRPr="00C01A32">
        <w:rPr>
          <w:rFonts w:asciiTheme="minorHAnsi" w:eastAsiaTheme="minorHAnsi" w:hAnsiTheme="minorHAnsi" w:cstheme="minorHAnsi"/>
          <w:color w:val="000000" w:themeColor="text1"/>
        </w:rPr>
        <w:t xml:space="preserve"> </w:t>
      </w:r>
      <w:r w:rsidRPr="00C01A32">
        <w:rPr>
          <w:rFonts w:asciiTheme="minorHAnsi" w:eastAsiaTheme="minorHAnsi" w:hAnsiTheme="minorHAnsi" w:cstheme="minorHAnsi"/>
          <w:color w:val="000000" w:themeColor="text1"/>
        </w:rPr>
        <w:t>J. The onset and early evolution of life. in Kesler, S.E., and Ohmoto, H., eds</w:t>
      </w:r>
      <w:r w:rsidRPr="00C01A32">
        <w:rPr>
          <w:rFonts w:asciiTheme="minorHAnsi" w:eastAsiaTheme="minorHAnsi" w:hAnsiTheme="minorHAnsi" w:cstheme="minorHAnsi"/>
          <w:i/>
          <w:iCs/>
          <w:color w:val="000000" w:themeColor="text1"/>
        </w:rPr>
        <w:t>., Evolution of Early Earth’s Atmosphere, Hydrosphere, and Biosphere—Constraints from Ore Deposits</w:t>
      </w:r>
      <w:r w:rsidR="00883A1C" w:rsidRPr="00C01A32">
        <w:rPr>
          <w:rFonts w:asciiTheme="minorHAnsi" w:eastAsiaTheme="minorHAnsi" w:hAnsiTheme="minorHAnsi" w:cstheme="minorHAnsi"/>
          <w:color w:val="000000" w:themeColor="text1"/>
        </w:rPr>
        <w:t>,</w:t>
      </w:r>
      <w:r w:rsidRPr="00C01A32">
        <w:rPr>
          <w:rFonts w:asciiTheme="minorHAnsi" w:eastAsiaTheme="minorHAnsi" w:hAnsiTheme="minorHAnsi" w:cstheme="minorHAnsi"/>
          <w:color w:val="000000" w:themeColor="text1"/>
        </w:rPr>
        <w:t xml:space="preserve"> </w:t>
      </w:r>
      <w:r w:rsidRPr="00C01A32">
        <w:rPr>
          <w:rFonts w:asciiTheme="minorHAnsi" w:eastAsiaTheme="minorHAnsi" w:hAnsiTheme="minorHAnsi" w:cstheme="minorHAnsi"/>
          <w:iCs/>
          <w:color w:val="000000" w:themeColor="text1"/>
        </w:rPr>
        <w:t>Geological Society of America.</w:t>
      </w:r>
      <w:r w:rsidRPr="00C01A32">
        <w:rPr>
          <w:rFonts w:asciiTheme="minorHAnsi" w:eastAsiaTheme="minorHAnsi" w:hAnsiTheme="minorHAnsi" w:cstheme="minorHAnsi"/>
          <w:color w:val="000000" w:themeColor="text1"/>
        </w:rPr>
        <w:t xml:space="preserve"> </w:t>
      </w:r>
      <w:r w:rsidRPr="00C01A32">
        <w:rPr>
          <w:rFonts w:asciiTheme="minorHAnsi" w:eastAsiaTheme="minorHAnsi" w:hAnsiTheme="minorHAnsi" w:cstheme="minorHAnsi"/>
          <w:b/>
          <w:color w:val="000000" w:themeColor="text1"/>
        </w:rPr>
        <w:t>198</w:t>
      </w:r>
      <w:r w:rsidRPr="00C01A32">
        <w:rPr>
          <w:rFonts w:asciiTheme="minorHAnsi" w:eastAsiaTheme="minorHAnsi" w:hAnsiTheme="minorHAnsi" w:cstheme="minorHAnsi"/>
          <w:color w:val="000000" w:themeColor="text1"/>
        </w:rPr>
        <w:t>,</w:t>
      </w:r>
      <w:r w:rsidR="00883A1C" w:rsidRPr="00C01A32">
        <w:rPr>
          <w:rFonts w:asciiTheme="minorHAnsi" w:eastAsiaTheme="minorHAnsi" w:hAnsiTheme="minorHAnsi" w:cstheme="minorHAnsi"/>
          <w:color w:val="000000" w:themeColor="text1"/>
        </w:rPr>
        <w:t xml:space="preserve"> </w:t>
      </w:r>
      <w:r w:rsidRPr="00C01A32">
        <w:rPr>
          <w:rFonts w:asciiTheme="minorHAnsi" w:eastAsiaTheme="minorHAnsi" w:hAnsiTheme="minorHAnsi" w:cstheme="minorHAnsi"/>
          <w:color w:val="000000" w:themeColor="text1"/>
        </w:rPr>
        <w:t>1-32, doi:10.1130/2006.1198(01) (2006).</w:t>
      </w:r>
    </w:p>
    <w:p w14:paraId="5B5692D9" w14:textId="0FDC3CDE" w:rsidR="00C7678B" w:rsidRPr="00C01A32" w:rsidRDefault="00C7678B" w:rsidP="00C01A32">
      <w:pPr>
        <w:pStyle w:val="CommentText"/>
        <w:numPr>
          <w:ilvl w:val="0"/>
          <w:numId w:val="9"/>
        </w:numPr>
        <w:ind w:left="0" w:firstLine="0"/>
        <w:jc w:val="both"/>
        <w:rPr>
          <w:rFonts w:asciiTheme="minorHAnsi" w:hAnsiTheme="minorHAnsi" w:cstheme="minorHAnsi"/>
          <w:sz w:val="24"/>
          <w:szCs w:val="24"/>
        </w:rPr>
      </w:pPr>
      <w:r w:rsidRPr="00C01A32">
        <w:rPr>
          <w:rFonts w:asciiTheme="minorHAnsi" w:hAnsiTheme="minorHAnsi" w:cstheme="minorHAnsi"/>
          <w:sz w:val="24"/>
          <w:szCs w:val="24"/>
        </w:rPr>
        <w:t>Hsu</w:t>
      </w:r>
      <w:r w:rsidR="00B83339" w:rsidRPr="00C01A32">
        <w:rPr>
          <w:rFonts w:asciiTheme="minorHAnsi" w:hAnsiTheme="minorHAnsi" w:cstheme="minorHAnsi"/>
          <w:sz w:val="24"/>
          <w:szCs w:val="24"/>
        </w:rPr>
        <w:t>,</w:t>
      </w:r>
      <w:r w:rsidRPr="00C01A32">
        <w:rPr>
          <w:rFonts w:asciiTheme="minorHAnsi" w:hAnsiTheme="minorHAnsi" w:cstheme="minorHAnsi"/>
          <w:sz w:val="24"/>
          <w:szCs w:val="24"/>
        </w:rPr>
        <w:t xml:space="preserve"> H.</w:t>
      </w:r>
      <w:r w:rsidR="00B83339" w:rsidRPr="00C01A32">
        <w:rPr>
          <w:rFonts w:asciiTheme="minorHAnsi" w:hAnsiTheme="minorHAnsi" w:cstheme="minorHAnsi"/>
          <w:sz w:val="24"/>
          <w:szCs w:val="24"/>
        </w:rPr>
        <w:t xml:space="preserve"> </w:t>
      </w:r>
      <w:r w:rsidRPr="00C01A32">
        <w:rPr>
          <w:rFonts w:asciiTheme="minorHAnsi" w:hAnsiTheme="minorHAnsi" w:cstheme="minorHAnsi"/>
          <w:sz w:val="24"/>
          <w:szCs w:val="24"/>
        </w:rPr>
        <w:t>W.</w:t>
      </w:r>
      <w:r w:rsidR="00B83339" w:rsidRPr="00C01A32">
        <w:rPr>
          <w:rFonts w:asciiTheme="minorHAnsi" w:hAnsiTheme="minorHAnsi" w:cstheme="minorHAnsi"/>
          <w:sz w:val="24"/>
          <w:szCs w:val="24"/>
        </w:rPr>
        <w:t xml:space="preserve"> </w:t>
      </w:r>
      <w:r w:rsidRPr="00C01A32">
        <w:rPr>
          <w:rFonts w:asciiTheme="minorHAnsi" w:hAnsiTheme="minorHAnsi" w:cstheme="minorHAnsi"/>
          <w:sz w:val="24"/>
          <w:szCs w:val="24"/>
        </w:rPr>
        <w:t xml:space="preserve">et al. Ongoing hydrothermal activities within Enceladus. </w:t>
      </w:r>
      <w:r w:rsidRPr="00C01A32">
        <w:rPr>
          <w:rFonts w:asciiTheme="minorHAnsi" w:hAnsiTheme="minorHAnsi" w:cstheme="minorHAnsi"/>
          <w:i/>
          <w:sz w:val="24"/>
          <w:szCs w:val="24"/>
        </w:rPr>
        <w:t>Nature</w:t>
      </w:r>
      <w:r w:rsidRPr="00C01A32">
        <w:rPr>
          <w:rFonts w:asciiTheme="minorHAnsi" w:hAnsiTheme="minorHAnsi" w:cstheme="minorHAnsi"/>
          <w:sz w:val="24"/>
          <w:szCs w:val="24"/>
        </w:rPr>
        <w:t xml:space="preserve">. </w:t>
      </w:r>
      <w:r w:rsidRPr="00C01A32">
        <w:rPr>
          <w:rFonts w:asciiTheme="minorHAnsi" w:hAnsiTheme="minorHAnsi" w:cstheme="minorHAnsi"/>
          <w:b/>
          <w:sz w:val="24"/>
          <w:szCs w:val="24"/>
        </w:rPr>
        <w:t>519</w:t>
      </w:r>
      <w:r w:rsidRPr="00C01A32">
        <w:rPr>
          <w:rFonts w:asciiTheme="minorHAnsi" w:hAnsiTheme="minorHAnsi" w:cstheme="minorHAnsi"/>
          <w:sz w:val="24"/>
          <w:szCs w:val="24"/>
        </w:rPr>
        <w:t>, 207-210 (2015).</w:t>
      </w:r>
    </w:p>
    <w:p w14:paraId="45A5FCAA" w14:textId="745EFDBD" w:rsidR="00C7678B" w:rsidRPr="00C01A32" w:rsidRDefault="00C7678B" w:rsidP="00C01A32">
      <w:pPr>
        <w:pStyle w:val="ListParagraph"/>
        <w:numPr>
          <w:ilvl w:val="0"/>
          <w:numId w:val="9"/>
        </w:numPr>
        <w:ind w:left="0" w:firstLine="0"/>
        <w:jc w:val="both"/>
        <w:rPr>
          <w:rFonts w:asciiTheme="minorHAnsi" w:hAnsiTheme="minorHAnsi" w:cstheme="minorHAnsi"/>
        </w:rPr>
      </w:pPr>
      <w:r w:rsidRPr="00C01A32">
        <w:rPr>
          <w:rFonts w:asciiTheme="minorHAnsi" w:hAnsiTheme="minorHAnsi" w:cstheme="minorHAnsi"/>
        </w:rPr>
        <w:t>Vance</w:t>
      </w:r>
      <w:r w:rsidR="00B83339" w:rsidRPr="00C01A32">
        <w:rPr>
          <w:rFonts w:asciiTheme="minorHAnsi" w:hAnsiTheme="minorHAnsi" w:cstheme="minorHAnsi"/>
        </w:rPr>
        <w:t>,</w:t>
      </w:r>
      <w:r w:rsidRPr="00C01A32">
        <w:rPr>
          <w:rFonts w:asciiTheme="minorHAnsi" w:hAnsiTheme="minorHAnsi" w:cstheme="minorHAnsi"/>
        </w:rPr>
        <w:t xml:space="preserve"> S.</w:t>
      </w:r>
      <w:r w:rsidR="00B83339" w:rsidRPr="00C01A32">
        <w:rPr>
          <w:rFonts w:asciiTheme="minorHAnsi" w:hAnsiTheme="minorHAnsi" w:cstheme="minorHAnsi"/>
        </w:rPr>
        <w:t xml:space="preserve"> et al.</w:t>
      </w:r>
      <w:r w:rsidRPr="00C01A32">
        <w:rPr>
          <w:rFonts w:asciiTheme="minorHAnsi" w:hAnsiTheme="minorHAnsi" w:cstheme="minorHAnsi"/>
        </w:rPr>
        <w:t xml:space="preserve"> Hydrothermal systems in small ocean planets. </w:t>
      </w:r>
      <w:r w:rsidRPr="00C01A32">
        <w:rPr>
          <w:rFonts w:asciiTheme="minorHAnsi" w:hAnsiTheme="minorHAnsi" w:cstheme="minorHAnsi"/>
          <w:i/>
        </w:rPr>
        <w:t>Astrobiology</w:t>
      </w:r>
      <w:r w:rsidRPr="00C01A32">
        <w:rPr>
          <w:rFonts w:asciiTheme="minorHAnsi" w:hAnsiTheme="minorHAnsi" w:cstheme="minorHAnsi"/>
        </w:rPr>
        <w:t>.</w:t>
      </w:r>
      <w:r w:rsidRPr="00C01A32">
        <w:rPr>
          <w:rFonts w:asciiTheme="minorHAnsi" w:hAnsiTheme="minorHAnsi" w:cstheme="minorHAnsi"/>
          <w:b/>
        </w:rPr>
        <w:t>7</w:t>
      </w:r>
      <w:r w:rsidR="00B83339" w:rsidRPr="00C01A32">
        <w:rPr>
          <w:rFonts w:asciiTheme="minorHAnsi" w:hAnsiTheme="minorHAnsi" w:cstheme="minorHAnsi"/>
          <w:b/>
        </w:rPr>
        <w:t xml:space="preserve"> </w:t>
      </w:r>
      <w:r w:rsidRPr="00C01A32">
        <w:rPr>
          <w:rFonts w:asciiTheme="minorHAnsi" w:hAnsiTheme="minorHAnsi" w:cstheme="minorHAnsi"/>
        </w:rPr>
        <w:t>(6):987-1005 (2007).</w:t>
      </w:r>
    </w:p>
    <w:p w14:paraId="5B229F18" w14:textId="31394BA1" w:rsidR="00644084" w:rsidRPr="00C01A32" w:rsidRDefault="00C7678B" w:rsidP="00C01A32">
      <w:pPr>
        <w:pStyle w:val="ListParagraph"/>
        <w:numPr>
          <w:ilvl w:val="0"/>
          <w:numId w:val="9"/>
        </w:numPr>
        <w:ind w:left="0" w:firstLine="0"/>
        <w:jc w:val="both"/>
        <w:rPr>
          <w:rFonts w:asciiTheme="minorHAnsi" w:hAnsiTheme="minorHAnsi" w:cstheme="minorHAnsi"/>
        </w:rPr>
      </w:pPr>
      <w:r w:rsidRPr="00C01A32">
        <w:rPr>
          <w:rFonts w:asciiTheme="minorHAnsi" w:hAnsiTheme="minorHAnsi" w:cstheme="minorHAnsi"/>
          <w:color w:val="000000"/>
        </w:rPr>
        <w:t>Cardoso</w:t>
      </w:r>
      <w:r w:rsidR="00644084" w:rsidRPr="00C01A32">
        <w:rPr>
          <w:rFonts w:asciiTheme="minorHAnsi" w:hAnsiTheme="minorHAnsi" w:cstheme="minorHAnsi"/>
          <w:color w:val="000000"/>
        </w:rPr>
        <w:t>,</w:t>
      </w:r>
      <w:r w:rsidRPr="00C01A32">
        <w:rPr>
          <w:rFonts w:asciiTheme="minorHAnsi" w:hAnsiTheme="minorHAnsi" w:cstheme="minorHAnsi"/>
          <w:color w:val="000000"/>
        </w:rPr>
        <w:t xml:space="preserve"> S.</w:t>
      </w:r>
      <w:r w:rsidR="00644084" w:rsidRPr="00C01A32">
        <w:rPr>
          <w:rFonts w:asciiTheme="minorHAnsi" w:hAnsiTheme="minorHAnsi" w:cstheme="minorHAnsi"/>
          <w:color w:val="000000"/>
        </w:rPr>
        <w:t xml:space="preserve"> </w:t>
      </w:r>
      <w:r w:rsidRPr="00C01A32">
        <w:rPr>
          <w:rFonts w:asciiTheme="minorHAnsi" w:hAnsiTheme="minorHAnsi" w:cstheme="minorHAnsi"/>
          <w:color w:val="000000"/>
        </w:rPr>
        <w:t>S.</w:t>
      </w:r>
      <w:r w:rsidR="00644084" w:rsidRPr="00C01A32">
        <w:rPr>
          <w:rFonts w:asciiTheme="minorHAnsi" w:hAnsiTheme="minorHAnsi" w:cstheme="minorHAnsi"/>
          <w:color w:val="000000"/>
        </w:rPr>
        <w:t xml:space="preserve"> </w:t>
      </w:r>
      <w:r w:rsidRPr="00C01A32">
        <w:rPr>
          <w:rFonts w:asciiTheme="minorHAnsi" w:hAnsiTheme="minorHAnsi" w:cstheme="minorHAnsi"/>
          <w:color w:val="000000"/>
        </w:rPr>
        <w:t>S., Cartwright</w:t>
      </w:r>
      <w:r w:rsidR="00644084" w:rsidRPr="00C01A32">
        <w:rPr>
          <w:rFonts w:asciiTheme="minorHAnsi" w:hAnsiTheme="minorHAnsi" w:cstheme="minorHAnsi"/>
          <w:color w:val="000000"/>
        </w:rPr>
        <w:t>,</w:t>
      </w:r>
      <w:r w:rsidRPr="00C01A32">
        <w:rPr>
          <w:rFonts w:asciiTheme="minorHAnsi" w:hAnsiTheme="minorHAnsi" w:cstheme="minorHAnsi"/>
          <w:color w:val="000000"/>
        </w:rPr>
        <w:t xml:space="preserve"> J.</w:t>
      </w:r>
      <w:r w:rsidR="00644084" w:rsidRPr="00C01A32">
        <w:rPr>
          <w:rFonts w:asciiTheme="minorHAnsi" w:hAnsiTheme="minorHAnsi" w:cstheme="minorHAnsi"/>
          <w:color w:val="000000"/>
        </w:rPr>
        <w:t xml:space="preserve"> </w:t>
      </w:r>
      <w:r w:rsidRPr="00C01A32">
        <w:rPr>
          <w:rFonts w:asciiTheme="minorHAnsi" w:hAnsiTheme="minorHAnsi" w:cstheme="minorHAnsi"/>
          <w:color w:val="000000"/>
        </w:rPr>
        <w:t>H.</w:t>
      </w:r>
      <w:r w:rsidR="00644084" w:rsidRPr="00C01A32">
        <w:rPr>
          <w:rFonts w:asciiTheme="minorHAnsi" w:hAnsiTheme="minorHAnsi" w:cstheme="minorHAnsi"/>
          <w:color w:val="000000"/>
        </w:rPr>
        <w:t xml:space="preserve"> </w:t>
      </w:r>
      <w:r w:rsidRPr="00C01A32">
        <w:rPr>
          <w:rFonts w:asciiTheme="minorHAnsi" w:hAnsiTheme="minorHAnsi" w:cstheme="minorHAnsi"/>
          <w:color w:val="000000"/>
        </w:rPr>
        <w:t>E., Sainz-Díaz</w:t>
      </w:r>
      <w:r w:rsidR="00644084" w:rsidRPr="00C01A32">
        <w:rPr>
          <w:rFonts w:asciiTheme="minorHAnsi" w:hAnsiTheme="minorHAnsi" w:cstheme="minorHAnsi"/>
          <w:color w:val="000000"/>
        </w:rPr>
        <w:t>,</w:t>
      </w:r>
      <w:r w:rsidRPr="00C01A32">
        <w:rPr>
          <w:rFonts w:asciiTheme="minorHAnsi" w:hAnsiTheme="minorHAnsi" w:cstheme="minorHAnsi"/>
          <w:color w:val="000000"/>
        </w:rPr>
        <w:t xml:space="preserve"> C.</w:t>
      </w:r>
      <w:r w:rsidR="00644084" w:rsidRPr="00C01A32">
        <w:rPr>
          <w:rFonts w:asciiTheme="minorHAnsi" w:hAnsiTheme="minorHAnsi" w:cstheme="minorHAnsi"/>
          <w:color w:val="000000"/>
        </w:rPr>
        <w:t xml:space="preserve"> </w:t>
      </w:r>
      <w:r w:rsidRPr="00C01A32">
        <w:rPr>
          <w:rFonts w:asciiTheme="minorHAnsi" w:hAnsiTheme="minorHAnsi" w:cstheme="minorHAnsi"/>
          <w:color w:val="000000"/>
        </w:rPr>
        <w:t xml:space="preserve">I. Carbonate-hydroxide chemical-garden tubes in the soda ocean of Enceladus: abiotic membranes and microtubular forms of calcium carbonate. </w:t>
      </w:r>
      <w:r w:rsidRPr="00C01A32">
        <w:rPr>
          <w:rFonts w:asciiTheme="minorHAnsi" w:hAnsiTheme="minorHAnsi" w:cstheme="minorHAnsi"/>
          <w:i/>
          <w:color w:val="000000"/>
        </w:rPr>
        <w:t>Icarus</w:t>
      </w:r>
      <w:r w:rsidR="00644084" w:rsidRPr="00C01A32">
        <w:rPr>
          <w:rFonts w:asciiTheme="minorHAnsi" w:hAnsiTheme="minorHAnsi" w:cstheme="minorHAnsi"/>
          <w:i/>
          <w:color w:val="000000"/>
        </w:rPr>
        <w:t>.</w:t>
      </w:r>
      <w:r w:rsidRPr="00C01A32">
        <w:rPr>
          <w:rFonts w:asciiTheme="minorHAnsi" w:hAnsiTheme="minorHAnsi" w:cstheme="minorHAnsi"/>
          <w:color w:val="000000"/>
        </w:rPr>
        <w:t xml:space="preserve"> </w:t>
      </w:r>
      <w:r w:rsidRPr="00C01A32">
        <w:rPr>
          <w:rFonts w:asciiTheme="minorHAnsi" w:hAnsiTheme="minorHAnsi" w:cstheme="minorHAnsi"/>
          <w:b/>
          <w:color w:val="000000"/>
        </w:rPr>
        <w:t>319</w:t>
      </w:r>
      <w:r w:rsidR="00644084" w:rsidRPr="00C01A32">
        <w:rPr>
          <w:rFonts w:asciiTheme="minorHAnsi" w:hAnsiTheme="minorHAnsi" w:cstheme="minorHAnsi"/>
          <w:color w:val="000000"/>
        </w:rPr>
        <w:t xml:space="preserve">, </w:t>
      </w:r>
      <w:r w:rsidRPr="00C01A32">
        <w:rPr>
          <w:rFonts w:asciiTheme="minorHAnsi" w:hAnsiTheme="minorHAnsi" w:cstheme="minorHAnsi"/>
          <w:color w:val="000000"/>
        </w:rPr>
        <w:t>337-348 (2019).</w:t>
      </w:r>
    </w:p>
    <w:p w14:paraId="0BDAE2F9" w14:textId="4AD19DD1" w:rsidR="00C7678B" w:rsidRPr="00C01A32" w:rsidRDefault="00C7678B" w:rsidP="00C01A32">
      <w:pPr>
        <w:pStyle w:val="ListParagraph"/>
        <w:numPr>
          <w:ilvl w:val="0"/>
          <w:numId w:val="9"/>
        </w:numPr>
        <w:ind w:left="0" w:firstLine="0"/>
        <w:jc w:val="both"/>
        <w:rPr>
          <w:rFonts w:asciiTheme="minorHAnsi" w:hAnsiTheme="minorHAnsi" w:cstheme="minorHAnsi"/>
        </w:rPr>
      </w:pPr>
      <w:r w:rsidRPr="00C01A32">
        <w:rPr>
          <w:rFonts w:asciiTheme="minorHAnsi" w:hAnsiTheme="minorHAnsi" w:cstheme="minorHAnsi"/>
          <w:color w:val="000000"/>
        </w:rPr>
        <w:t>Russell</w:t>
      </w:r>
      <w:r w:rsidR="00644084" w:rsidRPr="00C01A32">
        <w:rPr>
          <w:rFonts w:asciiTheme="minorHAnsi" w:hAnsiTheme="minorHAnsi" w:cstheme="minorHAnsi"/>
          <w:color w:val="000000"/>
        </w:rPr>
        <w:t>,</w:t>
      </w:r>
      <w:r w:rsidRPr="00C01A32">
        <w:rPr>
          <w:rFonts w:asciiTheme="minorHAnsi" w:hAnsiTheme="minorHAnsi" w:cstheme="minorHAnsi"/>
          <w:color w:val="000000"/>
        </w:rPr>
        <w:t xml:space="preserve"> M.</w:t>
      </w:r>
      <w:r w:rsidR="00644084" w:rsidRPr="00C01A32">
        <w:rPr>
          <w:rFonts w:asciiTheme="minorHAnsi" w:hAnsiTheme="minorHAnsi" w:cstheme="minorHAnsi"/>
          <w:color w:val="000000"/>
        </w:rPr>
        <w:t xml:space="preserve"> </w:t>
      </w:r>
      <w:r w:rsidRPr="00C01A32">
        <w:rPr>
          <w:rFonts w:asciiTheme="minorHAnsi" w:hAnsiTheme="minorHAnsi" w:cstheme="minorHAnsi"/>
          <w:color w:val="000000"/>
        </w:rPr>
        <w:t>J., Murray</w:t>
      </w:r>
      <w:r w:rsidR="00644084" w:rsidRPr="00C01A32">
        <w:rPr>
          <w:rFonts w:asciiTheme="minorHAnsi" w:hAnsiTheme="minorHAnsi" w:cstheme="minorHAnsi"/>
          <w:color w:val="000000"/>
        </w:rPr>
        <w:t>,</w:t>
      </w:r>
      <w:r w:rsidRPr="00C01A32">
        <w:rPr>
          <w:rFonts w:asciiTheme="minorHAnsi" w:hAnsiTheme="minorHAnsi" w:cstheme="minorHAnsi"/>
          <w:color w:val="000000"/>
        </w:rPr>
        <w:t xml:space="preserve"> A.</w:t>
      </w:r>
      <w:r w:rsidR="00644084" w:rsidRPr="00C01A32">
        <w:rPr>
          <w:rFonts w:asciiTheme="minorHAnsi" w:hAnsiTheme="minorHAnsi" w:cstheme="minorHAnsi"/>
          <w:color w:val="000000"/>
        </w:rPr>
        <w:t xml:space="preserve"> </w:t>
      </w:r>
      <w:r w:rsidRPr="00C01A32">
        <w:rPr>
          <w:rFonts w:asciiTheme="minorHAnsi" w:hAnsiTheme="minorHAnsi" w:cstheme="minorHAnsi"/>
          <w:color w:val="000000"/>
        </w:rPr>
        <w:t>E., Hand</w:t>
      </w:r>
      <w:r w:rsidR="00644084" w:rsidRPr="00C01A32">
        <w:rPr>
          <w:rFonts w:asciiTheme="minorHAnsi" w:hAnsiTheme="minorHAnsi" w:cstheme="minorHAnsi"/>
          <w:color w:val="000000"/>
        </w:rPr>
        <w:t>,</w:t>
      </w:r>
      <w:r w:rsidRPr="00C01A32">
        <w:rPr>
          <w:rFonts w:asciiTheme="minorHAnsi" w:hAnsiTheme="minorHAnsi" w:cstheme="minorHAnsi"/>
          <w:color w:val="000000"/>
        </w:rPr>
        <w:t xml:space="preserve"> K.</w:t>
      </w:r>
      <w:r w:rsidR="00644084" w:rsidRPr="00C01A32">
        <w:rPr>
          <w:rFonts w:asciiTheme="minorHAnsi" w:hAnsiTheme="minorHAnsi" w:cstheme="minorHAnsi"/>
          <w:color w:val="000000"/>
        </w:rPr>
        <w:t xml:space="preserve"> </w:t>
      </w:r>
      <w:r w:rsidRPr="00C01A32">
        <w:rPr>
          <w:rFonts w:asciiTheme="minorHAnsi" w:hAnsiTheme="minorHAnsi" w:cstheme="minorHAnsi"/>
          <w:color w:val="000000"/>
        </w:rPr>
        <w:t xml:space="preserve">P. The possible emergence of life and differentiation of a shallow on irradiated icy worlds: the example of Europa. </w:t>
      </w:r>
      <w:r w:rsidRPr="00C01A32">
        <w:rPr>
          <w:rFonts w:asciiTheme="minorHAnsi" w:hAnsiTheme="minorHAnsi" w:cstheme="minorHAnsi"/>
          <w:i/>
          <w:color w:val="000000"/>
        </w:rPr>
        <w:t>Astrobiology.</w:t>
      </w:r>
      <w:r w:rsidRPr="00C01A32">
        <w:rPr>
          <w:rFonts w:asciiTheme="minorHAnsi" w:hAnsiTheme="minorHAnsi" w:cstheme="minorHAnsi"/>
          <w:color w:val="000000"/>
        </w:rPr>
        <w:t xml:space="preserve"> </w:t>
      </w:r>
      <w:r w:rsidRPr="00C01A32">
        <w:rPr>
          <w:rFonts w:asciiTheme="minorHAnsi" w:hAnsiTheme="minorHAnsi" w:cstheme="minorHAnsi"/>
          <w:b/>
          <w:color w:val="000000"/>
        </w:rPr>
        <w:t>17</w:t>
      </w:r>
      <w:r w:rsidR="00644084" w:rsidRPr="00C01A32">
        <w:rPr>
          <w:rFonts w:asciiTheme="minorHAnsi" w:hAnsiTheme="minorHAnsi" w:cstheme="minorHAnsi"/>
          <w:color w:val="000000"/>
        </w:rPr>
        <w:t xml:space="preserve">, </w:t>
      </w:r>
      <w:r w:rsidRPr="00C01A32">
        <w:rPr>
          <w:rFonts w:asciiTheme="minorHAnsi" w:hAnsiTheme="minorHAnsi" w:cstheme="minorHAnsi"/>
          <w:color w:val="000000"/>
        </w:rPr>
        <w:t>1265-1273 (2017).</w:t>
      </w:r>
    </w:p>
    <w:p w14:paraId="1BA83AB7" w14:textId="3C1A9DE0" w:rsidR="00C7678B" w:rsidRPr="00C01A32" w:rsidRDefault="0023449A" w:rsidP="00C01A32">
      <w:pPr>
        <w:jc w:val="both"/>
        <w:rPr>
          <w:rFonts w:asciiTheme="minorHAnsi" w:hAnsiTheme="minorHAnsi" w:cstheme="minorHAnsi"/>
        </w:rPr>
      </w:pPr>
      <w:r w:rsidRPr="00C01A32">
        <w:rPr>
          <w:rFonts w:asciiTheme="minorHAnsi" w:hAnsiTheme="minorHAnsi" w:cstheme="minorHAnsi"/>
        </w:rPr>
        <w:t xml:space="preserve">11. </w:t>
      </w:r>
      <w:r w:rsidR="00C7678B" w:rsidRPr="00C01A32">
        <w:rPr>
          <w:rFonts w:asciiTheme="minorHAnsi" w:hAnsiTheme="minorHAnsi" w:cstheme="minorHAnsi"/>
        </w:rPr>
        <w:t>Yamaguchi</w:t>
      </w:r>
      <w:r w:rsidRPr="00C01A32">
        <w:rPr>
          <w:rFonts w:asciiTheme="minorHAnsi" w:hAnsiTheme="minorHAnsi" w:cstheme="minorHAnsi"/>
        </w:rPr>
        <w:t>,</w:t>
      </w:r>
      <w:r w:rsidR="00C7678B" w:rsidRPr="00C01A32">
        <w:rPr>
          <w:rFonts w:asciiTheme="minorHAnsi" w:hAnsiTheme="minorHAnsi" w:cstheme="minorHAnsi"/>
        </w:rPr>
        <w:t xml:space="preserve"> A.</w:t>
      </w:r>
      <w:r w:rsidRPr="00C01A32">
        <w:rPr>
          <w:rFonts w:asciiTheme="minorHAnsi" w:hAnsiTheme="minorHAnsi" w:cstheme="minorHAnsi"/>
        </w:rPr>
        <w:t xml:space="preserve"> et al.</w:t>
      </w:r>
      <w:r w:rsidR="00C7678B" w:rsidRPr="00C01A32">
        <w:rPr>
          <w:rFonts w:asciiTheme="minorHAnsi" w:hAnsiTheme="minorHAnsi" w:cstheme="minorHAnsi"/>
        </w:rPr>
        <w:t xml:space="preserve"> Electrochemical CO2 reduction by Ni-containing iron sulfides: How is CO2 electrochemically reduced at bisulfide-bearing deep-sea hydrothermal precipitates?. </w:t>
      </w:r>
      <w:r w:rsidR="00C7678B" w:rsidRPr="00C01A32">
        <w:rPr>
          <w:rFonts w:asciiTheme="minorHAnsi" w:hAnsiTheme="minorHAnsi" w:cstheme="minorHAnsi"/>
          <w:i/>
        </w:rPr>
        <w:t>Electrochimica Acta</w:t>
      </w:r>
      <w:r w:rsidR="00C7678B" w:rsidRPr="00C01A32">
        <w:rPr>
          <w:rFonts w:asciiTheme="minorHAnsi" w:hAnsiTheme="minorHAnsi" w:cstheme="minorHAnsi"/>
        </w:rPr>
        <w:t xml:space="preserve">. </w:t>
      </w:r>
      <w:r w:rsidR="00C7678B" w:rsidRPr="00C01A32">
        <w:rPr>
          <w:rFonts w:asciiTheme="minorHAnsi" w:hAnsiTheme="minorHAnsi" w:cstheme="minorHAnsi"/>
          <w:b/>
        </w:rPr>
        <w:t>141</w:t>
      </w:r>
      <w:r w:rsidR="00C7678B" w:rsidRPr="00C01A32">
        <w:rPr>
          <w:rFonts w:asciiTheme="minorHAnsi" w:hAnsiTheme="minorHAnsi" w:cstheme="minorHAnsi"/>
        </w:rPr>
        <w:t>, 311-318 (2014).</w:t>
      </w:r>
    </w:p>
    <w:p w14:paraId="202BF450" w14:textId="18BB827C" w:rsidR="00C7678B" w:rsidRPr="00C01A32" w:rsidRDefault="00C7678B" w:rsidP="00C01A32">
      <w:pPr>
        <w:pStyle w:val="ListParagraph"/>
        <w:numPr>
          <w:ilvl w:val="0"/>
          <w:numId w:val="28"/>
        </w:numPr>
        <w:ind w:left="0" w:firstLine="0"/>
        <w:jc w:val="both"/>
        <w:rPr>
          <w:rFonts w:asciiTheme="minorHAnsi" w:eastAsiaTheme="minorHAnsi" w:hAnsiTheme="minorHAnsi" w:cstheme="minorHAnsi"/>
          <w:color w:val="000000" w:themeColor="text1"/>
        </w:rPr>
      </w:pPr>
      <w:r w:rsidRPr="00C01A32">
        <w:rPr>
          <w:rFonts w:asciiTheme="minorHAnsi" w:eastAsiaTheme="minorHAnsi" w:hAnsiTheme="minorHAnsi" w:cstheme="minorHAnsi"/>
          <w:color w:val="000000" w:themeColor="text1"/>
        </w:rPr>
        <w:t xml:space="preserve">Roldan A. et al. Bio-inspired CO2 conversion by iron sulfide catalysts under sustainable conditions. </w:t>
      </w:r>
      <w:r w:rsidRPr="00C01A32">
        <w:rPr>
          <w:rFonts w:asciiTheme="minorHAnsi" w:eastAsiaTheme="minorHAnsi" w:hAnsiTheme="minorHAnsi" w:cstheme="minorHAnsi"/>
          <w:i/>
          <w:color w:val="000000" w:themeColor="text1"/>
        </w:rPr>
        <w:t xml:space="preserve">Chemical Communications. </w:t>
      </w:r>
      <w:r w:rsidRPr="00C01A32">
        <w:rPr>
          <w:rFonts w:asciiTheme="minorHAnsi" w:eastAsiaTheme="minorHAnsi" w:hAnsiTheme="minorHAnsi" w:cstheme="minorHAnsi"/>
          <w:b/>
          <w:color w:val="000000" w:themeColor="text1"/>
        </w:rPr>
        <w:t>51</w:t>
      </w:r>
      <w:r w:rsidR="0023449A" w:rsidRPr="00C01A32">
        <w:rPr>
          <w:rFonts w:asciiTheme="minorHAnsi" w:eastAsiaTheme="minorHAnsi" w:hAnsiTheme="minorHAnsi" w:cstheme="minorHAnsi"/>
          <w:b/>
          <w:color w:val="000000" w:themeColor="text1"/>
        </w:rPr>
        <w:t xml:space="preserve"> </w:t>
      </w:r>
      <w:r w:rsidRPr="00C01A32">
        <w:rPr>
          <w:rFonts w:asciiTheme="minorHAnsi" w:eastAsiaTheme="minorHAnsi" w:hAnsiTheme="minorHAnsi" w:cstheme="minorHAnsi"/>
          <w:color w:val="000000" w:themeColor="text1"/>
        </w:rPr>
        <w:t>(35):7501-7504 (2015).</w:t>
      </w:r>
    </w:p>
    <w:p w14:paraId="607271B3" w14:textId="0940ECF9" w:rsidR="00C7678B" w:rsidRPr="00C01A32" w:rsidRDefault="00C7678B" w:rsidP="00C01A32">
      <w:pPr>
        <w:pStyle w:val="ListParagraph"/>
        <w:numPr>
          <w:ilvl w:val="0"/>
          <w:numId w:val="28"/>
        </w:numPr>
        <w:ind w:left="0" w:firstLine="0"/>
        <w:jc w:val="both"/>
        <w:rPr>
          <w:rFonts w:asciiTheme="minorHAnsi" w:hAnsiTheme="minorHAnsi" w:cstheme="minorHAnsi"/>
        </w:rPr>
      </w:pPr>
      <w:r w:rsidRPr="00C01A32">
        <w:rPr>
          <w:rFonts w:asciiTheme="minorHAnsi" w:hAnsiTheme="minorHAnsi" w:cstheme="minorHAnsi"/>
        </w:rPr>
        <w:t>White</w:t>
      </w:r>
      <w:r w:rsidR="00514B1D" w:rsidRPr="00C01A32">
        <w:rPr>
          <w:rFonts w:asciiTheme="minorHAnsi" w:hAnsiTheme="minorHAnsi" w:cstheme="minorHAnsi"/>
        </w:rPr>
        <w:t>,</w:t>
      </w:r>
      <w:r w:rsidRPr="00C01A32">
        <w:rPr>
          <w:rFonts w:asciiTheme="minorHAnsi" w:hAnsiTheme="minorHAnsi" w:cstheme="minorHAnsi"/>
        </w:rPr>
        <w:t xml:space="preserve"> L.</w:t>
      </w:r>
      <w:r w:rsidR="00514B1D" w:rsidRPr="00C01A32">
        <w:rPr>
          <w:rFonts w:asciiTheme="minorHAnsi" w:hAnsiTheme="minorHAnsi" w:cstheme="minorHAnsi"/>
        </w:rPr>
        <w:t xml:space="preserve"> </w:t>
      </w:r>
      <w:r w:rsidRPr="00C01A32">
        <w:rPr>
          <w:rFonts w:asciiTheme="minorHAnsi" w:hAnsiTheme="minorHAnsi" w:cstheme="minorHAnsi"/>
        </w:rPr>
        <w:t>M., Bhartia</w:t>
      </w:r>
      <w:r w:rsidR="00514B1D" w:rsidRPr="00C01A32">
        <w:rPr>
          <w:rFonts w:asciiTheme="minorHAnsi" w:hAnsiTheme="minorHAnsi" w:cstheme="minorHAnsi"/>
        </w:rPr>
        <w:t>,</w:t>
      </w:r>
      <w:r w:rsidRPr="00C01A32">
        <w:rPr>
          <w:rFonts w:asciiTheme="minorHAnsi" w:hAnsiTheme="minorHAnsi" w:cstheme="minorHAnsi"/>
        </w:rPr>
        <w:t xml:space="preserve"> R., Stucky</w:t>
      </w:r>
      <w:r w:rsidR="00514B1D" w:rsidRPr="00C01A32">
        <w:rPr>
          <w:rFonts w:asciiTheme="minorHAnsi" w:hAnsiTheme="minorHAnsi" w:cstheme="minorHAnsi"/>
        </w:rPr>
        <w:t>,</w:t>
      </w:r>
      <w:r w:rsidRPr="00C01A32">
        <w:rPr>
          <w:rFonts w:asciiTheme="minorHAnsi" w:hAnsiTheme="minorHAnsi" w:cstheme="minorHAnsi"/>
        </w:rPr>
        <w:t xml:space="preserve"> G.</w:t>
      </w:r>
      <w:r w:rsidR="00514B1D" w:rsidRPr="00C01A32">
        <w:rPr>
          <w:rFonts w:asciiTheme="minorHAnsi" w:hAnsiTheme="minorHAnsi" w:cstheme="minorHAnsi"/>
        </w:rPr>
        <w:t xml:space="preserve"> </w:t>
      </w:r>
      <w:r w:rsidRPr="00C01A32">
        <w:rPr>
          <w:rFonts w:asciiTheme="minorHAnsi" w:hAnsiTheme="minorHAnsi" w:cstheme="minorHAnsi"/>
        </w:rPr>
        <w:t>D., Kanik</w:t>
      </w:r>
      <w:r w:rsidR="00514B1D" w:rsidRPr="00C01A32">
        <w:rPr>
          <w:rFonts w:asciiTheme="minorHAnsi" w:hAnsiTheme="minorHAnsi" w:cstheme="minorHAnsi"/>
        </w:rPr>
        <w:t>,</w:t>
      </w:r>
      <w:r w:rsidRPr="00C01A32">
        <w:rPr>
          <w:rFonts w:asciiTheme="minorHAnsi" w:hAnsiTheme="minorHAnsi" w:cstheme="minorHAnsi"/>
        </w:rPr>
        <w:t xml:space="preserve"> I., Russell</w:t>
      </w:r>
      <w:r w:rsidR="00514B1D" w:rsidRPr="00C01A32">
        <w:rPr>
          <w:rFonts w:asciiTheme="minorHAnsi" w:hAnsiTheme="minorHAnsi" w:cstheme="minorHAnsi"/>
        </w:rPr>
        <w:t>,</w:t>
      </w:r>
      <w:r w:rsidRPr="00C01A32">
        <w:rPr>
          <w:rFonts w:asciiTheme="minorHAnsi" w:hAnsiTheme="minorHAnsi" w:cstheme="minorHAnsi"/>
        </w:rPr>
        <w:t xml:space="preserve"> M.</w:t>
      </w:r>
      <w:r w:rsidR="00514B1D" w:rsidRPr="00C01A32">
        <w:rPr>
          <w:rFonts w:asciiTheme="minorHAnsi" w:hAnsiTheme="minorHAnsi" w:cstheme="minorHAnsi"/>
        </w:rPr>
        <w:t xml:space="preserve"> </w:t>
      </w:r>
      <w:r w:rsidRPr="00C01A32">
        <w:rPr>
          <w:rFonts w:asciiTheme="minorHAnsi" w:hAnsiTheme="minorHAnsi" w:cstheme="minorHAnsi"/>
        </w:rPr>
        <w:t xml:space="preserve">J. Mackinawite and greigite in ancient alkaline hydrothermal chimneys: identifying potential key catalysts for emergent life. </w:t>
      </w:r>
      <w:r w:rsidRPr="00C01A32">
        <w:rPr>
          <w:rFonts w:asciiTheme="minorHAnsi" w:hAnsiTheme="minorHAnsi" w:cstheme="minorHAnsi"/>
          <w:i/>
        </w:rPr>
        <w:t>Earth and Planetary Science Letters</w:t>
      </w:r>
      <w:r w:rsidRPr="00C01A32">
        <w:rPr>
          <w:rFonts w:asciiTheme="minorHAnsi" w:hAnsiTheme="minorHAnsi" w:cstheme="minorHAnsi"/>
        </w:rPr>
        <w:t xml:space="preserve">. </w:t>
      </w:r>
      <w:r w:rsidRPr="00C01A32">
        <w:rPr>
          <w:rFonts w:asciiTheme="minorHAnsi" w:hAnsiTheme="minorHAnsi" w:cstheme="minorHAnsi"/>
          <w:b/>
        </w:rPr>
        <w:t>430</w:t>
      </w:r>
      <w:r w:rsidRPr="00C01A32">
        <w:rPr>
          <w:rFonts w:asciiTheme="minorHAnsi" w:hAnsiTheme="minorHAnsi" w:cstheme="minorHAnsi"/>
        </w:rPr>
        <w:t>, 105-114 (2015).</w:t>
      </w:r>
    </w:p>
    <w:p w14:paraId="621C8EAE" w14:textId="2DAC6F06" w:rsidR="00C7678B" w:rsidRPr="00C01A32" w:rsidRDefault="00C7678B" w:rsidP="00C01A32">
      <w:pPr>
        <w:pStyle w:val="ListParagraph"/>
        <w:numPr>
          <w:ilvl w:val="0"/>
          <w:numId w:val="28"/>
        </w:numPr>
        <w:ind w:left="0" w:firstLine="0"/>
        <w:jc w:val="both"/>
        <w:rPr>
          <w:rFonts w:asciiTheme="minorHAnsi" w:hAnsiTheme="minorHAnsi" w:cstheme="minorHAnsi"/>
        </w:rPr>
      </w:pPr>
      <w:r w:rsidRPr="00C01A32">
        <w:rPr>
          <w:rFonts w:asciiTheme="minorHAnsi" w:eastAsiaTheme="minorHAnsi" w:hAnsiTheme="minorHAnsi" w:cstheme="minorHAnsi"/>
          <w:color w:val="000000" w:themeColor="text1"/>
        </w:rPr>
        <w:lastRenderedPageBreak/>
        <w:t>Barge</w:t>
      </w:r>
      <w:r w:rsidR="00514B1D" w:rsidRPr="00C01A32">
        <w:rPr>
          <w:rFonts w:asciiTheme="minorHAnsi" w:eastAsiaTheme="minorHAnsi" w:hAnsiTheme="minorHAnsi" w:cstheme="minorHAnsi"/>
          <w:color w:val="000000" w:themeColor="text1"/>
        </w:rPr>
        <w:t>,</w:t>
      </w:r>
      <w:r w:rsidRPr="00C01A32">
        <w:rPr>
          <w:rFonts w:asciiTheme="minorHAnsi" w:eastAsiaTheme="minorHAnsi" w:hAnsiTheme="minorHAnsi" w:cstheme="minorHAnsi"/>
          <w:color w:val="000000" w:themeColor="text1"/>
        </w:rPr>
        <w:t xml:space="preserve"> L.</w:t>
      </w:r>
      <w:r w:rsidR="00514B1D" w:rsidRPr="00C01A32">
        <w:rPr>
          <w:rFonts w:asciiTheme="minorHAnsi" w:eastAsiaTheme="minorHAnsi" w:hAnsiTheme="minorHAnsi" w:cstheme="minorHAnsi"/>
          <w:color w:val="000000" w:themeColor="text1"/>
        </w:rPr>
        <w:t xml:space="preserve"> </w:t>
      </w:r>
      <w:r w:rsidRPr="00C01A32">
        <w:rPr>
          <w:rFonts w:asciiTheme="minorHAnsi" w:eastAsiaTheme="minorHAnsi" w:hAnsiTheme="minorHAnsi" w:cstheme="minorHAnsi"/>
          <w:color w:val="000000" w:themeColor="text1"/>
        </w:rPr>
        <w:t>M., Flores</w:t>
      </w:r>
      <w:r w:rsidR="00514B1D" w:rsidRPr="00C01A32">
        <w:rPr>
          <w:rFonts w:asciiTheme="minorHAnsi" w:eastAsiaTheme="minorHAnsi" w:hAnsiTheme="minorHAnsi" w:cstheme="minorHAnsi"/>
          <w:color w:val="000000" w:themeColor="text1"/>
        </w:rPr>
        <w:t>,</w:t>
      </w:r>
      <w:r w:rsidRPr="00C01A32">
        <w:rPr>
          <w:rFonts w:asciiTheme="minorHAnsi" w:eastAsiaTheme="minorHAnsi" w:hAnsiTheme="minorHAnsi" w:cstheme="minorHAnsi"/>
          <w:color w:val="000000" w:themeColor="text1"/>
        </w:rPr>
        <w:t xml:space="preserve"> E., Baum</w:t>
      </w:r>
      <w:r w:rsidR="00514B1D" w:rsidRPr="00C01A32">
        <w:rPr>
          <w:rFonts w:asciiTheme="minorHAnsi" w:eastAsiaTheme="minorHAnsi" w:hAnsiTheme="minorHAnsi" w:cstheme="minorHAnsi"/>
          <w:color w:val="000000" w:themeColor="text1"/>
        </w:rPr>
        <w:t>,</w:t>
      </w:r>
      <w:r w:rsidRPr="00C01A32">
        <w:rPr>
          <w:rFonts w:asciiTheme="minorHAnsi" w:eastAsiaTheme="minorHAnsi" w:hAnsiTheme="minorHAnsi" w:cstheme="minorHAnsi"/>
          <w:color w:val="000000" w:themeColor="text1"/>
        </w:rPr>
        <w:t xml:space="preserve"> M.</w:t>
      </w:r>
      <w:r w:rsidR="00514B1D" w:rsidRPr="00C01A32">
        <w:rPr>
          <w:rFonts w:asciiTheme="minorHAnsi" w:eastAsiaTheme="minorHAnsi" w:hAnsiTheme="minorHAnsi" w:cstheme="minorHAnsi"/>
          <w:color w:val="000000" w:themeColor="text1"/>
        </w:rPr>
        <w:t xml:space="preserve"> </w:t>
      </w:r>
      <w:r w:rsidRPr="00C01A32">
        <w:rPr>
          <w:rFonts w:asciiTheme="minorHAnsi" w:eastAsiaTheme="minorHAnsi" w:hAnsiTheme="minorHAnsi" w:cstheme="minorHAnsi"/>
          <w:color w:val="000000" w:themeColor="text1"/>
        </w:rPr>
        <w:t>M, VanderVelde</w:t>
      </w:r>
      <w:r w:rsidR="00514B1D" w:rsidRPr="00C01A32">
        <w:rPr>
          <w:rFonts w:asciiTheme="minorHAnsi" w:eastAsiaTheme="minorHAnsi" w:hAnsiTheme="minorHAnsi" w:cstheme="minorHAnsi"/>
          <w:color w:val="000000" w:themeColor="text1"/>
        </w:rPr>
        <w:t>,</w:t>
      </w:r>
      <w:r w:rsidRPr="00C01A32">
        <w:rPr>
          <w:rFonts w:asciiTheme="minorHAnsi" w:eastAsiaTheme="minorHAnsi" w:hAnsiTheme="minorHAnsi" w:cstheme="minorHAnsi"/>
          <w:color w:val="000000" w:themeColor="text1"/>
        </w:rPr>
        <w:t xml:space="preserve"> D.</w:t>
      </w:r>
      <w:r w:rsidR="00514B1D" w:rsidRPr="00C01A32">
        <w:rPr>
          <w:rFonts w:asciiTheme="minorHAnsi" w:eastAsiaTheme="minorHAnsi" w:hAnsiTheme="minorHAnsi" w:cstheme="minorHAnsi"/>
          <w:color w:val="000000" w:themeColor="text1"/>
        </w:rPr>
        <w:t xml:space="preserve"> </w:t>
      </w:r>
      <w:r w:rsidRPr="00C01A32">
        <w:rPr>
          <w:rFonts w:asciiTheme="minorHAnsi" w:eastAsiaTheme="minorHAnsi" w:hAnsiTheme="minorHAnsi" w:cstheme="minorHAnsi"/>
          <w:color w:val="000000" w:themeColor="text1"/>
        </w:rPr>
        <w:t>G., Russell</w:t>
      </w:r>
      <w:r w:rsidR="00514B1D" w:rsidRPr="00C01A32">
        <w:rPr>
          <w:rFonts w:asciiTheme="minorHAnsi" w:eastAsiaTheme="minorHAnsi" w:hAnsiTheme="minorHAnsi" w:cstheme="minorHAnsi"/>
          <w:color w:val="000000" w:themeColor="text1"/>
        </w:rPr>
        <w:t>,</w:t>
      </w:r>
      <w:r w:rsidRPr="00C01A32">
        <w:rPr>
          <w:rFonts w:asciiTheme="minorHAnsi" w:eastAsiaTheme="minorHAnsi" w:hAnsiTheme="minorHAnsi" w:cstheme="minorHAnsi"/>
          <w:color w:val="000000" w:themeColor="text1"/>
        </w:rPr>
        <w:t xml:space="preserve"> M.</w:t>
      </w:r>
      <w:r w:rsidR="00514B1D" w:rsidRPr="00C01A32">
        <w:rPr>
          <w:rFonts w:asciiTheme="minorHAnsi" w:eastAsiaTheme="minorHAnsi" w:hAnsiTheme="minorHAnsi" w:cstheme="minorHAnsi"/>
          <w:color w:val="000000" w:themeColor="text1"/>
        </w:rPr>
        <w:t xml:space="preserve"> </w:t>
      </w:r>
      <w:r w:rsidRPr="00C01A32">
        <w:rPr>
          <w:rFonts w:asciiTheme="minorHAnsi" w:eastAsiaTheme="minorHAnsi" w:hAnsiTheme="minorHAnsi" w:cstheme="minorHAnsi"/>
          <w:color w:val="000000" w:themeColor="text1"/>
        </w:rPr>
        <w:t xml:space="preserve">J. Redox and pH gradients drive amino acid synthesis in iron oxyhydroxide mineral systems. </w:t>
      </w:r>
      <w:r w:rsidRPr="00C01A32">
        <w:rPr>
          <w:rFonts w:asciiTheme="minorHAnsi" w:eastAsiaTheme="minorHAnsi" w:hAnsiTheme="minorHAnsi" w:cstheme="minorHAnsi"/>
          <w:i/>
          <w:color w:val="000000" w:themeColor="text1"/>
        </w:rPr>
        <w:t>Proceedings of the National Academy of Sciences</w:t>
      </w:r>
      <w:r w:rsidRPr="00C01A32">
        <w:rPr>
          <w:rFonts w:asciiTheme="minorHAnsi" w:eastAsiaTheme="minorHAnsi" w:hAnsiTheme="minorHAnsi" w:cstheme="minorHAnsi"/>
          <w:color w:val="000000" w:themeColor="text1"/>
        </w:rPr>
        <w:t xml:space="preserve">. </w:t>
      </w:r>
      <w:r w:rsidRPr="00C01A32">
        <w:rPr>
          <w:rFonts w:asciiTheme="minorHAnsi" w:eastAsiaTheme="minorHAnsi" w:hAnsiTheme="minorHAnsi" w:cstheme="minorHAnsi"/>
          <w:b/>
          <w:color w:val="000000" w:themeColor="text1"/>
        </w:rPr>
        <w:t>116</w:t>
      </w:r>
      <w:r w:rsidR="00921D15" w:rsidRPr="00C01A32">
        <w:rPr>
          <w:rFonts w:asciiTheme="minorHAnsi" w:eastAsiaTheme="minorHAnsi" w:hAnsiTheme="minorHAnsi" w:cstheme="minorHAnsi"/>
          <w:b/>
          <w:color w:val="000000" w:themeColor="text1"/>
        </w:rPr>
        <w:t xml:space="preserve"> </w:t>
      </w:r>
      <w:r w:rsidRPr="00C01A32">
        <w:rPr>
          <w:rFonts w:asciiTheme="minorHAnsi" w:eastAsiaTheme="minorHAnsi" w:hAnsiTheme="minorHAnsi" w:cstheme="minorHAnsi"/>
          <w:color w:val="000000" w:themeColor="text1"/>
        </w:rPr>
        <w:t>(11):4828-</w:t>
      </w:r>
      <w:r w:rsidR="00921D15" w:rsidRPr="00C01A32">
        <w:rPr>
          <w:rFonts w:asciiTheme="minorHAnsi" w:eastAsiaTheme="minorHAnsi" w:hAnsiTheme="minorHAnsi" w:cstheme="minorHAnsi"/>
          <w:color w:val="000000" w:themeColor="text1"/>
        </w:rPr>
        <w:t>48</w:t>
      </w:r>
      <w:r w:rsidRPr="00C01A32">
        <w:rPr>
          <w:rFonts w:asciiTheme="minorHAnsi" w:eastAsiaTheme="minorHAnsi" w:hAnsiTheme="minorHAnsi" w:cstheme="minorHAnsi"/>
          <w:color w:val="000000" w:themeColor="text1"/>
        </w:rPr>
        <w:t>33 (2019).</w:t>
      </w:r>
    </w:p>
    <w:p w14:paraId="532027AA" w14:textId="32583690" w:rsidR="00C7678B" w:rsidRPr="00C01A32" w:rsidRDefault="00C7678B" w:rsidP="00C01A32">
      <w:pPr>
        <w:pStyle w:val="ListParagraph"/>
        <w:numPr>
          <w:ilvl w:val="0"/>
          <w:numId w:val="28"/>
        </w:numPr>
        <w:ind w:left="0" w:firstLine="0"/>
        <w:jc w:val="both"/>
        <w:rPr>
          <w:rFonts w:asciiTheme="minorHAnsi" w:hAnsiTheme="minorHAnsi" w:cstheme="minorHAnsi"/>
        </w:rPr>
      </w:pPr>
      <w:r w:rsidRPr="00C01A32">
        <w:rPr>
          <w:rFonts w:asciiTheme="minorHAnsi" w:hAnsiTheme="minorHAnsi" w:cstheme="minorHAnsi"/>
        </w:rPr>
        <w:t>Macleod</w:t>
      </w:r>
      <w:r w:rsidR="003C3F1C" w:rsidRPr="00C01A32">
        <w:rPr>
          <w:rFonts w:asciiTheme="minorHAnsi" w:hAnsiTheme="minorHAnsi" w:cstheme="minorHAnsi"/>
        </w:rPr>
        <w:t>,</w:t>
      </w:r>
      <w:r w:rsidRPr="00C01A32">
        <w:rPr>
          <w:rFonts w:asciiTheme="minorHAnsi" w:hAnsiTheme="minorHAnsi" w:cstheme="minorHAnsi"/>
        </w:rPr>
        <w:t xml:space="preserve"> G., McKeown</w:t>
      </w:r>
      <w:r w:rsidR="003C3F1C" w:rsidRPr="00C01A32">
        <w:rPr>
          <w:rFonts w:asciiTheme="minorHAnsi" w:hAnsiTheme="minorHAnsi" w:cstheme="minorHAnsi"/>
        </w:rPr>
        <w:t>,</w:t>
      </w:r>
      <w:r w:rsidRPr="00C01A32">
        <w:rPr>
          <w:rFonts w:asciiTheme="minorHAnsi" w:hAnsiTheme="minorHAnsi" w:cstheme="minorHAnsi"/>
        </w:rPr>
        <w:t xml:space="preserve"> C., Hall</w:t>
      </w:r>
      <w:r w:rsidR="003C3F1C" w:rsidRPr="00C01A32">
        <w:rPr>
          <w:rFonts w:asciiTheme="minorHAnsi" w:hAnsiTheme="minorHAnsi" w:cstheme="minorHAnsi"/>
        </w:rPr>
        <w:t>,</w:t>
      </w:r>
      <w:r w:rsidRPr="00C01A32">
        <w:rPr>
          <w:rFonts w:asciiTheme="minorHAnsi" w:hAnsiTheme="minorHAnsi" w:cstheme="minorHAnsi"/>
        </w:rPr>
        <w:t xml:space="preserve"> A.</w:t>
      </w:r>
      <w:r w:rsidR="003C3F1C" w:rsidRPr="00C01A32">
        <w:rPr>
          <w:rFonts w:asciiTheme="minorHAnsi" w:hAnsiTheme="minorHAnsi" w:cstheme="minorHAnsi"/>
        </w:rPr>
        <w:t xml:space="preserve"> </w:t>
      </w:r>
      <w:r w:rsidRPr="00C01A32">
        <w:rPr>
          <w:rFonts w:asciiTheme="minorHAnsi" w:hAnsiTheme="minorHAnsi" w:cstheme="minorHAnsi"/>
        </w:rPr>
        <w:t>J., Russell</w:t>
      </w:r>
      <w:r w:rsidR="003C3F1C" w:rsidRPr="00C01A32">
        <w:rPr>
          <w:rFonts w:asciiTheme="minorHAnsi" w:hAnsiTheme="minorHAnsi" w:cstheme="minorHAnsi"/>
        </w:rPr>
        <w:t>,</w:t>
      </w:r>
      <w:r w:rsidRPr="00C01A32">
        <w:rPr>
          <w:rFonts w:asciiTheme="minorHAnsi" w:hAnsiTheme="minorHAnsi" w:cstheme="minorHAnsi"/>
        </w:rPr>
        <w:t xml:space="preserve"> M.</w:t>
      </w:r>
      <w:r w:rsidR="003C3F1C" w:rsidRPr="00C01A32">
        <w:rPr>
          <w:rFonts w:asciiTheme="minorHAnsi" w:hAnsiTheme="minorHAnsi" w:cstheme="minorHAnsi"/>
        </w:rPr>
        <w:t xml:space="preserve"> </w:t>
      </w:r>
      <w:r w:rsidRPr="00C01A32">
        <w:rPr>
          <w:rFonts w:asciiTheme="minorHAnsi" w:hAnsiTheme="minorHAnsi" w:cstheme="minorHAnsi"/>
        </w:rPr>
        <w:t xml:space="preserve">J. Hydrothermal and oceanic pH conditions of possible relevance to the origin of life. </w:t>
      </w:r>
      <w:r w:rsidRPr="00C01A32">
        <w:rPr>
          <w:rFonts w:asciiTheme="minorHAnsi" w:hAnsiTheme="minorHAnsi" w:cstheme="minorHAnsi"/>
          <w:i/>
        </w:rPr>
        <w:t xml:space="preserve">Origins of Life and Evolution of the Biosphere. </w:t>
      </w:r>
      <w:r w:rsidRPr="00C01A32">
        <w:rPr>
          <w:rFonts w:asciiTheme="minorHAnsi" w:hAnsiTheme="minorHAnsi" w:cstheme="minorHAnsi"/>
          <w:b/>
        </w:rPr>
        <w:t>24</w:t>
      </w:r>
      <w:r w:rsidR="003C3F1C" w:rsidRPr="00C01A32">
        <w:rPr>
          <w:rFonts w:asciiTheme="minorHAnsi" w:hAnsiTheme="minorHAnsi" w:cstheme="minorHAnsi"/>
          <w:b/>
        </w:rPr>
        <w:t xml:space="preserve"> </w:t>
      </w:r>
      <w:r w:rsidRPr="00C01A32">
        <w:rPr>
          <w:rFonts w:asciiTheme="minorHAnsi" w:hAnsiTheme="minorHAnsi" w:cstheme="minorHAnsi"/>
        </w:rPr>
        <w:t>(1)</w:t>
      </w:r>
      <w:r w:rsidR="003C3F1C" w:rsidRPr="00C01A32">
        <w:rPr>
          <w:rFonts w:asciiTheme="minorHAnsi" w:hAnsiTheme="minorHAnsi" w:cstheme="minorHAnsi"/>
        </w:rPr>
        <w:t xml:space="preserve">, </w:t>
      </w:r>
      <w:r w:rsidRPr="00C01A32">
        <w:rPr>
          <w:rFonts w:asciiTheme="minorHAnsi" w:hAnsiTheme="minorHAnsi" w:cstheme="minorHAnsi"/>
        </w:rPr>
        <w:t>19-41 (1994).</w:t>
      </w:r>
    </w:p>
    <w:p w14:paraId="428E03B4" w14:textId="3172AC8C" w:rsidR="00C7678B" w:rsidRPr="00C01A32" w:rsidRDefault="00C7678B" w:rsidP="00C01A32">
      <w:pPr>
        <w:pStyle w:val="ListParagraph"/>
        <w:numPr>
          <w:ilvl w:val="0"/>
          <w:numId w:val="28"/>
        </w:numPr>
        <w:ind w:left="0" w:firstLine="0"/>
        <w:jc w:val="both"/>
        <w:rPr>
          <w:rFonts w:asciiTheme="minorHAnsi" w:eastAsiaTheme="minorHAnsi" w:hAnsiTheme="minorHAnsi" w:cstheme="minorHAnsi"/>
          <w:color w:val="000000" w:themeColor="text1"/>
        </w:rPr>
      </w:pPr>
      <w:r w:rsidRPr="00C01A32">
        <w:rPr>
          <w:rFonts w:asciiTheme="minorHAnsi" w:eastAsiaTheme="minorHAnsi" w:hAnsiTheme="minorHAnsi" w:cstheme="minorHAnsi"/>
          <w:color w:val="000000" w:themeColor="text1"/>
        </w:rPr>
        <w:t>McGlynn</w:t>
      </w:r>
      <w:r w:rsidR="00441115" w:rsidRPr="00C01A32">
        <w:rPr>
          <w:rFonts w:asciiTheme="minorHAnsi" w:eastAsiaTheme="minorHAnsi" w:hAnsiTheme="minorHAnsi" w:cstheme="minorHAnsi"/>
          <w:color w:val="000000" w:themeColor="text1"/>
        </w:rPr>
        <w:t>,</w:t>
      </w:r>
      <w:r w:rsidRPr="00C01A32">
        <w:rPr>
          <w:rFonts w:asciiTheme="minorHAnsi" w:eastAsiaTheme="minorHAnsi" w:hAnsiTheme="minorHAnsi" w:cstheme="minorHAnsi"/>
          <w:color w:val="000000" w:themeColor="text1"/>
        </w:rPr>
        <w:t xml:space="preserve"> S.</w:t>
      </w:r>
      <w:r w:rsidR="00441115" w:rsidRPr="00C01A32">
        <w:rPr>
          <w:rFonts w:asciiTheme="minorHAnsi" w:eastAsiaTheme="minorHAnsi" w:hAnsiTheme="minorHAnsi" w:cstheme="minorHAnsi"/>
          <w:color w:val="000000" w:themeColor="text1"/>
        </w:rPr>
        <w:t xml:space="preserve"> </w:t>
      </w:r>
      <w:r w:rsidRPr="00C01A32">
        <w:rPr>
          <w:rFonts w:asciiTheme="minorHAnsi" w:eastAsiaTheme="minorHAnsi" w:hAnsiTheme="minorHAnsi" w:cstheme="minorHAnsi"/>
          <w:color w:val="000000" w:themeColor="text1"/>
        </w:rPr>
        <w:t>E., Kanik</w:t>
      </w:r>
      <w:r w:rsidR="00441115" w:rsidRPr="00C01A32">
        <w:rPr>
          <w:rFonts w:asciiTheme="minorHAnsi" w:eastAsiaTheme="minorHAnsi" w:hAnsiTheme="minorHAnsi" w:cstheme="minorHAnsi"/>
          <w:color w:val="000000" w:themeColor="text1"/>
        </w:rPr>
        <w:t>,</w:t>
      </w:r>
      <w:r w:rsidRPr="00C01A32">
        <w:rPr>
          <w:rFonts w:asciiTheme="minorHAnsi" w:eastAsiaTheme="minorHAnsi" w:hAnsiTheme="minorHAnsi" w:cstheme="minorHAnsi"/>
          <w:color w:val="000000" w:themeColor="text1"/>
        </w:rPr>
        <w:t xml:space="preserve"> I., Russell</w:t>
      </w:r>
      <w:r w:rsidR="00441115" w:rsidRPr="00C01A32">
        <w:rPr>
          <w:rFonts w:asciiTheme="minorHAnsi" w:eastAsiaTheme="minorHAnsi" w:hAnsiTheme="minorHAnsi" w:cstheme="minorHAnsi"/>
          <w:color w:val="000000" w:themeColor="text1"/>
        </w:rPr>
        <w:t>,</w:t>
      </w:r>
      <w:r w:rsidRPr="00C01A32">
        <w:rPr>
          <w:rFonts w:asciiTheme="minorHAnsi" w:eastAsiaTheme="minorHAnsi" w:hAnsiTheme="minorHAnsi" w:cstheme="minorHAnsi"/>
          <w:color w:val="000000" w:themeColor="text1"/>
        </w:rPr>
        <w:t xml:space="preserve"> M.</w:t>
      </w:r>
      <w:r w:rsidR="00441115" w:rsidRPr="00C01A32">
        <w:rPr>
          <w:rFonts w:asciiTheme="minorHAnsi" w:eastAsiaTheme="minorHAnsi" w:hAnsiTheme="minorHAnsi" w:cstheme="minorHAnsi"/>
          <w:color w:val="000000" w:themeColor="text1"/>
        </w:rPr>
        <w:t xml:space="preserve"> </w:t>
      </w:r>
      <w:r w:rsidRPr="00C01A32">
        <w:rPr>
          <w:rFonts w:asciiTheme="minorHAnsi" w:eastAsiaTheme="minorHAnsi" w:hAnsiTheme="minorHAnsi" w:cstheme="minorHAnsi"/>
          <w:color w:val="000000" w:themeColor="text1"/>
        </w:rPr>
        <w:t xml:space="preserve">J. Peptide and RNA contributions to iron–sulphur chemical gardens as life's first inorganic compartments, catalysts, capacitors and condensers. </w:t>
      </w:r>
      <w:r w:rsidRPr="00C01A32">
        <w:rPr>
          <w:rFonts w:asciiTheme="minorHAnsi" w:eastAsiaTheme="minorHAnsi" w:hAnsiTheme="minorHAnsi" w:cstheme="minorHAnsi"/>
          <w:i/>
          <w:color w:val="000000" w:themeColor="text1"/>
        </w:rPr>
        <w:t>Philosophical Transactions of the Royal Society A: Mathematical, Physical and Engineering Sciences</w:t>
      </w:r>
      <w:r w:rsidRPr="00C01A32">
        <w:rPr>
          <w:rFonts w:asciiTheme="minorHAnsi" w:eastAsiaTheme="minorHAnsi" w:hAnsiTheme="minorHAnsi" w:cstheme="minorHAnsi"/>
          <w:color w:val="000000" w:themeColor="text1"/>
        </w:rPr>
        <w:t xml:space="preserve">. </w:t>
      </w:r>
      <w:r w:rsidRPr="00C01A32">
        <w:rPr>
          <w:rFonts w:asciiTheme="minorHAnsi" w:eastAsiaTheme="minorHAnsi" w:hAnsiTheme="minorHAnsi" w:cstheme="minorHAnsi"/>
          <w:b/>
          <w:color w:val="000000" w:themeColor="text1"/>
        </w:rPr>
        <w:t>370</w:t>
      </w:r>
      <w:r w:rsidR="00441115" w:rsidRPr="00C01A32">
        <w:rPr>
          <w:rFonts w:asciiTheme="minorHAnsi" w:eastAsiaTheme="minorHAnsi" w:hAnsiTheme="minorHAnsi" w:cstheme="minorHAnsi"/>
          <w:b/>
          <w:color w:val="000000" w:themeColor="text1"/>
        </w:rPr>
        <w:t xml:space="preserve"> </w:t>
      </w:r>
      <w:r w:rsidRPr="00C01A32">
        <w:rPr>
          <w:rFonts w:asciiTheme="minorHAnsi" w:eastAsiaTheme="minorHAnsi" w:hAnsiTheme="minorHAnsi" w:cstheme="minorHAnsi"/>
          <w:color w:val="000000" w:themeColor="text1"/>
        </w:rPr>
        <w:t>(1969)</w:t>
      </w:r>
      <w:r w:rsidR="00441115" w:rsidRPr="00C01A32">
        <w:rPr>
          <w:rFonts w:asciiTheme="minorHAnsi" w:eastAsiaTheme="minorHAnsi" w:hAnsiTheme="minorHAnsi" w:cstheme="minorHAnsi"/>
          <w:color w:val="000000" w:themeColor="text1"/>
        </w:rPr>
        <w:t xml:space="preserve">, </w:t>
      </w:r>
      <w:r w:rsidRPr="00C01A32">
        <w:rPr>
          <w:rFonts w:asciiTheme="minorHAnsi" w:eastAsiaTheme="minorHAnsi" w:hAnsiTheme="minorHAnsi" w:cstheme="minorHAnsi"/>
          <w:color w:val="000000" w:themeColor="text1"/>
        </w:rPr>
        <w:t>3007-</w:t>
      </w:r>
      <w:r w:rsidR="00441115" w:rsidRPr="00C01A32">
        <w:rPr>
          <w:rFonts w:asciiTheme="minorHAnsi" w:eastAsiaTheme="minorHAnsi" w:hAnsiTheme="minorHAnsi" w:cstheme="minorHAnsi"/>
          <w:color w:val="000000" w:themeColor="text1"/>
        </w:rPr>
        <w:t>30</w:t>
      </w:r>
      <w:r w:rsidRPr="00C01A32">
        <w:rPr>
          <w:rFonts w:asciiTheme="minorHAnsi" w:eastAsiaTheme="minorHAnsi" w:hAnsiTheme="minorHAnsi" w:cstheme="minorHAnsi"/>
          <w:color w:val="000000" w:themeColor="text1"/>
        </w:rPr>
        <w:t>22 (2012).</w:t>
      </w:r>
    </w:p>
    <w:p w14:paraId="36DBFF06" w14:textId="1682542B" w:rsidR="00C7678B" w:rsidRPr="00C01A32" w:rsidRDefault="00C7678B" w:rsidP="00C01A32">
      <w:pPr>
        <w:pStyle w:val="ListParagraph"/>
        <w:numPr>
          <w:ilvl w:val="0"/>
          <w:numId w:val="28"/>
        </w:numPr>
        <w:ind w:left="0" w:firstLine="0"/>
        <w:jc w:val="both"/>
        <w:rPr>
          <w:rFonts w:asciiTheme="minorHAnsi" w:hAnsiTheme="minorHAnsi" w:cstheme="minorHAnsi"/>
        </w:rPr>
      </w:pPr>
      <w:r w:rsidRPr="00C01A32">
        <w:rPr>
          <w:rFonts w:asciiTheme="minorHAnsi" w:hAnsiTheme="minorHAnsi" w:cstheme="minorHAnsi"/>
        </w:rPr>
        <w:t>Cutler</w:t>
      </w:r>
      <w:r w:rsidR="00EA3EF8" w:rsidRPr="00C01A32">
        <w:rPr>
          <w:rFonts w:asciiTheme="minorHAnsi" w:hAnsiTheme="minorHAnsi" w:cstheme="minorHAnsi"/>
        </w:rPr>
        <w:t>,</w:t>
      </w:r>
      <w:r w:rsidRPr="00C01A32">
        <w:rPr>
          <w:rFonts w:asciiTheme="minorHAnsi" w:hAnsiTheme="minorHAnsi" w:cstheme="minorHAnsi"/>
        </w:rPr>
        <w:t xml:space="preserve"> K.</w:t>
      </w:r>
      <w:r w:rsidR="00EA3EF8" w:rsidRPr="00C01A32">
        <w:rPr>
          <w:rFonts w:asciiTheme="minorHAnsi" w:hAnsiTheme="minorHAnsi" w:cstheme="minorHAnsi"/>
        </w:rPr>
        <w:t xml:space="preserve"> </w:t>
      </w:r>
      <w:r w:rsidRPr="00C01A32">
        <w:rPr>
          <w:rFonts w:asciiTheme="minorHAnsi" w:hAnsiTheme="minorHAnsi" w:cstheme="minorHAnsi"/>
        </w:rPr>
        <w:t xml:space="preserve">B. et al. Rapid sea-level fall and deep-ocean temperature change since the last interglacial period. </w:t>
      </w:r>
      <w:r w:rsidRPr="00C01A32">
        <w:rPr>
          <w:rFonts w:asciiTheme="minorHAnsi" w:hAnsiTheme="minorHAnsi" w:cstheme="minorHAnsi"/>
          <w:i/>
        </w:rPr>
        <w:t>Earth and Planetary Science Letters.</w:t>
      </w:r>
      <w:r w:rsidRPr="00C01A32">
        <w:rPr>
          <w:rFonts w:asciiTheme="minorHAnsi" w:hAnsiTheme="minorHAnsi" w:cstheme="minorHAnsi"/>
        </w:rPr>
        <w:t xml:space="preserve"> </w:t>
      </w:r>
      <w:r w:rsidRPr="00C01A32">
        <w:rPr>
          <w:rFonts w:asciiTheme="minorHAnsi" w:hAnsiTheme="minorHAnsi" w:cstheme="minorHAnsi"/>
          <w:b/>
        </w:rPr>
        <w:t>206</w:t>
      </w:r>
      <w:r w:rsidR="00EA3EF8" w:rsidRPr="00C01A32">
        <w:rPr>
          <w:rFonts w:asciiTheme="minorHAnsi" w:hAnsiTheme="minorHAnsi" w:cstheme="minorHAnsi"/>
          <w:b/>
        </w:rPr>
        <w:t xml:space="preserve"> </w:t>
      </w:r>
      <w:r w:rsidRPr="00C01A32">
        <w:rPr>
          <w:rFonts w:asciiTheme="minorHAnsi" w:hAnsiTheme="minorHAnsi" w:cstheme="minorHAnsi"/>
        </w:rPr>
        <w:t>(3-4)</w:t>
      </w:r>
      <w:r w:rsidR="00EA3EF8" w:rsidRPr="00C01A32">
        <w:rPr>
          <w:rFonts w:asciiTheme="minorHAnsi" w:hAnsiTheme="minorHAnsi" w:cstheme="minorHAnsi"/>
        </w:rPr>
        <w:t xml:space="preserve">, </w:t>
      </w:r>
      <w:r w:rsidRPr="00C01A32">
        <w:rPr>
          <w:rFonts w:asciiTheme="minorHAnsi" w:hAnsiTheme="minorHAnsi" w:cstheme="minorHAnsi"/>
        </w:rPr>
        <w:t>253-</w:t>
      </w:r>
      <w:r w:rsidR="00EA3EF8" w:rsidRPr="00C01A32">
        <w:rPr>
          <w:rFonts w:asciiTheme="minorHAnsi" w:hAnsiTheme="minorHAnsi" w:cstheme="minorHAnsi"/>
        </w:rPr>
        <w:t>2</w:t>
      </w:r>
      <w:r w:rsidRPr="00C01A32">
        <w:rPr>
          <w:rFonts w:asciiTheme="minorHAnsi" w:hAnsiTheme="minorHAnsi" w:cstheme="minorHAnsi"/>
        </w:rPr>
        <w:t>71 (2003).</w:t>
      </w:r>
    </w:p>
    <w:p w14:paraId="35D8A787" w14:textId="5867BA1D" w:rsidR="00C7678B" w:rsidRPr="00C01A32" w:rsidRDefault="00C7678B" w:rsidP="00C01A32">
      <w:pPr>
        <w:pStyle w:val="ListParagraph"/>
        <w:numPr>
          <w:ilvl w:val="0"/>
          <w:numId w:val="28"/>
        </w:numPr>
        <w:ind w:left="0" w:firstLine="0"/>
        <w:jc w:val="both"/>
        <w:rPr>
          <w:rFonts w:asciiTheme="minorHAnsi" w:hAnsiTheme="minorHAnsi" w:cstheme="minorHAnsi"/>
        </w:rPr>
      </w:pPr>
      <w:r w:rsidRPr="00C01A32">
        <w:rPr>
          <w:rFonts w:asciiTheme="minorHAnsi" w:hAnsiTheme="minorHAnsi" w:cstheme="minorHAnsi"/>
        </w:rPr>
        <w:t>Kelley</w:t>
      </w:r>
      <w:r w:rsidR="00E416F5" w:rsidRPr="00C01A32">
        <w:rPr>
          <w:rFonts w:asciiTheme="minorHAnsi" w:hAnsiTheme="minorHAnsi" w:cstheme="minorHAnsi"/>
        </w:rPr>
        <w:t>,</w:t>
      </w:r>
      <w:r w:rsidRPr="00C01A32">
        <w:rPr>
          <w:rFonts w:asciiTheme="minorHAnsi" w:hAnsiTheme="minorHAnsi" w:cstheme="minorHAnsi"/>
        </w:rPr>
        <w:t xml:space="preserve"> D.</w:t>
      </w:r>
      <w:r w:rsidR="00E416F5" w:rsidRPr="00C01A32">
        <w:rPr>
          <w:rFonts w:asciiTheme="minorHAnsi" w:hAnsiTheme="minorHAnsi" w:cstheme="minorHAnsi"/>
        </w:rPr>
        <w:t xml:space="preserve"> </w:t>
      </w:r>
      <w:r w:rsidRPr="00C01A32">
        <w:rPr>
          <w:rFonts w:asciiTheme="minorHAnsi" w:hAnsiTheme="minorHAnsi" w:cstheme="minorHAnsi"/>
        </w:rPr>
        <w:t xml:space="preserve">S. et al., An off-axis hydrothermal vent field near the Mid-Atlantic Ridge at 30 N. </w:t>
      </w:r>
      <w:r w:rsidRPr="00C01A32">
        <w:rPr>
          <w:rFonts w:asciiTheme="minorHAnsi" w:hAnsiTheme="minorHAnsi" w:cstheme="minorHAnsi"/>
          <w:i/>
        </w:rPr>
        <w:t>Nature</w:t>
      </w:r>
      <w:r w:rsidRPr="00C01A32">
        <w:rPr>
          <w:rFonts w:asciiTheme="minorHAnsi" w:hAnsiTheme="minorHAnsi" w:cstheme="minorHAnsi"/>
        </w:rPr>
        <w:t xml:space="preserve">. </w:t>
      </w:r>
      <w:r w:rsidRPr="00C01A32">
        <w:rPr>
          <w:rFonts w:asciiTheme="minorHAnsi" w:hAnsiTheme="minorHAnsi" w:cstheme="minorHAnsi"/>
          <w:b/>
        </w:rPr>
        <w:t>412</w:t>
      </w:r>
      <w:r w:rsidR="00E416F5" w:rsidRPr="00C01A32">
        <w:rPr>
          <w:rFonts w:asciiTheme="minorHAnsi" w:hAnsiTheme="minorHAnsi" w:cstheme="minorHAnsi"/>
          <w:b/>
        </w:rPr>
        <w:t xml:space="preserve"> </w:t>
      </w:r>
      <w:r w:rsidRPr="00C01A32">
        <w:rPr>
          <w:rFonts w:asciiTheme="minorHAnsi" w:hAnsiTheme="minorHAnsi" w:cstheme="minorHAnsi"/>
        </w:rPr>
        <w:t>(6843)</w:t>
      </w:r>
      <w:r w:rsidR="00E416F5" w:rsidRPr="00C01A32">
        <w:rPr>
          <w:rFonts w:asciiTheme="minorHAnsi" w:hAnsiTheme="minorHAnsi" w:cstheme="minorHAnsi"/>
        </w:rPr>
        <w:t xml:space="preserve">, </w:t>
      </w:r>
      <w:r w:rsidRPr="00C01A32">
        <w:rPr>
          <w:rFonts w:asciiTheme="minorHAnsi" w:hAnsiTheme="minorHAnsi" w:cstheme="minorHAnsi"/>
        </w:rPr>
        <w:t>145-</w:t>
      </w:r>
      <w:r w:rsidR="00E416F5" w:rsidRPr="00C01A32">
        <w:rPr>
          <w:rFonts w:asciiTheme="minorHAnsi" w:hAnsiTheme="minorHAnsi" w:cstheme="minorHAnsi"/>
        </w:rPr>
        <w:t>14</w:t>
      </w:r>
      <w:r w:rsidRPr="00C01A32">
        <w:rPr>
          <w:rFonts w:asciiTheme="minorHAnsi" w:hAnsiTheme="minorHAnsi" w:cstheme="minorHAnsi"/>
        </w:rPr>
        <w:t>9</w:t>
      </w:r>
      <w:r w:rsidR="00E416F5" w:rsidRPr="00C01A32">
        <w:rPr>
          <w:rFonts w:asciiTheme="minorHAnsi" w:hAnsiTheme="minorHAnsi" w:cstheme="minorHAnsi"/>
        </w:rPr>
        <w:t xml:space="preserve"> </w:t>
      </w:r>
      <w:r w:rsidRPr="00C01A32">
        <w:rPr>
          <w:rFonts w:asciiTheme="minorHAnsi" w:hAnsiTheme="minorHAnsi" w:cstheme="minorHAnsi"/>
        </w:rPr>
        <w:t>(2001).</w:t>
      </w:r>
    </w:p>
    <w:p w14:paraId="313DE209" w14:textId="56B258FC" w:rsidR="00C7678B" w:rsidRPr="00C01A32" w:rsidRDefault="00C7678B" w:rsidP="00C01A32">
      <w:pPr>
        <w:pStyle w:val="ListParagraph"/>
        <w:numPr>
          <w:ilvl w:val="0"/>
          <w:numId w:val="28"/>
        </w:numPr>
        <w:ind w:left="0" w:firstLine="0"/>
        <w:jc w:val="both"/>
        <w:rPr>
          <w:rFonts w:asciiTheme="minorHAnsi" w:hAnsiTheme="minorHAnsi" w:cstheme="minorHAnsi"/>
        </w:rPr>
      </w:pPr>
      <w:r w:rsidRPr="00C01A32">
        <w:rPr>
          <w:rFonts w:asciiTheme="minorHAnsi" w:hAnsiTheme="minorHAnsi" w:cstheme="minorHAnsi"/>
        </w:rPr>
        <w:t>Kelley</w:t>
      </w:r>
      <w:r w:rsidR="000F5C90" w:rsidRPr="00C01A32">
        <w:rPr>
          <w:rFonts w:asciiTheme="minorHAnsi" w:hAnsiTheme="minorHAnsi" w:cstheme="minorHAnsi"/>
        </w:rPr>
        <w:t>,</w:t>
      </w:r>
      <w:r w:rsidRPr="00C01A32">
        <w:rPr>
          <w:rFonts w:asciiTheme="minorHAnsi" w:hAnsiTheme="minorHAnsi" w:cstheme="minorHAnsi"/>
        </w:rPr>
        <w:t xml:space="preserve"> D.</w:t>
      </w:r>
      <w:r w:rsidR="000F5C90" w:rsidRPr="00C01A32">
        <w:rPr>
          <w:rFonts w:asciiTheme="minorHAnsi" w:hAnsiTheme="minorHAnsi" w:cstheme="minorHAnsi"/>
        </w:rPr>
        <w:t xml:space="preserve"> </w:t>
      </w:r>
      <w:r w:rsidRPr="00C01A32">
        <w:rPr>
          <w:rFonts w:asciiTheme="minorHAnsi" w:hAnsiTheme="minorHAnsi" w:cstheme="minorHAnsi"/>
        </w:rPr>
        <w:t xml:space="preserve">S. et al. A serpentinite-hosted ecosystem: the Lost City hydrothermal field. </w:t>
      </w:r>
      <w:r w:rsidRPr="00C01A32">
        <w:rPr>
          <w:rFonts w:asciiTheme="minorHAnsi" w:hAnsiTheme="minorHAnsi" w:cstheme="minorHAnsi"/>
          <w:i/>
        </w:rPr>
        <w:t>Science</w:t>
      </w:r>
      <w:r w:rsidRPr="00C01A32">
        <w:rPr>
          <w:rFonts w:asciiTheme="minorHAnsi" w:hAnsiTheme="minorHAnsi" w:cstheme="minorHAnsi"/>
        </w:rPr>
        <w:t xml:space="preserve">. </w:t>
      </w:r>
      <w:r w:rsidRPr="00C01A32">
        <w:rPr>
          <w:rFonts w:asciiTheme="minorHAnsi" w:hAnsiTheme="minorHAnsi" w:cstheme="minorHAnsi"/>
          <w:b/>
        </w:rPr>
        <w:t>307</w:t>
      </w:r>
      <w:r w:rsidR="000F5C90" w:rsidRPr="00C01A32">
        <w:rPr>
          <w:rFonts w:asciiTheme="minorHAnsi" w:hAnsiTheme="minorHAnsi" w:cstheme="minorHAnsi"/>
          <w:b/>
        </w:rPr>
        <w:t xml:space="preserve"> </w:t>
      </w:r>
      <w:r w:rsidRPr="00C01A32">
        <w:rPr>
          <w:rFonts w:asciiTheme="minorHAnsi" w:hAnsiTheme="minorHAnsi" w:cstheme="minorHAnsi"/>
        </w:rPr>
        <w:t>(5714)</w:t>
      </w:r>
      <w:r w:rsidR="000F5C90" w:rsidRPr="00C01A32">
        <w:rPr>
          <w:rFonts w:asciiTheme="minorHAnsi" w:hAnsiTheme="minorHAnsi" w:cstheme="minorHAnsi"/>
        </w:rPr>
        <w:t xml:space="preserve">, </w:t>
      </w:r>
      <w:r w:rsidRPr="00C01A32">
        <w:rPr>
          <w:rFonts w:asciiTheme="minorHAnsi" w:hAnsiTheme="minorHAnsi" w:cstheme="minorHAnsi"/>
        </w:rPr>
        <w:t>1428-</w:t>
      </w:r>
      <w:r w:rsidR="000F5C90" w:rsidRPr="00C01A32">
        <w:rPr>
          <w:rFonts w:asciiTheme="minorHAnsi" w:hAnsiTheme="minorHAnsi" w:cstheme="minorHAnsi"/>
        </w:rPr>
        <w:t>14</w:t>
      </w:r>
      <w:r w:rsidRPr="00C01A32">
        <w:rPr>
          <w:rFonts w:asciiTheme="minorHAnsi" w:hAnsiTheme="minorHAnsi" w:cstheme="minorHAnsi"/>
        </w:rPr>
        <w:t>34 (2005).</w:t>
      </w:r>
    </w:p>
    <w:p w14:paraId="004D9318" w14:textId="16C67C7B" w:rsidR="00C7678B" w:rsidRPr="00C01A32" w:rsidRDefault="00C7678B" w:rsidP="00C01A32">
      <w:pPr>
        <w:pStyle w:val="ListParagraph"/>
        <w:numPr>
          <w:ilvl w:val="0"/>
          <w:numId w:val="28"/>
        </w:numPr>
        <w:ind w:left="0" w:firstLine="0"/>
        <w:jc w:val="both"/>
        <w:rPr>
          <w:rFonts w:asciiTheme="minorHAnsi" w:eastAsiaTheme="minorHAnsi" w:hAnsiTheme="minorHAnsi" w:cstheme="minorHAnsi"/>
          <w:color w:val="000000" w:themeColor="text1"/>
        </w:rPr>
      </w:pPr>
      <w:r w:rsidRPr="00C01A32">
        <w:rPr>
          <w:rFonts w:asciiTheme="minorHAnsi" w:eastAsiaTheme="minorHAnsi" w:hAnsiTheme="minorHAnsi" w:cstheme="minorHAnsi"/>
          <w:color w:val="000000" w:themeColor="text1"/>
        </w:rPr>
        <w:t>Price</w:t>
      </w:r>
      <w:r w:rsidR="00FA6622" w:rsidRPr="00C01A32">
        <w:rPr>
          <w:rFonts w:asciiTheme="minorHAnsi" w:eastAsiaTheme="minorHAnsi" w:hAnsiTheme="minorHAnsi" w:cstheme="minorHAnsi"/>
          <w:color w:val="000000" w:themeColor="text1"/>
        </w:rPr>
        <w:t>,</w:t>
      </w:r>
      <w:r w:rsidRPr="00C01A32">
        <w:rPr>
          <w:rFonts w:asciiTheme="minorHAnsi" w:eastAsiaTheme="minorHAnsi" w:hAnsiTheme="minorHAnsi" w:cstheme="minorHAnsi"/>
          <w:color w:val="000000" w:themeColor="text1"/>
        </w:rPr>
        <w:t xml:space="preserve"> R. et al. Alkaline vents and steep Na+ gradients from ridge-flank basalts—Implications for the origin and evolution of life. </w:t>
      </w:r>
      <w:r w:rsidRPr="00C01A32">
        <w:rPr>
          <w:rFonts w:asciiTheme="minorHAnsi" w:eastAsiaTheme="minorHAnsi" w:hAnsiTheme="minorHAnsi" w:cstheme="minorHAnsi"/>
          <w:i/>
          <w:color w:val="000000" w:themeColor="text1"/>
        </w:rPr>
        <w:t>Geology</w:t>
      </w:r>
      <w:r w:rsidRPr="00C01A32">
        <w:rPr>
          <w:rFonts w:asciiTheme="minorHAnsi" w:eastAsiaTheme="minorHAnsi" w:hAnsiTheme="minorHAnsi" w:cstheme="minorHAnsi"/>
          <w:color w:val="000000" w:themeColor="text1"/>
        </w:rPr>
        <w:t xml:space="preserve">. </w:t>
      </w:r>
      <w:r w:rsidRPr="00C01A32">
        <w:rPr>
          <w:rFonts w:asciiTheme="minorHAnsi" w:eastAsiaTheme="minorHAnsi" w:hAnsiTheme="minorHAnsi" w:cstheme="minorHAnsi"/>
          <w:b/>
          <w:color w:val="000000" w:themeColor="text1"/>
        </w:rPr>
        <w:t>45</w:t>
      </w:r>
      <w:r w:rsidR="00FA6622" w:rsidRPr="00C01A32">
        <w:rPr>
          <w:rFonts w:asciiTheme="minorHAnsi" w:eastAsiaTheme="minorHAnsi" w:hAnsiTheme="minorHAnsi" w:cstheme="minorHAnsi"/>
          <w:b/>
          <w:color w:val="000000" w:themeColor="text1"/>
        </w:rPr>
        <w:t xml:space="preserve"> </w:t>
      </w:r>
      <w:r w:rsidRPr="00C01A32">
        <w:rPr>
          <w:rFonts w:asciiTheme="minorHAnsi" w:eastAsiaTheme="minorHAnsi" w:hAnsiTheme="minorHAnsi" w:cstheme="minorHAnsi"/>
          <w:color w:val="000000" w:themeColor="text1"/>
        </w:rPr>
        <w:t>(12)</w:t>
      </w:r>
      <w:r w:rsidR="00FA6622" w:rsidRPr="00C01A32">
        <w:rPr>
          <w:rFonts w:asciiTheme="minorHAnsi" w:eastAsiaTheme="minorHAnsi" w:hAnsiTheme="minorHAnsi" w:cstheme="minorHAnsi"/>
          <w:color w:val="000000" w:themeColor="text1"/>
        </w:rPr>
        <w:t xml:space="preserve">, </w:t>
      </w:r>
      <w:r w:rsidRPr="00C01A32">
        <w:rPr>
          <w:rFonts w:asciiTheme="minorHAnsi" w:eastAsiaTheme="minorHAnsi" w:hAnsiTheme="minorHAnsi" w:cstheme="minorHAnsi"/>
          <w:color w:val="000000" w:themeColor="text1"/>
        </w:rPr>
        <w:t>1135-</w:t>
      </w:r>
      <w:r w:rsidR="00FA6622" w:rsidRPr="00C01A32">
        <w:rPr>
          <w:rFonts w:asciiTheme="minorHAnsi" w:eastAsiaTheme="minorHAnsi" w:hAnsiTheme="minorHAnsi" w:cstheme="minorHAnsi"/>
          <w:color w:val="000000" w:themeColor="text1"/>
        </w:rPr>
        <w:t>113</w:t>
      </w:r>
      <w:r w:rsidRPr="00C01A32">
        <w:rPr>
          <w:rFonts w:asciiTheme="minorHAnsi" w:eastAsiaTheme="minorHAnsi" w:hAnsiTheme="minorHAnsi" w:cstheme="minorHAnsi"/>
          <w:color w:val="000000" w:themeColor="text1"/>
        </w:rPr>
        <w:t>8 (2017).</w:t>
      </w:r>
    </w:p>
    <w:p w14:paraId="07A3BA47" w14:textId="1E98FEB4" w:rsidR="00C7678B" w:rsidRPr="00C01A32" w:rsidRDefault="00C7678B" w:rsidP="00C01A32">
      <w:pPr>
        <w:pStyle w:val="ListParagraph"/>
        <w:numPr>
          <w:ilvl w:val="0"/>
          <w:numId w:val="28"/>
        </w:numPr>
        <w:ind w:left="0" w:firstLine="0"/>
        <w:jc w:val="both"/>
        <w:rPr>
          <w:rFonts w:asciiTheme="minorHAnsi" w:hAnsiTheme="minorHAnsi" w:cstheme="minorHAnsi"/>
        </w:rPr>
      </w:pPr>
      <w:r w:rsidRPr="00C01A32">
        <w:rPr>
          <w:rFonts w:asciiTheme="minorHAnsi" w:hAnsiTheme="minorHAnsi" w:cstheme="minorHAnsi"/>
        </w:rPr>
        <w:t>Proskurowski</w:t>
      </w:r>
      <w:r w:rsidR="00FA6622" w:rsidRPr="00C01A32">
        <w:rPr>
          <w:rFonts w:asciiTheme="minorHAnsi" w:hAnsiTheme="minorHAnsi" w:cstheme="minorHAnsi"/>
        </w:rPr>
        <w:t>,</w:t>
      </w:r>
      <w:r w:rsidRPr="00C01A32">
        <w:rPr>
          <w:rFonts w:asciiTheme="minorHAnsi" w:hAnsiTheme="minorHAnsi" w:cstheme="minorHAnsi"/>
        </w:rPr>
        <w:t xml:space="preserve"> G</w:t>
      </w:r>
      <w:r w:rsidR="00FA6622" w:rsidRPr="00C01A32">
        <w:rPr>
          <w:rFonts w:asciiTheme="minorHAnsi" w:hAnsiTheme="minorHAnsi" w:cstheme="minorHAnsi"/>
        </w:rPr>
        <w:t>.</w:t>
      </w:r>
      <w:r w:rsidRPr="00C01A32">
        <w:rPr>
          <w:rFonts w:asciiTheme="minorHAnsi" w:hAnsiTheme="minorHAnsi" w:cstheme="minorHAnsi"/>
        </w:rPr>
        <w:t xml:space="preserve"> et al. Abiogenic hydrocarbon production at Lost City hydrothermal field. </w:t>
      </w:r>
      <w:r w:rsidRPr="00C01A32">
        <w:rPr>
          <w:rFonts w:asciiTheme="minorHAnsi" w:hAnsiTheme="minorHAnsi" w:cstheme="minorHAnsi"/>
          <w:i/>
        </w:rPr>
        <w:t>Science</w:t>
      </w:r>
      <w:r w:rsidRPr="00C01A32">
        <w:rPr>
          <w:rFonts w:asciiTheme="minorHAnsi" w:hAnsiTheme="minorHAnsi" w:cstheme="minorHAnsi"/>
        </w:rPr>
        <w:t xml:space="preserve">. </w:t>
      </w:r>
      <w:r w:rsidRPr="00C01A32">
        <w:rPr>
          <w:rFonts w:asciiTheme="minorHAnsi" w:hAnsiTheme="minorHAnsi" w:cstheme="minorHAnsi"/>
          <w:b/>
        </w:rPr>
        <w:t>319</w:t>
      </w:r>
      <w:r w:rsidR="00FA6622" w:rsidRPr="00C01A32">
        <w:rPr>
          <w:rFonts w:asciiTheme="minorHAnsi" w:hAnsiTheme="minorHAnsi" w:cstheme="minorHAnsi"/>
          <w:b/>
        </w:rPr>
        <w:t xml:space="preserve"> </w:t>
      </w:r>
      <w:r w:rsidRPr="00C01A32">
        <w:rPr>
          <w:rFonts w:asciiTheme="minorHAnsi" w:hAnsiTheme="minorHAnsi" w:cstheme="minorHAnsi"/>
        </w:rPr>
        <w:t>(5863)</w:t>
      </w:r>
      <w:r w:rsidR="00FA6622" w:rsidRPr="00C01A32">
        <w:rPr>
          <w:rFonts w:asciiTheme="minorHAnsi" w:hAnsiTheme="minorHAnsi" w:cstheme="minorHAnsi"/>
        </w:rPr>
        <w:t xml:space="preserve">, </w:t>
      </w:r>
      <w:r w:rsidRPr="00C01A32">
        <w:rPr>
          <w:rFonts w:asciiTheme="minorHAnsi" w:hAnsiTheme="minorHAnsi" w:cstheme="minorHAnsi"/>
        </w:rPr>
        <w:t>604-</w:t>
      </w:r>
      <w:r w:rsidR="00FA6622" w:rsidRPr="00C01A32">
        <w:rPr>
          <w:rFonts w:asciiTheme="minorHAnsi" w:hAnsiTheme="minorHAnsi" w:cstheme="minorHAnsi"/>
        </w:rPr>
        <w:t>60</w:t>
      </w:r>
      <w:r w:rsidRPr="00C01A32">
        <w:rPr>
          <w:rFonts w:asciiTheme="minorHAnsi" w:hAnsiTheme="minorHAnsi" w:cstheme="minorHAnsi"/>
        </w:rPr>
        <w:t>7</w:t>
      </w:r>
      <w:r w:rsidR="00FA6622" w:rsidRPr="00C01A32">
        <w:rPr>
          <w:rFonts w:asciiTheme="minorHAnsi" w:hAnsiTheme="minorHAnsi" w:cstheme="minorHAnsi"/>
        </w:rPr>
        <w:t xml:space="preserve"> </w:t>
      </w:r>
      <w:r w:rsidRPr="00C01A32">
        <w:rPr>
          <w:rFonts w:asciiTheme="minorHAnsi" w:hAnsiTheme="minorHAnsi" w:cstheme="minorHAnsi"/>
        </w:rPr>
        <w:t>(2008).</w:t>
      </w:r>
    </w:p>
    <w:p w14:paraId="0E2FDB31" w14:textId="3380E214" w:rsidR="00C7678B" w:rsidRPr="00C01A32" w:rsidRDefault="00C7678B" w:rsidP="00C01A32">
      <w:pPr>
        <w:pStyle w:val="ListParagraph"/>
        <w:numPr>
          <w:ilvl w:val="0"/>
          <w:numId w:val="28"/>
        </w:numPr>
        <w:ind w:left="0" w:firstLine="0"/>
        <w:jc w:val="both"/>
        <w:rPr>
          <w:rFonts w:asciiTheme="minorHAnsi" w:hAnsiTheme="minorHAnsi" w:cstheme="minorHAnsi"/>
        </w:rPr>
      </w:pPr>
      <w:r w:rsidRPr="00C01A32">
        <w:rPr>
          <w:rFonts w:asciiTheme="minorHAnsi" w:hAnsiTheme="minorHAnsi" w:cstheme="minorHAnsi"/>
        </w:rPr>
        <w:t>Francheteau</w:t>
      </w:r>
      <w:r w:rsidR="00FA6622" w:rsidRPr="00C01A32">
        <w:rPr>
          <w:rFonts w:asciiTheme="minorHAnsi" w:hAnsiTheme="minorHAnsi" w:cstheme="minorHAnsi"/>
        </w:rPr>
        <w:t>,</w:t>
      </w:r>
      <w:r w:rsidRPr="00C01A32">
        <w:rPr>
          <w:rFonts w:asciiTheme="minorHAnsi" w:hAnsiTheme="minorHAnsi" w:cstheme="minorHAnsi"/>
        </w:rPr>
        <w:t xml:space="preserve"> J. et al. Massive deep-sea sulphide ore deposits discovered on the East Pacific Rise. </w:t>
      </w:r>
      <w:r w:rsidRPr="00C01A32">
        <w:rPr>
          <w:rFonts w:asciiTheme="minorHAnsi" w:hAnsiTheme="minorHAnsi" w:cstheme="minorHAnsi"/>
          <w:i/>
        </w:rPr>
        <w:t>Nature</w:t>
      </w:r>
      <w:r w:rsidRPr="00C01A32">
        <w:rPr>
          <w:rFonts w:asciiTheme="minorHAnsi" w:hAnsiTheme="minorHAnsi" w:cstheme="minorHAnsi"/>
        </w:rPr>
        <w:t xml:space="preserve">. </w:t>
      </w:r>
      <w:r w:rsidRPr="00C01A32">
        <w:rPr>
          <w:rFonts w:asciiTheme="minorHAnsi" w:hAnsiTheme="minorHAnsi" w:cstheme="minorHAnsi"/>
          <w:b/>
        </w:rPr>
        <w:t>277</w:t>
      </w:r>
      <w:r w:rsidR="00FA6622" w:rsidRPr="00C01A32">
        <w:rPr>
          <w:rFonts w:asciiTheme="minorHAnsi" w:hAnsiTheme="minorHAnsi" w:cstheme="minorHAnsi"/>
          <w:b/>
        </w:rPr>
        <w:t xml:space="preserve"> </w:t>
      </w:r>
      <w:r w:rsidRPr="00C01A32">
        <w:rPr>
          <w:rFonts w:asciiTheme="minorHAnsi" w:hAnsiTheme="minorHAnsi" w:cstheme="minorHAnsi"/>
        </w:rPr>
        <w:t>(5697)</w:t>
      </w:r>
      <w:r w:rsidR="00FA6622" w:rsidRPr="00C01A32">
        <w:rPr>
          <w:rFonts w:asciiTheme="minorHAnsi" w:hAnsiTheme="minorHAnsi" w:cstheme="minorHAnsi"/>
        </w:rPr>
        <w:t xml:space="preserve">, </w:t>
      </w:r>
      <w:r w:rsidRPr="00C01A32">
        <w:rPr>
          <w:rFonts w:asciiTheme="minorHAnsi" w:hAnsiTheme="minorHAnsi" w:cstheme="minorHAnsi"/>
        </w:rPr>
        <w:t>523-</w:t>
      </w:r>
      <w:r w:rsidR="00FA6622" w:rsidRPr="00C01A32">
        <w:rPr>
          <w:rFonts w:asciiTheme="minorHAnsi" w:hAnsiTheme="minorHAnsi" w:cstheme="minorHAnsi"/>
        </w:rPr>
        <w:t>52</w:t>
      </w:r>
      <w:r w:rsidRPr="00C01A32">
        <w:rPr>
          <w:rFonts w:asciiTheme="minorHAnsi" w:hAnsiTheme="minorHAnsi" w:cstheme="minorHAnsi"/>
        </w:rPr>
        <w:t>8</w:t>
      </w:r>
      <w:r w:rsidR="00FA6622" w:rsidRPr="00C01A32">
        <w:rPr>
          <w:rFonts w:asciiTheme="minorHAnsi" w:hAnsiTheme="minorHAnsi" w:cstheme="minorHAnsi"/>
        </w:rPr>
        <w:t xml:space="preserve"> </w:t>
      </w:r>
      <w:r w:rsidRPr="00C01A32">
        <w:rPr>
          <w:rFonts w:asciiTheme="minorHAnsi" w:hAnsiTheme="minorHAnsi" w:cstheme="minorHAnsi"/>
        </w:rPr>
        <w:t>(1979).</w:t>
      </w:r>
    </w:p>
    <w:p w14:paraId="492F1CDC" w14:textId="674046EE" w:rsidR="00C7678B" w:rsidRPr="00C01A32" w:rsidRDefault="00C7678B" w:rsidP="00C01A32">
      <w:pPr>
        <w:pStyle w:val="ListParagraph"/>
        <w:numPr>
          <w:ilvl w:val="0"/>
          <w:numId w:val="28"/>
        </w:numPr>
        <w:ind w:left="0" w:firstLine="0"/>
        <w:jc w:val="both"/>
        <w:rPr>
          <w:rFonts w:asciiTheme="minorHAnsi" w:hAnsiTheme="minorHAnsi" w:cstheme="minorHAnsi"/>
        </w:rPr>
      </w:pPr>
      <w:r w:rsidRPr="00C01A32">
        <w:rPr>
          <w:rFonts w:asciiTheme="minorHAnsi" w:hAnsiTheme="minorHAnsi" w:cstheme="minorHAnsi"/>
        </w:rPr>
        <w:t>Spiess</w:t>
      </w:r>
      <w:r w:rsidR="00460242" w:rsidRPr="00C01A32">
        <w:rPr>
          <w:rFonts w:asciiTheme="minorHAnsi" w:hAnsiTheme="minorHAnsi" w:cstheme="minorHAnsi"/>
        </w:rPr>
        <w:t>,</w:t>
      </w:r>
      <w:r w:rsidRPr="00C01A32">
        <w:rPr>
          <w:rFonts w:asciiTheme="minorHAnsi" w:hAnsiTheme="minorHAnsi" w:cstheme="minorHAnsi"/>
        </w:rPr>
        <w:t xml:space="preserve"> F</w:t>
      </w:r>
      <w:r w:rsidR="00460242" w:rsidRPr="00C01A32">
        <w:rPr>
          <w:rFonts w:asciiTheme="minorHAnsi" w:hAnsiTheme="minorHAnsi" w:cstheme="minorHAnsi"/>
        </w:rPr>
        <w:t xml:space="preserve">. </w:t>
      </w:r>
      <w:r w:rsidRPr="00C01A32">
        <w:rPr>
          <w:rFonts w:asciiTheme="minorHAnsi" w:hAnsiTheme="minorHAnsi" w:cstheme="minorHAnsi"/>
        </w:rPr>
        <w:t>N</w:t>
      </w:r>
      <w:r w:rsidR="00460242" w:rsidRPr="00C01A32">
        <w:rPr>
          <w:rFonts w:asciiTheme="minorHAnsi" w:hAnsiTheme="minorHAnsi" w:cstheme="minorHAnsi"/>
        </w:rPr>
        <w:t>.</w:t>
      </w:r>
      <w:r w:rsidRPr="00C01A32">
        <w:rPr>
          <w:rFonts w:asciiTheme="minorHAnsi" w:hAnsiTheme="minorHAnsi" w:cstheme="minorHAnsi"/>
        </w:rPr>
        <w:t xml:space="preserve"> et al. East Pacific Rise: hot springs and geophysical experiments. </w:t>
      </w:r>
      <w:r w:rsidRPr="00C01A32">
        <w:rPr>
          <w:rFonts w:asciiTheme="minorHAnsi" w:hAnsiTheme="minorHAnsi" w:cstheme="minorHAnsi"/>
          <w:i/>
        </w:rPr>
        <w:t>Science</w:t>
      </w:r>
      <w:r w:rsidRPr="00C01A32">
        <w:rPr>
          <w:rFonts w:asciiTheme="minorHAnsi" w:hAnsiTheme="minorHAnsi" w:cstheme="minorHAnsi"/>
        </w:rPr>
        <w:t xml:space="preserve">. </w:t>
      </w:r>
      <w:r w:rsidRPr="00C01A32">
        <w:rPr>
          <w:rFonts w:asciiTheme="minorHAnsi" w:hAnsiTheme="minorHAnsi" w:cstheme="minorHAnsi"/>
          <w:b/>
        </w:rPr>
        <w:t>207</w:t>
      </w:r>
      <w:r w:rsidR="00460242" w:rsidRPr="00C01A32">
        <w:rPr>
          <w:rFonts w:asciiTheme="minorHAnsi" w:hAnsiTheme="minorHAnsi" w:cstheme="minorHAnsi"/>
          <w:b/>
        </w:rPr>
        <w:t xml:space="preserve"> </w:t>
      </w:r>
      <w:r w:rsidRPr="00C01A32">
        <w:rPr>
          <w:rFonts w:asciiTheme="minorHAnsi" w:hAnsiTheme="minorHAnsi" w:cstheme="minorHAnsi"/>
        </w:rPr>
        <w:t>(4438)</w:t>
      </w:r>
      <w:r w:rsidR="00460242" w:rsidRPr="00C01A32">
        <w:rPr>
          <w:rFonts w:asciiTheme="minorHAnsi" w:hAnsiTheme="minorHAnsi" w:cstheme="minorHAnsi"/>
        </w:rPr>
        <w:t xml:space="preserve">, </w:t>
      </w:r>
      <w:r w:rsidRPr="00C01A32">
        <w:rPr>
          <w:rFonts w:asciiTheme="minorHAnsi" w:hAnsiTheme="minorHAnsi" w:cstheme="minorHAnsi"/>
        </w:rPr>
        <w:t>1421-</w:t>
      </w:r>
      <w:r w:rsidR="00460242" w:rsidRPr="00C01A32">
        <w:rPr>
          <w:rFonts w:asciiTheme="minorHAnsi" w:hAnsiTheme="minorHAnsi" w:cstheme="minorHAnsi"/>
        </w:rPr>
        <w:t>14</w:t>
      </w:r>
      <w:r w:rsidRPr="00C01A32">
        <w:rPr>
          <w:rFonts w:asciiTheme="minorHAnsi" w:hAnsiTheme="minorHAnsi" w:cstheme="minorHAnsi"/>
        </w:rPr>
        <w:t>33 (1980).</w:t>
      </w:r>
    </w:p>
    <w:p w14:paraId="2F7304A8" w14:textId="05E1CCFD" w:rsidR="00C7678B" w:rsidRPr="00C01A32" w:rsidRDefault="00C7678B" w:rsidP="00C01A32">
      <w:pPr>
        <w:pStyle w:val="ListParagraph"/>
        <w:numPr>
          <w:ilvl w:val="0"/>
          <w:numId w:val="28"/>
        </w:numPr>
        <w:ind w:left="0" w:firstLine="0"/>
        <w:jc w:val="both"/>
        <w:rPr>
          <w:rFonts w:asciiTheme="minorHAnsi" w:hAnsiTheme="minorHAnsi" w:cstheme="minorHAnsi"/>
        </w:rPr>
      </w:pPr>
      <w:r w:rsidRPr="00C01A32">
        <w:rPr>
          <w:rFonts w:asciiTheme="minorHAnsi" w:hAnsiTheme="minorHAnsi" w:cstheme="minorHAnsi"/>
        </w:rPr>
        <w:t>Hekinian</w:t>
      </w:r>
      <w:r w:rsidR="000369AA" w:rsidRPr="00C01A32">
        <w:rPr>
          <w:rFonts w:asciiTheme="minorHAnsi" w:hAnsiTheme="minorHAnsi" w:cstheme="minorHAnsi"/>
        </w:rPr>
        <w:t>,</w:t>
      </w:r>
      <w:r w:rsidRPr="00C01A32">
        <w:rPr>
          <w:rFonts w:asciiTheme="minorHAnsi" w:hAnsiTheme="minorHAnsi" w:cstheme="minorHAnsi"/>
        </w:rPr>
        <w:t xml:space="preserve"> R., Fevrier</w:t>
      </w:r>
      <w:r w:rsidR="000369AA" w:rsidRPr="00C01A32">
        <w:rPr>
          <w:rFonts w:asciiTheme="minorHAnsi" w:hAnsiTheme="minorHAnsi" w:cstheme="minorHAnsi"/>
        </w:rPr>
        <w:t>,</w:t>
      </w:r>
      <w:r w:rsidRPr="00C01A32">
        <w:rPr>
          <w:rFonts w:asciiTheme="minorHAnsi" w:hAnsiTheme="minorHAnsi" w:cstheme="minorHAnsi"/>
        </w:rPr>
        <w:t xml:space="preserve"> M</w:t>
      </w:r>
      <w:r w:rsidR="000369AA" w:rsidRPr="00C01A32">
        <w:rPr>
          <w:rFonts w:asciiTheme="minorHAnsi" w:hAnsiTheme="minorHAnsi" w:cstheme="minorHAnsi"/>
        </w:rPr>
        <w:t>.</w:t>
      </w:r>
      <w:r w:rsidRPr="00C01A32">
        <w:rPr>
          <w:rFonts w:asciiTheme="minorHAnsi" w:hAnsiTheme="minorHAnsi" w:cstheme="minorHAnsi"/>
        </w:rPr>
        <w:t>, Bischoff</w:t>
      </w:r>
      <w:r w:rsidR="000369AA" w:rsidRPr="00C01A32">
        <w:rPr>
          <w:rFonts w:asciiTheme="minorHAnsi" w:hAnsiTheme="minorHAnsi" w:cstheme="minorHAnsi"/>
        </w:rPr>
        <w:t>,</w:t>
      </w:r>
      <w:r w:rsidRPr="00C01A32">
        <w:rPr>
          <w:rFonts w:asciiTheme="minorHAnsi" w:hAnsiTheme="minorHAnsi" w:cstheme="minorHAnsi"/>
        </w:rPr>
        <w:t xml:space="preserve"> J</w:t>
      </w:r>
      <w:r w:rsidR="000369AA" w:rsidRPr="00C01A32">
        <w:rPr>
          <w:rFonts w:asciiTheme="minorHAnsi" w:hAnsiTheme="minorHAnsi" w:cstheme="minorHAnsi"/>
        </w:rPr>
        <w:t xml:space="preserve">. </w:t>
      </w:r>
      <w:r w:rsidRPr="00C01A32">
        <w:rPr>
          <w:rFonts w:asciiTheme="minorHAnsi" w:hAnsiTheme="minorHAnsi" w:cstheme="minorHAnsi"/>
        </w:rPr>
        <w:t>L</w:t>
      </w:r>
      <w:r w:rsidR="000369AA" w:rsidRPr="00C01A32">
        <w:rPr>
          <w:rFonts w:asciiTheme="minorHAnsi" w:hAnsiTheme="minorHAnsi" w:cstheme="minorHAnsi"/>
        </w:rPr>
        <w:t>.</w:t>
      </w:r>
      <w:r w:rsidRPr="00C01A32">
        <w:rPr>
          <w:rFonts w:asciiTheme="minorHAnsi" w:hAnsiTheme="minorHAnsi" w:cstheme="minorHAnsi"/>
        </w:rPr>
        <w:t>, Picot</w:t>
      </w:r>
      <w:r w:rsidR="000369AA" w:rsidRPr="00C01A32">
        <w:rPr>
          <w:rFonts w:asciiTheme="minorHAnsi" w:hAnsiTheme="minorHAnsi" w:cstheme="minorHAnsi"/>
        </w:rPr>
        <w:t>,</w:t>
      </w:r>
      <w:r w:rsidRPr="00C01A32">
        <w:rPr>
          <w:rFonts w:asciiTheme="minorHAnsi" w:hAnsiTheme="minorHAnsi" w:cstheme="minorHAnsi"/>
        </w:rPr>
        <w:t xml:space="preserve"> P</w:t>
      </w:r>
      <w:r w:rsidR="000369AA" w:rsidRPr="00C01A32">
        <w:rPr>
          <w:rFonts w:asciiTheme="minorHAnsi" w:hAnsiTheme="minorHAnsi" w:cstheme="minorHAnsi"/>
        </w:rPr>
        <w:t>.</w:t>
      </w:r>
      <w:r w:rsidRPr="00C01A32">
        <w:rPr>
          <w:rFonts w:asciiTheme="minorHAnsi" w:hAnsiTheme="minorHAnsi" w:cstheme="minorHAnsi"/>
        </w:rPr>
        <w:t>, Shanks</w:t>
      </w:r>
      <w:r w:rsidR="000369AA" w:rsidRPr="00C01A32">
        <w:rPr>
          <w:rFonts w:asciiTheme="minorHAnsi" w:hAnsiTheme="minorHAnsi" w:cstheme="minorHAnsi"/>
        </w:rPr>
        <w:t>,</w:t>
      </w:r>
      <w:r w:rsidRPr="00C01A32">
        <w:rPr>
          <w:rFonts w:asciiTheme="minorHAnsi" w:hAnsiTheme="minorHAnsi" w:cstheme="minorHAnsi"/>
        </w:rPr>
        <w:t xml:space="preserve"> W</w:t>
      </w:r>
      <w:r w:rsidR="000369AA" w:rsidRPr="00C01A32">
        <w:rPr>
          <w:rFonts w:asciiTheme="minorHAnsi" w:hAnsiTheme="minorHAnsi" w:cstheme="minorHAnsi"/>
        </w:rPr>
        <w:t xml:space="preserve">. </w:t>
      </w:r>
      <w:r w:rsidRPr="00C01A32">
        <w:rPr>
          <w:rFonts w:asciiTheme="minorHAnsi" w:hAnsiTheme="minorHAnsi" w:cstheme="minorHAnsi"/>
        </w:rPr>
        <w:t xml:space="preserve">C. Sulfide deposits from the East Pacific Rise near 21 N. </w:t>
      </w:r>
      <w:r w:rsidRPr="00C01A32">
        <w:rPr>
          <w:rFonts w:asciiTheme="minorHAnsi" w:hAnsiTheme="minorHAnsi" w:cstheme="minorHAnsi"/>
          <w:i/>
        </w:rPr>
        <w:t>Science</w:t>
      </w:r>
      <w:r w:rsidRPr="00C01A32">
        <w:rPr>
          <w:rFonts w:asciiTheme="minorHAnsi" w:hAnsiTheme="minorHAnsi" w:cstheme="minorHAnsi"/>
        </w:rPr>
        <w:t xml:space="preserve">. </w:t>
      </w:r>
      <w:r w:rsidRPr="00C01A32">
        <w:rPr>
          <w:rFonts w:asciiTheme="minorHAnsi" w:hAnsiTheme="minorHAnsi" w:cstheme="minorHAnsi"/>
          <w:b/>
        </w:rPr>
        <w:t>207</w:t>
      </w:r>
      <w:r w:rsidR="000369AA" w:rsidRPr="00C01A32">
        <w:rPr>
          <w:rFonts w:asciiTheme="minorHAnsi" w:hAnsiTheme="minorHAnsi" w:cstheme="minorHAnsi"/>
          <w:b/>
        </w:rPr>
        <w:t xml:space="preserve"> </w:t>
      </w:r>
      <w:r w:rsidRPr="00C01A32">
        <w:rPr>
          <w:rFonts w:asciiTheme="minorHAnsi" w:hAnsiTheme="minorHAnsi" w:cstheme="minorHAnsi"/>
        </w:rPr>
        <w:t>(4438)</w:t>
      </w:r>
      <w:r w:rsidR="000369AA" w:rsidRPr="00C01A32">
        <w:rPr>
          <w:rFonts w:asciiTheme="minorHAnsi" w:hAnsiTheme="minorHAnsi" w:cstheme="minorHAnsi"/>
        </w:rPr>
        <w:t xml:space="preserve">, </w:t>
      </w:r>
      <w:r w:rsidRPr="00C01A32">
        <w:rPr>
          <w:rFonts w:asciiTheme="minorHAnsi" w:hAnsiTheme="minorHAnsi" w:cstheme="minorHAnsi"/>
        </w:rPr>
        <w:t>1433-</w:t>
      </w:r>
      <w:r w:rsidR="000369AA" w:rsidRPr="00C01A32">
        <w:rPr>
          <w:rFonts w:asciiTheme="minorHAnsi" w:hAnsiTheme="minorHAnsi" w:cstheme="minorHAnsi"/>
        </w:rPr>
        <w:t>14</w:t>
      </w:r>
      <w:r w:rsidRPr="00C01A32">
        <w:rPr>
          <w:rFonts w:asciiTheme="minorHAnsi" w:hAnsiTheme="minorHAnsi" w:cstheme="minorHAnsi"/>
        </w:rPr>
        <w:t>44 (1980).</w:t>
      </w:r>
    </w:p>
    <w:p w14:paraId="4141CFEC" w14:textId="6C427995" w:rsidR="00C7678B" w:rsidRPr="00C01A32" w:rsidRDefault="00CA33AE" w:rsidP="00C01A32">
      <w:pPr>
        <w:jc w:val="both"/>
        <w:rPr>
          <w:rFonts w:asciiTheme="minorHAnsi" w:hAnsiTheme="minorHAnsi" w:cstheme="minorHAnsi"/>
        </w:rPr>
      </w:pPr>
      <w:r w:rsidRPr="00C01A32">
        <w:rPr>
          <w:rFonts w:asciiTheme="minorHAnsi" w:hAnsiTheme="minorHAnsi" w:cstheme="minorHAnsi"/>
        </w:rPr>
        <w:t xml:space="preserve">25. </w:t>
      </w:r>
      <w:r w:rsidR="00C7678B" w:rsidRPr="00C01A32">
        <w:rPr>
          <w:rFonts w:asciiTheme="minorHAnsi" w:hAnsiTheme="minorHAnsi" w:cstheme="minorHAnsi"/>
        </w:rPr>
        <w:t>Haymon</w:t>
      </w:r>
      <w:r w:rsidRPr="00C01A32">
        <w:rPr>
          <w:rFonts w:asciiTheme="minorHAnsi" w:hAnsiTheme="minorHAnsi" w:cstheme="minorHAnsi"/>
        </w:rPr>
        <w:t>,</w:t>
      </w:r>
      <w:r w:rsidR="00C7678B" w:rsidRPr="00C01A32">
        <w:rPr>
          <w:rFonts w:asciiTheme="minorHAnsi" w:hAnsiTheme="minorHAnsi" w:cstheme="minorHAnsi"/>
        </w:rPr>
        <w:t xml:space="preserve"> R</w:t>
      </w:r>
      <w:r w:rsidRPr="00C01A32">
        <w:rPr>
          <w:rFonts w:asciiTheme="minorHAnsi" w:hAnsiTheme="minorHAnsi" w:cstheme="minorHAnsi"/>
        </w:rPr>
        <w:t xml:space="preserve">. </w:t>
      </w:r>
      <w:r w:rsidR="00C7678B" w:rsidRPr="00C01A32">
        <w:rPr>
          <w:rFonts w:asciiTheme="minorHAnsi" w:hAnsiTheme="minorHAnsi" w:cstheme="minorHAnsi"/>
        </w:rPr>
        <w:t xml:space="preserve">M. Growth history of hydrothermal black smoker chimneys. </w:t>
      </w:r>
      <w:r w:rsidR="00C7678B" w:rsidRPr="00C01A32">
        <w:rPr>
          <w:rFonts w:asciiTheme="minorHAnsi" w:hAnsiTheme="minorHAnsi" w:cstheme="minorHAnsi"/>
          <w:i/>
        </w:rPr>
        <w:t>Nature</w:t>
      </w:r>
      <w:r w:rsidR="00C7678B" w:rsidRPr="00C01A32">
        <w:rPr>
          <w:rFonts w:asciiTheme="minorHAnsi" w:hAnsiTheme="minorHAnsi" w:cstheme="minorHAnsi"/>
        </w:rPr>
        <w:t xml:space="preserve">. </w:t>
      </w:r>
      <w:r w:rsidR="00C7678B" w:rsidRPr="00C01A32">
        <w:rPr>
          <w:rFonts w:asciiTheme="minorHAnsi" w:hAnsiTheme="minorHAnsi" w:cstheme="minorHAnsi"/>
          <w:b/>
        </w:rPr>
        <w:t>301</w:t>
      </w:r>
      <w:r w:rsidRPr="00C01A32">
        <w:rPr>
          <w:rFonts w:asciiTheme="minorHAnsi" w:hAnsiTheme="minorHAnsi" w:cstheme="minorHAnsi"/>
          <w:b/>
        </w:rPr>
        <w:t xml:space="preserve"> </w:t>
      </w:r>
      <w:r w:rsidR="00C7678B" w:rsidRPr="00C01A32">
        <w:rPr>
          <w:rFonts w:asciiTheme="minorHAnsi" w:hAnsiTheme="minorHAnsi" w:cstheme="minorHAnsi"/>
        </w:rPr>
        <w:t>(5902)</w:t>
      </w:r>
      <w:r w:rsidRPr="00C01A32">
        <w:rPr>
          <w:rFonts w:asciiTheme="minorHAnsi" w:hAnsiTheme="minorHAnsi" w:cstheme="minorHAnsi"/>
        </w:rPr>
        <w:t xml:space="preserve">, </w:t>
      </w:r>
      <w:r w:rsidR="00C7678B" w:rsidRPr="00C01A32">
        <w:rPr>
          <w:rFonts w:asciiTheme="minorHAnsi" w:hAnsiTheme="minorHAnsi" w:cstheme="minorHAnsi"/>
        </w:rPr>
        <w:t>695-</w:t>
      </w:r>
      <w:r w:rsidRPr="00C01A32">
        <w:rPr>
          <w:rFonts w:asciiTheme="minorHAnsi" w:hAnsiTheme="minorHAnsi" w:cstheme="minorHAnsi"/>
        </w:rPr>
        <w:t>69</w:t>
      </w:r>
      <w:r w:rsidR="00C7678B" w:rsidRPr="00C01A32">
        <w:rPr>
          <w:rFonts w:asciiTheme="minorHAnsi" w:hAnsiTheme="minorHAnsi" w:cstheme="minorHAnsi"/>
        </w:rPr>
        <w:t>8 (1983).</w:t>
      </w:r>
    </w:p>
    <w:p w14:paraId="3F7621ED" w14:textId="73882591" w:rsidR="00C7678B" w:rsidRPr="00C01A32" w:rsidRDefault="00CA33AE" w:rsidP="00C01A32">
      <w:pPr>
        <w:jc w:val="both"/>
        <w:rPr>
          <w:rFonts w:asciiTheme="minorHAnsi" w:hAnsiTheme="minorHAnsi" w:cstheme="minorHAnsi"/>
        </w:rPr>
      </w:pPr>
      <w:r w:rsidRPr="00C01A32">
        <w:rPr>
          <w:rFonts w:asciiTheme="minorHAnsi" w:hAnsiTheme="minorHAnsi" w:cstheme="minorHAnsi"/>
        </w:rPr>
        <w:t xml:space="preserve">26. </w:t>
      </w:r>
      <w:r w:rsidR="00C7678B" w:rsidRPr="00C01A32">
        <w:rPr>
          <w:rFonts w:asciiTheme="minorHAnsi" w:hAnsiTheme="minorHAnsi" w:cstheme="minorHAnsi"/>
        </w:rPr>
        <w:t>Ishii</w:t>
      </w:r>
      <w:r w:rsidRPr="00C01A32">
        <w:rPr>
          <w:rFonts w:asciiTheme="minorHAnsi" w:hAnsiTheme="minorHAnsi" w:cstheme="minorHAnsi"/>
        </w:rPr>
        <w:t>,</w:t>
      </w:r>
      <w:r w:rsidR="00C7678B" w:rsidRPr="00C01A32">
        <w:rPr>
          <w:rFonts w:asciiTheme="minorHAnsi" w:hAnsiTheme="minorHAnsi" w:cstheme="minorHAnsi"/>
        </w:rPr>
        <w:t xml:space="preserve"> T., Kawaichi</w:t>
      </w:r>
      <w:r w:rsidRPr="00C01A32">
        <w:rPr>
          <w:rFonts w:asciiTheme="minorHAnsi" w:hAnsiTheme="minorHAnsi" w:cstheme="minorHAnsi"/>
        </w:rPr>
        <w:t>,</w:t>
      </w:r>
      <w:r w:rsidR="00C7678B" w:rsidRPr="00C01A32">
        <w:rPr>
          <w:rFonts w:asciiTheme="minorHAnsi" w:hAnsiTheme="minorHAnsi" w:cstheme="minorHAnsi"/>
        </w:rPr>
        <w:t xml:space="preserve"> S., Nakagawa</w:t>
      </w:r>
      <w:r w:rsidRPr="00C01A32">
        <w:rPr>
          <w:rFonts w:asciiTheme="minorHAnsi" w:hAnsiTheme="minorHAnsi" w:cstheme="minorHAnsi"/>
        </w:rPr>
        <w:t>,</w:t>
      </w:r>
      <w:r w:rsidR="00C7678B" w:rsidRPr="00C01A32">
        <w:rPr>
          <w:rFonts w:asciiTheme="minorHAnsi" w:hAnsiTheme="minorHAnsi" w:cstheme="minorHAnsi"/>
        </w:rPr>
        <w:t xml:space="preserve"> H., Hashimoto</w:t>
      </w:r>
      <w:r w:rsidRPr="00C01A32">
        <w:rPr>
          <w:rFonts w:asciiTheme="minorHAnsi" w:hAnsiTheme="minorHAnsi" w:cstheme="minorHAnsi"/>
        </w:rPr>
        <w:t>,</w:t>
      </w:r>
      <w:r w:rsidR="00C7678B" w:rsidRPr="00C01A32">
        <w:rPr>
          <w:rFonts w:asciiTheme="minorHAnsi" w:hAnsiTheme="minorHAnsi" w:cstheme="minorHAnsi"/>
        </w:rPr>
        <w:t xml:space="preserve"> K., Nakamura</w:t>
      </w:r>
      <w:r w:rsidRPr="00C01A32">
        <w:rPr>
          <w:rFonts w:asciiTheme="minorHAnsi" w:hAnsiTheme="minorHAnsi" w:cstheme="minorHAnsi"/>
        </w:rPr>
        <w:t>,</w:t>
      </w:r>
      <w:r w:rsidR="00C7678B" w:rsidRPr="00C01A32">
        <w:rPr>
          <w:rFonts w:asciiTheme="minorHAnsi" w:hAnsiTheme="minorHAnsi" w:cstheme="minorHAnsi"/>
        </w:rPr>
        <w:t xml:space="preserve"> R. From chemolithoautotrophs to electrolithoautotrophs: CO</w:t>
      </w:r>
      <w:r w:rsidR="00C7678B" w:rsidRPr="00C01A32">
        <w:rPr>
          <w:rFonts w:asciiTheme="minorHAnsi" w:hAnsiTheme="minorHAnsi" w:cstheme="minorHAnsi"/>
          <w:vertAlign w:val="subscript"/>
        </w:rPr>
        <w:t>2</w:t>
      </w:r>
      <w:r w:rsidR="00C7678B" w:rsidRPr="00C01A32">
        <w:rPr>
          <w:rFonts w:asciiTheme="minorHAnsi" w:hAnsiTheme="minorHAnsi" w:cstheme="minorHAnsi"/>
        </w:rPr>
        <w:t xml:space="preserve"> fixation by Fe (II)-oxidizing bacteria coupled with direct uptake of electrons from solid electron sources. </w:t>
      </w:r>
      <w:r w:rsidR="00C7678B" w:rsidRPr="00C01A32">
        <w:rPr>
          <w:rFonts w:asciiTheme="minorHAnsi" w:hAnsiTheme="minorHAnsi" w:cstheme="minorHAnsi"/>
          <w:i/>
        </w:rPr>
        <w:t>Frontiers in Microbiology.</w:t>
      </w:r>
      <w:r w:rsidR="00C7678B" w:rsidRPr="00C01A32">
        <w:rPr>
          <w:rFonts w:asciiTheme="minorHAnsi" w:hAnsiTheme="minorHAnsi" w:cstheme="minorHAnsi"/>
        </w:rPr>
        <w:t xml:space="preserve"> </w:t>
      </w:r>
      <w:r w:rsidR="00C7678B" w:rsidRPr="00C01A32">
        <w:rPr>
          <w:rFonts w:asciiTheme="minorHAnsi" w:hAnsiTheme="minorHAnsi" w:cstheme="minorHAnsi"/>
          <w:b/>
        </w:rPr>
        <w:t>6</w:t>
      </w:r>
      <w:r w:rsidRPr="00C01A32">
        <w:rPr>
          <w:rFonts w:asciiTheme="minorHAnsi" w:hAnsiTheme="minorHAnsi" w:cstheme="minorHAnsi"/>
        </w:rPr>
        <w:t xml:space="preserve">, </w:t>
      </w:r>
      <w:r w:rsidR="00C7678B" w:rsidRPr="00C01A32">
        <w:rPr>
          <w:rFonts w:asciiTheme="minorHAnsi" w:hAnsiTheme="minorHAnsi" w:cstheme="minorHAnsi"/>
        </w:rPr>
        <w:t>994 (2015).</w:t>
      </w:r>
    </w:p>
    <w:p w14:paraId="32004E80" w14:textId="2592F801" w:rsidR="00C7678B" w:rsidRPr="00C01A32" w:rsidRDefault="00CA33AE" w:rsidP="00C01A32">
      <w:pPr>
        <w:jc w:val="both"/>
        <w:rPr>
          <w:rFonts w:asciiTheme="minorHAnsi" w:hAnsiTheme="minorHAnsi" w:cstheme="minorHAnsi"/>
        </w:rPr>
      </w:pPr>
      <w:r w:rsidRPr="00C01A32">
        <w:rPr>
          <w:rFonts w:asciiTheme="minorHAnsi" w:hAnsiTheme="minorHAnsi" w:cstheme="minorHAnsi"/>
        </w:rPr>
        <w:lastRenderedPageBreak/>
        <w:t xml:space="preserve">27. </w:t>
      </w:r>
      <w:r w:rsidR="00C7678B" w:rsidRPr="00C01A32">
        <w:rPr>
          <w:rFonts w:asciiTheme="minorHAnsi" w:hAnsiTheme="minorHAnsi" w:cstheme="minorHAnsi"/>
        </w:rPr>
        <w:t>Barge</w:t>
      </w:r>
      <w:r w:rsidRPr="00C01A32">
        <w:rPr>
          <w:rFonts w:asciiTheme="minorHAnsi" w:hAnsiTheme="minorHAnsi" w:cstheme="minorHAnsi"/>
        </w:rPr>
        <w:t>,</w:t>
      </w:r>
      <w:r w:rsidR="00C7678B" w:rsidRPr="00C01A32">
        <w:rPr>
          <w:rFonts w:asciiTheme="minorHAnsi" w:hAnsiTheme="minorHAnsi" w:cstheme="minorHAnsi"/>
        </w:rPr>
        <w:t xml:space="preserve"> L.</w:t>
      </w:r>
      <w:r w:rsidRPr="00C01A32">
        <w:rPr>
          <w:rFonts w:asciiTheme="minorHAnsi" w:hAnsiTheme="minorHAnsi" w:cstheme="minorHAnsi"/>
        </w:rPr>
        <w:t xml:space="preserve"> </w:t>
      </w:r>
      <w:r w:rsidR="00C7678B" w:rsidRPr="00C01A32">
        <w:rPr>
          <w:rFonts w:asciiTheme="minorHAnsi" w:hAnsiTheme="minorHAnsi" w:cstheme="minorHAnsi"/>
        </w:rPr>
        <w:t xml:space="preserve">M. et al. Pyrophosphate synthesis in iron mineral films and membranes simulating prebiotic submarine hydrothermal precipitates. </w:t>
      </w:r>
      <w:r w:rsidR="00C7678B" w:rsidRPr="00C01A32">
        <w:rPr>
          <w:rFonts w:asciiTheme="minorHAnsi" w:hAnsiTheme="minorHAnsi" w:cstheme="minorHAnsi"/>
          <w:i/>
        </w:rPr>
        <w:t>Geochimica et Cosmochimica Acta.</w:t>
      </w:r>
      <w:r w:rsidR="00C7678B" w:rsidRPr="00C01A32">
        <w:rPr>
          <w:rFonts w:asciiTheme="minorHAnsi" w:hAnsiTheme="minorHAnsi" w:cstheme="minorHAnsi"/>
        </w:rPr>
        <w:t xml:space="preserve"> </w:t>
      </w:r>
      <w:r w:rsidR="00C7678B" w:rsidRPr="00C01A32">
        <w:rPr>
          <w:rFonts w:asciiTheme="minorHAnsi" w:hAnsiTheme="minorHAnsi" w:cstheme="minorHAnsi"/>
          <w:b/>
        </w:rPr>
        <w:t>128</w:t>
      </w:r>
      <w:r w:rsidRPr="00C01A32">
        <w:rPr>
          <w:rFonts w:asciiTheme="minorHAnsi" w:hAnsiTheme="minorHAnsi" w:cstheme="minorHAnsi"/>
        </w:rPr>
        <w:t xml:space="preserve">, </w:t>
      </w:r>
      <w:r w:rsidR="00C7678B" w:rsidRPr="00C01A32">
        <w:rPr>
          <w:rFonts w:asciiTheme="minorHAnsi" w:hAnsiTheme="minorHAnsi" w:cstheme="minorHAnsi"/>
        </w:rPr>
        <w:t>1-2 (2014).</w:t>
      </w:r>
    </w:p>
    <w:p w14:paraId="62A67976" w14:textId="59E123B1" w:rsidR="00C7678B" w:rsidRPr="00C01A32" w:rsidRDefault="00246ABD" w:rsidP="00C01A32">
      <w:pPr>
        <w:jc w:val="both"/>
        <w:rPr>
          <w:rFonts w:asciiTheme="minorHAnsi" w:eastAsiaTheme="minorHAnsi" w:hAnsiTheme="minorHAnsi" w:cstheme="minorHAnsi"/>
          <w:color w:val="000000" w:themeColor="text1"/>
        </w:rPr>
      </w:pPr>
      <w:r w:rsidRPr="00C01A32">
        <w:rPr>
          <w:rFonts w:asciiTheme="minorHAnsi" w:eastAsiaTheme="minorHAnsi" w:hAnsiTheme="minorHAnsi" w:cstheme="minorHAnsi"/>
          <w:color w:val="000000" w:themeColor="text1"/>
        </w:rPr>
        <w:t xml:space="preserve">28. </w:t>
      </w:r>
      <w:r w:rsidR="00C7678B" w:rsidRPr="00C01A32">
        <w:rPr>
          <w:rFonts w:asciiTheme="minorHAnsi" w:eastAsiaTheme="minorHAnsi" w:hAnsiTheme="minorHAnsi" w:cstheme="minorHAnsi"/>
          <w:color w:val="000000" w:themeColor="text1"/>
        </w:rPr>
        <w:t>Barge</w:t>
      </w:r>
      <w:r w:rsidRPr="00C01A32">
        <w:rPr>
          <w:rFonts w:asciiTheme="minorHAnsi" w:eastAsiaTheme="minorHAnsi" w:hAnsiTheme="minorHAnsi" w:cstheme="minorHAnsi"/>
          <w:color w:val="000000" w:themeColor="text1"/>
        </w:rPr>
        <w:t>,</w:t>
      </w:r>
      <w:r w:rsidR="00C7678B" w:rsidRPr="00C01A32">
        <w:rPr>
          <w:rFonts w:asciiTheme="minorHAnsi" w:eastAsiaTheme="minorHAnsi" w:hAnsiTheme="minorHAnsi" w:cstheme="minorHAnsi"/>
          <w:color w:val="000000" w:themeColor="text1"/>
        </w:rPr>
        <w:t xml:space="preserve"> L.</w:t>
      </w:r>
      <w:r w:rsidRPr="00C01A32">
        <w:rPr>
          <w:rFonts w:asciiTheme="minorHAnsi" w:eastAsiaTheme="minorHAnsi" w:hAnsiTheme="minorHAnsi" w:cstheme="minorHAnsi"/>
          <w:color w:val="000000" w:themeColor="text1"/>
        </w:rPr>
        <w:t xml:space="preserve"> </w:t>
      </w:r>
      <w:r w:rsidR="00C7678B" w:rsidRPr="00C01A32">
        <w:rPr>
          <w:rFonts w:asciiTheme="minorHAnsi" w:eastAsiaTheme="minorHAnsi" w:hAnsiTheme="minorHAnsi" w:cstheme="minorHAnsi"/>
          <w:color w:val="000000" w:themeColor="text1"/>
        </w:rPr>
        <w:t>M., White</w:t>
      </w:r>
      <w:r w:rsidRPr="00C01A32">
        <w:rPr>
          <w:rFonts w:asciiTheme="minorHAnsi" w:eastAsiaTheme="minorHAnsi" w:hAnsiTheme="minorHAnsi" w:cstheme="minorHAnsi"/>
          <w:color w:val="000000" w:themeColor="text1"/>
        </w:rPr>
        <w:t>,</w:t>
      </w:r>
      <w:r w:rsidR="00C7678B" w:rsidRPr="00C01A32">
        <w:rPr>
          <w:rFonts w:asciiTheme="minorHAnsi" w:eastAsiaTheme="minorHAnsi" w:hAnsiTheme="minorHAnsi" w:cstheme="minorHAnsi"/>
          <w:color w:val="000000" w:themeColor="text1"/>
        </w:rPr>
        <w:t xml:space="preserve"> L.</w:t>
      </w:r>
      <w:r w:rsidRPr="00C01A32">
        <w:rPr>
          <w:rFonts w:asciiTheme="minorHAnsi" w:eastAsiaTheme="minorHAnsi" w:hAnsiTheme="minorHAnsi" w:cstheme="minorHAnsi"/>
          <w:color w:val="000000" w:themeColor="text1"/>
        </w:rPr>
        <w:t xml:space="preserve"> </w:t>
      </w:r>
      <w:r w:rsidR="00C7678B" w:rsidRPr="00C01A32">
        <w:rPr>
          <w:rFonts w:asciiTheme="minorHAnsi" w:eastAsiaTheme="minorHAnsi" w:hAnsiTheme="minorHAnsi" w:cstheme="minorHAnsi"/>
          <w:color w:val="000000" w:themeColor="text1"/>
        </w:rPr>
        <w:t xml:space="preserve">M. Experimentally testing hydrothermal vent origin of life on Enceladus and other icy/ocean worlds. </w:t>
      </w:r>
      <w:r w:rsidR="00C7678B" w:rsidRPr="00C01A32">
        <w:rPr>
          <w:rFonts w:asciiTheme="minorHAnsi" w:eastAsiaTheme="minorHAnsi" w:hAnsiTheme="minorHAnsi" w:cstheme="minorHAnsi"/>
          <w:i/>
          <w:color w:val="000000" w:themeColor="text1"/>
        </w:rPr>
        <w:t>Astrobiology</w:t>
      </w:r>
      <w:r w:rsidR="00C7678B" w:rsidRPr="00C01A32">
        <w:rPr>
          <w:rFonts w:asciiTheme="minorHAnsi" w:eastAsiaTheme="minorHAnsi" w:hAnsiTheme="minorHAnsi" w:cstheme="minorHAnsi"/>
          <w:color w:val="000000" w:themeColor="text1"/>
        </w:rPr>
        <w:t xml:space="preserve">. </w:t>
      </w:r>
      <w:r w:rsidR="00C7678B" w:rsidRPr="00C01A32">
        <w:rPr>
          <w:rFonts w:asciiTheme="minorHAnsi" w:eastAsiaTheme="minorHAnsi" w:hAnsiTheme="minorHAnsi" w:cstheme="minorHAnsi"/>
          <w:b/>
          <w:bCs/>
          <w:color w:val="000000" w:themeColor="text1"/>
        </w:rPr>
        <w:t>17</w:t>
      </w:r>
      <w:r w:rsidRPr="00C01A32">
        <w:rPr>
          <w:rFonts w:asciiTheme="minorHAnsi" w:eastAsiaTheme="minorHAnsi" w:hAnsiTheme="minorHAnsi" w:cstheme="minorHAnsi"/>
          <w:color w:val="000000" w:themeColor="text1"/>
        </w:rPr>
        <w:t xml:space="preserve"> </w:t>
      </w:r>
      <w:r w:rsidR="00C7678B" w:rsidRPr="00C01A32">
        <w:rPr>
          <w:rFonts w:asciiTheme="minorHAnsi" w:eastAsiaTheme="minorHAnsi" w:hAnsiTheme="minorHAnsi" w:cstheme="minorHAnsi"/>
          <w:b/>
          <w:color w:val="000000" w:themeColor="text1"/>
        </w:rPr>
        <w:t>(</w:t>
      </w:r>
      <w:r w:rsidR="00C7678B" w:rsidRPr="00C01A32">
        <w:rPr>
          <w:rFonts w:asciiTheme="minorHAnsi" w:eastAsiaTheme="minorHAnsi" w:hAnsiTheme="minorHAnsi" w:cstheme="minorHAnsi"/>
          <w:color w:val="000000" w:themeColor="text1"/>
        </w:rPr>
        <w:t>9)</w:t>
      </w:r>
      <w:r w:rsidRPr="00C01A32">
        <w:rPr>
          <w:rFonts w:asciiTheme="minorHAnsi" w:eastAsiaTheme="minorHAnsi" w:hAnsiTheme="minorHAnsi" w:cstheme="minorHAnsi"/>
          <w:color w:val="000000" w:themeColor="text1"/>
        </w:rPr>
        <w:t xml:space="preserve">, </w:t>
      </w:r>
      <w:r w:rsidR="00C7678B" w:rsidRPr="00C01A32">
        <w:rPr>
          <w:rFonts w:asciiTheme="minorHAnsi" w:eastAsiaTheme="minorHAnsi" w:hAnsiTheme="minorHAnsi" w:cstheme="minorHAnsi"/>
          <w:color w:val="000000" w:themeColor="text1"/>
        </w:rPr>
        <w:t>820-</w:t>
      </w:r>
      <w:r w:rsidRPr="00C01A32">
        <w:rPr>
          <w:rFonts w:asciiTheme="minorHAnsi" w:eastAsiaTheme="minorHAnsi" w:hAnsiTheme="minorHAnsi" w:cstheme="minorHAnsi"/>
          <w:color w:val="000000" w:themeColor="text1"/>
        </w:rPr>
        <w:t>8</w:t>
      </w:r>
      <w:r w:rsidR="00C7678B" w:rsidRPr="00C01A32">
        <w:rPr>
          <w:rFonts w:asciiTheme="minorHAnsi" w:eastAsiaTheme="minorHAnsi" w:hAnsiTheme="minorHAnsi" w:cstheme="minorHAnsi"/>
          <w:color w:val="000000" w:themeColor="text1"/>
        </w:rPr>
        <w:t>33 (2017).</w:t>
      </w:r>
    </w:p>
    <w:p w14:paraId="374902B9" w14:textId="075743FA" w:rsidR="00C7678B" w:rsidRPr="00C01A32" w:rsidRDefault="00CD630E" w:rsidP="00C01A32">
      <w:pPr>
        <w:jc w:val="both"/>
        <w:rPr>
          <w:rFonts w:asciiTheme="minorHAnsi" w:hAnsiTheme="minorHAnsi" w:cstheme="minorHAnsi"/>
        </w:rPr>
      </w:pPr>
      <w:r w:rsidRPr="00C01A32">
        <w:rPr>
          <w:rFonts w:asciiTheme="minorHAnsi" w:hAnsiTheme="minorHAnsi" w:cstheme="minorHAnsi"/>
        </w:rPr>
        <w:t xml:space="preserve">29. </w:t>
      </w:r>
      <w:r w:rsidR="00C7678B" w:rsidRPr="00C01A32">
        <w:rPr>
          <w:rFonts w:asciiTheme="minorHAnsi" w:hAnsiTheme="minorHAnsi" w:cstheme="minorHAnsi"/>
        </w:rPr>
        <w:t>Barge</w:t>
      </w:r>
      <w:r w:rsidRPr="00C01A32">
        <w:rPr>
          <w:rFonts w:asciiTheme="minorHAnsi" w:hAnsiTheme="minorHAnsi" w:cstheme="minorHAnsi"/>
        </w:rPr>
        <w:t>,</w:t>
      </w:r>
      <w:r w:rsidR="00C7678B" w:rsidRPr="00C01A32">
        <w:rPr>
          <w:rFonts w:asciiTheme="minorHAnsi" w:hAnsiTheme="minorHAnsi" w:cstheme="minorHAnsi"/>
        </w:rPr>
        <w:t xml:space="preserve"> L.</w:t>
      </w:r>
      <w:r w:rsidRPr="00C01A32">
        <w:rPr>
          <w:rFonts w:asciiTheme="minorHAnsi" w:hAnsiTheme="minorHAnsi" w:cstheme="minorHAnsi"/>
        </w:rPr>
        <w:t xml:space="preserve"> </w:t>
      </w:r>
      <w:r w:rsidR="00C7678B" w:rsidRPr="00C01A32">
        <w:rPr>
          <w:rFonts w:asciiTheme="minorHAnsi" w:hAnsiTheme="minorHAnsi" w:cstheme="minorHAnsi"/>
        </w:rPr>
        <w:t xml:space="preserve">M. et al. Chemical gardens as flow-through reactors simulating natural hydrothermal systems. </w:t>
      </w:r>
      <w:r w:rsidR="00C7678B" w:rsidRPr="00C01A32">
        <w:rPr>
          <w:rFonts w:asciiTheme="minorHAnsi" w:hAnsiTheme="minorHAnsi" w:cstheme="minorHAnsi"/>
          <w:i/>
        </w:rPr>
        <w:t>Journal of Visualized Experiments</w:t>
      </w:r>
      <w:r w:rsidR="00C7678B" w:rsidRPr="00C01A32">
        <w:rPr>
          <w:rFonts w:asciiTheme="minorHAnsi" w:hAnsiTheme="minorHAnsi" w:cstheme="minorHAnsi"/>
        </w:rPr>
        <w:t xml:space="preserve">. </w:t>
      </w:r>
      <w:r w:rsidR="00C7678B" w:rsidRPr="00C01A32">
        <w:rPr>
          <w:rFonts w:asciiTheme="minorHAnsi" w:hAnsiTheme="minorHAnsi" w:cstheme="minorHAnsi"/>
          <w:b/>
        </w:rPr>
        <w:t>105</w:t>
      </w:r>
      <w:r w:rsidRPr="00C01A32">
        <w:rPr>
          <w:rFonts w:asciiTheme="minorHAnsi" w:hAnsiTheme="minorHAnsi" w:cstheme="minorHAnsi"/>
        </w:rPr>
        <w:t xml:space="preserve">, </w:t>
      </w:r>
      <w:r w:rsidR="00C7678B" w:rsidRPr="00C01A32">
        <w:rPr>
          <w:rFonts w:asciiTheme="minorHAnsi" w:hAnsiTheme="minorHAnsi" w:cstheme="minorHAnsi"/>
        </w:rPr>
        <w:t>e53015 (2015).</w:t>
      </w:r>
    </w:p>
    <w:p w14:paraId="4BDD91DC" w14:textId="37AF816A" w:rsidR="00C7678B" w:rsidRPr="00C01A32" w:rsidRDefault="00CD630E" w:rsidP="00C01A32">
      <w:pPr>
        <w:jc w:val="both"/>
        <w:rPr>
          <w:rFonts w:asciiTheme="minorHAnsi" w:hAnsiTheme="minorHAnsi" w:cstheme="minorHAnsi"/>
        </w:rPr>
      </w:pPr>
      <w:r w:rsidRPr="00C01A32">
        <w:rPr>
          <w:rFonts w:asciiTheme="minorHAnsi" w:hAnsiTheme="minorHAnsi" w:cstheme="minorHAnsi"/>
        </w:rPr>
        <w:t xml:space="preserve">30. </w:t>
      </w:r>
      <w:r w:rsidR="00C7678B" w:rsidRPr="00C01A32">
        <w:rPr>
          <w:rFonts w:asciiTheme="minorHAnsi" w:hAnsiTheme="minorHAnsi" w:cstheme="minorHAnsi"/>
        </w:rPr>
        <w:t>Morse</w:t>
      </w:r>
      <w:r w:rsidRPr="00C01A32">
        <w:rPr>
          <w:rFonts w:asciiTheme="minorHAnsi" w:hAnsiTheme="minorHAnsi" w:cstheme="minorHAnsi"/>
        </w:rPr>
        <w:t>,</w:t>
      </w:r>
      <w:r w:rsidR="00C7678B" w:rsidRPr="00C01A32">
        <w:rPr>
          <w:rFonts w:asciiTheme="minorHAnsi" w:hAnsiTheme="minorHAnsi" w:cstheme="minorHAnsi"/>
        </w:rPr>
        <w:t xml:space="preserve"> J.</w:t>
      </w:r>
      <w:r w:rsidRPr="00C01A32">
        <w:rPr>
          <w:rFonts w:asciiTheme="minorHAnsi" w:hAnsiTheme="minorHAnsi" w:cstheme="minorHAnsi"/>
        </w:rPr>
        <w:t xml:space="preserve"> </w:t>
      </w:r>
      <w:r w:rsidR="00C7678B" w:rsidRPr="00C01A32">
        <w:rPr>
          <w:rFonts w:asciiTheme="minorHAnsi" w:hAnsiTheme="minorHAnsi" w:cstheme="minorHAnsi"/>
        </w:rPr>
        <w:t>W., Mackenzie</w:t>
      </w:r>
      <w:r w:rsidRPr="00C01A32">
        <w:rPr>
          <w:rFonts w:asciiTheme="minorHAnsi" w:hAnsiTheme="minorHAnsi" w:cstheme="minorHAnsi"/>
        </w:rPr>
        <w:t>,</w:t>
      </w:r>
      <w:r w:rsidR="00C7678B" w:rsidRPr="00C01A32">
        <w:rPr>
          <w:rFonts w:asciiTheme="minorHAnsi" w:hAnsiTheme="minorHAnsi" w:cstheme="minorHAnsi"/>
        </w:rPr>
        <w:t xml:space="preserve"> F.</w:t>
      </w:r>
      <w:r w:rsidRPr="00C01A32">
        <w:rPr>
          <w:rFonts w:asciiTheme="minorHAnsi" w:hAnsiTheme="minorHAnsi" w:cstheme="minorHAnsi"/>
        </w:rPr>
        <w:t xml:space="preserve"> </w:t>
      </w:r>
      <w:r w:rsidR="00C7678B" w:rsidRPr="00C01A32">
        <w:rPr>
          <w:rFonts w:asciiTheme="minorHAnsi" w:hAnsiTheme="minorHAnsi" w:cstheme="minorHAnsi"/>
        </w:rPr>
        <w:t xml:space="preserve">T. Hadean ocean carbonate geochemistry. </w:t>
      </w:r>
      <w:r w:rsidR="00C7678B" w:rsidRPr="00C01A32">
        <w:rPr>
          <w:rFonts w:asciiTheme="minorHAnsi" w:hAnsiTheme="minorHAnsi" w:cstheme="minorHAnsi"/>
          <w:i/>
        </w:rPr>
        <w:t>Aquatic Geochemistry</w:t>
      </w:r>
      <w:r w:rsidR="00C7678B" w:rsidRPr="00C01A32">
        <w:rPr>
          <w:rFonts w:asciiTheme="minorHAnsi" w:hAnsiTheme="minorHAnsi" w:cstheme="minorHAnsi"/>
        </w:rPr>
        <w:t xml:space="preserve">. </w:t>
      </w:r>
      <w:r w:rsidR="00C7678B" w:rsidRPr="00C01A32">
        <w:rPr>
          <w:rFonts w:asciiTheme="minorHAnsi" w:hAnsiTheme="minorHAnsi" w:cstheme="minorHAnsi"/>
          <w:b/>
        </w:rPr>
        <w:t>4</w:t>
      </w:r>
      <w:r w:rsidRPr="00C01A32">
        <w:rPr>
          <w:rFonts w:asciiTheme="minorHAnsi" w:hAnsiTheme="minorHAnsi" w:cstheme="minorHAnsi"/>
          <w:b/>
        </w:rPr>
        <w:t xml:space="preserve"> </w:t>
      </w:r>
      <w:r w:rsidR="00C7678B" w:rsidRPr="00C01A32">
        <w:rPr>
          <w:rFonts w:asciiTheme="minorHAnsi" w:hAnsiTheme="minorHAnsi" w:cstheme="minorHAnsi"/>
        </w:rPr>
        <w:t>(3-4)</w:t>
      </w:r>
      <w:r w:rsidRPr="00C01A32">
        <w:rPr>
          <w:rFonts w:asciiTheme="minorHAnsi" w:hAnsiTheme="minorHAnsi" w:cstheme="minorHAnsi"/>
        </w:rPr>
        <w:t xml:space="preserve">, </w:t>
      </w:r>
      <w:r w:rsidR="00C7678B" w:rsidRPr="00C01A32">
        <w:rPr>
          <w:rFonts w:asciiTheme="minorHAnsi" w:hAnsiTheme="minorHAnsi" w:cstheme="minorHAnsi"/>
        </w:rPr>
        <w:t>301-</w:t>
      </w:r>
      <w:r w:rsidRPr="00C01A32">
        <w:rPr>
          <w:rFonts w:asciiTheme="minorHAnsi" w:hAnsiTheme="minorHAnsi" w:cstheme="minorHAnsi"/>
        </w:rPr>
        <w:t>3</w:t>
      </w:r>
      <w:r w:rsidR="00C7678B" w:rsidRPr="00C01A32">
        <w:rPr>
          <w:rFonts w:asciiTheme="minorHAnsi" w:hAnsiTheme="minorHAnsi" w:cstheme="minorHAnsi"/>
        </w:rPr>
        <w:t>19 (1998).</w:t>
      </w:r>
    </w:p>
    <w:p w14:paraId="0E3172ED" w14:textId="7EC09ACF" w:rsidR="00C7678B" w:rsidRPr="00C01A32" w:rsidRDefault="00CD630E" w:rsidP="00C01A32">
      <w:pPr>
        <w:jc w:val="both"/>
        <w:rPr>
          <w:rFonts w:asciiTheme="minorHAnsi" w:hAnsiTheme="minorHAnsi" w:cstheme="minorHAnsi"/>
        </w:rPr>
      </w:pPr>
      <w:r w:rsidRPr="00C01A32">
        <w:rPr>
          <w:rFonts w:asciiTheme="minorHAnsi" w:hAnsiTheme="minorHAnsi" w:cstheme="minorHAnsi"/>
        </w:rPr>
        <w:t xml:space="preserve">31. </w:t>
      </w:r>
      <w:r w:rsidR="00C7678B" w:rsidRPr="00C01A32">
        <w:rPr>
          <w:rFonts w:asciiTheme="minorHAnsi" w:hAnsiTheme="minorHAnsi" w:cstheme="minorHAnsi"/>
        </w:rPr>
        <w:t xml:space="preserve">Russell, M. J., Arndt N. T. Geodynamic and metabolic cycles in the Hadean. </w:t>
      </w:r>
      <w:r w:rsidR="00C7678B" w:rsidRPr="00C01A32">
        <w:rPr>
          <w:rFonts w:asciiTheme="minorHAnsi" w:hAnsiTheme="minorHAnsi" w:cstheme="minorHAnsi"/>
          <w:i/>
        </w:rPr>
        <w:t>Biogeosciences</w:t>
      </w:r>
      <w:r w:rsidR="00C7678B" w:rsidRPr="00C01A32">
        <w:rPr>
          <w:rFonts w:asciiTheme="minorHAnsi" w:hAnsiTheme="minorHAnsi" w:cstheme="minorHAnsi"/>
        </w:rPr>
        <w:t xml:space="preserve">. </w:t>
      </w:r>
      <w:r w:rsidR="00C7678B" w:rsidRPr="00C01A32">
        <w:rPr>
          <w:rFonts w:asciiTheme="minorHAnsi" w:hAnsiTheme="minorHAnsi" w:cstheme="minorHAnsi"/>
          <w:b/>
        </w:rPr>
        <w:t>2</w:t>
      </w:r>
      <w:r w:rsidRPr="00C01A32">
        <w:rPr>
          <w:rFonts w:asciiTheme="minorHAnsi" w:hAnsiTheme="minorHAnsi" w:cstheme="minorHAnsi"/>
          <w:b/>
        </w:rPr>
        <w:t xml:space="preserve"> </w:t>
      </w:r>
      <w:r w:rsidR="00C7678B" w:rsidRPr="00C01A32">
        <w:rPr>
          <w:rFonts w:asciiTheme="minorHAnsi" w:hAnsiTheme="minorHAnsi" w:cstheme="minorHAnsi"/>
        </w:rPr>
        <w:t>(1)</w:t>
      </w:r>
      <w:r w:rsidRPr="00C01A32">
        <w:rPr>
          <w:rFonts w:asciiTheme="minorHAnsi" w:hAnsiTheme="minorHAnsi" w:cstheme="minorHAnsi"/>
        </w:rPr>
        <w:t xml:space="preserve">, </w:t>
      </w:r>
      <w:r w:rsidR="00C7678B" w:rsidRPr="00C01A32">
        <w:rPr>
          <w:rFonts w:asciiTheme="minorHAnsi" w:hAnsiTheme="minorHAnsi" w:cstheme="minorHAnsi"/>
        </w:rPr>
        <w:t>97-111 (2005).</w:t>
      </w:r>
    </w:p>
    <w:p w14:paraId="5DCC8D5F" w14:textId="0AAFABBD" w:rsidR="00C7678B" w:rsidRPr="00C01A32" w:rsidRDefault="00CD630E" w:rsidP="00C01A32">
      <w:pPr>
        <w:jc w:val="both"/>
        <w:rPr>
          <w:rFonts w:asciiTheme="minorHAnsi" w:hAnsiTheme="minorHAnsi" w:cstheme="minorHAnsi"/>
        </w:rPr>
      </w:pPr>
      <w:r w:rsidRPr="00C01A32">
        <w:rPr>
          <w:rFonts w:asciiTheme="minorHAnsi" w:hAnsiTheme="minorHAnsi" w:cstheme="minorHAnsi"/>
        </w:rPr>
        <w:t xml:space="preserve">32. </w:t>
      </w:r>
      <w:r w:rsidR="00C7678B" w:rsidRPr="00C01A32">
        <w:rPr>
          <w:rFonts w:asciiTheme="minorHAnsi" w:hAnsiTheme="minorHAnsi" w:cstheme="minorHAnsi"/>
        </w:rPr>
        <w:t>Price</w:t>
      </w:r>
      <w:r w:rsidRPr="00C01A32">
        <w:rPr>
          <w:rFonts w:asciiTheme="minorHAnsi" w:hAnsiTheme="minorHAnsi" w:cstheme="minorHAnsi"/>
        </w:rPr>
        <w:t>,</w:t>
      </w:r>
      <w:r w:rsidR="00C7678B" w:rsidRPr="00C01A32">
        <w:rPr>
          <w:rFonts w:asciiTheme="minorHAnsi" w:hAnsiTheme="minorHAnsi" w:cstheme="minorHAnsi"/>
        </w:rPr>
        <w:t xml:space="preserve"> R.</w:t>
      </w:r>
      <w:r w:rsidRPr="00C01A32">
        <w:rPr>
          <w:rFonts w:asciiTheme="minorHAnsi" w:hAnsiTheme="minorHAnsi" w:cstheme="minorHAnsi"/>
        </w:rPr>
        <w:t xml:space="preserve"> </w:t>
      </w:r>
      <w:r w:rsidR="00C7678B" w:rsidRPr="00C01A32">
        <w:rPr>
          <w:rFonts w:asciiTheme="minorHAnsi" w:hAnsiTheme="minorHAnsi" w:cstheme="minorHAnsi"/>
        </w:rPr>
        <w:t>E., Giovannelli</w:t>
      </w:r>
      <w:r w:rsidRPr="00C01A32">
        <w:rPr>
          <w:rFonts w:asciiTheme="minorHAnsi" w:hAnsiTheme="minorHAnsi" w:cstheme="minorHAnsi"/>
        </w:rPr>
        <w:t>,</w:t>
      </w:r>
      <w:r w:rsidR="00C7678B" w:rsidRPr="00C01A32">
        <w:rPr>
          <w:rFonts w:asciiTheme="minorHAnsi" w:hAnsiTheme="minorHAnsi" w:cstheme="minorHAnsi"/>
        </w:rPr>
        <w:t xml:space="preserve"> D. A Review of the </w:t>
      </w:r>
      <w:r w:rsidRPr="00C01A32">
        <w:rPr>
          <w:rFonts w:asciiTheme="minorHAnsi" w:hAnsiTheme="minorHAnsi" w:cstheme="minorHAnsi"/>
        </w:rPr>
        <w:t>g</w:t>
      </w:r>
      <w:r w:rsidR="00C7678B" w:rsidRPr="00C01A32">
        <w:rPr>
          <w:rFonts w:asciiTheme="minorHAnsi" w:hAnsiTheme="minorHAnsi" w:cstheme="minorHAnsi"/>
        </w:rPr>
        <w:t xml:space="preserve">eochemistry and </w:t>
      </w:r>
      <w:r w:rsidRPr="00C01A32">
        <w:rPr>
          <w:rFonts w:asciiTheme="minorHAnsi" w:hAnsiTheme="minorHAnsi" w:cstheme="minorHAnsi"/>
        </w:rPr>
        <w:t>m</w:t>
      </w:r>
      <w:r w:rsidR="00C7678B" w:rsidRPr="00C01A32">
        <w:rPr>
          <w:rFonts w:asciiTheme="minorHAnsi" w:hAnsiTheme="minorHAnsi" w:cstheme="minorHAnsi"/>
        </w:rPr>
        <w:t xml:space="preserve">icrobiology of </w:t>
      </w:r>
      <w:r w:rsidRPr="00C01A32">
        <w:rPr>
          <w:rFonts w:asciiTheme="minorHAnsi" w:hAnsiTheme="minorHAnsi" w:cstheme="minorHAnsi"/>
        </w:rPr>
        <w:t>m</w:t>
      </w:r>
      <w:r w:rsidR="00C7678B" w:rsidRPr="00C01A32">
        <w:rPr>
          <w:rFonts w:asciiTheme="minorHAnsi" w:hAnsiTheme="minorHAnsi" w:cstheme="minorHAnsi"/>
        </w:rPr>
        <w:t xml:space="preserve">arine </w:t>
      </w:r>
      <w:r w:rsidRPr="00C01A32">
        <w:rPr>
          <w:rFonts w:asciiTheme="minorHAnsi" w:hAnsiTheme="minorHAnsi" w:cstheme="minorHAnsi"/>
        </w:rPr>
        <w:t>s</w:t>
      </w:r>
      <w:r w:rsidR="00C7678B" w:rsidRPr="00C01A32">
        <w:rPr>
          <w:rFonts w:asciiTheme="minorHAnsi" w:hAnsiTheme="minorHAnsi" w:cstheme="minorHAnsi"/>
        </w:rPr>
        <w:t>hallow-</w:t>
      </w:r>
      <w:r w:rsidRPr="00C01A32">
        <w:rPr>
          <w:rFonts w:asciiTheme="minorHAnsi" w:hAnsiTheme="minorHAnsi" w:cstheme="minorHAnsi"/>
        </w:rPr>
        <w:t>w</w:t>
      </w:r>
      <w:r w:rsidR="00C7678B" w:rsidRPr="00C01A32">
        <w:rPr>
          <w:rFonts w:asciiTheme="minorHAnsi" w:hAnsiTheme="minorHAnsi" w:cstheme="minorHAnsi"/>
        </w:rPr>
        <w:t xml:space="preserve">ater </w:t>
      </w:r>
      <w:r w:rsidRPr="00C01A32">
        <w:rPr>
          <w:rFonts w:asciiTheme="minorHAnsi" w:hAnsiTheme="minorHAnsi" w:cstheme="minorHAnsi"/>
        </w:rPr>
        <w:t>h</w:t>
      </w:r>
      <w:r w:rsidR="00C7678B" w:rsidRPr="00C01A32">
        <w:rPr>
          <w:rFonts w:asciiTheme="minorHAnsi" w:hAnsiTheme="minorHAnsi" w:cstheme="minorHAnsi"/>
        </w:rPr>
        <w:t xml:space="preserve">ydrothermal </w:t>
      </w:r>
      <w:r w:rsidRPr="00C01A32">
        <w:rPr>
          <w:rFonts w:asciiTheme="minorHAnsi" w:hAnsiTheme="minorHAnsi" w:cstheme="minorHAnsi"/>
        </w:rPr>
        <w:t>v</w:t>
      </w:r>
      <w:r w:rsidR="00C7678B" w:rsidRPr="00C01A32">
        <w:rPr>
          <w:rFonts w:asciiTheme="minorHAnsi" w:hAnsiTheme="minorHAnsi" w:cstheme="minorHAnsi"/>
        </w:rPr>
        <w:t>ents</w:t>
      </w:r>
      <w:r w:rsidR="0099456E" w:rsidRPr="00C01A32">
        <w:rPr>
          <w:rFonts w:asciiTheme="minorHAnsi" w:hAnsiTheme="minorHAnsi" w:cstheme="minorHAnsi"/>
        </w:rPr>
        <w:t xml:space="preserve"> in </w:t>
      </w:r>
      <w:r w:rsidR="00C7678B" w:rsidRPr="00C01A32">
        <w:rPr>
          <w:rFonts w:asciiTheme="minorHAnsi" w:hAnsiTheme="minorHAnsi" w:cstheme="minorHAnsi"/>
          <w:i/>
        </w:rPr>
        <w:t>Reference Module in Earth Systems and Environmental Science</w:t>
      </w:r>
      <w:r w:rsidR="00C7678B" w:rsidRPr="00C01A32">
        <w:rPr>
          <w:rFonts w:asciiTheme="minorHAnsi" w:hAnsiTheme="minorHAnsi" w:cstheme="minorHAnsi"/>
        </w:rPr>
        <w:t xml:space="preserve">, </w:t>
      </w:r>
      <w:r w:rsidR="00C7678B" w:rsidRPr="00C01A32">
        <w:rPr>
          <w:rFonts w:asciiTheme="minorHAnsi" w:hAnsiTheme="minorHAnsi" w:cstheme="minorHAnsi"/>
          <w:iCs/>
        </w:rPr>
        <w:t>Elsevier</w:t>
      </w:r>
      <w:r w:rsidR="0099456E" w:rsidRPr="00C01A32">
        <w:rPr>
          <w:rFonts w:asciiTheme="minorHAnsi" w:hAnsiTheme="minorHAnsi" w:cstheme="minorHAnsi"/>
          <w:iCs/>
        </w:rPr>
        <w:t>,</w:t>
      </w:r>
      <w:r w:rsidR="0099456E" w:rsidRPr="00C01A32">
        <w:rPr>
          <w:rFonts w:asciiTheme="minorHAnsi" w:hAnsiTheme="minorHAnsi" w:cstheme="minorHAnsi"/>
        </w:rPr>
        <w:t xml:space="preserve"> New York, USA,</w:t>
      </w:r>
      <w:r w:rsidR="00C7678B" w:rsidRPr="00C01A32">
        <w:rPr>
          <w:rFonts w:asciiTheme="minorHAnsi" w:hAnsiTheme="minorHAnsi" w:cstheme="minorHAnsi"/>
        </w:rPr>
        <w:t xml:space="preserve"> doi: 10.1016/B978-0-12-409548-9.09523-3</w:t>
      </w:r>
      <w:r w:rsidR="0099456E" w:rsidRPr="00C01A32">
        <w:rPr>
          <w:rFonts w:asciiTheme="minorHAnsi" w:hAnsiTheme="minorHAnsi" w:cstheme="minorHAnsi"/>
        </w:rPr>
        <w:t xml:space="preserve"> (2017).</w:t>
      </w:r>
    </w:p>
    <w:p w14:paraId="56B23850" w14:textId="76E2CCE6" w:rsidR="00C7678B" w:rsidRPr="00C01A32" w:rsidRDefault="002D0C6F" w:rsidP="00C01A32">
      <w:pPr>
        <w:jc w:val="both"/>
        <w:rPr>
          <w:rFonts w:asciiTheme="minorHAnsi" w:hAnsiTheme="minorHAnsi" w:cstheme="minorHAnsi"/>
        </w:rPr>
      </w:pPr>
      <w:r w:rsidRPr="00C01A32">
        <w:rPr>
          <w:rFonts w:asciiTheme="minorHAnsi" w:hAnsiTheme="minorHAnsi" w:cstheme="minorHAnsi"/>
        </w:rPr>
        <w:t xml:space="preserve">33. </w:t>
      </w:r>
      <w:r w:rsidR="00C7678B" w:rsidRPr="00C01A32">
        <w:rPr>
          <w:rFonts w:asciiTheme="minorHAnsi" w:hAnsiTheme="minorHAnsi" w:cstheme="minorHAnsi"/>
        </w:rPr>
        <w:t>Herschy</w:t>
      </w:r>
      <w:r w:rsidR="0071052D" w:rsidRPr="00C01A32">
        <w:rPr>
          <w:rFonts w:asciiTheme="minorHAnsi" w:hAnsiTheme="minorHAnsi" w:cstheme="minorHAnsi"/>
        </w:rPr>
        <w:t>,</w:t>
      </w:r>
      <w:r w:rsidR="00C7678B" w:rsidRPr="00C01A32">
        <w:rPr>
          <w:rFonts w:asciiTheme="minorHAnsi" w:hAnsiTheme="minorHAnsi" w:cstheme="minorHAnsi"/>
        </w:rPr>
        <w:t xml:space="preserve"> B. et al. An origin-of-life reactor to simulate alkaline hydrothermal vents. </w:t>
      </w:r>
      <w:r w:rsidR="00C7678B" w:rsidRPr="00C01A32">
        <w:rPr>
          <w:rFonts w:asciiTheme="minorHAnsi" w:hAnsiTheme="minorHAnsi" w:cstheme="minorHAnsi"/>
          <w:i/>
        </w:rPr>
        <w:t>Journal of Molecular Evolution</w:t>
      </w:r>
      <w:r w:rsidR="00C7678B" w:rsidRPr="00C01A32">
        <w:rPr>
          <w:rFonts w:asciiTheme="minorHAnsi" w:hAnsiTheme="minorHAnsi" w:cstheme="minorHAnsi"/>
        </w:rPr>
        <w:t xml:space="preserve">. </w:t>
      </w:r>
      <w:r w:rsidR="00C7678B" w:rsidRPr="00C01A32">
        <w:rPr>
          <w:rFonts w:asciiTheme="minorHAnsi" w:hAnsiTheme="minorHAnsi" w:cstheme="minorHAnsi"/>
          <w:b/>
        </w:rPr>
        <w:t>79</w:t>
      </w:r>
      <w:r w:rsidRPr="00C01A32">
        <w:rPr>
          <w:rFonts w:asciiTheme="minorHAnsi" w:hAnsiTheme="minorHAnsi" w:cstheme="minorHAnsi"/>
          <w:b/>
        </w:rPr>
        <w:t xml:space="preserve"> </w:t>
      </w:r>
      <w:r w:rsidR="00C7678B" w:rsidRPr="00C01A32">
        <w:rPr>
          <w:rFonts w:asciiTheme="minorHAnsi" w:hAnsiTheme="minorHAnsi" w:cstheme="minorHAnsi"/>
        </w:rPr>
        <w:t>(5-6)</w:t>
      </w:r>
      <w:r w:rsidRPr="00C01A32">
        <w:rPr>
          <w:rFonts w:asciiTheme="minorHAnsi" w:hAnsiTheme="minorHAnsi" w:cstheme="minorHAnsi"/>
        </w:rPr>
        <w:t xml:space="preserve">, </w:t>
      </w:r>
      <w:r w:rsidR="00C7678B" w:rsidRPr="00C01A32">
        <w:rPr>
          <w:rFonts w:asciiTheme="minorHAnsi" w:hAnsiTheme="minorHAnsi" w:cstheme="minorHAnsi"/>
        </w:rPr>
        <w:t>213-</w:t>
      </w:r>
      <w:r w:rsidRPr="00C01A32">
        <w:rPr>
          <w:rFonts w:asciiTheme="minorHAnsi" w:hAnsiTheme="minorHAnsi" w:cstheme="minorHAnsi"/>
        </w:rPr>
        <w:t>2</w:t>
      </w:r>
      <w:r w:rsidR="00C7678B" w:rsidRPr="00C01A32">
        <w:rPr>
          <w:rFonts w:asciiTheme="minorHAnsi" w:hAnsiTheme="minorHAnsi" w:cstheme="minorHAnsi"/>
        </w:rPr>
        <w:t>27 (2014).</w:t>
      </w:r>
    </w:p>
    <w:p w14:paraId="12F1068E" w14:textId="352FB63C" w:rsidR="00C7678B" w:rsidRPr="00C01A32" w:rsidRDefault="0071052D" w:rsidP="00C01A32">
      <w:pPr>
        <w:jc w:val="both"/>
        <w:rPr>
          <w:rFonts w:asciiTheme="minorHAnsi" w:hAnsiTheme="minorHAnsi" w:cstheme="minorHAnsi"/>
        </w:rPr>
      </w:pPr>
      <w:r w:rsidRPr="00C01A32">
        <w:rPr>
          <w:rFonts w:asciiTheme="minorHAnsi" w:hAnsiTheme="minorHAnsi" w:cstheme="minorHAnsi"/>
        </w:rPr>
        <w:t xml:space="preserve">34. </w:t>
      </w:r>
      <w:r w:rsidR="00C7678B" w:rsidRPr="00C01A32">
        <w:rPr>
          <w:rFonts w:asciiTheme="minorHAnsi" w:hAnsiTheme="minorHAnsi" w:cstheme="minorHAnsi"/>
        </w:rPr>
        <w:t>Barge</w:t>
      </w:r>
      <w:r w:rsidRPr="00C01A32">
        <w:rPr>
          <w:rFonts w:asciiTheme="minorHAnsi" w:hAnsiTheme="minorHAnsi" w:cstheme="minorHAnsi"/>
        </w:rPr>
        <w:t>,</w:t>
      </w:r>
      <w:r w:rsidR="00C7678B" w:rsidRPr="00C01A32">
        <w:rPr>
          <w:rFonts w:asciiTheme="minorHAnsi" w:hAnsiTheme="minorHAnsi" w:cstheme="minorHAnsi"/>
        </w:rPr>
        <w:t xml:space="preserve"> L.</w:t>
      </w:r>
      <w:r w:rsidRPr="00C01A32">
        <w:rPr>
          <w:rFonts w:asciiTheme="minorHAnsi" w:hAnsiTheme="minorHAnsi" w:cstheme="minorHAnsi"/>
        </w:rPr>
        <w:t xml:space="preserve"> </w:t>
      </w:r>
      <w:r w:rsidR="00C7678B" w:rsidRPr="00C01A32">
        <w:rPr>
          <w:rFonts w:asciiTheme="minorHAnsi" w:hAnsiTheme="minorHAnsi" w:cstheme="minorHAnsi"/>
        </w:rPr>
        <w:t>M.</w:t>
      </w:r>
      <w:r w:rsidRPr="00C01A32">
        <w:rPr>
          <w:rFonts w:asciiTheme="minorHAnsi" w:hAnsiTheme="minorHAnsi" w:cstheme="minorHAnsi"/>
        </w:rPr>
        <w:t xml:space="preserve"> et al.</w:t>
      </w:r>
      <w:r w:rsidR="00C7678B" w:rsidRPr="00C01A32">
        <w:rPr>
          <w:rFonts w:asciiTheme="minorHAnsi" w:hAnsiTheme="minorHAnsi" w:cstheme="minorHAnsi"/>
        </w:rPr>
        <w:t xml:space="preserve"> Characterization of iron–phosphate–silicate chemical garden structures. </w:t>
      </w:r>
      <w:r w:rsidR="00C7678B" w:rsidRPr="00C01A32">
        <w:rPr>
          <w:rFonts w:asciiTheme="minorHAnsi" w:hAnsiTheme="minorHAnsi" w:cstheme="minorHAnsi"/>
          <w:i/>
        </w:rPr>
        <w:t>Langmuir</w:t>
      </w:r>
      <w:r w:rsidR="00C7678B" w:rsidRPr="00C01A32">
        <w:rPr>
          <w:rFonts w:asciiTheme="minorHAnsi" w:hAnsiTheme="minorHAnsi" w:cstheme="minorHAnsi"/>
        </w:rPr>
        <w:t xml:space="preserve">. </w:t>
      </w:r>
      <w:r w:rsidR="00C7678B" w:rsidRPr="00C01A32">
        <w:rPr>
          <w:rFonts w:asciiTheme="minorHAnsi" w:hAnsiTheme="minorHAnsi" w:cstheme="minorHAnsi"/>
          <w:b/>
        </w:rPr>
        <w:t>28</w:t>
      </w:r>
      <w:r w:rsidRPr="00C01A32">
        <w:rPr>
          <w:rFonts w:asciiTheme="minorHAnsi" w:hAnsiTheme="minorHAnsi" w:cstheme="minorHAnsi"/>
          <w:b/>
        </w:rPr>
        <w:t xml:space="preserve"> </w:t>
      </w:r>
      <w:r w:rsidR="00C7678B" w:rsidRPr="00C01A32">
        <w:rPr>
          <w:rFonts w:asciiTheme="minorHAnsi" w:hAnsiTheme="minorHAnsi" w:cstheme="minorHAnsi"/>
        </w:rPr>
        <w:t>(8)</w:t>
      </w:r>
      <w:r w:rsidRPr="00C01A32">
        <w:rPr>
          <w:rFonts w:asciiTheme="minorHAnsi" w:hAnsiTheme="minorHAnsi" w:cstheme="minorHAnsi"/>
        </w:rPr>
        <w:t xml:space="preserve">, </w:t>
      </w:r>
      <w:r w:rsidR="00C7678B" w:rsidRPr="00C01A32">
        <w:rPr>
          <w:rFonts w:asciiTheme="minorHAnsi" w:hAnsiTheme="minorHAnsi" w:cstheme="minorHAnsi"/>
        </w:rPr>
        <w:t>3714-</w:t>
      </w:r>
      <w:r w:rsidRPr="00C01A32">
        <w:rPr>
          <w:rFonts w:asciiTheme="minorHAnsi" w:hAnsiTheme="minorHAnsi" w:cstheme="minorHAnsi"/>
        </w:rPr>
        <w:t>37</w:t>
      </w:r>
      <w:r w:rsidR="00C7678B" w:rsidRPr="00C01A32">
        <w:rPr>
          <w:rFonts w:asciiTheme="minorHAnsi" w:hAnsiTheme="minorHAnsi" w:cstheme="minorHAnsi"/>
        </w:rPr>
        <w:t>21 (2012).</w:t>
      </w:r>
    </w:p>
    <w:p w14:paraId="43953101" w14:textId="09FD1CEE" w:rsidR="00C7678B" w:rsidRPr="00C01A32" w:rsidRDefault="0071052D" w:rsidP="00C01A32">
      <w:pPr>
        <w:jc w:val="both"/>
        <w:rPr>
          <w:rFonts w:asciiTheme="minorHAnsi" w:hAnsiTheme="minorHAnsi" w:cstheme="minorHAnsi"/>
        </w:rPr>
      </w:pPr>
      <w:r w:rsidRPr="00C01A32">
        <w:rPr>
          <w:rFonts w:asciiTheme="minorHAnsi" w:hAnsiTheme="minorHAnsi" w:cstheme="minorHAnsi"/>
        </w:rPr>
        <w:t xml:space="preserve">35. </w:t>
      </w:r>
      <w:r w:rsidR="00C7678B" w:rsidRPr="00C01A32">
        <w:rPr>
          <w:rFonts w:asciiTheme="minorHAnsi" w:hAnsiTheme="minorHAnsi" w:cstheme="minorHAnsi"/>
        </w:rPr>
        <w:t>Barge</w:t>
      </w:r>
      <w:r w:rsidRPr="00C01A32">
        <w:rPr>
          <w:rFonts w:asciiTheme="minorHAnsi" w:hAnsiTheme="minorHAnsi" w:cstheme="minorHAnsi"/>
        </w:rPr>
        <w:t>,</w:t>
      </w:r>
      <w:r w:rsidR="00C7678B" w:rsidRPr="00C01A32">
        <w:rPr>
          <w:rFonts w:asciiTheme="minorHAnsi" w:hAnsiTheme="minorHAnsi" w:cstheme="minorHAnsi"/>
        </w:rPr>
        <w:t xml:space="preserve"> L.</w:t>
      </w:r>
      <w:r w:rsidRPr="00C01A32">
        <w:rPr>
          <w:rFonts w:asciiTheme="minorHAnsi" w:hAnsiTheme="minorHAnsi" w:cstheme="minorHAnsi"/>
        </w:rPr>
        <w:t xml:space="preserve"> </w:t>
      </w:r>
      <w:r w:rsidR="00C7678B" w:rsidRPr="00C01A32">
        <w:rPr>
          <w:rFonts w:asciiTheme="minorHAnsi" w:hAnsiTheme="minorHAnsi" w:cstheme="minorHAnsi"/>
        </w:rPr>
        <w:t xml:space="preserve">M. et al. From chemical gardens to chemobrionics. </w:t>
      </w:r>
      <w:r w:rsidR="00C7678B" w:rsidRPr="00C01A32">
        <w:rPr>
          <w:rFonts w:asciiTheme="minorHAnsi" w:hAnsiTheme="minorHAnsi" w:cstheme="minorHAnsi"/>
          <w:i/>
        </w:rPr>
        <w:t>Chemical Reviews</w:t>
      </w:r>
      <w:r w:rsidR="00C7678B" w:rsidRPr="00C01A32">
        <w:rPr>
          <w:rFonts w:asciiTheme="minorHAnsi" w:hAnsiTheme="minorHAnsi" w:cstheme="minorHAnsi"/>
        </w:rPr>
        <w:t xml:space="preserve">. </w:t>
      </w:r>
      <w:r w:rsidR="00C7678B" w:rsidRPr="00C01A32">
        <w:rPr>
          <w:rFonts w:asciiTheme="minorHAnsi" w:hAnsiTheme="minorHAnsi" w:cstheme="minorHAnsi"/>
          <w:b/>
        </w:rPr>
        <w:t>115</w:t>
      </w:r>
      <w:r w:rsidRPr="00C01A32">
        <w:rPr>
          <w:rFonts w:asciiTheme="minorHAnsi" w:hAnsiTheme="minorHAnsi" w:cstheme="minorHAnsi"/>
          <w:b/>
        </w:rPr>
        <w:t xml:space="preserve"> </w:t>
      </w:r>
      <w:r w:rsidR="00C7678B" w:rsidRPr="00C01A32">
        <w:rPr>
          <w:rFonts w:asciiTheme="minorHAnsi" w:hAnsiTheme="minorHAnsi" w:cstheme="minorHAnsi"/>
        </w:rPr>
        <w:t>(16)</w:t>
      </w:r>
      <w:r w:rsidRPr="00C01A32">
        <w:rPr>
          <w:rFonts w:asciiTheme="minorHAnsi" w:hAnsiTheme="minorHAnsi" w:cstheme="minorHAnsi"/>
        </w:rPr>
        <w:t xml:space="preserve">, </w:t>
      </w:r>
      <w:r w:rsidR="00C7678B" w:rsidRPr="00C01A32">
        <w:rPr>
          <w:rFonts w:asciiTheme="minorHAnsi" w:hAnsiTheme="minorHAnsi" w:cstheme="minorHAnsi"/>
        </w:rPr>
        <w:t>8652-</w:t>
      </w:r>
      <w:r w:rsidRPr="00C01A32">
        <w:rPr>
          <w:rFonts w:asciiTheme="minorHAnsi" w:hAnsiTheme="minorHAnsi" w:cstheme="minorHAnsi"/>
        </w:rPr>
        <w:t>8</w:t>
      </w:r>
      <w:r w:rsidR="00C7678B" w:rsidRPr="00C01A32">
        <w:rPr>
          <w:rFonts w:asciiTheme="minorHAnsi" w:hAnsiTheme="minorHAnsi" w:cstheme="minorHAnsi"/>
        </w:rPr>
        <w:t>703 (2015).</w:t>
      </w:r>
    </w:p>
    <w:p w14:paraId="4D85CEC6" w14:textId="77777777" w:rsidR="00C7678B" w:rsidRPr="00C01A32" w:rsidRDefault="00C7678B" w:rsidP="00C01A32">
      <w:pPr>
        <w:jc w:val="both"/>
        <w:rPr>
          <w:rFonts w:asciiTheme="minorHAnsi" w:hAnsiTheme="minorHAnsi" w:cstheme="minorHAnsi"/>
        </w:rPr>
      </w:pPr>
    </w:p>
    <w:p w14:paraId="640B4D06" w14:textId="77777777" w:rsidR="00280A5C" w:rsidRPr="00C01A32" w:rsidRDefault="00280A5C" w:rsidP="00C01A32">
      <w:pPr>
        <w:jc w:val="both"/>
        <w:rPr>
          <w:rFonts w:asciiTheme="minorHAnsi" w:hAnsiTheme="minorHAnsi" w:cstheme="minorHAnsi"/>
        </w:rPr>
      </w:pPr>
    </w:p>
    <w:bookmarkEnd w:id="0"/>
    <w:p w14:paraId="2096CB01" w14:textId="0381C072" w:rsidR="00280A5C" w:rsidRPr="00C01A32" w:rsidRDefault="00280A5C" w:rsidP="00C01A32">
      <w:pPr>
        <w:jc w:val="both"/>
        <w:rPr>
          <w:rFonts w:asciiTheme="minorHAnsi" w:hAnsiTheme="minorHAnsi" w:cstheme="minorHAnsi"/>
        </w:rPr>
      </w:pPr>
    </w:p>
    <w:p w14:paraId="384DE037" w14:textId="1E9F7473" w:rsidR="00280A5C" w:rsidRPr="00C01A32" w:rsidRDefault="00280A5C" w:rsidP="00C01A32">
      <w:pPr>
        <w:pStyle w:val="NormalWeb"/>
        <w:spacing w:before="0" w:beforeAutospacing="0" w:after="0" w:afterAutospacing="0"/>
        <w:jc w:val="both"/>
        <w:rPr>
          <w:rFonts w:asciiTheme="minorHAnsi" w:hAnsiTheme="minorHAnsi" w:cstheme="minorHAnsi"/>
          <w:bCs/>
        </w:rPr>
      </w:pPr>
    </w:p>
    <w:p w14:paraId="66432AC7" w14:textId="39CD0DAD" w:rsidR="00280A5C" w:rsidRPr="00C01A32" w:rsidRDefault="00280A5C" w:rsidP="00C01A32">
      <w:pPr>
        <w:pStyle w:val="NormalWeb"/>
        <w:spacing w:before="0" w:beforeAutospacing="0" w:after="0" w:afterAutospacing="0"/>
        <w:jc w:val="both"/>
        <w:rPr>
          <w:rFonts w:asciiTheme="minorHAnsi" w:hAnsiTheme="minorHAnsi" w:cstheme="minorHAnsi"/>
          <w:bCs/>
        </w:rPr>
      </w:pPr>
    </w:p>
    <w:p w14:paraId="0A928995" w14:textId="77777777" w:rsidR="00280A5C" w:rsidRPr="00C01A32" w:rsidRDefault="00280A5C" w:rsidP="00C01A32">
      <w:pPr>
        <w:pStyle w:val="NormalWeb"/>
        <w:spacing w:before="0" w:beforeAutospacing="0" w:after="0" w:afterAutospacing="0"/>
        <w:jc w:val="both"/>
        <w:rPr>
          <w:rFonts w:asciiTheme="minorHAnsi" w:hAnsiTheme="minorHAnsi" w:cstheme="minorHAnsi"/>
          <w:b/>
          <w:bCs/>
        </w:rPr>
      </w:pPr>
    </w:p>
    <w:sectPr w:rsidR="00280A5C" w:rsidRPr="00C01A32" w:rsidSect="0012404B">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ECFCF2" w14:textId="77777777" w:rsidR="0088254D" w:rsidRDefault="0088254D" w:rsidP="00734D9D">
      <w:r>
        <w:separator/>
      </w:r>
    </w:p>
  </w:endnote>
  <w:endnote w:type="continuationSeparator" w:id="0">
    <w:p w14:paraId="6D844D42" w14:textId="77777777" w:rsidR="0088254D" w:rsidRDefault="0088254D" w:rsidP="00734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4CF58D" w14:textId="77777777" w:rsidR="0088254D" w:rsidRDefault="0088254D" w:rsidP="00734D9D">
      <w:r>
        <w:separator/>
      </w:r>
    </w:p>
  </w:footnote>
  <w:footnote w:type="continuationSeparator" w:id="0">
    <w:p w14:paraId="067874B0" w14:textId="77777777" w:rsidR="0088254D" w:rsidRDefault="0088254D" w:rsidP="00734D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67F9D"/>
    <w:multiLevelType w:val="hybridMultilevel"/>
    <w:tmpl w:val="3DD221C6"/>
    <w:lvl w:ilvl="0" w:tplc="0409000F">
      <w:start w:val="1"/>
      <w:numFmt w:val="decimal"/>
      <w:lvlText w:val="%1."/>
      <w:lvlJc w:val="left"/>
      <w:pPr>
        <w:ind w:left="1440" w:hanging="360"/>
      </w:pPr>
    </w:lvl>
    <w:lvl w:ilvl="1" w:tplc="FE90A62A">
      <w:start w:val="1"/>
      <w:numFmt w:val="decimal"/>
      <w:lvlText w:val="%2."/>
      <w:lvlJc w:val="left"/>
      <w:pPr>
        <w:ind w:left="2160" w:hanging="360"/>
      </w:pPr>
      <w:rPr>
        <w:rFonts w:ascii="Arial" w:eastAsia="Times New Roman" w:hAnsi="Arial" w:cs="Arial"/>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423745E"/>
    <w:multiLevelType w:val="multilevel"/>
    <w:tmpl w:val="0C20A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2168C1"/>
    <w:multiLevelType w:val="hybridMultilevel"/>
    <w:tmpl w:val="FDC2A0B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547A2C"/>
    <w:multiLevelType w:val="multilevel"/>
    <w:tmpl w:val="8F56521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F4F43B6"/>
    <w:multiLevelType w:val="multilevel"/>
    <w:tmpl w:val="A0428E4A"/>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37440EB"/>
    <w:multiLevelType w:val="multilevel"/>
    <w:tmpl w:val="81FC0B9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BA21692"/>
    <w:multiLevelType w:val="hybridMultilevel"/>
    <w:tmpl w:val="239EBC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E01B36"/>
    <w:multiLevelType w:val="multilevel"/>
    <w:tmpl w:val="5E96086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26F1201"/>
    <w:multiLevelType w:val="hybridMultilevel"/>
    <w:tmpl w:val="D082C9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37C2D"/>
    <w:multiLevelType w:val="multilevel"/>
    <w:tmpl w:val="314CB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BA5D80"/>
    <w:multiLevelType w:val="multilevel"/>
    <w:tmpl w:val="A7AE2D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9F351C1"/>
    <w:multiLevelType w:val="multilevel"/>
    <w:tmpl w:val="5E1E17EE"/>
    <w:lvl w:ilvl="0">
      <w:start w:val="1"/>
      <w:numFmt w:val="decimal"/>
      <w:lvlText w:val="%1."/>
      <w:lvlJc w:val="left"/>
      <w:pPr>
        <w:tabs>
          <w:tab w:val="num" w:pos="1080"/>
        </w:tabs>
        <w:ind w:left="1080" w:hanging="360"/>
      </w:pPr>
    </w:lvl>
    <w:lvl w:ilvl="1">
      <w:start w:val="1"/>
      <w:numFmt w:val="decimal"/>
      <w:lvlText w:val="%2."/>
      <w:lvlJc w:val="left"/>
      <w:pPr>
        <w:ind w:left="1800" w:hanging="360"/>
      </w:pPr>
    </w:lvl>
    <w:lvl w:ilvl="2">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2" w15:restartNumberingAfterBreak="0">
    <w:nsid w:val="3C8A367A"/>
    <w:multiLevelType w:val="hybridMultilevel"/>
    <w:tmpl w:val="60BCA9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8F7D7E"/>
    <w:multiLevelType w:val="hybridMultilevel"/>
    <w:tmpl w:val="0E04F0BE"/>
    <w:lvl w:ilvl="0" w:tplc="0409000F">
      <w:start w:val="2"/>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68574F"/>
    <w:multiLevelType w:val="hybridMultilevel"/>
    <w:tmpl w:val="88A6E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E04FFD"/>
    <w:multiLevelType w:val="multilevel"/>
    <w:tmpl w:val="9A10D8F8"/>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6" w15:restartNumberingAfterBreak="0">
    <w:nsid w:val="4A1121AF"/>
    <w:multiLevelType w:val="hybridMultilevel"/>
    <w:tmpl w:val="EE2CD1A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147474C"/>
    <w:multiLevelType w:val="hybridMultilevel"/>
    <w:tmpl w:val="2224194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1A0D31"/>
    <w:multiLevelType w:val="hybridMultilevel"/>
    <w:tmpl w:val="6DD62D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E67DD0"/>
    <w:multiLevelType w:val="hybridMultilevel"/>
    <w:tmpl w:val="025E3944"/>
    <w:lvl w:ilvl="0" w:tplc="02026E46">
      <w:start w:val="1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C8D5D44"/>
    <w:multiLevelType w:val="multilevel"/>
    <w:tmpl w:val="9A10D8F8"/>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1" w15:restartNumberingAfterBreak="0">
    <w:nsid w:val="5E4F3DB2"/>
    <w:multiLevelType w:val="hybridMultilevel"/>
    <w:tmpl w:val="1FD482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F15891"/>
    <w:multiLevelType w:val="hybridMultilevel"/>
    <w:tmpl w:val="23C00416"/>
    <w:lvl w:ilvl="0" w:tplc="CA70A462">
      <w:start w:val="1"/>
      <w:numFmt w:val="decimal"/>
      <w:lvlText w:val="%1."/>
      <w:lvlJc w:val="left"/>
      <w:pPr>
        <w:ind w:left="180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1440" w:hanging="360"/>
      </w:pPr>
      <w:rPr>
        <w:rFonts w:ascii="Symbol" w:hAnsi="Symbol" w:hint="default"/>
      </w:rPr>
    </w:lvl>
    <w:lvl w:ilvl="3" w:tplc="04090001">
      <w:start w:val="1"/>
      <w:numFmt w:val="bullet"/>
      <w:lvlText w:val=""/>
      <w:lvlJc w:val="left"/>
      <w:pPr>
        <w:ind w:left="1440" w:hanging="360"/>
      </w:pPr>
      <w:rPr>
        <w:rFonts w:ascii="Symbol" w:hAnsi="Symbol" w:hint="default"/>
      </w:r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3" w15:restartNumberingAfterBreak="0">
    <w:nsid w:val="6226106E"/>
    <w:multiLevelType w:val="hybridMultilevel"/>
    <w:tmpl w:val="810288D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615A3E"/>
    <w:multiLevelType w:val="hybridMultilevel"/>
    <w:tmpl w:val="A74A65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D55849"/>
    <w:multiLevelType w:val="hybridMultilevel"/>
    <w:tmpl w:val="2C483C50"/>
    <w:lvl w:ilvl="0" w:tplc="D5D4D59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848303F"/>
    <w:multiLevelType w:val="multilevel"/>
    <w:tmpl w:val="34A63EC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FD61C5D"/>
    <w:multiLevelType w:val="multilevel"/>
    <w:tmpl w:val="B9A0D4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3"/>
  </w:num>
  <w:num w:numId="3">
    <w:abstractNumId w:val="25"/>
  </w:num>
  <w:num w:numId="4">
    <w:abstractNumId w:val="21"/>
  </w:num>
  <w:num w:numId="5">
    <w:abstractNumId w:val="17"/>
  </w:num>
  <w:num w:numId="6">
    <w:abstractNumId w:val="20"/>
  </w:num>
  <w:num w:numId="7">
    <w:abstractNumId w:val="2"/>
  </w:num>
  <w:num w:numId="8">
    <w:abstractNumId w:val="0"/>
  </w:num>
  <w:num w:numId="9">
    <w:abstractNumId w:val="13"/>
  </w:num>
  <w:num w:numId="10">
    <w:abstractNumId w:val="22"/>
  </w:num>
  <w:num w:numId="11">
    <w:abstractNumId w:val="6"/>
  </w:num>
  <w:num w:numId="12">
    <w:abstractNumId w:val="16"/>
  </w:num>
  <w:num w:numId="13">
    <w:abstractNumId w:val="27"/>
  </w:num>
  <w:num w:numId="14">
    <w:abstractNumId w:val="12"/>
  </w:num>
  <w:num w:numId="15">
    <w:abstractNumId w:val="18"/>
  </w:num>
  <w:num w:numId="16">
    <w:abstractNumId w:val="24"/>
  </w:num>
  <w:num w:numId="17">
    <w:abstractNumId w:val="11"/>
  </w:num>
  <w:num w:numId="18">
    <w:abstractNumId w:val="14"/>
  </w:num>
  <w:num w:numId="19">
    <w:abstractNumId w:val="8"/>
  </w:num>
  <w:num w:numId="20">
    <w:abstractNumId w:val="15"/>
  </w:num>
  <w:num w:numId="21">
    <w:abstractNumId w:val="10"/>
  </w:num>
  <w:num w:numId="22">
    <w:abstractNumId w:val="9"/>
  </w:num>
  <w:num w:numId="23">
    <w:abstractNumId w:val="7"/>
  </w:num>
  <w:num w:numId="24">
    <w:abstractNumId w:val="4"/>
  </w:num>
  <w:num w:numId="25">
    <w:abstractNumId w:val="3"/>
  </w:num>
  <w:num w:numId="26">
    <w:abstractNumId w:val="5"/>
  </w:num>
  <w:num w:numId="27">
    <w:abstractNumId w:val="26"/>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803"/>
    <w:rsid w:val="0000305B"/>
    <w:rsid w:val="00020D5E"/>
    <w:rsid w:val="00021460"/>
    <w:rsid w:val="00024E3B"/>
    <w:rsid w:val="00025F6F"/>
    <w:rsid w:val="0002691C"/>
    <w:rsid w:val="000369AA"/>
    <w:rsid w:val="00037A3F"/>
    <w:rsid w:val="00037F69"/>
    <w:rsid w:val="000544E8"/>
    <w:rsid w:val="000608ED"/>
    <w:rsid w:val="00062DAE"/>
    <w:rsid w:val="00063558"/>
    <w:rsid w:val="0007019C"/>
    <w:rsid w:val="00074617"/>
    <w:rsid w:val="00076BCE"/>
    <w:rsid w:val="00083F2C"/>
    <w:rsid w:val="000A1E1F"/>
    <w:rsid w:val="000A3B4D"/>
    <w:rsid w:val="000A4981"/>
    <w:rsid w:val="000A4B67"/>
    <w:rsid w:val="000B0A5A"/>
    <w:rsid w:val="000C087D"/>
    <w:rsid w:val="000C6189"/>
    <w:rsid w:val="000D6920"/>
    <w:rsid w:val="000D79DE"/>
    <w:rsid w:val="000E062B"/>
    <w:rsid w:val="000E6907"/>
    <w:rsid w:val="000F326B"/>
    <w:rsid w:val="000F5C90"/>
    <w:rsid w:val="001001A8"/>
    <w:rsid w:val="00103166"/>
    <w:rsid w:val="00111899"/>
    <w:rsid w:val="00112D19"/>
    <w:rsid w:val="00117F21"/>
    <w:rsid w:val="0012404B"/>
    <w:rsid w:val="001263D7"/>
    <w:rsid w:val="00132336"/>
    <w:rsid w:val="001371FD"/>
    <w:rsid w:val="0014374F"/>
    <w:rsid w:val="0014627E"/>
    <w:rsid w:val="00147FCA"/>
    <w:rsid w:val="00157CC5"/>
    <w:rsid w:val="00163E50"/>
    <w:rsid w:val="0016432A"/>
    <w:rsid w:val="001726DB"/>
    <w:rsid w:val="00173217"/>
    <w:rsid w:val="001815CD"/>
    <w:rsid w:val="00182C64"/>
    <w:rsid w:val="00184EF2"/>
    <w:rsid w:val="001859DE"/>
    <w:rsid w:val="0018760B"/>
    <w:rsid w:val="00197B33"/>
    <w:rsid w:val="001B079E"/>
    <w:rsid w:val="001B2F9D"/>
    <w:rsid w:val="001B369B"/>
    <w:rsid w:val="001B707C"/>
    <w:rsid w:val="001E2538"/>
    <w:rsid w:val="001E3E9A"/>
    <w:rsid w:val="001E6E4E"/>
    <w:rsid w:val="001F5791"/>
    <w:rsid w:val="00211348"/>
    <w:rsid w:val="0021362C"/>
    <w:rsid w:val="00221612"/>
    <w:rsid w:val="00232D28"/>
    <w:rsid w:val="0023449A"/>
    <w:rsid w:val="00234B44"/>
    <w:rsid w:val="00235FAE"/>
    <w:rsid w:val="00244CF1"/>
    <w:rsid w:val="00246ABD"/>
    <w:rsid w:val="0024725E"/>
    <w:rsid w:val="00257B9B"/>
    <w:rsid w:val="00262E41"/>
    <w:rsid w:val="00266A1D"/>
    <w:rsid w:val="002677C8"/>
    <w:rsid w:val="00270F0A"/>
    <w:rsid w:val="00271DB1"/>
    <w:rsid w:val="00275FB7"/>
    <w:rsid w:val="00280A5C"/>
    <w:rsid w:val="00286384"/>
    <w:rsid w:val="00287C62"/>
    <w:rsid w:val="002979A4"/>
    <w:rsid w:val="002A0A14"/>
    <w:rsid w:val="002A74B2"/>
    <w:rsid w:val="002A7DBB"/>
    <w:rsid w:val="002B57D6"/>
    <w:rsid w:val="002B5856"/>
    <w:rsid w:val="002C1870"/>
    <w:rsid w:val="002C6DFC"/>
    <w:rsid w:val="002D0C6F"/>
    <w:rsid w:val="002D7C19"/>
    <w:rsid w:val="002D7C28"/>
    <w:rsid w:val="002E32E2"/>
    <w:rsid w:val="002E52BC"/>
    <w:rsid w:val="002F077B"/>
    <w:rsid w:val="002F77F4"/>
    <w:rsid w:val="002F7C19"/>
    <w:rsid w:val="00315096"/>
    <w:rsid w:val="003302C2"/>
    <w:rsid w:val="003329A1"/>
    <w:rsid w:val="00333870"/>
    <w:rsid w:val="00336DC2"/>
    <w:rsid w:val="0034650C"/>
    <w:rsid w:val="00346C73"/>
    <w:rsid w:val="0037298A"/>
    <w:rsid w:val="0037314E"/>
    <w:rsid w:val="0037744E"/>
    <w:rsid w:val="00381844"/>
    <w:rsid w:val="00387DC5"/>
    <w:rsid w:val="00392DB5"/>
    <w:rsid w:val="00395003"/>
    <w:rsid w:val="003A33A9"/>
    <w:rsid w:val="003A4D12"/>
    <w:rsid w:val="003B2475"/>
    <w:rsid w:val="003C3D5D"/>
    <w:rsid w:val="003C3F1C"/>
    <w:rsid w:val="003D1904"/>
    <w:rsid w:val="003E3164"/>
    <w:rsid w:val="003E76D6"/>
    <w:rsid w:val="003F3D73"/>
    <w:rsid w:val="003F60E1"/>
    <w:rsid w:val="004007CD"/>
    <w:rsid w:val="00400F1F"/>
    <w:rsid w:val="00420C8B"/>
    <w:rsid w:val="004234BC"/>
    <w:rsid w:val="00424FAD"/>
    <w:rsid w:val="00433BCF"/>
    <w:rsid w:val="00441115"/>
    <w:rsid w:val="00456803"/>
    <w:rsid w:val="00460242"/>
    <w:rsid w:val="0046522C"/>
    <w:rsid w:val="00465E00"/>
    <w:rsid w:val="00487F7D"/>
    <w:rsid w:val="00495A9A"/>
    <w:rsid w:val="00495E9A"/>
    <w:rsid w:val="004A001E"/>
    <w:rsid w:val="004A00AC"/>
    <w:rsid w:val="004A0458"/>
    <w:rsid w:val="004A0EFF"/>
    <w:rsid w:val="004B4FE9"/>
    <w:rsid w:val="004C6F91"/>
    <w:rsid w:val="004C74DF"/>
    <w:rsid w:val="004D0C4A"/>
    <w:rsid w:val="004D706F"/>
    <w:rsid w:val="004D79E3"/>
    <w:rsid w:val="004E0A85"/>
    <w:rsid w:val="004E36D5"/>
    <w:rsid w:val="004E4124"/>
    <w:rsid w:val="004E47DF"/>
    <w:rsid w:val="004F575D"/>
    <w:rsid w:val="00501A8E"/>
    <w:rsid w:val="00503901"/>
    <w:rsid w:val="00514B1D"/>
    <w:rsid w:val="005155D4"/>
    <w:rsid w:val="00515E74"/>
    <w:rsid w:val="00522C36"/>
    <w:rsid w:val="00536476"/>
    <w:rsid w:val="00536BAF"/>
    <w:rsid w:val="00545681"/>
    <w:rsid w:val="00574DFB"/>
    <w:rsid w:val="00574E22"/>
    <w:rsid w:val="00582F04"/>
    <w:rsid w:val="005924F0"/>
    <w:rsid w:val="005A2B37"/>
    <w:rsid w:val="005A6823"/>
    <w:rsid w:val="005A6F70"/>
    <w:rsid w:val="005B29BF"/>
    <w:rsid w:val="005B37BB"/>
    <w:rsid w:val="005C1B1B"/>
    <w:rsid w:val="005C3344"/>
    <w:rsid w:val="005D26A8"/>
    <w:rsid w:val="005D7379"/>
    <w:rsid w:val="005E10D3"/>
    <w:rsid w:val="005E35FE"/>
    <w:rsid w:val="005F17D0"/>
    <w:rsid w:val="006077DC"/>
    <w:rsid w:val="006106AE"/>
    <w:rsid w:val="0061283D"/>
    <w:rsid w:val="0061412F"/>
    <w:rsid w:val="00614FE2"/>
    <w:rsid w:val="00616049"/>
    <w:rsid w:val="0063227C"/>
    <w:rsid w:val="00644084"/>
    <w:rsid w:val="00645221"/>
    <w:rsid w:val="006514F3"/>
    <w:rsid w:val="0065474E"/>
    <w:rsid w:val="00655D09"/>
    <w:rsid w:val="0066465D"/>
    <w:rsid w:val="006713B5"/>
    <w:rsid w:val="00671AB7"/>
    <w:rsid w:val="00673A01"/>
    <w:rsid w:val="00676DF3"/>
    <w:rsid w:val="0068201C"/>
    <w:rsid w:val="00682403"/>
    <w:rsid w:val="0068637D"/>
    <w:rsid w:val="006A1220"/>
    <w:rsid w:val="006A140D"/>
    <w:rsid w:val="006A1B36"/>
    <w:rsid w:val="006A3BC6"/>
    <w:rsid w:val="006A634D"/>
    <w:rsid w:val="006B4916"/>
    <w:rsid w:val="006C63DB"/>
    <w:rsid w:val="006C6946"/>
    <w:rsid w:val="006F5741"/>
    <w:rsid w:val="007043A4"/>
    <w:rsid w:val="00704F9F"/>
    <w:rsid w:val="0071052D"/>
    <w:rsid w:val="0071502C"/>
    <w:rsid w:val="00720597"/>
    <w:rsid w:val="00721594"/>
    <w:rsid w:val="00726826"/>
    <w:rsid w:val="00727FC4"/>
    <w:rsid w:val="0073001C"/>
    <w:rsid w:val="00732079"/>
    <w:rsid w:val="00733155"/>
    <w:rsid w:val="00734D9D"/>
    <w:rsid w:val="007506A6"/>
    <w:rsid w:val="00754E72"/>
    <w:rsid w:val="00770548"/>
    <w:rsid w:val="00773C89"/>
    <w:rsid w:val="00773CCF"/>
    <w:rsid w:val="007741D0"/>
    <w:rsid w:val="00775AD3"/>
    <w:rsid w:val="00782B9D"/>
    <w:rsid w:val="00785A2F"/>
    <w:rsid w:val="00786B6E"/>
    <w:rsid w:val="00792696"/>
    <w:rsid w:val="0079343D"/>
    <w:rsid w:val="00793899"/>
    <w:rsid w:val="00797975"/>
    <w:rsid w:val="007A0A90"/>
    <w:rsid w:val="007A7A01"/>
    <w:rsid w:val="007B7FD7"/>
    <w:rsid w:val="007C5304"/>
    <w:rsid w:val="007C589B"/>
    <w:rsid w:val="007D1C1C"/>
    <w:rsid w:val="007E3B43"/>
    <w:rsid w:val="007E4A41"/>
    <w:rsid w:val="007E7217"/>
    <w:rsid w:val="007F5457"/>
    <w:rsid w:val="007F6BBB"/>
    <w:rsid w:val="00801979"/>
    <w:rsid w:val="008079F8"/>
    <w:rsid w:val="0081404B"/>
    <w:rsid w:val="00821760"/>
    <w:rsid w:val="008268D6"/>
    <w:rsid w:val="00826B7F"/>
    <w:rsid w:val="00830102"/>
    <w:rsid w:val="00841257"/>
    <w:rsid w:val="00841325"/>
    <w:rsid w:val="008423A2"/>
    <w:rsid w:val="00852A83"/>
    <w:rsid w:val="00861AC2"/>
    <w:rsid w:val="008647E1"/>
    <w:rsid w:val="008765E5"/>
    <w:rsid w:val="00876A39"/>
    <w:rsid w:val="0088254D"/>
    <w:rsid w:val="00882646"/>
    <w:rsid w:val="00883A1C"/>
    <w:rsid w:val="008A2DFE"/>
    <w:rsid w:val="008B0461"/>
    <w:rsid w:val="008B2464"/>
    <w:rsid w:val="008B40F8"/>
    <w:rsid w:val="008C3D2E"/>
    <w:rsid w:val="008D5EA4"/>
    <w:rsid w:val="008D7032"/>
    <w:rsid w:val="008E3446"/>
    <w:rsid w:val="008E4889"/>
    <w:rsid w:val="008F0DD2"/>
    <w:rsid w:val="008F7BB3"/>
    <w:rsid w:val="0090277B"/>
    <w:rsid w:val="00906CC9"/>
    <w:rsid w:val="009073E2"/>
    <w:rsid w:val="009148DF"/>
    <w:rsid w:val="009160EE"/>
    <w:rsid w:val="00921D15"/>
    <w:rsid w:val="00926180"/>
    <w:rsid w:val="009353E7"/>
    <w:rsid w:val="00962D99"/>
    <w:rsid w:val="00966442"/>
    <w:rsid w:val="0097325C"/>
    <w:rsid w:val="0098155E"/>
    <w:rsid w:val="009833CE"/>
    <w:rsid w:val="00984E3A"/>
    <w:rsid w:val="0099456E"/>
    <w:rsid w:val="00996B70"/>
    <w:rsid w:val="009A38A5"/>
    <w:rsid w:val="009A528B"/>
    <w:rsid w:val="009A68A2"/>
    <w:rsid w:val="009A6FFD"/>
    <w:rsid w:val="009F2C70"/>
    <w:rsid w:val="00A0283F"/>
    <w:rsid w:val="00A061BC"/>
    <w:rsid w:val="00A16249"/>
    <w:rsid w:val="00A50195"/>
    <w:rsid w:val="00A52229"/>
    <w:rsid w:val="00A67330"/>
    <w:rsid w:val="00A750FA"/>
    <w:rsid w:val="00A77B3D"/>
    <w:rsid w:val="00A81F8A"/>
    <w:rsid w:val="00A87AAF"/>
    <w:rsid w:val="00A921FD"/>
    <w:rsid w:val="00A9594B"/>
    <w:rsid w:val="00AC2215"/>
    <w:rsid w:val="00AC5EE3"/>
    <w:rsid w:val="00AC6651"/>
    <w:rsid w:val="00AE5647"/>
    <w:rsid w:val="00AE6A74"/>
    <w:rsid w:val="00B06E2D"/>
    <w:rsid w:val="00B164B4"/>
    <w:rsid w:val="00B17206"/>
    <w:rsid w:val="00B3402D"/>
    <w:rsid w:val="00B3629B"/>
    <w:rsid w:val="00B42EC0"/>
    <w:rsid w:val="00B4525F"/>
    <w:rsid w:val="00B456B5"/>
    <w:rsid w:val="00B65C7E"/>
    <w:rsid w:val="00B663CB"/>
    <w:rsid w:val="00B8281C"/>
    <w:rsid w:val="00B83339"/>
    <w:rsid w:val="00B95AC6"/>
    <w:rsid w:val="00B9673E"/>
    <w:rsid w:val="00BA1100"/>
    <w:rsid w:val="00BA5483"/>
    <w:rsid w:val="00BB126F"/>
    <w:rsid w:val="00BB26A0"/>
    <w:rsid w:val="00BC2CB5"/>
    <w:rsid w:val="00BD0C9F"/>
    <w:rsid w:val="00BD5321"/>
    <w:rsid w:val="00BF39C8"/>
    <w:rsid w:val="00BF6492"/>
    <w:rsid w:val="00C01A32"/>
    <w:rsid w:val="00C051C7"/>
    <w:rsid w:val="00C063C1"/>
    <w:rsid w:val="00C1201E"/>
    <w:rsid w:val="00C222B0"/>
    <w:rsid w:val="00C267B3"/>
    <w:rsid w:val="00C27CCC"/>
    <w:rsid w:val="00C336B5"/>
    <w:rsid w:val="00C35390"/>
    <w:rsid w:val="00C4376D"/>
    <w:rsid w:val="00C47541"/>
    <w:rsid w:val="00C530EE"/>
    <w:rsid w:val="00C54E1B"/>
    <w:rsid w:val="00C579C0"/>
    <w:rsid w:val="00C725C8"/>
    <w:rsid w:val="00C7678B"/>
    <w:rsid w:val="00C83ED2"/>
    <w:rsid w:val="00CA33AE"/>
    <w:rsid w:val="00CA50EB"/>
    <w:rsid w:val="00CA5775"/>
    <w:rsid w:val="00CA73E4"/>
    <w:rsid w:val="00CC65BA"/>
    <w:rsid w:val="00CD4D53"/>
    <w:rsid w:val="00CD630E"/>
    <w:rsid w:val="00CD7B30"/>
    <w:rsid w:val="00CE39AF"/>
    <w:rsid w:val="00CF740B"/>
    <w:rsid w:val="00D06E60"/>
    <w:rsid w:val="00D15C7A"/>
    <w:rsid w:val="00D22F2C"/>
    <w:rsid w:val="00D55205"/>
    <w:rsid w:val="00D573F2"/>
    <w:rsid w:val="00D61453"/>
    <w:rsid w:val="00D6273C"/>
    <w:rsid w:val="00D678C2"/>
    <w:rsid w:val="00D85CB6"/>
    <w:rsid w:val="00DA23DB"/>
    <w:rsid w:val="00DA3432"/>
    <w:rsid w:val="00DA66D4"/>
    <w:rsid w:val="00DB5793"/>
    <w:rsid w:val="00DC0854"/>
    <w:rsid w:val="00DD1844"/>
    <w:rsid w:val="00DF0825"/>
    <w:rsid w:val="00E1567E"/>
    <w:rsid w:val="00E358D7"/>
    <w:rsid w:val="00E416F5"/>
    <w:rsid w:val="00E4353C"/>
    <w:rsid w:val="00E56FCC"/>
    <w:rsid w:val="00E6407B"/>
    <w:rsid w:val="00E73058"/>
    <w:rsid w:val="00E754DC"/>
    <w:rsid w:val="00E8142A"/>
    <w:rsid w:val="00E8633B"/>
    <w:rsid w:val="00E9404B"/>
    <w:rsid w:val="00E972BA"/>
    <w:rsid w:val="00EA0ACC"/>
    <w:rsid w:val="00EA3EF8"/>
    <w:rsid w:val="00EC0DB3"/>
    <w:rsid w:val="00EC31CB"/>
    <w:rsid w:val="00ED1B09"/>
    <w:rsid w:val="00EE27BE"/>
    <w:rsid w:val="00EF5A6D"/>
    <w:rsid w:val="00F14443"/>
    <w:rsid w:val="00F22654"/>
    <w:rsid w:val="00F262B7"/>
    <w:rsid w:val="00F32BE3"/>
    <w:rsid w:val="00F42D0F"/>
    <w:rsid w:val="00F62091"/>
    <w:rsid w:val="00F85C40"/>
    <w:rsid w:val="00F956C5"/>
    <w:rsid w:val="00FA2F7D"/>
    <w:rsid w:val="00FA48E1"/>
    <w:rsid w:val="00FA6622"/>
    <w:rsid w:val="00FB2DC6"/>
    <w:rsid w:val="00FB7EEF"/>
    <w:rsid w:val="00FC2B78"/>
    <w:rsid w:val="00FC4402"/>
    <w:rsid w:val="00FD3E37"/>
    <w:rsid w:val="00FE2D11"/>
    <w:rsid w:val="00FF4E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540D4"/>
  <w14:defaultImageDpi w14:val="32767"/>
  <w15:chartTrackingRefBased/>
  <w15:docId w15:val="{70E5CFB4-6577-5145-90CB-DD41E4813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5680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456803"/>
    <w:rPr>
      <w:color w:val="0000FF"/>
      <w:u w:val="single"/>
    </w:rPr>
  </w:style>
  <w:style w:type="paragraph" w:styleId="NormalWeb">
    <w:name w:val="Normal (Web)"/>
    <w:basedOn w:val="Normal"/>
    <w:uiPriority w:val="99"/>
    <w:unhideWhenUsed/>
    <w:rsid w:val="00456803"/>
    <w:pPr>
      <w:spacing w:before="100" w:beforeAutospacing="1" w:after="100" w:afterAutospacing="1"/>
    </w:pPr>
  </w:style>
  <w:style w:type="paragraph" w:styleId="ListParagraph">
    <w:name w:val="List Paragraph"/>
    <w:basedOn w:val="Normal"/>
    <w:uiPriority w:val="34"/>
    <w:qFormat/>
    <w:rsid w:val="009160EE"/>
    <w:pPr>
      <w:ind w:left="720"/>
      <w:contextualSpacing/>
    </w:pPr>
  </w:style>
  <w:style w:type="table" w:styleId="TableGrid">
    <w:name w:val="Table Grid"/>
    <w:basedOn w:val="TableNormal"/>
    <w:uiPriority w:val="39"/>
    <w:rsid w:val="000A1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14FE2"/>
    <w:rPr>
      <w:sz w:val="16"/>
      <w:szCs w:val="16"/>
    </w:rPr>
  </w:style>
  <w:style w:type="paragraph" w:styleId="CommentText">
    <w:name w:val="annotation text"/>
    <w:basedOn w:val="Normal"/>
    <w:link w:val="CommentTextChar"/>
    <w:unhideWhenUsed/>
    <w:rsid w:val="00614FE2"/>
    <w:rPr>
      <w:sz w:val="20"/>
      <w:szCs w:val="20"/>
    </w:rPr>
  </w:style>
  <w:style w:type="character" w:customStyle="1" w:styleId="CommentTextChar">
    <w:name w:val="Comment Text Char"/>
    <w:basedOn w:val="DefaultParagraphFont"/>
    <w:link w:val="CommentText"/>
    <w:rsid w:val="00614FE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14FE2"/>
    <w:rPr>
      <w:b/>
      <w:bCs/>
    </w:rPr>
  </w:style>
  <w:style w:type="character" w:customStyle="1" w:styleId="CommentSubjectChar">
    <w:name w:val="Comment Subject Char"/>
    <w:basedOn w:val="CommentTextChar"/>
    <w:link w:val="CommentSubject"/>
    <w:uiPriority w:val="99"/>
    <w:semiHidden/>
    <w:rsid w:val="00614FE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14FE2"/>
    <w:rPr>
      <w:sz w:val="18"/>
      <w:szCs w:val="18"/>
    </w:rPr>
  </w:style>
  <w:style w:type="character" w:customStyle="1" w:styleId="BalloonTextChar">
    <w:name w:val="Balloon Text Char"/>
    <w:basedOn w:val="DefaultParagraphFont"/>
    <w:link w:val="BalloonText"/>
    <w:uiPriority w:val="99"/>
    <w:semiHidden/>
    <w:rsid w:val="00614FE2"/>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734D9D"/>
    <w:pPr>
      <w:tabs>
        <w:tab w:val="center" w:pos="4680"/>
        <w:tab w:val="right" w:pos="9360"/>
      </w:tabs>
    </w:pPr>
  </w:style>
  <w:style w:type="character" w:customStyle="1" w:styleId="HeaderChar">
    <w:name w:val="Header Char"/>
    <w:basedOn w:val="DefaultParagraphFont"/>
    <w:link w:val="Header"/>
    <w:uiPriority w:val="99"/>
    <w:rsid w:val="00734D9D"/>
    <w:rPr>
      <w:rFonts w:ascii="Times New Roman" w:eastAsia="Times New Roman" w:hAnsi="Times New Roman" w:cs="Times New Roman"/>
    </w:rPr>
  </w:style>
  <w:style w:type="paragraph" w:styleId="Footer">
    <w:name w:val="footer"/>
    <w:basedOn w:val="Normal"/>
    <w:link w:val="FooterChar"/>
    <w:uiPriority w:val="99"/>
    <w:unhideWhenUsed/>
    <w:rsid w:val="00734D9D"/>
    <w:pPr>
      <w:tabs>
        <w:tab w:val="center" w:pos="4680"/>
        <w:tab w:val="right" w:pos="9360"/>
      </w:tabs>
    </w:pPr>
  </w:style>
  <w:style w:type="character" w:customStyle="1" w:styleId="FooterChar">
    <w:name w:val="Footer Char"/>
    <w:basedOn w:val="DefaultParagraphFont"/>
    <w:link w:val="Footer"/>
    <w:uiPriority w:val="99"/>
    <w:rsid w:val="00734D9D"/>
    <w:rPr>
      <w:rFonts w:ascii="Times New Roman" w:eastAsia="Times New Roman" w:hAnsi="Times New Roman" w:cs="Times New Roman"/>
    </w:rPr>
  </w:style>
  <w:style w:type="character" w:styleId="UnresolvedMention">
    <w:name w:val="Unresolved Mention"/>
    <w:basedOn w:val="DefaultParagraphFont"/>
    <w:uiPriority w:val="99"/>
    <w:rsid w:val="000608ED"/>
    <w:rPr>
      <w:color w:val="605E5C"/>
      <w:shd w:val="clear" w:color="auto" w:fill="E1DFDD"/>
    </w:rPr>
  </w:style>
  <w:style w:type="character" w:styleId="LineNumber">
    <w:name w:val="line number"/>
    <w:basedOn w:val="DefaultParagraphFont"/>
    <w:uiPriority w:val="99"/>
    <w:semiHidden/>
    <w:unhideWhenUsed/>
    <w:rsid w:val="001240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578316">
      <w:bodyDiv w:val="1"/>
      <w:marLeft w:val="0"/>
      <w:marRight w:val="0"/>
      <w:marTop w:val="0"/>
      <w:marBottom w:val="0"/>
      <w:divBdr>
        <w:top w:val="none" w:sz="0" w:space="0" w:color="auto"/>
        <w:left w:val="none" w:sz="0" w:space="0" w:color="auto"/>
        <w:bottom w:val="none" w:sz="0" w:space="0" w:color="auto"/>
        <w:right w:val="none" w:sz="0" w:space="0" w:color="auto"/>
      </w:divBdr>
      <w:divsChild>
        <w:div w:id="2120565083">
          <w:marLeft w:val="0"/>
          <w:marRight w:val="0"/>
          <w:marTop w:val="0"/>
          <w:marBottom w:val="0"/>
          <w:divBdr>
            <w:top w:val="none" w:sz="0" w:space="0" w:color="auto"/>
            <w:left w:val="none" w:sz="0" w:space="0" w:color="auto"/>
            <w:bottom w:val="none" w:sz="0" w:space="0" w:color="auto"/>
            <w:right w:val="none" w:sz="0" w:space="0" w:color="auto"/>
          </w:divBdr>
          <w:divsChild>
            <w:div w:id="1546598540">
              <w:marLeft w:val="0"/>
              <w:marRight w:val="0"/>
              <w:marTop w:val="0"/>
              <w:marBottom w:val="0"/>
              <w:divBdr>
                <w:top w:val="none" w:sz="0" w:space="0" w:color="auto"/>
                <w:left w:val="none" w:sz="0" w:space="0" w:color="auto"/>
                <w:bottom w:val="none" w:sz="0" w:space="0" w:color="auto"/>
                <w:right w:val="none" w:sz="0" w:space="0" w:color="auto"/>
              </w:divBdr>
              <w:divsChild>
                <w:div w:id="12833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744321">
          <w:marLeft w:val="0"/>
          <w:marRight w:val="0"/>
          <w:marTop w:val="0"/>
          <w:marBottom w:val="0"/>
          <w:divBdr>
            <w:top w:val="none" w:sz="0" w:space="0" w:color="auto"/>
            <w:left w:val="none" w:sz="0" w:space="0" w:color="auto"/>
            <w:bottom w:val="none" w:sz="0" w:space="0" w:color="auto"/>
            <w:right w:val="none" w:sz="0" w:space="0" w:color="auto"/>
          </w:divBdr>
          <w:divsChild>
            <w:div w:id="637953314">
              <w:marLeft w:val="0"/>
              <w:marRight w:val="0"/>
              <w:marTop w:val="0"/>
              <w:marBottom w:val="0"/>
              <w:divBdr>
                <w:top w:val="none" w:sz="0" w:space="0" w:color="auto"/>
                <w:left w:val="none" w:sz="0" w:space="0" w:color="auto"/>
                <w:bottom w:val="none" w:sz="0" w:space="0" w:color="auto"/>
                <w:right w:val="none" w:sz="0" w:space="0" w:color="auto"/>
              </w:divBdr>
              <w:divsChild>
                <w:div w:id="1458138130">
                  <w:marLeft w:val="0"/>
                  <w:marRight w:val="0"/>
                  <w:marTop w:val="0"/>
                  <w:marBottom w:val="0"/>
                  <w:divBdr>
                    <w:top w:val="none" w:sz="0" w:space="0" w:color="auto"/>
                    <w:left w:val="none" w:sz="0" w:space="0" w:color="auto"/>
                    <w:bottom w:val="none" w:sz="0" w:space="0" w:color="auto"/>
                    <w:right w:val="none" w:sz="0" w:space="0" w:color="auto"/>
                  </w:divBdr>
                </w:div>
              </w:divsChild>
            </w:div>
            <w:div w:id="1947344269">
              <w:marLeft w:val="0"/>
              <w:marRight w:val="0"/>
              <w:marTop w:val="0"/>
              <w:marBottom w:val="0"/>
              <w:divBdr>
                <w:top w:val="none" w:sz="0" w:space="0" w:color="auto"/>
                <w:left w:val="none" w:sz="0" w:space="0" w:color="auto"/>
                <w:bottom w:val="none" w:sz="0" w:space="0" w:color="auto"/>
                <w:right w:val="none" w:sz="0" w:space="0" w:color="auto"/>
              </w:divBdr>
              <w:divsChild>
                <w:div w:id="161305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90757">
      <w:bodyDiv w:val="1"/>
      <w:marLeft w:val="0"/>
      <w:marRight w:val="0"/>
      <w:marTop w:val="0"/>
      <w:marBottom w:val="0"/>
      <w:divBdr>
        <w:top w:val="none" w:sz="0" w:space="0" w:color="auto"/>
        <w:left w:val="none" w:sz="0" w:space="0" w:color="auto"/>
        <w:bottom w:val="none" w:sz="0" w:space="0" w:color="auto"/>
        <w:right w:val="none" w:sz="0" w:space="0" w:color="auto"/>
      </w:divBdr>
      <w:divsChild>
        <w:div w:id="715852646">
          <w:marLeft w:val="0"/>
          <w:marRight w:val="0"/>
          <w:marTop w:val="0"/>
          <w:marBottom w:val="0"/>
          <w:divBdr>
            <w:top w:val="none" w:sz="0" w:space="0" w:color="auto"/>
            <w:left w:val="none" w:sz="0" w:space="0" w:color="auto"/>
            <w:bottom w:val="none" w:sz="0" w:space="0" w:color="auto"/>
            <w:right w:val="none" w:sz="0" w:space="0" w:color="auto"/>
          </w:divBdr>
          <w:divsChild>
            <w:div w:id="741492943">
              <w:marLeft w:val="0"/>
              <w:marRight w:val="0"/>
              <w:marTop w:val="0"/>
              <w:marBottom w:val="0"/>
              <w:divBdr>
                <w:top w:val="none" w:sz="0" w:space="0" w:color="auto"/>
                <w:left w:val="none" w:sz="0" w:space="0" w:color="auto"/>
                <w:bottom w:val="none" w:sz="0" w:space="0" w:color="auto"/>
                <w:right w:val="none" w:sz="0" w:space="0" w:color="auto"/>
              </w:divBdr>
              <w:divsChild>
                <w:div w:id="1345129147">
                  <w:marLeft w:val="0"/>
                  <w:marRight w:val="0"/>
                  <w:marTop w:val="0"/>
                  <w:marBottom w:val="0"/>
                  <w:divBdr>
                    <w:top w:val="none" w:sz="0" w:space="0" w:color="auto"/>
                    <w:left w:val="none" w:sz="0" w:space="0" w:color="auto"/>
                    <w:bottom w:val="none" w:sz="0" w:space="0" w:color="auto"/>
                    <w:right w:val="none" w:sz="0" w:space="0" w:color="auto"/>
                  </w:divBdr>
                </w:div>
              </w:divsChild>
            </w:div>
            <w:div w:id="1402288960">
              <w:marLeft w:val="0"/>
              <w:marRight w:val="0"/>
              <w:marTop w:val="0"/>
              <w:marBottom w:val="0"/>
              <w:divBdr>
                <w:top w:val="none" w:sz="0" w:space="0" w:color="auto"/>
                <w:left w:val="none" w:sz="0" w:space="0" w:color="auto"/>
                <w:bottom w:val="none" w:sz="0" w:space="0" w:color="auto"/>
                <w:right w:val="none" w:sz="0" w:space="0" w:color="auto"/>
              </w:divBdr>
              <w:divsChild>
                <w:div w:id="153276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47997">
          <w:marLeft w:val="0"/>
          <w:marRight w:val="0"/>
          <w:marTop w:val="0"/>
          <w:marBottom w:val="0"/>
          <w:divBdr>
            <w:top w:val="none" w:sz="0" w:space="0" w:color="auto"/>
            <w:left w:val="none" w:sz="0" w:space="0" w:color="auto"/>
            <w:bottom w:val="none" w:sz="0" w:space="0" w:color="auto"/>
            <w:right w:val="none" w:sz="0" w:space="0" w:color="auto"/>
          </w:divBdr>
          <w:divsChild>
            <w:div w:id="1214073859">
              <w:marLeft w:val="0"/>
              <w:marRight w:val="0"/>
              <w:marTop w:val="0"/>
              <w:marBottom w:val="0"/>
              <w:divBdr>
                <w:top w:val="none" w:sz="0" w:space="0" w:color="auto"/>
                <w:left w:val="none" w:sz="0" w:space="0" w:color="auto"/>
                <w:bottom w:val="none" w:sz="0" w:space="0" w:color="auto"/>
                <w:right w:val="none" w:sz="0" w:space="0" w:color="auto"/>
              </w:divBdr>
              <w:divsChild>
                <w:div w:id="1685859923">
                  <w:marLeft w:val="0"/>
                  <w:marRight w:val="0"/>
                  <w:marTop w:val="0"/>
                  <w:marBottom w:val="0"/>
                  <w:divBdr>
                    <w:top w:val="none" w:sz="0" w:space="0" w:color="auto"/>
                    <w:left w:val="none" w:sz="0" w:space="0" w:color="auto"/>
                    <w:bottom w:val="none" w:sz="0" w:space="0" w:color="auto"/>
                    <w:right w:val="none" w:sz="0" w:space="0" w:color="auto"/>
                  </w:divBdr>
                </w:div>
              </w:divsChild>
            </w:div>
            <w:div w:id="172916126">
              <w:marLeft w:val="0"/>
              <w:marRight w:val="0"/>
              <w:marTop w:val="0"/>
              <w:marBottom w:val="0"/>
              <w:divBdr>
                <w:top w:val="none" w:sz="0" w:space="0" w:color="auto"/>
                <w:left w:val="none" w:sz="0" w:space="0" w:color="auto"/>
                <w:bottom w:val="none" w:sz="0" w:space="0" w:color="auto"/>
                <w:right w:val="none" w:sz="0" w:space="0" w:color="auto"/>
              </w:divBdr>
              <w:divsChild>
                <w:div w:id="115364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381992">
      <w:bodyDiv w:val="1"/>
      <w:marLeft w:val="0"/>
      <w:marRight w:val="0"/>
      <w:marTop w:val="0"/>
      <w:marBottom w:val="0"/>
      <w:divBdr>
        <w:top w:val="none" w:sz="0" w:space="0" w:color="auto"/>
        <w:left w:val="none" w:sz="0" w:space="0" w:color="auto"/>
        <w:bottom w:val="none" w:sz="0" w:space="0" w:color="auto"/>
        <w:right w:val="none" w:sz="0" w:space="0" w:color="auto"/>
      </w:divBdr>
      <w:divsChild>
        <w:div w:id="1864586289">
          <w:marLeft w:val="0"/>
          <w:marRight w:val="0"/>
          <w:marTop w:val="0"/>
          <w:marBottom w:val="0"/>
          <w:divBdr>
            <w:top w:val="none" w:sz="0" w:space="0" w:color="auto"/>
            <w:left w:val="none" w:sz="0" w:space="0" w:color="auto"/>
            <w:bottom w:val="none" w:sz="0" w:space="0" w:color="auto"/>
            <w:right w:val="none" w:sz="0" w:space="0" w:color="auto"/>
          </w:divBdr>
          <w:divsChild>
            <w:div w:id="1887596017">
              <w:marLeft w:val="0"/>
              <w:marRight w:val="0"/>
              <w:marTop w:val="0"/>
              <w:marBottom w:val="0"/>
              <w:divBdr>
                <w:top w:val="none" w:sz="0" w:space="0" w:color="auto"/>
                <w:left w:val="none" w:sz="0" w:space="0" w:color="auto"/>
                <w:bottom w:val="none" w:sz="0" w:space="0" w:color="auto"/>
                <w:right w:val="none" w:sz="0" w:space="0" w:color="auto"/>
              </w:divBdr>
              <w:divsChild>
                <w:div w:id="76777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839746">
      <w:bodyDiv w:val="1"/>
      <w:marLeft w:val="0"/>
      <w:marRight w:val="0"/>
      <w:marTop w:val="0"/>
      <w:marBottom w:val="0"/>
      <w:divBdr>
        <w:top w:val="none" w:sz="0" w:space="0" w:color="auto"/>
        <w:left w:val="none" w:sz="0" w:space="0" w:color="auto"/>
        <w:bottom w:val="none" w:sz="0" w:space="0" w:color="auto"/>
        <w:right w:val="none" w:sz="0" w:space="0" w:color="auto"/>
      </w:divBdr>
      <w:divsChild>
        <w:div w:id="857546371">
          <w:marLeft w:val="0"/>
          <w:marRight w:val="0"/>
          <w:marTop w:val="0"/>
          <w:marBottom w:val="0"/>
          <w:divBdr>
            <w:top w:val="none" w:sz="0" w:space="0" w:color="auto"/>
            <w:left w:val="none" w:sz="0" w:space="0" w:color="auto"/>
            <w:bottom w:val="none" w:sz="0" w:space="0" w:color="auto"/>
            <w:right w:val="none" w:sz="0" w:space="0" w:color="auto"/>
          </w:divBdr>
          <w:divsChild>
            <w:div w:id="530412633">
              <w:marLeft w:val="0"/>
              <w:marRight w:val="0"/>
              <w:marTop w:val="0"/>
              <w:marBottom w:val="0"/>
              <w:divBdr>
                <w:top w:val="none" w:sz="0" w:space="0" w:color="auto"/>
                <w:left w:val="none" w:sz="0" w:space="0" w:color="auto"/>
                <w:bottom w:val="none" w:sz="0" w:space="0" w:color="auto"/>
                <w:right w:val="none" w:sz="0" w:space="0" w:color="auto"/>
              </w:divBdr>
              <w:divsChild>
                <w:div w:id="205785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149927">
      <w:bodyDiv w:val="1"/>
      <w:marLeft w:val="0"/>
      <w:marRight w:val="0"/>
      <w:marTop w:val="0"/>
      <w:marBottom w:val="0"/>
      <w:divBdr>
        <w:top w:val="none" w:sz="0" w:space="0" w:color="auto"/>
        <w:left w:val="none" w:sz="0" w:space="0" w:color="auto"/>
        <w:bottom w:val="none" w:sz="0" w:space="0" w:color="auto"/>
        <w:right w:val="none" w:sz="0" w:space="0" w:color="auto"/>
      </w:divBdr>
      <w:divsChild>
        <w:div w:id="1632125914">
          <w:marLeft w:val="0"/>
          <w:marRight w:val="0"/>
          <w:marTop w:val="0"/>
          <w:marBottom w:val="0"/>
          <w:divBdr>
            <w:top w:val="none" w:sz="0" w:space="0" w:color="auto"/>
            <w:left w:val="none" w:sz="0" w:space="0" w:color="auto"/>
            <w:bottom w:val="none" w:sz="0" w:space="0" w:color="auto"/>
            <w:right w:val="none" w:sz="0" w:space="0" w:color="auto"/>
          </w:divBdr>
          <w:divsChild>
            <w:div w:id="1291209265">
              <w:marLeft w:val="0"/>
              <w:marRight w:val="0"/>
              <w:marTop w:val="0"/>
              <w:marBottom w:val="0"/>
              <w:divBdr>
                <w:top w:val="none" w:sz="0" w:space="0" w:color="auto"/>
                <w:left w:val="none" w:sz="0" w:space="0" w:color="auto"/>
                <w:bottom w:val="none" w:sz="0" w:space="0" w:color="auto"/>
                <w:right w:val="none" w:sz="0" w:space="0" w:color="auto"/>
              </w:divBdr>
              <w:divsChild>
                <w:div w:id="96627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483449">
      <w:bodyDiv w:val="1"/>
      <w:marLeft w:val="0"/>
      <w:marRight w:val="0"/>
      <w:marTop w:val="0"/>
      <w:marBottom w:val="0"/>
      <w:divBdr>
        <w:top w:val="none" w:sz="0" w:space="0" w:color="auto"/>
        <w:left w:val="none" w:sz="0" w:space="0" w:color="auto"/>
        <w:bottom w:val="none" w:sz="0" w:space="0" w:color="auto"/>
        <w:right w:val="none" w:sz="0" w:space="0" w:color="auto"/>
      </w:divBdr>
    </w:div>
    <w:div w:id="713313828">
      <w:bodyDiv w:val="1"/>
      <w:marLeft w:val="0"/>
      <w:marRight w:val="0"/>
      <w:marTop w:val="0"/>
      <w:marBottom w:val="0"/>
      <w:divBdr>
        <w:top w:val="none" w:sz="0" w:space="0" w:color="auto"/>
        <w:left w:val="none" w:sz="0" w:space="0" w:color="auto"/>
        <w:bottom w:val="none" w:sz="0" w:space="0" w:color="auto"/>
        <w:right w:val="none" w:sz="0" w:space="0" w:color="auto"/>
      </w:divBdr>
      <w:divsChild>
        <w:div w:id="1673095577">
          <w:marLeft w:val="0"/>
          <w:marRight w:val="0"/>
          <w:marTop w:val="0"/>
          <w:marBottom w:val="0"/>
          <w:divBdr>
            <w:top w:val="none" w:sz="0" w:space="0" w:color="auto"/>
            <w:left w:val="none" w:sz="0" w:space="0" w:color="auto"/>
            <w:bottom w:val="none" w:sz="0" w:space="0" w:color="auto"/>
            <w:right w:val="none" w:sz="0" w:space="0" w:color="auto"/>
          </w:divBdr>
          <w:divsChild>
            <w:div w:id="811290876">
              <w:marLeft w:val="0"/>
              <w:marRight w:val="0"/>
              <w:marTop w:val="0"/>
              <w:marBottom w:val="0"/>
              <w:divBdr>
                <w:top w:val="none" w:sz="0" w:space="0" w:color="auto"/>
                <w:left w:val="none" w:sz="0" w:space="0" w:color="auto"/>
                <w:bottom w:val="none" w:sz="0" w:space="0" w:color="auto"/>
                <w:right w:val="none" w:sz="0" w:space="0" w:color="auto"/>
              </w:divBdr>
              <w:divsChild>
                <w:div w:id="198103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308500">
      <w:bodyDiv w:val="1"/>
      <w:marLeft w:val="0"/>
      <w:marRight w:val="0"/>
      <w:marTop w:val="0"/>
      <w:marBottom w:val="0"/>
      <w:divBdr>
        <w:top w:val="none" w:sz="0" w:space="0" w:color="auto"/>
        <w:left w:val="none" w:sz="0" w:space="0" w:color="auto"/>
        <w:bottom w:val="none" w:sz="0" w:space="0" w:color="auto"/>
        <w:right w:val="none" w:sz="0" w:space="0" w:color="auto"/>
      </w:divBdr>
      <w:divsChild>
        <w:div w:id="1750807987">
          <w:marLeft w:val="0"/>
          <w:marRight w:val="0"/>
          <w:marTop w:val="0"/>
          <w:marBottom w:val="0"/>
          <w:divBdr>
            <w:top w:val="none" w:sz="0" w:space="0" w:color="auto"/>
            <w:left w:val="none" w:sz="0" w:space="0" w:color="auto"/>
            <w:bottom w:val="none" w:sz="0" w:space="0" w:color="auto"/>
            <w:right w:val="none" w:sz="0" w:space="0" w:color="auto"/>
          </w:divBdr>
          <w:divsChild>
            <w:div w:id="2095854228">
              <w:marLeft w:val="0"/>
              <w:marRight w:val="0"/>
              <w:marTop w:val="0"/>
              <w:marBottom w:val="0"/>
              <w:divBdr>
                <w:top w:val="none" w:sz="0" w:space="0" w:color="auto"/>
                <w:left w:val="none" w:sz="0" w:space="0" w:color="auto"/>
                <w:bottom w:val="none" w:sz="0" w:space="0" w:color="auto"/>
                <w:right w:val="none" w:sz="0" w:space="0" w:color="auto"/>
              </w:divBdr>
              <w:divsChild>
                <w:div w:id="33812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289584">
      <w:bodyDiv w:val="1"/>
      <w:marLeft w:val="0"/>
      <w:marRight w:val="0"/>
      <w:marTop w:val="0"/>
      <w:marBottom w:val="0"/>
      <w:divBdr>
        <w:top w:val="none" w:sz="0" w:space="0" w:color="auto"/>
        <w:left w:val="none" w:sz="0" w:space="0" w:color="auto"/>
        <w:bottom w:val="none" w:sz="0" w:space="0" w:color="auto"/>
        <w:right w:val="none" w:sz="0" w:space="0" w:color="auto"/>
      </w:divBdr>
      <w:divsChild>
        <w:div w:id="223420393">
          <w:marLeft w:val="0"/>
          <w:marRight w:val="0"/>
          <w:marTop w:val="0"/>
          <w:marBottom w:val="0"/>
          <w:divBdr>
            <w:top w:val="none" w:sz="0" w:space="0" w:color="auto"/>
            <w:left w:val="none" w:sz="0" w:space="0" w:color="auto"/>
            <w:bottom w:val="none" w:sz="0" w:space="0" w:color="auto"/>
            <w:right w:val="none" w:sz="0" w:space="0" w:color="auto"/>
          </w:divBdr>
          <w:divsChild>
            <w:div w:id="538665851">
              <w:marLeft w:val="0"/>
              <w:marRight w:val="0"/>
              <w:marTop w:val="0"/>
              <w:marBottom w:val="0"/>
              <w:divBdr>
                <w:top w:val="none" w:sz="0" w:space="0" w:color="auto"/>
                <w:left w:val="none" w:sz="0" w:space="0" w:color="auto"/>
                <w:bottom w:val="none" w:sz="0" w:space="0" w:color="auto"/>
                <w:right w:val="none" w:sz="0" w:space="0" w:color="auto"/>
              </w:divBdr>
              <w:divsChild>
                <w:div w:id="177073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317479">
      <w:bodyDiv w:val="1"/>
      <w:marLeft w:val="0"/>
      <w:marRight w:val="0"/>
      <w:marTop w:val="0"/>
      <w:marBottom w:val="0"/>
      <w:divBdr>
        <w:top w:val="none" w:sz="0" w:space="0" w:color="auto"/>
        <w:left w:val="none" w:sz="0" w:space="0" w:color="auto"/>
        <w:bottom w:val="none" w:sz="0" w:space="0" w:color="auto"/>
        <w:right w:val="none" w:sz="0" w:space="0" w:color="auto"/>
      </w:divBdr>
      <w:divsChild>
        <w:div w:id="367146804">
          <w:marLeft w:val="0"/>
          <w:marRight w:val="0"/>
          <w:marTop w:val="0"/>
          <w:marBottom w:val="0"/>
          <w:divBdr>
            <w:top w:val="none" w:sz="0" w:space="0" w:color="auto"/>
            <w:left w:val="none" w:sz="0" w:space="0" w:color="auto"/>
            <w:bottom w:val="none" w:sz="0" w:space="0" w:color="auto"/>
            <w:right w:val="none" w:sz="0" w:space="0" w:color="auto"/>
          </w:divBdr>
          <w:divsChild>
            <w:div w:id="1240598652">
              <w:marLeft w:val="0"/>
              <w:marRight w:val="0"/>
              <w:marTop w:val="0"/>
              <w:marBottom w:val="0"/>
              <w:divBdr>
                <w:top w:val="none" w:sz="0" w:space="0" w:color="auto"/>
                <w:left w:val="none" w:sz="0" w:space="0" w:color="auto"/>
                <w:bottom w:val="none" w:sz="0" w:space="0" w:color="auto"/>
                <w:right w:val="none" w:sz="0" w:space="0" w:color="auto"/>
              </w:divBdr>
              <w:divsChild>
                <w:div w:id="131283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392875">
      <w:bodyDiv w:val="1"/>
      <w:marLeft w:val="0"/>
      <w:marRight w:val="0"/>
      <w:marTop w:val="0"/>
      <w:marBottom w:val="0"/>
      <w:divBdr>
        <w:top w:val="none" w:sz="0" w:space="0" w:color="auto"/>
        <w:left w:val="none" w:sz="0" w:space="0" w:color="auto"/>
        <w:bottom w:val="none" w:sz="0" w:space="0" w:color="auto"/>
        <w:right w:val="none" w:sz="0" w:space="0" w:color="auto"/>
      </w:divBdr>
      <w:divsChild>
        <w:div w:id="344096152">
          <w:marLeft w:val="0"/>
          <w:marRight w:val="0"/>
          <w:marTop w:val="0"/>
          <w:marBottom w:val="0"/>
          <w:divBdr>
            <w:top w:val="none" w:sz="0" w:space="0" w:color="auto"/>
            <w:left w:val="none" w:sz="0" w:space="0" w:color="auto"/>
            <w:bottom w:val="none" w:sz="0" w:space="0" w:color="auto"/>
            <w:right w:val="none" w:sz="0" w:space="0" w:color="auto"/>
          </w:divBdr>
          <w:divsChild>
            <w:div w:id="820540108">
              <w:marLeft w:val="0"/>
              <w:marRight w:val="0"/>
              <w:marTop w:val="0"/>
              <w:marBottom w:val="0"/>
              <w:divBdr>
                <w:top w:val="none" w:sz="0" w:space="0" w:color="auto"/>
                <w:left w:val="none" w:sz="0" w:space="0" w:color="auto"/>
                <w:bottom w:val="none" w:sz="0" w:space="0" w:color="auto"/>
                <w:right w:val="none" w:sz="0" w:space="0" w:color="auto"/>
              </w:divBdr>
              <w:divsChild>
                <w:div w:id="21917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357284">
      <w:bodyDiv w:val="1"/>
      <w:marLeft w:val="0"/>
      <w:marRight w:val="0"/>
      <w:marTop w:val="0"/>
      <w:marBottom w:val="0"/>
      <w:divBdr>
        <w:top w:val="none" w:sz="0" w:space="0" w:color="auto"/>
        <w:left w:val="none" w:sz="0" w:space="0" w:color="auto"/>
        <w:bottom w:val="none" w:sz="0" w:space="0" w:color="auto"/>
        <w:right w:val="none" w:sz="0" w:space="0" w:color="auto"/>
      </w:divBdr>
      <w:divsChild>
        <w:div w:id="2141074541">
          <w:marLeft w:val="0"/>
          <w:marRight w:val="0"/>
          <w:marTop w:val="0"/>
          <w:marBottom w:val="0"/>
          <w:divBdr>
            <w:top w:val="none" w:sz="0" w:space="0" w:color="auto"/>
            <w:left w:val="none" w:sz="0" w:space="0" w:color="auto"/>
            <w:bottom w:val="none" w:sz="0" w:space="0" w:color="auto"/>
            <w:right w:val="none" w:sz="0" w:space="0" w:color="auto"/>
          </w:divBdr>
          <w:divsChild>
            <w:div w:id="1090009622">
              <w:marLeft w:val="0"/>
              <w:marRight w:val="0"/>
              <w:marTop w:val="0"/>
              <w:marBottom w:val="0"/>
              <w:divBdr>
                <w:top w:val="none" w:sz="0" w:space="0" w:color="auto"/>
                <w:left w:val="none" w:sz="0" w:space="0" w:color="auto"/>
                <w:bottom w:val="none" w:sz="0" w:space="0" w:color="auto"/>
                <w:right w:val="none" w:sz="0" w:space="0" w:color="auto"/>
              </w:divBdr>
              <w:divsChild>
                <w:div w:id="20024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212987">
      <w:bodyDiv w:val="1"/>
      <w:marLeft w:val="0"/>
      <w:marRight w:val="0"/>
      <w:marTop w:val="0"/>
      <w:marBottom w:val="0"/>
      <w:divBdr>
        <w:top w:val="none" w:sz="0" w:space="0" w:color="auto"/>
        <w:left w:val="none" w:sz="0" w:space="0" w:color="auto"/>
        <w:bottom w:val="none" w:sz="0" w:space="0" w:color="auto"/>
        <w:right w:val="none" w:sz="0" w:space="0" w:color="auto"/>
      </w:divBdr>
      <w:divsChild>
        <w:div w:id="1092582658">
          <w:marLeft w:val="0"/>
          <w:marRight w:val="0"/>
          <w:marTop w:val="0"/>
          <w:marBottom w:val="0"/>
          <w:divBdr>
            <w:top w:val="none" w:sz="0" w:space="0" w:color="auto"/>
            <w:left w:val="none" w:sz="0" w:space="0" w:color="auto"/>
            <w:bottom w:val="none" w:sz="0" w:space="0" w:color="auto"/>
            <w:right w:val="none" w:sz="0" w:space="0" w:color="auto"/>
          </w:divBdr>
          <w:divsChild>
            <w:div w:id="939724055">
              <w:marLeft w:val="0"/>
              <w:marRight w:val="0"/>
              <w:marTop w:val="0"/>
              <w:marBottom w:val="0"/>
              <w:divBdr>
                <w:top w:val="none" w:sz="0" w:space="0" w:color="auto"/>
                <w:left w:val="none" w:sz="0" w:space="0" w:color="auto"/>
                <w:bottom w:val="none" w:sz="0" w:space="0" w:color="auto"/>
                <w:right w:val="none" w:sz="0" w:space="0" w:color="auto"/>
              </w:divBdr>
              <w:divsChild>
                <w:div w:id="58669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117828">
      <w:bodyDiv w:val="1"/>
      <w:marLeft w:val="0"/>
      <w:marRight w:val="0"/>
      <w:marTop w:val="0"/>
      <w:marBottom w:val="0"/>
      <w:divBdr>
        <w:top w:val="none" w:sz="0" w:space="0" w:color="auto"/>
        <w:left w:val="none" w:sz="0" w:space="0" w:color="auto"/>
        <w:bottom w:val="none" w:sz="0" w:space="0" w:color="auto"/>
        <w:right w:val="none" w:sz="0" w:space="0" w:color="auto"/>
      </w:divBdr>
      <w:divsChild>
        <w:div w:id="1464808848">
          <w:marLeft w:val="0"/>
          <w:marRight w:val="0"/>
          <w:marTop w:val="0"/>
          <w:marBottom w:val="0"/>
          <w:divBdr>
            <w:top w:val="none" w:sz="0" w:space="0" w:color="auto"/>
            <w:left w:val="none" w:sz="0" w:space="0" w:color="auto"/>
            <w:bottom w:val="none" w:sz="0" w:space="0" w:color="auto"/>
            <w:right w:val="none" w:sz="0" w:space="0" w:color="auto"/>
          </w:divBdr>
          <w:divsChild>
            <w:div w:id="1678313695">
              <w:marLeft w:val="0"/>
              <w:marRight w:val="0"/>
              <w:marTop w:val="0"/>
              <w:marBottom w:val="0"/>
              <w:divBdr>
                <w:top w:val="none" w:sz="0" w:space="0" w:color="auto"/>
                <w:left w:val="none" w:sz="0" w:space="0" w:color="auto"/>
                <w:bottom w:val="none" w:sz="0" w:space="0" w:color="auto"/>
                <w:right w:val="none" w:sz="0" w:space="0" w:color="auto"/>
              </w:divBdr>
              <w:divsChild>
                <w:div w:id="210314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954426">
      <w:bodyDiv w:val="1"/>
      <w:marLeft w:val="0"/>
      <w:marRight w:val="0"/>
      <w:marTop w:val="0"/>
      <w:marBottom w:val="0"/>
      <w:divBdr>
        <w:top w:val="none" w:sz="0" w:space="0" w:color="auto"/>
        <w:left w:val="none" w:sz="0" w:space="0" w:color="auto"/>
        <w:bottom w:val="none" w:sz="0" w:space="0" w:color="auto"/>
        <w:right w:val="none" w:sz="0" w:space="0" w:color="auto"/>
      </w:divBdr>
      <w:divsChild>
        <w:div w:id="1632250175">
          <w:marLeft w:val="0"/>
          <w:marRight w:val="0"/>
          <w:marTop w:val="0"/>
          <w:marBottom w:val="0"/>
          <w:divBdr>
            <w:top w:val="none" w:sz="0" w:space="0" w:color="auto"/>
            <w:left w:val="none" w:sz="0" w:space="0" w:color="auto"/>
            <w:bottom w:val="none" w:sz="0" w:space="0" w:color="auto"/>
            <w:right w:val="none" w:sz="0" w:space="0" w:color="auto"/>
          </w:divBdr>
          <w:divsChild>
            <w:div w:id="712535777">
              <w:marLeft w:val="0"/>
              <w:marRight w:val="0"/>
              <w:marTop w:val="0"/>
              <w:marBottom w:val="0"/>
              <w:divBdr>
                <w:top w:val="none" w:sz="0" w:space="0" w:color="auto"/>
                <w:left w:val="none" w:sz="0" w:space="0" w:color="auto"/>
                <w:bottom w:val="none" w:sz="0" w:space="0" w:color="auto"/>
                <w:right w:val="none" w:sz="0" w:space="0" w:color="auto"/>
              </w:divBdr>
              <w:divsChild>
                <w:div w:id="115337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004925">
      <w:bodyDiv w:val="1"/>
      <w:marLeft w:val="0"/>
      <w:marRight w:val="0"/>
      <w:marTop w:val="0"/>
      <w:marBottom w:val="0"/>
      <w:divBdr>
        <w:top w:val="none" w:sz="0" w:space="0" w:color="auto"/>
        <w:left w:val="none" w:sz="0" w:space="0" w:color="auto"/>
        <w:bottom w:val="none" w:sz="0" w:space="0" w:color="auto"/>
        <w:right w:val="none" w:sz="0" w:space="0" w:color="auto"/>
      </w:divBdr>
      <w:divsChild>
        <w:div w:id="1575508237">
          <w:marLeft w:val="0"/>
          <w:marRight w:val="0"/>
          <w:marTop w:val="0"/>
          <w:marBottom w:val="0"/>
          <w:divBdr>
            <w:top w:val="none" w:sz="0" w:space="0" w:color="auto"/>
            <w:left w:val="none" w:sz="0" w:space="0" w:color="auto"/>
            <w:bottom w:val="none" w:sz="0" w:space="0" w:color="auto"/>
            <w:right w:val="none" w:sz="0" w:space="0" w:color="auto"/>
          </w:divBdr>
          <w:divsChild>
            <w:div w:id="2022318098">
              <w:marLeft w:val="0"/>
              <w:marRight w:val="0"/>
              <w:marTop w:val="0"/>
              <w:marBottom w:val="0"/>
              <w:divBdr>
                <w:top w:val="none" w:sz="0" w:space="0" w:color="auto"/>
                <w:left w:val="none" w:sz="0" w:space="0" w:color="auto"/>
                <w:bottom w:val="none" w:sz="0" w:space="0" w:color="auto"/>
                <w:right w:val="none" w:sz="0" w:space="0" w:color="auto"/>
              </w:divBdr>
              <w:divsChild>
                <w:div w:id="23555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087118">
      <w:bodyDiv w:val="1"/>
      <w:marLeft w:val="0"/>
      <w:marRight w:val="0"/>
      <w:marTop w:val="0"/>
      <w:marBottom w:val="0"/>
      <w:divBdr>
        <w:top w:val="none" w:sz="0" w:space="0" w:color="auto"/>
        <w:left w:val="none" w:sz="0" w:space="0" w:color="auto"/>
        <w:bottom w:val="none" w:sz="0" w:space="0" w:color="auto"/>
        <w:right w:val="none" w:sz="0" w:space="0" w:color="auto"/>
      </w:divBdr>
      <w:divsChild>
        <w:div w:id="934633212">
          <w:marLeft w:val="0"/>
          <w:marRight w:val="0"/>
          <w:marTop w:val="0"/>
          <w:marBottom w:val="0"/>
          <w:divBdr>
            <w:top w:val="none" w:sz="0" w:space="0" w:color="auto"/>
            <w:left w:val="none" w:sz="0" w:space="0" w:color="auto"/>
            <w:bottom w:val="none" w:sz="0" w:space="0" w:color="auto"/>
            <w:right w:val="none" w:sz="0" w:space="0" w:color="auto"/>
          </w:divBdr>
          <w:divsChild>
            <w:div w:id="892426441">
              <w:marLeft w:val="0"/>
              <w:marRight w:val="0"/>
              <w:marTop w:val="0"/>
              <w:marBottom w:val="0"/>
              <w:divBdr>
                <w:top w:val="none" w:sz="0" w:space="0" w:color="auto"/>
                <w:left w:val="none" w:sz="0" w:space="0" w:color="auto"/>
                <w:bottom w:val="none" w:sz="0" w:space="0" w:color="auto"/>
                <w:right w:val="none" w:sz="0" w:space="0" w:color="auto"/>
              </w:divBdr>
              <w:divsChild>
                <w:div w:id="91045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042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a.m.barge@jpl.nasa.gov" TargetMode="External"/><Relationship Id="rId3" Type="http://schemas.openxmlformats.org/officeDocument/2006/relationships/settings" Target="settings.xml"/><Relationship Id="rId7" Type="http://schemas.openxmlformats.org/officeDocument/2006/relationships/hyperlink" Target="mailto:ninos.y.hermis@jpl.nas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gabriel-leblanc@utuls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5908</Words>
  <Characters>33682</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Ninos Hermis</dc:creator>
  <cp:keywords/>
  <dc:description/>
  <cp:lastModifiedBy>Vidhya Iyer</cp:lastModifiedBy>
  <cp:revision>3</cp:revision>
  <dcterms:created xsi:type="dcterms:W3CDTF">2020-11-18T13:51:00Z</dcterms:created>
  <dcterms:modified xsi:type="dcterms:W3CDTF">2020-11-18T13:52:00Z</dcterms:modified>
</cp:coreProperties>
</file>