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6F338C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35FCB">
        <w:rPr>
          <w:rFonts w:asciiTheme="minorHAnsi" w:eastAsia="Times New Roman" w:hAnsiTheme="minorHAnsi" w:cstheme="minorHAnsi"/>
          <w:b/>
          <w:szCs w:val="24"/>
        </w:rPr>
        <w:t>61788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0D24E9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35FCB" w:rsidRPr="00F10794">
          <w:rPr>
            <w:rStyle w:val="Hyperlink"/>
            <w:rFonts w:asciiTheme="minorHAnsi" w:eastAsia="Times New Roman" w:hAnsiTheme="minorHAnsi" w:cstheme="minorHAnsi"/>
            <w:b/>
            <w:szCs w:val="24"/>
          </w:rPr>
          <w:t>https://www.jove.com/account/file-uploader?src=18845388</w:t>
        </w:r>
      </w:hyperlink>
      <w:r w:rsidR="00C35FC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37C03D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35FCB" w:rsidRPr="00C35FCB">
        <w:rPr>
          <w:rStyle w:val="ArticleTitle"/>
          <w:rFonts w:cstheme="minorHAnsi"/>
        </w:rPr>
        <w:t xml:space="preserve">Identification of EGFR and RAS inhibitors using </w:t>
      </w:r>
      <w:r w:rsidR="00C35FCB" w:rsidRPr="00C35FCB">
        <w:rPr>
          <w:rStyle w:val="ArticleTitle"/>
          <w:rFonts w:cstheme="minorHAnsi"/>
          <w:i/>
          <w:iCs/>
        </w:rPr>
        <w:t>Caenorhabditis elegans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7AD151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61005F3" w14:textId="4BF6D558" w:rsidR="00C35FCB" w:rsidRDefault="00C35FCB" w:rsidP="00EC3C46">
      <w:pPr>
        <w:outlineLvl w:val="0"/>
        <w:rPr>
          <w:rFonts w:asciiTheme="minorHAnsi" w:eastAsia="Times New Roman" w:hAnsiTheme="minorHAnsi" w:cstheme="minorHAnsi"/>
          <w:b/>
          <w:sz w:val="28"/>
          <w:szCs w:val="28"/>
        </w:rPr>
      </w:pPr>
    </w:p>
    <w:p w14:paraId="38821F1A" w14:textId="77777777" w:rsidR="00C35FCB" w:rsidRPr="00380536" w:rsidRDefault="00C35FCB" w:rsidP="00C35FCB">
      <w:pPr>
        <w:contextualSpacing/>
        <w:jc w:val="both"/>
        <w:rPr>
          <w:rFonts w:asciiTheme="minorHAnsi" w:hAnsiTheme="minorHAnsi" w:cstheme="minorHAnsi"/>
          <w:bCs/>
        </w:rPr>
      </w:pPr>
      <w:proofErr w:type="spellStart"/>
      <w:r w:rsidRPr="00380536">
        <w:rPr>
          <w:rFonts w:asciiTheme="minorHAnsi" w:hAnsiTheme="minorHAnsi" w:cstheme="minorHAnsi"/>
          <w:bCs/>
        </w:rPr>
        <w:t>Dharini</w:t>
      </w:r>
      <w:proofErr w:type="spellEnd"/>
      <w:r w:rsidRPr="00380536">
        <w:rPr>
          <w:rFonts w:asciiTheme="minorHAnsi" w:hAnsiTheme="minorHAnsi" w:cstheme="minorHAnsi"/>
          <w:bCs/>
        </w:rPr>
        <w:t xml:space="preserve"> van der Hoeven</w:t>
      </w:r>
      <w:r w:rsidRPr="00380536">
        <w:rPr>
          <w:rFonts w:asciiTheme="minorHAnsi" w:hAnsiTheme="minorHAnsi" w:cstheme="minorHAnsi"/>
          <w:bCs/>
          <w:vertAlign w:val="superscript"/>
        </w:rPr>
        <w:t>1,2</w:t>
      </w:r>
      <w:r w:rsidRPr="00380536">
        <w:rPr>
          <w:rFonts w:asciiTheme="minorHAnsi" w:hAnsiTheme="minorHAnsi" w:cstheme="minorHAnsi"/>
          <w:bCs/>
        </w:rPr>
        <w:t xml:space="preserve">, Thuy </w:t>
      </w:r>
      <w:proofErr w:type="spellStart"/>
      <w:r w:rsidRPr="00380536">
        <w:rPr>
          <w:rFonts w:asciiTheme="minorHAnsi" w:hAnsiTheme="minorHAnsi" w:cstheme="minorHAnsi"/>
          <w:bCs/>
        </w:rPr>
        <w:t>Nhu</w:t>
      </w:r>
      <w:proofErr w:type="spellEnd"/>
      <w:r w:rsidRPr="00380536">
        <w:rPr>
          <w:rFonts w:asciiTheme="minorHAnsi" w:hAnsiTheme="minorHAnsi" w:cstheme="minorHAnsi"/>
          <w:bCs/>
        </w:rPr>
        <w:t xml:space="preserve"> L Truong</w:t>
      </w:r>
      <w:r w:rsidRPr="00380536">
        <w:rPr>
          <w:rFonts w:asciiTheme="minorHAnsi" w:hAnsiTheme="minorHAnsi" w:cstheme="minorHAnsi"/>
          <w:bCs/>
          <w:vertAlign w:val="superscript"/>
        </w:rPr>
        <w:t>1</w:t>
      </w:r>
      <w:r w:rsidRPr="00380536">
        <w:rPr>
          <w:rFonts w:asciiTheme="minorHAnsi" w:hAnsiTheme="minorHAnsi" w:cstheme="minorHAnsi"/>
          <w:bCs/>
        </w:rPr>
        <w:t>, Ali Naji</w:t>
      </w:r>
      <w:r w:rsidRPr="00380536">
        <w:rPr>
          <w:rFonts w:asciiTheme="minorHAnsi" w:hAnsiTheme="minorHAnsi" w:cstheme="minorHAnsi"/>
          <w:bCs/>
          <w:vertAlign w:val="superscript"/>
        </w:rPr>
        <w:t>1</w:t>
      </w:r>
      <w:r w:rsidRPr="00380536">
        <w:rPr>
          <w:rFonts w:asciiTheme="minorHAnsi" w:hAnsiTheme="minorHAnsi" w:cstheme="minorHAnsi"/>
          <w:bCs/>
        </w:rPr>
        <w:t xml:space="preserve">, </w:t>
      </w:r>
      <w:proofErr w:type="spellStart"/>
      <w:r w:rsidRPr="00380536">
        <w:rPr>
          <w:rFonts w:asciiTheme="minorHAnsi" w:hAnsiTheme="minorHAnsi" w:cstheme="minorHAnsi"/>
          <w:bCs/>
        </w:rPr>
        <w:t>Sabita</w:t>
      </w:r>
      <w:proofErr w:type="spellEnd"/>
      <w:r w:rsidRPr="00380536">
        <w:rPr>
          <w:rFonts w:asciiTheme="minorHAnsi" w:hAnsiTheme="minorHAnsi" w:cstheme="minorHAnsi"/>
          <w:bCs/>
        </w:rPr>
        <w:t xml:space="preserve"> Thapa</w:t>
      </w:r>
      <w:r w:rsidRPr="00380536">
        <w:rPr>
          <w:rFonts w:asciiTheme="minorHAnsi" w:hAnsiTheme="minorHAnsi" w:cstheme="minorHAnsi"/>
          <w:bCs/>
          <w:vertAlign w:val="superscript"/>
        </w:rPr>
        <w:t>1</w:t>
      </w:r>
      <w:r w:rsidRPr="00380536">
        <w:rPr>
          <w:rFonts w:asciiTheme="minorHAnsi" w:hAnsiTheme="minorHAnsi" w:cstheme="minorHAnsi"/>
          <w:bCs/>
        </w:rPr>
        <w:t>, John F. Hancock</w:t>
      </w:r>
      <w:r w:rsidRPr="00380536">
        <w:rPr>
          <w:rFonts w:asciiTheme="minorHAnsi" w:hAnsiTheme="minorHAnsi" w:cstheme="minorHAnsi"/>
          <w:bCs/>
          <w:vertAlign w:val="superscript"/>
        </w:rPr>
        <w:t>2</w:t>
      </w:r>
      <w:r w:rsidRPr="00380536">
        <w:rPr>
          <w:rFonts w:asciiTheme="minorHAnsi" w:hAnsiTheme="minorHAnsi" w:cstheme="minorHAnsi"/>
          <w:bCs/>
        </w:rPr>
        <w:t>, Ransome van der Hoeven</w:t>
      </w:r>
      <w:r w:rsidRPr="00380536">
        <w:rPr>
          <w:rFonts w:asciiTheme="minorHAnsi" w:hAnsiTheme="minorHAnsi" w:cstheme="minorHAnsi"/>
          <w:bCs/>
          <w:vertAlign w:val="superscript"/>
        </w:rPr>
        <w:t>1</w:t>
      </w:r>
    </w:p>
    <w:p w14:paraId="72F00CB2" w14:textId="77777777" w:rsidR="00C35FCB" w:rsidRPr="00380536" w:rsidRDefault="00C35FCB" w:rsidP="00C35FCB">
      <w:pPr>
        <w:contextualSpacing/>
        <w:jc w:val="both"/>
        <w:rPr>
          <w:rFonts w:asciiTheme="minorHAnsi" w:hAnsiTheme="minorHAnsi" w:cstheme="minorHAnsi"/>
          <w:bCs/>
        </w:rPr>
      </w:pPr>
    </w:p>
    <w:p w14:paraId="7E240A36" w14:textId="77777777" w:rsidR="00C35FCB" w:rsidRPr="00380536" w:rsidRDefault="00C35FCB" w:rsidP="00C35FCB">
      <w:pPr>
        <w:jc w:val="both"/>
        <w:rPr>
          <w:rFonts w:asciiTheme="minorHAnsi" w:hAnsiTheme="minorHAnsi" w:cstheme="minorHAnsi"/>
        </w:rPr>
      </w:pPr>
      <w:r w:rsidRPr="00380536">
        <w:rPr>
          <w:rFonts w:asciiTheme="minorHAnsi" w:hAnsiTheme="minorHAnsi" w:cstheme="minorHAnsi"/>
          <w:vertAlign w:val="superscript"/>
        </w:rPr>
        <w:t>1</w:t>
      </w:r>
      <w:r w:rsidRPr="00380536">
        <w:rPr>
          <w:rFonts w:asciiTheme="minorHAnsi" w:hAnsiTheme="minorHAnsi" w:cstheme="minorHAnsi"/>
        </w:rPr>
        <w:t>Department of Diagnostic and Biomedical Sciences, School of Dentistry, University of Texas Health Science Center, Houston, TX, USA</w:t>
      </w:r>
    </w:p>
    <w:p w14:paraId="57635E38" w14:textId="47A8BC11" w:rsidR="00C35FCB" w:rsidRPr="00B07A3B" w:rsidRDefault="00C35FCB" w:rsidP="00C35FCB">
      <w:pPr>
        <w:outlineLvl w:val="0"/>
        <w:rPr>
          <w:rFonts w:asciiTheme="minorHAnsi" w:eastAsia="Times New Roman" w:hAnsiTheme="minorHAnsi" w:cstheme="minorHAnsi"/>
          <w:b/>
          <w:sz w:val="28"/>
          <w:szCs w:val="28"/>
        </w:rPr>
      </w:pPr>
      <w:r w:rsidRPr="00380536">
        <w:rPr>
          <w:rFonts w:asciiTheme="minorHAnsi" w:hAnsiTheme="minorHAnsi" w:cstheme="minorHAnsi"/>
          <w:vertAlign w:val="superscript"/>
        </w:rPr>
        <w:t>2</w:t>
      </w:r>
      <w:r w:rsidRPr="00380536">
        <w:rPr>
          <w:rFonts w:asciiTheme="minorHAnsi" w:hAnsiTheme="minorHAnsi" w:cstheme="minorHAnsi"/>
        </w:rPr>
        <w:t>Department of Integrative Biology and Pharmacology, McGovern Medical School, University of Texas Health Science Center, Houston, TX,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041C98DD" w:rsidR="004E0C5A" w:rsidRDefault="00C35FCB" w:rsidP="004E0C5A">
      <w:pPr>
        <w:outlineLvl w:val="0"/>
        <w:rPr>
          <w:rFonts w:asciiTheme="minorHAnsi" w:eastAsia="Times New Roman" w:hAnsiTheme="minorHAnsi" w:cstheme="minorHAnsi"/>
          <w:szCs w:val="24"/>
        </w:rPr>
      </w:pPr>
      <w:r w:rsidRPr="00380536">
        <w:rPr>
          <w:rFonts w:asciiTheme="minorHAnsi" w:hAnsiTheme="minorHAnsi" w:cstheme="minorHAnsi"/>
          <w:bCs/>
        </w:rPr>
        <w:t xml:space="preserve">Ransome van der </w:t>
      </w:r>
      <w:proofErr w:type="spellStart"/>
      <w:r w:rsidRPr="00380536">
        <w:rPr>
          <w:rFonts w:asciiTheme="minorHAnsi" w:hAnsiTheme="minorHAnsi" w:cstheme="minorHAnsi"/>
          <w:bCs/>
        </w:rPr>
        <w:t>Hoeven</w:t>
      </w:r>
      <w:proofErr w:type="spellEnd"/>
      <w:r w:rsidRPr="00380536">
        <w:rPr>
          <w:rFonts w:asciiTheme="minorHAnsi" w:hAnsiTheme="minorHAnsi" w:cstheme="minorHAnsi"/>
          <w:bCs/>
        </w:rPr>
        <w:tab/>
        <w:t>(</w:t>
      </w:r>
      <w:hyperlink r:id="rId8" w:history="1">
        <w:r w:rsidRPr="00380536">
          <w:rPr>
            <w:rStyle w:val="Hyperlink"/>
            <w:rFonts w:asciiTheme="minorHAnsi" w:hAnsiTheme="minorHAnsi" w:cstheme="minorHAnsi"/>
            <w:bCs/>
          </w:rPr>
          <w:t>ransome.vanderhoeven@uth.tmc.edu</w:t>
        </w:r>
      </w:hyperlink>
      <w:r w:rsidRPr="00380536">
        <w:rPr>
          <w:rStyle w:val="Hyperlink"/>
          <w:rFonts w:asciiTheme="minorHAnsi" w:hAnsiTheme="minorHAnsi" w:cstheme="minorHAnsi"/>
          <w:bCs/>
        </w:rPr>
        <w:t>)</w:t>
      </w:r>
    </w:p>
    <w:p w14:paraId="213D0E6B" w14:textId="77777777" w:rsidR="00C35FCB" w:rsidRPr="00B07A3B" w:rsidRDefault="00C35FCB"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11433C5" w14:textId="5C4B9833"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Dharini.vanderhoeven@uth.tmc.edu</w:t>
      </w:r>
    </w:p>
    <w:p w14:paraId="6F12E3B5" w14:textId="5B1ACBF2"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Thuy.Nhu.L.Truong@uth.tmc.edu</w:t>
      </w:r>
    </w:p>
    <w:p w14:paraId="42B67A1C" w14:textId="2E0EE093"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w:t>
      </w:r>
      <w:hyperlink r:id="rId9" w:history="1">
        <w:r w:rsidRPr="00F10794">
          <w:rPr>
            <w:rStyle w:val="Hyperlink"/>
            <w:rFonts w:asciiTheme="minorHAnsi" w:hAnsiTheme="minorHAnsi" w:cstheme="minorHAnsi"/>
            <w:bCs/>
          </w:rPr>
          <w:t>Ali.K.Naji@uth.tmc.edu</w:t>
        </w:r>
      </w:hyperlink>
    </w:p>
    <w:p w14:paraId="6D77589D" w14:textId="0BCA4331"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Sabita.Thapa@uth.tmc.edu</w:t>
      </w:r>
    </w:p>
    <w:p w14:paraId="6F84F159" w14:textId="314D75EE" w:rsidR="003B5E26" w:rsidRDefault="00C35FCB" w:rsidP="00C35FCB">
      <w:pPr>
        <w:outlineLvl w:val="0"/>
        <w:rPr>
          <w:rFonts w:asciiTheme="minorHAnsi" w:hAnsiTheme="minorHAnsi" w:cstheme="minorHAnsi"/>
          <w:bCs/>
        </w:rPr>
      </w:pPr>
      <w:r w:rsidRPr="00380536">
        <w:rPr>
          <w:rFonts w:asciiTheme="minorHAnsi" w:hAnsiTheme="minorHAnsi" w:cstheme="minorHAnsi"/>
          <w:bCs/>
        </w:rPr>
        <w:t xml:space="preserve"> </w:t>
      </w:r>
      <w:hyperlink r:id="rId10" w:history="1">
        <w:r w:rsidRPr="00F10794">
          <w:rPr>
            <w:rStyle w:val="Hyperlink"/>
            <w:rFonts w:asciiTheme="minorHAnsi" w:hAnsiTheme="minorHAnsi" w:cstheme="minorHAnsi"/>
            <w:bCs/>
          </w:rPr>
          <w:t>John.F.Hancock@uth.tmc.edu</w:t>
        </w:r>
      </w:hyperlink>
    </w:p>
    <w:p w14:paraId="400ABD57" w14:textId="03B204B4" w:rsidR="00C35FCB" w:rsidRPr="00B07A3B" w:rsidRDefault="00064B4A" w:rsidP="00C35FCB">
      <w:pPr>
        <w:outlineLvl w:val="0"/>
        <w:rPr>
          <w:rFonts w:asciiTheme="minorHAnsi" w:hAnsiTheme="minorHAnsi" w:cstheme="minorHAnsi"/>
          <w:b/>
          <w:sz w:val="22"/>
          <w:szCs w:val="22"/>
        </w:rPr>
      </w:pPr>
      <w:hyperlink r:id="rId11" w:history="1">
        <w:r w:rsidR="00C35FCB" w:rsidRPr="00380536">
          <w:rPr>
            <w:rStyle w:val="Hyperlink"/>
            <w:rFonts w:asciiTheme="minorHAnsi" w:hAnsiTheme="minorHAnsi" w:cstheme="minorHAnsi"/>
            <w:bCs/>
          </w:rPr>
          <w:t>ransome.vanderhoeven@uth.tmc.edu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C6C1D6F"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0343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1FF3F0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0343D">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DD71B59" w:rsidR="00673750" w:rsidRPr="006D3C9C" w:rsidRDefault="00064B4A"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0343D" w:rsidRPr="002B41F4">
            <w:rPr>
              <w:rFonts w:ascii="MS Gothic" w:eastAsia="MS Gothic" w:hAnsi="MS Gothic" w:cstheme="minorHAnsi" w:hint="eastAsia"/>
              <w:color w:val="000000"/>
              <w:szCs w:val="24"/>
            </w:rPr>
            <w:t>☒</w:t>
          </w:r>
        </w:sdtContent>
      </w:sdt>
      <w:r w:rsidR="00673750" w:rsidRPr="002B41F4">
        <w:rPr>
          <w:rFonts w:eastAsia="Times New Roman" w:cs="Calibri"/>
          <w:i/>
          <w:iCs/>
          <w:color w:val="222222"/>
          <w:szCs w:val="24"/>
        </w:rPr>
        <w:t> </w:t>
      </w:r>
      <w:r w:rsidR="00673750" w:rsidRPr="002B41F4">
        <w:rPr>
          <w:rFonts w:eastAsia="Times New Roman" w:cs="Calibri"/>
          <w:i/>
          <w:iCs/>
          <w:color w:val="222222"/>
          <w:szCs w:val="24"/>
        </w:rPr>
        <w:tab/>
      </w:r>
      <w:r w:rsidR="00673750" w:rsidRPr="002B41F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66E733"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B41F4">
        <w:rPr>
          <w:rFonts w:asciiTheme="minorHAnsi" w:eastAsia="Times New Roman" w:hAnsiTheme="minorHAnsi" w:cstheme="minorHAnsi"/>
          <w:b/>
          <w:bCs/>
          <w:szCs w:val="24"/>
        </w:rPr>
        <w:t>No, all walking distance</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5BA428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84A1E">
        <w:rPr>
          <w:rFonts w:asciiTheme="minorHAnsi" w:hAnsiTheme="minorHAnsi" w:cstheme="minorHAnsi"/>
          <w:bCs/>
          <w:sz w:val="22"/>
          <w:szCs w:val="22"/>
        </w:rPr>
        <w:t>26</w:t>
      </w:r>
    </w:p>
    <w:p w14:paraId="5AAC9C6C" w14:textId="4920A0C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84A1E">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2B41F4">
      <w:pPr>
        <w:spacing w:line="360" w:lineRule="auto"/>
        <w:contextualSpacing/>
        <w:outlineLvl w:val="0"/>
        <w:rPr>
          <w:rFonts w:asciiTheme="minorHAnsi" w:hAnsiTheme="minorHAnsi" w:cstheme="minorHAnsi"/>
          <w:sz w:val="22"/>
          <w:szCs w:val="22"/>
        </w:rPr>
      </w:pPr>
    </w:p>
    <w:p w14:paraId="16F3E485" w14:textId="36BEDC2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77BF4220" w:rsidR="007D61A8" w:rsidRPr="002B41F4" w:rsidRDefault="00AF32D9" w:rsidP="000B5DDC">
      <w:pPr>
        <w:pStyle w:val="ListParagraph"/>
        <w:numPr>
          <w:ilvl w:val="1"/>
          <w:numId w:val="3"/>
        </w:numPr>
        <w:spacing w:before="120"/>
        <w:contextualSpacing w:val="0"/>
        <w:rPr>
          <w:rFonts w:asciiTheme="minorHAnsi" w:eastAsia="Times New Roman" w:hAnsiTheme="minorHAnsi" w:cstheme="minorHAnsi"/>
          <w:bCs/>
          <w:szCs w:val="24"/>
        </w:rPr>
      </w:pPr>
      <w:r w:rsidRPr="00AF32D9">
        <w:rPr>
          <w:rFonts w:asciiTheme="minorHAnsi" w:hAnsiTheme="minorHAnsi" w:cstheme="minorHAnsi"/>
          <w:b/>
          <w:szCs w:val="24"/>
        </w:rPr>
        <w:t xml:space="preserve">(Leora) Thuy </w:t>
      </w:r>
      <w:proofErr w:type="spellStart"/>
      <w:r w:rsidRPr="00AF32D9">
        <w:rPr>
          <w:rFonts w:asciiTheme="minorHAnsi" w:hAnsiTheme="minorHAnsi" w:cstheme="minorHAnsi"/>
          <w:b/>
          <w:szCs w:val="24"/>
        </w:rPr>
        <w:t>Nhu</w:t>
      </w:r>
      <w:proofErr w:type="spellEnd"/>
      <w:r w:rsidRPr="00AF32D9">
        <w:rPr>
          <w:rFonts w:asciiTheme="minorHAnsi" w:hAnsiTheme="minorHAnsi" w:cstheme="minorHAnsi"/>
          <w:b/>
          <w:szCs w:val="24"/>
        </w:rPr>
        <w:t xml:space="preserve"> L </w:t>
      </w:r>
      <w:proofErr w:type="gramStart"/>
      <w:r w:rsidRPr="00AF32D9">
        <w:rPr>
          <w:rFonts w:asciiTheme="minorHAnsi" w:hAnsiTheme="minorHAnsi" w:cstheme="minorHAnsi"/>
          <w:b/>
          <w:szCs w:val="24"/>
        </w:rPr>
        <w:t>Truong</w:t>
      </w:r>
      <w:r w:rsidRPr="00AF32D9">
        <w:rPr>
          <w:rFonts w:asciiTheme="minorHAnsi" w:hAnsiTheme="minorHAnsi" w:cstheme="minorHAnsi"/>
          <w:bCs/>
          <w:szCs w:val="24"/>
        </w:rPr>
        <w:t xml:space="preserve"> :</w:t>
      </w:r>
      <w:proofErr w:type="gramEnd"/>
      <w:r w:rsidRPr="00AF32D9">
        <w:rPr>
          <w:rFonts w:asciiTheme="minorHAnsi" w:hAnsiTheme="minorHAnsi" w:cstheme="minorHAnsi"/>
          <w:bCs/>
          <w:szCs w:val="24"/>
        </w:rPr>
        <w:t xml:space="preserve"> This protocol can be used in the initial phase of drug discovery to identify inhibitors that abolish the activities of EGFR and RAS proteins.</w:t>
      </w:r>
    </w:p>
    <w:p w14:paraId="7F58B93C" w14:textId="77777777" w:rsidR="002B41F4" w:rsidRPr="002B41F4" w:rsidRDefault="002B41F4" w:rsidP="002B41F4">
      <w:pPr>
        <w:pStyle w:val="ListParagraph"/>
        <w:spacing w:before="120"/>
        <w:ind w:left="907"/>
        <w:contextualSpacing w:val="0"/>
        <w:rPr>
          <w:rFonts w:asciiTheme="minorHAnsi" w:eastAsia="Times New Roman" w:hAnsiTheme="minorHAnsi" w:cstheme="minorHAnsi"/>
          <w:bCs/>
          <w:szCs w:val="24"/>
        </w:rPr>
      </w:pPr>
    </w:p>
    <w:p w14:paraId="06F250A5" w14:textId="77777777" w:rsidR="002B41F4" w:rsidRPr="00837D8E" w:rsidRDefault="002B41F4" w:rsidP="002B41F4">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0ABB958" w14:textId="77777777" w:rsidR="002B41F4" w:rsidRPr="00AF32D9" w:rsidRDefault="002B41F4" w:rsidP="002B41F4">
      <w:pPr>
        <w:pStyle w:val="ListParagraph"/>
        <w:spacing w:before="120"/>
        <w:ind w:left="907"/>
        <w:contextualSpacing w:val="0"/>
        <w:rPr>
          <w:rFonts w:asciiTheme="minorHAnsi" w:eastAsia="Times New Roman" w:hAnsiTheme="minorHAnsi" w:cstheme="minorHAnsi"/>
          <w:bCs/>
          <w:szCs w:val="24"/>
        </w:rPr>
      </w:pPr>
    </w:p>
    <w:p w14:paraId="490E6309" w14:textId="09C73D7E" w:rsidR="007D61A8" w:rsidRPr="002B41F4" w:rsidRDefault="00AF32D9" w:rsidP="00B807E5">
      <w:pPr>
        <w:pStyle w:val="ListParagraph"/>
        <w:numPr>
          <w:ilvl w:val="1"/>
          <w:numId w:val="3"/>
        </w:numPr>
        <w:spacing w:before="120"/>
        <w:contextualSpacing w:val="0"/>
        <w:rPr>
          <w:rFonts w:asciiTheme="minorHAnsi" w:eastAsia="Times New Roman" w:hAnsiTheme="minorHAnsi" w:cstheme="minorHAnsi"/>
          <w:bCs/>
          <w:szCs w:val="24"/>
        </w:rPr>
      </w:pPr>
      <w:r w:rsidRPr="00AF32D9">
        <w:rPr>
          <w:rFonts w:asciiTheme="minorHAnsi" w:hAnsiTheme="minorHAnsi" w:cstheme="minorHAnsi"/>
          <w:b/>
          <w:szCs w:val="24"/>
        </w:rPr>
        <w:t xml:space="preserve">(Leora) Thuy </w:t>
      </w:r>
      <w:proofErr w:type="spellStart"/>
      <w:r w:rsidRPr="00AF32D9">
        <w:rPr>
          <w:rFonts w:asciiTheme="minorHAnsi" w:hAnsiTheme="minorHAnsi" w:cstheme="minorHAnsi"/>
          <w:b/>
          <w:szCs w:val="24"/>
        </w:rPr>
        <w:t>Nhu</w:t>
      </w:r>
      <w:proofErr w:type="spellEnd"/>
      <w:r w:rsidRPr="00AF32D9">
        <w:rPr>
          <w:rFonts w:asciiTheme="minorHAnsi" w:hAnsiTheme="minorHAnsi" w:cstheme="minorHAnsi"/>
          <w:b/>
          <w:szCs w:val="24"/>
        </w:rPr>
        <w:t xml:space="preserve"> L Truong</w:t>
      </w:r>
      <w:r w:rsidRPr="00AF32D9">
        <w:rPr>
          <w:rFonts w:asciiTheme="minorHAnsi" w:hAnsiTheme="minorHAnsi" w:cstheme="minorHAnsi"/>
          <w:bCs/>
          <w:szCs w:val="24"/>
        </w:rPr>
        <w:t xml:space="preserve">: The main advantage of this assay is that inhibitory effects of anti-EGFR and anti-RAS </w:t>
      </w:r>
      <w:r w:rsidR="00DF4B6F">
        <w:rPr>
          <w:rFonts w:asciiTheme="minorHAnsi" w:hAnsiTheme="minorHAnsi" w:cstheme="minorHAnsi"/>
          <w:bCs/>
          <w:szCs w:val="24"/>
        </w:rPr>
        <w:t>therapeutics</w:t>
      </w:r>
      <w:r w:rsidRPr="00AF32D9">
        <w:rPr>
          <w:rFonts w:asciiTheme="minorHAnsi" w:hAnsiTheme="minorHAnsi" w:cstheme="minorHAnsi"/>
          <w:bCs/>
          <w:szCs w:val="24"/>
        </w:rPr>
        <w:t xml:space="preserve"> can be easily visualized in </w:t>
      </w:r>
      <w:r w:rsidRPr="00AF32D9">
        <w:rPr>
          <w:rFonts w:asciiTheme="minorHAnsi" w:hAnsiTheme="minorHAnsi" w:cstheme="minorHAnsi"/>
          <w:bCs/>
          <w:i/>
          <w:iCs/>
          <w:szCs w:val="24"/>
        </w:rPr>
        <w:t>C. elegans</w:t>
      </w:r>
      <w:r w:rsidRPr="00AF32D9">
        <w:rPr>
          <w:rFonts w:asciiTheme="minorHAnsi" w:hAnsiTheme="minorHAnsi" w:cstheme="minorHAnsi"/>
          <w:bCs/>
          <w:szCs w:val="24"/>
        </w:rPr>
        <w:t>.</w:t>
      </w:r>
    </w:p>
    <w:p w14:paraId="3B8EC6A4" w14:textId="77777777" w:rsidR="002B41F4" w:rsidRPr="002B41F4" w:rsidRDefault="002B41F4" w:rsidP="002B41F4">
      <w:pPr>
        <w:pStyle w:val="ListParagraph"/>
        <w:spacing w:before="120"/>
        <w:ind w:left="907"/>
        <w:contextualSpacing w:val="0"/>
        <w:rPr>
          <w:rFonts w:asciiTheme="minorHAnsi" w:eastAsia="Times New Roman" w:hAnsiTheme="minorHAnsi" w:cstheme="minorHAnsi"/>
          <w:bCs/>
          <w:szCs w:val="24"/>
        </w:rPr>
      </w:pPr>
    </w:p>
    <w:p w14:paraId="31D027CB" w14:textId="77777777" w:rsidR="002B41F4" w:rsidRPr="00837D8E" w:rsidRDefault="002B41F4" w:rsidP="002B41F4">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0F510241" w14:textId="77777777" w:rsidR="002B41F4" w:rsidRPr="00AF32D9" w:rsidRDefault="002B41F4" w:rsidP="002B41F4">
      <w:pPr>
        <w:pStyle w:val="ListParagraph"/>
        <w:spacing w:before="120"/>
        <w:ind w:left="907"/>
        <w:contextualSpacing w:val="0"/>
        <w:rPr>
          <w:rFonts w:asciiTheme="minorHAnsi" w:eastAsia="Times New Roman" w:hAnsiTheme="minorHAnsi" w:cstheme="minorHAnsi"/>
          <w:bCs/>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7C27C9F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2D6E76D2" w:rsidR="00DC2504" w:rsidRPr="00B07A3B" w:rsidRDefault="00DC2504" w:rsidP="005420C0">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478C41F" w:rsidR="00CE10F2" w:rsidRPr="00141508" w:rsidRDefault="00C35FCB" w:rsidP="00333FA4">
      <w:pPr>
        <w:pStyle w:val="ListParagraph"/>
        <w:numPr>
          <w:ilvl w:val="0"/>
          <w:numId w:val="3"/>
        </w:numPr>
        <w:spacing w:before="120"/>
        <w:contextualSpacing w:val="0"/>
        <w:rPr>
          <w:rFonts w:asciiTheme="minorHAnsi" w:hAnsiTheme="minorHAnsi" w:cstheme="minorHAnsi"/>
          <w:b/>
          <w:bCs/>
        </w:rPr>
      </w:pPr>
      <w:r w:rsidRPr="00C35FCB">
        <w:rPr>
          <w:rFonts w:asciiTheme="minorHAnsi" w:hAnsiTheme="minorHAnsi" w:cstheme="minorHAnsi"/>
          <w:b/>
          <w:bCs/>
        </w:rPr>
        <w:t xml:space="preserve">Preparation of a </w:t>
      </w:r>
      <w:r w:rsidRPr="00141508">
        <w:rPr>
          <w:rFonts w:asciiTheme="minorHAnsi" w:hAnsiTheme="minorHAnsi" w:cstheme="minorHAnsi"/>
          <w:b/>
          <w:bCs/>
        </w:rPr>
        <w:t xml:space="preserve">Synchronous </w:t>
      </w:r>
      <w:r w:rsidRPr="00141508">
        <w:rPr>
          <w:rFonts w:asciiTheme="minorHAnsi" w:hAnsiTheme="minorHAnsi" w:cstheme="minorHAnsi"/>
          <w:b/>
          <w:bCs/>
          <w:i/>
          <w:iCs/>
        </w:rPr>
        <w:t>C. elegans</w:t>
      </w:r>
      <w:r w:rsidRPr="00141508">
        <w:rPr>
          <w:rFonts w:asciiTheme="minorHAnsi" w:hAnsiTheme="minorHAnsi" w:cstheme="minorHAnsi"/>
          <w:b/>
          <w:bCs/>
        </w:rPr>
        <w:t xml:space="preserve"> Culture</w:t>
      </w:r>
    </w:p>
    <w:p w14:paraId="24C6B477" w14:textId="4AEE65E0" w:rsidR="00125924" w:rsidRPr="00141508" w:rsidRDefault="00A97AD5"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Begin by spotting </w:t>
      </w:r>
      <w:r w:rsidR="00AF32D9" w:rsidRPr="00BC3B83">
        <w:rPr>
          <w:rFonts w:asciiTheme="minorHAnsi" w:hAnsiTheme="minorHAnsi" w:cstheme="minorHAnsi"/>
          <w:color w:val="7030A0"/>
        </w:rPr>
        <w:t>100</w:t>
      </w:r>
      <w:r w:rsidRPr="00BC3B83">
        <w:rPr>
          <w:rFonts w:asciiTheme="minorHAnsi" w:hAnsiTheme="minorHAnsi" w:cstheme="minorHAnsi"/>
          <w:color w:val="7030A0"/>
        </w:rPr>
        <w:t xml:space="preserve"> microliters of overnight grown </w:t>
      </w:r>
      <w:r w:rsidRPr="00BC3B83">
        <w:rPr>
          <w:rFonts w:asciiTheme="minorHAnsi" w:hAnsiTheme="minorHAnsi" w:cstheme="minorHAnsi"/>
          <w:i/>
          <w:color w:val="7030A0"/>
        </w:rPr>
        <w:t xml:space="preserve">E. coli </w:t>
      </w:r>
      <w:r w:rsidRPr="00BC3B83">
        <w:rPr>
          <w:rFonts w:asciiTheme="minorHAnsi" w:hAnsiTheme="minorHAnsi" w:cstheme="minorHAnsi"/>
          <w:color w:val="7030A0"/>
        </w:rPr>
        <w:t>OP50 onto the center of each NGM plate</w:t>
      </w:r>
      <w:r w:rsidR="00907451" w:rsidRPr="00BC3B83">
        <w:rPr>
          <w:rFonts w:asciiTheme="minorHAnsi" w:hAnsiTheme="minorHAnsi" w:cstheme="minorHAnsi"/>
          <w:color w:val="7030A0"/>
        </w:rPr>
        <w:t xml:space="preserve"> </w:t>
      </w:r>
      <w:r w:rsidR="00907451" w:rsidRPr="00BC3B83">
        <w:rPr>
          <w:rFonts w:asciiTheme="minorHAnsi" w:hAnsiTheme="minorHAnsi" w:cstheme="minorHAnsi"/>
          <w:b/>
          <w:bCs/>
          <w:color w:val="7030A0"/>
        </w:rPr>
        <w:t>[1]</w:t>
      </w:r>
      <w:r w:rsidR="00907451" w:rsidRPr="00BC3B83">
        <w:rPr>
          <w:rFonts w:asciiTheme="minorHAnsi" w:hAnsiTheme="minorHAnsi" w:cstheme="minorHAnsi"/>
          <w:color w:val="7030A0"/>
        </w:rPr>
        <w:t>.</w:t>
      </w:r>
      <w:r w:rsidRPr="00BC3B83">
        <w:rPr>
          <w:rFonts w:asciiTheme="minorHAnsi" w:hAnsiTheme="minorHAnsi" w:cstheme="minorHAnsi"/>
          <w:color w:val="7030A0"/>
        </w:rPr>
        <w:t xml:space="preserve"> </w:t>
      </w:r>
      <w:r w:rsidR="00907451" w:rsidRPr="00BC3B83">
        <w:rPr>
          <w:rFonts w:asciiTheme="minorHAnsi" w:hAnsiTheme="minorHAnsi" w:cstheme="minorHAnsi"/>
          <w:color w:val="7030A0"/>
        </w:rPr>
        <w:t>A</w:t>
      </w:r>
      <w:r w:rsidRPr="00BC3B83">
        <w:rPr>
          <w:rFonts w:asciiTheme="minorHAnsi" w:hAnsiTheme="minorHAnsi" w:cstheme="minorHAnsi"/>
          <w:color w:val="7030A0"/>
        </w:rPr>
        <w:t>llow the plates to dry for 24 hours in a laminar hood</w:t>
      </w:r>
      <w:r w:rsidR="00907451" w:rsidRPr="00BC3B83">
        <w:rPr>
          <w:rFonts w:asciiTheme="minorHAnsi" w:hAnsiTheme="minorHAnsi" w:cstheme="minorHAnsi"/>
          <w:color w:val="7030A0"/>
        </w:rPr>
        <w:t xml:space="preserve"> </w:t>
      </w:r>
      <w:r w:rsidR="00907451" w:rsidRPr="00BC3B83">
        <w:rPr>
          <w:rFonts w:asciiTheme="minorHAnsi" w:hAnsiTheme="minorHAnsi" w:cstheme="minorHAnsi"/>
          <w:b/>
          <w:bCs/>
          <w:color w:val="7030A0"/>
        </w:rPr>
        <w:t>[2]</w:t>
      </w:r>
      <w:r w:rsidR="00907451" w:rsidRPr="00BC3B83">
        <w:rPr>
          <w:rFonts w:asciiTheme="minorHAnsi" w:hAnsiTheme="minorHAnsi" w:cstheme="minorHAnsi"/>
          <w:color w:val="7030A0"/>
        </w:rPr>
        <w:t>, then store them</w:t>
      </w:r>
      <w:r w:rsidRPr="00BC3B83">
        <w:rPr>
          <w:rFonts w:asciiTheme="minorHAnsi" w:hAnsiTheme="minorHAnsi" w:cstheme="minorHAnsi"/>
          <w:color w:val="7030A0"/>
        </w:rPr>
        <w:t xml:space="preserve"> in </w:t>
      </w:r>
      <w:r w:rsidR="00907451" w:rsidRPr="00BC3B83">
        <w:rPr>
          <w:rFonts w:asciiTheme="minorHAnsi" w:hAnsiTheme="minorHAnsi" w:cstheme="minorHAnsi"/>
          <w:color w:val="7030A0"/>
        </w:rPr>
        <w:t xml:space="preserve">a </w:t>
      </w:r>
      <w:r w:rsidRPr="00BC3B83">
        <w:rPr>
          <w:rFonts w:asciiTheme="minorHAnsi" w:hAnsiTheme="minorHAnsi" w:cstheme="minorHAnsi"/>
          <w:color w:val="7030A0"/>
        </w:rPr>
        <w:t>polystyrene container</w:t>
      </w:r>
      <w:r w:rsidR="00907451" w:rsidRPr="00BC3B83">
        <w:rPr>
          <w:rFonts w:asciiTheme="minorHAnsi" w:hAnsiTheme="minorHAnsi" w:cstheme="minorHAnsi"/>
          <w:color w:val="7030A0"/>
        </w:rPr>
        <w:t xml:space="preserve"> </w:t>
      </w:r>
      <w:r w:rsidR="00907451" w:rsidRPr="00141508">
        <w:rPr>
          <w:rFonts w:asciiTheme="minorHAnsi" w:hAnsiTheme="minorHAnsi" w:cstheme="minorHAnsi"/>
          <w:b/>
          <w:bCs/>
        </w:rPr>
        <w:t>[3]</w:t>
      </w:r>
      <w:r w:rsidRPr="00141508">
        <w:rPr>
          <w:rFonts w:asciiTheme="minorHAnsi" w:hAnsiTheme="minorHAnsi" w:cstheme="minorHAnsi"/>
        </w:rPr>
        <w:t>.</w:t>
      </w:r>
    </w:p>
    <w:p w14:paraId="7605F9E4" w14:textId="25EB5D62" w:rsidR="00C34F4C" w:rsidRPr="00B07A3B" w:rsidRDefault="00570CE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adding E. coli to a plate.</w:t>
      </w:r>
    </w:p>
    <w:p w14:paraId="5E5096AA" w14:textId="7C4CD06F" w:rsidR="00C34F4C" w:rsidRDefault="00570CE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leaving the plates in the laminar hood to dry. </w:t>
      </w:r>
    </w:p>
    <w:p w14:paraId="29E53C1E" w14:textId="4F0D46B5" w:rsidR="00570CED" w:rsidRPr="00B07A3B" w:rsidRDefault="00570CE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plates</w:t>
      </w:r>
      <w:r w:rsidR="006121F3">
        <w:rPr>
          <w:rFonts w:asciiTheme="minorHAnsi" w:hAnsiTheme="minorHAnsi" w:cstheme="minorHAnsi"/>
        </w:rPr>
        <w:t xml:space="preserve"> </w:t>
      </w:r>
      <w:r w:rsidR="006121F3" w:rsidRPr="00A97AD5">
        <w:rPr>
          <w:rFonts w:asciiTheme="minorHAnsi" w:hAnsiTheme="minorHAnsi" w:cstheme="minorHAnsi"/>
        </w:rPr>
        <w:t xml:space="preserve">in </w:t>
      </w:r>
      <w:r w:rsidR="006121F3">
        <w:rPr>
          <w:rFonts w:asciiTheme="minorHAnsi" w:hAnsiTheme="minorHAnsi" w:cstheme="minorHAnsi"/>
        </w:rPr>
        <w:t xml:space="preserve">a </w:t>
      </w:r>
      <w:r w:rsidR="006121F3" w:rsidRPr="00A97AD5">
        <w:rPr>
          <w:rFonts w:asciiTheme="minorHAnsi" w:hAnsiTheme="minorHAnsi" w:cstheme="minorHAnsi"/>
        </w:rPr>
        <w:t>polystyrene container</w:t>
      </w:r>
      <w:r>
        <w:rPr>
          <w:rFonts w:asciiTheme="minorHAnsi" w:hAnsiTheme="minorHAnsi" w:cstheme="minorHAnsi"/>
        </w:rPr>
        <w:t xml:space="preserve">. </w:t>
      </w:r>
    </w:p>
    <w:p w14:paraId="54B0D4E5" w14:textId="02E8300F" w:rsidR="00CE10F2" w:rsidRPr="00B07A3B" w:rsidRDefault="00907451"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Using a sterile worm pick, gather 10 to 12 gravid adult worms from a previously grown plate </w:t>
      </w:r>
      <w:r w:rsidRPr="00BC3B83">
        <w:rPr>
          <w:rFonts w:asciiTheme="minorHAnsi" w:hAnsiTheme="minorHAnsi" w:cstheme="minorHAnsi"/>
          <w:b/>
          <w:bCs/>
          <w:color w:val="7030A0"/>
        </w:rPr>
        <w:t>[1]</w:t>
      </w:r>
      <w:r w:rsidR="00097930" w:rsidRPr="00BC3B83">
        <w:rPr>
          <w:rFonts w:asciiTheme="minorHAnsi" w:hAnsiTheme="minorHAnsi" w:cstheme="minorHAnsi"/>
          <w:color w:val="7030A0"/>
        </w:rPr>
        <w:t xml:space="preserve"> and</w:t>
      </w:r>
      <w:r w:rsidRPr="00BC3B83">
        <w:rPr>
          <w:rFonts w:asciiTheme="minorHAnsi" w:hAnsiTheme="minorHAnsi" w:cstheme="minorHAnsi"/>
          <w:color w:val="7030A0"/>
        </w:rPr>
        <w:t xml:space="preserve"> </w:t>
      </w:r>
      <w:r w:rsidR="00097930" w:rsidRPr="00BC3B83">
        <w:rPr>
          <w:rFonts w:asciiTheme="minorHAnsi" w:hAnsiTheme="minorHAnsi" w:cstheme="minorHAnsi"/>
          <w:color w:val="7030A0"/>
        </w:rPr>
        <w:t>t</w:t>
      </w:r>
      <w:r w:rsidRPr="00BC3B83">
        <w:rPr>
          <w:rFonts w:asciiTheme="minorHAnsi" w:hAnsiTheme="minorHAnsi" w:cstheme="minorHAnsi"/>
          <w:color w:val="7030A0"/>
        </w:rPr>
        <w:t>ransfer the</w:t>
      </w:r>
      <w:r w:rsidR="00097930" w:rsidRPr="00BC3B83">
        <w:rPr>
          <w:rFonts w:asciiTheme="minorHAnsi" w:hAnsiTheme="minorHAnsi" w:cstheme="minorHAnsi"/>
          <w:color w:val="7030A0"/>
        </w:rPr>
        <w:t>m</w:t>
      </w:r>
      <w:r w:rsidRPr="00BC3B83">
        <w:rPr>
          <w:rFonts w:asciiTheme="minorHAnsi" w:hAnsiTheme="minorHAnsi" w:cstheme="minorHAnsi"/>
          <w:color w:val="7030A0"/>
        </w:rPr>
        <w:t xml:space="preserve"> to a fresh NGM plate seeded with </w:t>
      </w:r>
      <w:r w:rsidRPr="00BC3B83">
        <w:rPr>
          <w:rFonts w:asciiTheme="minorHAnsi" w:hAnsiTheme="minorHAnsi" w:cstheme="minorHAnsi"/>
          <w:i/>
          <w:color w:val="7030A0"/>
        </w:rPr>
        <w:t>E. coli</w:t>
      </w:r>
      <w:r w:rsidRPr="00BC3B83">
        <w:rPr>
          <w:rFonts w:asciiTheme="minorHAnsi" w:hAnsiTheme="minorHAnsi" w:cstheme="minorHAnsi"/>
          <w:color w:val="7030A0"/>
        </w:rPr>
        <w:t xml:space="preserve"> OP50 </w:t>
      </w:r>
      <w:r w:rsidRPr="00BC3B83">
        <w:rPr>
          <w:rFonts w:asciiTheme="minorHAnsi" w:hAnsiTheme="minorHAnsi" w:cstheme="minorHAnsi"/>
          <w:b/>
          <w:bCs/>
          <w:color w:val="7030A0"/>
        </w:rPr>
        <w:t>[2]</w:t>
      </w:r>
      <w:r w:rsidR="00097930" w:rsidRPr="00BC3B83">
        <w:rPr>
          <w:rFonts w:asciiTheme="minorHAnsi" w:hAnsiTheme="minorHAnsi" w:cstheme="minorHAnsi"/>
          <w:color w:val="7030A0"/>
        </w:rPr>
        <w:t>. I</w:t>
      </w:r>
      <w:r w:rsidRPr="00BC3B83">
        <w:rPr>
          <w:rFonts w:asciiTheme="minorHAnsi" w:hAnsiTheme="minorHAnsi" w:cstheme="minorHAnsi"/>
          <w:color w:val="7030A0"/>
        </w:rPr>
        <w:t>ncubate the plate for 24 hours at 20</w:t>
      </w:r>
      <w:r w:rsidRPr="00BC3B83">
        <w:rPr>
          <w:rFonts w:asciiTheme="minorHAnsi" w:hAnsiTheme="minorHAnsi" w:cstheme="minorHAnsi"/>
          <w:color w:val="7030A0"/>
          <w:vertAlign w:val="superscript"/>
        </w:rPr>
        <w:t xml:space="preserve"> </w:t>
      </w:r>
      <w:r w:rsidRPr="00BC3B83">
        <w:rPr>
          <w:rFonts w:asciiTheme="minorHAnsi" w:hAnsiTheme="minorHAnsi" w:cstheme="minorHAnsi"/>
          <w:color w:val="7030A0"/>
        </w:rPr>
        <w:t xml:space="preserve">degrees Celsius </w:t>
      </w:r>
      <w:r>
        <w:rPr>
          <w:rFonts w:asciiTheme="minorHAnsi" w:hAnsiTheme="minorHAnsi" w:cstheme="minorHAnsi"/>
          <w:b/>
          <w:bCs/>
        </w:rPr>
        <w:t>[3]</w:t>
      </w:r>
      <w:r w:rsidRPr="00907451">
        <w:rPr>
          <w:rFonts w:asciiTheme="minorHAnsi" w:hAnsiTheme="minorHAnsi" w:cstheme="minorHAnsi"/>
        </w:rPr>
        <w:t>.</w:t>
      </w:r>
    </w:p>
    <w:p w14:paraId="1EE42691" w14:textId="15287A7B" w:rsidR="00A319BE" w:rsidRDefault="009B28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picking worms. </w:t>
      </w:r>
      <w:r w:rsidR="002D2376" w:rsidRPr="00CD6A63">
        <w:rPr>
          <w:rFonts w:asciiTheme="minorHAnsi" w:hAnsiTheme="minorHAnsi" w:cstheme="minorHAnsi"/>
          <w:highlight w:val="green"/>
        </w:rPr>
        <w:t>Videographer NOTE</w:t>
      </w:r>
      <w:r w:rsidR="002D2376" w:rsidRPr="002D2376">
        <w:rPr>
          <w:rFonts w:asciiTheme="minorHAnsi" w:hAnsiTheme="minorHAnsi" w:cstheme="minorHAnsi"/>
          <w:highlight w:val="green"/>
        </w:rPr>
        <w:t>: 2.2.1 and 2.2.2 shot together.</w:t>
      </w:r>
    </w:p>
    <w:p w14:paraId="61BCA339" w14:textId="203035AB" w:rsidR="009B2811" w:rsidRDefault="009B28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worms to the fresh plate. </w:t>
      </w:r>
    </w:p>
    <w:p w14:paraId="2EFEE9DE" w14:textId="453EA760" w:rsidR="009B2811" w:rsidRPr="00B07A3B" w:rsidRDefault="009B28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an incubator and closing the door. </w:t>
      </w:r>
    </w:p>
    <w:p w14:paraId="31A84631" w14:textId="0FA7F9A0" w:rsidR="00C7374B" w:rsidRDefault="00907451"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After 24 hours, use a sterile worm-pick to remove adult worms from the plates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Incubate the plates at 20 degrees Celsius for approximately 3 days to allow the embryos to develop into gravid adult worms </w:t>
      </w:r>
      <w:r>
        <w:rPr>
          <w:rFonts w:asciiTheme="minorHAnsi" w:hAnsiTheme="minorHAnsi" w:cstheme="minorHAnsi"/>
          <w:b/>
          <w:bCs/>
        </w:rPr>
        <w:t>[2]</w:t>
      </w:r>
      <w:r w:rsidRPr="00907451">
        <w:rPr>
          <w:rFonts w:asciiTheme="minorHAnsi" w:hAnsiTheme="minorHAnsi" w:cstheme="minorHAnsi"/>
        </w:rPr>
        <w:t>.</w:t>
      </w:r>
    </w:p>
    <w:p w14:paraId="3A202A3E" w14:textId="6C806D81"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adult worms from the plate.</w:t>
      </w:r>
    </w:p>
    <w:p w14:paraId="5EC27F1A" w14:textId="395D654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w:t>
      </w:r>
    </w:p>
    <w:p w14:paraId="118A64F8" w14:textId="4F0290FB" w:rsidR="00907451" w:rsidRDefault="00907451"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Collect gravid adult worms into a 15-milliliter conical tube by washing 2 to 4 plates with M9W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Pellet the worms by centrifuging the tube at 450 x </w:t>
      </w:r>
      <w:r w:rsidRPr="00BC3B83">
        <w:rPr>
          <w:rFonts w:asciiTheme="minorHAnsi" w:hAnsiTheme="minorHAnsi" w:cstheme="minorHAnsi"/>
          <w:i/>
          <w:color w:val="7030A0"/>
        </w:rPr>
        <w:t>g</w:t>
      </w:r>
      <w:r w:rsidRPr="00BC3B83">
        <w:rPr>
          <w:rFonts w:asciiTheme="minorHAnsi" w:hAnsiTheme="minorHAnsi" w:cstheme="minorHAnsi"/>
          <w:color w:val="7030A0"/>
        </w:rPr>
        <w:t xml:space="preserve"> for 1 minute </w:t>
      </w:r>
      <w:r w:rsidRPr="00BC3B83">
        <w:rPr>
          <w:rFonts w:asciiTheme="minorHAnsi" w:hAnsiTheme="minorHAnsi" w:cstheme="minorHAnsi"/>
          <w:b/>
          <w:bCs/>
          <w:color w:val="7030A0"/>
        </w:rPr>
        <w:t>[2]</w:t>
      </w:r>
      <w:r w:rsidRPr="00BC3B83">
        <w:rPr>
          <w:rFonts w:asciiTheme="minorHAnsi" w:hAnsiTheme="minorHAnsi" w:cstheme="minorHAnsi"/>
          <w:color w:val="7030A0"/>
        </w:rPr>
        <w:t xml:space="preserve">, then decant the supernatant without disturbing the worm pellet </w:t>
      </w:r>
      <w:r>
        <w:rPr>
          <w:rFonts w:asciiTheme="minorHAnsi" w:hAnsiTheme="minorHAnsi" w:cstheme="minorHAnsi"/>
          <w:b/>
          <w:bCs/>
        </w:rPr>
        <w:t>[3]</w:t>
      </w:r>
      <w:r w:rsidRPr="00907451">
        <w:rPr>
          <w:rFonts w:asciiTheme="minorHAnsi" w:hAnsiTheme="minorHAnsi" w:cstheme="minorHAnsi"/>
        </w:rPr>
        <w:t>.</w:t>
      </w:r>
    </w:p>
    <w:p w14:paraId="3080DEA0" w14:textId="131BBF70"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the worms into a tube. </w:t>
      </w:r>
    </w:p>
    <w:p w14:paraId="2A8BD5CD" w14:textId="768D18C2"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1DFBB4CD" w14:textId="5206A0D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supernatant.</w:t>
      </w:r>
    </w:p>
    <w:p w14:paraId="31948514" w14:textId="0B997E8A" w:rsidR="00907451" w:rsidRDefault="00907451"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Prepare worm lysis solution by combining 400 microliters of 8.25% sodium hypochlorite and 100 microliters of 5 normal sodium hydroxide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Add this solution to the worm pellet and flick the tube to mix </w:t>
      </w:r>
      <w:r>
        <w:rPr>
          <w:rFonts w:asciiTheme="minorHAnsi" w:hAnsiTheme="minorHAnsi" w:cstheme="minorHAnsi"/>
          <w:b/>
          <w:bCs/>
        </w:rPr>
        <w:t>[2]</w:t>
      </w:r>
      <w:r w:rsidRPr="00907451">
        <w:rPr>
          <w:rFonts w:asciiTheme="minorHAnsi" w:hAnsiTheme="minorHAnsi" w:cstheme="minorHAnsi"/>
        </w:rPr>
        <w:t xml:space="preserve">. </w:t>
      </w:r>
    </w:p>
    <w:p w14:paraId="3E9BF4C2" w14:textId="7A7ACE3D"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lysis solution, with the </w:t>
      </w:r>
      <w:r w:rsidRPr="00907451">
        <w:rPr>
          <w:rFonts w:asciiTheme="minorHAnsi" w:hAnsiTheme="minorHAnsi" w:cstheme="minorHAnsi"/>
        </w:rPr>
        <w:t xml:space="preserve">sodium hypochlorite and </w:t>
      </w:r>
      <w:r>
        <w:rPr>
          <w:rFonts w:asciiTheme="minorHAnsi" w:hAnsiTheme="minorHAnsi" w:cstheme="minorHAnsi"/>
        </w:rPr>
        <w:t xml:space="preserve">sodium hydroxide containers in the shot. </w:t>
      </w:r>
    </w:p>
    <w:p w14:paraId="5446E3F5" w14:textId="3AF98A5E"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solution to the tube</w:t>
      </w:r>
      <w:r w:rsidR="006B76F3">
        <w:rPr>
          <w:rFonts w:asciiTheme="minorHAnsi" w:hAnsiTheme="minorHAnsi" w:cstheme="minorHAnsi"/>
        </w:rPr>
        <w:t xml:space="preserve"> and flicking it</w:t>
      </w:r>
      <w:r>
        <w:rPr>
          <w:rFonts w:asciiTheme="minorHAnsi" w:hAnsiTheme="minorHAnsi" w:cstheme="minorHAnsi"/>
        </w:rPr>
        <w:t xml:space="preserve">. </w:t>
      </w:r>
    </w:p>
    <w:p w14:paraId="07BC0AFA" w14:textId="47EAA607" w:rsidR="00907451" w:rsidRDefault="00907451"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Observe the lysis of the worms under a dissecting microscope to prevent overbleaching of the embryos </w:t>
      </w:r>
      <w:r>
        <w:rPr>
          <w:rFonts w:asciiTheme="minorHAnsi" w:hAnsiTheme="minorHAnsi" w:cstheme="minorHAnsi"/>
          <w:b/>
          <w:bCs/>
        </w:rPr>
        <w:t>[1]</w:t>
      </w:r>
      <w:r w:rsidRPr="00907451">
        <w:rPr>
          <w:rFonts w:asciiTheme="minorHAnsi" w:hAnsiTheme="minorHAnsi" w:cstheme="minorHAnsi"/>
        </w:rPr>
        <w:t>.</w:t>
      </w:r>
      <w:r w:rsidR="00141508">
        <w:rPr>
          <w:rFonts w:asciiTheme="minorHAnsi" w:hAnsiTheme="minorHAnsi" w:cstheme="minorHAnsi"/>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difficult!</w:t>
      </w:r>
    </w:p>
    <w:p w14:paraId="42625DA1" w14:textId="65E308A7"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observing the worms under the microscope. </w:t>
      </w:r>
    </w:p>
    <w:p w14:paraId="42B88D7B" w14:textId="65393603" w:rsidR="00907451" w:rsidRDefault="00907451"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When 70% of the adult worms have lysed, add 10 milliliters of M9W to the conical tube to dilute the lysis mix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Centrifuge the tube at 450 x </w:t>
      </w:r>
      <w:r w:rsidRPr="00BC3B83">
        <w:rPr>
          <w:rFonts w:asciiTheme="minorHAnsi" w:hAnsiTheme="minorHAnsi" w:cstheme="minorHAnsi"/>
          <w:i/>
          <w:color w:val="7030A0"/>
        </w:rPr>
        <w:t>g</w:t>
      </w:r>
      <w:r w:rsidRPr="00BC3B83">
        <w:rPr>
          <w:rFonts w:asciiTheme="minorHAnsi" w:hAnsiTheme="minorHAnsi" w:cstheme="minorHAnsi"/>
          <w:color w:val="7030A0"/>
        </w:rPr>
        <w:t xml:space="preserve"> for 1 minute </w:t>
      </w:r>
      <w:r w:rsidRPr="00BC3B83">
        <w:rPr>
          <w:rFonts w:asciiTheme="minorHAnsi" w:hAnsiTheme="minorHAnsi" w:cstheme="minorHAnsi"/>
          <w:b/>
          <w:bCs/>
          <w:color w:val="7030A0"/>
        </w:rPr>
        <w:t>[2]</w:t>
      </w:r>
      <w:r w:rsidRPr="00BC3B83">
        <w:rPr>
          <w:rFonts w:asciiTheme="minorHAnsi" w:hAnsiTheme="minorHAnsi" w:cstheme="minorHAnsi"/>
          <w:color w:val="7030A0"/>
        </w:rPr>
        <w:t xml:space="preserve">, then replace the supernatant with 10 milliliters of M9W </w:t>
      </w:r>
      <w:r>
        <w:rPr>
          <w:rFonts w:asciiTheme="minorHAnsi" w:hAnsiTheme="minorHAnsi" w:cstheme="minorHAnsi"/>
          <w:b/>
          <w:bCs/>
        </w:rPr>
        <w:t>[3-TXT]</w:t>
      </w:r>
      <w:r w:rsidRPr="00907451">
        <w:rPr>
          <w:rFonts w:asciiTheme="minorHAnsi" w:hAnsiTheme="minorHAnsi" w:cstheme="minorHAnsi"/>
        </w:rPr>
        <w:t>.</w:t>
      </w:r>
      <w:r w:rsidR="00141508">
        <w:rPr>
          <w:rFonts w:asciiTheme="minorHAnsi" w:hAnsiTheme="minorHAnsi" w:cstheme="minorHAnsi"/>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difficult!</w:t>
      </w:r>
    </w:p>
    <w:p w14:paraId="66AF42B1" w14:textId="6CCA4DD1" w:rsidR="00907451" w:rsidRDefault="00907451" w:rsidP="0090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M9W to the tube. </w:t>
      </w:r>
    </w:p>
    <w:p w14:paraId="281848F5" w14:textId="1A9314A0" w:rsidR="00907451" w:rsidRDefault="00907451" w:rsidP="0090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w:t>
      </w:r>
    </w:p>
    <w:p w14:paraId="178AF92C" w14:textId="6D4159AF" w:rsidR="00907451" w:rsidRDefault="00907451" w:rsidP="0090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the supernatant with M9W. </w:t>
      </w:r>
      <w:r>
        <w:rPr>
          <w:rFonts w:asciiTheme="minorHAnsi" w:hAnsiTheme="minorHAnsi" w:cstheme="minorHAnsi"/>
          <w:b/>
          <w:bCs/>
        </w:rPr>
        <w:t>TEXT: Repeat wash 2 X</w:t>
      </w:r>
    </w:p>
    <w:p w14:paraId="7F1A8ACD" w14:textId="51CFCC1A" w:rsidR="00907451" w:rsidRDefault="00907451" w:rsidP="00907451">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After completing the washing steps, add 3 to 5 milliliters of M9W to resuspend the egg pellet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Rotate the tube overnight at a speed of 18 rpm on a tube rotator at room temperature </w:t>
      </w:r>
      <w:r>
        <w:rPr>
          <w:rFonts w:asciiTheme="minorHAnsi" w:hAnsiTheme="minorHAnsi" w:cstheme="minorHAnsi"/>
          <w:b/>
          <w:bCs/>
        </w:rPr>
        <w:t>[2]</w:t>
      </w:r>
      <w:r w:rsidRPr="00907451">
        <w:rPr>
          <w:rFonts w:asciiTheme="minorHAnsi" w:hAnsiTheme="minorHAnsi" w:cstheme="minorHAnsi"/>
        </w:rPr>
        <w:t>.</w:t>
      </w:r>
    </w:p>
    <w:p w14:paraId="2BD5EEB1" w14:textId="3E9BE99E"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M9W to the egg pellet. </w:t>
      </w:r>
    </w:p>
    <w:p w14:paraId="7E5E3946" w14:textId="799B02FD"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on a rotator and starting rotation. </w:t>
      </w:r>
    </w:p>
    <w:p w14:paraId="588E260C" w14:textId="4ACE8F0F" w:rsidR="00907451" w:rsidRDefault="00907451" w:rsidP="00907451">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After overnight incubation, remove the tube from the rotator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and pellet the L1 larvae by centrifuging the tube at 450 x </w:t>
      </w:r>
      <w:r w:rsidRPr="00BC3B83">
        <w:rPr>
          <w:rFonts w:asciiTheme="minorHAnsi" w:hAnsiTheme="minorHAnsi" w:cstheme="minorHAnsi"/>
          <w:i/>
          <w:color w:val="7030A0"/>
        </w:rPr>
        <w:t>g</w:t>
      </w:r>
      <w:r w:rsidRPr="00BC3B83">
        <w:rPr>
          <w:rFonts w:asciiTheme="minorHAnsi" w:hAnsiTheme="minorHAnsi" w:cstheme="minorHAnsi"/>
          <w:color w:val="7030A0"/>
        </w:rPr>
        <w:t xml:space="preserve"> for 1 minute </w:t>
      </w:r>
      <w:r w:rsidRPr="00BC3B83">
        <w:rPr>
          <w:rFonts w:asciiTheme="minorHAnsi" w:hAnsiTheme="minorHAnsi" w:cstheme="minorHAnsi"/>
          <w:b/>
          <w:bCs/>
          <w:color w:val="7030A0"/>
        </w:rPr>
        <w:t>[2]</w:t>
      </w:r>
      <w:r w:rsidRPr="00BC3B83">
        <w:rPr>
          <w:rFonts w:asciiTheme="minorHAnsi" w:hAnsiTheme="minorHAnsi" w:cstheme="minorHAnsi"/>
          <w:color w:val="7030A0"/>
        </w:rPr>
        <w:t xml:space="preserve">. Aspirate the M9W until 250 microliters is left in the tube </w:t>
      </w:r>
      <w:r>
        <w:rPr>
          <w:rFonts w:asciiTheme="minorHAnsi" w:hAnsiTheme="minorHAnsi" w:cstheme="minorHAnsi"/>
          <w:b/>
          <w:bCs/>
        </w:rPr>
        <w:t>[3]</w:t>
      </w:r>
      <w:r w:rsidRPr="00907451">
        <w:rPr>
          <w:rFonts w:asciiTheme="minorHAnsi" w:hAnsiTheme="minorHAnsi" w:cstheme="minorHAnsi"/>
        </w:rPr>
        <w:t>.</w:t>
      </w:r>
    </w:p>
    <w:p w14:paraId="715302B2" w14:textId="6608FAA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tube from the rotator. </w:t>
      </w:r>
    </w:p>
    <w:p w14:paraId="018432D5" w14:textId="1BD129C5"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423C3E1D" w14:textId="4D0AFA4C"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M9W. </w:t>
      </w:r>
    </w:p>
    <w:p w14:paraId="653469E3" w14:textId="056E73F8" w:rsidR="00907451" w:rsidRDefault="00E15A7D" w:rsidP="00907451">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Shake the tube to resuspend the larvae</w:t>
      </w:r>
      <w:r w:rsidR="00414805" w:rsidRPr="00BC3B83">
        <w:rPr>
          <w:rFonts w:asciiTheme="minorHAnsi" w:hAnsiTheme="minorHAnsi" w:cstheme="minorHAnsi"/>
          <w:color w:val="7030A0"/>
        </w:rPr>
        <w:t xml:space="preserve"> </w:t>
      </w:r>
      <w:r w:rsidR="00414805" w:rsidRPr="00BC3B83">
        <w:rPr>
          <w:rFonts w:asciiTheme="minorHAnsi" w:hAnsiTheme="minorHAnsi" w:cstheme="minorHAnsi"/>
          <w:b/>
          <w:bCs/>
          <w:color w:val="7030A0"/>
        </w:rPr>
        <w:t>[1]</w:t>
      </w:r>
      <w:r w:rsidR="00414805" w:rsidRPr="00BC3B83">
        <w:rPr>
          <w:rFonts w:asciiTheme="minorHAnsi" w:hAnsiTheme="minorHAnsi" w:cstheme="minorHAnsi"/>
          <w:color w:val="7030A0"/>
        </w:rPr>
        <w:t xml:space="preserve"> and</w:t>
      </w:r>
      <w:r w:rsidRPr="00BC3B83">
        <w:rPr>
          <w:rFonts w:asciiTheme="minorHAnsi" w:hAnsiTheme="minorHAnsi" w:cstheme="minorHAnsi"/>
          <w:color w:val="7030A0"/>
        </w:rPr>
        <w:t xml:space="preserve"> </w:t>
      </w:r>
      <w:r w:rsidR="00414805" w:rsidRPr="00BC3B83">
        <w:rPr>
          <w:rFonts w:asciiTheme="minorHAnsi" w:hAnsiTheme="minorHAnsi" w:cstheme="minorHAnsi"/>
          <w:color w:val="7030A0"/>
        </w:rPr>
        <w:t>a</w:t>
      </w:r>
      <w:r w:rsidRPr="00BC3B83">
        <w:rPr>
          <w:rFonts w:asciiTheme="minorHAnsi" w:hAnsiTheme="minorHAnsi" w:cstheme="minorHAnsi"/>
          <w:color w:val="7030A0"/>
        </w:rPr>
        <w:t>dd three 5</w:t>
      </w:r>
      <w:r w:rsidR="00414805" w:rsidRPr="00BC3B83">
        <w:rPr>
          <w:rFonts w:asciiTheme="minorHAnsi" w:hAnsiTheme="minorHAnsi" w:cstheme="minorHAnsi"/>
          <w:color w:val="7030A0"/>
        </w:rPr>
        <w:t>-</w:t>
      </w:r>
      <w:r w:rsidRPr="00BC3B83">
        <w:rPr>
          <w:rFonts w:asciiTheme="minorHAnsi" w:hAnsiTheme="minorHAnsi" w:cstheme="minorHAnsi"/>
          <w:color w:val="7030A0"/>
        </w:rPr>
        <w:t xml:space="preserve">microliter drops </w:t>
      </w:r>
      <w:r w:rsidR="000B728A" w:rsidRPr="00BC3B83">
        <w:rPr>
          <w:rFonts w:asciiTheme="minorHAnsi" w:hAnsiTheme="minorHAnsi" w:cstheme="minorHAnsi"/>
          <w:color w:val="7030A0"/>
        </w:rPr>
        <w:t>of</w:t>
      </w:r>
      <w:r w:rsidRPr="00BC3B83">
        <w:rPr>
          <w:rFonts w:asciiTheme="minorHAnsi" w:hAnsiTheme="minorHAnsi" w:cstheme="minorHAnsi"/>
          <w:color w:val="7030A0"/>
        </w:rPr>
        <w:t xml:space="preserve"> larvae onto a Petri dish lid</w:t>
      </w:r>
      <w:r w:rsidR="00414805" w:rsidRPr="00BC3B83">
        <w:rPr>
          <w:rFonts w:asciiTheme="minorHAnsi" w:hAnsiTheme="minorHAnsi" w:cstheme="minorHAnsi"/>
          <w:color w:val="7030A0"/>
        </w:rPr>
        <w:t xml:space="preserve"> </w:t>
      </w:r>
      <w:r w:rsidR="00414805" w:rsidRPr="00BC3B83">
        <w:rPr>
          <w:rFonts w:asciiTheme="minorHAnsi" w:hAnsiTheme="minorHAnsi" w:cstheme="minorHAnsi"/>
          <w:b/>
          <w:bCs/>
          <w:color w:val="7030A0"/>
        </w:rPr>
        <w:t>[2]</w:t>
      </w:r>
      <w:r w:rsidRPr="00BC3B83">
        <w:rPr>
          <w:rFonts w:asciiTheme="minorHAnsi" w:hAnsiTheme="minorHAnsi" w:cstheme="minorHAnsi"/>
          <w:color w:val="7030A0"/>
        </w:rPr>
        <w:t>. Using a dissecting microscope</w:t>
      </w:r>
      <w:r w:rsidR="00414805" w:rsidRPr="00BC3B83">
        <w:rPr>
          <w:rFonts w:asciiTheme="minorHAnsi" w:hAnsiTheme="minorHAnsi" w:cstheme="minorHAnsi"/>
          <w:color w:val="7030A0"/>
        </w:rPr>
        <w:t>,</w:t>
      </w:r>
      <w:r w:rsidRPr="00BC3B83">
        <w:rPr>
          <w:rFonts w:asciiTheme="minorHAnsi" w:hAnsiTheme="minorHAnsi" w:cstheme="minorHAnsi"/>
          <w:color w:val="7030A0"/>
        </w:rPr>
        <w:t xml:space="preserve"> count the number of worms in each drop and determine the number of worms in 1 microliter</w:t>
      </w:r>
      <w:r w:rsidR="00414805" w:rsidRPr="00BC3B83">
        <w:rPr>
          <w:rFonts w:asciiTheme="minorHAnsi" w:hAnsiTheme="minorHAnsi" w:cstheme="minorHAnsi"/>
          <w:color w:val="7030A0"/>
        </w:rPr>
        <w:t xml:space="preserve"> </w:t>
      </w:r>
      <w:r w:rsidR="00414805">
        <w:rPr>
          <w:rFonts w:asciiTheme="minorHAnsi" w:hAnsiTheme="minorHAnsi" w:cstheme="minorHAnsi"/>
          <w:b/>
          <w:bCs/>
        </w:rPr>
        <w:t>[3]</w:t>
      </w:r>
      <w:r w:rsidRPr="00E15A7D">
        <w:rPr>
          <w:rFonts w:asciiTheme="minorHAnsi" w:hAnsiTheme="minorHAnsi" w:cstheme="minorHAnsi"/>
        </w:rPr>
        <w:t>.</w:t>
      </w:r>
    </w:p>
    <w:p w14:paraId="2BBCEE58" w14:textId="5C6A5D1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tube. </w:t>
      </w:r>
    </w:p>
    <w:p w14:paraId="77818F4B" w14:textId="5129FDF6"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drops of larvae to a Petri dish lid. </w:t>
      </w:r>
    </w:p>
    <w:p w14:paraId="1C316803" w14:textId="084ACFBB" w:rsidR="00C35FCB" w:rsidRPr="004D512B" w:rsidRDefault="005420C0"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microscope counting worms.</w:t>
      </w:r>
    </w:p>
    <w:p w14:paraId="1F99A483" w14:textId="1CBDCD9F" w:rsidR="00CE10F2" w:rsidRPr="00B07A3B" w:rsidRDefault="00C35FCB" w:rsidP="00333FA4">
      <w:pPr>
        <w:pStyle w:val="ListParagraph"/>
        <w:numPr>
          <w:ilvl w:val="0"/>
          <w:numId w:val="3"/>
        </w:numPr>
        <w:spacing w:before="360"/>
        <w:contextualSpacing w:val="0"/>
        <w:rPr>
          <w:rFonts w:asciiTheme="minorHAnsi" w:hAnsiTheme="minorHAnsi" w:cstheme="minorHAnsi"/>
          <w:b/>
          <w:bCs/>
        </w:rPr>
      </w:pPr>
      <w:r w:rsidRPr="00C35FCB">
        <w:rPr>
          <w:rFonts w:asciiTheme="minorHAnsi" w:hAnsiTheme="minorHAnsi" w:cstheme="minorHAnsi"/>
          <w:b/>
          <w:bCs/>
        </w:rPr>
        <w:t>Preparation</w:t>
      </w:r>
      <w:r w:rsidR="004D512B">
        <w:rPr>
          <w:rFonts w:asciiTheme="minorHAnsi" w:hAnsiTheme="minorHAnsi" w:cstheme="minorHAnsi"/>
          <w:b/>
          <w:bCs/>
        </w:rPr>
        <w:t xml:space="preserve"> </w:t>
      </w:r>
      <w:r w:rsidRPr="00C35FCB">
        <w:rPr>
          <w:rFonts w:asciiTheme="minorHAnsi" w:hAnsiTheme="minorHAnsi" w:cstheme="minorHAnsi"/>
          <w:b/>
          <w:bCs/>
        </w:rPr>
        <w:t xml:space="preserve">of </w:t>
      </w:r>
      <w:r>
        <w:rPr>
          <w:rFonts w:asciiTheme="minorHAnsi" w:hAnsiTheme="minorHAnsi" w:cstheme="minorHAnsi"/>
          <w:b/>
          <w:bCs/>
        </w:rPr>
        <w:t>D</w:t>
      </w:r>
      <w:r w:rsidRPr="00C35FCB">
        <w:rPr>
          <w:rFonts w:asciiTheme="minorHAnsi" w:hAnsiTheme="minorHAnsi" w:cstheme="minorHAnsi"/>
          <w:b/>
          <w:bCs/>
        </w:rPr>
        <w:t xml:space="preserve">rug </w:t>
      </w:r>
      <w:r>
        <w:rPr>
          <w:rFonts w:asciiTheme="minorHAnsi" w:hAnsiTheme="minorHAnsi" w:cstheme="minorHAnsi"/>
          <w:b/>
          <w:bCs/>
        </w:rPr>
        <w:t>A</w:t>
      </w:r>
      <w:r w:rsidRPr="00C35FCB">
        <w:rPr>
          <w:rFonts w:asciiTheme="minorHAnsi" w:hAnsiTheme="minorHAnsi" w:cstheme="minorHAnsi"/>
          <w:b/>
          <w:bCs/>
        </w:rPr>
        <w:t>ssays</w:t>
      </w:r>
    </w:p>
    <w:p w14:paraId="6448FFD8" w14:textId="0CD77842" w:rsidR="00CE10F2" w:rsidRPr="00B07A3B" w:rsidRDefault="00414805"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bCs/>
          <w:color w:val="7030A0"/>
        </w:rPr>
        <w:t xml:space="preserve">Grow 30 milliliters of </w:t>
      </w:r>
      <w:r w:rsidRPr="00BC3B83">
        <w:rPr>
          <w:rFonts w:asciiTheme="minorHAnsi" w:hAnsiTheme="minorHAnsi" w:cstheme="minorHAnsi"/>
          <w:bCs/>
          <w:i/>
          <w:iCs/>
          <w:color w:val="7030A0"/>
        </w:rPr>
        <w:t>E. coli</w:t>
      </w:r>
      <w:r w:rsidRPr="00BC3B83">
        <w:rPr>
          <w:rFonts w:asciiTheme="minorHAnsi" w:hAnsiTheme="minorHAnsi" w:cstheme="minorHAnsi"/>
          <w:bCs/>
          <w:color w:val="7030A0"/>
        </w:rPr>
        <w:t xml:space="preserve"> OP50 in a 50-milliliter conical tube at 37 </w:t>
      </w:r>
      <w:r w:rsidRPr="00BC3B83">
        <w:rPr>
          <w:rFonts w:asciiTheme="minorHAnsi" w:hAnsiTheme="minorHAnsi" w:cstheme="minorHAnsi"/>
          <w:color w:val="7030A0"/>
        </w:rPr>
        <w:t>degrees Celsius</w:t>
      </w:r>
      <w:r w:rsidRPr="00BC3B83">
        <w:rPr>
          <w:rFonts w:asciiTheme="minorHAnsi" w:hAnsiTheme="minorHAnsi" w:cstheme="minorHAnsi"/>
          <w:bCs/>
          <w:color w:val="7030A0"/>
        </w:rPr>
        <w:t xml:space="preserve"> overnight in an orbital shaker at 150 rpm</w:t>
      </w:r>
      <w:r w:rsidR="00070E59" w:rsidRPr="00BC3B83">
        <w:rPr>
          <w:rFonts w:asciiTheme="minorHAnsi" w:hAnsiTheme="minorHAnsi" w:cstheme="minorHAnsi"/>
          <w:bCs/>
          <w:color w:val="7030A0"/>
        </w:rPr>
        <w:t xml:space="preserve"> </w:t>
      </w:r>
      <w:r w:rsidR="00070E59">
        <w:rPr>
          <w:rFonts w:asciiTheme="minorHAnsi" w:hAnsiTheme="minorHAnsi" w:cstheme="minorHAnsi"/>
          <w:b/>
        </w:rPr>
        <w:t>[1]</w:t>
      </w:r>
      <w:r w:rsidRPr="00414805">
        <w:rPr>
          <w:rFonts w:asciiTheme="minorHAnsi" w:hAnsiTheme="minorHAnsi" w:cstheme="minorHAnsi"/>
          <w:bCs/>
        </w:rPr>
        <w:t>.</w:t>
      </w:r>
    </w:p>
    <w:p w14:paraId="5F8BDB88" w14:textId="296D1493" w:rsidR="000B2085" w:rsidRPr="00B07A3B"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 coli in the shaker. </w:t>
      </w:r>
    </w:p>
    <w:p w14:paraId="1371D6FC" w14:textId="20D66BD9" w:rsidR="00CE10F2" w:rsidRPr="00B07A3B" w:rsidRDefault="000B728A"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bCs/>
          <w:color w:val="7030A0"/>
        </w:rPr>
        <w:t>On the next day, s</w:t>
      </w:r>
      <w:r w:rsidR="00414805" w:rsidRPr="00BC3B83">
        <w:rPr>
          <w:rFonts w:asciiTheme="minorHAnsi" w:hAnsiTheme="minorHAnsi" w:cstheme="minorHAnsi"/>
          <w:bCs/>
          <w:color w:val="7030A0"/>
        </w:rPr>
        <w:t xml:space="preserve">pin </w:t>
      </w:r>
      <w:r w:rsidRPr="00BC3B83">
        <w:rPr>
          <w:rFonts w:asciiTheme="minorHAnsi" w:hAnsiTheme="minorHAnsi" w:cstheme="minorHAnsi"/>
          <w:bCs/>
          <w:color w:val="7030A0"/>
        </w:rPr>
        <w:t>the</w:t>
      </w:r>
      <w:r w:rsidR="00414805" w:rsidRPr="00BC3B83">
        <w:rPr>
          <w:rFonts w:asciiTheme="minorHAnsi" w:hAnsiTheme="minorHAnsi" w:cstheme="minorHAnsi"/>
          <w:bCs/>
          <w:color w:val="7030A0"/>
        </w:rPr>
        <w:t xml:space="preserve"> </w:t>
      </w:r>
      <w:r w:rsidR="00414805" w:rsidRPr="00BC3B83">
        <w:rPr>
          <w:rFonts w:asciiTheme="minorHAnsi" w:hAnsiTheme="minorHAnsi" w:cstheme="minorHAnsi"/>
          <w:bCs/>
          <w:i/>
          <w:iCs/>
          <w:color w:val="7030A0"/>
        </w:rPr>
        <w:t>E. coli</w:t>
      </w:r>
      <w:r w:rsidR="00414805" w:rsidRPr="00BC3B83">
        <w:rPr>
          <w:rFonts w:asciiTheme="minorHAnsi" w:hAnsiTheme="minorHAnsi" w:cstheme="minorHAnsi"/>
          <w:bCs/>
          <w:color w:val="7030A0"/>
        </w:rPr>
        <w:t xml:space="preserve"> OP50 culture at 4,000 x</w:t>
      </w:r>
      <w:r w:rsidR="00414805" w:rsidRPr="00BC3B83">
        <w:rPr>
          <w:rFonts w:asciiTheme="minorHAnsi" w:hAnsiTheme="minorHAnsi" w:cstheme="minorHAnsi"/>
          <w:bCs/>
          <w:i/>
          <w:iCs/>
          <w:color w:val="7030A0"/>
        </w:rPr>
        <w:t xml:space="preserve"> g </w:t>
      </w:r>
      <w:r w:rsidR="00414805" w:rsidRPr="00BC3B83">
        <w:rPr>
          <w:rFonts w:asciiTheme="minorHAnsi" w:hAnsiTheme="minorHAnsi" w:cstheme="minorHAnsi"/>
          <w:bCs/>
          <w:color w:val="7030A0"/>
        </w:rPr>
        <w:t xml:space="preserve">for 10 minutes to pellet the cells </w:t>
      </w:r>
      <w:r w:rsidR="00414805" w:rsidRPr="00BC3B83">
        <w:rPr>
          <w:rFonts w:asciiTheme="minorHAnsi" w:hAnsiTheme="minorHAnsi" w:cstheme="minorHAnsi"/>
          <w:b/>
          <w:color w:val="7030A0"/>
        </w:rPr>
        <w:t>[1]</w:t>
      </w:r>
      <w:r w:rsidR="00414805" w:rsidRPr="00BC3B83">
        <w:rPr>
          <w:rFonts w:asciiTheme="minorHAnsi" w:hAnsiTheme="minorHAnsi" w:cstheme="minorHAnsi"/>
          <w:bCs/>
          <w:color w:val="7030A0"/>
        </w:rPr>
        <w:t xml:space="preserve">, then remove the supernatant </w:t>
      </w:r>
      <w:r w:rsidR="00414805" w:rsidRPr="00BC3B83">
        <w:rPr>
          <w:rFonts w:asciiTheme="minorHAnsi" w:hAnsiTheme="minorHAnsi" w:cstheme="minorHAnsi"/>
          <w:b/>
          <w:color w:val="7030A0"/>
        </w:rPr>
        <w:t xml:space="preserve">[2] </w:t>
      </w:r>
      <w:r w:rsidR="00414805" w:rsidRPr="00BC3B83">
        <w:rPr>
          <w:rFonts w:asciiTheme="minorHAnsi" w:hAnsiTheme="minorHAnsi" w:cstheme="minorHAnsi"/>
          <w:bCs/>
          <w:color w:val="7030A0"/>
        </w:rPr>
        <w:t xml:space="preserve">and resuspend the pellet in 3 milliliters of M9W to concentrate the culture </w:t>
      </w:r>
      <w:r w:rsidR="00414805">
        <w:rPr>
          <w:rFonts w:asciiTheme="minorHAnsi" w:hAnsiTheme="minorHAnsi" w:cstheme="minorHAnsi"/>
          <w:b/>
        </w:rPr>
        <w:t>[3]</w:t>
      </w:r>
      <w:r w:rsidR="00414805" w:rsidRPr="00414805">
        <w:rPr>
          <w:rFonts w:asciiTheme="minorHAnsi" w:hAnsiTheme="minorHAnsi" w:cstheme="minorHAnsi"/>
          <w:bCs/>
        </w:rPr>
        <w:t>.</w:t>
      </w:r>
    </w:p>
    <w:p w14:paraId="11514E94" w14:textId="0EA814CE" w:rsidR="00875BE8"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bacteria in the centrifuge and closing the lid. </w:t>
      </w:r>
    </w:p>
    <w:p w14:paraId="6132E11A" w14:textId="6D08D195" w:rsidR="00070E59"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removing supernatant. </w:t>
      </w:r>
    </w:p>
    <w:p w14:paraId="065D2FF4" w14:textId="430E0B2C" w:rsidR="00070E59" w:rsidRPr="00B07A3B"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w:t>
      </w:r>
    </w:p>
    <w:p w14:paraId="77402CC0" w14:textId="58003E7D" w:rsidR="00450B27" w:rsidRPr="00B07A3B" w:rsidRDefault="00414805" w:rsidP="00333FA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bCs/>
          <w:color w:val="7030A0"/>
        </w:rPr>
        <w:t xml:space="preserve">Prior to preparing the working solutions for the drug assay, add 0.1 milliliter of </w:t>
      </w:r>
      <w:r w:rsidRPr="00BC3B83" w:rsidDel="007F7766">
        <w:rPr>
          <w:rFonts w:asciiTheme="minorHAnsi" w:hAnsiTheme="minorHAnsi" w:cstheme="minorHAnsi"/>
          <w:color w:val="7030A0"/>
        </w:rPr>
        <w:t>cholesterol</w:t>
      </w:r>
      <w:r w:rsidRPr="00BC3B83">
        <w:rPr>
          <w:rFonts w:asciiTheme="minorHAnsi" w:hAnsiTheme="minorHAnsi" w:cstheme="minorHAnsi"/>
          <w:color w:val="7030A0"/>
        </w:rPr>
        <w:t xml:space="preserve"> into 100 milliliters of M9W</w:t>
      </w:r>
      <w:r w:rsidR="00910184" w:rsidRPr="00BC3B83">
        <w:rPr>
          <w:rFonts w:asciiTheme="minorHAnsi" w:hAnsiTheme="minorHAnsi" w:cstheme="minorHAnsi"/>
          <w:color w:val="7030A0"/>
        </w:rPr>
        <w:t xml:space="preserve"> </w:t>
      </w:r>
      <w:r w:rsidR="00910184">
        <w:rPr>
          <w:rFonts w:asciiTheme="minorHAnsi" w:hAnsiTheme="minorHAnsi" w:cstheme="minorHAnsi"/>
          <w:b/>
          <w:bCs/>
        </w:rPr>
        <w:t>[1]</w:t>
      </w:r>
      <w:r w:rsidRPr="00414805">
        <w:rPr>
          <w:rFonts w:asciiTheme="minorHAnsi" w:hAnsiTheme="minorHAnsi" w:cstheme="minorHAnsi"/>
        </w:rPr>
        <w:t>.</w:t>
      </w:r>
      <w:r w:rsidR="00910184">
        <w:rPr>
          <w:rFonts w:asciiTheme="minorHAnsi" w:hAnsiTheme="minorHAnsi" w:cstheme="minorHAnsi"/>
        </w:rPr>
        <w:t xml:space="preserve"> </w:t>
      </w:r>
    </w:p>
    <w:p w14:paraId="7401A94C" w14:textId="02D7B6AB" w:rsidR="00875BE8"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cholesterol to the M9W.</w:t>
      </w:r>
    </w:p>
    <w:p w14:paraId="0048D7CD" w14:textId="419A21A8" w:rsidR="00910184" w:rsidRPr="00E82E0B" w:rsidRDefault="00910184"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bCs/>
          <w:color w:val="7030A0"/>
        </w:rPr>
        <w:t xml:space="preserve">Prepare working solutions of each experimental drug by diluting the drug and vehicle in 4.8 milliliters of M9W supplemented with cholesterol </w:t>
      </w:r>
      <w:r w:rsidRPr="00BC3B83">
        <w:rPr>
          <w:rFonts w:asciiTheme="minorHAnsi" w:hAnsiTheme="minorHAnsi" w:cstheme="minorHAnsi"/>
          <w:b/>
          <w:color w:val="7030A0"/>
        </w:rPr>
        <w:t>[1]</w:t>
      </w:r>
      <w:r w:rsidRPr="00BC3B83">
        <w:rPr>
          <w:rFonts w:asciiTheme="minorHAnsi" w:hAnsiTheme="minorHAnsi" w:cstheme="minorHAnsi"/>
          <w:bCs/>
          <w:color w:val="7030A0"/>
        </w:rPr>
        <w:t xml:space="preserve">. Dissolve DMSO in 4.8 milliliters of M9W supplemented with cholesterol to prepare the vehicle control </w:t>
      </w:r>
      <w:r>
        <w:rPr>
          <w:rFonts w:asciiTheme="minorHAnsi" w:hAnsiTheme="minorHAnsi" w:cstheme="minorHAnsi"/>
          <w:b/>
        </w:rPr>
        <w:t>[2]</w:t>
      </w:r>
      <w:r w:rsidRPr="00910184">
        <w:rPr>
          <w:rFonts w:asciiTheme="minorHAnsi" w:hAnsiTheme="minorHAnsi" w:cstheme="minorHAnsi"/>
          <w:bCs/>
        </w:rPr>
        <w:t>.</w:t>
      </w:r>
      <w:r w:rsidR="00141508" w:rsidRPr="00141508">
        <w:rPr>
          <w:rFonts w:asciiTheme="minorHAnsi" w:hAnsiTheme="minorHAnsi" w:cstheme="minorHAnsi"/>
          <w:i/>
          <w:iCs/>
          <w:color w:val="0432FF"/>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important!</w:t>
      </w:r>
    </w:p>
    <w:p w14:paraId="7D977FBA" w14:textId="506064BE" w:rsidR="00E82E0B" w:rsidRP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diluting the drug in the M9W. </w:t>
      </w:r>
    </w:p>
    <w:p w14:paraId="1D05A511" w14:textId="5D752D6D" w:rsidR="00E82E0B" w:rsidRPr="00910184"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dissolving DMSO in the M9W, with the DMSO container in the shot.</w:t>
      </w:r>
    </w:p>
    <w:p w14:paraId="3513872B" w14:textId="3D7E91CF" w:rsidR="00910184" w:rsidRDefault="00910184"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bCs/>
          <w:color w:val="7030A0"/>
        </w:rPr>
        <w:t xml:space="preserve">Add 200 </w:t>
      </w:r>
      <w:r w:rsidRPr="00BC3B83">
        <w:rPr>
          <w:rFonts w:asciiTheme="minorHAnsi" w:hAnsiTheme="minorHAnsi" w:cstheme="minorHAnsi"/>
          <w:color w:val="7030A0"/>
        </w:rPr>
        <w:t xml:space="preserve">microliters of concentrated </w:t>
      </w:r>
      <w:r w:rsidRPr="00BC3B83">
        <w:rPr>
          <w:rFonts w:asciiTheme="minorHAnsi" w:hAnsiTheme="minorHAnsi" w:cstheme="minorHAnsi"/>
          <w:i/>
          <w:iCs/>
          <w:color w:val="7030A0"/>
        </w:rPr>
        <w:t>E. coli</w:t>
      </w:r>
      <w:r w:rsidRPr="00BC3B83">
        <w:rPr>
          <w:rFonts w:asciiTheme="minorHAnsi" w:hAnsiTheme="minorHAnsi" w:cstheme="minorHAnsi"/>
          <w:color w:val="7030A0"/>
        </w:rPr>
        <w:t xml:space="preserve"> OP50 culture to each tube containing the vehicle control or drugs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and vortex </w:t>
      </w:r>
      <w:r w:rsidR="000B728A" w:rsidRPr="00BC3B83">
        <w:rPr>
          <w:rFonts w:asciiTheme="minorHAnsi" w:hAnsiTheme="minorHAnsi" w:cstheme="minorHAnsi"/>
          <w:color w:val="7030A0"/>
        </w:rPr>
        <w:t xml:space="preserve">the </w:t>
      </w:r>
      <w:r w:rsidRPr="00BC3B83">
        <w:rPr>
          <w:rFonts w:asciiTheme="minorHAnsi" w:hAnsiTheme="minorHAnsi" w:cstheme="minorHAnsi"/>
          <w:color w:val="7030A0"/>
        </w:rPr>
        <w:t xml:space="preserve">tubes to </w:t>
      </w:r>
      <w:r w:rsidR="000B728A" w:rsidRPr="00BC3B83">
        <w:rPr>
          <w:rFonts w:asciiTheme="minorHAnsi" w:hAnsiTheme="minorHAnsi" w:cstheme="minorHAnsi"/>
          <w:color w:val="7030A0"/>
        </w:rPr>
        <w:t>mix</w:t>
      </w:r>
      <w:r w:rsidRPr="00BC3B83">
        <w:rPr>
          <w:rFonts w:asciiTheme="minorHAnsi" w:hAnsiTheme="minorHAnsi" w:cstheme="minorHAnsi"/>
          <w:color w:val="7030A0"/>
        </w:rPr>
        <w:t xml:space="preserve"> </w:t>
      </w:r>
      <w:r>
        <w:rPr>
          <w:rFonts w:asciiTheme="minorHAnsi" w:hAnsiTheme="minorHAnsi" w:cstheme="minorHAnsi"/>
          <w:b/>
          <w:bCs/>
        </w:rPr>
        <w:t>[2]</w:t>
      </w:r>
      <w:r w:rsidRPr="00910184">
        <w:rPr>
          <w:rFonts w:asciiTheme="minorHAnsi" w:hAnsiTheme="minorHAnsi" w:cstheme="minorHAnsi"/>
        </w:rPr>
        <w:t>.</w:t>
      </w:r>
      <w:r w:rsidR="00141508" w:rsidRPr="00141508">
        <w:rPr>
          <w:rFonts w:asciiTheme="minorHAnsi" w:hAnsiTheme="minorHAnsi" w:cstheme="minorHAnsi"/>
          <w:i/>
          <w:iCs/>
          <w:color w:val="0432FF"/>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important!</w:t>
      </w:r>
    </w:p>
    <w:p w14:paraId="429FC331" w14:textId="4CF0194D" w:rsid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 coli to the tube. </w:t>
      </w:r>
    </w:p>
    <w:p w14:paraId="32078FD1" w14:textId="3A94CC7B" w:rsid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tubes. </w:t>
      </w:r>
    </w:p>
    <w:p w14:paraId="183F8E55" w14:textId="75533B6B" w:rsidR="00910184" w:rsidRPr="00E82E0B" w:rsidRDefault="000B728A"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bCs/>
          <w:color w:val="7030A0"/>
        </w:rPr>
        <w:t>A</w:t>
      </w:r>
      <w:r w:rsidR="00910184" w:rsidRPr="00BC3B83">
        <w:rPr>
          <w:rFonts w:asciiTheme="minorHAnsi" w:hAnsiTheme="minorHAnsi" w:cstheme="minorHAnsi"/>
          <w:bCs/>
          <w:color w:val="7030A0"/>
        </w:rPr>
        <w:t xml:space="preserve">dd 2 milliliters of each working drug solution or vehicle control to each well in a 12-well tissue culture plate. Test each drug concentration and vehicle control in duplicate </w:t>
      </w:r>
      <w:r w:rsidR="00910184">
        <w:rPr>
          <w:rFonts w:asciiTheme="minorHAnsi" w:hAnsiTheme="minorHAnsi" w:cstheme="minorHAnsi"/>
          <w:b/>
        </w:rPr>
        <w:t>[1]</w:t>
      </w:r>
      <w:r w:rsidR="00910184" w:rsidRPr="00910184">
        <w:rPr>
          <w:rFonts w:asciiTheme="minorHAnsi" w:hAnsiTheme="minorHAnsi" w:cstheme="minorHAnsi"/>
          <w:bCs/>
        </w:rPr>
        <w:t>.</w:t>
      </w:r>
      <w:r w:rsidR="00141508" w:rsidRPr="00141508">
        <w:rPr>
          <w:rFonts w:asciiTheme="minorHAnsi" w:hAnsiTheme="minorHAnsi" w:cstheme="minorHAnsi"/>
          <w:i/>
          <w:iCs/>
          <w:color w:val="0432FF"/>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important!</w:t>
      </w:r>
    </w:p>
    <w:p w14:paraId="799E1ACC" w14:textId="0804425F" w:rsidR="00E82E0B" w:rsidRP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drug solution or vehicle to a few wells in the plate.</w:t>
      </w:r>
    </w:p>
    <w:p w14:paraId="47A570B7" w14:textId="5BB06A13" w:rsidR="00910184" w:rsidRPr="005420C0" w:rsidRDefault="00910184"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bCs/>
          <w:color w:val="7030A0"/>
        </w:rPr>
        <w:t>Add approximately 100 L1 larvae per well</w:t>
      </w:r>
      <w:r w:rsidRPr="00BC3B83">
        <w:rPr>
          <w:rFonts w:asciiTheme="minorHAnsi" w:hAnsiTheme="minorHAnsi" w:cstheme="minorHAnsi"/>
          <w:color w:val="7030A0"/>
        </w:rPr>
        <w:t xml:space="preserve"> using a sterile micropipette, limiting the</w:t>
      </w:r>
      <w:r w:rsidR="00397322" w:rsidRPr="00BC3B83">
        <w:rPr>
          <w:rFonts w:asciiTheme="minorHAnsi" w:hAnsiTheme="minorHAnsi" w:cstheme="minorHAnsi"/>
          <w:color w:val="7030A0"/>
        </w:rPr>
        <w:t xml:space="preserve"> </w:t>
      </w:r>
      <w:r w:rsidRPr="00BC3B83">
        <w:rPr>
          <w:rFonts w:asciiTheme="minorHAnsi" w:hAnsiTheme="minorHAnsi" w:cstheme="minorHAnsi"/>
          <w:color w:val="7030A0"/>
        </w:rPr>
        <w:t>volume to 10</w:t>
      </w:r>
      <w:r w:rsidR="00AF32D9" w:rsidRPr="00BC3B83">
        <w:rPr>
          <w:rFonts w:asciiTheme="minorHAnsi" w:hAnsiTheme="minorHAnsi" w:cstheme="minorHAnsi"/>
          <w:color w:val="7030A0"/>
        </w:rPr>
        <w:t xml:space="preserve"> microliters</w:t>
      </w:r>
      <w:r w:rsidRPr="00BC3B83">
        <w:rPr>
          <w:rFonts w:asciiTheme="minorHAnsi" w:hAnsiTheme="minorHAnsi" w:cstheme="minorHAnsi"/>
          <w:color w:val="7030A0"/>
        </w:rPr>
        <w:t xml:space="preserve">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w:t>
      </w:r>
      <w:r w:rsidRPr="00BC3B83">
        <w:rPr>
          <w:rFonts w:asciiTheme="minorHAnsi" w:hAnsiTheme="minorHAnsi" w:cstheme="minorHAnsi"/>
          <w:bCs/>
          <w:color w:val="7030A0"/>
        </w:rPr>
        <w:t xml:space="preserve">Incubate the plates at 20 </w:t>
      </w:r>
      <w:r w:rsidRPr="00BC3B83">
        <w:rPr>
          <w:rFonts w:asciiTheme="minorHAnsi" w:hAnsiTheme="minorHAnsi" w:cstheme="minorHAnsi"/>
          <w:color w:val="7030A0"/>
        </w:rPr>
        <w:t xml:space="preserve">degrees Celsius </w:t>
      </w:r>
      <w:r w:rsidRPr="005420C0">
        <w:rPr>
          <w:rFonts w:asciiTheme="minorHAnsi" w:hAnsiTheme="minorHAnsi" w:cstheme="minorHAnsi"/>
          <w:b/>
          <w:bCs/>
        </w:rPr>
        <w:t>[2]</w:t>
      </w:r>
      <w:r w:rsidRPr="005420C0">
        <w:rPr>
          <w:rFonts w:asciiTheme="minorHAnsi" w:hAnsiTheme="minorHAnsi" w:cstheme="minorHAnsi"/>
          <w:bCs/>
        </w:rPr>
        <w:t>.</w:t>
      </w:r>
      <w:r w:rsidR="00141508">
        <w:rPr>
          <w:rFonts w:asciiTheme="minorHAnsi" w:hAnsiTheme="minorHAnsi" w:cstheme="minorHAnsi"/>
          <w:bCs/>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important!</w:t>
      </w:r>
    </w:p>
    <w:p w14:paraId="78227B7D" w14:textId="181F56C4" w:rsidR="00397322" w:rsidRPr="005420C0" w:rsidRDefault="00397322" w:rsidP="00397322">
      <w:pPr>
        <w:pStyle w:val="ListParagraph"/>
        <w:numPr>
          <w:ilvl w:val="2"/>
          <w:numId w:val="3"/>
        </w:numPr>
        <w:spacing w:before="120"/>
        <w:contextualSpacing w:val="0"/>
        <w:rPr>
          <w:rFonts w:asciiTheme="minorHAnsi" w:hAnsiTheme="minorHAnsi" w:cstheme="minorHAnsi"/>
        </w:rPr>
      </w:pPr>
      <w:r w:rsidRPr="005420C0">
        <w:rPr>
          <w:rFonts w:asciiTheme="minorHAnsi" w:hAnsiTheme="minorHAnsi" w:cstheme="minorHAnsi"/>
          <w:bCs/>
        </w:rPr>
        <w:t>Talent adding larva to a few wells.</w:t>
      </w:r>
    </w:p>
    <w:p w14:paraId="055064D7" w14:textId="3B219900" w:rsidR="00397322" w:rsidRPr="005420C0" w:rsidRDefault="00397322" w:rsidP="00397322">
      <w:pPr>
        <w:pStyle w:val="ListParagraph"/>
        <w:numPr>
          <w:ilvl w:val="2"/>
          <w:numId w:val="3"/>
        </w:numPr>
        <w:spacing w:before="120"/>
        <w:contextualSpacing w:val="0"/>
        <w:rPr>
          <w:rFonts w:asciiTheme="minorHAnsi" w:hAnsiTheme="minorHAnsi" w:cstheme="minorHAnsi"/>
        </w:rPr>
      </w:pPr>
      <w:r w:rsidRPr="005420C0">
        <w:rPr>
          <w:rFonts w:asciiTheme="minorHAnsi" w:hAnsiTheme="minorHAnsi" w:cstheme="minorHAnsi"/>
          <w:bCs/>
        </w:rPr>
        <w:t>Talent putting the plate in the incubator and closing the door.</w:t>
      </w:r>
    </w:p>
    <w:p w14:paraId="4351DDA0" w14:textId="34C7947B" w:rsidR="00910184" w:rsidRPr="005420C0" w:rsidRDefault="00910184"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bCs/>
          <w:color w:val="7030A0"/>
        </w:rPr>
        <w:t xml:space="preserve">Supplement wells with 50 </w:t>
      </w:r>
      <w:r w:rsidR="00AF32D9" w:rsidRPr="00BC3B83">
        <w:rPr>
          <w:rFonts w:asciiTheme="minorHAnsi" w:hAnsiTheme="minorHAnsi" w:cstheme="minorHAnsi"/>
          <w:bCs/>
          <w:color w:val="7030A0"/>
        </w:rPr>
        <w:t xml:space="preserve">microliters </w:t>
      </w:r>
      <w:r w:rsidRPr="00BC3B83">
        <w:rPr>
          <w:rFonts w:asciiTheme="minorHAnsi" w:hAnsiTheme="minorHAnsi" w:cstheme="minorHAnsi"/>
          <w:bCs/>
          <w:color w:val="7030A0"/>
        </w:rPr>
        <w:t xml:space="preserve">of 10x concentrated </w:t>
      </w:r>
      <w:r w:rsidRPr="00BC3B83">
        <w:rPr>
          <w:rFonts w:asciiTheme="minorHAnsi" w:hAnsiTheme="minorHAnsi" w:cstheme="minorHAnsi"/>
          <w:bCs/>
          <w:i/>
          <w:iCs/>
          <w:color w:val="7030A0"/>
        </w:rPr>
        <w:t>E. coli</w:t>
      </w:r>
      <w:r w:rsidRPr="00BC3B83">
        <w:rPr>
          <w:rFonts w:asciiTheme="minorHAnsi" w:hAnsiTheme="minorHAnsi" w:cstheme="minorHAnsi"/>
          <w:bCs/>
          <w:color w:val="7030A0"/>
        </w:rPr>
        <w:t xml:space="preserve"> OP50 on day 3 of the assay if needed </w:t>
      </w:r>
      <w:r w:rsidRPr="005420C0">
        <w:rPr>
          <w:rFonts w:asciiTheme="minorHAnsi" w:hAnsiTheme="minorHAnsi" w:cstheme="minorHAnsi"/>
          <w:b/>
        </w:rPr>
        <w:t>[1]</w:t>
      </w:r>
      <w:r w:rsidRPr="005420C0">
        <w:rPr>
          <w:rFonts w:asciiTheme="minorHAnsi" w:hAnsiTheme="minorHAnsi" w:cstheme="minorHAnsi"/>
          <w:bCs/>
        </w:rPr>
        <w:t>.</w:t>
      </w:r>
    </w:p>
    <w:p w14:paraId="04D635A1" w14:textId="13B4B092" w:rsidR="00C35FCB" w:rsidRPr="005420C0" w:rsidRDefault="00397322" w:rsidP="00C35FCB">
      <w:pPr>
        <w:pStyle w:val="ListParagraph"/>
        <w:numPr>
          <w:ilvl w:val="2"/>
          <w:numId w:val="3"/>
        </w:numPr>
        <w:spacing w:before="120"/>
        <w:contextualSpacing w:val="0"/>
        <w:rPr>
          <w:rFonts w:asciiTheme="minorHAnsi" w:hAnsiTheme="minorHAnsi" w:cstheme="minorHAnsi"/>
        </w:rPr>
      </w:pPr>
      <w:r w:rsidRPr="005420C0">
        <w:rPr>
          <w:rFonts w:asciiTheme="minorHAnsi" w:hAnsiTheme="minorHAnsi" w:cstheme="minorHAnsi"/>
          <w:bCs/>
        </w:rPr>
        <w:t>Talent supplementing the wells with E. coli.</w:t>
      </w:r>
    </w:p>
    <w:p w14:paraId="15E69ED1" w14:textId="77777777" w:rsidR="000B728A" w:rsidRPr="000B728A" w:rsidRDefault="000B728A" w:rsidP="000B728A">
      <w:pPr>
        <w:pStyle w:val="ListParagraph"/>
        <w:spacing w:before="120"/>
        <w:ind w:left="1627"/>
        <w:contextualSpacing w:val="0"/>
        <w:rPr>
          <w:rFonts w:asciiTheme="minorHAnsi" w:hAnsiTheme="minorHAnsi" w:cstheme="minorHAnsi"/>
        </w:rPr>
      </w:pPr>
    </w:p>
    <w:p w14:paraId="1D36C760" w14:textId="781A67D6" w:rsidR="00C35FCB" w:rsidRPr="00C35FCB" w:rsidRDefault="00C35FCB" w:rsidP="00C35FCB">
      <w:pPr>
        <w:pStyle w:val="ListParagraph"/>
        <w:numPr>
          <w:ilvl w:val="0"/>
          <w:numId w:val="3"/>
        </w:numPr>
        <w:spacing w:before="120"/>
        <w:contextualSpacing w:val="0"/>
        <w:rPr>
          <w:rFonts w:asciiTheme="minorHAnsi" w:hAnsiTheme="minorHAnsi" w:cstheme="minorHAnsi"/>
        </w:rPr>
      </w:pPr>
      <w:r w:rsidRPr="00C35FCB">
        <w:rPr>
          <w:rFonts w:asciiTheme="minorHAnsi" w:hAnsiTheme="minorHAnsi" w:cstheme="minorHAnsi"/>
          <w:b/>
        </w:rPr>
        <w:t xml:space="preserve">Observation of the </w:t>
      </w:r>
      <w:proofErr w:type="spellStart"/>
      <w:r w:rsidRPr="00C35FCB">
        <w:rPr>
          <w:rFonts w:asciiTheme="minorHAnsi" w:hAnsiTheme="minorHAnsi" w:cstheme="minorHAnsi"/>
          <w:b/>
        </w:rPr>
        <w:t>Muv</w:t>
      </w:r>
      <w:proofErr w:type="spellEnd"/>
      <w:r w:rsidRPr="00C35FCB">
        <w:rPr>
          <w:rFonts w:asciiTheme="minorHAnsi" w:hAnsiTheme="minorHAnsi" w:cstheme="minorHAnsi"/>
          <w:b/>
        </w:rPr>
        <w:t xml:space="preserve"> </w:t>
      </w:r>
      <w:r>
        <w:rPr>
          <w:rFonts w:asciiTheme="minorHAnsi" w:hAnsiTheme="minorHAnsi" w:cstheme="minorHAnsi"/>
          <w:b/>
        </w:rPr>
        <w:t>P</w:t>
      </w:r>
      <w:r w:rsidRPr="00C35FCB">
        <w:rPr>
          <w:rFonts w:asciiTheme="minorHAnsi" w:hAnsiTheme="minorHAnsi" w:cstheme="minorHAnsi"/>
          <w:b/>
        </w:rPr>
        <w:t xml:space="preserve">henotype in the </w:t>
      </w:r>
      <w:r w:rsidRPr="00C35FCB">
        <w:rPr>
          <w:rFonts w:asciiTheme="minorHAnsi" w:hAnsiTheme="minorHAnsi" w:cstheme="minorHAnsi"/>
          <w:b/>
          <w:i/>
          <w:iCs/>
        </w:rPr>
        <w:t>let-60, let-23 and lin-1</w:t>
      </w:r>
      <w:r w:rsidRPr="00C35FCB">
        <w:rPr>
          <w:rFonts w:asciiTheme="minorHAnsi" w:hAnsiTheme="minorHAnsi" w:cstheme="minorHAnsi"/>
          <w:b/>
        </w:rPr>
        <w:t xml:space="preserve"> </w:t>
      </w:r>
      <w:r>
        <w:rPr>
          <w:rFonts w:asciiTheme="minorHAnsi" w:hAnsiTheme="minorHAnsi" w:cstheme="minorHAnsi"/>
          <w:b/>
        </w:rPr>
        <w:t>S</w:t>
      </w:r>
      <w:r w:rsidRPr="00C35FCB">
        <w:rPr>
          <w:rFonts w:asciiTheme="minorHAnsi" w:hAnsiTheme="minorHAnsi" w:cstheme="minorHAnsi"/>
          <w:b/>
        </w:rPr>
        <w:t>trains</w:t>
      </w:r>
    </w:p>
    <w:p w14:paraId="7948654E" w14:textId="2BE95C84" w:rsidR="00C35FCB" w:rsidRPr="00C35FCB" w:rsidRDefault="00910184" w:rsidP="00C35FCB">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Prepare a 2% weight to volume solution of agarose by adding 0.1 gram of agarose to 5 milliliters of deionized water </w:t>
      </w:r>
      <w:r w:rsidRPr="00BC3B83">
        <w:rPr>
          <w:rFonts w:asciiTheme="minorHAnsi" w:hAnsiTheme="minorHAnsi" w:cstheme="minorHAnsi"/>
          <w:b/>
          <w:bCs/>
          <w:color w:val="7030A0"/>
        </w:rPr>
        <w:t>[1-TXT]</w:t>
      </w:r>
      <w:r w:rsidRPr="00BC3B83">
        <w:rPr>
          <w:rFonts w:asciiTheme="minorHAnsi" w:hAnsiTheme="minorHAnsi" w:cstheme="minorHAnsi"/>
          <w:color w:val="7030A0"/>
        </w:rPr>
        <w:t xml:space="preserve">. Heat the </w:t>
      </w:r>
      <w:r w:rsidR="000B728A" w:rsidRPr="00BC3B83">
        <w:rPr>
          <w:rFonts w:asciiTheme="minorHAnsi" w:hAnsiTheme="minorHAnsi" w:cstheme="minorHAnsi"/>
          <w:color w:val="7030A0"/>
        </w:rPr>
        <w:t>agarose</w:t>
      </w:r>
      <w:r w:rsidRPr="00BC3B83">
        <w:rPr>
          <w:rFonts w:asciiTheme="minorHAnsi" w:hAnsiTheme="minorHAnsi" w:cstheme="minorHAnsi"/>
          <w:color w:val="7030A0"/>
        </w:rPr>
        <w:t xml:space="preserve"> in a microwave to dissolve </w:t>
      </w:r>
      <w:r w:rsidR="000B728A" w:rsidRPr="00BC3B83">
        <w:rPr>
          <w:rFonts w:asciiTheme="minorHAnsi" w:hAnsiTheme="minorHAnsi" w:cstheme="minorHAnsi"/>
          <w:color w:val="7030A0"/>
        </w:rPr>
        <w:t>it</w:t>
      </w:r>
      <w:r w:rsidRPr="00BC3B83">
        <w:rPr>
          <w:rFonts w:asciiTheme="minorHAnsi" w:hAnsiTheme="minorHAnsi" w:cstheme="minorHAnsi"/>
          <w:color w:val="7030A0"/>
        </w:rPr>
        <w:t xml:space="preserve"> </w:t>
      </w:r>
      <w:r>
        <w:rPr>
          <w:rFonts w:asciiTheme="minorHAnsi" w:hAnsiTheme="minorHAnsi" w:cstheme="minorHAnsi"/>
          <w:b/>
          <w:bCs/>
        </w:rPr>
        <w:t>[2]</w:t>
      </w:r>
      <w:r w:rsidRPr="00910184">
        <w:rPr>
          <w:rFonts w:asciiTheme="minorHAnsi" w:hAnsiTheme="minorHAnsi" w:cstheme="minorHAnsi"/>
        </w:rPr>
        <w:t>.</w:t>
      </w:r>
    </w:p>
    <w:p w14:paraId="7DA6338E" w14:textId="64F6E3DE" w:rsidR="00C35FCB" w:rsidRPr="00910184" w:rsidRDefault="00910184"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agarose to water. </w:t>
      </w:r>
      <w:r>
        <w:rPr>
          <w:rFonts w:asciiTheme="minorHAnsi" w:hAnsiTheme="minorHAnsi" w:cstheme="minorHAnsi"/>
          <w:b/>
        </w:rPr>
        <w:t xml:space="preserve">TEXT: </w:t>
      </w:r>
      <w:r w:rsidRPr="00910184">
        <w:rPr>
          <w:rFonts w:asciiTheme="minorHAnsi" w:hAnsiTheme="minorHAnsi" w:cstheme="minorHAnsi"/>
          <w:b/>
        </w:rPr>
        <w:t>5 m</w:t>
      </w:r>
      <w:r>
        <w:rPr>
          <w:rFonts w:asciiTheme="minorHAnsi" w:hAnsiTheme="minorHAnsi" w:cstheme="minorHAnsi"/>
          <w:b/>
        </w:rPr>
        <w:t>L</w:t>
      </w:r>
      <w:r w:rsidRPr="00910184">
        <w:rPr>
          <w:rFonts w:asciiTheme="minorHAnsi" w:hAnsiTheme="minorHAnsi" w:cstheme="minorHAnsi"/>
          <w:b/>
        </w:rPr>
        <w:t xml:space="preserve"> of agarose solution</w:t>
      </w:r>
      <w:r>
        <w:rPr>
          <w:rFonts w:asciiTheme="minorHAnsi" w:hAnsiTheme="minorHAnsi" w:cstheme="minorHAnsi"/>
          <w:b/>
        </w:rPr>
        <w:t xml:space="preserve"> / 20 slides</w:t>
      </w:r>
    </w:p>
    <w:p w14:paraId="0289555A" w14:textId="4FDCCED0" w:rsidR="00910184" w:rsidRPr="00910184" w:rsidRDefault="00910184"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 xml:space="preserve">Talent placing the agarose in the microwave and closing the door. </w:t>
      </w:r>
    </w:p>
    <w:p w14:paraId="2EE32D2A" w14:textId="59AFED22" w:rsidR="00910184" w:rsidRDefault="00910184"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Place strips of lab tape along two glass slides, which will act as spacers limiting the thickness of the agarose pads</w:t>
      </w:r>
      <w:r w:rsidR="00210E51" w:rsidRPr="00BC3B83">
        <w:rPr>
          <w:rFonts w:asciiTheme="minorHAnsi" w:hAnsiTheme="minorHAnsi" w:cstheme="minorHAnsi"/>
          <w:color w:val="7030A0"/>
        </w:rPr>
        <w:t xml:space="preserve"> </w:t>
      </w:r>
      <w:r w:rsidR="00210E51" w:rsidRPr="00BC3B83">
        <w:rPr>
          <w:rFonts w:asciiTheme="minorHAnsi" w:hAnsiTheme="minorHAnsi" w:cstheme="minorHAnsi"/>
          <w:b/>
          <w:bCs/>
          <w:color w:val="7030A0"/>
        </w:rPr>
        <w:t>[1]</w:t>
      </w:r>
      <w:r w:rsidRPr="00BC3B83">
        <w:rPr>
          <w:rFonts w:asciiTheme="minorHAnsi" w:hAnsiTheme="minorHAnsi" w:cstheme="minorHAnsi"/>
          <w:color w:val="7030A0"/>
        </w:rPr>
        <w:t>. The</w:t>
      </w:r>
      <w:r w:rsidR="00210E51" w:rsidRPr="00BC3B83">
        <w:rPr>
          <w:rFonts w:asciiTheme="minorHAnsi" w:hAnsiTheme="minorHAnsi" w:cstheme="minorHAnsi"/>
          <w:color w:val="7030A0"/>
        </w:rPr>
        <w:t>n</w:t>
      </w:r>
      <w:r w:rsidRPr="00BC3B83">
        <w:rPr>
          <w:rFonts w:asciiTheme="minorHAnsi" w:hAnsiTheme="minorHAnsi" w:cstheme="minorHAnsi"/>
          <w:color w:val="7030A0"/>
        </w:rPr>
        <w:t>, place a third clean glass slide between the taped slides</w:t>
      </w:r>
      <w:r w:rsidR="00210E51" w:rsidRPr="00BC3B83">
        <w:rPr>
          <w:rFonts w:asciiTheme="minorHAnsi" w:hAnsiTheme="minorHAnsi" w:cstheme="minorHAnsi"/>
          <w:color w:val="7030A0"/>
        </w:rPr>
        <w:t xml:space="preserve"> </w:t>
      </w:r>
      <w:r w:rsidR="00210E51">
        <w:rPr>
          <w:rFonts w:asciiTheme="minorHAnsi" w:hAnsiTheme="minorHAnsi" w:cstheme="minorHAnsi"/>
          <w:b/>
          <w:bCs/>
        </w:rPr>
        <w:t>[2]</w:t>
      </w:r>
      <w:r w:rsidRPr="00910184">
        <w:rPr>
          <w:rFonts w:asciiTheme="minorHAnsi" w:hAnsiTheme="minorHAnsi" w:cstheme="minorHAnsi"/>
        </w:rPr>
        <w:t>.</w:t>
      </w:r>
    </w:p>
    <w:p w14:paraId="4D2922B8" w14:textId="4E118F4B"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strips of lab tape on slides. </w:t>
      </w:r>
    </w:p>
    <w:p w14:paraId="3EFFA166" w14:textId="486233A7"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third slide between the taped slides. </w:t>
      </w:r>
    </w:p>
    <w:p w14:paraId="2ED55CDE" w14:textId="7A6467BB" w:rsidR="00210E51" w:rsidRDefault="00210E51"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To make an agarose pad, spot 100 microliters of molten agarose onto the center of the clean slide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Place another clean glass slide across the top of the agarose and gently press down to form a pad </w:t>
      </w:r>
      <w:r w:rsidRPr="00BC3B83">
        <w:rPr>
          <w:rFonts w:asciiTheme="minorHAnsi" w:hAnsiTheme="minorHAnsi" w:cstheme="minorHAnsi"/>
          <w:b/>
          <w:bCs/>
          <w:color w:val="7030A0"/>
        </w:rPr>
        <w:t>[2]</w:t>
      </w:r>
      <w:r w:rsidRPr="00BC3B83">
        <w:rPr>
          <w:rFonts w:asciiTheme="minorHAnsi" w:hAnsiTheme="minorHAnsi" w:cstheme="minorHAnsi"/>
          <w:color w:val="7030A0"/>
        </w:rPr>
        <w:t xml:space="preserve">. Remove the top slide when the pad has solidified </w:t>
      </w:r>
      <w:r>
        <w:rPr>
          <w:rFonts w:asciiTheme="minorHAnsi" w:hAnsiTheme="minorHAnsi" w:cstheme="minorHAnsi"/>
          <w:b/>
          <w:bCs/>
        </w:rPr>
        <w:t>[3]</w:t>
      </w:r>
      <w:r w:rsidRPr="00210E51">
        <w:rPr>
          <w:rFonts w:asciiTheme="minorHAnsi" w:hAnsiTheme="minorHAnsi" w:cstheme="minorHAnsi"/>
        </w:rPr>
        <w:t>.</w:t>
      </w:r>
    </w:p>
    <w:p w14:paraId="78EC5782" w14:textId="27738BE9"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spotting the agarose on the clean slide. </w:t>
      </w:r>
    </w:p>
    <w:p w14:paraId="16CB3999" w14:textId="6E5F5CC1"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another slide on top of the agarose. </w:t>
      </w:r>
      <w:r w:rsidR="002D2376" w:rsidRPr="00CD6A63">
        <w:rPr>
          <w:rFonts w:asciiTheme="minorHAnsi" w:hAnsiTheme="minorHAnsi" w:cstheme="minorHAnsi"/>
          <w:highlight w:val="green"/>
        </w:rPr>
        <w:t>Videographer NOTE</w:t>
      </w:r>
      <w:r w:rsidR="002D2376" w:rsidRPr="002D2376">
        <w:rPr>
          <w:rFonts w:asciiTheme="minorHAnsi" w:hAnsiTheme="minorHAnsi" w:cstheme="minorHAnsi"/>
          <w:highlight w:val="green"/>
        </w:rPr>
        <w:t xml:space="preserve">: </w:t>
      </w:r>
      <w:r w:rsidR="002D2376">
        <w:rPr>
          <w:rFonts w:asciiTheme="minorHAnsi" w:hAnsiTheme="minorHAnsi" w:cstheme="minorHAnsi"/>
          <w:highlight w:val="green"/>
        </w:rPr>
        <w:t>4.3.2</w:t>
      </w:r>
      <w:r w:rsidR="002D2376" w:rsidRPr="002D2376">
        <w:rPr>
          <w:rFonts w:asciiTheme="minorHAnsi" w:hAnsiTheme="minorHAnsi" w:cstheme="minorHAnsi"/>
          <w:highlight w:val="green"/>
        </w:rPr>
        <w:t xml:space="preserve"> and </w:t>
      </w:r>
      <w:r w:rsidR="002D2376">
        <w:rPr>
          <w:rFonts w:asciiTheme="minorHAnsi" w:hAnsiTheme="minorHAnsi" w:cstheme="minorHAnsi"/>
          <w:highlight w:val="green"/>
        </w:rPr>
        <w:t>4.3.3</w:t>
      </w:r>
      <w:r w:rsidR="002D2376" w:rsidRPr="002D2376">
        <w:rPr>
          <w:rFonts w:asciiTheme="minorHAnsi" w:hAnsiTheme="minorHAnsi" w:cstheme="minorHAnsi"/>
          <w:highlight w:val="green"/>
        </w:rPr>
        <w:t xml:space="preserve"> shot together.</w:t>
      </w:r>
    </w:p>
    <w:p w14:paraId="7A565F6F" w14:textId="49FE094F"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top slide. </w:t>
      </w:r>
    </w:p>
    <w:p w14:paraId="28D25A1F" w14:textId="3C001870" w:rsidR="00210E51" w:rsidRDefault="00210E51"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When the appropriate stage of the life cycle is reached, remove the plates from the incubator</w:t>
      </w:r>
      <w:r w:rsidRPr="00BC3B83">
        <w:rPr>
          <w:rFonts w:asciiTheme="minorHAnsi" w:hAnsiTheme="minorHAnsi" w:cstheme="minorHAnsi"/>
          <w:b/>
          <w:color w:val="7030A0"/>
        </w:rPr>
        <w:t xml:space="preserve"> </w:t>
      </w:r>
      <w:r w:rsidR="00570CED" w:rsidRPr="00BC3B83">
        <w:rPr>
          <w:rFonts w:asciiTheme="minorHAnsi" w:hAnsiTheme="minorHAnsi" w:cstheme="minorHAnsi"/>
          <w:b/>
          <w:color w:val="7030A0"/>
        </w:rPr>
        <w:t xml:space="preserve">[1] </w:t>
      </w:r>
      <w:r w:rsidRPr="00BC3B83">
        <w:rPr>
          <w:rFonts w:asciiTheme="minorHAnsi" w:hAnsiTheme="minorHAnsi" w:cstheme="minorHAnsi"/>
          <w:color w:val="7030A0"/>
        </w:rPr>
        <w:t>and collect the worms in 15</w:t>
      </w:r>
      <w:r w:rsidR="00570CED" w:rsidRPr="00BC3B83">
        <w:rPr>
          <w:rFonts w:asciiTheme="minorHAnsi" w:hAnsiTheme="minorHAnsi" w:cstheme="minorHAnsi"/>
          <w:color w:val="7030A0"/>
        </w:rPr>
        <w:t>-</w:t>
      </w:r>
      <w:r w:rsidRPr="00BC3B83">
        <w:rPr>
          <w:rFonts w:asciiTheme="minorHAnsi" w:hAnsiTheme="minorHAnsi" w:cstheme="minorHAnsi"/>
          <w:color w:val="7030A0"/>
        </w:rPr>
        <w:t xml:space="preserve">milliliter conical tubes </w:t>
      </w:r>
      <w:r w:rsidR="00570CED" w:rsidRPr="00BC3B83">
        <w:rPr>
          <w:rFonts w:asciiTheme="minorHAnsi" w:hAnsiTheme="minorHAnsi" w:cstheme="minorHAnsi"/>
          <w:b/>
          <w:bCs/>
          <w:color w:val="7030A0"/>
        </w:rPr>
        <w:t>[2]</w:t>
      </w:r>
      <w:r w:rsidRPr="00BC3B83">
        <w:rPr>
          <w:rFonts w:asciiTheme="minorHAnsi" w:hAnsiTheme="minorHAnsi" w:cstheme="minorHAnsi"/>
          <w:color w:val="7030A0"/>
        </w:rPr>
        <w:t>.</w:t>
      </w:r>
      <w:r w:rsidR="00570CED" w:rsidRPr="00BC3B83">
        <w:rPr>
          <w:rFonts w:asciiTheme="minorHAnsi" w:hAnsiTheme="minorHAnsi" w:cstheme="minorHAnsi"/>
          <w:color w:val="7030A0"/>
        </w:rPr>
        <w:t xml:space="preserve"> Centrifuge the tubes at 450 x </w:t>
      </w:r>
      <w:r w:rsidR="00570CED" w:rsidRPr="00BC3B83">
        <w:rPr>
          <w:rFonts w:asciiTheme="minorHAnsi" w:hAnsiTheme="minorHAnsi" w:cstheme="minorHAnsi"/>
          <w:i/>
          <w:color w:val="7030A0"/>
        </w:rPr>
        <w:t>g</w:t>
      </w:r>
      <w:r w:rsidR="00570CED" w:rsidRPr="00BC3B83">
        <w:rPr>
          <w:rFonts w:asciiTheme="minorHAnsi" w:hAnsiTheme="minorHAnsi" w:cstheme="minorHAnsi"/>
          <w:color w:val="7030A0"/>
        </w:rPr>
        <w:t xml:space="preserve"> for 1 minute </w:t>
      </w:r>
      <w:r w:rsidR="00570CED" w:rsidRPr="00BC3B83">
        <w:rPr>
          <w:rFonts w:asciiTheme="minorHAnsi" w:hAnsiTheme="minorHAnsi" w:cstheme="minorHAnsi"/>
          <w:b/>
          <w:bCs/>
          <w:color w:val="7030A0"/>
        </w:rPr>
        <w:t>[3]</w:t>
      </w:r>
      <w:r w:rsidR="00570CED" w:rsidRPr="00BC3B83">
        <w:rPr>
          <w:rFonts w:asciiTheme="minorHAnsi" w:hAnsiTheme="minorHAnsi" w:cstheme="minorHAnsi"/>
          <w:color w:val="7030A0"/>
        </w:rPr>
        <w:t xml:space="preserve">, then remove the M9W without disturbing the worm pellet. Wash the worms twice with 5 milliliters of fresh M9W </w:t>
      </w:r>
      <w:r w:rsidR="00570CED">
        <w:rPr>
          <w:rFonts w:asciiTheme="minorHAnsi" w:hAnsiTheme="minorHAnsi" w:cstheme="minorHAnsi"/>
          <w:b/>
          <w:bCs/>
        </w:rPr>
        <w:t>[</w:t>
      </w:r>
      <w:r w:rsidR="001E6E34">
        <w:rPr>
          <w:rFonts w:asciiTheme="minorHAnsi" w:hAnsiTheme="minorHAnsi" w:cstheme="minorHAnsi"/>
          <w:b/>
          <w:bCs/>
        </w:rPr>
        <w:t>4</w:t>
      </w:r>
      <w:r w:rsidR="00570CED">
        <w:rPr>
          <w:rFonts w:asciiTheme="minorHAnsi" w:hAnsiTheme="minorHAnsi" w:cstheme="minorHAnsi"/>
          <w:b/>
          <w:bCs/>
        </w:rPr>
        <w:t>]</w:t>
      </w:r>
      <w:r w:rsidR="00570CED">
        <w:rPr>
          <w:rFonts w:asciiTheme="minorHAnsi" w:hAnsiTheme="minorHAnsi" w:cstheme="minorHAnsi"/>
        </w:rPr>
        <w:t>.</w:t>
      </w:r>
    </w:p>
    <w:p w14:paraId="79703F82" w14:textId="13C126D1"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a plate from the incubator. </w:t>
      </w:r>
    </w:p>
    <w:p w14:paraId="73FAD2A6" w14:textId="40248502"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85924">
        <w:rPr>
          <w:rFonts w:asciiTheme="minorHAnsi" w:hAnsiTheme="minorHAnsi" w:cstheme="minorHAnsi"/>
        </w:rPr>
        <w:t xml:space="preserve">collecting the worms in a tube. </w:t>
      </w:r>
    </w:p>
    <w:p w14:paraId="540F7218" w14:textId="2AEF4ED4" w:rsidR="00D85924" w:rsidRDefault="00D85924"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7A7FAAE3" w14:textId="07942B50"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M9W from </w:t>
      </w:r>
      <w:r w:rsidR="00D85924">
        <w:rPr>
          <w:rFonts w:asciiTheme="minorHAnsi" w:hAnsiTheme="minorHAnsi" w:cstheme="minorHAnsi"/>
        </w:rPr>
        <w:t>the tube</w:t>
      </w:r>
      <w:r>
        <w:rPr>
          <w:rFonts w:asciiTheme="minorHAnsi" w:hAnsiTheme="minorHAnsi" w:cstheme="minorHAnsi"/>
        </w:rPr>
        <w:t xml:space="preserve">. </w:t>
      </w:r>
    </w:p>
    <w:p w14:paraId="5DDDE887" w14:textId="291949D8" w:rsidR="00570CED" w:rsidRDefault="001E6E34"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After removing</w:t>
      </w:r>
      <w:r w:rsidR="00570CED" w:rsidRPr="00BC3B83">
        <w:rPr>
          <w:rFonts w:asciiTheme="minorHAnsi" w:hAnsiTheme="minorHAnsi" w:cstheme="minorHAnsi"/>
          <w:color w:val="7030A0"/>
        </w:rPr>
        <w:t xml:space="preserve"> all remaining M9W, add 500 microliters of 2 millimolar sodium </w:t>
      </w:r>
      <w:proofErr w:type="spellStart"/>
      <w:r w:rsidR="00570CED" w:rsidRPr="00BC3B83">
        <w:rPr>
          <w:rFonts w:asciiTheme="minorHAnsi" w:hAnsiTheme="minorHAnsi" w:cstheme="minorHAnsi"/>
          <w:color w:val="7030A0"/>
        </w:rPr>
        <w:t>azide</w:t>
      </w:r>
      <w:proofErr w:type="spellEnd"/>
      <w:r w:rsidR="00570CED" w:rsidRPr="00BC3B83">
        <w:rPr>
          <w:rFonts w:asciiTheme="minorHAnsi" w:hAnsiTheme="minorHAnsi" w:cstheme="minorHAnsi"/>
          <w:color w:val="7030A0"/>
        </w:rPr>
        <w:t xml:space="preserve"> or 2 millimolar </w:t>
      </w:r>
      <w:proofErr w:type="spellStart"/>
      <w:r w:rsidR="00570CED" w:rsidRPr="00BC3B83">
        <w:rPr>
          <w:rFonts w:asciiTheme="minorHAnsi" w:hAnsiTheme="minorHAnsi" w:cstheme="minorHAnsi"/>
          <w:color w:val="7030A0"/>
        </w:rPr>
        <w:t>tetramisole</w:t>
      </w:r>
      <w:proofErr w:type="spellEnd"/>
      <w:r w:rsidR="00570CED" w:rsidRPr="00BC3B83">
        <w:rPr>
          <w:rFonts w:asciiTheme="minorHAnsi" w:hAnsiTheme="minorHAnsi" w:cstheme="minorHAnsi"/>
          <w:color w:val="7030A0"/>
        </w:rPr>
        <w:t xml:space="preserve"> hydrochloride to anesthetize the worms. Allow tubes to incubate at room temperature for 15 minutes </w:t>
      </w:r>
      <w:r w:rsidR="00570CED">
        <w:rPr>
          <w:rFonts w:asciiTheme="minorHAnsi" w:hAnsiTheme="minorHAnsi" w:cstheme="minorHAnsi"/>
          <w:b/>
          <w:bCs/>
        </w:rPr>
        <w:t>[</w:t>
      </w:r>
      <w:r>
        <w:rPr>
          <w:rFonts w:asciiTheme="minorHAnsi" w:hAnsiTheme="minorHAnsi" w:cstheme="minorHAnsi"/>
          <w:b/>
          <w:bCs/>
        </w:rPr>
        <w:t>1</w:t>
      </w:r>
      <w:r w:rsidR="00570CED">
        <w:rPr>
          <w:rFonts w:asciiTheme="minorHAnsi" w:hAnsiTheme="minorHAnsi" w:cstheme="minorHAnsi"/>
          <w:b/>
          <w:bCs/>
        </w:rPr>
        <w:t>]</w:t>
      </w:r>
      <w:r w:rsidR="00570CED" w:rsidRPr="00570CED">
        <w:rPr>
          <w:rFonts w:asciiTheme="minorHAnsi" w:hAnsiTheme="minorHAnsi" w:cstheme="minorHAnsi"/>
        </w:rPr>
        <w:t>.</w:t>
      </w:r>
    </w:p>
    <w:p w14:paraId="42966584" w14:textId="7C6D4EC5" w:rsidR="00D85924" w:rsidRPr="00D85924" w:rsidRDefault="00D8592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anesthetic. </w:t>
      </w:r>
    </w:p>
    <w:p w14:paraId="0550799C" w14:textId="5E6EC750" w:rsidR="00570CED" w:rsidRDefault="00570CED"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Add 10 microliters of the anesthetized worm suspension onto the center of an agarose pad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and place a number 1.5 coverslip gently over the suspension </w:t>
      </w:r>
      <w:r w:rsidRPr="00BC3B83">
        <w:rPr>
          <w:rFonts w:asciiTheme="minorHAnsi" w:hAnsiTheme="minorHAnsi" w:cstheme="minorHAnsi"/>
          <w:b/>
          <w:bCs/>
          <w:color w:val="7030A0"/>
        </w:rPr>
        <w:t>[2]</w:t>
      </w:r>
      <w:r w:rsidRPr="00BC3B83">
        <w:rPr>
          <w:rFonts w:asciiTheme="minorHAnsi" w:hAnsiTheme="minorHAnsi" w:cstheme="minorHAnsi"/>
          <w:color w:val="7030A0"/>
        </w:rPr>
        <w:t xml:space="preserve">. If needed, fix the coverslip with nail polish to prevent drying </w:t>
      </w:r>
      <w:r>
        <w:rPr>
          <w:rFonts w:asciiTheme="minorHAnsi" w:hAnsiTheme="minorHAnsi" w:cstheme="minorHAnsi"/>
          <w:b/>
          <w:bCs/>
        </w:rPr>
        <w:t>[3]</w:t>
      </w:r>
      <w:r w:rsidRPr="00570CED">
        <w:rPr>
          <w:rFonts w:asciiTheme="minorHAnsi" w:hAnsiTheme="minorHAnsi" w:cstheme="minorHAnsi"/>
        </w:rPr>
        <w:t>.</w:t>
      </w:r>
    </w:p>
    <w:p w14:paraId="5A211CF4" w14:textId="0B80B8B3" w:rsidR="00D85924" w:rsidRDefault="009B601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worms to the agarose pad. </w:t>
      </w:r>
    </w:p>
    <w:p w14:paraId="643A68EB" w14:textId="4DFFC99E" w:rsidR="009B6014" w:rsidRDefault="009B601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coverslip on the worms. </w:t>
      </w:r>
    </w:p>
    <w:p w14:paraId="68E69C45" w14:textId="03077D57" w:rsidR="009B6014" w:rsidRDefault="009B601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coverslip with nail polish. </w:t>
      </w:r>
      <w:r w:rsidR="002D2376" w:rsidRPr="00CD6A63">
        <w:rPr>
          <w:rFonts w:asciiTheme="minorHAnsi" w:hAnsiTheme="minorHAnsi" w:cstheme="minorHAnsi"/>
          <w:highlight w:val="green"/>
        </w:rPr>
        <w:t>Videographer NOTE</w:t>
      </w:r>
      <w:r w:rsidR="002D2376" w:rsidRPr="002D2376">
        <w:rPr>
          <w:rFonts w:asciiTheme="minorHAnsi" w:hAnsiTheme="minorHAnsi" w:cstheme="minorHAnsi"/>
          <w:highlight w:val="green"/>
        </w:rPr>
        <w:t xml:space="preserve">: </w:t>
      </w:r>
      <w:r w:rsidR="002D2376">
        <w:rPr>
          <w:rFonts w:asciiTheme="minorHAnsi" w:hAnsiTheme="minorHAnsi" w:cstheme="minorHAnsi"/>
          <w:highlight w:val="green"/>
        </w:rPr>
        <w:t>Not needed</w:t>
      </w:r>
      <w:r w:rsidR="002D2376" w:rsidRPr="002D2376">
        <w:rPr>
          <w:rFonts w:asciiTheme="minorHAnsi" w:hAnsiTheme="minorHAnsi" w:cstheme="minorHAnsi"/>
          <w:highlight w:val="green"/>
        </w:rPr>
        <w:t>.</w:t>
      </w:r>
    </w:p>
    <w:p w14:paraId="4D6E8B4B" w14:textId="105C928F" w:rsidR="00570CED" w:rsidRPr="00AF32D9" w:rsidRDefault="00570CED" w:rsidP="00AF32D9">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Use a DIC microscope at 10 and 20x magnifications to observe the </w:t>
      </w:r>
      <w:r w:rsidRPr="00BC3B83">
        <w:rPr>
          <w:rFonts w:asciiTheme="minorHAnsi" w:hAnsiTheme="minorHAnsi" w:cstheme="minorHAnsi"/>
          <w:i/>
          <w:iCs/>
          <w:color w:val="7030A0"/>
        </w:rPr>
        <w:t>let-60(n1046)</w:t>
      </w:r>
      <w:r w:rsidR="00141508" w:rsidRPr="00BC3B83">
        <w:rPr>
          <w:rFonts w:asciiTheme="minorHAnsi" w:hAnsiTheme="minorHAnsi" w:cstheme="minorHAnsi"/>
          <w:i/>
          <w:iCs/>
          <w:color w:val="7030A0"/>
        </w:rPr>
        <w:t xml:space="preserve"> </w:t>
      </w:r>
      <w:r w:rsidR="00141508" w:rsidRPr="00141508">
        <w:rPr>
          <w:rFonts w:asciiTheme="minorHAnsi" w:hAnsiTheme="minorHAnsi" w:cstheme="minorHAnsi"/>
          <w:i/>
          <w:iCs/>
          <w:color w:val="FF0000"/>
        </w:rPr>
        <w:t>(pronounce ‘</w:t>
      </w:r>
      <w:r w:rsidR="00141508" w:rsidRPr="00141508">
        <w:rPr>
          <w:rFonts w:asciiTheme="minorHAnsi" w:hAnsiTheme="minorHAnsi" w:cstheme="minorHAnsi"/>
          <w:bCs/>
          <w:i/>
          <w:iCs/>
          <w:color w:val="FF0000"/>
        </w:rPr>
        <w:t>Let sixty n-ten forty-six’)</w:t>
      </w:r>
      <w:r w:rsidRPr="00141508">
        <w:rPr>
          <w:rFonts w:asciiTheme="minorHAnsi" w:hAnsiTheme="minorHAnsi" w:cstheme="minorHAnsi"/>
        </w:rPr>
        <w:t xml:space="preserve">, </w:t>
      </w:r>
      <w:r w:rsidRPr="00BC3B83">
        <w:rPr>
          <w:rFonts w:asciiTheme="minorHAnsi" w:hAnsiTheme="minorHAnsi" w:cstheme="minorHAnsi"/>
          <w:i/>
          <w:iCs/>
          <w:color w:val="7030A0"/>
        </w:rPr>
        <w:t>let-23(sa62)</w:t>
      </w:r>
      <w:r w:rsidRPr="00BC3B83">
        <w:rPr>
          <w:rFonts w:asciiTheme="minorHAnsi" w:hAnsiTheme="minorHAnsi" w:cstheme="minorHAnsi"/>
          <w:color w:val="7030A0"/>
        </w:rPr>
        <w:t xml:space="preserve"> </w:t>
      </w:r>
      <w:r w:rsidR="00141508" w:rsidRPr="00141508">
        <w:rPr>
          <w:rFonts w:asciiTheme="minorHAnsi" w:hAnsiTheme="minorHAnsi" w:cstheme="minorHAnsi"/>
          <w:i/>
          <w:iCs/>
          <w:color w:val="FF0000"/>
        </w:rPr>
        <w:t xml:space="preserve">(pronounce </w:t>
      </w:r>
      <w:r w:rsidR="00141508" w:rsidRPr="00141508">
        <w:rPr>
          <w:rFonts w:asciiTheme="minorHAnsi" w:hAnsiTheme="minorHAnsi" w:cstheme="minorHAnsi"/>
          <w:bCs/>
          <w:i/>
          <w:iCs/>
          <w:color w:val="FF0000"/>
        </w:rPr>
        <w:t xml:space="preserve">‘let </w:t>
      </w:r>
      <w:proofErr w:type="gramStart"/>
      <w:r w:rsidR="00141508" w:rsidRPr="00141508">
        <w:rPr>
          <w:rFonts w:asciiTheme="minorHAnsi" w:hAnsiTheme="minorHAnsi" w:cstheme="minorHAnsi"/>
          <w:bCs/>
          <w:i/>
          <w:iCs/>
          <w:color w:val="FF0000"/>
        </w:rPr>
        <w:t>twenty three</w:t>
      </w:r>
      <w:proofErr w:type="gramEnd"/>
      <w:r w:rsidR="00141508" w:rsidRPr="00141508">
        <w:rPr>
          <w:rFonts w:asciiTheme="minorHAnsi" w:hAnsiTheme="minorHAnsi" w:cstheme="minorHAnsi"/>
          <w:bCs/>
          <w:i/>
          <w:iCs/>
          <w:color w:val="FF0000"/>
        </w:rPr>
        <w:t>-s-a-sixty two’)</w:t>
      </w:r>
      <w:r w:rsidR="00141508" w:rsidRPr="00141508">
        <w:rPr>
          <w:rFonts w:asciiTheme="minorHAnsi" w:hAnsiTheme="minorHAnsi" w:cstheme="minorHAnsi"/>
          <w:bCs/>
        </w:rPr>
        <w:t xml:space="preserve"> </w:t>
      </w:r>
      <w:r w:rsidRPr="00BC3B83">
        <w:rPr>
          <w:rFonts w:asciiTheme="minorHAnsi" w:hAnsiTheme="minorHAnsi" w:cstheme="minorHAnsi"/>
          <w:color w:val="7030A0"/>
        </w:rPr>
        <w:t xml:space="preserve">and </w:t>
      </w:r>
      <w:bookmarkStart w:id="1" w:name="OLE_LINK1"/>
      <w:r w:rsidRPr="00BC3B83">
        <w:rPr>
          <w:rFonts w:asciiTheme="minorHAnsi" w:hAnsiTheme="minorHAnsi" w:cstheme="minorHAnsi"/>
          <w:bCs/>
          <w:i/>
          <w:iCs/>
          <w:color w:val="7030A0"/>
        </w:rPr>
        <w:t>lin-1(sy254)</w:t>
      </w:r>
      <w:r w:rsidR="00141508" w:rsidRPr="00BC3B83">
        <w:rPr>
          <w:rFonts w:asciiTheme="minorHAnsi" w:hAnsiTheme="minorHAnsi" w:cstheme="minorHAnsi"/>
          <w:i/>
          <w:iCs/>
          <w:color w:val="7030A0"/>
        </w:rPr>
        <w:t xml:space="preserve"> </w:t>
      </w:r>
      <w:r w:rsidR="00141508" w:rsidRPr="00141508">
        <w:rPr>
          <w:rFonts w:asciiTheme="minorHAnsi" w:hAnsiTheme="minorHAnsi" w:cstheme="minorHAnsi"/>
          <w:i/>
          <w:iCs/>
          <w:color w:val="FF0000"/>
        </w:rPr>
        <w:t xml:space="preserve">(pronounce </w:t>
      </w:r>
      <w:r w:rsidR="00141508" w:rsidRPr="00141508">
        <w:rPr>
          <w:rFonts w:asciiTheme="minorHAnsi" w:hAnsiTheme="minorHAnsi" w:cstheme="minorHAnsi"/>
          <w:bCs/>
          <w:i/>
          <w:iCs/>
          <w:color w:val="FF0000"/>
        </w:rPr>
        <w:t>‘</w:t>
      </w:r>
      <w:proofErr w:type="spellStart"/>
      <w:r w:rsidR="00141508" w:rsidRPr="00141508">
        <w:rPr>
          <w:rFonts w:asciiTheme="minorHAnsi" w:hAnsiTheme="minorHAnsi" w:cstheme="minorHAnsi"/>
          <w:bCs/>
          <w:i/>
          <w:iCs/>
          <w:color w:val="FF0000"/>
        </w:rPr>
        <w:t>lin</w:t>
      </w:r>
      <w:proofErr w:type="spellEnd"/>
      <w:r w:rsidR="00141508" w:rsidRPr="00141508">
        <w:rPr>
          <w:rFonts w:asciiTheme="minorHAnsi" w:hAnsiTheme="minorHAnsi" w:cstheme="minorHAnsi"/>
          <w:bCs/>
          <w:i/>
          <w:iCs/>
          <w:color w:val="FF0000"/>
        </w:rPr>
        <w:t>-one-s-y-two-fifty four’)</w:t>
      </w:r>
      <w:r w:rsidRPr="00141508">
        <w:rPr>
          <w:rFonts w:asciiTheme="minorHAnsi" w:hAnsiTheme="minorHAnsi" w:cstheme="minorHAnsi"/>
          <w:bCs/>
        </w:rPr>
        <w:t xml:space="preserve"> </w:t>
      </w:r>
      <w:bookmarkEnd w:id="1"/>
      <w:r w:rsidRPr="00BC3B83">
        <w:rPr>
          <w:rFonts w:asciiTheme="minorHAnsi" w:hAnsiTheme="minorHAnsi" w:cstheme="minorHAnsi"/>
          <w:color w:val="7030A0"/>
        </w:rPr>
        <w:t xml:space="preserve">strains </w:t>
      </w:r>
      <w:r w:rsidRPr="00141508">
        <w:rPr>
          <w:rFonts w:asciiTheme="minorHAnsi" w:hAnsiTheme="minorHAnsi" w:cstheme="minorHAnsi"/>
          <w:b/>
          <w:bCs/>
        </w:rPr>
        <w:t>[1]</w:t>
      </w:r>
      <w:r w:rsidRPr="00141508">
        <w:rPr>
          <w:rFonts w:asciiTheme="minorHAnsi" w:hAnsiTheme="minorHAnsi" w:cstheme="minorHAnsi"/>
        </w:rPr>
        <w:t>.</w:t>
      </w:r>
      <w:r w:rsidRPr="00570CED">
        <w:rPr>
          <w:rFonts w:asciiTheme="minorHAnsi" w:hAnsiTheme="minorHAnsi" w:cstheme="minorHAnsi"/>
        </w:rPr>
        <w:t xml:space="preserve"> </w:t>
      </w:r>
    </w:p>
    <w:p w14:paraId="0064D260" w14:textId="50A56372" w:rsidR="00570CED" w:rsidRDefault="00570CED" w:rsidP="00570C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positioning a slide on the microscope stage.</w:t>
      </w:r>
    </w:p>
    <w:p w14:paraId="0A61DF3F" w14:textId="24AAE6E1" w:rsidR="00570CED" w:rsidRDefault="00570CED" w:rsidP="00910184">
      <w:pPr>
        <w:pStyle w:val="ListParagraph"/>
        <w:numPr>
          <w:ilvl w:val="1"/>
          <w:numId w:val="3"/>
        </w:numPr>
        <w:spacing w:before="120"/>
        <w:contextualSpacing w:val="0"/>
        <w:rPr>
          <w:rFonts w:asciiTheme="minorHAnsi" w:hAnsiTheme="minorHAnsi" w:cstheme="minorHAnsi"/>
        </w:rPr>
      </w:pPr>
      <w:r w:rsidRPr="00BC3B83">
        <w:rPr>
          <w:rFonts w:asciiTheme="minorHAnsi" w:hAnsiTheme="minorHAnsi" w:cstheme="minorHAnsi"/>
          <w:color w:val="7030A0"/>
        </w:rPr>
        <w:t xml:space="preserve">For </w:t>
      </w:r>
      <w:r w:rsidRPr="00BC3B83">
        <w:rPr>
          <w:rFonts w:asciiTheme="minorHAnsi" w:hAnsiTheme="minorHAnsi" w:cstheme="minorHAnsi"/>
          <w:i/>
          <w:iCs/>
          <w:color w:val="7030A0"/>
        </w:rPr>
        <w:t xml:space="preserve">let-60(n1046) </w:t>
      </w:r>
      <w:r w:rsidRPr="00BC3B83">
        <w:rPr>
          <w:rFonts w:asciiTheme="minorHAnsi" w:hAnsiTheme="minorHAnsi" w:cstheme="minorHAnsi"/>
          <w:color w:val="7030A0"/>
        </w:rPr>
        <w:t xml:space="preserve">and </w:t>
      </w:r>
      <w:r w:rsidRPr="00BC3B83">
        <w:rPr>
          <w:rFonts w:asciiTheme="minorHAnsi" w:hAnsiTheme="minorHAnsi" w:cstheme="minorHAnsi"/>
          <w:i/>
          <w:iCs/>
          <w:color w:val="7030A0"/>
        </w:rPr>
        <w:t>let-23(sa62),</w:t>
      </w:r>
      <w:r w:rsidRPr="00BC3B83">
        <w:rPr>
          <w:rFonts w:asciiTheme="minorHAnsi" w:hAnsiTheme="minorHAnsi" w:cstheme="minorHAnsi"/>
          <w:color w:val="7030A0"/>
        </w:rPr>
        <w:t xml:space="preserve"> score the adult worms based on the presence or absence of the </w:t>
      </w:r>
      <w:proofErr w:type="spellStart"/>
      <w:r w:rsidRPr="00BC3B83">
        <w:rPr>
          <w:rFonts w:asciiTheme="minorHAnsi" w:hAnsiTheme="minorHAnsi" w:cstheme="minorHAnsi"/>
          <w:color w:val="7030A0"/>
        </w:rPr>
        <w:t>Muv</w:t>
      </w:r>
      <w:proofErr w:type="spellEnd"/>
      <w:r w:rsidRPr="00BC3B83">
        <w:rPr>
          <w:rFonts w:asciiTheme="minorHAnsi" w:hAnsiTheme="minorHAnsi" w:cstheme="minorHAnsi"/>
          <w:color w:val="7030A0"/>
        </w:rPr>
        <w:t xml:space="preserve"> </w:t>
      </w:r>
      <w:r w:rsidR="004D5819" w:rsidRPr="005420C0">
        <w:rPr>
          <w:rFonts w:asciiTheme="minorHAnsi" w:hAnsiTheme="minorHAnsi" w:cstheme="minorHAnsi"/>
          <w:bCs/>
          <w:i/>
          <w:iCs/>
          <w:color w:val="FF0000"/>
        </w:rPr>
        <w:t>(pronounce ‘mauve’)</w:t>
      </w:r>
      <w:r w:rsidR="004D5819" w:rsidRPr="005420C0">
        <w:rPr>
          <w:rFonts w:asciiTheme="minorHAnsi" w:hAnsiTheme="minorHAnsi" w:cstheme="minorHAnsi"/>
          <w:bCs/>
        </w:rPr>
        <w:t xml:space="preserve"> </w:t>
      </w:r>
      <w:r w:rsidRPr="00BC3B83">
        <w:rPr>
          <w:rFonts w:asciiTheme="minorHAnsi" w:hAnsiTheme="minorHAnsi" w:cstheme="minorHAnsi"/>
          <w:color w:val="7030A0"/>
        </w:rPr>
        <w:t xml:space="preserve">phenotype </w:t>
      </w:r>
      <w:r w:rsidRPr="00BC3B83">
        <w:rPr>
          <w:rFonts w:asciiTheme="minorHAnsi" w:hAnsiTheme="minorHAnsi" w:cstheme="minorHAnsi"/>
          <w:b/>
          <w:bCs/>
          <w:color w:val="7030A0"/>
        </w:rPr>
        <w:t>[1]</w:t>
      </w:r>
      <w:r w:rsidRPr="00BC3B83">
        <w:rPr>
          <w:rFonts w:asciiTheme="minorHAnsi" w:hAnsiTheme="minorHAnsi" w:cstheme="minorHAnsi"/>
          <w:color w:val="7030A0"/>
        </w:rPr>
        <w:t xml:space="preserve">. For the </w:t>
      </w:r>
      <w:r w:rsidRPr="00BC3B83">
        <w:rPr>
          <w:rFonts w:asciiTheme="minorHAnsi" w:hAnsiTheme="minorHAnsi" w:cstheme="minorHAnsi"/>
          <w:i/>
          <w:iCs/>
          <w:color w:val="7030A0"/>
        </w:rPr>
        <w:t>lin-1</w:t>
      </w:r>
      <w:r w:rsidRPr="00BC3B83">
        <w:rPr>
          <w:rFonts w:asciiTheme="minorHAnsi" w:hAnsiTheme="minorHAnsi" w:cstheme="minorHAnsi"/>
          <w:color w:val="7030A0"/>
        </w:rPr>
        <w:t xml:space="preserve"> strain, count the number VPCs that adopted 1 or 2-degree cell fates on the ventral side of </w:t>
      </w:r>
      <w:r w:rsidR="00192A13" w:rsidRPr="00BC3B83">
        <w:rPr>
          <w:rFonts w:asciiTheme="minorHAnsi" w:hAnsiTheme="minorHAnsi" w:cstheme="minorHAnsi"/>
          <w:color w:val="7030A0"/>
        </w:rPr>
        <w:t xml:space="preserve">the </w:t>
      </w:r>
      <w:r w:rsidRPr="00BC3B83">
        <w:rPr>
          <w:rFonts w:asciiTheme="minorHAnsi" w:hAnsiTheme="minorHAnsi" w:cstheme="minorHAnsi"/>
          <w:color w:val="7030A0"/>
        </w:rPr>
        <w:t xml:space="preserve">L4 larvae </w:t>
      </w:r>
      <w:r>
        <w:rPr>
          <w:rFonts w:asciiTheme="minorHAnsi" w:hAnsiTheme="minorHAnsi" w:cstheme="minorHAnsi"/>
          <w:b/>
          <w:bCs/>
        </w:rPr>
        <w:t>[2]</w:t>
      </w:r>
      <w:r w:rsidRPr="00570CED">
        <w:rPr>
          <w:rFonts w:asciiTheme="minorHAnsi" w:hAnsiTheme="minorHAnsi" w:cstheme="minorHAnsi"/>
        </w:rPr>
        <w:t>.</w:t>
      </w:r>
    </w:p>
    <w:p w14:paraId="3092CF94" w14:textId="3C1E7960" w:rsidR="00570CED" w:rsidRDefault="00570CED" w:rsidP="00570C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the </w:t>
      </w:r>
      <w:r w:rsidRPr="00570CED">
        <w:rPr>
          <w:rFonts w:asciiTheme="minorHAnsi" w:hAnsiTheme="minorHAnsi" w:cstheme="minorHAnsi"/>
          <w:i/>
          <w:iCs/>
        </w:rPr>
        <w:t xml:space="preserve">let-60(n1046) </w:t>
      </w:r>
      <w:r w:rsidRPr="00570CED">
        <w:rPr>
          <w:rFonts w:asciiTheme="minorHAnsi" w:hAnsiTheme="minorHAnsi" w:cstheme="minorHAnsi"/>
        </w:rPr>
        <w:t xml:space="preserve">and </w:t>
      </w:r>
      <w:r w:rsidRPr="00570CED">
        <w:rPr>
          <w:rFonts w:asciiTheme="minorHAnsi" w:hAnsiTheme="minorHAnsi" w:cstheme="minorHAnsi"/>
          <w:i/>
          <w:iCs/>
        </w:rPr>
        <w:t>let-23(sa62</w:t>
      </w:r>
      <w:r>
        <w:rPr>
          <w:rFonts w:asciiTheme="minorHAnsi" w:hAnsiTheme="minorHAnsi" w:cstheme="minorHAnsi"/>
          <w:i/>
          <w:iCs/>
        </w:rPr>
        <w:t>)</w:t>
      </w:r>
      <w:r>
        <w:rPr>
          <w:rFonts w:asciiTheme="minorHAnsi" w:hAnsiTheme="minorHAnsi" w:cstheme="minorHAnsi"/>
        </w:rPr>
        <w:t xml:space="preserve"> strains. </w:t>
      </w:r>
    </w:p>
    <w:p w14:paraId="49D88096" w14:textId="7608CF05" w:rsidR="00570CED" w:rsidRPr="00C35FCB" w:rsidRDefault="00570CED" w:rsidP="00570C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the </w:t>
      </w:r>
      <w:r w:rsidRPr="00570CED">
        <w:rPr>
          <w:rFonts w:asciiTheme="minorHAnsi" w:hAnsiTheme="minorHAnsi" w:cstheme="minorHAnsi"/>
          <w:i/>
          <w:iCs/>
        </w:rPr>
        <w:t>lin-1</w:t>
      </w:r>
      <w:r w:rsidRPr="00570CED">
        <w:rPr>
          <w:rFonts w:asciiTheme="minorHAnsi" w:hAnsiTheme="minorHAnsi" w:cstheme="minorHAnsi"/>
        </w:rPr>
        <w:t xml:space="preserve"> strain</w:t>
      </w:r>
      <w:r>
        <w:rPr>
          <w:rFonts w:asciiTheme="minorHAnsi" w:hAnsiTheme="minorHAnsi" w:cstheme="minorHAnsi"/>
        </w:rPr>
        <w:t xml:space="preserve">. </w:t>
      </w:r>
      <w:r w:rsidR="004D5819">
        <w:rPr>
          <w:rFonts w:asciiTheme="minorHAnsi" w:hAnsiTheme="minorHAnsi" w:cstheme="minorHAnsi"/>
        </w:rPr>
        <w:t xml:space="preserve"> </w:t>
      </w:r>
      <w:r w:rsidR="002D2376" w:rsidRPr="00CD6A63">
        <w:rPr>
          <w:rFonts w:asciiTheme="minorHAnsi" w:hAnsiTheme="minorHAnsi" w:cstheme="minorHAnsi"/>
          <w:highlight w:val="green"/>
        </w:rPr>
        <w:t>Videographer NOTE</w:t>
      </w:r>
      <w:r w:rsidR="002D2376" w:rsidRPr="002D2376">
        <w:rPr>
          <w:rFonts w:asciiTheme="minorHAnsi" w:hAnsiTheme="minorHAnsi" w:cstheme="minorHAnsi"/>
          <w:highlight w:val="green"/>
        </w:rPr>
        <w:t xml:space="preserve">: </w:t>
      </w:r>
      <w:r w:rsidR="002D2376">
        <w:rPr>
          <w:rFonts w:asciiTheme="minorHAnsi" w:hAnsiTheme="minorHAnsi" w:cstheme="minorHAnsi"/>
          <w:highlight w:val="green"/>
        </w:rPr>
        <w:t>Not available.</w:t>
      </w:r>
    </w:p>
    <w:p w14:paraId="5477B4A1" w14:textId="33B8FABF" w:rsidR="00C35FCB" w:rsidRDefault="00C35FCB" w:rsidP="00C35FCB">
      <w:pPr>
        <w:spacing w:before="120"/>
        <w:rPr>
          <w:rFonts w:asciiTheme="minorHAnsi" w:hAnsiTheme="minorHAnsi" w:cstheme="minorHAnsi"/>
        </w:rPr>
      </w:pPr>
    </w:p>
    <w:p w14:paraId="01D10587" w14:textId="1F111CAC" w:rsidR="00C35FCB" w:rsidRPr="00C35FCB" w:rsidRDefault="00C35FCB" w:rsidP="00C35FCB">
      <w:pPr>
        <w:spacing w:before="120"/>
        <w:rPr>
          <w:rFonts w:asciiTheme="minorHAnsi" w:hAnsiTheme="minorHAnsi" w:cstheme="minorHAnsi"/>
        </w:rPr>
      </w:pPr>
    </w:p>
    <w:p w14:paraId="53410F74" w14:textId="69B776E3" w:rsidR="00A72FC5" w:rsidRPr="00141508" w:rsidRDefault="00A72FC5" w:rsidP="00141508">
      <w:pPr>
        <w:rPr>
          <w:rFonts w:asciiTheme="minorHAnsi" w:hAnsiTheme="minorHAnsi" w:cstheme="minorHAnsi"/>
          <w:sz w:val="22"/>
          <w:szCs w:val="22"/>
        </w:rPr>
      </w:pPr>
      <w:r w:rsidRPr="00B07A3B">
        <w:rPr>
          <w:rFonts w:asciiTheme="minorHAnsi" w:hAnsiTheme="minorHAnsi" w:cstheme="minorHAnsi"/>
        </w:rPr>
        <w:br w:type="page"/>
      </w:r>
    </w:p>
    <w:p w14:paraId="1B7C8243" w14:textId="0E518F23" w:rsidR="005E2B7E" w:rsidRPr="00B07A3B" w:rsidRDefault="00873D1A" w:rsidP="005420C0">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0574D1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7E5586">
        <w:rPr>
          <w:rFonts w:asciiTheme="minorHAnsi" w:hAnsiTheme="minorHAnsi" w:cstheme="minorHAnsi"/>
          <w:b/>
          <w:szCs w:val="24"/>
        </w:rPr>
        <w:t xml:space="preserve"> </w:t>
      </w:r>
      <w:r w:rsidR="007E5586" w:rsidRPr="005A7A16">
        <w:rPr>
          <w:rFonts w:asciiTheme="minorHAnsi" w:hAnsiTheme="minorHAnsi" w:cstheme="minorHAnsi"/>
          <w:b/>
          <w:bCs/>
        </w:rPr>
        <w:t xml:space="preserve">R-fendiline </w:t>
      </w:r>
      <w:r w:rsidR="007E5586">
        <w:rPr>
          <w:rFonts w:asciiTheme="minorHAnsi" w:hAnsiTheme="minorHAnsi" w:cstheme="minorHAnsi"/>
          <w:b/>
          <w:bCs/>
        </w:rPr>
        <w:t>A</w:t>
      </w:r>
      <w:r w:rsidR="007E5586" w:rsidRPr="005A7A16">
        <w:rPr>
          <w:rFonts w:asciiTheme="minorHAnsi" w:hAnsiTheme="minorHAnsi" w:cstheme="minorHAnsi"/>
          <w:b/>
          <w:bCs/>
        </w:rPr>
        <w:t xml:space="preserve">lters </w:t>
      </w:r>
      <w:r w:rsidR="007E5586" w:rsidRPr="005A7A16">
        <w:rPr>
          <w:rFonts w:asciiTheme="minorHAnsi" w:hAnsiTheme="minorHAnsi" w:cstheme="minorHAnsi"/>
          <w:b/>
          <w:bCs/>
          <w:i/>
          <w:iCs/>
        </w:rPr>
        <w:t xml:space="preserve">let-60 </w:t>
      </w:r>
      <w:r w:rsidR="007E5586" w:rsidRPr="005A7A16">
        <w:rPr>
          <w:rFonts w:asciiTheme="minorHAnsi" w:hAnsiTheme="minorHAnsi" w:cstheme="minorHAnsi"/>
          <w:b/>
          <w:bCs/>
        </w:rPr>
        <w:t xml:space="preserve">and </w:t>
      </w:r>
      <w:r w:rsidR="007E5586" w:rsidRPr="005A7A16">
        <w:rPr>
          <w:rFonts w:asciiTheme="minorHAnsi" w:hAnsiTheme="minorHAnsi" w:cstheme="minorHAnsi"/>
          <w:b/>
          <w:bCs/>
          <w:i/>
          <w:iCs/>
        </w:rPr>
        <w:t>let-23</w:t>
      </w:r>
      <w:r w:rsidR="007E5586" w:rsidRPr="005A7A16">
        <w:rPr>
          <w:rFonts w:asciiTheme="minorHAnsi" w:hAnsiTheme="minorHAnsi" w:cstheme="minorHAnsi"/>
          <w:b/>
          <w:bCs/>
        </w:rPr>
        <w:t xml:space="preserve"> </w:t>
      </w:r>
      <w:r w:rsidR="007E5586">
        <w:rPr>
          <w:rFonts w:asciiTheme="minorHAnsi" w:hAnsiTheme="minorHAnsi" w:cstheme="minorHAnsi"/>
          <w:b/>
          <w:bCs/>
        </w:rPr>
        <w:t>F</w:t>
      </w:r>
      <w:r w:rsidR="007E5586" w:rsidRPr="005A7A16">
        <w:rPr>
          <w:rFonts w:asciiTheme="minorHAnsi" w:hAnsiTheme="minorHAnsi" w:cstheme="minorHAnsi"/>
          <w:b/>
          <w:bCs/>
        </w:rPr>
        <w:t xml:space="preserve">unction in </w:t>
      </w:r>
      <w:r w:rsidR="007E5586" w:rsidRPr="005A7A16">
        <w:rPr>
          <w:rFonts w:asciiTheme="minorHAnsi" w:hAnsiTheme="minorHAnsi" w:cstheme="minorHAnsi"/>
          <w:b/>
          <w:bCs/>
          <w:i/>
          <w:iCs/>
        </w:rPr>
        <w:t>C. elegans</w:t>
      </w:r>
      <w:r w:rsidR="007E5586" w:rsidRPr="005A7A16">
        <w:rPr>
          <w:rFonts w:asciiTheme="minorHAnsi" w:hAnsiTheme="minorHAnsi" w:cstheme="minorHAnsi"/>
          <w:b/>
          <w:bCs/>
        </w:rPr>
        <w:t xml:space="preserve"> in a </w:t>
      </w:r>
      <w:r w:rsidR="007E5586">
        <w:rPr>
          <w:rFonts w:asciiTheme="minorHAnsi" w:hAnsiTheme="minorHAnsi" w:cstheme="minorHAnsi"/>
          <w:b/>
          <w:bCs/>
        </w:rPr>
        <w:t>D</w:t>
      </w:r>
      <w:r w:rsidR="007E5586" w:rsidRPr="005A7A16">
        <w:rPr>
          <w:rFonts w:asciiTheme="minorHAnsi" w:hAnsiTheme="minorHAnsi" w:cstheme="minorHAnsi"/>
          <w:b/>
          <w:bCs/>
        </w:rPr>
        <w:t xml:space="preserve">ose-dependent </w:t>
      </w:r>
      <w:r w:rsidR="007E5586">
        <w:rPr>
          <w:rFonts w:asciiTheme="minorHAnsi" w:hAnsiTheme="minorHAnsi" w:cstheme="minorHAnsi"/>
          <w:b/>
          <w:bCs/>
        </w:rPr>
        <w:t>M</w:t>
      </w:r>
      <w:r w:rsidR="007E5586" w:rsidRPr="005A7A16">
        <w:rPr>
          <w:rFonts w:asciiTheme="minorHAnsi" w:hAnsiTheme="minorHAnsi" w:cstheme="minorHAnsi"/>
          <w:b/>
          <w:bCs/>
        </w:rPr>
        <w:t>anner</w:t>
      </w:r>
    </w:p>
    <w:p w14:paraId="52E24B75" w14:textId="215D18BD" w:rsidR="00395684" w:rsidRPr="00B07A3B" w:rsidRDefault="00C35FCB" w:rsidP="006A14A2">
      <w:pPr>
        <w:pStyle w:val="ListParagraph"/>
        <w:numPr>
          <w:ilvl w:val="1"/>
          <w:numId w:val="3"/>
        </w:numPr>
        <w:spacing w:before="120"/>
        <w:contextualSpacing w:val="0"/>
        <w:outlineLvl w:val="0"/>
        <w:rPr>
          <w:rFonts w:asciiTheme="minorHAnsi" w:hAnsiTheme="minorHAnsi" w:cstheme="minorHAnsi"/>
          <w:szCs w:val="24"/>
        </w:rPr>
      </w:pPr>
      <w:r w:rsidRPr="00BC3B83">
        <w:rPr>
          <w:rFonts w:asciiTheme="minorHAnsi" w:hAnsiTheme="minorHAnsi" w:cstheme="minorHAnsi"/>
          <w:bCs/>
          <w:color w:val="7030A0"/>
        </w:rPr>
        <w:t xml:space="preserve">This protocol was used to demonstrate that R-fendiline is able to suppress the </w:t>
      </w:r>
      <w:proofErr w:type="spellStart"/>
      <w:r w:rsidRPr="00BC3B83">
        <w:rPr>
          <w:rFonts w:asciiTheme="minorHAnsi" w:hAnsiTheme="minorHAnsi" w:cstheme="minorHAnsi"/>
          <w:bCs/>
          <w:color w:val="7030A0"/>
        </w:rPr>
        <w:t>Muv</w:t>
      </w:r>
      <w:proofErr w:type="spellEnd"/>
      <w:r w:rsidRPr="00BC3B83">
        <w:rPr>
          <w:rFonts w:asciiTheme="minorHAnsi" w:hAnsiTheme="minorHAnsi" w:cstheme="minorHAnsi"/>
          <w:bCs/>
          <w:color w:val="7030A0"/>
        </w:rPr>
        <w:t xml:space="preserve"> </w:t>
      </w:r>
      <w:r w:rsidR="005420C0" w:rsidRPr="005420C0">
        <w:rPr>
          <w:rFonts w:asciiTheme="minorHAnsi" w:hAnsiTheme="minorHAnsi" w:cstheme="minorHAnsi"/>
          <w:bCs/>
          <w:i/>
          <w:iCs/>
          <w:color w:val="FF0000"/>
        </w:rPr>
        <w:t>(pronounce ‘mauve’)</w:t>
      </w:r>
      <w:r w:rsidR="005420C0" w:rsidRPr="005420C0">
        <w:rPr>
          <w:rFonts w:asciiTheme="minorHAnsi" w:hAnsiTheme="minorHAnsi" w:cstheme="minorHAnsi"/>
          <w:bCs/>
        </w:rPr>
        <w:t xml:space="preserve"> </w:t>
      </w:r>
      <w:r w:rsidRPr="00BC3B83">
        <w:rPr>
          <w:rFonts w:asciiTheme="minorHAnsi" w:hAnsiTheme="minorHAnsi" w:cstheme="minorHAnsi"/>
          <w:bCs/>
          <w:color w:val="7030A0"/>
        </w:rPr>
        <w:t xml:space="preserve">phenotype in the </w:t>
      </w:r>
      <w:r w:rsidRPr="00BC3B83">
        <w:rPr>
          <w:rFonts w:asciiTheme="minorHAnsi" w:hAnsiTheme="minorHAnsi" w:cstheme="minorHAnsi"/>
          <w:bCs/>
          <w:i/>
          <w:iCs/>
          <w:color w:val="7030A0"/>
        </w:rPr>
        <w:t>let-60(n1046)</w:t>
      </w:r>
      <w:r w:rsidR="004D5819" w:rsidRPr="00BC3B83">
        <w:rPr>
          <w:rFonts w:asciiTheme="minorHAnsi" w:hAnsiTheme="minorHAnsi" w:cstheme="minorHAnsi"/>
          <w:bCs/>
          <w:i/>
          <w:iCs/>
          <w:color w:val="7030A0"/>
        </w:rPr>
        <w:t xml:space="preserve"> </w:t>
      </w:r>
      <w:r w:rsidR="004D5819" w:rsidRPr="00141508">
        <w:rPr>
          <w:rFonts w:asciiTheme="minorHAnsi" w:hAnsiTheme="minorHAnsi" w:cstheme="minorHAnsi"/>
          <w:i/>
          <w:iCs/>
          <w:color w:val="FF0000"/>
        </w:rPr>
        <w:t>(pronounce ‘</w:t>
      </w:r>
      <w:r w:rsidR="004D5819" w:rsidRPr="00141508">
        <w:rPr>
          <w:rFonts w:asciiTheme="minorHAnsi" w:hAnsiTheme="minorHAnsi" w:cstheme="minorHAnsi"/>
          <w:bCs/>
          <w:i/>
          <w:iCs/>
          <w:color w:val="FF0000"/>
        </w:rPr>
        <w:t>Let sixty n-ten forty-six’)</w:t>
      </w:r>
      <w:r w:rsidRPr="005420C0">
        <w:rPr>
          <w:rFonts w:asciiTheme="minorHAnsi" w:hAnsiTheme="minorHAnsi" w:cstheme="minorHAnsi"/>
          <w:bCs/>
        </w:rPr>
        <w:t xml:space="preserve"> </w:t>
      </w:r>
      <w:r w:rsidRPr="00BC3B83">
        <w:rPr>
          <w:rFonts w:asciiTheme="minorHAnsi" w:hAnsiTheme="minorHAnsi" w:cstheme="minorHAnsi"/>
          <w:bCs/>
          <w:color w:val="7030A0"/>
        </w:rPr>
        <w:t xml:space="preserve">mutant strain in a dose-dependent manner </w:t>
      </w:r>
      <w:r w:rsidRPr="005420C0">
        <w:rPr>
          <w:rFonts w:asciiTheme="minorHAnsi" w:hAnsiTheme="minorHAnsi" w:cstheme="minorHAnsi"/>
          <w:b/>
        </w:rPr>
        <w:t>[1]</w:t>
      </w:r>
      <w:r w:rsidRPr="005420C0">
        <w:rPr>
          <w:rFonts w:asciiTheme="minorHAnsi" w:hAnsiTheme="minorHAnsi" w:cstheme="minorHAnsi"/>
          <w:bCs/>
        </w:rPr>
        <w:t>.</w:t>
      </w:r>
      <w:r>
        <w:rPr>
          <w:rFonts w:asciiTheme="minorHAnsi" w:hAnsiTheme="minorHAnsi" w:cstheme="minorHAnsi"/>
          <w:bCs/>
        </w:rPr>
        <w:t xml:space="preserve"> </w:t>
      </w:r>
    </w:p>
    <w:p w14:paraId="4E75A4CA" w14:textId="4C3EBADD"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35FCB">
        <w:rPr>
          <w:rFonts w:asciiTheme="minorHAnsi" w:hAnsiTheme="minorHAnsi" w:cstheme="minorHAnsi"/>
          <w:szCs w:val="24"/>
        </w:rPr>
        <w:t xml:space="preserve"> Figure 2 A and B. </w:t>
      </w:r>
    </w:p>
    <w:p w14:paraId="123FB8B2" w14:textId="1226862F" w:rsidR="00395684" w:rsidRPr="007E5586" w:rsidRDefault="0015682C" w:rsidP="006A14A2">
      <w:pPr>
        <w:pStyle w:val="ListParagraph"/>
        <w:numPr>
          <w:ilvl w:val="1"/>
          <w:numId w:val="3"/>
        </w:numPr>
        <w:spacing w:before="120"/>
        <w:contextualSpacing w:val="0"/>
        <w:outlineLvl w:val="0"/>
        <w:rPr>
          <w:rFonts w:asciiTheme="minorHAnsi" w:hAnsiTheme="minorHAnsi" w:cstheme="minorHAnsi"/>
          <w:szCs w:val="24"/>
        </w:rPr>
      </w:pPr>
      <w:r w:rsidRPr="00BC3B83">
        <w:rPr>
          <w:rFonts w:asciiTheme="minorHAnsi" w:hAnsiTheme="minorHAnsi" w:cstheme="minorHAnsi"/>
          <w:bCs/>
          <w:color w:val="7030A0"/>
        </w:rPr>
        <w:t>N</w:t>
      </w:r>
      <w:r w:rsidR="00C35FCB" w:rsidRPr="00BC3B83">
        <w:rPr>
          <w:rFonts w:asciiTheme="minorHAnsi" w:hAnsiTheme="minorHAnsi" w:cstheme="minorHAnsi"/>
          <w:bCs/>
          <w:color w:val="7030A0"/>
        </w:rPr>
        <w:t xml:space="preserve">on-reversal of the </w:t>
      </w:r>
      <w:proofErr w:type="spellStart"/>
      <w:r w:rsidR="00C35FCB" w:rsidRPr="00BC3B83">
        <w:rPr>
          <w:rFonts w:asciiTheme="minorHAnsi" w:hAnsiTheme="minorHAnsi" w:cstheme="minorHAnsi"/>
          <w:bCs/>
          <w:color w:val="7030A0"/>
        </w:rPr>
        <w:t>Muv</w:t>
      </w:r>
      <w:proofErr w:type="spellEnd"/>
      <w:r w:rsidR="00C35FCB" w:rsidRPr="00BC3B83">
        <w:rPr>
          <w:rFonts w:asciiTheme="minorHAnsi" w:hAnsiTheme="minorHAnsi" w:cstheme="minorHAnsi"/>
          <w:bCs/>
          <w:color w:val="7030A0"/>
        </w:rPr>
        <w:t xml:space="preserve"> phenotype was observed in the </w:t>
      </w:r>
      <w:r w:rsidR="00C35FCB" w:rsidRPr="00BC3B83">
        <w:rPr>
          <w:rFonts w:asciiTheme="minorHAnsi" w:hAnsiTheme="minorHAnsi" w:cstheme="minorHAnsi"/>
          <w:bCs/>
          <w:i/>
          <w:iCs/>
          <w:color w:val="7030A0"/>
        </w:rPr>
        <w:t>lin-1</w:t>
      </w:r>
      <w:r w:rsidR="00C35FCB" w:rsidRPr="00BC3B83">
        <w:rPr>
          <w:rFonts w:asciiTheme="minorHAnsi" w:hAnsiTheme="minorHAnsi" w:cstheme="minorHAnsi"/>
          <w:bCs/>
          <w:color w:val="7030A0"/>
        </w:rPr>
        <w:t xml:space="preserve"> null mutant strain in response to increasing concentrations of R-fendiline </w:t>
      </w:r>
      <w:r w:rsidR="007E5586">
        <w:rPr>
          <w:rFonts w:asciiTheme="minorHAnsi" w:hAnsiTheme="minorHAnsi" w:cstheme="minorHAnsi"/>
          <w:b/>
        </w:rPr>
        <w:t>[1]</w:t>
      </w:r>
      <w:r w:rsidR="00C35FCB">
        <w:rPr>
          <w:rFonts w:asciiTheme="minorHAnsi" w:hAnsiTheme="minorHAnsi" w:cstheme="minorHAnsi"/>
          <w:bCs/>
        </w:rPr>
        <w:t xml:space="preserve">, </w:t>
      </w:r>
      <w:r w:rsidR="00C35FCB" w:rsidRPr="00BC3B83">
        <w:rPr>
          <w:rFonts w:asciiTheme="minorHAnsi" w:hAnsiTheme="minorHAnsi" w:cstheme="minorHAnsi"/>
          <w:bCs/>
          <w:color w:val="7030A0"/>
        </w:rPr>
        <w:t xml:space="preserve">suggesting that R-fendiline blocks activated </w:t>
      </w:r>
      <w:r w:rsidR="00C35FCB" w:rsidRPr="00BC3B83">
        <w:rPr>
          <w:rFonts w:asciiTheme="minorHAnsi" w:hAnsiTheme="minorHAnsi" w:cstheme="minorHAnsi"/>
          <w:bCs/>
          <w:i/>
          <w:iCs/>
          <w:color w:val="7030A0"/>
        </w:rPr>
        <w:t>let-60</w:t>
      </w:r>
      <w:r w:rsidR="00C35FCB" w:rsidRPr="00BC3B83">
        <w:rPr>
          <w:rFonts w:asciiTheme="minorHAnsi" w:hAnsiTheme="minorHAnsi" w:cstheme="minorHAnsi"/>
          <w:bCs/>
          <w:color w:val="7030A0"/>
        </w:rPr>
        <w:t xml:space="preserve"> signaling at the level of RAS in </w:t>
      </w:r>
      <w:r w:rsidR="00C35FCB" w:rsidRPr="00BC3B83">
        <w:rPr>
          <w:rFonts w:asciiTheme="minorHAnsi" w:hAnsiTheme="minorHAnsi" w:cstheme="minorHAnsi"/>
          <w:bCs/>
          <w:i/>
          <w:iCs/>
          <w:color w:val="7030A0"/>
        </w:rPr>
        <w:t xml:space="preserve">C. elegans </w:t>
      </w:r>
      <w:r w:rsidR="00C35FCB">
        <w:rPr>
          <w:rFonts w:asciiTheme="minorHAnsi" w:hAnsiTheme="minorHAnsi" w:cstheme="minorHAnsi"/>
          <w:b/>
        </w:rPr>
        <w:t>[</w:t>
      </w:r>
      <w:r w:rsidR="007E5586">
        <w:rPr>
          <w:rFonts w:asciiTheme="minorHAnsi" w:hAnsiTheme="minorHAnsi" w:cstheme="minorHAnsi"/>
          <w:b/>
        </w:rPr>
        <w:t>2</w:t>
      </w:r>
      <w:r w:rsidR="00C35FCB">
        <w:rPr>
          <w:rFonts w:asciiTheme="minorHAnsi" w:hAnsiTheme="minorHAnsi" w:cstheme="minorHAnsi"/>
          <w:b/>
        </w:rPr>
        <w:t>]</w:t>
      </w:r>
      <w:r w:rsidR="00C35FCB" w:rsidRPr="00380536">
        <w:rPr>
          <w:rFonts w:asciiTheme="minorHAnsi" w:hAnsiTheme="minorHAnsi" w:cstheme="minorHAnsi"/>
          <w:bCs/>
        </w:rPr>
        <w:t>.</w:t>
      </w:r>
    </w:p>
    <w:p w14:paraId="75570E53" w14:textId="27028AEF" w:rsidR="007E5586" w:rsidRPr="007E5586" w:rsidRDefault="007E5586" w:rsidP="007E55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LAB MEDIA: Figure 2 B. </w:t>
      </w:r>
      <w:r w:rsidRPr="007E5586">
        <w:rPr>
          <w:rFonts w:eastAsia="Times New Roman" w:cstheme="minorHAnsi"/>
          <w:i/>
          <w:iCs/>
          <w:color w:val="0432FF"/>
          <w:szCs w:val="24"/>
        </w:rPr>
        <w:t>Video Editor: Emphasize the lin-1 bars.</w:t>
      </w:r>
      <w:r>
        <w:rPr>
          <w:rFonts w:asciiTheme="minorHAnsi" w:hAnsiTheme="minorHAnsi" w:cstheme="minorHAnsi"/>
          <w:bCs/>
        </w:rPr>
        <w:t xml:space="preserve"> </w:t>
      </w:r>
    </w:p>
    <w:p w14:paraId="2798BFC7" w14:textId="6CE6280B" w:rsidR="007E5586" w:rsidRPr="00B07A3B" w:rsidRDefault="007E5586" w:rsidP="007E55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2 B.</w:t>
      </w:r>
    </w:p>
    <w:p w14:paraId="319D39F0" w14:textId="0B8AD511" w:rsidR="00395684" w:rsidRPr="007E5586" w:rsidRDefault="00C35FCB" w:rsidP="006A14A2">
      <w:pPr>
        <w:pStyle w:val="ListParagraph"/>
        <w:numPr>
          <w:ilvl w:val="1"/>
          <w:numId w:val="3"/>
        </w:numPr>
        <w:spacing w:before="120"/>
        <w:contextualSpacing w:val="0"/>
        <w:outlineLvl w:val="0"/>
        <w:rPr>
          <w:rFonts w:asciiTheme="minorHAnsi" w:hAnsiTheme="minorHAnsi" w:cstheme="minorHAnsi"/>
          <w:szCs w:val="24"/>
        </w:rPr>
      </w:pPr>
      <w:r w:rsidRPr="00BC3B83">
        <w:rPr>
          <w:rFonts w:asciiTheme="minorHAnsi" w:hAnsiTheme="minorHAnsi" w:cstheme="minorHAnsi"/>
          <w:bCs/>
          <w:color w:val="7030A0"/>
        </w:rPr>
        <w:t xml:space="preserve">Similarly, the </w:t>
      </w:r>
      <w:proofErr w:type="spellStart"/>
      <w:r w:rsidRPr="00BC3B83">
        <w:rPr>
          <w:rFonts w:asciiTheme="minorHAnsi" w:hAnsiTheme="minorHAnsi" w:cstheme="minorHAnsi"/>
          <w:bCs/>
          <w:color w:val="7030A0"/>
        </w:rPr>
        <w:t>Muv</w:t>
      </w:r>
      <w:proofErr w:type="spellEnd"/>
      <w:r w:rsidRPr="00BC3B83">
        <w:rPr>
          <w:rFonts w:asciiTheme="minorHAnsi" w:hAnsiTheme="minorHAnsi" w:cstheme="minorHAnsi"/>
          <w:bCs/>
          <w:color w:val="7030A0"/>
        </w:rPr>
        <w:t xml:space="preserve"> phenotype was significantly reduced in the </w:t>
      </w:r>
      <w:r w:rsidRPr="00BC3B83">
        <w:rPr>
          <w:rFonts w:asciiTheme="minorHAnsi" w:hAnsiTheme="minorHAnsi" w:cstheme="minorHAnsi"/>
          <w:bCs/>
          <w:i/>
          <w:iCs/>
          <w:color w:val="7030A0"/>
        </w:rPr>
        <w:t>let-23(sa62)</w:t>
      </w:r>
      <w:r w:rsidRPr="00BC3B83">
        <w:rPr>
          <w:rFonts w:asciiTheme="minorHAnsi" w:hAnsiTheme="minorHAnsi" w:cstheme="minorHAnsi"/>
          <w:bCs/>
          <w:color w:val="7030A0"/>
        </w:rPr>
        <w:t xml:space="preserve"> strain in response to 3, 10 and 30 </w:t>
      </w:r>
      <w:r w:rsidRPr="00BC3B83">
        <w:rPr>
          <w:rFonts w:asciiTheme="minorHAnsi" w:hAnsiTheme="minorHAnsi" w:cstheme="minorHAnsi"/>
          <w:color w:val="7030A0"/>
        </w:rPr>
        <w:t>micromolar</w:t>
      </w:r>
      <w:r w:rsidRPr="00BC3B83">
        <w:rPr>
          <w:rFonts w:asciiTheme="minorHAnsi" w:hAnsiTheme="minorHAnsi" w:cstheme="minorHAnsi"/>
          <w:bCs/>
          <w:color w:val="7030A0"/>
        </w:rPr>
        <w:t xml:space="preserve"> R-fendiline treatment</w:t>
      </w:r>
      <w:r w:rsidR="004D5819" w:rsidRPr="00BC3B83">
        <w:rPr>
          <w:rFonts w:asciiTheme="minorHAnsi" w:hAnsiTheme="minorHAnsi" w:cstheme="minorHAnsi"/>
          <w:bCs/>
          <w:color w:val="7030A0"/>
        </w:rPr>
        <w:t>s</w:t>
      </w:r>
      <w:r w:rsidRPr="00BC3B83">
        <w:rPr>
          <w:rFonts w:asciiTheme="minorHAnsi" w:hAnsiTheme="minorHAnsi" w:cstheme="minorHAnsi"/>
          <w:bCs/>
          <w:color w:val="7030A0"/>
        </w:rPr>
        <w:t xml:space="preserve"> </w:t>
      </w:r>
      <w:r w:rsidR="00845839" w:rsidRPr="00BC3B83">
        <w:rPr>
          <w:rFonts w:asciiTheme="minorHAnsi" w:hAnsiTheme="minorHAnsi" w:cstheme="minorHAnsi"/>
          <w:bCs/>
          <w:color w:val="7030A0"/>
        </w:rPr>
        <w:t>in comparison</w:t>
      </w:r>
      <w:r w:rsidRPr="00BC3B83">
        <w:rPr>
          <w:rFonts w:asciiTheme="minorHAnsi" w:hAnsiTheme="minorHAnsi" w:cstheme="minorHAnsi"/>
          <w:bCs/>
          <w:color w:val="7030A0"/>
        </w:rPr>
        <w:t xml:space="preserve"> to the DMSO treated worms </w:t>
      </w:r>
      <w:r w:rsidR="007E5586">
        <w:rPr>
          <w:rFonts w:asciiTheme="minorHAnsi" w:hAnsiTheme="minorHAnsi" w:cstheme="minorHAnsi"/>
          <w:b/>
        </w:rPr>
        <w:t>[1]</w:t>
      </w:r>
      <w:r w:rsidRPr="00380536">
        <w:rPr>
          <w:rFonts w:asciiTheme="minorHAnsi" w:hAnsiTheme="minorHAnsi" w:cstheme="minorHAnsi"/>
          <w:bCs/>
        </w:rPr>
        <w:t>.</w:t>
      </w:r>
    </w:p>
    <w:p w14:paraId="7A589794" w14:textId="2DEA176E" w:rsidR="007E5586" w:rsidRPr="00B07A3B" w:rsidRDefault="007E5586" w:rsidP="007E55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LAB MEDIA: Figure 2 C and D.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3D23B7F"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27114424" w:rsidR="00B07A3B" w:rsidRPr="005420C0" w:rsidRDefault="00A0343D"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Ransome van der </w:t>
      </w:r>
      <w:proofErr w:type="spellStart"/>
      <w:r>
        <w:rPr>
          <w:rStyle w:val="AuthorName"/>
          <w:rFonts w:asciiTheme="minorHAnsi" w:eastAsia="Times" w:hAnsiTheme="minorHAnsi" w:cstheme="minorHAnsi"/>
        </w:rPr>
        <w:t>Hoeven</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0062B6">
        <w:rPr>
          <w:rFonts w:asciiTheme="minorHAnsi" w:hAnsiTheme="minorHAnsi" w:cstheme="minorHAnsi"/>
        </w:rPr>
        <w:t>During bleach treatment, i</w:t>
      </w:r>
      <w:r>
        <w:rPr>
          <w:rFonts w:asciiTheme="minorHAnsi" w:hAnsiTheme="minorHAnsi" w:cstheme="minorHAnsi"/>
        </w:rPr>
        <w:t>t is important to observe the lysis of the worms. Prolonged incubation in the bleach mix will lead to death of the embryos</w:t>
      </w:r>
      <w:r w:rsidR="004D512B">
        <w:rPr>
          <w:rFonts w:asciiTheme="minorHAnsi" w:hAnsiTheme="minorHAnsi" w:cstheme="minorHAnsi"/>
        </w:rPr>
        <w:t xml:space="preserve"> resulting in lower yields of L1 larvae. </w:t>
      </w:r>
      <w:r>
        <w:rPr>
          <w:rFonts w:asciiTheme="minorHAnsi" w:hAnsiTheme="minorHAnsi" w:cstheme="minorHAnsi"/>
        </w:rPr>
        <w:t xml:space="preserve"> </w:t>
      </w:r>
    </w:p>
    <w:p w14:paraId="1354FD97" w14:textId="3E9155E8" w:rsidR="005420C0" w:rsidRDefault="005420C0" w:rsidP="005420C0">
      <w:pPr>
        <w:pStyle w:val="ListParagraph"/>
        <w:spacing w:before="240"/>
        <w:ind w:left="907"/>
        <w:outlineLvl w:val="0"/>
        <w:rPr>
          <w:rStyle w:val="AuthorName"/>
          <w:rFonts w:asciiTheme="minorHAnsi" w:eastAsia="Times" w:hAnsiTheme="minorHAnsi" w:cstheme="minorHAnsi"/>
        </w:rPr>
      </w:pPr>
    </w:p>
    <w:p w14:paraId="65C821BF" w14:textId="5C4390A7" w:rsidR="005420C0" w:rsidRPr="00837D8E" w:rsidRDefault="005420C0" w:rsidP="005420C0">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sidR="00141508">
        <w:rPr>
          <w:rFonts w:asciiTheme="minorHAnsi" w:hAnsiTheme="minorHAnsi" w:cstheme="minorHAnsi"/>
          <w:bCs/>
          <w:szCs w:val="24"/>
        </w:rPr>
        <w:t xml:space="preserve"> </w:t>
      </w:r>
      <w:r w:rsidR="00141508" w:rsidRPr="00141508">
        <w:rPr>
          <w:rFonts w:asciiTheme="minorHAnsi" w:hAnsiTheme="minorHAnsi" w:cstheme="minorHAnsi"/>
          <w:i/>
          <w:iCs/>
          <w:color w:val="0432FF"/>
        </w:rPr>
        <w:t>Suggested B-roll: 2.5.2, 2.6.1, 2.7.1</w:t>
      </w:r>
    </w:p>
    <w:p w14:paraId="68998D21" w14:textId="77777777" w:rsidR="005420C0" w:rsidRPr="00B07A3B" w:rsidRDefault="005420C0" w:rsidP="005420C0">
      <w:pPr>
        <w:pStyle w:val="ListParagraph"/>
        <w:spacing w:before="240"/>
        <w:ind w:left="907"/>
        <w:outlineLvl w:val="0"/>
        <w:rPr>
          <w:rFonts w:asciiTheme="minorHAnsi" w:eastAsia="Times New Roman" w:hAnsiTheme="minorHAnsi" w:cstheme="minorHAnsi"/>
          <w:szCs w:val="24"/>
        </w:rPr>
      </w:pPr>
    </w:p>
    <w:p w14:paraId="2B0969E1" w14:textId="7AA8D343" w:rsidR="00B07A3B" w:rsidRPr="005420C0" w:rsidRDefault="00A0343D"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Ransome van der </w:t>
      </w:r>
      <w:proofErr w:type="spellStart"/>
      <w:r>
        <w:rPr>
          <w:rFonts w:asciiTheme="minorHAnsi" w:hAnsiTheme="minorHAnsi" w:cstheme="minorHAnsi"/>
          <w:b/>
          <w:szCs w:val="22"/>
          <w:u w:val="single"/>
          <w:lang w:eastAsia="zh-TW"/>
        </w:rPr>
        <w:t>Hoeven</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The localization of LET-23 can be determined in the presence of anti-EGFR inhibitors using transgenic worms expressing GFP fused to LET-23. This allow</w:t>
      </w:r>
      <w:r w:rsidR="000062B6">
        <w:rPr>
          <w:rFonts w:asciiTheme="minorHAnsi" w:hAnsiTheme="minorHAnsi" w:cstheme="minorHAnsi"/>
        </w:rPr>
        <w:t>s</w:t>
      </w:r>
      <w:r>
        <w:rPr>
          <w:rFonts w:asciiTheme="minorHAnsi" w:hAnsiTheme="minorHAnsi" w:cstheme="minorHAnsi"/>
        </w:rPr>
        <w:t xml:space="preserve"> an investigator to determine if the anti-EGFR inhibitors cause the </w:t>
      </w:r>
      <w:proofErr w:type="spellStart"/>
      <w:r>
        <w:rPr>
          <w:rFonts w:asciiTheme="minorHAnsi" w:hAnsiTheme="minorHAnsi" w:cstheme="minorHAnsi"/>
        </w:rPr>
        <w:t>mislocalization</w:t>
      </w:r>
      <w:proofErr w:type="spellEnd"/>
      <w:r>
        <w:rPr>
          <w:rFonts w:asciiTheme="minorHAnsi" w:hAnsiTheme="minorHAnsi" w:cstheme="minorHAnsi"/>
        </w:rPr>
        <w:t xml:space="preserve"> of LET-23 to the plasma membrane. </w:t>
      </w:r>
    </w:p>
    <w:p w14:paraId="549A3CE1" w14:textId="77777777" w:rsidR="005420C0" w:rsidRPr="005420C0" w:rsidRDefault="005420C0" w:rsidP="005420C0">
      <w:pPr>
        <w:pStyle w:val="ListParagraph"/>
        <w:spacing w:before="240"/>
        <w:ind w:left="907"/>
        <w:outlineLvl w:val="0"/>
        <w:rPr>
          <w:rFonts w:asciiTheme="minorHAnsi" w:eastAsia="Times New Roman" w:hAnsiTheme="minorHAnsi" w:cstheme="minorHAnsi"/>
          <w:szCs w:val="24"/>
        </w:rPr>
      </w:pPr>
    </w:p>
    <w:p w14:paraId="4162BEF9" w14:textId="77777777" w:rsidR="005420C0" w:rsidRPr="00837D8E" w:rsidRDefault="005420C0" w:rsidP="005420C0">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1596485C" w14:textId="77777777" w:rsidR="005420C0" w:rsidRPr="00B07A3B" w:rsidRDefault="005420C0" w:rsidP="005420C0">
      <w:pPr>
        <w:pStyle w:val="ListParagraph"/>
        <w:spacing w:before="240"/>
        <w:ind w:left="907"/>
        <w:outlineLvl w:val="0"/>
        <w:rPr>
          <w:rFonts w:asciiTheme="minorHAnsi" w:eastAsia="Times New Roman" w:hAnsiTheme="minorHAnsi" w:cstheme="minorHAnsi"/>
          <w:szCs w:val="24"/>
        </w:rPr>
      </w:pPr>
    </w:p>
    <w:p w14:paraId="16AB1363" w14:textId="69ECF41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0932" w14:textId="77777777" w:rsidR="00064B4A" w:rsidRDefault="00064B4A">
      <w:r>
        <w:separator/>
      </w:r>
    </w:p>
    <w:p w14:paraId="527C9A74" w14:textId="77777777" w:rsidR="00064B4A" w:rsidRDefault="00064B4A"/>
  </w:endnote>
  <w:endnote w:type="continuationSeparator" w:id="0">
    <w:p w14:paraId="1CFA7F61" w14:textId="77777777" w:rsidR="00064B4A" w:rsidRDefault="00064B4A">
      <w:r>
        <w:continuationSeparator/>
      </w:r>
    </w:p>
    <w:p w14:paraId="50F56DBA" w14:textId="77777777" w:rsidR="00064B4A" w:rsidRDefault="00064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570CED" w:rsidRDefault="00570CE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70CED" w:rsidRDefault="00570CED" w:rsidP="001E230F">
    <w:pPr>
      <w:pStyle w:val="Footer"/>
      <w:ind w:right="360"/>
    </w:pPr>
  </w:p>
  <w:p w14:paraId="1151463A" w14:textId="77777777" w:rsidR="00570CED" w:rsidRDefault="00570C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20B7967" w:rsidR="00570CED" w:rsidRPr="00790E8C" w:rsidRDefault="00570CED" w:rsidP="002B41F4">
    <w:pPr>
      <w:pStyle w:val="Footer"/>
      <w:tabs>
        <w:tab w:val="clear" w:pos="8640"/>
        <w:tab w:val="left" w:pos="626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61A8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215EAA">
      <w:rPr>
        <w:rFonts w:asciiTheme="minorHAnsi" w:hAnsiTheme="minorHAnsi" w:cstheme="minorHAnsi"/>
        <w:szCs w:val="24"/>
        <w:lang w:val="en-US"/>
      </w:rPr>
      <w:t>May 12, 2021</w:t>
    </w:r>
    <w:r w:rsidR="002B41F4">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D4D64" w14:textId="77777777" w:rsidR="00064B4A" w:rsidRDefault="00064B4A">
      <w:r>
        <w:separator/>
      </w:r>
    </w:p>
    <w:p w14:paraId="1E6EAEBA" w14:textId="77777777" w:rsidR="00064B4A" w:rsidRDefault="00064B4A"/>
  </w:footnote>
  <w:footnote w:type="continuationSeparator" w:id="0">
    <w:p w14:paraId="6CC3D9FA" w14:textId="77777777" w:rsidR="00064B4A" w:rsidRDefault="00064B4A">
      <w:r>
        <w:continuationSeparator/>
      </w:r>
    </w:p>
    <w:p w14:paraId="308E37A5" w14:textId="77777777" w:rsidR="00064B4A" w:rsidRDefault="00064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3ED5E819" w:rsidR="00570CED" w:rsidRPr="006D3AC7" w:rsidRDefault="00570CED" w:rsidP="002B41F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B41F4" w:rsidRPr="008B6206">
      <w:rPr>
        <w:rFonts w:asciiTheme="minorHAnsi" w:hAnsiTheme="minorHAnsi" w:cstheme="minorHAnsi"/>
        <w:b/>
        <w:color w:val="00B050"/>
        <w:sz w:val="28"/>
        <w:szCs w:val="28"/>
        <w:u w:val="single"/>
      </w:rPr>
      <w:t>FINAL SCRIPT: APPROVED FOR FILMING</w:t>
    </w:r>
  </w:p>
  <w:p w14:paraId="398EBB40" w14:textId="77777777" w:rsidR="00570CED" w:rsidRDefault="00570C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AB730A"/>
    <w:multiLevelType w:val="multilevel"/>
    <w:tmpl w:val="27A8E138"/>
    <w:lvl w:ilvl="0">
      <w:start w:val="6"/>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E364B3"/>
    <w:multiLevelType w:val="multilevel"/>
    <w:tmpl w:val="F6A6DB16"/>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7" w15:restartNumberingAfterBreak="0">
    <w:nsid w:val="7F3E4879"/>
    <w:multiLevelType w:val="multilevel"/>
    <w:tmpl w:val="051C44DE"/>
    <w:lvl w:ilvl="0">
      <w:start w:val="6"/>
      <w:numFmt w:val="decimal"/>
      <w:lvlText w:val="%1"/>
      <w:lvlJc w:val="left"/>
      <w:pPr>
        <w:ind w:left="360" w:hanging="360"/>
      </w:pPr>
      <w:rPr>
        <w:rFonts w:hint="default"/>
        <w:b w:val="0"/>
      </w:rPr>
    </w:lvl>
    <w:lvl w:ilvl="1">
      <w:start w:val="5"/>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4"/>
  </w:num>
  <w:num w:numId="43">
    <w:abstractNumId w:val="11"/>
  </w:num>
  <w:num w:numId="44">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U0MDIBMiwtzJV0lIJTi4sz8/NACoxqAdlH8BQsAAAA"/>
  </w:docVars>
  <w:rsids>
    <w:rsidRoot w:val="00BF2674"/>
    <w:rsid w:val="00003C8B"/>
    <w:rsid w:val="000051DE"/>
    <w:rsid w:val="0000605D"/>
    <w:rsid w:val="000062B6"/>
    <w:rsid w:val="00010DD0"/>
    <w:rsid w:val="0001266D"/>
    <w:rsid w:val="00013862"/>
    <w:rsid w:val="00023E22"/>
    <w:rsid w:val="00025DE9"/>
    <w:rsid w:val="000326C8"/>
    <w:rsid w:val="00037828"/>
    <w:rsid w:val="00043807"/>
    <w:rsid w:val="00064B4A"/>
    <w:rsid w:val="00070E59"/>
    <w:rsid w:val="00074929"/>
    <w:rsid w:val="00083792"/>
    <w:rsid w:val="0008613B"/>
    <w:rsid w:val="00090BAC"/>
    <w:rsid w:val="00097930"/>
    <w:rsid w:val="000B0B1A"/>
    <w:rsid w:val="000B2085"/>
    <w:rsid w:val="000B387A"/>
    <w:rsid w:val="000B4E9A"/>
    <w:rsid w:val="000B728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1508"/>
    <w:rsid w:val="00143557"/>
    <w:rsid w:val="001469E6"/>
    <w:rsid w:val="00151824"/>
    <w:rsid w:val="001528A5"/>
    <w:rsid w:val="0015682C"/>
    <w:rsid w:val="00162D51"/>
    <w:rsid w:val="00176D6F"/>
    <w:rsid w:val="00177B33"/>
    <w:rsid w:val="001819E3"/>
    <w:rsid w:val="00184EF9"/>
    <w:rsid w:val="00191A77"/>
    <w:rsid w:val="00192A13"/>
    <w:rsid w:val="001B3024"/>
    <w:rsid w:val="001B5C46"/>
    <w:rsid w:val="001C3C85"/>
    <w:rsid w:val="001C5DB5"/>
    <w:rsid w:val="001C7BBC"/>
    <w:rsid w:val="001D66A5"/>
    <w:rsid w:val="001E2225"/>
    <w:rsid w:val="001E230F"/>
    <w:rsid w:val="001E52A3"/>
    <w:rsid w:val="001E6E34"/>
    <w:rsid w:val="001F0890"/>
    <w:rsid w:val="00202C90"/>
    <w:rsid w:val="00210E51"/>
    <w:rsid w:val="00214268"/>
    <w:rsid w:val="00215EAA"/>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6299"/>
    <w:rsid w:val="002A7F8B"/>
    <w:rsid w:val="002B009A"/>
    <w:rsid w:val="002B025E"/>
    <w:rsid w:val="002B0D88"/>
    <w:rsid w:val="002B26D4"/>
    <w:rsid w:val="002B41F4"/>
    <w:rsid w:val="002B55D9"/>
    <w:rsid w:val="002C54DB"/>
    <w:rsid w:val="002D2376"/>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22F3"/>
    <w:rsid w:val="00355D9B"/>
    <w:rsid w:val="00363153"/>
    <w:rsid w:val="00364249"/>
    <w:rsid w:val="0038502C"/>
    <w:rsid w:val="00386777"/>
    <w:rsid w:val="00395684"/>
    <w:rsid w:val="00397322"/>
    <w:rsid w:val="003A1109"/>
    <w:rsid w:val="003A49C2"/>
    <w:rsid w:val="003B5E26"/>
    <w:rsid w:val="003C1044"/>
    <w:rsid w:val="003C32EC"/>
    <w:rsid w:val="003D0847"/>
    <w:rsid w:val="003E2BC9"/>
    <w:rsid w:val="003F4B52"/>
    <w:rsid w:val="004034B6"/>
    <w:rsid w:val="0040767C"/>
    <w:rsid w:val="004114EA"/>
    <w:rsid w:val="00414805"/>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12B"/>
    <w:rsid w:val="004D5819"/>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20C0"/>
    <w:rsid w:val="00557116"/>
    <w:rsid w:val="0055763A"/>
    <w:rsid w:val="00565757"/>
    <w:rsid w:val="00570CED"/>
    <w:rsid w:val="005829FA"/>
    <w:rsid w:val="00585ECC"/>
    <w:rsid w:val="005A02B6"/>
    <w:rsid w:val="005A09D8"/>
    <w:rsid w:val="005A1F5E"/>
    <w:rsid w:val="005A20D8"/>
    <w:rsid w:val="005A3F8F"/>
    <w:rsid w:val="005B6859"/>
    <w:rsid w:val="005C6D1E"/>
    <w:rsid w:val="005D783F"/>
    <w:rsid w:val="005E2B7E"/>
    <w:rsid w:val="005F18A3"/>
    <w:rsid w:val="00604177"/>
    <w:rsid w:val="006121F3"/>
    <w:rsid w:val="006137EC"/>
    <w:rsid w:val="00623819"/>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1C1"/>
    <w:rsid w:val="00673750"/>
    <w:rsid w:val="006801B1"/>
    <w:rsid w:val="0069665E"/>
    <w:rsid w:val="006A0250"/>
    <w:rsid w:val="006A14A2"/>
    <w:rsid w:val="006A21CB"/>
    <w:rsid w:val="006A6324"/>
    <w:rsid w:val="006B2573"/>
    <w:rsid w:val="006B76F3"/>
    <w:rsid w:val="006C08AE"/>
    <w:rsid w:val="006C0E87"/>
    <w:rsid w:val="006D3AC7"/>
    <w:rsid w:val="006D7676"/>
    <w:rsid w:val="0071294C"/>
    <w:rsid w:val="00724E3B"/>
    <w:rsid w:val="00731E5D"/>
    <w:rsid w:val="00745D4B"/>
    <w:rsid w:val="00746865"/>
    <w:rsid w:val="007548F3"/>
    <w:rsid w:val="007551D8"/>
    <w:rsid w:val="007574EC"/>
    <w:rsid w:val="00764E38"/>
    <w:rsid w:val="0077071A"/>
    <w:rsid w:val="00777388"/>
    <w:rsid w:val="00790E8C"/>
    <w:rsid w:val="007A4E1D"/>
    <w:rsid w:val="007B0FBB"/>
    <w:rsid w:val="007B3E0E"/>
    <w:rsid w:val="007C5802"/>
    <w:rsid w:val="007D4222"/>
    <w:rsid w:val="007D61A8"/>
    <w:rsid w:val="007E5586"/>
    <w:rsid w:val="007F48D4"/>
    <w:rsid w:val="00802635"/>
    <w:rsid w:val="00804C75"/>
    <w:rsid w:val="00806B1B"/>
    <w:rsid w:val="00817D9F"/>
    <w:rsid w:val="0082165B"/>
    <w:rsid w:val="0083216B"/>
    <w:rsid w:val="00832FA5"/>
    <w:rsid w:val="008373A7"/>
    <w:rsid w:val="00845839"/>
    <w:rsid w:val="008459FC"/>
    <w:rsid w:val="00851B3E"/>
    <w:rsid w:val="00854994"/>
    <w:rsid w:val="00860BC3"/>
    <w:rsid w:val="00861A83"/>
    <w:rsid w:val="00873D1A"/>
    <w:rsid w:val="00875BE8"/>
    <w:rsid w:val="00877B88"/>
    <w:rsid w:val="0088113B"/>
    <w:rsid w:val="008A0177"/>
    <w:rsid w:val="008D2A6A"/>
    <w:rsid w:val="008D58EC"/>
    <w:rsid w:val="008E74F7"/>
    <w:rsid w:val="008F7754"/>
    <w:rsid w:val="0090117D"/>
    <w:rsid w:val="009055DD"/>
    <w:rsid w:val="00907451"/>
    <w:rsid w:val="00910184"/>
    <w:rsid w:val="009114D8"/>
    <w:rsid w:val="009120C7"/>
    <w:rsid w:val="009149A4"/>
    <w:rsid w:val="009212DD"/>
    <w:rsid w:val="00921AB9"/>
    <w:rsid w:val="009253DB"/>
    <w:rsid w:val="009301B8"/>
    <w:rsid w:val="00931D78"/>
    <w:rsid w:val="00941F06"/>
    <w:rsid w:val="009431F3"/>
    <w:rsid w:val="00947092"/>
    <w:rsid w:val="00951A8E"/>
    <w:rsid w:val="00954870"/>
    <w:rsid w:val="009625B1"/>
    <w:rsid w:val="00985F44"/>
    <w:rsid w:val="00987081"/>
    <w:rsid w:val="00997611"/>
    <w:rsid w:val="009A0E7C"/>
    <w:rsid w:val="009A3CBD"/>
    <w:rsid w:val="009A535A"/>
    <w:rsid w:val="009B2183"/>
    <w:rsid w:val="009B2811"/>
    <w:rsid w:val="009B4EE3"/>
    <w:rsid w:val="009B6014"/>
    <w:rsid w:val="009C041E"/>
    <w:rsid w:val="009C2062"/>
    <w:rsid w:val="009C7B9A"/>
    <w:rsid w:val="009D21B9"/>
    <w:rsid w:val="009E4241"/>
    <w:rsid w:val="009F356C"/>
    <w:rsid w:val="009F51F2"/>
    <w:rsid w:val="00A0343D"/>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97AD5"/>
    <w:rsid w:val="00AA132F"/>
    <w:rsid w:val="00AB3338"/>
    <w:rsid w:val="00AC5EF4"/>
    <w:rsid w:val="00AC63FC"/>
    <w:rsid w:val="00AD3C6C"/>
    <w:rsid w:val="00AD4F04"/>
    <w:rsid w:val="00AE11E8"/>
    <w:rsid w:val="00AF32D9"/>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3B83"/>
    <w:rsid w:val="00BC6DA7"/>
    <w:rsid w:val="00BD4346"/>
    <w:rsid w:val="00BE051D"/>
    <w:rsid w:val="00BE756D"/>
    <w:rsid w:val="00BF2674"/>
    <w:rsid w:val="00C00F3F"/>
    <w:rsid w:val="00C035C7"/>
    <w:rsid w:val="00C12062"/>
    <w:rsid w:val="00C25073"/>
    <w:rsid w:val="00C2620F"/>
    <w:rsid w:val="00C31C47"/>
    <w:rsid w:val="00C34F4C"/>
    <w:rsid w:val="00C35FCB"/>
    <w:rsid w:val="00C602B2"/>
    <w:rsid w:val="00C70C90"/>
    <w:rsid w:val="00C7374B"/>
    <w:rsid w:val="00C8109F"/>
    <w:rsid w:val="00C82679"/>
    <w:rsid w:val="00C836F3"/>
    <w:rsid w:val="00C84A1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1119"/>
    <w:rsid w:val="00D45AF7"/>
    <w:rsid w:val="00D466AF"/>
    <w:rsid w:val="00D473BF"/>
    <w:rsid w:val="00D47642"/>
    <w:rsid w:val="00D54B6E"/>
    <w:rsid w:val="00D56FE8"/>
    <w:rsid w:val="00D712A3"/>
    <w:rsid w:val="00D83439"/>
    <w:rsid w:val="00D85924"/>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4B6F"/>
    <w:rsid w:val="00E15A7D"/>
    <w:rsid w:val="00E24673"/>
    <w:rsid w:val="00E24898"/>
    <w:rsid w:val="00E355EE"/>
    <w:rsid w:val="00E44C46"/>
    <w:rsid w:val="00E662CA"/>
    <w:rsid w:val="00E8076C"/>
    <w:rsid w:val="00E82E0B"/>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C35FCB"/>
    <w:pPr>
      <w:spacing w:before="100" w:beforeAutospacing="1" w:after="100" w:afterAutospacing="1"/>
    </w:pPr>
    <w:rPr>
      <w:rFonts w:eastAsia="Times New Roman" w:cs="Calibri"/>
      <w:color w:val="000000"/>
      <w:szCs w:val="24"/>
    </w:rPr>
  </w:style>
  <w:style w:type="character" w:customStyle="1" w:styleId="st">
    <w:name w:val="st"/>
    <w:basedOn w:val="DefaultParagraphFont"/>
    <w:rsid w:val="00C35FCB"/>
  </w:style>
  <w:style w:type="character" w:customStyle="1" w:styleId="ListParagraphChar">
    <w:name w:val="List Paragraph Char"/>
    <w:basedOn w:val="DefaultParagraphFont"/>
    <w:link w:val="ListParagraph"/>
    <w:uiPriority w:val="34"/>
    <w:rsid w:val="002B41F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some.vanderhoeven@uth.tmc.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4538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nsome.vanderhoeven@uth.tm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ohn.F.Hancock@uth.tmc.edu" TargetMode="External"/><Relationship Id="rId4" Type="http://schemas.openxmlformats.org/officeDocument/2006/relationships/webSettings" Target="webSettings.xml"/><Relationship Id="rId9" Type="http://schemas.openxmlformats.org/officeDocument/2006/relationships/hyperlink" Target="mailto:Ali.K.Naji@uth.tmc.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Mithila Boche</cp:lastModifiedBy>
  <cp:revision>16</cp:revision>
  <cp:lastPrinted>2021-05-20T12:22:00Z</cp:lastPrinted>
  <dcterms:created xsi:type="dcterms:W3CDTF">2020-09-30T15:24:00Z</dcterms:created>
  <dcterms:modified xsi:type="dcterms:W3CDTF">2021-05-20T12:22:00Z</dcterms:modified>
</cp:coreProperties>
</file>