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5B9835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84A71">
        <w:rPr>
          <w:rFonts w:asciiTheme="minorHAnsi" w:eastAsia="Times New Roman" w:hAnsiTheme="minorHAnsi" w:cstheme="minorHAnsi"/>
          <w:b/>
          <w:szCs w:val="24"/>
        </w:rPr>
        <w:t>61785</w:t>
      </w:r>
    </w:p>
    <w:p w14:paraId="2F6924E5" w14:textId="62BD80E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842C67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84A71" w:rsidRPr="006651A9">
          <w:rPr>
            <w:rStyle w:val="Hyperlink"/>
            <w:rFonts w:asciiTheme="minorHAnsi" w:eastAsia="Times New Roman" w:hAnsiTheme="minorHAnsi" w:cstheme="minorHAnsi"/>
            <w:b/>
            <w:szCs w:val="24"/>
          </w:rPr>
          <w:t>https://www.jove.com/account/file-uploader?src=18844473</w:t>
        </w:r>
      </w:hyperlink>
      <w:r w:rsidR="00784A71">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BE6A3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84A71" w:rsidRPr="00784A71">
        <w:rPr>
          <w:rStyle w:val="ArticleTitle"/>
          <w:rFonts w:cstheme="minorHAnsi"/>
        </w:rPr>
        <w:t>Combined Endoscopic and Transoral Approach for Total Maxillectomy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A18D6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E8072C" w14:textId="41595931" w:rsidR="00784A71" w:rsidRDefault="00784A71" w:rsidP="00EC3C46">
      <w:pPr>
        <w:outlineLvl w:val="0"/>
        <w:rPr>
          <w:rFonts w:asciiTheme="minorHAnsi" w:eastAsia="Times New Roman" w:hAnsiTheme="minorHAnsi" w:cstheme="minorHAnsi"/>
          <w:b/>
          <w:sz w:val="28"/>
          <w:szCs w:val="28"/>
        </w:rPr>
      </w:pPr>
    </w:p>
    <w:p w14:paraId="10F5FFE9" w14:textId="77777777" w:rsidR="00784A71" w:rsidRPr="00E606F3" w:rsidRDefault="00784A71" w:rsidP="00784A71">
      <w:pPr>
        <w:outlineLvl w:val="0"/>
        <w:rPr>
          <w:rFonts w:asciiTheme="minorHAnsi" w:hAnsiTheme="minorHAnsi" w:cstheme="minorHAnsi"/>
          <w:lang w:eastAsia="zh-CN"/>
        </w:rPr>
      </w:pPr>
      <w:proofErr w:type="spellStart"/>
      <w:r w:rsidRPr="00E606F3">
        <w:rPr>
          <w:rFonts w:asciiTheme="minorHAnsi" w:hAnsiTheme="minorHAnsi" w:cstheme="minorHAnsi"/>
          <w:lang w:eastAsia="zh-CN"/>
        </w:rPr>
        <w:t>Lun</w:t>
      </w:r>
      <w:proofErr w:type="spellEnd"/>
      <w:r w:rsidRPr="00E606F3">
        <w:rPr>
          <w:rFonts w:asciiTheme="minorHAnsi" w:hAnsiTheme="minorHAnsi" w:cstheme="minorHAnsi"/>
          <w:lang w:eastAsia="zh-CN"/>
        </w:rPr>
        <w:t xml:space="preserve"> Xu</w:t>
      </w:r>
      <w:r w:rsidRPr="00E606F3">
        <w:rPr>
          <w:rFonts w:asciiTheme="minorHAnsi" w:hAnsiTheme="minorHAnsi" w:cstheme="minorHAnsi"/>
          <w:vertAlign w:val="superscript"/>
          <w:lang w:eastAsia="zh-CN"/>
        </w:rPr>
        <w:t>1</w:t>
      </w:r>
      <w:r w:rsidRPr="00E606F3">
        <w:rPr>
          <w:rFonts w:asciiTheme="minorHAnsi" w:hAnsiTheme="minorHAnsi" w:cstheme="minorHAnsi"/>
          <w:lang w:eastAsia="zh-CN"/>
        </w:rPr>
        <w:t xml:space="preserve">, </w:t>
      </w:r>
      <w:proofErr w:type="spellStart"/>
      <w:r w:rsidRPr="00E606F3">
        <w:rPr>
          <w:rFonts w:asciiTheme="minorHAnsi" w:hAnsiTheme="minorHAnsi" w:cstheme="minorHAnsi"/>
          <w:lang w:eastAsia="zh-CN"/>
        </w:rPr>
        <w:t>Ke-qing</w:t>
      </w:r>
      <w:proofErr w:type="spellEnd"/>
      <w:r w:rsidRPr="00E606F3">
        <w:rPr>
          <w:rFonts w:asciiTheme="minorHAnsi" w:hAnsiTheme="minorHAnsi" w:cstheme="minorHAnsi"/>
          <w:lang w:eastAsia="zh-CN"/>
        </w:rPr>
        <w:t xml:space="preserve"> Zhao</w:t>
      </w:r>
      <w:r w:rsidRPr="00E606F3">
        <w:rPr>
          <w:rFonts w:asciiTheme="minorHAnsi" w:hAnsiTheme="minorHAnsi" w:cstheme="minorHAnsi"/>
          <w:vertAlign w:val="superscript"/>
          <w:lang w:eastAsia="zh-CN"/>
        </w:rPr>
        <w:t>1</w:t>
      </w:r>
      <w:r w:rsidRPr="00E606F3">
        <w:rPr>
          <w:rFonts w:asciiTheme="minorHAnsi" w:hAnsiTheme="minorHAnsi" w:cstheme="minorHAnsi"/>
          <w:lang w:eastAsia="zh-CN"/>
        </w:rPr>
        <w:t>*, Hong-meng Yu</w:t>
      </w:r>
      <w:r w:rsidRPr="00E606F3">
        <w:rPr>
          <w:rFonts w:asciiTheme="minorHAnsi" w:hAnsiTheme="minorHAnsi" w:cstheme="minorHAnsi"/>
          <w:vertAlign w:val="superscript"/>
          <w:lang w:eastAsia="zh-CN"/>
        </w:rPr>
        <w:t>1,2</w:t>
      </w:r>
      <w:r w:rsidRPr="00E606F3">
        <w:rPr>
          <w:rFonts w:asciiTheme="minorHAnsi" w:hAnsiTheme="minorHAnsi" w:cstheme="minorHAnsi"/>
          <w:lang w:eastAsia="zh-CN"/>
        </w:rPr>
        <w:t>*</w:t>
      </w:r>
    </w:p>
    <w:p w14:paraId="48674504" w14:textId="77777777" w:rsidR="00784A71" w:rsidRPr="00E606F3" w:rsidRDefault="00784A71" w:rsidP="00784A71">
      <w:pPr>
        <w:rPr>
          <w:rFonts w:asciiTheme="minorHAnsi" w:hAnsiTheme="minorHAnsi" w:cstheme="minorHAnsi"/>
          <w:lang w:eastAsia="zh-CN"/>
        </w:rPr>
      </w:pPr>
    </w:p>
    <w:p w14:paraId="3CCF8D36" w14:textId="77777777" w:rsidR="00784A71" w:rsidRPr="00E606F3" w:rsidRDefault="00784A71" w:rsidP="00784A71">
      <w:pPr>
        <w:rPr>
          <w:rStyle w:val="apple-style-span"/>
          <w:rFonts w:asciiTheme="minorHAnsi" w:hAnsiTheme="minorHAnsi" w:cstheme="minorHAnsi"/>
        </w:rPr>
      </w:pPr>
      <w:r w:rsidRPr="00E606F3">
        <w:rPr>
          <w:rStyle w:val="apple-style-span"/>
          <w:rFonts w:asciiTheme="minorHAnsi" w:hAnsiTheme="minorHAnsi" w:cstheme="minorHAnsi"/>
          <w:vertAlign w:val="superscript"/>
        </w:rPr>
        <w:t>1</w:t>
      </w:r>
      <w:r w:rsidRPr="00E606F3">
        <w:rPr>
          <w:rStyle w:val="apple-style-span"/>
          <w:rFonts w:asciiTheme="minorHAnsi" w:hAnsiTheme="minorHAnsi" w:cstheme="minorHAnsi"/>
        </w:rPr>
        <w:t>Department of Otolaryngology, Eye &amp; ENT Hospital, Fudan University, Shanghai, PR China</w:t>
      </w:r>
    </w:p>
    <w:p w14:paraId="1BBF7290" w14:textId="01691388" w:rsidR="00784A71" w:rsidRPr="00B07A3B" w:rsidRDefault="00784A71" w:rsidP="00784A71">
      <w:pPr>
        <w:outlineLvl w:val="0"/>
        <w:rPr>
          <w:rFonts w:asciiTheme="minorHAnsi" w:eastAsia="Times New Roman" w:hAnsiTheme="minorHAnsi" w:cstheme="minorHAnsi"/>
          <w:b/>
          <w:sz w:val="28"/>
          <w:szCs w:val="28"/>
        </w:rPr>
      </w:pPr>
      <w:r w:rsidRPr="00E606F3">
        <w:rPr>
          <w:rStyle w:val="apple-style-span"/>
          <w:rFonts w:asciiTheme="minorHAnsi" w:hAnsiTheme="minorHAnsi" w:cstheme="minorHAnsi"/>
          <w:vertAlign w:val="superscript"/>
        </w:rPr>
        <w:t>2</w:t>
      </w:r>
      <w:r w:rsidRPr="00E606F3">
        <w:rPr>
          <w:rStyle w:val="apple-style-span"/>
          <w:rFonts w:asciiTheme="minorHAnsi" w:hAnsiTheme="minorHAnsi" w:cstheme="minorHAnsi"/>
        </w:rPr>
        <w:t xml:space="preserve">Research Units of New Technologies of Endoscopic Surgery in Skull Base Tumor, Chinese Academy of Medical Sciences, </w:t>
      </w:r>
      <w:r>
        <w:rPr>
          <w:rStyle w:val="apple-style-span"/>
          <w:rFonts w:asciiTheme="minorHAnsi" w:hAnsiTheme="minorHAnsi" w:cstheme="minorHAnsi"/>
        </w:rPr>
        <w:t>Shanghai, China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F0F9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DDB6885" w:rsidR="004E0C5A" w:rsidRDefault="004E0C5A" w:rsidP="004E0C5A">
      <w:pPr>
        <w:outlineLvl w:val="0"/>
        <w:rPr>
          <w:rFonts w:asciiTheme="minorHAnsi" w:eastAsia="Times New Roman" w:hAnsiTheme="minorHAnsi" w:cstheme="minorHAnsi"/>
          <w:szCs w:val="24"/>
        </w:rPr>
      </w:pPr>
      <w:bookmarkStart w:id="0" w:name="_Hlk25233958"/>
    </w:p>
    <w:p w14:paraId="662E7D6E" w14:textId="77777777" w:rsidR="00784A71" w:rsidRPr="00E606F3" w:rsidRDefault="00784A71" w:rsidP="00784A71">
      <w:pPr>
        <w:rPr>
          <w:rStyle w:val="apple-style-span"/>
          <w:rFonts w:asciiTheme="minorHAnsi" w:hAnsiTheme="minorHAnsi" w:cstheme="minorHAnsi"/>
        </w:rPr>
      </w:pPr>
      <w:r w:rsidRPr="00E606F3">
        <w:rPr>
          <w:rFonts w:asciiTheme="minorHAnsi" w:hAnsiTheme="minorHAnsi" w:cstheme="minorHAnsi"/>
        </w:rPr>
        <w:t>Hong-Meng Yu</w:t>
      </w:r>
      <w:r>
        <w:rPr>
          <w:rFonts w:asciiTheme="minorHAnsi" w:hAnsiTheme="minorHAnsi" w:cstheme="minorHAnsi"/>
        </w:rPr>
        <w:tab/>
        <w:t>(</w:t>
      </w:r>
      <w:hyperlink r:id="rId8" w:history="1">
        <w:r w:rsidRPr="00E606F3">
          <w:rPr>
            <w:rStyle w:val="Hyperlink"/>
            <w:rFonts w:asciiTheme="minorHAnsi" w:hAnsiTheme="minorHAnsi" w:cstheme="minorHAnsi"/>
          </w:rPr>
          <w:t>Yuhmrhinologist@163.com</w:t>
        </w:r>
      </w:hyperlink>
      <w:r>
        <w:rPr>
          <w:rStyle w:val="Hyperlink"/>
          <w:rFonts w:asciiTheme="minorHAnsi" w:hAnsiTheme="minorHAnsi" w:cstheme="minorHAnsi"/>
        </w:rPr>
        <w:t>)</w:t>
      </w:r>
    </w:p>
    <w:p w14:paraId="55457F38" w14:textId="208EC8FE" w:rsidR="00784A71" w:rsidRPr="00B07A3B" w:rsidRDefault="00784A71" w:rsidP="00784A71">
      <w:pPr>
        <w:outlineLvl w:val="0"/>
        <w:rPr>
          <w:rFonts w:asciiTheme="minorHAnsi" w:eastAsia="Times New Roman" w:hAnsiTheme="minorHAnsi" w:cstheme="minorHAnsi"/>
          <w:szCs w:val="24"/>
        </w:rPr>
      </w:pPr>
      <w:proofErr w:type="spellStart"/>
      <w:r w:rsidRPr="00E606F3">
        <w:rPr>
          <w:rFonts w:asciiTheme="minorHAnsi" w:hAnsiTheme="minorHAnsi" w:cstheme="minorHAnsi"/>
          <w:lang w:eastAsia="zh-CN"/>
        </w:rPr>
        <w:t>Ke-qing</w:t>
      </w:r>
      <w:proofErr w:type="spellEnd"/>
      <w:r w:rsidRPr="00E606F3">
        <w:rPr>
          <w:rFonts w:asciiTheme="minorHAnsi" w:hAnsiTheme="minorHAnsi" w:cstheme="minorHAnsi"/>
          <w:lang w:eastAsia="zh-CN"/>
        </w:rPr>
        <w:t xml:space="preserve"> Zhao</w:t>
      </w:r>
      <w:r>
        <w:rPr>
          <w:rFonts w:asciiTheme="minorHAnsi" w:hAnsiTheme="minorHAnsi" w:cstheme="minorHAnsi"/>
          <w:lang w:eastAsia="zh-CN"/>
        </w:rPr>
        <w:tab/>
      </w:r>
      <w:r>
        <w:rPr>
          <w:rFonts w:asciiTheme="minorHAnsi" w:hAnsiTheme="minorHAnsi" w:cstheme="minorHAnsi"/>
          <w:lang w:eastAsia="zh-CN"/>
        </w:rPr>
        <w:tab/>
        <w:t>(</w:t>
      </w:r>
      <w:r w:rsidRPr="00E606F3">
        <w:rPr>
          <w:rFonts w:asciiTheme="minorHAnsi" w:hAnsiTheme="minorHAnsi" w:cstheme="minorHAnsi"/>
          <w:lang w:eastAsia="zh-CN"/>
        </w:rPr>
        <w:t>rhi</w:t>
      </w:r>
      <w:r w:rsidRPr="00E606F3">
        <w:rPr>
          <w:rFonts w:asciiTheme="minorHAnsi" w:hAnsiTheme="minorHAnsi" w:cstheme="minorHAnsi"/>
        </w:rPr>
        <w:t>noresearch@163.com)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E5AF4C4" w14:textId="4242C339" w:rsidR="00784A71" w:rsidRPr="00E606F3" w:rsidRDefault="00784A71" w:rsidP="00784A71">
      <w:pPr>
        <w:outlineLvl w:val="0"/>
        <w:rPr>
          <w:rFonts w:asciiTheme="minorHAnsi" w:hAnsiTheme="minorHAnsi" w:cstheme="minorHAnsi"/>
          <w:lang w:val="fr-FR"/>
        </w:rPr>
      </w:pPr>
      <w:r w:rsidRPr="00E606F3">
        <w:rPr>
          <w:rFonts w:asciiTheme="minorHAnsi" w:hAnsiTheme="minorHAnsi" w:cstheme="minorHAnsi"/>
          <w:lang w:val="fr-FR" w:eastAsia="zh-CN"/>
        </w:rPr>
        <w:t>xl107518@163.com</w:t>
      </w:r>
    </w:p>
    <w:p w14:paraId="726CCFDA" w14:textId="33F111C0" w:rsidR="00784A71" w:rsidRPr="00E606F3" w:rsidRDefault="00784A71" w:rsidP="00784A71">
      <w:pPr>
        <w:rPr>
          <w:rStyle w:val="apple-style-span"/>
          <w:rFonts w:asciiTheme="minorHAnsi" w:hAnsiTheme="minorHAnsi" w:cstheme="minorHAnsi"/>
        </w:rPr>
      </w:pPr>
      <w:r w:rsidRPr="005511A0">
        <w:rPr>
          <w:rFonts w:asciiTheme="minorHAnsi" w:hAnsiTheme="minorHAnsi" w:cstheme="minorHAnsi"/>
        </w:rPr>
        <w:t>Yuhmrhinologist@163.com</w:t>
      </w:r>
      <w:r>
        <w:rPr>
          <w:rStyle w:val="Hyperlink"/>
          <w:rFonts w:asciiTheme="minorHAnsi" w:hAnsiTheme="minorHAnsi" w:cstheme="minorHAnsi"/>
        </w:rPr>
        <w:tab/>
      </w:r>
    </w:p>
    <w:p w14:paraId="6F84F159" w14:textId="7A0FFFDC" w:rsidR="003B5E26" w:rsidRPr="00B07A3B" w:rsidRDefault="00784A71" w:rsidP="00784A71">
      <w:pPr>
        <w:outlineLvl w:val="0"/>
        <w:rPr>
          <w:rFonts w:asciiTheme="minorHAnsi" w:hAnsiTheme="minorHAnsi" w:cstheme="minorHAnsi"/>
          <w:b/>
          <w:sz w:val="22"/>
          <w:szCs w:val="22"/>
        </w:rPr>
      </w:pPr>
      <w:r w:rsidRPr="00E606F3">
        <w:rPr>
          <w:rFonts w:asciiTheme="minorHAnsi" w:hAnsiTheme="minorHAnsi" w:cstheme="minorHAnsi"/>
          <w:lang w:eastAsia="zh-CN"/>
        </w:rPr>
        <w:t>rhi</w:t>
      </w:r>
      <w:r w:rsidRPr="00E606F3">
        <w:rPr>
          <w:rFonts w:asciiTheme="minorHAnsi" w:hAnsiTheme="minorHAnsi" w:cstheme="minorHAnsi"/>
        </w:rPr>
        <w:t>noresearch@163.com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F0F9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AF0F92"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AF0F9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F0F9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F0F9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AF0F92"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777777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Pr>
          <w:rFonts w:asciiTheme="minorHAnsi" w:hAnsiTheme="minorHAnsi" w:cstheme="minorHAnsi"/>
          <w:bCs/>
          <w:sz w:val="22"/>
          <w:szCs w:val="22"/>
        </w:rPr>
        <w:t>xx</w:t>
      </w:r>
    </w:p>
    <w:p w14:paraId="5AAC9C6C" w14:textId="59B5EC8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xx</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F0F9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F0F9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F0F9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F0F9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F0F9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F0F9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F0F9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DB0C68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784A71">
        <w:rPr>
          <w:rFonts w:asciiTheme="minorHAnsi" w:eastAsia="Times New Roman" w:hAnsiTheme="minorHAnsi" w:cstheme="minorHAnsi"/>
          <w:szCs w:val="24"/>
        </w:rPr>
        <w:t xml:space="preserve">at </w:t>
      </w:r>
      <w:r w:rsidR="00784A71" w:rsidRPr="00E606F3">
        <w:rPr>
          <w:rFonts w:asciiTheme="minorHAnsi" w:hAnsiTheme="minorHAnsi" w:cstheme="minorHAnsi"/>
        </w:rPr>
        <w:t xml:space="preserve">the </w:t>
      </w:r>
      <w:r w:rsidR="00784A71" w:rsidRPr="00E606F3">
        <w:rPr>
          <w:rStyle w:val="apple-style-span"/>
          <w:rFonts w:asciiTheme="minorHAnsi" w:hAnsiTheme="minorHAnsi" w:cstheme="minorHAnsi"/>
        </w:rPr>
        <w:t>Eye and ENT Hospital</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3240358" w:rsidR="00CE10F2" w:rsidRPr="00B07A3B" w:rsidRDefault="00784A7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Surgical Procedure</w:t>
      </w:r>
    </w:p>
    <w:p w14:paraId="24C6B477" w14:textId="0C7AE4E9" w:rsidR="00125924" w:rsidRPr="00B07A3B" w:rsidRDefault="00784A7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the patient on the operating table </w:t>
      </w:r>
      <w:r>
        <w:rPr>
          <w:rFonts w:asciiTheme="minorHAnsi" w:hAnsiTheme="minorHAnsi" w:cstheme="minorHAnsi"/>
          <w:b/>
          <w:bCs/>
        </w:rPr>
        <w:t>[1]</w:t>
      </w:r>
      <w:r>
        <w:rPr>
          <w:rFonts w:asciiTheme="minorHAnsi" w:hAnsiTheme="minorHAnsi" w:cstheme="minorHAnsi"/>
        </w:rPr>
        <w:t xml:space="preserve">. </w:t>
      </w:r>
      <w:r w:rsidRPr="00784A71">
        <w:rPr>
          <w:rFonts w:asciiTheme="minorHAnsi" w:hAnsiTheme="minorHAnsi" w:cstheme="minorHAnsi"/>
        </w:rPr>
        <w:t xml:space="preserve">Tilt the operating table </w:t>
      </w:r>
      <w:r w:rsidR="00C81999">
        <w:rPr>
          <w:rFonts w:asciiTheme="minorHAnsi" w:hAnsiTheme="minorHAnsi" w:cstheme="minorHAnsi"/>
        </w:rPr>
        <w:t>at</w:t>
      </w:r>
      <w:r w:rsidRPr="00784A71">
        <w:rPr>
          <w:rFonts w:asciiTheme="minorHAnsi" w:hAnsiTheme="minorHAnsi" w:cstheme="minorHAnsi"/>
        </w:rPr>
        <w:t xml:space="preserve"> a 30</w:t>
      </w:r>
      <w:r>
        <w:rPr>
          <w:rFonts w:asciiTheme="minorHAnsi" w:hAnsiTheme="minorHAnsi" w:cstheme="minorHAnsi"/>
        </w:rPr>
        <w:t>-degree</w:t>
      </w:r>
      <w:r w:rsidRPr="00784A71">
        <w:rPr>
          <w:rFonts w:asciiTheme="minorHAnsi" w:hAnsiTheme="minorHAnsi" w:cstheme="minorHAnsi"/>
        </w:rPr>
        <w:t xml:space="preserve"> angle to the dorsal elevated position</w:t>
      </w:r>
      <w:r>
        <w:rPr>
          <w:rFonts w:asciiTheme="minorHAnsi" w:hAnsiTheme="minorHAnsi" w:cstheme="minorHAnsi"/>
        </w:rPr>
        <w:t xml:space="preserve"> </w:t>
      </w:r>
      <w:r>
        <w:rPr>
          <w:rFonts w:asciiTheme="minorHAnsi" w:hAnsiTheme="minorHAnsi" w:cstheme="minorHAnsi"/>
          <w:b/>
          <w:bCs/>
        </w:rPr>
        <w:t>[2]</w:t>
      </w:r>
      <w:r w:rsidRPr="00784A71">
        <w:rPr>
          <w:rFonts w:asciiTheme="minorHAnsi" w:hAnsiTheme="minorHAnsi" w:cstheme="minorHAnsi"/>
        </w:rPr>
        <w:t xml:space="preserve"> and place the patient’s head in a neutral position</w:t>
      </w:r>
      <w:r>
        <w:rPr>
          <w:rFonts w:asciiTheme="minorHAnsi" w:hAnsiTheme="minorHAnsi" w:cstheme="minorHAnsi"/>
        </w:rPr>
        <w:t xml:space="preserve"> </w:t>
      </w:r>
      <w:r>
        <w:rPr>
          <w:rFonts w:asciiTheme="minorHAnsi" w:hAnsiTheme="minorHAnsi" w:cstheme="minorHAnsi"/>
          <w:b/>
          <w:bCs/>
        </w:rPr>
        <w:t>[3]</w:t>
      </w:r>
      <w:r w:rsidRPr="00784A71">
        <w:rPr>
          <w:rFonts w:asciiTheme="minorHAnsi" w:hAnsiTheme="minorHAnsi" w:cstheme="minorHAnsi"/>
        </w:rPr>
        <w:t xml:space="preserve">. Soak </w:t>
      </w:r>
      <w:r w:rsidR="00C81999">
        <w:rPr>
          <w:rFonts w:asciiTheme="minorHAnsi" w:hAnsiTheme="minorHAnsi" w:cstheme="minorHAnsi"/>
        </w:rPr>
        <w:t>a</w:t>
      </w:r>
      <w:r w:rsidRPr="00784A71">
        <w:rPr>
          <w:rFonts w:asciiTheme="minorHAnsi" w:hAnsiTheme="minorHAnsi" w:cstheme="minorHAnsi"/>
        </w:rPr>
        <w:t xml:space="preserve"> gauze piece with iodine, then </w:t>
      </w:r>
      <w:r w:rsidR="00C81999">
        <w:rPr>
          <w:rFonts w:asciiTheme="minorHAnsi" w:hAnsiTheme="minorHAnsi" w:cstheme="minorHAnsi"/>
        </w:rPr>
        <w:t xml:space="preserve">use it to </w:t>
      </w:r>
      <w:r w:rsidRPr="00784A71">
        <w:rPr>
          <w:rFonts w:asciiTheme="minorHAnsi" w:hAnsiTheme="minorHAnsi" w:cstheme="minorHAnsi"/>
        </w:rPr>
        <w:t xml:space="preserve">sterilize the gingivobuccal sulcus </w:t>
      </w:r>
      <w:r>
        <w:rPr>
          <w:rFonts w:asciiTheme="minorHAnsi" w:hAnsiTheme="minorHAnsi" w:cstheme="minorHAnsi"/>
          <w:b/>
          <w:bCs/>
        </w:rPr>
        <w:t>[4]</w:t>
      </w:r>
      <w:r w:rsidRPr="00784A71">
        <w:rPr>
          <w:rFonts w:asciiTheme="minorHAnsi" w:hAnsiTheme="minorHAnsi" w:cstheme="minorHAnsi"/>
        </w:rPr>
        <w:t>.</w:t>
      </w:r>
    </w:p>
    <w:p w14:paraId="7605F9E4" w14:textId="2C6D1324" w:rsidR="00C34F4C" w:rsidRPr="00B07A3B"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in front of the patient on the table.</w:t>
      </w:r>
    </w:p>
    <w:p w14:paraId="5E5096AA" w14:textId="5EDDB977" w:rsidR="00C34F4C"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tilting the operating table.</w:t>
      </w:r>
    </w:p>
    <w:p w14:paraId="7B20FBD2" w14:textId="2872ABD7" w:rsidR="00784A71"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patient’s head.</w:t>
      </w:r>
    </w:p>
    <w:p w14:paraId="52372987" w14:textId="6FF1C1D6" w:rsidR="00784A71" w:rsidRPr="00B07A3B"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sterilizing </w:t>
      </w:r>
      <w:r w:rsidRPr="00784A71">
        <w:rPr>
          <w:rFonts w:asciiTheme="minorHAnsi" w:hAnsiTheme="minorHAnsi" w:cstheme="minorHAnsi"/>
        </w:rPr>
        <w:t>the gingivobuccal sulcus</w:t>
      </w:r>
      <w:r>
        <w:rPr>
          <w:rFonts w:asciiTheme="minorHAnsi" w:hAnsiTheme="minorHAnsi" w:cstheme="minorHAnsi"/>
        </w:rPr>
        <w:t xml:space="preserve"> with an iodine-soaked gauze.</w:t>
      </w:r>
    </w:p>
    <w:p w14:paraId="54B0D4E5" w14:textId="1A3AF11E" w:rsidR="00CE10F2" w:rsidRPr="00B07A3B" w:rsidRDefault="00784A71" w:rsidP="00333FA4">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 xml:space="preserve">Soak 8 gauzes in a mixture of 20 </w:t>
      </w:r>
      <w:bookmarkStart w:id="1" w:name="_Hlk510377676"/>
      <w:r>
        <w:rPr>
          <w:rFonts w:asciiTheme="minorHAnsi" w:hAnsiTheme="minorHAnsi" w:cstheme="minorHAnsi"/>
        </w:rPr>
        <w:t>milliliters</w:t>
      </w:r>
      <w:r w:rsidRPr="00784A71">
        <w:rPr>
          <w:rFonts w:asciiTheme="minorHAnsi" w:hAnsiTheme="minorHAnsi" w:cstheme="minorHAnsi"/>
        </w:rPr>
        <w:t xml:space="preserve"> </w:t>
      </w:r>
      <w:bookmarkEnd w:id="1"/>
      <w:r w:rsidRPr="00784A71">
        <w:rPr>
          <w:rFonts w:asciiTheme="minorHAnsi" w:hAnsiTheme="minorHAnsi" w:cstheme="minorHAnsi"/>
        </w:rPr>
        <w:t xml:space="preserve">of 1% tetracaine and 4 </w:t>
      </w:r>
      <w:r>
        <w:rPr>
          <w:rFonts w:asciiTheme="minorHAnsi" w:hAnsiTheme="minorHAnsi" w:cstheme="minorHAnsi"/>
        </w:rPr>
        <w:t>milliliters</w:t>
      </w:r>
      <w:r w:rsidRPr="00784A71">
        <w:rPr>
          <w:rFonts w:asciiTheme="minorHAnsi" w:hAnsiTheme="minorHAnsi" w:cstheme="minorHAnsi"/>
        </w:rPr>
        <w:t xml:space="preserve"> of 0.1% adrenaline</w:t>
      </w:r>
      <w:r>
        <w:rPr>
          <w:rFonts w:asciiTheme="minorHAnsi" w:hAnsiTheme="minorHAnsi" w:cstheme="minorHAnsi"/>
        </w:rPr>
        <w:t xml:space="preserve"> </w:t>
      </w:r>
      <w:r>
        <w:rPr>
          <w:rFonts w:asciiTheme="minorHAnsi" w:hAnsiTheme="minorHAnsi" w:cstheme="minorHAnsi"/>
          <w:b/>
          <w:bCs/>
        </w:rPr>
        <w:t>[1-TXT]</w:t>
      </w:r>
      <w:r w:rsidRPr="00784A71">
        <w:rPr>
          <w:rFonts w:asciiTheme="minorHAnsi" w:hAnsiTheme="minorHAnsi" w:cstheme="minorHAnsi"/>
        </w:rPr>
        <w:t xml:space="preserve">. To shrink the nasal mucosa, put several pieces of </w:t>
      </w:r>
      <w:r>
        <w:rPr>
          <w:rFonts w:asciiTheme="minorHAnsi" w:hAnsiTheme="minorHAnsi" w:cstheme="minorHAnsi"/>
        </w:rPr>
        <w:t xml:space="preserve">the </w:t>
      </w:r>
      <w:r w:rsidRPr="00784A71">
        <w:rPr>
          <w:rFonts w:asciiTheme="minorHAnsi" w:hAnsiTheme="minorHAnsi" w:cstheme="minorHAnsi"/>
        </w:rPr>
        <w:t xml:space="preserve">soaked gauze into each nasal cavity for 5 </w:t>
      </w:r>
      <w:r>
        <w:rPr>
          <w:rFonts w:asciiTheme="minorHAnsi" w:hAnsiTheme="minorHAnsi" w:cstheme="minorHAnsi"/>
        </w:rPr>
        <w:t xml:space="preserve">minutes </w:t>
      </w:r>
      <w:r>
        <w:rPr>
          <w:rFonts w:asciiTheme="minorHAnsi" w:hAnsiTheme="minorHAnsi" w:cstheme="minorHAnsi"/>
          <w:b/>
          <w:bCs/>
        </w:rPr>
        <w:t>[2]</w:t>
      </w:r>
      <w:r w:rsidRPr="00784A71">
        <w:rPr>
          <w:rFonts w:asciiTheme="minorHAnsi" w:hAnsiTheme="minorHAnsi" w:cstheme="minorHAnsi"/>
        </w:rPr>
        <w:t>.</w:t>
      </w:r>
    </w:p>
    <w:p w14:paraId="1EE42691" w14:textId="6240CC56" w:rsidR="00A319BE"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soaking gauzes. </w:t>
      </w:r>
      <w:r>
        <w:rPr>
          <w:rFonts w:asciiTheme="minorHAnsi" w:hAnsiTheme="minorHAnsi" w:cstheme="minorHAnsi"/>
          <w:b/>
          <w:bCs/>
        </w:rPr>
        <w:t xml:space="preserve">TEXT: </w:t>
      </w:r>
      <w:r w:rsidRPr="00784A71">
        <w:rPr>
          <w:rFonts w:asciiTheme="minorHAnsi" w:hAnsiTheme="minorHAnsi" w:cstheme="minorHAnsi"/>
          <w:b/>
          <w:bCs/>
        </w:rPr>
        <w:t>6 cm x 60 cm</w:t>
      </w:r>
    </w:p>
    <w:p w14:paraId="6AEBE12C" w14:textId="587283EC" w:rsidR="00784A71" w:rsidRPr="00B07A3B" w:rsidRDefault="00784A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soaked gauze in nasal cavity.</w:t>
      </w:r>
    </w:p>
    <w:p w14:paraId="31A84631" w14:textId="0BA1E7D5" w:rsidR="00C7374B" w:rsidRDefault="00784A71" w:rsidP="00333FA4">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Cut off the middle turbinate</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 xml:space="preserve"> and then perform a routine ethmoidectomy</w:t>
      </w:r>
      <w:r>
        <w:rPr>
          <w:rFonts w:asciiTheme="minorHAnsi" w:hAnsiTheme="minorHAnsi" w:cstheme="minorHAnsi"/>
        </w:rPr>
        <w:t xml:space="preserve"> </w:t>
      </w:r>
      <w:r>
        <w:rPr>
          <w:rFonts w:asciiTheme="minorHAnsi" w:hAnsiTheme="minorHAnsi" w:cstheme="minorHAnsi"/>
          <w:b/>
          <w:bCs/>
        </w:rPr>
        <w:t>[2]</w:t>
      </w:r>
      <w:r w:rsidRPr="00784A71">
        <w:rPr>
          <w:rFonts w:asciiTheme="minorHAnsi" w:hAnsiTheme="minorHAnsi" w:cstheme="minorHAnsi"/>
        </w:rPr>
        <w:t xml:space="preserve"> and </w:t>
      </w:r>
      <w:proofErr w:type="spellStart"/>
      <w:r w:rsidRPr="00784A71">
        <w:rPr>
          <w:rFonts w:asciiTheme="minorHAnsi" w:hAnsiTheme="minorHAnsi" w:cstheme="minorHAnsi"/>
        </w:rPr>
        <w:t>sphenoidectomy</w:t>
      </w:r>
      <w:proofErr w:type="spellEnd"/>
      <w:r>
        <w:rPr>
          <w:rFonts w:asciiTheme="minorHAnsi" w:hAnsiTheme="minorHAnsi" w:cstheme="minorHAnsi"/>
        </w:rPr>
        <w:t xml:space="preserve"> </w:t>
      </w:r>
      <w:r>
        <w:rPr>
          <w:rFonts w:asciiTheme="minorHAnsi" w:hAnsiTheme="minorHAnsi" w:cstheme="minorHAnsi"/>
          <w:b/>
          <w:bCs/>
        </w:rPr>
        <w:t>[3]</w:t>
      </w:r>
      <w:r w:rsidRPr="00784A71">
        <w:rPr>
          <w:rFonts w:asciiTheme="minorHAnsi" w:hAnsiTheme="minorHAnsi" w:cstheme="minorHAnsi"/>
        </w:rPr>
        <w:t xml:space="preserve">. Widen the </w:t>
      </w:r>
      <w:proofErr w:type="spellStart"/>
      <w:r w:rsidRPr="00784A71">
        <w:rPr>
          <w:rFonts w:asciiTheme="minorHAnsi" w:hAnsiTheme="minorHAnsi" w:cstheme="minorHAnsi"/>
        </w:rPr>
        <w:t>osteum</w:t>
      </w:r>
      <w:proofErr w:type="spellEnd"/>
      <w:r w:rsidRPr="00784A71">
        <w:rPr>
          <w:rFonts w:asciiTheme="minorHAnsi" w:hAnsiTheme="minorHAnsi" w:cstheme="minorHAnsi"/>
        </w:rPr>
        <w:t xml:space="preserve"> of the frontal and maxillary sinuses on the side of the lesion </w:t>
      </w:r>
      <w:r>
        <w:rPr>
          <w:rFonts w:asciiTheme="minorHAnsi" w:hAnsiTheme="minorHAnsi" w:cstheme="minorHAnsi"/>
        </w:rPr>
        <w:t>using</w:t>
      </w:r>
      <w:r w:rsidRPr="00784A71">
        <w:rPr>
          <w:rFonts w:asciiTheme="minorHAnsi" w:hAnsiTheme="minorHAnsi" w:cstheme="minorHAnsi"/>
        </w:rPr>
        <w:t xml:space="preserve"> the </w:t>
      </w:r>
      <w:proofErr w:type="spellStart"/>
      <w:r w:rsidRPr="00784A71">
        <w:rPr>
          <w:rFonts w:asciiTheme="minorHAnsi" w:hAnsiTheme="minorHAnsi" w:cstheme="minorHAnsi"/>
        </w:rPr>
        <w:t>quadcut</w:t>
      </w:r>
      <w:proofErr w:type="spellEnd"/>
      <w:r w:rsidRPr="00784A71">
        <w:rPr>
          <w:rFonts w:asciiTheme="minorHAnsi" w:hAnsiTheme="minorHAnsi" w:cstheme="minorHAnsi"/>
        </w:rPr>
        <w:t xml:space="preserve"> and curved sinus blades powered by </w:t>
      </w:r>
      <w:r>
        <w:rPr>
          <w:rFonts w:asciiTheme="minorHAnsi" w:hAnsiTheme="minorHAnsi" w:cstheme="minorHAnsi"/>
        </w:rPr>
        <w:t>a</w:t>
      </w:r>
      <w:r w:rsidRPr="00784A71">
        <w:rPr>
          <w:rFonts w:asciiTheme="minorHAnsi" w:hAnsiTheme="minorHAnsi" w:cstheme="minorHAnsi"/>
        </w:rPr>
        <w:t xml:space="preserve"> dynamic planning system</w:t>
      </w:r>
      <w:r>
        <w:rPr>
          <w:rFonts w:asciiTheme="minorHAnsi" w:hAnsiTheme="minorHAnsi" w:cstheme="minorHAnsi"/>
        </w:rPr>
        <w:t xml:space="preserve"> </w:t>
      </w:r>
      <w:r>
        <w:rPr>
          <w:rFonts w:asciiTheme="minorHAnsi" w:hAnsiTheme="minorHAnsi" w:cstheme="minorHAnsi"/>
          <w:b/>
          <w:bCs/>
        </w:rPr>
        <w:t>[4]</w:t>
      </w:r>
      <w:r w:rsidRPr="00784A71">
        <w:rPr>
          <w:rFonts w:asciiTheme="minorHAnsi" w:hAnsiTheme="minorHAnsi" w:cstheme="minorHAnsi"/>
        </w:rPr>
        <w:t>.</w:t>
      </w:r>
    </w:p>
    <w:p w14:paraId="5D479923" w14:textId="228B7821" w:rsidR="00784A71" w:rsidRDefault="00784A71" w:rsidP="00784A71">
      <w:pPr>
        <w:pStyle w:val="ListParagraph"/>
        <w:spacing w:before="120"/>
        <w:ind w:left="907"/>
        <w:contextualSpacing w:val="0"/>
        <w:rPr>
          <w:rFonts w:asciiTheme="minorHAnsi" w:hAnsiTheme="minorHAnsi" w:cstheme="minorHAnsi"/>
        </w:rPr>
      </w:pPr>
      <w:r w:rsidRPr="00784A71">
        <w:rPr>
          <w:rFonts w:asciiTheme="minorHAnsi" w:hAnsiTheme="minorHAnsi" w:cstheme="minorHAnsi"/>
          <w:highlight w:val="yellow"/>
        </w:rPr>
        <w:t xml:space="preserve">Authors: </w:t>
      </w:r>
      <w:r>
        <w:rPr>
          <w:rFonts w:asciiTheme="minorHAnsi" w:hAnsiTheme="minorHAnsi" w:cstheme="minorHAnsi"/>
          <w:highlight w:val="yellow"/>
        </w:rPr>
        <w:t xml:space="preserve">Is the surgery performed endoscopically and visualized on a monitor or screen? </w:t>
      </w:r>
    </w:p>
    <w:p w14:paraId="30DC313E" w14:textId="0F25C89A"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cutting off the middle turbinate.</w:t>
      </w:r>
    </w:p>
    <w:p w14:paraId="378D62F2" w14:textId="5823CAC1" w:rsidR="00784A71" w:rsidRPr="00784A71" w:rsidRDefault="00784A71" w:rsidP="00784A71">
      <w:pPr>
        <w:pStyle w:val="ListParagraph"/>
        <w:numPr>
          <w:ilvl w:val="2"/>
          <w:numId w:val="3"/>
        </w:numPr>
        <w:spacing w:before="120"/>
        <w:contextualSpacing w:val="0"/>
        <w:rPr>
          <w:rFonts w:asciiTheme="minorHAnsi" w:hAnsiTheme="minorHAnsi" w:cstheme="minorHAnsi"/>
          <w:highlight w:val="yellow"/>
        </w:rPr>
      </w:pPr>
      <w:r w:rsidRPr="00784A71">
        <w:rPr>
          <w:rFonts w:asciiTheme="minorHAnsi" w:hAnsiTheme="minorHAnsi" w:cstheme="minorHAnsi"/>
          <w:highlight w:val="yellow"/>
        </w:rPr>
        <w:t xml:space="preserve">Talent performing an </w:t>
      </w:r>
      <w:r w:rsidRPr="00784A71">
        <w:rPr>
          <w:rFonts w:asciiTheme="minorHAnsi" w:hAnsiTheme="minorHAnsi" w:cstheme="minorHAnsi"/>
          <w:highlight w:val="yellow"/>
        </w:rPr>
        <w:t>ethmoidectomy</w:t>
      </w:r>
      <w:r w:rsidRPr="00784A71">
        <w:rPr>
          <w:rFonts w:asciiTheme="minorHAnsi" w:hAnsiTheme="minorHAnsi" w:cstheme="minorHAnsi"/>
          <w:highlight w:val="yellow"/>
        </w:rPr>
        <w:t>.</w:t>
      </w:r>
      <w:r>
        <w:rPr>
          <w:rFonts w:asciiTheme="minorHAnsi" w:hAnsiTheme="minorHAnsi" w:cstheme="minorHAnsi"/>
          <w:highlight w:val="yellow"/>
        </w:rPr>
        <w:t xml:space="preserve"> </w:t>
      </w:r>
      <w:r w:rsidRPr="00784A71">
        <w:rPr>
          <w:rFonts w:asciiTheme="minorHAnsi" w:hAnsiTheme="minorHAnsi" w:cstheme="minorHAnsi"/>
          <w:highlight w:val="yellow"/>
        </w:rPr>
        <w:t xml:space="preserve">Author: How long does it take to perform the </w:t>
      </w:r>
      <w:r w:rsidRPr="00784A71">
        <w:rPr>
          <w:rFonts w:asciiTheme="minorHAnsi" w:hAnsiTheme="minorHAnsi" w:cstheme="minorHAnsi"/>
          <w:highlight w:val="yellow"/>
        </w:rPr>
        <w:t>ethmoidectomy</w:t>
      </w:r>
      <w:r w:rsidRPr="00784A71">
        <w:rPr>
          <w:rFonts w:asciiTheme="minorHAnsi" w:hAnsiTheme="minorHAnsi" w:cstheme="minorHAnsi"/>
          <w:highlight w:val="yellow"/>
        </w:rPr>
        <w:t xml:space="preserve"> and </w:t>
      </w:r>
      <w:proofErr w:type="spellStart"/>
      <w:r w:rsidRPr="00784A71">
        <w:rPr>
          <w:rFonts w:asciiTheme="minorHAnsi" w:hAnsiTheme="minorHAnsi" w:cstheme="minorHAnsi"/>
          <w:highlight w:val="yellow"/>
        </w:rPr>
        <w:t>sphenoidectomy</w:t>
      </w:r>
      <w:proofErr w:type="spellEnd"/>
      <w:r w:rsidRPr="00784A71">
        <w:rPr>
          <w:rFonts w:asciiTheme="minorHAnsi" w:hAnsiTheme="minorHAnsi" w:cstheme="minorHAnsi"/>
          <w:highlight w:val="yellow"/>
        </w:rPr>
        <w:t>? Is it possible to film each procedure within a few minutes?</w:t>
      </w:r>
    </w:p>
    <w:p w14:paraId="1E5131D5" w14:textId="3B719986" w:rsidR="00784A71" w:rsidRDefault="00784A71" w:rsidP="00784A71">
      <w:pPr>
        <w:pStyle w:val="ListParagraph"/>
        <w:numPr>
          <w:ilvl w:val="2"/>
          <w:numId w:val="3"/>
        </w:numPr>
        <w:spacing w:before="120"/>
        <w:contextualSpacing w:val="0"/>
        <w:rPr>
          <w:rFonts w:asciiTheme="minorHAnsi" w:hAnsiTheme="minorHAnsi" w:cstheme="minorHAnsi"/>
        </w:rPr>
      </w:pPr>
      <w:r w:rsidRPr="00784A71">
        <w:rPr>
          <w:rFonts w:asciiTheme="minorHAnsi" w:hAnsiTheme="minorHAnsi" w:cstheme="minorHAnsi"/>
          <w:highlight w:val="yellow"/>
        </w:rPr>
        <w:t xml:space="preserve">Talent performing a </w:t>
      </w:r>
      <w:proofErr w:type="spellStart"/>
      <w:r w:rsidRPr="00784A71">
        <w:rPr>
          <w:rFonts w:asciiTheme="minorHAnsi" w:hAnsiTheme="minorHAnsi" w:cstheme="minorHAnsi"/>
          <w:highlight w:val="yellow"/>
        </w:rPr>
        <w:t>sphenoidectomy</w:t>
      </w:r>
      <w:proofErr w:type="spellEnd"/>
      <w:r w:rsidRPr="00784A71">
        <w:rPr>
          <w:rFonts w:asciiTheme="minorHAnsi" w:hAnsiTheme="minorHAnsi" w:cstheme="minorHAnsi"/>
          <w:highlight w:val="yellow"/>
        </w:rPr>
        <w:t>.</w:t>
      </w:r>
      <w:r>
        <w:rPr>
          <w:rFonts w:asciiTheme="minorHAnsi" w:hAnsiTheme="minorHAnsi" w:cstheme="minorHAnsi"/>
        </w:rPr>
        <w:t xml:space="preserve"> </w:t>
      </w:r>
    </w:p>
    <w:p w14:paraId="101B8C10" w14:textId="70262C72"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widening </w:t>
      </w:r>
      <w:r w:rsidRPr="00784A71">
        <w:rPr>
          <w:rFonts w:asciiTheme="minorHAnsi" w:hAnsiTheme="minorHAnsi" w:cstheme="minorHAnsi"/>
        </w:rPr>
        <w:t xml:space="preserve">the </w:t>
      </w:r>
      <w:proofErr w:type="spellStart"/>
      <w:r w:rsidRPr="00784A71">
        <w:rPr>
          <w:rFonts w:asciiTheme="minorHAnsi" w:hAnsiTheme="minorHAnsi" w:cstheme="minorHAnsi"/>
        </w:rPr>
        <w:t>osteum</w:t>
      </w:r>
      <w:proofErr w:type="spellEnd"/>
      <w:r w:rsidRPr="00784A71">
        <w:rPr>
          <w:rFonts w:asciiTheme="minorHAnsi" w:hAnsiTheme="minorHAnsi" w:cstheme="minorHAnsi"/>
        </w:rPr>
        <w:t xml:space="preserve"> of the frontal and maxillary sinuses</w:t>
      </w:r>
      <w:r>
        <w:rPr>
          <w:rFonts w:asciiTheme="minorHAnsi" w:hAnsiTheme="minorHAnsi" w:cstheme="minorHAnsi"/>
        </w:rPr>
        <w:t xml:space="preserve">. </w:t>
      </w:r>
    </w:p>
    <w:p w14:paraId="0384058F" w14:textId="734A8255"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Cut off the inferior turbinate</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 xml:space="preserve"> and remove the mucosa layer on the lateral wall of the nasal cavity with mayo scissors and plasma</w:t>
      </w:r>
      <w:r>
        <w:rPr>
          <w:rFonts w:asciiTheme="minorHAnsi" w:hAnsiTheme="minorHAnsi" w:cstheme="minorHAnsi"/>
        </w:rPr>
        <w:t xml:space="preserve"> </w:t>
      </w:r>
      <w:r>
        <w:rPr>
          <w:rFonts w:asciiTheme="minorHAnsi" w:hAnsiTheme="minorHAnsi" w:cstheme="minorHAnsi"/>
          <w:b/>
          <w:bCs/>
        </w:rPr>
        <w:t>[2]</w:t>
      </w:r>
      <w:r w:rsidRPr="00784A71">
        <w:rPr>
          <w:rFonts w:asciiTheme="minorHAnsi" w:hAnsiTheme="minorHAnsi" w:cstheme="minorHAnsi"/>
        </w:rPr>
        <w:t>.</w:t>
      </w:r>
    </w:p>
    <w:p w14:paraId="177C6554" w14:textId="56AB2A5A"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off the inferior turbinate. </w:t>
      </w:r>
    </w:p>
    <w:p w14:paraId="7F84AB30" w14:textId="4B1E7742"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mucosa layer.</w:t>
      </w:r>
    </w:p>
    <w:p w14:paraId="6AD1EC86" w14:textId="3818778C"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Drill the frontal process and the lacrimal bone with the trans-nasal skull base bur</w:t>
      </w:r>
      <w:r>
        <w:rPr>
          <w:rFonts w:asciiTheme="minorHAnsi" w:hAnsiTheme="minorHAnsi" w:cstheme="minorHAnsi"/>
        </w:rPr>
        <w:t xml:space="preserve"> to</w:t>
      </w:r>
      <w:r w:rsidRPr="00784A71">
        <w:rPr>
          <w:rFonts w:asciiTheme="minorHAnsi" w:hAnsiTheme="minorHAnsi" w:cstheme="minorHAnsi"/>
        </w:rPr>
        <w:t xml:space="preserve"> expos</w:t>
      </w:r>
      <w:r>
        <w:rPr>
          <w:rFonts w:asciiTheme="minorHAnsi" w:hAnsiTheme="minorHAnsi" w:cstheme="minorHAnsi"/>
        </w:rPr>
        <w:t>e</w:t>
      </w:r>
      <w:r w:rsidRPr="00784A71">
        <w:rPr>
          <w:rFonts w:asciiTheme="minorHAnsi" w:hAnsiTheme="minorHAnsi" w:cstheme="minorHAnsi"/>
        </w:rPr>
        <w:t xml:space="preserve"> the </w:t>
      </w:r>
      <w:proofErr w:type="spellStart"/>
      <w:r w:rsidRPr="00784A71">
        <w:rPr>
          <w:rFonts w:asciiTheme="minorHAnsi" w:hAnsiTheme="minorHAnsi" w:cstheme="minorHAnsi"/>
        </w:rPr>
        <w:t>naso</w:t>
      </w:r>
      <w:proofErr w:type="spellEnd"/>
      <w:r w:rsidRPr="00784A71">
        <w:rPr>
          <w:rFonts w:asciiTheme="minorHAnsi" w:hAnsiTheme="minorHAnsi" w:cstheme="minorHAnsi"/>
        </w:rPr>
        <w:t>-lacrimal duct and lacrimal sac</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 xml:space="preserve">. Then, cut off the </w:t>
      </w:r>
      <w:proofErr w:type="spellStart"/>
      <w:r w:rsidRPr="00784A71">
        <w:rPr>
          <w:rFonts w:asciiTheme="minorHAnsi" w:hAnsiTheme="minorHAnsi" w:cstheme="minorHAnsi"/>
        </w:rPr>
        <w:t>naso</w:t>
      </w:r>
      <w:proofErr w:type="spellEnd"/>
      <w:r w:rsidRPr="00784A71">
        <w:rPr>
          <w:rFonts w:asciiTheme="minorHAnsi" w:hAnsiTheme="minorHAnsi" w:cstheme="minorHAnsi"/>
        </w:rPr>
        <w:t>-lacrimal duct and perform the lacrimal sac incision</w:t>
      </w:r>
      <w:r>
        <w:rPr>
          <w:rFonts w:asciiTheme="minorHAnsi" w:hAnsiTheme="minorHAnsi" w:cstheme="minorHAnsi"/>
        </w:rPr>
        <w:t>,</w:t>
      </w:r>
      <w:r w:rsidRPr="00784A71">
        <w:rPr>
          <w:rFonts w:asciiTheme="minorHAnsi" w:hAnsiTheme="minorHAnsi" w:cstheme="minorHAnsi"/>
        </w:rPr>
        <w:t xml:space="preserve"> mak</w:t>
      </w:r>
      <w:r>
        <w:rPr>
          <w:rFonts w:asciiTheme="minorHAnsi" w:hAnsiTheme="minorHAnsi" w:cstheme="minorHAnsi"/>
        </w:rPr>
        <w:t>ing</w:t>
      </w:r>
      <w:r w:rsidRPr="00784A71">
        <w:rPr>
          <w:rFonts w:asciiTheme="minorHAnsi" w:hAnsiTheme="minorHAnsi" w:cstheme="minorHAnsi"/>
        </w:rPr>
        <w:t xml:space="preserve"> sure that the mucosal flaps are laid out on the lateral nasal wall</w:t>
      </w:r>
      <w:r>
        <w:rPr>
          <w:rFonts w:asciiTheme="minorHAnsi" w:hAnsiTheme="minorHAnsi" w:cstheme="minorHAnsi"/>
        </w:rPr>
        <w:t xml:space="preserve"> </w:t>
      </w:r>
      <w:r>
        <w:rPr>
          <w:rFonts w:asciiTheme="minorHAnsi" w:hAnsiTheme="minorHAnsi" w:cstheme="minorHAnsi"/>
          <w:b/>
          <w:bCs/>
        </w:rPr>
        <w:t>[2]</w:t>
      </w:r>
      <w:r w:rsidRPr="00784A71">
        <w:rPr>
          <w:rFonts w:asciiTheme="minorHAnsi" w:hAnsiTheme="minorHAnsi" w:cstheme="minorHAnsi"/>
        </w:rPr>
        <w:t>.</w:t>
      </w:r>
    </w:p>
    <w:p w14:paraId="1DAF05CF" w14:textId="67EBAEC0"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drilling the frontal process and the lacrimal bone.</w:t>
      </w:r>
    </w:p>
    <w:p w14:paraId="579BEB3E" w14:textId="1D2F1B0D"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off </w:t>
      </w:r>
      <w:r w:rsidRPr="00784A71">
        <w:rPr>
          <w:rFonts w:asciiTheme="minorHAnsi" w:hAnsiTheme="minorHAnsi" w:cstheme="minorHAnsi"/>
        </w:rPr>
        <w:t xml:space="preserve">the </w:t>
      </w:r>
      <w:proofErr w:type="spellStart"/>
      <w:r w:rsidRPr="00784A71">
        <w:rPr>
          <w:rFonts w:asciiTheme="minorHAnsi" w:hAnsiTheme="minorHAnsi" w:cstheme="minorHAnsi"/>
        </w:rPr>
        <w:t>naso</w:t>
      </w:r>
      <w:proofErr w:type="spellEnd"/>
      <w:r w:rsidRPr="00784A71">
        <w:rPr>
          <w:rFonts w:asciiTheme="minorHAnsi" w:hAnsiTheme="minorHAnsi" w:cstheme="minorHAnsi"/>
        </w:rPr>
        <w:t>-lacrimal duct and</w:t>
      </w:r>
      <w:r>
        <w:rPr>
          <w:rFonts w:asciiTheme="minorHAnsi" w:hAnsiTheme="minorHAnsi" w:cstheme="minorHAnsi"/>
        </w:rPr>
        <w:t xml:space="preserve"> making</w:t>
      </w:r>
      <w:r w:rsidRPr="00784A71">
        <w:rPr>
          <w:rFonts w:asciiTheme="minorHAnsi" w:hAnsiTheme="minorHAnsi" w:cstheme="minorHAnsi"/>
        </w:rPr>
        <w:t xml:space="preserve"> the lacrimal sac incision</w:t>
      </w:r>
      <w:r>
        <w:rPr>
          <w:rFonts w:asciiTheme="minorHAnsi" w:hAnsiTheme="minorHAnsi" w:cstheme="minorHAnsi"/>
        </w:rPr>
        <w:t>.</w:t>
      </w:r>
    </w:p>
    <w:p w14:paraId="332D7978" w14:textId="20A96818"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Wipe off the medial wall of the maxilla with the trans-nasal skull base bur from the level of maxillary palatal process to the level of inferior wall of orbit,</w:t>
      </w:r>
      <w:r>
        <w:rPr>
          <w:rFonts w:asciiTheme="minorHAnsi" w:hAnsiTheme="minorHAnsi" w:cstheme="minorHAnsi"/>
        </w:rPr>
        <w:t xml:space="preserve"> then</w:t>
      </w:r>
      <w:r w:rsidRPr="00784A71">
        <w:rPr>
          <w:rFonts w:asciiTheme="minorHAnsi" w:hAnsiTheme="minorHAnsi" w:cstheme="minorHAnsi"/>
        </w:rPr>
        <w:t xml:space="preserve"> </w:t>
      </w:r>
      <w:r>
        <w:rPr>
          <w:rFonts w:asciiTheme="minorHAnsi" w:hAnsiTheme="minorHAnsi" w:cstheme="minorHAnsi"/>
        </w:rPr>
        <w:t>from</w:t>
      </w:r>
      <w:r w:rsidRPr="00784A71">
        <w:rPr>
          <w:rFonts w:asciiTheme="minorHAnsi" w:hAnsiTheme="minorHAnsi" w:cstheme="minorHAnsi"/>
        </w:rPr>
        <w:t xml:space="preserve"> the piriform aperture to the palate bone</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w:t>
      </w:r>
    </w:p>
    <w:p w14:paraId="1E0B29A0" w14:textId="73A81B2E"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off </w:t>
      </w:r>
      <w:r w:rsidRPr="00784A71">
        <w:rPr>
          <w:rFonts w:asciiTheme="minorHAnsi" w:hAnsiTheme="minorHAnsi" w:cstheme="minorHAnsi"/>
        </w:rPr>
        <w:t>the medial wall of the maxilla with the trans-nasal skull base bur</w:t>
      </w:r>
      <w:r>
        <w:rPr>
          <w:rFonts w:asciiTheme="minorHAnsi" w:hAnsiTheme="minorHAnsi" w:cstheme="minorHAnsi"/>
        </w:rPr>
        <w:t>.</w:t>
      </w:r>
    </w:p>
    <w:p w14:paraId="13279FE9" w14:textId="10B57EFE"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Remove the perpendicular plate of the palatine bone from the medial side to the lateral side with the trans-nasal skull base bur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784A71">
        <w:rPr>
          <w:rFonts w:asciiTheme="minorHAnsi" w:hAnsiTheme="minorHAnsi" w:cstheme="minorHAnsi"/>
        </w:rPr>
        <w:t xml:space="preserve"> </w:t>
      </w:r>
      <w:r>
        <w:rPr>
          <w:rFonts w:asciiTheme="minorHAnsi" w:hAnsiTheme="minorHAnsi" w:cstheme="minorHAnsi"/>
        </w:rPr>
        <w:t>e</w:t>
      </w:r>
      <w:r w:rsidRPr="00784A71">
        <w:rPr>
          <w:rFonts w:asciiTheme="minorHAnsi" w:hAnsiTheme="minorHAnsi" w:cstheme="minorHAnsi"/>
        </w:rPr>
        <w:t xml:space="preserve">xpose the palatine canal </w:t>
      </w:r>
      <w:r>
        <w:rPr>
          <w:rFonts w:asciiTheme="minorHAnsi" w:hAnsiTheme="minorHAnsi" w:cstheme="minorHAnsi"/>
          <w:b/>
          <w:bCs/>
        </w:rPr>
        <w:t xml:space="preserve">[2] </w:t>
      </w:r>
      <w:r w:rsidRPr="00784A71">
        <w:rPr>
          <w:rFonts w:asciiTheme="minorHAnsi" w:hAnsiTheme="minorHAnsi" w:cstheme="minorHAnsi"/>
        </w:rPr>
        <w:t>and cauterize the greater and lesser palatine arteries with the monopolar electrocoagulation</w:t>
      </w:r>
      <w:r>
        <w:rPr>
          <w:rFonts w:asciiTheme="minorHAnsi" w:hAnsiTheme="minorHAnsi" w:cstheme="minorHAnsi"/>
        </w:rPr>
        <w:t xml:space="preserve"> </w:t>
      </w:r>
      <w:r>
        <w:rPr>
          <w:rFonts w:asciiTheme="minorHAnsi" w:hAnsiTheme="minorHAnsi" w:cstheme="minorHAnsi"/>
          <w:b/>
          <w:bCs/>
        </w:rPr>
        <w:t>[3]</w:t>
      </w:r>
      <w:r w:rsidRPr="00784A71">
        <w:rPr>
          <w:rFonts w:asciiTheme="minorHAnsi" w:hAnsiTheme="minorHAnsi" w:cstheme="minorHAnsi"/>
        </w:rPr>
        <w:t>.</w:t>
      </w:r>
    </w:p>
    <w:p w14:paraId="1DD58328" w14:textId="34E8937B"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784A71">
        <w:rPr>
          <w:rFonts w:asciiTheme="minorHAnsi" w:hAnsiTheme="minorHAnsi" w:cstheme="minorHAnsi"/>
        </w:rPr>
        <w:t>perpendicular plate of the palatine bone</w:t>
      </w:r>
      <w:r>
        <w:rPr>
          <w:rFonts w:asciiTheme="minorHAnsi" w:hAnsiTheme="minorHAnsi" w:cstheme="minorHAnsi"/>
        </w:rPr>
        <w:t>.</w:t>
      </w:r>
    </w:p>
    <w:p w14:paraId="596EAC39" w14:textId="52BDAA8B"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palatine canal.</w:t>
      </w:r>
    </w:p>
    <w:p w14:paraId="51446758" w14:textId="760A7E73"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cauterizing the </w:t>
      </w:r>
      <w:r w:rsidRPr="00784A71">
        <w:rPr>
          <w:rFonts w:asciiTheme="minorHAnsi" w:hAnsiTheme="minorHAnsi" w:cstheme="minorHAnsi"/>
        </w:rPr>
        <w:t>greater and lesser palatine arteries</w:t>
      </w:r>
      <w:r>
        <w:rPr>
          <w:rFonts w:asciiTheme="minorHAnsi" w:hAnsiTheme="minorHAnsi" w:cstheme="minorHAnsi"/>
        </w:rPr>
        <w:t xml:space="preserve">. </w:t>
      </w:r>
    </w:p>
    <w:p w14:paraId="4930AB26" w14:textId="344A09DF"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Locate the sphenopalatine foramen, which is posterior to the ethmoidal crest</w:t>
      </w:r>
      <w:r>
        <w:rPr>
          <w:rFonts w:asciiTheme="minorHAnsi" w:hAnsiTheme="minorHAnsi" w:cstheme="minorHAnsi"/>
        </w:rPr>
        <w:t>, then</w:t>
      </w:r>
      <w:r w:rsidRPr="00784A71">
        <w:rPr>
          <w:rFonts w:asciiTheme="minorHAnsi" w:hAnsiTheme="minorHAnsi" w:cstheme="minorHAnsi"/>
        </w:rPr>
        <w:t xml:space="preserve"> </w:t>
      </w:r>
      <w:r>
        <w:rPr>
          <w:rFonts w:asciiTheme="minorHAnsi" w:hAnsiTheme="minorHAnsi" w:cstheme="minorHAnsi"/>
        </w:rPr>
        <w:t>i</w:t>
      </w:r>
      <w:r w:rsidRPr="00784A71">
        <w:rPr>
          <w:rFonts w:asciiTheme="minorHAnsi" w:hAnsiTheme="minorHAnsi" w:cstheme="minorHAnsi"/>
        </w:rPr>
        <w:t xml:space="preserve">ntroduce the Kerrison punch into the foramen </w:t>
      </w:r>
      <w:r w:rsidR="00C81999">
        <w:rPr>
          <w:rFonts w:asciiTheme="minorHAnsi" w:hAnsiTheme="minorHAnsi" w:cstheme="minorHAnsi"/>
        </w:rPr>
        <w:t>to</w:t>
      </w:r>
      <w:r w:rsidRPr="00784A71">
        <w:rPr>
          <w:rFonts w:asciiTheme="minorHAnsi" w:hAnsiTheme="minorHAnsi" w:cstheme="minorHAnsi"/>
        </w:rPr>
        <w:t xml:space="preserve"> remove the posterior wall of the maxillary sinus anterior to the pterygopalatine fossa</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w:t>
      </w:r>
    </w:p>
    <w:p w14:paraId="00C3B032" w14:textId="010ED3BC"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784A71">
        <w:rPr>
          <w:rFonts w:asciiTheme="minorHAnsi" w:hAnsiTheme="minorHAnsi" w:cstheme="minorHAnsi"/>
        </w:rPr>
        <w:t>posterior wall of the maxillary sinus</w:t>
      </w:r>
      <w:r>
        <w:rPr>
          <w:rFonts w:asciiTheme="minorHAnsi" w:hAnsiTheme="minorHAnsi" w:cstheme="minorHAnsi"/>
        </w:rPr>
        <w:t>.</w:t>
      </w:r>
    </w:p>
    <w:p w14:paraId="30DD7730" w14:textId="17698343"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Use a needle connected to a 5</w:t>
      </w:r>
      <w:r>
        <w:rPr>
          <w:rFonts w:asciiTheme="minorHAnsi" w:hAnsiTheme="minorHAnsi" w:cstheme="minorHAnsi"/>
        </w:rPr>
        <w:t>-</w:t>
      </w:r>
      <w:r w:rsidRPr="00784A71">
        <w:rPr>
          <w:rFonts w:asciiTheme="minorHAnsi" w:hAnsiTheme="minorHAnsi" w:cstheme="minorHAnsi"/>
        </w:rPr>
        <w:t xml:space="preserve">milliliter syringe to immerse the gingival buccal groove in several milliliters of a mixed solution of 20 milliliters of 0.9% </w:t>
      </w:r>
      <w:r>
        <w:rPr>
          <w:rFonts w:asciiTheme="minorHAnsi" w:hAnsiTheme="minorHAnsi" w:cstheme="minorHAnsi"/>
        </w:rPr>
        <w:t xml:space="preserve">sodium chloride </w:t>
      </w:r>
      <w:r w:rsidRPr="00784A71">
        <w:rPr>
          <w:rFonts w:asciiTheme="minorHAnsi" w:hAnsiTheme="minorHAnsi" w:cstheme="minorHAnsi"/>
        </w:rPr>
        <w:t xml:space="preserve">and </w:t>
      </w:r>
      <w:r w:rsidRPr="00784A71">
        <w:rPr>
          <w:rFonts w:asciiTheme="minorHAnsi" w:hAnsiTheme="minorHAnsi" w:cstheme="minorHAnsi"/>
        </w:rPr>
        <w:lastRenderedPageBreak/>
        <w:t>0.05 milliliters of 0.1% adrenaline in the subperiosteal planes on the side of the tumor</w:t>
      </w:r>
      <w:r w:rsidR="00C81999">
        <w:rPr>
          <w:rFonts w:asciiTheme="minorHAnsi" w:hAnsiTheme="minorHAnsi" w:cstheme="minorHAnsi"/>
        </w:rPr>
        <w:t>,</w:t>
      </w:r>
      <w:r w:rsidRPr="00784A71">
        <w:rPr>
          <w:rFonts w:asciiTheme="minorHAnsi" w:hAnsiTheme="minorHAnsi" w:cstheme="minorHAnsi"/>
        </w:rPr>
        <w:t xml:space="preserve"> from the level of the central incisor to the level of the third ipsilateral molar</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w:t>
      </w:r>
    </w:p>
    <w:p w14:paraId="010E852D" w14:textId="12BF1858"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w:t>
      </w:r>
      <w:r w:rsidRPr="00784A71">
        <w:rPr>
          <w:rFonts w:asciiTheme="minorHAnsi" w:hAnsiTheme="minorHAnsi" w:cstheme="minorHAnsi"/>
        </w:rPr>
        <w:t>gingival buccal groove</w:t>
      </w:r>
      <w:r>
        <w:rPr>
          <w:rFonts w:asciiTheme="minorHAnsi" w:hAnsiTheme="minorHAnsi" w:cstheme="minorHAnsi"/>
        </w:rPr>
        <w:t xml:space="preserve"> in the solution. </w:t>
      </w:r>
    </w:p>
    <w:p w14:paraId="4815B31F" w14:textId="776643D2"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Make the incision in the gingivobuccal sulcus with the blade or the monopolar electrocoagulation</w:t>
      </w:r>
      <w:r>
        <w:rPr>
          <w:rFonts w:asciiTheme="minorHAnsi" w:hAnsiTheme="minorHAnsi" w:cstheme="minorHAnsi"/>
        </w:rPr>
        <w:t>,</w:t>
      </w:r>
      <w:r w:rsidRPr="00784A71">
        <w:rPr>
          <w:rFonts w:asciiTheme="minorHAnsi" w:hAnsiTheme="minorHAnsi" w:cstheme="minorHAnsi"/>
        </w:rPr>
        <w:t xml:space="preserve"> start</w:t>
      </w:r>
      <w:r>
        <w:rPr>
          <w:rFonts w:asciiTheme="minorHAnsi" w:hAnsiTheme="minorHAnsi" w:cstheme="minorHAnsi"/>
        </w:rPr>
        <w:t>ing</w:t>
      </w:r>
      <w:r w:rsidRPr="00784A71">
        <w:rPr>
          <w:rFonts w:asciiTheme="minorHAnsi" w:hAnsiTheme="minorHAnsi" w:cstheme="minorHAnsi"/>
        </w:rPr>
        <w:t xml:space="preserve"> from the central incisor to the third ipsilateral molar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944BCC3" w14:textId="50C3DE17"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w:t>
      </w:r>
    </w:p>
    <w:p w14:paraId="052BF0ED" w14:textId="1E5F0B8C" w:rsidR="00784A71" w:rsidRDefault="00784A71" w:rsidP="00784A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d</w:t>
      </w:r>
      <w:r w:rsidRPr="00784A71">
        <w:rPr>
          <w:rFonts w:asciiTheme="minorHAnsi" w:hAnsiTheme="minorHAnsi" w:cstheme="minorHAnsi"/>
        </w:rPr>
        <w:t>issect the soft tissues subperiosteally with the suction elevator, electrocoagulation, and plasma along the anterior wall of the maxillary sinus until the infraorbital rim is exposed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3F4AB25B" w14:textId="05DDB798"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dissecting the soft tissues.</w:t>
      </w:r>
    </w:p>
    <w:p w14:paraId="25D8EF2D" w14:textId="33010468"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Separate the soft tissue from the underneath bone to the pyriform aperture level medially,</w:t>
      </w:r>
      <w:r>
        <w:rPr>
          <w:rFonts w:asciiTheme="minorHAnsi" w:hAnsiTheme="minorHAnsi" w:cstheme="minorHAnsi"/>
        </w:rPr>
        <w:t xml:space="preserve"> then from</w:t>
      </w:r>
      <w:r w:rsidRPr="00784A71">
        <w:rPr>
          <w:rFonts w:asciiTheme="minorHAnsi" w:hAnsiTheme="minorHAnsi" w:cstheme="minorHAnsi"/>
        </w:rPr>
        <w:t xml:space="preserve"> the zygomaticomaxillary fissure level to the mandibular tubercles posteriorly</w:t>
      </w:r>
      <w:r>
        <w:rPr>
          <w:rFonts w:asciiTheme="minorHAnsi" w:hAnsiTheme="minorHAnsi" w:cstheme="minorHAnsi"/>
        </w:rPr>
        <w:t xml:space="preserve"> </w:t>
      </w:r>
      <w:r>
        <w:rPr>
          <w:rFonts w:asciiTheme="minorHAnsi" w:hAnsiTheme="minorHAnsi" w:cstheme="minorHAnsi"/>
          <w:b/>
          <w:bCs/>
        </w:rPr>
        <w:t>[1]</w:t>
      </w:r>
      <w:r w:rsidRPr="00784A71">
        <w:rPr>
          <w:rFonts w:asciiTheme="minorHAnsi" w:hAnsiTheme="minorHAnsi" w:cstheme="minorHAnsi"/>
        </w:rPr>
        <w:t>.</w:t>
      </w:r>
    </w:p>
    <w:p w14:paraId="6D5E35D8" w14:textId="77777777" w:rsidR="00784A71" w:rsidRDefault="00784A71" w:rsidP="00784A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separating the soft tissue from the bone. </w:t>
      </w:r>
    </w:p>
    <w:p w14:paraId="4912C892" w14:textId="0AEE6100" w:rsidR="00784A71" w:rsidRDefault="00784A71" w:rsidP="00784A71">
      <w:pPr>
        <w:pStyle w:val="ListParagraph"/>
        <w:numPr>
          <w:ilvl w:val="1"/>
          <w:numId w:val="3"/>
        </w:numPr>
        <w:spacing w:before="120"/>
        <w:contextualSpacing w:val="0"/>
        <w:rPr>
          <w:rFonts w:asciiTheme="minorHAnsi" w:hAnsiTheme="minorHAnsi" w:cstheme="minorHAnsi"/>
        </w:rPr>
      </w:pPr>
      <w:r w:rsidRPr="00784A71">
        <w:rPr>
          <w:rFonts w:asciiTheme="minorHAnsi" w:hAnsiTheme="minorHAnsi" w:cstheme="minorHAnsi"/>
        </w:rPr>
        <w:t>Retract and protect the facial soft tissue superiorly with the mastoid retractor</w:t>
      </w:r>
      <w:r w:rsidR="000D2E78">
        <w:rPr>
          <w:rFonts w:asciiTheme="minorHAnsi" w:hAnsiTheme="minorHAnsi" w:cstheme="minorHAnsi"/>
        </w:rPr>
        <w:t xml:space="preserve"> </w:t>
      </w:r>
      <w:r w:rsidR="000D2E78">
        <w:rPr>
          <w:rFonts w:asciiTheme="minorHAnsi" w:hAnsiTheme="minorHAnsi" w:cstheme="minorHAnsi"/>
          <w:b/>
          <w:bCs/>
        </w:rPr>
        <w:t>[1]</w:t>
      </w:r>
      <w:r w:rsidR="000D2E78">
        <w:rPr>
          <w:rFonts w:asciiTheme="minorHAnsi" w:hAnsiTheme="minorHAnsi" w:cstheme="minorHAnsi"/>
        </w:rPr>
        <w:t>, then</w:t>
      </w:r>
      <w:r w:rsidRPr="00784A71">
        <w:rPr>
          <w:rFonts w:asciiTheme="minorHAnsi" w:hAnsiTheme="minorHAnsi" w:cstheme="minorHAnsi"/>
        </w:rPr>
        <w:t xml:space="preserve"> </w:t>
      </w:r>
      <w:r w:rsidR="000D2E78">
        <w:rPr>
          <w:rFonts w:asciiTheme="minorHAnsi" w:hAnsiTheme="minorHAnsi" w:cstheme="minorHAnsi"/>
        </w:rPr>
        <w:t>w</w:t>
      </w:r>
      <w:r w:rsidRPr="00784A71">
        <w:rPr>
          <w:rFonts w:asciiTheme="minorHAnsi" w:hAnsiTheme="minorHAnsi" w:cstheme="minorHAnsi"/>
        </w:rPr>
        <w:t>ipe off the anterior wall of the maxilla with the trans-nasal skull base bur</w:t>
      </w:r>
      <w:r w:rsidR="000D2E78">
        <w:rPr>
          <w:rFonts w:asciiTheme="minorHAnsi" w:hAnsiTheme="minorHAnsi" w:cstheme="minorHAnsi"/>
        </w:rPr>
        <w:t xml:space="preserve"> </w:t>
      </w:r>
      <w:r w:rsidR="000D2E78">
        <w:rPr>
          <w:rFonts w:asciiTheme="minorHAnsi" w:hAnsiTheme="minorHAnsi" w:cstheme="minorHAnsi"/>
          <w:b/>
          <w:bCs/>
        </w:rPr>
        <w:t>[2]</w:t>
      </w:r>
      <w:r>
        <w:rPr>
          <w:rFonts w:asciiTheme="minorHAnsi" w:hAnsiTheme="minorHAnsi" w:cstheme="minorHAnsi"/>
        </w:rPr>
        <w:t xml:space="preserve"> and</w:t>
      </w:r>
      <w:r w:rsidRPr="00784A71">
        <w:rPr>
          <w:rFonts w:asciiTheme="minorHAnsi" w:hAnsiTheme="minorHAnsi" w:cstheme="minorHAnsi"/>
        </w:rPr>
        <w:t xml:space="preserve"> </w:t>
      </w:r>
      <w:r>
        <w:rPr>
          <w:rFonts w:asciiTheme="minorHAnsi" w:hAnsiTheme="minorHAnsi" w:cstheme="minorHAnsi"/>
        </w:rPr>
        <w:t>r</w:t>
      </w:r>
      <w:r w:rsidRPr="00784A71">
        <w:rPr>
          <w:rFonts w:asciiTheme="minorHAnsi" w:hAnsiTheme="minorHAnsi" w:cstheme="minorHAnsi"/>
        </w:rPr>
        <w:t>emove the residual bone of the piriform aperture</w:t>
      </w:r>
      <w:r w:rsidR="000D2E78">
        <w:rPr>
          <w:rFonts w:asciiTheme="minorHAnsi" w:hAnsiTheme="minorHAnsi" w:cstheme="minorHAnsi"/>
        </w:rPr>
        <w:t xml:space="preserve"> </w:t>
      </w:r>
      <w:r w:rsidR="000D2E78">
        <w:rPr>
          <w:rFonts w:asciiTheme="minorHAnsi" w:hAnsiTheme="minorHAnsi" w:cstheme="minorHAnsi"/>
          <w:b/>
          <w:bCs/>
        </w:rPr>
        <w:t>[3]</w:t>
      </w:r>
      <w:r w:rsidRPr="00784A71">
        <w:rPr>
          <w:rFonts w:asciiTheme="minorHAnsi" w:hAnsiTheme="minorHAnsi" w:cstheme="minorHAnsi"/>
        </w:rPr>
        <w:t>.</w:t>
      </w:r>
    </w:p>
    <w:p w14:paraId="760BFD10" w14:textId="2E3F73B4"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retracting the soft tissue.</w:t>
      </w:r>
    </w:p>
    <w:p w14:paraId="534682ED" w14:textId="13DA13C1"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off the anterior wall of the maxilla. </w:t>
      </w:r>
    </w:p>
    <w:p w14:paraId="3034877D" w14:textId="79291528"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residual bone.</w:t>
      </w:r>
    </w:p>
    <w:p w14:paraId="03B0F1F4" w14:textId="381DA7B7" w:rsidR="00907328" w:rsidRDefault="00907328" w:rsidP="00784A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907328">
        <w:rPr>
          <w:rFonts w:asciiTheme="minorHAnsi" w:hAnsiTheme="minorHAnsi" w:cstheme="minorHAnsi"/>
        </w:rPr>
        <w:t xml:space="preserve">hange the trans-nasal skull base bur to the carborundum drill </w:t>
      </w:r>
      <w:r>
        <w:rPr>
          <w:rFonts w:asciiTheme="minorHAnsi" w:hAnsiTheme="minorHAnsi" w:cstheme="minorHAnsi"/>
          <w:b/>
          <w:bCs/>
        </w:rPr>
        <w:t xml:space="preserve">[1] </w:t>
      </w:r>
      <w:r>
        <w:rPr>
          <w:rFonts w:asciiTheme="minorHAnsi" w:hAnsiTheme="minorHAnsi" w:cstheme="minorHAnsi"/>
        </w:rPr>
        <w:t xml:space="preserve">and </w:t>
      </w:r>
      <w:r w:rsidRPr="00907328">
        <w:rPr>
          <w:rFonts w:asciiTheme="minorHAnsi" w:hAnsiTheme="minorHAnsi" w:cstheme="minorHAnsi"/>
        </w:rPr>
        <w:t>wip</w:t>
      </w:r>
      <w:r>
        <w:rPr>
          <w:rFonts w:asciiTheme="minorHAnsi" w:hAnsiTheme="minorHAnsi" w:cstheme="minorHAnsi"/>
        </w:rPr>
        <w:t>e</w:t>
      </w:r>
      <w:r w:rsidRPr="00907328">
        <w:rPr>
          <w:rFonts w:asciiTheme="minorHAnsi" w:hAnsiTheme="minorHAnsi" w:cstheme="minorHAnsi"/>
        </w:rPr>
        <w:t xml:space="preserve"> off the anterior bony wall of the maxilla</w:t>
      </w:r>
      <w:r>
        <w:rPr>
          <w:rFonts w:asciiTheme="minorHAnsi" w:hAnsiTheme="minorHAnsi" w:cstheme="minorHAnsi"/>
        </w:rPr>
        <w:t>, t</w:t>
      </w:r>
      <w:r w:rsidRPr="00907328">
        <w:rPr>
          <w:rFonts w:asciiTheme="minorHAnsi" w:hAnsiTheme="minorHAnsi" w:cstheme="minorHAnsi"/>
        </w:rPr>
        <w:t>ry</w:t>
      </w:r>
      <w:r>
        <w:rPr>
          <w:rFonts w:asciiTheme="minorHAnsi" w:hAnsiTheme="minorHAnsi" w:cstheme="minorHAnsi"/>
        </w:rPr>
        <w:t>ing</w:t>
      </w:r>
      <w:r w:rsidRPr="00907328">
        <w:rPr>
          <w:rFonts w:asciiTheme="minorHAnsi" w:hAnsiTheme="minorHAnsi" w:cstheme="minorHAnsi"/>
        </w:rPr>
        <w:t xml:space="preserve"> to keep the periostea and mucosa in the maxillary sinus intact </w:t>
      </w:r>
      <w:r>
        <w:rPr>
          <w:rFonts w:asciiTheme="minorHAnsi" w:hAnsiTheme="minorHAnsi" w:cstheme="minorHAnsi"/>
        </w:rPr>
        <w:t>to</w:t>
      </w:r>
      <w:r w:rsidRPr="00907328">
        <w:rPr>
          <w:rFonts w:asciiTheme="minorHAnsi" w:hAnsiTheme="minorHAnsi" w:cstheme="minorHAnsi"/>
        </w:rPr>
        <w:t xml:space="preserve"> reduce the bleeding</w:t>
      </w:r>
      <w:r>
        <w:rPr>
          <w:rFonts w:asciiTheme="minorHAnsi" w:hAnsiTheme="minorHAnsi" w:cstheme="minorHAnsi"/>
        </w:rPr>
        <w:t xml:space="preserve"> </w:t>
      </w:r>
      <w:r>
        <w:rPr>
          <w:rFonts w:asciiTheme="minorHAnsi" w:hAnsiTheme="minorHAnsi" w:cstheme="minorHAnsi"/>
          <w:b/>
          <w:bCs/>
        </w:rPr>
        <w:t>[2]</w:t>
      </w:r>
      <w:r w:rsidRPr="00907328">
        <w:rPr>
          <w:rFonts w:asciiTheme="minorHAnsi" w:hAnsiTheme="minorHAnsi" w:cstheme="minorHAnsi"/>
        </w:rPr>
        <w:t xml:space="preserve">. </w:t>
      </w:r>
    </w:p>
    <w:p w14:paraId="4C3F43AA" w14:textId="7777777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exchanging instruments.</w:t>
      </w:r>
    </w:p>
    <w:p w14:paraId="64B7E33B" w14:textId="2AF3A11B"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off </w:t>
      </w:r>
      <w:r w:rsidRPr="00907328">
        <w:rPr>
          <w:rFonts w:asciiTheme="minorHAnsi" w:hAnsiTheme="minorHAnsi" w:cstheme="minorHAnsi"/>
        </w:rPr>
        <w:t>the anterior bony wall of the maxilla</w:t>
      </w:r>
      <w:r>
        <w:rPr>
          <w:rFonts w:asciiTheme="minorHAnsi" w:hAnsiTheme="minorHAnsi" w:cstheme="minorHAnsi"/>
        </w:rPr>
        <w:t>.</w:t>
      </w:r>
    </w:p>
    <w:p w14:paraId="3196325D" w14:textId="5F785FA6" w:rsidR="00907328" w:rsidRDefault="00907328" w:rsidP="00784A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Pr="00907328">
        <w:rPr>
          <w:rFonts w:asciiTheme="minorHAnsi" w:hAnsiTheme="minorHAnsi" w:cstheme="minorHAnsi"/>
        </w:rPr>
        <w:t xml:space="preserve">emove the posterior lateral wall of the maxillary sinus </w:t>
      </w:r>
      <w:r>
        <w:rPr>
          <w:rFonts w:asciiTheme="minorHAnsi" w:hAnsiTheme="minorHAnsi" w:cstheme="minorHAnsi"/>
        </w:rPr>
        <w:t>using</w:t>
      </w:r>
      <w:r w:rsidRPr="00907328">
        <w:rPr>
          <w:rFonts w:asciiTheme="minorHAnsi" w:hAnsiTheme="minorHAnsi" w:cstheme="minorHAnsi"/>
        </w:rPr>
        <w:t xml:space="preserve"> the trans-nasal skull base bur and the carborundum drill. If the infratemporal fossa </w:t>
      </w:r>
      <w:r>
        <w:rPr>
          <w:rFonts w:asciiTheme="minorHAnsi" w:hAnsiTheme="minorHAnsi" w:cstheme="minorHAnsi"/>
        </w:rPr>
        <w:t>i</w:t>
      </w:r>
      <w:r w:rsidRPr="00907328">
        <w:rPr>
          <w:rFonts w:asciiTheme="minorHAnsi" w:hAnsiTheme="minorHAnsi" w:cstheme="minorHAnsi"/>
        </w:rPr>
        <w:t xml:space="preserve">s not </w:t>
      </w:r>
      <w:r>
        <w:rPr>
          <w:rFonts w:asciiTheme="minorHAnsi" w:hAnsiTheme="minorHAnsi" w:cstheme="minorHAnsi"/>
        </w:rPr>
        <w:t>affected</w:t>
      </w:r>
      <w:r w:rsidRPr="00907328">
        <w:rPr>
          <w:rFonts w:asciiTheme="minorHAnsi" w:hAnsiTheme="minorHAnsi" w:cstheme="minorHAnsi"/>
        </w:rPr>
        <w:t xml:space="preserve"> by the tumor, </w:t>
      </w:r>
      <w:r>
        <w:rPr>
          <w:rFonts w:asciiTheme="minorHAnsi" w:hAnsiTheme="minorHAnsi" w:cstheme="minorHAnsi"/>
        </w:rPr>
        <w:t xml:space="preserve">keep </w:t>
      </w:r>
      <w:r w:rsidRPr="00907328">
        <w:rPr>
          <w:rFonts w:asciiTheme="minorHAnsi" w:hAnsiTheme="minorHAnsi" w:cstheme="minorHAnsi"/>
        </w:rPr>
        <w:t xml:space="preserve">the periostea covering intact </w:t>
      </w:r>
      <w:r>
        <w:rPr>
          <w:rFonts w:asciiTheme="minorHAnsi" w:hAnsiTheme="minorHAnsi" w:cstheme="minorHAnsi"/>
          <w:b/>
          <w:bCs/>
        </w:rPr>
        <w:t>[1]</w:t>
      </w:r>
      <w:r w:rsidRPr="00907328">
        <w:rPr>
          <w:rFonts w:asciiTheme="minorHAnsi" w:hAnsiTheme="minorHAnsi" w:cstheme="minorHAnsi"/>
        </w:rPr>
        <w:t>.</w:t>
      </w:r>
    </w:p>
    <w:p w14:paraId="27FA5127" w14:textId="13F54552"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907328">
        <w:rPr>
          <w:rFonts w:asciiTheme="minorHAnsi" w:hAnsiTheme="minorHAnsi" w:cstheme="minorHAnsi"/>
        </w:rPr>
        <w:t>posterior lateral wall of the maxillary sinus</w:t>
      </w:r>
      <w:r>
        <w:rPr>
          <w:rFonts w:asciiTheme="minorHAnsi" w:hAnsiTheme="minorHAnsi" w:cstheme="minorHAnsi"/>
        </w:rPr>
        <w:t>.</w:t>
      </w:r>
    </w:p>
    <w:p w14:paraId="057EFD07" w14:textId="43711CF3" w:rsidR="00907328" w:rsidRDefault="00907328" w:rsidP="00784A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Medially s</w:t>
      </w:r>
      <w:r w:rsidRPr="00907328">
        <w:rPr>
          <w:rFonts w:asciiTheme="minorHAnsi" w:hAnsiTheme="minorHAnsi" w:cstheme="minorHAnsi"/>
        </w:rPr>
        <w:t>eparate the connection of the vertical and the horizontal process of the palate bone by abrading the pyramidal process with the carborundum drill</w:t>
      </w:r>
      <w:r>
        <w:rPr>
          <w:rFonts w:asciiTheme="minorHAnsi" w:hAnsiTheme="minorHAnsi" w:cstheme="minorHAnsi"/>
        </w:rPr>
        <w:t xml:space="preserve"> </w:t>
      </w:r>
      <w:r>
        <w:rPr>
          <w:rFonts w:asciiTheme="minorHAnsi" w:hAnsiTheme="minorHAnsi" w:cstheme="minorHAnsi"/>
          <w:b/>
          <w:bCs/>
        </w:rPr>
        <w:t>[1]</w:t>
      </w:r>
      <w:r w:rsidRPr="00907328">
        <w:rPr>
          <w:rFonts w:asciiTheme="minorHAnsi" w:hAnsiTheme="minorHAnsi" w:cstheme="minorHAnsi"/>
        </w:rPr>
        <w:t xml:space="preserve">. </w:t>
      </w:r>
      <w:r>
        <w:rPr>
          <w:rFonts w:asciiTheme="minorHAnsi" w:hAnsiTheme="minorHAnsi" w:cstheme="minorHAnsi"/>
        </w:rPr>
        <w:t>Then, l</w:t>
      </w:r>
      <w:r w:rsidRPr="00907328">
        <w:rPr>
          <w:rFonts w:asciiTheme="minorHAnsi" w:hAnsiTheme="minorHAnsi" w:cstheme="minorHAnsi"/>
        </w:rPr>
        <w:t xml:space="preserve">aterally separate the maxillary tuberosity from the lateral pterygoid plate </w:t>
      </w:r>
      <w:r>
        <w:rPr>
          <w:rFonts w:asciiTheme="minorHAnsi" w:hAnsiTheme="minorHAnsi" w:cstheme="minorHAnsi"/>
          <w:b/>
          <w:bCs/>
        </w:rPr>
        <w:t>[2]</w:t>
      </w:r>
      <w:r w:rsidRPr="00907328">
        <w:rPr>
          <w:rFonts w:asciiTheme="minorHAnsi" w:hAnsiTheme="minorHAnsi" w:cstheme="minorHAnsi"/>
        </w:rPr>
        <w:t>.</w:t>
      </w:r>
    </w:p>
    <w:p w14:paraId="65707F06" w14:textId="7578BDE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abrading the</w:t>
      </w:r>
      <w:r w:rsidRPr="00907328">
        <w:rPr>
          <w:rFonts w:asciiTheme="minorHAnsi" w:hAnsiTheme="minorHAnsi" w:cstheme="minorHAnsi"/>
        </w:rPr>
        <w:t xml:space="preserve"> pyramidal process with the carborundum drill</w:t>
      </w:r>
      <w:r>
        <w:rPr>
          <w:rFonts w:asciiTheme="minorHAnsi" w:hAnsiTheme="minorHAnsi" w:cstheme="minorHAnsi"/>
        </w:rPr>
        <w:t>.</w:t>
      </w:r>
    </w:p>
    <w:p w14:paraId="1DF944B0" w14:textId="799D3364"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separating the </w:t>
      </w:r>
      <w:r w:rsidRPr="00907328">
        <w:rPr>
          <w:rFonts w:asciiTheme="minorHAnsi" w:hAnsiTheme="minorHAnsi" w:cstheme="minorHAnsi"/>
        </w:rPr>
        <w:t>maxillary tuberosity from the lateral pterygoid plate</w:t>
      </w:r>
      <w:r>
        <w:rPr>
          <w:rFonts w:asciiTheme="minorHAnsi" w:hAnsiTheme="minorHAnsi" w:cstheme="minorHAnsi"/>
        </w:rPr>
        <w:t>.</w:t>
      </w:r>
    </w:p>
    <w:p w14:paraId="22C93033" w14:textId="1EC98D33"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lastRenderedPageBreak/>
        <w:t>Use the carborundum drill to remove to the lateral</w:t>
      </w:r>
      <w:r>
        <w:rPr>
          <w:rFonts w:asciiTheme="minorHAnsi" w:hAnsiTheme="minorHAnsi" w:cstheme="minorHAnsi"/>
        </w:rPr>
        <w:t xml:space="preserve"> orbital wall</w:t>
      </w:r>
      <w:r w:rsidRPr="00907328">
        <w:rPr>
          <w:rFonts w:asciiTheme="minorHAnsi" w:hAnsiTheme="minorHAnsi" w:cstheme="minorHAnsi"/>
        </w:rPr>
        <w:t xml:space="preserve"> </w:t>
      </w:r>
      <w:r>
        <w:rPr>
          <w:rFonts w:asciiTheme="minorHAnsi" w:hAnsiTheme="minorHAnsi" w:cstheme="minorHAnsi"/>
          <w:b/>
          <w:bCs/>
        </w:rPr>
        <w:t xml:space="preserve">[1] </w:t>
      </w:r>
      <w:r w:rsidRPr="00907328">
        <w:rPr>
          <w:rFonts w:asciiTheme="minorHAnsi" w:hAnsiTheme="minorHAnsi" w:cstheme="minorHAnsi"/>
        </w:rPr>
        <w:t xml:space="preserve">and the malar process to remove the superior and the inferior orbital walls </w:t>
      </w:r>
      <w:r>
        <w:rPr>
          <w:rFonts w:asciiTheme="minorHAnsi" w:hAnsiTheme="minorHAnsi" w:cstheme="minorHAnsi"/>
          <w:b/>
          <w:bCs/>
        </w:rPr>
        <w:t>[2]</w:t>
      </w:r>
      <w:r w:rsidRPr="00907328">
        <w:rPr>
          <w:rFonts w:asciiTheme="minorHAnsi" w:hAnsiTheme="minorHAnsi" w:cstheme="minorHAnsi"/>
        </w:rPr>
        <w:t>.</w:t>
      </w:r>
    </w:p>
    <w:p w14:paraId="353A9965" w14:textId="5AD34A13"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907328">
        <w:rPr>
          <w:rFonts w:asciiTheme="minorHAnsi" w:hAnsiTheme="minorHAnsi" w:cstheme="minorHAnsi"/>
        </w:rPr>
        <w:t>lateral</w:t>
      </w:r>
      <w:r>
        <w:rPr>
          <w:rFonts w:asciiTheme="minorHAnsi" w:hAnsiTheme="minorHAnsi" w:cstheme="minorHAnsi"/>
        </w:rPr>
        <w:t xml:space="preserve"> orbital wall</w:t>
      </w:r>
      <w:r>
        <w:rPr>
          <w:rFonts w:asciiTheme="minorHAnsi" w:hAnsiTheme="minorHAnsi" w:cstheme="minorHAnsi"/>
        </w:rPr>
        <w:t>.</w:t>
      </w:r>
    </w:p>
    <w:p w14:paraId="76CDAB38" w14:textId="5868F61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907328">
        <w:rPr>
          <w:rFonts w:asciiTheme="minorHAnsi" w:hAnsiTheme="minorHAnsi" w:cstheme="minorHAnsi"/>
        </w:rPr>
        <w:t>superior and the inferior orbital walls</w:t>
      </w:r>
      <w:r>
        <w:rPr>
          <w:rFonts w:asciiTheme="minorHAnsi" w:hAnsiTheme="minorHAnsi" w:cstheme="minorHAnsi"/>
        </w:rPr>
        <w:t>.</w:t>
      </w:r>
    </w:p>
    <w:p w14:paraId="3E0460B9" w14:textId="4DB5A63A"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t>Pull out the ipsilateral central incisor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07328">
        <w:rPr>
          <w:rFonts w:asciiTheme="minorHAnsi" w:hAnsiTheme="minorHAnsi" w:cstheme="minorHAnsi"/>
        </w:rPr>
        <w:t xml:space="preserve"> </w:t>
      </w:r>
      <w:r>
        <w:rPr>
          <w:rFonts w:asciiTheme="minorHAnsi" w:hAnsiTheme="minorHAnsi" w:cstheme="minorHAnsi"/>
        </w:rPr>
        <w:t>m</w:t>
      </w:r>
      <w:r w:rsidRPr="00907328">
        <w:rPr>
          <w:rFonts w:asciiTheme="minorHAnsi" w:hAnsiTheme="minorHAnsi" w:cstheme="minorHAnsi"/>
        </w:rPr>
        <w:t xml:space="preserve">ake a hole between the soft palate and hard palate with the </w:t>
      </w:r>
      <w:proofErr w:type="spellStart"/>
      <w:r w:rsidRPr="00907328">
        <w:rPr>
          <w:rFonts w:asciiTheme="minorHAnsi" w:hAnsiTheme="minorHAnsi" w:cstheme="minorHAnsi"/>
        </w:rPr>
        <w:t>electricoagulation</w:t>
      </w:r>
      <w:proofErr w:type="spellEnd"/>
      <w:r w:rsidRPr="00907328">
        <w:rPr>
          <w:rFonts w:asciiTheme="minorHAnsi" w:hAnsiTheme="minorHAnsi" w:cstheme="minorHAnsi"/>
        </w:rPr>
        <w:t xml:space="preserve"> at the midline of the hard palate</w:t>
      </w:r>
      <w:r>
        <w:rPr>
          <w:rFonts w:asciiTheme="minorHAnsi" w:hAnsiTheme="minorHAnsi" w:cstheme="minorHAnsi"/>
        </w:rPr>
        <w:t xml:space="preserve"> </w:t>
      </w:r>
      <w:r>
        <w:rPr>
          <w:rFonts w:asciiTheme="minorHAnsi" w:hAnsiTheme="minorHAnsi" w:cstheme="minorHAnsi"/>
          <w:b/>
          <w:bCs/>
        </w:rPr>
        <w:t>[2]</w:t>
      </w:r>
      <w:r w:rsidRPr="00907328">
        <w:rPr>
          <w:rFonts w:asciiTheme="minorHAnsi" w:hAnsiTheme="minorHAnsi" w:cstheme="minorHAnsi"/>
        </w:rPr>
        <w:t xml:space="preserve">. Pull the fretsaw through the hole and make a sagittal incision along the hard palate from posterior to anterior </w:t>
      </w:r>
      <w:r>
        <w:rPr>
          <w:rFonts w:asciiTheme="minorHAnsi" w:hAnsiTheme="minorHAnsi" w:cstheme="minorHAnsi"/>
          <w:b/>
          <w:bCs/>
        </w:rPr>
        <w:t>[3]</w:t>
      </w:r>
      <w:r w:rsidRPr="00907328">
        <w:rPr>
          <w:rFonts w:asciiTheme="minorHAnsi" w:hAnsiTheme="minorHAnsi" w:cstheme="minorHAnsi"/>
        </w:rPr>
        <w:t>.</w:t>
      </w:r>
    </w:p>
    <w:p w14:paraId="4CB6CFB1" w14:textId="4F5F057B"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out the incisor.</w:t>
      </w:r>
    </w:p>
    <w:p w14:paraId="0B622776" w14:textId="45504A1E"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 hole </w:t>
      </w:r>
      <w:r w:rsidRPr="00907328">
        <w:rPr>
          <w:rFonts w:asciiTheme="minorHAnsi" w:hAnsiTheme="minorHAnsi" w:cstheme="minorHAnsi"/>
        </w:rPr>
        <w:t>between the soft palate and hard palate</w:t>
      </w:r>
      <w:r>
        <w:rPr>
          <w:rFonts w:asciiTheme="minorHAnsi" w:hAnsiTheme="minorHAnsi" w:cstheme="minorHAnsi"/>
        </w:rPr>
        <w:t>.</w:t>
      </w:r>
    </w:p>
    <w:p w14:paraId="34383857" w14:textId="67F27920"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w:t>
      </w:r>
      <w:r w:rsidRPr="00907328">
        <w:rPr>
          <w:rFonts w:asciiTheme="minorHAnsi" w:hAnsiTheme="minorHAnsi" w:cstheme="minorHAnsi"/>
        </w:rPr>
        <w:t>incision along the hard palate</w:t>
      </w:r>
      <w:r>
        <w:rPr>
          <w:rFonts w:asciiTheme="minorHAnsi" w:hAnsiTheme="minorHAnsi" w:cstheme="minorHAnsi"/>
        </w:rPr>
        <w:t>.</w:t>
      </w:r>
    </w:p>
    <w:p w14:paraId="24574261" w14:textId="5C1DA5C7"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t>Separate the hard palate from the soft palate with the Metzenbaum scissors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907328">
        <w:rPr>
          <w:rFonts w:asciiTheme="minorHAnsi" w:hAnsiTheme="minorHAnsi" w:cstheme="minorHAnsi"/>
        </w:rPr>
        <w:t xml:space="preserve"> </w:t>
      </w:r>
      <w:r>
        <w:rPr>
          <w:rFonts w:asciiTheme="minorHAnsi" w:hAnsiTheme="minorHAnsi" w:cstheme="minorHAnsi"/>
        </w:rPr>
        <w:t>t</w:t>
      </w:r>
      <w:r w:rsidRPr="00907328">
        <w:rPr>
          <w:rFonts w:asciiTheme="minorHAnsi" w:hAnsiTheme="minorHAnsi" w:cstheme="minorHAnsi"/>
        </w:rPr>
        <w:t xml:space="preserve">hen </w:t>
      </w:r>
      <w:r>
        <w:rPr>
          <w:rFonts w:asciiTheme="minorHAnsi" w:hAnsiTheme="minorHAnsi" w:cstheme="minorHAnsi"/>
        </w:rPr>
        <w:t>remove</w:t>
      </w:r>
      <w:r w:rsidRPr="00907328">
        <w:rPr>
          <w:rFonts w:asciiTheme="minorHAnsi" w:hAnsiTheme="minorHAnsi" w:cstheme="minorHAnsi"/>
        </w:rPr>
        <w:t xml:space="preserve"> the maxilla from the mouth</w:t>
      </w:r>
      <w:r>
        <w:rPr>
          <w:rFonts w:asciiTheme="minorHAnsi" w:hAnsiTheme="minorHAnsi" w:cstheme="minorHAnsi"/>
        </w:rPr>
        <w:t xml:space="preserve"> </w:t>
      </w:r>
      <w:r>
        <w:rPr>
          <w:rFonts w:asciiTheme="minorHAnsi" w:hAnsiTheme="minorHAnsi" w:cstheme="minorHAnsi"/>
          <w:b/>
          <w:bCs/>
        </w:rPr>
        <w:t>[2]</w:t>
      </w:r>
      <w:r w:rsidRPr="00907328">
        <w:rPr>
          <w:rFonts w:asciiTheme="minorHAnsi" w:hAnsiTheme="minorHAnsi" w:cstheme="minorHAnsi"/>
        </w:rPr>
        <w:t>.</w:t>
      </w:r>
    </w:p>
    <w:p w14:paraId="786DA55F" w14:textId="587FE24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hard and soft palate.</w:t>
      </w:r>
    </w:p>
    <w:p w14:paraId="3D189CF4" w14:textId="512E4F88"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maxilla.</w:t>
      </w:r>
    </w:p>
    <w:p w14:paraId="4FA1F451" w14:textId="3C4570D0"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t>P</w:t>
      </w:r>
      <w:r>
        <w:rPr>
          <w:rFonts w:asciiTheme="minorHAnsi" w:hAnsiTheme="minorHAnsi" w:cstheme="minorHAnsi"/>
        </w:rPr>
        <w:t>lace a</w:t>
      </w:r>
      <w:r w:rsidRPr="00907328">
        <w:rPr>
          <w:rFonts w:asciiTheme="minorHAnsi" w:hAnsiTheme="minorHAnsi" w:cstheme="minorHAnsi"/>
        </w:rPr>
        <w:t xml:space="preserve"> warm gauze into the operative region immediately to stop the bleeding</w:t>
      </w:r>
      <w:r>
        <w:rPr>
          <w:rFonts w:asciiTheme="minorHAnsi" w:hAnsiTheme="minorHAnsi" w:cstheme="minorHAnsi"/>
        </w:rPr>
        <w:t xml:space="preserve"> and leave it there for several minutes </w:t>
      </w:r>
      <w:r>
        <w:rPr>
          <w:rFonts w:asciiTheme="minorHAnsi" w:hAnsiTheme="minorHAnsi" w:cstheme="minorHAnsi"/>
          <w:b/>
          <w:bCs/>
        </w:rPr>
        <w:t>[1]</w:t>
      </w:r>
      <w:r w:rsidRPr="00907328">
        <w:rPr>
          <w:rFonts w:asciiTheme="minorHAnsi" w:hAnsiTheme="minorHAnsi" w:cstheme="minorHAnsi"/>
        </w:rPr>
        <w:t xml:space="preserve">. </w:t>
      </w:r>
      <w:r>
        <w:rPr>
          <w:rFonts w:asciiTheme="minorHAnsi" w:hAnsiTheme="minorHAnsi" w:cstheme="minorHAnsi"/>
        </w:rPr>
        <w:t>Afterwards,</w:t>
      </w:r>
      <w:r w:rsidRPr="00907328">
        <w:rPr>
          <w:rFonts w:asciiTheme="minorHAnsi" w:hAnsiTheme="minorHAnsi" w:cstheme="minorHAnsi"/>
        </w:rPr>
        <w:t xml:space="preserve"> control the bleeding </w:t>
      </w:r>
      <w:r w:rsidR="00C81999">
        <w:rPr>
          <w:rFonts w:asciiTheme="minorHAnsi" w:hAnsiTheme="minorHAnsi" w:cstheme="minorHAnsi"/>
        </w:rPr>
        <w:t>with</w:t>
      </w:r>
      <w:r w:rsidRPr="00907328">
        <w:rPr>
          <w:rFonts w:asciiTheme="minorHAnsi" w:hAnsiTheme="minorHAnsi" w:cstheme="minorHAnsi"/>
        </w:rPr>
        <w:t xml:space="preserve"> </w:t>
      </w:r>
      <w:proofErr w:type="spellStart"/>
      <w:r w:rsidRPr="00907328">
        <w:rPr>
          <w:rFonts w:asciiTheme="minorHAnsi" w:hAnsiTheme="minorHAnsi" w:cstheme="minorHAnsi"/>
        </w:rPr>
        <w:t>electrogoagulation</w:t>
      </w:r>
      <w:proofErr w:type="spellEnd"/>
      <w:r>
        <w:rPr>
          <w:rFonts w:asciiTheme="minorHAnsi" w:hAnsiTheme="minorHAnsi" w:cstheme="minorHAnsi"/>
        </w:rPr>
        <w:t xml:space="preserve"> </w:t>
      </w:r>
      <w:r>
        <w:rPr>
          <w:rFonts w:asciiTheme="minorHAnsi" w:hAnsiTheme="minorHAnsi" w:cstheme="minorHAnsi"/>
          <w:b/>
          <w:bCs/>
        </w:rPr>
        <w:t>[2]</w:t>
      </w:r>
      <w:r w:rsidRPr="00907328">
        <w:rPr>
          <w:rFonts w:asciiTheme="minorHAnsi" w:hAnsiTheme="minorHAnsi" w:cstheme="minorHAnsi"/>
        </w:rPr>
        <w:t>.</w:t>
      </w:r>
    </w:p>
    <w:p w14:paraId="55DD406A" w14:textId="7777777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gauze in the operative region. </w:t>
      </w:r>
    </w:p>
    <w:p w14:paraId="4406F3A5" w14:textId="58EB7D17"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w:t>
      </w:r>
      <w:proofErr w:type="spellStart"/>
      <w:r w:rsidRPr="00907328">
        <w:rPr>
          <w:rFonts w:asciiTheme="minorHAnsi" w:hAnsiTheme="minorHAnsi" w:cstheme="minorHAnsi"/>
        </w:rPr>
        <w:t>electrogoagulation</w:t>
      </w:r>
      <w:proofErr w:type="spellEnd"/>
      <w:r>
        <w:rPr>
          <w:rFonts w:asciiTheme="minorHAnsi" w:hAnsiTheme="minorHAnsi" w:cstheme="minorHAnsi"/>
        </w:rPr>
        <w:t xml:space="preserve"> to control bleeding.</w:t>
      </w:r>
    </w:p>
    <w:p w14:paraId="741FB438" w14:textId="5370A1A7"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t>Rinse the surgical cavity with 40</w:t>
      </w:r>
      <w:r>
        <w:rPr>
          <w:rFonts w:asciiTheme="minorHAnsi" w:hAnsiTheme="minorHAnsi" w:cstheme="minorHAnsi"/>
        </w:rPr>
        <w:t xml:space="preserve">-degree Celsius </w:t>
      </w:r>
      <w:r w:rsidRPr="00907328">
        <w:rPr>
          <w:rFonts w:asciiTheme="minorHAnsi" w:hAnsiTheme="minorHAnsi" w:cstheme="minorHAnsi"/>
        </w:rPr>
        <w:t xml:space="preserve">warm water </w:t>
      </w:r>
      <w:r w:rsidRPr="00907328">
        <w:rPr>
          <w:rFonts w:asciiTheme="minorHAnsi" w:hAnsiTheme="minorHAnsi" w:cstheme="minorHAnsi"/>
          <w:b/>
          <w:bCs/>
        </w:rPr>
        <w:t>[1]</w:t>
      </w:r>
      <w:r w:rsidRPr="00907328">
        <w:rPr>
          <w:rFonts w:asciiTheme="minorHAnsi" w:hAnsiTheme="minorHAnsi" w:cstheme="minorHAnsi"/>
        </w:rPr>
        <w:t xml:space="preserve"> and fix the denture to reconstruct the hard-palatal defect </w:t>
      </w:r>
      <w:r w:rsidRPr="00907328">
        <w:rPr>
          <w:rFonts w:asciiTheme="minorHAnsi" w:hAnsiTheme="minorHAnsi" w:cstheme="minorHAnsi"/>
          <w:b/>
          <w:bCs/>
        </w:rPr>
        <w:t>[2]</w:t>
      </w:r>
      <w:r w:rsidRPr="00907328">
        <w:rPr>
          <w:rFonts w:asciiTheme="minorHAnsi" w:hAnsiTheme="minorHAnsi" w:cstheme="minorHAnsi"/>
        </w:rPr>
        <w:t xml:space="preserve">. Return the facial soft tissue to the normal position </w:t>
      </w:r>
      <w:r w:rsidRPr="00907328">
        <w:rPr>
          <w:rFonts w:asciiTheme="minorHAnsi" w:hAnsiTheme="minorHAnsi" w:cstheme="minorHAnsi"/>
          <w:b/>
          <w:bCs/>
        </w:rPr>
        <w:t>[3]</w:t>
      </w:r>
      <w:r w:rsidRPr="00907328">
        <w:rPr>
          <w:rFonts w:asciiTheme="minorHAnsi" w:hAnsiTheme="minorHAnsi" w:cstheme="minorHAnsi"/>
        </w:rPr>
        <w:t>.</w:t>
      </w:r>
    </w:p>
    <w:p w14:paraId="4AC3AD58" w14:textId="6F16C65F"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surgical cavity. </w:t>
      </w:r>
    </w:p>
    <w:p w14:paraId="57C51B6D" w14:textId="784A384E"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denture. </w:t>
      </w:r>
    </w:p>
    <w:p w14:paraId="525EFBCD" w14:textId="547F4615"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soft tissue.</w:t>
      </w:r>
    </w:p>
    <w:p w14:paraId="75BEAE40" w14:textId="7D6AD429" w:rsidR="00907328" w:rsidRDefault="00907328" w:rsidP="00784A71">
      <w:pPr>
        <w:pStyle w:val="ListParagraph"/>
        <w:numPr>
          <w:ilvl w:val="1"/>
          <w:numId w:val="3"/>
        </w:numPr>
        <w:spacing w:before="120"/>
        <w:contextualSpacing w:val="0"/>
        <w:rPr>
          <w:rFonts w:asciiTheme="minorHAnsi" w:hAnsiTheme="minorHAnsi" w:cstheme="minorHAnsi"/>
        </w:rPr>
      </w:pPr>
      <w:r w:rsidRPr="00907328">
        <w:rPr>
          <w:rFonts w:asciiTheme="minorHAnsi" w:hAnsiTheme="minorHAnsi" w:cstheme="minorHAnsi"/>
        </w:rPr>
        <w:t xml:space="preserve">Cover the surface of the surgical margin with </w:t>
      </w:r>
      <w:r w:rsidR="00C81999">
        <w:rPr>
          <w:rFonts w:asciiTheme="minorHAnsi" w:hAnsiTheme="minorHAnsi" w:cstheme="minorHAnsi"/>
        </w:rPr>
        <w:t xml:space="preserve">a </w:t>
      </w:r>
      <w:r w:rsidRPr="00907328">
        <w:rPr>
          <w:rFonts w:asciiTheme="minorHAnsi" w:hAnsiTheme="minorHAnsi" w:cstheme="minorHAnsi"/>
          <w:bCs/>
        </w:rPr>
        <w:t>gelatin sponge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rPr>
        <w:t>,</w:t>
      </w:r>
      <w:r w:rsidRPr="00907328">
        <w:rPr>
          <w:rFonts w:asciiTheme="minorHAnsi" w:hAnsiTheme="minorHAnsi" w:cstheme="minorHAnsi"/>
        </w:rPr>
        <w:t xml:space="preserve"> </w:t>
      </w:r>
      <w:r>
        <w:rPr>
          <w:rFonts w:asciiTheme="minorHAnsi" w:hAnsiTheme="minorHAnsi" w:cstheme="minorHAnsi"/>
        </w:rPr>
        <w:t>t</w:t>
      </w:r>
      <w:r w:rsidRPr="00907328">
        <w:rPr>
          <w:rFonts w:asciiTheme="minorHAnsi" w:hAnsiTheme="minorHAnsi" w:cstheme="minorHAnsi"/>
        </w:rPr>
        <w:t xml:space="preserve">hen pack the nasal cavity with iodoform gauze and </w:t>
      </w:r>
      <w:r w:rsidR="00C81999">
        <w:rPr>
          <w:rFonts w:asciiTheme="minorHAnsi" w:hAnsiTheme="minorHAnsi" w:cstheme="minorHAnsi"/>
        </w:rPr>
        <w:t xml:space="preserve">an </w:t>
      </w:r>
      <w:r w:rsidRPr="00907328">
        <w:rPr>
          <w:rFonts w:asciiTheme="minorHAnsi" w:hAnsiTheme="minorHAnsi" w:cstheme="minorHAnsi"/>
        </w:rPr>
        <w:t>inflation sponge</w:t>
      </w:r>
      <w:r>
        <w:rPr>
          <w:rFonts w:asciiTheme="minorHAnsi" w:hAnsiTheme="minorHAnsi" w:cstheme="minorHAnsi"/>
        </w:rPr>
        <w:t xml:space="preserve"> </w:t>
      </w:r>
      <w:r>
        <w:rPr>
          <w:rFonts w:asciiTheme="minorHAnsi" w:hAnsiTheme="minorHAnsi" w:cstheme="minorHAnsi"/>
          <w:b/>
          <w:bCs/>
        </w:rPr>
        <w:t>[2]</w:t>
      </w:r>
      <w:r w:rsidRPr="00907328">
        <w:rPr>
          <w:rFonts w:asciiTheme="minorHAnsi" w:hAnsiTheme="minorHAnsi" w:cstheme="minorHAnsi"/>
        </w:rPr>
        <w:t>.</w:t>
      </w:r>
    </w:p>
    <w:p w14:paraId="594D3BCA" w14:textId="6CF07264"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surface of the surgical margin with a sponge.</w:t>
      </w:r>
    </w:p>
    <w:p w14:paraId="5F615465" w14:textId="33915F9F" w:rsidR="00907328" w:rsidRDefault="00907328" w:rsidP="00907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packing the nasal cavity with gauze and inflation sponge.</w:t>
      </w:r>
    </w:p>
    <w:p w14:paraId="37DCA042" w14:textId="4C78E1C1" w:rsidR="00784A71" w:rsidRDefault="00784A71" w:rsidP="00784A71">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F0F9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18598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84A71">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624E00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84A71" w:rsidRPr="00E606F3">
        <w:rPr>
          <w:rFonts w:asciiTheme="minorHAnsi" w:hAnsiTheme="minorHAnsi" w:cstheme="minorHAnsi"/>
          <w:b/>
        </w:rPr>
        <w:t xml:space="preserve">Characteristics </w:t>
      </w:r>
      <w:r w:rsidR="00784A71">
        <w:rPr>
          <w:rFonts w:asciiTheme="minorHAnsi" w:hAnsiTheme="minorHAnsi" w:cstheme="minorHAnsi"/>
          <w:b/>
        </w:rPr>
        <w:t xml:space="preserve">and outcomes </w:t>
      </w:r>
      <w:r w:rsidR="00784A71" w:rsidRPr="00E606F3">
        <w:rPr>
          <w:rFonts w:asciiTheme="minorHAnsi" w:hAnsiTheme="minorHAnsi" w:cstheme="minorHAnsi"/>
          <w:b/>
        </w:rPr>
        <w:t>of patients treated with a combined endoscopic and transoral approach</w:t>
      </w:r>
      <w:r w:rsidRPr="00B07A3B">
        <w:rPr>
          <w:rFonts w:asciiTheme="minorHAnsi" w:hAnsiTheme="minorHAnsi" w:cstheme="minorHAnsi"/>
          <w:b/>
          <w:szCs w:val="24"/>
        </w:rPr>
        <w:t xml:space="preserve"> </w:t>
      </w:r>
    </w:p>
    <w:p w14:paraId="52E24B75" w14:textId="2C70D73B" w:rsidR="00395684" w:rsidRPr="00B07A3B" w:rsidRDefault="00784A7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E606F3">
        <w:rPr>
          <w:rFonts w:asciiTheme="minorHAnsi" w:hAnsiTheme="minorHAnsi" w:cstheme="minorHAnsi"/>
        </w:rPr>
        <w:t xml:space="preserve">he combined endoscopic and transoral approach </w:t>
      </w:r>
      <w:r>
        <w:rPr>
          <w:rFonts w:asciiTheme="minorHAnsi" w:hAnsiTheme="minorHAnsi" w:cstheme="minorHAnsi"/>
        </w:rPr>
        <w:t xml:space="preserve">was performed </w:t>
      </w:r>
      <w:r w:rsidRPr="00E606F3">
        <w:rPr>
          <w:rFonts w:asciiTheme="minorHAnsi" w:hAnsiTheme="minorHAnsi" w:cstheme="minorHAnsi"/>
        </w:rPr>
        <w:t xml:space="preserve">on </w:t>
      </w:r>
      <w:r>
        <w:rPr>
          <w:rFonts w:asciiTheme="minorHAnsi" w:hAnsiTheme="minorHAnsi" w:cstheme="minorHAnsi"/>
        </w:rPr>
        <w:t>nine</w:t>
      </w:r>
      <w:r w:rsidRPr="00E606F3">
        <w:rPr>
          <w:rFonts w:asciiTheme="minorHAnsi" w:hAnsiTheme="minorHAnsi" w:cstheme="minorHAnsi"/>
        </w:rPr>
        <w:t xml:space="preserve"> patients</w:t>
      </w:r>
      <w:bookmarkStart w:id="2" w:name="_Hlk50931643"/>
      <w:r w:rsidR="00AD103B">
        <w:rPr>
          <w:rFonts w:asciiTheme="minorHAnsi" w:hAnsiTheme="minorHAnsi" w:cstheme="minorHAnsi"/>
        </w:rPr>
        <w:t>, achieving</w:t>
      </w:r>
      <w:r w:rsidRPr="00E606F3">
        <w:rPr>
          <w:rFonts w:asciiTheme="minorHAnsi" w:hAnsiTheme="minorHAnsi" w:cstheme="minorHAnsi"/>
        </w:rPr>
        <w:t xml:space="preserve"> </w:t>
      </w:r>
      <w:r>
        <w:rPr>
          <w:rFonts w:asciiTheme="minorHAnsi" w:hAnsiTheme="minorHAnsi" w:cstheme="minorHAnsi"/>
          <w:lang w:eastAsia="zh-CN"/>
        </w:rPr>
        <w:t>c</w:t>
      </w:r>
      <w:r w:rsidRPr="00E606F3">
        <w:rPr>
          <w:rFonts w:asciiTheme="minorHAnsi" w:hAnsiTheme="minorHAnsi" w:cstheme="minorHAnsi"/>
          <w:lang w:eastAsia="zh-CN"/>
        </w:rPr>
        <w:t xml:space="preserve">lear surgical margins </w:t>
      </w:r>
      <w:bookmarkEnd w:id="2"/>
      <w:r>
        <w:rPr>
          <w:rFonts w:asciiTheme="minorHAnsi" w:hAnsiTheme="minorHAnsi" w:cstheme="minorHAnsi"/>
          <w:b/>
          <w:bCs/>
          <w:lang w:eastAsia="zh-CN"/>
        </w:rPr>
        <w:t>[1]</w:t>
      </w:r>
      <w:r w:rsidRPr="00E606F3">
        <w:rPr>
          <w:rFonts w:asciiTheme="minorHAnsi" w:hAnsiTheme="minorHAnsi" w:cstheme="minorHAnsi"/>
          <w:lang w:eastAsia="zh-CN"/>
        </w:rPr>
        <w:t>.</w:t>
      </w:r>
      <w:r w:rsidRPr="00E606F3">
        <w:rPr>
          <w:rFonts w:asciiTheme="minorHAnsi" w:hAnsiTheme="minorHAnsi" w:cstheme="minorHAnsi"/>
        </w:rPr>
        <w:t xml:space="preserve"> The patients' mean age was 47.9 years</w:t>
      </w:r>
      <w:r>
        <w:rPr>
          <w:rFonts w:asciiTheme="minorHAnsi" w:hAnsiTheme="minorHAnsi" w:cstheme="minorHAnsi"/>
        </w:rPr>
        <w:t xml:space="preserve"> </w:t>
      </w:r>
      <w:r>
        <w:rPr>
          <w:rFonts w:asciiTheme="minorHAnsi" w:hAnsiTheme="minorHAnsi" w:cstheme="minorHAnsi"/>
          <w:b/>
          <w:bCs/>
        </w:rPr>
        <w:t>[2]</w:t>
      </w:r>
      <w:r w:rsidR="00AD103B">
        <w:rPr>
          <w:rFonts w:asciiTheme="minorHAnsi" w:hAnsiTheme="minorHAnsi" w:cstheme="minorHAnsi"/>
        </w:rPr>
        <w:t xml:space="preserve"> and</w:t>
      </w:r>
      <w:r w:rsidRPr="00E606F3">
        <w:rPr>
          <w:rFonts w:asciiTheme="minorHAnsi" w:hAnsiTheme="minorHAnsi" w:cstheme="minorHAnsi"/>
        </w:rPr>
        <w:t xml:space="preserve"> </w:t>
      </w:r>
      <w:r w:rsidR="00AD103B">
        <w:rPr>
          <w:rFonts w:asciiTheme="minorHAnsi" w:hAnsiTheme="minorHAnsi" w:cstheme="minorHAnsi"/>
        </w:rPr>
        <w:t>f</w:t>
      </w:r>
      <w:r w:rsidRPr="00E606F3">
        <w:rPr>
          <w:rFonts w:asciiTheme="minorHAnsi" w:hAnsiTheme="minorHAnsi" w:cstheme="minorHAnsi"/>
        </w:rPr>
        <w:t xml:space="preserve">ive patients were male </w:t>
      </w:r>
      <w:r w:rsidR="00AD103B">
        <w:rPr>
          <w:rFonts w:asciiTheme="minorHAnsi" w:hAnsiTheme="minorHAnsi" w:cstheme="minorHAnsi"/>
        </w:rPr>
        <w:t>while</w:t>
      </w:r>
      <w:r w:rsidRPr="00E606F3">
        <w:rPr>
          <w:rFonts w:asciiTheme="minorHAnsi" w:hAnsiTheme="minorHAnsi" w:cstheme="minorHAnsi"/>
        </w:rPr>
        <w:t xml:space="preserve"> four were female</w:t>
      </w:r>
      <w:r>
        <w:rPr>
          <w:rFonts w:asciiTheme="minorHAnsi" w:hAnsiTheme="minorHAnsi" w:cstheme="minorHAnsi"/>
        </w:rPr>
        <w:t xml:space="preserve"> </w:t>
      </w:r>
      <w:r>
        <w:rPr>
          <w:rFonts w:asciiTheme="minorHAnsi" w:hAnsiTheme="minorHAnsi" w:cstheme="minorHAnsi"/>
          <w:b/>
          <w:bCs/>
        </w:rPr>
        <w:t>[3]</w:t>
      </w:r>
      <w:r w:rsidRPr="00E606F3">
        <w:rPr>
          <w:rFonts w:asciiTheme="minorHAnsi" w:hAnsiTheme="minorHAnsi" w:cstheme="minorHAnsi"/>
        </w:rPr>
        <w:t>. The stage of the tumors was assessed and recorded according to the 8th TNM edition</w:t>
      </w:r>
      <w:r>
        <w:rPr>
          <w:rFonts w:asciiTheme="minorHAnsi" w:hAnsiTheme="minorHAnsi" w:cstheme="minorHAnsi"/>
        </w:rPr>
        <w:t xml:space="preserve"> </w:t>
      </w:r>
      <w:r>
        <w:rPr>
          <w:rFonts w:asciiTheme="minorHAnsi" w:hAnsiTheme="minorHAnsi" w:cstheme="minorHAnsi"/>
          <w:b/>
          <w:bCs/>
        </w:rPr>
        <w:t>[4]</w:t>
      </w:r>
      <w:r w:rsidRPr="00E606F3">
        <w:rPr>
          <w:rFonts w:asciiTheme="minorHAnsi" w:hAnsiTheme="minorHAnsi" w:cstheme="minorHAnsi"/>
        </w:rPr>
        <w:t>.</w:t>
      </w:r>
    </w:p>
    <w:p w14:paraId="4E75A4CA" w14:textId="2264EE3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84A71">
        <w:rPr>
          <w:rFonts w:asciiTheme="minorHAnsi" w:hAnsiTheme="minorHAnsi" w:cstheme="minorHAnsi"/>
          <w:szCs w:val="24"/>
        </w:rPr>
        <w:t xml:space="preserve"> Table 1.</w:t>
      </w:r>
    </w:p>
    <w:p w14:paraId="1513BDED" w14:textId="253612F2" w:rsidR="00784A71" w:rsidRDefault="00784A7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784A71">
        <w:rPr>
          <w:rFonts w:asciiTheme="minorHAnsi" w:hAnsiTheme="minorHAnsi" w:cstheme="minorHAnsi"/>
          <w:i/>
          <w:color w:val="0432FF"/>
          <w:szCs w:val="24"/>
        </w:rPr>
        <w:t>Video Editor: Emphasize the age column.</w:t>
      </w:r>
    </w:p>
    <w:p w14:paraId="7E8A0DE7" w14:textId="3BECD2AC" w:rsidR="00784A71" w:rsidRDefault="00784A7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r w:rsidRPr="00784A71">
        <w:rPr>
          <w:rFonts w:asciiTheme="minorHAnsi" w:hAnsiTheme="minorHAnsi" w:cstheme="minorHAnsi"/>
          <w:szCs w:val="24"/>
        </w:rPr>
        <w:t xml:space="preserve"> </w:t>
      </w:r>
      <w:r w:rsidRPr="00784A71">
        <w:rPr>
          <w:rFonts w:asciiTheme="minorHAnsi" w:hAnsiTheme="minorHAnsi" w:cstheme="minorHAnsi"/>
          <w:i/>
          <w:color w:val="0432FF"/>
          <w:szCs w:val="24"/>
        </w:rPr>
        <w:t xml:space="preserve">Video Editor: Emphasize the </w:t>
      </w:r>
      <w:r w:rsidRPr="00784A71">
        <w:rPr>
          <w:rFonts w:asciiTheme="minorHAnsi" w:hAnsiTheme="minorHAnsi" w:cstheme="minorHAnsi"/>
          <w:i/>
          <w:color w:val="0432FF"/>
          <w:szCs w:val="24"/>
        </w:rPr>
        <w:t>sex</w:t>
      </w:r>
      <w:r w:rsidRPr="00784A71">
        <w:rPr>
          <w:rFonts w:asciiTheme="minorHAnsi" w:hAnsiTheme="minorHAnsi" w:cstheme="minorHAnsi"/>
          <w:i/>
          <w:color w:val="0432FF"/>
          <w:szCs w:val="24"/>
        </w:rPr>
        <w:t xml:space="preserve"> column.</w:t>
      </w:r>
    </w:p>
    <w:p w14:paraId="410A3024" w14:textId="15014A0B" w:rsidR="00784A71" w:rsidRPr="00B07A3B" w:rsidRDefault="00784A7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r>
        <w:rPr>
          <w:rFonts w:asciiTheme="minorHAnsi" w:hAnsiTheme="minorHAnsi" w:cstheme="minorHAnsi"/>
          <w:szCs w:val="24"/>
        </w:rPr>
        <w:t xml:space="preserve"> </w:t>
      </w:r>
      <w:r w:rsidRPr="00784A71">
        <w:rPr>
          <w:rFonts w:asciiTheme="minorHAnsi" w:hAnsiTheme="minorHAnsi" w:cstheme="minorHAnsi"/>
          <w:i/>
          <w:color w:val="0432FF"/>
          <w:szCs w:val="24"/>
        </w:rPr>
        <w:t xml:space="preserve">Video Editor: Emphasize the </w:t>
      </w:r>
      <w:r w:rsidRPr="00784A71">
        <w:rPr>
          <w:rFonts w:asciiTheme="minorHAnsi" w:hAnsiTheme="minorHAnsi" w:cstheme="minorHAnsi"/>
          <w:i/>
          <w:color w:val="0432FF"/>
          <w:szCs w:val="24"/>
        </w:rPr>
        <w:t>TNM stage</w:t>
      </w:r>
      <w:r w:rsidRPr="00784A71">
        <w:rPr>
          <w:rFonts w:asciiTheme="minorHAnsi" w:hAnsiTheme="minorHAnsi" w:cstheme="minorHAnsi"/>
          <w:i/>
          <w:color w:val="0432FF"/>
          <w:szCs w:val="24"/>
        </w:rPr>
        <w:t xml:space="preserve"> column.</w:t>
      </w:r>
    </w:p>
    <w:p w14:paraId="123FB8B2" w14:textId="23493DC2" w:rsidR="00395684" w:rsidRPr="00784A71" w:rsidRDefault="00784A7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E606F3">
        <w:rPr>
          <w:rFonts w:asciiTheme="minorHAnsi" w:hAnsiTheme="minorHAnsi" w:cstheme="minorHAnsi"/>
        </w:rPr>
        <w:t>he pathological diagnosis</w:t>
      </w:r>
      <w:r>
        <w:rPr>
          <w:rFonts w:asciiTheme="minorHAnsi" w:hAnsiTheme="minorHAnsi" w:cstheme="minorHAnsi"/>
        </w:rPr>
        <w:t xml:space="preserve"> </w:t>
      </w:r>
      <w:r>
        <w:rPr>
          <w:rFonts w:asciiTheme="minorHAnsi" w:hAnsiTheme="minorHAnsi" w:cstheme="minorHAnsi"/>
          <w:b/>
          <w:bCs/>
        </w:rPr>
        <w:t>[1]</w:t>
      </w:r>
      <w:r w:rsidRPr="00E606F3">
        <w:rPr>
          <w:rFonts w:asciiTheme="minorHAnsi" w:hAnsiTheme="minorHAnsi" w:cstheme="minorHAnsi"/>
        </w:rPr>
        <w:t>, surgical approach</w:t>
      </w:r>
      <w:r>
        <w:rPr>
          <w:rFonts w:asciiTheme="minorHAnsi" w:hAnsiTheme="minorHAnsi" w:cstheme="minorHAnsi"/>
        </w:rPr>
        <w:t xml:space="preserve"> </w:t>
      </w:r>
      <w:r>
        <w:rPr>
          <w:rFonts w:asciiTheme="minorHAnsi" w:hAnsiTheme="minorHAnsi" w:cstheme="minorHAnsi"/>
          <w:b/>
          <w:bCs/>
        </w:rPr>
        <w:t>[2]</w:t>
      </w:r>
      <w:r w:rsidRPr="00E606F3">
        <w:rPr>
          <w:rFonts w:asciiTheme="minorHAnsi" w:hAnsiTheme="minorHAnsi" w:cstheme="minorHAnsi"/>
        </w:rPr>
        <w:t>, treatment strategy</w:t>
      </w:r>
      <w:r>
        <w:rPr>
          <w:rFonts w:asciiTheme="minorHAnsi" w:hAnsiTheme="minorHAnsi" w:cstheme="minorHAnsi"/>
        </w:rPr>
        <w:t xml:space="preserve"> </w:t>
      </w:r>
      <w:r>
        <w:rPr>
          <w:rFonts w:asciiTheme="minorHAnsi" w:hAnsiTheme="minorHAnsi" w:cstheme="minorHAnsi"/>
          <w:b/>
          <w:bCs/>
        </w:rPr>
        <w:t>[3]</w:t>
      </w:r>
      <w:r w:rsidRPr="00E606F3">
        <w:rPr>
          <w:rFonts w:asciiTheme="minorHAnsi" w:hAnsiTheme="minorHAnsi" w:cstheme="minorHAnsi"/>
        </w:rPr>
        <w:t xml:space="preserve">, and the </w:t>
      </w:r>
      <w:r w:rsidR="00AD103B">
        <w:rPr>
          <w:rFonts w:asciiTheme="minorHAnsi" w:hAnsiTheme="minorHAnsi" w:cstheme="minorHAnsi"/>
        </w:rPr>
        <w:t xml:space="preserve">patients’ </w:t>
      </w:r>
      <w:r w:rsidRPr="00E606F3">
        <w:rPr>
          <w:rFonts w:asciiTheme="minorHAnsi" w:hAnsiTheme="minorHAnsi" w:cstheme="minorHAnsi"/>
        </w:rPr>
        <w:t xml:space="preserve">current situation </w:t>
      </w:r>
      <w:r w:rsidR="00AD103B">
        <w:rPr>
          <w:rFonts w:asciiTheme="minorHAnsi" w:hAnsiTheme="minorHAnsi" w:cstheme="minorHAnsi"/>
        </w:rPr>
        <w:t>was tracked</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73BBBDDB" w14:textId="5A395837"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784A71">
        <w:rPr>
          <w:rFonts w:asciiTheme="minorHAnsi" w:hAnsiTheme="minorHAnsi" w:cstheme="minorHAnsi"/>
          <w:i/>
          <w:color w:val="0432FF"/>
          <w:szCs w:val="24"/>
        </w:rPr>
        <w:t xml:space="preserve">Video Editor: Emphasize the </w:t>
      </w:r>
      <w:r>
        <w:rPr>
          <w:rFonts w:asciiTheme="minorHAnsi" w:hAnsiTheme="minorHAnsi" w:cstheme="minorHAnsi"/>
          <w:i/>
          <w:color w:val="0432FF"/>
          <w:szCs w:val="24"/>
        </w:rPr>
        <w:t>pathological diagnosis</w:t>
      </w:r>
      <w:r w:rsidRPr="00784A71">
        <w:rPr>
          <w:rFonts w:asciiTheme="minorHAnsi" w:hAnsiTheme="minorHAnsi" w:cstheme="minorHAnsi"/>
          <w:i/>
          <w:color w:val="0432FF"/>
          <w:szCs w:val="24"/>
        </w:rPr>
        <w:t xml:space="preserve"> column.</w:t>
      </w:r>
    </w:p>
    <w:p w14:paraId="64FA2865" w14:textId="54DD38DA"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784A71">
        <w:rPr>
          <w:rFonts w:asciiTheme="minorHAnsi" w:hAnsiTheme="minorHAnsi" w:cstheme="minorHAnsi"/>
          <w:i/>
          <w:color w:val="0432FF"/>
          <w:szCs w:val="24"/>
        </w:rPr>
        <w:t xml:space="preserve">Video Editor: Emphasize the </w:t>
      </w:r>
      <w:r>
        <w:rPr>
          <w:rFonts w:asciiTheme="minorHAnsi" w:hAnsiTheme="minorHAnsi" w:cstheme="minorHAnsi"/>
          <w:i/>
          <w:color w:val="0432FF"/>
          <w:szCs w:val="24"/>
        </w:rPr>
        <w:t>tumor sites</w:t>
      </w:r>
      <w:r w:rsidRPr="00784A71">
        <w:rPr>
          <w:rFonts w:asciiTheme="minorHAnsi" w:hAnsiTheme="minorHAnsi" w:cstheme="minorHAnsi"/>
          <w:i/>
          <w:color w:val="0432FF"/>
          <w:szCs w:val="24"/>
        </w:rPr>
        <w:t xml:space="preserve"> column.</w:t>
      </w:r>
    </w:p>
    <w:p w14:paraId="45DAE56D" w14:textId="26FBD14E"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784A71">
        <w:rPr>
          <w:rFonts w:asciiTheme="minorHAnsi" w:hAnsiTheme="minorHAnsi" w:cstheme="minorHAnsi"/>
          <w:i/>
          <w:color w:val="0432FF"/>
          <w:szCs w:val="24"/>
        </w:rPr>
        <w:t xml:space="preserve">Video Editor: Emphasize the </w:t>
      </w:r>
      <w:r>
        <w:rPr>
          <w:rFonts w:asciiTheme="minorHAnsi" w:hAnsiTheme="minorHAnsi" w:cstheme="minorHAnsi"/>
          <w:i/>
          <w:color w:val="0432FF"/>
          <w:szCs w:val="24"/>
        </w:rPr>
        <w:t>treatment strategy</w:t>
      </w:r>
      <w:r w:rsidRPr="00784A71">
        <w:rPr>
          <w:rFonts w:asciiTheme="minorHAnsi" w:hAnsiTheme="minorHAnsi" w:cstheme="minorHAnsi"/>
          <w:i/>
          <w:color w:val="0432FF"/>
          <w:szCs w:val="24"/>
        </w:rPr>
        <w:t xml:space="preserve"> column.</w:t>
      </w:r>
    </w:p>
    <w:p w14:paraId="4D6B9D7D" w14:textId="72A370FA" w:rsidR="00784A71" w:rsidRPr="00B07A3B"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784A71">
        <w:rPr>
          <w:rFonts w:asciiTheme="minorHAnsi" w:hAnsiTheme="minorHAnsi" w:cstheme="minorHAnsi"/>
          <w:i/>
          <w:color w:val="0432FF"/>
          <w:szCs w:val="24"/>
        </w:rPr>
        <w:t xml:space="preserve">Video Editor: Emphasize the </w:t>
      </w:r>
      <w:r>
        <w:rPr>
          <w:rFonts w:asciiTheme="minorHAnsi" w:hAnsiTheme="minorHAnsi" w:cstheme="minorHAnsi"/>
          <w:i/>
          <w:color w:val="0432FF"/>
          <w:szCs w:val="24"/>
        </w:rPr>
        <w:t>current status and recurrence</w:t>
      </w:r>
      <w:r w:rsidRPr="00784A71">
        <w:rPr>
          <w:rFonts w:asciiTheme="minorHAnsi" w:hAnsiTheme="minorHAnsi" w:cstheme="minorHAnsi"/>
          <w:i/>
          <w:color w:val="0432FF"/>
          <w:szCs w:val="24"/>
        </w:rPr>
        <w:t xml:space="preserve"> column</w:t>
      </w:r>
      <w:r>
        <w:rPr>
          <w:rFonts w:asciiTheme="minorHAnsi" w:hAnsiTheme="minorHAnsi" w:cstheme="minorHAnsi"/>
          <w:i/>
          <w:color w:val="0432FF"/>
          <w:szCs w:val="24"/>
        </w:rPr>
        <w:t>s</w:t>
      </w:r>
      <w:r w:rsidRPr="00784A71">
        <w:rPr>
          <w:rFonts w:asciiTheme="minorHAnsi" w:hAnsiTheme="minorHAnsi" w:cstheme="minorHAnsi"/>
          <w:i/>
          <w:color w:val="0432FF"/>
          <w:szCs w:val="24"/>
        </w:rPr>
        <w:t>.</w:t>
      </w:r>
    </w:p>
    <w:p w14:paraId="319D39F0" w14:textId="0A62BB33" w:rsidR="00395684" w:rsidRPr="00784A71" w:rsidRDefault="00784A71" w:rsidP="006A14A2">
      <w:pPr>
        <w:pStyle w:val="ListParagraph"/>
        <w:numPr>
          <w:ilvl w:val="1"/>
          <w:numId w:val="3"/>
        </w:numPr>
        <w:spacing w:before="120"/>
        <w:contextualSpacing w:val="0"/>
        <w:outlineLvl w:val="0"/>
        <w:rPr>
          <w:rFonts w:asciiTheme="minorHAnsi" w:hAnsiTheme="minorHAnsi" w:cstheme="minorHAnsi"/>
          <w:szCs w:val="24"/>
        </w:rPr>
      </w:pPr>
      <w:r w:rsidRPr="00E606F3">
        <w:rPr>
          <w:rFonts w:asciiTheme="minorHAnsi" w:hAnsiTheme="minorHAnsi" w:cstheme="minorHAnsi"/>
        </w:rPr>
        <w:t xml:space="preserve">A representative CT scan of a patient before and after surgery </w:t>
      </w:r>
      <w:r>
        <w:rPr>
          <w:rFonts w:asciiTheme="minorHAnsi" w:hAnsiTheme="minorHAnsi" w:cstheme="minorHAnsi"/>
        </w:rPr>
        <w:t>i</w:t>
      </w:r>
      <w:r w:rsidRPr="00E606F3">
        <w:rPr>
          <w:rFonts w:asciiTheme="minorHAnsi" w:hAnsiTheme="minorHAnsi" w:cstheme="minorHAnsi"/>
        </w:rPr>
        <w:t>s shown</w:t>
      </w:r>
      <w:r>
        <w:rPr>
          <w:rFonts w:asciiTheme="minorHAnsi" w:hAnsiTheme="minorHAnsi" w:cstheme="minorHAnsi"/>
        </w:rPr>
        <w:t xml:space="preserve"> here </w:t>
      </w:r>
      <w:r>
        <w:rPr>
          <w:rFonts w:asciiTheme="minorHAnsi" w:hAnsiTheme="minorHAnsi" w:cstheme="minorHAnsi"/>
          <w:b/>
          <w:bCs/>
        </w:rPr>
        <w:t>[1-TXT]</w:t>
      </w:r>
      <w:r>
        <w:rPr>
          <w:rFonts w:asciiTheme="minorHAnsi" w:hAnsiTheme="minorHAnsi" w:cstheme="minorHAnsi"/>
        </w:rPr>
        <w:t xml:space="preserve">. </w:t>
      </w:r>
      <w:r w:rsidRPr="00E606F3">
        <w:rPr>
          <w:rFonts w:asciiTheme="minorHAnsi" w:hAnsiTheme="minorHAnsi" w:cstheme="minorHAnsi"/>
        </w:rPr>
        <w:t xml:space="preserve">The tumor invaded the right frontal, ethmoidal, maxillary sinuses, and the maxilla </w:t>
      </w:r>
      <w:r>
        <w:rPr>
          <w:rFonts w:asciiTheme="minorHAnsi" w:hAnsiTheme="minorHAnsi" w:cstheme="minorHAnsi"/>
          <w:b/>
          <w:bCs/>
        </w:rPr>
        <w:t>[2]</w:t>
      </w:r>
      <w:r w:rsidRPr="00E606F3">
        <w:rPr>
          <w:rFonts w:asciiTheme="minorHAnsi" w:hAnsiTheme="minorHAnsi" w:cstheme="minorHAnsi"/>
        </w:rPr>
        <w:t xml:space="preserve">. </w:t>
      </w:r>
      <w:r>
        <w:rPr>
          <w:rFonts w:asciiTheme="minorHAnsi" w:hAnsiTheme="minorHAnsi" w:cstheme="minorHAnsi"/>
        </w:rPr>
        <w:t>Post-surgery, t</w:t>
      </w:r>
      <w:r w:rsidRPr="00E606F3">
        <w:rPr>
          <w:rFonts w:asciiTheme="minorHAnsi" w:hAnsiTheme="minorHAnsi" w:cstheme="minorHAnsi"/>
        </w:rPr>
        <w:t xml:space="preserve">he tumor </w:t>
      </w:r>
      <w:r>
        <w:rPr>
          <w:rFonts w:asciiTheme="minorHAnsi" w:hAnsiTheme="minorHAnsi" w:cstheme="minorHAnsi"/>
        </w:rPr>
        <w:t>was</w:t>
      </w:r>
      <w:r w:rsidRPr="00E606F3">
        <w:rPr>
          <w:rFonts w:asciiTheme="minorHAnsi" w:hAnsiTheme="minorHAnsi" w:cstheme="minorHAnsi"/>
        </w:rPr>
        <w:t xml:space="preserve"> </w:t>
      </w:r>
      <w:r w:rsidR="00AD103B">
        <w:rPr>
          <w:rFonts w:asciiTheme="minorHAnsi" w:hAnsiTheme="minorHAnsi" w:cstheme="minorHAnsi"/>
        </w:rPr>
        <w:t>completely</w:t>
      </w:r>
      <w:r w:rsidRPr="00E606F3">
        <w:rPr>
          <w:rFonts w:asciiTheme="minorHAnsi" w:hAnsiTheme="minorHAnsi" w:cstheme="minorHAnsi"/>
        </w:rPr>
        <w:t xml:space="preserve"> </w:t>
      </w:r>
      <w:proofErr w:type="gramStart"/>
      <w:r w:rsidRPr="00E606F3">
        <w:rPr>
          <w:rFonts w:asciiTheme="minorHAnsi" w:hAnsiTheme="minorHAnsi" w:cstheme="minorHAnsi"/>
        </w:rPr>
        <w:t>resected</w:t>
      </w:r>
      <w:proofErr w:type="gramEnd"/>
      <w:r w:rsidRPr="00E606F3">
        <w:rPr>
          <w:rFonts w:asciiTheme="minorHAnsi" w:hAnsiTheme="minorHAnsi" w:cstheme="minorHAnsi"/>
        </w:rPr>
        <w:t xml:space="preserve"> and the </w:t>
      </w:r>
      <w:r w:rsidRPr="00E606F3">
        <w:rPr>
          <w:rFonts w:asciiTheme="minorHAnsi" w:hAnsiTheme="minorHAnsi" w:cstheme="minorHAnsi"/>
          <w:lang w:eastAsia="zh-CN"/>
        </w:rPr>
        <w:t>denture used to reconstruct the hard p</w:t>
      </w:r>
      <w:r>
        <w:rPr>
          <w:rFonts w:asciiTheme="minorHAnsi" w:hAnsiTheme="minorHAnsi" w:cstheme="minorHAnsi"/>
          <w:lang w:eastAsia="zh-CN"/>
        </w:rPr>
        <w:t>al</w:t>
      </w:r>
      <w:r w:rsidRPr="00E606F3">
        <w:rPr>
          <w:rFonts w:asciiTheme="minorHAnsi" w:hAnsiTheme="minorHAnsi" w:cstheme="minorHAnsi"/>
          <w:lang w:eastAsia="zh-CN"/>
        </w:rPr>
        <w:t xml:space="preserve">ate was </w:t>
      </w:r>
      <w:r>
        <w:rPr>
          <w:rFonts w:asciiTheme="minorHAnsi" w:hAnsiTheme="minorHAnsi" w:cstheme="minorHAnsi"/>
          <w:lang w:eastAsia="zh-CN"/>
        </w:rPr>
        <w:t>properly positioned</w:t>
      </w:r>
      <w:r w:rsidRPr="00E606F3">
        <w:rPr>
          <w:rFonts w:asciiTheme="minorHAnsi" w:hAnsiTheme="minorHAnsi" w:cstheme="minorHAnsi"/>
          <w:lang w:eastAsia="zh-CN"/>
        </w:rPr>
        <w:t xml:space="preserve"> </w:t>
      </w:r>
      <w:r>
        <w:rPr>
          <w:rFonts w:asciiTheme="minorHAnsi" w:hAnsiTheme="minorHAnsi" w:cstheme="minorHAnsi"/>
          <w:b/>
          <w:bCs/>
          <w:lang w:eastAsia="zh-CN"/>
        </w:rPr>
        <w:t>[3]</w:t>
      </w:r>
      <w:r w:rsidRPr="00E606F3">
        <w:rPr>
          <w:rFonts w:asciiTheme="minorHAnsi" w:hAnsiTheme="minorHAnsi" w:cstheme="minorHAnsi"/>
          <w:lang w:eastAsia="zh-CN"/>
        </w:rPr>
        <w:t>.</w:t>
      </w:r>
    </w:p>
    <w:p w14:paraId="4135F76D" w14:textId="30F0C5A6"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zh-CN"/>
        </w:rPr>
        <w:t xml:space="preserve">LAB MEDIA: Figure 2. </w:t>
      </w:r>
      <w:r w:rsidRPr="00784A71">
        <w:rPr>
          <w:rFonts w:asciiTheme="minorHAnsi" w:hAnsiTheme="minorHAnsi" w:cstheme="minorHAnsi"/>
          <w:i/>
          <w:color w:val="0432FF"/>
          <w:szCs w:val="24"/>
        </w:rPr>
        <w:t>Video Editor: Label A and B “Before” and C and D “After”.</w:t>
      </w:r>
    </w:p>
    <w:p w14:paraId="31A411F8" w14:textId="3A74B988" w:rsid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784A71">
        <w:rPr>
          <w:rFonts w:asciiTheme="minorHAnsi" w:hAnsiTheme="minorHAnsi" w:cstheme="minorHAnsi"/>
          <w:i/>
          <w:color w:val="0432FF"/>
          <w:szCs w:val="24"/>
        </w:rPr>
        <w:t>Video Editor: Emphasize A and B.</w:t>
      </w:r>
    </w:p>
    <w:p w14:paraId="2AFE775D" w14:textId="69B6CB91"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784A71">
        <w:rPr>
          <w:rFonts w:asciiTheme="minorHAnsi" w:hAnsiTheme="minorHAnsi" w:cstheme="minorHAnsi"/>
          <w:i/>
          <w:color w:val="0432FF"/>
          <w:szCs w:val="24"/>
        </w:rPr>
        <w:t xml:space="preserve">Video Editor: Emphasize </w:t>
      </w:r>
      <w:r w:rsidRPr="00784A71">
        <w:rPr>
          <w:rFonts w:asciiTheme="minorHAnsi" w:hAnsiTheme="minorHAnsi" w:cstheme="minorHAnsi"/>
          <w:i/>
          <w:color w:val="0432FF"/>
          <w:szCs w:val="24"/>
        </w:rPr>
        <w:t>C</w:t>
      </w:r>
      <w:r w:rsidRPr="00784A71">
        <w:rPr>
          <w:rFonts w:asciiTheme="minorHAnsi" w:hAnsiTheme="minorHAnsi" w:cstheme="minorHAnsi"/>
          <w:i/>
          <w:color w:val="0432FF"/>
          <w:szCs w:val="24"/>
        </w:rPr>
        <w:t xml:space="preserve"> and </w:t>
      </w:r>
      <w:r w:rsidRPr="00784A71">
        <w:rPr>
          <w:rFonts w:asciiTheme="minorHAnsi" w:hAnsiTheme="minorHAnsi" w:cstheme="minorHAnsi"/>
          <w:i/>
          <w:color w:val="0432FF"/>
          <w:szCs w:val="24"/>
        </w:rPr>
        <w:t>D</w:t>
      </w:r>
      <w:r w:rsidRPr="00784A71">
        <w:rPr>
          <w:rFonts w:asciiTheme="minorHAnsi" w:hAnsiTheme="minorHAnsi" w:cstheme="minorHAnsi"/>
          <w:i/>
          <w:color w:val="0432FF"/>
          <w:szCs w:val="24"/>
        </w:rPr>
        <w:t>.</w:t>
      </w:r>
    </w:p>
    <w:p w14:paraId="6573FF51" w14:textId="0A4ADE0D" w:rsidR="00784A71" w:rsidRPr="00784A71" w:rsidRDefault="00784A71" w:rsidP="00784A71">
      <w:pPr>
        <w:pStyle w:val="ListParagraph"/>
        <w:numPr>
          <w:ilvl w:val="1"/>
          <w:numId w:val="3"/>
        </w:numPr>
        <w:spacing w:before="120"/>
        <w:contextualSpacing w:val="0"/>
        <w:outlineLvl w:val="0"/>
        <w:rPr>
          <w:rFonts w:asciiTheme="minorHAnsi" w:hAnsiTheme="minorHAnsi" w:cstheme="minorHAnsi"/>
          <w:szCs w:val="24"/>
        </w:rPr>
      </w:pPr>
      <w:r w:rsidRPr="00E606F3">
        <w:rPr>
          <w:rFonts w:asciiTheme="minorHAnsi" w:hAnsiTheme="minorHAnsi" w:cstheme="minorHAnsi"/>
        </w:rPr>
        <w:lastRenderedPageBreak/>
        <w:t>The quality</w:t>
      </w:r>
      <w:r>
        <w:rPr>
          <w:rFonts w:asciiTheme="minorHAnsi" w:hAnsiTheme="minorHAnsi" w:cstheme="minorHAnsi"/>
        </w:rPr>
        <w:t>-of-life</w:t>
      </w:r>
      <w:r w:rsidRPr="00E606F3">
        <w:rPr>
          <w:rFonts w:asciiTheme="minorHAnsi" w:hAnsiTheme="minorHAnsi" w:cstheme="minorHAnsi"/>
        </w:rPr>
        <w:t xml:space="preserve"> scores of six patients after surgery was assessed according to the University of Washington Quality of Life version 4 Questionnaire</w:t>
      </w:r>
      <w:r>
        <w:rPr>
          <w:rFonts w:asciiTheme="minorHAnsi" w:hAnsiTheme="minorHAnsi" w:cstheme="minorHAnsi"/>
        </w:rPr>
        <w:t xml:space="preserve">. </w:t>
      </w:r>
      <w:r w:rsidR="00AD103B">
        <w:rPr>
          <w:rFonts w:asciiTheme="minorHAnsi" w:hAnsiTheme="minorHAnsi" w:cstheme="minorHAnsi"/>
        </w:rPr>
        <w:t>S</w:t>
      </w:r>
      <w:r w:rsidRPr="00E606F3">
        <w:rPr>
          <w:rFonts w:asciiTheme="minorHAnsi" w:hAnsiTheme="minorHAnsi" w:cstheme="minorHAnsi"/>
        </w:rPr>
        <w:t xml:space="preserve">cores of pain, appearance, activity, recreation, swallowing, chewing, speech, taste, saliva, mood, and anxiety </w:t>
      </w:r>
      <w:r>
        <w:rPr>
          <w:rFonts w:asciiTheme="minorHAnsi" w:hAnsiTheme="minorHAnsi" w:cstheme="minorHAnsi"/>
        </w:rPr>
        <w:t>a</w:t>
      </w:r>
      <w:r w:rsidRPr="00E606F3">
        <w:rPr>
          <w:rFonts w:asciiTheme="minorHAnsi" w:hAnsiTheme="minorHAnsi" w:cstheme="minorHAnsi"/>
        </w:rPr>
        <w:t>re shown</w:t>
      </w:r>
      <w:r>
        <w:rPr>
          <w:rFonts w:asciiTheme="minorHAnsi" w:hAnsiTheme="minorHAnsi" w:cstheme="minorHAnsi"/>
        </w:rPr>
        <w:t xml:space="preserve"> here </w:t>
      </w:r>
      <w:r>
        <w:rPr>
          <w:rFonts w:asciiTheme="minorHAnsi" w:hAnsiTheme="minorHAnsi" w:cstheme="minorHAnsi"/>
          <w:b/>
          <w:bCs/>
        </w:rPr>
        <w:t>[1]</w:t>
      </w:r>
      <w:r w:rsidRPr="00E606F3">
        <w:rPr>
          <w:rFonts w:asciiTheme="minorHAnsi" w:hAnsiTheme="minorHAnsi" w:cstheme="minorHAnsi"/>
        </w:rPr>
        <w:t>.</w:t>
      </w:r>
    </w:p>
    <w:p w14:paraId="0D8C469D" w14:textId="77777777"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68942851" w14:textId="5F3313E7" w:rsidR="00784A71" w:rsidRPr="00784A71" w:rsidRDefault="00784A71" w:rsidP="00784A71">
      <w:pPr>
        <w:pStyle w:val="ListParagraph"/>
        <w:numPr>
          <w:ilvl w:val="1"/>
          <w:numId w:val="3"/>
        </w:numPr>
        <w:spacing w:before="120"/>
        <w:contextualSpacing w:val="0"/>
        <w:outlineLvl w:val="0"/>
        <w:rPr>
          <w:rFonts w:asciiTheme="minorHAnsi" w:hAnsiTheme="minorHAnsi" w:cstheme="minorHAnsi"/>
          <w:szCs w:val="24"/>
        </w:rPr>
      </w:pPr>
      <w:r w:rsidRPr="00E606F3">
        <w:rPr>
          <w:rFonts w:asciiTheme="minorHAnsi" w:hAnsiTheme="minorHAnsi" w:cstheme="minorHAnsi"/>
        </w:rPr>
        <w:t>In addition, patients</w:t>
      </w:r>
      <w:r>
        <w:rPr>
          <w:rFonts w:asciiTheme="minorHAnsi" w:hAnsiTheme="minorHAnsi" w:cstheme="minorHAnsi"/>
        </w:rPr>
        <w:t xml:space="preserve"> were asked</w:t>
      </w:r>
      <w:r w:rsidRPr="00E606F3">
        <w:rPr>
          <w:rFonts w:asciiTheme="minorHAnsi" w:hAnsiTheme="minorHAnsi" w:cstheme="minorHAnsi"/>
        </w:rPr>
        <w:t xml:space="preserve"> to choose three domains that were the most important to them. Thre</w:t>
      </w:r>
      <w:r w:rsidRPr="00E606F3">
        <w:rPr>
          <w:rFonts w:asciiTheme="minorHAnsi" w:hAnsiTheme="minorHAnsi" w:cstheme="minorHAnsi"/>
          <w:lang w:eastAsia="zh-CN"/>
        </w:rPr>
        <w:t>e</w:t>
      </w:r>
      <w:r w:rsidRPr="00E606F3">
        <w:rPr>
          <w:rFonts w:asciiTheme="minorHAnsi" w:hAnsiTheme="minorHAnsi" w:cstheme="minorHAnsi"/>
        </w:rPr>
        <w:t xml:space="preserve"> patients </w:t>
      </w:r>
      <w:r>
        <w:rPr>
          <w:rFonts w:asciiTheme="minorHAnsi" w:hAnsiTheme="minorHAnsi" w:cstheme="minorHAnsi"/>
        </w:rPr>
        <w:t>selected</w:t>
      </w:r>
      <w:r w:rsidRPr="00E606F3">
        <w:rPr>
          <w:rFonts w:asciiTheme="minorHAnsi" w:hAnsiTheme="minorHAnsi" w:cstheme="minorHAnsi"/>
        </w:rPr>
        <w:t xml:space="preserve"> appearance as </w:t>
      </w:r>
      <w:r>
        <w:rPr>
          <w:rFonts w:asciiTheme="minorHAnsi" w:hAnsiTheme="minorHAnsi" w:cstheme="minorHAnsi"/>
        </w:rPr>
        <w:t xml:space="preserve">the </w:t>
      </w:r>
      <w:r w:rsidRPr="00E606F3">
        <w:rPr>
          <w:rFonts w:asciiTheme="minorHAnsi" w:hAnsiTheme="minorHAnsi" w:cstheme="minorHAnsi"/>
        </w:rPr>
        <w:t xml:space="preserve">most important domain, four </w:t>
      </w:r>
      <w:r>
        <w:rPr>
          <w:rFonts w:asciiTheme="minorHAnsi" w:hAnsiTheme="minorHAnsi" w:cstheme="minorHAnsi"/>
        </w:rPr>
        <w:t>selected</w:t>
      </w:r>
      <w:r w:rsidRPr="00E606F3">
        <w:rPr>
          <w:rFonts w:asciiTheme="minorHAnsi" w:hAnsiTheme="minorHAnsi" w:cstheme="minorHAnsi"/>
        </w:rPr>
        <w:t xml:space="preserve"> swallowing, </w:t>
      </w:r>
      <w:r>
        <w:rPr>
          <w:rFonts w:asciiTheme="minorHAnsi" w:hAnsiTheme="minorHAnsi" w:cstheme="minorHAnsi"/>
        </w:rPr>
        <w:t xml:space="preserve">and </w:t>
      </w:r>
      <w:r w:rsidRPr="00E606F3">
        <w:rPr>
          <w:rFonts w:asciiTheme="minorHAnsi" w:hAnsiTheme="minorHAnsi" w:cstheme="minorHAnsi"/>
        </w:rPr>
        <w:t xml:space="preserve">five </w:t>
      </w:r>
      <w:r>
        <w:rPr>
          <w:rFonts w:asciiTheme="minorHAnsi" w:hAnsiTheme="minorHAnsi" w:cstheme="minorHAnsi"/>
        </w:rPr>
        <w:t>selected</w:t>
      </w:r>
      <w:r w:rsidRPr="00E606F3">
        <w:rPr>
          <w:rFonts w:asciiTheme="minorHAnsi" w:hAnsiTheme="minorHAnsi" w:cstheme="minorHAnsi"/>
        </w:rPr>
        <w:t xml:space="preserve"> chewing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E606F3">
        <w:rPr>
          <w:rFonts w:asciiTheme="minorHAnsi" w:hAnsiTheme="minorHAnsi" w:cstheme="minorHAnsi"/>
        </w:rPr>
        <w:t xml:space="preserve"> </w:t>
      </w:r>
      <w:r w:rsidR="00AD103B">
        <w:rPr>
          <w:rFonts w:asciiTheme="minorHAnsi" w:hAnsiTheme="minorHAnsi" w:cstheme="minorHAnsi"/>
        </w:rPr>
        <w:t>All patients</w:t>
      </w:r>
      <w:r w:rsidRPr="00E606F3">
        <w:rPr>
          <w:rFonts w:asciiTheme="minorHAnsi" w:hAnsiTheme="minorHAnsi" w:cstheme="minorHAnsi"/>
        </w:rPr>
        <w:t xml:space="preserve"> reported </w:t>
      </w:r>
      <w:r w:rsidR="00AD103B">
        <w:rPr>
          <w:rFonts w:asciiTheme="minorHAnsi" w:hAnsiTheme="minorHAnsi" w:cstheme="minorHAnsi"/>
        </w:rPr>
        <w:t xml:space="preserve">that </w:t>
      </w:r>
      <w:r w:rsidRPr="00E606F3">
        <w:rPr>
          <w:rFonts w:asciiTheme="minorHAnsi" w:hAnsiTheme="minorHAnsi" w:cstheme="minorHAnsi"/>
        </w:rPr>
        <w:t>speech was</w:t>
      </w:r>
      <w:r>
        <w:rPr>
          <w:rFonts w:asciiTheme="minorHAnsi" w:hAnsiTheme="minorHAnsi" w:cstheme="minorHAnsi"/>
        </w:rPr>
        <w:t xml:space="preserve"> </w:t>
      </w:r>
      <w:r w:rsidRPr="00E606F3">
        <w:rPr>
          <w:rFonts w:asciiTheme="minorHAnsi" w:hAnsiTheme="minorHAnsi" w:cstheme="minorHAnsi"/>
        </w:rPr>
        <w:t>the single</w:t>
      </w:r>
      <w:r>
        <w:rPr>
          <w:rFonts w:asciiTheme="minorHAnsi" w:hAnsiTheme="minorHAnsi" w:cstheme="minorHAnsi"/>
        </w:rPr>
        <w:t xml:space="preserve"> </w:t>
      </w:r>
      <w:r w:rsidRPr="00E606F3">
        <w:rPr>
          <w:rFonts w:asciiTheme="minorHAnsi" w:hAnsiTheme="minorHAnsi" w:cstheme="minorHAnsi"/>
        </w:rPr>
        <w:t>most</w:t>
      </w:r>
      <w:r>
        <w:rPr>
          <w:rFonts w:asciiTheme="minorHAnsi" w:hAnsiTheme="minorHAnsi" w:cstheme="minorHAnsi"/>
        </w:rPr>
        <w:t xml:space="preserve"> </w:t>
      </w:r>
      <w:r w:rsidRPr="00E606F3">
        <w:rPr>
          <w:rFonts w:asciiTheme="minorHAnsi" w:hAnsiTheme="minorHAnsi" w:cstheme="minorHAnsi"/>
        </w:rPr>
        <w:t>important</w:t>
      </w:r>
      <w:r>
        <w:rPr>
          <w:rFonts w:asciiTheme="minorHAnsi" w:hAnsiTheme="minorHAnsi" w:cstheme="minorHAnsi"/>
        </w:rPr>
        <w:t xml:space="preserve"> </w:t>
      </w:r>
      <w:r w:rsidRPr="00E606F3">
        <w:rPr>
          <w:rFonts w:asciiTheme="minorHAnsi" w:hAnsiTheme="minorHAnsi" w:cstheme="minorHAnsi"/>
        </w:rPr>
        <w:t>factor</w:t>
      </w:r>
      <w:r>
        <w:rPr>
          <w:rFonts w:asciiTheme="minorHAnsi" w:hAnsiTheme="minorHAnsi" w:cstheme="minorHAnsi"/>
        </w:rPr>
        <w:t xml:space="preserve"> </w:t>
      </w:r>
      <w:r>
        <w:rPr>
          <w:rFonts w:asciiTheme="minorHAnsi" w:hAnsiTheme="minorHAnsi" w:cstheme="minorHAnsi"/>
          <w:b/>
          <w:bCs/>
        </w:rPr>
        <w:t>[2]</w:t>
      </w:r>
      <w:r w:rsidRPr="00E606F3">
        <w:rPr>
          <w:rFonts w:asciiTheme="minorHAnsi" w:hAnsiTheme="minorHAnsi" w:cstheme="minorHAnsi"/>
        </w:rPr>
        <w:t>.</w:t>
      </w:r>
    </w:p>
    <w:p w14:paraId="24AC716A" w14:textId="21DE411F" w:rsidR="00784A71" w:rsidRPr="00784A71"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r w:rsidRPr="00784A71">
        <w:rPr>
          <w:rFonts w:asciiTheme="minorHAnsi" w:hAnsiTheme="minorHAnsi" w:cstheme="minorHAnsi"/>
          <w:i/>
          <w:color w:val="0432FF"/>
          <w:szCs w:val="24"/>
        </w:rPr>
        <w:t>Video Editor: Emphasize the Appearance, Swallowing, and Chewing bars.</w:t>
      </w:r>
    </w:p>
    <w:p w14:paraId="58DC98C9" w14:textId="0E9F51CC" w:rsidR="00784A71" w:rsidRPr="00B07A3B" w:rsidRDefault="00784A71" w:rsidP="00784A7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r w:rsidRPr="00784A71">
        <w:rPr>
          <w:rFonts w:asciiTheme="minorHAnsi" w:hAnsiTheme="minorHAnsi" w:cstheme="minorHAnsi"/>
          <w:i/>
          <w:color w:val="0432FF"/>
          <w:szCs w:val="24"/>
        </w:rPr>
        <w:t xml:space="preserve">Video Editor: Emphasize the </w:t>
      </w:r>
      <w:r w:rsidRPr="00784A71">
        <w:rPr>
          <w:rFonts w:asciiTheme="minorHAnsi" w:hAnsiTheme="minorHAnsi" w:cstheme="minorHAnsi"/>
          <w:i/>
          <w:color w:val="0432FF"/>
          <w:szCs w:val="24"/>
        </w:rPr>
        <w:t>Speech</w:t>
      </w:r>
      <w:r w:rsidRPr="00784A71">
        <w:rPr>
          <w:rFonts w:asciiTheme="minorHAnsi" w:hAnsiTheme="minorHAnsi" w:cstheme="minorHAnsi"/>
          <w:i/>
          <w:color w:val="0432FF"/>
          <w:szCs w:val="24"/>
        </w:rPr>
        <w:t xml:space="preserve"> bar.</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09B9CA0" w14:textId="77777777" w:rsidR="00784A71" w:rsidRPr="00E606F3" w:rsidRDefault="00784A71" w:rsidP="00784A71">
      <w:pPr>
        <w:rPr>
          <w:rFonts w:asciiTheme="minorHAnsi" w:hAnsiTheme="minorHAnsi" w:cstheme="minorHAnsi"/>
        </w:rPr>
      </w:pPr>
      <w:bookmarkStart w:id="3" w:name="_Hlk511034881"/>
    </w:p>
    <w:bookmarkEnd w:id="3"/>
    <w:p w14:paraId="6CD45E78" w14:textId="5886FE15" w:rsidR="00784A71" w:rsidRPr="00E606F3" w:rsidRDefault="00784A71" w:rsidP="00784A71">
      <w:pPr>
        <w:rPr>
          <w:rFonts w:asciiTheme="minorHAnsi" w:hAnsiTheme="minorHAnsi" w:cstheme="min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F0F9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F0F9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F0F9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76FB7" w14:textId="77777777" w:rsidR="00AF0F92" w:rsidRDefault="00AF0F92">
      <w:r>
        <w:separator/>
      </w:r>
    </w:p>
    <w:p w14:paraId="7A859412" w14:textId="77777777" w:rsidR="00AF0F92" w:rsidRDefault="00AF0F92"/>
  </w:endnote>
  <w:endnote w:type="continuationSeparator" w:id="0">
    <w:p w14:paraId="01D883EA" w14:textId="77777777" w:rsidR="00AF0F92" w:rsidRDefault="00AF0F92">
      <w:r>
        <w:continuationSeparator/>
      </w:r>
    </w:p>
    <w:p w14:paraId="6A495C15" w14:textId="77777777" w:rsidR="00AF0F92" w:rsidRDefault="00AF0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675ACF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84A7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FC4FA" w14:textId="77777777" w:rsidR="00AF0F92" w:rsidRDefault="00AF0F92">
      <w:r>
        <w:separator/>
      </w:r>
    </w:p>
    <w:p w14:paraId="78044FAF" w14:textId="77777777" w:rsidR="00AF0F92" w:rsidRDefault="00AF0F92"/>
  </w:footnote>
  <w:footnote w:type="continuationSeparator" w:id="0">
    <w:p w14:paraId="21F21795" w14:textId="77777777" w:rsidR="00AF0F92" w:rsidRDefault="00AF0F92">
      <w:r>
        <w:continuationSeparator/>
      </w:r>
    </w:p>
    <w:p w14:paraId="5F7F63E0" w14:textId="77777777" w:rsidR="00AF0F92" w:rsidRDefault="00AF0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2E78"/>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84A71"/>
    <w:rsid w:val="00790E8C"/>
    <w:rsid w:val="007A4E1D"/>
    <w:rsid w:val="007B0FBB"/>
    <w:rsid w:val="007B3E0E"/>
    <w:rsid w:val="007D4222"/>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07328"/>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103B"/>
    <w:rsid w:val="00AD4F04"/>
    <w:rsid w:val="00AE11E8"/>
    <w:rsid w:val="00AF0F92"/>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277E"/>
    <w:rsid w:val="00BE756D"/>
    <w:rsid w:val="00BF2674"/>
    <w:rsid w:val="00C00F3F"/>
    <w:rsid w:val="00C035C7"/>
    <w:rsid w:val="00C12062"/>
    <w:rsid w:val="00C2620F"/>
    <w:rsid w:val="00C34F4C"/>
    <w:rsid w:val="00C602B2"/>
    <w:rsid w:val="00C70C90"/>
    <w:rsid w:val="00C7374B"/>
    <w:rsid w:val="00C8109F"/>
    <w:rsid w:val="00C81999"/>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pple-style-span">
    <w:name w:val="apple-style-span"/>
    <w:rsid w:val="00784A71"/>
  </w:style>
  <w:style w:type="character" w:customStyle="1" w:styleId="ListParagraphChar">
    <w:name w:val="List Paragraph Char"/>
    <w:basedOn w:val="DefaultParagraphFont"/>
    <w:link w:val="ListParagraph"/>
    <w:uiPriority w:val="34"/>
    <w:rsid w:val="00784A71"/>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mrhinologist@163.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4447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E11AF"/>
    <w:rsid w:val="006B2B83"/>
    <w:rsid w:val="00706CE8"/>
    <w:rsid w:val="007571D3"/>
    <w:rsid w:val="0077793F"/>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104</TotalTime>
  <Pages>13</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2021-03-01T13:46:00Z</dcterms:created>
  <dcterms:modified xsi:type="dcterms:W3CDTF">2021-03-01T23:05:00Z</dcterms:modified>
</cp:coreProperties>
</file>