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07B89" w14:textId="77777777" w:rsidR="00E15187" w:rsidRDefault="00E15187" w:rsidP="000C17E9">
      <w:pPr>
        <w:ind w:left="720" w:hanging="360"/>
      </w:pPr>
    </w:p>
    <w:p w14:paraId="3C2D2B15" w14:textId="129D7E22" w:rsidR="00E15187" w:rsidRDefault="00E15187" w:rsidP="00E15187">
      <w:pPr>
        <w:pStyle w:val="ListParagraph"/>
        <w:numPr>
          <w:ilvl w:val="0"/>
          <w:numId w:val="1"/>
        </w:numPr>
      </w:pPr>
      <w:r>
        <w:t>61784_screenshot_1</w:t>
      </w:r>
    </w:p>
    <w:p w14:paraId="62061F50" w14:textId="69D464A1" w:rsidR="00E15187" w:rsidRPr="00E15187" w:rsidRDefault="00E15187" w:rsidP="00E15187">
      <w:pPr>
        <w:pStyle w:val="ListParagraph"/>
        <w:numPr>
          <w:ilvl w:val="1"/>
          <w:numId w:val="1"/>
        </w:numPr>
      </w:pPr>
      <w:r>
        <w:t xml:space="preserve">4.3.2. (coarse adjustment, open Sharpness window) </w:t>
      </w:r>
      <w:r w:rsidRPr="00E15187">
        <w:rPr>
          <w:color w:val="FF0000"/>
        </w:rPr>
        <w:t>00:00 – 00:0</w:t>
      </w:r>
      <w:r>
        <w:rPr>
          <w:color w:val="FF0000"/>
        </w:rPr>
        <w:t>15</w:t>
      </w:r>
    </w:p>
    <w:p w14:paraId="16766177" w14:textId="0D638738" w:rsidR="00E15187" w:rsidRDefault="00E15187" w:rsidP="00E15187">
      <w:pPr>
        <w:pStyle w:val="ListParagraph"/>
        <w:numPr>
          <w:ilvl w:val="1"/>
          <w:numId w:val="1"/>
        </w:numPr>
      </w:pPr>
      <w:r>
        <w:t xml:space="preserve">4.4.1 (fine adjustment, maximize Sharpness value, click Set Focus and Lock Focus, emphasize 0.5% signal value) </w:t>
      </w:r>
      <w:r w:rsidRPr="00E15187">
        <w:rPr>
          <w:color w:val="FF0000"/>
        </w:rPr>
        <w:t>00:16 – 00:38</w:t>
      </w:r>
    </w:p>
    <w:p w14:paraId="4AF5999D" w14:textId="7899B975" w:rsidR="00E15187" w:rsidRDefault="00E15187" w:rsidP="00E15187">
      <w:pPr>
        <w:pStyle w:val="ListParagraph"/>
        <w:numPr>
          <w:ilvl w:val="0"/>
          <w:numId w:val="1"/>
        </w:numPr>
      </w:pPr>
      <w:r>
        <w:t>61784_screenshot_2</w:t>
      </w:r>
    </w:p>
    <w:p w14:paraId="3C6CBB16" w14:textId="02CEB494" w:rsidR="00E15187" w:rsidRDefault="00E15187" w:rsidP="00E15187">
      <w:pPr>
        <w:pStyle w:val="ListParagraph"/>
        <w:numPr>
          <w:ilvl w:val="1"/>
          <w:numId w:val="1"/>
        </w:numPr>
      </w:pPr>
      <w:r>
        <w:t>4.6.1. (click Record)</w:t>
      </w:r>
      <w:r w:rsidR="00916C75">
        <w:t xml:space="preserve"> 00:00 – 00:03</w:t>
      </w:r>
    </w:p>
    <w:p w14:paraId="62A8FFD1" w14:textId="65D885FA" w:rsidR="00916C75" w:rsidRDefault="00916C75" w:rsidP="00E15187">
      <w:pPr>
        <w:pStyle w:val="ListParagraph"/>
        <w:numPr>
          <w:ilvl w:val="1"/>
          <w:numId w:val="1"/>
        </w:numPr>
      </w:pPr>
      <w:r>
        <w:t xml:space="preserve">4.7.1 (enter file name, click OK) </w:t>
      </w:r>
      <w:r w:rsidRPr="00916C75">
        <w:rPr>
          <w:color w:val="FF0000"/>
        </w:rPr>
        <w:t>01:44 – 02:06</w:t>
      </w:r>
    </w:p>
    <w:p w14:paraId="050DAD90" w14:textId="57A1AD1B" w:rsidR="00916C75" w:rsidRDefault="00916C75" w:rsidP="00916C75">
      <w:pPr>
        <w:pStyle w:val="ListParagraph"/>
        <w:numPr>
          <w:ilvl w:val="0"/>
          <w:numId w:val="1"/>
        </w:numPr>
      </w:pPr>
      <w:r>
        <w:t>61784_screenshot_3</w:t>
      </w:r>
    </w:p>
    <w:p w14:paraId="707ABC2C" w14:textId="75193367" w:rsidR="00916C75" w:rsidRDefault="00916C75" w:rsidP="00916C75">
      <w:pPr>
        <w:pStyle w:val="ListParagraph"/>
        <w:numPr>
          <w:ilvl w:val="1"/>
          <w:numId w:val="1"/>
        </w:numPr>
      </w:pPr>
      <w:r>
        <w:t xml:space="preserve">5.1.2. (open file if interest, click Analyze) </w:t>
      </w:r>
      <w:r w:rsidRPr="00916C75">
        <w:rPr>
          <w:color w:val="FF0000"/>
        </w:rPr>
        <w:t>00:00 – 00:14</w:t>
      </w:r>
    </w:p>
    <w:p w14:paraId="62D5FDF6" w14:textId="34FFB9D0" w:rsidR="00916C75" w:rsidRDefault="00916C75" w:rsidP="00916C75">
      <w:pPr>
        <w:pStyle w:val="ListParagraph"/>
        <w:numPr>
          <w:ilvl w:val="1"/>
          <w:numId w:val="1"/>
        </w:numPr>
      </w:pPr>
      <w:r>
        <w:t xml:space="preserve">5.2.1. (Load calibration, click Save Results As) </w:t>
      </w:r>
      <w:r w:rsidRPr="00916C75">
        <w:rPr>
          <w:color w:val="FF0000"/>
        </w:rPr>
        <w:t>01:14 – 01:40</w:t>
      </w:r>
    </w:p>
    <w:p w14:paraId="38B16BEB" w14:textId="227B3C59" w:rsidR="00916C75" w:rsidRDefault="00916C75" w:rsidP="00916C75">
      <w:pPr>
        <w:pStyle w:val="ListParagraph"/>
        <w:numPr>
          <w:ilvl w:val="0"/>
          <w:numId w:val="1"/>
        </w:numPr>
      </w:pPr>
      <w:r>
        <w:t>61784_screenshot_4</w:t>
      </w:r>
    </w:p>
    <w:p w14:paraId="6CC6E564" w14:textId="01DA3869" w:rsidR="00916C75" w:rsidRDefault="00916C75" w:rsidP="00916C75">
      <w:pPr>
        <w:pStyle w:val="ListParagraph"/>
        <w:numPr>
          <w:ilvl w:val="1"/>
          <w:numId w:val="1"/>
        </w:numPr>
      </w:pPr>
      <w:r>
        <w:t>5.3.1.</w:t>
      </w:r>
      <w:r w:rsidR="2B2868D9">
        <w:t xml:space="preserve"> (import file, </w:t>
      </w:r>
      <w:r w:rsidR="008534B4">
        <w:t>plot mass distribution</w:t>
      </w:r>
      <w:r w:rsidR="2B2868D9">
        <w:t>)</w:t>
      </w:r>
      <w:r w:rsidR="008534B4">
        <w:t xml:space="preserve"> </w:t>
      </w:r>
      <w:r w:rsidR="008534B4" w:rsidRPr="008764EB">
        <w:rPr>
          <w:color w:val="FF0000"/>
        </w:rPr>
        <w:t>00:00 – 00:35</w:t>
      </w:r>
    </w:p>
    <w:p w14:paraId="24920856" w14:textId="763FF564" w:rsidR="00916C75" w:rsidRDefault="00916C75" w:rsidP="00916C75">
      <w:pPr>
        <w:pStyle w:val="ListParagraph"/>
        <w:numPr>
          <w:ilvl w:val="1"/>
          <w:numId w:val="1"/>
        </w:numPr>
      </w:pPr>
      <w:r>
        <w:t>5.4.1.</w:t>
      </w:r>
      <w:r w:rsidR="008534B4">
        <w:t xml:space="preserve"> </w:t>
      </w:r>
      <w:r w:rsidR="008534B4">
        <w:t>(</w:t>
      </w:r>
      <w:r w:rsidR="008534B4">
        <w:t>double click the histogram, disable the automatic binning</w:t>
      </w:r>
      <w:r w:rsidR="008534B4">
        <w:t xml:space="preserve">, </w:t>
      </w:r>
      <w:r w:rsidR="008534B4">
        <w:t xml:space="preserve">enter bin size, click apply and go) </w:t>
      </w:r>
      <w:r w:rsidR="008534B4" w:rsidRPr="008764EB">
        <w:rPr>
          <w:color w:val="FF0000"/>
        </w:rPr>
        <w:t>00:</w:t>
      </w:r>
      <w:r w:rsidR="008534B4" w:rsidRPr="008764EB">
        <w:rPr>
          <w:color w:val="FF0000"/>
        </w:rPr>
        <w:t>36</w:t>
      </w:r>
      <w:r w:rsidR="008534B4" w:rsidRPr="008764EB">
        <w:rPr>
          <w:color w:val="FF0000"/>
        </w:rPr>
        <w:t xml:space="preserve"> – 00:</w:t>
      </w:r>
      <w:r w:rsidR="008534B4" w:rsidRPr="008764EB">
        <w:rPr>
          <w:color w:val="FF0000"/>
        </w:rPr>
        <w:t>55</w:t>
      </w:r>
    </w:p>
    <w:p w14:paraId="0329F147" w14:textId="7E06B181" w:rsidR="00916C75" w:rsidRDefault="00916C75" w:rsidP="00916C75">
      <w:pPr>
        <w:pStyle w:val="ListParagraph"/>
        <w:numPr>
          <w:ilvl w:val="1"/>
          <w:numId w:val="1"/>
        </w:numPr>
      </w:pPr>
      <w:r>
        <w:t>5.5.1.</w:t>
      </w:r>
      <w:r w:rsidR="008534B4">
        <w:t xml:space="preserve"> </w:t>
      </w:r>
      <w:r w:rsidR="008534B4">
        <w:t>(</w:t>
      </w:r>
      <w:r w:rsidR="008534B4">
        <w:t xml:space="preserve">select the Bin Center and Counts, click the function, double click to indicate the peak position, click Open </w:t>
      </w:r>
      <w:proofErr w:type="spellStart"/>
      <w:r w:rsidR="008534B4">
        <w:t>NLFit</w:t>
      </w:r>
      <w:proofErr w:type="spellEnd"/>
      <w:r w:rsidR="008534B4">
        <w:t xml:space="preserve">) </w:t>
      </w:r>
      <w:r w:rsidR="008534B4" w:rsidRPr="008764EB">
        <w:rPr>
          <w:color w:val="FF0000"/>
        </w:rPr>
        <w:t>00:</w:t>
      </w:r>
      <w:r w:rsidR="008534B4" w:rsidRPr="008764EB">
        <w:rPr>
          <w:color w:val="FF0000"/>
        </w:rPr>
        <w:t>36</w:t>
      </w:r>
      <w:r w:rsidR="008534B4" w:rsidRPr="008764EB">
        <w:rPr>
          <w:color w:val="FF0000"/>
        </w:rPr>
        <w:t xml:space="preserve"> – 0</w:t>
      </w:r>
      <w:r w:rsidR="008534B4" w:rsidRPr="008764EB">
        <w:rPr>
          <w:color w:val="FF0000"/>
        </w:rPr>
        <w:t>1</w:t>
      </w:r>
      <w:r w:rsidR="008534B4" w:rsidRPr="008764EB">
        <w:rPr>
          <w:color w:val="FF0000"/>
        </w:rPr>
        <w:t>:3</w:t>
      </w:r>
      <w:r w:rsidR="008534B4" w:rsidRPr="008764EB">
        <w:rPr>
          <w:color w:val="FF0000"/>
        </w:rPr>
        <w:t>4</w:t>
      </w:r>
    </w:p>
    <w:p w14:paraId="13E80D32" w14:textId="3D36CFF0" w:rsidR="00916C75" w:rsidRDefault="00916C75" w:rsidP="00916C75">
      <w:pPr>
        <w:pStyle w:val="ListParagraph"/>
        <w:numPr>
          <w:ilvl w:val="1"/>
          <w:numId w:val="1"/>
        </w:numPr>
      </w:pPr>
      <w:r>
        <w:t>5.6.1.</w:t>
      </w:r>
      <w:r w:rsidR="008764EB">
        <w:t xml:space="preserve"> </w:t>
      </w:r>
      <w:r w:rsidR="008764EB">
        <w:t>(</w:t>
      </w:r>
      <w:r w:rsidR="008764EB">
        <w:t xml:space="preserve">enter peak position and check Fixed,  </w:t>
      </w:r>
      <w:r w:rsidR="008764EB">
        <w:t xml:space="preserve">) </w:t>
      </w:r>
      <w:r w:rsidR="008764EB" w:rsidRPr="008764EB">
        <w:rPr>
          <w:color w:val="FF0000"/>
        </w:rPr>
        <w:t>0</w:t>
      </w:r>
      <w:r w:rsidR="008764EB" w:rsidRPr="008764EB">
        <w:rPr>
          <w:color w:val="FF0000"/>
        </w:rPr>
        <w:t>1</w:t>
      </w:r>
      <w:r w:rsidR="008764EB" w:rsidRPr="008764EB">
        <w:rPr>
          <w:color w:val="FF0000"/>
        </w:rPr>
        <w:t>:</w:t>
      </w:r>
      <w:r w:rsidR="008764EB" w:rsidRPr="008764EB">
        <w:rPr>
          <w:color w:val="FF0000"/>
        </w:rPr>
        <w:t>35</w:t>
      </w:r>
      <w:r w:rsidR="008764EB" w:rsidRPr="008764EB">
        <w:rPr>
          <w:color w:val="FF0000"/>
        </w:rPr>
        <w:t xml:space="preserve"> – 0</w:t>
      </w:r>
      <w:r w:rsidR="008764EB" w:rsidRPr="008764EB">
        <w:rPr>
          <w:color w:val="FF0000"/>
        </w:rPr>
        <w:t>2</w:t>
      </w:r>
      <w:r w:rsidR="008764EB" w:rsidRPr="008764EB">
        <w:rPr>
          <w:color w:val="FF0000"/>
        </w:rPr>
        <w:t>:</w:t>
      </w:r>
      <w:r w:rsidR="008764EB" w:rsidRPr="008764EB">
        <w:rPr>
          <w:color w:val="FF0000"/>
        </w:rPr>
        <w:t>16</w:t>
      </w:r>
    </w:p>
    <w:p w14:paraId="7B26E550" w14:textId="02286881" w:rsidR="00E15187" w:rsidRDefault="00917462" w:rsidP="00917462">
      <w:pPr>
        <w:pStyle w:val="ListParagraph"/>
        <w:numPr>
          <w:ilvl w:val="1"/>
          <w:numId w:val="1"/>
        </w:numPr>
      </w:pPr>
      <w:r>
        <w:t>5.7.1</w:t>
      </w:r>
      <w:r w:rsidR="008764EB">
        <w:t xml:space="preserve">. </w:t>
      </w:r>
      <w:r w:rsidR="008764EB">
        <w:t>(</w:t>
      </w:r>
      <w:r w:rsidR="008764EB">
        <w:t>check Share for peak with</w:t>
      </w:r>
      <w:r w:rsidR="008764EB">
        <w:t xml:space="preserve">,  </w:t>
      </w:r>
      <w:r w:rsidR="008764EB">
        <w:t>click fit, record peak height values</w:t>
      </w:r>
      <w:r w:rsidR="008764EB">
        <w:t xml:space="preserve">) </w:t>
      </w:r>
      <w:r w:rsidR="008764EB" w:rsidRPr="008764EB">
        <w:rPr>
          <w:color w:val="FF0000"/>
        </w:rPr>
        <w:t>0</w:t>
      </w:r>
      <w:r w:rsidR="008764EB" w:rsidRPr="008764EB">
        <w:rPr>
          <w:color w:val="FF0000"/>
        </w:rPr>
        <w:t>2</w:t>
      </w:r>
      <w:r w:rsidR="008764EB" w:rsidRPr="008764EB">
        <w:rPr>
          <w:color w:val="FF0000"/>
        </w:rPr>
        <w:t>:</w:t>
      </w:r>
      <w:r w:rsidR="008764EB" w:rsidRPr="008764EB">
        <w:rPr>
          <w:color w:val="FF0000"/>
        </w:rPr>
        <w:t>17</w:t>
      </w:r>
      <w:r w:rsidR="008764EB" w:rsidRPr="008764EB">
        <w:rPr>
          <w:color w:val="FF0000"/>
        </w:rPr>
        <w:t xml:space="preserve"> – 02:</w:t>
      </w:r>
      <w:r w:rsidR="008764EB" w:rsidRPr="008764EB">
        <w:rPr>
          <w:color w:val="FF0000"/>
        </w:rPr>
        <w:t>44</w:t>
      </w:r>
    </w:p>
    <w:p w14:paraId="5EED7F45" w14:textId="4078F39F" w:rsidR="005F6E23" w:rsidRDefault="000C17E9" w:rsidP="000C17E9">
      <w:pPr>
        <w:pStyle w:val="ListParagraph"/>
        <w:numPr>
          <w:ilvl w:val="0"/>
          <w:numId w:val="1"/>
        </w:numPr>
      </w:pPr>
      <w:r>
        <w:t>61784_screenshot_</w:t>
      </w:r>
      <w:r w:rsidR="00E15187">
        <w:t>5</w:t>
      </w:r>
    </w:p>
    <w:p w14:paraId="47AF3DE3" w14:textId="5090745E" w:rsidR="000C17E9" w:rsidRDefault="000C17E9" w:rsidP="000C17E9">
      <w:pPr>
        <w:pStyle w:val="ListParagraph"/>
        <w:numPr>
          <w:ilvl w:val="1"/>
          <w:numId w:val="1"/>
        </w:numPr>
      </w:pPr>
      <w:r>
        <w:t xml:space="preserve">6.1.2. (shot of work sheet) </w:t>
      </w:r>
      <w:r w:rsidRPr="000C17E9">
        <w:rPr>
          <w:color w:val="FF0000"/>
        </w:rPr>
        <w:t xml:space="preserve">00:00 – 00:08 </w:t>
      </w:r>
    </w:p>
    <w:p w14:paraId="6471AF7D" w14:textId="28A88FB9" w:rsidR="000C17E9" w:rsidRDefault="000C17E9" w:rsidP="000C17E9">
      <w:pPr>
        <w:pStyle w:val="ListParagraph"/>
        <w:numPr>
          <w:ilvl w:val="1"/>
          <w:numId w:val="1"/>
        </w:numPr>
      </w:pPr>
      <w:r>
        <w:t>6.2.1. (</w:t>
      </w:r>
      <w:r w:rsidRPr="00C24D6B">
        <w:rPr>
          <w:rFonts w:cstheme="minorHAnsi"/>
          <w:iCs/>
          <w:szCs w:val="24"/>
        </w:rPr>
        <w:t>Enter the estimated dissociation constant values in nanomolar units into cells B1 and B2</w:t>
      </w:r>
      <w:r>
        <w:t xml:space="preserve">) </w:t>
      </w:r>
      <w:r w:rsidRPr="000C17E9">
        <w:rPr>
          <w:color w:val="FF0000"/>
        </w:rPr>
        <w:t>00:09 – 00:14</w:t>
      </w:r>
    </w:p>
    <w:p w14:paraId="659E709D" w14:textId="7B9772D3" w:rsidR="000C17E9" w:rsidRPr="000C17E9" w:rsidRDefault="000C17E9" w:rsidP="000C17E9">
      <w:pPr>
        <w:pStyle w:val="ListParagraph"/>
        <w:numPr>
          <w:ilvl w:val="1"/>
          <w:numId w:val="1"/>
        </w:numPr>
      </w:pPr>
      <w:r>
        <w:t>6.3.1 (</w:t>
      </w:r>
      <w:r>
        <w:rPr>
          <w:rFonts w:cstheme="minorHAnsi"/>
          <w:iCs/>
          <w:szCs w:val="24"/>
        </w:rPr>
        <w:t>Enter the total antibody and total antigen and the calculated fraction values for each species</w:t>
      </w:r>
      <w:r>
        <w:t xml:space="preserve">) </w:t>
      </w:r>
      <w:r w:rsidRPr="000C17E9">
        <w:rPr>
          <w:color w:val="FF0000"/>
        </w:rPr>
        <w:t>00:</w:t>
      </w:r>
      <w:r>
        <w:rPr>
          <w:color w:val="FF0000"/>
        </w:rPr>
        <w:t>15</w:t>
      </w:r>
      <w:r w:rsidRPr="000C17E9">
        <w:rPr>
          <w:color w:val="FF0000"/>
        </w:rPr>
        <w:t xml:space="preserve"> – 00:</w:t>
      </w:r>
      <w:r>
        <w:rPr>
          <w:color w:val="FF0000"/>
        </w:rPr>
        <w:t>50</w:t>
      </w:r>
    </w:p>
    <w:p w14:paraId="7C1CFEF6" w14:textId="3F48B223" w:rsidR="000C17E9" w:rsidRPr="00170584" w:rsidRDefault="000C17E9" w:rsidP="000C17E9">
      <w:pPr>
        <w:pStyle w:val="ListParagraph"/>
        <w:numPr>
          <w:ilvl w:val="1"/>
          <w:numId w:val="1"/>
        </w:numPr>
      </w:pPr>
      <w:r>
        <w:t>6.4.1. (Open</w:t>
      </w:r>
      <w:r w:rsidRPr="00083770">
        <w:t xml:space="preserve"> the </w:t>
      </w:r>
      <w:r w:rsidRPr="00824AB2">
        <w:rPr>
          <w:b/>
          <w:bCs/>
        </w:rPr>
        <w:t>Data-Solver</w:t>
      </w:r>
      <w:r w:rsidRPr="00083770">
        <w:t xml:space="preserve"> </w:t>
      </w:r>
      <w:r>
        <w:t>window</w:t>
      </w:r>
      <w:r w:rsidRPr="00083770">
        <w:t xml:space="preserve"> and </w:t>
      </w:r>
      <w:r>
        <w:t xml:space="preserve">select cell </w:t>
      </w:r>
      <w:r w:rsidRPr="00083770">
        <w:t>B</w:t>
      </w:r>
      <w:r>
        <w:t>15</w:t>
      </w:r>
      <w:r w:rsidRPr="00083770">
        <w:t xml:space="preserve"> </w:t>
      </w:r>
      <w:r>
        <w:t xml:space="preserve">for </w:t>
      </w:r>
      <w:r w:rsidRPr="00083770">
        <w:t xml:space="preserve">the </w:t>
      </w:r>
      <w:r w:rsidRPr="00824AB2">
        <w:rPr>
          <w:b/>
          <w:bCs/>
        </w:rPr>
        <w:t>Set Objective</w:t>
      </w:r>
      <w:r w:rsidRPr="00083770">
        <w:t xml:space="preserve"> box and </w:t>
      </w:r>
      <w:r>
        <w:t xml:space="preserve">cells </w:t>
      </w:r>
      <w:r w:rsidRPr="00083770">
        <w:t>B</w:t>
      </w:r>
      <w:r>
        <w:t xml:space="preserve">1 to </w:t>
      </w:r>
      <w:r w:rsidRPr="00083770">
        <w:t>B</w:t>
      </w:r>
      <w:r>
        <w:t>2</w:t>
      </w:r>
      <w:r w:rsidRPr="00083770">
        <w:t xml:space="preserve"> </w:t>
      </w:r>
      <w:r>
        <w:t>for</w:t>
      </w:r>
      <w:r w:rsidRPr="00083770">
        <w:t xml:space="preserve"> the </w:t>
      </w:r>
      <w:r w:rsidRPr="00824AB2">
        <w:rPr>
          <w:b/>
          <w:bCs/>
        </w:rPr>
        <w:t>By Changing Variable Cells</w:t>
      </w:r>
      <w:r w:rsidRPr="00083770">
        <w:t xml:space="preserve"> box</w:t>
      </w:r>
      <w:r>
        <w:t xml:space="preserve">) </w:t>
      </w:r>
      <w:r w:rsidRPr="000C17E9">
        <w:rPr>
          <w:color w:val="FF0000"/>
        </w:rPr>
        <w:t>00:</w:t>
      </w:r>
      <w:r>
        <w:rPr>
          <w:color w:val="FF0000"/>
        </w:rPr>
        <w:t>1</w:t>
      </w:r>
      <w:r w:rsidR="00170584">
        <w:rPr>
          <w:color w:val="FF0000"/>
        </w:rPr>
        <w:t>6</w:t>
      </w:r>
      <w:r w:rsidRPr="000C17E9">
        <w:rPr>
          <w:color w:val="FF0000"/>
        </w:rPr>
        <w:t xml:space="preserve"> – 0</w:t>
      </w:r>
      <w:r w:rsidR="00170584">
        <w:rPr>
          <w:color w:val="FF0000"/>
        </w:rPr>
        <w:t>1</w:t>
      </w:r>
      <w:r w:rsidRPr="000C17E9">
        <w:rPr>
          <w:color w:val="FF0000"/>
        </w:rPr>
        <w:t>:</w:t>
      </w:r>
      <w:r w:rsidR="00170584">
        <w:rPr>
          <w:color w:val="FF0000"/>
        </w:rPr>
        <w:t>24</w:t>
      </w:r>
    </w:p>
    <w:p w14:paraId="62E6C879" w14:textId="7FFF0115" w:rsidR="00170584" w:rsidRPr="00170584" w:rsidRDefault="00170584" w:rsidP="000C17E9">
      <w:pPr>
        <w:pStyle w:val="ListParagraph"/>
        <w:numPr>
          <w:ilvl w:val="1"/>
          <w:numId w:val="1"/>
        </w:numPr>
      </w:pPr>
      <w:r>
        <w:t>6.5.1. (</w:t>
      </w:r>
      <w:r w:rsidRPr="00170584">
        <w:t xml:space="preserve">Select the </w:t>
      </w:r>
      <w:r w:rsidRPr="00170584">
        <w:rPr>
          <w:b/>
          <w:bCs/>
        </w:rPr>
        <w:t>Min</w:t>
      </w:r>
      <w:r w:rsidRPr="00170584">
        <w:t xml:space="preserve"> radio button for the </w:t>
      </w:r>
      <w:r w:rsidRPr="00170584">
        <w:rPr>
          <w:b/>
          <w:bCs/>
        </w:rPr>
        <w:t>To:</w:t>
      </w:r>
      <w:r w:rsidRPr="00170584">
        <w:t xml:space="preserve"> option and check the </w:t>
      </w:r>
      <w:r w:rsidRPr="00170584">
        <w:rPr>
          <w:b/>
          <w:bCs/>
        </w:rPr>
        <w:t>Make Unconstrained Variables Non-Negative</w:t>
      </w:r>
      <w:r w:rsidRPr="00170584">
        <w:t xml:space="preserve"> checkbox</w:t>
      </w:r>
      <w:r>
        <w:t xml:space="preserve">) </w:t>
      </w:r>
      <w:r w:rsidRPr="000C17E9">
        <w:rPr>
          <w:color w:val="FF0000"/>
        </w:rPr>
        <w:t>0</w:t>
      </w:r>
      <w:r>
        <w:rPr>
          <w:color w:val="FF0000"/>
        </w:rPr>
        <w:t>1</w:t>
      </w:r>
      <w:r w:rsidRPr="000C17E9">
        <w:rPr>
          <w:color w:val="FF0000"/>
        </w:rPr>
        <w:t>:</w:t>
      </w:r>
      <w:r>
        <w:rPr>
          <w:color w:val="FF0000"/>
        </w:rPr>
        <w:t>24</w:t>
      </w:r>
      <w:r w:rsidRPr="000C17E9">
        <w:rPr>
          <w:color w:val="FF0000"/>
        </w:rPr>
        <w:t xml:space="preserve"> – 0</w:t>
      </w:r>
      <w:r>
        <w:rPr>
          <w:color w:val="FF0000"/>
        </w:rPr>
        <w:t>1</w:t>
      </w:r>
      <w:r w:rsidRPr="000C17E9">
        <w:rPr>
          <w:color w:val="FF0000"/>
        </w:rPr>
        <w:t>:</w:t>
      </w:r>
      <w:r>
        <w:rPr>
          <w:color w:val="FF0000"/>
        </w:rPr>
        <w:t>32</w:t>
      </w:r>
    </w:p>
    <w:p w14:paraId="74D982FA" w14:textId="21FF6CFA" w:rsidR="00170584" w:rsidRPr="00170584" w:rsidRDefault="00170584" w:rsidP="000C17E9">
      <w:pPr>
        <w:pStyle w:val="ListParagraph"/>
        <w:numPr>
          <w:ilvl w:val="1"/>
          <w:numId w:val="1"/>
        </w:numPr>
      </w:pPr>
      <w:r w:rsidRPr="00170584">
        <w:t>6.6.1.</w:t>
      </w:r>
      <w:r>
        <w:t xml:space="preserve"> (</w:t>
      </w:r>
      <w:r w:rsidRPr="00F42283">
        <w:rPr>
          <w:rFonts w:cstheme="minorHAnsi"/>
          <w:iCs/>
          <w:szCs w:val="24"/>
        </w:rPr>
        <w:t xml:space="preserve">select </w:t>
      </w:r>
      <w:r w:rsidRPr="00F42283">
        <w:rPr>
          <w:rFonts w:cstheme="minorHAnsi"/>
          <w:b/>
          <w:bCs/>
          <w:iCs/>
          <w:szCs w:val="24"/>
        </w:rPr>
        <w:t>GRG Nonlinear</w:t>
      </w:r>
      <w:r w:rsidRPr="00F42283">
        <w:rPr>
          <w:rFonts w:cstheme="minorHAnsi"/>
          <w:iCs/>
          <w:szCs w:val="24"/>
        </w:rPr>
        <w:t xml:space="preserve"> as the solving method</w:t>
      </w:r>
      <w:r>
        <w:rPr>
          <w:rFonts w:cstheme="minorHAnsi"/>
          <w:iCs/>
          <w:szCs w:val="24"/>
        </w:rPr>
        <w:t xml:space="preserve"> and c</w:t>
      </w:r>
      <w:r w:rsidRPr="00F42283">
        <w:rPr>
          <w:rFonts w:cstheme="minorHAnsi"/>
          <w:iCs/>
          <w:szCs w:val="24"/>
        </w:rPr>
        <w:t xml:space="preserve">lick </w:t>
      </w:r>
      <w:r w:rsidRPr="00F42283">
        <w:rPr>
          <w:rFonts w:cstheme="minorHAnsi"/>
          <w:b/>
          <w:bCs/>
          <w:iCs/>
          <w:szCs w:val="24"/>
        </w:rPr>
        <w:t>Solve</w:t>
      </w:r>
      <w:r>
        <w:rPr>
          <w:rFonts w:cstheme="minorHAnsi"/>
          <w:b/>
          <w:bCs/>
          <w:iCs/>
          <w:szCs w:val="24"/>
        </w:rPr>
        <w:t xml:space="preserve">, </w:t>
      </w:r>
      <w:r>
        <w:rPr>
          <w:rFonts w:cstheme="minorHAnsi"/>
          <w:iCs/>
          <w:szCs w:val="24"/>
        </w:rPr>
        <w:t>t</w:t>
      </w:r>
      <w:r w:rsidRPr="00F42283">
        <w:rPr>
          <w:rFonts w:cstheme="minorHAnsi"/>
          <w:iCs/>
          <w:szCs w:val="24"/>
        </w:rPr>
        <w:t xml:space="preserve">he best fit </w:t>
      </w:r>
      <w:r>
        <w:rPr>
          <w:rFonts w:cstheme="minorHAnsi"/>
          <w:iCs/>
          <w:szCs w:val="24"/>
        </w:rPr>
        <w:t>dissociation constant</w:t>
      </w:r>
      <w:r w:rsidRPr="00F42283">
        <w:rPr>
          <w:rFonts w:cstheme="minorHAnsi"/>
          <w:iCs/>
          <w:szCs w:val="24"/>
        </w:rPr>
        <w:t xml:space="preserve"> values will be shown in cell</w:t>
      </w:r>
      <w:r>
        <w:rPr>
          <w:rFonts w:cstheme="minorHAnsi"/>
          <w:iCs/>
          <w:szCs w:val="24"/>
        </w:rPr>
        <w:t xml:space="preserve">s </w:t>
      </w:r>
      <w:r w:rsidRPr="00F42283">
        <w:rPr>
          <w:rFonts w:cstheme="minorHAnsi"/>
          <w:iCs/>
          <w:szCs w:val="24"/>
        </w:rPr>
        <w:t>B1 and B2</w:t>
      </w:r>
      <w:r>
        <w:t xml:space="preserve">) </w:t>
      </w:r>
      <w:r w:rsidRPr="000C17E9">
        <w:rPr>
          <w:color w:val="FF0000"/>
        </w:rPr>
        <w:t>0</w:t>
      </w:r>
      <w:r>
        <w:rPr>
          <w:color w:val="FF0000"/>
        </w:rPr>
        <w:t>1</w:t>
      </w:r>
      <w:r w:rsidRPr="000C17E9">
        <w:rPr>
          <w:color w:val="FF0000"/>
        </w:rPr>
        <w:t>:</w:t>
      </w:r>
      <w:r>
        <w:rPr>
          <w:color w:val="FF0000"/>
        </w:rPr>
        <w:t>24</w:t>
      </w:r>
      <w:r w:rsidRPr="000C17E9">
        <w:rPr>
          <w:color w:val="FF0000"/>
        </w:rPr>
        <w:t xml:space="preserve"> – 0</w:t>
      </w:r>
      <w:r>
        <w:rPr>
          <w:color w:val="FF0000"/>
        </w:rPr>
        <w:t>1</w:t>
      </w:r>
      <w:r w:rsidRPr="000C17E9">
        <w:rPr>
          <w:color w:val="FF0000"/>
        </w:rPr>
        <w:t>:</w:t>
      </w:r>
      <w:r>
        <w:rPr>
          <w:color w:val="FF0000"/>
        </w:rPr>
        <w:t>49</w:t>
      </w:r>
    </w:p>
    <w:sectPr w:rsidR="00170584" w:rsidRPr="00170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E42F82"/>
    <w:multiLevelType w:val="hybridMultilevel"/>
    <w:tmpl w:val="9B5C9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05"/>
    <w:rsid w:val="000C17E9"/>
    <w:rsid w:val="00170584"/>
    <w:rsid w:val="00370605"/>
    <w:rsid w:val="005F6E23"/>
    <w:rsid w:val="008534B4"/>
    <w:rsid w:val="008764EB"/>
    <w:rsid w:val="00916C75"/>
    <w:rsid w:val="00917462"/>
    <w:rsid w:val="00E15187"/>
    <w:rsid w:val="2557310F"/>
    <w:rsid w:val="2B2868D9"/>
    <w:rsid w:val="2BA5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D18C3"/>
  <w15:chartTrackingRefBased/>
  <w15:docId w15:val="{C8EA027A-A71B-482D-BBC8-2E85F04E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7E9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0C17E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C17E9"/>
    <w:pPr>
      <w:spacing w:after="0" w:line="240" w:lineRule="auto"/>
    </w:pPr>
    <w:rPr>
      <w:rFonts w:ascii="Calibri" w:eastAsia="Times" w:hAnsi="Calibri" w:cs="Times New Roman"/>
      <w:sz w:val="24"/>
      <w:szCs w:val="24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7E9"/>
    <w:rPr>
      <w:rFonts w:ascii="Calibri" w:eastAsia="Times" w:hAnsi="Calibri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B7EE8FAE6604195E53897FBA14FAA" ma:contentTypeVersion="2" ma:contentTypeDescription="Create a new document." ma:contentTypeScope="" ma:versionID="3cf0d282c1756f908a1b56de6356750c">
  <xsd:schema xmlns:xsd="http://www.w3.org/2001/XMLSchema" xmlns:xs="http://www.w3.org/2001/XMLSchema" xmlns:p="http://schemas.microsoft.com/office/2006/metadata/properties" xmlns:ns2="e8f47d4c-bfd6-4b27-a1f2-74e6f1f2e273" targetNamespace="http://schemas.microsoft.com/office/2006/metadata/properties" ma:root="true" ma:fieldsID="de598c11225bf3ef504122b58bdd7276" ns2:_="">
    <xsd:import namespace="e8f47d4c-bfd6-4b27-a1f2-74e6f1f2e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7d4c-bfd6-4b27-a1f2-74e6f1f2e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34EC74-C533-46C2-86AC-10C51C58E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47d4c-bfd6-4b27-a1f2-74e6f1f2e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5054DF-068C-4251-B96D-251B7BE1C8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74FBAC-CF35-4695-8A51-B39A50D7C4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Di (NIH/NHLBI) [C]</dc:creator>
  <cp:keywords/>
  <dc:description/>
  <cp:lastModifiedBy>Wu, Di (NIH/NHLBI) [C]</cp:lastModifiedBy>
  <cp:revision>5</cp:revision>
  <dcterms:created xsi:type="dcterms:W3CDTF">2020-10-15T18:59:00Z</dcterms:created>
  <dcterms:modified xsi:type="dcterms:W3CDTF">2020-10-22T04:18:00Z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0x0101004B8B7EE8FAE6604195E53897FBA14FAA</vt:lpwstr>
  </property>
</Properties>
</file>