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3E3289C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D01577">
        <w:rPr>
          <w:rFonts w:asciiTheme="minorHAnsi" w:eastAsia="Times New Roman" w:hAnsiTheme="minorHAnsi" w:cstheme="minorHAnsi"/>
          <w:b/>
          <w:szCs w:val="24"/>
        </w:rPr>
        <w:t>61784</w:t>
      </w:r>
    </w:p>
    <w:p w14:paraId="0EA072CA" w14:textId="44CD3363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2E022B5" w14:textId="77777777" w:rsidR="00D01577" w:rsidRDefault="004E0C5A" w:rsidP="00D01577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10" w:tgtFrame="_blank" w:history="1">
        <w:r w:rsidR="00D01577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https://www.jove.com/account/file-uploader?src=18844168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AE4B618" w14:textId="77777777" w:rsidR="00D01577" w:rsidRPr="005139C3" w:rsidRDefault="004E0C5A" w:rsidP="00D01577">
      <w:pPr>
        <w:jc w:val="both"/>
        <w:rPr>
          <w:rFonts w:cstheme="minorHAnsi"/>
          <w:szCs w:val="24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D01577" w:rsidRPr="00D01577">
        <w:rPr>
          <w:rFonts w:cstheme="minorHAnsi"/>
          <w:b/>
          <w:bCs/>
          <w:sz w:val="32"/>
          <w:szCs w:val="32"/>
        </w:rPr>
        <w:t>Rapid Determination of Antibody-Antigen Affinity by Mass Photometry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97E5C9A" w14:textId="1149F4E1" w:rsidR="00D01577" w:rsidRPr="00D01577" w:rsidRDefault="00EC3C46" w:rsidP="00D01577">
      <w:pPr>
        <w:jc w:val="both"/>
        <w:rPr>
          <w:rFonts w:cstheme="minorHAnsi"/>
          <w:sz w:val="28"/>
          <w:szCs w:val="28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D01577" w:rsidRPr="00D01577">
        <w:rPr>
          <w:rFonts w:cstheme="minorHAnsi"/>
          <w:b/>
          <w:bCs/>
          <w:sz w:val="28"/>
          <w:szCs w:val="28"/>
        </w:rPr>
        <w:t>Di Wu and Grzegorz Piszczek</w:t>
      </w:r>
    </w:p>
    <w:p w14:paraId="1FB335D2" w14:textId="77777777" w:rsidR="00D01577" w:rsidRPr="00D01577" w:rsidRDefault="00D01577" w:rsidP="00D01577">
      <w:pPr>
        <w:jc w:val="both"/>
        <w:rPr>
          <w:rFonts w:cstheme="minorHAnsi"/>
          <w:sz w:val="28"/>
          <w:szCs w:val="28"/>
        </w:rPr>
      </w:pPr>
    </w:p>
    <w:p w14:paraId="2A4193C5" w14:textId="392483C5" w:rsidR="004E0C5A" w:rsidRPr="00D01577" w:rsidRDefault="00D01577" w:rsidP="00D01577">
      <w:pPr>
        <w:jc w:val="both"/>
        <w:rPr>
          <w:rFonts w:cs="Calibri"/>
          <w:iCs/>
          <w:sz w:val="28"/>
          <w:szCs w:val="28"/>
        </w:rPr>
      </w:pPr>
      <w:r w:rsidRPr="00D01577">
        <w:rPr>
          <w:rFonts w:cstheme="minorHAnsi"/>
          <w:sz w:val="28"/>
          <w:szCs w:val="28"/>
        </w:rPr>
        <w:t>Biophysics Core Facility, National Heart, Lung, and Blood Institute, National Institutes of Health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02DEA117" w14:textId="77777777" w:rsidR="00D01577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3AFE8EBD" w14:textId="77777777" w:rsidR="00D01577" w:rsidRDefault="00D01577" w:rsidP="004E0C5A">
      <w:pPr>
        <w:outlineLvl w:val="0"/>
        <w:rPr>
          <w:rFonts w:cstheme="minorHAnsi"/>
          <w:szCs w:val="24"/>
          <w:lang w:val="pl-PL"/>
        </w:rPr>
      </w:pPr>
      <w:r w:rsidRPr="00681D0B">
        <w:rPr>
          <w:rFonts w:cstheme="minorHAnsi"/>
          <w:szCs w:val="24"/>
          <w:lang w:val="pl-PL"/>
        </w:rPr>
        <w:t>Grzegorz Piszczek</w:t>
      </w:r>
      <w:r w:rsidRPr="00681D0B">
        <w:rPr>
          <w:rFonts w:cstheme="minorHAnsi"/>
          <w:szCs w:val="24"/>
          <w:lang w:val="pl-PL"/>
        </w:rPr>
        <w:tab/>
      </w:r>
    </w:p>
    <w:p w14:paraId="74AEE438" w14:textId="0B36FF09" w:rsidR="009A2050" w:rsidRPr="001C3D6D" w:rsidRDefault="00272DE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11" w:history="1">
        <w:r w:rsidR="00D01577" w:rsidRPr="00760062">
          <w:rPr>
            <w:rStyle w:val="Hyperlink"/>
            <w:rFonts w:cstheme="minorHAnsi"/>
            <w:szCs w:val="24"/>
            <w:lang w:val="pl-PL"/>
          </w:rPr>
          <w:t>grzegorz.piszczek@nih.gov</w:t>
        </w:r>
      </w:hyperlink>
      <w:r w:rsidR="00D01577">
        <w:rPr>
          <w:rFonts w:cstheme="minorHAnsi"/>
          <w:szCs w:val="24"/>
          <w:lang w:val="pl-PL"/>
        </w:rPr>
        <w:t xml:space="preserve"> </w:t>
      </w:r>
      <w:r w:rsidR="009A2050" w:rsidRPr="00CF2BF3">
        <w:rPr>
          <w:rFonts w:eastAsia="Arial" w:cs="Calibri"/>
          <w:color w:val="000000" w:themeColor="text1"/>
        </w:rPr>
        <w:tab/>
      </w:r>
      <w:r w:rsidR="009A2050" w:rsidRPr="00CF2BF3">
        <w:rPr>
          <w:rFonts w:eastAsia="Arial" w:cs="Calibri"/>
          <w:color w:val="000000" w:themeColor="text1"/>
        </w:rPr>
        <w:tab/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00499534" w14:textId="445A1457" w:rsidR="00470A83" w:rsidRDefault="00272DEF" w:rsidP="00C4069E">
      <w:pPr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2" w:history="1">
        <w:r w:rsidR="00D01577" w:rsidRPr="00760062">
          <w:rPr>
            <w:rStyle w:val="Hyperlink"/>
            <w:rFonts w:cstheme="minorHAnsi"/>
            <w:szCs w:val="24"/>
          </w:rPr>
          <w:t>di.wu@nih.gov</w:t>
        </w:r>
      </w:hyperlink>
      <w:r w:rsidR="00D01577">
        <w:rPr>
          <w:rFonts w:cstheme="minorHAnsi"/>
          <w:szCs w:val="24"/>
        </w:rPr>
        <w:t xml:space="preserve"> </w:t>
      </w:r>
      <w:r w:rsidR="00D01577">
        <w:rPr>
          <w:rFonts w:asciiTheme="minorHAnsi" w:hAnsiTheme="minorHAnsi" w:cstheme="minorHAnsi"/>
        </w:rPr>
        <w:t xml:space="preserve">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0136F70B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35141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73DDAAE6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35141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3F71320" w14:textId="6D07F678" w:rsidR="00987081" w:rsidRPr="009D616E" w:rsidRDefault="009D616E" w:rsidP="00652165">
      <w:pPr>
        <w:spacing w:before="120"/>
        <w:ind w:left="7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9D616E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>Videographer: All screen captures provided, do not film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090686C6" w14:textId="53E4EF65" w:rsidR="007544FB" w:rsidRPr="006D3C9C" w:rsidRDefault="00272DEF" w:rsidP="001A72E8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64262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6ACB9C36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A72E8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5817461E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C7573C">
        <w:rPr>
          <w:rFonts w:asciiTheme="minorHAnsi" w:hAnsiTheme="minorHAnsi" w:cstheme="minorHAnsi"/>
          <w:b/>
          <w:color w:val="000000" w:themeColor="text1"/>
          <w:szCs w:val="24"/>
        </w:rPr>
        <w:t>40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1A72E8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2034B01E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1176D494" w:rsidR="007D61A8" w:rsidRPr="00A453AF" w:rsidRDefault="001A72E8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1A72E8">
        <w:rPr>
          <w:rFonts w:cstheme="minorHAnsi"/>
          <w:b/>
          <w:bCs/>
          <w:szCs w:val="24"/>
          <w:u w:val="single"/>
        </w:rPr>
        <w:t xml:space="preserve">Grzegorz </w:t>
      </w:r>
      <w:r w:rsidR="00B64262">
        <w:rPr>
          <w:rStyle w:val="AuthorName"/>
          <w:rFonts w:asciiTheme="minorHAnsi" w:eastAsia="Times" w:hAnsiTheme="minorHAnsi" w:cstheme="minorHAnsi"/>
        </w:rPr>
        <w:t>Piszczek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45199B">
        <w:t xml:space="preserve">Antibodies are routinely used in laboratory techniques and their therapeutic and diagnostic applications are quickly expanding. Fast and accurate </w:t>
      </w:r>
      <w:r w:rsidR="008B294D">
        <w:t xml:space="preserve">antigen-antibody binding </w:t>
      </w:r>
      <w:r w:rsidR="0045199B">
        <w:t xml:space="preserve">characterization is critically important for these applications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205522FA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5C33936B" w:rsidR="00A453AF" w:rsidRPr="00A453AF" w:rsidRDefault="001A72E8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1A72E8">
        <w:rPr>
          <w:rFonts w:cstheme="minorHAnsi"/>
          <w:b/>
          <w:bCs/>
          <w:szCs w:val="24"/>
          <w:u w:val="single"/>
        </w:rPr>
        <w:t xml:space="preserve">Grzegorz </w:t>
      </w:r>
      <w:r w:rsidR="00B64262">
        <w:rPr>
          <w:rStyle w:val="AuthorName"/>
          <w:rFonts w:asciiTheme="minorHAnsi" w:eastAsia="Times" w:hAnsiTheme="minorHAnsi" w:cstheme="minorHAnsi"/>
        </w:rPr>
        <w:t>Piszczek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45199B">
        <w:t xml:space="preserve">MP quickly measures binding affinities using extremely small amounts of material. No labeling or immobilization is required and information on </w:t>
      </w:r>
      <w:r w:rsidR="00970001">
        <w:t xml:space="preserve">antigen-antibody complex </w:t>
      </w:r>
      <w:r w:rsidR="0045199B">
        <w:t xml:space="preserve">oligomerization and purity can be obtained from the same experiment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35A8BDE8" w14:textId="77777777" w:rsidR="001A72E8" w:rsidRDefault="001A72E8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39B9A7" w14:textId="258A3DFB" w:rsidR="00A453AF" w:rsidRPr="00970001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970001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970001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970001" w:rsidRDefault="00A453AF" w:rsidP="00A453AF">
      <w:pPr>
        <w:rPr>
          <w:rFonts w:cs="Calibri"/>
          <w:szCs w:val="24"/>
        </w:rPr>
      </w:pPr>
    </w:p>
    <w:p w14:paraId="3A345DEB" w14:textId="69CEC6E1" w:rsidR="00A453AF" w:rsidRPr="00970001" w:rsidRDefault="001A72E8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970001">
        <w:rPr>
          <w:rStyle w:val="AuthorName"/>
          <w:rFonts w:asciiTheme="minorHAnsi" w:eastAsia="Times" w:hAnsiTheme="minorHAnsi" w:cstheme="minorHAnsi"/>
        </w:rPr>
        <w:t xml:space="preserve">Di </w:t>
      </w:r>
      <w:r w:rsidR="005D211B" w:rsidRPr="00970001">
        <w:rPr>
          <w:rStyle w:val="AuthorName"/>
          <w:rFonts w:asciiTheme="minorHAnsi" w:eastAsia="Times" w:hAnsiTheme="minorHAnsi" w:cstheme="minorHAnsi"/>
        </w:rPr>
        <w:t>Wu</w:t>
      </w:r>
      <w:r w:rsidR="0003111B" w:rsidRPr="00970001">
        <w:rPr>
          <w:rFonts w:asciiTheme="minorHAnsi" w:eastAsia="Times New Roman" w:hAnsiTheme="minorHAnsi" w:cstheme="minorHAnsi"/>
          <w:szCs w:val="24"/>
        </w:rPr>
        <w:t>:</w:t>
      </w:r>
      <w:r w:rsidR="00333FA4" w:rsidRPr="00970001">
        <w:rPr>
          <w:rFonts w:asciiTheme="minorHAnsi" w:eastAsia="Times New Roman" w:hAnsiTheme="minorHAnsi" w:cstheme="minorHAnsi"/>
          <w:szCs w:val="24"/>
        </w:rPr>
        <w:t xml:space="preserve"> </w:t>
      </w:r>
      <w:r w:rsidR="00970001">
        <w:rPr>
          <w:rFonts w:asciiTheme="minorHAnsi" w:eastAsiaTheme="minorHAnsi" w:hAnsiTheme="minorHAnsi" w:cstheme="minorBidi"/>
          <w:szCs w:val="24"/>
        </w:rPr>
        <w:t>This</w:t>
      </w:r>
      <w:r w:rsidR="0045199B" w:rsidRPr="00970001">
        <w:rPr>
          <w:rFonts w:asciiTheme="minorHAnsi" w:eastAsiaTheme="minorHAnsi" w:hAnsiTheme="minorHAnsi" w:cstheme="minorBidi"/>
          <w:szCs w:val="24"/>
        </w:rPr>
        <w:t xml:space="preserve"> protocol can be used not only to study antibodies, but also to measure strong protein-protein binding for proteins with a molecular mass larger than 50 kDa</w:t>
      </w:r>
      <w:r w:rsidR="00970001">
        <w:rPr>
          <w:rFonts w:asciiTheme="minorHAnsi" w:eastAsiaTheme="minorHAnsi" w:hAnsiTheme="minorHAnsi" w:cstheme="minorBidi"/>
          <w:szCs w:val="24"/>
        </w:rPr>
        <w:t xml:space="preserve"> </w:t>
      </w:r>
      <w:r w:rsidR="00A453AF" w:rsidRPr="00970001">
        <w:rPr>
          <w:rFonts w:asciiTheme="minorHAnsi" w:hAnsiTheme="minorHAnsi" w:cstheme="minorHAnsi"/>
          <w:b/>
          <w:bCs/>
          <w:szCs w:val="24"/>
        </w:rPr>
        <w:t>[1]</w:t>
      </w:r>
      <w:r w:rsidR="00A453AF" w:rsidRPr="00970001">
        <w:rPr>
          <w:rFonts w:asciiTheme="minorHAnsi" w:hAnsiTheme="minorHAnsi" w:cstheme="minorHAnsi"/>
          <w:szCs w:val="24"/>
        </w:rPr>
        <w:t>.</w:t>
      </w:r>
    </w:p>
    <w:p w14:paraId="0603DF75" w14:textId="77777777" w:rsidR="00A453AF" w:rsidRPr="00970001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77777777" w:rsidR="00A453AF" w:rsidRPr="00970001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970001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1328BAB" w14:textId="1B8F34FE" w:rsidR="00A453AF" w:rsidRPr="00A453AF" w:rsidRDefault="00A453AF" w:rsidP="001A72E8">
      <w:pPr>
        <w:pStyle w:val="ListParagraph"/>
        <w:ind w:left="1627"/>
        <w:rPr>
          <w:rFonts w:cs="Calibri"/>
          <w:szCs w:val="24"/>
        </w:rPr>
      </w:pP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6A6BE38E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49C319C6" w14:textId="420DEEBC" w:rsidR="007516C2" w:rsidRPr="002A1058" w:rsidRDefault="002A1058" w:rsidP="007A6B31">
      <w:pPr>
        <w:pStyle w:val="BodyText"/>
        <w:numPr>
          <w:ilvl w:val="0"/>
          <w:numId w:val="9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 xml:space="preserve">Flow </w:t>
      </w:r>
      <w:r>
        <w:rPr>
          <w:b/>
          <w:bCs/>
          <w:i w:val="0"/>
          <w:iCs/>
        </w:rPr>
        <w:t>Chamber Preparation and Assembl</w:t>
      </w:r>
      <w:bookmarkStart w:id="0" w:name="_Hlk48119566"/>
      <w:r>
        <w:rPr>
          <w:b/>
          <w:bCs/>
          <w:i w:val="0"/>
          <w:iCs/>
        </w:rPr>
        <w:t>y</w:t>
      </w:r>
    </w:p>
    <w:p w14:paraId="2B8C6EA6" w14:textId="15C27F20" w:rsidR="002A1058" w:rsidRDefault="002A1058" w:rsidP="007A6B31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Begin by using soft-tipped forceps and was</w:t>
      </w:r>
      <w:r w:rsidR="00D35141">
        <w:rPr>
          <w:i w:val="0"/>
          <w:iCs/>
        </w:rPr>
        <w:t>h</w:t>
      </w:r>
      <w:r>
        <w:rPr>
          <w:i w:val="0"/>
          <w:iCs/>
        </w:rPr>
        <w:t xml:space="preserve"> bottles to sequentially rinse 24</w:t>
      </w:r>
      <w:r w:rsidR="003D4223">
        <w:rPr>
          <w:i w:val="0"/>
          <w:iCs/>
        </w:rPr>
        <w:t xml:space="preserve"> by</w:t>
      </w:r>
      <w:r>
        <w:rPr>
          <w:i w:val="0"/>
          <w:iCs/>
        </w:rPr>
        <w:t xml:space="preserve"> 50-millimeter coverslips from top to bottom with distilled water, ethanol, distilled water, isopropanol, and distilled water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>.</w:t>
      </w:r>
    </w:p>
    <w:p w14:paraId="2606C5FE" w14:textId="4DD0A302" w:rsidR="002A1058" w:rsidRDefault="002A1058" w:rsidP="007A6B31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WIDE: Talent rinsing coverslip(s), with water, ethanol, and isopropanol bottles visible in frame</w:t>
      </w:r>
      <w:r w:rsidR="002A53B8">
        <w:rPr>
          <w:i w:val="0"/>
          <w:iCs/>
        </w:rPr>
        <w:t xml:space="preserve"> </w:t>
      </w:r>
      <w:r w:rsidR="002A53B8" w:rsidRPr="002A53B8">
        <w:rPr>
          <w:color w:val="4F81BD" w:themeColor="accent1"/>
        </w:rPr>
        <w:t>Videographer: Important step</w:t>
      </w:r>
    </w:p>
    <w:p w14:paraId="1B2CA2DF" w14:textId="403884C6" w:rsidR="002A1058" w:rsidRDefault="002A1058" w:rsidP="007A6B31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After the last wash, dry the coverslips with a stream of clean nitrogen </w:t>
      </w:r>
      <w:r w:rsidRPr="002A1058">
        <w:rPr>
          <w:rFonts w:cstheme="minorHAnsi"/>
          <w:i w:val="0"/>
          <w:iCs/>
          <w:szCs w:val="24"/>
        </w:rPr>
        <w:t xml:space="preserve">in the same direction to avoid transferring contamination from the forceps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>.</w:t>
      </w:r>
    </w:p>
    <w:p w14:paraId="718A290C" w14:textId="4B7A535C" w:rsidR="002A1058" w:rsidRDefault="002A1058" w:rsidP="007A6B31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drying coverslip(s)</w:t>
      </w:r>
      <w:r w:rsidR="002A53B8" w:rsidRPr="002A53B8">
        <w:rPr>
          <w:color w:val="4F81BD" w:themeColor="accent1"/>
        </w:rPr>
        <w:t xml:space="preserve"> Videographer: Important step</w:t>
      </w:r>
    </w:p>
    <w:p w14:paraId="5CC08EB4" w14:textId="5BF4909D" w:rsidR="007516C2" w:rsidRPr="002A1058" w:rsidRDefault="002A1058" w:rsidP="007A6B31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 w:rsidRPr="002A1058">
        <w:rPr>
          <w:i w:val="0"/>
        </w:rPr>
        <w:t>Rinse 24</w:t>
      </w:r>
      <w:r w:rsidR="003D4223">
        <w:rPr>
          <w:i w:val="0"/>
        </w:rPr>
        <w:t xml:space="preserve"> by</w:t>
      </w:r>
      <w:r w:rsidRPr="002A1058">
        <w:rPr>
          <w:i w:val="0"/>
        </w:rPr>
        <w:t xml:space="preserve"> 24-millimeter coverslips with distilled water and ethanol as demonstrated </w:t>
      </w:r>
      <w:r w:rsidRPr="002A1058">
        <w:rPr>
          <w:b/>
          <w:bCs/>
          <w:i w:val="0"/>
        </w:rPr>
        <w:t>[1]</w:t>
      </w:r>
      <w:r w:rsidRPr="002A1058">
        <w:rPr>
          <w:i w:val="0"/>
        </w:rPr>
        <w:t xml:space="preserve"> followed by drying with a </w:t>
      </w:r>
      <w:r w:rsidR="0045199B">
        <w:rPr>
          <w:i w:val="0"/>
        </w:rPr>
        <w:t>stream</w:t>
      </w:r>
      <w:r w:rsidR="0045199B" w:rsidRPr="002A1058">
        <w:rPr>
          <w:i w:val="0"/>
        </w:rPr>
        <w:t xml:space="preserve"> </w:t>
      </w:r>
      <w:r w:rsidRPr="002A1058">
        <w:rPr>
          <w:i w:val="0"/>
        </w:rPr>
        <w:t xml:space="preserve">of clean nitrogen </w:t>
      </w:r>
      <w:r w:rsidRPr="002A1058">
        <w:rPr>
          <w:b/>
          <w:bCs/>
          <w:i w:val="0"/>
        </w:rPr>
        <w:t>[2]</w:t>
      </w:r>
      <w:r w:rsidRPr="002A1058">
        <w:rPr>
          <w:i w:val="0"/>
        </w:rPr>
        <w:t>.</w:t>
      </w:r>
    </w:p>
    <w:p w14:paraId="5BC3B2ED" w14:textId="283DAE5C" w:rsidR="002A1058" w:rsidRPr="002A1058" w:rsidRDefault="002A1058" w:rsidP="007A6B31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</w:rPr>
        <w:t>Coverslip being rinsed, with water and ethanol bottles visible in frame</w:t>
      </w:r>
    </w:p>
    <w:p w14:paraId="6156C28E" w14:textId="26B79845" w:rsidR="002A1058" w:rsidRPr="002A1058" w:rsidRDefault="002A1058" w:rsidP="007A6B31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</w:rPr>
        <w:t>Coverslip being dried</w:t>
      </w:r>
    </w:p>
    <w:p w14:paraId="79F2624A" w14:textId="36BA1C32" w:rsidR="002A1058" w:rsidRDefault="002A1058" w:rsidP="007A6B31">
      <w:pPr>
        <w:pStyle w:val="BodyText"/>
        <w:numPr>
          <w:ilvl w:val="1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i w:val="0"/>
        </w:rPr>
        <w:t xml:space="preserve">After drying, place a 24 </w:t>
      </w:r>
      <w:r w:rsidR="003D4223">
        <w:rPr>
          <w:i w:val="0"/>
        </w:rPr>
        <w:t xml:space="preserve">by </w:t>
      </w:r>
      <w:r>
        <w:rPr>
          <w:i w:val="0"/>
        </w:rPr>
        <w:t xml:space="preserve">24-millimeter coverslip onto a piece of aluminum foil </w:t>
      </w:r>
      <w:r>
        <w:rPr>
          <w:b/>
          <w:bCs/>
          <w:i w:val="0"/>
        </w:rPr>
        <w:t xml:space="preserve">[1] </w:t>
      </w:r>
      <w:r>
        <w:rPr>
          <w:i w:val="0"/>
        </w:rPr>
        <w:t>and place strips</w:t>
      </w:r>
      <w:bookmarkStart w:id="1" w:name="_Hlk43760746"/>
      <w:bookmarkStart w:id="2" w:name="_Hlk48119588"/>
      <w:bookmarkEnd w:id="0"/>
      <w:r>
        <w:rPr>
          <w:i w:val="0"/>
          <w:iCs/>
        </w:rPr>
        <w:t xml:space="preserve"> of</w:t>
      </w:r>
      <w:r w:rsidR="007516C2" w:rsidRPr="002A1058">
        <w:rPr>
          <w:rFonts w:cstheme="minorHAnsi"/>
          <w:i w:val="0"/>
          <w:iCs/>
          <w:szCs w:val="24"/>
        </w:rPr>
        <w:t xml:space="preserve"> double-sided tape on</w:t>
      </w:r>
      <w:r>
        <w:rPr>
          <w:rFonts w:cstheme="minorHAnsi"/>
          <w:i w:val="0"/>
          <w:iCs/>
          <w:szCs w:val="24"/>
        </w:rPr>
        <w:t>to</w:t>
      </w:r>
      <w:r w:rsidR="007516C2" w:rsidRPr="002A1058"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i w:val="0"/>
          <w:iCs/>
          <w:szCs w:val="24"/>
        </w:rPr>
        <w:t>the</w:t>
      </w:r>
      <w:r w:rsidR="007516C2" w:rsidRPr="002A1058">
        <w:rPr>
          <w:rFonts w:cstheme="minorHAnsi"/>
          <w:i w:val="0"/>
          <w:iCs/>
          <w:szCs w:val="24"/>
        </w:rPr>
        <w:t xml:space="preserve"> coverslip </w:t>
      </w:r>
      <w:r>
        <w:rPr>
          <w:rFonts w:cstheme="minorHAnsi"/>
          <w:b/>
          <w:bCs/>
          <w:i w:val="0"/>
          <w:iCs/>
          <w:szCs w:val="24"/>
        </w:rPr>
        <w:t>[2]</w:t>
      </w:r>
      <w:r>
        <w:rPr>
          <w:rFonts w:cstheme="minorHAnsi"/>
          <w:i w:val="0"/>
          <w:iCs/>
          <w:szCs w:val="24"/>
        </w:rPr>
        <w:t>.</w:t>
      </w:r>
    </w:p>
    <w:p w14:paraId="5450FCD8" w14:textId="78E4B039" w:rsidR="002A1058" w:rsidRDefault="002A1058" w:rsidP="007A6B31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Talent placing coverslip onto foil</w:t>
      </w:r>
    </w:p>
    <w:p w14:paraId="784980E7" w14:textId="25494A9B" w:rsidR="002A1058" w:rsidRDefault="002A1058" w:rsidP="007A6B31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Talent placing tape onto coverslip</w:t>
      </w:r>
    </w:p>
    <w:p w14:paraId="2023E9F3" w14:textId="7C1776F5" w:rsidR="007516C2" w:rsidRDefault="002A1058" w:rsidP="007A6B31">
      <w:pPr>
        <w:pStyle w:val="BodyText"/>
        <w:numPr>
          <w:ilvl w:val="1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bookmarkStart w:id="3" w:name="_Hlk43760761"/>
      <w:bookmarkEnd w:id="1"/>
      <w:r>
        <w:rPr>
          <w:rFonts w:cstheme="minorHAnsi"/>
          <w:i w:val="0"/>
          <w:iCs/>
          <w:szCs w:val="24"/>
        </w:rPr>
        <w:t xml:space="preserve">Then </w:t>
      </w:r>
      <w:r w:rsidR="00B6073C">
        <w:rPr>
          <w:rFonts w:cstheme="minorHAnsi"/>
          <w:i w:val="0"/>
          <w:iCs/>
          <w:szCs w:val="24"/>
        </w:rPr>
        <w:t xml:space="preserve">cut </w:t>
      </w:r>
      <w:r w:rsidR="001A72E8">
        <w:rPr>
          <w:rFonts w:cstheme="minorHAnsi"/>
          <w:i w:val="0"/>
          <w:iCs/>
          <w:szCs w:val="24"/>
        </w:rPr>
        <w:t>the</w:t>
      </w:r>
      <w:r>
        <w:rPr>
          <w:rFonts w:cstheme="minorHAnsi"/>
          <w:i w:val="0"/>
          <w:iCs/>
          <w:szCs w:val="24"/>
        </w:rPr>
        <w:t xml:space="preserve"> 24</w:t>
      </w:r>
      <w:r w:rsidR="003D4223">
        <w:rPr>
          <w:rFonts w:cstheme="minorHAnsi"/>
          <w:i w:val="0"/>
          <w:iCs/>
          <w:szCs w:val="24"/>
        </w:rPr>
        <w:t xml:space="preserve"> by</w:t>
      </w:r>
      <w:r>
        <w:rPr>
          <w:rFonts w:cstheme="minorHAnsi"/>
          <w:i w:val="0"/>
          <w:iCs/>
          <w:szCs w:val="24"/>
        </w:rPr>
        <w:t xml:space="preserve"> 24-millimeter coverslip</w:t>
      </w:r>
      <w:r w:rsidR="001A72E8">
        <w:rPr>
          <w:rFonts w:cstheme="minorHAnsi"/>
          <w:i w:val="0"/>
          <w:iCs/>
          <w:szCs w:val="24"/>
        </w:rPr>
        <w:t xml:space="preserve"> out of the foil</w:t>
      </w:r>
      <w:r w:rsidR="00B6073C">
        <w:rPr>
          <w:rFonts w:cstheme="minorHAnsi"/>
          <w:i w:val="0"/>
          <w:iCs/>
          <w:szCs w:val="24"/>
        </w:rPr>
        <w:t xml:space="preserve"> </w:t>
      </w:r>
      <w:r w:rsidR="00B6073C" w:rsidRPr="001A72E8">
        <w:rPr>
          <w:rFonts w:cstheme="minorHAnsi"/>
          <w:b/>
          <w:bCs/>
          <w:i w:val="0"/>
          <w:iCs/>
          <w:szCs w:val="24"/>
        </w:rPr>
        <w:t>[1]</w:t>
      </w:r>
      <w:r w:rsidR="00B6073C">
        <w:rPr>
          <w:rFonts w:cstheme="minorHAnsi"/>
          <w:i w:val="0"/>
          <w:iCs/>
          <w:szCs w:val="24"/>
        </w:rPr>
        <w:t xml:space="preserve"> and </w:t>
      </w:r>
      <w:r w:rsidR="001A72E8">
        <w:rPr>
          <w:rFonts w:cstheme="minorHAnsi"/>
          <w:i w:val="0"/>
          <w:iCs/>
          <w:szCs w:val="24"/>
        </w:rPr>
        <w:t xml:space="preserve">gently press </w:t>
      </w:r>
      <w:r w:rsidR="008B294D">
        <w:rPr>
          <w:rFonts w:cstheme="minorHAnsi"/>
          <w:i w:val="0"/>
          <w:iCs/>
          <w:szCs w:val="24"/>
        </w:rPr>
        <w:t>the foil</w:t>
      </w:r>
      <w:r w:rsidR="001A72E8">
        <w:rPr>
          <w:rFonts w:cstheme="minorHAnsi"/>
          <w:i w:val="0"/>
          <w:iCs/>
          <w:szCs w:val="24"/>
        </w:rPr>
        <w:t xml:space="preserve"> ont</w:t>
      </w:r>
      <w:r w:rsidR="007516C2" w:rsidRPr="002A1058">
        <w:rPr>
          <w:rFonts w:cstheme="minorHAnsi"/>
          <w:i w:val="0"/>
          <w:iCs/>
          <w:szCs w:val="24"/>
        </w:rPr>
        <w:t>o the working side of the 24</w:t>
      </w:r>
      <w:r w:rsidR="003D4223">
        <w:rPr>
          <w:rFonts w:cstheme="minorHAnsi"/>
          <w:i w:val="0"/>
          <w:iCs/>
          <w:szCs w:val="24"/>
        </w:rPr>
        <w:t xml:space="preserve"> by</w:t>
      </w:r>
      <w:r w:rsidR="007516C2" w:rsidRPr="002A1058">
        <w:rPr>
          <w:rFonts w:cstheme="minorHAnsi"/>
          <w:i w:val="0"/>
          <w:iCs/>
          <w:szCs w:val="24"/>
        </w:rPr>
        <w:t xml:space="preserve"> 50</w:t>
      </w:r>
      <w:r>
        <w:rPr>
          <w:rFonts w:cstheme="minorHAnsi"/>
          <w:i w:val="0"/>
          <w:iCs/>
          <w:szCs w:val="24"/>
        </w:rPr>
        <w:t>-millimeter</w:t>
      </w:r>
      <w:r w:rsidR="007516C2" w:rsidRPr="002A1058">
        <w:rPr>
          <w:rFonts w:cstheme="minorHAnsi"/>
          <w:i w:val="0"/>
          <w:iCs/>
          <w:szCs w:val="24"/>
        </w:rPr>
        <w:t xml:space="preserve"> coverslip </w:t>
      </w:r>
      <w:bookmarkEnd w:id="3"/>
      <w:r>
        <w:rPr>
          <w:rFonts w:cstheme="minorHAnsi"/>
          <w:b/>
          <w:bCs/>
          <w:i w:val="0"/>
          <w:iCs/>
          <w:szCs w:val="24"/>
        </w:rPr>
        <w:t>[</w:t>
      </w:r>
      <w:r w:rsidR="00B6073C">
        <w:rPr>
          <w:rFonts w:cstheme="minorHAnsi"/>
          <w:b/>
          <w:bCs/>
          <w:i w:val="0"/>
          <w:iCs/>
          <w:szCs w:val="24"/>
        </w:rPr>
        <w:t>2</w:t>
      </w:r>
      <w:r>
        <w:rPr>
          <w:rFonts w:cstheme="minorHAnsi"/>
          <w:b/>
          <w:bCs/>
          <w:i w:val="0"/>
          <w:iCs/>
          <w:szCs w:val="24"/>
        </w:rPr>
        <w:t>]</w:t>
      </w:r>
      <w:r w:rsidR="007516C2" w:rsidRPr="002A1058">
        <w:rPr>
          <w:rFonts w:cstheme="minorHAnsi"/>
          <w:i w:val="0"/>
          <w:iCs/>
          <w:szCs w:val="24"/>
        </w:rPr>
        <w:t>.</w:t>
      </w:r>
    </w:p>
    <w:p w14:paraId="4B949287" w14:textId="276EF34B" w:rsidR="002A1058" w:rsidRDefault="002A1058" w:rsidP="007A6B31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Talent </w:t>
      </w:r>
      <w:bookmarkStart w:id="4" w:name="_Hlk43760811"/>
      <w:bookmarkEnd w:id="2"/>
      <w:r w:rsidR="00BA56EB" w:rsidRPr="00BA56EB">
        <w:rPr>
          <w:rFonts w:cstheme="minorHAnsi"/>
          <w:i w:val="0"/>
          <w:iCs/>
          <w:szCs w:val="24"/>
        </w:rPr>
        <w:t>cutting the coverslip out of the foil</w:t>
      </w:r>
    </w:p>
    <w:p w14:paraId="14507ACF" w14:textId="5C7C8F06" w:rsidR="00BA56EB" w:rsidRPr="00B6073C" w:rsidRDefault="00BA56EB" w:rsidP="00B6073C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 w:rsidRPr="00BA56EB">
        <w:rPr>
          <w:rFonts w:cstheme="minorHAnsi"/>
          <w:i w:val="0"/>
          <w:iCs/>
          <w:szCs w:val="24"/>
        </w:rPr>
        <w:t>Talent positioning the coverslips</w:t>
      </w:r>
      <w:r w:rsidR="00B6073C">
        <w:rPr>
          <w:rFonts w:cstheme="minorHAnsi"/>
          <w:i w:val="0"/>
          <w:iCs/>
          <w:szCs w:val="24"/>
        </w:rPr>
        <w:t xml:space="preserve"> and </w:t>
      </w:r>
      <w:r w:rsidR="00B6073C" w:rsidRPr="00BA56EB">
        <w:rPr>
          <w:rFonts w:cstheme="minorHAnsi"/>
          <w:i w:val="0"/>
          <w:iCs/>
          <w:szCs w:val="24"/>
        </w:rPr>
        <w:t xml:space="preserve">gently pressing </w:t>
      </w:r>
      <w:r w:rsidR="00B6073C">
        <w:rPr>
          <w:rFonts w:cstheme="minorHAnsi"/>
          <w:i w:val="0"/>
          <w:iCs/>
          <w:szCs w:val="24"/>
        </w:rPr>
        <w:t>them</w:t>
      </w:r>
      <w:r w:rsidR="00B6073C" w:rsidRPr="00BA56EB">
        <w:rPr>
          <w:rFonts w:cstheme="minorHAnsi"/>
          <w:i w:val="0"/>
          <w:iCs/>
          <w:szCs w:val="24"/>
        </w:rPr>
        <w:t xml:space="preserve"> togethe</w:t>
      </w:r>
      <w:r w:rsidR="00B6073C">
        <w:rPr>
          <w:rFonts w:cstheme="minorHAnsi"/>
          <w:i w:val="0"/>
          <w:iCs/>
          <w:szCs w:val="24"/>
        </w:rPr>
        <w:t>r</w:t>
      </w:r>
    </w:p>
    <w:p w14:paraId="5CC31CBE" w14:textId="33DD0A52" w:rsidR="007516C2" w:rsidRPr="00837C13" w:rsidRDefault="002A1058" w:rsidP="007A6B31">
      <w:pPr>
        <w:pStyle w:val="BodyText"/>
        <w:numPr>
          <w:ilvl w:val="0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 w:rsidRPr="002A1058">
        <w:rPr>
          <w:rFonts w:cstheme="minorHAnsi"/>
          <w:b/>
          <w:bCs/>
          <w:i w:val="0"/>
          <w:iCs/>
          <w:szCs w:val="24"/>
        </w:rPr>
        <w:t>A</w:t>
      </w:r>
      <w:r w:rsidR="007516C2" w:rsidRPr="002A1058">
        <w:rPr>
          <w:rFonts w:cstheme="minorHAnsi"/>
          <w:b/>
          <w:bCs/>
          <w:i w:val="0"/>
          <w:iCs/>
          <w:szCs w:val="24"/>
        </w:rPr>
        <w:t>ntibody-</w:t>
      </w:r>
      <w:r w:rsidRPr="002A1058">
        <w:rPr>
          <w:rFonts w:cstheme="minorHAnsi"/>
          <w:b/>
          <w:bCs/>
          <w:i w:val="0"/>
          <w:iCs/>
          <w:szCs w:val="24"/>
        </w:rPr>
        <w:t>A</w:t>
      </w:r>
      <w:r w:rsidR="007516C2" w:rsidRPr="002A1058">
        <w:rPr>
          <w:rFonts w:cstheme="minorHAnsi"/>
          <w:b/>
          <w:bCs/>
          <w:i w:val="0"/>
          <w:iCs/>
          <w:szCs w:val="24"/>
        </w:rPr>
        <w:t xml:space="preserve">ntigen </w:t>
      </w:r>
      <w:r w:rsidRPr="002A1058">
        <w:rPr>
          <w:rFonts w:cstheme="minorHAnsi"/>
          <w:b/>
          <w:bCs/>
          <w:i w:val="0"/>
          <w:iCs/>
          <w:szCs w:val="24"/>
        </w:rPr>
        <w:t>S</w:t>
      </w:r>
      <w:r w:rsidR="007516C2" w:rsidRPr="002A1058">
        <w:rPr>
          <w:rFonts w:cstheme="minorHAnsi"/>
          <w:b/>
          <w:bCs/>
          <w:i w:val="0"/>
          <w:iCs/>
          <w:szCs w:val="24"/>
        </w:rPr>
        <w:t xml:space="preserve">amples </w:t>
      </w:r>
      <w:r w:rsidRPr="002A1058">
        <w:rPr>
          <w:rFonts w:cstheme="minorHAnsi"/>
          <w:b/>
          <w:bCs/>
          <w:i w:val="0"/>
          <w:iCs/>
          <w:szCs w:val="24"/>
        </w:rPr>
        <w:t>Preparation</w:t>
      </w:r>
    </w:p>
    <w:p w14:paraId="1DD204B7" w14:textId="016A9CAF" w:rsidR="0031601D" w:rsidRDefault="00837C13" w:rsidP="007A6B31">
      <w:pPr>
        <w:pStyle w:val="BodyText"/>
        <w:numPr>
          <w:ilvl w:val="1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lastRenderedPageBreak/>
        <w:t>To prepare antibody-antigen samples for the affinity measurements,</w:t>
      </w:r>
      <w:r w:rsidR="0031601D">
        <w:rPr>
          <w:rFonts w:cstheme="minorHAnsi"/>
          <w:i w:val="0"/>
          <w:iCs/>
          <w:szCs w:val="24"/>
        </w:rPr>
        <w:t xml:space="preserve"> filter at least 2 milliliters of PBS through a 0.22-micron syringe filter</w:t>
      </w:r>
      <w:r w:rsidR="007516C2" w:rsidRPr="0031601D">
        <w:rPr>
          <w:rFonts w:cstheme="minorHAnsi"/>
          <w:i w:val="0"/>
          <w:iCs/>
          <w:szCs w:val="24"/>
        </w:rPr>
        <w:t xml:space="preserve"> to remove dust particles </w:t>
      </w:r>
      <w:r w:rsidR="0031601D">
        <w:rPr>
          <w:rFonts w:cstheme="minorHAnsi"/>
          <w:i w:val="0"/>
          <w:iCs/>
          <w:szCs w:val="24"/>
        </w:rPr>
        <w:t>and</w:t>
      </w:r>
      <w:r w:rsidR="007516C2" w:rsidRPr="0031601D">
        <w:rPr>
          <w:rFonts w:cstheme="minorHAnsi"/>
          <w:i w:val="0"/>
          <w:iCs/>
          <w:szCs w:val="24"/>
        </w:rPr>
        <w:t xml:space="preserve"> aggregates</w:t>
      </w:r>
      <w:r w:rsidR="0031601D">
        <w:rPr>
          <w:rFonts w:cstheme="minorHAnsi"/>
          <w:i w:val="0"/>
          <w:iCs/>
          <w:szCs w:val="24"/>
        </w:rPr>
        <w:t xml:space="preserve"> </w:t>
      </w:r>
      <w:r w:rsidR="0031601D">
        <w:rPr>
          <w:rFonts w:cstheme="minorHAnsi"/>
          <w:b/>
          <w:bCs/>
          <w:i w:val="0"/>
          <w:iCs/>
          <w:szCs w:val="24"/>
        </w:rPr>
        <w:t>[1]</w:t>
      </w:r>
      <w:r w:rsidR="0031601D">
        <w:rPr>
          <w:rFonts w:cstheme="minorHAnsi"/>
          <w:i w:val="0"/>
          <w:iCs/>
          <w:szCs w:val="24"/>
        </w:rPr>
        <w:t xml:space="preserve"> and c</w:t>
      </w:r>
      <w:r w:rsidR="007516C2" w:rsidRPr="0031601D">
        <w:rPr>
          <w:rFonts w:cstheme="minorHAnsi"/>
          <w:i w:val="0"/>
          <w:iCs/>
          <w:szCs w:val="24"/>
        </w:rPr>
        <w:t xml:space="preserve">entrifuge the </w:t>
      </w:r>
      <w:r w:rsidR="00D35141">
        <w:rPr>
          <w:rFonts w:cstheme="minorHAnsi"/>
          <w:i w:val="0"/>
          <w:iCs/>
          <w:szCs w:val="24"/>
        </w:rPr>
        <w:t>antibody and antigen</w:t>
      </w:r>
      <w:r w:rsidR="007516C2" w:rsidRPr="0031601D">
        <w:rPr>
          <w:rFonts w:cstheme="minorHAnsi"/>
          <w:i w:val="0"/>
          <w:iCs/>
          <w:szCs w:val="24"/>
        </w:rPr>
        <w:t xml:space="preserve"> stock</w:t>
      </w:r>
      <w:r w:rsidR="00D35141">
        <w:rPr>
          <w:rFonts w:cstheme="minorHAnsi"/>
          <w:i w:val="0"/>
          <w:iCs/>
          <w:szCs w:val="24"/>
        </w:rPr>
        <w:t>s</w:t>
      </w:r>
      <w:r w:rsidR="007516C2" w:rsidRPr="0031601D">
        <w:rPr>
          <w:rFonts w:cstheme="minorHAnsi"/>
          <w:i w:val="0"/>
          <w:iCs/>
          <w:szCs w:val="24"/>
        </w:rPr>
        <w:t xml:space="preserve"> </w:t>
      </w:r>
      <w:r w:rsidR="0031601D">
        <w:rPr>
          <w:rFonts w:cstheme="minorHAnsi"/>
          <w:i w:val="0"/>
          <w:iCs/>
          <w:szCs w:val="24"/>
        </w:rPr>
        <w:t xml:space="preserve">of interest </w:t>
      </w:r>
      <w:r w:rsidR="0031601D">
        <w:rPr>
          <w:rFonts w:cstheme="minorHAnsi"/>
          <w:b/>
          <w:bCs/>
          <w:i w:val="0"/>
          <w:iCs/>
          <w:szCs w:val="24"/>
        </w:rPr>
        <w:t>[2-TXT]</w:t>
      </w:r>
      <w:r w:rsidR="0031601D">
        <w:rPr>
          <w:rFonts w:cstheme="minorHAnsi"/>
          <w:i w:val="0"/>
          <w:iCs/>
          <w:szCs w:val="24"/>
        </w:rPr>
        <w:t>.</w:t>
      </w:r>
    </w:p>
    <w:p w14:paraId="5F8E574E" w14:textId="10AE8C86" w:rsidR="0031601D" w:rsidRDefault="0031601D" w:rsidP="007A6B31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WIDE: Talent filtering PBS, with PBS container visible in frame</w:t>
      </w:r>
    </w:p>
    <w:p w14:paraId="1351B40B" w14:textId="52DCAC05" w:rsidR="0031601D" w:rsidRPr="0031601D" w:rsidRDefault="0031601D" w:rsidP="007A6B31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Talent placing tube(s) into centrifuge </w:t>
      </w:r>
      <w:r>
        <w:rPr>
          <w:rFonts w:cstheme="minorHAnsi"/>
          <w:b/>
          <w:bCs/>
          <w:i w:val="0"/>
          <w:iCs/>
          <w:szCs w:val="24"/>
        </w:rPr>
        <w:t>TEXT: 10 min, max speed</w:t>
      </w:r>
    </w:p>
    <w:p w14:paraId="0F4B77C0" w14:textId="689407E3" w:rsidR="0031601D" w:rsidRDefault="0031601D" w:rsidP="007A6B31">
      <w:pPr>
        <w:pStyle w:val="BodyText"/>
        <w:numPr>
          <w:ilvl w:val="1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 w:rsidRPr="0031601D">
        <w:rPr>
          <w:rFonts w:cstheme="minorHAnsi"/>
          <w:i w:val="0"/>
          <w:iCs/>
          <w:szCs w:val="24"/>
        </w:rPr>
        <w:t>Measure</w:t>
      </w:r>
      <w:r>
        <w:rPr>
          <w:rFonts w:cstheme="minorHAnsi"/>
          <w:i w:val="0"/>
          <w:iCs/>
          <w:szCs w:val="24"/>
        </w:rPr>
        <w:t xml:space="preserve"> the 280-nanometer UV absorbance of the antibody and antigen stocks to determine their actual concentrations </w:t>
      </w:r>
      <w:r>
        <w:rPr>
          <w:rFonts w:cstheme="minorHAnsi"/>
          <w:b/>
          <w:bCs/>
          <w:i w:val="0"/>
          <w:iCs/>
          <w:szCs w:val="24"/>
        </w:rPr>
        <w:t>[1]</w:t>
      </w:r>
      <w:r>
        <w:rPr>
          <w:rFonts w:cstheme="minorHAnsi"/>
          <w:i w:val="0"/>
          <w:iCs/>
          <w:szCs w:val="24"/>
        </w:rPr>
        <w:t xml:space="preserve"> and prepare </w:t>
      </w:r>
      <w:r w:rsidR="001A72E8">
        <w:rPr>
          <w:rFonts w:cstheme="minorHAnsi"/>
          <w:i w:val="0"/>
          <w:iCs/>
          <w:szCs w:val="24"/>
        </w:rPr>
        <w:t xml:space="preserve">a titration series of </w:t>
      </w:r>
      <w:r>
        <w:rPr>
          <w:rFonts w:cstheme="minorHAnsi"/>
          <w:i w:val="0"/>
          <w:iCs/>
          <w:szCs w:val="24"/>
        </w:rPr>
        <w:t xml:space="preserve">antibody-antigen mixtures at the appropriate </w:t>
      </w:r>
      <w:r w:rsidR="001A72E8">
        <w:rPr>
          <w:rFonts w:cstheme="minorHAnsi"/>
          <w:i w:val="0"/>
          <w:iCs/>
          <w:szCs w:val="24"/>
        </w:rPr>
        <w:t xml:space="preserve">range of antigen </w:t>
      </w:r>
      <w:r>
        <w:rPr>
          <w:rFonts w:cstheme="minorHAnsi"/>
          <w:i w:val="0"/>
          <w:iCs/>
          <w:szCs w:val="24"/>
        </w:rPr>
        <w:t>concentration</w:t>
      </w:r>
      <w:r w:rsidR="00D35141">
        <w:rPr>
          <w:rFonts w:cstheme="minorHAnsi"/>
          <w:i w:val="0"/>
          <w:iCs/>
          <w:szCs w:val="24"/>
        </w:rPr>
        <w:t>s</w:t>
      </w:r>
      <w:r>
        <w:rPr>
          <w:rFonts w:cstheme="minorHAnsi"/>
          <w:i w:val="0"/>
          <w:iCs/>
          <w:szCs w:val="24"/>
        </w:rPr>
        <w:t xml:space="preserve"> in a final volume of 50 microliters </w:t>
      </w:r>
      <w:r w:rsidR="00D35141">
        <w:rPr>
          <w:rFonts w:cstheme="minorHAnsi"/>
          <w:i w:val="0"/>
          <w:iCs/>
          <w:szCs w:val="24"/>
        </w:rPr>
        <w:t>per</w:t>
      </w:r>
      <w:r>
        <w:rPr>
          <w:rFonts w:cstheme="minorHAnsi"/>
          <w:i w:val="0"/>
          <w:iCs/>
          <w:szCs w:val="24"/>
        </w:rPr>
        <w:t xml:space="preserve"> sample</w:t>
      </w:r>
      <w:r w:rsidR="006E20E3"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b/>
          <w:bCs/>
          <w:i w:val="0"/>
          <w:iCs/>
          <w:szCs w:val="24"/>
        </w:rPr>
        <w:t>[2</w:t>
      </w:r>
      <w:r w:rsidR="00D90EA6">
        <w:rPr>
          <w:rFonts w:cstheme="minorHAnsi"/>
          <w:b/>
          <w:bCs/>
          <w:i w:val="0"/>
          <w:iCs/>
          <w:szCs w:val="24"/>
        </w:rPr>
        <w:t>-TXT</w:t>
      </w:r>
      <w:r>
        <w:rPr>
          <w:rFonts w:cstheme="minorHAnsi"/>
          <w:b/>
          <w:bCs/>
          <w:i w:val="0"/>
          <w:iCs/>
          <w:szCs w:val="24"/>
        </w:rPr>
        <w:t>]</w:t>
      </w:r>
      <w:r>
        <w:rPr>
          <w:rFonts w:cstheme="minorHAnsi"/>
          <w:i w:val="0"/>
          <w:iCs/>
          <w:szCs w:val="24"/>
        </w:rPr>
        <w:t>.</w:t>
      </w:r>
    </w:p>
    <w:p w14:paraId="5FBF7AC2" w14:textId="65AD3081" w:rsidR="0031601D" w:rsidRPr="0031601D" w:rsidRDefault="0031601D" w:rsidP="007A6B31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Talent loading sample onto spectrophotometer</w:t>
      </w:r>
      <w:r w:rsidR="002A53B8" w:rsidRPr="002A53B8">
        <w:rPr>
          <w:color w:val="4F81BD" w:themeColor="accent1"/>
        </w:rPr>
        <w:t xml:space="preserve"> Videographer: Important step</w:t>
      </w:r>
    </w:p>
    <w:p w14:paraId="59D9F74C" w14:textId="247133B0" w:rsidR="0031601D" w:rsidRDefault="0031601D" w:rsidP="007A6B31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Talent adding antibody to antigen, with antibody and antigen containers visible in frame</w:t>
      </w:r>
      <w:bookmarkStart w:id="5" w:name="_Hlk43760965"/>
      <w:bookmarkStart w:id="6" w:name="_Hlk48119659"/>
      <w:bookmarkEnd w:id="4"/>
      <w:r w:rsidR="00D90EA6">
        <w:rPr>
          <w:rFonts w:cstheme="minorHAnsi"/>
          <w:i w:val="0"/>
          <w:iCs/>
          <w:szCs w:val="24"/>
        </w:rPr>
        <w:t xml:space="preserve"> </w:t>
      </w:r>
      <w:r w:rsidR="002A53B8" w:rsidRPr="002A53B8">
        <w:rPr>
          <w:color w:val="4F81BD" w:themeColor="accent1"/>
        </w:rPr>
        <w:t>Videographer: Important step</w:t>
      </w:r>
      <w:r w:rsidR="002A53B8">
        <w:rPr>
          <w:rFonts w:cstheme="minorHAnsi"/>
          <w:b/>
          <w:bCs/>
          <w:i w:val="0"/>
          <w:iCs/>
          <w:szCs w:val="24"/>
        </w:rPr>
        <w:t xml:space="preserve"> </w:t>
      </w:r>
      <w:r w:rsidR="00D90EA6">
        <w:rPr>
          <w:rFonts w:cstheme="minorHAnsi"/>
          <w:b/>
          <w:bCs/>
          <w:i w:val="0"/>
          <w:iCs/>
          <w:szCs w:val="24"/>
        </w:rPr>
        <w:t>TEXT: I</w:t>
      </w:r>
      <w:r w:rsidR="001A72E8">
        <w:rPr>
          <w:rFonts w:cstheme="minorHAnsi"/>
          <w:b/>
          <w:bCs/>
          <w:i w:val="0"/>
          <w:iCs/>
          <w:szCs w:val="24"/>
        </w:rPr>
        <w:t>f</w:t>
      </w:r>
      <w:r w:rsidR="00D90EA6">
        <w:rPr>
          <w:rFonts w:cstheme="minorHAnsi"/>
          <w:b/>
          <w:bCs/>
          <w:i w:val="0"/>
          <w:iCs/>
          <w:szCs w:val="24"/>
        </w:rPr>
        <w:t xml:space="preserve"> Ab binding affinity not known</w:t>
      </w:r>
      <w:r w:rsidR="006E20E3">
        <w:rPr>
          <w:rFonts w:cstheme="minorHAnsi"/>
          <w:b/>
          <w:bCs/>
          <w:i w:val="0"/>
          <w:iCs/>
          <w:szCs w:val="24"/>
        </w:rPr>
        <w:t xml:space="preserve"> and one sample used</w:t>
      </w:r>
      <w:r w:rsidR="00D90EA6">
        <w:rPr>
          <w:rFonts w:cstheme="minorHAnsi"/>
          <w:b/>
          <w:bCs/>
          <w:i w:val="0"/>
          <w:iCs/>
          <w:szCs w:val="24"/>
        </w:rPr>
        <w:t xml:space="preserve">, </w:t>
      </w:r>
      <w:r w:rsidR="006E20E3">
        <w:rPr>
          <w:rFonts w:cstheme="minorHAnsi"/>
          <w:b/>
          <w:bCs/>
          <w:i w:val="0"/>
          <w:iCs/>
          <w:szCs w:val="24"/>
        </w:rPr>
        <w:t>mix</w:t>
      </w:r>
      <w:r w:rsidR="00D90EA6">
        <w:rPr>
          <w:rFonts w:cstheme="minorHAnsi"/>
          <w:b/>
          <w:bCs/>
          <w:i w:val="0"/>
          <w:iCs/>
          <w:szCs w:val="24"/>
        </w:rPr>
        <w:t xml:space="preserve"> 30</w:t>
      </w:r>
      <w:r w:rsidR="006E20E3">
        <w:rPr>
          <w:rFonts w:cstheme="minorHAnsi"/>
          <w:b/>
          <w:bCs/>
          <w:i w:val="0"/>
          <w:iCs/>
          <w:szCs w:val="24"/>
        </w:rPr>
        <w:t xml:space="preserve"> </w:t>
      </w:r>
      <w:r w:rsidR="00D90EA6">
        <w:rPr>
          <w:rFonts w:cstheme="minorHAnsi"/>
          <w:b/>
          <w:bCs/>
          <w:i w:val="0"/>
          <w:iCs/>
          <w:szCs w:val="24"/>
        </w:rPr>
        <w:t xml:space="preserve">nM Ag </w:t>
      </w:r>
      <w:r w:rsidR="008B294D">
        <w:rPr>
          <w:rFonts w:cstheme="minorHAnsi"/>
          <w:b/>
          <w:bCs/>
          <w:i w:val="0"/>
          <w:iCs/>
          <w:szCs w:val="24"/>
        </w:rPr>
        <w:t>+</w:t>
      </w:r>
      <w:r w:rsidR="00D90EA6">
        <w:rPr>
          <w:rFonts w:cstheme="minorHAnsi"/>
          <w:b/>
          <w:bCs/>
          <w:i w:val="0"/>
          <w:iCs/>
          <w:szCs w:val="24"/>
        </w:rPr>
        <w:t xml:space="preserve"> 20 nM Ab</w:t>
      </w:r>
    </w:p>
    <w:p w14:paraId="1C461B83" w14:textId="1CD48ECD" w:rsidR="007516C2" w:rsidRDefault="0031601D" w:rsidP="007A6B31">
      <w:pPr>
        <w:pStyle w:val="BodyText"/>
        <w:numPr>
          <w:ilvl w:val="1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Then i</w:t>
      </w:r>
      <w:r w:rsidR="007516C2" w:rsidRPr="0031601D">
        <w:rPr>
          <w:rFonts w:cstheme="minorHAnsi"/>
          <w:i w:val="0"/>
          <w:iCs/>
          <w:szCs w:val="24"/>
        </w:rPr>
        <w:t>ncubate the antigen-antibody mixtures for approximately 10 min</w:t>
      </w:r>
      <w:r>
        <w:rPr>
          <w:rFonts w:cstheme="minorHAnsi"/>
          <w:i w:val="0"/>
          <w:iCs/>
          <w:szCs w:val="24"/>
        </w:rPr>
        <w:t>utes</w:t>
      </w:r>
      <w:r w:rsidR="007516C2" w:rsidRPr="0031601D">
        <w:rPr>
          <w:rFonts w:cstheme="minorHAnsi"/>
          <w:i w:val="0"/>
          <w:iCs/>
          <w:szCs w:val="24"/>
        </w:rPr>
        <w:t xml:space="preserve"> at room temperature to allow the binding reaction to reach chemical equilibrium</w:t>
      </w:r>
      <w:r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b/>
          <w:bCs/>
          <w:i w:val="0"/>
          <w:iCs/>
          <w:szCs w:val="24"/>
        </w:rPr>
        <w:t>[1</w:t>
      </w:r>
      <w:r w:rsidR="00464E24">
        <w:rPr>
          <w:rFonts w:cstheme="minorHAnsi"/>
          <w:b/>
          <w:bCs/>
          <w:i w:val="0"/>
          <w:iCs/>
          <w:szCs w:val="24"/>
        </w:rPr>
        <w:t>-TXT</w:t>
      </w:r>
      <w:r>
        <w:rPr>
          <w:rFonts w:cstheme="minorHAnsi"/>
          <w:b/>
          <w:bCs/>
          <w:i w:val="0"/>
          <w:iCs/>
          <w:szCs w:val="24"/>
        </w:rPr>
        <w:t>]</w:t>
      </w:r>
      <w:r w:rsidR="007516C2" w:rsidRPr="0031601D">
        <w:rPr>
          <w:rFonts w:cstheme="minorHAnsi"/>
          <w:i w:val="0"/>
          <w:iCs/>
          <w:szCs w:val="24"/>
        </w:rPr>
        <w:t>.</w:t>
      </w:r>
    </w:p>
    <w:p w14:paraId="484F08A8" w14:textId="6FB70969" w:rsidR="0031601D" w:rsidRDefault="0031601D" w:rsidP="007A6B31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Talent placing tube</w:t>
      </w:r>
      <w:r w:rsidR="00F96600">
        <w:rPr>
          <w:rFonts w:cstheme="minorHAnsi"/>
          <w:i w:val="0"/>
          <w:iCs/>
          <w:szCs w:val="24"/>
        </w:rPr>
        <w:t>s</w:t>
      </w:r>
      <w:r>
        <w:rPr>
          <w:rFonts w:cstheme="minorHAnsi"/>
          <w:i w:val="0"/>
          <w:iCs/>
          <w:szCs w:val="24"/>
        </w:rPr>
        <w:t xml:space="preserve"> at room temperature</w:t>
      </w:r>
      <w:r w:rsidR="00464E24">
        <w:rPr>
          <w:rFonts w:cstheme="minorHAnsi"/>
          <w:i w:val="0"/>
          <w:iCs/>
          <w:szCs w:val="24"/>
        </w:rPr>
        <w:t xml:space="preserve"> </w:t>
      </w:r>
      <w:r w:rsidR="002A53B8" w:rsidRPr="002A53B8">
        <w:rPr>
          <w:color w:val="4F81BD" w:themeColor="accent1"/>
        </w:rPr>
        <w:t>Videographer: Important step</w:t>
      </w:r>
      <w:r w:rsidR="002A53B8" w:rsidRPr="001A72E8">
        <w:rPr>
          <w:rFonts w:cstheme="minorHAnsi"/>
          <w:b/>
          <w:bCs/>
          <w:i w:val="0"/>
          <w:iCs/>
          <w:szCs w:val="24"/>
        </w:rPr>
        <w:t xml:space="preserve"> </w:t>
      </w:r>
      <w:r w:rsidR="00464E24" w:rsidRPr="001A72E8">
        <w:rPr>
          <w:rFonts w:cstheme="minorHAnsi"/>
          <w:b/>
          <w:bCs/>
          <w:i w:val="0"/>
          <w:iCs/>
          <w:szCs w:val="24"/>
        </w:rPr>
        <w:t>TEXT:</w:t>
      </w:r>
      <w:r w:rsidR="001A72E8">
        <w:rPr>
          <w:rFonts w:cstheme="minorHAnsi"/>
          <w:b/>
          <w:bCs/>
          <w:i w:val="0"/>
          <w:iCs/>
          <w:szCs w:val="24"/>
        </w:rPr>
        <w:t xml:space="preserve"> Here</w:t>
      </w:r>
      <w:r w:rsidR="00464E24" w:rsidRPr="001A72E8">
        <w:rPr>
          <w:rFonts w:cstheme="minorHAnsi"/>
          <w:b/>
          <w:bCs/>
          <w:i w:val="0"/>
          <w:iCs/>
          <w:szCs w:val="24"/>
        </w:rPr>
        <w:t xml:space="preserve"> 6-sample titration </w:t>
      </w:r>
      <w:r w:rsidR="001A72E8">
        <w:rPr>
          <w:rFonts w:cstheme="minorHAnsi"/>
          <w:b/>
          <w:bCs/>
          <w:i w:val="0"/>
          <w:iCs/>
          <w:szCs w:val="24"/>
        </w:rPr>
        <w:t>shown</w:t>
      </w:r>
    </w:p>
    <w:p w14:paraId="42722078" w14:textId="0F018C9B" w:rsidR="007516C2" w:rsidRDefault="007516C2" w:rsidP="007A6B31">
      <w:pPr>
        <w:pStyle w:val="BodyText"/>
        <w:numPr>
          <w:ilvl w:val="0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bookmarkStart w:id="7" w:name="_Hlk43760997"/>
      <w:bookmarkEnd w:id="5"/>
      <w:r w:rsidRPr="0031601D">
        <w:rPr>
          <w:rFonts w:cstheme="minorHAnsi"/>
          <w:b/>
          <w:bCs/>
          <w:i w:val="0"/>
          <w:iCs/>
          <w:szCs w:val="24"/>
        </w:rPr>
        <w:t xml:space="preserve">Mass Photometry </w:t>
      </w:r>
      <w:r w:rsidR="00E90563">
        <w:rPr>
          <w:rFonts w:cstheme="minorHAnsi"/>
          <w:b/>
          <w:bCs/>
          <w:i w:val="0"/>
          <w:iCs/>
          <w:szCs w:val="24"/>
        </w:rPr>
        <w:t>Measurement</w:t>
      </w:r>
    </w:p>
    <w:p w14:paraId="15BE3C67" w14:textId="5C66F792" w:rsidR="0031601D" w:rsidRDefault="0031601D" w:rsidP="007A6B31">
      <w:pPr>
        <w:pStyle w:val="BodyText"/>
        <w:numPr>
          <w:ilvl w:val="1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To assess the antibody-antigen affinity by mass photometry, apply a drop of microscope immersion oil to the instrument objective </w:t>
      </w:r>
      <w:r>
        <w:rPr>
          <w:rFonts w:cstheme="minorHAnsi"/>
          <w:b/>
          <w:bCs/>
          <w:i w:val="0"/>
          <w:iCs/>
          <w:szCs w:val="24"/>
        </w:rPr>
        <w:t>[1]</w:t>
      </w:r>
      <w:r>
        <w:rPr>
          <w:rFonts w:cstheme="minorHAnsi"/>
          <w:i w:val="0"/>
          <w:iCs/>
          <w:szCs w:val="24"/>
        </w:rPr>
        <w:t xml:space="preserve"> and place the flow chamber onto the stage of the microscope </w:t>
      </w:r>
      <w:r>
        <w:rPr>
          <w:rFonts w:cstheme="minorHAnsi"/>
          <w:b/>
          <w:bCs/>
          <w:i w:val="0"/>
          <w:iCs/>
          <w:szCs w:val="24"/>
        </w:rPr>
        <w:t>[2]</w:t>
      </w:r>
      <w:r>
        <w:rPr>
          <w:rFonts w:cstheme="minorHAnsi"/>
          <w:i w:val="0"/>
          <w:iCs/>
          <w:szCs w:val="24"/>
        </w:rPr>
        <w:t>.</w:t>
      </w:r>
    </w:p>
    <w:p w14:paraId="75348B4E" w14:textId="207DA4F0" w:rsidR="0031601D" w:rsidRDefault="0031601D" w:rsidP="007A6B31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WIDE: Talent adding oil to objective</w:t>
      </w:r>
    </w:p>
    <w:p w14:paraId="0F2D5F56" w14:textId="6F408AD9" w:rsidR="0031601D" w:rsidRDefault="0031601D" w:rsidP="007A6B31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Talent placing chamber onto stage</w:t>
      </w:r>
    </w:p>
    <w:p w14:paraId="03B466C5" w14:textId="5EB0BFAD" w:rsidR="007516C2" w:rsidRDefault="00271BF2" w:rsidP="007A6B31">
      <w:pPr>
        <w:pStyle w:val="BodyText"/>
        <w:numPr>
          <w:ilvl w:val="1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bookmarkStart w:id="8" w:name="_Hlk43761071"/>
      <w:bookmarkStart w:id="9" w:name="_Hlk52267617"/>
      <w:bookmarkEnd w:id="7"/>
      <w:r>
        <w:rPr>
          <w:rFonts w:cstheme="minorHAnsi"/>
          <w:i w:val="0"/>
          <w:iCs/>
          <w:szCs w:val="24"/>
        </w:rPr>
        <w:t xml:space="preserve">Add </w:t>
      </w:r>
      <w:r w:rsidR="00F700CB">
        <w:rPr>
          <w:rFonts w:cstheme="minorHAnsi"/>
          <w:i w:val="0"/>
          <w:iCs/>
          <w:szCs w:val="24"/>
        </w:rPr>
        <w:t>10 microliters of</w:t>
      </w:r>
      <w:r w:rsidR="00F700CB" w:rsidRPr="00F700CB">
        <w:rPr>
          <w:rFonts w:cstheme="minorHAnsi"/>
          <w:i w:val="0"/>
          <w:iCs/>
          <w:szCs w:val="24"/>
        </w:rPr>
        <w:t xml:space="preserve"> filtered </w:t>
      </w:r>
      <w:r w:rsidR="00F700CB">
        <w:rPr>
          <w:rFonts w:cstheme="minorHAnsi"/>
          <w:i w:val="0"/>
          <w:iCs/>
          <w:szCs w:val="24"/>
        </w:rPr>
        <w:t>PBS</w:t>
      </w:r>
      <w:r w:rsidR="00F700CB" w:rsidRPr="00F700CB">
        <w:rPr>
          <w:rFonts w:cstheme="minorHAnsi"/>
          <w:i w:val="0"/>
          <w:iCs/>
          <w:szCs w:val="24"/>
        </w:rPr>
        <w:t xml:space="preserve"> </w:t>
      </w:r>
      <w:r w:rsidR="00F700CB">
        <w:rPr>
          <w:rFonts w:cstheme="minorHAnsi"/>
          <w:i w:val="0"/>
          <w:iCs/>
          <w:szCs w:val="24"/>
        </w:rPr>
        <w:t>to</w:t>
      </w:r>
      <w:r w:rsidR="00F700CB" w:rsidRPr="00F700CB">
        <w:rPr>
          <w:rFonts w:cstheme="minorHAnsi"/>
          <w:i w:val="0"/>
          <w:iCs/>
          <w:szCs w:val="24"/>
        </w:rPr>
        <w:t xml:space="preserve"> one end of the flow chamber channel. </w:t>
      </w:r>
      <w:r w:rsidR="00F700CB">
        <w:rPr>
          <w:rFonts w:cstheme="minorHAnsi"/>
          <w:i w:val="0"/>
          <w:iCs/>
          <w:szCs w:val="24"/>
        </w:rPr>
        <w:t>The buffer</w:t>
      </w:r>
      <w:r w:rsidR="00F700CB" w:rsidRPr="00F700CB">
        <w:rPr>
          <w:rFonts w:cstheme="minorHAnsi"/>
          <w:i w:val="0"/>
          <w:iCs/>
          <w:szCs w:val="24"/>
        </w:rPr>
        <w:t xml:space="preserve"> will enter the channel by capillary action</w:t>
      </w:r>
      <w:r w:rsidR="00F700CB">
        <w:rPr>
          <w:rFonts w:cstheme="minorHAnsi"/>
          <w:i w:val="0"/>
          <w:iCs/>
          <w:szCs w:val="24"/>
        </w:rPr>
        <w:t xml:space="preserve"> </w:t>
      </w:r>
      <w:r w:rsidR="00F700CB">
        <w:rPr>
          <w:rFonts w:cstheme="minorHAnsi"/>
          <w:b/>
          <w:bCs/>
          <w:i w:val="0"/>
          <w:iCs/>
          <w:szCs w:val="24"/>
        </w:rPr>
        <w:t>[</w:t>
      </w:r>
      <w:r w:rsidR="00A90B0B">
        <w:rPr>
          <w:rFonts w:cstheme="minorHAnsi"/>
          <w:b/>
          <w:bCs/>
          <w:i w:val="0"/>
          <w:iCs/>
          <w:szCs w:val="24"/>
        </w:rPr>
        <w:t>1</w:t>
      </w:r>
      <w:r w:rsidR="00F700CB">
        <w:rPr>
          <w:rFonts w:cstheme="minorHAnsi"/>
          <w:b/>
          <w:bCs/>
          <w:i w:val="0"/>
          <w:iCs/>
          <w:szCs w:val="24"/>
        </w:rPr>
        <w:t>]</w:t>
      </w:r>
      <w:r w:rsidR="00F700CB">
        <w:rPr>
          <w:rFonts w:cstheme="minorHAnsi"/>
          <w:i w:val="0"/>
          <w:iCs/>
          <w:szCs w:val="24"/>
        </w:rPr>
        <w:t>.</w:t>
      </w:r>
    </w:p>
    <w:p w14:paraId="380D97E8" w14:textId="3FCDF4CC" w:rsidR="00F700CB" w:rsidRPr="001A72E8" w:rsidRDefault="00F700CB" w:rsidP="001A72E8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PBS being added to end of chamber/PBS entering chamber</w:t>
      </w:r>
      <w:bookmarkStart w:id="10" w:name="_Hlk48999256"/>
      <w:bookmarkEnd w:id="8"/>
    </w:p>
    <w:p w14:paraId="0F84F150" w14:textId="7A2A4A7F" w:rsidR="00F700CB" w:rsidRDefault="007516C2" w:rsidP="007A6B31">
      <w:pPr>
        <w:pStyle w:val="BodyText"/>
        <w:numPr>
          <w:ilvl w:val="1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 w:rsidRPr="00F700CB">
        <w:rPr>
          <w:rFonts w:cstheme="minorHAnsi"/>
          <w:i w:val="0"/>
          <w:iCs/>
          <w:szCs w:val="24"/>
        </w:rPr>
        <w:lastRenderedPageBreak/>
        <w:t xml:space="preserve">In the </w:t>
      </w:r>
      <w:r w:rsidRPr="00F700CB">
        <w:rPr>
          <w:rFonts w:cstheme="minorHAnsi"/>
          <w:b/>
          <w:bCs/>
          <w:i w:val="0"/>
          <w:iCs/>
          <w:szCs w:val="24"/>
        </w:rPr>
        <w:t>Focus Control</w:t>
      </w:r>
      <w:r w:rsidRPr="00F700CB">
        <w:rPr>
          <w:rFonts w:cstheme="minorHAnsi"/>
          <w:i w:val="0"/>
          <w:iCs/>
          <w:szCs w:val="24"/>
        </w:rPr>
        <w:t xml:space="preserve"> tab of the data collection software</w:t>
      </w:r>
      <w:r w:rsidR="00F700CB">
        <w:rPr>
          <w:rFonts w:cstheme="minorHAnsi"/>
          <w:i w:val="0"/>
          <w:iCs/>
          <w:szCs w:val="24"/>
        </w:rPr>
        <w:t xml:space="preserve"> </w:t>
      </w:r>
      <w:r w:rsidR="00F700CB">
        <w:rPr>
          <w:rFonts w:cstheme="minorHAnsi"/>
          <w:b/>
          <w:bCs/>
          <w:i w:val="0"/>
          <w:iCs/>
          <w:szCs w:val="24"/>
        </w:rPr>
        <w:t>[1]</w:t>
      </w:r>
      <w:r w:rsidRPr="00F700CB">
        <w:rPr>
          <w:rFonts w:cstheme="minorHAnsi"/>
          <w:i w:val="0"/>
          <w:iCs/>
          <w:szCs w:val="24"/>
        </w:rPr>
        <w:t xml:space="preserve">, use the coarse stage movement </w:t>
      </w:r>
      <w:r w:rsidRPr="00F700CB">
        <w:rPr>
          <w:rFonts w:cstheme="minorHAnsi"/>
          <w:b/>
          <w:bCs/>
          <w:i w:val="0"/>
          <w:iCs/>
          <w:szCs w:val="24"/>
        </w:rPr>
        <w:t>Up</w:t>
      </w:r>
      <w:r w:rsidRPr="00F700CB">
        <w:rPr>
          <w:rFonts w:cstheme="minorHAnsi"/>
          <w:i w:val="0"/>
          <w:iCs/>
          <w:szCs w:val="24"/>
        </w:rPr>
        <w:t xml:space="preserve"> and </w:t>
      </w:r>
      <w:r w:rsidRPr="00F700CB">
        <w:rPr>
          <w:rFonts w:cstheme="minorHAnsi"/>
          <w:b/>
          <w:bCs/>
          <w:i w:val="0"/>
          <w:iCs/>
          <w:szCs w:val="24"/>
        </w:rPr>
        <w:t>Down</w:t>
      </w:r>
      <w:r w:rsidRPr="00F700CB">
        <w:rPr>
          <w:rFonts w:cstheme="minorHAnsi"/>
          <w:i w:val="0"/>
          <w:iCs/>
          <w:szCs w:val="24"/>
        </w:rPr>
        <w:t xml:space="preserve"> buttons to make the initial adjustments</w:t>
      </w:r>
      <w:r w:rsidR="00F700CB">
        <w:rPr>
          <w:rFonts w:cstheme="minorHAnsi"/>
          <w:i w:val="0"/>
          <w:iCs/>
          <w:szCs w:val="24"/>
        </w:rPr>
        <w:t xml:space="preserve"> and click </w:t>
      </w:r>
      <w:r w:rsidRPr="00F700CB">
        <w:rPr>
          <w:rFonts w:cstheme="minorHAnsi"/>
          <w:b/>
          <w:bCs/>
          <w:i w:val="0"/>
          <w:iCs/>
          <w:szCs w:val="24"/>
        </w:rPr>
        <w:t>Sharpness</w:t>
      </w:r>
      <w:r w:rsidRPr="00F700CB">
        <w:rPr>
          <w:rFonts w:cstheme="minorHAnsi"/>
          <w:i w:val="0"/>
          <w:iCs/>
          <w:szCs w:val="24"/>
        </w:rPr>
        <w:t xml:space="preserve"> to </w:t>
      </w:r>
      <w:r w:rsidR="00F700CB">
        <w:rPr>
          <w:rFonts w:cstheme="minorHAnsi"/>
          <w:i w:val="0"/>
          <w:iCs/>
          <w:szCs w:val="24"/>
        </w:rPr>
        <w:t>view</w:t>
      </w:r>
      <w:r w:rsidRPr="00F700CB">
        <w:rPr>
          <w:rFonts w:cstheme="minorHAnsi"/>
          <w:i w:val="0"/>
          <w:iCs/>
          <w:szCs w:val="24"/>
        </w:rPr>
        <w:t xml:space="preserve"> the sharpness signal readout </w:t>
      </w:r>
      <w:r w:rsidR="00F700CB">
        <w:rPr>
          <w:rFonts w:cstheme="minorHAnsi"/>
          <w:b/>
          <w:bCs/>
          <w:i w:val="0"/>
          <w:iCs/>
          <w:szCs w:val="24"/>
        </w:rPr>
        <w:t>[2]</w:t>
      </w:r>
      <w:r w:rsidR="00F700CB">
        <w:rPr>
          <w:rFonts w:cstheme="minorHAnsi"/>
          <w:i w:val="0"/>
          <w:iCs/>
          <w:szCs w:val="24"/>
        </w:rPr>
        <w:t>.</w:t>
      </w:r>
    </w:p>
    <w:p w14:paraId="4378F26E" w14:textId="4AC213E0" w:rsidR="00F700CB" w:rsidRDefault="00F700CB" w:rsidP="007A6B31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Talent at computer, clicking tab in software, with monitor visible in frame</w:t>
      </w:r>
    </w:p>
    <w:p w14:paraId="12816566" w14:textId="793F4E70" w:rsidR="00F700CB" w:rsidRDefault="00F700CB" w:rsidP="007A6B31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SCREEN: </w:t>
      </w:r>
      <w:r w:rsidR="008B294D">
        <w:rPr>
          <w:rFonts w:cstheme="minorHAnsi"/>
          <w:i w:val="0"/>
          <w:iCs/>
          <w:szCs w:val="24"/>
        </w:rPr>
        <w:t xml:space="preserve">screenshot_1: 00:00-00:15 </w:t>
      </w:r>
      <w:r w:rsidR="008B294D" w:rsidRPr="008B294D">
        <w:rPr>
          <w:rFonts w:cstheme="minorHAnsi"/>
          <w:color w:val="4F81BD" w:themeColor="accent1"/>
          <w:szCs w:val="24"/>
        </w:rPr>
        <w:t>Video Editor: please speed up</w:t>
      </w:r>
    </w:p>
    <w:p w14:paraId="1DFC3421" w14:textId="56A440E3" w:rsidR="007516C2" w:rsidRDefault="00F700CB" w:rsidP="007A6B31">
      <w:pPr>
        <w:pStyle w:val="BodyText"/>
        <w:numPr>
          <w:ilvl w:val="1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Use</w:t>
      </w:r>
      <w:r w:rsidR="007516C2" w:rsidRPr="00F700CB">
        <w:rPr>
          <w:rFonts w:cstheme="minorHAnsi"/>
          <w:i w:val="0"/>
          <w:iCs/>
          <w:szCs w:val="24"/>
        </w:rPr>
        <w:t xml:space="preserve"> the fine </w:t>
      </w:r>
      <w:r w:rsidR="007516C2" w:rsidRPr="00F700CB">
        <w:rPr>
          <w:rFonts w:cstheme="minorHAnsi"/>
          <w:b/>
          <w:bCs/>
          <w:i w:val="0"/>
          <w:iCs/>
          <w:szCs w:val="24"/>
        </w:rPr>
        <w:t>Up</w:t>
      </w:r>
      <w:r w:rsidR="007516C2" w:rsidRPr="00F700CB">
        <w:rPr>
          <w:rFonts w:cstheme="minorHAnsi"/>
          <w:i w:val="0"/>
          <w:iCs/>
          <w:szCs w:val="24"/>
        </w:rPr>
        <w:t xml:space="preserve"> and </w:t>
      </w:r>
      <w:r w:rsidR="007516C2" w:rsidRPr="00F700CB">
        <w:rPr>
          <w:rFonts w:cstheme="minorHAnsi"/>
          <w:b/>
          <w:bCs/>
          <w:i w:val="0"/>
          <w:iCs/>
          <w:szCs w:val="24"/>
        </w:rPr>
        <w:t>Down</w:t>
      </w:r>
      <w:r w:rsidR="007516C2" w:rsidRPr="00F700CB">
        <w:rPr>
          <w:rFonts w:cstheme="minorHAnsi"/>
          <w:i w:val="0"/>
          <w:iCs/>
          <w:szCs w:val="24"/>
        </w:rPr>
        <w:t xml:space="preserve"> adjustment buttons to maximize the </w:t>
      </w:r>
      <w:r w:rsidR="007516C2" w:rsidRPr="00F700CB">
        <w:rPr>
          <w:rFonts w:cstheme="minorHAnsi"/>
          <w:b/>
          <w:bCs/>
          <w:i w:val="0"/>
          <w:iCs/>
          <w:szCs w:val="24"/>
        </w:rPr>
        <w:t>Sharpness</w:t>
      </w:r>
      <w:r w:rsidR="007516C2" w:rsidRPr="00F700CB">
        <w:rPr>
          <w:rFonts w:cstheme="minorHAnsi"/>
          <w:i w:val="0"/>
          <w:iCs/>
          <w:szCs w:val="24"/>
        </w:rPr>
        <w:t xml:space="preserve"> value</w:t>
      </w:r>
      <w:r>
        <w:rPr>
          <w:rFonts w:cstheme="minorHAnsi"/>
          <w:i w:val="0"/>
          <w:iCs/>
          <w:szCs w:val="24"/>
        </w:rPr>
        <w:t xml:space="preserve"> and click </w:t>
      </w:r>
      <w:r w:rsidR="007516C2" w:rsidRPr="00F700CB">
        <w:rPr>
          <w:rFonts w:cstheme="minorHAnsi"/>
          <w:b/>
          <w:bCs/>
          <w:i w:val="0"/>
          <w:iCs/>
          <w:szCs w:val="24"/>
        </w:rPr>
        <w:t>Set Focus</w:t>
      </w:r>
      <w:r w:rsidR="007516C2" w:rsidRPr="00F700CB">
        <w:rPr>
          <w:rFonts w:cstheme="minorHAnsi"/>
          <w:i w:val="0"/>
          <w:iCs/>
          <w:szCs w:val="24"/>
        </w:rPr>
        <w:t xml:space="preserve"> and </w:t>
      </w:r>
      <w:r w:rsidR="007516C2" w:rsidRPr="00F700CB">
        <w:rPr>
          <w:rFonts w:cstheme="minorHAnsi"/>
          <w:b/>
          <w:bCs/>
          <w:i w:val="0"/>
          <w:iCs/>
          <w:szCs w:val="24"/>
        </w:rPr>
        <w:t>Lock Focus</w:t>
      </w:r>
      <w:r w:rsidR="007516C2" w:rsidRPr="00F700CB">
        <w:rPr>
          <w:rFonts w:cstheme="minorHAnsi"/>
          <w:i w:val="0"/>
          <w:iCs/>
          <w:szCs w:val="24"/>
        </w:rPr>
        <w:t xml:space="preserve"> to activate the focus tracking function. </w:t>
      </w:r>
      <w:r w:rsidR="00464E24">
        <w:rPr>
          <w:rFonts w:cstheme="minorHAnsi"/>
          <w:i w:val="0"/>
          <w:iCs/>
          <w:szCs w:val="24"/>
        </w:rPr>
        <w:t xml:space="preserve">An </w:t>
      </w:r>
      <w:r w:rsidR="007516C2" w:rsidRPr="00F700CB">
        <w:rPr>
          <w:rFonts w:cstheme="minorHAnsi"/>
          <w:i w:val="0"/>
          <w:iCs/>
          <w:szCs w:val="24"/>
        </w:rPr>
        <w:t>image</w:t>
      </w:r>
      <w:r w:rsidR="00464E24">
        <w:rPr>
          <w:rFonts w:cstheme="minorHAnsi"/>
          <w:i w:val="0"/>
          <w:iCs/>
          <w:szCs w:val="24"/>
        </w:rPr>
        <w:t xml:space="preserve"> of a clean slide</w:t>
      </w:r>
      <w:r w:rsidR="007516C2" w:rsidRPr="00F700CB">
        <w:rPr>
          <w:rFonts w:cstheme="minorHAnsi"/>
          <w:i w:val="0"/>
          <w:iCs/>
          <w:szCs w:val="24"/>
        </w:rPr>
        <w:t xml:space="preserve"> should have </w:t>
      </w:r>
      <w:r>
        <w:rPr>
          <w:rFonts w:cstheme="minorHAnsi"/>
          <w:i w:val="0"/>
          <w:iCs/>
          <w:szCs w:val="24"/>
        </w:rPr>
        <w:t>a</w:t>
      </w:r>
      <w:r w:rsidR="007516C2" w:rsidRPr="00F700CB">
        <w:rPr>
          <w:rFonts w:cstheme="minorHAnsi"/>
          <w:i w:val="0"/>
          <w:iCs/>
          <w:szCs w:val="24"/>
        </w:rPr>
        <w:t xml:space="preserve"> signal value </w:t>
      </w:r>
      <w:r w:rsidR="00A90B0B">
        <w:rPr>
          <w:rFonts w:cstheme="minorHAnsi"/>
          <w:i w:val="0"/>
          <w:iCs/>
          <w:szCs w:val="24"/>
        </w:rPr>
        <w:t xml:space="preserve">equal to or </w:t>
      </w:r>
      <w:r w:rsidR="007516C2" w:rsidRPr="00F700CB">
        <w:rPr>
          <w:rFonts w:cstheme="minorHAnsi"/>
          <w:i w:val="0"/>
          <w:iCs/>
          <w:szCs w:val="24"/>
        </w:rPr>
        <w:t>below 0.</w:t>
      </w:r>
      <w:r w:rsidR="00181379">
        <w:rPr>
          <w:rFonts w:cstheme="minorHAnsi"/>
          <w:i w:val="0"/>
          <w:iCs/>
          <w:szCs w:val="24"/>
        </w:rPr>
        <w:t>0</w:t>
      </w:r>
      <w:r w:rsidR="007516C2" w:rsidRPr="00F700CB">
        <w:rPr>
          <w:rFonts w:cstheme="minorHAnsi"/>
          <w:i w:val="0"/>
          <w:iCs/>
          <w:szCs w:val="24"/>
        </w:rPr>
        <w:t>5%</w:t>
      </w:r>
      <w:r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b/>
          <w:bCs/>
          <w:i w:val="0"/>
          <w:iCs/>
          <w:szCs w:val="24"/>
        </w:rPr>
        <w:t>[1]</w:t>
      </w:r>
      <w:r w:rsidR="007516C2" w:rsidRPr="00F700CB">
        <w:rPr>
          <w:rFonts w:cstheme="minorHAnsi"/>
          <w:i w:val="0"/>
          <w:iCs/>
          <w:szCs w:val="24"/>
        </w:rPr>
        <w:t>.</w:t>
      </w:r>
    </w:p>
    <w:p w14:paraId="56D81769" w14:textId="1CACD626" w:rsidR="007516C2" w:rsidRPr="00993DDC" w:rsidRDefault="00F700CB" w:rsidP="007A6B31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SCREEN: </w:t>
      </w:r>
      <w:r w:rsidR="008B294D">
        <w:rPr>
          <w:rFonts w:cstheme="minorHAnsi"/>
          <w:i w:val="0"/>
          <w:iCs/>
          <w:szCs w:val="24"/>
        </w:rPr>
        <w:t xml:space="preserve">screenshot_1: 00:16-00:38 </w:t>
      </w:r>
      <w:r w:rsidR="008B294D" w:rsidRPr="008B294D">
        <w:rPr>
          <w:rFonts w:cstheme="minorHAnsi"/>
          <w:color w:val="4F81BD" w:themeColor="accent1"/>
          <w:szCs w:val="24"/>
        </w:rPr>
        <w:t>Video Editor: please speed up</w:t>
      </w:r>
      <w:r>
        <w:rPr>
          <w:rFonts w:cstheme="minorHAnsi"/>
          <w:i w:val="0"/>
          <w:iCs/>
          <w:szCs w:val="24"/>
        </w:rPr>
        <w:t xml:space="preserve"> </w:t>
      </w:r>
      <w:r w:rsidR="008B294D">
        <w:rPr>
          <w:rFonts w:cstheme="minorHAnsi"/>
          <w:color w:val="4F81BD" w:themeColor="accent1"/>
          <w:szCs w:val="24"/>
        </w:rPr>
        <w:t>and</w:t>
      </w:r>
      <w:r w:rsidRPr="00F700CB">
        <w:rPr>
          <w:rFonts w:cstheme="minorHAnsi"/>
          <w:color w:val="4F81BD" w:themeColor="accent1"/>
          <w:szCs w:val="24"/>
        </w:rPr>
        <w:t xml:space="preserve"> please emphasize 0.5% signal value</w:t>
      </w:r>
      <w:bookmarkEnd w:id="10"/>
      <w:r w:rsidR="008B294D">
        <w:rPr>
          <w:rFonts w:cstheme="minorHAnsi"/>
          <w:color w:val="4F81BD" w:themeColor="accent1"/>
          <w:szCs w:val="24"/>
        </w:rPr>
        <w:t xml:space="preserve"> when mentioned</w:t>
      </w:r>
    </w:p>
    <w:p w14:paraId="3B06F4CE" w14:textId="690F80E6" w:rsidR="007516C2" w:rsidRDefault="00A90B0B" w:rsidP="007A6B31">
      <w:pPr>
        <w:pStyle w:val="BodyText"/>
        <w:numPr>
          <w:ilvl w:val="1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Load </w:t>
      </w:r>
      <w:r w:rsidR="00993DDC">
        <w:rPr>
          <w:rFonts w:cstheme="minorHAnsi"/>
          <w:i w:val="0"/>
          <w:iCs/>
          <w:szCs w:val="24"/>
        </w:rPr>
        <w:t>20 microliters</w:t>
      </w:r>
      <w:bookmarkStart w:id="11" w:name="_Hlk43761130"/>
      <w:r w:rsidR="00993DDC">
        <w:rPr>
          <w:rFonts w:cstheme="minorHAnsi"/>
          <w:i w:val="0"/>
          <w:szCs w:val="24"/>
        </w:rPr>
        <w:t xml:space="preserve"> of the first </w:t>
      </w:r>
      <w:r w:rsidR="007516C2" w:rsidRPr="00993DDC">
        <w:rPr>
          <w:rFonts w:cstheme="minorHAnsi"/>
          <w:i w:val="0"/>
          <w:iCs/>
          <w:szCs w:val="24"/>
        </w:rPr>
        <w:t xml:space="preserve">antibody-antigen </w:t>
      </w:r>
      <w:r w:rsidR="00C12C42">
        <w:rPr>
          <w:rFonts w:cstheme="minorHAnsi"/>
          <w:i w:val="0"/>
          <w:iCs/>
          <w:szCs w:val="24"/>
        </w:rPr>
        <w:t>sample as demonstrated</w:t>
      </w:r>
      <w:r w:rsidR="007516C2" w:rsidRPr="00993DDC">
        <w:rPr>
          <w:rFonts w:cstheme="minorHAnsi"/>
          <w:i w:val="0"/>
          <w:iCs/>
          <w:szCs w:val="24"/>
        </w:rPr>
        <w:t xml:space="preserve"> and blotting the liquid from the other end with a small piece of blotting paper</w:t>
      </w:r>
      <w:r w:rsidR="003D4223">
        <w:rPr>
          <w:rFonts w:cstheme="minorHAnsi"/>
          <w:i w:val="0"/>
          <w:iCs/>
          <w:szCs w:val="24"/>
        </w:rPr>
        <w:t xml:space="preserve"> </w:t>
      </w:r>
      <w:bookmarkEnd w:id="11"/>
      <w:r w:rsidR="00F54201">
        <w:rPr>
          <w:rFonts w:cstheme="minorHAnsi"/>
          <w:b/>
          <w:bCs/>
          <w:i w:val="0"/>
          <w:iCs/>
          <w:szCs w:val="24"/>
        </w:rPr>
        <w:t>[1]</w:t>
      </w:r>
      <w:r w:rsidR="007516C2" w:rsidRPr="00993DDC">
        <w:rPr>
          <w:rFonts w:cstheme="minorHAnsi"/>
          <w:i w:val="0"/>
          <w:iCs/>
          <w:szCs w:val="24"/>
        </w:rPr>
        <w:t>.</w:t>
      </w:r>
    </w:p>
    <w:bookmarkEnd w:id="9"/>
    <w:p w14:paraId="43C3FBB6" w14:textId="209757C9" w:rsidR="00C12C42" w:rsidRDefault="00C12C42" w:rsidP="007A6B31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Sample being added to chamber</w:t>
      </w:r>
      <w:r w:rsidR="003D4223">
        <w:rPr>
          <w:rFonts w:cstheme="minorHAnsi"/>
          <w:i w:val="0"/>
          <w:iCs/>
          <w:szCs w:val="24"/>
        </w:rPr>
        <w:t xml:space="preserve"> </w:t>
      </w:r>
      <w:r w:rsidR="003D4223" w:rsidRPr="003D4223">
        <w:rPr>
          <w:rFonts w:cstheme="minorHAnsi"/>
          <w:i w:val="0"/>
          <w:iCs/>
          <w:szCs w:val="24"/>
        </w:rPr>
        <w:t xml:space="preserve">and </w:t>
      </w:r>
      <w:r w:rsidR="003D4223">
        <w:rPr>
          <w:rFonts w:cstheme="minorHAnsi"/>
          <w:i w:val="0"/>
          <w:iCs/>
          <w:szCs w:val="24"/>
        </w:rPr>
        <w:t xml:space="preserve">the </w:t>
      </w:r>
      <w:r w:rsidR="003D4223" w:rsidRPr="003D4223">
        <w:rPr>
          <w:rFonts w:cstheme="minorHAnsi"/>
          <w:i w:val="0"/>
          <w:iCs/>
          <w:szCs w:val="24"/>
        </w:rPr>
        <w:t>other end blotted</w:t>
      </w:r>
      <w:r w:rsidR="003D4223">
        <w:rPr>
          <w:rFonts w:cstheme="minorHAnsi"/>
          <w:i w:val="0"/>
          <w:iCs/>
          <w:szCs w:val="24"/>
        </w:rPr>
        <w:t>.</w:t>
      </w:r>
      <w:r w:rsidR="00B8140F" w:rsidRPr="00B8140F">
        <w:rPr>
          <w:color w:val="4F81BD" w:themeColor="accent1"/>
        </w:rPr>
        <w:t xml:space="preserve"> </w:t>
      </w:r>
      <w:r w:rsidR="00B8140F" w:rsidRPr="002A53B8">
        <w:rPr>
          <w:color w:val="4F81BD" w:themeColor="accent1"/>
        </w:rPr>
        <w:t>Videographer: Important step</w:t>
      </w:r>
    </w:p>
    <w:p w14:paraId="17C3C7F9" w14:textId="38F45A20" w:rsidR="00C12C42" w:rsidRDefault="00C12C42" w:rsidP="007A6B31">
      <w:pPr>
        <w:pStyle w:val="BodyText"/>
        <w:numPr>
          <w:ilvl w:val="1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bookmarkStart w:id="12" w:name="_Hlk43761152"/>
      <w:r>
        <w:rPr>
          <w:rFonts w:cstheme="minorHAnsi"/>
          <w:i w:val="0"/>
          <w:iCs/>
          <w:szCs w:val="24"/>
        </w:rPr>
        <w:t>Immediately upon</w:t>
      </w:r>
      <w:r w:rsidR="007516C2" w:rsidRPr="00C12C42">
        <w:rPr>
          <w:rFonts w:cstheme="minorHAnsi"/>
          <w:i w:val="0"/>
          <w:iCs/>
          <w:szCs w:val="24"/>
        </w:rPr>
        <w:t xml:space="preserve"> loading, </w:t>
      </w:r>
      <w:r>
        <w:rPr>
          <w:rFonts w:cstheme="minorHAnsi"/>
          <w:i w:val="0"/>
          <w:iCs/>
          <w:szCs w:val="24"/>
        </w:rPr>
        <w:t>click</w:t>
      </w:r>
      <w:r w:rsidR="007516C2" w:rsidRPr="00C12C42">
        <w:rPr>
          <w:rFonts w:cstheme="minorHAnsi"/>
          <w:i w:val="0"/>
          <w:iCs/>
          <w:szCs w:val="24"/>
        </w:rPr>
        <w:t xml:space="preserve"> </w:t>
      </w:r>
      <w:r w:rsidR="007516C2" w:rsidRPr="00C12C42">
        <w:rPr>
          <w:rFonts w:cstheme="minorHAnsi"/>
          <w:b/>
          <w:bCs/>
          <w:i w:val="0"/>
          <w:iCs/>
          <w:szCs w:val="24"/>
        </w:rPr>
        <w:t>Record</w:t>
      </w:r>
      <w:r w:rsidR="007516C2" w:rsidRPr="00C12C42">
        <w:rPr>
          <w:rFonts w:cstheme="minorHAnsi"/>
          <w:i w:val="0"/>
          <w:iCs/>
          <w:szCs w:val="24"/>
        </w:rPr>
        <w:t xml:space="preserve"> to </w:t>
      </w:r>
      <w:r>
        <w:rPr>
          <w:rFonts w:cstheme="minorHAnsi"/>
          <w:i w:val="0"/>
          <w:iCs/>
          <w:szCs w:val="24"/>
        </w:rPr>
        <w:t>acquire</w:t>
      </w:r>
      <w:r w:rsidR="001A72E8">
        <w:rPr>
          <w:rFonts w:cstheme="minorHAnsi"/>
          <w:i w:val="0"/>
          <w:iCs/>
          <w:szCs w:val="24"/>
        </w:rPr>
        <w:t xml:space="preserve"> the appropriate number of frames equivalent to</w:t>
      </w:r>
      <w:r>
        <w:rPr>
          <w:rFonts w:cstheme="minorHAnsi"/>
          <w:i w:val="0"/>
          <w:iCs/>
          <w:szCs w:val="24"/>
        </w:rPr>
        <w:t xml:space="preserve"> 100 seconds of</w:t>
      </w:r>
      <w:r w:rsidR="007516C2" w:rsidRPr="00C12C42">
        <w:rPr>
          <w:rFonts w:cstheme="minorHAnsi"/>
          <w:i w:val="0"/>
          <w:iCs/>
          <w:szCs w:val="24"/>
        </w:rPr>
        <w:t xml:space="preserve"> data </w:t>
      </w:r>
      <w:r>
        <w:rPr>
          <w:rFonts w:cstheme="minorHAnsi"/>
          <w:b/>
          <w:bCs/>
          <w:i w:val="0"/>
          <w:iCs/>
          <w:szCs w:val="24"/>
        </w:rPr>
        <w:t>[1]</w:t>
      </w:r>
      <w:bookmarkEnd w:id="12"/>
      <w:r w:rsidR="007516C2" w:rsidRPr="00C12C42">
        <w:rPr>
          <w:rFonts w:cstheme="minorHAnsi"/>
          <w:i w:val="0"/>
          <w:iCs/>
          <w:szCs w:val="24"/>
        </w:rPr>
        <w:t>.</w:t>
      </w:r>
    </w:p>
    <w:p w14:paraId="2B7F5854" w14:textId="0BFB45F7" w:rsidR="007516C2" w:rsidRDefault="00C12C42" w:rsidP="007A6B31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SCREEN: </w:t>
      </w:r>
      <w:r w:rsidR="008B294D">
        <w:rPr>
          <w:rFonts w:cstheme="minorHAnsi"/>
          <w:i w:val="0"/>
          <w:iCs/>
          <w:szCs w:val="24"/>
        </w:rPr>
        <w:t>screenshot_2: 00:00-00:03</w:t>
      </w:r>
    </w:p>
    <w:p w14:paraId="1B1F98F8" w14:textId="6E106852" w:rsidR="00C12C42" w:rsidRDefault="00C12C42" w:rsidP="007A6B31">
      <w:pPr>
        <w:pStyle w:val="BodyText"/>
        <w:numPr>
          <w:ilvl w:val="1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At the end of the data collection period, enter a file name for the data and click </w:t>
      </w:r>
      <w:r>
        <w:rPr>
          <w:rFonts w:cstheme="minorHAnsi"/>
          <w:b/>
          <w:bCs/>
          <w:i w:val="0"/>
          <w:iCs/>
          <w:szCs w:val="24"/>
        </w:rPr>
        <w:t>OK</w:t>
      </w:r>
      <w:r w:rsidR="00181379">
        <w:rPr>
          <w:rFonts w:cstheme="minorHAnsi"/>
          <w:b/>
          <w:bCs/>
          <w:i w:val="0"/>
          <w:iCs/>
          <w:szCs w:val="24"/>
        </w:rPr>
        <w:t>,</w:t>
      </w:r>
      <w:r w:rsidR="00CA286B">
        <w:rPr>
          <w:rFonts w:cstheme="minorHAnsi"/>
          <w:b/>
          <w:bCs/>
          <w:i w:val="0"/>
          <w:iCs/>
          <w:szCs w:val="24"/>
        </w:rPr>
        <w:t xml:space="preserve"> </w:t>
      </w:r>
      <w:r w:rsidR="00181379" w:rsidRPr="003D4223">
        <w:rPr>
          <w:rFonts w:cstheme="minorHAnsi"/>
          <w:i w:val="0"/>
          <w:iCs/>
          <w:szCs w:val="24"/>
        </w:rPr>
        <w:t>th</w:t>
      </w:r>
      <w:r w:rsidR="005477F2">
        <w:rPr>
          <w:rFonts w:cstheme="minorHAnsi"/>
          <w:i w:val="0"/>
          <w:iCs/>
          <w:szCs w:val="24"/>
        </w:rPr>
        <w:t>e</w:t>
      </w:r>
      <w:r w:rsidR="00181379" w:rsidRPr="003D4223">
        <w:rPr>
          <w:rFonts w:cstheme="minorHAnsi"/>
          <w:i w:val="0"/>
          <w:iCs/>
          <w:szCs w:val="24"/>
        </w:rPr>
        <w:t>n</w:t>
      </w:r>
      <w:r w:rsidR="00181379">
        <w:rPr>
          <w:rFonts w:cstheme="minorHAnsi"/>
          <w:b/>
          <w:bCs/>
          <w:i w:val="0"/>
          <w:iCs/>
          <w:szCs w:val="24"/>
        </w:rPr>
        <w:t xml:space="preserve"> Sample,</w:t>
      </w:r>
      <w:r>
        <w:rPr>
          <w:rFonts w:cstheme="minorHAnsi"/>
          <w:b/>
          <w:bCs/>
          <w:i w:val="0"/>
          <w:iCs/>
          <w:szCs w:val="24"/>
        </w:rPr>
        <w:t xml:space="preserve"> </w:t>
      </w:r>
      <w:r>
        <w:rPr>
          <w:rFonts w:cstheme="minorHAnsi"/>
          <w:i w:val="0"/>
          <w:iCs/>
          <w:szCs w:val="24"/>
        </w:rPr>
        <w:t xml:space="preserve">to save the file </w:t>
      </w:r>
      <w:r>
        <w:rPr>
          <w:rFonts w:cstheme="minorHAnsi"/>
          <w:b/>
          <w:bCs/>
          <w:i w:val="0"/>
          <w:iCs/>
          <w:szCs w:val="24"/>
        </w:rPr>
        <w:t>[1]</w:t>
      </w:r>
      <w:r>
        <w:rPr>
          <w:rFonts w:cstheme="minorHAnsi"/>
          <w:i w:val="0"/>
          <w:iCs/>
          <w:szCs w:val="24"/>
        </w:rPr>
        <w:t>.</w:t>
      </w:r>
    </w:p>
    <w:p w14:paraId="4955E3DB" w14:textId="2A8C9FE5" w:rsidR="00C12C42" w:rsidRDefault="00C12C42" w:rsidP="007A6B31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SCREEN: </w:t>
      </w:r>
      <w:r w:rsidR="008B294D">
        <w:rPr>
          <w:rFonts w:cstheme="minorHAnsi"/>
          <w:i w:val="0"/>
          <w:iCs/>
          <w:szCs w:val="24"/>
        </w:rPr>
        <w:t xml:space="preserve">screenshot_2: 01:44-02:06 </w:t>
      </w:r>
      <w:r w:rsidR="008B294D" w:rsidRPr="008B294D">
        <w:rPr>
          <w:rFonts w:cstheme="minorHAnsi"/>
          <w:color w:val="4F81BD" w:themeColor="accent1"/>
          <w:szCs w:val="24"/>
        </w:rPr>
        <w:t>Video Editor: please speed up</w:t>
      </w:r>
    </w:p>
    <w:p w14:paraId="766B7ACD" w14:textId="68E5A482" w:rsidR="00C12C42" w:rsidRPr="00C12C42" w:rsidRDefault="00C12C42" w:rsidP="007A6B31">
      <w:pPr>
        <w:pStyle w:val="BodyText"/>
        <w:numPr>
          <w:ilvl w:val="0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b/>
          <w:bCs/>
          <w:i w:val="0"/>
          <w:iCs/>
          <w:szCs w:val="24"/>
        </w:rPr>
        <w:t>Mass Photometry Data Analysis</w:t>
      </w:r>
    </w:p>
    <w:p w14:paraId="4CE4F594" w14:textId="2308850F" w:rsidR="00C12C42" w:rsidRDefault="00E90563" w:rsidP="007A6B31">
      <w:pPr>
        <w:pStyle w:val="BodyText"/>
        <w:numPr>
          <w:ilvl w:val="1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To analyze the mass photometry data, open the file of interest </w:t>
      </w:r>
      <w:r>
        <w:rPr>
          <w:rFonts w:cstheme="minorHAnsi"/>
          <w:b/>
          <w:bCs/>
          <w:i w:val="0"/>
          <w:iCs/>
          <w:szCs w:val="24"/>
        </w:rPr>
        <w:t>[1]</w:t>
      </w:r>
      <w:r>
        <w:rPr>
          <w:rFonts w:cstheme="minorHAnsi"/>
          <w:i w:val="0"/>
          <w:iCs/>
          <w:szCs w:val="24"/>
        </w:rPr>
        <w:t xml:space="preserve"> and click </w:t>
      </w:r>
      <w:r>
        <w:rPr>
          <w:rFonts w:cstheme="minorHAnsi"/>
          <w:b/>
          <w:bCs/>
          <w:i w:val="0"/>
          <w:iCs/>
          <w:szCs w:val="24"/>
        </w:rPr>
        <w:t>Analyze [2]</w:t>
      </w:r>
      <w:r>
        <w:rPr>
          <w:rFonts w:cstheme="minorHAnsi"/>
          <w:i w:val="0"/>
          <w:iCs/>
          <w:szCs w:val="24"/>
        </w:rPr>
        <w:t>.</w:t>
      </w:r>
    </w:p>
    <w:p w14:paraId="18E5608D" w14:textId="48D2FDA8" w:rsidR="00E90563" w:rsidRDefault="00E90563" w:rsidP="007A6B31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WIDE: Talent opening file, with monitor visible in frame</w:t>
      </w:r>
    </w:p>
    <w:p w14:paraId="548B3B3E" w14:textId="6C434EA1" w:rsidR="00E90563" w:rsidRDefault="00E90563" w:rsidP="007A6B31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SCREEN: </w:t>
      </w:r>
      <w:bookmarkStart w:id="13" w:name="_Hlk43761171"/>
      <w:r w:rsidR="008B294D">
        <w:rPr>
          <w:rFonts w:cstheme="minorHAnsi"/>
          <w:i w:val="0"/>
          <w:iCs/>
          <w:szCs w:val="24"/>
        </w:rPr>
        <w:t xml:space="preserve">screenshot_3: 00:00-00:14 </w:t>
      </w:r>
      <w:r w:rsidR="008B294D" w:rsidRPr="008B294D">
        <w:rPr>
          <w:rFonts w:cstheme="minorHAnsi"/>
          <w:color w:val="4F81BD" w:themeColor="accent1"/>
          <w:szCs w:val="24"/>
        </w:rPr>
        <w:t>Video Editor: please speed up</w:t>
      </w:r>
    </w:p>
    <w:p w14:paraId="15BA787D" w14:textId="13F09DE2" w:rsidR="007516C2" w:rsidRDefault="007516C2" w:rsidP="007A6B31">
      <w:pPr>
        <w:pStyle w:val="BodyText"/>
        <w:numPr>
          <w:ilvl w:val="1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 w:rsidRPr="00E90563">
        <w:rPr>
          <w:rFonts w:cstheme="minorHAnsi"/>
          <w:i w:val="0"/>
          <w:iCs/>
          <w:szCs w:val="24"/>
        </w:rPr>
        <w:lastRenderedPageBreak/>
        <w:t xml:space="preserve">Click </w:t>
      </w:r>
      <w:r w:rsidRPr="00E90563">
        <w:rPr>
          <w:rFonts w:cstheme="minorHAnsi"/>
          <w:b/>
          <w:bCs/>
          <w:i w:val="0"/>
          <w:iCs/>
          <w:szCs w:val="24"/>
        </w:rPr>
        <w:t>Load</w:t>
      </w:r>
      <w:r w:rsidRPr="00E90563">
        <w:rPr>
          <w:rFonts w:cstheme="minorHAnsi"/>
          <w:i w:val="0"/>
          <w:iCs/>
          <w:szCs w:val="24"/>
        </w:rPr>
        <w:t xml:space="preserve"> to load the calibration function and </w:t>
      </w:r>
      <w:r w:rsidR="00E90563">
        <w:rPr>
          <w:rFonts w:cstheme="minorHAnsi"/>
          <w:i w:val="0"/>
          <w:iCs/>
          <w:szCs w:val="24"/>
        </w:rPr>
        <w:t xml:space="preserve">click </w:t>
      </w:r>
      <w:r w:rsidR="00E90563">
        <w:rPr>
          <w:rFonts w:cstheme="minorHAnsi"/>
          <w:b/>
          <w:bCs/>
          <w:i w:val="0"/>
          <w:iCs/>
          <w:szCs w:val="24"/>
        </w:rPr>
        <w:t xml:space="preserve">File </w:t>
      </w:r>
      <w:r w:rsidR="00E90563">
        <w:rPr>
          <w:rFonts w:cstheme="minorHAnsi"/>
          <w:i w:val="0"/>
          <w:iCs/>
          <w:szCs w:val="24"/>
        </w:rPr>
        <w:t xml:space="preserve">and </w:t>
      </w:r>
      <w:r w:rsidR="00E90563">
        <w:rPr>
          <w:rFonts w:cstheme="minorHAnsi"/>
          <w:b/>
          <w:bCs/>
          <w:i w:val="0"/>
          <w:iCs/>
          <w:szCs w:val="24"/>
        </w:rPr>
        <w:t xml:space="preserve">Save Results As </w:t>
      </w:r>
      <w:r w:rsidR="00E90563">
        <w:rPr>
          <w:rFonts w:cstheme="minorHAnsi"/>
          <w:i w:val="0"/>
          <w:iCs/>
          <w:szCs w:val="24"/>
        </w:rPr>
        <w:t xml:space="preserve">to </w:t>
      </w:r>
      <w:r w:rsidRPr="00E90563">
        <w:rPr>
          <w:rFonts w:cstheme="minorHAnsi"/>
          <w:i w:val="0"/>
          <w:iCs/>
          <w:szCs w:val="24"/>
        </w:rPr>
        <w:t xml:space="preserve">save the analyzed data </w:t>
      </w:r>
      <w:r w:rsidR="00E90563">
        <w:rPr>
          <w:rFonts w:cstheme="minorHAnsi"/>
          <w:b/>
          <w:bCs/>
          <w:i w:val="0"/>
          <w:iCs/>
          <w:szCs w:val="24"/>
        </w:rPr>
        <w:t>[1]</w:t>
      </w:r>
      <w:r w:rsidRPr="00E90563">
        <w:rPr>
          <w:rFonts w:cstheme="minorHAnsi"/>
          <w:i w:val="0"/>
          <w:iCs/>
          <w:szCs w:val="24"/>
        </w:rPr>
        <w:t>.</w:t>
      </w:r>
    </w:p>
    <w:p w14:paraId="665376FE" w14:textId="649829A6" w:rsidR="00E90563" w:rsidRDefault="00E90563" w:rsidP="007A6B31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SCREEN: </w:t>
      </w:r>
      <w:r w:rsidR="008B294D">
        <w:rPr>
          <w:rFonts w:cstheme="minorHAnsi"/>
          <w:i w:val="0"/>
          <w:iCs/>
          <w:szCs w:val="24"/>
        </w:rPr>
        <w:t>screenshot_3: 01:14-01:40</w:t>
      </w:r>
    </w:p>
    <w:p w14:paraId="6BDA1B7A" w14:textId="5380D709" w:rsidR="00B56E0A" w:rsidRPr="00B56E0A" w:rsidRDefault="00B56E0A" w:rsidP="007A6B31">
      <w:pPr>
        <w:pStyle w:val="BodyText"/>
        <w:numPr>
          <w:ilvl w:val="1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T</w:t>
      </w:r>
      <w:r w:rsidRPr="00E90563">
        <w:rPr>
          <w:rFonts w:cstheme="minorHAnsi"/>
          <w:i w:val="0"/>
          <w:iCs/>
          <w:szCs w:val="24"/>
        </w:rPr>
        <w:t xml:space="preserve">o obtain </w:t>
      </w:r>
      <w:r>
        <w:rPr>
          <w:rFonts w:cstheme="minorHAnsi"/>
          <w:i w:val="0"/>
          <w:iCs/>
          <w:szCs w:val="24"/>
        </w:rPr>
        <w:t xml:space="preserve">the </w:t>
      </w:r>
      <w:r w:rsidRPr="00E90563">
        <w:rPr>
          <w:rFonts w:cstheme="minorHAnsi"/>
          <w:i w:val="0"/>
          <w:iCs/>
          <w:szCs w:val="24"/>
        </w:rPr>
        <w:t>relative concentrations of each species in the sample</w:t>
      </w:r>
      <w:r>
        <w:rPr>
          <w:rFonts w:cstheme="minorHAnsi"/>
          <w:i w:val="0"/>
          <w:iCs/>
          <w:szCs w:val="24"/>
        </w:rPr>
        <w:t>,</w:t>
      </w:r>
      <w:r w:rsidR="007516C2" w:rsidRPr="00B56E0A">
        <w:rPr>
          <w:rFonts w:cstheme="minorHAnsi"/>
          <w:i w:val="0"/>
          <w:iCs/>
          <w:szCs w:val="24"/>
        </w:rPr>
        <w:t xml:space="preserve"> </w:t>
      </w:r>
      <w:r w:rsidR="003B7B4F">
        <w:rPr>
          <w:rFonts w:cstheme="minorHAnsi"/>
          <w:i w:val="0"/>
          <w:iCs/>
          <w:szCs w:val="24"/>
        </w:rPr>
        <w:t xml:space="preserve">open </w:t>
      </w:r>
      <w:r w:rsidR="007516C2" w:rsidRPr="00B56E0A">
        <w:rPr>
          <w:rFonts w:cstheme="minorHAnsi"/>
          <w:i w:val="0"/>
          <w:iCs/>
          <w:szCs w:val="24"/>
        </w:rPr>
        <w:t xml:space="preserve">the </w:t>
      </w:r>
      <w:bookmarkStart w:id="14" w:name="_Hlk37693030"/>
      <w:r w:rsidR="007516C2" w:rsidRPr="00B56E0A">
        <w:rPr>
          <w:rFonts w:cstheme="minorHAnsi"/>
          <w:b/>
          <w:bCs/>
          <w:i w:val="0"/>
          <w:iCs/>
          <w:szCs w:val="24"/>
        </w:rPr>
        <w:t>events</w:t>
      </w:r>
      <w:r w:rsidR="00181379">
        <w:rPr>
          <w:rFonts w:cstheme="minorHAnsi"/>
          <w:b/>
          <w:bCs/>
          <w:i w:val="0"/>
          <w:iCs/>
          <w:szCs w:val="24"/>
        </w:rPr>
        <w:t xml:space="preserve"> </w:t>
      </w:r>
      <w:r w:rsidR="007516C2" w:rsidRPr="00B56E0A">
        <w:rPr>
          <w:rFonts w:cstheme="minorHAnsi"/>
          <w:b/>
          <w:bCs/>
          <w:i w:val="0"/>
          <w:iCs/>
          <w:szCs w:val="24"/>
        </w:rPr>
        <w:t>Fitted</w:t>
      </w:r>
      <w:bookmarkEnd w:id="14"/>
      <w:r w:rsidR="00181379">
        <w:rPr>
          <w:rFonts w:cstheme="minorHAnsi"/>
          <w:b/>
          <w:bCs/>
          <w:i w:val="0"/>
          <w:iCs/>
          <w:szCs w:val="24"/>
        </w:rPr>
        <w:t xml:space="preserve"> </w:t>
      </w:r>
      <w:r w:rsidR="007516C2" w:rsidRPr="00B56E0A">
        <w:rPr>
          <w:rFonts w:cstheme="minorHAnsi"/>
          <w:b/>
          <w:bCs/>
          <w:i w:val="0"/>
          <w:iCs/>
          <w:szCs w:val="24"/>
        </w:rPr>
        <w:t>.csv</w:t>
      </w:r>
      <w:r w:rsidR="007516C2" w:rsidRPr="00B56E0A">
        <w:rPr>
          <w:rFonts w:cstheme="minorHAnsi"/>
          <w:i w:val="0"/>
          <w:iCs/>
          <w:szCs w:val="24"/>
        </w:rPr>
        <w:t xml:space="preserve"> file</w:t>
      </w:r>
      <w:r w:rsidR="003B7B4F">
        <w:rPr>
          <w:rFonts w:cstheme="minorHAnsi"/>
          <w:i w:val="0"/>
          <w:iCs/>
          <w:szCs w:val="24"/>
        </w:rPr>
        <w:t>,</w:t>
      </w:r>
      <w:r w:rsidR="007516C2" w:rsidRPr="00B56E0A">
        <w:rPr>
          <w:rFonts w:cstheme="minorHAnsi"/>
          <w:i w:val="0"/>
          <w:iCs/>
          <w:szCs w:val="24"/>
        </w:rPr>
        <w:t xml:space="preserve"> </w:t>
      </w:r>
      <w:r w:rsidR="003B7B4F">
        <w:rPr>
          <w:rFonts w:cstheme="minorHAnsi"/>
          <w:i w:val="0"/>
          <w:iCs/>
          <w:szCs w:val="24"/>
        </w:rPr>
        <w:t xml:space="preserve">copy </w:t>
      </w:r>
      <w:r w:rsidR="001A72E8">
        <w:rPr>
          <w:rFonts w:cstheme="minorHAnsi"/>
          <w:i w:val="0"/>
          <w:iCs/>
          <w:szCs w:val="24"/>
        </w:rPr>
        <w:t xml:space="preserve">the </w:t>
      </w:r>
      <w:r w:rsidR="003B7B4F">
        <w:rPr>
          <w:rFonts w:cstheme="minorHAnsi"/>
          <w:i w:val="0"/>
          <w:iCs/>
          <w:szCs w:val="24"/>
        </w:rPr>
        <w:t>data</w:t>
      </w:r>
      <w:r w:rsidR="001A72E8">
        <w:rPr>
          <w:rFonts w:cstheme="minorHAnsi"/>
          <w:i w:val="0"/>
          <w:iCs/>
          <w:szCs w:val="24"/>
        </w:rPr>
        <w:t xml:space="preserve"> in</w:t>
      </w:r>
      <w:r w:rsidR="003B7B4F">
        <w:rPr>
          <w:rFonts w:cstheme="minorHAnsi"/>
          <w:i w:val="0"/>
          <w:iCs/>
          <w:szCs w:val="24"/>
        </w:rPr>
        <w:t xml:space="preserve"> column M </w:t>
      </w:r>
      <w:r w:rsidR="007516C2" w:rsidRPr="00B56E0A">
        <w:rPr>
          <w:rFonts w:cstheme="minorHAnsi"/>
          <w:i w:val="0"/>
          <w:iCs/>
          <w:szCs w:val="24"/>
        </w:rPr>
        <w:t>into the</w:t>
      </w:r>
      <w:r w:rsidR="001A72E8">
        <w:rPr>
          <w:rFonts w:cstheme="minorHAnsi"/>
          <w:i w:val="0"/>
          <w:iCs/>
          <w:szCs w:val="24"/>
        </w:rPr>
        <w:t xml:space="preserve"> appropriate plotting and analysis</w:t>
      </w:r>
      <w:r w:rsidR="007516C2" w:rsidRPr="00B56E0A">
        <w:rPr>
          <w:rFonts w:cstheme="minorHAnsi"/>
          <w:i w:val="0"/>
          <w:iCs/>
          <w:szCs w:val="24"/>
        </w:rPr>
        <w:t xml:space="preserve"> software</w:t>
      </w:r>
      <w:r w:rsidR="001A72E8">
        <w:rPr>
          <w:rFonts w:cstheme="minorHAnsi"/>
          <w:i w:val="0"/>
          <w:iCs/>
          <w:szCs w:val="24"/>
        </w:rPr>
        <w:t>,</w:t>
      </w:r>
      <w:r w:rsidR="007516C2" w:rsidRPr="00B56E0A">
        <w:rPr>
          <w:rFonts w:cstheme="minorHAnsi"/>
          <w:i w:val="0"/>
          <w:iCs/>
          <w:szCs w:val="24"/>
        </w:rPr>
        <w:t xml:space="preserve"> and</w:t>
      </w:r>
      <w:r w:rsidR="007516C2" w:rsidRPr="00B56E0A">
        <w:rPr>
          <w:rFonts w:cstheme="minorHAnsi"/>
          <w:i w:val="0"/>
          <w:iCs/>
          <w:color w:val="FF0000"/>
          <w:szCs w:val="24"/>
        </w:rPr>
        <w:t xml:space="preserve"> </w:t>
      </w:r>
      <w:r>
        <w:rPr>
          <w:rFonts w:cstheme="minorHAnsi"/>
          <w:i w:val="0"/>
          <w:iCs/>
          <w:szCs w:val="24"/>
        </w:rPr>
        <w:t>use</w:t>
      </w:r>
      <w:r w:rsidRPr="00B56E0A">
        <w:rPr>
          <w:rFonts w:cstheme="minorHAnsi"/>
          <w:i w:val="0"/>
          <w:iCs/>
          <w:szCs w:val="24"/>
        </w:rPr>
        <w:t xml:space="preserve"> the </w:t>
      </w:r>
      <w:r w:rsidRPr="00B56E0A">
        <w:rPr>
          <w:rFonts w:cstheme="minorHAnsi"/>
          <w:b/>
          <w:bCs/>
          <w:i w:val="0"/>
          <w:iCs/>
          <w:szCs w:val="24"/>
        </w:rPr>
        <w:t>Plot</w:t>
      </w:r>
      <w:r>
        <w:rPr>
          <w:rFonts w:cstheme="minorHAnsi"/>
          <w:b/>
          <w:bCs/>
          <w:i w:val="0"/>
          <w:iCs/>
          <w:szCs w:val="24"/>
        </w:rPr>
        <w:t>-</w:t>
      </w:r>
      <w:r w:rsidRPr="00B56E0A">
        <w:rPr>
          <w:rFonts w:cstheme="minorHAnsi"/>
          <w:b/>
          <w:bCs/>
          <w:i w:val="0"/>
          <w:iCs/>
          <w:szCs w:val="24"/>
        </w:rPr>
        <w:t>Statistics</w:t>
      </w:r>
      <w:r>
        <w:rPr>
          <w:rFonts w:cstheme="minorHAnsi"/>
          <w:b/>
          <w:bCs/>
          <w:i w:val="0"/>
          <w:iCs/>
          <w:szCs w:val="24"/>
        </w:rPr>
        <w:t>-</w:t>
      </w:r>
      <w:r w:rsidRPr="00B56E0A">
        <w:rPr>
          <w:rFonts w:cstheme="minorHAnsi"/>
          <w:b/>
          <w:bCs/>
          <w:i w:val="0"/>
          <w:iCs/>
          <w:szCs w:val="24"/>
        </w:rPr>
        <w:t>Histogram</w:t>
      </w:r>
      <w:r w:rsidRPr="00B56E0A">
        <w:rPr>
          <w:rFonts w:cstheme="minorHAnsi"/>
          <w:i w:val="0"/>
          <w:iCs/>
          <w:szCs w:val="24"/>
        </w:rPr>
        <w:t xml:space="preserve"> function </w:t>
      </w:r>
      <w:r>
        <w:rPr>
          <w:rFonts w:cstheme="minorHAnsi"/>
          <w:i w:val="0"/>
          <w:iCs/>
          <w:szCs w:val="24"/>
        </w:rPr>
        <w:t xml:space="preserve">to </w:t>
      </w:r>
      <w:r w:rsidR="007516C2" w:rsidRPr="00B56E0A">
        <w:rPr>
          <w:rFonts w:cstheme="minorHAnsi"/>
          <w:i w:val="0"/>
          <w:iCs/>
          <w:szCs w:val="24"/>
        </w:rPr>
        <w:t>plot the molecular mass distribution</w:t>
      </w:r>
      <w:r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b/>
          <w:bCs/>
          <w:i w:val="0"/>
          <w:iCs/>
          <w:szCs w:val="24"/>
        </w:rPr>
        <w:t>[1]</w:t>
      </w:r>
      <w:r w:rsidR="007516C2" w:rsidRPr="00B56E0A">
        <w:rPr>
          <w:rFonts w:cstheme="minorHAnsi"/>
          <w:szCs w:val="24"/>
        </w:rPr>
        <w:t>.</w:t>
      </w:r>
    </w:p>
    <w:p w14:paraId="699F4109" w14:textId="74A3DED3" w:rsidR="00B56E0A" w:rsidRPr="00B56E0A" w:rsidRDefault="00B56E0A" w:rsidP="007A6B31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SCREEN: </w:t>
      </w:r>
      <w:r w:rsidR="008B294D">
        <w:rPr>
          <w:rFonts w:cstheme="minorHAnsi"/>
          <w:i w:val="0"/>
          <w:iCs/>
          <w:szCs w:val="24"/>
        </w:rPr>
        <w:t xml:space="preserve">screenshot_4: 00:00-00:35 </w:t>
      </w:r>
      <w:r w:rsidR="008B294D" w:rsidRPr="008B294D">
        <w:rPr>
          <w:rFonts w:cstheme="minorHAnsi"/>
          <w:color w:val="4F81BD" w:themeColor="accent1"/>
          <w:szCs w:val="24"/>
        </w:rPr>
        <w:t>Video Editor: please speed up</w:t>
      </w:r>
      <w:r w:rsidR="007516C2" w:rsidRPr="00B56E0A">
        <w:rPr>
          <w:rFonts w:cstheme="minorHAnsi"/>
          <w:szCs w:val="24"/>
        </w:rPr>
        <w:t xml:space="preserve"> </w:t>
      </w:r>
    </w:p>
    <w:p w14:paraId="2B511950" w14:textId="77777777" w:rsidR="00B56E0A" w:rsidRDefault="007516C2" w:rsidP="007A6B31">
      <w:pPr>
        <w:pStyle w:val="BodyText"/>
        <w:numPr>
          <w:ilvl w:val="1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 w:rsidRPr="00B56E0A">
        <w:rPr>
          <w:rFonts w:cstheme="minorHAnsi"/>
          <w:i w:val="0"/>
          <w:iCs/>
          <w:szCs w:val="24"/>
        </w:rPr>
        <w:t xml:space="preserve">Double click on the histogram to open the </w:t>
      </w:r>
      <w:r w:rsidRPr="00B56E0A">
        <w:rPr>
          <w:rFonts w:cstheme="minorHAnsi"/>
          <w:b/>
          <w:bCs/>
          <w:i w:val="0"/>
          <w:iCs/>
          <w:szCs w:val="24"/>
        </w:rPr>
        <w:t>Plot Properties</w:t>
      </w:r>
      <w:r w:rsidRPr="00B56E0A">
        <w:rPr>
          <w:rFonts w:cstheme="minorHAnsi"/>
          <w:i w:val="0"/>
          <w:iCs/>
          <w:szCs w:val="24"/>
        </w:rPr>
        <w:t xml:space="preserve"> window</w:t>
      </w:r>
      <w:r w:rsidR="00B56E0A">
        <w:rPr>
          <w:rFonts w:cstheme="minorHAnsi"/>
          <w:i w:val="0"/>
          <w:iCs/>
          <w:szCs w:val="24"/>
        </w:rPr>
        <w:t>,</w:t>
      </w:r>
      <w:r w:rsidRPr="00B56E0A">
        <w:rPr>
          <w:rFonts w:cstheme="minorHAnsi"/>
          <w:i w:val="0"/>
          <w:iCs/>
          <w:szCs w:val="24"/>
        </w:rPr>
        <w:t xml:space="preserve"> </w:t>
      </w:r>
      <w:r w:rsidR="00B56E0A">
        <w:rPr>
          <w:rFonts w:cstheme="minorHAnsi"/>
          <w:i w:val="0"/>
          <w:iCs/>
          <w:szCs w:val="24"/>
        </w:rPr>
        <w:t>d</w:t>
      </w:r>
      <w:r w:rsidRPr="00B56E0A">
        <w:rPr>
          <w:rFonts w:cstheme="minorHAnsi"/>
          <w:i w:val="0"/>
          <w:iCs/>
          <w:szCs w:val="24"/>
        </w:rPr>
        <w:t>isable</w:t>
      </w:r>
      <w:r w:rsidR="00B56E0A">
        <w:rPr>
          <w:rFonts w:cstheme="minorHAnsi"/>
          <w:i w:val="0"/>
          <w:iCs/>
          <w:szCs w:val="24"/>
        </w:rPr>
        <w:t xml:space="preserve"> the</w:t>
      </w:r>
      <w:r w:rsidRPr="00B56E0A">
        <w:rPr>
          <w:rFonts w:cstheme="minorHAnsi"/>
          <w:i w:val="0"/>
          <w:iCs/>
          <w:szCs w:val="24"/>
        </w:rPr>
        <w:t xml:space="preserve"> automatic binning</w:t>
      </w:r>
      <w:r w:rsidR="00B56E0A">
        <w:rPr>
          <w:rFonts w:cstheme="minorHAnsi"/>
          <w:i w:val="0"/>
          <w:iCs/>
          <w:szCs w:val="24"/>
        </w:rPr>
        <w:t>,</w:t>
      </w:r>
      <w:r w:rsidRPr="00B56E0A">
        <w:rPr>
          <w:rFonts w:cstheme="minorHAnsi"/>
          <w:i w:val="0"/>
          <w:iCs/>
          <w:szCs w:val="24"/>
        </w:rPr>
        <w:t xml:space="preserve"> and select a bin size of 2.5 </w:t>
      </w:r>
      <w:r w:rsidR="00B56E0A">
        <w:rPr>
          <w:rFonts w:cstheme="minorHAnsi"/>
          <w:i w:val="0"/>
          <w:iCs/>
          <w:szCs w:val="24"/>
        </w:rPr>
        <w:t>kilodaltons</w:t>
      </w:r>
      <w:r w:rsidRPr="00B56E0A">
        <w:rPr>
          <w:rFonts w:cstheme="minorHAnsi"/>
          <w:i w:val="0"/>
          <w:iCs/>
          <w:szCs w:val="24"/>
        </w:rPr>
        <w:t xml:space="preserve">. </w:t>
      </w:r>
      <w:r w:rsidR="00B56E0A">
        <w:rPr>
          <w:rFonts w:cstheme="minorHAnsi"/>
          <w:i w:val="0"/>
          <w:iCs/>
          <w:szCs w:val="24"/>
        </w:rPr>
        <w:t>T</w:t>
      </w:r>
      <w:r w:rsidR="00B56E0A" w:rsidRPr="00B56E0A">
        <w:rPr>
          <w:rFonts w:cstheme="minorHAnsi"/>
          <w:i w:val="0"/>
          <w:iCs/>
          <w:szCs w:val="24"/>
        </w:rPr>
        <w:t xml:space="preserve">o create the </w:t>
      </w:r>
      <w:r w:rsidR="00B56E0A" w:rsidRPr="00B56E0A">
        <w:rPr>
          <w:rFonts w:cstheme="minorHAnsi"/>
          <w:b/>
          <w:bCs/>
          <w:i w:val="0"/>
          <w:iCs/>
          <w:szCs w:val="24"/>
        </w:rPr>
        <w:t>Bin Centers</w:t>
      </w:r>
      <w:r w:rsidR="00B56E0A" w:rsidRPr="00B56E0A">
        <w:rPr>
          <w:rFonts w:cstheme="minorHAnsi"/>
          <w:i w:val="0"/>
          <w:iCs/>
          <w:szCs w:val="24"/>
        </w:rPr>
        <w:t xml:space="preserve"> and </w:t>
      </w:r>
      <w:r w:rsidR="00B56E0A" w:rsidRPr="00B56E0A">
        <w:rPr>
          <w:rFonts w:cstheme="minorHAnsi"/>
          <w:b/>
          <w:bCs/>
          <w:i w:val="0"/>
          <w:iCs/>
          <w:szCs w:val="24"/>
        </w:rPr>
        <w:t>Counts</w:t>
      </w:r>
      <w:r w:rsidR="00B56E0A" w:rsidRPr="00B56E0A">
        <w:rPr>
          <w:rFonts w:cstheme="minorHAnsi"/>
          <w:i w:val="0"/>
          <w:iCs/>
          <w:szCs w:val="24"/>
        </w:rPr>
        <w:t xml:space="preserve"> data</w:t>
      </w:r>
      <w:r w:rsidR="00B56E0A">
        <w:rPr>
          <w:rFonts w:cstheme="minorHAnsi"/>
          <w:i w:val="0"/>
          <w:iCs/>
          <w:szCs w:val="24"/>
        </w:rPr>
        <w:t>,</w:t>
      </w:r>
      <w:r w:rsidR="00B56E0A" w:rsidRPr="00B56E0A">
        <w:rPr>
          <w:rFonts w:cstheme="minorHAnsi"/>
          <w:i w:val="0"/>
          <w:iCs/>
          <w:szCs w:val="24"/>
        </w:rPr>
        <w:t xml:space="preserve"> </w:t>
      </w:r>
      <w:r w:rsidR="00B56E0A">
        <w:rPr>
          <w:rFonts w:cstheme="minorHAnsi"/>
          <w:i w:val="0"/>
          <w:iCs/>
          <w:szCs w:val="24"/>
        </w:rPr>
        <w:t>c</w:t>
      </w:r>
      <w:r w:rsidRPr="00B56E0A">
        <w:rPr>
          <w:rFonts w:cstheme="minorHAnsi"/>
          <w:i w:val="0"/>
          <w:iCs/>
          <w:szCs w:val="24"/>
        </w:rPr>
        <w:t xml:space="preserve">lick </w:t>
      </w:r>
      <w:r w:rsidRPr="00B56E0A">
        <w:rPr>
          <w:rFonts w:cstheme="minorHAnsi"/>
          <w:b/>
          <w:bCs/>
          <w:i w:val="0"/>
          <w:iCs/>
          <w:szCs w:val="24"/>
        </w:rPr>
        <w:t>Apply</w:t>
      </w:r>
      <w:r w:rsidRPr="00B56E0A">
        <w:rPr>
          <w:rFonts w:cstheme="minorHAnsi"/>
          <w:i w:val="0"/>
          <w:iCs/>
          <w:szCs w:val="24"/>
        </w:rPr>
        <w:t xml:space="preserve"> and </w:t>
      </w:r>
      <w:r w:rsidRPr="00B56E0A">
        <w:rPr>
          <w:rFonts w:cstheme="minorHAnsi"/>
          <w:b/>
          <w:bCs/>
          <w:i w:val="0"/>
          <w:iCs/>
          <w:szCs w:val="24"/>
        </w:rPr>
        <w:t>Go</w:t>
      </w:r>
      <w:r w:rsidRPr="00B56E0A">
        <w:rPr>
          <w:rFonts w:cstheme="minorHAnsi"/>
          <w:i w:val="0"/>
          <w:iCs/>
          <w:szCs w:val="24"/>
        </w:rPr>
        <w:t xml:space="preserve"> </w:t>
      </w:r>
      <w:r w:rsidR="00B56E0A">
        <w:rPr>
          <w:rFonts w:cstheme="minorHAnsi"/>
          <w:b/>
          <w:bCs/>
          <w:i w:val="0"/>
          <w:iCs/>
          <w:szCs w:val="24"/>
        </w:rPr>
        <w:t>[1]</w:t>
      </w:r>
      <w:r w:rsidRPr="00B56E0A">
        <w:rPr>
          <w:rFonts w:cstheme="minorHAnsi"/>
          <w:i w:val="0"/>
          <w:iCs/>
          <w:szCs w:val="24"/>
        </w:rPr>
        <w:t>.</w:t>
      </w:r>
    </w:p>
    <w:p w14:paraId="696B14E5" w14:textId="3224FB31" w:rsidR="00172A4A" w:rsidRDefault="00B56E0A" w:rsidP="007A6B31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SCREEN: </w:t>
      </w:r>
      <w:r w:rsidR="008B294D">
        <w:rPr>
          <w:rFonts w:cstheme="minorHAnsi"/>
          <w:i w:val="0"/>
          <w:iCs/>
          <w:szCs w:val="24"/>
        </w:rPr>
        <w:t xml:space="preserve">screenshot_4: 00:36-00:55 </w:t>
      </w:r>
      <w:r w:rsidR="008B294D" w:rsidRPr="008B294D">
        <w:rPr>
          <w:rFonts w:cstheme="minorHAnsi"/>
          <w:color w:val="4F81BD" w:themeColor="accent1"/>
          <w:szCs w:val="24"/>
        </w:rPr>
        <w:t>Video Editor: please speed up</w:t>
      </w:r>
      <w:r w:rsidR="007516C2" w:rsidRPr="00B56E0A">
        <w:rPr>
          <w:rFonts w:cstheme="minorHAnsi"/>
          <w:i w:val="0"/>
          <w:iCs/>
          <w:szCs w:val="24"/>
        </w:rPr>
        <w:t xml:space="preserve"> </w:t>
      </w:r>
    </w:p>
    <w:p w14:paraId="06B16BE3" w14:textId="7B336218" w:rsidR="002A365B" w:rsidRDefault="00172A4A" w:rsidP="007A6B31">
      <w:pPr>
        <w:pStyle w:val="BodyText"/>
        <w:numPr>
          <w:ilvl w:val="1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T</w:t>
      </w:r>
      <w:r w:rsidRPr="00172A4A">
        <w:rPr>
          <w:rFonts w:cstheme="minorHAnsi"/>
          <w:i w:val="0"/>
          <w:iCs/>
          <w:szCs w:val="24"/>
        </w:rPr>
        <w:t>o fit the histogram with Gaussian functions</w:t>
      </w:r>
      <w:r>
        <w:rPr>
          <w:rFonts w:cstheme="minorHAnsi"/>
          <w:i w:val="0"/>
          <w:iCs/>
          <w:szCs w:val="24"/>
        </w:rPr>
        <w:t xml:space="preserve">, select </w:t>
      </w:r>
      <w:r w:rsidR="007516C2" w:rsidRPr="00172A4A">
        <w:rPr>
          <w:rFonts w:cstheme="minorHAnsi"/>
          <w:i w:val="0"/>
          <w:iCs/>
          <w:szCs w:val="24"/>
        </w:rPr>
        <w:t xml:space="preserve">the </w:t>
      </w:r>
      <w:r w:rsidR="007516C2" w:rsidRPr="00172A4A">
        <w:rPr>
          <w:rFonts w:cstheme="minorHAnsi"/>
          <w:b/>
          <w:bCs/>
          <w:i w:val="0"/>
          <w:iCs/>
          <w:szCs w:val="24"/>
        </w:rPr>
        <w:t>Bin Centers</w:t>
      </w:r>
      <w:r w:rsidR="007516C2" w:rsidRPr="00172A4A">
        <w:rPr>
          <w:rFonts w:cstheme="minorHAnsi"/>
          <w:i w:val="0"/>
          <w:iCs/>
          <w:szCs w:val="24"/>
        </w:rPr>
        <w:t xml:space="preserve"> and </w:t>
      </w:r>
      <w:r w:rsidR="007516C2" w:rsidRPr="00172A4A">
        <w:rPr>
          <w:rFonts w:cstheme="minorHAnsi"/>
          <w:b/>
          <w:bCs/>
          <w:i w:val="0"/>
          <w:iCs/>
          <w:szCs w:val="24"/>
        </w:rPr>
        <w:t>Counts</w:t>
      </w:r>
      <w:r w:rsidR="007516C2" w:rsidRPr="00172A4A">
        <w:rPr>
          <w:rFonts w:cstheme="minorHAnsi"/>
          <w:i w:val="0"/>
          <w:iCs/>
          <w:szCs w:val="24"/>
        </w:rPr>
        <w:t xml:space="preserve"> columns and </w:t>
      </w:r>
      <w:r w:rsidR="002A365B">
        <w:rPr>
          <w:rFonts w:cstheme="minorHAnsi"/>
          <w:i w:val="0"/>
          <w:iCs/>
          <w:szCs w:val="24"/>
        </w:rPr>
        <w:t>click</w:t>
      </w:r>
      <w:r w:rsidR="007516C2" w:rsidRPr="00172A4A">
        <w:rPr>
          <w:rFonts w:cstheme="minorHAnsi"/>
          <w:i w:val="0"/>
          <w:iCs/>
          <w:szCs w:val="24"/>
        </w:rPr>
        <w:t xml:space="preserve"> the </w:t>
      </w:r>
      <w:r w:rsidR="007516C2" w:rsidRPr="00172A4A">
        <w:rPr>
          <w:rFonts w:cstheme="minorHAnsi"/>
          <w:b/>
          <w:bCs/>
          <w:i w:val="0"/>
          <w:iCs/>
          <w:szCs w:val="24"/>
        </w:rPr>
        <w:t>Analysis</w:t>
      </w:r>
      <w:r>
        <w:rPr>
          <w:rFonts w:cstheme="minorHAnsi"/>
          <w:b/>
          <w:bCs/>
          <w:i w:val="0"/>
          <w:iCs/>
          <w:szCs w:val="24"/>
        </w:rPr>
        <w:t>-</w:t>
      </w:r>
      <w:r w:rsidR="007516C2" w:rsidRPr="00172A4A">
        <w:rPr>
          <w:rFonts w:cstheme="minorHAnsi"/>
          <w:b/>
          <w:bCs/>
          <w:i w:val="0"/>
          <w:iCs/>
          <w:szCs w:val="24"/>
        </w:rPr>
        <w:t>Peaks and Baseline</w:t>
      </w:r>
      <w:r>
        <w:rPr>
          <w:rFonts w:cstheme="minorHAnsi"/>
          <w:b/>
          <w:bCs/>
          <w:i w:val="0"/>
          <w:iCs/>
          <w:szCs w:val="24"/>
        </w:rPr>
        <w:t>-</w:t>
      </w:r>
      <w:r w:rsidR="007516C2" w:rsidRPr="00172A4A">
        <w:rPr>
          <w:rFonts w:cstheme="minorHAnsi"/>
          <w:b/>
          <w:bCs/>
          <w:i w:val="0"/>
          <w:iCs/>
          <w:szCs w:val="24"/>
        </w:rPr>
        <w:t>Multiple Peak Fit</w:t>
      </w:r>
      <w:r w:rsidR="007516C2" w:rsidRPr="00172A4A">
        <w:rPr>
          <w:rFonts w:cstheme="minorHAnsi"/>
          <w:i w:val="0"/>
          <w:iCs/>
          <w:szCs w:val="24"/>
        </w:rPr>
        <w:t xml:space="preserve"> menu function. Double click to indicate the approximate peak positions on the distribution plot and click </w:t>
      </w:r>
      <w:r w:rsidR="007516C2" w:rsidRPr="00172A4A">
        <w:rPr>
          <w:rFonts w:cstheme="minorHAnsi"/>
          <w:b/>
          <w:bCs/>
          <w:i w:val="0"/>
          <w:iCs/>
          <w:szCs w:val="24"/>
        </w:rPr>
        <w:t xml:space="preserve">Open </w:t>
      </w:r>
      <w:proofErr w:type="spellStart"/>
      <w:r w:rsidR="007516C2" w:rsidRPr="00172A4A">
        <w:rPr>
          <w:rFonts w:cstheme="minorHAnsi"/>
          <w:b/>
          <w:bCs/>
          <w:i w:val="0"/>
          <w:iCs/>
          <w:szCs w:val="24"/>
        </w:rPr>
        <w:t>NLFit</w:t>
      </w:r>
      <w:proofErr w:type="spellEnd"/>
      <w:r w:rsidR="007516C2" w:rsidRPr="00172A4A">
        <w:rPr>
          <w:rFonts w:cstheme="minorHAnsi"/>
          <w:i w:val="0"/>
          <w:iCs/>
          <w:szCs w:val="24"/>
        </w:rPr>
        <w:t xml:space="preserve"> </w:t>
      </w:r>
      <w:r w:rsidR="003D4223" w:rsidRPr="003D4223">
        <w:rPr>
          <w:rFonts w:cstheme="minorHAnsi"/>
          <w:color w:val="FF0000"/>
          <w:szCs w:val="24"/>
        </w:rPr>
        <w:t>(pronounce ‘N-L-fit’)</w:t>
      </w:r>
      <w:r w:rsidR="003D4223">
        <w:rPr>
          <w:rFonts w:cstheme="minorHAnsi"/>
          <w:i w:val="0"/>
          <w:iCs/>
          <w:szCs w:val="24"/>
        </w:rPr>
        <w:t xml:space="preserve"> </w:t>
      </w:r>
      <w:r w:rsidR="002A365B">
        <w:rPr>
          <w:rFonts w:cstheme="minorHAnsi"/>
          <w:b/>
          <w:bCs/>
          <w:i w:val="0"/>
          <w:iCs/>
          <w:szCs w:val="24"/>
        </w:rPr>
        <w:t>[1]</w:t>
      </w:r>
      <w:r w:rsidR="007516C2" w:rsidRPr="00172A4A">
        <w:rPr>
          <w:rFonts w:cstheme="minorHAnsi"/>
          <w:i w:val="0"/>
          <w:iCs/>
          <w:szCs w:val="24"/>
        </w:rPr>
        <w:t>.</w:t>
      </w:r>
    </w:p>
    <w:p w14:paraId="138D08D3" w14:textId="13B2C780" w:rsidR="002A365B" w:rsidRDefault="002A365B" w:rsidP="007A6B31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SCREEN: </w:t>
      </w:r>
      <w:r w:rsidR="008B294D">
        <w:rPr>
          <w:rFonts w:cstheme="minorHAnsi"/>
          <w:i w:val="0"/>
          <w:iCs/>
          <w:szCs w:val="24"/>
        </w:rPr>
        <w:t>screenshot_4: 00:55-01:34</w:t>
      </w:r>
    </w:p>
    <w:p w14:paraId="53C327DA" w14:textId="329DC7BF" w:rsidR="002A365B" w:rsidRDefault="007516C2" w:rsidP="007A6B31">
      <w:pPr>
        <w:pStyle w:val="BodyText"/>
        <w:numPr>
          <w:ilvl w:val="1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 w:rsidRPr="002A365B">
        <w:rPr>
          <w:rFonts w:cstheme="minorHAnsi"/>
          <w:i w:val="0"/>
          <w:iCs/>
          <w:szCs w:val="24"/>
        </w:rPr>
        <w:t xml:space="preserve">Check the </w:t>
      </w:r>
      <w:r w:rsidRPr="002A365B">
        <w:rPr>
          <w:rFonts w:cstheme="minorHAnsi"/>
          <w:b/>
          <w:bCs/>
          <w:i w:val="0"/>
          <w:iCs/>
          <w:szCs w:val="24"/>
        </w:rPr>
        <w:t>Fixed</w:t>
      </w:r>
      <w:r w:rsidRPr="002A365B">
        <w:rPr>
          <w:rFonts w:cstheme="minorHAnsi"/>
          <w:i w:val="0"/>
          <w:iCs/>
          <w:szCs w:val="24"/>
        </w:rPr>
        <w:t xml:space="preserve"> checkboxes for the </w:t>
      </w:r>
      <w:r w:rsidRPr="002A365B">
        <w:rPr>
          <w:rFonts w:cstheme="minorHAnsi"/>
          <w:b/>
          <w:bCs/>
          <w:i w:val="0"/>
          <w:iCs/>
          <w:szCs w:val="24"/>
        </w:rPr>
        <w:t>xc</w:t>
      </w:r>
      <w:r w:rsidRPr="002A365B">
        <w:rPr>
          <w:rFonts w:cstheme="minorHAnsi"/>
          <w:i w:val="0"/>
          <w:iCs/>
          <w:szCs w:val="24"/>
        </w:rPr>
        <w:t xml:space="preserve"> </w:t>
      </w:r>
      <w:r w:rsidR="003D4223" w:rsidRPr="003D4223">
        <w:rPr>
          <w:rFonts w:cstheme="minorHAnsi"/>
          <w:color w:val="FF0000"/>
          <w:szCs w:val="24"/>
        </w:rPr>
        <w:t>(pronounce ‘X-C’)</w:t>
      </w:r>
      <w:r w:rsidR="003D4223" w:rsidRPr="003D4223">
        <w:rPr>
          <w:rFonts w:cstheme="minorHAnsi"/>
          <w:i w:val="0"/>
          <w:iCs/>
          <w:color w:val="FF0000"/>
          <w:szCs w:val="24"/>
        </w:rPr>
        <w:t xml:space="preserve"> </w:t>
      </w:r>
      <w:r w:rsidRPr="002A365B">
        <w:rPr>
          <w:rFonts w:cstheme="minorHAnsi"/>
          <w:i w:val="0"/>
          <w:iCs/>
          <w:szCs w:val="24"/>
        </w:rPr>
        <w:t>peak centers and set their values to the expected molecular masses of the free antibody and the single and double antigen-antibody complexes</w:t>
      </w:r>
      <w:r w:rsidR="002A365B">
        <w:rPr>
          <w:rFonts w:cstheme="minorHAnsi"/>
          <w:i w:val="0"/>
          <w:iCs/>
          <w:szCs w:val="24"/>
        </w:rPr>
        <w:t xml:space="preserve"> </w:t>
      </w:r>
      <w:r w:rsidR="002A365B">
        <w:rPr>
          <w:rFonts w:cstheme="minorHAnsi"/>
          <w:b/>
          <w:bCs/>
          <w:i w:val="0"/>
          <w:iCs/>
          <w:szCs w:val="24"/>
        </w:rPr>
        <w:t>[1</w:t>
      </w:r>
      <w:r w:rsidR="006F52CE">
        <w:rPr>
          <w:rFonts w:cstheme="minorHAnsi"/>
          <w:b/>
          <w:bCs/>
          <w:i w:val="0"/>
          <w:iCs/>
          <w:szCs w:val="24"/>
        </w:rPr>
        <w:t>-TXT</w:t>
      </w:r>
      <w:r w:rsidR="002A365B">
        <w:rPr>
          <w:rFonts w:cstheme="minorHAnsi"/>
          <w:b/>
          <w:bCs/>
          <w:i w:val="0"/>
          <w:iCs/>
          <w:szCs w:val="24"/>
        </w:rPr>
        <w:t>]</w:t>
      </w:r>
      <w:r w:rsidRPr="002A365B">
        <w:rPr>
          <w:rFonts w:cstheme="minorHAnsi"/>
          <w:i w:val="0"/>
          <w:iCs/>
          <w:szCs w:val="24"/>
        </w:rPr>
        <w:t>.</w:t>
      </w:r>
    </w:p>
    <w:p w14:paraId="2CB64250" w14:textId="1DF4B610" w:rsidR="002A365B" w:rsidRDefault="002A365B" w:rsidP="007A6B31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SCREEN: </w:t>
      </w:r>
      <w:r w:rsidR="008B294D">
        <w:rPr>
          <w:rFonts w:cstheme="minorHAnsi"/>
          <w:i w:val="0"/>
          <w:iCs/>
          <w:szCs w:val="24"/>
        </w:rPr>
        <w:t xml:space="preserve">screenshot_4: 01:35-02:16 </w:t>
      </w:r>
      <w:r w:rsidR="008B294D" w:rsidRPr="008B294D">
        <w:rPr>
          <w:rFonts w:cstheme="minorHAnsi"/>
          <w:color w:val="4F81BD" w:themeColor="accent1"/>
          <w:szCs w:val="24"/>
        </w:rPr>
        <w:t>Video Editor: please speed up</w:t>
      </w:r>
      <w:r w:rsidR="00A54A2B">
        <w:rPr>
          <w:rFonts w:cstheme="minorHAnsi"/>
          <w:i w:val="0"/>
          <w:iCs/>
          <w:szCs w:val="24"/>
        </w:rPr>
        <w:t xml:space="preserve"> </w:t>
      </w:r>
      <w:r w:rsidR="00A54A2B" w:rsidRPr="00157686">
        <w:rPr>
          <w:rFonts w:cstheme="minorHAnsi"/>
          <w:b/>
          <w:bCs/>
          <w:i w:val="0"/>
          <w:iCs/>
          <w:szCs w:val="24"/>
        </w:rPr>
        <w:t xml:space="preserve">TEXT: </w:t>
      </w:r>
      <w:r w:rsidR="001A72E8" w:rsidRPr="001A72E8">
        <w:rPr>
          <w:rFonts w:cstheme="minorHAnsi"/>
          <w:b/>
          <w:bCs/>
          <w:szCs w:val="24"/>
        </w:rPr>
        <w:t>e.g.</w:t>
      </w:r>
      <w:r w:rsidR="001A72E8">
        <w:rPr>
          <w:rFonts w:cstheme="minorHAnsi"/>
          <w:b/>
          <w:bCs/>
          <w:i w:val="0"/>
          <w:iCs/>
          <w:szCs w:val="24"/>
        </w:rPr>
        <w:t>,</w:t>
      </w:r>
      <w:r w:rsidR="00A54A2B" w:rsidRPr="00157686">
        <w:rPr>
          <w:rFonts w:cstheme="minorHAnsi"/>
          <w:b/>
          <w:bCs/>
          <w:i w:val="0"/>
          <w:iCs/>
          <w:szCs w:val="24"/>
        </w:rPr>
        <w:t xml:space="preserve"> 150 kDa for </w:t>
      </w:r>
      <w:r w:rsidR="001A72E8">
        <w:rPr>
          <w:rFonts w:cstheme="minorHAnsi"/>
          <w:b/>
          <w:bCs/>
          <w:i w:val="0"/>
          <w:iCs/>
          <w:szCs w:val="24"/>
        </w:rPr>
        <w:t>Ab</w:t>
      </w:r>
      <w:r w:rsidR="00A54A2B" w:rsidRPr="00157686">
        <w:rPr>
          <w:rFonts w:cstheme="minorHAnsi"/>
          <w:b/>
          <w:bCs/>
          <w:i w:val="0"/>
          <w:iCs/>
          <w:szCs w:val="24"/>
        </w:rPr>
        <w:t>, 187 kDa for 1:1 complex</w:t>
      </w:r>
      <w:r w:rsidR="001A72E8">
        <w:rPr>
          <w:rFonts w:cstheme="minorHAnsi"/>
          <w:b/>
          <w:bCs/>
          <w:i w:val="0"/>
          <w:iCs/>
          <w:szCs w:val="24"/>
        </w:rPr>
        <w:t>,</w:t>
      </w:r>
      <w:r w:rsidR="00A54A2B" w:rsidRPr="00157686">
        <w:rPr>
          <w:rFonts w:cstheme="minorHAnsi"/>
          <w:b/>
          <w:bCs/>
          <w:i w:val="0"/>
          <w:iCs/>
          <w:szCs w:val="24"/>
        </w:rPr>
        <w:t xml:space="preserve"> and 224 kDa for 2:1 complex</w:t>
      </w:r>
    </w:p>
    <w:p w14:paraId="2F84D16C" w14:textId="5BAD0136" w:rsidR="007516C2" w:rsidRDefault="007516C2" w:rsidP="007A6B31">
      <w:pPr>
        <w:pStyle w:val="BodyText"/>
        <w:numPr>
          <w:ilvl w:val="1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 w:rsidRPr="002A365B">
        <w:rPr>
          <w:rFonts w:cstheme="minorHAnsi"/>
          <w:i w:val="0"/>
          <w:iCs/>
          <w:szCs w:val="24"/>
        </w:rPr>
        <w:t xml:space="preserve">Check the </w:t>
      </w:r>
      <w:r w:rsidRPr="002A365B">
        <w:rPr>
          <w:rFonts w:cstheme="minorHAnsi"/>
          <w:b/>
          <w:bCs/>
          <w:i w:val="0"/>
          <w:iCs/>
          <w:szCs w:val="24"/>
        </w:rPr>
        <w:t>Share</w:t>
      </w:r>
      <w:r w:rsidRPr="002A365B">
        <w:rPr>
          <w:rFonts w:cstheme="minorHAnsi"/>
          <w:i w:val="0"/>
          <w:iCs/>
          <w:szCs w:val="24"/>
        </w:rPr>
        <w:t xml:space="preserve"> option for the width parameters</w:t>
      </w:r>
      <w:r w:rsidR="002A365B">
        <w:rPr>
          <w:rFonts w:cstheme="minorHAnsi"/>
          <w:i w:val="0"/>
          <w:iCs/>
          <w:szCs w:val="24"/>
        </w:rPr>
        <w:t xml:space="preserve"> and</w:t>
      </w:r>
      <w:r w:rsidRPr="002A365B">
        <w:rPr>
          <w:rFonts w:cstheme="minorHAnsi"/>
          <w:i w:val="0"/>
          <w:iCs/>
          <w:szCs w:val="24"/>
        </w:rPr>
        <w:t xml:space="preserve"> </w:t>
      </w:r>
      <w:r w:rsidR="002A365B">
        <w:rPr>
          <w:rFonts w:cstheme="minorHAnsi"/>
          <w:i w:val="0"/>
          <w:iCs/>
          <w:szCs w:val="24"/>
        </w:rPr>
        <w:t>click</w:t>
      </w:r>
      <w:r w:rsidRPr="002A365B">
        <w:rPr>
          <w:rFonts w:cstheme="minorHAnsi"/>
          <w:i w:val="0"/>
          <w:iCs/>
          <w:szCs w:val="24"/>
        </w:rPr>
        <w:t xml:space="preserve"> </w:t>
      </w:r>
      <w:r w:rsidRPr="002A365B">
        <w:rPr>
          <w:rFonts w:cstheme="minorHAnsi"/>
          <w:b/>
          <w:bCs/>
          <w:i w:val="0"/>
          <w:iCs/>
          <w:szCs w:val="24"/>
        </w:rPr>
        <w:t>Fit</w:t>
      </w:r>
      <w:r w:rsidRPr="002A365B">
        <w:rPr>
          <w:rFonts w:cstheme="minorHAnsi"/>
          <w:i w:val="0"/>
          <w:iCs/>
          <w:szCs w:val="24"/>
        </w:rPr>
        <w:t>. The fitted peak height values of the Gaussian components represent the relative concentration of each species in the sample</w:t>
      </w:r>
      <w:r w:rsidR="002A365B">
        <w:rPr>
          <w:rFonts w:cstheme="minorHAnsi"/>
          <w:i w:val="0"/>
          <w:iCs/>
          <w:szCs w:val="24"/>
        </w:rPr>
        <w:t xml:space="preserve"> </w:t>
      </w:r>
      <w:r w:rsidR="002A365B">
        <w:rPr>
          <w:rFonts w:cstheme="minorHAnsi"/>
          <w:b/>
          <w:bCs/>
          <w:i w:val="0"/>
          <w:iCs/>
          <w:szCs w:val="24"/>
        </w:rPr>
        <w:t>[1]</w:t>
      </w:r>
      <w:bookmarkEnd w:id="13"/>
      <w:r w:rsidRPr="002A365B">
        <w:rPr>
          <w:rFonts w:cstheme="minorHAnsi"/>
          <w:i w:val="0"/>
          <w:iCs/>
          <w:szCs w:val="24"/>
        </w:rPr>
        <w:t>.</w:t>
      </w:r>
    </w:p>
    <w:p w14:paraId="78877DEE" w14:textId="7D6EA81A" w:rsidR="002A365B" w:rsidRPr="002A365B" w:rsidRDefault="002A365B" w:rsidP="007A6B31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SCREEN: </w:t>
      </w:r>
      <w:r w:rsidR="008B294D">
        <w:rPr>
          <w:rFonts w:cstheme="minorHAnsi"/>
          <w:i w:val="0"/>
          <w:iCs/>
          <w:szCs w:val="24"/>
        </w:rPr>
        <w:t>screenshot_4: 02:17-02:44</w:t>
      </w:r>
      <w:r>
        <w:rPr>
          <w:rFonts w:cstheme="minorHAnsi"/>
          <w:i w:val="0"/>
          <w:iCs/>
          <w:szCs w:val="24"/>
        </w:rPr>
        <w:t xml:space="preserve"> </w:t>
      </w:r>
      <w:r w:rsidRPr="002A365B">
        <w:rPr>
          <w:rFonts w:cstheme="minorHAnsi"/>
          <w:color w:val="4F81BD" w:themeColor="accent1"/>
          <w:szCs w:val="24"/>
        </w:rPr>
        <w:t xml:space="preserve">Video Editor: please </w:t>
      </w:r>
      <w:r w:rsidR="008B294D">
        <w:rPr>
          <w:rFonts w:cstheme="minorHAnsi"/>
          <w:color w:val="4F81BD" w:themeColor="accent1"/>
          <w:szCs w:val="24"/>
        </w:rPr>
        <w:t xml:space="preserve">speed up and please </w:t>
      </w:r>
      <w:r w:rsidRPr="002A365B">
        <w:rPr>
          <w:rFonts w:cstheme="minorHAnsi"/>
          <w:color w:val="4F81BD" w:themeColor="accent1"/>
          <w:szCs w:val="24"/>
        </w:rPr>
        <w:t>emphasize fitted peak height values when mentioned</w:t>
      </w:r>
      <w:bookmarkStart w:id="15" w:name="_Hlk43761263"/>
    </w:p>
    <w:p w14:paraId="513F43E8" w14:textId="77626146" w:rsidR="007516C2" w:rsidRDefault="002A365B" w:rsidP="007A6B31">
      <w:pPr>
        <w:pStyle w:val="BodyText"/>
        <w:numPr>
          <w:ilvl w:val="1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 w:rsidRPr="002A365B">
        <w:rPr>
          <w:rFonts w:cstheme="minorHAnsi"/>
          <w:i w:val="0"/>
          <w:iCs/>
          <w:szCs w:val="24"/>
        </w:rPr>
        <w:lastRenderedPageBreak/>
        <w:t>Then use the equation to c</w:t>
      </w:r>
      <w:r w:rsidR="007516C2" w:rsidRPr="002A365B">
        <w:rPr>
          <w:rFonts w:cstheme="minorHAnsi"/>
          <w:i w:val="0"/>
          <w:iCs/>
          <w:szCs w:val="24"/>
        </w:rPr>
        <w:t>alculate the concentration fraction of each species</w:t>
      </w:r>
      <w:r w:rsidR="006F52CE">
        <w:rPr>
          <w:rFonts w:cstheme="minorHAnsi"/>
          <w:i w:val="0"/>
          <w:iCs/>
          <w:szCs w:val="24"/>
        </w:rPr>
        <w:t xml:space="preserve"> from the peak height values</w:t>
      </w:r>
      <w:r w:rsidR="007516C2" w:rsidRPr="002A365B">
        <w:rPr>
          <w:rFonts w:cstheme="minorHAnsi"/>
          <w:i w:val="0"/>
          <w:iCs/>
          <w:szCs w:val="24"/>
        </w:rPr>
        <w:t xml:space="preserve"> </w:t>
      </w:r>
      <w:r w:rsidRPr="002A365B">
        <w:rPr>
          <w:rFonts w:cstheme="minorHAnsi"/>
          <w:b/>
          <w:bCs/>
          <w:i w:val="0"/>
          <w:iCs/>
          <w:szCs w:val="24"/>
        </w:rPr>
        <w:t>[1-TXT]</w:t>
      </w:r>
      <w:r w:rsidRPr="002A365B">
        <w:rPr>
          <w:rFonts w:cstheme="minorHAnsi"/>
          <w:i w:val="0"/>
          <w:iCs/>
          <w:szCs w:val="24"/>
        </w:rPr>
        <w:t>.</w:t>
      </w:r>
    </w:p>
    <w:p w14:paraId="43C5F3E8" w14:textId="77777777" w:rsidR="002A365B" w:rsidRPr="002A365B" w:rsidRDefault="002A365B" w:rsidP="007A6B31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BLACK TEXT WHITE BACKGROUND: </w:t>
      </w:r>
      <m:oMath>
        <m:sSub>
          <m:sSubPr>
            <m:ctrlPr>
              <w:rPr>
                <w:rFonts w:ascii="Cambria Math" w:hAnsi="Cambria Math" w:cstheme="minorHAnsi"/>
                <w:iCs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Cs w:val="24"/>
              </w:rPr>
              <m:t>f</m:t>
            </m:r>
          </m:e>
          <m:sub>
            <m:r>
              <w:rPr>
                <w:rFonts w:ascii="Cambria Math" w:hAnsi="Cambria Math" w:cstheme="minorHAnsi"/>
                <w:szCs w:val="24"/>
              </w:rPr>
              <m:t>i</m:t>
            </m:r>
          </m:sub>
        </m:sSub>
        <m:r>
          <w:rPr>
            <w:rFonts w:ascii="Cambria Math" w:hAnsi="Cambria Math" w:cstheme="minorHAnsi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iCs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Cs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 w:cstheme="minorHAnsi"/>
                    <w:szCs w:val="24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iCs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 w:cstheme="minorHAnsi"/>
                    <w:szCs w:val="24"/>
                  </w:rPr>
                  <m:t>Ab</m:t>
                </m:r>
              </m:sub>
            </m:sSub>
            <m:r>
              <w:rPr>
                <w:rFonts w:ascii="Cambria Math" w:hAnsi="Cambria Math" w:cstheme="minorHAnsi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theme="minorHAnsi"/>
                    <w:iCs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 w:cstheme="minorHAnsi"/>
                    <w:szCs w:val="24"/>
                  </w:rPr>
                  <m:t>Ab∙Ag</m:t>
                </m:r>
              </m:sub>
            </m:sSub>
            <m:r>
              <w:rPr>
                <w:rFonts w:ascii="Cambria Math" w:hAnsi="Cambria Math" w:cstheme="minorHAnsi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theme="minorHAnsi"/>
                    <w:iCs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 w:cstheme="minorHAnsi"/>
                    <w:szCs w:val="24"/>
                  </w:rPr>
                  <m:t>Ab∙</m:t>
                </m:r>
                <m:sSub>
                  <m:sSubPr>
                    <m:ctrlPr>
                      <w:rPr>
                        <w:rFonts w:ascii="Cambria Math" w:hAnsi="Cambria Math" w:cstheme="minorHAnsi"/>
                        <w:iCs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Cs w:val="24"/>
                      </w:rPr>
                      <m:t>Ag</m:t>
                    </m:r>
                  </m:e>
                  <m:sub>
                    <m:r>
                      <w:rPr>
                        <w:rFonts w:ascii="Cambria Math" w:hAnsi="Cambria Math" w:cstheme="minorHAnsi"/>
                        <w:szCs w:val="24"/>
                      </w:rPr>
                      <m:t>2</m:t>
                    </m:r>
                  </m:sub>
                </m:sSub>
              </m:sub>
            </m:sSub>
          </m:den>
        </m:f>
      </m:oMath>
      <w:r w:rsidR="007516C2" w:rsidRPr="002A365B">
        <w:rPr>
          <w:rFonts w:eastAsiaTheme="minorEastAsia" w:cstheme="minorHAnsi"/>
          <w:iCs/>
          <w:sz w:val="28"/>
          <w:szCs w:val="28"/>
        </w:rPr>
        <w:t xml:space="preserve"> </w:t>
      </w:r>
      <w:r w:rsidR="007516C2" w:rsidRPr="002A365B">
        <w:rPr>
          <w:rFonts w:eastAsiaTheme="minorEastAsia" w:cstheme="minorHAnsi"/>
          <w:iCs/>
          <w:szCs w:val="24"/>
        </w:rPr>
        <w:t xml:space="preserve">    </w:t>
      </w:r>
      <w:bookmarkStart w:id="16" w:name="_Hlk43761283"/>
      <w:bookmarkEnd w:id="15"/>
    </w:p>
    <w:p w14:paraId="00B67022" w14:textId="45BF8849" w:rsidR="007516C2" w:rsidRPr="002A365B" w:rsidRDefault="002A365B" w:rsidP="007A6B31">
      <w:pPr>
        <w:pStyle w:val="BodyText"/>
        <w:numPr>
          <w:ilvl w:val="0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 w:rsidRPr="002A365B">
        <w:rPr>
          <w:rFonts w:cstheme="minorHAnsi"/>
          <w:b/>
          <w:bCs/>
          <w:i w:val="0"/>
          <w:iCs/>
          <w:szCs w:val="24"/>
        </w:rPr>
        <w:t>E</w:t>
      </w:r>
      <w:r w:rsidR="007516C2" w:rsidRPr="002A365B">
        <w:rPr>
          <w:rFonts w:cstheme="minorHAnsi"/>
          <w:b/>
          <w:bCs/>
          <w:i w:val="0"/>
          <w:iCs/>
          <w:szCs w:val="24"/>
        </w:rPr>
        <w:t xml:space="preserve">quilibrium </w:t>
      </w:r>
      <w:r>
        <w:rPr>
          <w:rFonts w:cstheme="minorHAnsi"/>
          <w:b/>
          <w:bCs/>
          <w:i w:val="0"/>
          <w:iCs/>
          <w:szCs w:val="24"/>
        </w:rPr>
        <w:t>C</w:t>
      </w:r>
      <w:r w:rsidR="007516C2" w:rsidRPr="002A365B">
        <w:rPr>
          <w:rFonts w:cstheme="minorHAnsi"/>
          <w:b/>
          <w:bCs/>
          <w:i w:val="0"/>
          <w:iCs/>
          <w:szCs w:val="24"/>
        </w:rPr>
        <w:t xml:space="preserve">onstant </w:t>
      </w:r>
      <w:r>
        <w:rPr>
          <w:rFonts w:cstheme="minorHAnsi"/>
          <w:b/>
          <w:bCs/>
          <w:i w:val="0"/>
          <w:iCs/>
          <w:szCs w:val="24"/>
        </w:rPr>
        <w:t>V</w:t>
      </w:r>
      <w:r w:rsidR="007516C2" w:rsidRPr="002A365B">
        <w:rPr>
          <w:rFonts w:cstheme="minorHAnsi"/>
          <w:b/>
          <w:bCs/>
          <w:i w:val="0"/>
          <w:iCs/>
          <w:szCs w:val="24"/>
        </w:rPr>
        <w:t>alue</w:t>
      </w:r>
      <w:r>
        <w:rPr>
          <w:rFonts w:cstheme="minorHAnsi"/>
          <w:b/>
          <w:bCs/>
          <w:i w:val="0"/>
          <w:iCs/>
          <w:szCs w:val="24"/>
        </w:rPr>
        <w:t xml:space="preserve"> Calculation</w:t>
      </w:r>
    </w:p>
    <w:p w14:paraId="064988E9" w14:textId="6353D4FE" w:rsidR="007516C2" w:rsidRDefault="00C24D6B" w:rsidP="007A6B31">
      <w:pPr>
        <w:pStyle w:val="BodyText"/>
        <w:numPr>
          <w:ilvl w:val="1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T</w:t>
      </w:r>
      <w:r w:rsidRPr="00C24D6B">
        <w:rPr>
          <w:rFonts w:cstheme="minorHAnsi"/>
          <w:i w:val="0"/>
          <w:iCs/>
          <w:szCs w:val="24"/>
        </w:rPr>
        <w:t>o calculate equilibrium constants using a spreadsheet program</w:t>
      </w:r>
      <w:r>
        <w:rPr>
          <w:rFonts w:cstheme="minorHAnsi"/>
          <w:i w:val="0"/>
          <w:iCs/>
          <w:szCs w:val="24"/>
        </w:rPr>
        <w:t>,</w:t>
      </w:r>
      <w:bookmarkStart w:id="17" w:name="_Hlk43761304"/>
      <w:bookmarkEnd w:id="16"/>
      <w:r>
        <w:rPr>
          <w:rFonts w:cstheme="minorHAnsi"/>
          <w:i w:val="0"/>
          <w:iCs/>
          <w:szCs w:val="24"/>
        </w:rPr>
        <w:t xml:space="preserve"> </w:t>
      </w:r>
      <w:r w:rsidRPr="00C24D6B">
        <w:rPr>
          <w:rFonts w:cstheme="minorHAnsi"/>
          <w:i w:val="0"/>
          <w:iCs/>
          <w:szCs w:val="24"/>
        </w:rPr>
        <w:t>o</w:t>
      </w:r>
      <w:r w:rsidR="007516C2" w:rsidRPr="00C24D6B">
        <w:rPr>
          <w:rFonts w:cstheme="minorHAnsi"/>
          <w:i w:val="0"/>
          <w:iCs/>
          <w:szCs w:val="24"/>
        </w:rPr>
        <w:t xml:space="preserve">pen the </w:t>
      </w:r>
      <w:r>
        <w:rPr>
          <w:rFonts w:cstheme="minorHAnsi"/>
          <w:b/>
          <w:bCs/>
          <w:i w:val="0"/>
          <w:iCs/>
          <w:szCs w:val="24"/>
        </w:rPr>
        <w:t>dissociation constant</w:t>
      </w:r>
      <w:r w:rsidR="007516C2" w:rsidRPr="00C24D6B">
        <w:rPr>
          <w:rFonts w:cstheme="minorHAnsi"/>
          <w:b/>
          <w:bCs/>
          <w:i w:val="0"/>
          <w:iCs/>
          <w:szCs w:val="24"/>
        </w:rPr>
        <w:t xml:space="preserve"> calculation.xlsx</w:t>
      </w:r>
      <w:r w:rsidR="007516C2" w:rsidRPr="00C24D6B">
        <w:rPr>
          <w:rFonts w:cstheme="minorHAnsi"/>
          <w:i w:val="0"/>
          <w:iCs/>
          <w:szCs w:val="24"/>
        </w:rPr>
        <w:t xml:space="preserve"> worksheet</w:t>
      </w:r>
      <w:r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b/>
          <w:bCs/>
          <w:i w:val="0"/>
          <w:iCs/>
          <w:szCs w:val="24"/>
        </w:rPr>
        <w:t>[1]</w:t>
      </w:r>
      <w:r w:rsidR="007516C2" w:rsidRPr="00C24D6B">
        <w:rPr>
          <w:rFonts w:cstheme="minorHAnsi"/>
          <w:i w:val="0"/>
          <w:iCs/>
          <w:szCs w:val="24"/>
        </w:rPr>
        <w:t>. In this worksheet, the</w:t>
      </w:r>
      <w:r w:rsidR="008B294D">
        <w:rPr>
          <w:rFonts w:cstheme="minorHAnsi"/>
          <w:i w:val="0"/>
          <w:iCs/>
          <w:szCs w:val="24"/>
        </w:rPr>
        <w:t xml:space="preserve"> yellow-highlighted</w:t>
      </w:r>
      <w:r w:rsidR="007516C2" w:rsidRPr="00C24D6B">
        <w:rPr>
          <w:rFonts w:cstheme="minorHAnsi"/>
          <w:i w:val="0"/>
          <w:iCs/>
          <w:szCs w:val="24"/>
        </w:rPr>
        <w:t xml:space="preserve"> cell values in rows 1 to 10 can be modified to perform the equilibrium constant calculations</w:t>
      </w:r>
      <w:r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b/>
          <w:bCs/>
          <w:i w:val="0"/>
          <w:iCs/>
          <w:szCs w:val="24"/>
        </w:rPr>
        <w:t>[2]</w:t>
      </w:r>
      <w:r w:rsidR="007516C2" w:rsidRPr="00C24D6B">
        <w:rPr>
          <w:rFonts w:cstheme="minorHAnsi"/>
          <w:i w:val="0"/>
          <w:iCs/>
          <w:szCs w:val="24"/>
        </w:rPr>
        <w:t>.</w:t>
      </w:r>
    </w:p>
    <w:p w14:paraId="05C6AF28" w14:textId="69DD305C" w:rsidR="00C24D6B" w:rsidRDefault="00C24D6B" w:rsidP="007A6B31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WIDE: Talent opening worksheet, with monitor visible in frame</w:t>
      </w:r>
    </w:p>
    <w:p w14:paraId="2B558ABD" w14:textId="2E991409" w:rsidR="00C24D6B" w:rsidRPr="00C24D6B" w:rsidRDefault="00C24D6B" w:rsidP="007A6B31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SCREEN: </w:t>
      </w:r>
      <w:r w:rsidR="008B294D">
        <w:rPr>
          <w:rFonts w:cstheme="minorHAnsi"/>
          <w:i w:val="0"/>
          <w:iCs/>
          <w:szCs w:val="24"/>
        </w:rPr>
        <w:t>screenshot_5: 00:00-00:08</w:t>
      </w:r>
      <w:r>
        <w:rPr>
          <w:rFonts w:cstheme="minorHAnsi"/>
          <w:i w:val="0"/>
          <w:iCs/>
          <w:szCs w:val="24"/>
        </w:rPr>
        <w:t xml:space="preserve"> </w:t>
      </w:r>
      <w:r w:rsidRPr="00C24D6B">
        <w:rPr>
          <w:rFonts w:cstheme="minorHAnsi"/>
          <w:color w:val="4F81BD" w:themeColor="accent1"/>
          <w:szCs w:val="24"/>
        </w:rPr>
        <w:t>Video Editor: please emphasize highlighted rows</w:t>
      </w:r>
      <w:bookmarkStart w:id="18" w:name="_Hlk43761342"/>
    </w:p>
    <w:p w14:paraId="3ECA5B5D" w14:textId="1BC83E5D" w:rsidR="007516C2" w:rsidRDefault="007516C2" w:rsidP="007A6B31">
      <w:pPr>
        <w:pStyle w:val="BodyText"/>
        <w:numPr>
          <w:ilvl w:val="1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 w:rsidRPr="00C24D6B">
        <w:rPr>
          <w:rFonts w:cstheme="minorHAnsi"/>
          <w:i w:val="0"/>
          <w:iCs/>
          <w:szCs w:val="24"/>
        </w:rPr>
        <w:t xml:space="preserve">Enter the estimated </w:t>
      </w:r>
      <w:r w:rsidR="00C24D6B" w:rsidRPr="00C24D6B">
        <w:rPr>
          <w:rFonts w:cstheme="minorHAnsi"/>
          <w:i w:val="0"/>
          <w:iCs/>
          <w:szCs w:val="24"/>
        </w:rPr>
        <w:t>dissociation constant</w:t>
      </w:r>
      <w:r w:rsidRPr="00C24D6B">
        <w:rPr>
          <w:rFonts w:cstheme="minorHAnsi"/>
          <w:i w:val="0"/>
          <w:iCs/>
          <w:szCs w:val="24"/>
        </w:rPr>
        <w:t xml:space="preserve"> values in nanomolar units </w:t>
      </w:r>
      <w:bookmarkEnd w:id="18"/>
      <w:r w:rsidRPr="00C24D6B">
        <w:rPr>
          <w:rFonts w:cstheme="minorHAnsi"/>
          <w:i w:val="0"/>
          <w:iCs/>
          <w:szCs w:val="24"/>
        </w:rPr>
        <w:t xml:space="preserve">into cells B1 and B2. If the estimated </w:t>
      </w:r>
      <w:r w:rsidR="00C24D6B" w:rsidRPr="00C24D6B">
        <w:rPr>
          <w:rFonts w:cstheme="minorHAnsi"/>
          <w:i w:val="0"/>
          <w:iCs/>
          <w:szCs w:val="24"/>
        </w:rPr>
        <w:t>dissociation constant</w:t>
      </w:r>
      <w:r w:rsidR="00C24D6B" w:rsidRPr="005B0F19">
        <w:rPr>
          <w:rFonts w:cstheme="minorHAnsi"/>
          <w:szCs w:val="24"/>
        </w:rPr>
        <w:t xml:space="preserve"> </w:t>
      </w:r>
      <w:r w:rsidRPr="00C24D6B">
        <w:rPr>
          <w:rFonts w:cstheme="minorHAnsi"/>
          <w:i w:val="0"/>
          <w:iCs/>
          <w:szCs w:val="24"/>
        </w:rPr>
        <w:t>values are not known, leave the default values in cells</w:t>
      </w:r>
      <w:bookmarkEnd w:id="17"/>
      <w:r w:rsidRPr="00C24D6B">
        <w:rPr>
          <w:rFonts w:cstheme="minorHAnsi"/>
          <w:i w:val="0"/>
          <w:iCs/>
          <w:szCs w:val="24"/>
        </w:rPr>
        <w:t xml:space="preserve"> B1 and B2 unchanged</w:t>
      </w:r>
      <w:r w:rsidR="00D250A5">
        <w:rPr>
          <w:rFonts w:cstheme="minorHAnsi"/>
          <w:i w:val="0"/>
          <w:iCs/>
          <w:szCs w:val="24"/>
        </w:rPr>
        <w:t xml:space="preserve"> </w:t>
      </w:r>
      <w:r w:rsidR="00D250A5">
        <w:rPr>
          <w:rFonts w:cstheme="minorHAnsi"/>
          <w:b/>
          <w:bCs/>
          <w:i w:val="0"/>
          <w:iCs/>
          <w:szCs w:val="24"/>
        </w:rPr>
        <w:t>[1]</w:t>
      </w:r>
      <w:r w:rsidRPr="00C24D6B">
        <w:rPr>
          <w:rFonts w:cstheme="minorHAnsi"/>
          <w:i w:val="0"/>
          <w:iCs/>
          <w:szCs w:val="24"/>
        </w:rPr>
        <w:t>.</w:t>
      </w:r>
    </w:p>
    <w:p w14:paraId="6C0D28E2" w14:textId="7087324B" w:rsidR="00D250A5" w:rsidRDefault="00D250A5" w:rsidP="007A6B31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SCREEN: </w:t>
      </w:r>
      <w:r w:rsidR="008B294D">
        <w:rPr>
          <w:rFonts w:cstheme="minorHAnsi"/>
          <w:i w:val="0"/>
          <w:iCs/>
          <w:szCs w:val="24"/>
        </w:rPr>
        <w:t>screenshot_5: 00:09-00:14</w:t>
      </w:r>
    </w:p>
    <w:p w14:paraId="153DC2A6" w14:textId="735100E7" w:rsidR="00D250A5" w:rsidRDefault="00D250A5" w:rsidP="007A6B31">
      <w:pPr>
        <w:pStyle w:val="BodyText"/>
        <w:numPr>
          <w:ilvl w:val="1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Enter the total antibody and total antigen concentrations in </w:t>
      </w:r>
      <w:r w:rsidR="00A54A2B">
        <w:rPr>
          <w:rFonts w:cstheme="minorHAnsi"/>
          <w:i w:val="0"/>
          <w:iCs/>
          <w:szCs w:val="24"/>
        </w:rPr>
        <w:t>nano</w:t>
      </w:r>
      <w:r>
        <w:rPr>
          <w:rFonts w:cstheme="minorHAnsi"/>
          <w:i w:val="0"/>
          <w:iCs/>
          <w:szCs w:val="24"/>
        </w:rPr>
        <w:t>molar units into cells D2 and E2 and enter the calculated fraction values for each species into cells F2, G2, and H2</w:t>
      </w:r>
      <w:r w:rsidR="002D63EB">
        <w:rPr>
          <w:rFonts w:cstheme="minorHAnsi"/>
          <w:i w:val="0"/>
          <w:iCs/>
          <w:szCs w:val="24"/>
        </w:rPr>
        <w:t xml:space="preserve">. When performing global analysis of </w:t>
      </w:r>
      <w:r w:rsidR="00153854">
        <w:rPr>
          <w:rFonts w:cstheme="minorHAnsi"/>
          <w:i w:val="0"/>
          <w:iCs/>
          <w:szCs w:val="24"/>
        </w:rPr>
        <w:t xml:space="preserve">the </w:t>
      </w:r>
      <w:r w:rsidR="002D63EB">
        <w:rPr>
          <w:rFonts w:cstheme="minorHAnsi"/>
          <w:i w:val="0"/>
          <w:iCs/>
          <w:szCs w:val="24"/>
        </w:rPr>
        <w:t>titration</w:t>
      </w:r>
      <w:r w:rsidR="00153854">
        <w:rPr>
          <w:rFonts w:cstheme="minorHAnsi"/>
          <w:i w:val="0"/>
          <w:iCs/>
          <w:szCs w:val="24"/>
        </w:rPr>
        <w:t>, add the appropriate data</w:t>
      </w:r>
      <w:r w:rsidR="002D63EB">
        <w:rPr>
          <w:rFonts w:cstheme="minorHAnsi"/>
          <w:i w:val="0"/>
          <w:iCs/>
          <w:szCs w:val="24"/>
        </w:rPr>
        <w:t xml:space="preserve"> fraction</w:t>
      </w:r>
      <w:r w:rsidR="00866448">
        <w:rPr>
          <w:rFonts w:cstheme="minorHAnsi"/>
          <w:i w:val="0"/>
          <w:iCs/>
          <w:szCs w:val="24"/>
        </w:rPr>
        <w:t xml:space="preserve"> values</w:t>
      </w:r>
      <w:r w:rsidR="002D63EB">
        <w:rPr>
          <w:rFonts w:cstheme="minorHAnsi"/>
          <w:i w:val="0"/>
          <w:iCs/>
          <w:szCs w:val="24"/>
        </w:rPr>
        <w:t xml:space="preserve"> in</w:t>
      </w:r>
      <w:r w:rsidR="00153854">
        <w:rPr>
          <w:rFonts w:cstheme="minorHAnsi"/>
          <w:i w:val="0"/>
          <w:iCs/>
          <w:szCs w:val="24"/>
        </w:rPr>
        <w:t>to</w:t>
      </w:r>
      <w:r w:rsidR="002D63EB">
        <w:rPr>
          <w:rFonts w:cstheme="minorHAnsi"/>
          <w:i w:val="0"/>
          <w:iCs/>
          <w:szCs w:val="24"/>
        </w:rPr>
        <w:t xml:space="preserve"> rows 2</w:t>
      </w:r>
      <w:r w:rsidR="00153854">
        <w:rPr>
          <w:rFonts w:cstheme="minorHAnsi"/>
          <w:i w:val="0"/>
          <w:iCs/>
          <w:szCs w:val="24"/>
        </w:rPr>
        <w:t>-</w:t>
      </w:r>
      <w:r w:rsidR="002D63EB">
        <w:rPr>
          <w:rFonts w:cstheme="minorHAnsi"/>
          <w:i w:val="0"/>
          <w:iCs/>
          <w:szCs w:val="24"/>
        </w:rPr>
        <w:t>10</w:t>
      </w:r>
      <w:r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b/>
          <w:bCs/>
          <w:i w:val="0"/>
          <w:iCs/>
          <w:szCs w:val="24"/>
        </w:rPr>
        <w:t>[1]</w:t>
      </w:r>
      <w:r>
        <w:rPr>
          <w:rFonts w:cstheme="minorHAnsi"/>
          <w:i w:val="0"/>
          <w:iCs/>
          <w:szCs w:val="24"/>
        </w:rPr>
        <w:t>.</w:t>
      </w:r>
    </w:p>
    <w:p w14:paraId="6D4B1138" w14:textId="7F5ECC7D" w:rsidR="00F42283" w:rsidRPr="00153854" w:rsidRDefault="00D250A5" w:rsidP="007A6B31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 w:rsidRPr="00153854">
        <w:rPr>
          <w:rFonts w:cstheme="minorHAnsi"/>
          <w:i w:val="0"/>
          <w:iCs/>
          <w:szCs w:val="24"/>
        </w:rPr>
        <w:t xml:space="preserve">SCREEN: </w:t>
      </w:r>
      <w:r w:rsidR="008B294D">
        <w:rPr>
          <w:rFonts w:cstheme="minorHAnsi"/>
          <w:i w:val="0"/>
          <w:iCs/>
          <w:szCs w:val="24"/>
        </w:rPr>
        <w:t>screenshot_5: 00:15-00:50</w:t>
      </w:r>
    </w:p>
    <w:p w14:paraId="399C063D" w14:textId="17C09DD7" w:rsidR="00F42283" w:rsidRPr="00153854" w:rsidRDefault="00153854" w:rsidP="007A6B31">
      <w:pPr>
        <w:pStyle w:val="BodyText"/>
        <w:numPr>
          <w:ilvl w:val="1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i w:val="0"/>
          <w:iCs/>
        </w:rPr>
        <w:t>In</w:t>
      </w:r>
      <w:r w:rsidR="008F6F01" w:rsidRPr="00153854">
        <w:rPr>
          <w:i w:val="0"/>
          <w:iCs/>
        </w:rPr>
        <w:t xml:space="preserve"> </w:t>
      </w:r>
      <w:r w:rsidR="008B294D">
        <w:rPr>
          <w:i w:val="0"/>
          <w:iCs/>
        </w:rPr>
        <w:t xml:space="preserve">the </w:t>
      </w:r>
      <w:r w:rsidR="008F6F01" w:rsidRPr="00153854">
        <w:rPr>
          <w:b/>
          <w:bCs/>
          <w:i w:val="0"/>
          <w:iCs/>
        </w:rPr>
        <w:t>Solver</w:t>
      </w:r>
      <w:r w:rsidR="008B294D">
        <w:rPr>
          <w:b/>
          <w:bCs/>
          <w:i w:val="0"/>
          <w:iCs/>
        </w:rPr>
        <w:t xml:space="preserve"> Parameters</w:t>
      </w:r>
      <w:r w:rsidR="008F6F01" w:rsidRPr="00153854">
        <w:rPr>
          <w:i w:val="0"/>
          <w:iCs/>
        </w:rPr>
        <w:t xml:space="preserve"> </w:t>
      </w:r>
      <w:r w:rsidR="000E54A5" w:rsidRPr="00153854">
        <w:rPr>
          <w:i w:val="0"/>
          <w:iCs/>
        </w:rPr>
        <w:t>window</w:t>
      </w:r>
      <w:r>
        <w:rPr>
          <w:i w:val="0"/>
          <w:iCs/>
        </w:rPr>
        <w:t>,</w:t>
      </w:r>
      <w:r w:rsidR="008F6F01" w:rsidRPr="00153854">
        <w:rPr>
          <w:i w:val="0"/>
          <w:iCs/>
        </w:rPr>
        <w:t xml:space="preserve"> select cell B15 for the </w:t>
      </w:r>
      <w:r w:rsidR="008F6F01" w:rsidRPr="00153854">
        <w:rPr>
          <w:b/>
          <w:bCs/>
          <w:i w:val="0"/>
          <w:iCs/>
        </w:rPr>
        <w:t>Set Objective</w:t>
      </w:r>
      <w:r w:rsidR="008F6F01" w:rsidRPr="00153854">
        <w:rPr>
          <w:i w:val="0"/>
          <w:iCs/>
        </w:rPr>
        <w:t xml:space="preserve"> box and cells B1 </w:t>
      </w:r>
      <w:r w:rsidR="00866448" w:rsidRPr="00153854">
        <w:rPr>
          <w:i w:val="0"/>
          <w:iCs/>
        </w:rPr>
        <w:t>to</w:t>
      </w:r>
      <w:r w:rsidR="008F6F01" w:rsidRPr="00153854">
        <w:rPr>
          <w:i w:val="0"/>
          <w:iCs/>
        </w:rPr>
        <w:t xml:space="preserve"> B2 for the </w:t>
      </w:r>
      <w:r w:rsidR="008F6F01" w:rsidRPr="00153854">
        <w:rPr>
          <w:b/>
          <w:bCs/>
          <w:i w:val="0"/>
          <w:iCs/>
        </w:rPr>
        <w:t>By Changing Variable Cells</w:t>
      </w:r>
      <w:r w:rsidR="008F6F01" w:rsidRPr="00153854">
        <w:rPr>
          <w:i w:val="0"/>
          <w:iCs/>
        </w:rPr>
        <w:t xml:space="preserve"> box </w:t>
      </w:r>
      <w:r w:rsidR="008F6F01" w:rsidRPr="00153854">
        <w:rPr>
          <w:b/>
          <w:bCs/>
          <w:i w:val="0"/>
          <w:iCs/>
        </w:rPr>
        <w:t>[1]</w:t>
      </w:r>
      <w:r w:rsidR="008F6F01" w:rsidRPr="00153854">
        <w:rPr>
          <w:i w:val="0"/>
          <w:iCs/>
        </w:rPr>
        <w:t>.</w:t>
      </w:r>
    </w:p>
    <w:p w14:paraId="1A0360D1" w14:textId="264C1DD5" w:rsidR="00F42283" w:rsidRPr="00153854" w:rsidRDefault="00F42283" w:rsidP="007A6B31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 w:rsidRPr="00153854">
        <w:rPr>
          <w:rFonts w:cstheme="minorHAnsi"/>
          <w:i w:val="0"/>
          <w:iCs/>
          <w:szCs w:val="24"/>
        </w:rPr>
        <w:t xml:space="preserve">SCREEN: </w:t>
      </w:r>
      <w:r w:rsidR="008B294D">
        <w:rPr>
          <w:rFonts w:cstheme="minorHAnsi"/>
          <w:i w:val="0"/>
          <w:iCs/>
          <w:szCs w:val="24"/>
        </w:rPr>
        <w:t>screenshot_5: 00:59-01:18</w:t>
      </w:r>
    </w:p>
    <w:p w14:paraId="3EEBAE82" w14:textId="1C9BAA6D" w:rsidR="00F42283" w:rsidRPr="00153854" w:rsidRDefault="00F42283" w:rsidP="007A6B31">
      <w:pPr>
        <w:pStyle w:val="BodyText"/>
        <w:numPr>
          <w:ilvl w:val="1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 w:rsidRPr="00153854">
        <w:rPr>
          <w:rFonts w:cstheme="minorHAnsi"/>
          <w:i w:val="0"/>
          <w:iCs/>
          <w:szCs w:val="24"/>
        </w:rPr>
        <w:t>S</w:t>
      </w:r>
      <w:r w:rsidR="007516C2" w:rsidRPr="00153854">
        <w:rPr>
          <w:rFonts w:cstheme="minorHAnsi"/>
          <w:i w:val="0"/>
          <w:iCs/>
          <w:szCs w:val="24"/>
        </w:rPr>
        <w:t xml:space="preserve">elect the </w:t>
      </w:r>
      <w:r w:rsidR="007516C2" w:rsidRPr="00153854">
        <w:rPr>
          <w:rFonts w:cstheme="minorHAnsi"/>
          <w:b/>
          <w:bCs/>
          <w:i w:val="0"/>
          <w:iCs/>
          <w:szCs w:val="24"/>
        </w:rPr>
        <w:t>Mi</w:t>
      </w:r>
      <w:r w:rsidR="0044342B">
        <w:rPr>
          <w:rFonts w:cstheme="minorHAnsi"/>
          <w:b/>
          <w:bCs/>
          <w:i w:val="0"/>
          <w:iCs/>
          <w:szCs w:val="24"/>
        </w:rPr>
        <w:t>n</w:t>
      </w:r>
      <w:r w:rsidR="007516C2" w:rsidRPr="00153854">
        <w:rPr>
          <w:rFonts w:cstheme="minorHAnsi"/>
          <w:i w:val="0"/>
          <w:iCs/>
          <w:szCs w:val="24"/>
        </w:rPr>
        <w:t xml:space="preserve"> button for the </w:t>
      </w:r>
      <w:proofErr w:type="gramStart"/>
      <w:r w:rsidR="007516C2" w:rsidRPr="00153854">
        <w:rPr>
          <w:rFonts w:cstheme="minorHAnsi"/>
          <w:b/>
          <w:bCs/>
          <w:i w:val="0"/>
          <w:iCs/>
          <w:szCs w:val="24"/>
        </w:rPr>
        <w:t>To</w:t>
      </w:r>
      <w:proofErr w:type="gramEnd"/>
      <w:r w:rsidR="007516C2" w:rsidRPr="00153854">
        <w:rPr>
          <w:rFonts w:cstheme="minorHAnsi"/>
          <w:b/>
          <w:bCs/>
          <w:i w:val="0"/>
          <w:iCs/>
          <w:szCs w:val="24"/>
        </w:rPr>
        <w:t>:</w:t>
      </w:r>
      <w:r w:rsidR="007516C2" w:rsidRPr="00153854">
        <w:rPr>
          <w:rFonts w:cstheme="minorHAnsi"/>
          <w:i w:val="0"/>
          <w:iCs/>
          <w:szCs w:val="24"/>
        </w:rPr>
        <w:t xml:space="preserve"> option</w:t>
      </w:r>
      <w:r w:rsidRPr="00153854">
        <w:rPr>
          <w:rFonts w:cstheme="minorHAnsi"/>
          <w:i w:val="0"/>
          <w:iCs/>
          <w:szCs w:val="24"/>
        </w:rPr>
        <w:t xml:space="preserve"> and c</w:t>
      </w:r>
      <w:r w:rsidR="007516C2" w:rsidRPr="00153854">
        <w:rPr>
          <w:rFonts w:cstheme="minorHAnsi"/>
          <w:i w:val="0"/>
          <w:iCs/>
          <w:szCs w:val="24"/>
        </w:rPr>
        <w:t xml:space="preserve">heck the </w:t>
      </w:r>
      <w:r w:rsidR="007516C2" w:rsidRPr="00153854">
        <w:rPr>
          <w:rFonts w:cstheme="minorHAnsi"/>
          <w:b/>
          <w:bCs/>
          <w:i w:val="0"/>
          <w:iCs/>
          <w:szCs w:val="24"/>
        </w:rPr>
        <w:t>Make Unconstrained Variables Non-Negative</w:t>
      </w:r>
      <w:r w:rsidR="007516C2" w:rsidRPr="00153854">
        <w:rPr>
          <w:rFonts w:cstheme="minorHAnsi"/>
          <w:i w:val="0"/>
          <w:iCs/>
          <w:szCs w:val="24"/>
        </w:rPr>
        <w:t xml:space="preserve"> checkbox</w:t>
      </w:r>
      <w:r w:rsidRPr="00153854">
        <w:rPr>
          <w:rFonts w:cstheme="minorHAnsi"/>
          <w:i w:val="0"/>
          <w:iCs/>
          <w:szCs w:val="24"/>
        </w:rPr>
        <w:t xml:space="preserve"> </w:t>
      </w:r>
      <w:r w:rsidRPr="00153854">
        <w:rPr>
          <w:rFonts w:cstheme="minorHAnsi"/>
          <w:b/>
          <w:bCs/>
          <w:i w:val="0"/>
          <w:iCs/>
          <w:szCs w:val="24"/>
        </w:rPr>
        <w:t>[1]</w:t>
      </w:r>
      <w:r w:rsidRPr="00153854">
        <w:rPr>
          <w:rFonts w:cstheme="minorHAnsi"/>
          <w:i w:val="0"/>
          <w:iCs/>
          <w:szCs w:val="24"/>
        </w:rPr>
        <w:t>.</w:t>
      </w:r>
    </w:p>
    <w:p w14:paraId="7BCE12C2" w14:textId="2AA2CA03" w:rsidR="00F42283" w:rsidRPr="00153854" w:rsidRDefault="00F42283" w:rsidP="007A6B31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 w:rsidRPr="00153854">
        <w:rPr>
          <w:rFonts w:cstheme="minorHAnsi"/>
          <w:i w:val="0"/>
          <w:iCs/>
          <w:szCs w:val="24"/>
        </w:rPr>
        <w:t xml:space="preserve">SCREEN: </w:t>
      </w:r>
      <w:r w:rsidR="00ED46DB">
        <w:rPr>
          <w:rFonts w:cstheme="minorHAnsi"/>
          <w:i w:val="0"/>
          <w:iCs/>
          <w:szCs w:val="24"/>
        </w:rPr>
        <w:t>screensot_5: 01:24-01:32</w:t>
      </w:r>
    </w:p>
    <w:p w14:paraId="49E57A86" w14:textId="17BEA41F" w:rsidR="007516C2" w:rsidRPr="00153854" w:rsidRDefault="00F42283" w:rsidP="007A6B31">
      <w:pPr>
        <w:pStyle w:val="BodyText"/>
        <w:numPr>
          <w:ilvl w:val="1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 w:rsidRPr="00153854">
        <w:rPr>
          <w:rFonts w:cstheme="minorHAnsi"/>
          <w:i w:val="0"/>
          <w:iCs/>
          <w:szCs w:val="24"/>
        </w:rPr>
        <w:lastRenderedPageBreak/>
        <w:t>Then</w:t>
      </w:r>
      <w:r w:rsidR="007516C2" w:rsidRPr="00153854">
        <w:rPr>
          <w:rFonts w:cstheme="minorHAnsi"/>
          <w:i w:val="0"/>
          <w:iCs/>
          <w:szCs w:val="24"/>
        </w:rPr>
        <w:t xml:space="preserve"> select </w:t>
      </w:r>
      <w:r w:rsidR="007516C2" w:rsidRPr="00153854">
        <w:rPr>
          <w:rFonts w:cstheme="minorHAnsi"/>
          <w:b/>
          <w:bCs/>
          <w:i w:val="0"/>
          <w:iCs/>
          <w:szCs w:val="24"/>
        </w:rPr>
        <w:t>GRG</w:t>
      </w:r>
      <w:r w:rsidRPr="00153854">
        <w:rPr>
          <w:rFonts w:cstheme="minorHAnsi"/>
          <w:b/>
          <w:bCs/>
          <w:i w:val="0"/>
          <w:iCs/>
          <w:szCs w:val="24"/>
        </w:rPr>
        <w:t xml:space="preserve"> </w:t>
      </w:r>
      <w:r w:rsidRPr="00153854">
        <w:rPr>
          <w:rFonts w:cstheme="minorHAnsi"/>
          <w:i w:val="0"/>
          <w:iCs/>
          <w:color w:val="FF0000"/>
          <w:szCs w:val="24"/>
        </w:rPr>
        <w:t>(G-R-G)</w:t>
      </w:r>
      <w:r w:rsidR="007516C2" w:rsidRPr="00153854">
        <w:rPr>
          <w:rFonts w:cstheme="minorHAnsi"/>
          <w:b/>
          <w:bCs/>
          <w:i w:val="0"/>
          <w:iCs/>
          <w:szCs w:val="24"/>
        </w:rPr>
        <w:t xml:space="preserve"> Nonlinear</w:t>
      </w:r>
      <w:r w:rsidR="007516C2" w:rsidRPr="00153854">
        <w:rPr>
          <w:rFonts w:cstheme="minorHAnsi"/>
          <w:i w:val="0"/>
          <w:iCs/>
          <w:szCs w:val="24"/>
        </w:rPr>
        <w:t xml:space="preserve"> as the solving method</w:t>
      </w:r>
      <w:r w:rsidRPr="00153854">
        <w:rPr>
          <w:rFonts w:cstheme="minorHAnsi"/>
          <w:i w:val="0"/>
          <w:iCs/>
          <w:szCs w:val="24"/>
        </w:rPr>
        <w:t xml:space="preserve"> and c</w:t>
      </w:r>
      <w:r w:rsidR="007516C2" w:rsidRPr="00153854">
        <w:rPr>
          <w:rFonts w:cstheme="minorHAnsi"/>
          <w:i w:val="0"/>
          <w:iCs/>
          <w:szCs w:val="24"/>
        </w:rPr>
        <w:t xml:space="preserve">lick </w:t>
      </w:r>
      <w:r w:rsidR="007516C2" w:rsidRPr="00153854">
        <w:rPr>
          <w:rFonts w:cstheme="minorHAnsi"/>
          <w:b/>
          <w:bCs/>
          <w:i w:val="0"/>
          <w:iCs/>
          <w:szCs w:val="24"/>
        </w:rPr>
        <w:t>Solve</w:t>
      </w:r>
      <w:r w:rsidR="007516C2" w:rsidRPr="00153854">
        <w:rPr>
          <w:rFonts w:cstheme="minorHAnsi"/>
          <w:i w:val="0"/>
          <w:iCs/>
          <w:szCs w:val="24"/>
        </w:rPr>
        <w:t xml:space="preserve">. The best fit </w:t>
      </w:r>
      <w:r w:rsidRPr="00153854">
        <w:rPr>
          <w:rFonts w:cstheme="minorHAnsi"/>
          <w:i w:val="0"/>
          <w:iCs/>
          <w:szCs w:val="24"/>
        </w:rPr>
        <w:t>dissociation constant</w:t>
      </w:r>
      <w:r w:rsidR="007516C2" w:rsidRPr="00153854">
        <w:rPr>
          <w:rFonts w:cstheme="minorHAnsi"/>
          <w:i w:val="0"/>
          <w:iCs/>
          <w:szCs w:val="24"/>
        </w:rPr>
        <w:t xml:space="preserve"> values will be shown in cell</w:t>
      </w:r>
      <w:r w:rsidRPr="00153854">
        <w:rPr>
          <w:rFonts w:cstheme="minorHAnsi"/>
          <w:i w:val="0"/>
          <w:iCs/>
          <w:szCs w:val="24"/>
        </w:rPr>
        <w:t xml:space="preserve">s </w:t>
      </w:r>
      <w:r w:rsidR="007516C2" w:rsidRPr="00153854">
        <w:rPr>
          <w:rFonts w:cstheme="minorHAnsi"/>
          <w:i w:val="0"/>
          <w:iCs/>
          <w:szCs w:val="24"/>
        </w:rPr>
        <w:t xml:space="preserve">B1 and B2 and the final sum of </w:t>
      </w:r>
      <w:r w:rsidRPr="00153854">
        <w:rPr>
          <w:rFonts w:cstheme="minorHAnsi"/>
          <w:i w:val="0"/>
          <w:iCs/>
          <w:szCs w:val="24"/>
        </w:rPr>
        <w:t xml:space="preserve">the </w:t>
      </w:r>
      <w:r w:rsidR="007516C2" w:rsidRPr="00153854">
        <w:rPr>
          <w:rFonts w:cstheme="minorHAnsi"/>
          <w:i w:val="0"/>
          <w:iCs/>
          <w:szCs w:val="24"/>
        </w:rPr>
        <w:t xml:space="preserve">squared errors </w:t>
      </w:r>
      <w:r w:rsidRPr="00153854">
        <w:rPr>
          <w:rFonts w:cstheme="minorHAnsi"/>
          <w:i w:val="0"/>
          <w:iCs/>
          <w:szCs w:val="24"/>
        </w:rPr>
        <w:t>will be shown in</w:t>
      </w:r>
      <w:r w:rsidR="007516C2" w:rsidRPr="00153854">
        <w:rPr>
          <w:rFonts w:cstheme="minorHAnsi"/>
          <w:i w:val="0"/>
          <w:iCs/>
          <w:szCs w:val="24"/>
        </w:rPr>
        <w:t xml:space="preserve"> cell B7</w:t>
      </w:r>
      <w:r w:rsidRPr="00153854">
        <w:rPr>
          <w:rFonts w:cstheme="minorHAnsi"/>
          <w:i w:val="0"/>
          <w:iCs/>
          <w:szCs w:val="24"/>
        </w:rPr>
        <w:t xml:space="preserve"> </w:t>
      </w:r>
      <w:r w:rsidRPr="00153854">
        <w:rPr>
          <w:rFonts w:cstheme="minorHAnsi"/>
          <w:b/>
          <w:bCs/>
          <w:i w:val="0"/>
          <w:iCs/>
          <w:szCs w:val="24"/>
        </w:rPr>
        <w:t>[1]</w:t>
      </w:r>
      <w:r w:rsidR="007516C2" w:rsidRPr="00153854">
        <w:rPr>
          <w:rFonts w:cstheme="minorHAnsi"/>
          <w:i w:val="0"/>
          <w:iCs/>
          <w:szCs w:val="24"/>
        </w:rPr>
        <w:t>.</w:t>
      </w:r>
    </w:p>
    <w:p w14:paraId="07AAFB34" w14:textId="213B6B21" w:rsidR="00F42283" w:rsidRPr="00153854" w:rsidRDefault="00F42283" w:rsidP="007A6B31">
      <w:pPr>
        <w:pStyle w:val="BodyText"/>
        <w:numPr>
          <w:ilvl w:val="2"/>
          <w:numId w:val="9"/>
        </w:numPr>
        <w:spacing w:before="360"/>
        <w:outlineLvl w:val="0"/>
        <w:rPr>
          <w:rFonts w:cstheme="minorHAnsi"/>
          <w:i w:val="0"/>
          <w:iCs/>
          <w:szCs w:val="24"/>
        </w:rPr>
      </w:pPr>
      <w:r w:rsidRPr="00153854">
        <w:rPr>
          <w:rFonts w:cstheme="minorHAnsi"/>
          <w:i w:val="0"/>
          <w:iCs/>
          <w:szCs w:val="24"/>
        </w:rPr>
        <w:t xml:space="preserve">SCREEN: </w:t>
      </w:r>
      <w:r w:rsidR="00ED46DB">
        <w:rPr>
          <w:rFonts w:cstheme="minorHAnsi"/>
          <w:i w:val="0"/>
          <w:iCs/>
          <w:szCs w:val="24"/>
        </w:rPr>
        <w:t>screenshot_5: 01:32-01:49</w:t>
      </w:r>
      <w:r w:rsidRPr="00153854">
        <w:rPr>
          <w:rFonts w:cstheme="minorHAnsi"/>
          <w:i w:val="0"/>
          <w:iCs/>
          <w:szCs w:val="24"/>
        </w:rPr>
        <w:t xml:space="preserve"> </w:t>
      </w:r>
      <w:r w:rsidRPr="0044342B">
        <w:rPr>
          <w:rFonts w:cstheme="minorHAnsi"/>
          <w:color w:val="4F81BD" w:themeColor="accent1"/>
          <w:szCs w:val="24"/>
        </w:rPr>
        <w:t xml:space="preserve">Video Editor: please </w:t>
      </w:r>
      <w:r w:rsidR="00ED46DB">
        <w:rPr>
          <w:rFonts w:cstheme="minorHAnsi"/>
          <w:color w:val="4F81BD" w:themeColor="accent1"/>
          <w:szCs w:val="24"/>
        </w:rPr>
        <w:t xml:space="preserve">speed up and please </w:t>
      </w:r>
      <w:r w:rsidRPr="0044342B">
        <w:rPr>
          <w:rFonts w:cstheme="minorHAnsi"/>
          <w:color w:val="4F81BD" w:themeColor="accent1"/>
          <w:szCs w:val="24"/>
        </w:rPr>
        <w:t>emphasize cells B1, B2, and B7 when mentioned</w:t>
      </w:r>
    </w:p>
    <w:bookmarkEnd w:id="6"/>
    <w:p w14:paraId="039A307D" w14:textId="77777777" w:rsidR="007516C2" w:rsidRPr="00F42283" w:rsidRDefault="007516C2" w:rsidP="007516C2">
      <w:pPr>
        <w:pStyle w:val="ListParagraph"/>
        <w:ind w:left="0"/>
        <w:jc w:val="both"/>
        <w:rPr>
          <w:rFonts w:cstheme="minorHAnsi"/>
          <w:iCs/>
          <w:szCs w:val="24"/>
        </w:rPr>
      </w:pPr>
    </w:p>
    <w:p w14:paraId="7F465192" w14:textId="2AE41479" w:rsidR="009A2050" w:rsidRDefault="007516C2" w:rsidP="009A2050">
      <w:r>
        <w:br w:type="page"/>
      </w:r>
    </w:p>
    <w:p w14:paraId="33E6FE84" w14:textId="0A88821C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784B1D2C" w:rsidR="004455A0" w:rsidRPr="00B8140F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B8140F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A.</w:t>
      </w:r>
      <w:r w:rsidRPr="00B8140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Which steps from the protocol are the most important for viewers to see? </w:t>
      </w:r>
    </w:p>
    <w:p w14:paraId="41611331" w14:textId="42FDE594" w:rsidR="004455A0" w:rsidRPr="00B8140F" w:rsidRDefault="00C547BC" w:rsidP="004455A0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B8140F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2.1</w:t>
      </w:r>
      <w:r w:rsidR="002A53B8" w:rsidRPr="00B8140F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B8140F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2.2</w:t>
      </w:r>
      <w:r w:rsidR="002A53B8" w:rsidRPr="00B8140F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B8140F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3.2</w:t>
      </w:r>
      <w:r w:rsidR="002A53B8" w:rsidRPr="00B8140F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B8140F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3.3</w:t>
      </w:r>
      <w:r w:rsidR="002A53B8" w:rsidRPr="00B8140F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442A168B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DAFA0E0" w14:textId="215D2A98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75BB64B3" w14:textId="0E37DC2B" w:rsidR="004455A0" w:rsidRPr="00B8140F" w:rsidRDefault="00C547BC" w:rsidP="004455A0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B8140F">
        <w:rPr>
          <w:rFonts w:asciiTheme="minorHAnsi" w:eastAsia="Times New Roman" w:hAnsiTheme="minorHAnsi" w:cstheme="minorHAnsi"/>
          <w:color w:val="000000" w:themeColor="text1"/>
          <w:szCs w:val="24"/>
        </w:rPr>
        <w:t>4.5</w:t>
      </w:r>
      <w:r w:rsidR="002A53B8" w:rsidRPr="00B8140F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B8140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(sample loading)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2B1A7611" w:rsidR="009A2050" w:rsidRPr="009A2050" w:rsidRDefault="00304363" w:rsidP="007A6B31">
      <w:pPr>
        <w:pStyle w:val="BodyText"/>
        <w:numPr>
          <w:ilvl w:val="0"/>
          <w:numId w:val="9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19" w:name="_Hlk27388131"/>
      <w:r w:rsidR="003D3131">
        <w:rPr>
          <w:rFonts w:cs="Calibri"/>
          <w:b/>
          <w:i w:val="0"/>
          <w:iCs/>
          <w:color w:val="000000" w:themeColor="text1"/>
          <w:szCs w:val="24"/>
        </w:rPr>
        <w:t>Antibody-Antigen Affinity</w:t>
      </w:r>
    </w:p>
    <w:p w14:paraId="019D3298" w14:textId="77777777" w:rsidR="007516C2" w:rsidRDefault="007516C2" w:rsidP="007516C2">
      <w:pPr>
        <w:pStyle w:val="ListParagraph"/>
        <w:ind w:left="907"/>
        <w:jc w:val="both"/>
        <w:rPr>
          <w:rFonts w:cstheme="minorHAnsi"/>
          <w:szCs w:val="24"/>
        </w:rPr>
      </w:pPr>
    </w:p>
    <w:p w14:paraId="4B372BDF" w14:textId="02A01F47" w:rsidR="00456F36" w:rsidRDefault="00456F36" w:rsidP="007A6B31">
      <w:pPr>
        <w:pStyle w:val="ListParagraph"/>
        <w:numPr>
          <w:ilvl w:val="1"/>
          <w:numId w:val="9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In this representative</w:t>
      </w:r>
      <w:r w:rsidR="007516C2" w:rsidRPr="007516C2">
        <w:rPr>
          <w:rFonts w:cstheme="minorHAnsi"/>
          <w:szCs w:val="24"/>
        </w:rPr>
        <w:t xml:space="preserve"> experiment</w:t>
      </w:r>
      <w:r>
        <w:rPr>
          <w:rFonts w:cstheme="minorHAnsi"/>
          <w:szCs w:val="24"/>
        </w:rPr>
        <w:t>,</w:t>
      </w:r>
      <w:r w:rsidR="007516C2" w:rsidRPr="007516C2">
        <w:rPr>
          <w:rFonts w:cstheme="minorHAnsi"/>
          <w:szCs w:val="24"/>
        </w:rPr>
        <w:t xml:space="preserve"> a titration series with the </w:t>
      </w:r>
      <w:r w:rsidR="005F2757" w:rsidRPr="00B96FDC">
        <w:rPr>
          <w:rFonts w:cstheme="minorHAnsi"/>
          <w:szCs w:val="24"/>
        </w:rPr>
        <w:t xml:space="preserve">anti-human thrombin antibody </w:t>
      </w:r>
      <w:r w:rsidR="007516C2" w:rsidRPr="007516C2">
        <w:rPr>
          <w:rFonts w:cstheme="minorHAnsi"/>
          <w:szCs w:val="24"/>
        </w:rPr>
        <w:t>at a fixed 25</w:t>
      </w:r>
      <w:r>
        <w:rPr>
          <w:rFonts w:cstheme="minorHAnsi"/>
          <w:szCs w:val="24"/>
        </w:rPr>
        <w:t>-nanomolar</w:t>
      </w:r>
      <w:r w:rsidR="007516C2" w:rsidRPr="007516C2">
        <w:rPr>
          <w:rFonts w:cstheme="minorHAnsi"/>
          <w:szCs w:val="24"/>
        </w:rPr>
        <w:t xml:space="preserve"> concentration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[1]</w:t>
      </w:r>
      <w:r w:rsidR="007516C2" w:rsidRPr="007516C2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and 0-, </w:t>
      </w:r>
      <w:r w:rsidR="007516C2" w:rsidRPr="007516C2">
        <w:rPr>
          <w:rFonts w:cstheme="minorHAnsi"/>
          <w:szCs w:val="24"/>
        </w:rPr>
        <w:t>7.5</w:t>
      </w:r>
      <w:r>
        <w:rPr>
          <w:rFonts w:cstheme="minorHAnsi"/>
          <w:szCs w:val="24"/>
        </w:rPr>
        <w:t>-</w:t>
      </w:r>
      <w:r w:rsidR="007516C2" w:rsidRPr="007516C2">
        <w:rPr>
          <w:rFonts w:cstheme="minorHAnsi"/>
          <w:szCs w:val="24"/>
        </w:rPr>
        <w:t>, 15</w:t>
      </w:r>
      <w:r>
        <w:rPr>
          <w:rFonts w:cstheme="minorHAnsi"/>
          <w:szCs w:val="24"/>
        </w:rPr>
        <w:t>-,</w:t>
      </w:r>
      <w:r w:rsidR="007516C2" w:rsidRPr="007516C2">
        <w:rPr>
          <w:rFonts w:cstheme="minorHAnsi"/>
          <w:szCs w:val="24"/>
        </w:rPr>
        <w:t xml:space="preserve"> 30</w:t>
      </w:r>
      <w:r>
        <w:rPr>
          <w:rFonts w:cstheme="minorHAnsi"/>
          <w:szCs w:val="24"/>
        </w:rPr>
        <w:t>-</w:t>
      </w:r>
      <w:r w:rsidR="007516C2" w:rsidRPr="007516C2">
        <w:rPr>
          <w:rFonts w:cstheme="minorHAnsi"/>
          <w:szCs w:val="24"/>
        </w:rPr>
        <w:t>, 60</w:t>
      </w:r>
      <w:r>
        <w:rPr>
          <w:rFonts w:cstheme="minorHAnsi"/>
          <w:szCs w:val="24"/>
        </w:rPr>
        <w:t>-,</w:t>
      </w:r>
      <w:r w:rsidR="007516C2" w:rsidRPr="007516C2">
        <w:rPr>
          <w:rFonts w:cstheme="minorHAnsi"/>
          <w:szCs w:val="24"/>
        </w:rPr>
        <w:t xml:space="preserve"> and 120</w:t>
      </w:r>
      <w:r>
        <w:rPr>
          <w:rFonts w:cstheme="minorHAnsi"/>
          <w:szCs w:val="24"/>
        </w:rPr>
        <w:t xml:space="preserve">-nanomolar </w:t>
      </w:r>
      <w:r w:rsidR="005F2757" w:rsidRPr="00B96FDC">
        <w:rPr>
          <w:rFonts w:cstheme="minorHAnsi"/>
          <w:szCs w:val="24"/>
        </w:rPr>
        <w:t xml:space="preserve">human </w:t>
      </w:r>
      <w:r w:rsidR="005F2757">
        <w:rPr>
          <w:rFonts w:cstheme="minorHAnsi"/>
          <w:szCs w:val="24"/>
        </w:rPr>
        <w:t>alpha</w:t>
      </w:r>
      <w:r w:rsidR="005F2757" w:rsidRPr="00B96FDC">
        <w:rPr>
          <w:rFonts w:cstheme="minorHAnsi"/>
          <w:szCs w:val="24"/>
        </w:rPr>
        <w:t xml:space="preserve">-thrombin </w:t>
      </w:r>
      <w:r>
        <w:rPr>
          <w:rFonts w:cstheme="minorHAnsi"/>
          <w:szCs w:val="24"/>
        </w:rPr>
        <w:t xml:space="preserve">concentrations were performed </w:t>
      </w:r>
      <w:r>
        <w:rPr>
          <w:rFonts w:cstheme="minorHAnsi"/>
          <w:b/>
          <w:bCs/>
          <w:szCs w:val="24"/>
        </w:rPr>
        <w:t>[2]</w:t>
      </w:r>
      <w:r>
        <w:rPr>
          <w:rFonts w:cstheme="minorHAnsi"/>
          <w:szCs w:val="24"/>
        </w:rPr>
        <w:t xml:space="preserve"> to obtain the </w:t>
      </w:r>
      <w:r w:rsidRPr="00456F36">
        <w:rPr>
          <w:rFonts w:cstheme="minorHAnsi"/>
          <w:szCs w:val="24"/>
        </w:rPr>
        <w:t xml:space="preserve">molecular mass distributions of the antigen-antibody mixtures </w:t>
      </w:r>
      <w:r>
        <w:rPr>
          <w:rFonts w:cstheme="minorHAnsi"/>
          <w:b/>
          <w:bCs/>
          <w:szCs w:val="24"/>
        </w:rPr>
        <w:t xml:space="preserve">[3] </w:t>
      </w:r>
      <w:r w:rsidRPr="00456F36">
        <w:rPr>
          <w:rFonts w:cstheme="minorHAnsi"/>
          <w:szCs w:val="24"/>
        </w:rPr>
        <w:t>and the antibody-only sample</w:t>
      </w:r>
      <w:r w:rsidR="005F2757"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[4]</w:t>
      </w:r>
      <w:r>
        <w:rPr>
          <w:rFonts w:cstheme="minorHAnsi"/>
          <w:szCs w:val="24"/>
        </w:rPr>
        <w:t>.</w:t>
      </w:r>
    </w:p>
    <w:p w14:paraId="576F9280" w14:textId="77777777" w:rsidR="00456F36" w:rsidRPr="00456F36" w:rsidRDefault="00456F36" w:rsidP="00456F36">
      <w:pPr>
        <w:pStyle w:val="ListParagraph"/>
        <w:ind w:left="907"/>
        <w:jc w:val="both"/>
        <w:rPr>
          <w:rFonts w:cstheme="minorHAnsi"/>
          <w:szCs w:val="24"/>
        </w:rPr>
      </w:pPr>
    </w:p>
    <w:p w14:paraId="44EB9FD4" w14:textId="4AF3E81A" w:rsidR="00456F36" w:rsidRDefault="00456F36" w:rsidP="007A6B31">
      <w:pPr>
        <w:pStyle w:val="ListParagraph"/>
        <w:numPr>
          <w:ilvl w:val="2"/>
          <w:numId w:val="9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LAB MEDIA: Figure 3</w:t>
      </w:r>
    </w:p>
    <w:p w14:paraId="0A1C129A" w14:textId="6E542957" w:rsidR="00456F36" w:rsidRPr="00456F36" w:rsidRDefault="00456F36" w:rsidP="007A6B31">
      <w:pPr>
        <w:pStyle w:val="ListParagraph"/>
        <w:numPr>
          <w:ilvl w:val="2"/>
          <w:numId w:val="9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3 </w:t>
      </w:r>
      <w:r w:rsidRPr="00456F36">
        <w:rPr>
          <w:rFonts w:cstheme="minorHAnsi"/>
          <w:i/>
          <w:iCs/>
          <w:color w:val="4F81BD" w:themeColor="accent1"/>
          <w:szCs w:val="24"/>
        </w:rPr>
        <w:t>Video Editor: please sequentially emphasize Figure 3A-3F graphs</w:t>
      </w:r>
    </w:p>
    <w:p w14:paraId="2DC2DD93" w14:textId="1F5C80D0" w:rsidR="00456F36" w:rsidRPr="00456F36" w:rsidRDefault="00456F36" w:rsidP="007A6B31">
      <w:pPr>
        <w:pStyle w:val="ListParagraph"/>
        <w:numPr>
          <w:ilvl w:val="2"/>
          <w:numId w:val="9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3 </w:t>
      </w:r>
      <w:r w:rsidRPr="00456F36">
        <w:rPr>
          <w:rFonts w:cstheme="minorHAnsi"/>
          <w:i/>
          <w:iCs/>
          <w:color w:val="4F81BD" w:themeColor="accent1"/>
          <w:szCs w:val="24"/>
        </w:rPr>
        <w:t>Video Editor: please</w:t>
      </w:r>
      <w:r>
        <w:rPr>
          <w:rFonts w:cstheme="minorHAnsi"/>
          <w:i/>
          <w:iCs/>
          <w:color w:val="4F81BD" w:themeColor="accent1"/>
          <w:szCs w:val="24"/>
        </w:rPr>
        <w:t xml:space="preserve"> emphasize peaks in Figures 3B-3F</w:t>
      </w:r>
    </w:p>
    <w:p w14:paraId="3AC666C2" w14:textId="0FB4F8CF" w:rsidR="00456F36" w:rsidRPr="00456F36" w:rsidRDefault="00456F36" w:rsidP="007A6B31">
      <w:pPr>
        <w:pStyle w:val="ListParagraph"/>
        <w:numPr>
          <w:ilvl w:val="2"/>
          <w:numId w:val="9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3 </w:t>
      </w:r>
      <w:r w:rsidRPr="00456F36">
        <w:rPr>
          <w:rFonts w:cstheme="minorHAnsi"/>
          <w:i/>
          <w:iCs/>
          <w:color w:val="4F81BD" w:themeColor="accent1"/>
          <w:szCs w:val="24"/>
        </w:rPr>
        <w:t>Video Editor: please</w:t>
      </w:r>
      <w:r>
        <w:rPr>
          <w:rFonts w:cstheme="minorHAnsi"/>
          <w:i/>
          <w:iCs/>
          <w:color w:val="4F81BD" w:themeColor="accent1"/>
          <w:szCs w:val="24"/>
        </w:rPr>
        <w:t xml:space="preserve"> </w:t>
      </w:r>
      <w:r w:rsidR="003A2133">
        <w:rPr>
          <w:rFonts w:cstheme="minorHAnsi"/>
          <w:i/>
          <w:iCs/>
          <w:color w:val="4F81BD" w:themeColor="accent1"/>
          <w:szCs w:val="24"/>
        </w:rPr>
        <w:t xml:space="preserve">emphasize </w:t>
      </w:r>
      <w:r>
        <w:rPr>
          <w:rFonts w:cstheme="minorHAnsi"/>
          <w:i/>
          <w:iCs/>
          <w:color w:val="4F81BD" w:themeColor="accent1"/>
          <w:szCs w:val="24"/>
        </w:rPr>
        <w:t>peak in Figure 3A</w:t>
      </w:r>
    </w:p>
    <w:p w14:paraId="5D2151B6" w14:textId="77777777" w:rsidR="00456F36" w:rsidRDefault="00456F36" w:rsidP="00456F36">
      <w:pPr>
        <w:pStyle w:val="ListParagraph"/>
        <w:ind w:left="1627"/>
        <w:jc w:val="both"/>
        <w:rPr>
          <w:rFonts w:cstheme="minorHAnsi"/>
          <w:szCs w:val="24"/>
        </w:rPr>
      </w:pPr>
    </w:p>
    <w:p w14:paraId="2AC4311F" w14:textId="033DBDB3" w:rsidR="00456F36" w:rsidRDefault="007516C2" w:rsidP="007A6B31">
      <w:pPr>
        <w:pStyle w:val="ListParagraph"/>
        <w:numPr>
          <w:ilvl w:val="1"/>
          <w:numId w:val="9"/>
        </w:numPr>
        <w:jc w:val="both"/>
        <w:rPr>
          <w:rFonts w:cstheme="minorHAnsi"/>
          <w:szCs w:val="24"/>
        </w:rPr>
      </w:pPr>
      <w:r w:rsidRPr="007516C2">
        <w:rPr>
          <w:rFonts w:cstheme="minorHAnsi"/>
          <w:szCs w:val="24"/>
        </w:rPr>
        <w:t>Best-fit peak height parameters of the Gaussian components were normalized to obtain species concentration fractions</w:t>
      </w:r>
      <w:r w:rsidR="002866A4">
        <w:rPr>
          <w:rFonts w:cstheme="minorHAnsi"/>
          <w:szCs w:val="24"/>
        </w:rPr>
        <w:t xml:space="preserve"> </w:t>
      </w:r>
      <w:r w:rsidR="002866A4">
        <w:rPr>
          <w:rFonts w:cstheme="minorHAnsi"/>
          <w:b/>
          <w:bCs/>
          <w:szCs w:val="24"/>
        </w:rPr>
        <w:t>[1]</w:t>
      </w:r>
      <w:r w:rsidR="003C4538">
        <w:rPr>
          <w:rFonts w:cstheme="minorHAnsi"/>
          <w:szCs w:val="24"/>
        </w:rPr>
        <w:t xml:space="preserve">. </w:t>
      </w:r>
      <w:r w:rsidR="002866A4">
        <w:rPr>
          <w:rFonts w:cstheme="minorHAnsi"/>
          <w:szCs w:val="24"/>
        </w:rPr>
        <w:t>The</w:t>
      </w:r>
      <w:r w:rsidR="00FE63E7">
        <w:rPr>
          <w:rFonts w:cstheme="minorHAnsi"/>
          <w:szCs w:val="24"/>
        </w:rPr>
        <w:t xml:space="preserve"> concentration fraction values were then fit globally to obtain the antigen-antibody binding affinities</w:t>
      </w:r>
      <w:r w:rsidRPr="007516C2">
        <w:rPr>
          <w:rFonts w:cstheme="minorHAnsi"/>
          <w:szCs w:val="24"/>
        </w:rPr>
        <w:t xml:space="preserve"> </w:t>
      </w:r>
      <w:r w:rsidR="00456F36">
        <w:rPr>
          <w:rFonts w:cstheme="minorHAnsi"/>
          <w:b/>
          <w:bCs/>
          <w:szCs w:val="24"/>
        </w:rPr>
        <w:t>[</w:t>
      </w:r>
      <w:r w:rsidR="007B24E2">
        <w:rPr>
          <w:rFonts w:cstheme="minorHAnsi"/>
          <w:b/>
          <w:bCs/>
          <w:szCs w:val="24"/>
        </w:rPr>
        <w:t>2</w:t>
      </w:r>
      <w:r w:rsidR="00456F36">
        <w:rPr>
          <w:rFonts w:cstheme="minorHAnsi"/>
          <w:b/>
          <w:bCs/>
          <w:szCs w:val="24"/>
        </w:rPr>
        <w:t>]</w:t>
      </w:r>
      <w:r w:rsidRPr="007516C2">
        <w:rPr>
          <w:rFonts w:cstheme="minorHAnsi"/>
          <w:szCs w:val="24"/>
        </w:rPr>
        <w:t>.</w:t>
      </w:r>
    </w:p>
    <w:p w14:paraId="010E9039" w14:textId="77777777" w:rsidR="00456F36" w:rsidRDefault="00456F36" w:rsidP="00456F36">
      <w:pPr>
        <w:pStyle w:val="ListParagraph"/>
        <w:ind w:left="907"/>
        <w:jc w:val="both"/>
        <w:rPr>
          <w:rFonts w:cstheme="minorHAnsi"/>
          <w:szCs w:val="24"/>
        </w:rPr>
      </w:pPr>
    </w:p>
    <w:p w14:paraId="505507F2" w14:textId="3085BDA4" w:rsidR="002866A4" w:rsidRDefault="002866A4" w:rsidP="007A6B31">
      <w:pPr>
        <w:pStyle w:val="ListParagraph"/>
        <w:numPr>
          <w:ilvl w:val="2"/>
          <w:numId w:val="9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LAB MEDIA: Table 1</w:t>
      </w:r>
    </w:p>
    <w:p w14:paraId="04F04DF3" w14:textId="0A7BF43A" w:rsidR="00456F36" w:rsidRPr="00456F36" w:rsidRDefault="00456F36" w:rsidP="007A6B31">
      <w:pPr>
        <w:pStyle w:val="ListParagraph"/>
        <w:numPr>
          <w:ilvl w:val="2"/>
          <w:numId w:val="9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Table 1 </w:t>
      </w:r>
      <w:r w:rsidRPr="00456F36">
        <w:rPr>
          <w:rFonts w:cstheme="minorHAnsi"/>
          <w:i/>
          <w:iCs/>
          <w:color w:val="4F81BD" w:themeColor="accent1"/>
          <w:szCs w:val="24"/>
        </w:rPr>
        <w:t>Video Editor: please</w:t>
      </w:r>
      <w:r>
        <w:rPr>
          <w:rFonts w:cstheme="minorHAnsi"/>
          <w:i/>
          <w:iCs/>
          <w:color w:val="4F81BD" w:themeColor="accent1"/>
          <w:szCs w:val="24"/>
        </w:rPr>
        <w:t xml:space="preserve"> sequentially emphasize </w:t>
      </w:r>
      <w:proofErr w:type="spellStart"/>
      <w:r>
        <w:rPr>
          <w:rFonts w:cstheme="minorHAnsi"/>
          <w:i/>
          <w:iCs/>
          <w:color w:val="4F81BD" w:themeColor="accent1"/>
          <w:szCs w:val="24"/>
        </w:rPr>
        <w:t>f_ab</w:t>
      </w:r>
      <w:proofErr w:type="spellEnd"/>
      <w:r>
        <w:rPr>
          <w:rFonts w:cstheme="minorHAnsi"/>
          <w:i/>
          <w:iCs/>
          <w:color w:val="4F81BD" w:themeColor="accent1"/>
          <w:szCs w:val="24"/>
        </w:rPr>
        <w:t xml:space="preserve">, </w:t>
      </w:r>
      <w:proofErr w:type="spellStart"/>
      <w:r>
        <w:rPr>
          <w:rFonts w:cstheme="minorHAnsi"/>
          <w:i/>
          <w:iCs/>
          <w:color w:val="4F81BD" w:themeColor="accent1"/>
          <w:szCs w:val="24"/>
        </w:rPr>
        <w:t>f_AbAg</w:t>
      </w:r>
      <w:proofErr w:type="spellEnd"/>
      <w:r>
        <w:rPr>
          <w:rFonts w:cstheme="minorHAnsi"/>
          <w:i/>
          <w:iCs/>
          <w:color w:val="4F81BD" w:themeColor="accent1"/>
          <w:szCs w:val="24"/>
        </w:rPr>
        <w:t>, and f_AbAg2 columns</w:t>
      </w:r>
    </w:p>
    <w:p w14:paraId="364B11DE" w14:textId="77777777" w:rsidR="00456F36" w:rsidRDefault="00456F36" w:rsidP="00456F36">
      <w:pPr>
        <w:pStyle w:val="ListParagraph"/>
        <w:ind w:left="1627"/>
        <w:jc w:val="both"/>
        <w:rPr>
          <w:rFonts w:cstheme="minorHAnsi"/>
          <w:szCs w:val="24"/>
        </w:rPr>
      </w:pPr>
    </w:p>
    <w:p w14:paraId="003E25A6" w14:textId="76D3917C" w:rsidR="007516C2" w:rsidRDefault="007516C2" w:rsidP="007A6B31">
      <w:pPr>
        <w:pStyle w:val="ListParagraph"/>
        <w:numPr>
          <w:ilvl w:val="1"/>
          <w:numId w:val="9"/>
        </w:numPr>
        <w:jc w:val="both"/>
        <w:rPr>
          <w:rFonts w:cstheme="minorHAnsi"/>
          <w:szCs w:val="24"/>
        </w:rPr>
      </w:pPr>
      <w:r w:rsidRPr="007516C2">
        <w:rPr>
          <w:rFonts w:cstheme="minorHAnsi"/>
          <w:szCs w:val="24"/>
        </w:rPr>
        <w:t>The experimental concentration fractions and the</w:t>
      </w:r>
      <w:r w:rsidR="00FE63E7">
        <w:rPr>
          <w:rFonts w:cstheme="minorHAnsi"/>
          <w:szCs w:val="24"/>
        </w:rPr>
        <w:t xml:space="preserve"> global</w:t>
      </w:r>
      <w:r w:rsidRPr="007516C2">
        <w:rPr>
          <w:rFonts w:cstheme="minorHAnsi"/>
          <w:szCs w:val="24"/>
        </w:rPr>
        <w:t xml:space="preserve"> fit results</w:t>
      </w:r>
      <w:r w:rsidR="003C4538">
        <w:rPr>
          <w:rFonts w:cstheme="minorHAnsi"/>
          <w:szCs w:val="24"/>
        </w:rPr>
        <w:t xml:space="preserve"> </w:t>
      </w:r>
      <w:r w:rsidR="002866A4">
        <w:rPr>
          <w:rFonts w:cstheme="minorHAnsi"/>
          <w:b/>
          <w:bCs/>
          <w:szCs w:val="24"/>
        </w:rPr>
        <w:t xml:space="preserve">[1] </w:t>
      </w:r>
      <w:r w:rsidR="003C4538">
        <w:rPr>
          <w:rFonts w:cstheme="minorHAnsi"/>
          <w:szCs w:val="24"/>
        </w:rPr>
        <w:t xml:space="preserve">for the free antibody </w:t>
      </w:r>
      <w:r w:rsidR="002866A4">
        <w:rPr>
          <w:rFonts w:cstheme="minorHAnsi"/>
          <w:b/>
          <w:bCs/>
          <w:szCs w:val="24"/>
        </w:rPr>
        <w:t>[2]</w:t>
      </w:r>
      <w:r w:rsidR="003C4538">
        <w:rPr>
          <w:rFonts w:cstheme="minorHAnsi"/>
          <w:szCs w:val="24"/>
        </w:rPr>
        <w:t xml:space="preserve">, single antigen-antibody complex </w:t>
      </w:r>
      <w:r w:rsidR="002866A4">
        <w:rPr>
          <w:rFonts w:cstheme="minorHAnsi"/>
          <w:b/>
          <w:bCs/>
          <w:szCs w:val="24"/>
        </w:rPr>
        <w:t>[3]</w:t>
      </w:r>
      <w:r w:rsidR="002866A4">
        <w:rPr>
          <w:rFonts w:cstheme="minorHAnsi"/>
          <w:szCs w:val="24"/>
        </w:rPr>
        <w:t>,</w:t>
      </w:r>
      <w:r w:rsidR="003C4538">
        <w:rPr>
          <w:rFonts w:cstheme="minorHAnsi"/>
          <w:szCs w:val="24"/>
        </w:rPr>
        <w:t xml:space="preserve"> and double antigen complex </w:t>
      </w:r>
      <w:r w:rsidR="00456F36">
        <w:rPr>
          <w:rFonts w:cstheme="minorHAnsi"/>
          <w:szCs w:val="24"/>
        </w:rPr>
        <w:t>could then be</w:t>
      </w:r>
      <w:r w:rsidRPr="007516C2">
        <w:rPr>
          <w:rFonts w:cstheme="minorHAnsi"/>
          <w:szCs w:val="24"/>
        </w:rPr>
        <w:t xml:space="preserve"> </w:t>
      </w:r>
      <w:r w:rsidR="001D6B89">
        <w:rPr>
          <w:rFonts w:cstheme="minorHAnsi"/>
          <w:szCs w:val="24"/>
        </w:rPr>
        <w:t>plotted</w:t>
      </w:r>
      <w:r w:rsidR="00E04BEF">
        <w:rPr>
          <w:rFonts w:cstheme="minorHAnsi"/>
          <w:szCs w:val="24"/>
        </w:rPr>
        <w:t xml:space="preserve"> </w:t>
      </w:r>
      <w:r w:rsidR="00E04BEF">
        <w:rPr>
          <w:rFonts w:cstheme="minorHAnsi"/>
          <w:b/>
          <w:bCs/>
          <w:szCs w:val="24"/>
        </w:rPr>
        <w:t>[</w:t>
      </w:r>
      <w:r w:rsidR="002866A4">
        <w:rPr>
          <w:rFonts w:cstheme="minorHAnsi"/>
          <w:b/>
          <w:bCs/>
          <w:szCs w:val="24"/>
        </w:rPr>
        <w:t>4</w:t>
      </w:r>
      <w:r w:rsidR="00E04BEF">
        <w:rPr>
          <w:rFonts w:cstheme="minorHAnsi"/>
          <w:b/>
          <w:bCs/>
          <w:szCs w:val="24"/>
        </w:rPr>
        <w:t>]</w:t>
      </w:r>
      <w:r w:rsidRPr="007516C2">
        <w:rPr>
          <w:rFonts w:cstheme="minorHAnsi"/>
          <w:szCs w:val="24"/>
        </w:rPr>
        <w:t>.</w:t>
      </w:r>
    </w:p>
    <w:p w14:paraId="2AED10FE" w14:textId="77777777" w:rsidR="001D6B89" w:rsidRDefault="001D6B89" w:rsidP="001D6B89">
      <w:pPr>
        <w:pStyle w:val="ListParagraph"/>
        <w:ind w:left="907"/>
        <w:jc w:val="both"/>
        <w:rPr>
          <w:rFonts w:cstheme="minorHAnsi"/>
          <w:szCs w:val="24"/>
        </w:rPr>
      </w:pPr>
    </w:p>
    <w:p w14:paraId="5B94E43D" w14:textId="3A71B437" w:rsidR="002866A4" w:rsidRDefault="002866A4" w:rsidP="007A6B31">
      <w:pPr>
        <w:pStyle w:val="ListParagraph"/>
        <w:numPr>
          <w:ilvl w:val="2"/>
          <w:numId w:val="9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LAB MEDIA: Figure 4</w:t>
      </w:r>
    </w:p>
    <w:p w14:paraId="71282B0A" w14:textId="509FFE18" w:rsidR="001D6B89" w:rsidRPr="002866A4" w:rsidRDefault="001D6B89" w:rsidP="007A6B31">
      <w:pPr>
        <w:pStyle w:val="ListParagraph"/>
        <w:numPr>
          <w:ilvl w:val="2"/>
          <w:numId w:val="9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4 </w:t>
      </w:r>
      <w:r w:rsidRPr="00456F36">
        <w:rPr>
          <w:rFonts w:cstheme="minorHAnsi"/>
          <w:i/>
          <w:iCs/>
          <w:color w:val="4F81BD" w:themeColor="accent1"/>
          <w:szCs w:val="24"/>
        </w:rPr>
        <w:t>Video Editor: please</w:t>
      </w:r>
      <w:r>
        <w:rPr>
          <w:rFonts w:cstheme="minorHAnsi"/>
          <w:i/>
          <w:iCs/>
          <w:color w:val="4F81BD" w:themeColor="accent1"/>
          <w:szCs w:val="24"/>
        </w:rPr>
        <w:t xml:space="preserve"> emphasize </w:t>
      </w:r>
      <w:r w:rsidR="002866A4">
        <w:rPr>
          <w:rFonts w:cstheme="minorHAnsi"/>
          <w:i/>
          <w:iCs/>
          <w:color w:val="4F81BD" w:themeColor="accent1"/>
          <w:szCs w:val="24"/>
        </w:rPr>
        <w:t>blue</w:t>
      </w:r>
      <w:r>
        <w:rPr>
          <w:rFonts w:cstheme="minorHAnsi"/>
          <w:i/>
          <w:iCs/>
          <w:color w:val="4F81BD" w:themeColor="accent1"/>
          <w:szCs w:val="24"/>
        </w:rPr>
        <w:t xml:space="preserve"> data line</w:t>
      </w:r>
    </w:p>
    <w:p w14:paraId="24E3B1BE" w14:textId="44491D12" w:rsidR="002866A4" w:rsidRPr="002866A4" w:rsidRDefault="002866A4" w:rsidP="007A6B31">
      <w:pPr>
        <w:pStyle w:val="ListParagraph"/>
        <w:numPr>
          <w:ilvl w:val="2"/>
          <w:numId w:val="9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4 </w:t>
      </w:r>
      <w:r w:rsidRPr="00456F36">
        <w:rPr>
          <w:rFonts w:cstheme="minorHAnsi"/>
          <w:i/>
          <w:iCs/>
          <w:color w:val="4F81BD" w:themeColor="accent1"/>
          <w:szCs w:val="24"/>
        </w:rPr>
        <w:t>Video Editor: please</w:t>
      </w:r>
      <w:r>
        <w:rPr>
          <w:rFonts w:cstheme="minorHAnsi"/>
          <w:i/>
          <w:iCs/>
          <w:color w:val="4F81BD" w:themeColor="accent1"/>
          <w:szCs w:val="24"/>
        </w:rPr>
        <w:t xml:space="preserve"> emphasize red data line</w:t>
      </w:r>
    </w:p>
    <w:p w14:paraId="43ED1D19" w14:textId="19E83D24" w:rsidR="002866A4" w:rsidRPr="007516C2" w:rsidRDefault="002866A4" w:rsidP="007A6B31">
      <w:pPr>
        <w:pStyle w:val="ListParagraph"/>
        <w:numPr>
          <w:ilvl w:val="2"/>
          <w:numId w:val="9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4 </w:t>
      </w:r>
      <w:r w:rsidRPr="00456F36">
        <w:rPr>
          <w:rFonts w:cstheme="minorHAnsi"/>
          <w:i/>
          <w:iCs/>
          <w:color w:val="4F81BD" w:themeColor="accent1"/>
          <w:szCs w:val="24"/>
        </w:rPr>
        <w:t>Video Editor: please</w:t>
      </w:r>
      <w:r>
        <w:rPr>
          <w:rFonts w:cstheme="minorHAnsi"/>
          <w:i/>
          <w:iCs/>
          <w:color w:val="4F81BD" w:themeColor="accent1"/>
          <w:szCs w:val="24"/>
        </w:rPr>
        <w:t xml:space="preserve"> emphasize black data line</w:t>
      </w:r>
    </w:p>
    <w:p w14:paraId="68A0EA01" w14:textId="77777777" w:rsidR="007516C2" w:rsidRPr="00AA4AC9" w:rsidRDefault="007516C2" w:rsidP="007516C2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7A6B31">
      <w:pPr>
        <w:pStyle w:val="BodyText"/>
        <w:numPr>
          <w:ilvl w:val="0"/>
          <w:numId w:val="9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19"/>
    </w:p>
    <w:p w14:paraId="0AA0E9F8" w14:textId="0BF54A04" w:rsidR="005F27E1" w:rsidRPr="00970001" w:rsidRDefault="00970001" w:rsidP="007A6B31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 w:rsidRPr="00970001">
        <w:rPr>
          <w:rStyle w:val="AuthorName"/>
          <w:rFonts w:asciiTheme="minorHAnsi" w:eastAsia="Times" w:hAnsiTheme="minorHAnsi" w:cstheme="minorHAnsi"/>
          <w:i w:val="0"/>
          <w:iCs/>
        </w:rPr>
        <w:t xml:space="preserve">Di </w:t>
      </w:r>
      <w:r w:rsidR="00C14089" w:rsidRPr="00970001">
        <w:rPr>
          <w:rStyle w:val="AuthorName"/>
          <w:rFonts w:asciiTheme="minorHAnsi" w:eastAsia="Times" w:hAnsiTheme="minorHAnsi" w:cstheme="minorHAnsi"/>
          <w:i w:val="0"/>
          <w:iCs/>
        </w:rPr>
        <w:t>Wu</w:t>
      </w:r>
      <w:r w:rsidR="00473E1C" w:rsidRPr="00970001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C14089" w:rsidRPr="00970001">
        <w:rPr>
          <w:rFonts w:eastAsia="Times New Roman" w:cstheme="minorHAnsi"/>
          <w:i w:val="0"/>
          <w:iCs/>
          <w:szCs w:val="24"/>
        </w:rPr>
        <w:t>To obtain accurate Kd</w:t>
      </w:r>
      <w:r>
        <w:rPr>
          <w:rFonts w:eastAsia="Times New Roman" w:cstheme="minorHAnsi"/>
          <w:i w:val="0"/>
          <w:iCs/>
          <w:szCs w:val="24"/>
        </w:rPr>
        <w:t xml:space="preserve"> </w:t>
      </w:r>
      <w:r w:rsidR="00C14089" w:rsidRPr="00970001">
        <w:rPr>
          <w:rFonts w:eastAsia="Times New Roman" w:cstheme="minorHAnsi"/>
          <w:i w:val="0"/>
          <w:iCs/>
          <w:szCs w:val="24"/>
        </w:rPr>
        <w:t>value</w:t>
      </w:r>
      <w:r>
        <w:rPr>
          <w:rFonts w:eastAsia="Times New Roman" w:cstheme="minorHAnsi"/>
          <w:i w:val="0"/>
          <w:iCs/>
          <w:szCs w:val="24"/>
        </w:rPr>
        <w:t>s,</w:t>
      </w:r>
      <w:r w:rsidR="00C14089" w:rsidRPr="00970001">
        <w:rPr>
          <w:rFonts w:eastAsia="Times New Roman" w:cstheme="minorHAnsi"/>
          <w:i w:val="0"/>
          <w:iCs/>
          <w:szCs w:val="24"/>
        </w:rPr>
        <w:t xml:space="preserve"> protein concentrations have to be carefully selected to populate all </w:t>
      </w:r>
      <w:r>
        <w:rPr>
          <w:rFonts w:eastAsia="Times New Roman" w:cstheme="minorHAnsi"/>
          <w:i w:val="0"/>
          <w:iCs/>
          <w:szCs w:val="24"/>
        </w:rPr>
        <w:t xml:space="preserve">of the </w:t>
      </w:r>
      <w:r w:rsidR="00C14089" w:rsidRPr="00970001">
        <w:rPr>
          <w:rFonts w:eastAsia="Times New Roman" w:cstheme="minorHAnsi"/>
          <w:i w:val="0"/>
          <w:iCs/>
          <w:szCs w:val="24"/>
        </w:rPr>
        <w:t>reaction species. We recommend preparing a titration series using a range of antigen concentrations</w:t>
      </w:r>
      <w:r>
        <w:rPr>
          <w:rFonts w:eastAsia="Times New Roman" w:cstheme="minorHAnsi"/>
          <w:i w:val="0"/>
          <w:iCs/>
          <w:szCs w:val="24"/>
        </w:rPr>
        <w:t xml:space="preserve"> </w:t>
      </w:r>
      <w:r w:rsidR="007227C7" w:rsidRPr="0097000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970001">
        <w:rPr>
          <w:rFonts w:asciiTheme="minorHAnsi" w:hAnsiTheme="minorHAnsi" w:cstheme="minorHAnsi"/>
          <w:i w:val="0"/>
          <w:iCs/>
        </w:rPr>
        <w:t>.</w:t>
      </w:r>
    </w:p>
    <w:p w14:paraId="75BEB707" w14:textId="5C25294F" w:rsidR="005F27E1" w:rsidRPr="005F27E1" w:rsidRDefault="007227C7" w:rsidP="007A6B31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(</w:t>
      </w:r>
      <w:r w:rsidR="00C14089">
        <w:rPr>
          <w:rFonts w:asciiTheme="minorHAnsi" w:hAnsiTheme="minorHAnsi" w:cstheme="minorHAnsi"/>
          <w:i w:val="0"/>
          <w:iCs/>
        </w:rPr>
        <w:t>3.2</w:t>
      </w:r>
      <w:r w:rsidR="00970001">
        <w:rPr>
          <w:rFonts w:asciiTheme="minorHAnsi" w:hAnsiTheme="minorHAnsi" w:cstheme="minorHAnsi"/>
          <w:i w:val="0"/>
          <w:iCs/>
        </w:rPr>
        <w:t>.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) </w:t>
      </w:r>
    </w:p>
    <w:p w14:paraId="2A97FF0B" w14:textId="0E5F970B" w:rsidR="005F27E1" w:rsidRPr="00970001" w:rsidRDefault="00970001" w:rsidP="007A6B31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  <w:szCs w:val="24"/>
        </w:rPr>
      </w:pPr>
      <w:proofErr w:type="spellStart"/>
      <w:r w:rsidRPr="00970001">
        <w:rPr>
          <w:b/>
          <w:i w:val="0"/>
          <w:iCs/>
          <w:szCs w:val="24"/>
          <w:u w:val="single"/>
          <w:lang w:eastAsia="zh-TW"/>
        </w:rPr>
        <w:t>Grzegroz</w:t>
      </w:r>
      <w:proofErr w:type="spellEnd"/>
      <w:r w:rsidRPr="00970001">
        <w:rPr>
          <w:b/>
          <w:i w:val="0"/>
          <w:iCs/>
          <w:szCs w:val="24"/>
          <w:u w:val="single"/>
          <w:lang w:eastAsia="zh-TW"/>
        </w:rPr>
        <w:t xml:space="preserve"> </w:t>
      </w:r>
      <w:proofErr w:type="spellStart"/>
      <w:r w:rsidR="00C14089" w:rsidRPr="00970001">
        <w:rPr>
          <w:b/>
          <w:i w:val="0"/>
          <w:iCs/>
          <w:szCs w:val="24"/>
          <w:u w:val="single"/>
          <w:lang w:eastAsia="zh-TW"/>
        </w:rPr>
        <w:t>Piszczek</w:t>
      </w:r>
      <w:proofErr w:type="spellEnd"/>
      <w:r w:rsidR="007227C7" w:rsidRPr="0097000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97000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BD588B" w:rsidRPr="00970001">
        <w:rPr>
          <w:rFonts w:asciiTheme="minorHAnsi" w:eastAsiaTheme="minorHAnsi" w:hAnsiTheme="minorHAnsi" w:cstheme="minorBidi"/>
          <w:i w:val="0"/>
          <w:iCs/>
          <w:szCs w:val="24"/>
        </w:rPr>
        <w:t>The e</w:t>
      </w:r>
      <w:r w:rsidR="000E54A5" w:rsidRPr="00970001">
        <w:rPr>
          <w:rFonts w:asciiTheme="minorHAnsi" w:eastAsiaTheme="minorHAnsi" w:hAnsiTheme="minorHAnsi" w:cstheme="minorBidi"/>
          <w:i w:val="0"/>
          <w:iCs/>
          <w:szCs w:val="24"/>
        </w:rPr>
        <w:t>rror projection method can be used to obtain the fitting error, but it is better to repeat the experiment and</w:t>
      </w:r>
      <w:r>
        <w:rPr>
          <w:rFonts w:asciiTheme="minorHAnsi" w:eastAsiaTheme="minorHAnsi" w:hAnsiTheme="minorHAnsi" w:cstheme="minorBidi"/>
          <w:i w:val="0"/>
          <w:iCs/>
          <w:szCs w:val="24"/>
        </w:rPr>
        <w:t xml:space="preserve"> to</w:t>
      </w:r>
      <w:r w:rsidR="000E54A5" w:rsidRPr="00970001">
        <w:rPr>
          <w:rFonts w:asciiTheme="minorHAnsi" w:eastAsiaTheme="minorHAnsi" w:hAnsiTheme="minorHAnsi" w:cstheme="minorBidi"/>
          <w:i w:val="0"/>
          <w:iCs/>
          <w:szCs w:val="24"/>
        </w:rPr>
        <w:t xml:space="preserve"> calculate the standard deviations of the average Kd values</w:t>
      </w:r>
      <w:r w:rsidR="007227C7" w:rsidRPr="00970001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7227C7" w:rsidRPr="00970001"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 w:rsidR="007227C7" w:rsidRPr="00970001">
        <w:rPr>
          <w:rFonts w:asciiTheme="minorHAnsi" w:hAnsiTheme="minorHAnsi" w:cstheme="minorHAnsi"/>
          <w:i w:val="0"/>
          <w:iCs/>
          <w:szCs w:val="24"/>
        </w:rPr>
        <w:t>.</w:t>
      </w:r>
    </w:p>
    <w:p w14:paraId="0FEB1A02" w14:textId="2EC53465" w:rsidR="005F27E1" w:rsidRPr="00970001" w:rsidRDefault="007227C7" w:rsidP="007A6B31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  <w:szCs w:val="24"/>
        </w:rPr>
      </w:pPr>
      <w:r w:rsidRPr="0097000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970001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Pr="0097000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5F27E1" w:rsidRPr="00970001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47D778" w14:textId="77777777" w:rsidR="00272DEF" w:rsidRDefault="00272DEF">
      <w:r>
        <w:separator/>
      </w:r>
    </w:p>
    <w:p w14:paraId="1121F65B" w14:textId="77777777" w:rsidR="00272DEF" w:rsidRDefault="00272DEF"/>
  </w:endnote>
  <w:endnote w:type="continuationSeparator" w:id="0">
    <w:p w14:paraId="6D87F463" w14:textId="77777777" w:rsidR="00272DEF" w:rsidRDefault="00272DEF">
      <w:r>
        <w:continuationSeparator/>
      </w:r>
    </w:p>
    <w:p w14:paraId="13B765CA" w14:textId="77777777" w:rsidR="00272DEF" w:rsidRDefault="00272D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00000001" w:usb1="08070000" w:usb2="00000010" w:usb3="00000000" w:csb0="00020000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E90563" w:rsidRDefault="00E9056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E90563" w:rsidRDefault="00E90563" w:rsidP="001E230F">
    <w:pPr>
      <w:pStyle w:val="Footer"/>
      <w:ind w:right="360"/>
    </w:pPr>
  </w:p>
  <w:p w14:paraId="10ECA4C8" w14:textId="77777777" w:rsidR="00E90563" w:rsidRDefault="00E905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0EC4E097" w:rsidR="00E90563" w:rsidRPr="00790E8C" w:rsidRDefault="00E90563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3D4223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BED130" w14:textId="77777777" w:rsidR="00272DEF" w:rsidRDefault="00272DEF">
      <w:r>
        <w:separator/>
      </w:r>
    </w:p>
    <w:p w14:paraId="4C6C16EC" w14:textId="77777777" w:rsidR="00272DEF" w:rsidRDefault="00272DEF"/>
  </w:footnote>
  <w:footnote w:type="continuationSeparator" w:id="0">
    <w:p w14:paraId="5B5F14E6" w14:textId="77777777" w:rsidR="00272DEF" w:rsidRDefault="00272DEF">
      <w:r>
        <w:continuationSeparator/>
      </w:r>
    </w:p>
    <w:p w14:paraId="69B1AFEB" w14:textId="77777777" w:rsidR="00272DEF" w:rsidRDefault="00272D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5D535510" w:rsidR="00E90563" w:rsidRPr="00537A92" w:rsidRDefault="00E90563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537A92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7A92" w:rsidRPr="00537A9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537A9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537A92" w:rsidRPr="00537A9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537A9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E90563" w:rsidRDefault="00E905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54447AC7"/>
    <w:multiLevelType w:val="multilevel"/>
    <w:tmpl w:val="2974C0CA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lvlText w:val="4.2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Restart w:val="0"/>
      <w:lvlText w:val="4.2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"/>
  </w:num>
  <w:num w:numId="5">
    <w:abstractNumId w:val="12"/>
  </w:num>
  <w:num w:numId="6">
    <w:abstractNumId w:val="2"/>
  </w:num>
  <w:num w:numId="7">
    <w:abstractNumId w:val="4"/>
  </w:num>
  <w:num w:numId="8">
    <w:abstractNumId w:val="3"/>
  </w:num>
  <w:num w:numId="9">
    <w:abstractNumId w:val="11"/>
  </w:num>
  <w:num w:numId="10">
    <w:abstractNumId w:val="6"/>
  </w:num>
  <w:num w:numId="11">
    <w:abstractNumId w:val="0"/>
  </w:num>
  <w:num w:numId="12">
    <w:abstractNumId w:val="9"/>
  </w:num>
  <w:num w:numId="1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1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1521"/>
    <w:rsid w:val="0000186B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7BCC"/>
    <w:rsid w:val="000519FB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B6435"/>
    <w:rsid w:val="000C39AF"/>
    <w:rsid w:val="000C3D33"/>
    <w:rsid w:val="000D065F"/>
    <w:rsid w:val="000D17E8"/>
    <w:rsid w:val="000D2C59"/>
    <w:rsid w:val="000D35D9"/>
    <w:rsid w:val="000D5347"/>
    <w:rsid w:val="000D67E3"/>
    <w:rsid w:val="000E1C29"/>
    <w:rsid w:val="000E236A"/>
    <w:rsid w:val="000E54A5"/>
    <w:rsid w:val="000F05F6"/>
    <w:rsid w:val="00101418"/>
    <w:rsid w:val="001016BD"/>
    <w:rsid w:val="00106F46"/>
    <w:rsid w:val="001115D1"/>
    <w:rsid w:val="001177DF"/>
    <w:rsid w:val="00125924"/>
    <w:rsid w:val="00126973"/>
    <w:rsid w:val="00127128"/>
    <w:rsid w:val="0012796D"/>
    <w:rsid w:val="00133B39"/>
    <w:rsid w:val="00143557"/>
    <w:rsid w:val="001469E6"/>
    <w:rsid w:val="00151824"/>
    <w:rsid w:val="001528A5"/>
    <w:rsid w:val="00153854"/>
    <w:rsid w:val="001613F9"/>
    <w:rsid w:val="00162D51"/>
    <w:rsid w:val="001663A2"/>
    <w:rsid w:val="00167E30"/>
    <w:rsid w:val="00172A4A"/>
    <w:rsid w:val="00176D6F"/>
    <w:rsid w:val="00177044"/>
    <w:rsid w:val="00177B33"/>
    <w:rsid w:val="00181379"/>
    <w:rsid w:val="001819E3"/>
    <w:rsid w:val="00184EF9"/>
    <w:rsid w:val="001918BC"/>
    <w:rsid w:val="00191A77"/>
    <w:rsid w:val="001A3CED"/>
    <w:rsid w:val="001A4B24"/>
    <w:rsid w:val="001A72E8"/>
    <w:rsid w:val="001B2C57"/>
    <w:rsid w:val="001B3024"/>
    <w:rsid w:val="001B5C46"/>
    <w:rsid w:val="001C3C85"/>
    <w:rsid w:val="001C3D6D"/>
    <w:rsid w:val="001C7BBC"/>
    <w:rsid w:val="001D286C"/>
    <w:rsid w:val="001D6B89"/>
    <w:rsid w:val="001E2225"/>
    <w:rsid w:val="001E230F"/>
    <w:rsid w:val="001E52A3"/>
    <w:rsid w:val="001E7A5F"/>
    <w:rsid w:val="001F0890"/>
    <w:rsid w:val="001F3563"/>
    <w:rsid w:val="00214268"/>
    <w:rsid w:val="00220015"/>
    <w:rsid w:val="002422D6"/>
    <w:rsid w:val="00244CDB"/>
    <w:rsid w:val="00247BFF"/>
    <w:rsid w:val="00250C47"/>
    <w:rsid w:val="0025310D"/>
    <w:rsid w:val="002544F1"/>
    <w:rsid w:val="00255B07"/>
    <w:rsid w:val="002617AD"/>
    <w:rsid w:val="00264483"/>
    <w:rsid w:val="002657BE"/>
    <w:rsid w:val="00265C44"/>
    <w:rsid w:val="00265EAD"/>
    <w:rsid w:val="00265F76"/>
    <w:rsid w:val="00271BF2"/>
    <w:rsid w:val="00272DEF"/>
    <w:rsid w:val="00277C90"/>
    <w:rsid w:val="002807F3"/>
    <w:rsid w:val="00283E3E"/>
    <w:rsid w:val="002866A4"/>
    <w:rsid w:val="00291697"/>
    <w:rsid w:val="002943C4"/>
    <w:rsid w:val="002979D3"/>
    <w:rsid w:val="002A1058"/>
    <w:rsid w:val="002A365B"/>
    <w:rsid w:val="002A51DB"/>
    <w:rsid w:val="002A53B8"/>
    <w:rsid w:val="002A7649"/>
    <w:rsid w:val="002B009A"/>
    <w:rsid w:val="002B025E"/>
    <w:rsid w:val="002B0D88"/>
    <w:rsid w:val="002B26D4"/>
    <w:rsid w:val="002B55D9"/>
    <w:rsid w:val="002B62BE"/>
    <w:rsid w:val="002C54DB"/>
    <w:rsid w:val="002D033D"/>
    <w:rsid w:val="002D52A1"/>
    <w:rsid w:val="002D5877"/>
    <w:rsid w:val="002D63EB"/>
    <w:rsid w:val="002E07A4"/>
    <w:rsid w:val="002E7521"/>
    <w:rsid w:val="002F0D42"/>
    <w:rsid w:val="002F1DE1"/>
    <w:rsid w:val="002F3829"/>
    <w:rsid w:val="002F38CF"/>
    <w:rsid w:val="003036C1"/>
    <w:rsid w:val="00303ECA"/>
    <w:rsid w:val="00304363"/>
    <w:rsid w:val="00305187"/>
    <w:rsid w:val="0030618C"/>
    <w:rsid w:val="003138D4"/>
    <w:rsid w:val="0031601D"/>
    <w:rsid w:val="003176C4"/>
    <w:rsid w:val="00320715"/>
    <w:rsid w:val="00322C71"/>
    <w:rsid w:val="00324CE9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839D9"/>
    <w:rsid w:val="0038502C"/>
    <w:rsid w:val="00386777"/>
    <w:rsid w:val="00395684"/>
    <w:rsid w:val="003A1109"/>
    <w:rsid w:val="003A2133"/>
    <w:rsid w:val="003A49C2"/>
    <w:rsid w:val="003A5B59"/>
    <w:rsid w:val="003B5E26"/>
    <w:rsid w:val="003B7B4F"/>
    <w:rsid w:val="003C32EC"/>
    <w:rsid w:val="003C4538"/>
    <w:rsid w:val="003D0847"/>
    <w:rsid w:val="003D3131"/>
    <w:rsid w:val="003D4223"/>
    <w:rsid w:val="003E2BC9"/>
    <w:rsid w:val="003F4B52"/>
    <w:rsid w:val="004034B6"/>
    <w:rsid w:val="004114EA"/>
    <w:rsid w:val="00414B4F"/>
    <w:rsid w:val="00440FFA"/>
    <w:rsid w:val="0044342B"/>
    <w:rsid w:val="004455A0"/>
    <w:rsid w:val="00450B27"/>
    <w:rsid w:val="0045199B"/>
    <w:rsid w:val="00453116"/>
    <w:rsid w:val="00455510"/>
    <w:rsid w:val="00456A5D"/>
    <w:rsid w:val="00456F36"/>
    <w:rsid w:val="00464E24"/>
    <w:rsid w:val="00470A83"/>
    <w:rsid w:val="00472752"/>
    <w:rsid w:val="0047306D"/>
    <w:rsid w:val="00473E1C"/>
    <w:rsid w:val="0048283A"/>
    <w:rsid w:val="00482D4C"/>
    <w:rsid w:val="0049332B"/>
    <w:rsid w:val="00493A57"/>
    <w:rsid w:val="004A12F9"/>
    <w:rsid w:val="004A5B5F"/>
    <w:rsid w:val="004B20EB"/>
    <w:rsid w:val="004C1095"/>
    <w:rsid w:val="004C2DAD"/>
    <w:rsid w:val="004D4A4F"/>
    <w:rsid w:val="004D5C8C"/>
    <w:rsid w:val="004E0C5A"/>
    <w:rsid w:val="004E2BE1"/>
    <w:rsid w:val="004E35F1"/>
    <w:rsid w:val="004E3F8E"/>
    <w:rsid w:val="004F2B51"/>
    <w:rsid w:val="004F664D"/>
    <w:rsid w:val="004F760C"/>
    <w:rsid w:val="00511F52"/>
    <w:rsid w:val="00513853"/>
    <w:rsid w:val="0052184A"/>
    <w:rsid w:val="00530DD9"/>
    <w:rsid w:val="00531D40"/>
    <w:rsid w:val="005320E4"/>
    <w:rsid w:val="00534B83"/>
    <w:rsid w:val="005363E2"/>
    <w:rsid w:val="00536D89"/>
    <w:rsid w:val="00537A92"/>
    <w:rsid w:val="005477F2"/>
    <w:rsid w:val="00556031"/>
    <w:rsid w:val="00557116"/>
    <w:rsid w:val="0055763A"/>
    <w:rsid w:val="00565757"/>
    <w:rsid w:val="005722A2"/>
    <w:rsid w:val="005829FA"/>
    <w:rsid w:val="00585ECC"/>
    <w:rsid w:val="00587878"/>
    <w:rsid w:val="005A02B6"/>
    <w:rsid w:val="005A09D8"/>
    <w:rsid w:val="005A1F5E"/>
    <w:rsid w:val="005A3F8F"/>
    <w:rsid w:val="005A6B93"/>
    <w:rsid w:val="005B3A66"/>
    <w:rsid w:val="005B6859"/>
    <w:rsid w:val="005C6D1E"/>
    <w:rsid w:val="005D211B"/>
    <w:rsid w:val="005D783F"/>
    <w:rsid w:val="005E0EA6"/>
    <w:rsid w:val="005E2B7E"/>
    <w:rsid w:val="005E615F"/>
    <w:rsid w:val="005F18A3"/>
    <w:rsid w:val="005F2757"/>
    <w:rsid w:val="005F27E1"/>
    <w:rsid w:val="005F3A7E"/>
    <w:rsid w:val="00601B45"/>
    <w:rsid w:val="00604177"/>
    <w:rsid w:val="006137EC"/>
    <w:rsid w:val="00624240"/>
    <w:rsid w:val="006346FE"/>
    <w:rsid w:val="00637544"/>
    <w:rsid w:val="00637786"/>
    <w:rsid w:val="006402D4"/>
    <w:rsid w:val="006422F8"/>
    <w:rsid w:val="00645B93"/>
    <w:rsid w:val="00647680"/>
    <w:rsid w:val="00652165"/>
    <w:rsid w:val="00654735"/>
    <w:rsid w:val="006556DE"/>
    <w:rsid w:val="006565A0"/>
    <w:rsid w:val="006567E8"/>
    <w:rsid w:val="00660315"/>
    <w:rsid w:val="006617AB"/>
    <w:rsid w:val="00663A00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C2B1B"/>
    <w:rsid w:val="006D3AC7"/>
    <w:rsid w:val="006D6939"/>
    <w:rsid w:val="006D7676"/>
    <w:rsid w:val="006E20E3"/>
    <w:rsid w:val="006F52CE"/>
    <w:rsid w:val="0071294C"/>
    <w:rsid w:val="007227C7"/>
    <w:rsid w:val="00724E3B"/>
    <w:rsid w:val="00731E5D"/>
    <w:rsid w:val="00745D4B"/>
    <w:rsid w:val="00746865"/>
    <w:rsid w:val="007516C2"/>
    <w:rsid w:val="007544FB"/>
    <w:rsid w:val="007548F3"/>
    <w:rsid w:val="007574EC"/>
    <w:rsid w:val="0077071A"/>
    <w:rsid w:val="00777388"/>
    <w:rsid w:val="00784ED0"/>
    <w:rsid w:val="0078671B"/>
    <w:rsid w:val="00787138"/>
    <w:rsid w:val="00790E8C"/>
    <w:rsid w:val="007A2D10"/>
    <w:rsid w:val="007A4E1D"/>
    <w:rsid w:val="007A664C"/>
    <w:rsid w:val="007A6B31"/>
    <w:rsid w:val="007B0FBB"/>
    <w:rsid w:val="007B24E2"/>
    <w:rsid w:val="007B3E0E"/>
    <w:rsid w:val="007C0D06"/>
    <w:rsid w:val="007C1C6D"/>
    <w:rsid w:val="007C421D"/>
    <w:rsid w:val="007D4222"/>
    <w:rsid w:val="007D61A8"/>
    <w:rsid w:val="007D6AEA"/>
    <w:rsid w:val="007F1C57"/>
    <w:rsid w:val="007F48D4"/>
    <w:rsid w:val="00802635"/>
    <w:rsid w:val="00804C75"/>
    <w:rsid w:val="00806B1B"/>
    <w:rsid w:val="00817D9F"/>
    <w:rsid w:val="0083243D"/>
    <w:rsid w:val="00832FA5"/>
    <w:rsid w:val="00834DC0"/>
    <w:rsid w:val="008373A7"/>
    <w:rsid w:val="00837C13"/>
    <w:rsid w:val="0084036F"/>
    <w:rsid w:val="00851B3E"/>
    <w:rsid w:val="00854994"/>
    <w:rsid w:val="00860BC3"/>
    <w:rsid w:val="00863481"/>
    <w:rsid w:val="00866448"/>
    <w:rsid w:val="00867F1E"/>
    <w:rsid w:val="00873D1A"/>
    <w:rsid w:val="00875BE8"/>
    <w:rsid w:val="00877B88"/>
    <w:rsid w:val="0088113B"/>
    <w:rsid w:val="008945FB"/>
    <w:rsid w:val="0089471D"/>
    <w:rsid w:val="0089476D"/>
    <w:rsid w:val="008A0177"/>
    <w:rsid w:val="008B294D"/>
    <w:rsid w:val="008B36A3"/>
    <w:rsid w:val="008C6FAA"/>
    <w:rsid w:val="008C79BA"/>
    <w:rsid w:val="008D2A6A"/>
    <w:rsid w:val="008D58EC"/>
    <w:rsid w:val="008E74F7"/>
    <w:rsid w:val="008F248A"/>
    <w:rsid w:val="008F6F01"/>
    <w:rsid w:val="008F7754"/>
    <w:rsid w:val="0090117D"/>
    <w:rsid w:val="00904BE0"/>
    <w:rsid w:val="009055DD"/>
    <w:rsid w:val="0090586B"/>
    <w:rsid w:val="009114D8"/>
    <w:rsid w:val="00911FA0"/>
    <w:rsid w:val="00912C63"/>
    <w:rsid w:val="00915D31"/>
    <w:rsid w:val="009205A0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70001"/>
    <w:rsid w:val="00977157"/>
    <w:rsid w:val="00985F44"/>
    <w:rsid w:val="00987081"/>
    <w:rsid w:val="0098794C"/>
    <w:rsid w:val="00991D70"/>
    <w:rsid w:val="00993DDC"/>
    <w:rsid w:val="009A0E7C"/>
    <w:rsid w:val="009A2050"/>
    <w:rsid w:val="009A3CBD"/>
    <w:rsid w:val="009B2183"/>
    <w:rsid w:val="009B4EE3"/>
    <w:rsid w:val="009B55A1"/>
    <w:rsid w:val="009C041E"/>
    <w:rsid w:val="009C2062"/>
    <w:rsid w:val="009C7B9A"/>
    <w:rsid w:val="009D21B9"/>
    <w:rsid w:val="009D4C73"/>
    <w:rsid w:val="009D616E"/>
    <w:rsid w:val="009E4241"/>
    <w:rsid w:val="009F356C"/>
    <w:rsid w:val="009F51F2"/>
    <w:rsid w:val="009F6011"/>
    <w:rsid w:val="00A07468"/>
    <w:rsid w:val="00A078B7"/>
    <w:rsid w:val="00A20DA8"/>
    <w:rsid w:val="00A218EC"/>
    <w:rsid w:val="00A310D7"/>
    <w:rsid w:val="00A3138F"/>
    <w:rsid w:val="00A319BE"/>
    <w:rsid w:val="00A31F9A"/>
    <w:rsid w:val="00A342C5"/>
    <w:rsid w:val="00A34502"/>
    <w:rsid w:val="00A36302"/>
    <w:rsid w:val="00A40BB2"/>
    <w:rsid w:val="00A41769"/>
    <w:rsid w:val="00A44ABB"/>
    <w:rsid w:val="00A44EFB"/>
    <w:rsid w:val="00A453AF"/>
    <w:rsid w:val="00A463A8"/>
    <w:rsid w:val="00A54A2B"/>
    <w:rsid w:val="00A60320"/>
    <w:rsid w:val="00A72D4B"/>
    <w:rsid w:val="00A72FC5"/>
    <w:rsid w:val="00A730E3"/>
    <w:rsid w:val="00A776B7"/>
    <w:rsid w:val="00A77CF6"/>
    <w:rsid w:val="00A84BA8"/>
    <w:rsid w:val="00A8631E"/>
    <w:rsid w:val="00A901C0"/>
    <w:rsid w:val="00A90B0B"/>
    <w:rsid w:val="00A91283"/>
    <w:rsid w:val="00A95222"/>
    <w:rsid w:val="00A97CC6"/>
    <w:rsid w:val="00AA132F"/>
    <w:rsid w:val="00AA4AC9"/>
    <w:rsid w:val="00AB2B2E"/>
    <w:rsid w:val="00AB3338"/>
    <w:rsid w:val="00AC5EF4"/>
    <w:rsid w:val="00AC63FC"/>
    <w:rsid w:val="00AD0D38"/>
    <w:rsid w:val="00AD1C31"/>
    <w:rsid w:val="00AD4F04"/>
    <w:rsid w:val="00AE11E8"/>
    <w:rsid w:val="00AE4220"/>
    <w:rsid w:val="00AE56EB"/>
    <w:rsid w:val="00AF01F5"/>
    <w:rsid w:val="00AF7D04"/>
    <w:rsid w:val="00B00969"/>
    <w:rsid w:val="00B07A3B"/>
    <w:rsid w:val="00B10942"/>
    <w:rsid w:val="00B13453"/>
    <w:rsid w:val="00B13941"/>
    <w:rsid w:val="00B324D0"/>
    <w:rsid w:val="00B340A8"/>
    <w:rsid w:val="00B40E12"/>
    <w:rsid w:val="00B435B8"/>
    <w:rsid w:val="00B4499C"/>
    <w:rsid w:val="00B5116D"/>
    <w:rsid w:val="00B56E0A"/>
    <w:rsid w:val="00B6073C"/>
    <w:rsid w:val="00B61F2D"/>
    <w:rsid w:val="00B6201D"/>
    <w:rsid w:val="00B64262"/>
    <w:rsid w:val="00B653B7"/>
    <w:rsid w:val="00B66A14"/>
    <w:rsid w:val="00B7250F"/>
    <w:rsid w:val="00B807E5"/>
    <w:rsid w:val="00B8140F"/>
    <w:rsid w:val="00B87BC5"/>
    <w:rsid w:val="00BA56EB"/>
    <w:rsid w:val="00BA5DF4"/>
    <w:rsid w:val="00BA719D"/>
    <w:rsid w:val="00BC6DA7"/>
    <w:rsid w:val="00BD159A"/>
    <w:rsid w:val="00BD4346"/>
    <w:rsid w:val="00BD588B"/>
    <w:rsid w:val="00BE051D"/>
    <w:rsid w:val="00C035C7"/>
    <w:rsid w:val="00C12062"/>
    <w:rsid w:val="00C12C42"/>
    <w:rsid w:val="00C14089"/>
    <w:rsid w:val="00C166D7"/>
    <w:rsid w:val="00C24492"/>
    <w:rsid w:val="00C24D6B"/>
    <w:rsid w:val="00C25580"/>
    <w:rsid w:val="00C32213"/>
    <w:rsid w:val="00C34F4C"/>
    <w:rsid w:val="00C36294"/>
    <w:rsid w:val="00C4069E"/>
    <w:rsid w:val="00C5220D"/>
    <w:rsid w:val="00C547BC"/>
    <w:rsid w:val="00C602B2"/>
    <w:rsid w:val="00C70C90"/>
    <w:rsid w:val="00C7374B"/>
    <w:rsid w:val="00C75070"/>
    <w:rsid w:val="00C7573C"/>
    <w:rsid w:val="00C8109F"/>
    <w:rsid w:val="00C82679"/>
    <w:rsid w:val="00C836F3"/>
    <w:rsid w:val="00C92159"/>
    <w:rsid w:val="00C93DB5"/>
    <w:rsid w:val="00C94029"/>
    <w:rsid w:val="00C97891"/>
    <w:rsid w:val="00C97B11"/>
    <w:rsid w:val="00CA286B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1577"/>
    <w:rsid w:val="00D103FE"/>
    <w:rsid w:val="00D10BFA"/>
    <w:rsid w:val="00D10F00"/>
    <w:rsid w:val="00D1145C"/>
    <w:rsid w:val="00D150D8"/>
    <w:rsid w:val="00D250A5"/>
    <w:rsid w:val="00D30007"/>
    <w:rsid w:val="00D300CE"/>
    <w:rsid w:val="00D35141"/>
    <w:rsid w:val="00D37C1A"/>
    <w:rsid w:val="00D406D6"/>
    <w:rsid w:val="00D45AF7"/>
    <w:rsid w:val="00D466AF"/>
    <w:rsid w:val="00D47642"/>
    <w:rsid w:val="00D645E9"/>
    <w:rsid w:val="00D7115D"/>
    <w:rsid w:val="00D712A3"/>
    <w:rsid w:val="00D718B5"/>
    <w:rsid w:val="00D76CDF"/>
    <w:rsid w:val="00D90EA6"/>
    <w:rsid w:val="00D95C4C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04BEF"/>
    <w:rsid w:val="00E04CF8"/>
    <w:rsid w:val="00E124D1"/>
    <w:rsid w:val="00E13200"/>
    <w:rsid w:val="00E175EC"/>
    <w:rsid w:val="00E20339"/>
    <w:rsid w:val="00E24673"/>
    <w:rsid w:val="00E24898"/>
    <w:rsid w:val="00E355EE"/>
    <w:rsid w:val="00E44C46"/>
    <w:rsid w:val="00E53858"/>
    <w:rsid w:val="00E64222"/>
    <w:rsid w:val="00E662CA"/>
    <w:rsid w:val="00E74443"/>
    <w:rsid w:val="00E8076C"/>
    <w:rsid w:val="00E90563"/>
    <w:rsid w:val="00EA15F6"/>
    <w:rsid w:val="00EA20E5"/>
    <w:rsid w:val="00EA2756"/>
    <w:rsid w:val="00EA4B94"/>
    <w:rsid w:val="00EA60D4"/>
    <w:rsid w:val="00EC098C"/>
    <w:rsid w:val="00EC1228"/>
    <w:rsid w:val="00EC3C46"/>
    <w:rsid w:val="00EC69FF"/>
    <w:rsid w:val="00ED00F1"/>
    <w:rsid w:val="00ED23F4"/>
    <w:rsid w:val="00ED46DB"/>
    <w:rsid w:val="00ED592D"/>
    <w:rsid w:val="00EE1E2F"/>
    <w:rsid w:val="00EE39ED"/>
    <w:rsid w:val="00EE4460"/>
    <w:rsid w:val="00EE58BA"/>
    <w:rsid w:val="00EF4E2B"/>
    <w:rsid w:val="00EF612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42061"/>
    <w:rsid w:val="00F42283"/>
    <w:rsid w:val="00F4332F"/>
    <w:rsid w:val="00F4466D"/>
    <w:rsid w:val="00F54201"/>
    <w:rsid w:val="00F55B22"/>
    <w:rsid w:val="00F56A75"/>
    <w:rsid w:val="00F60B45"/>
    <w:rsid w:val="00F622B8"/>
    <w:rsid w:val="00F64FB6"/>
    <w:rsid w:val="00F65BB3"/>
    <w:rsid w:val="00F700CB"/>
    <w:rsid w:val="00F80E09"/>
    <w:rsid w:val="00F84399"/>
    <w:rsid w:val="00F95E8D"/>
    <w:rsid w:val="00F96600"/>
    <w:rsid w:val="00FA1A9D"/>
    <w:rsid w:val="00FA4824"/>
    <w:rsid w:val="00FA695B"/>
    <w:rsid w:val="00FA6A55"/>
    <w:rsid w:val="00FA7A79"/>
    <w:rsid w:val="00FA7D51"/>
    <w:rsid w:val="00FB2B96"/>
    <w:rsid w:val="00FB46F5"/>
    <w:rsid w:val="00FD0726"/>
    <w:rsid w:val="00FD1497"/>
    <w:rsid w:val="00FD36F8"/>
    <w:rsid w:val="00FE059A"/>
    <w:rsid w:val="00FE63E7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12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11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0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numbering" w:customStyle="1" w:styleId="Style1">
    <w:name w:val="Style1"/>
    <w:uiPriority w:val="99"/>
    <w:rsid w:val="007516C2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i.wu@nih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zegorz.piszczek@nih.gov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jove.com/account/file-uploader?src=1884416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B7EE8FAE6604195E53897FBA14FAA" ma:contentTypeVersion="2" ma:contentTypeDescription="Create a new document." ma:contentTypeScope="" ma:versionID="3cf0d282c1756f908a1b56de6356750c">
  <xsd:schema xmlns:xsd="http://www.w3.org/2001/XMLSchema" xmlns:xs="http://www.w3.org/2001/XMLSchema" xmlns:p="http://schemas.microsoft.com/office/2006/metadata/properties" xmlns:ns2="e8f47d4c-bfd6-4b27-a1f2-74e6f1f2e273" targetNamespace="http://schemas.microsoft.com/office/2006/metadata/properties" ma:root="true" ma:fieldsID="de598c11225bf3ef504122b58bdd7276" ns2:_="">
    <xsd:import namespace="e8f47d4c-bfd6-4b27-a1f2-74e6f1f2e2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7d4c-bfd6-4b27-a1f2-74e6f1f2e2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F3A498-A429-4863-A097-57E11D7C5F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AAA3F0-FEB9-4AB7-B36A-3583138DBB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C7BEDC-7C73-480C-91BE-B978B9417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47d4c-bfd6-4b27-a1f2-74e6f1f2e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12</Pages>
  <Words>1982</Words>
  <Characters>11303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13259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6</cp:revision>
  <dcterms:created xsi:type="dcterms:W3CDTF">2020-11-02T21:05:00Z</dcterms:created>
  <dcterms:modified xsi:type="dcterms:W3CDTF">2020-11-04T15:57:00Z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0x0101004B8B7EE8FAE6604195E53897FBA14FAA</vt:lpwstr>
  </property>
</Properties>
</file>