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6F718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95A61">
        <w:rPr>
          <w:rFonts w:asciiTheme="minorHAnsi" w:eastAsia="Times New Roman" w:hAnsiTheme="minorHAnsi" w:cstheme="minorHAnsi"/>
          <w:b/>
          <w:szCs w:val="24"/>
        </w:rPr>
        <w:t>61783</w:t>
      </w:r>
    </w:p>
    <w:p w14:paraId="0EA072CA" w14:textId="0BB24054"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A805D7D" w14:textId="6F69D47E" w:rsidR="00895A61" w:rsidRDefault="004E0C5A" w:rsidP="00895A61">
      <w:pPr>
        <w:rPr>
          <w:rFonts w:ascii="Times New Roman" w:hAnsi="Times New Roman"/>
        </w:rPr>
      </w:pPr>
      <w:r w:rsidRPr="00B07A3B">
        <w:rPr>
          <w:rFonts w:asciiTheme="minorHAnsi" w:eastAsia="Times New Roman" w:hAnsiTheme="minorHAnsi" w:cstheme="minorHAnsi"/>
          <w:b/>
          <w:szCs w:val="24"/>
        </w:rPr>
        <w:t>Project Page Link:</w:t>
      </w:r>
      <w:r w:rsidR="00895A61" w:rsidRPr="00895A61">
        <w:t xml:space="preserve"> </w:t>
      </w:r>
      <w:hyperlink r:id="rId7" w:tgtFrame="_blank" w:history="1">
        <w:r w:rsidR="00895A61">
          <w:rPr>
            <w:rStyle w:val="Hyperlink"/>
            <w:rFonts w:ascii="Arial" w:hAnsi="Arial" w:cs="Arial"/>
            <w:color w:val="1155CC"/>
            <w:sz w:val="19"/>
            <w:szCs w:val="19"/>
          </w:rPr>
          <w:t>https://www.jove.com/account/file-uploader?src=18843863</w:t>
        </w:r>
      </w:hyperlink>
    </w:p>
    <w:p w14:paraId="6D7F9475" w14:textId="598F7434" w:rsid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p>
    <w:p w14:paraId="6351E91D" w14:textId="77777777" w:rsidR="00895A61" w:rsidRPr="00FC1E43" w:rsidRDefault="00CA3842" w:rsidP="00895A61">
      <w:pPr>
        <w:jc w:val="both"/>
        <w:rPr>
          <w:rFonts w:cstheme="minorHAnsi"/>
          <w:bCs/>
        </w:rPr>
      </w:pPr>
      <w:r w:rsidRPr="00CA3842">
        <w:t xml:space="preserve"> </w:t>
      </w:r>
      <w:r w:rsidR="004E0C5A" w:rsidRPr="00A97CC6">
        <w:rPr>
          <w:rFonts w:asciiTheme="minorHAnsi" w:eastAsia="Times New Roman" w:hAnsiTheme="minorHAnsi" w:cstheme="minorHAnsi"/>
          <w:b/>
          <w:sz w:val="32"/>
          <w:szCs w:val="32"/>
        </w:rPr>
        <w:t xml:space="preserve">Title: </w:t>
      </w:r>
      <w:r w:rsidR="00895A61" w:rsidRPr="00895A61">
        <w:rPr>
          <w:rFonts w:cstheme="minorHAnsi"/>
          <w:b/>
          <w:sz w:val="32"/>
          <w:szCs w:val="32"/>
        </w:rPr>
        <w:t>A Three-dimensional Model of Spheroids to Study Colon Cancer Stem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9DC0BCB" w14:textId="2414BA9F" w:rsidR="00895A61" w:rsidRPr="008D79E9" w:rsidRDefault="00EC3C46" w:rsidP="00895A61">
      <w:pPr>
        <w:jc w:val="both"/>
        <w:rPr>
          <w:rFonts w:cstheme="minorHAnsi"/>
          <w:b/>
          <w:bCs/>
          <w:sz w:val="28"/>
          <w:szCs w:val="28"/>
          <w:lang w:val="fr-FR"/>
        </w:rPr>
      </w:pPr>
      <w:proofErr w:type="spellStart"/>
      <w:r w:rsidRPr="003A13F4">
        <w:rPr>
          <w:rFonts w:asciiTheme="minorHAnsi" w:eastAsia="Times New Roman" w:hAnsiTheme="minorHAnsi" w:cstheme="minorHAnsi"/>
          <w:b/>
          <w:iCs/>
          <w:sz w:val="28"/>
          <w:szCs w:val="28"/>
          <w:lang w:val="fr-FR"/>
        </w:rPr>
        <w:t>Authors</w:t>
      </w:r>
      <w:proofErr w:type="spellEnd"/>
      <w:r w:rsidRPr="003A13F4">
        <w:rPr>
          <w:rFonts w:asciiTheme="minorHAnsi" w:eastAsia="Times New Roman" w:hAnsiTheme="minorHAnsi" w:cstheme="minorHAnsi"/>
          <w:b/>
          <w:iCs/>
          <w:sz w:val="28"/>
          <w:szCs w:val="28"/>
          <w:lang w:val="fr-FR"/>
        </w:rPr>
        <w:t xml:space="preserve"> and </w:t>
      </w:r>
      <w:proofErr w:type="gramStart"/>
      <w:r w:rsidRPr="003A13F4">
        <w:rPr>
          <w:rFonts w:asciiTheme="minorHAnsi" w:eastAsia="Times New Roman" w:hAnsiTheme="minorHAnsi" w:cstheme="minorHAnsi"/>
          <w:b/>
          <w:iCs/>
          <w:sz w:val="28"/>
          <w:szCs w:val="28"/>
          <w:lang w:val="fr-FR"/>
        </w:rPr>
        <w:t>Affiliations:</w:t>
      </w:r>
      <w:proofErr w:type="gramEnd"/>
      <w:r w:rsidR="009A2050" w:rsidRPr="003A13F4">
        <w:rPr>
          <w:rFonts w:cs="Calibri"/>
          <w:iCs/>
          <w:color w:val="000000" w:themeColor="text1"/>
          <w:lang w:val="fr-FR"/>
        </w:rPr>
        <w:t xml:space="preserve"> </w:t>
      </w:r>
      <w:r w:rsidR="00895A61" w:rsidRPr="003A13F4">
        <w:rPr>
          <w:rFonts w:cstheme="minorHAnsi"/>
          <w:b/>
          <w:bCs/>
          <w:sz w:val="28"/>
          <w:szCs w:val="28"/>
          <w:lang w:val="fr-FR"/>
        </w:rPr>
        <w:t>Maria Virginia Giolito</w:t>
      </w:r>
      <w:r w:rsidR="00895A61" w:rsidRPr="003A13F4">
        <w:rPr>
          <w:rFonts w:cstheme="minorHAnsi"/>
          <w:b/>
          <w:bCs/>
          <w:sz w:val="28"/>
          <w:szCs w:val="28"/>
          <w:vertAlign w:val="superscript"/>
          <w:lang w:val="fr-FR"/>
        </w:rPr>
        <w:t>1</w:t>
      </w:r>
      <w:r w:rsidR="00C613B2" w:rsidRPr="003A13F4">
        <w:rPr>
          <w:rFonts w:cstheme="minorHAnsi"/>
          <w:b/>
          <w:bCs/>
          <w:sz w:val="28"/>
          <w:szCs w:val="28"/>
          <w:vertAlign w:val="superscript"/>
          <w:lang w:val="fr-FR"/>
        </w:rPr>
        <w:t>,</w:t>
      </w:r>
      <w:r w:rsidR="00D736D9" w:rsidRPr="003A13F4">
        <w:rPr>
          <w:rFonts w:cstheme="minorHAnsi"/>
          <w:b/>
          <w:bCs/>
          <w:color w:val="FF0000"/>
          <w:sz w:val="28"/>
          <w:szCs w:val="28"/>
          <w:vertAlign w:val="superscript"/>
          <w:lang w:val="fr-FR"/>
        </w:rPr>
        <w:t>2</w:t>
      </w:r>
      <w:r w:rsidR="00895A61" w:rsidRPr="003A13F4">
        <w:rPr>
          <w:rFonts w:cstheme="minorHAnsi"/>
          <w:b/>
          <w:bCs/>
          <w:sz w:val="28"/>
          <w:szCs w:val="28"/>
          <w:lang w:val="fr-FR"/>
        </w:rPr>
        <w:t>, Léo Claret</w:t>
      </w:r>
      <w:r w:rsidR="00895A61" w:rsidRPr="003A13F4">
        <w:rPr>
          <w:rFonts w:cstheme="minorHAnsi"/>
          <w:b/>
          <w:bCs/>
          <w:sz w:val="28"/>
          <w:szCs w:val="28"/>
          <w:vertAlign w:val="superscript"/>
          <w:lang w:val="fr-FR"/>
        </w:rPr>
        <w:t>1</w:t>
      </w:r>
      <w:r w:rsidR="00C613B2" w:rsidRPr="003A13F4">
        <w:rPr>
          <w:rFonts w:cstheme="minorHAnsi"/>
          <w:b/>
          <w:bCs/>
          <w:sz w:val="28"/>
          <w:szCs w:val="28"/>
          <w:vertAlign w:val="superscript"/>
          <w:lang w:val="fr-FR"/>
        </w:rPr>
        <w:t>,</w:t>
      </w:r>
      <w:r w:rsidR="00422620" w:rsidRPr="003A13F4">
        <w:rPr>
          <w:rFonts w:cstheme="minorHAnsi"/>
          <w:b/>
          <w:bCs/>
          <w:sz w:val="28"/>
          <w:szCs w:val="28"/>
          <w:vertAlign w:val="superscript"/>
          <w:lang w:val="fr-FR"/>
        </w:rPr>
        <w:t>2</w:t>
      </w:r>
      <w:r w:rsidR="00895A61" w:rsidRPr="003A13F4">
        <w:rPr>
          <w:rFonts w:cstheme="minorHAnsi"/>
          <w:b/>
          <w:bCs/>
          <w:sz w:val="28"/>
          <w:szCs w:val="28"/>
          <w:lang w:val="fr-FR"/>
        </w:rPr>
        <w:t>, Carla Frau</w:t>
      </w:r>
      <w:r w:rsidR="00895A61" w:rsidRPr="003A13F4">
        <w:rPr>
          <w:rFonts w:cstheme="minorHAnsi"/>
          <w:b/>
          <w:bCs/>
          <w:sz w:val="28"/>
          <w:szCs w:val="28"/>
          <w:vertAlign w:val="superscript"/>
          <w:lang w:val="fr-FR"/>
        </w:rPr>
        <w:t>1</w:t>
      </w:r>
      <w:r w:rsidR="00895A61" w:rsidRPr="003A13F4">
        <w:rPr>
          <w:rFonts w:cstheme="minorHAnsi"/>
          <w:b/>
          <w:bCs/>
          <w:sz w:val="28"/>
          <w:szCs w:val="28"/>
          <w:lang w:val="fr-FR"/>
        </w:rPr>
        <w:t xml:space="preserve">, and </w:t>
      </w:r>
      <w:proofErr w:type="spellStart"/>
      <w:r w:rsidR="00895A61" w:rsidRPr="003A13F4">
        <w:rPr>
          <w:rFonts w:cstheme="minorHAnsi"/>
          <w:b/>
          <w:bCs/>
          <w:sz w:val="28"/>
          <w:szCs w:val="28"/>
          <w:lang w:val="fr-FR"/>
        </w:rPr>
        <w:t>Michelina</w:t>
      </w:r>
      <w:proofErr w:type="spellEnd"/>
      <w:r w:rsidR="00895A61" w:rsidRPr="003A13F4">
        <w:rPr>
          <w:rFonts w:cstheme="minorHAnsi"/>
          <w:b/>
          <w:bCs/>
          <w:sz w:val="28"/>
          <w:szCs w:val="28"/>
          <w:lang w:val="fr-FR"/>
        </w:rPr>
        <w:t xml:space="preserve"> Plateroti</w:t>
      </w:r>
      <w:r w:rsidR="00895A61" w:rsidRPr="003A13F4">
        <w:rPr>
          <w:rFonts w:cstheme="minorHAnsi"/>
          <w:b/>
          <w:bCs/>
          <w:sz w:val="28"/>
          <w:szCs w:val="28"/>
          <w:vertAlign w:val="superscript"/>
          <w:lang w:val="fr-FR"/>
        </w:rPr>
        <w:t>1</w:t>
      </w:r>
      <w:r w:rsidR="00C613B2" w:rsidRPr="003A13F4">
        <w:rPr>
          <w:rFonts w:cstheme="minorHAnsi"/>
          <w:b/>
          <w:bCs/>
          <w:sz w:val="28"/>
          <w:szCs w:val="28"/>
          <w:vertAlign w:val="superscript"/>
          <w:lang w:val="fr-FR"/>
        </w:rPr>
        <w:t>,</w:t>
      </w:r>
      <w:r w:rsidR="00422620" w:rsidRPr="003A13F4">
        <w:rPr>
          <w:rFonts w:cstheme="minorHAnsi"/>
          <w:b/>
          <w:bCs/>
          <w:sz w:val="28"/>
          <w:szCs w:val="28"/>
          <w:vertAlign w:val="superscript"/>
          <w:lang w:val="fr-FR"/>
        </w:rPr>
        <w:t>2</w:t>
      </w:r>
    </w:p>
    <w:p w14:paraId="19BD5945" w14:textId="77777777" w:rsidR="00895A61" w:rsidRPr="008D79E9" w:rsidRDefault="00895A61" w:rsidP="00895A61">
      <w:pPr>
        <w:jc w:val="both"/>
        <w:rPr>
          <w:rFonts w:cstheme="minorHAnsi"/>
          <w:sz w:val="28"/>
          <w:szCs w:val="28"/>
          <w:lang w:val="fr-FR"/>
        </w:rPr>
      </w:pPr>
    </w:p>
    <w:p w14:paraId="7E3A3A18" w14:textId="36C0495D" w:rsidR="00C613B2" w:rsidRDefault="00895A61" w:rsidP="00895A61">
      <w:pPr>
        <w:jc w:val="both"/>
        <w:rPr>
          <w:rFonts w:cstheme="minorHAnsi"/>
          <w:sz w:val="28"/>
          <w:szCs w:val="28"/>
          <w:lang w:val="fr-FR"/>
        </w:rPr>
      </w:pPr>
      <w:r w:rsidRPr="008D79E9">
        <w:rPr>
          <w:rFonts w:cstheme="minorHAnsi"/>
          <w:sz w:val="28"/>
          <w:szCs w:val="28"/>
          <w:vertAlign w:val="superscript"/>
          <w:lang w:val="fr-FR"/>
        </w:rPr>
        <w:t>1</w:t>
      </w:r>
      <w:r w:rsidRPr="008D79E9">
        <w:rPr>
          <w:rFonts w:cstheme="minorHAnsi"/>
          <w:sz w:val="28"/>
          <w:szCs w:val="28"/>
          <w:lang w:val="fr-FR"/>
        </w:rPr>
        <w:t>Centre de Recherche en Cancérologie de Lyon, INSERM U1052, CNRS UMR5286, Université de Lyon, Université Lyon 1, Centre Léon Bérard, Département de la recherche</w:t>
      </w:r>
    </w:p>
    <w:p w14:paraId="1AD3B530" w14:textId="6C33E1B6" w:rsidR="00C613B2" w:rsidRPr="00D736D9" w:rsidRDefault="00422620" w:rsidP="00C613B2">
      <w:pPr>
        <w:jc w:val="both"/>
        <w:rPr>
          <w:rFonts w:cstheme="minorHAnsi"/>
          <w:sz w:val="28"/>
          <w:szCs w:val="28"/>
          <w:lang w:val="fr-FR"/>
        </w:rPr>
      </w:pPr>
      <w:r w:rsidRPr="00422620">
        <w:rPr>
          <w:rFonts w:cstheme="minorHAnsi"/>
          <w:sz w:val="28"/>
          <w:szCs w:val="28"/>
          <w:vertAlign w:val="superscript"/>
          <w:lang w:val="fr-FR"/>
        </w:rPr>
        <w:t>2</w:t>
      </w:r>
      <w:r w:rsidR="00C613B2" w:rsidRPr="00D736D9">
        <w:rPr>
          <w:rFonts w:cstheme="minorHAnsi"/>
          <w:sz w:val="28"/>
          <w:szCs w:val="28"/>
          <w:lang w:val="fr-FR"/>
        </w:rPr>
        <w:t xml:space="preserve">UMR-S1113 </w:t>
      </w:r>
      <w:r w:rsidRPr="00D736D9">
        <w:rPr>
          <w:rFonts w:cstheme="minorHAnsi"/>
          <w:sz w:val="28"/>
          <w:szCs w:val="28"/>
          <w:lang w:val="fr-FR"/>
        </w:rPr>
        <w:t>–</w:t>
      </w:r>
      <w:r w:rsidR="00C613B2" w:rsidRPr="00D736D9">
        <w:rPr>
          <w:rFonts w:cstheme="minorHAnsi"/>
          <w:sz w:val="28"/>
          <w:szCs w:val="28"/>
          <w:lang w:val="fr-FR"/>
        </w:rPr>
        <w:t xml:space="preserve"> IRFAC</w:t>
      </w:r>
      <w:r w:rsidRPr="00D736D9">
        <w:rPr>
          <w:rFonts w:cstheme="minorHAnsi"/>
          <w:sz w:val="28"/>
          <w:szCs w:val="28"/>
          <w:lang w:val="fr-FR"/>
        </w:rPr>
        <w:t xml:space="preserve">, </w:t>
      </w:r>
      <w:r w:rsidR="00C613B2" w:rsidRPr="00422620">
        <w:rPr>
          <w:rFonts w:cstheme="minorHAnsi"/>
          <w:sz w:val="28"/>
          <w:szCs w:val="28"/>
          <w:lang w:val="fr-FR"/>
        </w:rPr>
        <w:t xml:space="preserve">INSERM, Université de Strasbourg </w:t>
      </w:r>
    </w:p>
    <w:p w14:paraId="33E14524" w14:textId="77777777" w:rsidR="005F27E1" w:rsidRPr="008D79E9" w:rsidRDefault="005F27E1" w:rsidP="004E0C5A">
      <w:pPr>
        <w:widowControl w:val="0"/>
        <w:autoSpaceDE w:val="0"/>
        <w:autoSpaceDN w:val="0"/>
        <w:adjustRightInd w:val="0"/>
        <w:rPr>
          <w:rFonts w:asciiTheme="minorHAnsi" w:eastAsia="Times New Roman" w:hAnsiTheme="minorHAnsi" w:cstheme="minorHAnsi"/>
          <w:color w:val="000000"/>
          <w:szCs w:val="24"/>
          <w:lang w:val="fr-FR"/>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3EB3530" w14:textId="77777777" w:rsidR="00895A61" w:rsidRDefault="00895A61" w:rsidP="004E0C5A">
      <w:pPr>
        <w:outlineLvl w:val="0"/>
        <w:rPr>
          <w:rFonts w:eastAsia="Arial" w:cs="Calibri"/>
          <w:color w:val="000000" w:themeColor="text1"/>
        </w:rPr>
      </w:pPr>
      <w:r>
        <w:rPr>
          <w:rFonts w:eastAsia="Arial" w:cs="Calibri"/>
          <w:color w:val="000000" w:themeColor="text1"/>
        </w:rPr>
        <w:t xml:space="preserve">Michelina </w:t>
      </w:r>
      <w:proofErr w:type="spellStart"/>
      <w:r>
        <w:rPr>
          <w:rFonts w:eastAsia="Arial" w:cs="Calibri"/>
          <w:color w:val="000000" w:themeColor="text1"/>
        </w:rPr>
        <w:t>Plateroti</w:t>
      </w:r>
      <w:proofErr w:type="spellEnd"/>
    </w:p>
    <w:p w14:paraId="74AEE438" w14:textId="277B01CC" w:rsidR="009A2050" w:rsidRPr="001C3D6D" w:rsidRDefault="007E5769" w:rsidP="004E0C5A">
      <w:pPr>
        <w:outlineLvl w:val="0"/>
        <w:rPr>
          <w:rFonts w:asciiTheme="minorHAnsi" w:eastAsia="Times New Roman" w:hAnsiTheme="minorHAnsi" w:cstheme="minorHAnsi"/>
          <w:b/>
          <w:szCs w:val="24"/>
        </w:rPr>
      </w:pPr>
      <w:hyperlink r:id="rId8" w:history="1">
        <w:r w:rsidR="00895A61" w:rsidRPr="007327C2">
          <w:rPr>
            <w:rStyle w:val="Hyperlink"/>
            <w:rFonts w:eastAsiaTheme="minorEastAsia" w:cstheme="minorHAnsi"/>
            <w:noProof/>
          </w:rPr>
          <w:t>plateroti@unistra.fr</w:t>
        </w:r>
      </w:hyperlink>
      <w:r w:rsidR="00895A61">
        <w:rPr>
          <w:rFonts w:eastAsiaTheme="minorEastAsia" w:cstheme="minorHAnsi"/>
          <w:noProof/>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434DEBD" w14:textId="58B68235" w:rsidR="00895A61" w:rsidRPr="008D79E9" w:rsidRDefault="007E5769" w:rsidP="00895A61">
      <w:pPr>
        <w:jc w:val="both"/>
        <w:rPr>
          <w:rFonts w:cstheme="minorHAnsi"/>
          <w:bCs/>
          <w:iCs/>
        </w:rPr>
      </w:pPr>
      <w:hyperlink r:id="rId9" w:history="1">
        <w:r w:rsidR="00895A61" w:rsidRPr="008D79E9">
          <w:rPr>
            <w:rStyle w:val="Hyperlink"/>
            <w:rFonts w:cstheme="minorHAnsi"/>
            <w:bCs/>
            <w:iCs/>
          </w:rPr>
          <w:t>maria-virginia.giolito@inserm.fr</w:t>
        </w:r>
      </w:hyperlink>
    </w:p>
    <w:p w14:paraId="1B51B44E" w14:textId="2CA98353" w:rsidR="00895A61" w:rsidRPr="00FC1E43" w:rsidRDefault="007E5769" w:rsidP="00895A61">
      <w:pPr>
        <w:jc w:val="both"/>
        <w:rPr>
          <w:rFonts w:cstheme="minorHAnsi"/>
          <w:bCs/>
          <w:iCs/>
        </w:rPr>
      </w:pPr>
      <w:hyperlink r:id="rId10" w:history="1">
        <w:r w:rsidR="00895A61" w:rsidRPr="007327C2">
          <w:rPr>
            <w:rStyle w:val="Hyperlink"/>
            <w:rFonts w:cstheme="minorHAnsi"/>
            <w:bCs/>
            <w:iCs/>
          </w:rPr>
          <w:t>leo.claret@inserm.fr</w:t>
        </w:r>
      </w:hyperlink>
      <w:r w:rsidR="00895A61">
        <w:rPr>
          <w:rFonts w:cstheme="minorHAnsi"/>
          <w:bCs/>
          <w:iCs/>
        </w:rPr>
        <w:t xml:space="preserve"> </w:t>
      </w:r>
    </w:p>
    <w:p w14:paraId="00499534" w14:textId="7D48459A" w:rsidR="00470A83" w:rsidRDefault="007E5769" w:rsidP="00895A61">
      <w:pPr>
        <w:jc w:val="both"/>
        <w:rPr>
          <w:rFonts w:asciiTheme="minorHAnsi" w:eastAsia="Times New Roman" w:hAnsiTheme="minorHAnsi" w:cstheme="minorHAnsi"/>
          <w:bCs/>
          <w:sz w:val="52"/>
          <w:szCs w:val="52"/>
        </w:rPr>
      </w:pPr>
      <w:hyperlink r:id="rId11" w:history="1">
        <w:r w:rsidR="00895A61" w:rsidRPr="007327C2">
          <w:rPr>
            <w:rStyle w:val="Hyperlink"/>
            <w:rFonts w:cstheme="minorHAnsi"/>
            <w:bCs/>
            <w:iCs/>
          </w:rPr>
          <w:t>carla.frau@inserm.fr</w:t>
        </w:r>
      </w:hyperlink>
      <w:r w:rsidR="00895A61">
        <w:rPr>
          <w:rFonts w:cstheme="minorHAnsi"/>
          <w:bCs/>
          <w:iCs/>
        </w:rPr>
        <w:t xml:space="preserve"> </w:t>
      </w:r>
      <w:r w:rsidR="00895A61">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DC6984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E08D6" w:rsidRPr="00B71A34">
        <w:rPr>
          <w:rFonts w:asciiTheme="minorHAnsi" w:eastAsia="Times New Roman" w:hAnsiTheme="minorHAnsi" w:cstheme="minorHAnsi"/>
          <w:b/>
          <w:bCs/>
          <w:szCs w:val="24"/>
        </w:rPr>
        <w:t>N</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E7BFEB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71A34">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8899579" w:rsidR="007544FB" w:rsidRPr="006D3C9C" w:rsidRDefault="007E576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8D79E9">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B71A34">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7CD1C7AE"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8D79E9" w:rsidRPr="00B71A34">
        <w:rPr>
          <w:rFonts w:asciiTheme="minorHAnsi" w:eastAsia="Times New Roman" w:hAnsiTheme="minorHAnsi" w:cstheme="minorHAnsi"/>
          <w:b/>
          <w:bCs/>
          <w:szCs w:val="24"/>
        </w:rPr>
        <w:t>N</w:t>
      </w:r>
      <w:r w:rsidR="008D79E9">
        <w:rPr>
          <w:rFonts w:asciiTheme="minorHAnsi" w:eastAsia="Times New Roman" w:hAnsiTheme="minorHAnsi" w:cstheme="minorHAnsi"/>
          <w:b/>
          <w:bCs/>
          <w:szCs w:val="24"/>
        </w:rPr>
        <w:t>o</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6A97FC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E08D6">
        <w:rPr>
          <w:rFonts w:asciiTheme="minorHAnsi" w:hAnsiTheme="minorHAnsi" w:cstheme="minorHAnsi"/>
          <w:b/>
          <w:color w:val="000000" w:themeColor="text1"/>
          <w:szCs w:val="24"/>
        </w:rPr>
        <w:t>24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71A34">
      <w:pPr>
        <w:spacing w:line="360" w:lineRule="auto"/>
        <w:contextualSpacing/>
        <w:outlineLvl w:val="0"/>
        <w:rPr>
          <w:rFonts w:asciiTheme="minorHAnsi" w:hAnsiTheme="minorHAnsi" w:cstheme="minorHAnsi"/>
          <w:sz w:val="22"/>
          <w:szCs w:val="22"/>
        </w:rPr>
      </w:pPr>
    </w:p>
    <w:p w14:paraId="214FD8CB" w14:textId="2FC4BA2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13E74552" w:rsidR="007D61A8" w:rsidRPr="00A453AF" w:rsidRDefault="00F7540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Michelina </w:t>
      </w:r>
      <w:proofErr w:type="spellStart"/>
      <w:r>
        <w:rPr>
          <w:rStyle w:val="AuthorName"/>
          <w:rFonts w:asciiTheme="minorHAnsi" w:eastAsia="Times" w:hAnsiTheme="minorHAnsi" w:cstheme="minorHAnsi"/>
        </w:rPr>
        <w:t>Plateroti</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17B71">
        <w:t xml:space="preserve">This </w:t>
      </w:r>
      <w:r w:rsidR="00C93F41">
        <w:t xml:space="preserve">new </w:t>
      </w:r>
      <w:r w:rsidR="00417B71" w:rsidRPr="00381B48">
        <w:t xml:space="preserve">method </w:t>
      </w:r>
      <w:r w:rsidR="00C93F41">
        <w:t xml:space="preserve">of spheroid culture </w:t>
      </w:r>
      <w:r w:rsidR="00417B71" w:rsidRPr="00381B48">
        <w:t xml:space="preserve">can be </w:t>
      </w:r>
      <w:r w:rsidR="00417B71">
        <w:t>used to study</w:t>
      </w:r>
      <w:r w:rsidR="00417B71" w:rsidRPr="00381B48">
        <w:t xml:space="preserve"> tumor heterog</w:t>
      </w:r>
      <w:r w:rsidR="00417B71">
        <w:t>eneity</w:t>
      </w:r>
      <w:r w:rsidR="005C5C59">
        <w:t xml:space="preserve"> and</w:t>
      </w:r>
      <w:r w:rsidR="00417B71">
        <w:t xml:space="preserve"> </w:t>
      </w:r>
      <w:r w:rsidR="005C5C59">
        <w:t xml:space="preserve">to </w:t>
      </w:r>
      <w:r w:rsidR="00417B71">
        <w:t>analy</w:t>
      </w:r>
      <w:r w:rsidR="00467363">
        <w:t>ze different</w:t>
      </w:r>
      <w:r w:rsidR="00417B71">
        <w:t xml:space="preserve"> </w:t>
      </w:r>
      <w:r w:rsidR="00C93F41">
        <w:t xml:space="preserve">populations of cancer </w:t>
      </w:r>
      <w:r w:rsidR="00417B71">
        <w:t>stem cell</w:t>
      </w:r>
      <w:r w:rsidR="00C93F41">
        <w:t>s</w:t>
      </w:r>
      <w:r w:rsidR="00417B71" w:rsidRPr="00417B71">
        <w:t xml:space="preserve"> </w:t>
      </w:r>
      <w:r w:rsidR="00417B71">
        <w:t xml:space="preserve">and can </w:t>
      </w:r>
      <w:r w:rsidR="00467363">
        <w:t xml:space="preserve">potentially </w:t>
      </w:r>
      <w:r w:rsidR="005C5C59">
        <w:t xml:space="preserve">be </w:t>
      </w:r>
      <w:r w:rsidR="00417B71">
        <w:t>appl</w:t>
      </w:r>
      <w:r w:rsidR="00C93F41">
        <w:t>ied</w:t>
      </w:r>
      <w:r w:rsidR="00417B71" w:rsidRPr="00381B48">
        <w:t xml:space="preserve"> for high </w:t>
      </w:r>
      <w:r w:rsidR="00417B71">
        <w:t>throughput drug screening</w:t>
      </w:r>
      <w:r w:rsidR="00417B71" w:rsidRPr="00381B48">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2926BB98"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B872144" w:rsidR="00A453AF" w:rsidRPr="00A453AF" w:rsidRDefault="00F75408" w:rsidP="00A453AF">
      <w:pPr>
        <w:pStyle w:val="ListParagraph"/>
        <w:numPr>
          <w:ilvl w:val="1"/>
          <w:numId w:val="3"/>
        </w:numPr>
        <w:rPr>
          <w:rFonts w:cs="Calibri"/>
          <w:szCs w:val="24"/>
        </w:rPr>
      </w:pPr>
      <w:r>
        <w:rPr>
          <w:rStyle w:val="AuthorName"/>
          <w:rFonts w:asciiTheme="minorHAnsi" w:eastAsia="Times" w:hAnsiTheme="minorHAnsi" w:cstheme="minorHAnsi"/>
        </w:rPr>
        <w:t xml:space="preserve">Maria Virginia </w:t>
      </w:r>
      <w:proofErr w:type="spellStart"/>
      <w:r>
        <w:rPr>
          <w:rStyle w:val="AuthorName"/>
          <w:rFonts w:asciiTheme="minorHAnsi" w:eastAsia="Times" w:hAnsiTheme="minorHAnsi" w:cstheme="minorHAnsi"/>
        </w:rPr>
        <w:t>Giolito</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812A6D">
        <w:t xml:space="preserve">This is a robust and reproducible </w:t>
      </w:r>
      <w:r>
        <w:t xml:space="preserve">culture </w:t>
      </w:r>
      <w:r w:rsidR="00812A6D">
        <w:t xml:space="preserve">system </w:t>
      </w:r>
      <w:r w:rsidR="005C5C59">
        <w:t>for generating</w:t>
      </w:r>
      <w:r w:rsidR="00467363">
        <w:t xml:space="preserve"> </w:t>
      </w:r>
      <w:r w:rsidR="005C5C59">
        <w:t xml:space="preserve">large numbers of homogenously sized </w:t>
      </w:r>
      <w:r w:rsidR="00467363">
        <w:t>spheroids</w:t>
      </w:r>
      <w:r>
        <w:t xml:space="preserve">. Moreover, </w:t>
      </w:r>
      <w:r w:rsidR="005C5C59">
        <w:t>the spheroids</w:t>
      </w:r>
      <w:r>
        <w:t xml:space="preserve"> can</w:t>
      </w:r>
      <w:r w:rsidR="005C5C59">
        <w:t xml:space="preserve"> be used to</w:t>
      </w:r>
      <w:r>
        <w:t xml:space="preserve"> study </w:t>
      </w:r>
      <w:r w:rsidR="00467363">
        <w:t>c</w:t>
      </w:r>
      <w:r>
        <w:t xml:space="preserve">ancer </w:t>
      </w:r>
      <w:r w:rsidR="00467363">
        <w:t>s</w:t>
      </w:r>
      <w:r>
        <w:t xml:space="preserve">tem </w:t>
      </w:r>
      <w:r w:rsidR="00467363">
        <w:t>c</w:t>
      </w:r>
      <w:r>
        <w:t>ells</w:t>
      </w:r>
      <w:r w:rsidR="005C5C59">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6539B9A7" w14:textId="4DF783F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7E81D81E" w:rsidR="00A453AF" w:rsidRPr="00A453AF" w:rsidRDefault="000E6452" w:rsidP="00A453AF">
      <w:pPr>
        <w:pStyle w:val="ListParagraph"/>
        <w:numPr>
          <w:ilvl w:val="1"/>
          <w:numId w:val="3"/>
        </w:numPr>
        <w:rPr>
          <w:rFonts w:cs="Calibri"/>
          <w:szCs w:val="24"/>
        </w:rPr>
      </w:pPr>
      <w:r>
        <w:rPr>
          <w:rStyle w:val="AuthorName"/>
          <w:rFonts w:asciiTheme="minorHAnsi" w:eastAsia="Times" w:hAnsiTheme="minorHAnsi" w:cstheme="minorHAnsi"/>
        </w:rPr>
        <w:t xml:space="preserve">Maria Virginia </w:t>
      </w:r>
      <w:proofErr w:type="spellStart"/>
      <w:r>
        <w:rPr>
          <w:rStyle w:val="AuthorName"/>
          <w:rFonts w:asciiTheme="minorHAnsi" w:eastAsia="Times" w:hAnsiTheme="minorHAnsi" w:cstheme="minorHAnsi"/>
        </w:rPr>
        <w:t>Giolito</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 xml:space="preserve">This method </w:t>
      </w:r>
      <w:r w:rsidR="005C5C59">
        <w:t xml:space="preserve">is set up to study </w:t>
      </w:r>
      <w:r>
        <w:t xml:space="preserve">colon cancer biology, but </w:t>
      </w:r>
      <w:r w:rsidR="005C5C59">
        <w:t xml:space="preserve">it </w:t>
      </w:r>
      <w:r>
        <w:t xml:space="preserve">can be easily </w:t>
      </w:r>
      <w:r w:rsidR="00422620">
        <w:t>used</w:t>
      </w:r>
      <w:r>
        <w:t xml:space="preserve"> to </w:t>
      </w:r>
      <w:r w:rsidR="005C5C59">
        <w:t xml:space="preserve">study </w:t>
      </w:r>
      <w:r>
        <w:t xml:space="preserve">other cancers </w:t>
      </w:r>
      <w:r w:rsidR="00422620">
        <w:t>through</w:t>
      </w:r>
      <w:r>
        <w:t xml:space="preserve"> </w:t>
      </w:r>
      <w:r w:rsidR="00422620">
        <w:t>modification of</w:t>
      </w:r>
      <w:r>
        <w:t xml:space="preserve"> the 3D culture conditions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2B8F95F2"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7F682889" w:rsidR="00A453AF" w:rsidRPr="00A453AF" w:rsidRDefault="00AE0A1C" w:rsidP="00A453AF">
      <w:pPr>
        <w:pStyle w:val="ListParagraph"/>
        <w:numPr>
          <w:ilvl w:val="1"/>
          <w:numId w:val="3"/>
        </w:numPr>
        <w:rPr>
          <w:rFonts w:cs="Calibri"/>
          <w:szCs w:val="24"/>
        </w:rPr>
      </w:pPr>
      <w:r>
        <w:rPr>
          <w:rStyle w:val="AuthorName"/>
          <w:rFonts w:asciiTheme="minorHAnsi" w:eastAsia="Times" w:hAnsiTheme="minorHAnsi" w:cstheme="minorHAnsi"/>
        </w:rPr>
        <w:t>Léo Claret</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422620">
        <w:t xml:space="preserve">Be sure to watch for bubbles in the medium, to not move the plate too much during the spheroid formation, and to be careful when harvesting the spheroids into the strainer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16110838" w:rsidR="00A453AF" w:rsidRPr="00422620"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26750691" w14:textId="7289A152" w:rsidR="00422620" w:rsidRDefault="00422620" w:rsidP="00422620">
      <w:pPr>
        <w:pStyle w:val="ListParagraph"/>
        <w:ind w:left="0"/>
        <w:rPr>
          <w:rFonts w:cs="Calibri"/>
          <w:bCs/>
          <w:szCs w:val="24"/>
        </w:rPr>
      </w:pPr>
    </w:p>
    <w:p w14:paraId="24FEACEB" w14:textId="19AAE386" w:rsidR="00422620" w:rsidRDefault="00422620" w:rsidP="00422620">
      <w:pPr>
        <w:pStyle w:val="ListParagraph"/>
        <w:ind w:left="0"/>
        <w:rPr>
          <w:rFonts w:cs="Calibri"/>
          <w:b/>
          <w:szCs w:val="24"/>
        </w:rPr>
      </w:pPr>
      <w:r>
        <w:rPr>
          <w:rFonts w:cs="Calibri"/>
          <w:b/>
          <w:szCs w:val="24"/>
        </w:rPr>
        <w:lastRenderedPageBreak/>
        <w:t>AFFILIATION CLARIFICATION:</w:t>
      </w:r>
    </w:p>
    <w:p w14:paraId="4BE73E2E" w14:textId="77777777" w:rsidR="00D43742" w:rsidRPr="00422620" w:rsidRDefault="00D43742" w:rsidP="00422620">
      <w:pPr>
        <w:pStyle w:val="ListParagraph"/>
        <w:ind w:left="0"/>
        <w:rPr>
          <w:rFonts w:cs="Calibri"/>
          <w:b/>
          <w:szCs w:val="24"/>
        </w:rPr>
      </w:pPr>
    </w:p>
    <w:p w14:paraId="0F038BA6" w14:textId="54EF8F87" w:rsidR="00422620" w:rsidRPr="003A13F4" w:rsidRDefault="00422620" w:rsidP="00422620">
      <w:pPr>
        <w:pStyle w:val="ListParagraph"/>
        <w:numPr>
          <w:ilvl w:val="1"/>
          <w:numId w:val="3"/>
        </w:numPr>
        <w:rPr>
          <w:rFonts w:cs="Calibri"/>
          <w:szCs w:val="24"/>
        </w:rPr>
      </w:pPr>
      <w:r w:rsidRPr="003A13F4">
        <w:rPr>
          <w:rFonts w:cs="Calibri"/>
          <w:szCs w:val="24"/>
        </w:rPr>
        <w:t xml:space="preserve">This work was completed at the </w:t>
      </w:r>
      <w:r w:rsidR="00D736D9" w:rsidRPr="003A13F4">
        <w:rPr>
          <w:rFonts w:cstheme="minorHAnsi"/>
          <w:szCs w:val="24"/>
          <w:lang w:val="fr-FR"/>
        </w:rPr>
        <w:t xml:space="preserve">Centre de Recherche en Cancérologie de Lyon-Université Lyon 1, </w:t>
      </w:r>
      <w:r w:rsidRPr="003A13F4">
        <w:rPr>
          <w:rFonts w:cstheme="minorHAnsi"/>
          <w:szCs w:val="24"/>
          <w:lang w:val="en-GB"/>
        </w:rPr>
        <w:t xml:space="preserve">but filmed at </w:t>
      </w:r>
      <w:r w:rsidR="00D736D9" w:rsidRPr="003A13F4">
        <w:rPr>
          <w:rFonts w:cstheme="minorHAnsi"/>
          <w:szCs w:val="24"/>
          <w:lang w:val="en-GB"/>
        </w:rPr>
        <w:t xml:space="preserve">the UMR-S1113 – IRFAC, INSERM, </w:t>
      </w:r>
      <w:proofErr w:type="spellStart"/>
      <w:r w:rsidR="00D736D9" w:rsidRPr="003A13F4">
        <w:rPr>
          <w:rFonts w:cstheme="minorHAnsi"/>
          <w:szCs w:val="24"/>
          <w:lang w:val="en-GB"/>
        </w:rPr>
        <w:t>Université</w:t>
      </w:r>
      <w:proofErr w:type="spellEnd"/>
      <w:r w:rsidR="00D736D9" w:rsidRPr="003A13F4">
        <w:rPr>
          <w:rFonts w:cstheme="minorHAnsi"/>
          <w:szCs w:val="24"/>
          <w:lang w:val="en-GB"/>
        </w:rPr>
        <w:t xml:space="preserve"> de Strasbourg</w:t>
      </w:r>
      <w:r w:rsidRPr="003A13F4">
        <w:rPr>
          <w:rFonts w:cs="Calibri"/>
          <w:szCs w:val="24"/>
        </w:rPr>
        <w:t>.</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78F12F5A" w14:textId="6E5BB785"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530BDAE3" w:rsidR="00F574FD" w:rsidRPr="00231D5E" w:rsidRDefault="00472FC0" w:rsidP="00F574FD">
      <w:pPr>
        <w:pStyle w:val="BodyText"/>
        <w:numPr>
          <w:ilvl w:val="0"/>
          <w:numId w:val="15"/>
        </w:numPr>
        <w:spacing w:before="360"/>
        <w:outlineLvl w:val="0"/>
        <w:rPr>
          <w:i w:val="0"/>
          <w:iCs/>
        </w:rPr>
      </w:pPr>
      <w:r>
        <w:rPr>
          <w:b/>
          <w:bCs/>
          <w:i w:val="0"/>
          <w:iCs/>
        </w:rPr>
        <w:t xml:space="preserve">Spheroid </w:t>
      </w:r>
      <w:r w:rsidR="00D404F5">
        <w:rPr>
          <w:b/>
          <w:bCs/>
          <w:i w:val="0"/>
          <w:iCs/>
        </w:rPr>
        <w:t>Culture Preparation</w:t>
      </w:r>
    </w:p>
    <w:p w14:paraId="0A76EE7A" w14:textId="315FB1CB" w:rsidR="007A799F" w:rsidRDefault="007A799F" w:rsidP="007A799F">
      <w:pPr>
        <w:pStyle w:val="BodyText"/>
        <w:numPr>
          <w:ilvl w:val="1"/>
          <w:numId w:val="15"/>
        </w:numPr>
        <w:spacing w:before="360"/>
        <w:outlineLvl w:val="0"/>
        <w:rPr>
          <w:i w:val="0"/>
          <w:iCs/>
        </w:rPr>
      </w:pPr>
      <w:r>
        <w:rPr>
          <w:i w:val="0"/>
          <w:iCs/>
        </w:rPr>
        <w:t xml:space="preserve">Begin by pre-treating the wells of a 24-well plate with 500 microliters of anti-adherence rinsing solution per well </w:t>
      </w:r>
      <w:r>
        <w:rPr>
          <w:b/>
          <w:bCs/>
          <w:i w:val="0"/>
          <w:iCs/>
        </w:rPr>
        <w:t>[1-TXT]</w:t>
      </w:r>
      <w:r>
        <w:rPr>
          <w:i w:val="0"/>
          <w:iCs/>
        </w:rPr>
        <w:t>.</w:t>
      </w:r>
    </w:p>
    <w:p w14:paraId="5A1BC513" w14:textId="689F4EF8" w:rsidR="007A799F" w:rsidRPr="007A799F" w:rsidRDefault="007A799F" w:rsidP="007A799F">
      <w:pPr>
        <w:pStyle w:val="BodyText"/>
        <w:numPr>
          <w:ilvl w:val="2"/>
          <w:numId w:val="15"/>
        </w:numPr>
        <w:spacing w:before="360"/>
        <w:outlineLvl w:val="0"/>
        <w:rPr>
          <w:i w:val="0"/>
          <w:iCs/>
        </w:rPr>
      </w:pPr>
      <w:r w:rsidRPr="007A799F">
        <w:rPr>
          <w:i w:val="0"/>
          <w:iCs/>
        </w:rPr>
        <w:t>WIDE: Talent adding solution to well(s), with solution container visible in frame</w:t>
      </w:r>
      <w:r w:rsidRPr="007A799F">
        <w:rPr>
          <w:rFonts w:asciiTheme="minorHAnsi" w:hAnsiTheme="minorHAnsi" w:cstheme="minorHAnsi"/>
          <w:b/>
          <w:bCs/>
          <w:i w:val="0"/>
          <w:iCs/>
        </w:rPr>
        <w:t xml:space="preserve"> </w:t>
      </w:r>
      <w:r w:rsidR="00704354" w:rsidRPr="00704354">
        <w:rPr>
          <w:rFonts w:asciiTheme="minorHAnsi" w:hAnsiTheme="minorHAnsi" w:cstheme="minorHAnsi"/>
          <w:color w:val="4F81BD" w:themeColor="accent1"/>
        </w:rPr>
        <w:t>Videographer: Important step</w:t>
      </w:r>
      <w:r w:rsidR="00704354" w:rsidRPr="00704354">
        <w:rPr>
          <w:rFonts w:asciiTheme="minorHAnsi" w:hAnsiTheme="minorHAnsi" w:cstheme="minorHAnsi"/>
          <w:b/>
          <w:bCs/>
          <w:i w:val="0"/>
          <w:iCs/>
          <w:color w:val="4F81BD" w:themeColor="accent1"/>
        </w:rPr>
        <w:t xml:space="preserve"> </w:t>
      </w:r>
      <w:r w:rsidRPr="007A799F">
        <w:rPr>
          <w:rFonts w:asciiTheme="minorHAnsi" w:hAnsiTheme="minorHAnsi" w:cstheme="minorHAnsi"/>
          <w:b/>
          <w:bCs/>
          <w:i w:val="0"/>
          <w:iCs/>
        </w:rPr>
        <w:t>TEXT: See text for all medium and solution preparation</w:t>
      </w:r>
    </w:p>
    <w:p w14:paraId="2C8D0A07" w14:textId="0143D9F4" w:rsidR="00472FC0" w:rsidRDefault="007A799F" w:rsidP="007A799F">
      <w:pPr>
        <w:pStyle w:val="BodyText"/>
        <w:numPr>
          <w:ilvl w:val="1"/>
          <w:numId w:val="15"/>
        </w:numPr>
        <w:spacing w:before="360"/>
        <w:outlineLvl w:val="0"/>
        <w:rPr>
          <w:rFonts w:asciiTheme="minorHAnsi" w:hAnsiTheme="minorHAnsi" w:cstheme="minorHAnsi"/>
          <w:i w:val="0"/>
          <w:iCs/>
        </w:rPr>
      </w:pPr>
      <w:r w:rsidRPr="007A799F">
        <w:rPr>
          <w:i w:val="0"/>
        </w:rPr>
        <w:t xml:space="preserve">After </w:t>
      </w:r>
      <w:r w:rsidR="00B71A34">
        <w:rPr>
          <w:i w:val="0"/>
        </w:rPr>
        <w:t>a few seconds,</w:t>
      </w:r>
      <w:r w:rsidRPr="007A799F">
        <w:rPr>
          <w:i w:val="0"/>
        </w:rPr>
        <w:t xml:space="preserve"> centrifuge the plate </w:t>
      </w:r>
      <w:r w:rsidR="00472FC0" w:rsidRPr="007A799F">
        <w:rPr>
          <w:rFonts w:asciiTheme="minorHAnsi" w:hAnsiTheme="minorHAnsi" w:cstheme="minorHAnsi"/>
          <w:i w:val="0"/>
          <w:iCs/>
        </w:rPr>
        <w:t xml:space="preserve">in a swinging bucket rotor </w:t>
      </w:r>
      <w:r w:rsidRPr="007A799F">
        <w:rPr>
          <w:rFonts w:asciiTheme="minorHAnsi" w:hAnsiTheme="minorHAnsi" w:cstheme="minorHAnsi"/>
          <w:b/>
          <w:bCs/>
          <w:i w:val="0"/>
          <w:iCs/>
        </w:rPr>
        <w:t>[1</w:t>
      </w:r>
      <w:r w:rsidR="00C24FBC">
        <w:rPr>
          <w:rFonts w:asciiTheme="minorHAnsi" w:hAnsiTheme="minorHAnsi" w:cstheme="minorHAnsi"/>
          <w:b/>
          <w:bCs/>
          <w:i w:val="0"/>
          <w:iCs/>
        </w:rPr>
        <w:t>-TXT</w:t>
      </w:r>
      <w:r w:rsidRPr="007A799F">
        <w:rPr>
          <w:rFonts w:asciiTheme="minorHAnsi" w:hAnsiTheme="minorHAnsi" w:cstheme="minorHAnsi"/>
          <w:b/>
          <w:bCs/>
          <w:i w:val="0"/>
          <w:iCs/>
        </w:rPr>
        <w:t>]</w:t>
      </w:r>
      <w:r w:rsidRPr="007A799F">
        <w:rPr>
          <w:rFonts w:asciiTheme="minorHAnsi" w:hAnsiTheme="minorHAnsi" w:cstheme="minorHAnsi"/>
          <w:i w:val="0"/>
          <w:iCs/>
        </w:rPr>
        <w:t xml:space="preserve"> and rinse each well with 2 milliliters of warm ba</w:t>
      </w:r>
      <w:r>
        <w:rPr>
          <w:rFonts w:asciiTheme="minorHAnsi" w:hAnsiTheme="minorHAnsi" w:cstheme="minorHAnsi"/>
          <w:i w:val="0"/>
          <w:iCs/>
        </w:rPr>
        <w:t xml:space="preserve">sal medium </w:t>
      </w:r>
      <w:r>
        <w:rPr>
          <w:rFonts w:asciiTheme="minorHAnsi" w:hAnsiTheme="minorHAnsi" w:cstheme="minorHAnsi"/>
          <w:b/>
          <w:bCs/>
          <w:i w:val="0"/>
          <w:iCs/>
        </w:rPr>
        <w:t>[2]</w:t>
      </w:r>
      <w:r>
        <w:rPr>
          <w:rFonts w:asciiTheme="minorHAnsi" w:hAnsiTheme="minorHAnsi" w:cstheme="minorHAnsi"/>
          <w:i w:val="0"/>
          <w:iCs/>
        </w:rPr>
        <w:t>.</w:t>
      </w:r>
    </w:p>
    <w:p w14:paraId="1B6394E6" w14:textId="28C1EAFC"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plate into centrifuge</w:t>
      </w:r>
      <w:r w:rsidR="00C24FBC">
        <w:rPr>
          <w:rFonts w:asciiTheme="minorHAnsi" w:hAnsiTheme="minorHAnsi" w:cstheme="minorHAnsi"/>
          <w:i w:val="0"/>
          <w:iCs/>
        </w:rPr>
        <w:t xml:space="preserve"> </w:t>
      </w:r>
      <w:r w:rsidR="00C24FBC">
        <w:rPr>
          <w:rFonts w:asciiTheme="minorHAnsi" w:hAnsiTheme="minorHAnsi" w:cstheme="minorHAnsi"/>
          <w:b/>
          <w:bCs/>
          <w:i w:val="0"/>
          <w:iCs/>
        </w:rPr>
        <w:t>TEXT: 5 min, 1200 x g, RT</w:t>
      </w:r>
    </w:p>
    <w:p w14:paraId="3BDB4596" w14:textId="086B78A1"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rinsing well, with medium container visible in frame</w:t>
      </w:r>
    </w:p>
    <w:p w14:paraId="3C678C50" w14:textId="0775C483" w:rsidR="007A799F" w:rsidRPr="00C24FBC" w:rsidRDefault="00472FC0" w:rsidP="00C24FBC">
      <w:pPr>
        <w:pStyle w:val="BodyText"/>
        <w:numPr>
          <w:ilvl w:val="1"/>
          <w:numId w:val="15"/>
        </w:numPr>
        <w:spacing w:before="360"/>
        <w:outlineLvl w:val="0"/>
        <w:rPr>
          <w:rFonts w:asciiTheme="minorHAnsi" w:hAnsiTheme="minorHAnsi" w:cstheme="minorHAnsi"/>
          <w:i w:val="0"/>
          <w:iCs/>
        </w:rPr>
      </w:pPr>
      <w:r w:rsidRPr="007A799F">
        <w:rPr>
          <w:rFonts w:asciiTheme="minorHAnsi" w:hAnsiTheme="minorHAnsi" w:cstheme="minorHAnsi"/>
          <w:i w:val="0"/>
          <w:iCs/>
        </w:rPr>
        <w:t>Observe the plate under the microscope to ensure that</w:t>
      </w:r>
      <w:r w:rsidR="007A799F">
        <w:rPr>
          <w:rFonts w:asciiTheme="minorHAnsi" w:hAnsiTheme="minorHAnsi" w:cstheme="minorHAnsi"/>
          <w:i w:val="0"/>
          <w:iCs/>
        </w:rPr>
        <w:t xml:space="preserve"> the</w:t>
      </w:r>
      <w:r w:rsidRPr="007A799F">
        <w:rPr>
          <w:rFonts w:asciiTheme="minorHAnsi" w:hAnsiTheme="minorHAnsi" w:cstheme="minorHAnsi"/>
          <w:i w:val="0"/>
          <w:iCs/>
        </w:rPr>
        <w:t xml:space="preserve"> bubbles have been completely removed from the microwells</w:t>
      </w:r>
      <w:r w:rsidR="007A799F">
        <w:rPr>
          <w:rFonts w:asciiTheme="minorHAnsi" w:hAnsiTheme="minorHAnsi" w:cstheme="minorHAnsi"/>
          <w:i w:val="0"/>
          <w:iCs/>
        </w:rPr>
        <w:t xml:space="preserve"> </w:t>
      </w:r>
      <w:r w:rsidR="007A799F">
        <w:rPr>
          <w:rFonts w:asciiTheme="minorHAnsi" w:hAnsiTheme="minorHAnsi" w:cstheme="minorHAnsi"/>
          <w:b/>
          <w:bCs/>
          <w:i w:val="0"/>
          <w:iCs/>
        </w:rPr>
        <w:t>[1-TXT]</w:t>
      </w:r>
      <w:r w:rsidRPr="007A799F">
        <w:rPr>
          <w:rFonts w:asciiTheme="minorHAnsi" w:hAnsiTheme="minorHAnsi" w:cstheme="minorHAnsi"/>
          <w:i w:val="0"/>
          <w:iCs/>
        </w:rPr>
        <w:t>.</w:t>
      </w:r>
      <w:r w:rsidR="00C24FBC" w:rsidRPr="00C24FBC">
        <w:rPr>
          <w:rFonts w:asciiTheme="minorHAnsi" w:hAnsiTheme="minorHAnsi" w:cstheme="minorHAnsi"/>
          <w:i w:val="0"/>
          <w:iCs/>
        </w:rPr>
        <w:t xml:space="preserve"> </w:t>
      </w:r>
      <w:r w:rsidR="00C24FBC">
        <w:rPr>
          <w:rFonts w:asciiTheme="minorHAnsi" w:hAnsiTheme="minorHAnsi" w:cstheme="minorHAnsi"/>
          <w:i w:val="0"/>
          <w:iCs/>
        </w:rPr>
        <w:t xml:space="preserve">If no bubbles are observed, rinse the wells again </w:t>
      </w:r>
      <w:r w:rsidR="00C24FBC">
        <w:rPr>
          <w:rFonts w:asciiTheme="minorHAnsi" w:hAnsiTheme="minorHAnsi" w:cstheme="minorHAnsi"/>
          <w:b/>
          <w:bCs/>
          <w:i w:val="0"/>
          <w:iCs/>
        </w:rPr>
        <w:t>[2]</w:t>
      </w:r>
      <w:r w:rsidR="00C24FBC">
        <w:rPr>
          <w:rFonts w:asciiTheme="minorHAnsi" w:hAnsiTheme="minorHAnsi" w:cstheme="minorHAnsi"/>
          <w:i w:val="0"/>
          <w:iCs/>
        </w:rPr>
        <w:t xml:space="preserve"> before adding 1 milliliter of warm DMEM </w:t>
      </w:r>
      <w:r w:rsidR="00C24FBC">
        <w:rPr>
          <w:rFonts w:asciiTheme="minorHAnsi" w:hAnsiTheme="minorHAnsi" w:cstheme="minorHAnsi"/>
          <w:i w:val="0"/>
          <w:iCs/>
          <w:color w:val="FF0000"/>
        </w:rPr>
        <w:t>(D-M-E-M)</w:t>
      </w:r>
      <w:r w:rsidR="00C24FBC">
        <w:rPr>
          <w:rFonts w:asciiTheme="minorHAnsi" w:hAnsiTheme="minorHAnsi" w:cstheme="minorHAnsi"/>
          <w:i w:val="0"/>
          <w:iCs/>
        </w:rPr>
        <w:t xml:space="preserve">-basement membrane matrix medium to each well </w:t>
      </w:r>
      <w:r w:rsidR="00C24FBC">
        <w:rPr>
          <w:rFonts w:asciiTheme="minorHAnsi" w:hAnsiTheme="minorHAnsi" w:cstheme="minorHAnsi"/>
          <w:b/>
          <w:bCs/>
          <w:i w:val="0"/>
          <w:iCs/>
        </w:rPr>
        <w:t>[3-TXT]</w:t>
      </w:r>
      <w:r w:rsidR="00C24FBC">
        <w:rPr>
          <w:rFonts w:asciiTheme="minorHAnsi" w:hAnsiTheme="minorHAnsi" w:cstheme="minorHAnsi"/>
          <w:i w:val="0"/>
          <w:iCs/>
        </w:rPr>
        <w:t>.</w:t>
      </w:r>
    </w:p>
    <w:p w14:paraId="73F5F85E" w14:textId="46BC5D24"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at microscope, viewing bubbles </w:t>
      </w:r>
      <w:r>
        <w:rPr>
          <w:rFonts w:asciiTheme="minorHAnsi" w:hAnsiTheme="minorHAnsi" w:cstheme="minorHAnsi"/>
          <w:b/>
          <w:bCs/>
          <w:i w:val="0"/>
          <w:iCs/>
        </w:rPr>
        <w:t>TEXT: If bubbles remain trapped, repeat centrifugation</w:t>
      </w:r>
    </w:p>
    <w:p w14:paraId="2E3FAF32" w14:textId="0D3449E1" w:rsidR="00D404F5" w:rsidRDefault="00D404F5" w:rsidP="00D404F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adding medium to well(s), with medium container visible in frame </w:t>
      </w:r>
      <w:r>
        <w:rPr>
          <w:rFonts w:asciiTheme="minorHAnsi" w:hAnsiTheme="minorHAnsi" w:cstheme="minorHAnsi"/>
          <w:b/>
          <w:bCs/>
          <w:i w:val="0"/>
          <w:iCs/>
        </w:rPr>
        <w:t xml:space="preserve">TEXT: Dulbecco’s </w:t>
      </w:r>
      <w:r w:rsidR="00EA757F">
        <w:rPr>
          <w:rFonts w:asciiTheme="minorHAnsi" w:hAnsiTheme="minorHAnsi" w:cstheme="minorHAnsi"/>
          <w:b/>
          <w:bCs/>
          <w:i w:val="0"/>
          <w:iCs/>
        </w:rPr>
        <w:t>M</w:t>
      </w:r>
      <w:r>
        <w:rPr>
          <w:rFonts w:asciiTheme="minorHAnsi" w:hAnsiTheme="minorHAnsi" w:cstheme="minorHAnsi"/>
          <w:b/>
          <w:bCs/>
          <w:i w:val="0"/>
          <w:iCs/>
        </w:rPr>
        <w:t xml:space="preserve">odified </w:t>
      </w:r>
      <w:r w:rsidR="00EA757F">
        <w:rPr>
          <w:rFonts w:asciiTheme="minorHAnsi" w:hAnsiTheme="minorHAnsi" w:cstheme="minorHAnsi"/>
          <w:b/>
          <w:bCs/>
          <w:i w:val="0"/>
          <w:iCs/>
        </w:rPr>
        <w:t>E</w:t>
      </w:r>
      <w:r>
        <w:rPr>
          <w:rFonts w:asciiTheme="minorHAnsi" w:hAnsiTheme="minorHAnsi" w:cstheme="minorHAnsi"/>
          <w:b/>
          <w:bCs/>
          <w:i w:val="0"/>
          <w:iCs/>
        </w:rPr>
        <w:t xml:space="preserve">agle </w:t>
      </w:r>
      <w:r w:rsidR="00EA757F">
        <w:rPr>
          <w:rFonts w:asciiTheme="minorHAnsi" w:hAnsiTheme="minorHAnsi" w:cstheme="minorHAnsi"/>
          <w:b/>
          <w:bCs/>
          <w:i w:val="0"/>
          <w:iCs/>
        </w:rPr>
        <w:t>M</w:t>
      </w:r>
      <w:r>
        <w:rPr>
          <w:rFonts w:asciiTheme="minorHAnsi" w:hAnsiTheme="minorHAnsi" w:cstheme="minorHAnsi"/>
          <w:b/>
          <w:bCs/>
          <w:i w:val="0"/>
          <w:iCs/>
        </w:rPr>
        <w:t>edium</w:t>
      </w:r>
    </w:p>
    <w:p w14:paraId="055DE6D6" w14:textId="08D905BE" w:rsidR="00D404F5" w:rsidRDefault="00D404F5" w:rsidP="00D404F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BMM medium to each well, with BMM medium container visible in frame</w:t>
      </w:r>
    </w:p>
    <w:p w14:paraId="08BE043F" w14:textId="14F4B7F9" w:rsidR="00D404F5" w:rsidRPr="00D404F5" w:rsidRDefault="00D404F5" w:rsidP="00D404F5">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Spheroid Generation</w:t>
      </w:r>
    </w:p>
    <w:p w14:paraId="6DA5E030" w14:textId="002ED66F" w:rsidR="00EB78CE" w:rsidRDefault="00D404F5" w:rsidP="00D404F5">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To induce spheroid formation, seed the desired concentration of Caco2 </w:t>
      </w:r>
      <w:r>
        <w:rPr>
          <w:rFonts w:asciiTheme="minorHAnsi" w:hAnsiTheme="minorHAnsi" w:cstheme="minorHAnsi"/>
          <w:i w:val="0"/>
          <w:iCs/>
          <w:color w:val="FF0000"/>
        </w:rPr>
        <w:t>(kay-</w:t>
      </w:r>
      <w:proofErr w:type="spellStart"/>
      <w:r>
        <w:rPr>
          <w:rFonts w:asciiTheme="minorHAnsi" w:hAnsiTheme="minorHAnsi" w:cstheme="minorHAnsi"/>
          <w:i w:val="0"/>
          <w:iCs/>
          <w:color w:val="FF0000"/>
        </w:rPr>
        <w:t>coh</w:t>
      </w:r>
      <w:proofErr w:type="spellEnd"/>
      <w:r>
        <w:rPr>
          <w:rFonts w:asciiTheme="minorHAnsi" w:hAnsiTheme="minorHAnsi" w:cstheme="minorHAnsi"/>
          <w:i w:val="0"/>
          <w:iCs/>
          <w:color w:val="FF0000"/>
        </w:rPr>
        <w:t xml:space="preserve">-two) </w:t>
      </w:r>
      <w:r>
        <w:rPr>
          <w:rFonts w:asciiTheme="minorHAnsi" w:hAnsiTheme="minorHAnsi" w:cstheme="minorHAnsi"/>
          <w:i w:val="0"/>
          <w:iCs/>
        </w:rPr>
        <w:t>cells</w:t>
      </w:r>
      <w:r>
        <w:rPr>
          <w:rFonts w:asciiTheme="minorHAnsi" w:eastAsia="Times New Roman" w:hAnsiTheme="minorHAnsi" w:cstheme="minorHAnsi"/>
          <w:i w:val="0"/>
          <w:szCs w:val="24"/>
        </w:rPr>
        <w:t xml:space="preserve"> </w:t>
      </w:r>
      <w:r w:rsidR="00472FC0" w:rsidRPr="00D404F5">
        <w:rPr>
          <w:rFonts w:asciiTheme="minorHAnsi" w:hAnsiTheme="minorHAnsi" w:cstheme="minorHAnsi"/>
          <w:i w:val="0"/>
          <w:iCs/>
          <w:lang w:val="en-CA"/>
        </w:rPr>
        <w:t>in a 2D monolayer</w:t>
      </w:r>
      <w:r w:rsidR="00EB78CE">
        <w:rPr>
          <w:rFonts w:asciiTheme="minorHAnsi" w:hAnsiTheme="minorHAnsi" w:cstheme="minorHAnsi"/>
          <w:i w:val="0"/>
          <w:iCs/>
          <w:lang w:val="en-CA"/>
        </w:rPr>
        <w:t xml:space="preserve"> in a 10-centimeter dish</w:t>
      </w:r>
      <w:r w:rsidR="00472FC0" w:rsidRPr="00D404F5">
        <w:rPr>
          <w:rFonts w:asciiTheme="minorHAnsi" w:hAnsiTheme="minorHAnsi" w:cstheme="minorHAnsi"/>
          <w:i w:val="0"/>
          <w:iCs/>
          <w:lang w:val="en-CA"/>
        </w:rPr>
        <w:t xml:space="preserve"> in DMEM supplemented with 10% FBS</w:t>
      </w:r>
      <w:r>
        <w:rPr>
          <w:rFonts w:asciiTheme="minorHAnsi" w:hAnsiTheme="minorHAnsi" w:cstheme="minorHAnsi"/>
          <w:i w:val="0"/>
          <w:iCs/>
          <w:lang w:val="en-CA"/>
        </w:rPr>
        <w:t xml:space="preserve"> </w:t>
      </w:r>
      <w:r>
        <w:rPr>
          <w:rFonts w:asciiTheme="minorHAnsi" w:hAnsiTheme="minorHAnsi" w:cstheme="minorHAnsi"/>
          <w:i w:val="0"/>
          <w:iCs/>
          <w:color w:val="FF0000"/>
          <w:lang w:val="en-CA"/>
        </w:rPr>
        <w:t>(F-B-S)</w:t>
      </w:r>
      <w:r w:rsidR="00472FC0" w:rsidRPr="00D404F5">
        <w:rPr>
          <w:rFonts w:asciiTheme="minorHAnsi" w:hAnsiTheme="minorHAnsi" w:cstheme="minorHAnsi"/>
          <w:i w:val="0"/>
          <w:iCs/>
          <w:lang w:val="en-CA"/>
        </w:rPr>
        <w:t xml:space="preserve"> and 1% </w:t>
      </w:r>
      <w:r>
        <w:rPr>
          <w:rFonts w:asciiTheme="minorHAnsi" w:hAnsiTheme="minorHAnsi" w:cstheme="minorHAnsi"/>
          <w:i w:val="0"/>
          <w:iCs/>
          <w:lang w:val="en-CA"/>
        </w:rPr>
        <w:t>antibiotics</w:t>
      </w:r>
      <w:r w:rsidR="00164FE0">
        <w:rPr>
          <w:rFonts w:asciiTheme="minorHAnsi" w:hAnsiTheme="minorHAnsi" w:cstheme="minorHAnsi"/>
          <w:i w:val="0"/>
          <w:iCs/>
          <w:lang w:val="en-CA"/>
        </w:rPr>
        <w:t xml:space="preserve"> </w:t>
      </w:r>
      <w:r w:rsidR="00164FE0">
        <w:rPr>
          <w:rFonts w:asciiTheme="minorHAnsi" w:hAnsiTheme="minorHAnsi" w:cstheme="minorHAnsi"/>
          <w:b/>
          <w:bCs/>
          <w:i w:val="0"/>
          <w:iCs/>
          <w:lang w:val="en-CA"/>
        </w:rPr>
        <w:t>[1-TXT]</w:t>
      </w:r>
      <w:r w:rsidR="00EB78CE">
        <w:rPr>
          <w:rFonts w:asciiTheme="minorHAnsi" w:hAnsiTheme="minorHAnsi" w:cstheme="minorHAnsi"/>
          <w:i w:val="0"/>
          <w:iCs/>
          <w:lang w:val="en-CA"/>
        </w:rPr>
        <w:t xml:space="preserve"> for their culture </w:t>
      </w:r>
      <w:r w:rsidR="00472FC0" w:rsidRPr="00D404F5">
        <w:rPr>
          <w:rFonts w:asciiTheme="minorHAnsi" w:hAnsiTheme="minorHAnsi" w:cstheme="minorHAnsi"/>
          <w:i w:val="0"/>
          <w:iCs/>
          <w:lang w:val="en-CA"/>
        </w:rPr>
        <w:t xml:space="preserve">at 37 </w:t>
      </w:r>
      <w:r>
        <w:rPr>
          <w:rFonts w:asciiTheme="minorHAnsi" w:hAnsiTheme="minorHAnsi" w:cstheme="minorHAnsi"/>
          <w:i w:val="0"/>
          <w:iCs/>
          <w:lang w:val="en-CA"/>
        </w:rPr>
        <w:t>degrees Celsius and 5% carbon dioxide</w:t>
      </w:r>
      <w:r w:rsidR="00472FC0" w:rsidRPr="00D404F5">
        <w:rPr>
          <w:rFonts w:asciiTheme="minorHAnsi" w:hAnsiTheme="minorHAnsi" w:cstheme="minorHAnsi"/>
          <w:i w:val="0"/>
          <w:iCs/>
          <w:lang w:val="en-CA"/>
        </w:rPr>
        <w:t xml:space="preserve"> in a humidified atmosphere </w:t>
      </w:r>
      <w:r>
        <w:rPr>
          <w:rFonts w:asciiTheme="minorHAnsi" w:hAnsiTheme="minorHAnsi" w:cstheme="minorHAnsi"/>
          <w:b/>
          <w:bCs/>
          <w:i w:val="0"/>
          <w:iCs/>
          <w:lang w:val="en-CA"/>
        </w:rPr>
        <w:t>[</w:t>
      </w:r>
      <w:r w:rsidR="00164FE0">
        <w:rPr>
          <w:rFonts w:asciiTheme="minorHAnsi" w:hAnsiTheme="minorHAnsi" w:cstheme="minorHAnsi"/>
          <w:b/>
          <w:bCs/>
          <w:i w:val="0"/>
          <w:iCs/>
          <w:lang w:val="en-CA"/>
        </w:rPr>
        <w:t>2</w:t>
      </w:r>
      <w:r>
        <w:rPr>
          <w:rFonts w:asciiTheme="minorHAnsi" w:hAnsiTheme="minorHAnsi" w:cstheme="minorHAnsi"/>
          <w:b/>
          <w:bCs/>
          <w:i w:val="0"/>
          <w:iCs/>
          <w:lang w:val="en-CA"/>
        </w:rPr>
        <w:t>]</w:t>
      </w:r>
      <w:r w:rsidR="00472FC0" w:rsidRPr="00D404F5">
        <w:rPr>
          <w:rFonts w:asciiTheme="minorHAnsi" w:hAnsiTheme="minorHAnsi" w:cstheme="minorHAnsi"/>
          <w:i w:val="0"/>
          <w:iCs/>
          <w:lang w:val="en-CA"/>
        </w:rPr>
        <w:t>.</w:t>
      </w:r>
    </w:p>
    <w:p w14:paraId="3E1190F7" w14:textId="1FE51274" w:rsid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lang w:val="en-CA"/>
        </w:rPr>
        <w:lastRenderedPageBreak/>
        <w:t xml:space="preserve">WIDE: Talent adding cells to dish, with medium container visible in frame </w:t>
      </w:r>
      <w:r>
        <w:rPr>
          <w:rFonts w:asciiTheme="minorHAnsi" w:hAnsiTheme="minorHAnsi" w:cstheme="minorHAnsi"/>
          <w:b/>
          <w:bCs/>
          <w:i w:val="0"/>
          <w:iCs/>
          <w:lang w:val="en-CA"/>
        </w:rPr>
        <w:t xml:space="preserve">TEXT: FBS: </w:t>
      </w:r>
      <w:r w:rsidR="00EA757F">
        <w:rPr>
          <w:rFonts w:asciiTheme="minorHAnsi" w:hAnsiTheme="minorHAnsi" w:cstheme="minorHAnsi"/>
          <w:b/>
          <w:bCs/>
          <w:i w:val="0"/>
          <w:iCs/>
          <w:lang w:val="en-CA"/>
        </w:rPr>
        <w:t>F</w:t>
      </w:r>
      <w:r>
        <w:rPr>
          <w:rFonts w:asciiTheme="minorHAnsi" w:hAnsiTheme="minorHAnsi" w:cstheme="minorHAnsi"/>
          <w:b/>
          <w:bCs/>
          <w:i w:val="0"/>
          <w:iCs/>
          <w:lang w:val="en-CA"/>
        </w:rPr>
        <w:t xml:space="preserve">etal </w:t>
      </w:r>
      <w:r w:rsidR="00EA757F">
        <w:rPr>
          <w:rFonts w:asciiTheme="minorHAnsi" w:hAnsiTheme="minorHAnsi" w:cstheme="minorHAnsi"/>
          <w:b/>
          <w:bCs/>
          <w:i w:val="0"/>
          <w:iCs/>
          <w:lang w:val="en-CA"/>
        </w:rPr>
        <w:t>B</w:t>
      </w:r>
      <w:r>
        <w:rPr>
          <w:rFonts w:asciiTheme="minorHAnsi" w:hAnsiTheme="minorHAnsi" w:cstheme="minorHAnsi"/>
          <w:b/>
          <w:bCs/>
          <w:i w:val="0"/>
          <w:iCs/>
          <w:lang w:val="en-CA"/>
        </w:rPr>
        <w:t xml:space="preserve">ovine </w:t>
      </w:r>
      <w:r w:rsidR="00EA757F">
        <w:rPr>
          <w:rFonts w:asciiTheme="minorHAnsi" w:hAnsiTheme="minorHAnsi" w:cstheme="minorHAnsi"/>
          <w:b/>
          <w:bCs/>
          <w:i w:val="0"/>
          <w:iCs/>
          <w:lang w:val="en-CA"/>
        </w:rPr>
        <w:t>S</w:t>
      </w:r>
      <w:r>
        <w:rPr>
          <w:rFonts w:asciiTheme="minorHAnsi" w:hAnsiTheme="minorHAnsi" w:cstheme="minorHAnsi"/>
          <w:b/>
          <w:bCs/>
          <w:i w:val="0"/>
          <w:iCs/>
          <w:lang w:val="en-CA"/>
        </w:rPr>
        <w:t>erum</w:t>
      </w:r>
      <w:r w:rsidR="00472FC0" w:rsidRPr="00D404F5">
        <w:rPr>
          <w:rFonts w:asciiTheme="minorHAnsi" w:hAnsiTheme="minorHAnsi" w:cstheme="minorHAnsi"/>
          <w:i w:val="0"/>
          <w:iCs/>
          <w:lang w:val="en-CA"/>
        </w:rPr>
        <w:t xml:space="preserve"> </w:t>
      </w:r>
    </w:p>
    <w:p w14:paraId="3201B37A" w14:textId="36CF7959" w:rsidR="00164FE0" w:rsidRDefault="00164FE0"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lang w:val="en-CA"/>
        </w:rPr>
        <w:t>Talent placing plate into incubator</w:t>
      </w:r>
    </w:p>
    <w:p w14:paraId="44E76662" w14:textId="64115B3E" w:rsidR="00EB78CE" w:rsidRPr="00EB78CE" w:rsidRDefault="00472FC0" w:rsidP="00EB78CE">
      <w:pPr>
        <w:pStyle w:val="BodyText"/>
        <w:numPr>
          <w:ilvl w:val="1"/>
          <w:numId w:val="15"/>
        </w:numPr>
        <w:spacing w:before="360"/>
        <w:outlineLvl w:val="0"/>
        <w:rPr>
          <w:rFonts w:asciiTheme="minorHAnsi" w:hAnsiTheme="minorHAnsi" w:cstheme="minorHAnsi"/>
          <w:i w:val="0"/>
          <w:iCs/>
          <w:lang w:val="en-CA"/>
        </w:rPr>
      </w:pPr>
      <w:r w:rsidRPr="00EB78CE">
        <w:rPr>
          <w:rFonts w:asciiTheme="minorHAnsi" w:hAnsiTheme="minorHAnsi" w:cstheme="minorHAnsi"/>
          <w:i w:val="0"/>
          <w:iCs/>
        </w:rPr>
        <w:t>When</w:t>
      </w:r>
      <w:r w:rsidR="00EB78CE">
        <w:rPr>
          <w:rFonts w:asciiTheme="minorHAnsi" w:hAnsiTheme="minorHAnsi" w:cstheme="minorHAnsi"/>
          <w:i w:val="0"/>
          <w:iCs/>
        </w:rPr>
        <w:t xml:space="preserve"> an</w:t>
      </w:r>
      <w:r w:rsidRPr="00EB78CE">
        <w:rPr>
          <w:rFonts w:asciiTheme="minorHAnsi" w:hAnsiTheme="minorHAnsi" w:cstheme="minorHAnsi"/>
          <w:i w:val="0"/>
          <w:iCs/>
        </w:rPr>
        <w:t xml:space="preserve"> </w:t>
      </w:r>
      <w:r w:rsidRPr="00EB78CE">
        <w:rPr>
          <w:rFonts w:asciiTheme="minorHAnsi" w:hAnsiTheme="minorHAnsi" w:cstheme="minorHAnsi"/>
          <w:i w:val="0"/>
          <w:iCs/>
          <w:lang w:val="en-CA"/>
        </w:rPr>
        <w:t xml:space="preserve">80% confluency is reached, </w:t>
      </w:r>
      <w:r w:rsidRPr="00EB78CE">
        <w:rPr>
          <w:rFonts w:asciiTheme="minorHAnsi" w:hAnsiTheme="minorHAnsi" w:cstheme="minorHAnsi"/>
          <w:i w:val="0"/>
          <w:iCs/>
        </w:rPr>
        <w:t xml:space="preserve">wash the cells with </w:t>
      </w:r>
      <w:r w:rsidR="00EB78CE">
        <w:rPr>
          <w:rFonts w:asciiTheme="minorHAnsi" w:hAnsiTheme="minorHAnsi" w:cstheme="minorHAnsi"/>
          <w:i w:val="0"/>
          <w:iCs/>
        </w:rPr>
        <w:t xml:space="preserve">5 milliliters of PBS </w:t>
      </w:r>
      <w:r w:rsidR="00EB78CE">
        <w:rPr>
          <w:rFonts w:asciiTheme="minorHAnsi" w:hAnsiTheme="minorHAnsi" w:cstheme="minorHAnsi"/>
          <w:b/>
          <w:bCs/>
          <w:i w:val="0"/>
          <w:iCs/>
        </w:rPr>
        <w:t>[1]</w:t>
      </w:r>
      <w:r w:rsidR="00EB78CE">
        <w:rPr>
          <w:rFonts w:asciiTheme="minorHAnsi" w:hAnsiTheme="minorHAnsi" w:cstheme="minorHAnsi"/>
          <w:i w:val="0"/>
          <w:iCs/>
        </w:rPr>
        <w:t xml:space="preserve"> before treating the</w:t>
      </w:r>
      <w:r w:rsidR="00425363">
        <w:rPr>
          <w:rFonts w:asciiTheme="minorHAnsi" w:hAnsiTheme="minorHAnsi" w:cstheme="minorHAnsi"/>
          <w:i w:val="0"/>
          <w:iCs/>
        </w:rPr>
        <w:t xml:space="preserve"> culture </w:t>
      </w:r>
      <w:r w:rsidR="00EB78CE">
        <w:rPr>
          <w:rFonts w:asciiTheme="minorHAnsi" w:hAnsiTheme="minorHAnsi" w:cstheme="minorHAnsi"/>
          <w:i w:val="0"/>
          <w:iCs/>
        </w:rPr>
        <w:t>with 2 milliliters of trypsin-EDTA</w:t>
      </w:r>
      <w:r w:rsidRPr="00EB78CE">
        <w:rPr>
          <w:rFonts w:asciiTheme="minorHAnsi" w:hAnsiTheme="minorHAnsi" w:cstheme="minorHAnsi"/>
          <w:i w:val="0"/>
          <w:iCs/>
        </w:rPr>
        <w:t xml:space="preserve"> </w:t>
      </w:r>
      <w:r w:rsidR="00EB78CE">
        <w:rPr>
          <w:rFonts w:asciiTheme="minorHAnsi" w:hAnsiTheme="minorHAnsi" w:cstheme="minorHAnsi"/>
          <w:i w:val="0"/>
          <w:iCs/>
        </w:rPr>
        <w:t xml:space="preserve">for 2-5 minutes </w:t>
      </w:r>
      <w:r w:rsidRPr="00EB78CE">
        <w:rPr>
          <w:rFonts w:asciiTheme="minorHAnsi" w:hAnsiTheme="minorHAnsi" w:cstheme="minorHAnsi"/>
          <w:i w:val="0"/>
          <w:iCs/>
        </w:rPr>
        <w:t xml:space="preserve">at 37 </w:t>
      </w:r>
      <w:r w:rsidR="00EB78CE">
        <w:rPr>
          <w:rFonts w:asciiTheme="minorHAnsi" w:hAnsiTheme="minorHAnsi" w:cstheme="minorHAnsi"/>
          <w:i w:val="0"/>
          <w:iCs/>
          <w:position w:val="1"/>
        </w:rPr>
        <w:t xml:space="preserve">degrees Celsius and </w:t>
      </w:r>
      <w:r w:rsidRPr="00EB78CE">
        <w:rPr>
          <w:rFonts w:asciiTheme="minorHAnsi" w:hAnsiTheme="minorHAnsi" w:cstheme="minorHAnsi"/>
          <w:i w:val="0"/>
          <w:iCs/>
        </w:rPr>
        <w:t xml:space="preserve">5% </w:t>
      </w:r>
      <w:r w:rsidR="00EB78CE">
        <w:rPr>
          <w:rFonts w:asciiTheme="minorHAnsi" w:hAnsiTheme="minorHAnsi" w:cstheme="minorHAnsi"/>
          <w:i w:val="0"/>
          <w:iCs/>
          <w:position w:val="1"/>
        </w:rPr>
        <w:t xml:space="preserve">carbon dioxide </w:t>
      </w:r>
      <w:r w:rsidR="00EB78CE">
        <w:rPr>
          <w:rFonts w:asciiTheme="minorHAnsi" w:hAnsiTheme="minorHAnsi" w:cstheme="minorHAnsi"/>
          <w:b/>
          <w:bCs/>
          <w:i w:val="0"/>
          <w:iCs/>
          <w:position w:val="1"/>
        </w:rPr>
        <w:t>[2]</w:t>
      </w:r>
      <w:r w:rsidRPr="00EB78CE">
        <w:rPr>
          <w:rFonts w:asciiTheme="minorHAnsi" w:hAnsiTheme="minorHAnsi" w:cstheme="minorHAnsi"/>
          <w:i w:val="0"/>
          <w:iCs/>
        </w:rPr>
        <w:t>.</w:t>
      </w:r>
    </w:p>
    <w:p w14:paraId="27C63563" w14:textId="77777777"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washing cells, with PBS container visible in frame</w:t>
      </w:r>
    </w:p>
    <w:p w14:paraId="21A760FC" w14:textId="77777777"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trypsin-EDTA to cells, with trypsin-EDTA container visible in frame</w:t>
      </w:r>
      <w:r w:rsidR="00472FC0" w:rsidRPr="00EB78CE">
        <w:rPr>
          <w:rFonts w:asciiTheme="minorHAnsi" w:hAnsiTheme="minorHAnsi" w:cstheme="minorHAnsi"/>
          <w:i w:val="0"/>
          <w:iCs/>
        </w:rPr>
        <w:t xml:space="preserve"> </w:t>
      </w:r>
    </w:p>
    <w:p w14:paraId="7447098E" w14:textId="40998853" w:rsidR="00472FC0" w:rsidRPr="00EB78CE" w:rsidRDefault="00EB78CE" w:rsidP="00EB78CE">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When the cells have detached</w:t>
      </w:r>
      <w:r w:rsidR="00472FC0" w:rsidRPr="00EB78CE">
        <w:rPr>
          <w:rFonts w:asciiTheme="minorHAnsi" w:hAnsiTheme="minorHAnsi" w:cstheme="minorHAnsi"/>
          <w:i w:val="0"/>
          <w:iCs/>
        </w:rPr>
        <w:t xml:space="preserve">, neutralize the trypsin </w:t>
      </w:r>
      <w:r>
        <w:rPr>
          <w:rFonts w:asciiTheme="minorHAnsi" w:hAnsiTheme="minorHAnsi" w:cstheme="minorHAnsi"/>
          <w:i w:val="0"/>
          <w:iCs/>
        </w:rPr>
        <w:t>with</w:t>
      </w:r>
      <w:r w:rsidR="00472FC0" w:rsidRPr="00EB78CE">
        <w:rPr>
          <w:rFonts w:asciiTheme="minorHAnsi" w:hAnsiTheme="minorHAnsi" w:cstheme="minorHAnsi"/>
          <w:i w:val="0"/>
          <w:iCs/>
        </w:rPr>
        <w:t xml:space="preserve"> 4 </w:t>
      </w:r>
      <w:r>
        <w:rPr>
          <w:rFonts w:asciiTheme="minorHAnsi" w:hAnsiTheme="minorHAnsi" w:cstheme="minorHAnsi"/>
          <w:i w:val="0"/>
          <w:iCs/>
        </w:rPr>
        <w:t>milliliters</w:t>
      </w:r>
      <w:r w:rsidR="00472FC0" w:rsidRPr="00EB78CE">
        <w:rPr>
          <w:rFonts w:asciiTheme="minorHAnsi" w:hAnsiTheme="minorHAnsi" w:cstheme="minorHAnsi"/>
          <w:i w:val="0"/>
          <w:iCs/>
        </w:rPr>
        <w:t xml:space="preserve"> of </w:t>
      </w:r>
      <w:r>
        <w:rPr>
          <w:rFonts w:asciiTheme="minorHAnsi" w:hAnsiTheme="minorHAnsi" w:cstheme="minorHAnsi"/>
          <w:i w:val="0"/>
          <w:iCs/>
        </w:rPr>
        <w:t xml:space="preserve">complete </w:t>
      </w:r>
      <w:r w:rsidR="00472FC0" w:rsidRPr="00EB78CE">
        <w:rPr>
          <w:rFonts w:asciiTheme="minorHAnsi" w:hAnsiTheme="minorHAnsi" w:cstheme="minorHAnsi"/>
          <w:i w:val="0"/>
          <w:iCs/>
        </w:rPr>
        <w:t xml:space="preserve">DMEM </w:t>
      </w:r>
      <w:r>
        <w:rPr>
          <w:rFonts w:asciiTheme="minorHAnsi" w:hAnsiTheme="minorHAnsi" w:cstheme="minorHAnsi"/>
          <w:b/>
          <w:bCs/>
          <w:i w:val="0"/>
          <w:iCs/>
        </w:rPr>
        <w:t>[1]</w:t>
      </w:r>
      <w:r w:rsidR="002E3E0D">
        <w:rPr>
          <w:rFonts w:asciiTheme="minorHAnsi" w:hAnsiTheme="minorHAnsi" w:cstheme="minorHAnsi"/>
          <w:i w:val="0"/>
          <w:iCs/>
        </w:rPr>
        <w:t>. After counting</w:t>
      </w:r>
      <w:r w:rsidR="002E3E0D" w:rsidRPr="002E3E0D">
        <w:rPr>
          <w:rFonts w:asciiTheme="minorHAnsi" w:hAnsiTheme="minorHAnsi" w:cstheme="minorHAnsi"/>
          <w:i w:val="0"/>
          <w:iCs/>
        </w:rPr>
        <w:t>,</w:t>
      </w:r>
      <w:r w:rsidR="002E3E0D">
        <w:rPr>
          <w:rFonts w:asciiTheme="minorHAnsi" w:hAnsiTheme="minorHAnsi" w:cstheme="minorHAnsi"/>
          <w:i w:val="0"/>
          <w:iCs/>
        </w:rPr>
        <w:t xml:space="preserve"> collect the cells by centrifugation </w:t>
      </w:r>
      <w:r w:rsidR="002E3E0D">
        <w:rPr>
          <w:rFonts w:asciiTheme="minorHAnsi" w:hAnsiTheme="minorHAnsi" w:cstheme="minorHAnsi"/>
          <w:b/>
          <w:bCs/>
          <w:i w:val="0"/>
          <w:iCs/>
        </w:rPr>
        <w:t>[2-TXT]</w:t>
      </w:r>
      <w:r w:rsidR="002E3E0D">
        <w:rPr>
          <w:rFonts w:asciiTheme="minorHAnsi" w:hAnsiTheme="minorHAnsi" w:cstheme="minorHAnsi"/>
          <w:i w:val="0"/>
          <w:iCs/>
        </w:rPr>
        <w:t xml:space="preserve"> and resuspend the pellet in the appropriate volume of </w:t>
      </w:r>
      <w:r w:rsidR="00A544E4" w:rsidRPr="00A544E4">
        <w:rPr>
          <w:rFonts w:asciiTheme="minorHAnsi" w:hAnsiTheme="minorHAnsi" w:cstheme="minorHAnsi"/>
          <w:i w:val="0"/>
          <w:iCs/>
        </w:rPr>
        <w:t>DMEM-basement membrane matrix medium</w:t>
      </w:r>
      <w:r w:rsidR="00A544E4">
        <w:rPr>
          <w:rFonts w:asciiTheme="minorHAnsi" w:hAnsiTheme="minorHAnsi" w:cstheme="minorHAnsi"/>
          <w:i w:val="0"/>
          <w:iCs/>
        </w:rPr>
        <w:t xml:space="preserve"> </w:t>
      </w:r>
      <w:r w:rsidR="002E3E0D">
        <w:rPr>
          <w:rFonts w:asciiTheme="minorHAnsi" w:hAnsiTheme="minorHAnsi" w:cstheme="minorHAnsi"/>
          <w:i w:val="0"/>
          <w:iCs/>
        </w:rPr>
        <w:t xml:space="preserve">to achieve the desired concentration of cells </w:t>
      </w:r>
      <w:r w:rsidR="00A544E4">
        <w:rPr>
          <w:rFonts w:asciiTheme="minorHAnsi" w:hAnsiTheme="minorHAnsi" w:cstheme="minorHAnsi"/>
          <w:i w:val="0"/>
          <w:iCs/>
        </w:rPr>
        <w:t>in 1 milliliter of medium per</w:t>
      </w:r>
      <w:r w:rsidR="002E3E0D">
        <w:rPr>
          <w:rFonts w:asciiTheme="minorHAnsi" w:hAnsiTheme="minorHAnsi" w:cstheme="minorHAnsi"/>
          <w:i w:val="0"/>
          <w:iCs/>
        </w:rPr>
        <w:t xml:space="preserve"> well </w:t>
      </w:r>
      <w:r w:rsidR="002E3E0D">
        <w:rPr>
          <w:rFonts w:asciiTheme="minorHAnsi" w:hAnsiTheme="minorHAnsi" w:cstheme="minorHAnsi"/>
          <w:b/>
          <w:bCs/>
          <w:i w:val="0"/>
          <w:iCs/>
        </w:rPr>
        <w:t>[3]</w:t>
      </w:r>
      <w:r w:rsidR="002E3E0D">
        <w:rPr>
          <w:rFonts w:asciiTheme="minorHAnsi" w:hAnsiTheme="minorHAnsi" w:cstheme="minorHAnsi"/>
          <w:i w:val="0"/>
          <w:iCs/>
        </w:rPr>
        <w:t>.</w:t>
      </w:r>
    </w:p>
    <w:p w14:paraId="70916AF3" w14:textId="228B2637" w:rsidR="00EB78CE" w:rsidRPr="003A13F4"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Talent </w:t>
      </w:r>
      <w:r w:rsidRPr="003A13F4">
        <w:rPr>
          <w:rFonts w:asciiTheme="minorHAnsi" w:hAnsiTheme="minorHAnsi" w:cstheme="minorHAnsi"/>
          <w:i w:val="0"/>
          <w:iCs/>
        </w:rPr>
        <w:t>adding medium to dish, with medium container visible in frame</w:t>
      </w:r>
      <w:r w:rsidR="003A5A4A" w:rsidRPr="003A13F4">
        <w:rPr>
          <w:rFonts w:asciiTheme="minorHAnsi" w:hAnsiTheme="minorHAnsi" w:cstheme="minorHAnsi"/>
          <w:i w:val="0"/>
          <w:iCs/>
        </w:rPr>
        <w:t>, and transferring medium to tube.</w:t>
      </w:r>
      <w:r w:rsidR="00704354" w:rsidRPr="003A13F4">
        <w:rPr>
          <w:rFonts w:asciiTheme="minorHAnsi" w:hAnsiTheme="minorHAnsi" w:cstheme="minorHAnsi"/>
          <w:color w:val="4F81BD" w:themeColor="accent1"/>
        </w:rPr>
        <w:t xml:space="preserve"> Videographer: Important/difficult step</w:t>
      </w:r>
    </w:p>
    <w:p w14:paraId="2F92F67E" w14:textId="25207EB3" w:rsidR="00EB78CE" w:rsidRPr="003A13F4" w:rsidRDefault="00EB78CE" w:rsidP="00EB78CE">
      <w:pPr>
        <w:pStyle w:val="BodyText"/>
        <w:numPr>
          <w:ilvl w:val="2"/>
          <w:numId w:val="15"/>
        </w:numPr>
        <w:spacing w:before="360"/>
        <w:outlineLvl w:val="0"/>
        <w:rPr>
          <w:rFonts w:asciiTheme="minorHAnsi" w:hAnsiTheme="minorHAnsi" w:cstheme="minorHAnsi"/>
          <w:i w:val="0"/>
          <w:iCs/>
          <w:lang w:val="en-CA"/>
        </w:rPr>
      </w:pPr>
      <w:r w:rsidRPr="003A13F4">
        <w:rPr>
          <w:rFonts w:asciiTheme="minorHAnsi" w:hAnsiTheme="minorHAnsi" w:cstheme="minorHAnsi"/>
          <w:i w:val="0"/>
          <w:iCs/>
        </w:rPr>
        <w:t xml:space="preserve">Talent </w:t>
      </w:r>
      <w:r w:rsidR="002E3E0D" w:rsidRPr="003A13F4">
        <w:rPr>
          <w:rFonts w:asciiTheme="minorHAnsi" w:hAnsiTheme="minorHAnsi" w:cstheme="minorHAnsi"/>
          <w:i w:val="0"/>
          <w:iCs/>
        </w:rPr>
        <w:t xml:space="preserve">adding tube(s) to centrifuge </w:t>
      </w:r>
      <w:r w:rsidR="00704354" w:rsidRPr="003A13F4">
        <w:rPr>
          <w:rFonts w:asciiTheme="minorHAnsi" w:hAnsiTheme="minorHAnsi" w:cstheme="minorHAnsi"/>
          <w:color w:val="4F81BD" w:themeColor="accent1"/>
        </w:rPr>
        <w:t>Videographer: Important/difficult step</w:t>
      </w:r>
      <w:r w:rsidR="00704354" w:rsidRPr="003A13F4">
        <w:rPr>
          <w:rFonts w:asciiTheme="minorHAnsi" w:hAnsiTheme="minorHAnsi" w:cstheme="minorHAnsi"/>
          <w:b/>
          <w:bCs/>
          <w:i w:val="0"/>
          <w:iCs/>
          <w:color w:val="4F81BD" w:themeColor="accent1"/>
        </w:rPr>
        <w:t xml:space="preserve"> </w:t>
      </w:r>
      <w:r w:rsidR="002E3E0D" w:rsidRPr="003A13F4">
        <w:rPr>
          <w:rFonts w:asciiTheme="minorHAnsi" w:hAnsiTheme="minorHAnsi" w:cstheme="minorHAnsi"/>
          <w:b/>
          <w:bCs/>
          <w:i w:val="0"/>
          <w:iCs/>
        </w:rPr>
        <w:t>TEXT: 3 min, 1200 x g, RT</w:t>
      </w:r>
    </w:p>
    <w:p w14:paraId="376F5ED6" w14:textId="77777777" w:rsidR="00A544E4" w:rsidRPr="00A544E4" w:rsidRDefault="002E3E0D"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LAB MEDIA: Table 1 </w:t>
      </w:r>
      <w:r w:rsidRPr="002E3E0D">
        <w:rPr>
          <w:rFonts w:asciiTheme="minorHAnsi" w:hAnsiTheme="minorHAnsi" w:cstheme="minorHAnsi"/>
          <w:color w:val="4F81BD" w:themeColor="accent1"/>
        </w:rPr>
        <w:t>Video Editor: please emphasize right column</w:t>
      </w:r>
    </w:p>
    <w:p w14:paraId="6AB101B0" w14:textId="77777777" w:rsidR="00A544E4" w:rsidRPr="00A544E4" w:rsidRDefault="00472FC0" w:rsidP="00A544E4">
      <w:pPr>
        <w:pStyle w:val="BodyText"/>
        <w:numPr>
          <w:ilvl w:val="1"/>
          <w:numId w:val="15"/>
        </w:numPr>
        <w:spacing w:before="360"/>
        <w:outlineLvl w:val="0"/>
        <w:rPr>
          <w:rFonts w:asciiTheme="minorHAnsi" w:hAnsiTheme="minorHAnsi" w:cstheme="minorHAnsi"/>
          <w:i w:val="0"/>
          <w:iCs/>
          <w:lang w:val="en-CA"/>
        </w:rPr>
      </w:pPr>
      <w:r w:rsidRPr="00A544E4">
        <w:rPr>
          <w:rFonts w:asciiTheme="minorHAnsi" w:hAnsiTheme="minorHAnsi" w:cstheme="minorHAnsi"/>
          <w:i w:val="0"/>
          <w:iCs/>
        </w:rPr>
        <w:t xml:space="preserve">Add </w:t>
      </w:r>
      <w:r w:rsidR="00A544E4">
        <w:rPr>
          <w:rFonts w:asciiTheme="minorHAnsi" w:hAnsiTheme="minorHAnsi" w:cstheme="minorHAnsi"/>
          <w:i w:val="0"/>
          <w:iCs/>
        </w:rPr>
        <w:t xml:space="preserve">1 milliliter of cells to each well of the prepared 24-well plate </w:t>
      </w:r>
      <w:r w:rsidR="00A544E4">
        <w:rPr>
          <w:rFonts w:asciiTheme="minorHAnsi" w:hAnsiTheme="minorHAnsi" w:cstheme="minorHAnsi"/>
          <w:b/>
          <w:bCs/>
          <w:i w:val="0"/>
          <w:iCs/>
        </w:rPr>
        <w:t>[1]</w:t>
      </w:r>
      <w:r w:rsidR="00A544E4">
        <w:rPr>
          <w:rFonts w:asciiTheme="minorHAnsi" w:hAnsiTheme="minorHAnsi" w:cstheme="minorHAnsi"/>
          <w:i w:val="0"/>
          <w:iCs/>
        </w:rPr>
        <w:t xml:space="preserve"> followed by the addition of 1 milliliter of DMEM-basement membrane matrix medium to each well </w:t>
      </w:r>
      <w:r w:rsidR="00A544E4">
        <w:rPr>
          <w:rFonts w:asciiTheme="minorHAnsi" w:hAnsiTheme="minorHAnsi" w:cstheme="minorHAnsi"/>
          <w:b/>
          <w:bCs/>
          <w:i w:val="0"/>
          <w:iCs/>
        </w:rPr>
        <w:t>[2]</w:t>
      </w:r>
      <w:r w:rsidR="00A544E4">
        <w:rPr>
          <w:rFonts w:asciiTheme="minorHAnsi" w:hAnsiTheme="minorHAnsi" w:cstheme="minorHAnsi"/>
          <w:i w:val="0"/>
          <w:iCs/>
        </w:rPr>
        <w:t>.</w:t>
      </w:r>
    </w:p>
    <w:p w14:paraId="67839F8A" w14:textId="59C6D4F3"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cells to well(s)</w:t>
      </w:r>
      <w:r w:rsidR="00704354" w:rsidRPr="00704354">
        <w:rPr>
          <w:rFonts w:asciiTheme="minorHAnsi" w:hAnsiTheme="minorHAnsi" w:cstheme="minorHAnsi"/>
          <w:color w:val="4F81BD" w:themeColor="accent1"/>
        </w:rPr>
        <w:t xml:space="preserve"> Videographer: Important step</w:t>
      </w:r>
    </w:p>
    <w:p w14:paraId="36B8CEA8" w14:textId="3BE46111" w:rsid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DMEM-BMM medium to each well, with medium container visible in frame</w:t>
      </w:r>
      <w:r w:rsidR="00472FC0" w:rsidRPr="00A544E4">
        <w:rPr>
          <w:rFonts w:asciiTheme="minorHAnsi" w:hAnsiTheme="minorHAnsi" w:cstheme="minorHAnsi"/>
          <w:i w:val="0"/>
          <w:iCs/>
        </w:rPr>
        <w:t xml:space="preserve"> </w:t>
      </w:r>
      <w:r w:rsidR="00704354" w:rsidRPr="00704354">
        <w:rPr>
          <w:rFonts w:asciiTheme="minorHAnsi" w:hAnsiTheme="minorHAnsi" w:cstheme="minorHAnsi"/>
          <w:color w:val="4F81BD" w:themeColor="accent1"/>
        </w:rPr>
        <w:t>Videographer: Important step</w:t>
      </w:r>
    </w:p>
    <w:p w14:paraId="08133431" w14:textId="5E544467" w:rsidR="00472FC0" w:rsidRPr="00A544E4" w:rsidRDefault="002705A7" w:rsidP="00A544E4">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After seeding</w:t>
      </w:r>
      <w:r w:rsidR="00A544E4" w:rsidRPr="00A544E4">
        <w:rPr>
          <w:rFonts w:asciiTheme="minorHAnsi" w:hAnsiTheme="minorHAnsi" w:cstheme="minorHAnsi"/>
          <w:i w:val="0"/>
          <w:iCs/>
        </w:rPr>
        <w:t xml:space="preserve">, immediately centrifuge the plate </w:t>
      </w:r>
      <w:r w:rsidR="00A544E4" w:rsidRPr="00A544E4">
        <w:rPr>
          <w:rFonts w:asciiTheme="minorHAnsi" w:hAnsiTheme="minorHAnsi" w:cstheme="minorHAnsi"/>
          <w:b/>
          <w:bCs/>
          <w:i w:val="0"/>
          <w:iCs/>
        </w:rPr>
        <w:t>[1-TXT]</w:t>
      </w:r>
      <w:r w:rsidR="00A544E4" w:rsidRPr="00A544E4">
        <w:rPr>
          <w:rFonts w:asciiTheme="minorHAnsi" w:hAnsiTheme="minorHAnsi" w:cstheme="minorHAnsi"/>
          <w:i w:val="0"/>
          <w:iCs/>
        </w:rPr>
        <w:t xml:space="preserve"> and </w:t>
      </w:r>
      <w:r w:rsidR="00425363">
        <w:rPr>
          <w:rFonts w:asciiTheme="minorHAnsi" w:hAnsiTheme="minorHAnsi" w:cstheme="minorHAnsi"/>
          <w:i w:val="0"/>
          <w:iCs/>
        </w:rPr>
        <w:t>use</w:t>
      </w:r>
      <w:r w:rsidR="00A544E4" w:rsidRPr="00A544E4">
        <w:rPr>
          <w:rFonts w:asciiTheme="minorHAnsi" w:hAnsiTheme="minorHAnsi" w:cstheme="minorHAnsi"/>
          <w:i w:val="0"/>
          <w:iCs/>
        </w:rPr>
        <w:t xml:space="preserve"> a light microscope </w:t>
      </w:r>
      <w:r w:rsidR="00472FC0" w:rsidRPr="00A544E4">
        <w:rPr>
          <w:rFonts w:asciiTheme="minorHAnsi" w:hAnsiTheme="minorHAnsi" w:cstheme="minorHAnsi"/>
          <w:i w:val="0"/>
          <w:iCs/>
        </w:rPr>
        <w:t xml:space="preserve">to verify that the cells </w:t>
      </w:r>
      <w:r w:rsidR="00A544E4" w:rsidRPr="00A544E4">
        <w:rPr>
          <w:rFonts w:asciiTheme="minorHAnsi" w:hAnsiTheme="minorHAnsi" w:cstheme="minorHAnsi"/>
          <w:i w:val="0"/>
          <w:iCs/>
        </w:rPr>
        <w:t>have been</w:t>
      </w:r>
      <w:r w:rsidR="00472FC0" w:rsidRPr="00A544E4">
        <w:rPr>
          <w:rFonts w:asciiTheme="minorHAnsi" w:hAnsiTheme="minorHAnsi" w:cstheme="minorHAnsi"/>
          <w:i w:val="0"/>
          <w:iCs/>
        </w:rPr>
        <w:t xml:space="preserve"> evenly distributed </w:t>
      </w:r>
      <w:r>
        <w:rPr>
          <w:rFonts w:asciiTheme="minorHAnsi" w:hAnsiTheme="minorHAnsi" w:cstheme="minorHAnsi"/>
          <w:i w:val="0"/>
          <w:iCs/>
        </w:rPr>
        <w:t>across</w:t>
      </w:r>
      <w:r w:rsidR="00472FC0" w:rsidRPr="00A544E4">
        <w:rPr>
          <w:rFonts w:asciiTheme="minorHAnsi" w:hAnsiTheme="minorHAnsi" w:cstheme="minorHAnsi"/>
          <w:i w:val="0"/>
          <w:iCs/>
        </w:rPr>
        <w:t xml:space="preserve"> the</w:t>
      </w:r>
      <w:r w:rsidR="00472FC0" w:rsidRPr="00A544E4">
        <w:rPr>
          <w:rFonts w:asciiTheme="minorHAnsi" w:hAnsiTheme="minorHAnsi" w:cstheme="minorHAnsi"/>
          <w:i w:val="0"/>
          <w:iCs/>
          <w:spacing w:val="11"/>
        </w:rPr>
        <w:t xml:space="preserve"> </w:t>
      </w:r>
      <w:r w:rsidR="00472FC0" w:rsidRPr="00A544E4">
        <w:rPr>
          <w:rFonts w:asciiTheme="minorHAnsi" w:hAnsiTheme="minorHAnsi" w:cstheme="minorHAnsi"/>
          <w:i w:val="0"/>
          <w:iCs/>
        </w:rPr>
        <w:t>microwells</w:t>
      </w:r>
      <w:r w:rsidR="00A544E4">
        <w:rPr>
          <w:rFonts w:asciiTheme="minorHAnsi" w:hAnsiTheme="minorHAnsi" w:cstheme="minorHAnsi"/>
          <w:i w:val="0"/>
          <w:iCs/>
        </w:rPr>
        <w:t xml:space="preserve"> </w:t>
      </w:r>
      <w:r w:rsidR="00A544E4">
        <w:rPr>
          <w:rFonts w:asciiTheme="minorHAnsi" w:hAnsiTheme="minorHAnsi" w:cstheme="minorHAnsi"/>
          <w:b/>
          <w:bCs/>
          <w:i w:val="0"/>
          <w:iCs/>
        </w:rPr>
        <w:t>[2]</w:t>
      </w:r>
      <w:r w:rsidR="00472FC0" w:rsidRPr="00A544E4">
        <w:rPr>
          <w:rFonts w:asciiTheme="minorHAnsi" w:hAnsiTheme="minorHAnsi" w:cstheme="minorHAnsi"/>
          <w:i w:val="0"/>
          <w:iCs/>
        </w:rPr>
        <w:t>.</w:t>
      </w:r>
    </w:p>
    <w:p w14:paraId="7FB39764" w14:textId="605FAF12"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Talent placing plate into centrifuge </w:t>
      </w:r>
      <w:r>
        <w:rPr>
          <w:rFonts w:asciiTheme="minorHAnsi" w:hAnsiTheme="minorHAnsi" w:cstheme="minorHAnsi"/>
          <w:b/>
          <w:bCs/>
          <w:i w:val="0"/>
          <w:iCs/>
        </w:rPr>
        <w:t>TEXT: 5 min, 1200 x g, RT</w:t>
      </w:r>
    </w:p>
    <w:p w14:paraId="51CC2D50" w14:textId="6CFE5A69"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lastRenderedPageBreak/>
        <w:t>Talent checking plate</w:t>
      </w:r>
    </w:p>
    <w:p w14:paraId="74DF6188" w14:textId="13E356B6" w:rsidR="00A544E4" w:rsidRPr="00A544E4" w:rsidRDefault="00A544E4" w:rsidP="00A544E4">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Then place the plate in the cell culture incubator for 48 hours without disturbing the cells </w:t>
      </w:r>
      <w:r>
        <w:rPr>
          <w:rFonts w:asciiTheme="minorHAnsi" w:hAnsiTheme="minorHAnsi" w:cstheme="minorHAnsi"/>
          <w:b/>
          <w:bCs/>
          <w:i w:val="0"/>
          <w:iCs/>
        </w:rPr>
        <w:t>[1]</w:t>
      </w:r>
      <w:r>
        <w:rPr>
          <w:rFonts w:asciiTheme="minorHAnsi" w:hAnsiTheme="minorHAnsi" w:cstheme="minorHAnsi"/>
          <w:i w:val="0"/>
          <w:iCs/>
        </w:rPr>
        <w:t>.</w:t>
      </w:r>
    </w:p>
    <w:p w14:paraId="3810C450" w14:textId="77777777" w:rsidR="00CD4A6E" w:rsidRPr="00CD4A6E" w:rsidRDefault="00A544E4" w:rsidP="00CD4A6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placing plate into incubator</w:t>
      </w:r>
    </w:p>
    <w:p w14:paraId="6FE406A1" w14:textId="2B023168" w:rsidR="00472FC0" w:rsidRPr="00CD4A6E" w:rsidRDefault="00CD4A6E" w:rsidP="00CD4A6E">
      <w:pPr>
        <w:pStyle w:val="BodyText"/>
        <w:numPr>
          <w:ilvl w:val="0"/>
          <w:numId w:val="15"/>
        </w:numPr>
        <w:spacing w:before="360"/>
        <w:outlineLvl w:val="0"/>
        <w:rPr>
          <w:rFonts w:asciiTheme="minorHAnsi" w:hAnsiTheme="minorHAnsi" w:cstheme="minorHAnsi"/>
          <w:b/>
          <w:i w:val="0"/>
          <w:iCs/>
          <w:lang w:val="en-CA"/>
        </w:rPr>
      </w:pPr>
      <w:r>
        <w:rPr>
          <w:rFonts w:asciiTheme="minorHAnsi" w:hAnsiTheme="minorHAnsi" w:cstheme="minorHAnsi"/>
          <w:b/>
          <w:i w:val="0"/>
          <w:iCs/>
        </w:rPr>
        <w:t xml:space="preserve">Spheroid </w:t>
      </w:r>
      <w:r w:rsidR="00472FC0" w:rsidRPr="00CD4A6E">
        <w:rPr>
          <w:rFonts w:asciiTheme="minorHAnsi" w:hAnsiTheme="minorHAnsi" w:cstheme="minorHAnsi"/>
          <w:b/>
          <w:i w:val="0"/>
          <w:iCs/>
        </w:rPr>
        <w:t xml:space="preserve">Harvest </w:t>
      </w:r>
    </w:p>
    <w:p w14:paraId="461EDD08" w14:textId="7107FA1F" w:rsidR="00472FC0" w:rsidRDefault="007C03D3" w:rsidP="007C03D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lang w:val="en-CA"/>
        </w:rPr>
        <w:t>To harvest the spheroids, at the end of the incubation, use a</w:t>
      </w:r>
      <w:r>
        <w:rPr>
          <w:rFonts w:asciiTheme="minorHAnsi" w:hAnsiTheme="minorHAnsi" w:cstheme="minorHAnsi"/>
          <w:i w:val="0"/>
        </w:rPr>
        <w:t xml:space="preserve"> </w:t>
      </w:r>
      <w:r w:rsidR="00472FC0" w:rsidRPr="007C03D3">
        <w:rPr>
          <w:rFonts w:asciiTheme="minorHAnsi" w:hAnsiTheme="minorHAnsi" w:cstheme="minorHAnsi"/>
          <w:i w:val="0"/>
          <w:iCs/>
        </w:rPr>
        <w:t>serological pipette</w:t>
      </w:r>
      <w:r>
        <w:rPr>
          <w:rFonts w:asciiTheme="minorHAnsi" w:hAnsiTheme="minorHAnsi" w:cstheme="minorHAnsi"/>
          <w:i w:val="0"/>
          <w:iCs/>
        </w:rPr>
        <w:t xml:space="preserve"> </w:t>
      </w:r>
      <w:r w:rsidR="00425363">
        <w:rPr>
          <w:rFonts w:asciiTheme="minorHAnsi" w:hAnsiTheme="minorHAnsi" w:cstheme="minorHAnsi"/>
          <w:i w:val="0"/>
          <w:iCs/>
        </w:rPr>
        <w:t>and</w:t>
      </w:r>
      <w:r>
        <w:rPr>
          <w:rFonts w:asciiTheme="minorHAnsi" w:hAnsiTheme="minorHAnsi" w:cstheme="minorHAnsi"/>
          <w:i w:val="0"/>
          <w:iCs/>
        </w:rPr>
        <w:t xml:space="preserve"> half of the supernatant in each well to gently dislodge the spheroids from their microwells </w:t>
      </w:r>
      <w:r>
        <w:rPr>
          <w:rFonts w:asciiTheme="minorHAnsi" w:hAnsiTheme="minorHAnsi" w:cstheme="minorHAnsi"/>
          <w:b/>
          <w:bCs/>
          <w:i w:val="0"/>
          <w:iCs/>
        </w:rPr>
        <w:t>[1]</w:t>
      </w:r>
      <w:r>
        <w:rPr>
          <w:rFonts w:asciiTheme="minorHAnsi" w:hAnsiTheme="minorHAnsi" w:cstheme="minorHAnsi"/>
          <w:i w:val="0"/>
          <w:iCs/>
        </w:rPr>
        <w:t>.</w:t>
      </w:r>
    </w:p>
    <w:p w14:paraId="43C7A956" w14:textId="77777777" w:rsidR="007C03D3" w:rsidRDefault="007C03D3" w:rsidP="007C03D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flushing spheroid in well</w:t>
      </w:r>
    </w:p>
    <w:p w14:paraId="139F93F9" w14:textId="35AAAB91" w:rsidR="00BD6CFE" w:rsidRDefault="00BD6CFE" w:rsidP="007C03D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When all of the spheroids have been detached, use the pipette to carefully transfer the </w:t>
      </w:r>
      <w:r w:rsidR="00425363">
        <w:rPr>
          <w:rFonts w:asciiTheme="minorHAnsi" w:hAnsiTheme="minorHAnsi" w:cstheme="minorHAnsi"/>
          <w:i w:val="0"/>
          <w:iCs/>
        </w:rPr>
        <w:t>3D cultures</w:t>
      </w:r>
      <w:r>
        <w:rPr>
          <w:rFonts w:asciiTheme="minorHAnsi" w:hAnsiTheme="minorHAnsi" w:cstheme="minorHAnsi"/>
          <w:i w:val="0"/>
          <w:iCs/>
        </w:rPr>
        <w:t xml:space="preserve"> from each well onto a 37-micron reversible strainer on top of a </w:t>
      </w:r>
      <w:r w:rsidR="00B71A34">
        <w:rPr>
          <w:rFonts w:asciiTheme="minorHAnsi" w:hAnsiTheme="minorHAnsi" w:cstheme="minorHAnsi"/>
          <w:i w:val="0"/>
          <w:iCs/>
        </w:rPr>
        <w:t xml:space="preserve">15-milliliter </w:t>
      </w:r>
      <w:r>
        <w:rPr>
          <w:rFonts w:asciiTheme="minorHAnsi" w:hAnsiTheme="minorHAnsi" w:cstheme="minorHAnsi"/>
          <w:i w:val="0"/>
          <w:iCs/>
        </w:rPr>
        <w:t xml:space="preserve">conical tube </w:t>
      </w:r>
      <w:r>
        <w:rPr>
          <w:rFonts w:asciiTheme="minorHAnsi" w:hAnsiTheme="minorHAnsi" w:cstheme="minorHAnsi"/>
          <w:b/>
          <w:bCs/>
          <w:i w:val="0"/>
          <w:iCs/>
        </w:rPr>
        <w:t>[1]</w:t>
      </w:r>
      <w:r>
        <w:rPr>
          <w:rFonts w:asciiTheme="minorHAnsi" w:hAnsiTheme="minorHAnsi" w:cstheme="minorHAnsi"/>
          <w:i w:val="0"/>
          <w:iCs/>
        </w:rPr>
        <w:t>.</w:t>
      </w:r>
    </w:p>
    <w:p w14:paraId="571ED333" w14:textId="3B491005" w:rsidR="00BD6CFE" w:rsidRDefault="00BD6CFE" w:rsidP="00BD6CF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spheroid to strainer</w:t>
      </w:r>
      <w:r w:rsidR="00704354" w:rsidRPr="00704354">
        <w:rPr>
          <w:rFonts w:asciiTheme="minorHAnsi" w:hAnsiTheme="minorHAnsi" w:cstheme="minorHAnsi"/>
          <w:color w:val="4F81BD" w:themeColor="accent1"/>
        </w:rPr>
        <w:t xml:space="preserve"> Videographer: Important step</w:t>
      </w:r>
    </w:p>
    <w:p w14:paraId="30F976EA" w14:textId="4E2FFFEC" w:rsidR="00BD6CFE" w:rsidRPr="00BD6CFE" w:rsidRDefault="00BD6CFE" w:rsidP="00BD6CF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Wash each well three times with 1 milliliter </w:t>
      </w:r>
      <w:r w:rsidRPr="00BD6CFE">
        <w:rPr>
          <w:rFonts w:asciiTheme="minorHAnsi" w:hAnsiTheme="minorHAnsi" w:cstheme="minorHAnsi"/>
          <w:bCs/>
          <w:i w:val="0"/>
          <w:iCs/>
        </w:rPr>
        <w:t xml:space="preserve">of </w:t>
      </w:r>
      <w:r>
        <w:rPr>
          <w:rFonts w:asciiTheme="minorHAnsi" w:hAnsiTheme="minorHAnsi" w:cstheme="minorHAnsi"/>
          <w:bCs/>
          <w:i w:val="0"/>
          <w:iCs/>
        </w:rPr>
        <w:t>pre-</w:t>
      </w:r>
      <w:r w:rsidRPr="00BD6CFE">
        <w:rPr>
          <w:rFonts w:asciiTheme="minorHAnsi" w:hAnsiTheme="minorHAnsi" w:cstheme="minorHAnsi"/>
          <w:bCs/>
          <w:i w:val="0"/>
          <w:iCs/>
        </w:rPr>
        <w:t>warm</w:t>
      </w:r>
      <w:r>
        <w:rPr>
          <w:rFonts w:asciiTheme="minorHAnsi" w:hAnsiTheme="minorHAnsi" w:cstheme="minorHAnsi"/>
          <w:bCs/>
          <w:i w:val="0"/>
          <w:iCs/>
        </w:rPr>
        <w:t>ed</w:t>
      </w:r>
      <w:r w:rsidRPr="00BD6CFE">
        <w:rPr>
          <w:rFonts w:asciiTheme="minorHAnsi" w:hAnsiTheme="minorHAnsi" w:cstheme="minorHAnsi"/>
          <w:bCs/>
          <w:i w:val="0"/>
          <w:iCs/>
        </w:rPr>
        <w:t xml:space="preserve"> basal medium</w:t>
      </w:r>
      <w:r>
        <w:rPr>
          <w:rFonts w:asciiTheme="minorHAnsi" w:hAnsiTheme="minorHAnsi" w:cstheme="minorHAnsi"/>
          <w:bCs/>
          <w:i w:val="0"/>
          <w:iCs/>
        </w:rPr>
        <w:t xml:space="preserve"> per wash to collect any remaining spheroids </w:t>
      </w:r>
      <w:r>
        <w:rPr>
          <w:rFonts w:asciiTheme="minorHAnsi" w:hAnsiTheme="minorHAnsi" w:cstheme="minorHAnsi"/>
          <w:b/>
          <w:i w:val="0"/>
          <w:iCs/>
        </w:rPr>
        <w:t>[1]</w:t>
      </w:r>
      <w:r w:rsidR="002705A7">
        <w:rPr>
          <w:rFonts w:asciiTheme="minorHAnsi" w:hAnsiTheme="minorHAnsi" w:cstheme="minorHAnsi"/>
          <w:bCs/>
          <w:i w:val="0"/>
          <w:iCs/>
        </w:rPr>
        <w:t xml:space="preserve"> and add </w:t>
      </w:r>
      <w:r>
        <w:rPr>
          <w:rFonts w:asciiTheme="minorHAnsi" w:hAnsiTheme="minorHAnsi" w:cstheme="minorHAnsi"/>
          <w:bCs/>
          <w:i w:val="0"/>
          <w:iCs/>
        </w:rPr>
        <w:t>these additional spheroids</w:t>
      </w:r>
      <w:r w:rsidR="002705A7">
        <w:rPr>
          <w:rFonts w:asciiTheme="minorHAnsi" w:hAnsiTheme="minorHAnsi" w:cstheme="minorHAnsi"/>
          <w:bCs/>
          <w:i w:val="0"/>
          <w:iCs/>
        </w:rPr>
        <w:t xml:space="preserve"> </w:t>
      </w:r>
      <w:r w:rsidR="00D00591">
        <w:rPr>
          <w:rFonts w:asciiTheme="minorHAnsi" w:hAnsiTheme="minorHAnsi" w:cstheme="minorHAnsi"/>
          <w:bCs/>
          <w:i w:val="0"/>
          <w:iCs/>
        </w:rPr>
        <w:t>to</w:t>
      </w:r>
      <w:r>
        <w:rPr>
          <w:rFonts w:asciiTheme="minorHAnsi" w:hAnsiTheme="minorHAnsi" w:cstheme="minorHAnsi"/>
          <w:bCs/>
          <w:i w:val="0"/>
          <w:iCs/>
        </w:rPr>
        <w:t xml:space="preserve"> the strainer </w:t>
      </w:r>
      <w:r>
        <w:rPr>
          <w:rFonts w:asciiTheme="minorHAnsi" w:hAnsiTheme="minorHAnsi" w:cstheme="minorHAnsi"/>
          <w:b/>
          <w:i w:val="0"/>
          <w:iCs/>
        </w:rPr>
        <w:t>[2]</w:t>
      </w:r>
      <w:r>
        <w:rPr>
          <w:rFonts w:asciiTheme="minorHAnsi" w:hAnsiTheme="minorHAnsi" w:cstheme="minorHAnsi"/>
          <w:bCs/>
          <w:i w:val="0"/>
          <w:iCs/>
        </w:rPr>
        <w:t>.</w:t>
      </w:r>
    </w:p>
    <w:p w14:paraId="6DF66F00" w14:textId="5B571A69" w:rsidR="00BD6CFE" w:rsidRPr="00BD6CFE" w:rsidRDefault="00BD6CFE" w:rsidP="00BD6CFE">
      <w:pPr>
        <w:pStyle w:val="BodyText"/>
        <w:numPr>
          <w:ilvl w:val="2"/>
          <w:numId w:val="15"/>
        </w:numPr>
        <w:spacing w:before="360"/>
        <w:outlineLvl w:val="0"/>
        <w:rPr>
          <w:rFonts w:asciiTheme="minorHAnsi" w:hAnsiTheme="minorHAnsi" w:cstheme="minorHAnsi"/>
          <w:i w:val="0"/>
          <w:iCs/>
        </w:rPr>
      </w:pPr>
      <w:proofErr w:type="gramStart"/>
      <w:r>
        <w:rPr>
          <w:rFonts w:asciiTheme="minorHAnsi" w:hAnsiTheme="minorHAnsi" w:cstheme="minorHAnsi"/>
          <w:bCs/>
          <w:i w:val="0"/>
          <w:iCs/>
        </w:rPr>
        <w:t>Well</w:t>
      </w:r>
      <w:proofErr w:type="gramEnd"/>
      <w:r>
        <w:rPr>
          <w:rFonts w:asciiTheme="minorHAnsi" w:hAnsiTheme="minorHAnsi" w:cstheme="minorHAnsi"/>
          <w:bCs/>
          <w:i w:val="0"/>
          <w:iCs/>
        </w:rPr>
        <w:t xml:space="preserve"> being washed</w:t>
      </w:r>
    </w:p>
    <w:p w14:paraId="379D220F" w14:textId="452971C2" w:rsidR="00BD6CFE" w:rsidRPr="00BD6CFE" w:rsidRDefault="00BD6CFE" w:rsidP="00BD6CF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Talent adding spheroid to strainer</w:t>
      </w:r>
    </w:p>
    <w:p w14:paraId="61FE0B72" w14:textId="06BA5CC9" w:rsidR="00BD6CFE" w:rsidRPr="007236E2" w:rsidRDefault="00BD6CFE" w:rsidP="00BD6CF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After the last wash, check the plate under the microscope to confirm that all of the spheroids have been removed from the </w:t>
      </w:r>
      <w:r w:rsidR="003A09A1">
        <w:rPr>
          <w:rFonts w:asciiTheme="minorHAnsi" w:hAnsiTheme="minorHAnsi" w:cstheme="minorHAnsi"/>
          <w:bCs/>
          <w:i w:val="0"/>
          <w:iCs/>
        </w:rPr>
        <w:t>micro</w:t>
      </w:r>
      <w:r>
        <w:rPr>
          <w:rFonts w:asciiTheme="minorHAnsi" w:hAnsiTheme="minorHAnsi" w:cstheme="minorHAnsi"/>
          <w:bCs/>
          <w:i w:val="0"/>
          <w:iCs/>
        </w:rPr>
        <w:t xml:space="preserve">wells </w:t>
      </w:r>
      <w:r>
        <w:rPr>
          <w:rFonts w:asciiTheme="minorHAnsi" w:hAnsiTheme="minorHAnsi" w:cstheme="minorHAnsi"/>
          <w:b/>
          <w:i w:val="0"/>
          <w:iCs/>
        </w:rPr>
        <w:t>[1-TXT]</w:t>
      </w:r>
      <w:r>
        <w:rPr>
          <w:rFonts w:asciiTheme="minorHAnsi" w:hAnsiTheme="minorHAnsi" w:cstheme="minorHAnsi"/>
          <w:bCs/>
          <w:i w:val="0"/>
          <w:iCs/>
        </w:rPr>
        <w:t>.</w:t>
      </w:r>
    </w:p>
    <w:p w14:paraId="3D161077" w14:textId="35A322D6" w:rsidR="007236E2" w:rsidRP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Talent at microscope, checking plate </w:t>
      </w:r>
      <w:r>
        <w:rPr>
          <w:rFonts w:asciiTheme="minorHAnsi" w:hAnsiTheme="minorHAnsi" w:cstheme="minorHAnsi"/>
          <w:b/>
          <w:i w:val="0"/>
          <w:iCs/>
        </w:rPr>
        <w:t>TEXT: Repeat wash as necessary</w:t>
      </w:r>
    </w:p>
    <w:p w14:paraId="4E7C3253" w14:textId="6EF959E3" w:rsidR="007236E2" w:rsidRPr="007236E2" w:rsidRDefault="007236E2" w:rsidP="007236E2">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Then invert the strainer over a </w:t>
      </w:r>
      <w:r w:rsidR="00B71A34">
        <w:rPr>
          <w:rFonts w:asciiTheme="minorHAnsi" w:hAnsiTheme="minorHAnsi" w:cstheme="minorHAnsi"/>
          <w:bCs/>
          <w:i w:val="0"/>
          <w:iCs/>
        </w:rPr>
        <w:t xml:space="preserve">new 15-milliliter </w:t>
      </w:r>
      <w:r>
        <w:rPr>
          <w:rFonts w:asciiTheme="minorHAnsi" w:hAnsiTheme="minorHAnsi" w:cstheme="minorHAnsi"/>
          <w:bCs/>
          <w:i w:val="0"/>
          <w:iCs/>
        </w:rPr>
        <w:t xml:space="preserve">tube </w:t>
      </w:r>
      <w:r>
        <w:rPr>
          <w:rFonts w:asciiTheme="minorHAnsi" w:hAnsiTheme="minorHAnsi" w:cstheme="minorHAnsi"/>
          <w:b/>
          <w:i w:val="0"/>
          <w:iCs/>
        </w:rPr>
        <w:t>[1]</w:t>
      </w:r>
      <w:r>
        <w:rPr>
          <w:rFonts w:asciiTheme="minorHAnsi" w:hAnsiTheme="minorHAnsi" w:cstheme="minorHAnsi"/>
          <w:bCs/>
          <w:i w:val="0"/>
          <w:iCs/>
        </w:rPr>
        <w:t xml:space="preserve"> and wash the bottom of the strainer with fresh DMEM-basement membrane matrix medium to collect the spheroids into the tube </w:t>
      </w:r>
      <w:r>
        <w:rPr>
          <w:rFonts w:asciiTheme="minorHAnsi" w:hAnsiTheme="minorHAnsi" w:cstheme="minorHAnsi"/>
          <w:b/>
          <w:i w:val="0"/>
          <w:iCs/>
        </w:rPr>
        <w:t>[2]</w:t>
      </w:r>
      <w:r>
        <w:rPr>
          <w:rFonts w:asciiTheme="minorHAnsi" w:hAnsiTheme="minorHAnsi" w:cstheme="minorHAnsi"/>
          <w:bCs/>
          <w:i w:val="0"/>
          <w:iCs/>
        </w:rPr>
        <w:t>.</w:t>
      </w:r>
    </w:p>
    <w:p w14:paraId="15C7042F" w14:textId="60AF6710" w:rsidR="007236E2" w:rsidRP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Strainer being inverted</w:t>
      </w:r>
      <w:r w:rsidR="00704354" w:rsidRPr="00704354">
        <w:rPr>
          <w:rFonts w:asciiTheme="minorHAnsi" w:hAnsiTheme="minorHAnsi" w:cstheme="minorHAnsi"/>
          <w:color w:val="4F81BD" w:themeColor="accent1"/>
        </w:rPr>
        <w:t xml:space="preserve"> Videographer: Important step</w:t>
      </w:r>
    </w:p>
    <w:p w14:paraId="06D86E59" w14:textId="794A669B" w:rsid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lastRenderedPageBreak/>
        <w:t>Strainer being washed</w:t>
      </w:r>
      <w:r w:rsidR="00704354" w:rsidRPr="00704354">
        <w:rPr>
          <w:rFonts w:asciiTheme="minorHAnsi" w:hAnsiTheme="minorHAnsi" w:cstheme="minorHAnsi"/>
          <w:color w:val="4F81BD" w:themeColor="accent1"/>
        </w:rPr>
        <w:t xml:space="preserve"> Videographer: Important step</w:t>
      </w:r>
    </w:p>
    <w:p w14:paraId="1ABA5A0C" w14:textId="77777777" w:rsidR="00704354" w:rsidRDefault="00704354">
      <w:pPr>
        <w:rPr>
          <w:rFonts w:eastAsia="Times New Roman" w:cs="Calibri"/>
          <w:bCs/>
          <w:sz w:val="52"/>
          <w:szCs w:val="52"/>
        </w:rPr>
      </w:pPr>
      <w:r>
        <w:br w:type="page"/>
      </w:r>
    </w:p>
    <w:p w14:paraId="15DB55F2" w14:textId="364F4943" w:rsidR="004455A0" w:rsidRPr="00B71A34" w:rsidRDefault="004455A0" w:rsidP="00B71A34">
      <w:pPr>
        <w:pStyle w:val="Heading2"/>
        <w:rPr>
          <w:sz w:val="22"/>
          <w:szCs w:val="22"/>
        </w:rPr>
      </w:pPr>
      <w:r w:rsidRPr="00B07A3B">
        <w:lastRenderedPageBreak/>
        <w:t>Protocol Script Questions</w:t>
      </w:r>
    </w:p>
    <w:p w14:paraId="1A7CD0C0" w14:textId="77777777" w:rsidR="004455A0" w:rsidRPr="002718FD" w:rsidRDefault="004455A0" w:rsidP="00B71A34">
      <w:pPr>
        <w:rPr>
          <w:rFonts w:asciiTheme="minorHAnsi" w:eastAsia="Times New Roman" w:hAnsiTheme="minorHAnsi" w:cstheme="minorHAnsi"/>
          <w:color w:val="000000" w:themeColor="text1"/>
          <w:szCs w:val="24"/>
        </w:rPr>
      </w:pPr>
      <w:r w:rsidRPr="002718FD">
        <w:rPr>
          <w:rFonts w:asciiTheme="minorHAnsi" w:eastAsia="Times New Roman" w:hAnsiTheme="minorHAnsi" w:cstheme="minorHAnsi"/>
          <w:b/>
          <w:color w:val="000000" w:themeColor="text1"/>
          <w:szCs w:val="24"/>
        </w:rPr>
        <w:t>A.</w:t>
      </w:r>
      <w:r w:rsidRPr="002718FD">
        <w:rPr>
          <w:rFonts w:asciiTheme="minorHAnsi" w:eastAsia="Times New Roman" w:hAnsiTheme="minorHAnsi" w:cstheme="minorHAnsi"/>
          <w:color w:val="000000" w:themeColor="text1"/>
          <w:szCs w:val="24"/>
        </w:rPr>
        <w:t xml:space="preserve"> Which steps from the protocol are the most important for viewers to see? Please list 4 to 6 individual steps. </w:t>
      </w:r>
    </w:p>
    <w:p w14:paraId="38C5EABA" w14:textId="688DF1EA" w:rsidR="00B71A34" w:rsidRPr="00704354" w:rsidRDefault="00B71A34" w:rsidP="00B71A34">
      <w:pPr>
        <w:pStyle w:val="BodyText"/>
        <w:outlineLvl w:val="0"/>
        <w:rPr>
          <w:i w:val="0"/>
          <w:iCs/>
          <w:color w:val="000000" w:themeColor="text1"/>
        </w:rPr>
      </w:pPr>
      <w:r w:rsidRPr="00704354">
        <w:rPr>
          <w:i w:val="0"/>
          <w:iCs/>
          <w:color w:val="000000" w:themeColor="text1"/>
        </w:rPr>
        <w:t>2.1., 3.3., 3.4., 4.2., 4.5.</w:t>
      </w:r>
    </w:p>
    <w:p w14:paraId="442A168B" w14:textId="77777777" w:rsidR="004455A0" w:rsidRPr="002718FD" w:rsidRDefault="004455A0" w:rsidP="00B71A34">
      <w:pPr>
        <w:rPr>
          <w:rFonts w:asciiTheme="minorHAnsi" w:eastAsia="Times New Roman" w:hAnsiTheme="minorHAnsi" w:cstheme="minorHAnsi"/>
          <w:b/>
          <w:color w:val="000000" w:themeColor="text1"/>
          <w:szCs w:val="24"/>
        </w:rPr>
      </w:pPr>
    </w:p>
    <w:p w14:paraId="3767767A" w14:textId="28868509" w:rsidR="00A644FA" w:rsidRPr="002718FD" w:rsidRDefault="004455A0" w:rsidP="004455A0">
      <w:pPr>
        <w:spacing w:before="120"/>
        <w:rPr>
          <w:rFonts w:asciiTheme="minorHAnsi" w:eastAsia="Times New Roman" w:hAnsiTheme="minorHAnsi" w:cstheme="minorHAnsi"/>
          <w:color w:val="000000" w:themeColor="text1"/>
          <w:szCs w:val="24"/>
        </w:rPr>
      </w:pPr>
      <w:r w:rsidRPr="002718FD">
        <w:rPr>
          <w:rFonts w:asciiTheme="minorHAnsi" w:eastAsia="Times New Roman" w:hAnsiTheme="minorHAnsi" w:cstheme="minorHAnsi"/>
          <w:b/>
          <w:color w:val="000000" w:themeColor="text1"/>
          <w:szCs w:val="24"/>
        </w:rPr>
        <w:t>B.</w:t>
      </w:r>
      <w:r w:rsidRPr="002718FD">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676D9571" w14:textId="4DA313D6" w:rsidR="005B5AA0" w:rsidRPr="00B71A34" w:rsidRDefault="005B5AA0" w:rsidP="004455A0">
      <w:pPr>
        <w:rPr>
          <w:rFonts w:asciiTheme="minorHAnsi" w:eastAsia="Times New Roman" w:hAnsiTheme="minorHAnsi" w:cstheme="minorHAnsi"/>
          <w:iCs/>
          <w:color w:val="000000" w:themeColor="text1"/>
          <w:szCs w:val="24"/>
        </w:rPr>
      </w:pPr>
      <w:r w:rsidRPr="002718FD">
        <w:rPr>
          <w:rFonts w:asciiTheme="minorHAnsi" w:eastAsia="Times New Roman" w:hAnsiTheme="minorHAnsi" w:cstheme="minorHAnsi"/>
          <w:iCs/>
          <w:color w:val="000000" w:themeColor="text1"/>
          <w:szCs w:val="24"/>
        </w:rPr>
        <w:t>3.3</w:t>
      </w:r>
      <w:r w:rsidR="00B71A34">
        <w:rPr>
          <w:rFonts w:asciiTheme="minorHAnsi" w:eastAsia="Times New Roman" w:hAnsiTheme="minorHAnsi" w:cstheme="minorHAnsi"/>
          <w:iCs/>
          <w:color w:val="000000" w:themeColor="text1"/>
          <w:szCs w:val="24"/>
        </w:rPr>
        <w:t>. Ensure</w:t>
      </w:r>
      <w:r w:rsidRPr="002718FD">
        <w:rPr>
          <w:rFonts w:asciiTheme="minorHAnsi" w:eastAsia="Times New Roman" w:hAnsiTheme="minorHAnsi" w:cstheme="minorHAnsi"/>
          <w:iCs/>
          <w:color w:val="000000" w:themeColor="text1"/>
          <w:szCs w:val="24"/>
        </w:rPr>
        <w:t xml:space="preserve"> that you have the correct </w:t>
      </w:r>
      <w:proofErr w:type="gramStart"/>
      <w:r w:rsidRPr="002718FD">
        <w:rPr>
          <w:rFonts w:asciiTheme="minorHAnsi" w:eastAsia="Times New Roman" w:hAnsiTheme="minorHAnsi" w:cstheme="minorHAnsi"/>
          <w:iCs/>
          <w:color w:val="000000" w:themeColor="text1"/>
          <w:szCs w:val="24"/>
        </w:rPr>
        <w:t>amount</w:t>
      </w:r>
      <w:proofErr w:type="gramEnd"/>
      <w:r w:rsidRPr="002718FD">
        <w:rPr>
          <w:rFonts w:asciiTheme="minorHAnsi" w:eastAsia="Times New Roman" w:hAnsiTheme="minorHAnsi" w:cstheme="minorHAnsi"/>
          <w:iCs/>
          <w:color w:val="000000" w:themeColor="text1"/>
          <w:szCs w:val="24"/>
        </w:rPr>
        <w:t xml:space="preserve"> of cells and that you dispense e</w:t>
      </w:r>
      <w:r w:rsidR="003A09A1" w:rsidRPr="002718FD">
        <w:rPr>
          <w:rFonts w:asciiTheme="minorHAnsi" w:eastAsia="Times New Roman" w:hAnsiTheme="minorHAnsi" w:cstheme="minorHAnsi"/>
          <w:iCs/>
          <w:color w:val="000000" w:themeColor="text1"/>
          <w:szCs w:val="24"/>
        </w:rPr>
        <w:t>venly</w:t>
      </w:r>
      <w:r w:rsidRPr="002718FD">
        <w:rPr>
          <w:rFonts w:asciiTheme="minorHAnsi" w:eastAsia="Times New Roman" w:hAnsiTheme="minorHAnsi" w:cstheme="minorHAnsi"/>
          <w:iCs/>
          <w:color w:val="000000" w:themeColor="text1"/>
          <w:szCs w:val="24"/>
        </w:rPr>
        <w:t xml:space="preserve"> cells in the well (so you are sure that they e</w:t>
      </w:r>
      <w:r w:rsidR="003A09A1" w:rsidRPr="002718FD">
        <w:rPr>
          <w:rFonts w:asciiTheme="minorHAnsi" w:eastAsia="Times New Roman" w:hAnsiTheme="minorHAnsi" w:cstheme="minorHAnsi"/>
          <w:iCs/>
          <w:color w:val="000000" w:themeColor="text1"/>
          <w:szCs w:val="24"/>
        </w:rPr>
        <w:t>venly</w:t>
      </w:r>
      <w:r w:rsidRPr="002718FD">
        <w:rPr>
          <w:rFonts w:asciiTheme="minorHAnsi" w:eastAsia="Times New Roman" w:hAnsiTheme="minorHAnsi" w:cstheme="minorHAnsi"/>
          <w:iCs/>
          <w:color w:val="000000" w:themeColor="text1"/>
          <w:szCs w:val="24"/>
        </w:rPr>
        <w:t xml:space="preserve"> distributed in each microwell).</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27F205D" w:rsidR="009A2050" w:rsidRPr="009A2050" w:rsidRDefault="00304363" w:rsidP="007E210E">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231D5E">
        <w:rPr>
          <w:rFonts w:cs="Calibri"/>
          <w:b/>
          <w:i w:val="0"/>
          <w:iCs/>
          <w:color w:val="000000" w:themeColor="text1"/>
          <w:szCs w:val="24"/>
        </w:rPr>
        <w:t xml:space="preserve">Colon </w:t>
      </w:r>
      <w:r w:rsidR="003E5CBB">
        <w:rPr>
          <w:rFonts w:cs="Calibri"/>
          <w:b/>
          <w:i w:val="0"/>
          <w:iCs/>
          <w:color w:val="000000" w:themeColor="text1"/>
          <w:szCs w:val="24"/>
        </w:rPr>
        <w:t>Cancer Stem Cell</w:t>
      </w:r>
      <w:r w:rsidR="00231D5E">
        <w:rPr>
          <w:rFonts w:cs="Calibri"/>
          <w:b/>
          <w:i w:val="0"/>
          <w:iCs/>
          <w:color w:val="000000" w:themeColor="text1"/>
          <w:szCs w:val="24"/>
        </w:rPr>
        <w:t xml:space="preserve"> Spheroid Formation and Analysis</w:t>
      </w:r>
    </w:p>
    <w:p w14:paraId="263DD72E" w14:textId="77777777" w:rsidR="000C59F5" w:rsidRDefault="000C59F5" w:rsidP="000C59F5">
      <w:pPr>
        <w:pStyle w:val="ListParagraph"/>
        <w:ind w:left="1627"/>
        <w:jc w:val="both"/>
        <w:rPr>
          <w:rFonts w:cstheme="minorHAnsi"/>
          <w:lang w:val="en-GB"/>
        </w:rPr>
      </w:pPr>
    </w:p>
    <w:p w14:paraId="42A87DA2" w14:textId="3CA22F9B" w:rsidR="00A90114" w:rsidRPr="001F6860" w:rsidRDefault="001F6860" w:rsidP="007E210E">
      <w:pPr>
        <w:pStyle w:val="ListParagraph"/>
        <w:numPr>
          <w:ilvl w:val="1"/>
          <w:numId w:val="15"/>
        </w:numPr>
        <w:jc w:val="both"/>
        <w:rPr>
          <w:rFonts w:cstheme="minorHAnsi"/>
          <w:bCs/>
          <w:lang w:val="en-CA"/>
        </w:rPr>
      </w:pPr>
      <w:r>
        <w:rPr>
          <w:rFonts w:cstheme="minorHAnsi"/>
          <w:lang w:val="en-GB"/>
        </w:rPr>
        <w:t xml:space="preserve">Spheroids </w:t>
      </w:r>
      <w:r w:rsidR="00472FC0" w:rsidRPr="00472FC0">
        <w:rPr>
          <w:rFonts w:cstheme="minorHAnsi"/>
          <w:lang w:val="en-GB"/>
        </w:rPr>
        <w:t xml:space="preserve">arising from 500 cells </w:t>
      </w:r>
      <w:r>
        <w:rPr>
          <w:rFonts w:cstheme="minorHAnsi"/>
          <w:lang w:val="en-GB"/>
        </w:rPr>
        <w:t>demonstrate</w:t>
      </w:r>
      <w:r w:rsidR="00472FC0" w:rsidRPr="00472FC0">
        <w:rPr>
          <w:rFonts w:cstheme="minorHAnsi"/>
          <w:lang w:val="en-GB"/>
        </w:rPr>
        <w:t xml:space="preserve"> the most homogenous increase in size over </w:t>
      </w:r>
      <w:r>
        <w:rPr>
          <w:rFonts w:cstheme="minorHAnsi"/>
          <w:lang w:val="en-GB"/>
        </w:rPr>
        <w:t xml:space="preserve">time </w:t>
      </w:r>
      <w:r w:rsidR="00A90114">
        <w:rPr>
          <w:rFonts w:cstheme="minorHAnsi"/>
          <w:b/>
          <w:bCs/>
          <w:lang w:val="en-GB"/>
        </w:rPr>
        <w:t>[1]</w:t>
      </w:r>
      <w:r>
        <w:rPr>
          <w:rFonts w:cstheme="minorHAnsi"/>
          <w:lang w:val="en-GB"/>
        </w:rPr>
        <w:t xml:space="preserve">, </w:t>
      </w:r>
      <w:r>
        <w:rPr>
          <w:rFonts w:cstheme="minorHAnsi"/>
          <w:bCs/>
          <w:lang w:val="en-CA"/>
        </w:rPr>
        <w:t>with</w:t>
      </w:r>
      <w:r w:rsidRPr="00472FC0">
        <w:rPr>
          <w:rFonts w:cstheme="minorHAnsi"/>
          <w:lang w:val="en-GB"/>
        </w:rPr>
        <w:t xml:space="preserve"> </w:t>
      </w:r>
      <w:r w:rsidRPr="00472FC0">
        <w:rPr>
          <w:rFonts w:cstheme="minorHAnsi"/>
        </w:rPr>
        <w:t xml:space="preserve">500 and 600 cells/spheroid </w:t>
      </w:r>
      <w:r>
        <w:rPr>
          <w:rFonts w:cstheme="minorHAnsi"/>
        </w:rPr>
        <w:t>determined</w:t>
      </w:r>
      <w:r w:rsidRPr="00472FC0">
        <w:rPr>
          <w:rFonts w:cstheme="minorHAnsi"/>
        </w:rPr>
        <w:t xml:space="preserve"> </w:t>
      </w:r>
      <w:r w:rsidR="003E5CBB">
        <w:rPr>
          <w:rFonts w:cstheme="minorHAnsi"/>
        </w:rPr>
        <w:t>to be</w:t>
      </w:r>
      <w:r w:rsidRPr="00472FC0">
        <w:rPr>
          <w:rFonts w:cstheme="minorHAnsi"/>
        </w:rPr>
        <w:t xml:space="preserve"> the optimal </w:t>
      </w:r>
      <w:r w:rsidR="003E5CBB">
        <w:rPr>
          <w:rFonts w:cstheme="minorHAnsi"/>
        </w:rPr>
        <w:t>number of cells</w:t>
      </w:r>
      <w:r w:rsidRPr="00472FC0">
        <w:rPr>
          <w:rFonts w:cstheme="minorHAnsi"/>
        </w:rPr>
        <w:t xml:space="preserve"> </w:t>
      </w:r>
      <w:r>
        <w:rPr>
          <w:rFonts w:cstheme="minorHAnsi"/>
        </w:rPr>
        <w:t xml:space="preserve">under which </w:t>
      </w:r>
      <w:r w:rsidRPr="00472FC0">
        <w:rPr>
          <w:rFonts w:cstheme="minorHAnsi"/>
        </w:rPr>
        <w:t>good growth and low variability</w:t>
      </w:r>
      <w:r>
        <w:rPr>
          <w:rFonts w:cstheme="minorHAnsi"/>
        </w:rPr>
        <w:t xml:space="preserve"> can be achieved </w:t>
      </w:r>
      <w:r>
        <w:rPr>
          <w:rFonts w:cstheme="minorHAnsi"/>
          <w:b/>
          <w:bCs/>
        </w:rPr>
        <w:t>[2]</w:t>
      </w:r>
      <w:r w:rsidRPr="00472FC0">
        <w:rPr>
          <w:rFonts w:cstheme="minorHAnsi"/>
        </w:rPr>
        <w:t>.</w:t>
      </w:r>
    </w:p>
    <w:p w14:paraId="797E0B62" w14:textId="77777777" w:rsidR="00A90114" w:rsidRDefault="00A90114" w:rsidP="00A90114">
      <w:pPr>
        <w:pStyle w:val="ListParagraph"/>
        <w:ind w:left="907"/>
        <w:jc w:val="both"/>
        <w:rPr>
          <w:rFonts w:cstheme="minorHAnsi"/>
          <w:lang w:val="en-GB"/>
        </w:rPr>
      </w:pPr>
    </w:p>
    <w:p w14:paraId="2384FB2E" w14:textId="7D955D5A" w:rsidR="009071DE" w:rsidRPr="001F6860" w:rsidRDefault="00A90114" w:rsidP="007E210E">
      <w:pPr>
        <w:pStyle w:val="ListParagraph"/>
        <w:numPr>
          <w:ilvl w:val="2"/>
          <w:numId w:val="15"/>
        </w:numPr>
        <w:jc w:val="both"/>
        <w:rPr>
          <w:rFonts w:cstheme="minorHAnsi"/>
          <w:lang w:val="en-GB"/>
        </w:rPr>
      </w:pPr>
      <w:r>
        <w:rPr>
          <w:rFonts w:cstheme="minorHAnsi"/>
          <w:lang w:val="en-GB"/>
        </w:rPr>
        <w:t xml:space="preserve">LAB MEDIA: Figure 1B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500 graphs</w:t>
      </w:r>
      <w:r w:rsidR="00472FC0" w:rsidRPr="00472FC0">
        <w:rPr>
          <w:rFonts w:cstheme="minorHAnsi"/>
          <w:lang w:val="en-GB"/>
        </w:rPr>
        <w:t xml:space="preserve"> </w:t>
      </w:r>
    </w:p>
    <w:p w14:paraId="10550986" w14:textId="428CC2B5" w:rsidR="009071DE" w:rsidRPr="009071DE" w:rsidRDefault="009071DE" w:rsidP="007E210E">
      <w:pPr>
        <w:pStyle w:val="ListParagraph"/>
        <w:numPr>
          <w:ilvl w:val="2"/>
          <w:numId w:val="15"/>
        </w:numPr>
        <w:jc w:val="both"/>
        <w:rPr>
          <w:rFonts w:cstheme="minorHAnsi"/>
          <w:bCs/>
          <w:lang w:val="en-CA"/>
        </w:rPr>
      </w:pPr>
      <w:r>
        <w:rPr>
          <w:rFonts w:cstheme="minorHAnsi"/>
          <w:bCs/>
          <w:lang w:val="en-CA"/>
        </w:rPr>
        <w:t xml:space="preserve">LAB MEDIA: Figures 2A-2C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500 and 600 images, data bars, and graphs</w:t>
      </w:r>
    </w:p>
    <w:p w14:paraId="2D166CB3" w14:textId="77777777" w:rsidR="009071DE" w:rsidRPr="009071DE" w:rsidRDefault="009071DE" w:rsidP="009071DE">
      <w:pPr>
        <w:pStyle w:val="ListParagraph"/>
        <w:ind w:left="1627"/>
        <w:jc w:val="both"/>
        <w:rPr>
          <w:rFonts w:cstheme="minorHAnsi"/>
          <w:bCs/>
          <w:lang w:val="en-CA"/>
        </w:rPr>
      </w:pPr>
    </w:p>
    <w:p w14:paraId="2C23B960" w14:textId="10B89740" w:rsidR="009071DE" w:rsidRPr="009071DE" w:rsidRDefault="00472FC0" w:rsidP="007E210E">
      <w:pPr>
        <w:pStyle w:val="ListParagraph"/>
        <w:numPr>
          <w:ilvl w:val="1"/>
          <w:numId w:val="15"/>
        </w:numPr>
        <w:jc w:val="both"/>
        <w:rPr>
          <w:rFonts w:cstheme="minorHAnsi"/>
          <w:bCs/>
          <w:lang w:val="en-CA"/>
        </w:rPr>
      </w:pPr>
      <w:r w:rsidRPr="00472FC0">
        <w:rPr>
          <w:rFonts w:cstheme="minorHAnsi"/>
          <w:lang w:val="en-GB"/>
        </w:rPr>
        <w:t>The addition of basement membrane matrix enhance</w:t>
      </w:r>
      <w:r w:rsidR="001F6860">
        <w:rPr>
          <w:rFonts w:cstheme="minorHAnsi"/>
          <w:lang w:val="en-GB"/>
        </w:rPr>
        <w:t>s</w:t>
      </w:r>
      <w:r w:rsidRPr="00472FC0">
        <w:rPr>
          <w:rFonts w:cstheme="minorHAnsi"/>
          <w:lang w:val="en-GB"/>
        </w:rPr>
        <w:t xml:space="preserve"> spheroid growth and homogeneity </w:t>
      </w:r>
      <w:r w:rsidR="009071DE">
        <w:rPr>
          <w:rFonts w:cstheme="minorHAnsi"/>
          <w:b/>
          <w:bCs/>
          <w:lang w:val="en-GB"/>
        </w:rPr>
        <w:t>[1]</w:t>
      </w:r>
      <w:r w:rsidR="009071DE">
        <w:rPr>
          <w:rFonts w:cstheme="minorHAnsi"/>
          <w:lang w:val="en-GB"/>
        </w:rPr>
        <w:t>.</w:t>
      </w:r>
    </w:p>
    <w:p w14:paraId="13D32211" w14:textId="77777777" w:rsidR="009071DE" w:rsidRPr="009071DE" w:rsidRDefault="009071DE" w:rsidP="009071DE">
      <w:pPr>
        <w:pStyle w:val="ListParagraph"/>
        <w:ind w:left="907"/>
        <w:jc w:val="both"/>
        <w:rPr>
          <w:rFonts w:cstheme="minorHAnsi"/>
          <w:bCs/>
          <w:lang w:val="en-CA"/>
        </w:rPr>
      </w:pPr>
    </w:p>
    <w:p w14:paraId="0A9124F3" w14:textId="61D4F715" w:rsidR="009071DE" w:rsidRDefault="009071DE" w:rsidP="007E210E">
      <w:pPr>
        <w:pStyle w:val="ListParagraph"/>
        <w:numPr>
          <w:ilvl w:val="2"/>
          <w:numId w:val="15"/>
        </w:numPr>
        <w:jc w:val="both"/>
        <w:rPr>
          <w:rFonts w:cstheme="minorHAnsi"/>
          <w:bCs/>
          <w:lang w:val="en-CA"/>
        </w:rPr>
      </w:pPr>
      <w:r>
        <w:rPr>
          <w:rFonts w:cstheme="minorHAnsi"/>
          <w:bCs/>
          <w:lang w:val="en-CA"/>
        </w:rPr>
        <w:t>LAB MEDIA: Figure 2D</w:t>
      </w:r>
    </w:p>
    <w:p w14:paraId="20027622" w14:textId="77777777" w:rsidR="00472FC0" w:rsidRPr="009071DE" w:rsidRDefault="00472FC0" w:rsidP="009071DE">
      <w:pPr>
        <w:jc w:val="both"/>
        <w:rPr>
          <w:rFonts w:cstheme="minorHAnsi"/>
          <w:bCs/>
          <w:lang w:val="en-CA"/>
        </w:rPr>
      </w:pPr>
    </w:p>
    <w:p w14:paraId="5C009E63" w14:textId="6A6B5FCF" w:rsidR="00B44512" w:rsidRPr="00B44512" w:rsidRDefault="00B44512" w:rsidP="007E210E">
      <w:pPr>
        <w:pStyle w:val="ListParagraph"/>
        <w:numPr>
          <w:ilvl w:val="1"/>
          <w:numId w:val="15"/>
        </w:numPr>
        <w:jc w:val="both"/>
        <w:rPr>
          <w:rFonts w:cstheme="minorHAnsi"/>
        </w:rPr>
      </w:pPr>
      <w:r>
        <w:rPr>
          <w:rFonts w:cstheme="minorHAnsi"/>
          <w:lang w:val="en-CA"/>
        </w:rPr>
        <w:t xml:space="preserve">In long-term culture </w:t>
      </w:r>
      <w:r>
        <w:rPr>
          <w:rFonts w:cstheme="minorHAnsi"/>
          <w:b/>
          <w:bCs/>
          <w:lang w:val="en-CA"/>
        </w:rPr>
        <w:t>[1]</w:t>
      </w:r>
      <w:r>
        <w:rPr>
          <w:rFonts w:cstheme="minorHAnsi"/>
          <w:lang w:val="en-CA"/>
        </w:rPr>
        <w:t>,</w:t>
      </w:r>
      <w:r w:rsidR="00472FC0" w:rsidRPr="00472FC0">
        <w:rPr>
          <w:rFonts w:cstheme="minorHAnsi"/>
        </w:rPr>
        <w:t xml:space="preserve"> </w:t>
      </w:r>
      <w:r>
        <w:rPr>
          <w:rFonts w:cstheme="minorHAnsi"/>
        </w:rPr>
        <w:t xml:space="preserve">the </w:t>
      </w:r>
      <w:r w:rsidR="00472FC0" w:rsidRPr="00472FC0">
        <w:rPr>
          <w:rFonts w:cstheme="minorHAnsi"/>
        </w:rPr>
        <w:t>cells</w:t>
      </w:r>
      <w:r w:rsidR="00472FC0" w:rsidRPr="00472FC0">
        <w:rPr>
          <w:rFonts w:cstheme="minorHAnsi"/>
          <w:lang w:val="en-GB"/>
        </w:rPr>
        <w:t xml:space="preserve"> </w:t>
      </w:r>
      <w:r>
        <w:rPr>
          <w:rFonts w:cstheme="minorHAnsi"/>
          <w:lang w:val="en-GB"/>
        </w:rPr>
        <w:t>appear as</w:t>
      </w:r>
      <w:r w:rsidR="00472FC0" w:rsidRPr="00472FC0">
        <w:rPr>
          <w:rFonts w:cstheme="minorHAnsi"/>
          <w:lang w:val="en-GB"/>
        </w:rPr>
        <w:t xml:space="preserve"> dense</w:t>
      </w:r>
      <w:r>
        <w:rPr>
          <w:rFonts w:cstheme="minorHAnsi"/>
          <w:lang w:val="en-GB"/>
        </w:rPr>
        <w:t xml:space="preserve"> </w:t>
      </w:r>
      <w:r w:rsidR="00472FC0" w:rsidRPr="00472FC0">
        <w:rPr>
          <w:rFonts w:cstheme="minorHAnsi"/>
          <w:lang w:val="en-GB"/>
        </w:rPr>
        <w:t xml:space="preserve">multilayers at </w:t>
      </w:r>
      <w:r>
        <w:rPr>
          <w:rFonts w:cstheme="minorHAnsi"/>
          <w:lang w:val="en-GB"/>
        </w:rPr>
        <w:t xml:space="preserve">day </w:t>
      </w:r>
      <w:r w:rsidR="00472FC0" w:rsidRPr="00472FC0">
        <w:rPr>
          <w:rFonts w:cstheme="minorHAnsi"/>
          <w:lang w:val="en-GB"/>
        </w:rPr>
        <w:t>3</w:t>
      </w:r>
      <w:r>
        <w:rPr>
          <w:rFonts w:cstheme="minorHAnsi"/>
          <w:lang w:val="en-GB"/>
        </w:rPr>
        <w:t xml:space="preserve"> </w:t>
      </w:r>
      <w:r>
        <w:rPr>
          <w:rFonts w:cstheme="minorHAnsi"/>
          <w:b/>
          <w:bCs/>
          <w:lang w:val="en-GB"/>
        </w:rPr>
        <w:t>[2]</w:t>
      </w:r>
      <w:r w:rsidR="00472FC0" w:rsidRPr="00472FC0">
        <w:rPr>
          <w:rFonts w:cstheme="minorHAnsi"/>
          <w:lang w:val="en-GB"/>
        </w:rPr>
        <w:t xml:space="preserve">, while flattened cells arranged in monolayers </w:t>
      </w:r>
      <w:r>
        <w:rPr>
          <w:rFonts w:cstheme="minorHAnsi"/>
          <w:lang w:val="en-GB"/>
        </w:rPr>
        <w:t>are</w:t>
      </w:r>
      <w:r w:rsidR="00472FC0" w:rsidRPr="00472FC0">
        <w:rPr>
          <w:rFonts w:cstheme="minorHAnsi"/>
          <w:lang w:val="en-GB"/>
        </w:rPr>
        <w:t xml:space="preserve"> clearly visible at </w:t>
      </w:r>
      <w:r>
        <w:rPr>
          <w:rFonts w:cstheme="minorHAnsi"/>
          <w:lang w:val="en-GB"/>
        </w:rPr>
        <w:t xml:space="preserve">day </w:t>
      </w:r>
      <w:r w:rsidR="00472FC0" w:rsidRPr="00472FC0">
        <w:rPr>
          <w:rFonts w:cstheme="minorHAnsi"/>
          <w:lang w:val="en-GB"/>
        </w:rPr>
        <w:t>10</w:t>
      </w:r>
      <w:r>
        <w:rPr>
          <w:rFonts w:cstheme="minorHAnsi"/>
          <w:lang w:val="en-GB"/>
        </w:rPr>
        <w:t xml:space="preserve"> </w:t>
      </w:r>
      <w:r>
        <w:rPr>
          <w:rFonts w:cstheme="minorHAnsi"/>
          <w:b/>
          <w:bCs/>
          <w:lang w:val="en-GB"/>
        </w:rPr>
        <w:t>[3]</w:t>
      </w:r>
      <w:r w:rsidR="00472FC0" w:rsidRPr="00472FC0">
        <w:rPr>
          <w:rFonts w:cstheme="minorHAnsi"/>
          <w:lang w:val="en-GB"/>
        </w:rPr>
        <w:t>.</w:t>
      </w:r>
    </w:p>
    <w:p w14:paraId="3447887A" w14:textId="77777777" w:rsidR="00B44512" w:rsidRPr="00B44512" w:rsidRDefault="00B44512" w:rsidP="00B44512">
      <w:pPr>
        <w:pStyle w:val="ListParagraph"/>
        <w:ind w:left="907"/>
        <w:jc w:val="both"/>
        <w:rPr>
          <w:rFonts w:cstheme="minorHAnsi"/>
        </w:rPr>
      </w:pPr>
    </w:p>
    <w:p w14:paraId="25FCB2FD" w14:textId="18926D40" w:rsidR="00B44512" w:rsidRDefault="00B44512" w:rsidP="007E210E">
      <w:pPr>
        <w:pStyle w:val="ListParagraph"/>
        <w:numPr>
          <w:ilvl w:val="2"/>
          <w:numId w:val="15"/>
        </w:numPr>
        <w:jc w:val="both"/>
        <w:rPr>
          <w:rFonts w:cstheme="minorHAnsi"/>
        </w:rPr>
      </w:pPr>
      <w:r>
        <w:rPr>
          <w:rFonts w:cstheme="minorHAnsi"/>
        </w:rPr>
        <w:t>LAB MEDIA: Figure 3</w:t>
      </w:r>
    </w:p>
    <w:p w14:paraId="4475DCE8" w14:textId="4E21D4EE" w:rsidR="00B44512" w:rsidRPr="00B44512" w:rsidRDefault="00B44512" w:rsidP="007E210E">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D3 inset</w:t>
      </w:r>
    </w:p>
    <w:p w14:paraId="02F288AE" w14:textId="59F4BA05" w:rsidR="00B44512" w:rsidRPr="00B44512" w:rsidRDefault="00B44512" w:rsidP="007E210E">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D10 inset</w:t>
      </w:r>
    </w:p>
    <w:p w14:paraId="1C912B22" w14:textId="77777777" w:rsidR="00B44512" w:rsidRPr="00B44512" w:rsidRDefault="00B44512" w:rsidP="00B44512">
      <w:pPr>
        <w:pStyle w:val="ListParagraph"/>
        <w:ind w:left="1627"/>
        <w:jc w:val="both"/>
        <w:rPr>
          <w:rFonts w:cstheme="minorHAnsi"/>
        </w:rPr>
      </w:pPr>
    </w:p>
    <w:p w14:paraId="199C5ED2" w14:textId="632A4881" w:rsidR="00B44512" w:rsidRPr="00B44512" w:rsidRDefault="00472FC0" w:rsidP="007E210E">
      <w:pPr>
        <w:pStyle w:val="ListParagraph"/>
        <w:numPr>
          <w:ilvl w:val="1"/>
          <w:numId w:val="15"/>
        </w:numPr>
        <w:jc w:val="both"/>
        <w:rPr>
          <w:rFonts w:cstheme="minorHAnsi"/>
        </w:rPr>
      </w:pPr>
      <w:r w:rsidRPr="00472FC0">
        <w:rPr>
          <w:rFonts w:cstheme="minorHAnsi"/>
          <w:lang w:val="en-GB"/>
        </w:rPr>
        <w:t xml:space="preserve"> Interestingly, a lumen appear</w:t>
      </w:r>
      <w:r w:rsidR="00B44512">
        <w:rPr>
          <w:rFonts w:cstheme="minorHAnsi"/>
          <w:lang w:val="en-GB"/>
        </w:rPr>
        <w:t xml:space="preserve">s </w:t>
      </w:r>
      <w:r w:rsidRPr="00472FC0">
        <w:rPr>
          <w:rFonts w:cstheme="minorHAnsi"/>
          <w:lang w:val="en-GB"/>
        </w:rPr>
        <w:t xml:space="preserve">within the spheroids from </w:t>
      </w:r>
      <w:r w:rsidR="00B44512">
        <w:rPr>
          <w:rFonts w:cstheme="minorHAnsi"/>
          <w:lang w:val="en-GB"/>
        </w:rPr>
        <w:t>day 5</w:t>
      </w:r>
      <w:r w:rsidRPr="00472FC0">
        <w:rPr>
          <w:rFonts w:cstheme="minorHAnsi"/>
          <w:lang w:val="en-GB"/>
        </w:rPr>
        <w:t xml:space="preserve"> onward </w:t>
      </w:r>
      <w:r w:rsidR="00B44512">
        <w:rPr>
          <w:rFonts w:cstheme="minorHAnsi"/>
          <w:b/>
          <w:bCs/>
          <w:lang w:val="en-GB"/>
        </w:rPr>
        <w:t>[1]</w:t>
      </w:r>
      <w:r w:rsidRPr="00472FC0">
        <w:rPr>
          <w:rFonts w:cstheme="minorHAnsi"/>
          <w:lang w:val="en-GB"/>
        </w:rPr>
        <w:t>.</w:t>
      </w:r>
    </w:p>
    <w:p w14:paraId="54313611" w14:textId="77777777" w:rsidR="00B44512" w:rsidRPr="00B44512" w:rsidRDefault="00B44512" w:rsidP="00B44512">
      <w:pPr>
        <w:pStyle w:val="ListParagraph"/>
        <w:ind w:left="907"/>
        <w:jc w:val="both"/>
        <w:rPr>
          <w:rFonts w:cstheme="minorHAnsi"/>
        </w:rPr>
      </w:pPr>
    </w:p>
    <w:p w14:paraId="38BDB2A0" w14:textId="00D3D3C6" w:rsidR="00B44512" w:rsidRPr="00B44512" w:rsidRDefault="00B44512" w:rsidP="007E210E">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dashed black line in D5, D7, and D10 images</w:t>
      </w:r>
    </w:p>
    <w:p w14:paraId="59700428" w14:textId="77777777" w:rsidR="00B44512" w:rsidRPr="00B44512" w:rsidRDefault="00B44512" w:rsidP="00B44512">
      <w:pPr>
        <w:pStyle w:val="ListParagraph"/>
        <w:ind w:left="1627"/>
        <w:jc w:val="both"/>
        <w:rPr>
          <w:rFonts w:cstheme="minorHAnsi"/>
        </w:rPr>
      </w:pPr>
    </w:p>
    <w:p w14:paraId="43C81CA8" w14:textId="0B7F819F" w:rsidR="00B44512" w:rsidRDefault="00472FC0" w:rsidP="007E210E">
      <w:pPr>
        <w:pStyle w:val="ListParagraph"/>
        <w:numPr>
          <w:ilvl w:val="1"/>
          <w:numId w:val="15"/>
        </w:numPr>
        <w:jc w:val="both"/>
        <w:rPr>
          <w:rFonts w:cstheme="minorHAnsi"/>
        </w:rPr>
      </w:pPr>
      <w:r w:rsidRPr="00472FC0">
        <w:rPr>
          <w:rFonts w:cstheme="minorHAnsi"/>
        </w:rPr>
        <w:t>In addition</w:t>
      </w:r>
      <w:r w:rsidR="00B44512">
        <w:rPr>
          <w:rFonts w:cstheme="minorHAnsi"/>
        </w:rPr>
        <w:t xml:space="preserve"> </w:t>
      </w:r>
      <w:r w:rsidR="00B44512">
        <w:rPr>
          <w:rFonts w:cstheme="minorHAnsi"/>
          <w:b/>
          <w:bCs/>
        </w:rPr>
        <w:t>[1]</w:t>
      </w:r>
      <w:r w:rsidRPr="00472FC0">
        <w:rPr>
          <w:rFonts w:cstheme="minorHAnsi"/>
        </w:rPr>
        <w:t xml:space="preserve">, a clear increase in </w:t>
      </w:r>
      <w:r w:rsidR="00B44512" w:rsidRPr="00472FC0">
        <w:rPr>
          <w:rFonts w:cstheme="minorHAnsi"/>
        </w:rPr>
        <w:t>proliferating cell nuclear antigen</w:t>
      </w:r>
      <w:r w:rsidRPr="00472FC0">
        <w:rPr>
          <w:rFonts w:cstheme="minorHAnsi"/>
        </w:rPr>
        <w:t xml:space="preserve">-positive cells </w:t>
      </w:r>
      <w:r w:rsidR="00B44512">
        <w:rPr>
          <w:rFonts w:cstheme="minorHAnsi"/>
        </w:rPr>
        <w:t>is observed</w:t>
      </w:r>
      <w:r w:rsidRPr="00472FC0">
        <w:rPr>
          <w:rFonts w:cstheme="minorHAnsi"/>
        </w:rPr>
        <w:t xml:space="preserve"> </w:t>
      </w:r>
      <w:r w:rsidR="00B44512">
        <w:rPr>
          <w:rFonts w:cstheme="minorHAnsi"/>
        </w:rPr>
        <w:t>at days 5 and 7</w:t>
      </w:r>
      <w:r w:rsidRPr="00472FC0">
        <w:rPr>
          <w:rFonts w:cstheme="minorHAnsi"/>
        </w:rPr>
        <w:t xml:space="preserve"> </w:t>
      </w:r>
      <w:r w:rsidR="00B44512">
        <w:rPr>
          <w:rFonts w:cstheme="minorHAnsi"/>
          <w:b/>
          <w:bCs/>
        </w:rPr>
        <w:t xml:space="preserve">[2] </w:t>
      </w:r>
      <w:r w:rsidRPr="00472FC0">
        <w:rPr>
          <w:rFonts w:cstheme="minorHAnsi"/>
        </w:rPr>
        <w:t>that decline</w:t>
      </w:r>
      <w:r w:rsidR="00B44512">
        <w:rPr>
          <w:rFonts w:cstheme="minorHAnsi"/>
        </w:rPr>
        <w:t>s</w:t>
      </w:r>
      <w:r w:rsidRPr="00472FC0">
        <w:rPr>
          <w:rFonts w:cstheme="minorHAnsi"/>
        </w:rPr>
        <w:t xml:space="preserve"> by </w:t>
      </w:r>
      <w:r w:rsidR="00B44512">
        <w:rPr>
          <w:rFonts w:cstheme="minorHAnsi"/>
        </w:rPr>
        <w:t xml:space="preserve">day 10 </w:t>
      </w:r>
      <w:r w:rsidR="00B44512">
        <w:rPr>
          <w:rFonts w:cstheme="minorHAnsi"/>
          <w:b/>
          <w:bCs/>
        </w:rPr>
        <w:t>[3]</w:t>
      </w:r>
      <w:r w:rsidR="00B44512">
        <w:rPr>
          <w:rFonts w:cstheme="minorHAnsi"/>
        </w:rPr>
        <w:t>.</w:t>
      </w:r>
    </w:p>
    <w:p w14:paraId="359C648A" w14:textId="77777777" w:rsidR="00B44512" w:rsidRDefault="00B44512" w:rsidP="00B44512">
      <w:pPr>
        <w:pStyle w:val="ListParagraph"/>
        <w:ind w:left="907"/>
        <w:jc w:val="both"/>
        <w:rPr>
          <w:rFonts w:cstheme="minorHAnsi"/>
        </w:rPr>
      </w:pPr>
    </w:p>
    <w:p w14:paraId="75D1C500" w14:textId="5F2B2708" w:rsidR="00B44512" w:rsidRDefault="00B44512" w:rsidP="007E210E">
      <w:pPr>
        <w:pStyle w:val="ListParagraph"/>
        <w:numPr>
          <w:ilvl w:val="2"/>
          <w:numId w:val="15"/>
        </w:numPr>
        <w:jc w:val="both"/>
        <w:rPr>
          <w:rFonts w:cstheme="minorHAnsi"/>
        </w:rPr>
      </w:pPr>
      <w:r>
        <w:rPr>
          <w:rFonts w:cstheme="minorHAnsi"/>
        </w:rPr>
        <w:t>LAB MEDIA: Figure 4</w:t>
      </w:r>
    </w:p>
    <w:p w14:paraId="0B64E88C" w14:textId="6802079C" w:rsidR="00B44512" w:rsidRPr="00B44512" w:rsidRDefault="00B44512" w:rsidP="007E210E">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left D5 and D7 images</w:t>
      </w:r>
    </w:p>
    <w:p w14:paraId="15854A2E" w14:textId="11F6EBE4" w:rsidR="00B44512" w:rsidRDefault="00B44512" w:rsidP="007E210E">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left D10 image </w:t>
      </w:r>
    </w:p>
    <w:p w14:paraId="1791BB4E" w14:textId="77777777" w:rsidR="00B44512" w:rsidRPr="00B44512" w:rsidRDefault="00472FC0" w:rsidP="00B44512">
      <w:pPr>
        <w:pStyle w:val="ListParagraph"/>
        <w:ind w:left="907"/>
        <w:jc w:val="both"/>
        <w:rPr>
          <w:rFonts w:cstheme="minorHAnsi"/>
        </w:rPr>
      </w:pPr>
      <w:r w:rsidRPr="00472FC0">
        <w:rPr>
          <w:rFonts w:cstheme="minorHAnsi"/>
        </w:rPr>
        <w:t xml:space="preserve"> </w:t>
      </w:r>
    </w:p>
    <w:p w14:paraId="38428639" w14:textId="0C3B5E73" w:rsidR="00B44512" w:rsidRDefault="00472FC0" w:rsidP="007E210E">
      <w:pPr>
        <w:pStyle w:val="ListParagraph"/>
        <w:numPr>
          <w:ilvl w:val="1"/>
          <w:numId w:val="15"/>
        </w:numPr>
        <w:jc w:val="both"/>
        <w:rPr>
          <w:rFonts w:cstheme="minorHAnsi"/>
        </w:rPr>
      </w:pPr>
      <w:r w:rsidRPr="00472FC0">
        <w:rPr>
          <w:rFonts w:cstheme="minorHAnsi"/>
        </w:rPr>
        <w:t xml:space="preserve">Surprisingly, activated caspase 3 </w:t>
      </w:r>
      <w:r w:rsidR="00B44512">
        <w:rPr>
          <w:rFonts w:cstheme="minorHAnsi"/>
        </w:rPr>
        <w:t>is</w:t>
      </w:r>
      <w:r w:rsidRPr="00472FC0">
        <w:rPr>
          <w:rFonts w:cstheme="minorHAnsi"/>
        </w:rPr>
        <w:t xml:space="preserve"> observed in very few cells at </w:t>
      </w:r>
      <w:r w:rsidR="00B44512">
        <w:rPr>
          <w:rFonts w:cstheme="minorHAnsi"/>
        </w:rPr>
        <w:t xml:space="preserve">days 3 and 5 only </w:t>
      </w:r>
      <w:r w:rsidR="00B44512">
        <w:rPr>
          <w:rFonts w:cstheme="minorHAnsi"/>
          <w:b/>
          <w:bCs/>
        </w:rPr>
        <w:t>[1]</w:t>
      </w:r>
      <w:r w:rsidR="00B44512">
        <w:rPr>
          <w:rFonts w:cstheme="minorHAnsi"/>
        </w:rPr>
        <w:t xml:space="preserve">, while high levels of beta-catenin expression </w:t>
      </w:r>
      <w:r w:rsidR="001F6860">
        <w:rPr>
          <w:rFonts w:cstheme="minorHAnsi"/>
        </w:rPr>
        <w:t>are</w:t>
      </w:r>
      <w:r w:rsidR="00B44512">
        <w:rPr>
          <w:rFonts w:cstheme="minorHAnsi"/>
        </w:rPr>
        <w:t xml:space="preserve"> observed at every time point </w:t>
      </w:r>
      <w:r w:rsidR="00B44512">
        <w:rPr>
          <w:rFonts w:cstheme="minorHAnsi"/>
          <w:b/>
          <w:bCs/>
        </w:rPr>
        <w:t>[2]</w:t>
      </w:r>
      <w:r w:rsidR="00B44512">
        <w:rPr>
          <w:rFonts w:cstheme="minorHAnsi"/>
        </w:rPr>
        <w:t>.</w:t>
      </w:r>
    </w:p>
    <w:p w14:paraId="4DBD1687" w14:textId="77777777" w:rsidR="00B44512" w:rsidRDefault="00B44512" w:rsidP="00B44512">
      <w:pPr>
        <w:pStyle w:val="ListParagraph"/>
        <w:ind w:left="907"/>
        <w:jc w:val="both"/>
        <w:rPr>
          <w:rFonts w:cstheme="minorHAnsi"/>
        </w:rPr>
      </w:pPr>
    </w:p>
    <w:p w14:paraId="5F281637" w14:textId="7D701AF4" w:rsidR="00B44512" w:rsidRPr="00B44512" w:rsidRDefault="00B44512" w:rsidP="007E210E">
      <w:pPr>
        <w:pStyle w:val="ListParagraph"/>
        <w:numPr>
          <w:ilvl w:val="2"/>
          <w:numId w:val="15"/>
        </w:numPr>
        <w:jc w:val="both"/>
        <w:rPr>
          <w:rFonts w:cstheme="minorHAnsi"/>
        </w:rPr>
      </w:pPr>
      <w:r>
        <w:rPr>
          <w:rFonts w:cstheme="minorHAnsi"/>
        </w:rPr>
        <w:lastRenderedPageBreak/>
        <w:t>LAB MEDIA: Figure 4</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green signal in left D3 and D10 images</w:t>
      </w:r>
    </w:p>
    <w:p w14:paraId="50C70B3C" w14:textId="1003DA5E" w:rsidR="00B44512" w:rsidRPr="00B44512" w:rsidRDefault="00B44512" w:rsidP="007E210E">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right D3, D5, D7, and D10 images</w:t>
      </w:r>
    </w:p>
    <w:p w14:paraId="74938699" w14:textId="77777777" w:rsidR="00B44512" w:rsidRDefault="00B44512" w:rsidP="00B44512">
      <w:pPr>
        <w:pStyle w:val="ListParagraph"/>
        <w:ind w:left="1627"/>
        <w:jc w:val="both"/>
        <w:rPr>
          <w:rFonts w:cstheme="minorHAnsi"/>
        </w:rPr>
      </w:pPr>
    </w:p>
    <w:p w14:paraId="197ACC4C" w14:textId="1AA85EE7" w:rsidR="00472FC0" w:rsidRDefault="00B44512" w:rsidP="007E210E">
      <w:pPr>
        <w:pStyle w:val="ListParagraph"/>
        <w:numPr>
          <w:ilvl w:val="1"/>
          <w:numId w:val="15"/>
        </w:numPr>
        <w:jc w:val="both"/>
        <w:rPr>
          <w:rFonts w:cstheme="minorHAnsi"/>
        </w:rPr>
      </w:pPr>
      <w:r>
        <w:rPr>
          <w:rFonts w:cstheme="minorHAnsi"/>
          <w:lang w:val="en-CA"/>
        </w:rPr>
        <w:t>T</w:t>
      </w:r>
      <w:r w:rsidR="00472FC0" w:rsidRPr="00472FC0">
        <w:rPr>
          <w:rFonts w:cstheme="minorHAnsi"/>
          <w:lang w:val="en-CA"/>
        </w:rPr>
        <w:t xml:space="preserve">he potential </w:t>
      </w:r>
      <w:r>
        <w:rPr>
          <w:rFonts w:cstheme="minorHAnsi"/>
          <w:lang w:val="en-CA"/>
        </w:rPr>
        <w:t xml:space="preserve">of the spheroids to </w:t>
      </w:r>
      <w:r w:rsidR="00472FC0" w:rsidRPr="00472FC0">
        <w:rPr>
          <w:rFonts w:cstheme="minorHAnsi"/>
          <w:lang w:val="en-CA"/>
        </w:rPr>
        <w:t xml:space="preserve">differentiate into enterocytes </w:t>
      </w:r>
      <w:r w:rsidR="00F46FC9">
        <w:rPr>
          <w:rFonts w:cstheme="minorHAnsi"/>
          <w:lang w:val="en-CA"/>
        </w:rPr>
        <w:t>is evidenced</w:t>
      </w:r>
      <w:r>
        <w:rPr>
          <w:rFonts w:cstheme="minorHAnsi"/>
          <w:lang w:val="en-CA"/>
        </w:rPr>
        <w:t xml:space="preserve"> by</w:t>
      </w:r>
      <w:r w:rsidR="00472FC0" w:rsidRPr="00472FC0">
        <w:rPr>
          <w:rFonts w:cstheme="minorHAnsi"/>
          <w:lang w:val="en-CA"/>
        </w:rPr>
        <w:t xml:space="preserve"> </w:t>
      </w:r>
      <w:r>
        <w:rPr>
          <w:rFonts w:cstheme="minorHAnsi"/>
          <w:lang w:val="en-CA"/>
        </w:rPr>
        <w:t>their</w:t>
      </w:r>
      <w:r w:rsidR="00472FC0" w:rsidRPr="00472FC0">
        <w:rPr>
          <w:rFonts w:cstheme="minorHAnsi"/>
          <w:lang w:val="en-CA"/>
        </w:rPr>
        <w:t xml:space="preserve"> alkaline phosphatase</w:t>
      </w:r>
      <w:r>
        <w:rPr>
          <w:rFonts w:cstheme="minorHAnsi"/>
          <w:lang w:val="en-CA"/>
        </w:rPr>
        <w:t xml:space="preserve"> </w:t>
      </w:r>
      <w:r>
        <w:rPr>
          <w:rFonts w:cstheme="minorHAnsi"/>
          <w:b/>
          <w:bCs/>
          <w:lang w:val="en-CA"/>
        </w:rPr>
        <w:t>[1]</w:t>
      </w:r>
      <w:r w:rsidR="00472FC0" w:rsidRPr="00472FC0">
        <w:rPr>
          <w:rFonts w:cstheme="minorHAnsi"/>
          <w:lang w:val="en-CA"/>
        </w:rPr>
        <w:t xml:space="preserve"> and solute carrier family 2</w:t>
      </w:r>
      <w:r w:rsidR="00A644FA">
        <w:rPr>
          <w:rFonts w:cstheme="minorHAnsi"/>
          <w:lang w:val="en-CA"/>
        </w:rPr>
        <w:t>A5</w:t>
      </w:r>
      <w:r w:rsidR="00B71A34">
        <w:rPr>
          <w:rFonts w:cstheme="minorHAnsi"/>
          <w:lang w:val="en-CA"/>
        </w:rPr>
        <w:t xml:space="preserve"> </w:t>
      </w:r>
      <w:r w:rsidR="00B71A34">
        <w:rPr>
          <w:rFonts w:cstheme="minorHAnsi"/>
          <w:color w:val="FF0000"/>
          <w:lang w:val="en-CA"/>
        </w:rPr>
        <w:t>(two-A-five)</w:t>
      </w:r>
      <w:r>
        <w:rPr>
          <w:rFonts w:cstheme="minorHAnsi"/>
          <w:lang w:val="en-CA"/>
        </w:rPr>
        <w:t xml:space="preserve"> </w:t>
      </w:r>
      <w:r w:rsidR="00472FC0" w:rsidRPr="00472FC0">
        <w:rPr>
          <w:rFonts w:cstheme="minorHAnsi"/>
          <w:lang w:val="en-CA"/>
        </w:rPr>
        <w:t>mRNA</w:t>
      </w:r>
      <w:r>
        <w:rPr>
          <w:rFonts w:cstheme="minorHAnsi"/>
          <w:lang w:val="en-CA"/>
        </w:rPr>
        <w:t xml:space="preserve"> expression </w:t>
      </w:r>
      <w:r>
        <w:rPr>
          <w:rFonts w:cstheme="minorHAnsi"/>
          <w:b/>
          <w:bCs/>
        </w:rPr>
        <w:t>[2]</w:t>
      </w:r>
      <w:r w:rsidR="00472FC0" w:rsidRPr="00472FC0">
        <w:rPr>
          <w:rFonts w:cstheme="minorHAnsi"/>
        </w:rPr>
        <w:t>.</w:t>
      </w:r>
    </w:p>
    <w:p w14:paraId="2C79A3D3" w14:textId="77777777" w:rsidR="00B44512" w:rsidRDefault="00B44512" w:rsidP="00B44512">
      <w:pPr>
        <w:pStyle w:val="ListParagraph"/>
        <w:ind w:left="907"/>
        <w:jc w:val="both"/>
        <w:rPr>
          <w:rFonts w:cstheme="minorHAnsi"/>
        </w:rPr>
      </w:pPr>
    </w:p>
    <w:p w14:paraId="31FB2389" w14:textId="3F7B60B4" w:rsidR="00B44512" w:rsidRPr="00B44512" w:rsidRDefault="00B44512" w:rsidP="007E210E">
      <w:pPr>
        <w:pStyle w:val="ListParagraph"/>
        <w:numPr>
          <w:ilvl w:val="2"/>
          <w:numId w:val="15"/>
        </w:numPr>
        <w:jc w:val="both"/>
        <w:rPr>
          <w:rFonts w:cstheme="minorHAnsi"/>
        </w:rPr>
      </w:pPr>
      <w:r>
        <w:rPr>
          <w:rFonts w:cstheme="minorHAnsi"/>
        </w:rPr>
        <w:t>LAB MEDIA: Figure 5</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ALPI graph</w:t>
      </w:r>
    </w:p>
    <w:p w14:paraId="7B39B7B9" w14:textId="6C3D3386" w:rsidR="00B44512" w:rsidRPr="00472FC0" w:rsidRDefault="00B44512" w:rsidP="007E210E">
      <w:pPr>
        <w:pStyle w:val="ListParagraph"/>
        <w:numPr>
          <w:ilvl w:val="2"/>
          <w:numId w:val="15"/>
        </w:numPr>
        <w:jc w:val="both"/>
        <w:rPr>
          <w:rFonts w:cstheme="minorHAnsi"/>
        </w:rPr>
      </w:pPr>
      <w:r>
        <w:rPr>
          <w:rFonts w:cstheme="minorHAnsi"/>
        </w:rPr>
        <w:t xml:space="preserve">LAB MEDIA: Figure 5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SLC2A5 graph</w:t>
      </w:r>
    </w:p>
    <w:p w14:paraId="16FC4033" w14:textId="77777777" w:rsidR="00472FC0" w:rsidRPr="00472FC0" w:rsidRDefault="00472FC0" w:rsidP="00472FC0">
      <w:pPr>
        <w:pStyle w:val="ListParagraph"/>
        <w:ind w:left="360"/>
        <w:jc w:val="both"/>
        <w:rPr>
          <w:rFonts w:cstheme="minorHAnsi"/>
          <w:lang w:val="en-GB"/>
        </w:rPr>
      </w:pPr>
    </w:p>
    <w:p w14:paraId="0982DC33" w14:textId="5A264996" w:rsidR="00B44512" w:rsidRDefault="00B44512" w:rsidP="007E210E">
      <w:pPr>
        <w:pStyle w:val="ListParagraph"/>
        <w:numPr>
          <w:ilvl w:val="1"/>
          <w:numId w:val="15"/>
        </w:numPr>
        <w:jc w:val="both"/>
        <w:rPr>
          <w:rFonts w:cstheme="minorHAnsi"/>
        </w:rPr>
      </w:pPr>
      <w:r>
        <w:rPr>
          <w:rFonts w:cstheme="minorHAnsi"/>
        </w:rPr>
        <w:t xml:space="preserve">In addition, the spheroids express </w:t>
      </w:r>
      <w:r w:rsidR="007C3FCB">
        <w:rPr>
          <w:rFonts w:cstheme="minorHAnsi"/>
        </w:rPr>
        <w:t>typical</w:t>
      </w:r>
      <w:r>
        <w:rPr>
          <w:rFonts w:cstheme="minorHAnsi"/>
        </w:rPr>
        <w:t xml:space="preserve"> cancer stem cell markers </w:t>
      </w:r>
      <w:r>
        <w:rPr>
          <w:rFonts w:cstheme="minorHAnsi"/>
          <w:b/>
          <w:bCs/>
        </w:rPr>
        <w:t>[1]</w:t>
      </w:r>
      <w:r w:rsidR="0047491A">
        <w:rPr>
          <w:rFonts w:cstheme="minorHAnsi"/>
        </w:rPr>
        <w:t xml:space="preserve"> and respond to combination chemotherapy treatments</w:t>
      </w:r>
      <w:r w:rsidR="0047491A" w:rsidRPr="0047491A">
        <w:rPr>
          <w:rFonts w:cstheme="minorHAnsi"/>
        </w:rPr>
        <w:t xml:space="preserve"> </w:t>
      </w:r>
      <w:r w:rsidR="0047491A" w:rsidRPr="00472FC0">
        <w:rPr>
          <w:rFonts w:cstheme="minorHAnsi"/>
        </w:rPr>
        <w:t xml:space="preserve">routinely administered to </w:t>
      </w:r>
      <w:r w:rsidR="0047491A">
        <w:rPr>
          <w:rFonts w:cstheme="minorHAnsi"/>
        </w:rPr>
        <w:t>colorectal cancer</w:t>
      </w:r>
      <w:r w:rsidR="0047491A" w:rsidRPr="00472FC0">
        <w:rPr>
          <w:rFonts w:cstheme="minorHAnsi"/>
        </w:rPr>
        <w:t xml:space="preserve"> patient</w:t>
      </w:r>
      <w:r w:rsidR="0047491A">
        <w:rPr>
          <w:rFonts w:cstheme="minorHAnsi"/>
        </w:rPr>
        <w:t xml:space="preserve">s </w:t>
      </w:r>
      <w:r w:rsidR="0047491A">
        <w:rPr>
          <w:rFonts w:cstheme="minorHAnsi"/>
          <w:b/>
          <w:bCs/>
        </w:rPr>
        <w:t>[2]</w:t>
      </w:r>
      <w:r w:rsidR="0047491A">
        <w:rPr>
          <w:rFonts w:cstheme="minorHAnsi"/>
        </w:rPr>
        <w:t>.</w:t>
      </w:r>
    </w:p>
    <w:p w14:paraId="61B2E8F2" w14:textId="77777777" w:rsidR="00B44512" w:rsidRDefault="00B44512" w:rsidP="00B44512">
      <w:pPr>
        <w:pStyle w:val="ListParagraph"/>
        <w:ind w:left="907"/>
        <w:jc w:val="both"/>
        <w:rPr>
          <w:rFonts w:cstheme="minorHAnsi"/>
        </w:rPr>
      </w:pPr>
    </w:p>
    <w:p w14:paraId="3085F6B3" w14:textId="71DFB32D" w:rsidR="00B44512" w:rsidRDefault="00B44512" w:rsidP="007E210E">
      <w:pPr>
        <w:pStyle w:val="ListParagraph"/>
        <w:numPr>
          <w:ilvl w:val="2"/>
          <w:numId w:val="15"/>
        </w:numPr>
        <w:jc w:val="both"/>
        <w:rPr>
          <w:rFonts w:cstheme="minorHAnsi"/>
        </w:rPr>
      </w:pPr>
      <w:r>
        <w:rPr>
          <w:rFonts w:cstheme="minorHAnsi"/>
        </w:rPr>
        <w:t>LAB MEDIA: Figure 6</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sidR="0047491A">
        <w:rPr>
          <w:rFonts w:cstheme="minorHAnsi"/>
          <w:i/>
          <w:iCs/>
          <w:color w:val="4F81BD" w:themeColor="accent1"/>
          <w:lang w:val="en-GB"/>
        </w:rPr>
        <w:t xml:space="preserve"> green signal in CD133 column and red signal in CD44 column</w:t>
      </w:r>
    </w:p>
    <w:p w14:paraId="6637AE08" w14:textId="132B3C75" w:rsidR="0047491A" w:rsidRPr="00472FC0" w:rsidRDefault="0047491A" w:rsidP="007E210E">
      <w:pPr>
        <w:pStyle w:val="ListParagraph"/>
        <w:numPr>
          <w:ilvl w:val="2"/>
          <w:numId w:val="15"/>
        </w:numPr>
        <w:jc w:val="both"/>
        <w:rPr>
          <w:rFonts w:cstheme="minorHAnsi"/>
        </w:rPr>
      </w:pPr>
      <w:r>
        <w:rPr>
          <w:rFonts w:cstheme="minorHAnsi"/>
        </w:rPr>
        <w:t xml:space="preserve">LAB MEDIA: Figures 9A and 9B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pink and blue data lines and 72 h FOLFOX and FOLFIRI images</w:t>
      </w:r>
    </w:p>
    <w:p w14:paraId="627B173B" w14:textId="77777777" w:rsidR="00472FC0" w:rsidRPr="00472FC0" w:rsidRDefault="00472FC0" w:rsidP="00472FC0">
      <w:pPr>
        <w:pStyle w:val="ListParagraph"/>
        <w:ind w:left="360"/>
        <w:jc w:val="both"/>
        <w:rPr>
          <w:rFonts w:cstheme="minorHAnsi"/>
        </w:rPr>
      </w:pPr>
    </w:p>
    <w:p w14:paraId="4EE007D6" w14:textId="77777777" w:rsidR="00472FC0" w:rsidRPr="00AD3F50" w:rsidRDefault="00472FC0" w:rsidP="00472FC0">
      <w:pPr>
        <w:pStyle w:val="NormalWeb"/>
        <w:spacing w:before="0" w:beforeAutospacing="0" w:after="0" w:afterAutospacing="0"/>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7C8B3230" w:rsidR="005F27E1" w:rsidRPr="005F27E1" w:rsidRDefault="00473E1C" w:rsidP="007E210E">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57F36060" w14:textId="07ED7D42" w:rsidR="005F27E1" w:rsidRPr="0006080F" w:rsidRDefault="007C0A87" w:rsidP="007E210E">
      <w:pPr>
        <w:pStyle w:val="BodyText"/>
        <w:numPr>
          <w:ilvl w:val="1"/>
          <w:numId w:val="15"/>
        </w:numPr>
        <w:spacing w:before="360"/>
        <w:outlineLvl w:val="0"/>
        <w:rPr>
          <w:i w:val="0"/>
          <w:iCs/>
        </w:rPr>
      </w:pPr>
      <w:r>
        <w:rPr>
          <w:b/>
          <w:i w:val="0"/>
          <w:iCs/>
          <w:szCs w:val="22"/>
          <w:u w:val="single"/>
          <w:lang w:eastAsia="zh-TW"/>
        </w:rPr>
        <w:t xml:space="preserve">Michelina </w:t>
      </w:r>
      <w:proofErr w:type="spellStart"/>
      <w:r>
        <w:rPr>
          <w:b/>
          <w:i w:val="0"/>
          <w:iCs/>
          <w:szCs w:val="22"/>
          <w:u w:val="single"/>
          <w:lang w:eastAsia="zh-TW"/>
        </w:rPr>
        <w:t>Plateroti</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06080F" w:rsidRPr="0006080F">
        <w:rPr>
          <w:i w:val="0"/>
          <w:color w:val="000000" w:themeColor="text1"/>
        </w:rPr>
        <w:t xml:space="preserve">The spheroids are </w:t>
      </w:r>
      <w:r w:rsidR="00CE4C20">
        <w:rPr>
          <w:i w:val="0"/>
          <w:color w:val="000000" w:themeColor="text1"/>
        </w:rPr>
        <w:t xml:space="preserve">first </w:t>
      </w:r>
      <w:r w:rsidR="0006080F" w:rsidRPr="0006080F">
        <w:rPr>
          <w:i w:val="0"/>
          <w:color w:val="000000" w:themeColor="text1"/>
        </w:rPr>
        <w:t xml:space="preserve">composed of different cell populations. </w:t>
      </w:r>
      <w:r w:rsidR="00CE4C20">
        <w:rPr>
          <w:i w:val="0"/>
          <w:color w:val="000000" w:themeColor="text1"/>
        </w:rPr>
        <w:t>They then</w:t>
      </w:r>
      <w:r w:rsidR="0006080F" w:rsidRPr="0006080F">
        <w:rPr>
          <w:i w:val="0"/>
          <w:color w:val="000000" w:themeColor="text1"/>
        </w:rPr>
        <w:t xml:space="preserve"> can be used to study cell-specific responses to stimuli</w:t>
      </w:r>
      <w:r w:rsidR="005C5C59">
        <w:rPr>
          <w:i w:val="0"/>
          <w:color w:val="000000" w:themeColor="text1"/>
        </w:rPr>
        <w:t>,</w:t>
      </w:r>
      <w:r w:rsidR="0006080F" w:rsidRPr="0006080F">
        <w:rPr>
          <w:i w:val="0"/>
          <w:color w:val="000000" w:themeColor="text1"/>
        </w:rPr>
        <w:t xml:space="preserve"> such as growth factors or drugs</w:t>
      </w:r>
      <w:r w:rsidR="0006080F" w:rsidRPr="0006080F">
        <w:rPr>
          <w:i w:val="0"/>
          <w:iCs/>
        </w:rPr>
        <w:t xml:space="preserve"> </w:t>
      </w:r>
      <w:r w:rsidR="000519FB" w:rsidRPr="0006080F">
        <w:rPr>
          <w:rFonts w:asciiTheme="minorHAnsi" w:hAnsiTheme="minorHAnsi" w:cstheme="minorHAnsi"/>
          <w:b/>
          <w:bCs/>
          <w:i w:val="0"/>
          <w:iCs/>
        </w:rPr>
        <w:t>[1]</w:t>
      </w:r>
      <w:r w:rsidR="000519FB" w:rsidRPr="0006080F">
        <w:rPr>
          <w:rFonts w:asciiTheme="minorHAnsi" w:hAnsiTheme="minorHAnsi" w:cstheme="minorHAnsi"/>
          <w:i w:val="0"/>
          <w:iCs/>
        </w:rPr>
        <w:t>.</w:t>
      </w:r>
    </w:p>
    <w:p w14:paraId="29AA7E9E" w14:textId="54CD02DB" w:rsidR="00B324D0" w:rsidRPr="005F27E1" w:rsidRDefault="00B324D0" w:rsidP="007E210E">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B324D0" w:rsidRPr="005F27E1"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D7B1A" w14:textId="77777777" w:rsidR="007E5769" w:rsidRDefault="007E5769">
      <w:r>
        <w:separator/>
      </w:r>
    </w:p>
    <w:p w14:paraId="21787D0C" w14:textId="77777777" w:rsidR="007E5769" w:rsidRDefault="007E5769"/>
  </w:endnote>
  <w:endnote w:type="continuationSeparator" w:id="0">
    <w:p w14:paraId="187585A7" w14:textId="77777777" w:rsidR="007E5769" w:rsidRDefault="007E5769">
      <w:r>
        <w:continuationSeparator/>
      </w:r>
    </w:p>
    <w:p w14:paraId="6F9522F8" w14:textId="77777777" w:rsidR="007E5769" w:rsidRDefault="007E5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B44512" w:rsidRDefault="00B445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44512" w:rsidRDefault="00B44512" w:rsidP="001E230F">
    <w:pPr>
      <w:pStyle w:val="Footer"/>
      <w:ind w:right="360"/>
    </w:pPr>
  </w:p>
  <w:p w14:paraId="10ECA4C8" w14:textId="77777777" w:rsidR="00B44512" w:rsidRDefault="00B445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5353EC5" w:rsidR="00B44512" w:rsidRPr="00790E8C" w:rsidRDefault="00B4451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A13F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736D9">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736D9">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6CA71" w14:textId="77777777" w:rsidR="007E5769" w:rsidRDefault="007E5769">
      <w:r>
        <w:separator/>
      </w:r>
    </w:p>
    <w:p w14:paraId="15F10E0C" w14:textId="77777777" w:rsidR="007E5769" w:rsidRDefault="007E5769"/>
  </w:footnote>
  <w:footnote w:type="continuationSeparator" w:id="0">
    <w:p w14:paraId="39104DFC" w14:textId="77777777" w:rsidR="007E5769" w:rsidRDefault="007E5769">
      <w:r>
        <w:continuationSeparator/>
      </w:r>
    </w:p>
    <w:p w14:paraId="418C93FD" w14:textId="77777777" w:rsidR="007E5769" w:rsidRDefault="007E5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2426472" w:rsidR="00B44512" w:rsidRPr="00B71A34" w:rsidRDefault="00B44512"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B71A34">
      <w:rPr>
        <w:rFonts w:asciiTheme="minorHAnsi" w:hAnsiTheme="minorHAnsi" w:cstheme="minorHAnsi"/>
        <w:b/>
        <w:noProof/>
        <w:color w:val="9BBB59" w:themeColor="accent3"/>
        <w:sz w:val="28"/>
        <w:szCs w:val="28"/>
        <w:u w:val="single"/>
        <w:lang w:val="fr-FR" w:eastAsia="fr-F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71A34" w:rsidRPr="00B71A34">
      <w:rPr>
        <w:rFonts w:asciiTheme="minorHAnsi" w:hAnsiTheme="minorHAnsi" w:cstheme="minorHAnsi"/>
        <w:b/>
        <w:color w:val="9BBB59" w:themeColor="accent3"/>
        <w:sz w:val="28"/>
        <w:szCs w:val="28"/>
        <w:u w:val="single"/>
      </w:rPr>
      <w:t>FINAL SCRIPT</w:t>
    </w:r>
    <w:r w:rsidRPr="00B71A34">
      <w:rPr>
        <w:rFonts w:asciiTheme="minorHAnsi" w:hAnsiTheme="minorHAnsi" w:cstheme="minorHAnsi"/>
        <w:b/>
        <w:color w:val="9BBB59" w:themeColor="accent3"/>
        <w:sz w:val="28"/>
        <w:szCs w:val="28"/>
        <w:u w:val="single"/>
      </w:rPr>
      <w:t xml:space="preserve">: </w:t>
    </w:r>
    <w:r w:rsidR="00B71A34" w:rsidRPr="00B71A34">
      <w:rPr>
        <w:rFonts w:asciiTheme="minorHAnsi" w:hAnsiTheme="minorHAnsi" w:cstheme="minorHAnsi"/>
        <w:b/>
        <w:color w:val="9BBB59" w:themeColor="accent3"/>
        <w:sz w:val="28"/>
        <w:szCs w:val="28"/>
        <w:u w:val="single"/>
      </w:rPr>
      <w:t>APPROVED</w:t>
    </w:r>
    <w:r w:rsidRPr="00B71A34">
      <w:rPr>
        <w:rFonts w:asciiTheme="minorHAnsi" w:hAnsiTheme="minorHAnsi" w:cstheme="minorHAnsi"/>
        <w:b/>
        <w:color w:val="9BBB59" w:themeColor="accent3"/>
        <w:sz w:val="28"/>
        <w:szCs w:val="28"/>
        <w:u w:val="single"/>
      </w:rPr>
      <w:t xml:space="preserve"> FOR FILMING</w:t>
    </w:r>
  </w:p>
  <w:p w14:paraId="6D83E341" w14:textId="77777777" w:rsidR="00B44512" w:rsidRDefault="00B44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B860C5F"/>
    <w:multiLevelType w:val="multilevel"/>
    <w:tmpl w:val="BA86548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3153E0"/>
    <w:multiLevelType w:val="multilevel"/>
    <w:tmpl w:val="39FA7AEC"/>
    <w:lvl w:ilvl="0">
      <w:start w:val="4"/>
      <w:numFmt w:val="decimal"/>
      <w:lvlText w:val="%1."/>
      <w:lvlJc w:val="left"/>
      <w:pPr>
        <w:ind w:left="360" w:hanging="360"/>
      </w:pPr>
      <w:rPr>
        <w:rFonts w:ascii="Calibri" w:hAnsi="Calibri" w:hint="default"/>
        <w:b/>
        <w:i w:val="0"/>
        <w:sz w:val="24"/>
      </w:rPr>
    </w:lvl>
    <w:lvl w:ilvl="1">
      <w:start w:val="5"/>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385DFF"/>
    <w:multiLevelType w:val="multilevel"/>
    <w:tmpl w:val="7A884522"/>
    <w:lvl w:ilvl="0">
      <w:start w:val="4"/>
      <w:numFmt w:val="decimal"/>
      <w:lvlText w:val="%1"/>
      <w:lvlJc w:val="left"/>
      <w:pPr>
        <w:ind w:left="360" w:hanging="360"/>
      </w:pPr>
      <w:rPr>
        <w:rFonts w:eastAsia="Times New Roman" w:hint="default"/>
        <w:color w:val="3366FF"/>
      </w:rPr>
    </w:lvl>
    <w:lvl w:ilvl="1">
      <w:start w:val="2"/>
      <w:numFmt w:val="decimal"/>
      <w:lvlText w:val="%1.%2"/>
      <w:lvlJc w:val="left"/>
      <w:pPr>
        <w:ind w:left="360" w:hanging="360"/>
      </w:pPr>
      <w:rPr>
        <w:rFonts w:eastAsia="Times New Roman" w:hint="default"/>
        <w:color w:val="3366FF"/>
      </w:rPr>
    </w:lvl>
    <w:lvl w:ilvl="2">
      <w:start w:val="1"/>
      <w:numFmt w:val="decimal"/>
      <w:lvlText w:val="%1.%2.%3"/>
      <w:lvlJc w:val="left"/>
      <w:pPr>
        <w:ind w:left="720" w:hanging="720"/>
      </w:pPr>
      <w:rPr>
        <w:rFonts w:eastAsia="Times New Roman" w:hint="default"/>
        <w:color w:val="3366FF"/>
      </w:rPr>
    </w:lvl>
    <w:lvl w:ilvl="3">
      <w:start w:val="1"/>
      <w:numFmt w:val="decimal"/>
      <w:lvlText w:val="%1.%2.%3.%4"/>
      <w:lvlJc w:val="left"/>
      <w:pPr>
        <w:ind w:left="720" w:hanging="720"/>
      </w:pPr>
      <w:rPr>
        <w:rFonts w:eastAsia="Times New Roman" w:hint="default"/>
        <w:color w:val="3366FF"/>
      </w:rPr>
    </w:lvl>
    <w:lvl w:ilvl="4">
      <w:start w:val="1"/>
      <w:numFmt w:val="decimal"/>
      <w:lvlText w:val="%1.%2.%3.%4.%5"/>
      <w:lvlJc w:val="left"/>
      <w:pPr>
        <w:ind w:left="1080" w:hanging="1080"/>
      </w:pPr>
      <w:rPr>
        <w:rFonts w:eastAsia="Times New Roman" w:hint="default"/>
        <w:color w:val="3366FF"/>
      </w:rPr>
    </w:lvl>
    <w:lvl w:ilvl="5">
      <w:start w:val="1"/>
      <w:numFmt w:val="decimal"/>
      <w:lvlText w:val="%1.%2.%3.%4.%5.%6"/>
      <w:lvlJc w:val="left"/>
      <w:pPr>
        <w:ind w:left="1080" w:hanging="1080"/>
      </w:pPr>
      <w:rPr>
        <w:rFonts w:eastAsia="Times New Roman" w:hint="default"/>
        <w:color w:val="3366FF"/>
      </w:rPr>
    </w:lvl>
    <w:lvl w:ilvl="6">
      <w:start w:val="1"/>
      <w:numFmt w:val="decimal"/>
      <w:lvlText w:val="%1.%2.%3.%4.%5.%6.%7"/>
      <w:lvlJc w:val="left"/>
      <w:pPr>
        <w:ind w:left="1440" w:hanging="1440"/>
      </w:pPr>
      <w:rPr>
        <w:rFonts w:eastAsia="Times New Roman" w:hint="default"/>
        <w:color w:val="3366FF"/>
      </w:rPr>
    </w:lvl>
    <w:lvl w:ilvl="7">
      <w:start w:val="1"/>
      <w:numFmt w:val="decimal"/>
      <w:lvlText w:val="%1.%2.%3.%4.%5.%6.%7.%8"/>
      <w:lvlJc w:val="left"/>
      <w:pPr>
        <w:ind w:left="1440" w:hanging="1440"/>
      </w:pPr>
      <w:rPr>
        <w:rFonts w:eastAsia="Times New Roman" w:hint="default"/>
        <w:color w:val="3366FF"/>
      </w:rPr>
    </w:lvl>
    <w:lvl w:ilvl="8">
      <w:start w:val="1"/>
      <w:numFmt w:val="decimal"/>
      <w:lvlText w:val="%1.%2.%3.%4.%5.%6.%7.%8.%9"/>
      <w:lvlJc w:val="left"/>
      <w:pPr>
        <w:ind w:left="1800" w:hanging="1800"/>
      </w:pPr>
      <w:rPr>
        <w:rFonts w:eastAsia="Times New Roman" w:hint="default"/>
        <w:color w:val="3366FF"/>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4B75B53"/>
    <w:multiLevelType w:val="multilevel"/>
    <w:tmpl w:val="BE4E7226"/>
    <w:lvl w:ilvl="0">
      <w:start w:val="4"/>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FD49BD"/>
    <w:multiLevelType w:val="multilevel"/>
    <w:tmpl w:val="1C3C9E2E"/>
    <w:lvl w:ilvl="0">
      <w:start w:val="2"/>
      <w:numFmt w:val="decimal"/>
      <w:lvlText w:val="%1"/>
      <w:lvlJc w:val="left"/>
      <w:pPr>
        <w:ind w:left="360" w:hanging="360"/>
      </w:pPr>
      <w:rPr>
        <w:rFonts w:asciiTheme="minorHAnsi" w:eastAsia="Times New Roman" w:hAnsiTheme="minorHAnsi" w:cstheme="minorHAnsi" w:hint="default"/>
        <w:color w:val="3366FF"/>
      </w:rPr>
    </w:lvl>
    <w:lvl w:ilvl="1">
      <w:start w:val="1"/>
      <w:numFmt w:val="decimal"/>
      <w:lvlText w:val="%1.%2"/>
      <w:lvlJc w:val="left"/>
      <w:pPr>
        <w:ind w:left="360" w:hanging="360"/>
      </w:pPr>
      <w:rPr>
        <w:rFonts w:asciiTheme="minorHAnsi" w:eastAsia="Times New Roman" w:hAnsiTheme="minorHAnsi" w:cstheme="minorHAnsi" w:hint="default"/>
        <w:color w:val="3366FF"/>
      </w:rPr>
    </w:lvl>
    <w:lvl w:ilvl="2">
      <w:start w:val="1"/>
      <w:numFmt w:val="decimal"/>
      <w:lvlText w:val="%1.%2.%3"/>
      <w:lvlJc w:val="left"/>
      <w:pPr>
        <w:ind w:left="720" w:hanging="720"/>
      </w:pPr>
      <w:rPr>
        <w:rFonts w:asciiTheme="minorHAnsi" w:eastAsia="Times New Roman" w:hAnsiTheme="minorHAnsi" w:cstheme="minorHAnsi" w:hint="default"/>
        <w:color w:val="3366FF"/>
      </w:rPr>
    </w:lvl>
    <w:lvl w:ilvl="3">
      <w:start w:val="1"/>
      <w:numFmt w:val="decimal"/>
      <w:lvlText w:val="%1.%2.%3.%4"/>
      <w:lvlJc w:val="left"/>
      <w:pPr>
        <w:ind w:left="720" w:hanging="720"/>
      </w:pPr>
      <w:rPr>
        <w:rFonts w:asciiTheme="minorHAnsi" w:eastAsia="Times New Roman" w:hAnsiTheme="minorHAnsi" w:cstheme="minorHAnsi" w:hint="default"/>
        <w:color w:val="3366FF"/>
      </w:rPr>
    </w:lvl>
    <w:lvl w:ilvl="4">
      <w:start w:val="1"/>
      <w:numFmt w:val="decimal"/>
      <w:lvlText w:val="%1.%2.%3.%4.%5"/>
      <w:lvlJc w:val="left"/>
      <w:pPr>
        <w:ind w:left="1080" w:hanging="1080"/>
      </w:pPr>
      <w:rPr>
        <w:rFonts w:asciiTheme="minorHAnsi" w:eastAsia="Times New Roman" w:hAnsiTheme="minorHAnsi" w:cstheme="minorHAnsi" w:hint="default"/>
        <w:color w:val="3366FF"/>
      </w:rPr>
    </w:lvl>
    <w:lvl w:ilvl="5">
      <w:start w:val="1"/>
      <w:numFmt w:val="decimal"/>
      <w:lvlText w:val="%1.%2.%3.%4.%5.%6"/>
      <w:lvlJc w:val="left"/>
      <w:pPr>
        <w:ind w:left="1080" w:hanging="1080"/>
      </w:pPr>
      <w:rPr>
        <w:rFonts w:asciiTheme="minorHAnsi" w:eastAsia="Times New Roman" w:hAnsiTheme="minorHAnsi" w:cstheme="minorHAnsi" w:hint="default"/>
        <w:color w:val="3366FF"/>
      </w:rPr>
    </w:lvl>
    <w:lvl w:ilvl="6">
      <w:start w:val="1"/>
      <w:numFmt w:val="decimal"/>
      <w:lvlText w:val="%1.%2.%3.%4.%5.%6.%7"/>
      <w:lvlJc w:val="left"/>
      <w:pPr>
        <w:ind w:left="1440" w:hanging="1440"/>
      </w:pPr>
      <w:rPr>
        <w:rFonts w:asciiTheme="minorHAnsi" w:eastAsia="Times New Roman" w:hAnsiTheme="minorHAnsi" w:cstheme="minorHAnsi" w:hint="default"/>
        <w:color w:val="3366FF"/>
      </w:rPr>
    </w:lvl>
    <w:lvl w:ilvl="7">
      <w:start w:val="1"/>
      <w:numFmt w:val="decimal"/>
      <w:lvlText w:val="%1.%2.%3.%4.%5.%6.%7.%8"/>
      <w:lvlJc w:val="left"/>
      <w:pPr>
        <w:ind w:left="1440" w:hanging="1440"/>
      </w:pPr>
      <w:rPr>
        <w:rFonts w:asciiTheme="minorHAnsi" w:eastAsia="Times New Roman" w:hAnsiTheme="minorHAnsi" w:cstheme="minorHAnsi" w:hint="default"/>
        <w:color w:val="3366FF"/>
      </w:rPr>
    </w:lvl>
    <w:lvl w:ilvl="8">
      <w:start w:val="1"/>
      <w:numFmt w:val="decimal"/>
      <w:lvlText w:val="%1.%2.%3.%4.%5.%6.%7.%8.%9"/>
      <w:lvlJc w:val="left"/>
      <w:pPr>
        <w:ind w:left="1800" w:hanging="1800"/>
      </w:pPr>
      <w:rPr>
        <w:rFonts w:asciiTheme="minorHAnsi" w:eastAsia="Times New Roman" w:hAnsiTheme="minorHAnsi" w:cstheme="minorHAnsi" w:hint="default"/>
        <w:color w:val="3366FF"/>
      </w:rPr>
    </w:lvl>
  </w:abstractNum>
  <w:abstractNum w:abstractNumId="2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56570A8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D71A1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E3746D"/>
    <w:multiLevelType w:val="multilevel"/>
    <w:tmpl w:val="C190456A"/>
    <w:lvl w:ilvl="0">
      <w:start w:val="1"/>
      <w:numFmt w:val="decimal"/>
      <w:lvlText w:val="%1."/>
      <w:lvlJc w:val="left"/>
      <w:pPr>
        <w:ind w:left="360" w:hanging="360"/>
      </w:pPr>
      <w:rPr>
        <w:color w:val="auto"/>
      </w:rPr>
    </w:lvl>
    <w:lvl w:ilvl="1">
      <w:start w:val="1"/>
      <w:numFmt w:val="decimal"/>
      <w:lvlText w:val="%1.%2."/>
      <w:lvlJc w:val="left"/>
      <w:pPr>
        <w:ind w:left="716" w:hanging="432"/>
      </w:pPr>
      <w:rPr>
        <w:b w:val="0"/>
        <w:bCs w:val="0"/>
        <w:sz w:val="24"/>
        <w:szCs w:val="28"/>
      </w:rPr>
    </w:lvl>
    <w:lvl w:ilvl="2">
      <w:start w:val="1"/>
      <w:numFmt w:val="decimal"/>
      <w:lvlText w:val="%1.%2.%3."/>
      <w:lvlJc w:val="left"/>
      <w:pPr>
        <w:ind w:left="1497" w:hanging="504"/>
      </w:pPr>
      <w:rPr>
        <w:b w:val="0"/>
        <w:bCs/>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6F27"/>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30"/>
  </w:num>
  <w:num w:numId="4">
    <w:abstractNumId w:val="11"/>
  </w:num>
  <w:num w:numId="5">
    <w:abstractNumId w:val="38"/>
  </w:num>
  <w:num w:numId="6">
    <w:abstractNumId w:val="16"/>
  </w:num>
  <w:num w:numId="7">
    <w:abstractNumId w:val="20"/>
  </w:num>
  <w:num w:numId="8">
    <w:abstractNumId w:val="17"/>
  </w:num>
  <w:num w:numId="9">
    <w:abstractNumId w:val="9"/>
  </w:num>
  <w:num w:numId="10">
    <w:abstractNumId w:val="25"/>
  </w:num>
  <w:num w:numId="11">
    <w:abstractNumId w:val="7"/>
  </w:num>
  <w:num w:numId="12">
    <w:abstractNumId w:val="26"/>
  </w:num>
  <w:num w:numId="13">
    <w:abstractNumId w:val="32"/>
  </w:num>
  <w:num w:numId="14">
    <w:abstractNumId w:val="36"/>
  </w:num>
  <w:num w:numId="15">
    <w:abstractNumId w:val="37"/>
  </w:num>
  <w:num w:numId="16">
    <w:abstractNumId w:val="28"/>
  </w:num>
  <w:num w:numId="17">
    <w:abstractNumId w:val="0"/>
  </w:num>
  <w:num w:numId="18">
    <w:abstractNumId w:val="1"/>
  </w:num>
  <w:num w:numId="19">
    <w:abstractNumId w:val="21"/>
  </w:num>
  <w:num w:numId="20">
    <w:abstractNumId w:val="10"/>
  </w:num>
  <w:num w:numId="21">
    <w:abstractNumId w:val="34"/>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27"/>
  </w:num>
  <w:num w:numId="29">
    <w:abstractNumId w:val="8"/>
  </w:num>
  <w:num w:numId="30">
    <w:abstractNumId w:val="31"/>
  </w:num>
  <w:num w:numId="31">
    <w:abstractNumId w:val="24"/>
  </w:num>
  <w:num w:numId="32">
    <w:abstractNumId w:val="23"/>
  </w:num>
  <w:num w:numId="33">
    <w:abstractNumId w:val="33"/>
  </w:num>
  <w:num w:numId="34">
    <w:abstractNumId w:val="13"/>
  </w:num>
  <w:num w:numId="35">
    <w:abstractNumId w:val="18"/>
  </w:num>
  <w:num w:numId="36">
    <w:abstractNumId w:val="22"/>
  </w:num>
  <w:num w:numId="37">
    <w:abstractNumId w:val="12"/>
  </w:num>
  <w:num w:numId="38">
    <w:abstractNumId w:val="14"/>
  </w:num>
  <w:num w:numId="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17173"/>
    <w:rsid w:val="00022257"/>
    <w:rsid w:val="000228E3"/>
    <w:rsid w:val="00023E22"/>
    <w:rsid w:val="00025DE9"/>
    <w:rsid w:val="0003111B"/>
    <w:rsid w:val="0003186C"/>
    <w:rsid w:val="00037828"/>
    <w:rsid w:val="00041DB1"/>
    <w:rsid w:val="00043807"/>
    <w:rsid w:val="00047BCC"/>
    <w:rsid w:val="000519FB"/>
    <w:rsid w:val="0006080F"/>
    <w:rsid w:val="00074929"/>
    <w:rsid w:val="00082CA4"/>
    <w:rsid w:val="00083792"/>
    <w:rsid w:val="0008613B"/>
    <w:rsid w:val="00090BAC"/>
    <w:rsid w:val="000B0B1A"/>
    <w:rsid w:val="000B2085"/>
    <w:rsid w:val="000B387A"/>
    <w:rsid w:val="000B4E9A"/>
    <w:rsid w:val="000C39AF"/>
    <w:rsid w:val="000C59F5"/>
    <w:rsid w:val="000D065F"/>
    <w:rsid w:val="000D17E8"/>
    <w:rsid w:val="000D2C59"/>
    <w:rsid w:val="000D35D9"/>
    <w:rsid w:val="000D5347"/>
    <w:rsid w:val="000D67E3"/>
    <w:rsid w:val="000E1C29"/>
    <w:rsid w:val="000E236A"/>
    <w:rsid w:val="000E6452"/>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4FE0"/>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1F6860"/>
    <w:rsid w:val="00214268"/>
    <w:rsid w:val="00220015"/>
    <w:rsid w:val="00231D5E"/>
    <w:rsid w:val="002422D6"/>
    <w:rsid w:val="00244CDB"/>
    <w:rsid w:val="00247BFF"/>
    <w:rsid w:val="00250C47"/>
    <w:rsid w:val="0025310D"/>
    <w:rsid w:val="002544F1"/>
    <w:rsid w:val="00255B07"/>
    <w:rsid w:val="002617AD"/>
    <w:rsid w:val="00264483"/>
    <w:rsid w:val="00265C44"/>
    <w:rsid w:val="00265EAD"/>
    <w:rsid w:val="00265F76"/>
    <w:rsid w:val="002705A7"/>
    <w:rsid w:val="002718FD"/>
    <w:rsid w:val="0027341B"/>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3E0D"/>
    <w:rsid w:val="002E7521"/>
    <w:rsid w:val="002F070D"/>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4B81"/>
    <w:rsid w:val="00355D9B"/>
    <w:rsid w:val="0035669D"/>
    <w:rsid w:val="00363153"/>
    <w:rsid w:val="00364249"/>
    <w:rsid w:val="00365612"/>
    <w:rsid w:val="00366BCA"/>
    <w:rsid w:val="003839D9"/>
    <w:rsid w:val="0038502C"/>
    <w:rsid w:val="00386777"/>
    <w:rsid w:val="00395684"/>
    <w:rsid w:val="003A09A1"/>
    <w:rsid w:val="003A1109"/>
    <w:rsid w:val="003A13F4"/>
    <w:rsid w:val="003A49C2"/>
    <w:rsid w:val="003A5A4A"/>
    <w:rsid w:val="003B5E26"/>
    <w:rsid w:val="003C32EC"/>
    <w:rsid w:val="003D0847"/>
    <w:rsid w:val="003E2BC9"/>
    <w:rsid w:val="003E5CBB"/>
    <w:rsid w:val="003F4B52"/>
    <w:rsid w:val="004034B6"/>
    <w:rsid w:val="00403E05"/>
    <w:rsid w:val="004114EA"/>
    <w:rsid w:val="00414B4F"/>
    <w:rsid w:val="00417B71"/>
    <w:rsid w:val="00422620"/>
    <w:rsid w:val="00425363"/>
    <w:rsid w:val="0044025B"/>
    <w:rsid w:val="00440FFA"/>
    <w:rsid w:val="004455A0"/>
    <w:rsid w:val="00450B27"/>
    <w:rsid w:val="00453116"/>
    <w:rsid w:val="00455510"/>
    <w:rsid w:val="00456A5D"/>
    <w:rsid w:val="00467363"/>
    <w:rsid w:val="00470A83"/>
    <w:rsid w:val="00472752"/>
    <w:rsid w:val="00472FC0"/>
    <w:rsid w:val="0047306D"/>
    <w:rsid w:val="00473E1C"/>
    <w:rsid w:val="0047491A"/>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5581"/>
    <w:rsid w:val="004F664D"/>
    <w:rsid w:val="004F760C"/>
    <w:rsid w:val="00511F52"/>
    <w:rsid w:val="00513853"/>
    <w:rsid w:val="0052184A"/>
    <w:rsid w:val="00530DD9"/>
    <w:rsid w:val="005320E4"/>
    <w:rsid w:val="00534B83"/>
    <w:rsid w:val="005363E2"/>
    <w:rsid w:val="00536D89"/>
    <w:rsid w:val="00546BF2"/>
    <w:rsid w:val="00556031"/>
    <w:rsid w:val="00557116"/>
    <w:rsid w:val="0055763A"/>
    <w:rsid w:val="00565757"/>
    <w:rsid w:val="005722A2"/>
    <w:rsid w:val="005829FA"/>
    <w:rsid w:val="00585ECC"/>
    <w:rsid w:val="00587878"/>
    <w:rsid w:val="0059444B"/>
    <w:rsid w:val="005A02B6"/>
    <w:rsid w:val="005A09D8"/>
    <w:rsid w:val="005A1F5E"/>
    <w:rsid w:val="005A3F8F"/>
    <w:rsid w:val="005B3012"/>
    <w:rsid w:val="005B3A66"/>
    <w:rsid w:val="005B5AA0"/>
    <w:rsid w:val="005B6859"/>
    <w:rsid w:val="005C5C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B7135"/>
    <w:rsid w:val="006C08AE"/>
    <w:rsid w:val="006C0BB1"/>
    <w:rsid w:val="006C0E87"/>
    <w:rsid w:val="006D3AC7"/>
    <w:rsid w:val="006D6939"/>
    <w:rsid w:val="006D7676"/>
    <w:rsid w:val="00704354"/>
    <w:rsid w:val="0071294C"/>
    <w:rsid w:val="007227C7"/>
    <w:rsid w:val="007236E2"/>
    <w:rsid w:val="00724E3B"/>
    <w:rsid w:val="00731E5D"/>
    <w:rsid w:val="00745D4B"/>
    <w:rsid w:val="00746865"/>
    <w:rsid w:val="007544FB"/>
    <w:rsid w:val="007548F3"/>
    <w:rsid w:val="007574EC"/>
    <w:rsid w:val="0077071A"/>
    <w:rsid w:val="00777388"/>
    <w:rsid w:val="00784ED0"/>
    <w:rsid w:val="00787138"/>
    <w:rsid w:val="00790E8C"/>
    <w:rsid w:val="007A0CAB"/>
    <w:rsid w:val="007A2D10"/>
    <w:rsid w:val="007A4E1D"/>
    <w:rsid w:val="007A799F"/>
    <w:rsid w:val="007B0FBB"/>
    <w:rsid w:val="007B3E0E"/>
    <w:rsid w:val="007C03D3"/>
    <w:rsid w:val="007C0A87"/>
    <w:rsid w:val="007C0D06"/>
    <w:rsid w:val="007C1C6D"/>
    <w:rsid w:val="007C3FCB"/>
    <w:rsid w:val="007C421D"/>
    <w:rsid w:val="007D4222"/>
    <w:rsid w:val="007D61A8"/>
    <w:rsid w:val="007D6AEA"/>
    <w:rsid w:val="007E210E"/>
    <w:rsid w:val="007E5769"/>
    <w:rsid w:val="007F1C57"/>
    <w:rsid w:val="007F48D4"/>
    <w:rsid w:val="00802635"/>
    <w:rsid w:val="00804C75"/>
    <w:rsid w:val="00806B1B"/>
    <w:rsid w:val="00812A6D"/>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95A61"/>
    <w:rsid w:val="008A0177"/>
    <w:rsid w:val="008A54B3"/>
    <w:rsid w:val="008D2A6A"/>
    <w:rsid w:val="008D58EC"/>
    <w:rsid w:val="008D79E9"/>
    <w:rsid w:val="008E74F7"/>
    <w:rsid w:val="008F248A"/>
    <w:rsid w:val="008F7754"/>
    <w:rsid w:val="0090117D"/>
    <w:rsid w:val="00904BE0"/>
    <w:rsid w:val="009055DD"/>
    <w:rsid w:val="0090586B"/>
    <w:rsid w:val="009071DE"/>
    <w:rsid w:val="009114D8"/>
    <w:rsid w:val="00912C63"/>
    <w:rsid w:val="009212DD"/>
    <w:rsid w:val="00921AB9"/>
    <w:rsid w:val="009301B8"/>
    <w:rsid w:val="00931D78"/>
    <w:rsid w:val="00933861"/>
    <w:rsid w:val="00940FDE"/>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E43FC"/>
    <w:rsid w:val="009F356C"/>
    <w:rsid w:val="009F51F2"/>
    <w:rsid w:val="009F6011"/>
    <w:rsid w:val="009F6083"/>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44E4"/>
    <w:rsid w:val="00A60320"/>
    <w:rsid w:val="00A644FA"/>
    <w:rsid w:val="00A71457"/>
    <w:rsid w:val="00A72FC5"/>
    <w:rsid w:val="00A730E3"/>
    <w:rsid w:val="00A77CF6"/>
    <w:rsid w:val="00A84BA8"/>
    <w:rsid w:val="00A84D59"/>
    <w:rsid w:val="00A8631E"/>
    <w:rsid w:val="00A90114"/>
    <w:rsid w:val="00A91283"/>
    <w:rsid w:val="00A95222"/>
    <w:rsid w:val="00A97CC6"/>
    <w:rsid w:val="00AA132F"/>
    <w:rsid w:val="00AA4AC9"/>
    <w:rsid w:val="00AB2B2E"/>
    <w:rsid w:val="00AB3338"/>
    <w:rsid w:val="00AC5EF4"/>
    <w:rsid w:val="00AC63FC"/>
    <w:rsid w:val="00AD0D38"/>
    <w:rsid w:val="00AD1C31"/>
    <w:rsid w:val="00AD3F50"/>
    <w:rsid w:val="00AD4F04"/>
    <w:rsid w:val="00AE0A1C"/>
    <w:rsid w:val="00AE11E8"/>
    <w:rsid w:val="00AE4220"/>
    <w:rsid w:val="00AF7D04"/>
    <w:rsid w:val="00B00969"/>
    <w:rsid w:val="00B07A3B"/>
    <w:rsid w:val="00B10942"/>
    <w:rsid w:val="00B13453"/>
    <w:rsid w:val="00B13941"/>
    <w:rsid w:val="00B324D0"/>
    <w:rsid w:val="00B340A8"/>
    <w:rsid w:val="00B40E12"/>
    <w:rsid w:val="00B435B8"/>
    <w:rsid w:val="00B44512"/>
    <w:rsid w:val="00B4499C"/>
    <w:rsid w:val="00B5116D"/>
    <w:rsid w:val="00B57B7C"/>
    <w:rsid w:val="00B6201D"/>
    <w:rsid w:val="00B653B7"/>
    <w:rsid w:val="00B66A14"/>
    <w:rsid w:val="00B71A34"/>
    <w:rsid w:val="00B7250F"/>
    <w:rsid w:val="00B807E5"/>
    <w:rsid w:val="00B87BC5"/>
    <w:rsid w:val="00BA5DF4"/>
    <w:rsid w:val="00BA719D"/>
    <w:rsid w:val="00BC6DA7"/>
    <w:rsid w:val="00BC75E6"/>
    <w:rsid w:val="00BD159A"/>
    <w:rsid w:val="00BD4346"/>
    <w:rsid w:val="00BD6CFE"/>
    <w:rsid w:val="00BE051D"/>
    <w:rsid w:val="00C035C7"/>
    <w:rsid w:val="00C12062"/>
    <w:rsid w:val="00C166D7"/>
    <w:rsid w:val="00C217AB"/>
    <w:rsid w:val="00C24492"/>
    <w:rsid w:val="00C24FBC"/>
    <w:rsid w:val="00C25580"/>
    <w:rsid w:val="00C2617F"/>
    <w:rsid w:val="00C32213"/>
    <w:rsid w:val="00C34F4C"/>
    <w:rsid w:val="00C36294"/>
    <w:rsid w:val="00C4069E"/>
    <w:rsid w:val="00C5220D"/>
    <w:rsid w:val="00C602B2"/>
    <w:rsid w:val="00C613B2"/>
    <w:rsid w:val="00C61E77"/>
    <w:rsid w:val="00C70C90"/>
    <w:rsid w:val="00C7374B"/>
    <w:rsid w:val="00C75070"/>
    <w:rsid w:val="00C8109F"/>
    <w:rsid w:val="00C82679"/>
    <w:rsid w:val="00C836F3"/>
    <w:rsid w:val="00C93DB5"/>
    <w:rsid w:val="00C93F41"/>
    <w:rsid w:val="00C94029"/>
    <w:rsid w:val="00C97B11"/>
    <w:rsid w:val="00CA3842"/>
    <w:rsid w:val="00CB039A"/>
    <w:rsid w:val="00CB5DE5"/>
    <w:rsid w:val="00CC0C58"/>
    <w:rsid w:val="00CC29BF"/>
    <w:rsid w:val="00CD4A6E"/>
    <w:rsid w:val="00CD515D"/>
    <w:rsid w:val="00CD63B8"/>
    <w:rsid w:val="00CD7F92"/>
    <w:rsid w:val="00CE08D6"/>
    <w:rsid w:val="00CE10F2"/>
    <w:rsid w:val="00CE4904"/>
    <w:rsid w:val="00CE4C20"/>
    <w:rsid w:val="00CF22F6"/>
    <w:rsid w:val="00CF6830"/>
    <w:rsid w:val="00CF771C"/>
    <w:rsid w:val="00D00591"/>
    <w:rsid w:val="00D00EF4"/>
    <w:rsid w:val="00D103FE"/>
    <w:rsid w:val="00D10BFA"/>
    <w:rsid w:val="00D10F00"/>
    <w:rsid w:val="00D1145C"/>
    <w:rsid w:val="00D150D8"/>
    <w:rsid w:val="00D30007"/>
    <w:rsid w:val="00D300CE"/>
    <w:rsid w:val="00D32B4C"/>
    <w:rsid w:val="00D37C1A"/>
    <w:rsid w:val="00D404F5"/>
    <w:rsid w:val="00D406D6"/>
    <w:rsid w:val="00D43742"/>
    <w:rsid w:val="00D45AF7"/>
    <w:rsid w:val="00D466AF"/>
    <w:rsid w:val="00D47642"/>
    <w:rsid w:val="00D645E9"/>
    <w:rsid w:val="00D7115D"/>
    <w:rsid w:val="00D712A3"/>
    <w:rsid w:val="00D718B5"/>
    <w:rsid w:val="00D736D9"/>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05A69"/>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A757F"/>
    <w:rsid w:val="00EB78CE"/>
    <w:rsid w:val="00EC098C"/>
    <w:rsid w:val="00EC1228"/>
    <w:rsid w:val="00EC3C46"/>
    <w:rsid w:val="00EC69FF"/>
    <w:rsid w:val="00ED00F1"/>
    <w:rsid w:val="00ED23F4"/>
    <w:rsid w:val="00ED592D"/>
    <w:rsid w:val="00ED7EAC"/>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6FC9"/>
    <w:rsid w:val="00F56A75"/>
    <w:rsid w:val="00F574FD"/>
    <w:rsid w:val="00F60B45"/>
    <w:rsid w:val="00F64FB6"/>
    <w:rsid w:val="00F65BB3"/>
    <w:rsid w:val="00F75408"/>
    <w:rsid w:val="00F84399"/>
    <w:rsid w:val="00F95E8D"/>
    <w:rsid w:val="00F965CC"/>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B5AA0"/>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Mencinsinresolver1">
    <w:name w:val="Mención sin resolver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12249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teroti@unistra.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4386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a.frau@inserm.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o.claret@inserm.fr" TargetMode="External"/><Relationship Id="rId4" Type="http://schemas.openxmlformats.org/officeDocument/2006/relationships/webSettings" Target="webSettings.xml"/><Relationship Id="rId9" Type="http://schemas.openxmlformats.org/officeDocument/2006/relationships/hyperlink" Target="mailto:maria-virginia.giolito@inserm.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1688</Words>
  <Characters>9627</Characters>
  <Application>Microsoft Office Word</Application>
  <DocSecurity>0</DocSecurity>
  <Lines>80</Lines>
  <Paragraphs>22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Name:                                                                                                                 Title of</vt:lpstr>
      <vt:lpstr>Name:                                                                                                                 Title of</vt:lpstr>
      <vt:lpstr>Name:                                                                                                                 Title of</vt:lpstr>
    </vt:vector>
  </TitlesOfParts>
  <Company>UC Irvine</Company>
  <LinksUpToDate>false</LinksUpToDate>
  <CharactersWithSpaces>11293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5</cp:revision>
  <dcterms:created xsi:type="dcterms:W3CDTF">2021-03-19T10:22:00Z</dcterms:created>
  <dcterms:modified xsi:type="dcterms:W3CDTF">2021-03-29T12:55:00Z</dcterms:modified>
</cp:coreProperties>
</file>