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65620" w14:textId="53ED8CEE" w:rsidR="00602B67" w:rsidRPr="00C57EFB" w:rsidRDefault="00602B67" w:rsidP="00724EFA">
      <w:pPr>
        <w:jc w:val="center"/>
        <w:rPr>
          <w:rFonts w:ascii="Arial" w:hAnsi="Arial" w:cs="Arial"/>
          <w:b/>
          <w:sz w:val="28"/>
          <w:szCs w:val="28"/>
        </w:rPr>
      </w:pPr>
      <w:r w:rsidRPr="00C57EFB">
        <w:rPr>
          <w:rFonts w:ascii="Arial" w:hAnsi="Arial" w:cs="Arial"/>
          <w:b/>
          <w:sz w:val="28"/>
          <w:szCs w:val="28"/>
        </w:rPr>
        <w:t>Response to Reviewers Comments</w:t>
      </w:r>
    </w:p>
    <w:p w14:paraId="5B44641F" w14:textId="77777777" w:rsidR="00654013" w:rsidRPr="00696010" w:rsidRDefault="00654013" w:rsidP="004A5E65">
      <w:pPr>
        <w:spacing w:line="360" w:lineRule="auto"/>
        <w:rPr>
          <w:rFonts w:ascii="Arial" w:hAnsi="Arial" w:cs="Arial"/>
          <w:b/>
        </w:rPr>
      </w:pPr>
    </w:p>
    <w:p w14:paraId="7902E077" w14:textId="77777777" w:rsidR="00602B67" w:rsidRPr="00696010" w:rsidRDefault="00602B67" w:rsidP="004A5E65">
      <w:pPr>
        <w:spacing w:line="360" w:lineRule="auto"/>
        <w:jc w:val="both"/>
        <w:rPr>
          <w:rFonts w:ascii="Arial" w:hAnsi="Arial" w:cs="Arial"/>
          <w:color w:val="FF0000"/>
        </w:rPr>
      </w:pPr>
      <w:r w:rsidRPr="00696010">
        <w:rPr>
          <w:rFonts w:ascii="Arial" w:hAnsi="Arial" w:cs="Arial"/>
          <w:color w:val="FF0000"/>
        </w:rPr>
        <w:t>Thank you for your positive response to our journal submission. We appreciate the constructive feedback. Changes in the manuscript are shown in red. The responses for the different comments are the following:</w:t>
      </w:r>
    </w:p>
    <w:p w14:paraId="329E51E1" w14:textId="77777777" w:rsidR="00602B67" w:rsidRPr="00696010" w:rsidRDefault="00602B67" w:rsidP="00C814CC">
      <w:pPr>
        <w:rPr>
          <w:rFonts w:ascii="Arial" w:hAnsi="Arial" w:cs="Arial"/>
          <w:b/>
          <w:bCs/>
          <w:color w:val="000000" w:themeColor="text1"/>
          <w:u w:val="single"/>
        </w:rPr>
      </w:pPr>
    </w:p>
    <w:p w14:paraId="468D0FE9" w14:textId="77777777" w:rsidR="00602B67" w:rsidRPr="00696010" w:rsidRDefault="00602B67" w:rsidP="00C814CC">
      <w:pPr>
        <w:rPr>
          <w:rFonts w:ascii="Arial" w:hAnsi="Arial" w:cs="Arial"/>
          <w:color w:val="000000" w:themeColor="text1"/>
        </w:rPr>
      </w:pPr>
      <w:r w:rsidRPr="00696010">
        <w:rPr>
          <w:rFonts w:ascii="Arial" w:hAnsi="Arial" w:cs="Arial"/>
          <w:b/>
          <w:bCs/>
          <w:color w:val="000000" w:themeColor="text1"/>
        </w:rPr>
        <w:t>Editorial Comments:</w:t>
      </w:r>
      <w:r w:rsidRPr="00696010">
        <w:rPr>
          <w:rFonts w:ascii="Arial" w:hAnsi="Arial" w:cs="Arial"/>
          <w:color w:val="000000" w:themeColor="text1"/>
        </w:rPr>
        <w:br/>
      </w:r>
    </w:p>
    <w:p w14:paraId="6C1BA23A" w14:textId="77777777" w:rsidR="00602B67" w:rsidRPr="00696010" w:rsidRDefault="00602B67" w:rsidP="00C814CC">
      <w:pPr>
        <w:pStyle w:val="ListParagraph"/>
        <w:numPr>
          <w:ilvl w:val="0"/>
          <w:numId w:val="2"/>
        </w:numPr>
        <w:rPr>
          <w:rFonts w:ascii="Arial" w:hAnsi="Arial" w:cs="Arial"/>
          <w:color w:val="000000" w:themeColor="text1"/>
        </w:rPr>
      </w:pPr>
      <w:r w:rsidRPr="00696010">
        <w:rPr>
          <w:rFonts w:ascii="Arial" w:hAnsi="Arial" w:cs="Arial"/>
          <w:color w:val="000000" w:themeColor="text1"/>
        </w:rPr>
        <w:t>Please take this opportunity to thoroughly proofread the manuscript to ensure that there are no spelling or grammatical errors.</w:t>
      </w:r>
    </w:p>
    <w:p w14:paraId="476D495A" w14:textId="77777777" w:rsidR="00602B67" w:rsidRPr="00AE7730" w:rsidRDefault="00602B67" w:rsidP="00C814CC">
      <w:pPr>
        <w:pStyle w:val="ListParagraph"/>
        <w:numPr>
          <w:ilvl w:val="0"/>
          <w:numId w:val="2"/>
        </w:numPr>
        <w:rPr>
          <w:rFonts w:ascii="Arial" w:hAnsi="Arial" w:cs="Arial"/>
          <w:color w:val="000000" w:themeColor="text1"/>
        </w:rPr>
      </w:pPr>
      <w:r w:rsidRPr="00AE7730">
        <w:rPr>
          <w:rFonts w:ascii="Arial" w:hAnsi="Arial" w:cs="Arial"/>
          <w:color w:val="000000" w:themeColor="text1"/>
        </w:rPr>
        <w:t>Avoid punctuating the title.</w:t>
      </w:r>
    </w:p>
    <w:p w14:paraId="2C0EF604" w14:textId="4D0156D7" w:rsidR="00602B67" w:rsidRPr="00696010" w:rsidRDefault="00602B67" w:rsidP="00C814CC">
      <w:pPr>
        <w:pStyle w:val="ListParagraph"/>
        <w:numPr>
          <w:ilvl w:val="0"/>
          <w:numId w:val="2"/>
        </w:numPr>
        <w:rPr>
          <w:rFonts w:ascii="Arial" w:hAnsi="Arial" w:cs="Arial"/>
          <w:color w:val="000000" w:themeColor="text1"/>
        </w:rPr>
      </w:pPr>
      <w:r w:rsidRPr="00696010">
        <w:rPr>
          <w:rFonts w:ascii="Arial" w:hAnsi="Arial" w:cs="Arial"/>
          <w:color w:val="000000" w:themeColor="text1"/>
        </w:rPr>
        <w:t>Please list a minimum of 6 keywords/phrases</w:t>
      </w:r>
    </w:p>
    <w:p w14:paraId="1B028094" w14:textId="4A594D2F" w:rsidR="00602B67" w:rsidRPr="00696010" w:rsidRDefault="00602B67" w:rsidP="00F310BE">
      <w:pPr>
        <w:jc w:val="both"/>
        <w:rPr>
          <w:rFonts w:ascii="Arial" w:hAnsi="Arial" w:cs="Arial"/>
        </w:rPr>
      </w:pPr>
    </w:p>
    <w:p w14:paraId="633654C7" w14:textId="43AA0C60" w:rsidR="00602B67" w:rsidRDefault="00602B67" w:rsidP="004A5E65">
      <w:pPr>
        <w:pStyle w:val="ListParagraph"/>
        <w:numPr>
          <w:ilvl w:val="0"/>
          <w:numId w:val="6"/>
        </w:numPr>
        <w:spacing w:line="360" w:lineRule="auto"/>
        <w:jc w:val="both"/>
        <w:rPr>
          <w:rFonts w:ascii="Arial" w:hAnsi="Arial" w:cs="Arial"/>
          <w:color w:val="FF0000"/>
          <w:shd w:val="clear" w:color="auto" w:fill="FFFFFF"/>
        </w:rPr>
      </w:pPr>
      <w:r w:rsidRPr="00F310BE">
        <w:rPr>
          <w:rFonts w:ascii="Arial" w:hAnsi="Arial" w:cs="Arial"/>
          <w:color w:val="FF0000"/>
          <w:shd w:val="clear" w:color="auto" w:fill="FFFFFF"/>
        </w:rPr>
        <w:t xml:space="preserve">Thank you for your comments, the manuscript has been </w:t>
      </w:r>
      <w:r w:rsidRPr="00F310BE">
        <w:rPr>
          <w:rFonts w:ascii="Arial" w:hAnsi="Arial" w:cs="Arial"/>
          <w:color w:val="FF0000"/>
        </w:rPr>
        <w:t xml:space="preserve">thoroughly </w:t>
      </w:r>
      <w:r w:rsidRPr="00F310BE">
        <w:rPr>
          <w:rFonts w:ascii="Arial" w:hAnsi="Arial" w:cs="Arial"/>
          <w:color w:val="FF0000"/>
          <w:shd w:val="clear" w:color="auto" w:fill="FFFFFF"/>
        </w:rPr>
        <w:t>reviewed to make sure it is correctly written</w:t>
      </w:r>
      <w:r w:rsidR="001E45AE" w:rsidRPr="00F310BE">
        <w:rPr>
          <w:rFonts w:ascii="Arial" w:hAnsi="Arial" w:cs="Arial"/>
          <w:color w:val="FF0000"/>
          <w:shd w:val="clear" w:color="auto" w:fill="FFFFFF"/>
        </w:rPr>
        <w:t xml:space="preserve"> and does not contain any grammatical errors.</w:t>
      </w:r>
    </w:p>
    <w:p w14:paraId="6DA99BC9" w14:textId="2451FD29" w:rsidR="00A44CF1" w:rsidRPr="00F310BE" w:rsidRDefault="00A44CF1" w:rsidP="004A5E65">
      <w:pPr>
        <w:pStyle w:val="ListParagraph"/>
        <w:numPr>
          <w:ilvl w:val="0"/>
          <w:numId w:val="6"/>
        </w:numPr>
        <w:spacing w:line="360" w:lineRule="auto"/>
        <w:jc w:val="both"/>
        <w:rPr>
          <w:rFonts w:ascii="Arial" w:hAnsi="Arial" w:cs="Arial"/>
          <w:color w:val="FF0000"/>
          <w:shd w:val="clear" w:color="auto" w:fill="FFFFFF"/>
        </w:rPr>
      </w:pPr>
      <w:r>
        <w:rPr>
          <w:rFonts w:ascii="Arial" w:hAnsi="Arial" w:cs="Arial"/>
          <w:color w:val="FF0000"/>
          <w:shd w:val="clear" w:color="auto" w:fill="FFFFFF"/>
        </w:rPr>
        <w:t xml:space="preserve">Title </w:t>
      </w:r>
      <w:r w:rsidR="00AE7730">
        <w:rPr>
          <w:rFonts w:ascii="Arial" w:hAnsi="Arial" w:cs="Arial"/>
          <w:color w:val="FF0000"/>
          <w:shd w:val="clear" w:color="auto" w:fill="FFFFFF"/>
        </w:rPr>
        <w:t xml:space="preserve">was </w:t>
      </w:r>
      <w:r>
        <w:rPr>
          <w:rFonts w:ascii="Arial" w:hAnsi="Arial" w:cs="Arial"/>
          <w:color w:val="FF0000"/>
          <w:shd w:val="clear" w:color="auto" w:fill="FFFFFF"/>
        </w:rPr>
        <w:t>revised accordingly</w:t>
      </w:r>
      <w:r w:rsidR="00AE7730">
        <w:rPr>
          <w:rFonts w:ascii="Arial" w:hAnsi="Arial" w:cs="Arial"/>
          <w:color w:val="FF0000"/>
          <w:shd w:val="clear" w:color="auto" w:fill="FFFFFF"/>
        </w:rPr>
        <w:t>.</w:t>
      </w:r>
    </w:p>
    <w:p w14:paraId="7E010B8E" w14:textId="7FD18357" w:rsidR="00602B67" w:rsidRPr="00F310BE" w:rsidRDefault="00602B67" w:rsidP="004A5E65">
      <w:pPr>
        <w:pStyle w:val="ListParagraph"/>
        <w:numPr>
          <w:ilvl w:val="0"/>
          <w:numId w:val="6"/>
        </w:numPr>
        <w:spacing w:line="360" w:lineRule="auto"/>
        <w:jc w:val="both"/>
        <w:rPr>
          <w:rFonts w:ascii="Arial" w:hAnsi="Arial" w:cs="Arial"/>
          <w:color w:val="FF0000"/>
          <w:shd w:val="clear" w:color="auto" w:fill="FFFFFF"/>
        </w:rPr>
      </w:pPr>
      <w:r w:rsidRPr="00F310BE">
        <w:rPr>
          <w:rFonts w:ascii="Arial" w:hAnsi="Arial" w:cs="Arial"/>
          <w:color w:val="FF0000"/>
          <w:shd w:val="clear" w:color="auto" w:fill="FFFFFF"/>
        </w:rPr>
        <w:t>A list of 6 keywords has been updated in the manuscript.</w:t>
      </w:r>
    </w:p>
    <w:p w14:paraId="16079582" w14:textId="77777777" w:rsidR="00602B67" w:rsidRPr="00696010" w:rsidRDefault="00602B67" w:rsidP="00C814CC">
      <w:pPr>
        <w:rPr>
          <w:rFonts w:ascii="Arial" w:hAnsi="Arial" w:cs="Arial"/>
          <w:color w:val="000000"/>
        </w:rPr>
      </w:pPr>
      <w:r w:rsidRPr="00696010">
        <w:rPr>
          <w:rFonts w:ascii="Arial" w:hAnsi="Arial" w:cs="Arial"/>
          <w:color w:val="000000"/>
        </w:rPr>
        <w:br/>
        <w:t>•</w:t>
      </w:r>
      <w:r w:rsidRPr="00696010">
        <w:rPr>
          <w:rStyle w:val="apple-converted-space"/>
          <w:rFonts w:ascii="Arial" w:hAnsi="Arial" w:cs="Arial"/>
          <w:color w:val="000000"/>
        </w:rPr>
        <w:t> </w:t>
      </w:r>
      <w:r w:rsidRPr="00CC09C9">
        <w:rPr>
          <w:rFonts w:ascii="Arial" w:hAnsi="Arial" w:cs="Arial"/>
          <w:b/>
          <w:bCs/>
          <w:color w:val="000000" w:themeColor="text1"/>
        </w:rPr>
        <w:t>Protocol Language:</w:t>
      </w:r>
      <w:r w:rsidRPr="00CC09C9">
        <w:rPr>
          <w:rStyle w:val="apple-converted-space"/>
          <w:rFonts w:ascii="Arial" w:hAnsi="Arial" w:cs="Arial"/>
          <w:color w:val="000000" w:themeColor="text1"/>
        </w:rPr>
        <w:t> </w:t>
      </w:r>
      <w:r w:rsidRPr="00CC09C9">
        <w:rPr>
          <w:rFonts w:ascii="Arial" w:hAnsi="Arial" w:cs="Arial"/>
          <w:color w:val="000000" w:themeColor="text1"/>
        </w:rPr>
        <w:t xml:space="preserve">Please </w:t>
      </w:r>
      <w:r w:rsidRPr="00696010">
        <w:rPr>
          <w:rFonts w:ascii="Arial" w:hAnsi="Arial" w:cs="Arial"/>
          <w:color w:val="000000"/>
        </w:rPr>
        <w:t xml:space="preserve">ensure that ALL text in the protocol section is written in the imperative voice/tense as if you are telling someone how to do the technique (i.e. “Do this”, “Measure that” etc.) Any text that cannot be written in the imperative tense may be added as a “Note”, however, notes should be used </w:t>
      </w:r>
      <w:proofErr w:type="gramStart"/>
      <w:r w:rsidRPr="00696010">
        <w:rPr>
          <w:rFonts w:ascii="Arial" w:hAnsi="Arial" w:cs="Arial"/>
          <w:color w:val="000000"/>
        </w:rPr>
        <w:t>sparingly</w:t>
      </w:r>
      <w:proofErr w:type="gramEnd"/>
      <w:r w:rsidRPr="00696010">
        <w:rPr>
          <w:rFonts w:ascii="Arial" w:hAnsi="Arial" w:cs="Arial"/>
          <w:color w:val="000000"/>
        </w:rPr>
        <w:t xml:space="preserve"> and actions should be described in the imperative tense wherever possible.</w:t>
      </w:r>
      <w:r w:rsidRPr="00696010">
        <w:rPr>
          <w:rFonts w:ascii="Arial" w:hAnsi="Arial" w:cs="Arial"/>
          <w:color w:val="000000"/>
        </w:rPr>
        <w:br/>
        <w:t>1) Some examples NOT in the imperative: 1.1, 2.1.1, etc.</w:t>
      </w:r>
    </w:p>
    <w:p w14:paraId="4BB2E8CC" w14:textId="439C211B" w:rsidR="00602B67" w:rsidRDefault="00602B67" w:rsidP="00AE7730">
      <w:pPr>
        <w:jc w:val="both"/>
        <w:rPr>
          <w:rFonts w:ascii="Arial" w:hAnsi="Arial" w:cs="Arial"/>
          <w:color w:val="000000"/>
        </w:rPr>
      </w:pPr>
    </w:p>
    <w:p w14:paraId="57AEDE87" w14:textId="5499E3E5" w:rsidR="00FA4D90" w:rsidRPr="00FA4D90" w:rsidRDefault="00FA4D90" w:rsidP="00AE7730">
      <w:pPr>
        <w:jc w:val="both"/>
        <w:rPr>
          <w:rFonts w:ascii="Arial" w:hAnsi="Arial" w:cs="Arial"/>
          <w:color w:val="FF0000"/>
        </w:rPr>
      </w:pPr>
      <w:r w:rsidRPr="00FA4D90">
        <w:rPr>
          <w:rFonts w:ascii="Arial" w:hAnsi="Arial" w:cs="Arial"/>
          <w:color w:val="FF0000"/>
        </w:rPr>
        <w:t xml:space="preserve">The protocol has been </w:t>
      </w:r>
      <w:r w:rsidRPr="00602B67">
        <w:rPr>
          <w:rFonts w:ascii="Arial" w:hAnsi="Arial" w:cs="Arial"/>
          <w:color w:val="FF0000"/>
        </w:rPr>
        <w:t xml:space="preserve">thoroughly </w:t>
      </w:r>
      <w:r w:rsidRPr="00FA4D90">
        <w:rPr>
          <w:rFonts w:ascii="Arial" w:hAnsi="Arial" w:cs="Arial"/>
          <w:color w:val="FF0000"/>
        </w:rPr>
        <w:t xml:space="preserve">reviewed and </w:t>
      </w:r>
      <w:r>
        <w:rPr>
          <w:rFonts w:ascii="Arial" w:hAnsi="Arial" w:cs="Arial"/>
          <w:color w:val="FF0000"/>
        </w:rPr>
        <w:t>changed</w:t>
      </w:r>
      <w:r w:rsidRPr="00FA4D90">
        <w:rPr>
          <w:rFonts w:ascii="Arial" w:hAnsi="Arial" w:cs="Arial"/>
          <w:color w:val="FF0000"/>
        </w:rPr>
        <w:t xml:space="preserve"> to imperative tense.</w:t>
      </w:r>
    </w:p>
    <w:p w14:paraId="080C694A" w14:textId="77777777" w:rsidR="00602B67" w:rsidRPr="00696010" w:rsidRDefault="00602B67" w:rsidP="004A5E65">
      <w:pPr>
        <w:spacing w:line="360" w:lineRule="auto"/>
        <w:rPr>
          <w:rFonts w:ascii="Arial" w:hAnsi="Arial" w:cs="Arial"/>
          <w:color w:val="000000"/>
        </w:rPr>
      </w:pPr>
      <w:r w:rsidRPr="00696010">
        <w:rPr>
          <w:rFonts w:ascii="Arial" w:hAnsi="Arial" w:cs="Arial"/>
          <w:color w:val="000000"/>
        </w:rPr>
        <w:br/>
      </w:r>
      <w:r w:rsidRPr="00696010">
        <w:rPr>
          <w:rFonts w:ascii="Arial" w:hAnsi="Arial" w:cs="Arial"/>
          <w:color w:val="000000"/>
        </w:rPr>
        <w:br/>
        <w:t>•</w:t>
      </w:r>
      <w:r w:rsidRPr="00696010">
        <w:rPr>
          <w:rStyle w:val="apple-converted-space"/>
          <w:rFonts w:ascii="Arial" w:hAnsi="Arial" w:cs="Arial"/>
          <w:color w:val="000000"/>
        </w:rPr>
        <w:t> </w:t>
      </w:r>
      <w:r w:rsidRPr="00CC09C9">
        <w:rPr>
          <w:rFonts w:ascii="Arial" w:hAnsi="Arial" w:cs="Arial"/>
          <w:b/>
          <w:bCs/>
          <w:color w:val="000000" w:themeColor="text1"/>
        </w:rPr>
        <w:t>Protocol Detail:</w:t>
      </w:r>
      <w:r w:rsidRPr="00CC09C9">
        <w:rPr>
          <w:rStyle w:val="apple-converted-space"/>
          <w:rFonts w:ascii="Arial" w:hAnsi="Arial" w:cs="Arial"/>
          <w:color w:val="000000" w:themeColor="text1"/>
        </w:rPr>
        <w:t> </w:t>
      </w:r>
      <w:r w:rsidRPr="00CC09C9">
        <w:rPr>
          <w:rFonts w:ascii="Arial" w:hAnsi="Arial" w:cs="Arial"/>
          <w:color w:val="000000" w:themeColor="text1"/>
        </w:rPr>
        <w:t xml:space="preserve">Please </w:t>
      </w:r>
      <w:r w:rsidRPr="00696010">
        <w:rPr>
          <w:rFonts w:ascii="Arial" w:hAnsi="Arial" w:cs="Arial"/>
          <w:color w:val="000000"/>
        </w:rPr>
        <w:t xml:space="preserve">note that your protocol will be used to generate the script for the </w:t>
      </w:r>
      <w:proofErr w:type="gramStart"/>
      <w:r w:rsidRPr="00696010">
        <w:rPr>
          <w:rFonts w:ascii="Arial" w:hAnsi="Arial" w:cs="Arial"/>
          <w:color w:val="000000"/>
        </w:rPr>
        <w:t>video, and</w:t>
      </w:r>
      <w:proofErr w:type="gramEnd"/>
      <w:r w:rsidRPr="00696010">
        <w:rPr>
          <w:rFonts w:ascii="Arial" w:hAnsi="Arial" w:cs="Arial"/>
          <w:color w:val="000000"/>
        </w:rPr>
        <w:t xml:space="preserve"> must contain everything that you would like shown in the video.</w:t>
      </w:r>
      <w:r w:rsidRPr="00696010">
        <w:rPr>
          <w:rStyle w:val="apple-converted-space"/>
          <w:rFonts w:ascii="Arial" w:hAnsi="Arial" w:cs="Arial"/>
          <w:color w:val="000000"/>
        </w:rPr>
        <w:t> </w:t>
      </w:r>
      <w:r w:rsidRPr="00696010">
        <w:rPr>
          <w:rFonts w:ascii="Arial" w:hAnsi="Arial" w:cs="Arial"/>
          <w:b/>
          <w:bCs/>
          <w:color w:val="000000"/>
        </w:rPr>
        <w:t>Please ensure that all specific details (e.g. button clicks for software actions, numerical values for settings, etc) have been added to your protocol steps.</w:t>
      </w:r>
      <w:r w:rsidRPr="00696010">
        <w:rPr>
          <w:rStyle w:val="apple-converted-space"/>
          <w:rFonts w:ascii="Arial" w:hAnsi="Arial" w:cs="Arial"/>
          <w:b/>
          <w:bCs/>
          <w:color w:val="000000"/>
        </w:rPr>
        <w:t> </w:t>
      </w:r>
      <w:r w:rsidRPr="00696010">
        <w:rPr>
          <w:rFonts w:ascii="Arial" w:hAnsi="Arial" w:cs="Arial"/>
          <w:color w:val="000000"/>
        </w:rPr>
        <w:t>There should be enough detail in each step to supplement the actions seen in the video so that viewers can easily replicate the protocol.</w:t>
      </w:r>
      <w:r w:rsidRPr="00696010">
        <w:rPr>
          <w:rFonts w:ascii="Arial" w:hAnsi="Arial" w:cs="Arial"/>
          <w:color w:val="000000"/>
        </w:rPr>
        <w:br/>
      </w:r>
    </w:p>
    <w:p w14:paraId="4E713D69" w14:textId="2BCCCAC6" w:rsidR="00602B67" w:rsidRPr="00FA4D90" w:rsidRDefault="00FA4D90" w:rsidP="004A5E65">
      <w:pPr>
        <w:spacing w:line="360" w:lineRule="auto"/>
        <w:jc w:val="both"/>
        <w:rPr>
          <w:rFonts w:ascii="Arial" w:hAnsi="Arial" w:cs="Arial"/>
          <w:color w:val="FF0000"/>
        </w:rPr>
      </w:pPr>
      <w:r w:rsidRPr="00FA4D90">
        <w:rPr>
          <w:rFonts w:ascii="Arial" w:hAnsi="Arial" w:cs="Arial"/>
          <w:color w:val="FF0000"/>
        </w:rPr>
        <w:t xml:space="preserve">The protocol has been reviewed and modified to ensure that all specific details are </w:t>
      </w:r>
      <w:r w:rsidR="00724EFA" w:rsidRPr="00FA4D90">
        <w:rPr>
          <w:rFonts w:ascii="Arial" w:hAnsi="Arial" w:cs="Arial"/>
          <w:color w:val="FF0000"/>
        </w:rPr>
        <w:t>clear,</w:t>
      </w:r>
      <w:r w:rsidRPr="00FA4D90">
        <w:rPr>
          <w:rFonts w:ascii="Arial" w:hAnsi="Arial" w:cs="Arial"/>
          <w:color w:val="FF0000"/>
        </w:rPr>
        <w:t xml:space="preserve"> </w:t>
      </w:r>
      <w:r w:rsidR="00F83C7B">
        <w:rPr>
          <w:rFonts w:ascii="Arial" w:hAnsi="Arial" w:cs="Arial"/>
          <w:color w:val="FF0000"/>
        </w:rPr>
        <w:t>so</w:t>
      </w:r>
      <w:r w:rsidRPr="00FA4D90">
        <w:rPr>
          <w:rFonts w:ascii="Arial" w:hAnsi="Arial" w:cs="Arial"/>
          <w:color w:val="FF0000"/>
        </w:rPr>
        <w:t xml:space="preserve"> the viewers can easily </w:t>
      </w:r>
      <w:r w:rsidR="00026C70">
        <w:rPr>
          <w:rFonts w:ascii="Arial" w:hAnsi="Arial" w:cs="Arial"/>
          <w:color w:val="FF0000"/>
        </w:rPr>
        <w:t xml:space="preserve">understand and </w:t>
      </w:r>
      <w:r w:rsidRPr="00FA4D90">
        <w:rPr>
          <w:rFonts w:ascii="Arial" w:hAnsi="Arial" w:cs="Arial"/>
          <w:color w:val="FF0000"/>
        </w:rPr>
        <w:t xml:space="preserve">replicate the protocol by following the </w:t>
      </w:r>
      <w:r w:rsidR="00026C70">
        <w:rPr>
          <w:rFonts w:ascii="Arial" w:hAnsi="Arial" w:cs="Arial"/>
          <w:color w:val="FF0000"/>
        </w:rPr>
        <w:t>guidelines.</w:t>
      </w:r>
    </w:p>
    <w:p w14:paraId="6765328D" w14:textId="77777777" w:rsidR="00602B67" w:rsidRPr="00696010" w:rsidRDefault="00602B67" w:rsidP="00C814CC">
      <w:pPr>
        <w:rPr>
          <w:rFonts w:ascii="Arial" w:hAnsi="Arial" w:cs="Arial"/>
          <w:color w:val="000000"/>
        </w:rPr>
      </w:pPr>
      <w:r w:rsidRPr="00696010">
        <w:rPr>
          <w:rFonts w:ascii="Arial" w:hAnsi="Arial" w:cs="Arial"/>
          <w:color w:val="000000"/>
        </w:rPr>
        <w:br/>
      </w:r>
      <w:r w:rsidRPr="00CC09C9">
        <w:rPr>
          <w:rFonts w:ascii="Arial" w:hAnsi="Arial" w:cs="Arial"/>
          <w:color w:val="000000" w:themeColor="text1"/>
        </w:rPr>
        <w:t>•</w:t>
      </w:r>
      <w:r w:rsidRPr="00CC09C9">
        <w:rPr>
          <w:rStyle w:val="apple-converted-space"/>
          <w:rFonts w:ascii="Arial" w:hAnsi="Arial" w:cs="Arial"/>
          <w:color w:val="000000" w:themeColor="text1"/>
        </w:rPr>
        <w:t> </w:t>
      </w:r>
      <w:r w:rsidRPr="00CC09C9">
        <w:rPr>
          <w:rFonts w:ascii="Arial" w:hAnsi="Arial" w:cs="Arial"/>
          <w:b/>
          <w:bCs/>
          <w:color w:val="000000" w:themeColor="text1"/>
        </w:rPr>
        <w:t>Protocol Highlight:</w:t>
      </w:r>
      <w:r w:rsidRPr="00CC09C9">
        <w:rPr>
          <w:rStyle w:val="apple-converted-space"/>
          <w:rFonts w:ascii="Arial" w:hAnsi="Arial" w:cs="Arial"/>
          <w:color w:val="000000" w:themeColor="text1"/>
        </w:rPr>
        <w:t> </w:t>
      </w:r>
      <w:r w:rsidRPr="00CC09C9">
        <w:rPr>
          <w:rFonts w:ascii="Arial" w:hAnsi="Arial" w:cs="Arial"/>
          <w:color w:val="000000" w:themeColor="text1"/>
        </w:rPr>
        <w:t xml:space="preserve">P lease </w:t>
      </w:r>
      <w:r w:rsidRPr="00696010">
        <w:rPr>
          <w:rFonts w:ascii="Arial" w:hAnsi="Arial" w:cs="Arial"/>
          <w:color w:val="000000"/>
        </w:rPr>
        <w:t xml:space="preserve">highlight ~2.5 pages or less of text (which includes </w:t>
      </w:r>
      <w:r w:rsidRPr="00696010">
        <w:rPr>
          <w:rFonts w:ascii="Arial" w:hAnsi="Arial" w:cs="Arial"/>
          <w:color w:val="000000"/>
        </w:rPr>
        <w:lastRenderedPageBreak/>
        <w:t>headings and spaces) in yellow, to identify which steps should be visualized to tell the most cohesive story of your protocol steps.</w:t>
      </w:r>
      <w:r w:rsidRPr="00696010">
        <w:rPr>
          <w:rFonts w:ascii="Arial" w:hAnsi="Arial" w:cs="Arial"/>
          <w:color w:val="000000"/>
        </w:rPr>
        <w:br/>
      </w:r>
      <w:r w:rsidRPr="00696010">
        <w:rPr>
          <w:rFonts w:ascii="Arial" w:hAnsi="Arial" w:cs="Arial"/>
          <w:color w:val="000000"/>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696010">
        <w:rPr>
          <w:rFonts w:ascii="Arial" w:hAnsi="Arial" w:cs="Arial"/>
          <w:color w:val="000000"/>
        </w:rPr>
        <w:br/>
        <w:t>2) The highlighted steps should form a cohesive narrative, that is, there must be a logical flow from one highlighted step to the next.</w:t>
      </w:r>
      <w:r w:rsidRPr="00696010">
        <w:rPr>
          <w:rFonts w:ascii="Arial" w:hAnsi="Arial" w:cs="Arial"/>
          <w:color w:val="000000"/>
        </w:rPr>
        <w:br/>
        <w:t>3) Please highlight complete sentences (not parts of sentences). Include sub-headings and spaces when calculating the final highlighted length.</w:t>
      </w:r>
      <w:r w:rsidRPr="00696010">
        <w:rPr>
          <w:rFonts w:ascii="Arial" w:hAnsi="Arial" w:cs="Arial"/>
          <w:color w:val="000000"/>
        </w:rPr>
        <w:br/>
      </w:r>
    </w:p>
    <w:p w14:paraId="3893D41C" w14:textId="0293F899" w:rsidR="00602B67" w:rsidRPr="008B3ECE" w:rsidRDefault="008B3ECE" w:rsidP="004A5E65">
      <w:pPr>
        <w:spacing w:line="360" w:lineRule="auto"/>
        <w:jc w:val="both"/>
        <w:rPr>
          <w:rFonts w:ascii="Arial" w:hAnsi="Arial" w:cs="Arial"/>
          <w:color w:val="FF0000"/>
        </w:rPr>
      </w:pPr>
      <w:r w:rsidRPr="008B3ECE">
        <w:rPr>
          <w:rFonts w:ascii="Arial" w:hAnsi="Arial" w:cs="Arial"/>
          <w:color w:val="FF0000"/>
        </w:rPr>
        <w:t xml:space="preserve">Key parts of the protocol have been highlighted to include all the relevant details and following a cohesive story to make the protocol easy to follow and </w:t>
      </w:r>
      <w:r>
        <w:rPr>
          <w:rFonts w:ascii="Arial" w:hAnsi="Arial" w:cs="Arial"/>
          <w:color w:val="FF0000"/>
        </w:rPr>
        <w:t>replicate</w:t>
      </w:r>
      <w:r w:rsidRPr="008B3ECE">
        <w:rPr>
          <w:rFonts w:ascii="Arial" w:hAnsi="Arial" w:cs="Arial"/>
          <w:color w:val="FF0000"/>
        </w:rPr>
        <w:t xml:space="preserve"> for </w:t>
      </w:r>
      <w:r>
        <w:rPr>
          <w:rFonts w:ascii="Arial" w:hAnsi="Arial" w:cs="Arial"/>
          <w:color w:val="FF0000"/>
        </w:rPr>
        <w:t xml:space="preserve">all the </w:t>
      </w:r>
      <w:r w:rsidRPr="008B3ECE">
        <w:rPr>
          <w:rFonts w:ascii="Arial" w:hAnsi="Arial" w:cs="Arial"/>
          <w:color w:val="FF0000"/>
        </w:rPr>
        <w:t>viewers.</w:t>
      </w:r>
    </w:p>
    <w:p w14:paraId="30A25709" w14:textId="77777777" w:rsidR="00602B67" w:rsidRPr="00696010" w:rsidRDefault="00602B67" w:rsidP="00C814CC">
      <w:pPr>
        <w:rPr>
          <w:rFonts w:ascii="Arial" w:hAnsi="Arial" w:cs="Arial"/>
          <w:color w:val="000000"/>
        </w:rPr>
      </w:pPr>
      <w:r w:rsidRPr="00696010">
        <w:rPr>
          <w:rFonts w:ascii="Arial" w:hAnsi="Arial" w:cs="Arial"/>
          <w:color w:val="000000"/>
        </w:rPr>
        <w:br/>
      </w:r>
      <w:r w:rsidRPr="00CC09C9">
        <w:rPr>
          <w:rFonts w:ascii="Arial" w:hAnsi="Arial" w:cs="Arial"/>
          <w:color w:val="000000" w:themeColor="text1"/>
        </w:rPr>
        <w:t>•</w:t>
      </w:r>
      <w:r w:rsidRPr="00CC09C9">
        <w:rPr>
          <w:rStyle w:val="apple-converted-space"/>
          <w:rFonts w:ascii="Arial" w:hAnsi="Arial" w:cs="Arial"/>
          <w:color w:val="000000" w:themeColor="text1"/>
        </w:rPr>
        <w:t> </w:t>
      </w:r>
      <w:r w:rsidRPr="00CC09C9">
        <w:rPr>
          <w:rFonts w:ascii="Arial" w:hAnsi="Arial" w:cs="Arial"/>
          <w:b/>
          <w:bCs/>
          <w:color w:val="000000" w:themeColor="text1"/>
        </w:rPr>
        <w:t>Results:</w:t>
      </w:r>
      <w:r w:rsidRPr="00CC09C9">
        <w:rPr>
          <w:rStyle w:val="apple-converted-space"/>
          <w:rFonts w:ascii="Arial" w:hAnsi="Arial" w:cs="Arial"/>
          <w:color w:val="000000" w:themeColor="text1"/>
        </w:rPr>
        <w:t> </w:t>
      </w:r>
      <w:r w:rsidRPr="00CC09C9">
        <w:rPr>
          <w:rFonts w:ascii="Arial" w:hAnsi="Arial" w:cs="Arial"/>
          <w:color w:val="000000" w:themeColor="text1"/>
        </w:rPr>
        <w:t xml:space="preserve">Split </w:t>
      </w:r>
      <w:r w:rsidRPr="00696010">
        <w:rPr>
          <w:rFonts w:ascii="Arial" w:hAnsi="Arial" w:cs="Arial"/>
          <w:color w:val="000000"/>
        </w:rPr>
        <w:t>the representative results into a separate section.</w:t>
      </w:r>
    </w:p>
    <w:p w14:paraId="7A5ADDEC" w14:textId="77777777" w:rsidR="00602B67" w:rsidRPr="00696010" w:rsidRDefault="00602B67" w:rsidP="00C814CC">
      <w:pPr>
        <w:rPr>
          <w:rFonts w:ascii="Arial" w:hAnsi="Arial" w:cs="Arial"/>
          <w:color w:val="000000"/>
        </w:rPr>
      </w:pPr>
    </w:p>
    <w:p w14:paraId="32D4B9BA" w14:textId="1A41C937" w:rsidR="00602B67" w:rsidRPr="00FA4D90" w:rsidRDefault="00FA4D90" w:rsidP="00C814CC">
      <w:pPr>
        <w:rPr>
          <w:rFonts w:ascii="Arial" w:hAnsi="Arial" w:cs="Arial"/>
          <w:color w:val="FF0000"/>
        </w:rPr>
      </w:pPr>
      <w:r w:rsidRPr="00FA4D90">
        <w:rPr>
          <w:rFonts w:ascii="Arial" w:hAnsi="Arial" w:cs="Arial"/>
          <w:color w:val="FF0000"/>
        </w:rPr>
        <w:t xml:space="preserve">Results </w:t>
      </w:r>
      <w:r w:rsidR="00CC09C9">
        <w:rPr>
          <w:rFonts w:ascii="Arial" w:hAnsi="Arial" w:cs="Arial"/>
          <w:color w:val="FF0000"/>
        </w:rPr>
        <w:t>section has</w:t>
      </w:r>
      <w:r w:rsidRPr="00FA4D90">
        <w:rPr>
          <w:rFonts w:ascii="Arial" w:hAnsi="Arial" w:cs="Arial"/>
          <w:color w:val="FF0000"/>
        </w:rPr>
        <w:t xml:space="preserve"> been </w:t>
      </w:r>
      <w:r w:rsidR="00F83C7B">
        <w:rPr>
          <w:rFonts w:ascii="Arial" w:hAnsi="Arial" w:cs="Arial"/>
          <w:color w:val="FF0000"/>
        </w:rPr>
        <w:t>split</w:t>
      </w:r>
      <w:r w:rsidRPr="00FA4D90">
        <w:rPr>
          <w:rFonts w:ascii="Arial" w:hAnsi="Arial" w:cs="Arial"/>
          <w:color w:val="FF0000"/>
        </w:rPr>
        <w:t xml:space="preserve"> from discussion.</w:t>
      </w:r>
    </w:p>
    <w:p w14:paraId="7EB63DCF" w14:textId="77777777" w:rsidR="00602B67" w:rsidRPr="00696010" w:rsidRDefault="00602B67" w:rsidP="00C814CC">
      <w:pPr>
        <w:rPr>
          <w:rFonts w:ascii="Arial" w:hAnsi="Arial" w:cs="Arial"/>
          <w:color w:val="000000"/>
        </w:rPr>
      </w:pPr>
      <w:r w:rsidRPr="00696010">
        <w:rPr>
          <w:rFonts w:ascii="Arial" w:hAnsi="Arial" w:cs="Arial"/>
          <w:color w:val="000000"/>
        </w:rPr>
        <w:br/>
      </w:r>
      <w:r w:rsidRPr="00696010">
        <w:rPr>
          <w:rFonts w:ascii="Arial" w:hAnsi="Arial" w:cs="Arial"/>
          <w:color w:val="000000"/>
        </w:rPr>
        <w:br/>
        <w:t>•</w:t>
      </w:r>
      <w:r w:rsidRPr="00696010">
        <w:rPr>
          <w:rStyle w:val="apple-converted-space"/>
          <w:rFonts w:ascii="Arial" w:hAnsi="Arial" w:cs="Arial"/>
          <w:color w:val="000000"/>
        </w:rPr>
        <w:t> </w:t>
      </w:r>
      <w:r w:rsidRPr="00CC09C9">
        <w:rPr>
          <w:rFonts w:ascii="Arial" w:hAnsi="Arial" w:cs="Arial"/>
          <w:b/>
          <w:bCs/>
          <w:color w:val="000000" w:themeColor="text1"/>
        </w:rPr>
        <w:t>Discussion:</w:t>
      </w:r>
      <w:r w:rsidRPr="00CC09C9">
        <w:rPr>
          <w:rStyle w:val="apple-converted-space"/>
          <w:rFonts w:ascii="Arial" w:hAnsi="Arial" w:cs="Arial"/>
          <w:color w:val="000000" w:themeColor="text1"/>
        </w:rPr>
        <w:t> </w:t>
      </w:r>
      <w:proofErr w:type="spellStart"/>
      <w:r w:rsidRPr="00CC09C9">
        <w:rPr>
          <w:rFonts w:ascii="Arial" w:hAnsi="Arial" w:cs="Arial"/>
          <w:color w:val="000000" w:themeColor="text1"/>
        </w:rPr>
        <w:t>JoVE</w:t>
      </w:r>
      <w:proofErr w:type="spellEnd"/>
      <w:r w:rsidRPr="00CC09C9">
        <w:rPr>
          <w:rFonts w:ascii="Arial" w:hAnsi="Arial" w:cs="Arial"/>
          <w:color w:val="000000" w:themeColor="text1"/>
        </w:rPr>
        <w:t xml:space="preserve"> </w:t>
      </w:r>
      <w:r w:rsidRPr="00696010">
        <w:rPr>
          <w:rFonts w:ascii="Arial" w:hAnsi="Arial" w:cs="Arial"/>
          <w:color w:val="000000"/>
        </w:rPr>
        <w:t>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0B8CF2E6" w14:textId="77777777" w:rsidR="00602B67" w:rsidRPr="00696010" w:rsidRDefault="00602B67" w:rsidP="00C814CC">
      <w:pPr>
        <w:rPr>
          <w:rFonts w:ascii="Arial" w:hAnsi="Arial" w:cs="Arial"/>
          <w:color w:val="000000"/>
        </w:rPr>
      </w:pPr>
    </w:p>
    <w:p w14:paraId="1496498F" w14:textId="38E40FE6" w:rsidR="00CC09C9" w:rsidRDefault="00CC09C9" w:rsidP="00C814CC">
      <w:pPr>
        <w:rPr>
          <w:rFonts w:ascii="Arial" w:hAnsi="Arial" w:cs="Arial"/>
          <w:color w:val="FF0000"/>
        </w:rPr>
      </w:pPr>
      <w:r w:rsidRPr="00CC09C9">
        <w:rPr>
          <w:rFonts w:ascii="Arial" w:hAnsi="Arial" w:cs="Arial"/>
          <w:color w:val="FF0000"/>
        </w:rPr>
        <w:t>Discussion has been rewritten to cover all previously suggested aspects</w:t>
      </w:r>
      <w:r w:rsidR="000234B4">
        <w:rPr>
          <w:rFonts w:ascii="Arial" w:hAnsi="Arial" w:cs="Arial"/>
          <w:color w:val="FF0000"/>
        </w:rPr>
        <w:t xml:space="preserve"> as followed:</w:t>
      </w:r>
    </w:p>
    <w:p w14:paraId="7311DBF8" w14:textId="77777777" w:rsidR="000234B4" w:rsidRDefault="000234B4" w:rsidP="000234B4">
      <w:pPr>
        <w:spacing w:line="360" w:lineRule="auto"/>
        <w:jc w:val="both"/>
        <w:rPr>
          <w:rFonts w:ascii="Arial" w:hAnsi="Arial" w:cs="Arial"/>
          <w:color w:val="000000" w:themeColor="text1"/>
        </w:rPr>
      </w:pPr>
    </w:p>
    <w:p w14:paraId="61BBB2A4" w14:textId="77777777" w:rsidR="00AE7730" w:rsidRPr="00AE7730" w:rsidRDefault="00AE7730" w:rsidP="00AE7730">
      <w:pPr>
        <w:spacing w:line="360" w:lineRule="auto"/>
        <w:jc w:val="both"/>
        <w:rPr>
          <w:rFonts w:ascii="Arial" w:hAnsi="Arial" w:cs="Arial"/>
          <w:color w:val="FF0000"/>
        </w:rPr>
      </w:pPr>
      <w:r w:rsidRPr="00AE7730">
        <w:rPr>
          <w:rFonts w:ascii="Arial" w:hAnsi="Arial" w:cs="Arial"/>
          <w:color w:val="FF0000"/>
        </w:rPr>
        <w:t>There are a large number of methods available to characterise nanoscale related properties, such as Analytical Ultracentrifugation (AUC), Scanning/Transmission Electron Microscopy (SEM/TEM), and Dynamic Light Scattering (DLS)</w:t>
      </w:r>
      <w:r w:rsidRPr="00AE7730">
        <w:rPr>
          <w:rFonts w:ascii="Arial" w:hAnsi="Arial" w:cs="Arial"/>
          <w:color w:val="FF0000"/>
        </w:rPr>
        <w:fldChar w:fldCharType="begin">
          <w:fldData xml:space="preserve">PEVuZE5vdGU+PENpdGU+PEF1dGhvcj5Nb3VyZGlrb3VkaXM8L0F1dGhvcj48WWVhcj4yMDE4PC9Z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</w:fldData>
        </w:fldChar>
      </w:r>
      <w:r w:rsidRPr="00AE7730">
        <w:rPr>
          <w:rFonts w:ascii="Arial" w:hAnsi="Arial" w:cs="Arial"/>
          <w:color w:val="FF0000"/>
        </w:rPr>
        <w:instrText xml:space="preserve"> ADDIN EN.CITE </w:instrText>
      </w:r>
      <w:r w:rsidRPr="00AE7730">
        <w:rPr>
          <w:rFonts w:ascii="Arial" w:hAnsi="Arial" w:cs="Arial"/>
          <w:color w:val="FF0000"/>
        </w:rPr>
        <w:fldChar w:fldCharType="begin">
          <w:fldData xml:space="preserve">PEVuZE5vdGU+PENpdGU+PEF1dGhvcj5Nb3VyZGlrb3VkaXM8L0F1dGhvcj48WWVhcj4yMDE4PC9Z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</w:fldData>
        </w:fldChar>
      </w:r>
      <w:r w:rsidRPr="00AE7730">
        <w:rPr>
          <w:rFonts w:ascii="Arial" w:hAnsi="Arial" w:cs="Arial"/>
          <w:color w:val="FF0000"/>
        </w:rPr>
        <w:instrText xml:space="preserve"> ADDIN EN.CITE.DATA </w:instrText>
      </w:r>
      <w:r w:rsidRPr="00AE7730">
        <w:rPr>
          <w:rFonts w:ascii="Arial" w:hAnsi="Arial" w:cs="Arial"/>
          <w:color w:val="FF0000"/>
        </w:rPr>
      </w:r>
      <w:r w:rsidRPr="00AE7730">
        <w:rPr>
          <w:rFonts w:ascii="Arial" w:hAnsi="Arial" w:cs="Arial"/>
          <w:color w:val="FF0000"/>
        </w:rPr>
        <w:fldChar w:fldCharType="end"/>
      </w:r>
      <w:r w:rsidRPr="00AE7730">
        <w:rPr>
          <w:rFonts w:ascii="Arial" w:hAnsi="Arial" w:cs="Arial"/>
          <w:color w:val="FF0000"/>
        </w:rPr>
      </w:r>
      <w:r w:rsidRPr="00AE7730">
        <w:rPr>
          <w:rFonts w:ascii="Arial" w:hAnsi="Arial" w:cs="Arial"/>
          <w:color w:val="FF0000"/>
        </w:rPr>
        <w:fldChar w:fldCharType="separate"/>
      </w:r>
      <w:r w:rsidRPr="00AE7730">
        <w:rPr>
          <w:rFonts w:ascii="Arial" w:hAnsi="Arial" w:cs="Arial"/>
          <w:noProof/>
          <w:color w:val="FF0000"/>
          <w:vertAlign w:val="superscript"/>
        </w:rPr>
        <w:t>10,11</w:t>
      </w:r>
      <w:r w:rsidRPr="00AE7730">
        <w:rPr>
          <w:rFonts w:ascii="Arial" w:hAnsi="Arial" w:cs="Arial"/>
          <w:color w:val="FF0000"/>
        </w:rPr>
        <w:fldChar w:fldCharType="end"/>
      </w:r>
      <w:r w:rsidRPr="00AE7730">
        <w:rPr>
          <w:rFonts w:ascii="Arial" w:hAnsi="Arial" w:cs="Arial"/>
          <w:color w:val="FF0000"/>
        </w:rPr>
        <w:t>. However, these techniques differ from the simplicity of the Ultraviolet-Visible Spectroscopy (UV-Vis) to obtain primary results in the characterization of NMs</w:t>
      </w:r>
      <w:r w:rsidRPr="00AE7730">
        <w:rPr>
          <w:rFonts w:ascii="Arial" w:hAnsi="Arial" w:cs="Arial"/>
          <w:color w:val="FF0000"/>
        </w:rPr>
        <w:fldChar w:fldCharType="begin">
          <w:fldData xml:space="preserve">PEVuZE5vdGU+PENpdGU+PEF1dGhvcj5Ub21hc3pld3NrYTwvQXV0aG9yPjxZZWFyPjIwMTM8L1ll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</w:fldData>
        </w:fldChar>
      </w:r>
      <w:r w:rsidRPr="00AE7730">
        <w:rPr>
          <w:rFonts w:ascii="Arial" w:hAnsi="Arial" w:cs="Arial"/>
          <w:color w:val="FF0000"/>
        </w:rPr>
        <w:instrText xml:space="preserve"> ADDIN EN.CITE </w:instrText>
      </w:r>
      <w:r w:rsidRPr="00AE7730">
        <w:rPr>
          <w:rFonts w:ascii="Arial" w:hAnsi="Arial" w:cs="Arial"/>
          <w:color w:val="FF0000"/>
        </w:rPr>
        <w:fldChar w:fldCharType="begin">
          <w:fldData xml:space="preserve">PEVuZE5vdGU+PENpdGU+PEF1dGhvcj5Ub21hc3pld3NrYTwvQXV0aG9yPjxZZWFyPjIwMTM8L1ll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</w:fldData>
        </w:fldChar>
      </w:r>
      <w:r w:rsidRPr="00AE7730">
        <w:rPr>
          <w:rFonts w:ascii="Arial" w:hAnsi="Arial" w:cs="Arial"/>
          <w:color w:val="FF0000"/>
        </w:rPr>
        <w:instrText xml:space="preserve"> ADDIN EN.CITE.DATA </w:instrText>
      </w:r>
      <w:r w:rsidRPr="00AE7730">
        <w:rPr>
          <w:rFonts w:ascii="Arial" w:hAnsi="Arial" w:cs="Arial"/>
          <w:color w:val="FF0000"/>
        </w:rPr>
      </w:r>
      <w:r w:rsidRPr="00AE7730">
        <w:rPr>
          <w:rFonts w:ascii="Arial" w:hAnsi="Arial" w:cs="Arial"/>
          <w:color w:val="FF0000"/>
        </w:rPr>
        <w:fldChar w:fldCharType="end"/>
      </w:r>
      <w:r w:rsidRPr="00AE7730">
        <w:rPr>
          <w:rFonts w:ascii="Arial" w:hAnsi="Arial" w:cs="Arial"/>
          <w:color w:val="FF0000"/>
        </w:rPr>
      </w:r>
      <w:r w:rsidRPr="00AE7730">
        <w:rPr>
          <w:rFonts w:ascii="Arial" w:hAnsi="Arial" w:cs="Arial"/>
          <w:color w:val="FF0000"/>
        </w:rPr>
        <w:fldChar w:fldCharType="separate"/>
      </w:r>
      <w:r w:rsidRPr="00AE7730">
        <w:rPr>
          <w:rFonts w:ascii="Arial" w:hAnsi="Arial" w:cs="Arial"/>
          <w:noProof/>
          <w:color w:val="FF0000"/>
          <w:vertAlign w:val="superscript"/>
        </w:rPr>
        <w:t>12,13</w:t>
      </w:r>
      <w:r w:rsidRPr="00AE7730">
        <w:rPr>
          <w:rFonts w:ascii="Arial" w:hAnsi="Arial" w:cs="Arial"/>
          <w:color w:val="FF0000"/>
        </w:rPr>
        <w:fldChar w:fldCharType="end"/>
      </w:r>
      <w:r w:rsidRPr="00AE7730">
        <w:rPr>
          <w:rFonts w:ascii="Arial" w:hAnsi="Arial" w:cs="Arial"/>
          <w:color w:val="FF0000"/>
        </w:rPr>
        <w:t>. UV-Vis is a common instrument existing even in not-so-well equipped laboratories, making it an unbeatable tool for the characterizations of nanomaterials (NMs)</w:t>
      </w:r>
      <w:r w:rsidRPr="00AE7730">
        <w:rPr>
          <w:rFonts w:ascii="Arial" w:hAnsi="Arial" w:cs="Arial"/>
          <w:color w:val="FF0000"/>
        </w:rPr>
        <w:fldChar w:fldCharType="begin"/>
      </w:r>
      <w:r w:rsidRPr="00AE7730">
        <w:rPr>
          <w:rFonts w:ascii="Arial" w:hAnsi="Arial" w:cs="Arial"/>
          <w:color w:val="FF0000"/>
        </w:rPr>
        <w:instrText xml:space="preserve"> ADDIN EN.CITE &lt;EndNote&gt;&lt;Cite&gt;&lt;Author&gt;Amendola&lt;/Author&gt;&lt;Year&gt;2009&lt;/Year&gt;&lt;IDText&gt;Size Evaluation of Gold Nanoparticles by UV−vis Spectroscopy&lt;/IDText&gt;&lt;DisplayText&gt;&lt;style face="superscript"&gt;6&lt;/style&gt;&lt;/DisplayText&gt;&lt;record&gt;&lt;dates&gt;&lt;pub-dates&gt;&lt;date&gt;2009/03/19&lt;/date&gt;&lt;/pub-dates&gt;&lt;year&gt;2009&lt;/year&gt;&lt;/dates&gt;&lt;urls&gt;&lt;related-urls&gt;&lt;url&gt;https://doi.org/10.1021/jp8082425&lt;/url&gt;&lt;/related-urls&gt;&lt;/urls&gt;&lt;isbn&gt;1932-7447&lt;/isbn&gt;&lt;titles&gt;&lt;title&gt;Size Evaluation of Gold Nanoparticles by UV−vis Spectroscopy&lt;/title&gt;&lt;secondary-title&gt;The Journal of Physical Chemistry C&lt;/secondary-title&gt;&lt;/titles&gt;&lt;pages&gt;4277-4285&lt;/pages&gt;&lt;number&gt;11&lt;/number&gt;&lt;contributors&gt;&lt;authors&gt;&lt;author&gt;Amendola, Vincenzo&lt;/author&gt;&lt;author&gt;Meneghetti, Moreno&lt;/author&gt;&lt;/authors&gt;&lt;/contributors&gt;&lt;added-date format="utc"&gt;1586452904&lt;/added-date&gt;&lt;ref-type name="Journal Article"&gt;17&lt;/ref-type&gt;&lt;rec-number&gt;299&lt;/rec-number&gt;&lt;publisher&gt;American Chemical Society&lt;/publisher&gt;&lt;last-updated-date format="utc"&gt;1586452904&lt;/last-updated-date&gt;&lt;electronic-resource-num&gt;10.1021/jp8082425&lt;/electronic-resource-num&gt;&lt;volume&gt;113&lt;/volume&gt;&lt;/record&gt;&lt;/Cite&gt;&lt;/EndNote&gt;</w:instrText>
      </w:r>
      <w:r w:rsidRPr="00AE7730">
        <w:rPr>
          <w:rFonts w:ascii="Arial" w:hAnsi="Arial" w:cs="Arial"/>
          <w:color w:val="FF0000"/>
        </w:rPr>
        <w:fldChar w:fldCharType="separate"/>
      </w:r>
      <w:r w:rsidRPr="00AE7730">
        <w:rPr>
          <w:rFonts w:ascii="Arial" w:hAnsi="Arial" w:cs="Arial"/>
          <w:noProof/>
          <w:color w:val="FF0000"/>
          <w:vertAlign w:val="superscript"/>
        </w:rPr>
        <w:t>6</w:t>
      </w:r>
      <w:r w:rsidRPr="00AE7730">
        <w:rPr>
          <w:rFonts w:ascii="Arial" w:hAnsi="Arial" w:cs="Arial"/>
          <w:color w:val="FF0000"/>
        </w:rPr>
        <w:fldChar w:fldCharType="end"/>
      </w:r>
      <w:r w:rsidRPr="00AE7730">
        <w:rPr>
          <w:rFonts w:ascii="Arial" w:hAnsi="Arial" w:cs="Arial"/>
          <w:color w:val="FF0000"/>
        </w:rPr>
        <w:t xml:space="preserve">. </w:t>
      </w:r>
    </w:p>
    <w:p w14:paraId="78C127AC" w14:textId="77777777" w:rsidR="00AE7730" w:rsidRPr="00AE7730" w:rsidRDefault="00AE7730" w:rsidP="00AE7730">
      <w:pPr>
        <w:spacing w:line="360" w:lineRule="auto"/>
        <w:jc w:val="both"/>
        <w:rPr>
          <w:rFonts w:ascii="Arial" w:hAnsi="Arial" w:cs="Arial"/>
          <w:color w:val="FF0000"/>
        </w:rPr>
      </w:pPr>
      <w:r w:rsidRPr="00AE7730">
        <w:rPr>
          <w:rFonts w:ascii="Arial" w:hAnsi="Arial" w:cs="Arial"/>
          <w:color w:val="FF0000"/>
        </w:rPr>
        <w:t>When characterising NMs, it is important to consider the limitations, strengths, and weaknesses of applied techniques. In the UV-Vis spectrometer, the light beam passes through the sample compartment resulting in absorption values; as a result, external vibrations, outside light, contaminants, and the user’s performance may interfere with the measurement and results</w:t>
      </w:r>
      <w:r w:rsidRPr="00AE7730">
        <w:rPr>
          <w:rFonts w:ascii="Arial" w:hAnsi="Arial" w:cs="Arial"/>
          <w:color w:val="FF0000"/>
        </w:rPr>
        <w:fldChar w:fldCharType="begin">
          <w:fldData xml:space="preserve">PEVuZE5vdGU+PENpdGU+PEF1dGhvcj5WZW5rYXRhY2hhbGFtPC9BdXRob3I+PFllYXI+MjAxNjwv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</w:fldData>
        </w:fldChar>
      </w:r>
      <w:r w:rsidRPr="00AE7730">
        <w:rPr>
          <w:rFonts w:ascii="Arial" w:hAnsi="Arial" w:cs="Arial"/>
          <w:color w:val="FF0000"/>
        </w:rPr>
        <w:instrText xml:space="preserve"> ADDIN EN.CITE </w:instrText>
      </w:r>
      <w:r w:rsidRPr="00AE7730">
        <w:rPr>
          <w:rFonts w:ascii="Arial" w:hAnsi="Arial" w:cs="Arial"/>
          <w:color w:val="FF0000"/>
        </w:rPr>
        <w:fldChar w:fldCharType="begin">
          <w:fldData xml:space="preserve">PEVuZE5vdGU+PENpdGU+PEF1dGhvcj5WZW5rYXRhY2hhbGFtPC9BdXRob3I+PFllYXI+MjAxNjwv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</w:fldData>
        </w:fldChar>
      </w:r>
      <w:r w:rsidRPr="00AE7730">
        <w:rPr>
          <w:rFonts w:ascii="Arial" w:hAnsi="Arial" w:cs="Arial"/>
          <w:color w:val="FF0000"/>
        </w:rPr>
        <w:instrText xml:space="preserve"> ADDIN EN.CITE.DATA </w:instrText>
      </w:r>
      <w:r w:rsidRPr="00AE7730">
        <w:rPr>
          <w:rFonts w:ascii="Arial" w:hAnsi="Arial" w:cs="Arial"/>
          <w:color w:val="FF0000"/>
        </w:rPr>
      </w:r>
      <w:r w:rsidRPr="00AE7730">
        <w:rPr>
          <w:rFonts w:ascii="Arial" w:hAnsi="Arial" w:cs="Arial"/>
          <w:color w:val="FF0000"/>
        </w:rPr>
        <w:fldChar w:fldCharType="end"/>
      </w:r>
      <w:r w:rsidRPr="00AE7730">
        <w:rPr>
          <w:rFonts w:ascii="Arial" w:hAnsi="Arial" w:cs="Arial"/>
          <w:color w:val="FF0000"/>
        </w:rPr>
      </w:r>
      <w:r w:rsidRPr="00AE7730">
        <w:rPr>
          <w:rFonts w:ascii="Arial" w:hAnsi="Arial" w:cs="Arial"/>
          <w:color w:val="FF0000"/>
        </w:rPr>
        <w:fldChar w:fldCharType="separate"/>
      </w:r>
      <w:r w:rsidRPr="00AE7730">
        <w:rPr>
          <w:rFonts w:ascii="Arial" w:hAnsi="Arial" w:cs="Arial"/>
          <w:noProof/>
          <w:color w:val="FF0000"/>
          <w:vertAlign w:val="superscript"/>
        </w:rPr>
        <w:t>4,12</w:t>
      </w:r>
      <w:r w:rsidRPr="00AE7730">
        <w:rPr>
          <w:rFonts w:ascii="Arial" w:hAnsi="Arial" w:cs="Arial"/>
          <w:color w:val="FF0000"/>
        </w:rPr>
        <w:fldChar w:fldCharType="end"/>
      </w:r>
      <w:r w:rsidRPr="00AE7730">
        <w:rPr>
          <w:rFonts w:ascii="Arial" w:hAnsi="Arial" w:cs="Arial"/>
          <w:color w:val="FF0000"/>
        </w:rPr>
        <w:t xml:space="preserve">. Similarly, when building a calibration curve to determine the size of an unknown sample, it is important to register all the </w:t>
      </w:r>
      <w:r w:rsidRPr="00AE7730">
        <w:rPr>
          <w:rFonts w:ascii="Arial" w:hAnsi="Arial" w:cs="Arial"/>
          <w:color w:val="FF0000"/>
        </w:rPr>
        <w:lastRenderedPageBreak/>
        <w:t xml:space="preserve">measurements needed to build the calibration, as missing factors may contribute to variations among measurements and users. For example, the high variation for the overall </w:t>
      </w:r>
      <w:proofErr w:type="spellStart"/>
      <w:r w:rsidRPr="00AE7730">
        <w:rPr>
          <w:rFonts w:ascii="Arial" w:hAnsi="Arial" w:cs="Arial"/>
          <w:color w:val="FF0000"/>
        </w:rPr>
        <w:t>Abs</w:t>
      </w:r>
      <w:r w:rsidRPr="00AE7730">
        <w:rPr>
          <w:rFonts w:ascii="Arial" w:hAnsi="Arial" w:cs="Arial"/>
          <w:color w:val="FF0000"/>
          <w:vertAlign w:val="subscript"/>
        </w:rPr>
        <w:t>max</w:t>
      </w:r>
      <w:proofErr w:type="spellEnd"/>
      <w:r w:rsidRPr="00AE7730">
        <w:rPr>
          <w:rFonts w:ascii="Arial" w:hAnsi="Arial" w:cs="Arial"/>
          <w:color w:val="FF0000"/>
        </w:rPr>
        <w:t xml:space="preserve"> mean of the unknown sample might be linked to differences between the laboratories due to the dependence between the beam intensity, position, and the instrument itself </w:t>
      </w:r>
      <w:r w:rsidRPr="00AE7730">
        <w:rPr>
          <w:rFonts w:ascii="Arial" w:hAnsi="Arial" w:cs="Arial"/>
          <w:color w:val="FF0000"/>
        </w:rPr>
        <w:fldChar w:fldCharType="begin">
          <w:fldData xml:space="preserve">PEVuZE5vdGU+PENpdGU+PEF1dGhvcj5PbGl2ZWlyYTwvQXV0aG9yPjxZZWFyPjIwMDI8L1llYXI+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==
</w:fldData>
        </w:fldChar>
      </w:r>
      <w:r w:rsidRPr="00AE7730">
        <w:rPr>
          <w:rFonts w:ascii="Arial" w:hAnsi="Arial" w:cs="Arial"/>
          <w:color w:val="FF0000"/>
        </w:rPr>
        <w:instrText xml:space="preserve"> ADDIN EN.CITE </w:instrText>
      </w:r>
      <w:r w:rsidRPr="00AE7730">
        <w:rPr>
          <w:rFonts w:ascii="Arial" w:hAnsi="Arial" w:cs="Arial"/>
          <w:color w:val="FF0000"/>
        </w:rPr>
        <w:fldChar w:fldCharType="begin">
          <w:fldData xml:space="preserve">PEVuZE5vdGU+PENpdGU+PEF1dGhvcj5PbGl2ZWlyYTwvQXV0aG9yPjxZZWFyPjIwMDI8L1llYXI+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==
</w:fldData>
        </w:fldChar>
      </w:r>
      <w:r w:rsidRPr="00AE7730">
        <w:rPr>
          <w:rFonts w:ascii="Arial" w:hAnsi="Arial" w:cs="Arial"/>
          <w:color w:val="FF0000"/>
        </w:rPr>
        <w:instrText xml:space="preserve"> ADDIN EN.CITE.DATA </w:instrText>
      </w:r>
      <w:r w:rsidRPr="00AE7730">
        <w:rPr>
          <w:rFonts w:ascii="Arial" w:hAnsi="Arial" w:cs="Arial"/>
          <w:color w:val="FF0000"/>
        </w:rPr>
      </w:r>
      <w:r w:rsidRPr="00AE7730">
        <w:rPr>
          <w:rFonts w:ascii="Arial" w:hAnsi="Arial" w:cs="Arial"/>
          <w:color w:val="FF0000"/>
        </w:rPr>
        <w:fldChar w:fldCharType="end"/>
      </w:r>
      <w:r w:rsidRPr="00AE7730">
        <w:rPr>
          <w:rFonts w:ascii="Arial" w:hAnsi="Arial" w:cs="Arial"/>
          <w:color w:val="FF0000"/>
        </w:rPr>
      </w:r>
      <w:r w:rsidRPr="00AE7730">
        <w:rPr>
          <w:rFonts w:ascii="Arial" w:hAnsi="Arial" w:cs="Arial"/>
          <w:color w:val="FF0000"/>
        </w:rPr>
        <w:fldChar w:fldCharType="separate"/>
      </w:r>
      <w:r w:rsidRPr="00AE7730">
        <w:rPr>
          <w:rFonts w:ascii="Arial" w:hAnsi="Arial" w:cs="Arial"/>
          <w:noProof/>
          <w:color w:val="FF0000"/>
          <w:vertAlign w:val="superscript"/>
        </w:rPr>
        <w:t>17,18</w:t>
      </w:r>
      <w:r w:rsidRPr="00AE7730">
        <w:rPr>
          <w:rFonts w:ascii="Arial" w:hAnsi="Arial" w:cs="Arial"/>
          <w:color w:val="FF0000"/>
        </w:rPr>
        <w:fldChar w:fldCharType="end"/>
      </w:r>
      <w:r w:rsidRPr="00AE7730">
        <w:rPr>
          <w:rFonts w:ascii="Arial" w:hAnsi="Arial" w:cs="Arial"/>
          <w:color w:val="FF0000"/>
        </w:rPr>
        <w:t xml:space="preserve">. Furthermore, the missing data for 100 nm size for laboratory 5, due to a contamination problem, may also contribute to higher differences between the results, as the missing data may affected the calibration curve and the plotted polynomial equation used to calculate the size of the unknown AuNP suspension. </w:t>
      </w:r>
    </w:p>
    <w:p w14:paraId="251BF97B" w14:textId="77777777" w:rsidR="00AE7730" w:rsidRPr="00AE7730" w:rsidRDefault="00AE7730" w:rsidP="00AE7730">
      <w:pPr>
        <w:spacing w:line="360" w:lineRule="auto"/>
        <w:jc w:val="both"/>
        <w:rPr>
          <w:rFonts w:ascii="Arial" w:hAnsi="Arial" w:cs="Arial"/>
          <w:color w:val="FF0000"/>
          <w:shd w:val="clear" w:color="auto" w:fill="FFFFFF"/>
        </w:rPr>
      </w:pPr>
      <w:r w:rsidRPr="00AE7730">
        <w:rPr>
          <w:rFonts w:ascii="Arial" w:hAnsi="Arial" w:cs="Arial"/>
          <w:color w:val="FF0000"/>
          <w:shd w:val="clear" w:color="auto" w:fill="FFFFFF"/>
        </w:rPr>
        <w:t>Certainly, reproducibility between protocols and laboratories can be complicated, as many factors might contribute to the lack of consistency in laboratory activities, and resulting in researchers being occasionally unable to reproduce findings from other labs; leading to slower scientific progress, wasted time, money, and resources</w:t>
      </w:r>
      <w:r w:rsidRPr="00AE7730">
        <w:rPr>
          <w:rFonts w:ascii="Arial" w:hAnsi="Arial" w:cs="Arial"/>
          <w:color w:val="FF0000"/>
          <w:shd w:val="clear" w:color="auto" w:fill="FFFFFF"/>
        </w:rPr>
        <w:fldChar w:fldCharType="begin"/>
      </w:r>
      <w:r w:rsidRPr="00AE7730">
        <w:rPr>
          <w:rFonts w:ascii="Arial" w:hAnsi="Arial" w:cs="Arial"/>
          <w:color w:val="FF0000"/>
          <w:shd w:val="clear" w:color="auto" w:fill="FFFFFF"/>
        </w:rPr>
        <w:instrText xml:space="preserve"> ADDIN EN.CITE &lt;EndNote&gt;&lt;Cite&gt;&lt;Author&gt;ATCC&lt;/Author&gt;&lt;Year&gt;2020&lt;/Year&gt;&lt;IDText&gt;Six factors affecting reproducibility in life science research and how to handle them.&lt;/IDText&gt;&lt;DisplayText&gt;&lt;style face="superscript"&gt;19&lt;/style&gt;&lt;/DisplayText&gt;&lt;record&gt;&lt;urls&gt;&lt;related-urls&gt;&lt;url&gt;https://www.nature.com/articles/d42473-019-00004-y#ref-CR16&lt;/url&gt;&lt;/related-urls&gt;&lt;/urls&gt;&lt;titles&gt;&lt;title&gt;Six factors affecting reproducibility in life science research and how to handle them.&lt;/title&gt;&lt;/titles&gt;&lt;contributors&gt;&lt;authors&gt;&lt;author&gt;ATCC&lt;/author&gt;&lt;/authors&gt;&lt;/contributors&gt;&lt;added-date format="utc"&gt;1591729618&lt;/added-date&gt;&lt;pub-location&gt;Nature research news&lt;/pub-location&gt;&lt;ref-type name="Web Page"&gt;12&lt;/ref-type&gt;&lt;dates&gt;&lt;year&gt;2020&lt;/year&gt;&lt;/dates&gt;&lt;rec-number&gt;336&lt;/rec-number&gt;&lt;last-updated-date format="utc"&gt;1591729618&lt;/last-updated-date&gt;&lt;/record&gt;&lt;/Cite&gt;&lt;/EndNote&gt;</w:instrText>
      </w:r>
      <w:r w:rsidRPr="00AE7730">
        <w:rPr>
          <w:rFonts w:ascii="Arial" w:hAnsi="Arial" w:cs="Arial"/>
          <w:color w:val="FF0000"/>
          <w:shd w:val="clear" w:color="auto" w:fill="FFFFFF"/>
        </w:rPr>
        <w:fldChar w:fldCharType="separate"/>
      </w:r>
      <w:r w:rsidRPr="00AE7730">
        <w:rPr>
          <w:rFonts w:ascii="Arial" w:hAnsi="Arial" w:cs="Arial"/>
          <w:noProof/>
          <w:color w:val="FF0000"/>
          <w:shd w:val="clear" w:color="auto" w:fill="FFFFFF"/>
          <w:vertAlign w:val="superscript"/>
        </w:rPr>
        <w:t>19</w:t>
      </w:r>
      <w:r w:rsidRPr="00AE7730">
        <w:rPr>
          <w:rFonts w:ascii="Arial" w:hAnsi="Arial" w:cs="Arial"/>
          <w:color w:val="FF0000"/>
          <w:shd w:val="clear" w:color="auto" w:fill="FFFFFF"/>
        </w:rPr>
        <w:fldChar w:fldCharType="end"/>
      </w:r>
      <w:r w:rsidRPr="00AE7730">
        <w:rPr>
          <w:rFonts w:ascii="Arial" w:hAnsi="Arial" w:cs="Arial"/>
          <w:color w:val="FF0000"/>
          <w:shd w:val="clear" w:color="auto" w:fill="FFFFFF"/>
        </w:rPr>
        <w:t xml:space="preserve">. The successful characterization of nanomaterial physicochemical properties, particularly size, requires an easy to execute method by all participating laboratories, which can mostly be addressed by following a systematic and conceptual replication, such as the creation of a Standard </w:t>
      </w:r>
      <w:r w:rsidRPr="00AE7730">
        <w:rPr>
          <w:rFonts w:ascii="Arial" w:hAnsi="Arial" w:cs="Arial"/>
          <w:color w:val="FF0000"/>
        </w:rPr>
        <w:t xml:space="preserve">Operating </w:t>
      </w:r>
      <w:r w:rsidRPr="00AE7730">
        <w:rPr>
          <w:rFonts w:ascii="Arial" w:hAnsi="Arial" w:cs="Arial"/>
          <w:color w:val="FF0000"/>
          <w:shd w:val="clear" w:color="auto" w:fill="FFFFFF"/>
        </w:rPr>
        <w:t>Procedure (SOP), instrument training, and avoiding the use of misidentified or cross-contaminated samples</w:t>
      </w:r>
      <w:r w:rsidRPr="00AE7730">
        <w:rPr>
          <w:rFonts w:ascii="Arial" w:hAnsi="Arial" w:cs="Arial"/>
          <w:color w:val="FF0000"/>
        </w:rPr>
        <w:fldChar w:fldCharType="begin"/>
      </w:r>
      <w:r w:rsidRPr="00AE7730">
        <w:rPr>
          <w:rFonts w:ascii="Arial" w:hAnsi="Arial" w:cs="Arial"/>
          <w:color w:val="FF0000"/>
        </w:rPr>
        <w:instrText xml:space="preserve"> ADDIN EN.CITE &lt;EndNote&gt;&lt;Cite&gt;&lt;Author&gt;Siniša Delčev&lt;/Author&gt;&lt;Year&gt;2015&lt;/Year&gt;&lt;IDText&gt;Participation of Accredited Laboratories in Proficiency Testing Schemes and Interlaboratory Comparisons&lt;/IDText&gt;&lt;DisplayText&gt;&lt;style face="superscript"&gt;15,19&lt;/style&gt;&lt;/DisplayText&gt;&lt;record&gt;&lt;titles&gt;&lt;title&gt;Participation of Accredited Laboratories in Proficiency Testing Schemes and Interlaboratory Comparisons&lt;/title&gt;&lt;secondary-title&gt;Key Engineering Materials&lt;/secondary-title&gt;&lt;/titles&gt;&lt;contributors&gt;&lt;authors&gt;&lt;author&gt;Siniša Delčev,&lt;/author&gt;&lt;author&gt;Nermina Zaimović-Uzunović,&lt;/author&gt;&lt;author&gt;Hazim Basić&lt;/author&gt;&lt;/authors&gt;&lt;/contributors&gt;&lt;added-date format="utc"&gt;1591730245&lt;/added-date&gt;&lt;ref-type name="Journal Article"&gt;17&lt;/ref-type&gt;&lt;dates&gt;&lt;year&gt;2015&lt;/year&gt;&lt;/dates&gt;&lt;rec-number&gt;337&lt;/rec-number&gt;&lt;last-updated-date format="utc"&gt;1591730245&lt;/last-updated-date&gt;&lt;volume&gt;637&lt;/volume&gt;&lt;/record&gt;&lt;/Cite&gt;&lt;Cite&gt;&lt;Author&gt;ATCC&lt;/Author&gt;&lt;Year&gt;2020&lt;/Year&gt;&lt;IDText&gt;Six factors affecting reproducibility in life science research and how to handle them.&lt;/IDText&gt;&lt;record&gt;&lt;urls&gt;&lt;related-urls&gt;&lt;url&gt;https://www.nature.com/articles/d42473-019-00004-y#ref-CR16&lt;/url&gt;&lt;/related-urls&gt;&lt;/urls&gt;&lt;titles&gt;&lt;title&gt;Six factors affecting reproducibility in life science research and how to handle them.&lt;/title&gt;&lt;/titles&gt;&lt;contributors&gt;&lt;authors&gt;&lt;author&gt;ATCC&lt;/author&gt;&lt;/authors&gt;&lt;/contributors&gt;&lt;added-date format="utc"&gt;1591729618&lt;/added-date&gt;&lt;pub-location&gt;Nature research news&lt;/pub-location&gt;&lt;ref-type name="Web Page"&gt;12&lt;/ref-type&gt;&lt;dates&gt;&lt;year&gt;2020&lt;/year&gt;&lt;/dates&gt;&lt;rec-number&gt;336&lt;/rec-number&gt;&lt;last-updated-date format="utc"&gt;1591729618&lt;/last-updated-date&gt;&lt;/record&gt;&lt;/Cite&gt;&lt;/EndNote&gt;</w:instrText>
      </w:r>
      <w:r w:rsidRPr="00AE7730">
        <w:rPr>
          <w:rFonts w:ascii="Arial" w:hAnsi="Arial" w:cs="Arial"/>
          <w:color w:val="FF0000"/>
        </w:rPr>
        <w:fldChar w:fldCharType="separate"/>
      </w:r>
      <w:r w:rsidRPr="00AE7730">
        <w:rPr>
          <w:rFonts w:ascii="Arial" w:hAnsi="Arial" w:cs="Arial"/>
          <w:noProof/>
          <w:color w:val="FF0000"/>
          <w:vertAlign w:val="superscript"/>
        </w:rPr>
        <w:t>15,19</w:t>
      </w:r>
      <w:r w:rsidRPr="00AE7730">
        <w:rPr>
          <w:rFonts w:ascii="Arial" w:hAnsi="Arial" w:cs="Arial"/>
          <w:color w:val="FF0000"/>
        </w:rPr>
        <w:fldChar w:fldCharType="end"/>
      </w:r>
      <w:r w:rsidRPr="00AE7730">
        <w:rPr>
          <w:rFonts w:ascii="Arial" w:hAnsi="Arial" w:cs="Arial"/>
          <w:color w:val="FF0000"/>
        </w:rPr>
        <w:t>. Similarly, the quality and stability of the colloid suspension is also an important factor to consider, as changes in their physicochemical properties may lead to different outcomes, therefore to ensure their stability for longer periods, nanoparticle suspensions should be stored in the dark at 4 °C. Likewise, during the shipping process, the aliquoted samples should be kept cold, as long periods at room temperature may lead to significant aggregation</w:t>
      </w:r>
      <w:r w:rsidRPr="00AE7730">
        <w:rPr>
          <w:rFonts w:ascii="Arial" w:hAnsi="Arial" w:cs="Arial"/>
          <w:color w:val="FF0000"/>
          <w:shd w:val="clear" w:color="auto" w:fill="FFFFFF"/>
        </w:rPr>
        <w:fldChar w:fldCharType="begin"/>
      </w:r>
      <w:r w:rsidRPr="00AE7730">
        <w:rPr>
          <w:rFonts w:ascii="Arial" w:hAnsi="Arial" w:cs="Arial"/>
          <w:color w:val="FF0000"/>
          <w:shd w:val="clear" w:color="auto" w:fill="FFFFFF"/>
        </w:rPr>
        <w:instrText xml:space="preserve"> ADDIN EN.CITE &lt;EndNote&gt;&lt;Cite&gt;&lt;Author&gt;Balasubramanian&lt;/Author&gt;&lt;Year&gt;2010&lt;/Year&gt;&lt;IDText&gt;Characterization, purification, and stability of gold nanoparticles&lt;/IDText&gt;&lt;DisplayText&gt;&lt;style face="superscript"&gt;20&lt;/style&gt;&lt;/DisplayText&gt;&lt;record&gt;&lt;dates&gt;&lt;pub-dates&gt;&lt;date&gt;2010/12/01/&lt;/date&gt;&lt;/pub-dates&gt;&lt;year&gt;2010&lt;/year&gt;&lt;/dates&gt;&lt;keywords&gt;&lt;keyword&gt;Gold nanoparticle&lt;/keyword&gt;&lt;keyword&gt;Purification&lt;/keyword&gt;&lt;keyword&gt;Stability&lt;/keyword&gt;&lt;keyword&gt;Oxidation&lt;/keyword&gt;&lt;keyword&gt;Centrifugation&lt;/keyword&gt;&lt;/keywords&gt;&lt;urls&gt;&lt;related-urls&gt;&lt;url&gt;http://www.sciencedirect.com/science/article/pii/S0142961210010185&lt;/url&gt;&lt;/related-urls&gt;&lt;/urls&gt;&lt;isbn&gt;0142-9612&lt;/isbn&gt;&lt;titles&gt;&lt;title&gt;Characterization, purification, and stability of gold nanoparticles&lt;/title&gt;&lt;secondary-title&gt;Biomaterials&lt;/secondary-title&gt;&lt;/titles&gt;&lt;pages&gt;9023-9030&lt;/pages&gt;&lt;number&gt;34&lt;/number&gt;&lt;contributors&gt;&lt;authors&gt;&lt;author&gt;Balasubramanian, Suresh K.&lt;/author&gt;&lt;author&gt;Yang, Liming&lt;/author&gt;&lt;author&gt;Yung, Lin-Yue L.&lt;/author&gt;&lt;author&gt;Ong, Choon-Nam&lt;/author&gt;&lt;author&gt;Ong, Wei-Yi&lt;/author&gt;&lt;author&gt;Yu, Liya E.&lt;/author&gt;&lt;/authors&gt;&lt;/contributors&gt;&lt;added-date format="utc"&gt;1595356678&lt;/added-date&gt;&lt;ref-type name="Journal Article"&gt;17&lt;/ref-type&gt;&lt;rec-number&gt;345&lt;/rec-number&gt;&lt;last-updated-date format="utc"&gt;1595356678&lt;/last-updated-date&gt;&lt;electronic-resource-num&gt;https://doi.org/10.1016/j.biomaterials.2010.08.012&lt;/electronic-resource-num&gt;&lt;volume&gt;31&lt;/volume&gt;&lt;/record&gt;&lt;/Cite&gt;&lt;/EndNote&gt;</w:instrText>
      </w:r>
      <w:r w:rsidRPr="00AE7730">
        <w:rPr>
          <w:rFonts w:ascii="Arial" w:hAnsi="Arial" w:cs="Arial"/>
          <w:color w:val="FF0000"/>
          <w:shd w:val="clear" w:color="auto" w:fill="FFFFFF"/>
        </w:rPr>
        <w:fldChar w:fldCharType="separate"/>
      </w:r>
      <w:r w:rsidRPr="00AE7730">
        <w:rPr>
          <w:rFonts w:ascii="Arial" w:hAnsi="Arial" w:cs="Arial"/>
          <w:noProof/>
          <w:color w:val="FF0000"/>
          <w:shd w:val="clear" w:color="auto" w:fill="FFFFFF"/>
          <w:vertAlign w:val="superscript"/>
        </w:rPr>
        <w:t>20</w:t>
      </w:r>
      <w:r w:rsidRPr="00AE7730">
        <w:rPr>
          <w:rFonts w:ascii="Arial" w:hAnsi="Arial" w:cs="Arial"/>
          <w:color w:val="FF0000"/>
          <w:shd w:val="clear" w:color="auto" w:fill="FFFFFF"/>
        </w:rPr>
        <w:fldChar w:fldCharType="end"/>
      </w:r>
      <w:r w:rsidRPr="00AE7730">
        <w:rPr>
          <w:rFonts w:ascii="Arial" w:hAnsi="Arial" w:cs="Arial"/>
          <w:color w:val="FF0000"/>
          <w:shd w:val="clear" w:color="auto" w:fill="FFFFFF"/>
        </w:rPr>
        <w:t xml:space="preserve">. </w:t>
      </w:r>
      <w:r w:rsidRPr="00AE7730">
        <w:rPr>
          <w:rFonts w:ascii="Arial" w:hAnsi="Arial" w:cs="Arial"/>
          <w:color w:val="FF0000"/>
        </w:rPr>
        <w:t>Additionally, to overcome failures in NM characterisation, it is necessary to provide access to the original data, protocols, and key research materials between collaborating labs; especially, when assessing the proficiency, consistency, and reliability through an Interlaboratory comparison (ILC)</w:t>
      </w:r>
      <w:r w:rsidRPr="00AE7730">
        <w:rPr>
          <w:rFonts w:ascii="Arial" w:hAnsi="Arial" w:cs="Arial"/>
          <w:color w:val="FF0000"/>
          <w:shd w:val="clear" w:color="auto" w:fill="FFFFFF"/>
        </w:rPr>
        <w:fldChar w:fldCharType="begin"/>
      </w:r>
      <w:r w:rsidRPr="00AE7730">
        <w:rPr>
          <w:rFonts w:ascii="Arial" w:hAnsi="Arial" w:cs="Arial"/>
          <w:color w:val="FF0000"/>
          <w:shd w:val="clear" w:color="auto" w:fill="FFFFFF"/>
        </w:rPr>
        <w:instrText xml:space="preserve"> ADDIN EN.CITE &lt;EndNote&gt;&lt;Cite&gt;&lt;Author&gt;Siniša Delčev&lt;/Author&gt;&lt;Year&gt;2015&lt;/Year&gt;&lt;IDText&gt;Participation of Accredited Laboratories in Proficiency Testing Schemes and Interlaboratory Comparisons&lt;/IDText&gt;&lt;DisplayText&gt;&lt;style face="superscript"&gt;15&lt;/style&gt;&lt;/DisplayText&gt;&lt;record&gt;&lt;titles&gt;&lt;title&gt;Participation of Accredited Laboratories in Proficiency Testing Schemes and Interlaboratory Comparisons&lt;/title&gt;&lt;secondary-title&gt;Key Engineering Materials&lt;/secondary-title&gt;&lt;/titles&gt;&lt;contributors&gt;&lt;authors&gt;&lt;author&gt;Siniša Delčev,&lt;/author&gt;&lt;author&gt;Nermina Zaimović-Uzunović,&lt;/author&gt;&lt;author&gt;Hazim Basić&lt;/author&gt;&lt;/authors&gt;&lt;/contributors&gt;&lt;added-date format="utc"&gt;1591730245&lt;/added-date&gt;&lt;ref-type name="Journal Article"&gt;17&lt;/ref-type&gt;&lt;dates&gt;&lt;year&gt;2015&lt;/year&gt;&lt;/dates&gt;&lt;rec-number&gt;337&lt;/rec-number&gt;&lt;last-updated-date format="utc"&gt;1591730245&lt;/last-updated-date&gt;&lt;volume&gt;637&lt;/volume&gt;&lt;/record&gt;&lt;/Cite&gt;&lt;/EndNote&gt;</w:instrText>
      </w:r>
      <w:r w:rsidRPr="00AE7730">
        <w:rPr>
          <w:rFonts w:ascii="Arial" w:hAnsi="Arial" w:cs="Arial"/>
          <w:color w:val="FF0000"/>
          <w:shd w:val="clear" w:color="auto" w:fill="FFFFFF"/>
        </w:rPr>
        <w:fldChar w:fldCharType="separate"/>
      </w:r>
      <w:r w:rsidRPr="00AE7730">
        <w:rPr>
          <w:rFonts w:ascii="Arial" w:hAnsi="Arial" w:cs="Arial"/>
          <w:noProof/>
          <w:color w:val="FF0000"/>
          <w:shd w:val="clear" w:color="auto" w:fill="FFFFFF"/>
          <w:vertAlign w:val="superscript"/>
        </w:rPr>
        <w:t>15</w:t>
      </w:r>
      <w:r w:rsidRPr="00AE7730">
        <w:rPr>
          <w:rFonts w:ascii="Arial" w:hAnsi="Arial" w:cs="Arial"/>
          <w:color w:val="FF0000"/>
          <w:shd w:val="clear" w:color="auto" w:fill="FFFFFF"/>
        </w:rPr>
        <w:fldChar w:fldCharType="end"/>
      </w:r>
      <w:r w:rsidRPr="00AE7730">
        <w:rPr>
          <w:rFonts w:ascii="Arial" w:hAnsi="Arial" w:cs="Arial"/>
          <w:color w:val="FF0000"/>
        </w:rPr>
        <w:t xml:space="preserve">. </w:t>
      </w:r>
      <w:r w:rsidRPr="00AE7730">
        <w:rPr>
          <w:rFonts w:ascii="Arial" w:hAnsi="Arial" w:cs="Arial"/>
          <w:color w:val="FF0000"/>
          <w:shd w:val="clear" w:color="auto" w:fill="FFFFFF"/>
        </w:rPr>
        <w:t xml:space="preserve">Making these factors clear and accessible is key to achieve a successful NM characterisation by any laboratory or equipment. </w:t>
      </w:r>
      <w:r w:rsidRPr="00AE7730">
        <w:rPr>
          <w:rFonts w:ascii="Arial" w:hAnsi="Arial" w:cs="Arial"/>
          <w:color w:val="FF0000"/>
        </w:rPr>
        <w:t>Disregarding these aspects might result in a lack of reproducibility, accuracy, and misleading or erroneous results</w:t>
      </w:r>
      <w:r w:rsidRPr="00AE7730">
        <w:rPr>
          <w:rFonts w:ascii="Arial" w:hAnsi="Arial" w:cs="Arial"/>
          <w:color w:val="FF0000"/>
          <w:shd w:val="clear" w:color="auto" w:fill="FFFFFF"/>
        </w:rPr>
        <w:fldChar w:fldCharType="begin"/>
      </w:r>
      <w:r w:rsidRPr="00AE7730">
        <w:rPr>
          <w:rFonts w:ascii="Arial" w:hAnsi="Arial" w:cs="Arial"/>
          <w:color w:val="FF0000"/>
          <w:shd w:val="clear" w:color="auto" w:fill="FFFFFF"/>
        </w:rPr>
        <w:instrText xml:space="preserve"> ADDIN EN.CITE &lt;EndNote&gt;&lt;Cite&gt;&lt;Author&gt;Siniša Delčev&lt;/Author&gt;&lt;Year&gt;2015&lt;/Year&gt;&lt;IDText&gt;Participation of Accredited Laboratories in Proficiency Testing Schemes and Interlaboratory Comparisons&lt;/IDText&gt;&lt;DisplayText&gt;&lt;style face="superscript"&gt;15&lt;/style&gt;&lt;/DisplayText&gt;&lt;record&gt;&lt;titles&gt;&lt;title&gt;Participation of Accredited Laboratories in Proficiency Testing Schemes and Interlaboratory Comparisons&lt;/title&gt;&lt;secondary-title&gt;Key Engineering Materials&lt;/secondary-title&gt;&lt;/titles&gt;&lt;contributors&gt;&lt;authors&gt;&lt;author&gt;Siniša Delčev,&lt;/author&gt;&lt;author&gt;Nermina Zaimović-Uzunović,&lt;/author&gt;&lt;author&gt;Hazim Basić&lt;/author&gt;&lt;/authors&gt;&lt;/contributors&gt;&lt;added-date format="utc"&gt;1591730245&lt;/added-date&gt;&lt;ref-type name="Journal Article"&gt;17&lt;/ref-type&gt;&lt;dates&gt;&lt;year&gt;2015&lt;/year&gt;&lt;/dates&gt;&lt;rec-number&gt;337&lt;/rec-number&gt;&lt;last-updated-date format="utc"&gt;1591730245&lt;/last-updated-date&gt;&lt;volume&gt;637&lt;/volume&gt;&lt;/record&gt;&lt;/Cite&gt;&lt;/EndNote&gt;</w:instrText>
      </w:r>
      <w:r w:rsidRPr="00AE7730">
        <w:rPr>
          <w:rFonts w:ascii="Arial" w:hAnsi="Arial" w:cs="Arial"/>
          <w:color w:val="FF0000"/>
          <w:shd w:val="clear" w:color="auto" w:fill="FFFFFF"/>
        </w:rPr>
        <w:fldChar w:fldCharType="separate"/>
      </w:r>
      <w:r w:rsidRPr="00AE7730">
        <w:rPr>
          <w:rFonts w:ascii="Arial" w:hAnsi="Arial" w:cs="Arial"/>
          <w:noProof/>
          <w:color w:val="FF0000"/>
          <w:shd w:val="clear" w:color="auto" w:fill="FFFFFF"/>
          <w:vertAlign w:val="superscript"/>
        </w:rPr>
        <w:t>15</w:t>
      </w:r>
      <w:r w:rsidRPr="00AE7730">
        <w:rPr>
          <w:rFonts w:ascii="Arial" w:hAnsi="Arial" w:cs="Arial"/>
          <w:color w:val="FF0000"/>
          <w:shd w:val="clear" w:color="auto" w:fill="FFFFFF"/>
        </w:rPr>
        <w:fldChar w:fldCharType="end"/>
      </w:r>
      <w:r w:rsidRPr="00AE7730">
        <w:rPr>
          <w:rFonts w:ascii="Arial" w:hAnsi="Arial" w:cs="Arial"/>
          <w:color w:val="FF0000"/>
          <w:shd w:val="clear" w:color="auto" w:fill="FFFFFF"/>
        </w:rPr>
        <w:t xml:space="preserve">. </w:t>
      </w:r>
    </w:p>
    <w:p w14:paraId="3D3EB13C" w14:textId="77777777" w:rsidR="00AE7730" w:rsidRPr="00AE7730" w:rsidRDefault="00AE7730" w:rsidP="00AE7730">
      <w:pPr>
        <w:spacing w:line="360" w:lineRule="auto"/>
        <w:jc w:val="both"/>
        <w:rPr>
          <w:color w:val="FF0000"/>
        </w:rPr>
      </w:pPr>
      <w:r w:rsidRPr="00AE7730">
        <w:rPr>
          <w:rFonts w:ascii="Arial" w:hAnsi="Arial" w:cs="Arial"/>
          <w:color w:val="FF0000"/>
          <w:shd w:val="clear" w:color="auto" w:fill="FFFFFF"/>
        </w:rPr>
        <w:t>UV-Vis spectroscopy has demonstrated to be the gold standard in the NMs characterisation, however, UV-Vis can be exploited in many other fields, as it allows quantitative determination of an extended dynamic range of solutions in both inorganic and organic compounds</w:t>
      </w:r>
      <w:r w:rsidRPr="00AE7730">
        <w:rPr>
          <w:rFonts w:ascii="Arial" w:hAnsi="Arial" w:cs="Arial"/>
          <w:color w:val="FF0000"/>
          <w:shd w:val="clear" w:color="auto" w:fill="FCFCFC"/>
        </w:rPr>
        <w:fldChar w:fldCharType="begin">
          <w:fldData xml:space="preserve">PEVuZE5vdGU+PENpdGU+PEF1dGhvcj5BbWVuZG9sYTwvQXV0aG9yPjxZZWFyPjIwMDk8L1llYXI+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</w:fldData>
        </w:fldChar>
      </w:r>
      <w:r w:rsidRPr="00AE7730">
        <w:rPr>
          <w:rFonts w:ascii="Arial" w:hAnsi="Arial" w:cs="Arial"/>
          <w:color w:val="FF0000"/>
          <w:shd w:val="clear" w:color="auto" w:fill="FCFCFC"/>
        </w:rPr>
        <w:instrText xml:space="preserve"> ADDIN EN.CITE </w:instrText>
      </w:r>
      <w:r w:rsidRPr="00AE7730">
        <w:rPr>
          <w:rFonts w:ascii="Arial" w:hAnsi="Arial" w:cs="Arial"/>
          <w:color w:val="FF0000"/>
          <w:shd w:val="clear" w:color="auto" w:fill="FCFCFC"/>
        </w:rPr>
        <w:fldChar w:fldCharType="begin">
          <w:fldData xml:space="preserve">PEVuZE5vdGU+PENpdGU+PEF1dGhvcj5BbWVuZG9sYTwvQXV0aG9yPjxZZWFyPjIwMDk8L1llYXI+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</w:fldData>
        </w:fldChar>
      </w:r>
      <w:r w:rsidRPr="00AE7730">
        <w:rPr>
          <w:rFonts w:ascii="Arial" w:hAnsi="Arial" w:cs="Arial"/>
          <w:color w:val="FF0000"/>
          <w:shd w:val="clear" w:color="auto" w:fill="FCFCFC"/>
        </w:rPr>
        <w:instrText xml:space="preserve"> ADDIN EN.CITE.DATA </w:instrText>
      </w:r>
      <w:r w:rsidRPr="00AE7730">
        <w:rPr>
          <w:rFonts w:ascii="Arial" w:hAnsi="Arial" w:cs="Arial"/>
          <w:color w:val="FF0000"/>
          <w:shd w:val="clear" w:color="auto" w:fill="FCFCFC"/>
        </w:rPr>
      </w:r>
      <w:r w:rsidRPr="00AE7730">
        <w:rPr>
          <w:rFonts w:ascii="Arial" w:hAnsi="Arial" w:cs="Arial"/>
          <w:color w:val="FF0000"/>
          <w:shd w:val="clear" w:color="auto" w:fill="FCFCFC"/>
        </w:rPr>
        <w:fldChar w:fldCharType="end"/>
      </w:r>
      <w:r w:rsidRPr="00AE7730">
        <w:rPr>
          <w:rFonts w:ascii="Arial" w:hAnsi="Arial" w:cs="Arial"/>
          <w:color w:val="FF0000"/>
          <w:shd w:val="clear" w:color="auto" w:fill="FCFCFC"/>
        </w:rPr>
      </w:r>
      <w:r w:rsidRPr="00AE7730">
        <w:rPr>
          <w:rFonts w:ascii="Arial" w:hAnsi="Arial" w:cs="Arial"/>
          <w:color w:val="FF0000"/>
          <w:shd w:val="clear" w:color="auto" w:fill="FCFCFC"/>
        </w:rPr>
        <w:fldChar w:fldCharType="separate"/>
      </w:r>
      <w:r w:rsidRPr="00AE7730">
        <w:rPr>
          <w:rFonts w:ascii="Arial" w:hAnsi="Arial" w:cs="Arial"/>
          <w:noProof/>
          <w:color w:val="FF0000"/>
          <w:shd w:val="clear" w:color="auto" w:fill="FCFCFC"/>
          <w:vertAlign w:val="superscript"/>
        </w:rPr>
        <w:t>6,21</w:t>
      </w:r>
      <w:r w:rsidRPr="00AE7730">
        <w:rPr>
          <w:rFonts w:ascii="Arial" w:hAnsi="Arial" w:cs="Arial"/>
          <w:color w:val="FF0000"/>
          <w:shd w:val="clear" w:color="auto" w:fill="FCFCFC"/>
        </w:rPr>
        <w:fldChar w:fldCharType="end"/>
      </w:r>
      <w:r w:rsidRPr="00AE7730">
        <w:rPr>
          <w:rFonts w:ascii="Arial" w:hAnsi="Arial" w:cs="Arial"/>
          <w:color w:val="FF0000"/>
          <w:shd w:val="clear" w:color="auto" w:fill="FFFFFF"/>
        </w:rPr>
        <w:t xml:space="preserve">. Besides, UV-Vis methods can be easily combined with other tools to measure a large variety of attributes, increasing the quality of any </w:t>
      </w:r>
      <w:r w:rsidRPr="00AE7730">
        <w:rPr>
          <w:rFonts w:ascii="Arial" w:hAnsi="Arial" w:cs="Arial"/>
          <w:color w:val="FF0000"/>
          <w:shd w:val="clear" w:color="auto" w:fill="FFFFFF"/>
        </w:rPr>
        <w:lastRenderedPageBreak/>
        <w:t>analysis</w:t>
      </w:r>
      <w:r w:rsidRPr="00AE7730">
        <w:rPr>
          <w:rFonts w:ascii="Helvetica" w:hAnsi="Helvetica" w:cs="Helvetica"/>
          <w:color w:val="FF0000"/>
          <w:lang w:eastAsia="en-US"/>
        </w:rPr>
        <w:t xml:space="preserve"> </w:t>
      </w:r>
      <w:r w:rsidRPr="00AE7730">
        <w:rPr>
          <w:rFonts w:ascii="Arial" w:hAnsi="Arial" w:cs="Arial"/>
          <w:color w:val="FF0000"/>
          <w:shd w:val="clear" w:color="auto" w:fill="FFFFFF"/>
        </w:rPr>
        <w:fldChar w:fldCharType="begin"/>
      </w:r>
      <w:r w:rsidRPr="00AE7730">
        <w:rPr>
          <w:rFonts w:ascii="Arial" w:hAnsi="Arial" w:cs="Arial"/>
          <w:color w:val="FF0000"/>
          <w:shd w:val="clear" w:color="auto" w:fill="FFFFFF"/>
        </w:rPr>
        <w:instrText xml:space="preserve"> ADDIN EN.CITE &lt;EndNote&gt;&lt;Cite&gt;&lt;Author&gt;Ojeda&lt;/Author&gt;&lt;Year&gt;2009&lt;/Year&gt;&lt;IDText&gt;Process Analytical Chemistry: Applications of Ultraviolet/Visible Spectrometry in Environmental Analysis: An Overview&lt;/IDText&gt;&lt;DisplayText&gt;&lt;style face="superscript"&gt;22&lt;/style&gt;&lt;/DisplayText&gt;&lt;record&gt;&lt;dates&gt;&lt;pub-dates&gt;&lt;date&gt;2009/04/01&lt;/date&gt;&lt;/pub-dates&gt;&lt;year&gt;2009&lt;/year&gt;&lt;/dates&gt;&lt;urls&gt;&lt;related-urls&gt;&lt;url&gt;https://doi.org/10.1080/05704920902717898&lt;/url&gt;&lt;/related-urls&gt;&lt;/urls&gt;&lt;isbn&gt;0570-4928&lt;/isbn&gt;&lt;titles&gt;&lt;title&gt;Process Analytical Chemistry: Applications of Ultraviolet/Visible Spectrometry in Environmental Analysis: An Overview&lt;/title&gt;&lt;secondary-title&gt;Applied Spectroscopy Reviews&lt;/secondary-title&gt;&lt;/titles&gt;&lt;pages&gt;245-265&lt;/pages&gt;&lt;number&gt;3&lt;/number&gt;&lt;contributors&gt;&lt;authors&gt;&lt;author&gt;Ojeda, C. Bosch&lt;/author&gt;&lt;author&gt;Rojas, F. Sánchez&lt;/author&gt;&lt;/authors&gt;&lt;/contributors&gt;&lt;added-date format="utc"&gt;1595444568&lt;/added-date&gt;&lt;ref-type name="Journal Article"&gt;17&lt;/ref-type&gt;&lt;rec-number&gt;351&lt;/rec-number&gt;&lt;publisher&gt;Taylor &amp;amp; Francis&lt;/publisher&gt;&lt;last-updated-date format="utc"&gt;1595444568&lt;/last-updated-date&gt;&lt;electronic-resource-num&gt;10.1080/05704920902717898&lt;/electronic-resource-num&gt;&lt;volume&gt;44&lt;/volume&gt;&lt;/record&gt;&lt;/Cite&gt;&lt;/EndNote&gt;</w:instrText>
      </w:r>
      <w:r w:rsidRPr="00AE7730">
        <w:rPr>
          <w:rFonts w:ascii="Arial" w:hAnsi="Arial" w:cs="Arial"/>
          <w:color w:val="FF0000"/>
          <w:shd w:val="clear" w:color="auto" w:fill="FFFFFF"/>
        </w:rPr>
        <w:fldChar w:fldCharType="separate"/>
      </w:r>
      <w:r w:rsidRPr="00AE7730">
        <w:rPr>
          <w:rFonts w:ascii="Arial" w:hAnsi="Arial" w:cs="Arial"/>
          <w:noProof/>
          <w:color w:val="FF0000"/>
          <w:shd w:val="clear" w:color="auto" w:fill="FFFFFF"/>
          <w:vertAlign w:val="superscript"/>
        </w:rPr>
        <w:t>22</w:t>
      </w:r>
      <w:r w:rsidRPr="00AE7730">
        <w:rPr>
          <w:rFonts w:ascii="Arial" w:hAnsi="Arial" w:cs="Arial"/>
          <w:color w:val="FF0000"/>
          <w:shd w:val="clear" w:color="auto" w:fill="FFFFFF"/>
        </w:rPr>
        <w:fldChar w:fldCharType="end"/>
      </w:r>
      <w:r w:rsidRPr="00AE7730">
        <w:rPr>
          <w:rFonts w:ascii="Arial" w:hAnsi="Arial" w:cs="Arial"/>
          <w:color w:val="FF0000"/>
          <w:shd w:val="clear" w:color="auto" w:fill="FFFFFF"/>
        </w:rPr>
        <w:t>. Based on these features, UV-Vis is widely used in many areas,  such as in the biopharmaceutical field by measuring UV-Vis spectra in high concentration protein solutions, in environmental control, when comparing similarities between contaminants and their product-related impurities in real-time, industrial wastewater treatments plants, as part of regulations for wastewater colour determination and acceptability level and many more</w:t>
      </w:r>
      <w:r w:rsidRPr="00AE7730">
        <w:rPr>
          <w:rFonts w:ascii="Arial" w:hAnsi="Arial" w:cs="Arial"/>
          <w:color w:val="FF0000"/>
          <w:shd w:val="clear" w:color="auto" w:fill="FFFFFF"/>
        </w:rPr>
        <w:fldChar w:fldCharType="begin">
          <w:fldData xml:space="preserve">PEVuZE5vdGU+PENpdGU+PEF1dGhvcj5PamVkYTwvQXV0aG9yPjxZZWFyPjIwMDk8L1llYXI+PElE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</w:fldData>
        </w:fldChar>
      </w:r>
      <w:r w:rsidRPr="00AE7730">
        <w:rPr>
          <w:rFonts w:ascii="Arial" w:hAnsi="Arial" w:cs="Arial"/>
          <w:color w:val="FF0000"/>
          <w:shd w:val="clear" w:color="auto" w:fill="FFFFFF"/>
        </w:rPr>
        <w:instrText xml:space="preserve"> ADDIN EN.CITE </w:instrText>
      </w:r>
      <w:r w:rsidRPr="00AE7730">
        <w:rPr>
          <w:rFonts w:ascii="Arial" w:hAnsi="Arial" w:cs="Arial"/>
          <w:color w:val="FF0000"/>
          <w:shd w:val="clear" w:color="auto" w:fill="FFFFFF"/>
        </w:rPr>
        <w:fldChar w:fldCharType="begin">
          <w:fldData xml:space="preserve">PEVuZE5vdGU+PENpdGU+PEF1dGhvcj5PamVkYTwvQXV0aG9yPjxZZWFyPjIwMDk8L1llYXI+PElE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</w:fldData>
        </w:fldChar>
      </w:r>
      <w:r w:rsidRPr="00AE7730">
        <w:rPr>
          <w:rFonts w:ascii="Arial" w:hAnsi="Arial" w:cs="Arial"/>
          <w:color w:val="FF0000"/>
          <w:shd w:val="clear" w:color="auto" w:fill="FFFFFF"/>
        </w:rPr>
        <w:instrText xml:space="preserve"> ADDIN EN.CITE.DATA </w:instrText>
      </w:r>
      <w:r w:rsidRPr="00AE7730">
        <w:rPr>
          <w:rFonts w:ascii="Arial" w:hAnsi="Arial" w:cs="Arial"/>
          <w:color w:val="FF0000"/>
          <w:shd w:val="clear" w:color="auto" w:fill="FFFFFF"/>
        </w:rPr>
      </w:r>
      <w:r w:rsidRPr="00AE7730">
        <w:rPr>
          <w:rFonts w:ascii="Arial" w:hAnsi="Arial" w:cs="Arial"/>
          <w:color w:val="FF0000"/>
          <w:shd w:val="clear" w:color="auto" w:fill="FFFFFF"/>
        </w:rPr>
        <w:fldChar w:fldCharType="end"/>
      </w:r>
      <w:r w:rsidRPr="00AE7730">
        <w:rPr>
          <w:rFonts w:ascii="Arial" w:hAnsi="Arial" w:cs="Arial"/>
          <w:color w:val="FF0000"/>
          <w:shd w:val="clear" w:color="auto" w:fill="FFFFFF"/>
        </w:rPr>
      </w:r>
      <w:r w:rsidRPr="00AE7730">
        <w:rPr>
          <w:rFonts w:ascii="Arial" w:hAnsi="Arial" w:cs="Arial"/>
          <w:color w:val="FF0000"/>
          <w:shd w:val="clear" w:color="auto" w:fill="FFFFFF"/>
        </w:rPr>
        <w:fldChar w:fldCharType="separate"/>
      </w:r>
      <w:r w:rsidRPr="00AE7730">
        <w:rPr>
          <w:rFonts w:ascii="Arial" w:hAnsi="Arial" w:cs="Arial"/>
          <w:noProof/>
          <w:color w:val="FF0000"/>
          <w:shd w:val="clear" w:color="auto" w:fill="FFFFFF"/>
          <w:vertAlign w:val="superscript"/>
        </w:rPr>
        <w:t>22,23</w:t>
      </w:r>
      <w:r w:rsidRPr="00AE7730">
        <w:rPr>
          <w:rFonts w:ascii="Arial" w:hAnsi="Arial" w:cs="Arial"/>
          <w:color w:val="FF0000"/>
          <w:shd w:val="clear" w:color="auto" w:fill="FFFFFF"/>
        </w:rPr>
        <w:fldChar w:fldCharType="end"/>
      </w:r>
      <w:r w:rsidRPr="00AE7730">
        <w:rPr>
          <w:rFonts w:ascii="Arial" w:hAnsi="Arial" w:cs="Arial"/>
          <w:color w:val="FF0000"/>
          <w:shd w:val="clear" w:color="auto" w:fill="FFFFFF"/>
        </w:rPr>
        <w:t>. Certainly, as technology progresses and more advanced features and experience is gathered in the spectrophotometry field, further broadening of the applications and parameters that can be measured using this technique are likely to increase</w:t>
      </w:r>
      <w:r w:rsidRPr="00AE7730">
        <w:rPr>
          <w:rFonts w:ascii="Arial" w:hAnsi="Arial" w:cs="Arial"/>
          <w:color w:val="FF0000"/>
          <w:shd w:val="clear" w:color="auto" w:fill="FFFFFF"/>
        </w:rPr>
        <w:fldChar w:fldCharType="begin"/>
      </w:r>
      <w:r w:rsidRPr="00AE7730">
        <w:rPr>
          <w:rFonts w:ascii="Arial" w:hAnsi="Arial" w:cs="Arial"/>
          <w:color w:val="FF0000"/>
          <w:shd w:val="clear" w:color="auto" w:fill="FFFFFF"/>
        </w:rPr>
        <w:instrText xml:space="preserve"> ADDIN EN.CITE &lt;EndNote&gt;&lt;Cite&gt;&lt;Author&gt;Ojeda&lt;/Author&gt;&lt;Year&gt;2009&lt;/Year&gt;&lt;IDText&gt;Process Analytical Chemistry: Applications of Ultraviolet/Visible Spectrometry in Environmental Analysis: An Overview&lt;/IDText&gt;&lt;DisplayText&gt;&lt;style face="superscript"&gt;22&lt;/style&gt;&lt;/DisplayText&gt;&lt;record&gt;&lt;dates&gt;&lt;pub-dates&gt;&lt;date&gt;2009/04/01&lt;/date&gt;&lt;/pub-dates&gt;&lt;year&gt;2009&lt;/year&gt;&lt;/dates&gt;&lt;urls&gt;&lt;related-urls&gt;&lt;url&gt;https://doi.org/10.1080/05704920902717898&lt;/url&gt;&lt;/related-urls&gt;&lt;/urls&gt;&lt;isbn&gt;0570-4928&lt;/isbn&gt;&lt;titles&gt;&lt;title&gt;Process Analytical Chemistry: Applications of Ultraviolet/Visible Spectrometry in Environmental Analysis: An Overview&lt;/title&gt;&lt;secondary-title&gt;Applied Spectroscopy Reviews&lt;/secondary-title&gt;&lt;/titles&gt;&lt;pages&gt;245-265&lt;/pages&gt;&lt;number&gt;3&lt;/number&gt;&lt;contributors&gt;&lt;authors&gt;&lt;author&gt;Ojeda, C. Bosch&lt;/author&gt;&lt;author&gt;Rojas, F. Sánchez&lt;/author&gt;&lt;/authors&gt;&lt;/contributors&gt;&lt;added-date format="utc"&gt;1595444568&lt;/added-date&gt;&lt;ref-type name="Journal Article"&gt;17&lt;/ref-type&gt;&lt;rec-number&gt;351&lt;/rec-number&gt;&lt;publisher&gt;Taylor &amp;amp; Francis&lt;/publisher&gt;&lt;last-updated-date format="utc"&gt;1595444568&lt;/last-updated-date&gt;&lt;electronic-resource-num&gt;10.1080/05704920902717898&lt;/electronic-resource-num&gt;&lt;volume&gt;44&lt;/volume&gt;&lt;/record&gt;&lt;/Cite&gt;&lt;/EndNote&gt;</w:instrText>
      </w:r>
      <w:r w:rsidRPr="00AE7730">
        <w:rPr>
          <w:rFonts w:ascii="Arial" w:hAnsi="Arial" w:cs="Arial"/>
          <w:color w:val="FF0000"/>
          <w:shd w:val="clear" w:color="auto" w:fill="FFFFFF"/>
        </w:rPr>
        <w:fldChar w:fldCharType="separate"/>
      </w:r>
      <w:r w:rsidRPr="00AE7730">
        <w:rPr>
          <w:rFonts w:ascii="Arial" w:hAnsi="Arial" w:cs="Arial"/>
          <w:noProof/>
          <w:color w:val="FF0000"/>
          <w:shd w:val="clear" w:color="auto" w:fill="FFFFFF"/>
          <w:vertAlign w:val="superscript"/>
        </w:rPr>
        <w:t>22</w:t>
      </w:r>
      <w:r w:rsidRPr="00AE7730">
        <w:rPr>
          <w:rFonts w:ascii="Arial" w:hAnsi="Arial" w:cs="Arial"/>
          <w:color w:val="FF0000"/>
          <w:shd w:val="clear" w:color="auto" w:fill="FFFFFF"/>
        </w:rPr>
        <w:fldChar w:fldCharType="end"/>
      </w:r>
      <w:r w:rsidRPr="00AE7730">
        <w:rPr>
          <w:rFonts w:ascii="Arial" w:hAnsi="Arial" w:cs="Arial"/>
          <w:color w:val="FF0000"/>
          <w:shd w:val="clear" w:color="auto" w:fill="FFFFFF"/>
        </w:rPr>
        <w:t>. For example, in field applications,  on-line UV-Vis</w:t>
      </w:r>
      <w:r w:rsidRPr="00AE7730" w:rsidDel="008664E2">
        <w:rPr>
          <w:rFonts w:ascii="Arial" w:hAnsi="Arial" w:cs="Arial"/>
          <w:color w:val="FF0000"/>
          <w:shd w:val="clear" w:color="auto" w:fill="FFFFFF"/>
        </w:rPr>
        <w:t xml:space="preserve"> </w:t>
      </w:r>
      <w:r w:rsidRPr="00AE7730">
        <w:rPr>
          <w:rFonts w:ascii="Arial" w:hAnsi="Arial" w:cs="Arial"/>
          <w:color w:val="FF0000"/>
          <w:shd w:val="clear" w:color="auto" w:fill="FFFFFF"/>
        </w:rPr>
        <w:t>spectrometry, is a valuable tool for monitoring numerous parameters in real time and in various types of liquids, which is an exceptional feature among online sensor systems</w:t>
      </w:r>
      <w:r w:rsidRPr="00AE7730">
        <w:rPr>
          <w:rFonts w:ascii="Arial" w:hAnsi="Arial" w:cs="Arial"/>
          <w:color w:val="FF0000"/>
          <w:shd w:val="clear" w:color="auto" w:fill="FFFFFF"/>
        </w:rPr>
        <w:fldChar w:fldCharType="begin"/>
      </w:r>
      <w:r w:rsidRPr="00AE7730">
        <w:rPr>
          <w:rFonts w:ascii="Arial" w:hAnsi="Arial" w:cs="Arial"/>
          <w:color w:val="FF0000"/>
          <w:shd w:val="clear" w:color="auto" w:fill="FFFFFF"/>
        </w:rPr>
        <w:instrText xml:space="preserve"> ADDIN EN.CITE &lt;EndNote&gt;&lt;Cite&gt;&lt;Author&gt;Ojeda&lt;/Author&gt;&lt;Year&gt;2009&lt;/Year&gt;&lt;IDText&gt;Process Analytical Chemistry: Applications of Ultraviolet/Visible Spectrometry in Environmental Analysis: An Overview&lt;/IDText&gt;&lt;DisplayText&gt;&lt;style face="superscript"&gt;22&lt;/style&gt;&lt;/DisplayText&gt;&lt;record&gt;&lt;dates&gt;&lt;pub-dates&gt;&lt;date&gt;2009/04/01&lt;/date&gt;&lt;/pub-dates&gt;&lt;year&gt;2009&lt;/year&gt;&lt;/dates&gt;&lt;urls&gt;&lt;related-urls&gt;&lt;url&gt;https://doi.org/10.1080/05704920902717898&lt;/url&gt;&lt;/related-urls&gt;&lt;/urls&gt;&lt;isbn&gt;0570-4928&lt;/isbn&gt;&lt;titles&gt;&lt;title&gt;Process Analytical Chemistry: Applications of Ultraviolet/Visible Spectrometry in Environmental Analysis: An Overview&lt;/title&gt;&lt;secondary-title&gt;Applied Spectroscopy Reviews&lt;/secondary-title&gt;&lt;/titles&gt;&lt;pages&gt;245-265&lt;/pages&gt;&lt;number&gt;3&lt;/number&gt;&lt;contributors&gt;&lt;authors&gt;&lt;author&gt;Ojeda, C. Bosch&lt;/author&gt;&lt;author&gt;Rojas, F. Sánchez&lt;/author&gt;&lt;/authors&gt;&lt;/contributors&gt;&lt;added-date format="utc"&gt;1595444568&lt;/added-date&gt;&lt;ref-type name="Journal Article"&gt;17&lt;/ref-type&gt;&lt;rec-number&gt;351&lt;/rec-number&gt;&lt;publisher&gt;Taylor &amp;amp; Francis&lt;/publisher&gt;&lt;last-updated-date format="utc"&gt;1595444568&lt;/last-updated-date&gt;&lt;electronic-resource-num&gt;10.1080/05704920902717898&lt;/electronic-resource-num&gt;&lt;volume&gt;44&lt;/volume&gt;&lt;/record&gt;&lt;/Cite&gt;&lt;/EndNote&gt;</w:instrText>
      </w:r>
      <w:r w:rsidRPr="00AE7730">
        <w:rPr>
          <w:rFonts w:ascii="Arial" w:hAnsi="Arial" w:cs="Arial"/>
          <w:color w:val="FF0000"/>
          <w:shd w:val="clear" w:color="auto" w:fill="FFFFFF"/>
        </w:rPr>
        <w:fldChar w:fldCharType="separate"/>
      </w:r>
      <w:r w:rsidRPr="00AE7730">
        <w:rPr>
          <w:rFonts w:ascii="Arial" w:hAnsi="Arial" w:cs="Arial"/>
          <w:noProof/>
          <w:color w:val="FF0000"/>
          <w:shd w:val="clear" w:color="auto" w:fill="FFFFFF"/>
          <w:vertAlign w:val="superscript"/>
        </w:rPr>
        <w:t>22</w:t>
      </w:r>
      <w:r w:rsidRPr="00AE7730">
        <w:rPr>
          <w:rFonts w:ascii="Arial" w:hAnsi="Arial" w:cs="Arial"/>
          <w:color w:val="FF0000"/>
          <w:shd w:val="clear" w:color="auto" w:fill="FFFFFF"/>
        </w:rPr>
        <w:fldChar w:fldCharType="end"/>
      </w:r>
      <w:r w:rsidRPr="00AE7730">
        <w:rPr>
          <w:rFonts w:ascii="Arial" w:hAnsi="Arial" w:cs="Arial"/>
          <w:color w:val="FF0000"/>
          <w:shd w:val="clear" w:color="auto" w:fill="FFFFFF"/>
        </w:rPr>
        <w:t>.</w:t>
      </w:r>
    </w:p>
    <w:p w14:paraId="7BA18A63" w14:textId="1CA3B164" w:rsidR="003E0090" w:rsidRPr="00696010" w:rsidRDefault="00602B67" w:rsidP="00C814CC">
      <w:pPr>
        <w:rPr>
          <w:rFonts w:ascii="Arial" w:hAnsi="Arial" w:cs="Arial"/>
          <w:color w:val="000000"/>
        </w:rPr>
      </w:pPr>
      <w:r w:rsidRPr="00696010">
        <w:rPr>
          <w:rFonts w:ascii="Arial" w:hAnsi="Arial" w:cs="Arial"/>
          <w:color w:val="000000"/>
        </w:rPr>
        <w:br/>
      </w:r>
      <w:r w:rsidRPr="00696010">
        <w:rPr>
          <w:rFonts w:ascii="Arial" w:hAnsi="Arial" w:cs="Arial"/>
          <w:color w:val="000000"/>
        </w:rPr>
        <w:br/>
        <w:t>•</w:t>
      </w:r>
      <w:r w:rsidRPr="00696010">
        <w:rPr>
          <w:rStyle w:val="apple-converted-space"/>
          <w:rFonts w:ascii="Arial" w:hAnsi="Arial" w:cs="Arial"/>
          <w:color w:val="000000"/>
        </w:rPr>
        <w:t> </w:t>
      </w:r>
      <w:r w:rsidRPr="00CC09C9">
        <w:rPr>
          <w:rFonts w:ascii="Arial" w:hAnsi="Arial" w:cs="Arial"/>
          <w:b/>
          <w:bCs/>
          <w:color w:val="000000" w:themeColor="text1"/>
        </w:rPr>
        <w:t>Figures:</w:t>
      </w:r>
      <w:r w:rsidR="00CC09C9">
        <w:rPr>
          <w:rFonts w:ascii="Arial" w:hAnsi="Arial" w:cs="Arial"/>
          <w:color w:val="000000" w:themeColor="text1"/>
        </w:rPr>
        <w:t xml:space="preserve"> </w:t>
      </w:r>
      <w:r w:rsidRPr="00CC09C9">
        <w:rPr>
          <w:rFonts w:ascii="Arial" w:hAnsi="Arial" w:cs="Arial"/>
          <w:color w:val="000000" w:themeColor="text1"/>
        </w:rPr>
        <w:t xml:space="preserve">1) Please remove the </w:t>
      </w:r>
      <w:r w:rsidRPr="00696010">
        <w:rPr>
          <w:rFonts w:ascii="Arial" w:hAnsi="Arial" w:cs="Arial"/>
          <w:color w:val="000000"/>
        </w:rPr>
        <w:t>embedded figures from the manuscript. Figure legends, however, should remain within the manuscript text, directly below the Representative Results text.</w:t>
      </w:r>
      <w:r w:rsidRPr="00696010">
        <w:rPr>
          <w:rFonts w:ascii="Arial" w:hAnsi="Arial" w:cs="Arial"/>
          <w:color w:val="000000"/>
        </w:rPr>
        <w:br/>
        <w:t>2) Remove the legends text from the figure files.</w:t>
      </w:r>
      <w:r w:rsidRPr="00696010">
        <w:rPr>
          <w:rFonts w:ascii="Arial" w:hAnsi="Arial" w:cs="Arial"/>
          <w:color w:val="000000"/>
        </w:rPr>
        <w:br/>
      </w:r>
    </w:p>
    <w:p w14:paraId="5E44370B" w14:textId="7A5C8884" w:rsidR="003E0090" w:rsidRPr="000234B4" w:rsidRDefault="00882279" w:rsidP="000234B4">
      <w:pPr>
        <w:pStyle w:val="ListParagraph"/>
        <w:numPr>
          <w:ilvl w:val="0"/>
          <w:numId w:val="5"/>
        </w:numPr>
        <w:jc w:val="both"/>
        <w:rPr>
          <w:rFonts w:ascii="Arial" w:hAnsi="Arial" w:cs="Arial"/>
          <w:color w:val="FF0000"/>
        </w:rPr>
      </w:pPr>
      <w:r w:rsidRPr="000234B4">
        <w:rPr>
          <w:rFonts w:ascii="Arial" w:hAnsi="Arial" w:cs="Arial"/>
          <w:color w:val="FF0000"/>
        </w:rPr>
        <w:t xml:space="preserve">The figures have been removed from the manuscript, keeping only the </w:t>
      </w:r>
      <w:r w:rsidR="000234B4" w:rsidRPr="000234B4">
        <w:rPr>
          <w:rFonts w:ascii="Arial" w:hAnsi="Arial" w:cs="Arial"/>
          <w:color w:val="FF0000"/>
        </w:rPr>
        <w:t>captions.</w:t>
      </w:r>
      <w:r w:rsidRPr="000234B4">
        <w:rPr>
          <w:rFonts w:ascii="Arial" w:hAnsi="Arial" w:cs="Arial"/>
          <w:color w:val="FF0000"/>
        </w:rPr>
        <w:t xml:space="preserve"> </w:t>
      </w:r>
    </w:p>
    <w:p w14:paraId="71806554" w14:textId="24B75501" w:rsidR="00882279" w:rsidRPr="000234B4" w:rsidRDefault="00882279" w:rsidP="004A5E65">
      <w:pPr>
        <w:pStyle w:val="ListParagraph"/>
        <w:numPr>
          <w:ilvl w:val="0"/>
          <w:numId w:val="5"/>
        </w:numPr>
        <w:spacing w:line="360" w:lineRule="auto"/>
        <w:jc w:val="both"/>
        <w:rPr>
          <w:rFonts w:ascii="Arial" w:hAnsi="Arial" w:cs="Arial"/>
          <w:color w:val="FF0000"/>
        </w:rPr>
      </w:pPr>
      <w:r w:rsidRPr="000234B4">
        <w:rPr>
          <w:rFonts w:ascii="Arial" w:hAnsi="Arial" w:cs="Arial"/>
          <w:color w:val="FF0000"/>
        </w:rPr>
        <w:t>The text from the figure files has been removed.</w:t>
      </w:r>
    </w:p>
    <w:p w14:paraId="0060EAD0" w14:textId="77777777" w:rsidR="003E0090" w:rsidRPr="00696010" w:rsidRDefault="003E0090" w:rsidP="00C814CC">
      <w:pPr>
        <w:rPr>
          <w:rFonts w:ascii="Arial" w:hAnsi="Arial" w:cs="Arial"/>
          <w:color w:val="000000"/>
        </w:rPr>
      </w:pPr>
    </w:p>
    <w:p w14:paraId="6AE76E06" w14:textId="77777777" w:rsidR="00EA0265" w:rsidRDefault="00602B67" w:rsidP="00C814CC">
      <w:pPr>
        <w:rPr>
          <w:rFonts w:ascii="Arial" w:hAnsi="Arial" w:cs="Arial"/>
          <w:color w:val="000000"/>
        </w:rPr>
      </w:pPr>
      <w:r w:rsidRPr="00696010">
        <w:rPr>
          <w:rFonts w:ascii="Arial" w:hAnsi="Arial" w:cs="Arial"/>
          <w:color w:val="000000"/>
        </w:rPr>
        <w:br/>
        <w:t>•</w:t>
      </w:r>
      <w:r w:rsidRPr="00696010">
        <w:rPr>
          <w:rStyle w:val="apple-converted-space"/>
          <w:rFonts w:ascii="Arial" w:hAnsi="Arial" w:cs="Arial"/>
          <w:color w:val="000000"/>
        </w:rPr>
        <w:t> </w:t>
      </w:r>
      <w:r w:rsidRPr="00CC09C9">
        <w:rPr>
          <w:rFonts w:ascii="Arial" w:hAnsi="Arial" w:cs="Arial"/>
          <w:b/>
          <w:bCs/>
          <w:color w:val="000000" w:themeColor="text1"/>
        </w:rPr>
        <w:t>Tables:</w:t>
      </w:r>
      <w:r w:rsidR="00CC09C9">
        <w:rPr>
          <w:rFonts w:ascii="Arial" w:hAnsi="Arial" w:cs="Arial"/>
          <w:color w:val="000000"/>
        </w:rPr>
        <w:t xml:space="preserve"> </w:t>
      </w:r>
      <w:r w:rsidRPr="00696010">
        <w:rPr>
          <w:rFonts w:ascii="Arial" w:hAnsi="Arial" w:cs="Arial"/>
          <w:color w:val="000000"/>
        </w:rPr>
        <w:t>1) Please remove the embedded Tables from the manuscript. All tables should be uploaded to the Editorial Manager site in the form of Excel files. A description of the table should be included with the Figure legends.</w:t>
      </w:r>
    </w:p>
    <w:p w14:paraId="5951FA26" w14:textId="77777777" w:rsidR="00EA0265" w:rsidRDefault="00EA0265" w:rsidP="00C814CC">
      <w:pPr>
        <w:rPr>
          <w:rFonts w:ascii="Arial" w:hAnsi="Arial" w:cs="Arial"/>
          <w:color w:val="000000"/>
        </w:rPr>
      </w:pPr>
    </w:p>
    <w:p w14:paraId="30602AB2" w14:textId="4B2572E2" w:rsidR="003E0090" w:rsidRPr="00696010" w:rsidRDefault="00EA0265" w:rsidP="00724EFA">
      <w:pPr>
        <w:jc w:val="both"/>
        <w:rPr>
          <w:rFonts w:ascii="Arial" w:hAnsi="Arial" w:cs="Arial"/>
          <w:color w:val="000000"/>
        </w:rPr>
      </w:pPr>
      <w:r w:rsidRPr="00EA0265">
        <w:rPr>
          <w:rFonts w:ascii="Arial" w:hAnsi="Arial" w:cs="Arial"/>
          <w:color w:val="FF0000"/>
        </w:rPr>
        <w:t xml:space="preserve">The tables have been updated to Excel files </w:t>
      </w:r>
      <w:r w:rsidR="00F83C7B">
        <w:rPr>
          <w:rFonts w:ascii="Arial" w:hAnsi="Arial" w:cs="Arial"/>
          <w:color w:val="FF0000"/>
        </w:rPr>
        <w:t xml:space="preserve">and </w:t>
      </w:r>
      <w:r w:rsidRPr="00EA0265">
        <w:rPr>
          <w:rFonts w:ascii="Arial" w:hAnsi="Arial" w:cs="Arial"/>
          <w:color w:val="FF0000"/>
        </w:rPr>
        <w:t>keeping the legend at the manuscript.</w:t>
      </w:r>
      <w:r w:rsidR="00602B67" w:rsidRPr="00696010">
        <w:rPr>
          <w:rFonts w:ascii="Arial" w:hAnsi="Arial" w:cs="Arial"/>
          <w:color w:val="000000"/>
        </w:rPr>
        <w:br/>
      </w:r>
    </w:p>
    <w:p w14:paraId="256A3F7B" w14:textId="705B45C1" w:rsidR="003E0090" w:rsidRPr="00696010" w:rsidRDefault="00602B67" w:rsidP="00C814CC">
      <w:pPr>
        <w:rPr>
          <w:rFonts w:ascii="Arial" w:hAnsi="Arial" w:cs="Arial"/>
          <w:color w:val="000000"/>
        </w:rPr>
      </w:pPr>
      <w:r w:rsidRPr="00696010">
        <w:rPr>
          <w:rFonts w:ascii="Arial" w:hAnsi="Arial" w:cs="Arial"/>
          <w:color w:val="000000"/>
        </w:rPr>
        <w:br/>
      </w:r>
      <w:r w:rsidRPr="00CC09C9">
        <w:rPr>
          <w:rFonts w:ascii="Arial" w:hAnsi="Arial" w:cs="Arial"/>
          <w:color w:val="000000" w:themeColor="text1"/>
        </w:rPr>
        <w:t>•</w:t>
      </w:r>
      <w:r w:rsidRPr="00CC09C9">
        <w:rPr>
          <w:rStyle w:val="apple-converted-space"/>
          <w:rFonts w:ascii="Arial" w:hAnsi="Arial" w:cs="Arial"/>
          <w:color w:val="000000" w:themeColor="text1"/>
        </w:rPr>
        <w:t> </w:t>
      </w:r>
      <w:r w:rsidRPr="00CC09C9">
        <w:rPr>
          <w:rFonts w:ascii="Arial" w:hAnsi="Arial" w:cs="Arial"/>
          <w:b/>
          <w:bCs/>
          <w:color w:val="000000" w:themeColor="text1"/>
        </w:rPr>
        <w:t>Commercial Language:</w:t>
      </w:r>
      <w:r w:rsidR="00CC09C9" w:rsidRPr="00CC09C9">
        <w:rPr>
          <w:rFonts w:ascii="Arial" w:hAnsi="Arial" w:cs="Arial"/>
          <w:b/>
          <w:bCs/>
          <w:color w:val="000000" w:themeColor="text1"/>
        </w:rPr>
        <w:t xml:space="preserve"> </w:t>
      </w:r>
      <w:proofErr w:type="spellStart"/>
      <w:r w:rsidRPr="00CC09C9">
        <w:rPr>
          <w:rFonts w:ascii="Arial" w:hAnsi="Arial" w:cs="Arial"/>
          <w:color w:val="000000" w:themeColor="text1"/>
        </w:rPr>
        <w:t>JoVE</w:t>
      </w:r>
      <w:proofErr w:type="spellEnd"/>
      <w:r w:rsidRPr="00CC09C9">
        <w:rPr>
          <w:rFonts w:ascii="Arial" w:hAnsi="Arial" w:cs="Arial"/>
          <w:color w:val="000000" w:themeColor="text1"/>
        </w:rPr>
        <w:t xml:space="preserve"> </w:t>
      </w:r>
      <w:r w:rsidRPr="00696010">
        <w:rPr>
          <w:rFonts w:ascii="Arial" w:hAnsi="Arial" w:cs="Arial"/>
          <w:color w:val="000000"/>
        </w:rPr>
        <w:t>is unable to publish manuscripts containing commercial sounding language, including trademark or registered trademark symbols (TM/R) and the mention of company brand names before an instrument or reagent. Examples of commercial sounding language in your manuscript are BBI Solutions OEM Ltd., Bijou Containers, (</w:t>
      </w:r>
      <w:proofErr w:type="spellStart"/>
      <w:r w:rsidRPr="00696010">
        <w:rPr>
          <w:rFonts w:ascii="Arial" w:hAnsi="Arial" w:cs="Arial"/>
          <w:color w:val="000000"/>
        </w:rPr>
        <w:t>Thermofisher</w:t>
      </w:r>
      <w:proofErr w:type="spellEnd"/>
      <w:r w:rsidRPr="00696010">
        <w:rPr>
          <w:rFonts w:ascii="Arial" w:hAnsi="Arial" w:cs="Arial"/>
          <w:color w:val="000000"/>
        </w:rPr>
        <w:t xml:space="preserve">, 129A, </w:t>
      </w:r>
      <w:proofErr w:type="spellStart"/>
      <w:r w:rsidRPr="00696010">
        <w:rPr>
          <w:rFonts w:ascii="Arial" w:hAnsi="Arial" w:cs="Arial"/>
          <w:color w:val="000000"/>
        </w:rPr>
        <w:t>Jenway</w:t>
      </w:r>
      <w:proofErr w:type="spellEnd"/>
      <w:r w:rsidRPr="00696010">
        <w:rPr>
          <w:rFonts w:ascii="Arial" w:hAnsi="Arial" w:cs="Arial"/>
          <w:color w:val="000000"/>
        </w:rPr>
        <w:t xml:space="preserve"> 6800 spectrophotometer, UV-1800 Shimadzu, </w:t>
      </w:r>
      <w:proofErr w:type="spellStart"/>
      <w:r w:rsidRPr="00696010">
        <w:rPr>
          <w:rFonts w:ascii="Arial" w:hAnsi="Arial" w:cs="Arial"/>
          <w:color w:val="000000"/>
        </w:rPr>
        <w:t>Hellma</w:t>
      </w:r>
      <w:proofErr w:type="spellEnd"/>
      <w:r w:rsidRPr="00696010">
        <w:rPr>
          <w:rFonts w:ascii="Arial" w:hAnsi="Arial" w:cs="Arial"/>
          <w:color w:val="000000"/>
        </w:rPr>
        <w:t xml:space="preserve"> Ultra-Micro-cuvette 105.201-QS, Agilent Cary 5000, Agilent, Varian Cary 50,</w:t>
      </w:r>
      <w:r w:rsidRPr="00696010">
        <w:rPr>
          <w:rFonts w:ascii="Arial" w:hAnsi="Arial" w:cs="Arial"/>
          <w:color w:val="000000"/>
        </w:rPr>
        <w:br/>
        <w:t>1) Please use MS Word’s find function (</w:t>
      </w:r>
      <w:proofErr w:type="spellStart"/>
      <w:r w:rsidRPr="00696010">
        <w:rPr>
          <w:rFonts w:ascii="Arial" w:hAnsi="Arial" w:cs="Arial"/>
          <w:color w:val="000000"/>
        </w:rPr>
        <w:t>Ctrl+F</w:t>
      </w:r>
      <w:proofErr w:type="spellEnd"/>
      <w:r w:rsidRPr="00696010">
        <w:rPr>
          <w:rFonts w:ascii="Arial" w:hAnsi="Arial" w:cs="Arial"/>
          <w:color w:val="000000"/>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696010">
        <w:rPr>
          <w:rFonts w:ascii="Arial" w:hAnsi="Arial" w:cs="Arial"/>
          <w:color w:val="000000"/>
        </w:rPr>
        <w:br/>
        <w:t>2) Please remove product names from Table 1.</w:t>
      </w:r>
    </w:p>
    <w:p w14:paraId="66B8C36D" w14:textId="31154740" w:rsidR="003E0090" w:rsidRDefault="003E0090" w:rsidP="00C814CC">
      <w:pPr>
        <w:rPr>
          <w:rFonts w:ascii="Arial" w:hAnsi="Arial" w:cs="Arial"/>
          <w:color w:val="000000"/>
        </w:rPr>
      </w:pPr>
    </w:p>
    <w:p w14:paraId="411A74D3" w14:textId="1EFD170F" w:rsidR="00EA0265" w:rsidRDefault="00EA0265" w:rsidP="004A5E65">
      <w:pPr>
        <w:spacing w:line="360" w:lineRule="auto"/>
        <w:jc w:val="both"/>
        <w:rPr>
          <w:rFonts w:ascii="Arial" w:hAnsi="Arial" w:cs="Arial"/>
          <w:color w:val="000000"/>
        </w:rPr>
      </w:pPr>
      <w:r w:rsidRPr="00EA0265">
        <w:rPr>
          <w:rFonts w:ascii="Arial" w:hAnsi="Arial" w:cs="Arial"/>
          <w:color w:val="FF0000"/>
        </w:rPr>
        <w:lastRenderedPageBreak/>
        <w:t xml:space="preserve">The commercial language has been </w:t>
      </w:r>
      <w:r w:rsidR="00F83C7B">
        <w:rPr>
          <w:rFonts w:ascii="Arial" w:hAnsi="Arial" w:cs="Arial"/>
          <w:color w:val="FF0000"/>
        </w:rPr>
        <w:t>rewritten</w:t>
      </w:r>
      <w:r w:rsidRPr="00EA0265">
        <w:rPr>
          <w:rFonts w:ascii="Arial" w:hAnsi="Arial" w:cs="Arial"/>
          <w:color w:val="FF0000"/>
        </w:rPr>
        <w:t xml:space="preserve"> </w:t>
      </w:r>
      <w:r w:rsidR="000234B4">
        <w:rPr>
          <w:rFonts w:ascii="Arial" w:hAnsi="Arial" w:cs="Arial"/>
          <w:color w:val="FF0000"/>
        </w:rPr>
        <w:t>to a</w:t>
      </w:r>
      <w:r w:rsidR="00F83C7B">
        <w:rPr>
          <w:rFonts w:ascii="Arial" w:hAnsi="Arial" w:cs="Arial"/>
          <w:color w:val="FF0000"/>
        </w:rPr>
        <w:t xml:space="preserve"> </w:t>
      </w:r>
      <w:r w:rsidR="000234B4">
        <w:rPr>
          <w:rFonts w:ascii="Arial" w:hAnsi="Arial" w:cs="Arial"/>
          <w:color w:val="FF0000"/>
        </w:rPr>
        <w:t>more</w:t>
      </w:r>
      <w:r w:rsidRPr="00EA0265">
        <w:rPr>
          <w:rFonts w:ascii="Arial" w:hAnsi="Arial" w:cs="Arial"/>
          <w:color w:val="FF0000"/>
        </w:rPr>
        <w:t xml:space="preserve"> generic</w:t>
      </w:r>
      <w:r w:rsidR="000234B4">
        <w:rPr>
          <w:rFonts w:ascii="Arial" w:hAnsi="Arial" w:cs="Arial"/>
          <w:color w:val="FF0000"/>
        </w:rPr>
        <w:t xml:space="preserve"> language in the manuscript</w:t>
      </w:r>
      <w:r w:rsidRPr="00EA0265">
        <w:rPr>
          <w:rFonts w:ascii="Arial" w:hAnsi="Arial" w:cs="Arial"/>
          <w:color w:val="FF0000"/>
        </w:rPr>
        <w:t xml:space="preserve">, followed by </w:t>
      </w:r>
      <w:r w:rsidR="000234B4">
        <w:rPr>
          <w:rFonts w:ascii="Arial" w:hAnsi="Arial" w:cs="Arial"/>
          <w:color w:val="FF0000"/>
        </w:rPr>
        <w:t xml:space="preserve">a </w:t>
      </w:r>
      <w:r w:rsidRPr="00EA0265">
        <w:rPr>
          <w:rFonts w:ascii="Arial" w:hAnsi="Arial" w:cs="Arial"/>
          <w:color w:val="FF0000"/>
        </w:rPr>
        <w:t xml:space="preserve">reference to </w:t>
      </w:r>
      <w:r w:rsidR="00F83C7B">
        <w:rPr>
          <w:rFonts w:ascii="Arial" w:hAnsi="Arial" w:cs="Arial"/>
          <w:color w:val="FF0000"/>
        </w:rPr>
        <w:t xml:space="preserve">check </w:t>
      </w:r>
      <w:r w:rsidRPr="00EA0265">
        <w:rPr>
          <w:rFonts w:ascii="Arial" w:hAnsi="Arial" w:cs="Arial"/>
          <w:color w:val="FF0000"/>
        </w:rPr>
        <w:t>the list of materials</w:t>
      </w:r>
      <w:r>
        <w:rPr>
          <w:rFonts w:ascii="Arial" w:hAnsi="Arial" w:cs="Arial"/>
          <w:color w:val="FF0000"/>
        </w:rPr>
        <w:t>.</w:t>
      </w:r>
    </w:p>
    <w:p w14:paraId="37BFEF73" w14:textId="2F009766" w:rsidR="00602B67" w:rsidRDefault="00602B67" w:rsidP="00C814CC">
      <w:pPr>
        <w:rPr>
          <w:rFonts w:ascii="Arial" w:hAnsi="Arial" w:cs="Arial"/>
          <w:color w:val="000000"/>
        </w:rPr>
      </w:pPr>
      <w:r w:rsidRPr="00696010">
        <w:rPr>
          <w:rFonts w:ascii="Arial" w:hAnsi="Arial" w:cs="Arial"/>
          <w:color w:val="000000"/>
        </w:rPr>
        <w:br/>
      </w:r>
      <w:r w:rsidRPr="00CC09C9">
        <w:rPr>
          <w:rFonts w:ascii="Arial" w:hAnsi="Arial" w:cs="Arial"/>
          <w:color w:val="000000" w:themeColor="text1"/>
        </w:rPr>
        <w:t>•</w:t>
      </w:r>
      <w:r w:rsidRPr="00CC09C9">
        <w:rPr>
          <w:rStyle w:val="apple-converted-space"/>
          <w:rFonts w:ascii="Arial" w:hAnsi="Arial" w:cs="Arial"/>
          <w:color w:val="000000" w:themeColor="text1"/>
        </w:rPr>
        <w:t> </w:t>
      </w:r>
      <w:r w:rsidRPr="00CC09C9">
        <w:rPr>
          <w:rFonts w:ascii="Arial" w:hAnsi="Arial" w:cs="Arial"/>
          <w:b/>
          <w:bCs/>
          <w:color w:val="000000" w:themeColor="text1"/>
        </w:rPr>
        <w:t>Table of Materials:</w:t>
      </w:r>
      <w:r w:rsidRPr="00CC09C9">
        <w:rPr>
          <w:rStyle w:val="apple-converted-space"/>
          <w:rFonts w:ascii="Arial" w:hAnsi="Arial" w:cs="Arial"/>
          <w:color w:val="000000" w:themeColor="text1"/>
        </w:rPr>
        <w:t> </w:t>
      </w:r>
      <w:r w:rsidRPr="00CC09C9">
        <w:rPr>
          <w:rFonts w:ascii="Arial" w:hAnsi="Arial" w:cs="Arial"/>
          <w:color w:val="000000" w:themeColor="text1"/>
        </w:rPr>
        <w:t xml:space="preserve">Please </w:t>
      </w:r>
      <w:r w:rsidRPr="00696010">
        <w:rPr>
          <w:rFonts w:ascii="Arial" w:hAnsi="Arial" w:cs="Arial"/>
          <w:color w:val="000000"/>
        </w:rPr>
        <w:t>sort in alphabetical order.</w:t>
      </w:r>
    </w:p>
    <w:p w14:paraId="44BCE83D" w14:textId="1E26513E" w:rsidR="00EA0265" w:rsidRDefault="00EA0265" w:rsidP="00C814CC">
      <w:pPr>
        <w:rPr>
          <w:rFonts w:ascii="Arial" w:hAnsi="Arial" w:cs="Arial"/>
          <w:color w:val="000000"/>
        </w:rPr>
      </w:pPr>
    </w:p>
    <w:p w14:paraId="3F076C46" w14:textId="4F5C4A75" w:rsidR="00EA0265" w:rsidRPr="00EA0265" w:rsidRDefault="00EA0265" w:rsidP="00C814CC">
      <w:pPr>
        <w:rPr>
          <w:rFonts w:ascii="Arial" w:hAnsi="Arial" w:cs="Arial"/>
          <w:color w:val="FF0000"/>
        </w:rPr>
      </w:pPr>
      <w:r w:rsidRPr="00EA0265">
        <w:rPr>
          <w:rFonts w:ascii="Arial" w:hAnsi="Arial" w:cs="Arial"/>
          <w:color w:val="FF0000"/>
        </w:rPr>
        <w:t>The table of materials has been sort</w:t>
      </w:r>
      <w:r w:rsidR="00A44CF1">
        <w:rPr>
          <w:rFonts w:ascii="Arial" w:hAnsi="Arial" w:cs="Arial"/>
          <w:color w:val="FF0000"/>
        </w:rPr>
        <w:t>ed</w:t>
      </w:r>
      <w:r w:rsidRPr="00EA0265">
        <w:rPr>
          <w:rFonts w:ascii="Arial" w:hAnsi="Arial" w:cs="Arial"/>
          <w:color w:val="FF0000"/>
        </w:rPr>
        <w:t xml:space="preserve"> in alphabetical order.</w:t>
      </w:r>
    </w:p>
    <w:p w14:paraId="0CE247A5" w14:textId="5FE349CD" w:rsidR="00696010" w:rsidRPr="00696010" w:rsidRDefault="00696010" w:rsidP="00C814CC">
      <w:pPr>
        <w:rPr>
          <w:rFonts w:ascii="Arial" w:hAnsi="Arial" w:cs="Arial"/>
          <w:color w:val="000000"/>
        </w:rPr>
      </w:pPr>
    </w:p>
    <w:p w14:paraId="2D932232" w14:textId="0093AEEF" w:rsidR="00696010" w:rsidRPr="00696010" w:rsidRDefault="00696010" w:rsidP="00C814CC">
      <w:pPr>
        <w:rPr>
          <w:rFonts w:ascii="Arial" w:hAnsi="Arial" w:cs="Arial"/>
          <w:color w:val="000000"/>
        </w:rPr>
      </w:pPr>
    </w:p>
    <w:p w14:paraId="6E63CA6D" w14:textId="77777777" w:rsidR="00696010" w:rsidRDefault="00696010" w:rsidP="00C814CC">
      <w:pPr>
        <w:rPr>
          <w:rStyle w:val="apple-converted-space"/>
          <w:rFonts w:ascii="Arial" w:hAnsi="Arial" w:cs="Arial"/>
          <w:b/>
          <w:bCs/>
          <w:color w:val="000000"/>
        </w:rPr>
      </w:pPr>
      <w:r w:rsidRPr="00696010">
        <w:rPr>
          <w:rFonts w:ascii="Arial" w:hAnsi="Arial" w:cs="Arial"/>
          <w:b/>
          <w:bCs/>
          <w:color w:val="0000FF"/>
        </w:rPr>
        <w:t>Comments from Peer-Reviewers:</w:t>
      </w:r>
      <w:r w:rsidRPr="00696010">
        <w:rPr>
          <w:rStyle w:val="apple-converted-space"/>
          <w:rFonts w:ascii="Arial" w:hAnsi="Arial" w:cs="Arial"/>
          <w:color w:val="0000FF"/>
        </w:rPr>
        <w:t> </w:t>
      </w:r>
      <w:r w:rsidRPr="00696010">
        <w:rPr>
          <w:rFonts w:ascii="Arial" w:hAnsi="Arial" w:cs="Arial"/>
          <w:color w:val="000000"/>
        </w:rPr>
        <w:br/>
      </w:r>
      <w:r w:rsidRPr="00696010">
        <w:rPr>
          <w:rFonts w:ascii="Arial" w:hAnsi="Arial" w:cs="Arial"/>
          <w:color w:val="000000"/>
        </w:rPr>
        <w:br/>
      </w:r>
      <w:r w:rsidRPr="00696010">
        <w:rPr>
          <w:rFonts w:ascii="Arial" w:hAnsi="Arial" w:cs="Arial"/>
          <w:b/>
          <w:bCs/>
          <w:color w:val="000000"/>
        </w:rPr>
        <w:t>Reviewer #1:</w:t>
      </w:r>
      <w:r w:rsidRPr="00696010">
        <w:rPr>
          <w:rStyle w:val="apple-converted-space"/>
          <w:rFonts w:ascii="Arial" w:hAnsi="Arial" w:cs="Arial"/>
          <w:b/>
          <w:bCs/>
          <w:color w:val="000000"/>
        </w:rPr>
        <w:t> </w:t>
      </w:r>
    </w:p>
    <w:p w14:paraId="39DC9C25" w14:textId="5E228C0D" w:rsidR="00696010" w:rsidRPr="00696010" w:rsidRDefault="00696010" w:rsidP="00C814CC">
      <w:pPr>
        <w:rPr>
          <w:rFonts w:ascii="Arial" w:hAnsi="Arial" w:cs="Arial"/>
          <w:color w:val="0000FF"/>
        </w:rPr>
      </w:pPr>
      <w:r w:rsidRPr="00696010">
        <w:rPr>
          <w:rFonts w:ascii="Arial" w:hAnsi="Arial" w:cs="Arial"/>
          <w:color w:val="000000"/>
        </w:rPr>
        <w:br/>
        <w:t xml:space="preserve">This manuscript describes a simple and inexpensive method to characterize the size of gold nanoparticles. Standard gold (Au) colloid suspensions of different sizes (ranging 5 -100 nm) were characterised by UV-Vis firstly. A calibration curve was created with the average of the </w:t>
      </w:r>
      <w:proofErr w:type="spellStart"/>
      <w:r w:rsidRPr="00696010">
        <w:rPr>
          <w:rFonts w:ascii="Arial" w:hAnsi="Arial" w:cs="Arial"/>
          <w:color w:val="000000"/>
        </w:rPr>
        <w:t>λmax</w:t>
      </w:r>
      <w:proofErr w:type="spellEnd"/>
      <w:r w:rsidRPr="00696010">
        <w:rPr>
          <w:rFonts w:ascii="Arial" w:hAnsi="Arial" w:cs="Arial"/>
          <w:color w:val="000000"/>
        </w:rPr>
        <w:t xml:space="preserve"> (nm) (y-axis) against their known nanoparticle size (nm) (5, 20, 40, 60 and 100 nm). The unknown AuNP sample can be calculated based on the fitted quadratic formula. The manuscript is suitable for publication in Journal of Visualized Experiments.</w:t>
      </w:r>
    </w:p>
    <w:p w14:paraId="026085FE" w14:textId="77777777" w:rsidR="00696010" w:rsidRPr="00696010" w:rsidRDefault="00696010" w:rsidP="00C814CC">
      <w:pPr>
        <w:rPr>
          <w:rFonts w:ascii="Arial" w:hAnsi="Arial" w:cs="Arial"/>
        </w:rPr>
      </w:pPr>
    </w:p>
    <w:p w14:paraId="25539824" w14:textId="5B29F8FD" w:rsidR="00602B67" w:rsidRPr="009F7AA5" w:rsidRDefault="00026C70" w:rsidP="004A5E65">
      <w:pPr>
        <w:spacing w:line="360" w:lineRule="auto"/>
        <w:rPr>
          <w:rFonts w:ascii="Arial" w:hAnsi="Arial" w:cs="Arial"/>
          <w:color w:val="FF0000"/>
          <w:shd w:val="clear" w:color="auto" w:fill="FFFFFF"/>
        </w:rPr>
      </w:pPr>
      <w:r w:rsidRPr="00281FFB">
        <w:rPr>
          <w:rFonts w:ascii="Arial" w:hAnsi="Arial" w:cs="Arial"/>
          <w:color w:val="FF0000"/>
          <w:shd w:val="clear" w:color="auto" w:fill="FFFFFF"/>
        </w:rPr>
        <w:t xml:space="preserve">Thank you </w:t>
      </w:r>
      <w:r w:rsidRPr="009F7AA5">
        <w:rPr>
          <w:rFonts w:ascii="Arial" w:hAnsi="Arial" w:cs="Arial"/>
          <w:color w:val="FF0000"/>
          <w:shd w:val="clear" w:color="auto" w:fill="FFFFFF"/>
        </w:rPr>
        <w:t xml:space="preserve">for your comment, we appreciate that the paper is suitable for </w:t>
      </w:r>
      <w:proofErr w:type="spellStart"/>
      <w:r w:rsidRPr="009F7AA5">
        <w:rPr>
          <w:rFonts w:ascii="Arial" w:hAnsi="Arial" w:cs="Arial"/>
          <w:color w:val="FF0000"/>
          <w:shd w:val="clear" w:color="auto" w:fill="FFFFFF"/>
        </w:rPr>
        <w:t>JoVE</w:t>
      </w:r>
      <w:proofErr w:type="spellEnd"/>
      <w:r w:rsidRPr="009F7AA5">
        <w:rPr>
          <w:rFonts w:ascii="Arial" w:hAnsi="Arial" w:cs="Arial"/>
          <w:color w:val="FF0000"/>
          <w:shd w:val="clear" w:color="auto" w:fill="FFFFFF"/>
        </w:rPr>
        <w:t xml:space="preserve"> publications. </w:t>
      </w:r>
    </w:p>
    <w:p w14:paraId="5D492CAA" w14:textId="77777777" w:rsidR="00696010" w:rsidRDefault="00696010" w:rsidP="00C814CC">
      <w:pPr>
        <w:pStyle w:val="NormalWeb"/>
        <w:rPr>
          <w:rFonts w:ascii="Arial" w:hAnsi="Arial" w:cs="Arial"/>
          <w:color w:val="000000"/>
        </w:rPr>
      </w:pPr>
      <w:r w:rsidRPr="00696010">
        <w:rPr>
          <w:rFonts w:ascii="Arial" w:hAnsi="Arial" w:cs="Arial"/>
          <w:b/>
          <w:bCs/>
          <w:color w:val="000000"/>
        </w:rPr>
        <w:t>Reviewer #2:</w:t>
      </w:r>
      <w:r w:rsidRPr="00696010">
        <w:rPr>
          <w:rStyle w:val="apple-converted-space"/>
          <w:rFonts w:ascii="Arial" w:hAnsi="Arial" w:cs="Arial"/>
          <w:b/>
          <w:bCs/>
          <w:color w:val="000000"/>
        </w:rPr>
        <w:t> </w:t>
      </w:r>
      <w:r w:rsidRPr="00696010">
        <w:rPr>
          <w:rFonts w:ascii="Arial" w:hAnsi="Arial" w:cs="Arial"/>
          <w:color w:val="000000"/>
        </w:rPr>
        <w:br/>
        <w:t>Manuscript Summary:</w:t>
      </w:r>
      <w:r w:rsidRPr="00696010">
        <w:rPr>
          <w:rFonts w:ascii="Arial" w:hAnsi="Arial" w:cs="Arial"/>
          <w:color w:val="000000"/>
        </w:rPr>
        <w:br/>
        <w:t>Journal of Visualized Experiments</w:t>
      </w:r>
      <w:r w:rsidRPr="00696010">
        <w:rPr>
          <w:rFonts w:ascii="Arial" w:hAnsi="Arial" w:cs="Arial"/>
          <w:color w:val="000000"/>
        </w:rPr>
        <w:br/>
      </w:r>
      <w:r w:rsidRPr="00696010">
        <w:rPr>
          <w:rFonts w:ascii="Arial" w:hAnsi="Arial" w:cs="Arial"/>
          <w:color w:val="000000"/>
        </w:rPr>
        <w:br/>
        <w:t xml:space="preserve">Article Type: Methods Article - </w:t>
      </w:r>
      <w:proofErr w:type="spellStart"/>
      <w:r w:rsidRPr="00696010">
        <w:rPr>
          <w:rFonts w:ascii="Arial" w:hAnsi="Arial" w:cs="Arial"/>
          <w:color w:val="000000"/>
        </w:rPr>
        <w:t>JoVE</w:t>
      </w:r>
      <w:proofErr w:type="spellEnd"/>
      <w:r w:rsidRPr="00696010">
        <w:rPr>
          <w:rFonts w:ascii="Arial" w:hAnsi="Arial" w:cs="Arial"/>
          <w:color w:val="000000"/>
        </w:rPr>
        <w:t xml:space="preserve"> Produced Video</w:t>
      </w:r>
      <w:r w:rsidRPr="00696010">
        <w:rPr>
          <w:rFonts w:ascii="Arial" w:hAnsi="Arial" w:cs="Arial"/>
          <w:color w:val="000000"/>
        </w:rPr>
        <w:br/>
        <w:t>Manuscript Number: JoVE61764</w:t>
      </w:r>
      <w:r w:rsidRPr="00696010">
        <w:rPr>
          <w:rFonts w:ascii="Arial" w:hAnsi="Arial" w:cs="Arial"/>
          <w:color w:val="000000"/>
        </w:rPr>
        <w:br/>
        <w:t>Full Title: Characterisation of Nanomaterials in Aqueous Media: protocol optimisation for UV-Vis spectroscopy</w:t>
      </w:r>
      <w:r w:rsidRPr="00696010">
        <w:rPr>
          <w:rFonts w:ascii="Arial" w:hAnsi="Arial" w:cs="Arial"/>
          <w:color w:val="000000"/>
        </w:rPr>
        <w:br/>
        <w:t>Authors:</w:t>
      </w:r>
      <w:r w:rsidRPr="00696010">
        <w:rPr>
          <w:rFonts w:ascii="Arial" w:hAnsi="Arial" w:cs="Arial"/>
          <w:color w:val="000000"/>
        </w:rPr>
        <w:br/>
        <w:t>Ana C. Quevedo, Emily Guggenheim, Sophie M. Briffa, Jessica Adams, Stephen</w:t>
      </w:r>
      <w:r w:rsidRPr="00696010">
        <w:rPr>
          <w:rFonts w:ascii="Arial" w:hAnsi="Arial" w:cs="Arial"/>
          <w:color w:val="000000"/>
        </w:rPr>
        <w:br/>
        <w:t xml:space="preserve">Lofts, </w:t>
      </w:r>
      <w:proofErr w:type="spellStart"/>
      <w:r w:rsidRPr="00696010">
        <w:rPr>
          <w:rFonts w:ascii="Arial" w:hAnsi="Arial" w:cs="Arial"/>
          <w:color w:val="000000"/>
        </w:rPr>
        <w:t>Minjeong</w:t>
      </w:r>
      <w:proofErr w:type="spellEnd"/>
      <w:r w:rsidRPr="00696010">
        <w:rPr>
          <w:rFonts w:ascii="Arial" w:hAnsi="Arial" w:cs="Arial"/>
          <w:color w:val="000000"/>
        </w:rPr>
        <w:t xml:space="preserve"> Kwak, Tae </w:t>
      </w:r>
      <w:proofErr w:type="spellStart"/>
      <w:r w:rsidRPr="00696010">
        <w:rPr>
          <w:rFonts w:ascii="Arial" w:hAnsi="Arial" w:cs="Arial"/>
          <w:color w:val="000000"/>
        </w:rPr>
        <w:t>Geol</w:t>
      </w:r>
      <w:proofErr w:type="spellEnd"/>
      <w:r w:rsidRPr="00696010">
        <w:rPr>
          <w:rFonts w:ascii="Arial" w:hAnsi="Arial" w:cs="Arial"/>
          <w:color w:val="000000"/>
        </w:rPr>
        <w:t xml:space="preserve"> Lee, Colin Johnston, Stephan Wagner, Timothy R.</w:t>
      </w:r>
      <w:r w:rsidRPr="00696010">
        <w:rPr>
          <w:rFonts w:ascii="Arial" w:hAnsi="Arial" w:cs="Arial"/>
          <w:color w:val="000000"/>
        </w:rPr>
        <w:br/>
        <w:t xml:space="preserve">Holbrook, Yves U. </w:t>
      </w:r>
      <w:proofErr w:type="spellStart"/>
      <w:r w:rsidRPr="00696010">
        <w:rPr>
          <w:rFonts w:ascii="Arial" w:hAnsi="Arial" w:cs="Arial"/>
          <w:color w:val="000000"/>
        </w:rPr>
        <w:t>Hachenberger</w:t>
      </w:r>
      <w:proofErr w:type="spellEnd"/>
      <w:r w:rsidRPr="00696010">
        <w:rPr>
          <w:rFonts w:ascii="Arial" w:hAnsi="Arial" w:cs="Arial"/>
          <w:color w:val="000000"/>
        </w:rPr>
        <w:t>, Jutta Tentschert6, and Eugenia Valsami-Jones</w:t>
      </w:r>
      <w:r w:rsidRPr="00696010">
        <w:rPr>
          <w:rFonts w:ascii="Arial" w:hAnsi="Arial" w:cs="Arial"/>
          <w:color w:val="000000"/>
        </w:rPr>
        <w:br/>
      </w:r>
      <w:r w:rsidRPr="00696010">
        <w:rPr>
          <w:rFonts w:ascii="Arial" w:hAnsi="Arial" w:cs="Arial"/>
          <w:color w:val="000000"/>
        </w:rPr>
        <w:br/>
        <w:t>I begin with congratulating all authors for this much awaited piece of work.</w:t>
      </w:r>
    </w:p>
    <w:p w14:paraId="7EF0FA3A" w14:textId="77777777" w:rsidR="009F7AA5" w:rsidRDefault="00696010" w:rsidP="00C814CC">
      <w:pPr>
        <w:pStyle w:val="NormalWeb"/>
        <w:rPr>
          <w:rFonts w:ascii="Arial" w:hAnsi="Arial" w:cs="Arial"/>
          <w:color w:val="000000"/>
        </w:rPr>
      </w:pPr>
      <w:r w:rsidRPr="00696010">
        <w:rPr>
          <w:rFonts w:ascii="Arial" w:hAnsi="Arial" w:cs="Arial"/>
          <w:color w:val="000000"/>
        </w:rPr>
        <w:t>They have rightly pointed out that, in the manufacturing of NM bearing products the time, reliable and repeatable characterisation are indispensable parameters to ensure safety and quality. They have chosen Ultraviolet-Visible Spectroscopy (UV-Vis) which is a well-established, simple to use and inexpensive technique that provides non-invasive and fast real-time screening evaluation of NM size, concentration, and aggregation state. I do agree with the claim of authors as stated, 'Such features make UV-Vis an ideal methodology to assess the Proficiency Testing Schemes (PTS) of a validated Standard Operating Procedure (SOP), intending to evaluate the performance, and reproducibility of a characterisation method'.</w:t>
      </w:r>
      <w:r w:rsidRPr="00696010">
        <w:rPr>
          <w:rFonts w:ascii="Arial" w:hAnsi="Arial" w:cs="Arial"/>
          <w:color w:val="000000"/>
        </w:rPr>
        <w:br/>
        <w:t xml:space="preserve">Fortunately, this technique can be exploited in the any simplest laboratories without </w:t>
      </w:r>
      <w:r w:rsidRPr="00696010">
        <w:rPr>
          <w:rFonts w:ascii="Arial" w:hAnsi="Arial" w:cs="Arial"/>
          <w:color w:val="000000"/>
        </w:rPr>
        <w:lastRenderedPageBreak/>
        <w:t>using high end sophisticated instrument(s).</w:t>
      </w:r>
      <w:r w:rsidRPr="00696010">
        <w:rPr>
          <w:rFonts w:ascii="Arial" w:hAnsi="Arial" w:cs="Arial"/>
          <w:color w:val="000000"/>
        </w:rPr>
        <w:br/>
        <w:t>Though, one has to use high end instruments techniques to reveal morphology features such as TEM, HR-TEM, AFM, STM, the significance of UV-vis spectroscopy to get primary result has been unbeatable especially in the characterizations of nanomaterials. Moreover, we can identify type of nanoparticles along with completion of reaction or else other way around.</w:t>
      </w:r>
      <w:r w:rsidRPr="00696010">
        <w:rPr>
          <w:rFonts w:ascii="Arial" w:hAnsi="Arial" w:cs="Arial"/>
          <w:color w:val="000000"/>
        </w:rPr>
        <w:br/>
      </w:r>
      <w:r w:rsidRPr="00696010">
        <w:rPr>
          <w:rFonts w:ascii="Arial" w:hAnsi="Arial" w:cs="Arial"/>
          <w:color w:val="000000"/>
        </w:rPr>
        <w:br/>
        <w:t>In Conclusion: This article would be very useful in characterization of nanomaterials as</w:t>
      </w:r>
      <w:r>
        <w:rPr>
          <w:rFonts w:ascii="Arial" w:hAnsi="Arial" w:cs="Arial"/>
          <w:color w:val="000000"/>
        </w:rPr>
        <w:t xml:space="preserve"> </w:t>
      </w:r>
      <w:r w:rsidRPr="00696010">
        <w:rPr>
          <w:rFonts w:ascii="Arial" w:hAnsi="Arial" w:cs="Arial"/>
          <w:color w:val="000000"/>
        </w:rPr>
        <w:t>a basic tool.</w:t>
      </w:r>
      <w:r w:rsidRPr="00696010">
        <w:rPr>
          <w:rFonts w:ascii="Arial" w:hAnsi="Arial" w:cs="Arial"/>
          <w:color w:val="000000"/>
        </w:rPr>
        <w:br/>
      </w:r>
      <w:r w:rsidRPr="00696010">
        <w:rPr>
          <w:rFonts w:ascii="Arial" w:hAnsi="Arial" w:cs="Arial"/>
          <w:color w:val="000000"/>
        </w:rPr>
        <w:br/>
        <w:t>Major Concerns:</w:t>
      </w:r>
      <w:r w:rsidRPr="00696010">
        <w:rPr>
          <w:rFonts w:ascii="Arial" w:hAnsi="Arial" w:cs="Arial"/>
          <w:color w:val="000000"/>
        </w:rPr>
        <w:br/>
        <w:t>None</w:t>
      </w:r>
      <w:r w:rsidRPr="00696010">
        <w:rPr>
          <w:rFonts w:ascii="Arial" w:hAnsi="Arial" w:cs="Arial"/>
          <w:color w:val="000000"/>
        </w:rPr>
        <w:br/>
      </w:r>
      <w:r w:rsidRPr="00696010">
        <w:rPr>
          <w:rFonts w:ascii="Arial" w:hAnsi="Arial" w:cs="Arial"/>
          <w:color w:val="000000"/>
        </w:rPr>
        <w:br/>
        <w:t>Minor Concerns:</w:t>
      </w:r>
      <w:r w:rsidRPr="00696010">
        <w:rPr>
          <w:rFonts w:ascii="Arial" w:hAnsi="Arial" w:cs="Arial"/>
          <w:color w:val="000000"/>
        </w:rPr>
        <w:br/>
        <w:t>1. Page 4, Line 141; '……………and stored at 4 ºC upon arrival'.</w:t>
      </w:r>
      <w:r w:rsidRPr="00696010">
        <w:rPr>
          <w:rFonts w:ascii="Arial" w:hAnsi="Arial" w:cs="Arial"/>
          <w:color w:val="000000"/>
        </w:rPr>
        <w:br/>
        <w:t>Few samples are temperature sensitive did you check for any changes in the quality of result on storage of sample at 4 ºC and immediately upon arrival?</w:t>
      </w:r>
    </w:p>
    <w:p w14:paraId="5E2AD9FF" w14:textId="7439041B" w:rsidR="0061025F" w:rsidRDefault="009F7AA5" w:rsidP="0061025F">
      <w:pPr>
        <w:spacing w:line="360" w:lineRule="auto"/>
        <w:jc w:val="both"/>
        <w:rPr>
          <w:rFonts w:ascii="Arial" w:hAnsi="Arial" w:cs="Arial"/>
          <w:color w:val="FF0000"/>
          <w:shd w:val="clear" w:color="auto" w:fill="FFFFFF"/>
        </w:rPr>
      </w:pPr>
      <w:r w:rsidRPr="006970BC">
        <w:rPr>
          <w:rFonts w:ascii="Arial" w:hAnsi="Arial" w:cs="Arial"/>
          <w:color w:val="FF0000"/>
        </w:rPr>
        <w:t xml:space="preserve">Thank you for your </w:t>
      </w:r>
      <w:r>
        <w:rPr>
          <w:rFonts w:ascii="Arial" w:hAnsi="Arial" w:cs="Arial"/>
          <w:color w:val="FF0000"/>
        </w:rPr>
        <w:t>feedback</w:t>
      </w:r>
      <w:r w:rsidRPr="006970BC">
        <w:rPr>
          <w:rFonts w:ascii="Arial" w:hAnsi="Arial" w:cs="Arial"/>
          <w:color w:val="FF0000"/>
        </w:rPr>
        <w:t>,</w:t>
      </w:r>
      <w:r>
        <w:rPr>
          <w:rFonts w:ascii="Arial" w:hAnsi="Arial" w:cs="Arial"/>
          <w:color w:val="FF0000"/>
        </w:rPr>
        <w:t xml:space="preserve"> we have </w:t>
      </w:r>
      <w:r w:rsidR="00B636B9">
        <w:rPr>
          <w:rFonts w:ascii="Arial" w:hAnsi="Arial" w:cs="Arial"/>
          <w:color w:val="FF0000"/>
        </w:rPr>
        <w:t>included a couple of</w:t>
      </w:r>
      <w:r>
        <w:rPr>
          <w:rFonts w:ascii="Arial" w:hAnsi="Arial" w:cs="Arial"/>
          <w:color w:val="FF0000"/>
        </w:rPr>
        <w:t xml:space="preserve"> sentence</w:t>
      </w:r>
      <w:r w:rsidR="00B636B9">
        <w:rPr>
          <w:rFonts w:ascii="Arial" w:hAnsi="Arial" w:cs="Arial"/>
          <w:color w:val="FF0000"/>
        </w:rPr>
        <w:t>s</w:t>
      </w:r>
      <w:r>
        <w:rPr>
          <w:rFonts w:ascii="Arial" w:hAnsi="Arial" w:cs="Arial"/>
          <w:color w:val="FF0000"/>
        </w:rPr>
        <w:t xml:space="preserve"> to specify the importance of temperature control in the stability of the nanoparticles. Please see p</w:t>
      </w:r>
      <w:r w:rsidRPr="006970BC">
        <w:rPr>
          <w:rFonts w:ascii="Arial" w:hAnsi="Arial" w:cs="Arial"/>
          <w:color w:val="FF0000"/>
        </w:rPr>
        <w:t xml:space="preserve">age </w:t>
      </w:r>
      <w:r w:rsidR="00AE7730">
        <w:rPr>
          <w:rFonts w:ascii="Arial" w:hAnsi="Arial" w:cs="Arial"/>
          <w:color w:val="FF0000"/>
        </w:rPr>
        <w:t>5</w:t>
      </w:r>
      <w:r w:rsidRPr="006970BC">
        <w:rPr>
          <w:rFonts w:ascii="Arial" w:hAnsi="Arial" w:cs="Arial"/>
          <w:color w:val="FF0000"/>
        </w:rPr>
        <w:t>, line 1</w:t>
      </w:r>
      <w:r>
        <w:rPr>
          <w:rFonts w:ascii="Arial" w:hAnsi="Arial" w:cs="Arial"/>
          <w:color w:val="FF0000"/>
        </w:rPr>
        <w:t>4</w:t>
      </w:r>
      <w:r w:rsidR="00AE7730">
        <w:rPr>
          <w:rFonts w:ascii="Arial" w:hAnsi="Arial" w:cs="Arial"/>
          <w:color w:val="FF0000"/>
        </w:rPr>
        <w:t>7</w:t>
      </w:r>
      <w:r>
        <w:rPr>
          <w:rFonts w:ascii="Arial" w:hAnsi="Arial" w:cs="Arial"/>
          <w:color w:val="FF0000"/>
        </w:rPr>
        <w:t xml:space="preserve">: </w:t>
      </w:r>
      <w:r w:rsidR="00B636B9">
        <w:rPr>
          <w:rFonts w:ascii="Arial" w:hAnsi="Arial" w:cs="Arial"/>
          <w:color w:val="FF0000"/>
        </w:rPr>
        <w:t>‘</w:t>
      </w:r>
      <w:r w:rsidR="00AE7730" w:rsidRPr="00AE7730">
        <w:rPr>
          <w:rFonts w:ascii="Arial" w:hAnsi="Arial" w:cs="Arial"/>
          <w:color w:val="FF0000"/>
        </w:rPr>
        <w:t>Send the samples to each participating lab in 7 mL Polystyrene containers with gel packs to maintain a suitable temperature during the shipping. Once the samples are received, store them at 4 ºC immediately</w:t>
      </w:r>
      <w:r w:rsidR="00B636B9">
        <w:rPr>
          <w:rFonts w:ascii="Arial" w:hAnsi="Arial" w:cs="Arial"/>
          <w:color w:val="FF0000"/>
        </w:rPr>
        <w:t>’</w:t>
      </w:r>
      <w:r w:rsidRPr="009F7AA5">
        <w:rPr>
          <w:rFonts w:ascii="Arial" w:hAnsi="Arial" w:cs="Arial"/>
          <w:color w:val="FF0000"/>
        </w:rPr>
        <w:t>.</w:t>
      </w:r>
      <w:r>
        <w:rPr>
          <w:rFonts w:ascii="Arial" w:hAnsi="Arial" w:cs="Arial"/>
          <w:color w:val="FF0000"/>
        </w:rPr>
        <w:t xml:space="preserve"> </w:t>
      </w:r>
      <w:r w:rsidR="00B636B9">
        <w:rPr>
          <w:rFonts w:ascii="Arial" w:hAnsi="Arial" w:cs="Arial"/>
          <w:color w:val="FF0000"/>
        </w:rPr>
        <w:t>‘</w:t>
      </w:r>
      <w:r>
        <w:rPr>
          <w:rFonts w:ascii="Arial" w:hAnsi="Arial" w:cs="Arial"/>
          <w:color w:val="FF0000"/>
        </w:rPr>
        <w:t xml:space="preserve">Page </w:t>
      </w:r>
      <w:r w:rsidR="00AE7730">
        <w:rPr>
          <w:rFonts w:ascii="Arial" w:hAnsi="Arial" w:cs="Arial"/>
          <w:color w:val="FF0000"/>
        </w:rPr>
        <w:t>10</w:t>
      </w:r>
      <w:r>
        <w:rPr>
          <w:rFonts w:ascii="Arial" w:hAnsi="Arial" w:cs="Arial"/>
          <w:color w:val="FF0000"/>
        </w:rPr>
        <w:t>, line</w:t>
      </w:r>
      <w:r w:rsidRPr="00AE7730">
        <w:rPr>
          <w:rFonts w:ascii="Arial" w:hAnsi="Arial" w:cs="Arial"/>
          <w:color w:val="FF0000"/>
        </w:rPr>
        <w:t xml:space="preserve"> 32</w:t>
      </w:r>
      <w:r w:rsidR="00AE7730" w:rsidRPr="00AE7730">
        <w:rPr>
          <w:rFonts w:ascii="Arial" w:hAnsi="Arial" w:cs="Arial"/>
          <w:color w:val="FF0000"/>
        </w:rPr>
        <w:t>7</w:t>
      </w:r>
      <w:r w:rsidRPr="00AE7730">
        <w:rPr>
          <w:rFonts w:ascii="Arial" w:hAnsi="Arial" w:cs="Arial"/>
          <w:color w:val="FF0000"/>
        </w:rPr>
        <w:t xml:space="preserve">: </w:t>
      </w:r>
      <w:r w:rsidR="00AE7730" w:rsidRPr="00AE7730">
        <w:rPr>
          <w:rFonts w:ascii="Arial" w:hAnsi="Arial" w:cs="Arial"/>
          <w:color w:val="FF0000"/>
        </w:rPr>
        <w:t>Similarly, the quality and stability of the colloid suspension is also an important factor to consider, as changes in their physicochemical properties may lead to different outcomes, therefore to ensure their stability for longer periods, nanoparticle suspensions should be stored in the dark at 4 °C. Likewise, during the shipping process, the aliquoted samples should be kept cold, as long periods at room temperature may lead to significant aggregation</w:t>
      </w:r>
      <w:r w:rsidR="00AE7730" w:rsidRPr="00AE7730">
        <w:rPr>
          <w:rFonts w:ascii="Arial" w:hAnsi="Arial" w:cs="Arial"/>
          <w:color w:val="FF0000"/>
          <w:shd w:val="clear" w:color="auto" w:fill="FFFFFF"/>
        </w:rPr>
        <w:fldChar w:fldCharType="begin"/>
      </w:r>
      <w:r w:rsidR="00AE7730" w:rsidRPr="00AE7730">
        <w:rPr>
          <w:rFonts w:ascii="Arial" w:hAnsi="Arial" w:cs="Arial"/>
          <w:color w:val="FF0000"/>
          <w:shd w:val="clear" w:color="auto" w:fill="FFFFFF"/>
        </w:rPr>
        <w:instrText xml:space="preserve"> ADDIN EN.CITE &lt;EndNote&gt;&lt;Cite&gt;&lt;Author&gt;Balasubramanian&lt;/Author&gt;&lt;Year&gt;2010&lt;/Year&gt;&lt;IDText&gt;Characterization, purification, and stability of gold nanoparticles&lt;/IDText&gt;&lt;DisplayText&gt;&lt;style face="superscript"&gt;20&lt;/style&gt;&lt;/DisplayText&gt;&lt;record&gt;&lt;dates&gt;&lt;pub-dates&gt;&lt;date&gt;2010/12/01/&lt;/date&gt;&lt;/pub-dates&gt;&lt;year&gt;2010&lt;/year&gt;&lt;/dates&gt;&lt;keywords&gt;&lt;keyword&gt;Gold nanoparticle&lt;/keyword&gt;&lt;keyword&gt;Purification&lt;/keyword&gt;&lt;keyword&gt;Stability&lt;/keyword&gt;&lt;keyword&gt;Oxidation&lt;/keyword&gt;&lt;keyword&gt;Centrifugation&lt;/keyword&gt;&lt;/keywords&gt;&lt;urls&gt;&lt;related-urls&gt;&lt;url&gt;http://www.sciencedirect.com/science/article/pii/S0142961210010185&lt;/url&gt;&lt;/related-urls&gt;&lt;/urls&gt;&lt;isbn&gt;0142-9612&lt;/isbn&gt;&lt;titles&gt;&lt;title&gt;Characterization, purification, and stability of gold nanoparticles&lt;/title&gt;&lt;secondary-title&gt;Biomaterials&lt;/secondary-title&gt;&lt;/titles&gt;&lt;pages&gt;9023-9030&lt;/pages&gt;&lt;number&gt;34&lt;/number&gt;&lt;contributors&gt;&lt;authors&gt;&lt;author&gt;Balasubramanian, Suresh K.&lt;/author&gt;&lt;author&gt;Yang, Liming&lt;/author&gt;&lt;author&gt;Yung, Lin-Yue L.&lt;/author&gt;&lt;author&gt;Ong, Choon-Nam&lt;/author&gt;&lt;author&gt;Ong, Wei-Yi&lt;/author&gt;&lt;author&gt;Yu, Liya E.&lt;/author&gt;&lt;/authors&gt;&lt;/contributors&gt;&lt;added-date format="utc"&gt;1595356678&lt;/added-date&gt;&lt;ref-type name="Journal Article"&gt;17&lt;/ref-type&gt;&lt;rec-number&gt;345&lt;/rec-number&gt;&lt;last-updated-date format="utc"&gt;1595356678&lt;/last-updated-date&gt;&lt;electronic-resource-num&gt;https://doi.org/10.1016/j.biomaterials.2010.08.012&lt;/electronic-resource-num&gt;&lt;volume&gt;31&lt;/volume&gt;&lt;/record&gt;&lt;/Cite&gt;&lt;/EndNote&gt;</w:instrText>
      </w:r>
      <w:r w:rsidR="00AE7730" w:rsidRPr="00AE7730">
        <w:rPr>
          <w:rFonts w:ascii="Arial" w:hAnsi="Arial" w:cs="Arial"/>
          <w:color w:val="FF0000"/>
          <w:shd w:val="clear" w:color="auto" w:fill="FFFFFF"/>
        </w:rPr>
        <w:fldChar w:fldCharType="separate"/>
      </w:r>
      <w:r w:rsidR="00AE7730" w:rsidRPr="00AE7730">
        <w:rPr>
          <w:rFonts w:ascii="Arial" w:hAnsi="Arial" w:cs="Arial"/>
          <w:noProof/>
          <w:color w:val="FF0000"/>
          <w:shd w:val="clear" w:color="auto" w:fill="FFFFFF"/>
          <w:vertAlign w:val="superscript"/>
        </w:rPr>
        <w:t>20</w:t>
      </w:r>
      <w:r w:rsidR="00AE7730" w:rsidRPr="00AE7730">
        <w:rPr>
          <w:rFonts w:ascii="Arial" w:hAnsi="Arial" w:cs="Arial"/>
          <w:color w:val="FF0000"/>
          <w:shd w:val="clear" w:color="auto" w:fill="FFFFFF"/>
        </w:rPr>
        <w:fldChar w:fldCharType="end"/>
      </w:r>
      <w:r w:rsidR="00AE7730" w:rsidRPr="00AE7730">
        <w:rPr>
          <w:rFonts w:ascii="Arial" w:hAnsi="Arial" w:cs="Arial"/>
          <w:color w:val="FF0000"/>
          <w:shd w:val="clear" w:color="auto" w:fill="FFFFFF"/>
        </w:rPr>
        <w:t>’</w:t>
      </w:r>
      <w:r w:rsidRPr="00AE7730">
        <w:rPr>
          <w:rFonts w:ascii="Arial" w:hAnsi="Arial" w:cs="Arial"/>
          <w:color w:val="FF0000"/>
          <w:shd w:val="clear" w:color="auto" w:fill="FFFFFF"/>
        </w:rPr>
        <w:t>.</w:t>
      </w:r>
    </w:p>
    <w:p w14:paraId="4A285F6E" w14:textId="77777777" w:rsidR="0061025F" w:rsidRDefault="00696010" w:rsidP="0061025F">
      <w:pPr>
        <w:spacing w:line="360" w:lineRule="auto"/>
        <w:jc w:val="both"/>
        <w:rPr>
          <w:rFonts w:ascii="Arial" w:hAnsi="Arial" w:cs="Arial"/>
          <w:color w:val="FF0000"/>
          <w:shd w:val="clear" w:color="auto" w:fill="FFFFFF"/>
        </w:rPr>
      </w:pPr>
      <w:r w:rsidRPr="00696010">
        <w:rPr>
          <w:rFonts w:ascii="Arial" w:hAnsi="Arial" w:cs="Arial"/>
          <w:color w:val="000000"/>
        </w:rPr>
        <w:br/>
        <w:t>2. Page 6, Line 216; 1.5 mL; polystyrene, micro 10 mm pathlength cuvettes were used, cost wise it is absolutely fine, nonetheless if Quartz cuvettes would have been used that could be a better choice for good quality report.</w:t>
      </w:r>
    </w:p>
    <w:p w14:paraId="16EBE49F" w14:textId="3F1BAC55" w:rsidR="0061025F" w:rsidRDefault="0061025F" w:rsidP="0061025F">
      <w:pPr>
        <w:spacing w:line="360" w:lineRule="auto"/>
        <w:jc w:val="both"/>
        <w:rPr>
          <w:rFonts w:ascii="Arial" w:hAnsi="Arial" w:cs="Arial"/>
          <w:color w:val="FF0000"/>
        </w:rPr>
      </w:pPr>
      <w:r w:rsidRPr="009F7AA5">
        <w:rPr>
          <w:rFonts w:ascii="Arial" w:hAnsi="Arial" w:cs="Arial"/>
          <w:color w:val="FF0000"/>
        </w:rPr>
        <w:t xml:space="preserve">Quartz cells may improve quality report, also they are typically used for the analysis </w:t>
      </w:r>
      <w:r w:rsidR="00AE7730">
        <w:rPr>
          <w:rFonts w:ascii="Arial" w:hAnsi="Arial" w:cs="Arial"/>
          <w:color w:val="FF0000"/>
        </w:rPr>
        <w:t xml:space="preserve">and detection of low sample concentrations with a </w:t>
      </w:r>
      <w:r w:rsidRPr="009F7AA5">
        <w:rPr>
          <w:rFonts w:ascii="Arial" w:hAnsi="Arial" w:cs="Arial"/>
          <w:color w:val="FF0000"/>
        </w:rPr>
        <w:t>larger range of wavelengths (</w:t>
      </w:r>
      <w:r w:rsidRPr="009F7AA5">
        <w:rPr>
          <w:rFonts w:ascii="Arial" w:hAnsi="Arial" w:cs="Arial"/>
          <w:color w:val="FF0000"/>
          <w:shd w:val="clear" w:color="auto" w:fill="FFFFFF"/>
        </w:rPr>
        <w:t>340–2500 nm)</w:t>
      </w:r>
      <w:r w:rsidRPr="009F7AA5">
        <w:rPr>
          <w:rFonts w:ascii="Arial" w:hAnsi="Arial" w:cs="Arial"/>
          <w:color w:val="FF0000"/>
        </w:rPr>
        <w:t xml:space="preserve">. Though, polystyrene cuvettes were used in the study due to </w:t>
      </w:r>
      <w:r>
        <w:rPr>
          <w:rFonts w:ascii="Arial" w:hAnsi="Arial" w:cs="Arial"/>
          <w:color w:val="FF0000"/>
        </w:rPr>
        <w:t>cost wise</w:t>
      </w:r>
      <w:r w:rsidRPr="009F7AA5">
        <w:rPr>
          <w:rFonts w:ascii="Arial" w:hAnsi="Arial" w:cs="Arial"/>
          <w:color w:val="FF0000"/>
        </w:rPr>
        <w:t xml:space="preserve"> and for their common </w:t>
      </w:r>
      <w:r w:rsidRPr="009F7AA5">
        <w:rPr>
          <w:rFonts w:ascii="Arial" w:hAnsi="Arial" w:cs="Arial"/>
          <w:color w:val="FF0000"/>
          <w:shd w:val="clear" w:color="auto" w:fill="FFFFFF"/>
        </w:rPr>
        <w:t> </w:t>
      </w:r>
      <w:r w:rsidRPr="009F7AA5">
        <w:rPr>
          <w:rFonts w:ascii="Arial" w:hAnsi="Arial" w:cs="Arial"/>
          <w:color w:val="FF0000"/>
        </w:rPr>
        <w:t>use</w:t>
      </w:r>
      <w:r w:rsidRPr="009F7AA5">
        <w:rPr>
          <w:rFonts w:ascii="Arial" w:hAnsi="Arial" w:cs="Arial"/>
          <w:color w:val="FF0000"/>
          <w:shd w:val="clear" w:color="auto" w:fill="FFFFFF"/>
        </w:rPr>
        <w:t xml:space="preserve"> in the </w:t>
      </w:r>
      <w:r>
        <w:rPr>
          <w:rFonts w:ascii="Arial" w:hAnsi="Arial" w:cs="Arial"/>
          <w:color w:val="FF0000"/>
          <w:shd w:val="clear" w:color="auto" w:fill="FFFFFF"/>
        </w:rPr>
        <w:t xml:space="preserve">analysis of </w:t>
      </w:r>
      <w:r w:rsidRPr="009F7AA5">
        <w:rPr>
          <w:rFonts w:ascii="Arial" w:hAnsi="Arial" w:cs="Arial"/>
          <w:color w:val="FF0000"/>
          <w:shd w:val="clear" w:color="auto" w:fill="FFFFFF"/>
        </w:rPr>
        <w:t>wavelength range of visible light 380–780 </w:t>
      </w:r>
      <w:hyperlink r:id="rId7" w:tooltip="Nanometer" w:history="1">
        <w:r w:rsidRPr="009F7AA5">
          <w:rPr>
            <w:rFonts w:ascii="Arial" w:hAnsi="Arial" w:cs="Arial"/>
            <w:color w:val="FF0000"/>
          </w:rPr>
          <w:t>nm</w:t>
        </w:r>
      </w:hyperlink>
      <w:r>
        <w:rPr>
          <w:rFonts w:ascii="Arial" w:hAnsi="Arial" w:cs="Arial"/>
          <w:color w:val="FF0000"/>
          <w:shd w:val="clear" w:color="auto" w:fill="FFFFFF"/>
        </w:rPr>
        <w:t xml:space="preserve">, </w:t>
      </w:r>
      <w:r w:rsidRPr="009F7AA5">
        <w:rPr>
          <w:rFonts w:ascii="Arial" w:hAnsi="Arial" w:cs="Arial"/>
          <w:color w:val="FF0000"/>
          <w:shd w:val="clear" w:color="auto" w:fill="FFFFFF"/>
        </w:rPr>
        <w:t>which involved the expected range of the AuNPs.</w:t>
      </w:r>
      <w:r w:rsidRPr="009F7AA5">
        <w:rPr>
          <w:rFonts w:ascii="Arial" w:hAnsi="Arial" w:cs="Arial"/>
          <w:color w:val="FF0000"/>
        </w:rPr>
        <w:t xml:space="preserve"> However, we appreciate your comment and we will consider the use quartz cuvettes for our next study to improve good quality report.</w:t>
      </w:r>
    </w:p>
    <w:p w14:paraId="0AEC30B5" w14:textId="77777777" w:rsidR="0061025F" w:rsidRDefault="00696010" w:rsidP="0061025F">
      <w:pPr>
        <w:spacing w:line="360" w:lineRule="auto"/>
        <w:rPr>
          <w:rFonts w:ascii="Arial" w:hAnsi="Arial" w:cs="Arial"/>
          <w:color w:val="000000"/>
        </w:rPr>
      </w:pPr>
      <w:r w:rsidRPr="00696010">
        <w:rPr>
          <w:rFonts w:ascii="Arial" w:hAnsi="Arial" w:cs="Arial"/>
          <w:color w:val="000000"/>
        </w:rPr>
        <w:lastRenderedPageBreak/>
        <w:br/>
        <w:t>3. Page 8 Line 264; I couldn't get why '</w:t>
      </w:r>
      <w:proofErr w:type="spellStart"/>
      <w:r w:rsidRPr="00696010">
        <w:rPr>
          <w:rFonts w:ascii="Arial" w:hAnsi="Arial" w:cs="Arial"/>
          <w:color w:val="000000"/>
        </w:rPr>
        <w:t>AUmax</w:t>
      </w:r>
      <w:proofErr w:type="spellEnd"/>
      <w:r w:rsidRPr="00696010">
        <w:rPr>
          <w:rFonts w:ascii="Arial" w:hAnsi="Arial" w:cs="Arial"/>
          <w:color w:val="000000"/>
        </w:rPr>
        <w:t xml:space="preserve">' abbreviation is used; this may be Amax or else </w:t>
      </w:r>
      <w:proofErr w:type="spellStart"/>
      <w:r w:rsidRPr="00696010">
        <w:rPr>
          <w:rFonts w:ascii="Arial" w:hAnsi="Arial" w:cs="Arial"/>
          <w:color w:val="000000"/>
        </w:rPr>
        <w:t>Absmax</w:t>
      </w:r>
      <w:proofErr w:type="spellEnd"/>
    </w:p>
    <w:p w14:paraId="22153838" w14:textId="77777777" w:rsidR="0061025F" w:rsidRPr="0061025F" w:rsidRDefault="0061025F" w:rsidP="0061025F">
      <w:pPr>
        <w:jc w:val="both"/>
        <w:rPr>
          <w:rFonts w:ascii="Arial" w:hAnsi="Arial" w:cs="Arial"/>
          <w:color w:val="FF0000"/>
        </w:rPr>
      </w:pPr>
      <w:r w:rsidRPr="0061025F">
        <w:rPr>
          <w:rFonts w:ascii="Arial" w:hAnsi="Arial" w:cs="Arial"/>
          <w:color w:val="FF0000"/>
        </w:rPr>
        <w:t>The term ‘</w:t>
      </w:r>
      <w:proofErr w:type="spellStart"/>
      <w:r w:rsidRPr="0061025F">
        <w:rPr>
          <w:rFonts w:ascii="Arial" w:hAnsi="Arial" w:cs="Arial"/>
          <w:color w:val="FF0000"/>
        </w:rPr>
        <w:t>AU</w:t>
      </w:r>
      <w:r w:rsidRPr="0061025F">
        <w:rPr>
          <w:rFonts w:ascii="Arial" w:hAnsi="Arial" w:cs="Arial"/>
          <w:color w:val="FF0000"/>
          <w:vertAlign w:val="subscript"/>
        </w:rPr>
        <w:t>max</w:t>
      </w:r>
      <w:proofErr w:type="spellEnd"/>
      <w:r w:rsidRPr="0061025F">
        <w:rPr>
          <w:rFonts w:ascii="Arial" w:hAnsi="Arial" w:cs="Arial"/>
          <w:color w:val="FF0000"/>
        </w:rPr>
        <w:t>’ has been changed to ‘</w:t>
      </w:r>
      <w:proofErr w:type="spellStart"/>
      <w:r w:rsidRPr="0061025F">
        <w:rPr>
          <w:rFonts w:ascii="Arial" w:hAnsi="Arial" w:cs="Arial"/>
          <w:color w:val="FF0000"/>
        </w:rPr>
        <w:t>Abs</w:t>
      </w:r>
      <w:r w:rsidRPr="0061025F">
        <w:rPr>
          <w:rFonts w:ascii="Arial" w:hAnsi="Arial" w:cs="Arial"/>
          <w:color w:val="FF0000"/>
          <w:vertAlign w:val="subscript"/>
        </w:rPr>
        <w:t>max</w:t>
      </w:r>
      <w:proofErr w:type="spellEnd"/>
      <w:r w:rsidRPr="0061025F">
        <w:rPr>
          <w:rFonts w:ascii="Arial" w:hAnsi="Arial" w:cs="Arial"/>
          <w:color w:val="FF0000"/>
        </w:rPr>
        <w:t>’ in the manuscript.</w:t>
      </w:r>
    </w:p>
    <w:p w14:paraId="1BB8C323" w14:textId="4A480031" w:rsidR="0061025F" w:rsidRDefault="00696010" w:rsidP="0061025F">
      <w:pPr>
        <w:spacing w:line="360" w:lineRule="auto"/>
        <w:rPr>
          <w:rFonts w:ascii="Arial" w:hAnsi="Arial" w:cs="Arial"/>
          <w:color w:val="000000"/>
        </w:rPr>
      </w:pPr>
      <w:r w:rsidRPr="00696010">
        <w:rPr>
          <w:rFonts w:ascii="Arial" w:hAnsi="Arial" w:cs="Arial"/>
          <w:color w:val="000000"/>
        </w:rPr>
        <w:br/>
        <w:t>4. In figure in addition to presented figures the authors could have added 'Absorbance Vs Wavelength (nm)' plots, I am wondering why these plots are not added in the text?</w:t>
      </w:r>
      <w:r w:rsidRPr="00696010">
        <w:rPr>
          <w:rFonts w:ascii="Arial" w:hAnsi="Arial" w:cs="Arial"/>
          <w:color w:val="000000"/>
        </w:rPr>
        <w:br/>
        <w:t>I think, the stated plots would have been quick catchy rather than the presented data.</w:t>
      </w:r>
    </w:p>
    <w:p w14:paraId="473C4259" w14:textId="77777777" w:rsidR="0061025F" w:rsidRPr="0061025F" w:rsidRDefault="0061025F" w:rsidP="004A5E65">
      <w:pPr>
        <w:spacing w:line="360" w:lineRule="auto"/>
        <w:jc w:val="both"/>
        <w:rPr>
          <w:rFonts w:ascii="Arial" w:hAnsi="Arial" w:cs="Arial"/>
          <w:color w:val="FF0000"/>
        </w:rPr>
      </w:pPr>
      <w:r w:rsidRPr="0061025F">
        <w:rPr>
          <w:rFonts w:ascii="Arial" w:hAnsi="Arial" w:cs="Arial"/>
          <w:color w:val="FF0000"/>
        </w:rPr>
        <w:t xml:space="preserve">An 'Absorbance Vs Wavelength (nm)' plot has been added in the protocol section ‘reporting results-5.3’ as figure 1 to complement the instructions to calculate the unknow size of the sample. </w:t>
      </w:r>
    </w:p>
    <w:p w14:paraId="25613172" w14:textId="77777777" w:rsidR="0061025F" w:rsidRDefault="00696010" w:rsidP="0061025F">
      <w:pPr>
        <w:spacing w:line="360" w:lineRule="auto"/>
        <w:rPr>
          <w:rFonts w:ascii="Arial" w:hAnsi="Arial" w:cs="Arial"/>
          <w:color w:val="000000"/>
        </w:rPr>
      </w:pPr>
      <w:r w:rsidRPr="00696010">
        <w:rPr>
          <w:rFonts w:ascii="Arial" w:hAnsi="Arial" w:cs="Arial"/>
          <w:color w:val="000000"/>
        </w:rPr>
        <w:br/>
        <w:t>5. I think Ref No. 3 is not complete.</w:t>
      </w:r>
      <w:r w:rsidRPr="00696010">
        <w:rPr>
          <w:rFonts w:ascii="Arial" w:hAnsi="Arial" w:cs="Arial"/>
          <w:color w:val="000000"/>
        </w:rPr>
        <w:br/>
        <w:t>6. In Ref 7 Name of the journal JOM need to be expanded.</w:t>
      </w:r>
      <w:r w:rsidRPr="00696010">
        <w:rPr>
          <w:rFonts w:ascii="Arial" w:hAnsi="Arial" w:cs="Arial"/>
          <w:color w:val="000000"/>
        </w:rPr>
        <w:br/>
        <w:t>7. I think references are not uniform, if feasible do add few more relevant references too.</w:t>
      </w:r>
    </w:p>
    <w:p w14:paraId="20862B1D" w14:textId="1CB29764" w:rsidR="006970BC" w:rsidRPr="0061025F" w:rsidRDefault="0061025F" w:rsidP="0061025F">
      <w:pPr>
        <w:spacing w:line="360" w:lineRule="auto"/>
        <w:rPr>
          <w:rFonts w:ascii="Arial" w:hAnsi="Arial" w:cs="Arial"/>
          <w:color w:val="000000"/>
        </w:rPr>
      </w:pPr>
      <w:r w:rsidRPr="006970BC">
        <w:rPr>
          <w:rFonts w:ascii="Arial" w:hAnsi="Arial" w:cs="Arial"/>
          <w:color w:val="FF0000"/>
        </w:rPr>
        <w:t xml:space="preserve">The references have been updated. </w:t>
      </w:r>
      <w:r>
        <w:rPr>
          <w:rFonts w:ascii="Arial" w:hAnsi="Arial" w:cs="Arial"/>
          <w:color w:val="FF0000"/>
        </w:rPr>
        <w:t>The manuscript has also been reviewed and more</w:t>
      </w:r>
      <w:r w:rsidRPr="006970BC">
        <w:rPr>
          <w:rFonts w:ascii="Arial" w:hAnsi="Arial" w:cs="Arial"/>
          <w:color w:val="FF0000"/>
        </w:rPr>
        <w:t xml:space="preserve"> relevant references have been added</w:t>
      </w:r>
      <w:r>
        <w:rPr>
          <w:rFonts w:ascii="Arial" w:hAnsi="Arial" w:cs="Arial"/>
          <w:color w:val="FF0000"/>
        </w:rPr>
        <w:t>,</w:t>
      </w:r>
      <w:r w:rsidRPr="006970BC">
        <w:rPr>
          <w:rFonts w:ascii="Arial" w:hAnsi="Arial" w:cs="Arial"/>
          <w:color w:val="FF0000"/>
        </w:rPr>
        <w:t xml:space="preserve"> </w:t>
      </w:r>
      <w:r>
        <w:rPr>
          <w:rFonts w:ascii="Arial" w:hAnsi="Arial" w:cs="Arial"/>
          <w:color w:val="FF0000"/>
        </w:rPr>
        <w:t xml:space="preserve">mainly as part of the introduction and </w:t>
      </w:r>
      <w:r w:rsidRPr="006970BC">
        <w:rPr>
          <w:rFonts w:ascii="Arial" w:hAnsi="Arial" w:cs="Arial"/>
          <w:color w:val="FF0000"/>
        </w:rPr>
        <w:t>discussion.</w:t>
      </w:r>
      <w:r w:rsidR="006970BC" w:rsidRPr="006970BC">
        <w:rPr>
          <w:rFonts w:ascii="Arial" w:hAnsi="Arial" w:cs="Arial"/>
          <w:color w:val="FF0000"/>
        </w:rPr>
        <w:t xml:space="preserve"> </w:t>
      </w:r>
    </w:p>
    <w:p w14:paraId="263CE77A" w14:textId="77777777" w:rsidR="00602B67" w:rsidRPr="00696010" w:rsidRDefault="00602B67" w:rsidP="00C814CC">
      <w:pPr>
        <w:rPr>
          <w:rFonts w:ascii="Arial" w:hAnsi="Arial" w:cs="Arial"/>
          <w:color w:val="FF0000"/>
          <w:shd w:val="clear" w:color="auto" w:fill="FFFFFF"/>
        </w:rPr>
      </w:pPr>
    </w:p>
    <w:sectPr w:rsidR="00602B67" w:rsidRPr="00696010" w:rsidSect="00342763">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5189C" w14:textId="77777777" w:rsidR="002C0CB9" w:rsidRDefault="002C0CB9" w:rsidP="008B3ECE">
      <w:r>
        <w:separator/>
      </w:r>
    </w:p>
  </w:endnote>
  <w:endnote w:type="continuationSeparator" w:id="0">
    <w:p w14:paraId="7C2CA4D1" w14:textId="77777777" w:rsidR="002C0CB9" w:rsidRDefault="002C0CB9" w:rsidP="008B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944202"/>
      <w:docPartObj>
        <w:docPartGallery w:val="Page Numbers (Bottom of Page)"/>
        <w:docPartUnique/>
      </w:docPartObj>
    </w:sdtPr>
    <w:sdtEndPr>
      <w:rPr>
        <w:noProof/>
      </w:rPr>
    </w:sdtEndPr>
    <w:sdtContent>
      <w:p w14:paraId="2613242A" w14:textId="27023517" w:rsidR="007041AC" w:rsidRDefault="007041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35D0DF" w14:textId="77777777" w:rsidR="007041AC" w:rsidRDefault="00704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1CAE8" w14:textId="77777777" w:rsidR="002C0CB9" w:rsidRDefault="002C0CB9" w:rsidP="008B3ECE">
      <w:r>
        <w:separator/>
      </w:r>
    </w:p>
  </w:footnote>
  <w:footnote w:type="continuationSeparator" w:id="0">
    <w:p w14:paraId="551172BD" w14:textId="77777777" w:rsidR="002C0CB9" w:rsidRDefault="002C0CB9" w:rsidP="008B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842BB"/>
    <w:multiLevelType w:val="hybridMultilevel"/>
    <w:tmpl w:val="99D2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749A7"/>
    <w:multiLevelType w:val="hybridMultilevel"/>
    <w:tmpl w:val="9A8A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1F5C62"/>
    <w:multiLevelType w:val="multilevel"/>
    <w:tmpl w:val="3CD05E4C"/>
    <w:lvl w:ilvl="0">
      <w:start w:val="5"/>
      <w:numFmt w:val="decimal"/>
      <w:lvlText w:val="%1"/>
      <w:lvlJc w:val="left"/>
      <w:pPr>
        <w:ind w:left="360" w:hanging="360"/>
      </w:pPr>
      <w:rPr>
        <w:rFonts w:hint="default"/>
        <w:color w:val="000000"/>
      </w:rPr>
    </w:lvl>
    <w:lvl w:ilvl="1">
      <w:start w:val="7"/>
      <w:numFmt w:val="decimal"/>
      <w:lvlText w:val="%1-%2"/>
      <w:lvlJc w:val="left"/>
      <w:pPr>
        <w:ind w:left="720" w:hanging="360"/>
      </w:pPr>
      <w:rPr>
        <w:rFonts w:hint="default"/>
        <w:color w:val="FF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15:restartNumberingAfterBreak="0">
    <w:nsid w:val="483A1F1F"/>
    <w:multiLevelType w:val="hybridMultilevel"/>
    <w:tmpl w:val="E76CD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ED2AF6"/>
    <w:multiLevelType w:val="hybridMultilevel"/>
    <w:tmpl w:val="9D5E993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BBD3796"/>
    <w:multiLevelType w:val="hybridMultilevel"/>
    <w:tmpl w:val="3EE2CE7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67"/>
    <w:rsid w:val="00011AB5"/>
    <w:rsid w:val="0001418E"/>
    <w:rsid w:val="00017459"/>
    <w:rsid w:val="000234B4"/>
    <w:rsid w:val="00026C70"/>
    <w:rsid w:val="00033EF0"/>
    <w:rsid w:val="00037339"/>
    <w:rsid w:val="000527EC"/>
    <w:rsid w:val="00052876"/>
    <w:rsid w:val="00055A26"/>
    <w:rsid w:val="00065253"/>
    <w:rsid w:val="0008381D"/>
    <w:rsid w:val="000979EC"/>
    <w:rsid w:val="000D5BBE"/>
    <w:rsid w:val="000E4269"/>
    <w:rsid w:val="000E7D54"/>
    <w:rsid w:val="000F5AFF"/>
    <w:rsid w:val="000F5EDB"/>
    <w:rsid w:val="001178FD"/>
    <w:rsid w:val="00121AF1"/>
    <w:rsid w:val="00133230"/>
    <w:rsid w:val="00143B32"/>
    <w:rsid w:val="00153505"/>
    <w:rsid w:val="00157A61"/>
    <w:rsid w:val="001669CE"/>
    <w:rsid w:val="00180997"/>
    <w:rsid w:val="00191D40"/>
    <w:rsid w:val="00196CF6"/>
    <w:rsid w:val="001B0081"/>
    <w:rsid w:val="001B2B0E"/>
    <w:rsid w:val="001B7DAD"/>
    <w:rsid w:val="001D1DFF"/>
    <w:rsid w:val="001D31EF"/>
    <w:rsid w:val="001E45AE"/>
    <w:rsid w:val="00202EA8"/>
    <w:rsid w:val="00204F75"/>
    <w:rsid w:val="002055A5"/>
    <w:rsid w:val="002223AE"/>
    <w:rsid w:val="00226426"/>
    <w:rsid w:val="00253AFF"/>
    <w:rsid w:val="002639A3"/>
    <w:rsid w:val="002713C3"/>
    <w:rsid w:val="00275DEB"/>
    <w:rsid w:val="00281FFB"/>
    <w:rsid w:val="00285DF9"/>
    <w:rsid w:val="002B1853"/>
    <w:rsid w:val="002B7957"/>
    <w:rsid w:val="002C0CB9"/>
    <w:rsid w:val="002D46DE"/>
    <w:rsid w:val="002E69BE"/>
    <w:rsid w:val="00311B36"/>
    <w:rsid w:val="00320FFC"/>
    <w:rsid w:val="00330A75"/>
    <w:rsid w:val="00342763"/>
    <w:rsid w:val="00344306"/>
    <w:rsid w:val="00347156"/>
    <w:rsid w:val="00354B2F"/>
    <w:rsid w:val="00366A42"/>
    <w:rsid w:val="00372624"/>
    <w:rsid w:val="00382DED"/>
    <w:rsid w:val="003A2ACF"/>
    <w:rsid w:val="003D6EA0"/>
    <w:rsid w:val="003E0090"/>
    <w:rsid w:val="003F0EF5"/>
    <w:rsid w:val="004177DA"/>
    <w:rsid w:val="00430AA0"/>
    <w:rsid w:val="004518D1"/>
    <w:rsid w:val="00464817"/>
    <w:rsid w:val="00492B21"/>
    <w:rsid w:val="004A5E65"/>
    <w:rsid w:val="004B45ED"/>
    <w:rsid w:val="004E3878"/>
    <w:rsid w:val="004F46EA"/>
    <w:rsid w:val="004F7EDF"/>
    <w:rsid w:val="00505493"/>
    <w:rsid w:val="00510EFA"/>
    <w:rsid w:val="005136D2"/>
    <w:rsid w:val="005201EC"/>
    <w:rsid w:val="00521763"/>
    <w:rsid w:val="00531EC8"/>
    <w:rsid w:val="005324EA"/>
    <w:rsid w:val="005364B9"/>
    <w:rsid w:val="0056088A"/>
    <w:rsid w:val="00583C82"/>
    <w:rsid w:val="00586385"/>
    <w:rsid w:val="00587600"/>
    <w:rsid w:val="005955FC"/>
    <w:rsid w:val="005A0AC2"/>
    <w:rsid w:val="005A7982"/>
    <w:rsid w:val="005A7E59"/>
    <w:rsid w:val="005C5201"/>
    <w:rsid w:val="005C5342"/>
    <w:rsid w:val="005D43B6"/>
    <w:rsid w:val="005E3802"/>
    <w:rsid w:val="00602B67"/>
    <w:rsid w:val="0061025F"/>
    <w:rsid w:val="0061211F"/>
    <w:rsid w:val="00612421"/>
    <w:rsid w:val="00620F8C"/>
    <w:rsid w:val="00627BEF"/>
    <w:rsid w:val="006463CF"/>
    <w:rsid w:val="00654013"/>
    <w:rsid w:val="00656D06"/>
    <w:rsid w:val="0066200A"/>
    <w:rsid w:val="006705BB"/>
    <w:rsid w:val="00683B83"/>
    <w:rsid w:val="006952B1"/>
    <w:rsid w:val="00695752"/>
    <w:rsid w:val="00696010"/>
    <w:rsid w:val="006970BC"/>
    <w:rsid w:val="006A16E7"/>
    <w:rsid w:val="006A511E"/>
    <w:rsid w:val="006A7482"/>
    <w:rsid w:val="006B28E1"/>
    <w:rsid w:val="006C0314"/>
    <w:rsid w:val="006D4094"/>
    <w:rsid w:val="006E0D57"/>
    <w:rsid w:val="006F6A26"/>
    <w:rsid w:val="006F720D"/>
    <w:rsid w:val="007041AC"/>
    <w:rsid w:val="007041C5"/>
    <w:rsid w:val="00711802"/>
    <w:rsid w:val="00711F24"/>
    <w:rsid w:val="00722E5D"/>
    <w:rsid w:val="00724EFA"/>
    <w:rsid w:val="00733C1C"/>
    <w:rsid w:val="007835C6"/>
    <w:rsid w:val="007C552C"/>
    <w:rsid w:val="007D134A"/>
    <w:rsid w:val="007E4075"/>
    <w:rsid w:val="007E76A3"/>
    <w:rsid w:val="007F7FA5"/>
    <w:rsid w:val="0080474D"/>
    <w:rsid w:val="008104C5"/>
    <w:rsid w:val="00827D3C"/>
    <w:rsid w:val="00882279"/>
    <w:rsid w:val="008839A5"/>
    <w:rsid w:val="00884753"/>
    <w:rsid w:val="00892EAD"/>
    <w:rsid w:val="00896EFD"/>
    <w:rsid w:val="008A08B5"/>
    <w:rsid w:val="008B3ECE"/>
    <w:rsid w:val="008C17F9"/>
    <w:rsid w:val="008D1846"/>
    <w:rsid w:val="008D4C2A"/>
    <w:rsid w:val="008E4ED1"/>
    <w:rsid w:val="008E5A3A"/>
    <w:rsid w:val="008E79A4"/>
    <w:rsid w:val="008F1AD6"/>
    <w:rsid w:val="00921330"/>
    <w:rsid w:val="009267D2"/>
    <w:rsid w:val="00933DD3"/>
    <w:rsid w:val="00951329"/>
    <w:rsid w:val="00963DB0"/>
    <w:rsid w:val="00990966"/>
    <w:rsid w:val="009D15F9"/>
    <w:rsid w:val="009D1BBA"/>
    <w:rsid w:val="009D77BE"/>
    <w:rsid w:val="009F7AA5"/>
    <w:rsid w:val="00A02482"/>
    <w:rsid w:val="00A1418B"/>
    <w:rsid w:val="00A44CF1"/>
    <w:rsid w:val="00A474A6"/>
    <w:rsid w:val="00A56391"/>
    <w:rsid w:val="00A85B7A"/>
    <w:rsid w:val="00A8785F"/>
    <w:rsid w:val="00A96139"/>
    <w:rsid w:val="00A97A79"/>
    <w:rsid w:val="00AB3F6D"/>
    <w:rsid w:val="00AB4FB6"/>
    <w:rsid w:val="00AB66CA"/>
    <w:rsid w:val="00AC4D3D"/>
    <w:rsid w:val="00AD38B6"/>
    <w:rsid w:val="00AE7730"/>
    <w:rsid w:val="00AF4D6C"/>
    <w:rsid w:val="00B06472"/>
    <w:rsid w:val="00B147E3"/>
    <w:rsid w:val="00B24B93"/>
    <w:rsid w:val="00B362F4"/>
    <w:rsid w:val="00B62627"/>
    <w:rsid w:val="00B636B9"/>
    <w:rsid w:val="00B7554D"/>
    <w:rsid w:val="00B8573C"/>
    <w:rsid w:val="00B87A21"/>
    <w:rsid w:val="00BA43F2"/>
    <w:rsid w:val="00BB1A12"/>
    <w:rsid w:val="00BC54C5"/>
    <w:rsid w:val="00BD6644"/>
    <w:rsid w:val="00BE2102"/>
    <w:rsid w:val="00BF07CE"/>
    <w:rsid w:val="00BF6DE0"/>
    <w:rsid w:val="00C15078"/>
    <w:rsid w:val="00C1678B"/>
    <w:rsid w:val="00C16FB9"/>
    <w:rsid w:val="00C22012"/>
    <w:rsid w:val="00C42C0C"/>
    <w:rsid w:val="00C53EDA"/>
    <w:rsid w:val="00C53F00"/>
    <w:rsid w:val="00C55BD8"/>
    <w:rsid w:val="00C5787F"/>
    <w:rsid w:val="00C57EFB"/>
    <w:rsid w:val="00C60CC2"/>
    <w:rsid w:val="00C814CC"/>
    <w:rsid w:val="00C91E01"/>
    <w:rsid w:val="00CB5105"/>
    <w:rsid w:val="00CB7CCA"/>
    <w:rsid w:val="00CC09C9"/>
    <w:rsid w:val="00CC3397"/>
    <w:rsid w:val="00CE2263"/>
    <w:rsid w:val="00CE51D3"/>
    <w:rsid w:val="00CF2577"/>
    <w:rsid w:val="00CF5458"/>
    <w:rsid w:val="00D06145"/>
    <w:rsid w:val="00D22319"/>
    <w:rsid w:val="00D250CE"/>
    <w:rsid w:val="00D30F4D"/>
    <w:rsid w:val="00D83766"/>
    <w:rsid w:val="00DA5488"/>
    <w:rsid w:val="00DB33AB"/>
    <w:rsid w:val="00DC7B58"/>
    <w:rsid w:val="00DD5661"/>
    <w:rsid w:val="00DF231E"/>
    <w:rsid w:val="00E04FFD"/>
    <w:rsid w:val="00E144FD"/>
    <w:rsid w:val="00E25448"/>
    <w:rsid w:val="00E3536A"/>
    <w:rsid w:val="00E754F4"/>
    <w:rsid w:val="00E7792E"/>
    <w:rsid w:val="00E81ADA"/>
    <w:rsid w:val="00E839C6"/>
    <w:rsid w:val="00E87D5D"/>
    <w:rsid w:val="00EA0265"/>
    <w:rsid w:val="00EB450D"/>
    <w:rsid w:val="00EB7A84"/>
    <w:rsid w:val="00EC7A39"/>
    <w:rsid w:val="00F141DD"/>
    <w:rsid w:val="00F2126C"/>
    <w:rsid w:val="00F310BE"/>
    <w:rsid w:val="00F338E5"/>
    <w:rsid w:val="00F4525B"/>
    <w:rsid w:val="00F46769"/>
    <w:rsid w:val="00F52E74"/>
    <w:rsid w:val="00F72B0B"/>
    <w:rsid w:val="00F7471D"/>
    <w:rsid w:val="00F82F77"/>
    <w:rsid w:val="00F83C7B"/>
    <w:rsid w:val="00F8632F"/>
    <w:rsid w:val="00FA0008"/>
    <w:rsid w:val="00FA4D90"/>
    <w:rsid w:val="00FB2177"/>
    <w:rsid w:val="00FC319D"/>
    <w:rsid w:val="00FD777E"/>
    <w:rsid w:val="00FE58D4"/>
    <w:rsid w:val="00FF3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573368"/>
  <w14:defaultImageDpi w14:val="32767"/>
  <w15:chartTrackingRefBased/>
  <w15:docId w15:val="{D57AA46B-8A54-5942-A1A1-8ACE2D60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02B6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2B67"/>
  </w:style>
  <w:style w:type="paragraph" w:styleId="ListParagraph">
    <w:name w:val="List Paragraph"/>
    <w:basedOn w:val="Normal"/>
    <w:uiPriority w:val="34"/>
    <w:qFormat/>
    <w:rsid w:val="00602B67"/>
    <w:pPr>
      <w:ind w:left="720"/>
      <w:contextualSpacing/>
    </w:pPr>
  </w:style>
  <w:style w:type="character" w:styleId="Strong">
    <w:name w:val="Strong"/>
    <w:basedOn w:val="DefaultParagraphFont"/>
    <w:uiPriority w:val="22"/>
    <w:qFormat/>
    <w:rsid w:val="00696010"/>
    <w:rPr>
      <w:b/>
      <w:bCs/>
    </w:rPr>
  </w:style>
  <w:style w:type="paragraph" w:styleId="NormalWeb">
    <w:name w:val="Normal (Web)"/>
    <w:basedOn w:val="Normal"/>
    <w:uiPriority w:val="99"/>
    <w:unhideWhenUsed/>
    <w:rsid w:val="00696010"/>
    <w:pPr>
      <w:spacing w:before="100" w:beforeAutospacing="1" w:after="100" w:afterAutospacing="1"/>
    </w:pPr>
  </w:style>
  <w:style w:type="character" w:styleId="CommentReference">
    <w:name w:val="annotation reference"/>
    <w:basedOn w:val="DefaultParagraphFont"/>
    <w:uiPriority w:val="99"/>
    <w:semiHidden/>
    <w:unhideWhenUsed/>
    <w:rsid w:val="00DF231E"/>
    <w:rPr>
      <w:sz w:val="16"/>
      <w:szCs w:val="16"/>
    </w:rPr>
  </w:style>
  <w:style w:type="paragraph" w:styleId="CommentText">
    <w:name w:val="annotation text"/>
    <w:basedOn w:val="Normal"/>
    <w:link w:val="CommentTextChar"/>
    <w:unhideWhenUsed/>
    <w:rsid w:val="00DF231E"/>
    <w:rPr>
      <w:sz w:val="20"/>
      <w:szCs w:val="20"/>
    </w:rPr>
  </w:style>
  <w:style w:type="character" w:customStyle="1" w:styleId="CommentTextChar">
    <w:name w:val="Comment Text Char"/>
    <w:basedOn w:val="DefaultParagraphFont"/>
    <w:link w:val="CommentText"/>
    <w:rsid w:val="00DF231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F231E"/>
    <w:rPr>
      <w:b/>
      <w:bCs/>
    </w:rPr>
  </w:style>
  <w:style w:type="character" w:customStyle="1" w:styleId="CommentSubjectChar">
    <w:name w:val="Comment Subject Char"/>
    <w:basedOn w:val="CommentTextChar"/>
    <w:link w:val="CommentSubject"/>
    <w:uiPriority w:val="99"/>
    <w:semiHidden/>
    <w:rsid w:val="00DF231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F231E"/>
    <w:rPr>
      <w:sz w:val="18"/>
      <w:szCs w:val="18"/>
    </w:rPr>
  </w:style>
  <w:style w:type="character" w:customStyle="1" w:styleId="BalloonTextChar">
    <w:name w:val="Balloon Text Char"/>
    <w:basedOn w:val="DefaultParagraphFont"/>
    <w:link w:val="BalloonText"/>
    <w:uiPriority w:val="99"/>
    <w:semiHidden/>
    <w:rsid w:val="00DF231E"/>
    <w:rPr>
      <w:rFonts w:ascii="Times New Roman" w:eastAsia="Times New Roman" w:hAnsi="Times New Roman" w:cs="Times New Roman"/>
      <w:sz w:val="18"/>
      <w:szCs w:val="18"/>
      <w:lang w:eastAsia="en-GB"/>
    </w:rPr>
  </w:style>
  <w:style w:type="paragraph" w:styleId="Header">
    <w:name w:val="header"/>
    <w:basedOn w:val="Normal"/>
    <w:link w:val="HeaderChar"/>
    <w:uiPriority w:val="99"/>
    <w:unhideWhenUsed/>
    <w:rsid w:val="008B3ECE"/>
    <w:pPr>
      <w:tabs>
        <w:tab w:val="center" w:pos="4513"/>
        <w:tab w:val="right" w:pos="9026"/>
      </w:tabs>
    </w:pPr>
  </w:style>
  <w:style w:type="character" w:customStyle="1" w:styleId="HeaderChar">
    <w:name w:val="Header Char"/>
    <w:basedOn w:val="DefaultParagraphFont"/>
    <w:link w:val="Header"/>
    <w:uiPriority w:val="99"/>
    <w:rsid w:val="008B3ECE"/>
    <w:rPr>
      <w:rFonts w:ascii="Times New Roman" w:eastAsia="Times New Roman" w:hAnsi="Times New Roman" w:cs="Times New Roman"/>
      <w:lang w:eastAsia="en-GB"/>
    </w:rPr>
  </w:style>
  <w:style w:type="paragraph" w:styleId="Footer">
    <w:name w:val="footer"/>
    <w:basedOn w:val="Normal"/>
    <w:link w:val="FooterChar"/>
    <w:uiPriority w:val="99"/>
    <w:unhideWhenUsed/>
    <w:rsid w:val="008B3ECE"/>
    <w:pPr>
      <w:tabs>
        <w:tab w:val="center" w:pos="4513"/>
        <w:tab w:val="right" w:pos="9026"/>
      </w:tabs>
    </w:pPr>
  </w:style>
  <w:style w:type="character" w:customStyle="1" w:styleId="FooterChar">
    <w:name w:val="Footer Char"/>
    <w:basedOn w:val="DefaultParagraphFont"/>
    <w:link w:val="Footer"/>
    <w:uiPriority w:val="99"/>
    <w:rsid w:val="008B3ECE"/>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281F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1187">
      <w:bodyDiv w:val="1"/>
      <w:marLeft w:val="0"/>
      <w:marRight w:val="0"/>
      <w:marTop w:val="0"/>
      <w:marBottom w:val="0"/>
      <w:divBdr>
        <w:top w:val="none" w:sz="0" w:space="0" w:color="auto"/>
        <w:left w:val="none" w:sz="0" w:space="0" w:color="auto"/>
        <w:bottom w:val="none" w:sz="0" w:space="0" w:color="auto"/>
        <w:right w:val="none" w:sz="0" w:space="0" w:color="auto"/>
      </w:divBdr>
    </w:div>
    <w:div w:id="4329599">
      <w:bodyDiv w:val="1"/>
      <w:marLeft w:val="0"/>
      <w:marRight w:val="0"/>
      <w:marTop w:val="0"/>
      <w:marBottom w:val="0"/>
      <w:divBdr>
        <w:top w:val="none" w:sz="0" w:space="0" w:color="auto"/>
        <w:left w:val="none" w:sz="0" w:space="0" w:color="auto"/>
        <w:bottom w:val="none" w:sz="0" w:space="0" w:color="auto"/>
        <w:right w:val="none" w:sz="0" w:space="0" w:color="auto"/>
      </w:divBdr>
    </w:div>
    <w:div w:id="63839369">
      <w:bodyDiv w:val="1"/>
      <w:marLeft w:val="0"/>
      <w:marRight w:val="0"/>
      <w:marTop w:val="0"/>
      <w:marBottom w:val="0"/>
      <w:divBdr>
        <w:top w:val="none" w:sz="0" w:space="0" w:color="auto"/>
        <w:left w:val="none" w:sz="0" w:space="0" w:color="auto"/>
        <w:bottom w:val="none" w:sz="0" w:space="0" w:color="auto"/>
        <w:right w:val="none" w:sz="0" w:space="0" w:color="auto"/>
      </w:divBdr>
    </w:div>
    <w:div w:id="273754412">
      <w:bodyDiv w:val="1"/>
      <w:marLeft w:val="0"/>
      <w:marRight w:val="0"/>
      <w:marTop w:val="0"/>
      <w:marBottom w:val="0"/>
      <w:divBdr>
        <w:top w:val="none" w:sz="0" w:space="0" w:color="auto"/>
        <w:left w:val="none" w:sz="0" w:space="0" w:color="auto"/>
        <w:bottom w:val="none" w:sz="0" w:space="0" w:color="auto"/>
        <w:right w:val="none" w:sz="0" w:space="0" w:color="auto"/>
      </w:divBdr>
    </w:div>
    <w:div w:id="925842048">
      <w:bodyDiv w:val="1"/>
      <w:marLeft w:val="0"/>
      <w:marRight w:val="0"/>
      <w:marTop w:val="0"/>
      <w:marBottom w:val="0"/>
      <w:divBdr>
        <w:top w:val="none" w:sz="0" w:space="0" w:color="auto"/>
        <w:left w:val="none" w:sz="0" w:space="0" w:color="auto"/>
        <w:bottom w:val="none" w:sz="0" w:space="0" w:color="auto"/>
        <w:right w:val="none" w:sz="0" w:space="0" w:color="auto"/>
      </w:divBdr>
    </w:div>
    <w:div w:id="1248543297">
      <w:bodyDiv w:val="1"/>
      <w:marLeft w:val="0"/>
      <w:marRight w:val="0"/>
      <w:marTop w:val="0"/>
      <w:marBottom w:val="0"/>
      <w:divBdr>
        <w:top w:val="none" w:sz="0" w:space="0" w:color="auto"/>
        <w:left w:val="none" w:sz="0" w:space="0" w:color="auto"/>
        <w:bottom w:val="none" w:sz="0" w:space="0" w:color="auto"/>
        <w:right w:val="none" w:sz="0" w:space="0" w:color="auto"/>
      </w:divBdr>
    </w:div>
    <w:div w:id="181648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Nanome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4114</Words>
  <Characters>23451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Carrazco Quevedo (PhD Div Env Health Risk Mgt FT)</dc:creator>
  <cp:keywords/>
  <dc:description/>
  <cp:lastModifiedBy>Ana Carrazco Quevedo (PhD Div Env Health Risk Mgt FT)</cp:lastModifiedBy>
  <cp:revision>3</cp:revision>
  <dcterms:created xsi:type="dcterms:W3CDTF">2020-09-29T21:11:00Z</dcterms:created>
  <dcterms:modified xsi:type="dcterms:W3CDTF">2020-09-29T21:14:00Z</dcterms:modified>
</cp:coreProperties>
</file>