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07C14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A0A68">
        <w:rPr>
          <w:rFonts w:asciiTheme="minorHAnsi" w:eastAsia="Times New Roman" w:hAnsiTheme="minorHAnsi" w:cstheme="minorHAnsi"/>
          <w:b/>
          <w:szCs w:val="24"/>
        </w:rPr>
        <w:t>61758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EF7C8C3" w14:textId="77777777" w:rsidR="009A0A68" w:rsidRDefault="004E0C5A" w:rsidP="009A0A68">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A0A68">
          <w:rPr>
            <w:rStyle w:val="Hyperlink"/>
            <w:rFonts w:ascii="Arial" w:hAnsi="Arial" w:cs="Arial"/>
            <w:color w:val="1155CC"/>
            <w:sz w:val="19"/>
            <w:szCs w:val="19"/>
          </w:rPr>
          <w:t>https://www.jove.com/account/file-uploader?src=18836238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E134526" w14:textId="77777777" w:rsidR="009A0A68" w:rsidRPr="00C7137F" w:rsidRDefault="004E0C5A" w:rsidP="009A0A68">
      <w:pPr>
        <w:rPr>
          <w:rFonts w:eastAsia="Calibri" w:cs="Arial"/>
          <w:b/>
          <w:bCs/>
          <w:noProof/>
          <w:sz w:val="32"/>
          <w:szCs w:val="32"/>
          <w:vertAlign w:val="superscript"/>
          <w:lang w:val="de-DE"/>
        </w:rPr>
      </w:pPr>
      <w:r w:rsidRPr="00A97CC6">
        <w:rPr>
          <w:rFonts w:asciiTheme="minorHAnsi" w:eastAsia="Times New Roman" w:hAnsiTheme="minorHAnsi" w:cstheme="minorHAnsi"/>
          <w:b/>
          <w:sz w:val="32"/>
          <w:szCs w:val="32"/>
        </w:rPr>
        <w:t xml:space="preserve">Title: </w:t>
      </w:r>
      <w:r w:rsidR="009A0A68" w:rsidRPr="00C7137F">
        <w:rPr>
          <w:rFonts w:eastAsia="Calibri" w:cs="Arial"/>
          <w:b/>
          <w:bCs/>
          <w:noProof/>
          <w:sz w:val="32"/>
          <w:szCs w:val="32"/>
        </w:rPr>
        <w:t>Francesca Bennet</w:t>
      </w:r>
      <w:r w:rsidR="009A0A68" w:rsidRPr="00C7137F">
        <w:rPr>
          <w:rFonts w:eastAsia="Calibri" w:cs="Arial"/>
          <w:b/>
          <w:bCs/>
          <w:noProof/>
          <w:sz w:val="32"/>
          <w:szCs w:val="32"/>
          <w:vertAlign w:val="superscript"/>
        </w:rPr>
        <w:t>1</w:t>
      </w:r>
      <w:r w:rsidR="009A0A68" w:rsidRPr="00C7137F">
        <w:rPr>
          <w:b/>
          <w:bCs/>
          <w:sz w:val="32"/>
          <w:szCs w:val="32"/>
          <w:lang w:val="en-GB"/>
        </w:rPr>
        <w:t xml:space="preserve">, </w:t>
      </w:r>
      <w:r w:rsidR="009A0A68" w:rsidRPr="00C7137F">
        <w:rPr>
          <w:rFonts w:eastAsia="Calibri" w:cs="Arial"/>
          <w:b/>
          <w:bCs/>
          <w:noProof/>
          <w:sz w:val="32"/>
          <w:szCs w:val="32"/>
        </w:rPr>
        <w:t>Anja Müller</w:t>
      </w:r>
      <w:r w:rsidR="009A0A68" w:rsidRPr="00C7137F">
        <w:rPr>
          <w:rFonts w:eastAsia="Calibri" w:cs="Arial"/>
          <w:b/>
          <w:bCs/>
          <w:noProof/>
          <w:sz w:val="32"/>
          <w:szCs w:val="32"/>
          <w:vertAlign w:val="superscript"/>
        </w:rPr>
        <w:t>1</w:t>
      </w:r>
      <w:r w:rsidR="009A0A68" w:rsidRPr="00C7137F">
        <w:rPr>
          <w:b/>
          <w:bCs/>
          <w:sz w:val="32"/>
          <w:szCs w:val="32"/>
          <w:lang w:val="en-GB"/>
        </w:rPr>
        <w:t xml:space="preserve">, </w:t>
      </w:r>
      <w:r w:rsidR="009A0A68" w:rsidRPr="00C7137F">
        <w:rPr>
          <w:rFonts w:eastAsia="Calibri" w:cs="Arial"/>
          <w:b/>
          <w:bCs/>
          <w:noProof/>
          <w:sz w:val="32"/>
          <w:szCs w:val="32"/>
          <w:lang w:val="de-DE"/>
        </w:rPr>
        <w:t>Joerg Radnik</w:t>
      </w:r>
      <w:r w:rsidR="009A0A68" w:rsidRPr="00C7137F">
        <w:rPr>
          <w:rFonts w:eastAsia="Calibri" w:cs="Arial"/>
          <w:b/>
          <w:bCs/>
          <w:noProof/>
          <w:sz w:val="32"/>
          <w:szCs w:val="32"/>
          <w:vertAlign w:val="superscript"/>
          <w:lang w:val="de-DE"/>
        </w:rPr>
        <w:t>1</w:t>
      </w:r>
      <w:r w:rsidR="009A0A68" w:rsidRPr="00C7137F">
        <w:rPr>
          <w:rFonts w:eastAsia="Calibri" w:cs="Arial"/>
          <w:b/>
          <w:bCs/>
          <w:noProof/>
          <w:sz w:val="32"/>
          <w:szCs w:val="32"/>
          <w:lang w:val="de-DE"/>
        </w:rPr>
        <w:t>,</w:t>
      </w:r>
      <w:r w:rsidR="009A0A68" w:rsidRPr="00C7137F">
        <w:rPr>
          <w:b/>
          <w:bCs/>
          <w:sz w:val="32"/>
          <w:szCs w:val="32"/>
          <w:lang w:val="en-GB"/>
        </w:rPr>
        <w:t xml:space="preserve"> </w:t>
      </w:r>
      <w:r w:rsidR="009A0A68" w:rsidRPr="00C7137F">
        <w:rPr>
          <w:rFonts w:eastAsia="Calibri" w:cs="Arial"/>
          <w:b/>
          <w:bCs/>
          <w:noProof/>
          <w:sz w:val="32"/>
          <w:szCs w:val="32"/>
          <w:lang w:val="de-DE"/>
        </w:rPr>
        <w:t>Yves Hachenberger</w:t>
      </w:r>
      <w:r w:rsidR="009A0A68" w:rsidRPr="00C7137F">
        <w:rPr>
          <w:rFonts w:eastAsia="Calibri" w:cs="Arial"/>
          <w:b/>
          <w:bCs/>
          <w:noProof/>
          <w:sz w:val="32"/>
          <w:szCs w:val="32"/>
          <w:vertAlign w:val="superscript"/>
          <w:lang w:val="de-DE"/>
        </w:rPr>
        <w:t>2</w:t>
      </w:r>
      <w:r w:rsidR="009A0A68" w:rsidRPr="00C7137F">
        <w:rPr>
          <w:b/>
          <w:bCs/>
          <w:sz w:val="32"/>
          <w:szCs w:val="32"/>
          <w:lang w:val="en-GB"/>
        </w:rPr>
        <w:t>,</w:t>
      </w:r>
      <w:r w:rsidR="009A0A68" w:rsidRPr="00C7137F">
        <w:rPr>
          <w:rFonts w:eastAsia="Calibri" w:cs="Arial"/>
          <w:b/>
          <w:bCs/>
          <w:noProof/>
          <w:sz w:val="32"/>
          <w:szCs w:val="32"/>
          <w:lang w:val="de-DE"/>
        </w:rPr>
        <w:t xml:space="preserve"> Harald Jungnickel</w:t>
      </w:r>
      <w:r w:rsidR="009A0A68" w:rsidRPr="00C7137F">
        <w:rPr>
          <w:rFonts w:eastAsia="Calibri" w:cs="Arial"/>
          <w:b/>
          <w:bCs/>
          <w:noProof/>
          <w:sz w:val="32"/>
          <w:szCs w:val="32"/>
          <w:vertAlign w:val="superscript"/>
          <w:lang w:val="de-DE"/>
        </w:rPr>
        <w:t>2</w:t>
      </w:r>
      <w:r w:rsidR="009A0A68" w:rsidRPr="00C7137F">
        <w:rPr>
          <w:b/>
          <w:bCs/>
          <w:sz w:val="32"/>
          <w:szCs w:val="32"/>
          <w:lang w:val="en-GB"/>
        </w:rPr>
        <w:t xml:space="preserve">, </w:t>
      </w:r>
      <w:r w:rsidR="009A0A68" w:rsidRPr="00C7137F">
        <w:rPr>
          <w:rFonts w:eastAsia="Calibri" w:cs="Arial"/>
          <w:b/>
          <w:bCs/>
          <w:noProof/>
          <w:sz w:val="32"/>
          <w:szCs w:val="32"/>
          <w:lang w:val="de-DE"/>
        </w:rPr>
        <w:t>Peter Laux</w:t>
      </w:r>
      <w:r w:rsidR="009A0A68" w:rsidRPr="00C7137F">
        <w:rPr>
          <w:rFonts w:eastAsia="Calibri" w:cs="Arial"/>
          <w:b/>
          <w:bCs/>
          <w:noProof/>
          <w:sz w:val="32"/>
          <w:szCs w:val="32"/>
          <w:vertAlign w:val="superscript"/>
          <w:lang w:val="de-DE"/>
        </w:rPr>
        <w:t>2</w:t>
      </w:r>
      <w:r w:rsidR="009A0A68" w:rsidRPr="00C7137F">
        <w:rPr>
          <w:b/>
          <w:bCs/>
          <w:sz w:val="32"/>
          <w:szCs w:val="32"/>
          <w:lang w:val="en-GB"/>
        </w:rPr>
        <w:t xml:space="preserve">, </w:t>
      </w:r>
      <w:r w:rsidR="009A0A68" w:rsidRPr="00C7137F">
        <w:rPr>
          <w:rFonts w:eastAsia="Calibri" w:cs="Arial"/>
          <w:b/>
          <w:bCs/>
          <w:noProof/>
          <w:sz w:val="32"/>
          <w:szCs w:val="32"/>
          <w:lang w:val="de-DE"/>
        </w:rPr>
        <w:t>Andreas Luch</w:t>
      </w:r>
      <w:r w:rsidR="009A0A68" w:rsidRPr="00C7137F">
        <w:rPr>
          <w:rFonts w:eastAsia="Calibri" w:cs="Arial"/>
          <w:b/>
          <w:bCs/>
          <w:noProof/>
          <w:sz w:val="32"/>
          <w:szCs w:val="32"/>
          <w:vertAlign w:val="superscript"/>
          <w:lang w:val="de-DE"/>
        </w:rPr>
        <w:t>2</w:t>
      </w:r>
      <w:r w:rsidR="009A0A68" w:rsidRPr="00C7137F">
        <w:rPr>
          <w:b/>
          <w:bCs/>
          <w:sz w:val="32"/>
          <w:szCs w:val="32"/>
          <w:lang w:val="en-GB"/>
        </w:rPr>
        <w:t xml:space="preserve">, </w:t>
      </w:r>
      <w:r w:rsidR="009A0A68" w:rsidRPr="00C7137F">
        <w:rPr>
          <w:rFonts w:eastAsia="Calibri" w:cs="Arial"/>
          <w:b/>
          <w:bCs/>
          <w:noProof/>
          <w:sz w:val="32"/>
          <w:szCs w:val="32"/>
          <w:lang w:val="de-DE"/>
        </w:rPr>
        <w:t>Jutta Tentschert</w:t>
      </w:r>
      <w:r w:rsidR="009A0A68" w:rsidRPr="00C7137F">
        <w:rPr>
          <w:rFonts w:eastAsia="Calibri" w:cs="Arial"/>
          <w:b/>
          <w:bCs/>
          <w:noProof/>
          <w:sz w:val="32"/>
          <w:szCs w:val="32"/>
          <w:vertAlign w:val="superscript"/>
          <w:lang w:val="de-DE"/>
        </w:rPr>
        <w:t>2</w:t>
      </w:r>
    </w:p>
    <w:p w14:paraId="145072E9" w14:textId="77777777" w:rsidR="009A0A68" w:rsidRPr="00C7137F" w:rsidRDefault="009A0A68" w:rsidP="009A0A68">
      <w:pPr>
        <w:rPr>
          <w:rFonts w:asciiTheme="minorHAnsi" w:hAnsiTheme="minorHAnsi" w:cstheme="minorHAnsi"/>
          <w:sz w:val="32"/>
          <w:szCs w:val="32"/>
          <w:lang w:val="de-DE"/>
        </w:rPr>
      </w:pPr>
    </w:p>
    <w:p w14:paraId="6D551FA5" w14:textId="77777777" w:rsidR="009A0A68" w:rsidRPr="00C7137F" w:rsidRDefault="009A0A68" w:rsidP="009A0A68">
      <w:pPr>
        <w:rPr>
          <w:bCs/>
          <w:sz w:val="32"/>
          <w:szCs w:val="32"/>
          <w:lang w:val="en-GB"/>
        </w:rPr>
      </w:pPr>
      <w:r w:rsidRPr="00C7137F">
        <w:rPr>
          <w:bCs/>
          <w:sz w:val="32"/>
          <w:szCs w:val="32"/>
          <w:vertAlign w:val="superscript"/>
          <w:lang w:val="en-GB"/>
        </w:rPr>
        <w:t>1</w:t>
      </w:r>
      <w:r w:rsidRPr="00C7137F">
        <w:rPr>
          <w:bCs/>
          <w:sz w:val="32"/>
          <w:szCs w:val="32"/>
          <w:lang w:val="en-GB"/>
        </w:rPr>
        <w:t>Federal Institute for Material Research and Testing (BAM), Division of Surface Analysis and Interfacial Chemistry, Berlin, Germany</w:t>
      </w:r>
    </w:p>
    <w:p w14:paraId="45C5A681" w14:textId="75ABF653" w:rsidR="009A0A68" w:rsidRPr="00C7137F" w:rsidRDefault="009A0A68" w:rsidP="009A0A68">
      <w:pPr>
        <w:rPr>
          <w:rFonts w:asciiTheme="minorHAnsi" w:hAnsiTheme="minorHAnsi" w:cstheme="minorHAnsi"/>
          <w:sz w:val="32"/>
          <w:szCs w:val="32"/>
        </w:rPr>
      </w:pPr>
      <w:r w:rsidRPr="00C7137F">
        <w:rPr>
          <w:bCs/>
          <w:sz w:val="32"/>
          <w:szCs w:val="32"/>
          <w:vertAlign w:val="superscript"/>
          <w:lang w:val="en-GB"/>
        </w:rPr>
        <w:t>2</w:t>
      </w:r>
      <w:r w:rsidRPr="00C7137F">
        <w:rPr>
          <w:bCs/>
          <w:sz w:val="32"/>
          <w:szCs w:val="32"/>
          <w:lang w:val="en-GB"/>
        </w:rPr>
        <w:t>German Federal Institute for Risk Assessment (</w:t>
      </w:r>
      <w:proofErr w:type="spellStart"/>
      <w:r w:rsidRPr="00C7137F">
        <w:rPr>
          <w:bCs/>
          <w:sz w:val="32"/>
          <w:szCs w:val="32"/>
          <w:lang w:val="en-GB"/>
        </w:rPr>
        <w:t>BfR</w:t>
      </w:r>
      <w:proofErr w:type="spellEnd"/>
      <w:r w:rsidRPr="00C7137F">
        <w:rPr>
          <w:bCs/>
          <w:sz w:val="32"/>
          <w:szCs w:val="32"/>
          <w:lang w:val="en-GB"/>
        </w:rPr>
        <w:t>), Department of Chemical and Product Safety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DE4F95A" w14:textId="647F161F" w:rsidR="009A0A68" w:rsidRPr="009A0A68" w:rsidRDefault="00EC3C46" w:rsidP="009A0A68">
      <w:pPr>
        <w:rPr>
          <w:rFonts w:eastAsia="Calibri" w:cs="Arial"/>
          <w:noProof/>
          <w:sz w:val="28"/>
          <w:szCs w:val="28"/>
          <w:vertAlign w:val="superscript"/>
          <w:lang w:val="de-DE"/>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A0A68" w:rsidRPr="009A0A68">
        <w:rPr>
          <w:rFonts w:eastAsia="Calibri" w:cs="Arial"/>
          <w:b/>
          <w:bCs/>
          <w:noProof/>
          <w:sz w:val="28"/>
          <w:szCs w:val="28"/>
        </w:rPr>
        <w:t>Francesca Bennet</w:t>
      </w:r>
      <w:r w:rsidR="009A0A68" w:rsidRPr="009A0A68">
        <w:rPr>
          <w:rFonts w:eastAsia="Calibri" w:cs="Arial"/>
          <w:b/>
          <w:bCs/>
          <w:noProof/>
          <w:sz w:val="28"/>
          <w:szCs w:val="28"/>
          <w:vertAlign w:val="superscript"/>
        </w:rPr>
        <w:t>1</w:t>
      </w:r>
      <w:r w:rsidR="009A0A68" w:rsidRPr="009A0A68">
        <w:rPr>
          <w:b/>
          <w:bCs/>
          <w:sz w:val="28"/>
          <w:szCs w:val="28"/>
          <w:lang w:val="en-GB"/>
        </w:rPr>
        <w:t xml:space="preserve">, </w:t>
      </w:r>
      <w:r w:rsidR="009A0A68" w:rsidRPr="009A0A68">
        <w:rPr>
          <w:rFonts w:eastAsia="Calibri" w:cs="Arial"/>
          <w:b/>
          <w:bCs/>
          <w:noProof/>
          <w:sz w:val="28"/>
          <w:szCs w:val="28"/>
        </w:rPr>
        <w:t>Anja Müller</w:t>
      </w:r>
      <w:r w:rsidR="009A0A68" w:rsidRPr="009A0A68">
        <w:rPr>
          <w:rFonts w:eastAsia="Calibri" w:cs="Arial"/>
          <w:b/>
          <w:bCs/>
          <w:noProof/>
          <w:sz w:val="28"/>
          <w:szCs w:val="28"/>
          <w:vertAlign w:val="superscript"/>
        </w:rPr>
        <w:t>1</w:t>
      </w:r>
      <w:r w:rsidR="009A0A68" w:rsidRPr="009A0A68">
        <w:rPr>
          <w:b/>
          <w:bCs/>
          <w:sz w:val="28"/>
          <w:szCs w:val="28"/>
          <w:lang w:val="en-GB"/>
        </w:rPr>
        <w:t xml:space="preserve">, </w:t>
      </w:r>
      <w:r w:rsidR="009A0A68" w:rsidRPr="009A0A68">
        <w:rPr>
          <w:rFonts w:eastAsia="Calibri" w:cs="Arial"/>
          <w:b/>
          <w:bCs/>
          <w:noProof/>
          <w:sz w:val="28"/>
          <w:szCs w:val="28"/>
          <w:lang w:val="de-DE"/>
        </w:rPr>
        <w:t>Joerg Radnik</w:t>
      </w:r>
      <w:r w:rsidR="009A0A68" w:rsidRPr="009A0A68">
        <w:rPr>
          <w:rFonts w:eastAsia="Calibri" w:cs="Arial"/>
          <w:b/>
          <w:bCs/>
          <w:noProof/>
          <w:sz w:val="28"/>
          <w:szCs w:val="28"/>
          <w:vertAlign w:val="superscript"/>
          <w:lang w:val="de-DE"/>
        </w:rPr>
        <w:t>1</w:t>
      </w:r>
      <w:r w:rsidR="009A0A68" w:rsidRPr="009A0A68">
        <w:rPr>
          <w:rFonts w:eastAsia="Calibri" w:cs="Arial"/>
          <w:b/>
          <w:bCs/>
          <w:noProof/>
          <w:sz w:val="28"/>
          <w:szCs w:val="28"/>
          <w:lang w:val="de-DE"/>
        </w:rPr>
        <w:t>,</w:t>
      </w:r>
      <w:r w:rsidR="009A0A68" w:rsidRPr="009A0A68">
        <w:rPr>
          <w:b/>
          <w:bCs/>
          <w:sz w:val="28"/>
          <w:szCs w:val="28"/>
          <w:lang w:val="en-GB"/>
        </w:rPr>
        <w:t xml:space="preserve"> </w:t>
      </w:r>
      <w:r w:rsidR="009A0A68" w:rsidRPr="009A0A68">
        <w:rPr>
          <w:rFonts w:eastAsia="Calibri" w:cs="Arial"/>
          <w:b/>
          <w:bCs/>
          <w:noProof/>
          <w:sz w:val="28"/>
          <w:szCs w:val="28"/>
          <w:lang w:val="de-DE"/>
        </w:rPr>
        <w:t>Yves Hachenberger</w:t>
      </w:r>
      <w:r w:rsidR="009A0A68" w:rsidRPr="009A0A68">
        <w:rPr>
          <w:rFonts w:eastAsia="Calibri" w:cs="Arial"/>
          <w:b/>
          <w:bCs/>
          <w:noProof/>
          <w:sz w:val="28"/>
          <w:szCs w:val="28"/>
          <w:vertAlign w:val="superscript"/>
          <w:lang w:val="de-DE"/>
        </w:rPr>
        <w:t>2</w:t>
      </w:r>
      <w:r w:rsidR="009A0A68" w:rsidRPr="009A0A68">
        <w:rPr>
          <w:b/>
          <w:bCs/>
          <w:sz w:val="28"/>
          <w:szCs w:val="28"/>
          <w:lang w:val="en-GB"/>
        </w:rPr>
        <w:t>,</w:t>
      </w:r>
      <w:r w:rsidR="009A0A68" w:rsidRPr="009A0A68">
        <w:rPr>
          <w:rFonts w:eastAsia="Calibri" w:cs="Arial"/>
          <w:b/>
          <w:bCs/>
          <w:noProof/>
          <w:sz w:val="28"/>
          <w:szCs w:val="28"/>
          <w:lang w:val="de-DE"/>
        </w:rPr>
        <w:t xml:space="preserve"> Harald Jungnickel</w:t>
      </w:r>
      <w:r w:rsidR="009A0A68" w:rsidRPr="009A0A68">
        <w:rPr>
          <w:rFonts w:eastAsia="Calibri" w:cs="Arial"/>
          <w:b/>
          <w:bCs/>
          <w:noProof/>
          <w:sz w:val="28"/>
          <w:szCs w:val="28"/>
          <w:vertAlign w:val="superscript"/>
          <w:lang w:val="de-DE"/>
        </w:rPr>
        <w:t>2</w:t>
      </w:r>
      <w:r w:rsidR="009A0A68" w:rsidRPr="009A0A68">
        <w:rPr>
          <w:b/>
          <w:bCs/>
          <w:sz w:val="28"/>
          <w:szCs w:val="28"/>
          <w:lang w:val="en-GB"/>
        </w:rPr>
        <w:t xml:space="preserve">, </w:t>
      </w:r>
      <w:r w:rsidR="009A0A68" w:rsidRPr="009A0A68">
        <w:rPr>
          <w:rFonts w:eastAsia="Calibri" w:cs="Arial"/>
          <w:b/>
          <w:bCs/>
          <w:noProof/>
          <w:sz w:val="28"/>
          <w:szCs w:val="28"/>
          <w:lang w:val="de-DE"/>
        </w:rPr>
        <w:t>Peter Laux</w:t>
      </w:r>
      <w:r w:rsidR="009A0A68" w:rsidRPr="009A0A68">
        <w:rPr>
          <w:rFonts w:eastAsia="Calibri" w:cs="Arial"/>
          <w:b/>
          <w:bCs/>
          <w:noProof/>
          <w:sz w:val="28"/>
          <w:szCs w:val="28"/>
          <w:vertAlign w:val="superscript"/>
          <w:lang w:val="de-DE"/>
        </w:rPr>
        <w:t>2</w:t>
      </w:r>
      <w:r w:rsidR="009A0A68" w:rsidRPr="009A0A68">
        <w:rPr>
          <w:b/>
          <w:bCs/>
          <w:sz w:val="28"/>
          <w:szCs w:val="28"/>
          <w:lang w:val="en-GB"/>
        </w:rPr>
        <w:t xml:space="preserve">, </w:t>
      </w:r>
      <w:r w:rsidR="009A0A68" w:rsidRPr="009A0A68">
        <w:rPr>
          <w:rFonts w:eastAsia="Calibri" w:cs="Arial"/>
          <w:b/>
          <w:bCs/>
          <w:noProof/>
          <w:sz w:val="28"/>
          <w:szCs w:val="28"/>
          <w:lang w:val="de-DE"/>
        </w:rPr>
        <w:t>Andreas Luch</w:t>
      </w:r>
      <w:r w:rsidR="009A0A68" w:rsidRPr="009A0A68">
        <w:rPr>
          <w:rFonts w:eastAsia="Calibri" w:cs="Arial"/>
          <w:b/>
          <w:bCs/>
          <w:noProof/>
          <w:sz w:val="28"/>
          <w:szCs w:val="28"/>
          <w:vertAlign w:val="superscript"/>
          <w:lang w:val="de-DE"/>
        </w:rPr>
        <w:t>2</w:t>
      </w:r>
      <w:r w:rsidR="009A0A68" w:rsidRPr="009A0A68">
        <w:rPr>
          <w:b/>
          <w:bCs/>
          <w:sz w:val="28"/>
          <w:szCs w:val="28"/>
          <w:lang w:val="en-GB"/>
        </w:rPr>
        <w:t xml:space="preserve">, and </w:t>
      </w:r>
      <w:r w:rsidR="009A0A68" w:rsidRPr="009A0A68">
        <w:rPr>
          <w:rFonts w:eastAsia="Calibri" w:cs="Arial"/>
          <w:b/>
          <w:bCs/>
          <w:noProof/>
          <w:sz w:val="28"/>
          <w:szCs w:val="28"/>
          <w:lang w:val="de-DE"/>
        </w:rPr>
        <w:t>Jutta Tentschert</w:t>
      </w:r>
      <w:r w:rsidR="009A0A68" w:rsidRPr="009A0A68">
        <w:rPr>
          <w:rFonts w:eastAsia="Calibri" w:cs="Arial"/>
          <w:b/>
          <w:bCs/>
          <w:noProof/>
          <w:sz w:val="28"/>
          <w:szCs w:val="28"/>
          <w:vertAlign w:val="superscript"/>
          <w:lang w:val="de-DE"/>
        </w:rPr>
        <w:t>2</w:t>
      </w:r>
    </w:p>
    <w:p w14:paraId="643ED9FE" w14:textId="77777777" w:rsidR="009A0A68" w:rsidRPr="009A0A68" w:rsidRDefault="009A0A68" w:rsidP="009A0A68">
      <w:pPr>
        <w:rPr>
          <w:rFonts w:asciiTheme="minorHAnsi" w:hAnsiTheme="minorHAnsi" w:cstheme="minorHAnsi"/>
          <w:sz w:val="28"/>
          <w:szCs w:val="28"/>
          <w:lang w:val="de-DE"/>
        </w:rPr>
      </w:pPr>
    </w:p>
    <w:p w14:paraId="5A3DDF7B" w14:textId="601A2600" w:rsidR="009A0A68" w:rsidRPr="009A0A68" w:rsidRDefault="009A0A68" w:rsidP="009A0A68">
      <w:pPr>
        <w:rPr>
          <w:bCs/>
          <w:sz w:val="28"/>
          <w:szCs w:val="28"/>
          <w:lang w:val="en-GB"/>
        </w:rPr>
      </w:pPr>
      <w:r w:rsidRPr="009A0A68">
        <w:rPr>
          <w:bCs/>
          <w:sz w:val="28"/>
          <w:szCs w:val="28"/>
          <w:vertAlign w:val="superscript"/>
          <w:lang w:val="en-GB"/>
        </w:rPr>
        <w:t>1</w:t>
      </w:r>
      <w:r w:rsidRPr="009A0A68">
        <w:rPr>
          <w:bCs/>
          <w:sz w:val="28"/>
          <w:szCs w:val="28"/>
          <w:lang w:val="en-GB"/>
        </w:rPr>
        <w:t>Federal Institute for Material Research and Testing (BAM), Division of Surface Analysis and Interfacial Chemistry</w:t>
      </w:r>
    </w:p>
    <w:p w14:paraId="2A4193C5" w14:textId="12B35557" w:rsidR="004E0C5A" w:rsidRPr="009A0A68" w:rsidRDefault="009A0A68" w:rsidP="009A0A68">
      <w:pPr>
        <w:jc w:val="both"/>
        <w:rPr>
          <w:rFonts w:cs="Calibri"/>
          <w:iCs/>
          <w:sz w:val="28"/>
          <w:szCs w:val="28"/>
        </w:rPr>
      </w:pPr>
      <w:r w:rsidRPr="009A0A68">
        <w:rPr>
          <w:bCs/>
          <w:sz w:val="28"/>
          <w:szCs w:val="28"/>
          <w:vertAlign w:val="superscript"/>
          <w:lang w:val="en-GB"/>
        </w:rPr>
        <w:t>2</w:t>
      </w:r>
      <w:r w:rsidRPr="009A0A68">
        <w:rPr>
          <w:bCs/>
          <w:sz w:val="28"/>
          <w:szCs w:val="28"/>
          <w:lang w:val="en-GB"/>
        </w:rPr>
        <w:t>German Federal Institute for Risk Assessment (</w:t>
      </w:r>
      <w:proofErr w:type="spellStart"/>
      <w:r w:rsidRPr="009A0A68">
        <w:rPr>
          <w:bCs/>
          <w:sz w:val="28"/>
          <w:szCs w:val="28"/>
          <w:lang w:val="en-GB"/>
        </w:rPr>
        <w:t>BfR</w:t>
      </w:r>
      <w:proofErr w:type="spellEnd"/>
      <w:r w:rsidRPr="009A0A68">
        <w:rPr>
          <w:bCs/>
          <w:sz w:val="28"/>
          <w:szCs w:val="28"/>
          <w:lang w:val="en-GB"/>
        </w:rPr>
        <w:t>), Department of Chemical and Product Safety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523F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16D09432" w14:textId="77777777" w:rsidR="00C7137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43854B6" w14:textId="77777777" w:rsidR="00C7137F" w:rsidRDefault="00C7137F" w:rsidP="00C7137F">
      <w:pPr>
        <w:rPr>
          <w:rFonts w:asciiTheme="minorHAnsi" w:hAnsiTheme="minorHAnsi" w:cstheme="minorHAnsi"/>
          <w:color w:val="000000" w:themeColor="text1"/>
        </w:rPr>
      </w:pPr>
      <w:proofErr w:type="spellStart"/>
      <w:r w:rsidRPr="00FD138D">
        <w:rPr>
          <w:rFonts w:asciiTheme="minorHAnsi" w:hAnsiTheme="minorHAnsi" w:cstheme="minorHAnsi"/>
          <w:color w:val="000000" w:themeColor="text1"/>
        </w:rPr>
        <w:t>Jörg</w:t>
      </w:r>
      <w:proofErr w:type="spellEnd"/>
      <w:r w:rsidRPr="00FD138D">
        <w:rPr>
          <w:rFonts w:asciiTheme="minorHAnsi" w:hAnsiTheme="minorHAnsi" w:cstheme="minorHAnsi"/>
          <w:color w:val="000000" w:themeColor="text1"/>
        </w:rPr>
        <w:t xml:space="preserve"> </w:t>
      </w:r>
      <w:proofErr w:type="spellStart"/>
      <w:r w:rsidRPr="00FD138D">
        <w:rPr>
          <w:rFonts w:asciiTheme="minorHAnsi" w:hAnsiTheme="minorHAnsi" w:cstheme="minorHAnsi"/>
          <w:color w:val="000000" w:themeColor="text1"/>
        </w:rPr>
        <w:t>Radnik</w:t>
      </w:r>
      <w:proofErr w:type="spellEnd"/>
      <w:r w:rsidRPr="00FD138D">
        <w:rPr>
          <w:rFonts w:asciiTheme="minorHAnsi" w:hAnsiTheme="minorHAnsi" w:cstheme="minorHAnsi"/>
          <w:color w:val="000000" w:themeColor="text1"/>
        </w:rPr>
        <w:tab/>
      </w:r>
      <w:r w:rsidRPr="00FD138D">
        <w:rPr>
          <w:rFonts w:asciiTheme="minorHAnsi" w:hAnsiTheme="minorHAnsi" w:cstheme="minorHAnsi"/>
          <w:color w:val="000000" w:themeColor="text1"/>
        </w:rPr>
        <w:tab/>
      </w:r>
      <w:r w:rsidRPr="00FD138D">
        <w:rPr>
          <w:rFonts w:asciiTheme="minorHAnsi" w:hAnsiTheme="minorHAnsi" w:cstheme="minorHAnsi"/>
          <w:color w:val="000000" w:themeColor="text1"/>
        </w:rPr>
        <w:tab/>
      </w:r>
    </w:p>
    <w:p w14:paraId="5AD1FD22" w14:textId="4317E656" w:rsidR="00C7137F" w:rsidRPr="00FD138D" w:rsidRDefault="00C7137F" w:rsidP="00C7137F">
      <w:pPr>
        <w:rPr>
          <w:rFonts w:asciiTheme="minorHAnsi" w:hAnsiTheme="minorHAnsi" w:cstheme="minorHAnsi"/>
          <w:color w:val="000000" w:themeColor="text1"/>
        </w:rPr>
      </w:pPr>
      <w:hyperlink r:id="rId8" w:history="1">
        <w:r w:rsidRPr="00EB32ED">
          <w:rPr>
            <w:rStyle w:val="Hyperlink"/>
            <w:rFonts w:asciiTheme="minorHAnsi" w:hAnsiTheme="minorHAnsi" w:cstheme="minorHAnsi"/>
          </w:rPr>
          <w:t>joerg.radnik@bam.de</w:t>
        </w:r>
      </w:hyperlink>
    </w:p>
    <w:p w14:paraId="48822024" w14:textId="77777777" w:rsidR="00C7137F" w:rsidRDefault="00C7137F" w:rsidP="00C7137F">
      <w:pPr>
        <w:outlineLvl w:val="0"/>
        <w:rPr>
          <w:rFonts w:asciiTheme="minorHAnsi" w:hAnsiTheme="minorHAnsi" w:cstheme="minorHAnsi"/>
          <w:bCs/>
          <w:color w:val="000000" w:themeColor="text1"/>
        </w:rPr>
      </w:pPr>
    </w:p>
    <w:p w14:paraId="52003243" w14:textId="77777777" w:rsidR="00C7137F" w:rsidRDefault="00C7137F" w:rsidP="00C7137F">
      <w:pPr>
        <w:outlineLvl w:val="0"/>
        <w:rPr>
          <w:rFonts w:asciiTheme="minorHAnsi" w:hAnsiTheme="minorHAnsi" w:cstheme="minorHAnsi"/>
          <w:bCs/>
          <w:color w:val="000000" w:themeColor="text1"/>
        </w:rPr>
      </w:pPr>
      <w:r w:rsidRPr="00FD138D">
        <w:rPr>
          <w:rFonts w:asciiTheme="minorHAnsi" w:hAnsiTheme="minorHAnsi" w:cstheme="minorHAnsi"/>
          <w:bCs/>
          <w:color w:val="000000" w:themeColor="text1"/>
        </w:rPr>
        <w:t xml:space="preserve">Jutta </w:t>
      </w:r>
      <w:proofErr w:type="spellStart"/>
      <w:r w:rsidRPr="00FD138D">
        <w:rPr>
          <w:rFonts w:asciiTheme="minorHAnsi" w:hAnsiTheme="minorHAnsi" w:cstheme="minorHAnsi"/>
          <w:bCs/>
          <w:color w:val="000000" w:themeColor="text1"/>
        </w:rPr>
        <w:t>Tentschert</w:t>
      </w:r>
      <w:proofErr w:type="spellEnd"/>
      <w:r w:rsidRPr="00FD138D">
        <w:rPr>
          <w:rFonts w:asciiTheme="minorHAnsi" w:hAnsiTheme="minorHAnsi" w:cstheme="minorHAnsi"/>
          <w:bCs/>
          <w:color w:val="000000" w:themeColor="text1"/>
        </w:rPr>
        <w:tab/>
      </w:r>
      <w:r w:rsidRPr="00FD138D">
        <w:rPr>
          <w:rFonts w:asciiTheme="minorHAnsi" w:hAnsiTheme="minorHAnsi" w:cstheme="minorHAnsi"/>
          <w:bCs/>
          <w:color w:val="000000" w:themeColor="text1"/>
        </w:rPr>
        <w:tab/>
      </w:r>
    </w:p>
    <w:p w14:paraId="74AEE438" w14:textId="00A9D09E" w:rsidR="009A2050" w:rsidRPr="001C3D6D" w:rsidRDefault="00C7137F" w:rsidP="00C7137F">
      <w:pPr>
        <w:outlineLvl w:val="0"/>
        <w:rPr>
          <w:rFonts w:asciiTheme="minorHAnsi" w:eastAsia="Times New Roman" w:hAnsiTheme="minorHAnsi" w:cstheme="minorHAnsi"/>
          <w:b/>
          <w:szCs w:val="24"/>
        </w:rPr>
      </w:pPr>
      <w:hyperlink r:id="rId9" w:history="1">
        <w:r w:rsidRPr="00EB32ED">
          <w:rPr>
            <w:rStyle w:val="Hyperlink"/>
            <w:rFonts w:asciiTheme="minorHAnsi" w:hAnsiTheme="minorHAnsi" w:cstheme="minorHAnsi"/>
            <w:bCs/>
          </w:rPr>
          <w:t>jutta.tentschert@bfr.bund.de</w:t>
        </w:r>
      </w:hyperlink>
      <w:r w:rsidRPr="00C7137F">
        <w:rPr>
          <w:rFonts w:asciiTheme="minorHAnsi" w:hAnsiTheme="minorHAnsi" w:cstheme="minorHAnsi"/>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1A96EBA" w14:textId="0B62A694" w:rsidR="00C7137F" w:rsidRPr="005706CC" w:rsidRDefault="00C7137F" w:rsidP="00C7137F">
      <w:pPr>
        <w:rPr>
          <w:rFonts w:asciiTheme="minorHAnsi" w:hAnsiTheme="minorHAnsi" w:cstheme="minorHAnsi"/>
          <w:bCs/>
        </w:rPr>
      </w:pPr>
      <w:hyperlink r:id="rId10" w:history="1">
        <w:r w:rsidRPr="005706CC">
          <w:rPr>
            <w:rStyle w:val="Hyperlink"/>
            <w:rFonts w:asciiTheme="minorHAnsi" w:hAnsiTheme="minorHAnsi" w:cstheme="minorHAnsi"/>
            <w:bCs/>
          </w:rPr>
          <w:t>francesca.bennet@bam.de</w:t>
        </w:r>
      </w:hyperlink>
    </w:p>
    <w:p w14:paraId="6C09BE9E" w14:textId="52B8166A" w:rsidR="00C7137F" w:rsidRPr="00FD138D" w:rsidRDefault="00C7137F" w:rsidP="00C7137F">
      <w:pPr>
        <w:rPr>
          <w:rFonts w:asciiTheme="minorHAnsi" w:hAnsiTheme="minorHAnsi" w:cstheme="minorHAnsi"/>
          <w:bCs/>
          <w:color w:val="000000" w:themeColor="text1"/>
          <w:lang w:val="de-DE"/>
        </w:rPr>
      </w:pPr>
      <w:hyperlink r:id="rId11" w:history="1">
        <w:r w:rsidRPr="00EB32ED">
          <w:rPr>
            <w:rStyle w:val="Hyperlink"/>
            <w:rFonts w:asciiTheme="minorHAnsi" w:hAnsiTheme="minorHAnsi" w:cstheme="minorHAnsi"/>
            <w:bCs/>
            <w:lang w:val="de-DE"/>
          </w:rPr>
          <w:t>anja.mueller@bam.de</w:t>
        </w:r>
      </w:hyperlink>
      <w:r>
        <w:rPr>
          <w:rFonts w:asciiTheme="minorHAnsi" w:hAnsiTheme="minorHAnsi" w:cstheme="minorHAnsi"/>
          <w:bCs/>
          <w:lang w:val="de-DE"/>
        </w:rPr>
        <w:t xml:space="preserve"> </w:t>
      </w:r>
    </w:p>
    <w:p w14:paraId="4CE2A690" w14:textId="465A10AF" w:rsidR="00C7137F" w:rsidRPr="00257CBA" w:rsidRDefault="00C7137F" w:rsidP="00C7137F">
      <w:pPr>
        <w:rPr>
          <w:rFonts w:asciiTheme="minorHAnsi" w:hAnsiTheme="minorHAnsi" w:cstheme="minorHAnsi"/>
          <w:color w:val="000000" w:themeColor="text1"/>
        </w:rPr>
      </w:pPr>
      <w:r w:rsidRPr="00BA5681">
        <w:rPr>
          <w:rFonts w:asciiTheme="minorHAnsi" w:hAnsiTheme="minorHAnsi" w:cstheme="minorHAnsi"/>
          <w:color w:val="000000" w:themeColor="text1"/>
          <w:u w:val="single"/>
        </w:rPr>
        <w:t>yves.hachenberger@bfr.bund.de</w:t>
      </w:r>
      <w:r>
        <w:rPr>
          <w:rFonts w:asciiTheme="minorHAnsi" w:hAnsiTheme="minorHAnsi" w:cstheme="minorHAnsi"/>
        </w:rPr>
        <w:fldChar w:fldCharType="begin"/>
      </w:r>
      <w:r w:rsidRPr="00257CBA">
        <w:rPr>
          <w:rFonts w:asciiTheme="minorHAnsi" w:hAnsiTheme="minorHAnsi" w:cstheme="minorHAnsi"/>
        </w:rPr>
        <w:instrText xml:space="preserve">Yves.Hachenberger@bfr.bund.de" </w:instrText>
      </w:r>
      <w:r>
        <w:rPr>
          <w:rFonts w:asciiTheme="minorHAnsi" w:hAnsiTheme="minorHAnsi" w:cstheme="minorHAnsi"/>
        </w:rPr>
        <w:fldChar w:fldCharType="separate"/>
      </w:r>
      <w:r w:rsidRPr="00257CBA">
        <w:rPr>
          <w:rStyle w:val="Hyperlink"/>
          <w:rFonts w:asciiTheme="minorHAnsi" w:hAnsiTheme="minorHAnsi" w:cstheme="minorHAnsi"/>
        </w:rPr>
        <w:t>Yves.Hachenberger@bfr.bund.de</w:t>
      </w:r>
      <w:r>
        <w:rPr>
          <w:rFonts w:asciiTheme="minorHAnsi" w:hAnsiTheme="minorHAnsi" w:cstheme="minorHAnsi"/>
        </w:rPr>
        <w:fldChar w:fldCharType="end"/>
      </w:r>
      <w:r>
        <w:rPr>
          <w:rFonts w:asciiTheme="minorHAnsi" w:hAnsiTheme="minorHAnsi" w:cstheme="minorHAnsi"/>
          <w:color w:val="000000" w:themeColor="text1"/>
        </w:rPr>
        <w:t xml:space="preserve"> </w:t>
      </w:r>
    </w:p>
    <w:p w14:paraId="2E1CC332" w14:textId="2126E613" w:rsidR="00C7137F" w:rsidRDefault="00C7137F" w:rsidP="00C7137F">
      <w:r w:rsidRPr="00BA5681">
        <w:rPr>
          <w:rFonts w:asciiTheme="minorHAnsi" w:hAnsiTheme="minorHAnsi" w:cstheme="minorHAnsi"/>
          <w:color w:val="000000" w:themeColor="text1"/>
          <w:u w:val="single"/>
        </w:rPr>
        <w:t>harald.jungnickel@bfr.bund.de</w:t>
      </w:r>
    </w:p>
    <w:p w14:paraId="207929AF" w14:textId="6C553114" w:rsidR="00C7137F" w:rsidRPr="001439BA" w:rsidRDefault="00C7137F" w:rsidP="00C7137F">
      <w:pPr>
        <w:rPr>
          <w:rFonts w:asciiTheme="minorHAnsi" w:hAnsiTheme="minorHAnsi" w:cstheme="minorHAnsi"/>
          <w:bCs/>
          <w:color w:val="000000" w:themeColor="text1"/>
        </w:rPr>
      </w:pPr>
      <w:hyperlink r:id="rId12" w:history="1">
        <w:r>
          <w:rPr>
            <w:rStyle w:val="Hyperlink"/>
            <w:rFonts w:asciiTheme="minorHAnsi" w:hAnsiTheme="minorHAnsi" w:cstheme="minorHAnsi"/>
            <w:color w:val="000000" w:themeColor="text1"/>
          </w:rPr>
          <w:t>p</w:t>
        </w:r>
      </w:hyperlink>
      <w:r>
        <w:rPr>
          <w:rStyle w:val="Hyperlink"/>
          <w:rFonts w:asciiTheme="minorHAnsi" w:hAnsiTheme="minorHAnsi" w:cstheme="minorHAnsi"/>
          <w:color w:val="000000" w:themeColor="text1"/>
        </w:rPr>
        <w:t>eter.laux@bfr.bund.de</w:t>
      </w:r>
    </w:p>
    <w:p w14:paraId="00499534" w14:textId="1B48C5BA" w:rsidR="00470A83" w:rsidRDefault="00C7137F" w:rsidP="00C7137F">
      <w:pPr>
        <w:rPr>
          <w:rFonts w:asciiTheme="minorHAnsi" w:eastAsia="Times New Roman" w:hAnsiTheme="minorHAnsi" w:cstheme="minorHAnsi"/>
          <w:bCs/>
          <w:sz w:val="52"/>
          <w:szCs w:val="52"/>
        </w:rPr>
      </w:pPr>
      <w:r w:rsidRPr="00BA5681">
        <w:rPr>
          <w:rFonts w:asciiTheme="minorHAnsi" w:hAnsiTheme="minorHAnsi" w:cstheme="minorHAnsi"/>
          <w:u w:val="single"/>
        </w:rPr>
        <w:lastRenderedPageBreak/>
        <w:t>andreas.luch@bfr.bund.de</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C347F8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51C5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9648C9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51C50">
        <w:rPr>
          <w:rFonts w:asciiTheme="minorHAnsi" w:eastAsia="Times New Roman" w:hAnsiTheme="minorHAnsi" w:cstheme="minorHAnsi"/>
          <w:b/>
          <w:bCs/>
          <w:szCs w:val="24"/>
        </w:rPr>
        <w:t>N</w:t>
      </w:r>
    </w:p>
    <w:p w14:paraId="563E7D69" w14:textId="77777777" w:rsidR="00651C50" w:rsidRDefault="00651C50" w:rsidP="007544FB">
      <w:pPr>
        <w:spacing w:before="120"/>
        <w:ind w:left="216" w:hanging="216"/>
        <w:rPr>
          <w:rFonts w:asciiTheme="minorHAnsi" w:eastAsia="Times New Roman" w:hAnsiTheme="minorHAnsi" w:cstheme="minorHAnsi"/>
          <w:szCs w:val="24"/>
        </w:rPr>
      </w:pPr>
    </w:p>
    <w:p w14:paraId="24581BD5" w14:textId="6171650D"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8523F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8523F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8523F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8523F0"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commentRangeStart w:id="0"/>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commentRangeEnd w:id="0"/>
      <w:r w:rsidR="00AA67D6">
        <w:rPr>
          <w:rStyle w:val="CommentReference"/>
          <w:lang w:val="x-none" w:eastAsia="x-none"/>
        </w:rPr>
        <w:commentReference w:id="0"/>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C4EFA3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A67D6">
        <w:rPr>
          <w:rFonts w:asciiTheme="minorHAnsi" w:hAnsiTheme="minorHAnsi" w:cstheme="minorHAnsi"/>
          <w:b/>
          <w:color w:val="000000" w:themeColor="text1"/>
          <w:szCs w:val="24"/>
        </w:rPr>
        <w:t>67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523F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523F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523F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523F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523F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523F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523F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7844B7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3C674547" w:rsidR="009B55A1" w:rsidRPr="00AA67D6" w:rsidRDefault="00D84CD7" w:rsidP="009B55A1">
      <w:pPr>
        <w:pStyle w:val="BodyText"/>
        <w:numPr>
          <w:ilvl w:val="0"/>
          <w:numId w:val="15"/>
        </w:numPr>
        <w:spacing w:before="360"/>
        <w:outlineLvl w:val="0"/>
        <w:rPr>
          <w:i w:val="0"/>
          <w:iCs/>
          <w:strike/>
        </w:rPr>
      </w:pPr>
      <w:commentRangeStart w:id="1"/>
      <w:r w:rsidRPr="00AA67D6">
        <w:rPr>
          <w:b/>
          <w:bCs/>
          <w:i w:val="0"/>
          <w:iCs/>
          <w:strike/>
        </w:rPr>
        <w:t>Silicon</w:t>
      </w:r>
      <w:r w:rsidR="00D77CB0" w:rsidRPr="00AA67D6">
        <w:rPr>
          <w:b/>
          <w:bCs/>
          <w:i w:val="0"/>
          <w:iCs/>
          <w:strike/>
        </w:rPr>
        <w:t xml:space="preserve"> (Si)</w:t>
      </w:r>
      <w:r w:rsidRPr="00AA67D6">
        <w:rPr>
          <w:b/>
          <w:bCs/>
          <w:i w:val="0"/>
          <w:iCs/>
          <w:strike/>
        </w:rPr>
        <w:t xml:space="preserve"> Wafer Preparation</w:t>
      </w:r>
      <w:commentRangeEnd w:id="1"/>
      <w:r w:rsidR="00AA67D6">
        <w:rPr>
          <w:rStyle w:val="CommentReference"/>
          <w:i w:val="0"/>
          <w:lang w:val="x-none" w:eastAsia="x-none"/>
        </w:rPr>
        <w:commentReference w:id="1"/>
      </w:r>
    </w:p>
    <w:p w14:paraId="3BB93AD4" w14:textId="4E4C3688" w:rsidR="00D84CD7" w:rsidRPr="00AA67D6" w:rsidRDefault="00D84CD7" w:rsidP="00D84CD7">
      <w:pPr>
        <w:pStyle w:val="BodyText"/>
        <w:numPr>
          <w:ilvl w:val="1"/>
          <w:numId w:val="15"/>
        </w:numPr>
        <w:spacing w:before="360"/>
        <w:outlineLvl w:val="0"/>
        <w:rPr>
          <w:i w:val="0"/>
          <w:iCs/>
          <w:strike/>
        </w:rPr>
      </w:pPr>
      <w:r w:rsidRPr="00AA67D6">
        <w:rPr>
          <w:i w:val="0"/>
          <w:iCs/>
          <w:strike/>
        </w:rPr>
        <w:t xml:space="preserve">To remove undesired organic contamination and to increase the surface wettability, place the silicon wafer in a beaker of isopropanol for 5 minutes of sonication </w:t>
      </w:r>
      <w:r w:rsidRPr="00AA67D6">
        <w:rPr>
          <w:b/>
          <w:bCs/>
          <w:i w:val="0"/>
          <w:iCs/>
          <w:strike/>
        </w:rPr>
        <w:t>[1]</w:t>
      </w:r>
      <w:r w:rsidRPr="00AA67D6">
        <w:rPr>
          <w:i w:val="0"/>
          <w:iCs/>
          <w:strike/>
        </w:rPr>
        <w:t>.</w:t>
      </w:r>
    </w:p>
    <w:p w14:paraId="50C45425" w14:textId="49CAE4E1" w:rsidR="00D84CD7" w:rsidRPr="00AA67D6" w:rsidRDefault="00D84CD7" w:rsidP="00D84CD7">
      <w:pPr>
        <w:pStyle w:val="BodyText"/>
        <w:numPr>
          <w:ilvl w:val="2"/>
          <w:numId w:val="15"/>
        </w:numPr>
        <w:spacing w:before="360"/>
        <w:outlineLvl w:val="0"/>
        <w:rPr>
          <w:i w:val="0"/>
          <w:iCs/>
          <w:strike/>
        </w:rPr>
      </w:pPr>
      <w:r w:rsidRPr="00AA67D6">
        <w:rPr>
          <w:i w:val="0"/>
          <w:iCs/>
          <w:strike/>
        </w:rPr>
        <w:t xml:space="preserve">WIDE: Talent placing wafer into beaker in </w:t>
      </w:r>
      <w:proofErr w:type="spellStart"/>
      <w:r w:rsidRPr="00AA67D6">
        <w:rPr>
          <w:i w:val="0"/>
          <w:iCs/>
          <w:strike/>
        </w:rPr>
        <w:t>sonicator</w:t>
      </w:r>
      <w:proofErr w:type="spellEnd"/>
      <w:r w:rsidRPr="00AA67D6">
        <w:rPr>
          <w:i w:val="0"/>
          <w:iCs/>
          <w:strike/>
        </w:rPr>
        <w:t>, with isopropanol container visible in frame</w:t>
      </w:r>
    </w:p>
    <w:p w14:paraId="24B5DEE5" w14:textId="426322CE" w:rsidR="00AB1E8A" w:rsidRPr="00AA67D6" w:rsidRDefault="00D84CD7" w:rsidP="00D84CD7">
      <w:pPr>
        <w:pStyle w:val="BodyText"/>
        <w:numPr>
          <w:ilvl w:val="1"/>
          <w:numId w:val="15"/>
        </w:numPr>
        <w:spacing w:before="360"/>
        <w:outlineLvl w:val="0"/>
        <w:rPr>
          <w:rFonts w:asciiTheme="minorHAnsi" w:hAnsiTheme="minorHAnsi" w:cstheme="minorHAnsi"/>
          <w:bCs/>
          <w:i w:val="0"/>
          <w:iCs/>
          <w:strike/>
        </w:rPr>
      </w:pPr>
      <w:r w:rsidRPr="00AA67D6">
        <w:rPr>
          <w:i w:val="0"/>
          <w:iCs/>
          <w:strike/>
        </w:rPr>
        <w:t>At the end of the treatment, transfer the wafer</w:t>
      </w:r>
      <w:bookmarkStart w:id="2" w:name="_Hlk50465419"/>
      <w:r w:rsidRPr="00AA67D6">
        <w:rPr>
          <w:rFonts w:asciiTheme="minorHAnsi" w:eastAsiaTheme="minorEastAsia" w:hAnsiTheme="minorHAnsi" w:cstheme="minorHAnsi"/>
          <w:bCs/>
          <w:i w:val="0"/>
          <w:strike/>
          <w:color w:val="000000"/>
          <w:szCs w:val="24"/>
        </w:rPr>
        <w:t xml:space="preserve"> </w:t>
      </w:r>
      <w:r w:rsidR="00AB1E8A" w:rsidRPr="00AA67D6">
        <w:rPr>
          <w:rFonts w:asciiTheme="minorHAnsi" w:hAnsiTheme="minorHAnsi" w:cstheme="minorHAnsi"/>
          <w:bCs/>
          <w:i w:val="0"/>
          <w:iCs/>
          <w:strike/>
        </w:rPr>
        <w:t xml:space="preserve">to a beaker </w:t>
      </w:r>
      <w:r w:rsidRPr="00AA67D6">
        <w:rPr>
          <w:rFonts w:asciiTheme="minorHAnsi" w:hAnsiTheme="minorHAnsi" w:cstheme="minorHAnsi"/>
          <w:bCs/>
          <w:i w:val="0"/>
          <w:iCs/>
          <w:strike/>
        </w:rPr>
        <w:t>containing</w:t>
      </w:r>
      <w:r w:rsidR="00AB1E8A" w:rsidRPr="00AA67D6">
        <w:rPr>
          <w:rFonts w:asciiTheme="minorHAnsi" w:hAnsiTheme="minorHAnsi" w:cstheme="minorHAnsi"/>
          <w:bCs/>
          <w:i w:val="0"/>
          <w:iCs/>
          <w:strike/>
        </w:rPr>
        <w:t xml:space="preserve"> an alkali glass cleaning solution </w:t>
      </w:r>
      <w:r w:rsidRPr="00AA67D6">
        <w:rPr>
          <w:rFonts w:asciiTheme="minorHAnsi" w:hAnsiTheme="minorHAnsi" w:cstheme="minorHAnsi"/>
          <w:b/>
          <w:i w:val="0"/>
          <w:iCs/>
          <w:strike/>
        </w:rPr>
        <w:t xml:space="preserve">[1] </w:t>
      </w:r>
      <w:r w:rsidR="00AB1E8A" w:rsidRPr="00AA67D6">
        <w:rPr>
          <w:rFonts w:asciiTheme="minorHAnsi" w:hAnsiTheme="minorHAnsi" w:cstheme="minorHAnsi"/>
          <w:bCs/>
          <w:i w:val="0"/>
          <w:iCs/>
          <w:strike/>
        </w:rPr>
        <w:t xml:space="preserve">and ultrasonicate </w:t>
      </w:r>
      <w:r w:rsidRPr="00AA67D6">
        <w:rPr>
          <w:rFonts w:asciiTheme="minorHAnsi" w:hAnsiTheme="minorHAnsi" w:cstheme="minorHAnsi"/>
          <w:bCs/>
          <w:i w:val="0"/>
          <w:iCs/>
          <w:strike/>
        </w:rPr>
        <w:t xml:space="preserve">for </w:t>
      </w:r>
      <w:r w:rsidR="00AB1E8A" w:rsidRPr="00AA67D6">
        <w:rPr>
          <w:rFonts w:asciiTheme="minorHAnsi" w:hAnsiTheme="minorHAnsi" w:cstheme="minorHAnsi"/>
          <w:bCs/>
          <w:i w:val="0"/>
          <w:iCs/>
          <w:strike/>
        </w:rPr>
        <w:t>10 min</w:t>
      </w:r>
      <w:r w:rsidRPr="00AA67D6">
        <w:rPr>
          <w:rFonts w:asciiTheme="minorHAnsi" w:hAnsiTheme="minorHAnsi" w:cstheme="minorHAnsi"/>
          <w:bCs/>
          <w:i w:val="0"/>
          <w:iCs/>
          <w:strike/>
        </w:rPr>
        <w:t xml:space="preserve">utes </w:t>
      </w:r>
      <w:r w:rsidRPr="00AA67D6">
        <w:rPr>
          <w:rFonts w:asciiTheme="minorHAnsi" w:hAnsiTheme="minorHAnsi" w:cstheme="minorHAnsi"/>
          <w:b/>
          <w:i w:val="0"/>
          <w:iCs/>
          <w:strike/>
        </w:rPr>
        <w:t>[2]</w:t>
      </w:r>
      <w:r w:rsidR="00AB1E8A" w:rsidRPr="00AA67D6">
        <w:rPr>
          <w:rFonts w:asciiTheme="minorHAnsi" w:hAnsiTheme="minorHAnsi" w:cstheme="minorHAnsi"/>
          <w:bCs/>
          <w:i w:val="0"/>
          <w:iCs/>
          <w:strike/>
        </w:rPr>
        <w:t>.</w:t>
      </w:r>
    </w:p>
    <w:p w14:paraId="3E943601" w14:textId="04708093" w:rsidR="00D84CD7" w:rsidRPr="00AA67D6" w:rsidRDefault="00D84CD7" w:rsidP="00D84CD7">
      <w:pPr>
        <w:pStyle w:val="BodyText"/>
        <w:numPr>
          <w:ilvl w:val="2"/>
          <w:numId w:val="15"/>
        </w:numPr>
        <w:spacing w:before="360"/>
        <w:outlineLvl w:val="0"/>
        <w:rPr>
          <w:rFonts w:asciiTheme="minorHAnsi" w:hAnsiTheme="minorHAnsi" w:cstheme="minorHAnsi"/>
          <w:bCs/>
          <w:i w:val="0"/>
          <w:iCs/>
          <w:strike/>
        </w:rPr>
      </w:pPr>
      <w:r w:rsidRPr="00AA67D6">
        <w:rPr>
          <w:rFonts w:asciiTheme="minorHAnsi" w:hAnsiTheme="minorHAnsi" w:cstheme="minorHAnsi"/>
          <w:bCs/>
          <w:i w:val="0"/>
          <w:iCs/>
          <w:strike/>
        </w:rPr>
        <w:t>Talent placing wafer into beaker, with solution container visible in frame</w:t>
      </w:r>
    </w:p>
    <w:p w14:paraId="6B0148D0" w14:textId="169DC454" w:rsidR="00D84CD7" w:rsidRPr="00AA67D6" w:rsidRDefault="00D84CD7" w:rsidP="00D84CD7">
      <w:pPr>
        <w:pStyle w:val="BodyText"/>
        <w:numPr>
          <w:ilvl w:val="2"/>
          <w:numId w:val="15"/>
        </w:numPr>
        <w:spacing w:before="360"/>
        <w:outlineLvl w:val="0"/>
        <w:rPr>
          <w:rFonts w:asciiTheme="minorHAnsi" w:hAnsiTheme="minorHAnsi" w:cstheme="minorHAnsi"/>
          <w:bCs/>
          <w:i w:val="0"/>
          <w:iCs/>
          <w:strike/>
        </w:rPr>
      </w:pPr>
      <w:r w:rsidRPr="00AA67D6">
        <w:rPr>
          <w:rFonts w:asciiTheme="minorHAnsi" w:hAnsiTheme="minorHAnsi" w:cstheme="minorHAnsi"/>
          <w:bCs/>
          <w:i w:val="0"/>
          <w:iCs/>
          <w:strike/>
        </w:rPr>
        <w:t>Talent ultrasonicating wafer</w:t>
      </w:r>
    </w:p>
    <w:p w14:paraId="294541BE" w14:textId="60F7E3B9" w:rsidR="00D84CD7" w:rsidRPr="00AA67D6" w:rsidRDefault="00D84CD7" w:rsidP="00D84CD7">
      <w:pPr>
        <w:pStyle w:val="BodyText"/>
        <w:numPr>
          <w:ilvl w:val="1"/>
          <w:numId w:val="15"/>
        </w:numPr>
        <w:spacing w:before="360"/>
        <w:outlineLvl w:val="0"/>
        <w:rPr>
          <w:rFonts w:asciiTheme="minorHAnsi" w:hAnsiTheme="minorHAnsi" w:cstheme="minorHAnsi"/>
          <w:bCs/>
          <w:i w:val="0"/>
          <w:iCs/>
          <w:strike/>
        </w:rPr>
      </w:pPr>
      <w:r w:rsidRPr="00AA67D6">
        <w:rPr>
          <w:rFonts w:asciiTheme="minorHAnsi" w:hAnsiTheme="minorHAnsi" w:cstheme="minorHAnsi"/>
          <w:bCs/>
          <w:i w:val="0"/>
          <w:iCs/>
          <w:strike/>
        </w:rPr>
        <w:t>At the end of the treatment transfer the wafer to a beaker of</w:t>
      </w:r>
      <w:r w:rsidRPr="00AA67D6">
        <w:rPr>
          <w:rFonts w:asciiTheme="minorHAnsi" w:eastAsiaTheme="minorEastAsia" w:hAnsiTheme="minorHAnsi" w:cstheme="minorHAnsi"/>
          <w:bCs/>
          <w:i w:val="0"/>
          <w:strike/>
          <w:color w:val="000000"/>
          <w:szCs w:val="24"/>
        </w:rPr>
        <w:t xml:space="preserve"> </w:t>
      </w:r>
      <w:r w:rsidR="00AB1E8A" w:rsidRPr="00AA67D6">
        <w:rPr>
          <w:rFonts w:asciiTheme="minorHAnsi" w:hAnsiTheme="minorHAnsi" w:cstheme="minorHAnsi"/>
          <w:bCs/>
          <w:i w:val="0"/>
          <w:iCs/>
          <w:strike/>
        </w:rPr>
        <w:t>ultrapure water</w:t>
      </w:r>
      <w:r w:rsidRPr="00AA67D6">
        <w:rPr>
          <w:rFonts w:asciiTheme="minorHAnsi" w:hAnsiTheme="minorHAnsi" w:cstheme="minorHAnsi"/>
          <w:bCs/>
          <w:i w:val="0"/>
          <w:iCs/>
          <w:strike/>
        </w:rPr>
        <w:t xml:space="preserve"> </w:t>
      </w:r>
      <w:r w:rsidRPr="00AA67D6">
        <w:rPr>
          <w:rFonts w:asciiTheme="minorHAnsi" w:hAnsiTheme="minorHAnsi" w:cstheme="minorHAnsi"/>
          <w:b/>
          <w:i w:val="0"/>
          <w:iCs/>
          <w:strike/>
        </w:rPr>
        <w:t>[1]</w:t>
      </w:r>
      <w:r w:rsidRPr="00AA67D6">
        <w:rPr>
          <w:rFonts w:asciiTheme="minorHAnsi" w:hAnsiTheme="minorHAnsi" w:cstheme="minorHAnsi"/>
          <w:bCs/>
          <w:i w:val="0"/>
          <w:iCs/>
          <w:strike/>
        </w:rPr>
        <w:t xml:space="preserve"> and wash the wafer by decanting and refilling the beaker 10 times. The wafer will remain at the bottom of the beaker due to the capillary effect </w:t>
      </w:r>
      <w:r w:rsidRPr="00AA67D6">
        <w:rPr>
          <w:rFonts w:asciiTheme="minorHAnsi" w:hAnsiTheme="minorHAnsi" w:cstheme="minorHAnsi"/>
          <w:b/>
          <w:i w:val="0"/>
          <w:iCs/>
          <w:strike/>
        </w:rPr>
        <w:t>[2]</w:t>
      </w:r>
      <w:r w:rsidRPr="00AA67D6">
        <w:rPr>
          <w:rFonts w:asciiTheme="minorHAnsi" w:hAnsiTheme="minorHAnsi" w:cstheme="minorHAnsi"/>
          <w:bCs/>
          <w:i w:val="0"/>
          <w:iCs/>
          <w:strike/>
        </w:rPr>
        <w:t>.</w:t>
      </w:r>
      <w:r w:rsidR="00AB1E8A" w:rsidRPr="00AA67D6">
        <w:rPr>
          <w:rFonts w:asciiTheme="minorHAnsi" w:hAnsiTheme="minorHAnsi" w:cstheme="minorHAnsi"/>
          <w:bCs/>
          <w:i w:val="0"/>
          <w:iCs/>
          <w:strike/>
        </w:rPr>
        <w:t xml:space="preserve"> </w:t>
      </w:r>
    </w:p>
    <w:p w14:paraId="20E817E9" w14:textId="55AC075E" w:rsidR="00D84CD7" w:rsidRPr="00AA67D6" w:rsidRDefault="00D84CD7" w:rsidP="00D84CD7">
      <w:pPr>
        <w:pStyle w:val="BodyText"/>
        <w:numPr>
          <w:ilvl w:val="2"/>
          <w:numId w:val="15"/>
        </w:numPr>
        <w:spacing w:before="360"/>
        <w:outlineLvl w:val="0"/>
        <w:rPr>
          <w:rFonts w:asciiTheme="minorHAnsi" w:hAnsiTheme="minorHAnsi" w:cstheme="minorHAnsi"/>
          <w:bCs/>
          <w:i w:val="0"/>
          <w:iCs/>
          <w:strike/>
        </w:rPr>
      </w:pPr>
      <w:r w:rsidRPr="00AA67D6">
        <w:rPr>
          <w:rFonts w:asciiTheme="minorHAnsi" w:hAnsiTheme="minorHAnsi" w:cstheme="minorHAnsi"/>
          <w:bCs/>
          <w:i w:val="0"/>
          <w:iCs/>
          <w:strike/>
        </w:rPr>
        <w:t>Talent adding wafer to beaker</w:t>
      </w:r>
    </w:p>
    <w:p w14:paraId="43A37B10" w14:textId="4AF0A0D9" w:rsidR="00D84CD7" w:rsidRPr="00AA67D6" w:rsidRDefault="00D84CD7" w:rsidP="00D84CD7">
      <w:pPr>
        <w:pStyle w:val="BodyText"/>
        <w:numPr>
          <w:ilvl w:val="2"/>
          <w:numId w:val="15"/>
        </w:numPr>
        <w:spacing w:before="360"/>
        <w:outlineLvl w:val="0"/>
        <w:rPr>
          <w:rFonts w:asciiTheme="minorHAnsi" w:hAnsiTheme="minorHAnsi" w:cstheme="minorHAnsi"/>
          <w:bCs/>
          <w:i w:val="0"/>
          <w:iCs/>
          <w:strike/>
        </w:rPr>
      </w:pPr>
      <w:r w:rsidRPr="00AA67D6">
        <w:rPr>
          <w:rFonts w:asciiTheme="minorHAnsi" w:hAnsiTheme="minorHAnsi" w:cstheme="minorHAnsi"/>
          <w:bCs/>
          <w:i w:val="0"/>
          <w:iCs/>
          <w:strike/>
        </w:rPr>
        <w:t xml:space="preserve">Talent decanting beaker, with wafer at bottom of beaker visible in frame </w:t>
      </w:r>
      <w:r w:rsidRPr="00AA67D6">
        <w:rPr>
          <w:rFonts w:asciiTheme="minorHAnsi" w:hAnsiTheme="minorHAnsi" w:cstheme="minorHAnsi"/>
          <w:bCs/>
          <w:strike/>
          <w:color w:val="4F81BD" w:themeColor="accent1"/>
        </w:rPr>
        <w:t>Video Editor: please emphasize wafer at beaker bottom if possible/appropriate</w:t>
      </w:r>
    </w:p>
    <w:p w14:paraId="0C578019" w14:textId="51DDCBF4" w:rsidR="00D84CD7" w:rsidRPr="00AA67D6" w:rsidRDefault="00D84CD7" w:rsidP="00D84CD7">
      <w:pPr>
        <w:pStyle w:val="BodyText"/>
        <w:numPr>
          <w:ilvl w:val="1"/>
          <w:numId w:val="15"/>
        </w:numPr>
        <w:spacing w:before="360"/>
        <w:outlineLvl w:val="0"/>
        <w:rPr>
          <w:rFonts w:asciiTheme="minorHAnsi" w:hAnsiTheme="minorHAnsi" w:cstheme="minorHAnsi"/>
          <w:bCs/>
          <w:i w:val="0"/>
          <w:iCs/>
          <w:strike/>
          <w:color w:val="000000" w:themeColor="text1"/>
        </w:rPr>
      </w:pPr>
      <w:r w:rsidRPr="00AA67D6">
        <w:rPr>
          <w:rFonts w:asciiTheme="minorHAnsi" w:hAnsiTheme="minorHAnsi" w:cstheme="minorHAnsi"/>
          <w:bCs/>
          <w:i w:val="0"/>
          <w:iCs/>
          <w:strike/>
          <w:color w:val="000000" w:themeColor="text1"/>
        </w:rPr>
        <w:lastRenderedPageBreak/>
        <w:t xml:space="preserve">After the last wash, dry the wafer with clean nitrogen gas to prevent the formation of coffee rings and other drying artefacts </w:t>
      </w:r>
      <w:r w:rsidRPr="00AA67D6">
        <w:rPr>
          <w:rFonts w:asciiTheme="minorHAnsi" w:hAnsiTheme="minorHAnsi" w:cstheme="minorHAnsi"/>
          <w:b/>
          <w:i w:val="0"/>
          <w:iCs/>
          <w:strike/>
          <w:color w:val="000000" w:themeColor="text1"/>
        </w:rPr>
        <w:t>[1]</w:t>
      </w:r>
      <w:r w:rsidRPr="00AA67D6">
        <w:rPr>
          <w:rFonts w:asciiTheme="minorHAnsi" w:hAnsiTheme="minorHAnsi" w:cstheme="minorHAnsi"/>
          <w:bCs/>
          <w:i w:val="0"/>
          <w:iCs/>
          <w:strike/>
          <w:color w:val="000000" w:themeColor="text1"/>
        </w:rPr>
        <w:t xml:space="preserve"> and ultrasonicate the wafer in a new beaker or isopropanol for 10 minutes </w:t>
      </w:r>
      <w:r w:rsidRPr="00AA67D6">
        <w:rPr>
          <w:rFonts w:asciiTheme="minorHAnsi" w:hAnsiTheme="minorHAnsi" w:cstheme="minorHAnsi"/>
          <w:b/>
          <w:i w:val="0"/>
          <w:iCs/>
          <w:strike/>
          <w:color w:val="000000" w:themeColor="text1"/>
        </w:rPr>
        <w:t>[2]</w:t>
      </w:r>
      <w:r w:rsidRPr="00AA67D6">
        <w:rPr>
          <w:rFonts w:asciiTheme="minorHAnsi" w:hAnsiTheme="minorHAnsi" w:cstheme="minorHAnsi"/>
          <w:bCs/>
          <w:i w:val="0"/>
          <w:iCs/>
          <w:strike/>
          <w:color w:val="000000" w:themeColor="text1"/>
        </w:rPr>
        <w:t>.</w:t>
      </w:r>
    </w:p>
    <w:p w14:paraId="44E61F70" w14:textId="0CAD8C81" w:rsidR="00D84CD7" w:rsidRPr="00AA67D6" w:rsidRDefault="00D84CD7" w:rsidP="00D84CD7">
      <w:pPr>
        <w:pStyle w:val="BodyText"/>
        <w:numPr>
          <w:ilvl w:val="2"/>
          <w:numId w:val="15"/>
        </w:numPr>
        <w:spacing w:before="360"/>
        <w:outlineLvl w:val="0"/>
        <w:rPr>
          <w:rFonts w:asciiTheme="minorHAnsi" w:hAnsiTheme="minorHAnsi" w:cstheme="minorHAnsi"/>
          <w:bCs/>
          <w:i w:val="0"/>
          <w:iCs/>
          <w:strike/>
          <w:color w:val="000000" w:themeColor="text1"/>
        </w:rPr>
      </w:pPr>
      <w:r w:rsidRPr="00AA67D6">
        <w:rPr>
          <w:rFonts w:asciiTheme="minorHAnsi" w:hAnsiTheme="minorHAnsi" w:cstheme="minorHAnsi"/>
          <w:bCs/>
          <w:i w:val="0"/>
          <w:iCs/>
          <w:strike/>
          <w:color w:val="000000" w:themeColor="text1"/>
        </w:rPr>
        <w:t>Talent drying wafer</w:t>
      </w:r>
    </w:p>
    <w:p w14:paraId="78F3F14C" w14:textId="485EDD33" w:rsidR="00D84CD7" w:rsidRPr="00AA67D6" w:rsidRDefault="00D84CD7" w:rsidP="00D84CD7">
      <w:pPr>
        <w:pStyle w:val="BodyText"/>
        <w:numPr>
          <w:ilvl w:val="2"/>
          <w:numId w:val="15"/>
        </w:numPr>
        <w:spacing w:before="360"/>
        <w:outlineLvl w:val="0"/>
        <w:rPr>
          <w:rFonts w:asciiTheme="minorHAnsi" w:hAnsiTheme="minorHAnsi" w:cstheme="minorHAnsi"/>
          <w:bCs/>
          <w:i w:val="0"/>
          <w:iCs/>
          <w:strike/>
          <w:color w:val="000000" w:themeColor="text1"/>
        </w:rPr>
      </w:pPr>
      <w:r w:rsidRPr="00AA67D6">
        <w:rPr>
          <w:rFonts w:asciiTheme="minorHAnsi" w:hAnsiTheme="minorHAnsi" w:cstheme="minorHAnsi"/>
          <w:bCs/>
          <w:i w:val="0"/>
          <w:iCs/>
          <w:strike/>
          <w:color w:val="000000" w:themeColor="text1"/>
        </w:rPr>
        <w:t xml:space="preserve">Wafer being </w:t>
      </w:r>
      <w:proofErr w:type="spellStart"/>
      <w:r w:rsidRPr="00AA67D6">
        <w:rPr>
          <w:rFonts w:asciiTheme="minorHAnsi" w:hAnsiTheme="minorHAnsi" w:cstheme="minorHAnsi"/>
          <w:bCs/>
          <w:i w:val="0"/>
          <w:iCs/>
          <w:strike/>
          <w:color w:val="000000" w:themeColor="text1"/>
        </w:rPr>
        <w:t>ultrsonicated</w:t>
      </w:r>
      <w:proofErr w:type="spellEnd"/>
      <w:r w:rsidRPr="00AA67D6">
        <w:rPr>
          <w:rFonts w:asciiTheme="minorHAnsi" w:hAnsiTheme="minorHAnsi" w:cstheme="minorHAnsi"/>
          <w:bCs/>
          <w:i w:val="0"/>
          <w:iCs/>
          <w:strike/>
          <w:color w:val="000000" w:themeColor="text1"/>
        </w:rPr>
        <w:t>, with isopropanol container visible in frame as possible</w:t>
      </w:r>
    </w:p>
    <w:p w14:paraId="7A58C3B1" w14:textId="3DF6387E" w:rsidR="00D84CD7" w:rsidRPr="00AA67D6" w:rsidRDefault="00D84CD7" w:rsidP="00D84CD7">
      <w:pPr>
        <w:pStyle w:val="BodyText"/>
        <w:numPr>
          <w:ilvl w:val="1"/>
          <w:numId w:val="15"/>
        </w:numPr>
        <w:spacing w:before="360"/>
        <w:outlineLvl w:val="0"/>
        <w:rPr>
          <w:rFonts w:asciiTheme="minorHAnsi" w:hAnsiTheme="minorHAnsi" w:cstheme="minorHAnsi"/>
          <w:bCs/>
          <w:i w:val="0"/>
          <w:iCs/>
          <w:strike/>
          <w:color w:val="000000" w:themeColor="text1"/>
        </w:rPr>
      </w:pPr>
      <w:r w:rsidRPr="00AA67D6">
        <w:rPr>
          <w:rFonts w:asciiTheme="minorHAnsi" w:hAnsiTheme="minorHAnsi" w:cstheme="minorHAnsi"/>
          <w:bCs/>
          <w:i w:val="0"/>
          <w:iCs/>
          <w:strike/>
          <w:color w:val="000000" w:themeColor="text1"/>
        </w:rPr>
        <w:t xml:space="preserve">Then place the wafer into a plasma or UV-ozone cleaner for 30 minutes </w:t>
      </w:r>
      <w:r w:rsidRPr="00AA67D6">
        <w:rPr>
          <w:rFonts w:asciiTheme="minorHAnsi" w:hAnsiTheme="minorHAnsi" w:cstheme="minorHAnsi"/>
          <w:b/>
          <w:i w:val="0"/>
          <w:iCs/>
          <w:strike/>
          <w:color w:val="000000" w:themeColor="text1"/>
        </w:rPr>
        <w:t>[1]</w:t>
      </w:r>
      <w:r w:rsidRPr="00AA67D6">
        <w:rPr>
          <w:rFonts w:asciiTheme="minorHAnsi" w:hAnsiTheme="minorHAnsi" w:cstheme="minorHAnsi"/>
          <w:bCs/>
          <w:i w:val="0"/>
          <w:iCs/>
          <w:strike/>
          <w:color w:val="000000" w:themeColor="text1"/>
        </w:rPr>
        <w:t>.</w:t>
      </w:r>
    </w:p>
    <w:p w14:paraId="09A63EF4" w14:textId="77777777" w:rsidR="00D84CD7" w:rsidRPr="00AA67D6" w:rsidRDefault="00D84CD7" w:rsidP="00D84CD7">
      <w:pPr>
        <w:pStyle w:val="BodyText"/>
        <w:numPr>
          <w:ilvl w:val="2"/>
          <w:numId w:val="15"/>
        </w:numPr>
        <w:spacing w:before="360"/>
        <w:outlineLvl w:val="0"/>
        <w:rPr>
          <w:rFonts w:asciiTheme="minorHAnsi" w:hAnsiTheme="minorHAnsi" w:cstheme="minorHAnsi"/>
          <w:bCs/>
          <w:i w:val="0"/>
          <w:iCs/>
          <w:strike/>
          <w:color w:val="000000" w:themeColor="text1"/>
        </w:rPr>
      </w:pPr>
      <w:r w:rsidRPr="00AA67D6">
        <w:rPr>
          <w:rFonts w:asciiTheme="minorHAnsi" w:hAnsiTheme="minorHAnsi" w:cstheme="minorHAnsi"/>
          <w:bCs/>
          <w:i w:val="0"/>
          <w:iCs/>
          <w:strike/>
          <w:color w:val="000000" w:themeColor="text1"/>
        </w:rPr>
        <w:t>Talent placing wafer into cleaner</w:t>
      </w:r>
    </w:p>
    <w:p w14:paraId="6A5D951C" w14:textId="6F596B61" w:rsidR="00AB1E8A" w:rsidRPr="008F5A83" w:rsidRDefault="00AB1E8A" w:rsidP="00D84CD7">
      <w:pPr>
        <w:pStyle w:val="BodyText"/>
        <w:numPr>
          <w:ilvl w:val="0"/>
          <w:numId w:val="15"/>
        </w:numPr>
        <w:spacing w:before="360"/>
        <w:outlineLvl w:val="0"/>
        <w:rPr>
          <w:rFonts w:asciiTheme="minorHAnsi" w:hAnsiTheme="minorHAnsi" w:cstheme="minorHAnsi"/>
          <w:bCs/>
          <w:i w:val="0"/>
          <w:iCs/>
          <w:color w:val="000000" w:themeColor="text1"/>
        </w:rPr>
      </w:pPr>
      <w:r w:rsidRPr="00D84CD7">
        <w:rPr>
          <w:b/>
          <w:i w:val="0"/>
          <w:iCs/>
        </w:rPr>
        <w:t>Nanoparticle</w:t>
      </w:r>
      <w:r w:rsidR="00126F2A">
        <w:rPr>
          <w:b/>
          <w:i w:val="0"/>
          <w:iCs/>
        </w:rPr>
        <w:t xml:space="preserve"> Suspension</w:t>
      </w:r>
      <w:r w:rsidRPr="00D84CD7">
        <w:rPr>
          <w:b/>
          <w:i w:val="0"/>
          <w:iCs/>
        </w:rPr>
        <w:t xml:space="preserve"> </w:t>
      </w:r>
      <w:r w:rsidR="00D84CD7">
        <w:rPr>
          <w:b/>
          <w:i w:val="0"/>
          <w:iCs/>
        </w:rPr>
        <w:t>D</w:t>
      </w:r>
      <w:r w:rsidRPr="00D84CD7">
        <w:rPr>
          <w:b/>
          <w:i w:val="0"/>
          <w:iCs/>
        </w:rPr>
        <w:t xml:space="preserve">eposition </w:t>
      </w:r>
    </w:p>
    <w:p w14:paraId="0C9AFA0C" w14:textId="716D0953" w:rsidR="008F5A83" w:rsidRPr="008F5A83" w:rsidRDefault="008F5A83" w:rsidP="008F5A83">
      <w:pPr>
        <w:pStyle w:val="BodyText"/>
        <w:numPr>
          <w:ilvl w:val="1"/>
          <w:numId w:val="15"/>
        </w:numPr>
        <w:spacing w:before="360"/>
        <w:outlineLvl w:val="0"/>
        <w:rPr>
          <w:rFonts w:asciiTheme="minorHAnsi" w:hAnsiTheme="minorHAnsi" w:cstheme="minorHAnsi"/>
          <w:bCs/>
          <w:i w:val="0"/>
          <w:iCs/>
          <w:color w:val="000000" w:themeColor="text1"/>
        </w:rPr>
      </w:pPr>
      <w:r>
        <w:rPr>
          <w:bCs/>
          <w:i w:val="0"/>
          <w:iCs/>
        </w:rPr>
        <w:t xml:space="preserve">For </w:t>
      </w:r>
      <w:r w:rsidR="005D2133">
        <w:rPr>
          <w:bCs/>
          <w:i w:val="0"/>
          <w:iCs/>
        </w:rPr>
        <w:t>the deposition of nanoparticles from a</w:t>
      </w:r>
      <w:r>
        <w:rPr>
          <w:bCs/>
          <w:i w:val="0"/>
          <w:iCs/>
        </w:rPr>
        <w:t xml:space="preserve"> suspension, accurately weigh 15 milligrams of nanoparticle powder into a 10-milliliter tube </w:t>
      </w:r>
      <w:r>
        <w:rPr>
          <w:b/>
          <w:i w:val="0"/>
          <w:iCs/>
        </w:rPr>
        <w:t>[1-TXT]</w:t>
      </w:r>
      <w:r>
        <w:rPr>
          <w:bCs/>
          <w:i w:val="0"/>
          <w:iCs/>
        </w:rPr>
        <w:t xml:space="preserve"> followed by the addition of approximately 8 milliliters of ultrapure water </w:t>
      </w:r>
      <w:r>
        <w:rPr>
          <w:b/>
          <w:i w:val="0"/>
          <w:iCs/>
        </w:rPr>
        <w:t>[2]</w:t>
      </w:r>
      <w:r>
        <w:rPr>
          <w:bCs/>
          <w:i w:val="0"/>
          <w:iCs/>
        </w:rPr>
        <w:t>.</w:t>
      </w:r>
    </w:p>
    <w:p w14:paraId="4366B9DE" w14:textId="13B8C90A" w:rsidR="00AB1E8A" w:rsidRPr="00126F2A" w:rsidRDefault="008F5A83" w:rsidP="00AB1E8A">
      <w:pPr>
        <w:pStyle w:val="BodyText"/>
        <w:numPr>
          <w:ilvl w:val="2"/>
          <w:numId w:val="15"/>
        </w:numPr>
        <w:spacing w:before="360"/>
        <w:outlineLvl w:val="0"/>
        <w:rPr>
          <w:rFonts w:asciiTheme="minorHAnsi" w:hAnsiTheme="minorHAnsi" w:cstheme="minorHAnsi"/>
          <w:bCs/>
          <w:i w:val="0"/>
          <w:iCs/>
          <w:color w:val="000000" w:themeColor="text1"/>
        </w:rPr>
      </w:pPr>
      <w:r w:rsidRPr="00126F2A">
        <w:rPr>
          <w:bCs/>
          <w:i w:val="0"/>
          <w:iCs/>
        </w:rPr>
        <w:t xml:space="preserve">WIDE: Talent adding powder to tube </w:t>
      </w:r>
      <w:r w:rsidRPr="00126F2A">
        <w:rPr>
          <w:b/>
          <w:i w:val="0"/>
          <w:iCs/>
        </w:rPr>
        <w:t>TEXT: Inhalation is most</w:t>
      </w:r>
      <w:r w:rsidR="00AB1E8A" w:rsidRPr="00126F2A">
        <w:rPr>
          <w:b/>
          <w:i w:val="0"/>
          <w:iCs/>
        </w:rPr>
        <w:t xml:space="preserve"> common </w:t>
      </w:r>
      <w:r w:rsidRPr="00126F2A">
        <w:rPr>
          <w:b/>
          <w:i w:val="0"/>
          <w:iCs/>
        </w:rPr>
        <w:t xml:space="preserve">nanoparticle </w:t>
      </w:r>
      <w:r w:rsidR="00AB1E8A" w:rsidRPr="00126F2A">
        <w:rPr>
          <w:b/>
          <w:i w:val="0"/>
          <w:iCs/>
        </w:rPr>
        <w:t>exposure route</w:t>
      </w:r>
      <w:r w:rsidR="00AB1E8A" w:rsidRPr="00126F2A">
        <w:rPr>
          <w:bCs/>
          <w:i w:val="0"/>
          <w:iCs/>
        </w:rPr>
        <w:t xml:space="preserve"> </w:t>
      </w:r>
    </w:p>
    <w:p w14:paraId="33052EAB" w14:textId="30CA6313" w:rsidR="008F5A83" w:rsidRPr="008F5A83" w:rsidRDefault="008F5A83" w:rsidP="00AB1E8A">
      <w:pPr>
        <w:pStyle w:val="BodyText"/>
        <w:numPr>
          <w:ilvl w:val="2"/>
          <w:numId w:val="15"/>
        </w:numPr>
        <w:spacing w:before="360"/>
        <w:outlineLvl w:val="0"/>
        <w:rPr>
          <w:rFonts w:asciiTheme="minorHAnsi" w:hAnsiTheme="minorHAnsi" w:cstheme="minorHAnsi"/>
          <w:bCs/>
          <w:i w:val="0"/>
          <w:iCs/>
          <w:color w:val="000000" w:themeColor="text1"/>
        </w:rPr>
      </w:pPr>
      <w:r w:rsidRPr="008F5A83">
        <w:rPr>
          <w:bCs/>
          <w:i w:val="0"/>
          <w:iCs/>
        </w:rPr>
        <w:t>Tal</w:t>
      </w:r>
      <w:r>
        <w:rPr>
          <w:bCs/>
          <w:i w:val="0"/>
          <w:iCs/>
        </w:rPr>
        <w:t>ent adding water to tube</w:t>
      </w:r>
    </w:p>
    <w:p w14:paraId="5F479882" w14:textId="261DFEF2" w:rsidR="008F5A83" w:rsidRPr="008F5A83" w:rsidRDefault="008F5A83" w:rsidP="008F5A83">
      <w:pPr>
        <w:pStyle w:val="BodyText"/>
        <w:numPr>
          <w:ilvl w:val="1"/>
          <w:numId w:val="15"/>
        </w:numPr>
        <w:spacing w:before="360"/>
        <w:outlineLvl w:val="0"/>
        <w:rPr>
          <w:rFonts w:asciiTheme="minorHAnsi" w:hAnsiTheme="minorHAnsi" w:cstheme="minorHAnsi"/>
          <w:bCs/>
          <w:i w:val="0"/>
          <w:iCs/>
          <w:color w:val="000000" w:themeColor="text1"/>
        </w:rPr>
      </w:pPr>
      <w:r>
        <w:rPr>
          <w:bCs/>
          <w:i w:val="0"/>
          <w:iCs/>
        </w:rPr>
        <w:t>After capping, pack the tube in a 50-milliliter centrifuge tube with paper towel</w:t>
      </w:r>
      <w:r w:rsidR="00F91C2E">
        <w:rPr>
          <w:bCs/>
          <w:i w:val="0"/>
          <w:iCs/>
        </w:rPr>
        <w:t>s</w:t>
      </w:r>
      <w:r>
        <w:rPr>
          <w:bCs/>
          <w:i w:val="0"/>
          <w:iCs/>
        </w:rPr>
        <w:t xml:space="preserve"> </w:t>
      </w:r>
      <w:r>
        <w:rPr>
          <w:b/>
          <w:i w:val="0"/>
          <w:iCs/>
        </w:rPr>
        <w:t>[1]</w:t>
      </w:r>
      <w:r>
        <w:rPr>
          <w:bCs/>
          <w:i w:val="0"/>
          <w:iCs/>
        </w:rPr>
        <w:t xml:space="preserve"> and place the tube in a </w:t>
      </w:r>
      <w:proofErr w:type="spellStart"/>
      <w:r>
        <w:rPr>
          <w:bCs/>
          <w:i w:val="0"/>
          <w:iCs/>
        </w:rPr>
        <w:t>vortexer</w:t>
      </w:r>
      <w:proofErr w:type="spellEnd"/>
      <w:r>
        <w:rPr>
          <w:bCs/>
          <w:i w:val="0"/>
          <w:iCs/>
        </w:rPr>
        <w:t xml:space="preserve"> at 3000 revolutions for 15 minutes </w:t>
      </w:r>
      <w:r>
        <w:rPr>
          <w:b/>
          <w:i w:val="0"/>
          <w:iCs/>
        </w:rPr>
        <w:t>[2]</w:t>
      </w:r>
      <w:r>
        <w:rPr>
          <w:bCs/>
          <w:i w:val="0"/>
          <w:iCs/>
        </w:rPr>
        <w:t>.</w:t>
      </w:r>
    </w:p>
    <w:p w14:paraId="3EEE833A" w14:textId="1125198F" w:rsidR="008F5A83" w:rsidRPr="008F5A83" w:rsidRDefault="008F5A83" w:rsidP="008F5A83">
      <w:pPr>
        <w:pStyle w:val="BodyText"/>
        <w:numPr>
          <w:ilvl w:val="2"/>
          <w:numId w:val="15"/>
        </w:numPr>
        <w:spacing w:before="360"/>
        <w:outlineLvl w:val="0"/>
        <w:rPr>
          <w:rFonts w:asciiTheme="minorHAnsi" w:hAnsiTheme="minorHAnsi" w:cstheme="minorHAnsi"/>
          <w:bCs/>
          <w:i w:val="0"/>
          <w:iCs/>
          <w:color w:val="000000" w:themeColor="text1"/>
        </w:rPr>
      </w:pPr>
      <w:r>
        <w:rPr>
          <w:bCs/>
          <w:i w:val="0"/>
          <w:iCs/>
        </w:rPr>
        <w:t>Talent packing tube into 50-milliliter tube</w:t>
      </w:r>
    </w:p>
    <w:p w14:paraId="575242A3" w14:textId="2EE065B0" w:rsidR="008F5A83" w:rsidRPr="008F5A83" w:rsidRDefault="008F5A83" w:rsidP="008F5A83">
      <w:pPr>
        <w:pStyle w:val="BodyText"/>
        <w:numPr>
          <w:ilvl w:val="2"/>
          <w:numId w:val="15"/>
        </w:numPr>
        <w:spacing w:before="360"/>
        <w:outlineLvl w:val="0"/>
        <w:rPr>
          <w:rFonts w:asciiTheme="minorHAnsi" w:hAnsiTheme="minorHAnsi" w:cstheme="minorHAnsi"/>
          <w:bCs/>
          <w:i w:val="0"/>
          <w:iCs/>
          <w:color w:val="000000" w:themeColor="text1"/>
        </w:rPr>
      </w:pPr>
      <w:r>
        <w:rPr>
          <w:bCs/>
          <w:i w:val="0"/>
          <w:iCs/>
        </w:rPr>
        <w:t xml:space="preserve">Talent placing tube into </w:t>
      </w:r>
      <w:proofErr w:type="spellStart"/>
      <w:r>
        <w:rPr>
          <w:bCs/>
          <w:i w:val="0"/>
          <w:iCs/>
        </w:rPr>
        <w:t>vortexer</w:t>
      </w:r>
      <w:proofErr w:type="spellEnd"/>
    </w:p>
    <w:p w14:paraId="71A9E72D" w14:textId="6A43E46A" w:rsidR="008F5A83" w:rsidRPr="008F5A83" w:rsidRDefault="008F5A83" w:rsidP="008F5A83">
      <w:pPr>
        <w:pStyle w:val="BodyText"/>
        <w:numPr>
          <w:ilvl w:val="1"/>
          <w:numId w:val="15"/>
        </w:numPr>
        <w:spacing w:before="360"/>
        <w:outlineLvl w:val="0"/>
        <w:rPr>
          <w:rFonts w:asciiTheme="minorHAnsi" w:hAnsiTheme="minorHAnsi" w:cstheme="minorHAnsi"/>
          <w:bCs/>
          <w:i w:val="0"/>
          <w:iCs/>
          <w:color w:val="000000" w:themeColor="text1"/>
        </w:rPr>
      </w:pPr>
      <w:r>
        <w:rPr>
          <w:bCs/>
          <w:i w:val="0"/>
          <w:iCs/>
        </w:rPr>
        <w:t xml:space="preserve">At the end of the treatment, transfer the wafer to the UV-ozone cleaner for 30 minutes </w:t>
      </w:r>
      <w:r>
        <w:rPr>
          <w:b/>
          <w:i w:val="0"/>
          <w:iCs/>
        </w:rPr>
        <w:t>[1]</w:t>
      </w:r>
      <w:r>
        <w:rPr>
          <w:bCs/>
          <w:i w:val="0"/>
          <w:iCs/>
        </w:rPr>
        <w:t xml:space="preserve"> before placing the water into one half of the wafer holder </w:t>
      </w:r>
      <w:r>
        <w:rPr>
          <w:b/>
          <w:i w:val="0"/>
          <w:iCs/>
        </w:rPr>
        <w:t>[2]</w:t>
      </w:r>
      <w:r>
        <w:rPr>
          <w:bCs/>
          <w:i w:val="0"/>
          <w:iCs/>
        </w:rPr>
        <w:t>.</w:t>
      </w:r>
    </w:p>
    <w:p w14:paraId="499EA721" w14:textId="425D30C9" w:rsidR="008F5A83" w:rsidRPr="008F5A83" w:rsidRDefault="008F5A83" w:rsidP="008F5A83">
      <w:pPr>
        <w:pStyle w:val="BodyText"/>
        <w:numPr>
          <w:ilvl w:val="2"/>
          <w:numId w:val="15"/>
        </w:numPr>
        <w:spacing w:before="360"/>
        <w:outlineLvl w:val="0"/>
        <w:rPr>
          <w:rFonts w:asciiTheme="minorHAnsi" w:hAnsiTheme="minorHAnsi" w:cstheme="minorHAnsi"/>
          <w:bCs/>
          <w:i w:val="0"/>
          <w:iCs/>
          <w:color w:val="000000" w:themeColor="text1"/>
        </w:rPr>
      </w:pPr>
      <w:r>
        <w:rPr>
          <w:bCs/>
          <w:i w:val="0"/>
          <w:iCs/>
        </w:rPr>
        <w:t>Talent placing wafer into cleaner</w:t>
      </w:r>
    </w:p>
    <w:p w14:paraId="3426C445" w14:textId="77777777" w:rsidR="008F5A83" w:rsidRPr="008F5A83" w:rsidRDefault="008F5A83" w:rsidP="008F5A83">
      <w:pPr>
        <w:pStyle w:val="BodyText"/>
        <w:numPr>
          <w:ilvl w:val="2"/>
          <w:numId w:val="15"/>
        </w:numPr>
        <w:spacing w:before="360"/>
        <w:outlineLvl w:val="0"/>
        <w:rPr>
          <w:rFonts w:asciiTheme="minorHAnsi" w:hAnsiTheme="minorHAnsi" w:cstheme="minorHAnsi"/>
          <w:bCs/>
          <w:i w:val="0"/>
          <w:iCs/>
          <w:color w:val="000000" w:themeColor="text1"/>
        </w:rPr>
      </w:pPr>
      <w:r>
        <w:rPr>
          <w:bCs/>
          <w:i w:val="0"/>
          <w:iCs/>
        </w:rPr>
        <w:t>Talent placing wafer into half of water holder</w:t>
      </w:r>
    </w:p>
    <w:p w14:paraId="5CA8A8C6" w14:textId="3D4EE0AC" w:rsidR="00AB1E8A" w:rsidRDefault="008F5A83" w:rsidP="008F5A83">
      <w:pPr>
        <w:pStyle w:val="BodyText"/>
        <w:numPr>
          <w:ilvl w:val="1"/>
          <w:numId w:val="15"/>
        </w:numPr>
        <w:spacing w:before="360"/>
        <w:outlineLvl w:val="0"/>
        <w:rPr>
          <w:bCs/>
          <w:i w:val="0"/>
          <w:iCs/>
        </w:rPr>
      </w:pPr>
      <w:r>
        <w:rPr>
          <w:bCs/>
          <w:i w:val="0"/>
          <w:iCs/>
        </w:rPr>
        <w:lastRenderedPageBreak/>
        <w:t>P</w:t>
      </w:r>
      <w:r w:rsidR="00AB1E8A" w:rsidRPr="008F5A83">
        <w:rPr>
          <w:bCs/>
          <w:i w:val="0"/>
          <w:iCs/>
        </w:rPr>
        <w:t>lace a 3</w:t>
      </w:r>
      <w:r>
        <w:rPr>
          <w:bCs/>
          <w:i w:val="0"/>
          <w:iCs/>
        </w:rPr>
        <w:t xml:space="preserve">-microliter </w:t>
      </w:r>
      <w:r w:rsidR="00AB1E8A" w:rsidRPr="008F5A83">
        <w:rPr>
          <w:bCs/>
          <w:i w:val="0"/>
          <w:iCs/>
        </w:rPr>
        <w:t>drop of nanoparticle suspension in</w:t>
      </w:r>
      <w:r>
        <w:rPr>
          <w:bCs/>
          <w:i w:val="0"/>
          <w:iCs/>
        </w:rPr>
        <w:t>to</w:t>
      </w:r>
      <w:r w:rsidR="00AB1E8A" w:rsidRPr="008F5A83">
        <w:rPr>
          <w:bCs/>
          <w:i w:val="0"/>
          <w:iCs/>
        </w:rPr>
        <w:t xml:space="preserve"> the center of the ring</w:t>
      </w:r>
      <w:r>
        <w:rPr>
          <w:bCs/>
          <w:i w:val="0"/>
          <w:iCs/>
        </w:rPr>
        <w:t xml:space="preserve"> </w:t>
      </w:r>
      <w:r>
        <w:rPr>
          <w:b/>
          <w:i w:val="0"/>
          <w:iCs/>
        </w:rPr>
        <w:t>[1]</w:t>
      </w:r>
      <w:r>
        <w:rPr>
          <w:bCs/>
          <w:i w:val="0"/>
          <w:iCs/>
        </w:rPr>
        <w:t xml:space="preserve"> and mount a 6.07-millimeter diameter</w:t>
      </w:r>
      <w:r>
        <w:rPr>
          <w:bCs/>
          <w:i w:val="0"/>
        </w:rPr>
        <w:t xml:space="preserve"> </w:t>
      </w:r>
      <w:r w:rsidR="00AB1E8A" w:rsidRPr="008F5A83">
        <w:rPr>
          <w:bCs/>
          <w:i w:val="0"/>
          <w:iCs/>
        </w:rPr>
        <w:t>O-ring on the wafer around the droplet</w:t>
      </w:r>
      <w:r>
        <w:rPr>
          <w:bCs/>
          <w:i w:val="0"/>
          <w:iCs/>
        </w:rPr>
        <w:t>, taking</w:t>
      </w:r>
      <w:r w:rsidR="00AB1E8A" w:rsidRPr="008F5A83">
        <w:rPr>
          <w:bCs/>
          <w:i w:val="0"/>
          <w:iCs/>
        </w:rPr>
        <w:t xml:space="preserve"> care that the ring does not touch the droplet</w:t>
      </w:r>
      <w:r>
        <w:rPr>
          <w:bCs/>
          <w:i w:val="0"/>
          <w:iCs/>
        </w:rPr>
        <w:t xml:space="preserve"> </w:t>
      </w:r>
      <w:r>
        <w:rPr>
          <w:b/>
          <w:i w:val="0"/>
          <w:iCs/>
        </w:rPr>
        <w:t>[2]</w:t>
      </w:r>
      <w:r w:rsidR="00AB1E8A" w:rsidRPr="008F5A83">
        <w:rPr>
          <w:bCs/>
          <w:i w:val="0"/>
          <w:iCs/>
        </w:rPr>
        <w:t>.</w:t>
      </w:r>
    </w:p>
    <w:p w14:paraId="160DFB3B" w14:textId="00254234" w:rsidR="008F5A83" w:rsidRDefault="008F5A83" w:rsidP="008F5A83">
      <w:pPr>
        <w:pStyle w:val="BodyText"/>
        <w:numPr>
          <w:ilvl w:val="2"/>
          <w:numId w:val="15"/>
        </w:numPr>
        <w:spacing w:before="360"/>
        <w:outlineLvl w:val="0"/>
        <w:rPr>
          <w:bCs/>
          <w:i w:val="0"/>
          <w:iCs/>
        </w:rPr>
      </w:pPr>
      <w:r>
        <w:rPr>
          <w:bCs/>
          <w:i w:val="0"/>
          <w:iCs/>
        </w:rPr>
        <w:t>Talent placing drop into center or ring</w:t>
      </w:r>
    </w:p>
    <w:p w14:paraId="38FB1F5A" w14:textId="77777777" w:rsidR="008F5A83" w:rsidRDefault="008F5A83" w:rsidP="008F5A83">
      <w:pPr>
        <w:pStyle w:val="BodyText"/>
        <w:numPr>
          <w:ilvl w:val="2"/>
          <w:numId w:val="15"/>
        </w:numPr>
        <w:spacing w:before="360"/>
        <w:outlineLvl w:val="0"/>
        <w:rPr>
          <w:bCs/>
          <w:i w:val="0"/>
          <w:iCs/>
        </w:rPr>
      </w:pPr>
      <w:r>
        <w:rPr>
          <w:bCs/>
          <w:i w:val="0"/>
          <w:iCs/>
        </w:rPr>
        <w:t>Talent mounting ring onto wafer</w:t>
      </w:r>
    </w:p>
    <w:p w14:paraId="680D765F" w14:textId="56B0FAEB" w:rsidR="00AB1E8A" w:rsidRDefault="00AB1E8A" w:rsidP="008F5A83">
      <w:pPr>
        <w:pStyle w:val="BodyText"/>
        <w:numPr>
          <w:ilvl w:val="1"/>
          <w:numId w:val="15"/>
        </w:numPr>
        <w:spacing w:before="360"/>
        <w:outlineLvl w:val="0"/>
        <w:rPr>
          <w:bCs/>
          <w:i w:val="0"/>
          <w:iCs/>
        </w:rPr>
      </w:pPr>
      <w:r w:rsidRPr="008F5A83">
        <w:rPr>
          <w:bCs/>
          <w:i w:val="0"/>
          <w:iCs/>
        </w:rPr>
        <w:t xml:space="preserve">Place the wafer in a vacuum desiccator </w:t>
      </w:r>
      <w:r w:rsidR="00F91C2E">
        <w:rPr>
          <w:bCs/>
          <w:i w:val="0"/>
          <w:iCs/>
        </w:rPr>
        <w:t>at</w:t>
      </w:r>
      <w:r w:rsidRPr="008F5A83">
        <w:rPr>
          <w:bCs/>
          <w:i w:val="0"/>
          <w:iCs/>
        </w:rPr>
        <w:t xml:space="preserve"> 4 m</w:t>
      </w:r>
      <w:r w:rsidR="008F5A83">
        <w:rPr>
          <w:bCs/>
          <w:i w:val="0"/>
          <w:iCs/>
        </w:rPr>
        <w:t>illi</w:t>
      </w:r>
      <w:r w:rsidRPr="008F5A83">
        <w:rPr>
          <w:bCs/>
          <w:i w:val="0"/>
          <w:iCs/>
        </w:rPr>
        <w:t>bar</w:t>
      </w:r>
      <w:r w:rsidR="00F91C2E">
        <w:rPr>
          <w:bCs/>
          <w:i w:val="0"/>
          <w:iCs/>
        </w:rPr>
        <w:t>s of vacuum pressure</w:t>
      </w:r>
      <w:r w:rsidRPr="008F5A83">
        <w:rPr>
          <w:bCs/>
          <w:i w:val="0"/>
          <w:iCs/>
        </w:rPr>
        <w:t xml:space="preserve"> for 15 min</w:t>
      </w:r>
      <w:r w:rsidR="008F5A83">
        <w:rPr>
          <w:bCs/>
          <w:i w:val="0"/>
          <w:iCs/>
        </w:rPr>
        <w:t>utes</w:t>
      </w:r>
      <w:r w:rsidRPr="008F5A83">
        <w:rPr>
          <w:bCs/>
          <w:i w:val="0"/>
          <w:iCs/>
        </w:rPr>
        <w:t xml:space="preserve"> to dry the wafer</w:t>
      </w:r>
      <w:r w:rsidR="008F5A83">
        <w:rPr>
          <w:bCs/>
          <w:i w:val="0"/>
          <w:iCs/>
        </w:rPr>
        <w:t xml:space="preserve"> </w:t>
      </w:r>
      <w:r w:rsidR="008F5A83">
        <w:rPr>
          <w:b/>
          <w:i w:val="0"/>
          <w:iCs/>
        </w:rPr>
        <w:t>[1]</w:t>
      </w:r>
      <w:r w:rsidR="008F5A83">
        <w:rPr>
          <w:bCs/>
          <w:i w:val="0"/>
          <w:iCs/>
        </w:rPr>
        <w:t xml:space="preserve"> and view the wafer under light microscopy and </w:t>
      </w:r>
      <w:r w:rsidR="008F5A83" w:rsidRPr="001D6A39">
        <w:rPr>
          <w:bCs/>
          <w:i w:val="0"/>
          <w:iCs/>
        </w:rPr>
        <w:t>XPS</w:t>
      </w:r>
      <w:r w:rsidR="00F91C2E">
        <w:rPr>
          <w:bCs/>
          <w:i w:val="0"/>
          <w:iCs/>
        </w:rPr>
        <w:t xml:space="preserve"> </w:t>
      </w:r>
      <w:r w:rsidR="00F91C2E">
        <w:rPr>
          <w:bCs/>
          <w:i w:val="0"/>
          <w:iCs/>
          <w:color w:val="FF0000"/>
        </w:rPr>
        <w:t>(X-P-S)</w:t>
      </w:r>
      <w:r w:rsidR="008F5A83">
        <w:rPr>
          <w:bCs/>
          <w:i w:val="0"/>
          <w:iCs/>
        </w:rPr>
        <w:t xml:space="preserve"> to assess the particle distribution across the surface of the wafer </w:t>
      </w:r>
      <w:r w:rsidR="008F5A83">
        <w:rPr>
          <w:b/>
          <w:i w:val="0"/>
          <w:iCs/>
        </w:rPr>
        <w:t>[2-TXT]</w:t>
      </w:r>
      <w:r w:rsidR="008F5A83">
        <w:rPr>
          <w:bCs/>
          <w:i w:val="0"/>
          <w:iCs/>
        </w:rPr>
        <w:t>.</w:t>
      </w:r>
    </w:p>
    <w:p w14:paraId="25A7D428" w14:textId="28569FC1" w:rsidR="008F5A83" w:rsidRDefault="008F5A83" w:rsidP="008F5A83">
      <w:pPr>
        <w:pStyle w:val="BodyText"/>
        <w:numPr>
          <w:ilvl w:val="2"/>
          <w:numId w:val="15"/>
        </w:numPr>
        <w:spacing w:before="360"/>
        <w:outlineLvl w:val="0"/>
        <w:rPr>
          <w:bCs/>
          <w:i w:val="0"/>
          <w:iCs/>
        </w:rPr>
      </w:pPr>
      <w:r>
        <w:rPr>
          <w:bCs/>
          <w:i w:val="0"/>
          <w:iCs/>
        </w:rPr>
        <w:t>Talent placing wafer into desiccator</w:t>
      </w:r>
    </w:p>
    <w:p w14:paraId="1E3B8908" w14:textId="688C043C" w:rsidR="008F5A83" w:rsidRPr="008F5A83" w:rsidRDefault="008F5A83" w:rsidP="008F5A83">
      <w:pPr>
        <w:pStyle w:val="BodyText"/>
        <w:numPr>
          <w:ilvl w:val="2"/>
          <w:numId w:val="15"/>
        </w:numPr>
        <w:spacing w:before="360"/>
        <w:outlineLvl w:val="0"/>
        <w:rPr>
          <w:bCs/>
          <w:i w:val="0"/>
          <w:iCs/>
        </w:rPr>
      </w:pPr>
      <w:r>
        <w:rPr>
          <w:bCs/>
          <w:i w:val="0"/>
          <w:iCs/>
        </w:rPr>
        <w:t xml:space="preserve">Talent at microscope, viewing wafer </w:t>
      </w:r>
      <w:r w:rsidR="001D6A39">
        <w:rPr>
          <w:b/>
          <w:i w:val="0"/>
          <w:iCs/>
        </w:rPr>
        <w:t xml:space="preserve">TEXT: XPS: </w:t>
      </w:r>
      <w:r w:rsidR="001D6A39" w:rsidRPr="001D6A39">
        <w:rPr>
          <w:rFonts w:asciiTheme="minorHAnsi" w:hAnsiTheme="minorHAnsi" w:cstheme="minorHAnsi"/>
          <w:b/>
          <w:i w:val="0"/>
          <w:iCs/>
        </w:rPr>
        <w:t>X-</w:t>
      </w:r>
      <w:r w:rsidR="00F91C2E">
        <w:rPr>
          <w:rFonts w:asciiTheme="minorHAnsi" w:hAnsiTheme="minorHAnsi" w:cstheme="minorHAnsi"/>
          <w:b/>
          <w:i w:val="0"/>
          <w:iCs/>
        </w:rPr>
        <w:t>r</w:t>
      </w:r>
      <w:r w:rsidR="001D6A39" w:rsidRPr="001D6A39">
        <w:rPr>
          <w:rFonts w:asciiTheme="minorHAnsi" w:hAnsiTheme="minorHAnsi" w:cstheme="minorHAnsi"/>
          <w:b/>
          <w:i w:val="0"/>
          <w:iCs/>
        </w:rPr>
        <w:t xml:space="preserve">ay </w:t>
      </w:r>
      <w:r w:rsidR="00F91C2E">
        <w:rPr>
          <w:rFonts w:asciiTheme="minorHAnsi" w:hAnsiTheme="minorHAnsi" w:cstheme="minorHAnsi"/>
          <w:b/>
          <w:i w:val="0"/>
          <w:iCs/>
        </w:rPr>
        <w:t>p</w:t>
      </w:r>
      <w:r w:rsidR="001D6A39" w:rsidRPr="001D6A39">
        <w:rPr>
          <w:rFonts w:asciiTheme="minorHAnsi" w:hAnsiTheme="minorHAnsi" w:cstheme="minorHAnsi"/>
          <w:b/>
          <w:i w:val="0"/>
          <w:iCs/>
        </w:rPr>
        <w:t xml:space="preserve">hotoelectron </w:t>
      </w:r>
      <w:r w:rsidR="00F91C2E">
        <w:rPr>
          <w:rFonts w:asciiTheme="minorHAnsi" w:hAnsiTheme="minorHAnsi" w:cstheme="minorHAnsi"/>
          <w:b/>
          <w:i w:val="0"/>
          <w:iCs/>
        </w:rPr>
        <w:t>s</w:t>
      </w:r>
      <w:r w:rsidR="001D6A39" w:rsidRPr="001D6A39">
        <w:rPr>
          <w:rFonts w:asciiTheme="minorHAnsi" w:hAnsiTheme="minorHAnsi" w:cstheme="minorHAnsi"/>
          <w:b/>
          <w:i w:val="0"/>
          <w:iCs/>
        </w:rPr>
        <w:t>pectroscopy</w:t>
      </w:r>
    </w:p>
    <w:p w14:paraId="4D157F60" w14:textId="3A6EE15C" w:rsidR="008F5A83" w:rsidRDefault="008F5A83" w:rsidP="008F5A83">
      <w:pPr>
        <w:pStyle w:val="BodyText"/>
        <w:numPr>
          <w:ilvl w:val="1"/>
          <w:numId w:val="15"/>
        </w:numPr>
        <w:spacing w:before="360"/>
        <w:outlineLvl w:val="0"/>
        <w:rPr>
          <w:bCs/>
          <w:i w:val="0"/>
          <w:iCs/>
        </w:rPr>
      </w:pPr>
      <w:r>
        <w:rPr>
          <w:bCs/>
          <w:i w:val="0"/>
          <w:iCs/>
        </w:rPr>
        <w:t xml:space="preserve">When a homogenous layer of particles is observed, place the wafer in the UV-ozone cleaner for an additional 30 minutes </w:t>
      </w:r>
      <w:r>
        <w:rPr>
          <w:b/>
          <w:i w:val="0"/>
          <w:iCs/>
        </w:rPr>
        <w:t>[1</w:t>
      </w:r>
      <w:r w:rsidR="001D6A39">
        <w:rPr>
          <w:b/>
          <w:i w:val="0"/>
          <w:iCs/>
        </w:rPr>
        <w:t>-TXT</w:t>
      </w:r>
      <w:r>
        <w:rPr>
          <w:b/>
          <w:i w:val="0"/>
          <w:iCs/>
        </w:rPr>
        <w:t>]</w:t>
      </w:r>
      <w:r w:rsidR="00016B7A">
        <w:rPr>
          <w:bCs/>
          <w:i w:val="0"/>
          <w:iCs/>
        </w:rPr>
        <w:t xml:space="preserve"> and program the spin-coater as indicated </w:t>
      </w:r>
      <w:r w:rsidR="00016B7A">
        <w:rPr>
          <w:b/>
          <w:i w:val="0"/>
          <w:iCs/>
        </w:rPr>
        <w:t>[2-TXT]</w:t>
      </w:r>
      <w:r w:rsidR="00016B7A">
        <w:rPr>
          <w:bCs/>
          <w:i w:val="0"/>
          <w:iCs/>
        </w:rPr>
        <w:t>.</w:t>
      </w:r>
    </w:p>
    <w:p w14:paraId="75C3387D" w14:textId="6B9EAA39" w:rsidR="00016B7A" w:rsidRDefault="00016B7A" w:rsidP="00016B7A">
      <w:pPr>
        <w:pStyle w:val="BodyText"/>
        <w:numPr>
          <w:ilvl w:val="2"/>
          <w:numId w:val="15"/>
        </w:numPr>
        <w:spacing w:before="360"/>
        <w:outlineLvl w:val="0"/>
        <w:rPr>
          <w:bCs/>
          <w:i w:val="0"/>
          <w:iCs/>
        </w:rPr>
      </w:pPr>
      <w:r>
        <w:rPr>
          <w:bCs/>
          <w:i w:val="0"/>
          <w:iCs/>
        </w:rPr>
        <w:t>Talent placing wafer into cleaner</w:t>
      </w:r>
      <w:r w:rsidR="001D6A39" w:rsidRPr="001D6A39">
        <w:rPr>
          <w:b/>
          <w:i w:val="0"/>
          <w:iCs/>
        </w:rPr>
        <w:t xml:space="preserve"> </w:t>
      </w:r>
      <w:r w:rsidR="001D6A39">
        <w:rPr>
          <w:b/>
          <w:i w:val="0"/>
          <w:iCs/>
        </w:rPr>
        <w:t>TEXT: Repeat UV/ozone cleaning until homogenous layer observed</w:t>
      </w:r>
    </w:p>
    <w:p w14:paraId="4E00B577" w14:textId="77777777" w:rsidR="00223081" w:rsidRPr="00223081" w:rsidRDefault="00016B7A" w:rsidP="00223081">
      <w:pPr>
        <w:pStyle w:val="BodyText"/>
        <w:numPr>
          <w:ilvl w:val="2"/>
          <w:numId w:val="15"/>
        </w:numPr>
        <w:spacing w:before="360"/>
        <w:outlineLvl w:val="0"/>
        <w:rPr>
          <w:bCs/>
          <w:i w:val="0"/>
        </w:rPr>
      </w:pPr>
      <w:r w:rsidRPr="00016B7A">
        <w:rPr>
          <w:bCs/>
          <w:i w:val="0"/>
        </w:rPr>
        <w:t xml:space="preserve">Talent programming spin-coater </w:t>
      </w:r>
      <w:r w:rsidRPr="00016B7A">
        <w:rPr>
          <w:b/>
          <w:i w:val="0"/>
        </w:rPr>
        <w:t xml:space="preserve">TEXT: </w:t>
      </w:r>
      <w:r w:rsidRPr="00016B7A">
        <w:rPr>
          <w:b/>
          <w:iCs/>
        </w:rPr>
        <w:t>e.g.</w:t>
      </w:r>
      <w:r w:rsidRPr="00016B7A">
        <w:rPr>
          <w:b/>
          <w:i w:val="0"/>
        </w:rPr>
        <w:t xml:space="preserve">, </w:t>
      </w:r>
      <w:r w:rsidRPr="00016B7A">
        <w:rPr>
          <w:b/>
          <w:i w:val="0"/>
        </w:rPr>
        <w:t>500 rpm/s ramp -&gt; 1,000 rpm 5 s; 1000 rpm/s ramp -&gt; 2000 rpm 3 min; deceleration at 2000 rpm/s -&gt; 0 rpm</w:t>
      </w:r>
    </w:p>
    <w:p w14:paraId="6E4ABFE0" w14:textId="3480BA6D" w:rsidR="00AB1E8A" w:rsidRDefault="00223081" w:rsidP="00223081">
      <w:pPr>
        <w:pStyle w:val="BodyText"/>
        <w:numPr>
          <w:ilvl w:val="1"/>
          <w:numId w:val="15"/>
        </w:numPr>
        <w:spacing w:before="360"/>
        <w:outlineLvl w:val="0"/>
        <w:rPr>
          <w:bCs/>
          <w:i w:val="0"/>
          <w:iCs/>
        </w:rPr>
      </w:pPr>
      <w:r>
        <w:rPr>
          <w:bCs/>
          <w:i w:val="0"/>
          <w:iCs/>
        </w:rPr>
        <w:t>At the end of the treatment, i</w:t>
      </w:r>
      <w:r w:rsidR="00AB1E8A" w:rsidRPr="00223081">
        <w:rPr>
          <w:bCs/>
          <w:i w:val="0"/>
          <w:iCs/>
        </w:rPr>
        <w:t xml:space="preserve">nsert the wafer into the spin-coater </w:t>
      </w:r>
      <w:r>
        <w:rPr>
          <w:b/>
          <w:i w:val="0"/>
          <w:iCs/>
        </w:rPr>
        <w:t xml:space="preserve">[1] </w:t>
      </w:r>
      <w:r w:rsidR="00AB1E8A" w:rsidRPr="00223081">
        <w:rPr>
          <w:bCs/>
          <w:i w:val="0"/>
          <w:iCs/>
        </w:rPr>
        <w:t>and switch on the vacuum for fixation</w:t>
      </w:r>
      <w:r>
        <w:rPr>
          <w:bCs/>
          <w:i w:val="0"/>
          <w:iCs/>
        </w:rPr>
        <w:t xml:space="preserve"> </w:t>
      </w:r>
      <w:r>
        <w:rPr>
          <w:b/>
          <w:i w:val="0"/>
          <w:iCs/>
        </w:rPr>
        <w:t>[2]</w:t>
      </w:r>
      <w:r w:rsidR="00AB1E8A" w:rsidRPr="00223081">
        <w:rPr>
          <w:bCs/>
          <w:i w:val="0"/>
          <w:iCs/>
        </w:rPr>
        <w:t>.</w:t>
      </w:r>
    </w:p>
    <w:p w14:paraId="497CB440" w14:textId="11A46ACD" w:rsidR="00223081" w:rsidRDefault="00223081" w:rsidP="00223081">
      <w:pPr>
        <w:pStyle w:val="BodyText"/>
        <w:numPr>
          <w:ilvl w:val="2"/>
          <w:numId w:val="15"/>
        </w:numPr>
        <w:spacing w:before="360"/>
        <w:outlineLvl w:val="0"/>
        <w:rPr>
          <w:bCs/>
          <w:i w:val="0"/>
          <w:iCs/>
        </w:rPr>
      </w:pPr>
      <w:r>
        <w:rPr>
          <w:bCs/>
          <w:i w:val="0"/>
          <w:iCs/>
        </w:rPr>
        <w:t>Talent placing wafer into spin-coater</w:t>
      </w:r>
    </w:p>
    <w:p w14:paraId="6BA1FB49" w14:textId="57A0018F" w:rsidR="00223081" w:rsidRDefault="00223081" w:rsidP="00223081">
      <w:pPr>
        <w:pStyle w:val="BodyText"/>
        <w:numPr>
          <w:ilvl w:val="2"/>
          <w:numId w:val="15"/>
        </w:numPr>
        <w:spacing w:before="360"/>
        <w:outlineLvl w:val="0"/>
        <w:rPr>
          <w:bCs/>
          <w:i w:val="0"/>
          <w:iCs/>
        </w:rPr>
      </w:pPr>
      <w:r>
        <w:rPr>
          <w:bCs/>
          <w:i w:val="0"/>
          <w:iCs/>
        </w:rPr>
        <w:t>Talent switching on vacuum</w:t>
      </w:r>
    </w:p>
    <w:p w14:paraId="2950082B" w14:textId="023C7E5A" w:rsidR="00AB1E8A" w:rsidRDefault="00003744" w:rsidP="00003744">
      <w:pPr>
        <w:pStyle w:val="BodyText"/>
        <w:numPr>
          <w:ilvl w:val="1"/>
          <w:numId w:val="15"/>
        </w:numPr>
        <w:spacing w:before="360"/>
        <w:outlineLvl w:val="0"/>
        <w:rPr>
          <w:bCs/>
          <w:i w:val="0"/>
          <w:iCs/>
        </w:rPr>
      </w:pPr>
      <w:r>
        <w:rPr>
          <w:bCs/>
          <w:i w:val="0"/>
          <w:iCs/>
        </w:rPr>
        <w:t>Deposit 80 microliters</w:t>
      </w:r>
      <w:r>
        <w:rPr>
          <w:bCs/>
          <w:i w:val="0"/>
        </w:rPr>
        <w:t xml:space="preserve"> of </w:t>
      </w:r>
      <w:r w:rsidR="00AB1E8A" w:rsidRPr="00003744">
        <w:rPr>
          <w:bCs/>
          <w:i w:val="0"/>
          <w:iCs/>
        </w:rPr>
        <w:t>the suspension on</w:t>
      </w:r>
      <w:r>
        <w:rPr>
          <w:bCs/>
          <w:i w:val="0"/>
          <w:iCs/>
        </w:rPr>
        <w:t>to</w:t>
      </w:r>
      <w:r w:rsidR="00AB1E8A" w:rsidRPr="00003744">
        <w:rPr>
          <w:bCs/>
          <w:i w:val="0"/>
          <w:iCs/>
        </w:rPr>
        <w:t xml:space="preserve"> the wafer</w:t>
      </w:r>
      <w:r>
        <w:rPr>
          <w:bCs/>
          <w:i w:val="0"/>
          <w:iCs/>
        </w:rPr>
        <w:t xml:space="preserve"> </w:t>
      </w:r>
      <w:r>
        <w:rPr>
          <w:b/>
          <w:i w:val="0"/>
          <w:iCs/>
        </w:rPr>
        <w:t>[1]</w:t>
      </w:r>
      <w:r w:rsidR="00AB1E8A" w:rsidRPr="00003744">
        <w:rPr>
          <w:bCs/>
          <w:i w:val="0"/>
          <w:iCs/>
        </w:rPr>
        <w:t xml:space="preserve"> and start the program</w:t>
      </w:r>
      <w:r>
        <w:rPr>
          <w:bCs/>
          <w:i w:val="0"/>
          <w:iCs/>
        </w:rPr>
        <w:t xml:space="preserve"> </w:t>
      </w:r>
      <w:r>
        <w:rPr>
          <w:b/>
          <w:i w:val="0"/>
          <w:iCs/>
        </w:rPr>
        <w:t>[2]</w:t>
      </w:r>
      <w:r w:rsidR="00AB1E8A" w:rsidRPr="00003744">
        <w:rPr>
          <w:bCs/>
          <w:i w:val="0"/>
          <w:iCs/>
        </w:rPr>
        <w:t>.</w:t>
      </w:r>
    </w:p>
    <w:p w14:paraId="65C7E28A" w14:textId="7F78E193" w:rsidR="00003744" w:rsidRDefault="00003744" w:rsidP="00003744">
      <w:pPr>
        <w:pStyle w:val="BodyText"/>
        <w:numPr>
          <w:ilvl w:val="2"/>
          <w:numId w:val="15"/>
        </w:numPr>
        <w:spacing w:before="360"/>
        <w:outlineLvl w:val="0"/>
        <w:rPr>
          <w:bCs/>
          <w:i w:val="0"/>
          <w:iCs/>
        </w:rPr>
      </w:pPr>
      <w:r>
        <w:rPr>
          <w:bCs/>
          <w:i w:val="0"/>
          <w:iCs/>
        </w:rPr>
        <w:t>Talent depositing suspension onto wafer</w:t>
      </w:r>
    </w:p>
    <w:p w14:paraId="5B72AE5A" w14:textId="360B6C57" w:rsidR="00003744" w:rsidRDefault="00003744" w:rsidP="00003744">
      <w:pPr>
        <w:pStyle w:val="BodyText"/>
        <w:numPr>
          <w:ilvl w:val="2"/>
          <w:numId w:val="15"/>
        </w:numPr>
        <w:spacing w:before="360"/>
        <w:outlineLvl w:val="0"/>
        <w:rPr>
          <w:bCs/>
          <w:i w:val="0"/>
          <w:iCs/>
        </w:rPr>
      </w:pPr>
      <w:r>
        <w:rPr>
          <w:bCs/>
          <w:i w:val="0"/>
          <w:iCs/>
        </w:rPr>
        <w:t>Talent starting program</w:t>
      </w:r>
    </w:p>
    <w:p w14:paraId="5E7EF777" w14:textId="627CA854" w:rsidR="00AB1E8A" w:rsidRDefault="00003744" w:rsidP="00126F2A">
      <w:pPr>
        <w:pStyle w:val="BodyText"/>
        <w:numPr>
          <w:ilvl w:val="1"/>
          <w:numId w:val="15"/>
        </w:numPr>
        <w:spacing w:before="360"/>
        <w:outlineLvl w:val="0"/>
        <w:rPr>
          <w:bCs/>
          <w:i w:val="0"/>
          <w:iCs/>
        </w:rPr>
      </w:pPr>
      <w:r>
        <w:rPr>
          <w:bCs/>
          <w:i w:val="0"/>
          <w:iCs/>
        </w:rPr>
        <w:lastRenderedPageBreak/>
        <w:t>At the end of the deposition, transfer the sample to a clean wafer tray</w:t>
      </w:r>
      <w:r w:rsidR="00126F2A">
        <w:rPr>
          <w:bCs/>
          <w:i w:val="0"/>
          <w:iCs/>
        </w:rPr>
        <w:t xml:space="preserve"> </w:t>
      </w:r>
      <w:r w:rsidR="00126F2A">
        <w:rPr>
          <w:b/>
          <w:i w:val="0"/>
          <w:iCs/>
        </w:rPr>
        <w:t xml:space="preserve">[1] </w:t>
      </w:r>
      <w:r w:rsidR="00126F2A">
        <w:rPr>
          <w:bCs/>
          <w:i w:val="0"/>
          <w:iCs/>
        </w:rPr>
        <w:t xml:space="preserve">and analyze the sample by scanning electron microscopy to confirm </w:t>
      </w:r>
      <w:r w:rsidR="00AB1E8A" w:rsidRPr="00126F2A">
        <w:rPr>
          <w:bCs/>
          <w:i w:val="0"/>
          <w:iCs/>
        </w:rPr>
        <w:t>gapless coverage of the substrate</w:t>
      </w:r>
      <w:r w:rsidR="00126F2A">
        <w:rPr>
          <w:bCs/>
          <w:i w:val="0"/>
          <w:iCs/>
        </w:rPr>
        <w:t xml:space="preserve"> </w:t>
      </w:r>
      <w:r w:rsidR="00126F2A">
        <w:rPr>
          <w:b/>
          <w:i w:val="0"/>
          <w:iCs/>
        </w:rPr>
        <w:t>[2]</w:t>
      </w:r>
      <w:r w:rsidR="00AB1E8A" w:rsidRPr="00126F2A">
        <w:rPr>
          <w:bCs/>
          <w:i w:val="0"/>
          <w:iCs/>
        </w:rPr>
        <w:t>.</w:t>
      </w:r>
    </w:p>
    <w:p w14:paraId="63529AF8" w14:textId="3EDE2949" w:rsidR="00126F2A" w:rsidRDefault="00126F2A" w:rsidP="00126F2A">
      <w:pPr>
        <w:pStyle w:val="BodyText"/>
        <w:numPr>
          <w:ilvl w:val="2"/>
          <w:numId w:val="15"/>
        </w:numPr>
        <w:spacing w:before="360"/>
        <w:outlineLvl w:val="0"/>
        <w:rPr>
          <w:bCs/>
          <w:i w:val="0"/>
          <w:iCs/>
        </w:rPr>
      </w:pPr>
      <w:r>
        <w:rPr>
          <w:bCs/>
          <w:i w:val="0"/>
          <w:iCs/>
        </w:rPr>
        <w:t>Talent placing sample into tray</w:t>
      </w:r>
    </w:p>
    <w:p w14:paraId="40F5FFC2" w14:textId="77777777" w:rsidR="005D2133" w:rsidRDefault="00126F2A" w:rsidP="005D2133">
      <w:pPr>
        <w:pStyle w:val="BodyText"/>
        <w:numPr>
          <w:ilvl w:val="2"/>
          <w:numId w:val="15"/>
        </w:numPr>
        <w:spacing w:before="360"/>
        <w:outlineLvl w:val="0"/>
        <w:rPr>
          <w:bCs/>
          <w:i w:val="0"/>
          <w:iCs/>
        </w:rPr>
      </w:pPr>
      <w:r>
        <w:rPr>
          <w:bCs/>
          <w:i w:val="0"/>
          <w:iCs/>
        </w:rPr>
        <w:t>Talent loading sample onto SEM stage</w:t>
      </w:r>
    </w:p>
    <w:p w14:paraId="137E382C" w14:textId="77777777" w:rsidR="005D2133" w:rsidRPr="00AA67D6" w:rsidRDefault="00AB1E8A" w:rsidP="005D2133">
      <w:pPr>
        <w:pStyle w:val="BodyText"/>
        <w:numPr>
          <w:ilvl w:val="0"/>
          <w:numId w:val="15"/>
        </w:numPr>
        <w:spacing w:before="360"/>
        <w:outlineLvl w:val="0"/>
        <w:rPr>
          <w:bCs/>
          <w:i w:val="0"/>
          <w:iCs/>
          <w:strike/>
        </w:rPr>
      </w:pPr>
      <w:commentRangeStart w:id="3"/>
      <w:r w:rsidRPr="00AA67D6">
        <w:rPr>
          <w:rFonts w:asciiTheme="minorHAnsi" w:hAnsiTheme="minorHAnsi" w:cstheme="minorHAnsi"/>
          <w:b/>
          <w:i w:val="0"/>
          <w:iCs/>
          <w:strike/>
        </w:rPr>
        <w:t xml:space="preserve">Nanoparticle </w:t>
      </w:r>
      <w:r w:rsidR="005D2133" w:rsidRPr="00AA67D6">
        <w:rPr>
          <w:rFonts w:asciiTheme="minorHAnsi" w:hAnsiTheme="minorHAnsi" w:cstheme="minorHAnsi"/>
          <w:b/>
          <w:i w:val="0"/>
          <w:strike/>
        </w:rPr>
        <w:t>Powder</w:t>
      </w:r>
      <w:r w:rsidR="005D2133" w:rsidRPr="00AA67D6">
        <w:rPr>
          <w:rFonts w:asciiTheme="minorHAnsi" w:hAnsiTheme="minorHAnsi" w:cstheme="minorHAnsi"/>
          <w:b/>
          <w:iCs/>
          <w:strike/>
        </w:rPr>
        <w:t xml:space="preserve"> </w:t>
      </w:r>
      <w:r w:rsidR="005D2133" w:rsidRPr="00AA67D6">
        <w:rPr>
          <w:rFonts w:asciiTheme="minorHAnsi" w:hAnsiTheme="minorHAnsi" w:cstheme="minorHAnsi"/>
          <w:b/>
          <w:i w:val="0"/>
          <w:strike/>
        </w:rPr>
        <w:t>D</w:t>
      </w:r>
      <w:r w:rsidRPr="00AA67D6">
        <w:rPr>
          <w:rFonts w:asciiTheme="minorHAnsi" w:hAnsiTheme="minorHAnsi" w:cstheme="minorHAnsi"/>
          <w:b/>
          <w:i w:val="0"/>
          <w:strike/>
        </w:rPr>
        <w:t>eposition</w:t>
      </w:r>
      <w:commentRangeEnd w:id="3"/>
      <w:r w:rsidR="00AA67D6">
        <w:rPr>
          <w:rStyle w:val="CommentReference"/>
          <w:i w:val="0"/>
          <w:lang w:val="x-none" w:eastAsia="x-none"/>
        </w:rPr>
        <w:commentReference w:id="3"/>
      </w:r>
    </w:p>
    <w:p w14:paraId="6B004A8F" w14:textId="73235A6D" w:rsidR="00AB1E8A" w:rsidRPr="00AA67D6" w:rsidRDefault="005D2133" w:rsidP="005D2133">
      <w:pPr>
        <w:pStyle w:val="BodyText"/>
        <w:numPr>
          <w:ilvl w:val="1"/>
          <w:numId w:val="15"/>
        </w:numPr>
        <w:spacing w:before="360"/>
        <w:outlineLvl w:val="0"/>
        <w:rPr>
          <w:bCs/>
          <w:i w:val="0"/>
          <w:iCs/>
          <w:strike/>
        </w:rPr>
      </w:pPr>
      <w:r w:rsidRPr="00AA67D6">
        <w:rPr>
          <w:rFonts w:asciiTheme="minorHAnsi" w:hAnsiTheme="minorHAnsi" w:cstheme="minorHAnsi"/>
          <w:bCs/>
          <w:i w:val="0"/>
          <w:strike/>
        </w:rPr>
        <w:t>For</w:t>
      </w:r>
      <w:r w:rsidR="00AB1E8A" w:rsidRPr="00AA67D6">
        <w:rPr>
          <w:rFonts w:asciiTheme="minorHAnsi" w:hAnsiTheme="minorHAnsi" w:cstheme="minorHAnsi"/>
          <w:bCs/>
          <w:i w:val="0"/>
          <w:iCs/>
          <w:strike/>
        </w:rPr>
        <w:t xml:space="preserve"> </w:t>
      </w:r>
      <w:r w:rsidRPr="00AA67D6">
        <w:rPr>
          <w:rFonts w:asciiTheme="minorHAnsi" w:hAnsiTheme="minorHAnsi" w:cstheme="minorHAnsi"/>
          <w:bCs/>
          <w:i w:val="0"/>
          <w:iCs/>
          <w:strike/>
        </w:rPr>
        <w:t xml:space="preserve">deposition of the nanoparticles from a powder, fix a piece of double-sided adhesive </w:t>
      </w:r>
      <w:r w:rsidR="003B100C" w:rsidRPr="00AA67D6">
        <w:rPr>
          <w:rFonts w:asciiTheme="minorHAnsi" w:hAnsiTheme="minorHAnsi" w:cstheme="minorHAnsi"/>
          <w:bCs/>
          <w:i w:val="0"/>
          <w:iCs/>
          <w:strike/>
        </w:rPr>
        <w:t xml:space="preserve">tape </w:t>
      </w:r>
      <w:r w:rsidRPr="00AA67D6">
        <w:rPr>
          <w:rFonts w:asciiTheme="minorHAnsi" w:hAnsiTheme="minorHAnsi" w:cstheme="minorHAnsi"/>
          <w:bCs/>
          <w:i w:val="0"/>
          <w:iCs/>
          <w:strike/>
        </w:rPr>
        <w:t xml:space="preserve">to the sample holder </w:t>
      </w:r>
      <w:r w:rsidRPr="00AA67D6">
        <w:rPr>
          <w:rFonts w:asciiTheme="minorHAnsi" w:hAnsiTheme="minorHAnsi" w:cstheme="minorHAnsi"/>
          <w:b/>
          <w:i w:val="0"/>
          <w:iCs/>
          <w:strike/>
        </w:rPr>
        <w:t>[1]</w:t>
      </w:r>
      <w:r w:rsidRPr="00AA67D6">
        <w:rPr>
          <w:rFonts w:asciiTheme="minorHAnsi" w:hAnsiTheme="minorHAnsi" w:cstheme="minorHAnsi"/>
          <w:bCs/>
          <w:i w:val="0"/>
          <w:iCs/>
          <w:strike/>
        </w:rPr>
        <w:t xml:space="preserve"> and remove the liner </w:t>
      </w:r>
      <w:r w:rsidRPr="00AA67D6">
        <w:rPr>
          <w:rFonts w:asciiTheme="minorHAnsi" w:hAnsiTheme="minorHAnsi" w:cstheme="minorHAnsi"/>
          <w:b/>
          <w:i w:val="0"/>
          <w:iCs/>
          <w:strike/>
        </w:rPr>
        <w:t>[2]</w:t>
      </w:r>
      <w:r w:rsidRPr="00AA67D6">
        <w:rPr>
          <w:rFonts w:asciiTheme="minorHAnsi" w:hAnsiTheme="minorHAnsi" w:cstheme="minorHAnsi"/>
          <w:bCs/>
          <w:i w:val="0"/>
          <w:iCs/>
          <w:strike/>
        </w:rPr>
        <w:t>.</w:t>
      </w:r>
    </w:p>
    <w:p w14:paraId="4C65AAD1" w14:textId="18E56A8A" w:rsidR="005D2133" w:rsidRPr="00AA67D6" w:rsidRDefault="005D2133" w:rsidP="005D2133">
      <w:pPr>
        <w:pStyle w:val="BodyText"/>
        <w:numPr>
          <w:ilvl w:val="2"/>
          <w:numId w:val="15"/>
        </w:numPr>
        <w:spacing w:before="360"/>
        <w:outlineLvl w:val="0"/>
        <w:rPr>
          <w:bCs/>
          <w:i w:val="0"/>
          <w:iCs/>
          <w:strike/>
        </w:rPr>
      </w:pPr>
      <w:r w:rsidRPr="00AA67D6">
        <w:rPr>
          <w:rFonts w:asciiTheme="minorHAnsi" w:hAnsiTheme="minorHAnsi" w:cstheme="minorHAnsi"/>
          <w:bCs/>
          <w:i w:val="0"/>
          <w:iCs/>
          <w:strike/>
        </w:rPr>
        <w:t>WIDE: Talent fixing tape to holder</w:t>
      </w:r>
    </w:p>
    <w:p w14:paraId="3434DF30" w14:textId="6C79AA3A" w:rsidR="005D2133" w:rsidRPr="00AA67D6" w:rsidRDefault="005D2133" w:rsidP="005D2133">
      <w:pPr>
        <w:pStyle w:val="BodyText"/>
        <w:numPr>
          <w:ilvl w:val="2"/>
          <w:numId w:val="15"/>
        </w:numPr>
        <w:spacing w:before="360"/>
        <w:outlineLvl w:val="0"/>
        <w:rPr>
          <w:bCs/>
          <w:i w:val="0"/>
          <w:iCs/>
          <w:strike/>
        </w:rPr>
      </w:pPr>
      <w:r w:rsidRPr="00AA67D6">
        <w:rPr>
          <w:rFonts w:asciiTheme="minorHAnsi" w:hAnsiTheme="minorHAnsi" w:cstheme="minorHAnsi"/>
          <w:bCs/>
          <w:i w:val="0"/>
          <w:iCs/>
          <w:strike/>
        </w:rPr>
        <w:t>Talent removing liner</w:t>
      </w:r>
    </w:p>
    <w:p w14:paraId="421E3536" w14:textId="0FCA0223" w:rsidR="00AB1E8A" w:rsidRPr="00AA67D6" w:rsidRDefault="003B100C" w:rsidP="005D2133">
      <w:pPr>
        <w:pStyle w:val="BodyText"/>
        <w:numPr>
          <w:ilvl w:val="1"/>
          <w:numId w:val="15"/>
        </w:numPr>
        <w:spacing w:before="360"/>
        <w:outlineLvl w:val="0"/>
        <w:rPr>
          <w:bCs/>
          <w:i w:val="0"/>
          <w:iCs/>
          <w:strike/>
        </w:rPr>
      </w:pPr>
      <w:r w:rsidRPr="00AA67D6">
        <w:rPr>
          <w:rFonts w:asciiTheme="minorHAnsi" w:hAnsiTheme="minorHAnsi" w:cstheme="minorHAnsi"/>
          <w:bCs/>
          <w:i w:val="0"/>
          <w:iCs/>
          <w:strike/>
        </w:rPr>
        <w:t xml:space="preserve">Next, collect a spatula-tip of nanoparticle powder </w:t>
      </w:r>
      <w:r w:rsidRPr="00AA67D6">
        <w:rPr>
          <w:rFonts w:asciiTheme="minorHAnsi" w:hAnsiTheme="minorHAnsi" w:cstheme="minorHAnsi"/>
          <w:b/>
          <w:i w:val="0"/>
          <w:iCs/>
          <w:strike/>
        </w:rPr>
        <w:t>[1]</w:t>
      </w:r>
      <w:r w:rsidRPr="00AA67D6">
        <w:rPr>
          <w:rFonts w:asciiTheme="minorHAnsi" w:hAnsiTheme="minorHAnsi" w:cstheme="minorHAnsi"/>
          <w:bCs/>
          <w:i w:val="0"/>
          <w:iCs/>
          <w:strike/>
        </w:rPr>
        <w:t xml:space="preserve"> and tap the sample onto</w:t>
      </w:r>
      <w:r w:rsidR="00AB1E8A" w:rsidRPr="00AA67D6">
        <w:rPr>
          <w:bCs/>
          <w:i w:val="0"/>
          <w:iCs/>
          <w:strike/>
        </w:rPr>
        <w:t xml:space="preserve"> the adhesive</w:t>
      </w:r>
      <w:r w:rsidRPr="00AA67D6">
        <w:rPr>
          <w:bCs/>
          <w:i w:val="0"/>
          <w:iCs/>
          <w:strike/>
        </w:rPr>
        <w:t xml:space="preserve"> </w:t>
      </w:r>
      <w:r w:rsidRPr="00AA67D6">
        <w:rPr>
          <w:b/>
          <w:i w:val="0"/>
          <w:iCs/>
          <w:strike/>
        </w:rPr>
        <w:t>[2]</w:t>
      </w:r>
      <w:r w:rsidR="00AB1E8A" w:rsidRPr="00AA67D6">
        <w:rPr>
          <w:bCs/>
          <w:i w:val="0"/>
          <w:iCs/>
          <w:strike/>
        </w:rPr>
        <w:t>.</w:t>
      </w:r>
    </w:p>
    <w:p w14:paraId="53E0D031" w14:textId="7F90C191" w:rsidR="003B100C" w:rsidRPr="00AA67D6" w:rsidRDefault="003B100C" w:rsidP="003B100C">
      <w:pPr>
        <w:pStyle w:val="BodyText"/>
        <w:numPr>
          <w:ilvl w:val="2"/>
          <w:numId w:val="15"/>
        </w:numPr>
        <w:spacing w:before="360"/>
        <w:outlineLvl w:val="0"/>
        <w:rPr>
          <w:bCs/>
          <w:i w:val="0"/>
          <w:iCs/>
          <w:strike/>
        </w:rPr>
      </w:pPr>
      <w:r w:rsidRPr="00AA67D6">
        <w:rPr>
          <w:bCs/>
          <w:i w:val="0"/>
          <w:iCs/>
          <w:strike/>
        </w:rPr>
        <w:t>Talent collecting powder</w:t>
      </w:r>
    </w:p>
    <w:p w14:paraId="6F5EC43F" w14:textId="1E88B7D9" w:rsidR="003B100C" w:rsidRPr="00AA67D6" w:rsidRDefault="003B100C" w:rsidP="003B100C">
      <w:pPr>
        <w:pStyle w:val="BodyText"/>
        <w:numPr>
          <w:ilvl w:val="2"/>
          <w:numId w:val="15"/>
        </w:numPr>
        <w:spacing w:before="360"/>
        <w:outlineLvl w:val="0"/>
        <w:rPr>
          <w:bCs/>
          <w:i w:val="0"/>
          <w:iCs/>
          <w:strike/>
        </w:rPr>
      </w:pPr>
      <w:r w:rsidRPr="00AA67D6">
        <w:rPr>
          <w:bCs/>
          <w:i w:val="0"/>
          <w:iCs/>
          <w:strike/>
        </w:rPr>
        <w:t>Talent tapping sample onto adhesive</w:t>
      </w:r>
    </w:p>
    <w:p w14:paraId="7E01B481" w14:textId="1BAFB9A2" w:rsidR="003B100C" w:rsidRPr="00AA67D6" w:rsidRDefault="003B100C" w:rsidP="003B100C">
      <w:pPr>
        <w:pStyle w:val="BodyText"/>
        <w:numPr>
          <w:ilvl w:val="1"/>
          <w:numId w:val="15"/>
        </w:numPr>
        <w:spacing w:before="360"/>
        <w:outlineLvl w:val="0"/>
        <w:rPr>
          <w:bCs/>
          <w:i w:val="0"/>
          <w:iCs/>
          <w:strike/>
        </w:rPr>
      </w:pPr>
      <w:r w:rsidRPr="00AA67D6">
        <w:rPr>
          <w:bCs/>
          <w:i w:val="0"/>
          <w:iCs/>
          <w:strike/>
        </w:rPr>
        <w:t xml:space="preserve">Use the sample to spread the sample over the adhesive </w:t>
      </w:r>
      <w:r w:rsidRPr="00AA67D6">
        <w:rPr>
          <w:b/>
          <w:i w:val="0"/>
          <w:iCs/>
          <w:strike/>
        </w:rPr>
        <w:t>[1]</w:t>
      </w:r>
      <w:r w:rsidRPr="00AA67D6">
        <w:rPr>
          <w:bCs/>
          <w:i w:val="0"/>
          <w:iCs/>
          <w:strike/>
        </w:rPr>
        <w:t xml:space="preserve"> before firmly pressing the sample onto the adhesive until as much of the sample is adhered as possible </w:t>
      </w:r>
      <w:r w:rsidRPr="00AA67D6">
        <w:rPr>
          <w:b/>
          <w:i w:val="0"/>
          <w:iCs/>
          <w:strike/>
        </w:rPr>
        <w:t>[2]</w:t>
      </w:r>
      <w:r w:rsidRPr="00AA67D6">
        <w:rPr>
          <w:bCs/>
          <w:i w:val="0"/>
          <w:iCs/>
          <w:strike/>
        </w:rPr>
        <w:t>.</w:t>
      </w:r>
    </w:p>
    <w:p w14:paraId="3F712C68" w14:textId="620F5B4C" w:rsidR="003B100C" w:rsidRPr="00AA67D6" w:rsidRDefault="003B100C" w:rsidP="003B100C">
      <w:pPr>
        <w:pStyle w:val="BodyText"/>
        <w:numPr>
          <w:ilvl w:val="2"/>
          <w:numId w:val="15"/>
        </w:numPr>
        <w:spacing w:before="360"/>
        <w:outlineLvl w:val="0"/>
        <w:rPr>
          <w:bCs/>
          <w:i w:val="0"/>
          <w:iCs/>
          <w:strike/>
        </w:rPr>
      </w:pPr>
      <w:r w:rsidRPr="00AA67D6">
        <w:rPr>
          <w:bCs/>
          <w:i w:val="0"/>
          <w:iCs/>
          <w:strike/>
        </w:rPr>
        <w:t>Sample being spread</w:t>
      </w:r>
    </w:p>
    <w:p w14:paraId="022E4BC7" w14:textId="7706D76C" w:rsidR="003B100C" w:rsidRPr="00AA67D6" w:rsidRDefault="003B100C" w:rsidP="003B100C">
      <w:pPr>
        <w:pStyle w:val="BodyText"/>
        <w:numPr>
          <w:ilvl w:val="2"/>
          <w:numId w:val="15"/>
        </w:numPr>
        <w:spacing w:before="360"/>
        <w:outlineLvl w:val="0"/>
        <w:rPr>
          <w:bCs/>
          <w:i w:val="0"/>
          <w:iCs/>
          <w:strike/>
        </w:rPr>
      </w:pPr>
      <w:r w:rsidRPr="00AA67D6">
        <w:rPr>
          <w:bCs/>
          <w:i w:val="0"/>
          <w:iCs/>
          <w:strike/>
        </w:rPr>
        <w:t>Sample being pressed onto adhesive</w:t>
      </w:r>
    </w:p>
    <w:p w14:paraId="5C83415E" w14:textId="649E6422" w:rsidR="003B100C" w:rsidRPr="00AA67D6" w:rsidRDefault="003B100C" w:rsidP="003B100C">
      <w:pPr>
        <w:pStyle w:val="BodyText"/>
        <w:numPr>
          <w:ilvl w:val="1"/>
          <w:numId w:val="15"/>
        </w:numPr>
        <w:spacing w:before="360"/>
        <w:outlineLvl w:val="0"/>
        <w:rPr>
          <w:bCs/>
          <w:i w:val="0"/>
          <w:iCs/>
          <w:strike/>
        </w:rPr>
      </w:pPr>
      <w:r w:rsidRPr="00AA67D6">
        <w:rPr>
          <w:bCs/>
          <w:i w:val="0"/>
          <w:iCs/>
          <w:strike/>
        </w:rPr>
        <w:t xml:space="preserve">Invert and tap the sample holder </w:t>
      </w:r>
      <w:r w:rsidRPr="00AA67D6">
        <w:rPr>
          <w:b/>
          <w:i w:val="0"/>
          <w:iCs/>
          <w:strike/>
        </w:rPr>
        <w:t>[1]</w:t>
      </w:r>
      <w:r w:rsidRPr="00AA67D6">
        <w:rPr>
          <w:bCs/>
          <w:i w:val="0"/>
          <w:iCs/>
          <w:strike/>
        </w:rPr>
        <w:t xml:space="preserve"> and blow a stream of gas across </w:t>
      </w:r>
      <w:r w:rsidR="00F91C2E" w:rsidRPr="00AA67D6">
        <w:rPr>
          <w:bCs/>
          <w:i w:val="0"/>
          <w:iCs/>
          <w:strike/>
        </w:rPr>
        <w:t>the sample</w:t>
      </w:r>
      <w:r w:rsidRPr="00AA67D6">
        <w:rPr>
          <w:bCs/>
          <w:i w:val="0"/>
          <w:iCs/>
          <w:strike/>
        </w:rPr>
        <w:t xml:space="preserve"> to confirm that the powder is fixed to the tape </w:t>
      </w:r>
      <w:r w:rsidRPr="00AA67D6">
        <w:rPr>
          <w:b/>
          <w:i w:val="0"/>
          <w:iCs/>
          <w:strike/>
        </w:rPr>
        <w:t>[2]</w:t>
      </w:r>
      <w:r w:rsidRPr="00AA67D6">
        <w:rPr>
          <w:bCs/>
          <w:i w:val="0"/>
          <w:iCs/>
          <w:strike/>
        </w:rPr>
        <w:t>.</w:t>
      </w:r>
    </w:p>
    <w:p w14:paraId="79717597" w14:textId="199C0EAF" w:rsidR="003B100C" w:rsidRPr="00AA67D6" w:rsidRDefault="003B100C" w:rsidP="003B100C">
      <w:pPr>
        <w:pStyle w:val="BodyText"/>
        <w:numPr>
          <w:ilvl w:val="2"/>
          <w:numId w:val="15"/>
        </w:numPr>
        <w:spacing w:before="360"/>
        <w:outlineLvl w:val="0"/>
        <w:rPr>
          <w:bCs/>
          <w:i w:val="0"/>
          <w:iCs/>
          <w:strike/>
        </w:rPr>
      </w:pPr>
      <w:r w:rsidRPr="00AA67D6">
        <w:rPr>
          <w:bCs/>
          <w:i w:val="0"/>
          <w:iCs/>
          <w:strike/>
        </w:rPr>
        <w:t>Talent inverting and tapping holder</w:t>
      </w:r>
    </w:p>
    <w:p w14:paraId="12EC15A3" w14:textId="2BA5B512" w:rsidR="003B100C" w:rsidRPr="00AA67D6" w:rsidRDefault="003B100C" w:rsidP="003B100C">
      <w:pPr>
        <w:pStyle w:val="BodyText"/>
        <w:numPr>
          <w:ilvl w:val="2"/>
          <w:numId w:val="15"/>
        </w:numPr>
        <w:spacing w:before="360"/>
        <w:outlineLvl w:val="0"/>
        <w:rPr>
          <w:bCs/>
          <w:i w:val="0"/>
          <w:iCs/>
          <w:strike/>
        </w:rPr>
      </w:pPr>
      <w:r w:rsidRPr="00AA67D6">
        <w:rPr>
          <w:bCs/>
          <w:i w:val="0"/>
          <w:iCs/>
          <w:strike/>
        </w:rPr>
        <w:t>Talent blowing stream across gas</w:t>
      </w:r>
    </w:p>
    <w:p w14:paraId="6DFF2D3C" w14:textId="6DD39DA0" w:rsidR="00AB1E8A" w:rsidRPr="00AA67D6" w:rsidRDefault="006F4228" w:rsidP="006F4228">
      <w:pPr>
        <w:pStyle w:val="BodyText"/>
        <w:numPr>
          <w:ilvl w:val="1"/>
          <w:numId w:val="15"/>
        </w:numPr>
        <w:spacing w:before="360"/>
        <w:outlineLvl w:val="0"/>
        <w:rPr>
          <w:bCs/>
          <w:i w:val="0"/>
          <w:iCs/>
          <w:strike/>
        </w:rPr>
      </w:pPr>
      <w:r w:rsidRPr="00AA67D6">
        <w:rPr>
          <w:bCs/>
          <w:i w:val="0"/>
          <w:iCs/>
          <w:strike/>
        </w:rPr>
        <w:lastRenderedPageBreak/>
        <w:t>Alternatively,</w:t>
      </w:r>
      <w:r w:rsidR="00AB1E8A" w:rsidRPr="00AA67D6">
        <w:rPr>
          <w:bCs/>
          <w:i w:val="0"/>
          <w:iCs/>
          <w:strike/>
        </w:rPr>
        <w:t xml:space="preserve"> </w:t>
      </w:r>
      <w:r w:rsidR="00F91C2E" w:rsidRPr="00AA67D6">
        <w:rPr>
          <w:bCs/>
          <w:i w:val="0"/>
          <w:iCs/>
          <w:strike/>
        </w:rPr>
        <w:t>place a</w:t>
      </w:r>
      <w:r w:rsidRPr="00AA67D6">
        <w:rPr>
          <w:bCs/>
          <w:i w:val="0"/>
          <w:iCs/>
          <w:strike/>
        </w:rPr>
        <w:t xml:space="preserve"> </w:t>
      </w:r>
      <w:r w:rsidR="00AB1E8A" w:rsidRPr="00AA67D6">
        <w:rPr>
          <w:bCs/>
          <w:i w:val="0"/>
          <w:iCs/>
          <w:strike/>
        </w:rPr>
        <w:t xml:space="preserve">spatula-tip of powder </w:t>
      </w:r>
      <w:r w:rsidRPr="00AA67D6">
        <w:rPr>
          <w:bCs/>
          <w:i w:val="0"/>
          <w:iCs/>
          <w:strike/>
        </w:rPr>
        <w:t>onto</w:t>
      </w:r>
      <w:r w:rsidR="00AB1E8A" w:rsidRPr="00AA67D6">
        <w:rPr>
          <w:bCs/>
          <w:i w:val="0"/>
          <w:iCs/>
          <w:strike/>
        </w:rPr>
        <w:t xml:space="preserve"> the cleaned </w:t>
      </w:r>
      <w:r w:rsidRPr="00AA67D6">
        <w:rPr>
          <w:bCs/>
          <w:i w:val="0"/>
          <w:iCs/>
          <w:strike/>
        </w:rPr>
        <w:t xml:space="preserve">wafer </w:t>
      </w:r>
      <w:r w:rsidR="00AB1E8A" w:rsidRPr="00AA67D6">
        <w:rPr>
          <w:bCs/>
          <w:i w:val="0"/>
          <w:iCs/>
          <w:strike/>
        </w:rPr>
        <w:t>surface</w:t>
      </w:r>
      <w:r w:rsidRPr="00AA67D6">
        <w:rPr>
          <w:bCs/>
          <w:i w:val="0"/>
          <w:iCs/>
          <w:strike/>
        </w:rPr>
        <w:t xml:space="preserve"> </w:t>
      </w:r>
      <w:r w:rsidRPr="00AA67D6">
        <w:rPr>
          <w:b/>
          <w:i w:val="0"/>
          <w:iCs/>
          <w:strike/>
        </w:rPr>
        <w:t>[1]</w:t>
      </w:r>
      <w:r w:rsidRPr="00AA67D6">
        <w:rPr>
          <w:bCs/>
          <w:i w:val="0"/>
          <w:iCs/>
          <w:strike/>
        </w:rPr>
        <w:t xml:space="preserve"> and</w:t>
      </w:r>
      <w:r w:rsidR="00F91C2E" w:rsidRPr="00AA67D6">
        <w:rPr>
          <w:bCs/>
          <w:i w:val="0"/>
          <w:iCs/>
          <w:strike/>
        </w:rPr>
        <w:t xml:space="preserve"> press</w:t>
      </w:r>
      <w:r w:rsidR="00AB1E8A" w:rsidRPr="00AA67D6">
        <w:rPr>
          <w:bCs/>
          <w:i w:val="0"/>
          <w:iCs/>
          <w:strike/>
        </w:rPr>
        <w:t xml:space="preserve"> the holder with the adhesive </w:t>
      </w:r>
      <w:r w:rsidRPr="00AA67D6">
        <w:rPr>
          <w:bCs/>
          <w:i w:val="0"/>
          <w:iCs/>
          <w:strike/>
        </w:rPr>
        <w:t>onto</w:t>
      </w:r>
      <w:r w:rsidR="00AB1E8A" w:rsidRPr="00AA67D6">
        <w:rPr>
          <w:bCs/>
          <w:i w:val="0"/>
          <w:iCs/>
          <w:strike/>
        </w:rPr>
        <w:t xml:space="preserve"> the powder from above</w:t>
      </w:r>
      <w:r w:rsidRPr="00AA67D6">
        <w:rPr>
          <w:bCs/>
          <w:i w:val="0"/>
          <w:iCs/>
          <w:strike/>
        </w:rPr>
        <w:t xml:space="preserve"> </w:t>
      </w:r>
      <w:r w:rsidRPr="00AA67D6">
        <w:rPr>
          <w:b/>
          <w:i w:val="0"/>
          <w:iCs/>
          <w:strike/>
        </w:rPr>
        <w:t>[2]</w:t>
      </w:r>
      <w:r w:rsidRPr="00AA67D6">
        <w:rPr>
          <w:bCs/>
          <w:i w:val="0"/>
          <w:iCs/>
          <w:strike/>
        </w:rPr>
        <w:t>.</w:t>
      </w:r>
    </w:p>
    <w:p w14:paraId="66C470F7" w14:textId="6695F1DD" w:rsidR="006F4228" w:rsidRPr="00AA67D6" w:rsidRDefault="006F4228" w:rsidP="006F4228">
      <w:pPr>
        <w:pStyle w:val="BodyText"/>
        <w:numPr>
          <w:ilvl w:val="2"/>
          <w:numId w:val="15"/>
        </w:numPr>
        <w:spacing w:before="360"/>
        <w:outlineLvl w:val="0"/>
        <w:rPr>
          <w:bCs/>
          <w:i w:val="0"/>
          <w:iCs/>
          <w:strike/>
        </w:rPr>
      </w:pPr>
      <w:r w:rsidRPr="00AA67D6">
        <w:rPr>
          <w:bCs/>
          <w:i w:val="0"/>
          <w:iCs/>
          <w:strike/>
        </w:rPr>
        <w:t>Powder being added to wafer surface</w:t>
      </w:r>
    </w:p>
    <w:p w14:paraId="216C9277" w14:textId="6272C7B1" w:rsidR="006F4228" w:rsidRPr="00AA67D6" w:rsidRDefault="006F4228" w:rsidP="006F4228">
      <w:pPr>
        <w:pStyle w:val="BodyText"/>
        <w:numPr>
          <w:ilvl w:val="2"/>
          <w:numId w:val="15"/>
        </w:numPr>
        <w:spacing w:before="360"/>
        <w:outlineLvl w:val="0"/>
        <w:rPr>
          <w:bCs/>
          <w:i w:val="0"/>
          <w:iCs/>
          <w:strike/>
        </w:rPr>
      </w:pPr>
      <w:r w:rsidRPr="00AA67D6">
        <w:rPr>
          <w:bCs/>
          <w:i w:val="0"/>
          <w:iCs/>
          <w:strike/>
        </w:rPr>
        <w:t>Holder being pressed onto powder</w:t>
      </w:r>
    </w:p>
    <w:p w14:paraId="6863A9A4" w14:textId="6BE2EA87" w:rsidR="006F4228" w:rsidRPr="00AA67D6" w:rsidRDefault="006F4228" w:rsidP="006F4228">
      <w:pPr>
        <w:pStyle w:val="BodyText"/>
        <w:numPr>
          <w:ilvl w:val="1"/>
          <w:numId w:val="15"/>
        </w:numPr>
        <w:spacing w:before="360"/>
        <w:outlineLvl w:val="0"/>
        <w:rPr>
          <w:bCs/>
          <w:i w:val="0"/>
          <w:iCs/>
          <w:strike/>
        </w:rPr>
      </w:pPr>
      <w:r w:rsidRPr="00AA67D6">
        <w:rPr>
          <w:bCs/>
          <w:i w:val="0"/>
          <w:iCs/>
          <w:strike/>
        </w:rPr>
        <w:t xml:space="preserve">Then check that the powder is fixed on the tape as just demonstrated </w:t>
      </w:r>
      <w:r w:rsidRPr="00AA67D6">
        <w:rPr>
          <w:b/>
          <w:i w:val="0"/>
          <w:iCs/>
          <w:strike/>
        </w:rPr>
        <w:t>[1]</w:t>
      </w:r>
      <w:r w:rsidRPr="00AA67D6">
        <w:rPr>
          <w:bCs/>
          <w:i w:val="0"/>
          <w:iCs/>
          <w:strike/>
        </w:rPr>
        <w:t>.</w:t>
      </w:r>
    </w:p>
    <w:p w14:paraId="7B4C3F31" w14:textId="23940743" w:rsidR="006F4228" w:rsidRPr="00AA67D6" w:rsidRDefault="006F4228" w:rsidP="006F4228">
      <w:pPr>
        <w:pStyle w:val="BodyText"/>
        <w:numPr>
          <w:ilvl w:val="2"/>
          <w:numId w:val="15"/>
        </w:numPr>
        <w:spacing w:before="360"/>
        <w:outlineLvl w:val="0"/>
        <w:rPr>
          <w:bCs/>
          <w:i w:val="0"/>
          <w:iCs/>
          <w:strike/>
        </w:rPr>
      </w:pPr>
      <w:r w:rsidRPr="00AA67D6">
        <w:rPr>
          <w:bCs/>
          <w:i w:val="0"/>
          <w:iCs/>
          <w:strike/>
        </w:rPr>
        <w:t>Talent inverting and tapping holder and blowing powder</w:t>
      </w:r>
    </w:p>
    <w:p w14:paraId="00E7508A" w14:textId="4F01B5B7" w:rsidR="009A165A" w:rsidRDefault="009A165A" w:rsidP="009A165A">
      <w:pPr>
        <w:pStyle w:val="BodyText"/>
        <w:numPr>
          <w:ilvl w:val="0"/>
          <w:numId w:val="15"/>
        </w:numPr>
        <w:spacing w:before="360"/>
        <w:outlineLvl w:val="0"/>
        <w:rPr>
          <w:bCs/>
          <w:i w:val="0"/>
          <w:iCs/>
        </w:rPr>
      </w:pPr>
      <w:r>
        <w:rPr>
          <w:b/>
          <w:i w:val="0"/>
          <w:iCs/>
        </w:rPr>
        <w:t>Pressed Powder Pellet Preparation</w:t>
      </w:r>
    </w:p>
    <w:p w14:paraId="6FF5159E" w14:textId="6A52EB7F" w:rsidR="00AB1E8A" w:rsidRDefault="00503219" w:rsidP="00503219">
      <w:pPr>
        <w:pStyle w:val="BodyText"/>
        <w:numPr>
          <w:ilvl w:val="1"/>
          <w:numId w:val="15"/>
        </w:numPr>
        <w:spacing w:before="360"/>
        <w:outlineLvl w:val="0"/>
        <w:rPr>
          <w:bCs/>
          <w:i w:val="0"/>
          <w:iCs/>
        </w:rPr>
      </w:pPr>
      <w:r>
        <w:rPr>
          <w:bCs/>
          <w:i w:val="0"/>
          <w:iCs/>
        </w:rPr>
        <w:t>To prepare pressed powder pellets, first t</w:t>
      </w:r>
      <w:r w:rsidR="00AB1E8A" w:rsidRPr="00503219">
        <w:rPr>
          <w:bCs/>
          <w:i w:val="0"/>
          <w:iCs/>
        </w:rPr>
        <w:t xml:space="preserve">horoughly clean all </w:t>
      </w:r>
      <w:r>
        <w:rPr>
          <w:bCs/>
          <w:i w:val="0"/>
          <w:iCs/>
        </w:rPr>
        <w:t xml:space="preserve">of the </w:t>
      </w:r>
      <w:r w:rsidR="00AB1E8A" w:rsidRPr="00503219">
        <w:rPr>
          <w:bCs/>
          <w:i w:val="0"/>
          <w:iCs/>
        </w:rPr>
        <w:t>parts of the pellet die, taking care not to scratch the polished surface</w:t>
      </w:r>
      <w:r>
        <w:rPr>
          <w:bCs/>
          <w:i w:val="0"/>
          <w:iCs/>
        </w:rPr>
        <w:t xml:space="preserve"> </w:t>
      </w:r>
      <w:r>
        <w:rPr>
          <w:b/>
          <w:i w:val="0"/>
          <w:iCs/>
        </w:rPr>
        <w:t>[1]</w:t>
      </w:r>
      <w:r>
        <w:rPr>
          <w:bCs/>
          <w:i w:val="0"/>
          <w:iCs/>
        </w:rPr>
        <w:t xml:space="preserve"> and invert the die onto a small spacer </w:t>
      </w:r>
      <w:r>
        <w:rPr>
          <w:b/>
          <w:i w:val="0"/>
          <w:iCs/>
        </w:rPr>
        <w:t>[2]</w:t>
      </w:r>
      <w:r>
        <w:rPr>
          <w:bCs/>
          <w:i w:val="0"/>
          <w:iCs/>
        </w:rPr>
        <w:t>.</w:t>
      </w:r>
    </w:p>
    <w:p w14:paraId="4E5C6ABF" w14:textId="37591BC7" w:rsidR="00503219" w:rsidRDefault="00503219" w:rsidP="00503219">
      <w:pPr>
        <w:pStyle w:val="BodyText"/>
        <w:numPr>
          <w:ilvl w:val="2"/>
          <w:numId w:val="15"/>
        </w:numPr>
        <w:spacing w:before="360"/>
        <w:outlineLvl w:val="0"/>
        <w:rPr>
          <w:bCs/>
          <w:i w:val="0"/>
          <w:iCs/>
        </w:rPr>
      </w:pPr>
      <w:r>
        <w:rPr>
          <w:bCs/>
          <w:i w:val="0"/>
          <w:iCs/>
        </w:rPr>
        <w:t>WIDE: Talent cleaning</w:t>
      </w:r>
      <w:r w:rsidR="00246580">
        <w:rPr>
          <w:bCs/>
          <w:i w:val="0"/>
          <w:iCs/>
        </w:rPr>
        <w:t xml:space="preserve"> die</w:t>
      </w:r>
    </w:p>
    <w:p w14:paraId="708B628E" w14:textId="16B4AB11" w:rsidR="00246580" w:rsidRDefault="00246580" w:rsidP="00503219">
      <w:pPr>
        <w:pStyle w:val="BodyText"/>
        <w:numPr>
          <w:ilvl w:val="2"/>
          <w:numId w:val="15"/>
        </w:numPr>
        <w:spacing w:before="360"/>
        <w:outlineLvl w:val="0"/>
        <w:rPr>
          <w:bCs/>
          <w:i w:val="0"/>
          <w:iCs/>
        </w:rPr>
      </w:pPr>
      <w:r>
        <w:rPr>
          <w:bCs/>
          <w:i w:val="0"/>
          <w:iCs/>
        </w:rPr>
        <w:t>Talent placing die onto spacer</w:t>
      </w:r>
    </w:p>
    <w:p w14:paraId="4B791361" w14:textId="56579AAE" w:rsidR="00AB1E8A" w:rsidRDefault="00AB1E8A" w:rsidP="00246580">
      <w:pPr>
        <w:pStyle w:val="BodyText"/>
        <w:numPr>
          <w:ilvl w:val="1"/>
          <w:numId w:val="15"/>
        </w:numPr>
        <w:spacing w:before="360"/>
        <w:outlineLvl w:val="0"/>
        <w:rPr>
          <w:bCs/>
          <w:i w:val="0"/>
          <w:iCs/>
        </w:rPr>
      </w:pPr>
      <w:r w:rsidRPr="00246580">
        <w:rPr>
          <w:bCs/>
          <w:i w:val="0"/>
          <w:iCs/>
        </w:rPr>
        <w:t xml:space="preserve">Insert the plunger and one stainless steel pellet, with </w:t>
      </w:r>
      <w:r w:rsidR="00246580">
        <w:rPr>
          <w:bCs/>
          <w:i w:val="0"/>
          <w:iCs/>
        </w:rPr>
        <w:t xml:space="preserve">the </w:t>
      </w:r>
      <w:r w:rsidRPr="00246580">
        <w:rPr>
          <w:bCs/>
          <w:i w:val="0"/>
          <w:iCs/>
        </w:rPr>
        <w:t>polished side</w:t>
      </w:r>
      <w:r w:rsidR="00246580">
        <w:rPr>
          <w:bCs/>
          <w:i w:val="0"/>
          <w:iCs/>
        </w:rPr>
        <w:t xml:space="preserve"> facing</w:t>
      </w:r>
      <w:r w:rsidRPr="00246580">
        <w:rPr>
          <w:bCs/>
          <w:i w:val="0"/>
          <w:iCs/>
        </w:rPr>
        <w:t xml:space="preserve"> up,</w:t>
      </w:r>
      <w:r w:rsidR="00246580">
        <w:rPr>
          <w:bCs/>
          <w:i w:val="0"/>
          <w:iCs/>
        </w:rPr>
        <w:t xml:space="preserve"> into the spacer </w:t>
      </w:r>
      <w:r w:rsidR="00246580">
        <w:rPr>
          <w:b/>
          <w:i w:val="0"/>
          <w:iCs/>
        </w:rPr>
        <w:t>[1]</w:t>
      </w:r>
      <w:r w:rsidRPr="00246580">
        <w:rPr>
          <w:bCs/>
          <w:i w:val="0"/>
          <w:iCs/>
        </w:rPr>
        <w:t xml:space="preserve"> and pull the plunger through</w:t>
      </w:r>
      <w:r w:rsidR="00246580">
        <w:rPr>
          <w:bCs/>
          <w:i w:val="0"/>
          <w:iCs/>
        </w:rPr>
        <w:t xml:space="preserve"> the spacer</w:t>
      </w:r>
      <w:r w:rsidRPr="00246580">
        <w:rPr>
          <w:bCs/>
          <w:i w:val="0"/>
          <w:iCs/>
        </w:rPr>
        <w:t xml:space="preserve"> until there is enough </w:t>
      </w:r>
      <w:r w:rsidR="00F91C2E">
        <w:rPr>
          <w:bCs/>
          <w:i w:val="0"/>
          <w:iCs/>
        </w:rPr>
        <w:t>room</w:t>
      </w:r>
      <w:r w:rsidRPr="00246580">
        <w:rPr>
          <w:bCs/>
          <w:i w:val="0"/>
          <w:iCs/>
        </w:rPr>
        <w:t xml:space="preserve"> to fill </w:t>
      </w:r>
      <w:r w:rsidR="00F91C2E">
        <w:rPr>
          <w:bCs/>
          <w:i w:val="0"/>
          <w:iCs/>
        </w:rPr>
        <w:t xml:space="preserve">the die </w:t>
      </w:r>
      <w:r w:rsidRPr="00246580">
        <w:rPr>
          <w:bCs/>
          <w:i w:val="0"/>
          <w:iCs/>
        </w:rPr>
        <w:t>with the powdered sample</w:t>
      </w:r>
      <w:r w:rsidR="00246580">
        <w:rPr>
          <w:bCs/>
          <w:i w:val="0"/>
          <w:iCs/>
        </w:rPr>
        <w:t xml:space="preserve"> </w:t>
      </w:r>
      <w:r w:rsidR="00246580">
        <w:rPr>
          <w:b/>
          <w:i w:val="0"/>
          <w:iCs/>
        </w:rPr>
        <w:t>[2]</w:t>
      </w:r>
      <w:r w:rsidRPr="00246580">
        <w:rPr>
          <w:bCs/>
          <w:i w:val="0"/>
          <w:iCs/>
        </w:rPr>
        <w:t>.</w:t>
      </w:r>
    </w:p>
    <w:p w14:paraId="0D4CD999" w14:textId="0319A5F3" w:rsidR="00246580" w:rsidRDefault="00246580" w:rsidP="00246580">
      <w:pPr>
        <w:pStyle w:val="BodyText"/>
        <w:numPr>
          <w:ilvl w:val="2"/>
          <w:numId w:val="15"/>
        </w:numPr>
        <w:spacing w:before="360"/>
        <w:outlineLvl w:val="0"/>
        <w:rPr>
          <w:bCs/>
          <w:i w:val="0"/>
          <w:iCs/>
        </w:rPr>
      </w:pPr>
      <w:r>
        <w:rPr>
          <w:bCs/>
          <w:i w:val="0"/>
          <w:iCs/>
        </w:rPr>
        <w:t>Talent inserting plunger and/or pellet into spacer</w:t>
      </w:r>
    </w:p>
    <w:p w14:paraId="6852C428" w14:textId="77777777" w:rsidR="00246580" w:rsidRDefault="00246580" w:rsidP="00246580">
      <w:pPr>
        <w:pStyle w:val="BodyText"/>
        <w:numPr>
          <w:ilvl w:val="2"/>
          <w:numId w:val="15"/>
        </w:numPr>
        <w:spacing w:before="360"/>
        <w:outlineLvl w:val="0"/>
        <w:rPr>
          <w:bCs/>
          <w:i w:val="0"/>
          <w:iCs/>
        </w:rPr>
      </w:pPr>
      <w:r>
        <w:rPr>
          <w:bCs/>
          <w:i w:val="0"/>
          <w:iCs/>
        </w:rPr>
        <w:t>Talent pulling plunger through spacer</w:t>
      </w:r>
    </w:p>
    <w:p w14:paraId="56F6D0FF" w14:textId="1BE7E3F4" w:rsidR="00AB1E8A" w:rsidRDefault="00AB1E8A" w:rsidP="00246580">
      <w:pPr>
        <w:pStyle w:val="BodyText"/>
        <w:numPr>
          <w:ilvl w:val="1"/>
          <w:numId w:val="15"/>
        </w:numPr>
        <w:spacing w:before="360"/>
        <w:outlineLvl w:val="0"/>
        <w:rPr>
          <w:bCs/>
          <w:i w:val="0"/>
          <w:iCs/>
        </w:rPr>
      </w:pPr>
      <w:r w:rsidRPr="00246580">
        <w:rPr>
          <w:bCs/>
          <w:i w:val="0"/>
          <w:iCs/>
        </w:rPr>
        <w:t xml:space="preserve">Fill the die with </w:t>
      </w:r>
      <w:r w:rsidR="00246580">
        <w:rPr>
          <w:bCs/>
          <w:i w:val="0"/>
          <w:iCs/>
        </w:rPr>
        <w:t>one large spatula tip</w:t>
      </w:r>
      <w:r w:rsidRPr="00246580">
        <w:rPr>
          <w:bCs/>
          <w:i w:val="0"/>
          <w:iCs/>
        </w:rPr>
        <w:t xml:space="preserve"> of sample </w:t>
      </w:r>
      <w:r w:rsidR="00246580">
        <w:rPr>
          <w:b/>
          <w:i w:val="0"/>
          <w:iCs/>
        </w:rPr>
        <w:t>[1]</w:t>
      </w:r>
      <w:r w:rsidRPr="00246580">
        <w:rPr>
          <w:bCs/>
          <w:i w:val="0"/>
          <w:iCs/>
        </w:rPr>
        <w:t xml:space="preserve"> and insert the second stainless steel pellet with the polished side facing the sample</w:t>
      </w:r>
      <w:r w:rsidR="00246580">
        <w:rPr>
          <w:bCs/>
          <w:i w:val="0"/>
          <w:iCs/>
        </w:rPr>
        <w:t xml:space="preserve"> </w:t>
      </w:r>
      <w:r w:rsidR="00246580">
        <w:rPr>
          <w:b/>
          <w:i w:val="0"/>
          <w:iCs/>
        </w:rPr>
        <w:t>[2]</w:t>
      </w:r>
      <w:r w:rsidRPr="00246580">
        <w:rPr>
          <w:bCs/>
          <w:i w:val="0"/>
          <w:iCs/>
        </w:rPr>
        <w:t>.</w:t>
      </w:r>
    </w:p>
    <w:p w14:paraId="2A20C263" w14:textId="2C990F81" w:rsidR="00246580" w:rsidRDefault="00246580" w:rsidP="00246580">
      <w:pPr>
        <w:pStyle w:val="BodyText"/>
        <w:numPr>
          <w:ilvl w:val="2"/>
          <w:numId w:val="15"/>
        </w:numPr>
        <w:spacing w:before="360"/>
        <w:outlineLvl w:val="0"/>
        <w:rPr>
          <w:bCs/>
          <w:i w:val="0"/>
          <w:iCs/>
        </w:rPr>
      </w:pPr>
      <w:r>
        <w:rPr>
          <w:bCs/>
          <w:i w:val="0"/>
          <w:iCs/>
        </w:rPr>
        <w:t>Die being filled</w:t>
      </w:r>
    </w:p>
    <w:p w14:paraId="0C98FC4B" w14:textId="77777777" w:rsidR="00844710" w:rsidRDefault="00246580" w:rsidP="00844710">
      <w:pPr>
        <w:pStyle w:val="BodyText"/>
        <w:numPr>
          <w:ilvl w:val="2"/>
          <w:numId w:val="15"/>
        </w:numPr>
        <w:spacing w:before="360"/>
        <w:outlineLvl w:val="0"/>
        <w:rPr>
          <w:bCs/>
          <w:i w:val="0"/>
          <w:iCs/>
        </w:rPr>
      </w:pPr>
      <w:r>
        <w:rPr>
          <w:bCs/>
          <w:i w:val="0"/>
          <w:iCs/>
        </w:rPr>
        <w:t>Pellet being inserted</w:t>
      </w:r>
    </w:p>
    <w:p w14:paraId="6B7863F7" w14:textId="049FDD44" w:rsidR="00844710" w:rsidRDefault="00AB1E8A" w:rsidP="00844710">
      <w:pPr>
        <w:pStyle w:val="BodyText"/>
        <w:numPr>
          <w:ilvl w:val="1"/>
          <w:numId w:val="15"/>
        </w:numPr>
        <w:spacing w:before="360"/>
        <w:outlineLvl w:val="0"/>
        <w:rPr>
          <w:bCs/>
          <w:i w:val="0"/>
          <w:iCs/>
        </w:rPr>
      </w:pPr>
      <w:r w:rsidRPr="00844710">
        <w:rPr>
          <w:bCs/>
          <w:i w:val="0"/>
          <w:iCs/>
        </w:rPr>
        <w:t xml:space="preserve">Place the base onto the body </w:t>
      </w:r>
      <w:r w:rsidR="00844710">
        <w:rPr>
          <w:b/>
          <w:i w:val="0"/>
          <w:iCs/>
        </w:rPr>
        <w:t xml:space="preserve">[1] </w:t>
      </w:r>
      <w:r w:rsidRPr="00844710">
        <w:rPr>
          <w:bCs/>
          <w:i w:val="0"/>
          <w:iCs/>
        </w:rPr>
        <w:t>and carefully invert</w:t>
      </w:r>
      <w:r w:rsidR="00844710">
        <w:rPr>
          <w:bCs/>
          <w:i w:val="0"/>
          <w:iCs/>
        </w:rPr>
        <w:t xml:space="preserve"> the base </w:t>
      </w:r>
      <w:r w:rsidR="00844710">
        <w:rPr>
          <w:b/>
          <w:i w:val="0"/>
          <w:iCs/>
        </w:rPr>
        <w:t>[2]</w:t>
      </w:r>
      <w:r w:rsidRPr="00844710">
        <w:rPr>
          <w:bCs/>
          <w:i w:val="0"/>
          <w:iCs/>
        </w:rPr>
        <w:t>.</w:t>
      </w:r>
    </w:p>
    <w:p w14:paraId="03F827CA" w14:textId="584381BF" w:rsidR="00844710" w:rsidRDefault="00844710" w:rsidP="00844710">
      <w:pPr>
        <w:pStyle w:val="BodyText"/>
        <w:numPr>
          <w:ilvl w:val="2"/>
          <w:numId w:val="15"/>
        </w:numPr>
        <w:spacing w:before="360"/>
        <w:outlineLvl w:val="0"/>
        <w:rPr>
          <w:bCs/>
          <w:i w:val="0"/>
          <w:iCs/>
        </w:rPr>
      </w:pPr>
      <w:r>
        <w:rPr>
          <w:bCs/>
          <w:i w:val="0"/>
          <w:iCs/>
        </w:rPr>
        <w:t>Talent placing base onto body</w:t>
      </w:r>
    </w:p>
    <w:p w14:paraId="30D55A0C" w14:textId="4A7C0E17" w:rsidR="00844710" w:rsidRPr="00844710" w:rsidRDefault="00844710" w:rsidP="00844710">
      <w:pPr>
        <w:pStyle w:val="BodyText"/>
        <w:numPr>
          <w:ilvl w:val="2"/>
          <w:numId w:val="15"/>
        </w:numPr>
        <w:spacing w:before="360"/>
        <w:outlineLvl w:val="0"/>
        <w:rPr>
          <w:bCs/>
          <w:i w:val="0"/>
          <w:iCs/>
        </w:rPr>
      </w:pPr>
      <w:r w:rsidRPr="00844710">
        <w:rPr>
          <w:bCs/>
          <w:i w:val="0"/>
          <w:iCs/>
        </w:rPr>
        <w:lastRenderedPageBreak/>
        <w:t>Base being inverted</w:t>
      </w:r>
    </w:p>
    <w:p w14:paraId="46079DE2" w14:textId="54C26435" w:rsidR="00AB1E8A" w:rsidRPr="00844710" w:rsidRDefault="00AB1E8A" w:rsidP="007E5ECA">
      <w:pPr>
        <w:pStyle w:val="BodyText"/>
        <w:numPr>
          <w:ilvl w:val="1"/>
          <w:numId w:val="15"/>
        </w:numPr>
        <w:spacing w:before="360"/>
        <w:outlineLvl w:val="0"/>
        <w:rPr>
          <w:bCs/>
          <w:i w:val="0"/>
          <w:iCs/>
        </w:rPr>
      </w:pPr>
      <w:r w:rsidRPr="00844710">
        <w:rPr>
          <w:bCs/>
          <w:i w:val="0"/>
          <w:iCs/>
        </w:rPr>
        <w:t xml:space="preserve">If a vacuum </w:t>
      </w:r>
      <w:r w:rsidR="00F91C2E">
        <w:rPr>
          <w:bCs/>
          <w:i w:val="0"/>
          <w:iCs/>
        </w:rPr>
        <w:t>is</w:t>
      </w:r>
      <w:r w:rsidRPr="00844710">
        <w:rPr>
          <w:bCs/>
          <w:i w:val="0"/>
          <w:iCs/>
        </w:rPr>
        <w:t xml:space="preserve"> available, attach the vacuum pump to the base of the pellet die</w:t>
      </w:r>
      <w:r w:rsidR="00844710" w:rsidRPr="00844710">
        <w:rPr>
          <w:bCs/>
          <w:i w:val="0"/>
          <w:iCs/>
        </w:rPr>
        <w:t xml:space="preserve"> </w:t>
      </w:r>
      <w:r w:rsidR="00844710" w:rsidRPr="00844710">
        <w:rPr>
          <w:b/>
          <w:i w:val="0"/>
          <w:iCs/>
        </w:rPr>
        <w:t>[1]</w:t>
      </w:r>
      <w:r w:rsidR="00844710" w:rsidRPr="00844710">
        <w:rPr>
          <w:bCs/>
          <w:i w:val="0"/>
          <w:iCs/>
        </w:rPr>
        <w:t xml:space="preserve"> and center </w:t>
      </w:r>
      <w:r w:rsidRPr="00844710">
        <w:rPr>
          <w:bCs/>
          <w:i w:val="0"/>
          <w:iCs/>
        </w:rPr>
        <w:t xml:space="preserve">the die </w:t>
      </w:r>
      <w:r w:rsidR="00844710" w:rsidRPr="00844710">
        <w:rPr>
          <w:bCs/>
          <w:i w:val="0"/>
          <w:iCs/>
        </w:rPr>
        <w:t>in</w:t>
      </w:r>
      <w:r w:rsidRPr="00844710">
        <w:rPr>
          <w:bCs/>
          <w:i w:val="0"/>
          <w:iCs/>
        </w:rPr>
        <w:t xml:space="preserve"> a press</w:t>
      </w:r>
      <w:r w:rsidR="00844710" w:rsidRPr="00844710">
        <w:rPr>
          <w:bCs/>
          <w:i w:val="0"/>
          <w:iCs/>
        </w:rPr>
        <w:t xml:space="preserve"> </w:t>
      </w:r>
      <w:r w:rsidR="00844710" w:rsidRPr="00844710">
        <w:rPr>
          <w:b/>
          <w:i w:val="0"/>
          <w:iCs/>
        </w:rPr>
        <w:t>[2]</w:t>
      </w:r>
      <w:r w:rsidR="00844710" w:rsidRPr="00844710">
        <w:rPr>
          <w:bCs/>
          <w:i w:val="0"/>
          <w:iCs/>
        </w:rPr>
        <w:t>.</w:t>
      </w:r>
    </w:p>
    <w:p w14:paraId="13E77C37" w14:textId="7D4EFE7D" w:rsidR="00844710" w:rsidRDefault="00844710" w:rsidP="00844710">
      <w:pPr>
        <w:pStyle w:val="BodyText"/>
        <w:numPr>
          <w:ilvl w:val="2"/>
          <w:numId w:val="15"/>
        </w:numPr>
        <w:spacing w:before="360"/>
        <w:outlineLvl w:val="0"/>
        <w:rPr>
          <w:bCs/>
          <w:i w:val="0"/>
          <w:iCs/>
        </w:rPr>
      </w:pPr>
      <w:r>
        <w:rPr>
          <w:bCs/>
          <w:i w:val="0"/>
          <w:iCs/>
        </w:rPr>
        <w:t>Talent attaching pump to base</w:t>
      </w:r>
    </w:p>
    <w:p w14:paraId="4A9B610A" w14:textId="77777777" w:rsidR="00844710" w:rsidRDefault="00844710" w:rsidP="00844710">
      <w:pPr>
        <w:pStyle w:val="BodyText"/>
        <w:numPr>
          <w:ilvl w:val="2"/>
          <w:numId w:val="15"/>
        </w:numPr>
        <w:spacing w:before="360"/>
        <w:outlineLvl w:val="0"/>
        <w:rPr>
          <w:bCs/>
          <w:i w:val="0"/>
          <w:iCs/>
        </w:rPr>
      </w:pPr>
      <w:r>
        <w:rPr>
          <w:bCs/>
          <w:i w:val="0"/>
          <w:iCs/>
        </w:rPr>
        <w:t>Die being centered</w:t>
      </w:r>
    </w:p>
    <w:p w14:paraId="2D40D1CD" w14:textId="337F030F" w:rsidR="00AB1E8A" w:rsidRDefault="00AB1E8A" w:rsidP="00844710">
      <w:pPr>
        <w:pStyle w:val="BodyText"/>
        <w:numPr>
          <w:ilvl w:val="1"/>
          <w:numId w:val="15"/>
        </w:numPr>
        <w:spacing w:before="360"/>
        <w:outlineLvl w:val="0"/>
        <w:rPr>
          <w:bCs/>
          <w:i w:val="0"/>
          <w:iCs/>
        </w:rPr>
      </w:pPr>
      <w:r w:rsidRPr="00844710">
        <w:rPr>
          <w:bCs/>
          <w:i w:val="0"/>
          <w:iCs/>
        </w:rPr>
        <w:t xml:space="preserve">Apply a </w:t>
      </w:r>
      <w:r w:rsidR="00844710">
        <w:rPr>
          <w:bCs/>
          <w:i w:val="0"/>
          <w:iCs/>
        </w:rPr>
        <w:t>2</w:t>
      </w:r>
      <w:r w:rsidR="00F91C2E">
        <w:rPr>
          <w:bCs/>
          <w:i w:val="0"/>
          <w:iCs/>
        </w:rPr>
        <w:t>-k</w:t>
      </w:r>
      <w:r w:rsidR="00844710">
        <w:rPr>
          <w:bCs/>
          <w:i w:val="0"/>
          <w:iCs/>
        </w:rPr>
        <w:t>ilonewton</w:t>
      </w:r>
      <w:r w:rsidRPr="00844710">
        <w:rPr>
          <w:bCs/>
          <w:i w:val="0"/>
          <w:iCs/>
        </w:rPr>
        <w:t xml:space="preserve"> load for approximately 20 s</w:t>
      </w:r>
      <w:r w:rsidR="00844710">
        <w:rPr>
          <w:bCs/>
          <w:i w:val="0"/>
          <w:iCs/>
        </w:rPr>
        <w:t xml:space="preserve">econds </w:t>
      </w:r>
      <w:r w:rsidR="00844710">
        <w:rPr>
          <w:b/>
          <w:i w:val="0"/>
          <w:iCs/>
        </w:rPr>
        <w:t xml:space="preserve">[1] </w:t>
      </w:r>
      <w:r w:rsidR="00F91C2E">
        <w:rPr>
          <w:bCs/>
          <w:i w:val="0"/>
          <w:iCs/>
        </w:rPr>
        <w:t>before</w:t>
      </w:r>
      <w:r w:rsidRPr="00844710">
        <w:rPr>
          <w:bCs/>
          <w:i w:val="0"/>
          <w:iCs/>
        </w:rPr>
        <w:t xml:space="preserve"> releas</w:t>
      </w:r>
      <w:r w:rsidR="00F91C2E">
        <w:rPr>
          <w:bCs/>
          <w:i w:val="0"/>
          <w:iCs/>
        </w:rPr>
        <w:t>ing the pressure</w:t>
      </w:r>
      <w:r w:rsidR="00844710">
        <w:rPr>
          <w:bCs/>
          <w:i w:val="0"/>
          <w:iCs/>
        </w:rPr>
        <w:t xml:space="preserve"> </w:t>
      </w:r>
      <w:r w:rsidR="00844710">
        <w:rPr>
          <w:b/>
          <w:i w:val="0"/>
          <w:iCs/>
        </w:rPr>
        <w:t>[2]</w:t>
      </w:r>
      <w:r w:rsidR="00844710">
        <w:rPr>
          <w:bCs/>
          <w:i w:val="0"/>
          <w:iCs/>
        </w:rPr>
        <w:t xml:space="preserve"> </w:t>
      </w:r>
      <w:r w:rsidR="00F91C2E">
        <w:rPr>
          <w:bCs/>
          <w:i w:val="0"/>
          <w:iCs/>
        </w:rPr>
        <w:t>and</w:t>
      </w:r>
      <w:r w:rsidR="00844710">
        <w:rPr>
          <w:bCs/>
          <w:i w:val="0"/>
          <w:iCs/>
        </w:rPr>
        <w:t xml:space="preserve"> applying a 6</w:t>
      </w:r>
      <w:r w:rsidR="00F91C2E">
        <w:rPr>
          <w:bCs/>
          <w:i w:val="0"/>
          <w:iCs/>
        </w:rPr>
        <w:t>-</w:t>
      </w:r>
      <w:r w:rsidR="00844710">
        <w:rPr>
          <w:bCs/>
          <w:i w:val="0"/>
          <w:iCs/>
        </w:rPr>
        <w:t xml:space="preserve">kilonewton load for 2 minutes </w:t>
      </w:r>
      <w:r w:rsidR="00844710">
        <w:rPr>
          <w:b/>
          <w:i w:val="0"/>
          <w:iCs/>
        </w:rPr>
        <w:t>[3]</w:t>
      </w:r>
      <w:r w:rsidR="00844710">
        <w:rPr>
          <w:bCs/>
          <w:i w:val="0"/>
          <w:iCs/>
        </w:rPr>
        <w:t>.</w:t>
      </w:r>
    </w:p>
    <w:p w14:paraId="36887D72" w14:textId="3A3BC611" w:rsidR="00844710" w:rsidRDefault="00844710" w:rsidP="00844710">
      <w:pPr>
        <w:pStyle w:val="BodyText"/>
        <w:numPr>
          <w:ilvl w:val="2"/>
          <w:numId w:val="15"/>
        </w:numPr>
        <w:spacing w:before="360"/>
        <w:outlineLvl w:val="0"/>
        <w:rPr>
          <w:bCs/>
          <w:i w:val="0"/>
          <w:iCs/>
        </w:rPr>
      </w:pPr>
      <w:r>
        <w:rPr>
          <w:bCs/>
          <w:i w:val="0"/>
          <w:iCs/>
        </w:rPr>
        <w:t>Talent applying 2-kN load</w:t>
      </w:r>
    </w:p>
    <w:p w14:paraId="222A475B" w14:textId="2B5C95CB" w:rsidR="00844710" w:rsidRDefault="00844710" w:rsidP="00844710">
      <w:pPr>
        <w:pStyle w:val="BodyText"/>
        <w:numPr>
          <w:ilvl w:val="2"/>
          <w:numId w:val="15"/>
        </w:numPr>
        <w:spacing w:before="360"/>
        <w:outlineLvl w:val="0"/>
        <w:rPr>
          <w:bCs/>
          <w:i w:val="0"/>
          <w:iCs/>
        </w:rPr>
      </w:pPr>
      <w:r>
        <w:rPr>
          <w:bCs/>
          <w:i w:val="0"/>
          <w:iCs/>
        </w:rPr>
        <w:t>Talent releasing load</w:t>
      </w:r>
    </w:p>
    <w:p w14:paraId="387F0689" w14:textId="77777777" w:rsidR="00844710" w:rsidRDefault="00844710" w:rsidP="00844710">
      <w:pPr>
        <w:pStyle w:val="BodyText"/>
        <w:numPr>
          <w:ilvl w:val="2"/>
          <w:numId w:val="15"/>
        </w:numPr>
        <w:spacing w:before="360"/>
        <w:outlineLvl w:val="0"/>
        <w:rPr>
          <w:bCs/>
          <w:i w:val="0"/>
          <w:iCs/>
        </w:rPr>
      </w:pPr>
      <w:r>
        <w:rPr>
          <w:bCs/>
          <w:i w:val="0"/>
          <w:iCs/>
        </w:rPr>
        <w:t>Talent applying 6-kN load</w:t>
      </w:r>
    </w:p>
    <w:p w14:paraId="56192261" w14:textId="1D48C3F9" w:rsidR="00844710" w:rsidRDefault="00AB1E8A" w:rsidP="00844710">
      <w:pPr>
        <w:pStyle w:val="BodyText"/>
        <w:numPr>
          <w:ilvl w:val="1"/>
          <w:numId w:val="15"/>
        </w:numPr>
        <w:spacing w:before="360"/>
        <w:outlineLvl w:val="0"/>
        <w:rPr>
          <w:bCs/>
          <w:i w:val="0"/>
          <w:iCs/>
        </w:rPr>
      </w:pPr>
      <w:r w:rsidRPr="00844710">
        <w:rPr>
          <w:bCs/>
          <w:i w:val="0"/>
          <w:iCs/>
        </w:rPr>
        <w:t xml:space="preserve">After the </w:t>
      </w:r>
      <w:r w:rsidR="00844710">
        <w:rPr>
          <w:bCs/>
          <w:i w:val="0"/>
          <w:iCs/>
        </w:rPr>
        <w:t xml:space="preserve">heavier </w:t>
      </w:r>
      <w:r w:rsidRPr="00844710">
        <w:rPr>
          <w:bCs/>
          <w:i w:val="0"/>
          <w:iCs/>
        </w:rPr>
        <w:t>load is released, release the vacuum pump</w:t>
      </w:r>
      <w:r w:rsidR="00844710">
        <w:rPr>
          <w:bCs/>
          <w:i w:val="0"/>
          <w:iCs/>
        </w:rPr>
        <w:t xml:space="preserve"> </w:t>
      </w:r>
      <w:r w:rsidR="00844710">
        <w:rPr>
          <w:b/>
          <w:i w:val="0"/>
          <w:iCs/>
        </w:rPr>
        <w:t>[1]</w:t>
      </w:r>
      <w:r w:rsidR="00844710">
        <w:rPr>
          <w:bCs/>
          <w:i w:val="0"/>
          <w:iCs/>
        </w:rPr>
        <w:t xml:space="preserve"> and invert the die </w:t>
      </w:r>
      <w:r w:rsidR="00844710">
        <w:rPr>
          <w:b/>
          <w:i w:val="0"/>
          <w:iCs/>
        </w:rPr>
        <w:t>[2]</w:t>
      </w:r>
      <w:r w:rsidR="00844710">
        <w:rPr>
          <w:bCs/>
          <w:i w:val="0"/>
          <w:iCs/>
        </w:rPr>
        <w:t>.</w:t>
      </w:r>
    </w:p>
    <w:p w14:paraId="0B92EE0B" w14:textId="7D7D02F8" w:rsidR="00844710" w:rsidRDefault="00844710" w:rsidP="00844710">
      <w:pPr>
        <w:pStyle w:val="BodyText"/>
        <w:numPr>
          <w:ilvl w:val="2"/>
          <w:numId w:val="15"/>
        </w:numPr>
        <w:spacing w:before="360"/>
        <w:outlineLvl w:val="0"/>
        <w:rPr>
          <w:bCs/>
          <w:i w:val="0"/>
          <w:iCs/>
        </w:rPr>
      </w:pPr>
      <w:r>
        <w:rPr>
          <w:bCs/>
          <w:i w:val="0"/>
          <w:iCs/>
        </w:rPr>
        <w:t>Talent releasing pump</w:t>
      </w:r>
    </w:p>
    <w:p w14:paraId="3FE7DEAD" w14:textId="0DAA4478" w:rsidR="00844710" w:rsidRDefault="00844710" w:rsidP="00844710">
      <w:pPr>
        <w:pStyle w:val="BodyText"/>
        <w:numPr>
          <w:ilvl w:val="2"/>
          <w:numId w:val="15"/>
        </w:numPr>
        <w:spacing w:before="360"/>
        <w:outlineLvl w:val="0"/>
        <w:rPr>
          <w:bCs/>
          <w:i w:val="0"/>
          <w:iCs/>
        </w:rPr>
      </w:pPr>
      <w:r>
        <w:rPr>
          <w:bCs/>
          <w:i w:val="0"/>
          <w:iCs/>
        </w:rPr>
        <w:t>Talent inverting die</w:t>
      </w:r>
    </w:p>
    <w:p w14:paraId="21D0147A" w14:textId="273BC405" w:rsidR="00AB1E8A" w:rsidRDefault="00844710" w:rsidP="00844710">
      <w:pPr>
        <w:pStyle w:val="BodyText"/>
        <w:numPr>
          <w:ilvl w:val="1"/>
          <w:numId w:val="15"/>
        </w:numPr>
        <w:spacing w:before="360"/>
        <w:outlineLvl w:val="0"/>
        <w:rPr>
          <w:bCs/>
          <w:i w:val="0"/>
          <w:iCs/>
        </w:rPr>
      </w:pPr>
      <w:r>
        <w:rPr>
          <w:bCs/>
          <w:i w:val="0"/>
          <w:iCs/>
        </w:rPr>
        <w:t xml:space="preserve">Place the extractor ring in position </w:t>
      </w:r>
      <w:r>
        <w:rPr>
          <w:b/>
          <w:i w:val="0"/>
          <w:iCs/>
        </w:rPr>
        <w:t>[1]</w:t>
      </w:r>
      <w:r>
        <w:rPr>
          <w:bCs/>
          <w:i w:val="0"/>
          <w:iCs/>
        </w:rPr>
        <w:t xml:space="preserve"> and place up to a 1-kilonewton load between the plunger and the extractor ring </w:t>
      </w:r>
      <w:r>
        <w:rPr>
          <w:b/>
          <w:i w:val="0"/>
          <w:iCs/>
        </w:rPr>
        <w:t>[2]</w:t>
      </w:r>
      <w:r>
        <w:rPr>
          <w:bCs/>
          <w:i w:val="0"/>
          <w:iCs/>
        </w:rPr>
        <w:t>.</w:t>
      </w:r>
    </w:p>
    <w:p w14:paraId="78E19883" w14:textId="3ADBBE85" w:rsidR="00844710" w:rsidRDefault="00844710" w:rsidP="00844710">
      <w:pPr>
        <w:pStyle w:val="BodyText"/>
        <w:numPr>
          <w:ilvl w:val="2"/>
          <w:numId w:val="15"/>
        </w:numPr>
        <w:spacing w:before="360"/>
        <w:outlineLvl w:val="0"/>
        <w:rPr>
          <w:bCs/>
          <w:i w:val="0"/>
          <w:iCs/>
        </w:rPr>
      </w:pPr>
      <w:r>
        <w:rPr>
          <w:bCs/>
          <w:i w:val="0"/>
          <w:iCs/>
        </w:rPr>
        <w:t>Talent placing ring into position</w:t>
      </w:r>
    </w:p>
    <w:p w14:paraId="31ECD164" w14:textId="77777777" w:rsidR="00844710" w:rsidRDefault="00844710" w:rsidP="00844710">
      <w:pPr>
        <w:pStyle w:val="BodyText"/>
        <w:numPr>
          <w:ilvl w:val="2"/>
          <w:numId w:val="15"/>
        </w:numPr>
        <w:spacing w:before="360"/>
        <w:outlineLvl w:val="0"/>
        <w:rPr>
          <w:bCs/>
          <w:i w:val="0"/>
          <w:iCs/>
        </w:rPr>
      </w:pPr>
      <w:r>
        <w:rPr>
          <w:bCs/>
          <w:i w:val="0"/>
          <w:iCs/>
        </w:rPr>
        <w:t>Talent placing load between plunger and ring</w:t>
      </w:r>
    </w:p>
    <w:p w14:paraId="2D906B11" w14:textId="3DD4CEF1" w:rsidR="00AB1E8A" w:rsidRDefault="00844710" w:rsidP="00844710">
      <w:pPr>
        <w:pStyle w:val="BodyText"/>
        <w:numPr>
          <w:ilvl w:val="1"/>
          <w:numId w:val="15"/>
        </w:numPr>
        <w:spacing w:before="360"/>
        <w:outlineLvl w:val="0"/>
        <w:rPr>
          <w:bCs/>
          <w:i w:val="0"/>
          <w:iCs/>
        </w:rPr>
      </w:pPr>
      <w:r>
        <w:rPr>
          <w:bCs/>
          <w:i w:val="0"/>
          <w:iCs/>
        </w:rPr>
        <w:t>When the load is in place, r</w:t>
      </w:r>
      <w:r w:rsidR="00AB1E8A" w:rsidRPr="00844710">
        <w:rPr>
          <w:bCs/>
          <w:i w:val="0"/>
          <w:iCs/>
        </w:rPr>
        <w:t xml:space="preserve">emove the die parts from the press </w:t>
      </w:r>
      <w:r>
        <w:rPr>
          <w:b/>
          <w:i w:val="0"/>
          <w:iCs/>
        </w:rPr>
        <w:t xml:space="preserve">[1] </w:t>
      </w:r>
      <w:r w:rsidR="00AB1E8A" w:rsidRPr="00844710">
        <w:rPr>
          <w:bCs/>
          <w:i w:val="0"/>
          <w:iCs/>
        </w:rPr>
        <w:t xml:space="preserve">and </w:t>
      </w:r>
      <w:r>
        <w:rPr>
          <w:bCs/>
          <w:i w:val="0"/>
          <w:iCs/>
        </w:rPr>
        <w:t xml:space="preserve">use tweezers to </w:t>
      </w:r>
      <w:r w:rsidR="00AB1E8A" w:rsidRPr="00844710">
        <w:rPr>
          <w:bCs/>
          <w:i w:val="0"/>
          <w:iCs/>
        </w:rPr>
        <w:t xml:space="preserve">carefully extract the sample pellet </w:t>
      </w:r>
      <w:r>
        <w:rPr>
          <w:b/>
          <w:i w:val="0"/>
          <w:iCs/>
        </w:rPr>
        <w:t>[2]</w:t>
      </w:r>
      <w:r w:rsidR="00AB1E8A" w:rsidRPr="00844710">
        <w:rPr>
          <w:bCs/>
          <w:i w:val="0"/>
          <w:iCs/>
        </w:rPr>
        <w:t>.</w:t>
      </w:r>
    </w:p>
    <w:p w14:paraId="2813BE68" w14:textId="6C749EA3" w:rsidR="00844710" w:rsidRDefault="00844710" w:rsidP="00844710">
      <w:pPr>
        <w:pStyle w:val="BodyText"/>
        <w:numPr>
          <w:ilvl w:val="2"/>
          <w:numId w:val="15"/>
        </w:numPr>
        <w:spacing w:before="360"/>
        <w:outlineLvl w:val="0"/>
        <w:rPr>
          <w:bCs/>
          <w:i w:val="0"/>
          <w:iCs/>
        </w:rPr>
      </w:pPr>
      <w:r>
        <w:rPr>
          <w:bCs/>
          <w:i w:val="0"/>
          <w:iCs/>
        </w:rPr>
        <w:t>Talent removing parts from press</w:t>
      </w:r>
    </w:p>
    <w:p w14:paraId="50F6D3B7" w14:textId="7956CCD6" w:rsidR="00844710" w:rsidRDefault="00844710" w:rsidP="00844710">
      <w:pPr>
        <w:pStyle w:val="BodyText"/>
        <w:numPr>
          <w:ilvl w:val="2"/>
          <w:numId w:val="15"/>
        </w:numPr>
        <w:spacing w:before="360"/>
        <w:outlineLvl w:val="0"/>
        <w:rPr>
          <w:bCs/>
          <w:i w:val="0"/>
          <w:iCs/>
        </w:rPr>
      </w:pPr>
      <w:r>
        <w:rPr>
          <w:bCs/>
          <w:i w:val="0"/>
          <w:iCs/>
        </w:rPr>
        <w:t>Talent extracting sample pellet</w:t>
      </w:r>
    </w:p>
    <w:p w14:paraId="11FD2050" w14:textId="60B23B14" w:rsidR="00844710" w:rsidRDefault="00844710" w:rsidP="00844710">
      <w:pPr>
        <w:pStyle w:val="BodyText"/>
        <w:numPr>
          <w:ilvl w:val="1"/>
          <w:numId w:val="15"/>
        </w:numPr>
        <w:spacing w:before="360"/>
        <w:outlineLvl w:val="0"/>
        <w:rPr>
          <w:bCs/>
          <w:i w:val="0"/>
          <w:iCs/>
        </w:rPr>
      </w:pPr>
      <w:r>
        <w:rPr>
          <w:bCs/>
          <w:i w:val="0"/>
          <w:iCs/>
        </w:rPr>
        <w:lastRenderedPageBreak/>
        <w:t xml:space="preserve">Then use </w:t>
      </w:r>
      <w:r w:rsidRPr="00844710">
        <w:rPr>
          <w:bCs/>
          <w:i w:val="0"/>
          <w:iCs/>
        </w:rPr>
        <w:t>double-sided adhesive</w:t>
      </w:r>
      <w:r w:rsidRPr="00844710">
        <w:rPr>
          <w:bCs/>
          <w:i w:val="0"/>
          <w:iCs/>
        </w:rPr>
        <w:t xml:space="preserve"> </w:t>
      </w:r>
      <w:r>
        <w:rPr>
          <w:bCs/>
          <w:i w:val="0"/>
          <w:iCs/>
        </w:rPr>
        <w:t xml:space="preserve">tape to gently mount the sample onto a cleaned silicon wafer </w:t>
      </w:r>
      <w:r>
        <w:rPr>
          <w:b/>
          <w:i w:val="0"/>
          <w:iCs/>
        </w:rPr>
        <w:t>[1]</w:t>
      </w:r>
      <w:r>
        <w:rPr>
          <w:bCs/>
          <w:i w:val="0"/>
          <w:iCs/>
        </w:rPr>
        <w:t>.</w:t>
      </w:r>
    </w:p>
    <w:p w14:paraId="394D1D76" w14:textId="77777777" w:rsidR="00844710" w:rsidRDefault="00844710" w:rsidP="00844710">
      <w:pPr>
        <w:pStyle w:val="BodyText"/>
        <w:numPr>
          <w:ilvl w:val="2"/>
          <w:numId w:val="15"/>
        </w:numPr>
        <w:spacing w:before="360"/>
        <w:outlineLvl w:val="0"/>
        <w:rPr>
          <w:bCs/>
          <w:i w:val="0"/>
          <w:iCs/>
        </w:rPr>
      </w:pPr>
      <w:r>
        <w:rPr>
          <w:bCs/>
          <w:i w:val="0"/>
          <w:iCs/>
        </w:rPr>
        <w:t>Talent mounting sample onto wafer</w:t>
      </w:r>
    </w:p>
    <w:p w14:paraId="40B74B6D" w14:textId="6FEA3075" w:rsidR="00AB1E8A" w:rsidRPr="006F7504" w:rsidRDefault="00844710" w:rsidP="00844710">
      <w:pPr>
        <w:pStyle w:val="BodyText"/>
        <w:numPr>
          <w:ilvl w:val="0"/>
          <w:numId w:val="15"/>
        </w:numPr>
        <w:spacing w:before="360"/>
        <w:outlineLvl w:val="0"/>
        <w:rPr>
          <w:bCs/>
          <w:i w:val="0"/>
        </w:rPr>
      </w:pPr>
      <w:r w:rsidRPr="00844710">
        <w:rPr>
          <w:b/>
          <w:i w:val="0"/>
        </w:rPr>
        <w:t>N</w:t>
      </w:r>
      <w:r w:rsidR="00AB1E8A" w:rsidRPr="00844710">
        <w:rPr>
          <w:b/>
          <w:i w:val="0"/>
        </w:rPr>
        <w:t xml:space="preserve">anoparticle </w:t>
      </w:r>
      <w:r w:rsidRPr="00844710">
        <w:rPr>
          <w:b/>
          <w:i w:val="0"/>
        </w:rPr>
        <w:t>S</w:t>
      </w:r>
      <w:r w:rsidR="00AB1E8A" w:rsidRPr="00844710">
        <w:rPr>
          <w:b/>
          <w:i w:val="0"/>
        </w:rPr>
        <w:t>uspension</w:t>
      </w:r>
      <w:r w:rsidRPr="00844710">
        <w:rPr>
          <w:b/>
          <w:i w:val="0"/>
        </w:rPr>
        <w:t xml:space="preserve"> </w:t>
      </w:r>
      <w:r w:rsidRPr="00844710">
        <w:rPr>
          <w:b/>
          <w:i w:val="0"/>
        </w:rPr>
        <w:t>Cryofixation</w:t>
      </w:r>
    </w:p>
    <w:p w14:paraId="3799D7A4" w14:textId="1EF242FC" w:rsidR="00AB1E8A" w:rsidRDefault="00390817" w:rsidP="00390817">
      <w:pPr>
        <w:pStyle w:val="BodyText"/>
        <w:numPr>
          <w:ilvl w:val="1"/>
          <w:numId w:val="15"/>
        </w:numPr>
        <w:spacing w:before="360"/>
        <w:outlineLvl w:val="0"/>
        <w:rPr>
          <w:i w:val="0"/>
        </w:rPr>
      </w:pPr>
      <w:r>
        <w:rPr>
          <w:bCs/>
          <w:i w:val="0"/>
        </w:rPr>
        <w:t xml:space="preserve">For cryofixation of </w:t>
      </w:r>
      <w:r w:rsidR="00F91C2E">
        <w:rPr>
          <w:bCs/>
          <w:i w:val="0"/>
        </w:rPr>
        <w:t>the deposited</w:t>
      </w:r>
      <w:r>
        <w:rPr>
          <w:bCs/>
          <w:i w:val="0"/>
        </w:rPr>
        <w:t xml:space="preserve"> nanoparticle suspension, fill the main chamber of a fast-freeze device with liquid nitrogen </w:t>
      </w:r>
      <w:r>
        <w:rPr>
          <w:b/>
          <w:i w:val="0"/>
        </w:rPr>
        <w:t>[1]</w:t>
      </w:r>
      <w:r>
        <w:rPr>
          <w:bCs/>
          <w:i w:val="0"/>
        </w:rPr>
        <w:t xml:space="preserve"> and fill</w:t>
      </w:r>
      <w:r>
        <w:rPr>
          <w:i w:val="0"/>
          <w:iCs/>
        </w:rPr>
        <w:t xml:space="preserve"> a </w:t>
      </w:r>
      <w:r w:rsidR="00AB1E8A" w:rsidRPr="00390817">
        <w:rPr>
          <w:i w:val="0"/>
        </w:rPr>
        <w:t>cooled fast-freeze chamber with the cryogen</w:t>
      </w:r>
      <w:r>
        <w:rPr>
          <w:i w:val="0"/>
        </w:rPr>
        <w:t xml:space="preserve"> </w:t>
      </w:r>
      <w:r>
        <w:rPr>
          <w:b/>
          <w:bCs/>
          <w:i w:val="0"/>
        </w:rPr>
        <w:t>[2]</w:t>
      </w:r>
      <w:r w:rsidRPr="00390817">
        <w:rPr>
          <w:i w:val="0"/>
        </w:rPr>
        <w:t>.</w:t>
      </w:r>
    </w:p>
    <w:p w14:paraId="3785B9C9" w14:textId="7F5EBFEC" w:rsidR="00390817" w:rsidRDefault="00390817" w:rsidP="00390817">
      <w:pPr>
        <w:pStyle w:val="BodyText"/>
        <w:numPr>
          <w:ilvl w:val="2"/>
          <w:numId w:val="15"/>
        </w:numPr>
        <w:spacing w:before="360"/>
        <w:outlineLvl w:val="0"/>
        <w:rPr>
          <w:i w:val="0"/>
        </w:rPr>
      </w:pPr>
      <w:r>
        <w:rPr>
          <w:i w:val="0"/>
        </w:rPr>
        <w:t>WIDE: Talent filling chamber with liquid nitrogen</w:t>
      </w:r>
    </w:p>
    <w:p w14:paraId="33049EE9" w14:textId="77777777" w:rsidR="00390817" w:rsidRDefault="00390817" w:rsidP="00390817">
      <w:pPr>
        <w:pStyle w:val="BodyText"/>
        <w:numPr>
          <w:ilvl w:val="2"/>
          <w:numId w:val="15"/>
        </w:numPr>
        <w:spacing w:before="360"/>
        <w:outlineLvl w:val="0"/>
        <w:rPr>
          <w:i w:val="0"/>
        </w:rPr>
      </w:pPr>
      <w:r>
        <w:rPr>
          <w:i w:val="0"/>
        </w:rPr>
        <w:t>Talent filling chamber with cryogen</w:t>
      </w:r>
    </w:p>
    <w:p w14:paraId="29C469EB" w14:textId="261959D6" w:rsidR="00AB1E8A" w:rsidRDefault="00390817" w:rsidP="00390817">
      <w:pPr>
        <w:pStyle w:val="BodyText"/>
        <w:numPr>
          <w:ilvl w:val="1"/>
          <w:numId w:val="15"/>
        </w:numPr>
        <w:spacing w:before="360"/>
        <w:outlineLvl w:val="0"/>
        <w:rPr>
          <w:i w:val="0"/>
        </w:rPr>
      </w:pPr>
      <w:r>
        <w:rPr>
          <w:i w:val="0"/>
        </w:rPr>
        <w:t>When</w:t>
      </w:r>
      <w:r w:rsidR="00AB1E8A" w:rsidRPr="00390817">
        <w:rPr>
          <w:i w:val="0"/>
        </w:rPr>
        <w:t xml:space="preserve"> the fast-freeze device </w:t>
      </w:r>
      <w:r>
        <w:rPr>
          <w:i w:val="0"/>
        </w:rPr>
        <w:t>has</w:t>
      </w:r>
      <w:r w:rsidR="00AB1E8A" w:rsidRPr="00390817">
        <w:rPr>
          <w:i w:val="0"/>
        </w:rPr>
        <w:t xml:space="preserve"> cool</w:t>
      </w:r>
      <w:r>
        <w:rPr>
          <w:i w:val="0"/>
        </w:rPr>
        <w:t>ed</w:t>
      </w:r>
      <w:r w:rsidR="00AB1E8A" w:rsidRPr="00390817">
        <w:rPr>
          <w:i w:val="0"/>
        </w:rPr>
        <w:t xml:space="preserve"> to its operating temperature</w:t>
      </w:r>
      <w:r>
        <w:rPr>
          <w:i w:val="0"/>
        </w:rPr>
        <w:t xml:space="preserve">, use a pipette to drop-cast 10-20 microliters of nanoparticle suspension onto a cleaned silicon wafer </w:t>
      </w:r>
      <w:r>
        <w:rPr>
          <w:b/>
          <w:bCs/>
          <w:i w:val="0"/>
        </w:rPr>
        <w:t>[1]</w:t>
      </w:r>
      <w:r w:rsidR="00AB1E8A" w:rsidRPr="00390817">
        <w:rPr>
          <w:i w:val="0"/>
        </w:rPr>
        <w:t>.</w:t>
      </w:r>
    </w:p>
    <w:p w14:paraId="38E63D44" w14:textId="6DCD6DAF" w:rsidR="00390817" w:rsidRDefault="00390817" w:rsidP="00390817">
      <w:pPr>
        <w:pStyle w:val="BodyText"/>
        <w:numPr>
          <w:ilvl w:val="2"/>
          <w:numId w:val="15"/>
        </w:numPr>
        <w:spacing w:before="360"/>
        <w:outlineLvl w:val="0"/>
        <w:rPr>
          <w:i w:val="0"/>
        </w:rPr>
      </w:pPr>
      <w:r>
        <w:rPr>
          <w:i w:val="0"/>
        </w:rPr>
        <w:t>Talent adding suspension onto wafer</w:t>
      </w:r>
    </w:p>
    <w:p w14:paraId="4A3D32C5" w14:textId="376DD18D" w:rsidR="00AB1E8A" w:rsidRDefault="00AB1E8A" w:rsidP="001D6A39">
      <w:pPr>
        <w:pStyle w:val="BodyText"/>
        <w:numPr>
          <w:ilvl w:val="1"/>
          <w:numId w:val="15"/>
        </w:numPr>
        <w:spacing w:before="360"/>
        <w:outlineLvl w:val="0"/>
        <w:rPr>
          <w:i w:val="0"/>
        </w:rPr>
      </w:pPr>
      <w:r w:rsidRPr="001D6A39">
        <w:rPr>
          <w:i w:val="0"/>
        </w:rPr>
        <w:t xml:space="preserve">Holding the </w:t>
      </w:r>
      <w:r w:rsidR="001D6A39">
        <w:rPr>
          <w:i w:val="0"/>
        </w:rPr>
        <w:t>silicon</w:t>
      </w:r>
      <w:r w:rsidRPr="001D6A39">
        <w:rPr>
          <w:i w:val="0"/>
        </w:rPr>
        <w:t xml:space="preserve"> wafer with fixing tweezers, place </w:t>
      </w:r>
      <w:r w:rsidR="001D6A39">
        <w:rPr>
          <w:i w:val="0"/>
        </w:rPr>
        <w:t>the wafer</w:t>
      </w:r>
      <w:r w:rsidRPr="001D6A39">
        <w:rPr>
          <w:i w:val="0"/>
        </w:rPr>
        <w:t xml:space="preserve"> inside the plunge freeze device</w:t>
      </w:r>
      <w:r w:rsidR="001D6A39">
        <w:rPr>
          <w:i w:val="0"/>
        </w:rPr>
        <w:t xml:space="preserve"> </w:t>
      </w:r>
      <w:r w:rsidR="001D6A39">
        <w:rPr>
          <w:b/>
          <w:bCs/>
          <w:i w:val="0"/>
        </w:rPr>
        <w:t>[1]</w:t>
      </w:r>
      <w:r w:rsidR="001D6A39">
        <w:rPr>
          <w:i w:val="0"/>
        </w:rPr>
        <w:t xml:space="preserve"> and move the tweezers to the plunge position </w:t>
      </w:r>
      <w:r w:rsidR="001D6A39">
        <w:rPr>
          <w:b/>
          <w:bCs/>
          <w:i w:val="0"/>
        </w:rPr>
        <w:t>[2]</w:t>
      </w:r>
      <w:r w:rsidR="001D6A39">
        <w:rPr>
          <w:i w:val="0"/>
        </w:rPr>
        <w:t>.</w:t>
      </w:r>
    </w:p>
    <w:p w14:paraId="0B0CE418" w14:textId="5D660BD7" w:rsidR="001D6A39" w:rsidRDefault="001D6A39" w:rsidP="001D6A39">
      <w:pPr>
        <w:pStyle w:val="BodyText"/>
        <w:numPr>
          <w:ilvl w:val="2"/>
          <w:numId w:val="15"/>
        </w:numPr>
        <w:spacing w:before="360"/>
        <w:outlineLvl w:val="0"/>
        <w:rPr>
          <w:i w:val="0"/>
        </w:rPr>
      </w:pPr>
      <w:r>
        <w:rPr>
          <w:i w:val="0"/>
        </w:rPr>
        <w:t>Talent placing wafer into device</w:t>
      </w:r>
    </w:p>
    <w:p w14:paraId="5CB25DFE" w14:textId="77777777" w:rsidR="001D6A39" w:rsidRDefault="001D6A39" w:rsidP="001D6A39">
      <w:pPr>
        <w:pStyle w:val="BodyText"/>
        <w:numPr>
          <w:ilvl w:val="2"/>
          <w:numId w:val="15"/>
        </w:numPr>
        <w:spacing w:before="360"/>
        <w:outlineLvl w:val="0"/>
        <w:rPr>
          <w:i w:val="0"/>
        </w:rPr>
      </w:pPr>
      <w:r>
        <w:rPr>
          <w:i w:val="0"/>
        </w:rPr>
        <w:t>Talent moving tweezers to plunge position</w:t>
      </w:r>
    </w:p>
    <w:p w14:paraId="3B5FD046" w14:textId="4C702162" w:rsidR="00AB1E8A" w:rsidRDefault="00AB1E8A" w:rsidP="001D6A39">
      <w:pPr>
        <w:pStyle w:val="BodyText"/>
        <w:numPr>
          <w:ilvl w:val="1"/>
          <w:numId w:val="15"/>
        </w:numPr>
        <w:spacing w:before="360"/>
        <w:outlineLvl w:val="0"/>
        <w:rPr>
          <w:i w:val="0"/>
        </w:rPr>
      </w:pPr>
      <w:r w:rsidRPr="001D6A39">
        <w:rPr>
          <w:i w:val="0"/>
        </w:rPr>
        <w:t xml:space="preserve">Press the button to drop the sample </w:t>
      </w:r>
      <w:r w:rsidR="00F91C2E">
        <w:rPr>
          <w:i w:val="0"/>
        </w:rPr>
        <w:t>into</w:t>
      </w:r>
      <w:r w:rsidRPr="001D6A39">
        <w:rPr>
          <w:i w:val="0"/>
        </w:rPr>
        <w:t xml:space="preserve"> the cryogen</w:t>
      </w:r>
      <w:r w:rsidR="001D6A39">
        <w:rPr>
          <w:i w:val="0"/>
        </w:rPr>
        <w:t xml:space="preserve"> </w:t>
      </w:r>
      <w:r w:rsidR="001D6A39">
        <w:rPr>
          <w:b/>
          <w:bCs/>
          <w:i w:val="0"/>
        </w:rPr>
        <w:t>[1]</w:t>
      </w:r>
      <w:r w:rsidR="001D6A39">
        <w:rPr>
          <w:i w:val="0"/>
        </w:rPr>
        <w:t xml:space="preserve"> and wait </w:t>
      </w:r>
      <w:r w:rsidRPr="001D6A39">
        <w:rPr>
          <w:i w:val="0"/>
        </w:rPr>
        <w:t xml:space="preserve">several seconds </w:t>
      </w:r>
      <w:r w:rsidR="00F91C2E">
        <w:rPr>
          <w:i w:val="0"/>
        </w:rPr>
        <w:t>for</w:t>
      </w:r>
      <w:r w:rsidRPr="001D6A39">
        <w:rPr>
          <w:i w:val="0"/>
        </w:rPr>
        <w:t xml:space="preserve"> the sample </w:t>
      </w:r>
      <w:r w:rsidR="00F91C2E">
        <w:rPr>
          <w:i w:val="0"/>
        </w:rPr>
        <w:t>to be</w:t>
      </w:r>
      <w:r w:rsidRPr="001D6A39">
        <w:rPr>
          <w:i w:val="0"/>
        </w:rPr>
        <w:t xml:space="preserve"> completely frozen</w:t>
      </w:r>
      <w:r w:rsidR="001D6A39">
        <w:rPr>
          <w:i w:val="0"/>
        </w:rPr>
        <w:t xml:space="preserve"> </w:t>
      </w:r>
      <w:r w:rsidR="001D6A39">
        <w:rPr>
          <w:b/>
          <w:bCs/>
          <w:i w:val="0"/>
        </w:rPr>
        <w:t>[2]</w:t>
      </w:r>
      <w:r w:rsidRPr="001D6A39">
        <w:rPr>
          <w:i w:val="0"/>
        </w:rPr>
        <w:t>.</w:t>
      </w:r>
    </w:p>
    <w:p w14:paraId="7F4D50C0" w14:textId="0EBA508B" w:rsidR="001D6A39" w:rsidRDefault="001D6A39" w:rsidP="001D6A39">
      <w:pPr>
        <w:pStyle w:val="BodyText"/>
        <w:numPr>
          <w:ilvl w:val="2"/>
          <w:numId w:val="15"/>
        </w:numPr>
        <w:spacing w:before="360"/>
        <w:outlineLvl w:val="0"/>
        <w:rPr>
          <w:i w:val="0"/>
        </w:rPr>
      </w:pPr>
      <w:r>
        <w:rPr>
          <w:i w:val="0"/>
        </w:rPr>
        <w:t>Talent pressing button</w:t>
      </w:r>
    </w:p>
    <w:p w14:paraId="1CB08E9C" w14:textId="38D5BE04" w:rsidR="001D6A39" w:rsidRDefault="001D6A39" w:rsidP="001D6A39">
      <w:pPr>
        <w:pStyle w:val="BodyText"/>
        <w:numPr>
          <w:ilvl w:val="2"/>
          <w:numId w:val="15"/>
        </w:numPr>
        <w:spacing w:before="360"/>
        <w:outlineLvl w:val="0"/>
        <w:rPr>
          <w:i w:val="0"/>
        </w:rPr>
      </w:pPr>
      <w:r>
        <w:rPr>
          <w:i w:val="0"/>
        </w:rPr>
        <w:t>Shot of sample freezing/frozen sample</w:t>
      </w:r>
    </w:p>
    <w:p w14:paraId="749C4FDB" w14:textId="378EAC61" w:rsidR="00AB1E8A" w:rsidRDefault="001D6A39" w:rsidP="001D6A39">
      <w:pPr>
        <w:pStyle w:val="BodyText"/>
        <w:numPr>
          <w:ilvl w:val="1"/>
          <w:numId w:val="15"/>
        </w:numPr>
        <w:spacing w:before="360"/>
        <w:outlineLvl w:val="0"/>
        <w:rPr>
          <w:i w:val="0"/>
        </w:rPr>
      </w:pPr>
      <w:r>
        <w:rPr>
          <w:i w:val="0"/>
        </w:rPr>
        <w:t xml:space="preserve">As soon as the sample is frozen, transfer the wafer </w:t>
      </w:r>
      <w:r w:rsidR="00AB1E8A" w:rsidRPr="001D6A39">
        <w:rPr>
          <w:i w:val="0"/>
        </w:rPr>
        <w:t>into a cooled environment</w:t>
      </w:r>
      <w:r>
        <w:rPr>
          <w:i w:val="0"/>
        </w:rPr>
        <w:t xml:space="preserve"> </w:t>
      </w:r>
      <w:r>
        <w:rPr>
          <w:b/>
          <w:bCs/>
          <w:i w:val="0"/>
        </w:rPr>
        <w:t>[1]</w:t>
      </w:r>
      <w:r>
        <w:rPr>
          <w:i w:val="0"/>
        </w:rPr>
        <w:t xml:space="preserve"> and place the cryofixed silicon wafer sample into the sample holder </w:t>
      </w:r>
      <w:r>
        <w:rPr>
          <w:b/>
          <w:bCs/>
          <w:i w:val="0"/>
        </w:rPr>
        <w:t>[2]</w:t>
      </w:r>
      <w:r>
        <w:rPr>
          <w:i w:val="0"/>
        </w:rPr>
        <w:t>.</w:t>
      </w:r>
    </w:p>
    <w:p w14:paraId="7777D436" w14:textId="23079B22" w:rsidR="001D6A39" w:rsidRDefault="001D6A39" w:rsidP="001D6A39">
      <w:pPr>
        <w:pStyle w:val="BodyText"/>
        <w:numPr>
          <w:ilvl w:val="2"/>
          <w:numId w:val="15"/>
        </w:numPr>
        <w:spacing w:before="360"/>
        <w:outlineLvl w:val="0"/>
        <w:rPr>
          <w:i w:val="0"/>
        </w:rPr>
      </w:pPr>
      <w:r>
        <w:rPr>
          <w:i w:val="0"/>
        </w:rPr>
        <w:t>Talent placing water into cooled environment</w:t>
      </w:r>
    </w:p>
    <w:p w14:paraId="75D738B9" w14:textId="64607633" w:rsidR="001D6A39" w:rsidRDefault="001D6A39" w:rsidP="001D6A39">
      <w:pPr>
        <w:pStyle w:val="BodyText"/>
        <w:numPr>
          <w:ilvl w:val="2"/>
          <w:numId w:val="15"/>
        </w:numPr>
        <w:spacing w:before="360"/>
        <w:outlineLvl w:val="0"/>
        <w:rPr>
          <w:i w:val="0"/>
        </w:rPr>
      </w:pPr>
      <w:r>
        <w:rPr>
          <w:i w:val="0"/>
        </w:rPr>
        <w:lastRenderedPageBreak/>
        <w:t>Talent placing sample into sample holder</w:t>
      </w:r>
    </w:p>
    <w:p w14:paraId="3263BE77" w14:textId="60FFE9F7" w:rsidR="001D6A39" w:rsidRDefault="001D6A39" w:rsidP="001D6A39">
      <w:pPr>
        <w:pStyle w:val="BodyText"/>
        <w:numPr>
          <w:ilvl w:val="1"/>
          <w:numId w:val="15"/>
        </w:numPr>
        <w:spacing w:before="360"/>
        <w:outlineLvl w:val="0"/>
        <w:rPr>
          <w:i w:val="0"/>
        </w:rPr>
      </w:pPr>
      <w:r>
        <w:rPr>
          <w:i w:val="0"/>
        </w:rPr>
        <w:t xml:space="preserve">Then place the sample holder into the instrument </w:t>
      </w:r>
      <w:r>
        <w:rPr>
          <w:b/>
          <w:bCs/>
          <w:i w:val="0"/>
        </w:rPr>
        <w:t>[1]</w:t>
      </w:r>
      <w:r>
        <w:rPr>
          <w:i w:val="0"/>
        </w:rPr>
        <w:t>.</w:t>
      </w:r>
    </w:p>
    <w:p w14:paraId="54BF82DE" w14:textId="3A46FA45" w:rsidR="001D6A39" w:rsidRPr="001D6A39" w:rsidRDefault="001D6A39" w:rsidP="001D6A39">
      <w:pPr>
        <w:pStyle w:val="BodyText"/>
        <w:numPr>
          <w:ilvl w:val="2"/>
          <w:numId w:val="15"/>
        </w:numPr>
        <w:spacing w:before="360"/>
        <w:outlineLvl w:val="0"/>
        <w:rPr>
          <w:i w:val="0"/>
        </w:rPr>
      </w:pPr>
      <w:r>
        <w:rPr>
          <w:i w:val="0"/>
        </w:rPr>
        <w:t>Talent placing sample holder into instrument</w:t>
      </w:r>
    </w:p>
    <w:bookmarkEnd w:id="2"/>
    <w:p w14:paraId="7AA282D1" w14:textId="77777777" w:rsidR="00AB1E8A" w:rsidRPr="00BE0CE5" w:rsidRDefault="00AB1E8A" w:rsidP="00AB1E8A">
      <w:pPr>
        <w:contextualSpacing/>
        <w:rPr>
          <w:rFonts w:asciiTheme="minorHAnsi" w:hAnsiTheme="minorHAnsi" w:cstheme="minorHAnsi"/>
          <w:b/>
        </w:rPr>
      </w:pPr>
    </w:p>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8523F0"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18D4809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D1BDC">
        <w:rPr>
          <w:rFonts w:asciiTheme="minorHAnsi" w:hAnsiTheme="minorHAnsi" w:cstheme="minorHAnsi"/>
          <w:b/>
          <w:color w:val="000000" w:themeColor="text1"/>
          <w:szCs w:val="24"/>
        </w:rPr>
        <w:t>2</w:t>
      </w:r>
      <w:r w:rsidR="00D77CB0">
        <w:rPr>
          <w:rFonts w:asciiTheme="minorHAnsi" w:hAnsiTheme="minorHAnsi" w:cstheme="minorHAnsi"/>
          <w:b/>
          <w:color w:val="000000" w:themeColor="text1"/>
          <w:szCs w:val="24"/>
        </w:rPr>
        <w:t>10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526A794" w:rsidR="009A2050" w:rsidRPr="001D6A39" w:rsidRDefault="00304363" w:rsidP="009A2050">
      <w:pPr>
        <w:pStyle w:val="BodyText"/>
        <w:numPr>
          <w:ilvl w:val="0"/>
          <w:numId w:val="15"/>
        </w:numPr>
        <w:spacing w:before="360"/>
        <w:outlineLvl w:val="0"/>
        <w:rPr>
          <w:b/>
          <w:i w:val="0"/>
          <w:iCs/>
        </w:rPr>
      </w:pPr>
      <w:r w:rsidRPr="004455A0">
        <w:rPr>
          <w:rFonts w:cs="Calibri"/>
          <w:b/>
          <w:i w:val="0"/>
          <w:iCs/>
          <w:color w:val="000000" w:themeColor="text1"/>
          <w:szCs w:val="24"/>
        </w:rPr>
        <w:t xml:space="preserve">Results: Representative </w:t>
      </w:r>
      <w:bookmarkStart w:id="4" w:name="_Hlk27388131"/>
      <w:r w:rsidR="003037AB">
        <w:rPr>
          <w:rFonts w:cs="Calibri"/>
          <w:b/>
          <w:i w:val="0"/>
          <w:iCs/>
          <w:color w:val="000000" w:themeColor="text1"/>
          <w:szCs w:val="24"/>
        </w:rPr>
        <w:t xml:space="preserve">Nanoparticle Preparation for </w:t>
      </w:r>
      <w:r w:rsidR="001D6A39" w:rsidRPr="001D6A39">
        <w:rPr>
          <w:rFonts w:asciiTheme="minorHAnsi" w:hAnsiTheme="minorHAnsi" w:cstheme="minorHAnsi"/>
          <w:b/>
          <w:bCs/>
          <w:i w:val="0"/>
          <w:iCs/>
        </w:rPr>
        <w:t>Time-of-Flight Secondary Ion Mass Spectrometry</w:t>
      </w:r>
      <w:r w:rsidR="001D6A39">
        <w:rPr>
          <w:rFonts w:asciiTheme="minorHAnsi" w:hAnsiTheme="minorHAnsi" w:cstheme="minorHAnsi"/>
        </w:rPr>
        <w:t xml:space="preserve"> </w:t>
      </w:r>
      <w:r w:rsidR="001D6A39">
        <w:rPr>
          <w:rFonts w:cs="Calibri"/>
          <w:b/>
          <w:i w:val="0"/>
          <w:iCs/>
          <w:color w:val="000000" w:themeColor="text1"/>
          <w:szCs w:val="24"/>
        </w:rPr>
        <w:t>(</w:t>
      </w:r>
      <w:proofErr w:type="spellStart"/>
      <w:r w:rsidR="003037AB">
        <w:rPr>
          <w:rFonts w:cs="Calibri"/>
          <w:b/>
          <w:i w:val="0"/>
          <w:iCs/>
          <w:color w:val="000000" w:themeColor="text1"/>
          <w:szCs w:val="24"/>
        </w:rPr>
        <w:t>ToF</w:t>
      </w:r>
      <w:proofErr w:type="spellEnd"/>
      <w:r w:rsidR="003037AB">
        <w:rPr>
          <w:rFonts w:cs="Calibri"/>
          <w:b/>
          <w:i w:val="0"/>
          <w:iCs/>
          <w:color w:val="000000" w:themeColor="text1"/>
          <w:szCs w:val="24"/>
        </w:rPr>
        <w:t>-SIMS</w:t>
      </w:r>
      <w:r w:rsidR="001D6A39">
        <w:rPr>
          <w:rFonts w:cs="Calibri"/>
          <w:b/>
          <w:i w:val="0"/>
          <w:iCs/>
          <w:color w:val="000000" w:themeColor="text1"/>
          <w:szCs w:val="24"/>
        </w:rPr>
        <w:t>)</w:t>
      </w:r>
      <w:r w:rsidR="003037AB">
        <w:rPr>
          <w:rFonts w:cs="Calibri"/>
          <w:b/>
          <w:i w:val="0"/>
          <w:iCs/>
          <w:color w:val="000000" w:themeColor="text1"/>
          <w:szCs w:val="24"/>
        </w:rPr>
        <w:t xml:space="preserve"> </w:t>
      </w:r>
      <w:r w:rsidR="003037AB" w:rsidRPr="001D6A39">
        <w:rPr>
          <w:rFonts w:cs="Calibri"/>
          <w:b/>
          <w:i w:val="0"/>
          <w:iCs/>
          <w:color w:val="000000" w:themeColor="text1"/>
          <w:szCs w:val="24"/>
        </w:rPr>
        <w:t>and XPS Analysis</w:t>
      </w:r>
    </w:p>
    <w:p w14:paraId="430E9DF2" w14:textId="77777777" w:rsidR="00AB1E8A" w:rsidRPr="00E20801" w:rsidRDefault="00AB1E8A" w:rsidP="00E20801">
      <w:pPr>
        <w:rPr>
          <w:rFonts w:asciiTheme="minorHAnsi" w:hAnsiTheme="minorHAnsi" w:cstheme="minorHAnsi"/>
          <w:color w:val="000000" w:themeColor="text1"/>
        </w:rPr>
      </w:pPr>
    </w:p>
    <w:p w14:paraId="49D5BF53" w14:textId="56969861" w:rsidR="00AB1E8A" w:rsidRDefault="003877DB" w:rsidP="00AB1E8A">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H</w:t>
      </w:r>
      <w:r w:rsidR="00AB1E8A" w:rsidRPr="00AB1E8A">
        <w:rPr>
          <w:rFonts w:asciiTheme="minorHAnsi" w:hAnsiTheme="minorHAnsi" w:cstheme="minorHAnsi"/>
          <w:color w:val="000000" w:themeColor="text1"/>
        </w:rPr>
        <w:t xml:space="preserve">ydroxylating the wafer surface via UV or ozone treatment </w:t>
      </w:r>
      <w:r w:rsidR="00AB1E8A">
        <w:rPr>
          <w:rFonts w:asciiTheme="minorHAnsi" w:hAnsiTheme="minorHAnsi" w:cstheme="minorHAnsi"/>
          <w:b/>
          <w:bCs/>
          <w:color w:val="000000" w:themeColor="text1"/>
        </w:rPr>
        <w:t xml:space="preserve">[1] </w:t>
      </w:r>
      <w:r w:rsidR="00AB1E8A" w:rsidRPr="00AB1E8A">
        <w:rPr>
          <w:rFonts w:asciiTheme="minorHAnsi" w:hAnsiTheme="minorHAnsi" w:cstheme="minorHAnsi"/>
          <w:color w:val="000000" w:themeColor="text1"/>
        </w:rPr>
        <w:t xml:space="preserve">avoids the coffee-ring effect by enhancing </w:t>
      </w:r>
      <w:r>
        <w:rPr>
          <w:rFonts w:asciiTheme="minorHAnsi" w:hAnsiTheme="minorHAnsi" w:cstheme="minorHAnsi"/>
          <w:color w:val="000000" w:themeColor="text1"/>
        </w:rPr>
        <w:t>the</w:t>
      </w:r>
      <w:r w:rsidR="00D84CD7">
        <w:rPr>
          <w:rFonts w:asciiTheme="minorHAnsi" w:hAnsiTheme="minorHAnsi" w:cstheme="minorHAnsi"/>
          <w:color w:val="000000" w:themeColor="text1"/>
        </w:rPr>
        <w:t xml:space="preserve"> surface</w:t>
      </w:r>
      <w:r>
        <w:rPr>
          <w:rFonts w:asciiTheme="minorHAnsi" w:hAnsiTheme="minorHAnsi" w:cstheme="minorHAnsi"/>
          <w:color w:val="000000" w:themeColor="text1"/>
        </w:rPr>
        <w:t xml:space="preserve"> </w:t>
      </w:r>
      <w:r w:rsidR="00AB1E8A" w:rsidRPr="00AB1E8A">
        <w:rPr>
          <w:rFonts w:asciiTheme="minorHAnsi" w:hAnsiTheme="minorHAnsi" w:cstheme="minorHAnsi"/>
          <w:color w:val="000000" w:themeColor="text1"/>
        </w:rPr>
        <w:t>wettability</w:t>
      </w:r>
      <w:r>
        <w:rPr>
          <w:rFonts w:asciiTheme="minorHAnsi" w:hAnsiTheme="minorHAnsi" w:cstheme="minorHAnsi"/>
          <w:color w:val="000000" w:themeColor="text1"/>
        </w:rPr>
        <w:t xml:space="preserve">, resulting in </w:t>
      </w:r>
      <w:r w:rsidR="00AB1E8A" w:rsidRPr="00AB1E8A">
        <w:rPr>
          <w:rFonts w:asciiTheme="minorHAnsi" w:hAnsiTheme="minorHAnsi" w:cstheme="minorHAnsi"/>
          <w:color w:val="000000" w:themeColor="text1"/>
        </w:rPr>
        <w:t xml:space="preserve">a more homogeneous distribution of the nanoparticles </w:t>
      </w:r>
      <w:r w:rsidR="00AB1E8A">
        <w:rPr>
          <w:rFonts w:asciiTheme="minorHAnsi" w:hAnsiTheme="minorHAnsi" w:cstheme="minorHAnsi"/>
          <w:b/>
          <w:bCs/>
          <w:color w:val="000000" w:themeColor="text1"/>
        </w:rPr>
        <w:t>[2]</w:t>
      </w:r>
      <w:r w:rsidR="00AB1E8A" w:rsidRPr="00AB1E8A">
        <w:rPr>
          <w:rFonts w:asciiTheme="minorHAnsi" w:hAnsiTheme="minorHAnsi" w:cstheme="minorHAnsi"/>
          <w:color w:val="000000" w:themeColor="text1"/>
        </w:rPr>
        <w:t>.</w:t>
      </w:r>
    </w:p>
    <w:p w14:paraId="60BE8086" w14:textId="77777777" w:rsidR="00AB1E8A" w:rsidRDefault="00AB1E8A" w:rsidP="00AB1E8A">
      <w:pPr>
        <w:pStyle w:val="ListParagraph"/>
        <w:ind w:left="907"/>
        <w:rPr>
          <w:rFonts w:asciiTheme="minorHAnsi" w:hAnsiTheme="minorHAnsi" w:cstheme="minorHAnsi"/>
          <w:color w:val="000000" w:themeColor="text1"/>
        </w:rPr>
      </w:pPr>
    </w:p>
    <w:p w14:paraId="7A7ECFEB" w14:textId="6924A6A3" w:rsidR="00AB1E8A" w:rsidRDefault="00AB1E8A" w:rsidP="00AB1E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3</w:t>
      </w:r>
    </w:p>
    <w:p w14:paraId="3E19BB7E" w14:textId="391888AD" w:rsidR="00AB1E8A" w:rsidRPr="00AB1E8A" w:rsidRDefault="00AB1E8A" w:rsidP="00AB1E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top row of images</w:t>
      </w:r>
    </w:p>
    <w:p w14:paraId="2B291CC5" w14:textId="77777777" w:rsidR="00AB1E8A" w:rsidRPr="00645574" w:rsidRDefault="00AB1E8A" w:rsidP="00645574">
      <w:pPr>
        <w:rPr>
          <w:rFonts w:asciiTheme="minorHAnsi" w:hAnsiTheme="minorHAnsi" w:cstheme="minorHAnsi"/>
          <w:color w:val="000000" w:themeColor="text1"/>
        </w:rPr>
      </w:pPr>
    </w:p>
    <w:p w14:paraId="05D3031B" w14:textId="552436E7" w:rsidR="00AB1E8A" w:rsidRDefault="00AB1E8A" w:rsidP="00AB1E8A">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Unexpectedly,</w:t>
      </w:r>
      <w:r w:rsidRPr="00AB1E8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scanning electron microscopy imaging </w:t>
      </w:r>
      <w:r w:rsidR="00E20801">
        <w:rPr>
          <w:rFonts w:asciiTheme="minorHAnsi" w:hAnsiTheme="minorHAnsi" w:cstheme="minorHAnsi"/>
          <w:color w:val="000000" w:themeColor="text1"/>
        </w:rPr>
        <w:t>results in</w:t>
      </w:r>
      <w:r>
        <w:rPr>
          <w:rFonts w:asciiTheme="minorHAnsi" w:hAnsiTheme="minorHAnsi" w:cstheme="minorHAnsi"/>
          <w:color w:val="000000" w:themeColor="text1"/>
        </w:rPr>
        <w:t xml:space="preserve"> </w:t>
      </w:r>
      <w:r w:rsidRPr="00AB1E8A">
        <w:rPr>
          <w:rFonts w:asciiTheme="minorHAnsi" w:hAnsiTheme="minorHAnsi" w:cstheme="minorHAnsi"/>
          <w:color w:val="000000" w:themeColor="text1"/>
        </w:rPr>
        <w:t xml:space="preserve">significant deformation and damage of the </w:t>
      </w:r>
      <w:r w:rsidR="00E20801">
        <w:rPr>
          <w:rFonts w:asciiTheme="minorHAnsi" w:hAnsiTheme="minorHAnsi" w:cstheme="minorHAnsi"/>
        </w:rPr>
        <w:t xml:space="preserve">60-nanometer </w:t>
      </w:r>
      <w:r>
        <w:rPr>
          <w:rFonts w:asciiTheme="minorHAnsi" w:hAnsiTheme="minorHAnsi" w:cstheme="minorHAnsi"/>
          <w:color w:val="000000" w:themeColor="text1"/>
        </w:rPr>
        <w:t>gold-silver</w:t>
      </w:r>
      <w:r w:rsidRPr="00AB1E8A">
        <w:rPr>
          <w:rFonts w:asciiTheme="minorHAnsi" w:hAnsiTheme="minorHAnsi" w:cstheme="minorHAnsi"/>
          <w:color w:val="000000" w:themeColor="text1"/>
        </w:rPr>
        <w:t xml:space="preserve"> nanoparticles after dialysis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AB1E8A">
        <w:rPr>
          <w:rFonts w:asciiTheme="minorHAnsi" w:hAnsiTheme="minorHAnsi" w:cstheme="minorHAnsi"/>
          <w:color w:val="000000" w:themeColor="text1"/>
        </w:rPr>
        <w:t>while centrifuged</w:t>
      </w:r>
      <w:r>
        <w:rPr>
          <w:rFonts w:asciiTheme="minorHAnsi" w:hAnsiTheme="minorHAnsi" w:cstheme="minorHAnsi"/>
          <w:color w:val="000000" w:themeColor="text1"/>
        </w:rPr>
        <w:t xml:space="preserve"> and </w:t>
      </w:r>
      <w:r w:rsidRPr="00AB1E8A">
        <w:rPr>
          <w:rFonts w:asciiTheme="minorHAnsi" w:hAnsiTheme="minorHAnsi" w:cstheme="minorHAnsi"/>
          <w:color w:val="000000" w:themeColor="text1"/>
        </w:rPr>
        <w:t xml:space="preserve">re-dispersed particles </w:t>
      </w:r>
      <w:r>
        <w:rPr>
          <w:rFonts w:asciiTheme="minorHAnsi" w:hAnsiTheme="minorHAnsi" w:cstheme="minorHAnsi"/>
          <w:color w:val="000000" w:themeColor="text1"/>
        </w:rPr>
        <w:t>remained</w:t>
      </w:r>
      <w:r w:rsidRPr="00AB1E8A">
        <w:rPr>
          <w:rFonts w:asciiTheme="minorHAnsi" w:hAnsiTheme="minorHAnsi" w:cstheme="minorHAnsi"/>
          <w:color w:val="000000" w:themeColor="text1"/>
        </w:rPr>
        <w:t xml:space="preserve"> intact </w:t>
      </w:r>
      <w:r>
        <w:rPr>
          <w:rFonts w:asciiTheme="minorHAnsi" w:hAnsiTheme="minorHAnsi" w:cstheme="minorHAnsi"/>
          <w:b/>
          <w:bCs/>
          <w:color w:val="000000" w:themeColor="text1"/>
        </w:rPr>
        <w:t>[2]</w:t>
      </w:r>
      <w:r w:rsidRPr="00AB1E8A">
        <w:rPr>
          <w:rFonts w:asciiTheme="minorHAnsi" w:hAnsiTheme="minorHAnsi" w:cstheme="minorHAnsi"/>
          <w:color w:val="000000" w:themeColor="text1"/>
        </w:rPr>
        <w:t>.</w:t>
      </w:r>
    </w:p>
    <w:p w14:paraId="71891CAD" w14:textId="77777777" w:rsidR="00AB1E8A" w:rsidRDefault="00AB1E8A" w:rsidP="00AB1E8A">
      <w:pPr>
        <w:pStyle w:val="ListParagraph"/>
        <w:ind w:left="907"/>
        <w:rPr>
          <w:rFonts w:asciiTheme="minorHAnsi" w:hAnsiTheme="minorHAnsi" w:cstheme="minorHAnsi"/>
          <w:color w:val="000000" w:themeColor="text1"/>
        </w:rPr>
      </w:pPr>
    </w:p>
    <w:p w14:paraId="070EAA13" w14:textId="4381912A" w:rsidR="00AB1E8A" w:rsidRPr="00AB1E8A" w:rsidRDefault="00AB1E8A" w:rsidP="00AB1E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nanoparticles in Figure 4B</w:t>
      </w:r>
    </w:p>
    <w:p w14:paraId="5CAAC00A" w14:textId="743B064E" w:rsidR="00AB1E8A" w:rsidRPr="00AB1E8A" w:rsidRDefault="00AB1E8A" w:rsidP="00AB1E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EMDIA: Figure 4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nanoparticles in Figure 4C</w:t>
      </w:r>
    </w:p>
    <w:p w14:paraId="0B2ACBB9" w14:textId="77777777" w:rsidR="00AB1E8A" w:rsidRPr="00AB1E8A" w:rsidRDefault="00AB1E8A" w:rsidP="00AB1E8A">
      <w:pPr>
        <w:pStyle w:val="ListParagraph"/>
        <w:ind w:left="360"/>
        <w:rPr>
          <w:rFonts w:asciiTheme="minorHAnsi" w:hAnsiTheme="minorHAnsi" w:cstheme="minorHAnsi"/>
          <w:color w:val="0070C0"/>
        </w:rPr>
      </w:pPr>
    </w:p>
    <w:p w14:paraId="7B3CC5D7" w14:textId="62A86FB7" w:rsidR="008523F0" w:rsidRPr="008523F0" w:rsidRDefault="00AB1E8A" w:rsidP="00AB1E8A">
      <w:pPr>
        <w:pStyle w:val="ListParagraph"/>
        <w:numPr>
          <w:ilvl w:val="1"/>
          <w:numId w:val="15"/>
        </w:numPr>
        <w:rPr>
          <w:rFonts w:asciiTheme="minorHAnsi" w:hAnsiTheme="minorHAnsi" w:cstheme="minorHAnsi"/>
        </w:rPr>
      </w:pPr>
      <w:r>
        <w:rPr>
          <w:bCs/>
        </w:rPr>
        <w:t>As demonstrated, nanoparticle</w:t>
      </w:r>
      <w:r w:rsidRPr="00AB1E8A">
        <w:rPr>
          <w:rFonts w:asciiTheme="minorHAnsi" w:hAnsiTheme="minorHAnsi" w:cstheme="minorHAnsi"/>
        </w:rPr>
        <w:t xml:space="preserve"> drop-casting usually requires repeated applications to obtain a thick layer </w:t>
      </w:r>
      <w:r w:rsidRPr="00AB1E8A">
        <w:rPr>
          <w:rFonts w:asciiTheme="minorHAnsi" w:hAnsiTheme="minorHAnsi" w:cstheme="minorHAnsi"/>
          <w:color w:val="000000" w:themeColor="text1"/>
        </w:rPr>
        <w:t>with full coverage</w:t>
      </w:r>
      <w:r w:rsidR="008523F0">
        <w:rPr>
          <w:rFonts w:asciiTheme="minorHAnsi" w:hAnsiTheme="minorHAnsi" w:cstheme="minorHAnsi"/>
          <w:color w:val="000000" w:themeColor="text1"/>
        </w:rPr>
        <w:t xml:space="preserve"> </w:t>
      </w:r>
      <w:r w:rsidR="008523F0">
        <w:rPr>
          <w:rFonts w:asciiTheme="minorHAnsi" w:hAnsiTheme="minorHAnsi" w:cstheme="minorHAnsi"/>
          <w:b/>
          <w:bCs/>
          <w:color w:val="000000" w:themeColor="text1"/>
        </w:rPr>
        <w:t>[1]</w:t>
      </w:r>
      <w:r w:rsidR="008523F0">
        <w:rPr>
          <w:rFonts w:asciiTheme="minorHAnsi" w:hAnsiTheme="minorHAnsi" w:cstheme="minorHAnsi"/>
          <w:color w:val="000000" w:themeColor="text1"/>
        </w:rPr>
        <w:t>.</w:t>
      </w:r>
    </w:p>
    <w:p w14:paraId="581AC256" w14:textId="77777777" w:rsidR="008523F0" w:rsidRPr="008523F0" w:rsidRDefault="008523F0" w:rsidP="008523F0">
      <w:pPr>
        <w:pStyle w:val="ListParagraph"/>
        <w:ind w:left="907"/>
        <w:rPr>
          <w:rFonts w:asciiTheme="minorHAnsi" w:hAnsiTheme="minorHAnsi" w:cstheme="minorHAnsi"/>
        </w:rPr>
      </w:pPr>
    </w:p>
    <w:p w14:paraId="2AD4ED45" w14:textId="151751EA" w:rsidR="008523F0" w:rsidRPr="00645574" w:rsidRDefault="008523F0" w:rsidP="00645574">
      <w:pPr>
        <w:pStyle w:val="ListParagraph"/>
        <w:numPr>
          <w:ilvl w:val="2"/>
          <w:numId w:val="15"/>
        </w:numPr>
        <w:rPr>
          <w:rFonts w:asciiTheme="minorHAnsi" w:hAnsiTheme="minorHAnsi" w:cstheme="minorHAnsi"/>
        </w:rPr>
      </w:pPr>
      <w:r>
        <w:rPr>
          <w:rFonts w:asciiTheme="minorHAnsi" w:hAnsiTheme="minorHAnsi" w:cstheme="minorHAnsi"/>
        </w:rPr>
        <w:t>LAB MEDIA: Figure 5</w:t>
      </w:r>
      <w:r w:rsidRPr="008523F0">
        <w:rPr>
          <w:rFonts w:asciiTheme="minorHAnsi" w:hAnsiTheme="minorHAnsi" w:cstheme="minorHAnsi"/>
          <w:i/>
          <w:iCs/>
          <w:color w:val="4F81BD" w:themeColor="accent1"/>
        </w:rPr>
        <w:t xml:space="preserve">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AB1E8A">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images from 1 drop to 13 drops</w:t>
      </w:r>
    </w:p>
    <w:p w14:paraId="2AD9079F" w14:textId="77777777" w:rsidR="008523F0" w:rsidRDefault="008523F0" w:rsidP="008523F0">
      <w:pPr>
        <w:pStyle w:val="ListParagraph"/>
        <w:ind w:left="1627"/>
        <w:rPr>
          <w:rFonts w:asciiTheme="minorHAnsi" w:hAnsiTheme="minorHAnsi" w:cstheme="minorHAnsi"/>
          <w:color w:val="000000" w:themeColor="text1"/>
        </w:rPr>
      </w:pPr>
    </w:p>
    <w:p w14:paraId="601B548B" w14:textId="140335D4" w:rsidR="008523F0" w:rsidRDefault="00645574" w:rsidP="00AB1E8A">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This representative</w:t>
      </w:r>
      <w:r w:rsidR="00AB1E8A" w:rsidRPr="00AB1E8A">
        <w:rPr>
          <w:rFonts w:asciiTheme="minorHAnsi" w:hAnsiTheme="minorHAnsi" w:cstheme="minorHAnsi"/>
          <w:color w:val="000000" w:themeColor="text1"/>
        </w:rPr>
        <w:t xml:space="preserve"> film cast from </w:t>
      </w:r>
      <w:r>
        <w:rPr>
          <w:rFonts w:asciiTheme="minorHAnsi" w:hAnsiTheme="minorHAnsi" w:cstheme="minorHAnsi"/>
          <w:color w:val="000000" w:themeColor="text1"/>
        </w:rPr>
        <w:t>a</w:t>
      </w:r>
      <w:r w:rsidR="00AB1E8A" w:rsidRPr="00AB1E8A">
        <w:rPr>
          <w:rFonts w:asciiTheme="minorHAnsi" w:hAnsiTheme="minorHAnsi" w:cstheme="minorHAnsi"/>
          <w:color w:val="000000" w:themeColor="text1"/>
        </w:rPr>
        <w:t xml:space="preserve"> 90 </w:t>
      </w:r>
      <w:r w:rsidR="008523F0">
        <w:rPr>
          <w:rFonts w:asciiTheme="minorHAnsi" w:hAnsiTheme="minorHAnsi" w:cstheme="minorHAnsi"/>
          <w:color w:val="000000" w:themeColor="text1"/>
        </w:rPr>
        <w:t>milligram</w:t>
      </w:r>
      <w:r w:rsidR="00AB1E8A" w:rsidRPr="00AB1E8A">
        <w:rPr>
          <w:rFonts w:asciiTheme="minorHAnsi" w:hAnsiTheme="minorHAnsi" w:cstheme="minorHAnsi"/>
          <w:color w:val="000000" w:themeColor="text1"/>
        </w:rPr>
        <w:t>/</w:t>
      </w:r>
      <w:r w:rsidR="008523F0">
        <w:rPr>
          <w:rFonts w:asciiTheme="minorHAnsi" w:hAnsiTheme="minorHAnsi" w:cstheme="minorHAnsi"/>
          <w:color w:val="000000" w:themeColor="text1"/>
        </w:rPr>
        <w:t>milliliter</w:t>
      </w:r>
      <w:r w:rsidR="00AB1E8A" w:rsidRPr="00AB1E8A">
        <w:rPr>
          <w:rFonts w:asciiTheme="minorHAnsi" w:hAnsiTheme="minorHAnsi" w:cstheme="minorHAnsi"/>
          <w:color w:val="000000" w:themeColor="text1"/>
        </w:rPr>
        <w:t xml:space="preserve"> suspension</w:t>
      </w:r>
      <w:r w:rsidR="008523F0">
        <w:rPr>
          <w:rFonts w:asciiTheme="minorHAnsi" w:hAnsiTheme="minorHAnsi" w:cstheme="minorHAnsi"/>
          <w:color w:val="000000" w:themeColor="text1"/>
        </w:rPr>
        <w:t xml:space="preserve"> </w:t>
      </w:r>
      <w:r w:rsidR="008523F0">
        <w:rPr>
          <w:rFonts w:asciiTheme="minorHAnsi" w:hAnsiTheme="minorHAnsi" w:cstheme="minorHAnsi"/>
          <w:b/>
          <w:bCs/>
          <w:color w:val="000000" w:themeColor="text1"/>
        </w:rPr>
        <w:t xml:space="preserve">[1] </w:t>
      </w:r>
      <w:r w:rsidR="008523F0">
        <w:rPr>
          <w:rFonts w:asciiTheme="minorHAnsi" w:hAnsiTheme="minorHAnsi" w:cstheme="minorHAnsi"/>
          <w:color w:val="000000" w:themeColor="text1"/>
        </w:rPr>
        <w:t xml:space="preserve">exhibited </w:t>
      </w:r>
      <w:r w:rsidR="00AB1E8A" w:rsidRPr="00AB1E8A">
        <w:rPr>
          <w:rFonts w:asciiTheme="minorHAnsi" w:hAnsiTheme="minorHAnsi" w:cstheme="minorHAnsi"/>
          <w:color w:val="000000" w:themeColor="text1"/>
        </w:rPr>
        <w:t xml:space="preserve">a thick and gapless multilayer coverage </w:t>
      </w:r>
      <w:r w:rsidR="003877DB">
        <w:rPr>
          <w:rFonts w:asciiTheme="minorHAnsi" w:hAnsiTheme="minorHAnsi" w:cstheme="minorHAnsi"/>
          <w:color w:val="000000" w:themeColor="text1"/>
        </w:rPr>
        <w:t>by</w:t>
      </w:r>
      <w:r w:rsidR="00AB1E8A" w:rsidRPr="00AB1E8A">
        <w:rPr>
          <w:rFonts w:asciiTheme="minorHAnsi" w:hAnsiTheme="minorHAnsi" w:cstheme="minorHAnsi"/>
          <w:color w:val="000000" w:themeColor="text1"/>
        </w:rPr>
        <w:t xml:space="preserve"> </w:t>
      </w:r>
      <w:r w:rsidR="008523F0">
        <w:rPr>
          <w:rFonts w:asciiTheme="minorHAnsi" w:hAnsiTheme="minorHAnsi" w:cstheme="minorHAnsi"/>
          <w:color w:val="000000" w:themeColor="text1"/>
        </w:rPr>
        <w:t xml:space="preserve">scanning electron microscopy </w:t>
      </w:r>
      <w:r w:rsidR="008523F0">
        <w:rPr>
          <w:rFonts w:asciiTheme="minorHAnsi" w:hAnsiTheme="minorHAnsi" w:cstheme="minorHAnsi"/>
          <w:b/>
          <w:bCs/>
          <w:color w:val="000000" w:themeColor="text1"/>
        </w:rPr>
        <w:t>[2]</w:t>
      </w:r>
      <w:r w:rsidR="00AB1E8A" w:rsidRPr="00AB1E8A">
        <w:rPr>
          <w:rFonts w:asciiTheme="minorHAnsi" w:hAnsiTheme="minorHAnsi" w:cstheme="minorHAnsi"/>
          <w:color w:val="000000" w:themeColor="text1"/>
        </w:rPr>
        <w:t xml:space="preserve"> as well as a notable absence of </w:t>
      </w:r>
      <w:r w:rsidR="008523F0">
        <w:rPr>
          <w:rFonts w:asciiTheme="minorHAnsi" w:hAnsiTheme="minorHAnsi" w:cstheme="minorHAnsi"/>
          <w:color w:val="000000" w:themeColor="text1"/>
        </w:rPr>
        <w:t>silicon</w:t>
      </w:r>
      <w:r w:rsidR="00AB1E8A" w:rsidRPr="00AB1E8A">
        <w:rPr>
          <w:rFonts w:asciiTheme="minorHAnsi" w:hAnsiTheme="minorHAnsi" w:cstheme="minorHAnsi"/>
          <w:color w:val="000000" w:themeColor="text1"/>
        </w:rPr>
        <w:t xml:space="preserve"> peaks in the </w:t>
      </w:r>
      <w:r w:rsidR="008523F0">
        <w:rPr>
          <w:rFonts w:asciiTheme="minorHAnsi" w:hAnsiTheme="minorHAnsi" w:cstheme="minorHAnsi"/>
          <w:color w:val="000000" w:themeColor="text1"/>
        </w:rPr>
        <w:t>X</w:t>
      </w:r>
      <w:r w:rsidR="00AB1E8A" w:rsidRPr="00AB1E8A">
        <w:rPr>
          <w:rFonts w:asciiTheme="minorHAnsi" w:hAnsiTheme="minorHAnsi" w:cstheme="minorHAnsi"/>
          <w:color w:val="000000" w:themeColor="text1"/>
        </w:rPr>
        <w:t>PS spectra</w:t>
      </w:r>
      <w:r w:rsidR="003877DB">
        <w:rPr>
          <w:rFonts w:asciiTheme="minorHAnsi" w:hAnsiTheme="minorHAnsi" w:cstheme="minorHAnsi"/>
          <w:color w:val="000000" w:themeColor="text1"/>
        </w:rPr>
        <w:t>, making it an idea sample for analysis</w:t>
      </w:r>
      <w:r w:rsidR="0023524A">
        <w:rPr>
          <w:rFonts w:asciiTheme="minorHAnsi" w:hAnsiTheme="minorHAnsi" w:cstheme="minorHAnsi"/>
          <w:color w:val="000000" w:themeColor="text1"/>
        </w:rPr>
        <w:t xml:space="preserve"> </w:t>
      </w:r>
      <w:r w:rsidR="008523F0">
        <w:rPr>
          <w:rFonts w:asciiTheme="minorHAnsi" w:hAnsiTheme="minorHAnsi" w:cstheme="minorHAnsi"/>
          <w:b/>
          <w:bCs/>
          <w:color w:val="000000" w:themeColor="text1"/>
        </w:rPr>
        <w:t>[3]</w:t>
      </w:r>
      <w:r w:rsidR="00AB1E8A" w:rsidRPr="00AB1E8A">
        <w:rPr>
          <w:rFonts w:asciiTheme="minorHAnsi" w:hAnsiTheme="minorHAnsi" w:cstheme="minorHAnsi"/>
          <w:color w:val="000000" w:themeColor="text1"/>
        </w:rPr>
        <w:t>.</w:t>
      </w:r>
    </w:p>
    <w:p w14:paraId="0BE8392F" w14:textId="77777777" w:rsidR="008523F0" w:rsidRDefault="008523F0" w:rsidP="008523F0">
      <w:pPr>
        <w:pStyle w:val="ListParagraph"/>
        <w:ind w:left="907"/>
        <w:rPr>
          <w:rFonts w:asciiTheme="minorHAnsi" w:hAnsiTheme="minorHAnsi" w:cstheme="minorHAnsi"/>
          <w:color w:val="000000" w:themeColor="text1"/>
        </w:rPr>
      </w:pPr>
    </w:p>
    <w:p w14:paraId="484914E2" w14:textId="788EF368" w:rsidR="008523F0" w:rsidRPr="008523F0" w:rsidRDefault="008523F0" w:rsidP="008523F0">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outline top </w:t>
      </w:r>
      <w:r w:rsidR="0023524A">
        <w:rPr>
          <w:rFonts w:asciiTheme="minorHAnsi" w:hAnsiTheme="minorHAnsi" w:cstheme="minorHAnsi"/>
          <w:i/>
          <w:iCs/>
          <w:color w:val="4F81BD" w:themeColor="accent1"/>
        </w:rPr>
        <w:t>row</w:t>
      </w:r>
    </w:p>
    <w:p w14:paraId="527ABA76" w14:textId="5734959C" w:rsidR="008523F0" w:rsidRPr="0023524A" w:rsidRDefault="008523F0" w:rsidP="008523F0">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0023524A" w:rsidRPr="00AB1E8A">
        <w:rPr>
          <w:rFonts w:asciiTheme="minorHAnsi" w:hAnsiTheme="minorHAnsi" w:cstheme="minorHAnsi"/>
          <w:i/>
          <w:iCs/>
          <w:color w:val="4F81BD" w:themeColor="accent1"/>
        </w:rPr>
        <w:t>Video Editor: please emphasize</w:t>
      </w:r>
      <w:r w:rsidR="0023524A">
        <w:rPr>
          <w:rFonts w:asciiTheme="minorHAnsi" w:hAnsiTheme="minorHAnsi" w:cstheme="minorHAnsi"/>
          <w:i/>
          <w:iCs/>
          <w:color w:val="4F81BD" w:themeColor="accent1"/>
        </w:rPr>
        <w:t xml:space="preserve"> top image</w:t>
      </w:r>
    </w:p>
    <w:p w14:paraId="175C76CA" w14:textId="6C70263D" w:rsidR="0023524A" w:rsidRPr="0023524A" w:rsidRDefault="0023524A" w:rsidP="008523F0">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LAB MEDIA: Figure 7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lack of SI peaks in top graph</w:t>
      </w:r>
    </w:p>
    <w:p w14:paraId="56AF5EBA" w14:textId="77777777" w:rsidR="0023524A" w:rsidRPr="0023524A" w:rsidRDefault="0023524A" w:rsidP="0023524A">
      <w:pPr>
        <w:rPr>
          <w:rFonts w:asciiTheme="minorHAnsi" w:hAnsiTheme="minorHAnsi" w:cstheme="minorHAnsi"/>
          <w:color w:val="000000" w:themeColor="text1"/>
        </w:rPr>
      </w:pPr>
    </w:p>
    <w:p w14:paraId="2E2B3A40" w14:textId="6620CC55" w:rsidR="0023524A" w:rsidRDefault="00645574" w:rsidP="0023524A">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This</w:t>
      </w:r>
      <w:r w:rsidR="00AB1E8A" w:rsidRPr="0023524A">
        <w:rPr>
          <w:rFonts w:asciiTheme="minorHAnsi" w:hAnsiTheme="minorHAnsi" w:cstheme="minorHAnsi"/>
          <w:color w:val="000000" w:themeColor="text1"/>
        </w:rPr>
        <w:t xml:space="preserve"> sample cast from </w:t>
      </w:r>
      <w:r>
        <w:rPr>
          <w:rFonts w:asciiTheme="minorHAnsi" w:hAnsiTheme="minorHAnsi" w:cstheme="minorHAnsi"/>
          <w:color w:val="000000" w:themeColor="text1"/>
        </w:rPr>
        <w:t>a</w:t>
      </w:r>
      <w:r w:rsidR="00AB1E8A" w:rsidRPr="0023524A">
        <w:rPr>
          <w:rFonts w:asciiTheme="minorHAnsi" w:hAnsiTheme="minorHAnsi" w:cstheme="minorHAnsi"/>
          <w:color w:val="000000" w:themeColor="text1"/>
        </w:rPr>
        <w:t xml:space="preserve"> 9</w:t>
      </w:r>
      <w:r w:rsidR="0023524A">
        <w:rPr>
          <w:rFonts w:asciiTheme="minorHAnsi" w:hAnsiTheme="minorHAnsi" w:cstheme="minorHAnsi"/>
          <w:color w:val="000000" w:themeColor="text1"/>
        </w:rPr>
        <w:t xml:space="preserve"> milligram</w:t>
      </w:r>
      <w:r w:rsidR="00AB1E8A" w:rsidRPr="0023524A">
        <w:rPr>
          <w:rFonts w:asciiTheme="minorHAnsi" w:hAnsiTheme="minorHAnsi" w:cstheme="minorHAnsi"/>
          <w:color w:val="000000" w:themeColor="text1"/>
        </w:rPr>
        <w:t>/</w:t>
      </w:r>
      <w:r w:rsidR="0023524A">
        <w:rPr>
          <w:rFonts w:asciiTheme="minorHAnsi" w:hAnsiTheme="minorHAnsi" w:cstheme="minorHAnsi"/>
          <w:color w:val="000000" w:themeColor="text1"/>
        </w:rPr>
        <w:t>milliliter</w:t>
      </w:r>
      <w:r w:rsidR="00AB1E8A" w:rsidRPr="0023524A">
        <w:rPr>
          <w:rFonts w:asciiTheme="minorHAnsi" w:hAnsiTheme="minorHAnsi" w:cstheme="minorHAnsi"/>
          <w:color w:val="000000" w:themeColor="text1"/>
        </w:rPr>
        <w:t xml:space="preserve"> suspension </w:t>
      </w:r>
      <w:r w:rsidR="0023524A">
        <w:rPr>
          <w:rFonts w:asciiTheme="minorHAnsi" w:hAnsiTheme="minorHAnsi" w:cstheme="minorHAnsi"/>
          <w:b/>
          <w:bCs/>
          <w:color w:val="000000" w:themeColor="text1"/>
        </w:rPr>
        <w:t xml:space="preserve">[1] </w:t>
      </w:r>
      <w:r>
        <w:rPr>
          <w:rFonts w:asciiTheme="minorHAnsi" w:hAnsiTheme="minorHAnsi" w:cstheme="minorHAnsi"/>
          <w:color w:val="000000" w:themeColor="text1"/>
        </w:rPr>
        <w:t>had</w:t>
      </w:r>
      <w:r w:rsidR="00AB1E8A" w:rsidRPr="0023524A">
        <w:rPr>
          <w:rFonts w:asciiTheme="minorHAnsi" w:hAnsiTheme="minorHAnsi" w:cstheme="minorHAnsi"/>
          <w:color w:val="000000" w:themeColor="text1"/>
        </w:rPr>
        <w:t xml:space="preserve"> particles in small single-layer agglomerates</w:t>
      </w:r>
      <w:r>
        <w:rPr>
          <w:rFonts w:asciiTheme="minorHAnsi" w:hAnsiTheme="minorHAnsi" w:cstheme="minorHAnsi"/>
          <w:color w:val="000000" w:themeColor="text1"/>
        </w:rPr>
        <w:t xml:space="preserve"> that </w:t>
      </w:r>
      <w:r w:rsidR="00AB1E8A" w:rsidRPr="0023524A">
        <w:rPr>
          <w:rFonts w:asciiTheme="minorHAnsi" w:hAnsiTheme="minorHAnsi" w:cstheme="minorHAnsi"/>
          <w:color w:val="000000" w:themeColor="text1"/>
        </w:rPr>
        <w:t>do not completely cover the surface</w:t>
      </w:r>
      <w:r w:rsidR="0023524A">
        <w:rPr>
          <w:rFonts w:asciiTheme="minorHAnsi" w:hAnsiTheme="minorHAnsi" w:cstheme="minorHAnsi"/>
          <w:color w:val="000000" w:themeColor="text1"/>
        </w:rPr>
        <w:t xml:space="preserve"> </w:t>
      </w:r>
      <w:r w:rsidR="0023524A">
        <w:rPr>
          <w:rFonts w:asciiTheme="minorHAnsi" w:hAnsiTheme="minorHAnsi" w:cstheme="minorHAnsi"/>
          <w:b/>
          <w:bCs/>
          <w:color w:val="000000" w:themeColor="text1"/>
        </w:rPr>
        <w:t>[2]</w:t>
      </w:r>
      <w:r w:rsidR="00AB1E8A" w:rsidRPr="0023524A">
        <w:rPr>
          <w:rFonts w:asciiTheme="minorHAnsi" w:hAnsiTheme="minorHAnsi" w:cstheme="minorHAnsi"/>
          <w:color w:val="000000" w:themeColor="text1"/>
        </w:rPr>
        <w:t xml:space="preserve">. This sample is too thin and inhomogeneous </w:t>
      </w:r>
      <w:r w:rsidR="00D77CB0">
        <w:rPr>
          <w:rFonts w:asciiTheme="minorHAnsi" w:hAnsiTheme="minorHAnsi" w:cstheme="minorHAnsi"/>
          <w:color w:val="000000" w:themeColor="text1"/>
        </w:rPr>
        <w:t xml:space="preserve">for </w:t>
      </w:r>
      <w:r w:rsidR="00AB1E8A" w:rsidRPr="0023524A">
        <w:rPr>
          <w:rFonts w:asciiTheme="minorHAnsi" w:hAnsiTheme="minorHAnsi" w:cstheme="minorHAnsi"/>
          <w:color w:val="000000" w:themeColor="text1"/>
        </w:rPr>
        <w:t>analysis</w:t>
      </w:r>
      <w:r w:rsidR="0023524A">
        <w:rPr>
          <w:rFonts w:asciiTheme="minorHAnsi" w:hAnsiTheme="minorHAnsi" w:cstheme="minorHAnsi"/>
          <w:color w:val="000000" w:themeColor="text1"/>
        </w:rPr>
        <w:t xml:space="preserve"> </w:t>
      </w:r>
      <w:r w:rsidR="0023524A">
        <w:rPr>
          <w:rFonts w:asciiTheme="minorHAnsi" w:hAnsiTheme="minorHAnsi" w:cstheme="minorHAnsi"/>
          <w:b/>
          <w:bCs/>
          <w:color w:val="000000" w:themeColor="text1"/>
        </w:rPr>
        <w:t>[3]</w:t>
      </w:r>
      <w:r w:rsidR="00AB1E8A" w:rsidRPr="0023524A">
        <w:rPr>
          <w:rFonts w:asciiTheme="minorHAnsi" w:hAnsiTheme="minorHAnsi" w:cstheme="minorHAnsi"/>
          <w:color w:val="000000" w:themeColor="text1"/>
        </w:rPr>
        <w:t>.</w:t>
      </w:r>
    </w:p>
    <w:p w14:paraId="2D4BBE26" w14:textId="77777777" w:rsidR="0023524A" w:rsidRDefault="0023524A" w:rsidP="0023524A">
      <w:pPr>
        <w:pStyle w:val="ListParagraph"/>
        <w:ind w:left="907"/>
        <w:rPr>
          <w:rFonts w:asciiTheme="minorHAnsi" w:hAnsiTheme="minorHAnsi" w:cstheme="minorHAnsi"/>
          <w:color w:val="000000" w:themeColor="text1"/>
        </w:rPr>
      </w:pPr>
    </w:p>
    <w:p w14:paraId="34B4B291" w14:textId="03769ABF"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outline middle row</w:t>
      </w:r>
    </w:p>
    <w:p w14:paraId="4B3811DC" w14:textId="2E40F966"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middle image</w:t>
      </w:r>
    </w:p>
    <w:p w14:paraId="0DAC7C06" w14:textId="3D33BAEF" w:rsid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Video Editor: please em</w:t>
      </w:r>
      <w:r>
        <w:rPr>
          <w:rFonts w:asciiTheme="minorHAnsi" w:hAnsiTheme="minorHAnsi" w:cstheme="minorHAnsi"/>
          <w:i/>
          <w:iCs/>
          <w:color w:val="4F81BD" w:themeColor="accent1"/>
        </w:rPr>
        <w:t>phasize middle graph</w:t>
      </w:r>
    </w:p>
    <w:p w14:paraId="58A82E0D" w14:textId="77777777" w:rsidR="00645574" w:rsidRDefault="00645574" w:rsidP="00645574">
      <w:pPr>
        <w:pStyle w:val="ListParagraph"/>
        <w:ind w:left="907"/>
        <w:rPr>
          <w:rFonts w:asciiTheme="minorHAnsi" w:hAnsiTheme="minorHAnsi" w:cstheme="minorHAnsi"/>
          <w:color w:val="000000" w:themeColor="text1"/>
        </w:rPr>
      </w:pPr>
    </w:p>
    <w:p w14:paraId="5798AA1A" w14:textId="5AA613A2" w:rsidR="0023524A" w:rsidRDefault="00AB1E8A" w:rsidP="0023524A">
      <w:pPr>
        <w:pStyle w:val="ListParagraph"/>
        <w:numPr>
          <w:ilvl w:val="1"/>
          <w:numId w:val="15"/>
        </w:numPr>
        <w:rPr>
          <w:rFonts w:asciiTheme="minorHAnsi" w:hAnsiTheme="minorHAnsi" w:cstheme="minorHAnsi"/>
          <w:color w:val="000000" w:themeColor="text1"/>
        </w:rPr>
      </w:pPr>
      <w:r w:rsidRPr="0023524A">
        <w:rPr>
          <w:rFonts w:asciiTheme="minorHAnsi" w:hAnsiTheme="minorHAnsi" w:cstheme="minorHAnsi"/>
          <w:color w:val="000000" w:themeColor="text1"/>
        </w:rPr>
        <w:t xml:space="preserve">The sample cast from </w:t>
      </w:r>
      <w:r w:rsidR="00645574">
        <w:rPr>
          <w:rFonts w:asciiTheme="minorHAnsi" w:hAnsiTheme="minorHAnsi" w:cstheme="minorHAnsi"/>
          <w:color w:val="000000" w:themeColor="text1"/>
        </w:rPr>
        <w:t>a</w:t>
      </w:r>
      <w:r w:rsidRPr="0023524A">
        <w:rPr>
          <w:rFonts w:asciiTheme="minorHAnsi" w:hAnsiTheme="minorHAnsi" w:cstheme="minorHAnsi"/>
          <w:color w:val="000000" w:themeColor="text1"/>
        </w:rPr>
        <w:t xml:space="preserve"> </w:t>
      </w:r>
      <w:r w:rsidR="0023524A">
        <w:rPr>
          <w:rFonts w:asciiTheme="minorHAnsi" w:hAnsiTheme="minorHAnsi" w:cstheme="minorHAnsi"/>
          <w:color w:val="000000" w:themeColor="text1"/>
        </w:rPr>
        <w:t>0.9 milligram/milliliter</w:t>
      </w:r>
      <w:r w:rsidRPr="0023524A">
        <w:rPr>
          <w:rFonts w:asciiTheme="minorHAnsi" w:hAnsiTheme="minorHAnsi" w:cstheme="minorHAnsi"/>
          <w:color w:val="000000" w:themeColor="text1"/>
        </w:rPr>
        <w:t xml:space="preserve"> concentration </w:t>
      </w:r>
      <w:r w:rsidR="0023524A">
        <w:rPr>
          <w:rFonts w:asciiTheme="minorHAnsi" w:hAnsiTheme="minorHAnsi" w:cstheme="minorHAnsi"/>
          <w:b/>
          <w:bCs/>
          <w:color w:val="000000" w:themeColor="text1"/>
        </w:rPr>
        <w:t>[1]</w:t>
      </w:r>
      <w:r w:rsidRPr="0023524A">
        <w:rPr>
          <w:rFonts w:asciiTheme="minorHAnsi" w:hAnsiTheme="minorHAnsi" w:cstheme="minorHAnsi"/>
          <w:color w:val="000000" w:themeColor="text1"/>
        </w:rPr>
        <w:t xml:space="preserve"> does not provide either continuous coverage </w:t>
      </w:r>
      <w:r w:rsidR="0023524A">
        <w:rPr>
          <w:rFonts w:asciiTheme="minorHAnsi" w:hAnsiTheme="minorHAnsi" w:cstheme="minorHAnsi"/>
          <w:b/>
          <w:bCs/>
          <w:color w:val="000000" w:themeColor="text1"/>
        </w:rPr>
        <w:t xml:space="preserve">[2] </w:t>
      </w:r>
      <w:r w:rsidRPr="0023524A">
        <w:rPr>
          <w:rFonts w:asciiTheme="minorHAnsi" w:hAnsiTheme="minorHAnsi" w:cstheme="minorHAnsi"/>
          <w:color w:val="000000" w:themeColor="text1"/>
        </w:rPr>
        <w:t>or sufficient particle density to make it suitable for either surface chemistry or particle size distribution</w:t>
      </w:r>
      <w:r w:rsidR="0023524A">
        <w:rPr>
          <w:rFonts w:asciiTheme="minorHAnsi" w:hAnsiTheme="minorHAnsi" w:cstheme="minorHAnsi"/>
          <w:color w:val="000000" w:themeColor="text1"/>
        </w:rPr>
        <w:t xml:space="preserve"> </w:t>
      </w:r>
      <w:r w:rsidR="00645574">
        <w:rPr>
          <w:rFonts w:asciiTheme="minorHAnsi" w:hAnsiTheme="minorHAnsi" w:cstheme="minorHAnsi"/>
          <w:color w:val="000000" w:themeColor="text1"/>
        </w:rPr>
        <w:t xml:space="preserve">analysis </w:t>
      </w:r>
      <w:r w:rsidR="0023524A">
        <w:rPr>
          <w:rFonts w:asciiTheme="minorHAnsi" w:hAnsiTheme="minorHAnsi" w:cstheme="minorHAnsi"/>
          <w:b/>
          <w:bCs/>
          <w:color w:val="000000" w:themeColor="text1"/>
        </w:rPr>
        <w:t>[3]</w:t>
      </w:r>
      <w:r w:rsidRPr="0023524A">
        <w:rPr>
          <w:rFonts w:asciiTheme="minorHAnsi" w:hAnsiTheme="minorHAnsi" w:cstheme="minorHAnsi"/>
          <w:color w:val="000000" w:themeColor="text1"/>
        </w:rPr>
        <w:t>.</w:t>
      </w:r>
    </w:p>
    <w:p w14:paraId="7B87B68F" w14:textId="77777777" w:rsidR="0023524A" w:rsidRDefault="0023524A" w:rsidP="0023524A">
      <w:pPr>
        <w:pStyle w:val="ListParagraph"/>
        <w:ind w:left="907"/>
        <w:rPr>
          <w:rFonts w:asciiTheme="minorHAnsi" w:hAnsiTheme="minorHAnsi" w:cstheme="minorHAnsi"/>
          <w:color w:val="000000" w:themeColor="text1"/>
        </w:rPr>
      </w:pPr>
    </w:p>
    <w:p w14:paraId="3DD2AB9B" w14:textId="3ECF659A"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outline bottom row</w:t>
      </w:r>
    </w:p>
    <w:p w14:paraId="35799831" w14:textId="6512A907"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bottom image</w:t>
      </w:r>
    </w:p>
    <w:p w14:paraId="17EB6024" w14:textId="7D3C488E" w:rsid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7 </w:t>
      </w:r>
      <w:r w:rsidRPr="00AB1E8A">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right graph</w:t>
      </w:r>
    </w:p>
    <w:p w14:paraId="03FF8ED8" w14:textId="77777777" w:rsidR="00AB1E8A" w:rsidRPr="0023524A" w:rsidRDefault="00AB1E8A" w:rsidP="0023524A">
      <w:pPr>
        <w:rPr>
          <w:rFonts w:asciiTheme="minorHAnsi" w:hAnsiTheme="minorHAnsi" w:cstheme="minorHAnsi"/>
          <w:color w:val="000000" w:themeColor="text1"/>
        </w:rPr>
      </w:pPr>
    </w:p>
    <w:p w14:paraId="59808934" w14:textId="4D75549C" w:rsidR="0023524A" w:rsidRDefault="0023524A" w:rsidP="00AB1E8A">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Cryofixation to avoid coffee ring effects and the preservation of larger structures within the suspension </w:t>
      </w:r>
      <w:r w:rsidR="00AB1E8A" w:rsidRPr="00AB1E8A">
        <w:rPr>
          <w:rFonts w:asciiTheme="minorHAnsi" w:hAnsiTheme="minorHAnsi" w:cstheme="minorHAnsi"/>
          <w:color w:val="000000" w:themeColor="text1"/>
        </w:rPr>
        <w:t>is reflected in reduced signals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AB1E8A" w:rsidRPr="00AB1E8A">
        <w:rPr>
          <w:rFonts w:asciiTheme="minorHAnsi" w:hAnsiTheme="minorHAnsi" w:cstheme="minorHAnsi"/>
          <w:color w:val="000000" w:themeColor="text1"/>
        </w:rPr>
        <w:t xml:space="preserve">, which may be attributed to </w:t>
      </w:r>
      <w:r w:rsidR="003877DB">
        <w:rPr>
          <w:rFonts w:asciiTheme="minorHAnsi" w:hAnsiTheme="minorHAnsi" w:cstheme="minorHAnsi"/>
          <w:color w:val="000000" w:themeColor="text1"/>
        </w:rPr>
        <w:t xml:space="preserve">the </w:t>
      </w:r>
      <w:r w:rsidR="00AB1E8A" w:rsidRPr="00AB1E8A">
        <w:rPr>
          <w:rFonts w:asciiTheme="minorHAnsi" w:hAnsiTheme="minorHAnsi" w:cstheme="minorHAnsi"/>
          <w:color w:val="000000" w:themeColor="text1"/>
        </w:rPr>
        <w:t xml:space="preserve">salts, contaminants, or other artifacts </w:t>
      </w:r>
      <w:r>
        <w:rPr>
          <w:rFonts w:asciiTheme="minorHAnsi" w:hAnsiTheme="minorHAnsi" w:cstheme="minorHAnsi"/>
          <w:color w:val="000000" w:themeColor="text1"/>
        </w:rPr>
        <w:t>observed within</w:t>
      </w:r>
      <w:r w:rsidR="00AB1E8A" w:rsidRPr="00AB1E8A">
        <w:rPr>
          <w:rFonts w:asciiTheme="minorHAnsi" w:hAnsiTheme="minorHAnsi" w:cstheme="minorHAnsi"/>
          <w:color w:val="000000" w:themeColor="text1"/>
        </w:rPr>
        <w:t xml:space="preserve"> </w:t>
      </w:r>
      <w:r>
        <w:rPr>
          <w:rFonts w:asciiTheme="minorHAnsi" w:hAnsiTheme="minorHAnsi" w:cstheme="minorHAnsi"/>
          <w:color w:val="000000" w:themeColor="text1"/>
        </w:rPr>
        <w:t>unfixed</w:t>
      </w:r>
      <w:r w:rsidR="00AB1E8A" w:rsidRPr="00AB1E8A">
        <w:rPr>
          <w:rFonts w:asciiTheme="minorHAnsi" w:hAnsiTheme="minorHAnsi" w:cstheme="minorHAnsi"/>
          <w:color w:val="000000" w:themeColor="text1"/>
        </w:rPr>
        <w:t xml:space="preserve"> sample preparation mass spectr</w:t>
      </w:r>
      <w:r w:rsidR="003877DB">
        <w:rPr>
          <w:rFonts w:asciiTheme="minorHAnsi" w:hAnsiTheme="minorHAnsi" w:cstheme="minorHAnsi"/>
          <w:color w:val="000000" w:themeColor="text1"/>
        </w:rPr>
        <w:t>a</w:t>
      </w:r>
      <w:r w:rsidR="00AB1E8A" w:rsidRPr="00AB1E8A">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AB1E8A" w:rsidRPr="00AB1E8A">
        <w:rPr>
          <w:rFonts w:asciiTheme="minorHAnsi" w:hAnsiTheme="minorHAnsi" w:cstheme="minorHAnsi"/>
          <w:color w:val="000000" w:themeColor="text1"/>
        </w:rPr>
        <w:t>.</w:t>
      </w:r>
    </w:p>
    <w:p w14:paraId="7DB0FBD3" w14:textId="77777777" w:rsidR="0023524A" w:rsidRDefault="0023524A" w:rsidP="0023524A">
      <w:pPr>
        <w:pStyle w:val="ListParagraph"/>
        <w:ind w:left="907"/>
        <w:rPr>
          <w:rFonts w:asciiTheme="minorHAnsi" w:hAnsiTheme="minorHAnsi" w:cstheme="minorHAnsi"/>
          <w:color w:val="000000" w:themeColor="text1"/>
        </w:rPr>
      </w:pPr>
    </w:p>
    <w:p w14:paraId="6807AEF4" w14:textId="5194252E"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9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outline bottom spectrum and/or emphasize reduced signals in bottom spectrum</w:t>
      </w:r>
    </w:p>
    <w:p w14:paraId="1247E885" w14:textId="7D18A074" w:rsidR="0023524A" w:rsidRPr="0023524A" w:rsidRDefault="0023524A" w:rsidP="0023524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9 </w:t>
      </w:r>
      <w:r w:rsidRPr="00AB1E8A">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outline top spectrum and/or </w:t>
      </w:r>
      <w:r w:rsidRPr="00AB1E8A">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signals in top spectrum</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8523F0"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8523F0"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8523F0"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15T13:09:00Z" w:initials="BC">
    <w:p w14:paraId="79EF29E0" w14:textId="72A9CB70" w:rsidR="00AA67D6" w:rsidRPr="00AA67D6" w:rsidRDefault="00AA67D6">
      <w:pPr>
        <w:pStyle w:val="CommentText"/>
        <w:rPr>
          <w:lang w:val="en-US"/>
        </w:rPr>
      </w:pPr>
      <w:r>
        <w:rPr>
          <w:rStyle w:val="CommentReference"/>
        </w:rPr>
        <w:annotationRef/>
      </w:r>
      <w:r>
        <w:rPr>
          <w:lang w:val="en-US"/>
        </w:rPr>
        <w:t>Authors: Your protocol is about 17 shots overlength. I recommend leaving the wafer preparation (section 2) and nanoparticle powder deposition (section 4) sections for the manuscript, but please feel free to suggest other steps or sections to be removed from the video part of the paper.</w:t>
      </w:r>
    </w:p>
  </w:comment>
  <w:comment w:id="1" w:author="Bridget Colvin" w:date="2020-09-15T13:11:00Z" w:initials="BC">
    <w:p w14:paraId="76EE7C6C" w14:textId="050CE09E" w:rsidR="00AA67D6" w:rsidRPr="00AA67D6" w:rsidRDefault="00AA67D6">
      <w:pPr>
        <w:pStyle w:val="CommentText"/>
        <w:rPr>
          <w:lang w:val="en-US"/>
        </w:rPr>
      </w:pPr>
      <w:r>
        <w:rPr>
          <w:rStyle w:val="CommentReference"/>
        </w:rPr>
        <w:annotationRef/>
      </w:r>
      <w:r>
        <w:rPr>
          <w:lang w:val="en-US"/>
        </w:rPr>
        <w:t>Authors: Because your protocol is overlength, I recommend leaving this section for the manuscript portion of your paper.</w:t>
      </w:r>
    </w:p>
  </w:comment>
  <w:comment w:id="3" w:author="Bridget Colvin" w:date="2020-09-15T13:12:00Z" w:initials="BC">
    <w:p w14:paraId="767B7D5D" w14:textId="69EFE56E" w:rsidR="00AA67D6" w:rsidRDefault="00AA67D6">
      <w:pPr>
        <w:pStyle w:val="CommentText"/>
      </w:pPr>
      <w:r>
        <w:rPr>
          <w:rStyle w:val="CommentReference"/>
        </w:rPr>
        <w:annotationRef/>
      </w:r>
      <w:r>
        <w:rPr>
          <w:lang w:val="en-US"/>
        </w:rPr>
        <w:t>Authors: Because your protocol is overlength, I recommend leaving this section for the manuscript portion of your paper.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EF29E0" w15:done="0"/>
  <w15:commentEx w15:paraId="76EE7C6C" w15:done="0"/>
  <w15:commentEx w15:paraId="767B7D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B3B99" w16cex:dateUtc="2020-09-15T17:09:00Z"/>
  <w16cex:commentExtensible w16cex:durableId="230B3C04" w16cex:dateUtc="2020-09-15T17:11:00Z"/>
  <w16cex:commentExtensible w16cex:durableId="230B3C2B" w16cex:dateUtc="2020-09-15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F29E0" w16cid:durableId="230B3B99"/>
  <w16cid:commentId w16cid:paraId="76EE7C6C" w16cid:durableId="230B3C04"/>
  <w16cid:commentId w16cid:paraId="767B7D5D" w16cid:durableId="230B3C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142AE" w14:textId="77777777" w:rsidR="007E6398" w:rsidRDefault="007E6398">
      <w:r>
        <w:separator/>
      </w:r>
    </w:p>
    <w:p w14:paraId="3F07EE78" w14:textId="77777777" w:rsidR="007E6398" w:rsidRDefault="007E6398"/>
  </w:endnote>
  <w:endnote w:type="continuationSeparator" w:id="0">
    <w:p w14:paraId="718B8241" w14:textId="77777777" w:rsidR="007E6398" w:rsidRDefault="007E6398">
      <w:r>
        <w:continuationSeparator/>
      </w:r>
    </w:p>
    <w:p w14:paraId="1010EAEE" w14:textId="77777777" w:rsidR="007E6398" w:rsidRDefault="007E6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523F0" w:rsidRDefault="008523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523F0" w:rsidRDefault="008523F0" w:rsidP="001E230F">
    <w:pPr>
      <w:pStyle w:val="Footer"/>
      <w:ind w:right="360"/>
    </w:pPr>
  </w:p>
  <w:p w14:paraId="10ECA4C8" w14:textId="77777777" w:rsidR="008523F0" w:rsidRDefault="008523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95C0848" w:rsidR="008523F0" w:rsidRPr="00790E8C" w:rsidRDefault="008523F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09072" w14:textId="77777777" w:rsidR="007E6398" w:rsidRDefault="007E6398">
      <w:r>
        <w:separator/>
      </w:r>
    </w:p>
    <w:p w14:paraId="4BA25043" w14:textId="77777777" w:rsidR="007E6398" w:rsidRDefault="007E6398"/>
  </w:footnote>
  <w:footnote w:type="continuationSeparator" w:id="0">
    <w:p w14:paraId="3FDFD8D5" w14:textId="77777777" w:rsidR="007E6398" w:rsidRDefault="007E6398">
      <w:r>
        <w:continuationSeparator/>
      </w:r>
    </w:p>
    <w:p w14:paraId="098E31AF" w14:textId="77777777" w:rsidR="007E6398" w:rsidRDefault="007E6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523F0" w:rsidRPr="006D3AC7" w:rsidRDefault="008523F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523F0" w:rsidRDefault="00852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B64F93"/>
    <w:multiLevelType w:val="multilevel"/>
    <w:tmpl w:val="90268E0A"/>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4FBD55BC"/>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E252E8"/>
    <w:multiLevelType w:val="multilevel"/>
    <w:tmpl w:val="ED6CCC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5"/>
  </w:num>
  <w:num w:numId="4">
    <w:abstractNumId w:val="11"/>
  </w:num>
  <w:num w:numId="5">
    <w:abstractNumId w:val="31"/>
  </w:num>
  <w:num w:numId="6">
    <w:abstractNumId w:val="13"/>
  </w:num>
  <w:num w:numId="7">
    <w:abstractNumId w:val="16"/>
  </w:num>
  <w:num w:numId="8">
    <w:abstractNumId w:val="15"/>
  </w:num>
  <w:num w:numId="9">
    <w:abstractNumId w:val="9"/>
  </w:num>
  <w:num w:numId="10">
    <w:abstractNumId w:val="20"/>
  </w:num>
  <w:num w:numId="11">
    <w:abstractNumId w:val="7"/>
  </w:num>
  <w:num w:numId="12">
    <w:abstractNumId w:val="21"/>
  </w:num>
  <w:num w:numId="13">
    <w:abstractNumId w:val="26"/>
  </w:num>
  <w:num w:numId="14">
    <w:abstractNumId w:val="29"/>
  </w:num>
  <w:num w:numId="15">
    <w:abstractNumId w:val="30"/>
  </w:num>
  <w:num w:numId="16">
    <w:abstractNumId w:val="23"/>
  </w:num>
  <w:num w:numId="17">
    <w:abstractNumId w:val="0"/>
  </w:num>
  <w:num w:numId="18">
    <w:abstractNumId w:val="1"/>
  </w:num>
  <w:num w:numId="19">
    <w:abstractNumId w:val="19"/>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2"/>
  </w:num>
  <w:num w:numId="29">
    <w:abstractNumId w:val="8"/>
  </w:num>
  <w:num w:numId="30">
    <w:abstractNumId w:val="18"/>
  </w:num>
  <w:num w:numId="31">
    <w:abstractNumId w:val="17"/>
  </w:num>
  <w:num w:numId="32">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744"/>
    <w:rsid w:val="00003C8B"/>
    <w:rsid w:val="0000474D"/>
    <w:rsid w:val="000051DE"/>
    <w:rsid w:val="0000605D"/>
    <w:rsid w:val="00010DD0"/>
    <w:rsid w:val="0001266D"/>
    <w:rsid w:val="0001366E"/>
    <w:rsid w:val="00013862"/>
    <w:rsid w:val="00016B7A"/>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6F2A"/>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3CD"/>
    <w:rsid w:val="001B5C46"/>
    <w:rsid w:val="001C3C85"/>
    <w:rsid w:val="001C3D6D"/>
    <w:rsid w:val="001C7BBC"/>
    <w:rsid w:val="001D6A39"/>
    <w:rsid w:val="001E2225"/>
    <w:rsid w:val="001E230F"/>
    <w:rsid w:val="001E52A3"/>
    <w:rsid w:val="001E7A5F"/>
    <w:rsid w:val="001F0890"/>
    <w:rsid w:val="00214268"/>
    <w:rsid w:val="00220015"/>
    <w:rsid w:val="00223081"/>
    <w:rsid w:val="0023524A"/>
    <w:rsid w:val="002422D6"/>
    <w:rsid w:val="00244CDB"/>
    <w:rsid w:val="00246580"/>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7AB"/>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877DB"/>
    <w:rsid w:val="00390817"/>
    <w:rsid w:val="00395684"/>
    <w:rsid w:val="003A1109"/>
    <w:rsid w:val="003A49C2"/>
    <w:rsid w:val="003B100C"/>
    <w:rsid w:val="003B5E26"/>
    <w:rsid w:val="003C32EC"/>
    <w:rsid w:val="003D0847"/>
    <w:rsid w:val="003E2BC9"/>
    <w:rsid w:val="003E7CEE"/>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3219"/>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2133"/>
    <w:rsid w:val="005D783F"/>
    <w:rsid w:val="005E2B7E"/>
    <w:rsid w:val="005E615F"/>
    <w:rsid w:val="005F18A3"/>
    <w:rsid w:val="005F27E1"/>
    <w:rsid w:val="005F3A7E"/>
    <w:rsid w:val="00604177"/>
    <w:rsid w:val="006137EC"/>
    <w:rsid w:val="00624240"/>
    <w:rsid w:val="006346FE"/>
    <w:rsid w:val="00637544"/>
    <w:rsid w:val="006402D4"/>
    <w:rsid w:val="006422F8"/>
    <w:rsid w:val="00645574"/>
    <w:rsid w:val="00645B93"/>
    <w:rsid w:val="00647680"/>
    <w:rsid w:val="00651C5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1BDC"/>
    <w:rsid w:val="006D3AC7"/>
    <w:rsid w:val="006D6939"/>
    <w:rsid w:val="006D7676"/>
    <w:rsid w:val="006F4228"/>
    <w:rsid w:val="006F7504"/>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6398"/>
    <w:rsid w:val="007F1C57"/>
    <w:rsid w:val="007F48D4"/>
    <w:rsid w:val="00802635"/>
    <w:rsid w:val="00804C75"/>
    <w:rsid w:val="00806B1B"/>
    <w:rsid w:val="00817D9F"/>
    <w:rsid w:val="00832FA5"/>
    <w:rsid w:val="00834DC0"/>
    <w:rsid w:val="008373A7"/>
    <w:rsid w:val="0084036F"/>
    <w:rsid w:val="00844710"/>
    <w:rsid w:val="00851B3E"/>
    <w:rsid w:val="008523F0"/>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5A83"/>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A68"/>
    <w:rsid w:val="009A0E7C"/>
    <w:rsid w:val="009A165A"/>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A67D6"/>
    <w:rsid w:val="00AB1E8A"/>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137F"/>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77CB0"/>
    <w:rsid w:val="00D84CD7"/>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0801"/>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1C2E"/>
    <w:rsid w:val="00F95E8D"/>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1894464">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rg.radnik@bam.de"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36238" TargetMode="External"/><Relationship Id="rId12" Type="http://schemas.openxmlformats.org/officeDocument/2006/relationships/hyperlink" Target="mailto:Peter.Laux@bfr.bund.d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ja.mueller@bam.d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mailto:francesca.bennet@bam.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utta.tentschert@bfr.bund.de"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B64255"/>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102</TotalTime>
  <Pages>19</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22114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2020-09-15T13:19:00Z</dcterms:created>
  <dcterms:modified xsi:type="dcterms:W3CDTF">2020-09-15T17:12:00Z</dcterms:modified>
</cp:coreProperties>
</file>