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ECCEFB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05D60">
        <w:rPr>
          <w:rFonts w:asciiTheme="minorHAnsi" w:eastAsia="Times New Roman" w:hAnsiTheme="minorHAnsi" w:cstheme="minorHAnsi"/>
          <w:b/>
          <w:szCs w:val="24"/>
        </w:rPr>
        <w:t>61752</w:t>
      </w:r>
    </w:p>
    <w:p w14:paraId="2F6924E5" w14:textId="5BD14A12"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C3325F">
        <w:rPr>
          <w:rFonts w:asciiTheme="minorHAnsi" w:eastAsia="Times New Roman" w:hAnsiTheme="minorHAnsi" w:cstheme="minorHAnsi"/>
          <w:b/>
          <w:szCs w:val="24"/>
        </w:rPr>
        <w:t xml:space="preserve"> </w:t>
      </w:r>
    </w:p>
    <w:p w14:paraId="6FB9233B" w14:textId="38C1D38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A05D60" w:rsidRPr="005307AF">
          <w:rPr>
            <w:rStyle w:val="Hyperlink"/>
            <w:rFonts w:asciiTheme="minorHAnsi" w:eastAsia="Times New Roman" w:hAnsiTheme="minorHAnsi" w:cstheme="minorHAnsi"/>
            <w:b/>
            <w:szCs w:val="24"/>
          </w:rPr>
          <w:t>https://www.jove.com/a</w:t>
        </w:r>
        <w:r w:rsidR="00A05D60" w:rsidRPr="005307AF">
          <w:rPr>
            <w:rStyle w:val="Hyperlink"/>
            <w:rFonts w:asciiTheme="minorHAnsi" w:eastAsia="Times New Roman" w:hAnsiTheme="minorHAnsi" w:cstheme="minorHAnsi"/>
            <w:b/>
            <w:szCs w:val="24"/>
          </w:rPr>
          <w:t>c</w:t>
        </w:r>
        <w:r w:rsidR="00A05D60" w:rsidRPr="005307AF">
          <w:rPr>
            <w:rStyle w:val="Hyperlink"/>
            <w:rFonts w:asciiTheme="minorHAnsi" w:eastAsia="Times New Roman" w:hAnsiTheme="minorHAnsi" w:cstheme="minorHAnsi"/>
            <w:b/>
            <w:szCs w:val="24"/>
          </w:rPr>
          <w:t>count/file-uploader?src=18834408</w:t>
        </w:r>
      </w:hyperlink>
      <w:r w:rsidR="00A05D60">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5C9887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A05D60" w:rsidRPr="00A05D60">
        <w:rPr>
          <w:rStyle w:val="ArticleTitle"/>
          <w:rFonts w:cstheme="minorHAnsi"/>
        </w:rPr>
        <w:t>Intramyocardial Transplantation of MSC-Loading Injectable Hydrogels after Myocardial Infarction in a Murine Model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F85EC03"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FBC2FAB" w14:textId="791B5114" w:rsidR="00A05D60" w:rsidRDefault="00A05D60" w:rsidP="00EC3C46">
      <w:pPr>
        <w:outlineLvl w:val="0"/>
        <w:rPr>
          <w:rFonts w:asciiTheme="minorHAnsi" w:eastAsia="Times New Roman" w:hAnsiTheme="minorHAnsi" w:cstheme="minorHAnsi"/>
          <w:b/>
          <w:sz w:val="28"/>
          <w:szCs w:val="28"/>
        </w:rPr>
      </w:pPr>
    </w:p>
    <w:p w14:paraId="33FE24EC" w14:textId="77777777" w:rsidR="00A05D60" w:rsidRPr="00447577" w:rsidRDefault="00A05D60" w:rsidP="00A05D60">
      <w:pPr>
        <w:contextualSpacing/>
      </w:pPr>
      <w:r w:rsidRPr="00447577">
        <w:rPr>
          <w:lang w:eastAsia="ko-KR"/>
        </w:rPr>
        <w:t>Chan Woo Kim</w:t>
      </w:r>
      <w:r w:rsidRPr="00447577">
        <w:rPr>
          <w:vertAlign w:val="superscript"/>
          <w:lang w:eastAsia="ko-KR"/>
        </w:rPr>
        <w:t>1,2</w:t>
      </w:r>
      <w:r w:rsidRPr="00447577">
        <w:rPr>
          <w:lang w:eastAsia="ko-KR"/>
        </w:rPr>
        <w:t>, Chan Joon Kim</w:t>
      </w:r>
      <w:r w:rsidRPr="00447577">
        <w:rPr>
          <w:vertAlign w:val="superscript"/>
          <w:lang w:eastAsia="ko-KR"/>
        </w:rPr>
        <w:t>1,</w:t>
      </w:r>
      <w:proofErr w:type="gramStart"/>
      <w:r w:rsidRPr="00447577">
        <w:rPr>
          <w:vertAlign w:val="superscript"/>
          <w:lang w:eastAsia="ko-KR"/>
        </w:rPr>
        <w:t>3,*</w:t>
      </w:r>
      <w:proofErr w:type="gramEnd"/>
      <w:r w:rsidRPr="00447577">
        <w:rPr>
          <w:lang w:eastAsia="ko-KR"/>
        </w:rPr>
        <w:t xml:space="preserve">, </w:t>
      </w:r>
      <w:proofErr w:type="spellStart"/>
      <w:r w:rsidRPr="00447577">
        <w:rPr>
          <w:lang w:eastAsia="ko-KR"/>
        </w:rPr>
        <w:t>Eun</w:t>
      </w:r>
      <w:proofErr w:type="spellEnd"/>
      <w:r w:rsidRPr="00447577">
        <w:rPr>
          <w:lang w:eastAsia="ko-KR"/>
        </w:rPr>
        <w:t>-Hye Park</w:t>
      </w:r>
      <w:r w:rsidRPr="00447577">
        <w:rPr>
          <w:vertAlign w:val="superscript"/>
          <w:lang w:eastAsia="ko-KR"/>
        </w:rPr>
        <w:t>1,2</w:t>
      </w:r>
      <w:r w:rsidRPr="00447577">
        <w:rPr>
          <w:lang w:eastAsia="ko-KR"/>
        </w:rPr>
        <w:t xml:space="preserve">, </w:t>
      </w:r>
      <w:proofErr w:type="spellStart"/>
      <w:r w:rsidRPr="00447577">
        <w:rPr>
          <w:lang w:eastAsia="ko-KR"/>
        </w:rPr>
        <w:t>Eunmi</w:t>
      </w:r>
      <w:proofErr w:type="spellEnd"/>
      <w:r w:rsidRPr="00447577">
        <w:rPr>
          <w:lang w:eastAsia="ko-KR"/>
        </w:rPr>
        <w:t xml:space="preserve"> Lee</w:t>
      </w:r>
      <w:r w:rsidRPr="00447577">
        <w:rPr>
          <w:vertAlign w:val="superscript"/>
          <w:lang w:eastAsia="ko-KR"/>
        </w:rPr>
        <w:t>1,2</w:t>
      </w:r>
      <w:r w:rsidRPr="00447577">
        <w:rPr>
          <w:lang w:eastAsia="ko-KR"/>
        </w:rPr>
        <w:t xml:space="preserve">, </w:t>
      </w:r>
      <w:proofErr w:type="spellStart"/>
      <w:r w:rsidRPr="00447577">
        <w:rPr>
          <w:lang w:eastAsia="ko-KR"/>
        </w:rPr>
        <w:t>Eunhwa</w:t>
      </w:r>
      <w:proofErr w:type="spellEnd"/>
      <w:r w:rsidRPr="00447577">
        <w:rPr>
          <w:lang w:eastAsia="ko-KR"/>
        </w:rPr>
        <w:t xml:space="preserve"> Seong</w:t>
      </w:r>
      <w:r w:rsidRPr="00447577">
        <w:rPr>
          <w:vertAlign w:val="superscript"/>
          <w:lang w:eastAsia="ko-KR"/>
        </w:rPr>
        <w:t>1,2</w:t>
      </w:r>
      <w:r w:rsidRPr="00447577">
        <w:rPr>
          <w:lang w:eastAsia="ko-KR"/>
        </w:rPr>
        <w:t xml:space="preserve">, </w:t>
      </w:r>
      <w:proofErr w:type="spellStart"/>
      <w:r w:rsidRPr="00447577">
        <w:rPr>
          <w:lang w:eastAsia="ko-KR"/>
        </w:rPr>
        <w:t>Kiyuk</w:t>
      </w:r>
      <w:proofErr w:type="spellEnd"/>
      <w:r w:rsidRPr="00447577">
        <w:rPr>
          <w:lang w:eastAsia="ko-KR"/>
        </w:rPr>
        <w:t xml:space="preserve"> Chang</w:t>
      </w:r>
      <w:r w:rsidRPr="00447577">
        <w:rPr>
          <w:vertAlign w:val="superscript"/>
          <w:lang w:eastAsia="ko-KR"/>
        </w:rPr>
        <w:t>1,2</w:t>
      </w:r>
    </w:p>
    <w:p w14:paraId="37DB4402" w14:textId="77777777" w:rsidR="00A05D60" w:rsidRPr="00447577" w:rsidRDefault="00A05D60" w:rsidP="00A05D60">
      <w:pPr>
        <w:contextualSpacing/>
        <w:rPr>
          <w:bCs/>
          <w:vertAlign w:val="superscript"/>
          <w:lang w:eastAsia="ko-KR"/>
        </w:rPr>
      </w:pPr>
    </w:p>
    <w:p w14:paraId="71CCC522" w14:textId="77777777" w:rsidR="00A05D60" w:rsidRPr="00447577" w:rsidRDefault="00A05D60" w:rsidP="00A05D60">
      <w:pPr>
        <w:contextualSpacing/>
        <w:rPr>
          <w:bCs/>
          <w:lang w:eastAsia="ko-KR"/>
        </w:rPr>
      </w:pPr>
      <w:r w:rsidRPr="00447577">
        <w:rPr>
          <w:bCs/>
          <w:vertAlign w:val="superscript"/>
          <w:lang w:eastAsia="ko-KR"/>
        </w:rPr>
        <w:t>1</w:t>
      </w:r>
      <w:r w:rsidRPr="00447577">
        <w:rPr>
          <w:bCs/>
          <w:lang w:eastAsia="ko-KR"/>
        </w:rPr>
        <w:t>Cardiovascular Research Institute for Intractable Disease, College of Medicine, The Catholic University of Korea, Seoul, Republic of Korea</w:t>
      </w:r>
    </w:p>
    <w:p w14:paraId="57B3A355" w14:textId="77777777" w:rsidR="00A05D60" w:rsidRPr="00447577" w:rsidRDefault="00A05D60" w:rsidP="00A05D60">
      <w:pPr>
        <w:contextualSpacing/>
        <w:rPr>
          <w:bCs/>
          <w:lang w:eastAsia="ko-KR"/>
        </w:rPr>
      </w:pPr>
      <w:r w:rsidRPr="00447577">
        <w:rPr>
          <w:bCs/>
          <w:vertAlign w:val="superscript"/>
          <w:lang w:eastAsia="ko-KR"/>
        </w:rPr>
        <w:t>2</w:t>
      </w:r>
      <w:r w:rsidRPr="00447577">
        <w:rPr>
          <w:bCs/>
          <w:lang w:eastAsia="ko-KR"/>
        </w:rPr>
        <w:t>Division of Cardiology, Department of Internal Medicine, Seoul St. Mary’s Hospital, College of Medicine, The Catholic University of Korea</w:t>
      </w:r>
    </w:p>
    <w:p w14:paraId="218DE8FE" w14:textId="77777777" w:rsidR="00A05D60" w:rsidRPr="00447577" w:rsidRDefault="00A05D60" w:rsidP="00A05D60">
      <w:pPr>
        <w:contextualSpacing/>
        <w:rPr>
          <w:bCs/>
          <w:lang w:eastAsia="ko-KR"/>
        </w:rPr>
      </w:pPr>
      <w:r w:rsidRPr="00447577">
        <w:rPr>
          <w:bCs/>
          <w:vertAlign w:val="superscript"/>
          <w:lang w:eastAsia="ko-KR"/>
        </w:rPr>
        <w:t>3</w:t>
      </w:r>
      <w:r w:rsidRPr="00447577">
        <w:rPr>
          <w:bCs/>
          <w:lang w:eastAsia="ko-KR"/>
        </w:rPr>
        <w:t xml:space="preserve">Division of Cardiology, Department of Internal Medicine, </w:t>
      </w:r>
      <w:proofErr w:type="spellStart"/>
      <w:r w:rsidRPr="00447577">
        <w:rPr>
          <w:bCs/>
          <w:lang w:eastAsia="ko-KR"/>
        </w:rPr>
        <w:t>Uijeongbu</w:t>
      </w:r>
      <w:proofErr w:type="spellEnd"/>
      <w:r w:rsidRPr="00447577">
        <w:rPr>
          <w:bCs/>
          <w:lang w:eastAsia="ko-KR"/>
        </w:rPr>
        <w:t xml:space="preserve"> St. Mary’s Hospital, College of Medicine, The Catholic University of Korea </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25D40A01" w:rsidR="004E0C5A" w:rsidRDefault="004E0C5A" w:rsidP="004E0C5A">
      <w:pPr>
        <w:outlineLvl w:val="0"/>
        <w:rPr>
          <w:rFonts w:asciiTheme="minorHAnsi" w:eastAsia="Times New Roman" w:hAnsiTheme="minorHAnsi" w:cstheme="minorHAnsi"/>
          <w:szCs w:val="24"/>
        </w:rPr>
      </w:pPr>
      <w:bookmarkStart w:id="0" w:name="_Hlk25233958"/>
    </w:p>
    <w:p w14:paraId="5290843B" w14:textId="371405CF" w:rsidR="00A05D60" w:rsidRPr="00A05D60" w:rsidRDefault="00A05D60" w:rsidP="00A05D60">
      <w:pPr>
        <w:contextualSpacing/>
        <w:rPr>
          <w:bCs/>
          <w:lang w:eastAsia="ko-KR"/>
        </w:rPr>
      </w:pPr>
      <w:r w:rsidRPr="00447577">
        <w:rPr>
          <w:bCs/>
          <w:lang w:eastAsia="ko-KR"/>
        </w:rPr>
        <w:t>Chan Joon Kim</w:t>
      </w:r>
      <w:r w:rsidRPr="00447577">
        <w:rPr>
          <w:bCs/>
          <w:lang w:eastAsia="ko-KR"/>
        </w:rPr>
        <w:tab/>
      </w:r>
      <w:r w:rsidRPr="00447577">
        <w:rPr>
          <w:bCs/>
          <w:lang w:eastAsia="ko-KR"/>
        </w:rPr>
        <w:tab/>
        <w:t xml:space="preserve">(godandsci@catholic.ac.kr) </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1812B9EB" w14:textId="636B583F" w:rsidR="00A05D60" w:rsidRPr="00447577" w:rsidRDefault="00A05D60" w:rsidP="00A05D60">
      <w:pPr>
        <w:contextualSpacing/>
        <w:rPr>
          <w:bCs/>
          <w:lang w:eastAsia="ko-KR"/>
        </w:rPr>
      </w:pPr>
      <w:r w:rsidRPr="00447577">
        <w:rPr>
          <w:bCs/>
          <w:lang w:eastAsia="ko-KR"/>
        </w:rPr>
        <w:t xml:space="preserve"> cw.kim@catholic.ac.kr</w:t>
      </w:r>
    </w:p>
    <w:p w14:paraId="21731EA6" w14:textId="28255708" w:rsidR="00A05D60" w:rsidRPr="00447577" w:rsidRDefault="00A05D60" w:rsidP="00A05D60">
      <w:pPr>
        <w:contextualSpacing/>
        <w:rPr>
          <w:bCs/>
          <w:lang w:eastAsia="ko-KR"/>
        </w:rPr>
      </w:pPr>
      <w:r w:rsidRPr="00447577">
        <w:rPr>
          <w:bCs/>
          <w:lang w:eastAsia="ko-KR"/>
        </w:rPr>
        <w:t xml:space="preserve"> park1119@catholic.ac.kr</w:t>
      </w:r>
    </w:p>
    <w:p w14:paraId="586B9B92" w14:textId="3B88A832" w:rsidR="00A05D60" w:rsidRPr="00447577" w:rsidRDefault="00A05D60" w:rsidP="00A05D60">
      <w:pPr>
        <w:contextualSpacing/>
        <w:rPr>
          <w:bCs/>
          <w:lang w:eastAsia="ko-KR"/>
        </w:rPr>
      </w:pPr>
      <w:r w:rsidRPr="00447577">
        <w:rPr>
          <w:bCs/>
          <w:lang w:eastAsia="ko-KR"/>
        </w:rPr>
        <w:t xml:space="preserve"> dmsaltks@naver.com</w:t>
      </w:r>
    </w:p>
    <w:p w14:paraId="333C2501" w14:textId="701FC02E" w:rsidR="00A05D60" w:rsidRPr="00447577" w:rsidRDefault="00A05D60" w:rsidP="00A05D60">
      <w:pPr>
        <w:contextualSpacing/>
        <w:rPr>
          <w:bCs/>
          <w:lang w:eastAsia="ko-KR"/>
        </w:rPr>
      </w:pPr>
      <w:r w:rsidRPr="00447577">
        <w:rPr>
          <w:lang w:eastAsia="ko-KR"/>
        </w:rPr>
        <w:t xml:space="preserve"> seongeh84@gmail.com</w:t>
      </w:r>
    </w:p>
    <w:p w14:paraId="25645F99" w14:textId="42A1168B" w:rsidR="00A05D60" w:rsidRDefault="00A05D60" w:rsidP="00A05D60">
      <w:pPr>
        <w:contextualSpacing/>
        <w:rPr>
          <w:bCs/>
          <w:lang w:eastAsia="ko-KR"/>
        </w:rPr>
      </w:pPr>
      <w:r w:rsidRPr="00447577">
        <w:rPr>
          <w:bCs/>
          <w:lang w:eastAsia="ko-KR"/>
        </w:rPr>
        <w:t xml:space="preserve"> </w:t>
      </w:r>
      <w:r w:rsidRPr="00C61A82">
        <w:rPr>
          <w:bCs/>
          <w:lang w:eastAsia="ko-KR"/>
        </w:rPr>
        <w:t>kiyuk@catholic.ac.kr</w:t>
      </w:r>
    </w:p>
    <w:p w14:paraId="0B4CD603" w14:textId="78087D0E" w:rsidR="00A05D60" w:rsidRPr="00447577" w:rsidRDefault="00A05D60" w:rsidP="00A05D60">
      <w:pPr>
        <w:contextualSpacing/>
        <w:rPr>
          <w:bCs/>
          <w:lang w:eastAsia="ko-KR"/>
        </w:rPr>
      </w:pPr>
      <w:r w:rsidRPr="00447577">
        <w:rPr>
          <w:bCs/>
          <w:lang w:eastAsia="ko-KR"/>
        </w:rPr>
        <w:t>godandsci@catholic.ac.kr</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5EA425F"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C61A82">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5A6E061A" w:rsidR="00673750" w:rsidRPr="00037828" w:rsidRDefault="00C61A82"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522FAD7E" w:rsidR="00673750" w:rsidRPr="00B07A3B" w:rsidRDefault="00C61A82"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OLYMPUS SZ61 (WHSZ10X-H/22)</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72AE0DFA" w14:textId="5D6F7236" w:rsidR="00673750" w:rsidRDefault="00673750" w:rsidP="008B6206">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56D86">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3F4EBED1" w:rsidR="00673750" w:rsidRPr="006D3C9C" w:rsidRDefault="00AE66B0"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056D86" w:rsidRPr="008B6206">
            <w:rPr>
              <w:rFonts w:ascii="MS Gothic" w:eastAsia="MS Gothic" w:hAnsi="MS Gothic" w:cstheme="minorHAnsi" w:hint="eastAsia"/>
              <w:color w:val="000000"/>
              <w:szCs w:val="24"/>
            </w:rPr>
            <w:t>☒</w:t>
          </w:r>
        </w:sdtContent>
      </w:sdt>
      <w:r w:rsidR="00673750" w:rsidRPr="008B6206">
        <w:rPr>
          <w:rFonts w:eastAsia="Times New Roman" w:cs="Calibri"/>
          <w:i/>
          <w:iCs/>
          <w:color w:val="222222"/>
          <w:szCs w:val="24"/>
        </w:rPr>
        <w:t> </w:t>
      </w:r>
      <w:r w:rsidR="00673750" w:rsidRPr="008B6206">
        <w:rPr>
          <w:rFonts w:eastAsia="Times New Roman" w:cs="Calibri"/>
          <w:i/>
          <w:iCs/>
          <w:color w:val="222222"/>
          <w:szCs w:val="24"/>
        </w:rPr>
        <w:tab/>
      </w:r>
      <w:r w:rsidR="00673750" w:rsidRPr="008B6206">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6C1060A5"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056D86">
        <w:rPr>
          <w:rFonts w:asciiTheme="minorHAnsi" w:eastAsia="Times New Roman" w:hAnsiTheme="minorHAnsi" w:cstheme="minorHAnsi"/>
          <w:b/>
          <w:bCs/>
          <w:szCs w:val="24"/>
        </w:rPr>
        <w:t>Yes</w:t>
      </w:r>
    </w:p>
    <w:p w14:paraId="401A1F48" w14:textId="05E3B7E2"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AE0037" w:rsidRPr="00AE0037">
        <w:rPr>
          <w:rFonts w:asciiTheme="minorHAnsi" w:eastAsia="Times New Roman" w:hAnsiTheme="minorHAnsi" w:cstheme="minorHAnsi"/>
          <w:b/>
          <w:szCs w:val="24"/>
        </w:rPr>
        <w:t>Around 100</w:t>
      </w:r>
      <w:r w:rsidR="00C61A82">
        <w:rPr>
          <w:rFonts w:asciiTheme="minorHAnsi" w:eastAsia="Times New Roman" w:hAnsiTheme="minorHAnsi" w:cstheme="minorHAnsi"/>
          <w:b/>
          <w:szCs w:val="24"/>
        </w:rPr>
        <w:t>-</w:t>
      </w:r>
      <w:r w:rsidR="00AE0037" w:rsidRPr="00AE0037">
        <w:rPr>
          <w:rFonts w:asciiTheme="minorHAnsi" w:eastAsia="Times New Roman" w:hAnsiTheme="minorHAnsi" w:cstheme="minorHAnsi"/>
          <w:b/>
          <w:szCs w:val="24"/>
        </w:rPr>
        <w:t>200</w:t>
      </w:r>
      <w:r w:rsidR="00C61A82">
        <w:rPr>
          <w:rFonts w:asciiTheme="minorHAnsi" w:eastAsia="Times New Roman" w:hAnsiTheme="minorHAnsi" w:cstheme="minorHAnsi"/>
          <w:b/>
          <w:szCs w:val="24"/>
        </w:rPr>
        <w:t xml:space="preserve"> </w:t>
      </w:r>
      <w:r w:rsidR="00AE0037" w:rsidRPr="00AE0037">
        <w:rPr>
          <w:rFonts w:asciiTheme="minorHAnsi" w:eastAsia="Times New Roman" w:hAnsiTheme="minorHAnsi" w:cstheme="minorHAnsi"/>
          <w:b/>
          <w:szCs w:val="24"/>
        </w:rPr>
        <w:t>m, different places in the same location.</w:t>
      </w:r>
    </w:p>
    <w:p w14:paraId="387AB740" w14:textId="177D64D4" w:rsidR="0082165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6A599B3"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931A81">
        <w:rPr>
          <w:rFonts w:asciiTheme="minorHAnsi" w:hAnsiTheme="minorHAnsi" w:cstheme="minorHAnsi"/>
          <w:bCs/>
          <w:sz w:val="22"/>
          <w:szCs w:val="22"/>
        </w:rPr>
        <w:t>14</w:t>
      </w:r>
    </w:p>
    <w:p w14:paraId="5AAC9C6C" w14:textId="39031635"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931A81">
        <w:rPr>
          <w:rFonts w:asciiTheme="minorHAnsi" w:hAnsiTheme="minorHAnsi" w:cstheme="minorHAnsi"/>
          <w:bCs/>
          <w:sz w:val="22"/>
          <w:szCs w:val="22"/>
        </w:rPr>
        <w:t>35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6CE48646"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40F1359A" w14:textId="7B6A3D1E" w:rsidR="00EB1ED5" w:rsidRDefault="00936A71"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Chan Joon Kim</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EB1ED5">
        <w:rPr>
          <w:rFonts w:asciiTheme="minorHAnsi" w:eastAsia="Times New Roman" w:hAnsiTheme="minorHAnsi" w:cstheme="minorHAnsi"/>
          <w:szCs w:val="24"/>
        </w:rPr>
        <w:t xml:space="preserve">This method can </w:t>
      </w:r>
      <w:r w:rsidR="008B6206">
        <w:rPr>
          <w:rFonts w:asciiTheme="minorHAnsi" w:eastAsia="Times New Roman" w:hAnsiTheme="minorHAnsi" w:cstheme="minorHAnsi"/>
          <w:szCs w:val="24"/>
        </w:rPr>
        <w:t>help address</w:t>
      </w:r>
      <w:r w:rsidR="00EB1ED5">
        <w:rPr>
          <w:rFonts w:asciiTheme="minorHAnsi" w:eastAsia="Times New Roman" w:hAnsiTheme="minorHAnsi" w:cstheme="minorHAnsi"/>
          <w:szCs w:val="24"/>
        </w:rPr>
        <w:t xml:space="preserve"> key </w:t>
      </w:r>
      <w:r w:rsidR="008B6206">
        <w:rPr>
          <w:rFonts w:asciiTheme="minorHAnsi" w:eastAsia="Times New Roman" w:hAnsiTheme="minorHAnsi" w:cstheme="minorHAnsi"/>
          <w:szCs w:val="24"/>
        </w:rPr>
        <w:t>issue</w:t>
      </w:r>
      <w:r w:rsidR="00EB1ED5">
        <w:rPr>
          <w:rFonts w:asciiTheme="minorHAnsi" w:eastAsia="Times New Roman" w:hAnsiTheme="minorHAnsi" w:cstheme="minorHAnsi"/>
          <w:szCs w:val="24"/>
        </w:rPr>
        <w:t xml:space="preserve">s in current cell-based cardiac therapy, such as </w:t>
      </w:r>
      <w:r w:rsidR="006243E4">
        <w:rPr>
          <w:rFonts w:asciiTheme="minorHAnsi" w:eastAsia="Times New Roman" w:hAnsiTheme="minorHAnsi" w:cstheme="minorHAnsi"/>
          <w:szCs w:val="24"/>
        </w:rPr>
        <w:t xml:space="preserve">its low applicability </w:t>
      </w:r>
      <w:r w:rsidR="00332681">
        <w:rPr>
          <w:rFonts w:asciiTheme="minorHAnsi" w:eastAsia="Times New Roman" w:hAnsiTheme="minorHAnsi" w:cstheme="minorHAnsi"/>
          <w:szCs w:val="24"/>
        </w:rPr>
        <w:t>due to</w:t>
      </w:r>
      <w:r w:rsidR="006243E4">
        <w:rPr>
          <w:rFonts w:asciiTheme="minorHAnsi" w:eastAsia="Times New Roman" w:hAnsiTheme="minorHAnsi" w:cstheme="minorHAnsi"/>
          <w:szCs w:val="24"/>
        </w:rPr>
        <w:t xml:space="preserve"> </w:t>
      </w:r>
      <w:r w:rsidR="00EB1ED5">
        <w:rPr>
          <w:rFonts w:asciiTheme="minorHAnsi" w:eastAsia="Times New Roman" w:hAnsiTheme="minorHAnsi" w:cstheme="minorHAnsi"/>
          <w:szCs w:val="24"/>
        </w:rPr>
        <w:t xml:space="preserve">low retention and survival </w:t>
      </w:r>
      <w:r w:rsidR="006243E4">
        <w:rPr>
          <w:rFonts w:asciiTheme="minorHAnsi" w:eastAsia="Times New Roman" w:hAnsiTheme="minorHAnsi" w:cstheme="minorHAnsi"/>
          <w:szCs w:val="24"/>
        </w:rPr>
        <w:t xml:space="preserve">of transplanted cells </w:t>
      </w:r>
      <w:r w:rsidR="00EB1ED5">
        <w:rPr>
          <w:rFonts w:asciiTheme="minorHAnsi" w:eastAsia="Times New Roman" w:hAnsiTheme="minorHAnsi" w:cstheme="minorHAnsi"/>
          <w:szCs w:val="24"/>
        </w:rPr>
        <w:t>in infarcted hearts</w:t>
      </w:r>
      <w:r w:rsidR="006243E4">
        <w:rPr>
          <w:rFonts w:asciiTheme="minorHAnsi" w:eastAsia="Times New Roman" w:hAnsiTheme="minorHAnsi" w:cstheme="minorHAnsi"/>
          <w:szCs w:val="24"/>
        </w:rPr>
        <w:t>.</w:t>
      </w:r>
    </w:p>
    <w:p w14:paraId="19EE7AAA" w14:textId="77777777" w:rsidR="008B6206" w:rsidRDefault="008B6206" w:rsidP="008B6206">
      <w:pPr>
        <w:pStyle w:val="ListParagraph"/>
        <w:spacing w:before="120"/>
        <w:ind w:left="907"/>
        <w:contextualSpacing w:val="0"/>
        <w:rPr>
          <w:rFonts w:asciiTheme="minorHAnsi" w:eastAsia="Times New Roman" w:hAnsiTheme="minorHAnsi" w:cstheme="minorHAnsi"/>
          <w:szCs w:val="24"/>
        </w:rPr>
      </w:pPr>
    </w:p>
    <w:p w14:paraId="35B54802" w14:textId="77777777" w:rsidR="008B6206" w:rsidRPr="00837D8E" w:rsidRDefault="008B6206" w:rsidP="008B6206">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55263467" w14:textId="77777777" w:rsidR="008B6206" w:rsidRDefault="008B6206" w:rsidP="008B6206">
      <w:pPr>
        <w:pStyle w:val="ListParagraph"/>
        <w:spacing w:before="120"/>
        <w:ind w:left="907"/>
        <w:contextualSpacing w:val="0"/>
        <w:rPr>
          <w:rFonts w:asciiTheme="minorHAnsi" w:eastAsia="Times New Roman" w:hAnsiTheme="minorHAnsi" w:cstheme="minorHAnsi"/>
          <w:szCs w:val="24"/>
        </w:rPr>
      </w:pPr>
    </w:p>
    <w:p w14:paraId="25928288" w14:textId="42B5AF9C" w:rsidR="007D61A8" w:rsidRPr="008B6206" w:rsidRDefault="0030259F"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Chan Joon Kim</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sidR="006243E4">
        <w:rPr>
          <w:rFonts w:asciiTheme="minorHAnsi" w:hAnsiTheme="minorHAnsi" w:cstheme="minorHAnsi"/>
        </w:rPr>
        <w:t>To address this issue, t</w:t>
      </w:r>
      <w:r w:rsidR="00F5718C">
        <w:rPr>
          <w:rFonts w:asciiTheme="minorHAnsi" w:hAnsiTheme="minorHAnsi" w:cstheme="minorHAnsi"/>
        </w:rPr>
        <w:t xml:space="preserve">his method </w:t>
      </w:r>
      <w:r w:rsidR="006243E4">
        <w:rPr>
          <w:rFonts w:asciiTheme="minorHAnsi" w:hAnsiTheme="minorHAnsi" w:cstheme="minorHAnsi"/>
        </w:rPr>
        <w:t>can provide</w:t>
      </w:r>
      <w:r w:rsidR="00F5718C">
        <w:rPr>
          <w:rFonts w:asciiTheme="minorHAnsi" w:hAnsiTheme="minorHAnsi" w:cstheme="minorHAnsi"/>
        </w:rPr>
        <w:t xml:space="preserve"> a reliable technique to study intramyocardial transplantation of stem cells using injectable hydrogels in a murine model</w:t>
      </w:r>
      <w:r w:rsidR="008B6206">
        <w:rPr>
          <w:rFonts w:asciiTheme="minorHAnsi" w:hAnsiTheme="minorHAnsi" w:cstheme="minorHAnsi"/>
        </w:rPr>
        <w:t>, which is an</w:t>
      </w:r>
      <w:r w:rsidR="00F5718C">
        <w:rPr>
          <w:rFonts w:asciiTheme="minorHAnsi" w:hAnsiTheme="minorHAnsi" w:cstheme="minorHAnsi"/>
        </w:rPr>
        <w:t xml:space="preserve"> excellent platform </w:t>
      </w:r>
      <w:r w:rsidR="002C4BA2">
        <w:rPr>
          <w:rFonts w:asciiTheme="minorHAnsi" w:hAnsiTheme="minorHAnsi" w:cstheme="minorHAnsi"/>
        </w:rPr>
        <w:t xml:space="preserve">to use for </w:t>
      </w:r>
      <w:r w:rsidR="00936A71">
        <w:rPr>
          <w:rFonts w:asciiTheme="minorHAnsi" w:hAnsiTheme="minorHAnsi" w:cstheme="minorHAnsi"/>
        </w:rPr>
        <w:t>investigating cardiac tissue repair and regeneration</w:t>
      </w:r>
      <w:r w:rsidR="00DA0997">
        <w:rPr>
          <w:rFonts w:asciiTheme="minorHAnsi" w:hAnsiTheme="minorHAnsi" w:cstheme="minorHAnsi"/>
        </w:rPr>
        <w:t xml:space="preserve"> after myocardial infarction</w:t>
      </w:r>
      <w:r w:rsidR="00936A71">
        <w:rPr>
          <w:rFonts w:asciiTheme="minorHAnsi" w:hAnsiTheme="minorHAnsi" w:cstheme="minorHAnsi"/>
        </w:rPr>
        <w:t>.</w:t>
      </w:r>
    </w:p>
    <w:p w14:paraId="141B6470" w14:textId="77777777" w:rsidR="008B6206" w:rsidRPr="008B6206" w:rsidRDefault="008B6206" w:rsidP="008B6206">
      <w:pPr>
        <w:pStyle w:val="ListParagraph"/>
        <w:spacing w:before="120"/>
        <w:ind w:left="907"/>
        <w:contextualSpacing w:val="0"/>
        <w:rPr>
          <w:rFonts w:asciiTheme="minorHAnsi" w:eastAsia="Times New Roman" w:hAnsiTheme="minorHAnsi" w:cstheme="minorHAnsi"/>
          <w:szCs w:val="24"/>
        </w:rPr>
      </w:pPr>
    </w:p>
    <w:p w14:paraId="7EB86096" w14:textId="77777777" w:rsidR="008B6206" w:rsidRPr="00837D8E" w:rsidRDefault="008B6206" w:rsidP="008B6206">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090778F7" w14:textId="77777777" w:rsidR="008B6206" w:rsidRPr="00B07A3B" w:rsidRDefault="008B6206" w:rsidP="008B6206">
      <w:pPr>
        <w:pStyle w:val="ListParagraph"/>
        <w:spacing w:before="120"/>
        <w:ind w:left="907"/>
        <w:contextualSpacing w:val="0"/>
        <w:rPr>
          <w:rFonts w:asciiTheme="minorHAnsi" w:eastAsia="Times New Roman" w:hAnsiTheme="minorHAnsi" w:cstheme="minorHAnsi"/>
          <w:szCs w:val="24"/>
        </w:rPr>
      </w:pPr>
    </w:p>
    <w:p w14:paraId="490E6309" w14:textId="7FE947ED" w:rsidR="007D61A8" w:rsidRPr="008B6206" w:rsidRDefault="0030259F"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Kiyuk</w:t>
      </w:r>
      <w:proofErr w:type="spellEnd"/>
      <w:r>
        <w:rPr>
          <w:rStyle w:val="AuthorName"/>
          <w:rFonts w:asciiTheme="minorHAnsi" w:eastAsia="Times" w:hAnsiTheme="minorHAnsi" w:cstheme="minorHAnsi"/>
        </w:rPr>
        <w:t xml:space="preserve"> Chang (or </w:t>
      </w:r>
      <w:r w:rsidR="003B259D">
        <w:rPr>
          <w:rStyle w:val="AuthorName"/>
          <w:rFonts w:asciiTheme="minorHAnsi" w:eastAsia="Times" w:hAnsiTheme="minorHAnsi" w:cstheme="minorHAnsi"/>
        </w:rPr>
        <w:t xml:space="preserve">Chan </w:t>
      </w:r>
      <w:r w:rsidR="006243E4">
        <w:rPr>
          <w:rStyle w:val="AuthorName"/>
          <w:rFonts w:asciiTheme="minorHAnsi" w:eastAsia="Times" w:hAnsiTheme="minorHAnsi" w:cstheme="minorHAnsi"/>
        </w:rPr>
        <w:t>Woo</w:t>
      </w:r>
      <w:r w:rsidR="003B259D">
        <w:rPr>
          <w:rStyle w:val="AuthorName"/>
          <w:rFonts w:asciiTheme="minorHAnsi" w:eastAsia="Times" w:hAnsiTheme="minorHAnsi" w:cstheme="minorHAnsi"/>
        </w:rPr>
        <w:t xml:space="preserve"> Kim</w:t>
      </w:r>
      <w:r>
        <w:rPr>
          <w:rStyle w:val="AuthorName"/>
          <w:rFonts w:asciiTheme="minorHAnsi" w:eastAsia="Times" w:hAnsiTheme="minorHAnsi" w:cstheme="minorHAnsi"/>
        </w:rPr>
        <w: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8B6206">
        <w:rPr>
          <w:rFonts w:asciiTheme="minorHAnsi" w:eastAsia="Times New Roman" w:hAnsiTheme="minorHAnsi" w:cstheme="minorHAnsi"/>
          <w:szCs w:val="24"/>
        </w:rPr>
        <w:t xml:space="preserve">The </w:t>
      </w:r>
      <w:r w:rsidR="008B6206">
        <w:rPr>
          <w:rFonts w:asciiTheme="minorHAnsi" w:hAnsiTheme="minorHAnsi" w:cstheme="minorHAnsi"/>
        </w:rPr>
        <w:t>m</w:t>
      </w:r>
      <w:r w:rsidR="00936A71">
        <w:rPr>
          <w:rFonts w:asciiTheme="minorHAnsi" w:hAnsiTheme="minorHAnsi" w:cstheme="minorHAnsi"/>
        </w:rPr>
        <w:t>ain advantage of this technique is</w:t>
      </w:r>
      <w:r w:rsidR="008B6206">
        <w:rPr>
          <w:rFonts w:asciiTheme="minorHAnsi" w:hAnsiTheme="minorHAnsi" w:cstheme="minorHAnsi"/>
        </w:rPr>
        <w:t xml:space="preserve"> that it is</w:t>
      </w:r>
      <w:r w:rsidR="00936A71">
        <w:rPr>
          <w:rFonts w:asciiTheme="minorHAnsi" w:hAnsiTheme="minorHAnsi" w:cstheme="minorHAnsi"/>
        </w:rPr>
        <w:t xml:space="preserve"> </w:t>
      </w:r>
      <w:r w:rsidR="00F44217">
        <w:rPr>
          <w:rFonts w:asciiTheme="minorHAnsi" w:hAnsiTheme="minorHAnsi" w:cstheme="minorHAnsi"/>
        </w:rPr>
        <w:t xml:space="preserve">a feasible method to improve the retention and survival of transplanted stem cells after intramyocardial transplantation </w:t>
      </w:r>
      <w:r w:rsidR="0002049F">
        <w:rPr>
          <w:rFonts w:asciiTheme="minorHAnsi" w:hAnsiTheme="minorHAnsi" w:cstheme="minorHAnsi"/>
        </w:rPr>
        <w:t>using in situ cross-linkable injectable hydrogels.</w:t>
      </w:r>
      <w:r w:rsidR="00F44217">
        <w:rPr>
          <w:rFonts w:asciiTheme="minorHAnsi" w:hAnsiTheme="minorHAnsi" w:cstheme="minorHAnsi"/>
        </w:rPr>
        <w:t xml:space="preserve"> </w:t>
      </w:r>
    </w:p>
    <w:p w14:paraId="738BB44C" w14:textId="77777777" w:rsidR="008B6206" w:rsidRPr="008B6206" w:rsidRDefault="008B6206" w:rsidP="008B6206">
      <w:pPr>
        <w:pStyle w:val="ListParagraph"/>
        <w:spacing w:before="120"/>
        <w:ind w:left="907"/>
        <w:contextualSpacing w:val="0"/>
        <w:rPr>
          <w:rFonts w:asciiTheme="minorHAnsi" w:eastAsia="Times New Roman" w:hAnsiTheme="minorHAnsi" w:cstheme="minorHAnsi"/>
          <w:szCs w:val="24"/>
        </w:rPr>
      </w:pPr>
    </w:p>
    <w:p w14:paraId="6E546F65" w14:textId="77777777" w:rsidR="008B6206" w:rsidRPr="00837D8E" w:rsidRDefault="008B6206" w:rsidP="008B6206">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68A86FD3" w14:textId="77777777" w:rsidR="008B6206" w:rsidRPr="00B07A3B" w:rsidRDefault="008B6206" w:rsidP="008B6206">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23096E6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35B79FB6" w:rsidR="007D61A8" w:rsidRDefault="0030259F" w:rsidP="00333FA4">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Kiyuk</w:t>
      </w:r>
      <w:proofErr w:type="spellEnd"/>
      <w:r>
        <w:rPr>
          <w:rStyle w:val="AuthorName"/>
          <w:rFonts w:asciiTheme="minorHAnsi" w:eastAsia="Times" w:hAnsiTheme="minorHAnsi" w:cstheme="minorHAnsi"/>
        </w:rPr>
        <w:t xml:space="preserve"> Chang (or Chan Woo Kim)</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8B6206">
        <w:rPr>
          <w:rFonts w:asciiTheme="minorHAnsi" w:eastAsia="Times New Roman" w:hAnsiTheme="minorHAnsi" w:cstheme="minorHAnsi"/>
          <w:szCs w:val="24"/>
        </w:rPr>
        <w:t>These</w:t>
      </w:r>
      <w:r w:rsidR="0002049F">
        <w:rPr>
          <w:rFonts w:asciiTheme="minorHAnsi" w:eastAsia="Times New Roman" w:hAnsiTheme="minorHAnsi" w:cstheme="minorHAnsi"/>
          <w:szCs w:val="24"/>
        </w:rPr>
        <w:t xml:space="preserve"> </w:t>
      </w:r>
      <w:r w:rsidR="003D1359">
        <w:rPr>
          <w:rFonts w:asciiTheme="minorHAnsi" w:eastAsia="Times New Roman" w:hAnsiTheme="minorHAnsi" w:cstheme="minorHAnsi"/>
          <w:szCs w:val="24"/>
        </w:rPr>
        <w:t>hydrogels</w:t>
      </w:r>
      <w:r w:rsidR="008B6206">
        <w:rPr>
          <w:rFonts w:asciiTheme="minorHAnsi" w:eastAsia="Times New Roman" w:hAnsiTheme="minorHAnsi" w:cstheme="minorHAnsi"/>
          <w:szCs w:val="24"/>
        </w:rPr>
        <w:t xml:space="preserve"> offer</w:t>
      </w:r>
      <w:r w:rsidR="003D1359">
        <w:rPr>
          <w:rFonts w:asciiTheme="minorHAnsi" w:eastAsia="Times New Roman" w:hAnsiTheme="minorHAnsi" w:cstheme="minorHAnsi"/>
          <w:szCs w:val="24"/>
        </w:rPr>
        <w:t xml:space="preserve"> diverse </w:t>
      </w:r>
      <w:r w:rsidR="008B6206">
        <w:rPr>
          <w:rFonts w:asciiTheme="minorHAnsi" w:eastAsia="Times New Roman" w:hAnsiTheme="minorHAnsi" w:cstheme="minorHAnsi"/>
          <w:szCs w:val="24"/>
        </w:rPr>
        <w:t xml:space="preserve">opportunities </w:t>
      </w:r>
      <w:r w:rsidR="007B775A">
        <w:rPr>
          <w:rFonts w:asciiTheme="minorHAnsi" w:eastAsia="Times New Roman" w:hAnsiTheme="minorHAnsi" w:cstheme="minorHAnsi"/>
          <w:szCs w:val="24"/>
        </w:rPr>
        <w:t>for cardiac tissue engineering</w:t>
      </w:r>
      <w:r w:rsidR="003D1359">
        <w:rPr>
          <w:rFonts w:asciiTheme="minorHAnsi" w:eastAsia="Times New Roman" w:hAnsiTheme="minorHAnsi" w:cstheme="minorHAnsi"/>
          <w:szCs w:val="24"/>
        </w:rPr>
        <w:t xml:space="preserve">, such as delivering not only stem cells, but also growth factors, genetic materials, and drugs to maximize their therapeutic effects in infarcted heart tissues. </w:t>
      </w:r>
    </w:p>
    <w:p w14:paraId="5E67735D" w14:textId="77777777" w:rsidR="008B6206" w:rsidRDefault="008B6206" w:rsidP="008B6206">
      <w:pPr>
        <w:pStyle w:val="ListParagraph"/>
        <w:spacing w:before="120"/>
        <w:ind w:left="907"/>
        <w:contextualSpacing w:val="0"/>
        <w:rPr>
          <w:rFonts w:asciiTheme="minorHAnsi" w:eastAsia="Times New Roman" w:hAnsiTheme="minorHAnsi" w:cstheme="minorHAnsi"/>
          <w:szCs w:val="24"/>
        </w:rPr>
      </w:pPr>
    </w:p>
    <w:p w14:paraId="26DEF452" w14:textId="77777777" w:rsidR="008B6206" w:rsidRPr="00837D8E" w:rsidRDefault="008B6206" w:rsidP="008B6206">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5B2B7E8B" w14:textId="0FA56398" w:rsidR="00333FA4" w:rsidRPr="008B6206" w:rsidRDefault="00333FA4" w:rsidP="008B6206">
      <w:pPr>
        <w:spacing w:before="120"/>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8B6206">
      <w:pPr>
        <w:spacing w:before="120"/>
        <w:rPr>
          <w:rFonts w:asciiTheme="minorHAnsi" w:eastAsia="Times New Roman" w:hAnsiTheme="minorHAnsi" w:cstheme="minorHAnsi"/>
          <w:szCs w:val="24"/>
        </w:rPr>
      </w:pPr>
    </w:p>
    <w:p w14:paraId="353C7950" w14:textId="7D1518CC" w:rsidR="007D61A8" w:rsidRPr="00B07A3B" w:rsidRDefault="0030259F" w:rsidP="00333FA4">
      <w:pPr>
        <w:pStyle w:val="ListParagraph"/>
        <w:numPr>
          <w:ilvl w:val="1"/>
          <w:numId w:val="3"/>
        </w:numPr>
        <w:rPr>
          <w:rFonts w:asciiTheme="minorHAnsi" w:eastAsia="Times New Roman" w:hAnsiTheme="minorHAnsi" w:cstheme="minorHAnsi"/>
          <w:szCs w:val="24"/>
        </w:rPr>
      </w:pPr>
      <w:proofErr w:type="spellStart"/>
      <w:r>
        <w:rPr>
          <w:rStyle w:val="AuthorName"/>
          <w:rFonts w:asciiTheme="minorHAnsi" w:eastAsia="Times" w:hAnsiTheme="minorHAnsi" w:cstheme="minorHAnsi"/>
        </w:rPr>
        <w:t>Kiyuk</w:t>
      </w:r>
      <w:proofErr w:type="spellEnd"/>
      <w:r>
        <w:rPr>
          <w:rStyle w:val="AuthorName"/>
          <w:rFonts w:asciiTheme="minorHAnsi" w:eastAsia="Times" w:hAnsiTheme="minorHAnsi" w:cstheme="minorHAnsi"/>
        </w:rPr>
        <w:t xml:space="preserve"> Chang (or Chan Woo Kim)</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t>
      </w:r>
      <w:r w:rsidR="00224110">
        <w:rPr>
          <w:rFonts w:asciiTheme="minorHAnsi" w:eastAsia="Times New Roman" w:hAnsiTheme="minorHAnsi" w:cstheme="minorHAnsi"/>
          <w:szCs w:val="24"/>
        </w:rPr>
        <w:t xml:space="preserve">for in vitro experiments </w:t>
      </w:r>
      <w:r w:rsidR="007D61A8" w:rsidRPr="00B07A3B">
        <w:rPr>
          <w:rFonts w:asciiTheme="minorHAnsi" w:eastAsia="Times New Roman" w:hAnsiTheme="minorHAnsi" w:cstheme="minorHAnsi"/>
          <w:szCs w:val="24"/>
        </w:rPr>
        <w:t>will be</w:t>
      </w:r>
      <w:r w:rsidR="00224110">
        <w:rPr>
          <w:rFonts w:asciiTheme="minorHAnsi" w:eastAsia="Times New Roman" w:hAnsiTheme="minorHAnsi" w:cstheme="minorHAnsi"/>
          <w:szCs w:val="24"/>
        </w:rPr>
        <w:t xml:space="preserve"> </w:t>
      </w:r>
      <w:proofErr w:type="spellStart"/>
      <w:r w:rsidR="00224110">
        <w:rPr>
          <w:rFonts w:asciiTheme="minorHAnsi" w:eastAsia="Times New Roman" w:hAnsiTheme="minorHAnsi" w:cstheme="minorHAnsi"/>
          <w:szCs w:val="24"/>
        </w:rPr>
        <w:t>Eunmi</w:t>
      </w:r>
      <w:proofErr w:type="spellEnd"/>
      <w:r w:rsidR="00224110">
        <w:rPr>
          <w:rFonts w:asciiTheme="minorHAnsi" w:eastAsia="Times New Roman" w:hAnsiTheme="minorHAnsi" w:cstheme="minorHAnsi"/>
          <w:szCs w:val="24"/>
        </w:rPr>
        <w:t xml:space="preserve"> Lee</w:t>
      </w:r>
      <w:r w:rsidR="007D61A8" w:rsidRPr="00B07A3B">
        <w:rPr>
          <w:rFonts w:asciiTheme="minorHAnsi" w:eastAsia="Times New Roman" w:hAnsiTheme="minorHAnsi" w:cstheme="minorHAnsi"/>
          <w:szCs w:val="24"/>
        </w:rPr>
        <w:t xml:space="preserve">, a </w:t>
      </w:r>
      <w:r w:rsidR="00224110">
        <w:rPr>
          <w:rFonts w:asciiTheme="minorHAnsi" w:hAnsiTheme="minorHAnsi" w:cstheme="minorHAnsi"/>
        </w:rPr>
        <w:t>research technologist</w:t>
      </w:r>
      <w:r w:rsidR="007D61A8" w:rsidRPr="00B07A3B">
        <w:rPr>
          <w:rFonts w:asciiTheme="minorHAnsi" w:eastAsia="Times New Roman" w:hAnsiTheme="minorHAnsi" w:cstheme="minorHAnsi"/>
          <w:szCs w:val="24"/>
        </w:rPr>
        <w:t xml:space="preserve"> from my laboratory. </w:t>
      </w:r>
      <w:proofErr w:type="spellStart"/>
      <w:r w:rsidR="00224110" w:rsidRPr="006D3CB4">
        <w:rPr>
          <w:rFonts w:asciiTheme="minorHAnsi" w:hAnsiTheme="minorHAnsi" w:cstheme="minorHAnsi"/>
        </w:rPr>
        <w:t>Eun</w:t>
      </w:r>
      <w:proofErr w:type="spellEnd"/>
      <w:r w:rsidR="00224110" w:rsidRPr="006D3CB4">
        <w:rPr>
          <w:rFonts w:asciiTheme="minorHAnsi" w:hAnsiTheme="minorHAnsi" w:cstheme="minorHAnsi"/>
        </w:rPr>
        <w:t xml:space="preserve">-Hye Park and </w:t>
      </w:r>
      <w:proofErr w:type="spellStart"/>
      <w:r w:rsidR="00224110" w:rsidRPr="006D3CB4">
        <w:rPr>
          <w:rFonts w:asciiTheme="minorHAnsi" w:hAnsiTheme="minorHAnsi" w:cstheme="minorHAnsi"/>
        </w:rPr>
        <w:t>Eunhwa</w:t>
      </w:r>
      <w:proofErr w:type="spellEnd"/>
      <w:r w:rsidR="00224110" w:rsidRPr="006D3CB4">
        <w:rPr>
          <w:rFonts w:asciiTheme="minorHAnsi" w:hAnsiTheme="minorHAnsi" w:cstheme="minorHAnsi"/>
        </w:rPr>
        <w:t xml:space="preserve"> </w:t>
      </w:r>
      <w:proofErr w:type="spellStart"/>
      <w:r w:rsidR="00224110" w:rsidRPr="006D3CB4">
        <w:rPr>
          <w:rFonts w:asciiTheme="minorHAnsi" w:hAnsiTheme="minorHAnsi" w:cstheme="minorHAnsi"/>
        </w:rPr>
        <w:t>Seong</w:t>
      </w:r>
      <w:proofErr w:type="spellEnd"/>
      <w:r w:rsidR="00224110">
        <w:rPr>
          <w:rFonts w:asciiTheme="minorHAnsi" w:eastAsia="Times New Roman" w:hAnsiTheme="minorHAnsi" w:cstheme="minorHAnsi"/>
          <w:szCs w:val="24"/>
        </w:rPr>
        <w:t>, research technologist</w:t>
      </w:r>
      <w:r w:rsidR="008B6206">
        <w:rPr>
          <w:rFonts w:asciiTheme="minorHAnsi" w:eastAsia="Times New Roman" w:hAnsiTheme="minorHAnsi" w:cstheme="minorHAnsi"/>
          <w:szCs w:val="24"/>
        </w:rPr>
        <w:t>s</w:t>
      </w:r>
      <w:r w:rsidR="00224110">
        <w:rPr>
          <w:rFonts w:asciiTheme="minorHAnsi" w:eastAsia="Times New Roman" w:hAnsiTheme="minorHAnsi" w:cstheme="minorHAnsi"/>
          <w:szCs w:val="24"/>
        </w:rPr>
        <w:t>, will demonstrate the procedure for in vivo experiments.</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641EE95"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w:t>
      </w:r>
      <w:r w:rsidR="00A05D60" w:rsidRPr="00447577">
        <w:rPr>
          <w:lang w:eastAsia="ko-KR"/>
        </w:rPr>
        <w:t>were p</w:t>
      </w:r>
      <w:r w:rsidR="00A05D60">
        <w:rPr>
          <w:lang w:eastAsia="ko-KR"/>
        </w:rPr>
        <w:t>erformed</w:t>
      </w:r>
      <w:r w:rsidR="00A05D60" w:rsidRPr="00447577">
        <w:rPr>
          <w:lang w:eastAsia="ko-KR"/>
        </w:rPr>
        <w:t xml:space="preserve"> in accordance with </w:t>
      </w:r>
      <w:r w:rsidR="00A05D60">
        <w:rPr>
          <w:lang w:eastAsia="ko-KR"/>
        </w:rPr>
        <w:t xml:space="preserve">the </w:t>
      </w:r>
      <w:r w:rsidR="00A05D60" w:rsidRPr="00447577">
        <w:rPr>
          <w:lang w:eastAsia="ko-KR"/>
        </w:rPr>
        <w:t xml:space="preserve">Institutional Animal Care and Use Committee (IACUC) </w:t>
      </w:r>
      <w:r w:rsidR="00A05D60">
        <w:rPr>
          <w:lang w:eastAsia="ko-KR"/>
        </w:rPr>
        <w:t>at</w:t>
      </w:r>
      <w:r w:rsidR="00A05D60" w:rsidRPr="00447577">
        <w:rPr>
          <w:lang w:eastAsia="ko-KR"/>
        </w:rPr>
        <w:t xml:space="preserve"> the School of Medicine of The Catholic University of Korea</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7943AA37" w:rsidR="00DC2504" w:rsidRPr="00B07A3B" w:rsidRDefault="00DC2504" w:rsidP="008B620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4F1895AB" w:rsidR="00CE10F2" w:rsidRPr="00B07A3B" w:rsidRDefault="00A05D60" w:rsidP="00333FA4">
      <w:pPr>
        <w:pStyle w:val="ListParagraph"/>
        <w:numPr>
          <w:ilvl w:val="0"/>
          <w:numId w:val="3"/>
        </w:numPr>
        <w:spacing w:before="120"/>
        <w:contextualSpacing w:val="0"/>
        <w:rPr>
          <w:rFonts w:asciiTheme="minorHAnsi" w:hAnsiTheme="minorHAnsi" w:cstheme="minorHAnsi"/>
          <w:b/>
          <w:bCs/>
        </w:rPr>
      </w:pPr>
      <w:r w:rsidRPr="00A05D60">
        <w:rPr>
          <w:rFonts w:asciiTheme="minorHAnsi" w:hAnsiTheme="minorHAnsi" w:cstheme="minorHAnsi"/>
          <w:b/>
          <w:bCs/>
        </w:rPr>
        <w:t xml:space="preserve">Preparation of MSCs and </w:t>
      </w:r>
      <w:r>
        <w:rPr>
          <w:rFonts w:asciiTheme="minorHAnsi" w:hAnsiTheme="minorHAnsi" w:cstheme="minorHAnsi"/>
          <w:b/>
          <w:bCs/>
        </w:rPr>
        <w:t>I</w:t>
      </w:r>
      <w:r w:rsidRPr="00A05D60">
        <w:rPr>
          <w:rFonts w:asciiTheme="minorHAnsi" w:hAnsiTheme="minorHAnsi" w:cstheme="minorHAnsi"/>
          <w:b/>
          <w:bCs/>
        </w:rPr>
        <w:t xml:space="preserve">njectable </w:t>
      </w:r>
      <w:r>
        <w:rPr>
          <w:rFonts w:asciiTheme="minorHAnsi" w:hAnsiTheme="minorHAnsi" w:cstheme="minorHAnsi"/>
          <w:b/>
          <w:bCs/>
        </w:rPr>
        <w:t>G</w:t>
      </w:r>
      <w:r w:rsidRPr="00A05D60">
        <w:rPr>
          <w:rFonts w:asciiTheme="minorHAnsi" w:hAnsiTheme="minorHAnsi" w:cstheme="minorHAnsi"/>
          <w:b/>
          <w:bCs/>
        </w:rPr>
        <w:t xml:space="preserve">elatin </w:t>
      </w:r>
      <w:r>
        <w:rPr>
          <w:rFonts w:asciiTheme="minorHAnsi" w:hAnsiTheme="minorHAnsi" w:cstheme="minorHAnsi"/>
          <w:b/>
          <w:bCs/>
        </w:rPr>
        <w:t>H</w:t>
      </w:r>
      <w:r w:rsidRPr="00A05D60">
        <w:rPr>
          <w:rFonts w:asciiTheme="minorHAnsi" w:hAnsiTheme="minorHAnsi" w:cstheme="minorHAnsi"/>
          <w:b/>
          <w:bCs/>
        </w:rPr>
        <w:t>ydrogels</w:t>
      </w:r>
    </w:p>
    <w:p w14:paraId="24C6B477" w14:textId="6E12A9AB" w:rsidR="00125924" w:rsidRPr="00B07A3B" w:rsidRDefault="00D82D87" w:rsidP="00333FA4">
      <w:pPr>
        <w:pStyle w:val="ListParagraph"/>
        <w:numPr>
          <w:ilvl w:val="1"/>
          <w:numId w:val="3"/>
        </w:numPr>
        <w:spacing w:before="120"/>
        <w:contextualSpacing w:val="0"/>
        <w:rPr>
          <w:rFonts w:asciiTheme="minorHAnsi" w:hAnsiTheme="minorHAnsi" w:cstheme="minorHAnsi"/>
        </w:rPr>
      </w:pPr>
      <w:r w:rsidRPr="00D82D87">
        <w:rPr>
          <w:rFonts w:asciiTheme="minorHAnsi" w:hAnsiTheme="minorHAnsi" w:cstheme="minorHAnsi"/>
        </w:rPr>
        <w:t>Culture mesenchymal stem cells, or MSCs, in a 100</w:t>
      </w:r>
      <w:r>
        <w:rPr>
          <w:rFonts w:asciiTheme="minorHAnsi" w:hAnsiTheme="minorHAnsi" w:cstheme="minorHAnsi"/>
        </w:rPr>
        <w:t xml:space="preserve">-millimeter </w:t>
      </w:r>
      <w:r w:rsidRPr="00D82D87">
        <w:rPr>
          <w:rFonts w:asciiTheme="minorHAnsi" w:hAnsiTheme="minorHAnsi" w:cstheme="minorHAnsi"/>
        </w:rPr>
        <w:t xml:space="preserve">culture dish at 37 </w:t>
      </w:r>
      <w:r>
        <w:rPr>
          <w:rFonts w:asciiTheme="minorHAnsi" w:hAnsiTheme="minorHAnsi" w:cstheme="minorHAnsi"/>
        </w:rPr>
        <w:t>degrees Celsius</w:t>
      </w:r>
      <w:r w:rsidRPr="00D82D87">
        <w:rPr>
          <w:rFonts w:asciiTheme="minorHAnsi" w:hAnsiTheme="minorHAnsi" w:cstheme="minorHAnsi"/>
        </w:rPr>
        <w:t xml:space="preserve"> and 5% </w:t>
      </w:r>
      <w:r>
        <w:rPr>
          <w:rFonts w:asciiTheme="minorHAnsi" w:hAnsiTheme="minorHAnsi" w:cstheme="minorHAnsi"/>
        </w:rPr>
        <w:t xml:space="preserve">carbon dioxide </w:t>
      </w:r>
      <w:r>
        <w:rPr>
          <w:rFonts w:asciiTheme="minorHAnsi" w:hAnsiTheme="minorHAnsi" w:cstheme="minorHAnsi"/>
          <w:b/>
          <w:bCs/>
        </w:rPr>
        <w:t>[1]</w:t>
      </w:r>
      <w:r w:rsidRPr="00D82D87">
        <w:rPr>
          <w:rFonts w:asciiTheme="minorHAnsi" w:hAnsiTheme="minorHAnsi" w:cstheme="minorHAnsi"/>
        </w:rPr>
        <w:t xml:space="preserve">. When </w:t>
      </w:r>
      <w:r>
        <w:rPr>
          <w:rFonts w:asciiTheme="minorHAnsi" w:hAnsiTheme="minorHAnsi" w:cstheme="minorHAnsi"/>
        </w:rPr>
        <w:t>the cells reach</w:t>
      </w:r>
      <w:r w:rsidRPr="00D82D87">
        <w:rPr>
          <w:rFonts w:asciiTheme="minorHAnsi" w:hAnsiTheme="minorHAnsi" w:cstheme="minorHAnsi"/>
        </w:rPr>
        <w:t xml:space="preserve"> 80% confluence, wash the dish twice with DPBS </w:t>
      </w:r>
      <w:r>
        <w:rPr>
          <w:rFonts w:asciiTheme="minorHAnsi" w:hAnsiTheme="minorHAnsi" w:cstheme="minorHAnsi"/>
          <w:b/>
          <w:bCs/>
        </w:rPr>
        <w:t xml:space="preserve">[2] </w:t>
      </w:r>
      <w:r w:rsidRPr="00D82D87">
        <w:rPr>
          <w:rFonts w:asciiTheme="minorHAnsi" w:hAnsiTheme="minorHAnsi" w:cstheme="minorHAnsi"/>
        </w:rPr>
        <w:t xml:space="preserve">and </w:t>
      </w:r>
      <w:r>
        <w:rPr>
          <w:rFonts w:asciiTheme="minorHAnsi" w:hAnsiTheme="minorHAnsi" w:cstheme="minorHAnsi"/>
        </w:rPr>
        <w:t>incubate them with</w:t>
      </w:r>
      <w:r w:rsidRPr="00D82D87">
        <w:rPr>
          <w:rFonts w:asciiTheme="minorHAnsi" w:hAnsiTheme="minorHAnsi" w:cstheme="minorHAnsi"/>
        </w:rPr>
        <w:t xml:space="preserve"> 1 </w:t>
      </w:r>
      <w:r>
        <w:rPr>
          <w:rFonts w:asciiTheme="minorHAnsi" w:hAnsiTheme="minorHAnsi" w:cstheme="minorHAnsi"/>
        </w:rPr>
        <w:t>milliliter</w:t>
      </w:r>
      <w:r w:rsidRPr="00D82D87">
        <w:rPr>
          <w:rFonts w:asciiTheme="minorHAnsi" w:hAnsiTheme="minorHAnsi" w:cstheme="minorHAnsi"/>
        </w:rPr>
        <w:t xml:space="preserve"> of trypsin-substitute at 37 </w:t>
      </w:r>
      <w:r>
        <w:rPr>
          <w:rFonts w:asciiTheme="minorHAnsi" w:hAnsiTheme="minorHAnsi" w:cstheme="minorHAnsi"/>
        </w:rPr>
        <w:t>degrees Celsius</w:t>
      </w:r>
      <w:r w:rsidRPr="00D82D87">
        <w:rPr>
          <w:rFonts w:asciiTheme="minorHAnsi" w:hAnsiTheme="minorHAnsi" w:cstheme="minorHAnsi"/>
        </w:rPr>
        <w:t xml:space="preserve"> for 3 </w:t>
      </w:r>
      <w:r>
        <w:rPr>
          <w:rFonts w:asciiTheme="minorHAnsi" w:hAnsiTheme="minorHAnsi" w:cstheme="minorHAnsi"/>
        </w:rPr>
        <w:t xml:space="preserve">minutes </w:t>
      </w:r>
      <w:r>
        <w:rPr>
          <w:rFonts w:asciiTheme="minorHAnsi" w:hAnsiTheme="minorHAnsi" w:cstheme="minorHAnsi"/>
          <w:b/>
          <w:bCs/>
        </w:rPr>
        <w:t>[3]</w:t>
      </w:r>
      <w:r w:rsidRPr="00D82D87">
        <w:rPr>
          <w:rFonts w:asciiTheme="minorHAnsi" w:hAnsiTheme="minorHAnsi" w:cstheme="minorHAnsi"/>
        </w:rPr>
        <w:t>.</w:t>
      </w:r>
    </w:p>
    <w:p w14:paraId="7605F9E4" w14:textId="0180F67D" w:rsidR="00C34F4C" w:rsidRPr="00B07A3B" w:rsidRDefault="007559B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taking cells out of the incubator.</w:t>
      </w:r>
    </w:p>
    <w:p w14:paraId="5E5096AA" w14:textId="2895D923" w:rsidR="00C34F4C" w:rsidRDefault="007559B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cells, with the DPBS container in the shot.</w:t>
      </w:r>
    </w:p>
    <w:p w14:paraId="17B7D248" w14:textId="04B627BB" w:rsidR="007559B4" w:rsidRPr="00B07A3B" w:rsidRDefault="007559B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trypsin</w:t>
      </w:r>
      <w:r w:rsidR="00FF19B2">
        <w:rPr>
          <w:rFonts w:asciiTheme="minorHAnsi" w:hAnsiTheme="minorHAnsi" w:cstheme="minorHAnsi"/>
        </w:rPr>
        <w:t>-substitute</w:t>
      </w:r>
      <w:r>
        <w:rPr>
          <w:rFonts w:asciiTheme="minorHAnsi" w:hAnsiTheme="minorHAnsi" w:cstheme="minorHAnsi"/>
        </w:rPr>
        <w:t xml:space="preserve"> to the cells.</w:t>
      </w:r>
    </w:p>
    <w:p w14:paraId="54B0D4E5" w14:textId="43D4555D" w:rsidR="00CE10F2" w:rsidRPr="00B07A3B" w:rsidRDefault="00D82D8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 a</w:t>
      </w:r>
      <w:r w:rsidRPr="00D82D87">
        <w:rPr>
          <w:rFonts w:asciiTheme="minorHAnsi" w:hAnsiTheme="minorHAnsi" w:cstheme="minorHAnsi"/>
        </w:rPr>
        <w:t>dd 9 milliliters of culture medium</w:t>
      </w:r>
      <w:r w:rsidR="007559B4">
        <w:rPr>
          <w:rFonts w:asciiTheme="minorHAnsi" w:hAnsiTheme="minorHAnsi" w:cstheme="minorHAnsi"/>
        </w:rPr>
        <w:t xml:space="preserve"> to the cells</w:t>
      </w:r>
      <w:r>
        <w:rPr>
          <w:rFonts w:asciiTheme="minorHAnsi" w:hAnsiTheme="minorHAnsi" w:cstheme="minorHAnsi"/>
        </w:rPr>
        <w:t xml:space="preserve"> </w:t>
      </w:r>
      <w:r>
        <w:rPr>
          <w:rFonts w:asciiTheme="minorHAnsi" w:hAnsiTheme="minorHAnsi" w:cstheme="minorHAnsi"/>
          <w:b/>
          <w:bCs/>
        </w:rPr>
        <w:t>[1]</w:t>
      </w:r>
      <w:r w:rsidRPr="00D82D87">
        <w:rPr>
          <w:rFonts w:asciiTheme="minorHAnsi" w:hAnsiTheme="minorHAnsi" w:cstheme="minorHAnsi"/>
        </w:rPr>
        <w:t xml:space="preserve"> and centrifuge </w:t>
      </w:r>
      <w:r w:rsidR="007559B4">
        <w:rPr>
          <w:rFonts w:asciiTheme="minorHAnsi" w:hAnsiTheme="minorHAnsi" w:cstheme="minorHAnsi"/>
        </w:rPr>
        <w:t xml:space="preserve">them </w:t>
      </w:r>
      <w:r w:rsidRPr="00D82D87">
        <w:rPr>
          <w:rFonts w:asciiTheme="minorHAnsi" w:hAnsiTheme="minorHAnsi" w:cstheme="minorHAnsi"/>
        </w:rPr>
        <w:t xml:space="preserve">at 500 x </w:t>
      </w:r>
      <w:r w:rsidRPr="00D82D87">
        <w:rPr>
          <w:rFonts w:asciiTheme="minorHAnsi" w:hAnsiTheme="minorHAnsi" w:cstheme="minorHAnsi"/>
          <w:i/>
          <w:iCs/>
        </w:rPr>
        <w:t>g</w:t>
      </w:r>
      <w:r w:rsidRPr="00D82D87">
        <w:rPr>
          <w:rFonts w:asciiTheme="minorHAnsi" w:hAnsiTheme="minorHAnsi" w:cstheme="minorHAnsi"/>
        </w:rPr>
        <w:t xml:space="preserve"> for 3 min</w:t>
      </w:r>
      <w:r>
        <w:rPr>
          <w:rFonts w:asciiTheme="minorHAnsi" w:hAnsiTheme="minorHAnsi" w:cstheme="minorHAnsi"/>
        </w:rPr>
        <w:t xml:space="preserve">utes </w:t>
      </w:r>
      <w:r>
        <w:rPr>
          <w:rFonts w:asciiTheme="minorHAnsi" w:hAnsiTheme="minorHAnsi" w:cstheme="minorHAnsi"/>
          <w:b/>
          <w:bCs/>
        </w:rPr>
        <w:t>[2]</w:t>
      </w:r>
      <w:r w:rsidRPr="00D82D87">
        <w:rPr>
          <w:rFonts w:asciiTheme="minorHAnsi" w:hAnsiTheme="minorHAnsi" w:cstheme="minorHAnsi"/>
        </w:rPr>
        <w:t xml:space="preserve">. </w:t>
      </w:r>
      <w:r>
        <w:rPr>
          <w:rFonts w:asciiTheme="minorHAnsi" w:hAnsiTheme="minorHAnsi" w:cstheme="minorHAnsi"/>
        </w:rPr>
        <w:t>D</w:t>
      </w:r>
      <w:r w:rsidRPr="00D82D87">
        <w:rPr>
          <w:rFonts w:asciiTheme="minorHAnsi" w:hAnsiTheme="minorHAnsi" w:cstheme="minorHAnsi"/>
        </w:rPr>
        <w:t>iscard the resulting supernatant</w:t>
      </w:r>
      <w:r>
        <w:rPr>
          <w:rFonts w:asciiTheme="minorHAnsi" w:hAnsiTheme="minorHAnsi" w:cstheme="minorHAnsi"/>
        </w:rPr>
        <w:t xml:space="preserve"> </w:t>
      </w:r>
      <w:r>
        <w:rPr>
          <w:rFonts w:asciiTheme="minorHAnsi" w:hAnsiTheme="minorHAnsi" w:cstheme="minorHAnsi"/>
          <w:b/>
          <w:bCs/>
        </w:rPr>
        <w:t>[3]</w:t>
      </w:r>
      <w:r w:rsidRPr="00D82D87">
        <w:rPr>
          <w:rFonts w:asciiTheme="minorHAnsi" w:hAnsiTheme="minorHAnsi" w:cstheme="minorHAnsi"/>
        </w:rPr>
        <w:t>, resuspend the cells in 1 milliliter of PBS</w:t>
      </w:r>
      <w:r>
        <w:rPr>
          <w:rFonts w:asciiTheme="minorHAnsi" w:hAnsiTheme="minorHAnsi" w:cstheme="minorHAnsi"/>
        </w:rPr>
        <w:t xml:space="preserve"> </w:t>
      </w:r>
      <w:r>
        <w:rPr>
          <w:rFonts w:asciiTheme="minorHAnsi" w:hAnsiTheme="minorHAnsi" w:cstheme="minorHAnsi"/>
          <w:b/>
          <w:bCs/>
        </w:rPr>
        <w:t>[4]</w:t>
      </w:r>
      <w:r w:rsidRPr="00D82D87">
        <w:rPr>
          <w:rFonts w:asciiTheme="minorHAnsi" w:hAnsiTheme="minorHAnsi" w:cstheme="minorHAnsi"/>
        </w:rPr>
        <w:t>, and maintain the cell suspension on ice</w:t>
      </w:r>
      <w:r>
        <w:rPr>
          <w:rFonts w:asciiTheme="minorHAnsi" w:hAnsiTheme="minorHAnsi" w:cstheme="minorHAnsi"/>
        </w:rPr>
        <w:t xml:space="preserve"> </w:t>
      </w:r>
      <w:r>
        <w:rPr>
          <w:rFonts w:asciiTheme="minorHAnsi" w:hAnsiTheme="minorHAnsi" w:cstheme="minorHAnsi"/>
          <w:b/>
          <w:bCs/>
        </w:rPr>
        <w:t>[5]</w:t>
      </w:r>
      <w:r w:rsidRPr="00D82D87">
        <w:rPr>
          <w:rFonts w:asciiTheme="minorHAnsi" w:hAnsiTheme="minorHAnsi" w:cstheme="minorHAnsi"/>
        </w:rPr>
        <w:t>.</w:t>
      </w:r>
    </w:p>
    <w:p w14:paraId="1EE42691" w14:textId="249ED5BB" w:rsidR="00A319BE" w:rsidRDefault="007559B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medium to the cells.</w:t>
      </w:r>
    </w:p>
    <w:p w14:paraId="7C7A29EB" w14:textId="11D1E681" w:rsidR="007559B4" w:rsidRDefault="007559B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cells in the centrifuge and closing the lid.</w:t>
      </w:r>
    </w:p>
    <w:p w14:paraId="3C8493F1" w14:textId="090A6B52" w:rsidR="007559B4" w:rsidRDefault="007559B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supernatant. </w:t>
      </w:r>
    </w:p>
    <w:p w14:paraId="6FC3D226" w14:textId="5B2A3504" w:rsidR="007559B4" w:rsidRDefault="007559B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cells, with the PBS container in the shot.</w:t>
      </w:r>
    </w:p>
    <w:p w14:paraId="7D40D21C" w14:textId="49BFB992" w:rsidR="007559B4" w:rsidRPr="00B07A3B" w:rsidRDefault="007559B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cell suspension on ice.</w:t>
      </w:r>
    </w:p>
    <w:p w14:paraId="31A84631" w14:textId="02A94726" w:rsidR="00C7374B" w:rsidRDefault="007E724E" w:rsidP="00333FA4">
      <w:pPr>
        <w:pStyle w:val="ListParagraph"/>
        <w:numPr>
          <w:ilvl w:val="1"/>
          <w:numId w:val="3"/>
        </w:numPr>
        <w:spacing w:before="120"/>
        <w:contextualSpacing w:val="0"/>
        <w:rPr>
          <w:rFonts w:asciiTheme="minorHAnsi" w:hAnsiTheme="minorHAnsi" w:cstheme="minorHAnsi"/>
        </w:rPr>
      </w:pPr>
      <w:r w:rsidRPr="007E724E">
        <w:rPr>
          <w:rFonts w:asciiTheme="minorHAnsi" w:hAnsiTheme="minorHAnsi" w:cstheme="minorHAnsi"/>
        </w:rPr>
        <w:t>Dilute 10 microliters of cell suspension with 10 microliters of Trypan blue and determine the cell concentration using an automated cell counter</w:t>
      </w:r>
      <w:r w:rsidR="007559B4">
        <w:rPr>
          <w:rFonts w:asciiTheme="minorHAnsi" w:hAnsiTheme="minorHAnsi" w:cstheme="minorHAnsi"/>
        </w:rPr>
        <w:t xml:space="preserve"> </w:t>
      </w:r>
      <w:r w:rsidR="007559B4">
        <w:rPr>
          <w:rFonts w:asciiTheme="minorHAnsi" w:hAnsiTheme="minorHAnsi" w:cstheme="minorHAnsi"/>
          <w:b/>
          <w:bCs/>
        </w:rPr>
        <w:t>[1]</w:t>
      </w:r>
      <w:r w:rsidRPr="007E724E">
        <w:rPr>
          <w:rFonts w:asciiTheme="minorHAnsi" w:hAnsiTheme="minorHAnsi" w:cstheme="minorHAnsi"/>
        </w:rPr>
        <w:t xml:space="preserve">. Resuspend </w:t>
      </w:r>
      <w:r w:rsidR="007559B4">
        <w:rPr>
          <w:rFonts w:asciiTheme="minorHAnsi" w:hAnsiTheme="minorHAnsi" w:cstheme="minorHAnsi"/>
        </w:rPr>
        <w:t xml:space="preserve">the </w:t>
      </w:r>
      <w:r w:rsidRPr="007E724E">
        <w:rPr>
          <w:rFonts w:asciiTheme="minorHAnsi" w:hAnsiTheme="minorHAnsi" w:cstheme="minorHAnsi"/>
        </w:rPr>
        <w:t xml:space="preserve">MSCs </w:t>
      </w:r>
      <w:r w:rsidR="007559B4">
        <w:rPr>
          <w:rFonts w:asciiTheme="minorHAnsi" w:hAnsiTheme="minorHAnsi" w:cstheme="minorHAnsi"/>
        </w:rPr>
        <w:t>to</w:t>
      </w:r>
      <w:r w:rsidRPr="007E724E">
        <w:rPr>
          <w:rFonts w:asciiTheme="minorHAnsi" w:hAnsiTheme="minorHAnsi" w:cstheme="minorHAnsi"/>
        </w:rPr>
        <w:t xml:space="preserve"> a density of 1 x 10</w:t>
      </w:r>
      <w:r w:rsidRPr="007E724E">
        <w:rPr>
          <w:rFonts w:asciiTheme="minorHAnsi" w:hAnsiTheme="minorHAnsi" w:cstheme="minorHAnsi"/>
          <w:vertAlign w:val="superscript"/>
        </w:rPr>
        <w:t>7</w:t>
      </w:r>
      <w:r w:rsidRPr="007E724E">
        <w:rPr>
          <w:rFonts w:asciiTheme="minorHAnsi" w:hAnsiTheme="minorHAnsi" w:cstheme="minorHAnsi"/>
        </w:rPr>
        <w:t xml:space="preserve"> cells per milliliter</w:t>
      </w:r>
      <w:r w:rsidR="007559B4">
        <w:rPr>
          <w:rFonts w:asciiTheme="minorHAnsi" w:hAnsiTheme="minorHAnsi" w:cstheme="minorHAnsi"/>
        </w:rPr>
        <w:t xml:space="preserve"> </w:t>
      </w:r>
      <w:r w:rsidR="007559B4">
        <w:rPr>
          <w:rFonts w:asciiTheme="minorHAnsi" w:hAnsiTheme="minorHAnsi" w:cstheme="minorHAnsi"/>
          <w:b/>
          <w:bCs/>
        </w:rPr>
        <w:t xml:space="preserve">[2] </w:t>
      </w:r>
      <w:r w:rsidR="007559B4">
        <w:rPr>
          <w:rFonts w:asciiTheme="minorHAnsi" w:hAnsiTheme="minorHAnsi" w:cstheme="minorHAnsi"/>
        </w:rPr>
        <w:t xml:space="preserve">and </w:t>
      </w:r>
      <w:r w:rsidR="007559B4" w:rsidRPr="007E724E">
        <w:rPr>
          <w:rFonts w:asciiTheme="minorHAnsi" w:hAnsiTheme="minorHAnsi" w:cstheme="minorHAnsi"/>
        </w:rPr>
        <w:t>transfer</w:t>
      </w:r>
      <w:r w:rsidR="007559B4">
        <w:rPr>
          <w:rFonts w:asciiTheme="minorHAnsi" w:hAnsiTheme="minorHAnsi" w:cstheme="minorHAnsi"/>
        </w:rPr>
        <w:t xml:space="preserve"> them</w:t>
      </w:r>
      <w:r w:rsidR="007559B4" w:rsidRPr="007E724E">
        <w:rPr>
          <w:rFonts w:asciiTheme="minorHAnsi" w:hAnsiTheme="minorHAnsi" w:cstheme="minorHAnsi"/>
        </w:rPr>
        <w:t xml:space="preserve"> to a 1-milliliter tube</w:t>
      </w:r>
      <w:r w:rsidR="007559B4">
        <w:rPr>
          <w:rFonts w:asciiTheme="minorHAnsi" w:hAnsiTheme="minorHAnsi" w:cstheme="minorHAnsi"/>
        </w:rPr>
        <w:t xml:space="preserve"> </w:t>
      </w:r>
      <w:r w:rsidR="007559B4">
        <w:rPr>
          <w:rFonts w:asciiTheme="minorHAnsi" w:hAnsiTheme="minorHAnsi" w:cstheme="minorHAnsi"/>
          <w:b/>
          <w:bCs/>
        </w:rPr>
        <w:t>[3]</w:t>
      </w:r>
      <w:r w:rsidRPr="007E724E">
        <w:rPr>
          <w:rFonts w:asciiTheme="minorHAnsi" w:hAnsiTheme="minorHAnsi" w:cstheme="minorHAnsi"/>
        </w:rPr>
        <w:t>.</w:t>
      </w:r>
    </w:p>
    <w:p w14:paraId="51B3B9C2" w14:textId="035CC450" w:rsidR="007559B4" w:rsidRDefault="007559B4" w:rsidP="007559B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the cell counter.</w:t>
      </w:r>
    </w:p>
    <w:p w14:paraId="18E3E5AA" w14:textId="137E7620" w:rsidR="007559B4" w:rsidRDefault="007559B4" w:rsidP="007559B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cells.</w:t>
      </w:r>
    </w:p>
    <w:p w14:paraId="75866E08" w14:textId="4310DC7D" w:rsidR="007559B4" w:rsidRDefault="007559B4" w:rsidP="007559B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cells to a 1mL tube.</w:t>
      </w:r>
    </w:p>
    <w:p w14:paraId="74B44CF0" w14:textId="2289DEC7" w:rsidR="007E724E" w:rsidRDefault="007E724E" w:rsidP="00333FA4">
      <w:pPr>
        <w:pStyle w:val="ListParagraph"/>
        <w:numPr>
          <w:ilvl w:val="1"/>
          <w:numId w:val="3"/>
        </w:numPr>
        <w:spacing w:before="120"/>
        <w:contextualSpacing w:val="0"/>
        <w:rPr>
          <w:rFonts w:asciiTheme="minorHAnsi" w:hAnsiTheme="minorHAnsi" w:cstheme="minorHAnsi"/>
        </w:rPr>
      </w:pPr>
      <w:r w:rsidRPr="007E724E">
        <w:rPr>
          <w:rFonts w:asciiTheme="minorHAnsi" w:hAnsiTheme="minorHAnsi" w:cstheme="minorHAnsi"/>
        </w:rPr>
        <w:t xml:space="preserve">Prepare a 6.25% GH conjugate solution in PBS and separate </w:t>
      </w:r>
      <w:r>
        <w:rPr>
          <w:rFonts w:asciiTheme="minorHAnsi" w:hAnsiTheme="minorHAnsi" w:cstheme="minorHAnsi"/>
        </w:rPr>
        <w:t xml:space="preserve">it </w:t>
      </w:r>
      <w:r w:rsidRPr="007E724E">
        <w:rPr>
          <w:rFonts w:asciiTheme="minorHAnsi" w:hAnsiTheme="minorHAnsi" w:cstheme="minorHAnsi"/>
        </w:rPr>
        <w:t>into 2 vials</w:t>
      </w:r>
      <w:r>
        <w:rPr>
          <w:rFonts w:asciiTheme="minorHAnsi" w:hAnsiTheme="minorHAnsi" w:cstheme="minorHAnsi"/>
        </w:rPr>
        <w:t xml:space="preserve"> </w:t>
      </w:r>
      <w:r>
        <w:rPr>
          <w:rFonts w:asciiTheme="minorHAnsi" w:hAnsiTheme="minorHAnsi" w:cstheme="minorHAnsi"/>
          <w:b/>
          <w:bCs/>
        </w:rPr>
        <w:t>[1]</w:t>
      </w:r>
      <w:r w:rsidRPr="007E724E">
        <w:rPr>
          <w:rFonts w:asciiTheme="minorHAnsi" w:hAnsiTheme="minorHAnsi" w:cstheme="minorHAnsi"/>
        </w:rPr>
        <w:t xml:space="preserve">. Next, mix the GH solutions with either 6 </w:t>
      </w:r>
      <w:r>
        <w:rPr>
          <w:rFonts w:asciiTheme="minorHAnsi" w:hAnsiTheme="minorHAnsi" w:cstheme="minorHAnsi"/>
        </w:rPr>
        <w:t xml:space="preserve">micrograms per </w:t>
      </w:r>
      <w:r w:rsidRPr="007E724E">
        <w:rPr>
          <w:rFonts w:asciiTheme="minorHAnsi" w:hAnsiTheme="minorHAnsi" w:cstheme="minorHAnsi"/>
        </w:rPr>
        <w:t xml:space="preserve">milliliters of HRP </w:t>
      </w:r>
      <w:r>
        <w:rPr>
          <w:rFonts w:asciiTheme="minorHAnsi" w:hAnsiTheme="minorHAnsi" w:cstheme="minorHAnsi"/>
          <w:b/>
          <w:bCs/>
        </w:rPr>
        <w:t>[2-TXT]</w:t>
      </w:r>
      <w:r w:rsidRPr="007E724E">
        <w:rPr>
          <w:rFonts w:asciiTheme="minorHAnsi" w:hAnsiTheme="minorHAnsi" w:cstheme="minorHAnsi"/>
        </w:rPr>
        <w:t xml:space="preserve"> or 0.07</w:t>
      </w:r>
      <w:r w:rsidR="00FF19B2">
        <w:rPr>
          <w:rFonts w:asciiTheme="minorHAnsi" w:hAnsiTheme="minorHAnsi" w:cstheme="minorHAnsi"/>
        </w:rPr>
        <w:t>%</w:t>
      </w:r>
      <w:r>
        <w:rPr>
          <w:rFonts w:asciiTheme="minorHAnsi" w:hAnsiTheme="minorHAnsi" w:cstheme="minorHAnsi"/>
        </w:rPr>
        <w:t xml:space="preserve"> hydrogen peroxide </w:t>
      </w:r>
      <w:r>
        <w:rPr>
          <w:rFonts w:asciiTheme="minorHAnsi" w:hAnsiTheme="minorHAnsi" w:cstheme="minorHAnsi"/>
          <w:b/>
          <w:bCs/>
        </w:rPr>
        <w:t>[3-TXT]</w:t>
      </w:r>
      <w:r w:rsidRPr="007E724E">
        <w:rPr>
          <w:rFonts w:asciiTheme="minorHAnsi" w:hAnsiTheme="minorHAnsi" w:cstheme="minorHAnsi"/>
        </w:rPr>
        <w:t>.</w:t>
      </w:r>
    </w:p>
    <w:p w14:paraId="5754D60D" w14:textId="0FB0B2AA" w:rsidR="007E724E" w:rsidRDefault="007E724E" w:rsidP="007E72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separating the GH conjugate solution into 2 vials.</w:t>
      </w:r>
    </w:p>
    <w:p w14:paraId="08C2DBA8" w14:textId="537952A4" w:rsidR="007E724E" w:rsidRDefault="007E724E" w:rsidP="007E72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HRP to the GH solution, with the HRP container in the shot. </w:t>
      </w:r>
      <w:r>
        <w:rPr>
          <w:rFonts w:asciiTheme="minorHAnsi" w:hAnsiTheme="minorHAnsi" w:cstheme="minorHAnsi"/>
          <w:b/>
          <w:bCs/>
        </w:rPr>
        <w:t xml:space="preserve">TEXT: </w:t>
      </w:r>
      <w:r w:rsidRPr="007E724E">
        <w:rPr>
          <w:rFonts w:asciiTheme="minorHAnsi" w:hAnsiTheme="minorHAnsi" w:cstheme="minorHAnsi"/>
          <w:b/>
          <w:bCs/>
        </w:rPr>
        <w:t>GH solution A</w:t>
      </w:r>
    </w:p>
    <w:p w14:paraId="1EB7BAEF" w14:textId="426017D9" w:rsidR="007E724E" w:rsidRDefault="007E724E" w:rsidP="007E72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hydrogen peroxide to the GH solution, with the hydrogen peroxide solution in the shot. </w:t>
      </w:r>
      <w:r>
        <w:rPr>
          <w:rFonts w:asciiTheme="minorHAnsi" w:hAnsiTheme="minorHAnsi" w:cstheme="minorHAnsi"/>
          <w:b/>
          <w:bCs/>
        </w:rPr>
        <w:t xml:space="preserve">TEXT: </w:t>
      </w:r>
      <w:r w:rsidRPr="007E724E">
        <w:rPr>
          <w:rFonts w:asciiTheme="minorHAnsi" w:hAnsiTheme="minorHAnsi" w:cstheme="minorHAnsi"/>
          <w:b/>
          <w:bCs/>
        </w:rPr>
        <w:t>GH solution B</w:t>
      </w:r>
    </w:p>
    <w:p w14:paraId="7B7FB060" w14:textId="1A36680C" w:rsidR="007E724E" w:rsidRDefault="007E724E" w:rsidP="007E724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B</w:t>
      </w:r>
      <w:r w:rsidRPr="007E724E">
        <w:rPr>
          <w:rFonts w:asciiTheme="minorHAnsi" w:hAnsiTheme="minorHAnsi" w:cstheme="minorHAnsi"/>
        </w:rPr>
        <w:t xml:space="preserve">riefly centrifuge the cell suspension at 1,000 x </w:t>
      </w:r>
      <w:r w:rsidRPr="007E724E">
        <w:rPr>
          <w:rFonts w:asciiTheme="minorHAnsi" w:hAnsiTheme="minorHAnsi" w:cstheme="minorHAnsi"/>
          <w:i/>
          <w:iCs/>
        </w:rPr>
        <w:t>g</w:t>
      </w:r>
      <w:r w:rsidRPr="007E724E">
        <w:rPr>
          <w:rFonts w:asciiTheme="minorHAnsi" w:hAnsiTheme="minorHAnsi" w:cstheme="minorHAnsi"/>
        </w:rPr>
        <w:t xml:space="preserve"> </w:t>
      </w:r>
      <w:r>
        <w:rPr>
          <w:rFonts w:asciiTheme="minorHAnsi" w:hAnsiTheme="minorHAnsi" w:cstheme="minorHAnsi"/>
          <w:b/>
          <w:bCs/>
        </w:rPr>
        <w:t xml:space="preserve">[1] </w:t>
      </w:r>
      <w:r w:rsidRPr="007E724E">
        <w:rPr>
          <w:rFonts w:asciiTheme="minorHAnsi" w:hAnsiTheme="minorHAnsi" w:cstheme="minorHAnsi"/>
        </w:rPr>
        <w:t>and carefully aspirate the resulting supernatant</w:t>
      </w:r>
      <w:r>
        <w:rPr>
          <w:rFonts w:asciiTheme="minorHAnsi" w:hAnsiTheme="minorHAnsi" w:cstheme="minorHAnsi"/>
        </w:rPr>
        <w:t xml:space="preserve"> </w:t>
      </w:r>
      <w:r>
        <w:rPr>
          <w:rFonts w:asciiTheme="minorHAnsi" w:hAnsiTheme="minorHAnsi" w:cstheme="minorHAnsi"/>
          <w:b/>
          <w:bCs/>
        </w:rPr>
        <w:t>[2]</w:t>
      </w:r>
      <w:r w:rsidRPr="007E724E">
        <w:rPr>
          <w:rFonts w:asciiTheme="minorHAnsi" w:hAnsiTheme="minorHAnsi" w:cstheme="minorHAnsi"/>
        </w:rPr>
        <w:t>,</w:t>
      </w:r>
      <w:r>
        <w:rPr>
          <w:rFonts w:asciiTheme="minorHAnsi" w:hAnsiTheme="minorHAnsi" w:cstheme="minorHAnsi"/>
        </w:rPr>
        <w:t xml:space="preserve"> then</w:t>
      </w:r>
      <w:r w:rsidRPr="007E724E">
        <w:rPr>
          <w:rFonts w:asciiTheme="minorHAnsi" w:hAnsiTheme="minorHAnsi" w:cstheme="minorHAnsi"/>
        </w:rPr>
        <w:t xml:space="preserve"> mix the </w:t>
      </w:r>
      <w:r w:rsidR="00DE3D7F">
        <w:rPr>
          <w:rFonts w:asciiTheme="minorHAnsi" w:hAnsiTheme="minorHAnsi" w:cstheme="minorHAnsi"/>
        </w:rPr>
        <w:t xml:space="preserve">cell </w:t>
      </w:r>
      <w:r w:rsidRPr="007E724E">
        <w:rPr>
          <w:rFonts w:asciiTheme="minorHAnsi" w:hAnsiTheme="minorHAnsi" w:cstheme="minorHAnsi"/>
        </w:rPr>
        <w:t>pellet with GH solution A</w:t>
      </w:r>
      <w:r>
        <w:rPr>
          <w:rFonts w:asciiTheme="minorHAnsi" w:hAnsiTheme="minorHAnsi" w:cstheme="minorHAnsi"/>
        </w:rPr>
        <w:t xml:space="preserve"> </w:t>
      </w:r>
      <w:r>
        <w:rPr>
          <w:rFonts w:asciiTheme="minorHAnsi" w:hAnsiTheme="minorHAnsi" w:cstheme="minorHAnsi"/>
          <w:b/>
          <w:bCs/>
        </w:rPr>
        <w:t>[3]</w:t>
      </w:r>
      <w:r w:rsidRPr="007E724E">
        <w:rPr>
          <w:rFonts w:asciiTheme="minorHAnsi" w:hAnsiTheme="minorHAnsi" w:cstheme="minorHAnsi"/>
        </w:rPr>
        <w:t>.</w:t>
      </w:r>
    </w:p>
    <w:p w14:paraId="2E188A99" w14:textId="271AC0EE" w:rsidR="007E724E" w:rsidRDefault="007E724E" w:rsidP="007E72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centrifuging the cell suspension. </w:t>
      </w:r>
    </w:p>
    <w:p w14:paraId="48684307" w14:textId="5E94FAB4" w:rsidR="007E724E" w:rsidRDefault="007E724E" w:rsidP="007E72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the supernatant. </w:t>
      </w:r>
    </w:p>
    <w:p w14:paraId="50D55AD5" w14:textId="71A627BB" w:rsidR="009F0A36" w:rsidRPr="002411D2" w:rsidRDefault="007E724E" w:rsidP="009F0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pellet with solution A.</w:t>
      </w:r>
    </w:p>
    <w:p w14:paraId="1F99A483" w14:textId="2FD6E902" w:rsidR="00CE10F2" w:rsidRPr="00B07A3B" w:rsidRDefault="00A05D60" w:rsidP="00333FA4">
      <w:pPr>
        <w:pStyle w:val="ListParagraph"/>
        <w:numPr>
          <w:ilvl w:val="0"/>
          <w:numId w:val="3"/>
        </w:numPr>
        <w:spacing w:before="360"/>
        <w:contextualSpacing w:val="0"/>
        <w:rPr>
          <w:rFonts w:asciiTheme="minorHAnsi" w:hAnsiTheme="minorHAnsi" w:cstheme="minorHAnsi"/>
          <w:b/>
          <w:bCs/>
        </w:rPr>
      </w:pPr>
      <w:r w:rsidRPr="00A05D60">
        <w:rPr>
          <w:rFonts w:asciiTheme="minorHAnsi" w:hAnsiTheme="minorHAnsi" w:cstheme="minorHAnsi"/>
          <w:b/>
          <w:bCs/>
        </w:rPr>
        <w:t xml:space="preserve">In </w:t>
      </w:r>
      <w:r>
        <w:rPr>
          <w:rFonts w:asciiTheme="minorHAnsi" w:hAnsiTheme="minorHAnsi" w:cstheme="minorHAnsi"/>
          <w:b/>
          <w:bCs/>
        </w:rPr>
        <w:t>S</w:t>
      </w:r>
      <w:r w:rsidRPr="00A05D60">
        <w:rPr>
          <w:rFonts w:asciiTheme="minorHAnsi" w:hAnsiTheme="minorHAnsi" w:cstheme="minorHAnsi"/>
          <w:b/>
          <w:bCs/>
        </w:rPr>
        <w:t xml:space="preserve">itu MSC-loading and </w:t>
      </w:r>
      <w:r>
        <w:rPr>
          <w:rFonts w:asciiTheme="minorHAnsi" w:hAnsiTheme="minorHAnsi" w:cstheme="minorHAnsi"/>
          <w:b/>
          <w:bCs/>
        </w:rPr>
        <w:t>T</w:t>
      </w:r>
      <w:r w:rsidRPr="00A05D60">
        <w:rPr>
          <w:rFonts w:asciiTheme="minorHAnsi" w:hAnsiTheme="minorHAnsi" w:cstheme="minorHAnsi"/>
          <w:b/>
          <w:bCs/>
        </w:rPr>
        <w:t xml:space="preserve">hree-dimensional in </w:t>
      </w:r>
      <w:r>
        <w:rPr>
          <w:rFonts w:asciiTheme="minorHAnsi" w:hAnsiTheme="minorHAnsi" w:cstheme="minorHAnsi"/>
          <w:b/>
          <w:bCs/>
        </w:rPr>
        <w:t>V</w:t>
      </w:r>
      <w:r w:rsidRPr="00A05D60">
        <w:rPr>
          <w:rFonts w:asciiTheme="minorHAnsi" w:hAnsiTheme="minorHAnsi" w:cstheme="minorHAnsi"/>
          <w:b/>
          <w:bCs/>
        </w:rPr>
        <w:t xml:space="preserve">itro </w:t>
      </w:r>
      <w:r>
        <w:rPr>
          <w:rFonts w:asciiTheme="minorHAnsi" w:hAnsiTheme="minorHAnsi" w:cstheme="minorHAnsi"/>
          <w:b/>
          <w:bCs/>
        </w:rPr>
        <w:t>C</w:t>
      </w:r>
      <w:r w:rsidRPr="00A05D60">
        <w:rPr>
          <w:rFonts w:asciiTheme="minorHAnsi" w:hAnsiTheme="minorHAnsi" w:cstheme="minorHAnsi"/>
          <w:b/>
          <w:bCs/>
        </w:rPr>
        <w:t>ulture</w:t>
      </w:r>
    </w:p>
    <w:p w14:paraId="6448FFD8" w14:textId="68F2B88F" w:rsidR="00CE10F2" w:rsidRPr="00B07A3B" w:rsidRDefault="007E724E" w:rsidP="00333FA4">
      <w:pPr>
        <w:pStyle w:val="ListParagraph"/>
        <w:numPr>
          <w:ilvl w:val="1"/>
          <w:numId w:val="3"/>
        </w:numPr>
        <w:spacing w:before="120"/>
        <w:contextualSpacing w:val="0"/>
        <w:rPr>
          <w:rFonts w:asciiTheme="minorHAnsi" w:hAnsiTheme="minorHAnsi" w:cstheme="minorHAnsi"/>
        </w:rPr>
      </w:pPr>
      <w:r w:rsidRPr="007E724E">
        <w:rPr>
          <w:rFonts w:asciiTheme="minorHAnsi" w:hAnsiTheme="minorHAnsi" w:cstheme="minorHAnsi"/>
        </w:rPr>
        <w:t xml:space="preserve">Load </w:t>
      </w:r>
      <w:r w:rsidR="00DE3D7F">
        <w:rPr>
          <w:rFonts w:asciiTheme="minorHAnsi" w:hAnsiTheme="minorHAnsi" w:cstheme="minorHAnsi"/>
        </w:rPr>
        <w:t xml:space="preserve">the MSCs in </w:t>
      </w:r>
      <w:r w:rsidRPr="007E724E">
        <w:rPr>
          <w:rFonts w:asciiTheme="minorHAnsi" w:hAnsiTheme="minorHAnsi" w:cstheme="minorHAnsi"/>
        </w:rPr>
        <w:t>GH solution A and GH solution B into either side of a dual syringe</w:t>
      </w:r>
      <w:r>
        <w:rPr>
          <w:rFonts w:asciiTheme="minorHAnsi" w:hAnsiTheme="minorHAnsi" w:cstheme="minorHAnsi"/>
        </w:rPr>
        <w:t xml:space="preserve"> </w:t>
      </w:r>
      <w:r>
        <w:rPr>
          <w:rFonts w:asciiTheme="minorHAnsi" w:hAnsiTheme="minorHAnsi" w:cstheme="minorHAnsi"/>
          <w:b/>
          <w:bCs/>
        </w:rPr>
        <w:t>[1]</w:t>
      </w:r>
      <w:r w:rsidRPr="007E724E">
        <w:rPr>
          <w:rFonts w:asciiTheme="minorHAnsi" w:hAnsiTheme="minorHAnsi" w:cstheme="minorHAnsi"/>
        </w:rPr>
        <w:t xml:space="preserve">. Plate 300 microliters of the combined GH solutions with MSCs at a final density of 5 </w:t>
      </w:r>
      <w:r>
        <w:rPr>
          <w:rFonts w:asciiTheme="minorHAnsi" w:hAnsiTheme="minorHAnsi" w:cstheme="minorHAnsi"/>
        </w:rPr>
        <w:t>million</w:t>
      </w:r>
      <w:r w:rsidRPr="007E724E">
        <w:rPr>
          <w:rFonts w:asciiTheme="minorHAnsi" w:hAnsiTheme="minorHAnsi" w:cstheme="minorHAnsi"/>
        </w:rPr>
        <w:t xml:space="preserve"> cells per milliliter onto an eight-well chamber slide</w:t>
      </w:r>
      <w:r>
        <w:rPr>
          <w:rFonts w:asciiTheme="minorHAnsi" w:hAnsiTheme="minorHAnsi" w:cstheme="minorHAnsi"/>
        </w:rPr>
        <w:t xml:space="preserve"> </w:t>
      </w:r>
      <w:r>
        <w:rPr>
          <w:rFonts w:asciiTheme="minorHAnsi" w:hAnsiTheme="minorHAnsi" w:cstheme="minorHAnsi"/>
          <w:b/>
          <w:bCs/>
        </w:rPr>
        <w:t>[2]</w:t>
      </w:r>
      <w:r w:rsidRPr="007E724E">
        <w:rPr>
          <w:rFonts w:asciiTheme="minorHAnsi" w:hAnsiTheme="minorHAnsi" w:cstheme="minorHAnsi"/>
        </w:rPr>
        <w:t>.</w:t>
      </w:r>
    </w:p>
    <w:p w14:paraId="5F8BDB88" w14:textId="6972CC6F" w:rsidR="000B2085" w:rsidRDefault="007559B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the solutions into the syringe. </w:t>
      </w:r>
    </w:p>
    <w:p w14:paraId="7419BD96" w14:textId="7ECB87D7" w:rsidR="007559B4" w:rsidRPr="00B07A3B" w:rsidRDefault="007559B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plating the cells on the slide.</w:t>
      </w:r>
    </w:p>
    <w:p w14:paraId="1371D6FC" w14:textId="5A4F92A9" w:rsidR="00CE10F2" w:rsidRPr="00B07A3B" w:rsidRDefault="007E724E" w:rsidP="00333FA4">
      <w:pPr>
        <w:pStyle w:val="ListParagraph"/>
        <w:numPr>
          <w:ilvl w:val="1"/>
          <w:numId w:val="3"/>
        </w:numPr>
        <w:spacing w:before="120"/>
        <w:contextualSpacing w:val="0"/>
        <w:rPr>
          <w:rFonts w:asciiTheme="minorHAnsi" w:hAnsiTheme="minorHAnsi" w:cstheme="minorHAnsi"/>
        </w:rPr>
      </w:pPr>
      <w:r w:rsidRPr="007E724E">
        <w:rPr>
          <w:rFonts w:asciiTheme="minorHAnsi" w:hAnsiTheme="minorHAnsi" w:cstheme="minorHAnsi"/>
        </w:rPr>
        <w:t>After in situ hydrogel formation and subsequent MSC encapsulation via enzymatic cross-linking, add 700 microliters of DMEM containing 10% FBS and 1% antibiotic−antimycotic solution</w:t>
      </w:r>
      <w:r>
        <w:rPr>
          <w:rFonts w:asciiTheme="minorHAnsi" w:hAnsiTheme="minorHAnsi" w:cstheme="minorHAnsi"/>
        </w:rPr>
        <w:t xml:space="preserve"> </w:t>
      </w:r>
      <w:r>
        <w:rPr>
          <w:rFonts w:asciiTheme="minorHAnsi" w:hAnsiTheme="minorHAnsi" w:cstheme="minorHAnsi"/>
          <w:b/>
          <w:bCs/>
        </w:rPr>
        <w:t>[1]</w:t>
      </w:r>
      <w:r w:rsidRPr="007E724E">
        <w:rPr>
          <w:rFonts w:asciiTheme="minorHAnsi" w:hAnsiTheme="minorHAnsi" w:cstheme="minorHAnsi"/>
        </w:rPr>
        <w:t>.</w:t>
      </w:r>
    </w:p>
    <w:p w14:paraId="11514E94" w14:textId="6254E748" w:rsidR="00875BE8" w:rsidRPr="00B07A3B" w:rsidRDefault="007559B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DMEM to the slide.</w:t>
      </w:r>
    </w:p>
    <w:p w14:paraId="77402CC0" w14:textId="4BFBBFF5" w:rsidR="00450B27" w:rsidRPr="00B07A3B" w:rsidRDefault="007E724E" w:rsidP="00333FA4">
      <w:pPr>
        <w:pStyle w:val="ListParagraph"/>
        <w:numPr>
          <w:ilvl w:val="1"/>
          <w:numId w:val="3"/>
        </w:numPr>
        <w:spacing w:before="120"/>
        <w:contextualSpacing w:val="0"/>
        <w:rPr>
          <w:rFonts w:asciiTheme="minorHAnsi" w:hAnsiTheme="minorHAnsi" w:cstheme="minorHAnsi"/>
        </w:rPr>
      </w:pPr>
      <w:r w:rsidRPr="007E724E">
        <w:rPr>
          <w:rFonts w:asciiTheme="minorHAnsi" w:hAnsiTheme="minorHAnsi" w:cstheme="minorHAnsi"/>
        </w:rPr>
        <w:t xml:space="preserve">Incubate the slide at 37 degrees Celsius and 5% </w:t>
      </w:r>
      <w:r>
        <w:rPr>
          <w:rFonts w:asciiTheme="minorHAnsi" w:hAnsiTheme="minorHAnsi" w:cstheme="minorHAnsi"/>
        </w:rPr>
        <w:t>carbon dioxide</w:t>
      </w:r>
      <w:r w:rsidRPr="007E724E">
        <w:rPr>
          <w:rFonts w:asciiTheme="minorHAnsi" w:hAnsiTheme="minorHAnsi" w:cstheme="minorHAnsi"/>
        </w:rPr>
        <w:t xml:space="preserve"> and replace the culture medium every 2</w:t>
      </w:r>
      <w:r>
        <w:rPr>
          <w:rFonts w:asciiTheme="minorHAnsi" w:hAnsiTheme="minorHAnsi" w:cstheme="minorHAnsi"/>
        </w:rPr>
        <w:t xml:space="preserve"> to </w:t>
      </w:r>
      <w:r w:rsidRPr="007E724E">
        <w:rPr>
          <w:rFonts w:asciiTheme="minorHAnsi" w:hAnsiTheme="minorHAnsi" w:cstheme="minorHAnsi"/>
        </w:rPr>
        <w:t>3 days</w:t>
      </w:r>
      <w:r w:rsidR="007559B4">
        <w:rPr>
          <w:rFonts w:asciiTheme="minorHAnsi" w:hAnsiTheme="minorHAnsi" w:cstheme="minorHAnsi"/>
        </w:rPr>
        <w:t xml:space="preserve"> </w:t>
      </w:r>
      <w:r w:rsidR="007559B4">
        <w:rPr>
          <w:rFonts w:asciiTheme="minorHAnsi" w:hAnsiTheme="minorHAnsi" w:cstheme="minorHAnsi"/>
          <w:b/>
          <w:bCs/>
        </w:rPr>
        <w:t>[1]</w:t>
      </w:r>
      <w:r w:rsidRPr="007E724E">
        <w:rPr>
          <w:rFonts w:asciiTheme="minorHAnsi" w:hAnsiTheme="minorHAnsi" w:cstheme="minorHAnsi"/>
        </w:rPr>
        <w:t>.</w:t>
      </w:r>
    </w:p>
    <w:p w14:paraId="0A8DF7CB" w14:textId="1D5209AD" w:rsidR="009F0A36" w:rsidRPr="007559B4" w:rsidRDefault="007559B4" w:rsidP="009F0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slide in the incubator and closing the door.</w:t>
      </w:r>
    </w:p>
    <w:p w14:paraId="40B01F73" w14:textId="77777777" w:rsidR="009F0A36" w:rsidRPr="009F0A36" w:rsidRDefault="009F0A36" w:rsidP="009F0A36">
      <w:pPr>
        <w:spacing w:before="120"/>
        <w:rPr>
          <w:rFonts w:asciiTheme="minorHAnsi" w:hAnsiTheme="minorHAnsi" w:cstheme="minorHAnsi"/>
        </w:rPr>
      </w:pPr>
    </w:p>
    <w:p w14:paraId="43F66DA7" w14:textId="33DFB5D1" w:rsidR="00A05D60" w:rsidRPr="00A05D60" w:rsidRDefault="00A05D60" w:rsidP="00A05D60">
      <w:pPr>
        <w:pStyle w:val="ListParagraph"/>
        <w:numPr>
          <w:ilvl w:val="0"/>
          <w:numId w:val="3"/>
        </w:numPr>
        <w:spacing w:before="120"/>
        <w:contextualSpacing w:val="0"/>
        <w:rPr>
          <w:rFonts w:asciiTheme="minorHAnsi" w:hAnsiTheme="minorHAnsi" w:cstheme="minorHAnsi"/>
        </w:rPr>
      </w:pPr>
      <w:r w:rsidRPr="00A05D60">
        <w:rPr>
          <w:rFonts w:asciiTheme="minorHAnsi" w:hAnsiTheme="minorHAnsi" w:cstheme="minorHAnsi"/>
          <w:b/>
        </w:rPr>
        <w:t xml:space="preserve">Induction of </w:t>
      </w:r>
      <w:r>
        <w:rPr>
          <w:rFonts w:asciiTheme="minorHAnsi" w:hAnsiTheme="minorHAnsi" w:cstheme="minorHAnsi"/>
          <w:b/>
        </w:rPr>
        <w:t>M</w:t>
      </w:r>
      <w:r w:rsidRPr="00A05D60">
        <w:rPr>
          <w:rFonts w:asciiTheme="minorHAnsi" w:hAnsiTheme="minorHAnsi" w:cstheme="minorHAnsi"/>
          <w:b/>
        </w:rPr>
        <w:t xml:space="preserve">yocardial </w:t>
      </w:r>
      <w:r>
        <w:rPr>
          <w:rFonts w:asciiTheme="minorHAnsi" w:hAnsiTheme="minorHAnsi" w:cstheme="minorHAnsi"/>
          <w:b/>
        </w:rPr>
        <w:t>I</w:t>
      </w:r>
      <w:r w:rsidRPr="00A05D60">
        <w:rPr>
          <w:rFonts w:asciiTheme="minorHAnsi" w:hAnsiTheme="minorHAnsi" w:cstheme="minorHAnsi"/>
          <w:b/>
        </w:rPr>
        <w:t xml:space="preserve">nfarction in </w:t>
      </w:r>
      <w:r>
        <w:rPr>
          <w:rFonts w:asciiTheme="minorHAnsi" w:hAnsiTheme="minorHAnsi" w:cstheme="minorHAnsi"/>
          <w:b/>
        </w:rPr>
        <w:t>M</w:t>
      </w:r>
      <w:r w:rsidRPr="00A05D60">
        <w:rPr>
          <w:rFonts w:asciiTheme="minorHAnsi" w:hAnsiTheme="minorHAnsi" w:cstheme="minorHAnsi"/>
          <w:b/>
        </w:rPr>
        <w:t>ice</w:t>
      </w:r>
    </w:p>
    <w:p w14:paraId="284EDE01" w14:textId="458E2DFC" w:rsidR="00A05D60" w:rsidRPr="00A05D60" w:rsidRDefault="007E724E" w:rsidP="00A05D60">
      <w:pPr>
        <w:pStyle w:val="ListParagraph"/>
        <w:numPr>
          <w:ilvl w:val="1"/>
          <w:numId w:val="3"/>
        </w:numPr>
        <w:spacing w:before="120"/>
        <w:contextualSpacing w:val="0"/>
        <w:rPr>
          <w:rFonts w:asciiTheme="minorHAnsi" w:hAnsiTheme="minorHAnsi" w:cstheme="minorHAnsi"/>
        </w:rPr>
      </w:pPr>
      <w:r w:rsidRPr="007E724E">
        <w:rPr>
          <w:rFonts w:asciiTheme="minorHAnsi" w:hAnsiTheme="minorHAnsi" w:cstheme="minorHAnsi"/>
        </w:rPr>
        <w:t xml:space="preserve">Prior to surgery, depilate the mouse chest using hair removal cream </w:t>
      </w:r>
      <w:r w:rsidR="005270E5">
        <w:rPr>
          <w:rFonts w:asciiTheme="minorHAnsi" w:hAnsiTheme="minorHAnsi" w:cstheme="minorHAnsi"/>
          <w:b/>
          <w:bCs/>
        </w:rPr>
        <w:t xml:space="preserve">[1] </w:t>
      </w:r>
      <w:r w:rsidRPr="007E724E">
        <w:rPr>
          <w:rFonts w:asciiTheme="minorHAnsi" w:hAnsiTheme="minorHAnsi" w:cstheme="minorHAnsi"/>
        </w:rPr>
        <w:t>and sterilize the skin with iodine</w:t>
      </w:r>
      <w:r w:rsidR="005270E5">
        <w:rPr>
          <w:rFonts w:asciiTheme="minorHAnsi" w:hAnsiTheme="minorHAnsi" w:cstheme="minorHAnsi"/>
        </w:rPr>
        <w:t xml:space="preserve"> </w:t>
      </w:r>
      <w:r w:rsidR="005270E5">
        <w:rPr>
          <w:rFonts w:asciiTheme="minorHAnsi" w:hAnsiTheme="minorHAnsi" w:cstheme="minorHAnsi"/>
          <w:b/>
          <w:bCs/>
        </w:rPr>
        <w:t>[</w:t>
      </w:r>
      <w:r w:rsidR="00AD008E">
        <w:rPr>
          <w:rFonts w:asciiTheme="minorHAnsi" w:hAnsiTheme="minorHAnsi" w:cstheme="minorHAnsi"/>
          <w:b/>
          <w:bCs/>
        </w:rPr>
        <w:t>2</w:t>
      </w:r>
      <w:r w:rsidR="005270E5">
        <w:rPr>
          <w:rFonts w:asciiTheme="minorHAnsi" w:hAnsiTheme="minorHAnsi" w:cstheme="minorHAnsi"/>
          <w:b/>
          <w:bCs/>
        </w:rPr>
        <w:t>]</w:t>
      </w:r>
      <w:r w:rsidRPr="007E724E">
        <w:rPr>
          <w:rFonts w:asciiTheme="minorHAnsi" w:hAnsiTheme="minorHAnsi" w:cstheme="minorHAnsi"/>
        </w:rPr>
        <w:t>.</w:t>
      </w:r>
      <w:r>
        <w:rPr>
          <w:rFonts w:asciiTheme="minorHAnsi" w:hAnsiTheme="minorHAnsi" w:cstheme="minorHAnsi"/>
        </w:rPr>
        <w:t xml:space="preserve"> </w:t>
      </w:r>
      <w:r w:rsidRPr="007E724E">
        <w:rPr>
          <w:rFonts w:asciiTheme="minorHAnsi" w:hAnsiTheme="minorHAnsi" w:cstheme="minorHAnsi"/>
        </w:rPr>
        <w:t xml:space="preserve">Place the mouse on an operating table </w:t>
      </w:r>
      <w:r w:rsidR="005270E5">
        <w:rPr>
          <w:rFonts w:asciiTheme="minorHAnsi" w:hAnsiTheme="minorHAnsi" w:cstheme="minorHAnsi"/>
          <w:b/>
          <w:bCs/>
        </w:rPr>
        <w:t xml:space="preserve">[3] </w:t>
      </w:r>
      <w:r w:rsidRPr="007E724E">
        <w:rPr>
          <w:rFonts w:asciiTheme="minorHAnsi" w:hAnsiTheme="minorHAnsi" w:cstheme="minorHAnsi"/>
        </w:rPr>
        <w:t>and intubate</w:t>
      </w:r>
      <w:r w:rsidR="005270E5">
        <w:rPr>
          <w:rFonts w:asciiTheme="minorHAnsi" w:hAnsiTheme="minorHAnsi" w:cstheme="minorHAnsi"/>
        </w:rPr>
        <w:t xml:space="preserve"> it</w:t>
      </w:r>
      <w:r w:rsidRPr="007E724E">
        <w:rPr>
          <w:rFonts w:asciiTheme="minorHAnsi" w:hAnsiTheme="minorHAnsi" w:cstheme="minorHAnsi"/>
        </w:rPr>
        <w:t xml:space="preserve"> by inserting a catheter into the trachea to provide supplemental oxygen via mechanical ventilation</w:t>
      </w:r>
      <w:r w:rsidR="005270E5">
        <w:rPr>
          <w:rFonts w:asciiTheme="minorHAnsi" w:hAnsiTheme="minorHAnsi" w:cstheme="minorHAnsi"/>
        </w:rPr>
        <w:t xml:space="preserve"> </w:t>
      </w:r>
      <w:r w:rsidR="005270E5">
        <w:rPr>
          <w:rFonts w:asciiTheme="minorHAnsi" w:hAnsiTheme="minorHAnsi" w:cstheme="minorHAnsi"/>
          <w:b/>
          <w:bCs/>
        </w:rPr>
        <w:t>[4]</w:t>
      </w:r>
      <w:r w:rsidRPr="007E724E">
        <w:rPr>
          <w:rFonts w:asciiTheme="minorHAnsi" w:hAnsiTheme="minorHAnsi" w:cstheme="minorHAnsi"/>
        </w:rPr>
        <w:t>.</w:t>
      </w:r>
      <w:r w:rsidR="008B6206">
        <w:rPr>
          <w:rFonts w:asciiTheme="minorHAnsi" w:hAnsiTheme="minorHAnsi" w:cstheme="minorHAnsi"/>
        </w:rPr>
        <w:t xml:space="preserve"> </w:t>
      </w:r>
      <w:r w:rsidR="008B6206" w:rsidRPr="00BA32F4">
        <w:rPr>
          <w:rFonts w:asciiTheme="minorHAnsi" w:hAnsiTheme="minorHAnsi" w:cstheme="minorHAnsi"/>
          <w:i/>
          <w:iCs/>
          <w:color w:val="0432FF"/>
        </w:rPr>
        <w:t xml:space="preserve">Videographer: This step is </w:t>
      </w:r>
      <w:r w:rsidR="008B6206">
        <w:rPr>
          <w:rFonts w:asciiTheme="minorHAnsi" w:hAnsiTheme="minorHAnsi" w:cstheme="minorHAnsi"/>
          <w:i/>
          <w:iCs/>
          <w:color w:val="0432FF"/>
        </w:rPr>
        <w:t>important!</w:t>
      </w:r>
    </w:p>
    <w:p w14:paraId="41B7935E" w14:textId="47577CBF" w:rsidR="00A05D60" w:rsidRPr="005270E5" w:rsidRDefault="005270E5" w:rsidP="00A05D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depilating the mouse. </w:t>
      </w:r>
    </w:p>
    <w:p w14:paraId="025993B1" w14:textId="20DAD65F" w:rsidR="005270E5" w:rsidRPr="005270E5" w:rsidRDefault="005270E5" w:rsidP="00A05D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sterilizing the skin. </w:t>
      </w:r>
    </w:p>
    <w:p w14:paraId="065EBAF4" w14:textId="02CDC563" w:rsidR="005270E5" w:rsidRPr="005270E5" w:rsidRDefault="005270E5" w:rsidP="00A05D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placing the mouse on the operating table. </w:t>
      </w:r>
    </w:p>
    <w:p w14:paraId="2B1A0E01" w14:textId="68B2E8C9" w:rsidR="005270E5" w:rsidRPr="007E724E" w:rsidRDefault="005270E5" w:rsidP="00A05D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intubating the mouse.</w:t>
      </w:r>
    </w:p>
    <w:p w14:paraId="43BAE1A9" w14:textId="4834C66B" w:rsidR="007E724E" w:rsidRDefault="007E724E" w:rsidP="007E724E">
      <w:pPr>
        <w:pStyle w:val="ListParagraph"/>
        <w:numPr>
          <w:ilvl w:val="1"/>
          <w:numId w:val="3"/>
        </w:numPr>
        <w:spacing w:before="120"/>
        <w:contextualSpacing w:val="0"/>
        <w:rPr>
          <w:rFonts w:asciiTheme="minorHAnsi" w:hAnsiTheme="minorHAnsi" w:cstheme="minorHAnsi"/>
        </w:rPr>
      </w:pPr>
      <w:r w:rsidRPr="007E724E">
        <w:rPr>
          <w:rFonts w:asciiTheme="minorHAnsi" w:hAnsiTheme="minorHAnsi" w:cstheme="minorHAnsi"/>
        </w:rPr>
        <w:t>Gently cut through the skin using surgical scissors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Pr="007E724E">
        <w:rPr>
          <w:rFonts w:asciiTheme="minorHAnsi" w:hAnsiTheme="minorHAnsi" w:cstheme="minorHAnsi"/>
        </w:rPr>
        <w:t xml:space="preserve">then penetrate the intercostal muscles </w:t>
      </w:r>
      <w:r>
        <w:rPr>
          <w:rFonts w:asciiTheme="minorHAnsi" w:hAnsiTheme="minorHAnsi" w:cstheme="minorHAnsi"/>
        </w:rPr>
        <w:t xml:space="preserve">with </w:t>
      </w:r>
      <w:r w:rsidRPr="007E724E">
        <w:rPr>
          <w:rFonts w:asciiTheme="minorHAnsi" w:hAnsiTheme="minorHAnsi" w:cstheme="minorHAnsi"/>
        </w:rPr>
        <w:t>micro scissors</w:t>
      </w:r>
      <w:r>
        <w:rPr>
          <w:rFonts w:asciiTheme="minorHAnsi" w:hAnsiTheme="minorHAnsi" w:cstheme="minorHAnsi"/>
        </w:rPr>
        <w:t xml:space="preserve"> </w:t>
      </w:r>
      <w:r>
        <w:rPr>
          <w:rFonts w:asciiTheme="minorHAnsi" w:hAnsiTheme="minorHAnsi" w:cstheme="minorHAnsi"/>
          <w:b/>
          <w:bCs/>
        </w:rPr>
        <w:t>[2]</w:t>
      </w:r>
      <w:r w:rsidRPr="007E724E">
        <w:rPr>
          <w:rFonts w:asciiTheme="minorHAnsi" w:hAnsiTheme="minorHAnsi" w:cstheme="minorHAnsi"/>
        </w:rPr>
        <w:t xml:space="preserve">. Separate the </w:t>
      </w:r>
      <w:r>
        <w:rPr>
          <w:rFonts w:asciiTheme="minorHAnsi" w:hAnsiTheme="minorHAnsi" w:cstheme="minorHAnsi"/>
        </w:rPr>
        <w:t>second</w:t>
      </w:r>
      <w:r w:rsidRPr="007E724E">
        <w:rPr>
          <w:rFonts w:asciiTheme="minorHAnsi" w:hAnsiTheme="minorHAnsi" w:cstheme="minorHAnsi"/>
        </w:rPr>
        <w:t xml:space="preserve"> and </w:t>
      </w:r>
      <w:r>
        <w:rPr>
          <w:rFonts w:asciiTheme="minorHAnsi" w:hAnsiTheme="minorHAnsi" w:cstheme="minorHAnsi"/>
        </w:rPr>
        <w:t>third</w:t>
      </w:r>
      <w:r w:rsidRPr="007E724E">
        <w:rPr>
          <w:rFonts w:asciiTheme="minorHAnsi" w:hAnsiTheme="minorHAnsi" w:cstheme="minorHAnsi"/>
        </w:rPr>
        <w:t xml:space="preserve"> left ribs using a 5‐0 silk suture to maintain an open chest cavity</w:t>
      </w:r>
      <w:r>
        <w:rPr>
          <w:rFonts w:asciiTheme="minorHAnsi" w:hAnsiTheme="minorHAnsi" w:cstheme="minorHAnsi"/>
        </w:rPr>
        <w:t xml:space="preserve"> </w:t>
      </w:r>
      <w:r>
        <w:rPr>
          <w:rFonts w:asciiTheme="minorHAnsi" w:hAnsiTheme="minorHAnsi" w:cstheme="minorHAnsi"/>
          <w:b/>
          <w:bCs/>
        </w:rPr>
        <w:t>[3]</w:t>
      </w:r>
      <w:r w:rsidRPr="007E724E">
        <w:rPr>
          <w:rFonts w:asciiTheme="minorHAnsi" w:hAnsiTheme="minorHAnsi" w:cstheme="minorHAnsi"/>
        </w:rPr>
        <w:t>.</w:t>
      </w:r>
      <w:r w:rsidR="008B6206">
        <w:rPr>
          <w:rFonts w:asciiTheme="minorHAnsi" w:hAnsiTheme="minorHAnsi" w:cstheme="minorHAnsi"/>
        </w:rPr>
        <w:t xml:space="preserve"> </w:t>
      </w:r>
      <w:r w:rsidR="008B6206" w:rsidRPr="00BA32F4">
        <w:rPr>
          <w:rFonts w:asciiTheme="minorHAnsi" w:hAnsiTheme="minorHAnsi" w:cstheme="minorHAnsi"/>
          <w:i/>
          <w:iCs/>
          <w:color w:val="0432FF"/>
        </w:rPr>
        <w:t xml:space="preserve">Videographer: This step is </w:t>
      </w:r>
      <w:r w:rsidR="008B6206">
        <w:rPr>
          <w:rFonts w:asciiTheme="minorHAnsi" w:hAnsiTheme="minorHAnsi" w:cstheme="minorHAnsi"/>
          <w:i/>
          <w:iCs/>
          <w:color w:val="0432FF"/>
        </w:rPr>
        <w:t>important!</w:t>
      </w:r>
    </w:p>
    <w:p w14:paraId="3DDFA109" w14:textId="53ED079C" w:rsidR="00C3325F" w:rsidRDefault="00C3325F" w:rsidP="00C3325F">
      <w:pPr>
        <w:pStyle w:val="ListParagraph"/>
        <w:spacing w:before="120"/>
        <w:ind w:left="1627"/>
        <w:contextualSpacing w:val="0"/>
        <w:rPr>
          <w:rFonts w:asciiTheme="minorHAnsi" w:hAnsiTheme="minorHAnsi" w:cstheme="minorHAnsi"/>
        </w:rPr>
      </w:pPr>
      <w:r w:rsidRPr="00C3325F">
        <w:rPr>
          <w:rFonts w:asciiTheme="minorHAnsi" w:hAnsiTheme="minorHAnsi" w:cstheme="minorHAnsi"/>
          <w:highlight w:val="green"/>
        </w:rPr>
        <w:t>NOTE: Authors uploaded additional scope shots for 4.2 – 5.1, please use whatever looks best.</w:t>
      </w:r>
    </w:p>
    <w:p w14:paraId="3E8A9060" w14:textId="0CD76237" w:rsidR="005270E5" w:rsidRDefault="00AC6E35" w:rsidP="005270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SCOPE: </w:t>
      </w:r>
      <w:r w:rsidR="00C3325F" w:rsidRPr="00C3325F">
        <w:rPr>
          <w:rFonts w:asciiTheme="minorHAnsi" w:hAnsiTheme="minorHAnsi" w:cstheme="minorHAnsi"/>
        </w:rPr>
        <w:t>Additional Shot_4.2.1.MOV</w:t>
      </w:r>
      <w:r w:rsidR="00C3325F">
        <w:rPr>
          <w:rFonts w:asciiTheme="minorHAnsi" w:hAnsiTheme="minorHAnsi" w:cstheme="minorHAnsi"/>
        </w:rPr>
        <w:t xml:space="preserve">. </w:t>
      </w:r>
      <w:r w:rsidR="005270E5">
        <w:rPr>
          <w:rFonts w:asciiTheme="minorHAnsi" w:hAnsiTheme="minorHAnsi" w:cstheme="minorHAnsi"/>
        </w:rPr>
        <w:t xml:space="preserve">Talent cutting the skin. </w:t>
      </w:r>
    </w:p>
    <w:p w14:paraId="43C03E6E" w14:textId="47D35442" w:rsidR="005270E5" w:rsidRDefault="00AC6E35" w:rsidP="005270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C3325F" w:rsidRPr="00C3325F">
        <w:rPr>
          <w:rFonts w:asciiTheme="minorHAnsi" w:hAnsiTheme="minorHAnsi" w:cstheme="minorHAnsi"/>
        </w:rPr>
        <w:t>Additional Shot_4.2.2.MOV</w:t>
      </w:r>
      <w:r w:rsidR="00C3325F">
        <w:rPr>
          <w:rFonts w:asciiTheme="minorHAnsi" w:hAnsiTheme="minorHAnsi" w:cstheme="minorHAnsi"/>
        </w:rPr>
        <w:t xml:space="preserve">. </w:t>
      </w:r>
      <w:r w:rsidR="005270E5">
        <w:rPr>
          <w:rFonts w:asciiTheme="minorHAnsi" w:hAnsiTheme="minorHAnsi" w:cstheme="minorHAnsi"/>
        </w:rPr>
        <w:t xml:space="preserve">Talent cutting the muscle. </w:t>
      </w:r>
    </w:p>
    <w:p w14:paraId="6725027B" w14:textId="234B340C" w:rsidR="005270E5" w:rsidRDefault="00AC6E35" w:rsidP="005270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C3325F" w:rsidRPr="00C3325F">
        <w:rPr>
          <w:rFonts w:asciiTheme="minorHAnsi" w:hAnsiTheme="minorHAnsi" w:cstheme="minorHAnsi"/>
        </w:rPr>
        <w:t>Additional Shot_4.2.3(19s-58s).MOV</w:t>
      </w:r>
      <w:r w:rsidR="00C3325F" w:rsidRPr="00C3325F">
        <w:rPr>
          <w:rFonts w:asciiTheme="minorHAnsi" w:hAnsiTheme="minorHAnsi" w:cstheme="minorHAnsi"/>
        </w:rPr>
        <w:t xml:space="preserve"> </w:t>
      </w:r>
      <w:r w:rsidR="00C3325F">
        <w:rPr>
          <w:rFonts w:asciiTheme="minorHAnsi" w:hAnsiTheme="minorHAnsi" w:cstheme="minorHAnsi"/>
        </w:rPr>
        <w:t xml:space="preserve">or </w:t>
      </w:r>
      <w:r w:rsidR="00C3325F" w:rsidRPr="00C3325F">
        <w:rPr>
          <w:rFonts w:asciiTheme="minorHAnsi" w:hAnsiTheme="minorHAnsi" w:cstheme="minorHAnsi"/>
        </w:rPr>
        <w:t>Additional Shot_4.2.3(1m38s-2m12</w:t>
      </w:r>
      <w:proofErr w:type="gramStart"/>
      <w:r w:rsidR="00C3325F" w:rsidRPr="00C3325F">
        <w:rPr>
          <w:rFonts w:asciiTheme="minorHAnsi" w:hAnsiTheme="minorHAnsi" w:cstheme="minorHAnsi"/>
        </w:rPr>
        <w:t>s)_X.MOV</w:t>
      </w:r>
      <w:proofErr w:type="gramEnd"/>
      <w:r w:rsidR="00C3325F">
        <w:rPr>
          <w:rFonts w:asciiTheme="minorHAnsi" w:hAnsiTheme="minorHAnsi" w:cstheme="minorHAnsi"/>
        </w:rPr>
        <w:t xml:space="preserve">. </w:t>
      </w:r>
      <w:r w:rsidR="005270E5">
        <w:rPr>
          <w:rFonts w:asciiTheme="minorHAnsi" w:hAnsiTheme="minorHAnsi" w:cstheme="minorHAnsi"/>
        </w:rPr>
        <w:t>Talent opening the chest cavity.</w:t>
      </w:r>
    </w:p>
    <w:p w14:paraId="178E57CF" w14:textId="4137803B" w:rsidR="007E724E" w:rsidRDefault="007E724E" w:rsidP="007E724E">
      <w:pPr>
        <w:pStyle w:val="ListParagraph"/>
        <w:numPr>
          <w:ilvl w:val="1"/>
          <w:numId w:val="3"/>
        </w:numPr>
        <w:spacing w:before="120"/>
        <w:contextualSpacing w:val="0"/>
        <w:rPr>
          <w:rFonts w:asciiTheme="minorHAnsi" w:hAnsiTheme="minorHAnsi" w:cstheme="minorHAnsi"/>
        </w:rPr>
      </w:pPr>
      <w:r w:rsidRPr="007E724E">
        <w:rPr>
          <w:rFonts w:asciiTheme="minorHAnsi" w:hAnsiTheme="minorHAnsi" w:cstheme="minorHAnsi"/>
        </w:rPr>
        <w:t>Carefully ligate the left anterior descending coronary artery using a needle holder with an 8‐0 polypropylene suture and cut the suture using electrocautery</w:t>
      </w:r>
      <w:r w:rsidR="00C263F3">
        <w:rPr>
          <w:rFonts w:asciiTheme="minorHAnsi" w:hAnsiTheme="minorHAnsi" w:cstheme="minorHAnsi"/>
        </w:rPr>
        <w:t xml:space="preserve"> </w:t>
      </w:r>
      <w:r w:rsidR="00C263F3">
        <w:rPr>
          <w:rFonts w:asciiTheme="minorHAnsi" w:hAnsiTheme="minorHAnsi" w:cstheme="minorHAnsi"/>
          <w:b/>
          <w:bCs/>
        </w:rPr>
        <w:t>[1]</w:t>
      </w:r>
      <w:r w:rsidRPr="007E724E">
        <w:rPr>
          <w:rFonts w:asciiTheme="minorHAnsi" w:hAnsiTheme="minorHAnsi" w:cstheme="minorHAnsi"/>
        </w:rPr>
        <w:t>. Observe an immediate color change in the anterior left ventricular wall</w:t>
      </w:r>
      <w:r w:rsidR="00C263F3">
        <w:rPr>
          <w:rFonts w:asciiTheme="minorHAnsi" w:hAnsiTheme="minorHAnsi" w:cstheme="minorHAnsi"/>
        </w:rPr>
        <w:t xml:space="preserve"> </w:t>
      </w:r>
      <w:r w:rsidR="00C263F3">
        <w:rPr>
          <w:rFonts w:asciiTheme="minorHAnsi" w:hAnsiTheme="minorHAnsi" w:cstheme="minorHAnsi"/>
          <w:b/>
          <w:bCs/>
        </w:rPr>
        <w:t>[2]</w:t>
      </w:r>
      <w:r w:rsidRPr="007E724E">
        <w:rPr>
          <w:rFonts w:asciiTheme="minorHAnsi" w:hAnsiTheme="minorHAnsi" w:cstheme="minorHAnsi"/>
        </w:rPr>
        <w:t>.</w:t>
      </w:r>
      <w:r w:rsidR="008B6206">
        <w:rPr>
          <w:rFonts w:asciiTheme="minorHAnsi" w:hAnsiTheme="minorHAnsi" w:cstheme="minorHAnsi"/>
        </w:rPr>
        <w:t xml:space="preserve"> </w:t>
      </w:r>
      <w:r w:rsidR="008B6206" w:rsidRPr="00BA32F4">
        <w:rPr>
          <w:rFonts w:asciiTheme="minorHAnsi" w:hAnsiTheme="minorHAnsi" w:cstheme="minorHAnsi"/>
          <w:i/>
          <w:iCs/>
          <w:color w:val="0432FF"/>
        </w:rPr>
        <w:t xml:space="preserve">Videographer: This step is </w:t>
      </w:r>
      <w:r w:rsidR="008B6206">
        <w:rPr>
          <w:rFonts w:asciiTheme="minorHAnsi" w:hAnsiTheme="minorHAnsi" w:cstheme="minorHAnsi"/>
          <w:i/>
          <w:iCs/>
          <w:color w:val="0432FF"/>
        </w:rPr>
        <w:t>difficult and important!</w:t>
      </w:r>
    </w:p>
    <w:p w14:paraId="58519871" w14:textId="051CCEDC" w:rsidR="005270E5" w:rsidRDefault="00AC6E35" w:rsidP="005270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C3325F" w:rsidRPr="00C3325F">
        <w:rPr>
          <w:rFonts w:asciiTheme="minorHAnsi" w:hAnsiTheme="minorHAnsi" w:cstheme="minorHAnsi"/>
        </w:rPr>
        <w:t>Additional Shot_4.3.1(1m05s-1m45</w:t>
      </w:r>
      <w:proofErr w:type="gramStart"/>
      <w:r w:rsidR="00C3325F" w:rsidRPr="00C3325F">
        <w:rPr>
          <w:rFonts w:asciiTheme="minorHAnsi" w:hAnsiTheme="minorHAnsi" w:cstheme="minorHAnsi"/>
        </w:rPr>
        <w:t>s)+</w:t>
      </w:r>
      <w:proofErr w:type="gramEnd"/>
      <w:r w:rsidR="00C3325F" w:rsidRPr="00C3325F">
        <w:rPr>
          <w:rFonts w:asciiTheme="minorHAnsi" w:hAnsiTheme="minorHAnsi" w:cstheme="minorHAnsi"/>
        </w:rPr>
        <w:t>4.3.2(3m50s-4m18s).MOV</w:t>
      </w:r>
      <w:r w:rsidR="00C3325F">
        <w:rPr>
          <w:rFonts w:asciiTheme="minorHAnsi" w:hAnsiTheme="minorHAnsi" w:cstheme="minorHAnsi"/>
        </w:rPr>
        <w:t>.</w:t>
      </w:r>
      <w:r w:rsidR="00C3325F" w:rsidRPr="00C3325F">
        <w:rPr>
          <w:rFonts w:asciiTheme="minorHAnsi" w:hAnsiTheme="minorHAnsi" w:cstheme="minorHAnsi"/>
        </w:rPr>
        <w:t xml:space="preserve"> </w:t>
      </w:r>
      <w:r w:rsidR="005270E5">
        <w:rPr>
          <w:rFonts w:asciiTheme="minorHAnsi" w:hAnsiTheme="minorHAnsi" w:cstheme="minorHAnsi"/>
        </w:rPr>
        <w:t xml:space="preserve">Talent </w:t>
      </w:r>
      <w:r w:rsidR="007559B4">
        <w:rPr>
          <w:rFonts w:asciiTheme="minorHAnsi" w:hAnsiTheme="minorHAnsi" w:cstheme="minorHAnsi"/>
        </w:rPr>
        <w:t>ligating the artery and cutting the suture.</w:t>
      </w:r>
    </w:p>
    <w:p w14:paraId="11BD47B5" w14:textId="781A07FA" w:rsidR="009F0A36" w:rsidRPr="007559B4" w:rsidRDefault="007559B4" w:rsidP="009F0A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Color change in the LV wall.</w:t>
      </w:r>
    </w:p>
    <w:p w14:paraId="04C79C0B" w14:textId="77777777" w:rsidR="009F0A36" w:rsidRPr="009F0A36" w:rsidRDefault="009F0A36" w:rsidP="009F0A36">
      <w:pPr>
        <w:spacing w:before="120"/>
        <w:rPr>
          <w:rFonts w:asciiTheme="minorHAnsi" w:hAnsiTheme="minorHAnsi" w:cstheme="minorHAnsi"/>
        </w:rPr>
      </w:pPr>
    </w:p>
    <w:p w14:paraId="432E4ADC" w14:textId="1C5584E9" w:rsidR="00A05D60" w:rsidRPr="00ED4F8D" w:rsidRDefault="00ED4F8D" w:rsidP="00A05D60">
      <w:pPr>
        <w:pStyle w:val="ListParagraph"/>
        <w:numPr>
          <w:ilvl w:val="0"/>
          <w:numId w:val="3"/>
        </w:numPr>
        <w:spacing w:before="120"/>
        <w:contextualSpacing w:val="0"/>
        <w:rPr>
          <w:rFonts w:asciiTheme="minorHAnsi" w:hAnsiTheme="minorHAnsi" w:cstheme="minorHAnsi"/>
        </w:rPr>
      </w:pPr>
      <w:r w:rsidRPr="00ED4F8D">
        <w:rPr>
          <w:rFonts w:asciiTheme="minorHAnsi" w:hAnsiTheme="minorHAnsi" w:cstheme="minorHAnsi"/>
          <w:b/>
        </w:rPr>
        <w:t xml:space="preserve">Intramyocardial </w:t>
      </w:r>
      <w:r>
        <w:rPr>
          <w:rFonts w:asciiTheme="minorHAnsi" w:hAnsiTheme="minorHAnsi" w:cstheme="minorHAnsi"/>
          <w:b/>
        </w:rPr>
        <w:t>T</w:t>
      </w:r>
      <w:r w:rsidRPr="00ED4F8D">
        <w:rPr>
          <w:rFonts w:asciiTheme="minorHAnsi" w:hAnsiTheme="minorHAnsi" w:cstheme="minorHAnsi"/>
          <w:b/>
        </w:rPr>
        <w:t xml:space="preserve">ransplantation of MSC-loading GH </w:t>
      </w:r>
      <w:r>
        <w:rPr>
          <w:rFonts w:asciiTheme="minorHAnsi" w:hAnsiTheme="minorHAnsi" w:cstheme="minorHAnsi"/>
          <w:b/>
        </w:rPr>
        <w:t>H</w:t>
      </w:r>
      <w:r w:rsidRPr="00ED4F8D">
        <w:rPr>
          <w:rFonts w:asciiTheme="minorHAnsi" w:hAnsiTheme="minorHAnsi" w:cstheme="minorHAnsi"/>
          <w:b/>
        </w:rPr>
        <w:t>ydrogels</w:t>
      </w:r>
    </w:p>
    <w:p w14:paraId="17D89E90" w14:textId="3121494D" w:rsidR="00ED4F8D" w:rsidRPr="00ED4F8D" w:rsidRDefault="00C263F3" w:rsidP="00ED4F8D">
      <w:pPr>
        <w:pStyle w:val="ListParagraph"/>
        <w:numPr>
          <w:ilvl w:val="1"/>
          <w:numId w:val="3"/>
        </w:numPr>
        <w:spacing w:before="120"/>
        <w:contextualSpacing w:val="0"/>
        <w:rPr>
          <w:rFonts w:asciiTheme="minorHAnsi" w:hAnsiTheme="minorHAnsi" w:cstheme="minorHAnsi"/>
        </w:rPr>
      </w:pPr>
      <w:r w:rsidRPr="00C263F3">
        <w:rPr>
          <w:rFonts w:asciiTheme="minorHAnsi" w:hAnsiTheme="minorHAnsi" w:cstheme="minorHAnsi"/>
        </w:rPr>
        <w:t xml:space="preserve">After inducing the myocardial infarction, inject 10 microliters of </w:t>
      </w:r>
      <w:r w:rsidR="0049495F">
        <w:rPr>
          <w:rFonts w:asciiTheme="minorHAnsi" w:hAnsiTheme="minorHAnsi" w:cstheme="minorHAnsi"/>
        </w:rPr>
        <w:t xml:space="preserve">the </w:t>
      </w:r>
      <w:r w:rsidRPr="00C263F3">
        <w:rPr>
          <w:rFonts w:asciiTheme="minorHAnsi" w:hAnsiTheme="minorHAnsi" w:cstheme="minorHAnsi"/>
        </w:rPr>
        <w:t xml:space="preserve">MSC-loading GH solutions into two different points at the infarct border zone </w:t>
      </w:r>
      <w:r w:rsidR="00927F80">
        <w:rPr>
          <w:rFonts w:asciiTheme="minorHAnsi" w:hAnsiTheme="minorHAnsi" w:cstheme="minorHAnsi"/>
          <w:b/>
          <w:bCs/>
        </w:rPr>
        <w:t>[1-TXT]</w:t>
      </w:r>
      <w:r w:rsidRPr="00C263F3">
        <w:rPr>
          <w:rFonts w:asciiTheme="minorHAnsi" w:hAnsiTheme="minorHAnsi" w:cstheme="minorHAnsi"/>
        </w:rPr>
        <w:t>. Restore the opened chest cavity and close the muscles and skin using 5‐0 sutures</w:t>
      </w:r>
      <w:r w:rsidR="00927F80">
        <w:rPr>
          <w:rFonts w:asciiTheme="minorHAnsi" w:hAnsiTheme="minorHAnsi" w:cstheme="minorHAnsi"/>
        </w:rPr>
        <w:t xml:space="preserve"> </w:t>
      </w:r>
      <w:r w:rsidR="00927F80">
        <w:rPr>
          <w:rFonts w:asciiTheme="minorHAnsi" w:hAnsiTheme="minorHAnsi" w:cstheme="minorHAnsi"/>
          <w:b/>
          <w:bCs/>
        </w:rPr>
        <w:t>[2]</w:t>
      </w:r>
      <w:r w:rsidRPr="00C263F3">
        <w:rPr>
          <w:rFonts w:asciiTheme="minorHAnsi" w:hAnsiTheme="minorHAnsi" w:cstheme="minorHAnsi"/>
        </w:rPr>
        <w:t>.</w:t>
      </w:r>
      <w:r w:rsidR="008B6206">
        <w:rPr>
          <w:rFonts w:asciiTheme="minorHAnsi" w:hAnsiTheme="minorHAnsi" w:cstheme="minorHAnsi"/>
        </w:rPr>
        <w:t xml:space="preserve"> </w:t>
      </w:r>
      <w:r w:rsidR="008B6206" w:rsidRPr="00BA32F4">
        <w:rPr>
          <w:rFonts w:asciiTheme="minorHAnsi" w:hAnsiTheme="minorHAnsi" w:cstheme="minorHAnsi"/>
          <w:i/>
          <w:iCs/>
          <w:color w:val="0432FF"/>
        </w:rPr>
        <w:t>Videographer: This step is</w:t>
      </w:r>
      <w:r w:rsidR="008B6206">
        <w:rPr>
          <w:rFonts w:asciiTheme="minorHAnsi" w:hAnsiTheme="minorHAnsi" w:cstheme="minorHAnsi"/>
          <w:i/>
          <w:iCs/>
          <w:color w:val="0432FF"/>
        </w:rPr>
        <w:t xml:space="preserve"> difficult and</w:t>
      </w:r>
      <w:r w:rsidR="008B6206" w:rsidRPr="00BA32F4">
        <w:rPr>
          <w:rFonts w:asciiTheme="minorHAnsi" w:hAnsiTheme="minorHAnsi" w:cstheme="minorHAnsi"/>
          <w:i/>
          <w:iCs/>
          <w:color w:val="0432FF"/>
        </w:rPr>
        <w:t xml:space="preserve"> </w:t>
      </w:r>
      <w:r w:rsidR="008B6206">
        <w:rPr>
          <w:rFonts w:asciiTheme="minorHAnsi" w:hAnsiTheme="minorHAnsi" w:cstheme="minorHAnsi"/>
          <w:i/>
          <w:iCs/>
          <w:color w:val="0432FF"/>
        </w:rPr>
        <w:t>important!</w:t>
      </w:r>
    </w:p>
    <w:p w14:paraId="345B8330" w14:textId="63CBA2C4" w:rsidR="00ED4F8D" w:rsidRDefault="00AC6E35" w:rsidP="00ED4F8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SCOPE: </w:t>
      </w:r>
      <w:r w:rsidR="00C3325F" w:rsidRPr="00C3325F">
        <w:rPr>
          <w:rFonts w:asciiTheme="minorHAnsi" w:hAnsiTheme="minorHAnsi" w:cstheme="minorHAnsi"/>
          <w:bCs/>
        </w:rPr>
        <w:t>Additional Shot_5.1.1(1m50s-2m20s).MOV</w:t>
      </w:r>
      <w:r w:rsidR="00C3325F">
        <w:rPr>
          <w:rFonts w:asciiTheme="minorHAnsi" w:hAnsiTheme="minorHAnsi" w:cstheme="minorHAnsi"/>
          <w:bCs/>
        </w:rPr>
        <w:t xml:space="preserve">. </w:t>
      </w:r>
      <w:r w:rsidR="00927F80">
        <w:rPr>
          <w:rFonts w:asciiTheme="minorHAnsi" w:hAnsiTheme="minorHAnsi" w:cstheme="minorHAnsi"/>
          <w:bCs/>
        </w:rPr>
        <w:t xml:space="preserve">Talent injecting the </w:t>
      </w:r>
      <w:r w:rsidR="00927F80" w:rsidRPr="00C263F3">
        <w:rPr>
          <w:rFonts w:asciiTheme="minorHAnsi" w:hAnsiTheme="minorHAnsi" w:cstheme="minorHAnsi"/>
        </w:rPr>
        <w:t>MSC-loading GH solutions</w:t>
      </w:r>
      <w:r w:rsidR="00927F80">
        <w:rPr>
          <w:rFonts w:asciiTheme="minorHAnsi" w:hAnsiTheme="minorHAnsi" w:cstheme="minorHAnsi"/>
        </w:rPr>
        <w:t xml:space="preserve"> into the infarct border zone. </w:t>
      </w:r>
      <w:r w:rsidR="00927F80">
        <w:rPr>
          <w:rFonts w:asciiTheme="minorHAnsi" w:hAnsiTheme="minorHAnsi" w:cstheme="minorHAnsi"/>
          <w:b/>
          <w:bCs/>
        </w:rPr>
        <w:t>TEXT: T</w:t>
      </w:r>
      <w:r w:rsidR="00927F80" w:rsidRPr="00927F80">
        <w:rPr>
          <w:rFonts w:asciiTheme="minorHAnsi" w:hAnsiTheme="minorHAnsi" w:cstheme="minorHAnsi"/>
          <w:b/>
          <w:bCs/>
        </w:rPr>
        <w:t>otal: 2 x 10</w:t>
      </w:r>
      <w:r w:rsidR="00927F80" w:rsidRPr="00927F80">
        <w:rPr>
          <w:rFonts w:asciiTheme="minorHAnsi" w:hAnsiTheme="minorHAnsi" w:cstheme="minorHAnsi"/>
          <w:b/>
          <w:bCs/>
          <w:vertAlign w:val="superscript"/>
        </w:rPr>
        <w:t>5</w:t>
      </w:r>
      <w:r w:rsidR="00927F80" w:rsidRPr="00927F80">
        <w:rPr>
          <w:rFonts w:asciiTheme="minorHAnsi" w:hAnsiTheme="minorHAnsi" w:cstheme="minorHAnsi"/>
          <w:b/>
          <w:bCs/>
        </w:rPr>
        <w:t xml:space="preserve"> MSCs</w:t>
      </w:r>
      <w:r w:rsidR="00927F80">
        <w:rPr>
          <w:rFonts w:asciiTheme="minorHAnsi" w:hAnsiTheme="minorHAnsi" w:cstheme="minorHAnsi"/>
          <w:b/>
          <w:bCs/>
        </w:rPr>
        <w:t xml:space="preserve"> in </w:t>
      </w:r>
      <w:r w:rsidR="00927F80" w:rsidRPr="00927F80">
        <w:rPr>
          <w:rFonts w:asciiTheme="minorHAnsi" w:hAnsiTheme="minorHAnsi" w:cstheme="minorHAnsi"/>
          <w:b/>
          <w:bCs/>
        </w:rPr>
        <w:t>20 microliters</w:t>
      </w:r>
    </w:p>
    <w:p w14:paraId="12508CE2" w14:textId="6F182885" w:rsidR="00927F80" w:rsidRPr="00C263F3" w:rsidRDefault="00AC6E35" w:rsidP="00ED4F8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C3325F" w:rsidRPr="00C3325F">
        <w:rPr>
          <w:rFonts w:asciiTheme="minorHAnsi" w:hAnsiTheme="minorHAnsi" w:cstheme="minorHAnsi"/>
        </w:rPr>
        <w:t>Additional Shot_5.1.2.MOV</w:t>
      </w:r>
      <w:r w:rsidR="00C3325F">
        <w:rPr>
          <w:rFonts w:asciiTheme="minorHAnsi" w:hAnsiTheme="minorHAnsi" w:cstheme="minorHAnsi"/>
        </w:rPr>
        <w:t xml:space="preserve">. </w:t>
      </w:r>
      <w:r w:rsidR="00927F80">
        <w:rPr>
          <w:rFonts w:asciiTheme="minorHAnsi" w:hAnsiTheme="minorHAnsi" w:cstheme="minorHAnsi"/>
        </w:rPr>
        <w:t>Talent restoring the chest cavity and closing the muscles and skin.</w:t>
      </w:r>
    </w:p>
    <w:p w14:paraId="403F711B" w14:textId="4520D88E" w:rsidR="00C263F3" w:rsidRDefault="00C263F3" w:rsidP="00C263F3">
      <w:pPr>
        <w:pStyle w:val="ListParagraph"/>
        <w:numPr>
          <w:ilvl w:val="1"/>
          <w:numId w:val="3"/>
        </w:numPr>
        <w:spacing w:before="120"/>
        <w:contextualSpacing w:val="0"/>
        <w:rPr>
          <w:rFonts w:asciiTheme="minorHAnsi" w:hAnsiTheme="minorHAnsi" w:cstheme="minorHAnsi"/>
        </w:rPr>
      </w:pPr>
      <w:r w:rsidRPr="00C263F3">
        <w:rPr>
          <w:rFonts w:asciiTheme="minorHAnsi" w:hAnsiTheme="minorHAnsi" w:cstheme="minorHAnsi"/>
        </w:rPr>
        <w:t xml:space="preserve">Remove the tracheal tube </w:t>
      </w:r>
      <w:r w:rsidR="00927F80">
        <w:rPr>
          <w:rFonts w:asciiTheme="minorHAnsi" w:hAnsiTheme="minorHAnsi" w:cstheme="minorHAnsi"/>
          <w:b/>
          <w:bCs/>
        </w:rPr>
        <w:t xml:space="preserve">[1] </w:t>
      </w:r>
      <w:r w:rsidRPr="00C263F3">
        <w:rPr>
          <w:rFonts w:asciiTheme="minorHAnsi" w:hAnsiTheme="minorHAnsi" w:cstheme="minorHAnsi"/>
        </w:rPr>
        <w:t>and place the mouse in a cage under an infrared lamp during recovery</w:t>
      </w:r>
      <w:r w:rsidR="00927F80">
        <w:rPr>
          <w:rFonts w:asciiTheme="minorHAnsi" w:hAnsiTheme="minorHAnsi" w:cstheme="minorHAnsi"/>
        </w:rPr>
        <w:t xml:space="preserve"> </w:t>
      </w:r>
      <w:r w:rsidR="00927F80">
        <w:rPr>
          <w:rFonts w:asciiTheme="minorHAnsi" w:hAnsiTheme="minorHAnsi" w:cstheme="minorHAnsi"/>
          <w:b/>
          <w:bCs/>
        </w:rPr>
        <w:t>[2]</w:t>
      </w:r>
      <w:r w:rsidRPr="00C263F3">
        <w:rPr>
          <w:rFonts w:asciiTheme="minorHAnsi" w:hAnsiTheme="minorHAnsi" w:cstheme="minorHAnsi"/>
        </w:rPr>
        <w:t>.</w:t>
      </w:r>
    </w:p>
    <w:p w14:paraId="255A8C3F" w14:textId="0B646254" w:rsidR="00927F80" w:rsidRDefault="00927F80" w:rsidP="00927F8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tracheal tube.</w:t>
      </w:r>
    </w:p>
    <w:p w14:paraId="251CED49" w14:textId="09445A50" w:rsidR="00927F80" w:rsidRDefault="00927F80" w:rsidP="00927F8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mouse in the cage under the lamp.</w:t>
      </w:r>
    </w:p>
    <w:p w14:paraId="2F03483F" w14:textId="1C844FAF" w:rsidR="00C263F3" w:rsidRDefault="00C263F3" w:rsidP="00C263F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Perform an echocardiography </w:t>
      </w:r>
      <w:r w:rsidR="00927F80">
        <w:rPr>
          <w:rFonts w:asciiTheme="minorHAnsi" w:hAnsiTheme="minorHAnsi" w:cstheme="minorHAnsi"/>
        </w:rPr>
        <w:t>and</w:t>
      </w:r>
      <w:r>
        <w:rPr>
          <w:rFonts w:asciiTheme="minorHAnsi" w:hAnsiTheme="minorHAnsi" w:cstheme="minorHAnsi"/>
        </w:rPr>
        <w:t xml:space="preserve"> measure </w:t>
      </w:r>
      <w:r w:rsidRPr="00C263F3">
        <w:rPr>
          <w:rFonts w:asciiTheme="minorHAnsi" w:hAnsiTheme="minorHAnsi" w:cstheme="minorHAnsi"/>
        </w:rPr>
        <w:t xml:space="preserve">corresponding lines for </w:t>
      </w:r>
      <w:r w:rsidR="008B6206">
        <w:rPr>
          <w:rFonts w:asciiTheme="minorHAnsi" w:hAnsiTheme="minorHAnsi" w:cstheme="minorHAnsi"/>
        </w:rPr>
        <w:t>LV anterior wall, LV internal, and LV posterior wall</w:t>
      </w:r>
      <w:r w:rsidRPr="00C263F3">
        <w:rPr>
          <w:rFonts w:asciiTheme="minorHAnsi" w:hAnsiTheme="minorHAnsi" w:cstheme="minorHAnsi"/>
        </w:rPr>
        <w:t xml:space="preserve"> to obtain cardiac wall thickness, chamber dimension, and fractional shortening</w:t>
      </w:r>
      <w:r w:rsidR="00927F80">
        <w:rPr>
          <w:rFonts w:asciiTheme="minorHAnsi" w:hAnsiTheme="minorHAnsi" w:cstheme="minorHAnsi"/>
        </w:rPr>
        <w:t xml:space="preserve"> </w:t>
      </w:r>
      <w:r w:rsidR="00927F80">
        <w:rPr>
          <w:rFonts w:asciiTheme="minorHAnsi" w:hAnsiTheme="minorHAnsi" w:cstheme="minorHAnsi"/>
          <w:b/>
          <w:bCs/>
        </w:rPr>
        <w:t>[1]</w:t>
      </w:r>
      <w:r w:rsidRPr="00C263F3">
        <w:rPr>
          <w:rFonts w:asciiTheme="minorHAnsi" w:hAnsiTheme="minorHAnsi" w:cstheme="minorHAnsi"/>
        </w:rPr>
        <w:t>.</w:t>
      </w:r>
      <w:r w:rsidR="0049495F">
        <w:rPr>
          <w:rFonts w:asciiTheme="minorHAnsi" w:hAnsiTheme="minorHAnsi" w:cstheme="minorHAnsi"/>
        </w:rPr>
        <w:t xml:space="preserve"> </w:t>
      </w:r>
    </w:p>
    <w:p w14:paraId="472799B1" w14:textId="29887568" w:rsidR="00927F80" w:rsidRPr="00B07A3B" w:rsidRDefault="00927F80" w:rsidP="00927F8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performing an echocardiography on the mouse. </w:t>
      </w:r>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7C8243" w14:textId="093F322D" w:rsidR="005E2B7E" w:rsidRPr="00B07A3B" w:rsidRDefault="00873D1A" w:rsidP="008B6206">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1AA7D9F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9F0A36">
        <w:rPr>
          <w:b/>
          <w:lang w:eastAsia="ko-KR"/>
        </w:rPr>
        <w:t>I</w:t>
      </w:r>
      <w:r w:rsidR="009F0A36" w:rsidRPr="00447577">
        <w:rPr>
          <w:b/>
          <w:lang w:eastAsia="ko-KR"/>
        </w:rPr>
        <w:t xml:space="preserve">mproving </w:t>
      </w:r>
      <w:r w:rsidR="009F0A36">
        <w:rPr>
          <w:b/>
          <w:lang w:eastAsia="ko-KR"/>
        </w:rPr>
        <w:t>S</w:t>
      </w:r>
      <w:r w:rsidR="009F0A36" w:rsidRPr="00447577">
        <w:rPr>
          <w:b/>
          <w:lang w:eastAsia="ko-KR"/>
        </w:rPr>
        <w:t xml:space="preserve">tem </w:t>
      </w:r>
      <w:r w:rsidR="009F0A36">
        <w:rPr>
          <w:b/>
          <w:lang w:eastAsia="ko-KR"/>
        </w:rPr>
        <w:t>C</w:t>
      </w:r>
      <w:r w:rsidR="009F0A36" w:rsidRPr="00447577">
        <w:rPr>
          <w:b/>
          <w:lang w:eastAsia="ko-KR"/>
        </w:rPr>
        <w:t xml:space="preserve">ell </w:t>
      </w:r>
      <w:r w:rsidR="009F0A36">
        <w:rPr>
          <w:b/>
          <w:lang w:eastAsia="ko-KR"/>
        </w:rPr>
        <w:t>R</w:t>
      </w:r>
      <w:r w:rsidR="009F0A36" w:rsidRPr="00447577">
        <w:rPr>
          <w:b/>
          <w:lang w:eastAsia="ko-KR"/>
        </w:rPr>
        <w:t xml:space="preserve">etention and </w:t>
      </w:r>
      <w:r w:rsidR="009F0A36">
        <w:rPr>
          <w:b/>
          <w:lang w:eastAsia="ko-KR"/>
        </w:rPr>
        <w:t>E</w:t>
      </w:r>
      <w:r w:rsidR="009F0A36" w:rsidRPr="00447577">
        <w:rPr>
          <w:b/>
          <w:lang w:eastAsia="ko-KR"/>
        </w:rPr>
        <w:t xml:space="preserve">ngraftment </w:t>
      </w:r>
      <w:r w:rsidR="009F0A36">
        <w:rPr>
          <w:b/>
          <w:lang w:eastAsia="ko-KR"/>
        </w:rPr>
        <w:t>with</w:t>
      </w:r>
      <w:r w:rsidR="009F0A36" w:rsidRPr="00447577">
        <w:rPr>
          <w:b/>
          <w:lang w:eastAsia="ko-KR"/>
        </w:rPr>
        <w:t xml:space="preserve"> </w:t>
      </w:r>
      <w:r w:rsidR="009F0A36">
        <w:rPr>
          <w:b/>
          <w:lang w:eastAsia="ko-KR"/>
        </w:rPr>
        <w:t>I</w:t>
      </w:r>
      <w:r w:rsidR="009F0A36" w:rsidRPr="00447577">
        <w:rPr>
          <w:b/>
          <w:lang w:eastAsia="ko-KR"/>
        </w:rPr>
        <w:t xml:space="preserve">njectable </w:t>
      </w:r>
      <w:r w:rsidR="009F0A36">
        <w:rPr>
          <w:b/>
          <w:lang w:eastAsia="ko-KR"/>
        </w:rPr>
        <w:t>H</w:t>
      </w:r>
      <w:r w:rsidR="009F0A36" w:rsidRPr="00447577">
        <w:rPr>
          <w:b/>
          <w:lang w:eastAsia="ko-KR"/>
        </w:rPr>
        <w:t>ydrogels</w:t>
      </w:r>
      <w:r w:rsidRPr="00B07A3B">
        <w:rPr>
          <w:rFonts w:asciiTheme="minorHAnsi" w:hAnsiTheme="minorHAnsi" w:cstheme="minorHAnsi"/>
          <w:b/>
          <w:szCs w:val="24"/>
        </w:rPr>
        <w:t xml:space="preserve"> </w:t>
      </w:r>
    </w:p>
    <w:p w14:paraId="52E24B75" w14:textId="0993CE5C" w:rsidR="00395684" w:rsidRPr="00B07A3B" w:rsidRDefault="00B00744" w:rsidP="006A14A2">
      <w:pPr>
        <w:pStyle w:val="ListParagraph"/>
        <w:numPr>
          <w:ilvl w:val="1"/>
          <w:numId w:val="3"/>
        </w:numPr>
        <w:spacing w:before="120"/>
        <w:contextualSpacing w:val="0"/>
        <w:outlineLvl w:val="0"/>
        <w:rPr>
          <w:rFonts w:asciiTheme="minorHAnsi" w:hAnsiTheme="minorHAnsi" w:cstheme="minorHAnsi"/>
          <w:szCs w:val="24"/>
        </w:rPr>
      </w:pPr>
      <w:r w:rsidRPr="00447577">
        <w:rPr>
          <w:lang w:eastAsia="ko-KR"/>
        </w:rPr>
        <w:t>Prior to in vivo transplantation, the proliferation and survival of MSCs in GH hydrogels were confirmed by a 3D in vitro live</w:t>
      </w:r>
      <w:r>
        <w:rPr>
          <w:lang w:eastAsia="ko-KR"/>
        </w:rPr>
        <w:t>-</w:t>
      </w:r>
      <w:r w:rsidRPr="00447577">
        <w:rPr>
          <w:lang w:eastAsia="ko-KR"/>
        </w:rPr>
        <w:t xml:space="preserve">dead cell staining assay. </w:t>
      </w:r>
      <w:r>
        <w:rPr>
          <w:lang w:eastAsia="ko-KR"/>
        </w:rPr>
        <w:t>R</w:t>
      </w:r>
      <w:r w:rsidRPr="00447577">
        <w:rPr>
          <w:lang w:eastAsia="ko-KR"/>
        </w:rPr>
        <w:t>epresentative images exhibited sufficient MSC proliferation, showing branched networks within GH hydrogels</w:t>
      </w:r>
      <w:r>
        <w:rPr>
          <w:lang w:eastAsia="ko-KR"/>
        </w:rPr>
        <w:t xml:space="preserve"> </w:t>
      </w:r>
      <w:r>
        <w:rPr>
          <w:b/>
          <w:bCs/>
          <w:lang w:eastAsia="ko-KR"/>
        </w:rPr>
        <w:t>[1]</w:t>
      </w:r>
      <w:r w:rsidRPr="00447577">
        <w:rPr>
          <w:lang w:eastAsia="ko-KR"/>
        </w:rPr>
        <w:t>.</w:t>
      </w:r>
    </w:p>
    <w:p w14:paraId="07EB4B8E" w14:textId="70B7C12F" w:rsidR="00B00744" w:rsidRPr="00B00744" w:rsidRDefault="007B0FBB" w:rsidP="00B0074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B00744">
        <w:rPr>
          <w:rFonts w:asciiTheme="minorHAnsi" w:hAnsiTheme="minorHAnsi" w:cstheme="minorHAnsi"/>
          <w:szCs w:val="24"/>
        </w:rPr>
        <w:t xml:space="preserve"> Figure 2, just days 3 – 7. </w:t>
      </w:r>
      <w:r w:rsidR="00B00744" w:rsidRPr="00B00744">
        <w:rPr>
          <w:rFonts w:asciiTheme="minorHAnsi" w:hAnsiTheme="minorHAnsi" w:cstheme="minorHAnsi"/>
          <w:i/>
          <w:iCs/>
          <w:color w:val="0432FF"/>
        </w:rPr>
        <w:t>Video Editor: Indicate somewhere that the live cells are green and dead cells are red.</w:t>
      </w:r>
    </w:p>
    <w:p w14:paraId="123FB8B2" w14:textId="3934537D" w:rsidR="00395684" w:rsidRPr="00B00744" w:rsidRDefault="00B00744" w:rsidP="006A14A2">
      <w:pPr>
        <w:pStyle w:val="ListParagraph"/>
        <w:numPr>
          <w:ilvl w:val="1"/>
          <w:numId w:val="3"/>
        </w:numPr>
        <w:spacing w:before="120"/>
        <w:contextualSpacing w:val="0"/>
        <w:outlineLvl w:val="0"/>
        <w:rPr>
          <w:rFonts w:asciiTheme="minorHAnsi" w:hAnsiTheme="minorHAnsi" w:cstheme="minorHAnsi"/>
          <w:szCs w:val="24"/>
        </w:rPr>
      </w:pPr>
      <w:r>
        <w:rPr>
          <w:lang w:eastAsia="ko-KR"/>
        </w:rPr>
        <w:t>A</w:t>
      </w:r>
      <w:r w:rsidRPr="00447577">
        <w:rPr>
          <w:lang w:eastAsia="ko-KR"/>
        </w:rPr>
        <w:t>n extensive multicellular 3D structure of MSCs was clearly observed at day 14, indicating that GH hydrogels could provide a proper microenvironment for the encapsulated cells</w:t>
      </w:r>
      <w:r>
        <w:rPr>
          <w:lang w:eastAsia="ko-KR"/>
        </w:rPr>
        <w:t xml:space="preserve"> </w:t>
      </w:r>
      <w:r>
        <w:rPr>
          <w:b/>
          <w:bCs/>
          <w:lang w:eastAsia="ko-KR"/>
        </w:rPr>
        <w:t>[1]</w:t>
      </w:r>
      <w:r w:rsidRPr="00447577">
        <w:rPr>
          <w:lang w:eastAsia="ko-KR"/>
        </w:rPr>
        <w:t>.</w:t>
      </w:r>
    </w:p>
    <w:p w14:paraId="2773C71E" w14:textId="479919BF" w:rsidR="00B00744" w:rsidRPr="00B07A3B" w:rsidRDefault="00B00744" w:rsidP="00B00744">
      <w:pPr>
        <w:pStyle w:val="ListParagraph"/>
        <w:numPr>
          <w:ilvl w:val="2"/>
          <w:numId w:val="3"/>
        </w:numPr>
        <w:spacing w:before="120"/>
        <w:contextualSpacing w:val="0"/>
        <w:outlineLvl w:val="0"/>
        <w:rPr>
          <w:rFonts w:asciiTheme="minorHAnsi" w:hAnsiTheme="minorHAnsi" w:cstheme="minorHAnsi"/>
          <w:szCs w:val="24"/>
        </w:rPr>
      </w:pPr>
      <w:r>
        <w:rPr>
          <w:lang w:eastAsia="ko-KR"/>
        </w:rPr>
        <w:t xml:space="preserve">LAB MEDIA: </w:t>
      </w:r>
      <w:r w:rsidRPr="00B00744">
        <w:rPr>
          <w:lang w:eastAsia="ko-KR"/>
        </w:rPr>
        <w:t>Fig S2 Video.mp4</w:t>
      </w:r>
      <w:r>
        <w:rPr>
          <w:lang w:eastAsia="ko-KR"/>
        </w:rPr>
        <w:t>.</w:t>
      </w:r>
    </w:p>
    <w:p w14:paraId="319D39F0" w14:textId="5AFD06FF" w:rsidR="00395684" w:rsidRPr="00B00744" w:rsidRDefault="00B00744" w:rsidP="006A14A2">
      <w:pPr>
        <w:pStyle w:val="ListParagraph"/>
        <w:numPr>
          <w:ilvl w:val="1"/>
          <w:numId w:val="3"/>
        </w:numPr>
        <w:spacing w:before="120"/>
        <w:contextualSpacing w:val="0"/>
        <w:outlineLvl w:val="0"/>
        <w:rPr>
          <w:rFonts w:asciiTheme="minorHAnsi" w:hAnsiTheme="minorHAnsi" w:cstheme="minorHAnsi"/>
          <w:szCs w:val="24"/>
        </w:rPr>
      </w:pPr>
      <w:r w:rsidRPr="00447577">
        <w:rPr>
          <w:lang w:eastAsia="ko-KR"/>
        </w:rPr>
        <w:t xml:space="preserve">After the induction of </w:t>
      </w:r>
      <w:r>
        <w:rPr>
          <w:lang w:eastAsia="ko-KR"/>
        </w:rPr>
        <w:t>myocardial infarction</w:t>
      </w:r>
      <w:r w:rsidRPr="00447577">
        <w:rPr>
          <w:lang w:eastAsia="ko-KR"/>
        </w:rPr>
        <w:t>, MSC-loading GH hydrogels were intramyocardially transplanted into</w:t>
      </w:r>
      <w:r w:rsidR="002D636D">
        <w:rPr>
          <w:lang w:eastAsia="ko-KR"/>
        </w:rPr>
        <w:t xml:space="preserve"> the</w:t>
      </w:r>
      <w:r w:rsidRPr="00447577">
        <w:rPr>
          <w:lang w:eastAsia="ko-KR"/>
        </w:rPr>
        <w:t xml:space="preserve"> peri-infarct areas </w:t>
      </w:r>
      <w:r>
        <w:rPr>
          <w:b/>
          <w:bCs/>
          <w:lang w:eastAsia="ko-KR"/>
        </w:rPr>
        <w:t>[1]</w:t>
      </w:r>
      <w:r w:rsidRPr="00447577">
        <w:rPr>
          <w:lang w:eastAsia="ko-KR"/>
        </w:rPr>
        <w:t xml:space="preserve">. </w:t>
      </w:r>
      <w:r w:rsidR="00D825C0">
        <w:rPr>
          <w:lang w:eastAsia="ko-KR"/>
        </w:rPr>
        <w:t>T</w:t>
      </w:r>
      <w:r w:rsidRPr="00447577">
        <w:rPr>
          <w:lang w:eastAsia="ko-KR"/>
        </w:rPr>
        <w:t xml:space="preserve">he MSCs and gel were appropriately sustained within the infarcted region. MSCs </w:t>
      </w:r>
      <w:r w:rsidR="00D825C0">
        <w:rPr>
          <w:b/>
          <w:bCs/>
          <w:lang w:eastAsia="ko-KR"/>
        </w:rPr>
        <w:t>[2]</w:t>
      </w:r>
      <w:r w:rsidRPr="00447577">
        <w:rPr>
          <w:lang w:eastAsia="ko-KR"/>
        </w:rPr>
        <w:t xml:space="preserve"> were well integrated into GH hydrogel</w:t>
      </w:r>
      <w:r w:rsidRPr="002D636D">
        <w:rPr>
          <w:color w:val="000000" w:themeColor="text1"/>
          <w:lang w:eastAsia="ko-KR"/>
        </w:rPr>
        <w:t>s</w:t>
      </w:r>
      <w:r w:rsidRPr="00447577">
        <w:rPr>
          <w:lang w:eastAsia="ko-KR"/>
        </w:rPr>
        <w:t xml:space="preserve"> </w:t>
      </w:r>
      <w:r w:rsidR="00D825C0">
        <w:rPr>
          <w:b/>
          <w:bCs/>
          <w:lang w:eastAsia="ko-KR"/>
        </w:rPr>
        <w:t>[3]</w:t>
      </w:r>
      <w:r w:rsidRPr="00447577">
        <w:rPr>
          <w:lang w:eastAsia="ko-KR"/>
        </w:rPr>
        <w:t>.</w:t>
      </w:r>
    </w:p>
    <w:p w14:paraId="3AE567A4" w14:textId="43540172" w:rsidR="00B00744" w:rsidRPr="00D825C0" w:rsidRDefault="00B00744" w:rsidP="00B00744">
      <w:pPr>
        <w:pStyle w:val="ListParagraph"/>
        <w:numPr>
          <w:ilvl w:val="2"/>
          <w:numId w:val="3"/>
        </w:numPr>
        <w:spacing w:before="120"/>
        <w:contextualSpacing w:val="0"/>
        <w:outlineLvl w:val="0"/>
        <w:rPr>
          <w:rFonts w:asciiTheme="minorHAnsi" w:hAnsiTheme="minorHAnsi" w:cstheme="minorHAnsi"/>
          <w:szCs w:val="24"/>
        </w:rPr>
      </w:pPr>
      <w:r>
        <w:rPr>
          <w:lang w:eastAsia="ko-KR"/>
        </w:rPr>
        <w:t xml:space="preserve">LAB MEDIA: Figure 3 B. </w:t>
      </w:r>
    </w:p>
    <w:p w14:paraId="08C85DB7" w14:textId="5EAA8AA9" w:rsidR="00D825C0" w:rsidRPr="00D825C0" w:rsidRDefault="00D825C0" w:rsidP="00B00744">
      <w:pPr>
        <w:pStyle w:val="ListParagraph"/>
        <w:numPr>
          <w:ilvl w:val="2"/>
          <w:numId w:val="3"/>
        </w:numPr>
        <w:spacing w:before="120"/>
        <w:contextualSpacing w:val="0"/>
        <w:outlineLvl w:val="0"/>
        <w:rPr>
          <w:rFonts w:asciiTheme="minorHAnsi" w:hAnsiTheme="minorHAnsi" w:cstheme="minorHAnsi"/>
          <w:szCs w:val="24"/>
        </w:rPr>
      </w:pPr>
      <w:r>
        <w:rPr>
          <w:lang w:eastAsia="ko-KR"/>
        </w:rPr>
        <w:t xml:space="preserve">LAB MEDIA: Figure 3 B. </w:t>
      </w:r>
      <w:r w:rsidRPr="00790FCF">
        <w:rPr>
          <w:rFonts w:asciiTheme="minorHAnsi" w:hAnsiTheme="minorHAnsi" w:cstheme="minorHAnsi"/>
          <w:i/>
          <w:iCs/>
          <w:color w:val="0432FF"/>
        </w:rPr>
        <w:t>Video Editor: Emphasize the red in the images.</w:t>
      </w:r>
    </w:p>
    <w:p w14:paraId="4F966809" w14:textId="11997813" w:rsidR="00D825C0" w:rsidRPr="00401FBB" w:rsidRDefault="00D825C0" w:rsidP="00B00744">
      <w:pPr>
        <w:pStyle w:val="ListParagraph"/>
        <w:numPr>
          <w:ilvl w:val="2"/>
          <w:numId w:val="3"/>
        </w:numPr>
        <w:spacing w:before="120"/>
        <w:contextualSpacing w:val="0"/>
        <w:outlineLvl w:val="0"/>
        <w:rPr>
          <w:rFonts w:asciiTheme="minorHAnsi" w:hAnsiTheme="minorHAnsi" w:cstheme="minorHAnsi"/>
          <w:szCs w:val="24"/>
        </w:rPr>
      </w:pPr>
      <w:r>
        <w:rPr>
          <w:lang w:eastAsia="ko-KR"/>
        </w:rPr>
        <w:t xml:space="preserve">LAB MEDIA: Figure 3 B. </w:t>
      </w:r>
      <w:r w:rsidRPr="00790FCF">
        <w:rPr>
          <w:rFonts w:asciiTheme="minorHAnsi" w:hAnsiTheme="minorHAnsi" w:cstheme="minorHAnsi"/>
          <w:i/>
          <w:iCs/>
          <w:color w:val="0432FF"/>
        </w:rPr>
        <w:t>Video Editor: Emphasize the green in the images.</w:t>
      </w:r>
    </w:p>
    <w:p w14:paraId="47A01B29" w14:textId="48D541CE" w:rsidR="00401FBB" w:rsidRPr="00401FBB" w:rsidRDefault="00401FBB" w:rsidP="00401FBB">
      <w:pPr>
        <w:pStyle w:val="ListParagraph"/>
        <w:numPr>
          <w:ilvl w:val="1"/>
          <w:numId w:val="3"/>
        </w:numPr>
        <w:spacing w:before="120"/>
        <w:contextualSpacing w:val="0"/>
        <w:outlineLvl w:val="0"/>
        <w:rPr>
          <w:rFonts w:asciiTheme="minorHAnsi" w:hAnsiTheme="minorHAnsi" w:cstheme="minorHAnsi"/>
          <w:szCs w:val="24"/>
        </w:rPr>
      </w:pPr>
      <w:r w:rsidRPr="00447577">
        <w:rPr>
          <w:lang w:eastAsia="ko-KR"/>
        </w:rPr>
        <w:t xml:space="preserve">To verify the therapeutic effects of </w:t>
      </w:r>
      <w:r w:rsidR="001652BF">
        <w:rPr>
          <w:lang w:eastAsia="ko-KR"/>
        </w:rPr>
        <w:t xml:space="preserve">the </w:t>
      </w:r>
      <w:r w:rsidRPr="00447577">
        <w:rPr>
          <w:lang w:eastAsia="ko-KR"/>
        </w:rPr>
        <w:t>MSC-loading GH hydrogels, the changes in cardiac function and structure were evaluated by echocardiography and histological analysis at day 28 post-transplantation and compared among the different treatment groups</w:t>
      </w:r>
      <w:r>
        <w:rPr>
          <w:lang w:eastAsia="ko-KR"/>
        </w:rPr>
        <w:t xml:space="preserve"> </w:t>
      </w:r>
      <w:r>
        <w:rPr>
          <w:b/>
          <w:bCs/>
          <w:lang w:eastAsia="ko-KR"/>
        </w:rPr>
        <w:t>[1]</w:t>
      </w:r>
      <w:r w:rsidRPr="00447577">
        <w:rPr>
          <w:lang w:eastAsia="ko-KR"/>
        </w:rPr>
        <w:t>.</w:t>
      </w:r>
    </w:p>
    <w:p w14:paraId="7353A77F" w14:textId="04444F91" w:rsidR="00401FBB" w:rsidRPr="00401FBB" w:rsidRDefault="00401FBB" w:rsidP="00401FBB">
      <w:pPr>
        <w:pStyle w:val="ListParagraph"/>
        <w:numPr>
          <w:ilvl w:val="2"/>
          <w:numId w:val="3"/>
        </w:numPr>
        <w:spacing w:before="120"/>
        <w:contextualSpacing w:val="0"/>
        <w:outlineLvl w:val="0"/>
        <w:rPr>
          <w:rFonts w:asciiTheme="minorHAnsi" w:hAnsiTheme="minorHAnsi" w:cstheme="minorHAnsi"/>
          <w:szCs w:val="24"/>
        </w:rPr>
      </w:pPr>
      <w:r>
        <w:rPr>
          <w:lang w:eastAsia="ko-KR"/>
        </w:rPr>
        <w:t>LAB MEDIA: Figure 4 B.</w:t>
      </w:r>
    </w:p>
    <w:p w14:paraId="32A5B91A" w14:textId="384A62B7" w:rsidR="00401FBB" w:rsidRPr="00401FBB" w:rsidRDefault="00401FBB" w:rsidP="00401FBB">
      <w:pPr>
        <w:pStyle w:val="ListParagraph"/>
        <w:numPr>
          <w:ilvl w:val="1"/>
          <w:numId w:val="3"/>
        </w:numPr>
        <w:spacing w:before="120"/>
        <w:contextualSpacing w:val="0"/>
        <w:outlineLvl w:val="0"/>
        <w:rPr>
          <w:rFonts w:asciiTheme="minorHAnsi" w:hAnsiTheme="minorHAnsi" w:cstheme="minorHAnsi"/>
          <w:szCs w:val="24"/>
        </w:rPr>
      </w:pPr>
      <w:r w:rsidRPr="00447577">
        <w:rPr>
          <w:lang w:eastAsia="ko-KR"/>
        </w:rPr>
        <w:t>The representative echocardiography showed improved cardiac functions, including fractional shortening, ejection fraction, and end-systolic volume, in the MSC</w:t>
      </w:r>
      <w:r>
        <w:rPr>
          <w:lang w:eastAsia="ko-KR"/>
        </w:rPr>
        <w:t>-</w:t>
      </w:r>
      <w:r w:rsidRPr="00447577">
        <w:rPr>
          <w:lang w:eastAsia="ko-KR"/>
        </w:rPr>
        <w:t xml:space="preserve">gel treated group </w:t>
      </w:r>
      <w:r>
        <w:rPr>
          <w:b/>
          <w:bCs/>
          <w:lang w:eastAsia="ko-KR"/>
        </w:rPr>
        <w:t>[1]</w:t>
      </w:r>
      <w:r w:rsidRPr="00447577">
        <w:rPr>
          <w:lang w:eastAsia="ko-KR"/>
        </w:rPr>
        <w:t>.</w:t>
      </w:r>
    </w:p>
    <w:p w14:paraId="0FEAD6B1" w14:textId="05D21B25" w:rsidR="00401FBB" w:rsidRPr="00401FBB" w:rsidRDefault="00401FBB" w:rsidP="00401FBB">
      <w:pPr>
        <w:pStyle w:val="ListParagraph"/>
        <w:numPr>
          <w:ilvl w:val="2"/>
          <w:numId w:val="3"/>
        </w:numPr>
        <w:spacing w:before="120"/>
        <w:contextualSpacing w:val="0"/>
        <w:outlineLvl w:val="0"/>
        <w:rPr>
          <w:rFonts w:asciiTheme="minorHAnsi" w:hAnsiTheme="minorHAnsi" w:cstheme="minorHAnsi"/>
          <w:szCs w:val="24"/>
        </w:rPr>
      </w:pPr>
      <w:r>
        <w:rPr>
          <w:lang w:eastAsia="ko-KR"/>
        </w:rPr>
        <w:t xml:space="preserve">LAB MEDIA: Figure 4 C – E. </w:t>
      </w:r>
      <w:r w:rsidRPr="00790FCF">
        <w:rPr>
          <w:rFonts w:asciiTheme="minorHAnsi" w:hAnsiTheme="minorHAnsi" w:cstheme="minorHAnsi"/>
          <w:i/>
          <w:iCs/>
          <w:color w:val="0432FF"/>
        </w:rPr>
        <w:t>Video Editor: Emphasize the MSC/gel bars in all graphs.</w:t>
      </w:r>
    </w:p>
    <w:p w14:paraId="535CA313" w14:textId="18FD78D0" w:rsidR="00401FBB" w:rsidRPr="00401FBB" w:rsidRDefault="00401FBB" w:rsidP="00401FBB">
      <w:pPr>
        <w:pStyle w:val="ListParagraph"/>
        <w:numPr>
          <w:ilvl w:val="1"/>
          <w:numId w:val="3"/>
        </w:numPr>
        <w:spacing w:before="120"/>
        <w:contextualSpacing w:val="0"/>
        <w:outlineLvl w:val="0"/>
        <w:rPr>
          <w:rFonts w:asciiTheme="minorHAnsi" w:hAnsiTheme="minorHAnsi" w:cstheme="minorHAnsi"/>
          <w:szCs w:val="24"/>
        </w:rPr>
      </w:pPr>
      <w:r w:rsidRPr="00401FBB">
        <w:rPr>
          <w:lang w:eastAsia="ko-KR"/>
        </w:rPr>
        <w:t xml:space="preserve">In addition, histological analysis </w:t>
      </w:r>
      <w:r>
        <w:rPr>
          <w:b/>
          <w:bCs/>
          <w:lang w:eastAsia="ko-KR"/>
        </w:rPr>
        <w:t xml:space="preserve">[1] </w:t>
      </w:r>
      <w:r w:rsidRPr="00401FBB">
        <w:rPr>
          <w:lang w:eastAsia="ko-KR"/>
        </w:rPr>
        <w:t>exhibited less fibrosis, thicker infarcted walls, and a smaller infarct size in the MSC</w:t>
      </w:r>
      <w:r>
        <w:rPr>
          <w:lang w:eastAsia="ko-KR"/>
        </w:rPr>
        <w:t>-</w:t>
      </w:r>
      <w:r w:rsidRPr="00401FBB">
        <w:rPr>
          <w:lang w:eastAsia="ko-KR"/>
        </w:rPr>
        <w:t>gel treated group than in the other groups, indicating that this protocol significantly attenuat</w:t>
      </w:r>
      <w:r>
        <w:rPr>
          <w:lang w:eastAsia="ko-KR"/>
        </w:rPr>
        <w:t>ed</w:t>
      </w:r>
      <w:r w:rsidRPr="00401FBB">
        <w:rPr>
          <w:lang w:eastAsia="ko-KR"/>
        </w:rPr>
        <w:t xml:space="preserve"> LV remodeling </w:t>
      </w:r>
      <w:r>
        <w:rPr>
          <w:b/>
          <w:bCs/>
          <w:lang w:eastAsia="ko-KR"/>
        </w:rPr>
        <w:t>[</w:t>
      </w:r>
      <w:r w:rsidR="00AD008E">
        <w:rPr>
          <w:b/>
          <w:bCs/>
          <w:lang w:eastAsia="ko-KR"/>
        </w:rPr>
        <w:t>2</w:t>
      </w:r>
      <w:r>
        <w:rPr>
          <w:b/>
          <w:bCs/>
          <w:lang w:eastAsia="ko-KR"/>
        </w:rPr>
        <w:t>]</w:t>
      </w:r>
      <w:r w:rsidRPr="00401FBB">
        <w:rPr>
          <w:lang w:eastAsia="ko-KR"/>
        </w:rPr>
        <w:t>.</w:t>
      </w:r>
    </w:p>
    <w:p w14:paraId="3016A441" w14:textId="77777777" w:rsidR="00401FBB" w:rsidRPr="00401FBB" w:rsidRDefault="00401FBB" w:rsidP="00401FBB">
      <w:pPr>
        <w:pStyle w:val="ListParagraph"/>
        <w:numPr>
          <w:ilvl w:val="2"/>
          <w:numId w:val="3"/>
        </w:numPr>
        <w:spacing w:before="120"/>
        <w:contextualSpacing w:val="0"/>
        <w:outlineLvl w:val="0"/>
        <w:rPr>
          <w:rFonts w:asciiTheme="minorHAnsi" w:hAnsiTheme="minorHAnsi" w:cstheme="minorHAnsi"/>
          <w:szCs w:val="24"/>
        </w:rPr>
      </w:pPr>
      <w:r>
        <w:rPr>
          <w:lang w:eastAsia="ko-KR"/>
        </w:rPr>
        <w:t>LAB MEDIA: Figure 5 A.</w:t>
      </w:r>
    </w:p>
    <w:p w14:paraId="4016CFC1" w14:textId="1E5365C2" w:rsidR="00A05D60" w:rsidRPr="008B6206" w:rsidRDefault="00401FBB" w:rsidP="00A05D60">
      <w:pPr>
        <w:pStyle w:val="ListParagraph"/>
        <w:numPr>
          <w:ilvl w:val="2"/>
          <w:numId w:val="3"/>
        </w:numPr>
        <w:spacing w:before="120"/>
        <w:contextualSpacing w:val="0"/>
        <w:outlineLvl w:val="0"/>
        <w:rPr>
          <w:rFonts w:asciiTheme="minorHAnsi" w:hAnsiTheme="minorHAnsi" w:cstheme="minorHAnsi"/>
          <w:szCs w:val="24"/>
        </w:rPr>
      </w:pPr>
      <w:r>
        <w:rPr>
          <w:lang w:eastAsia="ko-KR"/>
        </w:rPr>
        <w:t xml:space="preserve">LAB MEDIA: Figure 5 B – D.  </w:t>
      </w:r>
    </w:p>
    <w:p w14:paraId="4A2E2284" w14:textId="7728DE94" w:rsidR="00473E1C" w:rsidRPr="008B6206" w:rsidRDefault="00473E1C" w:rsidP="00A05D60">
      <w:pPr>
        <w:rPr>
          <w:lang w:eastAsia="ko-KR"/>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67BA724A" w14:textId="36FB5BC6" w:rsidR="003A0A69" w:rsidRPr="00E34F1C" w:rsidRDefault="0030259F" w:rsidP="00E34F1C">
      <w:pPr>
        <w:pStyle w:val="ListParagraph"/>
        <w:numPr>
          <w:ilvl w:val="1"/>
          <w:numId w:val="3"/>
        </w:numPr>
        <w:spacing w:before="240"/>
        <w:outlineLvl w:val="0"/>
        <w:rPr>
          <w:rStyle w:val="AuthorName"/>
          <w:rFonts w:asciiTheme="minorHAnsi" w:eastAsia="Batang" w:hAnsiTheme="minorHAnsi" w:cstheme="minorHAnsi"/>
          <w:b w:val="0"/>
          <w:u w:val="none"/>
        </w:rPr>
      </w:pPr>
      <w:proofErr w:type="spellStart"/>
      <w:r>
        <w:rPr>
          <w:rStyle w:val="AuthorName"/>
          <w:rFonts w:asciiTheme="minorHAnsi" w:eastAsia="Times" w:hAnsiTheme="minorHAnsi" w:cstheme="minorHAnsi"/>
        </w:rPr>
        <w:t>Kiyuk</w:t>
      </w:r>
      <w:proofErr w:type="spellEnd"/>
      <w:r>
        <w:rPr>
          <w:rStyle w:val="AuthorName"/>
          <w:rFonts w:asciiTheme="minorHAnsi" w:eastAsia="Times" w:hAnsiTheme="minorHAnsi" w:cstheme="minorHAnsi"/>
        </w:rPr>
        <w:t xml:space="preserve"> Chang (or Chan Woo Kim)</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3A0A69" w:rsidRPr="00E34F1C">
        <w:rPr>
          <w:rStyle w:val="AuthorName"/>
          <w:rFonts w:asciiTheme="minorHAnsi" w:eastAsia="Times" w:hAnsiTheme="minorHAnsi" w:cstheme="minorHAnsi"/>
          <w:b w:val="0"/>
          <w:u w:val="none"/>
        </w:rPr>
        <w:t xml:space="preserve">Using this technique, we achieved long-term stem cell engraftment and proliferation and led to significant improvements in the cardiac structure and function following </w:t>
      </w:r>
      <w:r w:rsidR="003A154A" w:rsidRPr="00E34F1C">
        <w:rPr>
          <w:rStyle w:val="AuthorName"/>
          <w:rFonts w:asciiTheme="minorHAnsi" w:eastAsia="Times" w:hAnsiTheme="minorHAnsi" w:cstheme="minorHAnsi"/>
          <w:b w:val="0"/>
          <w:u w:val="none"/>
        </w:rPr>
        <w:t>myocardial infarction</w:t>
      </w:r>
      <w:r w:rsidR="00E34F1C" w:rsidRPr="00E34F1C">
        <w:rPr>
          <w:rStyle w:val="AuthorName"/>
          <w:rFonts w:asciiTheme="minorHAnsi" w:eastAsia="Times" w:hAnsiTheme="minorHAnsi" w:cstheme="minorHAnsi"/>
          <w:b w:val="0"/>
          <w:u w:val="none"/>
        </w:rPr>
        <w:t xml:space="preserve"> in a murine model</w:t>
      </w:r>
      <w:r w:rsidR="003A0A69" w:rsidRPr="00E34F1C">
        <w:rPr>
          <w:rStyle w:val="AuthorName"/>
          <w:rFonts w:asciiTheme="minorHAnsi" w:eastAsia="Times" w:hAnsiTheme="minorHAnsi" w:cstheme="minorHAnsi"/>
          <w:b w:val="0"/>
          <w:u w:val="none"/>
        </w:rPr>
        <w:t>.</w:t>
      </w:r>
    </w:p>
    <w:p w14:paraId="63FC79B8" w14:textId="67D669EC" w:rsidR="00E34F1C" w:rsidRDefault="00E34F1C" w:rsidP="00E34F1C">
      <w:pPr>
        <w:pStyle w:val="ListParagraph"/>
        <w:spacing w:before="240"/>
        <w:ind w:left="907"/>
        <w:outlineLvl w:val="0"/>
        <w:rPr>
          <w:rStyle w:val="AuthorName"/>
          <w:rFonts w:asciiTheme="minorHAnsi" w:eastAsia="Times" w:hAnsiTheme="minorHAnsi" w:cstheme="minorHAnsi"/>
        </w:rPr>
      </w:pPr>
    </w:p>
    <w:p w14:paraId="5217F240" w14:textId="77173188" w:rsidR="00E34F1C" w:rsidRPr="00F33F96" w:rsidRDefault="00E34F1C" w:rsidP="00E34F1C">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r>
        <w:rPr>
          <w:rFonts w:asciiTheme="minorHAnsi" w:hAnsiTheme="minorHAnsi" w:cstheme="minorHAnsi"/>
          <w:bCs/>
          <w:szCs w:val="24"/>
        </w:rPr>
        <w:t xml:space="preserve"> </w:t>
      </w:r>
      <w:r w:rsidRPr="00E34F1C">
        <w:rPr>
          <w:rFonts w:asciiTheme="minorHAnsi" w:eastAsia="Times" w:hAnsiTheme="minorHAnsi" w:cstheme="minorHAnsi"/>
          <w:i/>
          <w:iCs/>
          <w:color w:val="0432FF"/>
        </w:rPr>
        <w:t>Suggested B-roll: 5.3.1.</w:t>
      </w:r>
    </w:p>
    <w:p w14:paraId="27AA7A06" w14:textId="77777777" w:rsidR="00E34F1C" w:rsidRPr="00E34F1C" w:rsidRDefault="00E34F1C" w:rsidP="00E34F1C">
      <w:pPr>
        <w:pStyle w:val="ListParagraph"/>
        <w:spacing w:before="240"/>
        <w:ind w:left="907"/>
        <w:outlineLvl w:val="0"/>
        <w:rPr>
          <w:rFonts w:asciiTheme="minorHAnsi" w:eastAsia="Times New Roman" w:hAnsiTheme="minorHAnsi" w:cstheme="minorHAnsi"/>
          <w:szCs w:val="24"/>
        </w:rPr>
      </w:pPr>
    </w:p>
    <w:p w14:paraId="2B0969E1" w14:textId="39AF388A" w:rsidR="00B07A3B" w:rsidRPr="00E34F1C" w:rsidRDefault="00E90A05" w:rsidP="00E90A05">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Chan Joon Kim</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E34F1C">
        <w:rPr>
          <w:rFonts w:asciiTheme="minorHAnsi" w:eastAsia="Times New Roman" w:hAnsiTheme="minorHAnsi" w:cstheme="minorHAnsi"/>
          <w:szCs w:val="24"/>
        </w:rPr>
        <w:t>This technique can be extended for use</w:t>
      </w:r>
      <w:r>
        <w:rPr>
          <w:rFonts w:asciiTheme="minorHAnsi" w:hAnsiTheme="minorHAnsi" w:cstheme="minorHAnsi"/>
        </w:rPr>
        <w:t xml:space="preserve"> in large animals and </w:t>
      </w:r>
      <w:r w:rsidR="00776C3F">
        <w:rPr>
          <w:rFonts w:asciiTheme="minorHAnsi" w:hAnsiTheme="minorHAnsi" w:cstheme="minorHAnsi"/>
        </w:rPr>
        <w:t xml:space="preserve">to </w:t>
      </w:r>
      <w:r>
        <w:rPr>
          <w:rFonts w:asciiTheme="minorHAnsi" w:hAnsiTheme="minorHAnsi" w:cstheme="minorHAnsi"/>
        </w:rPr>
        <w:t>clinical translation as a new strategy for prevention of postinfarct hear failure by providing cardiac tissue repair and regeneration.</w:t>
      </w:r>
    </w:p>
    <w:p w14:paraId="1AC4E025" w14:textId="0DD7AA3C" w:rsidR="00E34F1C" w:rsidRDefault="00E34F1C" w:rsidP="00E34F1C">
      <w:pPr>
        <w:pStyle w:val="ListParagraph"/>
        <w:spacing w:before="240"/>
        <w:ind w:left="907"/>
        <w:outlineLvl w:val="0"/>
        <w:rPr>
          <w:rFonts w:asciiTheme="minorHAnsi" w:hAnsiTheme="minorHAnsi" w:cstheme="minorHAnsi"/>
          <w:b/>
          <w:szCs w:val="22"/>
          <w:u w:val="single"/>
          <w:lang w:eastAsia="zh-TW"/>
        </w:rPr>
      </w:pPr>
    </w:p>
    <w:p w14:paraId="185147E1" w14:textId="77777777" w:rsidR="00E34F1C" w:rsidRPr="00F33F96" w:rsidRDefault="00E34F1C" w:rsidP="00E34F1C">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25AA7B84" w14:textId="77777777" w:rsidR="00E34F1C" w:rsidRPr="00B07A3B" w:rsidRDefault="00E34F1C" w:rsidP="00E34F1C">
      <w:pPr>
        <w:pStyle w:val="ListParagraph"/>
        <w:spacing w:before="240"/>
        <w:ind w:left="907"/>
        <w:outlineLvl w:val="0"/>
        <w:rPr>
          <w:rFonts w:asciiTheme="minorHAnsi" w:eastAsia="Times New Roman" w:hAnsiTheme="minorHAnsi" w:cstheme="minorHAnsi"/>
          <w:szCs w:val="24"/>
        </w:rPr>
      </w:pPr>
    </w:p>
    <w:p w14:paraId="16AB1363" w14:textId="75EFC86D"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7348B" w14:textId="77777777" w:rsidR="00AE66B0" w:rsidRDefault="00AE66B0">
      <w:r>
        <w:separator/>
      </w:r>
    </w:p>
    <w:p w14:paraId="72777902" w14:textId="77777777" w:rsidR="00AE66B0" w:rsidRDefault="00AE66B0"/>
  </w:endnote>
  <w:endnote w:type="continuationSeparator" w:id="0">
    <w:p w14:paraId="3FF2215A" w14:textId="77777777" w:rsidR="00AE66B0" w:rsidRDefault="00AE66B0">
      <w:r>
        <w:continuationSeparator/>
      </w:r>
    </w:p>
    <w:p w14:paraId="46F662D2" w14:textId="77777777" w:rsidR="00AE66B0" w:rsidRDefault="00AE6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D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DE3D7F" w:rsidRDefault="00DE3D7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DE3D7F" w:rsidRDefault="00DE3D7F" w:rsidP="001E230F">
    <w:pPr>
      <w:pStyle w:val="Footer"/>
      <w:ind w:right="360"/>
    </w:pPr>
  </w:p>
  <w:p w14:paraId="1151463A" w14:textId="77777777" w:rsidR="00DE3D7F" w:rsidRDefault="00DE3D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70594C7" w:rsidR="00DE3D7F" w:rsidRPr="00790E8C" w:rsidRDefault="00DE3D7F" w:rsidP="008B6206">
    <w:pPr>
      <w:pStyle w:val="Footer"/>
      <w:tabs>
        <w:tab w:val="clear" w:pos="8640"/>
        <w:tab w:val="left" w:pos="5374"/>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C3325F">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8B6206">
      <w:rPr>
        <w:rFonts w:asciiTheme="minorHAnsi" w:hAnsiTheme="minorHAnsi" w:cstheme="minorHAnsi"/>
        <w:szCs w:val="24"/>
        <w:lang w:val="en-US"/>
      </w:rPr>
      <w:t>September 15, 2020</w:t>
    </w:r>
    <w:r w:rsidR="008B6206">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3A154A">
      <w:rPr>
        <w:rFonts w:asciiTheme="minorHAnsi" w:hAnsiTheme="minorHAnsi" w:cstheme="minorHAnsi"/>
        <w:noProof/>
        <w:color w:val="000000" w:themeColor="text1"/>
        <w:szCs w:val="24"/>
      </w:rPr>
      <w:t>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3A154A">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5B914" w14:textId="77777777" w:rsidR="00AE66B0" w:rsidRDefault="00AE66B0">
      <w:r>
        <w:separator/>
      </w:r>
    </w:p>
    <w:p w14:paraId="35DA1DB1" w14:textId="77777777" w:rsidR="00AE66B0" w:rsidRDefault="00AE66B0"/>
  </w:footnote>
  <w:footnote w:type="continuationSeparator" w:id="0">
    <w:p w14:paraId="40CE9855" w14:textId="77777777" w:rsidR="00AE66B0" w:rsidRDefault="00AE66B0">
      <w:r>
        <w:continuationSeparator/>
      </w:r>
    </w:p>
    <w:p w14:paraId="50B6C44D" w14:textId="77777777" w:rsidR="00AE66B0" w:rsidRDefault="00AE66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4534207C" w:rsidR="00DE3D7F" w:rsidRPr="008B6206" w:rsidRDefault="00DE3D7F" w:rsidP="008B6206">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8B6206">
      <w:rPr>
        <w:rFonts w:asciiTheme="minorHAnsi" w:hAnsiTheme="minorHAnsi" w:cstheme="minorHAnsi"/>
        <w:b/>
        <w:noProof/>
        <w:color w:val="FF0000"/>
        <w:sz w:val="28"/>
        <w:szCs w:val="28"/>
        <w:u w:val="single"/>
        <w:lang w:eastAsia="ko-KR"/>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B6206" w:rsidRPr="008B6206">
      <w:rPr>
        <w:rFonts w:asciiTheme="minorHAnsi" w:hAnsiTheme="minorHAnsi" w:cstheme="minorHAnsi"/>
        <w:b/>
        <w:color w:val="00B050"/>
        <w:sz w:val="28"/>
        <w:szCs w:val="28"/>
        <w:u w:val="single"/>
      </w:rPr>
      <w:t>FINAL SCRIPT: APPROVED FOR FILMING</w:t>
    </w:r>
  </w:p>
  <w:p w14:paraId="398EBB40" w14:textId="77777777" w:rsidR="00DE3D7F" w:rsidRDefault="00DE3D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EA2E949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049F"/>
    <w:rsid w:val="00023E22"/>
    <w:rsid w:val="00025DE9"/>
    <w:rsid w:val="000326C8"/>
    <w:rsid w:val="00037828"/>
    <w:rsid w:val="00043807"/>
    <w:rsid w:val="00056D86"/>
    <w:rsid w:val="00074929"/>
    <w:rsid w:val="00083792"/>
    <w:rsid w:val="0008613B"/>
    <w:rsid w:val="00090BAC"/>
    <w:rsid w:val="000A2F9C"/>
    <w:rsid w:val="000B0B1A"/>
    <w:rsid w:val="000B2085"/>
    <w:rsid w:val="000B387A"/>
    <w:rsid w:val="000B4E9A"/>
    <w:rsid w:val="000C39AF"/>
    <w:rsid w:val="000C630E"/>
    <w:rsid w:val="000D065F"/>
    <w:rsid w:val="000D17E8"/>
    <w:rsid w:val="000D18AD"/>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652BF"/>
    <w:rsid w:val="00176D6F"/>
    <w:rsid w:val="00177B33"/>
    <w:rsid w:val="001819E3"/>
    <w:rsid w:val="00184EF9"/>
    <w:rsid w:val="00191A77"/>
    <w:rsid w:val="001B3024"/>
    <w:rsid w:val="001B5C46"/>
    <w:rsid w:val="001C3C85"/>
    <w:rsid w:val="001C5DB5"/>
    <w:rsid w:val="001C7BBC"/>
    <w:rsid w:val="001D3F73"/>
    <w:rsid w:val="001D66A5"/>
    <w:rsid w:val="001E2225"/>
    <w:rsid w:val="001E230F"/>
    <w:rsid w:val="001E52A3"/>
    <w:rsid w:val="001F0890"/>
    <w:rsid w:val="00202C90"/>
    <w:rsid w:val="00214268"/>
    <w:rsid w:val="00224110"/>
    <w:rsid w:val="00231B72"/>
    <w:rsid w:val="002411D2"/>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1F2F"/>
    <w:rsid w:val="002C4BA2"/>
    <w:rsid w:val="002C54DB"/>
    <w:rsid w:val="002D52A1"/>
    <w:rsid w:val="002D636D"/>
    <w:rsid w:val="002E7521"/>
    <w:rsid w:val="002F0D42"/>
    <w:rsid w:val="002F3829"/>
    <w:rsid w:val="002F38CF"/>
    <w:rsid w:val="002F7C73"/>
    <w:rsid w:val="0030259F"/>
    <w:rsid w:val="003036C1"/>
    <w:rsid w:val="00305187"/>
    <w:rsid w:val="0030618C"/>
    <w:rsid w:val="003138D4"/>
    <w:rsid w:val="003176C4"/>
    <w:rsid w:val="00320715"/>
    <w:rsid w:val="00322C71"/>
    <w:rsid w:val="00330F1B"/>
    <w:rsid w:val="00332681"/>
    <w:rsid w:val="00333FA4"/>
    <w:rsid w:val="00336C61"/>
    <w:rsid w:val="00342D7B"/>
    <w:rsid w:val="0034684D"/>
    <w:rsid w:val="003513A5"/>
    <w:rsid w:val="00355D9B"/>
    <w:rsid w:val="00363153"/>
    <w:rsid w:val="00364249"/>
    <w:rsid w:val="0038502C"/>
    <w:rsid w:val="00386777"/>
    <w:rsid w:val="00395684"/>
    <w:rsid w:val="003A0A69"/>
    <w:rsid w:val="003A1109"/>
    <w:rsid w:val="003A154A"/>
    <w:rsid w:val="003A49C2"/>
    <w:rsid w:val="003B259D"/>
    <w:rsid w:val="003B5E26"/>
    <w:rsid w:val="003C1044"/>
    <w:rsid w:val="003C32EC"/>
    <w:rsid w:val="003D0847"/>
    <w:rsid w:val="003D1359"/>
    <w:rsid w:val="003E2BC9"/>
    <w:rsid w:val="003F4B52"/>
    <w:rsid w:val="00401FBB"/>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74C59"/>
    <w:rsid w:val="0048283A"/>
    <w:rsid w:val="00482D4C"/>
    <w:rsid w:val="00483E1B"/>
    <w:rsid w:val="00493A57"/>
    <w:rsid w:val="0049495F"/>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70E5"/>
    <w:rsid w:val="00530DD9"/>
    <w:rsid w:val="005320E4"/>
    <w:rsid w:val="00534B83"/>
    <w:rsid w:val="005363E2"/>
    <w:rsid w:val="0053665B"/>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243E4"/>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36D4"/>
    <w:rsid w:val="006A6324"/>
    <w:rsid w:val="006B2573"/>
    <w:rsid w:val="006C08AE"/>
    <w:rsid w:val="006C0E87"/>
    <w:rsid w:val="006D3AC7"/>
    <w:rsid w:val="006D7676"/>
    <w:rsid w:val="006F4E0D"/>
    <w:rsid w:val="0071294C"/>
    <w:rsid w:val="00724E3B"/>
    <w:rsid w:val="00731E5D"/>
    <w:rsid w:val="00745D4B"/>
    <w:rsid w:val="00746865"/>
    <w:rsid w:val="007548F3"/>
    <w:rsid w:val="007559B4"/>
    <w:rsid w:val="007574EC"/>
    <w:rsid w:val="0077071A"/>
    <w:rsid w:val="00776C3F"/>
    <w:rsid w:val="00777388"/>
    <w:rsid w:val="00790E8C"/>
    <w:rsid w:val="00790FCF"/>
    <w:rsid w:val="007A4E1D"/>
    <w:rsid w:val="007B0FBB"/>
    <w:rsid w:val="007B3E0E"/>
    <w:rsid w:val="007B775A"/>
    <w:rsid w:val="007C5802"/>
    <w:rsid w:val="007D4222"/>
    <w:rsid w:val="007D61A8"/>
    <w:rsid w:val="007E724E"/>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B6206"/>
    <w:rsid w:val="008D2A6A"/>
    <w:rsid w:val="008D58EC"/>
    <w:rsid w:val="008E74F7"/>
    <w:rsid w:val="008F7754"/>
    <w:rsid w:val="0090117D"/>
    <w:rsid w:val="009055DD"/>
    <w:rsid w:val="009114D8"/>
    <w:rsid w:val="009149A4"/>
    <w:rsid w:val="009212DD"/>
    <w:rsid w:val="00921AB9"/>
    <w:rsid w:val="00927F80"/>
    <w:rsid w:val="009301B8"/>
    <w:rsid w:val="00931A81"/>
    <w:rsid w:val="00931D78"/>
    <w:rsid w:val="00936A71"/>
    <w:rsid w:val="00941F06"/>
    <w:rsid w:val="009431F3"/>
    <w:rsid w:val="009453D6"/>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0A36"/>
    <w:rsid w:val="009F356C"/>
    <w:rsid w:val="009F51F2"/>
    <w:rsid w:val="00A05D60"/>
    <w:rsid w:val="00A07468"/>
    <w:rsid w:val="00A16556"/>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C6E35"/>
    <w:rsid w:val="00AD008E"/>
    <w:rsid w:val="00AD3C6C"/>
    <w:rsid w:val="00AD4F04"/>
    <w:rsid w:val="00AE0037"/>
    <w:rsid w:val="00AE11E8"/>
    <w:rsid w:val="00AE66B0"/>
    <w:rsid w:val="00B00744"/>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7979"/>
    <w:rsid w:val="00BC6DA7"/>
    <w:rsid w:val="00BD4346"/>
    <w:rsid w:val="00BE051D"/>
    <w:rsid w:val="00BE4B80"/>
    <w:rsid w:val="00BE756D"/>
    <w:rsid w:val="00BF2674"/>
    <w:rsid w:val="00C00F3F"/>
    <w:rsid w:val="00C035C7"/>
    <w:rsid w:val="00C12062"/>
    <w:rsid w:val="00C2620F"/>
    <w:rsid w:val="00C263F3"/>
    <w:rsid w:val="00C3325F"/>
    <w:rsid w:val="00C34F4C"/>
    <w:rsid w:val="00C602B2"/>
    <w:rsid w:val="00C61A8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2500"/>
    <w:rsid w:val="00D56FE8"/>
    <w:rsid w:val="00D712A3"/>
    <w:rsid w:val="00D825C0"/>
    <w:rsid w:val="00D82D87"/>
    <w:rsid w:val="00D86016"/>
    <w:rsid w:val="00D95C4C"/>
    <w:rsid w:val="00DA0997"/>
    <w:rsid w:val="00DA117F"/>
    <w:rsid w:val="00DA17FB"/>
    <w:rsid w:val="00DB7EBA"/>
    <w:rsid w:val="00DC058D"/>
    <w:rsid w:val="00DC1E10"/>
    <w:rsid w:val="00DC2504"/>
    <w:rsid w:val="00DC311D"/>
    <w:rsid w:val="00DC7C84"/>
    <w:rsid w:val="00DC7D3A"/>
    <w:rsid w:val="00DD29FA"/>
    <w:rsid w:val="00DD2CF9"/>
    <w:rsid w:val="00DE2882"/>
    <w:rsid w:val="00DE3D7F"/>
    <w:rsid w:val="00DE46DB"/>
    <w:rsid w:val="00DE66F3"/>
    <w:rsid w:val="00DF0865"/>
    <w:rsid w:val="00DF307B"/>
    <w:rsid w:val="00E24673"/>
    <w:rsid w:val="00E24898"/>
    <w:rsid w:val="00E34F1C"/>
    <w:rsid w:val="00E355EE"/>
    <w:rsid w:val="00E44C46"/>
    <w:rsid w:val="00E662CA"/>
    <w:rsid w:val="00E8076C"/>
    <w:rsid w:val="00E8515F"/>
    <w:rsid w:val="00E87DA4"/>
    <w:rsid w:val="00E90A05"/>
    <w:rsid w:val="00EA15F6"/>
    <w:rsid w:val="00EA20E5"/>
    <w:rsid w:val="00EA2756"/>
    <w:rsid w:val="00EA4B94"/>
    <w:rsid w:val="00EA60D4"/>
    <w:rsid w:val="00EB1ED5"/>
    <w:rsid w:val="00EC098C"/>
    <w:rsid w:val="00EC3C46"/>
    <w:rsid w:val="00EC69FF"/>
    <w:rsid w:val="00ED00F1"/>
    <w:rsid w:val="00ED23F4"/>
    <w:rsid w:val="00ED4F8D"/>
    <w:rsid w:val="00ED592D"/>
    <w:rsid w:val="00EE1E2F"/>
    <w:rsid w:val="00EE39ED"/>
    <w:rsid w:val="00EE4460"/>
    <w:rsid w:val="00EF4E2B"/>
    <w:rsid w:val="00F0293A"/>
    <w:rsid w:val="00F04E9E"/>
    <w:rsid w:val="00F10CF8"/>
    <w:rsid w:val="00F10FAD"/>
    <w:rsid w:val="00F146E3"/>
    <w:rsid w:val="00F22F5E"/>
    <w:rsid w:val="00F3061E"/>
    <w:rsid w:val="00F35094"/>
    <w:rsid w:val="00F44217"/>
    <w:rsid w:val="00F56A75"/>
    <w:rsid w:val="00F5718C"/>
    <w:rsid w:val="00F60B45"/>
    <w:rsid w:val="00F64FB6"/>
    <w:rsid w:val="00F71480"/>
    <w:rsid w:val="00F95E8D"/>
    <w:rsid w:val="00FA1A9D"/>
    <w:rsid w:val="00FA2F8B"/>
    <w:rsid w:val="00FA532D"/>
    <w:rsid w:val="00FA7A79"/>
    <w:rsid w:val="00FA7D51"/>
    <w:rsid w:val="00FD1497"/>
    <w:rsid w:val="00FE059A"/>
    <w:rsid w:val="00FF19B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Batang"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8B6206"/>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573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1008217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54998654">
      <w:bodyDiv w:val="1"/>
      <w:marLeft w:val="0"/>
      <w:marRight w:val="0"/>
      <w:marTop w:val="0"/>
      <w:marBottom w:val="0"/>
      <w:divBdr>
        <w:top w:val="none" w:sz="0" w:space="0" w:color="auto"/>
        <w:left w:val="none" w:sz="0" w:space="0" w:color="auto"/>
        <w:bottom w:val="none" w:sz="0" w:space="0" w:color="auto"/>
        <w:right w:val="none" w:sz="0" w:space="0" w:color="auto"/>
      </w:divBdr>
    </w:div>
    <w:div w:id="886990948">
      <w:bodyDiv w:val="1"/>
      <w:marLeft w:val="0"/>
      <w:marRight w:val="0"/>
      <w:marTop w:val="0"/>
      <w:marBottom w:val="0"/>
      <w:divBdr>
        <w:top w:val="none" w:sz="0" w:space="0" w:color="auto"/>
        <w:left w:val="none" w:sz="0" w:space="0" w:color="auto"/>
        <w:bottom w:val="none" w:sz="0" w:space="0" w:color="auto"/>
        <w:right w:val="none" w:sz="0" w:space="0" w:color="auto"/>
      </w:divBdr>
    </w:div>
    <w:div w:id="961111774">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41530754">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759280797">
      <w:bodyDiv w:val="1"/>
      <w:marLeft w:val="0"/>
      <w:marRight w:val="0"/>
      <w:marTop w:val="0"/>
      <w:marBottom w:val="0"/>
      <w:divBdr>
        <w:top w:val="none" w:sz="0" w:space="0" w:color="auto"/>
        <w:left w:val="none" w:sz="0" w:space="0" w:color="auto"/>
        <w:bottom w:val="none" w:sz="0" w:space="0" w:color="auto"/>
        <w:right w:val="none" w:sz="0" w:space="0" w:color="auto"/>
      </w:divBdr>
    </w:div>
    <w:div w:id="18934670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8344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2814</TotalTime>
  <Pages>9</Pages>
  <Words>1933</Words>
  <Characters>11019</Characters>
  <Application>Microsoft Office Word</Application>
  <DocSecurity>0</DocSecurity>
  <Lines>91</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Name:                                                                                                                 Title of</vt:lpstr>
      <vt:lpstr>Name:                                                                                                                 Title of </vt:lpstr>
    </vt:vector>
  </TitlesOfParts>
  <Company>UC Irvine</Company>
  <LinksUpToDate>false</LinksUpToDate>
  <CharactersWithSpaces>12927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13</cp:revision>
  <cp:lastPrinted>2020-09-07T03:01:00Z</cp:lastPrinted>
  <dcterms:created xsi:type="dcterms:W3CDTF">2020-09-07T02:57:00Z</dcterms:created>
  <dcterms:modified xsi:type="dcterms:W3CDTF">2020-11-29T21:31:00Z</dcterms:modified>
</cp:coreProperties>
</file>