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14088" w14:textId="77777777" w:rsidR="00E54E9A" w:rsidRPr="00EC4CD6" w:rsidRDefault="00E54E9A" w:rsidP="00E54E9A">
      <w:pPr>
        <w:pStyle w:val="a6"/>
        <w:spacing w:line="276" w:lineRule="auto"/>
        <w:outlineLvl w:val="0"/>
        <w:rPr>
          <w:rFonts w:ascii="Calibri" w:hAnsi="Calibri" w:cs="Calibri"/>
          <w:color w:val="000000" w:themeColor="text1"/>
          <w:lang w:eastAsia="ko-KR"/>
        </w:rPr>
      </w:pPr>
      <w:r w:rsidRPr="00EC4CD6">
        <w:rPr>
          <w:rFonts w:ascii="Calibri" w:hAnsi="Calibri" w:cs="Calibri"/>
          <w:color w:val="000000" w:themeColor="text1"/>
        </w:rPr>
        <w:t>RESPONSE TO REVIEWERS</w:t>
      </w:r>
      <w:r w:rsidR="009670F7" w:rsidRPr="00EC4CD6">
        <w:rPr>
          <w:rFonts w:ascii="Calibri" w:hAnsi="Calibri" w:cs="Calibri"/>
          <w:color w:val="000000" w:themeColor="text1"/>
        </w:rPr>
        <w:t>’</w:t>
      </w:r>
      <w:r w:rsidRPr="00EC4CD6">
        <w:rPr>
          <w:rFonts w:ascii="Calibri" w:hAnsi="Calibri" w:cs="Calibri"/>
          <w:color w:val="000000" w:themeColor="text1"/>
        </w:rPr>
        <w:t xml:space="preserve"> COMMENTS</w:t>
      </w:r>
    </w:p>
    <w:p w14:paraId="65755362" w14:textId="77777777" w:rsidR="00BB02C0" w:rsidRDefault="00E54E9A" w:rsidP="00E54E9A">
      <w:pPr>
        <w:tabs>
          <w:tab w:val="left" w:pos="360"/>
        </w:tabs>
        <w:rPr>
          <w:rFonts w:ascii="Calibri" w:hAnsi="Calibri" w:cs="Calibri"/>
          <w:color w:val="000000" w:themeColor="text1"/>
          <w:sz w:val="24"/>
          <w:szCs w:val="24"/>
        </w:rPr>
      </w:pPr>
      <w:r w:rsidRPr="00EC4CD6">
        <w:rPr>
          <w:rFonts w:ascii="Calibri" w:hAnsi="Calibri" w:cs="Calibri"/>
          <w:color w:val="000000" w:themeColor="text1"/>
          <w:sz w:val="24"/>
          <w:szCs w:val="24"/>
        </w:rPr>
        <w:tab/>
      </w:r>
    </w:p>
    <w:p w14:paraId="610CB65C" w14:textId="77777777" w:rsidR="00E54E9A" w:rsidRPr="00EC4CD6" w:rsidRDefault="00D5049F" w:rsidP="00E54E9A">
      <w:pPr>
        <w:tabs>
          <w:tab w:val="left" w:pos="360"/>
        </w:tabs>
        <w:rPr>
          <w:rFonts w:ascii="Calibri" w:hAnsi="Calibri" w:cs="Calibri"/>
          <w:color w:val="000000" w:themeColor="text1"/>
          <w:sz w:val="24"/>
          <w:szCs w:val="24"/>
        </w:rPr>
      </w:pPr>
      <w:r w:rsidRPr="00EC4CD6">
        <w:rPr>
          <w:rFonts w:ascii="Calibri" w:hAnsi="Calibri" w:cs="Calibri"/>
          <w:color w:val="000000" w:themeColor="text1"/>
          <w:sz w:val="24"/>
          <w:szCs w:val="24"/>
        </w:rPr>
        <w:t xml:space="preserve">We appreciate </w:t>
      </w:r>
      <w:r w:rsidR="00830D17">
        <w:rPr>
          <w:rFonts w:ascii="Calibri" w:hAnsi="Calibri" w:cs="Calibri"/>
          <w:color w:val="000000" w:themeColor="text1"/>
          <w:sz w:val="24"/>
          <w:szCs w:val="24"/>
        </w:rPr>
        <w:t xml:space="preserve">the reviewers’ </w:t>
      </w:r>
      <w:r w:rsidRPr="00EC4CD6">
        <w:rPr>
          <w:rFonts w:ascii="Calibri" w:hAnsi="Calibri" w:cs="Calibri"/>
          <w:color w:val="000000" w:themeColor="text1"/>
          <w:sz w:val="24"/>
          <w:szCs w:val="24"/>
        </w:rPr>
        <w:t xml:space="preserve">time and </w:t>
      </w:r>
      <w:r w:rsidRPr="00EC4CD6">
        <w:rPr>
          <w:rFonts w:ascii="Calibri" w:hAnsi="Calibri" w:cs="Calibri"/>
          <w:sz w:val="24"/>
          <w:szCs w:val="24"/>
        </w:rPr>
        <w:t xml:space="preserve">efforts </w:t>
      </w:r>
      <w:r w:rsidR="00830D17">
        <w:rPr>
          <w:rFonts w:ascii="Calibri" w:hAnsi="Calibri" w:cs="Calibri"/>
          <w:sz w:val="24"/>
          <w:szCs w:val="24"/>
        </w:rPr>
        <w:t>toward the</w:t>
      </w:r>
      <w:r w:rsidRPr="00EC4CD6">
        <w:rPr>
          <w:rFonts w:ascii="Calibri" w:hAnsi="Calibri" w:cs="Calibri"/>
          <w:sz w:val="24"/>
          <w:szCs w:val="24"/>
        </w:rPr>
        <w:t xml:space="preserve"> review</w:t>
      </w:r>
      <w:r w:rsidR="00830D17">
        <w:rPr>
          <w:rFonts w:ascii="Calibri" w:hAnsi="Calibri" w:cs="Calibri"/>
          <w:sz w:val="24"/>
          <w:szCs w:val="24"/>
        </w:rPr>
        <w:t xml:space="preserve"> of</w:t>
      </w:r>
      <w:r w:rsidRPr="00EC4CD6">
        <w:rPr>
          <w:rFonts w:ascii="Calibri" w:hAnsi="Calibri" w:cs="Calibri"/>
          <w:sz w:val="24"/>
          <w:szCs w:val="24"/>
        </w:rPr>
        <w:t xml:space="preserve"> our manuscript.</w:t>
      </w:r>
      <w:r w:rsidRPr="00EC4CD6">
        <w:rPr>
          <w:rFonts w:ascii="Calibri" w:hAnsi="Calibri" w:cs="Calibri"/>
          <w:color w:val="000000" w:themeColor="text1"/>
          <w:sz w:val="24"/>
          <w:szCs w:val="24"/>
        </w:rPr>
        <w:t xml:space="preserve"> </w:t>
      </w:r>
      <w:r w:rsidR="00E54E9A" w:rsidRPr="00EC4CD6">
        <w:rPr>
          <w:rFonts w:ascii="Calibri" w:hAnsi="Calibri" w:cs="Calibri"/>
          <w:color w:val="000000" w:themeColor="text1"/>
          <w:sz w:val="24"/>
          <w:szCs w:val="24"/>
        </w:rPr>
        <w:t xml:space="preserve">The </w:t>
      </w:r>
      <w:r w:rsidR="00830D17">
        <w:rPr>
          <w:rFonts w:ascii="Calibri" w:hAnsi="Calibri" w:cs="Calibri"/>
          <w:color w:val="000000" w:themeColor="text1"/>
          <w:sz w:val="24"/>
          <w:szCs w:val="24"/>
        </w:rPr>
        <w:t xml:space="preserve">comments provided by the </w:t>
      </w:r>
      <w:r w:rsidR="009670F7" w:rsidRPr="00EC4CD6">
        <w:rPr>
          <w:rFonts w:ascii="Calibri" w:hAnsi="Calibri" w:cs="Calibri"/>
          <w:color w:val="000000" w:themeColor="text1"/>
          <w:sz w:val="24"/>
          <w:szCs w:val="24"/>
        </w:rPr>
        <w:t xml:space="preserve">editor and </w:t>
      </w:r>
      <w:proofErr w:type="gramStart"/>
      <w:r w:rsidR="00E54E9A" w:rsidRPr="00EC4CD6">
        <w:rPr>
          <w:rFonts w:ascii="Calibri" w:hAnsi="Calibri" w:cs="Calibri"/>
          <w:color w:val="000000" w:themeColor="text1"/>
          <w:sz w:val="24"/>
          <w:szCs w:val="24"/>
        </w:rPr>
        <w:t>reviewers</w:t>
      </w:r>
      <w:r w:rsidR="00227FBF" w:rsidRPr="00EC4CD6">
        <w:rPr>
          <w:rFonts w:ascii="Calibri" w:hAnsi="Calibri" w:cs="Calibri"/>
          <w:color w:val="000000" w:themeColor="text1"/>
          <w:sz w:val="24"/>
          <w:szCs w:val="24"/>
        </w:rPr>
        <w:t>’</w:t>
      </w:r>
      <w:proofErr w:type="gramEnd"/>
      <w:r w:rsidR="00E54E9A" w:rsidRPr="00EC4CD6">
        <w:rPr>
          <w:rFonts w:ascii="Calibri" w:hAnsi="Calibri" w:cs="Calibri"/>
          <w:color w:val="000000" w:themeColor="text1"/>
          <w:sz w:val="24"/>
          <w:szCs w:val="24"/>
        </w:rPr>
        <w:t xml:space="preserve"> were carefully studied and reflected in the revised manuscript. All comments were taken into consideration in </w:t>
      </w:r>
      <w:r w:rsidR="00830D17">
        <w:rPr>
          <w:rFonts w:ascii="Calibri" w:hAnsi="Calibri" w:cs="Calibri"/>
          <w:color w:val="000000" w:themeColor="text1"/>
          <w:sz w:val="24"/>
          <w:szCs w:val="24"/>
        </w:rPr>
        <w:t xml:space="preserve">the </w:t>
      </w:r>
      <w:r w:rsidR="00E54E9A" w:rsidRPr="00EC4CD6">
        <w:rPr>
          <w:rFonts w:ascii="Calibri" w:hAnsi="Calibri" w:cs="Calibri"/>
          <w:color w:val="000000" w:themeColor="text1"/>
          <w:sz w:val="24"/>
          <w:szCs w:val="24"/>
        </w:rPr>
        <w:t>revision</w:t>
      </w:r>
      <w:r w:rsidR="00830D17">
        <w:rPr>
          <w:rFonts w:ascii="Calibri" w:hAnsi="Calibri" w:cs="Calibri"/>
          <w:color w:val="000000" w:themeColor="text1"/>
          <w:sz w:val="24"/>
          <w:szCs w:val="24"/>
        </w:rPr>
        <w:t>,</w:t>
      </w:r>
      <w:r w:rsidR="00E54E9A" w:rsidRPr="00EC4CD6">
        <w:rPr>
          <w:rFonts w:ascii="Calibri" w:hAnsi="Calibri" w:cs="Calibri"/>
          <w:color w:val="000000" w:themeColor="text1"/>
          <w:sz w:val="24"/>
          <w:szCs w:val="24"/>
        </w:rPr>
        <w:t xml:space="preserve"> as described in detail below.</w:t>
      </w:r>
    </w:p>
    <w:p w14:paraId="3FBCC682" w14:textId="77777777" w:rsidR="00E54E9A" w:rsidRPr="00EC4CD6" w:rsidRDefault="00E54E9A" w:rsidP="00E54E9A">
      <w:pPr>
        <w:tabs>
          <w:tab w:val="left" w:pos="360"/>
        </w:tabs>
        <w:spacing w:before="240"/>
        <w:outlineLvl w:val="0"/>
        <w:rPr>
          <w:rFonts w:ascii="Calibri" w:hAnsi="Calibri" w:cs="Calibri"/>
          <w:b/>
          <w:color w:val="000000" w:themeColor="text1"/>
          <w:sz w:val="24"/>
          <w:szCs w:val="24"/>
          <w:u w:val="single"/>
        </w:rPr>
      </w:pPr>
      <w:r w:rsidRPr="00EC4CD6">
        <w:rPr>
          <w:rFonts w:ascii="Calibri" w:hAnsi="Calibri" w:cs="Calibri"/>
          <w:b/>
          <w:color w:val="000000" w:themeColor="text1"/>
          <w:sz w:val="24"/>
          <w:szCs w:val="24"/>
          <w:u w:val="single"/>
        </w:rPr>
        <w:t xml:space="preserve">Response to </w:t>
      </w:r>
      <w:r w:rsidR="008202EF" w:rsidRPr="00EC4CD6">
        <w:rPr>
          <w:rFonts w:ascii="Calibri" w:hAnsi="Calibri" w:cs="Calibri"/>
          <w:b/>
          <w:color w:val="000000" w:themeColor="text1"/>
          <w:sz w:val="24"/>
          <w:szCs w:val="24"/>
          <w:u w:val="single"/>
        </w:rPr>
        <w:t>Editor</w:t>
      </w:r>
    </w:p>
    <w:p w14:paraId="48182FF5" w14:textId="77777777" w:rsidR="006D5D58" w:rsidRPr="00EC4CD6" w:rsidRDefault="00DF6BB5" w:rsidP="009607C4">
      <w:pPr>
        <w:spacing w:line="240" w:lineRule="auto"/>
        <w:rPr>
          <w:rFonts w:ascii="Calibri" w:hAnsi="Calibri" w:cs="Calibri"/>
          <w:b/>
          <w:color w:val="000000" w:themeColor="text1"/>
          <w:sz w:val="24"/>
          <w:szCs w:val="24"/>
        </w:rPr>
      </w:pPr>
      <w:r w:rsidRPr="00EC4CD6">
        <w:rPr>
          <w:rFonts w:ascii="Calibri" w:hAnsi="Calibri" w:cs="Calibri"/>
          <w:b/>
          <w:color w:val="000000" w:themeColor="text1"/>
          <w:sz w:val="24"/>
          <w:szCs w:val="24"/>
        </w:rPr>
        <w:t>Editorial</w:t>
      </w:r>
      <w:r w:rsidR="007F0176" w:rsidRPr="00EC4CD6">
        <w:rPr>
          <w:rFonts w:ascii="Calibri" w:hAnsi="Calibri" w:cs="Calibri"/>
          <w:b/>
          <w:color w:val="000000" w:themeColor="text1"/>
          <w:sz w:val="24"/>
          <w:szCs w:val="24"/>
        </w:rPr>
        <w:t xml:space="preserve"> </w:t>
      </w:r>
      <w:r w:rsidR="008E6D4B" w:rsidRPr="00EC4CD6">
        <w:rPr>
          <w:rFonts w:ascii="Calibri" w:hAnsi="Calibri" w:cs="Calibri"/>
          <w:b/>
          <w:color w:val="000000" w:themeColor="text1"/>
          <w:sz w:val="24"/>
          <w:szCs w:val="24"/>
        </w:rPr>
        <w:t>C</w:t>
      </w:r>
      <w:r w:rsidR="00E54E9A" w:rsidRPr="00EC4CD6">
        <w:rPr>
          <w:rFonts w:ascii="Calibri" w:hAnsi="Calibri" w:cs="Calibri"/>
          <w:b/>
          <w:color w:val="000000" w:themeColor="text1"/>
          <w:sz w:val="24"/>
          <w:szCs w:val="24"/>
        </w:rPr>
        <w:t>omment</w:t>
      </w:r>
      <w:r w:rsidRPr="00EC4CD6">
        <w:rPr>
          <w:rFonts w:ascii="Calibri" w:hAnsi="Calibri" w:cs="Calibri"/>
          <w:b/>
          <w:color w:val="000000" w:themeColor="text1"/>
          <w:sz w:val="24"/>
          <w:szCs w:val="24"/>
        </w:rPr>
        <w:t>s</w:t>
      </w:r>
      <w:r w:rsidR="00E54E9A" w:rsidRPr="00EC4CD6">
        <w:rPr>
          <w:rFonts w:ascii="Calibri" w:hAnsi="Calibri" w:cs="Calibri"/>
          <w:b/>
          <w:color w:val="000000" w:themeColor="text1"/>
          <w:sz w:val="24"/>
          <w:szCs w:val="24"/>
        </w:rPr>
        <w:t xml:space="preserve">: </w:t>
      </w:r>
    </w:p>
    <w:p w14:paraId="62F4B5D3" w14:textId="77777777" w:rsidR="006D5D58" w:rsidRPr="00EC4CD6" w:rsidRDefault="006D5D58" w:rsidP="009607C4">
      <w:pPr>
        <w:spacing w:line="240" w:lineRule="auto"/>
        <w:rPr>
          <w:rFonts w:ascii="Calibri" w:hAnsi="Calibri" w:cs="Calibri"/>
          <w:color w:val="000000" w:themeColor="text1"/>
          <w:sz w:val="24"/>
          <w:szCs w:val="24"/>
        </w:rPr>
      </w:pPr>
      <w:r w:rsidRPr="00EC4CD6">
        <w:rPr>
          <w:rFonts w:ascii="Calibri" w:hAnsi="Calibri" w:cs="Calibri"/>
          <w:color w:val="000000" w:themeColor="text1"/>
          <w:sz w:val="24"/>
          <w:szCs w:val="24"/>
        </w:rPr>
        <w:t>• Please take this opportunity to thoroughly proofread the manuscript to ensure that there are no spelling or grammatical errors.</w:t>
      </w:r>
    </w:p>
    <w:p w14:paraId="60F0481A" w14:textId="7A198ECB" w:rsidR="00EC4CD6" w:rsidRPr="00EC4CD6" w:rsidRDefault="00653E94" w:rsidP="009607C4">
      <w:pPr>
        <w:spacing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830D17" w:rsidRPr="00830D17">
        <w:rPr>
          <w:rFonts w:ascii="Calibri" w:hAnsi="Calibri" w:cs="Calibri"/>
          <w:bCs/>
          <w:color w:val="000000" w:themeColor="text1"/>
          <w:sz w:val="24"/>
          <w:szCs w:val="24"/>
        </w:rPr>
        <w:t>W</w:t>
      </w:r>
      <w:r w:rsidR="00A61019" w:rsidRPr="00EC4CD6">
        <w:rPr>
          <w:rFonts w:ascii="Calibri" w:hAnsi="Calibri" w:cs="Calibri"/>
          <w:bCs/>
          <w:color w:val="000000" w:themeColor="text1"/>
          <w:sz w:val="24"/>
          <w:szCs w:val="24"/>
        </w:rPr>
        <w:t xml:space="preserve">e </w:t>
      </w:r>
      <w:r w:rsidR="00087D6B" w:rsidRPr="00EC4CD6">
        <w:rPr>
          <w:rFonts w:ascii="Calibri" w:hAnsi="Calibri" w:cs="Calibri"/>
          <w:bCs/>
          <w:color w:val="000000" w:themeColor="text1"/>
          <w:sz w:val="24"/>
          <w:szCs w:val="24"/>
        </w:rPr>
        <w:t xml:space="preserve">have carefully checked </w:t>
      </w:r>
      <w:r w:rsidR="001A3AFB">
        <w:rPr>
          <w:rFonts w:ascii="Calibri" w:hAnsi="Calibri" w:cs="Calibri"/>
          <w:bCs/>
          <w:color w:val="000000" w:themeColor="text1"/>
          <w:sz w:val="24"/>
          <w:szCs w:val="24"/>
        </w:rPr>
        <w:t xml:space="preserve">grammatical mistakes </w:t>
      </w:r>
      <w:r w:rsidR="00867906">
        <w:rPr>
          <w:rFonts w:ascii="Calibri" w:hAnsi="Calibri" w:cs="Calibri"/>
          <w:bCs/>
          <w:color w:val="000000" w:themeColor="text1"/>
          <w:sz w:val="24"/>
          <w:szCs w:val="24"/>
        </w:rPr>
        <w:t xml:space="preserve">and sentence construction </w:t>
      </w:r>
      <w:r w:rsidR="001A3AFB">
        <w:rPr>
          <w:rFonts w:ascii="Calibri" w:hAnsi="Calibri" w:cs="Calibri"/>
          <w:bCs/>
          <w:color w:val="000000" w:themeColor="text1"/>
          <w:sz w:val="24"/>
          <w:szCs w:val="24"/>
        </w:rPr>
        <w:t>in English</w:t>
      </w:r>
      <w:r w:rsidR="00087D6B" w:rsidRPr="00EC4CD6">
        <w:rPr>
          <w:rFonts w:ascii="Calibri" w:hAnsi="Calibri" w:cs="Calibri"/>
          <w:bCs/>
          <w:color w:val="000000" w:themeColor="text1"/>
          <w:sz w:val="24"/>
          <w:szCs w:val="24"/>
        </w:rPr>
        <w:t xml:space="preserve"> </w:t>
      </w:r>
      <w:r w:rsidR="00CA767D">
        <w:rPr>
          <w:rFonts w:ascii="Calibri" w:hAnsi="Calibri" w:cs="Calibri"/>
          <w:bCs/>
          <w:color w:val="000000" w:themeColor="text1"/>
          <w:sz w:val="24"/>
          <w:szCs w:val="24"/>
        </w:rPr>
        <w:t xml:space="preserve">by </w:t>
      </w:r>
      <w:r w:rsidR="00830D17">
        <w:rPr>
          <w:rFonts w:ascii="Calibri" w:hAnsi="Calibri" w:cs="Calibri"/>
          <w:bCs/>
          <w:color w:val="000000" w:themeColor="text1"/>
          <w:sz w:val="24"/>
          <w:szCs w:val="24"/>
        </w:rPr>
        <w:t>utilizing an a</w:t>
      </w:r>
      <w:r w:rsidR="00AA4367">
        <w:rPr>
          <w:rFonts w:ascii="Calibri" w:hAnsi="Calibri" w:cs="Calibri"/>
          <w:bCs/>
          <w:color w:val="000000" w:themeColor="text1"/>
          <w:sz w:val="24"/>
          <w:szCs w:val="24"/>
        </w:rPr>
        <w:t xml:space="preserve">cademic </w:t>
      </w:r>
      <w:r w:rsidR="00830D17">
        <w:rPr>
          <w:rFonts w:ascii="Calibri" w:hAnsi="Calibri" w:cs="Calibri"/>
          <w:bCs/>
          <w:color w:val="000000" w:themeColor="text1"/>
          <w:sz w:val="24"/>
          <w:szCs w:val="24"/>
        </w:rPr>
        <w:t xml:space="preserve">editing service </w:t>
      </w:r>
      <w:r w:rsidR="00AA4367">
        <w:rPr>
          <w:rFonts w:ascii="Calibri" w:hAnsi="Calibri" w:cs="Calibri"/>
          <w:bCs/>
          <w:color w:val="000000" w:themeColor="text1"/>
          <w:sz w:val="24"/>
          <w:szCs w:val="24"/>
        </w:rPr>
        <w:t>(https://www.aje.com/)</w:t>
      </w:r>
      <w:r w:rsidR="00830D17">
        <w:rPr>
          <w:rFonts w:ascii="Calibri" w:hAnsi="Calibri" w:cs="Calibri"/>
          <w:bCs/>
          <w:color w:val="000000" w:themeColor="text1"/>
          <w:sz w:val="24"/>
          <w:szCs w:val="24"/>
        </w:rPr>
        <w:t>, which is</w:t>
      </w:r>
      <w:r w:rsidR="00F87D11">
        <w:rPr>
          <w:rFonts w:ascii="Calibri" w:hAnsi="Calibri" w:cs="Calibri"/>
          <w:bCs/>
          <w:color w:val="000000" w:themeColor="text1"/>
          <w:sz w:val="24"/>
          <w:szCs w:val="24"/>
        </w:rPr>
        <w:t xml:space="preserve"> reflected in the revised manuscript</w:t>
      </w:r>
      <w:r w:rsidR="00293F51">
        <w:rPr>
          <w:rFonts w:ascii="Calibri" w:hAnsi="Calibri" w:cs="Calibri"/>
          <w:bCs/>
          <w:color w:val="000000" w:themeColor="text1"/>
          <w:sz w:val="24"/>
          <w:szCs w:val="24"/>
        </w:rPr>
        <w:t xml:space="preserve"> in blue</w:t>
      </w:r>
      <w:r w:rsidR="00EC4CD6" w:rsidRPr="00EC4CD6">
        <w:rPr>
          <w:rFonts w:ascii="Calibri" w:hAnsi="Calibri" w:cs="Calibri"/>
          <w:bCs/>
          <w:color w:val="000000" w:themeColor="text1"/>
          <w:sz w:val="24"/>
          <w:szCs w:val="24"/>
        </w:rPr>
        <w:t>.</w:t>
      </w:r>
      <w:r w:rsidR="00830D17">
        <w:rPr>
          <w:rFonts w:ascii="Calibri" w:hAnsi="Calibri" w:cs="Calibri"/>
          <w:bCs/>
          <w:color w:val="000000" w:themeColor="text1"/>
          <w:sz w:val="24"/>
          <w:szCs w:val="24"/>
        </w:rPr>
        <w:t xml:space="preserve"> </w:t>
      </w:r>
    </w:p>
    <w:p w14:paraId="7D0AEF39" w14:textId="77777777" w:rsidR="00EC4CD6" w:rsidRPr="00EC4CD6" w:rsidRDefault="00EC4CD6" w:rsidP="009607C4">
      <w:pPr>
        <w:spacing w:line="240" w:lineRule="auto"/>
        <w:rPr>
          <w:rFonts w:ascii="Calibri" w:hAnsi="Calibri" w:cs="Calibri"/>
          <w:color w:val="000000" w:themeColor="text1"/>
          <w:sz w:val="24"/>
          <w:szCs w:val="24"/>
        </w:rPr>
      </w:pPr>
    </w:p>
    <w:p w14:paraId="27885F7C" w14:textId="77777777" w:rsidR="008202EF" w:rsidRPr="00EC4CD6" w:rsidRDefault="006D5D58" w:rsidP="009607C4">
      <w:pPr>
        <w:spacing w:line="240" w:lineRule="auto"/>
        <w:rPr>
          <w:rFonts w:ascii="Calibri" w:hAnsi="Calibri" w:cs="Calibri"/>
          <w:color w:val="000000" w:themeColor="text1"/>
          <w:sz w:val="24"/>
          <w:szCs w:val="24"/>
        </w:rPr>
      </w:pPr>
      <w:r w:rsidRPr="00CA767D">
        <w:rPr>
          <w:rFonts w:ascii="Calibri" w:hAnsi="Calibri" w:cs="Calibri"/>
          <w:color w:val="FF0000"/>
          <w:sz w:val="24"/>
          <w:szCs w:val="24"/>
        </w:rPr>
        <w:t xml:space="preserve">• </w:t>
      </w:r>
      <w:r w:rsidRPr="00CA767D">
        <w:rPr>
          <w:rFonts w:ascii="Calibri" w:hAnsi="Calibri" w:cs="Calibri"/>
          <w:b/>
          <w:color w:val="FF0000"/>
          <w:sz w:val="24"/>
          <w:szCs w:val="24"/>
        </w:rPr>
        <w:t>Protocol details:</w:t>
      </w:r>
      <w:r w:rsidRPr="00CA767D">
        <w:rPr>
          <w:rFonts w:ascii="Calibri" w:hAnsi="Calibri" w:cs="Calibri"/>
          <w:color w:val="FF0000"/>
          <w:sz w:val="24"/>
          <w:szCs w:val="24"/>
        </w:rPr>
        <w:t xml:space="preserve"> </w:t>
      </w:r>
      <w:r w:rsidR="00D82DEB" w:rsidRPr="00EC4CD6">
        <w:rPr>
          <w:rFonts w:ascii="Calibri" w:hAnsi="Calibri" w:cs="Calibri"/>
          <w:color w:val="000000" w:themeColor="text1"/>
          <w:sz w:val="24"/>
          <w:szCs w:val="24"/>
        </w:rPr>
        <w:t xml:space="preserve">Please note that your protocol will be used to generate the script for the video, and must contain everything that you would like shown in the video. </w:t>
      </w:r>
      <w:r w:rsidR="00D82DEB" w:rsidRPr="00EC4CD6">
        <w:rPr>
          <w:rFonts w:ascii="Calibri" w:hAnsi="Calibri" w:cs="Calibri"/>
          <w:b/>
          <w:color w:val="000000" w:themeColor="text1"/>
          <w:sz w:val="24"/>
          <w:szCs w:val="24"/>
        </w:rPr>
        <w:t xml:space="preserve">Please add more specific details (e.g. button clicks for software actions, numerical values for settings, </w:t>
      </w:r>
      <w:proofErr w:type="spellStart"/>
      <w:r w:rsidR="00D82DEB" w:rsidRPr="00EC4CD6">
        <w:rPr>
          <w:rFonts w:ascii="Calibri" w:hAnsi="Calibri" w:cs="Calibri"/>
          <w:b/>
          <w:color w:val="000000" w:themeColor="text1"/>
          <w:sz w:val="24"/>
          <w:szCs w:val="24"/>
        </w:rPr>
        <w:t>etc</w:t>
      </w:r>
      <w:proofErr w:type="spellEnd"/>
      <w:r w:rsidR="00D82DEB" w:rsidRPr="00EC4CD6">
        <w:rPr>
          <w:rFonts w:ascii="Calibri" w:hAnsi="Calibri" w:cs="Calibri"/>
          <w:b/>
          <w:color w:val="000000" w:themeColor="text1"/>
          <w:sz w:val="24"/>
          <w:szCs w:val="24"/>
        </w:rPr>
        <w:t>) to your protocol steps</w:t>
      </w:r>
      <w:r w:rsidR="00D82DEB" w:rsidRPr="00EC4CD6">
        <w:rPr>
          <w:rFonts w:ascii="Calibri" w:hAnsi="Calibri" w:cs="Calibri"/>
          <w:color w:val="000000" w:themeColor="text1"/>
          <w:sz w:val="24"/>
          <w:szCs w:val="24"/>
        </w:rPr>
        <w:t>. There should be enough detail in each step to supplement the actions seen in the video so that viewers can easily replicate the protocol.</w:t>
      </w:r>
    </w:p>
    <w:p w14:paraId="35C3E29A" w14:textId="77777777" w:rsidR="00D82DEB" w:rsidRPr="00EC4CD6" w:rsidRDefault="007F0176" w:rsidP="00AA4367">
      <w:pPr>
        <w:wordWrap/>
        <w:spacing w:before="240" w:after="20" w:line="240" w:lineRule="auto"/>
        <w:rPr>
          <w:rFonts w:ascii="Calibri" w:hAnsi="Calibri" w:cs="Calibri"/>
          <w:bCs/>
          <w:color w:val="000000" w:themeColor="text1"/>
          <w:sz w:val="24"/>
          <w:szCs w:val="24"/>
        </w:rPr>
      </w:pPr>
      <w:r w:rsidRPr="00EC4CD6">
        <w:rPr>
          <w:rFonts w:ascii="Calibri" w:hAnsi="Calibri" w:cs="Calibri"/>
          <w:b/>
          <w:bCs/>
          <w:color w:val="000000" w:themeColor="text1"/>
          <w:sz w:val="24"/>
          <w:szCs w:val="24"/>
        </w:rPr>
        <w:t>Comment 1</w:t>
      </w:r>
      <w:r w:rsidR="00D82DEB" w:rsidRPr="00EC4CD6">
        <w:rPr>
          <w:rFonts w:ascii="Calibri" w:hAnsi="Calibri" w:cs="Calibri"/>
          <w:b/>
          <w:bCs/>
          <w:color w:val="000000" w:themeColor="text1"/>
          <w:sz w:val="24"/>
          <w:szCs w:val="24"/>
        </w:rPr>
        <w:t>)</w:t>
      </w:r>
      <w:r w:rsidRPr="00EC4CD6">
        <w:rPr>
          <w:rFonts w:ascii="Calibri" w:hAnsi="Calibri" w:cs="Calibri"/>
          <w:bCs/>
          <w:color w:val="000000" w:themeColor="text1"/>
          <w:sz w:val="24"/>
          <w:szCs w:val="24"/>
        </w:rPr>
        <w:t xml:space="preserve"> </w:t>
      </w:r>
      <w:r w:rsidR="00D82DEB" w:rsidRPr="00EC4CD6">
        <w:rPr>
          <w:rFonts w:ascii="Calibri" w:hAnsi="Calibri" w:cs="Calibri"/>
          <w:bCs/>
          <w:color w:val="000000" w:themeColor="text1"/>
          <w:sz w:val="24"/>
          <w:szCs w:val="24"/>
        </w:rPr>
        <w:t>3.1: What is the source of MSCs? How are they cultured and prepared for injection? Mention all media usage and culture conditions. How are the cells counted?</w:t>
      </w:r>
    </w:p>
    <w:p w14:paraId="36D8FD85" w14:textId="77777777" w:rsidR="00810A18" w:rsidRDefault="00D82DEB" w:rsidP="00AA4367">
      <w:pPr>
        <w:wordWrap/>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1</w:t>
      </w:r>
      <w:r w:rsidR="006D5D58" w:rsidRPr="00EC4CD6">
        <w:rPr>
          <w:rFonts w:ascii="Calibri" w:hAnsi="Calibri" w:cs="Calibri"/>
          <w:b/>
          <w:color w:val="000000" w:themeColor="text1"/>
          <w:sz w:val="24"/>
          <w:szCs w:val="24"/>
        </w:rPr>
        <w:t>)</w:t>
      </w:r>
      <w:r w:rsidRPr="003824D7">
        <w:rPr>
          <w:rFonts w:ascii="Calibri" w:hAnsi="Calibri" w:cs="Calibri"/>
          <w:color w:val="000000" w:themeColor="text1"/>
          <w:sz w:val="24"/>
          <w:szCs w:val="24"/>
        </w:rPr>
        <w:t xml:space="preserve"> </w:t>
      </w:r>
      <w:r w:rsidR="00810A18">
        <w:rPr>
          <w:rFonts w:ascii="Calibri" w:hAnsi="Calibri" w:cs="Calibri"/>
          <w:color w:val="000000" w:themeColor="text1"/>
          <w:sz w:val="24"/>
          <w:szCs w:val="24"/>
        </w:rPr>
        <w:t xml:space="preserve">We described the steps for MSC preparation and </w:t>
      </w:r>
      <w:r w:rsidR="00810A18" w:rsidRPr="00ED1004">
        <w:rPr>
          <w:rFonts w:ascii="Calibri" w:hAnsi="Calibri" w:cs="Calibri"/>
          <w:i/>
          <w:color w:val="000000" w:themeColor="text1"/>
          <w:sz w:val="24"/>
          <w:szCs w:val="24"/>
        </w:rPr>
        <w:t>in vitro</w:t>
      </w:r>
      <w:r w:rsidR="00810A18">
        <w:rPr>
          <w:rFonts w:ascii="Calibri" w:hAnsi="Calibri" w:cs="Calibri"/>
          <w:color w:val="000000" w:themeColor="text1"/>
          <w:sz w:val="24"/>
          <w:szCs w:val="24"/>
        </w:rPr>
        <w:t xml:space="preserve"> culture in “</w:t>
      </w:r>
      <w:r w:rsidR="001A3AFB">
        <w:rPr>
          <w:rFonts w:ascii="Calibri" w:hAnsi="Calibri" w:cs="Calibri"/>
          <w:color w:val="000000" w:themeColor="text1"/>
          <w:sz w:val="24"/>
          <w:szCs w:val="24"/>
        </w:rPr>
        <w:t>Step</w:t>
      </w:r>
      <w:r w:rsidR="00810A18">
        <w:rPr>
          <w:rFonts w:ascii="Calibri" w:hAnsi="Calibri" w:cs="Calibri"/>
          <w:color w:val="000000" w:themeColor="text1"/>
          <w:sz w:val="24"/>
          <w:szCs w:val="24"/>
        </w:rPr>
        <w:t xml:space="preserve"> 1</w:t>
      </w:r>
      <w:r w:rsidR="001A3AFB">
        <w:rPr>
          <w:rFonts w:ascii="Calibri" w:hAnsi="Calibri" w:cs="Calibri"/>
          <w:color w:val="000000" w:themeColor="text1"/>
          <w:sz w:val="24"/>
          <w:szCs w:val="24"/>
        </w:rPr>
        <w:t xml:space="preserve"> and </w:t>
      </w:r>
      <w:r w:rsidR="00810A18">
        <w:rPr>
          <w:rFonts w:ascii="Calibri" w:hAnsi="Calibri" w:cs="Calibri"/>
          <w:color w:val="000000" w:themeColor="text1"/>
          <w:sz w:val="24"/>
          <w:szCs w:val="24"/>
        </w:rPr>
        <w:t>2”</w:t>
      </w:r>
      <w:r w:rsidR="00CB6AB1">
        <w:rPr>
          <w:rFonts w:ascii="Calibri" w:hAnsi="Calibri" w:cs="Calibri"/>
          <w:color w:val="000000" w:themeColor="text1"/>
          <w:sz w:val="24"/>
          <w:szCs w:val="24"/>
        </w:rPr>
        <w:t>;</w:t>
      </w:r>
      <w:r w:rsidR="00810A18">
        <w:rPr>
          <w:rFonts w:ascii="Calibri" w:hAnsi="Calibri" w:cs="Calibri"/>
          <w:color w:val="000000" w:themeColor="text1"/>
          <w:sz w:val="24"/>
          <w:szCs w:val="24"/>
        </w:rPr>
        <w:t xml:space="preserve"> however, it seems to </w:t>
      </w:r>
      <w:r w:rsidR="00CB6AB1">
        <w:rPr>
          <w:rFonts w:ascii="Calibri" w:hAnsi="Calibri" w:cs="Calibri"/>
          <w:color w:val="000000" w:themeColor="text1"/>
          <w:sz w:val="24"/>
          <w:szCs w:val="24"/>
        </w:rPr>
        <w:t>not</w:t>
      </w:r>
      <w:r w:rsidR="00810A18">
        <w:rPr>
          <w:rFonts w:ascii="Calibri" w:hAnsi="Calibri" w:cs="Calibri"/>
          <w:color w:val="000000" w:themeColor="text1"/>
          <w:sz w:val="24"/>
          <w:szCs w:val="24"/>
        </w:rPr>
        <w:t xml:space="preserve"> cover all </w:t>
      </w:r>
      <w:r w:rsidR="00CB6AB1">
        <w:rPr>
          <w:rFonts w:ascii="Calibri" w:hAnsi="Calibri" w:cs="Calibri"/>
          <w:color w:val="000000" w:themeColor="text1"/>
          <w:sz w:val="24"/>
          <w:szCs w:val="24"/>
        </w:rPr>
        <w:t xml:space="preserve">of the </w:t>
      </w:r>
      <w:r w:rsidR="00810A18">
        <w:rPr>
          <w:rFonts w:ascii="Calibri" w:hAnsi="Calibri" w:cs="Calibri"/>
          <w:color w:val="000000" w:themeColor="text1"/>
          <w:sz w:val="24"/>
          <w:szCs w:val="24"/>
        </w:rPr>
        <w:t xml:space="preserve">details </w:t>
      </w:r>
      <w:r w:rsidR="00CB6AB1">
        <w:rPr>
          <w:rFonts w:ascii="Calibri" w:hAnsi="Calibri" w:cs="Calibri"/>
          <w:color w:val="000000" w:themeColor="text1"/>
          <w:sz w:val="24"/>
          <w:szCs w:val="24"/>
        </w:rPr>
        <w:t xml:space="preserve">necessary </w:t>
      </w:r>
      <w:r w:rsidR="00810A18">
        <w:rPr>
          <w:rFonts w:ascii="Calibri" w:hAnsi="Calibri" w:cs="Calibri"/>
          <w:color w:val="000000" w:themeColor="text1"/>
          <w:sz w:val="24"/>
          <w:szCs w:val="24"/>
        </w:rPr>
        <w:t xml:space="preserve">to generate the script for MSC-loading and </w:t>
      </w:r>
      <w:r w:rsidR="00810A18" w:rsidRPr="00ED1004">
        <w:rPr>
          <w:rFonts w:ascii="Calibri" w:hAnsi="Calibri" w:cs="Calibri"/>
          <w:i/>
          <w:color w:val="000000" w:themeColor="text1"/>
          <w:sz w:val="24"/>
          <w:szCs w:val="24"/>
        </w:rPr>
        <w:t>in vitro</w:t>
      </w:r>
      <w:r w:rsidR="00810A18">
        <w:rPr>
          <w:rFonts w:ascii="Calibri" w:hAnsi="Calibri" w:cs="Calibri"/>
          <w:color w:val="000000" w:themeColor="text1"/>
          <w:sz w:val="24"/>
          <w:szCs w:val="24"/>
        </w:rPr>
        <w:t xml:space="preserve"> 3D culture. As </w:t>
      </w:r>
      <w:r w:rsidR="00CB6AB1">
        <w:rPr>
          <w:rFonts w:ascii="Calibri" w:hAnsi="Calibri" w:cs="Calibri"/>
          <w:color w:val="000000" w:themeColor="text1"/>
          <w:sz w:val="24"/>
          <w:szCs w:val="24"/>
        </w:rPr>
        <w:t xml:space="preserve">noted by </w:t>
      </w:r>
      <w:r w:rsidR="00810A18">
        <w:rPr>
          <w:rFonts w:ascii="Calibri" w:hAnsi="Calibri" w:cs="Calibri"/>
          <w:color w:val="000000" w:themeColor="text1"/>
          <w:sz w:val="24"/>
          <w:szCs w:val="24"/>
        </w:rPr>
        <w:t xml:space="preserve">the editor, we have explained </w:t>
      </w:r>
      <w:r w:rsidR="005066FA">
        <w:rPr>
          <w:rFonts w:ascii="Calibri" w:hAnsi="Calibri" w:cs="Calibri"/>
          <w:color w:val="000000" w:themeColor="text1"/>
          <w:sz w:val="24"/>
          <w:szCs w:val="24"/>
        </w:rPr>
        <w:t xml:space="preserve">and clarified </w:t>
      </w:r>
      <w:r w:rsidR="00CB6AB1">
        <w:rPr>
          <w:rFonts w:ascii="Calibri" w:hAnsi="Calibri" w:cs="Calibri"/>
          <w:color w:val="000000" w:themeColor="text1"/>
          <w:sz w:val="24"/>
          <w:szCs w:val="24"/>
        </w:rPr>
        <w:t xml:space="preserve">additional </w:t>
      </w:r>
      <w:r w:rsidR="00810A18">
        <w:rPr>
          <w:rFonts w:ascii="Calibri" w:hAnsi="Calibri" w:cs="Calibri"/>
          <w:color w:val="000000" w:themeColor="text1"/>
          <w:sz w:val="24"/>
          <w:szCs w:val="24"/>
        </w:rPr>
        <w:t xml:space="preserve">details for this comment </w:t>
      </w:r>
      <w:r w:rsidR="005066FA">
        <w:rPr>
          <w:rFonts w:ascii="Calibri" w:hAnsi="Calibri" w:cs="Calibri"/>
          <w:color w:val="000000" w:themeColor="text1"/>
          <w:sz w:val="24"/>
          <w:szCs w:val="24"/>
        </w:rPr>
        <w:t xml:space="preserve">in the revised manuscript as </w:t>
      </w:r>
      <w:r w:rsidR="00CB6AB1">
        <w:rPr>
          <w:rFonts w:ascii="Calibri" w:hAnsi="Calibri" w:cs="Calibri"/>
          <w:color w:val="000000" w:themeColor="text1"/>
          <w:sz w:val="24"/>
          <w:szCs w:val="24"/>
        </w:rPr>
        <w:t>follows</w:t>
      </w:r>
      <w:r w:rsidR="005066FA">
        <w:rPr>
          <w:rFonts w:ascii="Calibri" w:hAnsi="Calibri" w:cs="Calibri"/>
          <w:color w:val="000000" w:themeColor="text1"/>
          <w:sz w:val="24"/>
          <w:szCs w:val="24"/>
        </w:rPr>
        <w:t>.</w:t>
      </w:r>
    </w:p>
    <w:p w14:paraId="3D82AD69" w14:textId="77777777" w:rsidR="00F13827" w:rsidRDefault="00F13827" w:rsidP="00F13827">
      <w:pPr>
        <w:wordWrap/>
        <w:spacing w:before="240" w:after="0" w:line="240" w:lineRule="auto"/>
        <w:rPr>
          <w:rFonts w:ascii="Calibri" w:hAnsi="Calibri" w:cs="Calibri"/>
          <w:color w:val="000000" w:themeColor="text1"/>
          <w:sz w:val="24"/>
          <w:szCs w:val="24"/>
        </w:rPr>
      </w:pPr>
      <w:r>
        <w:rPr>
          <w:rFonts w:ascii="Calibri" w:hAnsi="Calibri" w:cs="Calibri"/>
          <w:bCs/>
          <w:color w:val="000000" w:themeColor="text1"/>
          <w:sz w:val="24"/>
          <w:szCs w:val="24"/>
        </w:rPr>
        <w:t xml:space="preserve">Q) </w:t>
      </w:r>
      <w:r w:rsidRPr="00EC4CD6">
        <w:rPr>
          <w:rFonts w:ascii="Calibri" w:hAnsi="Calibri" w:cs="Calibri"/>
          <w:bCs/>
          <w:color w:val="000000" w:themeColor="text1"/>
          <w:sz w:val="24"/>
          <w:szCs w:val="24"/>
        </w:rPr>
        <w:t>What is the source of MSCs?</w:t>
      </w:r>
    </w:p>
    <w:p w14:paraId="594363AB" w14:textId="77777777" w:rsidR="009E4354" w:rsidRDefault="00F13827" w:rsidP="00F13827">
      <w:pPr>
        <w:wordWrap/>
        <w:spacing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A) </w:t>
      </w:r>
      <w:r w:rsidR="00392E39">
        <w:rPr>
          <w:rFonts w:ascii="Calibri" w:hAnsi="Calibri" w:cs="Calibri"/>
          <w:color w:val="000000" w:themeColor="text1"/>
          <w:sz w:val="24"/>
          <w:szCs w:val="24"/>
        </w:rPr>
        <w:t>M</w:t>
      </w:r>
      <w:r w:rsidR="004C4B3E">
        <w:rPr>
          <w:rFonts w:ascii="Calibri" w:hAnsi="Calibri" w:cs="Calibri"/>
          <w:color w:val="000000" w:themeColor="text1"/>
          <w:sz w:val="24"/>
          <w:szCs w:val="24"/>
        </w:rPr>
        <w:t xml:space="preserve">urine bone marrow-derived MSCs </w:t>
      </w:r>
      <w:r w:rsidR="00392E39">
        <w:rPr>
          <w:rFonts w:ascii="Calibri" w:hAnsi="Calibri" w:cs="Calibri"/>
          <w:color w:val="000000" w:themeColor="text1"/>
          <w:sz w:val="24"/>
          <w:szCs w:val="24"/>
        </w:rPr>
        <w:t xml:space="preserve">were used </w:t>
      </w:r>
      <w:r w:rsidR="004C4B3E">
        <w:rPr>
          <w:rFonts w:ascii="Calibri" w:hAnsi="Calibri" w:cs="Calibri"/>
          <w:color w:val="000000" w:themeColor="text1"/>
          <w:sz w:val="24"/>
          <w:szCs w:val="24"/>
        </w:rPr>
        <w:t xml:space="preserve">in this work and </w:t>
      </w:r>
      <w:r w:rsidR="00392E39">
        <w:rPr>
          <w:rFonts w:ascii="Calibri" w:hAnsi="Calibri" w:cs="Calibri"/>
          <w:color w:val="000000" w:themeColor="text1"/>
          <w:sz w:val="24"/>
          <w:szCs w:val="24"/>
        </w:rPr>
        <w:t xml:space="preserve">we have </w:t>
      </w:r>
      <w:r w:rsidR="004C4B3E">
        <w:rPr>
          <w:rFonts w:ascii="Calibri" w:hAnsi="Calibri" w:cs="Calibri"/>
          <w:color w:val="000000" w:themeColor="text1"/>
          <w:sz w:val="24"/>
          <w:szCs w:val="24"/>
        </w:rPr>
        <w:t xml:space="preserve">described it in </w:t>
      </w:r>
      <w:r w:rsidR="00CB6AB1">
        <w:rPr>
          <w:rFonts w:ascii="Calibri" w:hAnsi="Calibri" w:cs="Calibri"/>
          <w:color w:val="000000" w:themeColor="text1"/>
          <w:sz w:val="24"/>
          <w:szCs w:val="24"/>
        </w:rPr>
        <w:t>a note following Step 1.1.</w:t>
      </w:r>
    </w:p>
    <w:p w14:paraId="09537EC0" w14:textId="77777777" w:rsidR="00F13827" w:rsidRDefault="00F13827" w:rsidP="00F13827">
      <w:pPr>
        <w:wordWrap/>
        <w:spacing w:before="240" w:after="0" w:line="240" w:lineRule="auto"/>
        <w:rPr>
          <w:rFonts w:ascii="Calibri" w:hAnsi="Calibri" w:cs="Calibri"/>
          <w:color w:val="000000" w:themeColor="text1"/>
          <w:sz w:val="24"/>
          <w:szCs w:val="24"/>
        </w:rPr>
      </w:pPr>
      <w:r>
        <w:rPr>
          <w:rFonts w:ascii="Calibri" w:hAnsi="Calibri" w:cs="Calibri"/>
          <w:bCs/>
          <w:color w:val="000000" w:themeColor="text1"/>
          <w:sz w:val="24"/>
          <w:szCs w:val="24"/>
        </w:rPr>
        <w:t xml:space="preserve">Q) </w:t>
      </w:r>
      <w:r w:rsidRPr="00EC4CD6">
        <w:rPr>
          <w:rFonts w:ascii="Calibri" w:hAnsi="Calibri" w:cs="Calibri"/>
          <w:bCs/>
          <w:color w:val="000000" w:themeColor="text1"/>
          <w:sz w:val="24"/>
          <w:szCs w:val="24"/>
        </w:rPr>
        <w:t>How are they cultured and prepared for injection?</w:t>
      </w:r>
    </w:p>
    <w:p w14:paraId="6332473E" w14:textId="77777777" w:rsidR="00F13827" w:rsidRDefault="00F13827" w:rsidP="00F13827">
      <w:pPr>
        <w:wordWrap/>
        <w:spacing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A) </w:t>
      </w:r>
      <w:r w:rsidR="00CB6AB1">
        <w:rPr>
          <w:rFonts w:ascii="Calibri" w:hAnsi="Calibri" w:cs="Calibri"/>
          <w:color w:val="000000" w:themeColor="text1"/>
          <w:sz w:val="24"/>
          <w:szCs w:val="24"/>
        </w:rPr>
        <w:t>The details are described in</w:t>
      </w:r>
      <w:r w:rsidR="004C4B3E">
        <w:rPr>
          <w:rFonts w:ascii="Calibri" w:hAnsi="Calibri" w:cs="Calibri"/>
          <w:color w:val="000000" w:themeColor="text1"/>
          <w:sz w:val="24"/>
          <w:szCs w:val="24"/>
        </w:rPr>
        <w:t xml:space="preserve"> </w:t>
      </w:r>
      <w:r>
        <w:rPr>
          <w:rFonts w:ascii="Calibri" w:hAnsi="Calibri" w:cs="Calibri"/>
          <w:color w:val="000000" w:themeColor="text1"/>
          <w:sz w:val="24"/>
          <w:szCs w:val="24"/>
        </w:rPr>
        <w:t>Step 1.</w:t>
      </w:r>
    </w:p>
    <w:p w14:paraId="1AE3F7E8" w14:textId="77777777" w:rsidR="004C4B3E" w:rsidRDefault="004C4B3E" w:rsidP="004C4B3E">
      <w:pPr>
        <w:wordWrap/>
        <w:spacing w:before="240" w:after="0" w:line="240" w:lineRule="auto"/>
        <w:rPr>
          <w:rFonts w:ascii="Calibri" w:hAnsi="Calibri" w:cs="Calibri"/>
          <w:color w:val="000000" w:themeColor="text1"/>
          <w:sz w:val="24"/>
          <w:szCs w:val="24"/>
        </w:rPr>
      </w:pPr>
      <w:r>
        <w:rPr>
          <w:rFonts w:ascii="Calibri" w:hAnsi="Calibri" w:cs="Calibri"/>
          <w:bCs/>
          <w:color w:val="000000" w:themeColor="text1"/>
          <w:sz w:val="24"/>
          <w:szCs w:val="24"/>
        </w:rPr>
        <w:t xml:space="preserve">Q) </w:t>
      </w:r>
      <w:r w:rsidRPr="00EC4CD6">
        <w:rPr>
          <w:rFonts w:ascii="Calibri" w:hAnsi="Calibri" w:cs="Calibri"/>
          <w:bCs/>
          <w:color w:val="000000" w:themeColor="text1"/>
          <w:sz w:val="24"/>
          <w:szCs w:val="24"/>
        </w:rPr>
        <w:t>Mention all media usage and culture conditions.</w:t>
      </w:r>
    </w:p>
    <w:p w14:paraId="36AA45B7" w14:textId="77777777" w:rsidR="00EA5261" w:rsidRDefault="004C4B3E" w:rsidP="004C4B3E">
      <w:pPr>
        <w:wordWrap/>
        <w:spacing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A) </w:t>
      </w:r>
      <w:r w:rsidR="00CB6AB1">
        <w:rPr>
          <w:rFonts w:ascii="Calibri" w:hAnsi="Calibri" w:cs="Calibri"/>
          <w:color w:val="000000" w:themeColor="text1"/>
          <w:sz w:val="24"/>
          <w:szCs w:val="24"/>
        </w:rPr>
        <w:t xml:space="preserve">The details are described in </w:t>
      </w:r>
      <w:r>
        <w:rPr>
          <w:rFonts w:ascii="Calibri" w:hAnsi="Calibri" w:cs="Calibri"/>
          <w:color w:val="000000" w:themeColor="text1"/>
          <w:sz w:val="24"/>
          <w:szCs w:val="24"/>
        </w:rPr>
        <w:t>Step 1.</w:t>
      </w:r>
    </w:p>
    <w:p w14:paraId="3D414D6E" w14:textId="77777777" w:rsidR="004C4B3E" w:rsidRDefault="004C4B3E" w:rsidP="004C4B3E">
      <w:pPr>
        <w:wordWrap/>
        <w:spacing w:before="240" w:after="0" w:line="240" w:lineRule="auto"/>
        <w:rPr>
          <w:rFonts w:ascii="Calibri" w:hAnsi="Calibri" w:cs="Calibri"/>
          <w:color w:val="000000" w:themeColor="text1"/>
          <w:sz w:val="24"/>
          <w:szCs w:val="24"/>
        </w:rPr>
      </w:pPr>
      <w:r>
        <w:rPr>
          <w:rFonts w:ascii="Calibri" w:hAnsi="Calibri" w:cs="Calibri"/>
          <w:bCs/>
          <w:color w:val="000000" w:themeColor="text1"/>
          <w:sz w:val="24"/>
          <w:szCs w:val="24"/>
        </w:rPr>
        <w:t xml:space="preserve">Q) </w:t>
      </w:r>
      <w:r w:rsidRPr="00EC4CD6">
        <w:rPr>
          <w:rFonts w:ascii="Calibri" w:hAnsi="Calibri" w:cs="Calibri"/>
          <w:bCs/>
          <w:color w:val="000000" w:themeColor="text1"/>
          <w:sz w:val="24"/>
          <w:szCs w:val="24"/>
        </w:rPr>
        <w:t>How are the cells counted?</w:t>
      </w:r>
    </w:p>
    <w:p w14:paraId="0D444789" w14:textId="77777777" w:rsidR="004C4B3E" w:rsidRDefault="004C4B3E" w:rsidP="004C4B3E">
      <w:pPr>
        <w:wordWrap/>
        <w:spacing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A) We counted the cells using an automated cell counter and </w:t>
      </w:r>
      <w:r w:rsidR="00392E39">
        <w:rPr>
          <w:rFonts w:ascii="Calibri" w:hAnsi="Calibri" w:cs="Calibri"/>
          <w:color w:val="000000" w:themeColor="text1"/>
          <w:sz w:val="24"/>
          <w:szCs w:val="24"/>
        </w:rPr>
        <w:t xml:space="preserve">have </w:t>
      </w:r>
      <w:r>
        <w:rPr>
          <w:rFonts w:ascii="Calibri" w:hAnsi="Calibri" w:cs="Calibri"/>
          <w:color w:val="000000" w:themeColor="text1"/>
          <w:sz w:val="24"/>
          <w:szCs w:val="24"/>
        </w:rPr>
        <w:t>explained this in Step 1.3.</w:t>
      </w:r>
    </w:p>
    <w:p w14:paraId="0F790CB1" w14:textId="77777777" w:rsidR="00D82DEB" w:rsidRPr="00EC4CD6" w:rsidRDefault="00D82DEB" w:rsidP="00AA4367">
      <w:pPr>
        <w:wordWrap/>
        <w:spacing w:before="240" w:after="20" w:line="240" w:lineRule="auto"/>
        <w:rPr>
          <w:rFonts w:ascii="Calibri" w:hAnsi="Calibri" w:cs="Calibri"/>
          <w:bCs/>
          <w:color w:val="000000" w:themeColor="text1"/>
          <w:sz w:val="24"/>
          <w:szCs w:val="24"/>
        </w:rPr>
      </w:pPr>
      <w:r w:rsidRPr="00EC4CD6">
        <w:rPr>
          <w:rFonts w:ascii="Calibri" w:hAnsi="Calibri" w:cs="Calibri"/>
          <w:b/>
          <w:bCs/>
          <w:color w:val="000000" w:themeColor="text1"/>
          <w:sz w:val="24"/>
          <w:szCs w:val="24"/>
        </w:rPr>
        <w:t>Comment 2)</w:t>
      </w:r>
      <w:r w:rsidRPr="00EC4CD6">
        <w:rPr>
          <w:rFonts w:ascii="Calibri" w:hAnsi="Calibri" w:cs="Calibri"/>
          <w:bCs/>
          <w:color w:val="000000" w:themeColor="text1"/>
          <w:sz w:val="24"/>
          <w:szCs w:val="24"/>
        </w:rPr>
        <w:t xml:space="preserve"> 4.1: Mention animal age.</w:t>
      </w:r>
    </w:p>
    <w:p w14:paraId="31E8A570" w14:textId="77777777" w:rsidR="006D5D58" w:rsidRPr="004C4B3E" w:rsidRDefault="006D5D58" w:rsidP="00AA4367">
      <w:pPr>
        <w:wordWrap/>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2</w:t>
      </w:r>
      <w:r w:rsidRPr="00EC4CD6">
        <w:rPr>
          <w:rFonts w:ascii="Calibri" w:hAnsi="Calibri" w:cs="Calibri"/>
          <w:b/>
          <w:color w:val="000000" w:themeColor="text1"/>
          <w:sz w:val="24"/>
          <w:szCs w:val="24"/>
        </w:rPr>
        <w:t>)</w:t>
      </w:r>
      <w:r w:rsidR="004C4B3E">
        <w:rPr>
          <w:rFonts w:ascii="Calibri" w:hAnsi="Calibri" w:cs="Calibri"/>
          <w:b/>
          <w:color w:val="000000" w:themeColor="text1"/>
          <w:sz w:val="24"/>
          <w:szCs w:val="24"/>
        </w:rPr>
        <w:t xml:space="preserve"> </w:t>
      </w:r>
      <w:r w:rsidR="004C4B3E" w:rsidRPr="004C4B3E">
        <w:rPr>
          <w:rFonts w:ascii="Calibri" w:hAnsi="Calibri" w:cs="Calibri"/>
          <w:color w:val="000000" w:themeColor="text1"/>
          <w:sz w:val="24"/>
          <w:szCs w:val="24"/>
        </w:rPr>
        <w:t>We</w:t>
      </w:r>
      <w:r w:rsidR="004C4B3E">
        <w:rPr>
          <w:rFonts w:ascii="Calibri" w:hAnsi="Calibri" w:cs="Calibri"/>
          <w:color w:val="000000" w:themeColor="text1"/>
          <w:sz w:val="24"/>
          <w:szCs w:val="24"/>
        </w:rPr>
        <w:t xml:space="preserve"> </w:t>
      </w:r>
      <w:r w:rsidR="00392E39">
        <w:rPr>
          <w:rFonts w:ascii="Calibri" w:hAnsi="Calibri" w:cs="Calibri"/>
          <w:color w:val="000000" w:themeColor="text1"/>
          <w:sz w:val="24"/>
          <w:szCs w:val="24"/>
        </w:rPr>
        <w:t xml:space="preserve">have </w:t>
      </w:r>
      <w:r w:rsidR="004C4B3E">
        <w:rPr>
          <w:rFonts w:ascii="Calibri" w:hAnsi="Calibri" w:cs="Calibri"/>
          <w:color w:val="000000" w:themeColor="text1"/>
          <w:sz w:val="24"/>
          <w:szCs w:val="24"/>
        </w:rPr>
        <w:t xml:space="preserve">added information </w:t>
      </w:r>
      <w:r w:rsidR="00CB6AB1">
        <w:rPr>
          <w:rFonts w:ascii="Calibri" w:hAnsi="Calibri" w:cs="Calibri"/>
          <w:color w:val="000000" w:themeColor="text1"/>
          <w:sz w:val="24"/>
          <w:szCs w:val="24"/>
        </w:rPr>
        <w:t xml:space="preserve">regarding </w:t>
      </w:r>
      <w:r w:rsidR="004C4B3E">
        <w:rPr>
          <w:rFonts w:ascii="Calibri" w:hAnsi="Calibri" w:cs="Calibri"/>
          <w:color w:val="000000" w:themeColor="text1"/>
          <w:sz w:val="24"/>
          <w:szCs w:val="24"/>
        </w:rPr>
        <w:t xml:space="preserve">animal age and weight </w:t>
      </w:r>
      <w:r w:rsidR="00CB6AB1">
        <w:rPr>
          <w:rFonts w:ascii="Calibri" w:hAnsi="Calibri" w:cs="Calibri"/>
          <w:color w:val="000000" w:themeColor="text1"/>
          <w:sz w:val="24"/>
          <w:szCs w:val="24"/>
        </w:rPr>
        <w:t>to</w:t>
      </w:r>
      <w:r w:rsidR="004C4B3E">
        <w:rPr>
          <w:rFonts w:ascii="Calibri" w:hAnsi="Calibri" w:cs="Calibri"/>
          <w:color w:val="000000" w:themeColor="text1"/>
          <w:sz w:val="24"/>
          <w:szCs w:val="24"/>
        </w:rPr>
        <w:t xml:space="preserve"> </w:t>
      </w:r>
      <w:r w:rsidR="004C4B3E">
        <w:rPr>
          <w:rFonts w:ascii="Calibri" w:hAnsi="Calibri" w:cs="Calibri"/>
          <w:color w:val="000000" w:themeColor="text1"/>
          <w:sz w:val="24"/>
          <w:szCs w:val="24"/>
        </w:rPr>
        <w:lastRenderedPageBreak/>
        <w:t>Step 4.1.</w:t>
      </w:r>
    </w:p>
    <w:p w14:paraId="451F89F0" w14:textId="77777777" w:rsidR="00D82DEB" w:rsidRPr="00EC4CD6" w:rsidRDefault="00D82DEB" w:rsidP="00AA4367">
      <w:pPr>
        <w:wordWrap/>
        <w:spacing w:before="240" w:after="20" w:line="240" w:lineRule="auto"/>
        <w:rPr>
          <w:rFonts w:ascii="Calibri" w:hAnsi="Calibri" w:cs="Calibri"/>
          <w:bCs/>
          <w:color w:val="000000" w:themeColor="text1"/>
          <w:sz w:val="24"/>
          <w:szCs w:val="24"/>
        </w:rPr>
      </w:pPr>
      <w:r w:rsidRPr="00EC4CD6">
        <w:rPr>
          <w:rFonts w:ascii="Calibri" w:hAnsi="Calibri" w:cs="Calibri"/>
          <w:b/>
          <w:bCs/>
          <w:color w:val="000000" w:themeColor="text1"/>
          <w:sz w:val="24"/>
          <w:szCs w:val="24"/>
        </w:rPr>
        <w:t>Comment 3)</w:t>
      </w:r>
      <w:r w:rsidRPr="00EC4CD6">
        <w:rPr>
          <w:rFonts w:ascii="Calibri" w:hAnsi="Calibri" w:cs="Calibri"/>
          <w:bCs/>
          <w:color w:val="000000" w:themeColor="text1"/>
          <w:sz w:val="24"/>
          <w:szCs w:val="24"/>
        </w:rPr>
        <w:t xml:space="preserve"> 4.4: mention surgical tools used.</w:t>
      </w:r>
    </w:p>
    <w:p w14:paraId="65FB8444" w14:textId="77777777" w:rsidR="006D5D58" w:rsidRPr="004C4B3E" w:rsidRDefault="006D5D58" w:rsidP="00AA4367">
      <w:pPr>
        <w:wordWrap/>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3</w:t>
      </w:r>
      <w:r w:rsidRPr="00EC4CD6">
        <w:rPr>
          <w:rFonts w:ascii="Calibri" w:hAnsi="Calibri" w:cs="Calibri"/>
          <w:b/>
          <w:color w:val="000000" w:themeColor="text1"/>
          <w:sz w:val="24"/>
          <w:szCs w:val="24"/>
        </w:rPr>
        <w:t>)</w:t>
      </w:r>
      <w:r w:rsidR="004C4B3E">
        <w:rPr>
          <w:rFonts w:ascii="Calibri" w:hAnsi="Calibri" w:cs="Calibri"/>
          <w:b/>
          <w:color w:val="000000" w:themeColor="text1"/>
          <w:sz w:val="24"/>
          <w:szCs w:val="24"/>
        </w:rPr>
        <w:t xml:space="preserve"> </w:t>
      </w:r>
      <w:r w:rsidR="00DE303B" w:rsidRPr="00DE303B">
        <w:rPr>
          <w:rFonts w:ascii="Calibri" w:hAnsi="Calibri" w:cs="Calibri"/>
          <w:color w:val="000000" w:themeColor="text1"/>
          <w:sz w:val="24"/>
          <w:szCs w:val="24"/>
        </w:rPr>
        <w:t>We</w:t>
      </w:r>
      <w:r w:rsidR="00DE303B">
        <w:rPr>
          <w:rFonts w:ascii="Calibri" w:hAnsi="Calibri" w:cs="Calibri"/>
          <w:color w:val="000000" w:themeColor="text1"/>
          <w:sz w:val="24"/>
          <w:szCs w:val="24"/>
        </w:rPr>
        <w:t xml:space="preserve"> </w:t>
      </w:r>
      <w:r w:rsidR="00392E39">
        <w:rPr>
          <w:rFonts w:ascii="Calibri" w:hAnsi="Calibri" w:cs="Calibri"/>
          <w:color w:val="000000" w:themeColor="text1"/>
          <w:sz w:val="24"/>
          <w:szCs w:val="24"/>
        </w:rPr>
        <w:t xml:space="preserve">have </w:t>
      </w:r>
      <w:r w:rsidR="00DE303B">
        <w:rPr>
          <w:rFonts w:ascii="Calibri" w:hAnsi="Calibri" w:cs="Calibri"/>
          <w:color w:val="000000" w:themeColor="text1"/>
          <w:sz w:val="24"/>
          <w:szCs w:val="24"/>
        </w:rPr>
        <w:t xml:space="preserve">clarified the details of </w:t>
      </w:r>
      <w:r w:rsidR="00CB6AB1">
        <w:rPr>
          <w:rFonts w:ascii="Calibri" w:hAnsi="Calibri" w:cs="Calibri"/>
          <w:color w:val="000000" w:themeColor="text1"/>
          <w:sz w:val="24"/>
          <w:szCs w:val="24"/>
        </w:rPr>
        <w:t xml:space="preserve">tools used in </w:t>
      </w:r>
      <w:r w:rsidR="00DE303B">
        <w:rPr>
          <w:rFonts w:ascii="Calibri" w:hAnsi="Calibri" w:cs="Calibri"/>
          <w:color w:val="000000" w:themeColor="text1"/>
          <w:sz w:val="24"/>
          <w:szCs w:val="24"/>
        </w:rPr>
        <w:t>surgical procedures in Step 4.</w:t>
      </w:r>
    </w:p>
    <w:p w14:paraId="7D0E1ADD" w14:textId="77777777" w:rsidR="00D82DEB" w:rsidRPr="00EC4CD6" w:rsidRDefault="00D82DEB" w:rsidP="00AA4367">
      <w:pPr>
        <w:wordWrap/>
        <w:spacing w:before="240" w:after="20" w:line="240" w:lineRule="auto"/>
        <w:rPr>
          <w:rFonts w:ascii="Calibri" w:hAnsi="Calibri" w:cs="Calibri"/>
          <w:bCs/>
          <w:color w:val="000000" w:themeColor="text1"/>
          <w:sz w:val="24"/>
          <w:szCs w:val="24"/>
        </w:rPr>
      </w:pPr>
      <w:r w:rsidRPr="00EC4CD6">
        <w:rPr>
          <w:rFonts w:ascii="Calibri" w:hAnsi="Calibri" w:cs="Calibri"/>
          <w:b/>
          <w:bCs/>
          <w:color w:val="000000" w:themeColor="text1"/>
          <w:sz w:val="24"/>
          <w:szCs w:val="24"/>
        </w:rPr>
        <w:t>Comment 4)</w:t>
      </w:r>
      <w:r w:rsidRPr="00EC4CD6">
        <w:rPr>
          <w:rFonts w:ascii="Calibri" w:hAnsi="Calibri" w:cs="Calibri"/>
          <w:bCs/>
          <w:color w:val="000000" w:themeColor="text1"/>
          <w:sz w:val="24"/>
          <w:szCs w:val="24"/>
        </w:rPr>
        <w:t xml:space="preserve"> 5.1: specify needle gauge.</w:t>
      </w:r>
    </w:p>
    <w:p w14:paraId="21297B49" w14:textId="77777777" w:rsidR="006D5D58" w:rsidRPr="00AE33F9" w:rsidRDefault="006D5D58" w:rsidP="00AA4367">
      <w:pPr>
        <w:wordWrap/>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4</w:t>
      </w:r>
      <w:r w:rsidRPr="00EC4CD6">
        <w:rPr>
          <w:rFonts w:ascii="Calibri" w:hAnsi="Calibri" w:cs="Calibri"/>
          <w:b/>
          <w:color w:val="000000" w:themeColor="text1"/>
          <w:sz w:val="24"/>
          <w:szCs w:val="24"/>
        </w:rPr>
        <w:t>)</w:t>
      </w:r>
      <w:r w:rsidR="00AE33F9">
        <w:rPr>
          <w:rFonts w:ascii="Calibri" w:hAnsi="Calibri" w:cs="Calibri"/>
          <w:b/>
          <w:color w:val="000000" w:themeColor="text1"/>
          <w:sz w:val="24"/>
          <w:szCs w:val="24"/>
        </w:rPr>
        <w:t xml:space="preserve"> </w:t>
      </w:r>
      <w:r w:rsidR="00CB6AB1">
        <w:rPr>
          <w:rFonts w:ascii="Calibri" w:hAnsi="Calibri" w:cs="Calibri"/>
          <w:color w:val="000000" w:themeColor="text1"/>
          <w:sz w:val="24"/>
          <w:szCs w:val="24"/>
        </w:rPr>
        <w:t>A d</w:t>
      </w:r>
      <w:r w:rsidR="00932695">
        <w:rPr>
          <w:rFonts w:ascii="Calibri" w:hAnsi="Calibri" w:cs="Calibri"/>
          <w:color w:val="000000" w:themeColor="text1"/>
          <w:sz w:val="24"/>
          <w:szCs w:val="24"/>
        </w:rPr>
        <w:t xml:space="preserve">ual-syringe </w:t>
      </w:r>
      <w:r w:rsidR="00D64A77">
        <w:rPr>
          <w:rFonts w:ascii="Calibri" w:hAnsi="Calibri" w:cs="Calibri"/>
          <w:color w:val="000000" w:themeColor="text1"/>
          <w:sz w:val="24"/>
          <w:szCs w:val="24"/>
        </w:rPr>
        <w:t xml:space="preserve">with </w:t>
      </w:r>
      <w:r w:rsidR="00CB6AB1">
        <w:rPr>
          <w:rFonts w:ascii="Calibri" w:hAnsi="Calibri" w:cs="Calibri"/>
          <w:color w:val="000000" w:themeColor="text1"/>
          <w:sz w:val="24"/>
          <w:szCs w:val="24"/>
        </w:rPr>
        <w:t xml:space="preserve">a </w:t>
      </w:r>
      <w:r w:rsidR="00D64A77">
        <w:rPr>
          <w:rFonts w:ascii="Calibri" w:hAnsi="Calibri" w:cs="Calibri"/>
          <w:color w:val="000000" w:themeColor="text1"/>
          <w:sz w:val="24"/>
          <w:szCs w:val="24"/>
        </w:rPr>
        <w:t xml:space="preserve">26G needle </w:t>
      </w:r>
      <w:r w:rsidR="00392E39">
        <w:rPr>
          <w:rFonts w:ascii="Calibri" w:hAnsi="Calibri" w:cs="Calibri"/>
          <w:color w:val="000000" w:themeColor="text1"/>
          <w:sz w:val="24"/>
          <w:szCs w:val="24"/>
        </w:rPr>
        <w:t xml:space="preserve">was used in this work </w:t>
      </w:r>
      <w:r w:rsidR="00932695">
        <w:rPr>
          <w:rFonts w:ascii="Calibri" w:hAnsi="Calibri" w:cs="Calibri"/>
          <w:color w:val="000000" w:themeColor="text1"/>
          <w:sz w:val="24"/>
          <w:szCs w:val="24"/>
        </w:rPr>
        <w:t xml:space="preserve">and </w:t>
      </w:r>
      <w:r w:rsidR="00392E39">
        <w:rPr>
          <w:rFonts w:ascii="Calibri" w:hAnsi="Calibri" w:cs="Calibri"/>
          <w:color w:val="000000" w:themeColor="text1"/>
          <w:sz w:val="24"/>
          <w:szCs w:val="24"/>
        </w:rPr>
        <w:t xml:space="preserve">we have </w:t>
      </w:r>
      <w:r w:rsidR="00932695">
        <w:rPr>
          <w:rFonts w:ascii="Calibri" w:hAnsi="Calibri" w:cs="Calibri"/>
          <w:color w:val="000000" w:themeColor="text1"/>
          <w:sz w:val="24"/>
          <w:szCs w:val="24"/>
        </w:rPr>
        <w:t xml:space="preserve">added this </w:t>
      </w:r>
      <w:r w:rsidR="00CB6AB1">
        <w:rPr>
          <w:rFonts w:ascii="Calibri" w:hAnsi="Calibri" w:cs="Calibri"/>
          <w:color w:val="000000" w:themeColor="text1"/>
          <w:sz w:val="24"/>
          <w:szCs w:val="24"/>
        </w:rPr>
        <w:t>to</w:t>
      </w:r>
      <w:r w:rsidR="00932695">
        <w:rPr>
          <w:rFonts w:ascii="Calibri" w:hAnsi="Calibri" w:cs="Calibri"/>
          <w:color w:val="000000" w:themeColor="text1"/>
          <w:sz w:val="24"/>
          <w:szCs w:val="24"/>
        </w:rPr>
        <w:t xml:space="preserve"> Step 5.1.</w:t>
      </w:r>
    </w:p>
    <w:p w14:paraId="4F6B61AE" w14:textId="77777777" w:rsidR="00D82DEB" w:rsidRPr="002B7AE3" w:rsidRDefault="00D82DEB" w:rsidP="00AA4367">
      <w:pPr>
        <w:wordWrap/>
        <w:spacing w:before="240" w:after="20" w:line="240" w:lineRule="auto"/>
        <w:rPr>
          <w:rFonts w:ascii="Calibri" w:hAnsi="Calibri" w:cs="Calibri"/>
          <w:bCs/>
          <w:sz w:val="24"/>
          <w:szCs w:val="24"/>
        </w:rPr>
      </w:pPr>
      <w:r w:rsidRPr="002B7AE3">
        <w:rPr>
          <w:rFonts w:ascii="Calibri" w:hAnsi="Calibri" w:cs="Calibri"/>
          <w:b/>
          <w:bCs/>
          <w:sz w:val="24"/>
          <w:szCs w:val="24"/>
        </w:rPr>
        <w:t>Comment 5)</w:t>
      </w:r>
      <w:r w:rsidRPr="002B7AE3">
        <w:rPr>
          <w:rFonts w:ascii="Calibri" w:hAnsi="Calibri" w:cs="Calibri"/>
          <w:bCs/>
          <w:sz w:val="24"/>
          <w:szCs w:val="24"/>
        </w:rPr>
        <w:t xml:space="preserve"> 6.2, 6.3: Mention transducer specifications and imaging settings</w:t>
      </w:r>
    </w:p>
    <w:p w14:paraId="658F38F5" w14:textId="77777777" w:rsidR="006D5D58" w:rsidRPr="002B7AE3" w:rsidRDefault="006D5D58" w:rsidP="00AA4367">
      <w:pPr>
        <w:wordWrap/>
        <w:spacing w:before="20" w:line="240" w:lineRule="auto"/>
        <w:rPr>
          <w:rFonts w:ascii="Calibri" w:hAnsi="Calibri" w:cs="Calibri"/>
          <w:bCs/>
          <w:sz w:val="24"/>
          <w:szCs w:val="24"/>
        </w:rPr>
      </w:pPr>
      <w:r w:rsidRPr="002B7AE3">
        <w:rPr>
          <w:rFonts w:ascii="Calibri" w:hAnsi="Calibri" w:cs="Calibri"/>
          <w:b/>
          <w:sz w:val="24"/>
          <w:szCs w:val="24"/>
        </w:rPr>
        <w:t xml:space="preserve">Response to </w:t>
      </w:r>
      <w:r w:rsidRPr="002B7AE3">
        <w:rPr>
          <w:rFonts w:ascii="Calibri" w:hAnsi="Calibri" w:cs="Calibri"/>
          <w:b/>
          <w:bCs/>
          <w:sz w:val="24"/>
          <w:szCs w:val="24"/>
        </w:rPr>
        <w:t>Comment 5</w:t>
      </w:r>
      <w:r w:rsidRPr="002B7AE3">
        <w:rPr>
          <w:rFonts w:ascii="Calibri" w:hAnsi="Calibri" w:cs="Calibri"/>
          <w:b/>
          <w:sz w:val="24"/>
          <w:szCs w:val="24"/>
        </w:rPr>
        <w:t>)</w:t>
      </w:r>
      <w:r w:rsidR="004736A2" w:rsidRPr="002B7AE3">
        <w:rPr>
          <w:rFonts w:ascii="Calibri" w:hAnsi="Calibri" w:cs="Calibri"/>
          <w:b/>
          <w:sz w:val="24"/>
          <w:szCs w:val="24"/>
        </w:rPr>
        <w:t xml:space="preserve"> </w:t>
      </w:r>
      <w:r w:rsidR="002B7AE3" w:rsidRPr="002B7AE3">
        <w:rPr>
          <w:rFonts w:ascii="Calibri" w:hAnsi="Calibri" w:cs="Calibri"/>
          <w:sz w:val="24"/>
          <w:szCs w:val="24"/>
        </w:rPr>
        <w:t xml:space="preserve">We have changed descriptions </w:t>
      </w:r>
      <w:r w:rsidR="00293F51">
        <w:rPr>
          <w:rFonts w:ascii="Calibri" w:hAnsi="Calibri" w:cs="Calibri"/>
          <w:sz w:val="24"/>
          <w:szCs w:val="24"/>
        </w:rPr>
        <w:t xml:space="preserve">of transducer and its associated setting to </w:t>
      </w:r>
      <w:r w:rsidR="002B7AE3" w:rsidRPr="002B7AE3">
        <w:rPr>
          <w:rFonts w:ascii="Calibri" w:hAnsi="Calibri" w:cs="Calibri"/>
          <w:sz w:val="24"/>
          <w:szCs w:val="24"/>
        </w:rPr>
        <w:t>the revised Step 6.3 and 6.4.</w:t>
      </w:r>
    </w:p>
    <w:p w14:paraId="42890CA9" w14:textId="77777777" w:rsidR="00D82DEB" w:rsidRPr="00EC4CD6" w:rsidRDefault="00D82DEB" w:rsidP="0061246D">
      <w:pPr>
        <w:wordWrap/>
        <w:spacing w:before="240" w:after="20" w:line="240" w:lineRule="auto"/>
        <w:rPr>
          <w:rFonts w:ascii="Calibri" w:hAnsi="Calibri" w:cs="Calibri"/>
          <w:bCs/>
          <w:color w:val="000000" w:themeColor="text1"/>
          <w:sz w:val="24"/>
          <w:szCs w:val="24"/>
        </w:rPr>
      </w:pPr>
      <w:r w:rsidRPr="00EC4CD6">
        <w:rPr>
          <w:rFonts w:ascii="Calibri" w:hAnsi="Calibri" w:cs="Calibri"/>
          <w:b/>
          <w:bCs/>
          <w:color w:val="000000" w:themeColor="text1"/>
          <w:sz w:val="24"/>
          <w:szCs w:val="24"/>
        </w:rPr>
        <w:t>Comment 6)</w:t>
      </w:r>
      <w:r w:rsidRPr="00EC4CD6">
        <w:rPr>
          <w:rFonts w:ascii="Calibri" w:hAnsi="Calibri" w:cs="Calibri"/>
          <w:bCs/>
          <w:color w:val="000000" w:themeColor="text1"/>
          <w:sz w:val="24"/>
          <w:szCs w:val="24"/>
        </w:rPr>
        <w:t xml:space="preserve"> 7.1: cite reference for heart collection and handling.</w:t>
      </w:r>
    </w:p>
    <w:p w14:paraId="1EB77A53" w14:textId="77777777" w:rsidR="006D5D58" w:rsidRPr="00D64A77" w:rsidRDefault="006D5D58" w:rsidP="0061246D">
      <w:pPr>
        <w:wordWrap/>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6</w:t>
      </w:r>
      <w:r w:rsidRPr="00EC4CD6">
        <w:rPr>
          <w:rFonts w:ascii="Calibri" w:hAnsi="Calibri" w:cs="Calibri"/>
          <w:b/>
          <w:color w:val="000000" w:themeColor="text1"/>
          <w:sz w:val="24"/>
          <w:szCs w:val="24"/>
        </w:rPr>
        <w:t>)</w:t>
      </w:r>
      <w:r w:rsidR="00D64A77">
        <w:rPr>
          <w:rFonts w:ascii="Calibri" w:hAnsi="Calibri" w:cs="Calibri"/>
          <w:b/>
          <w:color w:val="000000" w:themeColor="text1"/>
          <w:sz w:val="24"/>
          <w:szCs w:val="24"/>
        </w:rPr>
        <w:t xml:space="preserve"> </w:t>
      </w:r>
      <w:r w:rsidR="00D64A77">
        <w:rPr>
          <w:rFonts w:ascii="Calibri" w:hAnsi="Calibri" w:cs="Calibri"/>
          <w:color w:val="000000" w:themeColor="text1"/>
          <w:sz w:val="24"/>
          <w:szCs w:val="24"/>
        </w:rPr>
        <w:t xml:space="preserve">The reference was added </w:t>
      </w:r>
      <w:r w:rsidR="00CB6AB1">
        <w:rPr>
          <w:rFonts w:ascii="Calibri" w:hAnsi="Calibri" w:cs="Calibri"/>
          <w:color w:val="000000" w:themeColor="text1"/>
          <w:sz w:val="24"/>
          <w:szCs w:val="24"/>
        </w:rPr>
        <w:t>to</w:t>
      </w:r>
      <w:r w:rsidR="00D64A77">
        <w:rPr>
          <w:rFonts w:ascii="Calibri" w:hAnsi="Calibri" w:cs="Calibri"/>
          <w:color w:val="000000" w:themeColor="text1"/>
          <w:sz w:val="24"/>
          <w:szCs w:val="24"/>
        </w:rPr>
        <w:t xml:space="preserve"> Step 7.1.</w:t>
      </w:r>
    </w:p>
    <w:p w14:paraId="7FDC8E33" w14:textId="77777777" w:rsidR="00D82DEB" w:rsidRPr="00EC4CD6" w:rsidRDefault="00D82DEB" w:rsidP="0061246D">
      <w:pPr>
        <w:wordWrap/>
        <w:spacing w:before="240" w:after="20" w:line="240" w:lineRule="auto"/>
        <w:rPr>
          <w:rFonts w:ascii="Calibri" w:hAnsi="Calibri" w:cs="Calibri"/>
          <w:bCs/>
          <w:color w:val="000000" w:themeColor="text1"/>
          <w:sz w:val="24"/>
          <w:szCs w:val="24"/>
        </w:rPr>
      </w:pPr>
      <w:r w:rsidRPr="00EC4CD6">
        <w:rPr>
          <w:rFonts w:ascii="Calibri" w:hAnsi="Calibri" w:cs="Calibri"/>
          <w:b/>
          <w:bCs/>
          <w:color w:val="000000" w:themeColor="text1"/>
          <w:sz w:val="24"/>
          <w:szCs w:val="24"/>
        </w:rPr>
        <w:t>Comment 7)</w:t>
      </w:r>
      <w:r w:rsidRPr="00EC4CD6">
        <w:rPr>
          <w:rFonts w:ascii="Calibri" w:hAnsi="Calibri" w:cs="Calibri"/>
          <w:bCs/>
          <w:color w:val="000000" w:themeColor="text1"/>
          <w:sz w:val="24"/>
          <w:szCs w:val="24"/>
        </w:rPr>
        <w:t xml:space="preserve"> 7.2: reference?</w:t>
      </w:r>
    </w:p>
    <w:p w14:paraId="4B4848BE" w14:textId="77777777" w:rsidR="006D5D58" w:rsidRPr="00BE3DAE" w:rsidRDefault="006D5D58" w:rsidP="0061246D">
      <w:pPr>
        <w:wordWrap/>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7</w:t>
      </w:r>
      <w:r w:rsidRPr="00EC4CD6">
        <w:rPr>
          <w:rFonts w:ascii="Calibri" w:hAnsi="Calibri" w:cs="Calibri"/>
          <w:b/>
          <w:color w:val="000000" w:themeColor="text1"/>
          <w:sz w:val="24"/>
          <w:szCs w:val="24"/>
        </w:rPr>
        <w:t>)</w:t>
      </w:r>
      <w:r w:rsidR="00BE3DAE">
        <w:rPr>
          <w:rFonts w:ascii="Calibri" w:hAnsi="Calibri" w:cs="Calibri"/>
          <w:color w:val="000000" w:themeColor="text1"/>
          <w:sz w:val="24"/>
          <w:szCs w:val="24"/>
        </w:rPr>
        <w:t xml:space="preserve"> </w:t>
      </w:r>
      <w:r w:rsidR="009C01DA">
        <w:rPr>
          <w:rFonts w:ascii="Calibri" w:hAnsi="Calibri" w:cs="Calibri"/>
          <w:color w:val="000000" w:themeColor="text1"/>
          <w:sz w:val="24"/>
          <w:szCs w:val="24"/>
        </w:rPr>
        <w:t>To explain heart tissue preparation and its staining</w:t>
      </w:r>
      <w:r w:rsidR="00392E39">
        <w:rPr>
          <w:rFonts w:ascii="Calibri" w:hAnsi="Calibri" w:cs="Calibri"/>
          <w:color w:val="000000" w:themeColor="text1"/>
          <w:sz w:val="24"/>
          <w:szCs w:val="24"/>
        </w:rPr>
        <w:t xml:space="preserve">, </w:t>
      </w:r>
      <w:r w:rsidR="009C01DA">
        <w:rPr>
          <w:rFonts w:ascii="Calibri" w:hAnsi="Calibri" w:cs="Calibri"/>
          <w:color w:val="000000" w:themeColor="text1"/>
          <w:sz w:val="24"/>
          <w:szCs w:val="24"/>
        </w:rPr>
        <w:t xml:space="preserve">we have merged </w:t>
      </w:r>
      <w:r w:rsidR="00392E39">
        <w:rPr>
          <w:rFonts w:ascii="Calibri" w:hAnsi="Calibri" w:cs="Calibri"/>
          <w:color w:val="000000" w:themeColor="text1"/>
          <w:sz w:val="24"/>
          <w:szCs w:val="24"/>
        </w:rPr>
        <w:t>Step</w:t>
      </w:r>
      <w:r w:rsidR="00CB6AB1">
        <w:rPr>
          <w:rFonts w:ascii="Calibri" w:hAnsi="Calibri" w:cs="Calibri"/>
          <w:color w:val="000000" w:themeColor="text1"/>
          <w:sz w:val="24"/>
          <w:szCs w:val="24"/>
        </w:rPr>
        <w:t>s</w:t>
      </w:r>
      <w:r w:rsidR="00392E39">
        <w:rPr>
          <w:rFonts w:ascii="Calibri" w:hAnsi="Calibri" w:cs="Calibri"/>
          <w:color w:val="000000" w:themeColor="text1"/>
          <w:sz w:val="24"/>
          <w:szCs w:val="24"/>
        </w:rPr>
        <w:t xml:space="preserve"> 7.2</w:t>
      </w:r>
      <w:r w:rsidR="009C01DA">
        <w:rPr>
          <w:rFonts w:ascii="Calibri" w:hAnsi="Calibri" w:cs="Calibri"/>
          <w:color w:val="000000" w:themeColor="text1"/>
          <w:sz w:val="24"/>
          <w:szCs w:val="24"/>
        </w:rPr>
        <w:t>-</w:t>
      </w:r>
      <w:r w:rsidR="00392E39">
        <w:rPr>
          <w:rFonts w:ascii="Calibri" w:hAnsi="Calibri" w:cs="Calibri"/>
          <w:color w:val="000000" w:themeColor="text1"/>
          <w:sz w:val="24"/>
          <w:szCs w:val="24"/>
        </w:rPr>
        <w:t>7.3</w:t>
      </w:r>
      <w:r w:rsidR="009C01DA">
        <w:rPr>
          <w:rFonts w:ascii="Calibri" w:hAnsi="Calibri" w:cs="Calibri"/>
          <w:color w:val="000000" w:themeColor="text1"/>
          <w:sz w:val="24"/>
          <w:szCs w:val="24"/>
        </w:rPr>
        <w:t xml:space="preserve"> into </w:t>
      </w:r>
      <w:r w:rsidR="00CB6AB1">
        <w:rPr>
          <w:rFonts w:ascii="Calibri" w:hAnsi="Calibri" w:cs="Calibri"/>
          <w:color w:val="000000" w:themeColor="text1"/>
          <w:sz w:val="24"/>
          <w:szCs w:val="24"/>
        </w:rPr>
        <w:t xml:space="preserve">a single Step </w:t>
      </w:r>
      <w:r w:rsidR="009C01DA">
        <w:rPr>
          <w:rFonts w:ascii="Calibri" w:hAnsi="Calibri" w:cs="Calibri"/>
          <w:color w:val="000000" w:themeColor="text1"/>
          <w:sz w:val="24"/>
          <w:szCs w:val="24"/>
        </w:rPr>
        <w:t xml:space="preserve">7.2 and cited </w:t>
      </w:r>
      <w:r w:rsidR="00293F51">
        <w:rPr>
          <w:rFonts w:ascii="Calibri" w:hAnsi="Calibri" w:cs="Calibri"/>
          <w:color w:val="000000" w:themeColor="text1"/>
          <w:sz w:val="24"/>
          <w:szCs w:val="24"/>
        </w:rPr>
        <w:t>an</w:t>
      </w:r>
      <w:r w:rsidR="009C01DA">
        <w:rPr>
          <w:rFonts w:ascii="Calibri" w:hAnsi="Calibri" w:cs="Calibri"/>
          <w:color w:val="000000" w:themeColor="text1"/>
          <w:sz w:val="24"/>
          <w:szCs w:val="24"/>
        </w:rPr>
        <w:t xml:space="preserve"> </w:t>
      </w:r>
      <w:r w:rsidR="00CB6AB1">
        <w:rPr>
          <w:rFonts w:ascii="Calibri" w:hAnsi="Calibri" w:cs="Calibri"/>
          <w:color w:val="000000" w:themeColor="text1"/>
          <w:sz w:val="24"/>
          <w:szCs w:val="24"/>
        </w:rPr>
        <w:t xml:space="preserve">appropriate </w:t>
      </w:r>
      <w:r w:rsidR="009C01DA">
        <w:rPr>
          <w:rFonts w:ascii="Calibri" w:hAnsi="Calibri" w:cs="Calibri"/>
          <w:color w:val="000000" w:themeColor="text1"/>
          <w:sz w:val="24"/>
          <w:szCs w:val="24"/>
        </w:rPr>
        <w:t>reference.</w:t>
      </w:r>
    </w:p>
    <w:p w14:paraId="2F1B7193" w14:textId="77777777" w:rsidR="00D82DEB" w:rsidRDefault="00D82DEB" w:rsidP="0061246D">
      <w:pPr>
        <w:wordWrap/>
        <w:spacing w:before="240" w:after="20" w:line="240" w:lineRule="auto"/>
        <w:rPr>
          <w:rFonts w:ascii="Calibri" w:hAnsi="Calibri" w:cs="Calibri"/>
          <w:bCs/>
          <w:color w:val="000000" w:themeColor="text1"/>
          <w:sz w:val="24"/>
          <w:szCs w:val="24"/>
        </w:rPr>
      </w:pPr>
      <w:r w:rsidRPr="00EC4CD6">
        <w:rPr>
          <w:rFonts w:ascii="Calibri" w:hAnsi="Calibri" w:cs="Calibri"/>
          <w:b/>
          <w:bCs/>
          <w:color w:val="000000" w:themeColor="text1"/>
          <w:sz w:val="24"/>
          <w:szCs w:val="24"/>
        </w:rPr>
        <w:t>Comment 8)</w:t>
      </w:r>
      <w:r w:rsidRPr="00EC4CD6">
        <w:rPr>
          <w:rFonts w:ascii="Calibri" w:hAnsi="Calibri" w:cs="Calibri"/>
          <w:bCs/>
          <w:color w:val="000000" w:themeColor="text1"/>
          <w:sz w:val="24"/>
          <w:szCs w:val="24"/>
        </w:rPr>
        <w:t xml:space="preserve"> 7.3: Using a microtome? Cite references for standard protocols.</w:t>
      </w:r>
    </w:p>
    <w:p w14:paraId="4AE0D1FE" w14:textId="77777777" w:rsidR="00392E39" w:rsidRPr="00BE3DAE" w:rsidRDefault="00392E39" w:rsidP="0061246D">
      <w:pPr>
        <w:wordWrap/>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Pr>
          <w:rFonts w:ascii="Calibri" w:hAnsi="Calibri" w:cs="Calibri"/>
          <w:b/>
          <w:bCs/>
          <w:color w:val="000000" w:themeColor="text1"/>
          <w:sz w:val="24"/>
          <w:szCs w:val="24"/>
        </w:rPr>
        <w:t>8</w:t>
      </w:r>
      <w:r w:rsidRPr="00EC4CD6">
        <w:rPr>
          <w:rFonts w:ascii="Calibri" w:hAnsi="Calibri" w:cs="Calibri"/>
          <w:b/>
          <w:color w:val="000000" w:themeColor="text1"/>
          <w:sz w:val="24"/>
          <w:szCs w:val="24"/>
        </w:rPr>
        <w:t>)</w:t>
      </w:r>
      <w:r>
        <w:rPr>
          <w:rFonts w:ascii="Calibri" w:hAnsi="Calibri" w:cs="Calibri"/>
          <w:color w:val="000000" w:themeColor="text1"/>
          <w:sz w:val="24"/>
          <w:szCs w:val="24"/>
        </w:rPr>
        <w:t xml:space="preserve"> </w:t>
      </w:r>
      <w:r w:rsidR="009C01DA">
        <w:rPr>
          <w:rFonts w:ascii="Calibri" w:hAnsi="Calibri" w:cs="Calibri"/>
          <w:color w:val="000000" w:themeColor="text1"/>
          <w:sz w:val="24"/>
          <w:szCs w:val="24"/>
        </w:rPr>
        <w:t xml:space="preserve">We have added </w:t>
      </w:r>
      <w:r w:rsidR="00071C84">
        <w:rPr>
          <w:rFonts w:ascii="Calibri" w:hAnsi="Calibri" w:cs="Calibri"/>
          <w:color w:val="000000" w:themeColor="text1"/>
          <w:sz w:val="24"/>
          <w:szCs w:val="24"/>
        </w:rPr>
        <w:t xml:space="preserve">a description </w:t>
      </w:r>
      <w:r w:rsidR="009C01DA">
        <w:rPr>
          <w:rFonts w:ascii="Calibri" w:hAnsi="Calibri" w:cs="Calibri"/>
          <w:color w:val="000000" w:themeColor="text1"/>
          <w:sz w:val="24"/>
          <w:szCs w:val="24"/>
        </w:rPr>
        <w:t xml:space="preserve">of </w:t>
      </w:r>
      <w:r w:rsidR="00CB6AB1">
        <w:rPr>
          <w:rFonts w:ascii="Calibri" w:hAnsi="Calibri" w:cs="Calibri"/>
          <w:color w:val="000000" w:themeColor="text1"/>
          <w:sz w:val="24"/>
          <w:szCs w:val="24"/>
        </w:rPr>
        <w:t xml:space="preserve">the </w:t>
      </w:r>
      <w:r w:rsidR="009C01DA">
        <w:rPr>
          <w:rFonts w:ascii="Calibri" w:hAnsi="Calibri" w:cs="Calibri"/>
          <w:color w:val="000000" w:themeColor="text1"/>
          <w:sz w:val="24"/>
          <w:szCs w:val="24"/>
        </w:rPr>
        <w:t xml:space="preserve">microtome </w:t>
      </w:r>
      <w:r w:rsidR="00071C84">
        <w:rPr>
          <w:rFonts w:ascii="Calibri" w:hAnsi="Calibri" w:cs="Calibri"/>
          <w:color w:val="000000" w:themeColor="text1"/>
          <w:sz w:val="24"/>
          <w:szCs w:val="24"/>
        </w:rPr>
        <w:t xml:space="preserve">and cited </w:t>
      </w:r>
      <w:r w:rsidR="00293F51">
        <w:rPr>
          <w:rFonts w:ascii="Calibri" w:hAnsi="Calibri" w:cs="Calibri"/>
          <w:color w:val="000000" w:themeColor="text1"/>
          <w:sz w:val="24"/>
          <w:szCs w:val="24"/>
        </w:rPr>
        <w:t>an appropriate</w:t>
      </w:r>
      <w:r w:rsidR="00071C84">
        <w:rPr>
          <w:rFonts w:ascii="Calibri" w:hAnsi="Calibri" w:cs="Calibri"/>
          <w:color w:val="000000" w:themeColor="text1"/>
          <w:sz w:val="24"/>
          <w:szCs w:val="24"/>
        </w:rPr>
        <w:t xml:space="preserve"> reference </w:t>
      </w:r>
      <w:r w:rsidR="009C01DA">
        <w:rPr>
          <w:rFonts w:ascii="Calibri" w:hAnsi="Calibri" w:cs="Calibri"/>
          <w:color w:val="000000" w:themeColor="text1"/>
          <w:sz w:val="24"/>
          <w:szCs w:val="24"/>
        </w:rPr>
        <w:t>in the revised Step 7.2</w:t>
      </w:r>
      <w:r w:rsidR="00071C84">
        <w:rPr>
          <w:rFonts w:ascii="Calibri" w:hAnsi="Calibri" w:cs="Calibri"/>
          <w:color w:val="000000" w:themeColor="text1"/>
          <w:sz w:val="24"/>
          <w:szCs w:val="24"/>
        </w:rPr>
        <w:t xml:space="preserve">. </w:t>
      </w:r>
    </w:p>
    <w:p w14:paraId="2DE4E2F4" w14:textId="77777777" w:rsidR="00D82DEB" w:rsidRPr="00EC4CD6" w:rsidRDefault="00D82DEB" w:rsidP="0061246D">
      <w:pPr>
        <w:wordWrap/>
        <w:spacing w:before="240" w:after="20" w:line="240" w:lineRule="auto"/>
        <w:rPr>
          <w:rFonts w:ascii="Calibri" w:hAnsi="Calibri" w:cs="Calibri"/>
          <w:bCs/>
          <w:color w:val="000000" w:themeColor="text1"/>
          <w:sz w:val="24"/>
          <w:szCs w:val="24"/>
        </w:rPr>
      </w:pPr>
      <w:r w:rsidRPr="00EC4CD6">
        <w:rPr>
          <w:rFonts w:ascii="Calibri" w:hAnsi="Calibri" w:cs="Calibri"/>
          <w:b/>
          <w:bCs/>
          <w:color w:val="000000" w:themeColor="text1"/>
          <w:sz w:val="24"/>
          <w:szCs w:val="24"/>
        </w:rPr>
        <w:t>Comment 9)</w:t>
      </w:r>
      <w:r w:rsidRPr="00EC4CD6">
        <w:rPr>
          <w:rFonts w:ascii="Calibri" w:hAnsi="Calibri" w:cs="Calibri"/>
          <w:bCs/>
          <w:color w:val="000000" w:themeColor="text1"/>
          <w:sz w:val="24"/>
          <w:szCs w:val="24"/>
        </w:rPr>
        <w:t xml:space="preserve"> 7.4: Step describing imaging is missing. Mention magnification and other settings.</w:t>
      </w:r>
    </w:p>
    <w:p w14:paraId="40E370C6" w14:textId="77777777" w:rsidR="00392E39" w:rsidRPr="00BE3DAE" w:rsidRDefault="00392E39" w:rsidP="0061246D">
      <w:pPr>
        <w:wordWrap/>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Pr>
          <w:rFonts w:ascii="Calibri" w:hAnsi="Calibri" w:cs="Calibri"/>
          <w:b/>
          <w:bCs/>
          <w:color w:val="000000" w:themeColor="text1"/>
          <w:sz w:val="24"/>
          <w:szCs w:val="24"/>
        </w:rPr>
        <w:t>9</w:t>
      </w:r>
      <w:r w:rsidRPr="00EC4CD6">
        <w:rPr>
          <w:rFonts w:ascii="Calibri" w:hAnsi="Calibri" w:cs="Calibri"/>
          <w:b/>
          <w:color w:val="000000" w:themeColor="text1"/>
          <w:sz w:val="24"/>
          <w:szCs w:val="24"/>
        </w:rPr>
        <w:t>)</w:t>
      </w:r>
      <w:r>
        <w:rPr>
          <w:rFonts w:ascii="Calibri" w:hAnsi="Calibri" w:cs="Calibri"/>
          <w:color w:val="000000" w:themeColor="text1"/>
          <w:sz w:val="24"/>
          <w:szCs w:val="24"/>
        </w:rPr>
        <w:t xml:space="preserve"> </w:t>
      </w:r>
      <w:r w:rsidR="00EC28C7">
        <w:rPr>
          <w:rFonts w:ascii="Calibri" w:hAnsi="Calibri" w:cs="Calibri"/>
          <w:color w:val="000000" w:themeColor="text1"/>
          <w:sz w:val="24"/>
          <w:szCs w:val="24"/>
        </w:rPr>
        <w:t xml:space="preserve">We have added </w:t>
      </w:r>
      <w:r w:rsidR="00293F51">
        <w:rPr>
          <w:rFonts w:ascii="Calibri" w:hAnsi="Calibri" w:cs="Calibri"/>
          <w:color w:val="000000" w:themeColor="text1"/>
          <w:sz w:val="24"/>
          <w:szCs w:val="24"/>
        </w:rPr>
        <w:t>a</w:t>
      </w:r>
      <w:r w:rsidR="00EC28C7">
        <w:rPr>
          <w:rFonts w:ascii="Calibri" w:hAnsi="Calibri" w:cs="Calibri"/>
          <w:color w:val="000000" w:themeColor="text1"/>
          <w:sz w:val="24"/>
          <w:szCs w:val="24"/>
        </w:rPr>
        <w:t xml:space="preserve"> </w:t>
      </w:r>
      <w:r w:rsidR="00071C84">
        <w:rPr>
          <w:rFonts w:ascii="Calibri" w:hAnsi="Calibri" w:cs="Calibri"/>
          <w:color w:val="000000" w:themeColor="text1"/>
          <w:sz w:val="24"/>
          <w:szCs w:val="24"/>
        </w:rPr>
        <w:t xml:space="preserve">description </w:t>
      </w:r>
      <w:r w:rsidR="00293F51">
        <w:rPr>
          <w:rFonts w:ascii="Calibri" w:hAnsi="Calibri" w:cs="Calibri"/>
          <w:color w:val="000000" w:themeColor="text1"/>
          <w:sz w:val="24"/>
          <w:szCs w:val="24"/>
        </w:rPr>
        <w:t xml:space="preserve">of imaging and its associated setting to </w:t>
      </w:r>
      <w:r w:rsidR="00071C84">
        <w:rPr>
          <w:rFonts w:ascii="Calibri" w:hAnsi="Calibri" w:cs="Calibri"/>
          <w:color w:val="000000" w:themeColor="text1"/>
          <w:sz w:val="24"/>
          <w:szCs w:val="24"/>
        </w:rPr>
        <w:t>the revised Step 7.3.</w:t>
      </w:r>
    </w:p>
    <w:p w14:paraId="706A365E" w14:textId="77777777" w:rsidR="00D82DEB" w:rsidRPr="00EC4CD6" w:rsidRDefault="00D82DEB" w:rsidP="0061246D">
      <w:pPr>
        <w:wordWrap/>
        <w:spacing w:before="240" w:after="20" w:line="240" w:lineRule="auto"/>
        <w:rPr>
          <w:rFonts w:ascii="Calibri" w:hAnsi="Calibri" w:cs="Calibri"/>
          <w:bCs/>
          <w:color w:val="000000" w:themeColor="text1"/>
          <w:sz w:val="24"/>
          <w:szCs w:val="24"/>
        </w:rPr>
      </w:pPr>
      <w:r w:rsidRPr="00EC4CD6">
        <w:rPr>
          <w:rFonts w:ascii="Calibri" w:hAnsi="Calibri" w:cs="Calibri"/>
          <w:b/>
          <w:bCs/>
          <w:color w:val="000000" w:themeColor="text1"/>
          <w:sz w:val="24"/>
          <w:szCs w:val="24"/>
        </w:rPr>
        <w:t>Comment 10)</w:t>
      </w:r>
      <w:r w:rsidRPr="00EC4CD6">
        <w:rPr>
          <w:rFonts w:ascii="Calibri" w:hAnsi="Calibri" w:cs="Calibri"/>
          <w:bCs/>
          <w:color w:val="000000" w:themeColor="text1"/>
          <w:sz w:val="24"/>
          <w:szCs w:val="24"/>
        </w:rPr>
        <w:t xml:space="preserve"> 7.5: Which software?</w:t>
      </w:r>
    </w:p>
    <w:p w14:paraId="35B49734" w14:textId="77777777" w:rsidR="00392E39" w:rsidRDefault="00392E39" w:rsidP="0061246D">
      <w:pPr>
        <w:wordWrap/>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Pr>
          <w:rFonts w:ascii="Calibri" w:hAnsi="Calibri" w:cs="Calibri"/>
          <w:b/>
          <w:bCs/>
          <w:color w:val="000000" w:themeColor="text1"/>
          <w:sz w:val="24"/>
          <w:szCs w:val="24"/>
        </w:rPr>
        <w:t>10</w:t>
      </w:r>
      <w:r w:rsidRPr="00EC4CD6">
        <w:rPr>
          <w:rFonts w:ascii="Calibri" w:hAnsi="Calibri" w:cs="Calibri"/>
          <w:b/>
          <w:color w:val="000000" w:themeColor="text1"/>
          <w:sz w:val="24"/>
          <w:szCs w:val="24"/>
        </w:rPr>
        <w:t>)</w:t>
      </w:r>
      <w:r>
        <w:rPr>
          <w:rFonts w:ascii="Calibri" w:hAnsi="Calibri" w:cs="Calibri"/>
          <w:color w:val="000000" w:themeColor="text1"/>
          <w:sz w:val="24"/>
          <w:szCs w:val="24"/>
        </w:rPr>
        <w:t xml:space="preserve"> </w:t>
      </w:r>
      <w:r w:rsidR="001E3669">
        <w:rPr>
          <w:rFonts w:ascii="Calibri" w:hAnsi="Calibri" w:cs="Calibri"/>
          <w:color w:val="000000" w:themeColor="text1"/>
          <w:sz w:val="24"/>
          <w:szCs w:val="24"/>
        </w:rPr>
        <w:t xml:space="preserve">All image analyses were performed using ImageJ software and this was </w:t>
      </w:r>
      <w:r w:rsidR="00293F51">
        <w:rPr>
          <w:rFonts w:ascii="Calibri" w:hAnsi="Calibri" w:cs="Calibri"/>
          <w:color w:val="000000" w:themeColor="text1"/>
          <w:sz w:val="24"/>
          <w:szCs w:val="24"/>
        </w:rPr>
        <w:t xml:space="preserve">included </w:t>
      </w:r>
      <w:r w:rsidR="001E3669">
        <w:rPr>
          <w:rFonts w:ascii="Calibri" w:hAnsi="Calibri" w:cs="Calibri"/>
          <w:color w:val="000000" w:themeColor="text1"/>
          <w:sz w:val="24"/>
          <w:szCs w:val="24"/>
        </w:rPr>
        <w:t xml:space="preserve">in </w:t>
      </w:r>
      <w:r w:rsidR="00293F51">
        <w:rPr>
          <w:rFonts w:ascii="Calibri" w:hAnsi="Calibri" w:cs="Calibri"/>
          <w:color w:val="000000" w:themeColor="text1"/>
          <w:sz w:val="24"/>
          <w:szCs w:val="24"/>
        </w:rPr>
        <w:t>a note in the revised Step 7.3.</w:t>
      </w:r>
    </w:p>
    <w:p w14:paraId="6C1984D3" w14:textId="77777777" w:rsidR="0061246D" w:rsidRDefault="0061246D" w:rsidP="0061246D">
      <w:pPr>
        <w:wordWrap/>
        <w:spacing w:before="20" w:line="240" w:lineRule="auto"/>
        <w:rPr>
          <w:rFonts w:ascii="Calibri" w:hAnsi="Calibri" w:cs="Calibri"/>
          <w:color w:val="000000" w:themeColor="text1"/>
          <w:sz w:val="24"/>
          <w:szCs w:val="24"/>
        </w:rPr>
      </w:pPr>
    </w:p>
    <w:p w14:paraId="2A0971D0" w14:textId="77777777" w:rsidR="00CA767D" w:rsidRDefault="00CA767D" w:rsidP="00CA767D">
      <w:pPr>
        <w:wordWrap/>
        <w:spacing w:before="240" w:line="240" w:lineRule="auto"/>
        <w:rPr>
          <w:rFonts w:ascii="Calibri" w:hAnsi="Calibri" w:cs="Calibri"/>
          <w:bCs/>
          <w:color w:val="000000" w:themeColor="text1"/>
          <w:sz w:val="24"/>
          <w:szCs w:val="24"/>
        </w:rPr>
      </w:pPr>
      <w:r w:rsidRPr="00CA767D">
        <w:rPr>
          <w:rFonts w:ascii="Calibri" w:hAnsi="Calibri" w:cs="Calibri"/>
          <w:b/>
          <w:color w:val="FF0000"/>
          <w:sz w:val="24"/>
          <w:szCs w:val="24"/>
        </w:rPr>
        <w:t xml:space="preserve">• </w:t>
      </w:r>
      <w:r w:rsidRPr="00CA767D">
        <w:rPr>
          <w:rFonts w:ascii="Calibri" w:hAnsi="Calibri" w:cs="Calibri"/>
          <w:b/>
          <w:bCs/>
          <w:color w:val="FF0000"/>
          <w:sz w:val="24"/>
          <w:szCs w:val="24"/>
        </w:rPr>
        <w:t>Protocol Highlight:</w:t>
      </w:r>
      <w:r w:rsidRPr="00CA767D">
        <w:rPr>
          <w:rFonts w:ascii="Calibri" w:hAnsi="Calibri" w:cs="Calibri"/>
          <w:bCs/>
          <w:color w:val="FF0000"/>
          <w:sz w:val="24"/>
          <w:szCs w:val="24"/>
        </w:rPr>
        <w:t xml:space="preserve"> </w:t>
      </w:r>
      <w:r w:rsidRPr="00CA767D">
        <w:rPr>
          <w:rFonts w:ascii="Calibri" w:hAnsi="Calibri" w:cs="Calibri"/>
          <w:bCs/>
          <w:color w:val="000000" w:themeColor="text1"/>
          <w:sz w:val="24"/>
          <w:szCs w:val="24"/>
        </w:rPr>
        <w:t>Please highlight ~2.5 pages or less of text (which includes headings and spaces) in yellow, to identify which steps should be visualized to tell the most cohesive story of your protocol steps.</w:t>
      </w:r>
    </w:p>
    <w:p w14:paraId="4760066A" w14:textId="77777777" w:rsidR="00CA767D" w:rsidRDefault="00CA767D" w:rsidP="00CA767D">
      <w:pPr>
        <w:wordWrap/>
        <w:spacing w:before="24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w:t>
      </w:r>
      <w:r w:rsidR="00AA4367">
        <w:rPr>
          <w:rFonts w:ascii="Calibri" w:hAnsi="Calibri" w:cs="Calibri"/>
          <w:bCs/>
          <w:color w:val="000000" w:themeColor="text1"/>
          <w:sz w:val="24"/>
          <w:szCs w:val="24"/>
        </w:rPr>
        <w:t xml:space="preserve"> We have highlighted </w:t>
      </w:r>
      <w:r w:rsidR="00293F51">
        <w:rPr>
          <w:rFonts w:ascii="Calibri" w:hAnsi="Calibri" w:cs="Calibri"/>
          <w:bCs/>
          <w:color w:val="000000" w:themeColor="text1"/>
          <w:sz w:val="24"/>
          <w:szCs w:val="24"/>
        </w:rPr>
        <w:t xml:space="preserve">our selected text in </w:t>
      </w:r>
      <w:r w:rsidR="00AA4367">
        <w:rPr>
          <w:rFonts w:ascii="Calibri" w:hAnsi="Calibri" w:cs="Calibri"/>
          <w:bCs/>
          <w:color w:val="000000" w:themeColor="text1"/>
          <w:sz w:val="24"/>
          <w:szCs w:val="24"/>
        </w:rPr>
        <w:t xml:space="preserve">yellow </w:t>
      </w:r>
      <w:r w:rsidR="00293F51">
        <w:rPr>
          <w:rFonts w:ascii="Calibri" w:hAnsi="Calibri" w:cs="Calibri"/>
          <w:bCs/>
          <w:color w:val="000000" w:themeColor="text1"/>
          <w:sz w:val="24"/>
          <w:szCs w:val="24"/>
        </w:rPr>
        <w:t xml:space="preserve">accordingly </w:t>
      </w:r>
      <w:r w:rsidR="00AA4367">
        <w:rPr>
          <w:rFonts w:ascii="Calibri" w:hAnsi="Calibri" w:cs="Calibri"/>
          <w:bCs/>
          <w:color w:val="000000" w:themeColor="text1"/>
          <w:sz w:val="24"/>
          <w:szCs w:val="24"/>
        </w:rPr>
        <w:t>in the revised manuscript.</w:t>
      </w:r>
    </w:p>
    <w:p w14:paraId="49E2DFC8" w14:textId="77777777" w:rsidR="0061246D" w:rsidRDefault="0061246D" w:rsidP="00CA767D">
      <w:pPr>
        <w:wordWrap/>
        <w:spacing w:before="240" w:line="240" w:lineRule="auto"/>
        <w:rPr>
          <w:rFonts w:ascii="Calibri" w:hAnsi="Calibri" w:cs="Calibri"/>
          <w:bCs/>
          <w:color w:val="000000" w:themeColor="text1"/>
          <w:sz w:val="24"/>
          <w:szCs w:val="24"/>
        </w:rPr>
      </w:pPr>
    </w:p>
    <w:p w14:paraId="1FAFDC3E" w14:textId="77777777" w:rsidR="00AA4367" w:rsidRPr="00AA4367" w:rsidRDefault="00AA4367" w:rsidP="0061246D">
      <w:pPr>
        <w:wordWrap/>
        <w:spacing w:before="240" w:line="240" w:lineRule="auto"/>
        <w:rPr>
          <w:rFonts w:ascii="Calibri" w:hAnsi="Calibri" w:cs="Calibri"/>
          <w:b/>
          <w:bCs/>
          <w:color w:val="FF0000"/>
          <w:sz w:val="24"/>
          <w:szCs w:val="24"/>
        </w:rPr>
      </w:pPr>
      <w:r w:rsidRPr="00CA767D">
        <w:rPr>
          <w:rFonts w:ascii="Calibri" w:hAnsi="Calibri" w:cs="Calibri"/>
          <w:b/>
          <w:color w:val="FF0000"/>
          <w:sz w:val="24"/>
          <w:szCs w:val="24"/>
        </w:rPr>
        <w:t>•</w:t>
      </w:r>
      <w:r w:rsidRPr="00AA4367">
        <w:rPr>
          <w:rFonts w:ascii="Calibri" w:hAnsi="Calibri" w:cs="Calibri"/>
          <w:b/>
          <w:bCs/>
          <w:color w:val="FF0000"/>
          <w:sz w:val="24"/>
          <w:szCs w:val="24"/>
        </w:rPr>
        <w:t xml:space="preserve"> Figures:</w:t>
      </w:r>
    </w:p>
    <w:p w14:paraId="38A0EF2C" w14:textId="77777777" w:rsidR="00AA4367" w:rsidRDefault="00AA4367" w:rsidP="0061246D">
      <w:pPr>
        <w:wordWrap/>
        <w:spacing w:before="240" w:after="20" w:line="240" w:lineRule="auto"/>
        <w:rPr>
          <w:rFonts w:ascii="Calibri" w:hAnsi="Calibri" w:cs="Calibri"/>
          <w:bCs/>
          <w:color w:val="000000" w:themeColor="text1"/>
          <w:sz w:val="24"/>
          <w:szCs w:val="24"/>
        </w:rPr>
      </w:pPr>
      <w:r w:rsidRPr="00AA4367">
        <w:rPr>
          <w:rFonts w:ascii="Calibri" w:hAnsi="Calibri" w:cs="Calibri"/>
          <w:bCs/>
          <w:color w:val="000000" w:themeColor="text1"/>
          <w:sz w:val="24"/>
          <w:szCs w:val="24"/>
        </w:rPr>
        <w:t>1) Fig 2,3: Add scale bars for all micrographs.</w:t>
      </w:r>
    </w:p>
    <w:p w14:paraId="11042AC0" w14:textId="77777777" w:rsidR="00AA4367" w:rsidRPr="00AA4367" w:rsidRDefault="00AA4367" w:rsidP="0061246D">
      <w:pPr>
        <w:wordWrap/>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w:t>
      </w:r>
      <w:r>
        <w:rPr>
          <w:rFonts w:ascii="Calibri" w:hAnsi="Calibri" w:cs="Calibri"/>
          <w:bCs/>
          <w:color w:val="000000" w:themeColor="text1"/>
          <w:sz w:val="24"/>
          <w:szCs w:val="24"/>
        </w:rPr>
        <w:t xml:space="preserve"> We</w:t>
      </w:r>
      <w:r w:rsidR="0061246D">
        <w:rPr>
          <w:rFonts w:ascii="Calibri" w:hAnsi="Calibri" w:cs="Calibri"/>
          <w:bCs/>
          <w:color w:val="000000" w:themeColor="text1"/>
          <w:sz w:val="24"/>
          <w:szCs w:val="24"/>
        </w:rPr>
        <w:t xml:space="preserve"> have added scale bars for all images.</w:t>
      </w:r>
    </w:p>
    <w:p w14:paraId="67E8D154" w14:textId="77777777" w:rsidR="00AA4367" w:rsidRDefault="00AA4367" w:rsidP="0061246D">
      <w:pPr>
        <w:wordWrap/>
        <w:spacing w:before="240" w:after="20" w:line="240" w:lineRule="auto"/>
        <w:rPr>
          <w:rFonts w:ascii="Calibri" w:hAnsi="Calibri" w:cs="Calibri"/>
          <w:bCs/>
          <w:color w:val="000000" w:themeColor="text1"/>
          <w:sz w:val="24"/>
          <w:szCs w:val="24"/>
        </w:rPr>
      </w:pPr>
      <w:r w:rsidRPr="00AA4367">
        <w:rPr>
          <w:rFonts w:ascii="Calibri" w:hAnsi="Calibri" w:cs="Calibri"/>
          <w:bCs/>
          <w:color w:val="000000" w:themeColor="text1"/>
          <w:sz w:val="24"/>
          <w:szCs w:val="24"/>
        </w:rPr>
        <w:lastRenderedPageBreak/>
        <w:t xml:space="preserve">2) Remove text </w:t>
      </w:r>
      <w:proofErr w:type="gramStart"/>
      <w:r w:rsidRPr="00AA4367">
        <w:rPr>
          <w:rFonts w:ascii="Calibri" w:hAnsi="Calibri" w:cs="Calibri"/>
          <w:bCs/>
          <w:color w:val="000000" w:themeColor="text1"/>
          <w:sz w:val="24"/>
          <w:szCs w:val="24"/>
        </w:rPr>
        <w:t>“ use</w:t>
      </w:r>
      <w:proofErr w:type="gramEnd"/>
      <w:r w:rsidRPr="00AA4367">
        <w:rPr>
          <w:rFonts w:ascii="Calibri" w:hAnsi="Calibri" w:cs="Calibri"/>
          <w:bCs/>
          <w:color w:val="000000" w:themeColor="text1"/>
          <w:sz w:val="24"/>
          <w:szCs w:val="24"/>
        </w:rPr>
        <w:t xml:space="preserve"> Figure S…” You may specify this information in the figure placeholder instead.</w:t>
      </w:r>
    </w:p>
    <w:p w14:paraId="69B36B97" w14:textId="77777777" w:rsidR="00AA4367" w:rsidRDefault="00AA4367" w:rsidP="0061246D">
      <w:pPr>
        <w:wordWrap/>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w:t>
      </w:r>
      <w:r>
        <w:rPr>
          <w:rFonts w:ascii="Calibri" w:hAnsi="Calibri" w:cs="Calibri"/>
          <w:bCs/>
          <w:color w:val="000000" w:themeColor="text1"/>
          <w:sz w:val="24"/>
          <w:szCs w:val="24"/>
        </w:rPr>
        <w:t xml:space="preserve"> We</w:t>
      </w:r>
      <w:r w:rsidR="000A729E">
        <w:rPr>
          <w:rFonts w:ascii="Calibri" w:hAnsi="Calibri" w:cs="Calibri"/>
          <w:bCs/>
          <w:color w:val="000000" w:themeColor="text1"/>
          <w:sz w:val="24"/>
          <w:szCs w:val="24"/>
        </w:rPr>
        <w:t xml:space="preserve"> have removed and changed all information </w:t>
      </w:r>
      <w:r w:rsidR="001D07FB">
        <w:rPr>
          <w:rFonts w:ascii="Calibri" w:hAnsi="Calibri" w:cs="Calibri"/>
          <w:bCs/>
          <w:color w:val="000000" w:themeColor="text1"/>
          <w:sz w:val="24"/>
          <w:szCs w:val="24"/>
        </w:rPr>
        <w:t>regarding the</w:t>
      </w:r>
      <w:r w:rsidR="000A729E">
        <w:rPr>
          <w:rFonts w:ascii="Calibri" w:hAnsi="Calibri" w:cs="Calibri"/>
          <w:bCs/>
          <w:color w:val="000000" w:themeColor="text1"/>
          <w:sz w:val="24"/>
          <w:szCs w:val="24"/>
        </w:rPr>
        <w:t xml:space="preserve"> figure placeholder.</w:t>
      </w:r>
    </w:p>
    <w:p w14:paraId="23336529" w14:textId="77777777" w:rsidR="00AA4367" w:rsidRPr="00AA4367" w:rsidRDefault="00AA4367" w:rsidP="00AA4367">
      <w:pPr>
        <w:wordWrap/>
        <w:spacing w:before="240" w:line="240" w:lineRule="auto"/>
        <w:rPr>
          <w:rFonts w:ascii="Calibri" w:hAnsi="Calibri" w:cs="Calibri"/>
          <w:bCs/>
          <w:color w:val="000000" w:themeColor="text1"/>
          <w:sz w:val="24"/>
          <w:szCs w:val="24"/>
        </w:rPr>
      </w:pPr>
      <w:r w:rsidRPr="0061246D">
        <w:rPr>
          <w:rFonts w:ascii="Calibri" w:hAnsi="Calibri" w:cs="Calibri"/>
          <w:b/>
          <w:color w:val="FF0000"/>
          <w:sz w:val="24"/>
          <w:szCs w:val="24"/>
        </w:rPr>
        <w:t>•</w:t>
      </w:r>
      <w:r w:rsidRPr="0061246D">
        <w:rPr>
          <w:rFonts w:ascii="Calibri" w:hAnsi="Calibri" w:cs="Calibri"/>
          <w:b/>
          <w:bCs/>
          <w:color w:val="FF0000"/>
          <w:sz w:val="24"/>
          <w:szCs w:val="24"/>
        </w:rPr>
        <w:t xml:space="preserve"> Figure/Table Legends:</w:t>
      </w:r>
      <w:r w:rsidRPr="0061246D">
        <w:rPr>
          <w:rFonts w:ascii="Calibri" w:hAnsi="Calibri" w:cs="Calibri"/>
          <w:bCs/>
          <w:color w:val="FF0000"/>
          <w:sz w:val="24"/>
          <w:szCs w:val="24"/>
        </w:rPr>
        <w:t xml:space="preserve"> </w:t>
      </w:r>
      <w:r w:rsidRPr="00AA4367">
        <w:rPr>
          <w:rFonts w:ascii="Calibri" w:hAnsi="Calibri" w:cs="Calibri"/>
          <w:bCs/>
          <w:color w:val="000000" w:themeColor="text1"/>
          <w:sz w:val="24"/>
          <w:szCs w:val="24"/>
        </w:rPr>
        <w:t>Define all error bars.</w:t>
      </w:r>
    </w:p>
    <w:p w14:paraId="05BC9F8E" w14:textId="77777777" w:rsidR="00AA4367" w:rsidRDefault="0061246D" w:rsidP="0061246D">
      <w:pPr>
        <w:wordWrap/>
        <w:spacing w:before="24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w:t>
      </w:r>
      <w:r>
        <w:rPr>
          <w:rFonts w:ascii="Calibri" w:hAnsi="Calibri" w:cs="Calibri"/>
          <w:bCs/>
          <w:color w:val="000000" w:themeColor="text1"/>
          <w:sz w:val="24"/>
          <w:szCs w:val="24"/>
        </w:rPr>
        <w:t xml:space="preserve"> We</w:t>
      </w:r>
      <w:r w:rsidR="00C06BDE">
        <w:rPr>
          <w:rFonts w:ascii="Calibri" w:hAnsi="Calibri" w:cs="Calibri"/>
          <w:bCs/>
          <w:color w:val="000000" w:themeColor="text1"/>
          <w:sz w:val="24"/>
          <w:szCs w:val="24"/>
        </w:rPr>
        <w:t xml:space="preserve"> have added statistics for </w:t>
      </w:r>
      <w:r w:rsidR="00450EEA">
        <w:rPr>
          <w:rFonts w:ascii="Calibri" w:hAnsi="Calibri" w:cs="Calibri"/>
          <w:bCs/>
          <w:color w:val="000000" w:themeColor="text1"/>
          <w:sz w:val="24"/>
          <w:szCs w:val="24"/>
        </w:rPr>
        <w:t>all</w:t>
      </w:r>
      <w:r w:rsidR="00C06BDE">
        <w:rPr>
          <w:rFonts w:ascii="Calibri" w:hAnsi="Calibri" w:cs="Calibri"/>
          <w:bCs/>
          <w:color w:val="000000" w:themeColor="text1"/>
          <w:sz w:val="24"/>
          <w:szCs w:val="24"/>
        </w:rPr>
        <w:t xml:space="preserve"> data.</w:t>
      </w:r>
    </w:p>
    <w:p w14:paraId="3041ACE8" w14:textId="77777777" w:rsidR="0061246D" w:rsidRPr="00AA4367" w:rsidRDefault="0061246D" w:rsidP="002B7AE3">
      <w:pPr>
        <w:wordWrap/>
        <w:spacing w:line="240" w:lineRule="auto"/>
        <w:rPr>
          <w:rFonts w:ascii="Calibri" w:hAnsi="Calibri" w:cs="Calibri"/>
          <w:bCs/>
          <w:color w:val="000000" w:themeColor="text1"/>
          <w:sz w:val="24"/>
          <w:szCs w:val="24"/>
        </w:rPr>
      </w:pPr>
    </w:p>
    <w:p w14:paraId="6292FB19" w14:textId="77777777" w:rsidR="00AA4367" w:rsidRPr="00AA4367" w:rsidRDefault="00AA4367" w:rsidP="00AA4367">
      <w:pPr>
        <w:wordWrap/>
        <w:spacing w:before="240" w:line="240" w:lineRule="auto"/>
        <w:rPr>
          <w:rFonts w:ascii="Calibri" w:hAnsi="Calibri" w:cs="Calibri"/>
          <w:bCs/>
          <w:color w:val="000000" w:themeColor="text1"/>
          <w:sz w:val="24"/>
          <w:szCs w:val="24"/>
        </w:rPr>
      </w:pPr>
      <w:r w:rsidRPr="0061246D">
        <w:rPr>
          <w:rFonts w:ascii="Calibri" w:hAnsi="Calibri" w:cs="Calibri"/>
          <w:b/>
          <w:color w:val="FF0000"/>
          <w:sz w:val="24"/>
          <w:szCs w:val="24"/>
        </w:rPr>
        <w:t>•</w:t>
      </w:r>
      <w:r w:rsidRPr="0061246D">
        <w:rPr>
          <w:rFonts w:ascii="Calibri" w:hAnsi="Calibri" w:cs="Calibri"/>
          <w:b/>
          <w:bCs/>
          <w:color w:val="FF0000"/>
          <w:sz w:val="24"/>
          <w:szCs w:val="24"/>
        </w:rPr>
        <w:t xml:space="preserve"> Commercial Language:</w:t>
      </w:r>
      <w:r w:rsidR="0061246D" w:rsidRPr="0061246D">
        <w:rPr>
          <w:rFonts w:ascii="Calibri" w:hAnsi="Calibri" w:cs="Calibri"/>
          <w:bCs/>
          <w:color w:val="FF0000"/>
          <w:sz w:val="24"/>
          <w:szCs w:val="24"/>
        </w:rPr>
        <w:t xml:space="preserve"> </w:t>
      </w:r>
      <w:proofErr w:type="spellStart"/>
      <w:r w:rsidRPr="00AA4367">
        <w:rPr>
          <w:rFonts w:ascii="Calibri" w:hAnsi="Calibri" w:cs="Calibri"/>
          <w:bCs/>
          <w:color w:val="000000" w:themeColor="text1"/>
          <w:sz w:val="24"/>
          <w:szCs w:val="24"/>
        </w:rPr>
        <w:t>JoVE</w:t>
      </w:r>
      <w:proofErr w:type="spellEnd"/>
      <w:r w:rsidRPr="00AA4367">
        <w:rPr>
          <w:rFonts w:ascii="Calibri" w:hAnsi="Calibri" w:cs="Calibri"/>
          <w:bCs/>
          <w:color w:val="000000" w:themeColor="text1"/>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Zeiss LSM 510, </w:t>
      </w:r>
      <w:proofErr w:type="spellStart"/>
      <w:r w:rsidRPr="00AA4367">
        <w:rPr>
          <w:rFonts w:ascii="Calibri" w:hAnsi="Calibri" w:cs="Calibri"/>
          <w:bCs/>
          <w:color w:val="000000" w:themeColor="text1"/>
          <w:sz w:val="24"/>
          <w:szCs w:val="24"/>
        </w:rPr>
        <w:t>Zoletil</w:t>
      </w:r>
      <w:proofErr w:type="spellEnd"/>
      <w:r w:rsidRPr="00AA4367">
        <w:rPr>
          <w:rFonts w:ascii="Calibri" w:hAnsi="Calibri" w:cs="Calibri"/>
          <w:bCs/>
          <w:color w:val="000000" w:themeColor="text1"/>
          <w:sz w:val="24"/>
          <w:szCs w:val="24"/>
        </w:rPr>
        <w:t xml:space="preserve">, </w:t>
      </w:r>
      <w:proofErr w:type="spellStart"/>
      <w:r w:rsidRPr="00AA4367">
        <w:rPr>
          <w:rFonts w:ascii="Calibri" w:hAnsi="Calibri" w:cs="Calibri"/>
          <w:bCs/>
          <w:color w:val="000000" w:themeColor="text1"/>
          <w:sz w:val="24"/>
          <w:szCs w:val="24"/>
        </w:rPr>
        <w:t>Rompun</w:t>
      </w:r>
      <w:proofErr w:type="spellEnd"/>
      <w:r w:rsidRPr="00AA4367">
        <w:rPr>
          <w:rFonts w:ascii="Calibri" w:hAnsi="Calibri" w:cs="Calibri"/>
          <w:bCs/>
          <w:color w:val="000000" w:themeColor="text1"/>
          <w:sz w:val="24"/>
          <w:szCs w:val="24"/>
        </w:rPr>
        <w:t>, Angiocath Plus,</w:t>
      </w:r>
    </w:p>
    <w:p w14:paraId="3BB7DE7A" w14:textId="77777777" w:rsidR="00AA4367" w:rsidRPr="00AA4367" w:rsidRDefault="00AA4367" w:rsidP="00AA4367">
      <w:pPr>
        <w:wordWrap/>
        <w:spacing w:before="240" w:line="240" w:lineRule="auto"/>
        <w:rPr>
          <w:rFonts w:ascii="Calibri" w:hAnsi="Calibri" w:cs="Calibri"/>
          <w:bCs/>
          <w:color w:val="000000" w:themeColor="text1"/>
          <w:sz w:val="24"/>
          <w:szCs w:val="24"/>
        </w:rPr>
      </w:pPr>
      <w:r w:rsidRPr="00AA4367">
        <w:rPr>
          <w:rFonts w:ascii="Calibri" w:hAnsi="Calibri" w:cs="Calibri"/>
          <w:bCs/>
          <w:color w:val="000000" w:themeColor="text1"/>
          <w:sz w:val="24"/>
          <w:szCs w:val="24"/>
        </w:rPr>
        <w:t>1) Please use MS Word’s find function (</w:t>
      </w:r>
      <w:proofErr w:type="spellStart"/>
      <w:r w:rsidRPr="00AA4367">
        <w:rPr>
          <w:rFonts w:ascii="Calibri" w:hAnsi="Calibri" w:cs="Calibri"/>
          <w:bCs/>
          <w:color w:val="000000" w:themeColor="text1"/>
          <w:sz w:val="24"/>
          <w:szCs w:val="24"/>
        </w:rPr>
        <w:t>Ctrl+F</w:t>
      </w:r>
      <w:proofErr w:type="spellEnd"/>
      <w:r w:rsidRPr="00AA4367">
        <w:rPr>
          <w:rFonts w:ascii="Calibri" w:hAnsi="Calibri" w:cs="Calibri"/>
          <w:bCs/>
          <w:color w:val="000000" w:themeColor="text1"/>
          <w:sz w:val="24"/>
          <w:szCs w:val="24"/>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17DEB37B" w14:textId="77777777" w:rsidR="0061246D" w:rsidRDefault="0061246D" w:rsidP="0061246D">
      <w:pPr>
        <w:wordWrap/>
        <w:spacing w:before="24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w:t>
      </w:r>
      <w:r>
        <w:rPr>
          <w:rFonts w:ascii="Calibri" w:hAnsi="Calibri" w:cs="Calibri"/>
          <w:bCs/>
          <w:color w:val="000000" w:themeColor="text1"/>
          <w:sz w:val="24"/>
          <w:szCs w:val="24"/>
        </w:rPr>
        <w:t xml:space="preserve"> We have changed all commercial sounding language into generic names.</w:t>
      </w:r>
    </w:p>
    <w:p w14:paraId="55984242" w14:textId="77777777" w:rsidR="00AA4367" w:rsidRPr="00AA4367" w:rsidRDefault="00AA4367" w:rsidP="00AA4367">
      <w:pPr>
        <w:wordWrap/>
        <w:spacing w:before="240" w:line="240" w:lineRule="auto"/>
        <w:rPr>
          <w:rFonts w:ascii="Calibri" w:hAnsi="Calibri" w:cs="Calibri"/>
          <w:bCs/>
          <w:color w:val="000000" w:themeColor="text1"/>
          <w:sz w:val="24"/>
          <w:szCs w:val="24"/>
        </w:rPr>
      </w:pPr>
    </w:p>
    <w:p w14:paraId="4D32D03E" w14:textId="77777777" w:rsidR="00AA4367" w:rsidRPr="0061246D" w:rsidRDefault="00AA4367" w:rsidP="00AA4367">
      <w:pPr>
        <w:wordWrap/>
        <w:spacing w:before="240" w:line="240" w:lineRule="auto"/>
        <w:rPr>
          <w:rFonts w:ascii="Calibri" w:hAnsi="Calibri" w:cs="Calibri"/>
          <w:b/>
          <w:bCs/>
          <w:color w:val="FF0000"/>
          <w:sz w:val="24"/>
          <w:szCs w:val="24"/>
        </w:rPr>
      </w:pPr>
      <w:r w:rsidRPr="0061246D">
        <w:rPr>
          <w:rFonts w:ascii="Calibri" w:hAnsi="Calibri" w:cs="Calibri"/>
          <w:b/>
          <w:bCs/>
          <w:color w:val="FF0000"/>
          <w:sz w:val="24"/>
          <w:szCs w:val="24"/>
        </w:rPr>
        <w:t>• Table of Materials:</w:t>
      </w:r>
    </w:p>
    <w:p w14:paraId="316BB470" w14:textId="77777777" w:rsidR="00AA4367" w:rsidRDefault="00AA4367" w:rsidP="00AA4367">
      <w:pPr>
        <w:wordWrap/>
        <w:spacing w:before="240" w:line="240" w:lineRule="auto"/>
        <w:rPr>
          <w:rFonts w:ascii="Calibri" w:hAnsi="Calibri" w:cs="Calibri"/>
          <w:bCs/>
          <w:color w:val="000000" w:themeColor="text1"/>
          <w:sz w:val="24"/>
          <w:szCs w:val="24"/>
        </w:rPr>
      </w:pPr>
      <w:r w:rsidRPr="00AA4367">
        <w:rPr>
          <w:rFonts w:ascii="Calibri" w:hAnsi="Calibri" w:cs="Calibri"/>
          <w:bCs/>
          <w:color w:val="000000" w:themeColor="text1"/>
          <w:sz w:val="24"/>
          <w:szCs w:val="24"/>
        </w:rPr>
        <w:t>1) Please sort in alphabetical order.</w:t>
      </w:r>
    </w:p>
    <w:p w14:paraId="0BF60555" w14:textId="77777777" w:rsidR="0061246D" w:rsidRPr="00AA4367" w:rsidRDefault="0061246D" w:rsidP="0061246D">
      <w:pPr>
        <w:wordWrap/>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w:t>
      </w:r>
      <w:r>
        <w:rPr>
          <w:rFonts w:ascii="Calibri" w:hAnsi="Calibri" w:cs="Calibri"/>
          <w:bCs/>
          <w:color w:val="000000" w:themeColor="text1"/>
          <w:sz w:val="24"/>
          <w:szCs w:val="24"/>
        </w:rPr>
        <w:t xml:space="preserve"> We</w:t>
      </w:r>
      <w:r w:rsidR="00B73987">
        <w:rPr>
          <w:rFonts w:ascii="Calibri" w:hAnsi="Calibri" w:cs="Calibri"/>
          <w:bCs/>
          <w:color w:val="000000" w:themeColor="text1"/>
          <w:sz w:val="24"/>
          <w:szCs w:val="24"/>
        </w:rPr>
        <w:t xml:space="preserve"> have changed</w:t>
      </w:r>
      <w:r w:rsidR="001D07FB">
        <w:rPr>
          <w:rFonts w:ascii="Calibri" w:hAnsi="Calibri" w:cs="Calibri"/>
          <w:bCs/>
          <w:color w:val="000000" w:themeColor="text1"/>
          <w:sz w:val="24"/>
          <w:szCs w:val="24"/>
        </w:rPr>
        <w:t xml:space="preserve"> the</w:t>
      </w:r>
      <w:r w:rsidR="00B73987">
        <w:rPr>
          <w:rFonts w:ascii="Calibri" w:hAnsi="Calibri" w:cs="Calibri"/>
          <w:bCs/>
          <w:color w:val="000000" w:themeColor="text1"/>
          <w:sz w:val="24"/>
          <w:szCs w:val="24"/>
        </w:rPr>
        <w:t xml:space="preserve"> table of materials </w:t>
      </w:r>
      <w:r w:rsidR="001D07FB">
        <w:rPr>
          <w:rFonts w:ascii="Calibri" w:hAnsi="Calibri" w:cs="Calibri"/>
          <w:bCs/>
          <w:color w:val="000000" w:themeColor="text1"/>
          <w:sz w:val="24"/>
          <w:szCs w:val="24"/>
        </w:rPr>
        <w:t xml:space="preserve">to reflect </w:t>
      </w:r>
      <w:r w:rsidR="00B73987">
        <w:rPr>
          <w:rFonts w:ascii="Calibri" w:hAnsi="Calibri" w:cs="Calibri"/>
          <w:bCs/>
          <w:color w:val="000000" w:themeColor="text1"/>
          <w:sz w:val="24"/>
          <w:szCs w:val="24"/>
        </w:rPr>
        <w:t>alphabetical order.</w:t>
      </w:r>
    </w:p>
    <w:p w14:paraId="78373CC8" w14:textId="77777777" w:rsidR="002B7AE3" w:rsidRPr="002B7AE3" w:rsidRDefault="002B7AE3" w:rsidP="002B7AE3">
      <w:pPr>
        <w:wordWrap/>
        <w:spacing w:after="0" w:line="240" w:lineRule="auto"/>
        <w:rPr>
          <w:rFonts w:ascii="Calibri" w:hAnsi="Calibri" w:cs="Calibri"/>
          <w:bCs/>
          <w:color w:val="000000" w:themeColor="text1"/>
          <w:sz w:val="24"/>
          <w:szCs w:val="24"/>
        </w:rPr>
      </w:pPr>
    </w:p>
    <w:p w14:paraId="7A23B99E" w14:textId="77777777" w:rsidR="009670F7" w:rsidRPr="00CA767D" w:rsidRDefault="009670F7" w:rsidP="009670F7">
      <w:pPr>
        <w:spacing w:before="240" w:line="240" w:lineRule="auto"/>
        <w:jc w:val="center"/>
        <w:rPr>
          <w:rFonts w:ascii="Calibri" w:hAnsi="Calibri" w:cs="Calibri"/>
          <w:color w:val="000000" w:themeColor="text1"/>
          <w:sz w:val="24"/>
          <w:szCs w:val="24"/>
        </w:rPr>
      </w:pPr>
    </w:p>
    <w:p w14:paraId="4794D111" w14:textId="77777777" w:rsidR="00653E94" w:rsidRPr="00EC4CD6" w:rsidRDefault="00653E94" w:rsidP="00653E94">
      <w:pPr>
        <w:tabs>
          <w:tab w:val="left" w:pos="360"/>
        </w:tabs>
        <w:spacing w:before="240"/>
        <w:outlineLvl w:val="0"/>
        <w:rPr>
          <w:rFonts w:ascii="Calibri" w:hAnsi="Calibri" w:cs="Calibri"/>
          <w:b/>
          <w:color w:val="000000" w:themeColor="text1"/>
          <w:sz w:val="24"/>
          <w:szCs w:val="24"/>
          <w:u w:val="single"/>
        </w:rPr>
      </w:pPr>
      <w:r w:rsidRPr="00EC4CD6">
        <w:rPr>
          <w:rFonts w:ascii="Calibri" w:hAnsi="Calibri" w:cs="Calibri"/>
          <w:b/>
          <w:color w:val="000000" w:themeColor="text1"/>
          <w:sz w:val="24"/>
          <w:szCs w:val="24"/>
          <w:u w:val="single"/>
        </w:rPr>
        <w:t>Response to Reviewer #1</w:t>
      </w:r>
    </w:p>
    <w:p w14:paraId="33255DF5" w14:textId="77777777" w:rsidR="00696707" w:rsidRPr="00EC4CD6" w:rsidRDefault="00653E94" w:rsidP="00696707">
      <w:pPr>
        <w:spacing w:after="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Manuscript Summary:</w:t>
      </w:r>
      <w:r w:rsidRPr="00EC4CD6">
        <w:rPr>
          <w:rFonts w:ascii="Calibri" w:hAnsi="Calibri" w:cs="Calibri"/>
          <w:color w:val="000000" w:themeColor="text1"/>
          <w:sz w:val="24"/>
          <w:szCs w:val="24"/>
        </w:rPr>
        <w:t xml:space="preserve"> </w:t>
      </w:r>
    </w:p>
    <w:p w14:paraId="3B923F3E" w14:textId="77777777" w:rsidR="00653E94" w:rsidRPr="00EC4CD6" w:rsidRDefault="00653E94" w:rsidP="00653E94">
      <w:pPr>
        <w:spacing w:line="240" w:lineRule="auto"/>
        <w:rPr>
          <w:rFonts w:ascii="Calibri" w:hAnsi="Calibri" w:cs="Calibri"/>
          <w:color w:val="000000" w:themeColor="text1"/>
          <w:sz w:val="24"/>
          <w:szCs w:val="24"/>
        </w:rPr>
      </w:pPr>
      <w:r w:rsidRPr="00EC4CD6">
        <w:rPr>
          <w:rFonts w:ascii="Calibri" w:hAnsi="Calibri" w:cs="Calibri"/>
          <w:color w:val="000000" w:themeColor="text1"/>
          <w:sz w:val="24"/>
          <w:szCs w:val="24"/>
        </w:rPr>
        <w:t>Interesting protocol. Just needs additional detail and clarification to make this more powerful as a learning tool.</w:t>
      </w:r>
    </w:p>
    <w:p w14:paraId="7491130C" w14:textId="77777777" w:rsidR="00696707" w:rsidRPr="00EC4CD6" w:rsidRDefault="00653E94" w:rsidP="00696707">
      <w:pPr>
        <w:spacing w:after="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Major Concerns:</w:t>
      </w:r>
      <w:r w:rsidRPr="00EC4CD6">
        <w:rPr>
          <w:rFonts w:ascii="Calibri" w:hAnsi="Calibri" w:cs="Calibri"/>
          <w:color w:val="000000" w:themeColor="text1"/>
          <w:sz w:val="24"/>
          <w:szCs w:val="24"/>
        </w:rPr>
        <w:t xml:space="preserve"> </w:t>
      </w:r>
    </w:p>
    <w:p w14:paraId="7C94B847" w14:textId="77777777" w:rsidR="00653E94" w:rsidRPr="00EC4CD6" w:rsidRDefault="00653E94" w:rsidP="00653E94">
      <w:pPr>
        <w:spacing w:line="240" w:lineRule="auto"/>
        <w:rPr>
          <w:rFonts w:ascii="Calibri" w:hAnsi="Calibri" w:cs="Calibri"/>
          <w:color w:val="000000" w:themeColor="text1"/>
          <w:sz w:val="24"/>
          <w:szCs w:val="24"/>
        </w:rPr>
      </w:pPr>
      <w:r w:rsidRPr="00EC4CD6">
        <w:rPr>
          <w:rFonts w:ascii="Calibri" w:hAnsi="Calibri" w:cs="Calibri"/>
          <w:color w:val="000000" w:themeColor="text1"/>
          <w:sz w:val="24"/>
          <w:szCs w:val="24"/>
        </w:rPr>
        <w:t>My biggest concern is that there are an excessive number of minor concerns.</w:t>
      </w:r>
    </w:p>
    <w:p w14:paraId="706E84FC" w14:textId="77777777" w:rsidR="00696707" w:rsidRPr="00EC4CD6" w:rsidRDefault="009670F7" w:rsidP="009670F7">
      <w:pPr>
        <w:wordWrap/>
        <w:spacing w:before="24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w:t>
      </w:r>
      <w:r w:rsidRPr="00EC4CD6">
        <w:rPr>
          <w:rFonts w:ascii="Calibri" w:hAnsi="Calibri" w:cs="Calibri"/>
          <w:b/>
          <w:color w:val="000000" w:themeColor="text1"/>
          <w:sz w:val="24"/>
          <w:szCs w:val="24"/>
        </w:rPr>
        <w:t xml:space="preserve">) </w:t>
      </w:r>
      <w:r w:rsidR="001063F7" w:rsidRPr="00EC4CD6">
        <w:rPr>
          <w:rFonts w:ascii="Calibri" w:hAnsi="Calibri" w:cs="Calibri"/>
          <w:color w:val="000000" w:themeColor="text1"/>
          <w:sz w:val="24"/>
          <w:szCs w:val="24"/>
        </w:rPr>
        <w:t xml:space="preserve">We appreciate your efforts </w:t>
      </w:r>
      <w:r w:rsidR="001D07FB">
        <w:rPr>
          <w:rFonts w:ascii="Calibri" w:hAnsi="Calibri" w:cs="Calibri"/>
          <w:color w:val="000000" w:themeColor="text1"/>
          <w:sz w:val="24"/>
          <w:szCs w:val="24"/>
        </w:rPr>
        <w:t xml:space="preserve">in </w:t>
      </w:r>
      <w:r w:rsidR="001063F7" w:rsidRPr="00EC4CD6">
        <w:rPr>
          <w:rFonts w:ascii="Calibri" w:hAnsi="Calibri" w:cs="Calibri"/>
          <w:color w:val="000000" w:themeColor="text1"/>
          <w:sz w:val="24"/>
          <w:szCs w:val="24"/>
        </w:rPr>
        <w:t xml:space="preserve">reviewing </w:t>
      </w:r>
      <w:r w:rsidR="001D07FB">
        <w:rPr>
          <w:rFonts w:ascii="Calibri" w:hAnsi="Calibri" w:cs="Calibri"/>
          <w:color w:val="000000" w:themeColor="text1"/>
          <w:sz w:val="24"/>
          <w:szCs w:val="24"/>
        </w:rPr>
        <w:t xml:space="preserve">and providing detailed comments for </w:t>
      </w:r>
      <w:r w:rsidR="001063F7" w:rsidRPr="00EC4CD6">
        <w:rPr>
          <w:rFonts w:ascii="Calibri" w:hAnsi="Calibri" w:cs="Calibri"/>
          <w:color w:val="000000" w:themeColor="text1"/>
          <w:sz w:val="24"/>
          <w:szCs w:val="24"/>
        </w:rPr>
        <w:t xml:space="preserve">our </w:t>
      </w:r>
      <w:r w:rsidR="001D07FB">
        <w:rPr>
          <w:rFonts w:ascii="Calibri" w:hAnsi="Calibri" w:cs="Calibri"/>
          <w:color w:val="000000" w:themeColor="text1"/>
          <w:sz w:val="24"/>
          <w:szCs w:val="24"/>
        </w:rPr>
        <w:t>manuscript</w:t>
      </w:r>
      <w:r w:rsidR="001063F7" w:rsidRPr="00EC4CD6">
        <w:rPr>
          <w:rFonts w:ascii="Calibri" w:hAnsi="Calibri" w:cs="Calibri"/>
          <w:color w:val="000000" w:themeColor="text1"/>
          <w:sz w:val="24"/>
          <w:szCs w:val="24"/>
        </w:rPr>
        <w:t xml:space="preserve">. We have addressed </w:t>
      </w:r>
      <w:r w:rsidR="00696707" w:rsidRPr="00EC4CD6">
        <w:rPr>
          <w:rFonts w:ascii="Calibri" w:hAnsi="Calibri" w:cs="Calibri"/>
          <w:color w:val="000000" w:themeColor="text1"/>
          <w:sz w:val="24"/>
          <w:szCs w:val="24"/>
        </w:rPr>
        <w:t xml:space="preserve">the following </w:t>
      </w:r>
      <w:r w:rsidR="001063F7" w:rsidRPr="00EC4CD6">
        <w:rPr>
          <w:rFonts w:ascii="Calibri" w:hAnsi="Calibri" w:cs="Calibri"/>
          <w:color w:val="000000" w:themeColor="text1"/>
          <w:sz w:val="24"/>
          <w:szCs w:val="24"/>
        </w:rPr>
        <w:t xml:space="preserve">comments </w:t>
      </w:r>
      <w:r w:rsidR="00696707" w:rsidRPr="00EC4CD6">
        <w:rPr>
          <w:rFonts w:ascii="Calibri" w:hAnsi="Calibri" w:cs="Calibri"/>
          <w:color w:val="000000" w:themeColor="text1"/>
          <w:sz w:val="24"/>
          <w:szCs w:val="24"/>
        </w:rPr>
        <w:t>to clarify our claims.</w:t>
      </w:r>
    </w:p>
    <w:p w14:paraId="5AF0A7DD" w14:textId="77777777" w:rsidR="00696707" w:rsidRPr="00EC4CD6" w:rsidRDefault="00696707" w:rsidP="0090360F">
      <w:pPr>
        <w:spacing w:before="240" w:after="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Manor Concerns:</w:t>
      </w:r>
      <w:r w:rsidRPr="00EC4CD6">
        <w:rPr>
          <w:rFonts w:ascii="Calibri" w:hAnsi="Calibri" w:cs="Calibri"/>
          <w:color w:val="000000" w:themeColor="text1"/>
          <w:sz w:val="24"/>
          <w:szCs w:val="24"/>
        </w:rPr>
        <w:t xml:space="preserve"> </w:t>
      </w:r>
    </w:p>
    <w:p w14:paraId="5D64ADEA" w14:textId="77777777" w:rsidR="00696707" w:rsidRPr="00EC4CD6" w:rsidRDefault="0069670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lastRenderedPageBreak/>
        <w:t xml:space="preserve">Comment 1. </w:t>
      </w:r>
      <w:r w:rsidRPr="00EC4CD6">
        <w:rPr>
          <w:rFonts w:ascii="Calibri" w:hAnsi="Calibri" w:cs="Calibri"/>
          <w:bCs/>
          <w:color w:val="000000" w:themeColor="text1"/>
          <w:sz w:val="24"/>
          <w:szCs w:val="24"/>
        </w:rPr>
        <w:t>Use of GH acronym in abstract without definition</w:t>
      </w:r>
    </w:p>
    <w:p w14:paraId="7A70C1AC" w14:textId="77777777" w:rsidR="009B5097" w:rsidRPr="0070073E" w:rsidRDefault="009B5097" w:rsidP="0090360F">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1</w:t>
      </w:r>
      <w:r w:rsidRPr="00EC4CD6">
        <w:rPr>
          <w:rFonts w:ascii="Calibri" w:hAnsi="Calibri" w:cs="Calibri"/>
          <w:b/>
          <w:color w:val="000000" w:themeColor="text1"/>
          <w:sz w:val="24"/>
          <w:szCs w:val="24"/>
        </w:rPr>
        <w:t>)</w:t>
      </w:r>
      <w:r w:rsidR="0070073E">
        <w:rPr>
          <w:rFonts w:ascii="Calibri" w:hAnsi="Calibri" w:cs="Calibri"/>
          <w:color w:val="000000" w:themeColor="text1"/>
          <w:sz w:val="24"/>
          <w:szCs w:val="24"/>
        </w:rPr>
        <w:t xml:space="preserve"> </w:t>
      </w:r>
      <w:r w:rsidR="00B83E73">
        <w:rPr>
          <w:rFonts w:ascii="Calibri" w:hAnsi="Calibri" w:cs="Calibri"/>
          <w:color w:val="000000" w:themeColor="text1"/>
          <w:sz w:val="24"/>
          <w:szCs w:val="24"/>
        </w:rPr>
        <w:t xml:space="preserve">We are grateful to Reviewer #1 for pointing out our mistake. </w:t>
      </w:r>
      <w:r w:rsidR="0070073E">
        <w:rPr>
          <w:rFonts w:ascii="Calibri" w:hAnsi="Calibri" w:cs="Calibri"/>
          <w:color w:val="000000" w:themeColor="text1"/>
          <w:sz w:val="24"/>
          <w:szCs w:val="24"/>
        </w:rPr>
        <w:t xml:space="preserve">We have </w:t>
      </w:r>
      <w:r w:rsidR="001D07FB">
        <w:rPr>
          <w:rFonts w:ascii="Calibri" w:hAnsi="Calibri" w:cs="Calibri"/>
          <w:color w:val="000000" w:themeColor="text1"/>
          <w:sz w:val="24"/>
          <w:szCs w:val="24"/>
        </w:rPr>
        <w:t xml:space="preserve">defined the </w:t>
      </w:r>
      <w:r w:rsidR="00ED6750">
        <w:rPr>
          <w:rFonts w:ascii="Calibri" w:hAnsi="Calibri" w:cs="Calibri"/>
          <w:color w:val="000000" w:themeColor="text1"/>
          <w:sz w:val="24"/>
          <w:szCs w:val="24"/>
        </w:rPr>
        <w:t xml:space="preserve">GH </w:t>
      </w:r>
      <w:r w:rsidR="001D07FB">
        <w:rPr>
          <w:rFonts w:ascii="Calibri" w:hAnsi="Calibri" w:cs="Calibri"/>
          <w:color w:val="000000" w:themeColor="text1"/>
          <w:sz w:val="24"/>
          <w:szCs w:val="24"/>
        </w:rPr>
        <w:t xml:space="preserve">acronym </w:t>
      </w:r>
      <w:r w:rsidR="00ED6750">
        <w:rPr>
          <w:rFonts w:ascii="Calibri" w:hAnsi="Calibri" w:cs="Calibri"/>
          <w:color w:val="000000" w:themeColor="text1"/>
          <w:sz w:val="24"/>
          <w:szCs w:val="24"/>
        </w:rPr>
        <w:t xml:space="preserve">in </w:t>
      </w:r>
      <w:r w:rsidR="001D07FB">
        <w:rPr>
          <w:rFonts w:ascii="Calibri" w:hAnsi="Calibri" w:cs="Calibri"/>
          <w:color w:val="000000" w:themeColor="text1"/>
          <w:sz w:val="24"/>
          <w:szCs w:val="24"/>
        </w:rPr>
        <w:t xml:space="preserve">the </w:t>
      </w:r>
      <w:r w:rsidR="00ED6750">
        <w:rPr>
          <w:rFonts w:ascii="Calibri" w:hAnsi="Calibri" w:cs="Calibri"/>
          <w:color w:val="000000" w:themeColor="text1"/>
          <w:sz w:val="24"/>
          <w:szCs w:val="24"/>
        </w:rPr>
        <w:t xml:space="preserve">Abstract. </w:t>
      </w:r>
    </w:p>
    <w:p w14:paraId="52C2D141"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2. </w:t>
      </w:r>
      <w:r w:rsidR="00696707" w:rsidRPr="00EC4CD6">
        <w:rPr>
          <w:rFonts w:ascii="Calibri" w:hAnsi="Calibri" w:cs="Calibri"/>
          <w:bCs/>
          <w:color w:val="000000" w:themeColor="text1"/>
          <w:sz w:val="24"/>
          <w:szCs w:val="24"/>
        </w:rPr>
        <w:t>Line 64: less immunogenicity than what?</w:t>
      </w:r>
    </w:p>
    <w:p w14:paraId="16E28880" w14:textId="77777777" w:rsidR="009B5097" w:rsidRDefault="009B5097" w:rsidP="0090360F">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2</w:t>
      </w:r>
      <w:r w:rsidRPr="00EC4CD6">
        <w:rPr>
          <w:rFonts w:ascii="Calibri" w:hAnsi="Calibri" w:cs="Calibri"/>
          <w:b/>
          <w:color w:val="000000" w:themeColor="text1"/>
          <w:sz w:val="24"/>
          <w:szCs w:val="24"/>
        </w:rPr>
        <w:t>)</w:t>
      </w:r>
      <w:r w:rsidR="00ED6750">
        <w:rPr>
          <w:rFonts w:ascii="Calibri" w:hAnsi="Calibri" w:cs="Calibri"/>
          <w:color w:val="000000" w:themeColor="text1"/>
          <w:sz w:val="24"/>
          <w:szCs w:val="24"/>
        </w:rPr>
        <w:t xml:space="preserve"> To clarify our intention, </w:t>
      </w:r>
      <w:r w:rsidR="0078691E">
        <w:rPr>
          <w:rFonts w:ascii="Calibri" w:hAnsi="Calibri" w:cs="Calibri"/>
          <w:color w:val="000000" w:themeColor="text1"/>
          <w:sz w:val="24"/>
          <w:szCs w:val="24"/>
        </w:rPr>
        <w:t xml:space="preserve">we rephrased the sentence in the revised manuscript as follows. </w:t>
      </w:r>
    </w:p>
    <w:p w14:paraId="0B9B60D5" w14:textId="77777777" w:rsidR="0078691E" w:rsidRPr="00ED6750" w:rsidRDefault="0078691E" w:rsidP="0090360F">
      <w:pPr>
        <w:spacing w:before="20" w:line="240" w:lineRule="auto"/>
        <w:rPr>
          <w:rFonts w:ascii="Calibri" w:hAnsi="Calibri" w:cs="Calibri"/>
          <w:bCs/>
          <w:color w:val="000000" w:themeColor="text1"/>
          <w:sz w:val="24"/>
          <w:szCs w:val="24"/>
        </w:rPr>
      </w:pPr>
      <w:proofErr w:type="gramStart"/>
      <w:r>
        <w:rPr>
          <w:rFonts w:ascii="Calibri" w:hAnsi="Calibri" w:cs="Calibri"/>
          <w:color w:val="000000" w:themeColor="text1"/>
          <w:sz w:val="24"/>
          <w:szCs w:val="24"/>
        </w:rPr>
        <w:t>“ …</w:t>
      </w:r>
      <w:proofErr w:type="gramEnd"/>
      <w:r>
        <w:rPr>
          <w:rFonts w:ascii="Calibri" w:hAnsi="Calibri" w:cs="Calibri"/>
          <w:color w:val="000000" w:themeColor="text1"/>
          <w:sz w:val="24"/>
          <w:szCs w:val="24"/>
        </w:rPr>
        <w:t xml:space="preserve"> </w:t>
      </w:r>
      <w:r w:rsidR="001D07FB">
        <w:rPr>
          <w:rFonts w:ascii="Calibri" w:hAnsi="Calibri" w:cs="Calibri"/>
          <w:color w:val="000000" w:themeColor="text1"/>
          <w:sz w:val="24"/>
          <w:szCs w:val="24"/>
        </w:rPr>
        <w:t>and reduced immuno</w:t>
      </w:r>
      <w:r w:rsidR="00CB4792">
        <w:rPr>
          <w:rFonts w:ascii="Calibri" w:hAnsi="Calibri" w:cs="Calibri"/>
          <w:color w:val="000000" w:themeColor="text1"/>
          <w:sz w:val="24"/>
          <w:szCs w:val="24"/>
        </w:rPr>
        <w:t xml:space="preserve">genicity when compared with a </w:t>
      </w:r>
      <w:r>
        <w:rPr>
          <w:rFonts w:ascii="Calibri" w:hAnsi="Calibri" w:cs="Calibri"/>
          <w:color w:val="000000" w:themeColor="text1"/>
          <w:sz w:val="24"/>
          <w:szCs w:val="24"/>
        </w:rPr>
        <w:t xml:space="preserve">wide range of </w:t>
      </w:r>
      <w:r w:rsidR="00CB4792">
        <w:rPr>
          <w:rFonts w:ascii="Calibri" w:hAnsi="Calibri" w:cs="Calibri"/>
          <w:color w:val="000000" w:themeColor="text1"/>
          <w:sz w:val="24"/>
          <w:szCs w:val="24"/>
        </w:rPr>
        <w:t xml:space="preserve">other </w:t>
      </w:r>
      <w:r>
        <w:rPr>
          <w:rFonts w:ascii="Calibri" w:hAnsi="Calibri" w:cs="Calibri"/>
          <w:color w:val="000000" w:themeColor="text1"/>
          <w:sz w:val="24"/>
          <w:szCs w:val="24"/>
        </w:rPr>
        <w:t>biomaterials used in biomedical applications.”</w:t>
      </w:r>
    </w:p>
    <w:p w14:paraId="62DE860C"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3. </w:t>
      </w:r>
      <w:r w:rsidR="00696707" w:rsidRPr="00EC4CD6">
        <w:rPr>
          <w:rFonts w:ascii="Calibri" w:hAnsi="Calibri" w:cs="Calibri"/>
          <w:bCs/>
          <w:color w:val="000000" w:themeColor="text1"/>
          <w:sz w:val="24"/>
          <w:szCs w:val="24"/>
        </w:rPr>
        <w:t>Line 90: Protocol is not clear.</w:t>
      </w:r>
    </w:p>
    <w:p w14:paraId="0DC95CD2" w14:textId="77777777" w:rsidR="009B5097" w:rsidRPr="0078691E" w:rsidRDefault="009B5097" w:rsidP="0090360F">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3</w:t>
      </w:r>
      <w:r w:rsidRPr="00EC4CD6">
        <w:rPr>
          <w:rFonts w:ascii="Calibri" w:hAnsi="Calibri" w:cs="Calibri"/>
          <w:b/>
          <w:color w:val="000000" w:themeColor="text1"/>
          <w:sz w:val="24"/>
          <w:szCs w:val="24"/>
        </w:rPr>
        <w:t>)</w:t>
      </w:r>
      <w:r w:rsidR="0090360F">
        <w:rPr>
          <w:rFonts w:ascii="Calibri" w:hAnsi="Calibri" w:cs="Calibri"/>
          <w:b/>
          <w:color w:val="000000" w:themeColor="text1"/>
          <w:sz w:val="24"/>
          <w:szCs w:val="24"/>
        </w:rPr>
        <w:t xml:space="preserve"> </w:t>
      </w:r>
      <w:r w:rsidR="0078691E">
        <w:rPr>
          <w:rFonts w:ascii="Calibri" w:hAnsi="Calibri" w:cs="Calibri"/>
          <w:color w:val="000000" w:themeColor="text1"/>
          <w:sz w:val="24"/>
          <w:szCs w:val="24"/>
        </w:rPr>
        <w:t>As the review</w:t>
      </w:r>
      <w:r w:rsidR="00F93C4B">
        <w:rPr>
          <w:rFonts w:ascii="Calibri" w:hAnsi="Calibri" w:cs="Calibri"/>
          <w:color w:val="000000" w:themeColor="text1"/>
          <w:sz w:val="24"/>
          <w:szCs w:val="24"/>
        </w:rPr>
        <w:t>er</w:t>
      </w:r>
      <w:r w:rsidR="0078691E">
        <w:rPr>
          <w:rFonts w:ascii="Calibri" w:hAnsi="Calibri" w:cs="Calibri"/>
          <w:color w:val="000000" w:themeColor="text1"/>
          <w:sz w:val="24"/>
          <w:szCs w:val="24"/>
        </w:rPr>
        <w:t xml:space="preserve"> pointed out, </w:t>
      </w:r>
      <w:r w:rsidR="00CB4792">
        <w:rPr>
          <w:rFonts w:ascii="Calibri" w:hAnsi="Calibri" w:cs="Calibri"/>
          <w:color w:val="000000" w:themeColor="text1"/>
          <w:sz w:val="24"/>
          <w:szCs w:val="24"/>
        </w:rPr>
        <w:t xml:space="preserve">the details covered in Step 1 </w:t>
      </w:r>
      <w:r w:rsidR="0078691E">
        <w:rPr>
          <w:rFonts w:ascii="Calibri" w:hAnsi="Calibri" w:cs="Calibri"/>
          <w:color w:val="000000" w:themeColor="text1"/>
          <w:sz w:val="24"/>
          <w:szCs w:val="24"/>
        </w:rPr>
        <w:t xml:space="preserve">seem to be </w:t>
      </w:r>
      <w:r w:rsidR="00CB4792">
        <w:rPr>
          <w:rFonts w:ascii="Calibri" w:hAnsi="Calibri" w:cs="Calibri"/>
          <w:color w:val="000000" w:themeColor="text1"/>
          <w:sz w:val="24"/>
          <w:szCs w:val="24"/>
        </w:rPr>
        <w:t>insufficient.</w:t>
      </w:r>
      <w:r w:rsidR="0078691E">
        <w:rPr>
          <w:rFonts w:ascii="Calibri" w:hAnsi="Calibri" w:cs="Calibri"/>
          <w:color w:val="000000" w:themeColor="text1"/>
          <w:sz w:val="24"/>
          <w:szCs w:val="24"/>
        </w:rPr>
        <w:t xml:space="preserve"> </w:t>
      </w:r>
      <w:r w:rsidR="00CB4792">
        <w:rPr>
          <w:rFonts w:ascii="Calibri" w:hAnsi="Calibri" w:cs="Calibri"/>
          <w:color w:val="000000" w:themeColor="text1"/>
          <w:sz w:val="24"/>
          <w:szCs w:val="24"/>
        </w:rPr>
        <w:t>Thus</w:t>
      </w:r>
      <w:r w:rsidR="0078691E">
        <w:rPr>
          <w:rFonts w:ascii="Calibri" w:hAnsi="Calibri" w:cs="Calibri"/>
          <w:color w:val="000000" w:themeColor="text1"/>
          <w:sz w:val="24"/>
          <w:szCs w:val="24"/>
        </w:rPr>
        <w:t>, we have clarified and rephrased more details in the revised Step 1</w:t>
      </w:r>
      <w:r w:rsidR="00F93C4B">
        <w:rPr>
          <w:rFonts w:ascii="Calibri" w:hAnsi="Calibri" w:cs="Calibri"/>
          <w:color w:val="000000" w:themeColor="text1"/>
          <w:sz w:val="24"/>
          <w:szCs w:val="24"/>
        </w:rPr>
        <w:t>.</w:t>
      </w:r>
    </w:p>
    <w:p w14:paraId="00FA8B55"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4. </w:t>
      </w:r>
      <w:r w:rsidR="00696707" w:rsidRPr="00EC4CD6">
        <w:rPr>
          <w:rFonts w:ascii="Calibri" w:hAnsi="Calibri" w:cs="Calibri"/>
          <w:bCs/>
          <w:color w:val="000000" w:themeColor="text1"/>
          <w:sz w:val="24"/>
          <w:szCs w:val="24"/>
        </w:rPr>
        <w:t>Line 100-101: If prior step has 10^7 cell/mL, what is diluting this? I think the confusion starts in step one (line 90). Give the two solutions separate names so the reader has any chance of tracking what is where. Then state specifically which two different samples are loaded into this syringe in step 2.1.</w:t>
      </w:r>
    </w:p>
    <w:p w14:paraId="26BFE158" w14:textId="77777777" w:rsidR="009B5097" w:rsidRPr="00F93C4B" w:rsidRDefault="009B5097" w:rsidP="0090360F">
      <w:pPr>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4</w:t>
      </w:r>
      <w:r w:rsidRPr="00EC4CD6">
        <w:rPr>
          <w:rFonts w:ascii="Calibri" w:hAnsi="Calibri" w:cs="Calibri"/>
          <w:b/>
          <w:color w:val="000000" w:themeColor="text1"/>
          <w:sz w:val="24"/>
          <w:szCs w:val="24"/>
        </w:rPr>
        <w:t>)</w:t>
      </w:r>
      <w:r w:rsidR="00F93C4B">
        <w:rPr>
          <w:rFonts w:ascii="Calibri" w:hAnsi="Calibri" w:cs="Calibri"/>
          <w:b/>
          <w:color w:val="000000" w:themeColor="text1"/>
          <w:sz w:val="24"/>
          <w:szCs w:val="24"/>
        </w:rPr>
        <w:t xml:space="preserve"> </w:t>
      </w:r>
      <w:r w:rsidR="00F93C4B">
        <w:rPr>
          <w:rFonts w:ascii="Calibri" w:hAnsi="Calibri" w:cs="Calibri"/>
          <w:color w:val="000000" w:themeColor="text1"/>
          <w:sz w:val="24"/>
          <w:szCs w:val="24"/>
        </w:rPr>
        <w:t xml:space="preserve">As the reviewer suggested, we have rephrased the protocols in </w:t>
      </w:r>
      <w:r w:rsidR="0002699F">
        <w:rPr>
          <w:rFonts w:ascii="Calibri" w:hAnsi="Calibri" w:cs="Calibri"/>
          <w:color w:val="000000" w:themeColor="text1"/>
          <w:sz w:val="24"/>
          <w:szCs w:val="24"/>
        </w:rPr>
        <w:t xml:space="preserve">the revised </w:t>
      </w:r>
      <w:r w:rsidR="00F93C4B">
        <w:rPr>
          <w:rFonts w:ascii="Calibri" w:hAnsi="Calibri" w:cs="Calibri"/>
          <w:color w:val="000000" w:themeColor="text1"/>
          <w:sz w:val="24"/>
          <w:szCs w:val="24"/>
        </w:rPr>
        <w:t>Step 1 and Step 2 to clarify our process.</w:t>
      </w:r>
    </w:p>
    <w:p w14:paraId="2A34BFEB"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5. </w:t>
      </w:r>
      <w:r w:rsidR="00696707" w:rsidRPr="00EC4CD6">
        <w:rPr>
          <w:rFonts w:ascii="Calibri" w:hAnsi="Calibri" w:cs="Calibri"/>
          <w:bCs/>
          <w:color w:val="000000" w:themeColor="text1"/>
          <w:sz w:val="24"/>
          <w:szCs w:val="24"/>
        </w:rPr>
        <w:t>Line 103: how do you know when crosslinking is complete? Time? Some other approach?</w:t>
      </w:r>
    </w:p>
    <w:p w14:paraId="44B35C45" w14:textId="77777777" w:rsidR="009B5097" w:rsidRPr="00D67229" w:rsidRDefault="009B5097" w:rsidP="00BC0C68">
      <w:pPr>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5</w:t>
      </w:r>
      <w:r w:rsidRPr="00EC4CD6">
        <w:rPr>
          <w:rFonts w:ascii="Calibri" w:hAnsi="Calibri" w:cs="Calibri"/>
          <w:b/>
          <w:color w:val="000000" w:themeColor="text1"/>
          <w:sz w:val="24"/>
          <w:szCs w:val="24"/>
        </w:rPr>
        <w:t>)</w:t>
      </w:r>
      <w:r w:rsidR="00F93C4B">
        <w:rPr>
          <w:rFonts w:ascii="Calibri" w:hAnsi="Calibri" w:cs="Calibri"/>
          <w:b/>
          <w:color w:val="000000" w:themeColor="text1"/>
          <w:sz w:val="24"/>
          <w:szCs w:val="24"/>
        </w:rPr>
        <w:t xml:space="preserve"> </w:t>
      </w:r>
      <w:r w:rsidR="00D67229">
        <w:rPr>
          <w:rFonts w:ascii="Calibri" w:hAnsi="Calibri" w:cs="Calibri"/>
          <w:color w:val="000000" w:themeColor="text1"/>
          <w:sz w:val="24"/>
          <w:szCs w:val="24"/>
        </w:rPr>
        <w:t xml:space="preserve">The </w:t>
      </w:r>
      <w:r w:rsidR="00CB4792">
        <w:rPr>
          <w:rFonts w:ascii="Calibri" w:hAnsi="Calibri" w:cs="Calibri"/>
          <w:color w:val="000000" w:themeColor="text1"/>
          <w:sz w:val="24"/>
          <w:szCs w:val="24"/>
        </w:rPr>
        <w:t xml:space="preserve">adjustable stiffness and gelation properties of </w:t>
      </w:r>
      <w:r w:rsidR="00D67229">
        <w:rPr>
          <w:rFonts w:ascii="Calibri" w:hAnsi="Calibri" w:cs="Calibri"/>
          <w:color w:val="000000" w:themeColor="text1"/>
          <w:sz w:val="24"/>
          <w:szCs w:val="24"/>
        </w:rPr>
        <w:t>GH hydrogels</w:t>
      </w:r>
      <w:r w:rsidR="00C3624C">
        <w:rPr>
          <w:rFonts w:ascii="Calibri" w:hAnsi="Calibri" w:cs="Calibri"/>
          <w:color w:val="000000" w:themeColor="text1"/>
          <w:sz w:val="24"/>
          <w:szCs w:val="24"/>
        </w:rPr>
        <w:t xml:space="preserve"> used in this work</w:t>
      </w:r>
      <w:r w:rsidR="00D67229">
        <w:rPr>
          <w:rFonts w:ascii="Calibri" w:hAnsi="Calibri" w:cs="Calibri"/>
          <w:color w:val="000000" w:themeColor="text1"/>
          <w:sz w:val="24"/>
          <w:szCs w:val="24"/>
        </w:rPr>
        <w:t xml:space="preserve"> have been verified in our previous work [</w:t>
      </w:r>
      <w:r w:rsidR="00D67229" w:rsidRPr="00D67229">
        <w:rPr>
          <w:rFonts w:ascii="Calibri" w:hAnsi="Calibri" w:cs="Calibri"/>
          <w:i/>
          <w:color w:val="000000" w:themeColor="text1"/>
          <w:sz w:val="24"/>
          <w:szCs w:val="24"/>
        </w:rPr>
        <w:t xml:space="preserve">Adv. </w:t>
      </w:r>
      <w:proofErr w:type="spellStart"/>
      <w:r w:rsidR="00D67229" w:rsidRPr="00D67229">
        <w:rPr>
          <w:rFonts w:ascii="Calibri" w:hAnsi="Calibri" w:cs="Calibri"/>
          <w:i/>
          <w:color w:val="000000" w:themeColor="text1"/>
          <w:sz w:val="24"/>
          <w:szCs w:val="24"/>
        </w:rPr>
        <w:t>Funct</w:t>
      </w:r>
      <w:proofErr w:type="spellEnd"/>
      <w:r w:rsidR="00D67229" w:rsidRPr="00D67229">
        <w:rPr>
          <w:rFonts w:ascii="Calibri" w:hAnsi="Calibri" w:cs="Calibri"/>
          <w:i/>
          <w:color w:val="000000" w:themeColor="text1"/>
          <w:sz w:val="24"/>
          <w:szCs w:val="24"/>
        </w:rPr>
        <w:t>. Mater.</w:t>
      </w:r>
      <w:r w:rsidR="00D67229">
        <w:rPr>
          <w:rFonts w:ascii="Calibri" w:hAnsi="Calibri" w:cs="Calibri"/>
          <w:color w:val="000000" w:themeColor="text1"/>
          <w:sz w:val="24"/>
          <w:szCs w:val="24"/>
        </w:rPr>
        <w:t xml:space="preserve"> </w:t>
      </w:r>
      <w:r w:rsidR="00D67229" w:rsidRPr="00D67229">
        <w:rPr>
          <w:rFonts w:ascii="Calibri" w:hAnsi="Calibri" w:cs="Calibri"/>
          <w:b/>
          <w:color w:val="000000" w:themeColor="text1"/>
          <w:sz w:val="24"/>
          <w:szCs w:val="24"/>
        </w:rPr>
        <w:t>2014</w:t>
      </w:r>
      <w:r w:rsidR="00D67229">
        <w:rPr>
          <w:rFonts w:ascii="Calibri" w:hAnsi="Calibri" w:cs="Calibri"/>
          <w:color w:val="000000" w:themeColor="text1"/>
          <w:sz w:val="24"/>
          <w:szCs w:val="24"/>
        </w:rPr>
        <w:t xml:space="preserve">, </w:t>
      </w:r>
      <w:r w:rsidR="00D67229" w:rsidRPr="00D67229">
        <w:rPr>
          <w:rFonts w:ascii="Calibri" w:hAnsi="Calibri" w:cs="Calibri"/>
          <w:i/>
          <w:color w:val="000000" w:themeColor="text1"/>
          <w:sz w:val="24"/>
          <w:szCs w:val="24"/>
        </w:rPr>
        <w:t>24</w:t>
      </w:r>
      <w:r w:rsidR="00D67229">
        <w:rPr>
          <w:rFonts w:ascii="Calibri" w:hAnsi="Calibri" w:cs="Calibri"/>
          <w:color w:val="000000" w:themeColor="text1"/>
          <w:sz w:val="24"/>
          <w:szCs w:val="24"/>
        </w:rPr>
        <w:t xml:space="preserve">, 6771, </w:t>
      </w:r>
      <w:r w:rsidR="00D67229" w:rsidRPr="00D67229">
        <w:rPr>
          <w:rFonts w:ascii="Calibri" w:hAnsi="Calibri" w:cs="Calibri"/>
          <w:i/>
          <w:color w:val="000000" w:themeColor="text1"/>
          <w:sz w:val="24"/>
          <w:szCs w:val="24"/>
        </w:rPr>
        <w:t>ACS Appl. Bio Mater</w:t>
      </w:r>
      <w:r w:rsidR="00D67229">
        <w:rPr>
          <w:rFonts w:ascii="Calibri" w:hAnsi="Calibri" w:cs="Calibri"/>
          <w:color w:val="000000" w:themeColor="text1"/>
          <w:sz w:val="24"/>
          <w:szCs w:val="24"/>
        </w:rPr>
        <w:t xml:space="preserve">, </w:t>
      </w:r>
      <w:r w:rsidR="00D67229" w:rsidRPr="00D67229">
        <w:rPr>
          <w:rFonts w:ascii="Calibri" w:hAnsi="Calibri" w:cs="Calibri"/>
          <w:b/>
          <w:color w:val="000000" w:themeColor="text1"/>
          <w:sz w:val="24"/>
          <w:szCs w:val="24"/>
        </w:rPr>
        <w:t>2020</w:t>
      </w:r>
      <w:r w:rsidR="00D67229">
        <w:rPr>
          <w:rFonts w:ascii="Calibri" w:hAnsi="Calibri" w:cs="Calibri"/>
          <w:color w:val="000000" w:themeColor="text1"/>
          <w:sz w:val="24"/>
          <w:szCs w:val="24"/>
        </w:rPr>
        <w:t xml:space="preserve">, </w:t>
      </w:r>
      <w:r w:rsidR="00D67229" w:rsidRPr="00D67229">
        <w:rPr>
          <w:rFonts w:ascii="Calibri" w:hAnsi="Calibri" w:cs="Calibri"/>
          <w:i/>
          <w:color w:val="000000" w:themeColor="text1"/>
          <w:sz w:val="24"/>
          <w:szCs w:val="24"/>
        </w:rPr>
        <w:t>3</w:t>
      </w:r>
      <w:r w:rsidR="00D67229">
        <w:rPr>
          <w:rFonts w:ascii="Calibri" w:hAnsi="Calibri" w:cs="Calibri"/>
          <w:color w:val="000000" w:themeColor="text1"/>
          <w:sz w:val="24"/>
          <w:szCs w:val="24"/>
        </w:rPr>
        <w:t>, 1646]</w:t>
      </w:r>
      <w:r w:rsidR="00C3624C">
        <w:rPr>
          <w:rFonts w:ascii="Calibri" w:hAnsi="Calibri" w:cs="Calibri"/>
          <w:color w:val="000000" w:themeColor="text1"/>
          <w:sz w:val="24"/>
          <w:szCs w:val="24"/>
        </w:rPr>
        <w:t xml:space="preserve">. </w:t>
      </w:r>
      <w:r w:rsidR="00F912D3">
        <w:rPr>
          <w:rFonts w:ascii="Calibri" w:hAnsi="Calibri" w:cs="Calibri"/>
          <w:color w:val="000000" w:themeColor="text1"/>
          <w:sz w:val="24"/>
          <w:szCs w:val="24"/>
        </w:rPr>
        <w:t xml:space="preserve">The scope of this manuscript was focused on </w:t>
      </w:r>
      <w:r w:rsidR="00BC0C68">
        <w:rPr>
          <w:rFonts w:ascii="Calibri" w:hAnsi="Calibri" w:cs="Calibri"/>
          <w:color w:val="000000" w:themeColor="text1"/>
          <w:sz w:val="24"/>
          <w:szCs w:val="24"/>
        </w:rPr>
        <w:t>intramyocardial transplantation of stem cell</w:t>
      </w:r>
      <w:r w:rsidR="00CB4792">
        <w:rPr>
          <w:rFonts w:ascii="Calibri" w:hAnsi="Calibri" w:cs="Calibri"/>
          <w:color w:val="000000" w:themeColor="text1"/>
          <w:sz w:val="24"/>
          <w:szCs w:val="24"/>
        </w:rPr>
        <w:t>s</w:t>
      </w:r>
      <w:r w:rsidR="00BC0C68">
        <w:rPr>
          <w:rFonts w:ascii="Calibri" w:hAnsi="Calibri" w:cs="Calibri"/>
          <w:color w:val="000000" w:themeColor="text1"/>
          <w:sz w:val="24"/>
          <w:szCs w:val="24"/>
        </w:rPr>
        <w:t xml:space="preserve"> with injectable hydrogels and does not </w:t>
      </w:r>
      <w:r w:rsidR="00CB4792">
        <w:rPr>
          <w:rFonts w:ascii="Calibri" w:hAnsi="Calibri" w:cs="Calibri"/>
          <w:color w:val="000000" w:themeColor="text1"/>
          <w:sz w:val="24"/>
          <w:szCs w:val="24"/>
        </w:rPr>
        <w:t xml:space="preserve">extend to </w:t>
      </w:r>
      <w:r w:rsidR="00BC0C68">
        <w:rPr>
          <w:rFonts w:ascii="Calibri" w:hAnsi="Calibri" w:cs="Calibri"/>
          <w:color w:val="000000" w:themeColor="text1"/>
          <w:sz w:val="24"/>
          <w:szCs w:val="24"/>
        </w:rPr>
        <w:t>detailed gelation properties</w:t>
      </w:r>
      <w:r w:rsidR="00CB4792">
        <w:rPr>
          <w:rFonts w:ascii="Calibri" w:hAnsi="Calibri" w:cs="Calibri"/>
          <w:color w:val="000000" w:themeColor="text1"/>
          <w:sz w:val="24"/>
          <w:szCs w:val="24"/>
        </w:rPr>
        <w:t>,</w:t>
      </w:r>
      <w:r w:rsidR="00BC0C68">
        <w:rPr>
          <w:rFonts w:ascii="Calibri" w:hAnsi="Calibri" w:cs="Calibri"/>
          <w:color w:val="000000" w:themeColor="text1"/>
          <w:sz w:val="24"/>
          <w:szCs w:val="24"/>
        </w:rPr>
        <w:t xml:space="preserve"> such as gelation time and mechanical strength, which can be determined using a vial tilting method and elastic modulus measurement by a rheometer.</w:t>
      </w:r>
      <w:r w:rsidR="00C3624C">
        <w:rPr>
          <w:rFonts w:ascii="Calibri" w:hAnsi="Calibri" w:cs="Calibri"/>
          <w:color w:val="000000" w:themeColor="text1"/>
          <w:sz w:val="24"/>
          <w:szCs w:val="24"/>
        </w:rPr>
        <w:t xml:space="preserve"> </w:t>
      </w:r>
    </w:p>
    <w:p w14:paraId="2FE7A69C"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6. </w:t>
      </w:r>
      <w:r w:rsidR="00696707" w:rsidRPr="00EC4CD6">
        <w:rPr>
          <w:rFonts w:ascii="Calibri" w:hAnsi="Calibri" w:cs="Calibri"/>
          <w:bCs/>
          <w:color w:val="000000" w:themeColor="text1"/>
          <w:sz w:val="24"/>
          <w:szCs w:val="24"/>
        </w:rPr>
        <w:t>Line 126: What magnification and filters should be uses to collect appropriate images for proliferation and morphological studies? No details of proliferation or morphological analysis.</w:t>
      </w:r>
    </w:p>
    <w:p w14:paraId="64EF813E" w14:textId="77777777" w:rsidR="002F2667" w:rsidRDefault="009B5097" w:rsidP="0090360F">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6</w:t>
      </w:r>
      <w:r w:rsidRPr="00EC4CD6">
        <w:rPr>
          <w:rFonts w:ascii="Calibri" w:hAnsi="Calibri" w:cs="Calibri"/>
          <w:b/>
          <w:color w:val="000000" w:themeColor="text1"/>
          <w:sz w:val="24"/>
          <w:szCs w:val="24"/>
        </w:rPr>
        <w:t>)</w:t>
      </w:r>
      <w:r w:rsidR="00BC0C68">
        <w:rPr>
          <w:rFonts w:ascii="Calibri" w:hAnsi="Calibri" w:cs="Calibri"/>
          <w:b/>
          <w:color w:val="000000" w:themeColor="text1"/>
          <w:sz w:val="24"/>
          <w:szCs w:val="24"/>
        </w:rPr>
        <w:t xml:space="preserve"> </w:t>
      </w:r>
      <w:r w:rsidR="00AC786D">
        <w:rPr>
          <w:rFonts w:ascii="Calibri" w:hAnsi="Calibri" w:cs="Calibri"/>
          <w:color w:val="000000" w:themeColor="text1"/>
          <w:sz w:val="24"/>
          <w:szCs w:val="24"/>
        </w:rPr>
        <w:t xml:space="preserve">Magnification and filter settings were added </w:t>
      </w:r>
      <w:r w:rsidR="00CB4792">
        <w:rPr>
          <w:rFonts w:ascii="Calibri" w:hAnsi="Calibri" w:cs="Calibri"/>
          <w:color w:val="000000" w:themeColor="text1"/>
          <w:sz w:val="24"/>
          <w:szCs w:val="24"/>
        </w:rPr>
        <w:t>to a note in</w:t>
      </w:r>
      <w:r w:rsidR="00AC786D">
        <w:rPr>
          <w:rFonts w:ascii="Calibri" w:hAnsi="Calibri" w:cs="Calibri"/>
          <w:color w:val="000000" w:themeColor="text1"/>
          <w:sz w:val="24"/>
          <w:szCs w:val="24"/>
        </w:rPr>
        <w:t xml:space="preserve"> Step 3.6</w:t>
      </w:r>
      <w:r w:rsidR="001B2FA1">
        <w:rPr>
          <w:rFonts w:ascii="Calibri" w:hAnsi="Calibri" w:cs="Calibri"/>
          <w:color w:val="000000" w:themeColor="text1"/>
          <w:sz w:val="24"/>
          <w:szCs w:val="24"/>
        </w:rPr>
        <w:t xml:space="preserve">. </w:t>
      </w:r>
      <w:r w:rsidR="00A35305">
        <w:rPr>
          <w:rFonts w:ascii="Calibri" w:hAnsi="Calibri" w:cs="Calibri"/>
          <w:color w:val="000000" w:themeColor="text1"/>
          <w:sz w:val="24"/>
          <w:szCs w:val="24"/>
        </w:rPr>
        <w:t>In regard to</w:t>
      </w:r>
      <w:r w:rsidR="002F2667">
        <w:rPr>
          <w:rFonts w:ascii="Calibri" w:hAnsi="Calibri" w:cs="Calibri"/>
          <w:color w:val="000000" w:themeColor="text1"/>
          <w:sz w:val="24"/>
          <w:szCs w:val="24"/>
        </w:rPr>
        <w:t xml:space="preserve"> fluorescence </w:t>
      </w:r>
      <w:r w:rsidR="00A35305">
        <w:rPr>
          <w:rFonts w:ascii="Calibri" w:hAnsi="Calibri" w:cs="Calibri"/>
          <w:color w:val="000000" w:themeColor="text1"/>
          <w:sz w:val="24"/>
          <w:szCs w:val="24"/>
        </w:rPr>
        <w:t>microscopy</w:t>
      </w:r>
      <w:r w:rsidR="002F2667">
        <w:rPr>
          <w:rFonts w:ascii="Calibri" w:hAnsi="Calibri" w:cs="Calibri"/>
          <w:color w:val="000000" w:themeColor="text1"/>
          <w:sz w:val="24"/>
          <w:szCs w:val="24"/>
        </w:rPr>
        <w:t xml:space="preserve">, it can </w:t>
      </w:r>
      <w:r w:rsidR="00161103">
        <w:rPr>
          <w:rFonts w:ascii="Calibri" w:hAnsi="Calibri" w:cs="Calibri"/>
          <w:color w:val="000000" w:themeColor="text1"/>
          <w:sz w:val="24"/>
          <w:szCs w:val="24"/>
        </w:rPr>
        <w:t xml:space="preserve">simply </w:t>
      </w:r>
      <w:r w:rsidR="00A35305">
        <w:rPr>
          <w:rFonts w:ascii="Calibri" w:hAnsi="Calibri" w:cs="Calibri"/>
          <w:color w:val="000000" w:themeColor="text1"/>
          <w:sz w:val="24"/>
          <w:szCs w:val="24"/>
        </w:rPr>
        <w:t xml:space="preserve">be </w:t>
      </w:r>
      <w:r w:rsidR="002F2667">
        <w:rPr>
          <w:rFonts w:ascii="Calibri" w:hAnsi="Calibri" w:cs="Calibri"/>
          <w:color w:val="000000" w:themeColor="text1"/>
          <w:sz w:val="24"/>
          <w:szCs w:val="24"/>
        </w:rPr>
        <w:t xml:space="preserve">speculated that MSCs were well proliferated </w:t>
      </w:r>
      <w:r w:rsidR="00310A8C">
        <w:rPr>
          <w:rFonts w:ascii="Calibri" w:hAnsi="Calibri" w:cs="Calibri"/>
          <w:color w:val="000000" w:themeColor="text1"/>
          <w:sz w:val="24"/>
          <w:szCs w:val="24"/>
        </w:rPr>
        <w:t>on</w:t>
      </w:r>
      <w:r w:rsidR="002F2667">
        <w:rPr>
          <w:rFonts w:ascii="Calibri" w:hAnsi="Calibri" w:cs="Calibri"/>
          <w:color w:val="000000" w:themeColor="text1"/>
          <w:sz w:val="24"/>
          <w:szCs w:val="24"/>
        </w:rPr>
        <w:t xml:space="preserve"> the GH hydrogels</w:t>
      </w:r>
      <w:r w:rsidR="00BB6956">
        <w:rPr>
          <w:rFonts w:ascii="Calibri" w:hAnsi="Calibri" w:cs="Calibri"/>
          <w:color w:val="000000" w:themeColor="text1"/>
          <w:sz w:val="24"/>
          <w:szCs w:val="24"/>
        </w:rPr>
        <w:t xml:space="preserve"> without </w:t>
      </w:r>
      <w:r w:rsidR="00310A8C">
        <w:rPr>
          <w:rFonts w:ascii="Calibri" w:hAnsi="Calibri" w:cs="Calibri"/>
          <w:color w:val="000000" w:themeColor="text1"/>
          <w:sz w:val="24"/>
          <w:szCs w:val="24"/>
        </w:rPr>
        <w:t>any</w:t>
      </w:r>
      <w:r w:rsidR="00BB6956">
        <w:rPr>
          <w:rFonts w:ascii="Calibri" w:hAnsi="Calibri" w:cs="Calibri"/>
          <w:color w:val="000000" w:themeColor="text1"/>
          <w:sz w:val="24"/>
          <w:szCs w:val="24"/>
        </w:rPr>
        <w:t xml:space="preserve"> additional </w:t>
      </w:r>
      <w:r w:rsidR="00310A8C">
        <w:rPr>
          <w:rFonts w:ascii="Calibri" w:hAnsi="Calibri" w:cs="Calibri"/>
          <w:color w:val="000000" w:themeColor="text1"/>
          <w:sz w:val="24"/>
          <w:szCs w:val="24"/>
        </w:rPr>
        <w:t>description</w:t>
      </w:r>
      <w:r w:rsidR="00BB6956">
        <w:rPr>
          <w:rFonts w:ascii="Calibri" w:hAnsi="Calibri" w:cs="Calibri"/>
          <w:color w:val="000000" w:themeColor="text1"/>
          <w:sz w:val="24"/>
          <w:szCs w:val="24"/>
        </w:rPr>
        <w:t>.</w:t>
      </w:r>
    </w:p>
    <w:p w14:paraId="533E07CE"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7. </w:t>
      </w:r>
      <w:r w:rsidR="00696707" w:rsidRPr="00EC4CD6">
        <w:rPr>
          <w:rFonts w:ascii="Calibri" w:hAnsi="Calibri" w:cs="Calibri"/>
          <w:bCs/>
          <w:color w:val="000000" w:themeColor="text1"/>
          <w:sz w:val="24"/>
          <w:szCs w:val="24"/>
        </w:rPr>
        <w:t xml:space="preserve">Line 150: </w:t>
      </w:r>
      <w:proofErr w:type="gramStart"/>
      <w:r w:rsidR="00696707" w:rsidRPr="00EC4CD6">
        <w:rPr>
          <w:rFonts w:ascii="Calibri" w:hAnsi="Calibri" w:cs="Calibri"/>
          <w:bCs/>
          <w:color w:val="000000" w:themeColor="text1"/>
          <w:sz w:val="24"/>
          <w:szCs w:val="24"/>
        </w:rPr>
        <w:t>Again</w:t>
      </w:r>
      <w:proofErr w:type="gramEnd"/>
      <w:r w:rsidR="00696707" w:rsidRPr="00EC4CD6">
        <w:rPr>
          <w:rFonts w:ascii="Calibri" w:hAnsi="Calibri" w:cs="Calibri"/>
          <w:bCs/>
          <w:color w:val="000000" w:themeColor="text1"/>
          <w:sz w:val="24"/>
          <w:szCs w:val="24"/>
        </w:rPr>
        <w:t xml:space="preserve"> clearly define what is in the dual loaded syringe… concentration of cells and other reagents and total volume in each barrel.</w:t>
      </w:r>
    </w:p>
    <w:p w14:paraId="0DBE5357" w14:textId="77777777" w:rsidR="009B5097" w:rsidRDefault="009B5097" w:rsidP="00E7326A">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7</w:t>
      </w:r>
      <w:r w:rsidRPr="00EC4CD6">
        <w:rPr>
          <w:rFonts w:ascii="Calibri" w:hAnsi="Calibri" w:cs="Calibri"/>
          <w:b/>
          <w:color w:val="000000" w:themeColor="text1"/>
          <w:sz w:val="24"/>
          <w:szCs w:val="24"/>
        </w:rPr>
        <w:t>)</w:t>
      </w:r>
      <w:r w:rsidR="00310A8C" w:rsidRPr="001B77A9">
        <w:rPr>
          <w:rFonts w:ascii="Calibri" w:hAnsi="Calibri" w:cs="Calibri"/>
          <w:color w:val="000000" w:themeColor="text1"/>
          <w:sz w:val="24"/>
          <w:szCs w:val="24"/>
        </w:rPr>
        <w:t xml:space="preserve"> </w:t>
      </w:r>
      <w:r w:rsidR="001B77A9">
        <w:rPr>
          <w:rFonts w:ascii="Calibri" w:hAnsi="Calibri" w:cs="Calibri"/>
          <w:color w:val="000000" w:themeColor="text1"/>
          <w:sz w:val="24"/>
          <w:szCs w:val="24"/>
        </w:rPr>
        <w:t xml:space="preserve">We designed </w:t>
      </w:r>
      <w:r w:rsidR="00A35305">
        <w:rPr>
          <w:rFonts w:ascii="Calibri" w:hAnsi="Calibri" w:cs="Calibri"/>
          <w:color w:val="000000" w:themeColor="text1"/>
          <w:sz w:val="24"/>
          <w:szCs w:val="24"/>
        </w:rPr>
        <w:t xml:space="preserve">a </w:t>
      </w:r>
      <w:r w:rsidR="001B77A9">
        <w:rPr>
          <w:rFonts w:ascii="Calibri" w:hAnsi="Calibri" w:cs="Calibri"/>
          <w:color w:val="000000" w:themeColor="text1"/>
          <w:sz w:val="24"/>
          <w:szCs w:val="24"/>
        </w:rPr>
        <w:t xml:space="preserve">custom dual syringe that can be effectively used in </w:t>
      </w:r>
      <w:r w:rsidR="00687109">
        <w:rPr>
          <w:rFonts w:ascii="Calibri" w:hAnsi="Calibri" w:cs="Calibri"/>
          <w:color w:val="000000" w:themeColor="text1"/>
          <w:sz w:val="24"/>
          <w:szCs w:val="24"/>
        </w:rPr>
        <w:t>our</w:t>
      </w:r>
      <w:r w:rsidR="001B77A9">
        <w:rPr>
          <w:rFonts w:ascii="Calibri" w:hAnsi="Calibri" w:cs="Calibri"/>
          <w:color w:val="000000" w:themeColor="text1"/>
          <w:sz w:val="24"/>
          <w:szCs w:val="24"/>
        </w:rPr>
        <w:t xml:space="preserve"> lab </w:t>
      </w:r>
      <w:r w:rsidR="00E7326A">
        <w:rPr>
          <w:rFonts w:ascii="Calibri" w:hAnsi="Calibri" w:cs="Calibri"/>
          <w:color w:val="000000" w:themeColor="text1"/>
          <w:sz w:val="24"/>
          <w:szCs w:val="24"/>
        </w:rPr>
        <w:t>(see image below)</w:t>
      </w:r>
      <w:r w:rsidR="00A35305">
        <w:rPr>
          <w:rFonts w:ascii="Calibri" w:hAnsi="Calibri" w:cs="Calibri"/>
          <w:color w:val="000000" w:themeColor="text1"/>
          <w:sz w:val="24"/>
          <w:szCs w:val="24"/>
        </w:rPr>
        <w:t>. It is</w:t>
      </w:r>
      <w:r w:rsidR="001B77A9">
        <w:rPr>
          <w:rFonts w:ascii="Calibri" w:hAnsi="Calibri" w:cs="Calibri"/>
          <w:color w:val="000000" w:themeColor="text1"/>
          <w:sz w:val="24"/>
          <w:szCs w:val="24"/>
        </w:rPr>
        <w:t xml:space="preserve"> equipped with different sized needles</w:t>
      </w:r>
      <w:r w:rsidR="00A35305">
        <w:rPr>
          <w:rFonts w:ascii="Calibri" w:hAnsi="Calibri" w:cs="Calibri"/>
          <w:color w:val="000000" w:themeColor="text1"/>
          <w:sz w:val="24"/>
          <w:szCs w:val="24"/>
        </w:rPr>
        <w:t xml:space="preserve"> and is </w:t>
      </w:r>
      <w:r w:rsidR="008622D5">
        <w:rPr>
          <w:rFonts w:ascii="Calibri" w:hAnsi="Calibri" w:cs="Calibri"/>
          <w:color w:val="000000" w:themeColor="text1"/>
          <w:sz w:val="24"/>
          <w:szCs w:val="24"/>
        </w:rPr>
        <w:t>depicted</w:t>
      </w:r>
      <w:r w:rsidR="001B77A9">
        <w:rPr>
          <w:rFonts w:ascii="Calibri" w:hAnsi="Calibri" w:cs="Calibri"/>
          <w:color w:val="000000" w:themeColor="text1"/>
          <w:sz w:val="24"/>
          <w:szCs w:val="24"/>
        </w:rPr>
        <w:t xml:space="preserve"> in Fig. 1. </w:t>
      </w:r>
      <w:r w:rsidR="00A35305">
        <w:rPr>
          <w:rFonts w:ascii="Calibri" w:hAnsi="Calibri" w:cs="Calibri"/>
          <w:color w:val="000000" w:themeColor="text1"/>
          <w:sz w:val="24"/>
          <w:szCs w:val="24"/>
        </w:rPr>
        <w:t>F</w:t>
      </w:r>
      <w:r w:rsidR="00687109">
        <w:rPr>
          <w:rFonts w:ascii="Calibri" w:hAnsi="Calibri" w:cs="Calibri"/>
          <w:color w:val="000000" w:themeColor="text1"/>
          <w:sz w:val="24"/>
          <w:szCs w:val="24"/>
        </w:rPr>
        <w:t>or</w:t>
      </w:r>
      <w:r w:rsidR="0007078D">
        <w:rPr>
          <w:rFonts w:ascii="Calibri" w:hAnsi="Calibri" w:cs="Calibri"/>
          <w:color w:val="000000" w:themeColor="text1"/>
          <w:sz w:val="24"/>
          <w:szCs w:val="24"/>
        </w:rPr>
        <w:t xml:space="preserve"> the </w:t>
      </w:r>
      <w:r w:rsidR="00A35305">
        <w:rPr>
          <w:rFonts w:ascii="Calibri" w:hAnsi="Calibri" w:cs="Calibri"/>
          <w:color w:val="000000" w:themeColor="text1"/>
          <w:sz w:val="24"/>
          <w:szCs w:val="24"/>
        </w:rPr>
        <w:t>loading</w:t>
      </w:r>
      <w:r w:rsidR="0007078D">
        <w:rPr>
          <w:rFonts w:ascii="Calibri" w:hAnsi="Calibri" w:cs="Calibri"/>
          <w:color w:val="000000" w:themeColor="text1"/>
          <w:sz w:val="24"/>
          <w:szCs w:val="24"/>
        </w:rPr>
        <w:t xml:space="preserve"> of </w:t>
      </w:r>
      <w:r w:rsidR="00A35305">
        <w:rPr>
          <w:rFonts w:ascii="Calibri" w:hAnsi="Calibri" w:cs="Calibri"/>
          <w:color w:val="000000" w:themeColor="text1"/>
          <w:sz w:val="24"/>
          <w:szCs w:val="24"/>
        </w:rPr>
        <w:t xml:space="preserve">the </w:t>
      </w:r>
      <w:proofErr w:type="spellStart"/>
      <w:r w:rsidR="007C6939">
        <w:rPr>
          <w:rFonts w:ascii="Calibri" w:hAnsi="Calibri" w:cs="Calibri"/>
          <w:color w:val="000000" w:themeColor="text1"/>
          <w:sz w:val="24"/>
          <w:szCs w:val="24"/>
        </w:rPr>
        <w:t>pregel</w:t>
      </w:r>
      <w:proofErr w:type="spellEnd"/>
      <w:r w:rsidR="007C6939">
        <w:rPr>
          <w:rFonts w:ascii="Calibri" w:hAnsi="Calibri" w:cs="Calibri"/>
          <w:color w:val="000000" w:themeColor="text1"/>
          <w:sz w:val="24"/>
          <w:szCs w:val="24"/>
        </w:rPr>
        <w:t xml:space="preserve"> solution</w:t>
      </w:r>
      <w:r w:rsidR="00A35305">
        <w:rPr>
          <w:rFonts w:ascii="Calibri" w:hAnsi="Calibri" w:cs="Calibri"/>
          <w:color w:val="000000" w:themeColor="text1"/>
          <w:sz w:val="24"/>
          <w:szCs w:val="24"/>
        </w:rPr>
        <w:t>s</w:t>
      </w:r>
      <w:r w:rsidR="007C6939">
        <w:rPr>
          <w:rFonts w:ascii="Calibri" w:hAnsi="Calibri" w:cs="Calibri"/>
          <w:color w:val="000000" w:themeColor="text1"/>
          <w:sz w:val="24"/>
          <w:szCs w:val="24"/>
        </w:rPr>
        <w:t xml:space="preserve"> </w:t>
      </w:r>
      <w:r w:rsidR="0007078D">
        <w:rPr>
          <w:rFonts w:ascii="Calibri" w:hAnsi="Calibri" w:cs="Calibri"/>
          <w:color w:val="000000" w:themeColor="text1"/>
          <w:sz w:val="24"/>
          <w:szCs w:val="24"/>
        </w:rPr>
        <w:t xml:space="preserve">into </w:t>
      </w:r>
      <w:r w:rsidR="00A35305">
        <w:rPr>
          <w:rFonts w:ascii="Calibri" w:hAnsi="Calibri" w:cs="Calibri"/>
          <w:color w:val="000000" w:themeColor="text1"/>
          <w:sz w:val="24"/>
          <w:szCs w:val="24"/>
        </w:rPr>
        <w:t>the</w:t>
      </w:r>
      <w:r w:rsidR="0007078D">
        <w:rPr>
          <w:rFonts w:ascii="Calibri" w:hAnsi="Calibri" w:cs="Calibri"/>
          <w:color w:val="000000" w:themeColor="text1"/>
          <w:sz w:val="24"/>
          <w:szCs w:val="24"/>
        </w:rPr>
        <w:t xml:space="preserve"> syringe</w:t>
      </w:r>
      <w:r w:rsidR="00E7326A">
        <w:rPr>
          <w:rFonts w:ascii="Calibri" w:hAnsi="Calibri" w:cs="Calibri"/>
          <w:color w:val="000000" w:themeColor="text1"/>
          <w:sz w:val="24"/>
          <w:szCs w:val="24"/>
        </w:rPr>
        <w:t>, th</w:t>
      </w:r>
      <w:r w:rsidR="008622D5">
        <w:rPr>
          <w:rFonts w:ascii="Calibri" w:hAnsi="Calibri" w:cs="Calibri"/>
          <w:color w:val="000000" w:themeColor="text1"/>
          <w:sz w:val="24"/>
          <w:szCs w:val="24"/>
        </w:rPr>
        <w:t>is</w:t>
      </w:r>
      <w:r w:rsidR="00E7326A">
        <w:rPr>
          <w:rFonts w:ascii="Calibri" w:hAnsi="Calibri" w:cs="Calibri"/>
          <w:color w:val="000000" w:themeColor="text1"/>
          <w:sz w:val="24"/>
          <w:szCs w:val="24"/>
        </w:rPr>
        <w:t xml:space="preserve"> proce</w:t>
      </w:r>
      <w:r w:rsidR="008622D5">
        <w:rPr>
          <w:rFonts w:ascii="Calibri" w:hAnsi="Calibri" w:cs="Calibri"/>
          <w:color w:val="000000" w:themeColor="text1"/>
          <w:sz w:val="24"/>
          <w:szCs w:val="24"/>
        </w:rPr>
        <w:t>dure</w:t>
      </w:r>
      <w:r w:rsidR="00E7326A">
        <w:rPr>
          <w:rFonts w:ascii="Calibri" w:hAnsi="Calibri" w:cs="Calibri"/>
          <w:color w:val="000000" w:themeColor="text1"/>
          <w:sz w:val="24"/>
          <w:szCs w:val="24"/>
        </w:rPr>
        <w:t xml:space="preserve"> is </w:t>
      </w:r>
      <w:r w:rsidR="00A35305">
        <w:rPr>
          <w:rFonts w:ascii="Calibri" w:hAnsi="Calibri" w:cs="Calibri"/>
          <w:color w:val="000000" w:themeColor="text1"/>
          <w:sz w:val="24"/>
          <w:szCs w:val="24"/>
        </w:rPr>
        <w:t>conducted</w:t>
      </w:r>
      <w:r w:rsidR="008622D5">
        <w:rPr>
          <w:rFonts w:ascii="Calibri" w:hAnsi="Calibri" w:cs="Calibri"/>
          <w:color w:val="000000" w:themeColor="text1"/>
          <w:sz w:val="24"/>
          <w:szCs w:val="24"/>
        </w:rPr>
        <w:t xml:space="preserve"> in </w:t>
      </w:r>
      <w:r w:rsidR="00E7326A">
        <w:rPr>
          <w:rFonts w:ascii="Calibri" w:hAnsi="Calibri" w:cs="Calibri"/>
          <w:color w:val="000000" w:themeColor="text1"/>
          <w:sz w:val="24"/>
          <w:szCs w:val="24"/>
        </w:rPr>
        <w:t>the</w:t>
      </w:r>
      <w:r w:rsidR="0007078D">
        <w:rPr>
          <w:rFonts w:ascii="Calibri" w:hAnsi="Calibri" w:cs="Calibri"/>
          <w:color w:val="000000" w:themeColor="text1"/>
          <w:sz w:val="24"/>
          <w:szCs w:val="24"/>
        </w:rPr>
        <w:t xml:space="preserve"> same </w:t>
      </w:r>
      <w:r w:rsidR="00A35305">
        <w:rPr>
          <w:rFonts w:ascii="Calibri" w:hAnsi="Calibri" w:cs="Calibri"/>
          <w:color w:val="000000" w:themeColor="text1"/>
          <w:sz w:val="24"/>
          <w:szCs w:val="24"/>
        </w:rPr>
        <w:t>manner</w:t>
      </w:r>
      <w:r w:rsidR="008622D5">
        <w:rPr>
          <w:rFonts w:ascii="Calibri" w:hAnsi="Calibri" w:cs="Calibri"/>
          <w:color w:val="000000" w:themeColor="text1"/>
          <w:sz w:val="24"/>
          <w:szCs w:val="24"/>
        </w:rPr>
        <w:t xml:space="preserve"> as </w:t>
      </w:r>
      <w:r w:rsidR="00E7326A">
        <w:rPr>
          <w:rFonts w:ascii="Calibri" w:hAnsi="Calibri" w:cs="Calibri"/>
          <w:color w:val="000000" w:themeColor="text1"/>
          <w:sz w:val="24"/>
          <w:szCs w:val="24"/>
        </w:rPr>
        <w:t>explained in the revised</w:t>
      </w:r>
      <w:r w:rsidR="0007078D">
        <w:rPr>
          <w:rFonts w:ascii="Calibri" w:hAnsi="Calibri" w:cs="Calibri"/>
          <w:color w:val="000000" w:themeColor="text1"/>
          <w:sz w:val="24"/>
          <w:szCs w:val="24"/>
        </w:rPr>
        <w:t xml:space="preserve"> Step 1</w:t>
      </w:r>
      <w:r w:rsidR="00A35305">
        <w:rPr>
          <w:rFonts w:ascii="Calibri" w:hAnsi="Calibri" w:cs="Calibri"/>
          <w:color w:val="000000" w:themeColor="text1"/>
          <w:sz w:val="24"/>
          <w:szCs w:val="24"/>
        </w:rPr>
        <w:t>,</w:t>
      </w:r>
      <w:r w:rsidR="0007078D">
        <w:rPr>
          <w:rFonts w:ascii="Calibri" w:hAnsi="Calibri" w:cs="Calibri"/>
          <w:color w:val="000000" w:themeColor="text1"/>
          <w:sz w:val="24"/>
          <w:szCs w:val="24"/>
        </w:rPr>
        <w:t xml:space="preserve"> </w:t>
      </w:r>
      <w:r w:rsidR="00E7326A">
        <w:rPr>
          <w:rFonts w:ascii="Calibri" w:hAnsi="Calibri" w:cs="Calibri"/>
          <w:color w:val="000000" w:themeColor="text1"/>
          <w:sz w:val="24"/>
          <w:szCs w:val="24"/>
        </w:rPr>
        <w:t xml:space="preserve">and we have added </w:t>
      </w:r>
      <w:r w:rsidR="00A35305">
        <w:rPr>
          <w:rFonts w:ascii="Calibri" w:hAnsi="Calibri" w:cs="Calibri"/>
          <w:color w:val="000000" w:themeColor="text1"/>
          <w:sz w:val="24"/>
          <w:szCs w:val="24"/>
        </w:rPr>
        <w:t>an</w:t>
      </w:r>
      <w:r w:rsidR="00E7326A">
        <w:rPr>
          <w:rFonts w:ascii="Calibri" w:hAnsi="Calibri" w:cs="Calibri"/>
          <w:color w:val="000000" w:themeColor="text1"/>
          <w:sz w:val="24"/>
          <w:szCs w:val="24"/>
        </w:rPr>
        <w:t xml:space="preserve"> additional Note </w:t>
      </w:r>
      <w:r w:rsidR="00A35305">
        <w:rPr>
          <w:rFonts w:ascii="Calibri" w:hAnsi="Calibri" w:cs="Calibri"/>
          <w:color w:val="000000" w:themeColor="text1"/>
          <w:sz w:val="24"/>
          <w:szCs w:val="24"/>
        </w:rPr>
        <w:t xml:space="preserve">to address </w:t>
      </w:r>
      <w:r w:rsidR="00E7326A">
        <w:rPr>
          <w:rFonts w:ascii="Calibri" w:hAnsi="Calibri" w:cs="Calibri"/>
          <w:color w:val="000000" w:themeColor="text1"/>
          <w:sz w:val="24"/>
          <w:szCs w:val="24"/>
        </w:rPr>
        <w:t>this.</w:t>
      </w:r>
    </w:p>
    <w:p w14:paraId="598FDA7D" w14:textId="77777777" w:rsidR="00C23E06" w:rsidRPr="00310A8C" w:rsidRDefault="00867906" w:rsidP="001B77A9">
      <w:pPr>
        <w:spacing w:before="20" w:line="240" w:lineRule="auto"/>
        <w:jc w:val="center"/>
        <w:rPr>
          <w:rFonts w:ascii="Calibri" w:hAnsi="Calibri" w:cs="Calibri"/>
          <w:bCs/>
          <w:color w:val="000000" w:themeColor="text1"/>
          <w:sz w:val="24"/>
          <w:szCs w:val="24"/>
        </w:rPr>
      </w:pPr>
      <w:r>
        <w:rPr>
          <w:rFonts w:ascii="Calibri" w:hAnsi="Calibri" w:cs="Calibri"/>
          <w:color w:val="000000" w:themeColor="text1"/>
          <w:sz w:val="24"/>
          <w:szCs w:val="24"/>
        </w:rPr>
        <w:lastRenderedPageBreak/>
        <w:pict w14:anchorId="7BCF8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2pt;height:79.2pt">
            <v:imagedata r:id="rId7" o:title="그림4"/>
          </v:shape>
        </w:pict>
      </w:r>
    </w:p>
    <w:p w14:paraId="7EBDDBDA"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8. </w:t>
      </w:r>
      <w:r w:rsidR="00696707" w:rsidRPr="00EC4CD6">
        <w:rPr>
          <w:rFonts w:ascii="Calibri" w:hAnsi="Calibri" w:cs="Calibri"/>
          <w:bCs/>
          <w:color w:val="000000" w:themeColor="text1"/>
          <w:sz w:val="24"/>
          <w:szCs w:val="24"/>
        </w:rPr>
        <w:t>Line 175: No information on how to measure these parameters by Echo. This could be easily achieved by capturing some still images and showing each measurement.</w:t>
      </w:r>
    </w:p>
    <w:p w14:paraId="54A8305B" w14:textId="77777777" w:rsidR="009B5097" w:rsidRPr="00E7326A" w:rsidRDefault="009B5097" w:rsidP="0090360F">
      <w:pPr>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8</w:t>
      </w:r>
      <w:r w:rsidRPr="00EC4CD6">
        <w:rPr>
          <w:rFonts w:ascii="Calibri" w:hAnsi="Calibri" w:cs="Calibri"/>
          <w:b/>
          <w:color w:val="000000" w:themeColor="text1"/>
          <w:sz w:val="24"/>
          <w:szCs w:val="24"/>
        </w:rPr>
        <w:t>)</w:t>
      </w:r>
      <w:r w:rsidR="00E7326A">
        <w:rPr>
          <w:rFonts w:ascii="Calibri" w:hAnsi="Calibri" w:cs="Calibri"/>
          <w:b/>
          <w:color w:val="000000" w:themeColor="text1"/>
          <w:sz w:val="24"/>
          <w:szCs w:val="24"/>
        </w:rPr>
        <w:t xml:space="preserve"> </w:t>
      </w:r>
      <w:r w:rsidR="00B152D1">
        <w:rPr>
          <w:rFonts w:ascii="Calibri" w:hAnsi="Calibri" w:cs="Calibri"/>
          <w:color w:val="000000" w:themeColor="text1"/>
          <w:sz w:val="24"/>
          <w:szCs w:val="24"/>
        </w:rPr>
        <w:t>As the reviewer</w:t>
      </w:r>
      <w:r w:rsidR="002B7AE3">
        <w:rPr>
          <w:rFonts w:ascii="Calibri" w:hAnsi="Calibri" w:cs="Calibri"/>
          <w:color w:val="000000" w:themeColor="text1"/>
          <w:sz w:val="24"/>
          <w:szCs w:val="24"/>
        </w:rPr>
        <w:t xml:space="preserve"> suggested</w:t>
      </w:r>
      <w:r w:rsidR="0002699F">
        <w:rPr>
          <w:rFonts w:ascii="Calibri" w:hAnsi="Calibri" w:cs="Calibri"/>
          <w:color w:val="000000" w:themeColor="text1"/>
          <w:sz w:val="24"/>
          <w:szCs w:val="24"/>
        </w:rPr>
        <w:t xml:space="preserve">, we have added the information in the revised Step 6.4 and Fig 4. legend. </w:t>
      </w:r>
    </w:p>
    <w:p w14:paraId="5353FE21"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9. </w:t>
      </w:r>
      <w:r w:rsidR="00696707" w:rsidRPr="00EC4CD6">
        <w:rPr>
          <w:rFonts w:ascii="Calibri" w:hAnsi="Calibri" w:cs="Calibri"/>
          <w:bCs/>
          <w:color w:val="000000" w:themeColor="text1"/>
          <w:sz w:val="24"/>
          <w:szCs w:val="24"/>
        </w:rPr>
        <w:t>Line 179-202: Details of histology approach is not clear. It reads as if both H&amp;E and trichrome were done on the same sample. Clarify this and add detail for each.</w:t>
      </w:r>
    </w:p>
    <w:p w14:paraId="5849277B" w14:textId="77777777" w:rsidR="009B5097" w:rsidRPr="0002699F" w:rsidRDefault="009B5097" w:rsidP="0090360F">
      <w:pPr>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9</w:t>
      </w:r>
      <w:r w:rsidRPr="00EC4CD6">
        <w:rPr>
          <w:rFonts w:ascii="Calibri" w:hAnsi="Calibri" w:cs="Calibri"/>
          <w:b/>
          <w:color w:val="000000" w:themeColor="text1"/>
          <w:sz w:val="24"/>
          <w:szCs w:val="24"/>
        </w:rPr>
        <w:t>)</w:t>
      </w:r>
      <w:r w:rsidR="0002699F">
        <w:rPr>
          <w:rFonts w:ascii="Calibri" w:hAnsi="Calibri" w:cs="Calibri"/>
          <w:color w:val="000000" w:themeColor="text1"/>
          <w:sz w:val="24"/>
          <w:szCs w:val="24"/>
        </w:rPr>
        <w:t xml:space="preserve"> </w:t>
      </w:r>
      <w:bookmarkStart w:id="0" w:name="OLE_LINK1"/>
      <w:r w:rsidR="00A35305">
        <w:rPr>
          <w:rFonts w:ascii="Calibri" w:hAnsi="Calibri" w:cs="Calibri"/>
          <w:color w:val="000000" w:themeColor="text1"/>
          <w:sz w:val="24"/>
          <w:szCs w:val="24"/>
        </w:rPr>
        <w:t>The a</w:t>
      </w:r>
      <w:r w:rsidR="00783E69">
        <w:rPr>
          <w:rFonts w:ascii="Calibri" w:hAnsi="Calibri" w:cs="Calibri"/>
          <w:color w:val="000000" w:themeColor="text1"/>
          <w:sz w:val="24"/>
          <w:szCs w:val="24"/>
        </w:rPr>
        <w:t xml:space="preserve">uthors </w:t>
      </w:r>
      <w:r w:rsidR="00A35305">
        <w:rPr>
          <w:rFonts w:ascii="Calibri" w:hAnsi="Calibri" w:cs="Calibri"/>
          <w:color w:val="000000" w:themeColor="text1"/>
          <w:sz w:val="24"/>
          <w:szCs w:val="24"/>
        </w:rPr>
        <w:t>acknowledge that this wording was confusing</w:t>
      </w:r>
      <w:r w:rsidR="00783E69">
        <w:rPr>
          <w:rFonts w:ascii="Calibri" w:hAnsi="Calibri" w:cs="Calibri"/>
          <w:color w:val="000000" w:themeColor="text1"/>
          <w:sz w:val="24"/>
          <w:szCs w:val="24"/>
        </w:rPr>
        <w:t xml:space="preserve">. </w:t>
      </w:r>
      <w:bookmarkEnd w:id="0"/>
      <w:r w:rsidR="00783E69">
        <w:rPr>
          <w:rFonts w:ascii="Calibri" w:hAnsi="Calibri" w:cs="Calibri"/>
          <w:color w:val="000000" w:themeColor="text1"/>
          <w:sz w:val="24"/>
          <w:szCs w:val="24"/>
        </w:rPr>
        <w:t>We used MT staining for histology in this manuscript. W</w:t>
      </w:r>
      <w:r w:rsidR="0002699F">
        <w:rPr>
          <w:rFonts w:ascii="Calibri" w:hAnsi="Calibri" w:cs="Calibri"/>
          <w:color w:val="000000" w:themeColor="text1"/>
          <w:sz w:val="24"/>
          <w:szCs w:val="24"/>
        </w:rPr>
        <w:t xml:space="preserve">e have </w:t>
      </w:r>
      <w:r w:rsidR="00783E69">
        <w:rPr>
          <w:rFonts w:ascii="Calibri" w:hAnsi="Calibri" w:cs="Calibri"/>
          <w:color w:val="000000" w:themeColor="text1"/>
          <w:sz w:val="24"/>
          <w:szCs w:val="24"/>
        </w:rPr>
        <w:t>chang</w:t>
      </w:r>
      <w:r w:rsidR="0002699F">
        <w:rPr>
          <w:rFonts w:ascii="Calibri" w:hAnsi="Calibri" w:cs="Calibri"/>
          <w:color w:val="000000" w:themeColor="text1"/>
          <w:sz w:val="24"/>
          <w:szCs w:val="24"/>
        </w:rPr>
        <w:t xml:space="preserve">ed this in the revised Step </w:t>
      </w:r>
      <w:r w:rsidR="00783E69">
        <w:rPr>
          <w:rFonts w:ascii="Calibri" w:hAnsi="Calibri" w:cs="Calibri"/>
          <w:color w:val="000000" w:themeColor="text1"/>
          <w:sz w:val="24"/>
          <w:szCs w:val="24"/>
        </w:rPr>
        <w:t>7.2 and cited the reference for this step.</w:t>
      </w:r>
    </w:p>
    <w:p w14:paraId="097C7E51"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10. </w:t>
      </w:r>
      <w:r w:rsidR="00696707" w:rsidRPr="00EC4CD6">
        <w:rPr>
          <w:rFonts w:ascii="Calibri" w:hAnsi="Calibri" w:cs="Calibri"/>
          <w:bCs/>
          <w:color w:val="000000" w:themeColor="text1"/>
          <w:sz w:val="24"/>
          <w:szCs w:val="24"/>
        </w:rPr>
        <w:t>Line 191: Define what metric you are using to define the infarct zone (color, thickness, other?).</w:t>
      </w:r>
    </w:p>
    <w:p w14:paraId="08069ABB" w14:textId="77777777" w:rsidR="009B5097" w:rsidRPr="0002699F" w:rsidRDefault="009B5097" w:rsidP="00533FB9">
      <w:pPr>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10</w:t>
      </w:r>
      <w:r w:rsidRPr="00EC4CD6">
        <w:rPr>
          <w:rFonts w:ascii="Calibri" w:hAnsi="Calibri" w:cs="Calibri"/>
          <w:b/>
          <w:color w:val="000000" w:themeColor="text1"/>
          <w:sz w:val="24"/>
          <w:szCs w:val="24"/>
        </w:rPr>
        <w:t>)</w:t>
      </w:r>
      <w:r w:rsidR="00D51B2F">
        <w:rPr>
          <w:rFonts w:ascii="Calibri" w:hAnsi="Calibri" w:cs="Calibri"/>
          <w:color w:val="000000" w:themeColor="text1"/>
          <w:sz w:val="24"/>
          <w:szCs w:val="24"/>
        </w:rPr>
        <w:t xml:space="preserve"> </w:t>
      </w:r>
      <w:r w:rsidR="0090729E">
        <w:rPr>
          <w:rFonts w:ascii="Calibri" w:hAnsi="Calibri" w:cs="Calibri"/>
          <w:color w:val="000000" w:themeColor="text1"/>
          <w:sz w:val="24"/>
          <w:szCs w:val="24"/>
        </w:rPr>
        <w:t>T</w:t>
      </w:r>
      <w:r w:rsidR="00904751">
        <w:rPr>
          <w:rFonts w:ascii="Calibri" w:hAnsi="Calibri" w:cs="Calibri"/>
          <w:color w:val="000000" w:themeColor="text1"/>
          <w:sz w:val="24"/>
          <w:szCs w:val="24"/>
        </w:rPr>
        <w:t xml:space="preserve">he infarct region is simply </w:t>
      </w:r>
      <w:r w:rsidR="0090729E">
        <w:rPr>
          <w:rFonts w:ascii="Calibri" w:hAnsi="Calibri" w:cs="Calibri"/>
          <w:color w:val="000000" w:themeColor="text1"/>
          <w:sz w:val="24"/>
          <w:szCs w:val="24"/>
        </w:rPr>
        <w:t xml:space="preserve">defined by scar tissue </w:t>
      </w:r>
      <w:r w:rsidR="00533FB9">
        <w:rPr>
          <w:rFonts w:ascii="Calibri" w:hAnsi="Calibri" w:cs="Calibri"/>
          <w:color w:val="000000" w:themeColor="text1"/>
          <w:sz w:val="24"/>
          <w:szCs w:val="24"/>
        </w:rPr>
        <w:t>(</w:t>
      </w:r>
      <w:r w:rsidR="0090729E">
        <w:rPr>
          <w:rFonts w:ascii="Calibri" w:hAnsi="Calibri" w:cs="Calibri"/>
          <w:color w:val="000000" w:themeColor="text1"/>
          <w:sz w:val="24"/>
          <w:szCs w:val="24"/>
        </w:rPr>
        <w:t>colored in dark blue</w:t>
      </w:r>
      <w:r w:rsidR="00533FB9">
        <w:rPr>
          <w:rFonts w:ascii="Calibri" w:hAnsi="Calibri" w:cs="Calibri"/>
          <w:color w:val="000000" w:themeColor="text1"/>
          <w:sz w:val="24"/>
          <w:szCs w:val="24"/>
        </w:rPr>
        <w:t>)</w:t>
      </w:r>
      <w:r w:rsidR="00A35305">
        <w:rPr>
          <w:rFonts w:ascii="Calibri" w:hAnsi="Calibri" w:cs="Calibri"/>
          <w:color w:val="000000" w:themeColor="text1"/>
          <w:sz w:val="24"/>
          <w:szCs w:val="24"/>
        </w:rPr>
        <w:t>;</w:t>
      </w:r>
      <w:r w:rsidR="0090729E">
        <w:rPr>
          <w:rFonts w:ascii="Calibri" w:hAnsi="Calibri" w:cs="Calibri"/>
          <w:color w:val="000000" w:themeColor="text1"/>
          <w:sz w:val="24"/>
          <w:szCs w:val="24"/>
        </w:rPr>
        <w:t xml:space="preserve"> however, </w:t>
      </w:r>
      <w:r w:rsidR="00533FB9">
        <w:rPr>
          <w:rFonts w:ascii="Calibri" w:hAnsi="Calibri" w:cs="Calibri"/>
          <w:color w:val="000000" w:themeColor="text1"/>
          <w:sz w:val="24"/>
          <w:szCs w:val="24"/>
        </w:rPr>
        <w:t xml:space="preserve">infarcted heart tissue </w:t>
      </w:r>
      <w:r w:rsidR="0090729E">
        <w:rPr>
          <w:rFonts w:ascii="Calibri" w:hAnsi="Calibri" w:cs="Calibri"/>
          <w:color w:val="000000" w:themeColor="text1"/>
          <w:sz w:val="24"/>
          <w:szCs w:val="24"/>
        </w:rPr>
        <w:t xml:space="preserve">sections usually include both scar and viable tissue in the infarct area. </w:t>
      </w:r>
      <w:r w:rsidR="00A35305">
        <w:rPr>
          <w:rFonts w:ascii="Calibri" w:hAnsi="Calibri" w:cs="Calibri"/>
          <w:color w:val="000000" w:themeColor="text1"/>
          <w:sz w:val="24"/>
          <w:szCs w:val="24"/>
        </w:rPr>
        <w:t>W</w:t>
      </w:r>
      <w:r w:rsidR="0090729E">
        <w:rPr>
          <w:rFonts w:ascii="Calibri" w:hAnsi="Calibri" w:cs="Calibri"/>
          <w:color w:val="000000" w:themeColor="text1"/>
          <w:sz w:val="24"/>
          <w:szCs w:val="24"/>
        </w:rPr>
        <w:t xml:space="preserve">e used midline length measurement </w:t>
      </w:r>
      <w:r w:rsidR="00A35305">
        <w:rPr>
          <w:rFonts w:ascii="Calibri" w:hAnsi="Calibri" w:cs="Calibri"/>
          <w:color w:val="000000" w:themeColor="text1"/>
          <w:sz w:val="24"/>
          <w:szCs w:val="24"/>
        </w:rPr>
        <w:t>to</w:t>
      </w:r>
      <w:r w:rsidR="00533FB9">
        <w:rPr>
          <w:rFonts w:ascii="Calibri" w:hAnsi="Calibri" w:cs="Calibri"/>
          <w:color w:val="000000" w:themeColor="text1"/>
          <w:sz w:val="24"/>
          <w:szCs w:val="24"/>
        </w:rPr>
        <w:t xml:space="preserve"> calculat</w:t>
      </w:r>
      <w:r w:rsidR="00A35305">
        <w:rPr>
          <w:rFonts w:ascii="Calibri" w:hAnsi="Calibri" w:cs="Calibri"/>
          <w:color w:val="000000" w:themeColor="text1"/>
          <w:sz w:val="24"/>
          <w:szCs w:val="24"/>
        </w:rPr>
        <w:t>e</w:t>
      </w:r>
      <w:r w:rsidR="00533FB9">
        <w:rPr>
          <w:rFonts w:ascii="Calibri" w:hAnsi="Calibri" w:cs="Calibri"/>
          <w:color w:val="000000" w:themeColor="text1"/>
          <w:sz w:val="24"/>
          <w:szCs w:val="24"/>
        </w:rPr>
        <w:t xml:space="preserve"> the infarct size</w:t>
      </w:r>
      <w:r w:rsidR="00A35305">
        <w:rPr>
          <w:rFonts w:ascii="Calibri" w:hAnsi="Calibri" w:cs="Calibri"/>
          <w:color w:val="000000" w:themeColor="text1"/>
          <w:sz w:val="24"/>
          <w:szCs w:val="24"/>
        </w:rPr>
        <w:t xml:space="preserve"> based on </w:t>
      </w:r>
      <w:r w:rsidR="0090729E">
        <w:rPr>
          <w:rFonts w:ascii="Calibri" w:hAnsi="Calibri" w:cs="Calibri"/>
          <w:color w:val="000000" w:themeColor="text1"/>
          <w:sz w:val="24"/>
          <w:szCs w:val="24"/>
        </w:rPr>
        <w:t xml:space="preserve">the details in </w:t>
      </w:r>
      <w:r w:rsidR="00533FB9">
        <w:rPr>
          <w:rFonts w:ascii="Calibri" w:hAnsi="Calibri" w:cs="Calibri"/>
          <w:color w:val="000000" w:themeColor="text1"/>
          <w:sz w:val="24"/>
          <w:szCs w:val="24"/>
        </w:rPr>
        <w:t xml:space="preserve">the original manuscript </w:t>
      </w:r>
      <w:r w:rsidR="00A35305">
        <w:rPr>
          <w:rFonts w:ascii="Calibri" w:hAnsi="Calibri" w:cs="Calibri"/>
          <w:color w:val="000000" w:themeColor="text1"/>
          <w:sz w:val="24"/>
          <w:szCs w:val="24"/>
        </w:rPr>
        <w:t>for the note in</w:t>
      </w:r>
      <w:r w:rsidR="00533FB9">
        <w:rPr>
          <w:rFonts w:ascii="Calibri" w:hAnsi="Calibri" w:cs="Calibri"/>
          <w:color w:val="000000" w:themeColor="text1"/>
          <w:sz w:val="24"/>
          <w:szCs w:val="24"/>
        </w:rPr>
        <w:t xml:space="preserve"> Step 7.3.</w:t>
      </w:r>
      <w:r w:rsidR="0090729E">
        <w:rPr>
          <w:rFonts w:ascii="Calibri" w:hAnsi="Calibri" w:cs="Calibri"/>
          <w:color w:val="000000" w:themeColor="text1"/>
          <w:sz w:val="24"/>
          <w:szCs w:val="24"/>
        </w:rPr>
        <w:t xml:space="preserve"> In addition, we cited </w:t>
      </w:r>
      <w:r w:rsidR="00A35305">
        <w:rPr>
          <w:rFonts w:ascii="Calibri" w:hAnsi="Calibri" w:cs="Calibri"/>
          <w:color w:val="000000" w:themeColor="text1"/>
          <w:sz w:val="24"/>
          <w:szCs w:val="24"/>
        </w:rPr>
        <w:t xml:space="preserve">this </w:t>
      </w:r>
      <w:r w:rsidR="0090729E">
        <w:rPr>
          <w:rFonts w:ascii="Calibri" w:hAnsi="Calibri" w:cs="Calibri"/>
          <w:color w:val="000000" w:themeColor="text1"/>
          <w:sz w:val="24"/>
          <w:szCs w:val="24"/>
        </w:rPr>
        <w:t xml:space="preserve">reference to </w:t>
      </w:r>
      <w:r w:rsidR="00533FB9">
        <w:rPr>
          <w:rFonts w:ascii="Calibri" w:hAnsi="Calibri" w:cs="Calibri"/>
          <w:color w:val="000000" w:themeColor="text1"/>
          <w:sz w:val="24"/>
          <w:szCs w:val="24"/>
        </w:rPr>
        <w:t>provide</w:t>
      </w:r>
      <w:r w:rsidR="0090729E">
        <w:rPr>
          <w:rFonts w:ascii="Calibri" w:hAnsi="Calibri" w:cs="Calibri"/>
          <w:color w:val="000000" w:themeColor="text1"/>
          <w:sz w:val="24"/>
          <w:szCs w:val="24"/>
        </w:rPr>
        <w:t xml:space="preserve"> more detail</w:t>
      </w:r>
      <w:r w:rsidR="00533FB9">
        <w:rPr>
          <w:rFonts w:ascii="Calibri" w:hAnsi="Calibri" w:cs="Calibri"/>
          <w:color w:val="000000" w:themeColor="text1"/>
          <w:sz w:val="24"/>
          <w:szCs w:val="24"/>
        </w:rPr>
        <w:t>s</w:t>
      </w:r>
      <w:r w:rsidR="0090729E">
        <w:rPr>
          <w:rFonts w:ascii="Calibri" w:hAnsi="Calibri" w:cs="Calibri"/>
          <w:color w:val="000000" w:themeColor="text1"/>
          <w:sz w:val="24"/>
          <w:szCs w:val="24"/>
        </w:rPr>
        <w:t xml:space="preserve"> </w:t>
      </w:r>
      <w:r w:rsidR="00A35305">
        <w:rPr>
          <w:rFonts w:ascii="Calibri" w:hAnsi="Calibri" w:cs="Calibri"/>
          <w:color w:val="000000" w:themeColor="text1"/>
          <w:sz w:val="24"/>
          <w:szCs w:val="24"/>
        </w:rPr>
        <w:t>concerning</w:t>
      </w:r>
      <w:r w:rsidR="0090729E">
        <w:rPr>
          <w:rFonts w:ascii="Calibri" w:hAnsi="Calibri" w:cs="Calibri"/>
          <w:color w:val="000000" w:themeColor="text1"/>
          <w:sz w:val="24"/>
          <w:szCs w:val="24"/>
        </w:rPr>
        <w:t xml:space="preserve"> this.</w:t>
      </w:r>
    </w:p>
    <w:p w14:paraId="006ABF58" w14:textId="77777777" w:rsidR="009B509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11. </w:t>
      </w:r>
      <w:r w:rsidR="00696707" w:rsidRPr="00EC4CD6">
        <w:rPr>
          <w:rFonts w:ascii="Calibri" w:hAnsi="Calibri" w:cs="Calibri"/>
          <w:bCs/>
          <w:color w:val="000000" w:themeColor="text1"/>
          <w:sz w:val="24"/>
          <w:szCs w:val="24"/>
        </w:rPr>
        <w:t>Line 191: Is the histological staining of the collagen in the infarct area specific to collagen and not staining the chemically similar gelatin that was injected?</w:t>
      </w:r>
    </w:p>
    <w:p w14:paraId="1A3B4A6B" w14:textId="77777777" w:rsidR="009B5097" w:rsidRPr="005A36CC" w:rsidRDefault="009B5097" w:rsidP="0090360F">
      <w:pPr>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11</w:t>
      </w:r>
      <w:r w:rsidRPr="00EC4CD6">
        <w:rPr>
          <w:rFonts w:ascii="Calibri" w:hAnsi="Calibri" w:cs="Calibri"/>
          <w:b/>
          <w:color w:val="000000" w:themeColor="text1"/>
          <w:sz w:val="24"/>
          <w:szCs w:val="24"/>
        </w:rPr>
        <w:t>)</w:t>
      </w:r>
      <w:r w:rsidR="005A36CC">
        <w:rPr>
          <w:rFonts w:ascii="Calibri" w:hAnsi="Calibri" w:cs="Calibri"/>
          <w:color w:val="000000" w:themeColor="text1"/>
          <w:sz w:val="24"/>
          <w:szCs w:val="24"/>
        </w:rPr>
        <w:t xml:space="preserve"> </w:t>
      </w:r>
      <w:r w:rsidR="00342018">
        <w:rPr>
          <w:rFonts w:ascii="Calibri" w:hAnsi="Calibri" w:cs="Calibri"/>
          <w:color w:val="000000" w:themeColor="text1"/>
          <w:sz w:val="24"/>
          <w:szCs w:val="24"/>
        </w:rPr>
        <w:t xml:space="preserve">Since </w:t>
      </w:r>
      <w:r w:rsidR="00500546">
        <w:rPr>
          <w:rFonts w:ascii="Calibri" w:hAnsi="Calibri" w:cs="Calibri"/>
          <w:color w:val="000000" w:themeColor="text1"/>
          <w:sz w:val="24"/>
          <w:szCs w:val="24"/>
        </w:rPr>
        <w:t xml:space="preserve">GH hydrogels used in this work </w:t>
      </w:r>
      <w:r w:rsidR="00342018">
        <w:rPr>
          <w:rFonts w:ascii="Calibri" w:hAnsi="Calibri" w:cs="Calibri"/>
          <w:color w:val="000000" w:themeColor="text1"/>
          <w:sz w:val="24"/>
          <w:szCs w:val="24"/>
        </w:rPr>
        <w:t>is</w:t>
      </w:r>
      <w:r w:rsidR="00500546">
        <w:rPr>
          <w:rFonts w:ascii="Calibri" w:hAnsi="Calibri" w:cs="Calibri"/>
          <w:color w:val="000000" w:themeColor="text1"/>
          <w:sz w:val="24"/>
          <w:szCs w:val="24"/>
        </w:rPr>
        <w:t xml:space="preserve"> </w:t>
      </w:r>
      <w:r w:rsidR="00342018">
        <w:rPr>
          <w:rFonts w:ascii="Calibri" w:hAnsi="Calibri" w:cs="Calibri"/>
          <w:color w:val="000000" w:themeColor="text1"/>
          <w:sz w:val="24"/>
          <w:szCs w:val="24"/>
        </w:rPr>
        <w:t xml:space="preserve">biodegradable, we assume that </w:t>
      </w:r>
      <w:r w:rsidR="00682635">
        <w:rPr>
          <w:rFonts w:ascii="Calibri" w:hAnsi="Calibri" w:cs="Calibri"/>
          <w:color w:val="000000" w:themeColor="text1"/>
          <w:sz w:val="24"/>
          <w:szCs w:val="24"/>
        </w:rPr>
        <w:t>most of hydrogels are degraded</w:t>
      </w:r>
      <w:r w:rsidR="00730318">
        <w:rPr>
          <w:rFonts w:ascii="Calibri" w:hAnsi="Calibri" w:cs="Calibri"/>
          <w:color w:val="000000" w:themeColor="text1"/>
          <w:sz w:val="24"/>
          <w:szCs w:val="24"/>
        </w:rPr>
        <w:t xml:space="preserve"> after 28 days in intramyocardial transplantation. This was confirmed in our previous work [</w:t>
      </w:r>
      <w:r w:rsidR="00730318" w:rsidRPr="00D67229">
        <w:rPr>
          <w:rFonts w:ascii="Calibri" w:hAnsi="Calibri" w:cs="Calibri"/>
          <w:i/>
          <w:color w:val="000000" w:themeColor="text1"/>
          <w:sz w:val="24"/>
          <w:szCs w:val="24"/>
        </w:rPr>
        <w:t>ACS Appl. Bio Mater</w:t>
      </w:r>
      <w:r w:rsidR="00730318">
        <w:rPr>
          <w:rFonts w:ascii="Calibri" w:hAnsi="Calibri" w:cs="Calibri"/>
          <w:color w:val="000000" w:themeColor="text1"/>
          <w:sz w:val="24"/>
          <w:szCs w:val="24"/>
        </w:rPr>
        <w:t xml:space="preserve">, </w:t>
      </w:r>
      <w:r w:rsidR="00730318" w:rsidRPr="00D67229">
        <w:rPr>
          <w:rFonts w:ascii="Calibri" w:hAnsi="Calibri" w:cs="Calibri"/>
          <w:b/>
          <w:color w:val="000000" w:themeColor="text1"/>
          <w:sz w:val="24"/>
          <w:szCs w:val="24"/>
        </w:rPr>
        <w:t>2020</w:t>
      </w:r>
      <w:r w:rsidR="00730318">
        <w:rPr>
          <w:rFonts w:ascii="Calibri" w:hAnsi="Calibri" w:cs="Calibri"/>
          <w:color w:val="000000" w:themeColor="text1"/>
          <w:sz w:val="24"/>
          <w:szCs w:val="24"/>
        </w:rPr>
        <w:t xml:space="preserve">, </w:t>
      </w:r>
      <w:r w:rsidR="00730318" w:rsidRPr="00D67229">
        <w:rPr>
          <w:rFonts w:ascii="Calibri" w:hAnsi="Calibri" w:cs="Calibri"/>
          <w:i/>
          <w:color w:val="000000" w:themeColor="text1"/>
          <w:sz w:val="24"/>
          <w:szCs w:val="24"/>
        </w:rPr>
        <w:t>3</w:t>
      </w:r>
      <w:r w:rsidR="00730318">
        <w:rPr>
          <w:rFonts w:ascii="Calibri" w:hAnsi="Calibri" w:cs="Calibri"/>
          <w:color w:val="000000" w:themeColor="text1"/>
          <w:sz w:val="24"/>
          <w:szCs w:val="24"/>
        </w:rPr>
        <w:t>, 1646].</w:t>
      </w:r>
    </w:p>
    <w:p w14:paraId="6FA2AE3B"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12. </w:t>
      </w:r>
      <w:r w:rsidR="00696707" w:rsidRPr="00EC4CD6">
        <w:rPr>
          <w:rFonts w:ascii="Calibri" w:hAnsi="Calibri" w:cs="Calibri"/>
          <w:bCs/>
          <w:color w:val="000000" w:themeColor="text1"/>
          <w:sz w:val="24"/>
          <w:szCs w:val="24"/>
        </w:rPr>
        <w:t>No protocol given for sample prep of the fluorescent images in Figure 3.</w:t>
      </w:r>
    </w:p>
    <w:p w14:paraId="4F02FE16" w14:textId="77777777" w:rsidR="009B5097" w:rsidRPr="005A36CC" w:rsidRDefault="009B5097" w:rsidP="0090360F">
      <w:pPr>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12</w:t>
      </w:r>
      <w:r w:rsidRPr="00EC4CD6">
        <w:rPr>
          <w:rFonts w:ascii="Calibri" w:hAnsi="Calibri" w:cs="Calibri"/>
          <w:b/>
          <w:color w:val="000000" w:themeColor="text1"/>
          <w:sz w:val="24"/>
          <w:szCs w:val="24"/>
        </w:rPr>
        <w:t>)</w:t>
      </w:r>
      <w:r w:rsidR="005A36CC">
        <w:rPr>
          <w:rFonts w:ascii="Calibri" w:hAnsi="Calibri" w:cs="Calibri"/>
          <w:color w:val="000000" w:themeColor="text1"/>
          <w:sz w:val="24"/>
          <w:szCs w:val="24"/>
        </w:rPr>
        <w:t xml:space="preserve"> In this </w:t>
      </w:r>
      <w:r w:rsidR="00DC4786">
        <w:rPr>
          <w:rFonts w:ascii="Calibri" w:hAnsi="Calibri" w:cs="Calibri"/>
          <w:color w:val="000000" w:themeColor="text1"/>
          <w:sz w:val="24"/>
          <w:szCs w:val="24"/>
        </w:rPr>
        <w:t>video</w:t>
      </w:r>
      <w:r w:rsidR="005A36CC">
        <w:rPr>
          <w:rFonts w:ascii="Calibri" w:hAnsi="Calibri" w:cs="Calibri"/>
          <w:color w:val="000000" w:themeColor="text1"/>
          <w:sz w:val="24"/>
          <w:szCs w:val="24"/>
        </w:rPr>
        <w:t xml:space="preserve">, we </w:t>
      </w:r>
      <w:r w:rsidR="00B3738B">
        <w:rPr>
          <w:rFonts w:ascii="Calibri" w:hAnsi="Calibri" w:cs="Calibri"/>
          <w:color w:val="000000" w:themeColor="text1"/>
          <w:sz w:val="24"/>
          <w:szCs w:val="24"/>
        </w:rPr>
        <w:t xml:space="preserve">elected to omit </w:t>
      </w:r>
      <w:r w:rsidR="00DC4786">
        <w:rPr>
          <w:rFonts w:ascii="Calibri" w:hAnsi="Calibri" w:cs="Calibri"/>
          <w:color w:val="000000" w:themeColor="text1"/>
          <w:sz w:val="24"/>
          <w:szCs w:val="24"/>
        </w:rPr>
        <w:t>this step</w:t>
      </w:r>
      <w:r w:rsidR="00B3738B">
        <w:rPr>
          <w:rFonts w:ascii="Calibri" w:hAnsi="Calibri" w:cs="Calibri"/>
          <w:color w:val="000000" w:themeColor="text1"/>
          <w:sz w:val="24"/>
          <w:szCs w:val="24"/>
        </w:rPr>
        <w:t>;</w:t>
      </w:r>
      <w:r w:rsidR="00DC4786">
        <w:rPr>
          <w:rFonts w:ascii="Calibri" w:hAnsi="Calibri" w:cs="Calibri"/>
          <w:color w:val="000000" w:themeColor="text1"/>
          <w:sz w:val="24"/>
          <w:szCs w:val="24"/>
        </w:rPr>
        <w:t xml:space="preserve"> therefore, we </w:t>
      </w:r>
      <w:r w:rsidR="00E05366">
        <w:rPr>
          <w:rFonts w:ascii="Calibri" w:hAnsi="Calibri" w:cs="Calibri"/>
          <w:color w:val="000000" w:themeColor="text1"/>
          <w:sz w:val="24"/>
          <w:szCs w:val="24"/>
        </w:rPr>
        <w:t>d</w:t>
      </w:r>
      <w:r w:rsidR="00B3738B">
        <w:rPr>
          <w:rFonts w:ascii="Calibri" w:hAnsi="Calibri" w:cs="Calibri"/>
          <w:color w:val="000000" w:themeColor="text1"/>
          <w:sz w:val="24"/>
          <w:szCs w:val="24"/>
        </w:rPr>
        <w:t>id</w:t>
      </w:r>
      <w:r w:rsidR="00E05366">
        <w:rPr>
          <w:rFonts w:ascii="Calibri" w:hAnsi="Calibri" w:cs="Calibri"/>
          <w:color w:val="000000" w:themeColor="text1"/>
          <w:sz w:val="24"/>
          <w:szCs w:val="24"/>
        </w:rPr>
        <w:t xml:space="preserve"> not </w:t>
      </w:r>
      <w:r w:rsidR="00B3738B">
        <w:rPr>
          <w:rFonts w:ascii="Calibri" w:hAnsi="Calibri" w:cs="Calibri"/>
          <w:color w:val="000000" w:themeColor="text1"/>
          <w:sz w:val="24"/>
          <w:szCs w:val="24"/>
        </w:rPr>
        <w:t>include a</w:t>
      </w:r>
      <w:r w:rsidR="00E05366">
        <w:rPr>
          <w:rFonts w:ascii="Calibri" w:hAnsi="Calibri" w:cs="Calibri"/>
          <w:color w:val="000000" w:themeColor="text1"/>
          <w:sz w:val="24"/>
          <w:szCs w:val="24"/>
        </w:rPr>
        <w:t xml:space="preserve"> detailed </w:t>
      </w:r>
      <w:r w:rsidR="00DC4786">
        <w:rPr>
          <w:rFonts w:ascii="Calibri" w:hAnsi="Calibri" w:cs="Calibri"/>
          <w:color w:val="000000" w:themeColor="text1"/>
          <w:sz w:val="24"/>
          <w:szCs w:val="24"/>
        </w:rPr>
        <w:t>procedure.</w:t>
      </w:r>
    </w:p>
    <w:p w14:paraId="40DA82C2"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13. </w:t>
      </w:r>
      <w:r w:rsidR="00696707" w:rsidRPr="00EC4CD6">
        <w:rPr>
          <w:rFonts w:ascii="Calibri" w:hAnsi="Calibri" w:cs="Calibri"/>
          <w:bCs/>
          <w:color w:val="000000" w:themeColor="text1"/>
          <w:sz w:val="24"/>
          <w:szCs w:val="24"/>
        </w:rPr>
        <w:t>Injection rate not mentioned. The potential for shear damage to cells is significant with these low diameter syringes.</w:t>
      </w:r>
    </w:p>
    <w:p w14:paraId="19D7347B" w14:textId="77777777" w:rsidR="009B5097" w:rsidRPr="005A36CC" w:rsidRDefault="009B5097" w:rsidP="005A6914">
      <w:pPr>
        <w:spacing w:before="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13</w:t>
      </w:r>
      <w:r w:rsidRPr="00EC4CD6">
        <w:rPr>
          <w:rFonts w:ascii="Calibri" w:hAnsi="Calibri" w:cs="Calibri"/>
          <w:b/>
          <w:color w:val="000000" w:themeColor="text1"/>
          <w:sz w:val="24"/>
          <w:szCs w:val="24"/>
        </w:rPr>
        <w:t>)</w:t>
      </w:r>
      <w:r w:rsidR="005A36CC">
        <w:rPr>
          <w:rFonts w:ascii="Calibri" w:hAnsi="Calibri" w:cs="Calibri"/>
          <w:color w:val="000000" w:themeColor="text1"/>
          <w:sz w:val="24"/>
          <w:szCs w:val="24"/>
        </w:rPr>
        <w:t xml:space="preserve"> </w:t>
      </w:r>
      <w:r w:rsidR="00EB54C0">
        <w:rPr>
          <w:rFonts w:ascii="Calibri" w:hAnsi="Calibri" w:cs="Calibri"/>
          <w:color w:val="000000" w:themeColor="text1"/>
          <w:sz w:val="24"/>
          <w:szCs w:val="24"/>
        </w:rPr>
        <w:t xml:space="preserve">We agree that injection rate is one of the important factors for cell transplantation. </w:t>
      </w:r>
      <w:r w:rsidR="005A6914">
        <w:rPr>
          <w:rFonts w:ascii="Calibri" w:hAnsi="Calibri" w:cs="Calibri"/>
          <w:color w:val="000000" w:themeColor="text1"/>
          <w:sz w:val="24"/>
          <w:szCs w:val="24"/>
        </w:rPr>
        <w:t xml:space="preserve">In this </w:t>
      </w:r>
      <w:r w:rsidR="00B3738B">
        <w:rPr>
          <w:rFonts w:ascii="Calibri" w:hAnsi="Calibri" w:cs="Calibri"/>
          <w:color w:val="000000" w:themeColor="text1"/>
          <w:sz w:val="24"/>
          <w:szCs w:val="24"/>
        </w:rPr>
        <w:t>work</w:t>
      </w:r>
      <w:r w:rsidR="00B53C78">
        <w:rPr>
          <w:rFonts w:ascii="Calibri" w:hAnsi="Calibri" w:cs="Calibri"/>
          <w:color w:val="000000" w:themeColor="text1"/>
          <w:sz w:val="24"/>
          <w:szCs w:val="24"/>
        </w:rPr>
        <w:t>, MSC-loading gels were manually in</w:t>
      </w:r>
      <w:r w:rsidR="00CB1A59">
        <w:rPr>
          <w:rFonts w:ascii="Calibri" w:hAnsi="Calibri" w:cs="Calibri"/>
          <w:color w:val="000000" w:themeColor="text1"/>
          <w:sz w:val="24"/>
          <w:szCs w:val="24"/>
        </w:rPr>
        <w:t>j</w:t>
      </w:r>
      <w:r w:rsidR="00B53C78">
        <w:rPr>
          <w:rFonts w:ascii="Calibri" w:hAnsi="Calibri" w:cs="Calibri"/>
          <w:color w:val="000000" w:themeColor="text1"/>
          <w:sz w:val="24"/>
          <w:szCs w:val="24"/>
        </w:rPr>
        <w:t xml:space="preserve">ected </w:t>
      </w:r>
      <w:r w:rsidR="00B3738B">
        <w:rPr>
          <w:rFonts w:ascii="Calibri" w:hAnsi="Calibri" w:cs="Calibri"/>
          <w:color w:val="000000" w:themeColor="text1"/>
          <w:sz w:val="24"/>
          <w:szCs w:val="24"/>
        </w:rPr>
        <w:t xml:space="preserve">into the heart tissue </w:t>
      </w:r>
      <w:r w:rsidR="00CB1A59">
        <w:rPr>
          <w:rFonts w:ascii="Calibri" w:hAnsi="Calibri" w:cs="Calibri"/>
          <w:color w:val="000000" w:themeColor="text1"/>
          <w:sz w:val="24"/>
          <w:szCs w:val="24"/>
        </w:rPr>
        <w:t>using a dual syringe</w:t>
      </w:r>
      <w:r w:rsidR="00B3738B">
        <w:rPr>
          <w:rFonts w:ascii="Calibri" w:hAnsi="Calibri" w:cs="Calibri"/>
          <w:color w:val="000000" w:themeColor="text1"/>
          <w:sz w:val="24"/>
          <w:szCs w:val="24"/>
        </w:rPr>
        <w:t xml:space="preserve"> equipped with a 26G needle.</w:t>
      </w:r>
      <w:r w:rsidR="00CB1A59">
        <w:rPr>
          <w:rFonts w:ascii="Calibri" w:hAnsi="Calibri" w:cs="Calibri"/>
          <w:color w:val="000000" w:themeColor="text1"/>
          <w:sz w:val="24"/>
          <w:szCs w:val="24"/>
        </w:rPr>
        <w:t xml:space="preserve"> </w:t>
      </w:r>
      <w:r w:rsidR="00B3738B">
        <w:rPr>
          <w:rFonts w:ascii="Calibri" w:hAnsi="Calibri" w:cs="Calibri"/>
          <w:color w:val="000000" w:themeColor="text1"/>
          <w:sz w:val="24"/>
          <w:szCs w:val="24"/>
        </w:rPr>
        <w:t>I</w:t>
      </w:r>
      <w:r w:rsidR="00B53C78">
        <w:rPr>
          <w:rFonts w:ascii="Calibri" w:hAnsi="Calibri" w:cs="Calibri"/>
          <w:color w:val="000000" w:themeColor="text1"/>
          <w:sz w:val="24"/>
          <w:szCs w:val="24"/>
        </w:rPr>
        <w:t xml:space="preserve">t </w:t>
      </w:r>
      <w:r w:rsidR="00B3738B">
        <w:rPr>
          <w:rFonts w:ascii="Calibri" w:hAnsi="Calibri" w:cs="Calibri"/>
          <w:color w:val="000000" w:themeColor="text1"/>
          <w:sz w:val="24"/>
          <w:szCs w:val="24"/>
        </w:rPr>
        <w:t xml:space="preserve">should be </w:t>
      </w:r>
      <w:r w:rsidR="00B53C78">
        <w:rPr>
          <w:rFonts w:ascii="Calibri" w:hAnsi="Calibri" w:cs="Calibri"/>
          <w:color w:val="000000" w:themeColor="text1"/>
          <w:sz w:val="24"/>
          <w:szCs w:val="24"/>
        </w:rPr>
        <w:t xml:space="preserve">performed </w:t>
      </w:r>
      <w:r w:rsidR="00B3738B">
        <w:rPr>
          <w:rFonts w:ascii="Calibri" w:hAnsi="Calibri" w:cs="Calibri"/>
          <w:color w:val="000000" w:themeColor="text1"/>
          <w:sz w:val="24"/>
          <w:szCs w:val="24"/>
        </w:rPr>
        <w:t xml:space="preserve">carefully </w:t>
      </w:r>
      <w:r w:rsidR="00B53C78">
        <w:rPr>
          <w:rFonts w:ascii="Calibri" w:hAnsi="Calibri" w:cs="Calibri"/>
          <w:color w:val="000000" w:themeColor="text1"/>
          <w:sz w:val="24"/>
          <w:szCs w:val="24"/>
        </w:rPr>
        <w:t>to avoid cell damage</w:t>
      </w:r>
      <w:r w:rsidR="00CB1A59">
        <w:rPr>
          <w:rFonts w:ascii="Calibri" w:hAnsi="Calibri" w:cs="Calibri"/>
          <w:color w:val="000000" w:themeColor="text1"/>
          <w:sz w:val="24"/>
          <w:szCs w:val="24"/>
        </w:rPr>
        <w:t xml:space="preserve">. </w:t>
      </w:r>
      <w:r w:rsidR="005A6914">
        <w:rPr>
          <w:rFonts w:ascii="Calibri" w:hAnsi="Calibri" w:cs="Calibri"/>
          <w:color w:val="000000" w:themeColor="text1"/>
          <w:sz w:val="24"/>
          <w:szCs w:val="24"/>
        </w:rPr>
        <w:t>At the current stage, the research scope was focused on the proof-of-concept of stem cell-loading injectable hydrogels and the results</w:t>
      </w:r>
      <w:r w:rsidR="00C00AE1">
        <w:rPr>
          <w:rFonts w:ascii="Calibri" w:hAnsi="Calibri" w:cs="Calibri"/>
          <w:color w:val="000000" w:themeColor="text1"/>
          <w:sz w:val="24"/>
          <w:szCs w:val="24"/>
        </w:rPr>
        <w:t xml:space="preserve"> </w:t>
      </w:r>
      <w:r w:rsidR="00B3738B">
        <w:rPr>
          <w:rFonts w:ascii="Calibri" w:hAnsi="Calibri" w:cs="Calibri"/>
          <w:color w:val="000000" w:themeColor="text1"/>
          <w:sz w:val="24"/>
          <w:szCs w:val="24"/>
        </w:rPr>
        <w:t>could provide</w:t>
      </w:r>
      <w:r w:rsidR="005A6914">
        <w:rPr>
          <w:rFonts w:ascii="Calibri" w:hAnsi="Calibri" w:cs="Calibri"/>
          <w:color w:val="000000" w:themeColor="text1"/>
          <w:sz w:val="24"/>
          <w:szCs w:val="24"/>
        </w:rPr>
        <w:t xml:space="preserve"> satisfactory transplantation </w:t>
      </w:r>
      <w:r w:rsidR="00C00AE1">
        <w:rPr>
          <w:rFonts w:ascii="Calibri" w:hAnsi="Calibri" w:cs="Calibri"/>
          <w:color w:val="000000" w:themeColor="text1"/>
          <w:sz w:val="24"/>
          <w:szCs w:val="24"/>
        </w:rPr>
        <w:t xml:space="preserve">of cell-loading gels </w:t>
      </w:r>
      <w:r w:rsidR="005A6914">
        <w:rPr>
          <w:rFonts w:ascii="Calibri" w:hAnsi="Calibri" w:cs="Calibri"/>
          <w:color w:val="000000" w:themeColor="text1"/>
          <w:sz w:val="24"/>
          <w:szCs w:val="24"/>
        </w:rPr>
        <w:t xml:space="preserve">without significant cell damages. For more reliable and </w:t>
      </w:r>
      <w:r w:rsidR="00C00AE1">
        <w:rPr>
          <w:rFonts w:ascii="Calibri" w:hAnsi="Calibri" w:cs="Calibri"/>
          <w:color w:val="000000" w:themeColor="text1"/>
          <w:sz w:val="24"/>
          <w:szCs w:val="24"/>
        </w:rPr>
        <w:t>accurate applications, the more intensive studies including an accurate injection control technique are currently ongoing.</w:t>
      </w:r>
    </w:p>
    <w:p w14:paraId="70050AA7"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14. </w:t>
      </w:r>
      <w:r w:rsidR="00696707" w:rsidRPr="00EC4CD6">
        <w:rPr>
          <w:rFonts w:ascii="Calibri" w:hAnsi="Calibri" w:cs="Calibri"/>
          <w:bCs/>
          <w:color w:val="000000" w:themeColor="text1"/>
          <w:sz w:val="24"/>
          <w:szCs w:val="24"/>
        </w:rPr>
        <w:t xml:space="preserve">FITC isn't particularly photostable. In your experience, what is the stability of </w:t>
      </w:r>
      <w:r w:rsidR="00696707" w:rsidRPr="00EC4CD6">
        <w:rPr>
          <w:rFonts w:ascii="Calibri" w:hAnsi="Calibri" w:cs="Calibri"/>
          <w:bCs/>
          <w:color w:val="000000" w:themeColor="text1"/>
          <w:sz w:val="24"/>
          <w:szCs w:val="24"/>
        </w:rPr>
        <w:lastRenderedPageBreak/>
        <w:t xml:space="preserve">fluorophore labeling? Can it be imaged multiple times or does it </w:t>
      </w:r>
      <w:proofErr w:type="spellStart"/>
      <w:r w:rsidR="00696707" w:rsidRPr="00EC4CD6">
        <w:rPr>
          <w:rFonts w:ascii="Calibri" w:hAnsi="Calibri" w:cs="Calibri"/>
          <w:bCs/>
          <w:color w:val="000000" w:themeColor="text1"/>
          <w:sz w:val="24"/>
          <w:szCs w:val="24"/>
        </w:rPr>
        <w:t>photobleach</w:t>
      </w:r>
      <w:proofErr w:type="spellEnd"/>
      <w:r w:rsidR="00696707" w:rsidRPr="00EC4CD6">
        <w:rPr>
          <w:rFonts w:ascii="Calibri" w:hAnsi="Calibri" w:cs="Calibri"/>
          <w:bCs/>
          <w:color w:val="000000" w:themeColor="text1"/>
          <w:sz w:val="24"/>
          <w:szCs w:val="24"/>
        </w:rPr>
        <w:t>?</w:t>
      </w:r>
    </w:p>
    <w:p w14:paraId="0C769CCF" w14:textId="77777777" w:rsidR="00050038" w:rsidRPr="00354649" w:rsidRDefault="009B5097" w:rsidP="00050038">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14</w:t>
      </w:r>
      <w:r w:rsidRPr="00EC4CD6">
        <w:rPr>
          <w:rFonts w:ascii="Calibri" w:hAnsi="Calibri" w:cs="Calibri"/>
          <w:b/>
          <w:color w:val="000000" w:themeColor="text1"/>
          <w:sz w:val="24"/>
          <w:szCs w:val="24"/>
        </w:rPr>
        <w:t>)</w:t>
      </w:r>
      <w:r w:rsidR="00354649">
        <w:rPr>
          <w:rFonts w:ascii="Calibri" w:hAnsi="Calibri" w:cs="Calibri"/>
          <w:b/>
          <w:color w:val="000000" w:themeColor="text1"/>
          <w:sz w:val="24"/>
          <w:szCs w:val="24"/>
        </w:rPr>
        <w:t xml:space="preserve"> </w:t>
      </w:r>
      <w:r w:rsidR="00354649">
        <w:rPr>
          <w:rFonts w:ascii="Calibri" w:hAnsi="Calibri" w:cs="Calibri"/>
          <w:color w:val="000000" w:themeColor="text1"/>
          <w:sz w:val="24"/>
          <w:szCs w:val="24"/>
        </w:rPr>
        <w:t xml:space="preserve">Since the isothiocyanate group reacts with </w:t>
      </w:r>
      <w:r w:rsidR="00B3738B">
        <w:rPr>
          <w:rFonts w:ascii="Calibri" w:hAnsi="Calibri" w:cs="Calibri"/>
          <w:color w:val="000000" w:themeColor="text1"/>
          <w:sz w:val="24"/>
          <w:szCs w:val="24"/>
        </w:rPr>
        <w:t xml:space="preserve">the </w:t>
      </w:r>
      <w:r w:rsidR="00354649">
        <w:rPr>
          <w:rFonts w:ascii="Calibri" w:hAnsi="Calibri" w:cs="Calibri"/>
          <w:color w:val="000000" w:themeColor="text1"/>
          <w:sz w:val="24"/>
          <w:szCs w:val="24"/>
        </w:rPr>
        <w:t>amino termin</w:t>
      </w:r>
      <w:r w:rsidR="00B3738B">
        <w:rPr>
          <w:rFonts w:ascii="Calibri" w:hAnsi="Calibri" w:cs="Calibri"/>
          <w:color w:val="000000" w:themeColor="text1"/>
          <w:sz w:val="24"/>
          <w:szCs w:val="24"/>
        </w:rPr>
        <w:t>us</w:t>
      </w:r>
      <w:r w:rsidR="00354649">
        <w:rPr>
          <w:rFonts w:ascii="Calibri" w:hAnsi="Calibri" w:cs="Calibri"/>
          <w:color w:val="000000" w:themeColor="text1"/>
          <w:sz w:val="24"/>
          <w:szCs w:val="24"/>
        </w:rPr>
        <w:t xml:space="preserve"> and primary amines, </w:t>
      </w:r>
      <w:r w:rsidR="008F358A">
        <w:rPr>
          <w:rFonts w:ascii="Calibri" w:hAnsi="Calibri" w:cs="Calibri"/>
          <w:color w:val="000000" w:themeColor="text1"/>
          <w:sz w:val="24"/>
          <w:szCs w:val="24"/>
        </w:rPr>
        <w:t>FITC is widely used to attach a fluorescent label to protein</w:t>
      </w:r>
      <w:r w:rsidR="00B3738B">
        <w:rPr>
          <w:rFonts w:ascii="Calibri" w:hAnsi="Calibri" w:cs="Calibri"/>
          <w:color w:val="000000" w:themeColor="text1"/>
          <w:sz w:val="24"/>
          <w:szCs w:val="24"/>
        </w:rPr>
        <w:t>s</w:t>
      </w:r>
      <w:r w:rsidR="00B15070">
        <w:rPr>
          <w:rFonts w:ascii="Calibri" w:hAnsi="Calibri" w:cs="Calibri"/>
          <w:color w:val="000000" w:themeColor="text1"/>
          <w:sz w:val="24"/>
          <w:szCs w:val="24"/>
        </w:rPr>
        <w:t>, antibod</w:t>
      </w:r>
      <w:r w:rsidR="00B3738B">
        <w:rPr>
          <w:rFonts w:ascii="Calibri" w:hAnsi="Calibri" w:cs="Calibri"/>
          <w:color w:val="000000" w:themeColor="text1"/>
          <w:sz w:val="24"/>
          <w:szCs w:val="24"/>
        </w:rPr>
        <w:t>ies</w:t>
      </w:r>
      <w:r w:rsidR="00B15070">
        <w:rPr>
          <w:rFonts w:ascii="Calibri" w:hAnsi="Calibri" w:cs="Calibri"/>
          <w:color w:val="000000" w:themeColor="text1"/>
          <w:sz w:val="24"/>
          <w:szCs w:val="24"/>
        </w:rPr>
        <w:t>, peptide</w:t>
      </w:r>
      <w:r w:rsidR="00B3738B">
        <w:rPr>
          <w:rFonts w:ascii="Calibri" w:hAnsi="Calibri" w:cs="Calibri"/>
          <w:color w:val="000000" w:themeColor="text1"/>
          <w:sz w:val="24"/>
          <w:szCs w:val="24"/>
        </w:rPr>
        <w:t>s</w:t>
      </w:r>
      <w:r w:rsidR="00B15070">
        <w:rPr>
          <w:rFonts w:ascii="Calibri" w:hAnsi="Calibri" w:cs="Calibri"/>
          <w:color w:val="000000" w:themeColor="text1"/>
          <w:sz w:val="24"/>
          <w:szCs w:val="24"/>
        </w:rPr>
        <w:t>, etc</w:t>
      </w:r>
      <w:r w:rsidR="008F358A">
        <w:rPr>
          <w:rFonts w:ascii="Calibri" w:hAnsi="Calibri" w:cs="Calibri"/>
          <w:color w:val="000000" w:themeColor="text1"/>
          <w:sz w:val="24"/>
          <w:szCs w:val="24"/>
        </w:rPr>
        <w:t xml:space="preserve">. </w:t>
      </w:r>
      <w:r w:rsidR="00C65DD7">
        <w:rPr>
          <w:rFonts w:ascii="Calibri" w:hAnsi="Calibri" w:cs="Calibri"/>
          <w:color w:val="000000" w:themeColor="text1"/>
          <w:sz w:val="24"/>
          <w:szCs w:val="24"/>
        </w:rPr>
        <w:t xml:space="preserve">In this work, GH hydrogels were </w:t>
      </w:r>
      <w:r w:rsidR="008B6D40">
        <w:rPr>
          <w:rFonts w:ascii="Calibri" w:hAnsi="Calibri" w:cs="Calibri"/>
          <w:color w:val="000000" w:themeColor="text1"/>
          <w:sz w:val="24"/>
          <w:szCs w:val="24"/>
        </w:rPr>
        <w:t>simply</w:t>
      </w:r>
      <w:r w:rsidR="00C65DD7">
        <w:rPr>
          <w:rFonts w:ascii="Calibri" w:hAnsi="Calibri" w:cs="Calibri"/>
          <w:color w:val="000000" w:themeColor="text1"/>
          <w:sz w:val="24"/>
          <w:szCs w:val="24"/>
        </w:rPr>
        <w:t xml:space="preserve"> labeled with FITC</w:t>
      </w:r>
      <w:r w:rsidR="0094464B">
        <w:rPr>
          <w:rFonts w:ascii="Calibri" w:hAnsi="Calibri" w:cs="Calibri"/>
          <w:color w:val="000000" w:themeColor="text1"/>
          <w:sz w:val="24"/>
          <w:szCs w:val="24"/>
        </w:rPr>
        <w:t>, and these hydrogels provide</w:t>
      </w:r>
      <w:r w:rsidR="00B3738B">
        <w:rPr>
          <w:rFonts w:ascii="Calibri" w:hAnsi="Calibri" w:cs="Calibri"/>
          <w:color w:val="000000" w:themeColor="text1"/>
          <w:sz w:val="24"/>
          <w:szCs w:val="24"/>
        </w:rPr>
        <w:t>d</w:t>
      </w:r>
      <w:r w:rsidR="0094464B">
        <w:rPr>
          <w:rFonts w:ascii="Calibri" w:hAnsi="Calibri" w:cs="Calibri"/>
          <w:color w:val="000000" w:themeColor="text1"/>
          <w:sz w:val="24"/>
          <w:szCs w:val="24"/>
        </w:rPr>
        <w:t xml:space="preserve"> satisfactory outcomes </w:t>
      </w:r>
      <w:r w:rsidR="0094464B" w:rsidRPr="0094464B">
        <w:rPr>
          <w:rFonts w:ascii="Calibri" w:hAnsi="Calibri" w:cs="Calibri"/>
          <w:i/>
          <w:color w:val="000000" w:themeColor="text1"/>
          <w:sz w:val="24"/>
          <w:szCs w:val="24"/>
        </w:rPr>
        <w:t>in vitro</w:t>
      </w:r>
      <w:r w:rsidR="0094464B">
        <w:rPr>
          <w:rFonts w:ascii="Calibri" w:hAnsi="Calibri" w:cs="Calibri"/>
          <w:color w:val="000000" w:themeColor="text1"/>
          <w:sz w:val="24"/>
          <w:szCs w:val="24"/>
        </w:rPr>
        <w:t xml:space="preserve"> and </w:t>
      </w:r>
      <w:r w:rsidR="0094464B" w:rsidRPr="0094464B">
        <w:rPr>
          <w:rFonts w:ascii="Calibri" w:hAnsi="Calibri" w:cs="Calibri"/>
          <w:i/>
          <w:color w:val="000000" w:themeColor="text1"/>
          <w:sz w:val="24"/>
          <w:szCs w:val="24"/>
        </w:rPr>
        <w:t>ex vivo</w:t>
      </w:r>
      <w:r w:rsidR="0094464B">
        <w:rPr>
          <w:rFonts w:ascii="Calibri" w:hAnsi="Calibri" w:cs="Calibri"/>
          <w:color w:val="000000" w:themeColor="text1"/>
          <w:sz w:val="24"/>
          <w:szCs w:val="24"/>
        </w:rPr>
        <w:t xml:space="preserve"> without any perturbation to hydrogel properties</w:t>
      </w:r>
      <w:r w:rsidR="00B3738B">
        <w:rPr>
          <w:rFonts w:ascii="Calibri" w:hAnsi="Calibri" w:cs="Calibri"/>
          <w:color w:val="000000" w:themeColor="text1"/>
          <w:sz w:val="24"/>
          <w:szCs w:val="24"/>
        </w:rPr>
        <w:t>,</w:t>
      </w:r>
      <w:r w:rsidR="0094464B">
        <w:rPr>
          <w:rFonts w:ascii="Calibri" w:hAnsi="Calibri" w:cs="Calibri"/>
          <w:color w:val="000000" w:themeColor="text1"/>
          <w:sz w:val="24"/>
          <w:szCs w:val="24"/>
        </w:rPr>
        <w:t xml:space="preserve"> such as gelation time and stiffness (data not shown). </w:t>
      </w:r>
      <w:r w:rsidR="00696405">
        <w:rPr>
          <w:rFonts w:ascii="Calibri" w:hAnsi="Calibri" w:cs="Calibri"/>
          <w:color w:val="000000" w:themeColor="text1"/>
          <w:sz w:val="24"/>
          <w:szCs w:val="24"/>
        </w:rPr>
        <w:t xml:space="preserve">In addition, the images shown in Fig 3B were obtained from each section, which was harvested from heart tissues at 1, 3, 5, and 7 days </w:t>
      </w:r>
      <w:r w:rsidR="00050038">
        <w:rPr>
          <w:rFonts w:ascii="Calibri" w:hAnsi="Calibri" w:cs="Calibri"/>
          <w:color w:val="000000" w:themeColor="text1"/>
          <w:sz w:val="24"/>
          <w:szCs w:val="24"/>
        </w:rPr>
        <w:t>under the same condition</w:t>
      </w:r>
      <w:r w:rsidR="00B3738B">
        <w:rPr>
          <w:rFonts w:ascii="Calibri" w:hAnsi="Calibri" w:cs="Calibri"/>
          <w:color w:val="000000" w:themeColor="text1"/>
          <w:sz w:val="24"/>
          <w:szCs w:val="24"/>
        </w:rPr>
        <w:t>s</w:t>
      </w:r>
      <w:r w:rsidR="00050038">
        <w:rPr>
          <w:rFonts w:ascii="Calibri" w:hAnsi="Calibri" w:cs="Calibri"/>
          <w:color w:val="000000" w:themeColor="text1"/>
          <w:sz w:val="24"/>
          <w:szCs w:val="24"/>
        </w:rPr>
        <w:t xml:space="preserve"> </w:t>
      </w:r>
      <w:r w:rsidR="00B3738B">
        <w:rPr>
          <w:rFonts w:ascii="Calibri" w:hAnsi="Calibri" w:cs="Calibri"/>
          <w:color w:val="000000" w:themeColor="text1"/>
          <w:sz w:val="24"/>
          <w:szCs w:val="24"/>
        </w:rPr>
        <w:t>following</w:t>
      </w:r>
      <w:r w:rsidR="00696405">
        <w:rPr>
          <w:rFonts w:ascii="Calibri" w:hAnsi="Calibri" w:cs="Calibri"/>
          <w:color w:val="000000" w:themeColor="text1"/>
          <w:sz w:val="24"/>
          <w:szCs w:val="24"/>
        </w:rPr>
        <w:t xml:space="preserve"> transplantation of fluorescently labeled MSC-loading hydrogels. This is the general </w:t>
      </w:r>
      <w:r w:rsidR="00B3738B">
        <w:rPr>
          <w:rFonts w:ascii="Calibri" w:hAnsi="Calibri" w:cs="Calibri"/>
          <w:color w:val="000000" w:themeColor="text1"/>
          <w:sz w:val="24"/>
          <w:szCs w:val="24"/>
        </w:rPr>
        <w:t>method</w:t>
      </w:r>
      <w:r w:rsidR="00696405">
        <w:rPr>
          <w:rFonts w:ascii="Calibri" w:hAnsi="Calibri" w:cs="Calibri"/>
          <w:color w:val="000000" w:themeColor="text1"/>
          <w:sz w:val="24"/>
          <w:szCs w:val="24"/>
        </w:rPr>
        <w:t xml:space="preserve"> to </w:t>
      </w:r>
      <w:r w:rsidR="007F4547">
        <w:rPr>
          <w:rFonts w:ascii="Calibri" w:hAnsi="Calibri" w:cs="Calibri"/>
          <w:color w:val="000000" w:themeColor="text1"/>
          <w:sz w:val="24"/>
          <w:szCs w:val="24"/>
        </w:rPr>
        <w:t>analyze</w:t>
      </w:r>
      <w:r w:rsidR="00696405">
        <w:rPr>
          <w:rFonts w:ascii="Calibri" w:hAnsi="Calibri" w:cs="Calibri"/>
          <w:color w:val="000000" w:themeColor="text1"/>
          <w:sz w:val="24"/>
          <w:szCs w:val="24"/>
        </w:rPr>
        <w:t xml:space="preserve"> </w:t>
      </w:r>
      <w:r w:rsidR="007F4547">
        <w:rPr>
          <w:rFonts w:ascii="Calibri" w:hAnsi="Calibri" w:cs="Calibri"/>
          <w:color w:val="000000" w:themeColor="text1"/>
          <w:sz w:val="24"/>
          <w:szCs w:val="24"/>
        </w:rPr>
        <w:t xml:space="preserve">a change in fluorescence in a </w:t>
      </w:r>
      <w:r w:rsidR="00696405">
        <w:rPr>
          <w:rFonts w:ascii="Calibri" w:hAnsi="Calibri" w:cs="Calibri"/>
          <w:color w:val="000000" w:themeColor="text1"/>
          <w:sz w:val="24"/>
          <w:szCs w:val="24"/>
        </w:rPr>
        <w:t>time-dependent manner</w:t>
      </w:r>
      <w:r w:rsidR="007F4547">
        <w:rPr>
          <w:rFonts w:ascii="Calibri" w:hAnsi="Calibri" w:cs="Calibri"/>
          <w:color w:val="000000" w:themeColor="text1"/>
          <w:sz w:val="24"/>
          <w:szCs w:val="24"/>
        </w:rPr>
        <w:t xml:space="preserve">. In this </w:t>
      </w:r>
      <w:r w:rsidR="00050038">
        <w:rPr>
          <w:rFonts w:ascii="Calibri" w:hAnsi="Calibri" w:cs="Calibri"/>
          <w:color w:val="000000" w:themeColor="text1"/>
          <w:sz w:val="24"/>
          <w:szCs w:val="24"/>
        </w:rPr>
        <w:t xml:space="preserve">case, we </w:t>
      </w:r>
      <w:r w:rsidR="00B3738B">
        <w:rPr>
          <w:rFonts w:ascii="Calibri" w:hAnsi="Calibri" w:cs="Calibri"/>
          <w:color w:val="000000" w:themeColor="text1"/>
          <w:sz w:val="24"/>
          <w:szCs w:val="24"/>
        </w:rPr>
        <w:t>are not concerned</w:t>
      </w:r>
      <w:r w:rsidR="00050038">
        <w:rPr>
          <w:rFonts w:ascii="Calibri" w:hAnsi="Calibri" w:cs="Calibri"/>
          <w:color w:val="000000" w:themeColor="text1"/>
          <w:sz w:val="24"/>
          <w:szCs w:val="24"/>
        </w:rPr>
        <w:t xml:space="preserve"> about photobleaching because all measurements are processed under the same condition</w:t>
      </w:r>
      <w:r w:rsidR="00B3738B">
        <w:rPr>
          <w:rFonts w:ascii="Calibri" w:hAnsi="Calibri" w:cs="Calibri"/>
          <w:color w:val="000000" w:themeColor="text1"/>
          <w:sz w:val="24"/>
          <w:szCs w:val="24"/>
        </w:rPr>
        <w:t>s</w:t>
      </w:r>
      <w:r w:rsidR="00050038">
        <w:rPr>
          <w:rFonts w:ascii="Calibri" w:hAnsi="Calibri" w:cs="Calibri"/>
          <w:color w:val="000000" w:themeColor="text1"/>
          <w:sz w:val="24"/>
          <w:szCs w:val="24"/>
        </w:rPr>
        <w:t>.</w:t>
      </w:r>
    </w:p>
    <w:p w14:paraId="3D6A79A8" w14:textId="77777777" w:rsidR="00696707" w:rsidRPr="00EC4CD6" w:rsidRDefault="009B5097" w:rsidP="0090360F">
      <w:pPr>
        <w:spacing w:before="240" w:after="20" w:line="240" w:lineRule="auto"/>
        <w:rPr>
          <w:rFonts w:ascii="Calibri" w:hAnsi="Calibri" w:cs="Calibri"/>
          <w:bCs/>
          <w:color w:val="000000" w:themeColor="text1"/>
          <w:sz w:val="24"/>
          <w:szCs w:val="24"/>
        </w:rPr>
      </w:pPr>
      <w:r w:rsidRPr="00EC4CD6">
        <w:rPr>
          <w:rFonts w:ascii="Calibri" w:hAnsi="Calibri" w:cs="Calibri"/>
          <w:b/>
          <w:color w:val="000000" w:themeColor="text1"/>
          <w:sz w:val="24"/>
          <w:szCs w:val="24"/>
        </w:rPr>
        <w:t xml:space="preserve">Comment 15. </w:t>
      </w:r>
      <w:r w:rsidR="00696707" w:rsidRPr="00EC4CD6">
        <w:rPr>
          <w:rFonts w:ascii="Calibri" w:hAnsi="Calibri" w:cs="Calibri"/>
          <w:bCs/>
          <w:color w:val="000000" w:themeColor="text1"/>
          <w:sz w:val="24"/>
          <w:szCs w:val="24"/>
        </w:rPr>
        <w:t>It is not clearly stated which histological approach is used in Figure 5 representative results.</w:t>
      </w:r>
    </w:p>
    <w:p w14:paraId="38C9EE4F" w14:textId="77777777" w:rsidR="009670F7" w:rsidRPr="0063345E" w:rsidRDefault="009B5097" w:rsidP="0090360F">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 xml:space="preserve">Comment </w:t>
      </w:r>
      <w:r w:rsidR="004736A2">
        <w:rPr>
          <w:rFonts w:ascii="Calibri" w:hAnsi="Calibri" w:cs="Calibri"/>
          <w:b/>
          <w:bCs/>
          <w:color w:val="000000" w:themeColor="text1"/>
          <w:sz w:val="24"/>
          <w:szCs w:val="24"/>
        </w:rPr>
        <w:t>15</w:t>
      </w:r>
      <w:r w:rsidRPr="00EC4CD6">
        <w:rPr>
          <w:rFonts w:ascii="Calibri" w:hAnsi="Calibri" w:cs="Calibri"/>
          <w:b/>
          <w:color w:val="000000" w:themeColor="text1"/>
          <w:sz w:val="24"/>
          <w:szCs w:val="24"/>
        </w:rPr>
        <w:t>)</w:t>
      </w:r>
      <w:r w:rsidR="00050038">
        <w:rPr>
          <w:rFonts w:ascii="Calibri" w:hAnsi="Calibri" w:cs="Calibri"/>
          <w:color w:val="000000" w:themeColor="text1"/>
          <w:sz w:val="24"/>
          <w:szCs w:val="24"/>
        </w:rPr>
        <w:t xml:space="preserve"> </w:t>
      </w:r>
      <w:r w:rsidR="002542A6">
        <w:rPr>
          <w:rFonts w:ascii="Calibri" w:hAnsi="Calibri" w:cs="Calibri"/>
          <w:color w:val="000000" w:themeColor="text1"/>
          <w:sz w:val="24"/>
          <w:szCs w:val="24"/>
        </w:rPr>
        <w:t xml:space="preserve">As the reviewer suggested, we have rephrased </w:t>
      </w:r>
      <w:r w:rsidR="00424081">
        <w:rPr>
          <w:rFonts w:ascii="Calibri" w:hAnsi="Calibri" w:cs="Calibri"/>
          <w:color w:val="000000" w:themeColor="text1"/>
          <w:sz w:val="24"/>
          <w:szCs w:val="24"/>
        </w:rPr>
        <w:t>REPRESENTATIVE RESULTS</w:t>
      </w:r>
      <w:r w:rsidR="002542A6">
        <w:rPr>
          <w:rFonts w:ascii="Calibri" w:hAnsi="Calibri" w:cs="Calibri"/>
          <w:color w:val="000000" w:themeColor="text1"/>
          <w:sz w:val="24"/>
          <w:szCs w:val="24"/>
        </w:rPr>
        <w:t xml:space="preserve"> in the revised </w:t>
      </w:r>
      <w:r w:rsidR="00424081">
        <w:rPr>
          <w:rFonts w:ascii="Calibri" w:hAnsi="Calibri" w:cs="Calibri"/>
          <w:color w:val="000000" w:themeColor="text1"/>
          <w:sz w:val="24"/>
          <w:szCs w:val="24"/>
        </w:rPr>
        <w:t>manuscript</w:t>
      </w:r>
      <w:r w:rsidR="002542A6">
        <w:rPr>
          <w:rFonts w:ascii="Calibri" w:hAnsi="Calibri" w:cs="Calibri"/>
          <w:color w:val="000000" w:themeColor="text1"/>
          <w:sz w:val="24"/>
          <w:szCs w:val="24"/>
        </w:rPr>
        <w:t>.</w:t>
      </w:r>
    </w:p>
    <w:p w14:paraId="35C82318" w14:textId="77777777" w:rsidR="0090360F" w:rsidRDefault="0090360F" w:rsidP="009B5097">
      <w:pPr>
        <w:tabs>
          <w:tab w:val="left" w:pos="360"/>
        </w:tabs>
        <w:spacing w:before="240"/>
        <w:outlineLvl w:val="0"/>
        <w:rPr>
          <w:rFonts w:ascii="Calibri" w:hAnsi="Calibri" w:cs="Calibri"/>
          <w:b/>
          <w:color w:val="000000" w:themeColor="text1"/>
          <w:sz w:val="24"/>
          <w:szCs w:val="24"/>
          <w:u w:val="single"/>
        </w:rPr>
      </w:pPr>
    </w:p>
    <w:p w14:paraId="59F713C1" w14:textId="77777777" w:rsidR="0070073E" w:rsidRPr="00EC4CD6" w:rsidRDefault="0070073E" w:rsidP="009B5097">
      <w:pPr>
        <w:tabs>
          <w:tab w:val="left" w:pos="360"/>
        </w:tabs>
        <w:spacing w:before="240"/>
        <w:outlineLvl w:val="0"/>
        <w:rPr>
          <w:rFonts w:ascii="Calibri" w:hAnsi="Calibri" w:cs="Calibri"/>
          <w:b/>
          <w:color w:val="000000" w:themeColor="text1"/>
          <w:sz w:val="24"/>
          <w:szCs w:val="24"/>
          <w:u w:val="single"/>
        </w:rPr>
      </w:pPr>
    </w:p>
    <w:p w14:paraId="76BDAA40" w14:textId="77777777" w:rsidR="009B5097" w:rsidRPr="00EC4CD6" w:rsidRDefault="009B5097" w:rsidP="009B5097">
      <w:pPr>
        <w:tabs>
          <w:tab w:val="left" w:pos="360"/>
        </w:tabs>
        <w:spacing w:before="240"/>
        <w:outlineLvl w:val="0"/>
        <w:rPr>
          <w:rFonts w:ascii="Calibri" w:hAnsi="Calibri" w:cs="Calibri"/>
          <w:b/>
          <w:color w:val="000000" w:themeColor="text1"/>
          <w:sz w:val="24"/>
          <w:szCs w:val="24"/>
          <w:u w:val="single"/>
        </w:rPr>
      </w:pPr>
      <w:r w:rsidRPr="00EC4CD6">
        <w:rPr>
          <w:rFonts w:ascii="Calibri" w:hAnsi="Calibri" w:cs="Calibri"/>
          <w:b/>
          <w:color w:val="000000" w:themeColor="text1"/>
          <w:sz w:val="24"/>
          <w:szCs w:val="24"/>
          <w:u w:val="single"/>
        </w:rPr>
        <w:t>Response to Reviewer #2</w:t>
      </w:r>
    </w:p>
    <w:p w14:paraId="653962F7" w14:textId="77777777" w:rsidR="009B5097" w:rsidRPr="00EC4CD6" w:rsidRDefault="009B5097" w:rsidP="0070073E">
      <w:pPr>
        <w:spacing w:before="240" w:after="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Comment</w:t>
      </w:r>
      <w:r w:rsidR="00BD2E7F" w:rsidRPr="00EC4CD6">
        <w:rPr>
          <w:rFonts w:ascii="Calibri" w:hAnsi="Calibri" w:cs="Calibri"/>
          <w:b/>
          <w:color w:val="000000" w:themeColor="text1"/>
          <w:sz w:val="24"/>
          <w:szCs w:val="24"/>
        </w:rPr>
        <w:t xml:space="preserve"> 1.</w:t>
      </w:r>
      <w:r w:rsidRPr="00EC4CD6">
        <w:rPr>
          <w:rFonts w:ascii="Calibri" w:hAnsi="Calibri" w:cs="Calibri"/>
          <w:color w:val="000000" w:themeColor="text1"/>
          <w:sz w:val="24"/>
          <w:szCs w:val="24"/>
        </w:rPr>
        <w:t xml:space="preserve"> SUMMARY section, Stem cell-based therapy has emerged as an efficient strategy to repair injured cardiac tissues after myocardial infarction. We provide an optimal in vivo application for cardiac stem cell transplantation using enzymatically cross-linkable gelatin hydrogels. Not cardiac stem cell transplantation, but MSC in this protocol.</w:t>
      </w:r>
    </w:p>
    <w:p w14:paraId="65969889" w14:textId="77777777" w:rsidR="009B5097" w:rsidRPr="00F820C0" w:rsidRDefault="009B5097" w:rsidP="0070073E">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1</w:t>
      </w:r>
      <w:r w:rsidRPr="00EC4CD6">
        <w:rPr>
          <w:rFonts w:ascii="Calibri" w:hAnsi="Calibri" w:cs="Calibri"/>
          <w:b/>
          <w:color w:val="000000" w:themeColor="text1"/>
          <w:sz w:val="24"/>
          <w:szCs w:val="24"/>
        </w:rPr>
        <w:t>)</w:t>
      </w:r>
      <w:r w:rsidR="00F820C0">
        <w:rPr>
          <w:rFonts w:ascii="Calibri" w:hAnsi="Calibri" w:cs="Calibri"/>
          <w:b/>
          <w:color w:val="000000" w:themeColor="text1"/>
          <w:sz w:val="24"/>
          <w:szCs w:val="24"/>
        </w:rPr>
        <w:t xml:space="preserve"> </w:t>
      </w:r>
      <w:r w:rsidR="00F820C0">
        <w:rPr>
          <w:rFonts w:ascii="Calibri" w:hAnsi="Calibri" w:cs="Calibri"/>
          <w:color w:val="000000" w:themeColor="text1"/>
          <w:sz w:val="24"/>
          <w:szCs w:val="24"/>
        </w:rPr>
        <w:t>We are grateful to Reviewer #2 for pointing out our mistake. We have revised SUMMARY and deleted the highlighted</w:t>
      </w:r>
      <w:r w:rsidR="00B3738B">
        <w:rPr>
          <w:rFonts w:ascii="Calibri" w:hAnsi="Calibri" w:cs="Calibri"/>
          <w:color w:val="000000" w:themeColor="text1"/>
          <w:sz w:val="24"/>
          <w:szCs w:val="24"/>
        </w:rPr>
        <w:t xml:space="preserve"> text</w:t>
      </w:r>
      <w:r w:rsidR="00F820C0">
        <w:rPr>
          <w:rFonts w:ascii="Calibri" w:hAnsi="Calibri" w:cs="Calibri"/>
          <w:color w:val="000000" w:themeColor="text1"/>
          <w:sz w:val="24"/>
          <w:szCs w:val="24"/>
        </w:rPr>
        <w:t>.</w:t>
      </w:r>
    </w:p>
    <w:p w14:paraId="5D66B4CE" w14:textId="77777777" w:rsidR="009B5097" w:rsidRPr="00EC4CD6" w:rsidRDefault="00BD2E7F" w:rsidP="0070073E">
      <w:pPr>
        <w:spacing w:before="240" w:after="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Comment 2. </w:t>
      </w:r>
      <w:r w:rsidR="009B5097" w:rsidRPr="00EC4CD6">
        <w:rPr>
          <w:rFonts w:ascii="Calibri" w:hAnsi="Calibri" w:cs="Calibri"/>
          <w:color w:val="000000" w:themeColor="text1"/>
          <w:sz w:val="24"/>
          <w:szCs w:val="24"/>
        </w:rPr>
        <w:t>1.3 Keep a volume ratio of GH:HRP and GH:H2O2 at 9:1. How about the toxicity of H2O2.</w:t>
      </w:r>
    </w:p>
    <w:p w14:paraId="48333866" w14:textId="77777777" w:rsidR="009B5097" w:rsidRPr="00424081" w:rsidRDefault="009B5097" w:rsidP="0070073E">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2</w:t>
      </w:r>
      <w:r w:rsidRPr="00EC4CD6">
        <w:rPr>
          <w:rFonts w:ascii="Calibri" w:hAnsi="Calibri" w:cs="Calibri"/>
          <w:b/>
          <w:color w:val="000000" w:themeColor="text1"/>
          <w:sz w:val="24"/>
          <w:szCs w:val="24"/>
        </w:rPr>
        <w:t>)</w:t>
      </w:r>
      <w:r w:rsidR="00424081">
        <w:rPr>
          <w:rFonts w:ascii="Calibri" w:hAnsi="Calibri" w:cs="Calibri"/>
          <w:color w:val="000000" w:themeColor="text1"/>
          <w:sz w:val="24"/>
          <w:szCs w:val="24"/>
        </w:rPr>
        <w:t xml:space="preserve"> </w:t>
      </w:r>
      <w:r w:rsidR="005D702E">
        <w:rPr>
          <w:rFonts w:ascii="Calibri" w:hAnsi="Calibri" w:cs="Calibri"/>
          <w:color w:val="000000" w:themeColor="text1"/>
          <w:sz w:val="24"/>
          <w:szCs w:val="24"/>
        </w:rPr>
        <w:t xml:space="preserve">We agree that hydrogen peroxide, a known cytotoxic agent, may induce side effects in its application </w:t>
      </w:r>
      <w:r w:rsidR="005D702E" w:rsidRPr="005D702E">
        <w:rPr>
          <w:rFonts w:ascii="Calibri" w:hAnsi="Calibri" w:cs="Calibri"/>
          <w:i/>
          <w:color w:val="000000" w:themeColor="text1"/>
          <w:sz w:val="24"/>
          <w:szCs w:val="24"/>
        </w:rPr>
        <w:t>in vitro</w:t>
      </w:r>
      <w:r w:rsidR="005D702E">
        <w:rPr>
          <w:rFonts w:ascii="Calibri" w:hAnsi="Calibri" w:cs="Calibri"/>
          <w:color w:val="000000" w:themeColor="text1"/>
          <w:sz w:val="24"/>
          <w:szCs w:val="24"/>
        </w:rPr>
        <w:t xml:space="preserve"> and </w:t>
      </w:r>
      <w:r w:rsidR="005D702E" w:rsidRPr="005D702E">
        <w:rPr>
          <w:rFonts w:ascii="Calibri" w:hAnsi="Calibri" w:cs="Calibri"/>
          <w:i/>
          <w:color w:val="000000" w:themeColor="text1"/>
          <w:sz w:val="24"/>
          <w:szCs w:val="24"/>
        </w:rPr>
        <w:t>in vivo</w:t>
      </w:r>
      <w:r w:rsidR="005D702E">
        <w:rPr>
          <w:rFonts w:ascii="Calibri" w:hAnsi="Calibri" w:cs="Calibri"/>
          <w:color w:val="000000" w:themeColor="text1"/>
          <w:sz w:val="24"/>
          <w:szCs w:val="24"/>
        </w:rPr>
        <w:t>. Thus, w</w:t>
      </w:r>
      <w:r w:rsidR="00424081">
        <w:rPr>
          <w:rFonts w:ascii="Calibri" w:hAnsi="Calibri" w:cs="Calibri"/>
          <w:color w:val="000000" w:themeColor="text1"/>
          <w:sz w:val="24"/>
          <w:szCs w:val="24"/>
        </w:rPr>
        <w:t xml:space="preserve">e have already addressed </w:t>
      </w:r>
      <w:r w:rsidR="00B26CD1">
        <w:rPr>
          <w:rFonts w:ascii="Calibri" w:hAnsi="Calibri" w:cs="Calibri"/>
          <w:color w:val="000000" w:themeColor="text1"/>
          <w:sz w:val="24"/>
          <w:szCs w:val="24"/>
        </w:rPr>
        <w:t xml:space="preserve">concerns regarding </w:t>
      </w:r>
      <w:r w:rsidR="00424081">
        <w:rPr>
          <w:rFonts w:ascii="Calibri" w:hAnsi="Calibri" w:cs="Calibri"/>
          <w:color w:val="000000" w:themeColor="text1"/>
          <w:sz w:val="24"/>
          <w:szCs w:val="24"/>
        </w:rPr>
        <w:t>toxicity in our previous work [</w:t>
      </w:r>
      <w:r w:rsidR="00424081" w:rsidRPr="00D67229">
        <w:rPr>
          <w:rFonts w:ascii="Calibri" w:hAnsi="Calibri" w:cs="Calibri"/>
          <w:i/>
          <w:color w:val="000000" w:themeColor="text1"/>
          <w:sz w:val="24"/>
          <w:szCs w:val="24"/>
        </w:rPr>
        <w:t xml:space="preserve">Adv. </w:t>
      </w:r>
      <w:proofErr w:type="spellStart"/>
      <w:r w:rsidR="00424081" w:rsidRPr="00D67229">
        <w:rPr>
          <w:rFonts w:ascii="Calibri" w:hAnsi="Calibri" w:cs="Calibri"/>
          <w:i/>
          <w:color w:val="000000" w:themeColor="text1"/>
          <w:sz w:val="24"/>
          <w:szCs w:val="24"/>
        </w:rPr>
        <w:t>Funct</w:t>
      </w:r>
      <w:proofErr w:type="spellEnd"/>
      <w:r w:rsidR="00424081" w:rsidRPr="00D67229">
        <w:rPr>
          <w:rFonts w:ascii="Calibri" w:hAnsi="Calibri" w:cs="Calibri"/>
          <w:i/>
          <w:color w:val="000000" w:themeColor="text1"/>
          <w:sz w:val="24"/>
          <w:szCs w:val="24"/>
        </w:rPr>
        <w:t>. Mater.</w:t>
      </w:r>
      <w:r w:rsidR="00424081">
        <w:rPr>
          <w:rFonts w:ascii="Calibri" w:hAnsi="Calibri" w:cs="Calibri"/>
          <w:color w:val="000000" w:themeColor="text1"/>
          <w:sz w:val="24"/>
          <w:szCs w:val="24"/>
        </w:rPr>
        <w:t xml:space="preserve"> </w:t>
      </w:r>
      <w:r w:rsidR="00424081" w:rsidRPr="00D67229">
        <w:rPr>
          <w:rFonts w:ascii="Calibri" w:hAnsi="Calibri" w:cs="Calibri"/>
          <w:b/>
          <w:color w:val="000000" w:themeColor="text1"/>
          <w:sz w:val="24"/>
          <w:szCs w:val="24"/>
        </w:rPr>
        <w:t>2014</w:t>
      </w:r>
      <w:r w:rsidR="00424081">
        <w:rPr>
          <w:rFonts w:ascii="Calibri" w:hAnsi="Calibri" w:cs="Calibri"/>
          <w:color w:val="000000" w:themeColor="text1"/>
          <w:sz w:val="24"/>
          <w:szCs w:val="24"/>
        </w:rPr>
        <w:t xml:space="preserve">, </w:t>
      </w:r>
      <w:r w:rsidR="00424081" w:rsidRPr="00D67229">
        <w:rPr>
          <w:rFonts w:ascii="Calibri" w:hAnsi="Calibri" w:cs="Calibri"/>
          <w:i/>
          <w:color w:val="000000" w:themeColor="text1"/>
          <w:sz w:val="24"/>
          <w:szCs w:val="24"/>
        </w:rPr>
        <w:t>24</w:t>
      </w:r>
      <w:r w:rsidR="00424081">
        <w:rPr>
          <w:rFonts w:ascii="Calibri" w:hAnsi="Calibri" w:cs="Calibri"/>
          <w:color w:val="000000" w:themeColor="text1"/>
          <w:sz w:val="24"/>
          <w:szCs w:val="24"/>
        </w:rPr>
        <w:t xml:space="preserve">, 6771, </w:t>
      </w:r>
      <w:r w:rsidR="00424081" w:rsidRPr="00D67229">
        <w:rPr>
          <w:rFonts w:ascii="Calibri" w:hAnsi="Calibri" w:cs="Calibri"/>
          <w:i/>
          <w:color w:val="000000" w:themeColor="text1"/>
          <w:sz w:val="24"/>
          <w:szCs w:val="24"/>
        </w:rPr>
        <w:t>ACS Appl. Bio Mater</w:t>
      </w:r>
      <w:r w:rsidR="00424081">
        <w:rPr>
          <w:rFonts w:ascii="Calibri" w:hAnsi="Calibri" w:cs="Calibri"/>
          <w:color w:val="000000" w:themeColor="text1"/>
          <w:sz w:val="24"/>
          <w:szCs w:val="24"/>
        </w:rPr>
        <w:t xml:space="preserve">, </w:t>
      </w:r>
      <w:r w:rsidR="00424081" w:rsidRPr="00D67229">
        <w:rPr>
          <w:rFonts w:ascii="Calibri" w:hAnsi="Calibri" w:cs="Calibri"/>
          <w:b/>
          <w:color w:val="000000" w:themeColor="text1"/>
          <w:sz w:val="24"/>
          <w:szCs w:val="24"/>
        </w:rPr>
        <w:t>2020</w:t>
      </w:r>
      <w:r w:rsidR="00424081">
        <w:rPr>
          <w:rFonts w:ascii="Calibri" w:hAnsi="Calibri" w:cs="Calibri"/>
          <w:color w:val="000000" w:themeColor="text1"/>
          <w:sz w:val="24"/>
          <w:szCs w:val="24"/>
        </w:rPr>
        <w:t xml:space="preserve">, </w:t>
      </w:r>
      <w:r w:rsidR="00424081" w:rsidRPr="00D67229">
        <w:rPr>
          <w:rFonts w:ascii="Calibri" w:hAnsi="Calibri" w:cs="Calibri"/>
          <w:i/>
          <w:color w:val="000000" w:themeColor="text1"/>
          <w:sz w:val="24"/>
          <w:szCs w:val="24"/>
        </w:rPr>
        <w:t>3</w:t>
      </w:r>
      <w:r w:rsidR="00424081">
        <w:rPr>
          <w:rFonts w:ascii="Calibri" w:hAnsi="Calibri" w:cs="Calibri"/>
          <w:color w:val="000000" w:themeColor="text1"/>
          <w:sz w:val="24"/>
          <w:szCs w:val="24"/>
        </w:rPr>
        <w:t>, 1646]</w:t>
      </w:r>
      <w:r w:rsidR="005D702E">
        <w:rPr>
          <w:rFonts w:ascii="Calibri" w:hAnsi="Calibri" w:cs="Calibri"/>
          <w:color w:val="000000" w:themeColor="text1"/>
          <w:sz w:val="24"/>
          <w:szCs w:val="24"/>
        </w:rPr>
        <w:t xml:space="preserve"> and </w:t>
      </w:r>
      <w:r w:rsidR="00B26CD1">
        <w:rPr>
          <w:rFonts w:ascii="Calibri" w:hAnsi="Calibri" w:cs="Calibri"/>
          <w:color w:val="000000" w:themeColor="text1"/>
          <w:sz w:val="24"/>
          <w:szCs w:val="24"/>
        </w:rPr>
        <w:t>no issues arising from toxicity were present in this work</w:t>
      </w:r>
      <w:r w:rsidR="005455DB">
        <w:rPr>
          <w:rFonts w:ascii="Calibri" w:hAnsi="Calibri" w:cs="Calibri"/>
          <w:color w:val="000000" w:themeColor="text1"/>
          <w:sz w:val="24"/>
          <w:szCs w:val="24"/>
        </w:rPr>
        <w:t>.</w:t>
      </w:r>
    </w:p>
    <w:p w14:paraId="70077AAB" w14:textId="77777777" w:rsidR="009B5097" w:rsidRPr="00EC4CD6" w:rsidRDefault="00BD2E7F" w:rsidP="0070073E">
      <w:pPr>
        <w:spacing w:before="240" w:after="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Comment 3. </w:t>
      </w:r>
      <w:r w:rsidR="009B5097" w:rsidRPr="00EC4CD6">
        <w:rPr>
          <w:rFonts w:ascii="Calibri" w:hAnsi="Calibri" w:cs="Calibri"/>
          <w:color w:val="000000" w:themeColor="text1"/>
          <w:sz w:val="24"/>
          <w:szCs w:val="24"/>
        </w:rPr>
        <w:t>5.1 To assess the engraftment of MSC-loading GH hydrogels within the infarcted area, MSCs and GH conjugates were pre-labeled with PHK26 and fluorescein isothiocyanate (FITC), respectively. Although authors have published paper, ACS Applied Bio Materials. 3 (3), 1646-1655 (2020), indeed, FITC or PHK26 can leak from gel or cell. Why not use genetic labeling, such as GFP for MSC. According to Fig 3, for hydrogel staining, the green color was not hydrogel, may just dye. HE staining may show the gel in heart.</w:t>
      </w:r>
    </w:p>
    <w:p w14:paraId="69F9D540" w14:textId="77777777" w:rsidR="007E79E2" w:rsidRDefault="009B5097" w:rsidP="0070073E">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3</w:t>
      </w:r>
      <w:r w:rsidRPr="00EC4CD6">
        <w:rPr>
          <w:rFonts w:ascii="Calibri" w:hAnsi="Calibri" w:cs="Calibri"/>
          <w:b/>
          <w:color w:val="000000" w:themeColor="text1"/>
          <w:sz w:val="24"/>
          <w:szCs w:val="24"/>
        </w:rPr>
        <w:t>)</w:t>
      </w:r>
      <w:r w:rsidR="00EF0D86">
        <w:rPr>
          <w:rFonts w:ascii="Calibri" w:hAnsi="Calibri" w:cs="Calibri"/>
          <w:color w:val="000000" w:themeColor="text1"/>
          <w:sz w:val="24"/>
          <w:szCs w:val="24"/>
        </w:rPr>
        <w:t xml:space="preserve"> </w:t>
      </w:r>
      <w:r w:rsidR="009D3320">
        <w:rPr>
          <w:rFonts w:ascii="Calibri" w:hAnsi="Calibri" w:cs="Calibri"/>
          <w:color w:val="000000" w:themeColor="text1"/>
          <w:sz w:val="24"/>
          <w:szCs w:val="24"/>
        </w:rPr>
        <w:t xml:space="preserve">We agree that </w:t>
      </w:r>
      <w:r w:rsidR="003E2C3B">
        <w:rPr>
          <w:rFonts w:ascii="Calibri" w:hAnsi="Calibri" w:cs="Calibri"/>
          <w:color w:val="000000" w:themeColor="text1"/>
          <w:sz w:val="24"/>
          <w:szCs w:val="24"/>
        </w:rPr>
        <w:t xml:space="preserve">fluorescent dyes can leak from </w:t>
      </w:r>
      <w:r w:rsidR="00B26CD1">
        <w:rPr>
          <w:rFonts w:ascii="Calibri" w:hAnsi="Calibri" w:cs="Calibri"/>
          <w:color w:val="000000" w:themeColor="text1"/>
          <w:sz w:val="24"/>
          <w:szCs w:val="24"/>
        </w:rPr>
        <w:t xml:space="preserve">the </w:t>
      </w:r>
      <w:r w:rsidR="003E2C3B">
        <w:rPr>
          <w:rFonts w:ascii="Calibri" w:hAnsi="Calibri" w:cs="Calibri"/>
          <w:color w:val="000000" w:themeColor="text1"/>
          <w:sz w:val="24"/>
          <w:szCs w:val="24"/>
        </w:rPr>
        <w:t>gel or cell</w:t>
      </w:r>
      <w:r w:rsidR="00B26CD1">
        <w:rPr>
          <w:rFonts w:ascii="Calibri" w:hAnsi="Calibri" w:cs="Calibri"/>
          <w:color w:val="000000" w:themeColor="text1"/>
          <w:sz w:val="24"/>
          <w:szCs w:val="24"/>
        </w:rPr>
        <w:t>s</w:t>
      </w:r>
      <w:r w:rsidR="003E2C3B">
        <w:rPr>
          <w:rFonts w:ascii="Calibri" w:hAnsi="Calibri" w:cs="Calibri"/>
          <w:color w:val="000000" w:themeColor="text1"/>
          <w:sz w:val="24"/>
          <w:szCs w:val="24"/>
        </w:rPr>
        <w:t xml:space="preserve">. However, </w:t>
      </w:r>
      <w:r w:rsidR="00B26CD1">
        <w:rPr>
          <w:rFonts w:ascii="Calibri" w:hAnsi="Calibri" w:cs="Calibri"/>
          <w:color w:val="000000" w:themeColor="text1"/>
          <w:sz w:val="24"/>
          <w:szCs w:val="24"/>
        </w:rPr>
        <w:t xml:space="preserve">it is our opinion </w:t>
      </w:r>
      <w:r w:rsidR="003E2C3B">
        <w:rPr>
          <w:rFonts w:ascii="Calibri" w:hAnsi="Calibri" w:cs="Calibri"/>
          <w:color w:val="000000" w:themeColor="text1"/>
          <w:sz w:val="24"/>
          <w:szCs w:val="24"/>
        </w:rPr>
        <w:t>that</w:t>
      </w:r>
      <w:r w:rsidR="00B26CD1">
        <w:rPr>
          <w:rFonts w:ascii="Calibri" w:hAnsi="Calibri" w:cs="Calibri"/>
          <w:color w:val="000000" w:themeColor="text1"/>
          <w:sz w:val="24"/>
          <w:szCs w:val="24"/>
        </w:rPr>
        <w:t xml:space="preserve"> the majority of </w:t>
      </w:r>
      <w:r w:rsidR="003E2C3B">
        <w:rPr>
          <w:rFonts w:ascii="Calibri" w:hAnsi="Calibri" w:cs="Calibri"/>
          <w:color w:val="000000" w:themeColor="text1"/>
          <w:sz w:val="24"/>
          <w:szCs w:val="24"/>
        </w:rPr>
        <w:t>the signal</w:t>
      </w:r>
      <w:r w:rsidR="00B26CD1">
        <w:rPr>
          <w:rFonts w:ascii="Calibri" w:hAnsi="Calibri" w:cs="Calibri"/>
          <w:color w:val="000000" w:themeColor="text1"/>
          <w:sz w:val="24"/>
          <w:szCs w:val="24"/>
        </w:rPr>
        <w:t>,</w:t>
      </w:r>
      <w:r w:rsidR="003E2C3B">
        <w:rPr>
          <w:rFonts w:ascii="Calibri" w:hAnsi="Calibri" w:cs="Calibri"/>
          <w:color w:val="000000" w:themeColor="text1"/>
          <w:sz w:val="24"/>
          <w:szCs w:val="24"/>
        </w:rPr>
        <w:t xml:space="preserve"> </w:t>
      </w:r>
      <w:r w:rsidR="004722A2">
        <w:rPr>
          <w:rFonts w:ascii="Calibri" w:hAnsi="Calibri" w:cs="Calibri"/>
          <w:color w:val="000000" w:themeColor="text1"/>
          <w:sz w:val="24"/>
          <w:szCs w:val="24"/>
        </w:rPr>
        <w:t>as shown in Fig 3</w:t>
      </w:r>
      <w:r w:rsidR="00B26CD1">
        <w:rPr>
          <w:rFonts w:ascii="Calibri" w:hAnsi="Calibri" w:cs="Calibri"/>
          <w:color w:val="000000" w:themeColor="text1"/>
          <w:sz w:val="24"/>
          <w:szCs w:val="24"/>
        </w:rPr>
        <w:t>,</w:t>
      </w:r>
      <w:r w:rsidR="004722A2">
        <w:rPr>
          <w:rFonts w:ascii="Calibri" w:hAnsi="Calibri" w:cs="Calibri"/>
          <w:color w:val="000000" w:themeColor="text1"/>
          <w:sz w:val="24"/>
          <w:szCs w:val="24"/>
        </w:rPr>
        <w:t xml:space="preserve"> </w:t>
      </w:r>
      <w:r w:rsidR="00B26CD1">
        <w:rPr>
          <w:rFonts w:ascii="Calibri" w:hAnsi="Calibri" w:cs="Calibri"/>
          <w:color w:val="000000" w:themeColor="text1"/>
          <w:sz w:val="24"/>
          <w:szCs w:val="24"/>
        </w:rPr>
        <w:t>is</w:t>
      </w:r>
      <w:r w:rsidR="003E2C3B">
        <w:rPr>
          <w:rFonts w:ascii="Calibri" w:hAnsi="Calibri" w:cs="Calibri"/>
          <w:color w:val="000000" w:themeColor="text1"/>
          <w:sz w:val="24"/>
          <w:szCs w:val="24"/>
        </w:rPr>
        <w:t xml:space="preserve"> derived from</w:t>
      </w:r>
      <w:r w:rsidR="004722A2">
        <w:rPr>
          <w:rFonts w:ascii="Calibri" w:hAnsi="Calibri" w:cs="Calibri"/>
          <w:color w:val="000000" w:themeColor="text1"/>
          <w:sz w:val="24"/>
          <w:szCs w:val="24"/>
        </w:rPr>
        <w:t xml:space="preserve"> </w:t>
      </w:r>
      <w:r w:rsidR="00B26CD1">
        <w:rPr>
          <w:rFonts w:ascii="Calibri" w:hAnsi="Calibri" w:cs="Calibri"/>
          <w:color w:val="000000" w:themeColor="text1"/>
          <w:sz w:val="24"/>
          <w:szCs w:val="24"/>
        </w:rPr>
        <w:t xml:space="preserve">the </w:t>
      </w:r>
      <w:r w:rsidR="004722A2">
        <w:rPr>
          <w:rFonts w:ascii="Calibri" w:hAnsi="Calibri" w:cs="Calibri"/>
          <w:color w:val="000000" w:themeColor="text1"/>
          <w:sz w:val="24"/>
          <w:szCs w:val="24"/>
        </w:rPr>
        <w:t xml:space="preserve">MSC/gel because </w:t>
      </w:r>
      <w:r w:rsidR="007E79E2">
        <w:rPr>
          <w:rFonts w:ascii="Calibri" w:hAnsi="Calibri" w:cs="Calibri"/>
          <w:color w:val="000000" w:themeColor="text1"/>
          <w:sz w:val="24"/>
          <w:szCs w:val="24"/>
        </w:rPr>
        <w:t xml:space="preserve">free dye </w:t>
      </w:r>
      <w:r w:rsidR="00B26CD1">
        <w:rPr>
          <w:rFonts w:ascii="Calibri" w:hAnsi="Calibri" w:cs="Calibri"/>
          <w:color w:val="000000" w:themeColor="text1"/>
          <w:sz w:val="24"/>
          <w:szCs w:val="24"/>
        </w:rPr>
        <w:t>is</w:t>
      </w:r>
      <w:r w:rsidR="007E79E2">
        <w:rPr>
          <w:rFonts w:ascii="Calibri" w:hAnsi="Calibri" w:cs="Calibri"/>
          <w:color w:val="000000" w:themeColor="text1"/>
          <w:sz w:val="24"/>
          <w:szCs w:val="24"/>
        </w:rPr>
        <w:t xml:space="preserve"> </w:t>
      </w:r>
      <w:r w:rsidR="00B26CD1">
        <w:rPr>
          <w:rFonts w:ascii="Calibri" w:hAnsi="Calibri" w:cs="Calibri"/>
          <w:color w:val="000000" w:themeColor="text1"/>
          <w:sz w:val="24"/>
          <w:szCs w:val="24"/>
        </w:rPr>
        <w:t>difficult to</w:t>
      </w:r>
      <w:r w:rsidR="007E79E2">
        <w:rPr>
          <w:rFonts w:ascii="Calibri" w:hAnsi="Calibri" w:cs="Calibri"/>
          <w:color w:val="000000" w:themeColor="text1"/>
          <w:sz w:val="24"/>
          <w:szCs w:val="24"/>
        </w:rPr>
        <w:t xml:space="preserve"> retain in beating hearts</w:t>
      </w:r>
      <w:r w:rsidR="004722A2">
        <w:rPr>
          <w:rFonts w:ascii="Calibri" w:hAnsi="Calibri" w:cs="Calibri"/>
          <w:color w:val="000000" w:themeColor="text1"/>
          <w:sz w:val="24"/>
          <w:szCs w:val="24"/>
        </w:rPr>
        <w:t xml:space="preserve"> </w:t>
      </w:r>
      <w:r w:rsidR="00B26CD1">
        <w:rPr>
          <w:rFonts w:ascii="Calibri" w:hAnsi="Calibri" w:cs="Calibri"/>
          <w:color w:val="000000" w:themeColor="text1"/>
          <w:sz w:val="24"/>
          <w:szCs w:val="24"/>
        </w:rPr>
        <w:t>after</w:t>
      </w:r>
      <w:r w:rsidR="007E79E2">
        <w:rPr>
          <w:rFonts w:ascii="Calibri" w:hAnsi="Calibri" w:cs="Calibri"/>
          <w:color w:val="000000" w:themeColor="text1"/>
          <w:sz w:val="24"/>
          <w:szCs w:val="24"/>
        </w:rPr>
        <w:t xml:space="preserve"> 7 days. </w:t>
      </w:r>
      <w:r w:rsidR="004F2F25">
        <w:rPr>
          <w:rFonts w:ascii="Calibri" w:hAnsi="Calibri" w:cs="Calibri"/>
          <w:color w:val="000000" w:themeColor="text1"/>
          <w:sz w:val="24"/>
          <w:szCs w:val="24"/>
        </w:rPr>
        <w:t>T</w:t>
      </w:r>
      <w:r w:rsidR="007E79E2">
        <w:rPr>
          <w:rFonts w:ascii="Calibri" w:hAnsi="Calibri" w:cs="Calibri"/>
          <w:color w:val="000000" w:themeColor="text1"/>
          <w:sz w:val="24"/>
          <w:szCs w:val="24"/>
        </w:rPr>
        <w:t xml:space="preserve">his </w:t>
      </w:r>
      <w:r w:rsidR="00856ACD">
        <w:rPr>
          <w:rFonts w:ascii="Calibri" w:hAnsi="Calibri" w:cs="Calibri"/>
          <w:color w:val="000000" w:themeColor="text1"/>
          <w:sz w:val="24"/>
          <w:szCs w:val="24"/>
        </w:rPr>
        <w:t xml:space="preserve">is clearly observed </w:t>
      </w:r>
      <w:r w:rsidR="004F2F25">
        <w:rPr>
          <w:rFonts w:ascii="Calibri" w:hAnsi="Calibri" w:cs="Calibri"/>
          <w:color w:val="000000" w:themeColor="text1"/>
          <w:sz w:val="24"/>
          <w:szCs w:val="24"/>
        </w:rPr>
        <w:t xml:space="preserve">when </w:t>
      </w:r>
      <w:r w:rsidR="00856ACD">
        <w:rPr>
          <w:rFonts w:ascii="Calibri" w:hAnsi="Calibri" w:cs="Calibri"/>
          <w:color w:val="000000" w:themeColor="text1"/>
          <w:sz w:val="24"/>
          <w:szCs w:val="24"/>
        </w:rPr>
        <w:t>MSCs</w:t>
      </w:r>
      <w:r w:rsidR="00B26CD1">
        <w:rPr>
          <w:rFonts w:ascii="Calibri" w:hAnsi="Calibri" w:cs="Calibri"/>
          <w:color w:val="000000" w:themeColor="text1"/>
          <w:sz w:val="24"/>
          <w:szCs w:val="24"/>
        </w:rPr>
        <w:t xml:space="preserve"> labeled with </w:t>
      </w:r>
      <w:r w:rsidR="00856ACD">
        <w:rPr>
          <w:rFonts w:ascii="Calibri" w:hAnsi="Calibri" w:cs="Calibri"/>
          <w:color w:val="000000" w:themeColor="text1"/>
          <w:sz w:val="24"/>
          <w:szCs w:val="24"/>
        </w:rPr>
        <w:t xml:space="preserve">PKH26 </w:t>
      </w:r>
      <w:r w:rsidR="004F2F25">
        <w:rPr>
          <w:rFonts w:ascii="Calibri" w:hAnsi="Calibri" w:cs="Calibri"/>
          <w:color w:val="000000" w:themeColor="text1"/>
          <w:sz w:val="24"/>
          <w:szCs w:val="24"/>
        </w:rPr>
        <w:t>w</w:t>
      </w:r>
      <w:r w:rsidR="00B26CD1">
        <w:rPr>
          <w:rFonts w:ascii="Calibri" w:hAnsi="Calibri" w:cs="Calibri"/>
          <w:color w:val="000000" w:themeColor="text1"/>
          <w:sz w:val="24"/>
          <w:szCs w:val="24"/>
        </w:rPr>
        <w:t>ere</w:t>
      </w:r>
      <w:r w:rsidR="004F2F25">
        <w:rPr>
          <w:rFonts w:ascii="Calibri" w:hAnsi="Calibri" w:cs="Calibri"/>
          <w:color w:val="000000" w:themeColor="text1"/>
          <w:sz w:val="24"/>
          <w:szCs w:val="24"/>
        </w:rPr>
        <w:t xml:space="preserve"> applied </w:t>
      </w:r>
      <w:r w:rsidR="00B26CD1">
        <w:rPr>
          <w:rFonts w:ascii="Calibri" w:hAnsi="Calibri" w:cs="Calibri"/>
          <w:color w:val="000000" w:themeColor="text1"/>
          <w:sz w:val="24"/>
          <w:szCs w:val="24"/>
        </w:rPr>
        <w:t>to</w:t>
      </w:r>
      <w:r w:rsidR="00856ACD">
        <w:rPr>
          <w:rFonts w:ascii="Calibri" w:hAnsi="Calibri" w:cs="Calibri"/>
          <w:color w:val="000000" w:themeColor="text1"/>
          <w:sz w:val="24"/>
          <w:szCs w:val="24"/>
        </w:rPr>
        <w:t xml:space="preserve"> hearts</w:t>
      </w:r>
      <w:r w:rsidR="00B26CD1">
        <w:rPr>
          <w:rFonts w:ascii="Calibri" w:hAnsi="Calibri" w:cs="Calibri"/>
          <w:color w:val="000000" w:themeColor="text1"/>
          <w:sz w:val="24"/>
          <w:szCs w:val="24"/>
        </w:rPr>
        <w:t xml:space="preserve"> in the absence of hydrogel</w:t>
      </w:r>
      <w:r w:rsidR="004F2F25">
        <w:rPr>
          <w:rFonts w:ascii="Calibri" w:hAnsi="Calibri" w:cs="Calibri"/>
          <w:color w:val="000000" w:themeColor="text1"/>
          <w:sz w:val="24"/>
          <w:szCs w:val="24"/>
        </w:rPr>
        <w:t xml:space="preserve">, </w:t>
      </w:r>
      <w:r w:rsidR="00B26CD1">
        <w:rPr>
          <w:rFonts w:ascii="Calibri" w:hAnsi="Calibri" w:cs="Calibri"/>
          <w:color w:val="000000" w:themeColor="text1"/>
          <w:sz w:val="24"/>
          <w:szCs w:val="24"/>
        </w:rPr>
        <w:lastRenderedPageBreak/>
        <w:t xml:space="preserve">and </w:t>
      </w:r>
      <w:r w:rsidR="004F2F25">
        <w:rPr>
          <w:rFonts w:ascii="Calibri" w:hAnsi="Calibri" w:cs="Calibri"/>
          <w:color w:val="000000" w:themeColor="text1"/>
          <w:sz w:val="24"/>
          <w:szCs w:val="24"/>
        </w:rPr>
        <w:t>no significant signals</w:t>
      </w:r>
      <w:r w:rsidR="00856ACD">
        <w:rPr>
          <w:rFonts w:ascii="Calibri" w:hAnsi="Calibri" w:cs="Calibri"/>
          <w:color w:val="000000" w:themeColor="text1"/>
          <w:sz w:val="24"/>
          <w:szCs w:val="24"/>
        </w:rPr>
        <w:t xml:space="preserve"> </w:t>
      </w:r>
      <w:r w:rsidR="00B26CD1">
        <w:rPr>
          <w:rFonts w:ascii="Calibri" w:hAnsi="Calibri" w:cs="Calibri"/>
          <w:color w:val="000000" w:themeColor="text1"/>
          <w:sz w:val="24"/>
          <w:szCs w:val="24"/>
        </w:rPr>
        <w:t xml:space="preserve">was present, as shown in the </w:t>
      </w:r>
      <w:r w:rsidR="00856ACD">
        <w:rPr>
          <w:rFonts w:ascii="Calibri" w:hAnsi="Calibri" w:cs="Calibri"/>
          <w:color w:val="000000" w:themeColor="text1"/>
          <w:sz w:val="24"/>
          <w:szCs w:val="24"/>
        </w:rPr>
        <w:t>image</w:t>
      </w:r>
      <w:r w:rsidR="00E304D4">
        <w:rPr>
          <w:rFonts w:ascii="Calibri" w:hAnsi="Calibri" w:cs="Calibri"/>
          <w:color w:val="000000" w:themeColor="text1"/>
          <w:sz w:val="24"/>
          <w:szCs w:val="24"/>
        </w:rPr>
        <w:t xml:space="preserve"> </w:t>
      </w:r>
      <w:r w:rsidR="00B26CD1">
        <w:rPr>
          <w:rFonts w:ascii="Calibri" w:hAnsi="Calibri" w:cs="Calibri"/>
          <w:color w:val="000000" w:themeColor="text1"/>
          <w:sz w:val="24"/>
          <w:szCs w:val="24"/>
        </w:rPr>
        <w:t xml:space="preserve">below </w:t>
      </w:r>
      <w:r w:rsidR="00E304D4">
        <w:rPr>
          <w:rFonts w:ascii="Calibri" w:hAnsi="Calibri" w:cs="Calibri"/>
          <w:color w:val="000000" w:themeColor="text1"/>
          <w:sz w:val="24"/>
          <w:szCs w:val="24"/>
        </w:rPr>
        <w:t>(left)</w:t>
      </w:r>
      <w:r w:rsidR="00B26CD1">
        <w:rPr>
          <w:rFonts w:ascii="Calibri" w:hAnsi="Calibri" w:cs="Calibri"/>
          <w:color w:val="000000" w:themeColor="text1"/>
          <w:sz w:val="24"/>
          <w:szCs w:val="24"/>
        </w:rPr>
        <w:t>. This</w:t>
      </w:r>
      <w:r w:rsidR="004F2F25">
        <w:rPr>
          <w:rFonts w:ascii="Calibri" w:hAnsi="Calibri" w:cs="Calibri"/>
          <w:color w:val="000000" w:themeColor="text1"/>
          <w:sz w:val="24"/>
          <w:szCs w:val="24"/>
        </w:rPr>
        <w:t xml:space="preserve"> indicat</w:t>
      </w:r>
      <w:r w:rsidR="00B26CD1">
        <w:rPr>
          <w:rFonts w:ascii="Calibri" w:hAnsi="Calibri" w:cs="Calibri"/>
          <w:color w:val="000000" w:themeColor="text1"/>
          <w:sz w:val="24"/>
          <w:szCs w:val="24"/>
        </w:rPr>
        <w:t>es</w:t>
      </w:r>
      <w:r w:rsidR="004F2F25">
        <w:rPr>
          <w:rFonts w:ascii="Calibri" w:hAnsi="Calibri" w:cs="Calibri"/>
          <w:color w:val="000000" w:themeColor="text1"/>
          <w:sz w:val="24"/>
          <w:szCs w:val="24"/>
        </w:rPr>
        <w:t xml:space="preserve"> </w:t>
      </w:r>
      <w:proofErr w:type="spellStart"/>
      <w:r w:rsidR="00B26CD1">
        <w:rPr>
          <w:rFonts w:ascii="Calibri" w:hAnsi="Calibri" w:cs="Calibri"/>
          <w:color w:val="000000" w:themeColor="text1"/>
          <w:sz w:val="24"/>
          <w:szCs w:val="24"/>
        </w:rPr>
        <w:t>tha</w:t>
      </w:r>
      <w:proofErr w:type="spellEnd"/>
      <w:r w:rsidR="00B26CD1">
        <w:rPr>
          <w:rFonts w:ascii="Calibri" w:hAnsi="Calibri" w:cs="Calibri"/>
          <w:color w:val="000000" w:themeColor="text1"/>
          <w:sz w:val="24"/>
          <w:szCs w:val="24"/>
        </w:rPr>
        <w:t xml:space="preserve"> the </w:t>
      </w:r>
      <w:r w:rsidR="004F2F25">
        <w:rPr>
          <w:rFonts w:ascii="Calibri" w:hAnsi="Calibri" w:cs="Calibri"/>
          <w:color w:val="000000" w:themeColor="text1"/>
          <w:sz w:val="24"/>
          <w:szCs w:val="24"/>
        </w:rPr>
        <w:t>hydrogel can improve MSC retention within hearts</w:t>
      </w:r>
      <w:r w:rsidR="00856ACD">
        <w:rPr>
          <w:rFonts w:ascii="Calibri" w:hAnsi="Calibri" w:cs="Calibri"/>
          <w:color w:val="000000" w:themeColor="text1"/>
          <w:sz w:val="24"/>
          <w:szCs w:val="24"/>
        </w:rPr>
        <w:t>.</w:t>
      </w:r>
      <w:r w:rsidR="004F2F25">
        <w:rPr>
          <w:rFonts w:ascii="Calibri" w:hAnsi="Calibri" w:cs="Calibri"/>
          <w:color w:val="000000" w:themeColor="text1"/>
          <w:sz w:val="24"/>
          <w:szCs w:val="24"/>
        </w:rPr>
        <w:t xml:space="preserve"> Furthermore, </w:t>
      </w:r>
      <w:r w:rsidR="00B26CD1">
        <w:rPr>
          <w:rFonts w:ascii="Calibri" w:hAnsi="Calibri" w:cs="Calibri"/>
          <w:color w:val="000000" w:themeColor="text1"/>
          <w:sz w:val="24"/>
          <w:szCs w:val="24"/>
        </w:rPr>
        <w:t xml:space="preserve">the </w:t>
      </w:r>
      <w:r w:rsidR="004F2F25">
        <w:rPr>
          <w:rFonts w:ascii="Calibri" w:hAnsi="Calibri" w:cs="Calibri"/>
          <w:color w:val="000000" w:themeColor="text1"/>
          <w:sz w:val="24"/>
          <w:szCs w:val="24"/>
        </w:rPr>
        <w:t xml:space="preserve">PKH26 dye is </w:t>
      </w:r>
      <w:r w:rsidR="00B26CD1">
        <w:rPr>
          <w:rFonts w:ascii="Calibri" w:hAnsi="Calibri" w:cs="Calibri"/>
          <w:color w:val="000000" w:themeColor="text1"/>
          <w:sz w:val="24"/>
          <w:szCs w:val="24"/>
        </w:rPr>
        <w:t xml:space="preserve">used </w:t>
      </w:r>
      <w:r w:rsidR="004F2F25">
        <w:rPr>
          <w:rFonts w:ascii="Calibri" w:hAnsi="Calibri" w:cs="Calibri"/>
          <w:color w:val="000000" w:themeColor="text1"/>
          <w:sz w:val="24"/>
          <w:szCs w:val="24"/>
        </w:rPr>
        <w:t>for general cell membrane labeling and it has been characterized in a number of model system</w:t>
      </w:r>
      <w:r w:rsidR="00B26CD1">
        <w:rPr>
          <w:rFonts w:ascii="Calibri" w:hAnsi="Calibri" w:cs="Calibri"/>
          <w:color w:val="000000" w:themeColor="text1"/>
          <w:sz w:val="24"/>
          <w:szCs w:val="24"/>
        </w:rPr>
        <w:t>s</w:t>
      </w:r>
      <w:r w:rsidR="004F2F25">
        <w:rPr>
          <w:rFonts w:ascii="Calibri" w:hAnsi="Calibri" w:cs="Calibri"/>
          <w:color w:val="000000" w:themeColor="text1"/>
          <w:sz w:val="24"/>
          <w:szCs w:val="24"/>
        </w:rPr>
        <w:t xml:space="preserve"> for </w:t>
      </w:r>
      <w:r w:rsidR="004F2F25" w:rsidRPr="00E304D4">
        <w:rPr>
          <w:rFonts w:ascii="Calibri" w:hAnsi="Calibri" w:cs="Calibri"/>
          <w:i/>
          <w:color w:val="000000" w:themeColor="text1"/>
          <w:sz w:val="24"/>
          <w:szCs w:val="24"/>
        </w:rPr>
        <w:t>in vivo</w:t>
      </w:r>
      <w:r w:rsidR="004F2F25">
        <w:rPr>
          <w:rFonts w:ascii="Calibri" w:hAnsi="Calibri" w:cs="Calibri"/>
          <w:color w:val="000000" w:themeColor="text1"/>
          <w:sz w:val="24"/>
          <w:szCs w:val="24"/>
        </w:rPr>
        <w:t xml:space="preserve"> cell tracking [</w:t>
      </w:r>
      <w:r w:rsidR="00E304D4">
        <w:rPr>
          <w:rFonts w:ascii="Calibri" w:hAnsi="Calibri" w:cs="Calibri"/>
          <w:i/>
          <w:color w:val="000000" w:themeColor="text1"/>
          <w:sz w:val="24"/>
          <w:szCs w:val="24"/>
        </w:rPr>
        <w:t>J</w:t>
      </w:r>
      <w:r w:rsidR="00E304D4" w:rsidRPr="00D67229">
        <w:rPr>
          <w:rFonts w:ascii="Calibri" w:hAnsi="Calibri" w:cs="Calibri"/>
          <w:i/>
          <w:color w:val="000000" w:themeColor="text1"/>
          <w:sz w:val="24"/>
          <w:szCs w:val="24"/>
        </w:rPr>
        <w:t xml:space="preserve">. </w:t>
      </w:r>
      <w:r w:rsidR="00E304D4">
        <w:rPr>
          <w:rFonts w:ascii="Calibri" w:hAnsi="Calibri" w:cs="Calibri"/>
          <w:i/>
          <w:color w:val="000000" w:themeColor="text1"/>
          <w:sz w:val="24"/>
          <w:szCs w:val="24"/>
        </w:rPr>
        <w:t>Clin</w:t>
      </w:r>
      <w:r w:rsidR="00E304D4" w:rsidRPr="00D67229">
        <w:rPr>
          <w:rFonts w:ascii="Calibri" w:hAnsi="Calibri" w:cs="Calibri"/>
          <w:i/>
          <w:color w:val="000000" w:themeColor="text1"/>
          <w:sz w:val="24"/>
          <w:szCs w:val="24"/>
        </w:rPr>
        <w:t xml:space="preserve">. </w:t>
      </w:r>
      <w:r w:rsidR="00E304D4">
        <w:rPr>
          <w:rFonts w:ascii="Calibri" w:hAnsi="Calibri" w:cs="Calibri"/>
          <w:i/>
          <w:color w:val="000000" w:themeColor="text1"/>
          <w:sz w:val="24"/>
          <w:szCs w:val="24"/>
        </w:rPr>
        <w:t>Invest</w:t>
      </w:r>
      <w:r w:rsidR="00E304D4" w:rsidRPr="00D67229">
        <w:rPr>
          <w:rFonts w:ascii="Calibri" w:hAnsi="Calibri" w:cs="Calibri"/>
          <w:i/>
          <w:color w:val="000000" w:themeColor="text1"/>
          <w:sz w:val="24"/>
          <w:szCs w:val="24"/>
        </w:rPr>
        <w:t>.</w:t>
      </w:r>
      <w:r w:rsidR="00E304D4">
        <w:rPr>
          <w:rFonts w:ascii="Calibri" w:hAnsi="Calibri" w:cs="Calibri"/>
          <w:color w:val="000000" w:themeColor="text1"/>
          <w:sz w:val="24"/>
          <w:szCs w:val="24"/>
        </w:rPr>
        <w:t xml:space="preserve"> </w:t>
      </w:r>
      <w:r w:rsidR="00E304D4" w:rsidRPr="00D67229">
        <w:rPr>
          <w:rFonts w:ascii="Calibri" w:hAnsi="Calibri" w:cs="Calibri"/>
          <w:b/>
          <w:color w:val="000000" w:themeColor="text1"/>
          <w:sz w:val="24"/>
          <w:szCs w:val="24"/>
        </w:rPr>
        <w:t>201</w:t>
      </w:r>
      <w:r w:rsidR="00E304D4">
        <w:rPr>
          <w:rFonts w:ascii="Calibri" w:hAnsi="Calibri" w:cs="Calibri"/>
          <w:b/>
          <w:color w:val="000000" w:themeColor="text1"/>
          <w:sz w:val="24"/>
          <w:szCs w:val="24"/>
        </w:rPr>
        <w:t>2</w:t>
      </w:r>
      <w:r w:rsidR="00E304D4">
        <w:rPr>
          <w:rFonts w:ascii="Calibri" w:hAnsi="Calibri" w:cs="Calibri"/>
          <w:color w:val="000000" w:themeColor="text1"/>
          <w:sz w:val="24"/>
          <w:szCs w:val="24"/>
        </w:rPr>
        <w:t xml:space="preserve">, </w:t>
      </w:r>
      <w:r w:rsidR="00E304D4">
        <w:rPr>
          <w:rFonts w:ascii="Calibri" w:hAnsi="Calibri" w:cs="Calibri"/>
          <w:i/>
          <w:color w:val="000000" w:themeColor="text1"/>
          <w:sz w:val="24"/>
          <w:szCs w:val="24"/>
        </w:rPr>
        <w:t>122</w:t>
      </w:r>
      <w:r w:rsidR="00E304D4">
        <w:rPr>
          <w:rFonts w:ascii="Calibri" w:hAnsi="Calibri" w:cs="Calibri"/>
          <w:color w:val="000000" w:themeColor="text1"/>
          <w:sz w:val="24"/>
          <w:szCs w:val="24"/>
        </w:rPr>
        <w:t xml:space="preserve">, 711]. </w:t>
      </w:r>
    </w:p>
    <w:p w14:paraId="3076DE14" w14:textId="77777777" w:rsidR="00E304D4" w:rsidRDefault="00E304D4" w:rsidP="0070073E">
      <w:pPr>
        <w:spacing w:before="20" w:line="240" w:lineRule="auto"/>
        <w:rPr>
          <w:rFonts w:ascii="Calibri" w:hAnsi="Calibri" w:cs="Calibri"/>
          <w:color w:val="000000" w:themeColor="text1"/>
          <w:sz w:val="24"/>
          <w:szCs w:val="24"/>
        </w:rPr>
      </w:pPr>
      <w:r>
        <w:rPr>
          <w:rFonts w:ascii="Calibri" w:hAnsi="Calibri" w:cs="Calibri"/>
          <w:color w:val="000000" w:themeColor="text1"/>
          <w:sz w:val="24"/>
          <w:szCs w:val="24"/>
        </w:rPr>
        <w:t>We have already confirmed the integration of transplanted hydrogel by H&amp;E staining</w:t>
      </w:r>
      <w:r w:rsidR="00B26CD1">
        <w:rPr>
          <w:rFonts w:ascii="Calibri" w:hAnsi="Calibri" w:cs="Calibri"/>
          <w:color w:val="000000" w:themeColor="text1"/>
          <w:sz w:val="24"/>
          <w:szCs w:val="24"/>
        </w:rPr>
        <w:t>,</w:t>
      </w:r>
      <w:r>
        <w:rPr>
          <w:rFonts w:ascii="Calibri" w:hAnsi="Calibri" w:cs="Calibri"/>
          <w:color w:val="000000" w:themeColor="text1"/>
          <w:sz w:val="24"/>
          <w:szCs w:val="24"/>
        </w:rPr>
        <w:t xml:space="preserve"> as </w:t>
      </w:r>
      <w:r w:rsidR="00B26CD1">
        <w:rPr>
          <w:rFonts w:ascii="Calibri" w:hAnsi="Calibri" w:cs="Calibri"/>
          <w:color w:val="000000" w:themeColor="text1"/>
          <w:sz w:val="24"/>
          <w:szCs w:val="24"/>
        </w:rPr>
        <w:t xml:space="preserve">shown in the image </w:t>
      </w:r>
      <w:r>
        <w:rPr>
          <w:rFonts w:ascii="Calibri" w:hAnsi="Calibri" w:cs="Calibri"/>
          <w:color w:val="000000" w:themeColor="text1"/>
          <w:sz w:val="24"/>
          <w:szCs w:val="24"/>
        </w:rPr>
        <w:t>(right)</w:t>
      </w:r>
      <w:r w:rsidR="00B83E73">
        <w:rPr>
          <w:rFonts w:ascii="Calibri" w:hAnsi="Calibri" w:cs="Calibri"/>
          <w:color w:val="000000" w:themeColor="text1"/>
          <w:sz w:val="24"/>
          <w:szCs w:val="24"/>
        </w:rPr>
        <w:t>,</w:t>
      </w:r>
      <w:r>
        <w:rPr>
          <w:rFonts w:ascii="Calibri" w:hAnsi="Calibri" w:cs="Calibri"/>
          <w:color w:val="000000" w:themeColor="text1"/>
          <w:sz w:val="24"/>
          <w:szCs w:val="24"/>
        </w:rPr>
        <w:t xml:space="preserve"> and the result exhibited a similar trend </w:t>
      </w:r>
      <w:r w:rsidR="00B26CD1">
        <w:rPr>
          <w:rFonts w:ascii="Calibri" w:hAnsi="Calibri" w:cs="Calibri"/>
          <w:color w:val="000000" w:themeColor="text1"/>
          <w:sz w:val="24"/>
          <w:szCs w:val="24"/>
        </w:rPr>
        <w:t>as seen in</w:t>
      </w:r>
      <w:r>
        <w:rPr>
          <w:rFonts w:ascii="Calibri" w:hAnsi="Calibri" w:cs="Calibri"/>
          <w:color w:val="000000" w:themeColor="text1"/>
          <w:sz w:val="24"/>
          <w:szCs w:val="24"/>
        </w:rPr>
        <w:t xml:space="preserve"> Fig 3. </w:t>
      </w:r>
      <w:r w:rsidR="0068417D">
        <w:rPr>
          <w:rFonts w:ascii="Calibri" w:hAnsi="Calibri" w:cs="Calibri"/>
          <w:color w:val="000000" w:themeColor="text1"/>
          <w:sz w:val="24"/>
          <w:szCs w:val="24"/>
        </w:rPr>
        <w:t xml:space="preserve">The purpose of the fluorescent dye used in Fig 3 is not only to observe the improved retention within the infarcted region but also to confirm retention along with colocalization of MSCs and gels, indicating </w:t>
      </w:r>
      <w:r w:rsidR="00274649">
        <w:rPr>
          <w:rFonts w:ascii="Calibri" w:hAnsi="Calibri" w:cs="Calibri"/>
          <w:color w:val="000000" w:themeColor="text1"/>
          <w:sz w:val="24"/>
          <w:szCs w:val="24"/>
        </w:rPr>
        <w:t>this</w:t>
      </w:r>
      <w:r w:rsidR="0068417D">
        <w:rPr>
          <w:rFonts w:ascii="Calibri" w:hAnsi="Calibri" w:cs="Calibri"/>
          <w:color w:val="000000" w:themeColor="text1"/>
          <w:sz w:val="24"/>
          <w:szCs w:val="24"/>
        </w:rPr>
        <w:t xml:space="preserve"> </w:t>
      </w:r>
      <w:r w:rsidR="00274649">
        <w:rPr>
          <w:rFonts w:ascii="Calibri" w:hAnsi="Calibri" w:cs="Calibri"/>
          <w:color w:val="000000" w:themeColor="text1"/>
          <w:sz w:val="24"/>
          <w:szCs w:val="24"/>
        </w:rPr>
        <w:t xml:space="preserve">injectable hydrogel </w:t>
      </w:r>
      <w:r w:rsidR="00B26CD1">
        <w:rPr>
          <w:rFonts w:ascii="Calibri" w:hAnsi="Calibri" w:cs="Calibri"/>
          <w:color w:val="000000" w:themeColor="text1"/>
          <w:sz w:val="24"/>
          <w:szCs w:val="24"/>
        </w:rPr>
        <w:t xml:space="preserve">that is cross-linked </w:t>
      </w:r>
      <w:r w:rsidR="00B26CD1" w:rsidRPr="00B26CD1">
        <w:rPr>
          <w:rFonts w:ascii="Calibri" w:hAnsi="Calibri" w:cs="Calibri"/>
          <w:i/>
          <w:color w:val="000000" w:themeColor="text1"/>
          <w:sz w:val="24"/>
          <w:szCs w:val="24"/>
        </w:rPr>
        <w:t>in situ</w:t>
      </w:r>
      <w:r w:rsidR="00B26CD1">
        <w:rPr>
          <w:rFonts w:ascii="Calibri" w:hAnsi="Calibri" w:cs="Calibri"/>
          <w:color w:val="000000" w:themeColor="text1"/>
          <w:sz w:val="24"/>
          <w:szCs w:val="24"/>
        </w:rPr>
        <w:t xml:space="preserve"> </w:t>
      </w:r>
      <w:r w:rsidR="00274649">
        <w:rPr>
          <w:rFonts w:ascii="Calibri" w:hAnsi="Calibri" w:cs="Calibri"/>
          <w:color w:val="000000" w:themeColor="text1"/>
          <w:sz w:val="24"/>
          <w:szCs w:val="24"/>
        </w:rPr>
        <w:t xml:space="preserve">can be effectively used for </w:t>
      </w:r>
      <w:r w:rsidR="00274649" w:rsidRPr="00274649">
        <w:rPr>
          <w:rFonts w:ascii="Calibri" w:hAnsi="Calibri" w:cs="Calibri"/>
          <w:i/>
          <w:color w:val="000000" w:themeColor="text1"/>
          <w:sz w:val="24"/>
          <w:szCs w:val="24"/>
        </w:rPr>
        <w:t xml:space="preserve">in vivo </w:t>
      </w:r>
      <w:r w:rsidR="00274649">
        <w:rPr>
          <w:rFonts w:ascii="Calibri" w:hAnsi="Calibri" w:cs="Calibri"/>
          <w:color w:val="000000" w:themeColor="text1"/>
          <w:sz w:val="24"/>
          <w:szCs w:val="24"/>
        </w:rPr>
        <w:t>applications.</w:t>
      </w:r>
    </w:p>
    <w:p w14:paraId="5B327955" w14:textId="77777777" w:rsidR="009B5097" w:rsidRDefault="00867906" w:rsidP="00767880">
      <w:pPr>
        <w:spacing w:line="240" w:lineRule="auto"/>
        <w:jc w:val="center"/>
        <w:rPr>
          <w:rFonts w:ascii="Calibri" w:hAnsi="Calibri" w:cs="Calibri"/>
          <w:color w:val="000000" w:themeColor="text1"/>
          <w:sz w:val="24"/>
          <w:szCs w:val="24"/>
        </w:rPr>
      </w:pPr>
      <w:r>
        <w:rPr>
          <w:rFonts w:ascii="Calibri" w:hAnsi="Calibri" w:cs="Calibri"/>
          <w:color w:val="000000" w:themeColor="text1"/>
          <w:sz w:val="24"/>
          <w:szCs w:val="24"/>
        </w:rPr>
        <w:pict w14:anchorId="646B0593">
          <v:shape id="_x0000_i1026" type="#_x0000_t75" style="width:261pt;height:91.2pt">
            <v:imagedata r:id="rId8" o:title="그림7"/>
          </v:shape>
        </w:pict>
      </w:r>
      <w:r w:rsidR="00856ACD">
        <w:rPr>
          <w:rFonts w:ascii="Calibri" w:hAnsi="Calibri" w:cs="Calibri"/>
          <w:color w:val="000000" w:themeColor="text1"/>
          <w:sz w:val="24"/>
          <w:szCs w:val="24"/>
        </w:rPr>
        <w:t xml:space="preserve">  </w:t>
      </w:r>
      <w:r>
        <w:rPr>
          <w:rFonts w:ascii="Calibri" w:hAnsi="Calibri" w:cs="Calibri"/>
          <w:color w:val="000000" w:themeColor="text1"/>
          <w:sz w:val="24"/>
          <w:szCs w:val="24"/>
        </w:rPr>
        <w:pict w14:anchorId="78C1C81E">
          <v:shape id="_x0000_i1027" type="#_x0000_t75" style="width:168pt;height:89.4pt">
            <v:imagedata r:id="rId9" o:title="이미지 002"/>
          </v:shape>
        </w:pict>
      </w:r>
    </w:p>
    <w:p w14:paraId="3A65AA70" w14:textId="77777777" w:rsidR="0070073E" w:rsidRDefault="0070073E" w:rsidP="00767880">
      <w:pPr>
        <w:spacing w:line="240" w:lineRule="auto"/>
        <w:jc w:val="center"/>
        <w:rPr>
          <w:rFonts w:ascii="Calibri" w:hAnsi="Calibri" w:cs="Calibri"/>
          <w:color w:val="000000" w:themeColor="text1"/>
          <w:sz w:val="24"/>
          <w:szCs w:val="24"/>
        </w:rPr>
      </w:pPr>
    </w:p>
    <w:p w14:paraId="69486E7D" w14:textId="77777777" w:rsidR="0070073E" w:rsidRPr="00EC4CD6" w:rsidRDefault="0070073E" w:rsidP="00767880">
      <w:pPr>
        <w:spacing w:line="240" w:lineRule="auto"/>
        <w:jc w:val="center"/>
        <w:rPr>
          <w:rFonts w:ascii="Calibri" w:hAnsi="Calibri" w:cs="Calibri"/>
          <w:color w:val="000000" w:themeColor="text1"/>
          <w:sz w:val="24"/>
          <w:szCs w:val="24"/>
        </w:rPr>
      </w:pPr>
    </w:p>
    <w:p w14:paraId="1AC3AF84" w14:textId="77777777" w:rsidR="00BD2E7F" w:rsidRPr="00EC4CD6" w:rsidRDefault="00BD2E7F" w:rsidP="00BD2E7F">
      <w:pPr>
        <w:tabs>
          <w:tab w:val="left" w:pos="360"/>
        </w:tabs>
        <w:spacing w:before="240"/>
        <w:outlineLvl w:val="0"/>
        <w:rPr>
          <w:rFonts w:ascii="Calibri" w:hAnsi="Calibri" w:cs="Calibri"/>
          <w:b/>
          <w:color w:val="000000" w:themeColor="text1"/>
          <w:sz w:val="24"/>
          <w:szCs w:val="24"/>
          <w:u w:val="single"/>
        </w:rPr>
      </w:pPr>
      <w:r w:rsidRPr="00EC4CD6">
        <w:rPr>
          <w:rFonts w:ascii="Calibri" w:hAnsi="Calibri" w:cs="Calibri"/>
          <w:b/>
          <w:color w:val="000000" w:themeColor="text1"/>
          <w:sz w:val="24"/>
          <w:szCs w:val="24"/>
          <w:u w:val="single"/>
        </w:rPr>
        <w:t>Response to Reviewer #3</w:t>
      </w:r>
    </w:p>
    <w:p w14:paraId="60312954" w14:textId="77777777" w:rsidR="00BD2E7F" w:rsidRPr="00EC4CD6" w:rsidRDefault="00BD2E7F" w:rsidP="0070073E">
      <w:pPr>
        <w:spacing w:before="240" w:after="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Comment 1.</w:t>
      </w:r>
      <w:r w:rsidRPr="00EC4CD6">
        <w:rPr>
          <w:rFonts w:ascii="Calibri" w:hAnsi="Calibri" w:cs="Calibri"/>
          <w:color w:val="000000" w:themeColor="text1"/>
          <w:sz w:val="24"/>
          <w:szCs w:val="24"/>
        </w:rPr>
        <w:t xml:space="preserve"> Abstract: GH hydrogels full name missing. Needs to be addressed at the first instance.</w:t>
      </w:r>
    </w:p>
    <w:p w14:paraId="590B5534" w14:textId="77777777" w:rsidR="00BD2E7F" w:rsidRPr="00EC4CD6" w:rsidRDefault="00BD2E7F" w:rsidP="00B83E73">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1)</w:t>
      </w:r>
      <w:r w:rsidR="00B83E73">
        <w:rPr>
          <w:rFonts w:ascii="Calibri" w:hAnsi="Calibri" w:cs="Calibri"/>
          <w:b/>
          <w:bCs/>
          <w:color w:val="000000" w:themeColor="text1"/>
          <w:sz w:val="24"/>
          <w:szCs w:val="24"/>
        </w:rPr>
        <w:t xml:space="preserve"> </w:t>
      </w:r>
      <w:r w:rsidR="00B83E73">
        <w:rPr>
          <w:rFonts w:ascii="Calibri" w:hAnsi="Calibri" w:cs="Calibri"/>
          <w:color w:val="000000" w:themeColor="text1"/>
          <w:sz w:val="24"/>
          <w:szCs w:val="24"/>
        </w:rPr>
        <w:t xml:space="preserve">We are grateful to Reviewer #3 for pointing out our mistake. We have rephrased </w:t>
      </w:r>
      <w:r w:rsidR="00B26CD1">
        <w:rPr>
          <w:rFonts w:ascii="Calibri" w:hAnsi="Calibri" w:cs="Calibri"/>
          <w:color w:val="000000" w:themeColor="text1"/>
          <w:sz w:val="24"/>
          <w:szCs w:val="24"/>
        </w:rPr>
        <w:t xml:space="preserve">defined the </w:t>
      </w:r>
      <w:r w:rsidR="003F7C8A">
        <w:rPr>
          <w:rFonts w:ascii="Calibri" w:hAnsi="Calibri" w:cs="Calibri"/>
          <w:color w:val="000000" w:themeColor="text1"/>
          <w:sz w:val="24"/>
          <w:szCs w:val="24"/>
        </w:rPr>
        <w:t>GH acronym in the Abstract.</w:t>
      </w:r>
    </w:p>
    <w:p w14:paraId="22D095FE" w14:textId="77777777" w:rsidR="00BD2E7F" w:rsidRPr="00EC4CD6" w:rsidRDefault="00BD2E7F" w:rsidP="0070073E">
      <w:pPr>
        <w:spacing w:before="240" w:after="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Comment 2.</w:t>
      </w:r>
      <w:r w:rsidRPr="00EC4CD6">
        <w:rPr>
          <w:rFonts w:ascii="Calibri" w:hAnsi="Calibri" w:cs="Calibri"/>
          <w:color w:val="000000" w:themeColor="text1"/>
          <w:sz w:val="24"/>
          <w:szCs w:val="24"/>
        </w:rPr>
        <w:t xml:space="preserve"> Figure 1: The chemistry of in situ gel formation is not clear. It is essential to properly represent the chemical interactions on how gelatin-hydroxyphenyl propionic acid (GH) conjugates are formed. </w:t>
      </w:r>
      <w:proofErr w:type="gramStart"/>
      <w:r w:rsidRPr="00EC4CD6">
        <w:rPr>
          <w:rFonts w:ascii="Calibri" w:hAnsi="Calibri" w:cs="Calibri"/>
          <w:color w:val="000000" w:themeColor="text1"/>
          <w:sz w:val="24"/>
          <w:szCs w:val="24"/>
        </w:rPr>
        <w:t>Also</w:t>
      </w:r>
      <w:proofErr w:type="gramEnd"/>
      <w:r w:rsidRPr="00EC4CD6">
        <w:rPr>
          <w:rFonts w:ascii="Calibri" w:hAnsi="Calibri" w:cs="Calibri"/>
          <w:color w:val="000000" w:themeColor="text1"/>
          <w:sz w:val="24"/>
          <w:szCs w:val="24"/>
        </w:rPr>
        <w:t xml:space="preserve"> how it reacts with HRP or H2O2 to form the gel.</w:t>
      </w:r>
    </w:p>
    <w:p w14:paraId="3716EC8B" w14:textId="77777777" w:rsidR="00BD2E7F" w:rsidRPr="00EC4CD6" w:rsidRDefault="00BD2E7F" w:rsidP="00F0114D">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2)</w:t>
      </w:r>
      <w:r w:rsidR="00B83E73">
        <w:rPr>
          <w:rFonts w:ascii="Calibri" w:hAnsi="Calibri" w:cs="Calibri"/>
          <w:b/>
          <w:bCs/>
          <w:color w:val="000000" w:themeColor="text1"/>
          <w:sz w:val="24"/>
          <w:szCs w:val="24"/>
        </w:rPr>
        <w:t xml:space="preserve"> </w:t>
      </w:r>
      <w:r w:rsidR="004736A2">
        <w:rPr>
          <w:rFonts w:ascii="Calibri" w:hAnsi="Calibri" w:cs="Calibri"/>
          <w:color w:val="000000" w:themeColor="text1"/>
          <w:sz w:val="24"/>
          <w:szCs w:val="24"/>
        </w:rPr>
        <w:t xml:space="preserve">The scope of this manuscript </w:t>
      </w:r>
      <w:r w:rsidR="003F7C8A">
        <w:rPr>
          <w:rFonts w:ascii="Calibri" w:hAnsi="Calibri" w:cs="Calibri"/>
          <w:color w:val="000000" w:themeColor="text1"/>
          <w:sz w:val="24"/>
          <w:szCs w:val="24"/>
        </w:rPr>
        <w:t>i</w:t>
      </w:r>
      <w:r w:rsidR="004736A2">
        <w:rPr>
          <w:rFonts w:ascii="Calibri" w:hAnsi="Calibri" w:cs="Calibri"/>
          <w:color w:val="000000" w:themeColor="text1"/>
          <w:sz w:val="24"/>
          <w:szCs w:val="24"/>
        </w:rPr>
        <w:t xml:space="preserve">s focused on intramyocardial transplantation of stem cell with injectable hydrogels and does not </w:t>
      </w:r>
      <w:r w:rsidR="003F7C8A">
        <w:rPr>
          <w:rFonts w:ascii="Calibri" w:hAnsi="Calibri" w:cs="Calibri"/>
          <w:color w:val="000000" w:themeColor="text1"/>
          <w:sz w:val="24"/>
          <w:szCs w:val="24"/>
        </w:rPr>
        <w:t xml:space="preserve">extend to </w:t>
      </w:r>
      <w:r w:rsidR="004736A2">
        <w:rPr>
          <w:rFonts w:ascii="Calibri" w:hAnsi="Calibri" w:cs="Calibri"/>
          <w:color w:val="000000" w:themeColor="text1"/>
          <w:sz w:val="24"/>
          <w:szCs w:val="24"/>
        </w:rPr>
        <w:t xml:space="preserve">the detailed mechanisms of GH hydrogel formation. </w:t>
      </w:r>
      <w:r w:rsidR="003F7C8A">
        <w:rPr>
          <w:rFonts w:ascii="Calibri" w:hAnsi="Calibri" w:cs="Calibri"/>
          <w:color w:val="000000" w:themeColor="text1"/>
          <w:sz w:val="24"/>
          <w:szCs w:val="24"/>
        </w:rPr>
        <w:t>A</w:t>
      </w:r>
      <w:r w:rsidR="004736A2">
        <w:rPr>
          <w:rFonts w:ascii="Calibri" w:hAnsi="Calibri" w:cs="Calibri"/>
          <w:color w:val="000000" w:themeColor="text1"/>
          <w:sz w:val="24"/>
          <w:szCs w:val="24"/>
        </w:rPr>
        <w:t xml:space="preserve"> brief description was explained in </w:t>
      </w:r>
      <w:r w:rsidR="003F7C8A">
        <w:rPr>
          <w:rFonts w:ascii="Calibri" w:hAnsi="Calibri" w:cs="Calibri"/>
          <w:color w:val="000000" w:themeColor="text1"/>
          <w:sz w:val="24"/>
          <w:szCs w:val="24"/>
        </w:rPr>
        <w:t xml:space="preserve">the </w:t>
      </w:r>
      <w:r w:rsidR="004736A2">
        <w:rPr>
          <w:rFonts w:ascii="Calibri" w:hAnsi="Calibri" w:cs="Calibri"/>
          <w:color w:val="000000" w:themeColor="text1"/>
          <w:sz w:val="24"/>
          <w:szCs w:val="24"/>
        </w:rPr>
        <w:t>I</w:t>
      </w:r>
      <w:r w:rsidR="003F7C8A">
        <w:rPr>
          <w:rFonts w:ascii="Calibri" w:hAnsi="Calibri" w:cs="Calibri"/>
          <w:color w:val="000000" w:themeColor="text1"/>
          <w:sz w:val="24"/>
          <w:szCs w:val="24"/>
        </w:rPr>
        <w:t>ntroduction</w:t>
      </w:r>
      <w:r w:rsidR="00F0114D">
        <w:rPr>
          <w:rFonts w:ascii="Calibri" w:hAnsi="Calibri" w:cs="Calibri"/>
          <w:color w:val="000000" w:themeColor="text1"/>
          <w:sz w:val="24"/>
          <w:szCs w:val="24"/>
        </w:rPr>
        <w:t>,</w:t>
      </w:r>
      <w:r w:rsidR="004736A2">
        <w:rPr>
          <w:rFonts w:ascii="Calibri" w:hAnsi="Calibri" w:cs="Calibri"/>
          <w:color w:val="000000" w:themeColor="text1"/>
          <w:sz w:val="24"/>
          <w:szCs w:val="24"/>
        </w:rPr>
        <w:t xml:space="preserve"> and </w:t>
      </w:r>
      <w:r w:rsidR="003F7C8A">
        <w:rPr>
          <w:rFonts w:ascii="Calibri" w:hAnsi="Calibri" w:cs="Calibri"/>
          <w:color w:val="000000" w:themeColor="text1"/>
          <w:sz w:val="24"/>
          <w:szCs w:val="24"/>
        </w:rPr>
        <w:t xml:space="preserve">relevant </w:t>
      </w:r>
      <w:r w:rsidR="004736A2">
        <w:rPr>
          <w:rFonts w:ascii="Calibri" w:hAnsi="Calibri" w:cs="Calibri"/>
          <w:color w:val="000000" w:themeColor="text1"/>
          <w:sz w:val="24"/>
          <w:szCs w:val="24"/>
        </w:rPr>
        <w:t xml:space="preserve">references </w:t>
      </w:r>
      <w:r w:rsidR="003F7C8A">
        <w:rPr>
          <w:rFonts w:ascii="Calibri" w:hAnsi="Calibri" w:cs="Calibri"/>
          <w:color w:val="000000" w:themeColor="text1"/>
          <w:sz w:val="24"/>
          <w:szCs w:val="24"/>
        </w:rPr>
        <w:t xml:space="preserve">were cited </w:t>
      </w:r>
      <w:r w:rsidR="00F0114D">
        <w:rPr>
          <w:rFonts w:ascii="Calibri" w:hAnsi="Calibri" w:cs="Calibri"/>
          <w:color w:val="000000" w:themeColor="text1"/>
          <w:sz w:val="24"/>
          <w:szCs w:val="24"/>
        </w:rPr>
        <w:t xml:space="preserve">to allow the reader </w:t>
      </w:r>
      <w:r w:rsidR="004736A2">
        <w:rPr>
          <w:rFonts w:ascii="Calibri" w:hAnsi="Calibri" w:cs="Calibri"/>
          <w:color w:val="000000" w:themeColor="text1"/>
          <w:sz w:val="24"/>
          <w:szCs w:val="24"/>
        </w:rPr>
        <w:t xml:space="preserve">to </w:t>
      </w:r>
      <w:r w:rsidR="00F0114D">
        <w:rPr>
          <w:rFonts w:ascii="Calibri" w:hAnsi="Calibri" w:cs="Calibri"/>
          <w:color w:val="000000" w:themeColor="text1"/>
          <w:sz w:val="24"/>
          <w:szCs w:val="24"/>
        </w:rPr>
        <w:t>track the details.</w:t>
      </w:r>
    </w:p>
    <w:p w14:paraId="057D5DFA" w14:textId="77777777" w:rsidR="00BD2E7F" w:rsidRPr="00EC4CD6" w:rsidRDefault="00BD2E7F" w:rsidP="0032234A">
      <w:pPr>
        <w:spacing w:before="240" w:after="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Comment 3.</w:t>
      </w:r>
      <w:r w:rsidRPr="00EC4CD6">
        <w:rPr>
          <w:rFonts w:ascii="Calibri" w:hAnsi="Calibri" w:cs="Calibri"/>
          <w:color w:val="000000" w:themeColor="text1"/>
          <w:sz w:val="24"/>
          <w:szCs w:val="24"/>
        </w:rPr>
        <w:t xml:space="preserve"> Some background information is needed to justify how the volume (10-20 µL) of gel was decided for injection to the mice heart.</w:t>
      </w:r>
    </w:p>
    <w:p w14:paraId="358AEC41" w14:textId="77777777" w:rsidR="0032234A" w:rsidRPr="00EC4CD6" w:rsidRDefault="0032234A" w:rsidP="0032234A">
      <w:pPr>
        <w:spacing w:before="20" w:after="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Comment 4.</w:t>
      </w:r>
      <w:r w:rsidRPr="00EC4CD6">
        <w:rPr>
          <w:rFonts w:ascii="Calibri" w:hAnsi="Calibri" w:cs="Calibri"/>
          <w:color w:val="000000" w:themeColor="text1"/>
          <w:sz w:val="24"/>
          <w:szCs w:val="24"/>
        </w:rPr>
        <w:t xml:space="preserve"> Similarly, how the number of cell concentration to be injected per heart was decided for in vivo studies.</w:t>
      </w:r>
    </w:p>
    <w:p w14:paraId="2D964870" w14:textId="77777777" w:rsidR="00BD2E7F" w:rsidRPr="0032234A" w:rsidRDefault="00BD2E7F" w:rsidP="0070073E">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w:t>
      </w:r>
      <w:r w:rsidR="003F7C8A">
        <w:rPr>
          <w:rFonts w:ascii="Calibri" w:hAnsi="Calibri" w:cs="Calibri"/>
          <w:b/>
          <w:bCs/>
          <w:color w:val="000000" w:themeColor="text1"/>
          <w:sz w:val="24"/>
          <w:szCs w:val="24"/>
        </w:rPr>
        <w:t>s</w:t>
      </w:r>
      <w:r w:rsidRPr="00EC4CD6">
        <w:rPr>
          <w:rFonts w:ascii="Calibri" w:hAnsi="Calibri" w:cs="Calibri"/>
          <w:b/>
          <w:bCs/>
          <w:color w:val="000000" w:themeColor="text1"/>
          <w:sz w:val="24"/>
          <w:szCs w:val="24"/>
        </w:rPr>
        <w:t xml:space="preserve"> 3</w:t>
      </w:r>
      <w:r w:rsidR="003F7C8A">
        <w:rPr>
          <w:rFonts w:ascii="Calibri" w:hAnsi="Calibri" w:cs="Calibri"/>
          <w:b/>
          <w:bCs/>
          <w:color w:val="000000" w:themeColor="text1"/>
          <w:sz w:val="24"/>
          <w:szCs w:val="24"/>
        </w:rPr>
        <w:t xml:space="preserve"> and </w:t>
      </w:r>
      <w:r w:rsidR="0032234A">
        <w:rPr>
          <w:rFonts w:ascii="Calibri" w:hAnsi="Calibri" w:cs="Calibri"/>
          <w:b/>
          <w:bCs/>
          <w:color w:val="000000" w:themeColor="text1"/>
          <w:sz w:val="24"/>
          <w:szCs w:val="24"/>
        </w:rPr>
        <w:t>4</w:t>
      </w:r>
      <w:r w:rsidRPr="00EC4CD6">
        <w:rPr>
          <w:rFonts w:ascii="Calibri" w:hAnsi="Calibri" w:cs="Calibri"/>
          <w:b/>
          <w:bCs/>
          <w:color w:val="000000" w:themeColor="text1"/>
          <w:sz w:val="24"/>
          <w:szCs w:val="24"/>
        </w:rPr>
        <w:t>)</w:t>
      </w:r>
      <w:r w:rsidR="0032234A">
        <w:rPr>
          <w:rFonts w:ascii="Calibri" w:hAnsi="Calibri" w:cs="Calibri"/>
          <w:bCs/>
          <w:color w:val="000000" w:themeColor="text1"/>
          <w:sz w:val="24"/>
          <w:szCs w:val="24"/>
        </w:rPr>
        <w:t xml:space="preserve"> We have investigated a wide range of conditions to determine the appropriate injection volume and cell number </w:t>
      </w:r>
      <w:r w:rsidR="003F7C8A">
        <w:rPr>
          <w:rFonts w:ascii="Calibri" w:hAnsi="Calibri" w:cs="Calibri"/>
          <w:bCs/>
          <w:color w:val="000000" w:themeColor="text1"/>
          <w:sz w:val="24"/>
          <w:szCs w:val="24"/>
        </w:rPr>
        <w:t>for</w:t>
      </w:r>
      <w:r w:rsidR="0032234A">
        <w:rPr>
          <w:rFonts w:ascii="Calibri" w:hAnsi="Calibri" w:cs="Calibri"/>
          <w:bCs/>
          <w:color w:val="000000" w:themeColor="text1"/>
          <w:sz w:val="24"/>
          <w:szCs w:val="24"/>
        </w:rPr>
        <w:t xml:space="preserve"> a murine model. Based on this, we </w:t>
      </w:r>
      <w:r w:rsidR="003F7C8A">
        <w:rPr>
          <w:rFonts w:ascii="Calibri" w:hAnsi="Calibri" w:cs="Calibri"/>
          <w:bCs/>
          <w:color w:val="000000" w:themeColor="text1"/>
          <w:sz w:val="24"/>
          <w:szCs w:val="24"/>
        </w:rPr>
        <w:t xml:space="preserve">made a selection </w:t>
      </w:r>
      <w:r w:rsidR="0032234A">
        <w:rPr>
          <w:rFonts w:ascii="Calibri" w:hAnsi="Calibri" w:cs="Calibri"/>
          <w:bCs/>
          <w:color w:val="000000" w:themeColor="text1"/>
          <w:sz w:val="24"/>
          <w:szCs w:val="24"/>
        </w:rPr>
        <w:t xml:space="preserve">and used </w:t>
      </w:r>
      <w:r w:rsidR="003F7C8A">
        <w:rPr>
          <w:rFonts w:ascii="Calibri" w:hAnsi="Calibri" w:cs="Calibri"/>
          <w:bCs/>
          <w:color w:val="000000" w:themeColor="text1"/>
          <w:sz w:val="24"/>
          <w:szCs w:val="24"/>
        </w:rPr>
        <w:t xml:space="preserve">it </w:t>
      </w:r>
      <w:r w:rsidR="0032234A">
        <w:rPr>
          <w:rFonts w:ascii="Calibri" w:hAnsi="Calibri" w:cs="Calibri"/>
          <w:bCs/>
          <w:color w:val="000000" w:themeColor="text1"/>
          <w:sz w:val="24"/>
          <w:szCs w:val="24"/>
        </w:rPr>
        <w:t>in this work.</w:t>
      </w:r>
    </w:p>
    <w:p w14:paraId="7965CDD2" w14:textId="77777777" w:rsidR="00BD2E7F" w:rsidRPr="00EC4CD6" w:rsidRDefault="00BD2E7F" w:rsidP="0070073E">
      <w:pPr>
        <w:spacing w:before="240" w:after="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Comment 5.</w:t>
      </w:r>
      <w:r w:rsidRPr="00EC4CD6">
        <w:rPr>
          <w:rFonts w:ascii="Calibri" w:hAnsi="Calibri" w:cs="Calibri"/>
          <w:color w:val="000000" w:themeColor="text1"/>
          <w:sz w:val="24"/>
          <w:szCs w:val="24"/>
        </w:rPr>
        <w:t xml:space="preserve"> Include specific information of the dual-syringe's needle size.</w:t>
      </w:r>
    </w:p>
    <w:p w14:paraId="5195E906" w14:textId="77777777" w:rsidR="00BD2E7F" w:rsidRPr="0070073E" w:rsidRDefault="00BD2E7F" w:rsidP="0070073E">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5)</w:t>
      </w:r>
      <w:r w:rsidR="0070073E">
        <w:rPr>
          <w:rFonts w:ascii="Calibri" w:hAnsi="Calibri" w:cs="Calibri"/>
          <w:bCs/>
          <w:color w:val="000000" w:themeColor="text1"/>
          <w:sz w:val="24"/>
          <w:szCs w:val="24"/>
        </w:rPr>
        <w:t xml:space="preserve"> </w:t>
      </w:r>
      <w:r w:rsidR="00F0114D">
        <w:rPr>
          <w:rFonts w:ascii="Calibri" w:hAnsi="Calibri" w:cs="Calibri"/>
          <w:bCs/>
          <w:color w:val="000000" w:themeColor="text1"/>
          <w:sz w:val="24"/>
          <w:szCs w:val="24"/>
        </w:rPr>
        <w:t>We have added th</w:t>
      </w:r>
      <w:r w:rsidR="003F7C8A">
        <w:rPr>
          <w:rFonts w:ascii="Calibri" w:hAnsi="Calibri" w:cs="Calibri"/>
          <w:bCs/>
          <w:color w:val="000000" w:themeColor="text1"/>
          <w:sz w:val="24"/>
          <w:szCs w:val="24"/>
        </w:rPr>
        <w:t>is</w:t>
      </w:r>
      <w:r w:rsidR="00F0114D">
        <w:rPr>
          <w:rFonts w:ascii="Calibri" w:hAnsi="Calibri" w:cs="Calibri"/>
          <w:bCs/>
          <w:color w:val="000000" w:themeColor="text1"/>
          <w:sz w:val="24"/>
          <w:szCs w:val="24"/>
        </w:rPr>
        <w:t xml:space="preserve"> detail in the revised Step 5.1.</w:t>
      </w:r>
    </w:p>
    <w:p w14:paraId="7F196F35" w14:textId="77777777" w:rsidR="00BD2E7F" w:rsidRPr="00EC4CD6" w:rsidRDefault="00BD2E7F" w:rsidP="0070073E">
      <w:pPr>
        <w:spacing w:before="240" w:after="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lastRenderedPageBreak/>
        <w:t xml:space="preserve">Comment 6. </w:t>
      </w:r>
      <w:r w:rsidRPr="00EC4CD6">
        <w:rPr>
          <w:rFonts w:ascii="Calibri" w:hAnsi="Calibri" w:cs="Calibri"/>
          <w:color w:val="000000" w:themeColor="text1"/>
          <w:sz w:val="24"/>
          <w:szCs w:val="24"/>
        </w:rPr>
        <w:t>Figure 4: B, C, D - Y axis labels missing.</w:t>
      </w:r>
    </w:p>
    <w:p w14:paraId="0DCC30E7" w14:textId="77777777" w:rsidR="00BD2E7F" w:rsidRPr="0070073E" w:rsidRDefault="00BD2E7F" w:rsidP="00B83E73">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6)</w:t>
      </w:r>
      <w:r w:rsidR="0070073E">
        <w:rPr>
          <w:rFonts w:ascii="Calibri" w:hAnsi="Calibri" w:cs="Calibri"/>
          <w:b/>
          <w:bCs/>
          <w:color w:val="000000" w:themeColor="text1"/>
          <w:sz w:val="24"/>
          <w:szCs w:val="24"/>
        </w:rPr>
        <w:t xml:space="preserve"> </w:t>
      </w:r>
      <w:r w:rsidR="003F7C8A">
        <w:rPr>
          <w:rFonts w:ascii="Calibri" w:hAnsi="Calibri" w:cs="Calibri"/>
          <w:bCs/>
          <w:color w:val="000000" w:themeColor="text1"/>
          <w:sz w:val="24"/>
          <w:szCs w:val="24"/>
        </w:rPr>
        <w:t>The a</w:t>
      </w:r>
      <w:r w:rsidR="00B83E73">
        <w:rPr>
          <w:rFonts w:ascii="Calibri" w:hAnsi="Calibri" w:cs="Calibri"/>
          <w:color w:val="000000" w:themeColor="text1"/>
          <w:sz w:val="24"/>
          <w:szCs w:val="24"/>
        </w:rPr>
        <w:t>uthors should have bee</w:t>
      </w:r>
      <w:r w:rsidR="003F7C8A">
        <w:rPr>
          <w:rFonts w:ascii="Calibri" w:hAnsi="Calibri" w:cs="Calibri"/>
          <w:color w:val="000000" w:themeColor="text1"/>
          <w:sz w:val="24"/>
          <w:szCs w:val="24"/>
        </w:rPr>
        <w:t xml:space="preserve">n more careful. We have included these labels </w:t>
      </w:r>
      <w:r w:rsidR="00B83E73">
        <w:rPr>
          <w:rFonts w:ascii="Calibri" w:hAnsi="Calibri" w:cs="Calibri"/>
          <w:color w:val="000000" w:themeColor="text1"/>
          <w:sz w:val="24"/>
          <w:szCs w:val="24"/>
        </w:rPr>
        <w:t>in the revised Fig 4.</w:t>
      </w:r>
    </w:p>
    <w:p w14:paraId="6D7CD014" w14:textId="77777777" w:rsidR="00BD2E7F" w:rsidRPr="00EC4CD6" w:rsidRDefault="00BD2E7F" w:rsidP="0070073E">
      <w:pPr>
        <w:spacing w:before="240" w:after="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Comment 7. </w:t>
      </w:r>
      <w:r w:rsidRPr="00EC4CD6">
        <w:rPr>
          <w:rFonts w:ascii="Calibri" w:hAnsi="Calibri" w:cs="Calibri"/>
          <w:color w:val="000000" w:themeColor="text1"/>
          <w:sz w:val="24"/>
          <w:szCs w:val="24"/>
        </w:rPr>
        <w:t xml:space="preserve">The paper is about "Intramyocardial Transplantation" of gel/cells. </w:t>
      </w:r>
      <w:proofErr w:type="gramStart"/>
      <w:r w:rsidRPr="00EC4CD6">
        <w:rPr>
          <w:rFonts w:ascii="Calibri" w:hAnsi="Calibri" w:cs="Calibri"/>
          <w:color w:val="000000" w:themeColor="text1"/>
          <w:sz w:val="24"/>
          <w:szCs w:val="24"/>
        </w:rPr>
        <w:t>So</w:t>
      </w:r>
      <w:proofErr w:type="gramEnd"/>
      <w:r w:rsidRPr="00EC4CD6">
        <w:rPr>
          <w:rFonts w:ascii="Calibri" w:hAnsi="Calibri" w:cs="Calibri"/>
          <w:color w:val="000000" w:themeColor="text1"/>
          <w:sz w:val="24"/>
          <w:szCs w:val="24"/>
        </w:rPr>
        <w:t xml:space="preserve"> it is important to include a video of how the injection experiment in the heart was done. Basically, the video should demonstrate how the gels were injected with dual-syringe to the two different points at the infarct border zone in mice heart.</w:t>
      </w:r>
    </w:p>
    <w:p w14:paraId="68477803" w14:textId="77777777" w:rsidR="00BD2E7F" w:rsidRPr="00F6553F" w:rsidRDefault="00BD2E7F" w:rsidP="0070073E">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7)</w:t>
      </w:r>
      <w:r w:rsidR="00F0114D">
        <w:rPr>
          <w:rFonts w:ascii="Calibri" w:hAnsi="Calibri" w:cs="Calibri"/>
          <w:b/>
          <w:bCs/>
          <w:color w:val="000000" w:themeColor="text1"/>
          <w:sz w:val="24"/>
          <w:szCs w:val="24"/>
        </w:rPr>
        <w:t xml:space="preserve"> </w:t>
      </w:r>
      <w:r w:rsidR="00F6553F">
        <w:rPr>
          <w:rFonts w:ascii="Calibri" w:hAnsi="Calibri" w:cs="Calibri"/>
          <w:bCs/>
          <w:color w:val="000000" w:themeColor="text1"/>
          <w:sz w:val="24"/>
          <w:szCs w:val="24"/>
        </w:rPr>
        <w:t xml:space="preserve">We agree with the reviewer’s comment. We will demonstrate the details </w:t>
      </w:r>
      <w:r w:rsidR="003F7C8A">
        <w:rPr>
          <w:rFonts w:ascii="Calibri" w:hAnsi="Calibri" w:cs="Calibri"/>
          <w:bCs/>
          <w:color w:val="000000" w:themeColor="text1"/>
          <w:sz w:val="24"/>
          <w:szCs w:val="24"/>
        </w:rPr>
        <w:t>of</w:t>
      </w:r>
      <w:r w:rsidR="00F6553F">
        <w:rPr>
          <w:rFonts w:ascii="Calibri" w:hAnsi="Calibri" w:cs="Calibri"/>
          <w:bCs/>
          <w:color w:val="000000" w:themeColor="text1"/>
          <w:sz w:val="24"/>
          <w:szCs w:val="24"/>
        </w:rPr>
        <w:t xml:space="preserve"> how to prepare MSC-loading hydrogels and their </w:t>
      </w:r>
      <w:r w:rsidR="003F7C8A">
        <w:rPr>
          <w:rFonts w:ascii="Calibri" w:hAnsi="Calibri" w:cs="Calibri"/>
          <w:bCs/>
          <w:color w:val="000000" w:themeColor="text1"/>
          <w:sz w:val="24"/>
          <w:szCs w:val="24"/>
        </w:rPr>
        <w:t xml:space="preserve">subsequent </w:t>
      </w:r>
      <w:r w:rsidR="00F6553F">
        <w:rPr>
          <w:rFonts w:ascii="Calibri" w:hAnsi="Calibri" w:cs="Calibri"/>
          <w:bCs/>
          <w:color w:val="000000" w:themeColor="text1"/>
          <w:sz w:val="24"/>
          <w:szCs w:val="24"/>
        </w:rPr>
        <w:t xml:space="preserve">intramyocardial transplantation in infarcted hearts. </w:t>
      </w:r>
    </w:p>
    <w:p w14:paraId="18D408E6" w14:textId="77777777" w:rsidR="00BD2E7F" w:rsidRPr="00EC4CD6" w:rsidRDefault="00BD2E7F" w:rsidP="0070073E">
      <w:pPr>
        <w:spacing w:before="240" w:after="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Comment 8.</w:t>
      </w:r>
      <w:r w:rsidRPr="00EC4CD6">
        <w:rPr>
          <w:rFonts w:ascii="Calibri" w:hAnsi="Calibri" w:cs="Calibri"/>
          <w:color w:val="000000" w:themeColor="text1"/>
          <w:sz w:val="24"/>
          <w:szCs w:val="24"/>
        </w:rPr>
        <w:t xml:space="preserve"> The </w:t>
      </w:r>
      <w:proofErr w:type="spellStart"/>
      <w:r w:rsidRPr="00EC4CD6">
        <w:rPr>
          <w:rFonts w:ascii="Calibri" w:hAnsi="Calibri" w:cs="Calibri"/>
          <w:color w:val="000000" w:themeColor="text1"/>
          <w:sz w:val="24"/>
          <w:szCs w:val="24"/>
        </w:rPr>
        <w:t>english</w:t>
      </w:r>
      <w:proofErr w:type="spellEnd"/>
      <w:r w:rsidRPr="00EC4CD6">
        <w:rPr>
          <w:rFonts w:ascii="Calibri" w:hAnsi="Calibri" w:cs="Calibri"/>
          <w:color w:val="000000" w:themeColor="text1"/>
          <w:sz w:val="24"/>
          <w:szCs w:val="24"/>
        </w:rPr>
        <w:t xml:space="preserve"> language grammar and sentence construction </w:t>
      </w:r>
      <w:proofErr w:type="gramStart"/>
      <w:r w:rsidRPr="00EC4CD6">
        <w:rPr>
          <w:rFonts w:ascii="Calibri" w:hAnsi="Calibri" w:cs="Calibri"/>
          <w:color w:val="000000" w:themeColor="text1"/>
          <w:sz w:val="24"/>
          <w:szCs w:val="24"/>
        </w:rPr>
        <w:t>needs</w:t>
      </w:r>
      <w:proofErr w:type="gramEnd"/>
      <w:r w:rsidRPr="00EC4CD6">
        <w:rPr>
          <w:rFonts w:ascii="Calibri" w:hAnsi="Calibri" w:cs="Calibri"/>
          <w:color w:val="000000" w:themeColor="text1"/>
          <w:sz w:val="24"/>
          <w:szCs w:val="24"/>
        </w:rPr>
        <w:t xml:space="preserve"> to be checked.</w:t>
      </w:r>
    </w:p>
    <w:p w14:paraId="1966120F" w14:textId="6D4CD243" w:rsidR="00653E94" w:rsidRPr="00EC4CD6" w:rsidRDefault="00BD2E7F" w:rsidP="00FB54FB">
      <w:pPr>
        <w:spacing w:before="20" w:line="240" w:lineRule="auto"/>
        <w:rPr>
          <w:rFonts w:ascii="Calibri" w:hAnsi="Calibri" w:cs="Calibri"/>
          <w:color w:val="000000" w:themeColor="text1"/>
          <w:sz w:val="24"/>
          <w:szCs w:val="24"/>
        </w:rPr>
      </w:pPr>
      <w:r w:rsidRPr="00EC4CD6">
        <w:rPr>
          <w:rFonts w:ascii="Calibri" w:hAnsi="Calibri" w:cs="Calibri"/>
          <w:b/>
          <w:color w:val="000000" w:themeColor="text1"/>
          <w:sz w:val="24"/>
          <w:szCs w:val="24"/>
        </w:rPr>
        <w:t xml:space="preserve">Response to </w:t>
      </w:r>
      <w:r w:rsidRPr="00EC4CD6">
        <w:rPr>
          <w:rFonts w:ascii="Calibri" w:hAnsi="Calibri" w:cs="Calibri"/>
          <w:b/>
          <w:bCs/>
          <w:color w:val="000000" w:themeColor="text1"/>
          <w:sz w:val="24"/>
          <w:szCs w:val="24"/>
        </w:rPr>
        <w:t>Comment 8)</w:t>
      </w:r>
      <w:r w:rsidR="0070073E">
        <w:rPr>
          <w:rFonts w:ascii="Calibri" w:hAnsi="Calibri" w:cs="Calibri"/>
          <w:b/>
          <w:bCs/>
          <w:color w:val="000000" w:themeColor="text1"/>
          <w:sz w:val="24"/>
          <w:szCs w:val="24"/>
        </w:rPr>
        <w:t xml:space="preserve"> </w:t>
      </w:r>
      <w:r w:rsidR="0070073E" w:rsidRPr="00EC4CD6">
        <w:rPr>
          <w:rFonts w:ascii="Calibri" w:hAnsi="Calibri" w:cs="Calibri"/>
          <w:bCs/>
          <w:color w:val="000000" w:themeColor="text1"/>
          <w:sz w:val="24"/>
          <w:szCs w:val="24"/>
        </w:rPr>
        <w:t xml:space="preserve">As </w:t>
      </w:r>
      <w:r w:rsidR="0070073E">
        <w:rPr>
          <w:rFonts w:ascii="Calibri" w:hAnsi="Calibri" w:cs="Calibri"/>
          <w:bCs/>
          <w:color w:val="000000" w:themeColor="text1"/>
          <w:sz w:val="24"/>
          <w:szCs w:val="24"/>
        </w:rPr>
        <w:t>the reviewer</w:t>
      </w:r>
      <w:r w:rsidR="003F7C8A">
        <w:rPr>
          <w:rFonts w:ascii="Calibri" w:hAnsi="Calibri" w:cs="Calibri"/>
          <w:bCs/>
          <w:color w:val="000000" w:themeColor="text1"/>
          <w:sz w:val="24"/>
          <w:szCs w:val="24"/>
        </w:rPr>
        <w:t xml:space="preserve"> suggested</w:t>
      </w:r>
      <w:r w:rsidR="0070073E" w:rsidRPr="00EC4CD6">
        <w:rPr>
          <w:rFonts w:ascii="Calibri" w:hAnsi="Calibri" w:cs="Calibri"/>
          <w:bCs/>
          <w:color w:val="000000" w:themeColor="text1"/>
          <w:sz w:val="24"/>
          <w:szCs w:val="24"/>
        </w:rPr>
        <w:t xml:space="preserve">, we have carefully checked </w:t>
      </w:r>
      <w:r w:rsidR="0070073E">
        <w:rPr>
          <w:rFonts w:ascii="Calibri" w:hAnsi="Calibri" w:cs="Calibri"/>
          <w:bCs/>
          <w:color w:val="000000" w:themeColor="text1"/>
          <w:sz w:val="24"/>
          <w:szCs w:val="24"/>
        </w:rPr>
        <w:t xml:space="preserve">grammatical mistakes </w:t>
      </w:r>
      <w:r w:rsidR="00867906">
        <w:rPr>
          <w:rFonts w:ascii="Calibri" w:hAnsi="Calibri" w:cs="Calibri"/>
          <w:bCs/>
          <w:color w:val="000000" w:themeColor="text1"/>
          <w:sz w:val="24"/>
          <w:szCs w:val="24"/>
        </w:rPr>
        <w:t xml:space="preserve">and sentence construction </w:t>
      </w:r>
      <w:r w:rsidR="0070073E">
        <w:rPr>
          <w:rFonts w:ascii="Calibri" w:hAnsi="Calibri" w:cs="Calibri"/>
          <w:bCs/>
          <w:color w:val="000000" w:themeColor="text1"/>
          <w:sz w:val="24"/>
          <w:szCs w:val="24"/>
        </w:rPr>
        <w:t>in English</w:t>
      </w:r>
      <w:r w:rsidR="0070073E" w:rsidRPr="00EC4CD6">
        <w:rPr>
          <w:rFonts w:ascii="Calibri" w:hAnsi="Calibri" w:cs="Calibri"/>
          <w:bCs/>
          <w:color w:val="000000" w:themeColor="text1"/>
          <w:sz w:val="24"/>
          <w:szCs w:val="24"/>
        </w:rPr>
        <w:t xml:space="preserve"> </w:t>
      </w:r>
      <w:r w:rsidR="0070073E">
        <w:rPr>
          <w:rFonts w:ascii="Calibri" w:hAnsi="Calibri" w:cs="Calibri"/>
          <w:bCs/>
          <w:color w:val="000000" w:themeColor="text1"/>
          <w:sz w:val="24"/>
          <w:szCs w:val="24"/>
        </w:rPr>
        <w:t xml:space="preserve">by </w:t>
      </w:r>
      <w:r w:rsidR="003F7C8A">
        <w:rPr>
          <w:rFonts w:ascii="Calibri" w:hAnsi="Calibri" w:cs="Calibri"/>
          <w:bCs/>
          <w:color w:val="000000" w:themeColor="text1"/>
          <w:sz w:val="24"/>
          <w:szCs w:val="24"/>
        </w:rPr>
        <w:t>using an a</w:t>
      </w:r>
      <w:r w:rsidR="0070073E">
        <w:rPr>
          <w:rFonts w:ascii="Calibri" w:hAnsi="Calibri" w:cs="Calibri"/>
          <w:bCs/>
          <w:color w:val="000000" w:themeColor="text1"/>
          <w:sz w:val="24"/>
          <w:szCs w:val="24"/>
        </w:rPr>
        <w:t xml:space="preserve">cademic </w:t>
      </w:r>
      <w:r w:rsidR="003F7C8A">
        <w:rPr>
          <w:rFonts w:ascii="Calibri" w:hAnsi="Calibri" w:cs="Calibri"/>
          <w:bCs/>
          <w:color w:val="000000" w:themeColor="text1"/>
          <w:sz w:val="24"/>
          <w:szCs w:val="24"/>
        </w:rPr>
        <w:t>e</w:t>
      </w:r>
      <w:r w:rsidR="0070073E">
        <w:rPr>
          <w:rFonts w:ascii="Calibri" w:hAnsi="Calibri" w:cs="Calibri"/>
          <w:bCs/>
          <w:color w:val="000000" w:themeColor="text1"/>
          <w:sz w:val="24"/>
          <w:szCs w:val="24"/>
        </w:rPr>
        <w:t xml:space="preserve">diting </w:t>
      </w:r>
      <w:r w:rsidR="003F7C8A">
        <w:rPr>
          <w:rFonts w:ascii="Calibri" w:hAnsi="Calibri" w:cs="Calibri"/>
          <w:bCs/>
          <w:color w:val="000000" w:themeColor="text1"/>
          <w:sz w:val="24"/>
          <w:szCs w:val="24"/>
        </w:rPr>
        <w:t>s</w:t>
      </w:r>
      <w:r w:rsidR="0070073E">
        <w:rPr>
          <w:rFonts w:ascii="Calibri" w:hAnsi="Calibri" w:cs="Calibri"/>
          <w:bCs/>
          <w:color w:val="000000" w:themeColor="text1"/>
          <w:sz w:val="24"/>
          <w:szCs w:val="24"/>
        </w:rPr>
        <w:t>ervice (https://www.aje.com/)</w:t>
      </w:r>
      <w:r w:rsidR="003F7C8A">
        <w:rPr>
          <w:rFonts w:ascii="Calibri" w:hAnsi="Calibri" w:cs="Calibri"/>
          <w:bCs/>
          <w:color w:val="000000" w:themeColor="text1"/>
          <w:sz w:val="24"/>
          <w:szCs w:val="24"/>
        </w:rPr>
        <w:t>,</w:t>
      </w:r>
      <w:r w:rsidR="0070073E">
        <w:rPr>
          <w:rFonts w:ascii="Calibri" w:hAnsi="Calibri" w:cs="Calibri"/>
          <w:bCs/>
          <w:color w:val="000000" w:themeColor="text1"/>
          <w:sz w:val="24"/>
          <w:szCs w:val="24"/>
        </w:rPr>
        <w:t xml:space="preserve"> </w:t>
      </w:r>
      <w:r w:rsidR="003F7C8A">
        <w:rPr>
          <w:rFonts w:ascii="Calibri" w:hAnsi="Calibri" w:cs="Calibri"/>
          <w:bCs/>
          <w:color w:val="000000" w:themeColor="text1"/>
          <w:sz w:val="24"/>
          <w:szCs w:val="24"/>
        </w:rPr>
        <w:t xml:space="preserve">which is </w:t>
      </w:r>
      <w:r w:rsidR="0070073E">
        <w:rPr>
          <w:rFonts w:ascii="Calibri" w:hAnsi="Calibri" w:cs="Calibri"/>
          <w:bCs/>
          <w:color w:val="000000" w:themeColor="text1"/>
          <w:sz w:val="24"/>
          <w:szCs w:val="24"/>
        </w:rPr>
        <w:t>reflected in the revised manuscript</w:t>
      </w:r>
      <w:r w:rsidR="003F7C8A">
        <w:rPr>
          <w:rFonts w:ascii="Calibri" w:hAnsi="Calibri" w:cs="Calibri"/>
          <w:bCs/>
          <w:color w:val="000000" w:themeColor="text1"/>
          <w:sz w:val="24"/>
          <w:szCs w:val="24"/>
        </w:rPr>
        <w:t xml:space="preserve"> in blue</w:t>
      </w:r>
      <w:r w:rsidR="0070073E" w:rsidRPr="00EC4CD6">
        <w:rPr>
          <w:rFonts w:ascii="Calibri" w:hAnsi="Calibri" w:cs="Calibri"/>
          <w:bCs/>
          <w:color w:val="000000" w:themeColor="text1"/>
          <w:sz w:val="24"/>
          <w:szCs w:val="24"/>
        </w:rPr>
        <w:t>.</w:t>
      </w:r>
    </w:p>
    <w:sectPr w:rsidR="00653E94" w:rsidRPr="00EC4C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4717D" w14:textId="77777777" w:rsidR="005758B1" w:rsidRDefault="005758B1" w:rsidP="00C01810">
      <w:pPr>
        <w:spacing w:after="0" w:line="240" w:lineRule="auto"/>
      </w:pPr>
      <w:r>
        <w:separator/>
      </w:r>
    </w:p>
  </w:endnote>
  <w:endnote w:type="continuationSeparator" w:id="0">
    <w:p w14:paraId="4382B1DA" w14:textId="77777777" w:rsidR="005758B1" w:rsidRDefault="005758B1" w:rsidP="00C0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7206F" w14:textId="77777777" w:rsidR="005758B1" w:rsidRDefault="005758B1" w:rsidP="00C01810">
      <w:pPr>
        <w:spacing w:after="0" w:line="240" w:lineRule="auto"/>
      </w:pPr>
      <w:r>
        <w:separator/>
      </w:r>
    </w:p>
  </w:footnote>
  <w:footnote w:type="continuationSeparator" w:id="0">
    <w:p w14:paraId="196161C3" w14:textId="77777777" w:rsidR="005758B1" w:rsidRDefault="005758B1" w:rsidP="00C0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537FD"/>
    <w:multiLevelType w:val="hybridMultilevel"/>
    <w:tmpl w:val="E356FE26"/>
    <w:lvl w:ilvl="0" w:tplc="E1B8EA66">
      <w:start w:val="1"/>
      <w:numFmt w:val="decimal"/>
      <w:lvlText w:val="%1."/>
      <w:lvlJc w:val="left"/>
      <w:pPr>
        <w:ind w:left="760" w:hanging="36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47984DEB"/>
    <w:multiLevelType w:val="hybridMultilevel"/>
    <w:tmpl w:val="15A81EDA"/>
    <w:lvl w:ilvl="0" w:tplc="467EB32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D3B154B"/>
    <w:multiLevelType w:val="hybridMultilevel"/>
    <w:tmpl w:val="31C23F6A"/>
    <w:lvl w:ilvl="0" w:tplc="B060D7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B5E5413"/>
    <w:multiLevelType w:val="hybridMultilevel"/>
    <w:tmpl w:val="8B6E76C6"/>
    <w:lvl w:ilvl="0" w:tplc="9BB853B4">
      <w:start w:val="1"/>
      <w:numFmt w:val="decimal"/>
      <w:lvlText w:val="%1."/>
      <w:lvlJc w:val="left"/>
      <w:pPr>
        <w:ind w:left="760" w:hanging="36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B5F75E8"/>
    <w:multiLevelType w:val="hybridMultilevel"/>
    <w:tmpl w:val="B922D524"/>
    <w:lvl w:ilvl="0" w:tplc="1F1027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766668A8"/>
    <w:multiLevelType w:val="hybridMultilevel"/>
    <w:tmpl w:val="EBB637AA"/>
    <w:lvl w:ilvl="0" w:tplc="29864516">
      <w:start w:val="1"/>
      <w:numFmt w:val="decimal"/>
      <w:lvlText w:val="(%1)"/>
      <w:lvlJc w:val="left"/>
      <w:pPr>
        <w:ind w:left="760" w:hanging="360"/>
      </w:pPr>
      <w:rPr>
        <w:rFonts w:hint="default"/>
        <w:b/>
        <w:color w:val="000000" w:themeColor="text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97F"/>
    <w:rsid w:val="000065E3"/>
    <w:rsid w:val="000073DB"/>
    <w:rsid w:val="00007EC6"/>
    <w:rsid w:val="000127D5"/>
    <w:rsid w:val="00017808"/>
    <w:rsid w:val="00021CCA"/>
    <w:rsid w:val="00023A7A"/>
    <w:rsid w:val="00024383"/>
    <w:rsid w:val="0002699F"/>
    <w:rsid w:val="00027BF0"/>
    <w:rsid w:val="00033FED"/>
    <w:rsid w:val="00034A22"/>
    <w:rsid w:val="0004137D"/>
    <w:rsid w:val="00045936"/>
    <w:rsid w:val="00050038"/>
    <w:rsid w:val="00052A29"/>
    <w:rsid w:val="0006066C"/>
    <w:rsid w:val="0006090E"/>
    <w:rsid w:val="00066127"/>
    <w:rsid w:val="0007078D"/>
    <w:rsid w:val="00071C84"/>
    <w:rsid w:val="000770CD"/>
    <w:rsid w:val="00077248"/>
    <w:rsid w:val="000828C7"/>
    <w:rsid w:val="00082A73"/>
    <w:rsid w:val="00084383"/>
    <w:rsid w:val="00085285"/>
    <w:rsid w:val="00087D6B"/>
    <w:rsid w:val="00091010"/>
    <w:rsid w:val="00094F2C"/>
    <w:rsid w:val="000A37C6"/>
    <w:rsid w:val="000A6489"/>
    <w:rsid w:val="000A702A"/>
    <w:rsid w:val="000A729E"/>
    <w:rsid w:val="000B38F4"/>
    <w:rsid w:val="000B3C2E"/>
    <w:rsid w:val="000E1087"/>
    <w:rsid w:val="000E3EEC"/>
    <w:rsid w:val="000E56AC"/>
    <w:rsid w:val="001063F7"/>
    <w:rsid w:val="00114CFA"/>
    <w:rsid w:val="0012612F"/>
    <w:rsid w:val="001305FF"/>
    <w:rsid w:val="00134B08"/>
    <w:rsid w:val="00154FC0"/>
    <w:rsid w:val="00161103"/>
    <w:rsid w:val="00161379"/>
    <w:rsid w:val="001654C1"/>
    <w:rsid w:val="001751AC"/>
    <w:rsid w:val="00187531"/>
    <w:rsid w:val="00192006"/>
    <w:rsid w:val="001A0AC8"/>
    <w:rsid w:val="001A3AFB"/>
    <w:rsid w:val="001B2FA1"/>
    <w:rsid w:val="001B337B"/>
    <w:rsid w:val="001B77A9"/>
    <w:rsid w:val="001C1E88"/>
    <w:rsid w:val="001D01DD"/>
    <w:rsid w:val="001D0521"/>
    <w:rsid w:val="001D07FB"/>
    <w:rsid w:val="001D1D9B"/>
    <w:rsid w:val="001D45FB"/>
    <w:rsid w:val="001D4900"/>
    <w:rsid w:val="001E0508"/>
    <w:rsid w:val="001E3669"/>
    <w:rsid w:val="001F1B98"/>
    <w:rsid w:val="00210B49"/>
    <w:rsid w:val="00211BCA"/>
    <w:rsid w:val="00213812"/>
    <w:rsid w:val="00223087"/>
    <w:rsid w:val="00227FBF"/>
    <w:rsid w:val="002308FF"/>
    <w:rsid w:val="0023366A"/>
    <w:rsid w:val="00240470"/>
    <w:rsid w:val="002542A6"/>
    <w:rsid w:val="00261C07"/>
    <w:rsid w:val="00274649"/>
    <w:rsid w:val="002824C6"/>
    <w:rsid w:val="00290142"/>
    <w:rsid w:val="00290B97"/>
    <w:rsid w:val="00291F53"/>
    <w:rsid w:val="00293F51"/>
    <w:rsid w:val="002946E7"/>
    <w:rsid w:val="00295FE3"/>
    <w:rsid w:val="002B49BE"/>
    <w:rsid w:val="002B5D88"/>
    <w:rsid w:val="002B7AE3"/>
    <w:rsid w:val="002C11FD"/>
    <w:rsid w:val="002D6024"/>
    <w:rsid w:val="002D6DA3"/>
    <w:rsid w:val="002F2667"/>
    <w:rsid w:val="00310A8C"/>
    <w:rsid w:val="003151A2"/>
    <w:rsid w:val="0032234A"/>
    <w:rsid w:val="00332D18"/>
    <w:rsid w:val="003407EC"/>
    <w:rsid w:val="00342018"/>
    <w:rsid w:val="003477A4"/>
    <w:rsid w:val="00351045"/>
    <w:rsid w:val="00354649"/>
    <w:rsid w:val="00355F75"/>
    <w:rsid w:val="0035727D"/>
    <w:rsid w:val="0036668E"/>
    <w:rsid w:val="003815AA"/>
    <w:rsid w:val="003824D7"/>
    <w:rsid w:val="00384BD5"/>
    <w:rsid w:val="00392E39"/>
    <w:rsid w:val="003949E6"/>
    <w:rsid w:val="003A35C5"/>
    <w:rsid w:val="003A5AE8"/>
    <w:rsid w:val="003B48A2"/>
    <w:rsid w:val="003C4A08"/>
    <w:rsid w:val="003D1534"/>
    <w:rsid w:val="003D1B99"/>
    <w:rsid w:val="003D2C7E"/>
    <w:rsid w:val="003E0DE7"/>
    <w:rsid w:val="003E2C3B"/>
    <w:rsid w:val="003E3FD0"/>
    <w:rsid w:val="003F1FCF"/>
    <w:rsid w:val="003F7C8A"/>
    <w:rsid w:val="0040162D"/>
    <w:rsid w:val="00401BF7"/>
    <w:rsid w:val="00403896"/>
    <w:rsid w:val="004140A1"/>
    <w:rsid w:val="00414F20"/>
    <w:rsid w:val="00415C26"/>
    <w:rsid w:val="00415C52"/>
    <w:rsid w:val="00416BD6"/>
    <w:rsid w:val="00424081"/>
    <w:rsid w:val="00430432"/>
    <w:rsid w:val="0043067F"/>
    <w:rsid w:val="00432C8C"/>
    <w:rsid w:val="004344A8"/>
    <w:rsid w:val="004346B9"/>
    <w:rsid w:val="00434C8C"/>
    <w:rsid w:val="00436C44"/>
    <w:rsid w:val="00443D14"/>
    <w:rsid w:val="00445613"/>
    <w:rsid w:val="004509A9"/>
    <w:rsid w:val="00450E76"/>
    <w:rsid w:val="00450EEA"/>
    <w:rsid w:val="00456216"/>
    <w:rsid w:val="0046233C"/>
    <w:rsid w:val="004722A2"/>
    <w:rsid w:val="004736A2"/>
    <w:rsid w:val="00476BB7"/>
    <w:rsid w:val="00477E8A"/>
    <w:rsid w:val="0048554D"/>
    <w:rsid w:val="00487063"/>
    <w:rsid w:val="004879E5"/>
    <w:rsid w:val="004A186F"/>
    <w:rsid w:val="004B349D"/>
    <w:rsid w:val="004C4B3E"/>
    <w:rsid w:val="004C6532"/>
    <w:rsid w:val="004C6FE8"/>
    <w:rsid w:val="004D51A1"/>
    <w:rsid w:val="004D580E"/>
    <w:rsid w:val="004D7222"/>
    <w:rsid w:val="004E44C6"/>
    <w:rsid w:val="004E4835"/>
    <w:rsid w:val="004F031F"/>
    <w:rsid w:val="004F09B1"/>
    <w:rsid w:val="004F2F25"/>
    <w:rsid w:val="004F5046"/>
    <w:rsid w:val="00500546"/>
    <w:rsid w:val="0050089D"/>
    <w:rsid w:val="005066FA"/>
    <w:rsid w:val="00521C78"/>
    <w:rsid w:val="00522DBF"/>
    <w:rsid w:val="00533FB9"/>
    <w:rsid w:val="00536997"/>
    <w:rsid w:val="00542BA3"/>
    <w:rsid w:val="005455DB"/>
    <w:rsid w:val="005478CB"/>
    <w:rsid w:val="00554D1A"/>
    <w:rsid w:val="005572AA"/>
    <w:rsid w:val="0056276B"/>
    <w:rsid w:val="00564281"/>
    <w:rsid w:val="005663B7"/>
    <w:rsid w:val="005669D2"/>
    <w:rsid w:val="00567155"/>
    <w:rsid w:val="00571AAA"/>
    <w:rsid w:val="00573AD2"/>
    <w:rsid w:val="005758B1"/>
    <w:rsid w:val="00577AC8"/>
    <w:rsid w:val="00583E1B"/>
    <w:rsid w:val="00587EF3"/>
    <w:rsid w:val="005A36CC"/>
    <w:rsid w:val="005A6914"/>
    <w:rsid w:val="005B0F16"/>
    <w:rsid w:val="005D4423"/>
    <w:rsid w:val="005D702E"/>
    <w:rsid w:val="005D7818"/>
    <w:rsid w:val="005E14BD"/>
    <w:rsid w:val="005E53B9"/>
    <w:rsid w:val="005E6475"/>
    <w:rsid w:val="006030B7"/>
    <w:rsid w:val="00610828"/>
    <w:rsid w:val="0061246D"/>
    <w:rsid w:val="00616F75"/>
    <w:rsid w:val="00617991"/>
    <w:rsid w:val="00620C70"/>
    <w:rsid w:val="006269C9"/>
    <w:rsid w:val="0063055D"/>
    <w:rsid w:val="0063345E"/>
    <w:rsid w:val="006339C8"/>
    <w:rsid w:val="00646F79"/>
    <w:rsid w:val="00650D8C"/>
    <w:rsid w:val="00653E94"/>
    <w:rsid w:val="00656EB5"/>
    <w:rsid w:val="00666928"/>
    <w:rsid w:val="0067678C"/>
    <w:rsid w:val="0067747D"/>
    <w:rsid w:val="00682635"/>
    <w:rsid w:val="0068417D"/>
    <w:rsid w:val="00687109"/>
    <w:rsid w:val="00693F6A"/>
    <w:rsid w:val="00696405"/>
    <w:rsid w:val="00696707"/>
    <w:rsid w:val="006B42B7"/>
    <w:rsid w:val="006B497F"/>
    <w:rsid w:val="006B6D5B"/>
    <w:rsid w:val="006C0BC1"/>
    <w:rsid w:val="006C3027"/>
    <w:rsid w:val="006C5B27"/>
    <w:rsid w:val="006C5E7C"/>
    <w:rsid w:val="006D4343"/>
    <w:rsid w:val="006D5D58"/>
    <w:rsid w:val="0070073E"/>
    <w:rsid w:val="00726B46"/>
    <w:rsid w:val="00730318"/>
    <w:rsid w:val="00735697"/>
    <w:rsid w:val="007369E2"/>
    <w:rsid w:val="0074155D"/>
    <w:rsid w:val="00745447"/>
    <w:rsid w:val="007529F3"/>
    <w:rsid w:val="00755DA8"/>
    <w:rsid w:val="007633A9"/>
    <w:rsid w:val="00767880"/>
    <w:rsid w:val="007728E9"/>
    <w:rsid w:val="00782A8F"/>
    <w:rsid w:val="00783E69"/>
    <w:rsid w:val="007840FE"/>
    <w:rsid w:val="00784FB5"/>
    <w:rsid w:val="0078691E"/>
    <w:rsid w:val="007A167B"/>
    <w:rsid w:val="007A25E4"/>
    <w:rsid w:val="007A4C34"/>
    <w:rsid w:val="007B482A"/>
    <w:rsid w:val="007C4D85"/>
    <w:rsid w:val="007C5D28"/>
    <w:rsid w:val="007C6939"/>
    <w:rsid w:val="007D0814"/>
    <w:rsid w:val="007D0E1F"/>
    <w:rsid w:val="007D79D9"/>
    <w:rsid w:val="007E360D"/>
    <w:rsid w:val="007E79E2"/>
    <w:rsid w:val="007F0176"/>
    <w:rsid w:val="007F1FEA"/>
    <w:rsid w:val="007F4547"/>
    <w:rsid w:val="00800635"/>
    <w:rsid w:val="00803FA2"/>
    <w:rsid w:val="00807AD9"/>
    <w:rsid w:val="00810A18"/>
    <w:rsid w:val="008164EA"/>
    <w:rsid w:val="008202EF"/>
    <w:rsid w:val="0082138B"/>
    <w:rsid w:val="00827BD7"/>
    <w:rsid w:val="008305A6"/>
    <w:rsid w:val="00830D17"/>
    <w:rsid w:val="00836968"/>
    <w:rsid w:val="008369EA"/>
    <w:rsid w:val="0084075D"/>
    <w:rsid w:val="00841E54"/>
    <w:rsid w:val="00841FC9"/>
    <w:rsid w:val="00844389"/>
    <w:rsid w:val="00856ACD"/>
    <w:rsid w:val="00857E05"/>
    <w:rsid w:val="008622D5"/>
    <w:rsid w:val="00862A3F"/>
    <w:rsid w:val="008675C9"/>
    <w:rsid w:val="00867906"/>
    <w:rsid w:val="008679BB"/>
    <w:rsid w:val="00874B4A"/>
    <w:rsid w:val="008941A9"/>
    <w:rsid w:val="00895E60"/>
    <w:rsid w:val="008A1FBD"/>
    <w:rsid w:val="008A4301"/>
    <w:rsid w:val="008A5A87"/>
    <w:rsid w:val="008A7959"/>
    <w:rsid w:val="008B3EEA"/>
    <w:rsid w:val="008B6D40"/>
    <w:rsid w:val="008C6A5E"/>
    <w:rsid w:val="008D1F4E"/>
    <w:rsid w:val="008D5E46"/>
    <w:rsid w:val="008E6D4B"/>
    <w:rsid w:val="008E7B67"/>
    <w:rsid w:val="008F358A"/>
    <w:rsid w:val="0090360F"/>
    <w:rsid w:val="00904751"/>
    <w:rsid w:val="0090729E"/>
    <w:rsid w:val="00924DCB"/>
    <w:rsid w:val="009309C5"/>
    <w:rsid w:val="00932695"/>
    <w:rsid w:val="00937C45"/>
    <w:rsid w:val="0094464B"/>
    <w:rsid w:val="00944BDD"/>
    <w:rsid w:val="00952A08"/>
    <w:rsid w:val="00952B43"/>
    <w:rsid w:val="00952F1E"/>
    <w:rsid w:val="009607C4"/>
    <w:rsid w:val="00963EAF"/>
    <w:rsid w:val="009670F7"/>
    <w:rsid w:val="009736F7"/>
    <w:rsid w:val="00976F2F"/>
    <w:rsid w:val="009812C8"/>
    <w:rsid w:val="0098364F"/>
    <w:rsid w:val="009A0FDF"/>
    <w:rsid w:val="009A2038"/>
    <w:rsid w:val="009A7962"/>
    <w:rsid w:val="009B5097"/>
    <w:rsid w:val="009C01DA"/>
    <w:rsid w:val="009C5C8D"/>
    <w:rsid w:val="009C6DDD"/>
    <w:rsid w:val="009D3320"/>
    <w:rsid w:val="009D502A"/>
    <w:rsid w:val="009D518A"/>
    <w:rsid w:val="009D71B9"/>
    <w:rsid w:val="009E4354"/>
    <w:rsid w:val="00A06C7E"/>
    <w:rsid w:val="00A17825"/>
    <w:rsid w:val="00A232B8"/>
    <w:rsid w:val="00A26345"/>
    <w:rsid w:val="00A33B50"/>
    <w:rsid w:val="00A35305"/>
    <w:rsid w:val="00A35F8D"/>
    <w:rsid w:val="00A37DDF"/>
    <w:rsid w:val="00A61019"/>
    <w:rsid w:val="00A62600"/>
    <w:rsid w:val="00A62971"/>
    <w:rsid w:val="00A64DD6"/>
    <w:rsid w:val="00A75BEC"/>
    <w:rsid w:val="00A82D9A"/>
    <w:rsid w:val="00A85ADE"/>
    <w:rsid w:val="00AA3553"/>
    <w:rsid w:val="00AA4367"/>
    <w:rsid w:val="00AA4827"/>
    <w:rsid w:val="00AA73FB"/>
    <w:rsid w:val="00AC46A3"/>
    <w:rsid w:val="00AC4FD9"/>
    <w:rsid w:val="00AC506A"/>
    <w:rsid w:val="00AC786D"/>
    <w:rsid w:val="00AD0410"/>
    <w:rsid w:val="00AD6D3B"/>
    <w:rsid w:val="00AE25BA"/>
    <w:rsid w:val="00AE33F9"/>
    <w:rsid w:val="00AE53D3"/>
    <w:rsid w:val="00AF2FD5"/>
    <w:rsid w:val="00AF3EF3"/>
    <w:rsid w:val="00B0041C"/>
    <w:rsid w:val="00B022FA"/>
    <w:rsid w:val="00B131A6"/>
    <w:rsid w:val="00B15070"/>
    <w:rsid w:val="00B152D1"/>
    <w:rsid w:val="00B2559F"/>
    <w:rsid w:val="00B26CD1"/>
    <w:rsid w:val="00B3619D"/>
    <w:rsid w:val="00B3738B"/>
    <w:rsid w:val="00B421CF"/>
    <w:rsid w:val="00B4272B"/>
    <w:rsid w:val="00B4273E"/>
    <w:rsid w:val="00B5257D"/>
    <w:rsid w:val="00B53C78"/>
    <w:rsid w:val="00B5493C"/>
    <w:rsid w:val="00B54A69"/>
    <w:rsid w:val="00B61D13"/>
    <w:rsid w:val="00B6213D"/>
    <w:rsid w:val="00B64389"/>
    <w:rsid w:val="00B70421"/>
    <w:rsid w:val="00B70939"/>
    <w:rsid w:val="00B71517"/>
    <w:rsid w:val="00B71A7E"/>
    <w:rsid w:val="00B73987"/>
    <w:rsid w:val="00B80024"/>
    <w:rsid w:val="00B83E73"/>
    <w:rsid w:val="00B867CC"/>
    <w:rsid w:val="00B93A33"/>
    <w:rsid w:val="00BA12C8"/>
    <w:rsid w:val="00BA4E05"/>
    <w:rsid w:val="00BA5CA3"/>
    <w:rsid w:val="00BB02C0"/>
    <w:rsid w:val="00BB1541"/>
    <w:rsid w:val="00BB17FF"/>
    <w:rsid w:val="00BB688A"/>
    <w:rsid w:val="00BB6956"/>
    <w:rsid w:val="00BB74DD"/>
    <w:rsid w:val="00BC0C68"/>
    <w:rsid w:val="00BD2E7F"/>
    <w:rsid w:val="00BD7564"/>
    <w:rsid w:val="00BE216C"/>
    <w:rsid w:val="00BE3DAE"/>
    <w:rsid w:val="00C0068E"/>
    <w:rsid w:val="00C00AE1"/>
    <w:rsid w:val="00C01049"/>
    <w:rsid w:val="00C01810"/>
    <w:rsid w:val="00C06BDE"/>
    <w:rsid w:val="00C1604D"/>
    <w:rsid w:val="00C23E06"/>
    <w:rsid w:val="00C30440"/>
    <w:rsid w:val="00C31D13"/>
    <w:rsid w:val="00C3624C"/>
    <w:rsid w:val="00C45A6E"/>
    <w:rsid w:val="00C527EE"/>
    <w:rsid w:val="00C53F93"/>
    <w:rsid w:val="00C57EA6"/>
    <w:rsid w:val="00C6166C"/>
    <w:rsid w:val="00C62E71"/>
    <w:rsid w:val="00C65DD7"/>
    <w:rsid w:val="00CA30A1"/>
    <w:rsid w:val="00CA767D"/>
    <w:rsid w:val="00CA7CA6"/>
    <w:rsid w:val="00CB1A59"/>
    <w:rsid w:val="00CB4792"/>
    <w:rsid w:val="00CB62BC"/>
    <w:rsid w:val="00CB6AB1"/>
    <w:rsid w:val="00CC4891"/>
    <w:rsid w:val="00CD04EA"/>
    <w:rsid w:val="00CD569C"/>
    <w:rsid w:val="00CD657D"/>
    <w:rsid w:val="00CE22FF"/>
    <w:rsid w:val="00CE4260"/>
    <w:rsid w:val="00D02DB4"/>
    <w:rsid w:val="00D12379"/>
    <w:rsid w:val="00D2058A"/>
    <w:rsid w:val="00D22FDF"/>
    <w:rsid w:val="00D24F8B"/>
    <w:rsid w:val="00D3032E"/>
    <w:rsid w:val="00D30A61"/>
    <w:rsid w:val="00D34C0D"/>
    <w:rsid w:val="00D41188"/>
    <w:rsid w:val="00D451FD"/>
    <w:rsid w:val="00D50123"/>
    <w:rsid w:val="00D5049F"/>
    <w:rsid w:val="00D51B2F"/>
    <w:rsid w:val="00D63F81"/>
    <w:rsid w:val="00D64A77"/>
    <w:rsid w:val="00D67229"/>
    <w:rsid w:val="00D82DEB"/>
    <w:rsid w:val="00D8532D"/>
    <w:rsid w:val="00D87A2E"/>
    <w:rsid w:val="00D94040"/>
    <w:rsid w:val="00DA6C1A"/>
    <w:rsid w:val="00DB0E56"/>
    <w:rsid w:val="00DB1809"/>
    <w:rsid w:val="00DB7A61"/>
    <w:rsid w:val="00DC36E1"/>
    <w:rsid w:val="00DC394A"/>
    <w:rsid w:val="00DC4786"/>
    <w:rsid w:val="00DD50AC"/>
    <w:rsid w:val="00DE303B"/>
    <w:rsid w:val="00DF5E19"/>
    <w:rsid w:val="00DF6BB5"/>
    <w:rsid w:val="00DF7441"/>
    <w:rsid w:val="00DF789F"/>
    <w:rsid w:val="00E05366"/>
    <w:rsid w:val="00E0605F"/>
    <w:rsid w:val="00E304D4"/>
    <w:rsid w:val="00E42109"/>
    <w:rsid w:val="00E456CD"/>
    <w:rsid w:val="00E46325"/>
    <w:rsid w:val="00E517F0"/>
    <w:rsid w:val="00E54E9A"/>
    <w:rsid w:val="00E55A7B"/>
    <w:rsid w:val="00E61911"/>
    <w:rsid w:val="00E7326A"/>
    <w:rsid w:val="00E73AC6"/>
    <w:rsid w:val="00E811E1"/>
    <w:rsid w:val="00E8546F"/>
    <w:rsid w:val="00E95714"/>
    <w:rsid w:val="00E97FD1"/>
    <w:rsid w:val="00EA5261"/>
    <w:rsid w:val="00EB54C0"/>
    <w:rsid w:val="00EC0374"/>
    <w:rsid w:val="00EC0F02"/>
    <w:rsid w:val="00EC28C7"/>
    <w:rsid w:val="00EC4CD6"/>
    <w:rsid w:val="00ED1004"/>
    <w:rsid w:val="00ED1769"/>
    <w:rsid w:val="00ED6750"/>
    <w:rsid w:val="00EE04E5"/>
    <w:rsid w:val="00EE08DF"/>
    <w:rsid w:val="00EF0D86"/>
    <w:rsid w:val="00EF7B74"/>
    <w:rsid w:val="00F0114D"/>
    <w:rsid w:val="00F05620"/>
    <w:rsid w:val="00F114A5"/>
    <w:rsid w:val="00F13827"/>
    <w:rsid w:val="00F142F7"/>
    <w:rsid w:val="00F15534"/>
    <w:rsid w:val="00F160EF"/>
    <w:rsid w:val="00F213CA"/>
    <w:rsid w:val="00F23D74"/>
    <w:rsid w:val="00F31CDE"/>
    <w:rsid w:val="00F32B59"/>
    <w:rsid w:val="00F50B5F"/>
    <w:rsid w:val="00F5798F"/>
    <w:rsid w:val="00F6369A"/>
    <w:rsid w:val="00F6553F"/>
    <w:rsid w:val="00F66821"/>
    <w:rsid w:val="00F66A3D"/>
    <w:rsid w:val="00F66BC2"/>
    <w:rsid w:val="00F820C0"/>
    <w:rsid w:val="00F83462"/>
    <w:rsid w:val="00F86DAB"/>
    <w:rsid w:val="00F87D11"/>
    <w:rsid w:val="00F912D3"/>
    <w:rsid w:val="00F93C4B"/>
    <w:rsid w:val="00FA44E8"/>
    <w:rsid w:val="00FA6139"/>
    <w:rsid w:val="00FA6BB4"/>
    <w:rsid w:val="00FB1B07"/>
    <w:rsid w:val="00FB54FB"/>
    <w:rsid w:val="00FB6A0F"/>
    <w:rsid w:val="00FC7B23"/>
    <w:rsid w:val="00FD0A5D"/>
    <w:rsid w:val="00FD3291"/>
    <w:rsid w:val="00FD3533"/>
    <w:rsid w:val="00FD36FD"/>
    <w:rsid w:val="00FD422A"/>
    <w:rsid w:val="00FE23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1DA9E8"/>
  <w15:chartTrackingRefBased/>
  <w15:docId w15:val="{F085E8E2-2C06-40ED-B088-0612EBAD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52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ext">
    <w:name w:val="Main Text"/>
    <w:basedOn w:val="a"/>
    <w:link w:val="MainTextChar"/>
    <w:rsid w:val="00211BCA"/>
    <w:pPr>
      <w:widowControl/>
      <w:wordWrap/>
      <w:autoSpaceDE/>
      <w:autoSpaceDN/>
      <w:spacing w:after="0" w:line="480" w:lineRule="auto"/>
      <w:jc w:val="left"/>
    </w:pPr>
    <w:rPr>
      <w:rFonts w:ascii="Times New Roman" w:eastAsia="MS Mincho" w:hAnsi="Times New Roman" w:cs="Times New Roman"/>
      <w:kern w:val="0"/>
      <w:sz w:val="24"/>
      <w:szCs w:val="24"/>
      <w:lang w:eastAsia="ja-JP"/>
    </w:rPr>
  </w:style>
  <w:style w:type="character" w:customStyle="1" w:styleId="MainTextChar">
    <w:name w:val="Main Text Char"/>
    <w:link w:val="MainText"/>
    <w:rsid w:val="00211BCA"/>
    <w:rPr>
      <w:rFonts w:ascii="Times New Roman" w:eastAsia="MS Mincho" w:hAnsi="Times New Roman" w:cs="Times New Roman"/>
      <w:kern w:val="0"/>
      <w:sz w:val="24"/>
      <w:szCs w:val="24"/>
      <w:lang w:eastAsia="ja-JP"/>
    </w:rPr>
  </w:style>
  <w:style w:type="paragraph" w:styleId="a3">
    <w:name w:val="header"/>
    <w:basedOn w:val="a"/>
    <w:link w:val="Char"/>
    <w:uiPriority w:val="99"/>
    <w:unhideWhenUsed/>
    <w:rsid w:val="00C01810"/>
    <w:pPr>
      <w:tabs>
        <w:tab w:val="center" w:pos="4513"/>
        <w:tab w:val="right" w:pos="9026"/>
      </w:tabs>
      <w:snapToGrid w:val="0"/>
    </w:pPr>
  </w:style>
  <w:style w:type="character" w:customStyle="1" w:styleId="Char">
    <w:name w:val="머리글 Char"/>
    <w:basedOn w:val="a0"/>
    <w:link w:val="a3"/>
    <w:uiPriority w:val="99"/>
    <w:rsid w:val="00C01810"/>
  </w:style>
  <w:style w:type="paragraph" w:styleId="a4">
    <w:name w:val="footer"/>
    <w:basedOn w:val="a"/>
    <w:link w:val="Char0"/>
    <w:uiPriority w:val="99"/>
    <w:unhideWhenUsed/>
    <w:rsid w:val="00C01810"/>
    <w:pPr>
      <w:tabs>
        <w:tab w:val="center" w:pos="4513"/>
        <w:tab w:val="right" w:pos="9026"/>
      </w:tabs>
      <w:snapToGrid w:val="0"/>
    </w:pPr>
  </w:style>
  <w:style w:type="character" w:customStyle="1" w:styleId="Char0">
    <w:name w:val="바닥글 Char"/>
    <w:basedOn w:val="a0"/>
    <w:link w:val="a4"/>
    <w:uiPriority w:val="99"/>
    <w:rsid w:val="00C01810"/>
  </w:style>
  <w:style w:type="paragraph" w:styleId="a5">
    <w:name w:val="List Paragraph"/>
    <w:basedOn w:val="a"/>
    <w:uiPriority w:val="34"/>
    <w:qFormat/>
    <w:rsid w:val="00223087"/>
    <w:pPr>
      <w:ind w:leftChars="400" w:left="800"/>
    </w:pPr>
  </w:style>
  <w:style w:type="paragraph" w:styleId="a6">
    <w:name w:val="Title"/>
    <w:basedOn w:val="a"/>
    <w:link w:val="Char1"/>
    <w:qFormat/>
    <w:rsid w:val="00E54E9A"/>
    <w:pPr>
      <w:widowControl/>
      <w:tabs>
        <w:tab w:val="left" w:pos="360"/>
      </w:tabs>
      <w:wordWrap/>
      <w:autoSpaceDE/>
      <w:autoSpaceDN/>
      <w:spacing w:after="0" w:line="240" w:lineRule="auto"/>
      <w:jc w:val="center"/>
    </w:pPr>
    <w:rPr>
      <w:rFonts w:ascii="Times New Roman" w:eastAsia="바탕" w:hAnsi="Times New Roman" w:cs="Times New Roman"/>
      <w:b/>
      <w:kern w:val="0"/>
      <w:sz w:val="24"/>
      <w:szCs w:val="24"/>
      <w:lang w:eastAsia="en-US"/>
    </w:rPr>
  </w:style>
  <w:style w:type="character" w:customStyle="1" w:styleId="Char1">
    <w:name w:val="제목 Char"/>
    <w:basedOn w:val="a0"/>
    <w:link w:val="a6"/>
    <w:rsid w:val="00E54E9A"/>
    <w:rPr>
      <w:rFonts w:ascii="Times New Roman" w:eastAsia="바탕" w:hAnsi="Times New Roman" w:cs="Times New Roman"/>
      <w:b/>
      <w:kern w:val="0"/>
      <w:sz w:val="24"/>
      <w:szCs w:val="24"/>
      <w:lang w:eastAsia="en-US"/>
    </w:rPr>
  </w:style>
  <w:style w:type="character" w:customStyle="1" w:styleId="fs7">
    <w:name w:val="fs7"/>
    <w:basedOn w:val="a0"/>
    <w:rsid w:val="00EE04E5"/>
  </w:style>
  <w:style w:type="character" w:customStyle="1" w:styleId="abscitationtitle">
    <w:name w:val="abs_citation_title"/>
    <w:basedOn w:val="a0"/>
    <w:rsid w:val="00B80024"/>
  </w:style>
  <w:style w:type="character" w:customStyle="1" w:styleId="mixed-citation">
    <w:name w:val="mixed-citation"/>
    <w:basedOn w:val="a0"/>
    <w:rsid w:val="00B80024"/>
  </w:style>
  <w:style w:type="character" w:customStyle="1" w:styleId="hlfld-title2">
    <w:name w:val="hlfld-title2"/>
    <w:basedOn w:val="a0"/>
    <w:rsid w:val="004C6FE8"/>
  </w:style>
  <w:style w:type="paragraph" w:styleId="a7">
    <w:name w:val="Balloon Text"/>
    <w:basedOn w:val="a"/>
    <w:link w:val="Char2"/>
    <w:uiPriority w:val="99"/>
    <w:semiHidden/>
    <w:unhideWhenUsed/>
    <w:rsid w:val="00656EB5"/>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656EB5"/>
    <w:rPr>
      <w:rFonts w:asciiTheme="majorHAnsi" w:eastAsiaTheme="majorEastAsia" w:hAnsiTheme="majorHAnsi" w:cstheme="majorBidi"/>
      <w:sz w:val="18"/>
      <w:szCs w:val="18"/>
    </w:rPr>
  </w:style>
  <w:style w:type="character" w:customStyle="1" w:styleId="info">
    <w:name w:val="info"/>
    <w:basedOn w:val="a0"/>
    <w:rsid w:val="003D1B99"/>
  </w:style>
  <w:style w:type="character" w:styleId="a8">
    <w:name w:val="Hyperlink"/>
    <w:basedOn w:val="a0"/>
    <w:uiPriority w:val="99"/>
    <w:unhideWhenUsed/>
    <w:rsid w:val="00AA43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068936">
      <w:bodyDiv w:val="1"/>
      <w:marLeft w:val="0"/>
      <w:marRight w:val="0"/>
      <w:marTop w:val="0"/>
      <w:marBottom w:val="0"/>
      <w:divBdr>
        <w:top w:val="none" w:sz="0" w:space="0" w:color="auto"/>
        <w:left w:val="none" w:sz="0" w:space="0" w:color="auto"/>
        <w:bottom w:val="none" w:sz="0" w:space="0" w:color="auto"/>
        <w:right w:val="none" w:sz="0" w:space="0" w:color="auto"/>
      </w:divBdr>
      <w:divsChild>
        <w:div w:id="109786067">
          <w:marLeft w:val="0"/>
          <w:marRight w:val="0"/>
          <w:marTop w:val="0"/>
          <w:marBottom w:val="0"/>
          <w:divBdr>
            <w:top w:val="none" w:sz="0" w:space="0" w:color="auto"/>
            <w:left w:val="none" w:sz="0" w:space="0" w:color="auto"/>
            <w:bottom w:val="none" w:sz="0" w:space="0" w:color="auto"/>
            <w:right w:val="none" w:sz="0" w:space="0" w:color="auto"/>
          </w:divBdr>
        </w:div>
        <w:div w:id="661351694">
          <w:marLeft w:val="0"/>
          <w:marRight w:val="0"/>
          <w:marTop w:val="0"/>
          <w:marBottom w:val="0"/>
          <w:divBdr>
            <w:top w:val="none" w:sz="0" w:space="0" w:color="auto"/>
            <w:left w:val="none" w:sz="0" w:space="0" w:color="auto"/>
            <w:bottom w:val="none" w:sz="0" w:space="0" w:color="auto"/>
            <w:right w:val="none" w:sz="0" w:space="0" w:color="auto"/>
          </w:divBdr>
        </w:div>
        <w:div w:id="751438038">
          <w:marLeft w:val="0"/>
          <w:marRight w:val="0"/>
          <w:marTop w:val="0"/>
          <w:marBottom w:val="0"/>
          <w:divBdr>
            <w:top w:val="none" w:sz="0" w:space="0" w:color="auto"/>
            <w:left w:val="none" w:sz="0" w:space="0" w:color="auto"/>
            <w:bottom w:val="none" w:sz="0" w:space="0" w:color="auto"/>
            <w:right w:val="none" w:sz="0" w:space="0" w:color="auto"/>
          </w:divBdr>
        </w:div>
        <w:div w:id="1040714718">
          <w:marLeft w:val="0"/>
          <w:marRight w:val="0"/>
          <w:marTop w:val="0"/>
          <w:marBottom w:val="0"/>
          <w:divBdr>
            <w:top w:val="none" w:sz="0" w:space="0" w:color="auto"/>
            <w:left w:val="none" w:sz="0" w:space="0" w:color="auto"/>
            <w:bottom w:val="none" w:sz="0" w:space="0" w:color="auto"/>
            <w:right w:val="none" w:sz="0" w:space="0" w:color="auto"/>
          </w:divBdr>
        </w:div>
        <w:div w:id="1114909313">
          <w:marLeft w:val="0"/>
          <w:marRight w:val="0"/>
          <w:marTop w:val="0"/>
          <w:marBottom w:val="0"/>
          <w:divBdr>
            <w:top w:val="none" w:sz="0" w:space="0" w:color="auto"/>
            <w:left w:val="none" w:sz="0" w:space="0" w:color="auto"/>
            <w:bottom w:val="none" w:sz="0" w:space="0" w:color="auto"/>
            <w:right w:val="none" w:sz="0" w:space="0" w:color="auto"/>
          </w:divBdr>
        </w:div>
        <w:div w:id="1377659808">
          <w:marLeft w:val="0"/>
          <w:marRight w:val="0"/>
          <w:marTop w:val="0"/>
          <w:marBottom w:val="0"/>
          <w:divBdr>
            <w:top w:val="none" w:sz="0" w:space="0" w:color="auto"/>
            <w:left w:val="none" w:sz="0" w:space="0" w:color="auto"/>
            <w:bottom w:val="none" w:sz="0" w:space="0" w:color="auto"/>
            <w:right w:val="none" w:sz="0" w:space="0" w:color="auto"/>
          </w:divBdr>
        </w:div>
        <w:div w:id="2087216620">
          <w:marLeft w:val="0"/>
          <w:marRight w:val="0"/>
          <w:marTop w:val="0"/>
          <w:marBottom w:val="0"/>
          <w:divBdr>
            <w:top w:val="none" w:sz="0" w:space="0" w:color="auto"/>
            <w:left w:val="none" w:sz="0" w:space="0" w:color="auto"/>
            <w:bottom w:val="none" w:sz="0" w:space="0" w:color="auto"/>
            <w:right w:val="none" w:sz="0" w:space="0" w:color="auto"/>
          </w:divBdr>
        </w:div>
      </w:divsChild>
    </w:div>
    <w:div w:id="1971783096">
      <w:bodyDiv w:val="1"/>
      <w:marLeft w:val="0"/>
      <w:marRight w:val="0"/>
      <w:marTop w:val="0"/>
      <w:marBottom w:val="0"/>
      <w:divBdr>
        <w:top w:val="none" w:sz="0" w:space="0" w:color="auto"/>
        <w:left w:val="none" w:sz="0" w:space="0" w:color="auto"/>
        <w:bottom w:val="none" w:sz="0" w:space="0" w:color="auto"/>
        <w:right w:val="none" w:sz="0" w:space="0" w:color="auto"/>
      </w:divBdr>
      <w:divsChild>
        <w:div w:id="62068454">
          <w:marLeft w:val="0"/>
          <w:marRight w:val="0"/>
          <w:marTop w:val="0"/>
          <w:marBottom w:val="0"/>
          <w:divBdr>
            <w:top w:val="none" w:sz="0" w:space="0" w:color="auto"/>
            <w:left w:val="none" w:sz="0" w:space="0" w:color="auto"/>
            <w:bottom w:val="none" w:sz="0" w:space="0" w:color="auto"/>
            <w:right w:val="none" w:sz="0" w:space="0" w:color="auto"/>
          </w:divBdr>
          <w:divsChild>
            <w:div w:id="1778981169">
              <w:marLeft w:val="0"/>
              <w:marRight w:val="0"/>
              <w:marTop w:val="0"/>
              <w:marBottom w:val="0"/>
              <w:divBdr>
                <w:top w:val="none" w:sz="0" w:space="0" w:color="auto"/>
                <w:left w:val="none" w:sz="0" w:space="0" w:color="auto"/>
                <w:bottom w:val="none" w:sz="0" w:space="0" w:color="auto"/>
                <w:right w:val="none" w:sz="0" w:space="0" w:color="auto"/>
              </w:divBdr>
              <w:divsChild>
                <w:div w:id="1285623558">
                  <w:marLeft w:val="0"/>
                  <w:marRight w:val="0"/>
                  <w:marTop w:val="900"/>
                  <w:marBottom w:val="0"/>
                  <w:divBdr>
                    <w:top w:val="none" w:sz="0" w:space="0" w:color="auto"/>
                    <w:left w:val="none" w:sz="0" w:space="0" w:color="auto"/>
                    <w:bottom w:val="none" w:sz="0" w:space="0" w:color="auto"/>
                    <w:right w:val="none" w:sz="0" w:space="0" w:color="auto"/>
                  </w:divBdr>
                  <w:divsChild>
                    <w:div w:id="2050953189">
                      <w:marLeft w:val="0"/>
                      <w:marRight w:val="0"/>
                      <w:marTop w:val="0"/>
                      <w:marBottom w:val="0"/>
                      <w:divBdr>
                        <w:top w:val="none" w:sz="0" w:space="0" w:color="auto"/>
                        <w:left w:val="none" w:sz="0" w:space="0" w:color="auto"/>
                        <w:bottom w:val="none" w:sz="0" w:space="0" w:color="auto"/>
                        <w:right w:val="none" w:sz="0" w:space="0" w:color="auto"/>
                      </w:divBdr>
                      <w:divsChild>
                        <w:div w:id="846749519">
                          <w:marLeft w:val="0"/>
                          <w:marRight w:val="0"/>
                          <w:marTop w:val="0"/>
                          <w:marBottom w:val="0"/>
                          <w:divBdr>
                            <w:top w:val="none" w:sz="0" w:space="0" w:color="auto"/>
                            <w:left w:val="none" w:sz="0" w:space="0" w:color="auto"/>
                            <w:bottom w:val="none" w:sz="0" w:space="0" w:color="auto"/>
                            <w:right w:val="none" w:sz="0" w:space="0" w:color="auto"/>
                          </w:divBdr>
                          <w:divsChild>
                            <w:div w:id="1139954882">
                              <w:marLeft w:val="300"/>
                              <w:marRight w:val="300"/>
                              <w:marTop w:val="0"/>
                              <w:marBottom w:val="0"/>
                              <w:divBdr>
                                <w:top w:val="none" w:sz="0" w:space="0" w:color="auto"/>
                                <w:left w:val="none" w:sz="0" w:space="0" w:color="auto"/>
                                <w:bottom w:val="none" w:sz="0" w:space="0" w:color="auto"/>
                                <w:right w:val="none" w:sz="0" w:space="0" w:color="auto"/>
                              </w:divBdr>
                              <w:divsChild>
                                <w:div w:id="903612365">
                                  <w:marLeft w:val="0"/>
                                  <w:marRight w:val="0"/>
                                  <w:marTop w:val="0"/>
                                  <w:marBottom w:val="0"/>
                                  <w:divBdr>
                                    <w:top w:val="none" w:sz="0" w:space="0" w:color="auto"/>
                                    <w:left w:val="none" w:sz="0" w:space="0" w:color="auto"/>
                                    <w:bottom w:val="none" w:sz="0" w:space="0" w:color="auto"/>
                                    <w:right w:val="none" w:sz="0" w:space="0" w:color="auto"/>
                                  </w:divBdr>
                                  <w:divsChild>
                                    <w:div w:id="964239313">
                                      <w:marLeft w:val="0"/>
                                      <w:marRight w:val="0"/>
                                      <w:marTop w:val="0"/>
                                      <w:marBottom w:val="0"/>
                                      <w:divBdr>
                                        <w:top w:val="none" w:sz="0" w:space="0" w:color="auto"/>
                                        <w:left w:val="none" w:sz="0" w:space="0" w:color="auto"/>
                                        <w:bottom w:val="none" w:sz="0" w:space="0" w:color="auto"/>
                                        <w:right w:val="none" w:sz="0" w:space="0" w:color="auto"/>
                                      </w:divBdr>
                                      <w:divsChild>
                                        <w:div w:id="1466313259">
                                          <w:marLeft w:val="0"/>
                                          <w:marRight w:val="0"/>
                                          <w:marTop w:val="0"/>
                                          <w:marBottom w:val="0"/>
                                          <w:divBdr>
                                            <w:top w:val="none" w:sz="0" w:space="0" w:color="auto"/>
                                            <w:left w:val="none" w:sz="0" w:space="0" w:color="auto"/>
                                            <w:bottom w:val="none" w:sz="0" w:space="0" w:color="auto"/>
                                            <w:right w:val="none" w:sz="0" w:space="0" w:color="auto"/>
                                          </w:divBdr>
                                          <w:divsChild>
                                            <w:div w:id="1304579380">
                                              <w:marLeft w:val="0"/>
                                              <w:marRight w:val="0"/>
                                              <w:marTop w:val="0"/>
                                              <w:marBottom w:val="0"/>
                                              <w:divBdr>
                                                <w:top w:val="none" w:sz="0" w:space="0" w:color="auto"/>
                                                <w:left w:val="none" w:sz="0" w:space="0" w:color="auto"/>
                                                <w:bottom w:val="none" w:sz="0" w:space="0" w:color="auto"/>
                                                <w:right w:val="none" w:sz="0" w:space="0" w:color="auto"/>
                                              </w:divBdr>
                                              <w:divsChild>
                                                <w:div w:id="459886760">
                                                  <w:marLeft w:val="0"/>
                                                  <w:marRight w:val="0"/>
                                                  <w:marTop w:val="0"/>
                                                  <w:marBottom w:val="0"/>
                                                  <w:divBdr>
                                                    <w:top w:val="none" w:sz="0" w:space="0" w:color="auto"/>
                                                    <w:left w:val="none" w:sz="0" w:space="0" w:color="auto"/>
                                                    <w:bottom w:val="none" w:sz="0" w:space="0" w:color="auto"/>
                                                    <w:right w:val="none" w:sz="0" w:space="0" w:color="auto"/>
                                                  </w:divBdr>
                                                  <w:divsChild>
                                                    <w:div w:id="226382888">
                                                      <w:marLeft w:val="0"/>
                                                      <w:marRight w:val="0"/>
                                                      <w:marTop w:val="0"/>
                                                      <w:marBottom w:val="0"/>
                                                      <w:divBdr>
                                                        <w:top w:val="none" w:sz="0" w:space="0" w:color="auto"/>
                                                        <w:left w:val="none" w:sz="0" w:space="0" w:color="auto"/>
                                                        <w:bottom w:val="none" w:sz="0" w:space="0" w:color="auto"/>
                                                        <w:right w:val="none" w:sz="0" w:space="0" w:color="auto"/>
                                                      </w:divBdr>
                                                      <w:divsChild>
                                                        <w:div w:id="126700445">
                                                          <w:marLeft w:val="0"/>
                                                          <w:marRight w:val="0"/>
                                                          <w:marTop w:val="0"/>
                                                          <w:marBottom w:val="0"/>
                                                          <w:divBdr>
                                                            <w:top w:val="none" w:sz="0" w:space="0" w:color="auto"/>
                                                            <w:left w:val="none" w:sz="0" w:space="0" w:color="auto"/>
                                                            <w:bottom w:val="none" w:sz="0" w:space="0" w:color="auto"/>
                                                            <w:right w:val="none" w:sz="0" w:space="0" w:color="auto"/>
                                                          </w:divBdr>
                                                        </w:div>
                                                        <w:div w:id="141507404">
                                                          <w:marLeft w:val="0"/>
                                                          <w:marRight w:val="0"/>
                                                          <w:marTop w:val="0"/>
                                                          <w:marBottom w:val="0"/>
                                                          <w:divBdr>
                                                            <w:top w:val="none" w:sz="0" w:space="0" w:color="auto"/>
                                                            <w:left w:val="none" w:sz="0" w:space="0" w:color="auto"/>
                                                            <w:bottom w:val="none" w:sz="0" w:space="0" w:color="auto"/>
                                                            <w:right w:val="none" w:sz="0" w:space="0" w:color="auto"/>
                                                          </w:divBdr>
                                                        </w:div>
                                                        <w:div w:id="300962512">
                                                          <w:marLeft w:val="0"/>
                                                          <w:marRight w:val="0"/>
                                                          <w:marTop w:val="0"/>
                                                          <w:marBottom w:val="0"/>
                                                          <w:divBdr>
                                                            <w:top w:val="none" w:sz="0" w:space="0" w:color="auto"/>
                                                            <w:left w:val="none" w:sz="0" w:space="0" w:color="auto"/>
                                                            <w:bottom w:val="none" w:sz="0" w:space="0" w:color="auto"/>
                                                            <w:right w:val="none" w:sz="0" w:space="0" w:color="auto"/>
                                                          </w:divBdr>
                                                        </w:div>
                                                        <w:div w:id="731931899">
                                                          <w:marLeft w:val="0"/>
                                                          <w:marRight w:val="0"/>
                                                          <w:marTop w:val="0"/>
                                                          <w:marBottom w:val="0"/>
                                                          <w:divBdr>
                                                            <w:top w:val="none" w:sz="0" w:space="0" w:color="auto"/>
                                                            <w:left w:val="none" w:sz="0" w:space="0" w:color="auto"/>
                                                            <w:bottom w:val="none" w:sz="0" w:space="0" w:color="auto"/>
                                                            <w:right w:val="none" w:sz="0" w:space="0" w:color="auto"/>
                                                          </w:divBdr>
                                                        </w:div>
                                                        <w:div w:id="855071113">
                                                          <w:marLeft w:val="0"/>
                                                          <w:marRight w:val="0"/>
                                                          <w:marTop w:val="0"/>
                                                          <w:marBottom w:val="0"/>
                                                          <w:divBdr>
                                                            <w:top w:val="none" w:sz="0" w:space="0" w:color="auto"/>
                                                            <w:left w:val="none" w:sz="0" w:space="0" w:color="auto"/>
                                                            <w:bottom w:val="none" w:sz="0" w:space="0" w:color="auto"/>
                                                            <w:right w:val="none" w:sz="0" w:space="0" w:color="auto"/>
                                                          </w:divBdr>
                                                        </w:div>
                                                        <w:div w:id="860241895">
                                                          <w:marLeft w:val="0"/>
                                                          <w:marRight w:val="0"/>
                                                          <w:marTop w:val="0"/>
                                                          <w:marBottom w:val="0"/>
                                                          <w:divBdr>
                                                            <w:top w:val="none" w:sz="0" w:space="0" w:color="auto"/>
                                                            <w:left w:val="none" w:sz="0" w:space="0" w:color="auto"/>
                                                            <w:bottom w:val="none" w:sz="0" w:space="0" w:color="auto"/>
                                                            <w:right w:val="none" w:sz="0" w:space="0" w:color="auto"/>
                                                          </w:divBdr>
                                                        </w:div>
                                                        <w:div w:id="1555459564">
                                                          <w:marLeft w:val="0"/>
                                                          <w:marRight w:val="0"/>
                                                          <w:marTop w:val="0"/>
                                                          <w:marBottom w:val="0"/>
                                                          <w:divBdr>
                                                            <w:top w:val="none" w:sz="0" w:space="0" w:color="auto"/>
                                                            <w:left w:val="none" w:sz="0" w:space="0" w:color="auto"/>
                                                            <w:bottom w:val="none" w:sz="0" w:space="0" w:color="auto"/>
                                                            <w:right w:val="none" w:sz="0" w:space="0" w:color="auto"/>
                                                          </w:divBdr>
                                                        </w:div>
                                                        <w:div w:id="18998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2656</Words>
  <Characters>15141</Characters>
  <Application>Microsoft Office Word</Application>
  <DocSecurity>0</DocSecurity>
  <Lines>126</Lines>
  <Paragraphs>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난치성 심장질환 연구소</cp:lastModifiedBy>
  <cp:revision>4</cp:revision>
  <cp:lastPrinted>2018-07-12T06:29:00Z</cp:lastPrinted>
  <dcterms:created xsi:type="dcterms:W3CDTF">2020-07-30T01:26:00Z</dcterms:created>
  <dcterms:modified xsi:type="dcterms:W3CDTF">2020-07-31T15:43:00Z</dcterms:modified>
</cp:coreProperties>
</file>