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AC6FC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57BA8">
        <w:rPr>
          <w:rFonts w:asciiTheme="minorHAnsi" w:eastAsia="Times New Roman" w:hAnsiTheme="minorHAnsi" w:cstheme="minorHAnsi"/>
          <w:b/>
          <w:szCs w:val="24"/>
        </w:rPr>
        <w:t>61749</w:t>
      </w:r>
    </w:p>
    <w:p w14:paraId="0EA072CA" w14:textId="70A95B59"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4A47223" w14:textId="77777777" w:rsidR="00457BA8" w:rsidRDefault="004E0C5A" w:rsidP="00457BA8">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57BA8">
          <w:rPr>
            <w:rStyle w:val="Hyperlink"/>
            <w:rFonts w:ascii="Arial" w:hAnsi="Arial" w:cs="Arial"/>
            <w:color w:val="1155CC"/>
            <w:sz w:val="19"/>
            <w:szCs w:val="19"/>
          </w:rPr>
          <w:t>https://www.jove.com/account</w:t>
        </w:r>
        <w:r w:rsidR="00457BA8">
          <w:rPr>
            <w:rStyle w:val="Hyperlink"/>
            <w:rFonts w:ascii="Arial" w:hAnsi="Arial" w:cs="Arial"/>
            <w:color w:val="1155CC"/>
            <w:sz w:val="19"/>
            <w:szCs w:val="19"/>
          </w:rPr>
          <w:t>/</w:t>
        </w:r>
        <w:r w:rsidR="00457BA8">
          <w:rPr>
            <w:rStyle w:val="Hyperlink"/>
            <w:rFonts w:ascii="Arial" w:hAnsi="Arial" w:cs="Arial"/>
            <w:color w:val="1155CC"/>
            <w:sz w:val="19"/>
            <w:szCs w:val="19"/>
          </w:rPr>
          <w:t>file-uploader?src=18833493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11DEEDF" w14:textId="77777777" w:rsidR="00457BA8" w:rsidRPr="00F12203" w:rsidRDefault="004E0C5A" w:rsidP="00457BA8">
      <w:pPr>
        <w:pStyle w:val="NormalWeb"/>
        <w:spacing w:before="0" w:beforeAutospacing="0" w:after="0" w:afterAutospacing="0"/>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457BA8" w:rsidRPr="00931FBD">
        <w:rPr>
          <w:rFonts w:asciiTheme="minorHAnsi" w:hAnsiTheme="minorHAnsi" w:cstheme="minorHAnsi"/>
          <w:b/>
          <w:bCs/>
          <w:sz w:val="32"/>
          <w:szCs w:val="32"/>
        </w:rPr>
        <w:t>Intravitreal Injection and Quantitation of Infection Parameters in a Mouse Model of Bacterial Endophthalmitis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15FFA4E" w14:textId="69D29F45" w:rsidR="00457BA8" w:rsidRDefault="00EC3C46" w:rsidP="00457BA8">
      <w:pPr>
        <w:jc w:val="both"/>
        <w:rPr>
          <w:rFonts w:asciiTheme="minorHAnsi" w:hAnsiTheme="minorHAnsi" w:cstheme="minorHAnsi"/>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457BA8" w:rsidRPr="00931FBD">
        <w:rPr>
          <w:rFonts w:asciiTheme="minorHAnsi" w:hAnsiTheme="minorHAnsi" w:cstheme="minorHAnsi"/>
          <w:b/>
          <w:bCs/>
          <w:color w:val="000000" w:themeColor="text1"/>
          <w:sz w:val="28"/>
          <w:szCs w:val="28"/>
        </w:rPr>
        <w:t>Md Huzzatul Mursalin</w:t>
      </w:r>
      <w:r w:rsidR="00457BA8" w:rsidRPr="00931FBD">
        <w:rPr>
          <w:rFonts w:asciiTheme="minorHAnsi" w:hAnsiTheme="minorHAnsi" w:cstheme="minorHAnsi"/>
          <w:b/>
          <w:bCs/>
          <w:color w:val="000000" w:themeColor="text1"/>
          <w:sz w:val="28"/>
          <w:szCs w:val="28"/>
          <w:vertAlign w:val="superscript"/>
        </w:rPr>
        <w:t>1</w:t>
      </w:r>
      <w:r w:rsidR="00710505">
        <w:rPr>
          <w:rFonts w:asciiTheme="minorHAnsi" w:hAnsiTheme="minorHAnsi" w:cstheme="minorHAnsi"/>
          <w:b/>
          <w:bCs/>
          <w:color w:val="000000" w:themeColor="text1"/>
          <w:sz w:val="28"/>
          <w:szCs w:val="28"/>
          <w:vertAlign w:val="superscript"/>
        </w:rPr>
        <w:t>,2</w:t>
      </w:r>
      <w:r w:rsidR="00457BA8" w:rsidRPr="00931FBD">
        <w:rPr>
          <w:rFonts w:asciiTheme="minorHAnsi" w:hAnsiTheme="minorHAnsi" w:cstheme="minorHAnsi"/>
          <w:b/>
          <w:bCs/>
          <w:color w:val="000000" w:themeColor="text1"/>
          <w:sz w:val="28"/>
          <w:szCs w:val="28"/>
        </w:rPr>
        <w:t>*, Erin Livingston</w:t>
      </w:r>
      <w:r w:rsidR="00457BA8" w:rsidRPr="00931FBD">
        <w:rPr>
          <w:rFonts w:asciiTheme="minorHAnsi" w:hAnsiTheme="minorHAnsi" w:cstheme="minorHAnsi"/>
          <w:b/>
          <w:bCs/>
          <w:color w:val="000000" w:themeColor="text1"/>
          <w:sz w:val="28"/>
          <w:szCs w:val="28"/>
          <w:vertAlign w:val="superscript"/>
        </w:rPr>
        <w:t>1</w:t>
      </w:r>
      <w:r w:rsidR="00457BA8" w:rsidRPr="00931FBD">
        <w:rPr>
          <w:rFonts w:asciiTheme="minorHAnsi" w:hAnsiTheme="minorHAnsi" w:cstheme="minorHAnsi"/>
          <w:b/>
          <w:bCs/>
          <w:color w:val="000000" w:themeColor="text1"/>
          <w:sz w:val="28"/>
          <w:szCs w:val="28"/>
        </w:rPr>
        <w:t>*, Phillip S. Coburn</w:t>
      </w:r>
      <w:r w:rsidR="00457BA8" w:rsidRPr="00931FBD">
        <w:rPr>
          <w:rFonts w:asciiTheme="minorHAnsi" w:hAnsiTheme="minorHAnsi" w:cstheme="minorHAnsi"/>
          <w:b/>
          <w:bCs/>
          <w:color w:val="000000" w:themeColor="text1"/>
          <w:sz w:val="28"/>
          <w:szCs w:val="28"/>
          <w:vertAlign w:val="superscript"/>
        </w:rPr>
        <w:t>2,3</w:t>
      </w:r>
      <w:r w:rsidR="00457BA8" w:rsidRPr="00931FBD">
        <w:rPr>
          <w:rFonts w:asciiTheme="minorHAnsi" w:hAnsiTheme="minorHAnsi" w:cstheme="minorHAnsi"/>
          <w:b/>
          <w:bCs/>
          <w:color w:val="000000" w:themeColor="text1"/>
          <w:sz w:val="28"/>
          <w:szCs w:val="28"/>
        </w:rPr>
        <w:t>, Frederick C. Miller</w:t>
      </w:r>
      <w:r w:rsidR="00457BA8" w:rsidRPr="00931FBD">
        <w:rPr>
          <w:rFonts w:asciiTheme="minorHAnsi" w:hAnsiTheme="minorHAnsi" w:cstheme="minorHAnsi"/>
          <w:b/>
          <w:bCs/>
          <w:color w:val="000000" w:themeColor="text1"/>
          <w:sz w:val="28"/>
          <w:szCs w:val="28"/>
          <w:vertAlign w:val="superscript"/>
        </w:rPr>
        <w:t>4</w:t>
      </w:r>
      <w:r w:rsidR="00457BA8" w:rsidRPr="00931FBD">
        <w:rPr>
          <w:rFonts w:asciiTheme="minorHAnsi" w:hAnsiTheme="minorHAnsi" w:cstheme="minorHAnsi"/>
          <w:b/>
          <w:bCs/>
          <w:color w:val="000000" w:themeColor="text1"/>
          <w:sz w:val="28"/>
          <w:szCs w:val="28"/>
        </w:rPr>
        <w:t>, Roger Astley</w:t>
      </w:r>
      <w:r w:rsidR="00457BA8" w:rsidRPr="00931FBD">
        <w:rPr>
          <w:rFonts w:asciiTheme="minorHAnsi" w:hAnsiTheme="minorHAnsi" w:cstheme="minorHAnsi"/>
          <w:b/>
          <w:bCs/>
          <w:color w:val="000000" w:themeColor="text1"/>
          <w:sz w:val="28"/>
          <w:szCs w:val="28"/>
          <w:vertAlign w:val="superscript"/>
        </w:rPr>
        <w:t>2,3</w:t>
      </w:r>
      <w:r w:rsidR="00457BA8" w:rsidRPr="00931FBD">
        <w:rPr>
          <w:rFonts w:asciiTheme="minorHAnsi" w:hAnsiTheme="minorHAnsi" w:cstheme="minorHAnsi"/>
          <w:b/>
          <w:bCs/>
          <w:color w:val="000000" w:themeColor="text1"/>
          <w:sz w:val="28"/>
          <w:szCs w:val="28"/>
        </w:rPr>
        <w:t>, and Michelle C. Callegan</w:t>
      </w:r>
      <w:r w:rsidR="00457BA8" w:rsidRPr="00931FBD">
        <w:rPr>
          <w:rFonts w:asciiTheme="minorHAnsi" w:hAnsiTheme="minorHAnsi" w:cstheme="minorHAnsi"/>
          <w:b/>
          <w:bCs/>
          <w:color w:val="000000" w:themeColor="text1"/>
          <w:sz w:val="28"/>
          <w:szCs w:val="28"/>
          <w:vertAlign w:val="superscript"/>
        </w:rPr>
        <w:t>1-3</w:t>
      </w:r>
      <w:r w:rsidR="00457BA8" w:rsidRPr="00931FBD">
        <w:rPr>
          <w:rFonts w:asciiTheme="minorHAnsi" w:hAnsiTheme="minorHAnsi" w:cstheme="minorHAnsi"/>
          <w:b/>
          <w:bCs/>
          <w:color w:val="000000" w:themeColor="text1"/>
          <w:sz w:val="28"/>
          <w:szCs w:val="28"/>
        </w:rPr>
        <w:t>*</w:t>
      </w:r>
    </w:p>
    <w:p w14:paraId="369025D9" w14:textId="69B283C0" w:rsidR="00457BA8" w:rsidRPr="00457BA8" w:rsidRDefault="00457BA8" w:rsidP="00457BA8">
      <w:pPr>
        <w:jc w:val="both"/>
        <w:rPr>
          <w:rFonts w:asciiTheme="minorHAnsi" w:hAnsiTheme="minorHAnsi" w:cstheme="minorHAnsi"/>
          <w:color w:val="000000" w:themeColor="text1"/>
          <w:sz w:val="28"/>
          <w:szCs w:val="28"/>
        </w:rPr>
      </w:pPr>
      <w:r w:rsidRPr="00457BA8">
        <w:rPr>
          <w:rFonts w:asciiTheme="minorHAnsi" w:hAnsiTheme="minorHAnsi" w:cstheme="minorHAnsi"/>
          <w:color w:val="000000" w:themeColor="text1"/>
          <w:sz w:val="28"/>
          <w:szCs w:val="28"/>
        </w:rPr>
        <w:t>*These authors contributed equally</w:t>
      </w:r>
    </w:p>
    <w:p w14:paraId="6A125188" w14:textId="77777777" w:rsidR="00457BA8" w:rsidRPr="00457BA8" w:rsidRDefault="00457BA8" w:rsidP="00457BA8">
      <w:pPr>
        <w:jc w:val="both"/>
        <w:rPr>
          <w:rFonts w:asciiTheme="minorHAnsi" w:hAnsiTheme="minorHAnsi" w:cstheme="minorHAnsi"/>
          <w:color w:val="000000" w:themeColor="text1"/>
          <w:sz w:val="28"/>
          <w:szCs w:val="28"/>
          <w:vertAlign w:val="superscript"/>
        </w:rPr>
      </w:pPr>
    </w:p>
    <w:p w14:paraId="5BCECE62" w14:textId="345FF12B" w:rsidR="00457BA8" w:rsidRPr="00457BA8" w:rsidRDefault="00457BA8" w:rsidP="00457BA8">
      <w:pPr>
        <w:jc w:val="both"/>
        <w:rPr>
          <w:rFonts w:asciiTheme="minorHAnsi" w:hAnsiTheme="minorHAnsi" w:cstheme="minorHAnsi"/>
          <w:color w:val="000000" w:themeColor="text1"/>
          <w:sz w:val="28"/>
          <w:szCs w:val="28"/>
        </w:rPr>
      </w:pPr>
      <w:r w:rsidRPr="00457BA8">
        <w:rPr>
          <w:rFonts w:asciiTheme="minorHAnsi" w:hAnsiTheme="minorHAnsi" w:cstheme="minorHAnsi"/>
          <w:color w:val="000000" w:themeColor="text1"/>
          <w:sz w:val="28"/>
          <w:szCs w:val="28"/>
          <w:vertAlign w:val="superscript"/>
        </w:rPr>
        <w:t>1</w:t>
      </w:r>
      <w:r w:rsidRPr="00457BA8">
        <w:rPr>
          <w:rFonts w:asciiTheme="minorHAnsi" w:hAnsiTheme="minorHAnsi" w:cstheme="minorHAnsi"/>
          <w:color w:val="000000" w:themeColor="text1"/>
          <w:sz w:val="28"/>
          <w:szCs w:val="28"/>
        </w:rPr>
        <w:t>Department of Microbiology and Immunology, University of Oklahoma Health Sciences Center</w:t>
      </w:r>
    </w:p>
    <w:p w14:paraId="27D068BC" w14:textId="2A79F2F2" w:rsidR="00457BA8" w:rsidRPr="00457BA8" w:rsidRDefault="00457BA8" w:rsidP="00457BA8">
      <w:pPr>
        <w:jc w:val="both"/>
        <w:rPr>
          <w:rFonts w:asciiTheme="minorHAnsi" w:hAnsiTheme="minorHAnsi" w:cstheme="minorHAnsi"/>
          <w:color w:val="000000" w:themeColor="text1"/>
          <w:sz w:val="28"/>
          <w:szCs w:val="28"/>
        </w:rPr>
      </w:pPr>
      <w:r w:rsidRPr="00457BA8">
        <w:rPr>
          <w:rFonts w:asciiTheme="minorHAnsi" w:hAnsiTheme="minorHAnsi" w:cstheme="minorHAnsi"/>
          <w:color w:val="000000" w:themeColor="text1"/>
          <w:sz w:val="28"/>
          <w:szCs w:val="28"/>
          <w:vertAlign w:val="superscript"/>
        </w:rPr>
        <w:t>2</w:t>
      </w:r>
      <w:r w:rsidRPr="00457BA8">
        <w:rPr>
          <w:rFonts w:asciiTheme="minorHAnsi" w:hAnsiTheme="minorHAnsi" w:cstheme="minorHAnsi"/>
          <w:color w:val="000000" w:themeColor="text1"/>
          <w:sz w:val="28"/>
          <w:szCs w:val="28"/>
        </w:rPr>
        <w:t>Department of Ophthalmology, Dean McGee Eye Institute</w:t>
      </w:r>
    </w:p>
    <w:p w14:paraId="014EB3B1" w14:textId="236A034C" w:rsidR="00457BA8" w:rsidRPr="00457BA8" w:rsidRDefault="00457BA8" w:rsidP="00457BA8">
      <w:pPr>
        <w:jc w:val="both"/>
        <w:rPr>
          <w:rFonts w:asciiTheme="minorHAnsi" w:hAnsiTheme="minorHAnsi" w:cstheme="minorHAnsi"/>
          <w:color w:val="000000" w:themeColor="text1"/>
          <w:sz w:val="28"/>
          <w:szCs w:val="28"/>
        </w:rPr>
      </w:pPr>
      <w:r w:rsidRPr="00457BA8">
        <w:rPr>
          <w:rFonts w:asciiTheme="minorHAnsi" w:hAnsiTheme="minorHAnsi" w:cstheme="minorHAnsi"/>
          <w:color w:val="000000" w:themeColor="text1"/>
          <w:sz w:val="28"/>
          <w:szCs w:val="28"/>
          <w:vertAlign w:val="superscript"/>
        </w:rPr>
        <w:t>3</w:t>
      </w:r>
      <w:r w:rsidRPr="00457BA8">
        <w:rPr>
          <w:rFonts w:asciiTheme="minorHAnsi" w:hAnsiTheme="minorHAnsi" w:cstheme="minorHAnsi"/>
          <w:color w:val="000000" w:themeColor="text1"/>
          <w:sz w:val="28"/>
          <w:szCs w:val="28"/>
        </w:rPr>
        <w:t>Dean McGee Eye Institute</w:t>
      </w:r>
    </w:p>
    <w:p w14:paraId="2A4193C5" w14:textId="350D407B" w:rsidR="004E0C5A" w:rsidRPr="00457BA8" w:rsidRDefault="00457BA8" w:rsidP="00457BA8">
      <w:pPr>
        <w:pStyle w:val="BodyText"/>
        <w:jc w:val="both"/>
        <w:rPr>
          <w:rFonts w:cs="Calibri"/>
          <w:i w:val="0"/>
          <w:iCs/>
          <w:sz w:val="28"/>
          <w:szCs w:val="28"/>
          <w:cs/>
          <w:lang w:bidi="bn-IN"/>
        </w:rPr>
      </w:pPr>
      <w:r w:rsidRPr="00457BA8">
        <w:rPr>
          <w:rFonts w:asciiTheme="minorHAnsi" w:hAnsiTheme="minorHAnsi" w:cstheme="minorHAnsi"/>
          <w:i w:val="0"/>
          <w:iCs/>
          <w:color w:val="000000" w:themeColor="text1"/>
          <w:sz w:val="28"/>
          <w:szCs w:val="28"/>
          <w:vertAlign w:val="superscript"/>
        </w:rPr>
        <w:t>4</w:t>
      </w:r>
      <w:r w:rsidRPr="00457BA8">
        <w:rPr>
          <w:rFonts w:asciiTheme="minorHAnsi" w:hAnsiTheme="minorHAnsi" w:cstheme="minorHAnsi"/>
          <w:i w:val="0"/>
          <w:iCs/>
          <w:color w:val="000000" w:themeColor="text1"/>
          <w:sz w:val="28"/>
          <w:szCs w:val="28"/>
        </w:rPr>
        <w:t>Department of Cell Biology and Department of Family and Preventive Medicine, University of Oklahoma Health Sciences Center</w:t>
      </w:r>
    </w:p>
    <w:p w14:paraId="789B3383" w14:textId="77777777" w:rsidR="004E3329" w:rsidRDefault="004E3329" w:rsidP="004E0C5A">
      <w:pPr>
        <w:outlineLvl w:val="0"/>
        <w:rPr>
          <w:rFonts w:ascii="MS Gothic" w:eastAsia="MS Gothic" w:hAnsi="MS Gothic" w:cstheme="minorHAnsi"/>
          <w:color w:val="000000"/>
          <w:szCs w:val="24"/>
          <w:shd w:val="clear" w:color="auto" w:fill="FFFF00"/>
        </w:rPr>
      </w:pPr>
    </w:p>
    <w:p w14:paraId="6095F49B" w14:textId="10FDEDDF"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4981051" w14:textId="77777777" w:rsidR="00457BA8" w:rsidRDefault="00457BA8" w:rsidP="004E0C5A">
      <w:pPr>
        <w:outlineLvl w:val="0"/>
        <w:rPr>
          <w:rFonts w:asciiTheme="minorHAnsi" w:hAnsiTheme="minorHAnsi" w:cstheme="minorHAnsi"/>
          <w:color w:val="000000" w:themeColor="text1"/>
        </w:rPr>
      </w:pPr>
      <w:r w:rsidRPr="00F12203">
        <w:rPr>
          <w:rFonts w:asciiTheme="minorHAnsi" w:hAnsiTheme="minorHAnsi" w:cstheme="minorHAnsi"/>
          <w:color w:val="000000" w:themeColor="text1"/>
        </w:rPr>
        <w:t xml:space="preserve">Michelle C. Callegan </w:t>
      </w:r>
      <w:r>
        <w:rPr>
          <w:rFonts w:asciiTheme="minorHAnsi" w:hAnsiTheme="minorHAnsi" w:cstheme="minorHAnsi"/>
          <w:color w:val="000000" w:themeColor="text1"/>
        </w:rPr>
        <w:tab/>
      </w:r>
      <w:r>
        <w:rPr>
          <w:rFonts w:asciiTheme="minorHAnsi" w:hAnsiTheme="minorHAnsi" w:cstheme="minorHAnsi"/>
          <w:color w:val="000000" w:themeColor="text1"/>
        </w:rPr>
        <w:tab/>
      </w:r>
    </w:p>
    <w:p w14:paraId="74AEE438" w14:textId="49E61597" w:rsidR="009A2050" w:rsidRDefault="00982F36" w:rsidP="004E0C5A">
      <w:pPr>
        <w:outlineLvl w:val="0"/>
        <w:rPr>
          <w:rFonts w:eastAsia="Arial" w:cs="Calibri"/>
          <w:color w:val="000000" w:themeColor="text1"/>
        </w:rPr>
      </w:pPr>
      <w:hyperlink r:id="rId8" w:history="1">
        <w:r w:rsidR="00457BA8" w:rsidRPr="00C5249B">
          <w:rPr>
            <w:rStyle w:val="Hyperlink"/>
            <w:rFonts w:asciiTheme="minorHAnsi" w:hAnsiTheme="minorHAnsi" w:cstheme="minorHAnsi"/>
          </w:rPr>
          <w:t>michelle-callegan@ouhsc.edu</w:t>
        </w:r>
      </w:hyperlink>
      <w:r w:rsidR="00457BA8">
        <w:rPr>
          <w:rFonts w:asciiTheme="minorHAnsi" w:hAnsiTheme="minorHAnsi" w:cstheme="minorHAnsi"/>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DFE08CD" w14:textId="75142EEF" w:rsidR="00457BA8" w:rsidRDefault="00982F36" w:rsidP="00457BA8">
      <w:pPr>
        <w:pStyle w:val="NormalWeb"/>
        <w:spacing w:before="0" w:beforeAutospacing="0" w:after="0" w:afterAutospacing="0"/>
      </w:pPr>
      <w:hyperlink r:id="rId9" w:history="1">
        <w:r w:rsidR="008D5FE5" w:rsidRPr="008D5FE5">
          <w:rPr>
            <w:rStyle w:val="Hyperlink"/>
          </w:rPr>
          <w:t>md</w:t>
        </w:r>
        <w:r w:rsidR="008D5FE5" w:rsidRPr="00DE0922">
          <w:rPr>
            <w:rStyle w:val="Hyperlink"/>
          </w:rPr>
          <w:t>huzzatul-mursalin@ouhsc.edu</w:t>
        </w:r>
      </w:hyperlink>
      <w:r w:rsidR="00457BA8">
        <w:t xml:space="preserve"> </w:t>
      </w:r>
    </w:p>
    <w:p w14:paraId="25A49104" w14:textId="6D392529" w:rsidR="00457BA8" w:rsidRPr="009120C7" w:rsidRDefault="00982F36" w:rsidP="00457BA8">
      <w:pPr>
        <w:pStyle w:val="NormalWeb"/>
        <w:spacing w:before="0" w:beforeAutospacing="0" w:after="0" w:afterAutospacing="0"/>
      </w:pPr>
      <w:hyperlink r:id="rId10" w:history="1">
        <w:r w:rsidR="00457BA8" w:rsidRPr="00C5249B">
          <w:rPr>
            <w:rStyle w:val="Hyperlink"/>
          </w:rPr>
          <w:t>erin-livingston@ouhsc.edu</w:t>
        </w:r>
      </w:hyperlink>
      <w:r w:rsidR="00457BA8">
        <w:t xml:space="preserve"> </w:t>
      </w:r>
    </w:p>
    <w:p w14:paraId="355C198D" w14:textId="65CDAEE2" w:rsidR="00457BA8" w:rsidRPr="009120C7" w:rsidRDefault="00982F36" w:rsidP="00457BA8">
      <w:pPr>
        <w:pStyle w:val="NormalWeb"/>
        <w:spacing w:before="0" w:beforeAutospacing="0" w:after="0" w:afterAutospacing="0"/>
      </w:pPr>
      <w:hyperlink r:id="rId11" w:history="1">
        <w:r w:rsidR="00457BA8" w:rsidRPr="00C5249B">
          <w:rPr>
            <w:rStyle w:val="Hyperlink"/>
          </w:rPr>
          <w:t>phillip-coburn@ouhsc.edu</w:t>
        </w:r>
      </w:hyperlink>
      <w:r w:rsidR="00457BA8">
        <w:t xml:space="preserve"> </w:t>
      </w:r>
    </w:p>
    <w:p w14:paraId="294CFA8F" w14:textId="30C5ABCC" w:rsidR="00457BA8" w:rsidRPr="009120C7" w:rsidRDefault="00982F36" w:rsidP="00457BA8">
      <w:pPr>
        <w:pStyle w:val="NormalWeb"/>
        <w:spacing w:before="0" w:beforeAutospacing="0" w:after="0" w:afterAutospacing="0"/>
      </w:pPr>
      <w:hyperlink r:id="rId12" w:history="1">
        <w:r w:rsidR="00457BA8" w:rsidRPr="00C5249B">
          <w:rPr>
            <w:rStyle w:val="Hyperlink"/>
          </w:rPr>
          <w:t>frederick-miller@ouhsc.edu</w:t>
        </w:r>
      </w:hyperlink>
      <w:r w:rsidR="00457BA8">
        <w:t xml:space="preserve"> </w:t>
      </w:r>
    </w:p>
    <w:p w14:paraId="00499534" w14:textId="65997950" w:rsidR="00470A83" w:rsidRDefault="00982F36" w:rsidP="00457BA8">
      <w:pPr>
        <w:rPr>
          <w:rFonts w:asciiTheme="minorHAnsi" w:eastAsia="Times New Roman" w:hAnsiTheme="minorHAnsi" w:cstheme="minorHAnsi"/>
          <w:bCs/>
          <w:sz w:val="52"/>
          <w:szCs w:val="52"/>
        </w:rPr>
      </w:pPr>
      <w:hyperlink r:id="rId13" w:history="1">
        <w:r w:rsidR="00457BA8" w:rsidRPr="00C5249B">
          <w:rPr>
            <w:rStyle w:val="Hyperlink"/>
          </w:rPr>
          <w:t>roger-astley@ouhsc.edu</w:t>
        </w:r>
      </w:hyperlink>
      <w:r w:rsidR="00457BA8">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5274FBB4" w:rsidR="00C93DB5" w:rsidRPr="005F3A7E" w:rsidRDefault="00987081" w:rsidP="004E332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E208A">
        <w:rPr>
          <w:rFonts w:asciiTheme="minorHAnsi" w:eastAsia="Times New Roman" w:hAnsiTheme="minorHAnsi" w:cstheme="minorHAnsi"/>
          <w:b/>
          <w:bCs/>
          <w:szCs w:val="24"/>
        </w:rPr>
        <w:t>Y</w:t>
      </w:r>
      <w:r w:rsidR="004E3329">
        <w:rPr>
          <w:rFonts w:asciiTheme="minorHAnsi" w:eastAsia="Times New Roman" w:hAnsiTheme="minorHAnsi" w:cstheme="minorHAnsi"/>
          <w:szCs w:val="24"/>
        </w:rPr>
        <w:t xml:space="preserve">, </w:t>
      </w:r>
      <w:r w:rsidR="008D5FE5" w:rsidRPr="008D5FE5">
        <w:rPr>
          <w:rFonts w:asciiTheme="majorHAnsi" w:eastAsia="Times New Roman" w:hAnsiTheme="majorHAnsi" w:cstheme="majorHAnsi"/>
          <w:b/>
          <w:szCs w:val="24"/>
        </w:rPr>
        <w:t>Zeiss, Microscope OPMI Lumera i</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CE90CC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E208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Pr="00CF4838" w:rsidRDefault="007544FB" w:rsidP="007544FB">
      <w:pPr>
        <w:spacing w:before="120"/>
        <w:ind w:left="216" w:hanging="216"/>
        <w:rPr>
          <w:rFonts w:asciiTheme="majorHAnsi" w:eastAsia="Times New Roman" w:hAnsiTheme="majorHAnsi" w:cstheme="majorHAnsi"/>
          <w:szCs w:val="24"/>
        </w:rPr>
      </w:pPr>
      <w:r w:rsidRPr="00CF4838">
        <w:rPr>
          <w:rFonts w:asciiTheme="majorHAnsi" w:eastAsia="Times New Roman" w:hAnsiTheme="majorHAnsi" w:cstheme="majorHAnsi"/>
          <w:b/>
          <w:szCs w:val="24"/>
        </w:rPr>
        <w:t xml:space="preserve">3. Interview statements: </w:t>
      </w:r>
      <w:r w:rsidRPr="00CF4838">
        <w:rPr>
          <w:rFonts w:asciiTheme="majorHAnsi" w:eastAsia="Times New Roman" w:hAnsiTheme="majorHAnsi" w:cstheme="majorHAnsi"/>
          <w:szCs w:val="24"/>
        </w:rPr>
        <w:t xml:space="preserve">Considering the </w:t>
      </w:r>
      <w:r w:rsidR="00250C47" w:rsidRPr="00CF4838">
        <w:rPr>
          <w:rFonts w:asciiTheme="majorHAnsi" w:eastAsia="Times New Roman" w:hAnsiTheme="majorHAnsi" w:cstheme="majorHAnsi"/>
          <w:szCs w:val="24"/>
        </w:rPr>
        <w:t>C</w:t>
      </w:r>
      <w:r w:rsidRPr="00CF4838">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CF4838">
        <w:rPr>
          <w:rFonts w:asciiTheme="majorHAnsi" w:eastAsia="Times New Roman" w:hAnsiTheme="majorHAnsi" w:cstheme="majorHAnsi"/>
          <w:b/>
          <w:bCs/>
          <w:szCs w:val="24"/>
        </w:rPr>
        <w:t>Please select one</w:t>
      </w:r>
      <w:r w:rsidRPr="00CF4838">
        <w:rPr>
          <w:rFonts w:asciiTheme="majorHAnsi" w:eastAsia="Times New Roman" w:hAnsiTheme="majorHAnsi" w:cstheme="majorHAnsi"/>
          <w:szCs w:val="24"/>
        </w:rPr>
        <w:t>.</w:t>
      </w:r>
    </w:p>
    <w:p w14:paraId="2347CF0E" w14:textId="77777777" w:rsidR="007544FB" w:rsidRPr="00CF4838" w:rsidRDefault="007544FB" w:rsidP="004E3329">
      <w:pPr>
        <w:rPr>
          <w:rFonts w:eastAsia="Times New Roman" w:cs="Calibri"/>
          <w:color w:val="222222"/>
          <w:szCs w:val="24"/>
        </w:rPr>
      </w:pPr>
    </w:p>
    <w:p w14:paraId="14DF1226" w14:textId="3378ED04" w:rsidR="007544FB" w:rsidRPr="006D3C9C" w:rsidRDefault="00982F36"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8D5FE5" w:rsidRPr="00CF4838">
            <w:rPr>
              <w:rFonts w:ascii="MS Gothic" w:eastAsia="MS Gothic" w:hAnsi="MS Gothic" w:cstheme="minorHAnsi" w:hint="eastAsia"/>
              <w:color w:val="000000"/>
              <w:szCs w:val="24"/>
            </w:rPr>
            <w:t>☒</w:t>
          </w:r>
        </w:sdtContent>
      </w:sdt>
      <w:r w:rsidR="007544FB" w:rsidRPr="00CF4838">
        <w:rPr>
          <w:rFonts w:eastAsia="Times New Roman" w:cs="Calibri"/>
          <w:color w:val="222222"/>
          <w:szCs w:val="24"/>
        </w:rPr>
        <w:t xml:space="preserve"> </w:t>
      </w:r>
      <w:r w:rsidR="007544FB" w:rsidRPr="00CF4838">
        <w:rPr>
          <w:rFonts w:eastAsia="Times New Roman" w:cs="Calibri"/>
          <w:color w:val="222222"/>
          <w:szCs w:val="24"/>
        </w:rPr>
        <w:tab/>
        <w:t>Interviewees self-record interview statements outside of the filming date. JoVE can provide support for this option.</w:t>
      </w:r>
    </w:p>
    <w:p w14:paraId="6FA289BE" w14:textId="77777777" w:rsidR="007544FB" w:rsidRDefault="007544FB" w:rsidP="00987081">
      <w:pPr>
        <w:spacing w:before="120"/>
        <w:rPr>
          <w:rFonts w:asciiTheme="minorHAnsi" w:eastAsia="Times New Roman" w:hAnsiTheme="minorHAnsi" w:cstheme="minorHAnsi"/>
          <w:b/>
          <w:szCs w:val="24"/>
        </w:rPr>
      </w:pPr>
    </w:p>
    <w:p w14:paraId="5309041B" w14:textId="7AA990CE" w:rsidR="00987081" w:rsidRPr="00B07A3B" w:rsidRDefault="007544FB" w:rsidP="004E3329">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4E3329">
        <w:rPr>
          <w:rFonts w:asciiTheme="minorHAnsi" w:eastAsia="Times New Roman" w:hAnsiTheme="minorHAnsi" w:cstheme="minorHAnsi"/>
          <w:b/>
          <w:bCs/>
          <w:szCs w:val="24"/>
        </w:rPr>
        <w:t>N</w:t>
      </w:r>
    </w:p>
    <w:p w14:paraId="437FA282" w14:textId="3F8FFC7E" w:rsidR="00787138" w:rsidRPr="004E3329" w:rsidRDefault="00987081" w:rsidP="00787138">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090DF9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26362">
        <w:rPr>
          <w:rFonts w:asciiTheme="minorHAnsi" w:hAnsiTheme="minorHAnsi" w:cstheme="minorHAnsi"/>
          <w:b/>
          <w:color w:val="000000" w:themeColor="text1"/>
          <w:szCs w:val="24"/>
        </w:rPr>
        <w:t>46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E3329">
      <w:pPr>
        <w:spacing w:line="360" w:lineRule="auto"/>
        <w:contextualSpacing/>
        <w:outlineLvl w:val="0"/>
        <w:rPr>
          <w:rFonts w:asciiTheme="minorHAnsi" w:hAnsiTheme="minorHAnsi" w:cstheme="minorHAnsi"/>
          <w:sz w:val="22"/>
          <w:szCs w:val="22"/>
        </w:rPr>
      </w:pPr>
    </w:p>
    <w:p w14:paraId="214FD8CB" w14:textId="11D64EC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B132AE3" w14:textId="77777777" w:rsidR="00AE00F7" w:rsidRDefault="00AE00F7" w:rsidP="00AE00F7">
      <w:pPr>
        <w:jc w:val="both"/>
        <w:rPr>
          <w:rFonts w:asciiTheme="minorHAnsi" w:eastAsia="Times New Roman" w:hAnsiTheme="minorHAnsi" w:cstheme="minorHAnsi"/>
          <w:szCs w:val="24"/>
        </w:rPr>
      </w:pPr>
    </w:p>
    <w:p w14:paraId="30823E50" w14:textId="3EC6087F" w:rsidR="00AE00F7" w:rsidRPr="006A607F" w:rsidRDefault="00AE00F7" w:rsidP="00E66474">
      <w:pPr>
        <w:pStyle w:val="ListParagraph"/>
        <w:numPr>
          <w:ilvl w:val="1"/>
          <w:numId w:val="3"/>
        </w:numPr>
        <w:ind w:left="630"/>
        <w:jc w:val="both"/>
        <w:rPr>
          <w:rFonts w:asciiTheme="minorHAnsi" w:eastAsia="Times New Roman" w:hAnsiTheme="minorHAnsi" w:cstheme="minorHAnsi"/>
          <w:szCs w:val="24"/>
        </w:rPr>
      </w:pPr>
      <w:r w:rsidRPr="006A607F">
        <w:rPr>
          <w:rStyle w:val="AuthorName"/>
          <w:rFonts w:asciiTheme="minorHAnsi" w:eastAsia="Times" w:hAnsiTheme="minorHAnsi" w:cstheme="minorHAnsi"/>
        </w:rPr>
        <w:t>Md Huzzatul Mursalin</w:t>
      </w:r>
      <w:r w:rsidRPr="006A607F">
        <w:rPr>
          <w:rFonts w:asciiTheme="minorHAnsi" w:eastAsia="Times New Roman" w:hAnsiTheme="minorHAnsi" w:cstheme="minorHAnsi"/>
          <w:szCs w:val="24"/>
        </w:rPr>
        <w:t>:</w:t>
      </w:r>
      <w:r w:rsidR="00DE6C26" w:rsidRPr="006A607F">
        <w:rPr>
          <w:rFonts w:asciiTheme="minorHAnsi" w:eastAsia="Times New Roman" w:hAnsiTheme="minorHAnsi" w:cstheme="minorHAnsi"/>
          <w:szCs w:val="24"/>
        </w:rPr>
        <w:t xml:space="preserve"> </w:t>
      </w:r>
      <w:r w:rsidRPr="006A607F">
        <w:rPr>
          <w:rFonts w:asciiTheme="minorHAnsi" w:eastAsia="Times New Roman" w:hAnsiTheme="minorHAnsi" w:cstheme="minorHAnsi"/>
          <w:szCs w:val="24"/>
        </w:rPr>
        <w:t>Our protocol allows for the reproducible introduction of microorganisms and therapeutic agents into the mouse eye to study the pathogenesis of intraocular infections and novel treatment effectiveness</w:t>
      </w:r>
      <w:r w:rsidR="00DE6C26" w:rsidRPr="006A607F">
        <w:rPr>
          <w:rFonts w:asciiTheme="minorHAnsi" w:eastAsia="Times New Roman" w:hAnsiTheme="minorHAnsi" w:cstheme="minorHAnsi"/>
          <w:szCs w:val="24"/>
        </w:rPr>
        <w:t xml:space="preserve"> </w:t>
      </w:r>
      <w:r w:rsidR="00DE6C26" w:rsidRPr="006A607F">
        <w:rPr>
          <w:rFonts w:asciiTheme="minorHAnsi" w:eastAsia="Times New Roman" w:hAnsiTheme="minorHAnsi" w:cstheme="minorHAnsi"/>
          <w:b/>
          <w:bCs/>
          <w:szCs w:val="24"/>
        </w:rPr>
        <w:t>[1]</w:t>
      </w:r>
      <w:r w:rsidRPr="006A607F">
        <w:rPr>
          <w:rFonts w:asciiTheme="minorHAnsi" w:eastAsia="Times New Roman" w:hAnsiTheme="minorHAnsi" w:cstheme="minorHAnsi"/>
          <w:szCs w:val="24"/>
        </w:rPr>
        <w:t xml:space="preserve">. </w:t>
      </w:r>
    </w:p>
    <w:p w14:paraId="2717029E" w14:textId="5F00FA26" w:rsidR="00A453AF" w:rsidRPr="006A607F" w:rsidRDefault="00A453AF" w:rsidP="00444752">
      <w:pPr>
        <w:jc w:val="both"/>
        <w:rPr>
          <w:rFonts w:asciiTheme="minorHAnsi" w:eastAsia="Times New Roman" w:hAnsiTheme="minorHAnsi" w:cstheme="minorHAnsi"/>
          <w:szCs w:val="24"/>
        </w:rPr>
      </w:pPr>
    </w:p>
    <w:p w14:paraId="38CC2105" w14:textId="0E3B0201" w:rsidR="00A453AF" w:rsidRPr="006A607F" w:rsidRDefault="00E66474" w:rsidP="00A453AF">
      <w:pPr>
        <w:pStyle w:val="ListParagraph"/>
        <w:numPr>
          <w:ilvl w:val="2"/>
          <w:numId w:val="3"/>
        </w:numPr>
        <w:rPr>
          <w:rFonts w:cs="Calibri"/>
          <w:szCs w:val="24"/>
        </w:rPr>
      </w:pPr>
      <w:r w:rsidRPr="006A607F">
        <w:rPr>
          <w:rFonts w:cs="Calibri"/>
          <w:bCs/>
          <w:szCs w:val="24"/>
        </w:rPr>
        <w:t>LAB MEDIA: To be provided by Authors</w:t>
      </w:r>
      <w:r w:rsidR="00A453AF" w:rsidRPr="006A607F">
        <w:rPr>
          <w:rFonts w:cs="Calibri"/>
          <w:bCs/>
          <w:szCs w:val="24"/>
        </w:rPr>
        <w:t>: Named talent says the statement above in an interview-style shot, looking slightly off-camera</w:t>
      </w:r>
      <w:r w:rsidR="00A453AF" w:rsidRPr="006A607F">
        <w:rPr>
          <w:rFonts w:cs="Calibri"/>
          <w:bCs/>
          <w:szCs w:val="24"/>
        </w:rPr>
        <w:tab/>
      </w:r>
    </w:p>
    <w:p w14:paraId="0A1B8A72" w14:textId="77777777" w:rsidR="00A453AF" w:rsidRPr="006A607F" w:rsidRDefault="00A453AF" w:rsidP="00A453AF">
      <w:pPr>
        <w:rPr>
          <w:rFonts w:asciiTheme="minorHAnsi" w:eastAsia="Times New Roman" w:hAnsiTheme="minorHAnsi" w:cstheme="minorHAnsi"/>
          <w:b/>
          <w:bCs/>
          <w:szCs w:val="24"/>
        </w:rPr>
      </w:pPr>
    </w:p>
    <w:p w14:paraId="5D9AF1C8" w14:textId="04DDD52A" w:rsidR="00A453AF" w:rsidRPr="006A607F" w:rsidRDefault="00A453AF" w:rsidP="00A453AF">
      <w:pPr>
        <w:rPr>
          <w:rFonts w:asciiTheme="minorHAnsi" w:eastAsia="Times New Roman" w:hAnsiTheme="minorHAnsi" w:cstheme="minorHAnsi"/>
          <w:szCs w:val="24"/>
        </w:rPr>
      </w:pPr>
      <w:r w:rsidRPr="006A607F">
        <w:rPr>
          <w:rFonts w:asciiTheme="minorHAnsi" w:eastAsia="Times New Roman" w:hAnsiTheme="minorHAnsi" w:cstheme="minorHAnsi"/>
          <w:b/>
          <w:bCs/>
          <w:szCs w:val="24"/>
        </w:rPr>
        <w:t>REQUIRED:</w:t>
      </w:r>
      <w:r w:rsidRPr="006A607F">
        <w:rPr>
          <w:rFonts w:asciiTheme="minorHAnsi" w:eastAsia="Times New Roman" w:hAnsiTheme="minorHAnsi" w:cstheme="minorHAnsi"/>
          <w:szCs w:val="24"/>
        </w:rPr>
        <w:t xml:space="preserve"> </w:t>
      </w:r>
    </w:p>
    <w:p w14:paraId="1C3A729B" w14:textId="77777777" w:rsidR="00A453AF" w:rsidRPr="006A607F" w:rsidRDefault="00A453AF" w:rsidP="00A453AF">
      <w:pPr>
        <w:pStyle w:val="ListParagraph"/>
        <w:ind w:left="907"/>
        <w:rPr>
          <w:rFonts w:cs="Calibri"/>
          <w:szCs w:val="24"/>
        </w:rPr>
      </w:pPr>
    </w:p>
    <w:p w14:paraId="0BCB0785" w14:textId="677819EE" w:rsidR="00AE00F7" w:rsidRPr="006A607F" w:rsidRDefault="00AE00F7" w:rsidP="00E66474">
      <w:pPr>
        <w:pStyle w:val="ListParagraph"/>
        <w:numPr>
          <w:ilvl w:val="1"/>
          <w:numId w:val="3"/>
        </w:numPr>
        <w:ind w:left="630" w:hanging="540"/>
        <w:jc w:val="both"/>
        <w:rPr>
          <w:rFonts w:asciiTheme="minorHAnsi" w:hAnsiTheme="minorHAnsi" w:cstheme="minorHAnsi"/>
          <w:color w:val="000000" w:themeColor="text1"/>
        </w:rPr>
      </w:pPr>
      <w:r w:rsidRPr="006A607F">
        <w:rPr>
          <w:rStyle w:val="AuthorName"/>
          <w:rFonts w:asciiTheme="minorHAnsi" w:eastAsia="Times" w:hAnsiTheme="minorHAnsi" w:cstheme="minorHAnsi"/>
        </w:rPr>
        <w:t>Erin Livingston</w:t>
      </w:r>
      <w:r w:rsidRPr="006A607F">
        <w:rPr>
          <w:rFonts w:asciiTheme="minorHAnsi" w:eastAsia="Times New Roman" w:hAnsiTheme="minorHAnsi" w:cstheme="minorHAnsi"/>
          <w:szCs w:val="24"/>
        </w:rPr>
        <w:t>: Our technique allows intraocular infections to be established in a mouse model, and</w:t>
      </w:r>
      <w:r w:rsidRPr="006A607F">
        <w:rPr>
          <w:rFonts w:asciiTheme="minorHAnsi" w:hAnsiTheme="minorHAnsi" w:cstheme="minorHAnsi"/>
          <w:color w:val="000000" w:themeColor="text1"/>
        </w:rPr>
        <w:t xml:space="preserve"> facilitates </w:t>
      </w:r>
      <w:r w:rsidR="00DE6C26" w:rsidRPr="006A607F">
        <w:rPr>
          <w:rFonts w:asciiTheme="minorHAnsi" w:hAnsiTheme="minorHAnsi" w:cstheme="minorHAnsi"/>
          <w:color w:val="000000" w:themeColor="text1"/>
        </w:rPr>
        <w:t xml:space="preserve">the </w:t>
      </w:r>
      <w:r w:rsidRPr="006A607F">
        <w:rPr>
          <w:rFonts w:asciiTheme="minorHAnsi" w:hAnsiTheme="minorHAnsi" w:cstheme="minorHAnsi"/>
          <w:color w:val="000000" w:themeColor="text1"/>
        </w:rPr>
        <w:t>quantitation of microorganisms, host immune responses, infection-related host and pathogen gene expression, and novel treatment effectiveness</w:t>
      </w:r>
      <w:r w:rsidR="00DE6C26" w:rsidRPr="006A607F">
        <w:rPr>
          <w:rFonts w:asciiTheme="minorHAnsi" w:hAnsiTheme="minorHAnsi" w:cstheme="minorHAnsi"/>
          <w:color w:val="000000" w:themeColor="text1"/>
        </w:rPr>
        <w:t xml:space="preserve"> </w:t>
      </w:r>
      <w:r w:rsidR="00DE6C26" w:rsidRPr="006A607F">
        <w:rPr>
          <w:rFonts w:asciiTheme="minorHAnsi" w:hAnsiTheme="minorHAnsi" w:cstheme="minorHAnsi"/>
          <w:b/>
          <w:bCs/>
          <w:color w:val="000000" w:themeColor="text1"/>
        </w:rPr>
        <w:t>[1]</w:t>
      </w:r>
      <w:r w:rsidRPr="006A607F">
        <w:rPr>
          <w:rFonts w:asciiTheme="minorHAnsi" w:hAnsiTheme="minorHAnsi" w:cstheme="minorHAnsi"/>
          <w:color w:val="000000" w:themeColor="text1"/>
        </w:rPr>
        <w:t>.</w:t>
      </w:r>
    </w:p>
    <w:p w14:paraId="2B0EC4B6" w14:textId="77777777" w:rsidR="00A453AF" w:rsidRPr="006A607F" w:rsidRDefault="00A453AF" w:rsidP="00A453AF">
      <w:pPr>
        <w:pStyle w:val="ListParagraph"/>
        <w:ind w:left="1627"/>
        <w:rPr>
          <w:rFonts w:cs="Calibri"/>
          <w:szCs w:val="24"/>
        </w:rPr>
      </w:pPr>
    </w:p>
    <w:p w14:paraId="709D34C9" w14:textId="56F15F32" w:rsidR="007D61A8" w:rsidRPr="006A607F" w:rsidRDefault="00E66474" w:rsidP="00A453AF">
      <w:pPr>
        <w:pStyle w:val="ListParagraph"/>
        <w:numPr>
          <w:ilvl w:val="2"/>
          <w:numId w:val="3"/>
        </w:numPr>
        <w:rPr>
          <w:rFonts w:cs="Calibri"/>
          <w:szCs w:val="24"/>
        </w:rPr>
      </w:pPr>
      <w:r w:rsidRPr="006A607F">
        <w:rPr>
          <w:rFonts w:cs="Calibri"/>
          <w:bCs/>
          <w:szCs w:val="24"/>
        </w:rPr>
        <w:t xml:space="preserve">LAB MEDIA: To be provided by Authors: </w:t>
      </w:r>
      <w:r w:rsidR="00A453AF" w:rsidRPr="006A607F">
        <w:rPr>
          <w:rFonts w:cs="Calibri"/>
          <w:bCs/>
          <w:szCs w:val="24"/>
        </w:rPr>
        <w:t>Named talent says the statement above in an interview-style shot, looking slightly off-camera</w:t>
      </w:r>
    </w:p>
    <w:p w14:paraId="06C16663" w14:textId="19634424" w:rsidR="00A453AF" w:rsidRPr="006A607F" w:rsidRDefault="00A453AF" w:rsidP="0002257F">
      <w:pPr>
        <w:rPr>
          <w:rFonts w:asciiTheme="minorHAnsi" w:eastAsia="Times New Roman" w:hAnsiTheme="minorHAnsi" w:cstheme="minorHAnsi"/>
          <w:szCs w:val="24"/>
        </w:rPr>
      </w:pPr>
    </w:p>
    <w:p w14:paraId="44819A10" w14:textId="4D47511F" w:rsidR="00A453AF" w:rsidRPr="006A607F" w:rsidRDefault="00A453AF" w:rsidP="00A453AF">
      <w:pPr>
        <w:rPr>
          <w:rFonts w:asciiTheme="minorHAnsi" w:eastAsia="Times New Roman" w:hAnsiTheme="minorHAnsi" w:cstheme="minorHAnsi"/>
          <w:szCs w:val="24"/>
        </w:rPr>
      </w:pPr>
      <w:r w:rsidRPr="006A607F">
        <w:rPr>
          <w:rFonts w:asciiTheme="minorHAnsi" w:eastAsia="Times New Roman" w:hAnsiTheme="minorHAnsi" w:cstheme="minorHAnsi"/>
          <w:b/>
          <w:bCs/>
          <w:szCs w:val="24"/>
        </w:rPr>
        <w:t>OPTIONAL:</w:t>
      </w:r>
      <w:r w:rsidRPr="006A607F">
        <w:rPr>
          <w:rFonts w:asciiTheme="minorHAnsi" w:eastAsia="Times New Roman" w:hAnsiTheme="minorHAnsi" w:cstheme="minorHAnsi"/>
          <w:szCs w:val="24"/>
        </w:rPr>
        <w:t xml:space="preserve"> </w:t>
      </w:r>
    </w:p>
    <w:p w14:paraId="3B003732" w14:textId="77777777" w:rsidR="00A453AF" w:rsidRPr="006A607F" w:rsidRDefault="00A453AF" w:rsidP="00A453AF">
      <w:pPr>
        <w:pStyle w:val="ListParagraph"/>
        <w:ind w:left="907"/>
        <w:rPr>
          <w:rFonts w:cs="Calibri"/>
          <w:szCs w:val="24"/>
        </w:rPr>
      </w:pPr>
    </w:p>
    <w:p w14:paraId="12525BC6" w14:textId="178DF78B" w:rsidR="00333FA4" w:rsidRPr="006A607F" w:rsidRDefault="00AE00F7" w:rsidP="00E66474">
      <w:pPr>
        <w:pStyle w:val="ListParagraph"/>
        <w:numPr>
          <w:ilvl w:val="1"/>
          <w:numId w:val="3"/>
        </w:numPr>
        <w:ind w:left="630" w:hanging="540"/>
        <w:rPr>
          <w:rFonts w:cs="Calibri"/>
          <w:szCs w:val="24"/>
        </w:rPr>
      </w:pPr>
      <w:r w:rsidRPr="006A607F">
        <w:rPr>
          <w:rStyle w:val="AuthorName"/>
          <w:rFonts w:asciiTheme="minorHAnsi" w:eastAsia="Times" w:hAnsiTheme="minorHAnsi" w:cstheme="minorHAnsi"/>
        </w:rPr>
        <w:t>Phillip S. Coburn</w:t>
      </w:r>
      <w:r w:rsidR="0003111B" w:rsidRPr="006A607F">
        <w:rPr>
          <w:rFonts w:asciiTheme="minorHAnsi" w:eastAsia="Times New Roman" w:hAnsiTheme="minorHAnsi" w:cstheme="minorHAnsi"/>
          <w:szCs w:val="24"/>
        </w:rPr>
        <w:t>:</w:t>
      </w:r>
      <w:r w:rsidR="00A64FFD" w:rsidRPr="006A607F">
        <w:rPr>
          <w:rFonts w:asciiTheme="minorHAnsi" w:eastAsia="Times New Roman" w:hAnsiTheme="minorHAnsi" w:cstheme="minorHAnsi"/>
          <w:szCs w:val="24"/>
        </w:rPr>
        <w:t xml:space="preserve"> </w:t>
      </w:r>
      <w:r w:rsidR="007C3FF5" w:rsidRPr="006A607F">
        <w:rPr>
          <w:rFonts w:asciiTheme="minorHAnsi" w:eastAsia="Times New Roman" w:hAnsiTheme="minorHAnsi" w:cstheme="minorHAnsi"/>
          <w:szCs w:val="24"/>
        </w:rPr>
        <w:t>Visualization of the injection site, needle angle, and delivery</w:t>
      </w:r>
      <w:r w:rsidR="0002257F" w:rsidRPr="006A607F">
        <w:rPr>
          <w:rFonts w:asciiTheme="minorHAnsi" w:eastAsia="Times New Roman" w:hAnsiTheme="minorHAnsi" w:cstheme="minorHAnsi"/>
          <w:szCs w:val="24"/>
        </w:rPr>
        <w:t xml:space="preserve"> </w:t>
      </w:r>
      <w:r w:rsidR="00DE6C26" w:rsidRPr="006A607F">
        <w:rPr>
          <w:rFonts w:asciiTheme="minorHAnsi" w:eastAsia="Times New Roman" w:hAnsiTheme="minorHAnsi" w:cstheme="minorHAnsi"/>
          <w:szCs w:val="24"/>
        </w:rPr>
        <w:t>are</w:t>
      </w:r>
      <w:r w:rsidR="0002257F" w:rsidRPr="006A607F">
        <w:rPr>
          <w:rFonts w:asciiTheme="minorHAnsi" w:eastAsia="Times New Roman" w:hAnsiTheme="minorHAnsi" w:cstheme="minorHAnsi"/>
          <w:szCs w:val="24"/>
        </w:rPr>
        <w:t xml:space="preserve"> critical for </w:t>
      </w:r>
      <w:r w:rsidR="00DE6C26" w:rsidRPr="006A607F">
        <w:rPr>
          <w:rFonts w:asciiTheme="minorHAnsi" w:eastAsia="Times New Roman" w:hAnsiTheme="minorHAnsi" w:cstheme="minorHAnsi"/>
          <w:szCs w:val="24"/>
        </w:rPr>
        <w:t xml:space="preserve">a </w:t>
      </w:r>
      <w:r w:rsidR="0002257F" w:rsidRPr="006A607F">
        <w:rPr>
          <w:rFonts w:asciiTheme="minorHAnsi" w:eastAsia="Times New Roman" w:hAnsiTheme="minorHAnsi" w:cstheme="minorHAnsi"/>
          <w:szCs w:val="24"/>
        </w:rPr>
        <w:t>successful execution of this technique</w:t>
      </w:r>
      <w:r w:rsidR="001450BD" w:rsidRPr="006A607F">
        <w:rPr>
          <w:rFonts w:asciiTheme="minorHAnsi" w:eastAsia="Times New Roman" w:hAnsiTheme="minorHAnsi" w:cstheme="minorHAnsi"/>
          <w:szCs w:val="24"/>
        </w:rPr>
        <w:t xml:space="preserve"> and</w:t>
      </w:r>
      <w:r w:rsidR="007C3FF5" w:rsidRPr="006A607F">
        <w:rPr>
          <w:rFonts w:asciiTheme="minorHAnsi" w:eastAsia="Times New Roman" w:hAnsiTheme="minorHAnsi" w:cstheme="minorHAnsi"/>
          <w:szCs w:val="24"/>
        </w:rPr>
        <w:t xml:space="preserve"> </w:t>
      </w:r>
      <w:r w:rsidR="00DE6C26" w:rsidRPr="006A607F">
        <w:rPr>
          <w:rFonts w:asciiTheme="minorHAnsi" w:eastAsia="Times New Roman" w:hAnsiTheme="minorHAnsi" w:cstheme="minorHAnsi"/>
          <w:szCs w:val="24"/>
        </w:rPr>
        <w:t xml:space="preserve">a </w:t>
      </w:r>
      <w:r w:rsidR="007C3FF5" w:rsidRPr="006A607F">
        <w:rPr>
          <w:rFonts w:asciiTheme="minorHAnsi" w:eastAsia="Times New Roman" w:hAnsiTheme="minorHAnsi" w:cstheme="minorHAnsi"/>
          <w:szCs w:val="24"/>
        </w:rPr>
        <w:t xml:space="preserve">proper </w:t>
      </w:r>
      <w:r w:rsidR="001450BD" w:rsidRPr="006A607F">
        <w:rPr>
          <w:rFonts w:asciiTheme="minorHAnsi" w:eastAsia="Times New Roman" w:hAnsiTheme="minorHAnsi" w:cstheme="minorHAnsi"/>
          <w:szCs w:val="24"/>
        </w:rPr>
        <w:t xml:space="preserve">eye </w:t>
      </w:r>
      <w:r w:rsidR="007C3FF5" w:rsidRPr="006A607F">
        <w:rPr>
          <w:rFonts w:asciiTheme="minorHAnsi" w:eastAsia="Times New Roman" w:hAnsiTheme="minorHAnsi" w:cstheme="minorHAnsi"/>
          <w:szCs w:val="24"/>
        </w:rPr>
        <w:t>harvest</w:t>
      </w:r>
      <w:r w:rsidR="001450BD" w:rsidRPr="006A607F">
        <w:rPr>
          <w:rFonts w:asciiTheme="minorHAnsi" w:eastAsia="Times New Roman" w:hAnsiTheme="minorHAnsi" w:cstheme="minorHAnsi"/>
          <w:szCs w:val="24"/>
        </w:rPr>
        <w:t xml:space="preserve"> is essential</w:t>
      </w:r>
      <w:r w:rsidR="007C3FF5" w:rsidRPr="006A607F">
        <w:rPr>
          <w:rFonts w:asciiTheme="minorHAnsi" w:eastAsia="Times New Roman" w:hAnsiTheme="minorHAnsi" w:cstheme="minorHAnsi"/>
          <w:szCs w:val="24"/>
        </w:rPr>
        <w:t xml:space="preserve"> </w:t>
      </w:r>
      <w:r w:rsidR="001450BD" w:rsidRPr="006A607F">
        <w:rPr>
          <w:rFonts w:asciiTheme="minorHAnsi" w:eastAsia="Times New Roman" w:hAnsiTheme="minorHAnsi" w:cstheme="minorHAnsi"/>
          <w:szCs w:val="24"/>
        </w:rPr>
        <w:t>for</w:t>
      </w:r>
      <w:r w:rsidR="007C3FF5" w:rsidRPr="006A607F">
        <w:rPr>
          <w:rFonts w:asciiTheme="minorHAnsi" w:eastAsia="Times New Roman" w:hAnsiTheme="minorHAnsi" w:cstheme="minorHAnsi"/>
          <w:szCs w:val="24"/>
        </w:rPr>
        <w:t xml:space="preserve"> </w:t>
      </w:r>
      <w:r w:rsidR="001450BD" w:rsidRPr="006A607F">
        <w:rPr>
          <w:rFonts w:asciiTheme="minorHAnsi" w:eastAsia="Times New Roman" w:hAnsiTheme="minorHAnsi" w:cstheme="minorHAnsi"/>
          <w:szCs w:val="24"/>
        </w:rPr>
        <w:t>quantification of</w:t>
      </w:r>
      <w:r w:rsidR="007C3FF5" w:rsidRPr="006A607F">
        <w:rPr>
          <w:rFonts w:asciiTheme="minorHAnsi" w:eastAsia="Times New Roman" w:hAnsiTheme="minorHAnsi" w:cstheme="minorHAnsi"/>
          <w:szCs w:val="24"/>
        </w:rPr>
        <w:t xml:space="preserve"> </w:t>
      </w:r>
      <w:r w:rsidR="00DE6C26" w:rsidRPr="006A607F">
        <w:rPr>
          <w:rFonts w:asciiTheme="minorHAnsi" w:eastAsia="Times New Roman" w:hAnsiTheme="minorHAnsi" w:cstheme="minorHAnsi"/>
          <w:szCs w:val="24"/>
        </w:rPr>
        <w:t xml:space="preserve">the </w:t>
      </w:r>
      <w:r w:rsidR="007C3FF5" w:rsidRPr="006A607F">
        <w:rPr>
          <w:rFonts w:asciiTheme="minorHAnsi" w:eastAsia="Times New Roman" w:hAnsiTheme="minorHAnsi" w:cstheme="minorHAnsi"/>
          <w:szCs w:val="24"/>
        </w:rPr>
        <w:t>infection parameters</w:t>
      </w:r>
      <w:r w:rsidR="00DE6C26" w:rsidRPr="006A607F">
        <w:rPr>
          <w:rFonts w:asciiTheme="minorHAnsi" w:eastAsia="Times New Roman" w:hAnsiTheme="minorHAnsi" w:cstheme="minorHAnsi"/>
          <w:szCs w:val="24"/>
        </w:rPr>
        <w:t xml:space="preserve"> </w:t>
      </w:r>
      <w:r w:rsidR="00DE6C26" w:rsidRPr="006A607F">
        <w:rPr>
          <w:rFonts w:asciiTheme="minorHAnsi" w:eastAsia="Times New Roman" w:hAnsiTheme="minorHAnsi" w:cstheme="minorHAnsi"/>
          <w:b/>
          <w:bCs/>
          <w:szCs w:val="24"/>
        </w:rPr>
        <w:t>[1]</w:t>
      </w:r>
      <w:r w:rsidR="007C3FF5" w:rsidRPr="006A607F">
        <w:rPr>
          <w:rFonts w:asciiTheme="minorHAnsi" w:eastAsia="Times New Roman" w:hAnsiTheme="minorHAnsi" w:cstheme="minorHAnsi"/>
          <w:szCs w:val="24"/>
        </w:rPr>
        <w:t>.</w:t>
      </w:r>
    </w:p>
    <w:p w14:paraId="7C976FE7" w14:textId="77777777" w:rsidR="00A453AF" w:rsidRPr="006A607F" w:rsidRDefault="00A453AF" w:rsidP="00A453AF">
      <w:pPr>
        <w:pStyle w:val="ListParagraph"/>
        <w:ind w:left="907"/>
        <w:rPr>
          <w:rFonts w:cs="Calibri"/>
          <w:szCs w:val="24"/>
        </w:rPr>
      </w:pPr>
    </w:p>
    <w:p w14:paraId="7A554A7D" w14:textId="4ABA5732" w:rsidR="00A453AF" w:rsidRPr="006A607F" w:rsidRDefault="00E66474" w:rsidP="00B324D0">
      <w:pPr>
        <w:pStyle w:val="ListParagraph"/>
        <w:numPr>
          <w:ilvl w:val="2"/>
          <w:numId w:val="3"/>
        </w:numPr>
        <w:rPr>
          <w:rFonts w:cs="Calibri"/>
          <w:szCs w:val="24"/>
        </w:rPr>
      </w:pPr>
      <w:r w:rsidRPr="006A607F">
        <w:rPr>
          <w:rFonts w:cs="Calibri"/>
          <w:bCs/>
          <w:szCs w:val="24"/>
        </w:rPr>
        <w:t>LAB MEDIA: To be provided by Authors</w:t>
      </w:r>
      <w:r w:rsidR="00A453AF" w:rsidRPr="006A607F">
        <w:rPr>
          <w:rFonts w:cs="Calibri"/>
          <w:bCs/>
          <w:szCs w:val="24"/>
        </w:rPr>
        <w:t>: Named talent says the statement above in an interview-style shot, looking slightly off-camera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93090A" w:rsidRDefault="00A453AF" w:rsidP="0093090A">
      <w:pPr>
        <w:rPr>
          <w:rFonts w:asciiTheme="minorHAnsi" w:eastAsia="Times New Roman" w:hAnsiTheme="minorHAnsi" w:cstheme="minorHAnsi"/>
          <w:color w:val="FF0000"/>
          <w:szCs w:val="24"/>
        </w:rPr>
      </w:pPr>
      <w:r w:rsidRPr="0093090A">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3B0FB816" w14:textId="57F6EDE4" w:rsidR="0093090A" w:rsidRPr="00787138" w:rsidRDefault="007D61A8" w:rsidP="0093090A">
      <w:pPr>
        <w:pStyle w:val="ListParagraph"/>
        <w:numPr>
          <w:ilvl w:val="1"/>
          <w:numId w:val="3"/>
        </w:numPr>
        <w:rPr>
          <w:rFonts w:cs="Calibri"/>
          <w:szCs w:val="24"/>
        </w:rPr>
      </w:pPr>
      <w:r w:rsidRPr="0093090A">
        <w:rPr>
          <w:rFonts w:asciiTheme="minorHAnsi" w:eastAsia="Times New Roman" w:hAnsiTheme="minorHAnsi" w:cstheme="minorHAnsi"/>
          <w:szCs w:val="24"/>
        </w:rPr>
        <w:t xml:space="preserve">Procedures involving animal subjects have been approved by the Institutional Animal Care and Use Committee (IACUC) </w:t>
      </w:r>
      <w:r w:rsidR="0002257F" w:rsidRPr="0093090A">
        <w:rPr>
          <w:rFonts w:asciiTheme="minorHAnsi" w:eastAsia="Times New Roman" w:hAnsiTheme="minorHAnsi" w:cstheme="minorHAnsi"/>
          <w:szCs w:val="24"/>
        </w:rPr>
        <w:t xml:space="preserve">at the </w:t>
      </w:r>
      <w:r w:rsidR="0093090A">
        <w:rPr>
          <w:rFonts w:asciiTheme="minorHAnsi" w:eastAsia="Times New Roman" w:hAnsiTheme="minorHAnsi" w:cstheme="minorHAnsi"/>
          <w:szCs w:val="24"/>
        </w:rPr>
        <w:t>University of Oklahoma Health Sciences Center</w:t>
      </w:r>
      <w:r w:rsidR="0093090A" w:rsidRPr="00A453AF">
        <w:rPr>
          <w:rFonts w:asciiTheme="minorHAnsi" w:eastAsia="Times New Roman" w:hAnsiTheme="minorHAnsi" w:cstheme="minorHAnsi"/>
          <w:iCs/>
          <w:szCs w:val="24"/>
        </w:rPr>
        <w:t>.</w:t>
      </w:r>
    </w:p>
    <w:p w14:paraId="78F12F5A" w14:textId="50DF83A5" w:rsidR="001016BD" w:rsidRPr="0093090A" w:rsidRDefault="00D406D6" w:rsidP="0093090A">
      <w:pPr>
        <w:pStyle w:val="ListParagraph"/>
        <w:ind w:left="907"/>
        <w:rPr>
          <w:rFonts w:cs="Calibri"/>
          <w:szCs w:val="24"/>
        </w:rPr>
      </w:pPr>
      <w:r w:rsidRPr="0093090A">
        <w:rPr>
          <w:rFonts w:asciiTheme="minorHAnsi" w:eastAsia="Times New Roman" w:hAnsiTheme="minorHAnsi" w:cstheme="minorHAnsi"/>
          <w:iCs/>
          <w:szCs w:val="24"/>
        </w:rPr>
        <w:br/>
      </w:r>
      <w:r w:rsidR="001016BD" w:rsidRPr="0093090A">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031CE20" w14:textId="1DB6E2CA" w:rsidR="00931FBD" w:rsidRPr="00A555D8" w:rsidRDefault="00931FBD" w:rsidP="00A555D8">
      <w:pPr>
        <w:pStyle w:val="BodyText"/>
        <w:numPr>
          <w:ilvl w:val="0"/>
          <w:numId w:val="15"/>
        </w:numPr>
        <w:spacing w:before="360"/>
        <w:outlineLvl w:val="0"/>
        <w:rPr>
          <w:rFonts w:asciiTheme="minorHAnsi" w:hAnsiTheme="minorHAnsi" w:cstheme="minorHAnsi"/>
          <w:i w:val="0"/>
          <w:iCs/>
        </w:rPr>
      </w:pPr>
      <w:r w:rsidRPr="00A555D8">
        <w:rPr>
          <w:rFonts w:asciiTheme="minorHAnsi" w:hAnsiTheme="minorHAnsi" w:cstheme="minorHAnsi"/>
          <w:b/>
          <w:iCs/>
          <w:color w:val="000000" w:themeColor="text1"/>
        </w:rPr>
        <w:t>Bacillus cereus</w:t>
      </w:r>
      <w:r w:rsidRPr="00A555D8">
        <w:rPr>
          <w:rFonts w:asciiTheme="minorHAnsi" w:hAnsiTheme="minorHAnsi" w:cstheme="minorHAnsi"/>
          <w:b/>
          <w:color w:val="000000" w:themeColor="text1"/>
        </w:rPr>
        <w:t xml:space="preserve"> </w:t>
      </w:r>
      <w:r w:rsidR="00A555D8" w:rsidRPr="00A555D8">
        <w:rPr>
          <w:rFonts w:asciiTheme="minorHAnsi" w:hAnsiTheme="minorHAnsi" w:cstheme="minorHAnsi"/>
          <w:b/>
          <w:i w:val="0"/>
          <w:iCs/>
        </w:rPr>
        <w:t>C</w:t>
      </w:r>
      <w:r w:rsidRPr="00A555D8">
        <w:rPr>
          <w:rFonts w:asciiTheme="minorHAnsi" w:hAnsiTheme="minorHAnsi" w:cstheme="minorHAnsi"/>
          <w:b/>
          <w:i w:val="0"/>
          <w:iCs/>
        </w:rPr>
        <w:t>ulture</w:t>
      </w:r>
      <w:r w:rsidR="00A555D8">
        <w:rPr>
          <w:rFonts w:asciiTheme="minorHAnsi" w:hAnsiTheme="minorHAnsi" w:cstheme="minorHAnsi"/>
          <w:b/>
          <w:i w:val="0"/>
          <w:iCs/>
        </w:rPr>
        <w:t xml:space="preserve"> and Dilution</w:t>
      </w:r>
    </w:p>
    <w:p w14:paraId="2A9F783D" w14:textId="7A6A7DB4" w:rsidR="00A555D8" w:rsidRDefault="00A555D8" w:rsidP="00A555D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color w:val="000000" w:themeColor="text1"/>
        </w:rPr>
        <w:t xml:space="preserve">In a biosafety level 2 facility, add 5 milliliters of BHI </w:t>
      </w:r>
      <w:r w:rsidRPr="00D47AC2">
        <w:rPr>
          <w:rFonts w:asciiTheme="minorHAnsi" w:hAnsiTheme="minorHAnsi" w:cstheme="minorHAnsi"/>
          <w:bCs/>
          <w:i w:val="0"/>
          <w:color w:val="000000" w:themeColor="text1"/>
        </w:rPr>
        <w:t xml:space="preserve">(B-H-I) </w:t>
      </w:r>
      <w:r>
        <w:rPr>
          <w:rFonts w:asciiTheme="minorHAnsi" w:hAnsiTheme="minorHAnsi" w:cstheme="minorHAnsi"/>
          <w:bCs/>
          <w:i w:val="0"/>
          <w:color w:val="000000" w:themeColor="text1"/>
        </w:rPr>
        <w:t xml:space="preserve">broth to a 10-millilieter snap cap tube </w:t>
      </w:r>
      <w:r>
        <w:rPr>
          <w:rFonts w:asciiTheme="minorHAnsi" w:hAnsiTheme="minorHAnsi" w:cstheme="minorHAnsi"/>
          <w:b/>
          <w:i w:val="0"/>
          <w:color w:val="000000" w:themeColor="text1"/>
        </w:rPr>
        <w:t>[1-TXT]</w:t>
      </w:r>
      <w:r>
        <w:rPr>
          <w:rFonts w:asciiTheme="minorHAnsi" w:hAnsiTheme="minorHAnsi" w:cstheme="minorHAnsi"/>
          <w:bCs/>
          <w:i w:val="0"/>
          <w:color w:val="000000" w:themeColor="text1"/>
        </w:rPr>
        <w:t xml:space="preserve"> and use a sterile loop to </w:t>
      </w:r>
      <w:r w:rsidR="00E66474">
        <w:rPr>
          <w:rFonts w:asciiTheme="minorHAnsi" w:hAnsiTheme="minorHAnsi" w:cstheme="minorHAnsi"/>
          <w:bCs/>
          <w:i w:val="0"/>
          <w:color w:val="000000" w:themeColor="text1"/>
        </w:rPr>
        <w:t>transfer</w:t>
      </w:r>
      <w:r>
        <w:rPr>
          <w:rFonts w:asciiTheme="minorHAnsi" w:hAnsiTheme="minorHAnsi" w:cstheme="minorHAnsi"/>
          <w:bCs/>
          <w:i w:val="0"/>
          <w:color w:val="000000" w:themeColor="text1"/>
        </w:rPr>
        <w:t xml:space="preserve"> a single </w:t>
      </w:r>
      <w:r w:rsidRPr="00D567E7">
        <w:rPr>
          <w:rFonts w:asciiTheme="minorHAnsi" w:hAnsiTheme="minorHAnsi" w:cstheme="minorHAnsi"/>
        </w:rPr>
        <w:t>B. cereus</w:t>
      </w:r>
      <w:r>
        <w:rPr>
          <w:rFonts w:asciiTheme="minorHAnsi" w:hAnsiTheme="minorHAnsi" w:cstheme="minorHAnsi"/>
          <w:i w:val="0"/>
          <w:iCs/>
        </w:rPr>
        <w:t xml:space="preserve"> colony from an agar plate culture </w:t>
      </w:r>
      <w:r w:rsidR="00E66474">
        <w:rPr>
          <w:rFonts w:asciiTheme="minorHAnsi" w:hAnsiTheme="minorHAnsi" w:cstheme="minorHAnsi"/>
          <w:i w:val="0"/>
          <w:iCs/>
        </w:rPr>
        <w:t>into</w:t>
      </w:r>
      <w:r w:rsidR="00E72605">
        <w:rPr>
          <w:rFonts w:asciiTheme="minorHAnsi" w:hAnsiTheme="minorHAnsi" w:cstheme="minorHAnsi"/>
          <w:i w:val="0"/>
          <w:iCs/>
        </w:rPr>
        <w:t xml:space="preserve"> </w:t>
      </w:r>
      <w:r w:rsidR="00AE00F7">
        <w:rPr>
          <w:rFonts w:asciiTheme="minorHAnsi" w:hAnsiTheme="minorHAnsi" w:cstheme="minorHAnsi"/>
          <w:i w:val="0"/>
          <w:iCs/>
        </w:rPr>
        <w:t>5</w:t>
      </w:r>
      <w:r w:rsidR="00AE00F7" w:rsidRPr="00AE00F7">
        <w:rPr>
          <w:rFonts w:asciiTheme="minorHAnsi" w:hAnsiTheme="minorHAnsi" w:cstheme="minorHAnsi"/>
          <w:bCs/>
          <w:i w:val="0"/>
          <w:color w:val="000000" w:themeColor="text1"/>
        </w:rPr>
        <w:t xml:space="preserve"> </w:t>
      </w:r>
      <w:r w:rsidR="00AE00F7">
        <w:rPr>
          <w:rFonts w:asciiTheme="minorHAnsi" w:hAnsiTheme="minorHAnsi" w:cstheme="minorHAnsi"/>
          <w:bCs/>
          <w:i w:val="0"/>
          <w:color w:val="000000" w:themeColor="text1"/>
        </w:rPr>
        <w:t>milliliters</w:t>
      </w:r>
      <w:r w:rsidR="00AE00F7">
        <w:rPr>
          <w:rFonts w:asciiTheme="minorHAnsi" w:hAnsiTheme="minorHAnsi" w:cstheme="minorHAnsi"/>
          <w:i w:val="0"/>
          <w:iCs/>
        </w:rPr>
        <w:t xml:space="preserve"> </w:t>
      </w:r>
      <w:r w:rsidR="00E66474">
        <w:rPr>
          <w:rFonts w:asciiTheme="minorHAnsi" w:hAnsiTheme="minorHAnsi" w:cstheme="minorHAnsi"/>
          <w:i w:val="0"/>
          <w:iCs/>
        </w:rPr>
        <w:t xml:space="preserve">of </w:t>
      </w:r>
      <w:r w:rsidR="00E72605">
        <w:rPr>
          <w:rFonts w:asciiTheme="minorHAnsi" w:hAnsiTheme="minorHAnsi" w:cstheme="minorHAnsi"/>
          <w:i w:val="0"/>
          <w:iCs/>
        </w:rPr>
        <w:t>broth</w:t>
      </w:r>
      <w:r w:rsidR="00E66474">
        <w:rPr>
          <w:rFonts w:asciiTheme="minorHAnsi" w:hAnsiTheme="minorHAnsi" w:cstheme="minorHAnsi"/>
          <w:i w:val="0"/>
          <w:iCs/>
        </w:rPr>
        <w:t xml:space="preserve"> </w:t>
      </w:r>
      <w:r>
        <w:rPr>
          <w:rFonts w:asciiTheme="minorHAnsi" w:hAnsiTheme="minorHAnsi" w:cstheme="minorHAnsi"/>
          <w:b/>
          <w:bCs/>
          <w:i w:val="0"/>
          <w:iCs/>
        </w:rPr>
        <w:t>[2-TXT]</w:t>
      </w:r>
      <w:r>
        <w:rPr>
          <w:rFonts w:asciiTheme="minorHAnsi" w:hAnsiTheme="minorHAnsi" w:cstheme="minorHAnsi"/>
          <w:i w:val="0"/>
          <w:iCs/>
        </w:rPr>
        <w:t>.</w:t>
      </w:r>
    </w:p>
    <w:p w14:paraId="51ED6929" w14:textId="544BA3E3" w:rsidR="00A555D8" w:rsidRPr="00A555D8" w:rsidRDefault="00A555D8" w:rsidP="00A555D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color w:val="000000" w:themeColor="text1"/>
        </w:rPr>
        <w:t xml:space="preserve">WIDE: Talent adding broth to snap cap tube </w:t>
      </w:r>
      <w:r>
        <w:rPr>
          <w:rFonts w:asciiTheme="minorHAnsi" w:hAnsiTheme="minorHAnsi" w:cstheme="minorHAnsi"/>
          <w:b/>
          <w:i w:val="0"/>
          <w:color w:val="000000" w:themeColor="text1"/>
        </w:rPr>
        <w:t>TEXT: BHI: brain heart infusion</w:t>
      </w:r>
    </w:p>
    <w:p w14:paraId="74DB1E24" w14:textId="53302983" w:rsidR="00A555D8" w:rsidRPr="00A555D8" w:rsidRDefault="00A555D8" w:rsidP="00A555D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color w:val="000000" w:themeColor="text1"/>
        </w:rPr>
        <w:t>Colony being picked</w:t>
      </w:r>
      <w:r w:rsidR="00E72605">
        <w:rPr>
          <w:rFonts w:asciiTheme="minorHAnsi" w:hAnsiTheme="minorHAnsi" w:cstheme="minorHAnsi"/>
          <w:bCs/>
          <w:i w:val="0"/>
          <w:color w:val="000000" w:themeColor="text1"/>
        </w:rPr>
        <w:t xml:space="preserve"> and</w:t>
      </w:r>
      <w:r w:rsidR="00E66474">
        <w:rPr>
          <w:rFonts w:asciiTheme="minorHAnsi" w:hAnsiTheme="minorHAnsi" w:cstheme="minorHAnsi"/>
          <w:bCs/>
          <w:i w:val="0"/>
          <w:color w:val="000000" w:themeColor="text1"/>
        </w:rPr>
        <w:t>/or</w:t>
      </w:r>
      <w:r w:rsidR="00E72605">
        <w:rPr>
          <w:rFonts w:asciiTheme="minorHAnsi" w:hAnsiTheme="minorHAnsi" w:cstheme="minorHAnsi"/>
          <w:bCs/>
          <w:i w:val="0"/>
          <w:color w:val="000000" w:themeColor="text1"/>
        </w:rPr>
        <w:t xml:space="preserve"> placed in </w:t>
      </w:r>
      <w:r w:rsidR="00A7625D">
        <w:rPr>
          <w:rFonts w:asciiTheme="minorHAnsi" w:hAnsiTheme="minorHAnsi" w:cstheme="minorHAnsi"/>
          <w:i w:val="0"/>
          <w:iCs/>
        </w:rPr>
        <w:t>5</w:t>
      </w:r>
      <w:r w:rsidR="00A7625D" w:rsidRPr="00AE00F7">
        <w:rPr>
          <w:rFonts w:asciiTheme="minorHAnsi" w:hAnsiTheme="minorHAnsi" w:cstheme="minorHAnsi"/>
          <w:bCs/>
          <w:i w:val="0"/>
          <w:color w:val="000000" w:themeColor="text1"/>
        </w:rPr>
        <w:t xml:space="preserve"> </w:t>
      </w:r>
      <w:r w:rsidR="00A7625D">
        <w:rPr>
          <w:rFonts w:asciiTheme="minorHAnsi" w:hAnsiTheme="minorHAnsi" w:cstheme="minorHAnsi"/>
          <w:bCs/>
          <w:i w:val="0"/>
          <w:color w:val="000000" w:themeColor="text1"/>
        </w:rPr>
        <w:t>milliliters</w:t>
      </w:r>
      <w:r w:rsidR="00A7625D">
        <w:rPr>
          <w:rFonts w:asciiTheme="minorHAnsi" w:hAnsiTheme="minorHAnsi" w:cstheme="minorHAnsi"/>
          <w:i w:val="0"/>
          <w:iCs/>
        </w:rPr>
        <w:t xml:space="preserve"> </w:t>
      </w:r>
      <w:r w:rsidR="00E72605">
        <w:rPr>
          <w:rFonts w:asciiTheme="minorHAnsi" w:hAnsiTheme="minorHAnsi" w:cstheme="minorHAnsi"/>
          <w:bCs/>
          <w:i w:val="0"/>
          <w:color w:val="000000" w:themeColor="text1"/>
        </w:rPr>
        <w:t>broth</w:t>
      </w:r>
      <w:r>
        <w:rPr>
          <w:rFonts w:asciiTheme="minorHAnsi" w:hAnsiTheme="minorHAnsi" w:cstheme="minorHAnsi"/>
          <w:bCs/>
          <w:i w:val="0"/>
          <w:color w:val="000000" w:themeColor="text1"/>
        </w:rPr>
        <w:t xml:space="preserve"> </w:t>
      </w:r>
      <w:r>
        <w:rPr>
          <w:rFonts w:asciiTheme="minorHAnsi" w:hAnsiTheme="minorHAnsi" w:cstheme="minorHAnsi"/>
          <w:b/>
          <w:i w:val="0"/>
          <w:color w:val="000000" w:themeColor="text1"/>
        </w:rPr>
        <w:t xml:space="preserve">TEXT: </w:t>
      </w:r>
      <w:r>
        <w:rPr>
          <w:rFonts w:asciiTheme="minorHAnsi" w:hAnsiTheme="minorHAnsi" w:cstheme="minorHAnsi"/>
          <w:b/>
          <w:iCs/>
          <w:color w:val="000000" w:themeColor="text1"/>
        </w:rPr>
        <w:t>e.g.</w:t>
      </w:r>
      <w:r>
        <w:rPr>
          <w:rFonts w:asciiTheme="minorHAnsi" w:hAnsiTheme="minorHAnsi" w:cstheme="minorHAnsi"/>
          <w:b/>
          <w:i w:val="0"/>
          <w:color w:val="000000" w:themeColor="text1"/>
        </w:rPr>
        <w:t>,</w:t>
      </w:r>
      <w:r>
        <w:rPr>
          <w:rFonts w:asciiTheme="minorHAnsi" w:hAnsiTheme="minorHAnsi" w:cstheme="minorHAnsi"/>
          <w:b/>
          <w:iCs/>
          <w:color w:val="000000" w:themeColor="text1"/>
        </w:rPr>
        <w:t xml:space="preserve"> </w:t>
      </w:r>
      <w:r w:rsidRPr="00A555D8">
        <w:rPr>
          <w:rFonts w:asciiTheme="minorHAnsi" w:hAnsiTheme="minorHAnsi" w:cstheme="minorHAnsi"/>
          <w:b/>
          <w:bCs/>
        </w:rPr>
        <w:t>B. cereus</w:t>
      </w:r>
      <w:r>
        <w:rPr>
          <w:rFonts w:asciiTheme="minorHAnsi" w:hAnsiTheme="minorHAnsi" w:cstheme="minorHAnsi"/>
          <w:i w:val="0"/>
          <w:iCs/>
        </w:rPr>
        <w:t xml:space="preserve"> </w:t>
      </w:r>
      <w:r>
        <w:rPr>
          <w:rFonts w:asciiTheme="minorHAnsi" w:hAnsiTheme="minorHAnsi" w:cstheme="minorHAnsi"/>
          <w:b/>
          <w:i w:val="0"/>
          <w:color w:val="000000" w:themeColor="text1"/>
        </w:rPr>
        <w:t>ATCC 14579</w:t>
      </w:r>
    </w:p>
    <w:p w14:paraId="3FC37B0C" w14:textId="1EDC685E" w:rsidR="00931FBD" w:rsidRDefault="00A555D8" w:rsidP="00A555D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brief vortexing </w:t>
      </w:r>
      <w:r>
        <w:rPr>
          <w:rFonts w:asciiTheme="minorHAnsi" w:hAnsiTheme="minorHAnsi" w:cstheme="minorHAnsi"/>
          <w:b/>
          <w:bCs/>
          <w:i w:val="0"/>
          <w:iCs/>
        </w:rPr>
        <w:t>[1]</w:t>
      </w:r>
      <w:r>
        <w:rPr>
          <w:rFonts w:asciiTheme="minorHAnsi" w:hAnsiTheme="minorHAnsi" w:cstheme="minorHAnsi"/>
          <w:i w:val="0"/>
          <w:iCs/>
        </w:rPr>
        <w:t>,</w:t>
      </w:r>
      <w:r w:rsidR="00931FBD" w:rsidRPr="00A555D8">
        <w:rPr>
          <w:rFonts w:asciiTheme="minorHAnsi" w:hAnsiTheme="minorHAnsi" w:cstheme="minorHAnsi"/>
          <w:i w:val="0"/>
          <w:iCs/>
        </w:rPr>
        <w:t xml:space="preserve"> </w:t>
      </w:r>
      <w:r>
        <w:rPr>
          <w:rFonts w:asciiTheme="minorHAnsi" w:hAnsiTheme="minorHAnsi" w:cstheme="minorHAnsi"/>
          <w:i w:val="0"/>
          <w:iCs/>
        </w:rPr>
        <w:t>incubate</w:t>
      </w:r>
      <w:r w:rsidR="00931FBD" w:rsidRPr="00A555D8">
        <w:rPr>
          <w:rFonts w:asciiTheme="minorHAnsi" w:hAnsiTheme="minorHAnsi" w:cstheme="minorHAnsi"/>
          <w:i w:val="0"/>
          <w:iCs/>
        </w:rPr>
        <w:t xml:space="preserve"> the </w:t>
      </w:r>
      <w:r>
        <w:rPr>
          <w:rFonts w:asciiTheme="minorHAnsi" w:hAnsiTheme="minorHAnsi" w:cstheme="minorHAnsi"/>
          <w:i w:val="0"/>
          <w:iCs/>
        </w:rPr>
        <w:t>sample</w:t>
      </w:r>
      <w:r w:rsidR="00931FBD" w:rsidRPr="00A555D8">
        <w:rPr>
          <w:rFonts w:asciiTheme="minorHAnsi" w:hAnsiTheme="minorHAnsi" w:cstheme="minorHAnsi"/>
          <w:i w:val="0"/>
          <w:iCs/>
        </w:rPr>
        <w:t xml:space="preserve"> in a</w:t>
      </w:r>
      <w:r>
        <w:rPr>
          <w:rFonts w:asciiTheme="minorHAnsi" w:hAnsiTheme="minorHAnsi" w:cstheme="minorHAnsi"/>
          <w:i w:val="0"/>
          <w:iCs/>
        </w:rPr>
        <w:t xml:space="preserve"> 37-degree Celsius</w:t>
      </w:r>
      <w:r w:rsidR="00931FBD" w:rsidRPr="00A555D8">
        <w:rPr>
          <w:rFonts w:asciiTheme="minorHAnsi" w:hAnsiTheme="minorHAnsi" w:cstheme="minorHAnsi"/>
          <w:i w:val="0"/>
          <w:iCs/>
        </w:rPr>
        <w:t xml:space="preserve"> rotating incubator</w:t>
      </w:r>
      <w:r>
        <w:rPr>
          <w:rFonts w:asciiTheme="minorHAnsi" w:hAnsiTheme="minorHAnsi" w:cstheme="minorHAnsi"/>
          <w:i w:val="0"/>
          <w:iCs/>
        </w:rPr>
        <w:t xml:space="preserve"> at </w:t>
      </w:r>
      <w:r w:rsidR="00931FBD" w:rsidRPr="00A555D8">
        <w:rPr>
          <w:rFonts w:asciiTheme="minorHAnsi" w:hAnsiTheme="minorHAnsi" w:cstheme="minorHAnsi"/>
          <w:i w:val="0"/>
          <w:iCs/>
        </w:rPr>
        <w:t xml:space="preserve">200 </w:t>
      </w:r>
      <w:r>
        <w:rPr>
          <w:rFonts w:asciiTheme="minorHAnsi" w:hAnsiTheme="minorHAnsi" w:cstheme="minorHAnsi"/>
          <w:i w:val="0"/>
          <w:iCs/>
        </w:rPr>
        <w:t xml:space="preserve">revolutions per minute for 18 hours </w:t>
      </w:r>
      <w:r>
        <w:rPr>
          <w:rFonts w:asciiTheme="minorHAnsi" w:hAnsiTheme="minorHAnsi" w:cstheme="minorHAnsi"/>
          <w:b/>
          <w:bCs/>
          <w:i w:val="0"/>
          <w:iCs/>
        </w:rPr>
        <w:t>[2]</w:t>
      </w:r>
      <w:r w:rsidR="00931FBD" w:rsidRPr="00A555D8">
        <w:rPr>
          <w:rFonts w:asciiTheme="minorHAnsi" w:hAnsiTheme="minorHAnsi" w:cstheme="minorHAnsi"/>
          <w:i w:val="0"/>
          <w:iCs/>
        </w:rPr>
        <w:t xml:space="preserve">. </w:t>
      </w:r>
    </w:p>
    <w:p w14:paraId="30B831B8" w14:textId="1B21AD8F" w:rsidR="00A555D8" w:rsidRDefault="00A555D8" w:rsidP="00A555D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Tube being vortexed</w:t>
      </w:r>
    </w:p>
    <w:p w14:paraId="760C15B2" w14:textId="488DE5CF" w:rsidR="00A555D8" w:rsidRDefault="00A555D8" w:rsidP="00A555D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 onto rotator in incubator</w:t>
      </w:r>
    </w:p>
    <w:p w14:paraId="06B60361" w14:textId="3CBA5D42" w:rsidR="00A555D8" w:rsidRDefault="00A555D8" w:rsidP="00A555D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dilute the culture to a 200 colony forming units per microliter concentration in 10 milliliters of fresh BHI </w:t>
      </w:r>
      <w:r>
        <w:rPr>
          <w:rFonts w:asciiTheme="minorHAnsi" w:hAnsiTheme="minorHAnsi" w:cstheme="minorHAnsi"/>
          <w:b/>
          <w:bCs/>
          <w:i w:val="0"/>
          <w:iCs/>
        </w:rPr>
        <w:t>[1]</w:t>
      </w:r>
      <w:r>
        <w:rPr>
          <w:rFonts w:asciiTheme="minorHAnsi" w:hAnsiTheme="minorHAnsi" w:cstheme="minorHAnsi"/>
          <w:i w:val="0"/>
          <w:iCs/>
        </w:rPr>
        <w:t xml:space="preserve"> and</w:t>
      </w:r>
      <w:r w:rsidR="00E66474">
        <w:rPr>
          <w:rFonts w:asciiTheme="minorHAnsi" w:hAnsiTheme="minorHAnsi" w:cstheme="minorHAnsi"/>
          <w:i w:val="0"/>
          <w:iCs/>
        </w:rPr>
        <w:t>, after vortexing,</w:t>
      </w:r>
      <w:r>
        <w:rPr>
          <w:rFonts w:asciiTheme="minorHAnsi" w:hAnsiTheme="minorHAnsi" w:cstheme="minorHAnsi"/>
          <w:i w:val="0"/>
          <w:iCs/>
        </w:rPr>
        <w:t xml:space="preserve"> add 1 milliliter of the freshly diluted culture to a 1.5-milliliter microcentrifuge tube on ice </w:t>
      </w:r>
      <w:r>
        <w:rPr>
          <w:rFonts w:asciiTheme="minorHAnsi" w:hAnsiTheme="minorHAnsi" w:cstheme="minorHAnsi"/>
          <w:b/>
          <w:bCs/>
          <w:i w:val="0"/>
          <w:iCs/>
        </w:rPr>
        <w:t>[2]</w:t>
      </w:r>
      <w:r>
        <w:rPr>
          <w:rFonts w:asciiTheme="minorHAnsi" w:hAnsiTheme="minorHAnsi" w:cstheme="minorHAnsi"/>
          <w:i w:val="0"/>
          <w:iCs/>
        </w:rPr>
        <w:t>.</w:t>
      </w:r>
    </w:p>
    <w:p w14:paraId="565B76EC" w14:textId="716329B8" w:rsidR="00A555D8" w:rsidRDefault="00A555D8" w:rsidP="00A555D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w:t>
      </w:r>
      <w:r w:rsidR="00E72605">
        <w:rPr>
          <w:rFonts w:asciiTheme="minorHAnsi" w:hAnsiTheme="minorHAnsi" w:cstheme="minorHAnsi"/>
          <w:i w:val="0"/>
          <w:iCs/>
        </w:rPr>
        <w:t xml:space="preserve"> 10 </w:t>
      </w:r>
      <w:r w:rsidR="00E66474">
        <w:rPr>
          <w:rFonts w:asciiTheme="minorHAnsi" w:hAnsiTheme="minorHAnsi" w:cstheme="minorHAnsi"/>
          <w:i w:val="0"/>
          <w:iCs/>
        </w:rPr>
        <w:t>microliters</w:t>
      </w:r>
      <w:r w:rsidR="00E72605">
        <w:rPr>
          <w:rFonts w:asciiTheme="minorHAnsi" w:hAnsiTheme="minorHAnsi" w:cstheme="minorHAnsi"/>
          <w:i w:val="0"/>
          <w:iCs/>
        </w:rPr>
        <w:t xml:space="preserve"> of overnight culture to 10 milliliters of</w:t>
      </w:r>
      <w:r>
        <w:rPr>
          <w:rFonts w:asciiTheme="minorHAnsi" w:hAnsiTheme="minorHAnsi" w:cstheme="minorHAnsi"/>
          <w:i w:val="0"/>
          <w:iCs/>
        </w:rPr>
        <w:t xml:space="preserve"> BHI,</w:t>
      </w:r>
      <w:r w:rsidR="00E72605">
        <w:rPr>
          <w:rFonts w:asciiTheme="minorHAnsi" w:hAnsiTheme="minorHAnsi" w:cstheme="minorHAnsi"/>
          <w:i w:val="0"/>
          <w:iCs/>
        </w:rPr>
        <w:t xml:space="preserve"> and vortexing to mix.</w:t>
      </w:r>
    </w:p>
    <w:p w14:paraId="32628F85" w14:textId="08E04C05" w:rsidR="007C53D4" w:rsidRDefault="00A555D8" w:rsidP="007C53D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w:t>
      </w:r>
      <w:r w:rsidR="00E72605">
        <w:rPr>
          <w:rFonts w:asciiTheme="minorHAnsi" w:hAnsiTheme="minorHAnsi" w:cstheme="minorHAnsi"/>
          <w:i w:val="0"/>
          <w:iCs/>
        </w:rPr>
        <w:t xml:space="preserve">placing 1 </w:t>
      </w:r>
      <w:r w:rsidR="00E66474">
        <w:rPr>
          <w:rFonts w:asciiTheme="minorHAnsi" w:hAnsiTheme="minorHAnsi" w:cstheme="minorHAnsi"/>
          <w:i w:val="0"/>
          <w:iCs/>
        </w:rPr>
        <w:t xml:space="preserve">milliliter of </w:t>
      </w:r>
      <w:r w:rsidR="00E72605">
        <w:rPr>
          <w:rFonts w:asciiTheme="minorHAnsi" w:hAnsiTheme="minorHAnsi" w:cstheme="minorHAnsi"/>
          <w:i w:val="0"/>
          <w:iCs/>
        </w:rPr>
        <w:t>diluted</w:t>
      </w:r>
      <w:r>
        <w:rPr>
          <w:rFonts w:asciiTheme="minorHAnsi" w:hAnsiTheme="minorHAnsi" w:cstheme="minorHAnsi"/>
          <w:i w:val="0"/>
          <w:iCs/>
        </w:rPr>
        <w:t xml:space="preserve"> culture to </w:t>
      </w:r>
      <w:r w:rsidR="00E72605">
        <w:rPr>
          <w:rFonts w:asciiTheme="minorHAnsi" w:hAnsiTheme="minorHAnsi" w:cstheme="minorHAnsi"/>
          <w:i w:val="0"/>
          <w:iCs/>
        </w:rPr>
        <w:t>1.5</w:t>
      </w:r>
      <w:r w:rsidR="00E66474">
        <w:rPr>
          <w:rFonts w:asciiTheme="minorHAnsi" w:hAnsiTheme="minorHAnsi" w:cstheme="minorHAnsi"/>
          <w:i w:val="0"/>
          <w:iCs/>
        </w:rPr>
        <w:t xml:space="preserve">-milliliter </w:t>
      </w:r>
      <w:r w:rsidR="00E72605">
        <w:rPr>
          <w:rFonts w:asciiTheme="minorHAnsi" w:hAnsiTheme="minorHAnsi" w:cstheme="minorHAnsi"/>
          <w:i w:val="0"/>
          <w:iCs/>
        </w:rPr>
        <w:t xml:space="preserve">Eppendorf </w:t>
      </w:r>
      <w:r>
        <w:rPr>
          <w:rFonts w:asciiTheme="minorHAnsi" w:hAnsiTheme="minorHAnsi" w:cstheme="minorHAnsi"/>
          <w:i w:val="0"/>
          <w:iCs/>
        </w:rPr>
        <w:t>tube</w:t>
      </w:r>
      <w:r w:rsidR="00A7625D">
        <w:rPr>
          <w:rFonts w:asciiTheme="minorHAnsi" w:hAnsiTheme="minorHAnsi" w:cstheme="minorHAnsi"/>
          <w:i w:val="0"/>
          <w:iCs/>
        </w:rPr>
        <w:t xml:space="preserve"> </w:t>
      </w:r>
      <w:r>
        <w:rPr>
          <w:rFonts w:asciiTheme="minorHAnsi" w:hAnsiTheme="minorHAnsi" w:cstheme="minorHAnsi"/>
          <w:i w:val="0"/>
          <w:iCs/>
        </w:rPr>
        <w:t>on ice</w:t>
      </w:r>
      <w:r w:rsidR="00E72605">
        <w:rPr>
          <w:rFonts w:asciiTheme="minorHAnsi" w:hAnsiTheme="minorHAnsi" w:cstheme="minorHAnsi"/>
          <w:i w:val="0"/>
          <w:iCs/>
        </w:rPr>
        <w:t>.</w:t>
      </w:r>
    </w:p>
    <w:p w14:paraId="6041DDCF" w14:textId="6DA0CC4B" w:rsidR="00931FBD" w:rsidRPr="00022826" w:rsidRDefault="00931FBD" w:rsidP="007C53D4">
      <w:pPr>
        <w:pStyle w:val="BodyText"/>
        <w:numPr>
          <w:ilvl w:val="0"/>
          <w:numId w:val="15"/>
        </w:numPr>
        <w:spacing w:before="360"/>
        <w:outlineLvl w:val="0"/>
        <w:rPr>
          <w:rFonts w:asciiTheme="minorHAnsi" w:hAnsiTheme="minorHAnsi" w:cstheme="minorHAnsi"/>
          <w:i w:val="0"/>
          <w:iCs/>
        </w:rPr>
      </w:pPr>
      <w:r w:rsidRPr="007C53D4">
        <w:rPr>
          <w:rFonts w:asciiTheme="minorHAnsi" w:hAnsiTheme="minorHAnsi" w:cstheme="minorHAnsi"/>
          <w:b/>
          <w:i w:val="0"/>
          <w:iCs/>
        </w:rPr>
        <w:t xml:space="preserve">Mouse </w:t>
      </w:r>
      <w:r w:rsidR="007C53D4">
        <w:rPr>
          <w:rFonts w:asciiTheme="minorHAnsi" w:hAnsiTheme="minorHAnsi" w:cstheme="minorHAnsi"/>
          <w:b/>
          <w:i w:val="0"/>
          <w:iCs/>
        </w:rPr>
        <w:t>I</w:t>
      </w:r>
      <w:r w:rsidRPr="007C53D4">
        <w:rPr>
          <w:rFonts w:asciiTheme="minorHAnsi" w:hAnsiTheme="minorHAnsi" w:cstheme="minorHAnsi"/>
          <w:b/>
          <w:i w:val="0"/>
          <w:iCs/>
        </w:rPr>
        <w:t xml:space="preserve">ntravitreal </w:t>
      </w:r>
      <w:r w:rsidR="007C53D4">
        <w:rPr>
          <w:rFonts w:asciiTheme="minorHAnsi" w:hAnsiTheme="minorHAnsi" w:cstheme="minorHAnsi"/>
          <w:b/>
          <w:i w:val="0"/>
          <w:iCs/>
        </w:rPr>
        <w:t>I</w:t>
      </w:r>
      <w:r w:rsidRPr="007C53D4">
        <w:rPr>
          <w:rFonts w:asciiTheme="minorHAnsi" w:hAnsiTheme="minorHAnsi" w:cstheme="minorHAnsi"/>
          <w:b/>
          <w:i w:val="0"/>
          <w:iCs/>
        </w:rPr>
        <w:t>njection</w:t>
      </w:r>
    </w:p>
    <w:p w14:paraId="4CCA4C09" w14:textId="481959AD" w:rsidR="00022826" w:rsidRPr="007C53D4" w:rsidRDefault="00022826" w:rsidP="00022826">
      <w:pPr>
        <w:pStyle w:val="BodyText"/>
        <w:spacing w:before="360"/>
        <w:outlineLvl w:val="0"/>
        <w:rPr>
          <w:rFonts w:asciiTheme="minorHAnsi" w:hAnsiTheme="minorHAnsi" w:cstheme="minorHAnsi"/>
          <w:i w:val="0"/>
          <w:iCs/>
        </w:rPr>
      </w:pPr>
      <w:r w:rsidRPr="00022826">
        <w:rPr>
          <w:rFonts w:asciiTheme="minorHAnsi" w:hAnsiTheme="minorHAnsi" w:cstheme="minorHAnsi"/>
          <w:bCs/>
          <w:i w:val="0"/>
          <w:iCs/>
          <w:highlight w:val="green"/>
        </w:rPr>
        <w:t>NOTE: Authors self-recorded sections 3 and 4 and uploaded them to the project page.</w:t>
      </w:r>
      <w:r>
        <w:rPr>
          <w:rFonts w:asciiTheme="minorHAnsi" w:hAnsiTheme="minorHAnsi" w:cstheme="minorHAnsi"/>
          <w:bCs/>
          <w:i w:val="0"/>
          <w:iCs/>
        </w:rPr>
        <w:t xml:space="preserve"> </w:t>
      </w:r>
    </w:p>
    <w:p w14:paraId="126BEBFF" w14:textId="3539669C" w:rsidR="007C53D4" w:rsidRDefault="007C53D4" w:rsidP="007C53D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For intravitreal injection, </w:t>
      </w:r>
      <w:r>
        <w:rPr>
          <w:rFonts w:asciiTheme="minorHAnsi" w:hAnsiTheme="minorHAnsi" w:cstheme="minorHAnsi"/>
          <w:i w:val="0"/>
          <w:iCs/>
        </w:rPr>
        <w:t>t</w:t>
      </w:r>
      <w:r w:rsidRPr="007C53D4">
        <w:rPr>
          <w:rFonts w:asciiTheme="minorHAnsi" w:hAnsiTheme="minorHAnsi" w:cstheme="minorHAnsi"/>
          <w:i w:val="0"/>
          <w:iCs/>
        </w:rPr>
        <w:t xml:space="preserve">urn </w:t>
      </w:r>
      <w:r w:rsidR="00801243">
        <w:rPr>
          <w:rFonts w:asciiTheme="minorHAnsi" w:hAnsiTheme="minorHAnsi" w:cstheme="minorHAnsi"/>
          <w:i w:val="0"/>
          <w:iCs/>
        </w:rPr>
        <w:t>on</w:t>
      </w:r>
      <w:r w:rsidRPr="007C53D4">
        <w:rPr>
          <w:rFonts w:asciiTheme="minorHAnsi" w:hAnsiTheme="minorHAnsi" w:cstheme="minorHAnsi"/>
          <w:i w:val="0"/>
          <w:iCs/>
        </w:rPr>
        <w:t xml:space="preserve"> the microinjector </w:t>
      </w:r>
      <w:r>
        <w:rPr>
          <w:rFonts w:asciiTheme="minorHAnsi" w:hAnsiTheme="minorHAnsi" w:cstheme="minorHAnsi"/>
          <w:b/>
          <w:bCs/>
          <w:i w:val="0"/>
          <w:iCs/>
        </w:rPr>
        <w:t xml:space="preserve">[1] </w:t>
      </w:r>
      <w:r w:rsidRPr="007C53D4">
        <w:rPr>
          <w:rFonts w:asciiTheme="minorHAnsi" w:hAnsiTheme="minorHAnsi" w:cstheme="minorHAnsi"/>
          <w:i w:val="0"/>
          <w:iCs/>
        </w:rPr>
        <w:t>and open the gas valve on the compressed air tank attached to the microinjector</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BA6E5D7" w14:textId="19CBB012" w:rsidR="007C53D4" w:rsidRDefault="007C53D4" w:rsidP="007C53D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WIDE: Talent turning on microinjector</w:t>
      </w:r>
    </w:p>
    <w:p w14:paraId="66F374DE" w14:textId="77777777" w:rsidR="007C53D4" w:rsidRDefault="007C53D4" w:rsidP="007C53D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opening gas valve</w:t>
      </w:r>
    </w:p>
    <w:p w14:paraId="1F3F6342" w14:textId="5DCFA860" w:rsidR="007C53D4" w:rsidRPr="007C53D4" w:rsidRDefault="007C53D4" w:rsidP="007C53D4">
      <w:pPr>
        <w:pStyle w:val="BodyText"/>
        <w:numPr>
          <w:ilvl w:val="1"/>
          <w:numId w:val="15"/>
        </w:numPr>
        <w:spacing w:before="360"/>
        <w:outlineLvl w:val="0"/>
        <w:rPr>
          <w:rFonts w:asciiTheme="minorHAnsi" w:hAnsiTheme="minorHAnsi" w:cstheme="minorHAnsi"/>
          <w:i w:val="0"/>
          <w:iCs/>
        </w:rPr>
      </w:pPr>
      <w:r>
        <w:rPr>
          <w:i w:val="0"/>
          <w:iCs/>
        </w:rPr>
        <w:t>P</w:t>
      </w:r>
      <w:r w:rsidR="00931FBD" w:rsidRPr="007C53D4">
        <w:rPr>
          <w:i w:val="0"/>
          <w:iCs/>
        </w:rPr>
        <w:t xml:space="preserve">ress </w:t>
      </w:r>
      <w:r w:rsidR="00931FBD" w:rsidRPr="007C53D4">
        <w:rPr>
          <w:b/>
          <w:bCs/>
          <w:i w:val="0"/>
          <w:iCs/>
        </w:rPr>
        <w:t>Mode</w:t>
      </w:r>
      <w:r w:rsidR="00931FBD" w:rsidRPr="007C53D4">
        <w:rPr>
          <w:i w:val="0"/>
          <w:iCs/>
        </w:rPr>
        <w:t xml:space="preserve"> </w:t>
      </w:r>
      <w:r>
        <w:rPr>
          <w:i w:val="0"/>
          <w:iCs/>
        </w:rPr>
        <w:t xml:space="preserve">on the microinjector </w:t>
      </w:r>
      <w:r w:rsidR="00931FBD" w:rsidRPr="007C53D4">
        <w:rPr>
          <w:i w:val="0"/>
          <w:iCs/>
        </w:rPr>
        <w:t xml:space="preserve">until the screen shows </w:t>
      </w:r>
      <w:r w:rsidR="00931FBD" w:rsidRPr="007C53D4">
        <w:rPr>
          <w:b/>
          <w:bCs/>
          <w:i w:val="0"/>
          <w:iCs/>
        </w:rPr>
        <w:t>Balance</w:t>
      </w:r>
      <w:r>
        <w:rPr>
          <w:b/>
          <w:bCs/>
          <w:i w:val="0"/>
          <w:iCs/>
        </w:rPr>
        <w:t xml:space="preserve"> [1]</w:t>
      </w:r>
      <w:r w:rsidR="00931FBD" w:rsidRPr="007C53D4">
        <w:rPr>
          <w:i w:val="0"/>
          <w:iCs/>
        </w:rPr>
        <w:t>.</w:t>
      </w:r>
    </w:p>
    <w:p w14:paraId="027B5D12" w14:textId="34FBCF5C" w:rsidR="007C53D4" w:rsidRPr="007C53D4" w:rsidRDefault="007C53D4" w:rsidP="007C53D4">
      <w:pPr>
        <w:pStyle w:val="BodyText"/>
        <w:numPr>
          <w:ilvl w:val="2"/>
          <w:numId w:val="15"/>
        </w:numPr>
        <w:spacing w:before="360"/>
        <w:outlineLvl w:val="0"/>
        <w:rPr>
          <w:rFonts w:asciiTheme="minorHAnsi" w:hAnsiTheme="minorHAnsi" w:cstheme="minorHAnsi"/>
          <w:i w:val="0"/>
          <w:iCs/>
        </w:rPr>
      </w:pPr>
      <w:r>
        <w:rPr>
          <w:i w:val="0"/>
          <w:iCs/>
        </w:rPr>
        <w:t>Talent pressing Mode</w:t>
      </w:r>
    </w:p>
    <w:p w14:paraId="5C0F6542" w14:textId="55AC6C58" w:rsidR="000F6DA3" w:rsidRPr="000F6DA3" w:rsidRDefault="00931FBD" w:rsidP="007C53D4">
      <w:pPr>
        <w:pStyle w:val="BodyText"/>
        <w:numPr>
          <w:ilvl w:val="1"/>
          <w:numId w:val="15"/>
        </w:numPr>
        <w:spacing w:before="360"/>
        <w:outlineLvl w:val="0"/>
        <w:rPr>
          <w:rFonts w:asciiTheme="minorHAnsi" w:hAnsiTheme="minorHAnsi" w:cstheme="minorHAnsi"/>
          <w:i w:val="0"/>
          <w:iCs/>
        </w:rPr>
      </w:pPr>
      <w:r w:rsidRPr="007C53D4">
        <w:rPr>
          <w:i w:val="0"/>
          <w:iCs/>
        </w:rPr>
        <w:t xml:space="preserve">Press </w:t>
      </w:r>
      <w:r w:rsidRPr="007C53D4">
        <w:rPr>
          <w:b/>
          <w:bCs/>
          <w:i w:val="0"/>
          <w:iCs/>
        </w:rPr>
        <w:t>Balance</w:t>
      </w:r>
      <w:r w:rsidRPr="007C53D4">
        <w:rPr>
          <w:i w:val="0"/>
          <w:iCs/>
        </w:rPr>
        <w:t xml:space="preserve"> </w:t>
      </w:r>
      <w:r w:rsidR="000F6DA3">
        <w:rPr>
          <w:b/>
          <w:bCs/>
          <w:i w:val="0"/>
          <w:iCs/>
        </w:rPr>
        <w:t xml:space="preserve">[1] </w:t>
      </w:r>
      <w:r w:rsidRPr="007C53D4">
        <w:rPr>
          <w:i w:val="0"/>
          <w:iCs/>
        </w:rPr>
        <w:t>and place the computer mouse on the operating table</w:t>
      </w:r>
      <w:r w:rsidR="000F6DA3">
        <w:rPr>
          <w:i w:val="0"/>
          <w:iCs/>
        </w:rPr>
        <w:t xml:space="preserve"> </w:t>
      </w:r>
      <w:r w:rsidR="000F6DA3">
        <w:rPr>
          <w:b/>
          <w:bCs/>
          <w:i w:val="0"/>
          <w:iCs/>
        </w:rPr>
        <w:t>[2]</w:t>
      </w:r>
      <w:r w:rsidRPr="007C53D4">
        <w:rPr>
          <w:i w:val="0"/>
          <w:iCs/>
        </w:rPr>
        <w:t>.</w:t>
      </w:r>
    </w:p>
    <w:p w14:paraId="52C53DDD" w14:textId="734C747A"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pressing Balance</w:t>
      </w:r>
    </w:p>
    <w:p w14:paraId="571D693A" w14:textId="00CE3670"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placing computer mouse onto operating table</w:t>
      </w:r>
    </w:p>
    <w:p w14:paraId="61A0277F" w14:textId="2FDB804B" w:rsidR="000F6DA3" w:rsidRDefault="00931FBD" w:rsidP="000F6DA3">
      <w:pPr>
        <w:pStyle w:val="BodyText"/>
        <w:numPr>
          <w:ilvl w:val="1"/>
          <w:numId w:val="15"/>
        </w:numPr>
        <w:spacing w:before="360"/>
        <w:outlineLvl w:val="0"/>
        <w:rPr>
          <w:rFonts w:asciiTheme="minorHAnsi" w:hAnsiTheme="minorHAnsi" w:cstheme="minorHAnsi"/>
          <w:i w:val="0"/>
          <w:iCs/>
        </w:rPr>
      </w:pPr>
      <w:r w:rsidRPr="007C53D4">
        <w:rPr>
          <w:i w:val="0"/>
          <w:iCs/>
        </w:rPr>
        <w:t>Connect the stainless-steel pipette holder to the tubing attached to Fill</w:t>
      </w:r>
      <w:r w:rsidR="000F6DA3">
        <w:rPr>
          <w:i w:val="0"/>
          <w:iCs/>
        </w:rPr>
        <w:t>-</w:t>
      </w:r>
      <w:r w:rsidRPr="007C53D4">
        <w:rPr>
          <w:i w:val="0"/>
          <w:iCs/>
        </w:rPr>
        <w:t xml:space="preserve">Output </w:t>
      </w:r>
      <w:r w:rsidR="000F6DA3">
        <w:rPr>
          <w:i w:val="0"/>
          <w:iCs/>
        </w:rPr>
        <w:t xml:space="preserve">on </w:t>
      </w:r>
      <w:r w:rsidRPr="007C53D4">
        <w:rPr>
          <w:i w:val="0"/>
          <w:iCs/>
        </w:rPr>
        <w:t>the injecto</w:t>
      </w:r>
      <w:r w:rsidR="000F6DA3">
        <w:rPr>
          <w:i w:val="0"/>
          <w:iCs/>
        </w:rPr>
        <w:t xml:space="preserve">r </w:t>
      </w:r>
      <w:r w:rsidR="000F6DA3">
        <w:rPr>
          <w:b/>
          <w:bCs/>
          <w:i w:val="0"/>
          <w:iCs/>
        </w:rPr>
        <w:t>[1]</w:t>
      </w:r>
      <w:r w:rsidR="000F6DA3">
        <w:rPr>
          <w:i w:val="0"/>
          <w:iCs/>
        </w:rPr>
        <w:t xml:space="preserve"> and </w:t>
      </w:r>
      <w:r w:rsidR="000F6DA3">
        <w:rPr>
          <w:rFonts w:asciiTheme="minorHAnsi" w:hAnsiTheme="minorHAnsi" w:cstheme="minorHAnsi"/>
          <w:i w:val="0"/>
          <w:iCs/>
        </w:rPr>
        <w:t xml:space="preserve">tightly </w:t>
      </w:r>
      <w:r w:rsidRPr="000F6DA3">
        <w:rPr>
          <w:rFonts w:asciiTheme="minorHAnsi" w:hAnsiTheme="minorHAnsi" w:cstheme="minorHAnsi"/>
          <w:i w:val="0"/>
          <w:iCs/>
        </w:rPr>
        <w:t xml:space="preserve">screw the pipette holder connector around </w:t>
      </w:r>
      <w:r w:rsidR="00B26362">
        <w:rPr>
          <w:rFonts w:asciiTheme="minorHAnsi" w:hAnsiTheme="minorHAnsi" w:cstheme="minorHAnsi"/>
          <w:i w:val="0"/>
          <w:iCs/>
        </w:rPr>
        <w:t>a beveled glass capillary pipette tip</w:t>
      </w:r>
      <w:r w:rsidRPr="000F6DA3">
        <w:rPr>
          <w:rFonts w:asciiTheme="minorHAnsi" w:hAnsiTheme="minorHAnsi" w:cstheme="minorHAnsi"/>
          <w:i w:val="0"/>
          <w:iCs/>
        </w:rPr>
        <w:t xml:space="preserve"> needle</w:t>
      </w:r>
      <w:r w:rsidR="000F6DA3">
        <w:rPr>
          <w:rFonts w:asciiTheme="minorHAnsi" w:hAnsiTheme="minorHAnsi" w:cstheme="minorHAnsi"/>
          <w:i w:val="0"/>
          <w:iCs/>
        </w:rPr>
        <w:t xml:space="preserve"> to</w:t>
      </w:r>
      <w:r w:rsidR="00B26362">
        <w:rPr>
          <w:rFonts w:asciiTheme="minorHAnsi" w:hAnsiTheme="minorHAnsi" w:cstheme="minorHAnsi"/>
          <w:i w:val="0"/>
          <w:iCs/>
        </w:rPr>
        <w:t xml:space="preserve"> allow</w:t>
      </w:r>
      <w:r w:rsidR="000F6DA3">
        <w:rPr>
          <w:rFonts w:asciiTheme="minorHAnsi" w:hAnsiTheme="minorHAnsi" w:cstheme="minorHAnsi"/>
          <w:i w:val="0"/>
          <w:iCs/>
        </w:rPr>
        <w:t xml:space="preserve"> </w:t>
      </w:r>
      <w:r w:rsidR="000F6DA3">
        <w:rPr>
          <w:i w:val="0"/>
          <w:iCs/>
        </w:rPr>
        <w:t>insert</w:t>
      </w:r>
      <w:r w:rsidR="00B26362">
        <w:rPr>
          <w:i w:val="0"/>
          <w:iCs/>
        </w:rPr>
        <w:t>ion of</w:t>
      </w:r>
      <w:r w:rsidR="000F6DA3">
        <w:rPr>
          <w:i w:val="0"/>
          <w:iCs/>
        </w:rPr>
        <w:t xml:space="preserve"> the </w:t>
      </w:r>
      <w:r w:rsidR="000F6DA3" w:rsidRPr="000F6DA3">
        <w:rPr>
          <w:rFonts w:asciiTheme="minorHAnsi" w:hAnsiTheme="minorHAnsi" w:cstheme="minorHAnsi"/>
          <w:i w:val="0"/>
          <w:iCs/>
        </w:rPr>
        <w:t xml:space="preserve">capillary needle </w:t>
      </w:r>
      <w:r w:rsidR="00B26362">
        <w:rPr>
          <w:rFonts w:asciiTheme="minorHAnsi" w:hAnsiTheme="minorHAnsi" w:cstheme="minorHAnsi"/>
          <w:i w:val="0"/>
          <w:iCs/>
        </w:rPr>
        <w:t>into</w:t>
      </w:r>
      <w:r w:rsidR="000F6DA3" w:rsidRPr="000F6DA3">
        <w:rPr>
          <w:rFonts w:asciiTheme="minorHAnsi" w:hAnsiTheme="minorHAnsi" w:cstheme="minorHAnsi"/>
          <w:i w:val="0"/>
          <w:iCs/>
        </w:rPr>
        <w:t xml:space="preserve"> the other end of the pipette holder</w:t>
      </w:r>
      <w:r w:rsidR="000F6DA3">
        <w:rPr>
          <w:rFonts w:asciiTheme="minorHAnsi" w:hAnsiTheme="minorHAnsi" w:cstheme="minorHAnsi"/>
          <w:i w:val="0"/>
          <w:iCs/>
        </w:rPr>
        <w:t xml:space="preserve"> </w:t>
      </w:r>
      <w:r w:rsidR="000F6DA3">
        <w:rPr>
          <w:rFonts w:asciiTheme="minorHAnsi" w:hAnsiTheme="minorHAnsi" w:cstheme="minorHAnsi"/>
          <w:b/>
          <w:bCs/>
          <w:i w:val="0"/>
          <w:iCs/>
        </w:rPr>
        <w:t>[2</w:t>
      </w:r>
      <w:r w:rsidR="00B26362">
        <w:rPr>
          <w:rFonts w:asciiTheme="minorHAnsi" w:hAnsiTheme="minorHAnsi" w:cstheme="minorHAnsi"/>
          <w:b/>
          <w:bCs/>
          <w:i w:val="0"/>
          <w:iCs/>
        </w:rPr>
        <w:t>-TXT</w:t>
      </w:r>
      <w:r w:rsidR="000F6DA3">
        <w:rPr>
          <w:rFonts w:asciiTheme="minorHAnsi" w:hAnsiTheme="minorHAnsi" w:cstheme="minorHAnsi"/>
          <w:b/>
          <w:bCs/>
          <w:i w:val="0"/>
          <w:iCs/>
        </w:rPr>
        <w:t>]</w:t>
      </w:r>
      <w:r w:rsidRPr="000F6DA3">
        <w:rPr>
          <w:rFonts w:asciiTheme="minorHAnsi" w:hAnsiTheme="minorHAnsi" w:cstheme="minorHAnsi"/>
          <w:i w:val="0"/>
          <w:iCs/>
        </w:rPr>
        <w:t>.</w:t>
      </w:r>
    </w:p>
    <w:p w14:paraId="09C42CD3" w14:textId="77777777" w:rsidR="000F6DA3" w:rsidRDefault="000F6DA3" w:rsidP="000F6DA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holder to tubing</w:t>
      </w:r>
    </w:p>
    <w:p w14:paraId="4CD775C3" w14:textId="25153E2D"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tightened holder connector around needle</w:t>
      </w:r>
      <w:r w:rsidR="00931FBD" w:rsidRPr="000F6DA3">
        <w:rPr>
          <w:rFonts w:asciiTheme="minorHAnsi" w:hAnsiTheme="minorHAnsi" w:cstheme="minorHAnsi"/>
          <w:i w:val="0"/>
          <w:iCs/>
        </w:rPr>
        <w:t xml:space="preserve"> </w:t>
      </w:r>
      <w:r w:rsidR="00B26362" w:rsidRPr="00B26362">
        <w:rPr>
          <w:b/>
          <w:i w:val="0"/>
          <w:iCs/>
        </w:rPr>
        <w:t>TEXT: See text for needle tip preparation details</w:t>
      </w:r>
    </w:p>
    <w:p w14:paraId="6258A2D8" w14:textId="7D6C1141" w:rsidR="000F6DA3" w:rsidRPr="000F6DA3" w:rsidRDefault="00931FBD" w:rsidP="000F6DA3">
      <w:pPr>
        <w:pStyle w:val="BodyText"/>
        <w:numPr>
          <w:ilvl w:val="1"/>
          <w:numId w:val="15"/>
        </w:numPr>
        <w:spacing w:before="360"/>
        <w:outlineLvl w:val="0"/>
        <w:rPr>
          <w:rFonts w:asciiTheme="minorHAnsi" w:hAnsiTheme="minorHAnsi" w:cstheme="minorHAnsi"/>
          <w:i w:val="0"/>
          <w:iCs/>
        </w:rPr>
      </w:pPr>
      <w:r w:rsidRPr="000F6DA3">
        <w:rPr>
          <w:i w:val="0"/>
          <w:iCs/>
        </w:rPr>
        <w:t xml:space="preserve">Turn on the ophthalmic microscope </w:t>
      </w:r>
      <w:r w:rsidR="000F6DA3">
        <w:rPr>
          <w:b/>
          <w:bCs/>
          <w:i w:val="0"/>
          <w:iCs/>
        </w:rPr>
        <w:t xml:space="preserve">[1] </w:t>
      </w:r>
      <w:r w:rsidRPr="000F6DA3">
        <w:rPr>
          <w:i w:val="0"/>
          <w:iCs/>
        </w:rPr>
        <w:t xml:space="preserve">and </w:t>
      </w:r>
      <w:r w:rsidR="000F6DA3">
        <w:rPr>
          <w:i w:val="0"/>
          <w:iCs/>
        </w:rPr>
        <w:t>set the light</w:t>
      </w:r>
      <w:r w:rsidRPr="000F6DA3">
        <w:rPr>
          <w:i w:val="0"/>
          <w:iCs/>
        </w:rPr>
        <w:t xml:space="preserve"> intensity </w:t>
      </w:r>
      <w:r w:rsidR="000F6DA3">
        <w:rPr>
          <w:i w:val="0"/>
          <w:iCs/>
        </w:rPr>
        <w:t>to</w:t>
      </w:r>
      <w:r w:rsidRPr="000F6DA3">
        <w:rPr>
          <w:i w:val="0"/>
          <w:iCs/>
        </w:rPr>
        <w:t xml:space="preserve"> 50%</w:t>
      </w:r>
      <w:r w:rsidR="000F6DA3">
        <w:rPr>
          <w:i w:val="0"/>
          <w:iCs/>
        </w:rPr>
        <w:t xml:space="preserve"> </w:t>
      </w:r>
      <w:r w:rsidR="000F6DA3">
        <w:rPr>
          <w:b/>
          <w:bCs/>
          <w:i w:val="0"/>
          <w:iCs/>
        </w:rPr>
        <w:t>[2]</w:t>
      </w:r>
      <w:r w:rsidRPr="000F6DA3">
        <w:rPr>
          <w:i w:val="0"/>
          <w:iCs/>
        </w:rPr>
        <w:t>.</w:t>
      </w:r>
    </w:p>
    <w:p w14:paraId="35DEF42F" w14:textId="48C966B3"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turning on microscope</w:t>
      </w:r>
    </w:p>
    <w:p w14:paraId="7175B1CC" w14:textId="4FDD0F55"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setting light intensity</w:t>
      </w:r>
    </w:p>
    <w:p w14:paraId="3362727B" w14:textId="77777777" w:rsidR="000F6DA3" w:rsidRPr="000F6DA3" w:rsidRDefault="000F6DA3" w:rsidP="000F6DA3">
      <w:pPr>
        <w:pStyle w:val="BodyText"/>
        <w:numPr>
          <w:ilvl w:val="1"/>
          <w:numId w:val="15"/>
        </w:numPr>
        <w:spacing w:before="360"/>
        <w:outlineLvl w:val="0"/>
        <w:rPr>
          <w:rFonts w:asciiTheme="minorHAnsi" w:hAnsiTheme="minorHAnsi" w:cstheme="minorHAnsi"/>
          <w:i w:val="0"/>
          <w:iCs/>
        </w:rPr>
      </w:pPr>
      <w:r>
        <w:rPr>
          <w:i w:val="0"/>
          <w:iCs/>
        </w:rPr>
        <w:t>Position</w:t>
      </w:r>
      <w:r w:rsidR="00931FBD" w:rsidRPr="000F6DA3">
        <w:rPr>
          <w:i w:val="0"/>
          <w:iCs/>
        </w:rPr>
        <w:t xml:space="preserve"> the microscope over the procedure site </w:t>
      </w:r>
      <w:r>
        <w:rPr>
          <w:b/>
          <w:bCs/>
          <w:i w:val="0"/>
          <w:iCs/>
        </w:rPr>
        <w:t>[1]</w:t>
      </w:r>
      <w:r w:rsidR="00931FBD" w:rsidRPr="000F6DA3">
        <w:rPr>
          <w:i w:val="0"/>
          <w:iCs/>
        </w:rPr>
        <w:t xml:space="preserve"> and adjust the microscope to the desired focus</w:t>
      </w:r>
      <w:r>
        <w:rPr>
          <w:i w:val="0"/>
          <w:iCs/>
        </w:rPr>
        <w:t xml:space="preserve"> </w:t>
      </w:r>
      <w:r>
        <w:rPr>
          <w:b/>
          <w:bCs/>
          <w:i w:val="0"/>
          <w:iCs/>
        </w:rPr>
        <w:t>[2]</w:t>
      </w:r>
      <w:r w:rsidR="00931FBD" w:rsidRPr="000F6DA3">
        <w:rPr>
          <w:i w:val="0"/>
          <w:iCs/>
        </w:rPr>
        <w:t>.</w:t>
      </w:r>
    </w:p>
    <w:p w14:paraId="3DD7C6D6" w14:textId="77777777"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positioning microscope</w:t>
      </w:r>
    </w:p>
    <w:p w14:paraId="578F42EC" w14:textId="2E0745E1" w:rsidR="000F6DA3" w:rsidRPr="000F6DA3" w:rsidRDefault="000F6DA3" w:rsidP="000F6DA3">
      <w:pPr>
        <w:pStyle w:val="BodyText"/>
        <w:numPr>
          <w:ilvl w:val="2"/>
          <w:numId w:val="15"/>
        </w:numPr>
        <w:spacing w:before="360"/>
        <w:outlineLvl w:val="0"/>
        <w:rPr>
          <w:rFonts w:asciiTheme="minorHAnsi" w:hAnsiTheme="minorHAnsi" w:cstheme="minorHAnsi"/>
          <w:i w:val="0"/>
          <w:iCs/>
        </w:rPr>
      </w:pPr>
      <w:r>
        <w:rPr>
          <w:i w:val="0"/>
          <w:iCs/>
        </w:rPr>
        <w:t>Talent adjusting microscope focus</w:t>
      </w:r>
    </w:p>
    <w:p w14:paraId="51F4EB4A" w14:textId="77777777" w:rsidR="000F6DA3" w:rsidRDefault="000F6DA3" w:rsidP="000F6DA3">
      <w:pPr>
        <w:pStyle w:val="BodyText"/>
        <w:numPr>
          <w:ilvl w:val="1"/>
          <w:numId w:val="15"/>
        </w:numPr>
        <w:spacing w:before="360"/>
        <w:outlineLvl w:val="0"/>
        <w:rPr>
          <w:i w:val="0"/>
          <w:iCs/>
        </w:rPr>
      </w:pPr>
      <w:r>
        <w:rPr>
          <w:i w:val="0"/>
          <w:iCs/>
        </w:rPr>
        <w:t xml:space="preserve">After confirming a lack of response to pedal reflex </w:t>
      </w:r>
      <w:r>
        <w:rPr>
          <w:b/>
          <w:bCs/>
          <w:i w:val="0"/>
          <w:iCs/>
        </w:rPr>
        <w:t>[1-TXT]</w:t>
      </w:r>
      <w:r>
        <w:rPr>
          <w:i w:val="0"/>
          <w:iCs/>
        </w:rPr>
        <w:t>, place</w:t>
      </w:r>
      <w:r>
        <w:rPr>
          <w:i w:val="0"/>
        </w:rPr>
        <w:t xml:space="preserve"> </w:t>
      </w:r>
      <w:r w:rsidR="00931FBD" w:rsidRPr="000F6DA3">
        <w:rPr>
          <w:i w:val="0"/>
          <w:iCs/>
        </w:rPr>
        <w:t xml:space="preserve">the anesthetized mouse on </w:t>
      </w:r>
      <w:r>
        <w:rPr>
          <w:i w:val="0"/>
          <w:iCs/>
        </w:rPr>
        <w:t xml:space="preserve">its left side on </w:t>
      </w:r>
      <w:r w:rsidR="00931FBD" w:rsidRPr="000F6DA3">
        <w:rPr>
          <w:i w:val="0"/>
          <w:iCs/>
        </w:rPr>
        <w:t xml:space="preserve">the medical underpads with </w:t>
      </w:r>
      <w:r>
        <w:rPr>
          <w:i w:val="0"/>
          <w:iCs/>
        </w:rPr>
        <w:t>the</w:t>
      </w:r>
      <w:r w:rsidR="00931FBD" w:rsidRPr="000F6DA3">
        <w:rPr>
          <w:i w:val="0"/>
          <w:iCs/>
        </w:rPr>
        <w:t xml:space="preserve"> nose pointed to the right</w:t>
      </w:r>
      <w:r>
        <w:rPr>
          <w:i w:val="0"/>
          <w:iCs/>
        </w:rPr>
        <w:t xml:space="preserve"> </w:t>
      </w:r>
      <w:r>
        <w:rPr>
          <w:b/>
          <w:bCs/>
          <w:i w:val="0"/>
          <w:iCs/>
        </w:rPr>
        <w:t>[2]</w:t>
      </w:r>
      <w:r>
        <w:rPr>
          <w:i w:val="0"/>
          <w:iCs/>
        </w:rPr>
        <w:t>.</w:t>
      </w:r>
    </w:p>
    <w:p w14:paraId="71D32733" w14:textId="6E6AEC18" w:rsidR="000F6DA3" w:rsidRDefault="000F6DA3" w:rsidP="000F6DA3">
      <w:pPr>
        <w:pStyle w:val="BodyText"/>
        <w:numPr>
          <w:ilvl w:val="2"/>
          <w:numId w:val="15"/>
        </w:numPr>
        <w:spacing w:before="360"/>
        <w:outlineLvl w:val="0"/>
        <w:rPr>
          <w:i w:val="0"/>
          <w:iCs/>
        </w:rPr>
      </w:pPr>
      <w:r>
        <w:rPr>
          <w:i w:val="0"/>
          <w:iCs/>
        </w:rPr>
        <w:lastRenderedPageBreak/>
        <w:t xml:space="preserve">ECU: Toe being pinched </w:t>
      </w:r>
      <w:r>
        <w:rPr>
          <w:b/>
          <w:bCs/>
          <w:i w:val="0"/>
          <w:iCs/>
        </w:rPr>
        <w:t>TEXT: Anesthesia:</w:t>
      </w:r>
      <w:r w:rsidR="00CF4838">
        <w:rPr>
          <w:b/>
          <w:bCs/>
          <w:i w:val="0"/>
          <w:iCs/>
        </w:rPr>
        <w:t xml:space="preserve"> </w:t>
      </w:r>
      <w:r w:rsidR="00CF4838" w:rsidRPr="00CF4838">
        <w:rPr>
          <w:b/>
          <w:bCs/>
          <w:i w:val="0"/>
          <w:iCs/>
        </w:rPr>
        <w:t>Ketamine and Xylazine</w:t>
      </w:r>
      <w:r>
        <w:rPr>
          <w:b/>
          <w:bCs/>
          <w:i w:val="0"/>
          <w:iCs/>
        </w:rPr>
        <w:t xml:space="preserve"> </w:t>
      </w:r>
    </w:p>
    <w:p w14:paraId="28C0E112" w14:textId="77777777" w:rsidR="000F6DA3" w:rsidRPr="000F6DA3" w:rsidRDefault="000F6DA3" w:rsidP="000F6DA3">
      <w:pPr>
        <w:pStyle w:val="BodyText"/>
        <w:numPr>
          <w:ilvl w:val="2"/>
          <w:numId w:val="15"/>
        </w:numPr>
        <w:spacing w:before="360"/>
        <w:outlineLvl w:val="0"/>
        <w:rPr>
          <w:i w:val="0"/>
          <w:iCs/>
        </w:rPr>
      </w:pPr>
      <w:r>
        <w:rPr>
          <w:i w:val="0"/>
          <w:iCs/>
        </w:rPr>
        <w:t xml:space="preserve">Talent placing mouse onto pads </w:t>
      </w:r>
      <w:r w:rsidRPr="000F6DA3">
        <w:rPr>
          <w:color w:val="4F81BD" w:themeColor="accent1"/>
        </w:rPr>
        <w:t>Videographer: More Talent than mouse in shot</w:t>
      </w:r>
      <w:r w:rsidR="00931FBD" w:rsidRPr="000F6DA3">
        <w:rPr>
          <w:color w:val="4F81BD" w:themeColor="accent1"/>
        </w:rPr>
        <w:t xml:space="preserve"> </w:t>
      </w:r>
    </w:p>
    <w:p w14:paraId="45545138" w14:textId="5E2812FD" w:rsidR="000F6DA3" w:rsidRDefault="000F6DA3" w:rsidP="000F6DA3">
      <w:pPr>
        <w:pStyle w:val="BodyText"/>
        <w:numPr>
          <w:ilvl w:val="1"/>
          <w:numId w:val="15"/>
        </w:numPr>
        <w:spacing w:before="360"/>
        <w:outlineLvl w:val="0"/>
        <w:rPr>
          <w:i w:val="0"/>
          <w:iCs/>
        </w:rPr>
      </w:pPr>
      <w:r>
        <w:rPr>
          <w:i w:val="0"/>
          <w:iCs/>
          <w:lang w:bidi="bn-IN"/>
        </w:rPr>
        <w:t>Loc</w:t>
      </w:r>
      <w:r w:rsidR="00931FBD" w:rsidRPr="000F6DA3">
        <w:rPr>
          <w:i w:val="0"/>
          <w:iCs/>
          <w:lang w:bidi="bn-IN"/>
        </w:rPr>
        <w:t>at</w:t>
      </w:r>
      <w:r>
        <w:rPr>
          <w:i w:val="0"/>
          <w:iCs/>
          <w:lang w:bidi="bn-IN"/>
        </w:rPr>
        <w:t>e</w:t>
      </w:r>
      <w:r w:rsidR="00931FBD" w:rsidRPr="000F6DA3">
        <w:rPr>
          <w:i w:val="0"/>
          <w:iCs/>
          <w:lang w:bidi="bn-IN"/>
        </w:rPr>
        <w:t xml:space="preserve"> the right eye through</w:t>
      </w:r>
      <w:r w:rsidR="00931FBD" w:rsidRPr="000F6DA3">
        <w:rPr>
          <w:i w:val="0"/>
          <w:iCs/>
        </w:rPr>
        <w:t xml:space="preserve"> the ophthalmic microscope </w:t>
      </w:r>
      <w:r>
        <w:rPr>
          <w:i w:val="0"/>
          <w:iCs/>
        </w:rPr>
        <w:t xml:space="preserve">objective </w:t>
      </w:r>
      <w:r>
        <w:rPr>
          <w:b/>
          <w:bCs/>
          <w:i w:val="0"/>
          <w:iCs/>
        </w:rPr>
        <w:t xml:space="preserve">[1] </w:t>
      </w:r>
      <w:r w:rsidR="00931FBD" w:rsidRPr="000F6DA3">
        <w:rPr>
          <w:i w:val="0"/>
          <w:iCs/>
        </w:rPr>
        <w:t>and</w:t>
      </w:r>
      <w:r>
        <w:rPr>
          <w:i w:val="0"/>
          <w:iCs/>
        </w:rPr>
        <w:t xml:space="preserve"> </w:t>
      </w:r>
      <w:r w:rsidR="006519CF">
        <w:rPr>
          <w:i w:val="0"/>
          <w:iCs/>
        </w:rPr>
        <w:t xml:space="preserve">place </w:t>
      </w:r>
      <w:r>
        <w:rPr>
          <w:i w:val="0"/>
          <w:iCs/>
        </w:rPr>
        <w:t xml:space="preserve">the tongs of a reverse action forceps on either side of the eye to </w:t>
      </w:r>
      <w:r w:rsidR="00931FBD" w:rsidRPr="000F6DA3">
        <w:rPr>
          <w:i w:val="0"/>
          <w:iCs/>
        </w:rPr>
        <w:t xml:space="preserve">expose the injection site </w:t>
      </w:r>
      <w:r>
        <w:rPr>
          <w:b/>
          <w:bCs/>
          <w:i w:val="0"/>
          <w:iCs/>
        </w:rPr>
        <w:t>[2]</w:t>
      </w:r>
      <w:r>
        <w:rPr>
          <w:i w:val="0"/>
          <w:iCs/>
        </w:rPr>
        <w:t>.</w:t>
      </w:r>
    </w:p>
    <w:p w14:paraId="2D313612" w14:textId="37E90582" w:rsidR="00931FBD" w:rsidRDefault="000F6DA3" w:rsidP="000F6DA3">
      <w:pPr>
        <w:pStyle w:val="BodyText"/>
        <w:numPr>
          <w:ilvl w:val="2"/>
          <w:numId w:val="15"/>
        </w:numPr>
        <w:spacing w:before="360"/>
        <w:outlineLvl w:val="0"/>
        <w:rPr>
          <w:i w:val="0"/>
          <w:iCs/>
        </w:rPr>
      </w:pPr>
      <w:r>
        <w:rPr>
          <w:i w:val="0"/>
          <w:iCs/>
        </w:rPr>
        <w:t>SCOPE: Eye being located</w:t>
      </w:r>
      <w:r w:rsidR="00C607F1" w:rsidRPr="00C607F1">
        <w:rPr>
          <w:color w:val="4F81BD" w:themeColor="accent1"/>
        </w:rPr>
        <w:t xml:space="preserve"> </w:t>
      </w:r>
      <w:r w:rsidR="00C607F1" w:rsidRPr="00801243">
        <w:rPr>
          <w:color w:val="4F81BD" w:themeColor="accent1"/>
        </w:rPr>
        <w:t>Videographer: Important step</w:t>
      </w:r>
    </w:p>
    <w:p w14:paraId="676502B0" w14:textId="6A9C7CA8" w:rsidR="000F6DA3" w:rsidRDefault="000F6DA3" w:rsidP="000F6DA3">
      <w:pPr>
        <w:pStyle w:val="BodyText"/>
        <w:numPr>
          <w:ilvl w:val="2"/>
          <w:numId w:val="15"/>
        </w:numPr>
        <w:spacing w:before="360"/>
        <w:outlineLvl w:val="0"/>
        <w:rPr>
          <w:i w:val="0"/>
          <w:iCs/>
        </w:rPr>
      </w:pPr>
      <w:r>
        <w:rPr>
          <w:i w:val="0"/>
          <w:iCs/>
        </w:rPr>
        <w:t xml:space="preserve">SCOPE: Tongs being </w:t>
      </w:r>
      <w:r w:rsidR="006519CF">
        <w:rPr>
          <w:i w:val="0"/>
          <w:iCs/>
        </w:rPr>
        <w:t>placed</w:t>
      </w:r>
      <w:r w:rsidR="00C607F1" w:rsidRPr="00C607F1">
        <w:rPr>
          <w:color w:val="4F81BD" w:themeColor="accent1"/>
        </w:rPr>
        <w:t xml:space="preserve"> </w:t>
      </w:r>
      <w:r w:rsidR="00C607F1" w:rsidRPr="00801243">
        <w:rPr>
          <w:color w:val="4F81BD" w:themeColor="accent1"/>
        </w:rPr>
        <w:t>Videographer: Important step</w:t>
      </w:r>
    </w:p>
    <w:p w14:paraId="1BB66212" w14:textId="79BEC4D8" w:rsidR="000F6DA3" w:rsidRDefault="000F6DA3" w:rsidP="000F6DA3">
      <w:pPr>
        <w:pStyle w:val="BodyText"/>
        <w:numPr>
          <w:ilvl w:val="1"/>
          <w:numId w:val="15"/>
        </w:numPr>
        <w:spacing w:before="360"/>
        <w:outlineLvl w:val="0"/>
        <w:rPr>
          <w:i w:val="0"/>
          <w:iCs/>
        </w:rPr>
      </w:pPr>
      <w:r>
        <w:rPr>
          <w:i w:val="0"/>
          <w:iCs/>
        </w:rPr>
        <w:t xml:space="preserve">Left click the mouse connected to the microinjector to fill the prepared capillary needle with the diluted bacteria solution </w:t>
      </w:r>
      <w:r>
        <w:rPr>
          <w:b/>
          <w:bCs/>
          <w:i w:val="0"/>
          <w:iCs/>
        </w:rPr>
        <w:t>[1]</w:t>
      </w:r>
      <w:r>
        <w:rPr>
          <w:i w:val="0"/>
          <w:iCs/>
        </w:rPr>
        <w:t xml:space="preserve"> and, securing the head with the left hand </w:t>
      </w:r>
      <w:r>
        <w:rPr>
          <w:b/>
          <w:bCs/>
          <w:i w:val="0"/>
          <w:iCs/>
        </w:rPr>
        <w:t>[2]</w:t>
      </w:r>
      <w:r>
        <w:rPr>
          <w:i w:val="0"/>
          <w:iCs/>
        </w:rPr>
        <w:t xml:space="preserve">, </w:t>
      </w:r>
      <w:r w:rsidR="00931FBD" w:rsidRPr="000F6DA3">
        <w:rPr>
          <w:i w:val="0"/>
          <w:iCs/>
        </w:rPr>
        <w:t xml:space="preserve">place the tip of needle </w:t>
      </w:r>
      <w:r>
        <w:rPr>
          <w:i w:val="0"/>
          <w:iCs/>
        </w:rPr>
        <w:t>bevel side up at</w:t>
      </w:r>
      <w:r w:rsidR="00931FBD" w:rsidRPr="000F6DA3">
        <w:rPr>
          <w:i w:val="0"/>
          <w:iCs/>
        </w:rPr>
        <w:t xml:space="preserve"> the limbus of the eye</w:t>
      </w:r>
      <w:r>
        <w:rPr>
          <w:i w:val="0"/>
          <w:iCs/>
        </w:rPr>
        <w:t xml:space="preserve"> </w:t>
      </w:r>
      <w:r>
        <w:rPr>
          <w:b/>
          <w:bCs/>
          <w:i w:val="0"/>
          <w:iCs/>
        </w:rPr>
        <w:t>[3]</w:t>
      </w:r>
      <w:r w:rsidR="00931FBD" w:rsidRPr="000F6DA3">
        <w:rPr>
          <w:i w:val="0"/>
          <w:iCs/>
        </w:rPr>
        <w:t>.</w:t>
      </w:r>
    </w:p>
    <w:p w14:paraId="41AC503A" w14:textId="7DE1CC85" w:rsidR="000F6DA3" w:rsidRDefault="000F6DA3" w:rsidP="000F6DA3">
      <w:pPr>
        <w:pStyle w:val="BodyText"/>
        <w:numPr>
          <w:ilvl w:val="2"/>
          <w:numId w:val="15"/>
        </w:numPr>
        <w:spacing w:before="360"/>
        <w:outlineLvl w:val="0"/>
        <w:rPr>
          <w:i w:val="0"/>
          <w:iCs/>
        </w:rPr>
      </w:pPr>
      <w:r>
        <w:rPr>
          <w:i w:val="0"/>
          <w:iCs/>
        </w:rPr>
        <w:t>Needle being filled</w:t>
      </w:r>
      <w:r w:rsidR="00801243">
        <w:rPr>
          <w:i w:val="0"/>
          <w:iCs/>
        </w:rPr>
        <w:t xml:space="preserve"> </w:t>
      </w:r>
      <w:r w:rsidR="00801243" w:rsidRPr="00801243">
        <w:rPr>
          <w:color w:val="4F81BD" w:themeColor="accent1"/>
        </w:rPr>
        <w:t>Videographer: Important step</w:t>
      </w:r>
    </w:p>
    <w:p w14:paraId="0EC06F20" w14:textId="3E592389" w:rsidR="000F6DA3" w:rsidRDefault="000F6DA3" w:rsidP="000F6DA3">
      <w:pPr>
        <w:pStyle w:val="BodyText"/>
        <w:numPr>
          <w:ilvl w:val="2"/>
          <w:numId w:val="15"/>
        </w:numPr>
        <w:spacing w:before="360"/>
        <w:outlineLvl w:val="0"/>
        <w:rPr>
          <w:i w:val="0"/>
          <w:iCs/>
        </w:rPr>
      </w:pPr>
      <w:r>
        <w:rPr>
          <w:i w:val="0"/>
          <w:iCs/>
        </w:rPr>
        <w:t>Head being secured</w:t>
      </w:r>
      <w:r w:rsidR="00801243" w:rsidRPr="00801243">
        <w:rPr>
          <w:color w:val="4F81BD" w:themeColor="accent1"/>
        </w:rPr>
        <w:t xml:space="preserve"> Videographer: Important step</w:t>
      </w:r>
    </w:p>
    <w:p w14:paraId="23CC51EA" w14:textId="1B66089E" w:rsidR="000F6DA3" w:rsidRDefault="000F6DA3" w:rsidP="000F6DA3">
      <w:pPr>
        <w:pStyle w:val="BodyText"/>
        <w:numPr>
          <w:ilvl w:val="2"/>
          <w:numId w:val="15"/>
        </w:numPr>
        <w:spacing w:before="360"/>
        <w:outlineLvl w:val="0"/>
        <w:rPr>
          <w:i w:val="0"/>
          <w:iCs/>
        </w:rPr>
      </w:pPr>
      <w:r>
        <w:rPr>
          <w:i w:val="0"/>
          <w:iCs/>
        </w:rPr>
        <w:t>SCOPE: Tip being placed at eye</w:t>
      </w:r>
      <w:r w:rsidR="00C607F1" w:rsidRPr="00C607F1">
        <w:rPr>
          <w:color w:val="4F81BD" w:themeColor="accent1"/>
        </w:rPr>
        <w:t xml:space="preserve"> </w:t>
      </w:r>
      <w:r w:rsidR="00C607F1" w:rsidRPr="00801243">
        <w:rPr>
          <w:color w:val="4F81BD" w:themeColor="accent1"/>
        </w:rPr>
        <w:t>Videographer: Important step</w:t>
      </w:r>
    </w:p>
    <w:p w14:paraId="78AD478A" w14:textId="77777777" w:rsidR="000F6DA3" w:rsidRDefault="00931FBD" w:rsidP="000F6DA3">
      <w:pPr>
        <w:pStyle w:val="BodyText"/>
        <w:numPr>
          <w:ilvl w:val="1"/>
          <w:numId w:val="15"/>
        </w:numPr>
        <w:spacing w:before="360"/>
        <w:outlineLvl w:val="0"/>
        <w:rPr>
          <w:i w:val="0"/>
          <w:iCs/>
        </w:rPr>
      </w:pPr>
      <w:r w:rsidRPr="000F6DA3">
        <w:rPr>
          <w:i w:val="0"/>
          <w:iCs/>
        </w:rPr>
        <w:t xml:space="preserve">With the needle at </w:t>
      </w:r>
      <w:r w:rsidRPr="000F6DA3">
        <w:rPr>
          <w:rFonts w:asciiTheme="minorHAnsi" w:hAnsiTheme="minorHAnsi" w:cstheme="minorHAnsi"/>
          <w:i w:val="0"/>
          <w:iCs/>
        </w:rPr>
        <w:t>45</w:t>
      </w:r>
      <w:r w:rsidR="000F6DA3">
        <w:rPr>
          <w:rFonts w:asciiTheme="minorHAnsi" w:hAnsiTheme="minorHAnsi" w:cstheme="minorHAnsi"/>
          <w:i w:val="0"/>
          <w:iCs/>
        </w:rPr>
        <w:t>-degree</w:t>
      </w:r>
      <w:r w:rsidRPr="000F6DA3">
        <w:rPr>
          <w:i w:val="0"/>
          <w:iCs/>
        </w:rPr>
        <w:t xml:space="preserve"> angle, puncture the </w:t>
      </w:r>
      <w:r w:rsidR="000F6DA3">
        <w:rPr>
          <w:i w:val="0"/>
          <w:iCs/>
        </w:rPr>
        <w:t>eye, taking care</w:t>
      </w:r>
      <w:r w:rsidRPr="000F6DA3">
        <w:rPr>
          <w:i w:val="0"/>
          <w:iCs/>
        </w:rPr>
        <w:t xml:space="preserve"> that only </w:t>
      </w:r>
      <w:r w:rsidR="000F6DA3">
        <w:rPr>
          <w:i w:val="0"/>
          <w:iCs/>
        </w:rPr>
        <w:t xml:space="preserve">0.5 millimeters of the </w:t>
      </w:r>
      <w:r w:rsidRPr="000F6DA3">
        <w:rPr>
          <w:i w:val="0"/>
          <w:iCs/>
        </w:rPr>
        <w:t xml:space="preserve">sharp tip of the needle </w:t>
      </w:r>
      <w:r w:rsidR="000F6DA3">
        <w:rPr>
          <w:i w:val="0"/>
          <w:iCs/>
        </w:rPr>
        <w:t xml:space="preserve">is </w:t>
      </w:r>
      <w:r w:rsidRPr="000F6DA3">
        <w:rPr>
          <w:i w:val="0"/>
          <w:iCs/>
        </w:rPr>
        <w:t xml:space="preserve">inserted </w:t>
      </w:r>
      <w:r w:rsidR="000F6DA3">
        <w:rPr>
          <w:b/>
          <w:bCs/>
          <w:i w:val="0"/>
          <w:iCs/>
        </w:rPr>
        <w:t>[1]</w:t>
      </w:r>
      <w:r w:rsidRPr="000F6DA3">
        <w:rPr>
          <w:i w:val="0"/>
          <w:iCs/>
        </w:rPr>
        <w:t>.</w:t>
      </w:r>
    </w:p>
    <w:p w14:paraId="5E581496" w14:textId="62C69309" w:rsidR="000F6DA3" w:rsidRDefault="00931FBD" w:rsidP="000F6DA3">
      <w:pPr>
        <w:pStyle w:val="BodyText"/>
        <w:numPr>
          <w:ilvl w:val="2"/>
          <w:numId w:val="15"/>
        </w:numPr>
        <w:spacing w:before="360"/>
        <w:outlineLvl w:val="0"/>
        <w:rPr>
          <w:i w:val="0"/>
          <w:iCs/>
        </w:rPr>
      </w:pPr>
      <w:r w:rsidRPr="000F6DA3">
        <w:rPr>
          <w:i w:val="0"/>
          <w:iCs/>
        </w:rPr>
        <w:t xml:space="preserve"> </w:t>
      </w:r>
      <w:r w:rsidR="000F6DA3">
        <w:rPr>
          <w:i w:val="0"/>
          <w:iCs/>
        </w:rPr>
        <w:t>SCOPE: Eye being punctured</w:t>
      </w:r>
      <w:r w:rsidR="00C607F1" w:rsidRPr="00C607F1">
        <w:rPr>
          <w:color w:val="4F81BD" w:themeColor="accent1"/>
        </w:rPr>
        <w:t xml:space="preserve"> </w:t>
      </w:r>
      <w:r w:rsidR="00C607F1" w:rsidRPr="00801243">
        <w:rPr>
          <w:color w:val="4F81BD" w:themeColor="accent1"/>
        </w:rPr>
        <w:t>Videographer: Important step</w:t>
      </w:r>
    </w:p>
    <w:p w14:paraId="77635B19" w14:textId="39AAC897" w:rsidR="000F6DA3" w:rsidRDefault="00931FBD" w:rsidP="000F6DA3">
      <w:pPr>
        <w:pStyle w:val="BodyText"/>
        <w:numPr>
          <w:ilvl w:val="1"/>
          <w:numId w:val="15"/>
        </w:numPr>
        <w:spacing w:before="360"/>
        <w:outlineLvl w:val="0"/>
        <w:rPr>
          <w:i w:val="0"/>
          <w:iCs/>
        </w:rPr>
      </w:pPr>
      <w:r w:rsidRPr="000F6DA3">
        <w:rPr>
          <w:i w:val="0"/>
          <w:iCs/>
        </w:rPr>
        <w:t xml:space="preserve">Once the needle tip </w:t>
      </w:r>
      <w:r w:rsidR="000F6DA3">
        <w:rPr>
          <w:i w:val="0"/>
          <w:iCs/>
        </w:rPr>
        <w:t>has been</w:t>
      </w:r>
      <w:r w:rsidRPr="000F6DA3">
        <w:rPr>
          <w:i w:val="0"/>
          <w:iCs/>
        </w:rPr>
        <w:t xml:space="preserve"> inserted, </w:t>
      </w:r>
      <w:r w:rsidR="000F6DA3">
        <w:rPr>
          <w:i w:val="0"/>
          <w:iCs/>
        </w:rPr>
        <w:t>use</w:t>
      </w:r>
      <w:r w:rsidRPr="000F6DA3">
        <w:rPr>
          <w:i w:val="0"/>
          <w:iCs/>
        </w:rPr>
        <w:t xml:space="preserve"> the left hand </w:t>
      </w:r>
      <w:r w:rsidR="000F6DA3">
        <w:rPr>
          <w:i w:val="0"/>
          <w:iCs/>
        </w:rPr>
        <w:t xml:space="preserve">to </w:t>
      </w:r>
      <w:r w:rsidRPr="000F6DA3">
        <w:rPr>
          <w:i w:val="0"/>
          <w:iCs/>
        </w:rPr>
        <w:t xml:space="preserve">right click on the mouse pad </w:t>
      </w:r>
      <w:r w:rsidR="000F6DA3">
        <w:rPr>
          <w:b/>
          <w:bCs/>
          <w:i w:val="0"/>
          <w:iCs/>
        </w:rPr>
        <w:t xml:space="preserve">[1] </w:t>
      </w:r>
      <w:r w:rsidRPr="000F6DA3">
        <w:rPr>
          <w:i w:val="0"/>
          <w:iCs/>
        </w:rPr>
        <w:t xml:space="preserve">to inject 0.5 </w:t>
      </w:r>
      <w:r w:rsidR="000F6DA3">
        <w:rPr>
          <w:i w:val="0"/>
          <w:iCs/>
        </w:rPr>
        <w:t>microliters</w:t>
      </w:r>
      <w:r w:rsidRPr="000F6DA3">
        <w:rPr>
          <w:i w:val="0"/>
          <w:iCs/>
        </w:rPr>
        <w:t xml:space="preserve"> of the </w:t>
      </w:r>
      <w:r w:rsidRPr="000F6DA3">
        <w:t>B. cereus</w:t>
      </w:r>
      <w:r w:rsidRPr="000F6DA3">
        <w:rPr>
          <w:i w:val="0"/>
          <w:iCs/>
        </w:rPr>
        <w:t xml:space="preserve"> </w:t>
      </w:r>
      <w:r w:rsidR="000F6DA3">
        <w:rPr>
          <w:i w:val="0"/>
          <w:iCs/>
        </w:rPr>
        <w:t>soluti</w:t>
      </w:r>
      <w:r w:rsidRPr="000F6DA3">
        <w:rPr>
          <w:i w:val="0"/>
          <w:iCs/>
        </w:rPr>
        <w:t>on</w:t>
      </w:r>
      <w:r w:rsidR="000F6DA3">
        <w:rPr>
          <w:i w:val="0"/>
          <w:iCs/>
        </w:rPr>
        <w:t xml:space="preserve"> </w:t>
      </w:r>
      <w:r w:rsidR="000F6DA3">
        <w:rPr>
          <w:b/>
          <w:bCs/>
          <w:i w:val="0"/>
          <w:iCs/>
        </w:rPr>
        <w:t>[2]</w:t>
      </w:r>
      <w:r w:rsidRPr="000F6DA3">
        <w:rPr>
          <w:i w:val="0"/>
          <w:iCs/>
        </w:rPr>
        <w:t>.</w:t>
      </w:r>
    </w:p>
    <w:p w14:paraId="67DE2218" w14:textId="5A06C1F9" w:rsidR="000F6DA3" w:rsidRDefault="000F6DA3" w:rsidP="000F6DA3">
      <w:pPr>
        <w:pStyle w:val="BodyText"/>
        <w:numPr>
          <w:ilvl w:val="2"/>
          <w:numId w:val="15"/>
        </w:numPr>
        <w:spacing w:before="360"/>
        <w:outlineLvl w:val="0"/>
        <w:rPr>
          <w:i w:val="0"/>
          <w:iCs/>
        </w:rPr>
      </w:pPr>
      <w:r>
        <w:rPr>
          <w:i w:val="0"/>
          <w:iCs/>
        </w:rPr>
        <w:t>Talent right clicking mouse</w:t>
      </w:r>
      <w:r w:rsidR="00C607F1" w:rsidRPr="00C607F1">
        <w:rPr>
          <w:color w:val="4F81BD" w:themeColor="accent1"/>
        </w:rPr>
        <w:t xml:space="preserve"> </w:t>
      </w:r>
    </w:p>
    <w:p w14:paraId="40B502D1" w14:textId="093F9916" w:rsidR="000F6DA3" w:rsidRDefault="000F6DA3" w:rsidP="000F6DA3">
      <w:pPr>
        <w:pStyle w:val="BodyText"/>
        <w:numPr>
          <w:ilvl w:val="2"/>
          <w:numId w:val="15"/>
        </w:numPr>
        <w:spacing w:before="360"/>
        <w:outlineLvl w:val="0"/>
        <w:rPr>
          <w:i w:val="0"/>
          <w:iCs/>
        </w:rPr>
      </w:pPr>
      <w:r>
        <w:rPr>
          <w:i w:val="0"/>
          <w:iCs/>
        </w:rPr>
        <w:t>SCOPE: Solution being injected</w:t>
      </w:r>
      <w:r w:rsidR="00C607F1" w:rsidRPr="00C607F1">
        <w:rPr>
          <w:color w:val="4F81BD" w:themeColor="accent1"/>
        </w:rPr>
        <w:t xml:space="preserve"> </w:t>
      </w:r>
      <w:r w:rsidR="00C607F1" w:rsidRPr="00801243">
        <w:rPr>
          <w:color w:val="4F81BD" w:themeColor="accent1"/>
        </w:rPr>
        <w:t>Videographer: Important</w:t>
      </w:r>
      <w:r w:rsidR="00C607F1">
        <w:rPr>
          <w:color w:val="4F81BD" w:themeColor="accent1"/>
        </w:rPr>
        <w:t>/difficult</w:t>
      </w:r>
      <w:r w:rsidR="00C607F1" w:rsidRPr="00801243">
        <w:rPr>
          <w:color w:val="4F81BD" w:themeColor="accent1"/>
        </w:rPr>
        <w:t xml:space="preserve"> step</w:t>
      </w:r>
    </w:p>
    <w:p w14:paraId="5A753F6F" w14:textId="77777777" w:rsidR="000F6DA3" w:rsidRDefault="00931FBD" w:rsidP="000F6DA3">
      <w:pPr>
        <w:pStyle w:val="BodyText"/>
        <w:numPr>
          <w:ilvl w:val="1"/>
          <w:numId w:val="15"/>
        </w:numPr>
        <w:spacing w:before="360"/>
        <w:outlineLvl w:val="0"/>
        <w:rPr>
          <w:i w:val="0"/>
          <w:iCs/>
        </w:rPr>
      </w:pPr>
      <w:r w:rsidRPr="000F6DA3">
        <w:rPr>
          <w:i w:val="0"/>
          <w:iCs/>
        </w:rPr>
        <w:t xml:space="preserve">To prevent leakage, leave the needle tip inside the mouse eye for 2-3 seconds before removing </w:t>
      </w:r>
      <w:r w:rsidR="000F6DA3">
        <w:rPr>
          <w:b/>
          <w:bCs/>
          <w:i w:val="0"/>
          <w:iCs/>
        </w:rPr>
        <w:t>[1]</w:t>
      </w:r>
      <w:r w:rsidR="000F6DA3">
        <w:rPr>
          <w:i w:val="0"/>
          <w:iCs/>
        </w:rPr>
        <w:t>.</w:t>
      </w:r>
    </w:p>
    <w:p w14:paraId="4A17A6FB" w14:textId="2E8F5531" w:rsidR="000F6DA3" w:rsidRDefault="000F6DA3" w:rsidP="000F6DA3">
      <w:pPr>
        <w:pStyle w:val="BodyText"/>
        <w:numPr>
          <w:ilvl w:val="2"/>
          <w:numId w:val="15"/>
        </w:numPr>
        <w:spacing w:before="360"/>
        <w:outlineLvl w:val="0"/>
        <w:rPr>
          <w:i w:val="0"/>
          <w:iCs/>
        </w:rPr>
      </w:pPr>
      <w:r>
        <w:rPr>
          <w:i w:val="0"/>
          <w:iCs/>
        </w:rPr>
        <w:t>SCOPE: Shot of needle in eye, then tip being removed</w:t>
      </w:r>
      <w:r w:rsidR="00C607F1" w:rsidRPr="00C607F1">
        <w:rPr>
          <w:color w:val="4F81BD" w:themeColor="accent1"/>
        </w:rPr>
        <w:t xml:space="preserve"> </w:t>
      </w:r>
      <w:r w:rsidR="00C607F1" w:rsidRPr="00801243">
        <w:rPr>
          <w:color w:val="4F81BD" w:themeColor="accent1"/>
        </w:rPr>
        <w:t>Videographer: Important step</w:t>
      </w:r>
    </w:p>
    <w:p w14:paraId="15467E5D" w14:textId="3C4852A0" w:rsidR="00931FBD" w:rsidRDefault="000F6DA3" w:rsidP="000F6DA3">
      <w:pPr>
        <w:pStyle w:val="BodyText"/>
        <w:numPr>
          <w:ilvl w:val="1"/>
          <w:numId w:val="15"/>
        </w:numPr>
        <w:spacing w:before="360"/>
        <w:outlineLvl w:val="0"/>
        <w:rPr>
          <w:i w:val="0"/>
          <w:iCs/>
        </w:rPr>
      </w:pPr>
      <w:r>
        <w:rPr>
          <w:i w:val="0"/>
          <w:iCs/>
        </w:rPr>
        <w:lastRenderedPageBreak/>
        <w:t xml:space="preserve">Then release the forceps </w:t>
      </w:r>
      <w:r>
        <w:rPr>
          <w:b/>
          <w:bCs/>
          <w:i w:val="0"/>
          <w:iCs/>
        </w:rPr>
        <w:t>[1]</w:t>
      </w:r>
      <w:r>
        <w:rPr>
          <w:i w:val="0"/>
          <w:iCs/>
        </w:rPr>
        <w:t xml:space="preserve"> and transfer the mouse to </w:t>
      </w:r>
      <w:r w:rsidR="00BF2CE5">
        <w:rPr>
          <w:i w:val="0"/>
          <w:iCs/>
        </w:rPr>
        <w:t xml:space="preserve">a recovery cage on a warming pad with monitoring until full recumbency </w:t>
      </w:r>
      <w:r w:rsidR="00BF2CE5">
        <w:rPr>
          <w:b/>
          <w:bCs/>
          <w:i w:val="0"/>
          <w:iCs/>
        </w:rPr>
        <w:t>[2</w:t>
      </w:r>
      <w:r w:rsidR="00BF2CE5">
        <w:rPr>
          <w:b/>
          <w:bCs/>
          <w:i w:val="0"/>
          <w:iCs/>
          <w:sz w:val="26"/>
          <w:szCs w:val="22"/>
        </w:rPr>
        <w:t>]</w:t>
      </w:r>
      <w:r w:rsidR="00BF2CE5">
        <w:rPr>
          <w:i w:val="0"/>
          <w:iCs/>
          <w:sz w:val="26"/>
          <w:szCs w:val="22"/>
        </w:rPr>
        <w:t>.</w:t>
      </w:r>
      <w:r w:rsidR="00931FBD" w:rsidRPr="000F6DA3">
        <w:rPr>
          <w:i w:val="0"/>
          <w:iCs/>
        </w:rPr>
        <w:t xml:space="preserve"> </w:t>
      </w:r>
    </w:p>
    <w:p w14:paraId="3D9688AF" w14:textId="29EB9A0B" w:rsidR="00BF2CE5" w:rsidRDefault="00BF2CE5" w:rsidP="00BF2CE5">
      <w:pPr>
        <w:pStyle w:val="BodyText"/>
        <w:numPr>
          <w:ilvl w:val="2"/>
          <w:numId w:val="15"/>
        </w:numPr>
        <w:spacing w:before="360"/>
        <w:outlineLvl w:val="0"/>
        <w:rPr>
          <w:i w:val="0"/>
          <w:iCs/>
        </w:rPr>
      </w:pPr>
      <w:r>
        <w:rPr>
          <w:i w:val="0"/>
          <w:iCs/>
        </w:rPr>
        <w:t>Forceps being released</w:t>
      </w:r>
    </w:p>
    <w:p w14:paraId="4E81579C" w14:textId="5D026F40" w:rsidR="00BF2CE5" w:rsidRPr="00660542" w:rsidRDefault="00BF2CE5" w:rsidP="00BF2CE5">
      <w:pPr>
        <w:pStyle w:val="BodyText"/>
        <w:numPr>
          <w:ilvl w:val="2"/>
          <w:numId w:val="15"/>
        </w:numPr>
        <w:spacing w:before="360"/>
        <w:outlineLvl w:val="0"/>
        <w:rPr>
          <w:i w:val="0"/>
          <w:iCs/>
        </w:rPr>
      </w:pPr>
      <w:r>
        <w:rPr>
          <w:i w:val="0"/>
          <w:iCs/>
        </w:rPr>
        <w:t xml:space="preserve">Talent placing mouse into cage </w:t>
      </w:r>
      <w:r w:rsidRPr="00BF2CE5">
        <w:rPr>
          <w:color w:val="4F81BD" w:themeColor="accent1"/>
        </w:rPr>
        <w:t>V</w:t>
      </w:r>
      <w:r>
        <w:rPr>
          <w:color w:val="4F81BD" w:themeColor="accent1"/>
        </w:rPr>
        <w:t>i</w:t>
      </w:r>
      <w:r w:rsidRPr="00BF2CE5">
        <w:rPr>
          <w:color w:val="4F81BD" w:themeColor="accent1"/>
        </w:rPr>
        <w:t>deographer: More Talent than mouse in shot</w:t>
      </w:r>
    </w:p>
    <w:p w14:paraId="4172C164" w14:textId="6EA9D9DA" w:rsidR="00660542" w:rsidRPr="00660542" w:rsidRDefault="00660542" w:rsidP="00660542">
      <w:pPr>
        <w:pStyle w:val="BodyText"/>
        <w:numPr>
          <w:ilvl w:val="0"/>
          <w:numId w:val="15"/>
        </w:numPr>
        <w:spacing w:before="360"/>
        <w:outlineLvl w:val="0"/>
        <w:rPr>
          <w:i w:val="0"/>
          <w:iCs/>
          <w:color w:val="000000" w:themeColor="text1"/>
        </w:rPr>
      </w:pPr>
      <w:r w:rsidRPr="00660542">
        <w:rPr>
          <w:b/>
          <w:bCs/>
          <w:i w:val="0"/>
          <w:iCs/>
          <w:color w:val="000000" w:themeColor="text1"/>
        </w:rPr>
        <w:t>Eye Harvest</w:t>
      </w:r>
    </w:p>
    <w:p w14:paraId="05177084" w14:textId="4AB64AE1" w:rsidR="00660542" w:rsidRDefault="00CE2380" w:rsidP="00660542">
      <w:pPr>
        <w:pStyle w:val="BodyText"/>
        <w:numPr>
          <w:ilvl w:val="1"/>
          <w:numId w:val="15"/>
        </w:numPr>
        <w:spacing w:before="360"/>
        <w:outlineLvl w:val="0"/>
        <w:rPr>
          <w:i w:val="0"/>
          <w:iCs/>
          <w:color w:val="000000" w:themeColor="text1"/>
        </w:rPr>
      </w:pPr>
      <w:r>
        <w:rPr>
          <w:i w:val="0"/>
          <w:iCs/>
          <w:color w:val="000000" w:themeColor="text1"/>
        </w:rPr>
        <w:t>At the appropriate experimental end point</w:t>
      </w:r>
      <w:r w:rsidR="00660542">
        <w:rPr>
          <w:i w:val="0"/>
          <w:iCs/>
          <w:color w:val="000000" w:themeColor="text1"/>
        </w:rPr>
        <w:t xml:space="preserve">, add 400 microliters of PBS supplemented with protease inhibitor in one labeled autoclaved harvest tube per eye on ice </w:t>
      </w:r>
      <w:r w:rsidR="00660542">
        <w:rPr>
          <w:b/>
          <w:bCs/>
          <w:i w:val="0"/>
          <w:iCs/>
          <w:color w:val="000000" w:themeColor="text1"/>
        </w:rPr>
        <w:t>[1]</w:t>
      </w:r>
      <w:r w:rsidR="00660542">
        <w:rPr>
          <w:i w:val="0"/>
          <w:iCs/>
          <w:color w:val="000000" w:themeColor="text1"/>
        </w:rPr>
        <w:t xml:space="preserve"> and place open fine tip forceps on either side of the infected eye </w:t>
      </w:r>
      <w:r w:rsidR="00660542">
        <w:rPr>
          <w:b/>
          <w:bCs/>
          <w:i w:val="0"/>
          <w:iCs/>
          <w:color w:val="000000" w:themeColor="text1"/>
        </w:rPr>
        <w:t>[2</w:t>
      </w:r>
      <w:r w:rsidR="003977CE">
        <w:rPr>
          <w:b/>
          <w:bCs/>
          <w:i w:val="0"/>
          <w:iCs/>
          <w:color w:val="000000" w:themeColor="text1"/>
        </w:rPr>
        <w:t>-TXT</w:t>
      </w:r>
      <w:r w:rsidR="00660542">
        <w:rPr>
          <w:b/>
          <w:bCs/>
          <w:i w:val="0"/>
          <w:iCs/>
          <w:color w:val="000000" w:themeColor="text1"/>
        </w:rPr>
        <w:t>]</w:t>
      </w:r>
      <w:r w:rsidR="00660542">
        <w:rPr>
          <w:i w:val="0"/>
          <w:iCs/>
          <w:color w:val="000000" w:themeColor="text1"/>
        </w:rPr>
        <w:t>.</w:t>
      </w:r>
    </w:p>
    <w:p w14:paraId="22FDA053" w14:textId="65EBB30B" w:rsidR="00660542" w:rsidRDefault="00660542" w:rsidP="00660542">
      <w:pPr>
        <w:pStyle w:val="BodyText"/>
        <w:numPr>
          <w:ilvl w:val="2"/>
          <w:numId w:val="15"/>
        </w:numPr>
        <w:spacing w:before="360"/>
        <w:outlineLvl w:val="0"/>
        <w:rPr>
          <w:i w:val="0"/>
          <w:iCs/>
          <w:color w:val="000000" w:themeColor="text1"/>
        </w:rPr>
      </w:pPr>
      <w:r>
        <w:rPr>
          <w:i w:val="0"/>
          <w:iCs/>
          <w:color w:val="000000" w:themeColor="text1"/>
        </w:rPr>
        <w:t>WIDE: Talent adding PBS + inhibitor to tube, with PBS + inhibitor container visible in frame</w:t>
      </w:r>
    </w:p>
    <w:p w14:paraId="5B09949C" w14:textId="77777777" w:rsidR="00660542" w:rsidRPr="00660542" w:rsidRDefault="00660542" w:rsidP="00660542">
      <w:pPr>
        <w:pStyle w:val="BodyText"/>
        <w:numPr>
          <w:ilvl w:val="2"/>
          <w:numId w:val="15"/>
        </w:numPr>
        <w:spacing w:before="360"/>
        <w:outlineLvl w:val="0"/>
        <w:rPr>
          <w:i w:val="0"/>
          <w:iCs/>
          <w:color w:val="000000" w:themeColor="text1"/>
        </w:rPr>
      </w:pPr>
      <w:r>
        <w:rPr>
          <w:i w:val="0"/>
          <w:iCs/>
          <w:color w:val="000000" w:themeColor="text1"/>
        </w:rPr>
        <w:t xml:space="preserve">Tips being placed around eye </w:t>
      </w:r>
      <w:r>
        <w:rPr>
          <w:b/>
          <w:bCs/>
          <w:i w:val="0"/>
          <w:iCs/>
          <w:color w:val="000000" w:themeColor="text1"/>
        </w:rPr>
        <w:t>TEXT: Euthanasia: CO</w:t>
      </w:r>
      <w:r w:rsidRPr="00660542">
        <w:rPr>
          <w:b/>
          <w:bCs/>
          <w:i w:val="0"/>
          <w:iCs/>
          <w:color w:val="000000" w:themeColor="text1"/>
          <w:vertAlign w:val="subscript"/>
        </w:rPr>
        <w:t>2</w:t>
      </w:r>
      <w:r>
        <w:rPr>
          <w:b/>
          <w:bCs/>
          <w:i w:val="0"/>
          <w:iCs/>
          <w:color w:val="000000" w:themeColor="text1"/>
        </w:rPr>
        <w:t xml:space="preserve"> asphyxiation + other institutionally approved method</w:t>
      </w:r>
    </w:p>
    <w:p w14:paraId="256C9383" w14:textId="02B03706" w:rsidR="00660542" w:rsidRPr="00660542" w:rsidRDefault="00931FBD" w:rsidP="00660542">
      <w:pPr>
        <w:pStyle w:val="BodyText"/>
        <w:numPr>
          <w:ilvl w:val="1"/>
          <w:numId w:val="15"/>
        </w:numPr>
        <w:spacing w:before="360"/>
        <w:outlineLvl w:val="0"/>
        <w:rPr>
          <w:i w:val="0"/>
          <w:iCs/>
          <w:color w:val="000000" w:themeColor="text1"/>
        </w:rPr>
      </w:pPr>
      <w:r w:rsidRPr="00660542">
        <w:rPr>
          <w:rFonts w:asciiTheme="minorHAnsi" w:hAnsiTheme="minorHAnsi" w:cstheme="minorHAnsi"/>
          <w:i w:val="0"/>
          <w:iCs/>
        </w:rPr>
        <w:t xml:space="preserve">Push </w:t>
      </w:r>
      <w:r w:rsidR="00660542">
        <w:rPr>
          <w:rFonts w:asciiTheme="minorHAnsi" w:hAnsiTheme="minorHAnsi" w:cstheme="minorHAnsi"/>
          <w:i w:val="0"/>
          <w:iCs/>
        </w:rPr>
        <w:t xml:space="preserve">the tips </w:t>
      </w:r>
      <w:r w:rsidRPr="00660542">
        <w:rPr>
          <w:rFonts w:asciiTheme="minorHAnsi" w:hAnsiTheme="minorHAnsi" w:cstheme="minorHAnsi"/>
          <w:i w:val="0"/>
          <w:iCs/>
        </w:rPr>
        <w:t>down toward the head to proptose the eye</w:t>
      </w:r>
      <w:r w:rsidR="00660542">
        <w:rPr>
          <w:rFonts w:asciiTheme="minorHAnsi" w:hAnsiTheme="minorHAnsi" w:cstheme="minorHAnsi"/>
          <w:i w:val="0"/>
          <w:iCs/>
        </w:rPr>
        <w:t xml:space="preserve"> </w:t>
      </w:r>
      <w:r w:rsidR="00660542">
        <w:rPr>
          <w:rFonts w:asciiTheme="minorHAnsi" w:hAnsiTheme="minorHAnsi" w:cstheme="minorHAnsi"/>
          <w:b/>
          <w:bCs/>
          <w:i w:val="0"/>
          <w:iCs/>
        </w:rPr>
        <w:t>[1]</w:t>
      </w:r>
      <w:r w:rsidRPr="00660542">
        <w:rPr>
          <w:rFonts w:asciiTheme="minorHAnsi" w:hAnsiTheme="minorHAnsi" w:cstheme="minorHAnsi"/>
          <w:i w:val="0"/>
          <w:iCs/>
        </w:rPr>
        <w:t xml:space="preserve">. Once the tongs are behind the </w:t>
      </w:r>
      <w:r w:rsidR="003977CE">
        <w:rPr>
          <w:rFonts w:asciiTheme="minorHAnsi" w:hAnsiTheme="minorHAnsi" w:cstheme="minorHAnsi"/>
          <w:i w:val="0"/>
          <w:iCs/>
        </w:rPr>
        <w:t xml:space="preserve">eye </w:t>
      </w:r>
      <w:r w:rsidRPr="00660542">
        <w:rPr>
          <w:rFonts w:asciiTheme="minorHAnsi" w:hAnsiTheme="minorHAnsi" w:cstheme="minorHAnsi"/>
          <w:i w:val="0"/>
          <w:iCs/>
        </w:rPr>
        <w:t>globe, squeeze the tongs together</w:t>
      </w:r>
      <w:r w:rsidR="00CE2380">
        <w:rPr>
          <w:rFonts w:asciiTheme="minorHAnsi" w:hAnsiTheme="minorHAnsi" w:cstheme="minorHAnsi"/>
          <w:i w:val="0"/>
          <w:iCs/>
        </w:rPr>
        <w:t xml:space="preserve"> </w:t>
      </w:r>
      <w:r w:rsidR="00CE2380">
        <w:rPr>
          <w:rFonts w:asciiTheme="minorHAnsi" w:hAnsiTheme="minorHAnsi" w:cstheme="minorHAnsi"/>
          <w:b/>
          <w:bCs/>
          <w:i w:val="0"/>
          <w:iCs/>
        </w:rPr>
        <w:t xml:space="preserve">[2] </w:t>
      </w:r>
      <w:r w:rsidR="00CE2380">
        <w:rPr>
          <w:rFonts w:asciiTheme="minorHAnsi" w:hAnsiTheme="minorHAnsi" w:cstheme="minorHAnsi"/>
          <w:i w:val="0"/>
          <w:iCs/>
        </w:rPr>
        <w:t xml:space="preserve">and </w:t>
      </w:r>
      <w:r w:rsidR="00660542">
        <w:rPr>
          <w:rFonts w:asciiTheme="minorHAnsi" w:hAnsiTheme="minorHAnsi" w:cstheme="minorHAnsi"/>
          <w:i w:val="0"/>
          <w:iCs/>
        </w:rPr>
        <w:t>p</w:t>
      </w:r>
      <w:r w:rsidRPr="00660542">
        <w:rPr>
          <w:rFonts w:asciiTheme="minorHAnsi" w:hAnsiTheme="minorHAnsi" w:cstheme="minorHAnsi"/>
          <w:i w:val="0"/>
          <w:iCs/>
        </w:rPr>
        <w:t>ull</w:t>
      </w:r>
      <w:r w:rsidR="00660542">
        <w:rPr>
          <w:rFonts w:asciiTheme="minorHAnsi" w:hAnsiTheme="minorHAnsi" w:cstheme="minorHAnsi"/>
          <w:i w:val="0"/>
          <w:iCs/>
        </w:rPr>
        <w:t xml:space="preserve"> the</w:t>
      </w:r>
      <w:r w:rsidRPr="00660542">
        <w:rPr>
          <w:rFonts w:asciiTheme="minorHAnsi" w:hAnsiTheme="minorHAnsi" w:cstheme="minorHAnsi"/>
          <w:i w:val="0"/>
          <w:iCs/>
        </w:rPr>
        <w:t xml:space="preserve"> forceps away from the head to detach the eyeball </w:t>
      </w:r>
      <w:r w:rsidR="00660542">
        <w:rPr>
          <w:rFonts w:asciiTheme="minorHAnsi" w:hAnsiTheme="minorHAnsi" w:cstheme="minorHAnsi"/>
          <w:b/>
          <w:bCs/>
          <w:i w:val="0"/>
          <w:iCs/>
        </w:rPr>
        <w:t>[</w:t>
      </w:r>
      <w:r w:rsidR="00CE2380">
        <w:rPr>
          <w:rFonts w:asciiTheme="minorHAnsi" w:hAnsiTheme="minorHAnsi" w:cstheme="minorHAnsi"/>
          <w:b/>
          <w:bCs/>
          <w:i w:val="0"/>
          <w:iCs/>
        </w:rPr>
        <w:t>3</w:t>
      </w:r>
      <w:r w:rsidR="00660542">
        <w:rPr>
          <w:rFonts w:asciiTheme="minorHAnsi" w:hAnsiTheme="minorHAnsi" w:cstheme="minorHAnsi"/>
          <w:b/>
          <w:bCs/>
          <w:i w:val="0"/>
          <w:iCs/>
        </w:rPr>
        <w:t>]</w:t>
      </w:r>
      <w:r w:rsidRPr="00660542">
        <w:rPr>
          <w:rFonts w:asciiTheme="minorHAnsi" w:hAnsiTheme="minorHAnsi" w:cstheme="minorHAnsi"/>
          <w:i w:val="0"/>
          <w:iCs/>
        </w:rPr>
        <w:t>.</w:t>
      </w:r>
    </w:p>
    <w:p w14:paraId="03A3FD59" w14:textId="6B9F3705" w:rsidR="00931FBD" w:rsidRPr="00660542" w:rsidRDefault="00931FBD" w:rsidP="00660542">
      <w:pPr>
        <w:pStyle w:val="BodyText"/>
        <w:numPr>
          <w:ilvl w:val="2"/>
          <w:numId w:val="15"/>
        </w:numPr>
        <w:spacing w:before="360"/>
        <w:outlineLvl w:val="0"/>
        <w:rPr>
          <w:i w:val="0"/>
          <w:iCs/>
          <w:color w:val="000000" w:themeColor="text1"/>
        </w:rPr>
      </w:pPr>
      <w:r w:rsidRPr="00660542">
        <w:rPr>
          <w:rFonts w:asciiTheme="minorHAnsi" w:hAnsiTheme="minorHAnsi" w:cstheme="minorHAnsi"/>
          <w:i w:val="0"/>
          <w:iCs/>
        </w:rPr>
        <w:t xml:space="preserve"> </w:t>
      </w:r>
      <w:r w:rsidR="00660542">
        <w:rPr>
          <w:rFonts w:asciiTheme="minorHAnsi" w:hAnsiTheme="minorHAnsi" w:cstheme="minorHAnsi"/>
          <w:i w:val="0"/>
          <w:iCs/>
        </w:rPr>
        <w:t xml:space="preserve">Tips being pushed/eye being </w:t>
      </w:r>
      <w:r w:rsidR="009A04E9">
        <w:rPr>
          <w:rFonts w:asciiTheme="minorHAnsi" w:hAnsiTheme="minorHAnsi" w:cstheme="minorHAnsi"/>
          <w:i w:val="0"/>
          <w:iCs/>
        </w:rPr>
        <w:t>proposed</w:t>
      </w:r>
    </w:p>
    <w:p w14:paraId="76C6C069" w14:textId="6D86A7A3" w:rsidR="00CE2380" w:rsidRPr="00CE2380" w:rsidRDefault="00660542" w:rsidP="00660542">
      <w:pPr>
        <w:pStyle w:val="BodyText"/>
        <w:numPr>
          <w:ilvl w:val="2"/>
          <w:numId w:val="15"/>
        </w:numPr>
        <w:spacing w:before="360"/>
        <w:outlineLvl w:val="0"/>
        <w:rPr>
          <w:i w:val="0"/>
          <w:iCs/>
          <w:color w:val="000000" w:themeColor="text1"/>
        </w:rPr>
      </w:pPr>
      <w:r>
        <w:rPr>
          <w:rFonts w:asciiTheme="minorHAnsi" w:hAnsiTheme="minorHAnsi" w:cstheme="minorHAnsi"/>
          <w:i w:val="0"/>
          <w:iCs/>
        </w:rPr>
        <w:t>Shot of ton</w:t>
      </w:r>
      <w:r w:rsidR="006519CF">
        <w:rPr>
          <w:rFonts w:asciiTheme="minorHAnsi" w:hAnsiTheme="minorHAnsi" w:cstheme="minorHAnsi"/>
          <w:i w:val="0"/>
          <w:iCs/>
        </w:rPr>
        <w:t>g</w:t>
      </w:r>
      <w:r>
        <w:rPr>
          <w:rFonts w:asciiTheme="minorHAnsi" w:hAnsiTheme="minorHAnsi" w:cstheme="minorHAnsi"/>
          <w:i w:val="0"/>
          <w:iCs/>
        </w:rPr>
        <w:t>s behind globe of eye, t</w:t>
      </w:r>
      <w:r w:rsidR="00CE2380">
        <w:rPr>
          <w:rFonts w:asciiTheme="minorHAnsi" w:hAnsiTheme="minorHAnsi" w:cstheme="minorHAnsi"/>
          <w:i w:val="0"/>
          <w:iCs/>
        </w:rPr>
        <w:t>h</w:t>
      </w:r>
      <w:r>
        <w:rPr>
          <w:rFonts w:asciiTheme="minorHAnsi" w:hAnsiTheme="minorHAnsi" w:cstheme="minorHAnsi"/>
          <w:i w:val="0"/>
          <w:iCs/>
        </w:rPr>
        <w:t>en tongs being squeezed</w:t>
      </w:r>
      <w:r w:rsidR="00CE2380" w:rsidRPr="00CE2380">
        <w:rPr>
          <w:rFonts w:asciiTheme="minorHAnsi" w:hAnsiTheme="minorHAnsi" w:cstheme="minorHAnsi"/>
          <w:color w:val="4F81BD" w:themeColor="accent1"/>
        </w:rPr>
        <w:t xml:space="preserve"> </w:t>
      </w:r>
      <w:r w:rsidR="00CE2380" w:rsidRPr="00660542">
        <w:rPr>
          <w:rFonts w:asciiTheme="minorHAnsi" w:hAnsiTheme="minorHAnsi" w:cstheme="minorHAnsi"/>
          <w:color w:val="4F81BD" w:themeColor="accent1"/>
        </w:rPr>
        <w:t xml:space="preserve">Videographer: Can </w:t>
      </w:r>
      <w:r w:rsidR="00CE2380">
        <w:rPr>
          <w:rFonts w:asciiTheme="minorHAnsi" w:hAnsiTheme="minorHAnsi" w:cstheme="minorHAnsi"/>
          <w:color w:val="4F81BD" w:themeColor="accent1"/>
        </w:rPr>
        <w:t xml:space="preserve">combine </w:t>
      </w:r>
      <w:r w:rsidR="006519CF">
        <w:rPr>
          <w:rFonts w:asciiTheme="minorHAnsi" w:hAnsiTheme="minorHAnsi" w:cstheme="minorHAnsi"/>
          <w:color w:val="4F81BD" w:themeColor="accent1"/>
        </w:rPr>
        <w:t>4</w:t>
      </w:r>
      <w:r w:rsidR="00CE2380">
        <w:rPr>
          <w:rFonts w:asciiTheme="minorHAnsi" w:hAnsiTheme="minorHAnsi" w:cstheme="minorHAnsi"/>
          <w:color w:val="4F81BD" w:themeColor="accent1"/>
        </w:rPr>
        <w:t xml:space="preserve">.2.2. and </w:t>
      </w:r>
      <w:r w:rsidR="006519CF">
        <w:rPr>
          <w:rFonts w:asciiTheme="minorHAnsi" w:hAnsiTheme="minorHAnsi" w:cstheme="minorHAnsi"/>
          <w:color w:val="4F81BD" w:themeColor="accent1"/>
        </w:rPr>
        <w:t>4</w:t>
      </w:r>
      <w:r w:rsidR="00CE2380">
        <w:rPr>
          <w:rFonts w:asciiTheme="minorHAnsi" w:hAnsiTheme="minorHAnsi" w:cstheme="minorHAnsi"/>
          <w:color w:val="4F81BD" w:themeColor="accent1"/>
        </w:rPr>
        <w:t>.2.3. if appropriate/n</w:t>
      </w:r>
      <w:r w:rsidR="00CE2380" w:rsidRPr="00660542">
        <w:rPr>
          <w:rFonts w:asciiTheme="minorHAnsi" w:hAnsiTheme="minorHAnsi" w:cstheme="minorHAnsi"/>
          <w:color w:val="4F81BD" w:themeColor="accent1"/>
        </w:rPr>
        <w:t>ecessary</w:t>
      </w:r>
    </w:p>
    <w:p w14:paraId="0164E6B3" w14:textId="0754CDB5" w:rsidR="00660542" w:rsidRPr="00660542" w:rsidRDefault="00CE2380" w:rsidP="00660542">
      <w:pPr>
        <w:pStyle w:val="BodyText"/>
        <w:numPr>
          <w:ilvl w:val="2"/>
          <w:numId w:val="15"/>
        </w:numPr>
        <w:spacing w:before="360"/>
        <w:outlineLvl w:val="0"/>
        <w:rPr>
          <w:i w:val="0"/>
          <w:iCs/>
          <w:color w:val="000000" w:themeColor="text1"/>
        </w:rPr>
      </w:pPr>
      <w:r>
        <w:rPr>
          <w:rFonts w:asciiTheme="minorHAnsi" w:hAnsiTheme="minorHAnsi" w:cstheme="minorHAnsi"/>
          <w:i w:val="0"/>
          <w:iCs/>
        </w:rPr>
        <w:t>F</w:t>
      </w:r>
      <w:r w:rsidR="00660542">
        <w:rPr>
          <w:rFonts w:asciiTheme="minorHAnsi" w:hAnsiTheme="minorHAnsi" w:cstheme="minorHAnsi"/>
          <w:i w:val="0"/>
          <w:iCs/>
        </w:rPr>
        <w:t xml:space="preserve">orceps being pulled </w:t>
      </w:r>
      <w:r w:rsidR="00660542" w:rsidRPr="00660542">
        <w:rPr>
          <w:rFonts w:asciiTheme="minorHAnsi" w:hAnsiTheme="minorHAnsi" w:cstheme="minorHAnsi"/>
          <w:color w:val="4F81BD" w:themeColor="accent1"/>
        </w:rPr>
        <w:t xml:space="preserve">Videographer: Can </w:t>
      </w:r>
      <w:r>
        <w:rPr>
          <w:rFonts w:asciiTheme="minorHAnsi" w:hAnsiTheme="minorHAnsi" w:cstheme="minorHAnsi"/>
          <w:color w:val="4F81BD" w:themeColor="accent1"/>
        </w:rPr>
        <w:t xml:space="preserve">combine </w:t>
      </w:r>
      <w:r w:rsidR="006519CF">
        <w:rPr>
          <w:rFonts w:asciiTheme="minorHAnsi" w:hAnsiTheme="minorHAnsi" w:cstheme="minorHAnsi"/>
          <w:color w:val="4F81BD" w:themeColor="accent1"/>
        </w:rPr>
        <w:t>4</w:t>
      </w:r>
      <w:r>
        <w:rPr>
          <w:rFonts w:asciiTheme="minorHAnsi" w:hAnsiTheme="minorHAnsi" w:cstheme="minorHAnsi"/>
          <w:color w:val="4F81BD" w:themeColor="accent1"/>
        </w:rPr>
        <w:t xml:space="preserve">.2.2. and </w:t>
      </w:r>
      <w:r w:rsidR="006519CF">
        <w:rPr>
          <w:rFonts w:asciiTheme="minorHAnsi" w:hAnsiTheme="minorHAnsi" w:cstheme="minorHAnsi"/>
          <w:color w:val="4F81BD" w:themeColor="accent1"/>
        </w:rPr>
        <w:t>4</w:t>
      </w:r>
      <w:r>
        <w:rPr>
          <w:rFonts w:asciiTheme="minorHAnsi" w:hAnsiTheme="minorHAnsi" w:cstheme="minorHAnsi"/>
          <w:color w:val="4F81BD" w:themeColor="accent1"/>
        </w:rPr>
        <w:t>.2.3. if appropriate/n</w:t>
      </w:r>
      <w:r w:rsidR="00660542" w:rsidRPr="00660542">
        <w:rPr>
          <w:rFonts w:asciiTheme="minorHAnsi" w:hAnsiTheme="minorHAnsi" w:cstheme="minorHAnsi"/>
          <w:color w:val="4F81BD" w:themeColor="accent1"/>
        </w:rPr>
        <w:t>ecessary</w:t>
      </w:r>
    </w:p>
    <w:p w14:paraId="4E38EE6D" w14:textId="7ECB8F0D" w:rsidR="00660542" w:rsidRPr="00660542" w:rsidRDefault="00660542" w:rsidP="00660542">
      <w:pPr>
        <w:pStyle w:val="BodyText"/>
        <w:numPr>
          <w:ilvl w:val="1"/>
          <w:numId w:val="15"/>
        </w:numPr>
        <w:spacing w:before="360"/>
        <w:outlineLvl w:val="0"/>
        <w:rPr>
          <w:i w:val="0"/>
          <w:iCs/>
          <w:color w:val="000000" w:themeColor="text1"/>
        </w:rPr>
      </w:pPr>
      <w:r>
        <w:rPr>
          <w:rFonts w:asciiTheme="minorHAnsi" w:hAnsiTheme="minorHAnsi" w:cstheme="minorHAnsi"/>
          <w:i w:val="0"/>
          <w:iCs/>
        </w:rPr>
        <w:t>Then i</w:t>
      </w:r>
      <w:r w:rsidR="00931FBD" w:rsidRPr="00660542">
        <w:rPr>
          <w:rFonts w:asciiTheme="minorHAnsi" w:hAnsiTheme="minorHAnsi" w:cstheme="minorHAnsi"/>
          <w:i w:val="0"/>
          <w:iCs/>
        </w:rPr>
        <w:t xml:space="preserve">mmediately place the eyeball into </w:t>
      </w:r>
      <w:r>
        <w:rPr>
          <w:rFonts w:asciiTheme="minorHAnsi" w:hAnsiTheme="minorHAnsi" w:cstheme="minorHAnsi"/>
          <w:i w:val="0"/>
          <w:iCs/>
        </w:rPr>
        <w:t>the appropriate</w:t>
      </w:r>
      <w:r w:rsidR="00CE2380">
        <w:rPr>
          <w:rFonts w:asciiTheme="minorHAnsi" w:hAnsiTheme="minorHAnsi" w:cstheme="minorHAnsi"/>
          <w:i w:val="0"/>
          <w:iCs/>
        </w:rPr>
        <w:t>ly</w:t>
      </w:r>
      <w:r w:rsidR="00931FBD" w:rsidRPr="00660542">
        <w:rPr>
          <w:rFonts w:asciiTheme="minorHAnsi" w:hAnsiTheme="minorHAnsi" w:cstheme="minorHAnsi"/>
          <w:i w:val="0"/>
          <w:iCs/>
        </w:rPr>
        <w:t xml:space="preserve"> labeled harvesting tube</w:t>
      </w:r>
      <w:r>
        <w:rPr>
          <w:rFonts w:asciiTheme="minorHAnsi" w:hAnsiTheme="minorHAnsi" w:cstheme="minorHAnsi"/>
          <w:i w:val="0"/>
          <w:iCs/>
        </w:rPr>
        <w:t xml:space="preserve"> </w:t>
      </w:r>
      <w:r>
        <w:rPr>
          <w:rFonts w:asciiTheme="minorHAnsi" w:hAnsiTheme="minorHAnsi" w:cstheme="minorHAnsi"/>
          <w:b/>
          <w:bCs/>
          <w:i w:val="0"/>
          <w:iCs/>
        </w:rPr>
        <w:t>[1-TXT]</w:t>
      </w:r>
      <w:r w:rsidR="00931FBD" w:rsidRPr="00660542">
        <w:rPr>
          <w:rFonts w:asciiTheme="minorHAnsi" w:hAnsiTheme="minorHAnsi" w:cstheme="minorHAnsi"/>
          <w:i w:val="0"/>
          <w:iCs/>
        </w:rPr>
        <w:t>.</w:t>
      </w:r>
    </w:p>
    <w:p w14:paraId="4DB03025" w14:textId="17824267" w:rsidR="00660542" w:rsidRPr="00660542" w:rsidRDefault="00660542" w:rsidP="00660542">
      <w:pPr>
        <w:pStyle w:val="BodyText"/>
        <w:numPr>
          <w:ilvl w:val="2"/>
          <w:numId w:val="15"/>
        </w:numPr>
        <w:spacing w:before="360"/>
        <w:outlineLvl w:val="0"/>
        <w:rPr>
          <w:i w:val="0"/>
          <w:iCs/>
          <w:color w:val="000000" w:themeColor="text1"/>
        </w:rPr>
      </w:pPr>
      <w:r>
        <w:rPr>
          <w:rFonts w:asciiTheme="minorHAnsi" w:hAnsiTheme="minorHAnsi" w:cstheme="minorHAnsi"/>
          <w:i w:val="0"/>
          <w:iCs/>
        </w:rPr>
        <w:t xml:space="preserve">Talent placing eyeball into tube </w:t>
      </w:r>
      <w:r>
        <w:rPr>
          <w:rFonts w:asciiTheme="minorHAnsi" w:hAnsiTheme="minorHAnsi" w:cstheme="minorHAnsi"/>
          <w:b/>
          <w:bCs/>
          <w:i w:val="0"/>
          <w:iCs/>
        </w:rPr>
        <w:t>TEXT: Repeat for each eye</w:t>
      </w:r>
    </w:p>
    <w:p w14:paraId="55AC892C" w14:textId="246F1152" w:rsidR="00931FBD" w:rsidRPr="00660542" w:rsidRDefault="00931FBD" w:rsidP="00660542">
      <w:pPr>
        <w:pStyle w:val="BodyText"/>
        <w:numPr>
          <w:ilvl w:val="0"/>
          <w:numId w:val="15"/>
        </w:numPr>
        <w:spacing w:before="360"/>
        <w:outlineLvl w:val="0"/>
        <w:rPr>
          <w:i w:val="0"/>
          <w:iCs/>
          <w:color w:val="000000" w:themeColor="text1"/>
        </w:rPr>
      </w:pPr>
      <w:r w:rsidRPr="00660542">
        <w:rPr>
          <w:rFonts w:asciiTheme="minorHAnsi" w:hAnsiTheme="minorHAnsi" w:cstheme="minorHAnsi"/>
          <w:b/>
          <w:i w:val="0"/>
          <w:iCs/>
        </w:rPr>
        <w:t xml:space="preserve">Intraocular </w:t>
      </w:r>
      <w:r w:rsidR="00660542">
        <w:rPr>
          <w:rFonts w:asciiTheme="minorHAnsi" w:hAnsiTheme="minorHAnsi" w:cstheme="minorHAnsi"/>
          <w:b/>
          <w:i w:val="0"/>
          <w:iCs/>
        </w:rPr>
        <w:t>B</w:t>
      </w:r>
      <w:r w:rsidRPr="00660542">
        <w:rPr>
          <w:rFonts w:asciiTheme="minorHAnsi" w:hAnsiTheme="minorHAnsi" w:cstheme="minorHAnsi"/>
          <w:b/>
          <w:i w:val="0"/>
          <w:iCs/>
        </w:rPr>
        <w:t xml:space="preserve">acterial </w:t>
      </w:r>
      <w:r w:rsidR="00660542">
        <w:rPr>
          <w:rFonts w:asciiTheme="minorHAnsi" w:hAnsiTheme="minorHAnsi" w:cstheme="minorHAnsi"/>
          <w:b/>
          <w:i w:val="0"/>
          <w:iCs/>
        </w:rPr>
        <w:t>C</w:t>
      </w:r>
      <w:r w:rsidRPr="00660542">
        <w:rPr>
          <w:rFonts w:asciiTheme="minorHAnsi" w:hAnsiTheme="minorHAnsi" w:cstheme="minorHAnsi"/>
          <w:b/>
          <w:i w:val="0"/>
          <w:iCs/>
        </w:rPr>
        <w:t>ount</w:t>
      </w:r>
    </w:p>
    <w:p w14:paraId="53F848FC" w14:textId="3D3B933B" w:rsidR="00660542" w:rsidRPr="008823C7" w:rsidRDefault="00660542" w:rsidP="00660542">
      <w:pPr>
        <w:pStyle w:val="BodyText"/>
        <w:numPr>
          <w:ilvl w:val="1"/>
          <w:numId w:val="15"/>
        </w:numPr>
        <w:spacing w:before="360"/>
        <w:outlineLvl w:val="0"/>
        <w:rPr>
          <w:i w:val="0"/>
          <w:iCs/>
          <w:color w:val="000000" w:themeColor="text1"/>
        </w:rPr>
      </w:pPr>
      <w:r>
        <w:rPr>
          <w:rFonts w:asciiTheme="minorHAnsi" w:hAnsiTheme="minorHAnsi" w:cstheme="minorHAnsi"/>
          <w:bCs/>
          <w:i w:val="0"/>
          <w:iCs/>
        </w:rPr>
        <w:lastRenderedPageBreak/>
        <w:t xml:space="preserve">Within 60 minutes of </w:t>
      </w:r>
      <w:r w:rsidR="00CE2380">
        <w:rPr>
          <w:rFonts w:asciiTheme="minorHAnsi" w:hAnsiTheme="minorHAnsi" w:cstheme="minorHAnsi"/>
          <w:bCs/>
          <w:i w:val="0"/>
          <w:iCs/>
        </w:rPr>
        <w:t>sample collection</w:t>
      </w:r>
      <w:r>
        <w:rPr>
          <w:rFonts w:asciiTheme="minorHAnsi" w:hAnsiTheme="minorHAnsi" w:cstheme="minorHAnsi"/>
          <w:bCs/>
          <w:i w:val="0"/>
          <w:iCs/>
        </w:rPr>
        <w:t xml:space="preserve">, </w:t>
      </w:r>
      <w:r w:rsidR="008823C7">
        <w:rPr>
          <w:rFonts w:asciiTheme="minorHAnsi" w:hAnsiTheme="minorHAnsi" w:cstheme="minorHAnsi"/>
          <w:bCs/>
          <w:i w:val="0"/>
          <w:iCs/>
        </w:rPr>
        <w:t>placed the closed harvest</w:t>
      </w:r>
      <w:r w:rsidR="00CE2380">
        <w:rPr>
          <w:rFonts w:asciiTheme="minorHAnsi" w:hAnsiTheme="minorHAnsi" w:cstheme="minorHAnsi"/>
          <w:bCs/>
          <w:i w:val="0"/>
          <w:iCs/>
        </w:rPr>
        <w:t>ing</w:t>
      </w:r>
      <w:r w:rsidR="008823C7">
        <w:rPr>
          <w:rFonts w:asciiTheme="minorHAnsi" w:hAnsiTheme="minorHAnsi" w:cstheme="minorHAnsi"/>
          <w:bCs/>
          <w:i w:val="0"/>
          <w:iCs/>
        </w:rPr>
        <w:t xml:space="preserve"> tubes into a tissue homogenizer </w:t>
      </w:r>
      <w:r w:rsidR="008823C7">
        <w:rPr>
          <w:rFonts w:asciiTheme="minorHAnsi" w:hAnsiTheme="minorHAnsi" w:cstheme="minorHAnsi"/>
          <w:b/>
          <w:i w:val="0"/>
          <w:iCs/>
        </w:rPr>
        <w:t>[1]</w:t>
      </w:r>
      <w:r w:rsidR="008823C7">
        <w:rPr>
          <w:rFonts w:asciiTheme="minorHAnsi" w:hAnsiTheme="minorHAnsi" w:cstheme="minorHAnsi"/>
          <w:bCs/>
          <w:i w:val="0"/>
          <w:iCs/>
        </w:rPr>
        <w:t xml:space="preserve"> and homogenize the samples for two</w:t>
      </w:r>
      <w:r w:rsidR="003977CE">
        <w:rPr>
          <w:rFonts w:asciiTheme="minorHAnsi" w:hAnsiTheme="minorHAnsi" w:cstheme="minorHAnsi"/>
          <w:bCs/>
          <w:i w:val="0"/>
          <w:iCs/>
        </w:rPr>
        <w:t>,</w:t>
      </w:r>
      <w:r w:rsidR="008823C7">
        <w:rPr>
          <w:rFonts w:asciiTheme="minorHAnsi" w:hAnsiTheme="minorHAnsi" w:cstheme="minorHAnsi"/>
          <w:bCs/>
          <w:i w:val="0"/>
          <w:iCs/>
        </w:rPr>
        <w:t xml:space="preserve"> 1-minute homogenization periods with a 30-second period of rest in between </w:t>
      </w:r>
      <w:r w:rsidR="008823C7">
        <w:rPr>
          <w:rFonts w:asciiTheme="minorHAnsi" w:hAnsiTheme="minorHAnsi" w:cstheme="minorHAnsi"/>
          <w:b/>
          <w:i w:val="0"/>
          <w:iCs/>
        </w:rPr>
        <w:t>[2]</w:t>
      </w:r>
      <w:r w:rsidR="008823C7">
        <w:rPr>
          <w:rFonts w:asciiTheme="minorHAnsi" w:hAnsiTheme="minorHAnsi" w:cstheme="minorHAnsi"/>
          <w:bCs/>
          <w:i w:val="0"/>
          <w:iCs/>
        </w:rPr>
        <w:t>.</w:t>
      </w:r>
    </w:p>
    <w:p w14:paraId="3F8E5086" w14:textId="33C87741" w:rsidR="008823C7" w:rsidRPr="008823C7" w:rsidRDefault="008823C7" w:rsidP="008823C7">
      <w:pPr>
        <w:pStyle w:val="BodyText"/>
        <w:numPr>
          <w:ilvl w:val="2"/>
          <w:numId w:val="15"/>
        </w:numPr>
        <w:spacing w:before="360"/>
        <w:outlineLvl w:val="0"/>
        <w:rPr>
          <w:i w:val="0"/>
          <w:iCs/>
          <w:color w:val="000000" w:themeColor="text1"/>
        </w:rPr>
      </w:pPr>
      <w:r>
        <w:rPr>
          <w:rFonts w:asciiTheme="minorHAnsi" w:hAnsiTheme="minorHAnsi" w:cstheme="minorHAnsi"/>
          <w:bCs/>
          <w:i w:val="0"/>
          <w:iCs/>
        </w:rPr>
        <w:t>WIDE: Talent placing tube(s) into homogenizer</w:t>
      </w:r>
    </w:p>
    <w:p w14:paraId="2C93C557" w14:textId="1580D8A3" w:rsidR="008823C7" w:rsidRPr="008823C7" w:rsidRDefault="008823C7" w:rsidP="008823C7">
      <w:pPr>
        <w:pStyle w:val="BodyText"/>
        <w:numPr>
          <w:ilvl w:val="2"/>
          <w:numId w:val="15"/>
        </w:numPr>
        <w:spacing w:before="360"/>
        <w:outlineLvl w:val="0"/>
        <w:rPr>
          <w:i w:val="0"/>
          <w:iCs/>
          <w:color w:val="000000" w:themeColor="text1"/>
        </w:rPr>
      </w:pPr>
      <w:r>
        <w:rPr>
          <w:rFonts w:asciiTheme="minorHAnsi" w:hAnsiTheme="minorHAnsi" w:cstheme="minorHAnsi"/>
          <w:bCs/>
          <w:i w:val="0"/>
          <w:iCs/>
        </w:rPr>
        <w:t>Samples being homogenized</w:t>
      </w:r>
    </w:p>
    <w:p w14:paraId="0B0392DA" w14:textId="16F0493C" w:rsidR="008823C7" w:rsidRDefault="008823C7" w:rsidP="008823C7">
      <w:pPr>
        <w:pStyle w:val="BodyText"/>
        <w:numPr>
          <w:ilvl w:val="1"/>
          <w:numId w:val="15"/>
        </w:numPr>
        <w:spacing w:before="360"/>
        <w:outlineLvl w:val="0"/>
        <w:rPr>
          <w:i w:val="0"/>
          <w:iCs/>
          <w:color w:val="000000" w:themeColor="text1"/>
        </w:rPr>
      </w:pPr>
      <w:r>
        <w:rPr>
          <w:i w:val="0"/>
          <w:iCs/>
          <w:color w:val="000000" w:themeColor="text1"/>
        </w:rPr>
        <w:t xml:space="preserve">After homogenization, place the samples on ice </w:t>
      </w:r>
      <w:r>
        <w:rPr>
          <w:b/>
          <w:bCs/>
          <w:i w:val="0"/>
          <w:iCs/>
          <w:color w:val="000000" w:themeColor="text1"/>
        </w:rPr>
        <w:t>[1]</w:t>
      </w:r>
      <w:r>
        <w:rPr>
          <w:i w:val="0"/>
          <w:iCs/>
          <w:color w:val="000000" w:themeColor="text1"/>
        </w:rPr>
        <w:t xml:space="preserve"> and use 20-microliter aliquots of homogenate to serially dilute the samples in 180 microliters of PBS</w:t>
      </w:r>
      <w:r w:rsidR="00CE2380">
        <w:rPr>
          <w:i w:val="0"/>
          <w:iCs/>
          <w:color w:val="000000" w:themeColor="text1"/>
        </w:rPr>
        <w:t xml:space="preserve"> per dilution</w:t>
      </w:r>
      <w:r>
        <w:rPr>
          <w:i w:val="0"/>
          <w:iCs/>
          <w:color w:val="000000" w:themeColor="text1"/>
        </w:rPr>
        <w:t xml:space="preserve"> until a factor of 1 x 10</w:t>
      </w:r>
      <w:r w:rsidRPr="008823C7">
        <w:rPr>
          <w:i w:val="0"/>
          <w:iCs/>
          <w:color w:val="000000" w:themeColor="text1"/>
          <w:vertAlign w:val="superscript"/>
        </w:rPr>
        <w:t>-</w:t>
      </w:r>
      <w:r w:rsidR="00273995">
        <w:rPr>
          <w:i w:val="0"/>
          <w:iCs/>
          <w:color w:val="000000" w:themeColor="text1"/>
          <w:vertAlign w:val="superscript"/>
        </w:rPr>
        <w:t>8</w:t>
      </w:r>
      <w:r>
        <w:rPr>
          <w:i w:val="0"/>
          <w:iCs/>
          <w:color w:val="000000" w:themeColor="text1"/>
        </w:rPr>
        <w:t xml:space="preserve"> is reached </w:t>
      </w:r>
      <w:r>
        <w:rPr>
          <w:b/>
          <w:bCs/>
          <w:i w:val="0"/>
          <w:iCs/>
          <w:color w:val="000000" w:themeColor="text1"/>
        </w:rPr>
        <w:t>[2]</w:t>
      </w:r>
      <w:r>
        <w:rPr>
          <w:i w:val="0"/>
          <w:iCs/>
          <w:color w:val="000000" w:themeColor="text1"/>
        </w:rPr>
        <w:t>.</w:t>
      </w:r>
    </w:p>
    <w:p w14:paraId="15A3BE78" w14:textId="0F81A90F" w:rsidR="008823C7" w:rsidRDefault="008823C7" w:rsidP="008823C7">
      <w:pPr>
        <w:pStyle w:val="BodyText"/>
        <w:numPr>
          <w:ilvl w:val="2"/>
          <w:numId w:val="15"/>
        </w:numPr>
        <w:spacing w:before="360"/>
        <w:outlineLvl w:val="0"/>
        <w:rPr>
          <w:i w:val="0"/>
          <w:iCs/>
          <w:color w:val="000000" w:themeColor="text1"/>
        </w:rPr>
      </w:pPr>
      <w:r>
        <w:rPr>
          <w:i w:val="0"/>
          <w:iCs/>
          <w:color w:val="000000" w:themeColor="text1"/>
        </w:rPr>
        <w:t>Talent placing tube(s) on ice</w:t>
      </w:r>
    </w:p>
    <w:p w14:paraId="7C3F4C02" w14:textId="0C7C6D5F" w:rsidR="008823C7" w:rsidRDefault="008823C7" w:rsidP="008823C7">
      <w:pPr>
        <w:pStyle w:val="BodyText"/>
        <w:numPr>
          <w:ilvl w:val="2"/>
          <w:numId w:val="15"/>
        </w:numPr>
        <w:spacing w:before="360"/>
        <w:outlineLvl w:val="0"/>
        <w:rPr>
          <w:i w:val="0"/>
          <w:iCs/>
          <w:color w:val="000000" w:themeColor="text1"/>
        </w:rPr>
      </w:pPr>
      <w:r>
        <w:rPr>
          <w:i w:val="0"/>
          <w:iCs/>
          <w:color w:val="000000" w:themeColor="text1"/>
        </w:rPr>
        <w:t xml:space="preserve">Talent adding sample to </w:t>
      </w:r>
      <w:r w:rsidR="00A7625D">
        <w:rPr>
          <w:i w:val="0"/>
          <w:iCs/>
          <w:color w:val="000000" w:themeColor="text1"/>
        </w:rPr>
        <w:t xml:space="preserve">dilution </w:t>
      </w:r>
      <w:r w:rsidR="006519CF">
        <w:rPr>
          <w:i w:val="0"/>
          <w:iCs/>
          <w:color w:val="000000" w:themeColor="text1"/>
        </w:rPr>
        <w:t>plates containing PBS</w:t>
      </w:r>
      <w:r w:rsidR="004044AB">
        <w:rPr>
          <w:i w:val="0"/>
          <w:iCs/>
          <w:color w:val="000000" w:themeColor="text1"/>
        </w:rPr>
        <w:t>, PBS container visible in frame</w:t>
      </w:r>
    </w:p>
    <w:p w14:paraId="24A9C39E" w14:textId="17FA825F" w:rsidR="002624DF" w:rsidRDefault="002624DF" w:rsidP="002624DF">
      <w:pPr>
        <w:pStyle w:val="BodyText"/>
        <w:numPr>
          <w:ilvl w:val="1"/>
          <w:numId w:val="15"/>
        </w:numPr>
        <w:spacing w:before="360"/>
        <w:outlineLvl w:val="0"/>
        <w:rPr>
          <w:i w:val="0"/>
          <w:iCs/>
          <w:color w:val="000000" w:themeColor="text1"/>
        </w:rPr>
      </w:pPr>
      <w:r>
        <w:rPr>
          <w:i w:val="0"/>
          <w:iCs/>
          <w:color w:val="000000" w:themeColor="text1"/>
        </w:rPr>
        <w:t xml:space="preserve">Next, label each row of a square, pre-warmed BHI plate with the appropriate dilution concentration </w:t>
      </w:r>
      <w:r>
        <w:rPr>
          <w:b/>
          <w:bCs/>
          <w:i w:val="0"/>
          <w:iCs/>
          <w:color w:val="000000" w:themeColor="text1"/>
        </w:rPr>
        <w:t>[1]</w:t>
      </w:r>
      <w:r>
        <w:rPr>
          <w:i w:val="0"/>
          <w:iCs/>
          <w:color w:val="000000" w:themeColor="text1"/>
        </w:rPr>
        <w:t xml:space="preserve"> and, with the plate tilted at a 45-degree angle, add 10 microliters of each dilution into individual rows at the top of the plate </w:t>
      </w:r>
      <w:r>
        <w:rPr>
          <w:b/>
          <w:bCs/>
          <w:i w:val="0"/>
          <w:iCs/>
          <w:color w:val="000000" w:themeColor="text1"/>
        </w:rPr>
        <w:t>[2]</w:t>
      </w:r>
      <w:r>
        <w:rPr>
          <w:i w:val="0"/>
          <w:iCs/>
          <w:color w:val="000000" w:themeColor="text1"/>
        </w:rPr>
        <w:t>.</w:t>
      </w:r>
    </w:p>
    <w:p w14:paraId="1C6944D3" w14:textId="06EF2F7F" w:rsidR="002624DF" w:rsidRDefault="002624DF" w:rsidP="002624DF">
      <w:pPr>
        <w:pStyle w:val="BodyText"/>
        <w:numPr>
          <w:ilvl w:val="2"/>
          <w:numId w:val="15"/>
        </w:numPr>
        <w:spacing w:before="360"/>
        <w:outlineLvl w:val="0"/>
        <w:rPr>
          <w:i w:val="0"/>
          <w:iCs/>
          <w:color w:val="000000" w:themeColor="text1"/>
        </w:rPr>
      </w:pPr>
      <w:r>
        <w:rPr>
          <w:i w:val="0"/>
          <w:iCs/>
          <w:color w:val="000000" w:themeColor="text1"/>
        </w:rPr>
        <w:t>Talent labeling row/shot of labeled rows</w:t>
      </w:r>
    </w:p>
    <w:p w14:paraId="20FDCA0B" w14:textId="76AAAB59" w:rsidR="002624DF" w:rsidRDefault="002624DF" w:rsidP="002624DF">
      <w:pPr>
        <w:pStyle w:val="BodyText"/>
        <w:numPr>
          <w:ilvl w:val="2"/>
          <w:numId w:val="15"/>
        </w:numPr>
        <w:spacing w:before="360"/>
        <w:outlineLvl w:val="0"/>
        <w:rPr>
          <w:i w:val="0"/>
          <w:iCs/>
          <w:color w:val="000000" w:themeColor="text1"/>
        </w:rPr>
      </w:pPr>
      <w:r>
        <w:rPr>
          <w:i w:val="0"/>
          <w:iCs/>
          <w:color w:val="000000" w:themeColor="text1"/>
        </w:rPr>
        <w:t>Talent adding sample to tilted plate</w:t>
      </w:r>
      <w:r w:rsidR="004044AB">
        <w:rPr>
          <w:i w:val="0"/>
          <w:iCs/>
          <w:color w:val="000000" w:themeColor="text1"/>
        </w:rPr>
        <w:t>, with dilution plate in frame</w:t>
      </w:r>
    </w:p>
    <w:p w14:paraId="6C4681EC" w14:textId="4DEA68D8" w:rsidR="00931FBD" w:rsidRDefault="002624DF" w:rsidP="002624DF">
      <w:pPr>
        <w:pStyle w:val="BodyText"/>
        <w:numPr>
          <w:ilvl w:val="1"/>
          <w:numId w:val="15"/>
        </w:numPr>
        <w:spacing w:before="360"/>
        <w:outlineLvl w:val="0"/>
        <w:rPr>
          <w:rFonts w:asciiTheme="minorHAnsi" w:hAnsiTheme="minorHAnsi" w:cstheme="minorHAnsi"/>
          <w:i w:val="0"/>
          <w:iCs/>
        </w:rPr>
      </w:pPr>
      <w:r>
        <w:rPr>
          <w:i w:val="0"/>
          <w:iCs/>
          <w:color w:val="000000" w:themeColor="text1"/>
        </w:rPr>
        <w:t>Let each sample</w:t>
      </w:r>
      <w:r w:rsidR="00931FBD" w:rsidRPr="002624DF">
        <w:rPr>
          <w:rFonts w:asciiTheme="minorHAnsi" w:hAnsiTheme="minorHAnsi" w:cstheme="minorHAnsi"/>
          <w:i w:val="0"/>
          <w:iCs/>
        </w:rPr>
        <w:t xml:space="preserve"> run until it almost reaches the bottom of the plate</w:t>
      </w:r>
      <w:r>
        <w:rPr>
          <w:rFonts w:asciiTheme="minorHAnsi" w:hAnsiTheme="minorHAnsi" w:cstheme="minorHAnsi"/>
          <w:i w:val="0"/>
          <w:iCs/>
        </w:rPr>
        <w:t xml:space="preserve"> before</w:t>
      </w:r>
      <w:r w:rsidR="00931FBD" w:rsidRPr="002624DF">
        <w:rPr>
          <w:rFonts w:asciiTheme="minorHAnsi" w:hAnsiTheme="minorHAnsi" w:cstheme="minorHAnsi"/>
          <w:i w:val="0"/>
          <w:iCs/>
        </w:rPr>
        <w:t xml:space="preserve"> lay</w:t>
      </w:r>
      <w:r>
        <w:rPr>
          <w:rFonts w:asciiTheme="minorHAnsi" w:hAnsiTheme="minorHAnsi" w:cstheme="minorHAnsi"/>
          <w:i w:val="0"/>
          <w:iCs/>
        </w:rPr>
        <w:t>ing</w:t>
      </w:r>
      <w:r w:rsidR="00931FBD" w:rsidRPr="002624DF">
        <w:rPr>
          <w:rFonts w:asciiTheme="minorHAnsi" w:hAnsiTheme="minorHAnsi" w:cstheme="minorHAnsi"/>
          <w:i w:val="0"/>
          <w:iCs/>
        </w:rPr>
        <w:t xml:space="preserve"> the plate flat </w:t>
      </w:r>
      <w:r>
        <w:rPr>
          <w:rFonts w:asciiTheme="minorHAnsi" w:hAnsiTheme="minorHAnsi" w:cstheme="minorHAnsi"/>
          <w:b/>
          <w:bCs/>
          <w:i w:val="0"/>
          <w:iCs/>
        </w:rPr>
        <w:t>[1]</w:t>
      </w:r>
      <w:r>
        <w:rPr>
          <w:rFonts w:asciiTheme="minorHAnsi" w:hAnsiTheme="minorHAnsi" w:cstheme="minorHAnsi"/>
          <w:i w:val="0"/>
          <w:iCs/>
        </w:rPr>
        <w:t>.</w:t>
      </w:r>
    </w:p>
    <w:p w14:paraId="06B0CE7E" w14:textId="77777777" w:rsidR="002624DF" w:rsidRPr="002624DF" w:rsidRDefault="002624DF" w:rsidP="002624DF">
      <w:pPr>
        <w:pStyle w:val="BodyText"/>
        <w:numPr>
          <w:ilvl w:val="2"/>
          <w:numId w:val="15"/>
        </w:numPr>
        <w:spacing w:before="360"/>
        <w:outlineLvl w:val="0"/>
        <w:rPr>
          <w:rFonts w:asciiTheme="minorHAnsi" w:hAnsiTheme="minorHAnsi" w:cstheme="minorHAnsi"/>
          <w:i w:val="0"/>
          <w:iCs/>
        </w:rPr>
      </w:pPr>
      <w:r>
        <w:rPr>
          <w:i w:val="0"/>
          <w:iCs/>
          <w:color w:val="000000" w:themeColor="text1"/>
        </w:rPr>
        <w:t>Sample running to bottom of plate, then plate being laid flat</w:t>
      </w:r>
    </w:p>
    <w:p w14:paraId="771DB278" w14:textId="21F91D7C" w:rsidR="00931FBD" w:rsidRDefault="00931FBD" w:rsidP="002624DF">
      <w:pPr>
        <w:pStyle w:val="BodyText"/>
        <w:numPr>
          <w:ilvl w:val="1"/>
          <w:numId w:val="15"/>
        </w:numPr>
        <w:spacing w:before="360"/>
        <w:outlineLvl w:val="0"/>
        <w:rPr>
          <w:rFonts w:asciiTheme="minorHAnsi" w:hAnsiTheme="minorHAnsi" w:cstheme="minorHAnsi"/>
          <w:i w:val="0"/>
          <w:iCs/>
        </w:rPr>
      </w:pPr>
      <w:r w:rsidRPr="002624DF">
        <w:rPr>
          <w:rFonts w:asciiTheme="minorHAnsi" w:hAnsiTheme="minorHAnsi" w:cstheme="minorHAnsi"/>
          <w:i w:val="0"/>
          <w:iCs/>
        </w:rPr>
        <w:t xml:space="preserve">When </w:t>
      </w:r>
      <w:r w:rsidR="002624DF">
        <w:rPr>
          <w:rFonts w:asciiTheme="minorHAnsi" w:hAnsiTheme="minorHAnsi" w:cstheme="minorHAnsi"/>
          <w:i w:val="0"/>
          <w:iCs/>
        </w:rPr>
        <w:t xml:space="preserve">the </w:t>
      </w:r>
      <w:r w:rsidRPr="002624DF">
        <w:rPr>
          <w:rFonts w:asciiTheme="minorHAnsi" w:hAnsiTheme="minorHAnsi" w:cstheme="minorHAnsi"/>
          <w:i w:val="0"/>
          <w:iCs/>
        </w:rPr>
        <w:t>sample</w:t>
      </w:r>
      <w:r w:rsidR="002624DF">
        <w:rPr>
          <w:rFonts w:asciiTheme="minorHAnsi" w:hAnsiTheme="minorHAnsi" w:cstheme="minorHAnsi"/>
          <w:i w:val="0"/>
          <w:iCs/>
        </w:rPr>
        <w:t xml:space="preserve">s have been </w:t>
      </w:r>
      <w:r w:rsidRPr="002624DF">
        <w:rPr>
          <w:rFonts w:asciiTheme="minorHAnsi" w:hAnsiTheme="minorHAnsi" w:cstheme="minorHAnsi"/>
          <w:i w:val="0"/>
          <w:iCs/>
        </w:rPr>
        <w:t>absorbed into the agar, transfer the plate to a 37</w:t>
      </w:r>
      <w:r w:rsidR="002624DF">
        <w:rPr>
          <w:rFonts w:asciiTheme="minorHAnsi" w:hAnsiTheme="minorHAnsi" w:cstheme="minorHAnsi"/>
          <w:i w:val="0"/>
          <w:iCs/>
        </w:rPr>
        <w:t xml:space="preserve">-degree Celsius </w:t>
      </w:r>
      <w:r w:rsidRPr="002624DF">
        <w:rPr>
          <w:rFonts w:asciiTheme="minorHAnsi" w:hAnsiTheme="minorHAnsi" w:cstheme="minorHAnsi"/>
          <w:i w:val="0"/>
          <w:iCs/>
        </w:rPr>
        <w:t>incubator</w:t>
      </w:r>
      <w:r w:rsidR="002624DF">
        <w:rPr>
          <w:rFonts w:asciiTheme="minorHAnsi" w:hAnsiTheme="minorHAnsi" w:cstheme="minorHAnsi"/>
          <w:i w:val="0"/>
          <w:iCs/>
        </w:rPr>
        <w:t xml:space="preserve"> </w:t>
      </w:r>
      <w:r w:rsidR="002624DF">
        <w:rPr>
          <w:rFonts w:asciiTheme="minorHAnsi" w:hAnsiTheme="minorHAnsi" w:cstheme="minorHAnsi"/>
          <w:b/>
          <w:bCs/>
          <w:i w:val="0"/>
          <w:iCs/>
        </w:rPr>
        <w:t>[1]</w:t>
      </w:r>
      <w:r w:rsidRPr="002624DF">
        <w:rPr>
          <w:rFonts w:asciiTheme="minorHAnsi" w:hAnsiTheme="minorHAnsi" w:cstheme="minorHAnsi"/>
          <w:i w:val="0"/>
          <w:iCs/>
        </w:rPr>
        <w:t>. Colonies should begin to be visible</w:t>
      </w:r>
      <w:r w:rsidR="002624DF">
        <w:rPr>
          <w:rFonts w:asciiTheme="minorHAnsi" w:hAnsiTheme="minorHAnsi" w:cstheme="minorHAnsi"/>
          <w:i w:val="0"/>
          <w:iCs/>
        </w:rPr>
        <w:t xml:space="preserve"> after</w:t>
      </w:r>
      <w:r w:rsidRPr="002624DF">
        <w:rPr>
          <w:rFonts w:asciiTheme="minorHAnsi" w:hAnsiTheme="minorHAnsi" w:cstheme="minorHAnsi"/>
          <w:i w:val="0"/>
          <w:iCs/>
        </w:rPr>
        <w:t xml:space="preserve"> 8 h</w:t>
      </w:r>
      <w:r w:rsidR="002624DF">
        <w:rPr>
          <w:rFonts w:asciiTheme="minorHAnsi" w:hAnsiTheme="minorHAnsi" w:cstheme="minorHAnsi"/>
          <w:i w:val="0"/>
          <w:iCs/>
        </w:rPr>
        <w:t>ours</w:t>
      </w:r>
      <w:r w:rsidRPr="002624DF">
        <w:rPr>
          <w:rFonts w:asciiTheme="minorHAnsi" w:hAnsiTheme="minorHAnsi" w:cstheme="minorHAnsi"/>
          <w:i w:val="0"/>
          <w:iCs/>
        </w:rPr>
        <w:t xml:space="preserve"> </w:t>
      </w:r>
      <w:r w:rsidR="002624DF">
        <w:rPr>
          <w:rFonts w:asciiTheme="minorHAnsi" w:hAnsiTheme="minorHAnsi" w:cstheme="minorHAnsi"/>
          <w:i w:val="0"/>
          <w:iCs/>
        </w:rPr>
        <w:t xml:space="preserve">of incubation </w:t>
      </w:r>
      <w:r w:rsidR="002624DF">
        <w:rPr>
          <w:rFonts w:asciiTheme="minorHAnsi" w:hAnsiTheme="minorHAnsi" w:cstheme="minorHAnsi"/>
          <w:b/>
          <w:bCs/>
          <w:i w:val="0"/>
          <w:iCs/>
        </w:rPr>
        <w:t>[2]</w:t>
      </w:r>
      <w:r w:rsidRPr="002624DF">
        <w:rPr>
          <w:rFonts w:asciiTheme="minorHAnsi" w:hAnsiTheme="minorHAnsi" w:cstheme="minorHAnsi"/>
          <w:i w:val="0"/>
          <w:iCs/>
        </w:rPr>
        <w:t>.</w:t>
      </w:r>
    </w:p>
    <w:p w14:paraId="6CECEA9F" w14:textId="6615E18B" w:rsidR="002624DF" w:rsidRDefault="002624DF" w:rsidP="002624D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 into incubator</w:t>
      </w:r>
    </w:p>
    <w:p w14:paraId="0B0C15AA" w14:textId="1B3647A9" w:rsidR="002624DF" w:rsidRDefault="002624DF" w:rsidP="002624D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Shot of colonies at </w:t>
      </w:r>
      <w:r w:rsidR="00273995">
        <w:rPr>
          <w:rFonts w:asciiTheme="minorHAnsi" w:hAnsiTheme="minorHAnsi" w:cstheme="minorHAnsi"/>
          <w:i w:val="0"/>
          <w:iCs/>
        </w:rPr>
        <w:t>10</w:t>
      </w:r>
      <w:r>
        <w:rPr>
          <w:rFonts w:asciiTheme="minorHAnsi" w:hAnsiTheme="minorHAnsi" w:cstheme="minorHAnsi"/>
          <w:i w:val="0"/>
          <w:iCs/>
        </w:rPr>
        <w:t xml:space="preserve"> hours</w:t>
      </w:r>
    </w:p>
    <w:p w14:paraId="1E8A0F78" w14:textId="55DB4796" w:rsidR="002624DF" w:rsidRDefault="00931FBD" w:rsidP="002624DF">
      <w:pPr>
        <w:pStyle w:val="BodyText"/>
        <w:numPr>
          <w:ilvl w:val="1"/>
          <w:numId w:val="15"/>
        </w:numPr>
        <w:spacing w:before="360"/>
        <w:outlineLvl w:val="0"/>
        <w:rPr>
          <w:rFonts w:asciiTheme="minorHAnsi" w:hAnsiTheme="minorHAnsi" w:cstheme="minorHAnsi"/>
          <w:i w:val="0"/>
          <w:iCs/>
        </w:rPr>
      </w:pPr>
      <w:r w:rsidRPr="002624DF">
        <w:rPr>
          <w:rFonts w:asciiTheme="minorHAnsi" w:hAnsiTheme="minorHAnsi" w:cstheme="minorHAnsi"/>
          <w:i w:val="0"/>
          <w:iCs/>
        </w:rPr>
        <w:lastRenderedPageBreak/>
        <w:t>For an accurate representation of the concentration in the sample, count the row that has between 10-100 colonies</w:t>
      </w:r>
      <w:r w:rsidR="002624DF">
        <w:rPr>
          <w:rFonts w:asciiTheme="minorHAnsi" w:hAnsiTheme="minorHAnsi" w:cstheme="minorHAnsi"/>
          <w:i w:val="0"/>
          <w:iCs/>
        </w:rPr>
        <w:t xml:space="preserve"> </w:t>
      </w:r>
      <w:r w:rsidR="002624DF">
        <w:rPr>
          <w:rFonts w:asciiTheme="minorHAnsi" w:hAnsiTheme="minorHAnsi" w:cstheme="minorHAnsi"/>
          <w:b/>
          <w:bCs/>
          <w:i w:val="0"/>
          <w:iCs/>
        </w:rPr>
        <w:t>[1]</w:t>
      </w:r>
      <w:r w:rsidRPr="002624DF">
        <w:rPr>
          <w:rFonts w:asciiTheme="minorHAnsi" w:hAnsiTheme="minorHAnsi" w:cstheme="minorHAnsi"/>
          <w:i w:val="0"/>
          <w:iCs/>
        </w:rPr>
        <w:t>.</w:t>
      </w:r>
    </w:p>
    <w:p w14:paraId="58562121" w14:textId="2D8F8CCD" w:rsidR="002624DF" w:rsidRDefault="002624DF" w:rsidP="002624D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w:t>
      </w:r>
      <w:r w:rsidR="00C607F1">
        <w:rPr>
          <w:rFonts w:asciiTheme="minorHAnsi" w:hAnsiTheme="minorHAnsi" w:cstheme="minorHAnsi"/>
          <w:i w:val="0"/>
          <w:iCs/>
        </w:rPr>
        <w:t>5</w:t>
      </w:r>
      <w:r>
        <w:rPr>
          <w:rFonts w:asciiTheme="minorHAnsi" w:hAnsiTheme="minorHAnsi" w:cstheme="minorHAnsi"/>
          <w:i w:val="0"/>
          <w:iCs/>
        </w:rPr>
        <w:t>.5.2. Video Editor: please emphasize row with 10-100 colonies</w:t>
      </w:r>
    </w:p>
    <w:p w14:paraId="15D4B1E2" w14:textId="77777777" w:rsidR="00931FBD" w:rsidRPr="00F12203" w:rsidRDefault="00931FBD" w:rsidP="00931FBD">
      <w:pPr>
        <w:jc w:val="both"/>
        <w:rPr>
          <w:rFonts w:asciiTheme="minorHAnsi" w:hAnsiTheme="minorHAnsi" w:cstheme="minorHAnsi"/>
          <w:color w:val="CCCC00" w:themeColor="background1" w:themeShade="80"/>
        </w:rPr>
      </w:pPr>
    </w:p>
    <w:p w14:paraId="0D08278A" w14:textId="77777777" w:rsidR="00931FBD" w:rsidRDefault="00931FBD" w:rsidP="00931FBD">
      <w:pPr>
        <w:pStyle w:val="BodyText"/>
        <w:spacing w:before="360"/>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41611331" w14:textId="4E41BF87" w:rsidR="004455A0" w:rsidRPr="00B07A3B" w:rsidRDefault="004455A0" w:rsidP="00E66474">
      <w:pPr>
        <w:spacing w:before="120"/>
        <w:rPr>
          <w:rFonts w:asciiTheme="minorHAnsi" w:eastAsia="Times New Roman" w:hAnsiTheme="minorHAnsi" w:cstheme="minorHAnsi"/>
          <w:iCs/>
          <w:color w:val="3366FF"/>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442A168B" w14:textId="6BC0295D" w:rsidR="004455A0" w:rsidRPr="00E66474" w:rsidRDefault="004044AB" w:rsidP="004455A0">
      <w:pPr>
        <w:spacing w:before="120"/>
        <w:rPr>
          <w:rFonts w:asciiTheme="minorHAnsi" w:eastAsia="Times New Roman" w:hAnsiTheme="minorHAnsi" w:cstheme="minorHAnsi"/>
          <w:bCs/>
          <w:szCs w:val="24"/>
        </w:rPr>
      </w:pPr>
      <w:r w:rsidRPr="00E66474">
        <w:rPr>
          <w:rFonts w:asciiTheme="minorHAnsi" w:eastAsia="Times New Roman" w:hAnsiTheme="minorHAnsi" w:cstheme="minorHAnsi"/>
          <w:bCs/>
          <w:szCs w:val="24"/>
        </w:rPr>
        <w:t>3.8</w:t>
      </w:r>
      <w:r w:rsidR="00E66474" w:rsidRPr="00E66474">
        <w:rPr>
          <w:rFonts w:asciiTheme="minorHAnsi" w:eastAsia="Times New Roman" w:hAnsiTheme="minorHAnsi" w:cstheme="minorHAnsi"/>
          <w:bCs/>
          <w:szCs w:val="24"/>
        </w:rPr>
        <w:t>.-</w:t>
      </w:r>
      <w:r w:rsidRPr="00E66474">
        <w:rPr>
          <w:rFonts w:asciiTheme="minorHAnsi" w:eastAsia="Times New Roman" w:hAnsiTheme="minorHAnsi" w:cstheme="minorHAnsi"/>
          <w:bCs/>
          <w:szCs w:val="24"/>
        </w:rPr>
        <w:t>3.12</w:t>
      </w:r>
      <w:r w:rsidR="00E66474" w:rsidRPr="00E66474">
        <w:rPr>
          <w:rFonts w:asciiTheme="minorHAnsi" w:eastAsia="Times New Roman" w:hAnsiTheme="minorHAnsi" w:cstheme="minorHAnsi"/>
          <w:bCs/>
          <w:szCs w:val="24"/>
        </w:rPr>
        <w:t>.</w:t>
      </w:r>
    </w:p>
    <w:p w14:paraId="729D9DC4" w14:textId="4E4C9A16" w:rsidR="0093090A" w:rsidRPr="00B07A3B" w:rsidRDefault="0093090A" w:rsidP="004455A0">
      <w:pPr>
        <w:spacing w:before="120"/>
        <w:rPr>
          <w:rFonts w:asciiTheme="minorHAnsi" w:eastAsia="Times New Roman" w:hAnsiTheme="minorHAnsi" w:cstheme="minorHAnsi"/>
          <w:b/>
          <w:szCs w:val="24"/>
        </w:rPr>
      </w:pPr>
    </w:p>
    <w:p w14:paraId="75BB64B3" w14:textId="7E874E86" w:rsidR="004455A0" w:rsidRPr="00C607F1" w:rsidRDefault="004455A0" w:rsidP="0093090A">
      <w:pPr>
        <w:spacing w:before="120"/>
        <w:rPr>
          <w:rFonts w:asciiTheme="minorHAnsi" w:eastAsia="Times New Roman" w:hAnsiTheme="minorHAnsi" w:cstheme="minorHAnsi"/>
          <w:color w:val="000000" w:themeColor="text1"/>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w:t>
      </w:r>
      <w:r w:rsidRPr="00C607F1">
        <w:rPr>
          <w:rFonts w:asciiTheme="minorHAnsi" w:eastAsia="Times New Roman" w:hAnsiTheme="minorHAnsi" w:cstheme="minorHAnsi"/>
          <w:color w:val="000000" w:themeColor="text1"/>
          <w:szCs w:val="24"/>
        </w:rPr>
        <w:t xml:space="preserve">success? </w:t>
      </w:r>
    </w:p>
    <w:p w14:paraId="5116F18A" w14:textId="24F7590C" w:rsidR="004044AB" w:rsidRPr="00C607F1" w:rsidRDefault="004044AB" w:rsidP="004455A0">
      <w:pPr>
        <w:rPr>
          <w:rFonts w:asciiTheme="minorHAnsi" w:eastAsia="Times New Roman" w:hAnsiTheme="minorHAnsi" w:cstheme="minorHAnsi"/>
          <w:bCs/>
          <w:color w:val="000000" w:themeColor="text1"/>
          <w:szCs w:val="24"/>
        </w:rPr>
      </w:pPr>
      <w:r w:rsidRPr="00C607F1">
        <w:rPr>
          <w:rFonts w:asciiTheme="minorHAnsi" w:eastAsia="Times New Roman" w:hAnsiTheme="minorHAnsi" w:cstheme="minorHAnsi"/>
          <w:color w:val="000000" w:themeColor="text1"/>
          <w:szCs w:val="24"/>
        </w:rPr>
        <w:t>3.11</w:t>
      </w:r>
      <w:r w:rsidR="00E66474" w:rsidRPr="00C607F1">
        <w:rPr>
          <w:rFonts w:asciiTheme="minorHAnsi" w:eastAsia="Times New Roman" w:hAnsiTheme="minorHAnsi" w:cstheme="minorHAnsi"/>
          <w:color w:val="000000" w:themeColor="text1"/>
          <w:szCs w:val="24"/>
        </w:rPr>
        <w:t>.</w:t>
      </w:r>
      <w:r w:rsidRPr="00C607F1">
        <w:rPr>
          <w:rFonts w:asciiTheme="minorHAnsi" w:eastAsia="Times New Roman" w:hAnsiTheme="minorHAnsi" w:cstheme="minorHAnsi"/>
          <w:color w:val="000000" w:themeColor="text1"/>
          <w:szCs w:val="24"/>
        </w:rPr>
        <w:t xml:space="preserve"> is the most difficult because visualization of the mouse eye is needed along with good control of injection volume. Success can be achieved by steady hands and appropriate flow rate. Attention should be paid to both the mouse eye and the volume being injected.</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FBC52C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DC300B" w:rsidRPr="00DC300B">
        <w:rPr>
          <w:rFonts w:asciiTheme="minorHAnsi" w:hAnsiTheme="minorHAnsi" w:cstheme="minorHAnsi"/>
          <w:b/>
          <w:bCs/>
          <w:i w:val="0"/>
          <w:iCs/>
        </w:rPr>
        <w:t xml:space="preserve">Bacterial Endophthalmitis Mouse Model </w:t>
      </w:r>
      <w:r w:rsidR="00DC300B">
        <w:rPr>
          <w:rFonts w:asciiTheme="minorHAnsi" w:hAnsiTheme="minorHAnsi" w:cstheme="minorHAnsi"/>
          <w:b/>
          <w:bCs/>
          <w:i w:val="0"/>
          <w:iCs/>
        </w:rPr>
        <w:t>Validation</w:t>
      </w:r>
    </w:p>
    <w:p w14:paraId="3013EE40" w14:textId="77777777" w:rsidR="00931FBD" w:rsidRDefault="00931FBD" w:rsidP="00931FBD">
      <w:pPr>
        <w:pStyle w:val="NoSpacing"/>
        <w:ind w:left="360"/>
        <w:rPr>
          <w:rFonts w:asciiTheme="minorHAnsi" w:hAnsiTheme="minorHAnsi" w:cstheme="minorHAnsi"/>
          <w:bCs/>
        </w:rPr>
      </w:pPr>
    </w:p>
    <w:p w14:paraId="11ED4302" w14:textId="6338744D" w:rsidR="00931FBD" w:rsidRDefault="00931FBD" w:rsidP="00931FBD">
      <w:pPr>
        <w:pStyle w:val="NoSpacing"/>
        <w:numPr>
          <w:ilvl w:val="1"/>
          <w:numId w:val="15"/>
        </w:numPr>
        <w:rPr>
          <w:rFonts w:asciiTheme="minorHAnsi" w:hAnsiTheme="minorHAnsi" w:cstheme="minorHAnsi"/>
          <w:bCs/>
          <w:sz w:val="24"/>
          <w:szCs w:val="24"/>
        </w:rPr>
      </w:pPr>
      <w:r>
        <w:rPr>
          <w:rFonts w:asciiTheme="minorHAnsi" w:hAnsiTheme="minorHAnsi" w:cstheme="minorHAnsi"/>
          <w:bCs/>
          <w:sz w:val="24"/>
          <w:szCs w:val="24"/>
        </w:rPr>
        <w:t xml:space="preserve">The </w:t>
      </w:r>
      <w:r w:rsidRPr="00931FBD">
        <w:rPr>
          <w:rFonts w:asciiTheme="minorHAnsi" w:hAnsiTheme="minorHAnsi" w:cstheme="minorHAnsi"/>
          <w:bCs/>
          <w:sz w:val="24"/>
          <w:szCs w:val="24"/>
        </w:rPr>
        <w:t xml:space="preserve">construction of </w:t>
      </w:r>
      <w:r>
        <w:rPr>
          <w:rFonts w:asciiTheme="minorHAnsi" w:hAnsiTheme="minorHAnsi" w:cstheme="minorHAnsi"/>
          <w:bCs/>
          <w:sz w:val="24"/>
          <w:szCs w:val="24"/>
        </w:rPr>
        <w:t xml:space="preserve">a beveled </w:t>
      </w:r>
      <w:r w:rsidRPr="00931FBD">
        <w:rPr>
          <w:rFonts w:asciiTheme="minorHAnsi" w:hAnsiTheme="minorHAnsi" w:cstheme="minorHAnsi"/>
          <w:bCs/>
          <w:sz w:val="24"/>
          <w:szCs w:val="24"/>
        </w:rPr>
        <w:t>glass needle</w:t>
      </w:r>
      <w:r>
        <w:rPr>
          <w:rFonts w:asciiTheme="minorHAnsi" w:hAnsiTheme="minorHAnsi" w:cstheme="minorHAnsi"/>
          <w:bCs/>
          <w:sz w:val="24"/>
          <w:szCs w:val="24"/>
        </w:rPr>
        <w:t xml:space="preserve"> tip is critical for</w:t>
      </w:r>
      <w:r w:rsidRPr="00931FBD">
        <w:rPr>
          <w:rFonts w:asciiTheme="minorHAnsi" w:hAnsiTheme="minorHAnsi" w:cstheme="minorHAnsi"/>
          <w:bCs/>
          <w:sz w:val="24"/>
          <w:szCs w:val="24"/>
        </w:rPr>
        <w:t xml:space="preserve"> deliver</w:t>
      </w:r>
      <w:r>
        <w:rPr>
          <w:rFonts w:asciiTheme="minorHAnsi" w:hAnsiTheme="minorHAnsi" w:cstheme="minorHAnsi"/>
          <w:bCs/>
          <w:sz w:val="24"/>
          <w:szCs w:val="24"/>
        </w:rPr>
        <w:t>ing</w:t>
      </w:r>
      <w:r w:rsidRPr="00931FBD">
        <w:rPr>
          <w:rFonts w:asciiTheme="minorHAnsi" w:hAnsiTheme="minorHAnsi" w:cstheme="minorHAnsi"/>
          <w:bCs/>
          <w:sz w:val="24"/>
          <w:szCs w:val="24"/>
        </w:rPr>
        <w:t xml:space="preserve"> the bacteria into the midvitreous of the mouse eye</w:t>
      </w:r>
      <w:r>
        <w:rPr>
          <w:rFonts w:asciiTheme="minorHAnsi" w:hAnsiTheme="minorHAnsi" w:cstheme="minorHAnsi"/>
          <w:bCs/>
          <w:sz w:val="24"/>
          <w:szCs w:val="24"/>
        </w:rPr>
        <w:t xml:space="preserve"> </w:t>
      </w:r>
      <w:r>
        <w:rPr>
          <w:rFonts w:asciiTheme="minorHAnsi" w:hAnsiTheme="minorHAnsi" w:cstheme="minorHAnsi"/>
          <w:b/>
          <w:sz w:val="24"/>
          <w:szCs w:val="24"/>
        </w:rPr>
        <w:t>[1]</w:t>
      </w:r>
      <w:r w:rsidRPr="00931FBD">
        <w:rPr>
          <w:rFonts w:asciiTheme="minorHAnsi" w:hAnsiTheme="minorHAnsi" w:cstheme="minorHAnsi"/>
          <w:bCs/>
          <w:sz w:val="24"/>
          <w:szCs w:val="24"/>
        </w:rPr>
        <w:t>.</w:t>
      </w:r>
    </w:p>
    <w:p w14:paraId="07D28E09" w14:textId="77777777" w:rsidR="00931FBD" w:rsidRDefault="00931FBD" w:rsidP="00931FBD">
      <w:pPr>
        <w:pStyle w:val="NoSpacing"/>
        <w:ind w:left="907"/>
        <w:rPr>
          <w:rFonts w:asciiTheme="minorHAnsi" w:hAnsiTheme="minorHAnsi" w:cstheme="minorHAnsi"/>
          <w:bCs/>
          <w:sz w:val="24"/>
          <w:szCs w:val="24"/>
        </w:rPr>
      </w:pPr>
    </w:p>
    <w:p w14:paraId="193D642B" w14:textId="2ECC81F7" w:rsidR="00931FBD" w:rsidRPr="00931FBD" w:rsidRDefault="00931FBD" w:rsidP="00931FBD">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 xml:space="preserve">LAB MEDIA: Figures 1E and 1F </w:t>
      </w:r>
      <w:r w:rsidRPr="00931FBD">
        <w:rPr>
          <w:rFonts w:asciiTheme="minorHAnsi" w:hAnsiTheme="minorHAnsi" w:cstheme="minorHAnsi"/>
          <w:bCs/>
          <w:i/>
          <w:iCs/>
          <w:color w:val="4F81BD" w:themeColor="accent1"/>
          <w:sz w:val="24"/>
          <w:szCs w:val="24"/>
        </w:rPr>
        <w:t>Video Editor: please emphasize Figure 1F</w:t>
      </w:r>
    </w:p>
    <w:p w14:paraId="76A2BFD0" w14:textId="77777777" w:rsidR="00931FBD" w:rsidRDefault="00931FBD" w:rsidP="00931FBD">
      <w:pPr>
        <w:pStyle w:val="NoSpacing"/>
        <w:ind w:left="1627"/>
        <w:rPr>
          <w:rFonts w:asciiTheme="minorHAnsi" w:hAnsiTheme="minorHAnsi" w:cstheme="minorHAnsi"/>
          <w:bCs/>
          <w:sz w:val="24"/>
          <w:szCs w:val="24"/>
        </w:rPr>
      </w:pPr>
    </w:p>
    <w:p w14:paraId="647261A7" w14:textId="077787D9" w:rsidR="00931FBD" w:rsidRDefault="00931FBD" w:rsidP="00931FBD">
      <w:pPr>
        <w:pStyle w:val="NoSpacing"/>
        <w:numPr>
          <w:ilvl w:val="1"/>
          <w:numId w:val="15"/>
        </w:numPr>
        <w:rPr>
          <w:rFonts w:asciiTheme="minorHAnsi" w:hAnsiTheme="minorHAnsi" w:cstheme="minorHAnsi"/>
          <w:bCs/>
          <w:sz w:val="24"/>
          <w:szCs w:val="24"/>
        </w:rPr>
      </w:pPr>
      <w:r>
        <w:rPr>
          <w:rFonts w:asciiTheme="minorHAnsi" w:hAnsiTheme="minorHAnsi" w:cstheme="minorHAnsi"/>
          <w:bCs/>
          <w:sz w:val="24"/>
          <w:szCs w:val="24"/>
        </w:rPr>
        <w:t xml:space="preserve">In </w:t>
      </w:r>
      <w:r w:rsidR="00BB2747">
        <w:rPr>
          <w:rFonts w:asciiTheme="minorHAnsi" w:hAnsiTheme="minorHAnsi" w:cstheme="minorHAnsi"/>
          <w:bCs/>
          <w:sz w:val="24"/>
          <w:szCs w:val="24"/>
        </w:rPr>
        <w:t>these images</w:t>
      </w:r>
      <w:r>
        <w:rPr>
          <w:rFonts w:asciiTheme="minorHAnsi" w:hAnsiTheme="minorHAnsi" w:cstheme="minorHAnsi"/>
          <w:bCs/>
          <w:sz w:val="24"/>
          <w:szCs w:val="24"/>
        </w:rPr>
        <w:t xml:space="preserve"> </w:t>
      </w:r>
      <w:r>
        <w:rPr>
          <w:rFonts w:asciiTheme="minorHAnsi" w:hAnsiTheme="minorHAnsi" w:cstheme="minorHAnsi"/>
          <w:b/>
          <w:sz w:val="24"/>
          <w:szCs w:val="24"/>
        </w:rPr>
        <w:t>[1]</w:t>
      </w:r>
      <w:r>
        <w:rPr>
          <w:rFonts w:asciiTheme="minorHAnsi" w:hAnsiTheme="minorHAnsi" w:cstheme="minorHAnsi"/>
          <w:bCs/>
          <w:sz w:val="24"/>
          <w:szCs w:val="24"/>
        </w:rPr>
        <w:t xml:space="preserve">, </w:t>
      </w:r>
      <w:r w:rsidRPr="00931FBD">
        <w:rPr>
          <w:rFonts w:asciiTheme="minorHAnsi" w:hAnsiTheme="minorHAnsi" w:cstheme="minorHAnsi"/>
          <w:bCs/>
          <w:i/>
          <w:iCs/>
          <w:sz w:val="24"/>
          <w:szCs w:val="24"/>
        </w:rPr>
        <w:t>Bacillus cereus</w:t>
      </w:r>
      <w:r w:rsidRPr="00931FBD">
        <w:rPr>
          <w:rFonts w:asciiTheme="minorHAnsi" w:hAnsiTheme="minorHAnsi" w:cstheme="minorHAnsi"/>
          <w:bCs/>
          <w:sz w:val="24"/>
          <w:szCs w:val="24"/>
        </w:rPr>
        <w:t xml:space="preserve"> growing on a blood agar plate </w:t>
      </w:r>
      <w:r>
        <w:rPr>
          <w:rFonts w:asciiTheme="minorHAnsi" w:hAnsiTheme="minorHAnsi" w:cstheme="minorHAnsi"/>
          <w:b/>
          <w:sz w:val="24"/>
          <w:szCs w:val="24"/>
        </w:rPr>
        <w:t xml:space="preserve">[2] </w:t>
      </w:r>
      <w:r w:rsidRPr="00931FBD">
        <w:rPr>
          <w:rFonts w:asciiTheme="minorHAnsi" w:hAnsiTheme="minorHAnsi" w:cstheme="minorHAnsi"/>
          <w:bCs/>
          <w:sz w:val="24"/>
          <w:szCs w:val="24"/>
        </w:rPr>
        <w:t>and in</w:t>
      </w:r>
      <w:r>
        <w:rPr>
          <w:rFonts w:asciiTheme="minorHAnsi" w:hAnsiTheme="minorHAnsi" w:cstheme="minorHAnsi"/>
          <w:bCs/>
          <w:sz w:val="24"/>
          <w:szCs w:val="24"/>
        </w:rPr>
        <w:t xml:space="preserve"> broth</w:t>
      </w:r>
      <w:r w:rsidRPr="00931FBD">
        <w:rPr>
          <w:rFonts w:asciiTheme="minorHAnsi" w:hAnsiTheme="minorHAnsi" w:cstheme="minorHAnsi"/>
          <w:bCs/>
          <w:sz w:val="24"/>
          <w:szCs w:val="24"/>
        </w:rPr>
        <w:t xml:space="preserve"> culture tubes </w:t>
      </w:r>
      <w:r>
        <w:rPr>
          <w:rFonts w:asciiTheme="minorHAnsi" w:hAnsiTheme="minorHAnsi" w:cstheme="minorHAnsi"/>
          <w:bCs/>
          <w:sz w:val="24"/>
          <w:szCs w:val="24"/>
        </w:rPr>
        <w:t xml:space="preserve">are shown </w:t>
      </w:r>
      <w:r>
        <w:rPr>
          <w:rFonts w:asciiTheme="minorHAnsi" w:hAnsiTheme="minorHAnsi" w:cstheme="minorHAnsi"/>
          <w:b/>
          <w:sz w:val="24"/>
          <w:szCs w:val="24"/>
        </w:rPr>
        <w:t>[3]</w:t>
      </w:r>
      <w:r>
        <w:rPr>
          <w:rFonts w:asciiTheme="minorHAnsi" w:hAnsiTheme="minorHAnsi" w:cstheme="minorHAnsi"/>
          <w:bCs/>
          <w:sz w:val="24"/>
          <w:szCs w:val="24"/>
        </w:rPr>
        <w:t>.</w:t>
      </w:r>
    </w:p>
    <w:p w14:paraId="3B66D646" w14:textId="77777777" w:rsidR="00931FBD" w:rsidRDefault="00931FBD" w:rsidP="00931FBD">
      <w:pPr>
        <w:pStyle w:val="NoSpacing"/>
        <w:ind w:left="907"/>
        <w:rPr>
          <w:rFonts w:asciiTheme="minorHAnsi" w:hAnsiTheme="minorHAnsi" w:cstheme="minorHAnsi"/>
          <w:bCs/>
          <w:sz w:val="24"/>
          <w:szCs w:val="24"/>
        </w:rPr>
      </w:pPr>
    </w:p>
    <w:p w14:paraId="066DF2F6" w14:textId="638412E4" w:rsidR="00BB2747" w:rsidRDefault="00BB2747" w:rsidP="00931FBD">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LAB MEDIA: Figure 2</w:t>
      </w:r>
    </w:p>
    <w:p w14:paraId="47B89CF0" w14:textId="0FA34A81" w:rsidR="00931FBD" w:rsidRPr="00931FBD" w:rsidRDefault="00931FBD" w:rsidP="00931FBD">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 xml:space="preserve">LAB MEDIA: Figure 2 </w:t>
      </w:r>
      <w:r w:rsidRPr="00931FBD">
        <w:rPr>
          <w:rFonts w:asciiTheme="minorHAnsi" w:hAnsiTheme="minorHAnsi" w:cstheme="minorHAnsi"/>
          <w:bCs/>
          <w:i/>
          <w:iCs/>
          <w:color w:val="4F81BD" w:themeColor="accent1"/>
          <w:sz w:val="24"/>
          <w:szCs w:val="24"/>
        </w:rPr>
        <w:t>Video Editor: please emphasize Figures 2A and 2C</w:t>
      </w:r>
    </w:p>
    <w:p w14:paraId="49704427" w14:textId="4E865FDF" w:rsidR="00931FBD" w:rsidRDefault="00931FBD" w:rsidP="00931FBD">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 xml:space="preserve">LAB MEDIA: Figure 2 </w:t>
      </w:r>
      <w:r w:rsidRPr="00931FBD">
        <w:rPr>
          <w:rFonts w:asciiTheme="minorHAnsi" w:hAnsiTheme="minorHAnsi" w:cstheme="minorHAnsi"/>
          <w:bCs/>
          <w:i/>
          <w:iCs/>
          <w:color w:val="4F81BD" w:themeColor="accent1"/>
          <w:sz w:val="24"/>
          <w:szCs w:val="24"/>
        </w:rPr>
        <w:t>Video Editor: please emphasize Figures 2</w:t>
      </w:r>
      <w:r>
        <w:rPr>
          <w:rFonts w:asciiTheme="minorHAnsi" w:hAnsiTheme="minorHAnsi" w:cstheme="minorHAnsi"/>
          <w:bCs/>
          <w:i/>
          <w:iCs/>
          <w:color w:val="4F81BD" w:themeColor="accent1"/>
          <w:sz w:val="24"/>
          <w:szCs w:val="24"/>
        </w:rPr>
        <w:t>B</w:t>
      </w:r>
      <w:r w:rsidRPr="00931FBD">
        <w:rPr>
          <w:rFonts w:asciiTheme="minorHAnsi" w:hAnsiTheme="minorHAnsi" w:cstheme="minorHAnsi"/>
          <w:bCs/>
          <w:i/>
          <w:iCs/>
          <w:color w:val="4F81BD" w:themeColor="accent1"/>
          <w:sz w:val="24"/>
          <w:szCs w:val="24"/>
        </w:rPr>
        <w:t xml:space="preserve"> and 2</w:t>
      </w:r>
      <w:r>
        <w:rPr>
          <w:rFonts w:asciiTheme="minorHAnsi" w:hAnsiTheme="minorHAnsi" w:cstheme="minorHAnsi"/>
          <w:bCs/>
          <w:i/>
          <w:iCs/>
          <w:color w:val="4F81BD" w:themeColor="accent1"/>
          <w:sz w:val="24"/>
          <w:szCs w:val="24"/>
        </w:rPr>
        <w:t>D</w:t>
      </w:r>
    </w:p>
    <w:p w14:paraId="532B9141" w14:textId="77777777" w:rsidR="00931FBD" w:rsidRDefault="00931FBD" w:rsidP="00931FBD">
      <w:pPr>
        <w:pStyle w:val="NoSpacing"/>
        <w:ind w:left="1627"/>
        <w:rPr>
          <w:rFonts w:asciiTheme="minorHAnsi" w:hAnsiTheme="minorHAnsi" w:cstheme="minorHAnsi"/>
          <w:bCs/>
          <w:sz w:val="24"/>
          <w:szCs w:val="24"/>
        </w:rPr>
      </w:pPr>
    </w:p>
    <w:p w14:paraId="6FA0A9DC" w14:textId="7DAFF8D7" w:rsidR="00DD0638" w:rsidRDefault="00DD0638" w:rsidP="00931FBD">
      <w:pPr>
        <w:pStyle w:val="NoSpacing"/>
        <w:numPr>
          <w:ilvl w:val="1"/>
          <w:numId w:val="15"/>
        </w:numPr>
        <w:rPr>
          <w:rFonts w:asciiTheme="minorHAnsi" w:hAnsiTheme="minorHAnsi" w:cstheme="minorHAnsi"/>
          <w:bCs/>
          <w:sz w:val="24"/>
          <w:szCs w:val="24"/>
        </w:rPr>
      </w:pPr>
      <w:r>
        <w:rPr>
          <w:rFonts w:asciiTheme="minorHAnsi" w:hAnsiTheme="minorHAnsi" w:cstheme="minorHAnsi"/>
          <w:bCs/>
          <w:sz w:val="24"/>
          <w:szCs w:val="24"/>
        </w:rPr>
        <w:t>As illustrated in this graph of</w:t>
      </w:r>
      <w:r w:rsidR="00931FBD" w:rsidRPr="00931FBD">
        <w:rPr>
          <w:rFonts w:asciiTheme="minorHAnsi" w:hAnsiTheme="minorHAnsi" w:cstheme="minorHAnsi"/>
          <w:bCs/>
          <w:sz w:val="24"/>
          <w:szCs w:val="24"/>
        </w:rPr>
        <w:t xml:space="preserve"> intraocular bacterial counts from five different mouse eyes at 10 h</w:t>
      </w:r>
      <w:r>
        <w:rPr>
          <w:rFonts w:asciiTheme="minorHAnsi" w:hAnsiTheme="minorHAnsi" w:cstheme="minorHAnsi"/>
          <w:bCs/>
          <w:sz w:val="24"/>
          <w:szCs w:val="24"/>
        </w:rPr>
        <w:t>ours</w:t>
      </w:r>
      <w:r w:rsidR="00931FBD" w:rsidRPr="00931FBD">
        <w:rPr>
          <w:rFonts w:asciiTheme="minorHAnsi" w:hAnsiTheme="minorHAnsi" w:cstheme="minorHAnsi"/>
          <w:bCs/>
          <w:sz w:val="24"/>
          <w:szCs w:val="24"/>
        </w:rPr>
        <w:t xml:space="preserve"> post</w:t>
      </w:r>
      <w:r>
        <w:rPr>
          <w:rFonts w:asciiTheme="minorHAnsi" w:hAnsiTheme="minorHAnsi" w:cstheme="minorHAnsi"/>
          <w:bCs/>
          <w:sz w:val="24"/>
          <w:szCs w:val="24"/>
        </w:rPr>
        <w:t>-</w:t>
      </w:r>
      <w:r w:rsidR="00931FBD" w:rsidRPr="00931FBD">
        <w:rPr>
          <w:rFonts w:asciiTheme="minorHAnsi" w:hAnsiTheme="minorHAnsi" w:cstheme="minorHAnsi"/>
          <w:bCs/>
          <w:sz w:val="24"/>
          <w:szCs w:val="24"/>
        </w:rPr>
        <w:t>infection</w:t>
      </w:r>
      <w:r>
        <w:rPr>
          <w:rFonts w:asciiTheme="minorHAnsi" w:hAnsiTheme="minorHAnsi" w:cstheme="minorHAnsi"/>
          <w:bCs/>
          <w:sz w:val="24"/>
          <w:szCs w:val="24"/>
        </w:rPr>
        <w:t xml:space="preserve"> </w:t>
      </w:r>
      <w:r>
        <w:rPr>
          <w:rFonts w:asciiTheme="minorHAnsi" w:hAnsiTheme="minorHAnsi" w:cstheme="minorHAnsi"/>
          <w:b/>
          <w:sz w:val="24"/>
          <w:szCs w:val="24"/>
        </w:rPr>
        <w:t>[1]</w:t>
      </w:r>
      <w:r>
        <w:rPr>
          <w:rFonts w:asciiTheme="minorHAnsi" w:hAnsiTheme="minorHAnsi" w:cstheme="minorHAnsi"/>
          <w:bCs/>
          <w:sz w:val="24"/>
          <w:szCs w:val="24"/>
        </w:rPr>
        <w:t>, between 1 x 10</w:t>
      </w:r>
      <w:r w:rsidRPr="00DD0638">
        <w:rPr>
          <w:rFonts w:asciiTheme="minorHAnsi" w:hAnsiTheme="minorHAnsi" w:cstheme="minorHAnsi"/>
          <w:bCs/>
          <w:sz w:val="24"/>
          <w:szCs w:val="24"/>
          <w:vertAlign w:val="superscript"/>
        </w:rPr>
        <w:t>5</w:t>
      </w:r>
      <w:r>
        <w:rPr>
          <w:rFonts w:asciiTheme="minorHAnsi" w:hAnsiTheme="minorHAnsi" w:cstheme="minorHAnsi"/>
          <w:bCs/>
          <w:sz w:val="24"/>
          <w:szCs w:val="24"/>
        </w:rPr>
        <w:t xml:space="preserve"> and 1 x 10</w:t>
      </w:r>
      <w:r w:rsidRPr="00DD0638">
        <w:rPr>
          <w:rFonts w:asciiTheme="minorHAnsi" w:hAnsiTheme="minorHAnsi" w:cstheme="minorHAnsi"/>
          <w:bCs/>
          <w:sz w:val="24"/>
          <w:szCs w:val="24"/>
          <w:vertAlign w:val="superscript"/>
        </w:rPr>
        <w:t>7</w:t>
      </w:r>
      <w:r>
        <w:rPr>
          <w:rFonts w:asciiTheme="minorHAnsi" w:hAnsiTheme="minorHAnsi" w:cstheme="minorHAnsi"/>
          <w:bCs/>
          <w:sz w:val="24"/>
          <w:szCs w:val="24"/>
        </w:rPr>
        <w:t xml:space="preserve"> colony forming units of bacteria can typically be </w:t>
      </w:r>
      <w:r w:rsidR="00E66474">
        <w:rPr>
          <w:rFonts w:asciiTheme="minorHAnsi" w:hAnsiTheme="minorHAnsi" w:cstheme="minorHAnsi"/>
          <w:bCs/>
          <w:sz w:val="24"/>
          <w:szCs w:val="24"/>
        </w:rPr>
        <w:t>recovered</w:t>
      </w:r>
      <w:r>
        <w:rPr>
          <w:rFonts w:asciiTheme="minorHAnsi" w:hAnsiTheme="minorHAnsi" w:cstheme="minorHAnsi"/>
          <w:bCs/>
          <w:sz w:val="24"/>
          <w:szCs w:val="24"/>
        </w:rPr>
        <w:t xml:space="preserve"> from a single infected eye </w:t>
      </w:r>
      <w:r>
        <w:rPr>
          <w:rFonts w:asciiTheme="minorHAnsi" w:hAnsiTheme="minorHAnsi" w:cstheme="minorHAnsi"/>
          <w:b/>
          <w:sz w:val="24"/>
          <w:szCs w:val="24"/>
        </w:rPr>
        <w:t>[2]</w:t>
      </w:r>
      <w:r w:rsidR="00931FBD" w:rsidRPr="00931FBD">
        <w:rPr>
          <w:rFonts w:asciiTheme="minorHAnsi" w:hAnsiTheme="minorHAnsi" w:cstheme="minorHAnsi"/>
          <w:bCs/>
          <w:sz w:val="24"/>
          <w:szCs w:val="24"/>
        </w:rPr>
        <w:t xml:space="preserve">. </w:t>
      </w:r>
    </w:p>
    <w:p w14:paraId="68B60F8E" w14:textId="77777777" w:rsidR="00DD0638" w:rsidRDefault="00DD0638" w:rsidP="00DD0638">
      <w:pPr>
        <w:pStyle w:val="NoSpacing"/>
        <w:ind w:left="907"/>
        <w:rPr>
          <w:rFonts w:asciiTheme="minorHAnsi" w:hAnsiTheme="minorHAnsi" w:cstheme="minorHAnsi"/>
          <w:bCs/>
          <w:sz w:val="24"/>
          <w:szCs w:val="24"/>
        </w:rPr>
      </w:pPr>
    </w:p>
    <w:p w14:paraId="25703288" w14:textId="37F7F5B3" w:rsidR="00DD0638" w:rsidRDefault="00DD0638" w:rsidP="00DD0638">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LAB MEDIA: Figure 6</w:t>
      </w:r>
    </w:p>
    <w:p w14:paraId="3E99B270" w14:textId="15C270E0" w:rsidR="00DD0638" w:rsidRDefault="00DD0638" w:rsidP="00DD0638">
      <w:pPr>
        <w:pStyle w:val="NoSpacing"/>
        <w:numPr>
          <w:ilvl w:val="2"/>
          <w:numId w:val="15"/>
        </w:numPr>
        <w:rPr>
          <w:rFonts w:asciiTheme="minorHAnsi" w:hAnsiTheme="minorHAnsi" w:cstheme="minorHAnsi"/>
          <w:bCs/>
          <w:sz w:val="24"/>
          <w:szCs w:val="24"/>
        </w:rPr>
      </w:pPr>
      <w:r>
        <w:rPr>
          <w:rFonts w:asciiTheme="minorHAnsi" w:hAnsiTheme="minorHAnsi" w:cstheme="minorHAnsi"/>
          <w:bCs/>
          <w:sz w:val="24"/>
          <w:szCs w:val="24"/>
        </w:rPr>
        <w:t xml:space="preserve">LAB MEDIA: Figure 6 </w:t>
      </w:r>
      <w:r w:rsidRPr="00931FBD">
        <w:rPr>
          <w:rFonts w:asciiTheme="minorHAnsi" w:hAnsiTheme="minorHAnsi" w:cstheme="minorHAnsi"/>
          <w:bCs/>
          <w:i/>
          <w:iCs/>
          <w:color w:val="4F81BD" w:themeColor="accent1"/>
          <w:sz w:val="24"/>
          <w:szCs w:val="24"/>
        </w:rPr>
        <w:t xml:space="preserve">Video Editor: please </w:t>
      </w:r>
      <w:r>
        <w:rPr>
          <w:rFonts w:asciiTheme="minorHAnsi" w:hAnsiTheme="minorHAnsi" w:cstheme="minorHAnsi"/>
          <w:bCs/>
          <w:i/>
          <w:iCs/>
          <w:color w:val="4F81BD" w:themeColor="accent1"/>
          <w:sz w:val="24"/>
          <w:szCs w:val="24"/>
        </w:rPr>
        <w:t>add horizontal (dashed?) lines at 10</w:t>
      </w:r>
      <w:r w:rsidRPr="00DD0638">
        <w:rPr>
          <w:rFonts w:asciiTheme="minorHAnsi" w:hAnsiTheme="minorHAnsi" w:cstheme="minorHAnsi"/>
          <w:bCs/>
          <w:i/>
          <w:iCs/>
          <w:color w:val="4F81BD" w:themeColor="accent1"/>
          <w:sz w:val="24"/>
          <w:szCs w:val="24"/>
          <w:vertAlign w:val="superscript"/>
        </w:rPr>
        <w:t>5</w:t>
      </w:r>
      <w:r>
        <w:rPr>
          <w:rFonts w:asciiTheme="minorHAnsi" w:hAnsiTheme="minorHAnsi" w:cstheme="minorHAnsi"/>
          <w:bCs/>
          <w:i/>
          <w:iCs/>
          <w:color w:val="4F81BD" w:themeColor="accent1"/>
          <w:sz w:val="24"/>
          <w:szCs w:val="24"/>
        </w:rPr>
        <w:t xml:space="preserve"> and 10</w:t>
      </w:r>
      <w:r w:rsidRPr="00DD0638">
        <w:rPr>
          <w:rFonts w:asciiTheme="minorHAnsi" w:hAnsiTheme="minorHAnsi" w:cstheme="minorHAnsi"/>
          <w:bCs/>
          <w:i/>
          <w:iCs/>
          <w:color w:val="4F81BD" w:themeColor="accent1"/>
          <w:sz w:val="24"/>
          <w:szCs w:val="24"/>
          <w:vertAlign w:val="superscript"/>
        </w:rPr>
        <w:t>7</w:t>
      </w:r>
      <w:r>
        <w:rPr>
          <w:rFonts w:asciiTheme="minorHAnsi" w:hAnsiTheme="minorHAnsi" w:cstheme="minorHAnsi"/>
          <w:bCs/>
          <w:i/>
          <w:iCs/>
          <w:color w:val="4F81BD" w:themeColor="accent1"/>
          <w:sz w:val="24"/>
          <w:szCs w:val="24"/>
        </w:rPr>
        <w:t xml:space="preserve"> across graph</w:t>
      </w:r>
    </w:p>
    <w:p w14:paraId="0DB7A851" w14:textId="0FBFFB37" w:rsidR="00931FBD" w:rsidRPr="00AA4AC9" w:rsidRDefault="00931FBD" w:rsidP="00DD0638">
      <w:pPr>
        <w:pStyle w:val="BodyText"/>
        <w:spacing w:before="360"/>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2E756678" w:rsidR="005F27E1" w:rsidRPr="003D3846" w:rsidRDefault="0093090A" w:rsidP="005F27E1">
      <w:pPr>
        <w:pStyle w:val="BodyText"/>
        <w:numPr>
          <w:ilvl w:val="1"/>
          <w:numId w:val="15"/>
        </w:numPr>
        <w:spacing w:before="360"/>
        <w:outlineLvl w:val="0"/>
        <w:rPr>
          <w:i w:val="0"/>
          <w:iCs/>
          <w:highlight w:val="yellow"/>
        </w:rPr>
      </w:pPr>
      <w:r w:rsidRPr="003D3846">
        <w:rPr>
          <w:rStyle w:val="AuthorName"/>
          <w:rFonts w:asciiTheme="minorHAnsi" w:eastAsia="Times" w:hAnsiTheme="minorHAnsi" w:cstheme="minorHAnsi"/>
          <w:i w:val="0"/>
          <w:iCs/>
          <w:highlight w:val="yellow"/>
        </w:rPr>
        <w:t>Md Huzzatul Mursalin</w:t>
      </w:r>
      <w:r w:rsidR="00473E1C" w:rsidRPr="003D3846">
        <w:rPr>
          <w:rFonts w:asciiTheme="minorHAnsi" w:eastAsia="Times New Roman" w:hAnsiTheme="minorHAnsi" w:cstheme="minorHAnsi"/>
          <w:i w:val="0"/>
          <w:iCs/>
          <w:szCs w:val="24"/>
          <w:highlight w:val="yellow"/>
        </w:rPr>
        <w:t xml:space="preserve">: </w:t>
      </w:r>
      <w:r w:rsidR="00012F3F" w:rsidRPr="003D3846">
        <w:rPr>
          <w:i w:val="0"/>
          <w:iCs/>
          <w:highlight w:val="yellow"/>
        </w:rPr>
        <w:t xml:space="preserve">The most important thing to remember when attempting this procedure is to inject the appropriate volume of bacteria into the </w:t>
      </w:r>
      <w:r w:rsidR="00751E22" w:rsidRPr="003D3846">
        <w:rPr>
          <w:i w:val="0"/>
          <w:iCs/>
          <w:highlight w:val="yellow"/>
        </w:rPr>
        <w:t xml:space="preserve">mouse </w:t>
      </w:r>
      <w:r w:rsidR="00012F3F" w:rsidRPr="003D3846">
        <w:rPr>
          <w:i w:val="0"/>
          <w:iCs/>
          <w:highlight w:val="yellow"/>
        </w:rPr>
        <w:t>eye</w:t>
      </w:r>
      <w:r w:rsidR="00E66474" w:rsidRPr="003D3846">
        <w:rPr>
          <w:i w:val="0"/>
          <w:iCs/>
          <w:highlight w:val="yellow"/>
        </w:rPr>
        <w:t xml:space="preserve"> </w:t>
      </w:r>
      <w:r w:rsidR="007227C7" w:rsidRPr="003D3846">
        <w:rPr>
          <w:rFonts w:asciiTheme="minorHAnsi" w:hAnsiTheme="minorHAnsi" w:cstheme="minorHAnsi"/>
          <w:b/>
          <w:bCs/>
          <w:i w:val="0"/>
          <w:iCs/>
          <w:highlight w:val="yellow"/>
        </w:rPr>
        <w:t>[1]</w:t>
      </w:r>
      <w:r w:rsidR="007227C7" w:rsidRPr="003D3846">
        <w:rPr>
          <w:rFonts w:asciiTheme="minorHAnsi" w:hAnsiTheme="minorHAnsi" w:cstheme="minorHAnsi"/>
          <w:i w:val="0"/>
          <w:iCs/>
          <w:highlight w:val="yellow"/>
        </w:rPr>
        <w:t>.</w:t>
      </w:r>
    </w:p>
    <w:p w14:paraId="75BEB707" w14:textId="555E090B" w:rsidR="005F27E1" w:rsidRPr="005F27E1" w:rsidRDefault="00E66474" w:rsidP="005F27E1">
      <w:pPr>
        <w:pStyle w:val="BodyText"/>
        <w:numPr>
          <w:ilvl w:val="2"/>
          <w:numId w:val="15"/>
        </w:numPr>
        <w:spacing w:before="360"/>
        <w:outlineLvl w:val="0"/>
        <w:rPr>
          <w:i w:val="0"/>
          <w:iCs/>
        </w:rPr>
      </w:pPr>
      <w:r w:rsidRPr="00E66474">
        <w:rPr>
          <w:rFonts w:cs="Calibri"/>
          <w:bCs/>
          <w:i w:val="0"/>
          <w:iCs/>
          <w:szCs w:val="24"/>
        </w:rPr>
        <w:t xml:space="preserve">LAB MEDIA: </w:t>
      </w:r>
      <w:r w:rsidRPr="00E66474">
        <w:rPr>
          <w:rFonts w:cs="Calibri"/>
          <w:bCs/>
          <w:i w:val="0"/>
          <w:iCs/>
          <w:szCs w:val="24"/>
          <w:highlight w:val="yellow"/>
        </w:rPr>
        <w:t>To be provided by Authors</w:t>
      </w:r>
      <w:r w:rsidRPr="00E66474">
        <w:rPr>
          <w:rFonts w:cs="Calibri"/>
          <w:bCs/>
          <w:i w:val="0"/>
          <w:iCs/>
          <w:szCs w:val="24"/>
        </w:rPr>
        <w:t>:</w:t>
      </w:r>
      <w:r w:rsidRPr="002C0905">
        <w:rPr>
          <w:rFonts w:cs="Calibri"/>
          <w:bCs/>
          <w:szCs w:val="24"/>
        </w:rPr>
        <w:t xml:space="preserve"> </w:t>
      </w:r>
      <w:r w:rsidR="007227C7" w:rsidRPr="005F27E1">
        <w:rPr>
          <w:rFonts w:cs="Calibri"/>
          <w:bCs/>
          <w:i w:val="0"/>
          <w:iCs/>
          <w:szCs w:val="24"/>
        </w:rPr>
        <w:t>Named talent says the statement above in an interview-style shot, looking slightly off-camera</w:t>
      </w:r>
      <w:r w:rsidR="007227C7" w:rsidRPr="005F27E1">
        <w:rPr>
          <w:rFonts w:asciiTheme="minorHAnsi" w:hAnsiTheme="minorHAnsi" w:cstheme="minorHAnsi"/>
          <w:i w:val="0"/>
          <w:iCs/>
        </w:rPr>
        <w:t xml:space="preserve"> (</w:t>
      </w:r>
      <w:r w:rsidR="0093090A">
        <w:rPr>
          <w:rFonts w:asciiTheme="minorHAnsi" w:hAnsiTheme="minorHAnsi" w:cstheme="minorHAnsi"/>
          <w:i w:val="0"/>
          <w:iCs/>
        </w:rPr>
        <w:t>3.11</w:t>
      </w:r>
      <w:r>
        <w:rPr>
          <w:rFonts w:asciiTheme="minorHAnsi" w:hAnsiTheme="minorHAnsi" w:cstheme="minorHAnsi"/>
          <w:i w:val="0"/>
          <w:iCs/>
        </w:rPr>
        <w:t>.</w:t>
      </w:r>
      <w:r w:rsidR="007227C7" w:rsidRPr="005F27E1">
        <w:rPr>
          <w:rFonts w:asciiTheme="minorHAnsi" w:eastAsia="Times New Roman" w:hAnsiTheme="minorHAnsi" w:cstheme="minorHAnsi"/>
          <w:i w:val="0"/>
          <w:iCs/>
          <w:szCs w:val="24"/>
        </w:rPr>
        <w:t xml:space="preserve">) </w:t>
      </w:r>
    </w:p>
    <w:p w14:paraId="2A97FF0B" w14:textId="672D880C" w:rsidR="005F27E1" w:rsidRPr="003D3846" w:rsidRDefault="0093090A" w:rsidP="005F27E1">
      <w:pPr>
        <w:pStyle w:val="BodyText"/>
        <w:numPr>
          <w:ilvl w:val="1"/>
          <w:numId w:val="15"/>
        </w:numPr>
        <w:spacing w:before="360"/>
        <w:outlineLvl w:val="0"/>
        <w:rPr>
          <w:i w:val="0"/>
          <w:iCs/>
          <w:highlight w:val="yellow"/>
        </w:rPr>
      </w:pPr>
      <w:r w:rsidRPr="003D3846">
        <w:rPr>
          <w:b/>
          <w:i w:val="0"/>
          <w:iCs/>
          <w:szCs w:val="22"/>
          <w:highlight w:val="yellow"/>
          <w:u w:val="single"/>
          <w:lang w:eastAsia="zh-TW"/>
        </w:rPr>
        <w:t>Erin Livingston</w:t>
      </w:r>
      <w:r w:rsidR="007227C7" w:rsidRPr="003D3846">
        <w:rPr>
          <w:rFonts w:asciiTheme="minorHAnsi" w:eastAsia="Times New Roman" w:hAnsiTheme="minorHAnsi" w:cstheme="minorHAnsi"/>
          <w:i w:val="0"/>
          <w:iCs/>
          <w:szCs w:val="24"/>
          <w:highlight w:val="yellow"/>
        </w:rPr>
        <w:t>:</w:t>
      </w:r>
      <w:r w:rsidR="00473E1C" w:rsidRPr="003D3846">
        <w:rPr>
          <w:rFonts w:asciiTheme="minorHAnsi" w:eastAsia="Times New Roman" w:hAnsiTheme="minorHAnsi" w:cstheme="minorHAnsi"/>
          <w:i w:val="0"/>
          <w:iCs/>
          <w:szCs w:val="24"/>
          <w:highlight w:val="yellow"/>
        </w:rPr>
        <w:t xml:space="preserve"> </w:t>
      </w:r>
      <w:r w:rsidR="00012F3F" w:rsidRPr="003D3846">
        <w:rPr>
          <w:i w:val="0"/>
          <w:iCs/>
          <w:highlight w:val="yellow"/>
        </w:rPr>
        <w:t xml:space="preserve">Following this procedure, we can study inflammation </w:t>
      </w:r>
      <w:r w:rsidR="00A45FD3" w:rsidRPr="003D3846">
        <w:rPr>
          <w:i w:val="0"/>
          <w:iCs/>
          <w:highlight w:val="yellow"/>
        </w:rPr>
        <w:t>by</w:t>
      </w:r>
      <w:r w:rsidR="00012F3F" w:rsidRPr="003D3846">
        <w:rPr>
          <w:i w:val="0"/>
          <w:iCs/>
          <w:highlight w:val="yellow"/>
        </w:rPr>
        <w:t xml:space="preserve"> histology, inflammatory mediators by ELISA, and gene expression by </w:t>
      </w:r>
      <w:r w:rsidR="00A31658" w:rsidRPr="003D3846">
        <w:rPr>
          <w:i w:val="0"/>
          <w:iCs/>
          <w:highlight w:val="yellow"/>
        </w:rPr>
        <w:t xml:space="preserve">high throughput </w:t>
      </w:r>
      <w:r w:rsidR="00012F3F" w:rsidRPr="003D3846">
        <w:rPr>
          <w:i w:val="0"/>
          <w:iCs/>
          <w:highlight w:val="yellow"/>
        </w:rPr>
        <w:t>RNA-seq</w:t>
      </w:r>
      <w:r w:rsidR="00A31658" w:rsidRPr="003D3846">
        <w:rPr>
          <w:i w:val="0"/>
          <w:iCs/>
          <w:highlight w:val="yellow"/>
        </w:rPr>
        <w:t>uencing</w:t>
      </w:r>
      <w:r w:rsidR="00E66474" w:rsidRPr="003D3846">
        <w:rPr>
          <w:i w:val="0"/>
          <w:iCs/>
          <w:highlight w:val="yellow"/>
        </w:rPr>
        <w:t xml:space="preserve"> to </w:t>
      </w:r>
      <w:r w:rsidR="00012F3F" w:rsidRPr="003D3846">
        <w:rPr>
          <w:i w:val="0"/>
          <w:iCs/>
          <w:highlight w:val="yellow"/>
        </w:rPr>
        <w:t>facilitate</w:t>
      </w:r>
      <w:r w:rsidR="00E66474" w:rsidRPr="003D3846">
        <w:rPr>
          <w:i w:val="0"/>
          <w:iCs/>
          <w:highlight w:val="yellow"/>
        </w:rPr>
        <w:t xml:space="preserve"> a</w:t>
      </w:r>
      <w:r w:rsidR="00012F3F" w:rsidRPr="003D3846">
        <w:rPr>
          <w:i w:val="0"/>
          <w:iCs/>
          <w:highlight w:val="yellow"/>
        </w:rPr>
        <w:t xml:space="preserve"> better understanding of the pathogenesis of this disease</w:t>
      </w:r>
      <w:r w:rsidR="007227C7" w:rsidRPr="003D3846">
        <w:rPr>
          <w:rFonts w:asciiTheme="minorHAnsi" w:hAnsiTheme="minorHAnsi" w:cstheme="minorHAnsi"/>
          <w:i w:val="0"/>
          <w:iCs/>
          <w:highlight w:val="yellow"/>
        </w:rPr>
        <w:t xml:space="preserve"> </w:t>
      </w:r>
      <w:r w:rsidR="007227C7" w:rsidRPr="003D3846">
        <w:rPr>
          <w:rFonts w:asciiTheme="minorHAnsi" w:hAnsiTheme="minorHAnsi" w:cstheme="minorHAnsi"/>
          <w:b/>
          <w:bCs/>
          <w:i w:val="0"/>
          <w:iCs/>
          <w:highlight w:val="yellow"/>
        </w:rPr>
        <w:t>[1]</w:t>
      </w:r>
      <w:r w:rsidR="007227C7" w:rsidRPr="003D3846">
        <w:rPr>
          <w:rFonts w:asciiTheme="minorHAnsi" w:hAnsiTheme="minorHAnsi" w:cstheme="minorHAnsi"/>
          <w:i w:val="0"/>
          <w:iCs/>
          <w:highlight w:val="yellow"/>
        </w:rPr>
        <w:t>.</w:t>
      </w:r>
    </w:p>
    <w:p w14:paraId="0FEB1A02" w14:textId="61BCBE67" w:rsidR="005F27E1" w:rsidRPr="005F27E1" w:rsidRDefault="00E66474" w:rsidP="005F27E1">
      <w:pPr>
        <w:pStyle w:val="BodyText"/>
        <w:numPr>
          <w:ilvl w:val="2"/>
          <w:numId w:val="15"/>
        </w:numPr>
        <w:spacing w:before="360"/>
        <w:outlineLvl w:val="0"/>
        <w:rPr>
          <w:i w:val="0"/>
          <w:iCs/>
        </w:rPr>
      </w:pPr>
      <w:r w:rsidRPr="00E66474">
        <w:rPr>
          <w:rFonts w:cs="Calibri"/>
          <w:bCs/>
          <w:i w:val="0"/>
          <w:iCs/>
          <w:szCs w:val="24"/>
        </w:rPr>
        <w:t xml:space="preserve">LAB MEDIA: </w:t>
      </w:r>
      <w:r w:rsidRPr="00E66474">
        <w:rPr>
          <w:rFonts w:cs="Calibri"/>
          <w:bCs/>
          <w:i w:val="0"/>
          <w:iCs/>
          <w:szCs w:val="24"/>
          <w:highlight w:val="yellow"/>
        </w:rPr>
        <w:t>To be provided by Authors</w:t>
      </w:r>
      <w:r w:rsidRPr="00E66474">
        <w:rPr>
          <w:rFonts w:cs="Calibri"/>
          <w:bCs/>
          <w:i w:val="0"/>
          <w:iCs/>
          <w:szCs w:val="24"/>
        </w:rPr>
        <w:t>:</w:t>
      </w:r>
      <w:r>
        <w:rPr>
          <w:rFonts w:cs="Calibri"/>
          <w:bCs/>
          <w:i w:val="0"/>
          <w:iCs/>
          <w:szCs w:val="24"/>
        </w:rPr>
        <w:t xml:space="preserve"> </w:t>
      </w:r>
      <w:r w:rsidR="007227C7" w:rsidRPr="005F27E1">
        <w:rPr>
          <w:rFonts w:cs="Calibri"/>
          <w:bCs/>
          <w:i w:val="0"/>
          <w:iCs/>
          <w:szCs w:val="24"/>
        </w:rPr>
        <w:t>Named talent says the statement above in an interview-style shot, looking slightly off-camera</w:t>
      </w:r>
      <w:r w:rsidR="007227C7" w:rsidRPr="005F27E1">
        <w:rPr>
          <w:rFonts w:asciiTheme="minorHAnsi" w:hAnsiTheme="minorHAnsi" w:cstheme="minorHAnsi"/>
          <w:i w:val="0"/>
          <w:iCs/>
        </w:rPr>
        <w:t xml:space="preserve"> </w:t>
      </w:r>
      <w:r w:rsidR="007227C7" w:rsidRPr="005F27E1">
        <w:rPr>
          <w:rFonts w:asciiTheme="minorHAnsi" w:eastAsia="Times New Roman" w:hAnsiTheme="minorHAnsi" w:cstheme="minorHAnsi"/>
          <w:i w:val="0"/>
          <w:iCs/>
          <w:szCs w:val="24"/>
        </w:rPr>
        <w:t xml:space="preserve"> </w:t>
      </w:r>
    </w:p>
    <w:sectPr w:rsidR="005F27E1" w:rsidRPr="005F27E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3CB9" w14:textId="77777777" w:rsidR="00982F36" w:rsidRDefault="00982F36">
      <w:r>
        <w:separator/>
      </w:r>
    </w:p>
    <w:p w14:paraId="01BF51A3" w14:textId="77777777" w:rsidR="00982F36" w:rsidRDefault="00982F36"/>
  </w:endnote>
  <w:endnote w:type="continuationSeparator" w:id="0">
    <w:p w14:paraId="08F9FEDF" w14:textId="77777777" w:rsidR="00982F36" w:rsidRDefault="00982F36">
      <w:r>
        <w:continuationSeparator/>
      </w:r>
    </w:p>
    <w:p w14:paraId="79B3798A" w14:textId="77777777" w:rsidR="00982F36" w:rsidRDefault="00982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Vrinda">
    <w:panose1 w:val="020B0502040204020203"/>
    <w:charset w:val="00"/>
    <w:family w:val="swiss"/>
    <w:pitch w:val="variable"/>
    <w:sig w:usb0="00010003" w:usb1="00000000" w:usb2="00000000" w:usb3="00000000" w:csb0="00000001"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0F6DA3" w:rsidRDefault="000F6DA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F6DA3" w:rsidRDefault="000F6DA3" w:rsidP="001E230F">
    <w:pPr>
      <w:pStyle w:val="Footer"/>
      <w:ind w:right="360"/>
    </w:pPr>
  </w:p>
  <w:p w14:paraId="10ECA4C8" w14:textId="77777777" w:rsidR="000F6DA3" w:rsidRDefault="000F6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A4329A1" w:rsidR="000F6DA3" w:rsidRPr="00790E8C" w:rsidRDefault="000F6DA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2282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6169C">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6169C">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33DCF" w14:textId="77777777" w:rsidR="00982F36" w:rsidRDefault="00982F36">
      <w:r>
        <w:separator/>
      </w:r>
    </w:p>
    <w:p w14:paraId="40C73213" w14:textId="77777777" w:rsidR="00982F36" w:rsidRDefault="00982F36"/>
  </w:footnote>
  <w:footnote w:type="continuationSeparator" w:id="0">
    <w:p w14:paraId="7CCD4B62" w14:textId="77777777" w:rsidR="00982F36" w:rsidRDefault="00982F36">
      <w:r>
        <w:continuationSeparator/>
      </w:r>
    </w:p>
    <w:p w14:paraId="6AD1F58C" w14:textId="77777777" w:rsidR="00982F36" w:rsidRDefault="00982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116DB447" w:rsidR="000F6DA3" w:rsidRPr="004E3329" w:rsidRDefault="000F6DA3"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4E3329">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3329" w:rsidRPr="004E3329">
      <w:rPr>
        <w:rFonts w:asciiTheme="minorHAnsi" w:hAnsiTheme="minorHAnsi" w:cstheme="minorHAnsi"/>
        <w:b/>
        <w:color w:val="9BBB59" w:themeColor="accent3"/>
        <w:sz w:val="28"/>
        <w:szCs w:val="28"/>
        <w:u w:val="single"/>
      </w:rPr>
      <w:t>FINAL SCRIPT</w:t>
    </w:r>
    <w:r w:rsidRPr="004E3329">
      <w:rPr>
        <w:rFonts w:asciiTheme="minorHAnsi" w:hAnsiTheme="minorHAnsi" w:cstheme="minorHAnsi"/>
        <w:b/>
        <w:color w:val="9BBB59" w:themeColor="accent3"/>
        <w:sz w:val="28"/>
        <w:szCs w:val="28"/>
        <w:u w:val="single"/>
      </w:rPr>
      <w:t xml:space="preserve">: </w:t>
    </w:r>
    <w:r w:rsidR="004E3329" w:rsidRPr="004E3329">
      <w:rPr>
        <w:rFonts w:asciiTheme="minorHAnsi" w:hAnsiTheme="minorHAnsi" w:cstheme="minorHAnsi"/>
        <w:b/>
        <w:color w:val="9BBB59" w:themeColor="accent3"/>
        <w:sz w:val="28"/>
        <w:szCs w:val="28"/>
        <w:u w:val="single"/>
      </w:rPr>
      <w:t>APPROVED</w:t>
    </w:r>
    <w:r w:rsidRPr="004E3329">
      <w:rPr>
        <w:rFonts w:asciiTheme="minorHAnsi" w:hAnsiTheme="minorHAnsi" w:cstheme="minorHAnsi"/>
        <w:b/>
        <w:color w:val="9BBB59" w:themeColor="accent3"/>
        <w:sz w:val="28"/>
        <w:szCs w:val="28"/>
        <w:u w:val="single"/>
      </w:rPr>
      <w:t xml:space="preserve"> FOR FILMING</w:t>
    </w:r>
  </w:p>
  <w:p w14:paraId="6D83E341" w14:textId="77777777" w:rsidR="000F6DA3" w:rsidRDefault="000F6D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26126DA"/>
    <w:multiLevelType w:val="hybridMultilevel"/>
    <w:tmpl w:val="3B64ED7A"/>
    <w:lvl w:ilvl="0" w:tplc="9844E6F0">
      <w:start w:val="1"/>
      <w:numFmt w:val="decimal"/>
      <w:suff w:val="space"/>
      <w:lvlText w:val="%1."/>
      <w:lvlJc w:val="left"/>
      <w:pPr>
        <w:ind w:left="0" w:firstLine="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8A1"/>
    <w:multiLevelType w:val="multilevel"/>
    <w:tmpl w:val="0FFEDC4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06D203C"/>
    <w:multiLevelType w:val="multilevel"/>
    <w:tmpl w:val="FDCAC8D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6"/>
  </w:num>
  <w:num w:numId="4">
    <w:abstractNumId w:val="12"/>
  </w:num>
  <w:num w:numId="5">
    <w:abstractNumId w:val="32"/>
  </w:num>
  <w:num w:numId="6">
    <w:abstractNumId w:val="16"/>
  </w:num>
  <w:num w:numId="7">
    <w:abstractNumId w:val="18"/>
  </w:num>
  <w:num w:numId="8">
    <w:abstractNumId w:val="17"/>
  </w:num>
  <w:num w:numId="9">
    <w:abstractNumId w:val="9"/>
  </w:num>
  <w:num w:numId="10">
    <w:abstractNumId w:val="21"/>
  </w:num>
  <w:num w:numId="11">
    <w:abstractNumId w:val="7"/>
  </w:num>
  <w:num w:numId="12">
    <w:abstractNumId w:val="22"/>
  </w:num>
  <w:num w:numId="13">
    <w:abstractNumId w:val="27"/>
  </w:num>
  <w:num w:numId="14">
    <w:abstractNumId w:val="30"/>
  </w:num>
  <w:num w:numId="15">
    <w:abstractNumId w:val="31"/>
  </w:num>
  <w:num w:numId="16">
    <w:abstractNumId w:val="24"/>
  </w:num>
  <w:num w:numId="17">
    <w:abstractNumId w:val="0"/>
  </w:num>
  <w:num w:numId="18">
    <w:abstractNumId w:val="1"/>
  </w:num>
  <w:num w:numId="19">
    <w:abstractNumId w:val="20"/>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3"/>
  </w:num>
  <w:num w:numId="29">
    <w:abstractNumId w:val="8"/>
  </w:num>
  <w:num w:numId="30">
    <w:abstractNumId w:val="13"/>
  </w:num>
  <w:num w:numId="31">
    <w:abstractNumId w:val="14"/>
  </w:num>
  <w:num w:numId="32">
    <w:abstractNumId w:val="19"/>
  </w:num>
  <w:num w:numId="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2F3F"/>
    <w:rsid w:val="0001366E"/>
    <w:rsid w:val="00013862"/>
    <w:rsid w:val="00016CB2"/>
    <w:rsid w:val="00022257"/>
    <w:rsid w:val="0002257F"/>
    <w:rsid w:val="00022826"/>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08A"/>
    <w:rsid w:val="000E236A"/>
    <w:rsid w:val="000F05F6"/>
    <w:rsid w:val="000F6DA3"/>
    <w:rsid w:val="00101418"/>
    <w:rsid w:val="001016BD"/>
    <w:rsid w:val="00106F46"/>
    <w:rsid w:val="001115D1"/>
    <w:rsid w:val="00125924"/>
    <w:rsid w:val="00126973"/>
    <w:rsid w:val="00127128"/>
    <w:rsid w:val="00142A27"/>
    <w:rsid w:val="00143557"/>
    <w:rsid w:val="001450BD"/>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D7554"/>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24DF"/>
    <w:rsid w:val="00264483"/>
    <w:rsid w:val="00265C44"/>
    <w:rsid w:val="00265EAD"/>
    <w:rsid w:val="00265F76"/>
    <w:rsid w:val="00273995"/>
    <w:rsid w:val="00277C90"/>
    <w:rsid w:val="00283E3E"/>
    <w:rsid w:val="00291697"/>
    <w:rsid w:val="002A12A4"/>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4C21"/>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977CE"/>
    <w:rsid w:val="003A1109"/>
    <w:rsid w:val="003A49C2"/>
    <w:rsid w:val="003B5E26"/>
    <w:rsid w:val="003C32EC"/>
    <w:rsid w:val="003D0847"/>
    <w:rsid w:val="003D3846"/>
    <w:rsid w:val="003D3C52"/>
    <w:rsid w:val="003E2BC9"/>
    <w:rsid w:val="003F4B52"/>
    <w:rsid w:val="004034B6"/>
    <w:rsid w:val="004044AB"/>
    <w:rsid w:val="004114EA"/>
    <w:rsid w:val="00414B4F"/>
    <w:rsid w:val="00440FFA"/>
    <w:rsid w:val="00444752"/>
    <w:rsid w:val="004455A0"/>
    <w:rsid w:val="00450B27"/>
    <w:rsid w:val="00453116"/>
    <w:rsid w:val="00455510"/>
    <w:rsid w:val="00456A5D"/>
    <w:rsid w:val="00457BA8"/>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329"/>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1331"/>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19CF"/>
    <w:rsid w:val="00652165"/>
    <w:rsid w:val="00654735"/>
    <w:rsid w:val="006556DE"/>
    <w:rsid w:val="006565A0"/>
    <w:rsid w:val="00660315"/>
    <w:rsid w:val="00660542"/>
    <w:rsid w:val="006617AB"/>
    <w:rsid w:val="00663E85"/>
    <w:rsid w:val="00664850"/>
    <w:rsid w:val="0067274F"/>
    <w:rsid w:val="006801B1"/>
    <w:rsid w:val="0069665E"/>
    <w:rsid w:val="006A0250"/>
    <w:rsid w:val="006A14A2"/>
    <w:rsid w:val="006A21CB"/>
    <w:rsid w:val="006A607F"/>
    <w:rsid w:val="006A6324"/>
    <w:rsid w:val="006B2573"/>
    <w:rsid w:val="006C08AE"/>
    <w:rsid w:val="006C0BB1"/>
    <w:rsid w:val="006C0E87"/>
    <w:rsid w:val="006D3AC7"/>
    <w:rsid w:val="006D6939"/>
    <w:rsid w:val="006D7676"/>
    <w:rsid w:val="00710505"/>
    <w:rsid w:val="0071294C"/>
    <w:rsid w:val="007227C7"/>
    <w:rsid w:val="00724B9C"/>
    <w:rsid w:val="00724E3B"/>
    <w:rsid w:val="00731E5D"/>
    <w:rsid w:val="00745D4B"/>
    <w:rsid w:val="00746865"/>
    <w:rsid w:val="00751E22"/>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3FF5"/>
    <w:rsid w:val="007C421D"/>
    <w:rsid w:val="007C53D4"/>
    <w:rsid w:val="007D4222"/>
    <w:rsid w:val="007D61A8"/>
    <w:rsid w:val="007D6AEA"/>
    <w:rsid w:val="007F1C57"/>
    <w:rsid w:val="007F48D4"/>
    <w:rsid w:val="00801243"/>
    <w:rsid w:val="00802635"/>
    <w:rsid w:val="00804C75"/>
    <w:rsid w:val="00806B1B"/>
    <w:rsid w:val="00817D9F"/>
    <w:rsid w:val="0083269B"/>
    <w:rsid w:val="00832FA5"/>
    <w:rsid w:val="00834DC0"/>
    <w:rsid w:val="00836685"/>
    <w:rsid w:val="008373A7"/>
    <w:rsid w:val="0084036F"/>
    <w:rsid w:val="00851B3E"/>
    <w:rsid w:val="00854994"/>
    <w:rsid w:val="00860BC3"/>
    <w:rsid w:val="00863481"/>
    <w:rsid w:val="00873D1A"/>
    <w:rsid w:val="00875BE8"/>
    <w:rsid w:val="00877B88"/>
    <w:rsid w:val="0088113B"/>
    <w:rsid w:val="008823C7"/>
    <w:rsid w:val="008945FB"/>
    <w:rsid w:val="008A0177"/>
    <w:rsid w:val="008B1C1B"/>
    <w:rsid w:val="008D2A6A"/>
    <w:rsid w:val="008D58EC"/>
    <w:rsid w:val="008D5FE5"/>
    <w:rsid w:val="008E74F7"/>
    <w:rsid w:val="008F248A"/>
    <w:rsid w:val="008F7754"/>
    <w:rsid w:val="0090117D"/>
    <w:rsid w:val="00904BE0"/>
    <w:rsid w:val="009055DD"/>
    <w:rsid w:val="0090586B"/>
    <w:rsid w:val="009114D8"/>
    <w:rsid w:val="00912C63"/>
    <w:rsid w:val="009212DD"/>
    <w:rsid w:val="00921AB9"/>
    <w:rsid w:val="009301B8"/>
    <w:rsid w:val="0093090A"/>
    <w:rsid w:val="00931D78"/>
    <w:rsid w:val="00931FBD"/>
    <w:rsid w:val="00933861"/>
    <w:rsid w:val="00941F06"/>
    <w:rsid w:val="009431F3"/>
    <w:rsid w:val="00947092"/>
    <w:rsid w:val="00951A8E"/>
    <w:rsid w:val="00954870"/>
    <w:rsid w:val="0096169C"/>
    <w:rsid w:val="009625B1"/>
    <w:rsid w:val="00977157"/>
    <w:rsid w:val="00982F36"/>
    <w:rsid w:val="00985F44"/>
    <w:rsid w:val="00987081"/>
    <w:rsid w:val="00991D70"/>
    <w:rsid w:val="00993E67"/>
    <w:rsid w:val="009A04E9"/>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0C0"/>
    <w:rsid w:val="00A20DA8"/>
    <w:rsid w:val="00A218EC"/>
    <w:rsid w:val="00A310D7"/>
    <w:rsid w:val="00A3138F"/>
    <w:rsid w:val="00A31658"/>
    <w:rsid w:val="00A319BE"/>
    <w:rsid w:val="00A31F9A"/>
    <w:rsid w:val="00A340FD"/>
    <w:rsid w:val="00A342C5"/>
    <w:rsid w:val="00A36302"/>
    <w:rsid w:val="00A40BB2"/>
    <w:rsid w:val="00A41769"/>
    <w:rsid w:val="00A44ABB"/>
    <w:rsid w:val="00A44EFB"/>
    <w:rsid w:val="00A453AF"/>
    <w:rsid w:val="00A45FD3"/>
    <w:rsid w:val="00A463A8"/>
    <w:rsid w:val="00A555D8"/>
    <w:rsid w:val="00A60320"/>
    <w:rsid w:val="00A64FFD"/>
    <w:rsid w:val="00A72FC5"/>
    <w:rsid w:val="00A730E3"/>
    <w:rsid w:val="00A7625D"/>
    <w:rsid w:val="00A77CF6"/>
    <w:rsid w:val="00A84BA8"/>
    <w:rsid w:val="00A8631E"/>
    <w:rsid w:val="00A91283"/>
    <w:rsid w:val="00A95222"/>
    <w:rsid w:val="00A97CC6"/>
    <w:rsid w:val="00AA132F"/>
    <w:rsid w:val="00AA4AC9"/>
    <w:rsid w:val="00AA7673"/>
    <w:rsid w:val="00AB2B2E"/>
    <w:rsid w:val="00AB3338"/>
    <w:rsid w:val="00AC5EF4"/>
    <w:rsid w:val="00AC63FC"/>
    <w:rsid w:val="00AD0D38"/>
    <w:rsid w:val="00AD1C31"/>
    <w:rsid w:val="00AD4F04"/>
    <w:rsid w:val="00AE00F7"/>
    <w:rsid w:val="00AE11E8"/>
    <w:rsid w:val="00AE4220"/>
    <w:rsid w:val="00AE7B00"/>
    <w:rsid w:val="00AF7D04"/>
    <w:rsid w:val="00B0050D"/>
    <w:rsid w:val="00B00969"/>
    <w:rsid w:val="00B07A3B"/>
    <w:rsid w:val="00B10942"/>
    <w:rsid w:val="00B13453"/>
    <w:rsid w:val="00B13941"/>
    <w:rsid w:val="00B149D1"/>
    <w:rsid w:val="00B26362"/>
    <w:rsid w:val="00B324D0"/>
    <w:rsid w:val="00B340A8"/>
    <w:rsid w:val="00B40E12"/>
    <w:rsid w:val="00B435B8"/>
    <w:rsid w:val="00B4499C"/>
    <w:rsid w:val="00B5116D"/>
    <w:rsid w:val="00B6201D"/>
    <w:rsid w:val="00B653B7"/>
    <w:rsid w:val="00B66A14"/>
    <w:rsid w:val="00B7250F"/>
    <w:rsid w:val="00B807E5"/>
    <w:rsid w:val="00B809C0"/>
    <w:rsid w:val="00B87BC5"/>
    <w:rsid w:val="00BA5DF4"/>
    <w:rsid w:val="00BA719D"/>
    <w:rsid w:val="00BB2747"/>
    <w:rsid w:val="00BC6DA7"/>
    <w:rsid w:val="00BD159A"/>
    <w:rsid w:val="00BD4346"/>
    <w:rsid w:val="00BE051D"/>
    <w:rsid w:val="00BF2CE5"/>
    <w:rsid w:val="00C035C7"/>
    <w:rsid w:val="00C12062"/>
    <w:rsid w:val="00C166D7"/>
    <w:rsid w:val="00C24492"/>
    <w:rsid w:val="00C25580"/>
    <w:rsid w:val="00C32213"/>
    <w:rsid w:val="00C34F4C"/>
    <w:rsid w:val="00C36294"/>
    <w:rsid w:val="00C5220D"/>
    <w:rsid w:val="00C602B2"/>
    <w:rsid w:val="00C607F1"/>
    <w:rsid w:val="00C70C90"/>
    <w:rsid w:val="00C7374B"/>
    <w:rsid w:val="00C75070"/>
    <w:rsid w:val="00C8109F"/>
    <w:rsid w:val="00C82679"/>
    <w:rsid w:val="00C836F3"/>
    <w:rsid w:val="00C93DB5"/>
    <w:rsid w:val="00C94029"/>
    <w:rsid w:val="00C97B11"/>
    <w:rsid w:val="00CA3842"/>
    <w:rsid w:val="00CB039A"/>
    <w:rsid w:val="00CB5DE5"/>
    <w:rsid w:val="00CC05FC"/>
    <w:rsid w:val="00CC0C58"/>
    <w:rsid w:val="00CC29BF"/>
    <w:rsid w:val="00CC340F"/>
    <w:rsid w:val="00CD515D"/>
    <w:rsid w:val="00CD63B8"/>
    <w:rsid w:val="00CD7F92"/>
    <w:rsid w:val="00CE10F2"/>
    <w:rsid w:val="00CE2380"/>
    <w:rsid w:val="00CE4904"/>
    <w:rsid w:val="00CF22F6"/>
    <w:rsid w:val="00CF4838"/>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47AC2"/>
    <w:rsid w:val="00D645E9"/>
    <w:rsid w:val="00D7115D"/>
    <w:rsid w:val="00D712A3"/>
    <w:rsid w:val="00D718B5"/>
    <w:rsid w:val="00D76CDF"/>
    <w:rsid w:val="00D95C4C"/>
    <w:rsid w:val="00DA0EFB"/>
    <w:rsid w:val="00DA117F"/>
    <w:rsid w:val="00DA17FB"/>
    <w:rsid w:val="00DA1E15"/>
    <w:rsid w:val="00DB138B"/>
    <w:rsid w:val="00DB5FC5"/>
    <w:rsid w:val="00DB7EBA"/>
    <w:rsid w:val="00DC058D"/>
    <w:rsid w:val="00DC1E10"/>
    <w:rsid w:val="00DC2504"/>
    <w:rsid w:val="00DC300B"/>
    <w:rsid w:val="00DC311D"/>
    <w:rsid w:val="00DC7C84"/>
    <w:rsid w:val="00DC7D3A"/>
    <w:rsid w:val="00DD0638"/>
    <w:rsid w:val="00DD2CF9"/>
    <w:rsid w:val="00DE2882"/>
    <w:rsid w:val="00DE46DB"/>
    <w:rsid w:val="00DE666B"/>
    <w:rsid w:val="00DE66F3"/>
    <w:rsid w:val="00DE6C26"/>
    <w:rsid w:val="00DF0865"/>
    <w:rsid w:val="00DF307B"/>
    <w:rsid w:val="00E04CF8"/>
    <w:rsid w:val="00E124D1"/>
    <w:rsid w:val="00E13200"/>
    <w:rsid w:val="00E20339"/>
    <w:rsid w:val="00E24673"/>
    <w:rsid w:val="00E24898"/>
    <w:rsid w:val="00E355EE"/>
    <w:rsid w:val="00E44C46"/>
    <w:rsid w:val="00E45302"/>
    <w:rsid w:val="00E53858"/>
    <w:rsid w:val="00E64222"/>
    <w:rsid w:val="00E662CA"/>
    <w:rsid w:val="00E66474"/>
    <w:rsid w:val="00E72605"/>
    <w:rsid w:val="00E74443"/>
    <w:rsid w:val="00E8076C"/>
    <w:rsid w:val="00E96713"/>
    <w:rsid w:val="00EA15F6"/>
    <w:rsid w:val="00EA20E5"/>
    <w:rsid w:val="00EA2756"/>
    <w:rsid w:val="00EA4B94"/>
    <w:rsid w:val="00EA5D57"/>
    <w:rsid w:val="00EA60D4"/>
    <w:rsid w:val="00EC098C"/>
    <w:rsid w:val="00EC1228"/>
    <w:rsid w:val="00EC3C46"/>
    <w:rsid w:val="00EC69FF"/>
    <w:rsid w:val="00ED00F1"/>
    <w:rsid w:val="00ED23F4"/>
    <w:rsid w:val="00ED592D"/>
    <w:rsid w:val="00EE1E2F"/>
    <w:rsid w:val="00EE39ED"/>
    <w:rsid w:val="00EE4460"/>
    <w:rsid w:val="00EE737A"/>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66215"/>
    <w:rsid w:val="00F84399"/>
    <w:rsid w:val="00F95E8D"/>
    <w:rsid w:val="00FA1A9D"/>
    <w:rsid w:val="00FA1ED6"/>
    <w:rsid w:val="00FA4824"/>
    <w:rsid w:val="00FA695B"/>
    <w:rsid w:val="00FA6A55"/>
    <w:rsid w:val="00FA7A79"/>
    <w:rsid w:val="00FA7D51"/>
    <w:rsid w:val="00FB08CB"/>
    <w:rsid w:val="00FB2B96"/>
    <w:rsid w:val="00FC4D8D"/>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uiPriority w:val="99"/>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BalloonTextChar">
    <w:name w:val="Balloon Text Char"/>
    <w:link w:val="BalloonText"/>
    <w:rsid w:val="00457BA8"/>
    <w:rPr>
      <w:rFonts w:ascii="Lucida Grande" w:hAnsi="Lucida Grande"/>
      <w:sz w:val="18"/>
      <w:szCs w:val="18"/>
    </w:rPr>
  </w:style>
  <w:style w:type="character" w:customStyle="1" w:styleId="UnresolvedMention2">
    <w:name w:val="Unresolved Mention2"/>
    <w:basedOn w:val="DefaultParagraphFont"/>
    <w:uiPriority w:val="99"/>
    <w:semiHidden/>
    <w:unhideWhenUsed/>
    <w:rsid w:val="008D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071775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callegan@ouhsc.edu" TargetMode="External"/><Relationship Id="rId13" Type="http://schemas.openxmlformats.org/officeDocument/2006/relationships/hyperlink" Target="mailto:roger-astley@ouhsc.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33493" TargetMode="External"/><Relationship Id="rId12" Type="http://schemas.openxmlformats.org/officeDocument/2006/relationships/hyperlink" Target="mailto:frederick-miller@ouhs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lip-coburn@ouhs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in-livingston@ouhsc.edu" TargetMode="External"/><Relationship Id="rId4" Type="http://schemas.openxmlformats.org/officeDocument/2006/relationships/webSettings" Target="webSettings.xml"/><Relationship Id="rId9" Type="http://schemas.openxmlformats.org/officeDocument/2006/relationships/hyperlink" Target="mailto:mdhuzzatul-mursalin@ouhsc.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3</cp:revision>
  <cp:lastPrinted>2020-09-21T15:48:00Z</cp:lastPrinted>
  <dcterms:created xsi:type="dcterms:W3CDTF">2020-09-21T15:48:00Z</dcterms:created>
  <dcterms:modified xsi:type="dcterms:W3CDTF">2020-09-21T15:51:00Z</dcterms:modified>
</cp:coreProperties>
</file>