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3CB1C8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31A90">
        <w:rPr>
          <w:rFonts w:asciiTheme="minorHAnsi" w:eastAsia="Times New Roman" w:hAnsiTheme="minorHAnsi" w:cstheme="minorHAnsi"/>
          <w:b/>
          <w:szCs w:val="24"/>
        </w:rPr>
        <w:t>61743</w:t>
      </w:r>
    </w:p>
    <w:p w14:paraId="2F6924E5" w14:textId="7BB2363C"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F68AD">
        <w:rPr>
          <w:rFonts w:asciiTheme="minorHAnsi" w:eastAsia="Times New Roman" w:hAnsiTheme="minorHAnsi" w:cstheme="minorHAnsi"/>
          <w:b/>
          <w:szCs w:val="24"/>
        </w:rPr>
        <w:t>Domnic Colvin</w:t>
      </w:r>
      <w:r w:rsidR="00855A5D">
        <w:rPr>
          <w:rFonts w:asciiTheme="minorHAnsi" w:eastAsia="Times New Roman" w:hAnsiTheme="minorHAnsi" w:cstheme="minorHAnsi"/>
          <w:b/>
          <w:szCs w:val="24"/>
        </w:rPr>
        <w:t xml:space="preserve"> </w:t>
      </w:r>
    </w:p>
    <w:p w14:paraId="6FB9233B" w14:textId="295E242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377BF5">
        <w:rPr>
          <w:rFonts w:ascii="Arial" w:hAnsi="Arial" w:cs="Arial"/>
          <w:color w:val="222222"/>
          <w:sz w:val="19"/>
          <w:szCs w:val="19"/>
          <w:shd w:val="clear" w:color="auto" w:fill="FFFFFF"/>
        </w:rPr>
        <w:t> </w:t>
      </w:r>
      <w:hyperlink r:id="rId8" w:tgtFrame="_blank" w:history="1">
        <w:r w:rsidR="00377BF5">
          <w:rPr>
            <w:rStyle w:val="Hyperlink"/>
            <w:rFonts w:ascii="Arial" w:hAnsi="Arial" w:cs="Arial"/>
            <w:color w:val="1155CC"/>
            <w:sz w:val="19"/>
            <w:szCs w:val="19"/>
            <w:shd w:val="clear" w:color="auto" w:fill="FFFFFF"/>
          </w:rPr>
          <w:t>https://www.jove.c</w:t>
        </w:r>
        <w:r w:rsidR="00377BF5">
          <w:rPr>
            <w:rStyle w:val="Hyperlink"/>
            <w:rFonts w:ascii="Arial" w:hAnsi="Arial" w:cs="Arial"/>
            <w:color w:val="1155CC"/>
            <w:sz w:val="19"/>
            <w:szCs w:val="19"/>
            <w:shd w:val="clear" w:color="auto" w:fill="FFFFFF"/>
          </w:rPr>
          <w:t>o</w:t>
        </w:r>
        <w:r w:rsidR="00377BF5">
          <w:rPr>
            <w:rStyle w:val="Hyperlink"/>
            <w:rFonts w:ascii="Arial" w:hAnsi="Arial" w:cs="Arial"/>
            <w:color w:val="1155CC"/>
            <w:sz w:val="19"/>
            <w:szCs w:val="19"/>
            <w:shd w:val="clear" w:color="auto" w:fill="FFFFFF"/>
          </w:rPr>
          <w:t>m/account/file-uploader?src=18831663</w:t>
        </w:r>
      </w:hyperlink>
    </w:p>
    <w:p w14:paraId="2C89778F" w14:textId="77777777" w:rsidR="004E0C5A" w:rsidRPr="00377BF5" w:rsidRDefault="004E0C5A" w:rsidP="004E0C5A">
      <w:pPr>
        <w:outlineLvl w:val="0"/>
        <w:rPr>
          <w:rFonts w:asciiTheme="minorHAnsi" w:eastAsia="Times New Roman" w:hAnsiTheme="minorHAnsi" w:cstheme="minorHAnsi"/>
          <w:b/>
          <w:szCs w:val="24"/>
        </w:rPr>
      </w:pPr>
    </w:p>
    <w:p w14:paraId="30BC7CCC" w14:textId="5C34B471" w:rsidR="004E0C5A" w:rsidRPr="00377BF5" w:rsidRDefault="004E0C5A" w:rsidP="004E0C5A">
      <w:pPr>
        <w:outlineLvl w:val="0"/>
        <w:rPr>
          <w:rFonts w:asciiTheme="minorHAnsi" w:eastAsia="Times New Roman" w:hAnsiTheme="minorHAnsi" w:cstheme="minorHAnsi"/>
          <w:b/>
          <w:sz w:val="32"/>
          <w:szCs w:val="32"/>
        </w:rPr>
      </w:pPr>
      <w:r w:rsidRPr="00377BF5">
        <w:rPr>
          <w:rFonts w:asciiTheme="minorHAnsi" w:eastAsia="Times New Roman" w:hAnsiTheme="minorHAnsi" w:cstheme="minorHAnsi"/>
          <w:b/>
          <w:sz w:val="32"/>
          <w:szCs w:val="32"/>
        </w:rPr>
        <w:t xml:space="preserve">Title: </w:t>
      </w:r>
      <w:r w:rsidRPr="00377BF5">
        <w:rPr>
          <w:rFonts w:asciiTheme="minorHAnsi" w:eastAsia="Times New Roman" w:hAnsiTheme="minorHAnsi" w:cstheme="minorHAnsi"/>
          <w:b/>
          <w:szCs w:val="24"/>
        </w:rPr>
        <w:t xml:space="preserve">  </w:t>
      </w:r>
      <w:r w:rsidR="00377BF5" w:rsidRPr="00377BF5">
        <w:rPr>
          <w:rFonts w:asciiTheme="minorHAnsi" w:eastAsia="Times New Roman" w:hAnsiTheme="minorHAnsi" w:cstheme="minorHAnsi"/>
          <w:b/>
          <w:sz w:val="32"/>
          <w:szCs w:val="32"/>
        </w:rPr>
        <w:t>Generating Acute and Chronic Experimental Models of Motor Tic Expression in Rats</w:t>
      </w:r>
    </w:p>
    <w:p w14:paraId="4A0C5B67" w14:textId="77777777" w:rsidR="004E0C5A" w:rsidRPr="00377BF5" w:rsidRDefault="004E0C5A" w:rsidP="004E0C5A">
      <w:pPr>
        <w:outlineLvl w:val="0"/>
        <w:rPr>
          <w:rFonts w:asciiTheme="minorHAnsi" w:eastAsia="Times New Roman" w:hAnsiTheme="minorHAnsi" w:cstheme="minorHAnsi"/>
          <w:b/>
          <w:sz w:val="32"/>
          <w:szCs w:val="32"/>
        </w:rPr>
      </w:pPr>
    </w:p>
    <w:p w14:paraId="571B4839" w14:textId="1DC06103"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F508B8B" w14:textId="77777777" w:rsidR="00377BF5" w:rsidRDefault="00377BF5" w:rsidP="00377BF5">
      <w:pPr>
        <w:rPr>
          <w:rFonts w:asciiTheme="minorHAnsi" w:hAnsiTheme="minorHAnsi" w:cstheme="minorHAnsi"/>
        </w:rPr>
      </w:pPr>
    </w:p>
    <w:p w14:paraId="3E8F33D9" w14:textId="50C060DB" w:rsidR="00377BF5" w:rsidRPr="00283E0D" w:rsidRDefault="00377BF5" w:rsidP="00377BF5">
      <w:pPr>
        <w:rPr>
          <w:rFonts w:asciiTheme="minorHAnsi" w:hAnsiTheme="minorHAnsi" w:cstheme="minorHAnsi"/>
          <w:sz w:val="28"/>
          <w:szCs w:val="22"/>
        </w:rPr>
      </w:pPr>
      <w:r w:rsidRPr="00283E0D">
        <w:rPr>
          <w:rFonts w:asciiTheme="minorHAnsi" w:hAnsiTheme="minorHAnsi" w:cstheme="minorHAnsi"/>
          <w:sz w:val="28"/>
          <w:szCs w:val="22"/>
        </w:rPr>
        <w:t xml:space="preserve">Esther </w:t>
      </w:r>
      <w:proofErr w:type="spellStart"/>
      <w:r w:rsidRPr="00283E0D">
        <w:rPr>
          <w:rFonts w:asciiTheme="minorHAnsi" w:hAnsiTheme="minorHAnsi" w:cstheme="minorHAnsi"/>
          <w:sz w:val="28"/>
          <w:szCs w:val="22"/>
        </w:rPr>
        <w:t>Vinner</w:t>
      </w:r>
      <w:proofErr w:type="spellEnd"/>
      <w:r w:rsidRPr="00283E0D">
        <w:rPr>
          <w:rFonts w:asciiTheme="minorHAnsi" w:hAnsiTheme="minorHAnsi" w:cstheme="minorHAnsi"/>
          <w:sz w:val="28"/>
          <w:szCs w:val="22"/>
        </w:rPr>
        <w:t xml:space="preserve">*, Katya </w:t>
      </w:r>
      <w:proofErr w:type="spellStart"/>
      <w:r w:rsidRPr="00283E0D">
        <w:rPr>
          <w:rFonts w:asciiTheme="minorHAnsi" w:hAnsiTheme="minorHAnsi" w:cstheme="minorHAnsi"/>
          <w:sz w:val="28"/>
          <w:szCs w:val="22"/>
        </w:rPr>
        <w:t>Belelovsky</w:t>
      </w:r>
      <w:proofErr w:type="spellEnd"/>
      <w:r w:rsidRPr="00283E0D">
        <w:rPr>
          <w:rFonts w:asciiTheme="minorHAnsi" w:hAnsiTheme="minorHAnsi" w:cstheme="minorHAnsi"/>
          <w:sz w:val="28"/>
          <w:szCs w:val="22"/>
        </w:rPr>
        <w:t>*, Izhar Bar-Gad</w:t>
      </w:r>
    </w:p>
    <w:p w14:paraId="16C4D7D0" w14:textId="77777777" w:rsidR="00377BF5" w:rsidRPr="00283E0D" w:rsidRDefault="00377BF5" w:rsidP="00377BF5">
      <w:pPr>
        <w:rPr>
          <w:rFonts w:asciiTheme="minorHAnsi" w:hAnsiTheme="minorHAnsi" w:cstheme="minorHAnsi"/>
          <w:sz w:val="28"/>
          <w:szCs w:val="22"/>
        </w:rPr>
      </w:pPr>
    </w:p>
    <w:p w14:paraId="5ED70E17" w14:textId="033D0C50" w:rsidR="004E0C5A" w:rsidRPr="00283E0D" w:rsidRDefault="00377BF5" w:rsidP="00BE469B">
      <w:pPr>
        <w:rPr>
          <w:rFonts w:asciiTheme="minorHAnsi" w:eastAsia="Times New Roman" w:hAnsiTheme="minorHAnsi" w:cstheme="minorHAnsi"/>
          <w:color w:val="000000"/>
          <w:sz w:val="28"/>
          <w:szCs w:val="28"/>
        </w:rPr>
      </w:pPr>
      <w:r w:rsidRPr="00283E0D">
        <w:rPr>
          <w:rFonts w:asciiTheme="minorHAnsi" w:hAnsiTheme="minorHAnsi" w:cstheme="minorHAnsi"/>
          <w:bCs/>
          <w:sz w:val="28"/>
          <w:szCs w:val="22"/>
        </w:rPr>
        <w:t xml:space="preserve">The Leslie &amp; Susan </w:t>
      </w:r>
      <w:proofErr w:type="spellStart"/>
      <w:r w:rsidRPr="00283E0D">
        <w:rPr>
          <w:rFonts w:asciiTheme="minorHAnsi" w:hAnsiTheme="minorHAnsi" w:cstheme="minorHAnsi"/>
          <w:bCs/>
          <w:sz w:val="28"/>
          <w:szCs w:val="22"/>
        </w:rPr>
        <w:t>Goldschmied</w:t>
      </w:r>
      <w:proofErr w:type="spellEnd"/>
      <w:r w:rsidRPr="00283E0D">
        <w:rPr>
          <w:rFonts w:asciiTheme="minorHAnsi" w:hAnsiTheme="minorHAnsi" w:cstheme="minorHAnsi"/>
          <w:bCs/>
          <w:sz w:val="28"/>
          <w:szCs w:val="22"/>
        </w:rPr>
        <w:t xml:space="preserve"> (</w:t>
      </w:r>
      <w:proofErr w:type="spellStart"/>
      <w:r w:rsidRPr="00283E0D">
        <w:rPr>
          <w:rFonts w:asciiTheme="minorHAnsi" w:hAnsiTheme="minorHAnsi" w:cstheme="minorHAnsi"/>
          <w:bCs/>
          <w:sz w:val="28"/>
          <w:szCs w:val="22"/>
        </w:rPr>
        <w:t>Gonda</w:t>
      </w:r>
      <w:proofErr w:type="spellEnd"/>
      <w:r w:rsidRPr="00283E0D">
        <w:rPr>
          <w:rFonts w:asciiTheme="minorHAnsi" w:hAnsiTheme="minorHAnsi" w:cstheme="minorHAnsi"/>
          <w:bCs/>
          <w:sz w:val="28"/>
          <w:szCs w:val="22"/>
        </w:rPr>
        <w:t>) Multidisciplinary Brain Research Center, Bar-</w:t>
      </w:r>
      <w:proofErr w:type="spellStart"/>
      <w:r w:rsidRPr="00283E0D">
        <w:rPr>
          <w:rFonts w:asciiTheme="minorHAnsi" w:hAnsiTheme="minorHAnsi" w:cstheme="minorHAnsi"/>
          <w:bCs/>
          <w:sz w:val="28"/>
          <w:szCs w:val="22"/>
        </w:rPr>
        <w:t>Ilan</w:t>
      </w:r>
      <w:proofErr w:type="spellEnd"/>
      <w:r w:rsidRPr="00283E0D">
        <w:rPr>
          <w:rFonts w:asciiTheme="minorHAnsi" w:hAnsiTheme="minorHAnsi" w:cstheme="minorHAnsi"/>
          <w:bCs/>
          <w:sz w:val="28"/>
          <w:szCs w:val="22"/>
        </w:rPr>
        <w:t xml:space="preserve"> University, Ramat-Gan, Israel</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105B6AE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E205CDC" w14:textId="77777777" w:rsidR="00B77B1B" w:rsidRPr="00B07A3B" w:rsidRDefault="00B77B1B" w:rsidP="004E0C5A">
      <w:pPr>
        <w:outlineLvl w:val="0"/>
        <w:rPr>
          <w:rFonts w:asciiTheme="minorHAnsi" w:eastAsia="Times New Roman" w:hAnsiTheme="minorHAnsi" w:cstheme="minorHAnsi"/>
          <w:b/>
          <w:szCs w:val="24"/>
        </w:rPr>
      </w:pPr>
    </w:p>
    <w:p w14:paraId="0C46C2EC" w14:textId="0725A548" w:rsidR="00377BF5" w:rsidRPr="00C911F2" w:rsidRDefault="00377BF5" w:rsidP="00377BF5">
      <w:pPr>
        <w:rPr>
          <w:rFonts w:asciiTheme="minorHAnsi" w:hAnsiTheme="minorHAnsi" w:cstheme="minorHAnsi"/>
          <w:bCs/>
        </w:rPr>
      </w:pPr>
      <w:bookmarkStart w:id="0" w:name="_Hlk25233958"/>
      <w:r w:rsidRPr="00C911F2">
        <w:rPr>
          <w:rFonts w:asciiTheme="minorHAnsi" w:hAnsiTheme="minorHAnsi" w:cstheme="minorHAnsi"/>
          <w:bCs/>
        </w:rPr>
        <w:t>Izhar Bar-Gad</w:t>
      </w:r>
      <w:r w:rsidRPr="00C911F2">
        <w:rPr>
          <w:rFonts w:asciiTheme="minorHAnsi" w:hAnsiTheme="minorHAnsi" w:cstheme="minorHAnsi"/>
          <w:bCs/>
        </w:rPr>
        <w:tab/>
      </w:r>
      <w:r w:rsidRPr="00C911F2">
        <w:rPr>
          <w:rFonts w:asciiTheme="minorHAnsi" w:hAnsiTheme="minorHAnsi" w:cstheme="minorHAnsi"/>
          <w:bCs/>
        </w:rPr>
        <w:tab/>
        <w:t>(</w:t>
      </w:r>
      <w:hyperlink r:id="rId9" w:history="1">
        <w:r w:rsidR="00A83154" w:rsidRPr="00EB09DD">
          <w:rPr>
            <w:rStyle w:val="Hyperlink"/>
            <w:rFonts w:asciiTheme="minorHAnsi" w:hAnsiTheme="minorHAnsi" w:cstheme="minorHAnsi"/>
            <w:bCs/>
          </w:rPr>
          <w:t>izhar.bar-gad@biu.ac.il</w:t>
        </w:r>
      </w:hyperlink>
      <w:r w:rsidRPr="00C911F2">
        <w:rPr>
          <w:rFonts w:cs="Arial"/>
          <w:bCs/>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03A6CDA" w14:textId="1262AAAB" w:rsidR="00FE2A93" w:rsidRPr="00C911F2" w:rsidRDefault="00CB5047" w:rsidP="00A83154">
      <w:pPr>
        <w:pStyle w:val="NormalWeb"/>
        <w:spacing w:before="0" w:beforeAutospacing="0" w:after="0" w:afterAutospacing="0"/>
        <w:rPr>
          <w:rFonts w:cs="Arial"/>
          <w:bCs/>
          <w:color w:val="auto"/>
        </w:rPr>
      </w:pPr>
      <w:hyperlink r:id="rId10" w:history="1">
        <w:r w:rsidR="00A83154" w:rsidRPr="00EB09DD">
          <w:rPr>
            <w:rStyle w:val="Hyperlink"/>
            <w:rFonts w:cs="Arial"/>
            <w:bCs/>
          </w:rPr>
          <w:t>vinner.esther@gmail.com</w:t>
        </w:r>
      </w:hyperlink>
    </w:p>
    <w:p w14:paraId="0DCD03C1" w14:textId="605D0C86" w:rsidR="00377BF5" w:rsidRDefault="00CB5047" w:rsidP="00377BF5">
      <w:pPr>
        <w:rPr>
          <w:rFonts w:asciiTheme="minorHAnsi" w:hAnsiTheme="minorHAnsi" w:cstheme="minorHAnsi"/>
          <w:bCs/>
        </w:rPr>
      </w:pPr>
      <w:hyperlink r:id="rId11" w:history="1">
        <w:r w:rsidR="0070562F" w:rsidRPr="005307AF">
          <w:rPr>
            <w:rStyle w:val="Hyperlink"/>
            <w:rFonts w:asciiTheme="minorHAnsi" w:hAnsiTheme="minorHAnsi" w:cstheme="minorHAnsi"/>
            <w:bCs/>
          </w:rPr>
          <w:t>kbelelovsky@gmail.com</w:t>
        </w:r>
      </w:hyperlink>
    </w:p>
    <w:p w14:paraId="4FC8981D" w14:textId="4364D587" w:rsidR="0070562F" w:rsidRDefault="00CB5047" w:rsidP="00377BF5">
      <w:pPr>
        <w:rPr>
          <w:rFonts w:asciiTheme="minorHAnsi" w:hAnsiTheme="minorHAnsi" w:cstheme="minorHAnsi"/>
          <w:bCs/>
          <w:rtl/>
        </w:rPr>
      </w:pPr>
      <w:hyperlink r:id="rId12" w:history="1">
        <w:r w:rsidR="00A83154" w:rsidRPr="00EB09DD">
          <w:rPr>
            <w:rStyle w:val="Hyperlink"/>
            <w:rFonts w:asciiTheme="minorHAnsi" w:hAnsiTheme="minorHAnsi" w:cstheme="minorHAnsi"/>
            <w:bCs/>
          </w:rPr>
          <w:t>izhar.bar-gad@biu.ac.il</w:t>
        </w:r>
      </w:hyperlink>
    </w:p>
    <w:p w14:paraId="47594E64" w14:textId="77777777" w:rsidR="00A83154" w:rsidRDefault="00A83154" w:rsidP="00377BF5">
      <w:pPr>
        <w:rPr>
          <w:rFonts w:asciiTheme="minorHAnsi" w:hAnsiTheme="minorHAnsi" w:cstheme="minorHAnsi"/>
          <w:bCs/>
          <w:rtl/>
        </w:rPr>
      </w:pPr>
    </w:p>
    <w:p w14:paraId="58D92B9F" w14:textId="77777777" w:rsidR="00A83154" w:rsidRPr="00C911F2" w:rsidRDefault="00A83154" w:rsidP="00377BF5">
      <w:pPr>
        <w:rPr>
          <w:rFonts w:asciiTheme="minorHAnsi" w:hAnsiTheme="minorHAnsi" w:cstheme="minorHAnsi"/>
          <w:bCs/>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0C02B45" w14:textId="65FE0A47" w:rsidR="009B1186" w:rsidRPr="009B1186" w:rsidRDefault="00673750" w:rsidP="009B1186">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1.</w:t>
      </w:r>
      <w:r w:rsidR="009B1186">
        <w:rPr>
          <w:rFonts w:asciiTheme="minorHAnsi" w:eastAsia="Times New Roman" w:hAnsiTheme="minorHAnsi" w:cstheme="minorHAnsi"/>
          <w:b/>
          <w:bCs/>
          <w:szCs w:val="24"/>
        </w:rPr>
        <w:t xml:space="preserve"> </w:t>
      </w:r>
      <w:r w:rsidR="009B1186" w:rsidRPr="00B07A3B">
        <w:rPr>
          <w:rFonts w:asciiTheme="minorHAnsi" w:eastAsia="Times New Roman" w:hAnsiTheme="minorHAnsi" w:cstheme="minorHAnsi"/>
          <w:b/>
          <w:bCs/>
          <w:szCs w:val="24"/>
        </w:rPr>
        <w:t>Microscopy</w:t>
      </w:r>
      <w:r w:rsidR="009B1186" w:rsidRPr="00B07A3B">
        <w:rPr>
          <w:rFonts w:asciiTheme="minorHAnsi" w:eastAsia="Times New Roman" w:hAnsiTheme="minorHAnsi" w:cstheme="minorHAnsi"/>
          <w:szCs w:val="24"/>
        </w:rPr>
        <w:t xml:space="preserve">: </w:t>
      </w:r>
      <w:r w:rsidR="009B1186" w:rsidRPr="004A2032">
        <w:rPr>
          <w:rFonts w:eastAsia="Times New Roman" w:cs="Calibri"/>
          <w:szCs w:val="24"/>
        </w:rPr>
        <w:t xml:space="preserve">Does your protocol require the use of a dissecting or stereomicroscope for performing a complex dissection, microinjection technique, or </w:t>
      </w:r>
      <w:r w:rsidR="009B1186">
        <w:rPr>
          <w:rFonts w:eastAsia="Times New Roman" w:cs="Calibri"/>
          <w:szCs w:val="24"/>
        </w:rPr>
        <w:t xml:space="preserve">something </w:t>
      </w:r>
      <w:r w:rsidR="009B1186" w:rsidRPr="004A2032">
        <w:rPr>
          <w:rFonts w:eastAsia="Times New Roman" w:cs="Calibri"/>
          <w:szCs w:val="24"/>
        </w:rPr>
        <w:t>similar</w:t>
      </w:r>
      <w:r w:rsidR="009B1186" w:rsidRPr="00B07A3B">
        <w:rPr>
          <w:rFonts w:asciiTheme="minorHAnsi" w:eastAsia="Times New Roman" w:hAnsiTheme="minorHAnsi" w:cstheme="minorHAnsi"/>
          <w:szCs w:val="24"/>
        </w:rPr>
        <w:t>?</w:t>
      </w:r>
      <w:r w:rsidR="009B1186" w:rsidRPr="00B07A3B">
        <w:rPr>
          <w:rFonts w:asciiTheme="minorHAnsi" w:eastAsia="Times New Roman" w:hAnsiTheme="minorHAnsi" w:cstheme="minorHAnsi"/>
          <w:b/>
          <w:szCs w:val="24"/>
        </w:rPr>
        <w:t xml:space="preserve">  </w:t>
      </w:r>
      <w:r w:rsidR="00E001BB">
        <w:rPr>
          <w:rFonts w:asciiTheme="minorHAnsi" w:eastAsia="Times New Roman" w:hAnsiTheme="minorHAnsi" w:cstheme="minorHAnsi"/>
          <w:b/>
          <w:bCs/>
          <w:szCs w:val="24"/>
        </w:rPr>
        <w:t>Yes</w:t>
      </w:r>
      <w:r w:rsidR="009B1186" w:rsidRPr="00B07A3B">
        <w:rPr>
          <w:rFonts w:asciiTheme="minorHAnsi" w:eastAsia="Times New Roman" w:hAnsiTheme="minorHAnsi" w:cstheme="minorHAnsi"/>
          <w:szCs w:val="24"/>
        </w:rPr>
        <w:t xml:space="preserve">  </w:t>
      </w:r>
    </w:p>
    <w:p w14:paraId="1748E8C9" w14:textId="77777777" w:rsidR="009B1186" w:rsidRDefault="009B1186" w:rsidP="009B1186">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3171E17" w14:textId="530EF4D1" w:rsidR="009B1186" w:rsidRPr="00037828" w:rsidRDefault="00E001BB" w:rsidP="009B1186">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B1186" w:rsidRPr="00B07A3B">
        <w:rPr>
          <w:rFonts w:asciiTheme="minorHAnsi" w:eastAsia="Times New Roman" w:hAnsiTheme="minorHAnsi" w:cstheme="minorHAnsi"/>
          <w:b/>
          <w:szCs w:val="24"/>
        </w:rPr>
        <w:t xml:space="preserve">  </w:t>
      </w:r>
    </w:p>
    <w:p w14:paraId="3B5001D0" w14:textId="77777777" w:rsidR="009B1186" w:rsidRPr="00B07A3B" w:rsidRDefault="009B1186" w:rsidP="009B1186">
      <w:pPr>
        <w:spacing w:before="120"/>
        <w:rPr>
          <w:rFonts w:asciiTheme="minorHAnsi" w:eastAsia="Times New Roman" w:hAnsiTheme="minorHAnsi" w:cstheme="minorHAnsi"/>
          <w:b/>
          <w:szCs w:val="24"/>
        </w:rPr>
      </w:pPr>
    </w:p>
    <w:p w14:paraId="07626B19" w14:textId="30EEF271" w:rsidR="009B1186" w:rsidRPr="00B07A3B" w:rsidRDefault="009B1186" w:rsidP="009B1186">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001BB">
        <w:rPr>
          <w:rFonts w:asciiTheme="minorHAnsi" w:eastAsia="Times New Roman" w:hAnsiTheme="minorHAnsi" w:cstheme="minorHAnsi"/>
          <w:b/>
          <w:bCs/>
          <w:szCs w:val="24"/>
        </w:rPr>
        <w:t>No</w:t>
      </w:r>
    </w:p>
    <w:p w14:paraId="2A7AD610" w14:textId="77777777" w:rsidR="009B1186" w:rsidRDefault="009B1186" w:rsidP="009B1186">
      <w:pPr>
        <w:spacing w:before="120"/>
        <w:ind w:left="720"/>
        <w:rPr>
          <w:rFonts w:asciiTheme="minorHAnsi" w:eastAsia="Times New Roman" w:hAnsiTheme="minorHAnsi" w:cstheme="minorHAnsi"/>
          <w:szCs w:val="24"/>
        </w:rPr>
      </w:pPr>
    </w:p>
    <w:p w14:paraId="4572F722" w14:textId="77777777" w:rsidR="009B1186" w:rsidRDefault="009B1186" w:rsidP="009B1186">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ED8AFC0" w14:textId="77777777" w:rsidR="009B1186" w:rsidRPr="006D3C9C" w:rsidRDefault="009B1186" w:rsidP="00415E45">
      <w:pPr>
        <w:rPr>
          <w:rFonts w:eastAsia="Times New Roman" w:cs="Calibri"/>
          <w:color w:val="222222"/>
          <w:szCs w:val="24"/>
        </w:rPr>
      </w:pPr>
    </w:p>
    <w:p w14:paraId="69DB301D" w14:textId="41E3DCC4" w:rsidR="009B1186" w:rsidRDefault="00CB5047" w:rsidP="009B1186">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E001BB" w:rsidRPr="00415E45">
            <w:rPr>
              <w:rFonts w:ascii="MS Gothic" w:eastAsia="MS Gothic" w:hAnsi="MS Gothic" w:cstheme="minorHAnsi" w:hint="eastAsia"/>
              <w:color w:val="000000"/>
              <w:szCs w:val="24"/>
            </w:rPr>
            <w:t>☒</w:t>
          </w:r>
        </w:sdtContent>
      </w:sdt>
      <w:r w:rsidR="009B1186" w:rsidRPr="006D3C9C">
        <w:rPr>
          <w:rFonts w:eastAsia="Times New Roman" w:cs="Calibri"/>
          <w:color w:val="222222"/>
          <w:szCs w:val="24"/>
        </w:rPr>
        <w:t xml:space="preserve"> </w:t>
      </w:r>
      <w:r w:rsidR="009B1186">
        <w:rPr>
          <w:rFonts w:eastAsia="Times New Roman" w:cs="Calibri"/>
          <w:color w:val="222222"/>
          <w:szCs w:val="24"/>
        </w:rPr>
        <w:tab/>
        <w:t>Interview</w:t>
      </w:r>
      <w:r w:rsidR="009B1186" w:rsidRPr="006D3C9C">
        <w:rPr>
          <w:rFonts w:eastAsia="Times New Roman" w:cs="Calibri"/>
          <w:color w:val="222222"/>
          <w:szCs w:val="24"/>
        </w:rPr>
        <w:t xml:space="preserve"> Statements are read by </w:t>
      </w:r>
      <w:proofErr w:type="spellStart"/>
      <w:r w:rsidR="009B1186" w:rsidRPr="006D3C9C">
        <w:rPr>
          <w:rFonts w:eastAsia="Times New Roman" w:cs="Calibri"/>
          <w:color w:val="222222"/>
          <w:szCs w:val="24"/>
        </w:rPr>
        <w:t>JoVE’s</w:t>
      </w:r>
      <w:proofErr w:type="spellEnd"/>
      <w:r w:rsidR="009B1186" w:rsidRPr="006D3C9C">
        <w:rPr>
          <w:rFonts w:eastAsia="Times New Roman" w:cs="Calibri"/>
          <w:color w:val="222222"/>
          <w:szCs w:val="24"/>
        </w:rPr>
        <w:t xml:space="preserve"> voiceover talent.</w:t>
      </w:r>
      <w:r w:rsidR="009B1186">
        <w:rPr>
          <w:rFonts w:eastAsia="Times New Roman" w:cs="Calibri"/>
          <w:color w:val="222222"/>
          <w:szCs w:val="24"/>
        </w:rPr>
        <w:t xml:space="preserve"> </w:t>
      </w:r>
    </w:p>
    <w:p w14:paraId="18D1C0CC" w14:textId="77777777" w:rsidR="009B1186" w:rsidRDefault="009B1186" w:rsidP="009B1186">
      <w:pPr>
        <w:ind w:left="720"/>
        <w:rPr>
          <w:rFonts w:eastAsia="Times New Roman" w:cs="Calibri"/>
          <w:color w:val="222222"/>
          <w:szCs w:val="24"/>
        </w:rPr>
      </w:pPr>
    </w:p>
    <w:p w14:paraId="0099D9DD" w14:textId="77777777" w:rsidR="009B1186" w:rsidRPr="00B07A3B" w:rsidRDefault="009B1186" w:rsidP="009B1186">
      <w:pPr>
        <w:spacing w:before="120"/>
        <w:rPr>
          <w:rFonts w:asciiTheme="minorHAnsi" w:eastAsia="Times New Roman" w:hAnsiTheme="minorHAnsi" w:cstheme="minorHAnsi"/>
          <w:b/>
          <w:szCs w:val="24"/>
        </w:rPr>
      </w:pPr>
    </w:p>
    <w:p w14:paraId="294799CD" w14:textId="709A7441" w:rsidR="009B1186" w:rsidRDefault="009B1186" w:rsidP="009B1186">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E001BB">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266213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860A1">
        <w:rPr>
          <w:rFonts w:asciiTheme="minorHAnsi" w:hAnsiTheme="minorHAnsi" w:cstheme="minorHAnsi"/>
          <w:bCs/>
          <w:sz w:val="22"/>
          <w:szCs w:val="22"/>
        </w:rPr>
        <w:t>2</w:t>
      </w:r>
      <w:r w:rsidR="00D84B72">
        <w:rPr>
          <w:rFonts w:asciiTheme="minorHAnsi" w:hAnsiTheme="minorHAnsi" w:cstheme="minorHAnsi"/>
          <w:bCs/>
          <w:sz w:val="22"/>
          <w:szCs w:val="22"/>
        </w:rPr>
        <w:t>5</w:t>
      </w:r>
      <w:r w:rsidR="006378B0">
        <w:rPr>
          <w:rFonts w:asciiTheme="minorHAnsi" w:hAnsiTheme="minorHAnsi" w:cstheme="minorHAnsi"/>
          <w:bCs/>
          <w:sz w:val="22"/>
          <w:szCs w:val="22"/>
        </w:rPr>
        <w:t xml:space="preserve"> </w:t>
      </w:r>
      <w:r w:rsidR="006378B0">
        <w:rPr>
          <w:rFonts w:asciiTheme="minorHAnsi" w:hAnsiTheme="minorHAnsi" w:cstheme="minorHAnsi"/>
          <w:bCs/>
          <w:sz w:val="22"/>
          <w:szCs w:val="22"/>
        </w:rPr>
        <w:tab/>
      </w:r>
    </w:p>
    <w:p w14:paraId="5AAC9C6C" w14:textId="0314B6C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860A1">
        <w:rPr>
          <w:rFonts w:asciiTheme="minorHAnsi" w:hAnsiTheme="minorHAnsi" w:cstheme="minorHAnsi"/>
          <w:bCs/>
          <w:sz w:val="22"/>
          <w:szCs w:val="22"/>
        </w:rPr>
        <w:t>5</w:t>
      </w:r>
      <w:r w:rsidR="00D84B72">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D90CA89" w14:textId="77777777" w:rsidR="004031E9" w:rsidRPr="00B07A3B" w:rsidRDefault="004031E9" w:rsidP="004031E9">
      <w:pPr>
        <w:pStyle w:val="ListParagraph"/>
        <w:ind w:left="360"/>
        <w:rPr>
          <w:rFonts w:asciiTheme="minorHAnsi" w:hAnsiTheme="minorHAnsi" w:cstheme="minorHAnsi"/>
          <w:b/>
          <w:szCs w:val="24"/>
        </w:rPr>
      </w:pPr>
      <w:r w:rsidRPr="00D43C55">
        <w:rPr>
          <w:rFonts w:asciiTheme="minorHAnsi" w:hAnsiTheme="minorHAnsi" w:cstheme="minorHAnsi"/>
          <w:bCs/>
          <w:szCs w:val="24"/>
          <w:highlight w:val="green"/>
        </w:rPr>
        <w:t>NOTE to VO Talent: Please record the introduction and conclusion statements as well.</w:t>
      </w:r>
    </w:p>
    <w:p w14:paraId="54172504" w14:textId="77777777" w:rsidR="00336C61" w:rsidRPr="00B07A3B" w:rsidRDefault="00336C61" w:rsidP="004031E9">
      <w:pPr>
        <w:spacing w:line="360" w:lineRule="auto"/>
        <w:contextualSpacing/>
        <w:outlineLvl w:val="0"/>
        <w:rPr>
          <w:rFonts w:asciiTheme="minorHAnsi" w:hAnsiTheme="minorHAnsi" w:cstheme="minorHAnsi"/>
          <w:sz w:val="22"/>
          <w:szCs w:val="22"/>
        </w:rPr>
      </w:pPr>
    </w:p>
    <w:p w14:paraId="25928288" w14:textId="025C7097" w:rsidR="007D61A8" w:rsidRPr="00B07A3B" w:rsidRDefault="00ED2BE4" w:rsidP="00C83C57">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rPr>
        <w:t xml:space="preserve">This </w:t>
      </w:r>
      <w:r w:rsidR="00A83154">
        <w:rPr>
          <w:rFonts w:asciiTheme="minorHAnsi" w:hAnsiTheme="minorHAnsi" w:cstheme="minorHAnsi"/>
        </w:rPr>
        <w:t xml:space="preserve">protocol describes a unique experimental model of tic disorders by laying out the method for </w:t>
      </w:r>
      <w:r w:rsidR="00C83C57">
        <w:rPr>
          <w:rFonts w:asciiTheme="minorHAnsi" w:hAnsiTheme="minorHAnsi" w:cstheme="minorHAnsi"/>
        </w:rPr>
        <w:t>induc</w:t>
      </w:r>
      <w:r w:rsidR="00A83154">
        <w:rPr>
          <w:rFonts w:asciiTheme="minorHAnsi" w:hAnsiTheme="minorHAnsi" w:cstheme="minorHAnsi"/>
        </w:rPr>
        <w:t>ing</w:t>
      </w:r>
      <w:r w:rsidR="00C83C57">
        <w:rPr>
          <w:rFonts w:asciiTheme="minorHAnsi" w:hAnsiTheme="minorHAnsi" w:cstheme="minorHAnsi"/>
        </w:rPr>
        <w:t xml:space="preserve"> motor tics in a freely behaving rat, either in </w:t>
      </w:r>
      <w:r w:rsidR="001D1FF7">
        <w:rPr>
          <w:rFonts w:asciiTheme="minorHAnsi" w:hAnsiTheme="minorHAnsi" w:cstheme="minorHAnsi"/>
        </w:rPr>
        <w:t xml:space="preserve">a </w:t>
      </w:r>
      <w:r w:rsidR="00C83C57">
        <w:rPr>
          <w:rFonts w:asciiTheme="minorHAnsi" w:hAnsiTheme="minorHAnsi" w:cstheme="minorHAnsi"/>
        </w:rPr>
        <w:t>transient or chronic manner.</w:t>
      </w:r>
    </w:p>
    <w:p w14:paraId="00A66870" w14:textId="77777777" w:rsidR="007D61A8" w:rsidRPr="00B07A3B" w:rsidRDefault="007D61A8" w:rsidP="007D61A8">
      <w:pPr>
        <w:rPr>
          <w:rFonts w:asciiTheme="minorHAnsi" w:eastAsia="Times New Roman" w:hAnsiTheme="minorHAnsi" w:cstheme="minorHAnsi"/>
          <w:b/>
          <w:bCs/>
          <w:szCs w:val="24"/>
        </w:rPr>
      </w:pPr>
    </w:p>
    <w:p w14:paraId="0560B1BF" w14:textId="736A9B6A" w:rsidR="00FE5C9B" w:rsidRPr="00754967" w:rsidRDefault="00C83C57" w:rsidP="00FE5C9B">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rPr>
        <w:t xml:space="preserve">The main advantage </w:t>
      </w:r>
      <w:r w:rsidR="001D1FF7">
        <w:rPr>
          <w:rFonts w:asciiTheme="minorHAnsi" w:hAnsiTheme="minorHAnsi" w:cstheme="minorHAnsi"/>
        </w:rPr>
        <w:t xml:space="preserve">if this method </w:t>
      </w:r>
      <w:r w:rsidR="0052728C">
        <w:rPr>
          <w:rFonts w:asciiTheme="minorHAnsi" w:hAnsiTheme="minorHAnsi" w:cstheme="minorHAnsi"/>
        </w:rPr>
        <w:t>is that it describes the only available model of tic expression</w:t>
      </w:r>
      <w:r w:rsidR="001D1FF7">
        <w:rPr>
          <w:rFonts w:asciiTheme="minorHAnsi" w:hAnsiTheme="minorHAnsi" w:cstheme="minorHAnsi"/>
        </w:rPr>
        <w:t>,</w:t>
      </w:r>
      <w:r w:rsidR="0052728C">
        <w:rPr>
          <w:rFonts w:asciiTheme="minorHAnsi" w:hAnsiTheme="minorHAnsi" w:cstheme="minorHAnsi"/>
        </w:rPr>
        <w:t xml:space="preserve"> which is widely used of study Tourette syndrome and other tic disorders.</w:t>
      </w:r>
      <w:r w:rsidR="0052728C" w:rsidDel="0052728C">
        <w:rPr>
          <w:rFonts w:asciiTheme="minorHAnsi" w:hAnsiTheme="minorHAnsi" w:cstheme="minorHAnsi"/>
        </w:rPr>
        <w:t xml:space="preserve"> </w:t>
      </w:r>
    </w:p>
    <w:p w14:paraId="3EF840E1" w14:textId="77777777" w:rsidR="007D61A8" w:rsidRPr="00B07A3B" w:rsidRDefault="007D61A8" w:rsidP="007D61A8">
      <w:pPr>
        <w:rPr>
          <w:rFonts w:asciiTheme="minorHAnsi" w:eastAsia="Times New Roman" w:hAnsiTheme="minorHAnsi" w:cstheme="minorHAnsi"/>
          <w:szCs w:val="24"/>
        </w:rPr>
      </w:pPr>
    </w:p>
    <w:p w14:paraId="5B2B7E8B" w14:textId="7E9A79E2" w:rsidR="00333FA4" w:rsidRPr="005B09AB" w:rsidRDefault="001D1FF7" w:rsidP="009D5EE4">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rPr>
        <w:t>V</w:t>
      </w:r>
      <w:r w:rsidR="009D5EE4">
        <w:rPr>
          <w:rFonts w:asciiTheme="minorHAnsi" w:hAnsiTheme="minorHAnsi" w:cstheme="minorHAnsi"/>
        </w:rPr>
        <w:t xml:space="preserve">isual demonstration </w:t>
      </w:r>
      <w:r w:rsidR="0052728C">
        <w:rPr>
          <w:rFonts w:asciiTheme="minorHAnsi" w:hAnsiTheme="minorHAnsi" w:cstheme="minorHAnsi"/>
        </w:rPr>
        <w:t>clarifies</w:t>
      </w:r>
      <w:r w:rsidR="009D5EE4">
        <w:rPr>
          <w:rFonts w:asciiTheme="minorHAnsi" w:hAnsiTheme="minorHAnsi" w:cstheme="minorHAnsi"/>
        </w:rPr>
        <w:t xml:space="preserve"> the complex process of custom-made device preparation and </w:t>
      </w:r>
      <w:r w:rsidR="00754967">
        <w:rPr>
          <w:rFonts w:asciiTheme="minorHAnsi" w:hAnsiTheme="minorHAnsi" w:cstheme="minorHAnsi"/>
        </w:rPr>
        <w:t xml:space="preserve">implantation </w:t>
      </w:r>
      <w:r w:rsidR="009D5EE4">
        <w:rPr>
          <w:rFonts w:asciiTheme="minorHAnsi" w:hAnsiTheme="minorHAnsi" w:cstheme="minorHAnsi"/>
        </w:rPr>
        <w:t>surgery.</w:t>
      </w:r>
    </w:p>
    <w:p w14:paraId="70E1E34A" w14:textId="1820D8A2" w:rsidR="005B09AB" w:rsidRPr="005B09AB" w:rsidRDefault="005B09AB" w:rsidP="005B09AB">
      <w:pPr>
        <w:pStyle w:val="ListParagraph"/>
        <w:numPr>
          <w:ilvl w:val="2"/>
          <w:numId w:val="3"/>
        </w:numPr>
        <w:spacing w:before="120"/>
        <w:contextualSpacing w:val="0"/>
        <w:rPr>
          <w:rFonts w:asciiTheme="minorHAnsi" w:eastAsia="Times New Roman" w:hAnsiTheme="minorHAnsi" w:cstheme="minorHAnsi"/>
          <w:i/>
          <w:iCs/>
          <w:color w:val="0070C0"/>
          <w:szCs w:val="24"/>
        </w:rPr>
      </w:pPr>
      <w:r>
        <w:rPr>
          <w:rFonts w:asciiTheme="minorHAnsi" w:hAnsiTheme="minorHAnsi" w:cstheme="minorHAnsi"/>
          <w:i/>
          <w:iCs/>
          <w:color w:val="0070C0"/>
        </w:rPr>
        <w:t>Video editor is s</w:t>
      </w:r>
      <w:r w:rsidRPr="005B09AB">
        <w:rPr>
          <w:rFonts w:asciiTheme="minorHAnsi" w:hAnsiTheme="minorHAnsi" w:cstheme="minorHAnsi"/>
          <w:i/>
          <w:iCs/>
          <w:color w:val="0070C0"/>
        </w:rPr>
        <w:t>uggested to display Figure 1 &amp; 2</w:t>
      </w: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233B46A9" w:rsidR="007D61A8" w:rsidRPr="00B07A3B" w:rsidRDefault="002C2D59" w:rsidP="002C2D59">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Izhar</w:t>
      </w:r>
      <w:r w:rsidR="0053731F">
        <w:rPr>
          <w:rStyle w:val="AuthorName"/>
          <w:rFonts w:asciiTheme="minorHAnsi" w:eastAsia="Times" w:hAnsiTheme="minorHAnsi" w:cstheme="minorHAnsi"/>
        </w:rPr>
        <w:t xml:space="preserve"> </w:t>
      </w:r>
      <w:r w:rsidR="0053731F" w:rsidRPr="0053731F">
        <w:rPr>
          <w:rFonts w:asciiTheme="minorHAnsi" w:hAnsiTheme="minorHAnsi" w:cstheme="minorHAnsi"/>
          <w:b/>
          <w:bCs/>
          <w:szCs w:val="24"/>
          <w:u w:val="single"/>
        </w:rPr>
        <w:t>Bar-Gad</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000F2523">
        <w:rPr>
          <w:rFonts w:asciiTheme="minorHAnsi" w:hAnsiTheme="minorHAnsi" w:cstheme="minorHAnsi"/>
        </w:rPr>
        <w:t xml:space="preserve">Esther </w:t>
      </w:r>
      <w:proofErr w:type="spellStart"/>
      <w:r w:rsidR="000F2523">
        <w:rPr>
          <w:rFonts w:asciiTheme="minorHAnsi" w:hAnsiTheme="minorHAnsi" w:cstheme="minorHAnsi"/>
        </w:rPr>
        <w:t>Vinner</w:t>
      </w:r>
      <w:proofErr w:type="spellEnd"/>
      <w:r w:rsidR="000F2523">
        <w:rPr>
          <w:rFonts w:asciiTheme="minorHAnsi" w:hAnsiTheme="minorHAnsi" w:cstheme="minorHAnsi"/>
        </w:rPr>
        <w:t>, a graduate student</w:t>
      </w:r>
      <w:r w:rsidR="000F2523" w:rsidRPr="00B07A3B">
        <w:rPr>
          <w:rFonts w:asciiTheme="minorHAnsi" w:eastAsia="Times New Roman" w:hAnsiTheme="minorHAnsi" w:cstheme="minorHAnsi"/>
          <w:szCs w:val="24"/>
        </w:rPr>
        <w:t xml:space="preserve"> from my lab</w:t>
      </w:r>
      <w:r w:rsidR="000F2523">
        <w:rPr>
          <w:rFonts w:asciiTheme="minorHAnsi" w:eastAsia="Times New Roman" w:hAnsiTheme="minorHAnsi" w:cstheme="minorHAnsi"/>
          <w:szCs w:val="24"/>
        </w:rPr>
        <w:t xml:space="preserve"> and </w:t>
      </w:r>
      <w:r>
        <w:rPr>
          <w:rFonts w:asciiTheme="minorHAnsi" w:hAnsiTheme="minorHAnsi" w:cstheme="minorHAnsi"/>
        </w:rPr>
        <w:t>Katya</w:t>
      </w:r>
      <w:r w:rsidR="0052728C">
        <w:rPr>
          <w:rFonts w:asciiTheme="minorHAnsi" w:hAnsiTheme="minorHAnsi" w:cstheme="minorHAnsi"/>
        </w:rPr>
        <w:t xml:space="preserve"> </w:t>
      </w:r>
      <w:proofErr w:type="spellStart"/>
      <w:r w:rsidR="0052728C">
        <w:rPr>
          <w:rFonts w:asciiTheme="minorHAnsi" w:hAnsiTheme="minorHAnsi" w:cstheme="minorHAnsi"/>
        </w:rPr>
        <w:t>Belelovsky</w:t>
      </w:r>
      <w:proofErr w:type="spellEnd"/>
      <w:r w:rsidR="007D61A8" w:rsidRPr="00B07A3B">
        <w:rPr>
          <w:rFonts w:asciiTheme="minorHAnsi" w:eastAsia="Times New Roman" w:hAnsiTheme="minorHAnsi" w:cstheme="minorHAnsi"/>
          <w:szCs w:val="24"/>
        </w:rPr>
        <w:t xml:space="preserve">, </w:t>
      </w:r>
      <w:r w:rsidR="0052728C">
        <w:rPr>
          <w:rFonts w:asciiTheme="minorHAnsi" w:eastAsia="Times New Roman" w:hAnsiTheme="minorHAnsi" w:cstheme="minorHAnsi"/>
          <w:szCs w:val="24"/>
        </w:rPr>
        <w:t>the</w:t>
      </w:r>
      <w:r w:rsidR="0052728C" w:rsidRPr="00B07A3B">
        <w:rPr>
          <w:rFonts w:asciiTheme="minorHAnsi" w:eastAsia="Times New Roman" w:hAnsiTheme="minorHAnsi" w:cstheme="minorHAnsi"/>
          <w:szCs w:val="24"/>
        </w:rPr>
        <w:t xml:space="preserve"> </w:t>
      </w:r>
      <w:r>
        <w:rPr>
          <w:rFonts w:asciiTheme="minorHAnsi" w:hAnsiTheme="minorHAnsi" w:cstheme="minorHAnsi"/>
        </w:rPr>
        <w:t>lab manager</w:t>
      </w:r>
      <w:r w:rsidR="00FE2A93">
        <w:rPr>
          <w:rFonts w:asciiTheme="minorHAnsi" w:hAnsiTheme="minorHAnsi" w:cstheme="minorHAnsi"/>
        </w:rPr>
        <w:t>.</w:t>
      </w:r>
      <w:r>
        <w:rPr>
          <w:rFonts w:asciiTheme="minorHAnsi" w:hAnsiTheme="minorHAnsi"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03A5FADB"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w:t>
      </w:r>
      <w:r w:rsidR="009F5057">
        <w:rPr>
          <w:rFonts w:asciiTheme="minorHAnsi" w:eastAsia="Times New Roman" w:hAnsiTheme="minorHAnsi" w:cstheme="minorHAnsi"/>
          <w:szCs w:val="24"/>
        </w:rPr>
        <w:t>s</w:t>
      </w:r>
      <w:r w:rsidRPr="00B07A3B">
        <w:rPr>
          <w:rFonts w:asciiTheme="minorHAnsi" w:eastAsia="Times New Roman" w:hAnsiTheme="minorHAnsi" w:cstheme="minorHAnsi"/>
          <w:szCs w:val="24"/>
        </w:rPr>
        <w:t xml:space="preserve"> look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F9C9CB3" w:rsidR="007D61A8" w:rsidRDefault="007D61A8" w:rsidP="007D61A8">
      <w:pPr>
        <w:rPr>
          <w:rFonts w:asciiTheme="minorHAnsi" w:eastAsia="Times New Roman" w:hAnsiTheme="minorHAnsi" w:cstheme="minorHAnsi"/>
          <w:b/>
          <w:szCs w:val="24"/>
        </w:rPr>
      </w:pPr>
      <w:r w:rsidRPr="00B07A3B">
        <w:rPr>
          <w:rFonts w:asciiTheme="minorHAnsi" w:eastAsia="Times New Roman" w:hAnsiTheme="minorHAnsi" w:cstheme="minorHAnsi"/>
          <w:b/>
          <w:szCs w:val="24"/>
        </w:rPr>
        <w:t>Ethics Title Card</w:t>
      </w:r>
    </w:p>
    <w:p w14:paraId="36347304" w14:textId="152D4130" w:rsidR="00C919E1" w:rsidRDefault="00C919E1" w:rsidP="007D61A8">
      <w:pPr>
        <w:rPr>
          <w:rFonts w:asciiTheme="minorHAnsi" w:eastAsia="Times New Roman" w:hAnsiTheme="minorHAnsi" w:cstheme="minorHAnsi"/>
          <w:b/>
          <w:szCs w:val="24"/>
        </w:rPr>
      </w:pPr>
    </w:p>
    <w:p w14:paraId="7BB04D40" w14:textId="17AC5EC7" w:rsidR="00C919E1" w:rsidRPr="003D1F67" w:rsidRDefault="00C919E1" w:rsidP="003D1F67">
      <w:pPr>
        <w:pStyle w:val="ListParagraph"/>
        <w:widowControl w:val="0"/>
        <w:numPr>
          <w:ilvl w:val="1"/>
          <w:numId w:val="3"/>
        </w:numPr>
        <w:autoSpaceDE w:val="0"/>
        <w:autoSpaceDN w:val="0"/>
        <w:adjustRightInd w:val="0"/>
        <w:jc w:val="both"/>
        <w:rPr>
          <w:rFonts w:eastAsia="Times New Roman" w:cs="Calibri"/>
          <w:szCs w:val="24"/>
        </w:rPr>
      </w:pPr>
      <w:r w:rsidRPr="003D1F67">
        <w:rPr>
          <w:rFonts w:eastAsia="Times New Roman" w:cs="Calibri"/>
          <w:szCs w:val="24"/>
        </w:rPr>
        <w:t>All procedures were approved and supervised by the Institutional Animal Care and Use Committee and adhered to the National Institutes of Health Guide for the Care and Use of Laboratory Animals and the Bar-</w:t>
      </w:r>
      <w:proofErr w:type="spellStart"/>
      <w:r w:rsidRPr="003D1F67">
        <w:rPr>
          <w:rFonts w:eastAsia="Times New Roman" w:cs="Calibri"/>
          <w:szCs w:val="24"/>
        </w:rPr>
        <w:t>Ilan</w:t>
      </w:r>
      <w:proofErr w:type="spellEnd"/>
      <w:r w:rsidRPr="003D1F67">
        <w:rPr>
          <w:rFonts w:eastAsia="Times New Roman" w:cs="Calibri"/>
          <w:szCs w:val="24"/>
        </w:rPr>
        <w:t xml:space="preserve"> University Guidelines for the Use and Care of Laboratory Animals in Research. This protocol was approved by the National Committee for Experiments in Laboratory Animals at the Ministry of Health.</w:t>
      </w:r>
    </w:p>
    <w:p w14:paraId="042A9506" w14:textId="77777777" w:rsidR="00C919E1" w:rsidRPr="00B07A3B" w:rsidRDefault="00C919E1" w:rsidP="007D61A8">
      <w:pPr>
        <w:rPr>
          <w:rFonts w:asciiTheme="minorHAnsi" w:eastAsia="Times New Roman" w:hAnsiTheme="minorHAnsi" w:cstheme="minorHAnsi"/>
          <w:color w:val="FF0000"/>
          <w:szCs w:val="24"/>
        </w:rPr>
      </w:pPr>
    </w:p>
    <w:p w14:paraId="7DC7387E" w14:textId="7FD6E6D6" w:rsidR="00C919E1" w:rsidRDefault="00C919E1" w:rsidP="00C919E1"/>
    <w:p w14:paraId="7262A75C" w14:textId="4DBB6BEF" w:rsidR="00C919E1" w:rsidRDefault="00C919E1" w:rsidP="00C919E1"/>
    <w:p w14:paraId="2A287EE0" w14:textId="77777777" w:rsidR="00C919E1" w:rsidRDefault="00C919E1" w:rsidP="00C919E1"/>
    <w:p w14:paraId="7E456374" w14:textId="6F5FD2F9" w:rsidR="00BE227F" w:rsidRDefault="00BE227F">
      <w:pPr>
        <w:rPr>
          <w:rFonts w:asciiTheme="minorHAnsi" w:eastAsia="Times New Roman" w:hAnsiTheme="minorHAnsi" w:cstheme="minorHAnsi"/>
          <w:sz w:val="52"/>
          <w:szCs w:val="24"/>
        </w:rPr>
      </w:pPr>
    </w:p>
    <w:p w14:paraId="1CEA460B" w14:textId="5D64C779" w:rsidR="00DC2504" w:rsidRPr="00B07A3B" w:rsidRDefault="00DC2504" w:rsidP="00C919E1">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260F5E0F" w:rsidR="00CE10F2" w:rsidRDefault="00E3550D"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Generation of acute experimental model </w:t>
      </w:r>
      <w:r w:rsidR="000C5F23">
        <w:rPr>
          <w:rFonts w:asciiTheme="minorHAnsi" w:hAnsiTheme="minorHAnsi" w:cstheme="minorHAnsi"/>
          <w:b/>
          <w:bCs/>
        </w:rPr>
        <w:t>of motor tic expression in</w:t>
      </w:r>
      <w:r w:rsidR="00C72A88">
        <w:rPr>
          <w:rFonts w:asciiTheme="minorHAnsi" w:hAnsiTheme="minorHAnsi" w:cstheme="minorHAnsi"/>
          <w:b/>
          <w:bCs/>
        </w:rPr>
        <w:t xml:space="preserve"> a</w:t>
      </w:r>
      <w:r w:rsidR="000C5F23">
        <w:rPr>
          <w:rFonts w:asciiTheme="minorHAnsi" w:hAnsiTheme="minorHAnsi" w:cstheme="minorHAnsi"/>
          <w:b/>
          <w:bCs/>
        </w:rPr>
        <w:t xml:space="preserve"> rat</w:t>
      </w:r>
    </w:p>
    <w:p w14:paraId="23AEF8C2" w14:textId="77777777" w:rsidR="000E37B5" w:rsidRPr="00B07A3B" w:rsidRDefault="000E37B5" w:rsidP="000E37B5">
      <w:pPr>
        <w:pStyle w:val="ListParagraph"/>
        <w:spacing w:before="120"/>
        <w:ind w:left="360"/>
        <w:contextualSpacing w:val="0"/>
        <w:rPr>
          <w:rFonts w:asciiTheme="minorHAnsi" w:hAnsiTheme="minorHAnsi" w:cstheme="minorHAnsi"/>
          <w:b/>
          <w:bCs/>
        </w:rPr>
      </w:pPr>
    </w:p>
    <w:p w14:paraId="19763EBC" w14:textId="251C19AA" w:rsidR="000E37B5" w:rsidRPr="00422B88" w:rsidRDefault="00D860F7" w:rsidP="009B1186">
      <w:pPr>
        <w:pStyle w:val="ListParagraph"/>
        <w:numPr>
          <w:ilvl w:val="1"/>
          <w:numId w:val="3"/>
        </w:numPr>
        <w:spacing w:before="120"/>
        <w:contextualSpacing w:val="0"/>
      </w:pPr>
      <w:r>
        <w:rPr>
          <w:rFonts w:asciiTheme="minorHAnsi" w:hAnsiTheme="minorHAnsi" w:cstheme="minorHAnsi"/>
        </w:rPr>
        <w:t>To begin, p</w:t>
      </w:r>
      <w:r w:rsidR="000C5F23">
        <w:rPr>
          <w:rFonts w:asciiTheme="minorHAnsi" w:hAnsiTheme="minorHAnsi" w:cstheme="minorHAnsi"/>
        </w:rPr>
        <w:t xml:space="preserve">repare an implant-cannula by cutting a </w:t>
      </w:r>
      <w:r w:rsidR="000E4B7E">
        <w:rPr>
          <w:rFonts w:asciiTheme="minorHAnsi" w:hAnsiTheme="minorHAnsi" w:cstheme="minorHAnsi"/>
        </w:rPr>
        <w:t>25</w:t>
      </w:r>
      <w:r w:rsidR="009B1186">
        <w:rPr>
          <w:rFonts w:asciiTheme="minorHAnsi" w:hAnsiTheme="minorHAnsi" w:cstheme="minorHAnsi"/>
        </w:rPr>
        <w:t>-g</w:t>
      </w:r>
      <w:r w:rsidR="00E948D8">
        <w:rPr>
          <w:rFonts w:asciiTheme="minorHAnsi" w:hAnsiTheme="minorHAnsi" w:cstheme="minorHAnsi"/>
        </w:rPr>
        <w:t>auge</w:t>
      </w:r>
      <w:r w:rsidR="000E4B7E">
        <w:rPr>
          <w:rFonts w:asciiTheme="minorHAnsi" w:hAnsiTheme="minorHAnsi" w:cstheme="minorHAnsi"/>
        </w:rPr>
        <w:t xml:space="preserve"> </w:t>
      </w:r>
      <w:r w:rsidR="000C5F23">
        <w:rPr>
          <w:rFonts w:asciiTheme="minorHAnsi" w:hAnsiTheme="minorHAnsi" w:cstheme="minorHAnsi"/>
        </w:rPr>
        <w:t xml:space="preserve">stainless steel hypo-tube </w:t>
      </w:r>
      <w:r w:rsidR="000C5F23" w:rsidRPr="000C5F23">
        <w:rPr>
          <w:rFonts w:asciiTheme="minorHAnsi" w:hAnsiTheme="minorHAnsi" w:cstheme="minorHAnsi"/>
          <w:b/>
          <w:bCs/>
        </w:rPr>
        <w:t>[1</w:t>
      </w:r>
      <w:r w:rsidR="000C5F23">
        <w:rPr>
          <w:rFonts w:asciiTheme="minorHAnsi" w:hAnsiTheme="minorHAnsi" w:cstheme="minorHAnsi"/>
          <w:b/>
          <w:bCs/>
        </w:rPr>
        <w:t>-TXT</w:t>
      </w:r>
      <w:r w:rsidR="000C5F23" w:rsidRPr="000C5F23">
        <w:rPr>
          <w:rFonts w:asciiTheme="minorHAnsi" w:hAnsiTheme="minorHAnsi" w:cstheme="minorHAnsi"/>
          <w:b/>
          <w:bCs/>
        </w:rPr>
        <w:t>]</w:t>
      </w:r>
      <w:r w:rsidR="0036398D">
        <w:rPr>
          <w:rFonts w:asciiTheme="minorHAnsi" w:hAnsiTheme="minorHAnsi" w:cstheme="minorHAnsi"/>
        </w:rPr>
        <w:t xml:space="preserve"> and a 0.013</w:t>
      </w:r>
      <w:r w:rsidR="00D91F37">
        <w:rPr>
          <w:rFonts w:asciiTheme="minorHAnsi" w:hAnsiTheme="minorHAnsi" w:cstheme="minorHAnsi"/>
        </w:rPr>
        <w:t>-</w:t>
      </w:r>
      <w:r w:rsidR="0036398D">
        <w:rPr>
          <w:rFonts w:asciiTheme="minorHAnsi" w:hAnsiTheme="minorHAnsi" w:cstheme="minorHAnsi"/>
        </w:rPr>
        <w:t xml:space="preserve">inch dummy removable internal wire </w:t>
      </w:r>
      <w:r w:rsidR="0036398D" w:rsidRPr="0036398D">
        <w:rPr>
          <w:rFonts w:asciiTheme="minorHAnsi" w:hAnsiTheme="minorHAnsi" w:cstheme="minorHAnsi"/>
          <w:b/>
          <w:bCs/>
        </w:rPr>
        <w:t>[2]</w:t>
      </w:r>
      <w:r w:rsidR="0036398D">
        <w:rPr>
          <w:rFonts w:asciiTheme="minorHAnsi" w:hAnsiTheme="minorHAnsi" w:cstheme="minorHAnsi"/>
        </w:rPr>
        <w:t>.</w:t>
      </w:r>
      <w:r w:rsidR="002B16B5">
        <w:rPr>
          <w:rFonts w:asciiTheme="minorHAnsi" w:hAnsiTheme="minorHAnsi" w:cstheme="minorHAnsi"/>
        </w:rPr>
        <w:t xml:space="preserve"> Insert this dummy wire into the implant</w:t>
      </w:r>
      <w:r w:rsidR="00434C18">
        <w:rPr>
          <w:rFonts w:asciiTheme="minorHAnsi" w:hAnsiTheme="minorHAnsi" w:cstheme="minorHAnsi"/>
        </w:rPr>
        <w:t xml:space="preserve"> </w:t>
      </w:r>
      <w:r w:rsidR="002B16B5">
        <w:rPr>
          <w:rFonts w:asciiTheme="minorHAnsi" w:hAnsiTheme="minorHAnsi" w:cstheme="minorHAnsi"/>
        </w:rPr>
        <w:t xml:space="preserve">cannula until </w:t>
      </w:r>
      <w:r w:rsidR="00EF7415">
        <w:rPr>
          <w:rFonts w:asciiTheme="minorHAnsi" w:hAnsiTheme="minorHAnsi" w:cstheme="minorHAnsi"/>
        </w:rPr>
        <w:t xml:space="preserve">it reaches </w:t>
      </w:r>
      <w:r w:rsidR="002B16B5">
        <w:rPr>
          <w:rFonts w:asciiTheme="minorHAnsi" w:hAnsiTheme="minorHAnsi" w:cstheme="minorHAnsi"/>
        </w:rPr>
        <w:t xml:space="preserve">the end and bend the excess wire </w:t>
      </w:r>
      <w:r w:rsidR="002B16B5" w:rsidRPr="00CB038E">
        <w:rPr>
          <w:rFonts w:asciiTheme="minorHAnsi" w:hAnsiTheme="minorHAnsi" w:cstheme="minorHAnsi"/>
          <w:b/>
          <w:bCs/>
        </w:rPr>
        <w:t>[</w:t>
      </w:r>
      <w:r w:rsidR="002B16B5">
        <w:rPr>
          <w:rFonts w:asciiTheme="minorHAnsi" w:hAnsiTheme="minorHAnsi" w:cstheme="minorHAnsi"/>
          <w:b/>
          <w:bCs/>
        </w:rPr>
        <w:t>3</w:t>
      </w:r>
      <w:r w:rsidR="002B16B5" w:rsidRPr="00CB038E">
        <w:rPr>
          <w:rFonts w:asciiTheme="minorHAnsi" w:hAnsiTheme="minorHAnsi" w:cstheme="minorHAnsi"/>
          <w:b/>
          <w:bCs/>
        </w:rPr>
        <w:t>]</w:t>
      </w:r>
      <w:r w:rsidR="002B16B5">
        <w:rPr>
          <w:rFonts w:asciiTheme="minorHAnsi" w:hAnsiTheme="minorHAnsi" w:cstheme="minorHAnsi"/>
        </w:rPr>
        <w:t>.</w:t>
      </w:r>
    </w:p>
    <w:p w14:paraId="4211503F" w14:textId="77777777" w:rsidR="005A4E3D" w:rsidRPr="00EF7415" w:rsidRDefault="005A4E3D" w:rsidP="00422B88">
      <w:pPr>
        <w:pStyle w:val="ListParagraph"/>
        <w:spacing w:before="120"/>
        <w:ind w:left="907"/>
        <w:contextualSpacing w:val="0"/>
      </w:pPr>
    </w:p>
    <w:p w14:paraId="7E36441B" w14:textId="19A9E851" w:rsidR="000C5F23" w:rsidRPr="00415E45" w:rsidRDefault="000C5F23" w:rsidP="00422B88">
      <w:pPr>
        <w:pStyle w:val="ListParagraph"/>
        <w:numPr>
          <w:ilvl w:val="2"/>
          <w:numId w:val="3"/>
        </w:numPr>
        <w:spacing w:before="120"/>
        <w:rPr>
          <w:rFonts w:asciiTheme="minorHAnsi" w:hAnsiTheme="minorHAnsi" w:cstheme="minorHAnsi"/>
          <w:b/>
          <w:bCs/>
        </w:rPr>
      </w:pPr>
      <w:r>
        <w:rPr>
          <w:rFonts w:asciiTheme="minorHAnsi" w:hAnsiTheme="minorHAnsi" w:cstheme="minorHAnsi"/>
        </w:rPr>
        <w:t>Talent cutting the steel tube using a rotary tool</w:t>
      </w:r>
      <w:r w:rsidR="009B1186">
        <w:rPr>
          <w:rFonts w:asciiTheme="minorHAnsi" w:hAnsiTheme="minorHAnsi" w:cstheme="minorHAnsi"/>
        </w:rPr>
        <w:t xml:space="preserve">. </w:t>
      </w:r>
      <w:r w:rsidRPr="00415E45">
        <w:rPr>
          <w:rFonts w:asciiTheme="minorHAnsi" w:hAnsiTheme="minorHAnsi" w:cstheme="minorHAnsi"/>
          <w:b/>
          <w:bCs/>
        </w:rPr>
        <w:t>TEXT: OD 0.02'', ID 0.015''</w:t>
      </w:r>
    </w:p>
    <w:p w14:paraId="3D1904F0" w14:textId="26422D97" w:rsidR="00CB038E" w:rsidRPr="009B1186" w:rsidRDefault="0036398D" w:rsidP="00422B88">
      <w:pPr>
        <w:pStyle w:val="ListParagraph"/>
        <w:numPr>
          <w:ilvl w:val="2"/>
          <w:numId w:val="3"/>
        </w:numPr>
        <w:spacing w:before="120"/>
        <w:rPr>
          <w:rFonts w:asciiTheme="minorHAnsi" w:hAnsiTheme="minorHAnsi" w:cstheme="minorHAnsi"/>
          <w:i/>
          <w:iCs/>
          <w:color w:val="0070C0"/>
        </w:rPr>
      </w:pPr>
      <w:r w:rsidRPr="009B1186">
        <w:rPr>
          <w:rFonts w:asciiTheme="minorHAnsi" w:hAnsiTheme="minorHAnsi" w:cstheme="minorHAnsi"/>
        </w:rPr>
        <w:t>Talent cutting wire using rotary tool</w:t>
      </w:r>
      <w:r w:rsidR="00E948D8">
        <w:rPr>
          <w:rFonts w:asciiTheme="minorHAnsi" w:hAnsiTheme="minorHAnsi" w:cstheme="minorHAnsi"/>
        </w:rPr>
        <w:t xml:space="preserve">. </w:t>
      </w:r>
      <w:r w:rsidR="00F51DCF" w:rsidRPr="009B1186">
        <w:rPr>
          <w:rFonts w:asciiTheme="minorHAnsi" w:hAnsiTheme="minorHAnsi" w:cstheme="minorHAnsi"/>
          <w:i/>
          <w:iCs/>
          <w:color w:val="0070C0"/>
        </w:rPr>
        <w:t>Video</w:t>
      </w:r>
      <w:r w:rsidR="00BA2CFC" w:rsidRPr="009B1186">
        <w:rPr>
          <w:rFonts w:asciiTheme="minorHAnsi" w:hAnsiTheme="minorHAnsi" w:cstheme="minorHAnsi"/>
          <w:i/>
          <w:iCs/>
          <w:color w:val="0070C0"/>
        </w:rPr>
        <w:t xml:space="preserve"> editor: Show</w:t>
      </w:r>
      <w:r w:rsidR="00F51DCF" w:rsidRPr="009B1186">
        <w:rPr>
          <w:rFonts w:asciiTheme="minorHAnsi" w:hAnsiTheme="minorHAnsi" w:cstheme="minorHAnsi"/>
          <w:i/>
          <w:iCs/>
          <w:color w:val="0070C0"/>
        </w:rPr>
        <w:t xml:space="preserve"> Figure 1</w:t>
      </w:r>
      <w:r w:rsidR="00BA2CFC" w:rsidRPr="009B1186">
        <w:rPr>
          <w:rFonts w:asciiTheme="minorHAnsi" w:hAnsiTheme="minorHAnsi" w:cstheme="minorHAnsi"/>
          <w:i/>
          <w:iCs/>
          <w:color w:val="0070C0"/>
        </w:rPr>
        <w:t xml:space="preserve"> as an inset and emphasize</w:t>
      </w:r>
      <w:r w:rsidR="00F51DCF" w:rsidRPr="009B1186">
        <w:rPr>
          <w:rFonts w:asciiTheme="minorHAnsi" w:hAnsiTheme="minorHAnsi" w:cstheme="minorHAnsi"/>
          <w:i/>
          <w:iCs/>
          <w:color w:val="0070C0"/>
        </w:rPr>
        <w:t xml:space="preserve"> Device #1</w:t>
      </w:r>
      <w:r w:rsidR="00BA2CFC" w:rsidRPr="009B1186">
        <w:rPr>
          <w:rFonts w:asciiTheme="minorHAnsi" w:hAnsiTheme="minorHAnsi" w:cstheme="minorHAnsi"/>
          <w:i/>
          <w:iCs/>
          <w:color w:val="0070C0"/>
        </w:rPr>
        <w:t xml:space="preserve"> </w:t>
      </w:r>
      <w:r w:rsidRPr="009B1186">
        <w:rPr>
          <w:rFonts w:asciiTheme="minorHAnsi" w:hAnsiTheme="minorHAnsi" w:cstheme="minorHAnsi"/>
          <w:i/>
          <w:iCs/>
          <w:color w:val="0070C0"/>
        </w:rPr>
        <w:t>&amp; 2</w:t>
      </w:r>
    </w:p>
    <w:p w14:paraId="045B5930" w14:textId="35642CB2" w:rsidR="00CB038E" w:rsidRDefault="00CB038E" w:rsidP="00422B88">
      <w:pPr>
        <w:pStyle w:val="ListParagraph"/>
        <w:numPr>
          <w:ilvl w:val="2"/>
          <w:numId w:val="3"/>
        </w:numPr>
        <w:spacing w:before="120"/>
        <w:rPr>
          <w:rFonts w:asciiTheme="minorHAnsi" w:hAnsiTheme="minorHAnsi" w:cstheme="minorHAnsi"/>
        </w:rPr>
      </w:pPr>
      <w:r>
        <w:rPr>
          <w:rFonts w:asciiTheme="minorHAnsi" w:hAnsiTheme="minorHAnsi" w:cstheme="minorHAnsi"/>
        </w:rPr>
        <w:t>Talent inserting the dummy wire in the implant-cannula.</w:t>
      </w:r>
    </w:p>
    <w:p w14:paraId="09F2C133" w14:textId="77777777" w:rsidR="00CB038E" w:rsidRDefault="00CB038E" w:rsidP="00CB038E">
      <w:pPr>
        <w:pStyle w:val="ListParagraph"/>
        <w:spacing w:before="120"/>
        <w:ind w:left="1627"/>
        <w:contextualSpacing w:val="0"/>
        <w:rPr>
          <w:rFonts w:asciiTheme="minorHAnsi" w:hAnsiTheme="minorHAnsi" w:cstheme="minorHAnsi"/>
        </w:rPr>
      </w:pPr>
    </w:p>
    <w:p w14:paraId="56891E97" w14:textId="4DC10DE3" w:rsidR="00CB038E" w:rsidRDefault="000E37B5" w:rsidP="00CB038E">
      <w:pPr>
        <w:pStyle w:val="ListParagraph"/>
        <w:numPr>
          <w:ilvl w:val="1"/>
          <w:numId w:val="3"/>
        </w:numPr>
        <w:spacing w:before="120"/>
        <w:rPr>
          <w:rFonts w:asciiTheme="minorHAnsi" w:hAnsiTheme="minorHAnsi" w:cstheme="minorHAnsi"/>
        </w:rPr>
      </w:pPr>
      <w:r>
        <w:rPr>
          <w:rFonts w:asciiTheme="minorHAnsi" w:hAnsiTheme="minorHAnsi" w:cstheme="minorHAnsi"/>
        </w:rPr>
        <w:t>Then</w:t>
      </w:r>
      <w:r w:rsidR="00EF7415">
        <w:rPr>
          <w:rFonts w:asciiTheme="minorHAnsi" w:hAnsiTheme="minorHAnsi" w:cstheme="minorHAnsi"/>
        </w:rPr>
        <w:t>,</w:t>
      </w:r>
      <w:r>
        <w:rPr>
          <w:rFonts w:asciiTheme="minorHAnsi" w:hAnsiTheme="minorHAnsi" w:cstheme="minorHAnsi"/>
        </w:rPr>
        <w:t xml:space="preserve"> c</w:t>
      </w:r>
      <w:r w:rsidR="00AA5EE2">
        <w:rPr>
          <w:rFonts w:asciiTheme="minorHAnsi" w:hAnsiTheme="minorHAnsi" w:cstheme="minorHAnsi"/>
        </w:rPr>
        <w:t>ut a 70</w:t>
      </w:r>
      <w:r w:rsidR="006227BF">
        <w:rPr>
          <w:rFonts w:asciiTheme="minorHAnsi" w:hAnsiTheme="minorHAnsi" w:cstheme="minorHAnsi"/>
        </w:rPr>
        <w:t>-</w:t>
      </w:r>
      <w:r w:rsidR="00AA5EE2">
        <w:rPr>
          <w:rFonts w:asciiTheme="minorHAnsi" w:hAnsiTheme="minorHAnsi" w:cstheme="minorHAnsi"/>
        </w:rPr>
        <w:t xml:space="preserve">centimeter flexible polymer microbore tube to prepare the injector </w:t>
      </w:r>
      <w:r w:rsidR="00AA5EE2" w:rsidRPr="00AA5EE2">
        <w:rPr>
          <w:rFonts w:asciiTheme="minorHAnsi" w:hAnsiTheme="minorHAnsi" w:cstheme="minorHAnsi"/>
          <w:b/>
          <w:bCs/>
        </w:rPr>
        <w:t>[1</w:t>
      </w:r>
      <w:r w:rsidR="00AA5EE2">
        <w:rPr>
          <w:rFonts w:asciiTheme="minorHAnsi" w:hAnsiTheme="minorHAnsi" w:cstheme="minorHAnsi"/>
          <w:b/>
          <w:bCs/>
        </w:rPr>
        <w:t>-TXT</w:t>
      </w:r>
      <w:r w:rsidR="00AA5EE2" w:rsidRPr="00AA5EE2">
        <w:rPr>
          <w:rFonts w:asciiTheme="minorHAnsi" w:hAnsiTheme="minorHAnsi" w:cstheme="minorHAnsi"/>
          <w:b/>
          <w:bCs/>
        </w:rPr>
        <w:t>]</w:t>
      </w:r>
      <w:r w:rsidR="00AA5EE2">
        <w:rPr>
          <w:rFonts w:asciiTheme="minorHAnsi" w:hAnsiTheme="minorHAnsi" w:cstheme="minorHAnsi"/>
        </w:rPr>
        <w:t>.</w:t>
      </w:r>
    </w:p>
    <w:p w14:paraId="016AF3FC" w14:textId="77777777" w:rsidR="000E37B5" w:rsidRDefault="000E37B5" w:rsidP="000E37B5">
      <w:pPr>
        <w:pStyle w:val="ListParagraph"/>
        <w:spacing w:before="120"/>
        <w:ind w:left="907"/>
        <w:rPr>
          <w:rFonts w:asciiTheme="minorHAnsi" w:hAnsiTheme="minorHAnsi" w:cstheme="minorHAnsi"/>
        </w:rPr>
      </w:pPr>
    </w:p>
    <w:p w14:paraId="7749B466" w14:textId="6D916E85" w:rsidR="00BA2CFC" w:rsidRPr="00415E45" w:rsidRDefault="00AA5EE2" w:rsidP="00415E45">
      <w:pPr>
        <w:pStyle w:val="ListParagraph"/>
        <w:numPr>
          <w:ilvl w:val="2"/>
          <w:numId w:val="3"/>
        </w:numPr>
        <w:spacing w:before="120"/>
        <w:rPr>
          <w:rFonts w:asciiTheme="minorHAnsi" w:hAnsiTheme="minorHAnsi" w:cstheme="minorHAnsi"/>
          <w:i/>
          <w:iCs/>
          <w:color w:val="0070C0"/>
        </w:rPr>
      </w:pPr>
      <w:r>
        <w:rPr>
          <w:rFonts w:asciiTheme="minorHAnsi" w:hAnsiTheme="minorHAnsi" w:cstheme="minorHAnsi"/>
        </w:rPr>
        <w:t>Talent cutting the microbore tube</w:t>
      </w:r>
      <w:r w:rsidR="009B1186">
        <w:rPr>
          <w:rFonts w:asciiTheme="minorHAnsi" w:hAnsiTheme="minorHAnsi" w:cstheme="minorHAnsi"/>
        </w:rPr>
        <w:t xml:space="preserve">. </w:t>
      </w:r>
      <w:r w:rsidRPr="00415E45">
        <w:rPr>
          <w:rFonts w:asciiTheme="minorHAnsi" w:hAnsiTheme="minorHAnsi" w:cstheme="minorHAnsi"/>
          <w:b/>
          <w:bCs/>
        </w:rPr>
        <w:t>TEXT: OD 0.06'', ID 0.02''</w:t>
      </w:r>
      <w:r w:rsidR="009B1186">
        <w:rPr>
          <w:rFonts w:asciiTheme="minorHAnsi" w:hAnsiTheme="minorHAnsi" w:cstheme="minorHAnsi"/>
          <w:b/>
          <w:bCs/>
        </w:rPr>
        <w:t xml:space="preserve"> </w:t>
      </w:r>
      <w:r w:rsidR="00BA2CFC" w:rsidRPr="00415E45">
        <w:rPr>
          <w:rFonts w:asciiTheme="minorHAnsi" w:hAnsiTheme="minorHAnsi" w:cstheme="minorHAnsi"/>
          <w:i/>
          <w:iCs/>
          <w:color w:val="0070C0"/>
        </w:rPr>
        <w:t xml:space="preserve">Video editor: Show Figure 1 as an inset and emphasize Device #3 </w:t>
      </w:r>
    </w:p>
    <w:p w14:paraId="32C13FD4" w14:textId="619AAF81" w:rsidR="0052386F" w:rsidRPr="00F51DCF" w:rsidRDefault="0052386F" w:rsidP="0052386F">
      <w:pPr>
        <w:pStyle w:val="ListParagraph"/>
        <w:spacing w:before="120"/>
        <w:ind w:left="360"/>
        <w:contextualSpacing w:val="0"/>
        <w:rPr>
          <w:rFonts w:asciiTheme="minorHAnsi" w:hAnsiTheme="minorHAnsi" w:cstheme="minorHAnsi"/>
          <w:i/>
          <w:iCs/>
          <w:color w:val="0070C0"/>
        </w:rPr>
      </w:pPr>
    </w:p>
    <w:p w14:paraId="485F8CB3" w14:textId="63D5D868" w:rsidR="000E37B5" w:rsidRPr="000E37B5" w:rsidRDefault="00434C18" w:rsidP="000E37B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0052386F" w:rsidRPr="0052386F">
        <w:rPr>
          <w:rFonts w:asciiTheme="minorHAnsi" w:hAnsiTheme="minorHAnsi" w:cstheme="minorHAnsi"/>
        </w:rPr>
        <w:t>repare</w:t>
      </w:r>
      <w:r w:rsidR="0052386F">
        <w:rPr>
          <w:rFonts w:asciiTheme="minorHAnsi" w:hAnsiTheme="minorHAnsi" w:cstheme="minorHAnsi"/>
        </w:rPr>
        <w:t xml:space="preserve"> an injection-cannula by cutting a 30</w:t>
      </w:r>
      <w:r w:rsidR="0006070F">
        <w:rPr>
          <w:rFonts w:asciiTheme="minorHAnsi" w:hAnsiTheme="minorHAnsi" w:cstheme="minorHAnsi"/>
        </w:rPr>
        <w:t>-</w:t>
      </w:r>
      <w:r w:rsidR="00BE0BC1">
        <w:rPr>
          <w:rFonts w:asciiTheme="minorHAnsi" w:hAnsiTheme="minorHAnsi" w:cstheme="minorHAnsi"/>
        </w:rPr>
        <w:t>gauge</w:t>
      </w:r>
      <w:r w:rsidR="0052386F">
        <w:rPr>
          <w:rFonts w:asciiTheme="minorHAnsi" w:hAnsiTheme="minorHAnsi" w:cstheme="minorHAnsi"/>
        </w:rPr>
        <w:t xml:space="preserve"> stainless steel hypo-tube </w:t>
      </w:r>
      <w:r w:rsidR="0006070F">
        <w:rPr>
          <w:rFonts w:asciiTheme="minorHAnsi" w:hAnsiTheme="minorHAnsi" w:cstheme="minorHAnsi"/>
        </w:rPr>
        <w:t>with</w:t>
      </w:r>
      <w:r w:rsidR="0052386F">
        <w:rPr>
          <w:rFonts w:asciiTheme="minorHAnsi" w:hAnsiTheme="minorHAnsi" w:cstheme="minorHAnsi"/>
        </w:rPr>
        <w:t xml:space="preserve"> </w:t>
      </w:r>
      <w:r w:rsidR="000E37B5">
        <w:rPr>
          <w:rFonts w:asciiTheme="minorHAnsi" w:hAnsiTheme="minorHAnsi" w:cstheme="minorHAnsi"/>
        </w:rPr>
        <w:t xml:space="preserve">a </w:t>
      </w:r>
      <w:r w:rsidR="0052386F">
        <w:rPr>
          <w:rFonts w:asciiTheme="minorHAnsi" w:hAnsiTheme="minorHAnsi" w:cstheme="minorHAnsi"/>
        </w:rPr>
        <w:t xml:space="preserve">rotary tool </w:t>
      </w:r>
      <w:r w:rsidR="0052386F" w:rsidRPr="0052386F">
        <w:rPr>
          <w:rFonts w:asciiTheme="minorHAnsi" w:hAnsiTheme="minorHAnsi" w:cstheme="minorHAnsi"/>
          <w:b/>
          <w:bCs/>
        </w:rPr>
        <w:t>[1-TXT]</w:t>
      </w:r>
      <w:r w:rsidR="0052386F">
        <w:rPr>
          <w:rFonts w:asciiTheme="minorHAnsi" w:hAnsiTheme="minorHAnsi" w:cstheme="minorHAnsi"/>
        </w:rPr>
        <w:t>.</w:t>
      </w:r>
      <w:r w:rsidR="000E37B5">
        <w:rPr>
          <w:rFonts w:asciiTheme="minorHAnsi" w:hAnsiTheme="minorHAnsi" w:cstheme="minorHAnsi"/>
        </w:rPr>
        <w:t xml:space="preserve"> Insert 3 millimeter</w:t>
      </w:r>
      <w:r w:rsidR="0006070F">
        <w:rPr>
          <w:rFonts w:asciiTheme="minorHAnsi" w:hAnsiTheme="minorHAnsi" w:cstheme="minorHAnsi"/>
        </w:rPr>
        <w:t>s</w:t>
      </w:r>
      <w:r w:rsidR="000E37B5">
        <w:rPr>
          <w:rFonts w:asciiTheme="minorHAnsi" w:hAnsiTheme="minorHAnsi" w:cstheme="minorHAnsi"/>
        </w:rPr>
        <w:t xml:space="preserve"> of this injection-cannula into a flexible tube </w:t>
      </w:r>
      <w:r w:rsidR="0006070F">
        <w:rPr>
          <w:rFonts w:asciiTheme="minorHAnsi" w:hAnsiTheme="minorHAnsi" w:cstheme="minorHAnsi"/>
          <w:b/>
          <w:bCs/>
        </w:rPr>
        <w:t xml:space="preserve">[2] </w:t>
      </w:r>
      <w:r w:rsidR="000E37B5">
        <w:rPr>
          <w:rFonts w:asciiTheme="minorHAnsi" w:hAnsiTheme="minorHAnsi" w:cstheme="minorHAnsi"/>
        </w:rPr>
        <w:t xml:space="preserve">and glue the joint between them to obtain an injector </w:t>
      </w:r>
      <w:r w:rsidR="000E37B5" w:rsidRPr="000E37B5">
        <w:rPr>
          <w:rFonts w:asciiTheme="minorHAnsi" w:hAnsiTheme="minorHAnsi" w:cstheme="minorHAnsi"/>
          <w:b/>
          <w:bCs/>
        </w:rPr>
        <w:t>[</w:t>
      </w:r>
      <w:r w:rsidR="0006070F">
        <w:rPr>
          <w:rFonts w:asciiTheme="minorHAnsi" w:hAnsiTheme="minorHAnsi" w:cstheme="minorHAnsi"/>
          <w:b/>
          <w:bCs/>
        </w:rPr>
        <w:t>3</w:t>
      </w:r>
      <w:r w:rsidR="000E37B5" w:rsidRPr="000E37B5">
        <w:rPr>
          <w:rFonts w:asciiTheme="minorHAnsi" w:hAnsiTheme="minorHAnsi" w:cstheme="minorHAnsi"/>
          <w:b/>
          <w:bCs/>
        </w:rPr>
        <w:t>]</w:t>
      </w:r>
      <w:r w:rsidR="000E37B5">
        <w:rPr>
          <w:rFonts w:asciiTheme="minorHAnsi" w:hAnsiTheme="minorHAnsi" w:cstheme="minorHAnsi"/>
          <w:b/>
          <w:bCs/>
        </w:rPr>
        <w:t>.</w:t>
      </w:r>
    </w:p>
    <w:p w14:paraId="5BE52166" w14:textId="77777777" w:rsidR="000E37B5" w:rsidRDefault="000E37B5" w:rsidP="000E37B5">
      <w:pPr>
        <w:pStyle w:val="ListParagraph"/>
        <w:spacing w:before="120"/>
        <w:ind w:left="907"/>
        <w:contextualSpacing w:val="0"/>
        <w:rPr>
          <w:rFonts w:asciiTheme="minorHAnsi" w:hAnsiTheme="minorHAnsi" w:cstheme="minorHAnsi"/>
        </w:rPr>
      </w:pPr>
    </w:p>
    <w:p w14:paraId="420A1DC9" w14:textId="319DC10F" w:rsidR="00BA2CFC" w:rsidRPr="00415E45" w:rsidRDefault="0052386F" w:rsidP="00422B88">
      <w:pPr>
        <w:pStyle w:val="ListParagraph"/>
        <w:numPr>
          <w:ilvl w:val="2"/>
          <w:numId w:val="3"/>
        </w:numPr>
        <w:spacing w:before="120"/>
        <w:rPr>
          <w:rFonts w:asciiTheme="minorHAnsi" w:hAnsiTheme="minorHAnsi" w:cstheme="minorHAnsi"/>
          <w:i/>
          <w:iCs/>
          <w:color w:val="0070C0"/>
        </w:rPr>
      </w:pPr>
      <w:r>
        <w:rPr>
          <w:rFonts w:asciiTheme="minorHAnsi" w:hAnsiTheme="minorHAnsi" w:cstheme="minorHAnsi"/>
        </w:rPr>
        <w:t>Talent cutting the 30</w:t>
      </w:r>
      <w:r w:rsidR="005A4E3D">
        <w:rPr>
          <w:rFonts w:asciiTheme="minorHAnsi" w:hAnsiTheme="minorHAnsi" w:cstheme="minorHAnsi"/>
        </w:rPr>
        <w:t>-</w:t>
      </w:r>
      <w:r w:rsidR="00BE0BC1">
        <w:rPr>
          <w:rFonts w:asciiTheme="minorHAnsi" w:hAnsiTheme="minorHAnsi" w:cstheme="minorHAnsi"/>
        </w:rPr>
        <w:t>gauge</w:t>
      </w:r>
      <w:r>
        <w:rPr>
          <w:rFonts w:asciiTheme="minorHAnsi" w:hAnsiTheme="minorHAnsi" w:cstheme="minorHAnsi"/>
        </w:rPr>
        <w:t xml:space="preserve"> stainless steel hypo-tube.</w:t>
      </w:r>
      <w:r w:rsidR="009B1186">
        <w:rPr>
          <w:rFonts w:asciiTheme="minorHAnsi" w:hAnsiTheme="minorHAnsi" w:cstheme="minorHAnsi"/>
        </w:rPr>
        <w:t xml:space="preserve"> </w:t>
      </w:r>
      <w:r w:rsidRPr="00415E45">
        <w:rPr>
          <w:rFonts w:asciiTheme="minorHAnsi" w:hAnsiTheme="minorHAnsi" w:cstheme="minorHAnsi"/>
          <w:b/>
          <w:bCs/>
        </w:rPr>
        <w:t xml:space="preserve">TEXT: </w:t>
      </w:r>
      <w:r w:rsidR="000E37B5" w:rsidRPr="00415E45">
        <w:rPr>
          <w:rFonts w:asciiTheme="minorHAnsi" w:hAnsiTheme="minorHAnsi" w:cstheme="minorHAnsi"/>
          <w:b/>
          <w:bCs/>
        </w:rPr>
        <w:t>OD 0.012'', ID 0.007''</w:t>
      </w:r>
      <w:r w:rsidRPr="00415E45">
        <w:rPr>
          <w:rFonts w:asciiTheme="minorHAnsi" w:hAnsiTheme="minorHAnsi" w:cstheme="minorHAnsi"/>
          <w:b/>
          <w:bCs/>
        </w:rPr>
        <w:t xml:space="preserve"> </w:t>
      </w:r>
      <w:r w:rsidR="00BA2CFC" w:rsidRPr="00415E45">
        <w:rPr>
          <w:rFonts w:asciiTheme="minorHAnsi" w:hAnsiTheme="minorHAnsi" w:cstheme="minorHAnsi"/>
          <w:i/>
          <w:iCs/>
          <w:color w:val="0070C0"/>
        </w:rPr>
        <w:t xml:space="preserve">Video editor: Show Figure 1 as an inset and emphasize on Device #3.2 </w:t>
      </w:r>
    </w:p>
    <w:p w14:paraId="5254A72B" w14:textId="77777777" w:rsidR="0006070F" w:rsidRDefault="000E37B5" w:rsidP="00422B88">
      <w:pPr>
        <w:pStyle w:val="ListParagraph"/>
        <w:numPr>
          <w:ilvl w:val="2"/>
          <w:numId w:val="3"/>
        </w:numPr>
        <w:spacing w:before="120"/>
        <w:rPr>
          <w:rFonts w:asciiTheme="minorHAnsi" w:hAnsiTheme="minorHAnsi" w:cstheme="minorHAnsi"/>
        </w:rPr>
      </w:pPr>
      <w:r w:rsidRPr="000E37B5">
        <w:rPr>
          <w:rFonts w:asciiTheme="minorHAnsi" w:hAnsiTheme="minorHAnsi" w:cstheme="minorHAnsi"/>
        </w:rPr>
        <w:t xml:space="preserve">Talent </w:t>
      </w:r>
      <w:r>
        <w:rPr>
          <w:rFonts w:asciiTheme="minorHAnsi" w:hAnsiTheme="minorHAnsi" w:cstheme="minorHAnsi"/>
        </w:rPr>
        <w:t>inserting the injection-cannula in</w:t>
      </w:r>
      <w:r w:rsidR="008C3DF7">
        <w:rPr>
          <w:rFonts w:asciiTheme="minorHAnsi" w:hAnsiTheme="minorHAnsi" w:cstheme="minorHAnsi"/>
        </w:rPr>
        <w:t>to</w:t>
      </w:r>
      <w:r>
        <w:rPr>
          <w:rFonts w:asciiTheme="minorHAnsi" w:hAnsiTheme="minorHAnsi" w:cstheme="minorHAnsi"/>
        </w:rPr>
        <w:t xml:space="preserve"> the tube </w:t>
      </w:r>
    </w:p>
    <w:p w14:paraId="17BA5D4C" w14:textId="16B26CF6" w:rsidR="000E37B5" w:rsidRPr="000E37B5" w:rsidRDefault="0006070F" w:rsidP="00422B88">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0E37B5">
        <w:rPr>
          <w:rFonts w:asciiTheme="minorHAnsi" w:hAnsiTheme="minorHAnsi" w:cstheme="minorHAnsi"/>
        </w:rPr>
        <w:t>gluing the joint</w:t>
      </w:r>
      <w:r w:rsidR="008C3DF7">
        <w:rPr>
          <w:rFonts w:asciiTheme="minorHAnsi" w:hAnsiTheme="minorHAnsi" w:cstheme="minorHAnsi"/>
        </w:rPr>
        <w:t>s.</w:t>
      </w:r>
    </w:p>
    <w:p w14:paraId="5406BA45" w14:textId="3730DA0F" w:rsidR="000E37B5" w:rsidRDefault="000E37B5" w:rsidP="000E37B5">
      <w:pPr>
        <w:pStyle w:val="ListParagraph"/>
        <w:spacing w:before="120"/>
        <w:ind w:left="1627"/>
        <w:contextualSpacing w:val="0"/>
        <w:rPr>
          <w:rFonts w:asciiTheme="minorHAnsi" w:hAnsiTheme="minorHAnsi" w:cstheme="minorHAnsi"/>
          <w:b/>
          <w:bCs/>
        </w:rPr>
      </w:pPr>
    </w:p>
    <w:p w14:paraId="0AE6856A" w14:textId="6332B64E" w:rsidR="002B16B5" w:rsidRDefault="00330B03" w:rsidP="002B16B5">
      <w:pPr>
        <w:pStyle w:val="ListParagraph"/>
        <w:numPr>
          <w:ilvl w:val="1"/>
          <w:numId w:val="3"/>
        </w:numPr>
        <w:spacing w:before="120"/>
        <w:rPr>
          <w:rFonts w:asciiTheme="minorHAnsi" w:hAnsiTheme="minorHAnsi" w:cstheme="minorHAnsi"/>
        </w:rPr>
      </w:pPr>
      <w:r>
        <w:rPr>
          <w:rFonts w:asciiTheme="minorHAnsi" w:hAnsiTheme="minorHAnsi" w:cstheme="minorHAnsi"/>
        </w:rPr>
        <w:t>When performing the surgery</w:t>
      </w:r>
      <w:r w:rsidR="00CB7370">
        <w:rPr>
          <w:rFonts w:asciiTheme="minorHAnsi" w:hAnsiTheme="minorHAnsi" w:cstheme="minorHAnsi"/>
        </w:rPr>
        <w:t>, s</w:t>
      </w:r>
      <w:r w:rsidR="00CB7370" w:rsidRPr="00CB7370">
        <w:rPr>
          <w:rFonts w:asciiTheme="minorHAnsi" w:hAnsiTheme="minorHAnsi" w:cstheme="minorHAnsi"/>
        </w:rPr>
        <w:t>lide</w:t>
      </w:r>
      <w:r w:rsidR="00CB7370">
        <w:rPr>
          <w:rFonts w:asciiTheme="minorHAnsi" w:hAnsiTheme="minorHAnsi" w:cstheme="minorHAnsi"/>
        </w:rPr>
        <w:t xml:space="preserve"> the implant-cannula onto the cannula holder and lower it up to the implantation target</w:t>
      </w:r>
      <w:r w:rsidR="002728D0">
        <w:rPr>
          <w:rFonts w:asciiTheme="minorHAnsi" w:hAnsiTheme="minorHAnsi" w:cstheme="minorHAnsi"/>
        </w:rPr>
        <w:t xml:space="preserve"> in the rats’ brain</w:t>
      </w:r>
      <w:r w:rsidR="00CB7370">
        <w:rPr>
          <w:rFonts w:asciiTheme="minorHAnsi" w:hAnsiTheme="minorHAnsi" w:cstheme="minorHAnsi"/>
        </w:rPr>
        <w:t xml:space="preserve"> </w:t>
      </w:r>
      <w:r w:rsidR="00CB7370" w:rsidRPr="00CB7370">
        <w:rPr>
          <w:rFonts w:asciiTheme="minorHAnsi" w:hAnsiTheme="minorHAnsi" w:cstheme="minorHAnsi"/>
          <w:b/>
          <w:bCs/>
        </w:rPr>
        <w:t>[1]</w:t>
      </w:r>
      <w:r w:rsidR="00CB7370">
        <w:rPr>
          <w:rFonts w:asciiTheme="minorHAnsi" w:hAnsiTheme="minorHAnsi" w:cstheme="minorHAnsi"/>
        </w:rPr>
        <w:t xml:space="preserve">. </w:t>
      </w:r>
      <w:r w:rsidR="002B16B5">
        <w:rPr>
          <w:rFonts w:asciiTheme="minorHAnsi" w:hAnsiTheme="minorHAnsi" w:cstheme="minorHAnsi"/>
        </w:rPr>
        <w:t xml:space="preserve">Attach the implanted cannula to the skull of the rat by applying dental cement </w:t>
      </w:r>
      <w:r w:rsidR="002B16B5" w:rsidRPr="00CB7370">
        <w:rPr>
          <w:rFonts w:asciiTheme="minorHAnsi" w:hAnsiTheme="minorHAnsi" w:cstheme="minorHAnsi"/>
          <w:b/>
          <w:bCs/>
        </w:rPr>
        <w:t>[</w:t>
      </w:r>
      <w:r w:rsidR="002B16B5">
        <w:rPr>
          <w:rFonts w:asciiTheme="minorHAnsi" w:hAnsiTheme="minorHAnsi" w:cstheme="minorHAnsi"/>
          <w:b/>
          <w:bCs/>
        </w:rPr>
        <w:t>2</w:t>
      </w:r>
      <w:r w:rsidR="002B16B5" w:rsidRPr="00CB7370">
        <w:rPr>
          <w:rFonts w:asciiTheme="minorHAnsi" w:hAnsiTheme="minorHAnsi" w:cstheme="minorHAnsi"/>
          <w:b/>
          <w:bCs/>
        </w:rPr>
        <w:t>]</w:t>
      </w:r>
      <w:r w:rsidR="002B16B5">
        <w:rPr>
          <w:rFonts w:asciiTheme="minorHAnsi" w:hAnsiTheme="minorHAnsi" w:cstheme="minorHAnsi"/>
        </w:rPr>
        <w:t>.</w:t>
      </w:r>
      <w:r w:rsidR="00832388">
        <w:rPr>
          <w:rFonts w:asciiTheme="minorHAnsi" w:hAnsiTheme="minorHAnsi" w:cstheme="minorHAnsi"/>
        </w:rPr>
        <w:t xml:space="preserve"> </w:t>
      </w:r>
      <w:r w:rsidR="00832388" w:rsidRPr="00415E45">
        <w:rPr>
          <w:rFonts w:asciiTheme="minorHAnsi" w:hAnsiTheme="minorHAnsi" w:cstheme="minorHAnsi"/>
          <w:i/>
          <w:iCs/>
          <w:color w:val="0070C0"/>
        </w:rPr>
        <w:t>Video</w:t>
      </w:r>
      <w:r w:rsidR="00832388">
        <w:rPr>
          <w:rFonts w:asciiTheme="minorHAnsi" w:hAnsiTheme="minorHAnsi" w:cstheme="minorHAnsi"/>
          <w:i/>
          <w:iCs/>
          <w:color w:val="0070C0"/>
        </w:rPr>
        <w:t>graphe</w:t>
      </w:r>
      <w:r w:rsidR="00832388" w:rsidRPr="00415E45">
        <w:rPr>
          <w:rFonts w:asciiTheme="minorHAnsi" w:hAnsiTheme="minorHAnsi" w:cstheme="minorHAnsi"/>
          <w:i/>
          <w:iCs/>
          <w:color w:val="0070C0"/>
        </w:rPr>
        <w:t>r:</w:t>
      </w:r>
      <w:r w:rsidR="00832388">
        <w:rPr>
          <w:rFonts w:asciiTheme="minorHAnsi" w:hAnsiTheme="minorHAnsi" w:cstheme="minorHAnsi"/>
          <w:i/>
          <w:iCs/>
          <w:color w:val="0070C0"/>
        </w:rPr>
        <w:t xml:space="preserve"> This step is important!</w:t>
      </w:r>
    </w:p>
    <w:p w14:paraId="71D19AE0" w14:textId="112F8634" w:rsidR="00CB7370" w:rsidRPr="002B16B5" w:rsidRDefault="00CB7370" w:rsidP="002B16B5">
      <w:pPr>
        <w:pStyle w:val="ListParagraph"/>
        <w:spacing w:before="120"/>
        <w:ind w:left="907"/>
        <w:contextualSpacing w:val="0"/>
        <w:rPr>
          <w:rFonts w:asciiTheme="minorHAnsi" w:hAnsiTheme="minorHAnsi" w:cstheme="minorHAnsi"/>
        </w:rPr>
      </w:pPr>
    </w:p>
    <w:p w14:paraId="22BA12BA" w14:textId="2E7A948C" w:rsidR="00CB7370" w:rsidRPr="002B16B5" w:rsidRDefault="00CB7370" w:rsidP="00422B88">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404B67">
        <w:rPr>
          <w:rFonts w:asciiTheme="minorHAnsi" w:hAnsiTheme="minorHAnsi" w:cstheme="minorHAnsi"/>
        </w:rPr>
        <w:t xml:space="preserve">lowering </w:t>
      </w:r>
      <w:r>
        <w:rPr>
          <w:rFonts w:asciiTheme="minorHAnsi" w:hAnsiTheme="minorHAnsi" w:cstheme="minorHAnsi"/>
        </w:rPr>
        <w:t xml:space="preserve">the implant-cannula in the implantation target. </w:t>
      </w:r>
    </w:p>
    <w:p w14:paraId="01198973" w14:textId="25ABD89B" w:rsidR="000E37B5" w:rsidRPr="00CB7370" w:rsidRDefault="00CB7370" w:rsidP="00422B88">
      <w:pPr>
        <w:pStyle w:val="ListParagraph"/>
        <w:numPr>
          <w:ilvl w:val="2"/>
          <w:numId w:val="3"/>
        </w:numPr>
        <w:spacing w:before="120"/>
        <w:rPr>
          <w:rFonts w:asciiTheme="minorHAnsi" w:hAnsiTheme="minorHAnsi" w:cstheme="minorHAnsi"/>
          <w:b/>
          <w:bCs/>
        </w:rPr>
      </w:pPr>
      <w:r w:rsidRPr="00CB7370">
        <w:rPr>
          <w:rFonts w:asciiTheme="minorHAnsi" w:hAnsiTheme="minorHAnsi" w:cstheme="minorHAnsi"/>
        </w:rPr>
        <w:t xml:space="preserve">Talent applying dental </w:t>
      </w:r>
      <w:r w:rsidR="002B16B5">
        <w:rPr>
          <w:rFonts w:asciiTheme="minorHAnsi" w:hAnsiTheme="minorHAnsi" w:cstheme="minorHAnsi"/>
        </w:rPr>
        <w:t>cement</w:t>
      </w:r>
      <w:r w:rsidRPr="00CB7370">
        <w:rPr>
          <w:rFonts w:asciiTheme="minorHAnsi" w:hAnsiTheme="minorHAnsi" w:cstheme="minorHAnsi"/>
        </w:rPr>
        <w:t xml:space="preserve"> to</w:t>
      </w:r>
      <w:r w:rsidR="002B16B5">
        <w:rPr>
          <w:rFonts w:asciiTheme="minorHAnsi" w:hAnsiTheme="minorHAnsi" w:cstheme="minorHAnsi"/>
        </w:rPr>
        <w:t xml:space="preserve"> attach</w:t>
      </w:r>
      <w:r w:rsidRPr="00CB7370">
        <w:rPr>
          <w:rFonts w:asciiTheme="minorHAnsi" w:hAnsiTheme="minorHAnsi" w:cstheme="minorHAnsi"/>
        </w:rPr>
        <w:t xml:space="preserve"> the implanted cannula</w:t>
      </w:r>
      <w:r w:rsidR="002B16B5">
        <w:rPr>
          <w:rFonts w:asciiTheme="minorHAnsi" w:hAnsiTheme="minorHAnsi" w:cstheme="minorHAnsi"/>
        </w:rPr>
        <w:t xml:space="preserve"> at the skull.</w:t>
      </w:r>
    </w:p>
    <w:p w14:paraId="7923E2A9" w14:textId="70BB6521" w:rsidR="00CB7370" w:rsidRDefault="00CB7370" w:rsidP="00CB7370">
      <w:pPr>
        <w:pStyle w:val="ListParagraph"/>
        <w:spacing w:before="120"/>
        <w:ind w:left="1627"/>
        <w:contextualSpacing w:val="0"/>
        <w:rPr>
          <w:rFonts w:asciiTheme="minorHAnsi" w:hAnsiTheme="minorHAnsi" w:cstheme="minorHAnsi"/>
        </w:rPr>
      </w:pPr>
    </w:p>
    <w:p w14:paraId="60238704" w14:textId="7E8E903D" w:rsidR="00CB7370" w:rsidRPr="00CB7370" w:rsidRDefault="00C72A88" w:rsidP="00CB7370">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lastRenderedPageBreak/>
        <w:t>I</w:t>
      </w:r>
      <w:r w:rsidR="00CB7370">
        <w:rPr>
          <w:rFonts w:asciiTheme="minorHAnsi" w:hAnsiTheme="minorHAnsi" w:cstheme="minorHAnsi"/>
        </w:rPr>
        <w:t>nsert the prepared dummy into th</w:t>
      </w:r>
      <w:r w:rsidR="002B16B5">
        <w:rPr>
          <w:rFonts w:asciiTheme="minorHAnsi" w:hAnsiTheme="minorHAnsi" w:cstheme="minorHAnsi"/>
        </w:rPr>
        <w:t xml:space="preserve">is </w:t>
      </w:r>
      <w:r w:rsidR="00CB7370">
        <w:rPr>
          <w:rFonts w:asciiTheme="minorHAnsi" w:hAnsiTheme="minorHAnsi" w:cstheme="minorHAnsi"/>
        </w:rPr>
        <w:t xml:space="preserve">implant-cannula </w:t>
      </w:r>
      <w:r w:rsidR="00CB7370" w:rsidRPr="00CB7370">
        <w:rPr>
          <w:rFonts w:asciiTheme="minorHAnsi" w:hAnsiTheme="minorHAnsi" w:cstheme="minorHAnsi"/>
          <w:b/>
          <w:bCs/>
        </w:rPr>
        <w:t>[1]</w:t>
      </w:r>
      <w:r w:rsidR="00CB7370">
        <w:rPr>
          <w:rFonts w:asciiTheme="minorHAnsi" w:hAnsiTheme="minorHAnsi" w:cstheme="minorHAnsi"/>
          <w:b/>
          <w:bCs/>
        </w:rPr>
        <w:t xml:space="preserve"> </w:t>
      </w:r>
      <w:r w:rsidR="00CB7370">
        <w:rPr>
          <w:rFonts w:asciiTheme="minorHAnsi" w:hAnsiTheme="minorHAnsi" w:cstheme="minorHAnsi"/>
        </w:rPr>
        <w:t>and cover all the implants by applying dental cement to the rest of the skull</w:t>
      </w:r>
      <w:r w:rsidR="00BA2CFC">
        <w:rPr>
          <w:rFonts w:asciiTheme="minorHAnsi" w:hAnsiTheme="minorHAnsi" w:cstheme="minorHAnsi"/>
        </w:rPr>
        <w:t xml:space="preserve"> area</w:t>
      </w:r>
      <w:r w:rsidR="00CB7370">
        <w:rPr>
          <w:rFonts w:asciiTheme="minorHAnsi" w:hAnsiTheme="minorHAnsi" w:cstheme="minorHAnsi"/>
        </w:rPr>
        <w:t xml:space="preserve"> </w:t>
      </w:r>
      <w:r w:rsidR="00CB7370" w:rsidRPr="00CB7370">
        <w:rPr>
          <w:rFonts w:asciiTheme="minorHAnsi" w:hAnsiTheme="minorHAnsi" w:cstheme="minorHAnsi"/>
          <w:b/>
          <w:bCs/>
        </w:rPr>
        <w:t>[2]</w:t>
      </w:r>
      <w:r w:rsidR="00CB7370">
        <w:rPr>
          <w:rFonts w:asciiTheme="minorHAnsi" w:hAnsiTheme="minorHAnsi" w:cstheme="minorHAnsi"/>
        </w:rPr>
        <w:t>.</w:t>
      </w:r>
    </w:p>
    <w:p w14:paraId="6DE9DD3C" w14:textId="3FD944C1" w:rsidR="00CB7370" w:rsidRDefault="00CB7370" w:rsidP="00CB7370">
      <w:pPr>
        <w:pStyle w:val="ListParagraph"/>
        <w:spacing w:before="120"/>
        <w:ind w:left="360"/>
        <w:contextualSpacing w:val="0"/>
        <w:rPr>
          <w:rFonts w:asciiTheme="minorHAnsi" w:hAnsiTheme="minorHAnsi" w:cstheme="minorHAnsi"/>
        </w:rPr>
      </w:pPr>
    </w:p>
    <w:p w14:paraId="0D2F778F" w14:textId="2C967682" w:rsidR="00CB7370" w:rsidRPr="00CB7370" w:rsidRDefault="00CB7370" w:rsidP="00422B88">
      <w:pPr>
        <w:pStyle w:val="ListParagraph"/>
        <w:numPr>
          <w:ilvl w:val="2"/>
          <w:numId w:val="3"/>
        </w:numPr>
        <w:spacing w:before="120"/>
        <w:rPr>
          <w:rFonts w:asciiTheme="minorHAnsi" w:hAnsiTheme="minorHAnsi" w:cstheme="minorHAnsi"/>
          <w:b/>
          <w:bCs/>
        </w:rPr>
      </w:pPr>
      <w:r>
        <w:rPr>
          <w:rFonts w:asciiTheme="minorHAnsi" w:hAnsiTheme="minorHAnsi" w:cstheme="minorHAnsi"/>
        </w:rPr>
        <w:t>Talent inserting the dummy in the implanted cannula.</w:t>
      </w:r>
    </w:p>
    <w:p w14:paraId="234D17DE" w14:textId="0C50FD3D" w:rsidR="00CB7370" w:rsidRPr="002728D0" w:rsidRDefault="00CB7370" w:rsidP="00422B88">
      <w:pPr>
        <w:pStyle w:val="ListParagraph"/>
        <w:numPr>
          <w:ilvl w:val="2"/>
          <w:numId w:val="3"/>
        </w:numPr>
        <w:spacing w:before="120"/>
        <w:rPr>
          <w:rFonts w:asciiTheme="minorHAnsi" w:hAnsiTheme="minorHAnsi" w:cstheme="minorHAnsi"/>
          <w:b/>
          <w:bCs/>
        </w:rPr>
      </w:pPr>
      <w:r>
        <w:rPr>
          <w:rFonts w:asciiTheme="minorHAnsi" w:hAnsiTheme="minorHAnsi" w:cstheme="minorHAnsi"/>
        </w:rPr>
        <w:t>Talent applying dental cement</w:t>
      </w:r>
      <w:r w:rsidR="00BA2CFC">
        <w:rPr>
          <w:rFonts w:asciiTheme="minorHAnsi" w:hAnsiTheme="minorHAnsi" w:cstheme="minorHAnsi"/>
        </w:rPr>
        <w:t xml:space="preserve"> on the skull</w:t>
      </w:r>
      <w:r>
        <w:rPr>
          <w:rFonts w:asciiTheme="minorHAnsi" w:hAnsiTheme="minorHAnsi" w:cstheme="minorHAnsi"/>
        </w:rPr>
        <w:t xml:space="preserve"> to cover all other implants</w:t>
      </w:r>
      <w:r w:rsidR="00BA2CFC">
        <w:rPr>
          <w:rFonts w:asciiTheme="minorHAnsi" w:hAnsiTheme="minorHAnsi" w:cstheme="minorHAnsi"/>
        </w:rPr>
        <w:t>.</w:t>
      </w:r>
    </w:p>
    <w:p w14:paraId="21C66BB2" w14:textId="541E5C70" w:rsidR="002728D0" w:rsidRDefault="002728D0" w:rsidP="002728D0">
      <w:pPr>
        <w:spacing w:before="120"/>
        <w:ind w:left="907"/>
        <w:rPr>
          <w:rFonts w:asciiTheme="minorHAnsi" w:hAnsiTheme="minorHAnsi" w:cstheme="minorHAnsi"/>
          <w:b/>
          <w:bCs/>
        </w:rPr>
      </w:pPr>
    </w:p>
    <w:p w14:paraId="2BCD072F" w14:textId="3E40671A" w:rsidR="002728D0" w:rsidRDefault="00330B03" w:rsidP="002728D0">
      <w:pPr>
        <w:pStyle w:val="ListParagraph"/>
        <w:numPr>
          <w:ilvl w:val="1"/>
          <w:numId w:val="3"/>
        </w:numPr>
        <w:spacing w:before="120"/>
        <w:rPr>
          <w:rFonts w:asciiTheme="minorHAnsi" w:hAnsiTheme="minorHAnsi" w:cstheme="minorHAnsi"/>
        </w:rPr>
      </w:pPr>
      <w:r>
        <w:rPr>
          <w:rFonts w:asciiTheme="minorHAnsi" w:hAnsiTheme="minorHAnsi" w:cstheme="minorHAnsi"/>
        </w:rPr>
        <w:t>To perform the microinjection, a</w:t>
      </w:r>
      <w:r w:rsidR="002728D0" w:rsidRPr="002728D0">
        <w:rPr>
          <w:rFonts w:asciiTheme="minorHAnsi" w:hAnsiTheme="minorHAnsi" w:cstheme="minorHAnsi"/>
        </w:rPr>
        <w:t xml:space="preserve">ttach </w:t>
      </w:r>
      <w:r w:rsidR="002728D0">
        <w:rPr>
          <w:rFonts w:asciiTheme="minorHAnsi" w:hAnsiTheme="minorHAnsi" w:cstheme="minorHAnsi"/>
        </w:rPr>
        <w:t xml:space="preserve">the injector to the </w:t>
      </w:r>
      <w:r w:rsidR="002728D0" w:rsidRPr="002728D0">
        <w:rPr>
          <w:rFonts w:asciiTheme="minorHAnsi" w:hAnsiTheme="minorHAnsi" w:cstheme="minorHAnsi"/>
        </w:rPr>
        <w:t xml:space="preserve">precision glass </w:t>
      </w:r>
      <w:proofErr w:type="spellStart"/>
      <w:r w:rsidR="002728D0" w:rsidRPr="002728D0">
        <w:rPr>
          <w:rFonts w:asciiTheme="minorHAnsi" w:hAnsiTheme="minorHAnsi" w:cstheme="minorHAnsi"/>
        </w:rPr>
        <w:t>microsyringe</w:t>
      </w:r>
      <w:proofErr w:type="spellEnd"/>
      <w:r w:rsidR="002728D0" w:rsidRPr="002728D0">
        <w:rPr>
          <w:rFonts w:asciiTheme="minorHAnsi" w:hAnsiTheme="minorHAnsi" w:cstheme="minorHAnsi"/>
        </w:rPr>
        <w:t xml:space="preserve"> </w:t>
      </w:r>
      <w:r w:rsidR="002478D0">
        <w:rPr>
          <w:rFonts w:asciiTheme="minorHAnsi" w:hAnsiTheme="minorHAnsi" w:cstheme="minorHAnsi"/>
        </w:rPr>
        <w:t xml:space="preserve">filled with bicuculline </w:t>
      </w:r>
      <w:r w:rsidR="002728D0" w:rsidRPr="002728D0">
        <w:rPr>
          <w:rFonts w:asciiTheme="minorHAnsi" w:hAnsiTheme="minorHAnsi" w:cstheme="minorHAnsi"/>
          <w:b/>
          <w:bCs/>
        </w:rPr>
        <w:t>[1]</w:t>
      </w:r>
      <w:r w:rsidR="002728D0">
        <w:rPr>
          <w:rFonts w:asciiTheme="minorHAnsi" w:hAnsiTheme="minorHAnsi" w:cstheme="minorHAnsi"/>
        </w:rPr>
        <w:t xml:space="preserve"> </w:t>
      </w:r>
      <w:r w:rsidR="002728D0" w:rsidRPr="002728D0">
        <w:rPr>
          <w:rFonts w:asciiTheme="minorHAnsi" w:hAnsiTheme="minorHAnsi" w:cstheme="minorHAnsi"/>
        </w:rPr>
        <w:t xml:space="preserve">and configure the settings to a rate of 0.35 </w:t>
      </w:r>
      <w:r w:rsidR="002728D0">
        <w:rPr>
          <w:rFonts w:asciiTheme="minorHAnsi" w:hAnsiTheme="minorHAnsi" w:cstheme="minorHAnsi"/>
        </w:rPr>
        <w:t>microliter</w:t>
      </w:r>
      <w:r w:rsidR="00404B67">
        <w:rPr>
          <w:rFonts w:asciiTheme="minorHAnsi" w:hAnsiTheme="minorHAnsi" w:cstheme="minorHAnsi"/>
        </w:rPr>
        <w:t>s</w:t>
      </w:r>
      <w:r w:rsidR="002728D0">
        <w:rPr>
          <w:rFonts w:asciiTheme="minorHAnsi" w:hAnsiTheme="minorHAnsi" w:cstheme="minorHAnsi"/>
        </w:rPr>
        <w:t xml:space="preserve"> per </w:t>
      </w:r>
      <w:r w:rsidR="002728D0" w:rsidRPr="002728D0">
        <w:rPr>
          <w:rFonts w:asciiTheme="minorHAnsi" w:hAnsiTheme="minorHAnsi" w:cstheme="minorHAnsi"/>
        </w:rPr>
        <w:t>min</w:t>
      </w:r>
      <w:r w:rsidR="002728D0">
        <w:rPr>
          <w:rFonts w:asciiTheme="minorHAnsi" w:hAnsiTheme="minorHAnsi" w:cstheme="minorHAnsi"/>
        </w:rPr>
        <w:t>ute</w:t>
      </w:r>
      <w:r w:rsidR="002728D0" w:rsidRPr="002728D0">
        <w:rPr>
          <w:rFonts w:asciiTheme="minorHAnsi" w:hAnsiTheme="minorHAnsi" w:cstheme="minorHAnsi"/>
        </w:rPr>
        <w:t xml:space="preserve"> and a total volume of 0.35 </w:t>
      </w:r>
      <w:r w:rsidR="002728D0">
        <w:rPr>
          <w:rFonts w:asciiTheme="minorHAnsi" w:hAnsiTheme="minorHAnsi" w:cstheme="minorHAnsi"/>
        </w:rPr>
        <w:t>microliter</w:t>
      </w:r>
      <w:r w:rsidR="00404B67">
        <w:rPr>
          <w:rFonts w:asciiTheme="minorHAnsi" w:hAnsiTheme="minorHAnsi" w:cstheme="minorHAnsi"/>
        </w:rPr>
        <w:t>s</w:t>
      </w:r>
      <w:r w:rsidR="002728D0">
        <w:rPr>
          <w:rFonts w:asciiTheme="minorHAnsi" w:hAnsiTheme="minorHAnsi" w:cstheme="minorHAnsi"/>
        </w:rPr>
        <w:t xml:space="preserve"> </w:t>
      </w:r>
      <w:r w:rsidR="002728D0" w:rsidRPr="002728D0">
        <w:rPr>
          <w:rFonts w:asciiTheme="minorHAnsi" w:hAnsiTheme="minorHAnsi" w:cstheme="minorHAnsi"/>
          <w:b/>
          <w:bCs/>
        </w:rPr>
        <w:t>[</w:t>
      </w:r>
      <w:r w:rsidR="002728D0">
        <w:rPr>
          <w:rFonts w:asciiTheme="minorHAnsi" w:hAnsiTheme="minorHAnsi" w:cstheme="minorHAnsi"/>
          <w:b/>
          <w:bCs/>
        </w:rPr>
        <w:t>2</w:t>
      </w:r>
      <w:r w:rsidR="002728D0" w:rsidRPr="002728D0">
        <w:rPr>
          <w:rFonts w:asciiTheme="minorHAnsi" w:hAnsiTheme="minorHAnsi" w:cstheme="minorHAnsi"/>
          <w:b/>
          <w:bCs/>
        </w:rPr>
        <w:t>]</w:t>
      </w:r>
      <w:r w:rsidR="002728D0">
        <w:rPr>
          <w:rFonts w:asciiTheme="minorHAnsi" w:hAnsiTheme="minorHAnsi" w:cstheme="minorHAnsi"/>
        </w:rPr>
        <w:t>.</w:t>
      </w:r>
      <w:r w:rsidR="002478D0">
        <w:rPr>
          <w:rFonts w:asciiTheme="minorHAnsi" w:hAnsiTheme="minorHAnsi" w:cstheme="minorHAnsi"/>
        </w:rPr>
        <w:t xml:space="preserve"> </w:t>
      </w:r>
      <w:r w:rsidR="00C72A88">
        <w:rPr>
          <w:rFonts w:asciiTheme="minorHAnsi" w:hAnsiTheme="minorHAnsi" w:cstheme="minorHAnsi"/>
        </w:rPr>
        <w:t>Place</w:t>
      </w:r>
      <w:r w:rsidR="002478D0">
        <w:rPr>
          <w:rFonts w:asciiTheme="minorHAnsi" w:hAnsiTheme="minorHAnsi" w:cstheme="minorHAnsi"/>
        </w:rPr>
        <w:t xml:space="preserve"> the rat in the experimental cage </w:t>
      </w:r>
      <w:r w:rsidR="002478D0" w:rsidRPr="002478D0">
        <w:rPr>
          <w:rFonts w:asciiTheme="minorHAnsi" w:hAnsiTheme="minorHAnsi" w:cstheme="minorHAnsi"/>
          <w:b/>
          <w:bCs/>
        </w:rPr>
        <w:t>[3]</w:t>
      </w:r>
      <w:r w:rsidR="002478D0">
        <w:rPr>
          <w:rFonts w:asciiTheme="minorHAnsi" w:hAnsiTheme="minorHAnsi" w:cstheme="minorHAnsi"/>
        </w:rPr>
        <w:t>.</w:t>
      </w:r>
      <w:r w:rsidR="00832388">
        <w:rPr>
          <w:rFonts w:asciiTheme="minorHAnsi" w:hAnsiTheme="minorHAnsi" w:cstheme="minorHAnsi"/>
        </w:rPr>
        <w:t xml:space="preserve"> </w:t>
      </w:r>
      <w:r w:rsidR="00832388" w:rsidRPr="00415E45">
        <w:rPr>
          <w:rFonts w:asciiTheme="minorHAnsi" w:hAnsiTheme="minorHAnsi" w:cstheme="minorHAnsi"/>
          <w:i/>
          <w:iCs/>
          <w:color w:val="0070C0"/>
        </w:rPr>
        <w:t>Video</w:t>
      </w:r>
      <w:r w:rsidR="00832388">
        <w:rPr>
          <w:rFonts w:asciiTheme="minorHAnsi" w:hAnsiTheme="minorHAnsi" w:cstheme="minorHAnsi"/>
          <w:i/>
          <w:iCs/>
          <w:color w:val="0070C0"/>
        </w:rPr>
        <w:t>graphe</w:t>
      </w:r>
      <w:r w:rsidR="00832388" w:rsidRPr="00415E45">
        <w:rPr>
          <w:rFonts w:asciiTheme="minorHAnsi" w:hAnsiTheme="minorHAnsi" w:cstheme="minorHAnsi"/>
          <w:i/>
          <w:iCs/>
          <w:color w:val="0070C0"/>
        </w:rPr>
        <w:t>r:</w:t>
      </w:r>
      <w:r w:rsidR="00832388">
        <w:rPr>
          <w:rFonts w:asciiTheme="minorHAnsi" w:hAnsiTheme="minorHAnsi" w:cstheme="minorHAnsi"/>
          <w:i/>
          <w:iCs/>
          <w:color w:val="0070C0"/>
        </w:rPr>
        <w:t xml:space="preserve"> This step is important!</w:t>
      </w:r>
    </w:p>
    <w:p w14:paraId="6EC4D796" w14:textId="108F97CC" w:rsidR="002728D0" w:rsidRDefault="002728D0" w:rsidP="002728D0">
      <w:pPr>
        <w:pStyle w:val="ListParagraph"/>
        <w:spacing w:before="120"/>
        <w:ind w:left="907"/>
        <w:rPr>
          <w:rFonts w:asciiTheme="minorHAnsi" w:hAnsiTheme="minorHAnsi" w:cstheme="minorHAnsi"/>
        </w:rPr>
      </w:pPr>
    </w:p>
    <w:p w14:paraId="6FBF1BCA" w14:textId="7335CE9A" w:rsidR="002728D0" w:rsidRDefault="002728D0" w:rsidP="002728D0">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attaching the injector to the glass </w:t>
      </w:r>
      <w:proofErr w:type="spellStart"/>
      <w:r>
        <w:rPr>
          <w:rFonts w:asciiTheme="minorHAnsi" w:hAnsiTheme="minorHAnsi" w:cstheme="minorHAnsi"/>
        </w:rPr>
        <w:t>microsyringe</w:t>
      </w:r>
      <w:proofErr w:type="spellEnd"/>
    </w:p>
    <w:p w14:paraId="7243D05F" w14:textId="33D33136" w:rsidR="002728D0" w:rsidRDefault="002728D0" w:rsidP="002728D0">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configuring the rate of flow of the </w:t>
      </w:r>
      <w:proofErr w:type="spellStart"/>
      <w:r>
        <w:rPr>
          <w:rFonts w:asciiTheme="minorHAnsi" w:hAnsiTheme="minorHAnsi" w:cstheme="minorHAnsi"/>
        </w:rPr>
        <w:t>microsyringe</w:t>
      </w:r>
      <w:proofErr w:type="spellEnd"/>
    </w:p>
    <w:p w14:paraId="4813AE1F" w14:textId="47C01C7F" w:rsidR="002478D0" w:rsidRPr="00422B88" w:rsidRDefault="002478D0" w:rsidP="00422B88">
      <w:pPr>
        <w:pStyle w:val="ListParagraph"/>
        <w:numPr>
          <w:ilvl w:val="2"/>
          <w:numId w:val="3"/>
        </w:numPr>
        <w:spacing w:before="120"/>
        <w:rPr>
          <w:rFonts w:asciiTheme="minorHAnsi" w:hAnsiTheme="minorHAnsi" w:cstheme="minorHAnsi"/>
        </w:rPr>
      </w:pPr>
      <w:r>
        <w:rPr>
          <w:rFonts w:asciiTheme="minorHAnsi" w:hAnsiTheme="minorHAnsi" w:cstheme="minorHAnsi"/>
        </w:rPr>
        <w:t>Talent putting the rat in the experimental cage.</w:t>
      </w:r>
    </w:p>
    <w:p w14:paraId="0F8C0550" w14:textId="77777777" w:rsidR="002728D0" w:rsidRDefault="002728D0" w:rsidP="002728D0">
      <w:pPr>
        <w:pStyle w:val="ListParagraph"/>
        <w:spacing w:before="120"/>
        <w:ind w:left="1627"/>
        <w:rPr>
          <w:rFonts w:asciiTheme="minorHAnsi" w:hAnsiTheme="minorHAnsi" w:cstheme="minorHAnsi"/>
        </w:rPr>
      </w:pPr>
    </w:p>
    <w:p w14:paraId="42110B9F" w14:textId="26E41908" w:rsidR="002728D0" w:rsidRDefault="002478D0" w:rsidP="002728D0">
      <w:pPr>
        <w:pStyle w:val="ListParagraph"/>
        <w:numPr>
          <w:ilvl w:val="1"/>
          <w:numId w:val="3"/>
        </w:numPr>
        <w:spacing w:before="120"/>
        <w:rPr>
          <w:rFonts w:asciiTheme="minorHAnsi" w:hAnsiTheme="minorHAnsi" w:cstheme="minorHAnsi"/>
        </w:rPr>
      </w:pPr>
      <w:r w:rsidRPr="002478D0">
        <w:rPr>
          <w:rFonts w:asciiTheme="minorHAnsi" w:hAnsiTheme="minorHAnsi" w:cstheme="minorHAnsi"/>
        </w:rPr>
        <w:t>R</w:t>
      </w:r>
      <w:r w:rsidR="002728D0">
        <w:rPr>
          <w:rFonts w:asciiTheme="minorHAnsi" w:hAnsiTheme="minorHAnsi" w:cstheme="minorHAnsi"/>
        </w:rPr>
        <w:t xml:space="preserve">emove the dummy </w:t>
      </w:r>
      <w:r w:rsidR="002728D0" w:rsidRPr="00BA2CFC">
        <w:rPr>
          <w:rFonts w:asciiTheme="minorHAnsi" w:hAnsiTheme="minorHAnsi" w:cstheme="minorHAnsi"/>
          <w:b/>
          <w:bCs/>
        </w:rPr>
        <w:t>[</w:t>
      </w:r>
      <w:r>
        <w:rPr>
          <w:rFonts w:asciiTheme="minorHAnsi" w:hAnsiTheme="minorHAnsi" w:cstheme="minorHAnsi"/>
          <w:b/>
          <w:bCs/>
        </w:rPr>
        <w:t>1</w:t>
      </w:r>
      <w:r w:rsidR="002728D0" w:rsidRPr="00BA2CFC">
        <w:rPr>
          <w:rFonts w:asciiTheme="minorHAnsi" w:hAnsiTheme="minorHAnsi" w:cstheme="minorHAnsi"/>
          <w:b/>
          <w:bCs/>
        </w:rPr>
        <w:t>]</w:t>
      </w:r>
      <w:r>
        <w:rPr>
          <w:rFonts w:asciiTheme="minorHAnsi" w:hAnsiTheme="minorHAnsi" w:cstheme="minorHAnsi"/>
        </w:rPr>
        <w:t xml:space="preserve"> and insert the </w:t>
      </w:r>
      <w:r w:rsidRPr="00BA2CFC">
        <w:rPr>
          <w:rFonts w:asciiTheme="minorHAnsi" w:hAnsiTheme="minorHAnsi" w:cstheme="minorHAnsi"/>
        </w:rPr>
        <w:t>injector into the implanted cannula through the end</w:t>
      </w:r>
      <w:r>
        <w:rPr>
          <w:rFonts w:asciiTheme="minorHAnsi" w:hAnsiTheme="minorHAnsi" w:cstheme="minorHAnsi"/>
        </w:rPr>
        <w:t xml:space="preserve"> </w:t>
      </w:r>
      <w:r w:rsidRPr="002478D0">
        <w:rPr>
          <w:rFonts w:asciiTheme="minorHAnsi" w:hAnsiTheme="minorHAnsi" w:cstheme="minorHAnsi"/>
          <w:b/>
          <w:bCs/>
        </w:rPr>
        <w:t>[2]</w:t>
      </w:r>
      <w:r w:rsidR="00832388">
        <w:rPr>
          <w:rFonts w:asciiTheme="minorHAnsi" w:hAnsiTheme="minorHAnsi" w:cstheme="minorHAnsi"/>
          <w:b/>
          <w:bCs/>
        </w:rPr>
        <w:t xml:space="preserve">. </w:t>
      </w:r>
      <w:r w:rsidR="00832388" w:rsidRPr="00415E45">
        <w:rPr>
          <w:rFonts w:asciiTheme="minorHAnsi" w:hAnsiTheme="minorHAnsi" w:cstheme="minorHAnsi"/>
          <w:i/>
          <w:iCs/>
          <w:color w:val="0070C0"/>
        </w:rPr>
        <w:t>Video</w:t>
      </w:r>
      <w:r w:rsidR="00832388">
        <w:rPr>
          <w:rFonts w:asciiTheme="minorHAnsi" w:hAnsiTheme="minorHAnsi" w:cstheme="minorHAnsi"/>
          <w:i/>
          <w:iCs/>
          <w:color w:val="0070C0"/>
        </w:rPr>
        <w:t>graphe</w:t>
      </w:r>
      <w:r w:rsidR="00832388" w:rsidRPr="00415E45">
        <w:rPr>
          <w:rFonts w:asciiTheme="minorHAnsi" w:hAnsiTheme="minorHAnsi" w:cstheme="minorHAnsi"/>
          <w:i/>
          <w:iCs/>
          <w:color w:val="0070C0"/>
        </w:rPr>
        <w:t>r:</w:t>
      </w:r>
      <w:r w:rsidR="00832388">
        <w:rPr>
          <w:rFonts w:asciiTheme="minorHAnsi" w:hAnsiTheme="minorHAnsi" w:cstheme="minorHAnsi"/>
          <w:i/>
          <w:iCs/>
          <w:color w:val="0070C0"/>
        </w:rPr>
        <w:t xml:space="preserve"> This step is important!</w:t>
      </w:r>
    </w:p>
    <w:p w14:paraId="235596F0" w14:textId="5DB829AF" w:rsidR="002728D0" w:rsidRDefault="002728D0" w:rsidP="002728D0">
      <w:pPr>
        <w:pStyle w:val="ListParagraph"/>
        <w:spacing w:before="120"/>
        <w:ind w:left="907"/>
        <w:rPr>
          <w:rFonts w:asciiTheme="minorHAnsi" w:hAnsiTheme="minorHAnsi" w:cstheme="minorHAnsi"/>
        </w:rPr>
      </w:pPr>
    </w:p>
    <w:p w14:paraId="43CE2338" w14:textId="59BA136D" w:rsidR="002728D0" w:rsidRDefault="002728D0" w:rsidP="002728D0">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removing the dummy </w:t>
      </w:r>
      <w:r w:rsidR="00BA2CFC">
        <w:rPr>
          <w:rFonts w:asciiTheme="minorHAnsi" w:hAnsiTheme="minorHAnsi" w:cstheme="minorHAnsi"/>
        </w:rPr>
        <w:t xml:space="preserve">out of </w:t>
      </w:r>
      <w:r>
        <w:rPr>
          <w:rFonts w:asciiTheme="minorHAnsi" w:hAnsiTheme="minorHAnsi" w:cstheme="minorHAnsi"/>
        </w:rPr>
        <w:t>the</w:t>
      </w:r>
      <w:r w:rsidR="00BA2CFC">
        <w:rPr>
          <w:rFonts w:asciiTheme="minorHAnsi" w:hAnsiTheme="minorHAnsi" w:cstheme="minorHAnsi"/>
        </w:rPr>
        <w:t xml:space="preserve"> </w:t>
      </w:r>
      <w:proofErr w:type="gramStart"/>
      <w:r w:rsidR="00BA2CFC">
        <w:rPr>
          <w:rFonts w:asciiTheme="minorHAnsi" w:hAnsiTheme="minorHAnsi" w:cstheme="minorHAnsi"/>
        </w:rPr>
        <w:t>implanted-cannula</w:t>
      </w:r>
      <w:proofErr w:type="gramEnd"/>
      <w:r w:rsidR="00BA2CFC">
        <w:rPr>
          <w:rFonts w:asciiTheme="minorHAnsi" w:hAnsiTheme="minorHAnsi" w:cstheme="minorHAnsi"/>
        </w:rPr>
        <w:t>.</w:t>
      </w:r>
    </w:p>
    <w:p w14:paraId="4FB6E7A1" w14:textId="42B500CC" w:rsidR="00BA2CFC" w:rsidRPr="009B1186" w:rsidRDefault="002478D0" w:rsidP="009B1186">
      <w:pPr>
        <w:pStyle w:val="ListParagraph"/>
        <w:numPr>
          <w:ilvl w:val="2"/>
          <w:numId w:val="3"/>
        </w:numPr>
        <w:spacing w:before="120"/>
        <w:rPr>
          <w:rFonts w:asciiTheme="minorHAnsi" w:hAnsiTheme="minorHAnsi" w:cstheme="minorHAnsi"/>
          <w:i/>
          <w:iCs/>
          <w:color w:val="0070C0"/>
        </w:rPr>
      </w:pPr>
      <w:r>
        <w:rPr>
          <w:rFonts w:asciiTheme="minorHAnsi" w:hAnsiTheme="minorHAnsi" w:cstheme="minorHAnsi"/>
        </w:rPr>
        <w:t>Talent inserting the injector into the implanted cannula</w:t>
      </w:r>
      <w:r w:rsidR="002D1B60">
        <w:rPr>
          <w:rFonts w:asciiTheme="minorHAnsi" w:hAnsiTheme="minorHAnsi" w:cstheme="minorHAnsi"/>
        </w:rPr>
        <w:t xml:space="preserve">. </w:t>
      </w:r>
    </w:p>
    <w:p w14:paraId="12914D7B" w14:textId="77777777" w:rsidR="00CC5FC0" w:rsidRDefault="00CC5FC0" w:rsidP="00BA2CFC">
      <w:pPr>
        <w:pStyle w:val="ListParagraph"/>
        <w:spacing w:before="120"/>
        <w:ind w:left="360"/>
        <w:contextualSpacing w:val="0"/>
        <w:rPr>
          <w:rFonts w:asciiTheme="minorHAnsi" w:hAnsiTheme="minorHAnsi" w:cstheme="minorHAnsi"/>
          <w:i/>
          <w:iCs/>
          <w:color w:val="0070C0"/>
        </w:rPr>
      </w:pPr>
    </w:p>
    <w:p w14:paraId="417DB0BE" w14:textId="17A105F3" w:rsidR="00CC5FC0" w:rsidRDefault="00330B03" w:rsidP="00CC5FC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00CC5FC0">
        <w:rPr>
          <w:rFonts w:asciiTheme="minorHAnsi" w:hAnsiTheme="minorHAnsi" w:cstheme="minorHAnsi"/>
        </w:rPr>
        <w:t xml:space="preserve">tart the infusion pump machine </w:t>
      </w:r>
      <w:r w:rsidR="00CC5FC0" w:rsidRPr="00CC5FC0">
        <w:rPr>
          <w:rFonts w:asciiTheme="minorHAnsi" w:hAnsiTheme="minorHAnsi" w:cstheme="minorHAnsi"/>
          <w:b/>
          <w:bCs/>
        </w:rPr>
        <w:t>[1]</w:t>
      </w:r>
      <w:r w:rsidR="002478D0">
        <w:rPr>
          <w:rFonts w:asciiTheme="minorHAnsi" w:hAnsiTheme="minorHAnsi" w:cstheme="minorHAnsi"/>
        </w:rPr>
        <w:t xml:space="preserve"> and keep track of tic initiation and termination times using a stopwatch </w:t>
      </w:r>
      <w:r w:rsidR="002478D0">
        <w:rPr>
          <w:rFonts w:asciiTheme="minorHAnsi" w:hAnsiTheme="minorHAnsi" w:cstheme="minorHAnsi"/>
          <w:b/>
          <w:bCs/>
        </w:rPr>
        <w:t>[2]</w:t>
      </w:r>
      <w:r w:rsidR="002478D0">
        <w:rPr>
          <w:rFonts w:asciiTheme="minorHAnsi" w:hAnsiTheme="minorHAnsi" w:cstheme="minorHAnsi"/>
        </w:rPr>
        <w:t>.</w:t>
      </w:r>
    </w:p>
    <w:p w14:paraId="0E5C888C" w14:textId="0EEF227A" w:rsidR="00CC5FC0" w:rsidRDefault="00CC5FC0" w:rsidP="00CC5FC0">
      <w:pPr>
        <w:pStyle w:val="ListParagraph"/>
        <w:spacing w:before="120"/>
        <w:ind w:left="907"/>
        <w:contextualSpacing w:val="0"/>
        <w:rPr>
          <w:rFonts w:asciiTheme="minorHAnsi" w:hAnsiTheme="minorHAnsi" w:cstheme="minorHAnsi"/>
        </w:rPr>
      </w:pPr>
    </w:p>
    <w:p w14:paraId="3853F138" w14:textId="01FD8C5D" w:rsidR="00CC5FC0" w:rsidRPr="002478D0" w:rsidRDefault="00CC5FC0" w:rsidP="00422B88">
      <w:pPr>
        <w:pStyle w:val="ListParagraph"/>
        <w:numPr>
          <w:ilvl w:val="2"/>
          <w:numId w:val="3"/>
        </w:numPr>
        <w:spacing w:before="120"/>
        <w:rPr>
          <w:rFonts w:asciiTheme="minorHAnsi" w:hAnsiTheme="minorHAnsi" w:cstheme="minorHAnsi"/>
        </w:rPr>
      </w:pPr>
      <w:r>
        <w:rPr>
          <w:rFonts w:asciiTheme="minorHAnsi" w:hAnsiTheme="minorHAnsi" w:cstheme="minorHAnsi"/>
        </w:rPr>
        <w:t>Talent starting the infusion pump machine</w:t>
      </w:r>
      <w:r w:rsidR="000E4B7E">
        <w:rPr>
          <w:rFonts w:asciiTheme="minorHAnsi" w:hAnsiTheme="minorHAnsi" w:cstheme="minorHAnsi"/>
        </w:rPr>
        <w:t>.</w:t>
      </w:r>
    </w:p>
    <w:p w14:paraId="19F745B5" w14:textId="1C7E82D4" w:rsidR="00CC5FC0" w:rsidRDefault="00CC5FC0" w:rsidP="00422B88">
      <w:pPr>
        <w:pStyle w:val="ListParagraph"/>
        <w:numPr>
          <w:ilvl w:val="2"/>
          <w:numId w:val="3"/>
        </w:numPr>
        <w:spacing w:before="120"/>
        <w:rPr>
          <w:rFonts w:asciiTheme="minorHAnsi" w:hAnsiTheme="minorHAnsi" w:cstheme="minorHAnsi"/>
        </w:rPr>
      </w:pPr>
      <w:r>
        <w:rPr>
          <w:rFonts w:asciiTheme="minorHAnsi" w:hAnsiTheme="minorHAnsi" w:cstheme="minorHAnsi"/>
        </w:rPr>
        <w:t>Talent starting the stopwatch for</w:t>
      </w:r>
      <w:r w:rsidR="002478D0">
        <w:rPr>
          <w:rFonts w:asciiTheme="minorHAnsi" w:hAnsiTheme="minorHAnsi" w:cstheme="minorHAnsi"/>
        </w:rPr>
        <w:t xml:space="preserve"> tic</w:t>
      </w:r>
      <w:r>
        <w:rPr>
          <w:rFonts w:asciiTheme="minorHAnsi" w:hAnsiTheme="minorHAnsi" w:cstheme="minorHAnsi"/>
        </w:rPr>
        <w:t xml:space="preserve"> observation</w:t>
      </w:r>
      <w:r w:rsidR="000E4B7E">
        <w:rPr>
          <w:rFonts w:asciiTheme="minorHAnsi" w:hAnsiTheme="minorHAnsi" w:cstheme="minorHAnsi"/>
        </w:rPr>
        <w:t>.</w:t>
      </w:r>
    </w:p>
    <w:p w14:paraId="0BBE964D" w14:textId="62A9829D" w:rsidR="00737C05" w:rsidRDefault="00A73413" w:rsidP="00A73413">
      <w:pPr>
        <w:pStyle w:val="ListParagraph"/>
        <w:spacing w:before="120"/>
        <w:ind w:left="1627"/>
        <w:rPr>
          <w:rFonts w:asciiTheme="minorHAnsi" w:hAnsiTheme="minorHAnsi" w:cstheme="minorHAnsi"/>
        </w:rPr>
      </w:pPr>
      <w:r w:rsidRPr="00A73413">
        <w:rPr>
          <w:rFonts w:asciiTheme="minorHAnsi" w:hAnsiTheme="minorHAnsi" w:cstheme="minorHAnsi"/>
          <w:color w:val="000000" w:themeColor="text1"/>
          <w:highlight w:val="green"/>
        </w:rPr>
        <w:t>NOTE:</w:t>
      </w:r>
      <w:r w:rsidR="00737C05" w:rsidRPr="00A73413">
        <w:rPr>
          <w:rFonts w:asciiTheme="minorHAnsi" w:hAnsiTheme="minorHAnsi" w:cstheme="minorHAnsi"/>
          <w:color w:val="000000" w:themeColor="text1"/>
          <w:highlight w:val="green"/>
        </w:rPr>
        <w:t xml:space="preserve"> 2.8.1 and 2.8.2 were filmed together as a single shot</w:t>
      </w:r>
    </w:p>
    <w:p w14:paraId="3C6DC2E7" w14:textId="00D45859" w:rsidR="00B67BF0" w:rsidRPr="00422B88" w:rsidRDefault="00B67BF0" w:rsidP="00422B88">
      <w:pPr>
        <w:pStyle w:val="ListParagraph"/>
        <w:spacing w:before="120"/>
        <w:ind w:left="1627"/>
        <w:rPr>
          <w:rFonts w:asciiTheme="minorHAnsi" w:hAnsiTheme="minorHAnsi" w:cstheme="minorHAnsi"/>
          <w:i/>
          <w:iCs/>
        </w:rPr>
      </w:pPr>
      <w:r w:rsidRPr="00422B88">
        <w:rPr>
          <w:rFonts w:asciiTheme="minorHAnsi" w:hAnsiTheme="minorHAnsi" w:cstheme="minorHAnsi"/>
          <w:i/>
          <w:iCs/>
          <w:color w:val="0070C0"/>
        </w:rPr>
        <w:t>Videographer: Film the rat as tics appear for result s</w:t>
      </w:r>
      <w:r w:rsidR="005A4E3D" w:rsidRPr="00422B88">
        <w:rPr>
          <w:rFonts w:asciiTheme="minorHAnsi" w:hAnsiTheme="minorHAnsi" w:cstheme="minorHAnsi"/>
          <w:i/>
          <w:iCs/>
          <w:color w:val="0070C0"/>
        </w:rPr>
        <w:t>hot</w:t>
      </w:r>
      <w:r w:rsidRPr="00422B88">
        <w:rPr>
          <w:rFonts w:asciiTheme="minorHAnsi" w:hAnsiTheme="minorHAnsi" w:cstheme="minorHAnsi"/>
          <w:i/>
          <w:iCs/>
          <w:color w:val="0070C0"/>
        </w:rPr>
        <w:t xml:space="preserve"> </w:t>
      </w:r>
      <w:r w:rsidR="005A4E3D" w:rsidRPr="00422B88">
        <w:rPr>
          <w:rFonts w:asciiTheme="minorHAnsi" w:hAnsiTheme="minorHAnsi" w:cstheme="minorHAnsi"/>
          <w:i/>
          <w:iCs/>
          <w:color w:val="0070C0"/>
        </w:rPr>
        <w:t>5.1.1</w:t>
      </w:r>
      <w:r w:rsidRPr="00422B88">
        <w:rPr>
          <w:rFonts w:asciiTheme="minorHAnsi" w:hAnsiTheme="minorHAnsi" w:cstheme="minorHAnsi"/>
          <w:i/>
          <w:iCs/>
          <w:color w:val="0070C0"/>
        </w:rPr>
        <w:t>.</w:t>
      </w:r>
      <w:r w:rsidRPr="00422B88">
        <w:rPr>
          <w:rFonts w:asciiTheme="minorHAnsi" w:hAnsiTheme="minorHAnsi" w:cstheme="minorHAnsi"/>
          <w:i/>
          <w:iCs/>
        </w:rPr>
        <w:t xml:space="preserve"> </w:t>
      </w:r>
    </w:p>
    <w:p w14:paraId="240E42C8" w14:textId="77777777" w:rsidR="00CC5FC0" w:rsidRDefault="00CC5FC0" w:rsidP="00CC5FC0">
      <w:pPr>
        <w:pStyle w:val="ListParagraph"/>
        <w:spacing w:before="120"/>
        <w:ind w:left="1627"/>
        <w:contextualSpacing w:val="0"/>
        <w:rPr>
          <w:rFonts w:asciiTheme="minorHAnsi" w:hAnsiTheme="minorHAnsi" w:cstheme="minorHAnsi"/>
        </w:rPr>
      </w:pPr>
    </w:p>
    <w:p w14:paraId="2EAA78A5" w14:textId="073F6767" w:rsidR="00CC5FC0" w:rsidRDefault="00C72A88" w:rsidP="00CC5FC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one minute of injection, r</w:t>
      </w:r>
      <w:r w:rsidR="00CC5FC0">
        <w:rPr>
          <w:rFonts w:asciiTheme="minorHAnsi" w:hAnsiTheme="minorHAnsi" w:cstheme="minorHAnsi"/>
        </w:rPr>
        <w:t xml:space="preserve">emove the injector </w:t>
      </w:r>
      <w:r w:rsidR="00CC5FC0" w:rsidRPr="00CC5FC0">
        <w:rPr>
          <w:rFonts w:asciiTheme="minorHAnsi" w:hAnsiTheme="minorHAnsi" w:cstheme="minorHAnsi"/>
          <w:b/>
          <w:bCs/>
        </w:rPr>
        <w:t>[1]</w:t>
      </w:r>
      <w:r w:rsidR="006227BF">
        <w:rPr>
          <w:rFonts w:asciiTheme="minorHAnsi" w:hAnsiTheme="minorHAnsi" w:cstheme="minorHAnsi"/>
        </w:rPr>
        <w:t xml:space="preserve"> and</w:t>
      </w:r>
      <w:r w:rsidR="00CC5FC0">
        <w:rPr>
          <w:rFonts w:asciiTheme="minorHAnsi" w:hAnsiTheme="minorHAnsi" w:cstheme="minorHAnsi"/>
        </w:rPr>
        <w:t xml:space="preserve"> </w:t>
      </w:r>
      <w:r>
        <w:rPr>
          <w:rFonts w:asciiTheme="minorHAnsi" w:hAnsiTheme="minorHAnsi" w:cstheme="minorHAnsi"/>
        </w:rPr>
        <w:t xml:space="preserve">slowly </w:t>
      </w:r>
      <w:r w:rsidR="006227BF">
        <w:rPr>
          <w:rFonts w:asciiTheme="minorHAnsi" w:hAnsiTheme="minorHAnsi" w:cstheme="minorHAnsi"/>
        </w:rPr>
        <w:t>r</w:t>
      </w:r>
      <w:r w:rsidR="00CC5FC0">
        <w:rPr>
          <w:rFonts w:asciiTheme="minorHAnsi" w:hAnsiTheme="minorHAnsi" w:cstheme="minorHAnsi"/>
        </w:rPr>
        <w:t xml:space="preserve">einsert the dummy </w:t>
      </w:r>
      <w:r w:rsidR="00CC5FC0" w:rsidRPr="00CC5FC0">
        <w:rPr>
          <w:rFonts w:asciiTheme="minorHAnsi" w:hAnsiTheme="minorHAnsi" w:cstheme="minorHAnsi"/>
          <w:b/>
          <w:bCs/>
        </w:rPr>
        <w:t>[2]</w:t>
      </w:r>
      <w:r w:rsidR="00CC5FC0">
        <w:rPr>
          <w:rFonts w:asciiTheme="minorHAnsi" w:hAnsiTheme="minorHAnsi" w:cstheme="minorHAnsi"/>
        </w:rPr>
        <w:t>.</w:t>
      </w:r>
    </w:p>
    <w:p w14:paraId="679B0342" w14:textId="40D8DAF6" w:rsidR="00CC5FC0" w:rsidRDefault="00CC5FC0" w:rsidP="00CC5FC0">
      <w:pPr>
        <w:pStyle w:val="ListParagraph"/>
        <w:spacing w:before="120"/>
        <w:ind w:left="907"/>
        <w:contextualSpacing w:val="0"/>
        <w:rPr>
          <w:rFonts w:asciiTheme="minorHAnsi" w:hAnsiTheme="minorHAnsi" w:cstheme="minorHAnsi"/>
        </w:rPr>
      </w:pPr>
    </w:p>
    <w:p w14:paraId="5A54DCFE" w14:textId="0F422E7D" w:rsidR="00CC5FC0" w:rsidRDefault="00CC5FC0" w:rsidP="00422B88">
      <w:pPr>
        <w:pStyle w:val="ListParagraph"/>
        <w:numPr>
          <w:ilvl w:val="2"/>
          <w:numId w:val="3"/>
        </w:numPr>
        <w:spacing w:before="120"/>
        <w:rPr>
          <w:rFonts w:asciiTheme="minorHAnsi" w:hAnsiTheme="minorHAnsi" w:cstheme="minorHAnsi"/>
        </w:rPr>
      </w:pPr>
      <w:r>
        <w:rPr>
          <w:rFonts w:asciiTheme="minorHAnsi" w:hAnsiTheme="minorHAnsi" w:cstheme="minorHAnsi"/>
        </w:rPr>
        <w:t>Talent removing the injector.</w:t>
      </w:r>
    </w:p>
    <w:p w14:paraId="691AB493" w14:textId="7CF55CF3" w:rsidR="009F5057" w:rsidRPr="005A4E3D" w:rsidRDefault="00CC5FC0" w:rsidP="00422B88">
      <w:pPr>
        <w:pStyle w:val="ListParagraph"/>
        <w:numPr>
          <w:ilvl w:val="2"/>
          <w:numId w:val="3"/>
        </w:numPr>
        <w:spacing w:before="120"/>
      </w:pPr>
      <w:r>
        <w:rPr>
          <w:rFonts w:asciiTheme="minorHAnsi" w:hAnsiTheme="minorHAnsi" w:cstheme="minorHAnsi"/>
        </w:rPr>
        <w:t>Talent reinserting the dummy.</w:t>
      </w:r>
      <w:r w:rsidR="00D8555B">
        <w:rPr>
          <w:rFonts w:asciiTheme="minorHAnsi" w:hAnsiTheme="minorHAnsi" w:cstheme="minorHAnsi"/>
        </w:rPr>
        <w:t xml:space="preserve">  </w:t>
      </w:r>
    </w:p>
    <w:p w14:paraId="324D1049" w14:textId="77777777" w:rsidR="009F5057" w:rsidRPr="002728D0" w:rsidRDefault="009F5057" w:rsidP="002728D0">
      <w:pPr>
        <w:pStyle w:val="ListParagraph"/>
        <w:spacing w:before="120"/>
        <w:ind w:left="1627"/>
        <w:rPr>
          <w:rFonts w:asciiTheme="minorHAnsi" w:hAnsiTheme="minorHAnsi" w:cstheme="minorHAnsi"/>
        </w:rPr>
      </w:pPr>
    </w:p>
    <w:p w14:paraId="29BD0006" w14:textId="2E86FEB7" w:rsidR="00D860F7" w:rsidRDefault="00D860F7" w:rsidP="00D860F7">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Generation of chronic experimental model of motor tic expression in </w:t>
      </w:r>
      <w:r w:rsidR="00C72A88">
        <w:rPr>
          <w:rFonts w:asciiTheme="minorHAnsi" w:hAnsiTheme="minorHAnsi" w:cstheme="minorHAnsi"/>
          <w:b/>
          <w:bCs/>
        </w:rPr>
        <w:t xml:space="preserve">a </w:t>
      </w:r>
      <w:r>
        <w:rPr>
          <w:rFonts w:asciiTheme="minorHAnsi" w:hAnsiTheme="minorHAnsi" w:cstheme="minorHAnsi"/>
          <w:b/>
          <w:bCs/>
        </w:rPr>
        <w:t>rat</w:t>
      </w:r>
    </w:p>
    <w:p w14:paraId="388757CC" w14:textId="77777777" w:rsidR="00D860F7" w:rsidRDefault="00D860F7" w:rsidP="00D860F7">
      <w:pPr>
        <w:pStyle w:val="ListParagraph"/>
        <w:spacing w:before="120"/>
        <w:ind w:left="360"/>
        <w:contextualSpacing w:val="0"/>
        <w:rPr>
          <w:rFonts w:asciiTheme="minorHAnsi" w:hAnsiTheme="minorHAnsi" w:cstheme="minorHAnsi"/>
          <w:b/>
          <w:bCs/>
        </w:rPr>
      </w:pPr>
    </w:p>
    <w:p w14:paraId="7AB619C5" w14:textId="2B832C1D" w:rsidR="00D860F7" w:rsidRDefault="00330B03" w:rsidP="00D860F7">
      <w:pPr>
        <w:pStyle w:val="ListParagraph"/>
        <w:numPr>
          <w:ilvl w:val="1"/>
          <w:numId w:val="3"/>
        </w:numPr>
        <w:spacing w:before="120"/>
        <w:rPr>
          <w:rFonts w:asciiTheme="minorHAnsi" w:hAnsiTheme="minorHAnsi" w:cstheme="minorHAnsi"/>
        </w:rPr>
      </w:pPr>
      <w:r>
        <w:rPr>
          <w:rFonts w:asciiTheme="minorHAnsi" w:hAnsiTheme="minorHAnsi" w:cstheme="minorHAnsi"/>
        </w:rPr>
        <w:lastRenderedPageBreak/>
        <w:t>P</w:t>
      </w:r>
      <w:r w:rsidR="00D860F7">
        <w:rPr>
          <w:rFonts w:asciiTheme="minorHAnsi" w:hAnsiTheme="minorHAnsi" w:cstheme="minorHAnsi"/>
        </w:rPr>
        <w:t>repare a cannula-guide by cutting a 12</w:t>
      </w:r>
      <w:r w:rsidR="006227BF">
        <w:rPr>
          <w:rFonts w:asciiTheme="minorHAnsi" w:hAnsiTheme="minorHAnsi" w:cstheme="minorHAnsi"/>
        </w:rPr>
        <w:t>-</w:t>
      </w:r>
      <w:r w:rsidR="00D860F7">
        <w:rPr>
          <w:rFonts w:asciiTheme="minorHAnsi" w:hAnsiTheme="minorHAnsi" w:cstheme="minorHAnsi"/>
        </w:rPr>
        <w:t xml:space="preserve">millimeter </w:t>
      </w:r>
      <w:r w:rsidR="00A01CE3">
        <w:rPr>
          <w:rFonts w:asciiTheme="minorHAnsi" w:hAnsiTheme="minorHAnsi" w:cstheme="minorHAnsi"/>
        </w:rPr>
        <w:t>25</w:t>
      </w:r>
      <w:r w:rsidR="00BE0BC1">
        <w:rPr>
          <w:rFonts w:asciiTheme="minorHAnsi" w:hAnsiTheme="minorHAnsi" w:cstheme="minorHAnsi"/>
        </w:rPr>
        <w:t>-gauge</w:t>
      </w:r>
      <w:r w:rsidR="00A01CE3">
        <w:rPr>
          <w:rFonts w:asciiTheme="minorHAnsi" w:hAnsiTheme="minorHAnsi" w:cstheme="minorHAnsi"/>
        </w:rPr>
        <w:t xml:space="preserve"> </w:t>
      </w:r>
      <w:r w:rsidR="00D860F7">
        <w:rPr>
          <w:rFonts w:asciiTheme="minorHAnsi" w:hAnsiTheme="minorHAnsi" w:cstheme="minorHAnsi"/>
        </w:rPr>
        <w:t>stainless steel</w:t>
      </w:r>
      <w:r w:rsidR="00A01CE3">
        <w:rPr>
          <w:rFonts w:asciiTheme="minorHAnsi" w:hAnsiTheme="minorHAnsi" w:cstheme="minorHAnsi"/>
        </w:rPr>
        <w:t xml:space="preserve"> </w:t>
      </w:r>
      <w:r w:rsidR="00A36059" w:rsidRPr="00A36059">
        <w:rPr>
          <w:rFonts w:asciiTheme="minorHAnsi" w:hAnsiTheme="minorHAnsi" w:cstheme="minorHAnsi"/>
        </w:rPr>
        <w:t>hypo-tube</w:t>
      </w:r>
      <w:r w:rsidR="00A36059" w:rsidRPr="00A36059">
        <w:rPr>
          <w:rFonts w:asciiTheme="minorHAnsi" w:hAnsiTheme="minorHAnsi" w:cstheme="minorHAnsi"/>
          <w:b/>
          <w:bCs/>
        </w:rPr>
        <w:t xml:space="preserve"> </w:t>
      </w:r>
      <w:r w:rsidR="00A01CE3" w:rsidRPr="000C5F23">
        <w:rPr>
          <w:rFonts w:asciiTheme="minorHAnsi" w:hAnsiTheme="minorHAnsi" w:cstheme="minorHAnsi"/>
          <w:b/>
          <w:bCs/>
        </w:rPr>
        <w:t>[1</w:t>
      </w:r>
      <w:r w:rsidR="00A01CE3">
        <w:rPr>
          <w:rFonts w:asciiTheme="minorHAnsi" w:hAnsiTheme="minorHAnsi" w:cstheme="minorHAnsi"/>
          <w:b/>
          <w:bCs/>
        </w:rPr>
        <w:t>-TXT</w:t>
      </w:r>
      <w:r w:rsidR="00A01CE3" w:rsidRPr="000C5F23">
        <w:rPr>
          <w:rFonts w:asciiTheme="minorHAnsi" w:hAnsiTheme="minorHAnsi" w:cstheme="minorHAnsi"/>
          <w:b/>
          <w:bCs/>
        </w:rPr>
        <w:t>]</w:t>
      </w:r>
      <w:r w:rsidR="00A01CE3">
        <w:rPr>
          <w:rFonts w:asciiTheme="minorHAnsi" w:hAnsiTheme="minorHAnsi" w:cstheme="minorHAnsi"/>
          <w:b/>
          <w:bCs/>
        </w:rPr>
        <w:t xml:space="preserve"> </w:t>
      </w:r>
      <w:r w:rsidR="00A01CE3">
        <w:rPr>
          <w:rFonts w:asciiTheme="minorHAnsi" w:hAnsiTheme="minorHAnsi" w:cstheme="minorHAnsi"/>
        </w:rPr>
        <w:t>and an infusion-cannula by cutting a 30</w:t>
      </w:r>
      <w:r w:rsidR="00BE0BC1">
        <w:rPr>
          <w:rFonts w:asciiTheme="minorHAnsi" w:hAnsiTheme="minorHAnsi" w:cstheme="minorHAnsi"/>
        </w:rPr>
        <w:t>-gauge</w:t>
      </w:r>
      <w:r w:rsidR="00A01CE3">
        <w:rPr>
          <w:rFonts w:asciiTheme="minorHAnsi" w:hAnsiTheme="minorHAnsi" w:cstheme="minorHAnsi"/>
        </w:rPr>
        <w:t xml:space="preserve"> stainless steel hypo-tube</w:t>
      </w:r>
      <w:r w:rsidR="00D860F7">
        <w:rPr>
          <w:rFonts w:asciiTheme="minorHAnsi" w:hAnsiTheme="minorHAnsi" w:cstheme="minorHAnsi"/>
        </w:rPr>
        <w:t xml:space="preserve"> </w:t>
      </w:r>
      <w:r w:rsidR="00A01CE3">
        <w:rPr>
          <w:rFonts w:asciiTheme="minorHAnsi" w:hAnsiTheme="minorHAnsi" w:cstheme="minorHAnsi"/>
          <w:b/>
          <w:bCs/>
        </w:rPr>
        <w:t>[2-TXT]</w:t>
      </w:r>
      <w:r w:rsidR="00A01CE3">
        <w:rPr>
          <w:rFonts w:asciiTheme="minorHAnsi" w:hAnsiTheme="minorHAnsi" w:cstheme="minorHAnsi"/>
        </w:rPr>
        <w:t xml:space="preserve">. </w:t>
      </w:r>
      <w:r w:rsidR="00A36059">
        <w:rPr>
          <w:rFonts w:asciiTheme="minorHAnsi" w:hAnsiTheme="minorHAnsi" w:cstheme="minorHAnsi"/>
        </w:rPr>
        <w:t>I</w:t>
      </w:r>
      <w:r w:rsidR="00A01CE3" w:rsidRPr="00FD538D">
        <w:rPr>
          <w:rFonts w:asciiTheme="minorHAnsi" w:hAnsiTheme="minorHAnsi" w:cstheme="minorHAnsi"/>
        </w:rPr>
        <w:t>nsert a 0.005</w:t>
      </w:r>
      <w:r w:rsidR="006227BF">
        <w:rPr>
          <w:rFonts w:asciiTheme="minorHAnsi" w:hAnsiTheme="minorHAnsi" w:cstheme="minorHAnsi"/>
        </w:rPr>
        <w:t>-</w:t>
      </w:r>
      <w:r w:rsidR="00A01CE3">
        <w:rPr>
          <w:rFonts w:asciiTheme="minorHAnsi" w:hAnsiTheme="minorHAnsi" w:cstheme="minorHAnsi"/>
        </w:rPr>
        <w:t>inch</w:t>
      </w:r>
      <w:r w:rsidR="00A01CE3" w:rsidRPr="00FD538D">
        <w:rPr>
          <w:rFonts w:asciiTheme="minorHAnsi" w:hAnsiTheme="minorHAnsi" w:cstheme="minorHAnsi"/>
        </w:rPr>
        <w:t xml:space="preserve"> diameter wire into the infusion-cannula and bend </w:t>
      </w:r>
      <w:r w:rsidR="00A36059">
        <w:rPr>
          <w:rFonts w:asciiTheme="minorHAnsi" w:hAnsiTheme="minorHAnsi" w:cstheme="minorHAnsi"/>
        </w:rPr>
        <w:t>it</w:t>
      </w:r>
      <w:r w:rsidR="00A01CE3" w:rsidRPr="00FD538D">
        <w:rPr>
          <w:rFonts w:asciiTheme="minorHAnsi" w:hAnsiTheme="minorHAnsi" w:cstheme="minorHAnsi"/>
        </w:rPr>
        <w:t xml:space="preserve"> into an L shape in the intended location</w:t>
      </w:r>
      <w:r w:rsidR="00A01CE3">
        <w:rPr>
          <w:rFonts w:asciiTheme="minorHAnsi" w:hAnsiTheme="minorHAnsi" w:cstheme="minorHAnsi"/>
        </w:rPr>
        <w:t xml:space="preserve"> </w:t>
      </w:r>
      <w:r w:rsidR="00A01CE3" w:rsidRPr="000D5945">
        <w:rPr>
          <w:rFonts w:asciiTheme="minorHAnsi" w:hAnsiTheme="minorHAnsi" w:cstheme="minorHAnsi"/>
          <w:b/>
          <w:bCs/>
        </w:rPr>
        <w:t>[</w:t>
      </w:r>
      <w:r w:rsidR="00A01CE3">
        <w:rPr>
          <w:rFonts w:asciiTheme="minorHAnsi" w:hAnsiTheme="minorHAnsi" w:cstheme="minorHAnsi"/>
          <w:b/>
          <w:bCs/>
        </w:rPr>
        <w:t>3</w:t>
      </w:r>
      <w:r w:rsidR="00A01CE3" w:rsidRPr="000D5945">
        <w:rPr>
          <w:rFonts w:asciiTheme="minorHAnsi" w:hAnsiTheme="minorHAnsi" w:cstheme="minorHAnsi"/>
          <w:b/>
          <w:bCs/>
        </w:rPr>
        <w:t>]</w:t>
      </w:r>
      <w:r w:rsidR="00A01CE3">
        <w:rPr>
          <w:rFonts w:asciiTheme="minorHAnsi" w:hAnsiTheme="minorHAnsi" w:cstheme="minorHAnsi"/>
        </w:rPr>
        <w:t>.</w:t>
      </w:r>
    </w:p>
    <w:p w14:paraId="455F11A2" w14:textId="6B344AFE" w:rsidR="00D860F7" w:rsidRDefault="00D860F7" w:rsidP="00D860F7">
      <w:pPr>
        <w:pStyle w:val="ListParagraph"/>
        <w:spacing w:before="120"/>
        <w:ind w:left="907"/>
        <w:rPr>
          <w:rFonts w:asciiTheme="minorHAnsi" w:hAnsiTheme="minorHAnsi" w:cstheme="minorHAnsi"/>
        </w:rPr>
      </w:pPr>
    </w:p>
    <w:p w14:paraId="246303CF" w14:textId="62400F21" w:rsidR="00FD538D" w:rsidRDefault="00D860F7" w:rsidP="005A4E3D">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cutting </w:t>
      </w:r>
      <w:r w:rsidR="00FD538D">
        <w:rPr>
          <w:rFonts w:asciiTheme="minorHAnsi" w:hAnsiTheme="minorHAnsi" w:cstheme="minorHAnsi"/>
        </w:rPr>
        <w:t>25 G</w:t>
      </w:r>
      <w:r>
        <w:rPr>
          <w:rFonts w:asciiTheme="minorHAnsi" w:hAnsiTheme="minorHAnsi" w:cstheme="minorHAnsi"/>
        </w:rPr>
        <w:t xml:space="preserve"> stainless steel hypo-tube</w:t>
      </w:r>
      <w:r w:rsidR="00FD538D">
        <w:rPr>
          <w:rFonts w:asciiTheme="minorHAnsi" w:hAnsiTheme="minorHAnsi" w:cstheme="minorHAnsi"/>
        </w:rPr>
        <w:t xml:space="preserve"> to prepare cannula-guide.</w:t>
      </w:r>
      <w:r>
        <w:rPr>
          <w:rFonts w:asciiTheme="minorHAnsi" w:hAnsiTheme="minorHAnsi" w:cstheme="minorHAnsi"/>
        </w:rPr>
        <w:t xml:space="preserve"> </w:t>
      </w:r>
    </w:p>
    <w:p w14:paraId="6448FFD8" w14:textId="3CF5D6F0" w:rsidR="00CE10F2" w:rsidRPr="00BE0BC1" w:rsidRDefault="00D860F7" w:rsidP="00422B88">
      <w:pPr>
        <w:pStyle w:val="ListParagraph"/>
        <w:spacing w:before="120"/>
        <w:ind w:left="1627"/>
      </w:pPr>
      <w:r w:rsidRPr="00FD538D">
        <w:rPr>
          <w:rFonts w:asciiTheme="minorHAnsi" w:hAnsiTheme="minorHAnsi" w:cstheme="minorHAnsi"/>
          <w:b/>
          <w:bCs/>
        </w:rPr>
        <w:t xml:space="preserve">TEXT: </w:t>
      </w:r>
      <w:r w:rsidR="00FD538D" w:rsidRPr="00FD538D">
        <w:rPr>
          <w:rFonts w:asciiTheme="minorHAnsi" w:hAnsiTheme="minorHAnsi" w:cstheme="minorHAnsi"/>
          <w:b/>
          <w:bCs/>
        </w:rPr>
        <w:t>OD 0.02'', ID 0.015''</w:t>
      </w:r>
      <w:r w:rsidR="00FD538D" w:rsidRPr="00415E45">
        <w:t xml:space="preserve"> </w:t>
      </w:r>
      <w:r w:rsidR="00FD538D" w:rsidRPr="00415E45">
        <w:rPr>
          <w:rFonts w:asciiTheme="minorHAnsi" w:hAnsiTheme="minorHAnsi" w:cstheme="minorHAnsi"/>
          <w:i/>
          <w:iCs/>
          <w:color w:val="0070C0"/>
        </w:rPr>
        <w:t>Video editor: Show Figure 2 as an inset and emphasize Device #</w:t>
      </w:r>
      <w:proofErr w:type="gramStart"/>
      <w:r w:rsidR="00FD538D" w:rsidRPr="00415E45">
        <w:rPr>
          <w:rFonts w:asciiTheme="minorHAnsi" w:hAnsiTheme="minorHAnsi" w:cstheme="minorHAnsi"/>
          <w:i/>
          <w:iCs/>
          <w:color w:val="0070C0"/>
        </w:rPr>
        <w:t>1</w:t>
      </w:r>
      <w:r w:rsidR="00737C05">
        <w:t xml:space="preserve">  </w:t>
      </w:r>
      <w:r w:rsidR="00A73413" w:rsidRPr="00A73413">
        <w:rPr>
          <w:highlight w:val="green"/>
        </w:rPr>
        <w:t>NOTE</w:t>
      </w:r>
      <w:proofErr w:type="gramEnd"/>
      <w:r w:rsidR="00A73413" w:rsidRPr="00A73413">
        <w:rPr>
          <w:highlight w:val="green"/>
        </w:rPr>
        <w:t>:</w:t>
      </w:r>
      <w:r w:rsidR="00737C05" w:rsidRPr="00A73413">
        <w:rPr>
          <w:highlight w:val="green"/>
        </w:rPr>
        <w:t xml:space="preserve"> use shot 2.1.1, as it describes the same procedure</w:t>
      </w:r>
      <w:r w:rsidR="00FD538D" w:rsidRPr="009B1186">
        <w:t xml:space="preserve"> </w:t>
      </w:r>
    </w:p>
    <w:p w14:paraId="160BE6FB" w14:textId="63578BA7" w:rsidR="00FD538D" w:rsidRPr="00415E45" w:rsidRDefault="00FD538D" w:rsidP="00422B88">
      <w:pPr>
        <w:pStyle w:val="ListParagraph"/>
        <w:numPr>
          <w:ilvl w:val="2"/>
          <w:numId w:val="3"/>
        </w:numPr>
        <w:spacing w:before="120"/>
        <w:rPr>
          <w:rFonts w:asciiTheme="minorHAnsi" w:hAnsiTheme="minorHAnsi" w:cstheme="minorHAnsi"/>
          <w:i/>
          <w:iCs/>
          <w:color w:val="0070C0"/>
        </w:rPr>
      </w:pPr>
      <w:r>
        <w:rPr>
          <w:rFonts w:asciiTheme="minorHAnsi" w:hAnsiTheme="minorHAnsi" w:cstheme="minorHAnsi"/>
        </w:rPr>
        <w:t>Talent cutting 30</w:t>
      </w:r>
      <w:r w:rsidR="00BE0BC1">
        <w:rPr>
          <w:rFonts w:asciiTheme="minorHAnsi" w:hAnsiTheme="minorHAnsi" w:cstheme="minorHAnsi"/>
        </w:rPr>
        <w:t xml:space="preserve"> G</w:t>
      </w:r>
      <w:r>
        <w:rPr>
          <w:rFonts w:asciiTheme="minorHAnsi" w:hAnsiTheme="minorHAnsi" w:cstheme="minorHAnsi"/>
        </w:rPr>
        <w:t xml:space="preserve"> stainless steel to prepare infusion-cannula.</w:t>
      </w:r>
      <w:r w:rsidR="00006870">
        <w:rPr>
          <w:rFonts w:asciiTheme="minorHAnsi" w:hAnsiTheme="minorHAnsi" w:cstheme="minorHAnsi"/>
        </w:rPr>
        <w:t xml:space="preserve"> </w:t>
      </w:r>
      <w:r w:rsidRPr="00415E45">
        <w:rPr>
          <w:rFonts w:asciiTheme="minorHAnsi" w:hAnsiTheme="minorHAnsi" w:cstheme="minorHAnsi"/>
          <w:b/>
          <w:bCs/>
        </w:rPr>
        <w:t>TEXT: OD 0.012'', ID 0.007''</w:t>
      </w:r>
      <w:r w:rsidRPr="00415E45">
        <w:rPr>
          <w:rFonts w:asciiTheme="minorHAnsi" w:hAnsiTheme="minorHAnsi" w:cstheme="minorHAnsi"/>
          <w:i/>
          <w:iCs/>
          <w:color w:val="0070C0"/>
        </w:rPr>
        <w:t xml:space="preserve"> Video editor: Show Figure 2 as an inset and emphasize Device #2</w:t>
      </w:r>
    </w:p>
    <w:p w14:paraId="11514E94" w14:textId="0F33655F" w:rsidR="00875BE8" w:rsidRDefault="000D5945" w:rsidP="00422B88">
      <w:pPr>
        <w:pStyle w:val="ListParagraph"/>
        <w:numPr>
          <w:ilvl w:val="2"/>
          <w:numId w:val="3"/>
        </w:numPr>
        <w:spacing w:before="120"/>
        <w:rPr>
          <w:rFonts w:asciiTheme="minorHAnsi" w:hAnsiTheme="minorHAnsi" w:cstheme="minorHAnsi"/>
        </w:rPr>
      </w:pPr>
      <w:r>
        <w:rPr>
          <w:rFonts w:asciiTheme="minorHAnsi" w:hAnsiTheme="minorHAnsi" w:cstheme="minorHAnsi"/>
        </w:rPr>
        <w:t>Talent inserting wire into the infusion-cannula</w:t>
      </w:r>
      <w:r w:rsidR="00A36059">
        <w:rPr>
          <w:rFonts w:asciiTheme="minorHAnsi" w:hAnsiTheme="minorHAnsi" w:cstheme="minorHAnsi"/>
        </w:rPr>
        <w:t xml:space="preserve"> and bending it</w:t>
      </w:r>
      <w:r>
        <w:rPr>
          <w:rFonts w:asciiTheme="minorHAnsi" w:hAnsiTheme="minorHAnsi" w:cstheme="minorHAnsi"/>
        </w:rPr>
        <w:t>.</w:t>
      </w:r>
    </w:p>
    <w:p w14:paraId="181AC925" w14:textId="77777777" w:rsidR="000D5945" w:rsidRPr="00B07A3B" w:rsidRDefault="000D5945" w:rsidP="000D5945">
      <w:pPr>
        <w:pStyle w:val="ListParagraph"/>
        <w:spacing w:before="120"/>
        <w:ind w:left="1627"/>
        <w:contextualSpacing w:val="0"/>
        <w:rPr>
          <w:rFonts w:asciiTheme="minorHAnsi" w:hAnsiTheme="minorHAnsi" w:cstheme="minorHAnsi"/>
        </w:rPr>
      </w:pPr>
    </w:p>
    <w:p w14:paraId="54673A72" w14:textId="392EC989" w:rsidR="000D5945" w:rsidRPr="00422B88" w:rsidRDefault="000D5945" w:rsidP="00422B8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w:t>
      </w:r>
      <w:r w:rsidR="00487101">
        <w:rPr>
          <w:rFonts w:asciiTheme="minorHAnsi" w:hAnsiTheme="minorHAnsi" w:cstheme="minorHAnsi"/>
        </w:rPr>
        <w:t>ext,</w:t>
      </w:r>
      <w:r>
        <w:rPr>
          <w:rFonts w:asciiTheme="minorHAnsi" w:hAnsiTheme="minorHAnsi" w:cstheme="minorHAnsi"/>
        </w:rPr>
        <w:t xml:space="preserve"> prepare flexible catheter-tubing by cutting an 8</w:t>
      </w:r>
      <w:r w:rsidR="00330B03">
        <w:rPr>
          <w:rFonts w:asciiTheme="minorHAnsi" w:hAnsiTheme="minorHAnsi" w:cstheme="minorHAnsi"/>
        </w:rPr>
        <w:t>-</w:t>
      </w:r>
      <w:r>
        <w:rPr>
          <w:rFonts w:asciiTheme="minorHAnsi" w:hAnsiTheme="minorHAnsi" w:cstheme="minorHAnsi"/>
        </w:rPr>
        <w:t xml:space="preserve">centimeter polyethylene PE-10 tube </w:t>
      </w:r>
      <w:r w:rsidRPr="000D5945">
        <w:rPr>
          <w:rFonts w:asciiTheme="minorHAnsi" w:hAnsiTheme="minorHAnsi" w:cstheme="minorHAnsi"/>
          <w:b/>
          <w:bCs/>
        </w:rPr>
        <w:t>[1-TXT]</w:t>
      </w:r>
      <w:r>
        <w:rPr>
          <w:rFonts w:asciiTheme="minorHAnsi" w:hAnsiTheme="minorHAnsi" w:cstheme="minorHAnsi"/>
        </w:rPr>
        <w:t>.</w:t>
      </w:r>
    </w:p>
    <w:p w14:paraId="40A3A8F3" w14:textId="6F18EB0A" w:rsidR="000D5945" w:rsidRPr="00415E45" w:rsidRDefault="000D5945" w:rsidP="00415E45">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 xml:space="preserve">Talent cutting the PE-10 tube to prepare flexible catheter tubing. </w:t>
      </w:r>
      <w:r w:rsidRPr="000D5945">
        <w:rPr>
          <w:rFonts w:asciiTheme="minorHAnsi" w:hAnsiTheme="minorHAnsi" w:cstheme="minorHAnsi"/>
          <w:b/>
          <w:bCs/>
        </w:rPr>
        <w:t>TEXT:</w:t>
      </w:r>
      <w:r>
        <w:rPr>
          <w:rFonts w:asciiTheme="minorHAnsi" w:hAnsiTheme="minorHAnsi" w:cstheme="minorHAnsi"/>
          <w:b/>
          <w:bCs/>
        </w:rPr>
        <w:t xml:space="preserve"> </w:t>
      </w:r>
      <w:r w:rsidRPr="000D5945">
        <w:rPr>
          <w:rFonts w:asciiTheme="minorHAnsi" w:hAnsiTheme="minorHAnsi" w:cstheme="minorHAnsi"/>
          <w:b/>
          <w:bCs/>
        </w:rPr>
        <w:t>ID 0.011'', OD 0.025</w:t>
      </w:r>
      <w:r w:rsidR="00006870">
        <w:rPr>
          <w:rFonts w:asciiTheme="minorHAnsi" w:hAnsiTheme="minorHAnsi" w:cstheme="minorHAnsi"/>
          <w:b/>
          <w:bCs/>
        </w:rPr>
        <w:t xml:space="preserve"> </w:t>
      </w:r>
      <w:r w:rsidRPr="00415E45">
        <w:rPr>
          <w:rFonts w:asciiTheme="minorHAnsi" w:hAnsiTheme="minorHAnsi" w:cstheme="minorHAnsi"/>
          <w:i/>
          <w:iCs/>
          <w:color w:val="0070C0"/>
        </w:rPr>
        <w:t>Video editor: Show Figure 2 as an inset and emphasize on Device #3</w:t>
      </w:r>
    </w:p>
    <w:p w14:paraId="61954539" w14:textId="1E9B179D" w:rsidR="000D5945" w:rsidRDefault="000D5945" w:rsidP="000D5945">
      <w:pPr>
        <w:spacing w:before="120"/>
        <w:rPr>
          <w:rFonts w:asciiTheme="minorHAnsi" w:hAnsiTheme="minorHAnsi" w:cstheme="minorHAnsi"/>
        </w:rPr>
      </w:pPr>
    </w:p>
    <w:p w14:paraId="7E7CD0BF" w14:textId="52F65AEB" w:rsidR="007A4CC6" w:rsidRPr="007A4CC6" w:rsidRDefault="007B0A94" w:rsidP="00FE2A93">
      <w:pPr>
        <w:pStyle w:val="ListParagraph"/>
        <w:numPr>
          <w:ilvl w:val="1"/>
          <w:numId w:val="3"/>
        </w:numPr>
        <w:rPr>
          <w:rFonts w:asciiTheme="minorHAnsi" w:hAnsiTheme="minorHAnsi" w:cstheme="minorHAnsi"/>
        </w:rPr>
      </w:pPr>
      <w:r w:rsidRPr="003B175E">
        <w:rPr>
          <w:rFonts w:asciiTheme="minorHAnsi" w:hAnsiTheme="minorHAnsi" w:cstheme="minorHAnsi"/>
        </w:rPr>
        <w:t xml:space="preserve">Remove </w:t>
      </w:r>
      <w:r w:rsidR="007A4CC6" w:rsidRPr="003B175E">
        <w:rPr>
          <w:rFonts w:asciiTheme="minorHAnsi" w:hAnsiTheme="minorHAnsi" w:cstheme="minorHAnsi"/>
        </w:rPr>
        <w:t>the inner wire</w:t>
      </w:r>
      <w:r w:rsidRPr="003B175E">
        <w:rPr>
          <w:rFonts w:asciiTheme="minorHAnsi" w:hAnsiTheme="minorHAnsi" w:cstheme="minorHAnsi"/>
        </w:rPr>
        <w:t xml:space="preserve"> from</w:t>
      </w:r>
      <w:r w:rsidR="00487101" w:rsidRPr="003B175E">
        <w:rPr>
          <w:rFonts w:asciiTheme="minorHAnsi" w:hAnsiTheme="minorHAnsi" w:cstheme="minorHAnsi"/>
        </w:rPr>
        <w:t xml:space="preserve"> </w:t>
      </w:r>
      <w:r w:rsidR="007A4CC6" w:rsidRPr="003B175E">
        <w:rPr>
          <w:rFonts w:asciiTheme="minorHAnsi" w:hAnsiTheme="minorHAnsi" w:cstheme="minorHAnsi"/>
        </w:rPr>
        <w:t>the infusion-cannula</w:t>
      </w:r>
      <w:r w:rsidRPr="003B175E">
        <w:rPr>
          <w:rFonts w:asciiTheme="minorHAnsi" w:hAnsiTheme="minorHAnsi" w:cstheme="minorHAnsi"/>
        </w:rPr>
        <w:t xml:space="preserve"> </w:t>
      </w:r>
      <w:r w:rsidR="007A4CC6" w:rsidRPr="003B175E">
        <w:rPr>
          <w:rFonts w:asciiTheme="minorHAnsi" w:hAnsiTheme="minorHAnsi" w:cstheme="minorHAnsi"/>
          <w:b/>
          <w:bCs/>
        </w:rPr>
        <w:t>[1].</w:t>
      </w:r>
      <w:r w:rsidR="007A4CC6" w:rsidRPr="007A4CC6">
        <w:rPr>
          <w:rFonts w:asciiTheme="minorHAnsi" w:hAnsiTheme="minorHAnsi" w:cstheme="minorHAnsi"/>
          <w:b/>
          <w:bCs/>
        </w:rPr>
        <w:t xml:space="preserve"> </w:t>
      </w:r>
      <w:r w:rsidR="007A4CC6" w:rsidRPr="007A4CC6">
        <w:rPr>
          <w:rFonts w:asciiTheme="minorHAnsi" w:hAnsiTheme="minorHAnsi" w:cstheme="minorHAnsi"/>
        </w:rPr>
        <w:t>Glue</w:t>
      </w:r>
      <w:r w:rsidR="00BF41B2">
        <w:rPr>
          <w:rFonts w:asciiTheme="minorHAnsi" w:hAnsiTheme="minorHAnsi" w:cstheme="minorHAnsi"/>
        </w:rPr>
        <w:t xml:space="preserve"> </w:t>
      </w:r>
      <w:r w:rsidR="00FE2A93">
        <w:rPr>
          <w:rFonts w:asciiTheme="minorHAnsi" w:hAnsiTheme="minorHAnsi" w:cstheme="minorHAnsi"/>
        </w:rPr>
        <w:t xml:space="preserve">the cannula-guide </w:t>
      </w:r>
      <w:r w:rsidR="00BF41B2" w:rsidRPr="007A4CC6">
        <w:rPr>
          <w:rFonts w:asciiTheme="minorHAnsi" w:hAnsiTheme="minorHAnsi" w:cstheme="minorHAnsi"/>
        </w:rPr>
        <w:t>on the 3</w:t>
      </w:r>
      <w:r w:rsidR="006227BF">
        <w:rPr>
          <w:rFonts w:asciiTheme="minorHAnsi" w:hAnsiTheme="minorHAnsi" w:cstheme="minorHAnsi"/>
        </w:rPr>
        <w:t>-</w:t>
      </w:r>
      <w:r w:rsidR="00BF41B2" w:rsidRPr="007A4CC6">
        <w:rPr>
          <w:rFonts w:asciiTheme="minorHAnsi" w:hAnsiTheme="minorHAnsi" w:cstheme="minorHAnsi"/>
        </w:rPr>
        <w:t>m</w:t>
      </w:r>
      <w:r w:rsidR="00BF41B2">
        <w:rPr>
          <w:rFonts w:asciiTheme="minorHAnsi" w:hAnsiTheme="minorHAnsi" w:cstheme="minorHAnsi"/>
        </w:rPr>
        <w:t xml:space="preserve">illimeter </w:t>
      </w:r>
      <w:r w:rsidR="00BF41B2" w:rsidRPr="007A4CC6">
        <w:rPr>
          <w:rFonts w:asciiTheme="minorHAnsi" w:hAnsiTheme="minorHAnsi" w:cstheme="minorHAnsi"/>
        </w:rPr>
        <w:t xml:space="preserve">overlap </w:t>
      </w:r>
      <w:r w:rsidR="007A4CC6" w:rsidRPr="007A4CC6">
        <w:rPr>
          <w:rFonts w:asciiTheme="minorHAnsi" w:hAnsiTheme="minorHAnsi" w:cstheme="minorHAnsi"/>
        </w:rPr>
        <w:t xml:space="preserve">near the bent part </w:t>
      </w:r>
      <w:r w:rsidR="00FE2A93">
        <w:rPr>
          <w:rFonts w:asciiTheme="minorHAnsi" w:hAnsiTheme="minorHAnsi" w:cstheme="minorHAnsi"/>
        </w:rPr>
        <w:t xml:space="preserve">of the infusion-cannula </w:t>
      </w:r>
      <w:r w:rsidR="007A4CC6" w:rsidRPr="007A4CC6">
        <w:rPr>
          <w:rFonts w:asciiTheme="minorHAnsi" w:hAnsiTheme="minorHAnsi" w:cstheme="minorHAnsi"/>
        </w:rPr>
        <w:t>using C</w:t>
      </w:r>
      <w:r w:rsidR="007A4CC6">
        <w:rPr>
          <w:rFonts w:asciiTheme="minorHAnsi" w:hAnsiTheme="minorHAnsi" w:cstheme="minorHAnsi"/>
        </w:rPr>
        <w:t>yanoacrylate</w:t>
      </w:r>
      <w:r w:rsidR="007A4CC6" w:rsidRPr="007A4CC6">
        <w:rPr>
          <w:rFonts w:asciiTheme="minorHAnsi" w:hAnsiTheme="minorHAnsi" w:cstheme="minorHAnsi"/>
        </w:rPr>
        <w:t xml:space="preserve"> glue and accelerator</w:t>
      </w:r>
      <w:r w:rsidR="007A4CC6">
        <w:rPr>
          <w:rFonts w:asciiTheme="minorHAnsi" w:hAnsiTheme="minorHAnsi" w:cstheme="minorHAnsi"/>
        </w:rPr>
        <w:t xml:space="preserve"> </w:t>
      </w:r>
      <w:r w:rsidR="007A4CC6" w:rsidRPr="007A4CC6">
        <w:rPr>
          <w:rFonts w:asciiTheme="minorHAnsi" w:hAnsiTheme="minorHAnsi" w:cstheme="minorHAnsi"/>
          <w:b/>
          <w:bCs/>
        </w:rPr>
        <w:t>[2]</w:t>
      </w:r>
      <w:r w:rsidR="006227BF">
        <w:rPr>
          <w:rFonts w:asciiTheme="minorHAnsi" w:hAnsiTheme="minorHAnsi" w:cstheme="minorHAnsi"/>
        </w:rPr>
        <w:t>, then</w:t>
      </w:r>
      <w:r w:rsidR="00BF41B2">
        <w:rPr>
          <w:rFonts w:asciiTheme="minorHAnsi" w:hAnsiTheme="minorHAnsi" w:cstheme="minorHAnsi"/>
        </w:rPr>
        <w:t xml:space="preserve"> insert </w:t>
      </w:r>
      <w:r w:rsidR="00BF41B2" w:rsidRPr="00497AF1">
        <w:rPr>
          <w:rFonts w:asciiTheme="minorHAnsi" w:hAnsiTheme="minorHAnsi" w:cstheme="minorHAnsi"/>
          <w:szCs w:val="24"/>
        </w:rPr>
        <w:t>the horizontal part of the infusion-cannula into the catheter-tubing</w:t>
      </w:r>
      <w:r w:rsidR="00BF41B2">
        <w:rPr>
          <w:rFonts w:asciiTheme="minorHAnsi" w:hAnsiTheme="minorHAnsi" w:cstheme="minorHAnsi"/>
          <w:szCs w:val="24"/>
        </w:rPr>
        <w:t xml:space="preserve"> </w:t>
      </w:r>
      <w:r w:rsidR="00BF41B2">
        <w:rPr>
          <w:rFonts w:asciiTheme="minorHAnsi" w:hAnsiTheme="minorHAnsi" w:cstheme="minorHAnsi"/>
          <w:b/>
          <w:bCs/>
          <w:szCs w:val="24"/>
        </w:rPr>
        <w:t>[3]</w:t>
      </w:r>
      <w:r w:rsidR="00BF41B2">
        <w:rPr>
          <w:rFonts w:asciiTheme="minorHAnsi" w:hAnsiTheme="minorHAnsi" w:cstheme="minorHAnsi"/>
          <w:szCs w:val="24"/>
        </w:rPr>
        <w:t>.</w:t>
      </w:r>
    </w:p>
    <w:p w14:paraId="3EE59630" w14:textId="408C0A64" w:rsidR="000D5945" w:rsidRDefault="000D5945" w:rsidP="007A4CC6">
      <w:pPr>
        <w:pStyle w:val="ListParagraph"/>
        <w:spacing w:before="120"/>
        <w:ind w:left="907"/>
        <w:rPr>
          <w:rFonts w:asciiTheme="minorHAnsi" w:hAnsiTheme="minorHAnsi" w:cstheme="minorHAnsi"/>
        </w:rPr>
      </w:pPr>
    </w:p>
    <w:p w14:paraId="57777DA3" w14:textId="17BB3904" w:rsidR="007A4CC6" w:rsidRPr="003B175E" w:rsidRDefault="007A4CC6" w:rsidP="007B0A94">
      <w:pPr>
        <w:pStyle w:val="ListParagraph"/>
        <w:numPr>
          <w:ilvl w:val="2"/>
          <w:numId w:val="3"/>
        </w:numPr>
        <w:spacing w:before="120"/>
        <w:rPr>
          <w:rFonts w:asciiTheme="minorHAnsi" w:hAnsiTheme="minorHAnsi" w:cstheme="minorHAnsi"/>
        </w:rPr>
      </w:pPr>
      <w:r w:rsidRPr="003B175E">
        <w:rPr>
          <w:rFonts w:asciiTheme="minorHAnsi" w:hAnsiTheme="minorHAnsi" w:cstheme="minorHAnsi"/>
        </w:rPr>
        <w:t>Talent removing inner wire.</w:t>
      </w:r>
    </w:p>
    <w:p w14:paraId="3A693614" w14:textId="098BBE64" w:rsidR="007A4CC6" w:rsidRPr="00415E45" w:rsidRDefault="007A4CC6" w:rsidP="00415E45">
      <w:pPr>
        <w:pStyle w:val="ListParagraph"/>
        <w:numPr>
          <w:ilvl w:val="2"/>
          <w:numId w:val="3"/>
        </w:numPr>
        <w:spacing w:before="120"/>
        <w:rPr>
          <w:rFonts w:asciiTheme="minorHAnsi" w:hAnsiTheme="minorHAnsi" w:cstheme="minorHAnsi"/>
          <w:i/>
          <w:iCs/>
          <w:color w:val="0070C0"/>
        </w:rPr>
      </w:pPr>
      <w:r>
        <w:rPr>
          <w:rFonts w:asciiTheme="minorHAnsi" w:hAnsiTheme="minorHAnsi" w:cstheme="minorHAnsi"/>
        </w:rPr>
        <w:t>Talent gluing the cannula-guide to the infusion-cannula.</w:t>
      </w:r>
      <w:r w:rsidR="00006870">
        <w:rPr>
          <w:rFonts w:asciiTheme="minorHAnsi" w:hAnsiTheme="minorHAnsi" w:cstheme="minorHAnsi"/>
        </w:rPr>
        <w:t xml:space="preserve"> </w:t>
      </w:r>
      <w:r w:rsidRPr="00415E45">
        <w:rPr>
          <w:rFonts w:asciiTheme="minorHAnsi" w:hAnsiTheme="minorHAnsi" w:cstheme="minorHAnsi"/>
          <w:i/>
          <w:iCs/>
          <w:color w:val="0070C0"/>
        </w:rPr>
        <w:t>Video editor: Show Figure 2 as an inset and emphasize on Device #1 &amp; 2</w:t>
      </w:r>
    </w:p>
    <w:p w14:paraId="44A9694A" w14:textId="226CA5DC" w:rsidR="007A4CC6" w:rsidRPr="00497AF1" w:rsidRDefault="007A4CC6" w:rsidP="007A4CC6">
      <w:pPr>
        <w:pStyle w:val="ListParagraph"/>
        <w:numPr>
          <w:ilvl w:val="2"/>
          <w:numId w:val="3"/>
        </w:numPr>
        <w:rPr>
          <w:rFonts w:asciiTheme="minorHAnsi" w:hAnsiTheme="minorHAnsi" w:cstheme="minorHAnsi"/>
          <w:szCs w:val="24"/>
        </w:rPr>
      </w:pPr>
      <w:r w:rsidRPr="00497AF1">
        <w:rPr>
          <w:rFonts w:asciiTheme="minorHAnsi" w:hAnsiTheme="minorHAnsi" w:cstheme="minorHAnsi"/>
          <w:szCs w:val="24"/>
        </w:rPr>
        <w:t>Talent inserting the infusion-cannula in the catheter tube.</w:t>
      </w:r>
    </w:p>
    <w:p w14:paraId="3D239D86" w14:textId="1A5EE4CA" w:rsidR="007A4CC6" w:rsidRPr="00497AF1" w:rsidRDefault="007A4CC6" w:rsidP="007A4CC6">
      <w:pPr>
        <w:pStyle w:val="ListParagraph"/>
        <w:ind w:left="1627"/>
        <w:rPr>
          <w:rFonts w:asciiTheme="minorHAnsi" w:hAnsiTheme="minorHAnsi" w:cstheme="minorHAnsi"/>
          <w:szCs w:val="24"/>
        </w:rPr>
      </w:pPr>
    </w:p>
    <w:p w14:paraId="457BDB52" w14:textId="5113A83E" w:rsidR="007A4CC6" w:rsidRDefault="00497AF1" w:rsidP="007A4CC6">
      <w:pPr>
        <w:pStyle w:val="ListParagraph"/>
        <w:numPr>
          <w:ilvl w:val="1"/>
          <w:numId w:val="3"/>
        </w:numPr>
        <w:rPr>
          <w:rFonts w:asciiTheme="minorHAnsi" w:hAnsiTheme="minorHAnsi" w:cstheme="minorHAnsi"/>
          <w:szCs w:val="24"/>
        </w:rPr>
      </w:pPr>
      <w:r w:rsidRPr="00497AF1">
        <w:rPr>
          <w:rFonts w:asciiTheme="minorHAnsi" w:hAnsiTheme="minorHAnsi" w:cstheme="minorHAnsi"/>
          <w:szCs w:val="24"/>
        </w:rPr>
        <w:t>Eject the translucent cap of the pump flow-moderator</w:t>
      </w:r>
      <w:r>
        <w:rPr>
          <w:rFonts w:asciiTheme="minorHAnsi" w:hAnsiTheme="minorHAnsi" w:cstheme="minorHAnsi"/>
          <w:szCs w:val="24"/>
        </w:rPr>
        <w:t xml:space="preserve"> </w:t>
      </w:r>
      <w:r w:rsidRPr="00497AF1">
        <w:rPr>
          <w:rFonts w:asciiTheme="minorHAnsi" w:hAnsiTheme="minorHAnsi" w:cstheme="minorHAnsi"/>
          <w:b/>
          <w:bCs/>
          <w:szCs w:val="24"/>
        </w:rPr>
        <w:t>[1]</w:t>
      </w:r>
      <w:r>
        <w:rPr>
          <w:rFonts w:asciiTheme="minorHAnsi" w:hAnsiTheme="minorHAnsi" w:cstheme="minorHAnsi"/>
          <w:szCs w:val="24"/>
        </w:rPr>
        <w:t xml:space="preserve">. Immerse the tubing adaptor in 70% alcohol </w:t>
      </w:r>
      <w:r w:rsidRPr="00497AF1">
        <w:rPr>
          <w:rFonts w:asciiTheme="minorHAnsi" w:hAnsiTheme="minorHAnsi" w:cstheme="minorHAnsi"/>
          <w:b/>
          <w:bCs/>
          <w:szCs w:val="24"/>
        </w:rPr>
        <w:t>[2]</w:t>
      </w:r>
      <w:r>
        <w:rPr>
          <w:rFonts w:asciiTheme="minorHAnsi" w:hAnsiTheme="minorHAnsi" w:cstheme="minorHAnsi"/>
          <w:szCs w:val="24"/>
        </w:rPr>
        <w:t xml:space="preserve"> and attach it to the short cannula part of the </w:t>
      </w:r>
      <w:r w:rsidRPr="00497AF1">
        <w:rPr>
          <w:rFonts w:asciiTheme="minorHAnsi" w:hAnsiTheme="minorHAnsi" w:cstheme="minorHAnsi"/>
          <w:szCs w:val="24"/>
        </w:rPr>
        <w:t>flow-moderator until it touches the white flange</w:t>
      </w:r>
      <w:r>
        <w:rPr>
          <w:rFonts w:asciiTheme="minorHAnsi" w:hAnsiTheme="minorHAnsi" w:cstheme="minorHAnsi"/>
          <w:szCs w:val="24"/>
        </w:rPr>
        <w:t xml:space="preserve"> </w:t>
      </w:r>
      <w:r w:rsidRPr="00497AF1">
        <w:rPr>
          <w:rFonts w:asciiTheme="minorHAnsi" w:hAnsiTheme="minorHAnsi" w:cstheme="minorHAnsi"/>
          <w:b/>
          <w:bCs/>
          <w:szCs w:val="24"/>
        </w:rPr>
        <w:t>[3]</w:t>
      </w:r>
      <w:r>
        <w:rPr>
          <w:rFonts w:asciiTheme="minorHAnsi" w:hAnsiTheme="minorHAnsi" w:cstheme="minorHAnsi"/>
          <w:szCs w:val="24"/>
        </w:rPr>
        <w:t>.</w:t>
      </w:r>
    </w:p>
    <w:p w14:paraId="7BF31DE1" w14:textId="38CE3F25" w:rsidR="00497AF1" w:rsidRDefault="00497AF1" w:rsidP="00497AF1">
      <w:pPr>
        <w:pStyle w:val="ListParagraph"/>
        <w:ind w:left="907"/>
        <w:rPr>
          <w:rFonts w:asciiTheme="minorHAnsi" w:hAnsiTheme="minorHAnsi" w:cstheme="minorHAnsi"/>
          <w:szCs w:val="24"/>
        </w:rPr>
      </w:pPr>
    </w:p>
    <w:p w14:paraId="5B593266" w14:textId="50B40B30" w:rsidR="00497AF1" w:rsidRDefault="00497AF1" w:rsidP="00497AF1">
      <w:pPr>
        <w:pStyle w:val="ListParagraph"/>
        <w:numPr>
          <w:ilvl w:val="2"/>
          <w:numId w:val="3"/>
        </w:numPr>
        <w:rPr>
          <w:rFonts w:asciiTheme="minorHAnsi" w:hAnsiTheme="minorHAnsi" w:cstheme="minorHAnsi"/>
          <w:szCs w:val="24"/>
        </w:rPr>
      </w:pPr>
      <w:r>
        <w:rPr>
          <w:rFonts w:asciiTheme="minorHAnsi" w:hAnsiTheme="minorHAnsi" w:cstheme="minorHAnsi"/>
          <w:szCs w:val="24"/>
        </w:rPr>
        <w:t>Talent removing the cap of the pump flow-moderator.</w:t>
      </w:r>
    </w:p>
    <w:p w14:paraId="6CB50020" w14:textId="261E0170" w:rsidR="00497AF1" w:rsidRDefault="00497AF1" w:rsidP="00497AF1">
      <w:pPr>
        <w:pStyle w:val="ListParagraph"/>
        <w:numPr>
          <w:ilvl w:val="2"/>
          <w:numId w:val="3"/>
        </w:numPr>
        <w:rPr>
          <w:rFonts w:asciiTheme="minorHAnsi" w:hAnsiTheme="minorHAnsi" w:cstheme="minorHAnsi"/>
          <w:szCs w:val="24"/>
        </w:rPr>
      </w:pPr>
      <w:r>
        <w:rPr>
          <w:rFonts w:asciiTheme="minorHAnsi" w:hAnsiTheme="minorHAnsi" w:cstheme="minorHAnsi"/>
          <w:szCs w:val="24"/>
        </w:rPr>
        <w:t>Talent immersing the tubing adaptor in 70% alcohol.</w:t>
      </w:r>
    </w:p>
    <w:p w14:paraId="5FEC416D" w14:textId="095CBFEA" w:rsidR="00497AF1" w:rsidRPr="009B1186" w:rsidRDefault="00497AF1" w:rsidP="009B1186">
      <w:pPr>
        <w:pStyle w:val="ListParagraph"/>
        <w:numPr>
          <w:ilvl w:val="2"/>
          <w:numId w:val="3"/>
        </w:numPr>
        <w:rPr>
          <w:rFonts w:asciiTheme="minorHAnsi" w:hAnsiTheme="minorHAnsi" w:cstheme="minorHAnsi"/>
          <w:i/>
          <w:iCs/>
          <w:color w:val="0070C0"/>
        </w:rPr>
      </w:pPr>
      <w:r>
        <w:rPr>
          <w:rFonts w:asciiTheme="minorHAnsi" w:hAnsiTheme="minorHAnsi" w:cstheme="minorHAnsi"/>
          <w:szCs w:val="24"/>
        </w:rPr>
        <w:t>Talent attaching the swollen tubing adaptor to the short cannula of flow-moderator</w:t>
      </w:r>
      <w:r w:rsidR="00006CF5">
        <w:rPr>
          <w:rFonts w:asciiTheme="minorHAnsi" w:hAnsiTheme="minorHAnsi" w:cstheme="minorHAnsi"/>
          <w:szCs w:val="24"/>
        </w:rPr>
        <w:t xml:space="preserve">. </w:t>
      </w:r>
      <w:r w:rsidRPr="009B1186">
        <w:rPr>
          <w:rFonts w:asciiTheme="minorHAnsi" w:hAnsiTheme="minorHAnsi" w:cstheme="minorHAnsi"/>
          <w:i/>
          <w:iCs/>
          <w:color w:val="0070C0"/>
        </w:rPr>
        <w:t>Video editor: Show Figure 2 as an inset and emphasize on Device #5.2</w:t>
      </w:r>
    </w:p>
    <w:p w14:paraId="7CA7C0ED" w14:textId="77777777" w:rsidR="00621F11" w:rsidRDefault="00621F11" w:rsidP="00497AF1">
      <w:pPr>
        <w:spacing w:before="120"/>
        <w:rPr>
          <w:rFonts w:asciiTheme="minorHAnsi" w:hAnsiTheme="minorHAnsi" w:cstheme="minorHAnsi"/>
          <w:i/>
          <w:iCs/>
          <w:color w:val="0070C0"/>
        </w:rPr>
      </w:pPr>
    </w:p>
    <w:p w14:paraId="06CB5C2B" w14:textId="344EBDA2" w:rsidR="00497AF1" w:rsidRPr="00621F11" w:rsidRDefault="00497AF1" w:rsidP="00497AF1">
      <w:pPr>
        <w:pStyle w:val="ListParagraph"/>
        <w:numPr>
          <w:ilvl w:val="1"/>
          <w:numId w:val="3"/>
        </w:numPr>
        <w:spacing w:before="120"/>
        <w:rPr>
          <w:rFonts w:asciiTheme="minorHAnsi" w:hAnsiTheme="minorHAnsi" w:cstheme="minorHAnsi"/>
          <w:color w:val="0070C0"/>
        </w:rPr>
      </w:pPr>
      <w:r>
        <w:rPr>
          <w:rFonts w:asciiTheme="minorHAnsi" w:hAnsiTheme="minorHAnsi" w:cstheme="minorHAnsi"/>
        </w:rPr>
        <w:lastRenderedPageBreak/>
        <w:t xml:space="preserve">Insert the flexible catheter-tubing into the tubing adapter </w:t>
      </w:r>
      <w:r w:rsidR="00621F11" w:rsidRPr="00621F11">
        <w:rPr>
          <w:rFonts w:asciiTheme="minorHAnsi" w:hAnsiTheme="minorHAnsi" w:cstheme="minorHAnsi"/>
          <w:b/>
          <w:bCs/>
        </w:rPr>
        <w:t>[1]</w:t>
      </w:r>
      <w:r w:rsidR="00621F11">
        <w:rPr>
          <w:rFonts w:asciiTheme="minorHAnsi" w:hAnsiTheme="minorHAnsi" w:cstheme="minorHAnsi"/>
        </w:rPr>
        <w:t xml:space="preserve"> and hold its long cannula part using a clip-stand </w:t>
      </w:r>
      <w:r w:rsidR="00621F11" w:rsidRPr="00621F11">
        <w:rPr>
          <w:rFonts w:asciiTheme="minorHAnsi" w:hAnsiTheme="minorHAnsi" w:cstheme="minorHAnsi"/>
          <w:b/>
          <w:bCs/>
        </w:rPr>
        <w:t>[2]</w:t>
      </w:r>
      <w:r w:rsidR="00621F11">
        <w:rPr>
          <w:rFonts w:asciiTheme="minorHAnsi" w:hAnsiTheme="minorHAnsi" w:cstheme="minorHAnsi"/>
        </w:rPr>
        <w:t xml:space="preserve"> while gluing all the connections </w:t>
      </w:r>
      <w:r w:rsidR="00621F11" w:rsidRPr="00621F11">
        <w:rPr>
          <w:rFonts w:asciiTheme="minorHAnsi" w:hAnsiTheme="minorHAnsi" w:cstheme="minorHAnsi"/>
          <w:b/>
          <w:bCs/>
        </w:rPr>
        <w:t>[3]</w:t>
      </w:r>
      <w:r w:rsidR="00621F11">
        <w:rPr>
          <w:rFonts w:asciiTheme="minorHAnsi" w:hAnsiTheme="minorHAnsi" w:cstheme="minorHAnsi"/>
        </w:rPr>
        <w:t>.</w:t>
      </w:r>
    </w:p>
    <w:p w14:paraId="4BCDC5B8" w14:textId="302703D4" w:rsidR="00621F11" w:rsidRDefault="00621F11" w:rsidP="00621F11">
      <w:pPr>
        <w:pStyle w:val="ListParagraph"/>
        <w:spacing w:before="120"/>
        <w:ind w:left="907"/>
        <w:rPr>
          <w:rFonts w:asciiTheme="minorHAnsi" w:hAnsiTheme="minorHAnsi" w:cstheme="minorHAnsi"/>
        </w:rPr>
      </w:pPr>
    </w:p>
    <w:p w14:paraId="1E60F540" w14:textId="62024783" w:rsidR="00621F11" w:rsidRPr="00621F11" w:rsidRDefault="00621F11" w:rsidP="00621F11">
      <w:pPr>
        <w:pStyle w:val="ListParagraph"/>
        <w:numPr>
          <w:ilvl w:val="2"/>
          <w:numId w:val="3"/>
        </w:numPr>
        <w:spacing w:before="120"/>
        <w:rPr>
          <w:rFonts w:asciiTheme="minorHAnsi" w:hAnsiTheme="minorHAnsi" w:cstheme="minorHAnsi"/>
          <w:color w:val="0070C0"/>
        </w:rPr>
      </w:pPr>
      <w:r>
        <w:rPr>
          <w:rFonts w:asciiTheme="minorHAnsi" w:hAnsiTheme="minorHAnsi" w:cstheme="minorHAnsi"/>
        </w:rPr>
        <w:t>Talent inserting the catheter-tubing in the tubing adapter.</w:t>
      </w:r>
    </w:p>
    <w:p w14:paraId="63CAA9A4" w14:textId="4503C69A" w:rsidR="00621F11" w:rsidRPr="00621F11" w:rsidRDefault="00621F11" w:rsidP="00621F11">
      <w:pPr>
        <w:pStyle w:val="ListParagraph"/>
        <w:numPr>
          <w:ilvl w:val="2"/>
          <w:numId w:val="3"/>
        </w:numPr>
        <w:spacing w:before="120"/>
        <w:rPr>
          <w:rFonts w:asciiTheme="minorHAnsi" w:hAnsiTheme="minorHAnsi" w:cstheme="minorHAnsi"/>
          <w:color w:val="0070C0"/>
        </w:rPr>
      </w:pPr>
      <w:r>
        <w:rPr>
          <w:rFonts w:asciiTheme="minorHAnsi" w:hAnsiTheme="minorHAnsi" w:cstheme="minorHAnsi"/>
        </w:rPr>
        <w:t>Talent using a clip stand to hold the long cannula.</w:t>
      </w:r>
    </w:p>
    <w:p w14:paraId="650E860A" w14:textId="4AA134CA" w:rsidR="00621F11" w:rsidRPr="00621F11" w:rsidRDefault="00621F11" w:rsidP="00621F11">
      <w:pPr>
        <w:pStyle w:val="ListParagraph"/>
        <w:numPr>
          <w:ilvl w:val="2"/>
          <w:numId w:val="3"/>
        </w:numPr>
        <w:spacing w:before="120"/>
        <w:rPr>
          <w:rFonts w:asciiTheme="minorHAnsi" w:hAnsiTheme="minorHAnsi" w:cstheme="minorHAnsi"/>
          <w:color w:val="0070C0"/>
        </w:rPr>
      </w:pPr>
      <w:r>
        <w:rPr>
          <w:rFonts w:asciiTheme="minorHAnsi" w:hAnsiTheme="minorHAnsi" w:cstheme="minorHAnsi"/>
        </w:rPr>
        <w:t>Talent gluing all the connections using polyethylene compatible adhesive.</w:t>
      </w:r>
    </w:p>
    <w:p w14:paraId="25730A6B" w14:textId="496366F7" w:rsidR="00621F11" w:rsidRDefault="00621F11" w:rsidP="00621F11">
      <w:pPr>
        <w:pStyle w:val="ListParagraph"/>
        <w:spacing w:before="120"/>
        <w:ind w:left="1627"/>
        <w:rPr>
          <w:rFonts w:asciiTheme="minorHAnsi" w:hAnsiTheme="minorHAnsi" w:cstheme="minorHAnsi"/>
        </w:rPr>
      </w:pPr>
    </w:p>
    <w:p w14:paraId="0571DF23" w14:textId="6CAE6E3B" w:rsidR="00621F11" w:rsidRPr="00621F11" w:rsidRDefault="00621F11" w:rsidP="00621F11">
      <w:pPr>
        <w:pStyle w:val="ListParagraph"/>
        <w:numPr>
          <w:ilvl w:val="1"/>
          <w:numId w:val="3"/>
        </w:numPr>
        <w:spacing w:before="120"/>
        <w:rPr>
          <w:rFonts w:asciiTheme="minorHAnsi" w:hAnsiTheme="minorHAnsi" w:cstheme="minorHAnsi"/>
        </w:rPr>
      </w:pPr>
      <w:r w:rsidRPr="00621F11">
        <w:rPr>
          <w:rFonts w:asciiTheme="minorHAnsi" w:hAnsiTheme="minorHAnsi" w:cstheme="minorHAnsi"/>
        </w:rPr>
        <w:t>Wrap the mini osmotic pump with a paper wipe, and fix it vertically with the opening facing upwards, using a clip holder stand</w:t>
      </w:r>
      <w:r>
        <w:rPr>
          <w:rFonts w:asciiTheme="minorHAnsi" w:hAnsiTheme="minorHAnsi" w:cstheme="minorHAnsi"/>
        </w:rPr>
        <w:t xml:space="preserve"> </w:t>
      </w:r>
      <w:r w:rsidRPr="00621F11">
        <w:rPr>
          <w:rFonts w:asciiTheme="minorHAnsi" w:hAnsiTheme="minorHAnsi" w:cstheme="minorHAnsi"/>
          <w:b/>
          <w:bCs/>
        </w:rPr>
        <w:t>[1]</w:t>
      </w:r>
      <w:r>
        <w:rPr>
          <w:rFonts w:asciiTheme="minorHAnsi" w:hAnsiTheme="minorHAnsi" w:cstheme="minorHAnsi"/>
        </w:rPr>
        <w:t>.</w:t>
      </w:r>
    </w:p>
    <w:p w14:paraId="5694649C" w14:textId="6BBBBB4E" w:rsidR="00497AF1" w:rsidRDefault="00497AF1" w:rsidP="00621F11">
      <w:pPr>
        <w:ind w:left="907"/>
        <w:rPr>
          <w:rFonts w:asciiTheme="minorHAnsi" w:hAnsiTheme="minorHAnsi" w:cstheme="minorHAnsi"/>
          <w:sz w:val="22"/>
          <w:szCs w:val="22"/>
        </w:rPr>
      </w:pPr>
    </w:p>
    <w:p w14:paraId="3E80BC11" w14:textId="080AF714" w:rsidR="00621F11" w:rsidRDefault="00621F11" w:rsidP="00621F11">
      <w:pPr>
        <w:pStyle w:val="ListParagraph"/>
        <w:numPr>
          <w:ilvl w:val="2"/>
          <w:numId w:val="3"/>
        </w:numPr>
        <w:rPr>
          <w:rFonts w:asciiTheme="minorHAnsi" w:hAnsiTheme="minorHAnsi" w:cstheme="minorHAnsi"/>
          <w:szCs w:val="24"/>
        </w:rPr>
      </w:pPr>
      <w:r w:rsidRPr="00621F11">
        <w:rPr>
          <w:rFonts w:asciiTheme="minorHAnsi" w:hAnsiTheme="minorHAnsi" w:cstheme="minorHAnsi"/>
          <w:szCs w:val="24"/>
        </w:rPr>
        <w:t>Talent fixing the mini osmotic pump</w:t>
      </w:r>
    </w:p>
    <w:p w14:paraId="27B56607" w14:textId="7517D103" w:rsidR="000A594B" w:rsidRDefault="000A594B" w:rsidP="000A594B">
      <w:pPr>
        <w:pStyle w:val="ListParagraph"/>
        <w:ind w:left="1627"/>
        <w:rPr>
          <w:rFonts w:asciiTheme="minorHAnsi" w:hAnsiTheme="minorHAnsi" w:cstheme="minorHAnsi"/>
          <w:szCs w:val="24"/>
        </w:rPr>
      </w:pPr>
    </w:p>
    <w:p w14:paraId="2DBA6251" w14:textId="05693E40" w:rsidR="000A594B" w:rsidRPr="00416430" w:rsidRDefault="000A594B" w:rsidP="000A594B">
      <w:pPr>
        <w:pStyle w:val="ListParagraph"/>
        <w:numPr>
          <w:ilvl w:val="1"/>
          <w:numId w:val="3"/>
        </w:numPr>
        <w:rPr>
          <w:rFonts w:asciiTheme="minorHAnsi" w:hAnsiTheme="minorHAnsi" w:cstheme="minorHAnsi"/>
          <w:szCs w:val="24"/>
        </w:rPr>
      </w:pPr>
      <w:r w:rsidRPr="009B1186">
        <w:rPr>
          <w:rFonts w:asciiTheme="minorHAnsi" w:hAnsiTheme="minorHAnsi" w:cstheme="minorHAnsi"/>
        </w:rPr>
        <w:t>Fill the pump with ACSF</w:t>
      </w:r>
      <w:r w:rsidRPr="009B1186">
        <w:rPr>
          <w:rFonts w:asciiTheme="minorHAnsi" w:hAnsiTheme="minorHAnsi" w:cstheme="minorHAnsi"/>
          <w:rtl/>
        </w:rPr>
        <w:t xml:space="preserve"> </w:t>
      </w:r>
      <w:r w:rsidRPr="009B1186">
        <w:rPr>
          <w:rFonts w:asciiTheme="minorHAnsi" w:hAnsiTheme="minorHAnsi" w:cstheme="minorHAnsi"/>
        </w:rPr>
        <w:t>using a syringe with a 27</w:t>
      </w:r>
      <w:r w:rsidR="00006870">
        <w:rPr>
          <w:rFonts w:asciiTheme="minorHAnsi" w:hAnsiTheme="minorHAnsi" w:cstheme="minorHAnsi"/>
        </w:rPr>
        <w:t>-</w:t>
      </w:r>
      <w:r w:rsidR="00BE0BC1">
        <w:rPr>
          <w:rFonts w:asciiTheme="minorHAnsi" w:hAnsiTheme="minorHAnsi" w:cstheme="minorHAnsi"/>
        </w:rPr>
        <w:t>gauge</w:t>
      </w:r>
      <w:r w:rsidRPr="009B1186">
        <w:rPr>
          <w:rFonts w:asciiTheme="minorHAnsi" w:hAnsiTheme="minorHAnsi" w:cstheme="minorHAnsi"/>
        </w:rPr>
        <w:t xml:space="preserve"> blunt needle</w:t>
      </w:r>
      <w:r w:rsidR="00404B67">
        <w:rPr>
          <w:rFonts w:asciiTheme="minorHAnsi" w:hAnsiTheme="minorHAnsi" w:cstheme="minorHAnsi"/>
        </w:rPr>
        <w:t xml:space="preserve">, taking care to </w:t>
      </w:r>
      <w:r w:rsidR="00A36059">
        <w:rPr>
          <w:rFonts w:asciiTheme="minorHAnsi" w:hAnsiTheme="minorHAnsi" w:cstheme="minorHAnsi"/>
        </w:rPr>
        <w:t>avoid air</w:t>
      </w:r>
      <w:r w:rsidR="003B175E">
        <w:rPr>
          <w:rFonts w:asciiTheme="minorHAnsi" w:hAnsiTheme="minorHAnsi" w:cstheme="minorHAnsi"/>
        </w:rPr>
        <w:t xml:space="preserve"> entry</w:t>
      </w:r>
      <w:r>
        <w:rPr>
          <w:rFonts w:asciiTheme="minorHAnsi" w:hAnsiTheme="minorHAnsi" w:cstheme="minorHAnsi"/>
        </w:rPr>
        <w:t xml:space="preserve"> </w:t>
      </w:r>
      <w:r>
        <w:rPr>
          <w:rFonts w:asciiTheme="minorHAnsi" w:hAnsiTheme="minorHAnsi" w:cstheme="minorHAnsi"/>
          <w:b/>
          <w:bCs/>
        </w:rPr>
        <w:t>[1]</w:t>
      </w:r>
      <w:r w:rsidRPr="009B1186">
        <w:rPr>
          <w:rFonts w:asciiTheme="minorHAnsi" w:hAnsiTheme="minorHAnsi" w:cstheme="minorHAnsi"/>
        </w:rPr>
        <w:t>.</w:t>
      </w:r>
    </w:p>
    <w:p w14:paraId="35EC1CC4" w14:textId="77777777" w:rsidR="000A594B" w:rsidRPr="000A594B" w:rsidRDefault="000A594B" w:rsidP="009B1186">
      <w:pPr>
        <w:pStyle w:val="ListParagraph"/>
        <w:ind w:left="907"/>
        <w:rPr>
          <w:rFonts w:asciiTheme="minorHAnsi" w:hAnsiTheme="minorHAnsi" w:cstheme="minorHAnsi"/>
          <w:szCs w:val="24"/>
        </w:rPr>
      </w:pPr>
    </w:p>
    <w:p w14:paraId="391D3558" w14:textId="15D53ECD" w:rsidR="00621F11" w:rsidRDefault="000A594B" w:rsidP="009B1186">
      <w:pPr>
        <w:pStyle w:val="ListParagraph"/>
        <w:numPr>
          <w:ilvl w:val="2"/>
          <w:numId w:val="3"/>
        </w:numPr>
        <w:rPr>
          <w:rFonts w:asciiTheme="minorHAnsi" w:hAnsiTheme="minorHAnsi" w:cstheme="minorHAnsi"/>
          <w:sz w:val="22"/>
          <w:szCs w:val="22"/>
        </w:rPr>
      </w:pPr>
      <w:r w:rsidRPr="009B1186">
        <w:rPr>
          <w:rFonts w:asciiTheme="minorHAnsi" w:hAnsiTheme="minorHAnsi" w:cstheme="minorHAnsi"/>
          <w:szCs w:val="24"/>
        </w:rPr>
        <w:t>Talent filling the pump with ACSF.</w:t>
      </w:r>
      <w:r>
        <w:rPr>
          <w:rFonts w:asciiTheme="minorHAnsi" w:hAnsiTheme="minorHAnsi" w:cstheme="minorHAnsi"/>
          <w:sz w:val="22"/>
          <w:szCs w:val="22"/>
        </w:rPr>
        <w:t xml:space="preserve"> </w:t>
      </w:r>
    </w:p>
    <w:p w14:paraId="5DBFE818" w14:textId="77777777" w:rsidR="00A36059" w:rsidRDefault="00A36059" w:rsidP="00415E45">
      <w:pPr>
        <w:pStyle w:val="ListParagraph"/>
        <w:ind w:left="1627"/>
        <w:rPr>
          <w:rFonts w:asciiTheme="minorHAnsi" w:hAnsiTheme="minorHAnsi" w:cstheme="minorHAnsi"/>
          <w:sz w:val="22"/>
          <w:szCs w:val="22"/>
        </w:rPr>
      </w:pPr>
    </w:p>
    <w:p w14:paraId="788FFF76" w14:textId="035DF960" w:rsidR="00621F11" w:rsidRPr="00621F11" w:rsidRDefault="00843311" w:rsidP="00621F11">
      <w:pPr>
        <w:pStyle w:val="ListParagraph"/>
        <w:numPr>
          <w:ilvl w:val="1"/>
          <w:numId w:val="3"/>
        </w:numPr>
        <w:rPr>
          <w:rFonts w:asciiTheme="minorHAnsi" w:hAnsiTheme="minorHAnsi" w:cstheme="minorHAnsi"/>
          <w:sz w:val="22"/>
          <w:szCs w:val="22"/>
        </w:rPr>
      </w:pPr>
      <w:r>
        <w:rPr>
          <w:rFonts w:asciiTheme="minorHAnsi" w:hAnsiTheme="minorHAnsi" w:cstheme="minorHAnsi"/>
          <w:szCs w:val="24"/>
        </w:rPr>
        <w:t xml:space="preserve">Fill the </w:t>
      </w:r>
      <w:r w:rsidR="00FE4EBE">
        <w:rPr>
          <w:rFonts w:asciiTheme="minorHAnsi" w:hAnsiTheme="minorHAnsi" w:cstheme="minorHAnsi"/>
          <w:szCs w:val="24"/>
        </w:rPr>
        <w:t xml:space="preserve">long-cannula part of infusion-tube </w:t>
      </w:r>
      <w:r>
        <w:rPr>
          <w:rFonts w:asciiTheme="minorHAnsi" w:hAnsiTheme="minorHAnsi" w:cstheme="minorHAnsi"/>
          <w:szCs w:val="24"/>
        </w:rPr>
        <w:t xml:space="preserve">with ACSF using a </w:t>
      </w:r>
      <w:r w:rsidR="00403956">
        <w:rPr>
          <w:rFonts w:asciiTheme="minorHAnsi" w:hAnsiTheme="minorHAnsi" w:cstheme="minorHAnsi"/>
          <w:szCs w:val="24"/>
        </w:rPr>
        <w:t xml:space="preserve">syringe with </w:t>
      </w:r>
      <w:r w:rsidR="00B56C57">
        <w:rPr>
          <w:rFonts w:asciiTheme="minorHAnsi" w:hAnsiTheme="minorHAnsi" w:cstheme="minorHAnsi"/>
          <w:szCs w:val="24"/>
        </w:rPr>
        <w:t xml:space="preserve">a </w:t>
      </w:r>
      <w:r>
        <w:rPr>
          <w:rFonts w:asciiTheme="minorHAnsi" w:hAnsiTheme="minorHAnsi" w:cstheme="minorHAnsi"/>
          <w:szCs w:val="24"/>
        </w:rPr>
        <w:t>27</w:t>
      </w:r>
      <w:r w:rsidR="00006870">
        <w:rPr>
          <w:rFonts w:asciiTheme="minorHAnsi" w:hAnsiTheme="minorHAnsi" w:cstheme="minorHAnsi"/>
          <w:szCs w:val="24"/>
        </w:rPr>
        <w:t>-</w:t>
      </w:r>
      <w:r w:rsidR="00BE0BC1">
        <w:rPr>
          <w:rFonts w:asciiTheme="minorHAnsi" w:hAnsiTheme="minorHAnsi" w:cstheme="minorHAnsi"/>
          <w:szCs w:val="24"/>
        </w:rPr>
        <w:t>gauge</w:t>
      </w:r>
      <w:r>
        <w:rPr>
          <w:rFonts w:asciiTheme="minorHAnsi" w:hAnsiTheme="minorHAnsi" w:cstheme="minorHAnsi"/>
          <w:szCs w:val="24"/>
        </w:rPr>
        <w:t xml:space="preserve"> blunt needle </w:t>
      </w:r>
      <w:r w:rsidRPr="00843311">
        <w:rPr>
          <w:rFonts w:asciiTheme="minorHAnsi" w:hAnsiTheme="minorHAnsi" w:cstheme="minorHAnsi"/>
          <w:b/>
          <w:bCs/>
          <w:szCs w:val="24"/>
        </w:rPr>
        <w:t>[1]</w:t>
      </w:r>
      <w:r w:rsidR="00FE4EBE">
        <w:rPr>
          <w:rFonts w:asciiTheme="minorHAnsi" w:hAnsiTheme="minorHAnsi" w:cstheme="minorHAnsi"/>
          <w:szCs w:val="24"/>
        </w:rPr>
        <w:t xml:space="preserve"> and </w:t>
      </w:r>
      <w:r w:rsidR="008E20C5">
        <w:rPr>
          <w:rFonts w:asciiTheme="minorHAnsi" w:hAnsiTheme="minorHAnsi" w:cstheme="minorHAnsi"/>
          <w:szCs w:val="24"/>
        </w:rPr>
        <w:t>insert it into</w:t>
      </w:r>
      <w:r w:rsidR="00FE4EBE">
        <w:rPr>
          <w:rFonts w:asciiTheme="minorHAnsi" w:hAnsiTheme="minorHAnsi" w:cstheme="minorHAnsi"/>
          <w:szCs w:val="24"/>
        </w:rPr>
        <w:t xml:space="preserve"> the pump </w:t>
      </w:r>
      <w:r w:rsidR="00FE4EBE" w:rsidRPr="00FE4EBE">
        <w:rPr>
          <w:rFonts w:asciiTheme="minorHAnsi" w:hAnsiTheme="minorHAnsi" w:cstheme="minorHAnsi"/>
          <w:b/>
          <w:bCs/>
          <w:szCs w:val="24"/>
        </w:rPr>
        <w:t>[2]</w:t>
      </w:r>
      <w:r w:rsidR="00FE4EBE">
        <w:rPr>
          <w:rFonts w:asciiTheme="minorHAnsi" w:hAnsiTheme="minorHAnsi" w:cstheme="minorHAnsi"/>
          <w:szCs w:val="24"/>
        </w:rPr>
        <w:t>. Place the pump in a saline beaker</w:t>
      </w:r>
      <w:r w:rsidR="00305067">
        <w:rPr>
          <w:rFonts w:asciiTheme="minorHAnsi" w:hAnsiTheme="minorHAnsi" w:cstheme="minorHAnsi"/>
          <w:szCs w:val="24"/>
        </w:rPr>
        <w:t xml:space="preserve"> </w:t>
      </w:r>
      <w:r w:rsidR="00305067" w:rsidRPr="007E62E3">
        <w:rPr>
          <w:rFonts w:asciiTheme="minorHAnsi" w:hAnsiTheme="minorHAnsi" w:cstheme="minorHAnsi"/>
        </w:rPr>
        <w:t>for</w:t>
      </w:r>
      <w:r w:rsidR="00305067" w:rsidRPr="00B40020">
        <w:rPr>
          <w:rFonts w:asciiTheme="minorHAnsi" w:hAnsiTheme="minorHAnsi" w:cstheme="minorHAnsi"/>
        </w:rPr>
        <w:t xml:space="preserve"> at least 4</w:t>
      </w:r>
      <w:r w:rsidR="00305067">
        <w:rPr>
          <w:rFonts w:asciiTheme="minorHAnsi" w:hAnsiTheme="minorHAnsi" w:cstheme="minorHAnsi"/>
        </w:rPr>
        <w:t xml:space="preserve"> to </w:t>
      </w:r>
      <w:r w:rsidR="00305067" w:rsidRPr="00B40020">
        <w:rPr>
          <w:rFonts w:asciiTheme="minorHAnsi" w:hAnsiTheme="minorHAnsi" w:cstheme="minorHAnsi"/>
        </w:rPr>
        <w:t xml:space="preserve">6 hours at </w:t>
      </w:r>
      <w:r w:rsidR="00305067">
        <w:rPr>
          <w:rFonts w:asciiTheme="minorHAnsi" w:hAnsiTheme="minorHAnsi" w:cstheme="minorHAnsi"/>
        </w:rPr>
        <w:t>3</w:t>
      </w:r>
      <w:r w:rsidR="00305067" w:rsidRPr="00B40020">
        <w:rPr>
          <w:rFonts w:asciiTheme="minorHAnsi" w:hAnsiTheme="minorHAnsi" w:cstheme="minorHAnsi"/>
        </w:rPr>
        <w:t xml:space="preserve">7 </w:t>
      </w:r>
      <w:r w:rsidR="00305067">
        <w:rPr>
          <w:rFonts w:asciiTheme="minorHAnsi" w:hAnsiTheme="minorHAnsi" w:cstheme="minorHAnsi"/>
        </w:rPr>
        <w:t>degree</w:t>
      </w:r>
      <w:r w:rsidR="006227BF">
        <w:rPr>
          <w:rFonts w:asciiTheme="minorHAnsi" w:hAnsiTheme="minorHAnsi" w:cstheme="minorHAnsi"/>
        </w:rPr>
        <w:t>s</w:t>
      </w:r>
      <w:r w:rsidR="00305067">
        <w:rPr>
          <w:rFonts w:asciiTheme="minorHAnsi" w:hAnsiTheme="minorHAnsi" w:cstheme="minorHAnsi"/>
        </w:rPr>
        <w:t xml:space="preserve"> Celsius</w:t>
      </w:r>
      <w:r w:rsidR="00FE4EBE">
        <w:rPr>
          <w:rFonts w:asciiTheme="minorHAnsi" w:hAnsiTheme="minorHAnsi" w:cstheme="minorHAnsi"/>
          <w:szCs w:val="24"/>
        </w:rPr>
        <w:t xml:space="preserve"> </w:t>
      </w:r>
      <w:r w:rsidR="00FE4EBE" w:rsidRPr="00FE4EBE">
        <w:rPr>
          <w:rFonts w:asciiTheme="minorHAnsi" w:hAnsiTheme="minorHAnsi" w:cstheme="minorHAnsi"/>
          <w:b/>
          <w:bCs/>
          <w:szCs w:val="24"/>
        </w:rPr>
        <w:t>[3]</w:t>
      </w:r>
      <w:r w:rsidR="00FE4EBE">
        <w:rPr>
          <w:rFonts w:asciiTheme="minorHAnsi" w:hAnsiTheme="minorHAnsi" w:cstheme="minorHAnsi"/>
          <w:szCs w:val="24"/>
        </w:rPr>
        <w:t>.</w:t>
      </w:r>
      <w:r w:rsidR="002D4317">
        <w:rPr>
          <w:rFonts w:asciiTheme="minorHAnsi" w:hAnsiTheme="minorHAnsi" w:cstheme="minorHAnsi"/>
          <w:szCs w:val="24"/>
        </w:rPr>
        <w:t xml:space="preserve"> </w:t>
      </w:r>
      <w:r w:rsidR="002D4317" w:rsidRPr="00415E45">
        <w:rPr>
          <w:rFonts w:asciiTheme="minorHAnsi" w:hAnsiTheme="minorHAnsi" w:cstheme="minorHAnsi"/>
          <w:i/>
          <w:iCs/>
          <w:color w:val="0070C0"/>
        </w:rPr>
        <w:t>Video</w:t>
      </w:r>
      <w:r w:rsidR="002D4317">
        <w:rPr>
          <w:rFonts w:asciiTheme="minorHAnsi" w:hAnsiTheme="minorHAnsi" w:cstheme="minorHAnsi"/>
          <w:i/>
          <w:iCs/>
          <w:color w:val="0070C0"/>
        </w:rPr>
        <w:t>graphe</w:t>
      </w:r>
      <w:r w:rsidR="002D4317" w:rsidRPr="00415E45">
        <w:rPr>
          <w:rFonts w:asciiTheme="minorHAnsi" w:hAnsiTheme="minorHAnsi" w:cstheme="minorHAnsi"/>
          <w:i/>
          <w:iCs/>
          <w:color w:val="0070C0"/>
        </w:rPr>
        <w:t>r:</w:t>
      </w:r>
      <w:r w:rsidR="002D4317">
        <w:rPr>
          <w:rFonts w:asciiTheme="minorHAnsi" w:hAnsiTheme="minorHAnsi" w:cstheme="minorHAnsi"/>
          <w:i/>
          <w:iCs/>
          <w:color w:val="0070C0"/>
        </w:rPr>
        <w:t xml:space="preserve"> This step is important!</w:t>
      </w:r>
    </w:p>
    <w:p w14:paraId="61CC6008" w14:textId="65B77E40" w:rsidR="00497AF1" w:rsidRDefault="00843311" w:rsidP="00497AF1">
      <w:pPr>
        <w:rPr>
          <w:rFonts w:asciiTheme="minorHAnsi" w:hAnsiTheme="minorHAnsi" w:cstheme="minorHAnsi"/>
          <w:sz w:val="22"/>
          <w:szCs w:val="22"/>
        </w:rPr>
      </w:pPr>
      <w:r>
        <w:rPr>
          <w:rFonts w:asciiTheme="minorHAnsi" w:hAnsiTheme="minorHAnsi" w:cstheme="minorHAnsi"/>
          <w:sz w:val="22"/>
          <w:szCs w:val="22"/>
        </w:rPr>
        <w:t xml:space="preserve">              </w:t>
      </w:r>
    </w:p>
    <w:p w14:paraId="4B73446D" w14:textId="1E2EFF61" w:rsidR="00843311" w:rsidRPr="00FE4EBE" w:rsidRDefault="00843311" w:rsidP="00843311">
      <w:pPr>
        <w:pStyle w:val="ListParagraph"/>
        <w:numPr>
          <w:ilvl w:val="2"/>
          <w:numId w:val="3"/>
        </w:numPr>
        <w:rPr>
          <w:rFonts w:asciiTheme="minorHAnsi" w:hAnsiTheme="minorHAnsi" w:cstheme="minorHAnsi"/>
          <w:szCs w:val="24"/>
        </w:rPr>
      </w:pPr>
      <w:r w:rsidRPr="00843311">
        <w:rPr>
          <w:rFonts w:asciiTheme="minorHAnsi" w:hAnsiTheme="minorHAnsi" w:cstheme="minorHAnsi"/>
          <w:szCs w:val="24"/>
        </w:rPr>
        <w:t xml:space="preserve">Talent </w:t>
      </w:r>
      <w:r w:rsidR="00FE4EBE">
        <w:rPr>
          <w:rFonts w:asciiTheme="minorHAnsi" w:hAnsiTheme="minorHAnsi" w:cstheme="minorHAnsi"/>
          <w:szCs w:val="24"/>
        </w:rPr>
        <w:t xml:space="preserve">injecting the </w:t>
      </w:r>
      <w:proofErr w:type="gramStart"/>
      <w:r w:rsidR="00FE4EBE">
        <w:rPr>
          <w:rFonts w:asciiTheme="minorHAnsi" w:hAnsiTheme="minorHAnsi" w:cstheme="minorHAnsi"/>
          <w:szCs w:val="24"/>
        </w:rPr>
        <w:t>long-cannula</w:t>
      </w:r>
      <w:proofErr w:type="gramEnd"/>
      <w:r w:rsidR="00FE4EBE">
        <w:rPr>
          <w:rFonts w:asciiTheme="minorHAnsi" w:hAnsiTheme="minorHAnsi" w:cstheme="minorHAnsi"/>
          <w:szCs w:val="24"/>
        </w:rPr>
        <w:t xml:space="preserve"> </w:t>
      </w:r>
      <w:r w:rsidRPr="00843311">
        <w:rPr>
          <w:rFonts w:asciiTheme="minorHAnsi" w:hAnsiTheme="minorHAnsi" w:cstheme="minorHAnsi"/>
          <w:szCs w:val="24"/>
        </w:rPr>
        <w:t>with ACSF</w:t>
      </w:r>
      <w:r>
        <w:rPr>
          <w:rFonts w:asciiTheme="minorHAnsi" w:hAnsiTheme="minorHAnsi" w:cstheme="minorHAnsi"/>
          <w:szCs w:val="24"/>
        </w:rPr>
        <w:t xml:space="preserve">. </w:t>
      </w:r>
    </w:p>
    <w:p w14:paraId="39DA5962" w14:textId="24285FAD" w:rsidR="00FE4EBE" w:rsidRDefault="00FE4EBE" w:rsidP="00843311">
      <w:pPr>
        <w:pStyle w:val="ListParagraph"/>
        <w:numPr>
          <w:ilvl w:val="2"/>
          <w:numId w:val="3"/>
        </w:numPr>
        <w:rPr>
          <w:rFonts w:asciiTheme="minorHAnsi" w:hAnsiTheme="minorHAnsi" w:cstheme="minorHAnsi"/>
          <w:szCs w:val="24"/>
        </w:rPr>
      </w:pPr>
      <w:r>
        <w:rPr>
          <w:rFonts w:asciiTheme="minorHAnsi" w:hAnsiTheme="minorHAnsi" w:cstheme="minorHAnsi"/>
          <w:szCs w:val="24"/>
        </w:rPr>
        <w:t>Talent connecting the infusion-tube to the pump.</w:t>
      </w:r>
    </w:p>
    <w:p w14:paraId="3BEB22A6" w14:textId="29CA0B5B" w:rsidR="00FE4EBE" w:rsidRPr="00FE4EBE" w:rsidRDefault="00FE4EBE" w:rsidP="00843311">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w:t>
      </w:r>
      <w:r w:rsidR="00A36059">
        <w:rPr>
          <w:rFonts w:asciiTheme="minorHAnsi" w:hAnsiTheme="minorHAnsi" w:cstheme="minorHAnsi"/>
          <w:szCs w:val="24"/>
        </w:rPr>
        <w:t xml:space="preserve">placing </w:t>
      </w:r>
      <w:r>
        <w:rPr>
          <w:rFonts w:asciiTheme="minorHAnsi" w:hAnsiTheme="minorHAnsi" w:cstheme="minorHAnsi"/>
          <w:szCs w:val="24"/>
        </w:rPr>
        <w:t>the pump in</w:t>
      </w:r>
      <w:r w:rsidR="00A36059">
        <w:rPr>
          <w:rFonts w:asciiTheme="minorHAnsi" w:hAnsiTheme="minorHAnsi" w:cstheme="minorHAnsi"/>
          <w:szCs w:val="24"/>
        </w:rPr>
        <w:t>side</w:t>
      </w:r>
      <w:r>
        <w:rPr>
          <w:rFonts w:asciiTheme="minorHAnsi" w:hAnsiTheme="minorHAnsi" w:cstheme="minorHAnsi"/>
          <w:szCs w:val="24"/>
        </w:rPr>
        <w:t xml:space="preserve"> </w:t>
      </w:r>
      <w:r w:rsidR="00A36059">
        <w:rPr>
          <w:rFonts w:asciiTheme="minorHAnsi" w:hAnsiTheme="minorHAnsi" w:cstheme="minorHAnsi"/>
          <w:szCs w:val="24"/>
        </w:rPr>
        <w:t xml:space="preserve">a </w:t>
      </w:r>
      <w:r>
        <w:rPr>
          <w:rFonts w:asciiTheme="minorHAnsi" w:hAnsiTheme="minorHAnsi" w:cstheme="minorHAnsi"/>
          <w:szCs w:val="24"/>
        </w:rPr>
        <w:t xml:space="preserve">saline beaker </w:t>
      </w:r>
      <w:r w:rsidR="00A36059">
        <w:rPr>
          <w:rFonts w:asciiTheme="minorHAnsi" w:hAnsiTheme="minorHAnsi" w:cstheme="minorHAnsi"/>
          <w:szCs w:val="24"/>
        </w:rPr>
        <w:t xml:space="preserve">into a </w:t>
      </w:r>
      <w:r w:rsidR="00305067">
        <w:rPr>
          <w:rFonts w:asciiTheme="minorHAnsi" w:hAnsiTheme="minorHAnsi" w:cstheme="minorHAnsi"/>
          <w:szCs w:val="24"/>
        </w:rPr>
        <w:t>water</w:t>
      </w:r>
      <w:r w:rsidR="00006870">
        <w:rPr>
          <w:rFonts w:asciiTheme="minorHAnsi" w:hAnsiTheme="minorHAnsi" w:cstheme="minorHAnsi"/>
          <w:szCs w:val="24"/>
        </w:rPr>
        <w:t xml:space="preserve"> </w:t>
      </w:r>
      <w:r w:rsidR="00305067">
        <w:rPr>
          <w:rFonts w:asciiTheme="minorHAnsi" w:hAnsiTheme="minorHAnsi" w:cstheme="minorHAnsi"/>
          <w:szCs w:val="24"/>
        </w:rPr>
        <w:t>bath</w:t>
      </w:r>
      <w:r w:rsidR="00CF0372">
        <w:rPr>
          <w:rFonts w:asciiTheme="minorHAnsi" w:hAnsiTheme="minorHAnsi" w:cstheme="minorHAnsi"/>
          <w:szCs w:val="24"/>
        </w:rPr>
        <w:t>.</w:t>
      </w:r>
    </w:p>
    <w:p w14:paraId="6F05CF6B" w14:textId="29E17BD3" w:rsidR="00FE4EBE" w:rsidRPr="00FE4EBE" w:rsidRDefault="00FE4EBE" w:rsidP="00FE4EBE">
      <w:pPr>
        <w:rPr>
          <w:rFonts w:asciiTheme="minorHAnsi" w:hAnsiTheme="minorHAnsi" w:cstheme="minorHAnsi"/>
          <w:szCs w:val="24"/>
        </w:rPr>
      </w:pPr>
    </w:p>
    <w:p w14:paraId="05EF4B1C" w14:textId="48212BEA" w:rsidR="00843311" w:rsidRDefault="00843311" w:rsidP="00843311">
      <w:pPr>
        <w:pStyle w:val="ListParagraph"/>
        <w:ind w:left="1627"/>
        <w:rPr>
          <w:rFonts w:asciiTheme="minorHAnsi" w:hAnsiTheme="minorHAnsi" w:cstheme="minorHAnsi"/>
          <w:szCs w:val="24"/>
        </w:rPr>
      </w:pPr>
    </w:p>
    <w:p w14:paraId="3B9E996F" w14:textId="1CD463C3" w:rsidR="00843311" w:rsidRPr="005A74C3" w:rsidRDefault="00FE4EBE" w:rsidP="00FE4EBE">
      <w:pPr>
        <w:pStyle w:val="ListParagraph"/>
        <w:numPr>
          <w:ilvl w:val="0"/>
          <w:numId w:val="3"/>
        </w:numPr>
        <w:rPr>
          <w:rFonts w:asciiTheme="minorHAnsi" w:hAnsiTheme="minorHAnsi" w:cstheme="minorHAnsi"/>
          <w:b/>
          <w:bCs/>
          <w:szCs w:val="24"/>
        </w:rPr>
      </w:pPr>
      <w:r w:rsidRPr="005A74C3">
        <w:rPr>
          <w:rFonts w:asciiTheme="minorHAnsi" w:hAnsiTheme="minorHAnsi" w:cstheme="minorHAnsi"/>
          <w:b/>
          <w:bCs/>
          <w:szCs w:val="24"/>
        </w:rPr>
        <w:t xml:space="preserve">Implantation of </w:t>
      </w:r>
      <w:r w:rsidR="005A74C3" w:rsidRPr="005A74C3">
        <w:rPr>
          <w:rFonts w:asciiTheme="minorHAnsi" w:hAnsiTheme="minorHAnsi" w:cstheme="minorHAnsi"/>
          <w:b/>
          <w:bCs/>
          <w:szCs w:val="24"/>
        </w:rPr>
        <w:t>chronic model</w:t>
      </w:r>
      <w:r w:rsidR="00A45BD7">
        <w:rPr>
          <w:rFonts w:asciiTheme="minorHAnsi" w:hAnsiTheme="minorHAnsi" w:cstheme="minorHAnsi"/>
          <w:b/>
          <w:bCs/>
          <w:szCs w:val="24"/>
        </w:rPr>
        <w:t xml:space="preserve"> (osmotic pump)</w:t>
      </w:r>
      <w:r w:rsidR="005A74C3" w:rsidRPr="005A74C3">
        <w:rPr>
          <w:rFonts w:asciiTheme="minorHAnsi" w:hAnsiTheme="minorHAnsi" w:cstheme="minorHAnsi"/>
          <w:b/>
          <w:bCs/>
          <w:szCs w:val="24"/>
        </w:rPr>
        <w:t xml:space="preserve"> into the rat</w:t>
      </w:r>
    </w:p>
    <w:p w14:paraId="55348116" w14:textId="636B948B" w:rsidR="00497AF1" w:rsidRPr="005A74C3" w:rsidRDefault="00497AF1" w:rsidP="00497AF1">
      <w:pPr>
        <w:rPr>
          <w:rFonts w:asciiTheme="minorHAnsi" w:hAnsiTheme="minorHAnsi" w:cstheme="minorHAnsi"/>
          <w:szCs w:val="24"/>
        </w:rPr>
      </w:pPr>
    </w:p>
    <w:p w14:paraId="312E75EF" w14:textId="5A8ABE05" w:rsidR="005A74C3" w:rsidRPr="005A74C3" w:rsidRDefault="005A74C3" w:rsidP="00141EE3">
      <w:pPr>
        <w:pStyle w:val="ListParagraph"/>
        <w:numPr>
          <w:ilvl w:val="1"/>
          <w:numId w:val="3"/>
        </w:numPr>
        <w:rPr>
          <w:rFonts w:asciiTheme="minorHAnsi" w:hAnsiTheme="minorHAnsi" w:cstheme="minorHAnsi"/>
          <w:szCs w:val="24"/>
        </w:rPr>
      </w:pPr>
      <w:r w:rsidRPr="005A74C3">
        <w:rPr>
          <w:rFonts w:asciiTheme="minorHAnsi" w:hAnsiTheme="minorHAnsi" w:cstheme="minorHAnsi"/>
          <w:szCs w:val="24"/>
        </w:rPr>
        <w:t>Create a subcutaneous pocket in the rat’s back</w:t>
      </w:r>
      <w:r w:rsidR="008E20C5">
        <w:rPr>
          <w:rFonts w:asciiTheme="minorHAnsi" w:hAnsiTheme="minorHAnsi" w:cstheme="minorHAnsi"/>
          <w:szCs w:val="24"/>
        </w:rPr>
        <w:t xml:space="preserve"> </w:t>
      </w:r>
      <w:r w:rsidR="008E20C5" w:rsidRPr="008E20C5">
        <w:rPr>
          <w:rFonts w:asciiTheme="minorHAnsi" w:hAnsiTheme="minorHAnsi" w:cstheme="minorHAnsi"/>
          <w:szCs w:val="24"/>
        </w:rPr>
        <w:t xml:space="preserve">by alternately opening and closing </w:t>
      </w:r>
      <w:r w:rsidR="00141EE3" w:rsidRPr="005A74C3">
        <w:rPr>
          <w:rFonts w:asciiTheme="minorHAnsi" w:hAnsiTheme="minorHAnsi" w:cstheme="minorHAnsi"/>
          <w:szCs w:val="24"/>
        </w:rPr>
        <w:t xml:space="preserve">an alcohol sterilized </w:t>
      </w:r>
      <w:r w:rsidR="00141EE3">
        <w:rPr>
          <w:rFonts w:asciiTheme="minorHAnsi" w:hAnsiTheme="minorHAnsi" w:cstheme="minorHAnsi"/>
          <w:szCs w:val="24"/>
        </w:rPr>
        <w:t>hemostat</w:t>
      </w:r>
      <w:r w:rsidR="008E20C5" w:rsidRPr="008E20C5">
        <w:rPr>
          <w:rFonts w:asciiTheme="minorHAnsi" w:hAnsiTheme="minorHAnsi" w:cstheme="minorHAnsi"/>
          <w:szCs w:val="24"/>
        </w:rPr>
        <w:t xml:space="preserve"> under the skin through the </w:t>
      </w:r>
      <w:proofErr w:type="spellStart"/>
      <w:r w:rsidR="008E20C5" w:rsidRPr="008E20C5">
        <w:rPr>
          <w:rFonts w:asciiTheme="minorHAnsi" w:hAnsiTheme="minorHAnsi" w:cstheme="minorHAnsi"/>
          <w:szCs w:val="24"/>
        </w:rPr>
        <w:t>midscapular</w:t>
      </w:r>
      <w:proofErr w:type="spellEnd"/>
      <w:r w:rsidR="008E20C5" w:rsidRPr="008E20C5">
        <w:rPr>
          <w:rFonts w:asciiTheme="minorHAnsi" w:hAnsiTheme="minorHAnsi" w:cstheme="minorHAnsi"/>
          <w:szCs w:val="24"/>
        </w:rPr>
        <w:t xml:space="preserve"> line</w:t>
      </w:r>
      <w:r w:rsidR="001D1FF7">
        <w:rPr>
          <w:rFonts w:asciiTheme="minorHAnsi" w:eastAsia="Times New Roman" w:hAnsiTheme="minorHAnsi" w:cstheme="minorHAnsi"/>
          <w:color w:val="3366FF"/>
          <w:szCs w:val="24"/>
          <w:lang w:bidi="he-IL"/>
        </w:rPr>
        <w:t xml:space="preserve"> </w:t>
      </w:r>
      <w:r w:rsidR="001D1FF7">
        <w:rPr>
          <w:rFonts w:asciiTheme="minorHAnsi" w:hAnsiTheme="minorHAnsi" w:cstheme="minorHAnsi"/>
          <w:b/>
          <w:bCs/>
          <w:szCs w:val="24"/>
        </w:rPr>
        <w:t>[1</w:t>
      </w:r>
      <w:r w:rsidR="001D1FF7" w:rsidRPr="005A74C3">
        <w:rPr>
          <w:rFonts w:asciiTheme="minorHAnsi" w:hAnsiTheme="minorHAnsi" w:cstheme="minorHAnsi"/>
          <w:b/>
          <w:bCs/>
          <w:szCs w:val="24"/>
        </w:rPr>
        <w:t>]</w:t>
      </w:r>
      <w:r w:rsidR="001D1FF7">
        <w:rPr>
          <w:rFonts w:asciiTheme="minorHAnsi" w:eastAsia="Times New Roman" w:hAnsiTheme="minorHAnsi" w:cstheme="minorHAnsi"/>
          <w:color w:val="3366FF"/>
          <w:szCs w:val="24"/>
          <w:lang w:bidi="he-IL"/>
        </w:rPr>
        <w:t xml:space="preserve">. </w:t>
      </w:r>
      <w:r w:rsidR="002D4317" w:rsidRPr="00415E45">
        <w:rPr>
          <w:rFonts w:asciiTheme="minorHAnsi" w:hAnsiTheme="minorHAnsi" w:cstheme="minorHAnsi"/>
          <w:i/>
          <w:iCs/>
          <w:color w:val="0070C0"/>
        </w:rPr>
        <w:t>Video</w:t>
      </w:r>
      <w:r w:rsidR="002D4317">
        <w:rPr>
          <w:rFonts w:asciiTheme="minorHAnsi" w:hAnsiTheme="minorHAnsi" w:cstheme="minorHAnsi"/>
          <w:i/>
          <w:iCs/>
          <w:color w:val="0070C0"/>
        </w:rPr>
        <w:t>graphe</w:t>
      </w:r>
      <w:r w:rsidR="002D4317" w:rsidRPr="00415E45">
        <w:rPr>
          <w:rFonts w:asciiTheme="minorHAnsi" w:hAnsiTheme="minorHAnsi" w:cstheme="minorHAnsi"/>
          <w:i/>
          <w:iCs/>
          <w:color w:val="0070C0"/>
        </w:rPr>
        <w:t>r:</w:t>
      </w:r>
      <w:r w:rsidR="002D4317">
        <w:rPr>
          <w:rFonts w:asciiTheme="minorHAnsi" w:hAnsiTheme="minorHAnsi" w:cstheme="minorHAnsi"/>
          <w:i/>
          <w:iCs/>
          <w:color w:val="0070C0"/>
        </w:rPr>
        <w:t xml:space="preserve"> This step is difficult.</w:t>
      </w:r>
    </w:p>
    <w:p w14:paraId="40B05803" w14:textId="482D4CDF" w:rsidR="00497AF1" w:rsidRPr="005A74C3" w:rsidRDefault="00497AF1" w:rsidP="00497AF1">
      <w:pPr>
        <w:rPr>
          <w:rFonts w:asciiTheme="minorHAnsi" w:hAnsiTheme="minorHAnsi" w:cstheme="minorHAnsi"/>
          <w:szCs w:val="24"/>
        </w:rPr>
      </w:pPr>
    </w:p>
    <w:p w14:paraId="3DC76851" w14:textId="03136DF8" w:rsidR="005A74C3" w:rsidRPr="003B175E" w:rsidRDefault="005A74C3" w:rsidP="00CD6D2E">
      <w:pPr>
        <w:pStyle w:val="ListParagraph"/>
        <w:numPr>
          <w:ilvl w:val="2"/>
          <w:numId w:val="3"/>
        </w:numPr>
        <w:rPr>
          <w:rFonts w:asciiTheme="minorHAnsi" w:hAnsiTheme="minorHAnsi" w:cstheme="minorHAnsi"/>
          <w:szCs w:val="24"/>
        </w:rPr>
      </w:pPr>
      <w:r w:rsidRPr="003B175E">
        <w:rPr>
          <w:rFonts w:asciiTheme="minorHAnsi" w:hAnsiTheme="minorHAnsi" w:cstheme="minorHAnsi"/>
          <w:szCs w:val="24"/>
        </w:rPr>
        <w:t xml:space="preserve">Talent creating a subcutaneous pocket by opening and closing the </w:t>
      </w:r>
      <w:r w:rsidR="00CD6D2E" w:rsidRPr="003B175E">
        <w:rPr>
          <w:rFonts w:asciiTheme="minorHAnsi" w:hAnsiTheme="minorHAnsi" w:cstheme="minorHAnsi"/>
          <w:szCs w:val="24"/>
        </w:rPr>
        <w:t xml:space="preserve">hemostat </w:t>
      </w:r>
      <w:r w:rsidRPr="003B175E">
        <w:rPr>
          <w:rFonts w:asciiTheme="minorHAnsi" w:hAnsiTheme="minorHAnsi" w:cstheme="minorHAnsi"/>
          <w:szCs w:val="24"/>
        </w:rPr>
        <w:t>under the skin.</w:t>
      </w:r>
    </w:p>
    <w:p w14:paraId="72ACB9BD" w14:textId="675E841D" w:rsidR="00497AF1" w:rsidRDefault="00497AF1" w:rsidP="00497AF1">
      <w:pPr>
        <w:rPr>
          <w:rFonts w:asciiTheme="minorHAnsi" w:hAnsiTheme="minorHAnsi" w:cstheme="minorHAnsi"/>
          <w:sz w:val="22"/>
          <w:szCs w:val="22"/>
        </w:rPr>
      </w:pPr>
    </w:p>
    <w:p w14:paraId="2FFF4180" w14:textId="6E8093BA" w:rsidR="00497AF1" w:rsidRDefault="00497AF1" w:rsidP="00497AF1">
      <w:pPr>
        <w:rPr>
          <w:rFonts w:asciiTheme="minorHAnsi" w:hAnsiTheme="minorHAnsi" w:cstheme="minorHAnsi"/>
          <w:sz w:val="22"/>
          <w:szCs w:val="22"/>
        </w:rPr>
      </w:pPr>
    </w:p>
    <w:p w14:paraId="5E04AE4F" w14:textId="7354545F" w:rsidR="0004505E" w:rsidRDefault="0004505E" w:rsidP="0004505E">
      <w:pPr>
        <w:pStyle w:val="ListParagraph"/>
        <w:numPr>
          <w:ilvl w:val="1"/>
          <w:numId w:val="3"/>
        </w:numPr>
        <w:rPr>
          <w:rFonts w:asciiTheme="minorHAnsi" w:hAnsiTheme="minorHAnsi" w:cstheme="minorHAnsi"/>
          <w:szCs w:val="24"/>
        </w:rPr>
      </w:pPr>
      <w:r w:rsidRPr="00305067">
        <w:rPr>
          <w:rFonts w:asciiTheme="minorHAnsi" w:hAnsiTheme="minorHAnsi" w:cstheme="minorHAnsi"/>
          <w:szCs w:val="24"/>
        </w:rPr>
        <w:t xml:space="preserve">Remove </w:t>
      </w:r>
      <w:r w:rsidR="007B121D" w:rsidRPr="007B121D">
        <w:rPr>
          <w:rFonts w:asciiTheme="minorHAnsi" w:hAnsiTheme="minorHAnsi" w:cstheme="minorHAnsi"/>
          <w:szCs w:val="24"/>
        </w:rPr>
        <w:t>the pump from the water bath and place it on the rat</w:t>
      </w:r>
      <w:r w:rsidR="007B121D">
        <w:rPr>
          <w:rFonts w:asciiTheme="minorHAnsi" w:hAnsiTheme="minorHAnsi" w:cstheme="minorHAnsi"/>
          <w:szCs w:val="24"/>
        </w:rPr>
        <w:t>’</w:t>
      </w:r>
      <w:r w:rsidR="007B121D" w:rsidRPr="007B121D">
        <w:rPr>
          <w:rFonts w:asciiTheme="minorHAnsi" w:hAnsiTheme="minorHAnsi" w:cstheme="minorHAnsi"/>
          <w:szCs w:val="24"/>
        </w:rPr>
        <w:t>s back</w:t>
      </w:r>
      <w:r w:rsidR="007B121D">
        <w:rPr>
          <w:rFonts w:asciiTheme="minorHAnsi" w:hAnsiTheme="minorHAnsi" w:cstheme="minorHAnsi"/>
          <w:szCs w:val="24"/>
        </w:rPr>
        <w:t>,</w:t>
      </w:r>
      <w:r w:rsidR="007B121D" w:rsidRPr="007B121D">
        <w:rPr>
          <w:rFonts w:asciiTheme="minorHAnsi" w:hAnsiTheme="minorHAnsi" w:cstheme="minorHAnsi"/>
          <w:szCs w:val="24"/>
        </w:rPr>
        <w:t xml:space="preserve"> covered with a paper wipe</w:t>
      </w:r>
      <w:r w:rsidR="007B121D" w:rsidRPr="007B121D">
        <w:rPr>
          <w:rFonts w:asciiTheme="minorHAnsi" w:hAnsiTheme="minorHAnsi" w:cstheme="minorHAnsi"/>
          <w:b/>
          <w:bCs/>
          <w:szCs w:val="24"/>
        </w:rPr>
        <w:t xml:space="preserve"> [1]</w:t>
      </w:r>
      <w:r w:rsidR="007B121D" w:rsidRPr="007B121D">
        <w:rPr>
          <w:rFonts w:asciiTheme="minorHAnsi" w:hAnsiTheme="minorHAnsi" w:cstheme="minorHAnsi"/>
          <w:szCs w:val="24"/>
        </w:rPr>
        <w:t xml:space="preserve">. Slide the cannula-guide of the infusion tube on the cannula holder </w:t>
      </w:r>
      <w:r w:rsidR="007B121D" w:rsidRPr="007B121D">
        <w:rPr>
          <w:rFonts w:asciiTheme="minorHAnsi" w:hAnsiTheme="minorHAnsi" w:cstheme="minorHAnsi"/>
          <w:b/>
          <w:bCs/>
          <w:szCs w:val="24"/>
        </w:rPr>
        <w:t>[2]</w:t>
      </w:r>
      <w:r w:rsidR="007B121D" w:rsidRPr="007B121D">
        <w:rPr>
          <w:rFonts w:asciiTheme="minorHAnsi" w:hAnsiTheme="minorHAnsi" w:cstheme="minorHAnsi"/>
          <w:szCs w:val="24"/>
        </w:rPr>
        <w:t xml:space="preserve">. Hold the pump with the hemostat and gently insert it into the subcutaneous pocket </w:t>
      </w:r>
      <w:r w:rsidR="00B67BF0" w:rsidRPr="007910F2">
        <w:rPr>
          <w:rFonts w:asciiTheme="minorHAnsi" w:eastAsia="Times New Roman" w:hAnsiTheme="minorHAnsi" w:cstheme="minorHAnsi"/>
          <w:b/>
          <w:bCs/>
          <w:color w:val="000000" w:themeColor="text1"/>
          <w:szCs w:val="24"/>
          <w:lang w:bidi="he-IL"/>
        </w:rPr>
        <w:t>[3]</w:t>
      </w:r>
      <w:r w:rsidR="00B67BF0" w:rsidRPr="007910F2">
        <w:rPr>
          <w:rFonts w:asciiTheme="minorHAnsi" w:eastAsia="Times New Roman" w:hAnsiTheme="minorHAnsi" w:cstheme="minorHAnsi"/>
          <w:color w:val="000000" w:themeColor="text1"/>
          <w:szCs w:val="24"/>
          <w:lang w:bidi="he-IL"/>
        </w:rPr>
        <w:t>.</w:t>
      </w:r>
      <w:r w:rsidR="002D4317" w:rsidRPr="007910F2">
        <w:rPr>
          <w:rFonts w:asciiTheme="minorHAnsi" w:hAnsiTheme="minorHAnsi" w:cstheme="minorHAnsi"/>
          <w:color w:val="000000" w:themeColor="text1"/>
          <w:szCs w:val="24"/>
        </w:rPr>
        <w:t xml:space="preserve"> </w:t>
      </w:r>
      <w:r w:rsidR="002D4317" w:rsidRPr="00415E45">
        <w:rPr>
          <w:rFonts w:asciiTheme="minorHAnsi" w:hAnsiTheme="minorHAnsi" w:cstheme="minorHAnsi"/>
          <w:i/>
          <w:iCs/>
          <w:color w:val="0070C0"/>
        </w:rPr>
        <w:t>Video</w:t>
      </w:r>
      <w:r w:rsidR="002D4317">
        <w:rPr>
          <w:rFonts w:asciiTheme="minorHAnsi" w:hAnsiTheme="minorHAnsi" w:cstheme="minorHAnsi"/>
          <w:i/>
          <w:iCs/>
          <w:color w:val="0070C0"/>
        </w:rPr>
        <w:t>graphe</w:t>
      </w:r>
      <w:r w:rsidR="002D4317" w:rsidRPr="00415E45">
        <w:rPr>
          <w:rFonts w:asciiTheme="minorHAnsi" w:hAnsiTheme="minorHAnsi" w:cstheme="minorHAnsi"/>
          <w:i/>
          <w:iCs/>
          <w:color w:val="0070C0"/>
        </w:rPr>
        <w:t>r:</w:t>
      </w:r>
      <w:r w:rsidR="002D4317">
        <w:rPr>
          <w:rFonts w:asciiTheme="minorHAnsi" w:hAnsiTheme="minorHAnsi" w:cstheme="minorHAnsi"/>
          <w:i/>
          <w:iCs/>
          <w:color w:val="0070C0"/>
        </w:rPr>
        <w:t xml:space="preserve"> This step is difficult </w:t>
      </w:r>
      <w:r w:rsidR="00283E0D">
        <w:rPr>
          <w:rFonts w:asciiTheme="minorHAnsi" w:hAnsiTheme="minorHAnsi" w:cstheme="minorHAnsi"/>
          <w:i/>
          <w:iCs/>
          <w:color w:val="0070C0"/>
        </w:rPr>
        <w:t>and important</w:t>
      </w:r>
      <w:r w:rsidR="002D4317">
        <w:rPr>
          <w:rFonts w:asciiTheme="minorHAnsi" w:hAnsiTheme="minorHAnsi" w:cstheme="minorHAnsi"/>
          <w:i/>
          <w:iCs/>
          <w:color w:val="0070C0"/>
        </w:rPr>
        <w:t>!</w:t>
      </w:r>
    </w:p>
    <w:p w14:paraId="51C847D3" w14:textId="749FEA95" w:rsidR="005A74C3" w:rsidRDefault="005A74C3" w:rsidP="009B1186">
      <w:pPr>
        <w:pStyle w:val="ListParagraph"/>
        <w:ind w:left="907"/>
        <w:rPr>
          <w:rFonts w:asciiTheme="minorHAnsi" w:hAnsiTheme="minorHAnsi" w:cstheme="minorHAnsi"/>
        </w:rPr>
      </w:pPr>
    </w:p>
    <w:p w14:paraId="0C80D97E" w14:textId="61795EDE" w:rsidR="0004505E" w:rsidRPr="00422B88" w:rsidRDefault="00A45BD7" w:rsidP="00422B88">
      <w:pPr>
        <w:pStyle w:val="ListParagraph"/>
        <w:numPr>
          <w:ilvl w:val="2"/>
          <w:numId w:val="3"/>
        </w:numPr>
        <w:rPr>
          <w:rFonts w:asciiTheme="minorHAnsi" w:hAnsiTheme="minorHAnsi" w:cstheme="minorHAnsi"/>
          <w:szCs w:val="24"/>
        </w:rPr>
      </w:pPr>
      <w:r>
        <w:rPr>
          <w:rFonts w:asciiTheme="minorHAnsi" w:hAnsiTheme="minorHAnsi" w:cstheme="minorHAnsi"/>
        </w:rPr>
        <w:t xml:space="preserve">Talent </w:t>
      </w:r>
      <w:r w:rsidR="007B121D">
        <w:rPr>
          <w:rFonts w:asciiTheme="minorHAnsi" w:hAnsiTheme="minorHAnsi" w:cstheme="minorHAnsi"/>
        </w:rPr>
        <w:t>placing the pump on the rat’s back</w:t>
      </w:r>
      <w:r w:rsidR="0004505E">
        <w:rPr>
          <w:rFonts w:asciiTheme="minorHAnsi" w:hAnsiTheme="minorHAnsi" w:cstheme="minorHAnsi"/>
        </w:rPr>
        <w:t>.</w:t>
      </w:r>
    </w:p>
    <w:p w14:paraId="18704534" w14:textId="5C7FAA15" w:rsidR="00B67BF0" w:rsidRPr="00422B88" w:rsidRDefault="0004505E" w:rsidP="005A4E3D">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w:t>
      </w:r>
      <w:r w:rsidR="007B121D">
        <w:rPr>
          <w:rFonts w:asciiTheme="minorHAnsi" w:hAnsiTheme="minorHAnsi" w:cstheme="minorHAnsi"/>
          <w:szCs w:val="24"/>
        </w:rPr>
        <w:t>sliding the cannula guide on the cannula holder</w:t>
      </w:r>
      <w:r>
        <w:rPr>
          <w:rFonts w:asciiTheme="minorHAnsi" w:hAnsiTheme="minorHAnsi" w:cstheme="minorHAnsi"/>
          <w:szCs w:val="24"/>
        </w:rPr>
        <w:t>.</w:t>
      </w:r>
    </w:p>
    <w:p w14:paraId="1A03A226" w14:textId="76160D2E" w:rsidR="00B67BF0" w:rsidRDefault="007B121D" w:rsidP="005A4E3D">
      <w:pPr>
        <w:pStyle w:val="ListParagraph"/>
        <w:numPr>
          <w:ilvl w:val="2"/>
          <w:numId w:val="3"/>
        </w:numPr>
        <w:rPr>
          <w:rFonts w:asciiTheme="minorHAnsi" w:hAnsiTheme="minorHAnsi" w:cstheme="minorHAnsi"/>
          <w:szCs w:val="24"/>
        </w:rPr>
      </w:pPr>
      <w:r>
        <w:rPr>
          <w:rFonts w:asciiTheme="minorHAnsi" w:hAnsiTheme="minorHAnsi" w:cstheme="minorHAnsi"/>
          <w:szCs w:val="24"/>
        </w:rPr>
        <w:lastRenderedPageBreak/>
        <w:t>Talent placing the pump in the rat’s back pocket</w:t>
      </w:r>
      <w:r w:rsidR="00B67BF0">
        <w:rPr>
          <w:rFonts w:asciiTheme="minorHAnsi" w:hAnsiTheme="minorHAnsi" w:cstheme="minorHAnsi"/>
          <w:szCs w:val="24"/>
        </w:rPr>
        <w:t>.</w:t>
      </w:r>
    </w:p>
    <w:p w14:paraId="667C6AFF" w14:textId="77777777" w:rsidR="00305067" w:rsidRDefault="00305067" w:rsidP="009B1186"/>
    <w:p w14:paraId="55B04AAB" w14:textId="66BC3F7C" w:rsidR="00497AF1" w:rsidRPr="00CF0372" w:rsidRDefault="00305067" w:rsidP="00CF0372">
      <w:pPr>
        <w:pStyle w:val="ListParagraph"/>
        <w:numPr>
          <w:ilvl w:val="1"/>
          <w:numId w:val="3"/>
        </w:numPr>
        <w:rPr>
          <w:rFonts w:asciiTheme="minorHAnsi" w:hAnsiTheme="minorHAnsi" w:cstheme="minorHAnsi"/>
          <w:szCs w:val="24"/>
        </w:rPr>
      </w:pPr>
      <w:r w:rsidRPr="00305067">
        <w:rPr>
          <w:rFonts w:asciiTheme="minorHAnsi" w:hAnsiTheme="minorHAnsi" w:cstheme="minorHAnsi"/>
          <w:szCs w:val="24"/>
        </w:rPr>
        <w:t>Implant the infusion-cannula in the target and glue it to the skull using gel glue</w:t>
      </w:r>
      <w:r>
        <w:rPr>
          <w:rFonts w:asciiTheme="minorHAnsi" w:hAnsiTheme="minorHAnsi" w:cstheme="minorHAnsi"/>
          <w:szCs w:val="24"/>
        </w:rPr>
        <w:t xml:space="preserve"> </w:t>
      </w:r>
      <w:r w:rsidRPr="00305067">
        <w:rPr>
          <w:rFonts w:asciiTheme="minorHAnsi" w:hAnsiTheme="minorHAnsi" w:cstheme="minorHAnsi"/>
          <w:b/>
          <w:bCs/>
          <w:szCs w:val="24"/>
        </w:rPr>
        <w:t>[1]</w:t>
      </w:r>
      <w:r w:rsidRPr="00305067">
        <w:rPr>
          <w:rFonts w:asciiTheme="minorHAnsi" w:hAnsiTheme="minorHAnsi" w:cstheme="minorHAnsi"/>
          <w:szCs w:val="24"/>
        </w:rPr>
        <w:t>.</w:t>
      </w:r>
      <w:r>
        <w:rPr>
          <w:rFonts w:asciiTheme="minorHAnsi" w:hAnsiTheme="minorHAnsi" w:cstheme="minorHAnsi"/>
          <w:szCs w:val="24"/>
        </w:rPr>
        <w:t xml:space="preserve"> </w:t>
      </w:r>
      <w:r w:rsidR="007B121D" w:rsidRPr="007B121D">
        <w:rPr>
          <w:rFonts w:asciiTheme="minorHAnsi" w:hAnsiTheme="minorHAnsi" w:cstheme="minorHAnsi"/>
          <w:szCs w:val="24"/>
        </w:rPr>
        <w:t>Fix the infusion-cannula</w:t>
      </w:r>
      <w:r w:rsidR="007B121D" w:rsidRPr="007B121D">
        <w:rPr>
          <w:rFonts w:asciiTheme="minorHAnsi" w:hAnsiTheme="minorHAnsi" w:cstheme="minorHAnsi"/>
          <w:szCs w:val="24"/>
        </w:rPr>
        <w:t>, ensure that the catheter is kink-free to allow for neck movement</w:t>
      </w:r>
      <w:r w:rsidR="007B121D">
        <w:rPr>
          <w:rFonts w:asciiTheme="minorHAnsi" w:hAnsiTheme="minorHAnsi" w:cstheme="minorHAnsi"/>
          <w:szCs w:val="24"/>
        </w:rPr>
        <w:t>,</w:t>
      </w:r>
      <w:r w:rsidR="007B121D" w:rsidRPr="007B121D">
        <w:rPr>
          <w:rFonts w:asciiTheme="minorHAnsi" w:hAnsiTheme="minorHAnsi" w:cstheme="minorHAnsi"/>
          <w:szCs w:val="24"/>
        </w:rPr>
        <w:t xml:space="preserve"> and cover all the implants with dental cement</w:t>
      </w:r>
      <w:r>
        <w:rPr>
          <w:rFonts w:asciiTheme="minorHAnsi" w:hAnsiTheme="minorHAnsi" w:cstheme="minorHAnsi"/>
          <w:szCs w:val="24"/>
        </w:rPr>
        <w:t xml:space="preserve"> </w:t>
      </w:r>
      <w:r w:rsidRPr="00305067">
        <w:rPr>
          <w:rFonts w:asciiTheme="minorHAnsi" w:hAnsiTheme="minorHAnsi" w:cstheme="minorHAnsi"/>
          <w:b/>
          <w:bCs/>
          <w:szCs w:val="24"/>
        </w:rPr>
        <w:t>[2]</w:t>
      </w:r>
      <w:r w:rsidRPr="007B121D">
        <w:rPr>
          <w:rFonts w:asciiTheme="minorHAnsi" w:hAnsiTheme="minorHAnsi" w:cstheme="minorHAnsi"/>
          <w:szCs w:val="24"/>
        </w:rPr>
        <w:t>.</w:t>
      </w:r>
    </w:p>
    <w:p w14:paraId="05B754B6" w14:textId="65397DD1" w:rsidR="00305067" w:rsidRDefault="00305067" w:rsidP="00305067">
      <w:pPr>
        <w:pStyle w:val="ListParagraph"/>
        <w:ind w:left="907"/>
        <w:rPr>
          <w:rFonts w:asciiTheme="minorHAnsi" w:hAnsiTheme="minorHAnsi" w:cstheme="minorHAnsi"/>
          <w:szCs w:val="24"/>
        </w:rPr>
      </w:pPr>
    </w:p>
    <w:p w14:paraId="699CA180" w14:textId="0A1EDEFF" w:rsidR="00305067" w:rsidRDefault="00305067" w:rsidP="00305067">
      <w:pPr>
        <w:pStyle w:val="ListParagraph"/>
        <w:numPr>
          <w:ilvl w:val="2"/>
          <w:numId w:val="3"/>
        </w:numPr>
        <w:rPr>
          <w:rFonts w:asciiTheme="minorHAnsi" w:hAnsiTheme="minorHAnsi" w:cstheme="minorHAnsi"/>
          <w:szCs w:val="24"/>
        </w:rPr>
      </w:pPr>
      <w:r>
        <w:rPr>
          <w:rFonts w:asciiTheme="minorHAnsi" w:hAnsiTheme="minorHAnsi" w:cstheme="minorHAnsi"/>
          <w:szCs w:val="24"/>
        </w:rPr>
        <w:t>Talent implanting infusion cannula in the target.</w:t>
      </w:r>
    </w:p>
    <w:p w14:paraId="5D5D80E7" w14:textId="576827DC" w:rsidR="00CF0372" w:rsidRPr="00A73413" w:rsidRDefault="00CF0372" w:rsidP="00305067">
      <w:pPr>
        <w:pStyle w:val="ListParagraph"/>
        <w:numPr>
          <w:ilvl w:val="2"/>
          <w:numId w:val="3"/>
        </w:numPr>
      </w:pPr>
      <w:r>
        <w:rPr>
          <w:rFonts w:asciiTheme="minorHAnsi" w:hAnsiTheme="minorHAnsi" w:cstheme="minorHAnsi"/>
          <w:szCs w:val="24"/>
        </w:rPr>
        <w:t>Talent applying dental cement along the skull.</w:t>
      </w:r>
      <w:r w:rsidR="00737C05">
        <w:rPr>
          <w:rFonts w:asciiTheme="minorHAnsi" w:hAnsiTheme="minorHAnsi" w:cstheme="minorHAnsi"/>
          <w:szCs w:val="24"/>
        </w:rPr>
        <w:t xml:space="preserve"> </w:t>
      </w:r>
      <w:r w:rsidR="00A73413">
        <w:rPr>
          <w:rFonts w:asciiTheme="minorHAnsi" w:hAnsiTheme="minorHAnsi" w:cstheme="minorHAnsi"/>
          <w:szCs w:val="24"/>
        </w:rPr>
        <w:t xml:space="preserve">NOTE: </w:t>
      </w:r>
      <w:r w:rsidR="00737C05" w:rsidRPr="00A73413">
        <w:rPr>
          <w:highlight w:val="green"/>
        </w:rPr>
        <w:t>Shot 4.3.2 includes 2 parts (was paused in the middle). Since the step is pretty long, part 2 shows how it should look at the end.</w:t>
      </w:r>
    </w:p>
    <w:p w14:paraId="5F8F268F" w14:textId="77777777" w:rsidR="00CF0372" w:rsidRDefault="00CF0372" w:rsidP="00CF0372">
      <w:pPr>
        <w:pStyle w:val="ListParagraph"/>
        <w:ind w:left="1627"/>
        <w:rPr>
          <w:rFonts w:asciiTheme="minorHAnsi" w:hAnsiTheme="minorHAnsi" w:cstheme="minorHAnsi"/>
          <w:szCs w:val="24"/>
        </w:rPr>
      </w:pPr>
    </w:p>
    <w:p w14:paraId="2BF88245" w14:textId="4E27D15F" w:rsidR="00CF0372" w:rsidRPr="00305067" w:rsidRDefault="00915115" w:rsidP="00CF0372">
      <w:pPr>
        <w:pStyle w:val="ListParagraph"/>
        <w:numPr>
          <w:ilvl w:val="1"/>
          <w:numId w:val="3"/>
        </w:numPr>
        <w:rPr>
          <w:rFonts w:asciiTheme="minorHAnsi" w:hAnsiTheme="minorHAnsi" w:cstheme="minorHAnsi"/>
          <w:szCs w:val="24"/>
        </w:rPr>
      </w:pPr>
      <w:r>
        <w:rPr>
          <w:rFonts w:asciiTheme="minorHAnsi" w:hAnsiTheme="minorHAnsi" w:cstheme="minorHAnsi"/>
          <w:szCs w:val="24"/>
        </w:rPr>
        <w:t>To perform pump replacement surgery, s</w:t>
      </w:r>
      <w:r w:rsidR="00BF41B2">
        <w:rPr>
          <w:rFonts w:asciiTheme="minorHAnsi" w:hAnsiTheme="minorHAnsi" w:cstheme="minorHAnsi"/>
          <w:szCs w:val="24"/>
        </w:rPr>
        <w:t>tart i</w:t>
      </w:r>
      <w:r w:rsidR="00CF0372">
        <w:rPr>
          <w:rFonts w:asciiTheme="minorHAnsi" w:hAnsiTheme="minorHAnsi" w:cstheme="minorHAnsi"/>
          <w:szCs w:val="24"/>
        </w:rPr>
        <w:t>nject</w:t>
      </w:r>
      <w:r w:rsidR="00BF41B2">
        <w:rPr>
          <w:rFonts w:asciiTheme="minorHAnsi" w:hAnsiTheme="minorHAnsi" w:cstheme="minorHAnsi"/>
          <w:szCs w:val="24"/>
        </w:rPr>
        <w:t>ing</w:t>
      </w:r>
      <w:r w:rsidR="00CF0372">
        <w:rPr>
          <w:rFonts w:asciiTheme="minorHAnsi" w:hAnsiTheme="minorHAnsi" w:cstheme="minorHAnsi"/>
          <w:szCs w:val="24"/>
        </w:rPr>
        <w:t xml:space="preserve"> bicuculline </w:t>
      </w:r>
      <w:r w:rsidR="00B56C57">
        <w:rPr>
          <w:rFonts w:asciiTheme="minorHAnsi" w:hAnsiTheme="minorHAnsi" w:cstheme="minorHAnsi"/>
          <w:szCs w:val="24"/>
        </w:rPr>
        <w:t>into</w:t>
      </w:r>
      <w:r w:rsidR="00CF0372">
        <w:rPr>
          <w:rFonts w:asciiTheme="minorHAnsi" w:hAnsiTheme="minorHAnsi" w:cstheme="minorHAnsi"/>
          <w:szCs w:val="24"/>
        </w:rPr>
        <w:t xml:space="preserve"> the pump using a syringe with a 27</w:t>
      </w:r>
      <w:r w:rsidR="00006870">
        <w:rPr>
          <w:rFonts w:asciiTheme="minorHAnsi" w:hAnsiTheme="minorHAnsi" w:cstheme="minorHAnsi"/>
          <w:szCs w:val="24"/>
        </w:rPr>
        <w:t>-gauge</w:t>
      </w:r>
      <w:r w:rsidR="00CF0372">
        <w:rPr>
          <w:rFonts w:asciiTheme="minorHAnsi" w:hAnsiTheme="minorHAnsi" w:cstheme="minorHAnsi"/>
          <w:szCs w:val="24"/>
        </w:rPr>
        <w:t xml:space="preserve"> blunt needle</w:t>
      </w:r>
      <w:r w:rsidR="00006870">
        <w:rPr>
          <w:rFonts w:asciiTheme="minorHAnsi" w:hAnsiTheme="minorHAnsi" w:cstheme="minorHAnsi"/>
          <w:szCs w:val="24"/>
        </w:rPr>
        <w:t>. C</w:t>
      </w:r>
      <w:r w:rsidR="00006870" w:rsidRPr="00006870">
        <w:rPr>
          <w:rFonts w:asciiTheme="minorHAnsi" w:hAnsiTheme="minorHAnsi" w:cstheme="minorHAnsi"/>
          <w:szCs w:val="24"/>
        </w:rPr>
        <w:t>ontinue to inject bicuculline</w:t>
      </w:r>
      <w:r w:rsidR="00006870">
        <w:rPr>
          <w:rFonts w:asciiTheme="minorHAnsi" w:hAnsiTheme="minorHAnsi" w:cstheme="minorHAnsi"/>
          <w:szCs w:val="24"/>
        </w:rPr>
        <w:t xml:space="preserve"> while removing the syringe</w:t>
      </w:r>
      <w:r w:rsidR="00006870" w:rsidRPr="00006870">
        <w:rPr>
          <w:rFonts w:asciiTheme="minorHAnsi" w:hAnsiTheme="minorHAnsi" w:cstheme="minorHAnsi"/>
          <w:szCs w:val="24"/>
        </w:rPr>
        <w:t xml:space="preserve"> to prevent air from entering</w:t>
      </w:r>
      <w:r w:rsidR="00CF0372">
        <w:rPr>
          <w:rFonts w:asciiTheme="minorHAnsi" w:hAnsiTheme="minorHAnsi" w:cstheme="minorHAnsi"/>
          <w:szCs w:val="24"/>
        </w:rPr>
        <w:t xml:space="preserve"> </w:t>
      </w:r>
      <w:r w:rsidR="00CF0372" w:rsidRPr="00CF0372">
        <w:rPr>
          <w:rFonts w:asciiTheme="minorHAnsi" w:hAnsiTheme="minorHAnsi" w:cstheme="minorHAnsi"/>
          <w:b/>
          <w:bCs/>
          <w:szCs w:val="24"/>
        </w:rPr>
        <w:t>[</w:t>
      </w:r>
      <w:r w:rsidR="00006870">
        <w:rPr>
          <w:rFonts w:asciiTheme="minorHAnsi" w:hAnsiTheme="minorHAnsi" w:cstheme="minorHAnsi"/>
          <w:b/>
          <w:bCs/>
          <w:szCs w:val="24"/>
        </w:rPr>
        <w:t>1</w:t>
      </w:r>
      <w:r w:rsidR="00CF0372" w:rsidRPr="00CF0372">
        <w:rPr>
          <w:rFonts w:asciiTheme="minorHAnsi" w:hAnsiTheme="minorHAnsi" w:cstheme="minorHAnsi"/>
          <w:b/>
          <w:bCs/>
          <w:szCs w:val="24"/>
        </w:rPr>
        <w:t>]</w:t>
      </w:r>
      <w:r w:rsidR="00CF0372">
        <w:rPr>
          <w:rFonts w:asciiTheme="minorHAnsi" w:hAnsiTheme="minorHAnsi" w:cstheme="minorHAnsi"/>
          <w:szCs w:val="24"/>
        </w:rPr>
        <w:t xml:space="preserve">. </w:t>
      </w:r>
    </w:p>
    <w:p w14:paraId="5386AE85" w14:textId="70E201E6" w:rsidR="00497AF1" w:rsidRDefault="00497AF1" w:rsidP="00497AF1">
      <w:pPr>
        <w:rPr>
          <w:rFonts w:asciiTheme="minorHAnsi" w:hAnsiTheme="minorHAnsi" w:cstheme="minorHAnsi"/>
          <w:sz w:val="22"/>
          <w:szCs w:val="22"/>
        </w:rPr>
      </w:pPr>
    </w:p>
    <w:p w14:paraId="19061C86" w14:textId="68980080" w:rsidR="00497AF1" w:rsidRPr="00CF0372" w:rsidRDefault="00CF0372" w:rsidP="00CF0372">
      <w:pPr>
        <w:pStyle w:val="ListParagraph"/>
        <w:numPr>
          <w:ilvl w:val="2"/>
          <w:numId w:val="3"/>
        </w:numPr>
        <w:rPr>
          <w:rFonts w:asciiTheme="minorHAnsi" w:hAnsiTheme="minorHAnsi" w:cstheme="minorHAnsi"/>
          <w:sz w:val="22"/>
          <w:szCs w:val="22"/>
        </w:rPr>
      </w:pPr>
      <w:r w:rsidRPr="00CF0372">
        <w:rPr>
          <w:rFonts w:asciiTheme="minorHAnsi" w:hAnsiTheme="minorHAnsi" w:cstheme="minorHAnsi"/>
          <w:szCs w:val="24"/>
        </w:rPr>
        <w:t>Talent injecting bicuculline in the pump.</w:t>
      </w:r>
      <w:r>
        <w:rPr>
          <w:rFonts w:asciiTheme="minorHAnsi" w:hAnsiTheme="minorHAnsi" w:cstheme="minorHAnsi"/>
          <w:b/>
          <w:bCs/>
          <w:szCs w:val="24"/>
        </w:rPr>
        <w:t xml:space="preserve"> </w:t>
      </w:r>
    </w:p>
    <w:p w14:paraId="6062B15B" w14:textId="1983087E" w:rsidR="00497AF1" w:rsidRDefault="00497AF1" w:rsidP="00CF0372">
      <w:pPr>
        <w:ind w:left="907"/>
        <w:rPr>
          <w:rFonts w:asciiTheme="minorHAnsi" w:hAnsiTheme="minorHAnsi" w:cstheme="minorHAnsi"/>
          <w:sz w:val="22"/>
          <w:szCs w:val="22"/>
        </w:rPr>
      </w:pPr>
    </w:p>
    <w:p w14:paraId="52E9991F" w14:textId="7A7440D5" w:rsidR="00CF0372" w:rsidRDefault="00CF0372" w:rsidP="00CF0372">
      <w:pPr>
        <w:pStyle w:val="ListParagraph"/>
        <w:numPr>
          <w:ilvl w:val="1"/>
          <w:numId w:val="3"/>
        </w:numPr>
        <w:rPr>
          <w:rFonts w:asciiTheme="minorHAnsi" w:hAnsiTheme="minorHAnsi" w:cstheme="minorHAnsi"/>
          <w:szCs w:val="24"/>
        </w:rPr>
      </w:pPr>
      <w:r w:rsidRPr="00CF0372">
        <w:rPr>
          <w:rFonts w:asciiTheme="minorHAnsi" w:hAnsiTheme="minorHAnsi" w:cstheme="minorHAnsi"/>
          <w:szCs w:val="24"/>
        </w:rPr>
        <w:t xml:space="preserve">Insert the flow-moderator inside the pump </w:t>
      </w:r>
      <w:r w:rsidRPr="00CF0372">
        <w:rPr>
          <w:rFonts w:asciiTheme="minorHAnsi" w:hAnsiTheme="minorHAnsi" w:cstheme="minorHAnsi"/>
          <w:b/>
          <w:bCs/>
          <w:szCs w:val="24"/>
        </w:rPr>
        <w:t>[1]</w:t>
      </w:r>
      <w:r>
        <w:rPr>
          <w:rFonts w:asciiTheme="minorHAnsi" w:hAnsiTheme="minorHAnsi" w:cstheme="minorHAnsi"/>
          <w:szCs w:val="24"/>
        </w:rPr>
        <w:t xml:space="preserve"> </w:t>
      </w:r>
      <w:r w:rsidRPr="00CF0372">
        <w:rPr>
          <w:rFonts w:asciiTheme="minorHAnsi" w:hAnsiTheme="minorHAnsi" w:cstheme="minorHAnsi"/>
          <w:szCs w:val="24"/>
        </w:rPr>
        <w:t>and place the pump in a saline beaker for at</w:t>
      </w:r>
      <w:r w:rsidR="006227BF">
        <w:rPr>
          <w:rFonts w:asciiTheme="minorHAnsi" w:hAnsiTheme="minorHAnsi" w:cstheme="minorHAnsi"/>
          <w:szCs w:val="24"/>
        </w:rPr>
        <w:t xml:space="preserve"> </w:t>
      </w:r>
      <w:r w:rsidRPr="00CF0372">
        <w:rPr>
          <w:rFonts w:asciiTheme="minorHAnsi" w:hAnsiTheme="minorHAnsi" w:cstheme="minorHAnsi"/>
          <w:szCs w:val="24"/>
        </w:rPr>
        <w:t>least 4 to 6 hours in a 37</w:t>
      </w:r>
      <w:r w:rsidR="006227BF">
        <w:rPr>
          <w:rFonts w:asciiTheme="minorHAnsi" w:hAnsiTheme="minorHAnsi" w:cstheme="minorHAnsi"/>
          <w:szCs w:val="24"/>
        </w:rPr>
        <w:t>-</w:t>
      </w:r>
      <w:r w:rsidRPr="00CF0372">
        <w:rPr>
          <w:rFonts w:asciiTheme="minorHAnsi" w:hAnsiTheme="minorHAnsi" w:cstheme="minorHAnsi"/>
          <w:szCs w:val="24"/>
        </w:rPr>
        <w:t>degree Celsius water</w:t>
      </w:r>
      <w:r w:rsidR="006227BF">
        <w:rPr>
          <w:rFonts w:asciiTheme="minorHAnsi" w:hAnsiTheme="minorHAnsi" w:cstheme="minorHAnsi"/>
          <w:szCs w:val="24"/>
        </w:rPr>
        <w:t xml:space="preserve"> </w:t>
      </w:r>
      <w:r w:rsidRPr="00CF0372">
        <w:rPr>
          <w:rFonts w:asciiTheme="minorHAnsi" w:hAnsiTheme="minorHAnsi" w:cstheme="minorHAnsi"/>
          <w:szCs w:val="24"/>
        </w:rPr>
        <w:t xml:space="preserve">bath </w:t>
      </w:r>
      <w:r w:rsidRPr="00CF0372">
        <w:rPr>
          <w:rFonts w:asciiTheme="minorHAnsi" w:hAnsiTheme="minorHAnsi" w:cstheme="minorHAnsi"/>
          <w:b/>
          <w:bCs/>
          <w:szCs w:val="24"/>
        </w:rPr>
        <w:t>[2]</w:t>
      </w:r>
      <w:r w:rsidRPr="00CF0372">
        <w:rPr>
          <w:rFonts w:asciiTheme="minorHAnsi" w:hAnsiTheme="minorHAnsi" w:cstheme="minorHAnsi"/>
          <w:szCs w:val="24"/>
        </w:rPr>
        <w:t>.</w:t>
      </w:r>
    </w:p>
    <w:p w14:paraId="63532635" w14:textId="07EDB545" w:rsidR="00CF0372" w:rsidRDefault="00CF0372" w:rsidP="00CF0372">
      <w:pPr>
        <w:pStyle w:val="ListParagraph"/>
        <w:ind w:left="907"/>
        <w:rPr>
          <w:rFonts w:asciiTheme="minorHAnsi" w:hAnsiTheme="minorHAnsi" w:cstheme="minorHAnsi"/>
          <w:szCs w:val="24"/>
        </w:rPr>
      </w:pPr>
    </w:p>
    <w:p w14:paraId="454FCEC4" w14:textId="4CF70F3D" w:rsidR="00CF0372" w:rsidRDefault="00CF0372" w:rsidP="00CF0372">
      <w:pPr>
        <w:pStyle w:val="ListParagraph"/>
        <w:numPr>
          <w:ilvl w:val="2"/>
          <w:numId w:val="3"/>
        </w:numPr>
        <w:rPr>
          <w:rFonts w:asciiTheme="minorHAnsi" w:hAnsiTheme="minorHAnsi" w:cstheme="minorHAnsi"/>
          <w:szCs w:val="24"/>
        </w:rPr>
      </w:pPr>
      <w:r>
        <w:rPr>
          <w:rFonts w:asciiTheme="minorHAnsi" w:hAnsiTheme="minorHAnsi" w:cstheme="minorHAnsi"/>
          <w:szCs w:val="24"/>
        </w:rPr>
        <w:t>Talent inserting the flow-moderator inside the pump.</w:t>
      </w:r>
    </w:p>
    <w:p w14:paraId="30701FB1" w14:textId="24338DA7" w:rsidR="00CF0372" w:rsidRDefault="00CF0372" w:rsidP="00CF0372">
      <w:pPr>
        <w:pStyle w:val="ListParagraph"/>
        <w:numPr>
          <w:ilvl w:val="2"/>
          <w:numId w:val="3"/>
        </w:numPr>
        <w:rPr>
          <w:rFonts w:asciiTheme="minorHAnsi" w:hAnsiTheme="minorHAnsi" w:cstheme="minorHAnsi"/>
          <w:szCs w:val="24"/>
        </w:rPr>
      </w:pPr>
      <w:r>
        <w:rPr>
          <w:rFonts w:asciiTheme="minorHAnsi" w:hAnsiTheme="minorHAnsi" w:cstheme="minorHAnsi"/>
          <w:szCs w:val="24"/>
        </w:rPr>
        <w:t>Talent keeping the pump in saline beaker at water</w:t>
      </w:r>
      <w:r w:rsidR="006227BF">
        <w:rPr>
          <w:rFonts w:asciiTheme="minorHAnsi" w:hAnsiTheme="minorHAnsi" w:cstheme="minorHAnsi"/>
          <w:szCs w:val="24"/>
        </w:rPr>
        <w:t xml:space="preserve"> </w:t>
      </w:r>
      <w:r>
        <w:rPr>
          <w:rFonts w:asciiTheme="minorHAnsi" w:hAnsiTheme="minorHAnsi" w:cstheme="minorHAnsi"/>
          <w:szCs w:val="24"/>
        </w:rPr>
        <w:t>bath.</w:t>
      </w:r>
    </w:p>
    <w:p w14:paraId="575D2CE6" w14:textId="2C904AEC" w:rsidR="00D81DEB" w:rsidRDefault="00D81DEB" w:rsidP="00D81DEB">
      <w:pPr>
        <w:pStyle w:val="ListParagraph"/>
        <w:ind w:left="1627"/>
        <w:rPr>
          <w:rFonts w:asciiTheme="minorHAnsi" w:hAnsiTheme="minorHAnsi" w:cstheme="minorHAnsi"/>
          <w:szCs w:val="24"/>
        </w:rPr>
      </w:pPr>
    </w:p>
    <w:p w14:paraId="369711A2" w14:textId="08699DCF" w:rsidR="00D81DEB" w:rsidRDefault="00915115" w:rsidP="00D81DEB">
      <w:pPr>
        <w:pStyle w:val="ListParagraph"/>
        <w:numPr>
          <w:ilvl w:val="1"/>
          <w:numId w:val="3"/>
        </w:numPr>
        <w:rPr>
          <w:rFonts w:asciiTheme="minorHAnsi" w:hAnsiTheme="minorHAnsi" w:cstheme="minorHAnsi"/>
          <w:szCs w:val="24"/>
        </w:rPr>
      </w:pPr>
      <w:r>
        <w:rPr>
          <w:rFonts w:asciiTheme="minorHAnsi" w:hAnsiTheme="minorHAnsi" w:cstheme="minorHAnsi"/>
          <w:szCs w:val="24"/>
        </w:rPr>
        <w:t>M</w:t>
      </w:r>
      <w:r w:rsidR="00D81DEB">
        <w:rPr>
          <w:rFonts w:asciiTheme="minorHAnsi" w:hAnsiTheme="minorHAnsi" w:cstheme="minorHAnsi"/>
          <w:szCs w:val="24"/>
        </w:rPr>
        <w:t xml:space="preserve">ake an incision on the skin above the implanted pump </w:t>
      </w:r>
      <w:r w:rsidR="00D81DEB" w:rsidRPr="00D81DEB">
        <w:rPr>
          <w:rFonts w:asciiTheme="minorHAnsi" w:hAnsiTheme="minorHAnsi" w:cstheme="minorHAnsi"/>
          <w:b/>
          <w:bCs/>
          <w:szCs w:val="24"/>
        </w:rPr>
        <w:t>[1]</w:t>
      </w:r>
      <w:r w:rsidR="00D81DEB">
        <w:rPr>
          <w:rFonts w:asciiTheme="minorHAnsi" w:hAnsiTheme="minorHAnsi" w:cstheme="minorHAnsi"/>
          <w:szCs w:val="24"/>
        </w:rPr>
        <w:t xml:space="preserve">. Wash the pocket with room temperature ACSF </w:t>
      </w:r>
      <w:r w:rsidR="00D81DEB" w:rsidRPr="00D81DEB">
        <w:rPr>
          <w:rFonts w:asciiTheme="minorHAnsi" w:hAnsiTheme="minorHAnsi" w:cstheme="minorHAnsi"/>
          <w:b/>
          <w:bCs/>
          <w:szCs w:val="24"/>
        </w:rPr>
        <w:t>[2]</w:t>
      </w:r>
      <w:r w:rsidR="00D81DEB">
        <w:rPr>
          <w:rFonts w:asciiTheme="minorHAnsi" w:hAnsiTheme="minorHAnsi" w:cstheme="minorHAnsi"/>
          <w:szCs w:val="24"/>
        </w:rPr>
        <w:t xml:space="preserve"> and dry </w:t>
      </w:r>
      <w:r w:rsidR="00B56C57">
        <w:rPr>
          <w:rFonts w:asciiTheme="minorHAnsi" w:hAnsiTheme="minorHAnsi" w:cstheme="minorHAnsi"/>
          <w:szCs w:val="24"/>
        </w:rPr>
        <w:t xml:space="preserve">it </w:t>
      </w:r>
      <w:r w:rsidR="00D81DEB">
        <w:rPr>
          <w:rFonts w:asciiTheme="minorHAnsi" w:hAnsiTheme="minorHAnsi" w:cstheme="minorHAnsi"/>
          <w:szCs w:val="24"/>
        </w:rPr>
        <w:t xml:space="preserve">with gauze pads </w:t>
      </w:r>
      <w:r w:rsidR="00D81DEB" w:rsidRPr="00D81DEB">
        <w:rPr>
          <w:rFonts w:asciiTheme="minorHAnsi" w:hAnsiTheme="minorHAnsi" w:cstheme="minorHAnsi"/>
          <w:b/>
          <w:bCs/>
          <w:szCs w:val="24"/>
        </w:rPr>
        <w:t>[3]</w:t>
      </w:r>
      <w:r w:rsidR="00D81DEB">
        <w:rPr>
          <w:rFonts w:asciiTheme="minorHAnsi" w:hAnsiTheme="minorHAnsi" w:cstheme="minorHAnsi"/>
          <w:szCs w:val="24"/>
        </w:rPr>
        <w:t>.</w:t>
      </w:r>
    </w:p>
    <w:p w14:paraId="23947BD9" w14:textId="125FEA88" w:rsidR="00D81DEB" w:rsidRDefault="00D81DEB" w:rsidP="00D81DEB">
      <w:pPr>
        <w:pStyle w:val="ListParagraph"/>
        <w:ind w:left="907"/>
        <w:rPr>
          <w:rFonts w:asciiTheme="minorHAnsi" w:hAnsiTheme="minorHAnsi" w:cstheme="minorHAnsi"/>
          <w:szCs w:val="24"/>
        </w:rPr>
      </w:pPr>
    </w:p>
    <w:p w14:paraId="04B52DD0" w14:textId="6C8CF3CE" w:rsidR="00D81DEB" w:rsidRDefault="00F23802" w:rsidP="00D81DEB">
      <w:pPr>
        <w:pStyle w:val="ListParagraph"/>
        <w:numPr>
          <w:ilvl w:val="2"/>
          <w:numId w:val="3"/>
        </w:numPr>
        <w:rPr>
          <w:rFonts w:asciiTheme="minorHAnsi" w:hAnsiTheme="minorHAnsi" w:cstheme="minorHAnsi"/>
          <w:szCs w:val="24"/>
        </w:rPr>
      </w:pPr>
      <w:r>
        <w:rPr>
          <w:rFonts w:asciiTheme="minorHAnsi" w:hAnsiTheme="minorHAnsi" w:cstheme="minorHAnsi"/>
          <w:szCs w:val="24"/>
        </w:rPr>
        <w:t>Talent making an incision for surgery.</w:t>
      </w:r>
    </w:p>
    <w:p w14:paraId="76721F37" w14:textId="55CACE70" w:rsidR="00F23802" w:rsidRDefault="00F23802" w:rsidP="00D81DEB">
      <w:pPr>
        <w:pStyle w:val="ListParagraph"/>
        <w:numPr>
          <w:ilvl w:val="2"/>
          <w:numId w:val="3"/>
        </w:numPr>
        <w:rPr>
          <w:rFonts w:asciiTheme="minorHAnsi" w:hAnsiTheme="minorHAnsi" w:cstheme="minorHAnsi"/>
          <w:szCs w:val="24"/>
        </w:rPr>
      </w:pPr>
      <w:r>
        <w:rPr>
          <w:rFonts w:asciiTheme="minorHAnsi" w:hAnsiTheme="minorHAnsi" w:cstheme="minorHAnsi"/>
          <w:szCs w:val="24"/>
        </w:rPr>
        <w:t>Talent washing the rats’ back pocket with ACSF.</w:t>
      </w:r>
    </w:p>
    <w:p w14:paraId="605E81C7" w14:textId="15C10510" w:rsidR="00F23802" w:rsidRDefault="00F23802" w:rsidP="00D81DEB">
      <w:pPr>
        <w:pStyle w:val="ListParagraph"/>
        <w:numPr>
          <w:ilvl w:val="2"/>
          <w:numId w:val="3"/>
        </w:numPr>
        <w:rPr>
          <w:rFonts w:asciiTheme="minorHAnsi" w:hAnsiTheme="minorHAnsi" w:cstheme="minorHAnsi"/>
          <w:szCs w:val="24"/>
        </w:rPr>
      </w:pPr>
      <w:r>
        <w:rPr>
          <w:rFonts w:asciiTheme="minorHAnsi" w:hAnsiTheme="minorHAnsi" w:cstheme="minorHAnsi"/>
          <w:szCs w:val="24"/>
        </w:rPr>
        <w:t>Talent drying the skin with gauze pads.</w:t>
      </w:r>
    </w:p>
    <w:p w14:paraId="28EBE100" w14:textId="7C237A96" w:rsidR="00F23802" w:rsidRDefault="00F23802" w:rsidP="00F23802">
      <w:pPr>
        <w:pStyle w:val="ListParagraph"/>
        <w:ind w:left="1627"/>
        <w:rPr>
          <w:rFonts w:asciiTheme="minorHAnsi" w:hAnsiTheme="minorHAnsi" w:cstheme="minorHAnsi"/>
          <w:szCs w:val="24"/>
        </w:rPr>
      </w:pPr>
    </w:p>
    <w:p w14:paraId="7822D888" w14:textId="2A582A48" w:rsidR="00F23802" w:rsidRPr="00F23802" w:rsidRDefault="00B56C57" w:rsidP="00F23802">
      <w:pPr>
        <w:pStyle w:val="ListParagraph"/>
        <w:numPr>
          <w:ilvl w:val="1"/>
          <w:numId w:val="3"/>
        </w:numPr>
        <w:rPr>
          <w:rFonts w:asciiTheme="minorHAnsi" w:hAnsiTheme="minorHAnsi" w:cstheme="minorHAnsi"/>
          <w:szCs w:val="24"/>
        </w:rPr>
      </w:pPr>
      <w:r>
        <w:rPr>
          <w:rFonts w:asciiTheme="minorHAnsi" w:hAnsiTheme="minorHAnsi" w:cstheme="minorHAnsi"/>
        </w:rPr>
        <w:t>D</w:t>
      </w:r>
      <w:r w:rsidR="00F23802" w:rsidRPr="00F23802">
        <w:rPr>
          <w:rFonts w:asciiTheme="minorHAnsi" w:hAnsiTheme="minorHAnsi" w:cstheme="minorHAnsi"/>
        </w:rPr>
        <w:t>etach the ACSF-filled pump from the flow-moderator using a hemostat and discard</w:t>
      </w:r>
      <w:r w:rsidR="00330B03">
        <w:rPr>
          <w:rFonts w:asciiTheme="minorHAnsi" w:hAnsiTheme="minorHAnsi" w:cstheme="minorHAnsi"/>
        </w:rPr>
        <w:t xml:space="preserve"> it</w:t>
      </w:r>
      <w:r w:rsidR="00F23802">
        <w:rPr>
          <w:rFonts w:asciiTheme="minorHAnsi" w:hAnsiTheme="minorHAnsi" w:cstheme="minorHAnsi"/>
        </w:rPr>
        <w:t xml:space="preserve"> </w:t>
      </w:r>
      <w:r w:rsidR="00F23802" w:rsidRPr="00F23802">
        <w:rPr>
          <w:rFonts w:asciiTheme="minorHAnsi" w:hAnsiTheme="minorHAnsi" w:cstheme="minorHAnsi"/>
          <w:b/>
          <w:bCs/>
        </w:rPr>
        <w:t>[1]</w:t>
      </w:r>
      <w:r w:rsidR="00F23802">
        <w:rPr>
          <w:rFonts w:asciiTheme="minorHAnsi" w:hAnsiTheme="minorHAnsi" w:cstheme="minorHAnsi"/>
        </w:rPr>
        <w:t>.</w:t>
      </w:r>
      <w:r w:rsidR="00BF41B2">
        <w:rPr>
          <w:rFonts w:asciiTheme="minorHAnsi" w:hAnsiTheme="minorHAnsi" w:cstheme="minorHAnsi"/>
        </w:rPr>
        <w:t xml:space="preserve"> Similarly, detach and </w:t>
      </w:r>
      <w:r w:rsidR="00BF41B2" w:rsidRPr="00C83C57">
        <w:rPr>
          <w:rFonts w:asciiTheme="minorHAnsi" w:hAnsiTheme="minorHAnsi" w:cstheme="minorHAnsi"/>
        </w:rPr>
        <w:t>discard</w:t>
      </w:r>
      <w:r w:rsidR="00BF41B2">
        <w:rPr>
          <w:rFonts w:asciiTheme="minorHAnsi" w:hAnsiTheme="minorHAnsi" w:cstheme="minorHAnsi"/>
        </w:rPr>
        <w:t xml:space="preserve"> </w:t>
      </w:r>
      <w:r w:rsidR="00BF41B2" w:rsidRPr="00F23802">
        <w:rPr>
          <w:rFonts w:asciiTheme="minorHAnsi" w:hAnsiTheme="minorHAnsi" w:cstheme="minorHAnsi"/>
        </w:rPr>
        <w:t>the flow-moderator from the bicuculline-filled pump</w:t>
      </w:r>
      <w:r w:rsidR="00A12C9E">
        <w:rPr>
          <w:rFonts w:asciiTheme="minorHAnsi" w:hAnsiTheme="minorHAnsi" w:cstheme="minorHAnsi"/>
        </w:rPr>
        <w:t xml:space="preserve"> </w:t>
      </w:r>
      <w:r w:rsidR="00A12C9E" w:rsidRPr="00A12C9E">
        <w:rPr>
          <w:rFonts w:asciiTheme="minorHAnsi" w:hAnsiTheme="minorHAnsi" w:cstheme="minorHAnsi"/>
          <w:b/>
          <w:bCs/>
        </w:rPr>
        <w:t>[2]</w:t>
      </w:r>
      <w:r w:rsidR="00A12C9E">
        <w:rPr>
          <w:rFonts w:asciiTheme="minorHAnsi" w:hAnsiTheme="minorHAnsi" w:cstheme="minorHAnsi"/>
        </w:rPr>
        <w:t>.</w:t>
      </w:r>
    </w:p>
    <w:p w14:paraId="1D555470" w14:textId="6D951690" w:rsidR="00F23802" w:rsidRDefault="00F23802" w:rsidP="00F23802">
      <w:pPr>
        <w:pStyle w:val="ListParagraph"/>
        <w:ind w:left="907"/>
        <w:rPr>
          <w:rFonts w:asciiTheme="minorHAnsi" w:hAnsiTheme="minorHAnsi" w:cstheme="minorHAnsi"/>
        </w:rPr>
      </w:pPr>
    </w:p>
    <w:p w14:paraId="36546D7A" w14:textId="5C83D465" w:rsidR="00F23802" w:rsidRPr="009B1186" w:rsidRDefault="00F23802" w:rsidP="009B1186">
      <w:pPr>
        <w:pStyle w:val="ListParagraph"/>
        <w:numPr>
          <w:ilvl w:val="2"/>
          <w:numId w:val="3"/>
        </w:numPr>
        <w:rPr>
          <w:rFonts w:asciiTheme="minorHAnsi" w:hAnsiTheme="minorHAnsi" w:cstheme="minorHAnsi"/>
        </w:rPr>
      </w:pPr>
      <w:r>
        <w:rPr>
          <w:rFonts w:asciiTheme="minorHAnsi" w:hAnsiTheme="minorHAnsi" w:cstheme="minorHAnsi"/>
        </w:rPr>
        <w:t>Talent detaching the pump from the flow moderator</w:t>
      </w:r>
    </w:p>
    <w:p w14:paraId="3D054128" w14:textId="77777777" w:rsidR="00F23802" w:rsidRPr="00F23802" w:rsidRDefault="00F23802" w:rsidP="00F23802">
      <w:pPr>
        <w:pStyle w:val="ListParagraph"/>
        <w:numPr>
          <w:ilvl w:val="2"/>
          <w:numId w:val="3"/>
        </w:numPr>
        <w:rPr>
          <w:rFonts w:asciiTheme="minorHAnsi" w:hAnsiTheme="minorHAnsi" w:cstheme="minorHAnsi"/>
          <w:szCs w:val="24"/>
        </w:rPr>
      </w:pPr>
      <w:r>
        <w:rPr>
          <w:rFonts w:asciiTheme="minorHAnsi" w:hAnsiTheme="minorHAnsi" w:cstheme="minorHAnsi"/>
        </w:rPr>
        <w:t>Talent detaching the flow moderator from the pump.</w:t>
      </w:r>
    </w:p>
    <w:p w14:paraId="62A43769" w14:textId="30AECD43" w:rsidR="00F23802" w:rsidRPr="00F23802" w:rsidRDefault="00F23802" w:rsidP="00F23802">
      <w:pPr>
        <w:pStyle w:val="ListParagraph"/>
        <w:ind w:left="1627"/>
        <w:rPr>
          <w:rFonts w:asciiTheme="minorHAnsi" w:hAnsiTheme="minorHAnsi" w:cstheme="minorHAnsi"/>
          <w:szCs w:val="24"/>
        </w:rPr>
      </w:pPr>
      <w:r>
        <w:rPr>
          <w:rFonts w:asciiTheme="minorHAnsi" w:hAnsiTheme="minorHAnsi" w:cstheme="minorHAnsi"/>
        </w:rPr>
        <w:t xml:space="preserve"> </w:t>
      </w:r>
    </w:p>
    <w:p w14:paraId="0F186D4E" w14:textId="54731486" w:rsidR="00F23802" w:rsidRDefault="00F23802" w:rsidP="00F23802">
      <w:pPr>
        <w:pStyle w:val="ListParagraph"/>
        <w:numPr>
          <w:ilvl w:val="1"/>
          <w:numId w:val="3"/>
        </w:numPr>
        <w:rPr>
          <w:rFonts w:asciiTheme="minorHAnsi" w:hAnsiTheme="minorHAnsi" w:cstheme="minorHAnsi"/>
        </w:rPr>
      </w:pPr>
      <w:r w:rsidRPr="00F23802">
        <w:rPr>
          <w:rFonts w:asciiTheme="minorHAnsi" w:hAnsiTheme="minorHAnsi" w:cstheme="minorHAnsi"/>
        </w:rPr>
        <w:t xml:space="preserve">Gently attach the bicuculline-filled pump to the implanted flow-moderator </w:t>
      </w:r>
      <w:r w:rsidRPr="00F23802">
        <w:rPr>
          <w:rFonts w:asciiTheme="minorHAnsi" w:hAnsiTheme="minorHAnsi" w:cstheme="minorHAnsi"/>
          <w:b/>
          <w:bCs/>
        </w:rPr>
        <w:t>[1]</w:t>
      </w:r>
      <w:r w:rsidRPr="00F23802">
        <w:rPr>
          <w:rFonts w:asciiTheme="minorHAnsi" w:hAnsiTheme="minorHAnsi" w:cstheme="minorHAnsi"/>
        </w:rPr>
        <w:t xml:space="preserve"> and glue the incision line with a tissue adhesive</w:t>
      </w:r>
      <w:r>
        <w:rPr>
          <w:rFonts w:asciiTheme="minorHAnsi" w:hAnsiTheme="minorHAnsi" w:cstheme="minorHAnsi"/>
        </w:rPr>
        <w:t xml:space="preserve"> </w:t>
      </w:r>
      <w:r w:rsidRPr="00F23802">
        <w:rPr>
          <w:rFonts w:asciiTheme="minorHAnsi" w:hAnsiTheme="minorHAnsi" w:cstheme="minorHAnsi"/>
          <w:b/>
          <w:bCs/>
        </w:rPr>
        <w:t>[2]</w:t>
      </w:r>
      <w:r w:rsidRPr="00F23802">
        <w:rPr>
          <w:rFonts w:asciiTheme="minorHAnsi" w:hAnsiTheme="minorHAnsi" w:cstheme="minorHAnsi"/>
        </w:rPr>
        <w:t>.</w:t>
      </w:r>
      <w:r w:rsidR="002D4317">
        <w:rPr>
          <w:rFonts w:asciiTheme="minorHAnsi" w:hAnsiTheme="minorHAnsi" w:cstheme="minorHAnsi"/>
        </w:rPr>
        <w:t xml:space="preserve"> </w:t>
      </w:r>
      <w:r w:rsidR="002D4317" w:rsidRPr="00415E45">
        <w:rPr>
          <w:rFonts w:asciiTheme="minorHAnsi" w:hAnsiTheme="minorHAnsi" w:cstheme="minorHAnsi"/>
          <w:i/>
          <w:iCs/>
          <w:color w:val="0070C0"/>
        </w:rPr>
        <w:t>Video</w:t>
      </w:r>
      <w:r w:rsidR="002D4317">
        <w:rPr>
          <w:rFonts w:asciiTheme="minorHAnsi" w:hAnsiTheme="minorHAnsi" w:cstheme="minorHAnsi"/>
          <w:i/>
          <w:iCs/>
          <w:color w:val="0070C0"/>
        </w:rPr>
        <w:t>graphe</w:t>
      </w:r>
      <w:r w:rsidR="002D4317" w:rsidRPr="00415E45">
        <w:rPr>
          <w:rFonts w:asciiTheme="minorHAnsi" w:hAnsiTheme="minorHAnsi" w:cstheme="minorHAnsi"/>
          <w:i/>
          <w:iCs/>
          <w:color w:val="0070C0"/>
        </w:rPr>
        <w:t>r:</w:t>
      </w:r>
      <w:r w:rsidR="002D4317">
        <w:rPr>
          <w:rFonts w:asciiTheme="minorHAnsi" w:hAnsiTheme="minorHAnsi" w:cstheme="minorHAnsi"/>
          <w:i/>
          <w:iCs/>
          <w:color w:val="0070C0"/>
        </w:rPr>
        <w:t xml:space="preserve"> This step is important!</w:t>
      </w:r>
    </w:p>
    <w:p w14:paraId="06204A66" w14:textId="1FD2CE80" w:rsidR="00F23802" w:rsidRDefault="00F23802" w:rsidP="00F23802">
      <w:pPr>
        <w:pStyle w:val="ListParagraph"/>
        <w:ind w:left="907"/>
        <w:rPr>
          <w:rFonts w:asciiTheme="minorHAnsi" w:hAnsiTheme="minorHAnsi" w:cstheme="minorHAnsi"/>
        </w:rPr>
      </w:pPr>
    </w:p>
    <w:p w14:paraId="71AD8F23" w14:textId="77777777" w:rsidR="00F23802" w:rsidRPr="00F23802" w:rsidRDefault="00F23802" w:rsidP="00F23802">
      <w:pPr>
        <w:pStyle w:val="ListParagraph"/>
        <w:numPr>
          <w:ilvl w:val="2"/>
          <w:numId w:val="3"/>
        </w:numPr>
        <w:rPr>
          <w:rFonts w:asciiTheme="minorHAnsi" w:hAnsiTheme="minorHAnsi" w:cstheme="minorHAnsi"/>
          <w:szCs w:val="24"/>
        </w:rPr>
      </w:pPr>
      <w:r w:rsidRPr="00F23802">
        <w:rPr>
          <w:rFonts w:asciiTheme="minorHAnsi" w:hAnsiTheme="minorHAnsi" w:cstheme="minorHAnsi"/>
          <w:szCs w:val="24"/>
        </w:rPr>
        <w:t>Talent attaching the pump to flow moderator</w:t>
      </w:r>
    </w:p>
    <w:p w14:paraId="601D6023" w14:textId="546F37DD" w:rsidR="002D4317" w:rsidRDefault="00F23802" w:rsidP="00422B88">
      <w:pPr>
        <w:pStyle w:val="ListParagraph"/>
        <w:numPr>
          <w:ilvl w:val="2"/>
          <w:numId w:val="3"/>
        </w:numPr>
      </w:pPr>
      <w:r w:rsidRPr="009F5057">
        <w:rPr>
          <w:rFonts w:asciiTheme="minorHAnsi" w:hAnsiTheme="minorHAnsi" w:cstheme="minorHAnsi"/>
          <w:szCs w:val="24"/>
        </w:rPr>
        <w:t xml:space="preserve">Talent gluing the incision with tissue adhesive </w:t>
      </w:r>
    </w:p>
    <w:p w14:paraId="6B9BFE8F" w14:textId="77777777" w:rsidR="002D4317" w:rsidRDefault="002D4317" w:rsidP="002D4317">
      <w:pPr>
        <w:jc w:val="center"/>
        <w:rPr>
          <w:sz w:val="52"/>
          <w:szCs w:val="52"/>
        </w:rPr>
      </w:pPr>
    </w:p>
    <w:p w14:paraId="3C36D5EF" w14:textId="77777777" w:rsidR="002D4317" w:rsidRDefault="002D4317" w:rsidP="002D4317">
      <w:pPr>
        <w:jc w:val="center"/>
        <w:rPr>
          <w:sz w:val="52"/>
          <w:szCs w:val="52"/>
        </w:rPr>
      </w:pPr>
    </w:p>
    <w:p w14:paraId="53410F74" w14:textId="71957016" w:rsidR="00A72FC5" w:rsidRPr="00B07A3B" w:rsidRDefault="00A72FC5" w:rsidP="008D5EBB">
      <w:pPr>
        <w:spacing w:before="24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5DB594E7" w:rsidR="00F22F5E" w:rsidRPr="00B07A3B" w:rsidRDefault="002F334A"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The observation &amp; quantification of t</w:t>
      </w:r>
      <w:r w:rsidR="00B55032">
        <w:rPr>
          <w:rFonts w:asciiTheme="minorHAnsi" w:hAnsiTheme="minorHAnsi" w:cstheme="minorHAnsi"/>
          <w:b/>
          <w:szCs w:val="24"/>
        </w:rPr>
        <w:t xml:space="preserve">ic </w:t>
      </w:r>
      <w:r>
        <w:rPr>
          <w:rFonts w:asciiTheme="minorHAnsi" w:hAnsiTheme="minorHAnsi" w:cstheme="minorHAnsi"/>
          <w:b/>
          <w:szCs w:val="24"/>
        </w:rPr>
        <w:t xml:space="preserve">expression </w:t>
      </w:r>
      <w:r w:rsidR="00B55032">
        <w:rPr>
          <w:rFonts w:asciiTheme="minorHAnsi" w:hAnsiTheme="minorHAnsi" w:cstheme="minorHAnsi"/>
          <w:b/>
          <w:szCs w:val="24"/>
        </w:rPr>
        <w:t>in both the models</w:t>
      </w:r>
    </w:p>
    <w:p w14:paraId="4AD1C99A" w14:textId="77777777" w:rsidR="006378B0" w:rsidRPr="006378B0" w:rsidRDefault="006378B0" w:rsidP="006378B0">
      <w:pPr>
        <w:pStyle w:val="ListParagraph"/>
        <w:spacing w:before="120"/>
        <w:ind w:left="1627"/>
        <w:contextualSpacing w:val="0"/>
        <w:outlineLvl w:val="0"/>
        <w:rPr>
          <w:rFonts w:asciiTheme="minorHAnsi" w:hAnsiTheme="minorHAnsi" w:cstheme="minorHAnsi"/>
          <w:szCs w:val="24"/>
        </w:rPr>
      </w:pPr>
    </w:p>
    <w:p w14:paraId="77C48BA5" w14:textId="5D2A904C" w:rsidR="00473E1C" w:rsidRPr="00C01FE6" w:rsidRDefault="006378B0" w:rsidP="006378B0">
      <w:pPr>
        <w:pStyle w:val="ListParagraph"/>
        <w:numPr>
          <w:ilvl w:val="1"/>
          <w:numId w:val="3"/>
        </w:numPr>
        <w:spacing w:before="120"/>
        <w:contextualSpacing w:val="0"/>
        <w:outlineLvl w:val="0"/>
        <w:rPr>
          <w:rFonts w:asciiTheme="minorHAnsi" w:hAnsiTheme="minorHAnsi" w:cstheme="minorHAnsi"/>
          <w:szCs w:val="24"/>
        </w:rPr>
      </w:pPr>
      <w:r>
        <w:t xml:space="preserve">In </w:t>
      </w:r>
      <w:r w:rsidR="00287EE7">
        <w:t xml:space="preserve">the </w:t>
      </w:r>
      <w:r>
        <w:t xml:space="preserve">acute model, </w:t>
      </w:r>
      <w:r w:rsidR="00C01FE6">
        <w:t>t</w:t>
      </w:r>
      <w:r>
        <w:t>ics start to appear several minutes after the bicuculline microinjection and last for dozens of minutes</w:t>
      </w:r>
      <w:r w:rsidR="00006870">
        <w:t>, then</w:t>
      </w:r>
      <w:r>
        <w:t xml:space="preserve"> eventually decay and cease</w:t>
      </w:r>
      <w:r w:rsidR="00C01FE6">
        <w:rPr>
          <w:lang w:bidi="he-IL"/>
        </w:rPr>
        <w:t xml:space="preserve"> </w:t>
      </w:r>
      <w:r w:rsidR="00C01FE6">
        <w:rPr>
          <w:b/>
          <w:bCs/>
          <w:lang w:bidi="he-IL"/>
        </w:rPr>
        <w:t>[1]</w:t>
      </w:r>
      <w:r w:rsidR="00C01FE6">
        <w:rPr>
          <w:lang w:bidi="he-IL"/>
        </w:rPr>
        <w:t>.</w:t>
      </w:r>
    </w:p>
    <w:p w14:paraId="02499220" w14:textId="77777777" w:rsidR="00737C05" w:rsidRPr="00A73413" w:rsidRDefault="00B67BF0" w:rsidP="00737C05">
      <w:pPr>
        <w:pStyle w:val="ListParagraph"/>
        <w:numPr>
          <w:ilvl w:val="2"/>
          <w:numId w:val="3"/>
        </w:numPr>
        <w:spacing w:before="120"/>
        <w:contextualSpacing w:val="0"/>
        <w:outlineLvl w:val="0"/>
        <w:rPr>
          <w:rFonts w:asciiTheme="minorHAnsi" w:hAnsiTheme="minorHAnsi" w:cstheme="minorHAnsi"/>
          <w:szCs w:val="24"/>
        </w:rPr>
      </w:pPr>
      <w:r>
        <w:rPr>
          <w:lang w:bidi="he-IL"/>
        </w:rPr>
        <w:t xml:space="preserve">Tics appearing in the acute model. </w:t>
      </w:r>
      <w:r w:rsidRPr="00422B88">
        <w:rPr>
          <w:i/>
          <w:iCs/>
          <w:color w:val="0070C0"/>
          <w:lang w:bidi="he-IL"/>
        </w:rPr>
        <w:t>Videographer: Please film this.</w:t>
      </w:r>
    </w:p>
    <w:p w14:paraId="075EC2F8" w14:textId="0E35A6A2" w:rsidR="00737C05" w:rsidRPr="00737C05" w:rsidRDefault="00A73413" w:rsidP="00A73413">
      <w:pPr>
        <w:spacing w:before="120"/>
        <w:outlineLvl w:val="0"/>
      </w:pPr>
      <w:r w:rsidRPr="00A73413">
        <w:rPr>
          <w:highlight w:val="green"/>
        </w:rPr>
        <w:t xml:space="preserve">NOTE: </w:t>
      </w:r>
      <w:r w:rsidR="00737C05" w:rsidRPr="00A73413">
        <w:rPr>
          <w:highlight w:val="green"/>
        </w:rPr>
        <w:t>The best visible tics appear at the end of this shot.</w:t>
      </w:r>
    </w:p>
    <w:p w14:paraId="6CDFD341" w14:textId="03578887" w:rsidR="00C01FE6" w:rsidRDefault="00C01FE6" w:rsidP="009B1186">
      <w:pPr>
        <w:pStyle w:val="ListParagraph"/>
        <w:spacing w:before="120"/>
        <w:ind w:left="1627"/>
        <w:contextualSpacing w:val="0"/>
        <w:outlineLvl w:val="0"/>
        <w:rPr>
          <w:rFonts w:asciiTheme="minorHAnsi" w:hAnsiTheme="minorHAnsi" w:cstheme="minorHAnsi"/>
          <w:szCs w:val="24"/>
        </w:rPr>
      </w:pPr>
    </w:p>
    <w:p w14:paraId="5BA4F2DC" w14:textId="58C0AAD4" w:rsidR="00C01FE6" w:rsidRPr="00C01FE6" w:rsidRDefault="00C01FE6" w:rsidP="00C01FE6">
      <w:pPr>
        <w:pStyle w:val="ListParagraph"/>
        <w:numPr>
          <w:ilvl w:val="1"/>
          <w:numId w:val="3"/>
        </w:numPr>
        <w:spacing w:before="120"/>
        <w:contextualSpacing w:val="0"/>
        <w:outlineLvl w:val="0"/>
        <w:rPr>
          <w:rFonts w:asciiTheme="minorHAnsi" w:hAnsiTheme="minorHAnsi" w:cstheme="minorHAnsi"/>
          <w:szCs w:val="24"/>
        </w:rPr>
      </w:pPr>
      <w:r>
        <w:t xml:space="preserve">In the chronic model, tics typically start to appear on the first day following the bicuculline-filled pump implantation which fluctuates during the day and </w:t>
      </w:r>
      <w:r w:rsidR="00006870">
        <w:t xml:space="preserve">is </w:t>
      </w:r>
      <w:r>
        <w:t xml:space="preserve">most clearly observable during the quiet-waking state </w:t>
      </w:r>
      <w:r>
        <w:rPr>
          <w:b/>
          <w:bCs/>
        </w:rPr>
        <w:t>[1]</w:t>
      </w:r>
      <w:r>
        <w:t>.</w:t>
      </w:r>
    </w:p>
    <w:p w14:paraId="480437C5" w14:textId="46D10B42" w:rsidR="00C01FE6" w:rsidRPr="006A661C" w:rsidRDefault="00C01FE6" w:rsidP="009B1186">
      <w:pPr>
        <w:pStyle w:val="ListParagraph"/>
        <w:numPr>
          <w:ilvl w:val="2"/>
          <w:numId w:val="3"/>
        </w:numPr>
        <w:spacing w:before="120"/>
        <w:contextualSpacing w:val="0"/>
        <w:outlineLvl w:val="0"/>
        <w:rPr>
          <w:rFonts w:asciiTheme="minorHAnsi" w:hAnsiTheme="minorHAnsi" w:cstheme="minorHAnsi"/>
          <w:szCs w:val="24"/>
        </w:rPr>
      </w:pPr>
      <w:r>
        <w:t xml:space="preserve">LAB MEDIA: </w:t>
      </w:r>
      <w:r w:rsidR="00A73413" w:rsidRPr="00A73413">
        <w:t>ChronicModel.mp4</w:t>
      </w:r>
      <w:r w:rsidR="00A73413">
        <w:t>.</w:t>
      </w:r>
    </w:p>
    <w:p w14:paraId="40DC712C" w14:textId="3E9036DA" w:rsidR="00B55032" w:rsidRPr="009B1186" w:rsidRDefault="00B55032" w:rsidP="009B1186">
      <w:pPr>
        <w:spacing w:before="120"/>
        <w:outlineLvl w:val="0"/>
        <w:rPr>
          <w:rFonts w:asciiTheme="minorHAnsi" w:hAnsiTheme="minorHAnsi" w:cstheme="minorHAnsi"/>
          <w:b/>
          <w:bCs/>
          <w:szCs w:val="24"/>
        </w:rPr>
      </w:pPr>
    </w:p>
    <w:p w14:paraId="773CAD40" w14:textId="1EAC6EB4" w:rsidR="00B55032" w:rsidRPr="008E3F3E" w:rsidRDefault="008E3F3E" w:rsidP="008E3F3E">
      <w:pPr>
        <w:pStyle w:val="ListParagraph"/>
        <w:numPr>
          <w:ilvl w:val="1"/>
          <w:numId w:val="3"/>
        </w:numPr>
        <w:spacing w:before="120"/>
        <w:contextualSpacing w:val="0"/>
        <w:outlineLvl w:val="0"/>
        <w:rPr>
          <w:rFonts w:asciiTheme="minorHAnsi" w:hAnsiTheme="minorHAnsi" w:cstheme="minorHAnsi"/>
          <w:szCs w:val="24"/>
        </w:rPr>
      </w:pPr>
      <w:r>
        <w:t xml:space="preserve">Motor tics have a stereotypic kinematic signature that can be detected in the accelerometer and gyroscope signals </w:t>
      </w:r>
      <w:r w:rsidRPr="008E3F3E">
        <w:rPr>
          <w:b/>
          <w:bCs/>
        </w:rPr>
        <w:t>[1]</w:t>
      </w:r>
      <w:r w:rsidR="002F334A">
        <w:t>.</w:t>
      </w:r>
    </w:p>
    <w:p w14:paraId="36507779" w14:textId="54AFF039" w:rsidR="00C01FE6" w:rsidRDefault="008E3F3E" w:rsidP="002F334A">
      <w:pPr>
        <w:pStyle w:val="ListParagraph"/>
        <w:numPr>
          <w:ilvl w:val="2"/>
          <w:numId w:val="3"/>
        </w:numPr>
        <w:spacing w:before="120"/>
        <w:contextualSpacing w:val="0"/>
        <w:outlineLvl w:val="0"/>
        <w:rPr>
          <w:rFonts w:asciiTheme="minorHAnsi" w:hAnsiTheme="minorHAnsi" w:cstheme="minorHAnsi"/>
          <w:i/>
          <w:iCs/>
          <w:color w:val="0070C0"/>
          <w:szCs w:val="24"/>
        </w:rPr>
      </w:pPr>
      <w:r>
        <w:t>LAB MEDIA: Figure 4</w:t>
      </w:r>
      <w:r w:rsidR="002F334A">
        <w:t xml:space="preserve">. </w:t>
      </w:r>
      <w:r w:rsidRPr="009B1186">
        <w:rPr>
          <w:rFonts w:asciiTheme="minorHAnsi" w:hAnsiTheme="minorHAnsi" w:cstheme="minorHAnsi"/>
          <w:i/>
          <w:iCs/>
          <w:color w:val="0070C0"/>
          <w:szCs w:val="24"/>
        </w:rPr>
        <w:t>Video editor</w:t>
      </w:r>
      <w:r w:rsidR="009C6380">
        <w:rPr>
          <w:rFonts w:asciiTheme="minorHAnsi" w:hAnsiTheme="minorHAnsi" w:cstheme="minorHAnsi"/>
          <w:i/>
          <w:iCs/>
          <w:color w:val="0070C0"/>
          <w:szCs w:val="24"/>
        </w:rPr>
        <w:t>:</w:t>
      </w:r>
      <w:r w:rsidRPr="009B1186">
        <w:rPr>
          <w:rFonts w:asciiTheme="minorHAnsi" w:hAnsiTheme="minorHAnsi" w:cstheme="minorHAnsi"/>
          <w:i/>
          <w:iCs/>
          <w:color w:val="0070C0"/>
          <w:szCs w:val="24"/>
        </w:rPr>
        <w:t xml:space="preserve"> </w:t>
      </w:r>
      <w:r w:rsidR="009C6380">
        <w:rPr>
          <w:rFonts w:asciiTheme="minorHAnsi" w:hAnsiTheme="minorHAnsi" w:cstheme="minorHAnsi"/>
          <w:i/>
          <w:iCs/>
          <w:color w:val="0070C0"/>
          <w:szCs w:val="24"/>
        </w:rPr>
        <w:t>E</w:t>
      </w:r>
      <w:r w:rsidRPr="009B1186">
        <w:rPr>
          <w:rFonts w:asciiTheme="minorHAnsi" w:hAnsiTheme="minorHAnsi" w:cstheme="minorHAnsi"/>
          <w:i/>
          <w:iCs/>
          <w:color w:val="0070C0"/>
          <w:szCs w:val="24"/>
        </w:rPr>
        <w:t>mphasize the top two graphs</w:t>
      </w:r>
    </w:p>
    <w:p w14:paraId="7ABC681F" w14:textId="77777777" w:rsidR="002F334A" w:rsidRDefault="002F334A" w:rsidP="009B1186">
      <w:pPr>
        <w:pStyle w:val="ListParagraph"/>
        <w:spacing w:before="120"/>
        <w:ind w:left="1627"/>
        <w:contextualSpacing w:val="0"/>
        <w:outlineLvl w:val="0"/>
        <w:rPr>
          <w:rFonts w:asciiTheme="minorHAnsi" w:hAnsiTheme="minorHAnsi" w:cstheme="minorHAnsi"/>
          <w:i/>
          <w:iCs/>
          <w:color w:val="0070C0"/>
          <w:szCs w:val="24"/>
        </w:rPr>
      </w:pPr>
    </w:p>
    <w:p w14:paraId="5C08203D" w14:textId="1A2917F1" w:rsidR="008E3F3E" w:rsidRPr="008E3F3E" w:rsidRDefault="008E3F3E" w:rsidP="008E3F3E">
      <w:pPr>
        <w:pStyle w:val="ListParagraph"/>
        <w:numPr>
          <w:ilvl w:val="1"/>
          <w:numId w:val="3"/>
        </w:numPr>
        <w:rPr>
          <w:rFonts w:asciiTheme="minorHAnsi" w:eastAsia="Times New Roman" w:hAnsiTheme="minorHAnsi" w:cstheme="minorHAnsi"/>
          <w:sz w:val="52"/>
          <w:szCs w:val="24"/>
        </w:rPr>
      </w:pPr>
      <w:r>
        <w:t>Similarly, tic timing can also be assessed using the local field potential signal throughout the CBG pathway</w:t>
      </w:r>
      <w:r w:rsidR="00006870">
        <w:t xml:space="preserve"> </w:t>
      </w:r>
      <w:r>
        <w:t xml:space="preserve">because of </w:t>
      </w:r>
      <w:r w:rsidR="002A383D">
        <w:t>the appearance of large amplitude LFP transient spikes</w:t>
      </w:r>
      <w:r>
        <w:t xml:space="preserve"> </w:t>
      </w:r>
      <w:r>
        <w:rPr>
          <w:b/>
          <w:bCs/>
        </w:rPr>
        <w:t>[1]</w:t>
      </w:r>
      <w:r>
        <w:t>.</w:t>
      </w:r>
    </w:p>
    <w:p w14:paraId="7787F2D9" w14:textId="77777777" w:rsidR="008E3F3E" w:rsidRPr="00422B88" w:rsidRDefault="008E3F3E" w:rsidP="008E3F3E">
      <w:pPr>
        <w:pStyle w:val="ListParagraph"/>
        <w:ind w:left="907"/>
        <w:rPr>
          <w:rFonts w:asciiTheme="minorHAnsi" w:eastAsia="Times New Roman" w:hAnsiTheme="minorHAnsi" w:cstheme="minorHAnsi"/>
          <w:szCs w:val="24"/>
        </w:rPr>
      </w:pPr>
    </w:p>
    <w:p w14:paraId="103FAAC4" w14:textId="4F240845" w:rsidR="008E3F3E" w:rsidRPr="009B1186" w:rsidRDefault="008E3F3E" w:rsidP="009B1186">
      <w:pPr>
        <w:pStyle w:val="ListParagraph"/>
        <w:numPr>
          <w:ilvl w:val="2"/>
          <w:numId w:val="3"/>
        </w:numPr>
        <w:rPr>
          <w:rFonts w:asciiTheme="minorHAnsi" w:hAnsiTheme="minorHAnsi" w:cstheme="minorHAnsi"/>
          <w:i/>
          <w:iCs/>
          <w:color w:val="0070C0"/>
          <w:szCs w:val="24"/>
        </w:rPr>
      </w:pPr>
      <w:r>
        <w:rPr>
          <w:rFonts w:asciiTheme="minorHAnsi" w:hAnsiTheme="minorHAnsi" w:cstheme="minorHAnsi"/>
        </w:rPr>
        <w:t>LAB MEDIA: Figure 4</w:t>
      </w:r>
      <w:r w:rsidR="002F334A">
        <w:rPr>
          <w:rFonts w:asciiTheme="minorHAnsi" w:hAnsiTheme="minorHAnsi" w:cstheme="minorHAnsi"/>
        </w:rPr>
        <w:t>.</w:t>
      </w:r>
      <w:r w:rsidRPr="009B1186">
        <w:rPr>
          <w:rFonts w:asciiTheme="minorHAnsi" w:hAnsiTheme="minorHAnsi" w:cstheme="minorHAnsi"/>
          <w:i/>
          <w:iCs/>
          <w:color w:val="0070C0"/>
          <w:szCs w:val="24"/>
        </w:rPr>
        <w:t xml:space="preserve"> Video editor</w:t>
      </w:r>
      <w:r w:rsidR="009C6380">
        <w:rPr>
          <w:rFonts w:asciiTheme="minorHAnsi" w:hAnsiTheme="minorHAnsi" w:cstheme="minorHAnsi"/>
          <w:i/>
          <w:iCs/>
          <w:color w:val="0070C0"/>
          <w:szCs w:val="24"/>
        </w:rPr>
        <w:t>:</w:t>
      </w:r>
      <w:r w:rsidRPr="009B1186">
        <w:rPr>
          <w:rFonts w:asciiTheme="minorHAnsi" w:hAnsiTheme="minorHAnsi" w:cstheme="minorHAnsi"/>
          <w:i/>
          <w:iCs/>
          <w:color w:val="0070C0"/>
          <w:szCs w:val="24"/>
        </w:rPr>
        <w:t xml:space="preserve"> </w:t>
      </w:r>
      <w:r w:rsidR="009C6380">
        <w:rPr>
          <w:rFonts w:asciiTheme="minorHAnsi" w:hAnsiTheme="minorHAnsi" w:cstheme="minorHAnsi"/>
          <w:i/>
          <w:iCs/>
          <w:color w:val="0070C0"/>
          <w:szCs w:val="24"/>
        </w:rPr>
        <w:t>E</w:t>
      </w:r>
      <w:r w:rsidRPr="009B1186">
        <w:rPr>
          <w:rFonts w:asciiTheme="minorHAnsi" w:hAnsiTheme="minorHAnsi" w:cstheme="minorHAnsi"/>
          <w:i/>
          <w:iCs/>
          <w:color w:val="0070C0"/>
          <w:szCs w:val="24"/>
        </w:rPr>
        <w:t>mphasize the LFP graph</w:t>
      </w:r>
    </w:p>
    <w:p w14:paraId="179D7FE1" w14:textId="4E96EF07" w:rsidR="008E3F3E" w:rsidRDefault="008E3F3E" w:rsidP="008E3F3E">
      <w:pPr>
        <w:pStyle w:val="ListParagraph"/>
        <w:ind w:left="1627"/>
        <w:rPr>
          <w:rFonts w:asciiTheme="minorHAnsi" w:eastAsia="Times New Roman" w:hAnsiTheme="minorHAnsi" w:cstheme="minorHAnsi"/>
          <w:sz w:val="52"/>
          <w:szCs w:val="24"/>
        </w:rPr>
      </w:pPr>
    </w:p>
    <w:p w14:paraId="0F5CCBBE" w14:textId="7600F696" w:rsidR="006A661C" w:rsidRDefault="006A661C" w:rsidP="008E3F3E">
      <w:pPr>
        <w:pStyle w:val="ListParagraph"/>
        <w:ind w:left="1627"/>
        <w:rPr>
          <w:rFonts w:asciiTheme="minorHAnsi" w:eastAsia="Times New Roman" w:hAnsiTheme="minorHAnsi" w:cstheme="minorHAnsi"/>
          <w:sz w:val="52"/>
          <w:szCs w:val="24"/>
        </w:rPr>
      </w:pPr>
    </w:p>
    <w:p w14:paraId="0F53150C" w14:textId="68D2A905" w:rsidR="005A4E3D" w:rsidRDefault="005A4E3D">
      <w:pPr>
        <w:rPr>
          <w:rFonts w:asciiTheme="minorHAnsi" w:eastAsia="Times New Roman" w:hAnsiTheme="minorHAnsi" w:cstheme="minorHAnsi"/>
          <w:sz w:val="52"/>
          <w:szCs w:val="24"/>
        </w:rPr>
      </w:pPr>
    </w:p>
    <w:p w14:paraId="66EEF93E" w14:textId="01009B51"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4A2BD935" w14:textId="581FC2C9" w:rsidR="00714737" w:rsidRPr="00283E0D" w:rsidRDefault="000C26BC" w:rsidP="0004544F">
      <w:pPr>
        <w:pStyle w:val="ListParagraph"/>
        <w:numPr>
          <w:ilvl w:val="1"/>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T</w:t>
      </w:r>
      <w:r w:rsidR="00714737" w:rsidRPr="00714737">
        <w:rPr>
          <w:rFonts w:asciiTheme="minorHAnsi" w:eastAsia="Times New Roman" w:hAnsiTheme="minorHAnsi" w:cstheme="minorHAnsi"/>
          <w:szCs w:val="24"/>
        </w:rPr>
        <w:t>he</w:t>
      </w:r>
      <w:r w:rsidR="00714737">
        <w:rPr>
          <w:rFonts w:asciiTheme="minorHAnsi" w:eastAsia="Times New Roman" w:hAnsiTheme="minorHAnsi" w:cstheme="minorHAnsi"/>
          <w:szCs w:val="24"/>
        </w:rPr>
        <w:t>se</w:t>
      </w:r>
      <w:r w:rsidR="00714737" w:rsidRPr="00714737">
        <w:rPr>
          <w:rFonts w:asciiTheme="minorHAnsi" w:eastAsia="Times New Roman" w:hAnsiTheme="minorHAnsi" w:cstheme="minorHAnsi"/>
          <w:szCs w:val="24"/>
        </w:rPr>
        <w:t xml:space="preserve"> model</w:t>
      </w:r>
      <w:r w:rsidR="00714737">
        <w:rPr>
          <w:rFonts w:asciiTheme="minorHAnsi" w:eastAsia="Times New Roman" w:hAnsiTheme="minorHAnsi" w:cstheme="minorHAnsi"/>
          <w:szCs w:val="24"/>
        </w:rPr>
        <w:t xml:space="preserve">s </w:t>
      </w:r>
      <w:r w:rsidR="0004544F">
        <w:rPr>
          <w:rFonts w:asciiTheme="minorHAnsi" w:eastAsia="Times New Roman" w:hAnsiTheme="minorHAnsi" w:cstheme="minorHAnsi"/>
          <w:szCs w:val="24"/>
        </w:rPr>
        <w:t>enable</w:t>
      </w:r>
      <w:r w:rsidR="002A383D">
        <w:rPr>
          <w:rFonts w:asciiTheme="minorHAnsi" w:eastAsia="Times New Roman" w:hAnsiTheme="minorHAnsi" w:cstheme="minorHAnsi"/>
          <w:szCs w:val="24"/>
        </w:rPr>
        <w:t>d</w:t>
      </w:r>
      <w:r w:rsidR="0004544F">
        <w:rPr>
          <w:rFonts w:asciiTheme="minorHAnsi" w:eastAsia="Times New Roman" w:hAnsiTheme="minorHAnsi" w:cstheme="minorHAnsi"/>
          <w:szCs w:val="24"/>
        </w:rPr>
        <w:t xml:space="preserve"> the </w:t>
      </w:r>
      <w:r w:rsidR="00714737">
        <w:rPr>
          <w:rFonts w:asciiTheme="minorHAnsi" w:eastAsia="Times New Roman" w:hAnsiTheme="minorHAnsi" w:cstheme="minorHAnsi"/>
          <w:szCs w:val="24"/>
        </w:rPr>
        <w:t>study</w:t>
      </w:r>
      <w:r w:rsidR="00714737" w:rsidRPr="00714737">
        <w:rPr>
          <w:rFonts w:asciiTheme="minorHAnsi" w:eastAsia="Times New Roman" w:hAnsiTheme="minorHAnsi" w:cstheme="minorHAnsi"/>
          <w:szCs w:val="24"/>
        </w:rPr>
        <w:t xml:space="preserve"> </w:t>
      </w:r>
      <w:r w:rsidR="0004544F">
        <w:rPr>
          <w:rFonts w:asciiTheme="minorHAnsi" w:eastAsia="Times New Roman" w:hAnsiTheme="minorHAnsi" w:cstheme="minorHAnsi"/>
          <w:szCs w:val="24"/>
        </w:rPr>
        <w:t xml:space="preserve">of </w:t>
      </w:r>
      <w:r w:rsidR="00714737">
        <w:t>tic expression following different behavioral, environmental</w:t>
      </w:r>
      <w:r w:rsidR="005A4E3D">
        <w:t>,</w:t>
      </w:r>
      <w:r w:rsidR="00714737">
        <w:t xml:space="preserve"> and pharmacological interventions for prolonged periods of time. </w:t>
      </w:r>
    </w:p>
    <w:p w14:paraId="586FEE1C" w14:textId="24F51500" w:rsidR="00283E0D" w:rsidRPr="00464D23" w:rsidRDefault="00283E0D" w:rsidP="00283E0D">
      <w:pPr>
        <w:pStyle w:val="ListParagraph"/>
        <w:numPr>
          <w:ilvl w:val="2"/>
          <w:numId w:val="3"/>
        </w:numPr>
        <w:spacing w:before="240"/>
        <w:outlineLvl w:val="0"/>
        <w:rPr>
          <w:rFonts w:asciiTheme="minorHAnsi" w:eastAsia="Times New Roman" w:hAnsiTheme="minorHAnsi" w:cstheme="minorHAnsi"/>
          <w:szCs w:val="24"/>
        </w:rPr>
      </w:pPr>
      <w:r>
        <w:rPr>
          <w:rFonts w:asciiTheme="minorHAnsi" w:hAnsiTheme="minorHAnsi" w:cstheme="minorHAnsi"/>
          <w:i/>
          <w:iCs/>
          <w:color w:val="0070C0"/>
        </w:rPr>
        <w:t>Video editor is suggested to display Figure 3.</w:t>
      </w:r>
    </w:p>
    <w:sectPr w:rsidR="00283E0D" w:rsidRPr="00464D23"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FED88" w14:textId="77777777" w:rsidR="00CB5047" w:rsidRDefault="00CB5047">
      <w:r>
        <w:separator/>
      </w:r>
    </w:p>
    <w:p w14:paraId="66F85811" w14:textId="77777777" w:rsidR="00CB5047" w:rsidRDefault="00CB5047"/>
  </w:endnote>
  <w:endnote w:type="continuationSeparator" w:id="0">
    <w:p w14:paraId="13094DC4" w14:textId="77777777" w:rsidR="00CB5047" w:rsidRDefault="00CB5047">
      <w:r>
        <w:continuationSeparator/>
      </w:r>
    </w:p>
    <w:p w14:paraId="66F9132B" w14:textId="77777777" w:rsidR="00CB5047" w:rsidRDefault="00CB5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A45BD7" w:rsidRDefault="00A45BD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45BD7" w:rsidRDefault="00A45BD7" w:rsidP="001E230F">
    <w:pPr>
      <w:pStyle w:val="Footer"/>
      <w:ind w:right="360"/>
    </w:pPr>
  </w:p>
  <w:p w14:paraId="1151463A" w14:textId="77777777" w:rsidR="00A45BD7" w:rsidRDefault="00A45B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EA65D5E" w:rsidR="00A45BD7" w:rsidRPr="00790E8C" w:rsidRDefault="00A45BD7" w:rsidP="00A00A17">
    <w:pPr>
      <w:pStyle w:val="Footer"/>
      <w:tabs>
        <w:tab w:val="clear" w:pos="8640"/>
        <w:tab w:val="left" w:pos="5433"/>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7341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B87383">
      <w:rPr>
        <w:rFonts w:asciiTheme="minorHAnsi" w:hAnsiTheme="minorHAnsi" w:cstheme="minorHAnsi"/>
        <w:szCs w:val="24"/>
        <w:lang w:val="en-US"/>
      </w:rPr>
      <w:t>Octobe</w:t>
    </w:r>
    <w:r w:rsidR="00A00A17">
      <w:rPr>
        <w:rFonts w:asciiTheme="minorHAnsi" w:hAnsiTheme="minorHAnsi" w:cstheme="minorHAnsi"/>
        <w:szCs w:val="24"/>
        <w:lang w:val="en-US"/>
      </w:rPr>
      <w:t xml:space="preserve">r </w:t>
    </w:r>
    <w:r w:rsidR="00B87383">
      <w:rPr>
        <w:rFonts w:asciiTheme="minorHAnsi" w:hAnsiTheme="minorHAnsi" w:cstheme="minorHAnsi"/>
        <w:szCs w:val="24"/>
        <w:lang w:val="en-US"/>
      </w:rPr>
      <w:t>22</w:t>
    </w:r>
    <w:r w:rsidR="00A00A17">
      <w:rPr>
        <w:rFonts w:asciiTheme="minorHAnsi" w:hAnsiTheme="minorHAnsi" w:cstheme="minorHAnsi"/>
        <w:szCs w:val="24"/>
        <w:lang w:val="en-US"/>
      </w:rPr>
      <w:t>, 2020</w:t>
    </w:r>
    <w:r w:rsidR="00A00A17">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37C05">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37C05">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39A16" w14:textId="77777777" w:rsidR="00CB5047" w:rsidRDefault="00CB5047">
      <w:r>
        <w:separator/>
      </w:r>
    </w:p>
    <w:p w14:paraId="487B2D30" w14:textId="77777777" w:rsidR="00CB5047" w:rsidRDefault="00CB5047"/>
  </w:footnote>
  <w:footnote w:type="continuationSeparator" w:id="0">
    <w:p w14:paraId="546166F3" w14:textId="77777777" w:rsidR="00CB5047" w:rsidRDefault="00CB5047">
      <w:r>
        <w:continuationSeparator/>
      </w:r>
    </w:p>
    <w:p w14:paraId="37B7648D" w14:textId="77777777" w:rsidR="00CB5047" w:rsidRDefault="00CB5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58B6346" w:rsidR="00A45BD7" w:rsidRPr="006D3AC7" w:rsidRDefault="00A45BD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BE469B">
      <w:rPr>
        <w:rFonts w:asciiTheme="minorHAnsi" w:hAnsiTheme="minorHAnsi" w:cstheme="minorHAnsi"/>
        <w:b/>
        <w:noProof/>
        <w:color w:val="00B050"/>
        <w:sz w:val="28"/>
        <w:szCs w:val="28"/>
        <w:u w:val="single"/>
        <w:lang w:bidi="he-I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E469B" w:rsidRPr="00BE469B">
      <w:rPr>
        <w:rFonts w:asciiTheme="minorHAnsi" w:hAnsiTheme="minorHAnsi" w:cstheme="minorHAnsi"/>
        <w:b/>
        <w:color w:val="00B050"/>
        <w:sz w:val="28"/>
        <w:szCs w:val="28"/>
        <w:u w:val="single"/>
      </w:rPr>
      <w:t>FINAL SCRIPT</w:t>
    </w:r>
    <w:r w:rsidRPr="00BE469B">
      <w:rPr>
        <w:rFonts w:asciiTheme="minorHAnsi" w:hAnsiTheme="minorHAnsi" w:cstheme="minorHAnsi"/>
        <w:b/>
        <w:color w:val="00B050"/>
        <w:sz w:val="28"/>
        <w:szCs w:val="28"/>
        <w:u w:val="single"/>
      </w:rPr>
      <w:t xml:space="preserve">: </w:t>
    </w:r>
    <w:r w:rsidR="00BE469B" w:rsidRPr="00BE469B">
      <w:rPr>
        <w:rFonts w:asciiTheme="minorHAnsi" w:hAnsiTheme="minorHAnsi" w:cstheme="minorHAnsi"/>
        <w:b/>
        <w:color w:val="00B050"/>
        <w:sz w:val="28"/>
        <w:szCs w:val="28"/>
        <w:u w:val="single"/>
      </w:rPr>
      <w:t>APPROVED</w:t>
    </w:r>
    <w:r w:rsidRPr="00BE469B">
      <w:rPr>
        <w:rFonts w:asciiTheme="minorHAnsi" w:hAnsiTheme="minorHAnsi" w:cstheme="minorHAnsi"/>
        <w:b/>
        <w:color w:val="00B050"/>
        <w:sz w:val="28"/>
        <w:szCs w:val="28"/>
        <w:u w:val="single"/>
      </w:rPr>
      <w:t xml:space="preserve"> FOR FILMING</w:t>
    </w:r>
  </w:p>
  <w:p w14:paraId="398EBB40" w14:textId="77777777" w:rsidR="00A45BD7" w:rsidRDefault="00A45B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904ADE06">
      <w:start w:val="1"/>
      <w:numFmt w:val="bullet"/>
      <w:lvlText w:val=""/>
      <w:lvlJc w:val="left"/>
      <w:pPr>
        <w:ind w:left="720" w:hanging="360"/>
      </w:pPr>
      <w:rPr>
        <w:rFonts w:ascii="Symbol" w:hAnsi="Symbol" w:hint="default"/>
      </w:rPr>
    </w:lvl>
    <w:lvl w:ilvl="1" w:tplc="42FE87D2" w:tentative="1">
      <w:start w:val="1"/>
      <w:numFmt w:val="bullet"/>
      <w:lvlText w:val="o"/>
      <w:lvlJc w:val="left"/>
      <w:pPr>
        <w:ind w:left="1440" w:hanging="360"/>
      </w:pPr>
      <w:rPr>
        <w:rFonts w:ascii="Courier New" w:hAnsi="Courier New" w:cs="Courier New" w:hint="default"/>
      </w:rPr>
    </w:lvl>
    <w:lvl w:ilvl="2" w:tplc="2B2A4C92" w:tentative="1">
      <w:start w:val="1"/>
      <w:numFmt w:val="bullet"/>
      <w:lvlText w:val=""/>
      <w:lvlJc w:val="left"/>
      <w:pPr>
        <w:ind w:left="2160" w:hanging="360"/>
      </w:pPr>
      <w:rPr>
        <w:rFonts w:ascii="Wingdings" w:hAnsi="Wingdings" w:hint="default"/>
      </w:rPr>
    </w:lvl>
    <w:lvl w:ilvl="3" w:tplc="CBF4DDBE" w:tentative="1">
      <w:start w:val="1"/>
      <w:numFmt w:val="bullet"/>
      <w:lvlText w:val=""/>
      <w:lvlJc w:val="left"/>
      <w:pPr>
        <w:ind w:left="2880" w:hanging="360"/>
      </w:pPr>
      <w:rPr>
        <w:rFonts w:ascii="Symbol" w:hAnsi="Symbol" w:hint="default"/>
      </w:rPr>
    </w:lvl>
    <w:lvl w:ilvl="4" w:tplc="449EC038" w:tentative="1">
      <w:start w:val="1"/>
      <w:numFmt w:val="bullet"/>
      <w:lvlText w:val="o"/>
      <w:lvlJc w:val="left"/>
      <w:pPr>
        <w:ind w:left="3600" w:hanging="360"/>
      </w:pPr>
      <w:rPr>
        <w:rFonts w:ascii="Courier New" w:hAnsi="Courier New" w:cs="Courier New" w:hint="default"/>
      </w:rPr>
    </w:lvl>
    <w:lvl w:ilvl="5" w:tplc="C222334C" w:tentative="1">
      <w:start w:val="1"/>
      <w:numFmt w:val="bullet"/>
      <w:lvlText w:val=""/>
      <w:lvlJc w:val="left"/>
      <w:pPr>
        <w:ind w:left="4320" w:hanging="360"/>
      </w:pPr>
      <w:rPr>
        <w:rFonts w:ascii="Wingdings" w:hAnsi="Wingdings" w:hint="default"/>
      </w:rPr>
    </w:lvl>
    <w:lvl w:ilvl="6" w:tplc="414696FA" w:tentative="1">
      <w:start w:val="1"/>
      <w:numFmt w:val="bullet"/>
      <w:lvlText w:val=""/>
      <w:lvlJc w:val="left"/>
      <w:pPr>
        <w:ind w:left="5040" w:hanging="360"/>
      </w:pPr>
      <w:rPr>
        <w:rFonts w:ascii="Symbol" w:hAnsi="Symbol" w:hint="default"/>
      </w:rPr>
    </w:lvl>
    <w:lvl w:ilvl="7" w:tplc="9A820748" w:tentative="1">
      <w:start w:val="1"/>
      <w:numFmt w:val="bullet"/>
      <w:lvlText w:val="o"/>
      <w:lvlJc w:val="left"/>
      <w:pPr>
        <w:ind w:left="5760" w:hanging="360"/>
      </w:pPr>
      <w:rPr>
        <w:rFonts w:ascii="Courier New" w:hAnsi="Courier New" w:cs="Courier New" w:hint="default"/>
      </w:rPr>
    </w:lvl>
    <w:lvl w:ilvl="8" w:tplc="92CAE9EC"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CF2019F"/>
    <w:multiLevelType w:val="multilevel"/>
    <w:tmpl w:val="DAFA4A2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9D904EF6">
      <w:start w:val="1"/>
      <w:numFmt w:val="bullet"/>
      <w:lvlText w:val=""/>
      <w:lvlJc w:val="left"/>
      <w:pPr>
        <w:ind w:left="810" w:hanging="360"/>
      </w:pPr>
      <w:rPr>
        <w:rFonts w:ascii="Symbol" w:hAnsi="Symbol" w:hint="default"/>
      </w:rPr>
    </w:lvl>
    <w:lvl w:ilvl="1" w:tplc="AC2201F0" w:tentative="1">
      <w:start w:val="1"/>
      <w:numFmt w:val="bullet"/>
      <w:lvlText w:val="o"/>
      <w:lvlJc w:val="left"/>
      <w:pPr>
        <w:ind w:left="1530" w:hanging="360"/>
      </w:pPr>
      <w:rPr>
        <w:rFonts w:ascii="Courier New" w:hAnsi="Courier New" w:cs="Courier New" w:hint="default"/>
      </w:rPr>
    </w:lvl>
    <w:lvl w:ilvl="2" w:tplc="B624FAF8" w:tentative="1">
      <w:start w:val="1"/>
      <w:numFmt w:val="bullet"/>
      <w:lvlText w:val=""/>
      <w:lvlJc w:val="left"/>
      <w:pPr>
        <w:ind w:left="2250" w:hanging="360"/>
      </w:pPr>
      <w:rPr>
        <w:rFonts w:ascii="Wingdings" w:hAnsi="Wingdings" w:hint="default"/>
      </w:rPr>
    </w:lvl>
    <w:lvl w:ilvl="3" w:tplc="7E9CC2F6" w:tentative="1">
      <w:start w:val="1"/>
      <w:numFmt w:val="bullet"/>
      <w:lvlText w:val=""/>
      <w:lvlJc w:val="left"/>
      <w:pPr>
        <w:ind w:left="2970" w:hanging="360"/>
      </w:pPr>
      <w:rPr>
        <w:rFonts w:ascii="Symbol" w:hAnsi="Symbol" w:hint="default"/>
      </w:rPr>
    </w:lvl>
    <w:lvl w:ilvl="4" w:tplc="CEFE724C" w:tentative="1">
      <w:start w:val="1"/>
      <w:numFmt w:val="bullet"/>
      <w:lvlText w:val="o"/>
      <w:lvlJc w:val="left"/>
      <w:pPr>
        <w:ind w:left="3690" w:hanging="360"/>
      </w:pPr>
      <w:rPr>
        <w:rFonts w:ascii="Courier New" w:hAnsi="Courier New" w:cs="Courier New" w:hint="default"/>
      </w:rPr>
    </w:lvl>
    <w:lvl w:ilvl="5" w:tplc="6DC0B9BE" w:tentative="1">
      <w:start w:val="1"/>
      <w:numFmt w:val="bullet"/>
      <w:lvlText w:val=""/>
      <w:lvlJc w:val="left"/>
      <w:pPr>
        <w:ind w:left="4410" w:hanging="360"/>
      </w:pPr>
      <w:rPr>
        <w:rFonts w:ascii="Wingdings" w:hAnsi="Wingdings" w:hint="default"/>
      </w:rPr>
    </w:lvl>
    <w:lvl w:ilvl="6" w:tplc="41FCD7F8" w:tentative="1">
      <w:start w:val="1"/>
      <w:numFmt w:val="bullet"/>
      <w:lvlText w:val=""/>
      <w:lvlJc w:val="left"/>
      <w:pPr>
        <w:ind w:left="5130" w:hanging="360"/>
      </w:pPr>
      <w:rPr>
        <w:rFonts w:ascii="Symbol" w:hAnsi="Symbol" w:hint="default"/>
      </w:rPr>
    </w:lvl>
    <w:lvl w:ilvl="7" w:tplc="D43A7644" w:tentative="1">
      <w:start w:val="1"/>
      <w:numFmt w:val="bullet"/>
      <w:lvlText w:val="o"/>
      <w:lvlJc w:val="left"/>
      <w:pPr>
        <w:ind w:left="5850" w:hanging="360"/>
      </w:pPr>
      <w:rPr>
        <w:rFonts w:ascii="Courier New" w:hAnsi="Courier New" w:cs="Courier New" w:hint="default"/>
      </w:rPr>
    </w:lvl>
    <w:lvl w:ilvl="8" w:tplc="8B166D5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4D2E5190">
      <w:start w:val="1"/>
      <w:numFmt w:val="bullet"/>
      <w:lvlText w:val=""/>
      <w:lvlJc w:val="left"/>
      <w:pPr>
        <w:ind w:left="806" w:hanging="360"/>
      </w:pPr>
      <w:rPr>
        <w:rFonts w:ascii="Symbol" w:hAnsi="Symbol" w:hint="default"/>
      </w:rPr>
    </w:lvl>
    <w:lvl w:ilvl="1" w:tplc="8FA671D0" w:tentative="1">
      <w:start w:val="1"/>
      <w:numFmt w:val="bullet"/>
      <w:lvlText w:val="o"/>
      <w:lvlJc w:val="left"/>
      <w:pPr>
        <w:ind w:left="1526" w:hanging="360"/>
      </w:pPr>
      <w:rPr>
        <w:rFonts w:ascii="Courier New" w:hAnsi="Courier New" w:cs="Courier New" w:hint="default"/>
      </w:rPr>
    </w:lvl>
    <w:lvl w:ilvl="2" w:tplc="94DEA2A0" w:tentative="1">
      <w:start w:val="1"/>
      <w:numFmt w:val="bullet"/>
      <w:lvlText w:val=""/>
      <w:lvlJc w:val="left"/>
      <w:pPr>
        <w:ind w:left="2246" w:hanging="360"/>
      </w:pPr>
      <w:rPr>
        <w:rFonts w:ascii="Wingdings" w:hAnsi="Wingdings" w:hint="default"/>
      </w:rPr>
    </w:lvl>
    <w:lvl w:ilvl="3" w:tplc="86CE1DF0" w:tentative="1">
      <w:start w:val="1"/>
      <w:numFmt w:val="bullet"/>
      <w:lvlText w:val=""/>
      <w:lvlJc w:val="left"/>
      <w:pPr>
        <w:ind w:left="2966" w:hanging="360"/>
      </w:pPr>
      <w:rPr>
        <w:rFonts w:ascii="Symbol" w:hAnsi="Symbol" w:hint="default"/>
      </w:rPr>
    </w:lvl>
    <w:lvl w:ilvl="4" w:tplc="00A8A03A" w:tentative="1">
      <w:start w:val="1"/>
      <w:numFmt w:val="bullet"/>
      <w:lvlText w:val="o"/>
      <w:lvlJc w:val="left"/>
      <w:pPr>
        <w:ind w:left="3686" w:hanging="360"/>
      </w:pPr>
      <w:rPr>
        <w:rFonts w:ascii="Courier New" w:hAnsi="Courier New" w:cs="Courier New" w:hint="default"/>
      </w:rPr>
    </w:lvl>
    <w:lvl w:ilvl="5" w:tplc="6FD0FF7E" w:tentative="1">
      <w:start w:val="1"/>
      <w:numFmt w:val="bullet"/>
      <w:lvlText w:val=""/>
      <w:lvlJc w:val="left"/>
      <w:pPr>
        <w:ind w:left="4406" w:hanging="360"/>
      </w:pPr>
      <w:rPr>
        <w:rFonts w:ascii="Wingdings" w:hAnsi="Wingdings" w:hint="default"/>
      </w:rPr>
    </w:lvl>
    <w:lvl w:ilvl="6" w:tplc="37E00CB8" w:tentative="1">
      <w:start w:val="1"/>
      <w:numFmt w:val="bullet"/>
      <w:lvlText w:val=""/>
      <w:lvlJc w:val="left"/>
      <w:pPr>
        <w:ind w:left="5126" w:hanging="360"/>
      </w:pPr>
      <w:rPr>
        <w:rFonts w:ascii="Symbol" w:hAnsi="Symbol" w:hint="default"/>
      </w:rPr>
    </w:lvl>
    <w:lvl w:ilvl="7" w:tplc="431256C8" w:tentative="1">
      <w:start w:val="1"/>
      <w:numFmt w:val="bullet"/>
      <w:lvlText w:val="o"/>
      <w:lvlJc w:val="left"/>
      <w:pPr>
        <w:ind w:left="5846" w:hanging="360"/>
      </w:pPr>
      <w:rPr>
        <w:rFonts w:ascii="Courier New" w:hAnsi="Courier New" w:cs="Courier New" w:hint="default"/>
      </w:rPr>
    </w:lvl>
    <w:lvl w:ilvl="8" w:tplc="A88A4224"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35CAEA58">
      <w:start w:val="1"/>
      <w:numFmt w:val="bullet"/>
      <w:lvlText w:val=""/>
      <w:lvlJc w:val="left"/>
      <w:pPr>
        <w:ind w:left="720" w:hanging="360"/>
      </w:pPr>
      <w:rPr>
        <w:rFonts w:ascii="Symbol" w:hAnsi="Symbol" w:hint="default"/>
      </w:rPr>
    </w:lvl>
    <w:lvl w:ilvl="1" w:tplc="CCBA9206" w:tentative="1">
      <w:start w:val="1"/>
      <w:numFmt w:val="bullet"/>
      <w:lvlText w:val="o"/>
      <w:lvlJc w:val="left"/>
      <w:pPr>
        <w:ind w:left="1440" w:hanging="360"/>
      </w:pPr>
      <w:rPr>
        <w:rFonts w:ascii="Courier New" w:hAnsi="Courier New" w:cs="Courier New" w:hint="default"/>
      </w:rPr>
    </w:lvl>
    <w:lvl w:ilvl="2" w:tplc="67488DCE" w:tentative="1">
      <w:start w:val="1"/>
      <w:numFmt w:val="bullet"/>
      <w:lvlText w:val=""/>
      <w:lvlJc w:val="left"/>
      <w:pPr>
        <w:ind w:left="2160" w:hanging="360"/>
      </w:pPr>
      <w:rPr>
        <w:rFonts w:ascii="Wingdings" w:hAnsi="Wingdings" w:hint="default"/>
      </w:rPr>
    </w:lvl>
    <w:lvl w:ilvl="3" w:tplc="A86E04EE" w:tentative="1">
      <w:start w:val="1"/>
      <w:numFmt w:val="bullet"/>
      <w:lvlText w:val=""/>
      <w:lvlJc w:val="left"/>
      <w:pPr>
        <w:ind w:left="2880" w:hanging="360"/>
      </w:pPr>
      <w:rPr>
        <w:rFonts w:ascii="Symbol" w:hAnsi="Symbol" w:hint="default"/>
      </w:rPr>
    </w:lvl>
    <w:lvl w:ilvl="4" w:tplc="5C3A8AF6" w:tentative="1">
      <w:start w:val="1"/>
      <w:numFmt w:val="bullet"/>
      <w:lvlText w:val="o"/>
      <w:lvlJc w:val="left"/>
      <w:pPr>
        <w:ind w:left="3600" w:hanging="360"/>
      </w:pPr>
      <w:rPr>
        <w:rFonts w:ascii="Courier New" w:hAnsi="Courier New" w:cs="Courier New" w:hint="default"/>
      </w:rPr>
    </w:lvl>
    <w:lvl w:ilvl="5" w:tplc="97C4DC62" w:tentative="1">
      <w:start w:val="1"/>
      <w:numFmt w:val="bullet"/>
      <w:lvlText w:val=""/>
      <w:lvlJc w:val="left"/>
      <w:pPr>
        <w:ind w:left="4320" w:hanging="360"/>
      </w:pPr>
      <w:rPr>
        <w:rFonts w:ascii="Wingdings" w:hAnsi="Wingdings" w:hint="default"/>
      </w:rPr>
    </w:lvl>
    <w:lvl w:ilvl="6" w:tplc="2E6AE07C" w:tentative="1">
      <w:start w:val="1"/>
      <w:numFmt w:val="bullet"/>
      <w:lvlText w:val=""/>
      <w:lvlJc w:val="left"/>
      <w:pPr>
        <w:ind w:left="5040" w:hanging="360"/>
      </w:pPr>
      <w:rPr>
        <w:rFonts w:ascii="Symbol" w:hAnsi="Symbol" w:hint="default"/>
      </w:rPr>
    </w:lvl>
    <w:lvl w:ilvl="7" w:tplc="7D943AAA" w:tentative="1">
      <w:start w:val="1"/>
      <w:numFmt w:val="bullet"/>
      <w:lvlText w:val="o"/>
      <w:lvlJc w:val="left"/>
      <w:pPr>
        <w:ind w:left="5760" w:hanging="360"/>
      </w:pPr>
      <w:rPr>
        <w:rFonts w:ascii="Courier New" w:hAnsi="Courier New" w:cs="Courier New" w:hint="default"/>
      </w:rPr>
    </w:lvl>
    <w:lvl w:ilvl="8" w:tplc="EB629486"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9926D25"/>
    <w:multiLevelType w:val="hybridMultilevel"/>
    <w:tmpl w:val="C6460D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E3ACF422">
      <w:start w:val="1"/>
      <w:numFmt w:val="decimal"/>
      <w:lvlText w:val="%1."/>
      <w:lvlJc w:val="left"/>
      <w:pPr>
        <w:ind w:left="720" w:hanging="360"/>
      </w:pPr>
    </w:lvl>
    <w:lvl w:ilvl="1" w:tplc="3DBCCFE0" w:tentative="1">
      <w:start w:val="1"/>
      <w:numFmt w:val="lowerLetter"/>
      <w:lvlText w:val="%2."/>
      <w:lvlJc w:val="left"/>
      <w:pPr>
        <w:ind w:left="1440" w:hanging="360"/>
      </w:pPr>
    </w:lvl>
    <w:lvl w:ilvl="2" w:tplc="647A3C3C" w:tentative="1">
      <w:start w:val="1"/>
      <w:numFmt w:val="lowerRoman"/>
      <w:lvlText w:val="%3."/>
      <w:lvlJc w:val="right"/>
      <w:pPr>
        <w:ind w:left="2160" w:hanging="180"/>
      </w:pPr>
    </w:lvl>
    <w:lvl w:ilvl="3" w:tplc="50AEB2AE" w:tentative="1">
      <w:start w:val="1"/>
      <w:numFmt w:val="decimal"/>
      <w:lvlText w:val="%4."/>
      <w:lvlJc w:val="left"/>
      <w:pPr>
        <w:ind w:left="2880" w:hanging="360"/>
      </w:pPr>
    </w:lvl>
    <w:lvl w:ilvl="4" w:tplc="74A43DB4" w:tentative="1">
      <w:start w:val="1"/>
      <w:numFmt w:val="lowerLetter"/>
      <w:lvlText w:val="%5."/>
      <w:lvlJc w:val="left"/>
      <w:pPr>
        <w:ind w:left="3600" w:hanging="360"/>
      </w:pPr>
    </w:lvl>
    <w:lvl w:ilvl="5" w:tplc="705E1F36" w:tentative="1">
      <w:start w:val="1"/>
      <w:numFmt w:val="lowerRoman"/>
      <w:lvlText w:val="%6."/>
      <w:lvlJc w:val="right"/>
      <w:pPr>
        <w:ind w:left="4320" w:hanging="180"/>
      </w:pPr>
    </w:lvl>
    <w:lvl w:ilvl="6" w:tplc="BBA66A84" w:tentative="1">
      <w:start w:val="1"/>
      <w:numFmt w:val="decimal"/>
      <w:lvlText w:val="%7."/>
      <w:lvlJc w:val="left"/>
      <w:pPr>
        <w:ind w:left="5040" w:hanging="360"/>
      </w:pPr>
    </w:lvl>
    <w:lvl w:ilvl="7" w:tplc="D5E66310" w:tentative="1">
      <w:start w:val="1"/>
      <w:numFmt w:val="lowerLetter"/>
      <w:lvlText w:val="%8."/>
      <w:lvlJc w:val="left"/>
      <w:pPr>
        <w:ind w:left="5760" w:hanging="360"/>
      </w:pPr>
    </w:lvl>
    <w:lvl w:ilvl="8" w:tplc="FAAAFE94"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90A21FE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9A461408">
      <w:start w:val="1"/>
      <w:numFmt w:val="bullet"/>
      <w:lvlText w:val=""/>
      <w:lvlJc w:val="left"/>
      <w:pPr>
        <w:ind w:left="360" w:hanging="360"/>
      </w:pPr>
      <w:rPr>
        <w:rFonts w:ascii="Symbol" w:hAnsi="Symbol" w:hint="default"/>
      </w:rPr>
    </w:lvl>
    <w:lvl w:ilvl="1" w:tplc="DEAE5A26" w:tentative="1">
      <w:start w:val="1"/>
      <w:numFmt w:val="bullet"/>
      <w:lvlText w:val="o"/>
      <w:lvlJc w:val="left"/>
      <w:pPr>
        <w:ind w:left="1080" w:hanging="360"/>
      </w:pPr>
      <w:rPr>
        <w:rFonts w:ascii="Courier New" w:hAnsi="Courier New" w:cs="Courier New" w:hint="default"/>
      </w:rPr>
    </w:lvl>
    <w:lvl w:ilvl="2" w:tplc="D9AC36B2" w:tentative="1">
      <w:start w:val="1"/>
      <w:numFmt w:val="bullet"/>
      <w:lvlText w:val=""/>
      <w:lvlJc w:val="left"/>
      <w:pPr>
        <w:ind w:left="1800" w:hanging="360"/>
      </w:pPr>
      <w:rPr>
        <w:rFonts w:ascii="Wingdings" w:hAnsi="Wingdings" w:hint="default"/>
      </w:rPr>
    </w:lvl>
    <w:lvl w:ilvl="3" w:tplc="BB6A5B0C" w:tentative="1">
      <w:start w:val="1"/>
      <w:numFmt w:val="bullet"/>
      <w:lvlText w:val=""/>
      <w:lvlJc w:val="left"/>
      <w:pPr>
        <w:ind w:left="2520" w:hanging="360"/>
      </w:pPr>
      <w:rPr>
        <w:rFonts w:ascii="Symbol" w:hAnsi="Symbol" w:hint="default"/>
      </w:rPr>
    </w:lvl>
    <w:lvl w:ilvl="4" w:tplc="6CAC8998" w:tentative="1">
      <w:start w:val="1"/>
      <w:numFmt w:val="bullet"/>
      <w:lvlText w:val="o"/>
      <w:lvlJc w:val="left"/>
      <w:pPr>
        <w:ind w:left="3240" w:hanging="360"/>
      </w:pPr>
      <w:rPr>
        <w:rFonts w:ascii="Courier New" w:hAnsi="Courier New" w:cs="Courier New" w:hint="default"/>
      </w:rPr>
    </w:lvl>
    <w:lvl w:ilvl="5" w:tplc="12802EF2" w:tentative="1">
      <w:start w:val="1"/>
      <w:numFmt w:val="bullet"/>
      <w:lvlText w:val=""/>
      <w:lvlJc w:val="left"/>
      <w:pPr>
        <w:ind w:left="3960" w:hanging="360"/>
      </w:pPr>
      <w:rPr>
        <w:rFonts w:ascii="Wingdings" w:hAnsi="Wingdings" w:hint="default"/>
      </w:rPr>
    </w:lvl>
    <w:lvl w:ilvl="6" w:tplc="45261C94" w:tentative="1">
      <w:start w:val="1"/>
      <w:numFmt w:val="bullet"/>
      <w:lvlText w:val=""/>
      <w:lvlJc w:val="left"/>
      <w:pPr>
        <w:ind w:left="4680" w:hanging="360"/>
      </w:pPr>
      <w:rPr>
        <w:rFonts w:ascii="Symbol" w:hAnsi="Symbol" w:hint="default"/>
      </w:rPr>
    </w:lvl>
    <w:lvl w:ilvl="7" w:tplc="C8DE60F6" w:tentative="1">
      <w:start w:val="1"/>
      <w:numFmt w:val="bullet"/>
      <w:lvlText w:val="o"/>
      <w:lvlJc w:val="left"/>
      <w:pPr>
        <w:ind w:left="5400" w:hanging="360"/>
      </w:pPr>
      <w:rPr>
        <w:rFonts w:ascii="Courier New" w:hAnsi="Courier New" w:cs="Courier New" w:hint="default"/>
      </w:rPr>
    </w:lvl>
    <w:lvl w:ilvl="8" w:tplc="34CAB910" w:tentative="1">
      <w:start w:val="1"/>
      <w:numFmt w:val="bullet"/>
      <w:lvlText w:val=""/>
      <w:lvlJc w:val="left"/>
      <w:pPr>
        <w:ind w:left="6120" w:hanging="360"/>
      </w:pPr>
      <w:rPr>
        <w:rFonts w:ascii="Wingdings" w:hAnsi="Wingdings" w:hint="default"/>
      </w:rPr>
    </w:lvl>
  </w:abstractNum>
  <w:abstractNum w:abstractNumId="35" w15:restartNumberingAfterBreak="0">
    <w:nsid w:val="753A7757"/>
    <w:multiLevelType w:val="multilevel"/>
    <w:tmpl w:val="1FCEA57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45BEEB70">
      <w:start w:val="1"/>
      <w:numFmt w:val="bullet"/>
      <w:lvlText w:val=""/>
      <w:lvlJc w:val="left"/>
      <w:pPr>
        <w:ind w:left="720" w:hanging="360"/>
      </w:pPr>
      <w:rPr>
        <w:rFonts w:ascii="Symbol" w:hAnsi="Symbol" w:hint="default"/>
      </w:rPr>
    </w:lvl>
    <w:lvl w:ilvl="1" w:tplc="E06C08EE" w:tentative="1">
      <w:start w:val="1"/>
      <w:numFmt w:val="bullet"/>
      <w:lvlText w:val="o"/>
      <w:lvlJc w:val="left"/>
      <w:pPr>
        <w:ind w:left="1440" w:hanging="360"/>
      </w:pPr>
      <w:rPr>
        <w:rFonts w:ascii="Courier New" w:hAnsi="Courier New" w:cs="Courier New" w:hint="default"/>
      </w:rPr>
    </w:lvl>
    <w:lvl w:ilvl="2" w:tplc="135AB61E" w:tentative="1">
      <w:start w:val="1"/>
      <w:numFmt w:val="bullet"/>
      <w:lvlText w:val=""/>
      <w:lvlJc w:val="left"/>
      <w:pPr>
        <w:ind w:left="2160" w:hanging="360"/>
      </w:pPr>
      <w:rPr>
        <w:rFonts w:ascii="Wingdings" w:hAnsi="Wingdings" w:hint="default"/>
      </w:rPr>
    </w:lvl>
    <w:lvl w:ilvl="3" w:tplc="34A03F16" w:tentative="1">
      <w:start w:val="1"/>
      <w:numFmt w:val="bullet"/>
      <w:lvlText w:val=""/>
      <w:lvlJc w:val="left"/>
      <w:pPr>
        <w:ind w:left="2880" w:hanging="360"/>
      </w:pPr>
      <w:rPr>
        <w:rFonts w:ascii="Symbol" w:hAnsi="Symbol" w:hint="default"/>
      </w:rPr>
    </w:lvl>
    <w:lvl w:ilvl="4" w:tplc="93FA7D3C" w:tentative="1">
      <w:start w:val="1"/>
      <w:numFmt w:val="bullet"/>
      <w:lvlText w:val="o"/>
      <w:lvlJc w:val="left"/>
      <w:pPr>
        <w:ind w:left="3600" w:hanging="360"/>
      </w:pPr>
      <w:rPr>
        <w:rFonts w:ascii="Courier New" w:hAnsi="Courier New" w:cs="Courier New" w:hint="default"/>
      </w:rPr>
    </w:lvl>
    <w:lvl w:ilvl="5" w:tplc="00504CD4" w:tentative="1">
      <w:start w:val="1"/>
      <w:numFmt w:val="bullet"/>
      <w:lvlText w:val=""/>
      <w:lvlJc w:val="left"/>
      <w:pPr>
        <w:ind w:left="4320" w:hanging="360"/>
      </w:pPr>
      <w:rPr>
        <w:rFonts w:ascii="Wingdings" w:hAnsi="Wingdings" w:hint="default"/>
      </w:rPr>
    </w:lvl>
    <w:lvl w:ilvl="6" w:tplc="F6A0103C" w:tentative="1">
      <w:start w:val="1"/>
      <w:numFmt w:val="bullet"/>
      <w:lvlText w:val=""/>
      <w:lvlJc w:val="left"/>
      <w:pPr>
        <w:ind w:left="5040" w:hanging="360"/>
      </w:pPr>
      <w:rPr>
        <w:rFonts w:ascii="Symbol" w:hAnsi="Symbol" w:hint="default"/>
      </w:rPr>
    </w:lvl>
    <w:lvl w:ilvl="7" w:tplc="39BA1688" w:tentative="1">
      <w:start w:val="1"/>
      <w:numFmt w:val="bullet"/>
      <w:lvlText w:val="o"/>
      <w:lvlJc w:val="left"/>
      <w:pPr>
        <w:ind w:left="5760" w:hanging="360"/>
      </w:pPr>
      <w:rPr>
        <w:rFonts w:ascii="Courier New" w:hAnsi="Courier New" w:cs="Courier New" w:hint="default"/>
      </w:rPr>
    </w:lvl>
    <w:lvl w:ilvl="8" w:tplc="D2C44E2E"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2"/>
  </w:num>
  <w:num w:numId="6">
    <w:abstractNumId w:val="28"/>
  </w:num>
  <w:num w:numId="7">
    <w:abstractNumId w:val="37"/>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13"/>
  </w:num>
  <w:num w:numId="43">
    <w:abstractNumId w:val="35"/>
  </w:num>
  <w:num w:numId="4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06870"/>
    <w:rsid w:val="00006CF5"/>
    <w:rsid w:val="00010DD0"/>
    <w:rsid w:val="0001266D"/>
    <w:rsid w:val="00013862"/>
    <w:rsid w:val="00023E22"/>
    <w:rsid w:val="00025DE9"/>
    <w:rsid w:val="000326C8"/>
    <w:rsid w:val="00037828"/>
    <w:rsid w:val="00043807"/>
    <w:rsid w:val="0004505E"/>
    <w:rsid w:val="0004544F"/>
    <w:rsid w:val="00054E13"/>
    <w:rsid w:val="0006070F"/>
    <w:rsid w:val="000639F1"/>
    <w:rsid w:val="00074929"/>
    <w:rsid w:val="00083792"/>
    <w:rsid w:val="0008613B"/>
    <w:rsid w:val="00090BAC"/>
    <w:rsid w:val="00095718"/>
    <w:rsid w:val="000A594B"/>
    <w:rsid w:val="000B0B1A"/>
    <w:rsid w:val="000B1AEA"/>
    <w:rsid w:val="000B2085"/>
    <w:rsid w:val="000B387A"/>
    <w:rsid w:val="000B4E9A"/>
    <w:rsid w:val="000C26BC"/>
    <w:rsid w:val="000C39AF"/>
    <w:rsid w:val="000C5F23"/>
    <w:rsid w:val="000D065F"/>
    <w:rsid w:val="000D17E8"/>
    <w:rsid w:val="000D2C59"/>
    <w:rsid w:val="000D35D9"/>
    <w:rsid w:val="000D5945"/>
    <w:rsid w:val="000D67E3"/>
    <w:rsid w:val="000E1C29"/>
    <w:rsid w:val="000E236A"/>
    <w:rsid w:val="000E37B5"/>
    <w:rsid w:val="000E4B7E"/>
    <w:rsid w:val="000F05F6"/>
    <w:rsid w:val="000F2523"/>
    <w:rsid w:val="001016BD"/>
    <w:rsid w:val="00104BA0"/>
    <w:rsid w:val="00106F46"/>
    <w:rsid w:val="001115D1"/>
    <w:rsid w:val="00125924"/>
    <w:rsid w:val="00126973"/>
    <w:rsid w:val="001375B9"/>
    <w:rsid w:val="00141EE3"/>
    <w:rsid w:val="00143557"/>
    <w:rsid w:val="001469E6"/>
    <w:rsid w:val="00151824"/>
    <w:rsid w:val="001528A5"/>
    <w:rsid w:val="00162D51"/>
    <w:rsid w:val="00176D6F"/>
    <w:rsid w:val="00177B33"/>
    <w:rsid w:val="001819E3"/>
    <w:rsid w:val="00184EF9"/>
    <w:rsid w:val="00191A77"/>
    <w:rsid w:val="0019244F"/>
    <w:rsid w:val="001A701A"/>
    <w:rsid w:val="001B3024"/>
    <w:rsid w:val="001B5C46"/>
    <w:rsid w:val="001C3C85"/>
    <w:rsid w:val="001C5BF7"/>
    <w:rsid w:val="001C5DB5"/>
    <w:rsid w:val="001C7BBC"/>
    <w:rsid w:val="001D1FF7"/>
    <w:rsid w:val="001D66A5"/>
    <w:rsid w:val="001E2225"/>
    <w:rsid w:val="001E230F"/>
    <w:rsid w:val="001E52A3"/>
    <w:rsid w:val="001F0890"/>
    <w:rsid w:val="00202C90"/>
    <w:rsid w:val="00214268"/>
    <w:rsid w:val="002357C0"/>
    <w:rsid w:val="00237ECF"/>
    <w:rsid w:val="002422D6"/>
    <w:rsid w:val="00244CDB"/>
    <w:rsid w:val="002478D0"/>
    <w:rsid w:val="00247BFF"/>
    <w:rsid w:val="0025310D"/>
    <w:rsid w:val="002544F1"/>
    <w:rsid w:val="002553AE"/>
    <w:rsid w:val="002617AD"/>
    <w:rsid w:val="00264483"/>
    <w:rsid w:val="00264B3C"/>
    <w:rsid w:val="00265C44"/>
    <w:rsid w:val="00265EAD"/>
    <w:rsid w:val="00265F76"/>
    <w:rsid w:val="002728D0"/>
    <w:rsid w:val="00277C90"/>
    <w:rsid w:val="00283E0D"/>
    <w:rsid w:val="00283E3E"/>
    <w:rsid w:val="00287EE7"/>
    <w:rsid w:val="00290CCB"/>
    <w:rsid w:val="002A383D"/>
    <w:rsid w:val="002A7F8B"/>
    <w:rsid w:val="002B009A"/>
    <w:rsid w:val="002B025E"/>
    <w:rsid w:val="002B0D88"/>
    <w:rsid w:val="002B16B5"/>
    <w:rsid w:val="002B26D4"/>
    <w:rsid w:val="002B55D9"/>
    <w:rsid w:val="002C2D59"/>
    <w:rsid w:val="002C54DB"/>
    <w:rsid w:val="002D1B60"/>
    <w:rsid w:val="002D4317"/>
    <w:rsid w:val="002D52A1"/>
    <w:rsid w:val="002E7521"/>
    <w:rsid w:val="002F0D42"/>
    <w:rsid w:val="002F334A"/>
    <w:rsid w:val="002F3829"/>
    <w:rsid w:val="002F38CF"/>
    <w:rsid w:val="003036C1"/>
    <w:rsid w:val="00305067"/>
    <w:rsid w:val="00305187"/>
    <w:rsid w:val="0030618C"/>
    <w:rsid w:val="003138D4"/>
    <w:rsid w:val="003176C4"/>
    <w:rsid w:val="00320715"/>
    <w:rsid w:val="00322C71"/>
    <w:rsid w:val="00330B03"/>
    <w:rsid w:val="00330F1B"/>
    <w:rsid w:val="00333FA4"/>
    <w:rsid w:val="00336C61"/>
    <w:rsid w:val="00342D7B"/>
    <w:rsid w:val="0034684D"/>
    <w:rsid w:val="003513A5"/>
    <w:rsid w:val="00355D9B"/>
    <w:rsid w:val="00363153"/>
    <w:rsid w:val="0036398D"/>
    <w:rsid w:val="00364249"/>
    <w:rsid w:val="00377BF5"/>
    <w:rsid w:val="0038502C"/>
    <w:rsid w:val="00386777"/>
    <w:rsid w:val="00387106"/>
    <w:rsid w:val="00395684"/>
    <w:rsid w:val="003A1109"/>
    <w:rsid w:val="003A49C2"/>
    <w:rsid w:val="003B175E"/>
    <w:rsid w:val="003B5E26"/>
    <w:rsid w:val="003C1044"/>
    <w:rsid w:val="003C32EC"/>
    <w:rsid w:val="003C396A"/>
    <w:rsid w:val="003D0847"/>
    <w:rsid w:val="003D1F67"/>
    <w:rsid w:val="003E2BC9"/>
    <w:rsid w:val="003F4B52"/>
    <w:rsid w:val="004031E9"/>
    <w:rsid w:val="004034B6"/>
    <w:rsid w:val="00403956"/>
    <w:rsid w:val="00404B67"/>
    <w:rsid w:val="0040767C"/>
    <w:rsid w:val="004114EA"/>
    <w:rsid w:val="00414B4F"/>
    <w:rsid w:val="00415E45"/>
    <w:rsid w:val="00416430"/>
    <w:rsid w:val="0042167F"/>
    <w:rsid w:val="00422B88"/>
    <w:rsid w:val="00426350"/>
    <w:rsid w:val="00434C18"/>
    <w:rsid w:val="00440FFA"/>
    <w:rsid w:val="004425EC"/>
    <w:rsid w:val="00450B27"/>
    <w:rsid w:val="00453116"/>
    <w:rsid w:val="00455510"/>
    <w:rsid w:val="00456A5D"/>
    <w:rsid w:val="00464D23"/>
    <w:rsid w:val="00464D72"/>
    <w:rsid w:val="00472752"/>
    <w:rsid w:val="0047306D"/>
    <w:rsid w:val="00473E1C"/>
    <w:rsid w:val="0048283A"/>
    <w:rsid w:val="00482D4C"/>
    <w:rsid w:val="00483E1B"/>
    <w:rsid w:val="00487101"/>
    <w:rsid w:val="00493A57"/>
    <w:rsid w:val="00497AF1"/>
    <w:rsid w:val="004A3594"/>
    <w:rsid w:val="004C1095"/>
    <w:rsid w:val="004C2DAD"/>
    <w:rsid w:val="004D4A4F"/>
    <w:rsid w:val="004D5C8C"/>
    <w:rsid w:val="004E0C5A"/>
    <w:rsid w:val="004E2BE1"/>
    <w:rsid w:val="004E35F1"/>
    <w:rsid w:val="004E3F8E"/>
    <w:rsid w:val="004E4801"/>
    <w:rsid w:val="004E5008"/>
    <w:rsid w:val="004E5EF8"/>
    <w:rsid w:val="004E645C"/>
    <w:rsid w:val="004F664D"/>
    <w:rsid w:val="00511F52"/>
    <w:rsid w:val="00513853"/>
    <w:rsid w:val="0052184A"/>
    <w:rsid w:val="0052386F"/>
    <w:rsid w:val="0052728C"/>
    <w:rsid w:val="00530DD9"/>
    <w:rsid w:val="005320E4"/>
    <w:rsid w:val="00532AE8"/>
    <w:rsid w:val="00534B83"/>
    <w:rsid w:val="005363E2"/>
    <w:rsid w:val="00536D89"/>
    <w:rsid w:val="0053731F"/>
    <w:rsid w:val="00540A3C"/>
    <w:rsid w:val="00557116"/>
    <w:rsid w:val="0055763A"/>
    <w:rsid w:val="00565757"/>
    <w:rsid w:val="00567924"/>
    <w:rsid w:val="005829FA"/>
    <w:rsid w:val="00585ECC"/>
    <w:rsid w:val="005A02B6"/>
    <w:rsid w:val="005A09D8"/>
    <w:rsid w:val="005A1F5E"/>
    <w:rsid w:val="005A3F8F"/>
    <w:rsid w:val="005A4E3D"/>
    <w:rsid w:val="005A74C3"/>
    <w:rsid w:val="005B09AB"/>
    <w:rsid w:val="005B6859"/>
    <w:rsid w:val="005C6D1E"/>
    <w:rsid w:val="005D783F"/>
    <w:rsid w:val="005E2B7E"/>
    <w:rsid w:val="005F18A3"/>
    <w:rsid w:val="00603A93"/>
    <w:rsid w:val="00604177"/>
    <w:rsid w:val="006137EC"/>
    <w:rsid w:val="00621F11"/>
    <w:rsid w:val="006227BF"/>
    <w:rsid w:val="006346FE"/>
    <w:rsid w:val="00637544"/>
    <w:rsid w:val="006378B0"/>
    <w:rsid w:val="006402D4"/>
    <w:rsid w:val="00645A61"/>
    <w:rsid w:val="00645B93"/>
    <w:rsid w:val="00646050"/>
    <w:rsid w:val="00652165"/>
    <w:rsid w:val="00654735"/>
    <w:rsid w:val="006556DE"/>
    <w:rsid w:val="006565A0"/>
    <w:rsid w:val="00656EB6"/>
    <w:rsid w:val="006579DD"/>
    <w:rsid w:val="00660315"/>
    <w:rsid w:val="006617AB"/>
    <w:rsid w:val="00663E85"/>
    <w:rsid w:val="00664850"/>
    <w:rsid w:val="0067274F"/>
    <w:rsid w:val="00673750"/>
    <w:rsid w:val="006801B1"/>
    <w:rsid w:val="006865CD"/>
    <w:rsid w:val="0069665E"/>
    <w:rsid w:val="006A0250"/>
    <w:rsid w:val="006A14A2"/>
    <w:rsid w:val="006A21CB"/>
    <w:rsid w:val="006A6324"/>
    <w:rsid w:val="006A661C"/>
    <w:rsid w:val="006B2573"/>
    <w:rsid w:val="006C08AE"/>
    <w:rsid w:val="006C0E87"/>
    <w:rsid w:val="006D3AC7"/>
    <w:rsid w:val="006D7676"/>
    <w:rsid w:val="006E7E95"/>
    <w:rsid w:val="0070562F"/>
    <w:rsid w:val="0071294C"/>
    <w:rsid w:val="00714737"/>
    <w:rsid w:val="00724E3B"/>
    <w:rsid w:val="00731E5D"/>
    <w:rsid w:val="00737C05"/>
    <w:rsid w:val="00745D4B"/>
    <w:rsid w:val="00746865"/>
    <w:rsid w:val="00750F98"/>
    <w:rsid w:val="007548F3"/>
    <w:rsid w:val="00754967"/>
    <w:rsid w:val="007574EC"/>
    <w:rsid w:val="007662A9"/>
    <w:rsid w:val="00767ADE"/>
    <w:rsid w:val="0077071A"/>
    <w:rsid w:val="00777388"/>
    <w:rsid w:val="00790E8C"/>
    <w:rsid w:val="007910F2"/>
    <w:rsid w:val="007A4CC6"/>
    <w:rsid w:val="007A4E1D"/>
    <w:rsid w:val="007B0A94"/>
    <w:rsid w:val="007B0FBB"/>
    <w:rsid w:val="007B121D"/>
    <w:rsid w:val="007B3E0E"/>
    <w:rsid w:val="007C5802"/>
    <w:rsid w:val="007D1236"/>
    <w:rsid w:val="007D4222"/>
    <w:rsid w:val="007D61A8"/>
    <w:rsid w:val="007E0251"/>
    <w:rsid w:val="007F48D4"/>
    <w:rsid w:val="007F6669"/>
    <w:rsid w:val="00802635"/>
    <w:rsid w:val="00804C75"/>
    <w:rsid w:val="00806B1B"/>
    <w:rsid w:val="00806ED3"/>
    <w:rsid w:val="00817D9F"/>
    <w:rsid w:val="0082165B"/>
    <w:rsid w:val="0083216B"/>
    <w:rsid w:val="00832388"/>
    <w:rsid w:val="00832FA5"/>
    <w:rsid w:val="008373A7"/>
    <w:rsid w:val="00843180"/>
    <w:rsid w:val="00843311"/>
    <w:rsid w:val="008459FC"/>
    <w:rsid w:val="00851B3E"/>
    <w:rsid w:val="00854994"/>
    <w:rsid w:val="00855A5D"/>
    <w:rsid w:val="00860BC3"/>
    <w:rsid w:val="0086578B"/>
    <w:rsid w:val="00873D1A"/>
    <w:rsid w:val="00875BE8"/>
    <w:rsid w:val="00877B88"/>
    <w:rsid w:val="0088113B"/>
    <w:rsid w:val="008A0177"/>
    <w:rsid w:val="008B0015"/>
    <w:rsid w:val="008B7B1A"/>
    <w:rsid w:val="008C3DF7"/>
    <w:rsid w:val="008D2A6A"/>
    <w:rsid w:val="008D58EC"/>
    <w:rsid w:val="008D5EBB"/>
    <w:rsid w:val="008E20C5"/>
    <w:rsid w:val="008E3F3E"/>
    <w:rsid w:val="008E74F7"/>
    <w:rsid w:val="008F7754"/>
    <w:rsid w:val="0090117D"/>
    <w:rsid w:val="009055DD"/>
    <w:rsid w:val="009114D8"/>
    <w:rsid w:val="009149A4"/>
    <w:rsid w:val="00915115"/>
    <w:rsid w:val="009212DD"/>
    <w:rsid w:val="00921AB9"/>
    <w:rsid w:val="0092431E"/>
    <w:rsid w:val="009301B8"/>
    <w:rsid w:val="00931A90"/>
    <w:rsid w:val="00931D78"/>
    <w:rsid w:val="00941F06"/>
    <w:rsid w:val="009431F3"/>
    <w:rsid w:val="00947092"/>
    <w:rsid w:val="00951A8E"/>
    <w:rsid w:val="00954870"/>
    <w:rsid w:val="009625B1"/>
    <w:rsid w:val="00985F44"/>
    <w:rsid w:val="00987081"/>
    <w:rsid w:val="00997611"/>
    <w:rsid w:val="009A0E7C"/>
    <w:rsid w:val="009A3CBD"/>
    <w:rsid w:val="009B1186"/>
    <w:rsid w:val="009B2183"/>
    <w:rsid w:val="009B4EE3"/>
    <w:rsid w:val="009B4F6E"/>
    <w:rsid w:val="009C041E"/>
    <w:rsid w:val="009C2062"/>
    <w:rsid w:val="009C6380"/>
    <w:rsid w:val="009C7B9A"/>
    <w:rsid w:val="009D21B9"/>
    <w:rsid w:val="009D5EE4"/>
    <w:rsid w:val="009E4241"/>
    <w:rsid w:val="009F356C"/>
    <w:rsid w:val="009F5057"/>
    <w:rsid w:val="009F51F2"/>
    <w:rsid w:val="00A00A17"/>
    <w:rsid w:val="00A01CE3"/>
    <w:rsid w:val="00A069C3"/>
    <w:rsid w:val="00A07468"/>
    <w:rsid w:val="00A12C9E"/>
    <w:rsid w:val="00A20DA8"/>
    <w:rsid w:val="00A218EC"/>
    <w:rsid w:val="00A273C5"/>
    <w:rsid w:val="00A310D7"/>
    <w:rsid w:val="00A3138F"/>
    <w:rsid w:val="00A319BE"/>
    <w:rsid w:val="00A31F9A"/>
    <w:rsid w:val="00A36059"/>
    <w:rsid w:val="00A40760"/>
    <w:rsid w:val="00A44EFB"/>
    <w:rsid w:val="00A45BD7"/>
    <w:rsid w:val="00A60320"/>
    <w:rsid w:val="00A72FC5"/>
    <w:rsid w:val="00A730E3"/>
    <w:rsid w:val="00A73413"/>
    <w:rsid w:val="00A77CF6"/>
    <w:rsid w:val="00A83154"/>
    <w:rsid w:val="00A84BA8"/>
    <w:rsid w:val="00A91283"/>
    <w:rsid w:val="00A92823"/>
    <w:rsid w:val="00AA132F"/>
    <w:rsid w:val="00AA5EE2"/>
    <w:rsid w:val="00AB3338"/>
    <w:rsid w:val="00AC5EF4"/>
    <w:rsid w:val="00AC63FC"/>
    <w:rsid w:val="00AD4F04"/>
    <w:rsid w:val="00AE11E8"/>
    <w:rsid w:val="00AE63A6"/>
    <w:rsid w:val="00B00969"/>
    <w:rsid w:val="00B04340"/>
    <w:rsid w:val="00B07A3B"/>
    <w:rsid w:val="00B13941"/>
    <w:rsid w:val="00B27D4F"/>
    <w:rsid w:val="00B340A8"/>
    <w:rsid w:val="00B40E12"/>
    <w:rsid w:val="00B435B8"/>
    <w:rsid w:val="00B4499C"/>
    <w:rsid w:val="00B5116D"/>
    <w:rsid w:val="00B55032"/>
    <w:rsid w:val="00B56C57"/>
    <w:rsid w:val="00B6201D"/>
    <w:rsid w:val="00B653B7"/>
    <w:rsid w:val="00B65545"/>
    <w:rsid w:val="00B66A14"/>
    <w:rsid w:val="00B67BF0"/>
    <w:rsid w:val="00B7250F"/>
    <w:rsid w:val="00B77B1B"/>
    <w:rsid w:val="00B807E5"/>
    <w:rsid w:val="00B847A0"/>
    <w:rsid w:val="00B87383"/>
    <w:rsid w:val="00B87BC5"/>
    <w:rsid w:val="00B957B6"/>
    <w:rsid w:val="00BA2CFC"/>
    <w:rsid w:val="00BC6DA7"/>
    <w:rsid w:val="00BD4346"/>
    <w:rsid w:val="00BE051D"/>
    <w:rsid w:val="00BE0BC1"/>
    <w:rsid w:val="00BE227F"/>
    <w:rsid w:val="00BE469B"/>
    <w:rsid w:val="00BE756D"/>
    <w:rsid w:val="00BF2674"/>
    <w:rsid w:val="00BF41B2"/>
    <w:rsid w:val="00C00F3F"/>
    <w:rsid w:val="00C01FE6"/>
    <w:rsid w:val="00C035C7"/>
    <w:rsid w:val="00C12062"/>
    <w:rsid w:val="00C2620F"/>
    <w:rsid w:val="00C34F4C"/>
    <w:rsid w:val="00C45A3C"/>
    <w:rsid w:val="00C602B2"/>
    <w:rsid w:val="00C70C90"/>
    <w:rsid w:val="00C72A88"/>
    <w:rsid w:val="00C7374B"/>
    <w:rsid w:val="00C8109F"/>
    <w:rsid w:val="00C82679"/>
    <w:rsid w:val="00C836F3"/>
    <w:rsid w:val="00C83C57"/>
    <w:rsid w:val="00C860A1"/>
    <w:rsid w:val="00C919E1"/>
    <w:rsid w:val="00C9753C"/>
    <w:rsid w:val="00C97B11"/>
    <w:rsid w:val="00CB038E"/>
    <w:rsid w:val="00CB039A"/>
    <w:rsid w:val="00CB5047"/>
    <w:rsid w:val="00CB5DE5"/>
    <w:rsid w:val="00CB7370"/>
    <w:rsid w:val="00CC0C58"/>
    <w:rsid w:val="00CC29BF"/>
    <w:rsid w:val="00CC5FC0"/>
    <w:rsid w:val="00CD515D"/>
    <w:rsid w:val="00CD63B8"/>
    <w:rsid w:val="00CD6D2E"/>
    <w:rsid w:val="00CD7F92"/>
    <w:rsid w:val="00CE10F2"/>
    <w:rsid w:val="00CE3704"/>
    <w:rsid w:val="00CE4326"/>
    <w:rsid w:val="00CE4904"/>
    <w:rsid w:val="00CF0372"/>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81DEB"/>
    <w:rsid w:val="00D84B72"/>
    <w:rsid w:val="00D8555B"/>
    <w:rsid w:val="00D860F7"/>
    <w:rsid w:val="00D91F37"/>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E734D"/>
    <w:rsid w:val="00DF0865"/>
    <w:rsid w:val="00DF307B"/>
    <w:rsid w:val="00DF5CED"/>
    <w:rsid w:val="00E001BB"/>
    <w:rsid w:val="00E24673"/>
    <w:rsid w:val="00E24898"/>
    <w:rsid w:val="00E3550D"/>
    <w:rsid w:val="00E355EE"/>
    <w:rsid w:val="00E44C46"/>
    <w:rsid w:val="00E46CE3"/>
    <w:rsid w:val="00E662CA"/>
    <w:rsid w:val="00E80103"/>
    <w:rsid w:val="00E8076C"/>
    <w:rsid w:val="00E87DA4"/>
    <w:rsid w:val="00E948D8"/>
    <w:rsid w:val="00EA15F6"/>
    <w:rsid w:val="00EA20E5"/>
    <w:rsid w:val="00EA2756"/>
    <w:rsid w:val="00EA4B94"/>
    <w:rsid w:val="00EA60D4"/>
    <w:rsid w:val="00EC098C"/>
    <w:rsid w:val="00EC3C46"/>
    <w:rsid w:val="00EC69FF"/>
    <w:rsid w:val="00ED00F1"/>
    <w:rsid w:val="00ED23F4"/>
    <w:rsid w:val="00ED2BE4"/>
    <w:rsid w:val="00ED592D"/>
    <w:rsid w:val="00EE1E2F"/>
    <w:rsid w:val="00EE39ED"/>
    <w:rsid w:val="00EE4460"/>
    <w:rsid w:val="00EF4E2B"/>
    <w:rsid w:val="00EF7415"/>
    <w:rsid w:val="00F0293A"/>
    <w:rsid w:val="00F04E9E"/>
    <w:rsid w:val="00F10CF8"/>
    <w:rsid w:val="00F10FAD"/>
    <w:rsid w:val="00F146E3"/>
    <w:rsid w:val="00F22F5E"/>
    <w:rsid w:val="00F23802"/>
    <w:rsid w:val="00F26DE4"/>
    <w:rsid w:val="00F3061E"/>
    <w:rsid w:val="00F35094"/>
    <w:rsid w:val="00F37843"/>
    <w:rsid w:val="00F51DCF"/>
    <w:rsid w:val="00F56A75"/>
    <w:rsid w:val="00F60B45"/>
    <w:rsid w:val="00F64FB6"/>
    <w:rsid w:val="00F73F92"/>
    <w:rsid w:val="00F95E8D"/>
    <w:rsid w:val="00F96F56"/>
    <w:rsid w:val="00FA1A9D"/>
    <w:rsid w:val="00FA532D"/>
    <w:rsid w:val="00FA7A79"/>
    <w:rsid w:val="00FA7D51"/>
    <w:rsid w:val="00FD1497"/>
    <w:rsid w:val="00FD538D"/>
    <w:rsid w:val="00FE059A"/>
    <w:rsid w:val="00FE2A93"/>
    <w:rsid w:val="00FE4EBE"/>
    <w:rsid w:val="00FE5C9B"/>
    <w:rsid w:val="00FF68A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377BF5"/>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UnresolvedMention2">
    <w:name w:val="Unresolved Mention2"/>
    <w:basedOn w:val="DefaultParagraphFont"/>
    <w:uiPriority w:val="99"/>
    <w:semiHidden/>
    <w:unhideWhenUsed/>
    <w:rsid w:val="00A83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996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2851212">
      <w:bodyDiv w:val="1"/>
      <w:marLeft w:val="0"/>
      <w:marRight w:val="0"/>
      <w:marTop w:val="0"/>
      <w:marBottom w:val="0"/>
      <w:divBdr>
        <w:top w:val="none" w:sz="0" w:space="0" w:color="auto"/>
        <w:left w:val="none" w:sz="0" w:space="0" w:color="auto"/>
        <w:bottom w:val="none" w:sz="0" w:space="0" w:color="auto"/>
        <w:right w:val="none" w:sz="0" w:space="0" w:color="auto"/>
      </w:divBdr>
    </w:div>
    <w:div w:id="1021666978">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9748540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44194433">
      <w:bodyDiv w:val="1"/>
      <w:marLeft w:val="0"/>
      <w:marRight w:val="0"/>
      <w:marTop w:val="0"/>
      <w:marBottom w:val="0"/>
      <w:divBdr>
        <w:top w:val="none" w:sz="0" w:space="0" w:color="auto"/>
        <w:left w:val="none" w:sz="0" w:space="0" w:color="auto"/>
        <w:bottom w:val="none" w:sz="0" w:space="0" w:color="auto"/>
        <w:right w:val="none" w:sz="0" w:space="0" w:color="auto"/>
      </w:divBdr>
    </w:div>
    <w:div w:id="1990740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3166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zhar.bar-gad@biu.ac.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belelovsky@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nner.esther@gmail.com" TargetMode="External"/><Relationship Id="rId4" Type="http://schemas.openxmlformats.org/officeDocument/2006/relationships/settings" Target="settings.xml"/><Relationship Id="rId9" Type="http://schemas.openxmlformats.org/officeDocument/2006/relationships/hyperlink" Target="mailto:izhar.bar-gad@biu.ac.i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5427-8CA3-4CA4-A0C3-08D5F21B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2020-11-01T05:57:00Z</dcterms:created>
  <dcterms:modified xsi:type="dcterms:W3CDTF">2020-11-02T19:35:00Z</dcterms:modified>
</cp:coreProperties>
</file>