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BDF47" w14:textId="77777777" w:rsidR="00D261CA" w:rsidRPr="009F2071" w:rsidRDefault="002A18C0" w:rsidP="00763E6E">
      <w:pPr>
        <w:pBdr>
          <w:top w:val="nil"/>
          <w:left w:val="nil"/>
          <w:bottom w:val="nil"/>
          <w:right w:val="nil"/>
          <w:between w:val="nil"/>
        </w:pBdr>
        <w:rPr>
          <w:rFonts w:asciiTheme="minorHAnsi" w:hAnsiTheme="minorHAnsi" w:cstheme="minorHAnsi"/>
          <w:color w:val="auto"/>
        </w:rPr>
      </w:pPr>
      <w:r w:rsidRPr="009F2071">
        <w:rPr>
          <w:rFonts w:asciiTheme="minorHAnsi" w:hAnsiTheme="minorHAnsi" w:cstheme="minorHAnsi"/>
          <w:b/>
          <w:color w:val="auto"/>
        </w:rPr>
        <w:t>TITLE:</w:t>
      </w:r>
      <w:r w:rsidRPr="009F2071">
        <w:rPr>
          <w:rFonts w:asciiTheme="minorHAnsi" w:hAnsiTheme="minorHAnsi" w:cstheme="minorHAnsi"/>
          <w:color w:val="auto"/>
        </w:rPr>
        <w:t xml:space="preserve"> </w:t>
      </w:r>
    </w:p>
    <w:p w14:paraId="3CE191B7" w14:textId="77777777" w:rsidR="00D261CA" w:rsidRPr="009F2071"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Lung CT Segmentation to Identify Consolidations and Ground Glass Areas for Quantitative </w:t>
      </w:r>
      <w:proofErr w:type="spellStart"/>
      <w:r w:rsidRPr="009F2071">
        <w:rPr>
          <w:rFonts w:asciiTheme="minorHAnsi" w:hAnsiTheme="minorHAnsi" w:cstheme="minorHAnsi"/>
          <w:color w:val="auto"/>
        </w:rPr>
        <w:t>Assesment</w:t>
      </w:r>
      <w:proofErr w:type="spellEnd"/>
      <w:r w:rsidRPr="009F2071">
        <w:rPr>
          <w:rFonts w:asciiTheme="minorHAnsi" w:hAnsiTheme="minorHAnsi" w:cstheme="minorHAnsi"/>
          <w:color w:val="auto"/>
        </w:rPr>
        <w:t xml:space="preserve"> of SARS-</w:t>
      </w:r>
      <w:proofErr w:type="spellStart"/>
      <w:r w:rsidRPr="009F2071">
        <w:rPr>
          <w:rFonts w:asciiTheme="minorHAnsi" w:hAnsiTheme="minorHAnsi" w:cstheme="minorHAnsi"/>
          <w:color w:val="auto"/>
        </w:rPr>
        <w:t>CoV</w:t>
      </w:r>
      <w:proofErr w:type="spellEnd"/>
      <w:r w:rsidRPr="009F2071">
        <w:rPr>
          <w:rFonts w:asciiTheme="minorHAnsi" w:hAnsiTheme="minorHAnsi" w:cstheme="minorHAnsi"/>
          <w:color w:val="auto"/>
        </w:rPr>
        <w:t xml:space="preserve"> Pneumonia</w:t>
      </w:r>
    </w:p>
    <w:p w14:paraId="349FFB0A" w14:textId="77777777" w:rsidR="00D261CA" w:rsidRPr="009F2071" w:rsidRDefault="00D261CA" w:rsidP="00763E6E">
      <w:pPr>
        <w:rPr>
          <w:rFonts w:asciiTheme="minorHAnsi" w:hAnsiTheme="minorHAnsi" w:cstheme="minorHAnsi"/>
          <w:b/>
          <w:color w:val="auto"/>
        </w:rPr>
      </w:pPr>
    </w:p>
    <w:p w14:paraId="786E7523" w14:textId="77777777" w:rsidR="00D261CA" w:rsidRPr="009F2071" w:rsidRDefault="002A18C0" w:rsidP="00763E6E">
      <w:pPr>
        <w:rPr>
          <w:rFonts w:asciiTheme="minorHAnsi" w:hAnsiTheme="minorHAnsi" w:cstheme="minorHAnsi"/>
          <w:color w:val="auto"/>
          <w:lang w:val="it-IT"/>
        </w:rPr>
      </w:pPr>
      <w:r w:rsidRPr="009F2071">
        <w:rPr>
          <w:rFonts w:asciiTheme="minorHAnsi" w:hAnsiTheme="minorHAnsi" w:cstheme="minorHAnsi"/>
          <w:b/>
          <w:color w:val="auto"/>
          <w:lang w:val="it-IT"/>
        </w:rPr>
        <w:t xml:space="preserve">AUTHORS AND AFFILIATIONS: </w:t>
      </w:r>
    </w:p>
    <w:p w14:paraId="4090BCFF" w14:textId="77777777" w:rsidR="00D261CA" w:rsidRPr="009F2071" w:rsidRDefault="002A18C0" w:rsidP="00763E6E">
      <w:pPr>
        <w:rPr>
          <w:rFonts w:asciiTheme="minorHAnsi" w:hAnsiTheme="minorHAnsi" w:cstheme="minorHAnsi"/>
          <w:color w:val="auto"/>
          <w:lang w:val="it-IT"/>
        </w:rPr>
      </w:pPr>
      <w:r w:rsidRPr="009F2071">
        <w:rPr>
          <w:rFonts w:asciiTheme="minorHAnsi" w:hAnsiTheme="minorHAnsi" w:cstheme="minorHAnsi"/>
          <w:color w:val="auto"/>
          <w:lang w:val="it-IT"/>
        </w:rPr>
        <w:t>Arrigo Cattabriga</w:t>
      </w:r>
      <w:r w:rsidRPr="009F2071">
        <w:rPr>
          <w:rFonts w:asciiTheme="minorHAnsi" w:hAnsiTheme="minorHAnsi" w:cstheme="minorHAnsi"/>
          <w:color w:val="auto"/>
          <w:vertAlign w:val="superscript"/>
          <w:lang w:val="it-IT"/>
        </w:rPr>
        <w:t>1</w:t>
      </w:r>
      <w:r w:rsidRPr="009F2071">
        <w:rPr>
          <w:rFonts w:asciiTheme="minorHAnsi" w:hAnsiTheme="minorHAnsi" w:cstheme="minorHAnsi"/>
          <w:color w:val="auto"/>
          <w:lang w:val="it-IT"/>
        </w:rPr>
        <w:t>*, Maria Adriana Cocozza</w:t>
      </w:r>
      <w:r w:rsidRPr="009F2071">
        <w:rPr>
          <w:rFonts w:asciiTheme="minorHAnsi" w:hAnsiTheme="minorHAnsi" w:cstheme="minorHAnsi"/>
          <w:color w:val="auto"/>
          <w:vertAlign w:val="superscript"/>
          <w:lang w:val="it-IT"/>
        </w:rPr>
        <w:t>1</w:t>
      </w:r>
      <w:r w:rsidRPr="009F2071">
        <w:rPr>
          <w:rFonts w:asciiTheme="minorHAnsi" w:hAnsiTheme="minorHAnsi" w:cstheme="minorHAnsi"/>
          <w:color w:val="auto"/>
          <w:lang w:val="it-IT"/>
        </w:rPr>
        <w:t>*, Giulio Vara</w:t>
      </w:r>
      <w:r w:rsidRPr="009F2071">
        <w:rPr>
          <w:rFonts w:asciiTheme="minorHAnsi" w:hAnsiTheme="minorHAnsi" w:cstheme="minorHAnsi"/>
          <w:color w:val="auto"/>
          <w:vertAlign w:val="superscript"/>
          <w:lang w:val="it-IT"/>
        </w:rPr>
        <w:t>1</w:t>
      </w:r>
      <w:r w:rsidRPr="009F2071">
        <w:rPr>
          <w:rFonts w:asciiTheme="minorHAnsi" w:hAnsiTheme="minorHAnsi" w:cstheme="minorHAnsi"/>
          <w:color w:val="auto"/>
          <w:lang w:val="it-IT"/>
        </w:rPr>
        <w:t>*, Francesca Coppola</w:t>
      </w:r>
      <w:r w:rsidRPr="009F2071">
        <w:rPr>
          <w:rFonts w:asciiTheme="minorHAnsi" w:hAnsiTheme="minorHAnsi" w:cstheme="minorHAnsi"/>
          <w:color w:val="auto"/>
          <w:vertAlign w:val="superscript"/>
          <w:lang w:val="it-IT"/>
        </w:rPr>
        <w:t>1</w:t>
      </w:r>
      <w:r w:rsidRPr="009F2071">
        <w:rPr>
          <w:rFonts w:asciiTheme="minorHAnsi" w:hAnsiTheme="minorHAnsi" w:cstheme="minorHAnsi"/>
          <w:color w:val="auto"/>
          <w:lang w:val="it-IT"/>
        </w:rPr>
        <w:t>, Rita Golfieri</w:t>
      </w:r>
      <w:r w:rsidRPr="009F2071">
        <w:rPr>
          <w:rFonts w:asciiTheme="minorHAnsi" w:hAnsiTheme="minorHAnsi" w:cstheme="minorHAnsi"/>
          <w:color w:val="auto"/>
          <w:vertAlign w:val="superscript"/>
          <w:lang w:val="it-IT"/>
        </w:rPr>
        <w:t>1</w:t>
      </w:r>
    </w:p>
    <w:p w14:paraId="0BAF5117" w14:textId="77777777" w:rsidR="00D261CA" w:rsidRPr="009F2071" w:rsidRDefault="00D261CA" w:rsidP="00763E6E">
      <w:pPr>
        <w:rPr>
          <w:rFonts w:asciiTheme="minorHAnsi" w:hAnsiTheme="minorHAnsi" w:cstheme="minorHAnsi"/>
          <w:color w:val="auto"/>
          <w:lang w:val="it-IT"/>
        </w:rPr>
      </w:pPr>
    </w:p>
    <w:p w14:paraId="5FC699A6" w14:textId="77777777" w:rsidR="00D261CA" w:rsidRPr="009F2071" w:rsidRDefault="002A18C0" w:rsidP="00763E6E">
      <w:pPr>
        <w:rPr>
          <w:rFonts w:asciiTheme="minorHAnsi" w:hAnsiTheme="minorHAnsi" w:cstheme="minorHAnsi"/>
          <w:color w:val="auto"/>
        </w:rPr>
      </w:pPr>
      <w:r w:rsidRPr="009F2071">
        <w:rPr>
          <w:rFonts w:asciiTheme="minorHAnsi" w:hAnsiTheme="minorHAnsi" w:cstheme="minorHAnsi"/>
          <w:color w:val="auto"/>
          <w:vertAlign w:val="superscript"/>
        </w:rPr>
        <w:t>1</w:t>
      </w:r>
      <w:r w:rsidRPr="009F2071">
        <w:rPr>
          <w:rFonts w:asciiTheme="minorHAnsi" w:hAnsiTheme="minorHAnsi" w:cstheme="minorHAnsi"/>
          <w:color w:val="auto"/>
        </w:rPr>
        <w:t xml:space="preserve">Department of Diagnostic and Specialty Medicine, </w:t>
      </w:r>
      <w:proofErr w:type="spellStart"/>
      <w:r w:rsidRPr="009F2071">
        <w:rPr>
          <w:rFonts w:asciiTheme="minorHAnsi" w:hAnsiTheme="minorHAnsi" w:cstheme="minorHAnsi"/>
          <w:color w:val="auto"/>
        </w:rPr>
        <w:t>Policlinico</w:t>
      </w:r>
      <w:proofErr w:type="spellEnd"/>
      <w:r w:rsidRPr="009F2071">
        <w:rPr>
          <w:rFonts w:asciiTheme="minorHAnsi" w:hAnsiTheme="minorHAnsi" w:cstheme="minorHAnsi"/>
          <w:color w:val="auto"/>
        </w:rPr>
        <w:t xml:space="preserve"> </w:t>
      </w:r>
      <w:proofErr w:type="spellStart"/>
      <w:r w:rsidRPr="009F2071">
        <w:rPr>
          <w:rFonts w:asciiTheme="minorHAnsi" w:hAnsiTheme="minorHAnsi" w:cstheme="minorHAnsi"/>
          <w:color w:val="auto"/>
        </w:rPr>
        <w:t>Sant’Orsola</w:t>
      </w:r>
      <w:proofErr w:type="spellEnd"/>
      <w:r w:rsidRPr="009F2071">
        <w:rPr>
          <w:rFonts w:asciiTheme="minorHAnsi" w:hAnsiTheme="minorHAnsi" w:cstheme="minorHAnsi"/>
          <w:color w:val="auto"/>
        </w:rPr>
        <w:t xml:space="preserve">-Malpighi, University of Bologna, Italy </w:t>
      </w:r>
    </w:p>
    <w:p w14:paraId="61015B48" w14:textId="77777777" w:rsidR="00D261CA" w:rsidRPr="009F2071" w:rsidRDefault="00D261CA" w:rsidP="00763E6E">
      <w:pPr>
        <w:rPr>
          <w:rFonts w:asciiTheme="minorHAnsi" w:hAnsiTheme="minorHAnsi" w:cstheme="minorHAnsi"/>
          <w:color w:val="auto"/>
        </w:rPr>
      </w:pPr>
    </w:p>
    <w:p w14:paraId="0C17BB2A" w14:textId="77777777" w:rsidR="00D261CA" w:rsidRPr="009F2071" w:rsidRDefault="002A18C0" w:rsidP="00763E6E">
      <w:pPr>
        <w:rPr>
          <w:rFonts w:asciiTheme="minorHAnsi" w:hAnsiTheme="minorHAnsi" w:cstheme="minorHAnsi"/>
          <w:color w:val="auto"/>
        </w:rPr>
      </w:pPr>
      <w:r w:rsidRPr="009F2071">
        <w:rPr>
          <w:rFonts w:asciiTheme="minorHAnsi" w:hAnsiTheme="minorHAnsi" w:cstheme="minorHAnsi"/>
          <w:color w:val="auto"/>
        </w:rPr>
        <w:t>*These authors contributed equally.</w:t>
      </w:r>
    </w:p>
    <w:p w14:paraId="05740437" w14:textId="77777777" w:rsidR="00D261CA" w:rsidRPr="009F2071" w:rsidRDefault="00D261CA" w:rsidP="00763E6E">
      <w:pPr>
        <w:rPr>
          <w:rFonts w:asciiTheme="minorHAnsi" w:hAnsiTheme="minorHAnsi" w:cstheme="minorHAnsi"/>
          <w:color w:val="auto"/>
        </w:rPr>
      </w:pPr>
    </w:p>
    <w:p w14:paraId="4ED2702C" w14:textId="77777777" w:rsidR="00D261CA" w:rsidRPr="009F2071" w:rsidRDefault="002A18C0" w:rsidP="00763E6E">
      <w:pPr>
        <w:rPr>
          <w:rFonts w:asciiTheme="minorHAnsi" w:hAnsiTheme="minorHAnsi" w:cstheme="minorHAnsi"/>
          <w:color w:val="auto"/>
        </w:rPr>
      </w:pPr>
      <w:r w:rsidRPr="009F2071">
        <w:rPr>
          <w:rFonts w:asciiTheme="minorHAnsi" w:hAnsiTheme="minorHAnsi" w:cstheme="minorHAnsi"/>
          <w:color w:val="auto"/>
        </w:rPr>
        <w:t>Email addresses of co-authors:</w:t>
      </w:r>
    </w:p>
    <w:p w14:paraId="7A2618AE" w14:textId="77777777" w:rsidR="00D261CA" w:rsidRPr="009F2071" w:rsidRDefault="002A18C0" w:rsidP="00763E6E">
      <w:pPr>
        <w:rPr>
          <w:rFonts w:asciiTheme="minorHAnsi" w:hAnsiTheme="minorHAnsi" w:cstheme="minorHAnsi"/>
          <w:color w:val="auto"/>
          <w:lang w:val="it-IT"/>
        </w:rPr>
      </w:pPr>
      <w:r w:rsidRPr="009F2071">
        <w:rPr>
          <w:rFonts w:asciiTheme="minorHAnsi" w:hAnsiTheme="minorHAnsi" w:cstheme="minorHAnsi"/>
          <w:color w:val="auto"/>
          <w:lang w:val="it-IT"/>
        </w:rPr>
        <w:t>Arrigo Cattabriga</w:t>
      </w:r>
      <w:r w:rsidRPr="009F2071">
        <w:rPr>
          <w:rFonts w:asciiTheme="minorHAnsi" w:hAnsiTheme="minorHAnsi" w:cstheme="minorHAnsi"/>
          <w:color w:val="auto"/>
          <w:lang w:val="it-IT"/>
        </w:rPr>
        <w:tab/>
      </w:r>
      <w:r w:rsidRPr="009F2071">
        <w:rPr>
          <w:rFonts w:asciiTheme="minorHAnsi" w:hAnsiTheme="minorHAnsi" w:cstheme="minorHAnsi"/>
          <w:color w:val="auto"/>
          <w:lang w:val="it-IT"/>
        </w:rPr>
        <w:tab/>
        <w:t>(arrigo.cattabriga@studio.unibo.it)</w:t>
      </w:r>
    </w:p>
    <w:p w14:paraId="228DBD1B" w14:textId="77777777" w:rsidR="00D261CA" w:rsidRPr="009F2071" w:rsidRDefault="002A18C0" w:rsidP="00763E6E">
      <w:pPr>
        <w:rPr>
          <w:rFonts w:asciiTheme="minorHAnsi" w:hAnsiTheme="minorHAnsi" w:cstheme="minorHAnsi"/>
          <w:color w:val="auto"/>
          <w:lang w:val="it-IT"/>
        </w:rPr>
      </w:pPr>
      <w:r w:rsidRPr="009F2071">
        <w:rPr>
          <w:rFonts w:asciiTheme="minorHAnsi" w:hAnsiTheme="minorHAnsi" w:cstheme="minorHAnsi"/>
          <w:color w:val="auto"/>
          <w:lang w:val="it-IT"/>
        </w:rPr>
        <w:t>Maria Adriana Cocozza</w:t>
      </w:r>
      <w:r w:rsidRPr="009F2071">
        <w:rPr>
          <w:rFonts w:asciiTheme="minorHAnsi" w:hAnsiTheme="minorHAnsi" w:cstheme="minorHAnsi"/>
          <w:color w:val="auto"/>
          <w:lang w:val="it-IT"/>
        </w:rPr>
        <w:tab/>
        <w:t>(mariaadriana.cocozza@studio.unibo.it)</w:t>
      </w:r>
    </w:p>
    <w:p w14:paraId="329C6BE2" w14:textId="1D7421E6" w:rsidR="00D261CA" w:rsidRPr="00BD7F7A" w:rsidRDefault="002A18C0" w:rsidP="00763E6E">
      <w:pPr>
        <w:rPr>
          <w:rFonts w:asciiTheme="minorHAnsi" w:hAnsiTheme="minorHAnsi" w:cstheme="minorHAnsi"/>
          <w:color w:val="auto"/>
          <w:lang w:val="it-IT"/>
        </w:rPr>
      </w:pPr>
      <w:r w:rsidRPr="00BD7F7A">
        <w:rPr>
          <w:rFonts w:asciiTheme="minorHAnsi" w:hAnsiTheme="minorHAnsi" w:cstheme="minorHAnsi"/>
          <w:color w:val="auto"/>
          <w:lang w:val="it-IT"/>
        </w:rPr>
        <w:t>Francesca Coppola</w:t>
      </w:r>
      <w:r w:rsidRPr="00BD7F7A">
        <w:rPr>
          <w:rFonts w:asciiTheme="minorHAnsi" w:hAnsiTheme="minorHAnsi" w:cstheme="minorHAnsi"/>
          <w:color w:val="auto"/>
          <w:lang w:val="it-IT"/>
        </w:rPr>
        <w:tab/>
      </w:r>
      <w:r w:rsidRPr="00BD7F7A">
        <w:rPr>
          <w:rFonts w:asciiTheme="minorHAnsi" w:hAnsiTheme="minorHAnsi" w:cstheme="minorHAnsi"/>
          <w:color w:val="auto"/>
          <w:lang w:val="it-IT"/>
        </w:rPr>
        <w:tab/>
        <w:t>(francesca.coppola@aosp.bo.it)</w:t>
      </w:r>
    </w:p>
    <w:p w14:paraId="35E383FC" w14:textId="1C300444" w:rsidR="00D261CA" w:rsidRDefault="002A18C0" w:rsidP="00763E6E">
      <w:pPr>
        <w:rPr>
          <w:rFonts w:asciiTheme="minorHAnsi" w:hAnsiTheme="minorHAnsi" w:cstheme="minorHAnsi"/>
          <w:color w:val="auto"/>
          <w:lang w:val="it-IT"/>
        </w:rPr>
      </w:pPr>
      <w:r w:rsidRPr="009F2071">
        <w:rPr>
          <w:rFonts w:asciiTheme="minorHAnsi" w:hAnsiTheme="minorHAnsi" w:cstheme="minorHAnsi"/>
          <w:color w:val="auto"/>
          <w:lang w:val="it-IT"/>
        </w:rPr>
        <w:t>Rita Golfieri</w:t>
      </w:r>
      <w:r w:rsidRPr="009F2071">
        <w:rPr>
          <w:rFonts w:asciiTheme="minorHAnsi" w:hAnsiTheme="minorHAnsi" w:cstheme="minorHAnsi"/>
          <w:color w:val="auto"/>
          <w:lang w:val="it-IT"/>
        </w:rPr>
        <w:tab/>
      </w:r>
      <w:r w:rsidRPr="009F2071">
        <w:rPr>
          <w:rFonts w:asciiTheme="minorHAnsi" w:hAnsiTheme="minorHAnsi" w:cstheme="minorHAnsi"/>
          <w:color w:val="auto"/>
          <w:lang w:val="it-IT"/>
        </w:rPr>
        <w:tab/>
      </w:r>
      <w:r w:rsidRPr="009F2071">
        <w:rPr>
          <w:rFonts w:asciiTheme="minorHAnsi" w:hAnsiTheme="minorHAnsi" w:cstheme="minorHAnsi"/>
          <w:color w:val="auto"/>
          <w:lang w:val="it-IT"/>
        </w:rPr>
        <w:tab/>
        <w:t>(</w:t>
      </w:r>
      <w:r w:rsidR="00365554">
        <w:fldChar w:fldCharType="begin"/>
      </w:r>
      <w:r w:rsidR="00365554">
        <w:instrText xml:space="preserve"> HYPERLINK "mailto:rita.golfieri@unibo.it" </w:instrText>
      </w:r>
      <w:r w:rsidR="00365554">
        <w:fldChar w:fldCharType="separate"/>
      </w:r>
      <w:r w:rsidR="00763E6E" w:rsidRPr="00903047">
        <w:rPr>
          <w:rStyle w:val="Hyperlink"/>
          <w:rFonts w:asciiTheme="minorHAnsi" w:hAnsiTheme="minorHAnsi" w:cstheme="minorHAnsi"/>
          <w:lang w:val="it-IT"/>
        </w:rPr>
        <w:t>rita.golfieri@unibo.it</w:t>
      </w:r>
      <w:r w:rsidR="00365554">
        <w:rPr>
          <w:rStyle w:val="Hyperlink"/>
          <w:rFonts w:asciiTheme="minorHAnsi" w:hAnsiTheme="minorHAnsi" w:cstheme="minorHAnsi"/>
          <w:lang w:val="it-IT"/>
        </w:rPr>
        <w:fldChar w:fldCharType="end"/>
      </w:r>
      <w:r w:rsidRPr="009F2071">
        <w:rPr>
          <w:rFonts w:asciiTheme="minorHAnsi" w:hAnsiTheme="minorHAnsi" w:cstheme="minorHAnsi"/>
          <w:color w:val="auto"/>
          <w:lang w:val="it-IT"/>
        </w:rPr>
        <w:t>)</w:t>
      </w:r>
    </w:p>
    <w:p w14:paraId="31704C77" w14:textId="77777777" w:rsidR="00763E6E" w:rsidRPr="009F2071" w:rsidRDefault="00763E6E" w:rsidP="00763E6E">
      <w:pPr>
        <w:rPr>
          <w:rFonts w:asciiTheme="minorHAnsi" w:hAnsiTheme="minorHAnsi" w:cstheme="minorHAnsi"/>
          <w:color w:val="auto"/>
          <w:lang w:val="it-IT"/>
        </w:rPr>
      </w:pPr>
    </w:p>
    <w:p w14:paraId="744B2DF0" w14:textId="77777777" w:rsidR="00D261CA" w:rsidRPr="009F2071"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Corresponding author: </w:t>
      </w:r>
    </w:p>
    <w:p w14:paraId="032E56C3" w14:textId="77777777" w:rsidR="00D261CA" w:rsidRPr="009F2071" w:rsidRDefault="002A18C0" w:rsidP="00763E6E">
      <w:pPr>
        <w:rPr>
          <w:rFonts w:asciiTheme="minorHAnsi" w:hAnsiTheme="minorHAnsi" w:cstheme="minorHAnsi"/>
          <w:color w:val="auto"/>
        </w:rPr>
      </w:pPr>
      <w:r w:rsidRPr="009F2071">
        <w:rPr>
          <w:rFonts w:asciiTheme="minorHAnsi" w:hAnsiTheme="minorHAnsi" w:cstheme="minorHAnsi"/>
          <w:color w:val="auto"/>
        </w:rPr>
        <w:t>Giulio Vara</w:t>
      </w:r>
      <w:r w:rsidRPr="009F2071">
        <w:rPr>
          <w:rFonts w:asciiTheme="minorHAnsi" w:hAnsiTheme="minorHAnsi" w:cstheme="minorHAnsi"/>
          <w:color w:val="auto"/>
        </w:rPr>
        <w:tab/>
      </w:r>
      <w:r w:rsidRPr="009F2071">
        <w:rPr>
          <w:rFonts w:asciiTheme="minorHAnsi" w:hAnsiTheme="minorHAnsi" w:cstheme="minorHAnsi"/>
          <w:color w:val="auto"/>
        </w:rPr>
        <w:tab/>
      </w:r>
      <w:r w:rsidRPr="009F2071">
        <w:rPr>
          <w:rFonts w:asciiTheme="minorHAnsi" w:hAnsiTheme="minorHAnsi" w:cstheme="minorHAnsi"/>
          <w:color w:val="auto"/>
        </w:rPr>
        <w:tab/>
        <w:t>(giulio.vara@studio.unibo.it)</w:t>
      </w:r>
    </w:p>
    <w:p w14:paraId="23C33302" w14:textId="77777777" w:rsidR="00D261CA" w:rsidRPr="009F2071" w:rsidRDefault="00D261CA" w:rsidP="00763E6E">
      <w:pPr>
        <w:rPr>
          <w:rFonts w:asciiTheme="minorHAnsi" w:hAnsiTheme="minorHAnsi" w:cstheme="minorHAnsi"/>
          <w:color w:val="auto"/>
        </w:rPr>
      </w:pPr>
    </w:p>
    <w:p w14:paraId="1288A81A" w14:textId="596C7B9B" w:rsidR="00D261CA" w:rsidRPr="009F2071" w:rsidRDefault="002A18C0" w:rsidP="00763E6E">
      <w:pPr>
        <w:pBdr>
          <w:top w:val="nil"/>
          <w:left w:val="nil"/>
          <w:bottom w:val="nil"/>
          <w:right w:val="nil"/>
          <w:between w:val="nil"/>
        </w:pBdr>
        <w:rPr>
          <w:rFonts w:asciiTheme="minorHAnsi" w:hAnsiTheme="minorHAnsi" w:cstheme="minorHAnsi"/>
          <w:color w:val="auto"/>
        </w:rPr>
      </w:pPr>
      <w:r w:rsidRPr="009F2071">
        <w:rPr>
          <w:rFonts w:asciiTheme="minorHAnsi" w:hAnsiTheme="minorHAnsi" w:cstheme="minorHAnsi"/>
          <w:b/>
          <w:color w:val="auto"/>
        </w:rPr>
        <w:t>KEYWORDS:</w:t>
      </w:r>
      <w:r w:rsidR="00BD7F7A">
        <w:rPr>
          <w:rFonts w:asciiTheme="minorHAnsi" w:hAnsiTheme="minorHAnsi" w:cstheme="minorHAnsi"/>
          <w:color w:val="auto"/>
        </w:rPr>
        <w:t xml:space="preserve"> </w:t>
      </w:r>
    </w:p>
    <w:p w14:paraId="2B6388D0" w14:textId="664DB040" w:rsidR="00763E6E" w:rsidRPr="009F2071" w:rsidRDefault="00763E6E" w:rsidP="00763E6E">
      <w:pPr>
        <w:widowControl/>
        <w:pBdr>
          <w:top w:val="nil"/>
          <w:left w:val="nil"/>
          <w:bottom w:val="nil"/>
          <w:right w:val="nil"/>
          <w:between w:val="nil"/>
        </w:pBdr>
        <w:jc w:val="left"/>
        <w:rPr>
          <w:rFonts w:asciiTheme="minorHAnsi" w:hAnsiTheme="minorHAnsi" w:cstheme="minorHAnsi"/>
          <w:color w:val="auto"/>
        </w:rPr>
      </w:pPr>
      <w:r w:rsidRPr="009F2071">
        <w:rPr>
          <w:rFonts w:asciiTheme="minorHAnsi" w:hAnsiTheme="minorHAnsi" w:cstheme="minorHAnsi"/>
          <w:color w:val="auto"/>
        </w:rPr>
        <w:t>COVID, HRCT, segmentation, ground glass, radiomics, interstitial lung diseases, viral pneumonia</w:t>
      </w:r>
    </w:p>
    <w:p w14:paraId="30D62700" w14:textId="77777777" w:rsidR="00D261CA" w:rsidRPr="009F2071" w:rsidRDefault="00D261CA" w:rsidP="00763E6E">
      <w:pPr>
        <w:pBdr>
          <w:top w:val="nil"/>
          <w:left w:val="nil"/>
          <w:bottom w:val="nil"/>
          <w:right w:val="nil"/>
          <w:between w:val="nil"/>
        </w:pBdr>
        <w:rPr>
          <w:rFonts w:asciiTheme="minorHAnsi" w:hAnsiTheme="minorHAnsi" w:cstheme="minorHAnsi"/>
          <w:color w:val="auto"/>
        </w:rPr>
      </w:pPr>
    </w:p>
    <w:p w14:paraId="22A30511" w14:textId="2A9BC257" w:rsidR="00D261CA" w:rsidRPr="009F2071" w:rsidRDefault="002A18C0" w:rsidP="00763E6E">
      <w:pPr>
        <w:rPr>
          <w:rFonts w:asciiTheme="minorHAnsi" w:hAnsiTheme="minorHAnsi" w:cstheme="minorHAnsi"/>
          <w:color w:val="auto"/>
        </w:rPr>
      </w:pPr>
      <w:r w:rsidRPr="009F2071">
        <w:rPr>
          <w:rFonts w:asciiTheme="minorHAnsi" w:hAnsiTheme="minorHAnsi" w:cstheme="minorHAnsi"/>
          <w:b/>
          <w:color w:val="auto"/>
        </w:rPr>
        <w:t>SUMMARY:</w:t>
      </w:r>
    </w:p>
    <w:p w14:paraId="63061D63" w14:textId="4D1074EF" w:rsidR="00D261CA" w:rsidRPr="009F2071"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The aim of this protocol is to provide a time efficient way to segment </w:t>
      </w:r>
      <w:r w:rsidR="000A5B05" w:rsidRPr="009F2071">
        <w:rPr>
          <w:rFonts w:asciiTheme="minorHAnsi" w:hAnsiTheme="minorHAnsi" w:cstheme="minorHAnsi"/>
          <w:color w:val="auto"/>
        </w:rPr>
        <w:t xml:space="preserve">volumes of interest </w:t>
      </w:r>
      <w:r w:rsidRPr="009F2071">
        <w:rPr>
          <w:rFonts w:asciiTheme="minorHAnsi" w:hAnsiTheme="minorHAnsi" w:cstheme="minorHAnsi"/>
          <w:color w:val="auto"/>
        </w:rPr>
        <w:t xml:space="preserve">on </w:t>
      </w:r>
      <w:r w:rsidR="000A5B05" w:rsidRPr="009F2071">
        <w:rPr>
          <w:rFonts w:asciiTheme="minorHAnsi" w:hAnsiTheme="minorHAnsi" w:cstheme="minorHAnsi"/>
          <w:color w:val="auto"/>
        </w:rPr>
        <w:t xml:space="preserve">high-resolution </w:t>
      </w:r>
      <w:r w:rsidRPr="009F2071">
        <w:rPr>
          <w:rFonts w:asciiTheme="minorHAnsi" w:hAnsiTheme="minorHAnsi" w:cstheme="minorHAnsi"/>
          <w:color w:val="auto"/>
        </w:rPr>
        <w:t>CT scans to use for further radiomics analysis.</w:t>
      </w:r>
    </w:p>
    <w:p w14:paraId="7CA2525A" w14:textId="77777777" w:rsidR="00D261CA" w:rsidRPr="009F2071" w:rsidRDefault="00D261CA" w:rsidP="00763E6E">
      <w:pPr>
        <w:rPr>
          <w:rFonts w:asciiTheme="minorHAnsi" w:hAnsiTheme="minorHAnsi" w:cstheme="minorHAnsi"/>
          <w:color w:val="auto"/>
        </w:rPr>
      </w:pPr>
    </w:p>
    <w:p w14:paraId="7A3E3C68" w14:textId="347B4F95" w:rsidR="00D261CA" w:rsidRPr="009F2071" w:rsidRDefault="002A18C0" w:rsidP="00763E6E">
      <w:pPr>
        <w:rPr>
          <w:rFonts w:asciiTheme="minorHAnsi" w:hAnsiTheme="minorHAnsi" w:cstheme="minorHAnsi"/>
          <w:color w:val="auto"/>
        </w:rPr>
      </w:pPr>
      <w:r w:rsidRPr="009F2071">
        <w:rPr>
          <w:rFonts w:asciiTheme="minorHAnsi" w:hAnsiTheme="minorHAnsi" w:cstheme="minorHAnsi"/>
          <w:b/>
          <w:color w:val="auto"/>
        </w:rPr>
        <w:t>ABSTRACT:</w:t>
      </w:r>
      <w:r w:rsidRPr="009F2071">
        <w:rPr>
          <w:rFonts w:asciiTheme="minorHAnsi" w:hAnsiTheme="minorHAnsi" w:cstheme="minorHAnsi"/>
          <w:color w:val="auto"/>
        </w:rPr>
        <w:t xml:space="preserve"> </w:t>
      </w:r>
    </w:p>
    <w:p w14:paraId="40A04968" w14:textId="195C8CE8" w:rsidR="00D261CA"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Segmentation is a complex task, faced by radiologists and researchers as radiomics and machine learning grow in potentiality. The process can either be automatic, semi-automatic, or manual, the first </w:t>
      </w:r>
      <w:r w:rsidR="000A5B05" w:rsidRPr="009F2071">
        <w:rPr>
          <w:rFonts w:asciiTheme="minorHAnsi" w:hAnsiTheme="minorHAnsi" w:cstheme="minorHAnsi"/>
          <w:color w:val="auto"/>
        </w:rPr>
        <w:t xml:space="preserve">often not </w:t>
      </w:r>
      <w:r w:rsidRPr="009F2071">
        <w:rPr>
          <w:rFonts w:asciiTheme="minorHAnsi" w:hAnsiTheme="minorHAnsi" w:cstheme="minorHAnsi"/>
          <w:color w:val="auto"/>
        </w:rPr>
        <w:t xml:space="preserve">being sufficiently precise or easily reproducible, and the last </w:t>
      </w:r>
      <w:r w:rsidR="000A5B05">
        <w:rPr>
          <w:rFonts w:asciiTheme="minorHAnsi" w:hAnsiTheme="minorHAnsi" w:cstheme="minorHAnsi"/>
          <w:color w:val="auto"/>
        </w:rPr>
        <w:t xml:space="preserve">being </w:t>
      </w:r>
      <w:r w:rsidRPr="009F2071">
        <w:rPr>
          <w:rFonts w:asciiTheme="minorHAnsi" w:hAnsiTheme="minorHAnsi" w:cstheme="minorHAnsi"/>
          <w:color w:val="auto"/>
        </w:rPr>
        <w:t xml:space="preserve">excessively time consuming when involving large districts with high-resolution acquisitions. </w:t>
      </w:r>
    </w:p>
    <w:p w14:paraId="4CBD2F1F" w14:textId="77777777" w:rsidR="00213F11" w:rsidRPr="009F2071" w:rsidRDefault="00213F11" w:rsidP="00763E6E">
      <w:pPr>
        <w:rPr>
          <w:rFonts w:asciiTheme="minorHAnsi" w:hAnsiTheme="minorHAnsi" w:cstheme="minorHAnsi"/>
          <w:color w:val="auto"/>
        </w:rPr>
      </w:pPr>
    </w:p>
    <w:p w14:paraId="602CFCB6" w14:textId="327EB243" w:rsidR="00D261CA"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A </w:t>
      </w:r>
      <w:r w:rsidR="000A5B05" w:rsidRPr="009F2071">
        <w:rPr>
          <w:rFonts w:asciiTheme="minorHAnsi" w:hAnsiTheme="minorHAnsi" w:cstheme="minorHAnsi"/>
          <w:color w:val="auto"/>
        </w:rPr>
        <w:t>high-resolu</w:t>
      </w:r>
      <w:r w:rsidRPr="009F2071">
        <w:rPr>
          <w:rFonts w:asciiTheme="minorHAnsi" w:hAnsiTheme="minorHAnsi" w:cstheme="minorHAnsi"/>
          <w:color w:val="auto"/>
        </w:rPr>
        <w:t xml:space="preserve">tion CT of the chest is composed </w:t>
      </w:r>
      <w:r w:rsidR="000A5B05">
        <w:rPr>
          <w:rFonts w:asciiTheme="minorHAnsi" w:hAnsiTheme="minorHAnsi" w:cstheme="minorHAnsi"/>
          <w:color w:val="auto"/>
        </w:rPr>
        <w:t>of</w:t>
      </w:r>
      <w:r w:rsidRPr="009F2071">
        <w:rPr>
          <w:rFonts w:asciiTheme="minorHAnsi" w:hAnsiTheme="minorHAnsi" w:cstheme="minorHAnsi"/>
          <w:color w:val="auto"/>
        </w:rPr>
        <w:t xml:space="preserve"> hundreds of images, and this makes the manual approach excessively time consuming</w:t>
      </w:r>
      <w:r w:rsidR="000A5B05">
        <w:rPr>
          <w:rFonts w:asciiTheme="minorHAnsi" w:hAnsiTheme="minorHAnsi" w:cstheme="minorHAnsi"/>
          <w:color w:val="auto"/>
        </w:rPr>
        <w:t>. F</w:t>
      </w:r>
      <w:r w:rsidRPr="009F2071">
        <w:rPr>
          <w:rFonts w:asciiTheme="minorHAnsi" w:hAnsiTheme="minorHAnsi" w:cstheme="minorHAnsi"/>
          <w:color w:val="auto"/>
        </w:rPr>
        <w:t>urthermore, the parenchymal alterations require an expert evaluation to be discerned from the normal appearance; thus, a semi-automatic approach to the segmentation process is, to the best of our knowledge, the most suitable when segmenting pneumonias, especially when their features are still unknown.</w:t>
      </w:r>
    </w:p>
    <w:p w14:paraId="2E0BDF3C" w14:textId="77777777" w:rsidR="00213F11" w:rsidRPr="009F2071" w:rsidRDefault="00213F11" w:rsidP="00763E6E">
      <w:pPr>
        <w:rPr>
          <w:rFonts w:asciiTheme="minorHAnsi" w:hAnsiTheme="minorHAnsi" w:cstheme="minorHAnsi"/>
          <w:color w:val="auto"/>
        </w:rPr>
      </w:pPr>
    </w:p>
    <w:p w14:paraId="2D0FACE8" w14:textId="068F747B" w:rsidR="00D261CA" w:rsidRPr="009F2071"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For the </w:t>
      </w:r>
      <w:r w:rsidR="004512B7" w:rsidRPr="009F2071">
        <w:rPr>
          <w:rFonts w:asciiTheme="minorHAnsi" w:hAnsiTheme="minorHAnsi" w:cstheme="minorHAnsi"/>
          <w:color w:val="auto"/>
        </w:rPr>
        <w:t>studies</w:t>
      </w:r>
      <w:r w:rsidRPr="009F2071">
        <w:rPr>
          <w:rFonts w:asciiTheme="minorHAnsi" w:hAnsiTheme="minorHAnsi" w:cstheme="minorHAnsi"/>
          <w:color w:val="auto"/>
        </w:rPr>
        <w:t xml:space="preserve"> conducted in our institute on the imaging of COVID-19</w:t>
      </w:r>
      <w:r w:rsidR="000A5B05">
        <w:rPr>
          <w:rFonts w:asciiTheme="minorHAnsi" w:hAnsiTheme="minorHAnsi" w:cstheme="minorHAnsi"/>
          <w:color w:val="auto"/>
        </w:rPr>
        <w:t>,</w:t>
      </w:r>
      <w:r w:rsidRPr="009F2071">
        <w:rPr>
          <w:rFonts w:asciiTheme="minorHAnsi" w:hAnsiTheme="minorHAnsi" w:cstheme="minorHAnsi"/>
          <w:color w:val="auto"/>
        </w:rPr>
        <w:t xml:space="preserve"> </w:t>
      </w:r>
      <w:r w:rsidR="000A5B05">
        <w:rPr>
          <w:rFonts w:asciiTheme="minorHAnsi" w:hAnsiTheme="minorHAnsi" w:cstheme="minorHAnsi"/>
          <w:color w:val="auto"/>
        </w:rPr>
        <w:t xml:space="preserve">we </w:t>
      </w:r>
      <w:r w:rsidRPr="009F2071">
        <w:rPr>
          <w:rFonts w:asciiTheme="minorHAnsi" w:hAnsiTheme="minorHAnsi" w:cstheme="minorHAnsi"/>
          <w:color w:val="auto"/>
        </w:rPr>
        <w:t>adopted 3D Slicer, a freeware software produced by the Harvard University, and combined the threshold with the paint brush instruments to achieve fast and precise segmentation of aerated lung, ground glass opacities, and consolidations. When facing complex cases</w:t>
      </w:r>
      <w:r w:rsidR="000A5B05">
        <w:rPr>
          <w:rFonts w:asciiTheme="minorHAnsi" w:hAnsiTheme="minorHAnsi" w:cstheme="minorHAnsi"/>
          <w:color w:val="auto"/>
        </w:rPr>
        <w:t>,</w:t>
      </w:r>
      <w:r w:rsidRPr="009F2071">
        <w:rPr>
          <w:rFonts w:asciiTheme="minorHAnsi" w:hAnsiTheme="minorHAnsi" w:cstheme="minorHAnsi"/>
          <w:color w:val="auto"/>
        </w:rPr>
        <w:t xml:space="preserve"> this method still requires a </w:t>
      </w:r>
      <w:r w:rsidRPr="009F2071">
        <w:rPr>
          <w:rFonts w:asciiTheme="minorHAnsi" w:hAnsiTheme="minorHAnsi" w:cstheme="minorHAnsi"/>
          <w:color w:val="auto"/>
        </w:rPr>
        <w:lastRenderedPageBreak/>
        <w:t xml:space="preserve">considerable amount of time for proper manual adjustments, but provides an extremely efficient mean to define segments to use for further analysis, such as the calculation of the percentage of the affected lung parenchyma or texture analysis of the ground glass areas. </w:t>
      </w:r>
    </w:p>
    <w:p w14:paraId="4D69109B" w14:textId="77777777" w:rsidR="00D261CA" w:rsidRPr="009F2071" w:rsidRDefault="00D261CA" w:rsidP="00763E6E">
      <w:pPr>
        <w:rPr>
          <w:rFonts w:asciiTheme="minorHAnsi" w:hAnsiTheme="minorHAnsi" w:cstheme="minorHAnsi"/>
          <w:color w:val="auto"/>
        </w:rPr>
      </w:pPr>
    </w:p>
    <w:p w14:paraId="18D56A1A" w14:textId="5313D141" w:rsidR="00D261CA" w:rsidRPr="009F2071" w:rsidRDefault="002A18C0" w:rsidP="00763E6E">
      <w:pPr>
        <w:rPr>
          <w:rFonts w:asciiTheme="minorHAnsi" w:hAnsiTheme="minorHAnsi" w:cstheme="minorHAnsi"/>
          <w:color w:val="auto"/>
        </w:rPr>
      </w:pPr>
      <w:r w:rsidRPr="009F2071">
        <w:rPr>
          <w:rFonts w:asciiTheme="minorHAnsi" w:hAnsiTheme="minorHAnsi" w:cstheme="minorHAnsi"/>
          <w:b/>
          <w:color w:val="auto"/>
        </w:rPr>
        <w:t>INTRODUCTION:</w:t>
      </w:r>
    </w:p>
    <w:p w14:paraId="4E542C74" w14:textId="0679E350" w:rsidR="00D261CA" w:rsidRPr="009F2071"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In the current year, </w:t>
      </w:r>
      <w:r w:rsidR="00667C54">
        <w:rPr>
          <w:rFonts w:asciiTheme="minorHAnsi" w:hAnsiTheme="minorHAnsi" w:cstheme="minorHAnsi"/>
          <w:color w:val="auto"/>
        </w:rPr>
        <w:t>the world is</w:t>
      </w:r>
      <w:r w:rsidRPr="009F2071">
        <w:rPr>
          <w:rFonts w:asciiTheme="minorHAnsi" w:hAnsiTheme="minorHAnsi" w:cstheme="minorHAnsi"/>
          <w:color w:val="auto"/>
        </w:rPr>
        <w:t xml:space="preserve"> facing a health emergency, the pandem</w:t>
      </w:r>
      <w:r w:rsidR="00BD7F7A">
        <w:rPr>
          <w:rFonts w:asciiTheme="minorHAnsi" w:hAnsiTheme="minorHAnsi" w:cstheme="minorHAnsi"/>
          <w:color w:val="auto"/>
        </w:rPr>
        <w:t>ic</w:t>
      </w:r>
      <w:r w:rsidRPr="009F2071">
        <w:rPr>
          <w:rFonts w:asciiTheme="minorHAnsi" w:hAnsiTheme="minorHAnsi" w:cstheme="minorHAnsi"/>
          <w:color w:val="auto"/>
        </w:rPr>
        <w:t xml:space="preserve"> caused by </w:t>
      </w:r>
      <w:r w:rsidR="00550031" w:rsidRPr="009F2071">
        <w:rPr>
          <w:rFonts w:asciiTheme="minorHAnsi" w:hAnsiTheme="minorHAnsi" w:cstheme="minorHAnsi"/>
          <w:color w:val="auto"/>
        </w:rPr>
        <w:t xml:space="preserve">the </w:t>
      </w:r>
      <w:r w:rsidRPr="009F2071">
        <w:rPr>
          <w:rFonts w:asciiTheme="minorHAnsi" w:hAnsiTheme="minorHAnsi" w:cstheme="minorHAnsi"/>
          <w:color w:val="auto"/>
        </w:rPr>
        <w:t xml:space="preserve">novel Coronavirus, Sars-CoV2. Even if, up to the present date, many aspects regarding the physiopathology of the </w:t>
      </w:r>
      <w:r w:rsidR="00550031" w:rsidRPr="009F2071">
        <w:rPr>
          <w:rFonts w:asciiTheme="minorHAnsi" w:hAnsiTheme="minorHAnsi" w:cstheme="minorHAnsi"/>
          <w:color w:val="auto"/>
        </w:rPr>
        <w:t xml:space="preserve">COVID-19 </w:t>
      </w:r>
      <w:r w:rsidRPr="009F2071">
        <w:rPr>
          <w:rFonts w:asciiTheme="minorHAnsi" w:hAnsiTheme="minorHAnsi" w:cstheme="minorHAnsi"/>
          <w:color w:val="auto"/>
        </w:rPr>
        <w:t>infection</w:t>
      </w:r>
      <w:r w:rsidR="00550031" w:rsidRPr="009F2071">
        <w:rPr>
          <w:rFonts w:asciiTheme="minorHAnsi" w:hAnsiTheme="minorHAnsi" w:cstheme="minorHAnsi"/>
          <w:color w:val="auto"/>
        </w:rPr>
        <w:t xml:space="preserve"> </w:t>
      </w:r>
      <w:r w:rsidRPr="009F2071">
        <w:rPr>
          <w:rFonts w:asciiTheme="minorHAnsi" w:hAnsiTheme="minorHAnsi" w:cstheme="minorHAnsi"/>
          <w:color w:val="auto"/>
        </w:rPr>
        <w:t>are still unclear, it shares several characteristics with its “ancestors” SARS1 and MERS. In particular, it has been proven that the virion spike proteins interact with the Angiotensin Converting Enzyme Type-2, a receptor well represented on the alveolar endothelial cells, but ubiquitous in the human organism, thus having the potentiality to give systemic symptoms</w:t>
      </w:r>
      <w:r w:rsidR="000A5B05" w:rsidRPr="009F2071">
        <w:rPr>
          <w:rFonts w:asciiTheme="minorHAnsi" w:hAnsiTheme="minorHAnsi" w:cstheme="minorHAnsi"/>
          <w:color w:val="auto"/>
          <w:vertAlign w:val="superscript"/>
        </w:rPr>
        <w:t>1</w:t>
      </w:r>
      <w:r w:rsidRPr="009F2071">
        <w:rPr>
          <w:rFonts w:asciiTheme="minorHAnsi" w:hAnsiTheme="minorHAnsi" w:cstheme="minorHAnsi"/>
          <w:color w:val="auto"/>
        </w:rPr>
        <w:t>.</w:t>
      </w:r>
      <w:r w:rsidR="00365554" w:rsidRPr="00365554">
        <w:rPr>
          <w:rFonts w:asciiTheme="minorHAnsi" w:hAnsiTheme="minorHAnsi" w:cstheme="minorHAnsi"/>
          <w:color w:val="auto"/>
        </w:rPr>
        <w:t xml:space="preserve"> </w:t>
      </w:r>
    </w:p>
    <w:p w14:paraId="0E3A4326" w14:textId="77777777" w:rsidR="00D261CA" w:rsidRPr="009F2071" w:rsidRDefault="00D261CA" w:rsidP="00763E6E">
      <w:pPr>
        <w:rPr>
          <w:rFonts w:asciiTheme="minorHAnsi" w:hAnsiTheme="minorHAnsi" w:cstheme="minorHAnsi"/>
          <w:color w:val="auto"/>
        </w:rPr>
      </w:pPr>
    </w:p>
    <w:p w14:paraId="6C2EB695" w14:textId="43935AA2" w:rsidR="00D261CA" w:rsidRDefault="002A18C0" w:rsidP="00763E6E">
      <w:pPr>
        <w:rPr>
          <w:rFonts w:asciiTheme="minorHAnsi" w:hAnsiTheme="minorHAnsi" w:cstheme="minorHAnsi"/>
          <w:color w:val="auto"/>
        </w:rPr>
      </w:pPr>
      <w:r w:rsidRPr="009F2071">
        <w:rPr>
          <w:rFonts w:asciiTheme="minorHAnsi" w:hAnsiTheme="minorHAnsi" w:cstheme="minorHAnsi"/>
          <w:color w:val="auto"/>
        </w:rPr>
        <w:t>F</w:t>
      </w:r>
      <w:r w:rsidR="00550031" w:rsidRPr="009F2071">
        <w:rPr>
          <w:rFonts w:asciiTheme="minorHAnsi" w:hAnsiTheme="minorHAnsi" w:cstheme="minorHAnsi"/>
          <w:color w:val="auto"/>
        </w:rPr>
        <w:t>or diagnosis,</w:t>
      </w:r>
      <w:r w:rsidRPr="009F2071">
        <w:rPr>
          <w:rFonts w:asciiTheme="minorHAnsi" w:hAnsiTheme="minorHAnsi" w:cstheme="minorHAnsi"/>
          <w:color w:val="auto"/>
        </w:rPr>
        <w:t xml:space="preserve"> the current standard is the real-time reverse transcriptase-polymerase chain reaction (rt-PCR), a test performed on pharyngeal swabs. </w:t>
      </w:r>
      <w:r w:rsidR="00550031" w:rsidRPr="009F2071">
        <w:rPr>
          <w:rFonts w:asciiTheme="minorHAnsi" w:hAnsiTheme="minorHAnsi" w:cstheme="minorHAnsi"/>
          <w:color w:val="auto"/>
        </w:rPr>
        <w:t>Although</w:t>
      </w:r>
      <w:r w:rsidRPr="009F2071">
        <w:rPr>
          <w:rFonts w:asciiTheme="minorHAnsi" w:hAnsiTheme="minorHAnsi" w:cstheme="minorHAnsi"/>
          <w:color w:val="auto"/>
        </w:rPr>
        <w:t xml:space="preserve"> radiological imaging is not </w:t>
      </w:r>
      <w:r w:rsidR="00550031" w:rsidRPr="009F2071">
        <w:rPr>
          <w:rFonts w:asciiTheme="minorHAnsi" w:hAnsiTheme="minorHAnsi" w:cstheme="minorHAnsi"/>
          <w:color w:val="auto"/>
        </w:rPr>
        <w:t>officially</w:t>
      </w:r>
      <w:r w:rsidRPr="009F2071">
        <w:rPr>
          <w:rFonts w:asciiTheme="minorHAnsi" w:hAnsiTheme="minorHAnsi" w:cstheme="minorHAnsi"/>
          <w:color w:val="auto"/>
        </w:rPr>
        <w:t xml:space="preserve"> </w:t>
      </w:r>
      <w:r w:rsidR="00550031" w:rsidRPr="009F2071">
        <w:rPr>
          <w:rFonts w:asciiTheme="minorHAnsi" w:hAnsiTheme="minorHAnsi" w:cstheme="minorHAnsi"/>
          <w:color w:val="auto"/>
        </w:rPr>
        <w:t xml:space="preserve">recognized in the </w:t>
      </w:r>
      <w:r w:rsidRPr="009F2071">
        <w:rPr>
          <w:rFonts w:asciiTheme="minorHAnsi" w:hAnsiTheme="minorHAnsi" w:cstheme="minorHAnsi"/>
          <w:color w:val="auto"/>
        </w:rPr>
        <w:t xml:space="preserve">diagnostic </w:t>
      </w:r>
      <w:r w:rsidR="00550031" w:rsidRPr="009F2071">
        <w:rPr>
          <w:rFonts w:asciiTheme="minorHAnsi" w:hAnsiTheme="minorHAnsi" w:cstheme="minorHAnsi"/>
          <w:color w:val="auto"/>
        </w:rPr>
        <w:t>path for the detection of the disease</w:t>
      </w:r>
      <w:r w:rsidRPr="009F2071">
        <w:rPr>
          <w:rFonts w:asciiTheme="minorHAnsi" w:hAnsiTheme="minorHAnsi" w:cstheme="minorHAnsi"/>
          <w:color w:val="auto"/>
        </w:rPr>
        <w:t xml:space="preserve">, </w:t>
      </w:r>
      <w:r w:rsidR="000A5B05" w:rsidRPr="009F2071">
        <w:rPr>
          <w:rFonts w:asciiTheme="minorHAnsi" w:hAnsiTheme="minorHAnsi" w:cstheme="minorHAnsi"/>
          <w:color w:val="auto"/>
        </w:rPr>
        <w:t xml:space="preserve">high resolution computed tomography </w:t>
      </w:r>
      <w:r w:rsidR="00550031" w:rsidRPr="009F2071">
        <w:rPr>
          <w:rFonts w:asciiTheme="minorHAnsi" w:hAnsiTheme="minorHAnsi" w:cstheme="minorHAnsi"/>
          <w:color w:val="auto"/>
        </w:rPr>
        <w:t xml:space="preserve">(HRCT) proved to be a valuable aid to the clinical and epidemiological management of affected patients, due </w:t>
      </w:r>
      <w:r w:rsidRPr="009F2071">
        <w:rPr>
          <w:rFonts w:asciiTheme="minorHAnsi" w:hAnsiTheme="minorHAnsi" w:cstheme="minorHAnsi"/>
          <w:color w:val="auto"/>
        </w:rPr>
        <w:t>to the relatively low sensitivity of the rt-PCR, the current scarcity of specialized laboratories and of the necessary reagents, and the high operator-dependency</w:t>
      </w:r>
      <w:r w:rsidR="00550031" w:rsidRPr="009F2071">
        <w:rPr>
          <w:rFonts w:asciiTheme="minorHAnsi" w:hAnsiTheme="minorHAnsi" w:cstheme="minorHAnsi"/>
          <w:color w:val="auto"/>
        </w:rPr>
        <w:t>.</w:t>
      </w:r>
      <w:r w:rsidRPr="009F2071">
        <w:rPr>
          <w:rFonts w:asciiTheme="minorHAnsi" w:hAnsiTheme="minorHAnsi" w:cstheme="minorHAnsi"/>
          <w:color w:val="auto"/>
        </w:rPr>
        <w:t xml:space="preserve"> </w:t>
      </w:r>
    </w:p>
    <w:p w14:paraId="6F918462" w14:textId="77777777" w:rsidR="00213F11" w:rsidRPr="009F2071" w:rsidRDefault="00213F11" w:rsidP="00763E6E">
      <w:pPr>
        <w:rPr>
          <w:rFonts w:asciiTheme="minorHAnsi" w:hAnsiTheme="minorHAnsi" w:cstheme="minorHAnsi"/>
          <w:color w:val="auto"/>
        </w:rPr>
      </w:pPr>
    </w:p>
    <w:p w14:paraId="571F71A8" w14:textId="07891896" w:rsidR="004512B7" w:rsidRPr="009F2071" w:rsidRDefault="002A18C0" w:rsidP="00763E6E">
      <w:pPr>
        <w:rPr>
          <w:rFonts w:asciiTheme="minorHAnsi" w:hAnsiTheme="minorHAnsi" w:cstheme="minorHAnsi"/>
          <w:color w:val="auto"/>
          <w:u w:val="single"/>
          <w:vertAlign w:val="superscript"/>
        </w:rPr>
      </w:pPr>
      <w:r w:rsidRPr="009F2071">
        <w:rPr>
          <w:rFonts w:asciiTheme="minorHAnsi" w:hAnsiTheme="minorHAnsi" w:cstheme="minorHAnsi"/>
          <w:color w:val="auto"/>
        </w:rPr>
        <w:t>The Radiological Society of North America (RSNA) released a consensus statement</w:t>
      </w:r>
      <w:r w:rsidR="00550031" w:rsidRPr="009F2071">
        <w:rPr>
          <w:rFonts w:asciiTheme="minorHAnsi" w:hAnsiTheme="minorHAnsi" w:cstheme="minorHAnsi"/>
          <w:color w:val="auto"/>
        </w:rPr>
        <w:t>,</w:t>
      </w:r>
      <w:r w:rsidRPr="009F2071">
        <w:rPr>
          <w:rFonts w:asciiTheme="minorHAnsi" w:hAnsiTheme="minorHAnsi" w:cstheme="minorHAnsi"/>
          <w:color w:val="auto"/>
        </w:rPr>
        <w:t xml:space="preserve"> endorsed by the society of Thoracic Radiology and the American College of Radiology (ACR)</w:t>
      </w:r>
      <w:r w:rsidR="00550031" w:rsidRPr="009F2071">
        <w:rPr>
          <w:rFonts w:asciiTheme="minorHAnsi" w:hAnsiTheme="minorHAnsi" w:cstheme="minorHAnsi"/>
          <w:color w:val="auto"/>
        </w:rPr>
        <w:t>,</w:t>
      </w:r>
      <w:r w:rsidRPr="009F2071">
        <w:rPr>
          <w:rFonts w:asciiTheme="minorHAnsi" w:hAnsiTheme="minorHAnsi" w:cstheme="minorHAnsi"/>
          <w:color w:val="auto"/>
        </w:rPr>
        <w:t xml:space="preserve"> that classifies the CT appearance of COVID19 into four categories in order to standardize the reporting, dividing the </w:t>
      </w:r>
      <w:r w:rsidR="00550031" w:rsidRPr="009F2071">
        <w:rPr>
          <w:rFonts w:asciiTheme="minorHAnsi" w:hAnsiTheme="minorHAnsi" w:cstheme="minorHAnsi"/>
          <w:color w:val="auto"/>
        </w:rPr>
        <w:t xml:space="preserve">interstitial pneumonia </w:t>
      </w:r>
      <w:r w:rsidRPr="009F2071">
        <w:rPr>
          <w:rFonts w:asciiTheme="minorHAnsi" w:hAnsiTheme="minorHAnsi" w:cstheme="minorHAnsi"/>
          <w:color w:val="auto"/>
        </w:rPr>
        <w:t>patterns into “typical”, “atypical”</w:t>
      </w:r>
      <w:r w:rsidR="00424A68">
        <w:rPr>
          <w:rFonts w:asciiTheme="minorHAnsi" w:hAnsiTheme="minorHAnsi" w:cstheme="minorHAnsi"/>
          <w:color w:val="auto"/>
        </w:rPr>
        <w:t>,</w:t>
      </w:r>
      <w:r w:rsidRPr="009F2071">
        <w:rPr>
          <w:rFonts w:asciiTheme="minorHAnsi" w:hAnsiTheme="minorHAnsi" w:cstheme="minorHAnsi"/>
          <w:color w:val="auto"/>
        </w:rPr>
        <w:t xml:space="preserve"> “</w:t>
      </w:r>
      <w:r w:rsidR="00424A68">
        <w:rPr>
          <w:rFonts w:asciiTheme="minorHAnsi" w:hAnsiTheme="minorHAnsi" w:cstheme="minorHAnsi"/>
          <w:color w:val="auto"/>
        </w:rPr>
        <w:t>i</w:t>
      </w:r>
      <w:r w:rsidRPr="009F2071">
        <w:rPr>
          <w:rFonts w:asciiTheme="minorHAnsi" w:hAnsiTheme="minorHAnsi" w:cstheme="minorHAnsi"/>
          <w:color w:val="auto"/>
        </w:rPr>
        <w:t>ndetermined”</w:t>
      </w:r>
      <w:r w:rsidR="00424A68">
        <w:rPr>
          <w:rFonts w:asciiTheme="minorHAnsi" w:hAnsiTheme="minorHAnsi" w:cstheme="minorHAnsi"/>
          <w:color w:val="auto"/>
        </w:rPr>
        <w:t>, and “</w:t>
      </w:r>
      <w:r w:rsidR="000A5B05">
        <w:rPr>
          <w:rFonts w:asciiTheme="minorHAnsi" w:hAnsiTheme="minorHAnsi" w:cstheme="minorHAnsi"/>
          <w:color w:val="auto"/>
        </w:rPr>
        <w:t>n</w:t>
      </w:r>
      <w:r w:rsidR="00424A68">
        <w:rPr>
          <w:rFonts w:asciiTheme="minorHAnsi" w:hAnsiTheme="minorHAnsi" w:cstheme="minorHAnsi"/>
          <w:color w:val="auto"/>
        </w:rPr>
        <w:t>egative”</w:t>
      </w:r>
      <w:r w:rsidR="004512B7" w:rsidRPr="009F2071">
        <w:rPr>
          <w:rFonts w:asciiTheme="minorHAnsi" w:hAnsiTheme="minorHAnsi" w:cstheme="minorHAnsi"/>
          <w:color w:val="auto"/>
          <w:vertAlign w:val="superscript"/>
        </w:rPr>
        <w:t>2</w:t>
      </w:r>
      <w:r w:rsidR="000A5B05" w:rsidRPr="009F2071">
        <w:rPr>
          <w:rFonts w:asciiTheme="minorHAnsi" w:hAnsiTheme="minorHAnsi" w:cstheme="minorHAnsi"/>
          <w:color w:val="auto"/>
        </w:rPr>
        <w:t>.</w:t>
      </w:r>
    </w:p>
    <w:p w14:paraId="75492224" w14:textId="77777777" w:rsidR="00763E6E" w:rsidRDefault="00763E6E" w:rsidP="00763E6E">
      <w:pPr>
        <w:pStyle w:val="ListParagraph"/>
        <w:ind w:left="0"/>
        <w:rPr>
          <w:rFonts w:asciiTheme="minorHAnsi" w:hAnsiTheme="minorHAnsi" w:cstheme="minorHAnsi"/>
          <w:color w:val="auto"/>
        </w:rPr>
      </w:pPr>
    </w:p>
    <w:p w14:paraId="7D993618" w14:textId="45CB7147" w:rsidR="00424A68" w:rsidRPr="009F2071" w:rsidRDefault="002A18C0" w:rsidP="00763E6E">
      <w:pPr>
        <w:pStyle w:val="ListParagraph"/>
        <w:ind w:left="0"/>
        <w:rPr>
          <w:rFonts w:asciiTheme="minorHAnsi" w:hAnsiTheme="minorHAnsi" w:cstheme="minorHAnsi"/>
          <w:color w:val="auto"/>
        </w:rPr>
      </w:pPr>
      <w:r w:rsidRPr="009F2071">
        <w:rPr>
          <w:rFonts w:asciiTheme="minorHAnsi" w:hAnsiTheme="minorHAnsi" w:cstheme="minorHAnsi"/>
          <w:color w:val="auto"/>
        </w:rPr>
        <w:t>The “typical” pattern is characterized by the presence of round-shaped Ground Glass Opacities (GGO), usually with a sub</w:t>
      </w:r>
      <w:r w:rsidR="003C2A69">
        <w:rPr>
          <w:rFonts w:asciiTheme="minorHAnsi" w:hAnsiTheme="minorHAnsi" w:cstheme="minorHAnsi"/>
          <w:color w:val="auto"/>
        </w:rPr>
        <w:t>-</w:t>
      </w:r>
      <w:r w:rsidRPr="009F2071">
        <w:rPr>
          <w:rFonts w:asciiTheme="minorHAnsi" w:hAnsiTheme="minorHAnsi" w:cstheme="minorHAnsi"/>
          <w:color w:val="auto"/>
        </w:rPr>
        <w:t xml:space="preserve">pleural </w:t>
      </w:r>
      <w:r w:rsidR="00550031" w:rsidRPr="009F2071">
        <w:rPr>
          <w:rFonts w:asciiTheme="minorHAnsi" w:hAnsiTheme="minorHAnsi" w:cstheme="minorHAnsi"/>
          <w:color w:val="auto"/>
        </w:rPr>
        <w:t xml:space="preserve">location </w:t>
      </w:r>
      <w:r w:rsidRPr="009F2071">
        <w:rPr>
          <w:rFonts w:asciiTheme="minorHAnsi" w:hAnsiTheme="minorHAnsi" w:cstheme="minorHAnsi"/>
          <w:color w:val="auto"/>
        </w:rPr>
        <w:t>on the dorsal basal segments. The GGO can be associated with “Crazy Paving” areas of thickened septa, or other signs of organizing pneumonia.</w:t>
      </w:r>
      <w:r w:rsidR="00763E6E">
        <w:rPr>
          <w:rFonts w:asciiTheme="minorHAnsi" w:hAnsiTheme="minorHAnsi" w:cstheme="minorHAnsi"/>
          <w:color w:val="auto"/>
        </w:rPr>
        <w:t xml:space="preserve"> </w:t>
      </w:r>
      <w:r w:rsidRPr="009F2071">
        <w:rPr>
          <w:rFonts w:asciiTheme="minorHAnsi" w:hAnsiTheme="minorHAnsi" w:cstheme="minorHAnsi"/>
          <w:color w:val="auto"/>
        </w:rPr>
        <w:t>The “</w:t>
      </w:r>
      <w:r w:rsidR="00424A68">
        <w:rPr>
          <w:rFonts w:asciiTheme="minorHAnsi" w:hAnsiTheme="minorHAnsi" w:cstheme="minorHAnsi"/>
          <w:color w:val="auto"/>
        </w:rPr>
        <w:t>i</w:t>
      </w:r>
      <w:r w:rsidRPr="009F2071">
        <w:rPr>
          <w:rFonts w:asciiTheme="minorHAnsi" w:hAnsiTheme="minorHAnsi" w:cstheme="minorHAnsi"/>
          <w:color w:val="auto"/>
        </w:rPr>
        <w:t>ndetermined” pattern is characterized by the absence of the “typical” pattern findings, with diffuse GGO areas with a perihilar distribution, with or without consolidative areas.</w:t>
      </w:r>
      <w:r w:rsidR="00763E6E">
        <w:rPr>
          <w:rFonts w:asciiTheme="minorHAnsi" w:hAnsiTheme="minorHAnsi" w:cstheme="minorHAnsi"/>
          <w:color w:val="auto"/>
        </w:rPr>
        <w:t xml:space="preserve"> </w:t>
      </w:r>
      <w:r w:rsidRPr="009F2071">
        <w:rPr>
          <w:rFonts w:asciiTheme="minorHAnsi" w:hAnsiTheme="minorHAnsi" w:cstheme="minorHAnsi"/>
          <w:color w:val="auto"/>
        </w:rPr>
        <w:t xml:space="preserve">The “atypical” pattern is characterized by either the absence of the “typical” or “undetermined” signs, and the presence of lobar consolidations, “tree in bud”, smooth </w:t>
      </w:r>
      <w:r w:rsidR="00550031" w:rsidRPr="009F2071">
        <w:rPr>
          <w:rFonts w:asciiTheme="minorHAnsi" w:hAnsiTheme="minorHAnsi" w:cstheme="minorHAnsi"/>
          <w:color w:val="auto"/>
        </w:rPr>
        <w:t>thickening of</w:t>
      </w:r>
      <w:r w:rsidRPr="009F2071">
        <w:rPr>
          <w:rFonts w:asciiTheme="minorHAnsi" w:hAnsiTheme="minorHAnsi" w:cstheme="minorHAnsi"/>
          <w:color w:val="auto"/>
        </w:rPr>
        <w:t xml:space="preserve"> the septa and pleural effusion; in this presentation no GGO are detectable. </w:t>
      </w:r>
      <w:r w:rsidR="00424A68">
        <w:rPr>
          <w:rFonts w:asciiTheme="minorHAnsi" w:hAnsiTheme="minorHAnsi" w:cstheme="minorHAnsi"/>
          <w:color w:val="auto"/>
        </w:rPr>
        <w:t xml:space="preserve">The “negative” pattern is characterized by the absence of the </w:t>
      </w:r>
      <w:proofErr w:type="gramStart"/>
      <w:r w:rsidR="00424A68">
        <w:rPr>
          <w:rFonts w:asciiTheme="minorHAnsi" w:hAnsiTheme="minorHAnsi" w:cstheme="minorHAnsi"/>
          <w:color w:val="auto"/>
        </w:rPr>
        <w:t>aforementioned pathological</w:t>
      </w:r>
      <w:proofErr w:type="gramEnd"/>
      <w:r w:rsidR="00424A68">
        <w:rPr>
          <w:rFonts w:asciiTheme="minorHAnsi" w:hAnsiTheme="minorHAnsi" w:cstheme="minorHAnsi"/>
          <w:color w:val="auto"/>
        </w:rPr>
        <w:t xml:space="preserve"> findings.</w:t>
      </w:r>
    </w:p>
    <w:p w14:paraId="2017A6EC" w14:textId="77777777" w:rsidR="00D261CA" w:rsidRPr="009F2071" w:rsidRDefault="00D261CA" w:rsidP="00763E6E">
      <w:pPr>
        <w:rPr>
          <w:rFonts w:asciiTheme="minorHAnsi" w:hAnsiTheme="minorHAnsi" w:cstheme="minorHAnsi"/>
          <w:color w:val="auto"/>
        </w:rPr>
      </w:pPr>
    </w:p>
    <w:p w14:paraId="466B620F" w14:textId="2C84B6DC" w:rsidR="00D261CA" w:rsidRDefault="002A18C0" w:rsidP="00763E6E">
      <w:pPr>
        <w:rPr>
          <w:rFonts w:asciiTheme="minorHAnsi" w:eastAsia="Times New Roman" w:hAnsiTheme="minorHAnsi" w:cstheme="minorHAnsi"/>
          <w:color w:val="auto"/>
        </w:rPr>
      </w:pPr>
      <w:r w:rsidRPr="009F2071">
        <w:rPr>
          <w:rFonts w:asciiTheme="minorHAnsi" w:hAnsiTheme="minorHAnsi" w:cstheme="minorHAnsi"/>
          <w:color w:val="auto"/>
        </w:rPr>
        <w:t xml:space="preserve">According to </w:t>
      </w:r>
      <w:r w:rsidR="00AE55D5" w:rsidRPr="009F2071">
        <w:rPr>
          <w:rFonts w:asciiTheme="minorHAnsi" w:hAnsiTheme="minorHAnsi" w:cstheme="minorHAnsi"/>
          <w:color w:val="auto"/>
        </w:rPr>
        <w:t>literature,</w:t>
      </w:r>
      <w:r w:rsidRPr="009F2071">
        <w:rPr>
          <w:rFonts w:asciiTheme="minorHAnsi" w:hAnsiTheme="minorHAnsi" w:cstheme="minorHAnsi"/>
          <w:color w:val="auto"/>
        </w:rPr>
        <w:t xml:space="preserve"> some patients may present with a high clinical suspect of COVID-19 supported by epidemiological criteria and imaging finding with negative rt-PCR</w:t>
      </w:r>
      <w:r w:rsidR="00AE55D5" w:rsidRPr="009F2071">
        <w:rPr>
          <w:rFonts w:asciiTheme="minorHAnsi" w:hAnsiTheme="minorHAnsi" w:cstheme="minorHAnsi"/>
          <w:color w:val="auto"/>
          <w:vertAlign w:val="superscript"/>
        </w:rPr>
        <w:t>3, 4</w:t>
      </w:r>
      <w:r w:rsidR="00AE55D5" w:rsidRPr="009F2071">
        <w:rPr>
          <w:rFonts w:asciiTheme="minorHAnsi" w:eastAsia="Times New Roman" w:hAnsiTheme="minorHAnsi" w:cstheme="minorHAnsi"/>
          <w:color w:val="auto"/>
        </w:rPr>
        <w:t>.</w:t>
      </w:r>
      <w:r w:rsidRPr="009F2071">
        <w:rPr>
          <w:rFonts w:asciiTheme="minorHAnsi" w:eastAsia="Times New Roman" w:hAnsiTheme="minorHAnsi" w:cstheme="minorHAnsi"/>
          <w:color w:val="auto"/>
        </w:rPr>
        <w:t xml:space="preserve"> On the other hand, it has been reported that patients with a positive rt-PCR and suggestive clinical findings, do not present pa</w:t>
      </w:r>
      <w:r w:rsidR="00BF2906" w:rsidRPr="009F2071">
        <w:rPr>
          <w:rFonts w:asciiTheme="minorHAnsi" w:eastAsia="Times New Roman" w:hAnsiTheme="minorHAnsi" w:cstheme="minorHAnsi"/>
          <w:color w:val="auto"/>
        </w:rPr>
        <w:t>thological findings on HRCT</w:t>
      </w:r>
      <w:r w:rsidR="00BF2906" w:rsidRPr="009F2071">
        <w:rPr>
          <w:rFonts w:asciiTheme="minorHAnsi" w:eastAsia="Times New Roman" w:hAnsiTheme="minorHAnsi" w:cstheme="minorHAnsi"/>
          <w:color w:val="auto"/>
          <w:vertAlign w:val="superscript"/>
        </w:rPr>
        <w:t>5</w:t>
      </w:r>
      <w:r w:rsidR="00BF2906" w:rsidRPr="009F2071">
        <w:rPr>
          <w:rFonts w:asciiTheme="minorHAnsi" w:eastAsia="Times New Roman" w:hAnsiTheme="minorHAnsi" w:cstheme="minorHAnsi"/>
          <w:color w:val="auto"/>
        </w:rPr>
        <w:t>.</w:t>
      </w:r>
    </w:p>
    <w:p w14:paraId="7A67EFC2" w14:textId="77777777" w:rsidR="00763E6E" w:rsidRPr="009F2071" w:rsidRDefault="00763E6E" w:rsidP="00763E6E">
      <w:pPr>
        <w:rPr>
          <w:rFonts w:asciiTheme="minorHAnsi" w:eastAsia="Times New Roman" w:hAnsiTheme="minorHAnsi" w:cstheme="minorHAnsi"/>
          <w:color w:val="auto"/>
          <w:vertAlign w:val="superscript"/>
        </w:rPr>
      </w:pPr>
    </w:p>
    <w:p w14:paraId="0AF36BBB" w14:textId="22DACEF1" w:rsidR="00667C54" w:rsidRDefault="00ED0AFC" w:rsidP="00763E6E">
      <w:pPr>
        <w:rPr>
          <w:rFonts w:asciiTheme="minorHAnsi" w:eastAsia="Times New Roman" w:hAnsiTheme="minorHAnsi" w:cstheme="minorHAnsi"/>
          <w:color w:val="auto"/>
        </w:rPr>
      </w:pPr>
      <w:r w:rsidRPr="009F2071">
        <w:rPr>
          <w:rFonts w:asciiTheme="minorHAnsi" w:eastAsia="Times New Roman" w:hAnsiTheme="minorHAnsi" w:cstheme="minorHAnsi"/>
          <w:color w:val="auto"/>
        </w:rPr>
        <w:t xml:space="preserve">Nowadays, </w:t>
      </w:r>
      <w:r w:rsidR="00AE55D5" w:rsidRPr="009F2071">
        <w:rPr>
          <w:rFonts w:asciiTheme="minorHAnsi" w:eastAsia="Times New Roman" w:hAnsiTheme="minorHAnsi" w:cstheme="minorHAnsi"/>
          <w:color w:val="auto"/>
        </w:rPr>
        <w:t xml:space="preserve">it is of paramount interest for the scientific community </w:t>
      </w:r>
      <w:r w:rsidR="000A5B05">
        <w:rPr>
          <w:rFonts w:asciiTheme="minorHAnsi" w:eastAsia="Times New Roman" w:hAnsiTheme="minorHAnsi" w:cstheme="minorHAnsi"/>
          <w:color w:val="auto"/>
        </w:rPr>
        <w:t>to apply i</w:t>
      </w:r>
      <w:r w:rsidR="00AE55D5" w:rsidRPr="009F2071">
        <w:rPr>
          <w:rFonts w:asciiTheme="minorHAnsi" w:eastAsia="Times New Roman" w:hAnsiTheme="minorHAnsi" w:cstheme="minorHAnsi"/>
          <w:color w:val="auto"/>
        </w:rPr>
        <w:t xml:space="preserve">mage analysis techniques when quantitatively studying the characteristics of this disease. A recent study has applied automated segmentation technique of the lung parenchyma to identify the percentage </w:t>
      </w:r>
      <w:r w:rsidR="00AE55D5" w:rsidRPr="009F2071">
        <w:rPr>
          <w:rFonts w:asciiTheme="minorHAnsi" w:eastAsia="Times New Roman" w:hAnsiTheme="minorHAnsi" w:cstheme="minorHAnsi"/>
          <w:color w:val="auto"/>
        </w:rPr>
        <w:lastRenderedPageBreak/>
        <w:t xml:space="preserve">of aerated lung in patients affected by COVID-19, correlating this value with the prognosis, </w:t>
      </w:r>
      <w:r w:rsidRPr="009F2071">
        <w:rPr>
          <w:rFonts w:asciiTheme="minorHAnsi" w:eastAsia="Times New Roman" w:hAnsiTheme="minorHAnsi" w:cstheme="minorHAnsi"/>
          <w:color w:val="auto"/>
        </w:rPr>
        <w:t xml:space="preserve">and </w:t>
      </w:r>
      <w:r w:rsidR="00AE55D5" w:rsidRPr="009F2071">
        <w:rPr>
          <w:rFonts w:asciiTheme="minorHAnsi" w:eastAsia="Times New Roman" w:hAnsiTheme="minorHAnsi" w:cstheme="minorHAnsi"/>
          <w:color w:val="auto"/>
        </w:rPr>
        <w:t>demonstrating that patients with a more severe lung involvement presented more risk of being admitted in the Intensive Care Unit (ICU), and having worse outcomes</w:t>
      </w:r>
      <w:r w:rsidR="00BF2906" w:rsidRPr="009F2071">
        <w:rPr>
          <w:rFonts w:asciiTheme="minorHAnsi" w:eastAsia="Times New Roman" w:hAnsiTheme="minorHAnsi" w:cstheme="minorHAnsi"/>
          <w:color w:val="auto"/>
          <w:vertAlign w:val="superscript"/>
        </w:rPr>
        <w:t>6</w:t>
      </w:r>
      <w:r w:rsidR="00AE55D5" w:rsidRPr="009F2071">
        <w:rPr>
          <w:rFonts w:asciiTheme="minorHAnsi" w:eastAsia="Times New Roman" w:hAnsiTheme="minorHAnsi" w:cstheme="minorHAnsi"/>
          <w:color w:val="auto"/>
        </w:rPr>
        <w:t xml:space="preserve">. </w:t>
      </w:r>
    </w:p>
    <w:p w14:paraId="321F082A" w14:textId="77777777" w:rsidR="00763E6E" w:rsidRDefault="00763E6E" w:rsidP="00763E6E">
      <w:pPr>
        <w:rPr>
          <w:rFonts w:asciiTheme="minorHAnsi" w:eastAsia="Times New Roman" w:hAnsiTheme="minorHAnsi" w:cstheme="minorHAnsi"/>
          <w:color w:val="auto"/>
        </w:rPr>
      </w:pPr>
    </w:p>
    <w:p w14:paraId="46465CA9" w14:textId="1EB033CF" w:rsidR="00D6131C" w:rsidRDefault="00D6131C" w:rsidP="00763E6E">
      <w:pPr>
        <w:rPr>
          <w:rFonts w:asciiTheme="minorHAnsi" w:eastAsia="Times New Roman" w:hAnsiTheme="minorHAnsi" w:cstheme="minorHAnsi"/>
          <w:color w:val="auto"/>
        </w:rPr>
      </w:pPr>
      <w:r w:rsidRPr="00FA6CEC">
        <w:rPr>
          <w:rFonts w:asciiTheme="minorHAnsi" w:eastAsia="Times New Roman" w:hAnsiTheme="minorHAnsi" w:cstheme="minorHAnsi"/>
          <w:color w:val="000000" w:themeColor="text1"/>
        </w:rPr>
        <w:t xml:space="preserve">The segmentation </w:t>
      </w:r>
      <w:r w:rsidRPr="00D6131C">
        <w:rPr>
          <w:rFonts w:asciiTheme="minorHAnsi" w:eastAsia="Times New Roman" w:hAnsiTheme="minorHAnsi" w:cstheme="minorHAnsi"/>
          <w:color w:val="auto"/>
        </w:rPr>
        <w:t>is the contouring of regions of interest (ROIs) inside a volume acquired through an imaging technique</w:t>
      </w:r>
      <w:r w:rsidR="005F11F1">
        <w:rPr>
          <w:rFonts w:asciiTheme="minorHAnsi" w:eastAsia="Times New Roman" w:hAnsiTheme="minorHAnsi" w:cstheme="minorHAnsi"/>
          <w:color w:val="auto"/>
        </w:rPr>
        <w:t>, such as HRCT.</w:t>
      </w:r>
      <w:r w:rsidR="000A5B05">
        <w:rPr>
          <w:rFonts w:asciiTheme="minorHAnsi" w:eastAsia="Times New Roman" w:hAnsiTheme="minorHAnsi" w:cstheme="minorHAnsi"/>
          <w:color w:val="auto"/>
        </w:rPr>
        <w:t xml:space="preserve"> </w:t>
      </w:r>
      <w:r w:rsidRPr="00D6131C">
        <w:rPr>
          <w:rFonts w:asciiTheme="minorHAnsi" w:eastAsia="Times New Roman" w:hAnsiTheme="minorHAnsi" w:cstheme="minorHAnsi"/>
          <w:color w:val="auto"/>
        </w:rPr>
        <w:t>This activity may be carried out though three methods: manual, semi-automatic and automatic.</w:t>
      </w:r>
      <w:r w:rsidR="000A5B05">
        <w:rPr>
          <w:rFonts w:asciiTheme="minorHAnsi" w:eastAsia="Times New Roman" w:hAnsiTheme="minorHAnsi" w:cstheme="minorHAnsi"/>
          <w:color w:val="auto"/>
        </w:rPr>
        <w:t xml:space="preserve"> </w:t>
      </w:r>
      <w:r w:rsidRPr="00D6131C">
        <w:rPr>
          <w:rFonts w:asciiTheme="minorHAnsi" w:eastAsia="Times New Roman" w:hAnsiTheme="minorHAnsi" w:cstheme="minorHAnsi"/>
          <w:color w:val="auto"/>
        </w:rPr>
        <w:t xml:space="preserve">Manual segmentation, thanks to the experience of a trained radiologist, </w:t>
      </w:r>
      <w:r w:rsidR="005F11F1">
        <w:rPr>
          <w:rFonts w:asciiTheme="minorHAnsi" w:eastAsia="Times New Roman" w:hAnsiTheme="minorHAnsi" w:cstheme="minorHAnsi"/>
          <w:color w:val="auto"/>
        </w:rPr>
        <w:t xml:space="preserve">consists </w:t>
      </w:r>
      <w:r w:rsidR="000A5B05">
        <w:rPr>
          <w:rFonts w:asciiTheme="minorHAnsi" w:eastAsia="Times New Roman" w:hAnsiTheme="minorHAnsi" w:cstheme="minorHAnsi"/>
          <w:color w:val="auto"/>
        </w:rPr>
        <w:t>of</w:t>
      </w:r>
      <w:r w:rsidR="005F11F1">
        <w:rPr>
          <w:rFonts w:asciiTheme="minorHAnsi" w:eastAsia="Times New Roman" w:hAnsiTheme="minorHAnsi" w:cstheme="minorHAnsi"/>
          <w:color w:val="auto"/>
        </w:rPr>
        <w:t xml:space="preserve"> labelling </w:t>
      </w:r>
      <w:r w:rsidRPr="00D6131C">
        <w:rPr>
          <w:rFonts w:asciiTheme="minorHAnsi" w:eastAsia="Times New Roman" w:hAnsiTheme="minorHAnsi" w:cstheme="minorHAnsi"/>
          <w:color w:val="auto"/>
        </w:rPr>
        <w:t xml:space="preserve">voxels belonging to the pathological area. The main disadvantages of this method are the large amount of time </w:t>
      </w:r>
      <w:r w:rsidR="000A5B05">
        <w:rPr>
          <w:rFonts w:asciiTheme="minorHAnsi" w:eastAsia="Times New Roman" w:hAnsiTheme="minorHAnsi" w:cstheme="minorHAnsi"/>
          <w:color w:val="auto"/>
        </w:rPr>
        <w:t xml:space="preserve">required </w:t>
      </w:r>
      <w:r w:rsidRPr="00D6131C">
        <w:rPr>
          <w:rFonts w:asciiTheme="minorHAnsi" w:eastAsia="Times New Roman" w:hAnsiTheme="minorHAnsi" w:cstheme="minorHAnsi"/>
          <w:color w:val="auto"/>
        </w:rPr>
        <w:t xml:space="preserve">and the fact that it is </w:t>
      </w:r>
      <w:proofErr w:type="gramStart"/>
      <w:r w:rsidRPr="00D6131C">
        <w:rPr>
          <w:rFonts w:asciiTheme="minorHAnsi" w:eastAsia="Times New Roman" w:hAnsiTheme="minorHAnsi" w:cstheme="minorHAnsi"/>
          <w:color w:val="auto"/>
        </w:rPr>
        <w:t>operator-dependent</w:t>
      </w:r>
      <w:proofErr w:type="gramEnd"/>
      <w:r w:rsidRPr="00D6131C">
        <w:rPr>
          <w:rFonts w:asciiTheme="minorHAnsi" w:eastAsia="Times New Roman" w:hAnsiTheme="minorHAnsi" w:cstheme="minorHAnsi"/>
          <w:color w:val="auto"/>
        </w:rPr>
        <w:t>.</w:t>
      </w:r>
    </w:p>
    <w:p w14:paraId="515E19A4" w14:textId="77777777" w:rsidR="00763E6E" w:rsidRPr="00D6131C" w:rsidRDefault="00763E6E" w:rsidP="00763E6E">
      <w:pPr>
        <w:rPr>
          <w:rFonts w:asciiTheme="minorHAnsi" w:eastAsia="Times New Roman" w:hAnsiTheme="minorHAnsi" w:cstheme="minorHAnsi"/>
          <w:color w:val="auto"/>
        </w:rPr>
      </w:pPr>
    </w:p>
    <w:p w14:paraId="145DA8F9" w14:textId="651DEED5" w:rsidR="00D6131C" w:rsidRDefault="00D6131C" w:rsidP="00763E6E">
      <w:pPr>
        <w:rPr>
          <w:rFonts w:asciiTheme="minorHAnsi" w:eastAsia="Times New Roman" w:hAnsiTheme="minorHAnsi" w:cstheme="minorHAnsi"/>
          <w:color w:val="auto"/>
        </w:rPr>
      </w:pPr>
      <w:r w:rsidRPr="00D6131C">
        <w:rPr>
          <w:rFonts w:asciiTheme="minorHAnsi" w:eastAsia="Times New Roman" w:hAnsiTheme="minorHAnsi" w:cstheme="minorHAnsi"/>
          <w:color w:val="auto"/>
        </w:rPr>
        <w:t>Semi-automatic methods allow to speed up the segmentation as the operator can modify a segmentation mask obtained through the classic methods of image processing (e.g.</w:t>
      </w:r>
      <w:r w:rsidR="000A5B05">
        <w:rPr>
          <w:rFonts w:asciiTheme="minorHAnsi" w:eastAsia="Times New Roman" w:hAnsiTheme="minorHAnsi" w:cstheme="minorHAnsi"/>
          <w:color w:val="auto"/>
        </w:rPr>
        <w:t>,</w:t>
      </w:r>
      <w:r w:rsidRPr="00D6131C">
        <w:rPr>
          <w:rFonts w:asciiTheme="minorHAnsi" w:eastAsia="Times New Roman" w:hAnsiTheme="minorHAnsi" w:cstheme="minorHAnsi"/>
          <w:color w:val="auto"/>
        </w:rPr>
        <w:t xml:space="preserve"> threshold on pixel intensity, clustering, etc.). However, these techniques are not easy to implement in clinical practice as they require extensive manual intervention in the most complicated cases</w:t>
      </w:r>
      <w:r w:rsidR="005F11F1">
        <w:rPr>
          <w:rFonts w:asciiTheme="minorHAnsi" w:eastAsia="Times New Roman" w:hAnsiTheme="minorHAnsi" w:cstheme="minorHAnsi"/>
          <w:color w:val="auto"/>
          <w:vertAlign w:val="superscript"/>
        </w:rPr>
        <w:t>18</w:t>
      </w:r>
      <w:r w:rsidRPr="00D6131C">
        <w:rPr>
          <w:rFonts w:asciiTheme="minorHAnsi" w:eastAsia="Times New Roman" w:hAnsiTheme="minorHAnsi" w:cstheme="minorHAnsi"/>
          <w:color w:val="auto"/>
        </w:rPr>
        <w:t xml:space="preserve">. </w:t>
      </w:r>
    </w:p>
    <w:p w14:paraId="3FE5C9DA" w14:textId="77777777" w:rsidR="00763E6E" w:rsidRPr="00D6131C" w:rsidRDefault="00763E6E" w:rsidP="00763E6E">
      <w:pPr>
        <w:rPr>
          <w:rFonts w:asciiTheme="minorHAnsi" w:eastAsia="Times New Roman" w:hAnsiTheme="minorHAnsi" w:cstheme="minorHAnsi"/>
          <w:color w:val="auto"/>
        </w:rPr>
      </w:pPr>
    </w:p>
    <w:p w14:paraId="209DA760" w14:textId="79ADF311" w:rsidR="00AE55D5" w:rsidRDefault="00D6131C" w:rsidP="00763E6E">
      <w:pPr>
        <w:rPr>
          <w:rFonts w:asciiTheme="minorHAnsi" w:eastAsia="Times New Roman" w:hAnsiTheme="minorHAnsi" w:cstheme="minorHAnsi"/>
          <w:color w:val="auto"/>
        </w:rPr>
      </w:pPr>
      <w:r w:rsidRPr="00D6131C">
        <w:rPr>
          <w:rFonts w:asciiTheme="minorHAnsi" w:eastAsia="Times New Roman" w:hAnsiTheme="minorHAnsi" w:cstheme="minorHAnsi"/>
          <w:color w:val="auto"/>
        </w:rPr>
        <w:t xml:space="preserve">Automatic segmentation methods, currently of limited use, employ artificial intelligence to obtain ROIs. </w:t>
      </w:r>
      <w:proofErr w:type="gramStart"/>
      <w:r w:rsidRPr="00D6131C">
        <w:rPr>
          <w:rFonts w:asciiTheme="minorHAnsi" w:eastAsia="Times New Roman" w:hAnsiTheme="minorHAnsi" w:cstheme="minorHAnsi"/>
          <w:color w:val="auto"/>
        </w:rPr>
        <w:t>In particular, a</w:t>
      </w:r>
      <w:proofErr w:type="gramEnd"/>
      <w:r w:rsidRPr="00D6131C">
        <w:rPr>
          <w:rFonts w:asciiTheme="minorHAnsi" w:eastAsia="Times New Roman" w:hAnsiTheme="minorHAnsi" w:cstheme="minorHAnsi"/>
          <w:color w:val="auto"/>
        </w:rPr>
        <w:t xml:space="preserve"> recent study aims to use automatic segmentation in the quantification of ground glass areas in patients suffering from COVID-19 interstitial pneumonia</w:t>
      </w:r>
      <w:r w:rsidR="005F11F1">
        <w:rPr>
          <w:rFonts w:asciiTheme="minorHAnsi" w:eastAsia="Times New Roman" w:hAnsiTheme="minorHAnsi" w:cstheme="minorHAnsi"/>
          <w:color w:val="auto"/>
          <w:vertAlign w:val="superscript"/>
        </w:rPr>
        <w:t>19</w:t>
      </w:r>
      <w:r w:rsidRPr="00D6131C">
        <w:rPr>
          <w:rFonts w:asciiTheme="minorHAnsi" w:eastAsia="Times New Roman" w:hAnsiTheme="minorHAnsi" w:cstheme="minorHAnsi"/>
          <w:color w:val="auto"/>
        </w:rPr>
        <w:t>.</w:t>
      </w:r>
      <w:r w:rsidR="00365554">
        <w:rPr>
          <w:rFonts w:asciiTheme="minorHAnsi" w:eastAsia="Times New Roman" w:hAnsiTheme="minorHAnsi" w:cstheme="minorHAnsi"/>
          <w:color w:val="auto"/>
        </w:rPr>
        <w:t xml:space="preserve"> </w:t>
      </w:r>
      <w:r w:rsidR="00AE55D5" w:rsidRPr="009F2071">
        <w:rPr>
          <w:rFonts w:asciiTheme="minorHAnsi" w:eastAsia="Times New Roman" w:hAnsiTheme="minorHAnsi" w:cstheme="minorHAnsi"/>
          <w:color w:val="auto"/>
        </w:rPr>
        <w:t xml:space="preserve">The definition of a segmentation protocol for the pathological areas on the HRCT images is the </w:t>
      </w:r>
      <w:r w:rsidR="00ED0AFC" w:rsidRPr="009F2071">
        <w:rPr>
          <w:rFonts w:asciiTheme="minorHAnsi" w:eastAsia="Times New Roman" w:hAnsiTheme="minorHAnsi" w:cstheme="minorHAnsi"/>
          <w:color w:val="auto"/>
        </w:rPr>
        <w:t xml:space="preserve">real </w:t>
      </w:r>
      <w:r w:rsidR="00AE55D5" w:rsidRPr="009F2071">
        <w:rPr>
          <w:rFonts w:asciiTheme="minorHAnsi" w:eastAsia="Times New Roman" w:hAnsiTheme="minorHAnsi" w:cstheme="minorHAnsi"/>
          <w:color w:val="auto"/>
        </w:rPr>
        <w:t xml:space="preserve">first step toward </w:t>
      </w:r>
      <w:r w:rsidR="00ED0AFC" w:rsidRPr="009F2071">
        <w:rPr>
          <w:rFonts w:asciiTheme="minorHAnsi" w:eastAsia="Times New Roman" w:hAnsiTheme="minorHAnsi" w:cstheme="minorHAnsi"/>
          <w:color w:val="auto"/>
        </w:rPr>
        <w:t>the subsequent</w:t>
      </w:r>
      <w:r w:rsidR="00AE55D5" w:rsidRPr="009F2071">
        <w:rPr>
          <w:rFonts w:asciiTheme="minorHAnsi" w:eastAsia="Times New Roman" w:hAnsiTheme="minorHAnsi" w:cstheme="minorHAnsi"/>
          <w:color w:val="auto"/>
        </w:rPr>
        <w:t xml:space="preserve"> radiomic</w:t>
      </w:r>
      <w:r w:rsidR="003C2A69">
        <w:rPr>
          <w:rFonts w:asciiTheme="minorHAnsi" w:eastAsia="Times New Roman" w:hAnsiTheme="minorHAnsi" w:cstheme="minorHAnsi"/>
          <w:color w:val="auto"/>
        </w:rPr>
        <w:t>s</w:t>
      </w:r>
      <w:r w:rsidR="00AE55D5" w:rsidRPr="009F2071">
        <w:rPr>
          <w:rFonts w:asciiTheme="minorHAnsi" w:eastAsia="Times New Roman" w:hAnsiTheme="minorHAnsi" w:cstheme="minorHAnsi"/>
          <w:color w:val="auto"/>
        </w:rPr>
        <w:t xml:space="preserve"> analysis, </w:t>
      </w:r>
      <w:r w:rsidR="00ED0AFC" w:rsidRPr="009F2071">
        <w:rPr>
          <w:rFonts w:asciiTheme="minorHAnsi" w:eastAsia="Times New Roman" w:hAnsiTheme="minorHAnsi" w:cstheme="minorHAnsi"/>
          <w:color w:val="auto"/>
        </w:rPr>
        <w:t xml:space="preserve">in order </w:t>
      </w:r>
      <w:r w:rsidR="00AE55D5" w:rsidRPr="009F2071">
        <w:rPr>
          <w:rFonts w:asciiTheme="minorHAnsi" w:eastAsia="Times New Roman" w:hAnsiTheme="minorHAnsi" w:cstheme="minorHAnsi"/>
          <w:color w:val="auto"/>
        </w:rPr>
        <w:t>to identify features that could help to further understand the physiopathology of the disease, and serv</w:t>
      </w:r>
      <w:r w:rsidR="000A5B05">
        <w:rPr>
          <w:rFonts w:asciiTheme="minorHAnsi" w:eastAsia="Times New Roman" w:hAnsiTheme="minorHAnsi" w:cstheme="minorHAnsi"/>
          <w:color w:val="auto"/>
        </w:rPr>
        <w:t>e</w:t>
      </w:r>
      <w:r w:rsidR="00AE55D5" w:rsidRPr="009F2071">
        <w:rPr>
          <w:rFonts w:asciiTheme="minorHAnsi" w:eastAsia="Times New Roman" w:hAnsiTheme="minorHAnsi" w:cstheme="minorHAnsi"/>
          <w:color w:val="auto"/>
        </w:rPr>
        <w:t xml:space="preserve"> as </w:t>
      </w:r>
      <w:r w:rsidR="00ED0AFC" w:rsidRPr="009F2071">
        <w:rPr>
          <w:rFonts w:asciiTheme="minorHAnsi" w:eastAsia="Times New Roman" w:hAnsiTheme="minorHAnsi" w:cstheme="minorHAnsi"/>
          <w:color w:val="auto"/>
        </w:rPr>
        <w:t xml:space="preserve">an </w:t>
      </w:r>
      <w:r w:rsidR="00AE55D5" w:rsidRPr="009F2071">
        <w:rPr>
          <w:rFonts w:asciiTheme="minorHAnsi" w:eastAsia="Times New Roman" w:hAnsiTheme="minorHAnsi" w:cstheme="minorHAnsi"/>
          <w:color w:val="auto"/>
        </w:rPr>
        <w:t>accurate prognostic factor potentially influencing the treatment.</w:t>
      </w:r>
    </w:p>
    <w:p w14:paraId="479CEA68" w14:textId="77777777" w:rsidR="00763E6E" w:rsidRDefault="00763E6E" w:rsidP="00763E6E">
      <w:pPr>
        <w:rPr>
          <w:rFonts w:asciiTheme="minorHAnsi" w:eastAsia="Times New Roman" w:hAnsiTheme="minorHAnsi" w:cstheme="minorHAnsi"/>
          <w:color w:val="auto"/>
        </w:rPr>
      </w:pPr>
    </w:p>
    <w:p w14:paraId="5B2AE41E" w14:textId="77777777" w:rsidR="00AE55D5" w:rsidRPr="009F2071" w:rsidRDefault="00AE55D5" w:rsidP="00763E6E">
      <w:pPr>
        <w:rPr>
          <w:rFonts w:asciiTheme="minorHAnsi" w:eastAsia="Times New Roman" w:hAnsiTheme="minorHAnsi" w:cstheme="minorHAnsi"/>
          <w:color w:val="auto"/>
        </w:rPr>
      </w:pPr>
      <w:r w:rsidRPr="009F2071">
        <w:rPr>
          <w:rFonts w:asciiTheme="minorHAnsi" w:eastAsia="Times New Roman" w:hAnsiTheme="minorHAnsi" w:cstheme="minorHAnsi"/>
          <w:color w:val="auto"/>
        </w:rPr>
        <w:t>This paper offers a guide to obtain accurate and efficient segments representing the pathological findings of COVID-19 pneumonia using “3D Slicer”</w:t>
      </w:r>
      <w:r w:rsidR="00BF2906" w:rsidRPr="009F2071">
        <w:rPr>
          <w:rFonts w:asciiTheme="minorHAnsi" w:eastAsia="Times New Roman" w:hAnsiTheme="minorHAnsi" w:cstheme="minorHAnsi"/>
          <w:color w:val="auto"/>
          <w:vertAlign w:val="superscript"/>
        </w:rPr>
        <w:t>7</w:t>
      </w:r>
      <w:r w:rsidR="00223FC3" w:rsidRPr="009F2071">
        <w:rPr>
          <w:rFonts w:asciiTheme="minorHAnsi" w:eastAsia="Times New Roman" w:hAnsiTheme="minorHAnsi" w:cstheme="minorHAnsi"/>
          <w:color w:val="auto"/>
          <w:vertAlign w:val="superscript"/>
        </w:rPr>
        <w:t>-10</w:t>
      </w:r>
      <w:r w:rsidR="00BF2906" w:rsidRPr="009F2071">
        <w:rPr>
          <w:rFonts w:asciiTheme="minorHAnsi" w:eastAsia="Times New Roman" w:hAnsiTheme="minorHAnsi" w:cstheme="minorHAnsi"/>
          <w:color w:val="auto"/>
        </w:rPr>
        <w:t>.</w:t>
      </w:r>
    </w:p>
    <w:p w14:paraId="1490B072" w14:textId="77777777" w:rsidR="00D261CA" w:rsidRPr="009F2071" w:rsidRDefault="00D261CA" w:rsidP="00763E6E">
      <w:pPr>
        <w:rPr>
          <w:rFonts w:asciiTheme="minorHAnsi" w:hAnsiTheme="minorHAnsi" w:cstheme="minorHAnsi"/>
          <w:b/>
          <w:color w:val="auto"/>
        </w:rPr>
      </w:pPr>
    </w:p>
    <w:p w14:paraId="0DCDBA64" w14:textId="0E9C2186" w:rsidR="00D261CA" w:rsidRDefault="002A18C0" w:rsidP="00763E6E">
      <w:pPr>
        <w:rPr>
          <w:rFonts w:asciiTheme="minorHAnsi" w:hAnsiTheme="minorHAnsi" w:cstheme="minorHAnsi"/>
          <w:color w:val="auto"/>
        </w:rPr>
      </w:pPr>
      <w:r w:rsidRPr="009F2071">
        <w:rPr>
          <w:rFonts w:asciiTheme="minorHAnsi" w:hAnsiTheme="minorHAnsi" w:cstheme="minorHAnsi"/>
          <w:b/>
          <w:color w:val="auto"/>
        </w:rPr>
        <w:t>PROTOCOL:</w:t>
      </w:r>
      <w:r w:rsidRPr="009F2071">
        <w:rPr>
          <w:rFonts w:asciiTheme="minorHAnsi" w:hAnsiTheme="minorHAnsi" w:cstheme="minorHAnsi"/>
          <w:color w:val="auto"/>
        </w:rPr>
        <w:t xml:space="preserve"> </w:t>
      </w:r>
    </w:p>
    <w:p w14:paraId="16BEDB0A" w14:textId="77777777" w:rsidR="00763E6E" w:rsidRPr="009F2071" w:rsidRDefault="00763E6E" w:rsidP="00763E6E">
      <w:pPr>
        <w:rPr>
          <w:rFonts w:asciiTheme="minorHAnsi" w:hAnsiTheme="minorHAnsi" w:cstheme="minorHAnsi"/>
          <w:color w:val="auto"/>
        </w:rPr>
      </w:pPr>
    </w:p>
    <w:p w14:paraId="37995E89" w14:textId="01970954" w:rsidR="00763E6E" w:rsidRPr="009F2071" w:rsidRDefault="00763E6E" w:rsidP="00763E6E">
      <w:pPr>
        <w:rPr>
          <w:rFonts w:asciiTheme="minorHAnsi" w:hAnsiTheme="minorHAnsi" w:cstheme="minorHAnsi"/>
          <w:color w:val="auto"/>
        </w:rPr>
      </w:pPr>
      <w:r>
        <w:rPr>
          <w:rFonts w:asciiTheme="minorHAnsi" w:hAnsiTheme="minorHAnsi" w:cstheme="minorHAnsi"/>
          <w:color w:val="auto"/>
        </w:rPr>
        <w:t xml:space="preserve">This protocol follows the guidelines of </w:t>
      </w:r>
      <w:r>
        <w:rPr>
          <w:rFonts w:asciiTheme="minorHAnsi" w:hAnsiTheme="minorHAnsi" w:cstheme="minorHAnsi"/>
          <w:color w:val="000000" w:themeColor="text1"/>
        </w:rPr>
        <w:t>the</w:t>
      </w:r>
      <w:r>
        <w:rPr>
          <w:rFonts w:asciiTheme="minorHAnsi" w:hAnsiTheme="minorHAnsi" w:cstheme="minorHAnsi"/>
          <w:color w:val="auto"/>
        </w:rPr>
        <w:t xml:space="preserve"> institutional human research ethics committee.</w:t>
      </w:r>
    </w:p>
    <w:p w14:paraId="287451EA" w14:textId="77777777" w:rsidR="00D261CA" w:rsidRPr="009F2071" w:rsidRDefault="00D261CA" w:rsidP="00763E6E">
      <w:pPr>
        <w:rPr>
          <w:rFonts w:asciiTheme="minorHAnsi" w:hAnsiTheme="minorHAnsi" w:cstheme="minorHAnsi"/>
          <w:color w:val="auto"/>
        </w:rPr>
      </w:pPr>
    </w:p>
    <w:p w14:paraId="38B154C0" w14:textId="2F2E341E" w:rsidR="00763E6E" w:rsidRDefault="002A18C0" w:rsidP="00763E6E">
      <w:pPr>
        <w:pStyle w:val="ListParagraph"/>
        <w:numPr>
          <w:ilvl w:val="0"/>
          <w:numId w:val="8"/>
        </w:numPr>
        <w:ind w:left="0" w:firstLine="0"/>
        <w:rPr>
          <w:rFonts w:asciiTheme="minorHAnsi" w:hAnsiTheme="minorHAnsi" w:cstheme="minorHAnsi"/>
          <w:color w:val="auto"/>
        </w:rPr>
      </w:pPr>
      <w:r w:rsidRPr="00763E6E">
        <w:rPr>
          <w:rFonts w:asciiTheme="minorHAnsi" w:hAnsiTheme="minorHAnsi" w:cstheme="minorHAnsi"/>
          <w:b/>
          <w:color w:val="auto"/>
        </w:rPr>
        <w:t>Download</w:t>
      </w:r>
      <w:r w:rsidR="001129B0">
        <w:rPr>
          <w:rFonts w:asciiTheme="minorHAnsi" w:hAnsiTheme="minorHAnsi" w:cstheme="minorHAnsi"/>
          <w:b/>
          <w:color w:val="auto"/>
        </w:rPr>
        <w:t>ing</w:t>
      </w:r>
      <w:r w:rsidRPr="00763E6E">
        <w:rPr>
          <w:rFonts w:asciiTheme="minorHAnsi" w:hAnsiTheme="minorHAnsi" w:cstheme="minorHAnsi"/>
          <w:b/>
          <w:color w:val="auto"/>
        </w:rPr>
        <w:t xml:space="preserve"> the DICOM images</w:t>
      </w:r>
      <w:r w:rsidRPr="00763E6E">
        <w:rPr>
          <w:rFonts w:asciiTheme="minorHAnsi" w:hAnsiTheme="minorHAnsi" w:cstheme="minorHAnsi"/>
          <w:color w:val="auto"/>
        </w:rPr>
        <w:t xml:space="preserve"> </w:t>
      </w:r>
    </w:p>
    <w:p w14:paraId="432B540D" w14:textId="77777777" w:rsidR="00763E6E" w:rsidRDefault="00763E6E" w:rsidP="00763E6E">
      <w:pPr>
        <w:rPr>
          <w:rFonts w:asciiTheme="minorHAnsi" w:hAnsiTheme="minorHAnsi" w:cstheme="minorHAnsi"/>
          <w:color w:val="auto"/>
        </w:rPr>
      </w:pPr>
    </w:p>
    <w:p w14:paraId="117751B5" w14:textId="16DEDA1D" w:rsidR="00D261CA" w:rsidRPr="00763E6E" w:rsidRDefault="00763E6E" w:rsidP="00763E6E">
      <w:pPr>
        <w:pStyle w:val="ListParagraph"/>
        <w:numPr>
          <w:ilvl w:val="1"/>
          <w:numId w:val="8"/>
        </w:numPr>
        <w:ind w:left="0" w:firstLine="0"/>
        <w:rPr>
          <w:rFonts w:asciiTheme="minorHAnsi" w:hAnsiTheme="minorHAnsi" w:cstheme="minorHAnsi"/>
          <w:color w:val="auto"/>
        </w:rPr>
      </w:pPr>
      <w:r>
        <w:rPr>
          <w:rFonts w:asciiTheme="minorHAnsi" w:hAnsiTheme="minorHAnsi" w:cstheme="minorHAnsi"/>
          <w:color w:val="auto"/>
        </w:rPr>
        <w:t xml:space="preserve">Download the DICOM images and </w:t>
      </w:r>
      <w:r w:rsidR="002A18C0" w:rsidRPr="00763E6E">
        <w:rPr>
          <w:rFonts w:asciiTheme="minorHAnsi" w:hAnsiTheme="minorHAnsi" w:cstheme="minorHAnsi"/>
          <w:color w:val="auto"/>
        </w:rPr>
        <w:t xml:space="preserve">transfer them in the workstation dedicated to the segmentation, with the 3D software installed. If </w:t>
      </w:r>
      <w:r>
        <w:rPr>
          <w:rFonts w:asciiTheme="minorHAnsi" w:hAnsiTheme="minorHAnsi" w:cstheme="minorHAnsi"/>
          <w:color w:val="auto"/>
        </w:rPr>
        <w:t>planning</w:t>
      </w:r>
      <w:r w:rsidR="002A18C0" w:rsidRPr="00763E6E">
        <w:rPr>
          <w:rFonts w:asciiTheme="minorHAnsi" w:hAnsiTheme="minorHAnsi" w:cstheme="minorHAnsi"/>
          <w:color w:val="auto"/>
        </w:rPr>
        <w:t xml:space="preserve"> to work on </w:t>
      </w:r>
      <w:r>
        <w:rPr>
          <w:rFonts w:asciiTheme="minorHAnsi" w:hAnsiTheme="minorHAnsi" w:cstheme="minorHAnsi"/>
          <w:color w:val="auto"/>
        </w:rPr>
        <w:t>a</w:t>
      </w:r>
      <w:r w:rsidR="002A18C0" w:rsidRPr="00763E6E">
        <w:rPr>
          <w:rFonts w:asciiTheme="minorHAnsi" w:hAnsiTheme="minorHAnsi" w:cstheme="minorHAnsi"/>
          <w:color w:val="auto"/>
        </w:rPr>
        <w:t xml:space="preserve"> personal computer, anonymize the DICOM data.</w:t>
      </w:r>
    </w:p>
    <w:p w14:paraId="694AF880" w14:textId="77777777" w:rsidR="00763E6E" w:rsidRPr="00763E6E" w:rsidRDefault="00763E6E" w:rsidP="00763E6E">
      <w:pPr>
        <w:pStyle w:val="ListParagraph"/>
        <w:ind w:left="0"/>
        <w:rPr>
          <w:rFonts w:asciiTheme="minorHAnsi" w:hAnsiTheme="minorHAnsi" w:cstheme="minorHAnsi"/>
          <w:color w:val="auto"/>
        </w:rPr>
      </w:pPr>
    </w:p>
    <w:p w14:paraId="29863C1C" w14:textId="29311020" w:rsidR="00D261CA" w:rsidRPr="00763E6E" w:rsidRDefault="002A18C0" w:rsidP="00763E6E">
      <w:pPr>
        <w:pStyle w:val="ListParagraph"/>
        <w:numPr>
          <w:ilvl w:val="0"/>
          <w:numId w:val="8"/>
        </w:numPr>
        <w:ind w:left="0" w:firstLine="0"/>
        <w:rPr>
          <w:rFonts w:asciiTheme="minorHAnsi" w:hAnsiTheme="minorHAnsi" w:cstheme="minorHAnsi"/>
          <w:color w:val="auto"/>
        </w:rPr>
      </w:pPr>
      <w:r w:rsidRPr="00763E6E">
        <w:rPr>
          <w:rFonts w:asciiTheme="minorHAnsi" w:hAnsiTheme="minorHAnsi" w:cstheme="minorHAnsi"/>
          <w:b/>
          <w:color w:val="auto"/>
        </w:rPr>
        <w:t>Import</w:t>
      </w:r>
      <w:r w:rsidR="001129B0">
        <w:rPr>
          <w:rFonts w:asciiTheme="minorHAnsi" w:hAnsiTheme="minorHAnsi" w:cstheme="minorHAnsi"/>
          <w:b/>
          <w:color w:val="auto"/>
        </w:rPr>
        <w:t>ing</w:t>
      </w:r>
      <w:r w:rsidRPr="00763E6E">
        <w:rPr>
          <w:rFonts w:asciiTheme="minorHAnsi" w:hAnsiTheme="minorHAnsi" w:cstheme="minorHAnsi"/>
          <w:b/>
          <w:color w:val="auto"/>
        </w:rPr>
        <w:t xml:space="preserve"> the HRC</w:t>
      </w:r>
      <w:r w:rsidR="001D41BA" w:rsidRPr="00763E6E">
        <w:rPr>
          <w:rFonts w:asciiTheme="minorHAnsi" w:hAnsiTheme="minorHAnsi" w:cstheme="minorHAnsi"/>
          <w:b/>
          <w:color w:val="auto"/>
        </w:rPr>
        <w:t>T</w:t>
      </w:r>
      <w:r w:rsidRPr="00763E6E">
        <w:rPr>
          <w:rFonts w:asciiTheme="minorHAnsi" w:hAnsiTheme="minorHAnsi" w:cstheme="minorHAnsi"/>
          <w:b/>
          <w:color w:val="auto"/>
        </w:rPr>
        <w:t xml:space="preserve"> </w:t>
      </w:r>
      <w:r w:rsidRPr="000A5B05">
        <w:rPr>
          <w:rFonts w:asciiTheme="minorHAnsi" w:hAnsiTheme="minorHAnsi" w:cstheme="minorHAnsi"/>
          <w:b/>
          <w:color w:val="auto"/>
        </w:rPr>
        <w:t>study on the 3D Slicer software</w:t>
      </w:r>
    </w:p>
    <w:p w14:paraId="0E13E4C8" w14:textId="77777777" w:rsidR="00763E6E" w:rsidRPr="00763E6E" w:rsidRDefault="00763E6E" w:rsidP="00763E6E">
      <w:pPr>
        <w:pStyle w:val="ListParagraph"/>
        <w:ind w:left="0"/>
        <w:rPr>
          <w:rFonts w:asciiTheme="minorHAnsi" w:hAnsiTheme="minorHAnsi" w:cstheme="minorHAnsi"/>
          <w:color w:val="auto"/>
        </w:rPr>
      </w:pPr>
    </w:p>
    <w:p w14:paraId="1DBCD039" w14:textId="639BCF16" w:rsidR="00D261CA" w:rsidRPr="00763E6E" w:rsidRDefault="002A18C0" w:rsidP="00763E6E">
      <w:pPr>
        <w:pStyle w:val="ListParagraph"/>
        <w:numPr>
          <w:ilvl w:val="1"/>
          <w:numId w:val="8"/>
        </w:numPr>
        <w:ind w:left="0" w:firstLine="0"/>
        <w:rPr>
          <w:rFonts w:asciiTheme="minorHAnsi" w:hAnsiTheme="minorHAnsi" w:cstheme="minorHAnsi"/>
          <w:color w:val="auto"/>
        </w:rPr>
      </w:pPr>
      <w:r w:rsidRPr="00763E6E">
        <w:rPr>
          <w:rFonts w:asciiTheme="minorHAnsi" w:hAnsiTheme="minorHAnsi" w:cstheme="minorHAnsi"/>
          <w:color w:val="auto"/>
        </w:rPr>
        <w:t xml:space="preserve">In the software opening screen (corresponding to the </w:t>
      </w:r>
      <w:r w:rsidR="000A5B05">
        <w:rPr>
          <w:rFonts w:asciiTheme="minorHAnsi" w:hAnsiTheme="minorHAnsi" w:cstheme="minorHAnsi"/>
          <w:b/>
          <w:bCs/>
          <w:color w:val="auto"/>
        </w:rPr>
        <w:t>W</w:t>
      </w:r>
      <w:r w:rsidRPr="000A5B05">
        <w:rPr>
          <w:rFonts w:asciiTheme="minorHAnsi" w:hAnsiTheme="minorHAnsi" w:cstheme="minorHAnsi"/>
          <w:b/>
          <w:bCs/>
          <w:color w:val="auto"/>
        </w:rPr>
        <w:t>elcome to Slicer</w:t>
      </w:r>
      <w:r w:rsidRPr="00763E6E">
        <w:rPr>
          <w:rFonts w:asciiTheme="minorHAnsi" w:hAnsiTheme="minorHAnsi" w:cstheme="minorHAnsi"/>
          <w:color w:val="auto"/>
        </w:rPr>
        <w:t xml:space="preserve"> section in the drop-down menu) select </w:t>
      </w:r>
      <w:r w:rsidRPr="000A5B05">
        <w:rPr>
          <w:rFonts w:asciiTheme="minorHAnsi" w:hAnsiTheme="minorHAnsi" w:cstheme="minorHAnsi"/>
          <w:b/>
          <w:bCs/>
          <w:color w:val="auto"/>
        </w:rPr>
        <w:t>Load DICOM Data</w:t>
      </w:r>
      <w:r w:rsidRPr="00763E6E">
        <w:rPr>
          <w:rFonts w:asciiTheme="minorHAnsi" w:hAnsiTheme="minorHAnsi" w:cstheme="minorHAnsi"/>
          <w:color w:val="auto"/>
        </w:rPr>
        <w:t xml:space="preserve">. Alternatively, select the </w:t>
      </w:r>
      <w:r w:rsidRPr="000A5B05">
        <w:rPr>
          <w:rFonts w:asciiTheme="minorHAnsi" w:hAnsiTheme="minorHAnsi" w:cstheme="minorHAnsi"/>
          <w:b/>
          <w:bCs/>
          <w:color w:val="auto"/>
        </w:rPr>
        <w:t>DCM</w:t>
      </w:r>
      <w:r w:rsidRPr="00763E6E">
        <w:rPr>
          <w:rFonts w:asciiTheme="minorHAnsi" w:hAnsiTheme="minorHAnsi" w:cstheme="minorHAnsi"/>
          <w:color w:val="auto"/>
        </w:rPr>
        <w:t xml:space="preserve"> icon in the upper left corner of the toolbar.</w:t>
      </w:r>
    </w:p>
    <w:p w14:paraId="75899190" w14:textId="77777777" w:rsidR="00763E6E" w:rsidRPr="00763E6E" w:rsidRDefault="00763E6E" w:rsidP="00763E6E">
      <w:pPr>
        <w:pStyle w:val="ListParagraph"/>
        <w:ind w:left="0"/>
        <w:rPr>
          <w:rFonts w:asciiTheme="minorHAnsi" w:hAnsiTheme="minorHAnsi" w:cstheme="minorHAnsi"/>
          <w:color w:val="auto"/>
        </w:rPr>
      </w:pPr>
    </w:p>
    <w:p w14:paraId="6F8CCA36" w14:textId="41B1AAA6" w:rsidR="00D261CA" w:rsidRPr="00763E6E" w:rsidRDefault="002A18C0" w:rsidP="00763E6E">
      <w:pPr>
        <w:pStyle w:val="ListParagraph"/>
        <w:numPr>
          <w:ilvl w:val="1"/>
          <w:numId w:val="8"/>
        </w:numPr>
        <w:ind w:left="0" w:firstLine="0"/>
        <w:rPr>
          <w:rFonts w:asciiTheme="minorHAnsi" w:hAnsiTheme="minorHAnsi" w:cstheme="minorHAnsi"/>
          <w:color w:val="auto"/>
        </w:rPr>
      </w:pPr>
      <w:r w:rsidRPr="00763E6E">
        <w:rPr>
          <w:rFonts w:asciiTheme="minorHAnsi" w:hAnsiTheme="minorHAnsi" w:cstheme="minorHAnsi"/>
          <w:color w:val="auto"/>
        </w:rPr>
        <w:t xml:space="preserve">In the upper left corner of the </w:t>
      </w:r>
      <w:r w:rsidR="00544D87" w:rsidRPr="000A5B05">
        <w:rPr>
          <w:rFonts w:asciiTheme="minorHAnsi" w:hAnsiTheme="minorHAnsi" w:cstheme="minorHAnsi"/>
          <w:b/>
          <w:bCs/>
          <w:color w:val="auto"/>
        </w:rPr>
        <w:t>DICOM</w:t>
      </w:r>
      <w:r w:rsidRPr="000A5B05">
        <w:rPr>
          <w:rFonts w:asciiTheme="minorHAnsi" w:hAnsiTheme="minorHAnsi" w:cstheme="minorHAnsi"/>
          <w:b/>
          <w:bCs/>
          <w:color w:val="auto"/>
        </w:rPr>
        <w:t xml:space="preserve"> Browser</w:t>
      </w:r>
      <w:r w:rsidRPr="00763E6E">
        <w:rPr>
          <w:rFonts w:asciiTheme="minorHAnsi" w:hAnsiTheme="minorHAnsi" w:cstheme="minorHAnsi"/>
          <w:color w:val="auto"/>
        </w:rPr>
        <w:t xml:space="preserve"> panel select </w:t>
      </w:r>
      <w:r w:rsidR="000A5B05">
        <w:rPr>
          <w:rFonts w:asciiTheme="minorHAnsi" w:hAnsiTheme="minorHAnsi" w:cstheme="minorHAnsi"/>
          <w:b/>
          <w:bCs/>
          <w:color w:val="auto"/>
        </w:rPr>
        <w:t>I</w:t>
      </w:r>
      <w:r w:rsidRPr="000A5B05">
        <w:rPr>
          <w:rFonts w:asciiTheme="minorHAnsi" w:hAnsiTheme="minorHAnsi" w:cstheme="minorHAnsi"/>
          <w:b/>
          <w:bCs/>
          <w:color w:val="auto"/>
        </w:rPr>
        <w:t>mport</w:t>
      </w:r>
      <w:r w:rsidRPr="00763E6E">
        <w:rPr>
          <w:rFonts w:asciiTheme="minorHAnsi" w:hAnsiTheme="minorHAnsi" w:cstheme="minorHAnsi"/>
          <w:color w:val="auto"/>
        </w:rPr>
        <w:t xml:space="preserve">, then select the </w:t>
      </w:r>
      <w:r w:rsidRPr="00763E6E">
        <w:rPr>
          <w:rFonts w:asciiTheme="minorHAnsi" w:hAnsiTheme="minorHAnsi" w:cstheme="minorHAnsi"/>
          <w:color w:val="auto"/>
        </w:rPr>
        <w:lastRenderedPageBreak/>
        <w:t xml:space="preserve">location of </w:t>
      </w:r>
      <w:r w:rsidR="000A5B05">
        <w:rPr>
          <w:rFonts w:asciiTheme="minorHAnsi" w:hAnsiTheme="minorHAnsi" w:cstheme="minorHAnsi"/>
          <w:color w:val="auto"/>
        </w:rPr>
        <w:t>the</w:t>
      </w:r>
      <w:r w:rsidRPr="00763E6E">
        <w:rPr>
          <w:rFonts w:asciiTheme="minorHAnsi" w:hAnsiTheme="minorHAnsi" w:cstheme="minorHAnsi"/>
          <w:color w:val="auto"/>
        </w:rPr>
        <w:t xml:space="preserve"> HRCT study. Select the folder with the DCM images, </w:t>
      </w:r>
      <w:r w:rsidR="00BD7F7A" w:rsidRPr="00763E6E">
        <w:rPr>
          <w:rFonts w:asciiTheme="minorHAnsi" w:hAnsiTheme="minorHAnsi" w:cstheme="minorHAnsi"/>
          <w:color w:val="auto"/>
        </w:rPr>
        <w:t>and then</w:t>
      </w:r>
      <w:r w:rsidRPr="00763E6E">
        <w:rPr>
          <w:rFonts w:asciiTheme="minorHAnsi" w:hAnsiTheme="minorHAnsi" w:cstheme="minorHAnsi"/>
          <w:color w:val="auto"/>
        </w:rPr>
        <w:t xml:space="preserve"> select </w:t>
      </w:r>
      <w:r w:rsidR="000A5B05">
        <w:rPr>
          <w:rFonts w:asciiTheme="minorHAnsi" w:hAnsiTheme="minorHAnsi" w:cstheme="minorHAnsi"/>
          <w:b/>
          <w:bCs/>
          <w:color w:val="auto"/>
        </w:rPr>
        <w:t>I</w:t>
      </w:r>
      <w:r w:rsidRPr="000A5B05">
        <w:rPr>
          <w:rFonts w:asciiTheme="minorHAnsi" w:hAnsiTheme="minorHAnsi" w:cstheme="minorHAnsi"/>
          <w:b/>
          <w:bCs/>
          <w:color w:val="auto"/>
        </w:rPr>
        <w:t>mport</w:t>
      </w:r>
      <w:r w:rsidRPr="00763E6E">
        <w:rPr>
          <w:rFonts w:asciiTheme="minorHAnsi" w:hAnsiTheme="minorHAnsi" w:cstheme="minorHAnsi"/>
          <w:color w:val="auto"/>
        </w:rPr>
        <w:t>.</w:t>
      </w:r>
    </w:p>
    <w:p w14:paraId="4A6695CB" w14:textId="77777777" w:rsidR="00763E6E" w:rsidRPr="00763E6E" w:rsidRDefault="00763E6E" w:rsidP="00763E6E">
      <w:pPr>
        <w:rPr>
          <w:rFonts w:asciiTheme="minorHAnsi" w:hAnsiTheme="minorHAnsi" w:cstheme="minorHAnsi"/>
          <w:color w:val="auto"/>
        </w:rPr>
      </w:pPr>
    </w:p>
    <w:p w14:paraId="0736599B" w14:textId="26A58663" w:rsidR="00D261CA" w:rsidRPr="00763E6E" w:rsidRDefault="002A18C0" w:rsidP="00763E6E">
      <w:pPr>
        <w:pStyle w:val="ListParagraph"/>
        <w:numPr>
          <w:ilvl w:val="1"/>
          <w:numId w:val="8"/>
        </w:numPr>
        <w:ind w:left="0" w:firstLine="0"/>
        <w:rPr>
          <w:rFonts w:asciiTheme="minorHAnsi" w:hAnsiTheme="minorHAnsi" w:cstheme="minorHAnsi"/>
          <w:color w:val="auto"/>
        </w:rPr>
      </w:pPr>
      <w:r w:rsidRPr="00763E6E">
        <w:rPr>
          <w:rFonts w:asciiTheme="minorHAnsi" w:hAnsiTheme="minorHAnsi" w:cstheme="minorHAnsi"/>
          <w:color w:val="auto"/>
        </w:rPr>
        <w:t>Now</w:t>
      </w:r>
      <w:r w:rsidR="00544D87" w:rsidRPr="00763E6E">
        <w:rPr>
          <w:rFonts w:asciiTheme="minorHAnsi" w:hAnsiTheme="minorHAnsi" w:cstheme="minorHAnsi"/>
          <w:color w:val="auto"/>
        </w:rPr>
        <w:t xml:space="preserve"> that</w:t>
      </w:r>
      <w:r w:rsidRPr="00763E6E">
        <w:rPr>
          <w:rFonts w:asciiTheme="minorHAnsi" w:hAnsiTheme="minorHAnsi" w:cstheme="minorHAnsi"/>
          <w:color w:val="auto"/>
        </w:rPr>
        <w:t xml:space="preserve"> the HRCT study has been successfully imported</w:t>
      </w:r>
      <w:r w:rsidR="00544D87" w:rsidRPr="00763E6E">
        <w:rPr>
          <w:rFonts w:asciiTheme="minorHAnsi" w:hAnsiTheme="minorHAnsi" w:cstheme="minorHAnsi"/>
          <w:color w:val="auto"/>
        </w:rPr>
        <w:t xml:space="preserve">, click on the </w:t>
      </w:r>
      <w:r w:rsidR="00544D87" w:rsidRPr="000A5B05">
        <w:rPr>
          <w:rFonts w:asciiTheme="minorHAnsi" w:hAnsiTheme="minorHAnsi" w:cstheme="minorHAnsi"/>
          <w:b/>
          <w:bCs/>
          <w:color w:val="auto"/>
        </w:rPr>
        <w:t>Load</w:t>
      </w:r>
      <w:r w:rsidR="00544D87" w:rsidRPr="00763E6E">
        <w:rPr>
          <w:rFonts w:asciiTheme="minorHAnsi" w:hAnsiTheme="minorHAnsi" w:cstheme="minorHAnsi"/>
          <w:color w:val="auto"/>
        </w:rPr>
        <w:t xml:space="preserve"> button</w:t>
      </w:r>
      <w:r w:rsidRPr="00763E6E">
        <w:rPr>
          <w:rFonts w:asciiTheme="minorHAnsi" w:hAnsiTheme="minorHAnsi" w:cstheme="minorHAnsi"/>
          <w:color w:val="auto"/>
        </w:rPr>
        <w:t>.</w:t>
      </w:r>
    </w:p>
    <w:p w14:paraId="4BFB16E1" w14:textId="77777777" w:rsidR="00763E6E" w:rsidRPr="00763E6E" w:rsidRDefault="00763E6E" w:rsidP="00763E6E">
      <w:pPr>
        <w:rPr>
          <w:rFonts w:asciiTheme="minorHAnsi" w:hAnsiTheme="minorHAnsi" w:cstheme="minorHAnsi"/>
          <w:color w:val="auto"/>
        </w:rPr>
      </w:pPr>
    </w:p>
    <w:p w14:paraId="2D975F67" w14:textId="15576F70" w:rsidR="00D261CA" w:rsidRPr="00763E6E" w:rsidRDefault="002A18C0" w:rsidP="00763E6E">
      <w:pPr>
        <w:pStyle w:val="ListParagraph"/>
        <w:numPr>
          <w:ilvl w:val="0"/>
          <w:numId w:val="8"/>
        </w:numPr>
        <w:ind w:left="0" w:firstLine="0"/>
        <w:rPr>
          <w:rFonts w:asciiTheme="minorHAnsi" w:hAnsiTheme="minorHAnsi" w:cstheme="minorHAnsi"/>
          <w:color w:val="auto"/>
        </w:rPr>
      </w:pPr>
      <w:r w:rsidRPr="00763E6E">
        <w:rPr>
          <w:rFonts w:asciiTheme="minorHAnsi" w:hAnsiTheme="minorHAnsi" w:cstheme="minorHAnsi"/>
          <w:b/>
          <w:color w:val="auto"/>
        </w:rPr>
        <w:t>Creat</w:t>
      </w:r>
      <w:r w:rsidR="001129B0">
        <w:rPr>
          <w:rFonts w:asciiTheme="minorHAnsi" w:hAnsiTheme="minorHAnsi" w:cstheme="minorHAnsi"/>
          <w:b/>
          <w:color w:val="auto"/>
        </w:rPr>
        <w:t>ing</w:t>
      </w:r>
      <w:r w:rsidRPr="00763E6E">
        <w:rPr>
          <w:rFonts w:asciiTheme="minorHAnsi" w:hAnsiTheme="minorHAnsi" w:cstheme="minorHAnsi"/>
          <w:b/>
          <w:color w:val="auto"/>
        </w:rPr>
        <w:t xml:space="preserve"> the Segments</w:t>
      </w:r>
    </w:p>
    <w:p w14:paraId="7E58AC0D" w14:textId="77777777" w:rsidR="00763E6E" w:rsidRPr="00763E6E" w:rsidRDefault="00763E6E" w:rsidP="00763E6E">
      <w:pPr>
        <w:pStyle w:val="ListParagraph"/>
        <w:ind w:left="0"/>
        <w:rPr>
          <w:rFonts w:asciiTheme="minorHAnsi" w:hAnsiTheme="minorHAnsi" w:cstheme="minorHAnsi"/>
          <w:color w:val="auto"/>
        </w:rPr>
      </w:pPr>
    </w:p>
    <w:p w14:paraId="2333D0C1" w14:textId="30F6BCDD" w:rsidR="00D261CA" w:rsidRPr="00763E6E" w:rsidRDefault="000A5B05" w:rsidP="00763E6E">
      <w:pPr>
        <w:pStyle w:val="ListParagraph"/>
        <w:numPr>
          <w:ilvl w:val="1"/>
          <w:numId w:val="8"/>
        </w:numPr>
        <w:ind w:left="0" w:firstLine="0"/>
        <w:rPr>
          <w:rFonts w:asciiTheme="minorHAnsi" w:hAnsiTheme="minorHAnsi" w:cstheme="minorHAnsi"/>
          <w:color w:val="auto"/>
        </w:rPr>
      </w:pPr>
      <w:r>
        <w:rPr>
          <w:rFonts w:asciiTheme="minorHAnsi" w:hAnsiTheme="minorHAnsi" w:cstheme="minorHAnsi"/>
          <w:color w:val="auto"/>
        </w:rPr>
        <w:t>Create s</w:t>
      </w:r>
      <w:r w:rsidR="002A18C0" w:rsidRPr="00763E6E">
        <w:rPr>
          <w:rFonts w:asciiTheme="minorHAnsi" w:hAnsiTheme="minorHAnsi" w:cstheme="minorHAnsi"/>
          <w:color w:val="auto"/>
        </w:rPr>
        <w:t xml:space="preserve">egments in the </w:t>
      </w:r>
      <w:r w:rsidR="002A18C0" w:rsidRPr="000A5B05">
        <w:rPr>
          <w:rFonts w:asciiTheme="minorHAnsi" w:hAnsiTheme="minorHAnsi" w:cstheme="minorHAnsi"/>
          <w:b/>
          <w:bCs/>
          <w:color w:val="auto"/>
        </w:rPr>
        <w:t>Segmentations</w:t>
      </w:r>
      <w:r w:rsidR="002A18C0" w:rsidRPr="00763E6E">
        <w:rPr>
          <w:rFonts w:asciiTheme="minorHAnsi" w:hAnsiTheme="minorHAnsi" w:cstheme="minorHAnsi"/>
          <w:color w:val="auto"/>
        </w:rPr>
        <w:t xml:space="preserve"> section of the drop-down menu or directly in the sub-section </w:t>
      </w:r>
      <w:r w:rsidRPr="000A5B05">
        <w:rPr>
          <w:rFonts w:asciiTheme="minorHAnsi" w:hAnsiTheme="minorHAnsi" w:cstheme="minorHAnsi"/>
          <w:b/>
          <w:bCs/>
          <w:color w:val="auto"/>
        </w:rPr>
        <w:t>Segment Editor</w:t>
      </w:r>
      <w:r w:rsidRPr="00763E6E">
        <w:rPr>
          <w:rFonts w:asciiTheme="minorHAnsi" w:hAnsiTheme="minorHAnsi" w:cstheme="minorHAnsi"/>
          <w:color w:val="auto"/>
        </w:rPr>
        <w:t xml:space="preserve"> </w:t>
      </w:r>
      <w:r w:rsidR="002A18C0" w:rsidRPr="00763E6E">
        <w:rPr>
          <w:rFonts w:asciiTheme="minorHAnsi" w:hAnsiTheme="minorHAnsi" w:cstheme="minorHAnsi"/>
          <w:color w:val="auto"/>
        </w:rPr>
        <w:t>found in the d</w:t>
      </w:r>
      <w:r w:rsidR="00544D87" w:rsidRPr="00763E6E">
        <w:rPr>
          <w:rFonts w:asciiTheme="minorHAnsi" w:hAnsiTheme="minorHAnsi" w:cstheme="minorHAnsi"/>
          <w:color w:val="auto"/>
        </w:rPr>
        <w:t xml:space="preserve">rop-down menu’s </w:t>
      </w:r>
      <w:r w:rsidR="00544D87" w:rsidRPr="000A5B05">
        <w:rPr>
          <w:rFonts w:asciiTheme="minorHAnsi" w:hAnsiTheme="minorHAnsi" w:cstheme="minorHAnsi"/>
          <w:b/>
          <w:bCs/>
          <w:color w:val="auto"/>
        </w:rPr>
        <w:t>Segmentation</w:t>
      </w:r>
      <w:r w:rsidR="00544D87" w:rsidRPr="00763E6E">
        <w:rPr>
          <w:rFonts w:asciiTheme="minorHAnsi" w:hAnsiTheme="minorHAnsi" w:cstheme="minorHAnsi"/>
          <w:color w:val="auto"/>
        </w:rPr>
        <w:t xml:space="preserve"> </w:t>
      </w:r>
      <w:r w:rsidR="002A18C0" w:rsidRPr="00763E6E">
        <w:rPr>
          <w:rFonts w:asciiTheme="minorHAnsi" w:hAnsiTheme="minorHAnsi" w:cstheme="minorHAnsi"/>
          <w:color w:val="auto"/>
        </w:rPr>
        <w:t>section, or again as a dedicated icon in the toolbar.</w:t>
      </w:r>
    </w:p>
    <w:p w14:paraId="42744BA7" w14:textId="77777777" w:rsidR="00763E6E" w:rsidRPr="00763E6E" w:rsidRDefault="00763E6E" w:rsidP="00763E6E">
      <w:pPr>
        <w:pStyle w:val="ListParagraph"/>
        <w:ind w:left="0"/>
        <w:rPr>
          <w:rFonts w:asciiTheme="minorHAnsi" w:hAnsiTheme="minorHAnsi" w:cstheme="minorHAnsi"/>
          <w:color w:val="auto"/>
        </w:rPr>
      </w:pPr>
    </w:p>
    <w:p w14:paraId="15DC49E4" w14:textId="0791C0D7" w:rsidR="00D261CA" w:rsidRPr="00763E6E" w:rsidRDefault="002A18C0" w:rsidP="00763E6E">
      <w:pPr>
        <w:pStyle w:val="ListParagraph"/>
        <w:numPr>
          <w:ilvl w:val="1"/>
          <w:numId w:val="8"/>
        </w:numPr>
        <w:ind w:left="0" w:firstLine="0"/>
        <w:rPr>
          <w:rFonts w:asciiTheme="minorHAnsi" w:hAnsiTheme="minorHAnsi" w:cstheme="minorHAnsi"/>
          <w:color w:val="auto"/>
        </w:rPr>
      </w:pPr>
      <w:r w:rsidRPr="00763E6E">
        <w:rPr>
          <w:rFonts w:asciiTheme="minorHAnsi" w:hAnsiTheme="minorHAnsi" w:cstheme="minorHAnsi"/>
          <w:color w:val="auto"/>
        </w:rPr>
        <w:t xml:space="preserve">In the drop-down menu next to </w:t>
      </w:r>
      <w:r w:rsidRPr="000A5B05">
        <w:rPr>
          <w:rFonts w:asciiTheme="minorHAnsi" w:hAnsiTheme="minorHAnsi" w:cstheme="minorHAnsi"/>
          <w:b/>
          <w:bCs/>
          <w:color w:val="auto"/>
        </w:rPr>
        <w:t>Master Volume</w:t>
      </w:r>
      <w:r w:rsidR="000A5B05">
        <w:rPr>
          <w:rFonts w:asciiTheme="minorHAnsi" w:hAnsiTheme="minorHAnsi" w:cstheme="minorHAnsi"/>
          <w:b/>
          <w:bCs/>
          <w:color w:val="auto"/>
        </w:rPr>
        <w:t>,</w:t>
      </w:r>
      <w:r w:rsidRPr="00763E6E">
        <w:rPr>
          <w:rFonts w:asciiTheme="minorHAnsi" w:hAnsiTheme="minorHAnsi" w:cstheme="minorHAnsi"/>
          <w:color w:val="auto"/>
        </w:rPr>
        <w:t xml:space="preserve"> select </w:t>
      </w:r>
      <w:r w:rsidR="000A5B05">
        <w:rPr>
          <w:rFonts w:asciiTheme="minorHAnsi" w:hAnsiTheme="minorHAnsi" w:cstheme="minorHAnsi"/>
          <w:color w:val="auto"/>
        </w:rPr>
        <w:t>the</w:t>
      </w:r>
      <w:r w:rsidRPr="00763E6E">
        <w:rPr>
          <w:rFonts w:asciiTheme="minorHAnsi" w:hAnsiTheme="minorHAnsi" w:cstheme="minorHAnsi"/>
          <w:color w:val="auto"/>
        </w:rPr>
        <w:t xml:space="preserve"> HRCT study.</w:t>
      </w:r>
    </w:p>
    <w:p w14:paraId="1FB146A9" w14:textId="77777777" w:rsidR="00763E6E" w:rsidRPr="00763E6E" w:rsidRDefault="00763E6E" w:rsidP="00763E6E">
      <w:pPr>
        <w:rPr>
          <w:rFonts w:asciiTheme="minorHAnsi" w:hAnsiTheme="minorHAnsi" w:cstheme="minorHAnsi"/>
          <w:color w:val="auto"/>
        </w:rPr>
      </w:pPr>
    </w:p>
    <w:p w14:paraId="7240A0A2" w14:textId="7BE822FF" w:rsidR="00763E6E" w:rsidRDefault="002A18C0" w:rsidP="00763E6E">
      <w:pPr>
        <w:pStyle w:val="ListParagraph"/>
        <w:numPr>
          <w:ilvl w:val="1"/>
          <w:numId w:val="8"/>
        </w:numPr>
        <w:ind w:left="0" w:firstLine="0"/>
        <w:rPr>
          <w:rFonts w:asciiTheme="minorHAnsi" w:hAnsiTheme="minorHAnsi" w:cstheme="minorHAnsi"/>
          <w:color w:val="auto"/>
        </w:rPr>
      </w:pPr>
      <w:r w:rsidRPr="00763E6E">
        <w:rPr>
          <w:rFonts w:asciiTheme="minorHAnsi" w:hAnsiTheme="minorHAnsi" w:cstheme="minorHAnsi"/>
          <w:color w:val="auto"/>
        </w:rPr>
        <w:t xml:space="preserve">Select </w:t>
      </w:r>
      <w:r w:rsidRPr="000A5B05">
        <w:rPr>
          <w:rFonts w:asciiTheme="minorHAnsi" w:hAnsiTheme="minorHAnsi" w:cstheme="minorHAnsi"/>
          <w:b/>
          <w:bCs/>
          <w:color w:val="auto"/>
        </w:rPr>
        <w:t>Add</w:t>
      </w:r>
      <w:r w:rsidRPr="00763E6E">
        <w:rPr>
          <w:rFonts w:asciiTheme="minorHAnsi" w:hAnsiTheme="minorHAnsi" w:cstheme="minorHAnsi"/>
          <w:color w:val="auto"/>
        </w:rPr>
        <w:t xml:space="preserve"> and create three new segments, which will be automatically named </w:t>
      </w:r>
      <w:r w:rsidRPr="000A5B05">
        <w:rPr>
          <w:rFonts w:asciiTheme="minorHAnsi" w:hAnsiTheme="minorHAnsi" w:cstheme="minorHAnsi"/>
          <w:b/>
          <w:bCs/>
          <w:color w:val="auto"/>
        </w:rPr>
        <w:t>Segment 1, 2 and 3</w:t>
      </w:r>
      <w:r w:rsidRPr="00763E6E">
        <w:rPr>
          <w:rFonts w:asciiTheme="minorHAnsi" w:hAnsiTheme="minorHAnsi" w:cstheme="minorHAnsi"/>
          <w:color w:val="auto"/>
        </w:rPr>
        <w:t>. Double click on each one and r</w:t>
      </w:r>
      <w:r w:rsidR="00ED0AFC" w:rsidRPr="00763E6E">
        <w:rPr>
          <w:rFonts w:asciiTheme="minorHAnsi" w:hAnsiTheme="minorHAnsi" w:cstheme="minorHAnsi"/>
          <w:color w:val="auto"/>
        </w:rPr>
        <w:t>ename them respectively “</w:t>
      </w:r>
      <w:proofErr w:type="spellStart"/>
      <w:r w:rsidR="00E00B3A" w:rsidRPr="00763E6E">
        <w:rPr>
          <w:rFonts w:asciiTheme="minorHAnsi" w:hAnsiTheme="minorHAnsi" w:cstheme="minorHAnsi"/>
          <w:color w:val="auto"/>
        </w:rPr>
        <w:t>tlv</w:t>
      </w:r>
      <w:proofErr w:type="spellEnd"/>
      <w:r w:rsidR="00ED0AFC" w:rsidRPr="00763E6E">
        <w:rPr>
          <w:rFonts w:asciiTheme="minorHAnsi" w:hAnsiTheme="minorHAnsi" w:cstheme="minorHAnsi"/>
          <w:color w:val="auto"/>
        </w:rPr>
        <w:t>” (</w:t>
      </w:r>
      <w:r w:rsidRPr="00763E6E">
        <w:rPr>
          <w:rFonts w:asciiTheme="minorHAnsi" w:hAnsiTheme="minorHAnsi" w:cstheme="minorHAnsi"/>
          <w:color w:val="auto"/>
        </w:rPr>
        <w:t>Total Lung Parenchyma</w:t>
      </w:r>
      <w:r w:rsidR="00ED0AFC" w:rsidRPr="00763E6E">
        <w:rPr>
          <w:rFonts w:asciiTheme="minorHAnsi" w:hAnsiTheme="minorHAnsi" w:cstheme="minorHAnsi"/>
          <w:color w:val="auto"/>
        </w:rPr>
        <w:t>)</w:t>
      </w:r>
      <w:r w:rsidRPr="00763E6E">
        <w:rPr>
          <w:rFonts w:asciiTheme="minorHAnsi" w:hAnsiTheme="minorHAnsi" w:cstheme="minorHAnsi"/>
          <w:color w:val="auto"/>
        </w:rPr>
        <w:t>, “</w:t>
      </w:r>
      <w:proofErr w:type="spellStart"/>
      <w:r w:rsidR="00E00B3A" w:rsidRPr="00763E6E">
        <w:rPr>
          <w:rFonts w:asciiTheme="minorHAnsi" w:hAnsiTheme="minorHAnsi" w:cstheme="minorHAnsi"/>
          <w:color w:val="auto"/>
        </w:rPr>
        <w:t>ggo</w:t>
      </w:r>
      <w:proofErr w:type="spellEnd"/>
      <w:r w:rsidRPr="00763E6E">
        <w:rPr>
          <w:rFonts w:asciiTheme="minorHAnsi" w:hAnsiTheme="minorHAnsi" w:cstheme="minorHAnsi"/>
          <w:color w:val="auto"/>
        </w:rPr>
        <w:t>” (Ground Glass Opacities) and “</w:t>
      </w:r>
      <w:r w:rsidR="00E00B3A" w:rsidRPr="00763E6E">
        <w:rPr>
          <w:rFonts w:asciiTheme="minorHAnsi" w:hAnsiTheme="minorHAnsi" w:cstheme="minorHAnsi"/>
          <w:color w:val="auto"/>
        </w:rPr>
        <w:t>cons</w:t>
      </w:r>
      <w:r w:rsidRPr="00763E6E">
        <w:rPr>
          <w:rFonts w:asciiTheme="minorHAnsi" w:hAnsiTheme="minorHAnsi" w:cstheme="minorHAnsi"/>
          <w:color w:val="auto"/>
        </w:rPr>
        <w:t>” (</w:t>
      </w:r>
      <w:r w:rsidR="00ED0AFC" w:rsidRPr="00763E6E">
        <w:rPr>
          <w:rFonts w:asciiTheme="minorHAnsi" w:hAnsiTheme="minorHAnsi" w:cstheme="minorHAnsi"/>
          <w:color w:val="auto"/>
        </w:rPr>
        <w:t>C</w:t>
      </w:r>
      <w:r w:rsidRPr="00763E6E">
        <w:rPr>
          <w:rFonts w:asciiTheme="minorHAnsi" w:hAnsiTheme="minorHAnsi" w:cstheme="minorHAnsi"/>
          <w:color w:val="auto"/>
        </w:rPr>
        <w:t xml:space="preserve">onsolidations). If in </w:t>
      </w:r>
      <w:r w:rsidR="000A5B05">
        <w:rPr>
          <w:rFonts w:asciiTheme="minorHAnsi" w:hAnsiTheme="minorHAnsi" w:cstheme="minorHAnsi"/>
          <w:color w:val="auto"/>
        </w:rPr>
        <w:t>the</w:t>
      </w:r>
      <w:r w:rsidRPr="00763E6E">
        <w:rPr>
          <w:rFonts w:asciiTheme="minorHAnsi" w:hAnsiTheme="minorHAnsi" w:cstheme="minorHAnsi"/>
          <w:color w:val="auto"/>
        </w:rPr>
        <w:t xml:space="preserve"> HRCT study additional pathological findings coexist, such as pleural effusion, lung cancer, fibrotic areas and so on, create additional segments. The same applies to artifacts. </w:t>
      </w:r>
    </w:p>
    <w:p w14:paraId="5F65003D" w14:textId="77777777" w:rsidR="00763E6E" w:rsidRPr="00763E6E" w:rsidRDefault="00763E6E" w:rsidP="00763E6E">
      <w:pPr>
        <w:rPr>
          <w:rFonts w:asciiTheme="minorHAnsi" w:hAnsiTheme="minorHAnsi" w:cstheme="minorHAnsi"/>
          <w:color w:val="auto"/>
        </w:rPr>
      </w:pPr>
    </w:p>
    <w:p w14:paraId="360C950E" w14:textId="01CDD311" w:rsidR="00D261CA" w:rsidRPr="00763E6E" w:rsidRDefault="002A18C0" w:rsidP="00763E6E">
      <w:pPr>
        <w:pStyle w:val="ListParagraph"/>
        <w:numPr>
          <w:ilvl w:val="0"/>
          <w:numId w:val="8"/>
        </w:numPr>
        <w:ind w:left="0" w:firstLine="0"/>
        <w:rPr>
          <w:rFonts w:asciiTheme="minorHAnsi" w:hAnsiTheme="minorHAnsi" w:cstheme="minorHAnsi"/>
          <w:color w:val="auto"/>
        </w:rPr>
      </w:pPr>
      <w:r w:rsidRPr="00763E6E">
        <w:rPr>
          <w:rFonts w:asciiTheme="minorHAnsi" w:hAnsiTheme="minorHAnsi" w:cstheme="minorHAnsi"/>
          <w:b/>
          <w:color w:val="auto"/>
        </w:rPr>
        <w:t>Definition of the TLP segment</w:t>
      </w:r>
    </w:p>
    <w:p w14:paraId="349F0F29" w14:textId="77777777" w:rsidR="00763E6E" w:rsidRPr="00763E6E" w:rsidRDefault="00763E6E" w:rsidP="00763E6E">
      <w:pPr>
        <w:pStyle w:val="ListParagraph"/>
        <w:ind w:left="0"/>
        <w:rPr>
          <w:rFonts w:asciiTheme="minorHAnsi" w:hAnsiTheme="minorHAnsi" w:cstheme="minorHAnsi"/>
          <w:color w:val="auto"/>
        </w:rPr>
      </w:pPr>
    </w:p>
    <w:p w14:paraId="0D66E769" w14:textId="33853F2B" w:rsidR="00763E6E" w:rsidRDefault="00763E6E" w:rsidP="00763E6E">
      <w:pPr>
        <w:rPr>
          <w:rFonts w:asciiTheme="minorHAnsi" w:hAnsiTheme="minorHAnsi" w:cstheme="minorHAnsi"/>
          <w:color w:val="auto"/>
        </w:rPr>
      </w:pPr>
      <w:r>
        <w:rPr>
          <w:rFonts w:asciiTheme="minorHAnsi" w:hAnsiTheme="minorHAnsi" w:cstheme="minorHAnsi"/>
          <w:color w:val="auto"/>
        </w:rPr>
        <w:t xml:space="preserve">NOTE: </w:t>
      </w:r>
      <w:r w:rsidR="002A18C0" w:rsidRPr="009F2071">
        <w:rPr>
          <w:rFonts w:asciiTheme="minorHAnsi" w:hAnsiTheme="minorHAnsi" w:cstheme="minorHAnsi"/>
          <w:color w:val="auto"/>
        </w:rPr>
        <w:t xml:space="preserve">An accurate definition of the TLP segment is fundamental, as it will be used for masking the HRCT during the definition of the GGO and CDs segments. </w:t>
      </w:r>
    </w:p>
    <w:p w14:paraId="5844E0DA" w14:textId="77777777" w:rsidR="00763E6E" w:rsidRPr="009F2071" w:rsidRDefault="00763E6E" w:rsidP="00763E6E">
      <w:pPr>
        <w:rPr>
          <w:rFonts w:asciiTheme="minorHAnsi" w:hAnsiTheme="minorHAnsi" w:cstheme="minorHAnsi"/>
          <w:color w:val="auto"/>
        </w:rPr>
      </w:pPr>
    </w:p>
    <w:p w14:paraId="03CB54B8" w14:textId="3CF0B713" w:rsidR="00763E6E" w:rsidRPr="00763E6E" w:rsidRDefault="002A18C0" w:rsidP="00763E6E">
      <w:pPr>
        <w:pStyle w:val="ListParagraph"/>
        <w:numPr>
          <w:ilvl w:val="1"/>
          <w:numId w:val="8"/>
        </w:numPr>
        <w:ind w:left="0" w:firstLine="0"/>
        <w:rPr>
          <w:rFonts w:asciiTheme="minorHAnsi" w:hAnsiTheme="minorHAnsi" w:cstheme="minorHAnsi"/>
          <w:color w:val="auto"/>
        </w:rPr>
      </w:pPr>
      <w:r w:rsidRPr="00763E6E">
        <w:rPr>
          <w:rFonts w:asciiTheme="minorHAnsi" w:hAnsiTheme="minorHAnsi" w:cstheme="minorHAnsi"/>
          <w:color w:val="auto"/>
        </w:rPr>
        <w:t xml:space="preserve">As a first step, in the </w:t>
      </w:r>
      <w:r w:rsidR="000A5B05" w:rsidRPr="000A5B05">
        <w:rPr>
          <w:rFonts w:asciiTheme="minorHAnsi" w:hAnsiTheme="minorHAnsi" w:cstheme="minorHAnsi"/>
          <w:b/>
          <w:bCs/>
          <w:color w:val="auto"/>
        </w:rPr>
        <w:t>Segment Editor</w:t>
      </w:r>
      <w:r w:rsidRPr="00763E6E">
        <w:rPr>
          <w:rFonts w:asciiTheme="minorHAnsi" w:hAnsiTheme="minorHAnsi" w:cstheme="minorHAnsi"/>
          <w:color w:val="auto"/>
        </w:rPr>
        <w:t xml:space="preserve"> section, after selecting the TLP segment, choose the </w:t>
      </w:r>
      <w:r w:rsidR="00ED0AFC" w:rsidRPr="000A5B05">
        <w:rPr>
          <w:rFonts w:asciiTheme="minorHAnsi" w:hAnsiTheme="minorHAnsi" w:cstheme="minorHAnsi"/>
          <w:b/>
          <w:bCs/>
          <w:color w:val="auto"/>
        </w:rPr>
        <w:t>Threshold</w:t>
      </w:r>
      <w:r w:rsidRPr="00763E6E">
        <w:rPr>
          <w:rFonts w:asciiTheme="minorHAnsi" w:hAnsiTheme="minorHAnsi" w:cstheme="minorHAnsi"/>
          <w:color w:val="auto"/>
        </w:rPr>
        <w:t xml:space="preserve"> instrument. </w:t>
      </w:r>
    </w:p>
    <w:p w14:paraId="4A714F52" w14:textId="77777777" w:rsidR="00763E6E" w:rsidRPr="00763E6E" w:rsidRDefault="00763E6E" w:rsidP="00763E6E">
      <w:pPr>
        <w:pStyle w:val="ListParagraph"/>
        <w:ind w:left="0"/>
        <w:rPr>
          <w:rFonts w:asciiTheme="minorHAnsi" w:hAnsiTheme="minorHAnsi" w:cstheme="minorHAnsi"/>
          <w:color w:val="auto"/>
        </w:rPr>
      </w:pPr>
    </w:p>
    <w:p w14:paraId="2FAB9BC6" w14:textId="04E92A40" w:rsidR="00763E6E" w:rsidRPr="009F2071" w:rsidRDefault="00544D87" w:rsidP="00763E6E">
      <w:pPr>
        <w:pStyle w:val="ListParagraph"/>
        <w:numPr>
          <w:ilvl w:val="1"/>
          <w:numId w:val="8"/>
        </w:numPr>
        <w:ind w:left="0" w:firstLine="0"/>
        <w:rPr>
          <w:rFonts w:asciiTheme="minorHAnsi" w:hAnsiTheme="minorHAnsi" w:cstheme="minorHAnsi"/>
          <w:color w:val="auto"/>
        </w:rPr>
      </w:pPr>
      <w:r>
        <w:rPr>
          <w:rFonts w:asciiTheme="minorHAnsi" w:hAnsiTheme="minorHAnsi" w:cstheme="minorHAnsi"/>
          <w:color w:val="auto"/>
        </w:rPr>
        <w:t>Set</w:t>
      </w:r>
      <w:r w:rsidR="002A18C0" w:rsidRPr="009F2071">
        <w:rPr>
          <w:rFonts w:asciiTheme="minorHAnsi" w:hAnsiTheme="minorHAnsi" w:cstheme="minorHAnsi"/>
          <w:color w:val="auto"/>
        </w:rPr>
        <w:t xml:space="preserve"> a </w:t>
      </w:r>
      <w:r w:rsidR="00ED0AFC" w:rsidRPr="009F2071">
        <w:rPr>
          <w:rFonts w:asciiTheme="minorHAnsi" w:hAnsiTheme="minorHAnsi" w:cstheme="minorHAnsi"/>
          <w:color w:val="auto"/>
        </w:rPr>
        <w:t>threshold</w:t>
      </w:r>
      <w:r w:rsidR="002A18C0" w:rsidRPr="009F2071">
        <w:rPr>
          <w:rFonts w:asciiTheme="minorHAnsi" w:hAnsiTheme="minorHAnsi" w:cstheme="minorHAnsi"/>
          <w:color w:val="auto"/>
        </w:rPr>
        <w:t xml:space="preserve"> large enough to include both the healthy lung parenchyma and the ground glass opacities. Using the values re</w:t>
      </w:r>
      <w:r w:rsidR="002C5BA8" w:rsidRPr="009F2071">
        <w:rPr>
          <w:rFonts w:asciiTheme="minorHAnsi" w:hAnsiTheme="minorHAnsi" w:cstheme="minorHAnsi"/>
          <w:color w:val="auto"/>
        </w:rPr>
        <w:t>ported in scientific literature</w:t>
      </w:r>
      <w:r w:rsidR="0057324C">
        <w:rPr>
          <w:rFonts w:asciiTheme="minorHAnsi" w:hAnsiTheme="minorHAnsi" w:cstheme="minorHAnsi"/>
          <w:color w:val="auto"/>
        </w:rPr>
        <w:t xml:space="preserve"> </w:t>
      </w:r>
      <w:r w:rsidR="002A18C0" w:rsidRPr="009F2071">
        <w:rPr>
          <w:rFonts w:asciiTheme="minorHAnsi" w:hAnsiTheme="minorHAnsi" w:cstheme="minorHAnsi"/>
          <w:color w:val="auto"/>
        </w:rPr>
        <w:t>with the necessary adjustments</w:t>
      </w:r>
      <w:r w:rsidR="00E00B3A">
        <w:rPr>
          <w:rFonts w:asciiTheme="minorHAnsi" w:hAnsiTheme="minorHAnsi" w:cstheme="minorHAnsi"/>
          <w:color w:val="auto"/>
        </w:rPr>
        <w:t xml:space="preserve"> to comply with the textbook definition of GGO</w:t>
      </w:r>
      <w:r w:rsidR="002A18C0" w:rsidRPr="009F2071">
        <w:rPr>
          <w:rFonts w:asciiTheme="minorHAnsi" w:hAnsiTheme="minorHAnsi" w:cstheme="minorHAnsi"/>
          <w:color w:val="auto"/>
        </w:rPr>
        <w:t xml:space="preserve">, we found that setting the </w:t>
      </w:r>
      <w:r w:rsidRPr="009F2071">
        <w:rPr>
          <w:rFonts w:asciiTheme="minorHAnsi" w:hAnsiTheme="minorHAnsi" w:cstheme="minorHAnsi"/>
          <w:color w:val="auto"/>
        </w:rPr>
        <w:t>threshold</w:t>
      </w:r>
      <w:r w:rsidR="002A18C0" w:rsidRPr="009F2071">
        <w:rPr>
          <w:rFonts w:asciiTheme="minorHAnsi" w:hAnsiTheme="minorHAnsi" w:cstheme="minorHAnsi"/>
          <w:color w:val="auto"/>
        </w:rPr>
        <w:t xml:space="preserve"> between -1000 HU and -2</w:t>
      </w:r>
      <w:r w:rsidR="00E00B3A">
        <w:rPr>
          <w:rFonts w:asciiTheme="minorHAnsi" w:hAnsiTheme="minorHAnsi" w:cstheme="minorHAnsi"/>
          <w:color w:val="auto"/>
        </w:rPr>
        <w:t>5</w:t>
      </w:r>
      <w:r w:rsidR="002A18C0" w:rsidRPr="009F2071">
        <w:rPr>
          <w:rFonts w:asciiTheme="minorHAnsi" w:hAnsiTheme="minorHAnsi" w:cstheme="minorHAnsi"/>
          <w:color w:val="auto"/>
        </w:rPr>
        <w:t>0 HU works well</w:t>
      </w:r>
      <w:r w:rsidR="0057324C" w:rsidRPr="009F2071">
        <w:rPr>
          <w:rFonts w:asciiTheme="minorHAnsi" w:hAnsiTheme="minorHAnsi" w:cstheme="minorHAnsi"/>
          <w:color w:val="auto"/>
          <w:vertAlign w:val="superscript"/>
        </w:rPr>
        <w:t>6</w:t>
      </w:r>
      <w:r w:rsidR="0057324C">
        <w:rPr>
          <w:rFonts w:asciiTheme="minorHAnsi" w:hAnsiTheme="minorHAnsi" w:cstheme="minorHAnsi"/>
          <w:color w:val="auto"/>
          <w:vertAlign w:val="superscript"/>
        </w:rPr>
        <w:t>,14,15,16,17</w:t>
      </w:r>
      <w:r w:rsidR="002A18C0" w:rsidRPr="009F2071">
        <w:rPr>
          <w:rFonts w:asciiTheme="minorHAnsi" w:hAnsiTheme="minorHAnsi" w:cstheme="minorHAnsi"/>
          <w:color w:val="auto"/>
        </w:rPr>
        <w:t xml:space="preserve">. Then select </w:t>
      </w:r>
      <w:r w:rsidR="000A5B05">
        <w:rPr>
          <w:rFonts w:asciiTheme="minorHAnsi" w:hAnsiTheme="minorHAnsi" w:cstheme="minorHAnsi"/>
          <w:b/>
          <w:bCs/>
          <w:color w:val="auto"/>
        </w:rPr>
        <w:t>A</w:t>
      </w:r>
      <w:r w:rsidR="002A18C0" w:rsidRPr="000A5B05">
        <w:rPr>
          <w:rFonts w:asciiTheme="minorHAnsi" w:hAnsiTheme="minorHAnsi" w:cstheme="minorHAnsi"/>
          <w:b/>
          <w:bCs/>
          <w:color w:val="auto"/>
        </w:rPr>
        <w:t>pply</w:t>
      </w:r>
      <w:r w:rsidR="002A18C0" w:rsidRPr="009F2071">
        <w:rPr>
          <w:rFonts w:asciiTheme="minorHAnsi" w:hAnsiTheme="minorHAnsi" w:cstheme="minorHAnsi"/>
          <w:color w:val="auto"/>
        </w:rPr>
        <w:t>.</w:t>
      </w:r>
    </w:p>
    <w:p w14:paraId="7E69A292" w14:textId="77777777" w:rsidR="00763E6E" w:rsidRDefault="00763E6E" w:rsidP="00763E6E">
      <w:pPr>
        <w:pStyle w:val="ListParagraph"/>
        <w:ind w:left="0"/>
        <w:rPr>
          <w:rFonts w:asciiTheme="minorHAnsi" w:hAnsiTheme="minorHAnsi" w:cstheme="minorHAnsi"/>
          <w:color w:val="auto"/>
        </w:rPr>
      </w:pPr>
    </w:p>
    <w:p w14:paraId="7CADC5CC" w14:textId="6507AD78" w:rsidR="00D261CA" w:rsidRPr="009F2071" w:rsidRDefault="002A18C0" w:rsidP="00763E6E">
      <w:pPr>
        <w:pStyle w:val="ListParagraph"/>
        <w:numPr>
          <w:ilvl w:val="1"/>
          <w:numId w:val="8"/>
        </w:numPr>
        <w:ind w:left="0" w:firstLine="0"/>
        <w:rPr>
          <w:rFonts w:asciiTheme="minorHAnsi" w:hAnsiTheme="minorHAnsi" w:cstheme="minorHAnsi"/>
          <w:color w:val="auto"/>
        </w:rPr>
      </w:pPr>
      <w:r w:rsidRPr="009F2071">
        <w:rPr>
          <w:rFonts w:asciiTheme="minorHAnsi" w:hAnsiTheme="minorHAnsi" w:cstheme="minorHAnsi"/>
          <w:color w:val="auto"/>
        </w:rPr>
        <w:t>The segment so defined will include both the air inside the lungs and the air outside the chest (i.e.</w:t>
      </w:r>
      <w:r w:rsidR="000A5B05">
        <w:rPr>
          <w:rFonts w:asciiTheme="minorHAnsi" w:hAnsiTheme="minorHAnsi" w:cstheme="minorHAnsi"/>
          <w:color w:val="auto"/>
        </w:rPr>
        <w:t>,</w:t>
      </w:r>
      <w:r w:rsidRPr="009F2071">
        <w:rPr>
          <w:rFonts w:asciiTheme="minorHAnsi" w:hAnsiTheme="minorHAnsi" w:cstheme="minorHAnsi"/>
          <w:color w:val="auto"/>
        </w:rPr>
        <w:t xml:space="preserve"> the air outside the patient). </w:t>
      </w:r>
      <w:proofErr w:type="gramStart"/>
      <w:r w:rsidRPr="009F2071">
        <w:rPr>
          <w:rFonts w:asciiTheme="minorHAnsi" w:hAnsiTheme="minorHAnsi" w:cstheme="minorHAnsi"/>
          <w:color w:val="auto"/>
        </w:rPr>
        <w:t>In order to</w:t>
      </w:r>
      <w:proofErr w:type="gramEnd"/>
      <w:r w:rsidRPr="009F2071">
        <w:rPr>
          <w:rFonts w:asciiTheme="minorHAnsi" w:hAnsiTheme="minorHAnsi" w:cstheme="minorHAnsi"/>
          <w:color w:val="auto"/>
        </w:rPr>
        <w:t xml:space="preserve"> isolate the lung parenchyma, use the </w:t>
      </w:r>
      <w:r w:rsidRPr="000A5B05">
        <w:rPr>
          <w:rFonts w:asciiTheme="minorHAnsi" w:hAnsiTheme="minorHAnsi" w:cstheme="minorHAnsi"/>
          <w:b/>
          <w:bCs/>
          <w:color w:val="auto"/>
        </w:rPr>
        <w:t>Islands</w:t>
      </w:r>
      <w:r w:rsidR="00544D87">
        <w:rPr>
          <w:rFonts w:asciiTheme="minorHAnsi" w:hAnsiTheme="minorHAnsi" w:cstheme="minorHAnsi"/>
          <w:color w:val="auto"/>
        </w:rPr>
        <w:t xml:space="preserve"> </w:t>
      </w:r>
      <w:r w:rsidRPr="009F2071">
        <w:rPr>
          <w:rFonts w:asciiTheme="minorHAnsi" w:hAnsiTheme="minorHAnsi" w:cstheme="minorHAnsi"/>
          <w:color w:val="auto"/>
        </w:rPr>
        <w:t xml:space="preserve">tool, found in the </w:t>
      </w:r>
      <w:r w:rsidRPr="000A5B05">
        <w:rPr>
          <w:rFonts w:asciiTheme="minorHAnsi" w:hAnsiTheme="minorHAnsi" w:cstheme="minorHAnsi"/>
          <w:b/>
          <w:bCs/>
          <w:color w:val="auto"/>
        </w:rPr>
        <w:t>Segment Editor</w:t>
      </w:r>
      <w:r w:rsidRPr="000A5B05">
        <w:rPr>
          <w:rFonts w:asciiTheme="minorHAnsi" w:hAnsiTheme="minorHAnsi" w:cstheme="minorHAnsi"/>
          <w:color w:val="auto"/>
        </w:rPr>
        <w:t xml:space="preserve">, </w:t>
      </w:r>
      <w:r w:rsidRPr="009F2071">
        <w:rPr>
          <w:rFonts w:asciiTheme="minorHAnsi" w:hAnsiTheme="minorHAnsi" w:cstheme="minorHAnsi"/>
          <w:color w:val="auto"/>
        </w:rPr>
        <w:t xml:space="preserve">and choose </w:t>
      </w:r>
      <w:r w:rsidR="00C7436F">
        <w:rPr>
          <w:rFonts w:asciiTheme="minorHAnsi" w:hAnsiTheme="minorHAnsi" w:cstheme="minorHAnsi"/>
          <w:b/>
          <w:bCs/>
          <w:color w:val="auto"/>
        </w:rPr>
        <w:t>Keep</w:t>
      </w:r>
      <w:r w:rsidRPr="000A5B05">
        <w:rPr>
          <w:rFonts w:asciiTheme="minorHAnsi" w:hAnsiTheme="minorHAnsi" w:cstheme="minorHAnsi"/>
          <w:b/>
          <w:bCs/>
          <w:color w:val="auto"/>
        </w:rPr>
        <w:t xml:space="preserve"> selected island</w:t>
      </w:r>
      <w:r w:rsidRPr="009F2071">
        <w:rPr>
          <w:rFonts w:asciiTheme="minorHAnsi" w:hAnsiTheme="minorHAnsi" w:cstheme="minorHAnsi"/>
          <w:color w:val="auto"/>
        </w:rPr>
        <w:t>. Left click inside the chest so that anything outside the chest will be excluded from the segment.</w:t>
      </w:r>
    </w:p>
    <w:p w14:paraId="000B3234" w14:textId="77777777" w:rsidR="00763E6E" w:rsidRDefault="00763E6E" w:rsidP="00763E6E">
      <w:pPr>
        <w:pStyle w:val="ListParagraph"/>
        <w:ind w:left="0"/>
        <w:rPr>
          <w:rFonts w:asciiTheme="minorHAnsi" w:hAnsiTheme="minorHAnsi" w:cstheme="minorHAnsi"/>
          <w:color w:val="auto"/>
        </w:rPr>
      </w:pPr>
    </w:p>
    <w:p w14:paraId="318A2D6E" w14:textId="65E55EEF" w:rsidR="00D261CA" w:rsidRPr="009F2071" w:rsidRDefault="002A18C0" w:rsidP="00763E6E">
      <w:pPr>
        <w:pStyle w:val="ListParagraph"/>
        <w:numPr>
          <w:ilvl w:val="1"/>
          <w:numId w:val="8"/>
        </w:numPr>
        <w:ind w:left="0" w:firstLine="0"/>
        <w:rPr>
          <w:rFonts w:asciiTheme="minorHAnsi" w:hAnsiTheme="minorHAnsi" w:cstheme="minorHAnsi"/>
          <w:color w:val="auto"/>
        </w:rPr>
      </w:pPr>
      <w:r w:rsidRPr="009F2071">
        <w:rPr>
          <w:rFonts w:asciiTheme="minorHAnsi" w:hAnsiTheme="minorHAnsi" w:cstheme="minorHAnsi"/>
          <w:color w:val="auto"/>
        </w:rPr>
        <w:t xml:space="preserve">Next, include any area of consolidation inside the TLP segment. The consolidations usually have </w:t>
      </w:r>
      <w:r w:rsidR="00ED0AFC" w:rsidRPr="009F2071">
        <w:rPr>
          <w:rFonts w:asciiTheme="minorHAnsi" w:hAnsiTheme="minorHAnsi" w:cstheme="minorHAnsi"/>
          <w:color w:val="auto"/>
        </w:rPr>
        <w:t xml:space="preserve">attenuation </w:t>
      </w:r>
      <w:r w:rsidRPr="009F2071">
        <w:rPr>
          <w:rFonts w:asciiTheme="minorHAnsi" w:hAnsiTheme="minorHAnsi" w:cstheme="minorHAnsi"/>
          <w:color w:val="auto"/>
        </w:rPr>
        <w:t xml:space="preserve">values </w:t>
      </w:r>
      <w:r w:rsidR="00ED0AFC" w:rsidRPr="009F2071">
        <w:rPr>
          <w:rFonts w:asciiTheme="minorHAnsi" w:hAnsiTheme="minorHAnsi" w:cstheme="minorHAnsi"/>
          <w:color w:val="auto"/>
        </w:rPr>
        <w:t xml:space="preserve">(Hounsfield Units: HU) </w:t>
      </w:r>
      <w:proofErr w:type="gramStart"/>
      <w:r w:rsidRPr="009F2071">
        <w:rPr>
          <w:rFonts w:asciiTheme="minorHAnsi" w:hAnsiTheme="minorHAnsi" w:cstheme="minorHAnsi"/>
          <w:color w:val="auto"/>
        </w:rPr>
        <w:t>similar to</w:t>
      </w:r>
      <w:proofErr w:type="gramEnd"/>
      <w:r w:rsidRPr="009F2071">
        <w:rPr>
          <w:rFonts w:asciiTheme="minorHAnsi" w:hAnsiTheme="minorHAnsi" w:cstheme="minorHAnsi"/>
          <w:color w:val="auto"/>
        </w:rPr>
        <w:t xml:space="preserve"> those of soft tissues that constitute the chest wall and the mediastinum. This is </w:t>
      </w:r>
      <w:r w:rsidR="00ED0AFC" w:rsidRPr="009F2071">
        <w:rPr>
          <w:rFonts w:asciiTheme="minorHAnsi" w:hAnsiTheme="minorHAnsi" w:cstheme="minorHAnsi"/>
          <w:color w:val="auto"/>
        </w:rPr>
        <w:t xml:space="preserve">the reason </w:t>
      </w:r>
      <w:r w:rsidRPr="009F2071">
        <w:rPr>
          <w:rFonts w:asciiTheme="minorHAnsi" w:hAnsiTheme="minorHAnsi" w:cstheme="minorHAnsi"/>
          <w:color w:val="auto"/>
        </w:rPr>
        <w:t xml:space="preserve">why the </w:t>
      </w:r>
      <w:r w:rsidR="00C7436F">
        <w:rPr>
          <w:rFonts w:asciiTheme="minorHAnsi" w:hAnsiTheme="minorHAnsi" w:cstheme="minorHAnsi"/>
          <w:b/>
          <w:bCs/>
          <w:color w:val="auto"/>
        </w:rPr>
        <w:t>T</w:t>
      </w:r>
      <w:r w:rsidRPr="00C7436F">
        <w:rPr>
          <w:rFonts w:asciiTheme="minorHAnsi" w:hAnsiTheme="minorHAnsi" w:cstheme="minorHAnsi"/>
          <w:b/>
          <w:bCs/>
          <w:color w:val="auto"/>
        </w:rPr>
        <w:t>hreshold</w:t>
      </w:r>
      <w:r w:rsidRPr="009F2071">
        <w:rPr>
          <w:rFonts w:asciiTheme="minorHAnsi" w:hAnsiTheme="minorHAnsi" w:cstheme="minorHAnsi"/>
          <w:color w:val="auto"/>
        </w:rPr>
        <w:t xml:space="preserve"> instrument</w:t>
      </w:r>
      <w:r w:rsidR="00FA6CEC">
        <w:rPr>
          <w:rFonts w:asciiTheme="minorHAnsi" w:hAnsiTheme="minorHAnsi" w:cstheme="minorHAnsi"/>
          <w:color w:val="auto"/>
        </w:rPr>
        <w:t xml:space="preserve"> cannot be used</w:t>
      </w:r>
      <w:r w:rsidRPr="009F2071">
        <w:rPr>
          <w:rFonts w:asciiTheme="minorHAnsi" w:hAnsiTheme="minorHAnsi" w:cstheme="minorHAnsi"/>
          <w:color w:val="auto"/>
        </w:rPr>
        <w:t xml:space="preserve"> for this purpose and </w:t>
      </w:r>
      <w:r w:rsidR="00FA6CEC" w:rsidRPr="009F2071">
        <w:rPr>
          <w:rFonts w:asciiTheme="minorHAnsi" w:hAnsiTheme="minorHAnsi" w:cstheme="minorHAnsi"/>
          <w:color w:val="auto"/>
        </w:rPr>
        <w:t xml:space="preserve">the consolidations </w:t>
      </w:r>
      <w:r w:rsidRPr="009F2071">
        <w:rPr>
          <w:rFonts w:asciiTheme="minorHAnsi" w:hAnsiTheme="minorHAnsi" w:cstheme="minorHAnsi"/>
          <w:color w:val="auto"/>
        </w:rPr>
        <w:t xml:space="preserve">will need to </w:t>
      </w:r>
      <w:r w:rsidR="00FA6CEC">
        <w:rPr>
          <w:rFonts w:asciiTheme="minorHAnsi" w:hAnsiTheme="minorHAnsi" w:cstheme="minorHAnsi"/>
          <w:color w:val="auto"/>
        </w:rPr>
        <w:t xml:space="preserve">be </w:t>
      </w:r>
      <w:r w:rsidRPr="009F2071">
        <w:rPr>
          <w:rFonts w:asciiTheme="minorHAnsi" w:hAnsiTheme="minorHAnsi" w:cstheme="minorHAnsi"/>
          <w:color w:val="auto"/>
        </w:rPr>
        <w:t>add</w:t>
      </w:r>
      <w:r w:rsidR="00FA6CEC">
        <w:rPr>
          <w:rFonts w:asciiTheme="minorHAnsi" w:hAnsiTheme="minorHAnsi" w:cstheme="minorHAnsi"/>
          <w:color w:val="auto"/>
        </w:rPr>
        <w:t>ed</w:t>
      </w:r>
      <w:r w:rsidRPr="009F2071">
        <w:rPr>
          <w:rFonts w:asciiTheme="minorHAnsi" w:hAnsiTheme="minorHAnsi" w:cstheme="minorHAnsi"/>
          <w:color w:val="auto"/>
        </w:rPr>
        <w:t xml:space="preserve"> manually, using the </w:t>
      </w:r>
      <w:r w:rsidR="00C7436F">
        <w:rPr>
          <w:rFonts w:asciiTheme="minorHAnsi" w:hAnsiTheme="minorHAnsi" w:cstheme="minorHAnsi"/>
          <w:b/>
          <w:bCs/>
          <w:color w:val="auto"/>
        </w:rPr>
        <w:t>S</w:t>
      </w:r>
      <w:r w:rsidRPr="00C7436F">
        <w:rPr>
          <w:rFonts w:asciiTheme="minorHAnsi" w:hAnsiTheme="minorHAnsi" w:cstheme="minorHAnsi"/>
          <w:b/>
          <w:bCs/>
          <w:color w:val="auto"/>
        </w:rPr>
        <w:t>cissors</w:t>
      </w:r>
      <w:r w:rsidRPr="009F2071">
        <w:rPr>
          <w:rFonts w:asciiTheme="minorHAnsi" w:hAnsiTheme="minorHAnsi" w:cstheme="minorHAnsi"/>
          <w:color w:val="auto"/>
        </w:rPr>
        <w:t xml:space="preserve"> and </w:t>
      </w:r>
      <w:r w:rsidR="00C7436F">
        <w:rPr>
          <w:rFonts w:asciiTheme="minorHAnsi" w:hAnsiTheme="minorHAnsi" w:cstheme="minorHAnsi"/>
          <w:b/>
          <w:bCs/>
          <w:color w:val="auto"/>
        </w:rPr>
        <w:t>P</w:t>
      </w:r>
      <w:r w:rsidRPr="00C7436F">
        <w:rPr>
          <w:rFonts w:asciiTheme="minorHAnsi" w:hAnsiTheme="minorHAnsi" w:cstheme="minorHAnsi"/>
          <w:b/>
          <w:bCs/>
          <w:color w:val="auto"/>
        </w:rPr>
        <w:t>aint</w:t>
      </w:r>
      <w:r w:rsidRPr="009F2071">
        <w:rPr>
          <w:rFonts w:asciiTheme="minorHAnsi" w:hAnsiTheme="minorHAnsi" w:cstheme="minorHAnsi"/>
          <w:color w:val="auto"/>
        </w:rPr>
        <w:t xml:space="preserve"> tools found in the segment editor.</w:t>
      </w:r>
    </w:p>
    <w:p w14:paraId="71D19300" w14:textId="77777777" w:rsidR="00763E6E" w:rsidRDefault="00763E6E" w:rsidP="00763E6E">
      <w:pPr>
        <w:rPr>
          <w:rFonts w:asciiTheme="minorHAnsi" w:hAnsiTheme="minorHAnsi" w:cstheme="minorHAnsi"/>
          <w:color w:val="auto"/>
        </w:rPr>
      </w:pPr>
    </w:p>
    <w:p w14:paraId="1CFD946D" w14:textId="45C0DC46" w:rsidR="00D261CA" w:rsidRPr="00763E6E" w:rsidRDefault="00E56B48" w:rsidP="00763E6E">
      <w:pPr>
        <w:pStyle w:val="ListParagraph"/>
        <w:numPr>
          <w:ilvl w:val="2"/>
          <w:numId w:val="8"/>
        </w:numPr>
        <w:ind w:left="0" w:firstLine="0"/>
        <w:rPr>
          <w:rFonts w:asciiTheme="minorHAnsi" w:hAnsiTheme="minorHAnsi" w:cstheme="minorHAnsi"/>
          <w:color w:val="auto"/>
        </w:rPr>
      </w:pPr>
      <w:r>
        <w:rPr>
          <w:rFonts w:asciiTheme="minorHAnsi" w:hAnsiTheme="minorHAnsi" w:cstheme="minorHAnsi"/>
          <w:color w:val="auto"/>
        </w:rPr>
        <w:t>Use the</w:t>
      </w:r>
      <w:r w:rsidR="002A18C0" w:rsidRPr="00763E6E">
        <w:rPr>
          <w:rFonts w:asciiTheme="minorHAnsi" w:hAnsiTheme="minorHAnsi" w:cstheme="minorHAnsi"/>
          <w:color w:val="auto"/>
        </w:rPr>
        <w:t xml:space="preserve"> </w:t>
      </w:r>
      <w:r>
        <w:rPr>
          <w:rFonts w:asciiTheme="minorHAnsi" w:hAnsiTheme="minorHAnsi" w:cstheme="minorHAnsi"/>
          <w:b/>
          <w:bCs/>
          <w:color w:val="auto"/>
        </w:rPr>
        <w:t>S</w:t>
      </w:r>
      <w:r w:rsidRPr="00C7436F">
        <w:rPr>
          <w:rFonts w:asciiTheme="minorHAnsi" w:hAnsiTheme="minorHAnsi" w:cstheme="minorHAnsi"/>
          <w:b/>
          <w:bCs/>
          <w:color w:val="auto"/>
        </w:rPr>
        <w:t>cissors</w:t>
      </w:r>
      <w:r w:rsidRPr="009F2071">
        <w:rPr>
          <w:rFonts w:asciiTheme="minorHAnsi" w:hAnsiTheme="minorHAnsi" w:cstheme="minorHAnsi"/>
          <w:color w:val="auto"/>
        </w:rPr>
        <w:t xml:space="preserve"> </w:t>
      </w:r>
      <w:r w:rsidR="002A18C0" w:rsidRPr="00763E6E">
        <w:rPr>
          <w:rFonts w:asciiTheme="minorHAnsi" w:hAnsiTheme="minorHAnsi" w:cstheme="minorHAnsi"/>
          <w:color w:val="auto"/>
        </w:rPr>
        <w:t xml:space="preserve">tool to add portions of lung parenchyma to </w:t>
      </w:r>
      <w:r>
        <w:rPr>
          <w:rFonts w:asciiTheme="minorHAnsi" w:hAnsiTheme="minorHAnsi" w:cstheme="minorHAnsi"/>
          <w:color w:val="auto"/>
        </w:rPr>
        <w:t>the</w:t>
      </w:r>
      <w:r w:rsidR="002A18C0" w:rsidRPr="00763E6E">
        <w:rPr>
          <w:rFonts w:asciiTheme="minorHAnsi" w:hAnsiTheme="minorHAnsi" w:cstheme="minorHAnsi"/>
          <w:color w:val="auto"/>
        </w:rPr>
        <w:t xml:space="preserve"> segment. Choose the </w:t>
      </w:r>
      <w:r w:rsidRPr="00E56B48">
        <w:rPr>
          <w:rFonts w:asciiTheme="minorHAnsi" w:hAnsiTheme="minorHAnsi" w:cstheme="minorHAnsi"/>
          <w:b/>
          <w:bCs/>
          <w:color w:val="auto"/>
        </w:rPr>
        <w:t>Fill Inside</w:t>
      </w:r>
      <w:r w:rsidRPr="00763E6E">
        <w:rPr>
          <w:rFonts w:asciiTheme="minorHAnsi" w:hAnsiTheme="minorHAnsi" w:cstheme="minorHAnsi"/>
          <w:color w:val="auto"/>
        </w:rPr>
        <w:t xml:space="preserve"> </w:t>
      </w:r>
      <w:r w:rsidR="002A18C0" w:rsidRPr="00763E6E">
        <w:rPr>
          <w:rFonts w:asciiTheme="minorHAnsi" w:hAnsiTheme="minorHAnsi" w:cstheme="minorHAnsi"/>
          <w:color w:val="auto"/>
        </w:rPr>
        <w:t xml:space="preserve">operation, </w:t>
      </w:r>
      <w:r w:rsidR="001129B0">
        <w:rPr>
          <w:rFonts w:asciiTheme="minorHAnsi" w:hAnsiTheme="minorHAnsi" w:cstheme="minorHAnsi"/>
          <w:color w:val="auto"/>
        </w:rPr>
        <w:t xml:space="preserve">select </w:t>
      </w:r>
      <w:r w:rsidR="001129B0" w:rsidRPr="00E56B48">
        <w:rPr>
          <w:rFonts w:asciiTheme="minorHAnsi" w:hAnsiTheme="minorHAnsi" w:cstheme="minorHAnsi"/>
          <w:b/>
          <w:bCs/>
          <w:color w:val="auto"/>
        </w:rPr>
        <w:t>Free Form</w:t>
      </w:r>
      <w:r w:rsidR="001129B0" w:rsidRPr="00763E6E">
        <w:rPr>
          <w:rFonts w:asciiTheme="minorHAnsi" w:hAnsiTheme="minorHAnsi" w:cstheme="minorHAnsi"/>
          <w:color w:val="auto"/>
        </w:rPr>
        <w:t xml:space="preserve"> </w:t>
      </w:r>
      <w:r w:rsidR="001129B0">
        <w:rPr>
          <w:rFonts w:asciiTheme="minorHAnsi" w:hAnsiTheme="minorHAnsi" w:cstheme="minorHAnsi"/>
          <w:color w:val="auto"/>
        </w:rPr>
        <w:t xml:space="preserve">as the </w:t>
      </w:r>
      <w:r w:rsidR="002A18C0" w:rsidRPr="00763E6E">
        <w:rPr>
          <w:rFonts w:asciiTheme="minorHAnsi" w:hAnsiTheme="minorHAnsi" w:cstheme="minorHAnsi"/>
          <w:color w:val="auto"/>
        </w:rPr>
        <w:t xml:space="preserve">shape and </w:t>
      </w:r>
      <w:r w:rsidR="001129B0">
        <w:rPr>
          <w:rFonts w:asciiTheme="minorHAnsi" w:hAnsiTheme="minorHAnsi" w:cstheme="minorHAnsi"/>
          <w:b/>
          <w:bCs/>
          <w:color w:val="auto"/>
        </w:rPr>
        <w:t>S</w:t>
      </w:r>
      <w:r w:rsidR="001129B0" w:rsidRPr="00E56B48">
        <w:rPr>
          <w:rFonts w:asciiTheme="minorHAnsi" w:hAnsiTheme="minorHAnsi" w:cstheme="minorHAnsi"/>
          <w:b/>
          <w:bCs/>
          <w:color w:val="auto"/>
        </w:rPr>
        <w:t>ymmetric</w:t>
      </w:r>
      <w:r w:rsidR="001129B0" w:rsidRPr="00763E6E">
        <w:rPr>
          <w:rFonts w:asciiTheme="minorHAnsi" w:hAnsiTheme="minorHAnsi" w:cstheme="minorHAnsi"/>
          <w:color w:val="auto"/>
        </w:rPr>
        <w:t xml:space="preserve"> </w:t>
      </w:r>
      <w:r w:rsidR="001129B0">
        <w:rPr>
          <w:rFonts w:asciiTheme="minorHAnsi" w:hAnsiTheme="minorHAnsi" w:cstheme="minorHAnsi"/>
          <w:color w:val="auto"/>
        </w:rPr>
        <w:t xml:space="preserve">as the </w:t>
      </w:r>
      <w:r w:rsidR="002A18C0" w:rsidRPr="00763E6E">
        <w:rPr>
          <w:rFonts w:asciiTheme="minorHAnsi" w:hAnsiTheme="minorHAnsi" w:cstheme="minorHAnsi"/>
          <w:color w:val="auto"/>
        </w:rPr>
        <w:t xml:space="preserve">slice cut. Choose a </w:t>
      </w:r>
      <w:r w:rsidR="002A18C0" w:rsidRPr="00763E6E">
        <w:rPr>
          <w:rFonts w:asciiTheme="minorHAnsi" w:hAnsiTheme="minorHAnsi" w:cstheme="minorHAnsi"/>
          <w:color w:val="auto"/>
        </w:rPr>
        <w:lastRenderedPageBreak/>
        <w:t>thickness appropriate to the size of the consolidation (e.g.</w:t>
      </w:r>
      <w:r>
        <w:rPr>
          <w:rFonts w:asciiTheme="minorHAnsi" w:hAnsiTheme="minorHAnsi" w:cstheme="minorHAnsi"/>
          <w:color w:val="auto"/>
        </w:rPr>
        <w:t>,</w:t>
      </w:r>
      <w:r w:rsidR="002A18C0" w:rsidRPr="00763E6E">
        <w:rPr>
          <w:rFonts w:asciiTheme="minorHAnsi" w:hAnsiTheme="minorHAnsi" w:cstheme="minorHAnsi"/>
          <w:color w:val="auto"/>
        </w:rPr>
        <w:t xml:space="preserve"> from 3 to 20 mm)</w:t>
      </w:r>
      <w:r w:rsidR="001129B0">
        <w:rPr>
          <w:rFonts w:asciiTheme="minorHAnsi" w:hAnsiTheme="minorHAnsi" w:cstheme="minorHAnsi"/>
          <w:color w:val="auto"/>
        </w:rPr>
        <w:t>; and</w:t>
      </w:r>
      <w:r w:rsidR="002A18C0" w:rsidRPr="00763E6E">
        <w:rPr>
          <w:rFonts w:asciiTheme="minorHAnsi" w:hAnsiTheme="minorHAnsi" w:cstheme="minorHAnsi"/>
          <w:color w:val="auto"/>
        </w:rPr>
        <w:t xml:space="preserve"> then, start progressively adding small portions of TLP, until the consolidation has been completely included.</w:t>
      </w:r>
    </w:p>
    <w:p w14:paraId="0F779C2F" w14:textId="77777777" w:rsidR="00763E6E" w:rsidRPr="009F2071" w:rsidRDefault="00763E6E" w:rsidP="00763E6E">
      <w:pPr>
        <w:rPr>
          <w:rFonts w:asciiTheme="minorHAnsi" w:hAnsiTheme="minorHAnsi" w:cstheme="minorHAnsi"/>
          <w:color w:val="auto"/>
        </w:rPr>
      </w:pPr>
    </w:p>
    <w:p w14:paraId="4733EDAB" w14:textId="4E54B7EB" w:rsidR="00D261CA" w:rsidRDefault="002A18C0" w:rsidP="00763E6E">
      <w:pPr>
        <w:pStyle w:val="ListParagraph"/>
        <w:numPr>
          <w:ilvl w:val="2"/>
          <w:numId w:val="8"/>
        </w:numPr>
        <w:ind w:left="0" w:firstLine="0"/>
        <w:rPr>
          <w:rFonts w:asciiTheme="minorHAnsi" w:hAnsiTheme="minorHAnsi" w:cstheme="minorHAnsi"/>
          <w:color w:val="auto"/>
        </w:rPr>
      </w:pPr>
      <w:r w:rsidRPr="009F2071">
        <w:rPr>
          <w:rFonts w:asciiTheme="minorHAnsi" w:hAnsiTheme="minorHAnsi" w:cstheme="minorHAnsi"/>
          <w:color w:val="auto"/>
        </w:rPr>
        <w:t xml:space="preserve">The Paint tool is easier and sometimes faster to use, but might be less precise, depending </w:t>
      </w:r>
      <w:r w:rsidR="001129B0" w:rsidRPr="009F2071">
        <w:rPr>
          <w:rFonts w:asciiTheme="minorHAnsi" w:hAnsiTheme="minorHAnsi" w:cstheme="minorHAnsi"/>
          <w:color w:val="auto"/>
        </w:rPr>
        <w:t>on</w:t>
      </w:r>
      <w:r w:rsidRPr="009F2071">
        <w:rPr>
          <w:rFonts w:asciiTheme="minorHAnsi" w:hAnsiTheme="minorHAnsi" w:cstheme="minorHAnsi"/>
          <w:color w:val="auto"/>
        </w:rPr>
        <w:t xml:space="preserve"> the area to include. When the </w:t>
      </w:r>
      <w:r w:rsidR="001129B0" w:rsidRPr="001129B0">
        <w:rPr>
          <w:rFonts w:asciiTheme="minorHAnsi" w:hAnsiTheme="minorHAnsi" w:cstheme="minorHAnsi"/>
          <w:b/>
          <w:bCs/>
          <w:color w:val="auto"/>
        </w:rPr>
        <w:t>Sphere Brush</w:t>
      </w:r>
      <w:r w:rsidRPr="009F2071">
        <w:rPr>
          <w:rFonts w:asciiTheme="minorHAnsi" w:hAnsiTheme="minorHAnsi" w:cstheme="minorHAnsi"/>
          <w:color w:val="auto"/>
        </w:rPr>
        <w:t xml:space="preserve"> option is active, this tool </w:t>
      </w:r>
      <w:r w:rsidR="001129B0">
        <w:rPr>
          <w:rFonts w:asciiTheme="minorHAnsi" w:hAnsiTheme="minorHAnsi" w:cstheme="minorHAnsi"/>
          <w:color w:val="auto"/>
        </w:rPr>
        <w:t>can</w:t>
      </w:r>
      <w:r w:rsidRPr="009F2071">
        <w:rPr>
          <w:rFonts w:asciiTheme="minorHAnsi" w:hAnsiTheme="minorHAnsi" w:cstheme="minorHAnsi"/>
          <w:color w:val="auto"/>
        </w:rPr>
        <w:t xml:space="preserve"> add 3D portions of lung parenchyma to </w:t>
      </w:r>
      <w:r w:rsidR="001129B0">
        <w:rPr>
          <w:rFonts w:asciiTheme="minorHAnsi" w:hAnsiTheme="minorHAnsi" w:cstheme="minorHAnsi"/>
          <w:color w:val="auto"/>
        </w:rPr>
        <w:t>the</w:t>
      </w:r>
      <w:r w:rsidRPr="009F2071">
        <w:rPr>
          <w:rFonts w:asciiTheme="minorHAnsi" w:hAnsiTheme="minorHAnsi" w:cstheme="minorHAnsi"/>
          <w:color w:val="auto"/>
        </w:rPr>
        <w:t xml:space="preserve"> segment. The size of the brush can be easily modified.</w:t>
      </w:r>
    </w:p>
    <w:p w14:paraId="11B8FAAF" w14:textId="77777777" w:rsidR="00763E6E" w:rsidRPr="00763E6E" w:rsidRDefault="00763E6E" w:rsidP="00763E6E">
      <w:pPr>
        <w:rPr>
          <w:rFonts w:asciiTheme="minorHAnsi" w:hAnsiTheme="minorHAnsi" w:cstheme="minorHAnsi"/>
          <w:color w:val="auto"/>
        </w:rPr>
      </w:pPr>
    </w:p>
    <w:p w14:paraId="2E318B52" w14:textId="38273A29" w:rsidR="00D261CA" w:rsidRDefault="002A18C0" w:rsidP="00763E6E">
      <w:pPr>
        <w:pStyle w:val="ListParagraph"/>
        <w:numPr>
          <w:ilvl w:val="2"/>
          <w:numId w:val="8"/>
        </w:numPr>
        <w:ind w:left="0" w:firstLine="0"/>
        <w:rPr>
          <w:rFonts w:asciiTheme="minorHAnsi" w:hAnsiTheme="minorHAnsi" w:cstheme="minorHAnsi"/>
          <w:color w:val="auto"/>
        </w:rPr>
      </w:pPr>
      <w:r w:rsidRPr="009F2071">
        <w:rPr>
          <w:rFonts w:asciiTheme="minorHAnsi" w:hAnsiTheme="minorHAnsi" w:cstheme="minorHAnsi"/>
          <w:color w:val="auto"/>
        </w:rPr>
        <w:t>While adding the consolidations to the TLP segment</w:t>
      </w:r>
      <w:r w:rsidR="001129B0">
        <w:rPr>
          <w:rFonts w:asciiTheme="minorHAnsi" w:hAnsiTheme="minorHAnsi" w:cstheme="minorHAnsi"/>
          <w:color w:val="auto"/>
        </w:rPr>
        <w:t>,</w:t>
      </w:r>
      <w:r w:rsidRPr="009F2071">
        <w:rPr>
          <w:rFonts w:asciiTheme="minorHAnsi" w:hAnsiTheme="minorHAnsi" w:cstheme="minorHAnsi"/>
          <w:color w:val="auto"/>
        </w:rPr>
        <w:t xml:space="preserve"> </w:t>
      </w:r>
      <w:r w:rsidR="001129B0">
        <w:rPr>
          <w:rFonts w:asciiTheme="minorHAnsi" w:hAnsiTheme="minorHAnsi" w:cstheme="minorHAnsi"/>
          <w:color w:val="auto"/>
        </w:rPr>
        <w:t>do not</w:t>
      </w:r>
      <w:r w:rsidRPr="009F2071">
        <w:rPr>
          <w:rFonts w:asciiTheme="minorHAnsi" w:hAnsiTheme="minorHAnsi" w:cstheme="minorHAnsi"/>
          <w:color w:val="auto"/>
        </w:rPr>
        <w:t xml:space="preserve"> include portions of thoracic wall or mediastinum. This could prove difficult as in patients affected by COVID19 consolidations adjacent to the posterior thoracic wall are quite common. Use the </w:t>
      </w:r>
      <w:r w:rsidR="001129B0" w:rsidRPr="001129B0">
        <w:rPr>
          <w:rFonts w:asciiTheme="minorHAnsi" w:hAnsiTheme="minorHAnsi" w:cstheme="minorHAnsi"/>
          <w:b/>
          <w:bCs/>
          <w:color w:val="auto"/>
        </w:rPr>
        <w:t>Erase</w:t>
      </w:r>
      <w:r w:rsidRPr="009F2071">
        <w:rPr>
          <w:rFonts w:asciiTheme="minorHAnsi" w:hAnsiTheme="minorHAnsi" w:cstheme="minorHAnsi"/>
          <w:color w:val="auto"/>
        </w:rPr>
        <w:t xml:space="preserve"> tool to correct </w:t>
      </w:r>
      <w:r w:rsidR="001129B0">
        <w:rPr>
          <w:rFonts w:asciiTheme="minorHAnsi" w:hAnsiTheme="minorHAnsi" w:cstheme="minorHAnsi"/>
          <w:color w:val="auto"/>
        </w:rPr>
        <w:t>the</w:t>
      </w:r>
      <w:r w:rsidRPr="009F2071">
        <w:rPr>
          <w:rFonts w:asciiTheme="minorHAnsi" w:hAnsiTheme="minorHAnsi" w:cstheme="minorHAnsi"/>
          <w:color w:val="auto"/>
        </w:rPr>
        <w:t xml:space="preserve"> segmentation or select </w:t>
      </w:r>
      <w:r w:rsidR="001129B0">
        <w:rPr>
          <w:rFonts w:asciiTheme="minorHAnsi" w:hAnsiTheme="minorHAnsi" w:cstheme="minorHAnsi"/>
          <w:b/>
          <w:bCs/>
          <w:color w:val="auto"/>
        </w:rPr>
        <w:t>U</w:t>
      </w:r>
      <w:r w:rsidRPr="001129B0">
        <w:rPr>
          <w:rFonts w:asciiTheme="minorHAnsi" w:hAnsiTheme="minorHAnsi" w:cstheme="minorHAnsi"/>
          <w:b/>
          <w:bCs/>
          <w:color w:val="auto"/>
        </w:rPr>
        <w:t>ndo</w:t>
      </w:r>
      <w:r w:rsidRPr="009F2071">
        <w:rPr>
          <w:rFonts w:asciiTheme="minorHAnsi" w:hAnsiTheme="minorHAnsi" w:cstheme="minorHAnsi"/>
          <w:color w:val="auto"/>
        </w:rPr>
        <w:t xml:space="preserve"> to discard </w:t>
      </w:r>
      <w:r w:rsidR="001129B0">
        <w:rPr>
          <w:rFonts w:asciiTheme="minorHAnsi" w:hAnsiTheme="minorHAnsi" w:cstheme="minorHAnsi"/>
          <w:color w:val="auto"/>
        </w:rPr>
        <w:t>the</w:t>
      </w:r>
      <w:r w:rsidRPr="009F2071">
        <w:rPr>
          <w:rFonts w:asciiTheme="minorHAnsi" w:hAnsiTheme="minorHAnsi" w:cstheme="minorHAnsi"/>
          <w:color w:val="auto"/>
        </w:rPr>
        <w:t xml:space="preserve"> last action.</w:t>
      </w:r>
    </w:p>
    <w:p w14:paraId="297D496C" w14:textId="77777777" w:rsidR="00763E6E" w:rsidRPr="009F2071" w:rsidRDefault="00763E6E" w:rsidP="00763E6E">
      <w:pPr>
        <w:pStyle w:val="ListParagraph"/>
        <w:ind w:left="0"/>
        <w:rPr>
          <w:rFonts w:asciiTheme="minorHAnsi" w:hAnsiTheme="minorHAnsi" w:cstheme="minorHAnsi"/>
          <w:color w:val="auto"/>
        </w:rPr>
      </w:pPr>
    </w:p>
    <w:p w14:paraId="3DBA863B" w14:textId="465A08DD" w:rsidR="00D261CA" w:rsidRDefault="002A18C0" w:rsidP="00763E6E">
      <w:pPr>
        <w:pStyle w:val="ListParagraph"/>
        <w:numPr>
          <w:ilvl w:val="2"/>
          <w:numId w:val="8"/>
        </w:numPr>
        <w:ind w:left="0" w:firstLine="0"/>
        <w:rPr>
          <w:rFonts w:asciiTheme="minorHAnsi" w:hAnsiTheme="minorHAnsi" w:cstheme="minorHAnsi"/>
          <w:color w:val="auto"/>
        </w:rPr>
      </w:pPr>
      <w:r w:rsidRPr="009F2071">
        <w:rPr>
          <w:rFonts w:asciiTheme="minorHAnsi" w:hAnsiTheme="minorHAnsi" w:cstheme="minorHAnsi"/>
          <w:color w:val="auto"/>
        </w:rPr>
        <w:t xml:space="preserve">At </w:t>
      </w:r>
      <w:r w:rsidR="001129B0">
        <w:rPr>
          <w:rFonts w:asciiTheme="minorHAnsi" w:hAnsiTheme="minorHAnsi" w:cstheme="minorHAnsi"/>
          <w:color w:val="auto"/>
        </w:rPr>
        <w:t>t</w:t>
      </w:r>
      <w:r w:rsidRPr="009F2071">
        <w:rPr>
          <w:rFonts w:asciiTheme="minorHAnsi" w:hAnsiTheme="minorHAnsi" w:cstheme="minorHAnsi"/>
          <w:color w:val="auto"/>
        </w:rPr>
        <w:t>his stage, use the smoothing algorithm once more to delete small imperfections that might have occurred during the manual part of the segmentation. Now the TLP segment definition is concluded.</w:t>
      </w:r>
    </w:p>
    <w:p w14:paraId="1CDEBF07" w14:textId="77777777" w:rsidR="00763E6E" w:rsidRPr="009F2071" w:rsidRDefault="00763E6E" w:rsidP="00763E6E">
      <w:pPr>
        <w:pStyle w:val="ListParagraph"/>
        <w:ind w:left="0"/>
        <w:rPr>
          <w:rFonts w:asciiTheme="minorHAnsi" w:hAnsiTheme="minorHAnsi" w:cstheme="minorHAnsi"/>
          <w:color w:val="auto"/>
        </w:rPr>
      </w:pPr>
    </w:p>
    <w:p w14:paraId="37BC5D2D" w14:textId="5D06AD0D" w:rsidR="00D261CA" w:rsidRPr="00763E6E" w:rsidRDefault="002A18C0" w:rsidP="00763E6E">
      <w:pPr>
        <w:pStyle w:val="ListParagraph"/>
        <w:numPr>
          <w:ilvl w:val="0"/>
          <w:numId w:val="8"/>
        </w:numPr>
        <w:ind w:left="0" w:firstLine="0"/>
        <w:rPr>
          <w:rFonts w:asciiTheme="minorHAnsi" w:hAnsiTheme="minorHAnsi" w:cstheme="minorHAnsi"/>
          <w:b/>
          <w:color w:val="auto"/>
        </w:rPr>
      </w:pPr>
      <w:r w:rsidRPr="00763E6E">
        <w:rPr>
          <w:rFonts w:asciiTheme="minorHAnsi" w:hAnsiTheme="minorHAnsi" w:cstheme="minorHAnsi"/>
          <w:b/>
          <w:color w:val="auto"/>
        </w:rPr>
        <w:t>Definition of the GGO segment</w:t>
      </w:r>
    </w:p>
    <w:p w14:paraId="7622DAAB" w14:textId="77777777" w:rsidR="00763E6E" w:rsidRPr="00763E6E" w:rsidRDefault="00763E6E" w:rsidP="00763E6E">
      <w:pPr>
        <w:pStyle w:val="ListParagraph"/>
        <w:ind w:left="0"/>
        <w:rPr>
          <w:rFonts w:asciiTheme="minorHAnsi" w:hAnsiTheme="minorHAnsi" w:cstheme="minorHAnsi"/>
          <w:b/>
          <w:color w:val="auto"/>
        </w:rPr>
      </w:pPr>
    </w:p>
    <w:p w14:paraId="504F55B9" w14:textId="645661DB" w:rsidR="00D261CA" w:rsidRPr="00763E6E" w:rsidRDefault="001129B0" w:rsidP="00763E6E">
      <w:pPr>
        <w:pStyle w:val="ListParagraph"/>
        <w:numPr>
          <w:ilvl w:val="1"/>
          <w:numId w:val="8"/>
        </w:numPr>
        <w:ind w:left="0" w:firstLine="0"/>
        <w:rPr>
          <w:rFonts w:asciiTheme="minorHAnsi" w:hAnsiTheme="minorHAnsi" w:cstheme="minorHAnsi"/>
          <w:color w:val="auto"/>
        </w:rPr>
      </w:pPr>
      <w:r>
        <w:rPr>
          <w:rFonts w:asciiTheme="minorHAnsi" w:hAnsiTheme="minorHAnsi" w:cstheme="minorHAnsi"/>
          <w:color w:val="auto"/>
        </w:rPr>
        <w:t>T</w:t>
      </w:r>
      <w:r w:rsidR="002A18C0" w:rsidRPr="00763E6E">
        <w:rPr>
          <w:rFonts w:asciiTheme="minorHAnsi" w:hAnsiTheme="minorHAnsi" w:cstheme="minorHAnsi"/>
          <w:color w:val="auto"/>
        </w:rPr>
        <w:t>o define the GGO segment, use the threshold tool.</w:t>
      </w:r>
    </w:p>
    <w:p w14:paraId="5D62558C" w14:textId="77777777" w:rsidR="00763E6E" w:rsidRPr="00763E6E" w:rsidRDefault="00763E6E" w:rsidP="00763E6E">
      <w:pPr>
        <w:pStyle w:val="ListParagraph"/>
        <w:ind w:left="0"/>
        <w:rPr>
          <w:rFonts w:asciiTheme="minorHAnsi" w:hAnsiTheme="minorHAnsi" w:cstheme="minorHAnsi"/>
          <w:color w:val="auto"/>
        </w:rPr>
      </w:pPr>
    </w:p>
    <w:p w14:paraId="0E9873E6" w14:textId="11BE6E04" w:rsidR="00D261CA" w:rsidRPr="00763E6E" w:rsidRDefault="002A18C0" w:rsidP="00763E6E">
      <w:pPr>
        <w:pStyle w:val="ListParagraph"/>
        <w:numPr>
          <w:ilvl w:val="2"/>
          <w:numId w:val="8"/>
        </w:numPr>
        <w:ind w:left="0" w:firstLine="0"/>
        <w:rPr>
          <w:rFonts w:asciiTheme="minorHAnsi" w:hAnsiTheme="minorHAnsi" w:cstheme="minorHAnsi"/>
          <w:color w:val="auto"/>
        </w:rPr>
      </w:pPr>
      <w:r w:rsidRPr="00763E6E">
        <w:rPr>
          <w:rFonts w:asciiTheme="minorHAnsi" w:hAnsiTheme="minorHAnsi" w:cstheme="minorHAnsi"/>
          <w:color w:val="auto"/>
        </w:rPr>
        <w:t>Select the GGO segment.</w:t>
      </w:r>
    </w:p>
    <w:p w14:paraId="6079157C" w14:textId="77777777" w:rsidR="00763E6E" w:rsidRPr="00763E6E" w:rsidRDefault="00763E6E" w:rsidP="00763E6E">
      <w:pPr>
        <w:pStyle w:val="ListParagraph"/>
        <w:ind w:left="0"/>
        <w:rPr>
          <w:rFonts w:asciiTheme="minorHAnsi" w:hAnsiTheme="minorHAnsi" w:cstheme="minorHAnsi"/>
          <w:color w:val="auto"/>
        </w:rPr>
      </w:pPr>
    </w:p>
    <w:p w14:paraId="09A3024B" w14:textId="6BA7DED2" w:rsidR="00D261CA" w:rsidRPr="009F2071" w:rsidRDefault="002A18C0" w:rsidP="00763E6E">
      <w:pPr>
        <w:pStyle w:val="ListParagraph"/>
        <w:numPr>
          <w:ilvl w:val="2"/>
          <w:numId w:val="8"/>
        </w:numPr>
        <w:ind w:left="0" w:firstLine="0"/>
        <w:rPr>
          <w:rFonts w:asciiTheme="minorHAnsi" w:hAnsiTheme="minorHAnsi" w:cstheme="minorHAnsi"/>
          <w:color w:val="auto"/>
        </w:rPr>
      </w:pPr>
      <w:r w:rsidRPr="009F2071">
        <w:rPr>
          <w:rFonts w:asciiTheme="minorHAnsi" w:hAnsiTheme="minorHAnsi" w:cstheme="minorHAnsi"/>
          <w:color w:val="auto"/>
        </w:rPr>
        <w:t>Set the threshold between -750 HU and -150 HU.</w:t>
      </w:r>
    </w:p>
    <w:p w14:paraId="5946391B" w14:textId="77777777" w:rsidR="00763E6E" w:rsidRDefault="00763E6E" w:rsidP="00763E6E">
      <w:pPr>
        <w:pStyle w:val="ListParagraph"/>
        <w:ind w:left="0"/>
        <w:rPr>
          <w:rFonts w:asciiTheme="minorHAnsi" w:hAnsiTheme="minorHAnsi" w:cstheme="minorHAnsi"/>
          <w:color w:val="auto"/>
        </w:rPr>
      </w:pPr>
    </w:p>
    <w:p w14:paraId="4D9BB284" w14:textId="12C170B5" w:rsidR="00D261CA" w:rsidRPr="009F2071" w:rsidRDefault="002A18C0" w:rsidP="00763E6E">
      <w:pPr>
        <w:pStyle w:val="ListParagraph"/>
        <w:numPr>
          <w:ilvl w:val="2"/>
          <w:numId w:val="8"/>
        </w:numPr>
        <w:ind w:left="0" w:firstLine="0"/>
        <w:rPr>
          <w:rFonts w:asciiTheme="minorHAnsi" w:hAnsiTheme="minorHAnsi" w:cstheme="minorHAnsi"/>
          <w:color w:val="auto"/>
        </w:rPr>
      </w:pPr>
      <w:r w:rsidRPr="009F2071">
        <w:rPr>
          <w:rFonts w:asciiTheme="minorHAnsi" w:hAnsiTheme="minorHAnsi" w:cstheme="minorHAnsi"/>
          <w:color w:val="auto"/>
        </w:rPr>
        <w:t xml:space="preserve">Before selecting </w:t>
      </w:r>
      <w:r w:rsidR="001129B0" w:rsidRPr="001129B0">
        <w:rPr>
          <w:rFonts w:asciiTheme="minorHAnsi" w:hAnsiTheme="minorHAnsi" w:cstheme="minorHAnsi"/>
          <w:b/>
          <w:bCs/>
          <w:color w:val="auto"/>
        </w:rPr>
        <w:t>A</w:t>
      </w:r>
      <w:r w:rsidRPr="001129B0">
        <w:rPr>
          <w:rFonts w:asciiTheme="minorHAnsi" w:hAnsiTheme="minorHAnsi" w:cstheme="minorHAnsi"/>
          <w:b/>
          <w:bCs/>
          <w:color w:val="auto"/>
        </w:rPr>
        <w:t>pply</w:t>
      </w:r>
      <w:r w:rsidRPr="009F2071">
        <w:rPr>
          <w:rFonts w:asciiTheme="minorHAnsi" w:hAnsiTheme="minorHAnsi" w:cstheme="minorHAnsi"/>
          <w:color w:val="auto"/>
        </w:rPr>
        <w:t xml:space="preserve">, go to the </w:t>
      </w:r>
      <w:r w:rsidRPr="001129B0">
        <w:rPr>
          <w:rFonts w:asciiTheme="minorHAnsi" w:hAnsiTheme="minorHAnsi" w:cstheme="minorHAnsi"/>
          <w:b/>
          <w:bCs/>
          <w:color w:val="auto"/>
        </w:rPr>
        <w:t>Masking</w:t>
      </w:r>
      <w:r w:rsidRPr="009F2071">
        <w:rPr>
          <w:rFonts w:asciiTheme="minorHAnsi" w:hAnsiTheme="minorHAnsi" w:cstheme="minorHAnsi"/>
          <w:color w:val="auto"/>
        </w:rPr>
        <w:t xml:space="preserve"> section right </w:t>
      </w:r>
      <w:r w:rsidR="00544D87" w:rsidRPr="009F2071">
        <w:rPr>
          <w:rFonts w:asciiTheme="minorHAnsi" w:hAnsiTheme="minorHAnsi" w:cstheme="minorHAnsi"/>
          <w:color w:val="auto"/>
        </w:rPr>
        <w:t>underneath</w:t>
      </w:r>
      <w:r w:rsidRPr="009F2071">
        <w:rPr>
          <w:rFonts w:asciiTheme="minorHAnsi" w:hAnsiTheme="minorHAnsi" w:cstheme="minorHAnsi"/>
          <w:color w:val="auto"/>
        </w:rPr>
        <w:t xml:space="preserve"> and select </w:t>
      </w:r>
      <w:r w:rsidRPr="001129B0">
        <w:rPr>
          <w:rFonts w:asciiTheme="minorHAnsi" w:hAnsiTheme="minorHAnsi" w:cstheme="minorHAnsi"/>
          <w:b/>
          <w:bCs/>
          <w:color w:val="auto"/>
        </w:rPr>
        <w:t>TLP</w:t>
      </w:r>
      <w:r w:rsidRPr="009F2071">
        <w:rPr>
          <w:rFonts w:asciiTheme="minorHAnsi" w:hAnsiTheme="minorHAnsi" w:cstheme="minorHAnsi"/>
          <w:color w:val="auto"/>
        </w:rPr>
        <w:t xml:space="preserve"> in the </w:t>
      </w:r>
      <w:r w:rsidR="001129B0" w:rsidRPr="001129B0">
        <w:rPr>
          <w:rFonts w:asciiTheme="minorHAnsi" w:hAnsiTheme="minorHAnsi" w:cstheme="minorHAnsi"/>
          <w:b/>
          <w:bCs/>
          <w:color w:val="auto"/>
        </w:rPr>
        <w:t>Editable Area</w:t>
      </w:r>
      <w:r w:rsidR="001129B0" w:rsidRPr="009F2071">
        <w:rPr>
          <w:rFonts w:asciiTheme="minorHAnsi" w:hAnsiTheme="minorHAnsi" w:cstheme="minorHAnsi"/>
          <w:color w:val="auto"/>
        </w:rPr>
        <w:t xml:space="preserve"> </w:t>
      </w:r>
      <w:r w:rsidRPr="009F2071">
        <w:rPr>
          <w:rFonts w:asciiTheme="minorHAnsi" w:hAnsiTheme="minorHAnsi" w:cstheme="minorHAnsi"/>
          <w:color w:val="auto"/>
        </w:rPr>
        <w:t xml:space="preserve">drop down menu. In the </w:t>
      </w:r>
      <w:r w:rsidR="001129B0" w:rsidRPr="001129B0">
        <w:rPr>
          <w:rFonts w:asciiTheme="minorHAnsi" w:hAnsiTheme="minorHAnsi" w:cstheme="minorHAnsi"/>
          <w:b/>
          <w:bCs/>
          <w:color w:val="auto"/>
        </w:rPr>
        <w:t>Overwrite Other Segment</w:t>
      </w:r>
      <w:r w:rsidRPr="009F2071">
        <w:rPr>
          <w:rFonts w:asciiTheme="minorHAnsi" w:hAnsiTheme="minorHAnsi" w:cstheme="minorHAnsi"/>
          <w:color w:val="auto"/>
        </w:rPr>
        <w:t xml:space="preserve"> drop-down menu</w:t>
      </w:r>
      <w:r w:rsidR="001129B0">
        <w:rPr>
          <w:rFonts w:asciiTheme="minorHAnsi" w:hAnsiTheme="minorHAnsi" w:cstheme="minorHAnsi"/>
          <w:color w:val="auto"/>
        </w:rPr>
        <w:t>,</w:t>
      </w:r>
      <w:r w:rsidRPr="009F2071">
        <w:rPr>
          <w:rFonts w:asciiTheme="minorHAnsi" w:hAnsiTheme="minorHAnsi" w:cstheme="minorHAnsi"/>
          <w:color w:val="auto"/>
        </w:rPr>
        <w:t xml:space="preserve"> select </w:t>
      </w:r>
      <w:r w:rsidR="001129B0" w:rsidRPr="001129B0">
        <w:rPr>
          <w:rFonts w:asciiTheme="minorHAnsi" w:hAnsiTheme="minorHAnsi" w:cstheme="minorHAnsi"/>
          <w:b/>
          <w:bCs/>
          <w:color w:val="auto"/>
        </w:rPr>
        <w:t>None</w:t>
      </w:r>
      <w:r w:rsidRPr="009F2071">
        <w:rPr>
          <w:rFonts w:asciiTheme="minorHAnsi" w:hAnsiTheme="minorHAnsi" w:cstheme="minorHAnsi"/>
          <w:color w:val="auto"/>
        </w:rPr>
        <w:t xml:space="preserve">. This is extremely important </w:t>
      </w:r>
      <w:r w:rsidR="00544D87">
        <w:rPr>
          <w:rFonts w:asciiTheme="minorHAnsi" w:hAnsiTheme="minorHAnsi" w:cstheme="minorHAnsi"/>
          <w:color w:val="auto"/>
        </w:rPr>
        <w:t>as</w:t>
      </w:r>
      <w:r w:rsidRPr="009F2071">
        <w:rPr>
          <w:rFonts w:asciiTheme="minorHAnsi" w:hAnsiTheme="minorHAnsi" w:cstheme="minorHAnsi"/>
          <w:color w:val="auto"/>
        </w:rPr>
        <w:t>, if skipped, once defined the GGO segment, also the TLP segment would be modified. This must be avoided, as the TLP segment is the mask on which all the other segments are defined.</w:t>
      </w:r>
    </w:p>
    <w:p w14:paraId="196A949E" w14:textId="77777777" w:rsidR="00763E6E" w:rsidRDefault="00763E6E" w:rsidP="00763E6E">
      <w:pPr>
        <w:pStyle w:val="ListParagraph"/>
        <w:ind w:left="0"/>
        <w:rPr>
          <w:rFonts w:asciiTheme="minorHAnsi" w:hAnsiTheme="minorHAnsi" w:cstheme="minorHAnsi"/>
          <w:color w:val="auto"/>
        </w:rPr>
      </w:pPr>
    </w:p>
    <w:p w14:paraId="691C3F6D" w14:textId="7C30D770" w:rsidR="00D261CA" w:rsidRPr="009F2071" w:rsidRDefault="002A18C0" w:rsidP="00763E6E">
      <w:pPr>
        <w:pStyle w:val="ListParagraph"/>
        <w:numPr>
          <w:ilvl w:val="2"/>
          <w:numId w:val="8"/>
        </w:numPr>
        <w:ind w:left="0" w:firstLine="0"/>
        <w:rPr>
          <w:rFonts w:asciiTheme="minorHAnsi" w:hAnsiTheme="minorHAnsi" w:cstheme="minorHAnsi"/>
          <w:color w:val="auto"/>
        </w:rPr>
      </w:pPr>
      <w:r w:rsidRPr="009F2071">
        <w:rPr>
          <w:rFonts w:asciiTheme="minorHAnsi" w:hAnsiTheme="minorHAnsi" w:cstheme="minorHAnsi"/>
          <w:color w:val="auto"/>
        </w:rPr>
        <w:t xml:space="preserve">Now select </w:t>
      </w:r>
      <w:r w:rsidR="001129B0">
        <w:rPr>
          <w:rFonts w:asciiTheme="minorHAnsi" w:hAnsiTheme="minorHAnsi" w:cstheme="minorHAnsi"/>
          <w:b/>
          <w:bCs/>
          <w:color w:val="auto"/>
        </w:rPr>
        <w:t>A</w:t>
      </w:r>
      <w:r w:rsidRPr="001129B0">
        <w:rPr>
          <w:rFonts w:asciiTheme="minorHAnsi" w:hAnsiTheme="minorHAnsi" w:cstheme="minorHAnsi"/>
          <w:b/>
          <w:bCs/>
          <w:color w:val="auto"/>
        </w:rPr>
        <w:t>pply</w:t>
      </w:r>
      <w:r w:rsidRPr="009F2071">
        <w:rPr>
          <w:rFonts w:asciiTheme="minorHAnsi" w:hAnsiTheme="minorHAnsi" w:cstheme="minorHAnsi"/>
          <w:color w:val="auto"/>
        </w:rPr>
        <w:t>.</w:t>
      </w:r>
    </w:p>
    <w:p w14:paraId="1B787E5B" w14:textId="77777777" w:rsidR="00763E6E" w:rsidRDefault="00763E6E" w:rsidP="00763E6E">
      <w:pPr>
        <w:pStyle w:val="ListParagraph"/>
        <w:ind w:left="0"/>
        <w:rPr>
          <w:rFonts w:asciiTheme="minorHAnsi" w:hAnsiTheme="minorHAnsi" w:cstheme="minorHAnsi"/>
          <w:color w:val="auto"/>
        </w:rPr>
      </w:pPr>
    </w:p>
    <w:p w14:paraId="7BBA31C1" w14:textId="7217F0A9" w:rsidR="00D261CA" w:rsidRPr="009F2071" w:rsidRDefault="002A18C0" w:rsidP="00763E6E">
      <w:pPr>
        <w:pStyle w:val="ListParagraph"/>
        <w:numPr>
          <w:ilvl w:val="1"/>
          <w:numId w:val="8"/>
        </w:numPr>
        <w:ind w:left="0" w:firstLine="0"/>
        <w:rPr>
          <w:rFonts w:asciiTheme="minorHAnsi" w:hAnsiTheme="minorHAnsi" w:cstheme="minorHAnsi"/>
          <w:color w:val="auto"/>
        </w:rPr>
      </w:pPr>
      <w:r w:rsidRPr="009F2071">
        <w:rPr>
          <w:rFonts w:asciiTheme="minorHAnsi" w:hAnsiTheme="minorHAnsi" w:cstheme="minorHAnsi"/>
          <w:color w:val="auto"/>
        </w:rPr>
        <w:t>At this point it will probably be necessary to use the smoothing algorithm once again, in order to exclude all the small vessels and the physiological interstitial elements that have a density similar to that of ground glass from the segment. Start with a Kernel size of 3 mm and, if needed, increase it progressively, to a maximum of 6-7 mm. Note that increasing the Kernel size too much might determine the loss of small areas of ground glass, which would be left outside the GGO segment. Because of this, the smoothing algorithm should be used with the proper caution.</w:t>
      </w:r>
    </w:p>
    <w:p w14:paraId="071F805B" w14:textId="77777777" w:rsidR="00763E6E" w:rsidRDefault="00763E6E" w:rsidP="00763E6E">
      <w:pPr>
        <w:pStyle w:val="ListParagraph"/>
        <w:ind w:left="0"/>
        <w:rPr>
          <w:rFonts w:asciiTheme="minorHAnsi" w:hAnsiTheme="minorHAnsi" w:cstheme="minorHAnsi"/>
          <w:color w:val="auto"/>
        </w:rPr>
      </w:pPr>
    </w:p>
    <w:p w14:paraId="3113AE4D" w14:textId="5F3D7811" w:rsidR="00D261CA" w:rsidRPr="009F2071" w:rsidRDefault="002A18C0" w:rsidP="00763E6E">
      <w:pPr>
        <w:pStyle w:val="ListParagraph"/>
        <w:numPr>
          <w:ilvl w:val="1"/>
          <w:numId w:val="8"/>
        </w:numPr>
        <w:ind w:left="0" w:firstLine="0"/>
        <w:rPr>
          <w:rFonts w:asciiTheme="minorHAnsi" w:hAnsiTheme="minorHAnsi" w:cstheme="minorHAnsi"/>
          <w:color w:val="auto"/>
        </w:rPr>
      </w:pPr>
      <w:r w:rsidRPr="009F2071">
        <w:rPr>
          <w:rFonts w:asciiTheme="minorHAnsi" w:hAnsiTheme="minorHAnsi" w:cstheme="minorHAnsi"/>
          <w:color w:val="auto"/>
        </w:rPr>
        <w:t xml:space="preserve">In this case too, </w:t>
      </w:r>
      <w:r w:rsidR="001129B0">
        <w:rPr>
          <w:rFonts w:asciiTheme="minorHAnsi" w:hAnsiTheme="minorHAnsi" w:cstheme="minorHAnsi"/>
          <w:color w:val="auto"/>
        </w:rPr>
        <w:t xml:space="preserve">apply </w:t>
      </w:r>
      <w:r w:rsidRPr="009F2071">
        <w:rPr>
          <w:rFonts w:asciiTheme="minorHAnsi" w:hAnsiTheme="minorHAnsi" w:cstheme="minorHAnsi"/>
          <w:color w:val="auto"/>
        </w:rPr>
        <w:t xml:space="preserve">needed corrections with the </w:t>
      </w:r>
      <w:r w:rsidR="001129B0">
        <w:rPr>
          <w:rFonts w:asciiTheme="minorHAnsi" w:hAnsiTheme="minorHAnsi" w:cstheme="minorHAnsi"/>
          <w:b/>
          <w:bCs/>
          <w:color w:val="auto"/>
        </w:rPr>
        <w:t>P</w:t>
      </w:r>
      <w:r w:rsidRPr="001129B0">
        <w:rPr>
          <w:rFonts w:asciiTheme="minorHAnsi" w:hAnsiTheme="minorHAnsi" w:cstheme="minorHAnsi"/>
          <w:b/>
          <w:bCs/>
          <w:color w:val="auto"/>
        </w:rPr>
        <w:t>aint</w:t>
      </w:r>
      <w:r w:rsidRPr="009F2071">
        <w:rPr>
          <w:rFonts w:asciiTheme="minorHAnsi" w:hAnsiTheme="minorHAnsi" w:cstheme="minorHAnsi"/>
          <w:color w:val="auto"/>
        </w:rPr>
        <w:t xml:space="preserve">, </w:t>
      </w:r>
      <w:r w:rsidR="001129B0">
        <w:rPr>
          <w:rFonts w:asciiTheme="minorHAnsi" w:hAnsiTheme="minorHAnsi" w:cstheme="minorHAnsi"/>
          <w:b/>
          <w:bCs/>
          <w:color w:val="auto"/>
        </w:rPr>
        <w:t>S</w:t>
      </w:r>
      <w:r w:rsidRPr="001129B0">
        <w:rPr>
          <w:rFonts w:asciiTheme="minorHAnsi" w:hAnsiTheme="minorHAnsi" w:cstheme="minorHAnsi"/>
          <w:b/>
          <w:bCs/>
          <w:color w:val="auto"/>
        </w:rPr>
        <w:t>cissors</w:t>
      </w:r>
      <w:r w:rsidRPr="009F2071">
        <w:rPr>
          <w:rFonts w:asciiTheme="minorHAnsi" w:hAnsiTheme="minorHAnsi" w:cstheme="minorHAnsi"/>
          <w:color w:val="auto"/>
        </w:rPr>
        <w:t xml:space="preserve"> and </w:t>
      </w:r>
      <w:r w:rsidR="001129B0">
        <w:rPr>
          <w:rFonts w:asciiTheme="minorHAnsi" w:hAnsiTheme="minorHAnsi" w:cstheme="minorHAnsi"/>
          <w:b/>
          <w:bCs/>
          <w:color w:val="auto"/>
        </w:rPr>
        <w:t>E</w:t>
      </w:r>
      <w:r w:rsidRPr="001129B0">
        <w:rPr>
          <w:rFonts w:asciiTheme="minorHAnsi" w:hAnsiTheme="minorHAnsi" w:cstheme="minorHAnsi"/>
          <w:b/>
          <w:bCs/>
          <w:color w:val="auto"/>
        </w:rPr>
        <w:t>rase</w:t>
      </w:r>
      <w:r w:rsidRPr="009F2071">
        <w:rPr>
          <w:rFonts w:asciiTheme="minorHAnsi" w:hAnsiTheme="minorHAnsi" w:cstheme="minorHAnsi"/>
          <w:color w:val="auto"/>
        </w:rPr>
        <w:t xml:space="preserve"> tool. During this phase </w:t>
      </w:r>
      <w:proofErr w:type="gramStart"/>
      <w:r w:rsidRPr="009F2071">
        <w:rPr>
          <w:rFonts w:asciiTheme="minorHAnsi" w:hAnsiTheme="minorHAnsi" w:cstheme="minorHAnsi"/>
          <w:color w:val="auto"/>
        </w:rPr>
        <w:t>remember to keep the TLP mask active at all times</w:t>
      </w:r>
      <w:proofErr w:type="gramEnd"/>
      <w:r w:rsidRPr="009F2071">
        <w:rPr>
          <w:rFonts w:asciiTheme="minorHAnsi" w:hAnsiTheme="minorHAnsi" w:cstheme="minorHAnsi"/>
          <w:color w:val="auto"/>
        </w:rPr>
        <w:t xml:space="preserve"> to avoid including portions of chest wall adjacent to the “ground glass” areas inside the segment. This is because, if erroneously segmented, they would automatically be excluded.</w:t>
      </w:r>
    </w:p>
    <w:p w14:paraId="5FE816A3" w14:textId="77777777" w:rsidR="00763E6E" w:rsidRDefault="00763E6E" w:rsidP="00763E6E">
      <w:pPr>
        <w:pStyle w:val="ListParagraph"/>
        <w:ind w:left="0"/>
        <w:rPr>
          <w:rFonts w:asciiTheme="minorHAnsi" w:hAnsiTheme="minorHAnsi" w:cstheme="minorHAnsi"/>
          <w:color w:val="auto"/>
        </w:rPr>
      </w:pPr>
    </w:p>
    <w:p w14:paraId="5B129D1B" w14:textId="08AFFFE6" w:rsidR="00D261CA" w:rsidRDefault="002A18C0" w:rsidP="00763E6E">
      <w:pPr>
        <w:pStyle w:val="ListParagraph"/>
        <w:numPr>
          <w:ilvl w:val="1"/>
          <w:numId w:val="8"/>
        </w:numPr>
        <w:ind w:left="0" w:firstLine="0"/>
        <w:rPr>
          <w:rFonts w:asciiTheme="minorHAnsi" w:hAnsiTheme="minorHAnsi" w:cstheme="minorHAnsi"/>
          <w:color w:val="auto"/>
        </w:rPr>
      </w:pPr>
      <w:r w:rsidRPr="009F2071">
        <w:rPr>
          <w:rFonts w:asciiTheme="minorHAnsi" w:hAnsiTheme="minorHAnsi" w:cstheme="minorHAnsi"/>
          <w:color w:val="auto"/>
        </w:rPr>
        <w:t xml:space="preserve">When obtaining this segment, pay close attention to the possible presence of artifacts </w:t>
      </w:r>
      <w:r w:rsidR="00ED0AFC" w:rsidRPr="009F2071">
        <w:rPr>
          <w:rFonts w:asciiTheme="minorHAnsi" w:hAnsiTheme="minorHAnsi" w:cstheme="minorHAnsi"/>
          <w:color w:val="auto"/>
        </w:rPr>
        <w:t>generated by movements of he</w:t>
      </w:r>
      <w:r w:rsidRPr="009F2071">
        <w:rPr>
          <w:rFonts w:asciiTheme="minorHAnsi" w:hAnsiTheme="minorHAnsi" w:cstheme="minorHAnsi"/>
          <w:color w:val="auto"/>
        </w:rPr>
        <w:t xml:space="preserve">arth and diaphragm (this happens if the patient </w:t>
      </w:r>
      <w:r w:rsidR="00544D87" w:rsidRPr="009F2071">
        <w:rPr>
          <w:rFonts w:asciiTheme="minorHAnsi" w:hAnsiTheme="minorHAnsi" w:cstheme="minorHAnsi"/>
          <w:color w:val="auto"/>
        </w:rPr>
        <w:t>could not</w:t>
      </w:r>
      <w:r w:rsidRPr="009F2071">
        <w:rPr>
          <w:rFonts w:asciiTheme="minorHAnsi" w:hAnsiTheme="minorHAnsi" w:cstheme="minorHAnsi"/>
          <w:color w:val="auto"/>
        </w:rPr>
        <w:t xml:space="preserve"> hold his breath during the exam). If present and previously included in the TLP segment, </w:t>
      </w:r>
      <w:r w:rsidR="001129B0">
        <w:rPr>
          <w:rFonts w:asciiTheme="minorHAnsi" w:hAnsiTheme="minorHAnsi" w:cstheme="minorHAnsi"/>
          <w:color w:val="auto"/>
        </w:rPr>
        <w:t xml:space="preserve">eliminate </w:t>
      </w:r>
      <w:r w:rsidRPr="009F2071">
        <w:rPr>
          <w:rFonts w:asciiTheme="minorHAnsi" w:hAnsiTheme="minorHAnsi" w:cstheme="minorHAnsi"/>
          <w:color w:val="auto"/>
        </w:rPr>
        <w:t xml:space="preserve">these artifacts from the “ground glass” segment, for example through the </w:t>
      </w:r>
      <w:r w:rsidR="001129B0" w:rsidRPr="001129B0">
        <w:rPr>
          <w:rFonts w:asciiTheme="minorHAnsi" w:hAnsiTheme="minorHAnsi" w:cstheme="minorHAnsi"/>
          <w:b/>
          <w:bCs/>
          <w:color w:val="auto"/>
        </w:rPr>
        <w:t>Islands</w:t>
      </w:r>
      <w:r w:rsidRPr="009F2071">
        <w:rPr>
          <w:rFonts w:asciiTheme="minorHAnsi" w:hAnsiTheme="minorHAnsi" w:cstheme="minorHAnsi"/>
          <w:color w:val="auto"/>
        </w:rPr>
        <w:t xml:space="preserve"> tool with the </w:t>
      </w:r>
      <w:r w:rsidR="001129B0" w:rsidRPr="001129B0">
        <w:rPr>
          <w:rFonts w:asciiTheme="minorHAnsi" w:hAnsiTheme="minorHAnsi" w:cstheme="minorHAnsi"/>
          <w:b/>
          <w:bCs/>
          <w:color w:val="auto"/>
        </w:rPr>
        <w:t>Remove Selected Island</w:t>
      </w:r>
      <w:r w:rsidR="001129B0" w:rsidRPr="009F2071">
        <w:rPr>
          <w:rFonts w:asciiTheme="minorHAnsi" w:hAnsiTheme="minorHAnsi" w:cstheme="minorHAnsi"/>
          <w:color w:val="auto"/>
        </w:rPr>
        <w:t xml:space="preserve"> </w:t>
      </w:r>
      <w:r w:rsidRPr="009F2071">
        <w:rPr>
          <w:rFonts w:asciiTheme="minorHAnsi" w:hAnsiTheme="minorHAnsi" w:cstheme="minorHAnsi"/>
          <w:color w:val="auto"/>
        </w:rPr>
        <w:t xml:space="preserve">option or using the </w:t>
      </w:r>
      <w:r w:rsidR="001129B0">
        <w:rPr>
          <w:rFonts w:asciiTheme="minorHAnsi" w:hAnsiTheme="minorHAnsi" w:cstheme="minorHAnsi"/>
          <w:b/>
          <w:bCs/>
          <w:color w:val="auto"/>
        </w:rPr>
        <w:t>S</w:t>
      </w:r>
      <w:r w:rsidRPr="001129B0">
        <w:rPr>
          <w:rFonts w:asciiTheme="minorHAnsi" w:hAnsiTheme="minorHAnsi" w:cstheme="minorHAnsi"/>
          <w:b/>
          <w:bCs/>
          <w:color w:val="auto"/>
        </w:rPr>
        <w:t>cissors</w:t>
      </w:r>
      <w:r w:rsidRPr="009F2071">
        <w:rPr>
          <w:rFonts w:asciiTheme="minorHAnsi" w:hAnsiTheme="minorHAnsi" w:cstheme="minorHAnsi"/>
          <w:color w:val="auto"/>
        </w:rPr>
        <w:t xml:space="preserve"> and </w:t>
      </w:r>
      <w:r w:rsidR="001129B0">
        <w:rPr>
          <w:rFonts w:asciiTheme="minorHAnsi" w:hAnsiTheme="minorHAnsi" w:cstheme="minorHAnsi"/>
          <w:b/>
          <w:bCs/>
          <w:color w:val="auto"/>
        </w:rPr>
        <w:t>E</w:t>
      </w:r>
      <w:r w:rsidRPr="001129B0">
        <w:rPr>
          <w:rFonts w:asciiTheme="minorHAnsi" w:hAnsiTheme="minorHAnsi" w:cstheme="minorHAnsi"/>
          <w:b/>
          <w:bCs/>
          <w:color w:val="auto"/>
        </w:rPr>
        <w:t>rase</w:t>
      </w:r>
      <w:r w:rsidRPr="009F2071">
        <w:rPr>
          <w:rFonts w:asciiTheme="minorHAnsi" w:hAnsiTheme="minorHAnsi" w:cstheme="minorHAnsi"/>
          <w:color w:val="auto"/>
        </w:rPr>
        <w:t xml:space="preserve"> tools. Depending on the </w:t>
      </w:r>
      <w:r w:rsidR="001129B0">
        <w:rPr>
          <w:rFonts w:asciiTheme="minorHAnsi" w:hAnsiTheme="minorHAnsi" w:cstheme="minorHAnsi"/>
          <w:color w:val="auto"/>
        </w:rPr>
        <w:t>s</w:t>
      </w:r>
      <w:r w:rsidRPr="009F2071">
        <w:rPr>
          <w:rFonts w:asciiTheme="minorHAnsi" w:hAnsiTheme="minorHAnsi" w:cstheme="minorHAnsi"/>
          <w:color w:val="auto"/>
        </w:rPr>
        <w:t xml:space="preserve">tudy’s goal, the artifacts might be segmented separately, using a dedicated </w:t>
      </w:r>
      <w:proofErr w:type="gramStart"/>
      <w:r w:rsidRPr="009F2071">
        <w:rPr>
          <w:rFonts w:asciiTheme="minorHAnsi" w:hAnsiTheme="minorHAnsi" w:cstheme="minorHAnsi"/>
          <w:color w:val="auto"/>
        </w:rPr>
        <w:t>segment</w:t>
      </w:r>
      <w:proofErr w:type="gramEnd"/>
      <w:r w:rsidRPr="009F2071">
        <w:rPr>
          <w:rFonts w:asciiTheme="minorHAnsi" w:hAnsiTheme="minorHAnsi" w:cstheme="minorHAnsi"/>
          <w:color w:val="auto"/>
        </w:rPr>
        <w:t xml:space="preserve"> or included in the TLP segment and excluded from other segments. Now the GGO segment has been defined.</w:t>
      </w:r>
    </w:p>
    <w:p w14:paraId="4031A5F6" w14:textId="77777777" w:rsidR="00763E6E" w:rsidRPr="009F2071" w:rsidRDefault="00763E6E" w:rsidP="00763E6E">
      <w:pPr>
        <w:pStyle w:val="ListParagraph"/>
        <w:ind w:left="0"/>
        <w:rPr>
          <w:rFonts w:asciiTheme="minorHAnsi" w:hAnsiTheme="minorHAnsi" w:cstheme="minorHAnsi"/>
          <w:color w:val="auto"/>
        </w:rPr>
      </w:pPr>
    </w:p>
    <w:p w14:paraId="74220C8B" w14:textId="24296FA7" w:rsidR="00D261CA" w:rsidRPr="00763E6E" w:rsidRDefault="002A18C0" w:rsidP="00763E6E">
      <w:pPr>
        <w:pStyle w:val="ListParagraph"/>
        <w:numPr>
          <w:ilvl w:val="0"/>
          <w:numId w:val="8"/>
        </w:numPr>
        <w:ind w:left="0" w:firstLine="0"/>
        <w:rPr>
          <w:rFonts w:asciiTheme="minorHAnsi" w:hAnsiTheme="minorHAnsi" w:cstheme="minorHAnsi"/>
          <w:color w:val="auto"/>
        </w:rPr>
      </w:pPr>
      <w:r w:rsidRPr="00763E6E">
        <w:rPr>
          <w:rFonts w:asciiTheme="minorHAnsi" w:hAnsiTheme="minorHAnsi" w:cstheme="minorHAnsi"/>
          <w:b/>
          <w:color w:val="auto"/>
        </w:rPr>
        <w:t>Definition of the CDs segment</w:t>
      </w:r>
    </w:p>
    <w:p w14:paraId="639FD37C" w14:textId="77777777" w:rsidR="00763E6E" w:rsidRPr="00763E6E" w:rsidRDefault="00763E6E" w:rsidP="00763E6E">
      <w:pPr>
        <w:pStyle w:val="ListParagraph"/>
        <w:ind w:left="0"/>
        <w:rPr>
          <w:rFonts w:asciiTheme="minorHAnsi" w:hAnsiTheme="minorHAnsi" w:cstheme="minorHAnsi"/>
          <w:color w:val="auto"/>
        </w:rPr>
      </w:pPr>
    </w:p>
    <w:p w14:paraId="59481460" w14:textId="70345D56" w:rsidR="00D261CA" w:rsidRPr="00763E6E" w:rsidRDefault="002A18C0" w:rsidP="00763E6E">
      <w:pPr>
        <w:pStyle w:val="ListParagraph"/>
        <w:numPr>
          <w:ilvl w:val="1"/>
          <w:numId w:val="8"/>
        </w:numPr>
        <w:ind w:left="0" w:firstLine="0"/>
        <w:rPr>
          <w:rFonts w:asciiTheme="minorHAnsi" w:hAnsiTheme="minorHAnsi" w:cstheme="minorHAnsi"/>
          <w:color w:val="auto"/>
        </w:rPr>
      </w:pPr>
      <w:r w:rsidRPr="00763E6E">
        <w:rPr>
          <w:rFonts w:asciiTheme="minorHAnsi" w:hAnsiTheme="minorHAnsi" w:cstheme="minorHAnsi"/>
          <w:color w:val="auto"/>
        </w:rPr>
        <w:t>To define the CDs segment, proceed the same way as to define the GGO segment.</w:t>
      </w:r>
    </w:p>
    <w:p w14:paraId="1759B611" w14:textId="77777777" w:rsidR="00763E6E" w:rsidRPr="00763E6E" w:rsidRDefault="00763E6E" w:rsidP="00763E6E">
      <w:pPr>
        <w:pStyle w:val="ListParagraph"/>
        <w:ind w:left="0"/>
        <w:rPr>
          <w:rFonts w:asciiTheme="minorHAnsi" w:hAnsiTheme="minorHAnsi" w:cstheme="minorHAnsi"/>
          <w:color w:val="auto"/>
        </w:rPr>
      </w:pPr>
    </w:p>
    <w:p w14:paraId="3D4285A9" w14:textId="27DE48AB" w:rsidR="00D261CA" w:rsidRPr="00763E6E" w:rsidRDefault="002A18C0" w:rsidP="00763E6E">
      <w:pPr>
        <w:pStyle w:val="ListParagraph"/>
        <w:numPr>
          <w:ilvl w:val="2"/>
          <w:numId w:val="8"/>
        </w:numPr>
        <w:ind w:left="0" w:firstLine="0"/>
        <w:rPr>
          <w:rFonts w:asciiTheme="minorHAnsi" w:hAnsiTheme="minorHAnsi" w:cstheme="minorHAnsi"/>
          <w:color w:val="auto"/>
        </w:rPr>
      </w:pPr>
      <w:r w:rsidRPr="00763E6E">
        <w:rPr>
          <w:rFonts w:asciiTheme="minorHAnsi" w:hAnsiTheme="minorHAnsi" w:cstheme="minorHAnsi"/>
          <w:color w:val="auto"/>
        </w:rPr>
        <w:t>Select the CDs segment. Be sure to work with the TLP masking always active.</w:t>
      </w:r>
    </w:p>
    <w:p w14:paraId="2676FBA4" w14:textId="77777777" w:rsidR="00763E6E" w:rsidRPr="00763E6E" w:rsidRDefault="00763E6E" w:rsidP="00763E6E">
      <w:pPr>
        <w:pStyle w:val="ListParagraph"/>
        <w:ind w:left="0"/>
        <w:rPr>
          <w:rFonts w:asciiTheme="minorHAnsi" w:hAnsiTheme="minorHAnsi" w:cstheme="minorHAnsi"/>
          <w:color w:val="auto"/>
        </w:rPr>
      </w:pPr>
    </w:p>
    <w:p w14:paraId="3C0E759E" w14:textId="17720E04" w:rsidR="00D261CA" w:rsidRPr="009F2071" w:rsidRDefault="002A18C0" w:rsidP="00763E6E">
      <w:pPr>
        <w:pStyle w:val="ListParagraph"/>
        <w:numPr>
          <w:ilvl w:val="2"/>
          <w:numId w:val="8"/>
        </w:numPr>
        <w:ind w:left="0" w:firstLine="0"/>
        <w:rPr>
          <w:rFonts w:asciiTheme="minorHAnsi" w:hAnsiTheme="minorHAnsi" w:cstheme="minorHAnsi"/>
          <w:color w:val="auto"/>
        </w:rPr>
      </w:pPr>
      <w:r w:rsidRPr="009F2071">
        <w:rPr>
          <w:rFonts w:asciiTheme="minorHAnsi" w:hAnsiTheme="minorHAnsi" w:cstheme="minorHAnsi"/>
          <w:color w:val="auto"/>
        </w:rPr>
        <w:t xml:space="preserve">Set an adequate threshold. For </w:t>
      </w:r>
      <w:proofErr w:type="gramStart"/>
      <w:r w:rsidRPr="009F2071">
        <w:rPr>
          <w:rFonts w:asciiTheme="minorHAnsi" w:hAnsiTheme="minorHAnsi" w:cstheme="minorHAnsi"/>
          <w:color w:val="auto"/>
        </w:rPr>
        <w:t>consolidations</w:t>
      </w:r>
      <w:proofErr w:type="gramEnd"/>
      <w:r w:rsidRPr="009F2071">
        <w:rPr>
          <w:rFonts w:asciiTheme="minorHAnsi" w:hAnsiTheme="minorHAnsi" w:cstheme="minorHAnsi"/>
          <w:color w:val="auto"/>
        </w:rPr>
        <w:t xml:space="preserve"> the range varies, roughly, from -150 HU to 100 HU.</w:t>
      </w:r>
    </w:p>
    <w:p w14:paraId="1DC26FAF" w14:textId="77777777" w:rsidR="00763E6E" w:rsidRDefault="00763E6E" w:rsidP="00763E6E">
      <w:pPr>
        <w:pStyle w:val="ListParagraph"/>
        <w:ind w:left="0"/>
        <w:rPr>
          <w:rFonts w:asciiTheme="minorHAnsi" w:hAnsiTheme="minorHAnsi" w:cstheme="minorHAnsi"/>
          <w:color w:val="auto"/>
        </w:rPr>
      </w:pPr>
    </w:p>
    <w:p w14:paraId="11C30458" w14:textId="46574A19" w:rsidR="00D261CA" w:rsidRDefault="002A18C0" w:rsidP="00763E6E">
      <w:pPr>
        <w:pStyle w:val="ListParagraph"/>
        <w:numPr>
          <w:ilvl w:val="2"/>
          <w:numId w:val="8"/>
        </w:numPr>
        <w:ind w:left="0" w:firstLine="0"/>
        <w:rPr>
          <w:rFonts w:asciiTheme="minorHAnsi" w:hAnsiTheme="minorHAnsi" w:cstheme="minorHAnsi"/>
          <w:color w:val="auto"/>
        </w:rPr>
      </w:pPr>
      <w:r w:rsidRPr="009F2071">
        <w:rPr>
          <w:rFonts w:asciiTheme="minorHAnsi" w:hAnsiTheme="minorHAnsi" w:cstheme="minorHAnsi"/>
          <w:color w:val="auto"/>
        </w:rPr>
        <w:t>Apply the smoothing algorithm varying the Kernel size as needed.</w:t>
      </w:r>
    </w:p>
    <w:p w14:paraId="009A3ADF" w14:textId="77777777" w:rsidR="00763E6E" w:rsidRPr="009F2071" w:rsidRDefault="00763E6E" w:rsidP="00763E6E">
      <w:pPr>
        <w:pStyle w:val="ListParagraph"/>
        <w:ind w:left="0"/>
        <w:rPr>
          <w:rFonts w:asciiTheme="minorHAnsi" w:hAnsiTheme="minorHAnsi" w:cstheme="minorHAnsi"/>
          <w:color w:val="auto"/>
        </w:rPr>
      </w:pPr>
    </w:p>
    <w:p w14:paraId="018A6490" w14:textId="549C5D10" w:rsidR="00D261CA" w:rsidRDefault="002A18C0" w:rsidP="00763E6E">
      <w:pPr>
        <w:pStyle w:val="ListParagraph"/>
        <w:numPr>
          <w:ilvl w:val="2"/>
          <w:numId w:val="8"/>
        </w:numPr>
        <w:ind w:left="0" w:firstLine="0"/>
        <w:rPr>
          <w:rFonts w:asciiTheme="minorHAnsi" w:hAnsiTheme="minorHAnsi" w:cstheme="minorHAnsi"/>
          <w:color w:val="auto"/>
        </w:rPr>
      </w:pPr>
      <w:r w:rsidRPr="009F2071">
        <w:rPr>
          <w:rFonts w:asciiTheme="minorHAnsi" w:hAnsiTheme="minorHAnsi" w:cstheme="minorHAnsi"/>
          <w:color w:val="auto"/>
        </w:rPr>
        <w:t xml:space="preserve">Use a combination of the tools </w:t>
      </w:r>
      <w:r w:rsidR="001129B0" w:rsidRPr="001129B0">
        <w:rPr>
          <w:rFonts w:asciiTheme="minorHAnsi" w:hAnsiTheme="minorHAnsi" w:cstheme="minorHAnsi"/>
          <w:b/>
          <w:bCs/>
          <w:color w:val="auto"/>
        </w:rPr>
        <w:t>Scissors</w:t>
      </w:r>
      <w:r w:rsidR="001129B0" w:rsidRPr="009F2071">
        <w:rPr>
          <w:rFonts w:asciiTheme="minorHAnsi" w:hAnsiTheme="minorHAnsi" w:cstheme="minorHAnsi"/>
          <w:color w:val="auto"/>
        </w:rPr>
        <w:t xml:space="preserve">, </w:t>
      </w:r>
      <w:r w:rsidR="001129B0" w:rsidRPr="001129B0">
        <w:rPr>
          <w:rFonts w:asciiTheme="minorHAnsi" w:hAnsiTheme="minorHAnsi" w:cstheme="minorHAnsi"/>
          <w:b/>
          <w:bCs/>
          <w:color w:val="auto"/>
        </w:rPr>
        <w:t>Erase</w:t>
      </w:r>
      <w:r w:rsidR="001129B0" w:rsidRPr="009F2071">
        <w:rPr>
          <w:rFonts w:asciiTheme="minorHAnsi" w:hAnsiTheme="minorHAnsi" w:cstheme="minorHAnsi"/>
          <w:color w:val="auto"/>
        </w:rPr>
        <w:t xml:space="preserve">, </w:t>
      </w:r>
      <w:proofErr w:type="gramStart"/>
      <w:r w:rsidR="001129B0" w:rsidRPr="001129B0">
        <w:rPr>
          <w:rFonts w:asciiTheme="minorHAnsi" w:hAnsiTheme="minorHAnsi" w:cstheme="minorHAnsi"/>
          <w:b/>
          <w:bCs/>
          <w:color w:val="auto"/>
        </w:rPr>
        <w:t>Paint</w:t>
      </w:r>
      <w:proofErr w:type="gramEnd"/>
      <w:r w:rsidRPr="009F2071">
        <w:rPr>
          <w:rFonts w:asciiTheme="minorHAnsi" w:hAnsiTheme="minorHAnsi" w:cstheme="minorHAnsi"/>
          <w:color w:val="auto"/>
        </w:rPr>
        <w:t xml:space="preserve"> and </w:t>
      </w:r>
      <w:r w:rsidRPr="001129B0">
        <w:rPr>
          <w:rFonts w:asciiTheme="minorHAnsi" w:hAnsiTheme="minorHAnsi" w:cstheme="minorHAnsi"/>
          <w:b/>
          <w:bCs/>
          <w:color w:val="auto"/>
        </w:rPr>
        <w:t>Islands</w:t>
      </w:r>
      <w:r w:rsidRPr="009F2071">
        <w:rPr>
          <w:rFonts w:asciiTheme="minorHAnsi" w:hAnsiTheme="minorHAnsi" w:cstheme="minorHAnsi"/>
          <w:color w:val="auto"/>
        </w:rPr>
        <w:t xml:space="preserve"> in order to keep inside the segment only the real consolidations, excluding large vessels, pleural effusions, artifacts, </w:t>
      </w:r>
      <w:proofErr w:type="spellStart"/>
      <w:r w:rsidRPr="009F2071">
        <w:rPr>
          <w:rFonts w:asciiTheme="minorHAnsi" w:hAnsiTheme="minorHAnsi" w:cstheme="minorHAnsi"/>
          <w:color w:val="auto"/>
        </w:rPr>
        <w:t>disventilatory</w:t>
      </w:r>
      <w:proofErr w:type="spellEnd"/>
      <w:r w:rsidRPr="009F2071">
        <w:rPr>
          <w:rFonts w:asciiTheme="minorHAnsi" w:hAnsiTheme="minorHAnsi" w:cstheme="minorHAnsi"/>
          <w:color w:val="auto"/>
        </w:rPr>
        <w:t xml:space="preserve"> bands and other non COVID-related lesions.</w:t>
      </w:r>
    </w:p>
    <w:p w14:paraId="0DAB12B2" w14:textId="77777777" w:rsidR="001129B0" w:rsidRPr="009F2071" w:rsidRDefault="001129B0" w:rsidP="001129B0">
      <w:pPr>
        <w:pStyle w:val="ListParagraph"/>
        <w:ind w:left="0"/>
        <w:rPr>
          <w:rFonts w:asciiTheme="minorHAnsi" w:hAnsiTheme="minorHAnsi" w:cstheme="minorHAnsi"/>
          <w:color w:val="auto"/>
        </w:rPr>
      </w:pPr>
    </w:p>
    <w:p w14:paraId="35408B74" w14:textId="032D7829" w:rsidR="00D261CA" w:rsidRDefault="001129B0" w:rsidP="00763E6E">
      <w:pPr>
        <w:pStyle w:val="ListParagraph"/>
        <w:numPr>
          <w:ilvl w:val="2"/>
          <w:numId w:val="8"/>
        </w:numPr>
        <w:ind w:left="0" w:firstLine="0"/>
        <w:rPr>
          <w:rFonts w:asciiTheme="minorHAnsi" w:hAnsiTheme="minorHAnsi" w:cstheme="minorHAnsi"/>
          <w:color w:val="auto"/>
        </w:rPr>
      </w:pPr>
      <w:r>
        <w:rPr>
          <w:rFonts w:asciiTheme="minorHAnsi" w:hAnsiTheme="minorHAnsi" w:cstheme="minorHAnsi"/>
          <w:color w:val="auto"/>
        </w:rPr>
        <w:t>If needed, apply a</w:t>
      </w:r>
      <w:r w:rsidR="002A18C0" w:rsidRPr="009F2071">
        <w:rPr>
          <w:rFonts w:asciiTheme="minorHAnsi" w:hAnsiTheme="minorHAnsi" w:cstheme="minorHAnsi"/>
          <w:color w:val="auto"/>
        </w:rPr>
        <w:t xml:space="preserve"> final smoothing might be applied.</w:t>
      </w:r>
    </w:p>
    <w:p w14:paraId="2D426C7A" w14:textId="77777777" w:rsidR="00763E6E" w:rsidRPr="009F2071" w:rsidRDefault="00763E6E" w:rsidP="00763E6E">
      <w:pPr>
        <w:pStyle w:val="ListParagraph"/>
        <w:ind w:left="0"/>
        <w:rPr>
          <w:rFonts w:asciiTheme="minorHAnsi" w:hAnsiTheme="minorHAnsi" w:cstheme="minorHAnsi"/>
          <w:color w:val="auto"/>
        </w:rPr>
      </w:pPr>
    </w:p>
    <w:p w14:paraId="0832C241" w14:textId="3B561F82" w:rsidR="00D261CA" w:rsidRPr="00763E6E" w:rsidRDefault="002A18C0" w:rsidP="00763E6E">
      <w:pPr>
        <w:pStyle w:val="ListParagraph"/>
        <w:numPr>
          <w:ilvl w:val="0"/>
          <w:numId w:val="8"/>
        </w:numPr>
        <w:ind w:left="0" w:firstLine="0"/>
        <w:rPr>
          <w:rFonts w:asciiTheme="minorHAnsi" w:hAnsiTheme="minorHAnsi" w:cstheme="minorHAnsi"/>
          <w:color w:val="auto"/>
        </w:rPr>
      </w:pPr>
      <w:r w:rsidRPr="00763E6E">
        <w:rPr>
          <w:rFonts w:asciiTheme="minorHAnsi" w:hAnsiTheme="minorHAnsi" w:cstheme="minorHAnsi"/>
          <w:b/>
          <w:color w:val="auto"/>
        </w:rPr>
        <w:t>Saving the segments</w:t>
      </w:r>
    </w:p>
    <w:p w14:paraId="3F400A23" w14:textId="77777777" w:rsidR="00763E6E" w:rsidRDefault="00763E6E" w:rsidP="00763E6E">
      <w:pPr>
        <w:pStyle w:val="ListParagraph"/>
        <w:ind w:left="0"/>
        <w:rPr>
          <w:rFonts w:asciiTheme="minorHAnsi" w:hAnsiTheme="minorHAnsi" w:cstheme="minorHAnsi"/>
          <w:color w:val="auto"/>
        </w:rPr>
      </w:pPr>
    </w:p>
    <w:p w14:paraId="1E52DFD1" w14:textId="2725703E" w:rsidR="00D261CA" w:rsidRPr="009F2071" w:rsidRDefault="002A18C0" w:rsidP="00763E6E">
      <w:pPr>
        <w:pStyle w:val="ListParagraph"/>
        <w:numPr>
          <w:ilvl w:val="1"/>
          <w:numId w:val="8"/>
        </w:numPr>
        <w:ind w:left="0" w:firstLine="0"/>
        <w:rPr>
          <w:rFonts w:asciiTheme="minorHAnsi" w:hAnsiTheme="minorHAnsi" w:cstheme="minorHAnsi"/>
          <w:color w:val="auto"/>
        </w:rPr>
      </w:pPr>
      <w:r w:rsidRPr="009F2071">
        <w:rPr>
          <w:rFonts w:asciiTheme="minorHAnsi" w:hAnsiTheme="minorHAnsi" w:cstheme="minorHAnsi"/>
          <w:color w:val="auto"/>
        </w:rPr>
        <w:t>S</w:t>
      </w:r>
      <w:r w:rsidR="001129B0">
        <w:rPr>
          <w:rFonts w:asciiTheme="minorHAnsi" w:hAnsiTheme="minorHAnsi" w:cstheme="minorHAnsi"/>
          <w:color w:val="auto"/>
        </w:rPr>
        <w:t>ave s</w:t>
      </w:r>
      <w:r w:rsidRPr="009F2071">
        <w:rPr>
          <w:rFonts w:asciiTheme="minorHAnsi" w:hAnsiTheme="minorHAnsi" w:cstheme="minorHAnsi"/>
          <w:color w:val="auto"/>
        </w:rPr>
        <w:t xml:space="preserve">egments as </w:t>
      </w:r>
      <w:r w:rsidR="003C2A69" w:rsidRPr="009F2071">
        <w:rPr>
          <w:rFonts w:asciiTheme="minorHAnsi" w:hAnsiTheme="minorHAnsi" w:cstheme="minorHAnsi"/>
          <w:color w:val="auto"/>
        </w:rPr>
        <w:t>an</w:t>
      </w:r>
      <w:r w:rsidRPr="009F2071">
        <w:rPr>
          <w:rFonts w:asciiTheme="minorHAnsi" w:hAnsiTheme="minorHAnsi" w:cstheme="minorHAnsi"/>
          <w:color w:val="auto"/>
        </w:rPr>
        <w:t xml:space="preserve"> </w:t>
      </w:r>
      <w:proofErr w:type="gramStart"/>
      <w:r w:rsidRPr="009F2071">
        <w:rPr>
          <w:rFonts w:asciiTheme="minorHAnsi" w:hAnsiTheme="minorHAnsi" w:cstheme="minorHAnsi"/>
          <w:color w:val="auto"/>
        </w:rPr>
        <w:t>“.</w:t>
      </w:r>
      <w:proofErr w:type="spellStart"/>
      <w:r w:rsidRPr="009F2071">
        <w:rPr>
          <w:rFonts w:asciiTheme="minorHAnsi" w:hAnsiTheme="minorHAnsi" w:cstheme="minorHAnsi"/>
          <w:color w:val="auto"/>
        </w:rPr>
        <w:t>nrrd</w:t>
      </w:r>
      <w:proofErr w:type="spellEnd"/>
      <w:proofErr w:type="gramEnd"/>
      <w:r w:rsidRPr="009F2071">
        <w:rPr>
          <w:rFonts w:asciiTheme="minorHAnsi" w:hAnsiTheme="minorHAnsi" w:cstheme="minorHAnsi"/>
          <w:color w:val="auto"/>
        </w:rPr>
        <w:t>” file, or convert to binary label maps from the "Data" module.</w:t>
      </w:r>
    </w:p>
    <w:p w14:paraId="52F602A8" w14:textId="77777777" w:rsidR="00763E6E" w:rsidRPr="00763E6E" w:rsidRDefault="00763E6E" w:rsidP="00763E6E">
      <w:pPr>
        <w:pStyle w:val="ListParagraph"/>
        <w:ind w:left="0"/>
        <w:rPr>
          <w:rFonts w:asciiTheme="minorHAnsi" w:hAnsiTheme="minorHAnsi" w:cstheme="minorHAnsi"/>
          <w:color w:val="auto"/>
        </w:rPr>
      </w:pPr>
    </w:p>
    <w:p w14:paraId="6C61067D" w14:textId="5D3EF2D0" w:rsidR="00D261CA" w:rsidRPr="009F2071" w:rsidRDefault="002A18C0" w:rsidP="00763E6E">
      <w:pPr>
        <w:pStyle w:val="ListParagraph"/>
        <w:numPr>
          <w:ilvl w:val="0"/>
          <w:numId w:val="8"/>
        </w:numPr>
        <w:ind w:left="0" w:firstLine="0"/>
        <w:rPr>
          <w:rFonts w:asciiTheme="minorHAnsi" w:hAnsiTheme="minorHAnsi" w:cstheme="minorHAnsi"/>
          <w:color w:val="auto"/>
        </w:rPr>
      </w:pPr>
      <w:r w:rsidRPr="009F2071">
        <w:rPr>
          <w:rFonts w:asciiTheme="minorHAnsi" w:hAnsiTheme="minorHAnsi" w:cstheme="minorHAnsi"/>
          <w:b/>
          <w:color w:val="auto"/>
        </w:rPr>
        <w:t>Extracting volumes from the defined segments</w:t>
      </w:r>
      <w:r w:rsidRPr="009F2071">
        <w:rPr>
          <w:rFonts w:asciiTheme="minorHAnsi" w:hAnsiTheme="minorHAnsi" w:cstheme="minorHAnsi"/>
          <w:color w:val="auto"/>
        </w:rPr>
        <w:t>.</w:t>
      </w:r>
    </w:p>
    <w:p w14:paraId="4C3380F7" w14:textId="77777777" w:rsidR="00763E6E" w:rsidRDefault="00763E6E" w:rsidP="00763E6E">
      <w:pPr>
        <w:pStyle w:val="ListParagraph"/>
        <w:ind w:left="0"/>
        <w:rPr>
          <w:rFonts w:asciiTheme="minorHAnsi" w:hAnsiTheme="minorHAnsi" w:cstheme="minorHAnsi"/>
          <w:color w:val="auto"/>
        </w:rPr>
      </w:pPr>
    </w:p>
    <w:p w14:paraId="6142DC63" w14:textId="5814CA73" w:rsidR="00D261CA" w:rsidRPr="009F2071" w:rsidRDefault="002A18C0" w:rsidP="00763E6E">
      <w:pPr>
        <w:pStyle w:val="ListParagraph"/>
        <w:numPr>
          <w:ilvl w:val="1"/>
          <w:numId w:val="8"/>
        </w:numPr>
        <w:ind w:left="0" w:firstLine="0"/>
        <w:rPr>
          <w:rFonts w:asciiTheme="minorHAnsi" w:hAnsiTheme="minorHAnsi" w:cstheme="minorHAnsi"/>
          <w:color w:val="auto"/>
        </w:rPr>
      </w:pPr>
      <w:r w:rsidRPr="009F2071">
        <w:rPr>
          <w:rFonts w:asciiTheme="minorHAnsi" w:hAnsiTheme="minorHAnsi" w:cstheme="minorHAnsi"/>
          <w:color w:val="auto"/>
        </w:rPr>
        <w:t xml:space="preserve">From the </w:t>
      </w:r>
      <w:r w:rsidRPr="001129B0">
        <w:rPr>
          <w:rFonts w:asciiTheme="minorHAnsi" w:hAnsiTheme="minorHAnsi" w:cstheme="minorHAnsi"/>
          <w:b/>
          <w:bCs/>
          <w:color w:val="auto"/>
        </w:rPr>
        <w:t>Segment Statistics</w:t>
      </w:r>
      <w:r w:rsidR="001129B0">
        <w:rPr>
          <w:rFonts w:asciiTheme="minorHAnsi" w:hAnsiTheme="minorHAnsi" w:cstheme="minorHAnsi"/>
          <w:color w:val="auto"/>
        </w:rPr>
        <w:t xml:space="preserve"> </w:t>
      </w:r>
      <w:r w:rsidRPr="009F2071">
        <w:rPr>
          <w:rFonts w:asciiTheme="minorHAnsi" w:hAnsiTheme="minorHAnsi" w:cstheme="minorHAnsi"/>
          <w:color w:val="auto"/>
        </w:rPr>
        <w:t xml:space="preserve">module, </w:t>
      </w:r>
      <w:r w:rsidR="001129B0">
        <w:rPr>
          <w:rFonts w:asciiTheme="minorHAnsi" w:hAnsiTheme="minorHAnsi" w:cstheme="minorHAnsi"/>
          <w:color w:val="auto"/>
        </w:rPr>
        <w:t xml:space="preserve">obtain </w:t>
      </w:r>
      <w:r w:rsidRPr="009F2071">
        <w:rPr>
          <w:rFonts w:asciiTheme="minorHAnsi" w:hAnsiTheme="minorHAnsi" w:cstheme="minorHAnsi"/>
          <w:color w:val="auto"/>
        </w:rPr>
        <w:t xml:space="preserve">a table with details on volume and surfaces of the segments. </w:t>
      </w:r>
    </w:p>
    <w:p w14:paraId="5106894A" w14:textId="77777777" w:rsidR="00D261CA" w:rsidRPr="009F2071" w:rsidRDefault="00D261CA" w:rsidP="00763E6E">
      <w:pPr>
        <w:rPr>
          <w:rFonts w:asciiTheme="minorHAnsi" w:hAnsiTheme="minorHAnsi" w:cstheme="minorHAnsi"/>
          <w:color w:val="auto"/>
        </w:rPr>
      </w:pPr>
    </w:p>
    <w:p w14:paraId="02CDBB92" w14:textId="77777777" w:rsidR="00D261CA" w:rsidRPr="009F2071" w:rsidRDefault="002A18C0" w:rsidP="00763E6E">
      <w:pPr>
        <w:rPr>
          <w:rFonts w:asciiTheme="minorHAnsi" w:hAnsiTheme="minorHAnsi" w:cstheme="minorHAnsi"/>
          <w:b/>
          <w:color w:val="auto"/>
        </w:rPr>
      </w:pPr>
      <w:bookmarkStart w:id="0" w:name="bookmark=kix.wnaybbs8pj7q" w:colFirst="0" w:colLast="0"/>
      <w:bookmarkEnd w:id="0"/>
      <w:r w:rsidRPr="009F2071">
        <w:rPr>
          <w:rFonts w:asciiTheme="minorHAnsi" w:hAnsiTheme="minorHAnsi" w:cstheme="minorHAnsi"/>
          <w:b/>
          <w:color w:val="auto"/>
        </w:rPr>
        <w:t>REPRESENTATIVE RESULTS:</w:t>
      </w:r>
      <w:r w:rsidRPr="009F2071">
        <w:rPr>
          <w:rFonts w:asciiTheme="minorHAnsi" w:hAnsiTheme="minorHAnsi" w:cstheme="minorHAnsi"/>
          <w:color w:val="auto"/>
        </w:rPr>
        <w:t xml:space="preserve"> </w:t>
      </w:r>
    </w:p>
    <w:p w14:paraId="29A181CB" w14:textId="1191350D" w:rsidR="00D261CA"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The proposed method has been refined through trials and errors, testing it on </w:t>
      </w:r>
      <w:r w:rsidR="003C2A69">
        <w:rPr>
          <w:rFonts w:asciiTheme="minorHAnsi" w:hAnsiTheme="minorHAnsi" w:cstheme="minorHAnsi"/>
          <w:color w:val="auto"/>
        </w:rPr>
        <w:t>117</w:t>
      </w:r>
      <w:r w:rsidRPr="009F2071">
        <w:rPr>
          <w:rFonts w:asciiTheme="minorHAnsi" w:hAnsiTheme="minorHAnsi" w:cstheme="minorHAnsi"/>
          <w:color w:val="auto"/>
        </w:rPr>
        <w:t xml:space="preserve"> </w:t>
      </w:r>
      <w:r w:rsidR="003C2A69">
        <w:rPr>
          <w:rFonts w:asciiTheme="minorHAnsi" w:hAnsiTheme="minorHAnsi" w:cstheme="minorHAnsi"/>
          <w:color w:val="auto"/>
        </w:rPr>
        <w:t xml:space="preserve">patients </w:t>
      </w:r>
      <w:r w:rsidRPr="009F2071">
        <w:rPr>
          <w:rFonts w:asciiTheme="minorHAnsi" w:hAnsiTheme="minorHAnsi" w:cstheme="minorHAnsi"/>
          <w:color w:val="auto"/>
        </w:rPr>
        <w:t>affected by COVID-19 pneumonia with a positive rt-PCR test.</w:t>
      </w:r>
    </w:p>
    <w:p w14:paraId="0AACE853" w14:textId="77777777" w:rsidR="00763E6E" w:rsidRPr="009F2071" w:rsidRDefault="00763E6E" w:rsidP="00763E6E">
      <w:pPr>
        <w:rPr>
          <w:rFonts w:asciiTheme="minorHAnsi" w:hAnsiTheme="minorHAnsi" w:cstheme="minorHAnsi"/>
          <w:color w:val="auto"/>
        </w:rPr>
      </w:pPr>
    </w:p>
    <w:p w14:paraId="33FD139A" w14:textId="492FC133" w:rsidR="00D261CA"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After a short learning curve, the time needed to obtain the segments can vary from 5 to 15 minutes, depending on the presentation pattern. </w:t>
      </w:r>
    </w:p>
    <w:p w14:paraId="48138BB5" w14:textId="77777777" w:rsidR="00763E6E" w:rsidRPr="009F2071" w:rsidRDefault="00763E6E" w:rsidP="00763E6E">
      <w:pPr>
        <w:rPr>
          <w:rFonts w:asciiTheme="minorHAnsi" w:hAnsiTheme="minorHAnsi" w:cstheme="minorHAnsi"/>
          <w:color w:val="auto"/>
        </w:rPr>
      </w:pPr>
    </w:p>
    <w:p w14:paraId="5F83D19B" w14:textId="0A07290C" w:rsidR="00D261CA" w:rsidRPr="00763E6E" w:rsidRDefault="002A18C0" w:rsidP="00763E6E">
      <w:pPr>
        <w:rPr>
          <w:rFonts w:asciiTheme="minorHAnsi" w:hAnsiTheme="minorHAnsi" w:cstheme="minorHAnsi"/>
          <w:i/>
          <w:color w:val="auto"/>
        </w:rPr>
      </w:pPr>
      <w:r w:rsidRPr="009F2071">
        <w:rPr>
          <w:rFonts w:asciiTheme="minorHAnsi" w:hAnsiTheme="minorHAnsi" w:cstheme="minorHAnsi"/>
          <w:color w:val="auto"/>
        </w:rPr>
        <w:t xml:space="preserve">As shown on </w:t>
      </w:r>
      <w:r w:rsidR="001129B0" w:rsidRPr="001129B0">
        <w:rPr>
          <w:rFonts w:asciiTheme="minorHAnsi" w:hAnsiTheme="minorHAnsi" w:cstheme="minorHAnsi"/>
          <w:b/>
          <w:bCs/>
          <w:color w:val="auto"/>
        </w:rPr>
        <w:t>F</w:t>
      </w:r>
      <w:r w:rsidRPr="001129B0">
        <w:rPr>
          <w:rFonts w:asciiTheme="minorHAnsi" w:hAnsiTheme="minorHAnsi" w:cstheme="minorHAnsi"/>
          <w:b/>
          <w:bCs/>
          <w:color w:val="auto"/>
        </w:rPr>
        <w:t>igure 1</w:t>
      </w:r>
      <w:r w:rsidRPr="009F2071">
        <w:rPr>
          <w:rFonts w:asciiTheme="minorHAnsi" w:hAnsiTheme="minorHAnsi" w:cstheme="minorHAnsi"/>
          <w:color w:val="auto"/>
        </w:rPr>
        <w:t xml:space="preserve">, the method </w:t>
      </w:r>
      <w:r w:rsidR="001A25EB" w:rsidRPr="009F2071">
        <w:rPr>
          <w:rFonts w:asciiTheme="minorHAnsi" w:hAnsiTheme="minorHAnsi" w:cstheme="minorHAnsi"/>
          <w:color w:val="auto"/>
        </w:rPr>
        <w:t>yields</w:t>
      </w:r>
      <w:r w:rsidRPr="009F2071">
        <w:rPr>
          <w:rFonts w:asciiTheme="minorHAnsi" w:hAnsiTheme="minorHAnsi" w:cstheme="minorHAnsi"/>
          <w:color w:val="auto"/>
        </w:rPr>
        <w:t xml:space="preserve"> precise segm</w:t>
      </w:r>
      <w:r w:rsidR="003C2A69">
        <w:rPr>
          <w:rFonts w:asciiTheme="minorHAnsi" w:hAnsiTheme="minorHAnsi" w:cstheme="minorHAnsi"/>
          <w:color w:val="auto"/>
        </w:rPr>
        <w:t>ents:</w:t>
      </w:r>
      <w:r w:rsidRPr="009F2071">
        <w:rPr>
          <w:rFonts w:asciiTheme="minorHAnsi" w:hAnsiTheme="minorHAnsi" w:cstheme="minorHAnsi"/>
          <w:color w:val="auto"/>
        </w:rPr>
        <w:t xml:space="preserve"> this can be observed by noticing the exact correspondence with the HRCT.</w:t>
      </w:r>
      <w:r w:rsidR="00795C1D">
        <w:rPr>
          <w:rFonts w:asciiTheme="minorHAnsi" w:hAnsiTheme="minorHAnsi" w:cstheme="minorHAnsi"/>
          <w:color w:val="auto"/>
        </w:rPr>
        <w:t xml:space="preserve"> The 3D rendering helps to assess the correspondence and </w:t>
      </w:r>
      <w:r w:rsidR="00795C1D">
        <w:rPr>
          <w:rFonts w:asciiTheme="minorHAnsi" w:hAnsiTheme="minorHAnsi" w:cstheme="minorHAnsi"/>
          <w:color w:val="auto"/>
        </w:rPr>
        <w:lastRenderedPageBreak/>
        <w:t>quickly review the segmentation results.</w:t>
      </w:r>
      <w:r w:rsidR="002F33B9">
        <w:rPr>
          <w:rFonts w:asciiTheme="minorHAnsi" w:hAnsiTheme="minorHAnsi" w:cstheme="minorHAnsi"/>
          <w:color w:val="auto"/>
        </w:rPr>
        <w:t xml:space="preserve"> A</w:t>
      </w:r>
      <w:r w:rsidR="006220D6" w:rsidRPr="009F2071">
        <w:rPr>
          <w:rFonts w:asciiTheme="minorHAnsi" w:hAnsiTheme="minorHAnsi" w:cstheme="minorHAnsi"/>
          <w:color w:val="auto"/>
        </w:rPr>
        <w:t xml:space="preserve"> quantitative assessment of the amount of lung parenchyma affected can be obtained, to replicate the results reported from </w:t>
      </w:r>
      <w:proofErr w:type="spellStart"/>
      <w:r w:rsidR="006220D6" w:rsidRPr="009F2071">
        <w:rPr>
          <w:rFonts w:asciiTheme="minorHAnsi" w:hAnsiTheme="minorHAnsi" w:cstheme="minorHAnsi"/>
          <w:color w:val="auto"/>
        </w:rPr>
        <w:t>Colombi</w:t>
      </w:r>
      <w:proofErr w:type="spellEnd"/>
      <w:r w:rsidR="006220D6" w:rsidRPr="009F2071">
        <w:rPr>
          <w:rFonts w:asciiTheme="minorHAnsi" w:hAnsiTheme="minorHAnsi" w:cstheme="minorHAnsi"/>
          <w:color w:val="auto"/>
        </w:rPr>
        <w:t xml:space="preserve"> </w:t>
      </w:r>
      <w:r w:rsidR="001129B0" w:rsidRPr="001129B0">
        <w:rPr>
          <w:rFonts w:asciiTheme="minorHAnsi" w:hAnsiTheme="minorHAnsi" w:cstheme="minorHAnsi"/>
          <w:color w:val="auto"/>
        </w:rPr>
        <w:t>et al.</w:t>
      </w:r>
      <w:r w:rsidR="006220D6" w:rsidRPr="009F2071">
        <w:rPr>
          <w:rFonts w:asciiTheme="minorHAnsi" w:hAnsiTheme="minorHAnsi" w:cstheme="minorHAnsi"/>
          <w:color w:val="auto"/>
          <w:vertAlign w:val="superscript"/>
        </w:rPr>
        <w:t>6</w:t>
      </w:r>
      <w:r w:rsidR="00404149">
        <w:rPr>
          <w:rFonts w:asciiTheme="minorHAnsi" w:hAnsiTheme="minorHAnsi" w:cstheme="minorHAnsi"/>
          <w:color w:val="auto"/>
        </w:rPr>
        <w:t xml:space="preserve"> and Lanza </w:t>
      </w:r>
      <w:r w:rsidR="001129B0" w:rsidRPr="001129B0">
        <w:rPr>
          <w:rFonts w:asciiTheme="minorHAnsi" w:hAnsiTheme="minorHAnsi" w:cstheme="minorHAnsi"/>
          <w:color w:val="auto"/>
        </w:rPr>
        <w:t>et al.</w:t>
      </w:r>
      <w:r w:rsidR="00404149" w:rsidRPr="001129B0">
        <w:rPr>
          <w:rFonts w:asciiTheme="minorHAnsi" w:hAnsiTheme="minorHAnsi" w:cstheme="minorHAnsi"/>
          <w:color w:val="auto"/>
          <w:vertAlign w:val="superscript"/>
        </w:rPr>
        <w:t>13</w:t>
      </w:r>
      <w:r w:rsidR="00404149" w:rsidRPr="001129B0">
        <w:rPr>
          <w:rFonts w:asciiTheme="minorHAnsi" w:hAnsiTheme="minorHAnsi" w:cstheme="minorHAnsi"/>
          <w:color w:val="auto"/>
        </w:rPr>
        <w:t>.</w:t>
      </w:r>
    </w:p>
    <w:p w14:paraId="514AC196" w14:textId="77777777" w:rsidR="00763E6E" w:rsidRPr="009F2071" w:rsidRDefault="00763E6E" w:rsidP="00763E6E">
      <w:pPr>
        <w:rPr>
          <w:rFonts w:asciiTheme="minorHAnsi" w:hAnsiTheme="minorHAnsi" w:cstheme="minorHAnsi"/>
          <w:color w:val="auto"/>
        </w:rPr>
      </w:pPr>
    </w:p>
    <w:p w14:paraId="3BF1753A" w14:textId="77777777" w:rsidR="00763E6E" w:rsidRPr="009F2071" w:rsidRDefault="00763E6E" w:rsidP="00763E6E">
      <w:pPr>
        <w:rPr>
          <w:rFonts w:asciiTheme="minorHAnsi" w:hAnsiTheme="minorHAnsi" w:cstheme="minorHAnsi"/>
          <w:color w:val="auto"/>
        </w:rPr>
      </w:pPr>
      <w:r w:rsidRPr="009F2071">
        <w:rPr>
          <w:rFonts w:asciiTheme="minorHAnsi" w:hAnsiTheme="minorHAnsi" w:cstheme="minorHAnsi"/>
          <w:b/>
          <w:color w:val="auto"/>
        </w:rPr>
        <w:t xml:space="preserve">Figure </w:t>
      </w:r>
      <w:r>
        <w:rPr>
          <w:rFonts w:asciiTheme="minorHAnsi" w:hAnsiTheme="minorHAnsi" w:cstheme="minorHAnsi"/>
          <w:b/>
          <w:color w:val="auto"/>
        </w:rPr>
        <w:t>1</w:t>
      </w:r>
      <w:r w:rsidRPr="009F2071">
        <w:rPr>
          <w:rFonts w:asciiTheme="minorHAnsi" w:hAnsiTheme="minorHAnsi" w:cstheme="minorHAnsi"/>
          <w:b/>
          <w:color w:val="auto"/>
        </w:rPr>
        <w:t>:</w:t>
      </w:r>
      <w:r w:rsidRPr="009F2071">
        <w:rPr>
          <w:rFonts w:asciiTheme="minorHAnsi" w:hAnsiTheme="minorHAnsi" w:cstheme="minorHAnsi"/>
          <w:color w:val="auto"/>
        </w:rPr>
        <w:t xml:space="preserve"> </w:t>
      </w:r>
      <w:r w:rsidRPr="009F2071">
        <w:rPr>
          <w:rFonts w:asciiTheme="minorHAnsi" w:hAnsiTheme="minorHAnsi" w:cstheme="minorHAnsi"/>
          <w:b/>
          <w:color w:val="auto"/>
          <w:highlight w:val="white"/>
        </w:rPr>
        <w:t xml:space="preserve">Representative results volume and surface analysis. </w:t>
      </w:r>
      <w:r w:rsidRPr="009F2071">
        <w:rPr>
          <w:rFonts w:asciiTheme="minorHAnsi" w:hAnsiTheme="minorHAnsi" w:cstheme="minorHAnsi"/>
          <w:color w:val="auto"/>
        </w:rPr>
        <w:t>The screenshot from the 3D Slicer interface represents the results obtained from the “Segment Statistics” module, which can be used to quantitatively evaluate the volume of the affected lung parenchyma.</w:t>
      </w:r>
      <w:r>
        <w:rPr>
          <w:rFonts w:asciiTheme="minorHAnsi" w:hAnsiTheme="minorHAnsi" w:cstheme="minorHAnsi"/>
          <w:color w:val="auto"/>
        </w:rPr>
        <w:t xml:space="preserve"> </w:t>
      </w:r>
    </w:p>
    <w:p w14:paraId="5F0D22DD" w14:textId="77777777" w:rsidR="00D261CA" w:rsidRPr="009F2071" w:rsidRDefault="00D261CA" w:rsidP="00763E6E">
      <w:pPr>
        <w:pBdr>
          <w:top w:val="nil"/>
          <w:left w:val="nil"/>
          <w:bottom w:val="nil"/>
          <w:right w:val="nil"/>
          <w:between w:val="nil"/>
        </w:pBdr>
        <w:rPr>
          <w:rFonts w:asciiTheme="minorHAnsi" w:hAnsiTheme="minorHAnsi" w:cstheme="minorHAnsi"/>
          <w:b/>
          <w:color w:val="auto"/>
        </w:rPr>
      </w:pPr>
    </w:p>
    <w:p w14:paraId="0203A483" w14:textId="4FBF1763" w:rsidR="00D261CA" w:rsidRPr="00763E6E" w:rsidRDefault="002A18C0" w:rsidP="00763E6E">
      <w:pPr>
        <w:rPr>
          <w:rFonts w:asciiTheme="minorHAnsi" w:hAnsiTheme="minorHAnsi" w:cstheme="minorHAnsi"/>
          <w:b/>
          <w:color w:val="auto"/>
        </w:rPr>
      </w:pPr>
      <w:bookmarkStart w:id="1" w:name="bookmark=kix.3xta4pdm0pua" w:colFirst="0" w:colLast="0"/>
      <w:bookmarkEnd w:id="1"/>
      <w:r w:rsidRPr="009F2071">
        <w:rPr>
          <w:rFonts w:asciiTheme="minorHAnsi" w:hAnsiTheme="minorHAnsi" w:cstheme="minorHAnsi"/>
          <w:b/>
          <w:color w:val="auto"/>
        </w:rPr>
        <w:t xml:space="preserve">DISCUSSION: </w:t>
      </w:r>
    </w:p>
    <w:p w14:paraId="60CAEC96" w14:textId="2B7866DD" w:rsidR="00D261CA"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Segmentation represents a fundamental step for performing modern quantitative radiology </w:t>
      </w:r>
      <w:proofErr w:type="gramStart"/>
      <w:r w:rsidRPr="009F2071">
        <w:rPr>
          <w:rFonts w:asciiTheme="minorHAnsi" w:hAnsiTheme="minorHAnsi" w:cstheme="minorHAnsi"/>
          <w:color w:val="auto"/>
        </w:rPr>
        <w:t>studies, and</w:t>
      </w:r>
      <w:proofErr w:type="gramEnd"/>
      <w:r w:rsidR="003C2A69">
        <w:rPr>
          <w:rFonts w:asciiTheme="minorHAnsi" w:hAnsiTheme="minorHAnsi" w:cstheme="minorHAnsi"/>
          <w:color w:val="auto"/>
        </w:rPr>
        <w:t xml:space="preserve"> is necessary to apply radiomics </w:t>
      </w:r>
      <w:r w:rsidRPr="009F2071">
        <w:rPr>
          <w:rFonts w:asciiTheme="minorHAnsi" w:hAnsiTheme="minorHAnsi" w:cstheme="minorHAnsi"/>
          <w:color w:val="auto"/>
        </w:rPr>
        <w:t xml:space="preserve">or texture analysis techniques. Pathological </w:t>
      </w:r>
      <w:r w:rsidR="006220D6" w:rsidRPr="009F2071">
        <w:rPr>
          <w:rFonts w:asciiTheme="minorHAnsi" w:hAnsiTheme="minorHAnsi" w:cstheme="minorHAnsi"/>
          <w:color w:val="auto"/>
        </w:rPr>
        <w:t>findings in the lungs represent</w:t>
      </w:r>
      <w:r w:rsidRPr="009F2071">
        <w:rPr>
          <w:rFonts w:asciiTheme="minorHAnsi" w:hAnsiTheme="minorHAnsi" w:cstheme="minorHAnsi"/>
          <w:color w:val="auto"/>
        </w:rPr>
        <w:t xml:space="preserve"> one of the most challenging to segment, for the lack of defined anatomical borders and a small difference in attenuation value when compared to the healthy areas.</w:t>
      </w:r>
    </w:p>
    <w:p w14:paraId="450F0201" w14:textId="77777777" w:rsidR="00763E6E" w:rsidRPr="009F2071" w:rsidRDefault="00763E6E" w:rsidP="00763E6E">
      <w:pPr>
        <w:rPr>
          <w:rFonts w:asciiTheme="minorHAnsi" w:hAnsiTheme="minorHAnsi" w:cstheme="minorHAnsi"/>
          <w:color w:val="auto"/>
        </w:rPr>
      </w:pPr>
    </w:p>
    <w:p w14:paraId="63E31CC5" w14:textId="73DF133E" w:rsidR="00D261CA" w:rsidRDefault="002A18C0" w:rsidP="00763E6E">
      <w:pPr>
        <w:rPr>
          <w:rFonts w:asciiTheme="minorHAnsi" w:hAnsiTheme="minorHAnsi" w:cstheme="minorHAnsi"/>
          <w:color w:val="auto"/>
        </w:rPr>
      </w:pPr>
      <w:r w:rsidRPr="009F2071">
        <w:rPr>
          <w:rFonts w:asciiTheme="minorHAnsi" w:hAnsiTheme="minorHAnsi" w:cstheme="minorHAnsi"/>
          <w:color w:val="auto"/>
        </w:rPr>
        <w:t xml:space="preserve">The source images must present </w:t>
      </w:r>
      <w:r w:rsidR="00953EE8" w:rsidRPr="009F2071">
        <w:rPr>
          <w:rFonts w:asciiTheme="minorHAnsi" w:hAnsiTheme="minorHAnsi" w:cstheme="minorHAnsi"/>
          <w:color w:val="auto"/>
        </w:rPr>
        <w:t>with a minimum of</w:t>
      </w:r>
      <w:r w:rsidRPr="009F2071">
        <w:rPr>
          <w:rFonts w:asciiTheme="minorHAnsi" w:hAnsiTheme="minorHAnsi" w:cstheme="minorHAnsi"/>
          <w:color w:val="auto"/>
        </w:rPr>
        <w:t xml:space="preserve"> artifact</w:t>
      </w:r>
      <w:r w:rsidR="00953EE8" w:rsidRPr="009F2071">
        <w:rPr>
          <w:rFonts w:asciiTheme="minorHAnsi" w:hAnsiTheme="minorHAnsi" w:cstheme="minorHAnsi"/>
          <w:color w:val="auto"/>
        </w:rPr>
        <w:t>s</w:t>
      </w:r>
      <w:r w:rsidRPr="009F2071">
        <w:rPr>
          <w:rFonts w:asciiTheme="minorHAnsi" w:hAnsiTheme="minorHAnsi" w:cstheme="minorHAnsi"/>
          <w:color w:val="auto"/>
        </w:rPr>
        <w:t xml:space="preserve"> </w:t>
      </w:r>
      <w:r w:rsidR="00953EE8" w:rsidRPr="009F2071">
        <w:rPr>
          <w:rFonts w:asciiTheme="minorHAnsi" w:hAnsiTheme="minorHAnsi" w:cstheme="minorHAnsi"/>
          <w:color w:val="auto"/>
        </w:rPr>
        <w:t>if</w:t>
      </w:r>
      <w:r w:rsidRPr="009F2071">
        <w:rPr>
          <w:rFonts w:asciiTheme="minorHAnsi" w:hAnsiTheme="minorHAnsi" w:cstheme="minorHAnsi"/>
          <w:color w:val="auto"/>
        </w:rPr>
        <w:t xml:space="preserve"> possible, especially on the pathological areas, and this is sometimes hard to achieve when studying a disease </w:t>
      </w:r>
      <w:r w:rsidR="00365554">
        <w:rPr>
          <w:rFonts w:asciiTheme="minorHAnsi" w:hAnsiTheme="minorHAnsi" w:cstheme="minorHAnsi"/>
          <w:color w:val="auto"/>
        </w:rPr>
        <w:t>that</w:t>
      </w:r>
      <w:r w:rsidRPr="009F2071">
        <w:rPr>
          <w:rFonts w:asciiTheme="minorHAnsi" w:hAnsiTheme="minorHAnsi" w:cstheme="minorHAnsi"/>
          <w:color w:val="auto"/>
        </w:rPr>
        <w:t xml:space="preserve"> compromise</w:t>
      </w:r>
      <w:r w:rsidR="006220D6" w:rsidRPr="009F2071">
        <w:rPr>
          <w:rFonts w:asciiTheme="minorHAnsi" w:hAnsiTheme="minorHAnsi" w:cstheme="minorHAnsi"/>
          <w:color w:val="auto"/>
        </w:rPr>
        <w:t>s</w:t>
      </w:r>
      <w:r w:rsidRPr="009F2071">
        <w:rPr>
          <w:rFonts w:asciiTheme="minorHAnsi" w:hAnsiTheme="minorHAnsi" w:cstheme="minorHAnsi"/>
          <w:color w:val="auto"/>
        </w:rPr>
        <w:t xml:space="preserve"> breath holding</w:t>
      </w:r>
      <w:r w:rsidR="00953EE8" w:rsidRPr="009F2071">
        <w:rPr>
          <w:rFonts w:asciiTheme="minorHAnsi" w:hAnsiTheme="minorHAnsi" w:cstheme="minorHAnsi"/>
          <w:color w:val="auto"/>
        </w:rPr>
        <w:t>;</w:t>
      </w:r>
      <w:r w:rsidRPr="009F2071">
        <w:rPr>
          <w:rFonts w:asciiTheme="minorHAnsi" w:hAnsiTheme="minorHAnsi" w:cstheme="minorHAnsi"/>
          <w:color w:val="auto"/>
        </w:rPr>
        <w:t xml:space="preserve"> </w:t>
      </w:r>
      <w:r w:rsidR="003735FD" w:rsidRPr="009F2071">
        <w:rPr>
          <w:rFonts w:asciiTheme="minorHAnsi" w:hAnsiTheme="minorHAnsi" w:cstheme="minorHAnsi"/>
          <w:color w:val="auto"/>
        </w:rPr>
        <w:t>therefore,</w:t>
      </w:r>
      <w:r w:rsidRPr="009F2071">
        <w:rPr>
          <w:rFonts w:asciiTheme="minorHAnsi" w:hAnsiTheme="minorHAnsi" w:cstheme="minorHAnsi"/>
          <w:color w:val="auto"/>
        </w:rPr>
        <w:t xml:space="preserve"> researchers can consider excluding compromised HRCT</w:t>
      </w:r>
      <w:r w:rsidR="006220D6" w:rsidRPr="009F2071">
        <w:rPr>
          <w:rFonts w:asciiTheme="minorHAnsi" w:hAnsiTheme="minorHAnsi" w:cstheme="minorHAnsi"/>
          <w:color w:val="auto"/>
        </w:rPr>
        <w:t>s</w:t>
      </w:r>
      <w:r w:rsidRPr="009F2071">
        <w:rPr>
          <w:rFonts w:asciiTheme="minorHAnsi" w:hAnsiTheme="minorHAnsi" w:cstheme="minorHAnsi"/>
          <w:color w:val="auto"/>
        </w:rPr>
        <w:t xml:space="preserve"> or defining a segment dedicated to artifacts to </w:t>
      </w:r>
      <w:r w:rsidR="006220D6" w:rsidRPr="009F2071">
        <w:rPr>
          <w:rFonts w:asciiTheme="minorHAnsi" w:hAnsiTheme="minorHAnsi" w:cstheme="minorHAnsi"/>
          <w:color w:val="auto"/>
        </w:rPr>
        <w:t xml:space="preserve">be </w:t>
      </w:r>
      <w:r w:rsidR="00953EE8" w:rsidRPr="009F2071">
        <w:rPr>
          <w:rFonts w:asciiTheme="minorHAnsi" w:hAnsiTheme="minorHAnsi" w:cstheme="minorHAnsi"/>
          <w:color w:val="auto"/>
        </w:rPr>
        <w:t>eliminated</w:t>
      </w:r>
      <w:r w:rsidRPr="009F2071">
        <w:rPr>
          <w:rFonts w:asciiTheme="minorHAnsi" w:hAnsiTheme="minorHAnsi" w:cstheme="minorHAnsi"/>
          <w:color w:val="auto"/>
        </w:rPr>
        <w:t xml:space="preserve"> from further analysis. </w:t>
      </w:r>
    </w:p>
    <w:p w14:paraId="459569E7" w14:textId="77777777" w:rsidR="00763E6E" w:rsidRPr="009F2071" w:rsidRDefault="00763E6E" w:rsidP="00763E6E">
      <w:pPr>
        <w:rPr>
          <w:rFonts w:asciiTheme="minorHAnsi" w:hAnsiTheme="minorHAnsi" w:cstheme="minorHAnsi"/>
          <w:color w:val="auto"/>
        </w:rPr>
      </w:pPr>
    </w:p>
    <w:p w14:paraId="43B142C2" w14:textId="4D9581EC" w:rsidR="00D261CA" w:rsidRDefault="002A18C0" w:rsidP="00763E6E">
      <w:pPr>
        <w:rPr>
          <w:rFonts w:asciiTheme="minorHAnsi" w:hAnsiTheme="minorHAnsi" w:cstheme="minorHAnsi"/>
          <w:color w:val="auto"/>
        </w:rPr>
      </w:pPr>
      <w:r w:rsidRPr="009F2071">
        <w:rPr>
          <w:rFonts w:asciiTheme="minorHAnsi" w:hAnsiTheme="minorHAnsi" w:cstheme="minorHAnsi"/>
          <w:color w:val="auto"/>
        </w:rPr>
        <w:t>It is possible to install an extension to 3D Slicer, c</w:t>
      </w:r>
      <w:r w:rsidR="006220D6" w:rsidRPr="009F2071">
        <w:rPr>
          <w:rFonts w:asciiTheme="minorHAnsi" w:hAnsiTheme="minorHAnsi" w:cstheme="minorHAnsi"/>
          <w:color w:val="auto"/>
        </w:rPr>
        <w:t xml:space="preserve">alled </w:t>
      </w:r>
      <w:r w:rsidR="00365554">
        <w:rPr>
          <w:rFonts w:asciiTheme="minorHAnsi" w:hAnsiTheme="minorHAnsi" w:cstheme="minorHAnsi"/>
          <w:color w:val="auto"/>
        </w:rPr>
        <w:t xml:space="preserve">the </w:t>
      </w:r>
      <w:r w:rsidR="006220D6" w:rsidRPr="009F2071">
        <w:rPr>
          <w:rFonts w:asciiTheme="minorHAnsi" w:hAnsiTheme="minorHAnsi" w:cstheme="minorHAnsi"/>
          <w:color w:val="auto"/>
        </w:rPr>
        <w:t>“chest imaging platform”</w:t>
      </w:r>
      <w:r w:rsidR="00953EE8" w:rsidRPr="009F2071">
        <w:rPr>
          <w:rFonts w:asciiTheme="minorHAnsi" w:hAnsiTheme="minorHAnsi" w:cstheme="minorHAnsi"/>
          <w:color w:val="auto"/>
          <w:vertAlign w:val="superscript"/>
        </w:rPr>
        <w:t>11</w:t>
      </w:r>
      <w:r w:rsidR="00953EE8" w:rsidRPr="009F2071">
        <w:rPr>
          <w:rFonts w:asciiTheme="minorHAnsi" w:hAnsiTheme="minorHAnsi" w:cstheme="minorHAnsi"/>
          <w:color w:val="auto"/>
        </w:rPr>
        <w:t>, which</w:t>
      </w:r>
      <w:r w:rsidRPr="009F2071">
        <w:rPr>
          <w:rFonts w:asciiTheme="minorHAnsi" w:hAnsiTheme="minorHAnsi" w:cstheme="minorHAnsi"/>
          <w:color w:val="auto"/>
        </w:rPr>
        <w:t xml:space="preserve"> allows faster, more automated operations on lung segments, with particular interest on aerated lung. </w:t>
      </w:r>
      <w:r w:rsidR="00B46C3B" w:rsidRPr="00B46C3B">
        <w:rPr>
          <w:rFonts w:asciiTheme="minorHAnsi" w:hAnsiTheme="minorHAnsi" w:cstheme="minorHAnsi"/>
          <w:color w:val="000000" w:themeColor="text1"/>
        </w:rPr>
        <w:t>It was decided</w:t>
      </w:r>
      <w:r w:rsidRPr="00B46C3B">
        <w:rPr>
          <w:rFonts w:asciiTheme="minorHAnsi" w:hAnsiTheme="minorHAnsi" w:cstheme="minorHAnsi"/>
          <w:color w:val="000000" w:themeColor="text1"/>
        </w:rPr>
        <w:t xml:space="preserve"> not to adopt this method,</w:t>
      </w:r>
      <w:r w:rsidRPr="009F2071">
        <w:rPr>
          <w:rFonts w:asciiTheme="minorHAnsi" w:hAnsiTheme="minorHAnsi" w:cstheme="minorHAnsi"/>
          <w:color w:val="auto"/>
        </w:rPr>
        <w:t xml:space="preserve"> since it requires extensive manual intervention when GGO</w:t>
      </w:r>
      <w:r w:rsidR="006220D6" w:rsidRPr="009F2071">
        <w:rPr>
          <w:rFonts w:asciiTheme="minorHAnsi" w:hAnsiTheme="minorHAnsi" w:cstheme="minorHAnsi"/>
          <w:color w:val="auto"/>
        </w:rPr>
        <w:t xml:space="preserve"> and consolidations</w:t>
      </w:r>
      <w:r w:rsidRPr="009F2071">
        <w:rPr>
          <w:rFonts w:asciiTheme="minorHAnsi" w:hAnsiTheme="minorHAnsi" w:cstheme="minorHAnsi"/>
          <w:color w:val="auto"/>
        </w:rPr>
        <w:t xml:space="preserve"> have a sub</w:t>
      </w:r>
      <w:r w:rsidR="003C2A69">
        <w:rPr>
          <w:rFonts w:asciiTheme="minorHAnsi" w:hAnsiTheme="minorHAnsi" w:cstheme="minorHAnsi"/>
          <w:color w:val="auto"/>
        </w:rPr>
        <w:t>-</w:t>
      </w:r>
      <w:r w:rsidRPr="009F2071">
        <w:rPr>
          <w:rFonts w:asciiTheme="minorHAnsi" w:hAnsiTheme="minorHAnsi" w:cstheme="minorHAnsi"/>
          <w:color w:val="auto"/>
        </w:rPr>
        <w:t xml:space="preserve">pleural distribution, which is the case of the pathology explored in </w:t>
      </w:r>
      <w:r w:rsidR="005A6E84" w:rsidRPr="005A6E84">
        <w:rPr>
          <w:rFonts w:asciiTheme="minorHAnsi" w:hAnsiTheme="minorHAnsi" w:cstheme="minorHAnsi"/>
          <w:color w:val="000000" w:themeColor="text1"/>
        </w:rPr>
        <w:t>this paper</w:t>
      </w:r>
      <w:r w:rsidRPr="009F2071">
        <w:rPr>
          <w:rFonts w:asciiTheme="minorHAnsi" w:hAnsiTheme="minorHAnsi" w:cstheme="minorHAnsi"/>
          <w:color w:val="auto"/>
        </w:rPr>
        <w:t xml:space="preserve">. </w:t>
      </w:r>
    </w:p>
    <w:p w14:paraId="4B72CC23" w14:textId="77777777" w:rsidR="00763E6E" w:rsidRPr="00B46C3B" w:rsidRDefault="00763E6E" w:rsidP="00763E6E">
      <w:pPr>
        <w:rPr>
          <w:rFonts w:asciiTheme="minorHAnsi" w:hAnsiTheme="minorHAnsi" w:cstheme="minorHAnsi"/>
          <w:color w:val="FF0000"/>
        </w:rPr>
      </w:pPr>
    </w:p>
    <w:p w14:paraId="7636AC98" w14:textId="539E5F98" w:rsidR="00D261CA" w:rsidRDefault="002A18C0" w:rsidP="00763E6E">
      <w:pPr>
        <w:rPr>
          <w:rFonts w:asciiTheme="minorHAnsi" w:hAnsiTheme="minorHAnsi" w:cstheme="minorHAnsi"/>
          <w:color w:val="auto"/>
        </w:rPr>
      </w:pPr>
      <w:r w:rsidRPr="009F2071">
        <w:rPr>
          <w:rFonts w:asciiTheme="minorHAnsi" w:hAnsiTheme="minorHAnsi" w:cstheme="minorHAnsi"/>
          <w:color w:val="auto"/>
        </w:rPr>
        <w:t>An automatic segmentation method for interstitial lung diseases has been reported</w:t>
      </w:r>
      <w:r w:rsidR="002C5BA8" w:rsidRPr="009F2071">
        <w:rPr>
          <w:rFonts w:asciiTheme="minorHAnsi" w:hAnsiTheme="minorHAnsi" w:cstheme="minorHAnsi"/>
          <w:color w:val="auto"/>
          <w:vertAlign w:val="superscript"/>
        </w:rPr>
        <w:t>12</w:t>
      </w:r>
      <w:r w:rsidRPr="009F2071">
        <w:rPr>
          <w:rFonts w:asciiTheme="minorHAnsi" w:hAnsiTheme="minorHAnsi" w:cstheme="minorHAnsi"/>
          <w:color w:val="auto"/>
        </w:rPr>
        <w:t xml:space="preserve">; even so, this method required having previous knowledge of the affected areas’ features. </w:t>
      </w:r>
      <w:r w:rsidR="005A6E84">
        <w:rPr>
          <w:rFonts w:asciiTheme="minorHAnsi" w:hAnsiTheme="minorHAnsi" w:cstheme="minorHAnsi"/>
          <w:color w:val="auto"/>
        </w:rPr>
        <w:t xml:space="preserve">The </w:t>
      </w:r>
      <w:r w:rsidRPr="009F2071">
        <w:rPr>
          <w:rFonts w:asciiTheme="minorHAnsi" w:hAnsiTheme="minorHAnsi" w:cstheme="minorHAnsi"/>
          <w:color w:val="auto"/>
        </w:rPr>
        <w:t>technique</w:t>
      </w:r>
      <w:r w:rsidR="005A6E84">
        <w:rPr>
          <w:rFonts w:asciiTheme="minorHAnsi" w:hAnsiTheme="minorHAnsi" w:cstheme="minorHAnsi"/>
          <w:color w:val="auto"/>
        </w:rPr>
        <w:t xml:space="preserve"> proposed in this study</w:t>
      </w:r>
      <w:r w:rsidRPr="009F2071">
        <w:rPr>
          <w:rFonts w:asciiTheme="minorHAnsi" w:hAnsiTheme="minorHAnsi" w:cstheme="minorHAnsi"/>
          <w:color w:val="auto"/>
        </w:rPr>
        <w:t xml:space="preserve"> represents an easy to learn and reproducible approach to segmentation of pathological findings of the lung, the features extracted from which could provide future means of automatically segment viral interstitial lung diseases, and represent accurate prognostic factors.</w:t>
      </w:r>
    </w:p>
    <w:p w14:paraId="7DC622EE" w14:textId="77777777" w:rsidR="00763E6E" w:rsidRDefault="00763E6E" w:rsidP="00763E6E">
      <w:pPr>
        <w:rPr>
          <w:rFonts w:asciiTheme="minorHAnsi" w:hAnsiTheme="minorHAnsi" w:cstheme="minorHAnsi"/>
          <w:color w:val="auto"/>
        </w:rPr>
      </w:pPr>
    </w:p>
    <w:p w14:paraId="7729BA44" w14:textId="19A57FE9" w:rsidR="000F1461" w:rsidRDefault="000F1461" w:rsidP="00763E6E">
      <w:pPr>
        <w:rPr>
          <w:rFonts w:asciiTheme="minorHAnsi" w:hAnsiTheme="minorHAnsi" w:cstheme="minorHAnsi"/>
          <w:color w:val="auto"/>
        </w:rPr>
      </w:pPr>
      <w:r w:rsidRPr="000F1461">
        <w:rPr>
          <w:rFonts w:asciiTheme="minorHAnsi" w:hAnsiTheme="minorHAnsi" w:cstheme="minorHAnsi"/>
          <w:color w:val="auto"/>
        </w:rPr>
        <w:t>The segmentation method proposed has some limitations.</w:t>
      </w:r>
    </w:p>
    <w:p w14:paraId="7D28C949" w14:textId="77777777" w:rsidR="00763E6E" w:rsidRPr="000F1461" w:rsidRDefault="00763E6E" w:rsidP="00763E6E">
      <w:pPr>
        <w:rPr>
          <w:rFonts w:asciiTheme="minorHAnsi" w:hAnsiTheme="minorHAnsi" w:cstheme="minorHAnsi"/>
          <w:color w:val="auto"/>
        </w:rPr>
      </w:pPr>
    </w:p>
    <w:p w14:paraId="2A70A8A2" w14:textId="7BC97998" w:rsidR="000F1461" w:rsidRDefault="000F1461" w:rsidP="00763E6E">
      <w:pPr>
        <w:rPr>
          <w:rFonts w:asciiTheme="minorHAnsi" w:hAnsiTheme="minorHAnsi" w:cstheme="minorHAnsi"/>
          <w:color w:val="auto"/>
        </w:rPr>
      </w:pPr>
      <w:proofErr w:type="gramStart"/>
      <w:r w:rsidRPr="000F1461">
        <w:rPr>
          <w:rFonts w:asciiTheme="minorHAnsi" w:hAnsiTheme="minorHAnsi" w:cstheme="minorHAnsi"/>
          <w:color w:val="auto"/>
        </w:rPr>
        <w:t>First of all</w:t>
      </w:r>
      <w:proofErr w:type="gramEnd"/>
      <w:r w:rsidRPr="000F1461">
        <w:rPr>
          <w:rFonts w:asciiTheme="minorHAnsi" w:hAnsiTheme="minorHAnsi" w:cstheme="minorHAnsi"/>
          <w:color w:val="auto"/>
        </w:rPr>
        <w:t>, downloading the DICOM images from the workstations is a process that might</w:t>
      </w:r>
      <w:r w:rsidR="00365554">
        <w:rPr>
          <w:rFonts w:asciiTheme="minorHAnsi" w:hAnsiTheme="minorHAnsi" w:cstheme="minorHAnsi"/>
          <w:color w:val="auto"/>
        </w:rPr>
        <w:t xml:space="preserve"> </w:t>
      </w:r>
      <w:r>
        <w:rPr>
          <w:rFonts w:asciiTheme="minorHAnsi" w:hAnsiTheme="minorHAnsi" w:cstheme="minorHAnsi"/>
          <w:color w:val="auto"/>
        </w:rPr>
        <w:t>require</w:t>
      </w:r>
      <w:r w:rsidRPr="000F1461">
        <w:rPr>
          <w:rFonts w:asciiTheme="minorHAnsi" w:hAnsiTheme="minorHAnsi" w:cstheme="minorHAnsi"/>
          <w:color w:val="auto"/>
        </w:rPr>
        <w:t xml:space="preserve"> a variable amount of time, thus doing so for vast numbers of patients might be a</w:t>
      </w:r>
      <w:r w:rsidR="00365554">
        <w:rPr>
          <w:rFonts w:asciiTheme="minorHAnsi" w:hAnsiTheme="minorHAnsi" w:cstheme="minorHAnsi"/>
          <w:color w:val="auto"/>
        </w:rPr>
        <w:t xml:space="preserve"> </w:t>
      </w:r>
      <w:r w:rsidRPr="000F1461">
        <w:rPr>
          <w:rFonts w:asciiTheme="minorHAnsi" w:hAnsiTheme="minorHAnsi" w:cstheme="minorHAnsi"/>
          <w:color w:val="auto"/>
        </w:rPr>
        <w:t>troublesome work. Any potential application of this segmentation method to the clinic practice</w:t>
      </w:r>
      <w:r w:rsidR="00365554">
        <w:rPr>
          <w:rFonts w:asciiTheme="minorHAnsi" w:hAnsiTheme="minorHAnsi" w:cstheme="minorHAnsi"/>
          <w:color w:val="auto"/>
        </w:rPr>
        <w:t xml:space="preserve"> </w:t>
      </w:r>
      <w:r w:rsidR="00365554" w:rsidRPr="000F1461">
        <w:rPr>
          <w:rFonts w:asciiTheme="minorHAnsi" w:hAnsiTheme="minorHAnsi" w:cstheme="minorHAnsi"/>
          <w:color w:val="auto"/>
        </w:rPr>
        <w:t>must</w:t>
      </w:r>
      <w:r w:rsidRPr="000F1461">
        <w:rPr>
          <w:rFonts w:asciiTheme="minorHAnsi" w:hAnsiTheme="minorHAnsi" w:cstheme="minorHAnsi"/>
          <w:color w:val="auto"/>
        </w:rPr>
        <w:t xml:space="preserve"> consider this critical issue</w:t>
      </w:r>
      <w:r>
        <w:rPr>
          <w:rFonts w:asciiTheme="minorHAnsi" w:hAnsiTheme="minorHAnsi" w:cstheme="minorHAnsi"/>
          <w:color w:val="auto"/>
        </w:rPr>
        <w:t>, until the point when segmentation plugins become widely available on PACS platforms.</w:t>
      </w:r>
    </w:p>
    <w:p w14:paraId="737C6797" w14:textId="77777777" w:rsidR="00763E6E" w:rsidRPr="000F1461" w:rsidRDefault="00763E6E" w:rsidP="00763E6E">
      <w:pPr>
        <w:rPr>
          <w:rFonts w:asciiTheme="minorHAnsi" w:hAnsiTheme="minorHAnsi" w:cstheme="minorHAnsi"/>
          <w:color w:val="auto"/>
        </w:rPr>
      </w:pPr>
    </w:p>
    <w:p w14:paraId="35BE430C" w14:textId="12B800C6" w:rsidR="000F1461" w:rsidRDefault="000F1461" w:rsidP="00763E6E">
      <w:pPr>
        <w:rPr>
          <w:rFonts w:asciiTheme="minorHAnsi" w:hAnsiTheme="minorHAnsi" w:cstheme="minorHAnsi"/>
          <w:color w:val="auto"/>
        </w:rPr>
      </w:pPr>
      <w:r w:rsidRPr="000F1461">
        <w:rPr>
          <w:rFonts w:asciiTheme="minorHAnsi" w:hAnsiTheme="minorHAnsi" w:cstheme="minorHAnsi"/>
          <w:color w:val="auto"/>
        </w:rPr>
        <w:t>Secondly, the segmentation of the COVID-19 related pathological areas might be complicated in</w:t>
      </w:r>
      <w:r w:rsidR="00365554">
        <w:rPr>
          <w:rFonts w:asciiTheme="minorHAnsi" w:hAnsiTheme="minorHAnsi" w:cstheme="minorHAnsi"/>
          <w:color w:val="auto"/>
        </w:rPr>
        <w:t xml:space="preserve"> </w:t>
      </w:r>
      <w:r w:rsidRPr="000F1461">
        <w:rPr>
          <w:rFonts w:asciiTheme="minorHAnsi" w:hAnsiTheme="minorHAnsi" w:cstheme="minorHAnsi"/>
          <w:color w:val="auto"/>
        </w:rPr>
        <w:t>patients with concurrent chronic lung disease (e.g.</w:t>
      </w:r>
      <w:r w:rsidR="00365554">
        <w:rPr>
          <w:rFonts w:asciiTheme="minorHAnsi" w:hAnsiTheme="minorHAnsi" w:cstheme="minorHAnsi"/>
          <w:color w:val="auto"/>
        </w:rPr>
        <w:t>,</w:t>
      </w:r>
      <w:r w:rsidRPr="000F1461">
        <w:rPr>
          <w:rFonts w:asciiTheme="minorHAnsi" w:hAnsiTheme="minorHAnsi" w:cstheme="minorHAnsi"/>
          <w:color w:val="auto"/>
        </w:rPr>
        <w:t xml:space="preserve"> lung cancer, lung fibrosis, etc.) whose</w:t>
      </w:r>
      <w:r w:rsidR="00365554">
        <w:rPr>
          <w:rFonts w:asciiTheme="minorHAnsi" w:hAnsiTheme="minorHAnsi" w:cstheme="minorHAnsi"/>
          <w:color w:val="auto"/>
        </w:rPr>
        <w:t xml:space="preserve"> </w:t>
      </w:r>
      <w:r w:rsidRPr="000F1461">
        <w:rPr>
          <w:rFonts w:asciiTheme="minorHAnsi" w:hAnsiTheme="minorHAnsi" w:cstheme="minorHAnsi"/>
          <w:color w:val="auto"/>
        </w:rPr>
        <w:t>radiological findings consist in areas</w:t>
      </w:r>
      <w:r w:rsidR="00365554">
        <w:rPr>
          <w:rFonts w:asciiTheme="minorHAnsi" w:hAnsiTheme="minorHAnsi" w:cstheme="minorHAnsi"/>
          <w:color w:val="auto"/>
        </w:rPr>
        <w:t xml:space="preserve"> </w:t>
      </w:r>
      <w:r w:rsidRPr="000F1461">
        <w:rPr>
          <w:rFonts w:asciiTheme="minorHAnsi" w:hAnsiTheme="minorHAnsi" w:cstheme="minorHAnsi"/>
          <w:color w:val="auto"/>
        </w:rPr>
        <w:t>with the same densities of those typical of COVID-19</w:t>
      </w:r>
      <w:r w:rsidR="00365554">
        <w:rPr>
          <w:rFonts w:asciiTheme="minorHAnsi" w:hAnsiTheme="minorHAnsi" w:cstheme="minorHAnsi"/>
          <w:color w:val="auto"/>
        </w:rPr>
        <w:t xml:space="preserve"> </w:t>
      </w:r>
      <w:r w:rsidRPr="000F1461">
        <w:rPr>
          <w:rFonts w:asciiTheme="minorHAnsi" w:hAnsiTheme="minorHAnsi" w:cstheme="minorHAnsi"/>
          <w:color w:val="auto"/>
        </w:rPr>
        <w:t>patterns. The same concern should be considered in CT scans with respiratory artifacts. These</w:t>
      </w:r>
      <w:r w:rsidR="00365554">
        <w:rPr>
          <w:rFonts w:asciiTheme="minorHAnsi" w:hAnsiTheme="minorHAnsi" w:cstheme="minorHAnsi"/>
          <w:color w:val="auto"/>
        </w:rPr>
        <w:t xml:space="preserve"> </w:t>
      </w:r>
      <w:r w:rsidRPr="000F1461">
        <w:rPr>
          <w:rFonts w:asciiTheme="minorHAnsi" w:hAnsiTheme="minorHAnsi" w:cstheme="minorHAnsi"/>
          <w:color w:val="auto"/>
        </w:rPr>
        <w:lastRenderedPageBreak/>
        <w:t>artifacts are quite common in patients with COVID-19 infection, being commonly related to</w:t>
      </w:r>
      <w:r w:rsidR="00365554">
        <w:rPr>
          <w:rFonts w:asciiTheme="minorHAnsi" w:hAnsiTheme="minorHAnsi" w:cstheme="minorHAnsi"/>
          <w:color w:val="auto"/>
        </w:rPr>
        <w:t xml:space="preserve"> </w:t>
      </w:r>
      <w:r w:rsidRPr="000F1461">
        <w:rPr>
          <w:rFonts w:asciiTheme="minorHAnsi" w:hAnsiTheme="minorHAnsi" w:cstheme="minorHAnsi"/>
          <w:color w:val="auto"/>
        </w:rPr>
        <w:t>dyspnea and respiratory failure, especially in old/middle aged patients.</w:t>
      </w:r>
    </w:p>
    <w:p w14:paraId="60892F94" w14:textId="77777777" w:rsidR="00763E6E" w:rsidRPr="000F1461" w:rsidRDefault="00763E6E" w:rsidP="00763E6E">
      <w:pPr>
        <w:rPr>
          <w:rFonts w:asciiTheme="minorHAnsi" w:hAnsiTheme="minorHAnsi" w:cstheme="minorHAnsi"/>
          <w:color w:val="auto"/>
        </w:rPr>
      </w:pPr>
    </w:p>
    <w:p w14:paraId="5E5ED0A9" w14:textId="68D60631" w:rsidR="000F1461" w:rsidRDefault="000F1461" w:rsidP="00763E6E">
      <w:pPr>
        <w:rPr>
          <w:rFonts w:asciiTheme="minorHAnsi" w:hAnsiTheme="minorHAnsi" w:cstheme="minorHAnsi"/>
          <w:color w:val="auto"/>
        </w:rPr>
      </w:pPr>
      <w:r w:rsidRPr="000F1461">
        <w:rPr>
          <w:rFonts w:asciiTheme="minorHAnsi" w:hAnsiTheme="minorHAnsi" w:cstheme="minorHAnsi"/>
          <w:color w:val="auto"/>
        </w:rPr>
        <w:t>Moreover, patients with a severe interstitial pneumonia (characterized by many lung</w:t>
      </w:r>
      <w:r w:rsidR="00365554">
        <w:rPr>
          <w:rFonts w:asciiTheme="minorHAnsi" w:hAnsiTheme="minorHAnsi" w:cstheme="minorHAnsi"/>
          <w:color w:val="auto"/>
        </w:rPr>
        <w:t xml:space="preserve"> </w:t>
      </w:r>
      <w:r w:rsidRPr="000F1461">
        <w:rPr>
          <w:rFonts w:asciiTheme="minorHAnsi" w:hAnsiTheme="minorHAnsi" w:cstheme="minorHAnsi"/>
          <w:color w:val="auto"/>
        </w:rPr>
        <w:t>consolidations and crazy paving opacities) require a more extensive manual segmentation and</w:t>
      </w:r>
      <w:r w:rsidR="00365554">
        <w:rPr>
          <w:rFonts w:asciiTheme="minorHAnsi" w:hAnsiTheme="minorHAnsi" w:cstheme="minorHAnsi"/>
          <w:color w:val="auto"/>
        </w:rPr>
        <w:t xml:space="preserve"> </w:t>
      </w:r>
      <w:r>
        <w:rPr>
          <w:rFonts w:asciiTheme="minorHAnsi" w:hAnsiTheme="minorHAnsi" w:cstheme="minorHAnsi"/>
          <w:color w:val="auto"/>
        </w:rPr>
        <w:t>consequently,</w:t>
      </w:r>
      <w:r w:rsidRPr="000F1461">
        <w:rPr>
          <w:rFonts w:asciiTheme="minorHAnsi" w:hAnsiTheme="minorHAnsi" w:cstheme="minorHAnsi"/>
          <w:color w:val="auto"/>
        </w:rPr>
        <w:t xml:space="preserve"> a vast amount of time. In general, the higher the severity of the interstitial pneumonia, the</w:t>
      </w:r>
      <w:r>
        <w:rPr>
          <w:rFonts w:asciiTheme="minorHAnsi" w:hAnsiTheme="minorHAnsi" w:cstheme="minorHAnsi"/>
          <w:color w:val="auto"/>
        </w:rPr>
        <w:t xml:space="preserve"> </w:t>
      </w:r>
      <w:r w:rsidRPr="000F1461">
        <w:rPr>
          <w:rFonts w:asciiTheme="minorHAnsi" w:hAnsiTheme="minorHAnsi" w:cstheme="minorHAnsi"/>
          <w:color w:val="auto"/>
        </w:rPr>
        <w:t xml:space="preserve">more extensive the manual segmentation required, the longer the segmentation time. </w:t>
      </w:r>
    </w:p>
    <w:p w14:paraId="248A2C11" w14:textId="77777777" w:rsidR="00763E6E" w:rsidRDefault="00763E6E" w:rsidP="00763E6E">
      <w:pPr>
        <w:rPr>
          <w:rFonts w:asciiTheme="minorHAnsi" w:hAnsiTheme="minorHAnsi" w:cstheme="minorHAnsi"/>
          <w:color w:val="auto"/>
        </w:rPr>
      </w:pPr>
    </w:p>
    <w:p w14:paraId="5C736E93" w14:textId="16766758" w:rsidR="000F1461" w:rsidRDefault="000F1461" w:rsidP="00763E6E">
      <w:pPr>
        <w:rPr>
          <w:rFonts w:asciiTheme="minorHAnsi" w:hAnsiTheme="minorHAnsi" w:cstheme="minorHAnsi"/>
          <w:color w:val="auto"/>
          <w:vertAlign w:val="superscript"/>
        </w:rPr>
      </w:pPr>
      <w:r>
        <w:rPr>
          <w:rFonts w:asciiTheme="minorHAnsi" w:hAnsiTheme="minorHAnsi" w:cstheme="minorHAnsi"/>
          <w:color w:val="auto"/>
        </w:rPr>
        <w:t xml:space="preserve">However, the degree of precision offered by advanced evaluation techniques such as the ones proposed by Lanza and </w:t>
      </w:r>
      <w:proofErr w:type="spellStart"/>
      <w:r>
        <w:rPr>
          <w:rFonts w:asciiTheme="minorHAnsi" w:hAnsiTheme="minorHAnsi" w:cstheme="minorHAnsi"/>
          <w:color w:val="auto"/>
        </w:rPr>
        <w:t>Colombi</w:t>
      </w:r>
      <w:proofErr w:type="spellEnd"/>
      <w:r>
        <w:rPr>
          <w:rFonts w:asciiTheme="minorHAnsi" w:hAnsiTheme="minorHAnsi" w:cstheme="minorHAnsi"/>
          <w:color w:val="auto"/>
        </w:rPr>
        <w:t xml:space="preserve"> could add limited </w:t>
      </w:r>
      <w:r w:rsidR="0005248A">
        <w:rPr>
          <w:rFonts w:asciiTheme="minorHAnsi" w:hAnsiTheme="minorHAnsi" w:cstheme="minorHAnsi"/>
          <w:color w:val="auto"/>
        </w:rPr>
        <w:t>information</w:t>
      </w:r>
      <w:r>
        <w:rPr>
          <w:rFonts w:asciiTheme="minorHAnsi" w:hAnsiTheme="minorHAnsi" w:cstheme="minorHAnsi"/>
          <w:color w:val="auto"/>
        </w:rPr>
        <w:t xml:space="preserve"> on patients with already severe lung conditions compared to the standard clinical and radiological evaluations</w:t>
      </w:r>
      <w:r w:rsidR="00365554">
        <w:rPr>
          <w:rFonts w:asciiTheme="minorHAnsi" w:hAnsiTheme="minorHAnsi" w:cstheme="minorHAnsi"/>
          <w:color w:val="auto"/>
          <w:vertAlign w:val="superscript"/>
        </w:rPr>
        <w:t>20</w:t>
      </w:r>
      <w:r>
        <w:rPr>
          <w:rFonts w:asciiTheme="minorHAnsi" w:hAnsiTheme="minorHAnsi" w:cstheme="minorHAnsi"/>
          <w:color w:val="auto"/>
        </w:rPr>
        <w:t>.</w:t>
      </w:r>
    </w:p>
    <w:p w14:paraId="6EA1122B" w14:textId="77777777" w:rsidR="00763E6E" w:rsidRPr="000F1461" w:rsidRDefault="00763E6E" w:rsidP="00763E6E">
      <w:pPr>
        <w:rPr>
          <w:rFonts w:asciiTheme="minorHAnsi" w:hAnsiTheme="minorHAnsi" w:cstheme="minorHAnsi"/>
          <w:color w:val="auto"/>
          <w:vertAlign w:val="superscript"/>
        </w:rPr>
      </w:pPr>
    </w:p>
    <w:p w14:paraId="7B5F1F18" w14:textId="57494FD9" w:rsidR="000F1461" w:rsidRPr="009F2071" w:rsidRDefault="000F1461" w:rsidP="00763E6E">
      <w:pPr>
        <w:rPr>
          <w:rFonts w:asciiTheme="minorHAnsi" w:hAnsiTheme="minorHAnsi" w:cstheme="minorHAnsi"/>
          <w:color w:val="auto"/>
        </w:rPr>
      </w:pPr>
      <w:r w:rsidRPr="000F1461">
        <w:rPr>
          <w:rFonts w:asciiTheme="minorHAnsi" w:hAnsiTheme="minorHAnsi" w:cstheme="minorHAnsi"/>
          <w:color w:val="auto"/>
        </w:rPr>
        <w:t xml:space="preserve">Finally, it should be noted that any radiologist who has no </w:t>
      </w:r>
      <w:r w:rsidR="00365554">
        <w:rPr>
          <w:rFonts w:asciiTheme="minorHAnsi" w:hAnsiTheme="minorHAnsi" w:cstheme="minorHAnsi"/>
          <w:color w:val="auto"/>
        </w:rPr>
        <w:t>experience</w:t>
      </w:r>
      <w:r w:rsidRPr="000F1461">
        <w:rPr>
          <w:rFonts w:asciiTheme="minorHAnsi" w:hAnsiTheme="minorHAnsi" w:cstheme="minorHAnsi"/>
          <w:color w:val="auto"/>
        </w:rPr>
        <w:t xml:space="preserve"> with 3D slicer needs an</w:t>
      </w:r>
      <w:r w:rsidR="00365554">
        <w:rPr>
          <w:rFonts w:asciiTheme="minorHAnsi" w:hAnsiTheme="minorHAnsi" w:cstheme="minorHAnsi"/>
          <w:color w:val="auto"/>
        </w:rPr>
        <w:t xml:space="preserve"> </w:t>
      </w:r>
      <w:r w:rsidRPr="000F1461">
        <w:rPr>
          <w:rFonts w:asciiTheme="minorHAnsi" w:hAnsiTheme="minorHAnsi" w:cstheme="minorHAnsi"/>
          <w:color w:val="auto"/>
        </w:rPr>
        <w:t>adequate training time, as it is not an intuitive software and requires some time to be mastered</w:t>
      </w:r>
      <w:r w:rsidR="00365554">
        <w:rPr>
          <w:rFonts w:asciiTheme="minorHAnsi" w:hAnsiTheme="minorHAnsi" w:cstheme="minorHAnsi"/>
          <w:color w:val="auto"/>
        </w:rPr>
        <w:t xml:space="preserve"> </w:t>
      </w:r>
      <w:r w:rsidRPr="000F1461">
        <w:rPr>
          <w:rFonts w:asciiTheme="minorHAnsi" w:hAnsiTheme="minorHAnsi" w:cstheme="minorHAnsi"/>
          <w:color w:val="auto"/>
        </w:rPr>
        <w:t>even in its basilar functions.</w:t>
      </w:r>
    </w:p>
    <w:p w14:paraId="3B7E5CD9" w14:textId="77777777" w:rsidR="00D261CA" w:rsidRPr="009F2071" w:rsidRDefault="00D261CA" w:rsidP="00763E6E">
      <w:pPr>
        <w:rPr>
          <w:rFonts w:asciiTheme="minorHAnsi" w:hAnsiTheme="minorHAnsi" w:cstheme="minorHAnsi"/>
          <w:color w:val="auto"/>
        </w:rPr>
      </w:pPr>
    </w:p>
    <w:p w14:paraId="79BCD0D0" w14:textId="77777777" w:rsidR="00D261CA" w:rsidRPr="009F2071" w:rsidRDefault="002A18C0" w:rsidP="00763E6E">
      <w:pPr>
        <w:rPr>
          <w:rFonts w:asciiTheme="minorHAnsi" w:hAnsiTheme="minorHAnsi" w:cstheme="minorHAnsi"/>
          <w:b/>
          <w:color w:val="auto"/>
        </w:rPr>
      </w:pPr>
      <w:bookmarkStart w:id="2" w:name="bookmark=id.3rdcrjn" w:colFirst="0" w:colLast="0"/>
      <w:bookmarkEnd w:id="2"/>
      <w:r w:rsidRPr="009F2071">
        <w:rPr>
          <w:rFonts w:asciiTheme="minorHAnsi" w:hAnsiTheme="minorHAnsi" w:cstheme="minorHAnsi"/>
          <w:b/>
          <w:color w:val="auto"/>
        </w:rPr>
        <w:t xml:space="preserve">DISCLOSURES: </w:t>
      </w:r>
    </w:p>
    <w:p w14:paraId="47E52D24" w14:textId="77777777" w:rsidR="009D07A6" w:rsidRDefault="002A18C0" w:rsidP="00763E6E">
      <w:pPr>
        <w:pBdr>
          <w:top w:val="nil"/>
          <w:left w:val="nil"/>
          <w:bottom w:val="nil"/>
          <w:right w:val="nil"/>
          <w:between w:val="nil"/>
        </w:pBdr>
        <w:rPr>
          <w:rFonts w:asciiTheme="minorHAnsi" w:hAnsiTheme="minorHAnsi" w:cstheme="minorHAnsi"/>
          <w:color w:val="auto"/>
        </w:rPr>
      </w:pPr>
      <w:r w:rsidRPr="009F2071">
        <w:rPr>
          <w:rFonts w:asciiTheme="minorHAnsi" w:hAnsiTheme="minorHAnsi" w:cstheme="minorHAnsi"/>
          <w:color w:val="auto"/>
        </w:rPr>
        <w:t>None of the authors have conflicts of interests.</w:t>
      </w:r>
    </w:p>
    <w:p w14:paraId="7A91C93B" w14:textId="77777777" w:rsidR="009D07A6" w:rsidRDefault="009D07A6" w:rsidP="00763E6E">
      <w:pPr>
        <w:pBdr>
          <w:top w:val="nil"/>
          <w:left w:val="nil"/>
          <w:bottom w:val="nil"/>
          <w:right w:val="nil"/>
          <w:between w:val="nil"/>
        </w:pBdr>
        <w:rPr>
          <w:rFonts w:asciiTheme="minorHAnsi" w:hAnsiTheme="minorHAnsi" w:cstheme="minorHAnsi"/>
          <w:color w:val="auto"/>
        </w:rPr>
      </w:pPr>
    </w:p>
    <w:p w14:paraId="3B3BC9D4" w14:textId="1E9E6840" w:rsidR="009D07A6" w:rsidRPr="009F2071" w:rsidRDefault="009D07A6" w:rsidP="009D07A6">
      <w:pPr>
        <w:rPr>
          <w:rFonts w:asciiTheme="minorHAnsi" w:hAnsiTheme="minorHAnsi" w:cstheme="minorHAnsi"/>
          <w:b/>
          <w:color w:val="auto"/>
        </w:rPr>
      </w:pPr>
      <w:r>
        <w:rPr>
          <w:rFonts w:asciiTheme="minorHAnsi" w:hAnsiTheme="minorHAnsi" w:cstheme="minorHAnsi"/>
          <w:b/>
          <w:color w:val="auto"/>
        </w:rPr>
        <w:t>AKNOWLEDGEMENTS</w:t>
      </w:r>
      <w:r w:rsidRPr="009F2071">
        <w:rPr>
          <w:rFonts w:asciiTheme="minorHAnsi" w:hAnsiTheme="minorHAnsi" w:cstheme="minorHAnsi"/>
          <w:b/>
          <w:color w:val="auto"/>
        </w:rPr>
        <w:t xml:space="preserve">: </w:t>
      </w:r>
    </w:p>
    <w:p w14:paraId="24128AF1" w14:textId="7BF80831" w:rsidR="009D07A6" w:rsidRDefault="009D07A6" w:rsidP="00763E6E">
      <w:pPr>
        <w:pBdr>
          <w:top w:val="nil"/>
          <w:left w:val="nil"/>
          <w:bottom w:val="nil"/>
          <w:right w:val="nil"/>
          <w:between w:val="nil"/>
        </w:pBdr>
        <w:rPr>
          <w:rFonts w:asciiTheme="minorHAnsi" w:hAnsiTheme="minorHAnsi" w:cstheme="minorHAnsi"/>
          <w:color w:val="auto"/>
        </w:rPr>
      </w:pPr>
      <w:r w:rsidRPr="009D07A6">
        <w:rPr>
          <w:rFonts w:asciiTheme="minorHAnsi" w:hAnsiTheme="minorHAnsi" w:cstheme="minorHAnsi"/>
          <w:color w:val="auto"/>
        </w:rPr>
        <w:t xml:space="preserve">This work was supported by funding from the </w:t>
      </w:r>
      <w:bookmarkStart w:id="3" w:name="bookmark=id.26in1rg" w:colFirst="0" w:colLast="0"/>
      <w:bookmarkEnd w:id="3"/>
      <w:r w:rsidRPr="009D07A6">
        <w:rPr>
          <w:rFonts w:asciiTheme="minorHAnsi" w:hAnsiTheme="minorHAnsi" w:cstheme="minorHAnsi"/>
          <w:color w:val="auto"/>
        </w:rPr>
        <w:t>Department of Radiology</w:t>
      </w:r>
      <w:r>
        <w:rPr>
          <w:rFonts w:asciiTheme="minorHAnsi" w:hAnsiTheme="minorHAnsi" w:cstheme="minorHAnsi"/>
          <w:color w:val="auto"/>
        </w:rPr>
        <w:t xml:space="preserve"> of the University of Bologna.</w:t>
      </w:r>
    </w:p>
    <w:p w14:paraId="5C036669" w14:textId="77777777" w:rsidR="00763E6E" w:rsidRPr="00763E6E" w:rsidRDefault="00763E6E" w:rsidP="00763E6E">
      <w:pPr>
        <w:pBdr>
          <w:top w:val="nil"/>
          <w:left w:val="nil"/>
          <w:bottom w:val="nil"/>
          <w:right w:val="nil"/>
          <w:between w:val="nil"/>
        </w:pBdr>
        <w:rPr>
          <w:rFonts w:asciiTheme="minorHAnsi" w:hAnsiTheme="minorHAnsi" w:cstheme="minorHAnsi"/>
          <w:color w:val="auto"/>
        </w:rPr>
      </w:pPr>
    </w:p>
    <w:p w14:paraId="5F694196" w14:textId="5A2043FE" w:rsidR="00D261CA" w:rsidRPr="009F2071" w:rsidRDefault="002A18C0" w:rsidP="00763E6E">
      <w:pPr>
        <w:rPr>
          <w:rFonts w:asciiTheme="minorHAnsi" w:hAnsiTheme="minorHAnsi" w:cstheme="minorHAnsi"/>
          <w:b/>
          <w:color w:val="auto"/>
        </w:rPr>
      </w:pPr>
      <w:r w:rsidRPr="009F2071">
        <w:rPr>
          <w:rFonts w:asciiTheme="minorHAnsi" w:hAnsiTheme="minorHAnsi" w:cstheme="minorHAnsi"/>
          <w:b/>
          <w:color w:val="auto"/>
        </w:rPr>
        <w:t>REFERENCES:</w:t>
      </w:r>
      <w:r w:rsidRPr="009F2071">
        <w:rPr>
          <w:rFonts w:asciiTheme="minorHAnsi" w:hAnsiTheme="minorHAnsi" w:cstheme="minorHAnsi"/>
          <w:color w:val="auto"/>
        </w:rPr>
        <w:t xml:space="preserve"> </w:t>
      </w:r>
    </w:p>
    <w:p w14:paraId="6405F560" w14:textId="50E98650" w:rsidR="00D261CA" w:rsidRPr="009F2071" w:rsidRDefault="004512B7" w:rsidP="00763E6E">
      <w:pPr>
        <w:rPr>
          <w:rFonts w:asciiTheme="minorHAnsi" w:hAnsiTheme="minorHAnsi" w:cstheme="minorHAnsi"/>
          <w:color w:val="auto"/>
        </w:rPr>
      </w:pPr>
      <w:r w:rsidRPr="009F2071">
        <w:rPr>
          <w:rFonts w:asciiTheme="minorHAnsi" w:hAnsiTheme="minorHAnsi" w:cstheme="minorHAnsi"/>
          <w:b/>
          <w:color w:val="auto"/>
        </w:rPr>
        <w:t xml:space="preserve">1: </w:t>
      </w:r>
      <w:r w:rsidR="009F2071">
        <w:rPr>
          <w:rFonts w:asciiTheme="minorHAnsi" w:hAnsiTheme="minorHAnsi" w:cstheme="minorHAnsi"/>
          <w:color w:val="auto"/>
        </w:rPr>
        <w:t>Zheng</w:t>
      </w:r>
      <w:r w:rsidR="00365554">
        <w:rPr>
          <w:rFonts w:asciiTheme="minorHAnsi" w:hAnsiTheme="minorHAnsi" w:cstheme="minorHAnsi"/>
          <w:color w:val="auto"/>
        </w:rPr>
        <w:t>,</w:t>
      </w:r>
      <w:r w:rsidRPr="009F2071">
        <w:rPr>
          <w:rFonts w:asciiTheme="minorHAnsi" w:hAnsiTheme="minorHAnsi" w:cstheme="minorHAnsi"/>
          <w:color w:val="auto"/>
        </w:rPr>
        <w:t xml:space="preserve"> Y</w:t>
      </w:r>
      <w:r w:rsidR="00365554">
        <w:rPr>
          <w:rFonts w:asciiTheme="minorHAnsi" w:hAnsiTheme="minorHAnsi" w:cstheme="minorHAnsi"/>
          <w:color w:val="auto"/>
        </w:rPr>
        <w:t>.</w:t>
      </w:r>
      <w:r w:rsidR="009F2071">
        <w:rPr>
          <w:rFonts w:asciiTheme="minorHAnsi" w:hAnsiTheme="minorHAnsi" w:cstheme="minorHAnsi"/>
          <w:color w:val="auto"/>
        </w:rPr>
        <w:t xml:space="preserve"> </w:t>
      </w:r>
      <w:r w:rsidR="001129B0" w:rsidRPr="001129B0">
        <w:rPr>
          <w:rFonts w:asciiTheme="minorHAnsi" w:hAnsiTheme="minorHAnsi" w:cstheme="minorHAnsi"/>
          <w:color w:val="auto"/>
        </w:rPr>
        <w:t>et al.</w:t>
      </w:r>
      <w:r w:rsidRPr="009F2071">
        <w:rPr>
          <w:rFonts w:asciiTheme="minorHAnsi" w:hAnsiTheme="minorHAnsi" w:cstheme="minorHAnsi"/>
          <w:color w:val="auto"/>
        </w:rPr>
        <w:t xml:space="preserve"> COVID-19 and the cardiovascular system. </w:t>
      </w:r>
      <w:r w:rsidR="00424A68">
        <w:rPr>
          <w:rFonts w:asciiTheme="minorHAnsi" w:hAnsiTheme="minorHAnsi" w:cstheme="minorHAnsi"/>
          <w:i/>
          <w:iCs/>
          <w:color w:val="auto"/>
        </w:rPr>
        <w:t>Nature Reviews Cardiology</w:t>
      </w:r>
      <w:r w:rsidR="00365554">
        <w:rPr>
          <w:rFonts w:asciiTheme="minorHAnsi" w:hAnsiTheme="minorHAnsi" w:cstheme="minorHAnsi"/>
          <w:color w:val="auto"/>
        </w:rPr>
        <w:t>.</w:t>
      </w:r>
      <w:r w:rsidRPr="009F2071">
        <w:rPr>
          <w:rFonts w:asciiTheme="minorHAnsi" w:hAnsiTheme="minorHAnsi" w:cstheme="minorHAnsi"/>
          <w:color w:val="auto"/>
        </w:rPr>
        <w:t xml:space="preserve"> </w:t>
      </w:r>
      <w:r w:rsidRPr="009F2071">
        <w:rPr>
          <w:rFonts w:asciiTheme="minorHAnsi" w:hAnsiTheme="minorHAnsi" w:cstheme="minorHAnsi"/>
          <w:b/>
          <w:bCs/>
          <w:color w:val="auto"/>
        </w:rPr>
        <w:t xml:space="preserve">17, </w:t>
      </w:r>
      <w:r w:rsidRPr="009F2071">
        <w:rPr>
          <w:rFonts w:asciiTheme="minorHAnsi" w:hAnsiTheme="minorHAnsi" w:cstheme="minorHAnsi"/>
          <w:color w:val="auto"/>
        </w:rPr>
        <w:t>259–260 (2020).</w:t>
      </w:r>
    </w:p>
    <w:p w14:paraId="53A35491" w14:textId="62328946" w:rsidR="004512B7" w:rsidRPr="009F2071" w:rsidRDefault="004512B7" w:rsidP="00763E6E">
      <w:pPr>
        <w:rPr>
          <w:rFonts w:asciiTheme="minorHAnsi" w:hAnsiTheme="minorHAnsi" w:cstheme="minorHAnsi"/>
          <w:color w:val="auto"/>
        </w:rPr>
      </w:pPr>
      <w:r w:rsidRPr="009F2071">
        <w:rPr>
          <w:rFonts w:asciiTheme="minorHAnsi" w:hAnsiTheme="minorHAnsi" w:cstheme="minorHAnsi"/>
          <w:b/>
          <w:color w:val="auto"/>
        </w:rPr>
        <w:t>2:</w:t>
      </w:r>
      <w:r w:rsidRPr="009F2071">
        <w:rPr>
          <w:rFonts w:asciiTheme="minorHAnsi" w:hAnsiTheme="minorHAnsi" w:cstheme="minorHAnsi"/>
          <w:color w:val="auto"/>
        </w:rPr>
        <w:t xml:space="preserve"> Simpson</w:t>
      </w:r>
      <w:r w:rsidR="00365554">
        <w:rPr>
          <w:rFonts w:asciiTheme="minorHAnsi" w:hAnsiTheme="minorHAnsi" w:cstheme="minorHAnsi"/>
          <w:color w:val="auto"/>
        </w:rPr>
        <w:t>,</w:t>
      </w:r>
      <w:r w:rsidRPr="009F2071">
        <w:rPr>
          <w:rFonts w:asciiTheme="minorHAnsi" w:hAnsiTheme="minorHAnsi" w:cstheme="minorHAnsi"/>
          <w:color w:val="auto"/>
        </w:rPr>
        <w:t xml:space="preserve"> S</w:t>
      </w:r>
      <w:r w:rsidR="00365554">
        <w:rPr>
          <w:rFonts w:asciiTheme="minorHAnsi" w:hAnsiTheme="minorHAnsi" w:cstheme="minorHAnsi"/>
          <w:color w:val="auto"/>
        </w:rPr>
        <w:t>.</w:t>
      </w:r>
      <w:r w:rsidRPr="009F2071">
        <w:rPr>
          <w:rFonts w:asciiTheme="minorHAnsi" w:hAnsiTheme="minorHAnsi" w:cstheme="minorHAnsi"/>
          <w:color w:val="auto"/>
        </w:rPr>
        <w:t xml:space="preserve"> </w:t>
      </w:r>
      <w:r w:rsidR="001129B0" w:rsidRPr="001129B0">
        <w:rPr>
          <w:rFonts w:asciiTheme="minorHAnsi" w:hAnsiTheme="minorHAnsi" w:cstheme="minorHAnsi"/>
          <w:color w:val="auto"/>
        </w:rPr>
        <w:t>et al.</w:t>
      </w:r>
      <w:r w:rsidRPr="009F2071">
        <w:rPr>
          <w:rFonts w:asciiTheme="minorHAnsi" w:hAnsiTheme="minorHAnsi" w:cstheme="minorHAnsi"/>
          <w:color w:val="auto"/>
        </w:rPr>
        <w:t xml:space="preserve"> Radiological Society of North America Expert Consensus Statement on Reporting Chest CT Findings Related to COVID-19. Endorsed by the Society of Thoracic Radiology, the American College of Radiology, and RSNA. </w:t>
      </w:r>
      <w:r w:rsidRPr="009F2071">
        <w:rPr>
          <w:rFonts w:asciiTheme="minorHAnsi" w:hAnsiTheme="minorHAnsi" w:cstheme="minorHAnsi"/>
          <w:i/>
          <w:color w:val="auto"/>
        </w:rPr>
        <w:t>Radiology: Cardiothoracic Imaging</w:t>
      </w:r>
      <w:r w:rsidR="00365554">
        <w:rPr>
          <w:rFonts w:asciiTheme="minorHAnsi" w:hAnsiTheme="minorHAnsi" w:cstheme="minorHAnsi"/>
          <w:color w:val="auto"/>
        </w:rPr>
        <w:t>.</w:t>
      </w:r>
      <w:r w:rsidRPr="009F2071">
        <w:rPr>
          <w:rFonts w:asciiTheme="minorHAnsi" w:hAnsiTheme="minorHAnsi" w:cstheme="minorHAnsi"/>
          <w:color w:val="auto"/>
        </w:rPr>
        <w:t xml:space="preserve"> </w:t>
      </w:r>
      <w:r w:rsidRPr="00365554">
        <w:rPr>
          <w:rFonts w:asciiTheme="minorHAnsi" w:hAnsiTheme="minorHAnsi" w:cstheme="minorHAnsi"/>
          <w:b/>
          <w:bCs/>
          <w:color w:val="auto"/>
        </w:rPr>
        <w:t>2</w:t>
      </w:r>
      <w:r w:rsidR="00365554">
        <w:rPr>
          <w:rFonts w:asciiTheme="minorHAnsi" w:hAnsiTheme="minorHAnsi" w:cstheme="minorHAnsi"/>
          <w:color w:val="auto"/>
        </w:rPr>
        <w:t xml:space="preserve">, </w:t>
      </w:r>
      <w:r w:rsidRPr="009F2071">
        <w:rPr>
          <w:rFonts w:asciiTheme="minorHAnsi" w:hAnsiTheme="minorHAnsi" w:cstheme="minorHAnsi"/>
          <w:color w:val="auto"/>
        </w:rPr>
        <w:t>2 (2020).</w:t>
      </w:r>
    </w:p>
    <w:p w14:paraId="3BF01FB5" w14:textId="065BFF01" w:rsidR="004512B7" w:rsidRPr="009F2071" w:rsidRDefault="004512B7" w:rsidP="00763E6E">
      <w:pPr>
        <w:rPr>
          <w:rFonts w:asciiTheme="minorHAnsi" w:hAnsiTheme="minorHAnsi" w:cstheme="minorHAnsi"/>
          <w:color w:val="auto"/>
        </w:rPr>
      </w:pPr>
      <w:r w:rsidRPr="009F2071">
        <w:rPr>
          <w:rFonts w:asciiTheme="minorHAnsi" w:hAnsiTheme="minorHAnsi" w:cstheme="minorHAnsi"/>
          <w:b/>
          <w:color w:val="auto"/>
        </w:rPr>
        <w:t>3:</w:t>
      </w:r>
      <w:r w:rsidR="00AE55D5" w:rsidRPr="009F2071">
        <w:rPr>
          <w:rFonts w:asciiTheme="minorHAnsi" w:hAnsiTheme="minorHAnsi" w:cstheme="minorHAnsi"/>
          <w:b/>
          <w:color w:val="auto"/>
        </w:rPr>
        <w:t xml:space="preserve"> </w:t>
      </w:r>
      <w:proofErr w:type="spellStart"/>
      <w:r w:rsidR="00AE55D5" w:rsidRPr="009F2071">
        <w:rPr>
          <w:rFonts w:asciiTheme="minorHAnsi" w:hAnsiTheme="minorHAnsi" w:cstheme="minorHAnsi"/>
          <w:color w:val="auto"/>
        </w:rPr>
        <w:t>Xie</w:t>
      </w:r>
      <w:proofErr w:type="spellEnd"/>
      <w:r w:rsidR="00365554">
        <w:rPr>
          <w:rFonts w:asciiTheme="minorHAnsi" w:hAnsiTheme="minorHAnsi" w:cstheme="minorHAnsi"/>
          <w:color w:val="auto"/>
        </w:rPr>
        <w:t>,</w:t>
      </w:r>
      <w:r w:rsidR="00AE55D5" w:rsidRPr="009F2071">
        <w:rPr>
          <w:rFonts w:asciiTheme="minorHAnsi" w:hAnsiTheme="minorHAnsi" w:cstheme="minorHAnsi"/>
          <w:color w:val="auto"/>
        </w:rPr>
        <w:t xml:space="preserve"> X</w:t>
      </w:r>
      <w:r w:rsidR="00365554">
        <w:rPr>
          <w:rFonts w:asciiTheme="minorHAnsi" w:hAnsiTheme="minorHAnsi" w:cstheme="minorHAnsi"/>
          <w:color w:val="auto"/>
        </w:rPr>
        <w:t>.</w:t>
      </w:r>
      <w:r w:rsidR="00365554" w:rsidRPr="009F2071">
        <w:rPr>
          <w:rFonts w:asciiTheme="minorHAnsi" w:hAnsiTheme="minorHAnsi" w:cstheme="minorHAnsi"/>
          <w:color w:val="auto"/>
        </w:rPr>
        <w:t xml:space="preserve"> </w:t>
      </w:r>
      <w:r w:rsidR="00365554" w:rsidRPr="001129B0">
        <w:rPr>
          <w:rFonts w:asciiTheme="minorHAnsi" w:hAnsiTheme="minorHAnsi" w:cstheme="minorHAnsi"/>
          <w:color w:val="auto"/>
        </w:rPr>
        <w:t>et al.</w:t>
      </w:r>
      <w:r w:rsidR="00365554" w:rsidRPr="009F2071">
        <w:rPr>
          <w:rFonts w:asciiTheme="minorHAnsi" w:hAnsiTheme="minorHAnsi" w:cstheme="minorHAnsi"/>
          <w:color w:val="auto"/>
        </w:rPr>
        <w:t xml:space="preserve"> </w:t>
      </w:r>
      <w:r w:rsidR="00AE55D5" w:rsidRPr="009F2071">
        <w:rPr>
          <w:rFonts w:asciiTheme="minorHAnsi" w:hAnsiTheme="minorHAnsi" w:cstheme="minorHAnsi"/>
          <w:color w:val="auto"/>
        </w:rPr>
        <w:t xml:space="preserve">Chest CT for Typical 2019-nCoV Pneumonia: Relationship to Negative RT-PCR Testing. </w:t>
      </w:r>
      <w:r w:rsidR="00AE55D5" w:rsidRPr="009F2071">
        <w:rPr>
          <w:rFonts w:asciiTheme="minorHAnsi" w:hAnsiTheme="minorHAnsi" w:cstheme="minorHAnsi"/>
          <w:i/>
          <w:iCs/>
          <w:color w:val="auto"/>
        </w:rPr>
        <w:t>Radiology</w:t>
      </w:r>
      <w:r w:rsidR="00365554">
        <w:rPr>
          <w:rFonts w:asciiTheme="minorHAnsi" w:hAnsiTheme="minorHAnsi" w:cstheme="minorHAnsi"/>
          <w:color w:val="auto"/>
        </w:rPr>
        <w:t>.</w:t>
      </w:r>
      <w:r w:rsidR="00AE55D5" w:rsidRPr="009F2071">
        <w:rPr>
          <w:rFonts w:asciiTheme="minorHAnsi" w:hAnsiTheme="minorHAnsi" w:cstheme="minorHAnsi"/>
          <w:color w:val="auto"/>
        </w:rPr>
        <w:t xml:space="preserve"> 200343 (2020).</w:t>
      </w:r>
    </w:p>
    <w:p w14:paraId="05FD4537" w14:textId="5A0261B7" w:rsidR="00AE55D5" w:rsidRPr="009F2071" w:rsidRDefault="00AE55D5" w:rsidP="00763E6E">
      <w:pPr>
        <w:rPr>
          <w:rFonts w:asciiTheme="minorHAnsi" w:hAnsiTheme="minorHAnsi" w:cstheme="minorHAnsi"/>
          <w:color w:val="auto"/>
        </w:rPr>
      </w:pPr>
      <w:r w:rsidRPr="009F2071">
        <w:rPr>
          <w:rFonts w:asciiTheme="minorHAnsi" w:hAnsiTheme="minorHAnsi" w:cstheme="minorHAnsi"/>
          <w:b/>
          <w:color w:val="auto"/>
        </w:rPr>
        <w:t>4:</w:t>
      </w:r>
      <w:r w:rsidR="009F2071">
        <w:rPr>
          <w:rFonts w:asciiTheme="minorHAnsi" w:hAnsiTheme="minorHAnsi" w:cstheme="minorHAnsi"/>
          <w:color w:val="auto"/>
        </w:rPr>
        <w:t xml:space="preserve"> Huang</w:t>
      </w:r>
      <w:r w:rsidR="00365554">
        <w:rPr>
          <w:rFonts w:asciiTheme="minorHAnsi" w:hAnsiTheme="minorHAnsi" w:cstheme="minorHAnsi"/>
          <w:color w:val="auto"/>
        </w:rPr>
        <w:t>,</w:t>
      </w:r>
      <w:r w:rsidR="009F2071">
        <w:rPr>
          <w:rFonts w:asciiTheme="minorHAnsi" w:hAnsiTheme="minorHAnsi" w:cstheme="minorHAnsi"/>
          <w:color w:val="auto"/>
        </w:rPr>
        <w:t xml:space="preserve"> P</w:t>
      </w:r>
      <w:r w:rsidR="00365554">
        <w:rPr>
          <w:rFonts w:asciiTheme="minorHAnsi" w:hAnsiTheme="minorHAnsi" w:cstheme="minorHAnsi"/>
          <w:color w:val="auto"/>
        </w:rPr>
        <w:t>.</w:t>
      </w:r>
      <w:r w:rsidR="009F2071">
        <w:rPr>
          <w:rFonts w:asciiTheme="minorHAnsi" w:hAnsiTheme="minorHAnsi" w:cstheme="minorHAnsi"/>
          <w:color w:val="auto"/>
        </w:rPr>
        <w:t xml:space="preserve"> </w:t>
      </w:r>
      <w:r w:rsidR="001129B0" w:rsidRPr="001129B0">
        <w:rPr>
          <w:rFonts w:asciiTheme="minorHAnsi" w:hAnsiTheme="minorHAnsi" w:cstheme="minorHAnsi"/>
          <w:color w:val="auto"/>
        </w:rPr>
        <w:t>et al.</w:t>
      </w:r>
      <w:r w:rsidRPr="009F2071">
        <w:rPr>
          <w:rFonts w:asciiTheme="minorHAnsi" w:hAnsiTheme="minorHAnsi" w:cstheme="minorHAnsi"/>
          <w:color w:val="auto"/>
        </w:rPr>
        <w:t xml:space="preserve"> Use of Chest CT in Combination with Negative RT-PCR Assay for the 2019 Novel Coronavirus but High Clinical Suspicion. </w:t>
      </w:r>
      <w:r w:rsidRPr="009F2071">
        <w:rPr>
          <w:rFonts w:asciiTheme="minorHAnsi" w:hAnsiTheme="minorHAnsi" w:cstheme="minorHAnsi"/>
          <w:i/>
          <w:iCs/>
          <w:color w:val="auto"/>
        </w:rPr>
        <w:t>Radiology</w:t>
      </w:r>
      <w:r w:rsidR="00365554">
        <w:rPr>
          <w:rFonts w:asciiTheme="minorHAnsi" w:hAnsiTheme="minorHAnsi" w:cstheme="minorHAnsi"/>
          <w:color w:val="auto"/>
        </w:rPr>
        <w:t>.</w:t>
      </w:r>
      <w:r w:rsidRPr="009F2071">
        <w:rPr>
          <w:rFonts w:asciiTheme="minorHAnsi" w:hAnsiTheme="minorHAnsi" w:cstheme="minorHAnsi"/>
          <w:color w:val="auto"/>
        </w:rPr>
        <w:t xml:space="preserve"> </w:t>
      </w:r>
      <w:r w:rsidRPr="00365554">
        <w:rPr>
          <w:rFonts w:asciiTheme="minorHAnsi" w:hAnsiTheme="minorHAnsi" w:cstheme="minorHAnsi"/>
          <w:b/>
          <w:bCs/>
          <w:color w:val="auto"/>
        </w:rPr>
        <w:t>295</w:t>
      </w:r>
      <w:r w:rsidR="00365554">
        <w:rPr>
          <w:rFonts w:asciiTheme="minorHAnsi" w:hAnsiTheme="minorHAnsi" w:cstheme="minorHAnsi"/>
          <w:color w:val="auto"/>
        </w:rPr>
        <w:t xml:space="preserve"> </w:t>
      </w:r>
      <w:r w:rsidRPr="009F2071">
        <w:rPr>
          <w:rFonts w:asciiTheme="minorHAnsi" w:hAnsiTheme="minorHAnsi" w:cstheme="minorHAnsi"/>
          <w:color w:val="auto"/>
        </w:rPr>
        <w:t>(1)</w:t>
      </w:r>
      <w:r w:rsidR="00365554">
        <w:rPr>
          <w:rFonts w:asciiTheme="minorHAnsi" w:hAnsiTheme="minorHAnsi" w:cstheme="minorHAnsi"/>
          <w:color w:val="auto"/>
        </w:rPr>
        <w:t xml:space="preserve">, </w:t>
      </w:r>
      <w:r w:rsidRPr="009F2071">
        <w:rPr>
          <w:rFonts w:asciiTheme="minorHAnsi" w:hAnsiTheme="minorHAnsi" w:cstheme="minorHAnsi"/>
          <w:color w:val="auto"/>
        </w:rPr>
        <w:t>22‐23 (2020).</w:t>
      </w:r>
    </w:p>
    <w:p w14:paraId="6054F604" w14:textId="2AD6DC1A" w:rsidR="00BF2906" w:rsidRPr="009F2071" w:rsidRDefault="00BF2906" w:rsidP="00763E6E">
      <w:pPr>
        <w:rPr>
          <w:rFonts w:asciiTheme="minorHAnsi" w:hAnsiTheme="minorHAnsi" w:cstheme="minorHAnsi"/>
          <w:color w:val="auto"/>
        </w:rPr>
      </w:pPr>
      <w:r w:rsidRPr="009F2071">
        <w:rPr>
          <w:rFonts w:asciiTheme="minorHAnsi" w:hAnsiTheme="minorHAnsi" w:cstheme="minorHAnsi"/>
          <w:b/>
          <w:color w:val="auto"/>
        </w:rPr>
        <w:t>5:</w:t>
      </w:r>
      <w:r w:rsidRPr="009F2071">
        <w:rPr>
          <w:rFonts w:asciiTheme="minorHAnsi" w:hAnsiTheme="minorHAnsi" w:cstheme="minorHAnsi"/>
          <w:color w:val="auto"/>
        </w:rPr>
        <w:t xml:space="preserve"> Fang</w:t>
      </w:r>
      <w:r w:rsidR="00365554">
        <w:rPr>
          <w:rFonts w:asciiTheme="minorHAnsi" w:hAnsiTheme="minorHAnsi" w:cstheme="minorHAnsi"/>
          <w:color w:val="auto"/>
        </w:rPr>
        <w:t xml:space="preserve">, </w:t>
      </w:r>
      <w:r w:rsidRPr="009F2071">
        <w:rPr>
          <w:rFonts w:asciiTheme="minorHAnsi" w:hAnsiTheme="minorHAnsi" w:cstheme="minorHAnsi"/>
          <w:color w:val="auto"/>
        </w:rPr>
        <w:t>Y</w:t>
      </w:r>
      <w:r w:rsidR="00365554">
        <w:rPr>
          <w:rFonts w:asciiTheme="minorHAnsi" w:hAnsiTheme="minorHAnsi" w:cstheme="minorHAnsi"/>
          <w:color w:val="auto"/>
        </w:rPr>
        <w:t>.</w:t>
      </w:r>
      <w:r w:rsidR="009F2071">
        <w:rPr>
          <w:rFonts w:asciiTheme="minorHAnsi" w:hAnsiTheme="minorHAnsi" w:cstheme="minorHAnsi"/>
          <w:color w:val="auto"/>
        </w:rPr>
        <w:t xml:space="preserve"> </w:t>
      </w:r>
      <w:r w:rsidR="001129B0" w:rsidRPr="001129B0">
        <w:rPr>
          <w:rFonts w:asciiTheme="minorHAnsi" w:hAnsiTheme="minorHAnsi" w:cstheme="minorHAnsi"/>
          <w:color w:val="auto"/>
        </w:rPr>
        <w:t>et al.</w:t>
      </w:r>
      <w:r w:rsidRPr="009F2071">
        <w:rPr>
          <w:rFonts w:asciiTheme="minorHAnsi" w:hAnsiTheme="minorHAnsi" w:cstheme="minorHAnsi"/>
          <w:color w:val="auto"/>
        </w:rPr>
        <w:t xml:space="preserve"> Sensitivity of Chest CT for COVID-19: Comparison to RT-PCR. </w:t>
      </w:r>
      <w:r w:rsidRPr="009F2071">
        <w:rPr>
          <w:rFonts w:asciiTheme="minorHAnsi" w:hAnsiTheme="minorHAnsi" w:cstheme="minorHAnsi"/>
          <w:i/>
          <w:iCs/>
          <w:color w:val="auto"/>
        </w:rPr>
        <w:t>Radiology</w:t>
      </w:r>
      <w:r w:rsidR="00365554">
        <w:rPr>
          <w:rFonts w:asciiTheme="minorHAnsi" w:hAnsiTheme="minorHAnsi" w:cstheme="minorHAnsi"/>
          <w:color w:val="auto"/>
        </w:rPr>
        <w:t>.</w:t>
      </w:r>
      <w:r w:rsidRPr="009F2071">
        <w:rPr>
          <w:rFonts w:asciiTheme="minorHAnsi" w:hAnsiTheme="minorHAnsi" w:cstheme="minorHAnsi"/>
          <w:color w:val="auto"/>
        </w:rPr>
        <w:t xml:space="preserve"> 200432 (2020).</w:t>
      </w:r>
    </w:p>
    <w:p w14:paraId="366EE9A5" w14:textId="477F184F" w:rsidR="00BF2906" w:rsidRPr="009F2071" w:rsidRDefault="00BF2906" w:rsidP="00763E6E">
      <w:pPr>
        <w:rPr>
          <w:rFonts w:asciiTheme="minorHAnsi" w:hAnsiTheme="minorHAnsi" w:cstheme="minorHAnsi"/>
          <w:color w:val="auto"/>
        </w:rPr>
      </w:pPr>
      <w:r w:rsidRPr="009F2071">
        <w:rPr>
          <w:rFonts w:asciiTheme="minorHAnsi" w:hAnsiTheme="minorHAnsi" w:cstheme="minorHAnsi"/>
          <w:b/>
          <w:color w:val="auto"/>
        </w:rPr>
        <w:t>6:</w:t>
      </w:r>
      <w:r w:rsidRPr="009F2071">
        <w:rPr>
          <w:rFonts w:asciiTheme="minorHAnsi" w:hAnsiTheme="minorHAnsi" w:cstheme="minorHAnsi"/>
          <w:color w:val="auto"/>
        </w:rPr>
        <w:t xml:space="preserve"> </w:t>
      </w:r>
      <w:proofErr w:type="spellStart"/>
      <w:r w:rsidRPr="009F2071">
        <w:rPr>
          <w:rFonts w:asciiTheme="minorHAnsi" w:hAnsiTheme="minorHAnsi" w:cstheme="minorHAnsi"/>
          <w:color w:val="auto"/>
        </w:rPr>
        <w:t>Colombi</w:t>
      </w:r>
      <w:proofErr w:type="spellEnd"/>
      <w:r w:rsidR="00365554">
        <w:rPr>
          <w:rFonts w:asciiTheme="minorHAnsi" w:hAnsiTheme="minorHAnsi" w:cstheme="minorHAnsi"/>
          <w:color w:val="auto"/>
        </w:rPr>
        <w:t>,</w:t>
      </w:r>
      <w:r w:rsidRPr="009F2071">
        <w:rPr>
          <w:rFonts w:asciiTheme="minorHAnsi" w:hAnsiTheme="minorHAnsi" w:cstheme="minorHAnsi"/>
          <w:color w:val="auto"/>
        </w:rPr>
        <w:t xml:space="preserve"> D</w:t>
      </w:r>
      <w:r w:rsidR="00365554">
        <w:rPr>
          <w:rFonts w:asciiTheme="minorHAnsi" w:hAnsiTheme="minorHAnsi" w:cstheme="minorHAnsi"/>
          <w:color w:val="auto"/>
        </w:rPr>
        <w:t>.</w:t>
      </w:r>
      <w:r w:rsidR="009F2071">
        <w:rPr>
          <w:rFonts w:asciiTheme="minorHAnsi" w:hAnsiTheme="minorHAnsi" w:cstheme="minorHAnsi"/>
          <w:color w:val="auto"/>
        </w:rPr>
        <w:t xml:space="preserve"> </w:t>
      </w:r>
      <w:r w:rsidR="001129B0" w:rsidRPr="001129B0">
        <w:rPr>
          <w:rFonts w:asciiTheme="minorHAnsi" w:hAnsiTheme="minorHAnsi" w:cstheme="minorHAnsi"/>
          <w:color w:val="auto"/>
        </w:rPr>
        <w:t>et al.</w:t>
      </w:r>
      <w:r w:rsidRPr="009F2071">
        <w:rPr>
          <w:rFonts w:asciiTheme="minorHAnsi" w:hAnsiTheme="minorHAnsi" w:cstheme="minorHAnsi"/>
          <w:color w:val="auto"/>
        </w:rPr>
        <w:t xml:space="preserve"> Well-aerated Lung on Admitting Chest CT to Predict Adverse Outcome in COVID-19 Pneumonia. </w:t>
      </w:r>
      <w:r w:rsidRPr="009F2071">
        <w:rPr>
          <w:rFonts w:asciiTheme="minorHAnsi" w:hAnsiTheme="minorHAnsi" w:cstheme="minorHAnsi"/>
          <w:i/>
          <w:color w:val="auto"/>
        </w:rPr>
        <w:t>Radiology</w:t>
      </w:r>
      <w:r w:rsidR="00365554">
        <w:rPr>
          <w:rFonts w:asciiTheme="minorHAnsi" w:hAnsiTheme="minorHAnsi" w:cstheme="minorHAnsi"/>
          <w:color w:val="auto"/>
        </w:rPr>
        <w:t xml:space="preserve">. </w:t>
      </w:r>
      <w:r w:rsidRPr="009F2071">
        <w:rPr>
          <w:rFonts w:asciiTheme="minorHAnsi" w:hAnsiTheme="minorHAnsi" w:cstheme="minorHAnsi"/>
          <w:color w:val="auto"/>
        </w:rPr>
        <w:t>201433 (2020).</w:t>
      </w:r>
    </w:p>
    <w:p w14:paraId="580631E3" w14:textId="0CBA485A" w:rsidR="00BF2906" w:rsidRPr="009F2071" w:rsidRDefault="00BF2906" w:rsidP="00763E6E">
      <w:pPr>
        <w:rPr>
          <w:rFonts w:asciiTheme="minorHAnsi" w:hAnsiTheme="minorHAnsi" w:cstheme="minorHAnsi"/>
          <w:color w:val="auto"/>
        </w:rPr>
      </w:pPr>
      <w:r w:rsidRPr="009F2071">
        <w:rPr>
          <w:rFonts w:asciiTheme="minorHAnsi" w:hAnsiTheme="minorHAnsi" w:cstheme="minorHAnsi"/>
          <w:b/>
          <w:color w:val="auto"/>
        </w:rPr>
        <w:t>7:</w:t>
      </w:r>
      <w:r w:rsidR="00365554" w:rsidRPr="00365554">
        <w:rPr>
          <w:rFonts w:asciiTheme="minorHAnsi" w:hAnsiTheme="minorHAnsi" w:cstheme="minorHAnsi"/>
          <w:color w:val="auto"/>
        </w:rPr>
        <w:t xml:space="preserve"> </w:t>
      </w:r>
      <w:r w:rsidR="00223FC3" w:rsidRPr="009F2071">
        <w:rPr>
          <w:rFonts w:asciiTheme="minorHAnsi" w:hAnsiTheme="minorHAnsi" w:cstheme="minorHAnsi"/>
          <w:color w:val="auto"/>
        </w:rPr>
        <w:t>3D Slicer [</w:t>
      </w:r>
      <w:r w:rsidR="00223FC3" w:rsidRPr="00365554">
        <w:rPr>
          <w:rFonts w:asciiTheme="minorHAnsi" w:hAnsiTheme="minorHAnsi" w:cstheme="minorHAnsi"/>
          <w:color w:val="auto"/>
        </w:rPr>
        <w:t xml:space="preserve">software]. </w:t>
      </w:r>
      <w:hyperlink r:id="rId9" w:history="1">
        <w:r w:rsidR="00223FC3" w:rsidRPr="00365554">
          <w:rPr>
            <w:rStyle w:val="Hyperlink"/>
            <w:rFonts w:asciiTheme="minorHAnsi" w:hAnsiTheme="minorHAnsi" w:cstheme="minorHAnsi"/>
            <w:color w:val="auto"/>
            <w:u w:val="none"/>
          </w:rPr>
          <w:t>https://www.slicer.org</w:t>
        </w:r>
      </w:hyperlink>
      <w:r w:rsidR="00365554" w:rsidRPr="00365554">
        <w:rPr>
          <w:rStyle w:val="Hyperlink"/>
          <w:rFonts w:asciiTheme="minorHAnsi" w:hAnsiTheme="minorHAnsi" w:cstheme="minorHAnsi"/>
          <w:color w:val="auto"/>
          <w:u w:val="none"/>
        </w:rPr>
        <w:t xml:space="preserve"> (2020)</w:t>
      </w:r>
      <w:r w:rsidR="00223FC3" w:rsidRPr="00365554">
        <w:rPr>
          <w:rFonts w:asciiTheme="minorHAnsi" w:hAnsiTheme="minorHAnsi" w:cstheme="minorHAnsi"/>
          <w:color w:val="auto"/>
        </w:rPr>
        <w:t>.</w:t>
      </w:r>
    </w:p>
    <w:p w14:paraId="00B4AE3B" w14:textId="5F001F66" w:rsidR="00223FC3" w:rsidRPr="009F2071" w:rsidRDefault="00223FC3" w:rsidP="00763E6E">
      <w:pPr>
        <w:rPr>
          <w:rFonts w:asciiTheme="minorHAnsi" w:hAnsiTheme="minorHAnsi" w:cstheme="minorHAnsi"/>
          <w:color w:val="auto"/>
        </w:rPr>
      </w:pPr>
      <w:r w:rsidRPr="009F2071">
        <w:rPr>
          <w:rFonts w:asciiTheme="minorHAnsi" w:hAnsiTheme="minorHAnsi" w:cstheme="minorHAnsi"/>
          <w:b/>
          <w:color w:val="auto"/>
        </w:rPr>
        <w:t>8:</w:t>
      </w:r>
      <w:r w:rsidR="009F2071">
        <w:rPr>
          <w:rFonts w:asciiTheme="minorHAnsi" w:hAnsiTheme="minorHAnsi" w:cstheme="minorHAnsi"/>
          <w:color w:val="auto"/>
        </w:rPr>
        <w:t xml:space="preserve"> </w:t>
      </w:r>
      <w:proofErr w:type="spellStart"/>
      <w:r w:rsidR="009F2071">
        <w:rPr>
          <w:rFonts w:asciiTheme="minorHAnsi" w:hAnsiTheme="minorHAnsi" w:cstheme="minorHAnsi"/>
          <w:color w:val="auto"/>
        </w:rPr>
        <w:t>Kikinis</w:t>
      </w:r>
      <w:proofErr w:type="spellEnd"/>
      <w:r w:rsidR="00365554">
        <w:rPr>
          <w:rFonts w:asciiTheme="minorHAnsi" w:hAnsiTheme="minorHAnsi" w:cstheme="minorHAnsi"/>
          <w:color w:val="auto"/>
        </w:rPr>
        <w:t>,</w:t>
      </w:r>
      <w:r w:rsidR="009F2071">
        <w:rPr>
          <w:rFonts w:asciiTheme="minorHAnsi" w:hAnsiTheme="minorHAnsi" w:cstheme="minorHAnsi"/>
          <w:color w:val="auto"/>
        </w:rPr>
        <w:t xml:space="preserve"> R</w:t>
      </w:r>
      <w:r w:rsidR="00365554">
        <w:rPr>
          <w:rFonts w:asciiTheme="minorHAnsi" w:hAnsiTheme="minorHAnsi" w:cstheme="minorHAnsi"/>
          <w:color w:val="auto"/>
        </w:rPr>
        <w:t>.</w:t>
      </w:r>
      <w:r w:rsidRPr="009F2071">
        <w:rPr>
          <w:rFonts w:asciiTheme="minorHAnsi" w:hAnsiTheme="minorHAnsi" w:cstheme="minorHAnsi"/>
          <w:color w:val="auto"/>
        </w:rPr>
        <w:t>, Pieper</w:t>
      </w:r>
      <w:r w:rsidR="00365554">
        <w:rPr>
          <w:rFonts w:asciiTheme="minorHAnsi" w:hAnsiTheme="minorHAnsi" w:cstheme="minorHAnsi"/>
          <w:color w:val="auto"/>
        </w:rPr>
        <w:t>,</w:t>
      </w:r>
      <w:r w:rsidRPr="009F2071">
        <w:rPr>
          <w:rFonts w:asciiTheme="minorHAnsi" w:hAnsiTheme="minorHAnsi" w:cstheme="minorHAnsi"/>
          <w:color w:val="auto"/>
        </w:rPr>
        <w:t xml:space="preserve"> S</w:t>
      </w:r>
      <w:r w:rsidR="00365554">
        <w:rPr>
          <w:rFonts w:asciiTheme="minorHAnsi" w:hAnsiTheme="minorHAnsi" w:cstheme="minorHAnsi"/>
          <w:color w:val="auto"/>
        </w:rPr>
        <w:t>.</w:t>
      </w:r>
      <w:r w:rsidR="009F2071">
        <w:rPr>
          <w:rFonts w:asciiTheme="minorHAnsi" w:hAnsiTheme="minorHAnsi" w:cstheme="minorHAnsi"/>
          <w:color w:val="auto"/>
        </w:rPr>
        <w:t>D</w:t>
      </w:r>
      <w:r w:rsidR="00365554">
        <w:rPr>
          <w:rFonts w:asciiTheme="minorHAnsi" w:hAnsiTheme="minorHAnsi" w:cstheme="minorHAnsi"/>
          <w:color w:val="auto"/>
        </w:rPr>
        <w:t>.</w:t>
      </w:r>
      <w:r w:rsidRPr="009F2071">
        <w:rPr>
          <w:rFonts w:asciiTheme="minorHAnsi" w:hAnsiTheme="minorHAnsi" w:cstheme="minorHAnsi"/>
          <w:color w:val="auto"/>
        </w:rPr>
        <w:t>, Vosburgh</w:t>
      </w:r>
      <w:r w:rsidR="00365554">
        <w:rPr>
          <w:rFonts w:asciiTheme="minorHAnsi" w:hAnsiTheme="minorHAnsi" w:cstheme="minorHAnsi"/>
          <w:color w:val="auto"/>
        </w:rPr>
        <w:t>,</w:t>
      </w:r>
      <w:r w:rsidR="009F2071">
        <w:rPr>
          <w:rFonts w:asciiTheme="minorHAnsi" w:hAnsiTheme="minorHAnsi" w:cstheme="minorHAnsi"/>
          <w:color w:val="auto"/>
        </w:rPr>
        <w:t xml:space="preserve"> K.</w:t>
      </w:r>
      <w:r w:rsidRPr="009F2071">
        <w:rPr>
          <w:rFonts w:asciiTheme="minorHAnsi" w:hAnsiTheme="minorHAnsi" w:cstheme="minorHAnsi"/>
          <w:color w:val="auto"/>
        </w:rPr>
        <w:t xml:space="preserve"> 3D Slicer: a platform for subject-specific image analysis, visualization, and clinical support. In </w:t>
      </w:r>
      <w:r w:rsidRPr="009F2071">
        <w:rPr>
          <w:rFonts w:asciiTheme="minorHAnsi" w:hAnsiTheme="minorHAnsi" w:cstheme="minorHAnsi"/>
          <w:i/>
          <w:iCs/>
          <w:color w:val="auto"/>
        </w:rPr>
        <w:t>Intraoperative Imaging Image-Guided Therapy</w:t>
      </w:r>
      <w:r w:rsidRPr="009F2071">
        <w:rPr>
          <w:rFonts w:asciiTheme="minorHAnsi" w:hAnsiTheme="minorHAnsi" w:cstheme="minorHAnsi"/>
          <w:color w:val="auto"/>
        </w:rPr>
        <w:t xml:space="preserve">, Ferenc A. </w:t>
      </w:r>
      <w:proofErr w:type="spellStart"/>
      <w:r w:rsidRPr="009F2071">
        <w:rPr>
          <w:rFonts w:asciiTheme="minorHAnsi" w:hAnsiTheme="minorHAnsi" w:cstheme="minorHAnsi"/>
          <w:color w:val="auto"/>
        </w:rPr>
        <w:t>Jolesz</w:t>
      </w:r>
      <w:proofErr w:type="spellEnd"/>
      <w:r w:rsidRPr="009F2071">
        <w:rPr>
          <w:rFonts w:asciiTheme="minorHAnsi" w:hAnsiTheme="minorHAnsi" w:cstheme="minorHAnsi"/>
          <w:color w:val="auto"/>
        </w:rPr>
        <w:t>, Editor</w:t>
      </w:r>
      <w:r w:rsidR="00365554">
        <w:rPr>
          <w:rFonts w:asciiTheme="minorHAnsi" w:hAnsiTheme="minorHAnsi" w:cstheme="minorHAnsi"/>
          <w:color w:val="auto"/>
        </w:rPr>
        <w:t>.</w:t>
      </w:r>
      <w:r w:rsidRPr="009F2071">
        <w:rPr>
          <w:rFonts w:asciiTheme="minorHAnsi" w:hAnsiTheme="minorHAnsi" w:cstheme="minorHAnsi"/>
          <w:color w:val="auto"/>
        </w:rPr>
        <w:t xml:space="preserve"> </w:t>
      </w:r>
      <w:r w:rsidRPr="00365554">
        <w:rPr>
          <w:rFonts w:asciiTheme="minorHAnsi" w:hAnsiTheme="minorHAnsi" w:cstheme="minorHAnsi"/>
          <w:b/>
          <w:bCs/>
          <w:color w:val="auto"/>
        </w:rPr>
        <w:t>3</w:t>
      </w:r>
      <w:r w:rsidR="00365554">
        <w:rPr>
          <w:rFonts w:asciiTheme="minorHAnsi" w:hAnsiTheme="minorHAnsi" w:cstheme="minorHAnsi"/>
          <w:color w:val="auto"/>
        </w:rPr>
        <w:t xml:space="preserve"> </w:t>
      </w:r>
      <w:r w:rsidRPr="009F2071">
        <w:rPr>
          <w:rFonts w:asciiTheme="minorHAnsi" w:hAnsiTheme="minorHAnsi" w:cstheme="minorHAnsi"/>
          <w:color w:val="auto"/>
        </w:rPr>
        <w:t>(19)</w:t>
      </w:r>
      <w:r w:rsidR="00365554">
        <w:rPr>
          <w:rFonts w:asciiTheme="minorHAnsi" w:hAnsiTheme="minorHAnsi" w:cstheme="minorHAnsi"/>
          <w:color w:val="auto"/>
        </w:rPr>
        <w:t xml:space="preserve">, </w:t>
      </w:r>
      <w:r w:rsidRPr="009F2071">
        <w:rPr>
          <w:rFonts w:asciiTheme="minorHAnsi" w:hAnsiTheme="minorHAnsi" w:cstheme="minorHAnsi"/>
          <w:color w:val="auto"/>
        </w:rPr>
        <w:t>277–</w:t>
      </w:r>
      <w:r w:rsidR="00365554" w:rsidRPr="009F2071">
        <w:rPr>
          <w:rFonts w:asciiTheme="minorHAnsi" w:hAnsiTheme="minorHAnsi" w:cstheme="minorHAnsi"/>
          <w:color w:val="auto"/>
        </w:rPr>
        <w:t xml:space="preserve">289 </w:t>
      </w:r>
      <w:r w:rsidR="00365554">
        <w:rPr>
          <w:rFonts w:asciiTheme="minorHAnsi" w:hAnsiTheme="minorHAnsi" w:cstheme="minorHAnsi"/>
          <w:color w:val="auto"/>
        </w:rPr>
        <w:t>(2014).</w:t>
      </w:r>
    </w:p>
    <w:p w14:paraId="2E8CBBF7" w14:textId="723BE24B" w:rsidR="00223FC3" w:rsidRPr="009F2071" w:rsidRDefault="00223FC3" w:rsidP="00763E6E">
      <w:pPr>
        <w:rPr>
          <w:rFonts w:asciiTheme="minorHAnsi" w:hAnsiTheme="minorHAnsi" w:cstheme="minorHAnsi"/>
          <w:color w:val="auto"/>
        </w:rPr>
      </w:pPr>
      <w:r w:rsidRPr="009F2071">
        <w:rPr>
          <w:rFonts w:asciiTheme="minorHAnsi" w:hAnsiTheme="minorHAnsi" w:cstheme="minorHAnsi"/>
          <w:b/>
          <w:color w:val="auto"/>
        </w:rPr>
        <w:t>9:</w:t>
      </w:r>
      <w:r w:rsidR="009F2071">
        <w:rPr>
          <w:rFonts w:asciiTheme="minorHAnsi" w:hAnsiTheme="minorHAnsi" w:cstheme="minorHAnsi"/>
          <w:color w:val="auto"/>
        </w:rPr>
        <w:t xml:space="preserve"> </w:t>
      </w:r>
      <w:proofErr w:type="spellStart"/>
      <w:r w:rsidRPr="009F2071">
        <w:rPr>
          <w:rFonts w:asciiTheme="minorHAnsi" w:hAnsiTheme="minorHAnsi" w:cstheme="minorHAnsi"/>
          <w:color w:val="auto"/>
        </w:rPr>
        <w:t>Kapur</w:t>
      </w:r>
      <w:proofErr w:type="spellEnd"/>
      <w:r w:rsidR="00365554">
        <w:rPr>
          <w:rFonts w:asciiTheme="minorHAnsi" w:hAnsiTheme="minorHAnsi" w:cstheme="minorHAnsi"/>
          <w:color w:val="auto"/>
        </w:rPr>
        <w:t>,</w:t>
      </w:r>
      <w:r w:rsidRPr="009F2071">
        <w:rPr>
          <w:rFonts w:asciiTheme="minorHAnsi" w:hAnsiTheme="minorHAnsi" w:cstheme="minorHAnsi"/>
          <w:color w:val="auto"/>
        </w:rPr>
        <w:t xml:space="preserve"> T</w:t>
      </w:r>
      <w:r w:rsidR="00365554">
        <w:rPr>
          <w:rFonts w:asciiTheme="minorHAnsi" w:hAnsiTheme="minorHAnsi" w:cstheme="minorHAnsi"/>
          <w:color w:val="auto"/>
        </w:rPr>
        <w:t>.</w:t>
      </w:r>
      <w:r w:rsidRPr="009F2071">
        <w:rPr>
          <w:rFonts w:asciiTheme="minorHAnsi" w:hAnsiTheme="minorHAnsi" w:cstheme="minorHAnsi"/>
          <w:color w:val="auto"/>
        </w:rPr>
        <w:t xml:space="preserve"> </w:t>
      </w:r>
      <w:r w:rsidR="001129B0" w:rsidRPr="001129B0">
        <w:rPr>
          <w:rFonts w:asciiTheme="minorHAnsi" w:hAnsiTheme="minorHAnsi" w:cstheme="minorHAnsi"/>
          <w:color w:val="auto"/>
        </w:rPr>
        <w:t>et al.</w:t>
      </w:r>
      <w:r w:rsidRPr="009F2071">
        <w:rPr>
          <w:rFonts w:asciiTheme="minorHAnsi" w:hAnsiTheme="minorHAnsi" w:cstheme="minorHAnsi"/>
          <w:color w:val="auto"/>
        </w:rPr>
        <w:t xml:space="preserve"> Increasing the impact of medical image computing using community-based open-access hackathons: The NA-MIC and 3D Slicer experience. </w:t>
      </w:r>
      <w:r w:rsidRPr="009F2071">
        <w:rPr>
          <w:rFonts w:asciiTheme="minorHAnsi" w:hAnsiTheme="minorHAnsi" w:cstheme="minorHAnsi"/>
          <w:i/>
          <w:color w:val="auto"/>
        </w:rPr>
        <w:t>Medical Image Analysis</w:t>
      </w:r>
      <w:r w:rsidR="00365554">
        <w:rPr>
          <w:rFonts w:asciiTheme="minorHAnsi" w:hAnsiTheme="minorHAnsi" w:cstheme="minorHAnsi"/>
          <w:color w:val="auto"/>
        </w:rPr>
        <w:t>.</w:t>
      </w:r>
      <w:r w:rsidRPr="009F2071">
        <w:rPr>
          <w:rFonts w:asciiTheme="minorHAnsi" w:hAnsiTheme="minorHAnsi" w:cstheme="minorHAnsi"/>
          <w:color w:val="auto"/>
        </w:rPr>
        <w:t xml:space="preserve"> </w:t>
      </w:r>
      <w:r w:rsidRPr="00365554">
        <w:rPr>
          <w:rFonts w:asciiTheme="minorHAnsi" w:hAnsiTheme="minorHAnsi" w:cstheme="minorHAnsi"/>
          <w:b/>
          <w:bCs/>
          <w:color w:val="auto"/>
        </w:rPr>
        <w:t>33</w:t>
      </w:r>
      <w:r w:rsidRPr="009F2071">
        <w:rPr>
          <w:rFonts w:asciiTheme="minorHAnsi" w:hAnsiTheme="minorHAnsi" w:cstheme="minorHAnsi"/>
          <w:color w:val="auto"/>
        </w:rPr>
        <w:t>, 176-</w:t>
      </w:r>
      <w:r w:rsidRPr="009F2071">
        <w:rPr>
          <w:rFonts w:asciiTheme="minorHAnsi" w:hAnsiTheme="minorHAnsi" w:cstheme="minorHAnsi"/>
          <w:color w:val="auto"/>
        </w:rPr>
        <w:lastRenderedPageBreak/>
        <w:t>180 (2016).</w:t>
      </w:r>
    </w:p>
    <w:p w14:paraId="6813C4DA" w14:textId="407F30C7" w:rsidR="00223FC3" w:rsidRPr="009F2071" w:rsidRDefault="00223FC3" w:rsidP="00763E6E">
      <w:pPr>
        <w:rPr>
          <w:rFonts w:asciiTheme="minorHAnsi" w:hAnsiTheme="minorHAnsi" w:cstheme="minorHAnsi"/>
          <w:color w:val="auto"/>
        </w:rPr>
      </w:pPr>
      <w:r w:rsidRPr="009F2071">
        <w:rPr>
          <w:rFonts w:asciiTheme="minorHAnsi" w:hAnsiTheme="minorHAnsi" w:cstheme="minorHAnsi"/>
          <w:b/>
          <w:color w:val="auto"/>
        </w:rPr>
        <w:t>10:</w:t>
      </w:r>
      <w:r w:rsidR="006220D6" w:rsidRPr="009F2071">
        <w:rPr>
          <w:rFonts w:asciiTheme="minorHAnsi" w:hAnsiTheme="minorHAnsi" w:cstheme="minorHAnsi"/>
          <w:color w:val="auto"/>
        </w:rPr>
        <w:t xml:space="preserve"> Fedorov</w:t>
      </w:r>
      <w:r w:rsidR="00365554">
        <w:rPr>
          <w:rFonts w:asciiTheme="minorHAnsi" w:hAnsiTheme="minorHAnsi" w:cstheme="minorHAnsi"/>
          <w:color w:val="auto"/>
        </w:rPr>
        <w:t>,</w:t>
      </w:r>
      <w:r w:rsidR="006220D6" w:rsidRPr="009F2071">
        <w:rPr>
          <w:rFonts w:asciiTheme="minorHAnsi" w:hAnsiTheme="minorHAnsi" w:cstheme="minorHAnsi"/>
          <w:color w:val="auto"/>
        </w:rPr>
        <w:t xml:space="preserve"> A</w:t>
      </w:r>
      <w:r w:rsidR="00365554">
        <w:rPr>
          <w:rFonts w:asciiTheme="minorHAnsi" w:hAnsiTheme="minorHAnsi" w:cstheme="minorHAnsi"/>
          <w:color w:val="auto"/>
        </w:rPr>
        <w:t>.</w:t>
      </w:r>
      <w:r w:rsidR="006220D6" w:rsidRPr="009F2071">
        <w:rPr>
          <w:rFonts w:asciiTheme="minorHAnsi" w:hAnsiTheme="minorHAnsi" w:cstheme="minorHAnsi"/>
          <w:color w:val="auto"/>
        </w:rPr>
        <w:t xml:space="preserve"> </w:t>
      </w:r>
      <w:r w:rsidR="001129B0" w:rsidRPr="001129B0">
        <w:rPr>
          <w:rFonts w:asciiTheme="minorHAnsi" w:hAnsiTheme="minorHAnsi" w:cstheme="minorHAnsi"/>
          <w:color w:val="auto"/>
        </w:rPr>
        <w:t>et al.</w:t>
      </w:r>
      <w:r w:rsidR="006220D6" w:rsidRPr="009F2071">
        <w:rPr>
          <w:rFonts w:asciiTheme="minorHAnsi" w:hAnsiTheme="minorHAnsi" w:cstheme="minorHAnsi"/>
          <w:color w:val="auto"/>
        </w:rPr>
        <w:t xml:space="preserve"> 3D Slicer as an Image Computing Platform for the Quantitative Imaging Network. </w:t>
      </w:r>
      <w:r w:rsidR="006220D6" w:rsidRPr="009F2071">
        <w:rPr>
          <w:rFonts w:asciiTheme="minorHAnsi" w:hAnsiTheme="minorHAnsi" w:cstheme="minorHAnsi"/>
          <w:i/>
          <w:color w:val="auto"/>
        </w:rPr>
        <w:t>Magn</w:t>
      </w:r>
      <w:r w:rsidR="00424A68">
        <w:rPr>
          <w:rFonts w:asciiTheme="minorHAnsi" w:hAnsiTheme="minorHAnsi" w:cstheme="minorHAnsi"/>
          <w:i/>
          <w:color w:val="auto"/>
        </w:rPr>
        <w:t>etic</w:t>
      </w:r>
      <w:r w:rsidR="006220D6" w:rsidRPr="009F2071">
        <w:rPr>
          <w:rFonts w:asciiTheme="minorHAnsi" w:hAnsiTheme="minorHAnsi" w:cstheme="minorHAnsi"/>
          <w:i/>
          <w:color w:val="auto"/>
        </w:rPr>
        <w:t xml:space="preserve"> Reson</w:t>
      </w:r>
      <w:r w:rsidR="00424A68">
        <w:rPr>
          <w:rFonts w:asciiTheme="minorHAnsi" w:hAnsiTheme="minorHAnsi" w:cstheme="minorHAnsi"/>
          <w:i/>
          <w:color w:val="auto"/>
        </w:rPr>
        <w:t>ance</w:t>
      </w:r>
      <w:r w:rsidR="006220D6" w:rsidRPr="009F2071">
        <w:rPr>
          <w:rFonts w:asciiTheme="minorHAnsi" w:hAnsiTheme="minorHAnsi" w:cstheme="minorHAnsi"/>
          <w:i/>
          <w:color w:val="auto"/>
        </w:rPr>
        <w:t xml:space="preserve"> Imaging</w:t>
      </w:r>
      <w:r w:rsidR="006220D6" w:rsidRPr="009F2071">
        <w:rPr>
          <w:rFonts w:asciiTheme="minorHAnsi" w:hAnsiTheme="minorHAnsi" w:cstheme="minorHAnsi"/>
          <w:color w:val="auto"/>
        </w:rPr>
        <w:t xml:space="preserve">. </w:t>
      </w:r>
      <w:r w:rsidR="006220D6" w:rsidRPr="00365554">
        <w:rPr>
          <w:rFonts w:asciiTheme="minorHAnsi" w:hAnsiTheme="minorHAnsi" w:cstheme="minorHAnsi"/>
          <w:b/>
          <w:bCs/>
          <w:color w:val="auto"/>
        </w:rPr>
        <w:t>30</w:t>
      </w:r>
      <w:r w:rsidR="00365554">
        <w:rPr>
          <w:rFonts w:asciiTheme="minorHAnsi" w:hAnsiTheme="minorHAnsi" w:cstheme="minorHAnsi"/>
          <w:b/>
          <w:bCs/>
          <w:color w:val="auto"/>
        </w:rPr>
        <w:t xml:space="preserve"> </w:t>
      </w:r>
      <w:r w:rsidR="006220D6" w:rsidRPr="00365554">
        <w:rPr>
          <w:rFonts w:asciiTheme="minorHAnsi" w:hAnsiTheme="minorHAnsi" w:cstheme="minorHAnsi"/>
          <w:color w:val="auto"/>
        </w:rPr>
        <w:t>(</w:t>
      </w:r>
      <w:r w:rsidR="006220D6" w:rsidRPr="009F2071">
        <w:rPr>
          <w:rFonts w:asciiTheme="minorHAnsi" w:hAnsiTheme="minorHAnsi" w:cstheme="minorHAnsi"/>
          <w:color w:val="auto"/>
        </w:rPr>
        <w:t>9)</w:t>
      </w:r>
      <w:r w:rsidR="00365554">
        <w:rPr>
          <w:rFonts w:asciiTheme="minorHAnsi" w:hAnsiTheme="minorHAnsi" w:cstheme="minorHAnsi"/>
          <w:color w:val="auto"/>
        </w:rPr>
        <w:t xml:space="preserve">, </w:t>
      </w:r>
      <w:r w:rsidR="006220D6" w:rsidRPr="009F2071">
        <w:rPr>
          <w:rFonts w:asciiTheme="minorHAnsi" w:hAnsiTheme="minorHAnsi" w:cstheme="minorHAnsi"/>
          <w:color w:val="auto"/>
        </w:rPr>
        <w:t>1323-41 (2012).</w:t>
      </w:r>
    </w:p>
    <w:p w14:paraId="5973C788" w14:textId="79C9A0BC" w:rsidR="006220D6" w:rsidRPr="009F2071" w:rsidRDefault="006220D6" w:rsidP="00763E6E">
      <w:pPr>
        <w:rPr>
          <w:rFonts w:asciiTheme="minorHAnsi" w:hAnsiTheme="minorHAnsi" w:cstheme="minorHAnsi"/>
          <w:color w:val="auto"/>
        </w:rPr>
      </w:pPr>
      <w:r w:rsidRPr="009F2071">
        <w:rPr>
          <w:rFonts w:asciiTheme="minorHAnsi" w:hAnsiTheme="minorHAnsi" w:cstheme="minorHAnsi"/>
          <w:b/>
          <w:color w:val="auto"/>
        </w:rPr>
        <w:t>11:</w:t>
      </w:r>
      <w:r w:rsidRPr="009F2071">
        <w:rPr>
          <w:rFonts w:asciiTheme="minorHAnsi" w:hAnsiTheme="minorHAnsi" w:cstheme="minorHAnsi"/>
          <w:color w:val="auto"/>
        </w:rPr>
        <w:t xml:space="preserve"> Chest Imaging Platform [software].</w:t>
      </w:r>
      <w:r w:rsidR="00365554" w:rsidRPr="00365554">
        <w:rPr>
          <w:rFonts w:asciiTheme="minorHAnsi" w:hAnsiTheme="minorHAnsi" w:cstheme="minorHAnsi"/>
          <w:color w:val="auto"/>
        </w:rPr>
        <w:t xml:space="preserve"> </w:t>
      </w:r>
      <w:hyperlink r:id="rId10">
        <w:r w:rsidRPr="009F2071">
          <w:rPr>
            <w:rFonts w:asciiTheme="minorHAnsi" w:hAnsiTheme="minorHAnsi" w:cstheme="minorHAnsi"/>
            <w:color w:val="auto"/>
            <w:u w:val="single"/>
          </w:rPr>
          <w:t>https://chestimagingplatform.org</w:t>
        </w:r>
      </w:hyperlink>
      <w:r w:rsidR="00365554">
        <w:rPr>
          <w:rFonts w:asciiTheme="minorHAnsi" w:hAnsiTheme="minorHAnsi" w:cstheme="minorHAnsi"/>
          <w:color w:val="auto"/>
        </w:rPr>
        <w:t xml:space="preserve"> (2020).</w:t>
      </w:r>
    </w:p>
    <w:p w14:paraId="49BA96F4" w14:textId="4D6E975C" w:rsidR="002C5BA8" w:rsidRPr="00E00B3A" w:rsidRDefault="002C5BA8" w:rsidP="00763E6E">
      <w:pPr>
        <w:rPr>
          <w:rFonts w:asciiTheme="minorHAnsi" w:hAnsiTheme="minorHAnsi" w:cstheme="minorHAnsi"/>
          <w:color w:val="auto"/>
          <w:lang w:val="it-IT"/>
        </w:rPr>
      </w:pPr>
      <w:r w:rsidRPr="009F2071">
        <w:rPr>
          <w:rFonts w:asciiTheme="minorHAnsi" w:hAnsiTheme="minorHAnsi" w:cstheme="minorHAnsi"/>
          <w:b/>
          <w:color w:val="auto"/>
        </w:rPr>
        <w:t>12:</w:t>
      </w:r>
      <w:r w:rsidRPr="009F2071">
        <w:rPr>
          <w:rFonts w:asciiTheme="minorHAnsi" w:hAnsiTheme="minorHAnsi" w:cstheme="minorHAnsi"/>
          <w:color w:val="auto"/>
        </w:rPr>
        <w:t xml:space="preserve"> Wang</w:t>
      </w:r>
      <w:r w:rsidR="00365554">
        <w:rPr>
          <w:rFonts w:asciiTheme="minorHAnsi" w:hAnsiTheme="minorHAnsi" w:cstheme="minorHAnsi"/>
          <w:color w:val="auto"/>
        </w:rPr>
        <w:t>,</w:t>
      </w:r>
      <w:r w:rsidRPr="009F2071">
        <w:rPr>
          <w:rFonts w:asciiTheme="minorHAnsi" w:hAnsiTheme="minorHAnsi" w:cstheme="minorHAnsi"/>
          <w:color w:val="auto"/>
        </w:rPr>
        <w:t xml:space="preserve"> J</w:t>
      </w:r>
      <w:r w:rsidR="00365554">
        <w:rPr>
          <w:rFonts w:asciiTheme="minorHAnsi" w:hAnsiTheme="minorHAnsi" w:cstheme="minorHAnsi"/>
          <w:color w:val="auto"/>
        </w:rPr>
        <w:t>.</w:t>
      </w:r>
      <w:r w:rsidRPr="009F2071">
        <w:rPr>
          <w:rFonts w:asciiTheme="minorHAnsi" w:hAnsiTheme="minorHAnsi" w:cstheme="minorHAnsi"/>
          <w:color w:val="auto"/>
        </w:rPr>
        <w:t>, Li</w:t>
      </w:r>
      <w:r w:rsidR="00365554">
        <w:rPr>
          <w:rFonts w:asciiTheme="minorHAnsi" w:hAnsiTheme="minorHAnsi" w:cstheme="minorHAnsi"/>
          <w:color w:val="auto"/>
        </w:rPr>
        <w:t>,</w:t>
      </w:r>
      <w:r w:rsidRPr="009F2071">
        <w:rPr>
          <w:rFonts w:asciiTheme="minorHAnsi" w:hAnsiTheme="minorHAnsi" w:cstheme="minorHAnsi"/>
          <w:color w:val="auto"/>
        </w:rPr>
        <w:t xml:space="preserve"> F</w:t>
      </w:r>
      <w:r w:rsidR="00365554">
        <w:rPr>
          <w:rFonts w:asciiTheme="minorHAnsi" w:hAnsiTheme="minorHAnsi" w:cstheme="minorHAnsi"/>
          <w:color w:val="auto"/>
        </w:rPr>
        <w:t>.</w:t>
      </w:r>
      <w:r w:rsidRPr="009F2071">
        <w:rPr>
          <w:rFonts w:asciiTheme="minorHAnsi" w:hAnsiTheme="minorHAnsi" w:cstheme="minorHAnsi"/>
          <w:color w:val="auto"/>
        </w:rPr>
        <w:t>, Li</w:t>
      </w:r>
      <w:r w:rsidR="00365554">
        <w:rPr>
          <w:rFonts w:asciiTheme="minorHAnsi" w:hAnsiTheme="minorHAnsi" w:cstheme="minorHAnsi"/>
          <w:color w:val="auto"/>
        </w:rPr>
        <w:t>,</w:t>
      </w:r>
      <w:r w:rsidRPr="009F2071">
        <w:rPr>
          <w:rFonts w:asciiTheme="minorHAnsi" w:hAnsiTheme="minorHAnsi" w:cstheme="minorHAnsi"/>
          <w:color w:val="auto"/>
        </w:rPr>
        <w:t xml:space="preserve"> Q. Automated segmentation of lungs with severe interstitial lung disease in CT. </w:t>
      </w:r>
      <w:r w:rsidRPr="00E00B3A">
        <w:rPr>
          <w:rFonts w:asciiTheme="minorHAnsi" w:hAnsiTheme="minorHAnsi" w:cstheme="minorHAnsi"/>
          <w:i/>
          <w:color w:val="auto"/>
          <w:lang w:val="it-IT"/>
        </w:rPr>
        <w:t>Med</w:t>
      </w:r>
      <w:r w:rsidR="00424A68" w:rsidRPr="00E00B3A">
        <w:rPr>
          <w:rFonts w:asciiTheme="minorHAnsi" w:hAnsiTheme="minorHAnsi" w:cstheme="minorHAnsi"/>
          <w:i/>
          <w:color w:val="auto"/>
          <w:lang w:val="it-IT"/>
        </w:rPr>
        <w:t>ical</w:t>
      </w:r>
      <w:r w:rsidRPr="00E00B3A">
        <w:rPr>
          <w:rFonts w:asciiTheme="minorHAnsi" w:hAnsiTheme="minorHAnsi" w:cstheme="minorHAnsi"/>
          <w:i/>
          <w:color w:val="auto"/>
          <w:lang w:val="it-IT"/>
        </w:rPr>
        <w:t xml:space="preserve"> Phys</w:t>
      </w:r>
      <w:r w:rsidR="00424A68" w:rsidRPr="00E00B3A">
        <w:rPr>
          <w:rFonts w:asciiTheme="minorHAnsi" w:hAnsiTheme="minorHAnsi" w:cstheme="minorHAnsi"/>
          <w:i/>
          <w:color w:val="auto"/>
          <w:lang w:val="it-IT"/>
        </w:rPr>
        <w:t>ics</w:t>
      </w:r>
      <w:r w:rsidR="00365554">
        <w:rPr>
          <w:rFonts w:asciiTheme="minorHAnsi" w:hAnsiTheme="minorHAnsi" w:cstheme="minorHAnsi"/>
          <w:color w:val="auto"/>
        </w:rPr>
        <w:t>.</w:t>
      </w:r>
      <w:r w:rsidRPr="00E00B3A">
        <w:rPr>
          <w:rFonts w:asciiTheme="minorHAnsi" w:hAnsiTheme="minorHAnsi" w:cstheme="minorHAnsi"/>
          <w:color w:val="auto"/>
          <w:lang w:val="it-IT"/>
        </w:rPr>
        <w:t xml:space="preserve"> </w:t>
      </w:r>
      <w:r w:rsidRPr="00365554">
        <w:rPr>
          <w:rFonts w:asciiTheme="minorHAnsi" w:hAnsiTheme="minorHAnsi" w:cstheme="minorHAnsi"/>
          <w:b/>
          <w:bCs/>
          <w:color w:val="auto"/>
          <w:lang w:val="it-IT"/>
        </w:rPr>
        <w:t>36</w:t>
      </w:r>
      <w:r w:rsidR="00365554">
        <w:rPr>
          <w:rFonts w:asciiTheme="minorHAnsi" w:hAnsiTheme="minorHAnsi" w:cstheme="minorHAnsi"/>
          <w:color w:val="auto"/>
          <w:lang w:val="it-IT"/>
        </w:rPr>
        <w:t xml:space="preserve"> </w:t>
      </w:r>
      <w:r w:rsidRPr="00E00B3A">
        <w:rPr>
          <w:rFonts w:asciiTheme="minorHAnsi" w:hAnsiTheme="minorHAnsi" w:cstheme="minorHAnsi"/>
          <w:color w:val="auto"/>
          <w:lang w:val="it-IT"/>
        </w:rPr>
        <w:t>(10)</w:t>
      </w:r>
      <w:r w:rsidR="00365554">
        <w:rPr>
          <w:rFonts w:asciiTheme="minorHAnsi" w:hAnsiTheme="minorHAnsi" w:cstheme="minorHAnsi"/>
          <w:color w:val="auto"/>
          <w:lang w:val="it-IT"/>
        </w:rPr>
        <w:t xml:space="preserve">, </w:t>
      </w:r>
      <w:r w:rsidRPr="00E00B3A">
        <w:rPr>
          <w:rFonts w:asciiTheme="minorHAnsi" w:hAnsiTheme="minorHAnsi" w:cstheme="minorHAnsi"/>
          <w:color w:val="auto"/>
          <w:lang w:val="it-IT"/>
        </w:rPr>
        <w:t>4592‐4599 (2009).</w:t>
      </w:r>
    </w:p>
    <w:p w14:paraId="7BBD3A40" w14:textId="21325DEB" w:rsidR="00404149" w:rsidRDefault="00404149" w:rsidP="00763E6E">
      <w:pPr>
        <w:rPr>
          <w:rFonts w:asciiTheme="minorHAnsi" w:hAnsiTheme="minorHAnsi" w:cstheme="minorHAnsi"/>
          <w:color w:val="auto"/>
        </w:rPr>
      </w:pPr>
      <w:r w:rsidRPr="00E00B3A">
        <w:rPr>
          <w:rFonts w:asciiTheme="minorHAnsi" w:hAnsiTheme="minorHAnsi" w:cstheme="minorHAnsi"/>
          <w:b/>
          <w:color w:val="auto"/>
          <w:lang w:val="it-IT"/>
        </w:rPr>
        <w:t xml:space="preserve">13: </w:t>
      </w:r>
      <w:r w:rsidRPr="00E00B3A">
        <w:rPr>
          <w:rFonts w:asciiTheme="minorHAnsi" w:hAnsiTheme="minorHAnsi" w:cstheme="minorHAnsi"/>
          <w:color w:val="auto"/>
          <w:lang w:val="it-IT"/>
        </w:rPr>
        <w:t>Lanza, E</w:t>
      </w:r>
      <w:r w:rsidR="00365554">
        <w:rPr>
          <w:rFonts w:asciiTheme="minorHAnsi" w:hAnsiTheme="minorHAnsi" w:cstheme="minorHAnsi"/>
          <w:color w:val="auto"/>
          <w:lang w:val="it-IT"/>
        </w:rPr>
        <w:t xml:space="preserve">. </w:t>
      </w:r>
      <w:r w:rsidR="001129B0" w:rsidRPr="001129B0">
        <w:rPr>
          <w:rFonts w:asciiTheme="minorHAnsi" w:hAnsiTheme="minorHAnsi" w:cstheme="minorHAnsi"/>
          <w:color w:val="auto"/>
          <w:lang w:val="it-IT"/>
        </w:rPr>
        <w:t>et al.</w:t>
      </w:r>
      <w:r w:rsidRPr="00E00B3A">
        <w:rPr>
          <w:rFonts w:asciiTheme="minorHAnsi" w:hAnsiTheme="minorHAnsi" w:cstheme="minorHAnsi"/>
          <w:color w:val="auto"/>
          <w:lang w:val="it-IT"/>
        </w:rPr>
        <w:t xml:space="preserve"> </w:t>
      </w:r>
      <w:r w:rsidRPr="00404149">
        <w:rPr>
          <w:rFonts w:asciiTheme="minorHAnsi" w:hAnsiTheme="minorHAnsi" w:cstheme="minorHAnsi"/>
          <w:color w:val="auto"/>
        </w:rPr>
        <w:t xml:space="preserve">Quantitative chest CT analysis in COVID-19 to predict the need for oxygenation support and intubation. </w:t>
      </w:r>
      <w:r w:rsidRPr="0059323D">
        <w:rPr>
          <w:rFonts w:asciiTheme="minorHAnsi" w:hAnsiTheme="minorHAnsi" w:cstheme="minorHAnsi"/>
          <w:i/>
          <w:color w:val="auto"/>
        </w:rPr>
        <w:t>European Radiology</w:t>
      </w:r>
      <w:r w:rsidRPr="00404149">
        <w:rPr>
          <w:rFonts w:asciiTheme="minorHAnsi" w:hAnsiTheme="minorHAnsi" w:cstheme="minorHAnsi"/>
          <w:color w:val="auto"/>
        </w:rPr>
        <w:t xml:space="preserve"> (2020). </w:t>
      </w:r>
    </w:p>
    <w:p w14:paraId="163DF3B9" w14:textId="477DD8F4" w:rsidR="00BF2906" w:rsidRDefault="003735FD" w:rsidP="00763E6E">
      <w:pPr>
        <w:rPr>
          <w:rFonts w:asciiTheme="minorHAnsi" w:hAnsiTheme="minorHAnsi" w:cstheme="minorHAnsi"/>
          <w:color w:val="auto"/>
        </w:rPr>
      </w:pPr>
      <w:r w:rsidRPr="0059323D">
        <w:rPr>
          <w:rFonts w:asciiTheme="minorHAnsi" w:hAnsiTheme="minorHAnsi" w:cstheme="minorHAnsi"/>
          <w:b/>
          <w:color w:val="auto"/>
        </w:rPr>
        <w:t>14:</w:t>
      </w:r>
      <w:r>
        <w:rPr>
          <w:rFonts w:asciiTheme="minorHAnsi" w:hAnsiTheme="minorHAnsi" w:cstheme="minorHAnsi"/>
          <w:color w:val="auto"/>
        </w:rPr>
        <w:t xml:space="preserve"> </w:t>
      </w:r>
      <w:r w:rsidRPr="003735FD">
        <w:rPr>
          <w:rFonts w:asciiTheme="minorHAnsi" w:hAnsiTheme="minorHAnsi" w:cstheme="minorHAnsi"/>
          <w:color w:val="auto"/>
        </w:rPr>
        <w:t>Yao</w:t>
      </w:r>
      <w:r w:rsidR="00365554">
        <w:rPr>
          <w:rFonts w:asciiTheme="minorHAnsi" w:hAnsiTheme="minorHAnsi" w:cstheme="minorHAnsi"/>
          <w:color w:val="auto"/>
        </w:rPr>
        <w:t>,</w:t>
      </w:r>
      <w:r w:rsidRPr="003735FD">
        <w:rPr>
          <w:rFonts w:asciiTheme="minorHAnsi" w:hAnsiTheme="minorHAnsi" w:cstheme="minorHAnsi"/>
          <w:color w:val="auto"/>
        </w:rPr>
        <w:t xml:space="preserve"> G. Value of window technique in diagnosis of the ground glass opacities in patients with non-small cell pulmonary cancer. </w:t>
      </w:r>
      <w:r w:rsidRPr="0059323D">
        <w:rPr>
          <w:rFonts w:asciiTheme="minorHAnsi" w:hAnsiTheme="minorHAnsi" w:cstheme="minorHAnsi"/>
          <w:i/>
          <w:color w:val="auto"/>
        </w:rPr>
        <w:t>Oncol</w:t>
      </w:r>
      <w:r w:rsidR="0059323D" w:rsidRPr="0059323D">
        <w:rPr>
          <w:rFonts w:asciiTheme="minorHAnsi" w:hAnsiTheme="minorHAnsi" w:cstheme="minorHAnsi"/>
          <w:i/>
          <w:color w:val="auto"/>
        </w:rPr>
        <w:t>ogy Letters</w:t>
      </w:r>
      <w:r w:rsidRPr="003735FD">
        <w:rPr>
          <w:rFonts w:asciiTheme="minorHAnsi" w:hAnsiTheme="minorHAnsi" w:cstheme="minorHAnsi"/>
          <w:color w:val="auto"/>
        </w:rPr>
        <w:t xml:space="preserve">. </w:t>
      </w:r>
      <w:r w:rsidRPr="00365554">
        <w:rPr>
          <w:rFonts w:asciiTheme="minorHAnsi" w:hAnsiTheme="minorHAnsi" w:cstheme="minorHAnsi"/>
          <w:b/>
          <w:bCs/>
          <w:color w:val="auto"/>
        </w:rPr>
        <w:t>12</w:t>
      </w:r>
      <w:r w:rsidR="00365554">
        <w:rPr>
          <w:rFonts w:asciiTheme="minorHAnsi" w:hAnsiTheme="minorHAnsi" w:cstheme="minorHAnsi"/>
          <w:color w:val="auto"/>
        </w:rPr>
        <w:t xml:space="preserve"> </w:t>
      </w:r>
      <w:r w:rsidRPr="003735FD">
        <w:rPr>
          <w:rFonts w:asciiTheme="minorHAnsi" w:hAnsiTheme="minorHAnsi" w:cstheme="minorHAnsi"/>
          <w:color w:val="auto"/>
        </w:rPr>
        <w:t>(5)</w:t>
      </w:r>
      <w:r w:rsidR="00365554">
        <w:rPr>
          <w:rFonts w:asciiTheme="minorHAnsi" w:hAnsiTheme="minorHAnsi" w:cstheme="minorHAnsi"/>
          <w:color w:val="auto"/>
        </w:rPr>
        <w:t xml:space="preserve">, </w:t>
      </w:r>
      <w:r w:rsidRPr="003735FD">
        <w:rPr>
          <w:rFonts w:asciiTheme="minorHAnsi" w:hAnsiTheme="minorHAnsi" w:cstheme="minorHAnsi"/>
          <w:color w:val="auto"/>
        </w:rPr>
        <w:t>3933-3935</w:t>
      </w:r>
      <w:r w:rsidR="00365554">
        <w:rPr>
          <w:rFonts w:asciiTheme="minorHAnsi" w:hAnsiTheme="minorHAnsi" w:cstheme="minorHAnsi"/>
          <w:color w:val="auto"/>
        </w:rPr>
        <w:t xml:space="preserve"> (2016)</w:t>
      </w:r>
      <w:r w:rsidR="0059323D">
        <w:rPr>
          <w:rFonts w:asciiTheme="minorHAnsi" w:hAnsiTheme="minorHAnsi" w:cstheme="minorHAnsi"/>
          <w:color w:val="auto"/>
        </w:rPr>
        <w:t>.</w:t>
      </w:r>
    </w:p>
    <w:p w14:paraId="4413CD11" w14:textId="34DBDBC1" w:rsidR="003735FD" w:rsidRDefault="003735FD" w:rsidP="00763E6E">
      <w:pPr>
        <w:rPr>
          <w:rFonts w:asciiTheme="minorHAnsi" w:hAnsiTheme="minorHAnsi" w:cstheme="minorHAnsi"/>
          <w:color w:val="auto"/>
        </w:rPr>
      </w:pPr>
      <w:r w:rsidRPr="0059323D">
        <w:rPr>
          <w:rFonts w:asciiTheme="minorHAnsi" w:hAnsiTheme="minorHAnsi" w:cstheme="minorHAnsi"/>
          <w:b/>
          <w:color w:val="auto"/>
        </w:rPr>
        <w:t>15</w:t>
      </w:r>
      <w:r w:rsidR="0059323D" w:rsidRPr="0059323D">
        <w:rPr>
          <w:rFonts w:asciiTheme="minorHAnsi" w:hAnsiTheme="minorHAnsi" w:cstheme="minorHAnsi"/>
          <w:b/>
          <w:color w:val="auto"/>
        </w:rPr>
        <w:t>:</w:t>
      </w:r>
      <w:r w:rsidR="0059323D">
        <w:rPr>
          <w:rFonts w:asciiTheme="minorHAnsi" w:hAnsiTheme="minorHAnsi" w:cstheme="minorHAnsi"/>
          <w:color w:val="auto"/>
        </w:rPr>
        <w:t xml:space="preserve"> </w:t>
      </w:r>
      <w:proofErr w:type="spellStart"/>
      <w:r w:rsidR="0059323D" w:rsidRPr="0059323D">
        <w:rPr>
          <w:rFonts w:asciiTheme="minorHAnsi" w:hAnsiTheme="minorHAnsi" w:cstheme="minorHAnsi"/>
          <w:color w:val="auto"/>
        </w:rPr>
        <w:t>Kauczor</w:t>
      </w:r>
      <w:proofErr w:type="spellEnd"/>
      <w:r w:rsidR="00365554">
        <w:rPr>
          <w:rFonts w:asciiTheme="minorHAnsi" w:hAnsiTheme="minorHAnsi" w:cstheme="minorHAnsi"/>
          <w:color w:val="auto"/>
        </w:rPr>
        <w:t>,</w:t>
      </w:r>
      <w:r w:rsidR="0059323D" w:rsidRPr="0059323D">
        <w:rPr>
          <w:rFonts w:asciiTheme="minorHAnsi" w:hAnsiTheme="minorHAnsi" w:cstheme="minorHAnsi"/>
          <w:color w:val="auto"/>
        </w:rPr>
        <w:t xml:space="preserve"> H</w:t>
      </w:r>
      <w:r w:rsidR="00365554">
        <w:rPr>
          <w:rFonts w:asciiTheme="minorHAnsi" w:hAnsiTheme="minorHAnsi" w:cstheme="minorHAnsi"/>
          <w:color w:val="auto"/>
        </w:rPr>
        <w:t>.</w:t>
      </w:r>
      <w:r w:rsidR="0059323D" w:rsidRPr="0059323D">
        <w:rPr>
          <w:rFonts w:asciiTheme="minorHAnsi" w:hAnsiTheme="minorHAnsi" w:cstheme="minorHAnsi"/>
          <w:color w:val="auto"/>
        </w:rPr>
        <w:t>U</w:t>
      </w:r>
      <w:r w:rsidR="00365554">
        <w:rPr>
          <w:rFonts w:asciiTheme="minorHAnsi" w:hAnsiTheme="minorHAnsi" w:cstheme="minorHAnsi"/>
          <w:color w:val="auto"/>
        </w:rPr>
        <w:t>.</w:t>
      </w:r>
      <w:r w:rsidR="00365554" w:rsidRPr="009F2071">
        <w:rPr>
          <w:rFonts w:asciiTheme="minorHAnsi" w:hAnsiTheme="minorHAnsi" w:cstheme="minorHAnsi"/>
          <w:color w:val="auto"/>
        </w:rPr>
        <w:t xml:space="preserve"> </w:t>
      </w:r>
      <w:r w:rsidR="00365554" w:rsidRPr="001129B0">
        <w:rPr>
          <w:rFonts w:asciiTheme="minorHAnsi" w:hAnsiTheme="minorHAnsi" w:cstheme="minorHAnsi"/>
          <w:color w:val="auto"/>
        </w:rPr>
        <w:t>et al.</w:t>
      </w:r>
      <w:r w:rsidR="00365554" w:rsidRPr="009F2071">
        <w:rPr>
          <w:rFonts w:asciiTheme="minorHAnsi" w:hAnsiTheme="minorHAnsi" w:cstheme="minorHAnsi"/>
          <w:color w:val="auto"/>
        </w:rPr>
        <w:t xml:space="preserve"> </w:t>
      </w:r>
      <w:r w:rsidR="0059323D" w:rsidRPr="0059323D">
        <w:rPr>
          <w:rFonts w:asciiTheme="minorHAnsi" w:hAnsiTheme="minorHAnsi" w:cstheme="minorHAnsi"/>
          <w:color w:val="auto"/>
        </w:rPr>
        <w:t xml:space="preserve">Automatic detection and quantification of ground-glass opacities on high-resolution CT using multiple neural networks: comparison with a density mask. </w:t>
      </w:r>
      <w:r w:rsidR="0059323D" w:rsidRPr="0059323D">
        <w:rPr>
          <w:rFonts w:asciiTheme="minorHAnsi" w:hAnsiTheme="minorHAnsi" w:cstheme="minorHAnsi"/>
          <w:i/>
          <w:color w:val="auto"/>
        </w:rPr>
        <w:t xml:space="preserve">American Journal </w:t>
      </w:r>
      <w:r w:rsidR="00365554">
        <w:rPr>
          <w:rFonts w:asciiTheme="minorHAnsi" w:hAnsiTheme="minorHAnsi" w:cstheme="minorHAnsi"/>
          <w:i/>
          <w:color w:val="auto"/>
        </w:rPr>
        <w:t xml:space="preserve">of </w:t>
      </w:r>
      <w:r w:rsidR="0059323D" w:rsidRPr="0059323D">
        <w:rPr>
          <w:rFonts w:asciiTheme="minorHAnsi" w:hAnsiTheme="minorHAnsi" w:cstheme="minorHAnsi"/>
          <w:i/>
          <w:color w:val="auto"/>
        </w:rPr>
        <w:t>Roentgenology</w:t>
      </w:r>
      <w:r w:rsidR="0059323D" w:rsidRPr="0059323D">
        <w:rPr>
          <w:rFonts w:asciiTheme="minorHAnsi" w:hAnsiTheme="minorHAnsi" w:cstheme="minorHAnsi"/>
          <w:color w:val="auto"/>
        </w:rPr>
        <w:t xml:space="preserve">. </w:t>
      </w:r>
      <w:r w:rsidR="0059323D" w:rsidRPr="00365554">
        <w:rPr>
          <w:rFonts w:asciiTheme="minorHAnsi" w:hAnsiTheme="minorHAnsi" w:cstheme="minorHAnsi"/>
          <w:b/>
          <w:bCs/>
          <w:color w:val="auto"/>
        </w:rPr>
        <w:t>175</w:t>
      </w:r>
      <w:r w:rsidR="00365554">
        <w:rPr>
          <w:rFonts w:asciiTheme="minorHAnsi" w:hAnsiTheme="minorHAnsi" w:cstheme="minorHAnsi"/>
          <w:color w:val="auto"/>
        </w:rPr>
        <w:t xml:space="preserve"> </w:t>
      </w:r>
      <w:r w:rsidR="0059323D" w:rsidRPr="0059323D">
        <w:rPr>
          <w:rFonts w:asciiTheme="minorHAnsi" w:hAnsiTheme="minorHAnsi" w:cstheme="minorHAnsi"/>
          <w:color w:val="auto"/>
        </w:rPr>
        <w:t>(5)</w:t>
      </w:r>
      <w:r w:rsidR="00365554">
        <w:rPr>
          <w:rFonts w:asciiTheme="minorHAnsi" w:hAnsiTheme="minorHAnsi" w:cstheme="minorHAnsi"/>
          <w:color w:val="auto"/>
        </w:rPr>
        <w:t xml:space="preserve">, </w:t>
      </w:r>
      <w:r w:rsidR="0059323D" w:rsidRPr="0059323D">
        <w:rPr>
          <w:rFonts w:asciiTheme="minorHAnsi" w:hAnsiTheme="minorHAnsi" w:cstheme="minorHAnsi"/>
          <w:color w:val="auto"/>
        </w:rPr>
        <w:t>1329-1334</w:t>
      </w:r>
      <w:r w:rsidR="00365554">
        <w:rPr>
          <w:rFonts w:asciiTheme="minorHAnsi" w:hAnsiTheme="minorHAnsi" w:cstheme="minorHAnsi"/>
          <w:color w:val="auto"/>
        </w:rPr>
        <w:t xml:space="preserve"> (2000)</w:t>
      </w:r>
      <w:r w:rsidR="0059323D">
        <w:rPr>
          <w:rFonts w:asciiTheme="minorHAnsi" w:hAnsiTheme="minorHAnsi" w:cstheme="minorHAnsi"/>
          <w:color w:val="auto"/>
        </w:rPr>
        <w:t>.</w:t>
      </w:r>
    </w:p>
    <w:p w14:paraId="41CD9102" w14:textId="5E748B40" w:rsidR="003735FD" w:rsidRPr="009F2071" w:rsidRDefault="003735FD" w:rsidP="00763E6E">
      <w:pPr>
        <w:rPr>
          <w:rFonts w:asciiTheme="minorHAnsi" w:hAnsiTheme="minorHAnsi" w:cstheme="minorHAnsi"/>
          <w:color w:val="auto"/>
        </w:rPr>
      </w:pPr>
      <w:r w:rsidRPr="0059323D">
        <w:rPr>
          <w:rFonts w:asciiTheme="minorHAnsi" w:hAnsiTheme="minorHAnsi" w:cstheme="minorHAnsi"/>
          <w:b/>
          <w:color w:val="auto"/>
        </w:rPr>
        <w:t>16</w:t>
      </w:r>
      <w:r w:rsidR="0059323D" w:rsidRPr="0059323D">
        <w:rPr>
          <w:rFonts w:asciiTheme="minorHAnsi" w:hAnsiTheme="minorHAnsi" w:cstheme="minorHAnsi"/>
          <w:b/>
          <w:color w:val="auto"/>
        </w:rPr>
        <w:t>:</w:t>
      </w:r>
      <w:r w:rsidR="0059323D">
        <w:rPr>
          <w:rFonts w:asciiTheme="minorHAnsi" w:hAnsiTheme="minorHAnsi" w:cstheme="minorHAnsi"/>
          <w:color w:val="auto"/>
        </w:rPr>
        <w:t xml:space="preserve"> </w:t>
      </w:r>
      <w:proofErr w:type="spellStart"/>
      <w:r w:rsidR="0059323D" w:rsidRPr="0059323D">
        <w:rPr>
          <w:rFonts w:asciiTheme="minorHAnsi" w:hAnsiTheme="minorHAnsi" w:cstheme="minorHAnsi"/>
          <w:color w:val="auto"/>
        </w:rPr>
        <w:t>Funama</w:t>
      </w:r>
      <w:proofErr w:type="spellEnd"/>
      <w:r w:rsidR="00365554">
        <w:rPr>
          <w:rFonts w:asciiTheme="minorHAnsi" w:hAnsiTheme="minorHAnsi" w:cstheme="minorHAnsi"/>
          <w:color w:val="auto"/>
        </w:rPr>
        <w:t>,</w:t>
      </w:r>
      <w:r w:rsidR="0059323D" w:rsidRPr="0059323D">
        <w:rPr>
          <w:rFonts w:asciiTheme="minorHAnsi" w:hAnsiTheme="minorHAnsi" w:cstheme="minorHAnsi"/>
          <w:color w:val="auto"/>
        </w:rPr>
        <w:t xml:space="preserve"> Y</w:t>
      </w:r>
      <w:r w:rsidR="00365554">
        <w:rPr>
          <w:rFonts w:asciiTheme="minorHAnsi" w:hAnsiTheme="minorHAnsi" w:cstheme="minorHAnsi"/>
          <w:color w:val="auto"/>
        </w:rPr>
        <w:t xml:space="preserve">. </w:t>
      </w:r>
      <w:r w:rsidR="001129B0" w:rsidRPr="001129B0">
        <w:rPr>
          <w:rFonts w:asciiTheme="minorHAnsi" w:hAnsiTheme="minorHAnsi" w:cstheme="minorHAnsi"/>
          <w:color w:val="auto"/>
        </w:rPr>
        <w:t>et al.</w:t>
      </w:r>
      <w:r w:rsidR="0059323D" w:rsidRPr="0059323D">
        <w:rPr>
          <w:rFonts w:asciiTheme="minorHAnsi" w:hAnsiTheme="minorHAnsi" w:cstheme="minorHAnsi"/>
          <w:color w:val="auto"/>
        </w:rPr>
        <w:t xml:space="preserve"> Detection of nodules showing ground-glass opacity in the lungs at low-dose multidetector computed tomography: phantom and clinical study. </w:t>
      </w:r>
      <w:r w:rsidR="0059323D" w:rsidRPr="0059323D">
        <w:rPr>
          <w:rFonts w:asciiTheme="minorHAnsi" w:hAnsiTheme="minorHAnsi" w:cstheme="minorHAnsi"/>
          <w:i/>
          <w:color w:val="auto"/>
        </w:rPr>
        <w:t>J</w:t>
      </w:r>
      <w:r w:rsidR="00365554">
        <w:rPr>
          <w:rFonts w:asciiTheme="minorHAnsi" w:hAnsiTheme="minorHAnsi" w:cstheme="minorHAnsi"/>
          <w:i/>
          <w:color w:val="auto"/>
        </w:rPr>
        <w:t>ournal of</w:t>
      </w:r>
      <w:r w:rsidR="0059323D" w:rsidRPr="0059323D">
        <w:rPr>
          <w:rFonts w:asciiTheme="minorHAnsi" w:hAnsiTheme="minorHAnsi" w:cstheme="minorHAnsi"/>
          <w:i/>
          <w:color w:val="auto"/>
        </w:rPr>
        <w:t xml:space="preserve"> Computed Assisted Tomography</w:t>
      </w:r>
      <w:r w:rsidR="0059323D" w:rsidRPr="0059323D">
        <w:rPr>
          <w:rFonts w:asciiTheme="minorHAnsi" w:hAnsiTheme="minorHAnsi" w:cstheme="minorHAnsi"/>
          <w:color w:val="auto"/>
        </w:rPr>
        <w:t xml:space="preserve">. </w:t>
      </w:r>
      <w:r w:rsidR="0059323D" w:rsidRPr="00365554">
        <w:rPr>
          <w:rFonts w:asciiTheme="minorHAnsi" w:hAnsiTheme="minorHAnsi" w:cstheme="minorHAnsi"/>
          <w:b/>
          <w:bCs/>
          <w:color w:val="auto"/>
        </w:rPr>
        <w:t>33</w:t>
      </w:r>
      <w:r w:rsidR="00365554">
        <w:rPr>
          <w:rFonts w:asciiTheme="minorHAnsi" w:hAnsiTheme="minorHAnsi" w:cstheme="minorHAnsi"/>
          <w:color w:val="auto"/>
        </w:rPr>
        <w:t xml:space="preserve"> </w:t>
      </w:r>
      <w:r w:rsidR="0059323D" w:rsidRPr="0059323D">
        <w:rPr>
          <w:rFonts w:asciiTheme="minorHAnsi" w:hAnsiTheme="minorHAnsi" w:cstheme="minorHAnsi"/>
          <w:color w:val="auto"/>
        </w:rPr>
        <w:t>(1)</w:t>
      </w:r>
      <w:r w:rsidR="00365554">
        <w:rPr>
          <w:rFonts w:asciiTheme="minorHAnsi" w:hAnsiTheme="minorHAnsi" w:cstheme="minorHAnsi"/>
          <w:color w:val="auto"/>
        </w:rPr>
        <w:t xml:space="preserve">, </w:t>
      </w:r>
      <w:r w:rsidR="0059323D" w:rsidRPr="0059323D">
        <w:rPr>
          <w:rFonts w:asciiTheme="minorHAnsi" w:hAnsiTheme="minorHAnsi" w:cstheme="minorHAnsi"/>
          <w:color w:val="auto"/>
        </w:rPr>
        <w:t>49-53</w:t>
      </w:r>
      <w:r w:rsidR="00365554">
        <w:rPr>
          <w:rFonts w:asciiTheme="minorHAnsi" w:hAnsiTheme="minorHAnsi" w:cstheme="minorHAnsi"/>
          <w:color w:val="auto"/>
        </w:rPr>
        <w:t xml:space="preserve"> (2009)</w:t>
      </w:r>
      <w:r w:rsidR="0059323D">
        <w:rPr>
          <w:rFonts w:asciiTheme="minorHAnsi" w:hAnsiTheme="minorHAnsi" w:cstheme="minorHAnsi"/>
          <w:color w:val="auto"/>
        </w:rPr>
        <w:t>.</w:t>
      </w:r>
    </w:p>
    <w:p w14:paraId="61BBB4F4" w14:textId="039B7D5B" w:rsidR="00AE55D5" w:rsidRDefault="00BF2906" w:rsidP="00763E6E">
      <w:pPr>
        <w:rPr>
          <w:rFonts w:asciiTheme="minorHAnsi" w:hAnsiTheme="minorHAnsi" w:cstheme="minorHAnsi"/>
          <w:color w:val="auto"/>
        </w:rPr>
      </w:pPr>
      <w:r w:rsidRPr="009F2071">
        <w:rPr>
          <w:rFonts w:asciiTheme="minorHAnsi" w:hAnsiTheme="minorHAnsi" w:cstheme="minorHAnsi"/>
          <w:color w:val="auto"/>
        </w:rPr>
        <w:t xml:space="preserve"> </w:t>
      </w:r>
      <w:r w:rsidR="0059323D" w:rsidRPr="0057324C">
        <w:rPr>
          <w:rFonts w:asciiTheme="minorHAnsi" w:hAnsiTheme="minorHAnsi" w:cstheme="minorHAnsi"/>
          <w:b/>
          <w:color w:val="auto"/>
        </w:rPr>
        <w:t>17:</w:t>
      </w:r>
      <w:r w:rsidR="0057324C">
        <w:rPr>
          <w:rFonts w:asciiTheme="minorHAnsi" w:hAnsiTheme="minorHAnsi" w:cstheme="minorHAnsi"/>
          <w:color w:val="auto"/>
        </w:rPr>
        <w:t xml:space="preserve"> </w:t>
      </w:r>
      <w:r w:rsidR="0057324C" w:rsidRPr="0057324C">
        <w:rPr>
          <w:rFonts w:asciiTheme="minorHAnsi" w:hAnsiTheme="minorHAnsi" w:cstheme="minorHAnsi"/>
          <w:color w:val="auto"/>
        </w:rPr>
        <w:t>Hansell</w:t>
      </w:r>
      <w:r w:rsidR="00365554">
        <w:rPr>
          <w:rFonts w:asciiTheme="minorHAnsi" w:hAnsiTheme="minorHAnsi" w:cstheme="minorHAnsi"/>
          <w:color w:val="auto"/>
        </w:rPr>
        <w:t>,</w:t>
      </w:r>
      <w:r w:rsidR="0057324C" w:rsidRPr="0057324C">
        <w:rPr>
          <w:rFonts w:asciiTheme="minorHAnsi" w:hAnsiTheme="minorHAnsi" w:cstheme="minorHAnsi"/>
          <w:color w:val="auto"/>
        </w:rPr>
        <w:t xml:space="preserve"> D</w:t>
      </w:r>
      <w:r w:rsidR="00365554">
        <w:rPr>
          <w:rFonts w:asciiTheme="minorHAnsi" w:hAnsiTheme="minorHAnsi" w:cstheme="minorHAnsi"/>
          <w:color w:val="auto"/>
        </w:rPr>
        <w:t>.</w:t>
      </w:r>
      <w:r w:rsidR="0057324C" w:rsidRPr="0057324C">
        <w:rPr>
          <w:rFonts w:asciiTheme="minorHAnsi" w:hAnsiTheme="minorHAnsi" w:cstheme="minorHAnsi"/>
          <w:color w:val="auto"/>
        </w:rPr>
        <w:t>M</w:t>
      </w:r>
      <w:r w:rsidR="00365554">
        <w:rPr>
          <w:rFonts w:asciiTheme="minorHAnsi" w:hAnsiTheme="minorHAnsi" w:cstheme="minorHAnsi"/>
          <w:color w:val="auto"/>
        </w:rPr>
        <w:t>.</w:t>
      </w:r>
      <w:r w:rsidR="0057324C" w:rsidRPr="0057324C">
        <w:rPr>
          <w:rFonts w:asciiTheme="minorHAnsi" w:hAnsiTheme="minorHAnsi" w:cstheme="minorHAnsi"/>
          <w:color w:val="auto"/>
        </w:rPr>
        <w:t xml:space="preserve"> </w:t>
      </w:r>
      <w:r w:rsidR="001129B0" w:rsidRPr="001129B0">
        <w:rPr>
          <w:rFonts w:asciiTheme="minorHAnsi" w:hAnsiTheme="minorHAnsi" w:cstheme="minorHAnsi"/>
          <w:color w:val="auto"/>
        </w:rPr>
        <w:t>et al.</w:t>
      </w:r>
      <w:r w:rsidR="0057324C" w:rsidRPr="0057324C">
        <w:rPr>
          <w:rFonts w:asciiTheme="minorHAnsi" w:hAnsiTheme="minorHAnsi" w:cstheme="minorHAnsi"/>
          <w:color w:val="auto"/>
        </w:rPr>
        <w:t xml:space="preserve"> </w:t>
      </w:r>
      <w:proofErr w:type="spellStart"/>
      <w:r w:rsidR="0057324C" w:rsidRPr="0057324C">
        <w:rPr>
          <w:rFonts w:asciiTheme="minorHAnsi" w:hAnsiTheme="minorHAnsi" w:cstheme="minorHAnsi"/>
          <w:color w:val="auto"/>
        </w:rPr>
        <w:t>Fleischner</w:t>
      </w:r>
      <w:proofErr w:type="spellEnd"/>
      <w:r w:rsidR="0057324C" w:rsidRPr="0057324C">
        <w:rPr>
          <w:rFonts w:asciiTheme="minorHAnsi" w:hAnsiTheme="minorHAnsi" w:cstheme="minorHAnsi"/>
          <w:color w:val="auto"/>
        </w:rPr>
        <w:t xml:space="preserve"> Society: glossary of terms for thoracic imaging. </w:t>
      </w:r>
      <w:r w:rsidR="0057324C" w:rsidRPr="00AB139B">
        <w:rPr>
          <w:rFonts w:asciiTheme="minorHAnsi" w:hAnsiTheme="minorHAnsi" w:cstheme="minorHAnsi"/>
          <w:i/>
          <w:color w:val="auto"/>
        </w:rPr>
        <w:t>Radiology</w:t>
      </w:r>
      <w:r w:rsidR="00365554">
        <w:rPr>
          <w:rFonts w:asciiTheme="minorHAnsi" w:hAnsiTheme="minorHAnsi" w:cstheme="minorHAnsi"/>
          <w:color w:val="auto"/>
        </w:rPr>
        <w:t>.</w:t>
      </w:r>
      <w:r w:rsidR="0057324C" w:rsidRPr="0057324C">
        <w:rPr>
          <w:rFonts w:asciiTheme="minorHAnsi" w:hAnsiTheme="minorHAnsi" w:cstheme="minorHAnsi"/>
          <w:color w:val="auto"/>
        </w:rPr>
        <w:t xml:space="preserve"> </w:t>
      </w:r>
      <w:r w:rsidR="0057324C" w:rsidRPr="00365554">
        <w:rPr>
          <w:rFonts w:asciiTheme="minorHAnsi" w:hAnsiTheme="minorHAnsi" w:cstheme="minorHAnsi"/>
          <w:b/>
          <w:bCs/>
          <w:color w:val="auto"/>
        </w:rPr>
        <w:t>246</w:t>
      </w:r>
      <w:r w:rsidR="00365554">
        <w:rPr>
          <w:rFonts w:asciiTheme="minorHAnsi" w:hAnsiTheme="minorHAnsi" w:cstheme="minorHAnsi"/>
          <w:color w:val="auto"/>
        </w:rPr>
        <w:t xml:space="preserve">, </w:t>
      </w:r>
      <w:r w:rsidR="0057324C" w:rsidRPr="0057324C">
        <w:rPr>
          <w:rFonts w:asciiTheme="minorHAnsi" w:hAnsiTheme="minorHAnsi" w:cstheme="minorHAnsi"/>
          <w:color w:val="auto"/>
        </w:rPr>
        <w:t>697-722</w:t>
      </w:r>
      <w:r w:rsidR="00365554">
        <w:rPr>
          <w:rFonts w:asciiTheme="minorHAnsi" w:hAnsiTheme="minorHAnsi" w:cstheme="minorHAnsi"/>
          <w:color w:val="auto"/>
        </w:rPr>
        <w:t xml:space="preserve"> (2008)</w:t>
      </w:r>
      <w:r w:rsidR="0057324C" w:rsidRPr="0057324C">
        <w:rPr>
          <w:rFonts w:asciiTheme="minorHAnsi" w:hAnsiTheme="minorHAnsi" w:cstheme="minorHAnsi"/>
          <w:color w:val="auto"/>
        </w:rPr>
        <w:t>.</w:t>
      </w:r>
    </w:p>
    <w:p w14:paraId="3BB4B681" w14:textId="7EC22242" w:rsidR="005F11F1" w:rsidRDefault="005F11F1" w:rsidP="00763E6E">
      <w:pPr>
        <w:rPr>
          <w:rFonts w:asciiTheme="minorHAnsi" w:hAnsiTheme="minorHAnsi" w:cstheme="minorHAnsi"/>
        </w:rPr>
      </w:pPr>
      <w:r>
        <w:rPr>
          <w:rFonts w:asciiTheme="minorHAnsi" w:hAnsiTheme="minorHAnsi" w:cstheme="minorHAnsi"/>
          <w:b/>
          <w:color w:val="auto"/>
        </w:rPr>
        <w:t>18:</w:t>
      </w:r>
      <w:r>
        <w:rPr>
          <w:rFonts w:asciiTheme="minorHAnsi" w:hAnsiTheme="minorHAnsi" w:cstheme="minorHAnsi"/>
        </w:rPr>
        <w:t xml:space="preserve"> </w:t>
      </w:r>
      <w:proofErr w:type="spellStart"/>
      <w:r w:rsidRPr="005F11F1">
        <w:rPr>
          <w:rFonts w:asciiTheme="minorHAnsi" w:hAnsiTheme="minorHAnsi" w:cstheme="minorHAnsi"/>
        </w:rPr>
        <w:t>Heye</w:t>
      </w:r>
      <w:proofErr w:type="spellEnd"/>
      <w:r w:rsidR="00365554">
        <w:rPr>
          <w:rFonts w:asciiTheme="minorHAnsi" w:hAnsiTheme="minorHAnsi" w:cstheme="minorHAnsi"/>
        </w:rPr>
        <w:t>,</w:t>
      </w:r>
      <w:r w:rsidRPr="005F11F1">
        <w:rPr>
          <w:rFonts w:asciiTheme="minorHAnsi" w:hAnsiTheme="minorHAnsi" w:cstheme="minorHAnsi"/>
        </w:rPr>
        <w:t xml:space="preserve"> T</w:t>
      </w:r>
      <w:r w:rsidR="00365554">
        <w:rPr>
          <w:rFonts w:asciiTheme="minorHAnsi" w:hAnsiTheme="minorHAnsi" w:cstheme="minorHAnsi"/>
        </w:rPr>
        <w:t xml:space="preserve">. </w:t>
      </w:r>
      <w:r w:rsidRPr="005F11F1">
        <w:rPr>
          <w:rFonts w:asciiTheme="minorHAnsi" w:hAnsiTheme="minorHAnsi" w:cstheme="minorHAnsi"/>
        </w:rPr>
        <w:t>et al</w:t>
      </w:r>
      <w:r w:rsidR="00365554">
        <w:rPr>
          <w:rFonts w:asciiTheme="minorHAnsi" w:hAnsiTheme="minorHAnsi" w:cstheme="minorHAnsi"/>
        </w:rPr>
        <w:t>.</w:t>
      </w:r>
      <w:r w:rsidRPr="005F11F1">
        <w:rPr>
          <w:rFonts w:asciiTheme="minorHAnsi" w:hAnsiTheme="minorHAnsi" w:cstheme="minorHAnsi"/>
        </w:rPr>
        <w:t xml:space="preserve"> Reproducibility of Dynamic Part II. Comparison of Intra- and Interobserver Variability with Manual Region of Interest Placement versus semiautomatic lesion segmentation and histogram analysis. </w:t>
      </w:r>
      <w:r w:rsidRPr="005F11F1">
        <w:rPr>
          <w:rFonts w:asciiTheme="minorHAnsi" w:hAnsiTheme="minorHAnsi" w:cstheme="minorHAnsi"/>
          <w:i/>
        </w:rPr>
        <w:t>Radiology</w:t>
      </w:r>
      <w:r w:rsidR="00365554">
        <w:rPr>
          <w:rFonts w:asciiTheme="minorHAnsi" w:hAnsiTheme="minorHAnsi" w:cstheme="minorHAnsi"/>
          <w:color w:val="auto"/>
        </w:rPr>
        <w:t>.</w:t>
      </w:r>
      <w:r w:rsidRPr="005F11F1">
        <w:rPr>
          <w:rFonts w:asciiTheme="minorHAnsi" w:hAnsiTheme="minorHAnsi" w:cstheme="minorHAnsi"/>
        </w:rPr>
        <w:t xml:space="preserve"> </w:t>
      </w:r>
      <w:r w:rsidRPr="00365554">
        <w:rPr>
          <w:rFonts w:asciiTheme="minorHAnsi" w:hAnsiTheme="minorHAnsi" w:cstheme="minorHAnsi"/>
          <w:b/>
          <w:bCs/>
        </w:rPr>
        <w:t>266</w:t>
      </w:r>
      <w:r w:rsidR="00365554">
        <w:rPr>
          <w:rFonts w:asciiTheme="minorHAnsi" w:hAnsiTheme="minorHAnsi" w:cstheme="minorHAnsi"/>
        </w:rPr>
        <w:t xml:space="preserve">, </w:t>
      </w:r>
      <w:r w:rsidRPr="005F11F1">
        <w:rPr>
          <w:rFonts w:asciiTheme="minorHAnsi" w:hAnsiTheme="minorHAnsi" w:cstheme="minorHAnsi"/>
        </w:rPr>
        <w:t>812–821</w:t>
      </w:r>
      <w:r w:rsidR="00365554">
        <w:rPr>
          <w:rFonts w:asciiTheme="minorHAnsi" w:hAnsiTheme="minorHAnsi" w:cstheme="minorHAnsi"/>
        </w:rPr>
        <w:t xml:space="preserve"> </w:t>
      </w:r>
      <w:r w:rsidR="00365554" w:rsidRPr="005F11F1">
        <w:rPr>
          <w:rFonts w:asciiTheme="minorHAnsi" w:hAnsiTheme="minorHAnsi" w:cstheme="minorHAnsi"/>
        </w:rPr>
        <w:t>(2013)</w:t>
      </w:r>
      <w:r w:rsidRPr="005F11F1">
        <w:rPr>
          <w:rFonts w:asciiTheme="minorHAnsi" w:hAnsiTheme="minorHAnsi" w:cstheme="minorHAnsi"/>
        </w:rPr>
        <w:t>.</w:t>
      </w:r>
    </w:p>
    <w:p w14:paraId="245C9AB9" w14:textId="70EEB21A" w:rsidR="005F11F1" w:rsidRDefault="005F11F1" w:rsidP="00763E6E">
      <w:pPr>
        <w:rPr>
          <w:rFonts w:asciiTheme="minorHAnsi" w:eastAsia="Times New Roman" w:hAnsiTheme="minorHAnsi" w:cstheme="minorHAnsi"/>
          <w:color w:val="auto"/>
        </w:rPr>
      </w:pPr>
      <w:r>
        <w:rPr>
          <w:rFonts w:asciiTheme="minorHAnsi" w:hAnsiTheme="minorHAnsi" w:cstheme="minorHAnsi"/>
          <w:b/>
          <w:color w:val="auto"/>
        </w:rPr>
        <w:t>19</w:t>
      </w:r>
      <w:r w:rsidRPr="00D6131C">
        <w:rPr>
          <w:rFonts w:asciiTheme="minorHAnsi" w:eastAsia="Times New Roman" w:hAnsiTheme="minorHAnsi" w:cstheme="minorHAnsi"/>
          <w:color w:val="auto"/>
        </w:rPr>
        <w:t xml:space="preserve"> Zhang</w:t>
      </w:r>
      <w:r w:rsidR="00365554">
        <w:rPr>
          <w:rFonts w:asciiTheme="minorHAnsi" w:eastAsia="Times New Roman" w:hAnsiTheme="minorHAnsi" w:cstheme="minorHAnsi"/>
          <w:color w:val="auto"/>
        </w:rPr>
        <w:t>, H-T.</w:t>
      </w:r>
      <w:r w:rsidRPr="00D6131C">
        <w:rPr>
          <w:rFonts w:asciiTheme="minorHAnsi" w:eastAsia="Times New Roman" w:hAnsiTheme="minorHAnsi" w:cstheme="minorHAnsi"/>
          <w:color w:val="auto"/>
        </w:rPr>
        <w:t xml:space="preserve"> </w:t>
      </w:r>
      <w:r w:rsidR="001129B0" w:rsidRPr="001129B0">
        <w:rPr>
          <w:rFonts w:asciiTheme="minorHAnsi" w:eastAsia="Times New Roman" w:hAnsiTheme="minorHAnsi" w:cstheme="minorHAnsi"/>
          <w:color w:val="auto"/>
        </w:rPr>
        <w:t>et al</w:t>
      </w:r>
      <w:r w:rsidR="00365554">
        <w:rPr>
          <w:rFonts w:asciiTheme="minorHAnsi" w:eastAsia="Times New Roman" w:hAnsiTheme="minorHAnsi" w:cstheme="minorHAnsi"/>
          <w:color w:val="auto"/>
        </w:rPr>
        <w:t xml:space="preserve">. </w:t>
      </w:r>
      <w:r w:rsidRPr="00D6131C">
        <w:rPr>
          <w:rFonts w:asciiTheme="minorHAnsi" w:eastAsia="Times New Roman" w:hAnsiTheme="minorHAnsi" w:cstheme="minorHAnsi"/>
          <w:color w:val="auto"/>
        </w:rPr>
        <w:t>Automated detection and quantification of COVID-19 pneumonia: CT imaging analysis by a deep learning-based software</w:t>
      </w:r>
      <w:r w:rsidR="00365554">
        <w:rPr>
          <w:rFonts w:asciiTheme="minorHAnsi" w:eastAsia="Times New Roman" w:hAnsiTheme="minorHAnsi" w:cstheme="minorHAnsi"/>
          <w:color w:val="auto"/>
        </w:rPr>
        <w:t>.</w:t>
      </w:r>
      <w:r w:rsidRPr="00D6131C">
        <w:rPr>
          <w:rFonts w:asciiTheme="minorHAnsi" w:eastAsia="Times New Roman" w:hAnsiTheme="minorHAnsi" w:cstheme="minorHAnsi"/>
          <w:color w:val="auto"/>
        </w:rPr>
        <w:t xml:space="preserve"> </w:t>
      </w:r>
      <w:r w:rsidRPr="005F11F1">
        <w:rPr>
          <w:rFonts w:asciiTheme="minorHAnsi" w:eastAsia="Times New Roman" w:hAnsiTheme="minorHAnsi" w:cstheme="minorHAnsi"/>
          <w:i/>
          <w:color w:val="auto"/>
        </w:rPr>
        <w:t>Nuclear Medicine and Molecular Imaging</w:t>
      </w:r>
      <w:r w:rsidR="00365554">
        <w:rPr>
          <w:rFonts w:asciiTheme="minorHAnsi" w:hAnsiTheme="minorHAnsi" w:cstheme="minorHAnsi"/>
          <w:color w:val="auto"/>
        </w:rPr>
        <w:t xml:space="preserve">. </w:t>
      </w:r>
      <w:r w:rsidRPr="00365554">
        <w:rPr>
          <w:rFonts w:asciiTheme="minorHAnsi" w:eastAsia="Times New Roman" w:hAnsiTheme="minorHAnsi" w:cstheme="minorHAnsi"/>
          <w:b/>
          <w:bCs/>
          <w:color w:val="auto"/>
        </w:rPr>
        <w:t>14</w:t>
      </w:r>
      <w:r w:rsidR="00365554">
        <w:rPr>
          <w:rFonts w:asciiTheme="minorHAnsi" w:eastAsia="Times New Roman" w:hAnsiTheme="minorHAnsi" w:cstheme="minorHAnsi"/>
          <w:color w:val="auto"/>
        </w:rPr>
        <w:t xml:space="preserve">, </w:t>
      </w:r>
      <w:r w:rsidRPr="00D6131C">
        <w:rPr>
          <w:rFonts w:asciiTheme="minorHAnsi" w:eastAsia="Times New Roman" w:hAnsiTheme="minorHAnsi" w:cstheme="minorHAnsi"/>
          <w:color w:val="auto"/>
        </w:rPr>
        <w:t>1-8</w:t>
      </w:r>
      <w:r w:rsidR="00365554">
        <w:rPr>
          <w:rFonts w:asciiTheme="minorHAnsi" w:eastAsia="Times New Roman" w:hAnsiTheme="minorHAnsi" w:cstheme="minorHAnsi"/>
          <w:color w:val="auto"/>
        </w:rPr>
        <w:t xml:space="preserve"> (2020)</w:t>
      </w:r>
      <w:r w:rsidRPr="00D6131C">
        <w:rPr>
          <w:rFonts w:asciiTheme="minorHAnsi" w:eastAsia="Times New Roman" w:hAnsiTheme="minorHAnsi" w:cstheme="minorHAnsi"/>
          <w:color w:val="auto"/>
        </w:rPr>
        <w:t>.</w:t>
      </w:r>
      <w:r w:rsidR="00365554" w:rsidRPr="00365554">
        <w:rPr>
          <w:rFonts w:asciiTheme="minorHAnsi" w:eastAsia="Times New Roman" w:hAnsiTheme="minorHAnsi" w:cstheme="minorHAnsi"/>
          <w:color w:val="auto"/>
        </w:rPr>
        <w:t xml:space="preserve"> </w:t>
      </w:r>
    </w:p>
    <w:p w14:paraId="2D848A52" w14:textId="3E165FC6" w:rsidR="000F1461" w:rsidRPr="009F2071" w:rsidRDefault="000F1461" w:rsidP="00763E6E">
      <w:pPr>
        <w:rPr>
          <w:rFonts w:asciiTheme="minorHAnsi" w:hAnsiTheme="minorHAnsi" w:cstheme="minorHAnsi"/>
          <w:color w:val="auto"/>
        </w:rPr>
      </w:pPr>
      <w:r>
        <w:rPr>
          <w:rFonts w:asciiTheme="minorHAnsi" w:hAnsiTheme="minorHAnsi" w:cstheme="minorHAnsi"/>
          <w:b/>
          <w:color w:val="auto"/>
        </w:rPr>
        <w:t>20:</w:t>
      </w:r>
      <w:r>
        <w:rPr>
          <w:rFonts w:asciiTheme="minorHAnsi" w:hAnsiTheme="minorHAnsi" w:cstheme="minorHAnsi"/>
        </w:rPr>
        <w:t xml:space="preserve"> </w:t>
      </w:r>
      <w:proofErr w:type="spellStart"/>
      <w:r w:rsidRPr="000F1461">
        <w:rPr>
          <w:rFonts w:asciiTheme="minorHAnsi" w:hAnsiTheme="minorHAnsi" w:cstheme="minorHAnsi"/>
        </w:rPr>
        <w:t>Alhazzani</w:t>
      </w:r>
      <w:proofErr w:type="spellEnd"/>
      <w:r w:rsidR="00365554">
        <w:rPr>
          <w:rFonts w:asciiTheme="minorHAnsi" w:hAnsiTheme="minorHAnsi" w:cstheme="minorHAnsi"/>
        </w:rPr>
        <w:t>,</w:t>
      </w:r>
      <w:r w:rsidRPr="000F1461">
        <w:rPr>
          <w:rFonts w:asciiTheme="minorHAnsi" w:hAnsiTheme="minorHAnsi" w:cstheme="minorHAnsi"/>
        </w:rPr>
        <w:t xml:space="preserve"> W</w:t>
      </w:r>
      <w:r w:rsidR="00365554">
        <w:rPr>
          <w:rFonts w:asciiTheme="minorHAnsi" w:hAnsiTheme="minorHAnsi" w:cstheme="minorHAnsi"/>
        </w:rPr>
        <w:t>.</w:t>
      </w:r>
      <w:r w:rsidRPr="000F1461">
        <w:rPr>
          <w:rFonts w:asciiTheme="minorHAnsi" w:hAnsiTheme="minorHAnsi" w:cstheme="minorHAnsi"/>
        </w:rPr>
        <w:t xml:space="preserve"> </w:t>
      </w:r>
      <w:r w:rsidR="001129B0" w:rsidRPr="001129B0">
        <w:rPr>
          <w:rFonts w:asciiTheme="minorHAnsi" w:hAnsiTheme="minorHAnsi" w:cstheme="minorHAnsi"/>
        </w:rPr>
        <w:t>et al.</w:t>
      </w:r>
      <w:r w:rsidRPr="000F1461">
        <w:rPr>
          <w:rFonts w:asciiTheme="minorHAnsi" w:hAnsiTheme="minorHAnsi" w:cstheme="minorHAnsi"/>
        </w:rPr>
        <w:t xml:space="preserve"> Surviving Sepsis Campaign: guidelines on the management of critically ill adults with Coronavirus Disease 2019 (COVID-19). </w:t>
      </w:r>
      <w:r w:rsidRPr="000F1461">
        <w:rPr>
          <w:rFonts w:asciiTheme="minorHAnsi" w:hAnsiTheme="minorHAnsi" w:cstheme="minorHAnsi"/>
          <w:i/>
        </w:rPr>
        <w:t>Intensive Care Medicine</w:t>
      </w:r>
      <w:r w:rsidRPr="000F1461">
        <w:rPr>
          <w:rFonts w:asciiTheme="minorHAnsi" w:hAnsiTheme="minorHAnsi" w:cstheme="minorHAnsi"/>
        </w:rPr>
        <w:t>. 46</w:t>
      </w:r>
      <w:r w:rsidR="00365554">
        <w:rPr>
          <w:rFonts w:asciiTheme="minorHAnsi" w:hAnsiTheme="minorHAnsi" w:cstheme="minorHAnsi"/>
        </w:rPr>
        <w:t xml:space="preserve"> </w:t>
      </w:r>
      <w:r w:rsidRPr="000F1461">
        <w:rPr>
          <w:rFonts w:asciiTheme="minorHAnsi" w:hAnsiTheme="minorHAnsi" w:cstheme="minorHAnsi"/>
        </w:rPr>
        <w:t>(5)</w:t>
      </w:r>
      <w:r w:rsidR="00365554">
        <w:rPr>
          <w:rFonts w:asciiTheme="minorHAnsi" w:hAnsiTheme="minorHAnsi" w:cstheme="minorHAnsi"/>
        </w:rPr>
        <w:t xml:space="preserve">, </w:t>
      </w:r>
      <w:r w:rsidRPr="000F1461">
        <w:rPr>
          <w:rFonts w:asciiTheme="minorHAnsi" w:hAnsiTheme="minorHAnsi" w:cstheme="minorHAnsi"/>
        </w:rPr>
        <w:t>854-887</w:t>
      </w:r>
      <w:r w:rsidR="00365554">
        <w:rPr>
          <w:rFonts w:asciiTheme="minorHAnsi" w:hAnsiTheme="minorHAnsi" w:cstheme="minorHAnsi"/>
        </w:rPr>
        <w:t xml:space="preserve"> (2020)</w:t>
      </w:r>
      <w:r w:rsidRPr="000F1461">
        <w:rPr>
          <w:rFonts w:asciiTheme="minorHAnsi" w:hAnsiTheme="minorHAnsi" w:cstheme="minorHAnsi"/>
        </w:rPr>
        <w:t xml:space="preserve">. </w:t>
      </w:r>
    </w:p>
    <w:sectPr w:rsidR="000F1461" w:rsidRPr="009F2071" w:rsidSect="00DE5648">
      <w:headerReference w:type="even" r:id="rId11"/>
      <w:headerReference w:type="default" r:id="rId12"/>
      <w:footerReference w:type="even" r:id="rId13"/>
      <w:footerReference w:type="first" r:id="rId14"/>
      <w:pgSz w:w="12240" w:h="15840"/>
      <w:pgMar w:top="1440" w:right="1440" w:bottom="1440" w:left="1440" w:header="720" w:footer="607"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4B348" w14:textId="77777777" w:rsidR="00FE02ED" w:rsidRDefault="00FE02ED">
      <w:r>
        <w:separator/>
      </w:r>
    </w:p>
  </w:endnote>
  <w:endnote w:type="continuationSeparator" w:id="0">
    <w:p w14:paraId="0A12FBF9" w14:textId="77777777" w:rsidR="00FE02ED" w:rsidRDefault="00FE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04C08" w14:textId="77777777" w:rsidR="00365554" w:rsidRDefault="00365554">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C0EB1" w14:textId="77777777" w:rsidR="00365554" w:rsidRDefault="0036555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42B37" w14:textId="77777777" w:rsidR="00FE02ED" w:rsidRDefault="00FE02ED">
      <w:r>
        <w:separator/>
      </w:r>
    </w:p>
  </w:footnote>
  <w:footnote w:type="continuationSeparator" w:id="0">
    <w:p w14:paraId="64D8EEED" w14:textId="77777777" w:rsidR="00FE02ED" w:rsidRDefault="00FE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A4126" w14:textId="77777777" w:rsidR="00365554" w:rsidRDefault="00365554">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ECA3B" w14:textId="77777777" w:rsidR="00365554" w:rsidRDefault="00365554">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E2979"/>
    <w:multiLevelType w:val="multilevel"/>
    <w:tmpl w:val="7DCC6C20"/>
    <w:lvl w:ilvl="0">
      <w:start w:val="1"/>
      <w:numFmt w:val="decimal"/>
      <w:lvlText w:val="%1."/>
      <w:lvlJc w:val="left"/>
      <w:pPr>
        <w:ind w:left="960" w:hanging="60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BF2F54"/>
    <w:multiLevelType w:val="multilevel"/>
    <w:tmpl w:val="C4266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9B22B1"/>
    <w:multiLevelType w:val="multilevel"/>
    <w:tmpl w:val="0FCC6AF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 w15:restartNumberingAfterBreak="0">
    <w:nsid w:val="3E724E61"/>
    <w:multiLevelType w:val="multilevel"/>
    <w:tmpl w:val="52D421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5473EF4"/>
    <w:multiLevelType w:val="multilevel"/>
    <w:tmpl w:val="9DD2F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4834FB"/>
    <w:multiLevelType w:val="multilevel"/>
    <w:tmpl w:val="9DBCA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BD0700"/>
    <w:multiLevelType w:val="hybridMultilevel"/>
    <w:tmpl w:val="780600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FC458A0"/>
    <w:multiLevelType w:val="multilevel"/>
    <w:tmpl w:val="56E4C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4"/>
  </w:num>
  <w:num w:numId="4">
    <w:abstractNumId w:val="2"/>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CA"/>
    <w:rsid w:val="0005248A"/>
    <w:rsid w:val="000A5B05"/>
    <w:rsid w:val="000E181D"/>
    <w:rsid w:val="000F1461"/>
    <w:rsid w:val="001129B0"/>
    <w:rsid w:val="00175647"/>
    <w:rsid w:val="001A25EB"/>
    <w:rsid w:val="001D41BA"/>
    <w:rsid w:val="00213F11"/>
    <w:rsid w:val="00223FC3"/>
    <w:rsid w:val="00232D3E"/>
    <w:rsid w:val="0029329B"/>
    <w:rsid w:val="002A18C0"/>
    <w:rsid w:val="002C5BA8"/>
    <w:rsid w:val="002F33B9"/>
    <w:rsid w:val="00363E2A"/>
    <w:rsid w:val="00365554"/>
    <w:rsid w:val="003735FD"/>
    <w:rsid w:val="003A5B34"/>
    <w:rsid w:val="003B4558"/>
    <w:rsid w:val="003C2A69"/>
    <w:rsid w:val="003D26C1"/>
    <w:rsid w:val="00404149"/>
    <w:rsid w:val="00424A68"/>
    <w:rsid w:val="004512B7"/>
    <w:rsid w:val="00544D87"/>
    <w:rsid w:val="00550031"/>
    <w:rsid w:val="0057324C"/>
    <w:rsid w:val="0059323D"/>
    <w:rsid w:val="005A6E84"/>
    <w:rsid w:val="005B4BAA"/>
    <w:rsid w:val="005F11F1"/>
    <w:rsid w:val="006220D6"/>
    <w:rsid w:val="00667C54"/>
    <w:rsid w:val="00683BA6"/>
    <w:rsid w:val="006A7183"/>
    <w:rsid w:val="00724B1A"/>
    <w:rsid w:val="00763E6E"/>
    <w:rsid w:val="00795C1D"/>
    <w:rsid w:val="007E4362"/>
    <w:rsid w:val="00836BE2"/>
    <w:rsid w:val="00953EE8"/>
    <w:rsid w:val="009834D3"/>
    <w:rsid w:val="009D07A6"/>
    <w:rsid w:val="009F2071"/>
    <w:rsid w:val="00A222E4"/>
    <w:rsid w:val="00AB139B"/>
    <w:rsid w:val="00AE55D5"/>
    <w:rsid w:val="00B03A9E"/>
    <w:rsid w:val="00B30680"/>
    <w:rsid w:val="00B46C3B"/>
    <w:rsid w:val="00B56E5B"/>
    <w:rsid w:val="00B8511A"/>
    <w:rsid w:val="00BC76D8"/>
    <w:rsid w:val="00BD7F7A"/>
    <w:rsid w:val="00BF2906"/>
    <w:rsid w:val="00C7436F"/>
    <w:rsid w:val="00CD4F92"/>
    <w:rsid w:val="00D261CA"/>
    <w:rsid w:val="00D6131C"/>
    <w:rsid w:val="00D65CC6"/>
    <w:rsid w:val="00DE5648"/>
    <w:rsid w:val="00E00B3A"/>
    <w:rsid w:val="00E56B48"/>
    <w:rsid w:val="00ED0AFC"/>
    <w:rsid w:val="00F2400E"/>
    <w:rsid w:val="00FA6CEC"/>
    <w:rsid w:val="00FE02E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9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it-IT"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4512B7"/>
    <w:rPr>
      <w:sz w:val="20"/>
      <w:szCs w:val="20"/>
    </w:rPr>
  </w:style>
  <w:style w:type="character" w:customStyle="1" w:styleId="EndnoteTextChar">
    <w:name w:val="Endnote Text Char"/>
    <w:basedOn w:val="DefaultParagraphFont"/>
    <w:link w:val="EndnoteText"/>
    <w:uiPriority w:val="99"/>
    <w:semiHidden/>
    <w:rsid w:val="004512B7"/>
    <w:rPr>
      <w:color w:val="000000"/>
      <w:sz w:val="20"/>
      <w:szCs w:val="20"/>
    </w:rPr>
  </w:style>
  <w:style w:type="character" w:styleId="EndnoteReference">
    <w:name w:val="endnote reference"/>
    <w:basedOn w:val="DefaultParagraphFont"/>
    <w:uiPriority w:val="99"/>
    <w:semiHidden/>
    <w:unhideWhenUsed/>
    <w:rsid w:val="004512B7"/>
    <w:rPr>
      <w:vertAlign w:val="superscript"/>
    </w:rPr>
  </w:style>
  <w:style w:type="character" w:customStyle="1" w:styleId="Menzionenonrisolta1">
    <w:name w:val="Menzione non risolta1"/>
    <w:basedOn w:val="DefaultParagraphFont"/>
    <w:uiPriority w:val="99"/>
    <w:semiHidden/>
    <w:unhideWhenUsed/>
    <w:rsid w:val="00373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358953">
      <w:bodyDiv w:val="1"/>
      <w:marLeft w:val="0"/>
      <w:marRight w:val="0"/>
      <w:marTop w:val="0"/>
      <w:marBottom w:val="0"/>
      <w:divBdr>
        <w:top w:val="none" w:sz="0" w:space="0" w:color="auto"/>
        <w:left w:val="none" w:sz="0" w:space="0" w:color="auto"/>
        <w:bottom w:val="none" w:sz="0" w:space="0" w:color="auto"/>
        <w:right w:val="none" w:sz="0" w:space="0" w:color="auto"/>
      </w:divBdr>
      <w:divsChild>
        <w:div w:id="770316789">
          <w:marLeft w:val="0"/>
          <w:marRight w:val="0"/>
          <w:marTop w:val="0"/>
          <w:marBottom w:val="0"/>
          <w:divBdr>
            <w:top w:val="none" w:sz="0" w:space="0" w:color="auto"/>
            <w:left w:val="none" w:sz="0" w:space="0" w:color="auto"/>
            <w:bottom w:val="none" w:sz="0" w:space="0" w:color="auto"/>
            <w:right w:val="none" w:sz="0" w:space="0" w:color="auto"/>
          </w:divBdr>
        </w:div>
        <w:div w:id="1302542381">
          <w:marLeft w:val="0"/>
          <w:marRight w:val="0"/>
          <w:marTop w:val="0"/>
          <w:marBottom w:val="0"/>
          <w:divBdr>
            <w:top w:val="none" w:sz="0" w:space="0" w:color="auto"/>
            <w:left w:val="none" w:sz="0" w:space="0" w:color="auto"/>
            <w:bottom w:val="none" w:sz="0" w:space="0" w:color="auto"/>
            <w:right w:val="none" w:sz="0" w:space="0" w:color="auto"/>
          </w:divBdr>
        </w:div>
        <w:div w:id="551382547">
          <w:marLeft w:val="0"/>
          <w:marRight w:val="0"/>
          <w:marTop w:val="0"/>
          <w:marBottom w:val="0"/>
          <w:divBdr>
            <w:top w:val="none" w:sz="0" w:space="0" w:color="auto"/>
            <w:left w:val="none" w:sz="0" w:space="0" w:color="auto"/>
            <w:bottom w:val="none" w:sz="0" w:space="0" w:color="auto"/>
            <w:right w:val="none" w:sz="0" w:space="0" w:color="auto"/>
          </w:divBdr>
        </w:div>
        <w:div w:id="1740865092">
          <w:marLeft w:val="0"/>
          <w:marRight w:val="0"/>
          <w:marTop w:val="0"/>
          <w:marBottom w:val="0"/>
          <w:divBdr>
            <w:top w:val="none" w:sz="0" w:space="0" w:color="auto"/>
            <w:left w:val="none" w:sz="0" w:space="0" w:color="auto"/>
            <w:bottom w:val="none" w:sz="0" w:space="0" w:color="auto"/>
            <w:right w:val="none" w:sz="0" w:space="0" w:color="auto"/>
          </w:divBdr>
        </w:div>
        <w:div w:id="889875966">
          <w:marLeft w:val="0"/>
          <w:marRight w:val="0"/>
          <w:marTop w:val="0"/>
          <w:marBottom w:val="0"/>
          <w:divBdr>
            <w:top w:val="none" w:sz="0" w:space="0" w:color="auto"/>
            <w:left w:val="none" w:sz="0" w:space="0" w:color="auto"/>
            <w:bottom w:val="none" w:sz="0" w:space="0" w:color="auto"/>
            <w:right w:val="none" w:sz="0" w:space="0" w:color="auto"/>
          </w:divBdr>
        </w:div>
      </w:divsChild>
    </w:div>
    <w:div w:id="1692485189">
      <w:bodyDiv w:val="1"/>
      <w:marLeft w:val="0"/>
      <w:marRight w:val="0"/>
      <w:marTop w:val="0"/>
      <w:marBottom w:val="0"/>
      <w:divBdr>
        <w:top w:val="none" w:sz="0" w:space="0" w:color="auto"/>
        <w:left w:val="none" w:sz="0" w:space="0" w:color="auto"/>
        <w:bottom w:val="none" w:sz="0" w:space="0" w:color="auto"/>
        <w:right w:val="none" w:sz="0" w:space="0" w:color="auto"/>
      </w:divBdr>
    </w:div>
    <w:div w:id="208857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hestimagingplatform.org" TargetMode="External"/><Relationship Id="rId4" Type="http://schemas.openxmlformats.org/officeDocument/2006/relationships/styles" Target="styles.xml"/><Relationship Id="rId9" Type="http://schemas.openxmlformats.org/officeDocument/2006/relationships/hyperlink" Target="https://www.slicer.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1UziTo7gwMq3aVyUByWk55Uqrg==">AMUW2mXwSoGFippERNfKxHNZ1x+1NdP77VvoVWEkhxqsFwU7+K/kKDrdz18X3Ektxzm+yAtdrHZg6q/EK6uYNPLrc3ZXiGjXew/pgYypsIJmYRr1zzVp/J/caFvjMUJ5sRohBHxaL39TrU+Fj2HMNIf5XgLiCR9nvBoQJnj91deYw4h1wmqKai9XIs4jcM+N9iIp4dLZ4ckN989+e0WSaT2fsaUlupCRIg==</go:docsCustomData>
</go:gDocsCustomXmlDataStorage>
</file>

<file path=customXml/itemProps1.xml><?xml version="1.0" encoding="utf-8"?>
<ds:datastoreItem xmlns:ds="http://schemas.openxmlformats.org/officeDocument/2006/customXml" ds:itemID="{C3B54CF6-9996-4B90-BEEF-AADB615DB1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3385</Words>
  <Characters>19296</Characters>
  <Application>Microsoft Office Word</Application>
  <DocSecurity>0</DocSecurity>
  <Lines>160</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2020-10-02T20:01:00Z</dcterms:created>
  <dcterms:modified xsi:type="dcterms:W3CDTF">2020-11-18T14:12:00Z</dcterms:modified>
</cp:coreProperties>
</file>