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40EC1F07"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D55D00">
        <w:rPr>
          <w:rFonts w:asciiTheme="majorHAnsi" w:hAnsiTheme="majorHAnsi" w:cstheme="majorHAnsi"/>
          <w:b/>
          <w:i w:val="0"/>
          <w:szCs w:val="24"/>
        </w:rPr>
        <w:t>61726</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6EF7AAB9"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D55D00" w:rsidRPr="005307AF">
          <w:rPr>
            <w:rStyle w:val="Hyperlink"/>
          </w:rPr>
          <w:t>https://www.jove.co</w:t>
        </w:r>
        <w:r w:rsidR="00D55D00" w:rsidRPr="005307AF">
          <w:rPr>
            <w:rStyle w:val="Hyperlink"/>
          </w:rPr>
          <w:t>m</w:t>
        </w:r>
        <w:r w:rsidR="00D55D00" w:rsidRPr="005307AF">
          <w:rPr>
            <w:rStyle w:val="Hyperlink"/>
          </w:rPr>
          <w:t>/account/file-uploader?src=18826478</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0669C3B6" w:rsidR="00D67A99" w:rsidRPr="00D67A99" w:rsidRDefault="00D67A99" w:rsidP="00570CB6">
      <w:pPr>
        <w:rPr>
          <w:rFonts w:asciiTheme="majorHAnsi" w:hAnsiTheme="majorHAnsi" w:cstheme="majorHAnsi"/>
          <w:bCs/>
          <w:szCs w:val="24"/>
        </w:rPr>
      </w:pPr>
    </w:p>
    <w:p w14:paraId="781E5F97" w14:textId="3A90E904" w:rsidR="00D55D00" w:rsidRDefault="00D55D00" w:rsidP="00D55D00">
      <w:pPr>
        <w:rPr>
          <w:rFonts w:asciiTheme="majorHAnsi" w:hAnsiTheme="majorHAnsi" w:cstheme="majorHAnsi"/>
          <w:bCs/>
          <w:szCs w:val="24"/>
        </w:rPr>
      </w:pPr>
      <w:r w:rsidRPr="00D55D00">
        <w:rPr>
          <w:rFonts w:asciiTheme="majorHAnsi" w:hAnsiTheme="majorHAnsi" w:cstheme="majorHAnsi"/>
          <w:bCs/>
          <w:szCs w:val="24"/>
        </w:rPr>
        <w:t>1.1.</w:t>
      </w:r>
      <w:r w:rsidRPr="00D55D00">
        <w:rPr>
          <w:rFonts w:asciiTheme="majorHAnsi" w:hAnsiTheme="majorHAnsi" w:cstheme="majorHAnsi"/>
          <w:bCs/>
          <w:szCs w:val="24"/>
        </w:rPr>
        <w:tab/>
      </w:r>
      <w:r w:rsidRPr="00D55D00">
        <w:rPr>
          <w:rFonts w:asciiTheme="majorHAnsi" w:hAnsiTheme="majorHAnsi" w:cstheme="majorHAnsi"/>
          <w:b/>
          <w:szCs w:val="24"/>
        </w:rPr>
        <w:t>Tony Pang</w:t>
      </w:r>
      <w:r w:rsidRPr="00D55D00">
        <w:rPr>
          <w:rFonts w:asciiTheme="majorHAnsi" w:hAnsiTheme="majorHAnsi" w:cstheme="majorHAnsi"/>
          <w:bCs/>
          <w:szCs w:val="24"/>
        </w:rPr>
        <w:t>: This protocol describes a robust and reproducible surgical resection model of pancreatic cancer in mice. This model may be used for testing adjuvant and neoadjuvant therapy.</w:t>
      </w:r>
    </w:p>
    <w:p w14:paraId="64481DD6" w14:textId="77777777" w:rsidR="00D55D00" w:rsidRPr="00D55D00" w:rsidRDefault="00D55D00" w:rsidP="00D55D00">
      <w:pPr>
        <w:rPr>
          <w:rFonts w:asciiTheme="majorHAnsi" w:hAnsiTheme="majorHAnsi" w:cstheme="majorHAnsi"/>
          <w:bCs/>
          <w:szCs w:val="24"/>
        </w:rPr>
      </w:pPr>
    </w:p>
    <w:p w14:paraId="404620C3" w14:textId="77777777" w:rsidR="00D55D00" w:rsidRPr="00D55D00" w:rsidRDefault="00D55D00" w:rsidP="00D55D00">
      <w:pPr>
        <w:rPr>
          <w:rFonts w:asciiTheme="majorHAnsi" w:hAnsiTheme="majorHAnsi" w:cstheme="majorHAnsi"/>
          <w:bCs/>
          <w:szCs w:val="24"/>
        </w:rPr>
      </w:pPr>
      <w:r w:rsidRPr="00D55D00">
        <w:rPr>
          <w:rFonts w:asciiTheme="majorHAnsi" w:hAnsiTheme="majorHAnsi" w:cstheme="majorHAnsi"/>
          <w:bCs/>
          <w:szCs w:val="24"/>
        </w:rPr>
        <w:t>1.1.1.</w:t>
      </w:r>
      <w:r w:rsidRPr="00D55D00">
        <w:rPr>
          <w:rFonts w:asciiTheme="majorHAnsi" w:hAnsiTheme="majorHAnsi" w:cstheme="majorHAnsi"/>
          <w:bCs/>
          <w:szCs w:val="24"/>
        </w:rPr>
        <w:tab/>
        <w:t>INTERVIEW: Named talent says the statement above in an interview-style shot, looking slightly off-camera.</w:t>
      </w:r>
    </w:p>
    <w:p w14:paraId="5D63AAE3" w14:textId="77777777" w:rsidR="00D55D00" w:rsidRPr="00D55D00" w:rsidRDefault="00D55D00" w:rsidP="00D55D00">
      <w:pPr>
        <w:rPr>
          <w:rFonts w:asciiTheme="majorHAnsi" w:hAnsiTheme="majorHAnsi" w:cstheme="majorHAnsi"/>
          <w:bCs/>
          <w:szCs w:val="24"/>
        </w:rPr>
      </w:pPr>
    </w:p>
    <w:p w14:paraId="539F9C55" w14:textId="62963064" w:rsidR="00D55D00" w:rsidRDefault="00D55D00" w:rsidP="00D55D00">
      <w:pPr>
        <w:rPr>
          <w:rFonts w:asciiTheme="majorHAnsi" w:hAnsiTheme="majorHAnsi" w:cstheme="majorHAnsi"/>
          <w:bCs/>
          <w:szCs w:val="24"/>
        </w:rPr>
      </w:pPr>
      <w:r w:rsidRPr="00D55D00">
        <w:rPr>
          <w:rFonts w:asciiTheme="majorHAnsi" w:hAnsiTheme="majorHAnsi" w:cstheme="majorHAnsi"/>
          <w:bCs/>
          <w:szCs w:val="24"/>
        </w:rPr>
        <w:t>1.2.</w:t>
      </w:r>
      <w:r w:rsidRPr="00D55D00">
        <w:rPr>
          <w:rFonts w:asciiTheme="majorHAnsi" w:hAnsiTheme="majorHAnsi" w:cstheme="majorHAnsi"/>
          <w:bCs/>
          <w:szCs w:val="24"/>
        </w:rPr>
        <w:tab/>
      </w:r>
      <w:r w:rsidRPr="00D55D00">
        <w:rPr>
          <w:rFonts w:asciiTheme="majorHAnsi" w:hAnsiTheme="majorHAnsi" w:cstheme="majorHAnsi"/>
          <w:b/>
          <w:szCs w:val="24"/>
        </w:rPr>
        <w:t>Tony Pang</w:t>
      </w:r>
      <w:r w:rsidRPr="00D55D00">
        <w:rPr>
          <w:rFonts w:asciiTheme="majorHAnsi" w:hAnsiTheme="majorHAnsi" w:cstheme="majorHAnsi"/>
          <w:bCs/>
          <w:szCs w:val="24"/>
        </w:rPr>
        <w:t>: This technique combines a co-injection orthotopic model, which is effective at recapitulating human pancreatic cancer, with a safe and effective pancreatic resection technique.</w:t>
      </w:r>
    </w:p>
    <w:p w14:paraId="36CB50A9" w14:textId="77777777" w:rsidR="00D55D00" w:rsidRPr="00D55D00" w:rsidRDefault="00D55D00" w:rsidP="00D55D00">
      <w:pPr>
        <w:rPr>
          <w:rFonts w:asciiTheme="majorHAnsi" w:hAnsiTheme="majorHAnsi" w:cstheme="majorHAnsi"/>
          <w:bCs/>
          <w:szCs w:val="24"/>
        </w:rPr>
      </w:pPr>
    </w:p>
    <w:p w14:paraId="2285C01C" w14:textId="2D3D48DD" w:rsidR="00D67A99" w:rsidRPr="00D67A99" w:rsidRDefault="00D55D00" w:rsidP="00D55D00">
      <w:pPr>
        <w:rPr>
          <w:rFonts w:asciiTheme="majorHAnsi" w:hAnsiTheme="majorHAnsi" w:cstheme="majorHAnsi"/>
          <w:bCs/>
          <w:szCs w:val="24"/>
        </w:rPr>
      </w:pPr>
      <w:r w:rsidRPr="00D55D00">
        <w:rPr>
          <w:rFonts w:asciiTheme="majorHAnsi" w:hAnsiTheme="majorHAnsi" w:cstheme="majorHAnsi"/>
          <w:bCs/>
          <w:szCs w:val="24"/>
        </w:rPr>
        <w:t>1.2.1.</w:t>
      </w:r>
      <w:r w:rsidRPr="00D55D00">
        <w:rPr>
          <w:rFonts w:asciiTheme="majorHAnsi" w:hAnsiTheme="majorHAnsi" w:cstheme="majorHAnsi"/>
          <w:bCs/>
          <w:szCs w:val="24"/>
        </w:rPr>
        <w:tab/>
        <w:t>INTERVIEW: Named talent says the statement above in an interview-style shot, looking slightly off-camera.</w:t>
      </w:r>
    </w:p>
    <w:p w14:paraId="5060602D" w14:textId="1C568D18" w:rsidR="00D67A99" w:rsidRPr="00D67A99" w:rsidRDefault="00D67A99" w:rsidP="00570CB6">
      <w:pPr>
        <w:rPr>
          <w:rFonts w:asciiTheme="majorHAnsi" w:hAnsiTheme="majorHAnsi" w:cstheme="majorHAnsi"/>
          <w:bCs/>
          <w:szCs w:val="24"/>
        </w:rPr>
      </w:pPr>
    </w:p>
    <w:p w14:paraId="3F6F9707" w14:textId="77777777" w:rsidR="00D67A99" w:rsidRPr="00D67A99" w:rsidRDefault="00D67A99" w:rsidP="00570CB6">
      <w:pPr>
        <w:rPr>
          <w:rFonts w:asciiTheme="majorHAnsi" w:hAnsiTheme="majorHAnsi" w:cstheme="majorHAnsi"/>
          <w:bCs/>
          <w:szCs w:val="24"/>
        </w:rPr>
      </w:pPr>
    </w:p>
    <w:p w14:paraId="10CA8C46" w14:textId="7C79ADD6" w:rsidR="00D67A99" w:rsidRDefault="00D67A99" w:rsidP="00570CB6">
      <w:pPr>
        <w:rPr>
          <w:rFonts w:asciiTheme="majorHAnsi" w:hAnsiTheme="majorHAnsi" w:cstheme="majorHAnsi"/>
          <w:b/>
          <w:szCs w:val="24"/>
        </w:rPr>
      </w:pPr>
      <w:r>
        <w:rPr>
          <w:rFonts w:asciiTheme="majorHAnsi" w:hAnsiTheme="majorHAnsi" w:cstheme="majorHAnsi"/>
          <w:b/>
          <w:szCs w:val="24"/>
        </w:rPr>
        <w:t>OPTIONAL Intro:</w:t>
      </w:r>
    </w:p>
    <w:p w14:paraId="51DF614F" w14:textId="77777777" w:rsidR="00570CB6" w:rsidRPr="00D67A99" w:rsidRDefault="00570CB6" w:rsidP="00570CB6">
      <w:pPr>
        <w:rPr>
          <w:rFonts w:asciiTheme="majorHAnsi" w:hAnsiTheme="majorHAnsi" w:cstheme="majorHAnsi"/>
          <w:bCs/>
          <w:szCs w:val="24"/>
        </w:rPr>
      </w:pPr>
    </w:p>
    <w:p w14:paraId="785B6AD3" w14:textId="30E23631" w:rsidR="00D55D00" w:rsidRDefault="00D55D00" w:rsidP="00D55D00">
      <w:pPr>
        <w:rPr>
          <w:rFonts w:asciiTheme="majorHAnsi" w:hAnsiTheme="majorHAnsi" w:cstheme="majorHAnsi"/>
          <w:bCs/>
        </w:rPr>
      </w:pPr>
      <w:r w:rsidRPr="00D55D00">
        <w:rPr>
          <w:rFonts w:asciiTheme="majorHAnsi" w:hAnsiTheme="majorHAnsi" w:cstheme="majorHAnsi"/>
          <w:bCs/>
        </w:rPr>
        <w:t>1.3.</w:t>
      </w:r>
      <w:r w:rsidRPr="00D55D00">
        <w:rPr>
          <w:rFonts w:asciiTheme="majorHAnsi" w:hAnsiTheme="majorHAnsi" w:cstheme="majorHAnsi"/>
          <w:bCs/>
        </w:rPr>
        <w:tab/>
      </w:r>
      <w:r w:rsidRPr="00D55D00">
        <w:rPr>
          <w:rFonts w:asciiTheme="majorHAnsi" w:hAnsiTheme="majorHAnsi" w:cstheme="majorHAnsi"/>
          <w:b/>
        </w:rPr>
        <w:t>Tony Pang</w:t>
      </w:r>
      <w:r w:rsidRPr="00D55D00">
        <w:rPr>
          <w:rFonts w:asciiTheme="majorHAnsi" w:hAnsiTheme="majorHAnsi" w:cstheme="majorHAnsi"/>
          <w:bCs/>
        </w:rPr>
        <w:t xml:space="preserve">: While an immunodeficient model is described in this protocol, an alternative immunocompetent model using KPC </w:t>
      </w:r>
      <w:proofErr w:type="spellStart"/>
      <w:r w:rsidRPr="00D55D00">
        <w:rPr>
          <w:rFonts w:asciiTheme="majorHAnsi" w:hAnsiTheme="majorHAnsi" w:cstheme="majorHAnsi"/>
          <w:bCs/>
        </w:rPr>
        <w:t>tumour</w:t>
      </w:r>
      <w:proofErr w:type="spellEnd"/>
      <w:r w:rsidRPr="00D55D00">
        <w:rPr>
          <w:rFonts w:asciiTheme="majorHAnsi" w:hAnsiTheme="majorHAnsi" w:cstheme="majorHAnsi"/>
          <w:bCs/>
        </w:rPr>
        <w:t xml:space="preserve"> cells implanted into C57B6 mice may be performed. This alternative would be useful for testing immune therapies.</w:t>
      </w:r>
    </w:p>
    <w:p w14:paraId="7145C49F" w14:textId="77777777" w:rsidR="00D55D00" w:rsidRPr="00D55D00" w:rsidRDefault="00D55D00" w:rsidP="00D55D00">
      <w:pPr>
        <w:rPr>
          <w:rFonts w:asciiTheme="majorHAnsi" w:hAnsiTheme="majorHAnsi" w:cstheme="majorHAnsi"/>
          <w:bCs/>
        </w:rPr>
      </w:pPr>
    </w:p>
    <w:p w14:paraId="661E0C19" w14:textId="77777777" w:rsidR="00D55D00" w:rsidRPr="00D55D00" w:rsidRDefault="00D55D00" w:rsidP="00D55D00">
      <w:pPr>
        <w:rPr>
          <w:rFonts w:asciiTheme="majorHAnsi" w:hAnsiTheme="majorHAnsi" w:cstheme="majorHAnsi"/>
          <w:bCs/>
        </w:rPr>
      </w:pPr>
      <w:r w:rsidRPr="00D55D00">
        <w:rPr>
          <w:rFonts w:asciiTheme="majorHAnsi" w:hAnsiTheme="majorHAnsi" w:cstheme="majorHAnsi"/>
          <w:bCs/>
        </w:rPr>
        <w:t>1.3.1.</w:t>
      </w:r>
      <w:r w:rsidRPr="00D55D00">
        <w:rPr>
          <w:rFonts w:asciiTheme="majorHAnsi" w:hAnsiTheme="majorHAnsi" w:cstheme="majorHAnsi"/>
          <w:bCs/>
        </w:rPr>
        <w:tab/>
        <w:t xml:space="preserve">INTERVIEW: Named talent says the statement above in an interview-style shot, looking slightly off-camera. </w:t>
      </w:r>
    </w:p>
    <w:p w14:paraId="29C31298" w14:textId="77777777" w:rsidR="00D55D00" w:rsidRPr="00D55D00" w:rsidRDefault="00D55D00" w:rsidP="00D55D00">
      <w:pPr>
        <w:rPr>
          <w:rFonts w:asciiTheme="majorHAnsi" w:hAnsiTheme="majorHAnsi" w:cstheme="majorHAnsi"/>
          <w:bCs/>
        </w:rPr>
      </w:pPr>
    </w:p>
    <w:p w14:paraId="3BAD2032" w14:textId="1C950B43" w:rsidR="00D55D00" w:rsidRDefault="00D55D00" w:rsidP="00D55D00">
      <w:pPr>
        <w:rPr>
          <w:rFonts w:asciiTheme="majorHAnsi" w:hAnsiTheme="majorHAnsi" w:cstheme="majorHAnsi"/>
          <w:bCs/>
        </w:rPr>
      </w:pPr>
      <w:r w:rsidRPr="00D55D00">
        <w:rPr>
          <w:rFonts w:asciiTheme="majorHAnsi" w:hAnsiTheme="majorHAnsi" w:cstheme="majorHAnsi"/>
          <w:bCs/>
        </w:rPr>
        <w:t>1.4.</w:t>
      </w:r>
      <w:r w:rsidRPr="00D55D00">
        <w:rPr>
          <w:rFonts w:asciiTheme="majorHAnsi" w:hAnsiTheme="majorHAnsi" w:cstheme="majorHAnsi"/>
          <w:bCs/>
        </w:rPr>
        <w:tab/>
      </w:r>
      <w:r w:rsidRPr="00D55D00">
        <w:rPr>
          <w:rFonts w:asciiTheme="majorHAnsi" w:hAnsiTheme="majorHAnsi" w:cstheme="majorHAnsi"/>
          <w:b/>
        </w:rPr>
        <w:t>Tony Pang</w:t>
      </w:r>
      <w:r w:rsidRPr="00D55D00">
        <w:rPr>
          <w:rFonts w:asciiTheme="majorHAnsi" w:hAnsiTheme="majorHAnsi" w:cstheme="majorHAnsi"/>
          <w:bCs/>
        </w:rPr>
        <w:t>: This technique could also be modified to test neoadjuvant treatments, which are progressively playing a greater role in the clinical setting.</w:t>
      </w:r>
    </w:p>
    <w:p w14:paraId="1CDDDACA" w14:textId="77777777" w:rsidR="00D55D00" w:rsidRPr="00D55D00" w:rsidRDefault="00D55D00" w:rsidP="00D55D00">
      <w:pPr>
        <w:rPr>
          <w:rFonts w:asciiTheme="majorHAnsi" w:hAnsiTheme="majorHAnsi" w:cstheme="majorHAnsi"/>
          <w:bCs/>
        </w:rPr>
      </w:pPr>
    </w:p>
    <w:p w14:paraId="7BB8E2DF" w14:textId="77777777" w:rsidR="00D55D00" w:rsidRPr="00D55D00" w:rsidRDefault="00D55D00" w:rsidP="00D55D00">
      <w:pPr>
        <w:rPr>
          <w:rFonts w:asciiTheme="majorHAnsi" w:hAnsiTheme="majorHAnsi" w:cstheme="majorHAnsi"/>
          <w:bCs/>
        </w:rPr>
      </w:pPr>
      <w:r w:rsidRPr="00D55D00">
        <w:rPr>
          <w:rFonts w:asciiTheme="majorHAnsi" w:hAnsiTheme="majorHAnsi" w:cstheme="majorHAnsi"/>
          <w:bCs/>
        </w:rPr>
        <w:lastRenderedPageBreak/>
        <w:t>1.4.1.</w:t>
      </w:r>
      <w:r w:rsidRPr="00D55D00">
        <w:rPr>
          <w:rFonts w:asciiTheme="majorHAnsi" w:hAnsiTheme="majorHAnsi" w:cstheme="majorHAnsi"/>
          <w:bCs/>
        </w:rPr>
        <w:tab/>
        <w:t xml:space="preserve">INTERVIEW: Named talent says the statement above in an interview-style shot, looking slightly off-camera. </w:t>
      </w:r>
    </w:p>
    <w:p w14:paraId="7EE47480" w14:textId="77777777" w:rsidR="00D55D00" w:rsidRPr="00D55D00" w:rsidRDefault="00D55D00" w:rsidP="00D55D00">
      <w:pPr>
        <w:rPr>
          <w:rFonts w:asciiTheme="majorHAnsi" w:hAnsiTheme="majorHAnsi" w:cstheme="majorHAnsi"/>
          <w:bCs/>
        </w:rPr>
      </w:pPr>
    </w:p>
    <w:p w14:paraId="1D565D7F" w14:textId="061F3BDF" w:rsidR="00D55D00" w:rsidRDefault="00D55D00" w:rsidP="00D55D00">
      <w:pPr>
        <w:rPr>
          <w:rFonts w:asciiTheme="majorHAnsi" w:hAnsiTheme="majorHAnsi" w:cstheme="majorHAnsi"/>
          <w:bCs/>
        </w:rPr>
      </w:pPr>
      <w:r w:rsidRPr="00D55D00">
        <w:rPr>
          <w:rFonts w:asciiTheme="majorHAnsi" w:hAnsiTheme="majorHAnsi" w:cstheme="majorHAnsi"/>
          <w:bCs/>
        </w:rPr>
        <w:t>1.5.</w:t>
      </w:r>
      <w:r w:rsidRPr="00D55D00">
        <w:rPr>
          <w:rFonts w:asciiTheme="majorHAnsi" w:hAnsiTheme="majorHAnsi" w:cstheme="majorHAnsi"/>
          <w:bCs/>
        </w:rPr>
        <w:tab/>
      </w:r>
      <w:r w:rsidRPr="00D55D00">
        <w:rPr>
          <w:rFonts w:asciiTheme="majorHAnsi" w:hAnsiTheme="majorHAnsi" w:cstheme="majorHAnsi"/>
          <w:b/>
        </w:rPr>
        <w:t>Tony Pang</w:t>
      </w:r>
      <w:r w:rsidRPr="00D55D00">
        <w:rPr>
          <w:rFonts w:asciiTheme="majorHAnsi" w:hAnsiTheme="majorHAnsi" w:cstheme="majorHAnsi"/>
          <w:bCs/>
        </w:rPr>
        <w:t>: For someone performing this technique for the first time, we recommend practicing on fresh mouse carcasses to understand the anatomical relationships of the pancreas, as well as to practice the key surgical techniques.</w:t>
      </w:r>
    </w:p>
    <w:p w14:paraId="77488E3C" w14:textId="77777777" w:rsidR="00D55D00" w:rsidRPr="00D55D00" w:rsidRDefault="00D55D00" w:rsidP="00D55D00">
      <w:pPr>
        <w:rPr>
          <w:rFonts w:asciiTheme="majorHAnsi" w:hAnsiTheme="majorHAnsi" w:cstheme="majorHAnsi"/>
          <w:bCs/>
        </w:rPr>
      </w:pPr>
    </w:p>
    <w:p w14:paraId="154D8284" w14:textId="77777777" w:rsidR="00D55D00" w:rsidRPr="00D55D00" w:rsidRDefault="00D55D00" w:rsidP="00D55D00">
      <w:pPr>
        <w:rPr>
          <w:rFonts w:asciiTheme="majorHAnsi" w:hAnsiTheme="majorHAnsi" w:cstheme="majorHAnsi"/>
          <w:bCs/>
        </w:rPr>
      </w:pPr>
      <w:r w:rsidRPr="00D55D00">
        <w:rPr>
          <w:rFonts w:asciiTheme="majorHAnsi" w:hAnsiTheme="majorHAnsi" w:cstheme="majorHAnsi"/>
          <w:bCs/>
        </w:rPr>
        <w:t>1.5.1.</w:t>
      </w:r>
      <w:r w:rsidRPr="00D55D00">
        <w:rPr>
          <w:rFonts w:asciiTheme="majorHAnsi" w:hAnsiTheme="majorHAnsi" w:cstheme="majorHAnsi"/>
          <w:bCs/>
        </w:rPr>
        <w:tab/>
        <w:t>INTERVIEW: Named talent says the statement above in an interview-style shot, looking slightly off-camera.</w:t>
      </w:r>
    </w:p>
    <w:p w14:paraId="5994D054" w14:textId="77777777" w:rsidR="00D55D00" w:rsidRPr="00D55D00" w:rsidRDefault="00D55D00" w:rsidP="00D55D00">
      <w:pPr>
        <w:rPr>
          <w:rFonts w:asciiTheme="majorHAnsi" w:hAnsiTheme="majorHAnsi" w:cstheme="majorHAnsi"/>
          <w:bCs/>
        </w:rPr>
      </w:pPr>
    </w:p>
    <w:p w14:paraId="3D090035" w14:textId="358584CA" w:rsidR="00D55D00" w:rsidRDefault="00D55D00" w:rsidP="00D55D00">
      <w:pPr>
        <w:rPr>
          <w:rFonts w:asciiTheme="majorHAnsi" w:hAnsiTheme="majorHAnsi" w:cstheme="majorHAnsi"/>
          <w:bCs/>
        </w:rPr>
      </w:pPr>
      <w:r w:rsidRPr="00D55D00">
        <w:rPr>
          <w:rFonts w:asciiTheme="majorHAnsi" w:hAnsiTheme="majorHAnsi" w:cstheme="majorHAnsi"/>
          <w:bCs/>
        </w:rPr>
        <w:t>1.6.</w:t>
      </w:r>
      <w:r w:rsidRPr="00D55D00">
        <w:rPr>
          <w:rFonts w:asciiTheme="majorHAnsi" w:hAnsiTheme="majorHAnsi" w:cstheme="majorHAnsi"/>
          <w:bCs/>
        </w:rPr>
        <w:tab/>
      </w:r>
      <w:r w:rsidRPr="00D55D00">
        <w:rPr>
          <w:rFonts w:asciiTheme="majorHAnsi" w:hAnsiTheme="majorHAnsi" w:cstheme="majorHAnsi"/>
          <w:b/>
        </w:rPr>
        <w:t>Tony Pang</w:t>
      </w:r>
      <w:r w:rsidRPr="00D55D00">
        <w:rPr>
          <w:rFonts w:asciiTheme="majorHAnsi" w:hAnsiTheme="majorHAnsi" w:cstheme="majorHAnsi"/>
          <w:bCs/>
        </w:rPr>
        <w:t xml:space="preserve">: Like any surgical technique, visual demonstration allows the viewer to grasp the important anatomical relationships as well as to see how an experienced operator performs the surgery. </w:t>
      </w:r>
    </w:p>
    <w:p w14:paraId="5E440FEC" w14:textId="77777777" w:rsidR="00D55D00" w:rsidRPr="00D55D00" w:rsidRDefault="00D55D00" w:rsidP="00D55D00">
      <w:pPr>
        <w:rPr>
          <w:rFonts w:asciiTheme="majorHAnsi" w:hAnsiTheme="majorHAnsi" w:cstheme="majorHAnsi"/>
          <w:bCs/>
        </w:rPr>
      </w:pPr>
    </w:p>
    <w:p w14:paraId="320FD9EA" w14:textId="1D59B4FE" w:rsidR="00570CB6" w:rsidRPr="00D67A99" w:rsidRDefault="00D55D00" w:rsidP="00D55D00">
      <w:pPr>
        <w:rPr>
          <w:rFonts w:asciiTheme="majorHAnsi" w:hAnsiTheme="majorHAnsi" w:cstheme="majorHAnsi"/>
          <w:bCs/>
        </w:rPr>
      </w:pPr>
      <w:r w:rsidRPr="00D55D00">
        <w:rPr>
          <w:rFonts w:asciiTheme="majorHAnsi" w:hAnsiTheme="majorHAnsi" w:cstheme="majorHAnsi"/>
          <w:bCs/>
        </w:rPr>
        <w:t>1.6.1.</w:t>
      </w:r>
      <w:r w:rsidRPr="00D55D00">
        <w:rPr>
          <w:rFonts w:asciiTheme="majorHAnsi" w:hAnsiTheme="majorHAnsi" w:cstheme="majorHAnsi"/>
          <w:bCs/>
        </w:rPr>
        <w:tab/>
        <w:t>INTERVIEW: Named talent says the statement above in an interview-style shot, looking slightly off-camera.</w:t>
      </w: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3CE91D3D" w14:textId="7423C911" w:rsidR="00D55D00" w:rsidRDefault="00D55D00" w:rsidP="00D55D00">
      <w:pPr>
        <w:outlineLvl w:val="0"/>
        <w:rPr>
          <w:rFonts w:asciiTheme="majorHAnsi" w:hAnsiTheme="majorHAnsi" w:cstheme="majorHAnsi"/>
          <w:szCs w:val="24"/>
        </w:rPr>
      </w:pPr>
      <w:r w:rsidRPr="00D55D00">
        <w:rPr>
          <w:rFonts w:asciiTheme="majorHAnsi" w:hAnsiTheme="majorHAnsi" w:cstheme="majorHAnsi"/>
          <w:szCs w:val="24"/>
        </w:rPr>
        <w:t>5.1.</w:t>
      </w:r>
      <w:r w:rsidRPr="00D55D00">
        <w:rPr>
          <w:rFonts w:asciiTheme="majorHAnsi" w:hAnsiTheme="majorHAnsi" w:cstheme="majorHAnsi"/>
          <w:szCs w:val="24"/>
        </w:rPr>
        <w:tab/>
      </w:r>
      <w:r w:rsidRPr="00D55D00">
        <w:rPr>
          <w:rFonts w:asciiTheme="majorHAnsi" w:hAnsiTheme="majorHAnsi" w:cstheme="majorHAnsi"/>
          <w:b/>
          <w:szCs w:val="24"/>
        </w:rPr>
        <w:t>Tony Pang</w:t>
      </w:r>
      <w:r w:rsidRPr="00D55D00">
        <w:rPr>
          <w:rFonts w:asciiTheme="majorHAnsi" w:hAnsiTheme="majorHAnsi" w:cstheme="majorHAnsi"/>
          <w:szCs w:val="24"/>
        </w:rPr>
        <w:t>: The key step in the resection procedure is recognizing the bloodless embryological plane dorsal to the splenic vessels and pancreas. Dissecting this plane frees up a segment of the pancreas for subsequent ligation.</w:t>
      </w:r>
    </w:p>
    <w:p w14:paraId="1BE58671" w14:textId="77777777" w:rsidR="00D55D00" w:rsidRPr="00D55D00" w:rsidRDefault="00D55D00" w:rsidP="00D55D00">
      <w:pPr>
        <w:outlineLvl w:val="0"/>
        <w:rPr>
          <w:rFonts w:asciiTheme="majorHAnsi" w:hAnsiTheme="majorHAnsi" w:cstheme="majorHAnsi"/>
          <w:szCs w:val="24"/>
        </w:rPr>
      </w:pPr>
    </w:p>
    <w:p w14:paraId="561378C3" w14:textId="77777777" w:rsidR="00D55D00" w:rsidRPr="00D55D00" w:rsidRDefault="00D55D00" w:rsidP="00D55D00">
      <w:pPr>
        <w:outlineLvl w:val="0"/>
        <w:rPr>
          <w:rFonts w:asciiTheme="majorHAnsi" w:hAnsiTheme="majorHAnsi" w:cstheme="majorHAnsi"/>
          <w:szCs w:val="24"/>
        </w:rPr>
      </w:pPr>
      <w:r w:rsidRPr="00D55D00">
        <w:rPr>
          <w:rFonts w:asciiTheme="majorHAnsi" w:hAnsiTheme="majorHAnsi" w:cstheme="majorHAnsi"/>
          <w:szCs w:val="24"/>
        </w:rPr>
        <w:t>5.1.1.</w:t>
      </w:r>
      <w:r w:rsidRPr="00D55D00">
        <w:rPr>
          <w:rFonts w:asciiTheme="majorHAnsi" w:hAnsiTheme="majorHAnsi" w:cstheme="majorHAnsi"/>
          <w:szCs w:val="24"/>
        </w:rPr>
        <w:tab/>
        <w:t xml:space="preserve">INTERVIEW: Named talent says the statement above in an interview-style shot, looking slightly off-camera. </w:t>
      </w:r>
      <w:r w:rsidRPr="00D55D00">
        <w:rPr>
          <w:rFonts w:asciiTheme="majorHAnsi" w:hAnsiTheme="majorHAnsi" w:cstheme="majorHAnsi"/>
          <w:i/>
          <w:iCs/>
          <w:color w:val="0070C0"/>
          <w:szCs w:val="24"/>
        </w:rPr>
        <w:t>Suggested B-roll: 2.10</w:t>
      </w:r>
    </w:p>
    <w:p w14:paraId="440CB53E" w14:textId="77777777" w:rsidR="00D55D00" w:rsidRPr="00D55D00" w:rsidRDefault="00D55D00" w:rsidP="00D55D00">
      <w:pPr>
        <w:outlineLvl w:val="0"/>
        <w:rPr>
          <w:rFonts w:asciiTheme="majorHAnsi" w:hAnsiTheme="majorHAnsi" w:cstheme="majorHAnsi"/>
          <w:szCs w:val="24"/>
        </w:rPr>
      </w:pPr>
    </w:p>
    <w:p w14:paraId="3691F4A6" w14:textId="4A2BF2A1" w:rsidR="00D55D00" w:rsidRDefault="00D55D00" w:rsidP="00D55D00">
      <w:pPr>
        <w:outlineLvl w:val="0"/>
        <w:rPr>
          <w:rFonts w:asciiTheme="majorHAnsi" w:hAnsiTheme="majorHAnsi" w:cstheme="majorHAnsi"/>
          <w:szCs w:val="24"/>
        </w:rPr>
      </w:pPr>
      <w:r w:rsidRPr="00D55D00">
        <w:rPr>
          <w:rFonts w:asciiTheme="majorHAnsi" w:hAnsiTheme="majorHAnsi" w:cstheme="majorHAnsi"/>
          <w:szCs w:val="24"/>
        </w:rPr>
        <w:t>5.2.</w:t>
      </w:r>
      <w:r w:rsidRPr="00D55D00">
        <w:rPr>
          <w:rFonts w:asciiTheme="majorHAnsi" w:hAnsiTheme="majorHAnsi" w:cstheme="majorHAnsi"/>
          <w:szCs w:val="24"/>
        </w:rPr>
        <w:tab/>
      </w:r>
      <w:r w:rsidRPr="00D55D00">
        <w:rPr>
          <w:rFonts w:asciiTheme="majorHAnsi" w:hAnsiTheme="majorHAnsi" w:cstheme="majorHAnsi"/>
          <w:b/>
          <w:szCs w:val="24"/>
        </w:rPr>
        <w:t>Tony Pang</w:t>
      </w:r>
      <w:r w:rsidRPr="00D55D00">
        <w:rPr>
          <w:rFonts w:asciiTheme="majorHAnsi" w:hAnsiTheme="majorHAnsi" w:cstheme="majorHAnsi"/>
          <w:szCs w:val="24"/>
        </w:rPr>
        <w:t>: After resection, the mice may be treated with adjuvant therapies. Progression of disease may then be assessed using bioluminescence imaging, in combination with necropsy findings and animal survival, depending on the local animal ethics protocols.</w:t>
      </w:r>
    </w:p>
    <w:p w14:paraId="1307EB86" w14:textId="77777777" w:rsidR="00D55D00" w:rsidRPr="00D55D00" w:rsidRDefault="00D55D00" w:rsidP="00D55D00">
      <w:pPr>
        <w:outlineLvl w:val="0"/>
        <w:rPr>
          <w:rFonts w:asciiTheme="majorHAnsi" w:hAnsiTheme="majorHAnsi" w:cstheme="majorHAnsi"/>
          <w:szCs w:val="24"/>
        </w:rPr>
      </w:pPr>
    </w:p>
    <w:p w14:paraId="18635814" w14:textId="77777777" w:rsidR="00D55D00" w:rsidRPr="00D55D00" w:rsidRDefault="00D55D00" w:rsidP="00D55D00">
      <w:pPr>
        <w:outlineLvl w:val="0"/>
        <w:rPr>
          <w:rFonts w:asciiTheme="majorHAnsi" w:hAnsiTheme="majorHAnsi" w:cstheme="majorHAnsi"/>
          <w:szCs w:val="24"/>
        </w:rPr>
      </w:pPr>
      <w:r w:rsidRPr="00D55D00">
        <w:rPr>
          <w:rFonts w:asciiTheme="majorHAnsi" w:hAnsiTheme="majorHAnsi" w:cstheme="majorHAnsi"/>
          <w:szCs w:val="24"/>
        </w:rPr>
        <w:t>5.2.1.</w:t>
      </w:r>
      <w:r w:rsidRPr="00D55D00">
        <w:rPr>
          <w:rFonts w:asciiTheme="majorHAnsi" w:hAnsiTheme="majorHAnsi" w:cstheme="majorHAnsi"/>
          <w:szCs w:val="24"/>
        </w:rPr>
        <w:tab/>
        <w:t>INTERVIEW: Named talent says the statement above in an interview-style shot, looking slightly off-camera.</w:t>
      </w:r>
    </w:p>
    <w:p w14:paraId="3636AD97" w14:textId="77777777" w:rsidR="00D55D00" w:rsidRPr="00D55D00" w:rsidRDefault="00D55D00" w:rsidP="00D55D00">
      <w:pPr>
        <w:outlineLvl w:val="0"/>
        <w:rPr>
          <w:rFonts w:asciiTheme="majorHAnsi" w:hAnsiTheme="majorHAnsi" w:cstheme="majorHAnsi"/>
          <w:szCs w:val="24"/>
        </w:rPr>
      </w:pPr>
    </w:p>
    <w:p w14:paraId="6AAE47C7" w14:textId="31E32FC6" w:rsidR="00D55D00" w:rsidRDefault="00D55D00" w:rsidP="00D55D00">
      <w:pPr>
        <w:outlineLvl w:val="0"/>
        <w:rPr>
          <w:rFonts w:asciiTheme="majorHAnsi" w:hAnsiTheme="majorHAnsi" w:cstheme="majorHAnsi"/>
          <w:szCs w:val="24"/>
        </w:rPr>
      </w:pPr>
      <w:r w:rsidRPr="00D55D00">
        <w:rPr>
          <w:rFonts w:asciiTheme="majorHAnsi" w:hAnsiTheme="majorHAnsi" w:cstheme="majorHAnsi"/>
          <w:szCs w:val="24"/>
        </w:rPr>
        <w:t>5.3.</w:t>
      </w:r>
      <w:r w:rsidRPr="00D55D00">
        <w:rPr>
          <w:rFonts w:asciiTheme="majorHAnsi" w:hAnsiTheme="majorHAnsi" w:cstheme="majorHAnsi"/>
          <w:szCs w:val="24"/>
        </w:rPr>
        <w:tab/>
      </w:r>
      <w:r w:rsidRPr="00D55D00">
        <w:rPr>
          <w:rFonts w:asciiTheme="majorHAnsi" w:hAnsiTheme="majorHAnsi" w:cstheme="majorHAnsi"/>
          <w:b/>
          <w:szCs w:val="24"/>
        </w:rPr>
        <w:t>Tony Pang</w:t>
      </w:r>
      <w:r w:rsidRPr="00D55D00">
        <w:rPr>
          <w:rFonts w:asciiTheme="majorHAnsi" w:hAnsiTheme="majorHAnsi" w:cstheme="majorHAnsi"/>
          <w:szCs w:val="24"/>
        </w:rPr>
        <w:t>: This technique demonstrates the effectiveness of HGF/c-Met pathway inhibitors in slowing down disease progression when used as adjuvant treatment.</w:t>
      </w:r>
    </w:p>
    <w:p w14:paraId="73AC8C54" w14:textId="77777777" w:rsidR="00D55D00" w:rsidRPr="00D55D00" w:rsidRDefault="00D55D00" w:rsidP="00D55D00">
      <w:pPr>
        <w:outlineLvl w:val="0"/>
        <w:rPr>
          <w:rFonts w:asciiTheme="majorHAnsi" w:hAnsiTheme="majorHAnsi" w:cstheme="majorHAnsi"/>
          <w:szCs w:val="24"/>
        </w:rPr>
      </w:pPr>
    </w:p>
    <w:p w14:paraId="58914C2B" w14:textId="3B0499E6" w:rsidR="007F08C5" w:rsidRPr="00CB43CE" w:rsidRDefault="00D55D00" w:rsidP="00D55D00">
      <w:pPr>
        <w:outlineLvl w:val="0"/>
        <w:rPr>
          <w:rFonts w:asciiTheme="majorHAnsi" w:hAnsiTheme="majorHAnsi" w:cstheme="majorHAnsi"/>
          <w:szCs w:val="24"/>
        </w:rPr>
      </w:pPr>
      <w:r w:rsidRPr="00D55D00">
        <w:rPr>
          <w:rFonts w:asciiTheme="majorHAnsi" w:hAnsiTheme="majorHAnsi" w:cstheme="majorHAnsi"/>
          <w:szCs w:val="24"/>
        </w:rPr>
        <w:t>5.3.1.</w:t>
      </w:r>
      <w:r w:rsidRPr="00D55D00">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C9C42" w14:textId="77777777" w:rsidR="00EC3EB4" w:rsidRDefault="00EC3EB4" w:rsidP="007B33F3">
      <w:r>
        <w:separator/>
      </w:r>
    </w:p>
  </w:endnote>
  <w:endnote w:type="continuationSeparator" w:id="0">
    <w:p w14:paraId="7E323905" w14:textId="77777777" w:rsidR="00EC3EB4" w:rsidRDefault="00EC3EB4"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9C939" w14:textId="77777777" w:rsidR="00EC3EB4" w:rsidRDefault="00EC3EB4" w:rsidP="007B33F3">
      <w:r>
        <w:separator/>
      </w:r>
    </w:p>
  </w:footnote>
  <w:footnote w:type="continuationSeparator" w:id="0">
    <w:p w14:paraId="6B6B2551" w14:textId="77777777" w:rsidR="00EC3EB4" w:rsidRDefault="00EC3EB4"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A605E"/>
    <w:rsid w:val="00400892"/>
    <w:rsid w:val="004703E0"/>
    <w:rsid w:val="004705A1"/>
    <w:rsid w:val="00570CB6"/>
    <w:rsid w:val="005C7DA3"/>
    <w:rsid w:val="005E585A"/>
    <w:rsid w:val="006A3EFB"/>
    <w:rsid w:val="007051DC"/>
    <w:rsid w:val="00763511"/>
    <w:rsid w:val="00780C07"/>
    <w:rsid w:val="00797233"/>
    <w:rsid w:val="007B33F3"/>
    <w:rsid w:val="007F08C5"/>
    <w:rsid w:val="00996817"/>
    <w:rsid w:val="009D5FF1"/>
    <w:rsid w:val="00A421F9"/>
    <w:rsid w:val="00A4316B"/>
    <w:rsid w:val="00A625ED"/>
    <w:rsid w:val="00AD3B5B"/>
    <w:rsid w:val="00BD6068"/>
    <w:rsid w:val="00C42A6C"/>
    <w:rsid w:val="00CB43CE"/>
    <w:rsid w:val="00CD5AF0"/>
    <w:rsid w:val="00D30AFA"/>
    <w:rsid w:val="00D50F03"/>
    <w:rsid w:val="00D55D00"/>
    <w:rsid w:val="00D67A99"/>
    <w:rsid w:val="00EC3EB4"/>
    <w:rsid w:val="00FB6A52"/>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8264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2020-10-06T16:26:00Z</dcterms:created>
  <dcterms:modified xsi:type="dcterms:W3CDTF">2020-10-06T16:28:00Z</dcterms:modified>
</cp:coreProperties>
</file>