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1F50C" w14:textId="77777777" w:rsidR="00F20E61" w:rsidRPr="00B46397" w:rsidRDefault="00F20E61" w:rsidP="00826F5A">
      <w:pPr>
        <w:spacing w:line="240" w:lineRule="auto"/>
        <w:contextualSpacing/>
        <w:jc w:val="both"/>
        <w:rPr>
          <w:b/>
          <w:sz w:val="24"/>
          <w:szCs w:val="24"/>
        </w:rPr>
      </w:pPr>
      <w:r w:rsidRPr="00B46397">
        <w:rPr>
          <w:b/>
          <w:sz w:val="24"/>
          <w:szCs w:val="24"/>
        </w:rPr>
        <w:t>TITLE:</w:t>
      </w:r>
    </w:p>
    <w:p w14:paraId="146541A8" w14:textId="11327F28" w:rsidR="00D96B63" w:rsidRPr="00B46397" w:rsidRDefault="00AE50FA" w:rsidP="00826F5A">
      <w:pPr>
        <w:spacing w:line="240" w:lineRule="auto"/>
        <w:contextualSpacing/>
        <w:jc w:val="both"/>
        <w:rPr>
          <w:b/>
          <w:sz w:val="24"/>
          <w:szCs w:val="24"/>
        </w:rPr>
      </w:pPr>
      <w:r w:rsidRPr="00B46397">
        <w:rPr>
          <w:b/>
          <w:sz w:val="24"/>
          <w:szCs w:val="24"/>
        </w:rPr>
        <w:t xml:space="preserve">Role of Diffusion MRI </w:t>
      </w:r>
      <w:r w:rsidR="00962DE5" w:rsidRPr="00B46397">
        <w:rPr>
          <w:b/>
          <w:sz w:val="24"/>
          <w:szCs w:val="24"/>
        </w:rPr>
        <w:t>T</w:t>
      </w:r>
      <w:r w:rsidRPr="00B46397">
        <w:rPr>
          <w:b/>
          <w:sz w:val="24"/>
          <w:szCs w:val="24"/>
        </w:rPr>
        <w:t xml:space="preserve">ractography in </w:t>
      </w:r>
      <w:r w:rsidR="00F20E61" w:rsidRPr="00B46397">
        <w:rPr>
          <w:b/>
          <w:sz w:val="24"/>
          <w:szCs w:val="24"/>
        </w:rPr>
        <w:t xml:space="preserve">Endoscopic Endonasal Skull Base Surgery </w:t>
      </w:r>
    </w:p>
    <w:p w14:paraId="0B9493B0"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6C83FB28" w14:textId="2F6B012E" w:rsidR="00D96B63" w:rsidRPr="00B46397" w:rsidRDefault="00F20E61" w:rsidP="00826F5A">
      <w:pPr>
        <w:spacing w:line="240" w:lineRule="auto"/>
        <w:contextualSpacing/>
        <w:jc w:val="both"/>
        <w:rPr>
          <w:sz w:val="24"/>
          <w:szCs w:val="24"/>
        </w:rPr>
      </w:pPr>
      <w:r w:rsidRPr="00B46397">
        <w:rPr>
          <w:b/>
          <w:bCs/>
          <w:sz w:val="24"/>
          <w:szCs w:val="24"/>
        </w:rPr>
        <w:t>AUTHORS:</w:t>
      </w:r>
      <w:r w:rsidRPr="00B46397">
        <w:rPr>
          <w:sz w:val="24"/>
          <w:szCs w:val="24"/>
        </w:rPr>
        <w:br/>
      </w:r>
      <w:r w:rsidR="000F41DF" w:rsidRPr="00B46397">
        <w:rPr>
          <w:sz w:val="24"/>
          <w:szCs w:val="24"/>
        </w:rPr>
        <w:t>Matteo Zoli</w:t>
      </w:r>
      <w:r w:rsidR="000F41DF" w:rsidRPr="00B46397">
        <w:rPr>
          <w:sz w:val="24"/>
          <w:szCs w:val="24"/>
          <w:vertAlign w:val="superscript"/>
        </w:rPr>
        <w:t>1,2</w:t>
      </w:r>
      <w:r w:rsidR="000F41DF" w:rsidRPr="00B46397">
        <w:rPr>
          <w:sz w:val="24"/>
          <w:szCs w:val="24"/>
        </w:rPr>
        <w:t>*,</w:t>
      </w:r>
      <w:r w:rsidR="003D1FD7" w:rsidRPr="00B46397">
        <w:rPr>
          <w:sz w:val="24"/>
          <w:szCs w:val="24"/>
        </w:rPr>
        <w:t xml:space="preserve"> </w:t>
      </w:r>
      <w:r w:rsidR="000F41DF" w:rsidRPr="00B46397">
        <w:rPr>
          <w:sz w:val="24"/>
          <w:szCs w:val="24"/>
        </w:rPr>
        <w:t>Lia Talozzi</w:t>
      </w:r>
      <w:r w:rsidR="000F41DF" w:rsidRPr="00B46397">
        <w:rPr>
          <w:sz w:val="24"/>
          <w:szCs w:val="24"/>
          <w:vertAlign w:val="superscript"/>
        </w:rPr>
        <w:t>2</w:t>
      </w:r>
      <w:r w:rsidR="000F41DF" w:rsidRPr="00B46397">
        <w:rPr>
          <w:sz w:val="24"/>
          <w:szCs w:val="24"/>
        </w:rPr>
        <w:t>*, Micaela Mitolo</w:t>
      </w:r>
      <w:r w:rsidR="000F41DF" w:rsidRPr="00B46397">
        <w:rPr>
          <w:sz w:val="24"/>
          <w:szCs w:val="24"/>
          <w:vertAlign w:val="superscript"/>
        </w:rPr>
        <w:t>3</w:t>
      </w:r>
      <w:r w:rsidR="000F41DF" w:rsidRPr="00B46397">
        <w:rPr>
          <w:sz w:val="24"/>
          <w:szCs w:val="24"/>
        </w:rPr>
        <w:t>, Raffaele Lodi</w:t>
      </w:r>
      <w:r w:rsidR="000F41DF" w:rsidRPr="00B46397">
        <w:rPr>
          <w:sz w:val="24"/>
          <w:szCs w:val="24"/>
          <w:vertAlign w:val="superscript"/>
        </w:rPr>
        <w:t>2,4</w:t>
      </w:r>
      <w:r w:rsidR="000F41DF" w:rsidRPr="00B46397">
        <w:rPr>
          <w:sz w:val="24"/>
          <w:szCs w:val="24"/>
        </w:rPr>
        <w:t>, Diego Mazzatenta</w:t>
      </w:r>
      <w:r w:rsidR="000F41DF" w:rsidRPr="00B46397">
        <w:rPr>
          <w:sz w:val="24"/>
          <w:szCs w:val="24"/>
          <w:vertAlign w:val="superscript"/>
        </w:rPr>
        <w:t>1,2</w:t>
      </w:r>
      <w:r w:rsidR="000F41DF" w:rsidRPr="00B46397">
        <w:rPr>
          <w:sz w:val="24"/>
          <w:szCs w:val="24"/>
        </w:rPr>
        <w:t>°, Caterina Tonon</w:t>
      </w:r>
      <w:r w:rsidR="000F41DF" w:rsidRPr="00B46397">
        <w:rPr>
          <w:sz w:val="24"/>
          <w:szCs w:val="24"/>
          <w:vertAlign w:val="superscript"/>
        </w:rPr>
        <w:t>2,3</w:t>
      </w:r>
      <w:r w:rsidR="000F41DF" w:rsidRPr="00B46397">
        <w:rPr>
          <w:sz w:val="24"/>
          <w:szCs w:val="24"/>
        </w:rPr>
        <w:t>°</w:t>
      </w:r>
    </w:p>
    <w:p w14:paraId="2898FABD" w14:textId="112B670E" w:rsidR="00D96B63" w:rsidRPr="00B46397" w:rsidRDefault="00D96B63" w:rsidP="00826F5A">
      <w:pPr>
        <w:spacing w:line="240" w:lineRule="auto"/>
        <w:contextualSpacing/>
        <w:jc w:val="both"/>
        <w:rPr>
          <w:b/>
          <w:sz w:val="24"/>
          <w:szCs w:val="24"/>
        </w:rPr>
      </w:pPr>
    </w:p>
    <w:p w14:paraId="6B3FF232" w14:textId="0E430F1C" w:rsidR="00D96B63" w:rsidRPr="00B46397" w:rsidRDefault="000F41DF" w:rsidP="00826F5A">
      <w:pPr>
        <w:pStyle w:val="ListParagraph"/>
        <w:numPr>
          <w:ilvl w:val="0"/>
          <w:numId w:val="2"/>
        </w:numPr>
        <w:spacing w:line="240" w:lineRule="auto"/>
        <w:ind w:left="0" w:firstLine="0"/>
        <w:jc w:val="both"/>
        <w:rPr>
          <w:sz w:val="24"/>
          <w:szCs w:val="24"/>
        </w:rPr>
      </w:pPr>
      <w:r w:rsidRPr="00B46397">
        <w:rPr>
          <w:sz w:val="24"/>
          <w:szCs w:val="24"/>
        </w:rPr>
        <w:t xml:space="preserve">IRCCS </w:t>
      </w:r>
      <w:proofErr w:type="spellStart"/>
      <w:r w:rsidRPr="00B46397">
        <w:rPr>
          <w:sz w:val="24"/>
          <w:szCs w:val="24"/>
        </w:rPr>
        <w:t>Istituto</w:t>
      </w:r>
      <w:proofErr w:type="spellEnd"/>
      <w:r w:rsidRPr="00B46397">
        <w:rPr>
          <w:sz w:val="24"/>
          <w:szCs w:val="24"/>
        </w:rPr>
        <w:t xml:space="preserve"> </w:t>
      </w:r>
      <w:proofErr w:type="spellStart"/>
      <w:r w:rsidRPr="00B46397">
        <w:rPr>
          <w:sz w:val="24"/>
          <w:szCs w:val="24"/>
        </w:rPr>
        <w:t>delle</w:t>
      </w:r>
      <w:proofErr w:type="spellEnd"/>
      <w:r w:rsidRPr="00B46397">
        <w:rPr>
          <w:sz w:val="24"/>
          <w:szCs w:val="24"/>
        </w:rPr>
        <w:t xml:space="preserve"> </w:t>
      </w:r>
      <w:proofErr w:type="spellStart"/>
      <w:r w:rsidRPr="00B46397">
        <w:rPr>
          <w:sz w:val="24"/>
          <w:szCs w:val="24"/>
        </w:rPr>
        <w:t>Scienze</w:t>
      </w:r>
      <w:proofErr w:type="spellEnd"/>
      <w:r w:rsidRPr="00B46397">
        <w:rPr>
          <w:sz w:val="24"/>
          <w:szCs w:val="24"/>
        </w:rPr>
        <w:t xml:space="preserve"> </w:t>
      </w:r>
      <w:proofErr w:type="spellStart"/>
      <w:r w:rsidRPr="00B46397">
        <w:rPr>
          <w:sz w:val="24"/>
          <w:szCs w:val="24"/>
        </w:rPr>
        <w:t>Neurologiche</w:t>
      </w:r>
      <w:proofErr w:type="spellEnd"/>
      <w:r w:rsidRPr="00B46397">
        <w:rPr>
          <w:sz w:val="24"/>
          <w:szCs w:val="24"/>
        </w:rPr>
        <w:t xml:space="preserve"> di Bologna, Center for the Diagnosis and Treatment of Hypothalamic-Pituitary Diseases - Pituitary Unit, Bologna, Italy</w:t>
      </w:r>
    </w:p>
    <w:p w14:paraId="7500113D" w14:textId="5EFDF6ED" w:rsidR="00D96B63" w:rsidRPr="00B46397" w:rsidRDefault="000F41DF" w:rsidP="00826F5A">
      <w:pPr>
        <w:pStyle w:val="ListParagraph"/>
        <w:numPr>
          <w:ilvl w:val="0"/>
          <w:numId w:val="2"/>
        </w:numPr>
        <w:spacing w:line="240" w:lineRule="auto"/>
        <w:ind w:left="0" w:firstLine="0"/>
        <w:jc w:val="both"/>
        <w:rPr>
          <w:sz w:val="24"/>
          <w:szCs w:val="24"/>
        </w:rPr>
      </w:pPr>
      <w:r w:rsidRPr="00B46397">
        <w:rPr>
          <w:sz w:val="24"/>
          <w:szCs w:val="24"/>
        </w:rPr>
        <w:t xml:space="preserve">Department of Biomedical and </w:t>
      </w:r>
      <w:proofErr w:type="spellStart"/>
      <w:r w:rsidRPr="00B46397">
        <w:rPr>
          <w:sz w:val="24"/>
          <w:szCs w:val="24"/>
        </w:rPr>
        <w:t>NeuroMotor</w:t>
      </w:r>
      <w:proofErr w:type="spellEnd"/>
      <w:r w:rsidRPr="00B46397">
        <w:rPr>
          <w:sz w:val="24"/>
          <w:szCs w:val="24"/>
        </w:rPr>
        <w:t xml:space="preserve"> Sciences, University of Bologna, Bologna, Italy</w:t>
      </w:r>
    </w:p>
    <w:p w14:paraId="5512435B" w14:textId="516AE799" w:rsidR="00D96B63" w:rsidRPr="00B46397" w:rsidRDefault="000F41DF" w:rsidP="00826F5A">
      <w:pPr>
        <w:pStyle w:val="ListParagraph"/>
        <w:numPr>
          <w:ilvl w:val="0"/>
          <w:numId w:val="2"/>
        </w:numPr>
        <w:spacing w:line="240" w:lineRule="auto"/>
        <w:ind w:left="0" w:firstLine="0"/>
        <w:jc w:val="both"/>
        <w:rPr>
          <w:sz w:val="24"/>
          <w:szCs w:val="24"/>
        </w:rPr>
      </w:pPr>
      <w:r w:rsidRPr="00B46397">
        <w:rPr>
          <w:sz w:val="24"/>
          <w:szCs w:val="24"/>
        </w:rPr>
        <w:t xml:space="preserve">IRCCS </w:t>
      </w:r>
      <w:proofErr w:type="spellStart"/>
      <w:r w:rsidRPr="00B46397">
        <w:rPr>
          <w:sz w:val="24"/>
          <w:szCs w:val="24"/>
        </w:rPr>
        <w:t>Istituto</w:t>
      </w:r>
      <w:proofErr w:type="spellEnd"/>
      <w:r w:rsidRPr="00B46397">
        <w:rPr>
          <w:sz w:val="24"/>
          <w:szCs w:val="24"/>
        </w:rPr>
        <w:t xml:space="preserve"> </w:t>
      </w:r>
      <w:proofErr w:type="spellStart"/>
      <w:r w:rsidRPr="00B46397">
        <w:rPr>
          <w:sz w:val="24"/>
          <w:szCs w:val="24"/>
        </w:rPr>
        <w:t>delle</w:t>
      </w:r>
      <w:proofErr w:type="spellEnd"/>
      <w:r w:rsidRPr="00B46397">
        <w:rPr>
          <w:sz w:val="24"/>
          <w:szCs w:val="24"/>
        </w:rPr>
        <w:t xml:space="preserve"> </w:t>
      </w:r>
      <w:proofErr w:type="spellStart"/>
      <w:r w:rsidRPr="00B46397">
        <w:rPr>
          <w:sz w:val="24"/>
          <w:szCs w:val="24"/>
        </w:rPr>
        <w:t>Scienze</w:t>
      </w:r>
      <w:proofErr w:type="spellEnd"/>
      <w:r w:rsidRPr="00B46397">
        <w:rPr>
          <w:sz w:val="24"/>
          <w:szCs w:val="24"/>
        </w:rPr>
        <w:t xml:space="preserve"> </w:t>
      </w:r>
      <w:proofErr w:type="spellStart"/>
      <w:r w:rsidRPr="00B46397">
        <w:rPr>
          <w:sz w:val="24"/>
          <w:szCs w:val="24"/>
        </w:rPr>
        <w:t>Neurologiche</w:t>
      </w:r>
      <w:proofErr w:type="spellEnd"/>
      <w:r w:rsidRPr="00B46397">
        <w:rPr>
          <w:sz w:val="24"/>
          <w:szCs w:val="24"/>
        </w:rPr>
        <w:t xml:space="preserve"> di Bologna, Functional and Molecular Neuroimaging Unit, Bologna, Italy</w:t>
      </w:r>
    </w:p>
    <w:p w14:paraId="38AED420" w14:textId="4726E79A" w:rsidR="00D96B63" w:rsidRPr="00B46397" w:rsidRDefault="000F41DF" w:rsidP="00826F5A">
      <w:pPr>
        <w:pStyle w:val="ListParagraph"/>
        <w:numPr>
          <w:ilvl w:val="0"/>
          <w:numId w:val="2"/>
        </w:numPr>
        <w:spacing w:line="240" w:lineRule="auto"/>
        <w:ind w:left="0" w:firstLine="0"/>
        <w:jc w:val="both"/>
        <w:rPr>
          <w:sz w:val="24"/>
          <w:szCs w:val="24"/>
        </w:rPr>
      </w:pPr>
      <w:r w:rsidRPr="00B46397">
        <w:rPr>
          <w:sz w:val="24"/>
          <w:szCs w:val="24"/>
        </w:rPr>
        <w:t xml:space="preserve">IRCCS </w:t>
      </w:r>
      <w:proofErr w:type="spellStart"/>
      <w:r w:rsidRPr="00B46397">
        <w:rPr>
          <w:sz w:val="24"/>
          <w:szCs w:val="24"/>
        </w:rPr>
        <w:t>Istituto</w:t>
      </w:r>
      <w:proofErr w:type="spellEnd"/>
      <w:r w:rsidRPr="00B46397">
        <w:rPr>
          <w:sz w:val="24"/>
          <w:szCs w:val="24"/>
        </w:rPr>
        <w:t xml:space="preserve"> </w:t>
      </w:r>
      <w:proofErr w:type="spellStart"/>
      <w:r w:rsidRPr="00B46397">
        <w:rPr>
          <w:sz w:val="24"/>
          <w:szCs w:val="24"/>
        </w:rPr>
        <w:t>delle</w:t>
      </w:r>
      <w:proofErr w:type="spellEnd"/>
      <w:r w:rsidRPr="00B46397">
        <w:rPr>
          <w:sz w:val="24"/>
          <w:szCs w:val="24"/>
        </w:rPr>
        <w:t xml:space="preserve"> </w:t>
      </w:r>
      <w:proofErr w:type="spellStart"/>
      <w:r w:rsidRPr="00B46397">
        <w:rPr>
          <w:sz w:val="24"/>
          <w:szCs w:val="24"/>
        </w:rPr>
        <w:t>Scienze</w:t>
      </w:r>
      <w:proofErr w:type="spellEnd"/>
      <w:r w:rsidRPr="00B46397">
        <w:rPr>
          <w:sz w:val="24"/>
          <w:szCs w:val="24"/>
        </w:rPr>
        <w:t xml:space="preserve"> </w:t>
      </w:r>
      <w:proofErr w:type="spellStart"/>
      <w:r w:rsidRPr="00B46397">
        <w:rPr>
          <w:sz w:val="24"/>
          <w:szCs w:val="24"/>
        </w:rPr>
        <w:t>Neurologiche</w:t>
      </w:r>
      <w:proofErr w:type="spellEnd"/>
      <w:r w:rsidRPr="00B46397">
        <w:rPr>
          <w:sz w:val="24"/>
          <w:szCs w:val="24"/>
        </w:rPr>
        <w:t xml:space="preserve"> di Bologna, Bologna, Italy</w:t>
      </w:r>
    </w:p>
    <w:p w14:paraId="7F99FFB2" w14:textId="642B3EA6" w:rsidR="00D96B63" w:rsidRPr="00B46397" w:rsidRDefault="000F41DF" w:rsidP="00826F5A">
      <w:pPr>
        <w:spacing w:line="240" w:lineRule="auto"/>
        <w:contextualSpacing/>
        <w:jc w:val="both"/>
        <w:rPr>
          <w:b/>
          <w:sz w:val="24"/>
          <w:szCs w:val="24"/>
          <w:vertAlign w:val="subscript"/>
        </w:rPr>
      </w:pPr>
      <w:r w:rsidRPr="00B46397">
        <w:rPr>
          <w:b/>
          <w:sz w:val="24"/>
          <w:szCs w:val="24"/>
          <w:vertAlign w:val="subscript"/>
        </w:rPr>
        <w:t xml:space="preserve"> </w:t>
      </w:r>
    </w:p>
    <w:p w14:paraId="51F35D94" w14:textId="14A3E946" w:rsidR="00D96B63" w:rsidRPr="00B46397" w:rsidRDefault="000F41DF" w:rsidP="00826F5A">
      <w:pPr>
        <w:spacing w:line="240" w:lineRule="auto"/>
        <w:contextualSpacing/>
        <w:jc w:val="both"/>
        <w:rPr>
          <w:sz w:val="24"/>
          <w:szCs w:val="24"/>
        </w:rPr>
      </w:pPr>
      <w:r w:rsidRPr="00B46397">
        <w:rPr>
          <w:b/>
          <w:sz w:val="24"/>
          <w:szCs w:val="24"/>
        </w:rPr>
        <w:t>*</w:t>
      </w:r>
      <w:r w:rsidRPr="00B46397">
        <w:rPr>
          <w:sz w:val="24"/>
          <w:szCs w:val="24"/>
        </w:rPr>
        <w:t>These authors contributed equally</w:t>
      </w:r>
      <w:r w:rsidR="00F20E61" w:rsidRPr="00B46397">
        <w:rPr>
          <w:sz w:val="24"/>
          <w:szCs w:val="24"/>
        </w:rPr>
        <w:t>.</w:t>
      </w:r>
    </w:p>
    <w:p w14:paraId="0059D1CF" w14:textId="1B90F110" w:rsidR="00D96B63" w:rsidRPr="00B46397" w:rsidRDefault="000F41DF" w:rsidP="00826F5A">
      <w:pPr>
        <w:spacing w:line="240" w:lineRule="auto"/>
        <w:contextualSpacing/>
        <w:jc w:val="both"/>
        <w:rPr>
          <w:sz w:val="24"/>
          <w:szCs w:val="24"/>
        </w:rPr>
      </w:pPr>
      <w:r w:rsidRPr="00B46397">
        <w:rPr>
          <w:sz w:val="24"/>
          <w:szCs w:val="24"/>
        </w:rPr>
        <w:t>°These authors contributed equally</w:t>
      </w:r>
      <w:r w:rsidR="00F20E61" w:rsidRPr="00B46397">
        <w:rPr>
          <w:sz w:val="24"/>
          <w:szCs w:val="24"/>
        </w:rPr>
        <w:t>.</w:t>
      </w:r>
    </w:p>
    <w:p w14:paraId="10D299EA"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A6763D2" w14:textId="77777777" w:rsidR="00D96B63" w:rsidRPr="00B46397" w:rsidRDefault="000F41DF" w:rsidP="00826F5A">
      <w:pPr>
        <w:spacing w:line="240" w:lineRule="auto"/>
        <w:contextualSpacing/>
        <w:jc w:val="both"/>
        <w:rPr>
          <w:b/>
          <w:sz w:val="24"/>
          <w:szCs w:val="24"/>
        </w:rPr>
      </w:pPr>
      <w:r w:rsidRPr="00B46397">
        <w:rPr>
          <w:b/>
          <w:sz w:val="24"/>
          <w:szCs w:val="24"/>
        </w:rPr>
        <w:t xml:space="preserve">Corresponding author: </w:t>
      </w:r>
    </w:p>
    <w:p w14:paraId="71A4DF41" w14:textId="77777777" w:rsidR="00962DE5" w:rsidRPr="00B46397" w:rsidRDefault="000F41DF" w:rsidP="00826F5A">
      <w:pPr>
        <w:shd w:val="clear" w:color="auto" w:fill="FFFFFF"/>
        <w:spacing w:line="240" w:lineRule="auto"/>
        <w:contextualSpacing/>
        <w:jc w:val="both"/>
        <w:rPr>
          <w:sz w:val="24"/>
          <w:szCs w:val="24"/>
        </w:rPr>
      </w:pPr>
      <w:r w:rsidRPr="00B46397">
        <w:rPr>
          <w:sz w:val="24"/>
          <w:szCs w:val="24"/>
        </w:rPr>
        <w:t xml:space="preserve">Caterina </w:t>
      </w:r>
      <w:proofErr w:type="spellStart"/>
      <w:r w:rsidRPr="00B46397">
        <w:rPr>
          <w:sz w:val="24"/>
          <w:szCs w:val="24"/>
        </w:rPr>
        <w:t>Tonon</w:t>
      </w:r>
      <w:proofErr w:type="spellEnd"/>
    </w:p>
    <w:p w14:paraId="262D50F8" w14:textId="1BB108A2" w:rsidR="00D96B63" w:rsidRPr="00B46397" w:rsidRDefault="000F41DF" w:rsidP="00826F5A">
      <w:pPr>
        <w:shd w:val="clear" w:color="auto" w:fill="FFFFFF"/>
        <w:spacing w:line="240" w:lineRule="auto"/>
        <w:contextualSpacing/>
        <w:jc w:val="both"/>
        <w:rPr>
          <w:sz w:val="24"/>
          <w:szCs w:val="24"/>
        </w:rPr>
      </w:pPr>
      <w:r w:rsidRPr="00B46397">
        <w:rPr>
          <w:sz w:val="24"/>
          <w:szCs w:val="24"/>
        </w:rPr>
        <w:t>caterina.tonon@unibo.it</w:t>
      </w:r>
    </w:p>
    <w:p w14:paraId="3D33751F" w14:textId="77777777" w:rsidR="00962DE5" w:rsidRPr="00B46397" w:rsidRDefault="00962DE5" w:rsidP="00826F5A">
      <w:pPr>
        <w:spacing w:line="240" w:lineRule="auto"/>
        <w:contextualSpacing/>
        <w:jc w:val="both"/>
        <w:rPr>
          <w:b/>
          <w:sz w:val="24"/>
          <w:szCs w:val="24"/>
        </w:rPr>
      </w:pPr>
    </w:p>
    <w:p w14:paraId="05691566" w14:textId="15E4C842" w:rsidR="00D96B63" w:rsidRPr="00B46397" w:rsidRDefault="000F41DF" w:rsidP="00826F5A">
      <w:pPr>
        <w:spacing w:line="240" w:lineRule="auto"/>
        <w:contextualSpacing/>
        <w:jc w:val="both"/>
        <w:rPr>
          <w:b/>
          <w:sz w:val="24"/>
          <w:szCs w:val="24"/>
        </w:rPr>
      </w:pPr>
      <w:r w:rsidRPr="00B46397">
        <w:rPr>
          <w:b/>
          <w:sz w:val="24"/>
          <w:szCs w:val="24"/>
        </w:rPr>
        <w:t>Other authors email addresses:</w:t>
      </w:r>
    </w:p>
    <w:p w14:paraId="2B669896" w14:textId="77777777" w:rsidR="00D96B63" w:rsidRPr="00B46397" w:rsidRDefault="000F41DF" w:rsidP="00826F5A">
      <w:pPr>
        <w:spacing w:line="240" w:lineRule="auto"/>
        <w:contextualSpacing/>
        <w:jc w:val="both"/>
        <w:rPr>
          <w:sz w:val="24"/>
          <w:szCs w:val="24"/>
        </w:rPr>
      </w:pPr>
      <w:r w:rsidRPr="00B46397">
        <w:rPr>
          <w:sz w:val="24"/>
          <w:szCs w:val="24"/>
        </w:rPr>
        <w:t xml:space="preserve">Matteo Zoli: </w:t>
      </w:r>
      <w:hyperlink r:id="rId8">
        <w:r w:rsidRPr="00B46397">
          <w:rPr>
            <w:sz w:val="24"/>
            <w:szCs w:val="24"/>
            <w:u w:val="single"/>
          </w:rPr>
          <w:t>matteo.zoli4@unibo.it</w:t>
        </w:r>
      </w:hyperlink>
      <w:r w:rsidRPr="00B46397">
        <w:rPr>
          <w:sz w:val="24"/>
          <w:szCs w:val="24"/>
        </w:rPr>
        <w:t>;</w:t>
      </w:r>
    </w:p>
    <w:p w14:paraId="19F8849E" w14:textId="77777777" w:rsidR="00D96B63" w:rsidRPr="00B46397" w:rsidRDefault="000F41DF" w:rsidP="00826F5A">
      <w:pPr>
        <w:spacing w:line="240" w:lineRule="auto"/>
        <w:contextualSpacing/>
        <w:jc w:val="both"/>
        <w:rPr>
          <w:sz w:val="24"/>
          <w:szCs w:val="24"/>
        </w:rPr>
      </w:pPr>
      <w:r w:rsidRPr="00B46397">
        <w:rPr>
          <w:sz w:val="24"/>
          <w:szCs w:val="24"/>
        </w:rPr>
        <w:t xml:space="preserve">Lia </w:t>
      </w:r>
      <w:proofErr w:type="spellStart"/>
      <w:r w:rsidRPr="00B46397">
        <w:rPr>
          <w:sz w:val="24"/>
          <w:szCs w:val="24"/>
        </w:rPr>
        <w:t>Talozzi</w:t>
      </w:r>
      <w:proofErr w:type="spellEnd"/>
      <w:r w:rsidRPr="00B46397">
        <w:rPr>
          <w:sz w:val="24"/>
          <w:szCs w:val="24"/>
        </w:rPr>
        <w:t>: liatalozzi@gmail.com</w:t>
      </w:r>
    </w:p>
    <w:p w14:paraId="6E0457DE" w14:textId="77777777" w:rsidR="00D96B63" w:rsidRPr="00B46397" w:rsidRDefault="000F41DF" w:rsidP="00826F5A">
      <w:pPr>
        <w:spacing w:line="240" w:lineRule="auto"/>
        <w:contextualSpacing/>
        <w:jc w:val="both"/>
        <w:rPr>
          <w:sz w:val="24"/>
          <w:szCs w:val="24"/>
        </w:rPr>
      </w:pPr>
      <w:r w:rsidRPr="00B46397">
        <w:rPr>
          <w:sz w:val="24"/>
          <w:szCs w:val="24"/>
        </w:rPr>
        <w:t xml:space="preserve">Micaela </w:t>
      </w:r>
      <w:proofErr w:type="spellStart"/>
      <w:r w:rsidRPr="00B46397">
        <w:rPr>
          <w:sz w:val="24"/>
          <w:szCs w:val="24"/>
        </w:rPr>
        <w:t>Mitolo</w:t>
      </w:r>
      <w:proofErr w:type="spellEnd"/>
      <w:r w:rsidRPr="00B46397">
        <w:rPr>
          <w:sz w:val="24"/>
          <w:szCs w:val="24"/>
        </w:rPr>
        <w:t>: micaela.mitolo@unibo.it</w:t>
      </w:r>
    </w:p>
    <w:p w14:paraId="37ABE1E0" w14:textId="77777777" w:rsidR="00D96B63" w:rsidRPr="00B46397" w:rsidRDefault="000F41DF" w:rsidP="00826F5A">
      <w:pPr>
        <w:spacing w:line="240" w:lineRule="auto"/>
        <w:contextualSpacing/>
        <w:jc w:val="both"/>
        <w:rPr>
          <w:sz w:val="24"/>
          <w:szCs w:val="24"/>
        </w:rPr>
      </w:pPr>
      <w:r w:rsidRPr="00B46397">
        <w:rPr>
          <w:sz w:val="24"/>
          <w:szCs w:val="24"/>
        </w:rPr>
        <w:t>Raffaele Lodi: raffaele.lodi@unibo.it</w:t>
      </w:r>
    </w:p>
    <w:p w14:paraId="58051C86" w14:textId="77777777" w:rsidR="00D96B63" w:rsidRPr="00B46397" w:rsidRDefault="000F41DF" w:rsidP="00826F5A">
      <w:pPr>
        <w:spacing w:line="240" w:lineRule="auto"/>
        <w:contextualSpacing/>
        <w:jc w:val="both"/>
        <w:rPr>
          <w:sz w:val="24"/>
          <w:szCs w:val="24"/>
        </w:rPr>
      </w:pPr>
      <w:r w:rsidRPr="00B46397">
        <w:rPr>
          <w:sz w:val="24"/>
          <w:szCs w:val="24"/>
        </w:rPr>
        <w:t xml:space="preserve">Diego </w:t>
      </w:r>
      <w:proofErr w:type="spellStart"/>
      <w:r w:rsidRPr="00B46397">
        <w:rPr>
          <w:sz w:val="24"/>
          <w:szCs w:val="24"/>
        </w:rPr>
        <w:t>Mazzatenta</w:t>
      </w:r>
      <w:proofErr w:type="spellEnd"/>
      <w:r w:rsidRPr="00B46397">
        <w:rPr>
          <w:sz w:val="24"/>
          <w:szCs w:val="24"/>
        </w:rPr>
        <w:t>: diego.mazzatenta@unibo.it</w:t>
      </w:r>
    </w:p>
    <w:p w14:paraId="57242BD3" w14:textId="77777777" w:rsidR="00D96B63" w:rsidRPr="00B46397" w:rsidRDefault="000F41DF" w:rsidP="00826F5A">
      <w:pPr>
        <w:spacing w:line="240" w:lineRule="auto"/>
        <w:contextualSpacing/>
        <w:jc w:val="both"/>
        <w:rPr>
          <w:b/>
          <w:sz w:val="24"/>
          <w:szCs w:val="24"/>
        </w:rPr>
      </w:pPr>
      <w:r w:rsidRPr="00B46397">
        <w:rPr>
          <w:b/>
          <w:sz w:val="24"/>
          <w:szCs w:val="24"/>
        </w:rPr>
        <w:t xml:space="preserve"> </w:t>
      </w:r>
    </w:p>
    <w:p w14:paraId="0E68951E" w14:textId="77777777" w:rsidR="00962DE5" w:rsidRPr="00B46397" w:rsidRDefault="000F41DF" w:rsidP="00826F5A">
      <w:pPr>
        <w:spacing w:line="240" w:lineRule="auto"/>
        <w:contextualSpacing/>
        <w:jc w:val="both"/>
        <w:rPr>
          <w:b/>
          <w:sz w:val="24"/>
          <w:szCs w:val="24"/>
        </w:rPr>
      </w:pPr>
      <w:r w:rsidRPr="00B46397">
        <w:rPr>
          <w:b/>
          <w:sz w:val="24"/>
          <w:szCs w:val="24"/>
        </w:rPr>
        <w:t xml:space="preserve">KEYWORDS: </w:t>
      </w:r>
    </w:p>
    <w:p w14:paraId="21B2341E" w14:textId="26DD2F34" w:rsidR="00D96B63" w:rsidRPr="00B46397" w:rsidRDefault="000F41DF" w:rsidP="00826F5A">
      <w:pPr>
        <w:spacing w:line="240" w:lineRule="auto"/>
        <w:contextualSpacing/>
        <w:jc w:val="both"/>
        <w:rPr>
          <w:sz w:val="24"/>
          <w:szCs w:val="24"/>
        </w:rPr>
      </w:pPr>
      <w:r w:rsidRPr="00B46397">
        <w:rPr>
          <w:sz w:val="24"/>
          <w:szCs w:val="24"/>
        </w:rPr>
        <w:t xml:space="preserve">endoscopic endonasal surgery, skull base tumors, morbidity, tractography, </w:t>
      </w:r>
      <w:r w:rsidR="00034095" w:rsidRPr="00B46397">
        <w:rPr>
          <w:sz w:val="24"/>
          <w:szCs w:val="24"/>
        </w:rPr>
        <w:t>optic pathways</w:t>
      </w:r>
      <w:r w:rsidRPr="00B46397">
        <w:rPr>
          <w:sz w:val="24"/>
          <w:szCs w:val="24"/>
        </w:rPr>
        <w:t xml:space="preserve">, </w:t>
      </w:r>
      <w:r w:rsidR="00034095" w:rsidRPr="00B46397">
        <w:rPr>
          <w:sz w:val="24"/>
          <w:szCs w:val="24"/>
        </w:rPr>
        <w:t xml:space="preserve">cranial nerves, </w:t>
      </w:r>
      <w:r w:rsidRPr="00B46397">
        <w:rPr>
          <w:sz w:val="24"/>
          <w:szCs w:val="24"/>
        </w:rPr>
        <w:t>presurgical planning.</w:t>
      </w:r>
    </w:p>
    <w:p w14:paraId="10C7619B" w14:textId="3136051C" w:rsidR="0033481B" w:rsidRPr="00B46397" w:rsidRDefault="000F41DF" w:rsidP="00826F5A">
      <w:pPr>
        <w:spacing w:line="240" w:lineRule="auto"/>
        <w:contextualSpacing/>
        <w:jc w:val="both"/>
        <w:rPr>
          <w:sz w:val="24"/>
          <w:szCs w:val="24"/>
        </w:rPr>
      </w:pPr>
      <w:r w:rsidRPr="00B46397">
        <w:rPr>
          <w:sz w:val="24"/>
          <w:szCs w:val="24"/>
        </w:rPr>
        <w:t xml:space="preserve"> </w:t>
      </w:r>
    </w:p>
    <w:p w14:paraId="2CEE8D86" w14:textId="3F97CC3C" w:rsidR="00D96B63" w:rsidRPr="00B46397" w:rsidRDefault="000F41DF" w:rsidP="00826F5A">
      <w:pPr>
        <w:spacing w:line="240" w:lineRule="auto"/>
        <w:contextualSpacing/>
        <w:jc w:val="both"/>
        <w:rPr>
          <w:b/>
          <w:sz w:val="24"/>
          <w:szCs w:val="24"/>
        </w:rPr>
      </w:pPr>
      <w:r w:rsidRPr="00B46397">
        <w:rPr>
          <w:b/>
          <w:sz w:val="24"/>
          <w:szCs w:val="24"/>
        </w:rPr>
        <w:t>SUMMARY</w:t>
      </w:r>
    </w:p>
    <w:p w14:paraId="6EBA6E8D" w14:textId="484BCC96" w:rsidR="00D96B63" w:rsidRPr="00B46397" w:rsidRDefault="00962DE5" w:rsidP="00826F5A">
      <w:pPr>
        <w:spacing w:line="240" w:lineRule="auto"/>
        <w:contextualSpacing/>
        <w:jc w:val="both"/>
        <w:rPr>
          <w:b/>
          <w:sz w:val="24"/>
          <w:szCs w:val="24"/>
        </w:rPr>
      </w:pPr>
      <w:r w:rsidRPr="00B46397">
        <w:rPr>
          <w:sz w:val="24"/>
          <w:szCs w:val="24"/>
        </w:rPr>
        <w:t xml:space="preserve">We present a </w:t>
      </w:r>
      <w:r w:rsidR="000F41DF" w:rsidRPr="00B46397">
        <w:rPr>
          <w:sz w:val="24"/>
          <w:szCs w:val="24"/>
        </w:rPr>
        <w:t xml:space="preserve">protocol to integrate </w:t>
      </w:r>
      <w:r w:rsidR="007E1DB6" w:rsidRPr="00B46397">
        <w:rPr>
          <w:sz w:val="24"/>
          <w:szCs w:val="24"/>
        </w:rPr>
        <w:t>diffusion MRI tractography</w:t>
      </w:r>
      <w:r w:rsidR="0033481B" w:rsidRPr="00B46397">
        <w:rPr>
          <w:sz w:val="24"/>
          <w:szCs w:val="24"/>
        </w:rPr>
        <w:t xml:space="preserve"> </w:t>
      </w:r>
      <w:r w:rsidR="000F41DF" w:rsidRPr="00B46397">
        <w:rPr>
          <w:sz w:val="24"/>
          <w:szCs w:val="24"/>
        </w:rPr>
        <w:t>in patient</w:t>
      </w:r>
      <w:r w:rsidRPr="00B46397">
        <w:rPr>
          <w:sz w:val="24"/>
          <w:szCs w:val="24"/>
        </w:rPr>
        <w:t xml:space="preserve"> </w:t>
      </w:r>
      <w:r w:rsidR="000F41DF" w:rsidRPr="00B46397">
        <w:rPr>
          <w:sz w:val="24"/>
          <w:szCs w:val="24"/>
        </w:rPr>
        <w:t>work-up to endoscopic endonasal surgery for a skull base tumor. The methods for adopting these neuroimaging studies in the pre- and intra-operative phases are described.</w:t>
      </w:r>
    </w:p>
    <w:p w14:paraId="0130055F" w14:textId="77777777" w:rsidR="00D96B63" w:rsidRPr="00B46397" w:rsidRDefault="000F41DF" w:rsidP="00826F5A">
      <w:pPr>
        <w:spacing w:line="240" w:lineRule="auto"/>
        <w:contextualSpacing/>
        <w:jc w:val="both"/>
        <w:rPr>
          <w:b/>
          <w:sz w:val="24"/>
          <w:szCs w:val="24"/>
        </w:rPr>
      </w:pPr>
      <w:r w:rsidRPr="00B46397">
        <w:rPr>
          <w:b/>
          <w:sz w:val="24"/>
          <w:szCs w:val="24"/>
        </w:rPr>
        <w:t xml:space="preserve"> </w:t>
      </w:r>
    </w:p>
    <w:p w14:paraId="2A4AC197" w14:textId="77777777" w:rsidR="00D96B63" w:rsidRPr="00B46397" w:rsidRDefault="000F41DF" w:rsidP="00826F5A">
      <w:pPr>
        <w:spacing w:line="240" w:lineRule="auto"/>
        <w:contextualSpacing/>
        <w:jc w:val="both"/>
        <w:rPr>
          <w:b/>
          <w:sz w:val="24"/>
          <w:szCs w:val="24"/>
        </w:rPr>
      </w:pPr>
      <w:r w:rsidRPr="00B46397">
        <w:rPr>
          <w:b/>
          <w:sz w:val="24"/>
          <w:szCs w:val="24"/>
        </w:rPr>
        <w:t>ABSTRACT</w:t>
      </w:r>
    </w:p>
    <w:p w14:paraId="10F17A8D" w14:textId="4A7DD9B6" w:rsidR="00D96B63" w:rsidRPr="00B46397" w:rsidRDefault="000F41DF" w:rsidP="00826F5A">
      <w:pPr>
        <w:spacing w:line="240" w:lineRule="auto"/>
        <w:contextualSpacing/>
        <w:jc w:val="both"/>
        <w:rPr>
          <w:sz w:val="24"/>
          <w:szCs w:val="24"/>
        </w:rPr>
      </w:pPr>
      <w:r w:rsidRPr="00B46397">
        <w:rPr>
          <w:sz w:val="24"/>
          <w:szCs w:val="24"/>
        </w:rPr>
        <w:t xml:space="preserve">Endoscopic endonasal surgery has gained a prominent role in the management of complex skull base tumors. It allows the resection of a large group of benign and malignant lesions through a natural anatomical extra-cranial pathway, represented by the nasal cavities, avoiding brain retraction and neurovascular manipulation. This is reflected by </w:t>
      </w:r>
      <w:r w:rsidR="00B46397" w:rsidRPr="00B46397">
        <w:rPr>
          <w:sz w:val="24"/>
          <w:szCs w:val="24"/>
        </w:rPr>
        <w:t xml:space="preserve">the </w:t>
      </w:r>
      <w:r w:rsidRPr="00B46397">
        <w:rPr>
          <w:sz w:val="24"/>
          <w:szCs w:val="24"/>
        </w:rPr>
        <w:t xml:space="preserve">patients' prompt clinical recovery and </w:t>
      </w:r>
      <w:r w:rsidR="00B46397" w:rsidRPr="00B46397">
        <w:rPr>
          <w:sz w:val="24"/>
          <w:szCs w:val="24"/>
        </w:rPr>
        <w:t>the</w:t>
      </w:r>
      <w:r w:rsidRPr="00B46397">
        <w:rPr>
          <w:sz w:val="24"/>
          <w:szCs w:val="24"/>
        </w:rPr>
        <w:t xml:space="preserve"> low risk of permanent neurological sequelae, representing the main caveat of conventional skull base surgery. This surgery </w:t>
      </w:r>
      <w:r w:rsidR="00B46397" w:rsidRPr="00B46397">
        <w:rPr>
          <w:sz w:val="24"/>
          <w:szCs w:val="24"/>
        </w:rPr>
        <w:t>must</w:t>
      </w:r>
      <w:r w:rsidRPr="00B46397">
        <w:rPr>
          <w:sz w:val="24"/>
          <w:szCs w:val="24"/>
        </w:rPr>
        <w:t xml:space="preserve"> be tailored to each specific case, considering its features and relationship with surrounding neural structures, mostly based on preoperative neuroimaging. Advanced MRI techniques, such as tractography, have been </w:t>
      </w:r>
      <w:r w:rsidR="00B46397" w:rsidRPr="00B46397">
        <w:rPr>
          <w:sz w:val="24"/>
          <w:szCs w:val="24"/>
        </w:rPr>
        <w:t>rarely</w:t>
      </w:r>
      <w:r w:rsidRPr="00B46397">
        <w:rPr>
          <w:sz w:val="24"/>
          <w:szCs w:val="24"/>
        </w:rPr>
        <w:t xml:space="preserve"> adopted in skull base surgery due to technical issues</w:t>
      </w:r>
      <w:r w:rsidR="00B46397" w:rsidRPr="00B46397">
        <w:rPr>
          <w:sz w:val="24"/>
          <w:szCs w:val="24"/>
        </w:rPr>
        <w:t>:</w:t>
      </w:r>
      <w:r w:rsidRPr="00B46397">
        <w:rPr>
          <w:sz w:val="24"/>
          <w:szCs w:val="24"/>
        </w:rPr>
        <w:t xml:space="preserve"> lengthy and complicated </w:t>
      </w:r>
      <w:r w:rsidRPr="00B46397">
        <w:rPr>
          <w:sz w:val="24"/>
          <w:szCs w:val="24"/>
        </w:rPr>
        <w:lastRenderedPageBreak/>
        <w:t xml:space="preserve">processes to generate reliable reconstructions </w:t>
      </w:r>
      <w:r w:rsidR="00B46397" w:rsidRPr="00B46397">
        <w:rPr>
          <w:sz w:val="24"/>
          <w:szCs w:val="24"/>
        </w:rPr>
        <w:t>for inclusion</w:t>
      </w:r>
      <w:r w:rsidRPr="00B46397">
        <w:rPr>
          <w:sz w:val="24"/>
          <w:szCs w:val="24"/>
        </w:rPr>
        <w:t xml:space="preserve"> </w:t>
      </w:r>
      <w:r w:rsidR="0089498F" w:rsidRPr="00B46397">
        <w:rPr>
          <w:sz w:val="24"/>
          <w:szCs w:val="24"/>
        </w:rPr>
        <w:t>in the</w:t>
      </w:r>
      <w:r w:rsidRPr="00B46397">
        <w:rPr>
          <w:sz w:val="24"/>
          <w:szCs w:val="24"/>
        </w:rPr>
        <w:t xml:space="preserve"> </w:t>
      </w:r>
      <w:proofErr w:type="spellStart"/>
      <w:r w:rsidRPr="00B46397">
        <w:rPr>
          <w:sz w:val="24"/>
          <w:szCs w:val="24"/>
        </w:rPr>
        <w:t>neuronavigation</w:t>
      </w:r>
      <w:proofErr w:type="spellEnd"/>
      <w:r w:rsidRPr="00B46397">
        <w:rPr>
          <w:sz w:val="24"/>
          <w:szCs w:val="24"/>
        </w:rPr>
        <w:t xml:space="preserve"> system.</w:t>
      </w:r>
      <w:r w:rsidR="00962DE5" w:rsidRPr="00B46397">
        <w:rPr>
          <w:sz w:val="24"/>
          <w:szCs w:val="24"/>
        </w:rPr>
        <w:t xml:space="preserve"> </w:t>
      </w:r>
    </w:p>
    <w:p w14:paraId="30CC534A" w14:textId="77777777" w:rsidR="00962DE5" w:rsidRPr="00B46397" w:rsidRDefault="00962DE5" w:rsidP="00826F5A">
      <w:pPr>
        <w:spacing w:line="240" w:lineRule="auto"/>
        <w:contextualSpacing/>
        <w:jc w:val="both"/>
        <w:rPr>
          <w:sz w:val="24"/>
          <w:szCs w:val="24"/>
        </w:rPr>
      </w:pPr>
    </w:p>
    <w:p w14:paraId="1AF73726" w14:textId="024063A4" w:rsidR="00D96B63" w:rsidRPr="00B46397" w:rsidRDefault="000F41DF" w:rsidP="00826F5A">
      <w:pPr>
        <w:spacing w:line="240" w:lineRule="auto"/>
        <w:contextualSpacing/>
        <w:jc w:val="both"/>
        <w:rPr>
          <w:sz w:val="24"/>
          <w:szCs w:val="24"/>
        </w:rPr>
      </w:pPr>
      <w:r w:rsidRPr="00B46397">
        <w:rPr>
          <w:sz w:val="24"/>
          <w:szCs w:val="24"/>
        </w:rPr>
        <w:t xml:space="preserve">This </w:t>
      </w:r>
      <w:r w:rsidR="00DC47B0" w:rsidRPr="00B46397">
        <w:rPr>
          <w:sz w:val="24"/>
          <w:szCs w:val="24"/>
        </w:rPr>
        <w:t xml:space="preserve">paper </w:t>
      </w:r>
      <w:r w:rsidRPr="00B46397">
        <w:rPr>
          <w:sz w:val="24"/>
          <w:szCs w:val="24"/>
        </w:rPr>
        <w:t xml:space="preserve">aims to present the protocol implemented in </w:t>
      </w:r>
      <w:r w:rsidR="00B46397">
        <w:rPr>
          <w:sz w:val="24"/>
          <w:szCs w:val="24"/>
        </w:rPr>
        <w:t>the</w:t>
      </w:r>
      <w:r w:rsidRPr="00B46397">
        <w:rPr>
          <w:sz w:val="24"/>
          <w:szCs w:val="24"/>
        </w:rPr>
        <w:t xml:space="preserve"> </w:t>
      </w:r>
      <w:r w:rsidR="00B46397">
        <w:rPr>
          <w:sz w:val="24"/>
          <w:szCs w:val="24"/>
        </w:rPr>
        <w:t>i</w:t>
      </w:r>
      <w:r w:rsidR="00DC47B0" w:rsidRPr="00B46397">
        <w:rPr>
          <w:sz w:val="24"/>
          <w:szCs w:val="24"/>
        </w:rPr>
        <w:t>nstitution and</w:t>
      </w:r>
      <w:r w:rsidRPr="00B46397">
        <w:rPr>
          <w:sz w:val="24"/>
          <w:szCs w:val="24"/>
        </w:rPr>
        <w:t xml:space="preserve"> highlight</w:t>
      </w:r>
      <w:r w:rsidR="00DC47B0" w:rsidRPr="00B46397">
        <w:rPr>
          <w:sz w:val="24"/>
          <w:szCs w:val="24"/>
        </w:rPr>
        <w:t>s</w:t>
      </w:r>
      <w:r w:rsidRPr="00B46397">
        <w:rPr>
          <w:sz w:val="24"/>
          <w:szCs w:val="24"/>
        </w:rPr>
        <w:t xml:space="preserve"> the synergistic collaboration and teamwork between neurosurgeons and the neuroimaging team</w:t>
      </w:r>
      <w:r w:rsidR="00C454DA">
        <w:rPr>
          <w:sz w:val="24"/>
          <w:szCs w:val="24"/>
        </w:rPr>
        <w:t xml:space="preserve"> (</w:t>
      </w:r>
      <w:r w:rsidRPr="00B46397">
        <w:rPr>
          <w:sz w:val="24"/>
          <w:szCs w:val="24"/>
        </w:rPr>
        <w:t>neurologists, neuroradiologists, neuropsychologists, physicists,</w:t>
      </w:r>
      <w:r w:rsidR="00543AAA" w:rsidRPr="00B46397">
        <w:rPr>
          <w:sz w:val="24"/>
          <w:szCs w:val="24"/>
        </w:rPr>
        <w:t xml:space="preserve"> and</w:t>
      </w:r>
      <w:r w:rsidR="00962DE5" w:rsidRPr="00B46397">
        <w:rPr>
          <w:sz w:val="24"/>
          <w:szCs w:val="24"/>
        </w:rPr>
        <w:t xml:space="preserve"> </w:t>
      </w:r>
      <w:r w:rsidRPr="00B46397">
        <w:rPr>
          <w:sz w:val="24"/>
          <w:szCs w:val="24"/>
        </w:rPr>
        <w:t>bioengineers</w:t>
      </w:r>
      <w:r w:rsidR="00B46397">
        <w:rPr>
          <w:sz w:val="24"/>
          <w:szCs w:val="24"/>
        </w:rPr>
        <w:t>)</w:t>
      </w:r>
      <w:r w:rsidRPr="00B46397">
        <w:rPr>
          <w:sz w:val="24"/>
          <w:szCs w:val="24"/>
        </w:rPr>
        <w:t xml:space="preserve"> with the final goal of selecting the optimal treatment for each patient, </w:t>
      </w:r>
      <w:r w:rsidR="00B46397">
        <w:rPr>
          <w:sz w:val="24"/>
          <w:szCs w:val="24"/>
        </w:rPr>
        <w:t>improving</w:t>
      </w:r>
      <w:r w:rsidRPr="00B46397">
        <w:rPr>
          <w:sz w:val="24"/>
          <w:szCs w:val="24"/>
        </w:rPr>
        <w:t xml:space="preserve"> the surgical results and </w:t>
      </w:r>
      <w:r w:rsidR="0089498F" w:rsidRPr="00B46397">
        <w:rPr>
          <w:sz w:val="24"/>
          <w:szCs w:val="24"/>
        </w:rPr>
        <w:t>pursu</w:t>
      </w:r>
      <w:r w:rsidR="00B46397">
        <w:rPr>
          <w:sz w:val="24"/>
          <w:szCs w:val="24"/>
        </w:rPr>
        <w:t>ing</w:t>
      </w:r>
      <w:r w:rsidR="0089498F" w:rsidRPr="00B46397">
        <w:rPr>
          <w:sz w:val="24"/>
          <w:szCs w:val="24"/>
        </w:rPr>
        <w:t xml:space="preserve"> </w:t>
      </w:r>
      <w:r w:rsidRPr="00B46397">
        <w:rPr>
          <w:sz w:val="24"/>
          <w:szCs w:val="24"/>
        </w:rPr>
        <w:t xml:space="preserve">the advancement of </w:t>
      </w:r>
      <w:r w:rsidR="003D1FD7" w:rsidRPr="00B46397">
        <w:rPr>
          <w:sz w:val="24"/>
          <w:szCs w:val="24"/>
        </w:rPr>
        <w:t xml:space="preserve">personalized </w:t>
      </w:r>
      <w:r w:rsidRPr="00B46397">
        <w:rPr>
          <w:sz w:val="24"/>
          <w:szCs w:val="24"/>
        </w:rPr>
        <w:t>medicine in this field.</w:t>
      </w:r>
    </w:p>
    <w:p w14:paraId="6560E16A" w14:textId="0058074D" w:rsidR="00D96B63" w:rsidRPr="00B46397" w:rsidRDefault="00D96B63" w:rsidP="00826F5A">
      <w:pPr>
        <w:spacing w:line="240" w:lineRule="auto"/>
        <w:contextualSpacing/>
        <w:jc w:val="both"/>
        <w:rPr>
          <w:b/>
          <w:sz w:val="24"/>
          <w:szCs w:val="24"/>
        </w:rPr>
      </w:pPr>
    </w:p>
    <w:p w14:paraId="3B75954B" w14:textId="22116959" w:rsidR="00D96B63" w:rsidRPr="00B46397" w:rsidRDefault="00B46397" w:rsidP="00826F5A">
      <w:pPr>
        <w:spacing w:line="240" w:lineRule="auto"/>
        <w:contextualSpacing/>
        <w:jc w:val="both"/>
        <w:rPr>
          <w:b/>
          <w:sz w:val="24"/>
          <w:szCs w:val="24"/>
        </w:rPr>
      </w:pPr>
      <w:r>
        <w:rPr>
          <w:b/>
          <w:sz w:val="24"/>
          <w:szCs w:val="24"/>
        </w:rPr>
        <w:t>INTRODUCTION</w:t>
      </w:r>
    </w:p>
    <w:p w14:paraId="28ED2AC0" w14:textId="30238008" w:rsidR="00D96B63" w:rsidRDefault="000F41DF" w:rsidP="00826F5A">
      <w:pPr>
        <w:spacing w:line="240" w:lineRule="auto"/>
        <w:contextualSpacing/>
        <w:jc w:val="both"/>
        <w:rPr>
          <w:sz w:val="24"/>
          <w:szCs w:val="24"/>
        </w:rPr>
      </w:pPr>
      <w:r w:rsidRPr="00B46397">
        <w:rPr>
          <w:sz w:val="24"/>
          <w:szCs w:val="24"/>
        </w:rPr>
        <w:t>The possibility to approach the skull base midline and paramedian regions through an anterior route, adopting the nasal fossae as natural cavities, has a long history, dating back more than one century</w:t>
      </w:r>
      <w:r w:rsidR="00B46397" w:rsidRPr="00B46397">
        <w:rPr>
          <w:sz w:val="24"/>
          <w:szCs w:val="24"/>
          <w:vertAlign w:val="superscript"/>
        </w:rPr>
        <w:t>1</w:t>
      </w:r>
      <w:r w:rsidRPr="00B46397">
        <w:rPr>
          <w:sz w:val="24"/>
          <w:szCs w:val="24"/>
        </w:rPr>
        <w:t>.</w:t>
      </w:r>
      <w:r w:rsidRPr="00B46397">
        <w:rPr>
          <w:sz w:val="24"/>
          <w:szCs w:val="24"/>
          <w:vertAlign w:val="superscript"/>
        </w:rPr>
        <w:t xml:space="preserve"> </w:t>
      </w:r>
      <w:r w:rsidRPr="00B46397">
        <w:rPr>
          <w:sz w:val="24"/>
          <w:szCs w:val="24"/>
        </w:rPr>
        <w:t xml:space="preserve">However, in the last 20 years, </w:t>
      </w:r>
      <w:r w:rsidR="00BD261B" w:rsidRPr="00B46397">
        <w:rPr>
          <w:sz w:val="24"/>
          <w:szCs w:val="24"/>
        </w:rPr>
        <w:t>the visualization and operative technologies have improved enough to expand their possibility of including the treatment of the most complex tumors such as meningiomas, chordomas, chondrosarcomas, and craniopharyngiomas</w:t>
      </w:r>
      <w:r w:rsidR="00BD261B" w:rsidRPr="00B46397">
        <w:rPr>
          <w:sz w:val="24"/>
          <w:szCs w:val="24"/>
          <w:vertAlign w:val="superscript"/>
        </w:rPr>
        <w:t>1</w:t>
      </w:r>
      <w:r w:rsidR="00BD261B">
        <w:rPr>
          <w:sz w:val="24"/>
          <w:szCs w:val="24"/>
        </w:rPr>
        <w:t xml:space="preserve"> due </w:t>
      </w:r>
      <w:r w:rsidRPr="00B46397">
        <w:rPr>
          <w:sz w:val="24"/>
          <w:szCs w:val="24"/>
        </w:rPr>
        <w:t>to the</w:t>
      </w:r>
      <w:r w:rsidR="00C454DA">
        <w:rPr>
          <w:sz w:val="24"/>
          <w:szCs w:val="24"/>
        </w:rPr>
        <w:t xml:space="preserve"> (</w:t>
      </w:r>
      <w:r w:rsidR="00BD261B">
        <w:rPr>
          <w:sz w:val="24"/>
          <w:szCs w:val="24"/>
        </w:rPr>
        <w:t xml:space="preserve">1) </w:t>
      </w:r>
      <w:r w:rsidRPr="00B46397">
        <w:rPr>
          <w:sz w:val="24"/>
          <w:szCs w:val="24"/>
        </w:rPr>
        <w:t>introduction of the endoscope, which gives a panoramic and detailed 2D/3D view of these regions to the surgeon,</w:t>
      </w:r>
      <w:r w:rsidR="00C454DA">
        <w:rPr>
          <w:sz w:val="24"/>
          <w:szCs w:val="24"/>
        </w:rPr>
        <w:t xml:space="preserve"> (</w:t>
      </w:r>
      <w:r w:rsidR="00BD261B">
        <w:rPr>
          <w:sz w:val="24"/>
          <w:szCs w:val="24"/>
        </w:rPr>
        <w:t xml:space="preserve">2) </w:t>
      </w:r>
      <w:r w:rsidRPr="00B46397">
        <w:rPr>
          <w:sz w:val="24"/>
          <w:szCs w:val="24"/>
        </w:rPr>
        <w:t xml:space="preserve">the development of intraoperative </w:t>
      </w:r>
      <w:proofErr w:type="spellStart"/>
      <w:r w:rsidRPr="00B46397">
        <w:rPr>
          <w:sz w:val="24"/>
          <w:szCs w:val="24"/>
        </w:rPr>
        <w:t>neuronavigation</w:t>
      </w:r>
      <w:proofErr w:type="spellEnd"/>
      <w:r w:rsidRPr="00B46397">
        <w:rPr>
          <w:sz w:val="24"/>
          <w:szCs w:val="24"/>
        </w:rPr>
        <w:t xml:space="preserve"> systems, and</w:t>
      </w:r>
      <w:r w:rsidR="00C454DA">
        <w:rPr>
          <w:sz w:val="24"/>
          <w:szCs w:val="24"/>
        </w:rPr>
        <w:t xml:space="preserve"> (</w:t>
      </w:r>
      <w:r w:rsidR="00BD261B">
        <w:rPr>
          <w:sz w:val="24"/>
          <w:szCs w:val="24"/>
        </w:rPr>
        <w:t xml:space="preserve">3) </w:t>
      </w:r>
      <w:r w:rsidRPr="00B46397">
        <w:rPr>
          <w:sz w:val="24"/>
          <w:szCs w:val="24"/>
        </w:rPr>
        <w:t>the implementation of dedicated surgical instruments</w:t>
      </w:r>
      <w:r w:rsidR="00BD261B">
        <w:rPr>
          <w:sz w:val="24"/>
          <w:szCs w:val="24"/>
        </w:rPr>
        <w:t>.</w:t>
      </w:r>
      <w:r w:rsidR="009E41D2" w:rsidRPr="00B46397">
        <w:rPr>
          <w:sz w:val="24"/>
          <w:szCs w:val="24"/>
        </w:rPr>
        <w:t xml:space="preserve"> </w:t>
      </w:r>
      <w:r w:rsidRPr="00B46397">
        <w:rPr>
          <w:sz w:val="24"/>
          <w:szCs w:val="24"/>
        </w:rPr>
        <w:t xml:space="preserve">As </w:t>
      </w:r>
      <w:r w:rsidR="00BD261B">
        <w:rPr>
          <w:sz w:val="24"/>
          <w:szCs w:val="24"/>
        </w:rPr>
        <w:t>painstakingly</w:t>
      </w:r>
      <w:r w:rsidRPr="00B46397">
        <w:rPr>
          <w:sz w:val="24"/>
          <w:szCs w:val="24"/>
        </w:rPr>
        <w:t xml:space="preserve"> demonstrated by Kassam et al. and confirmed by multiple reviews and meta-analyses, the advantages of this surgical approach are mainly represented by its chances to resect challenging skull base tumors, avoiding any direct brain retraction or nerve manipulation, thus reducing the risk of surgical complications and long-term neurological and visual sequelae</w:t>
      </w:r>
      <w:r w:rsidR="00BD261B" w:rsidRPr="00B46397">
        <w:rPr>
          <w:sz w:val="24"/>
          <w:szCs w:val="24"/>
          <w:vertAlign w:val="superscript"/>
        </w:rPr>
        <w:t>2-12</w:t>
      </w:r>
      <w:r w:rsidRPr="00B46397">
        <w:rPr>
          <w:sz w:val="24"/>
          <w:szCs w:val="24"/>
        </w:rPr>
        <w:t xml:space="preserve">. </w:t>
      </w:r>
    </w:p>
    <w:p w14:paraId="4308A690" w14:textId="77777777" w:rsidR="00B46397" w:rsidRPr="00B46397" w:rsidRDefault="00B46397" w:rsidP="00826F5A">
      <w:pPr>
        <w:spacing w:line="240" w:lineRule="auto"/>
        <w:contextualSpacing/>
        <w:jc w:val="both"/>
        <w:rPr>
          <w:sz w:val="24"/>
          <w:szCs w:val="24"/>
          <w:highlight w:val="yellow"/>
        </w:rPr>
      </w:pPr>
    </w:p>
    <w:p w14:paraId="2D8DCCAF" w14:textId="064E8E5B" w:rsidR="00D96B63" w:rsidRDefault="000F41DF" w:rsidP="00826F5A">
      <w:pPr>
        <w:spacing w:line="240" w:lineRule="auto"/>
        <w:contextualSpacing/>
        <w:jc w:val="both"/>
        <w:rPr>
          <w:sz w:val="24"/>
          <w:szCs w:val="24"/>
          <w:vertAlign w:val="superscript"/>
        </w:rPr>
      </w:pPr>
      <w:r w:rsidRPr="00B46397">
        <w:rPr>
          <w:sz w:val="24"/>
          <w:szCs w:val="24"/>
        </w:rPr>
        <w:t xml:space="preserve">For multiple skull base and pituitary-diencephalic tumors, the ideal surgical goal has changed in the last years from the most extensive tumor removal possible to the safest removal with preservation of the neurological functions to preserve </w:t>
      </w:r>
      <w:r w:rsidR="00BD261B">
        <w:rPr>
          <w:sz w:val="24"/>
          <w:szCs w:val="24"/>
        </w:rPr>
        <w:t xml:space="preserve">the </w:t>
      </w:r>
      <w:r w:rsidRPr="00B46397">
        <w:rPr>
          <w:sz w:val="24"/>
          <w:szCs w:val="24"/>
        </w:rPr>
        <w:t>patient</w:t>
      </w:r>
      <w:r w:rsidR="00BD261B">
        <w:rPr>
          <w:sz w:val="24"/>
          <w:szCs w:val="24"/>
        </w:rPr>
        <w:t xml:space="preserve">’s </w:t>
      </w:r>
      <w:r w:rsidRPr="00B46397">
        <w:rPr>
          <w:sz w:val="24"/>
          <w:szCs w:val="24"/>
        </w:rPr>
        <w:t>quality of life</w:t>
      </w:r>
      <w:r w:rsidR="00BD261B" w:rsidRPr="00B46397">
        <w:rPr>
          <w:sz w:val="24"/>
          <w:szCs w:val="24"/>
          <w:vertAlign w:val="superscript"/>
        </w:rPr>
        <w:t>3</w:t>
      </w:r>
      <w:r w:rsidRPr="00B46397">
        <w:rPr>
          <w:sz w:val="24"/>
          <w:szCs w:val="24"/>
        </w:rPr>
        <w:t>. This limitation could be compensated by innovative and effective adjuvant treatments, such as radiation therapy</w:t>
      </w:r>
      <w:r w:rsidR="00C454DA">
        <w:rPr>
          <w:sz w:val="24"/>
          <w:szCs w:val="24"/>
        </w:rPr>
        <w:t xml:space="preserve"> (</w:t>
      </w:r>
      <w:r w:rsidRPr="00B46397">
        <w:rPr>
          <w:sz w:val="24"/>
          <w:szCs w:val="24"/>
        </w:rPr>
        <w:t>adopting massive particles such as proton or carbon ions when appropriate) and, for selected neoplasms, by chemotherapy as inhibitors of the BRAF/MEK pathway for the craniopharyngiomas</w:t>
      </w:r>
      <w:r w:rsidR="00BD261B" w:rsidRPr="00B46397">
        <w:rPr>
          <w:sz w:val="24"/>
          <w:szCs w:val="24"/>
          <w:vertAlign w:val="superscript"/>
        </w:rPr>
        <w:t>13-15</w:t>
      </w:r>
      <w:r w:rsidRPr="00B46397">
        <w:rPr>
          <w:sz w:val="24"/>
          <w:szCs w:val="24"/>
        </w:rPr>
        <w:t>.</w:t>
      </w:r>
    </w:p>
    <w:p w14:paraId="0DC7145F" w14:textId="77777777" w:rsidR="00BD261B" w:rsidRPr="00B46397" w:rsidRDefault="00BD261B" w:rsidP="00826F5A">
      <w:pPr>
        <w:spacing w:line="240" w:lineRule="auto"/>
        <w:contextualSpacing/>
        <w:jc w:val="both"/>
        <w:rPr>
          <w:sz w:val="24"/>
          <w:szCs w:val="24"/>
          <w:vertAlign w:val="superscript"/>
        </w:rPr>
      </w:pPr>
    </w:p>
    <w:p w14:paraId="33F2339C" w14:textId="4156114E" w:rsidR="00D96B63" w:rsidRDefault="000F41DF" w:rsidP="00826F5A">
      <w:pPr>
        <w:spacing w:line="240" w:lineRule="auto"/>
        <w:contextualSpacing/>
        <w:jc w:val="both"/>
        <w:rPr>
          <w:sz w:val="24"/>
          <w:szCs w:val="24"/>
          <w:vertAlign w:val="superscript"/>
        </w:rPr>
      </w:pPr>
      <w:r w:rsidRPr="00B46397">
        <w:rPr>
          <w:sz w:val="24"/>
          <w:szCs w:val="24"/>
        </w:rPr>
        <w:t>However, to pursue these goals, a careful preoperative assessment is crucial, to tailor the surgical strategy to each case's specific feature</w:t>
      </w:r>
      <w:r w:rsidR="00BD261B" w:rsidRPr="00B46397">
        <w:rPr>
          <w:sz w:val="24"/>
          <w:szCs w:val="24"/>
          <w:vertAlign w:val="superscript"/>
        </w:rPr>
        <w:t>2</w:t>
      </w:r>
      <w:r w:rsidRPr="00B46397">
        <w:rPr>
          <w:sz w:val="24"/>
          <w:szCs w:val="24"/>
        </w:rPr>
        <w:t>. In most centers, the MRI preoperative protocol is usually performed only with standard structural sequences, which provide the morphological characterization of the lesion</w:t>
      </w:r>
      <w:r w:rsidR="00342F23" w:rsidRPr="00B46397">
        <w:rPr>
          <w:sz w:val="24"/>
          <w:szCs w:val="24"/>
        </w:rPr>
        <w:t>.</w:t>
      </w:r>
      <w:r w:rsidRPr="00B46397">
        <w:rPr>
          <w:sz w:val="24"/>
          <w:szCs w:val="24"/>
        </w:rPr>
        <w:t xml:space="preserve"> </w:t>
      </w:r>
      <w:r w:rsidR="00342F23" w:rsidRPr="00B46397">
        <w:rPr>
          <w:sz w:val="24"/>
          <w:szCs w:val="24"/>
        </w:rPr>
        <w:t xml:space="preserve">However, </w:t>
      </w:r>
      <w:r w:rsidRPr="00B46397">
        <w:rPr>
          <w:sz w:val="24"/>
          <w:szCs w:val="24"/>
        </w:rPr>
        <w:t>with these techniques it is not always possible to assess the anatomical relationship of the tumor with adjacent structures reliably</w:t>
      </w:r>
      <w:r w:rsidR="00BD261B" w:rsidRPr="00B46397">
        <w:rPr>
          <w:sz w:val="24"/>
          <w:szCs w:val="24"/>
          <w:vertAlign w:val="superscript"/>
        </w:rPr>
        <w:t>3</w:t>
      </w:r>
      <w:r w:rsidRPr="00B46397">
        <w:rPr>
          <w:sz w:val="24"/>
          <w:szCs w:val="24"/>
        </w:rPr>
        <w:t>. Moreover, each patient may present different pathology-induced functional reorganization profiles detectable only with diffusion MRI tractography and functional MRI</w:t>
      </w:r>
      <w:r w:rsidR="00C454DA">
        <w:rPr>
          <w:sz w:val="24"/>
          <w:szCs w:val="24"/>
        </w:rPr>
        <w:t xml:space="preserve"> (</w:t>
      </w:r>
      <w:r w:rsidRPr="00B46397">
        <w:rPr>
          <w:sz w:val="24"/>
          <w:szCs w:val="24"/>
        </w:rPr>
        <w:t xml:space="preserve">fMRI), which can be used to provide guidance both in the </w:t>
      </w:r>
      <w:r w:rsidR="00B103DD" w:rsidRPr="00B46397">
        <w:rPr>
          <w:sz w:val="24"/>
          <w:szCs w:val="24"/>
        </w:rPr>
        <w:t xml:space="preserve">surgery </w:t>
      </w:r>
      <w:r w:rsidRPr="00B46397">
        <w:rPr>
          <w:sz w:val="24"/>
          <w:szCs w:val="24"/>
        </w:rPr>
        <w:t>planning and in the intraoperative steps</w:t>
      </w:r>
      <w:r w:rsidR="00BD261B" w:rsidRPr="00B46397">
        <w:rPr>
          <w:sz w:val="24"/>
          <w:szCs w:val="24"/>
          <w:vertAlign w:val="superscript"/>
        </w:rPr>
        <w:t>16,17</w:t>
      </w:r>
      <w:r w:rsidRPr="00B46397">
        <w:rPr>
          <w:sz w:val="24"/>
          <w:szCs w:val="24"/>
        </w:rPr>
        <w:t>.</w:t>
      </w:r>
    </w:p>
    <w:p w14:paraId="10FD5DED" w14:textId="77777777" w:rsidR="00BD261B" w:rsidRPr="00B46397" w:rsidRDefault="00BD261B" w:rsidP="00826F5A">
      <w:pPr>
        <w:spacing w:line="240" w:lineRule="auto"/>
        <w:contextualSpacing/>
        <w:jc w:val="both"/>
        <w:rPr>
          <w:sz w:val="24"/>
          <w:szCs w:val="24"/>
          <w:vertAlign w:val="superscript"/>
        </w:rPr>
      </w:pPr>
    </w:p>
    <w:p w14:paraId="6DB2BFEF" w14:textId="1B04E8C4" w:rsidR="00D96B63" w:rsidRDefault="000F41DF" w:rsidP="00826F5A">
      <w:pPr>
        <w:spacing w:line="240" w:lineRule="auto"/>
        <w:contextualSpacing/>
        <w:jc w:val="both"/>
        <w:rPr>
          <w:sz w:val="24"/>
          <w:szCs w:val="24"/>
        </w:rPr>
      </w:pPr>
      <w:r w:rsidRPr="00B46397">
        <w:rPr>
          <w:sz w:val="24"/>
          <w:szCs w:val="24"/>
        </w:rPr>
        <w:t xml:space="preserve">Currently, fMRI is the </w:t>
      </w:r>
      <w:proofErr w:type="gramStart"/>
      <w:r w:rsidRPr="00B46397">
        <w:rPr>
          <w:sz w:val="24"/>
          <w:szCs w:val="24"/>
        </w:rPr>
        <w:t>most commonly used</w:t>
      </w:r>
      <w:proofErr w:type="gramEnd"/>
      <w:r w:rsidRPr="00B46397">
        <w:rPr>
          <w:sz w:val="24"/>
          <w:szCs w:val="24"/>
        </w:rPr>
        <w:t xml:space="preserve"> neuroimaging modality for mapping brain functional activity and connectivity, as guidance for surgical planning</w:t>
      </w:r>
      <w:r w:rsidRPr="00B46397">
        <w:rPr>
          <w:sz w:val="24"/>
          <w:szCs w:val="24"/>
          <w:vertAlign w:val="superscript"/>
        </w:rPr>
        <w:t>18,19</w:t>
      </w:r>
      <w:r w:rsidRPr="00B46397">
        <w:rPr>
          <w:sz w:val="24"/>
          <w:szCs w:val="24"/>
        </w:rPr>
        <w:t xml:space="preserve"> and to improve the patients' outcome</w:t>
      </w:r>
      <w:r w:rsidR="00BD261B" w:rsidRPr="00B46397">
        <w:rPr>
          <w:sz w:val="24"/>
          <w:szCs w:val="24"/>
          <w:vertAlign w:val="superscript"/>
        </w:rPr>
        <w:t>20</w:t>
      </w:r>
      <w:r w:rsidRPr="00B46397">
        <w:rPr>
          <w:sz w:val="24"/>
          <w:szCs w:val="24"/>
        </w:rPr>
        <w:t xml:space="preserve">. Task-based fMRI is the modality of choice to identify </w:t>
      </w:r>
      <w:r w:rsidR="00122F4E" w:rsidRPr="00B46397">
        <w:rPr>
          <w:sz w:val="24"/>
          <w:szCs w:val="24"/>
        </w:rPr>
        <w:t xml:space="preserve">“eloquent” </w:t>
      </w:r>
      <w:r w:rsidRPr="00B46397">
        <w:rPr>
          <w:sz w:val="24"/>
          <w:szCs w:val="24"/>
        </w:rPr>
        <w:t>brain regions that are functionally involved in specific task performance</w:t>
      </w:r>
      <w:r w:rsidR="00C454DA">
        <w:rPr>
          <w:sz w:val="24"/>
          <w:szCs w:val="24"/>
        </w:rPr>
        <w:t xml:space="preserve"> (</w:t>
      </w:r>
      <w:r w:rsidRPr="00B46397">
        <w:rPr>
          <w:sz w:val="24"/>
          <w:szCs w:val="24"/>
        </w:rPr>
        <w:t>e.g., finger tapping, phonemic fluency), but is not applicable for the study of skull base tumors.</w:t>
      </w:r>
    </w:p>
    <w:p w14:paraId="5E275678" w14:textId="77777777" w:rsidR="00BD261B" w:rsidRPr="00B46397" w:rsidRDefault="00BD261B" w:rsidP="00826F5A">
      <w:pPr>
        <w:spacing w:line="240" w:lineRule="auto"/>
        <w:contextualSpacing/>
        <w:jc w:val="both"/>
        <w:rPr>
          <w:sz w:val="24"/>
          <w:szCs w:val="24"/>
        </w:rPr>
      </w:pPr>
    </w:p>
    <w:p w14:paraId="54028419" w14:textId="1F7ABAC9" w:rsidR="00D96B63" w:rsidRDefault="000F41DF" w:rsidP="00826F5A">
      <w:pPr>
        <w:spacing w:line="240" w:lineRule="auto"/>
        <w:contextualSpacing/>
        <w:jc w:val="both"/>
        <w:rPr>
          <w:sz w:val="24"/>
          <w:szCs w:val="24"/>
          <w:vertAlign w:val="superscript"/>
        </w:rPr>
      </w:pPr>
      <w:r w:rsidRPr="00B46397">
        <w:rPr>
          <w:sz w:val="24"/>
          <w:szCs w:val="24"/>
        </w:rPr>
        <w:t xml:space="preserve">Diffusion MRI tractography permits </w:t>
      </w:r>
      <w:r w:rsidR="00122F4E" w:rsidRPr="00B46397">
        <w:rPr>
          <w:sz w:val="24"/>
          <w:szCs w:val="24"/>
        </w:rPr>
        <w:t xml:space="preserve">in vivo and </w:t>
      </w:r>
      <w:r w:rsidR="009E41D2" w:rsidRPr="00B46397">
        <w:rPr>
          <w:sz w:val="24"/>
          <w:szCs w:val="24"/>
        </w:rPr>
        <w:t>noninvasive</w:t>
      </w:r>
      <w:r w:rsidR="00BD261B">
        <w:rPr>
          <w:sz w:val="24"/>
          <w:szCs w:val="24"/>
        </w:rPr>
        <w:t xml:space="preserve"> </w:t>
      </w:r>
      <w:r w:rsidRPr="00B46397">
        <w:rPr>
          <w:sz w:val="24"/>
          <w:szCs w:val="24"/>
        </w:rPr>
        <w:t xml:space="preserve">reconstruction of white matter </w:t>
      </w:r>
      <w:r w:rsidR="00DC47B0" w:rsidRPr="00B46397">
        <w:rPr>
          <w:sz w:val="24"/>
          <w:szCs w:val="24"/>
        </w:rPr>
        <w:t xml:space="preserve">brain </w:t>
      </w:r>
      <w:r w:rsidRPr="00B46397">
        <w:rPr>
          <w:sz w:val="24"/>
          <w:szCs w:val="24"/>
        </w:rPr>
        <w:t xml:space="preserve">connections </w:t>
      </w:r>
      <w:r w:rsidR="00670764" w:rsidRPr="00B46397">
        <w:rPr>
          <w:sz w:val="24"/>
          <w:szCs w:val="24"/>
        </w:rPr>
        <w:t xml:space="preserve">as well as cranial nerves, investigating </w:t>
      </w:r>
      <w:r w:rsidRPr="00B46397">
        <w:rPr>
          <w:sz w:val="24"/>
          <w:szCs w:val="24"/>
        </w:rPr>
        <w:t>the brain hodological structure</w:t>
      </w:r>
      <w:r w:rsidR="00BD261B" w:rsidRPr="00B46397">
        <w:rPr>
          <w:sz w:val="24"/>
          <w:szCs w:val="24"/>
          <w:vertAlign w:val="superscript"/>
        </w:rPr>
        <w:t>21</w:t>
      </w:r>
      <w:r w:rsidRPr="00B46397">
        <w:rPr>
          <w:sz w:val="24"/>
          <w:szCs w:val="24"/>
        </w:rPr>
        <w:t>. Different tractography algorithms have been developed to reconstruct axonal pathways by linking water molecule diffusivity profiles, evaluated within each brain voxel. Deterministic tractography follows the dominant diffusivity direction, whereas probabilistic tractography evaluates possible pathways' connectivity distribution. Additionally, different models can be applied to evaluate diffusivity within each voxel, and it is possible to define two main categories: single fiber models, such as the diffusion tensor model, where a single fiber orientation is evaluated, and multiple-fiber models, such as spherical deconvolution, where several crossing-fiber orientations are reconstructed</w:t>
      </w:r>
      <w:r w:rsidR="00BD261B" w:rsidRPr="00B46397">
        <w:rPr>
          <w:sz w:val="24"/>
          <w:szCs w:val="24"/>
          <w:vertAlign w:val="superscript"/>
        </w:rPr>
        <w:t>22,23</w:t>
      </w:r>
      <w:r w:rsidRPr="00B46397">
        <w:rPr>
          <w:sz w:val="24"/>
          <w:szCs w:val="24"/>
        </w:rPr>
        <w:t xml:space="preserve">. Despite the methodological debate about diffusion MRI tractography, its utility in the neurosurgical workflow is currently </w:t>
      </w:r>
      <w:r w:rsidR="00342F23" w:rsidRPr="00B46397">
        <w:rPr>
          <w:sz w:val="24"/>
          <w:szCs w:val="24"/>
        </w:rPr>
        <w:t>established</w:t>
      </w:r>
      <w:r w:rsidRPr="00B46397">
        <w:rPr>
          <w:sz w:val="24"/>
          <w:szCs w:val="24"/>
        </w:rPr>
        <w:t xml:space="preserve">. </w:t>
      </w:r>
      <w:r w:rsidR="00342F23" w:rsidRPr="00B46397">
        <w:rPr>
          <w:sz w:val="24"/>
          <w:szCs w:val="24"/>
        </w:rPr>
        <w:t xml:space="preserve">It </w:t>
      </w:r>
      <w:r w:rsidRPr="00B46397">
        <w:rPr>
          <w:sz w:val="24"/>
          <w:szCs w:val="24"/>
        </w:rPr>
        <w:t xml:space="preserve">is possible to evaluate </w:t>
      </w:r>
      <w:r w:rsidR="00122F4E" w:rsidRPr="00B46397">
        <w:rPr>
          <w:sz w:val="24"/>
          <w:szCs w:val="24"/>
        </w:rPr>
        <w:t xml:space="preserve">white matter </w:t>
      </w:r>
      <w:r w:rsidRPr="00B46397">
        <w:rPr>
          <w:sz w:val="24"/>
          <w:szCs w:val="24"/>
        </w:rPr>
        <w:t>tract dislocation and distance to the tumor, preserving specific white matter connections. Moreover, diffusion tensor imaging</w:t>
      </w:r>
      <w:r w:rsidR="00C454DA">
        <w:rPr>
          <w:sz w:val="24"/>
          <w:szCs w:val="24"/>
        </w:rPr>
        <w:t xml:space="preserve"> (</w:t>
      </w:r>
      <w:r w:rsidRPr="00B46397">
        <w:rPr>
          <w:sz w:val="24"/>
          <w:szCs w:val="24"/>
        </w:rPr>
        <w:t>DTI) maps, especially fractional anisotropy</w:t>
      </w:r>
      <w:r w:rsidR="00C454DA">
        <w:rPr>
          <w:sz w:val="24"/>
          <w:szCs w:val="24"/>
        </w:rPr>
        <w:t xml:space="preserve"> (</w:t>
      </w:r>
      <w:r w:rsidRPr="00B46397">
        <w:rPr>
          <w:sz w:val="24"/>
          <w:szCs w:val="24"/>
        </w:rPr>
        <w:t>FA) and mean diffusivity</w:t>
      </w:r>
      <w:r w:rsidR="00C454DA">
        <w:rPr>
          <w:sz w:val="24"/>
          <w:szCs w:val="24"/>
        </w:rPr>
        <w:t xml:space="preserve"> (</w:t>
      </w:r>
      <w:r w:rsidRPr="00B46397">
        <w:rPr>
          <w:sz w:val="24"/>
          <w:szCs w:val="24"/>
        </w:rPr>
        <w:t>MD), can be applied to assess microstructural white matter alteration</w:t>
      </w:r>
      <w:r w:rsidR="00122F4E" w:rsidRPr="00B46397">
        <w:rPr>
          <w:sz w:val="24"/>
          <w:szCs w:val="24"/>
        </w:rPr>
        <w:t>s</w:t>
      </w:r>
      <w:r w:rsidRPr="00B46397">
        <w:rPr>
          <w:sz w:val="24"/>
          <w:szCs w:val="24"/>
        </w:rPr>
        <w:t xml:space="preserve"> related to possible tumor infiltration and for longitudinal tract monitoring. All these features make diffusion MRI tractography a powerful tool </w:t>
      </w:r>
      <w:r w:rsidR="009C5143" w:rsidRPr="00B46397">
        <w:rPr>
          <w:sz w:val="24"/>
          <w:szCs w:val="24"/>
        </w:rPr>
        <w:t xml:space="preserve">both </w:t>
      </w:r>
      <w:r w:rsidRPr="00B46397">
        <w:rPr>
          <w:sz w:val="24"/>
          <w:szCs w:val="24"/>
        </w:rPr>
        <w:t xml:space="preserve">for </w:t>
      </w:r>
      <w:r w:rsidR="00670764" w:rsidRPr="00B46397">
        <w:rPr>
          <w:sz w:val="24"/>
          <w:szCs w:val="24"/>
        </w:rPr>
        <w:t>pre-</w:t>
      </w:r>
      <w:r w:rsidRPr="00B46397">
        <w:rPr>
          <w:sz w:val="24"/>
          <w:szCs w:val="24"/>
        </w:rPr>
        <w:t>surgical plannin</w:t>
      </w:r>
      <w:r w:rsidR="009E41D2" w:rsidRPr="00B46397">
        <w:rPr>
          <w:sz w:val="24"/>
          <w:szCs w:val="24"/>
        </w:rPr>
        <w:t xml:space="preserve">g </w:t>
      </w:r>
      <w:r w:rsidRPr="00B46397">
        <w:rPr>
          <w:sz w:val="24"/>
          <w:szCs w:val="24"/>
        </w:rPr>
        <w:t>and intra-operative</w:t>
      </w:r>
      <w:r w:rsidR="00670764" w:rsidRPr="00B46397">
        <w:rPr>
          <w:sz w:val="24"/>
          <w:szCs w:val="24"/>
        </w:rPr>
        <w:t xml:space="preserve"> decision making</w:t>
      </w:r>
      <w:r w:rsidR="0033481B" w:rsidRPr="00B46397">
        <w:rPr>
          <w:sz w:val="24"/>
          <w:szCs w:val="24"/>
        </w:rPr>
        <w:t xml:space="preserve"> </w:t>
      </w:r>
      <w:r w:rsidRPr="00B46397">
        <w:rPr>
          <w:sz w:val="24"/>
          <w:szCs w:val="24"/>
        </w:rPr>
        <w:t xml:space="preserve">through </w:t>
      </w:r>
      <w:proofErr w:type="spellStart"/>
      <w:r w:rsidRPr="00B46397">
        <w:rPr>
          <w:sz w:val="24"/>
          <w:szCs w:val="24"/>
        </w:rPr>
        <w:t>neuronavigation</w:t>
      </w:r>
      <w:proofErr w:type="spellEnd"/>
      <w:r w:rsidRPr="00B46397">
        <w:rPr>
          <w:sz w:val="24"/>
          <w:szCs w:val="24"/>
        </w:rPr>
        <w:t xml:space="preserve"> systems</w:t>
      </w:r>
      <w:r w:rsidR="00BD261B" w:rsidRPr="00B46397">
        <w:rPr>
          <w:sz w:val="24"/>
          <w:szCs w:val="24"/>
          <w:vertAlign w:val="superscript"/>
        </w:rPr>
        <w:t>24</w:t>
      </w:r>
      <w:r w:rsidRPr="00B46397">
        <w:rPr>
          <w:sz w:val="24"/>
          <w:szCs w:val="24"/>
        </w:rPr>
        <w:t>.</w:t>
      </w:r>
    </w:p>
    <w:p w14:paraId="03686773" w14:textId="77777777" w:rsidR="00BD261B" w:rsidRPr="00B46397" w:rsidRDefault="00BD261B" w:rsidP="00826F5A">
      <w:pPr>
        <w:spacing w:line="240" w:lineRule="auto"/>
        <w:contextualSpacing/>
        <w:jc w:val="both"/>
        <w:rPr>
          <w:sz w:val="24"/>
          <w:szCs w:val="24"/>
        </w:rPr>
      </w:pPr>
    </w:p>
    <w:p w14:paraId="7F92A6D8" w14:textId="0ACC564C" w:rsidR="00D96B63" w:rsidRDefault="00037568" w:rsidP="00826F5A">
      <w:pPr>
        <w:spacing w:line="240" w:lineRule="auto"/>
        <w:contextualSpacing/>
        <w:jc w:val="both"/>
        <w:rPr>
          <w:sz w:val="24"/>
          <w:szCs w:val="24"/>
          <w:vertAlign w:val="superscript"/>
        </w:rPr>
      </w:pPr>
      <w:r w:rsidRPr="00B46397">
        <w:rPr>
          <w:sz w:val="24"/>
          <w:szCs w:val="24"/>
        </w:rPr>
        <w:t>However, t</w:t>
      </w:r>
      <w:r w:rsidR="000F41DF" w:rsidRPr="00B46397">
        <w:rPr>
          <w:sz w:val="24"/>
          <w:szCs w:val="24"/>
        </w:rPr>
        <w:t xml:space="preserve">he application </w:t>
      </w:r>
      <w:r w:rsidR="00122F4E" w:rsidRPr="00B46397">
        <w:rPr>
          <w:sz w:val="24"/>
          <w:szCs w:val="24"/>
        </w:rPr>
        <w:t xml:space="preserve">of </w:t>
      </w:r>
      <w:r w:rsidR="009E41D2" w:rsidRPr="00B46397">
        <w:rPr>
          <w:sz w:val="24"/>
          <w:szCs w:val="24"/>
        </w:rPr>
        <w:t>tractography</w:t>
      </w:r>
      <w:r w:rsidR="00122F4E" w:rsidRPr="00B46397">
        <w:rPr>
          <w:sz w:val="24"/>
          <w:szCs w:val="24"/>
        </w:rPr>
        <w:t xml:space="preserve"> techniques </w:t>
      </w:r>
      <w:r w:rsidR="000F41DF" w:rsidRPr="00B46397">
        <w:rPr>
          <w:sz w:val="24"/>
          <w:szCs w:val="24"/>
        </w:rPr>
        <w:t xml:space="preserve">to skull base surgery has been limited </w:t>
      </w:r>
      <w:r w:rsidR="00BD261B">
        <w:rPr>
          <w:sz w:val="24"/>
          <w:szCs w:val="24"/>
        </w:rPr>
        <w:t>by</w:t>
      </w:r>
      <w:r w:rsidR="000F41DF" w:rsidRPr="00B46397">
        <w:rPr>
          <w:sz w:val="24"/>
          <w:szCs w:val="24"/>
        </w:rPr>
        <w:t xml:space="preserve"> the </w:t>
      </w:r>
      <w:r w:rsidR="00122F4E" w:rsidRPr="00B46397">
        <w:rPr>
          <w:sz w:val="24"/>
          <w:szCs w:val="24"/>
        </w:rPr>
        <w:t xml:space="preserve">need </w:t>
      </w:r>
      <w:r w:rsidR="008774DF" w:rsidRPr="00B46397">
        <w:rPr>
          <w:sz w:val="24"/>
          <w:szCs w:val="24"/>
        </w:rPr>
        <w:t xml:space="preserve">for </w:t>
      </w:r>
      <w:r w:rsidR="00122F4E" w:rsidRPr="00B46397">
        <w:rPr>
          <w:sz w:val="24"/>
          <w:szCs w:val="24"/>
        </w:rPr>
        <w:t xml:space="preserve">specialized technical </w:t>
      </w:r>
      <w:r w:rsidR="00670764" w:rsidRPr="00B46397">
        <w:rPr>
          <w:sz w:val="24"/>
          <w:szCs w:val="24"/>
        </w:rPr>
        <w:t xml:space="preserve">knowledge </w:t>
      </w:r>
      <w:r w:rsidR="00122F4E" w:rsidRPr="00B46397">
        <w:rPr>
          <w:sz w:val="24"/>
          <w:szCs w:val="24"/>
        </w:rPr>
        <w:t xml:space="preserve">and </w:t>
      </w:r>
      <w:r w:rsidR="001D4F62" w:rsidRPr="00B46397">
        <w:rPr>
          <w:sz w:val="24"/>
          <w:szCs w:val="24"/>
        </w:rPr>
        <w:t xml:space="preserve">the </w:t>
      </w:r>
      <w:r w:rsidR="000F41DF" w:rsidRPr="00B46397">
        <w:rPr>
          <w:sz w:val="24"/>
          <w:szCs w:val="24"/>
        </w:rPr>
        <w:t xml:space="preserve">time-consuming work-up </w:t>
      </w:r>
      <w:r w:rsidR="00855B11" w:rsidRPr="00B46397">
        <w:rPr>
          <w:sz w:val="24"/>
          <w:szCs w:val="24"/>
        </w:rPr>
        <w:t xml:space="preserve">to optimize </w:t>
      </w:r>
      <w:r w:rsidR="008774DF" w:rsidRPr="00B46397">
        <w:rPr>
          <w:sz w:val="24"/>
          <w:szCs w:val="24"/>
        </w:rPr>
        <w:t xml:space="preserve">diffusion MRI sequence </w:t>
      </w:r>
      <w:r w:rsidR="00855B11" w:rsidRPr="00B46397">
        <w:rPr>
          <w:sz w:val="24"/>
          <w:szCs w:val="24"/>
        </w:rPr>
        <w:t>acquisition</w:t>
      </w:r>
      <w:r w:rsidR="008774DF" w:rsidRPr="00B46397">
        <w:rPr>
          <w:sz w:val="24"/>
          <w:szCs w:val="24"/>
        </w:rPr>
        <w:t xml:space="preserve">, </w:t>
      </w:r>
      <w:r w:rsidR="00855B11" w:rsidRPr="00B46397">
        <w:rPr>
          <w:sz w:val="24"/>
          <w:szCs w:val="24"/>
        </w:rPr>
        <w:t>analysis protocol</w:t>
      </w:r>
      <w:r w:rsidR="008774DF" w:rsidRPr="00B46397">
        <w:rPr>
          <w:sz w:val="24"/>
          <w:szCs w:val="24"/>
        </w:rPr>
        <w:t xml:space="preserve">, and incorporating tractography results in </w:t>
      </w:r>
      <w:proofErr w:type="spellStart"/>
      <w:r w:rsidR="008774DF" w:rsidRPr="00B46397">
        <w:rPr>
          <w:sz w:val="24"/>
          <w:szCs w:val="24"/>
        </w:rPr>
        <w:t>neuronavigation</w:t>
      </w:r>
      <w:proofErr w:type="spellEnd"/>
      <w:r w:rsidR="008774DF" w:rsidRPr="00B46397">
        <w:rPr>
          <w:sz w:val="24"/>
          <w:szCs w:val="24"/>
        </w:rPr>
        <w:t xml:space="preserve"> systems</w:t>
      </w:r>
      <w:r w:rsidR="00826F5A" w:rsidRPr="00B46397">
        <w:rPr>
          <w:sz w:val="24"/>
          <w:szCs w:val="24"/>
          <w:vertAlign w:val="superscript"/>
        </w:rPr>
        <w:t>25</w:t>
      </w:r>
      <w:r w:rsidR="00855B11" w:rsidRPr="00B46397">
        <w:rPr>
          <w:sz w:val="24"/>
          <w:szCs w:val="24"/>
        </w:rPr>
        <w:t>.</w:t>
      </w:r>
      <w:r w:rsidR="008774DF" w:rsidRPr="00B46397">
        <w:rPr>
          <w:sz w:val="24"/>
          <w:szCs w:val="24"/>
          <w:vertAlign w:val="superscript"/>
        </w:rPr>
        <w:t xml:space="preserve"> </w:t>
      </w:r>
      <w:r w:rsidR="008774DF" w:rsidRPr="00B46397">
        <w:rPr>
          <w:sz w:val="24"/>
          <w:szCs w:val="24"/>
        </w:rPr>
        <w:t>F</w:t>
      </w:r>
      <w:r w:rsidR="000F41DF" w:rsidRPr="00B46397">
        <w:rPr>
          <w:sz w:val="24"/>
          <w:szCs w:val="24"/>
        </w:rPr>
        <w:t>inally</w:t>
      </w:r>
      <w:r w:rsidR="008774DF" w:rsidRPr="00B46397">
        <w:rPr>
          <w:sz w:val="24"/>
          <w:szCs w:val="24"/>
        </w:rPr>
        <w:t>, further limitations are due to</w:t>
      </w:r>
      <w:r w:rsidR="000F41DF" w:rsidRPr="00B46397">
        <w:rPr>
          <w:sz w:val="24"/>
          <w:szCs w:val="24"/>
        </w:rPr>
        <w:t xml:space="preserve"> the technical difficulties extending these analyses from intraparenchymal to extra-parenchymal white matter structures, as cranial nerves. Indeed</w:t>
      </w:r>
      <w:r w:rsidR="00A0067A" w:rsidRPr="00B46397">
        <w:rPr>
          <w:sz w:val="24"/>
          <w:szCs w:val="24"/>
        </w:rPr>
        <w:t xml:space="preserve">, </w:t>
      </w:r>
      <w:r w:rsidR="000F41DF" w:rsidRPr="00B46397">
        <w:rPr>
          <w:sz w:val="24"/>
          <w:szCs w:val="24"/>
        </w:rPr>
        <w:t xml:space="preserve">only </w:t>
      </w:r>
      <w:r w:rsidR="009C5143" w:rsidRPr="00B46397">
        <w:rPr>
          <w:sz w:val="24"/>
          <w:szCs w:val="24"/>
        </w:rPr>
        <w:t>recent</w:t>
      </w:r>
      <w:r w:rsidR="000F41DF" w:rsidRPr="00B46397">
        <w:rPr>
          <w:sz w:val="24"/>
          <w:szCs w:val="24"/>
        </w:rPr>
        <w:t xml:space="preserve"> studies </w:t>
      </w:r>
      <w:r w:rsidR="00670764" w:rsidRPr="00B46397">
        <w:rPr>
          <w:sz w:val="24"/>
          <w:szCs w:val="24"/>
        </w:rPr>
        <w:t xml:space="preserve">presented </w:t>
      </w:r>
      <w:r w:rsidR="000F41DF" w:rsidRPr="00B46397">
        <w:rPr>
          <w:sz w:val="24"/>
          <w:szCs w:val="24"/>
        </w:rPr>
        <w:t xml:space="preserve">preliminary </w:t>
      </w:r>
      <w:r w:rsidR="00670764" w:rsidRPr="00B46397">
        <w:rPr>
          <w:sz w:val="24"/>
          <w:szCs w:val="24"/>
        </w:rPr>
        <w:t xml:space="preserve">results attempting to integrate </w:t>
      </w:r>
      <w:r w:rsidR="000F41DF" w:rsidRPr="00B46397">
        <w:rPr>
          <w:sz w:val="24"/>
          <w:szCs w:val="24"/>
        </w:rPr>
        <w:t>advanced MRI and skull base surgery</w:t>
      </w:r>
      <w:r w:rsidR="00BD261B" w:rsidRPr="00B46397">
        <w:rPr>
          <w:sz w:val="24"/>
          <w:szCs w:val="24"/>
          <w:vertAlign w:val="superscript"/>
        </w:rPr>
        <w:t>26-28</w:t>
      </w:r>
      <w:r w:rsidR="000F41DF" w:rsidRPr="00B46397">
        <w:rPr>
          <w:sz w:val="24"/>
          <w:szCs w:val="24"/>
        </w:rPr>
        <w:t>.</w:t>
      </w:r>
    </w:p>
    <w:p w14:paraId="0B94A671" w14:textId="77777777" w:rsidR="00BD261B" w:rsidRPr="00B46397" w:rsidRDefault="00BD261B" w:rsidP="00826F5A">
      <w:pPr>
        <w:spacing w:line="240" w:lineRule="auto"/>
        <w:contextualSpacing/>
        <w:jc w:val="both"/>
        <w:rPr>
          <w:sz w:val="24"/>
          <w:szCs w:val="24"/>
          <w:vertAlign w:val="superscript"/>
        </w:rPr>
      </w:pPr>
    </w:p>
    <w:p w14:paraId="7734D79C" w14:textId="70C9C84D" w:rsidR="0066198D" w:rsidRDefault="000F41DF" w:rsidP="00826F5A">
      <w:pPr>
        <w:spacing w:line="240" w:lineRule="auto"/>
        <w:contextualSpacing/>
        <w:jc w:val="both"/>
        <w:rPr>
          <w:sz w:val="24"/>
          <w:szCs w:val="24"/>
        </w:rPr>
      </w:pPr>
      <w:r w:rsidRPr="00B46397">
        <w:rPr>
          <w:sz w:val="24"/>
          <w:szCs w:val="24"/>
        </w:rPr>
        <w:t xml:space="preserve">The </w:t>
      </w:r>
      <w:r w:rsidR="00670764" w:rsidRPr="00B46397">
        <w:rPr>
          <w:sz w:val="24"/>
          <w:szCs w:val="24"/>
        </w:rPr>
        <w:t>present paper</w:t>
      </w:r>
      <w:r w:rsidRPr="00B46397">
        <w:rPr>
          <w:sz w:val="24"/>
          <w:szCs w:val="24"/>
        </w:rPr>
        <w:t xml:space="preserve"> </w:t>
      </w:r>
      <w:r w:rsidR="00826F5A">
        <w:rPr>
          <w:sz w:val="24"/>
          <w:szCs w:val="24"/>
        </w:rPr>
        <w:t>presents</w:t>
      </w:r>
      <w:r w:rsidR="00670764" w:rsidRPr="00B46397">
        <w:rPr>
          <w:sz w:val="24"/>
          <w:szCs w:val="24"/>
        </w:rPr>
        <w:t xml:space="preserve"> </w:t>
      </w:r>
      <w:r w:rsidRPr="00B46397">
        <w:rPr>
          <w:sz w:val="24"/>
          <w:szCs w:val="24"/>
        </w:rPr>
        <w:t xml:space="preserve">a protocol for the multidisciplinary management of pituitary-diencephalic and skull base tumors using </w:t>
      </w:r>
      <w:r w:rsidR="008774DF" w:rsidRPr="00B46397">
        <w:rPr>
          <w:sz w:val="24"/>
          <w:szCs w:val="24"/>
        </w:rPr>
        <w:t>diffusion MRI tractography</w:t>
      </w:r>
      <w:r w:rsidRPr="00B46397">
        <w:rPr>
          <w:sz w:val="24"/>
          <w:szCs w:val="24"/>
        </w:rPr>
        <w:t xml:space="preserve">. </w:t>
      </w:r>
      <w:r w:rsidR="00670764" w:rsidRPr="00B46397">
        <w:rPr>
          <w:sz w:val="24"/>
          <w:szCs w:val="24"/>
        </w:rPr>
        <w:t xml:space="preserve">The implementation of </w:t>
      </w:r>
      <w:r w:rsidR="00A0067A" w:rsidRPr="00B46397">
        <w:rPr>
          <w:sz w:val="24"/>
          <w:szCs w:val="24"/>
        </w:rPr>
        <w:t>t</w:t>
      </w:r>
      <w:r w:rsidR="0066198D" w:rsidRPr="00B46397">
        <w:rPr>
          <w:sz w:val="24"/>
          <w:szCs w:val="24"/>
        </w:rPr>
        <w:t xml:space="preserve">his protocol </w:t>
      </w:r>
      <w:r w:rsidR="00670764" w:rsidRPr="00B46397">
        <w:rPr>
          <w:sz w:val="24"/>
          <w:szCs w:val="24"/>
        </w:rPr>
        <w:t xml:space="preserve">in </w:t>
      </w:r>
      <w:r w:rsidR="00826F5A">
        <w:rPr>
          <w:sz w:val="24"/>
          <w:szCs w:val="24"/>
        </w:rPr>
        <w:t>the i</w:t>
      </w:r>
      <w:r w:rsidR="00670764" w:rsidRPr="00B46397">
        <w:rPr>
          <w:sz w:val="24"/>
          <w:szCs w:val="24"/>
        </w:rPr>
        <w:t xml:space="preserve">nstitution resulted </w:t>
      </w:r>
      <w:r w:rsidR="0066198D" w:rsidRPr="00B46397">
        <w:rPr>
          <w:sz w:val="24"/>
          <w:szCs w:val="24"/>
        </w:rPr>
        <w:t>from the collaboration between neurosurgeons</w:t>
      </w:r>
      <w:r w:rsidR="00670764" w:rsidRPr="00B46397">
        <w:rPr>
          <w:sz w:val="24"/>
          <w:szCs w:val="24"/>
        </w:rPr>
        <w:t xml:space="preserve">, </w:t>
      </w:r>
      <w:r w:rsidR="0066198D" w:rsidRPr="00B46397">
        <w:rPr>
          <w:sz w:val="24"/>
          <w:szCs w:val="24"/>
        </w:rPr>
        <w:t>neuro-</w:t>
      </w:r>
      <w:proofErr w:type="gramStart"/>
      <w:r w:rsidR="0066198D" w:rsidRPr="00B46397">
        <w:rPr>
          <w:sz w:val="24"/>
          <w:szCs w:val="24"/>
        </w:rPr>
        <w:t>endocrinologists</w:t>
      </w:r>
      <w:proofErr w:type="gramEnd"/>
      <w:r w:rsidR="0066198D" w:rsidRPr="00B46397">
        <w:rPr>
          <w:sz w:val="24"/>
          <w:szCs w:val="24"/>
        </w:rPr>
        <w:t xml:space="preserve"> and the neuroimaging team</w:t>
      </w:r>
      <w:r w:rsidR="00C454DA">
        <w:rPr>
          <w:sz w:val="24"/>
          <w:szCs w:val="24"/>
        </w:rPr>
        <w:t xml:space="preserve"> (</w:t>
      </w:r>
      <w:r w:rsidR="0066198D" w:rsidRPr="00B46397">
        <w:rPr>
          <w:sz w:val="24"/>
          <w:szCs w:val="24"/>
        </w:rPr>
        <w:t xml:space="preserve">including </w:t>
      </w:r>
      <w:r w:rsidR="007E1DB6" w:rsidRPr="00B46397">
        <w:rPr>
          <w:sz w:val="24"/>
          <w:szCs w:val="24"/>
        </w:rPr>
        <w:t xml:space="preserve">clinical </w:t>
      </w:r>
      <w:r w:rsidR="0066198D" w:rsidRPr="00B46397">
        <w:rPr>
          <w:sz w:val="24"/>
          <w:szCs w:val="24"/>
        </w:rPr>
        <w:t xml:space="preserve">and bioinformatics </w:t>
      </w:r>
      <w:r w:rsidR="00BD261B" w:rsidRPr="00B46397">
        <w:rPr>
          <w:sz w:val="24"/>
          <w:szCs w:val="24"/>
        </w:rPr>
        <w:t>expertise</w:t>
      </w:r>
      <w:r w:rsidR="0066198D" w:rsidRPr="00B46397">
        <w:rPr>
          <w:sz w:val="24"/>
          <w:szCs w:val="24"/>
        </w:rPr>
        <w:t>)</w:t>
      </w:r>
      <w:r w:rsidR="00826F5A">
        <w:rPr>
          <w:sz w:val="24"/>
          <w:szCs w:val="24"/>
        </w:rPr>
        <w:t xml:space="preserve"> </w:t>
      </w:r>
      <w:r w:rsidR="0066198D" w:rsidRPr="00B46397">
        <w:rPr>
          <w:sz w:val="24"/>
          <w:szCs w:val="24"/>
        </w:rPr>
        <w:t xml:space="preserve">to offer an </w:t>
      </w:r>
      <w:r w:rsidR="00670764" w:rsidRPr="00B46397">
        <w:rPr>
          <w:sz w:val="24"/>
          <w:szCs w:val="24"/>
        </w:rPr>
        <w:t xml:space="preserve">effective </w:t>
      </w:r>
      <w:r w:rsidR="0066198D" w:rsidRPr="00B46397">
        <w:rPr>
          <w:sz w:val="24"/>
          <w:szCs w:val="24"/>
        </w:rPr>
        <w:t>integrated multi-axial approach to these patients</w:t>
      </w:r>
      <w:r w:rsidR="00A0067A" w:rsidRPr="00B46397">
        <w:rPr>
          <w:sz w:val="24"/>
          <w:szCs w:val="24"/>
        </w:rPr>
        <w:t>.</w:t>
      </w:r>
    </w:p>
    <w:p w14:paraId="64A99C73" w14:textId="77777777" w:rsidR="00826F5A" w:rsidRPr="00B46397" w:rsidRDefault="00826F5A" w:rsidP="00826F5A">
      <w:pPr>
        <w:spacing w:line="240" w:lineRule="auto"/>
        <w:contextualSpacing/>
        <w:jc w:val="both"/>
        <w:rPr>
          <w:sz w:val="24"/>
          <w:szCs w:val="24"/>
        </w:rPr>
      </w:pPr>
    </w:p>
    <w:p w14:paraId="7DCAC25D" w14:textId="5007E96B" w:rsidR="00D96B63" w:rsidRPr="00B46397" w:rsidRDefault="00037568" w:rsidP="00826F5A">
      <w:pPr>
        <w:spacing w:line="240" w:lineRule="auto"/>
        <w:contextualSpacing/>
        <w:jc w:val="both"/>
        <w:rPr>
          <w:sz w:val="24"/>
          <w:szCs w:val="24"/>
        </w:rPr>
      </w:pPr>
      <w:r w:rsidRPr="00B46397">
        <w:rPr>
          <w:sz w:val="24"/>
          <w:szCs w:val="24"/>
        </w:rPr>
        <w:t xml:space="preserve">In </w:t>
      </w:r>
      <w:r w:rsidR="00826F5A">
        <w:rPr>
          <w:sz w:val="24"/>
          <w:szCs w:val="24"/>
        </w:rPr>
        <w:t>the</w:t>
      </w:r>
      <w:r w:rsidRPr="00B46397">
        <w:rPr>
          <w:sz w:val="24"/>
          <w:szCs w:val="24"/>
        </w:rPr>
        <w:t xml:space="preserve"> center, w</w:t>
      </w:r>
      <w:r w:rsidR="009C5143" w:rsidRPr="00B46397">
        <w:rPr>
          <w:sz w:val="24"/>
          <w:szCs w:val="24"/>
        </w:rPr>
        <w:t>e have integrated multidisciplinary protocols for managing patients with skull base tumors, to provide the most informative description possible</w:t>
      </w:r>
      <w:r w:rsidR="00826F5A">
        <w:rPr>
          <w:sz w:val="24"/>
          <w:szCs w:val="24"/>
        </w:rPr>
        <w:t>,</w:t>
      </w:r>
      <w:r w:rsidR="009C5143" w:rsidRPr="00B46397">
        <w:rPr>
          <w:sz w:val="24"/>
          <w:szCs w:val="24"/>
        </w:rPr>
        <w:t xml:space="preserve"> and </w:t>
      </w:r>
      <w:r w:rsidR="00826F5A">
        <w:rPr>
          <w:sz w:val="24"/>
          <w:szCs w:val="24"/>
        </w:rPr>
        <w:t xml:space="preserve">to </w:t>
      </w:r>
      <w:r w:rsidR="009C5143" w:rsidRPr="00B46397">
        <w:rPr>
          <w:sz w:val="24"/>
          <w:szCs w:val="24"/>
        </w:rPr>
        <w:t xml:space="preserve">tailor and personalize the surgical plan. </w:t>
      </w:r>
      <w:r w:rsidR="00826F5A">
        <w:rPr>
          <w:sz w:val="24"/>
          <w:szCs w:val="24"/>
        </w:rPr>
        <w:t>We show that</w:t>
      </w:r>
      <w:r w:rsidR="009C5143" w:rsidRPr="00B46397">
        <w:rPr>
          <w:sz w:val="24"/>
          <w:szCs w:val="24"/>
        </w:rPr>
        <w:t xml:space="preserve"> </w:t>
      </w:r>
      <w:r w:rsidR="00670764" w:rsidRPr="00B46397">
        <w:rPr>
          <w:sz w:val="24"/>
          <w:szCs w:val="24"/>
        </w:rPr>
        <w:t xml:space="preserve">this protocol </w:t>
      </w:r>
      <w:r w:rsidR="009C5143" w:rsidRPr="00B46397">
        <w:rPr>
          <w:sz w:val="24"/>
          <w:szCs w:val="24"/>
        </w:rPr>
        <w:t xml:space="preserve">can be adopted both in the </w:t>
      </w:r>
      <w:r w:rsidR="007E1DB6" w:rsidRPr="00B46397">
        <w:rPr>
          <w:sz w:val="24"/>
          <w:szCs w:val="24"/>
        </w:rPr>
        <w:t xml:space="preserve">clinical </w:t>
      </w:r>
      <w:r w:rsidR="009C5143" w:rsidRPr="00B46397">
        <w:rPr>
          <w:sz w:val="24"/>
          <w:szCs w:val="24"/>
        </w:rPr>
        <w:t xml:space="preserve">and the research setting for any patient with a skull base tumor to guide the treatment strategy and </w:t>
      </w:r>
      <w:r w:rsidR="00670764" w:rsidRPr="00B46397">
        <w:rPr>
          <w:sz w:val="24"/>
          <w:szCs w:val="24"/>
        </w:rPr>
        <w:t xml:space="preserve">to </w:t>
      </w:r>
      <w:r w:rsidR="009C5143" w:rsidRPr="00B46397">
        <w:rPr>
          <w:sz w:val="24"/>
          <w:szCs w:val="24"/>
        </w:rPr>
        <w:t xml:space="preserve">improve </w:t>
      </w:r>
      <w:r w:rsidR="00826F5A">
        <w:rPr>
          <w:sz w:val="24"/>
          <w:szCs w:val="24"/>
        </w:rPr>
        <w:t xml:space="preserve">the </w:t>
      </w:r>
      <w:r w:rsidR="009C5143" w:rsidRPr="00B46397">
        <w:rPr>
          <w:sz w:val="24"/>
          <w:szCs w:val="24"/>
        </w:rPr>
        <w:t>knowledge on the brain modifications induced by these lesions.</w:t>
      </w:r>
      <w:r w:rsidR="000F41DF" w:rsidRPr="00B46397">
        <w:rPr>
          <w:sz w:val="24"/>
          <w:szCs w:val="24"/>
        </w:rPr>
        <w:t xml:space="preserve"> </w:t>
      </w:r>
    </w:p>
    <w:p w14:paraId="60A26BD7" w14:textId="77777777" w:rsidR="009C5143" w:rsidRPr="00B46397" w:rsidRDefault="009C5143" w:rsidP="00826F5A">
      <w:pPr>
        <w:spacing w:line="240" w:lineRule="auto"/>
        <w:contextualSpacing/>
        <w:jc w:val="both"/>
        <w:rPr>
          <w:sz w:val="24"/>
          <w:szCs w:val="24"/>
        </w:rPr>
      </w:pPr>
    </w:p>
    <w:p w14:paraId="668F6531" w14:textId="77777777" w:rsidR="00D96B63" w:rsidRPr="00B46397" w:rsidRDefault="000F41DF" w:rsidP="00826F5A">
      <w:pPr>
        <w:spacing w:line="240" w:lineRule="auto"/>
        <w:contextualSpacing/>
        <w:jc w:val="both"/>
        <w:rPr>
          <w:b/>
          <w:sz w:val="24"/>
          <w:szCs w:val="24"/>
        </w:rPr>
      </w:pPr>
      <w:r w:rsidRPr="00B46397">
        <w:rPr>
          <w:b/>
          <w:sz w:val="24"/>
          <w:szCs w:val="24"/>
        </w:rPr>
        <w:t>PROTOCOL</w:t>
      </w:r>
    </w:p>
    <w:p w14:paraId="2629E8F0" w14:textId="77777777" w:rsidR="00D96B63" w:rsidRPr="00B46397" w:rsidRDefault="000F41DF" w:rsidP="00826F5A">
      <w:pPr>
        <w:spacing w:line="240" w:lineRule="auto"/>
        <w:contextualSpacing/>
        <w:jc w:val="both"/>
        <w:rPr>
          <w:b/>
          <w:sz w:val="24"/>
          <w:szCs w:val="24"/>
        </w:rPr>
      </w:pPr>
      <w:r w:rsidRPr="00B46397">
        <w:rPr>
          <w:b/>
          <w:sz w:val="24"/>
          <w:szCs w:val="24"/>
        </w:rPr>
        <w:t xml:space="preserve"> </w:t>
      </w:r>
    </w:p>
    <w:p w14:paraId="30D9F463" w14:textId="1B820A51" w:rsidR="00D96B63" w:rsidRPr="00B46397" w:rsidRDefault="000F41DF" w:rsidP="00826F5A">
      <w:pPr>
        <w:spacing w:line="240" w:lineRule="auto"/>
        <w:contextualSpacing/>
        <w:jc w:val="both"/>
        <w:rPr>
          <w:sz w:val="24"/>
          <w:szCs w:val="24"/>
        </w:rPr>
      </w:pPr>
      <w:r w:rsidRPr="00B46397">
        <w:rPr>
          <w:sz w:val="24"/>
          <w:szCs w:val="24"/>
        </w:rPr>
        <w:t xml:space="preserve">The protocol is following the Local Research Committee's ethical standards and with the 1964 Helsinki declaration and its later amendments or comparable ethical standards. </w:t>
      </w:r>
    </w:p>
    <w:p w14:paraId="34815275"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604519D6" w14:textId="1F5751D0" w:rsidR="00D96B63" w:rsidRPr="00826F5A" w:rsidRDefault="000F41DF" w:rsidP="00826F5A">
      <w:pPr>
        <w:pStyle w:val="ListParagraph"/>
        <w:numPr>
          <w:ilvl w:val="0"/>
          <w:numId w:val="3"/>
        </w:numPr>
        <w:spacing w:line="240" w:lineRule="auto"/>
        <w:ind w:left="0" w:firstLine="0"/>
        <w:jc w:val="both"/>
        <w:rPr>
          <w:b/>
          <w:bCs/>
          <w:sz w:val="24"/>
          <w:szCs w:val="24"/>
        </w:rPr>
      </w:pPr>
      <w:r w:rsidRPr="00826F5A">
        <w:rPr>
          <w:b/>
          <w:bCs/>
          <w:sz w:val="24"/>
          <w:szCs w:val="24"/>
        </w:rPr>
        <w:lastRenderedPageBreak/>
        <w:t>Selection of the patients</w:t>
      </w:r>
    </w:p>
    <w:p w14:paraId="55FCFD95" w14:textId="374555C8" w:rsidR="00D96B63" w:rsidRPr="00B46397" w:rsidRDefault="00D96B63" w:rsidP="00826F5A">
      <w:pPr>
        <w:spacing w:line="240" w:lineRule="auto"/>
        <w:contextualSpacing/>
        <w:jc w:val="both"/>
        <w:rPr>
          <w:sz w:val="24"/>
          <w:szCs w:val="24"/>
        </w:rPr>
      </w:pPr>
    </w:p>
    <w:p w14:paraId="65992AF9" w14:textId="6BC1CC39" w:rsidR="00D96B63" w:rsidRPr="00826F5A" w:rsidRDefault="000F41DF" w:rsidP="00826F5A">
      <w:pPr>
        <w:pStyle w:val="ListParagraph"/>
        <w:numPr>
          <w:ilvl w:val="1"/>
          <w:numId w:val="3"/>
        </w:numPr>
        <w:spacing w:line="240" w:lineRule="auto"/>
        <w:ind w:left="0" w:firstLine="0"/>
        <w:jc w:val="both"/>
        <w:rPr>
          <w:sz w:val="24"/>
          <w:szCs w:val="24"/>
        </w:rPr>
      </w:pPr>
      <w:r w:rsidRPr="00826F5A">
        <w:rPr>
          <w:sz w:val="24"/>
          <w:szCs w:val="24"/>
        </w:rPr>
        <w:t>Adopt the following inclusion criteria: patients older than 18 years old, fully collaborating, presenting a tumor of the skull base, or pituitary-diencephalic region.</w:t>
      </w:r>
    </w:p>
    <w:p w14:paraId="525D40EA" w14:textId="77777777" w:rsidR="00826F5A" w:rsidRPr="00826F5A" w:rsidRDefault="00826F5A" w:rsidP="00826F5A">
      <w:pPr>
        <w:spacing w:line="240" w:lineRule="auto"/>
        <w:jc w:val="both"/>
        <w:rPr>
          <w:sz w:val="24"/>
          <w:szCs w:val="24"/>
        </w:rPr>
      </w:pPr>
    </w:p>
    <w:p w14:paraId="4012773C" w14:textId="26227757" w:rsidR="00D96B63" w:rsidRPr="00826F5A" w:rsidRDefault="000F41DF" w:rsidP="00826F5A">
      <w:pPr>
        <w:pStyle w:val="ListParagraph"/>
        <w:numPr>
          <w:ilvl w:val="1"/>
          <w:numId w:val="3"/>
        </w:numPr>
        <w:spacing w:line="240" w:lineRule="auto"/>
        <w:ind w:left="0" w:firstLine="0"/>
        <w:jc w:val="both"/>
        <w:rPr>
          <w:sz w:val="24"/>
          <w:szCs w:val="24"/>
        </w:rPr>
      </w:pPr>
      <w:r w:rsidRPr="00826F5A">
        <w:rPr>
          <w:sz w:val="24"/>
          <w:szCs w:val="24"/>
        </w:rPr>
        <w:t>Exclude patients with contraindication to MRI</w:t>
      </w:r>
      <w:r w:rsidR="00C454DA">
        <w:rPr>
          <w:sz w:val="24"/>
          <w:szCs w:val="24"/>
        </w:rPr>
        <w:t xml:space="preserve"> (</w:t>
      </w:r>
      <w:r w:rsidRPr="00826F5A">
        <w:rPr>
          <w:sz w:val="24"/>
          <w:szCs w:val="24"/>
        </w:rPr>
        <w:t>i.e., a pacemaker or ferromagnetic material) or presenting with emergent clinical conditions</w:t>
      </w:r>
      <w:r w:rsidR="00C454DA">
        <w:rPr>
          <w:sz w:val="24"/>
          <w:szCs w:val="24"/>
        </w:rPr>
        <w:t xml:space="preserve"> (</w:t>
      </w:r>
      <w:r w:rsidRPr="00826F5A">
        <w:rPr>
          <w:sz w:val="24"/>
          <w:szCs w:val="24"/>
        </w:rPr>
        <w:t>i.e., intracranial hypertension, the acute visual loss that requires immediate surgery), or pregnant women, or patients with mental illness, or those who explicitly refuse to participate in this protocol.</w:t>
      </w:r>
    </w:p>
    <w:p w14:paraId="49B4DAE9" w14:textId="77777777" w:rsidR="005519DA" w:rsidRPr="00B46397" w:rsidRDefault="005519DA" w:rsidP="00826F5A">
      <w:pPr>
        <w:spacing w:line="240" w:lineRule="auto"/>
        <w:contextualSpacing/>
        <w:jc w:val="both"/>
        <w:rPr>
          <w:sz w:val="24"/>
          <w:szCs w:val="24"/>
        </w:rPr>
      </w:pPr>
    </w:p>
    <w:p w14:paraId="6B1C1495" w14:textId="12199A7C" w:rsidR="00D96B63" w:rsidRPr="00826F5A" w:rsidRDefault="000F41DF" w:rsidP="00826F5A">
      <w:pPr>
        <w:pStyle w:val="ListParagraph"/>
        <w:numPr>
          <w:ilvl w:val="0"/>
          <w:numId w:val="3"/>
        </w:numPr>
        <w:spacing w:line="240" w:lineRule="auto"/>
        <w:ind w:left="0" w:firstLine="0"/>
        <w:jc w:val="both"/>
        <w:rPr>
          <w:b/>
          <w:bCs/>
          <w:sz w:val="24"/>
          <w:szCs w:val="24"/>
        </w:rPr>
      </w:pPr>
      <w:r w:rsidRPr="00826F5A">
        <w:rPr>
          <w:b/>
          <w:bCs/>
          <w:sz w:val="24"/>
          <w:szCs w:val="24"/>
        </w:rPr>
        <w:t>Preparation for the MRI exam</w:t>
      </w:r>
    </w:p>
    <w:p w14:paraId="2F4E76B1"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02C20C4" w14:textId="2BB2340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Before the MRI exam, administer the safety form to exclude significant contraindication to the exam and contrast agent injection</w:t>
      </w:r>
      <w:r w:rsidR="00CE2A80">
        <w:rPr>
          <w:sz w:val="24"/>
          <w:szCs w:val="24"/>
        </w:rPr>
        <w:t>:</w:t>
      </w:r>
      <w:r w:rsidRPr="00B46397">
        <w:rPr>
          <w:sz w:val="24"/>
          <w:szCs w:val="24"/>
        </w:rPr>
        <w:t xml:space="preserve"> no ferromagnetic materials in the body, evaluation of MRI devices, safe or conditional, no pacemaker, no eye contact lenses on. </w:t>
      </w:r>
    </w:p>
    <w:p w14:paraId="045B8D82" w14:textId="77777777" w:rsidR="00CE2A80" w:rsidRDefault="00CE2A80" w:rsidP="00CE2A80">
      <w:pPr>
        <w:pStyle w:val="ListParagraph"/>
        <w:spacing w:line="240" w:lineRule="auto"/>
        <w:ind w:left="0"/>
        <w:jc w:val="both"/>
        <w:rPr>
          <w:sz w:val="24"/>
          <w:szCs w:val="24"/>
        </w:rPr>
      </w:pPr>
    </w:p>
    <w:p w14:paraId="67F1EF72" w14:textId="736A57E4" w:rsidR="00D96B63" w:rsidRDefault="000F41DF" w:rsidP="00826F5A">
      <w:pPr>
        <w:pStyle w:val="ListParagraph"/>
        <w:numPr>
          <w:ilvl w:val="1"/>
          <w:numId w:val="3"/>
        </w:numPr>
        <w:spacing w:line="240" w:lineRule="auto"/>
        <w:ind w:left="0" w:firstLine="0"/>
        <w:jc w:val="both"/>
        <w:rPr>
          <w:sz w:val="24"/>
          <w:szCs w:val="24"/>
        </w:rPr>
      </w:pPr>
      <w:r w:rsidRPr="00B46397">
        <w:rPr>
          <w:sz w:val="24"/>
          <w:szCs w:val="24"/>
        </w:rPr>
        <w:t>If the scanner used for the MRI acquisition is a high field</w:t>
      </w:r>
      <w:r w:rsidR="00C454DA">
        <w:rPr>
          <w:sz w:val="24"/>
          <w:szCs w:val="24"/>
        </w:rPr>
        <w:t xml:space="preserve"> (</w:t>
      </w:r>
      <w:r w:rsidRPr="00B46397">
        <w:rPr>
          <w:sz w:val="24"/>
          <w:szCs w:val="24"/>
        </w:rPr>
        <w:t>e.g., 3</w:t>
      </w:r>
      <w:r w:rsidR="00034095" w:rsidRPr="00B46397">
        <w:rPr>
          <w:sz w:val="24"/>
          <w:szCs w:val="24"/>
        </w:rPr>
        <w:t xml:space="preserve"> </w:t>
      </w:r>
      <w:r w:rsidRPr="00B46397">
        <w:rPr>
          <w:sz w:val="24"/>
          <w:szCs w:val="24"/>
        </w:rPr>
        <w:t xml:space="preserve">T, see </w:t>
      </w:r>
      <w:r w:rsidRPr="00CE2A80">
        <w:rPr>
          <w:b/>
          <w:bCs/>
          <w:sz w:val="24"/>
          <w:szCs w:val="24"/>
        </w:rPr>
        <w:t>Table of Materials</w:t>
      </w:r>
      <w:r w:rsidRPr="00B46397">
        <w:rPr>
          <w:sz w:val="24"/>
          <w:szCs w:val="24"/>
        </w:rPr>
        <w:t>), consider any potential additional contraindications related, for example, to neurostimulation devices.</w:t>
      </w:r>
      <w:r w:rsidR="00A0067A" w:rsidRPr="00B46397">
        <w:rPr>
          <w:sz w:val="24"/>
          <w:szCs w:val="24"/>
        </w:rPr>
        <w:t xml:space="preserve"> </w:t>
      </w:r>
    </w:p>
    <w:p w14:paraId="022F3205" w14:textId="77777777" w:rsidR="00CE2A80" w:rsidRPr="00B46397" w:rsidRDefault="00CE2A80" w:rsidP="00CE2A80">
      <w:pPr>
        <w:pStyle w:val="ListParagraph"/>
        <w:spacing w:line="240" w:lineRule="auto"/>
        <w:ind w:left="0"/>
        <w:jc w:val="both"/>
        <w:rPr>
          <w:sz w:val="24"/>
          <w:szCs w:val="24"/>
        </w:rPr>
      </w:pPr>
    </w:p>
    <w:p w14:paraId="477BC626" w14:textId="3ADF4318"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Check whether the patient has claustrophobia. </w:t>
      </w:r>
    </w:p>
    <w:p w14:paraId="5300609A" w14:textId="77777777" w:rsidR="00CE2A80" w:rsidRDefault="00CE2A80" w:rsidP="00CE2A80">
      <w:pPr>
        <w:pStyle w:val="ListParagraph"/>
        <w:spacing w:line="240" w:lineRule="auto"/>
        <w:ind w:left="0"/>
        <w:jc w:val="both"/>
        <w:rPr>
          <w:sz w:val="24"/>
          <w:szCs w:val="24"/>
        </w:rPr>
      </w:pPr>
    </w:p>
    <w:p w14:paraId="726D828F" w14:textId="623CD691" w:rsidR="00D96B63" w:rsidRPr="00CE2A80"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Ensure that the patient has read and signed the MRI consent form to </w:t>
      </w:r>
      <w:r w:rsidRPr="00CE2A80">
        <w:rPr>
          <w:sz w:val="24"/>
          <w:szCs w:val="24"/>
        </w:rPr>
        <w:t>acknowledge the imaging exam's risks and benefits.</w:t>
      </w:r>
    </w:p>
    <w:p w14:paraId="2845C64F" w14:textId="77777777" w:rsidR="00CE2A80" w:rsidRPr="00CE2A80" w:rsidRDefault="00CE2A80" w:rsidP="00CE2A80">
      <w:pPr>
        <w:pStyle w:val="ListParagraph"/>
        <w:spacing w:line="240" w:lineRule="auto"/>
        <w:ind w:left="0"/>
        <w:jc w:val="both"/>
        <w:rPr>
          <w:sz w:val="24"/>
          <w:szCs w:val="24"/>
        </w:rPr>
      </w:pPr>
    </w:p>
    <w:p w14:paraId="6E369139" w14:textId="6B9A5324" w:rsidR="00D96B63" w:rsidRPr="00CE2A80" w:rsidRDefault="00CE2A80" w:rsidP="00826F5A">
      <w:pPr>
        <w:pStyle w:val="ListParagraph"/>
        <w:numPr>
          <w:ilvl w:val="1"/>
          <w:numId w:val="3"/>
        </w:numPr>
        <w:spacing w:line="240" w:lineRule="auto"/>
        <w:ind w:left="0" w:firstLine="0"/>
        <w:jc w:val="both"/>
        <w:rPr>
          <w:sz w:val="24"/>
          <w:szCs w:val="24"/>
        </w:rPr>
      </w:pPr>
      <w:r w:rsidRPr="00CE2A80">
        <w:rPr>
          <w:sz w:val="24"/>
          <w:szCs w:val="24"/>
        </w:rPr>
        <w:t>Have a</w:t>
      </w:r>
      <w:r w:rsidR="000F41DF" w:rsidRPr="00CE2A80">
        <w:rPr>
          <w:sz w:val="24"/>
          <w:szCs w:val="24"/>
        </w:rPr>
        <w:t xml:space="preserve"> neuropsychologist</w:t>
      </w:r>
      <w:r w:rsidRPr="00CE2A80">
        <w:rPr>
          <w:sz w:val="24"/>
          <w:szCs w:val="24"/>
        </w:rPr>
        <w:t xml:space="preserve"> perform </w:t>
      </w:r>
      <w:r w:rsidR="000F41DF" w:rsidRPr="00CE2A80">
        <w:rPr>
          <w:sz w:val="24"/>
          <w:szCs w:val="24"/>
        </w:rPr>
        <w:t>a general evaluation</w:t>
      </w:r>
      <w:r w:rsidRPr="00CE2A80">
        <w:rPr>
          <w:sz w:val="24"/>
          <w:szCs w:val="24"/>
        </w:rPr>
        <w:t xml:space="preserve"> </w:t>
      </w:r>
      <w:r w:rsidR="000F41DF" w:rsidRPr="00CE2A80">
        <w:rPr>
          <w:sz w:val="24"/>
          <w:szCs w:val="24"/>
        </w:rPr>
        <w:t xml:space="preserve">and a targeted neurocognitive assessment based on the tumor location. </w:t>
      </w:r>
    </w:p>
    <w:p w14:paraId="0113CECE" w14:textId="77777777" w:rsidR="00CE2A80" w:rsidRPr="00CE2A80" w:rsidRDefault="00CE2A80" w:rsidP="00CE2A80">
      <w:pPr>
        <w:pStyle w:val="ListParagraph"/>
        <w:spacing w:line="240" w:lineRule="auto"/>
        <w:ind w:left="0"/>
        <w:jc w:val="both"/>
        <w:rPr>
          <w:sz w:val="24"/>
          <w:szCs w:val="24"/>
          <w:vertAlign w:val="superscript"/>
        </w:rPr>
      </w:pPr>
    </w:p>
    <w:p w14:paraId="20D4ABE6" w14:textId="05BE56A0" w:rsidR="00D96B63" w:rsidRPr="00CE2A80" w:rsidRDefault="000F41DF" w:rsidP="00826F5A">
      <w:pPr>
        <w:pStyle w:val="ListParagraph"/>
        <w:numPr>
          <w:ilvl w:val="1"/>
          <w:numId w:val="3"/>
        </w:numPr>
        <w:spacing w:line="240" w:lineRule="auto"/>
        <w:ind w:left="0" w:firstLine="0"/>
        <w:jc w:val="both"/>
        <w:rPr>
          <w:sz w:val="24"/>
          <w:szCs w:val="24"/>
          <w:vertAlign w:val="superscript"/>
        </w:rPr>
      </w:pPr>
      <w:r w:rsidRPr="00CE2A80">
        <w:rPr>
          <w:sz w:val="24"/>
          <w:szCs w:val="24"/>
        </w:rPr>
        <w:t>Administer the</w:t>
      </w:r>
      <w:r w:rsidR="004211CB" w:rsidRPr="00CE2A80">
        <w:rPr>
          <w:sz w:val="24"/>
          <w:szCs w:val="24"/>
          <w:shd w:val="clear" w:color="auto" w:fill="FFFFFF"/>
        </w:rPr>
        <w:t xml:space="preserve"> Edinburgh inventory </w:t>
      </w:r>
      <w:r w:rsidR="00034095" w:rsidRPr="00CE2A80">
        <w:rPr>
          <w:sz w:val="24"/>
          <w:szCs w:val="24"/>
        </w:rPr>
        <w:t>to evaluate handedness dominance</w:t>
      </w:r>
      <w:r w:rsidR="00CE2A80" w:rsidRPr="00CE2A80">
        <w:rPr>
          <w:sz w:val="24"/>
          <w:szCs w:val="24"/>
          <w:vertAlign w:val="superscript"/>
        </w:rPr>
        <w:t>29</w:t>
      </w:r>
      <w:r w:rsidRPr="00CE2A80">
        <w:rPr>
          <w:sz w:val="24"/>
          <w:szCs w:val="24"/>
        </w:rPr>
        <w:t>.</w:t>
      </w:r>
    </w:p>
    <w:p w14:paraId="19D36814"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E4C92B8" w14:textId="41CCAC14" w:rsidR="00D96B63" w:rsidRPr="00826F5A" w:rsidRDefault="000F41DF" w:rsidP="00826F5A">
      <w:pPr>
        <w:pStyle w:val="ListParagraph"/>
        <w:numPr>
          <w:ilvl w:val="0"/>
          <w:numId w:val="3"/>
        </w:numPr>
        <w:spacing w:line="240" w:lineRule="auto"/>
        <w:ind w:left="0" w:firstLine="0"/>
        <w:jc w:val="both"/>
        <w:rPr>
          <w:b/>
          <w:bCs/>
          <w:sz w:val="24"/>
          <w:szCs w:val="24"/>
        </w:rPr>
      </w:pPr>
      <w:r w:rsidRPr="00826F5A">
        <w:rPr>
          <w:b/>
          <w:bCs/>
          <w:sz w:val="24"/>
          <w:szCs w:val="24"/>
        </w:rPr>
        <w:t>Positioning of the patient in the scanner</w:t>
      </w:r>
    </w:p>
    <w:p w14:paraId="3AA57350"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8458F10" w14:textId="09187C22"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Give earplugs to the patient to </w:t>
      </w:r>
      <w:r w:rsidR="00CE2A80">
        <w:rPr>
          <w:sz w:val="24"/>
          <w:szCs w:val="24"/>
        </w:rPr>
        <w:t>reduce</w:t>
      </w:r>
      <w:r w:rsidRPr="00B46397">
        <w:rPr>
          <w:sz w:val="24"/>
          <w:szCs w:val="24"/>
        </w:rPr>
        <w:t xml:space="preserve"> MRI noise.</w:t>
      </w:r>
    </w:p>
    <w:p w14:paraId="6225A3B6" w14:textId="77777777" w:rsidR="00CE2A80" w:rsidRDefault="00CE2A80" w:rsidP="00CE2A80">
      <w:pPr>
        <w:pStyle w:val="ListParagraph"/>
        <w:spacing w:line="240" w:lineRule="auto"/>
        <w:ind w:left="0"/>
        <w:jc w:val="both"/>
        <w:rPr>
          <w:sz w:val="24"/>
          <w:szCs w:val="24"/>
        </w:rPr>
      </w:pPr>
    </w:p>
    <w:p w14:paraId="1F8E5233" w14:textId="3D6BFA44"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Head movements can affect imaging quality; thus, use foam pads to reduce </w:t>
      </w:r>
      <w:r w:rsidR="00CE2A80">
        <w:rPr>
          <w:sz w:val="24"/>
          <w:szCs w:val="24"/>
        </w:rPr>
        <w:t>head movements</w:t>
      </w:r>
      <w:r w:rsidRPr="00B46397">
        <w:rPr>
          <w:sz w:val="24"/>
          <w:szCs w:val="24"/>
        </w:rPr>
        <w:t>, immobilizing the head inside the MRI coil</w:t>
      </w:r>
      <w:r w:rsidR="00034095" w:rsidRPr="00B46397">
        <w:rPr>
          <w:sz w:val="24"/>
          <w:szCs w:val="24"/>
        </w:rPr>
        <w:t>.</w:t>
      </w:r>
    </w:p>
    <w:p w14:paraId="4F8604AE" w14:textId="77777777" w:rsidR="00CE2A80" w:rsidRDefault="00CE2A80" w:rsidP="00CE2A80">
      <w:pPr>
        <w:pStyle w:val="ListParagraph"/>
        <w:spacing w:line="240" w:lineRule="auto"/>
        <w:ind w:left="0"/>
        <w:jc w:val="both"/>
        <w:rPr>
          <w:sz w:val="24"/>
          <w:szCs w:val="24"/>
        </w:rPr>
      </w:pPr>
    </w:p>
    <w:p w14:paraId="31F42BE5" w14:textId="60FD8A45" w:rsidR="00D96B63" w:rsidRDefault="00CE2A80" w:rsidP="00826F5A">
      <w:pPr>
        <w:pStyle w:val="ListParagraph"/>
        <w:numPr>
          <w:ilvl w:val="1"/>
          <w:numId w:val="3"/>
        </w:numPr>
        <w:spacing w:line="240" w:lineRule="auto"/>
        <w:ind w:left="0" w:firstLine="0"/>
        <w:jc w:val="both"/>
        <w:rPr>
          <w:sz w:val="24"/>
          <w:szCs w:val="24"/>
        </w:rPr>
      </w:pPr>
      <w:r>
        <w:rPr>
          <w:sz w:val="24"/>
          <w:szCs w:val="24"/>
        </w:rPr>
        <w:t>Provide</w:t>
      </w:r>
      <w:r w:rsidR="000F41DF" w:rsidRPr="00B46397">
        <w:rPr>
          <w:sz w:val="24"/>
          <w:szCs w:val="24"/>
        </w:rPr>
        <w:t xml:space="preserve"> an emergency </w:t>
      </w:r>
      <w:r w:rsidR="00A0067A" w:rsidRPr="00B46397">
        <w:rPr>
          <w:sz w:val="24"/>
          <w:szCs w:val="24"/>
        </w:rPr>
        <w:t xml:space="preserve">alarm button </w:t>
      </w:r>
      <w:r w:rsidR="000F41DF" w:rsidRPr="00B46397">
        <w:rPr>
          <w:sz w:val="24"/>
          <w:szCs w:val="24"/>
        </w:rPr>
        <w:t>to the patient in case of need to interrupt the exam.</w:t>
      </w:r>
    </w:p>
    <w:p w14:paraId="629FF5B0" w14:textId="77777777" w:rsidR="00CE2A80" w:rsidRPr="00B46397" w:rsidRDefault="00CE2A80" w:rsidP="00CE2A80">
      <w:pPr>
        <w:pStyle w:val="ListParagraph"/>
        <w:spacing w:line="240" w:lineRule="auto"/>
        <w:ind w:left="0"/>
        <w:jc w:val="both"/>
        <w:rPr>
          <w:sz w:val="24"/>
          <w:szCs w:val="24"/>
        </w:rPr>
      </w:pPr>
    </w:p>
    <w:p w14:paraId="7F44C0F6" w14:textId="719E3937"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Switch on the camera and microphone inside the scanner to monitor, speak, and listen to the patient from the MRI acquisition room outside the scanner.</w:t>
      </w:r>
    </w:p>
    <w:p w14:paraId="0BAB963B"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0AF0876" w14:textId="188FF97A" w:rsidR="00D96B63" w:rsidRPr="00826F5A" w:rsidRDefault="000F41DF" w:rsidP="00826F5A">
      <w:pPr>
        <w:pStyle w:val="ListParagraph"/>
        <w:numPr>
          <w:ilvl w:val="0"/>
          <w:numId w:val="3"/>
        </w:numPr>
        <w:spacing w:line="240" w:lineRule="auto"/>
        <w:ind w:left="0" w:firstLine="0"/>
        <w:jc w:val="both"/>
        <w:rPr>
          <w:b/>
          <w:bCs/>
          <w:sz w:val="24"/>
          <w:szCs w:val="24"/>
          <w:highlight w:val="yellow"/>
        </w:rPr>
      </w:pPr>
      <w:bookmarkStart w:id="0" w:name="_Hlk57188192"/>
      <w:r w:rsidRPr="00826F5A">
        <w:rPr>
          <w:b/>
          <w:bCs/>
          <w:sz w:val="24"/>
          <w:szCs w:val="24"/>
          <w:highlight w:val="yellow"/>
        </w:rPr>
        <w:t>Brain MRI protocol setting and acquisition parameters</w:t>
      </w:r>
    </w:p>
    <w:p w14:paraId="65E46517" w14:textId="77777777" w:rsidR="00D96B63" w:rsidRPr="00B46397" w:rsidRDefault="000F41DF" w:rsidP="00826F5A">
      <w:pPr>
        <w:spacing w:line="240" w:lineRule="auto"/>
        <w:contextualSpacing/>
        <w:jc w:val="both"/>
        <w:rPr>
          <w:sz w:val="24"/>
          <w:szCs w:val="24"/>
          <w:highlight w:val="yellow"/>
        </w:rPr>
      </w:pPr>
      <w:r w:rsidRPr="00B46397">
        <w:rPr>
          <w:sz w:val="24"/>
          <w:szCs w:val="24"/>
          <w:highlight w:val="yellow"/>
        </w:rPr>
        <w:t xml:space="preserve"> </w:t>
      </w:r>
    </w:p>
    <w:p w14:paraId="0607157A" w14:textId="4E392E4C"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Acquire a standardized multimodal MRI protocol high-field scanner</w:t>
      </w:r>
      <w:r w:rsidR="00C454DA">
        <w:rPr>
          <w:sz w:val="24"/>
          <w:szCs w:val="24"/>
          <w:highlight w:val="yellow"/>
        </w:rPr>
        <w:t xml:space="preserve"> (</w:t>
      </w:r>
      <w:r w:rsidRPr="00B46397">
        <w:rPr>
          <w:sz w:val="24"/>
          <w:szCs w:val="24"/>
          <w:highlight w:val="yellow"/>
        </w:rPr>
        <w:t>1.5</w:t>
      </w:r>
      <w:r w:rsidR="00034095" w:rsidRPr="00B46397">
        <w:rPr>
          <w:sz w:val="24"/>
          <w:szCs w:val="24"/>
          <w:highlight w:val="yellow"/>
        </w:rPr>
        <w:t xml:space="preserve"> </w:t>
      </w:r>
      <w:r w:rsidRPr="00B46397">
        <w:rPr>
          <w:sz w:val="24"/>
          <w:szCs w:val="24"/>
          <w:highlight w:val="yellow"/>
        </w:rPr>
        <w:t xml:space="preserve">T or 3T). </w:t>
      </w:r>
      <w:r w:rsidRPr="00CE2A80">
        <w:rPr>
          <w:sz w:val="24"/>
          <w:szCs w:val="24"/>
        </w:rPr>
        <w:t>The following sequence parameters refer to a 3</w:t>
      </w:r>
      <w:r w:rsidR="00034095" w:rsidRPr="00CE2A80">
        <w:rPr>
          <w:sz w:val="24"/>
          <w:szCs w:val="24"/>
        </w:rPr>
        <w:t xml:space="preserve"> </w:t>
      </w:r>
      <w:r w:rsidRPr="00CE2A80">
        <w:rPr>
          <w:sz w:val="24"/>
          <w:szCs w:val="24"/>
        </w:rPr>
        <w:t>T MRI, using a head-neck high-density array coil</w:t>
      </w:r>
      <w:r w:rsidR="00C454DA">
        <w:rPr>
          <w:sz w:val="24"/>
          <w:szCs w:val="24"/>
        </w:rPr>
        <w:t xml:space="preserve"> (</w:t>
      </w:r>
      <w:r w:rsidRPr="00CE2A80">
        <w:rPr>
          <w:sz w:val="24"/>
          <w:szCs w:val="24"/>
        </w:rPr>
        <w:t>64 channels).</w:t>
      </w:r>
    </w:p>
    <w:p w14:paraId="6F481CCD" w14:textId="77777777" w:rsidR="00CE2A80" w:rsidRDefault="00CE2A80" w:rsidP="00CE2A80">
      <w:pPr>
        <w:pStyle w:val="ListParagraph"/>
        <w:spacing w:line="240" w:lineRule="auto"/>
        <w:ind w:left="0"/>
        <w:jc w:val="both"/>
        <w:rPr>
          <w:sz w:val="24"/>
          <w:szCs w:val="24"/>
          <w:highlight w:val="yellow"/>
        </w:rPr>
      </w:pPr>
    </w:p>
    <w:p w14:paraId="58CF8EEF" w14:textId="531532BB"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 xml:space="preserve">Acquire high-resolution and volumetric anatomical sequences: T1-weighted pre- and post-gadolinium contrast agent administration and FLAIR T2-weighted. </w:t>
      </w:r>
    </w:p>
    <w:p w14:paraId="63C7C47B" w14:textId="77777777" w:rsidR="00CE2A80" w:rsidRDefault="00CE2A80" w:rsidP="00CE2A80">
      <w:pPr>
        <w:pStyle w:val="ListParagraph"/>
        <w:spacing w:line="240" w:lineRule="auto"/>
        <w:ind w:left="0"/>
        <w:jc w:val="both"/>
        <w:rPr>
          <w:sz w:val="24"/>
          <w:szCs w:val="24"/>
          <w:highlight w:val="yellow"/>
        </w:rPr>
      </w:pPr>
    </w:p>
    <w:p w14:paraId="2DAB47B5" w14:textId="0D5815A9"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Acquire continuous sagittal slices providing isotropic resolution of 1x1x1</w:t>
      </w:r>
      <w:r w:rsidR="00034095" w:rsidRPr="00B46397">
        <w:rPr>
          <w:sz w:val="24"/>
          <w:szCs w:val="24"/>
          <w:highlight w:val="yellow"/>
        </w:rPr>
        <w:t xml:space="preserve"> </w:t>
      </w:r>
      <w:r w:rsidRPr="00B46397">
        <w:rPr>
          <w:sz w:val="24"/>
          <w:szCs w:val="24"/>
          <w:highlight w:val="yellow"/>
        </w:rPr>
        <w:t>mm</w:t>
      </w:r>
      <w:r w:rsidRPr="00B46397">
        <w:rPr>
          <w:sz w:val="24"/>
          <w:szCs w:val="24"/>
          <w:highlight w:val="yellow"/>
          <w:vertAlign w:val="superscript"/>
        </w:rPr>
        <w:t>3</w:t>
      </w:r>
      <w:r w:rsidRPr="00B46397">
        <w:rPr>
          <w:sz w:val="24"/>
          <w:szCs w:val="24"/>
          <w:highlight w:val="yellow"/>
        </w:rPr>
        <w:t xml:space="preserve"> scanning time of about 5 </w:t>
      </w:r>
      <w:r w:rsidR="00CE2A80">
        <w:rPr>
          <w:sz w:val="24"/>
          <w:szCs w:val="24"/>
          <w:highlight w:val="yellow"/>
        </w:rPr>
        <w:t>min</w:t>
      </w:r>
      <w:r w:rsidRPr="00B46397">
        <w:rPr>
          <w:sz w:val="24"/>
          <w:szCs w:val="24"/>
          <w:highlight w:val="yellow"/>
        </w:rPr>
        <w:t xml:space="preserve"> per sequence. </w:t>
      </w:r>
    </w:p>
    <w:p w14:paraId="4C42121E" w14:textId="77777777" w:rsidR="00CE2A80" w:rsidRDefault="00CE2A80" w:rsidP="00CE2A80">
      <w:pPr>
        <w:pStyle w:val="ListParagraph"/>
        <w:spacing w:line="240" w:lineRule="auto"/>
        <w:ind w:left="0"/>
        <w:jc w:val="both"/>
        <w:rPr>
          <w:sz w:val="24"/>
          <w:szCs w:val="24"/>
          <w:highlight w:val="yellow"/>
        </w:rPr>
      </w:pPr>
    </w:p>
    <w:p w14:paraId="1EEABF46" w14:textId="16C8468B"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Acquire a high-resolution T2-weighted sequence and localize the tumor area for cranial nerve visualization</w:t>
      </w:r>
      <w:r w:rsidR="00CE2A80">
        <w:rPr>
          <w:sz w:val="24"/>
          <w:szCs w:val="24"/>
          <w:highlight w:val="yellow"/>
        </w:rPr>
        <w:t>:</w:t>
      </w:r>
      <w:r w:rsidRPr="00B46397">
        <w:rPr>
          <w:sz w:val="24"/>
          <w:szCs w:val="24"/>
          <w:highlight w:val="yellow"/>
        </w:rPr>
        <w:t xml:space="preserve"> a volumetric CISS</w:t>
      </w:r>
      <w:r w:rsidR="00C454DA">
        <w:rPr>
          <w:sz w:val="24"/>
          <w:szCs w:val="24"/>
          <w:highlight w:val="yellow"/>
        </w:rPr>
        <w:t xml:space="preserve"> (</w:t>
      </w:r>
      <w:r w:rsidRPr="00B46397">
        <w:rPr>
          <w:sz w:val="24"/>
          <w:szCs w:val="24"/>
          <w:highlight w:val="yellow"/>
        </w:rPr>
        <w:t>Constructive Interference in Steady State) with voxel dimension of 0.5x0.5x0.5</w:t>
      </w:r>
      <w:r w:rsidR="00034095" w:rsidRPr="00B46397">
        <w:rPr>
          <w:sz w:val="24"/>
          <w:szCs w:val="24"/>
          <w:highlight w:val="yellow"/>
        </w:rPr>
        <w:t xml:space="preserve"> </w:t>
      </w:r>
      <w:r w:rsidRPr="00B46397">
        <w:rPr>
          <w:sz w:val="24"/>
          <w:szCs w:val="24"/>
          <w:highlight w:val="yellow"/>
        </w:rPr>
        <w:t>mm</w:t>
      </w:r>
      <w:r w:rsidRPr="00B46397">
        <w:rPr>
          <w:sz w:val="24"/>
          <w:szCs w:val="24"/>
          <w:highlight w:val="yellow"/>
          <w:vertAlign w:val="superscript"/>
        </w:rPr>
        <w:t>3</w:t>
      </w:r>
      <w:r w:rsidR="00C454DA">
        <w:rPr>
          <w:sz w:val="24"/>
          <w:szCs w:val="24"/>
          <w:highlight w:val="yellow"/>
        </w:rPr>
        <w:t xml:space="preserve"> (</w:t>
      </w:r>
      <w:r w:rsidRPr="00B46397">
        <w:rPr>
          <w:sz w:val="24"/>
          <w:szCs w:val="24"/>
          <w:highlight w:val="yellow"/>
        </w:rPr>
        <w:t>scanning time of about 9 minutes).</w:t>
      </w:r>
    </w:p>
    <w:p w14:paraId="1EEB82A7" w14:textId="77777777" w:rsidR="00CE2A80" w:rsidRDefault="00CE2A80" w:rsidP="00CE2A80">
      <w:pPr>
        <w:pStyle w:val="ListParagraph"/>
        <w:spacing w:line="240" w:lineRule="auto"/>
        <w:ind w:left="0"/>
        <w:jc w:val="both"/>
        <w:rPr>
          <w:sz w:val="24"/>
          <w:szCs w:val="24"/>
          <w:highlight w:val="yellow"/>
        </w:rPr>
      </w:pPr>
    </w:p>
    <w:p w14:paraId="2EB8B613" w14:textId="6B008FFD" w:rsidR="00D96B63" w:rsidRPr="00CE2A80" w:rsidRDefault="000F41DF" w:rsidP="00826F5A">
      <w:pPr>
        <w:pStyle w:val="ListParagraph"/>
        <w:numPr>
          <w:ilvl w:val="1"/>
          <w:numId w:val="3"/>
        </w:numPr>
        <w:spacing w:line="240" w:lineRule="auto"/>
        <w:ind w:left="0" w:firstLine="0"/>
        <w:jc w:val="both"/>
        <w:rPr>
          <w:sz w:val="24"/>
          <w:szCs w:val="24"/>
          <w:highlight w:val="yellow"/>
        </w:rPr>
      </w:pPr>
      <w:r w:rsidRPr="00CE2A80">
        <w:rPr>
          <w:sz w:val="24"/>
          <w:szCs w:val="24"/>
          <w:highlight w:val="yellow"/>
        </w:rPr>
        <w:t>Acquire diffusion-weighted sequences using single-shot echo-planar images</w:t>
      </w:r>
      <w:r w:rsidR="00C454DA">
        <w:rPr>
          <w:sz w:val="24"/>
          <w:szCs w:val="24"/>
          <w:highlight w:val="yellow"/>
        </w:rPr>
        <w:t xml:space="preserve"> (</w:t>
      </w:r>
      <w:r w:rsidRPr="00CE2A80">
        <w:rPr>
          <w:sz w:val="24"/>
          <w:szCs w:val="24"/>
          <w:highlight w:val="yellow"/>
        </w:rPr>
        <w:t>EPI), voxel dimension of 2x2x2</w:t>
      </w:r>
      <w:r w:rsidR="00034095" w:rsidRPr="00CE2A80">
        <w:rPr>
          <w:sz w:val="24"/>
          <w:szCs w:val="24"/>
          <w:highlight w:val="yellow"/>
        </w:rPr>
        <w:t xml:space="preserve"> </w:t>
      </w:r>
      <w:r w:rsidRPr="00CE2A80">
        <w:rPr>
          <w:sz w:val="24"/>
          <w:szCs w:val="24"/>
          <w:highlight w:val="yellow"/>
        </w:rPr>
        <w:t>mm</w:t>
      </w:r>
      <w:r w:rsidRPr="00CE2A80">
        <w:rPr>
          <w:sz w:val="24"/>
          <w:szCs w:val="24"/>
          <w:highlight w:val="yellow"/>
          <w:vertAlign w:val="superscript"/>
        </w:rPr>
        <w:t>3</w:t>
      </w:r>
      <w:r w:rsidRPr="00CE2A80">
        <w:rPr>
          <w:sz w:val="24"/>
          <w:szCs w:val="24"/>
          <w:highlight w:val="yellow"/>
        </w:rPr>
        <w:t>, 64 magnetic gradient directions with b-value of 2000</w:t>
      </w:r>
      <w:r w:rsidR="00034095" w:rsidRPr="00CE2A80">
        <w:rPr>
          <w:sz w:val="24"/>
          <w:szCs w:val="24"/>
          <w:highlight w:val="yellow"/>
        </w:rPr>
        <w:t xml:space="preserve"> </w:t>
      </w:r>
      <w:r w:rsidRPr="00CE2A80">
        <w:rPr>
          <w:sz w:val="24"/>
          <w:szCs w:val="24"/>
          <w:highlight w:val="yellow"/>
        </w:rPr>
        <w:t>s/mm</w:t>
      </w:r>
      <w:r w:rsidRPr="00CE2A80">
        <w:rPr>
          <w:sz w:val="24"/>
          <w:szCs w:val="24"/>
          <w:highlight w:val="yellow"/>
          <w:vertAlign w:val="superscript"/>
        </w:rPr>
        <w:t>2</w:t>
      </w:r>
      <w:r w:rsidRPr="00CE2A80">
        <w:rPr>
          <w:sz w:val="24"/>
          <w:szCs w:val="24"/>
          <w:highlight w:val="yellow"/>
        </w:rPr>
        <w:t>, echo time of 98</w:t>
      </w:r>
      <w:r w:rsidR="00034095" w:rsidRPr="00CE2A80">
        <w:rPr>
          <w:sz w:val="24"/>
          <w:szCs w:val="24"/>
          <w:highlight w:val="yellow"/>
        </w:rPr>
        <w:t xml:space="preserve"> </w:t>
      </w:r>
      <w:r w:rsidRPr="00CE2A80">
        <w:rPr>
          <w:sz w:val="24"/>
          <w:szCs w:val="24"/>
          <w:highlight w:val="yellow"/>
        </w:rPr>
        <w:t>ms, and relaxation time of 4300</w:t>
      </w:r>
      <w:r w:rsidR="00034095" w:rsidRPr="00CE2A80">
        <w:rPr>
          <w:sz w:val="24"/>
          <w:szCs w:val="24"/>
          <w:highlight w:val="yellow"/>
        </w:rPr>
        <w:t xml:space="preserve"> </w:t>
      </w:r>
      <w:r w:rsidRPr="00CE2A80">
        <w:rPr>
          <w:sz w:val="24"/>
          <w:szCs w:val="24"/>
          <w:highlight w:val="yellow"/>
        </w:rPr>
        <w:t>ms.</w:t>
      </w:r>
      <w:r w:rsidR="00962DE5" w:rsidRPr="00CE2A80">
        <w:rPr>
          <w:sz w:val="24"/>
          <w:szCs w:val="24"/>
          <w:highlight w:val="yellow"/>
        </w:rPr>
        <w:t xml:space="preserve"> </w:t>
      </w:r>
    </w:p>
    <w:p w14:paraId="3E6E3522" w14:textId="77777777" w:rsidR="00CE2A80" w:rsidRPr="00CE2A80" w:rsidRDefault="00CE2A80" w:rsidP="00CE2A80">
      <w:pPr>
        <w:pStyle w:val="ListParagraph"/>
        <w:spacing w:line="240" w:lineRule="auto"/>
        <w:ind w:left="0"/>
        <w:jc w:val="both"/>
        <w:rPr>
          <w:sz w:val="24"/>
          <w:szCs w:val="24"/>
          <w:highlight w:val="yellow"/>
        </w:rPr>
      </w:pPr>
    </w:p>
    <w:p w14:paraId="7F2DC1FA" w14:textId="2413EF8D" w:rsidR="00D96B63" w:rsidRPr="00CE2A80" w:rsidRDefault="000F41DF" w:rsidP="00826F5A">
      <w:pPr>
        <w:pStyle w:val="ListParagraph"/>
        <w:numPr>
          <w:ilvl w:val="1"/>
          <w:numId w:val="3"/>
        </w:numPr>
        <w:spacing w:line="240" w:lineRule="auto"/>
        <w:ind w:left="0" w:firstLine="0"/>
        <w:jc w:val="both"/>
        <w:rPr>
          <w:sz w:val="24"/>
          <w:szCs w:val="24"/>
          <w:highlight w:val="yellow"/>
        </w:rPr>
      </w:pPr>
      <w:r w:rsidRPr="00CE2A80">
        <w:rPr>
          <w:sz w:val="24"/>
          <w:szCs w:val="24"/>
          <w:highlight w:val="yellow"/>
        </w:rPr>
        <w:t>Acquire five volumes with null b-value at the beginning of the diffusion-weighted acquisition with phase encoding direction set to anterior-posterior</w:t>
      </w:r>
      <w:r w:rsidR="00C454DA">
        <w:rPr>
          <w:sz w:val="24"/>
          <w:szCs w:val="24"/>
          <w:highlight w:val="yellow"/>
        </w:rPr>
        <w:t xml:space="preserve"> (</w:t>
      </w:r>
      <w:r w:rsidRPr="00CE2A80">
        <w:rPr>
          <w:sz w:val="24"/>
          <w:szCs w:val="24"/>
          <w:highlight w:val="yellow"/>
        </w:rPr>
        <w:t xml:space="preserve">scanning time of 5 minutes). </w:t>
      </w:r>
    </w:p>
    <w:p w14:paraId="276BC6E7" w14:textId="77777777" w:rsidR="00CE2A80" w:rsidRPr="00CE2A80" w:rsidRDefault="00CE2A80" w:rsidP="00CE2A80">
      <w:pPr>
        <w:pStyle w:val="ListParagraph"/>
        <w:spacing w:line="240" w:lineRule="auto"/>
        <w:ind w:left="0"/>
        <w:jc w:val="both"/>
        <w:rPr>
          <w:sz w:val="24"/>
          <w:szCs w:val="24"/>
          <w:highlight w:val="yellow"/>
        </w:rPr>
      </w:pPr>
    </w:p>
    <w:p w14:paraId="1977942D" w14:textId="5953A091"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CE2A80">
        <w:rPr>
          <w:sz w:val="24"/>
          <w:szCs w:val="24"/>
          <w:highlight w:val="yellow"/>
        </w:rPr>
        <w:t>Additionally, acquire three volumes with null b-value but reversed phase encoding direction, posterior</w:t>
      </w:r>
      <w:r w:rsidRPr="00B46397">
        <w:rPr>
          <w:sz w:val="24"/>
          <w:szCs w:val="24"/>
          <w:highlight w:val="yellow"/>
        </w:rPr>
        <w:t>-anterior, to correct imaging distortions due to the EPI acquisition</w:t>
      </w:r>
      <w:r w:rsidR="00C454DA">
        <w:rPr>
          <w:sz w:val="24"/>
          <w:szCs w:val="24"/>
          <w:highlight w:val="yellow"/>
        </w:rPr>
        <w:t xml:space="preserve"> (</w:t>
      </w:r>
      <w:r w:rsidRPr="00B46397">
        <w:rPr>
          <w:sz w:val="24"/>
          <w:szCs w:val="24"/>
          <w:highlight w:val="yellow"/>
        </w:rPr>
        <w:t>scanning time of 42 seconds). Continuous near-axial slices are acquired.</w:t>
      </w:r>
    </w:p>
    <w:p w14:paraId="6D1F916C" w14:textId="77777777" w:rsidR="00CE2A80" w:rsidRPr="00CE2A80" w:rsidRDefault="00CE2A80" w:rsidP="00CE2A80">
      <w:pPr>
        <w:pStyle w:val="ListParagraph"/>
        <w:spacing w:line="240" w:lineRule="auto"/>
        <w:ind w:left="0"/>
        <w:jc w:val="both"/>
        <w:rPr>
          <w:sz w:val="24"/>
          <w:szCs w:val="24"/>
        </w:rPr>
      </w:pPr>
    </w:p>
    <w:p w14:paraId="1B7C3BAC" w14:textId="13DBAA43"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highlight w:val="yellow"/>
        </w:rPr>
        <w:t>Acquire additional sequences to investigate specific tumor features, such as multi- or single-voxel MRI-spectroscopy localized in the tumor area.</w:t>
      </w:r>
    </w:p>
    <w:p w14:paraId="5F35F240" w14:textId="77777777" w:rsidR="00CE2A80" w:rsidRDefault="00CE2A80" w:rsidP="00CE2A80">
      <w:pPr>
        <w:pStyle w:val="ListParagraph"/>
        <w:spacing w:line="240" w:lineRule="auto"/>
        <w:ind w:left="0"/>
        <w:jc w:val="both"/>
        <w:rPr>
          <w:sz w:val="24"/>
          <w:szCs w:val="24"/>
        </w:rPr>
      </w:pPr>
    </w:p>
    <w:p w14:paraId="0809E73E" w14:textId="40139F95" w:rsidR="00D96B63" w:rsidRPr="00B46397" w:rsidRDefault="00CE2A80" w:rsidP="00CE2A80">
      <w:pPr>
        <w:pStyle w:val="ListParagraph"/>
        <w:spacing w:line="240" w:lineRule="auto"/>
        <w:ind w:left="0"/>
        <w:jc w:val="both"/>
        <w:rPr>
          <w:sz w:val="24"/>
          <w:szCs w:val="24"/>
        </w:rPr>
      </w:pPr>
      <w:r>
        <w:rPr>
          <w:sz w:val="24"/>
          <w:szCs w:val="24"/>
        </w:rPr>
        <w:t xml:space="preserve">NOTE: </w:t>
      </w:r>
      <w:r w:rsidR="000F41DF" w:rsidRPr="00B46397">
        <w:rPr>
          <w:sz w:val="24"/>
          <w:szCs w:val="24"/>
        </w:rPr>
        <w:t>The total scanning time duration is about 30 minutes, excluding patient preparation for the MRI exam.</w:t>
      </w:r>
    </w:p>
    <w:p w14:paraId="7EF8DA03"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2BD0908A" w14:textId="4B1CEA6F" w:rsidR="00D96B63" w:rsidRPr="00CE2A80" w:rsidRDefault="000F41DF" w:rsidP="00826F5A">
      <w:pPr>
        <w:pStyle w:val="ListParagraph"/>
        <w:numPr>
          <w:ilvl w:val="0"/>
          <w:numId w:val="3"/>
        </w:numPr>
        <w:spacing w:line="240" w:lineRule="auto"/>
        <w:ind w:left="0" w:firstLine="0"/>
        <w:jc w:val="both"/>
        <w:rPr>
          <w:b/>
          <w:bCs/>
          <w:sz w:val="24"/>
          <w:szCs w:val="24"/>
        </w:rPr>
      </w:pPr>
      <w:r w:rsidRPr="00CE2A80">
        <w:rPr>
          <w:b/>
          <w:bCs/>
          <w:sz w:val="24"/>
          <w:szCs w:val="24"/>
        </w:rPr>
        <w:t xml:space="preserve">Brain MR images pre-processing </w:t>
      </w:r>
    </w:p>
    <w:p w14:paraId="7B45C3E3"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3E78DFCA" w14:textId="526D1DA5"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Convert the MRI data from the imaging format adopted by MRI acquisition consoles, DICOM</w:t>
      </w:r>
      <w:r w:rsidR="00C454DA">
        <w:rPr>
          <w:sz w:val="24"/>
          <w:szCs w:val="24"/>
        </w:rPr>
        <w:t xml:space="preserve"> (</w:t>
      </w:r>
      <w:r w:rsidRPr="00B46397">
        <w:rPr>
          <w:sz w:val="24"/>
          <w:szCs w:val="24"/>
        </w:rPr>
        <w:t>.</w:t>
      </w:r>
      <w:proofErr w:type="spellStart"/>
      <w:r w:rsidRPr="00B46397">
        <w:rPr>
          <w:sz w:val="24"/>
          <w:szCs w:val="24"/>
        </w:rPr>
        <w:t>dcm</w:t>
      </w:r>
      <w:proofErr w:type="spellEnd"/>
      <w:r w:rsidRPr="00B46397">
        <w:rPr>
          <w:sz w:val="24"/>
          <w:szCs w:val="24"/>
        </w:rPr>
        <w:t>), to the NIFTI format</w:t>
      </w:r>
      <w:r w:rsidR="00C454DA">
        <w:rPr>
          <w:sz w:val="24"/>
          <w:szCs w:val="24"/>
        </w:rPr>
        <w:t xml:space="preserve"> (</w:t>
      </w:r>
      <w:r w:rsidRPr="00B46397">
        <w:rPr>
          <w:sz w:val="24"/>
          <w:szCs w:val="24"/>
        </w:rPr>
        <w:t>.</w:t>
      </w:r>
      <w:proofErr w:type="spellStart"/>
      <w:r w:rsidRPr="00B46397">
        <w:rPr>
          <w:sz w:val="24"/>
          <w:szCs w:val="24"/>
        </w:rPr>
        <w:t>nii</w:t>
      </w:r>
      <w:proofErr w:type="spellEnd"/>
      <w:r w:rsidRPr="00B46397">
        <w:rPr>
          <w:sz w:val="24"/>
          <w:szCs w:val="24"/>
        </w:rPr>
        <w:t xml:space="preserve">) used in advanced imaging analyses. </w:t>
      </w:r>
    </w:p>
    <w:p w14:paraId="3337C56F" w14:textId="77777777" w:rsidR="00CE2A80" w:rsidRDefault="00CE2A80" w:rsidP="00CE2A80">
      <w:pPr>
        <w:pStyle w:val="ListParagraph"/>
        <w:spacing w:line="240" w:lineRule="auto"/>
        <w:ind w:left="0"/>
        <w:jc w:val="both"/>
        <w:rPr>
          <w:sz w:val="24"/>
          <w:szCs w:val="24"/>
        </w:rPr>
      </w:pPr>
    </w:p>
    <w:p w14:paraId="3E2E19D5" w14:textId="7381844B"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Run the dcm2niix function</w:t>
      </w:r>
      <w:r w:rsidR="00C454DA">
        <w:rPr>
          <w:sz w:val="24"/>
          <w:szCs w:val="24"/>
        </w:rPr>
        <w:t xml:space="preserve"> (</w:t>
      </w:r>
      <w:r w:rsidRPr="00B46397">
        <w:rPr>
          <w:sz w:val="24"/>
          <w:szCs w:val="24"/>
        </w:rPr>
        <w:t xml:space="preserve">https://github.com/rordenlab/dcm2niix). Set as input files </w:t>
      </w:r>
      <w:proofErr w:type="spellStart"/>
      <w:r w:rsidRPr="00B46397">
        <w:rPr>
          <w:sz w:val="24"/>
          <w:szCs w:val="24"/>
        </w:rPr>
        <w:t>dicom</w:t>
      </w:r>
      <w:proofErr w:type="spellEnd"/>
      <w:r w:rsidRPr="00B46397">
        <w:rPr>
          <w:sz w:val="24"/>
          <w:szCs w:val="24"/>
        </w:rPr>
        <w:t xml:space="preserve"> images and as output the corresponding .</w:t>
      </w:r>
      <w:proofErr w:type="spellStart"/>
      <w:r w:rsidRPr="00B46397">
        <w:rPr>
          <w:sz w:val="24"/>
          <w:szCs w:val="24"/>
        </w:rPr>
        <w:t>nii</w:t>
      </w:r>
      <w:proofErr w:type="spellEnd"/>
      <w:r w:rsidRPr="00B46397">
        <w:rPr>
          <w:sz w:val="24"/>
          <w:szCs w:val="24"/>
        </w:rPr>
        <w:t xml:space="preserve"> files: T1.nii, </w:t>
      </w:r>
      <w:proofErr w:type="spellStart"/>
      <w:r w:rsidRPr="00B46397">
        <w:rPr>
          <w:sz w:val="24"/>
          <w:szCs w:val="24"/>
        </w:rPr>
        <w:t>Flair.nii</w:t>
      </w:r>
      <w:proofErr w:type="spellEnd"/>
      <w:r w:rsidRPr="00B46397">
        <w:rPr>
          <w:sz w:val="24"/>
          <w:szCs w:val="24"/>
        </w:rPr>
        <w:t>, T1_contrast.nii, DTI_b2000.nii and DTI_b0_flip.nii.</w:t>
      </w:r>
    </w:p>
    <w:p w14:paraId="3A071A0A" w14:textId="77777777" w:rsidR="00CE2A80" w:rsidRDefault="00CE2A80" w:rsidP="00CE2A80">
      <w:pPr>
        <w:pStyle w:val="ListParagraph"/>
        <w:spacing w:line="240" w:lineRule="auto"/>
        <w:ind w:left="0"/>
        <w:jc w:val="both"/>
        <w:rPr>
          <w:sz w:val="24"/>
          <w:szCs w:val="24"/>
        </w:rPr>
      </w:pPr>
    </w:p>
    <w:p w14:paraId="09A1C4DE" w14:textId="79F6AA27"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Install the FSL</w:t>
      </w:r>
      <w:r w:rsidR="00C454DA">
        <w:rPr>
          <w:sz w:val="24"/>
          <w:szCs w:val="24"/>
        </w:rPr>
        <w:t xml:space="preserve"> (</w:t>
      </w:r>
      <w:r w:rsidRPr="00B46397">
        <w:rPr>
          <w:sz w:val="24"/>
          <w:szCs w:val="24"/>
        </w:rPr>
        <w:t>https://fsl.fmrib.ox.ac.uk/fsl/fslwiki) and MRtrix3</w:t>
      </w:r>
      <w:r w:rsidR="00C454DA">
        <w:rPr>
          <w:sz w:val="24"/>
          <w:szCs w:val="24"/>
        </w:rPr>
        <w:t xml:space="preserve"> (</w:t>
      </w:r>
      <w:r w:rsidRPr="00B46397">
        <w:rPr>
          <w:sz w:val="24"/>
          <w:szCs w:val="24"/>
        </w:rPr>
        <w:t xml:space="preserve">https://www.mrtrix.org) software needed for the advanced imaging analyses. </w:t>
      </w:r>
    </w:p>
    <w:p w14:paraId="4DAC3C2F" w14:textId="77777777" w:rsidR="00CE2A80" w:rsidRDefault="00CE2A80" w:rsidP="00CE2A80">
      <w:pPr>
        <w:pStyle w:val="ListParagraph"/>
        <w:spacing w:line="240" w:lineRule="auto"/>
        <w:ind w:left="0"/>
        <w:jc w:val="both"/>
        <w:rPr>
          <w:sz w:val="24"/>
          <w:szCs w:val="24"/>
        </w:rPr>
      </w:pPr>
    </w:p>
    <w:p w14:paraId="1E0A2CE0" w14:textId="7BFDAB94"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Register the </w:t>
      </w:r>
      <w:proofErr w:type="spellStart"/>
      <w:r w:rsidRPr="00B46397">
        <w:rPr>
          <w:sz w:val="24"/>
          <w:szCs w:val="24"/>
        </w:rPr>
        <w:t>Flair.nii</w:t>
      </w:r>
      <w:proofErr w:type="spellEnd"/>
      <w:r w:rsidRPr="00B46397">
        <w:rPr>
          <w:sz w:val="24"/>
          <w:szCs w:val="24"/>
        </w:rPr>
        <w:t xml:space="preserve"> and T1_contrast.nii to the T1.nii image by running the FSL-flirt function, which performs a linear image registration.</w:t>
      </w:r>
    </w:p>
    <w:p w14:paraId="6C598C4B" w14:textId="77777777" w:rsidR="00CE2A80" w:rsidRDefault="00CE2A80" w:rsidP="00CE2A80">
      <w:pPr>
        <w:pStyle w:val="ListParagraph"/>
        <w:spacing w:line="240" w:lineRule="auto"/>
        <w:ind w:left="0"/>
        <w:jc w:val="both"/>
        <w:rPr>
          <w:sz w:val="24"/>
          <w:szCs w:val="24"/>
        </w:rPr>
      </w:pPr>
    </w:p>
    <w:p w14:paraId="07685802" w14:textId="2EA43387"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Register the DTI_b2000.nii image to the T1.nii by running the FSL-</w:t>
      </w:r>
      <w:proofErr w:type="spellStart"/>
      <w:r w:rsidRPr="00B46397">
        <w:rPr>
          <w:sz w:val="24"/>
          <w:szCs w:val="24"/>
        </w:rPr>
        <w:t>epi_reg</w:t>
      </w:r>
      <w:proofErr w:type="spellEnd"/>
      <w:r w:rsidRPr="00B46397">
        <w:rPr>
          <w:sz w:val="24"/>
          <w:szCs w:val="24"/>
        </w:rPr>
        <w:t xml:space="preserve"> function, which </w:t>
      </w:r>
      <w:proofErr w:type="gramStart"/>
      <w:r w:rsidRPr="00B46397">
        <w:rPr>
          <w:sz w:val="24"/>
          <w:szCs w:val="24"/>
        </w:rPr>
        <w:t>takes into account</w:t>
      </w:r>
      <w:proofErr w:type="gramEnd"/>
      <w:r w:rsidRPr="00B46397">
        <w:rPr>
          <w:sz w:val="24"/>
          <w:szCs w:val="24"/>
        </w:rPr>
        <w:t xml:space="preserve"> EPI imaging distortion artifacts. </w:t>
      </w:r>
    </w:p>
    <w:p w14:paraId="34251B13" w14:textId="77777777" w:rsidR="00CE2A80" w:rsidRDefault="00CE2A80" w:rsidP="00CE2A80">
      <w:pPr>
        <w:pStyle w:val="ListParagraph"/>
        <w:spacing w:line="240" w:lineRule="auto"/>
        <w:ind w:left="0"/>
        <w:jc w:val="both"/>
        <w:rPr>
          <w:sz w:val="24"/>
          <w:szCs w:val="24"/>
        </w:rPr>
      </w:pPr>
    </w:p>
    <w:p w14:paraId="4904F4E8" w14:textId="6155D04E"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lastRenderedPageBreak/>
        <w:t>Run the FSL-</w:t>
      </w:r>
      <w:proofErr w:type="spellStart"/>
      <w:r w:rsidRPr="00B46397">
        <w:rPr>
          <w:sz w:val="24"/>
          <w:szCs w:val="24"/>
        </w:rPr>
        <w:t>topup</w:t>
      </w:r>
      <w:proofErr w:type="spellEnd"/>
      <w:r w:rsidRPr="00B46397">
        <w:rPr>
          <w:sz w:val="24"/>
          <w:szCs w:val="24"/>
        </w:rPr>
        <w:t xml:space="preserve"> function to correct phase encoding direction artifacts presenting the DTI_b2000.nii image. Set the DTI_b0_flip.nii inverse phase encoding acquisition as the "</w:t>
      </w:r>
      <w:proofErr w:type="spellStart"/>
      <w:r w:rsidRPr="00B46397">
        <w:rPr>
          <w:sz w:val="24"/>
          <w:szCs w:val="24"/>
        </w:rPr>
        <w:t>in_main</w:t>
      </w:r>
      <w:proofErr w:type="spellEnd"/>
      <w:r w:rsidRPr="00B46397">
        <w:rPr>
          <w:sz w:val="24"/>
          <w:szCs w:val="24"/>
        </w:rPr>
        <w:t>" input file.</w:t>
      </w:r>
    </w:p>
    <w:p w14:paraId="4FCE81E9" w14:textId="77777777" w:rsidR="00CE2A80" w:rsidRDefault="00CE2A80" w:rsidP="00CE2A80">
      <w:pPr>
        <w:pStyle w:val="ListParagraph"/>
        <w:spacing w:line="240" w:lineRule="auto"/>
        <w:ind w:left="0"/>
        <w:jc w:val="both"/>
        <w:rPr>
          <w:sz w:val="24"/>
          <w:szCs w:val="24"/>
        </w:rPr>
      </w:pPr>
    </w:p>
    <w:p w14:paraId="5E343A40" w14:textId="7713DB3C"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Run the MRtrix3-dwidenoise function for imaging denoising with a principal component noise modeling.</w:t>
      </w:r>
    </w:p>
    <w:p w14:paraId="00D324E0" w14:textId="77777777" w:rsidR="00CE2A80" w:rsidRDefault="00CE2A80" w:rsidP="00CE2A80">
      <w:pPr>
        <w:pStyle w:val="ListParagraph"/>
        <w:spacing w:line="240" w:lineRule="auto"/>
        <w:ind w:left="0"/>
        <w:jc w:val="both"/>
        <w:rPr>
          <w:sz w:val="24"/>
          <w:szCs w:val="24"/>
        </w:rPr>
      </w:pPr>
    </w:p>
    <w:p w14:paraId="14AB9E84" w14:textId="31BED3E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To correct eddy current and signal drop-out artifact, run the FSL-eddy function, and for MRI coil-induced signal inhomogeneities, the MRtrix3-dwibias correct function.</w:t>
      </w:r>
    </w:p>
    <w:p w14:paraId="2E6E95E8" w14:textId="77777777" w:rsidR="00CE2A80" w:rsidRDefault="00CE2A80" w:rsidP="00CE2A80">
      <w:pPr>
        <w:pStyle w:val="ListParagraph"/>
        <w:spacing w:line="240" w:lineRule="auto"/>
        <w:ind w:left="0"/>
        <w:jc w:val="both"/>
        <w:rPr>
          <w:sz w:val="24"/>
          <w:szCs w:val="24"/>
        </w:rPr>
      </w:pPr>
    </w:p>
    <w:p w14:paraId="16ECEBB2" w14:textId="3183F584"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Run the FSL-bet function to remove the scalp signal presenting the T1.nii </w:t>
      </w:r>
      <w:r w:rsidR="008774DF" w:rsidRPr="00B46397">
        <w:rPr>
          <w:sz w:val="24"/>
          <w:szCs w:val="24"/>
        </w:rPr>
        <w:t>image</w:t>
      </w:r>
      <w:r w:rsidRPr="00B46397">
        <w:rPr>
          <w:sz w:val="24"/>
          <w:szCs w:val="24"/>
        </w:rPr>
        <w:t xml:space="preserve"> and rename the output file by using the "_brain" suffix: T1_brain.nii</w:t>
      </w:r>
      <w:r w:rsidR="008774DF" w:rsidRPr="00B46397">
        <w:rPr>
          <w:sz w:val="24"/>
          <w:szCs w:val="24"/>
        </w:rPr>
        <w:t>.</w:t>
      </w:r>
    </w:p>
    <w:p w14:paraId="1A1AD8EB"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13006D44" w14:textId="55085951" w:rsidR="00D96B63" w:rsidRPr="00CE2A80" w:rsidRDefault="000F41DF" w:rsidP="00826F5A">
      <w:pPr>
        <w:pStyle w:val="ListParagraph"/>
        <w:numPr>
          <w:ilvl w:val="0"/>
          <w:numId w:val="3"/>
        </w:numPr>
        <w:spacing w:line="240" w:lineRule="auto"/>
        <w:ind w:left="0" w:firstLine="0"/>
        <w:jc w:val="both"/>
        <w:rPr>
          <w:b/>
          <w:bCs/>
          <w:sz w:val="24"/>
          <w:szCs w:val="24"/>
        </w:rPr>
      </w:pPr>
      <w:r w:rsidRPr="00CE2A80">
        <w:rPr>
          <w:b/>
          <w:bCs/>
          <w:sz w:val="24"/>
          <w:szCs w:val="24"/>
        </w:rPr>
        <w:t>Tumor segmentation</w:t>
      </w:r>
    </w:p>
    <w:p w14:paraId="126C7E88"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673EDD0E" w14:textId="70BB25A2"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 xml:space="preserve">Install the </w:t>
      </w:r>
      <w:proofErr w:type="spellStart"/>
      <w:r w:rsidRPr="00B46397">
        <w:rPr>
          <w:sz w:val="24"/>
          <w:szCs w:val="24"/>
        </w:rPr>
        <w:t>itk</w:t>
      </w:r>
      <w:proofErr w:type="spellEnd"/>
      <w:r w:rsidRPr="00B46397">
        <w:rPr>
          <w:sz w:val="24"/>
          <w:szCs w:val="24"/>
        </w:rPr>
        <w:t>-snap software</w:t>
      </w:r>
      <w:r w:rsidR="00C454DA">
        <w:rPr>
          <w:sz w:val="24"/>
          <w:szCs w:val="24"/>
        </w:rPr>
        <w:t xml:space="preserve"> (</w:t>
      </w:r>
      <w:r w:rsidRPr="00B46397">
        <w:rPr>
          <w:sz w:val="24"/>
          <w:szCs w:val="24"/>
        </w:rPr>
        <w:t>http://www.itksnap.org)</w:t>
      </w:r>
      <w:r w:rsidR="00CE2A80" w:rsidRPr="00B46397">
        <w:rPr>
          <w:sz w:val="24"/>
          <w:szCs w:val="24"/>
          <w:vertAlign w:val="superscript"/>
        </w:rPr>
        <w:t xml:space="preserve"> </w:t>
      </w:r>
      <w:r w:rsidRPr="00B46397">
        <w:rPr>
          <w:sz w:val="24"/>
          <w:szCs w:val="24"/>
          <w:vertAlign w:val="superscript"/>
        </w:rPr>
        <w:t>30</w:t>
      </w:r>
      <w:r w:rsidR="00CE2A80" w:rsidRPr="00B46397">
        <w:rPr>
          <w:sz w:val="24"/>
          <w:szCs w:val="24"/>
        </w:rPr>
        <w:t>.</w:t>
      </w:r>
    </w:p>
    <w:p w14:paraId="765C1CC4" w14:textId="77777777" w:rsidR="00CE2A80" w:rsidRDefault="00CE2A80" w:rsidP="00CE2A80">
      <w:pPr>
        <w:pStyle w:val="ListParagraph"/>
        <w:spacing w:line="240" w:lineRule="auto"/>
        <w:ind w:left="0"/>
        <w:jc w:val="both"/>
        <w:rPr>
          <w:sz w:val="24"/>
          <w:szCs w:val="24"/>
        </w:rPr>
      </w:pPr>
    </w:p>
    <w:p w14:paraId="71B33E05" w14:textId="53C32152"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Once the </w:t>
      </w:r>
      <w:proofErr w:type="spellStart"/>
      <w:r w:rsidRPr="00B46397">
        <w:rPr>
          <w:sz w:val="24"/>
          <w:szCs w:val="24"/>
        </w:rPr>
        <w:t>itk</w:t>
      </w:r>
      <w:proofErr w:type="spellEnd"/>
      <w:r w:rsidRPr="00B46397">
        <w:rPr>
          <w:sz w:val="24"/>
          <w:szCs w:val="24"/>
        </w:rPr>
        <w:t xml:space="preserve">-snap software is installed, press </w:t>
      </w:r>
      <w:r w:rsidRPr="00CE2A80">
        <w:rPr>
          <w:b/>
          <w:bCs/>
          <w:sz w:val="24"/>
          <w:szCs w:val="24"/>
        </w:rPr>
        <w:t xml:space="preserve">File </w:t>
      </w:r>
      <w:r w:rsidR="00973F6B" w:rsidRPr="00CE2A80">
        <w:rPr>
          <w:b/>
          <w:bCs/>
          <w:sz w:val="24"/>
          <w:szCs w:val="24"/>
        </w:rPr>
        <w:t>- Open Main Image</w:t>
      </w:r>
      <w:r w:rsidR="00973F6B" w:rsidRPr="00B46397">
        <w:rPr>
          <w:sz w:val="24"/>
          <w:szCs w:val="24"/>
        </w:rPr>
        <w:t xml:space="preserve"> </w:t>
      </w:r>
      <w:r w:rsidRPr="00B46397">
        <w:rPr>
          <w:sz w:val="24"/>
          <w:szCs w:val="24"/>
        </w:rPr>
        <w:t xml:space="preserve">and select the T1.nii image, then press </w:t>
      </w:r>
      <w:r w:rsidRPr="00CE2A80">
        <w:rPr>
          <w:b/>
          <w:bCs/>
          <w:sz w:val="24"/>
          <w:szCs w:val="24"/>
        </w:rPr>
        <w:t xml:space="preserve">File </w:t>
      </w:r>
      <w:r w:rsidR="00973F6B" w:rsidRPr="00CE2A80">
        <w:rPr>
          <w:b/>
          <w:bCs/>
          <w:sz w:val="24"/>
          <w:szCs w:val="24"/>
        </w:rPr>
        <w:t>- Add Another Imager</w:t>
      </w:r>
      <w:r w:rsidR="00973F6B" w:rsidRPr="00B46397">
        <w:rPr>
          <w:sz w:val="24"/>
          <w:szCs w:val="24"/>
        </w:rPr>
        <w:t xml:space="preserve"> </w:t>
      </w:r>
      <w:r w:rsidRPr="00B46397">
        <w:rPr>
          <w:sz w:val="24"/>
          <w:szCs w:val="24"/>
        </w:rPr>
        <w:t xml:space="preserve">and upload the </w:t>
      </w:r>
      <w:proofErr w:type="spellStart"/>
      <w:r w:rsidRPr="00B46397">
        <w:rPr>
          <w:sz w:val="24"/>
          <w:szCs w:val="24"/>
        </w:rPr>
        <w:t>Flair.nii</w:t>
      </w:r>
      <w:proofErr w:type="spellEnd"/>
      <w:r w:rsidRPr="00B46397">
        <w:rPr>
          <w:sz w:val="24"/>
          <w:szCs w:val="24"/>
        </w:rPr>
        <w:t xml:space="preserve"> and T1_contrast.nii images, setting the semi-transparent overlay option.</w:t>
      </w:r>
    </w:p>
    <w:p w14:paraId="6C19DEE7" w14:textId="77777777" w:rsidR="00CE2A80" w:rsidRPr="00CE2A80" w:rsidRDefault="00CE2A80" w:rsidP="00CE2A80">
      <w:pPr>
        <w:pStyle w:val="ListParagraph"/>
        <w:spacing w:line="240" w:lineRule="auto"/>
        <w:ind w:left="0"/>
        <w:jc w:val="both"/>
        <w:rPr>
          <w:sz w:val="24"/>
          <w:szCs w:val="24"/>
        </w:rPr>
      </w:pPr>
    </w:p>
    <w:p w14:paraId="045F4127" w14:textId="2B621059"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highlight w:val="yellow"/>
        </w:rPr>
        <w:t xml:space="preserve">Inspect the tumor in the T1.nii, </w:t>
      </w:r>
      <w:proofErr w:type="spellStart"/>
      <w:r w:rsidRPr="00B46397">
        <w:rPr>
          <w:sz w:val="24"/>
          <w:szCs w:val="24"/>
          <w:highlight w:val="yellow"/>
        </w:rPr>
        <w:t>Flair.nii</w:t>
      </w:r>
      <w:proofErr w:type="spellEnd"/>
      <w:r w:rsidRPr="00B46397">
        <w:rPr>
          <w:sz w:val="24"/>
          <w:szCs w:val="24"/>
          <w:highlight w:val="yellow"/>
        </w:rPr>
        <w:t>, and T1_contrast.nii images. Choose the anatomical plane to follow when drawing the lesion, e.g., axial.</w:t>
      </w:r>
    </w:p>
    <w:p w14:paraId="0E47FE77" w14:textId="77777777" w:rsidR="00CE2A80" w:rsidRDefault="00CE2A80" w:rsidP="00CE2A80">
      <w:pPr>
        <w:pStyle w:val="ListParagraph"/>
        <w:spacing w:line="240" w:lineRule="auto"/>
        <w:ind w:left="0"/>
        <w:jc w:val="both"/>
        <w:rPr>
          <w:sz w:val="24"/>
          <w:szCs w:val="24"/>
        </w:rPr>
      </w:pPr>
    </w:p>
    <w:p w14:paraId="5553280B" w14:textId="4CD6BAD2"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Place the pointer in one axial slice to start. In the </w:t>
      </w:r>
      <w:r w:rsidR="00CE2A80" w:rsidRPr="00CE2A80">
        <w:rPr>
          <w:b/>
          <w:bCs/>
          <w:sz w:val="24"/>
          <w:szCs w:val="24"/>
        </w:rPr>
        <w:t>Main Toolbar</w:t>
      </w:r>
      <w:r w:rsidRPr="00B46397">
        <w:rPr>
          <w:sz w:val="24"/>
          <w:szCs w:val="24"/>
        </w:rPr>
        <w:t xml:space="preserve">, select the </w:t>
      </w:r>
      <w:r w:rsidRPr="00CE2A80">
        <w:rPr>
          <w:b/>
          <w:bCs/>
          <w:sz w:val="24"/>
          <w:szCs w:val="24"/>
        </w:rPr>
        <w:t>Polygon Inspector</w:t>
      </w:r>
      <w:r w:rsidRPr="00B46397">
        <w:rPr>
          <w:sz w:val="24"/>
          <w:szCs w:val="24"/>
        </w:rPr>
        <w:t xml:space="preserve"> icon and start drawing tumor boundaries by using the </w:t>
      </w:r>
      <w:r w:rsidRPr="00CE2A80">
        <w:rPr>
          <w:b/>
          <w:bCs/>
          <w:sz w:val="24"/>
          <w:szCs w:val="24"/>
        </w:rPr>
        <w:t xml:space="preserve">Freehand </w:t>
      </w:r>
      <w:r w:rsidR="00973F6B" w:rsidRPr="00CE2A80">
        <w:rPr>
          <w:b/>
          <w:bCs/>
          <w:sz w:val="24"/>
          <w:szCs w:val="24"/>
        </w:rPr>
        <w:t xml:space="preserve">Drawing Style </w:t>
      </w:r>
      <w:r w:rsidRPr="00CE2A80">
        <w:rPr>
          <w:b/>
          <w:bCs/>
          <w:sz w:val="24"/>
          <w:szCs w:val="24"/>
        </w:rPr>
        <w:t>- Smooth curve or Polygon</w:t>
      </w:r>
      <w:r w:rsidRPr="00B46397">
        <w:rPr>
          <w:sz w:val="24"/>
          <w:szCs w:val="24"/>
        </w:rPr>
        <w:t xml:space="preserve">. </w:t>
      </w:r>
    </w:p>
    <w:p w14:paraId="4E4123F2" w14:textId="77777777" w:rsidR="00CE2A80" w:rsidRDefault="00CE2A80" w:rsidP="00CE2A80">
      <w:pPr>
        <w:pStyle w:val="ListParagraph"/>
        <w:spacing w:line="240" w:lineRule="auto"/>
        <w:ind w:left="0"/>
        <w:jc w:val="both"/>
        <w:rPr>
          <w:sz w:val="24"/>
          <w:szCs w:val="24"/>
        </w:rPr>
      </w:pPr>
    </w:p>
    <w:p w14:paraId="723414A5" w14:textId="46FD7313"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Once finished drawing the tumor perimeter, close the curve linking the first and last dots, press </w:t>
      </w:r>
      <w:r w:rsidR="00CE2A80">
        <w:rPr>
          <w:b/>
          <w:bCs/>
          <w:sz w:val="24"/>
          <w:szCs w:val="24"/>
        </w:rPr>
        <w:t>A</w:t>
      </w:r>
      <w:r w:rsidRPr="00CE2A80">
        <w:rPr>
          <w:b/>
          <w:bCs/>
          <w:sz w:val="24"/>
          <w:szCs w:val="24"/>
        </w:rPr>
        <w:t>ccept</w:t>
      </w:r>
      <w:r w:rsidRPr="00B46397">
        <w:rPr>
          <w:sz w:val="24"/>
          <w:szCs w:val="24"/>
        </w:rPr>
        <w:t>, and continue drawing in the next slice. For large tumor lesions, to accelerate the drawing process, skip some axial slices</w:t>
      </w:r>
      <w:r w:rsidR="00C454DA">
        <w:rPr>
          <w:sz w:val="24"/>
          <w:szCs w:val="24"/>
        </w:rPr>
        <w:t xml:space="preserve"> (</w:t>
      </w:r>
      <w:r w:rsidRPr="00B46397">
        <w:rPr>
          <w:sz w:val="24"/>
          <w:szCs w:val="24"/>
        </w:rPr>
        <w:t>e.g., three), and draw the lesion perimeter in interleaved slices.</w:t>
      </w:r>
    </w:p>
    <w:p w14:paraId="7669D906" w14:textId="77777777" w:rsidR="00CE2A80" w:rsidRDefault="00CE2A80" w:rsidP="00CE2A80">
      <w:pPr>
        <w:pStyle w:val="ListParagraph"/>
        <w:spacing w:line="240" w:lineRule="auto"/>
        <w:ind w:left="0"/>
        <w:jc w:val="both"/>
        <w:rPr>
          <w:sz w:val="24"/>
          <w:szCs w:val="24"/>
        </w:rPr>
      </w:pPr>
    </w:p>
    <w:p w14:paraId="5308F84C" w14:textId="26AE1105"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At the end of the lesion perimeter drawing, select </w:t>
      </w:r>
      <w:r w:rsidRPr="00CE2A80">
        <w:rPr>
          <w:b/>
          <w:bCs/>
          <w:sz w:val="24"/>
          <w:szCs w:val="24"/>
        </w:rPr>
        <w:t>Tools – Interpolate Labels</w:t>
      </w:r>
      <w:r w:rsidRPr="00B46397">
        <w:rPr>
          <w:sz w:val="24"/>
          <w:szCs w:val="24"/>
        </w:rPr>
        <w:t xml:space="preserve">, set the </w:t>
      </w:r>
      <w:r w:rsidRPr="00CE2A80">
        <w:rPr>
          <w:b/>
          <w:bCs/>
          <w:sz w:val="24"/>
          <w:szCs w:val="24"/>
        </w:rPr>
        <w:t>Label to/with interpolate</w:t>
      </w:r>
      <w:r w:rsidRPr="00B46397">
        <w:rPr>
          <w:sz w:val="24"/>
          <w:szCs w:val="24"/>
        </w:rPr>
        <w:t xml:space="preserve"> as the tumor lesion and the </w:t>
      </w:r>
      <w:r w:rsidRPr="00CE2A80">
        <w:rPr>
          <w:b/>
          <w:bCs/>
          <w:sz w:val="24"/>
          <w:szCs w:val="24"/>
        </w:rPr>
        <w:t>Interpolate along a single axis</w:t>
      </w:r>
      <w:r w:rsidRPr="00B46397">
        <w:rPr>
          <w:sz w:val="24"/>
          <w:szCs w:val="24"/>
        </w:rPr>
        <w:t xml:space="preserve"> as the axis orientation followed in drawing the tumor boundaries.</w:t>
      </w:r>
    </w:p>
    <w:p w14:paraId="53AFD275" w14:textId="77777777" w:rsidR="00CE2A80" w:rsidRDefault="00CE2A80" w:rsidP="00CE2A80">
      <w:pPr>
        <w:pStyle w:val="ListParagraph"/>
        <w:spacing w:line="240" w:lineRule="auto"/>
        <w:ind w:left="0"/>
        <w:jc w:val="both"/>
        <w:rPr>
          <w:sz w:val="24"/>
          <w:szCs w:val="24"/>
        </w:rPr>
      </w:pPr>
    </w:p>
    <w:p w14:paraId="1A2A6D47" w14:textId="04162BEE"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Select </w:t>
      </w:r>
      <w:r w:rsidRPr="00CE2A80">
        <w:rPr>
          <w:b/>
          <w:bCs/>
          <w:sz w:val="24"/>
          <w:szCs w:val="24"/>
        </w:rPr>
        <w:t>Segmentation – Save Segmentation Image</w:t>
      </w:r>
      <w:r w:rsidRPr="00B46397">
        <w:rPr>
          <w:sz w:val="24"/>
          <w:szCs w:val="24"/>
        </w:rPr>
        <w:t xml:space="preserve"> and name the tumor segmentation as </w:t>
      </w:r>
      <w:proofErr w:type="spellStart"/>
      <w:r w:rsidRPr="00B46397">
        <w:rPr>
          <w:sz w:val="24"/>
          <w:szCs w:val="24"/>
        </w:rPr>
        <w:t>Tumor_mask.nii</w:t>
      </w:r>
      <w:proofErr w:type="spellEnd"/>
      <w:r w:rsidRPr="00B46397">
        <w:rPr>
          <w:sz w:val="24"/>
          <w:szCs w:val="24"/>
        </w:rPr>
        <w:t xml:space="preserve"> by selecting the </w:t>
      </w:r>
      <w:proofErr w:type="spellStart"/>
      <w:r w:rsidRPr="00B46397">
        <w:rPr>
          <w:sz w:val="24"/>
          <w:szCs w:val="24"/>
        </w:rPr>
        <w:t>Nifti</w:t>
      </w:r>
      <w:proofErr w:type="spellEnd"/>
      <w:r w:rsidRPr="00B46397">
        <w:rPr>
          <w:sz w:val="24"/>
          <w:szCs w:val="24"/>
        </w:rPr>
        <w:t xml:space="preserve"> format option to save.</w:t>
      </w:r>
    </w:p>
    <w:p w14:paraId="68AF0552"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1D6C1466" w14:textId="7974082F" w:rsidR="00D96B63" w:rsidRPr="00CE2A80" w:rsidRDefault="000F41DF" w:rsidP="00826F5A">
      <w:pPr>
        <w:pStyle w:val="ListParagraph"/>
        <w:numPr>
          <w:ilvl w:val="0"/>
          <w:numId w:val="3"/>
        </w:numPr>
        <w:spacing w:line="240" w:lineRule="auto"/>
        <w:ind w:left="0" w:firstLine="0"/>
        <w:jc w:val="both"/>
        <w:rPr>
          <w:b/>
          <w:bCs/>
          <w:sz w:val="24"/>
          <w:szCs w:val="24"/>
          <w:highlight w:val="yellow"/>
        </w:rPr>
      </w:pPr>
      <w:r w:rsidRPr="00CE2A80">
        <w:rPr>
          <w:b/>
          <w:bCs/>
          <w:sz w:val="24"/>
          <w:szCs w:val="24"/>
          <w:highlight w:val="yellow"/>
        </w:rPr>
        <w:t>Tractography analysis</w:t>
      </w:r>
    </w:p>
    <w:p w14:paraId="56575F53" w14:textId="77777777" w:rsidR="00D96B63" w:rsidRPr="00CE2A80" w:rsidRDefault="000F41DF" w:rsidP="00826F5A">
      <w:pPr>
        <w:spacing w:line="240" w:lineRule="auto"/>
        <w:contextualSpacing/>
        <w:jc w:val="both"/>
        <w:rPr>
          <w:sz w:val="24"/>
          <w:szCs w:val="24"/>
          <w:highlight w:val="yellow"/>
        </w:rPr>
      </w:pPr>
      <w:r w:rsidRPr="00CE2A80">
        <w:rPr>
          <w:sz w:val="24"/>
          <w:szCs w:val="24"/>
          <w:highlight w:val="yellow"/>
        </w:rPr>
        <w:t xml:space="preserve"> </w:t>
      </w:r>
    </w:p>
    <w:p w14:paraId="70F0DDEC" w14:textId="29EC6EE6" w:rsidR="00D96B63" w:rsidRPr="00CE2A80" w:rsidRDefault="000F41DF" w:rsidP="00826F5A">
      <w:pPr>
        <w:pStyle w:val="ListParagraph"/>
        <w:numPr>
          <w:ilvl w:val="1"/>
          <w:numId w:val="3"/>
        </w:numPr>
        <w:spacing w:line="240" w:lineRule="auto"/>
        <w:ind w:left="0" w:firstLine="0"/>
        <w:jc w:val="both"/>
        <w:rPr>
          <w:sz w:val="24"/>
          <w:szCs w:val="24"/>
          <w:highlight w:val="yellow"/>
        </w:rPr>
      </w:pPr>
      <w:r w:rsidRPr="00CE2A80">
        <w:rPr>
          <w:sz w:val="24"/>
          <w:szCs w:val="24"/>
          <w:highlight w:val="yellow"/>
        </w:rPr>
        <w:t>Run the FSL-</w:t>
      </w:r>
      <w:proofErr w:type="spellStart"/>
      <w:r w:rsidRPr="00CE2A80">
        <w:rPr>
          <w:sz w:val="24"/>
          <w:szCs w:val="24"/>
          <w:highlight w:val="yellow"/>
        </w:rPr>
        <w:t>dtifit</w:t>
      </w:r>
      <w:proofErr w:type="spellEnd"/>
      <w:r w:rsidRPr="00CE2A80">
        <w:rPr>
          <w:sz w:val="24"/>
          <w:szCs w:val="24"/>
          <w:highlight w:val="yellow"/>
        </w:rPr>
        <w:t xml:space="preserve"> function to model diffusivity and the different spatial directions and obtain the following diffusion tensor maps: </w:t>
      </w:r>
      <w:proofErr w:type="spellStart"/>
      <w:r w:rsidRPr="00CE2A80">
        <w:rPr>
          <w:sz w:val="24"/>
          <w:szCs w:val="24"/>
          <w:highlight w:val="yellow"/>
        </w:rPr>
        <w:t>FA.nii</w:t>
      </w:r>
      <w:proofErr w:type="spellEnd"/>
      <w:r w:rsidRPr="00CE2A80">
        <w:rPr>
          <w:sz w:val="24"/>
          <w:szCs w:val="24"/>
          <w:highlight w:val="yellow"/>
        </w:rPr>
        <w:t xml:space="preserve">, </w:t>
      </w:r>
      <w:proofErr w:type="spellStart"/>
      <w:r w:rsidRPr="00CE2A80">
        <w:rPr>
          <w:sz w:val="24"/>
          <w:szCs w:val="24"/>
          <w:highlight w:val="yellow"/>
        </w:rPr>
        <w:t>MD.nii</w:t>
      </w:r>
      <w:proofErr w:type="spellEnd"/>
      <w:r w:rsidRPr="00CE2A80">
        <w:rPr>
          <w:sz w:val="24"/>
          <w:szCs w:val="24"/>
          <w:highlight w:val="yellow"/>
        </w:rPr>
        <w:t xml:space="preserve">, and V1.nii. Evaluate these DTI maps to access abnormal diffusivity values that may occur in the presence of tumor edema or infiltration. </w:t>
      </w:r>
    </w:p>
    <w:p w14:paraId="64ABE68C" w14:textId="77777777" w:rsidR="00CE2A80" w:rsidRDefault="00CE2A80" w:rsidP="00CE2A80">
      <w:pPr>
        <w:pStyle w:val="ListParagraph"/>
        <w:spacing w:line="240" w:lineRule="auto"/>
        <w:ind w:left="0"/>
        <w:jc w:val="both"/>
        <w:rPr>
          <w:sz w:val="24"/>
          <w:szCs w:val="24"/>
        </w:rPr>
      </w:pPr>
    </w:p>
    <w:p w14:paraId="5A6093F2" w14:textId="356ACC53" w:rsidR="00CE2A80" w:rsidRDefault="000F41DF" w:rsidP="00CE2A80">
      <w:pPr>
        <w:pStyle w:val="ListParagraph"/>
        <w:numPr>
          <w:ilvl w:val="1"/>
          <w:numId w:val="3"/>
        </w:numPr>
        <w:spacing w:line="240" w:lineRule="auto"/>
        <w:ind w:left="0" w:firstLine="0"/>
        <w:jc w:val="both"/>
        <w:rPr>
          <w:sz w:val="24"/>
          <w:szCs w:val="24"/>
        </w:rPr>
      </w:pPr>
      <w:r w:rsidRPr="00B46397">
        <w:rPr>
          <w:sz w:val="24"/>
          <w:szCs w:val="24"/>
        </w:rPr>
        <w:t>Run the MRtrix3-tckgen function with the default setting "ifod2" to perform probabilistic tractography and reconstruct the white matter pathways by modeling crossing-fibers issues</w:t>
      </w:r>
      <w:r w:rsidRPr="00B46397">
        <w:rPr>
          <w:sz w:val="24"/>
          <w:szCs w:val="24"/>
          <w:vertAlign w:val="superscript"/>
        </w:rPr>
        <w:t>31</w:t>
      </w:r>
      <w:r w:rsidR="00CE2A80" w:rsidRPr="00B46397">
        <w:rPr>
          <w:sz w:val="24"/>
          <w:szCs w:val="24"/>
        </w:rPr>
        <w:t>.</w:t>
      </w:r>
    </w:p>
    <w:p w14:paraId="69A12526" w14:textId="77777777" w:rsidR="00CE2A80" w:rsidRPr="00CE2A80" w:rsidRDefault="00CE2A80" w:rsidP="00CE2A80">
      <w:pPr>
        <w:pStyle w:val="ListParagraph"/>
        <w:rPr>
          <w:sz w:val="24"/>
          <w:szCs w:val="24"/>
          <w:highlight w:val="yellow"/>
        </w:rPr>
      </w:pPr>
    </w:p>
    <w:p w14:paraId="0BE88199" w14:textId="4A7DE254" w:rsidR="00D96B63" w:rsidRPr="00CE2A80" w:rsidRDefault="000F41DF" w:rsidP="00CE2A80">
      <w:pPr>
        <w:pStyle w:val="ListParagraph"/>
        <w:numPr>
          <w:ilvl w:val="1"/>
          <w:numId w:val="3"/>
        </w:numPr>
        <w:spacing w:line="240" w:lineRule="auto"/>
        <w:ind w:left="0" w:firstLine="0"/>
        <w:jc w:val="both"/>
        <w:rPr>
          <w:sz w:val="24"/>
          <w:szCs w:val="24"/>
        </w:rPr>
      </w:pPr>
      <w:r w:rsidRPr="00CE2A80">
        <w:rPr>
          <w:sz w:val="24"/>
          <w:szCs w:val="24"/>
          <w:highlight w:val="yellow"/>
        </w:rPr>
        <w:t>Adopt a seed-target approach by setting the "-</w:t>
      </w:r>
      <w:proofErr w:type="spellStart"/>
      <w:r w:rsidRPr="00CE2A80">
        <w:rPr>
          <w:sz w:val="24"/>
          <w:szCs w:val="24"/>
          <w:highlight w:val="yellow"/>
        </w:rPr>
        <w:t>seed_image</w:t>
      </w:r>
      <w:proofErr w:type="spellEnd"/>
      <w:r w:rsidRPr="00CE2A80">
        <w:rPr>
          <w:sz w:val="24"/>
          <w:szCs w:val="24"/>
          <w:highlight w:val="yellow"/>
        </w:rPr>
        <w:t>" and "-include" options based on a priori anatomical knowledge.</w:t>
      </w:r>
    </w:p>
    <w:p w14:paraId="78735B6D" w14:textId="77777777" w:rsidR="00CE2A80" w:rsidRDefault="00CE2A80" w:rsidP="00CE2A80">
      <w:pPr>
        <w:pStyle w:val="ListParagraph"/>
        <w:spacing w:line="240" w:lineRule="auto"/>
        <w:ind w:left="0"/>
        <w:jc w:val="both"/>
        <w:rPr>
          <w:sz w:val="24"/>
          <w:szCs w:val="24"/>
          <w:highlight w:val="yellow"/>
        </w:rPr>
      </w:pPr>
    </w:p>
    <w:p w14:paraId="71C07A62" w14:textId="6AEA6E4F"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Manually draw regions of interest</w:t>
      </w:r>
      <w:r w:rsidR="00C454DA">
        <w:rPr>
          <w:sz w:val="24"/>
          <w:szCs w:val="24"/>
          <w:highlight w:val="yellow"/>
        </w:rPr>
        <w:t xml:space="preserve"> (</w:t>
      </w:r>
      <w:r w:rsidRPr="00B46397">
        <w:rPr>
          <w:sz w:val="24"/>
          <w:szCs w:val="24"/>
          <w:highlight w:val="yellow"/>
        </w:rPr>
        <w:t xml:space="preserve">ROIs) set as seed or target for tractography. Alternatively, use atlas-based ROIs. </w:t>
      </w:r>
      <w:r w:rsidRPr="00CE2A80">
        <w:rPr>
          <w:sz w:val="24"/>
          <w:szCs w:val="24"/>
        </w:rPr>
        <w:t xml:space="preserve">See </w:t>
      </w:r>
      <w:proofErr w:type="spellStart"/>
      <w:r w:rsidRPr="00CE2A80">
        <w:rPr>
          <w:sz w:val="24"/>
          <w:szCs w:val="24"/>
        </w:rPr>
        <w:t>Mormina</w:t>
      </w:r>
      <w:proofErr w:type="spellEnd"/>
      <w:r w:rsidRPr="00CE2A80">
        <w:rPr>
          <w:sz w:val="24"/>
          <w:szCs w:val="24"/>
        </w:rPr>
        <w:t xml:space="preserve"> et at.</w:t>
      </w:r>
      <w:r w:rsidRPr="00CE2A80">
        <w:rPr>
          <w:sz w:val="24"/>
          <w:szCs w:val="24"/>
          <w:vertAlign w:val="superscript"/>
        </w:rPr>
        <w:t>32</w:t>
      </w:r>
      <w:r w:rsidRPr="00CE2A80">
        <w:rPr>
          <w:sz w:val="24"/>
          <w:szCs w:val="24"/>
        </w:rPr>
        <w:t xml:space="preserve"> for the optic radiation tractography, Hales et al.</w:t>
      </w:r>
      <w:r w:rsidRPr="00CE2A80">
        <w:rPr>
          <w:sz w:val="24"/>
          <w:szCs w:val="24"/>
          <w:vertAlign w:val="superscript"/>
        </w:rPr>
        <w:t>33</w:t>
      </w:r>
      <w:r w:rsidR="00962DE5" w:rsidRPr="00CE2A80">
        <w:rPr>
          <w:sz w:val="24"/>
          <w:szCs w:val="24"/>
        </w:rPr>
        <w:t xml:space="preserve"> </w:t>
      </w:r>
      <w:r w:rsidRPr="00CE2A80">
        <w:rPr>
          <w:sz w:val="24"/>
          <w:szCs w:val="24"/>
        </w:rPr>
        <w:t>for the optic chiasm and optic cranial nerves, and Testa et al.</w:t>
      </w:r>
      <w:r w:rsidRPr="00CE2A80">
        <w:rPr>
          <w:sz w:val="24"/>
          <w:szCs w:val="24"/>
          <w:vertAlign w:val="superscript"/>
        </w:rPr>
        <w:t>34</w:t>
      </w:r>
      <w:r w:rsidRPr="00CE2A80">
        <w:rPr>
          <w:sz w:val="24"/>
          <w:szCs w:val="24"/>
        </w:rPr>
        <w:t xml:space="preserve"> for the pyramidal tract</w:t>
      </w:r>
      <w:r w:rsidR="007B2424" w:rsidRPr="00CE2A80">
        <w:rPr>
          <w:sz w:val="24"/>
          <w:szCs w:val="24"/>
        </w:rPr>
        <w:t>s</w:t>
      </w:r>
      <w:r w:rsidRPr="00CE2A80">
        <w:rPr>
          <w:sz w:val="24"/>
          <w:szCs w:val="24"/>
        </w:rPr>
        <w:t>.</w:t>
      </w:r>
    </w:p>
    <w:p w14:paraId="3AF39088" w14:textId="77777777" w:rsidR="00CE2A80" w:rsidRDefault="00CE2A80" w:rsidP="00CE2A80">
      <w:pPr>
        <w:pStyle w:val="ListParagraph"/>
        <w:spacing w:line="240" w:lineRule="auto"/>
        <w:ind w:left="0"/>
        <w:jc w:val="both"/>
        <w:rPr>
          <w:sz w:val="24"/>
          <w:szCs w:val="24"/>
        </w:rPr>
      </w:pPr>
    </w:p>
    <w:p w14:paraId="0023FD76" w14:textId="3717413F"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Launch the FSL-</w:t>
      </w:r>
      <w:proofErr w:type="spellStart"/>
      <w:r w:rsidRPr="00B46397">
        <w:rPr>
          <w:sz w:val="24"/>
          <w:szCs w:val="24"/>
        </w:rPr>
        <w:t>fsleyes</w:t>
      </w:r>
      <w:proofErr w:type="spellEnd"/>
      <w:r w:rsidRPr="00B46397">
        <w:rPr>
          <w:sz w:val="24"/>
          <w:szCs w:val="24"/>
        </w:rPr>
        <w:t xml:space="preserve"> image viewer, select </w:t>
      </w:r>
      <w:r w:rsidR="00CE2A80" w:rsidRPr="00CE2A80">
        <w:rPr>
          <w:b/>
          <w:bCs/>
          <w:sz w:val="24"/>
          <w:szCs w:val="24"/>
        </w:rPr>
        <w:t>Open</w:t>
      </w:r>
      <w:r w:rsidRPr="00B46397">
        <w:rPr>
          <w:sz w:val="24"/>
          <w:szCs w:val="24"/>
        </w:rPr>
        <w:t xml:space="preserve">, and choose images to inspect visually. </w:t>
      </w:r>
    </w:p>
    <w:p w14:paraId="582D8D1A" w14:textId="77777777" w:rsidR="00CE2A80" w:rsidRDefault="00CE2A80" w:rsidP="00CE2A80">
      <w:pPr>
        <w:pStyle w:val="ListParagraph"/>
        <w:spacing w:line="240" w:lineRule="auto"/>
        <w:ind w:left="0"/>
        <w:jc w:val="both"/>
        <w:rPr>
          <w:sz w:val="24"/>
          <w:szCs w:val="24"/>
        </w:rPr>
      </w:pPr>
    </w:p>
    <w:p w14:paraId="7FBF5514" w14:textId="01E9E9B9"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In the FSL- </w:t>
      </w:r>
      <w:proofErr w:type="spellStart"/>
      <w:r w:rsidRPr="00B46397">
        <w:rPr>
          <w:sz w:val="24"/>
          <w:szCs w:val="24"/>
        </w:rPr>
        <w:t>fsleyes</w:t>
      </w:r>
      <w:proofErr w:type="spellEnd"/>
      <w:r w:rsidRPr="00B46397">
        <w:rPr>
          <w:sz w:val="24"/>
          <w:szCs w:val="24"/>
        </w:rPr>
        <w:t xml:space="preserve"> viewer, go to </w:t>
      </w:r>
      <w:r w:rsidR="00CE2A80" w:rsidRPr="00CE2A80">
        <w:rPr>
          <w:b/>
          <w:bCs/>
          <w:sz w:val="24"/>
          <w:szCs w:val="24"/>
        </w:rPr>
        <w:t>Setting – Ortho View 1</w:t>
      </w:r>
      <w:r w:rsidRPr="00B46397">
        <w:rPr>
          <w:sz w:val="24"/>
          <w:szCs w:val="24"/>
        </w:rPr>
        <w:t xml:space="preserve"> and activate the </w:t>
      </w:r>
      <w:r w:rsidRPr="00CE2A80">
        <w:rPr>
          <w:b/>
          <w:bCs/>
          <w:sz w:val="24"/>
          <w:szCs w:val="24"/>
        </w:rPr>
        <w:t>Edit Mode</w:t>
      </w:r>
      <w:r w:rsidRPr="00B46397">
        <w:rPr>
          <w:sz w:val="24"/>
          <w:szCs w:val="24"/>
        </w:rPr>
        <w:t xml:space="preserve"> tool. </w:t>
      </w:r>
    </w:p>
    <w:p w14:paraId="54C7B931" w14:textId="77777777" w:rsidR="00CE2A80" w:rsidRDefault="00CE2A80" w:rsidP="00CE2A80">
      <w:pPr>
        <w:pStyle w:val="ListParagraph"/>
        <w:spacing w:line="240" w:lineRule="auto"/>
        <w:ind w:left="0"/>
        <w:jc w:val="both"/>
        <w:rPr>
          <w:sz w:val="24"/>
          <w:szCs w:val="24"/>
        </w:rPr>
      </w:pPr>
    </w:p>
    <w:p w14:paraId="6A2FEFD4" w14:textId="3CF3170A"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Click the FSL-</w:t>
      </w:r>
      <w:proofErr w:type="spellStart"/>
      <w:r w:rsidRPr="00B46397">
        <w:rPr>
          <w:sz w:val="24"/>
          <w:szCs w:val="24"/>
        </w:rPr>
        <w:t>fsleyes</w:t>
      </w:r>
      <w:proofErr w:type="spellEnd"/>
      <w:r w:rsidRPr="00B46397">
        <w:rPr>
          <w:sz w:val="24"/>
          <w:szCs w:val="24"/>
        </w:rPr>
        <w:t xml:space="preserve"> pencil icon and draw the tractography ROIs. </w:t>
      </w:r>
    </w:p>
    <w:p w14:paraId="0BFF540B" w14:textId="77777777" w:rsidR="00CE2A80" w:rsidRDefault="00CE2A80" w:rsidP="00CE2A80">
      <w:pPr>
        <w:pStyle w:val="ListParagraph"/>
        <w:spacing w:line="240" w:lineRule="auto"/>
        <w:ind w:left="0"/>
        <w:jc w:val="both"/>
        <w:rPr>
          <w:sz w:val="24"/>
          <w:szCs w:val="24"/>
        </w:rPr>
      </w:pPr>
    </w:p>
    <w:p w14:paraId="4C108124" w14:textId="353AA566"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Install the </w:t>
      </w:r>
      <w:proofErr w:type="spellStart"/>
      <w:r w:rsidRPr="00B46397">
        <w:rPr>
          <w:sz w:val="24"/>
          <w:szCs w:val="24"/>
        </w:rPr>
        <w:t>Freesurfer</w:t>
      </w:r>
      <w:proofErr w:type="spellEnd"/>
      <w:r w:rsidR="00C454DA">
        <w:rPr>
          <w:sz w:val="24"/>
          <w:szCs w:val="24"/>
        </w:rPr>
        <w:t xml:space="preserve"> (</w:t>
      </w:r>
      <w:r w:rsidRPr="00B46397">
        <w:rPr>
          <w:sz w:val="24"/>
          <w:szCs w:val="24"/>
        </w:rPr>
        <w:t>https://surfer.nmr.mgh.harvard.edu) software.</w:t>
      </w:r>
    </w:p>
    <w:p w14:paraId="52B8D63D" w14:textId="77777777" w:rsidR="00CE2A80" w:rsidRDefault="00CE2A80" w:rsidP="00CE2A80">
      <w:pPr>
        <w:pStyle w:val="ListParagraph"/>
        <w:spacing w:line="240" w:lineRule="auto"/>
        <w:ind w:left="0"/>
        <w:jc w:val="both"/>
        <w:rPr>
          <w:sz w:val="24"/>
          <w:szCs w:val="24"/>
        </w:rPr>
      </w:pPr>
    </w:p>
    <w:p w14:paraId="303715D9" w14:textId="5FFDCBFB" w:rsidR="00D96B63"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Run the </w:t>
      </w:r>
      <w:proofErr w:type="spellStart"/>
      <w:r w:rsidRPr="00B46397">
        <w:rPr>
          <w:sz w:val="24"/>
          <w:szCs w:val="24"/>
        </w:rPr>
        <w:t>Freesurfer</w:t>
      </w:r>
      <w:proofErr w:type="spellEnd"/>
      <w:r w:rsidRPr="00B46397">
        <w:rPr>
          <w:sz w:val="24"/>
          <w:szCs w:val="24"/>
        </w:rPr>
        <w:t xml:space="preserve">-Recon-all function on the T1.nii image to obtain the automatic cortical region segmentation to use as tractography ROIs. </w:t>
      </w:r>
    </w:p>
    <w:p w14:paraId="268739C5" w14:textId="77777777" w:rsidR="00CE2A80" w:rsidRPr="00B46397" w:rsidRDefault="00CE2A80" w:rsidP="00CE2A80">
      <w:pPr>
        <w:pStyle w:val="ListParagraph"/>
        <w:spacing w:line="240" w:lineRule="auto"/>
        <w:ind w:left="0"/>
        <w:jc w:val="both"/>
        <w:rPr>
          <w:sz w:val="24"/>
          <w:szCs w:val="24"/>
        </w:rPr>
      </w:pPr>
    </w:p>
    <w:p w14:paraId="4C4E0285" w14:textId="5358A979"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Run the FSL-</w:t>
      </w:r>
      <w:proofErr w:type="spellStart"/>
      <w:r w:rsidRPr="00B46397">
        <w:rPr>
          <w:sz w:val="24"/>
          <w:szCs w:val="24"/>
        </w:rPr>
        <w:t>epi_regregistration</w:t>
      </w:r>
      <w:proofErr w:type="spellEnd"/>
      <w:r w:rsidRPr="00B46397">
        <w:rPr>
          <w:sz w:val="24"/>
          <w:szCs w:val="24"/>
        </w:rPr>
        <w:t xml:space="preserve"> function, setting as input image the T1.nii, and reference image the DTI_b2000.nii, save the registration output matrix</w:t>
      </w:r>
      <w:r w:rsidR="00C454DA">
        <w:rPr>
          <w:sz w:val="24"/>
          <w:szCs w:val="24"/>
        </w:rPr>
        <w:t xml:space="preserve"> (</w:t>
      </w:r>
      <w:r w:rsidRPr="00B46397">
        <w:rPr>
          <w:sz w:val="24"/>
          <w:szCs w:val="24"/>
        </w:rPr>
        <w:t xml:space="preserve">T1_onto_DTI.mat). </w:t>
      </w:r>
    </w:p>
    <w:p w14:paraId="2FBB376E" w14:textId="77777777" w:rsidR="00CE2A80" w:rsidRDefault="00CE2A80" w:rsidP="00CE2A80">
      <w:pPr>
        <w:pStyle w:val="ListParagraph"/>
        <w:spacing w:line="240" w:lineRule="auto"/>
        <w:ind w:left="0"/>
        <w:jc w:val="both"/>
        <w:rPr>
          <w:sz w:val="24"/>
          <w:szCs w:val="24"/>
        </w:rPr>
      </w:pPr>
    </w:p>
    <w:p w14:paraId="67C3763D" w14:textId="1509B040"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Use the obtained T1_onto_DTI.mat matrix to register the segmented ROIs to the DTI_b2000.nii image. </w:t>
      </w:r>
    </w:p>
    <w:p w14:paraId="068F11BF" w14:textId="77777777" w:rsidR="00CE2A80" w:rsidRDefault="00CE2A80" w:rsidP="00CE2A80">
      <w:pPr>
        <w:pStyle w:val="ListParagraph"/>
        <w:spacing w:line="240" w:lineRule="auto"/>
        <w:ind w:left="0"/>
        <w:jc w:val="both"/>
        <w:rPr>
          <w:sz w:val="24"/>
          <w:szCs w:val="24"/>
        </w:rPr>
      </w:pPr>
    </w:p>
    <w:p w14:paraId="509BFEC4" w14:textId="0B819DCA"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Run the tractography using the MRtrix3-tckgen function. </w:t>
      </w:r>
    </w:p>
    <w:p w14:paraId="6B43A74A" w14:textId="77777777" w:rsidR="00CE2A80" w:rsidRDefault="00CE2A80" w:rsidP="00CE2A80">
      <w:pPr>
        <w:pStyle w:val="ListParagraph"/>
        <w:spacing w:line="240" w:lineRule="auto"/>
        <w:ind w:left="0"/>
        <w:jc w:val="both"/>
        <w:rPr>
          <w:sz w:val="24"/>
          <w:szCs w:val="24"/>
        </w:rPr>
      </w:pPr>
    </w:p>
    <w:p w14:paraId="0B8981AB" w14:textId="17607A6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Run the MRtrix3-tckmap function to convert the </w:t>
      </w:r>
      <w:proofErr w:type="gramStart"/>
      <w:r w:rsidRPr="00B46397">
        <w:rPr>
          <w:sz w:val="24"/>
          <w:szCs w:val="24"/>
        </w:rPr>
        <w:t>".</w:t>
      </w:r>
      <w:proofErr w:type="spellStart"/>
      <w:r w:rsidRPr="00B46397">
        <w:rPr>
          <w:sz w:val="24"/>
          <w:szCs w:val="24"/>
        </w:rPr>
        <w:t>tck</w:t>
      </w:r>
      <w:proofErr w:type="spellEnd"/>
      <w:proofErr w:type="gramEnd"/>
      <w:r w:rsidRPr="00B46397">
        <w:rPr>
          <w:sz w:val="24"/>
          <w:szCs w:val="24"/>
        </w:rPr>
        <w:t xml:space="preserve">" streamlines tractography output in the "-template </w:t>
      </w:r>
      <w:proofErr w:type="spellStart"/>
      <w:r w:rsidRPr="00B46397">
        <w:rPr>
          <w:sz w:val="24"/>
          <w:szCs w:val="24"/>
        </w:rPr>
        <w:t>FA.nii</w:t>
      </w:r>
      <w:proofErr w:type="spellEnd"/>
      <w:r w:rsidRPr="00B46397">
        <w:rPr>
          <w:sz w:val="24"/>
          <w:szCs w:val="24"/>
        </w:rPr>
        <w:t xml:space="preserve">" image. </w:t>
      </w:r>
    </w:p>
    <w:p w14:paraId="4739DCBB" w14:textId="77777777" w:rsidR="00CE2A80" w:rsidRDefault="00CE2A80" w:rsidP="00CE2A80">
      <w:pPr>
        <w:pStyle w:val="ListParagraph"/>
        <w:spacing w:line="240" w:lineRule="auto"/>
        <w:ind w:left="0"/>
        <w:jc w:val="both"/>
        <w:rPr>
          <w:sz w:val="24"/>
          <w:szCs w:val="24"/>
        </w:rPr>
      </w:pPr>
    </w:p>
    <w:p w14:paraId="35403624" w14:textId="528B5B49"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Run the FSL-flirt function to linearly register the T1.nii image to the MNI152_T1_2mm_brain.nii template. </w:t>
      </w:r>
    </w:p>
    <w:p w14:paraId="5D49859B" w14:textId="77777777" w:rsidR="00CE2A80" w:rsidRDefault="00CE2A80" w:rsidP="00CE2A80">
      <w:pPr>
        <w:pStyle w:val="ListParagraph"/>
        <w:spacing w:line="240" w:lineRule="auto"/>
        <w:ind w:left="0"/>
        <w:jc w:val="both"/>
        <w:rPr>
          <w:sz w:val="24"/>
          <w:szCs w:val="24"/>
        </w:rPr>
      </w:pPr>
    </w:p>
    <w:p w14:paraId="7B69E5AE" w14:textId="2F334778"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Save the output matrix as T1_onto_MNI.mat. Run the FSL-</w:t>
      </w:r>
      <w:proofErr w:type="spellStart"/>
      <w:r w:rsidRPr="00B46397">
        <w:rPr>
          <w:sz w:val="24"/>
          <w:szCs w:val="24"/>
        </w:rPr>
        <w:t>convert_xfm</w:t>
      </w:r>
      <w:proofErr w:type="spellEnd"/>
      <w:r w:rsidRPr="00B46397">
        <w:rPr>
          <w:sz w:val="24"/>
          <w:szCs w:val="24"/>
        </w:rPr>
        <w:t xml:space="preserve"> function setting the "-</w:t>
      </w:r>
      <w:proofErr w:type="spellStart"/>
      <w:r w:rsidRPr="00B46397">
        <w:rPr>
          <w:sz w:val="24"/>
          <w:szCs w:val="24"/>
        </w:rPr>
        <w:t>concat</w:t>
      </w:r>
      <w:proofErr w:type="spellEnd"/>
      <w:r w:rsidRPr="00B46397">
        <w:rPr>
          <w:sz w:val="24"/>
          <w:szCs w:val="24"/>
        </w:rPr>
        <w:t xml:space="preserve">" option as T1_onto_MNI.mat and T1_onto_DTI.mat, save the output matrix as </w:t>
      </w:r>
      <w:proofErr w:type="spellStart"/>
      <w:r w:rsidRPr="00B46397">
        <w:rPr>
          <w:sz w:val="24"/>
          <w:szCs w:val="24"/>
        </w:rPr>
        <w:t>DTI_onto_MNI.mat</w:t>
      </w:r>
      <w:proofErr w:type="spellEnd"/>
      <w:r w:rsidRPr="00B46397">
        <w:rPr>
          <w:sz w:val="24"/>
          <w:szCs w:val="24"/>
        </w:rPr>
        <w:t>.</w:t>
      </w:r>
    </w:p>
    <w:p w14:paraId="289D45EA"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348FE5AB" w14:textId="4B8F26F7" w:rsidR="00D96B63" w:rsidRPr="00CE2A80" w:rsidRDefault="000F41DF" w:rsidP="00826F5A">
      <w:pPr>
        <w:pStyle w:val="ListParagraph"/>
        <w:numPr>
          <w:ilvl w:val="0"/>
          <w:numId w:val="3"/>
        </w:numPr>
        <w:spacing w:line="240" w:lineRule="auto"/>
        <w:ind w:left="0" w:firstLine="0"/>
        <w:jc w:val="both"/>
        <w:rPr>
          <w:b/>
          <w:bCs/>
          <w:sz w:val="24"/>
          <w:szCs w:val="24"/>
        </w:rPr>
      </w:pPr>
      <w:r w:rsidRPr="00CE2A80">
        <w:rPr>
          <w:b/>
          <w:bCs/>
          <w:sz w:val="24"/>
          <w:szCs w:val="24"/>
        </w:rPr>
        <w:t>Tractography: along-tract analysis</w:t>
      </w:r>
    </w:p>
    <w:p w14:paraId="0F6AABCA"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0A4D0F9F" w14:textId="0C637362"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highlight w:val="yellow"/>
        </w:rPr>
        <w:t xml:space="preserve">For an accurate description of DTI parameters, use along-tract algorithms, such as the </w:t>
      </w:r>
      <w:proofErr w:type="spellStart"/>
      <w:r w:rsidRPr="00B46397">
        <w:rPr>
          <w:sz w:val="24"/>
          <w:szCs w:val="24"/>
          <w:highlight w:val="yellow"/>
        </w:rPr>
        <w:t>Matlab</w:t>
      </w:r>
      <w:proofErr w:type="spellEnd"/>
      <w:r w:rsidRPr="00B46397">
        <w:rPr>
          <w:sz w:val="24"/>
          <w:szCs w:val="24"/>
          <w:highlight w:val="yellow"/>
        </w:rPr>
        <w:t>-based algorithm that models the surface tract geometry with the Laplacian operator properties</w:t>
      </w:r>
      <w:r w:rsidRPr="00B46397">
        <w:rPr>
          <w:sz w:val="24"/>
          <w:szCs w:val="24"/>
          <w:highlight w:val="yellow"/>
          <w:vertAlign w:val="superscript"/>
        </w:rPr>
        <w:t>35</w:t>
      </w:r>
      <w:r w:rsidR="00CE2A80" w:rsidRPr="00B46397">
        <w:rPr>
          <w:sz w:val="24"/>
          <w:szCs w:val="24"/>
          <w:highlight w:val="yellow"/>
        </w:rPr>
        <w:t>.</w:t>
      </w:r>
    </w:p>
    <w:p w14:paraId="1484A7D2" w14:textId="77777777" w:rsidR="00CE2A80" w:rsidRDefault="00CE2A80" w:rsidP="00CE2A80">
      <w:pPr>
        <w:pStyle w:val="ListParagraph"/>
        <w:spacing w:line="240" w:lineRule="auto"/>
        <w:ind w:left="0"/>
        <w:jc w:val="both"/>
        <w:rPr>
          <w:sz w:val="24"/>
          <w:szCs w:val="24"/>
        </w:rPr>
      </w:pPr>
    </w:p>
    <w:p w14:paraId="495CF2D2" w14:textId="0EE477AF"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Install the </w:t>
      </w:r>
      <w:proofErr w:type="spellStart"/>
      <w:r w:rsidRPr="00B46397">
        <w:rPr>
          <w:sz w:val="24"/>
          <w:szCs w:val="24"/>
        </w:rPr>
        <w:t>Matlab</w:t>
      </w:r>
      <w:proofErr w:type="spellEnd"/>
      <w:r w:rsidRPr="00B46397">
        <w:rPr>
          <w:sz w:val="24"/>
          <w:szCs w:val="24"/>
        </w:rPr>
        <w:t xml:space="preserve"> software</w:t>
      </w:r>
      <w:r w:rsidR="00C454DA">
        <w:rPr>
          <w:sz w:val="24"/>
          <w:szCs w:val="24"/>
        </w:rPr>
        <w:t xml:space="preserve"> (</w:t>
      </w:r>
      <w:r w:rsidRPr="00B46397">
        <w:rPr>
          <w:sz w:val="24"/>
          <w:szCs w:val="24"/>
        </w:rPr>
        <w:t>https://matlab.mathworks.com) and request the along-tract code to the developing authors</w:t>
      </w:r>
      <w:r w:rsidRPr="00B46397">
        <w:rPr>
          <w:sz w:val="24"/>
          <w:szCs w:val="24"/>
          <w:vertAlign w:val="superscript"/>
        </w:rPr>
        <w:t>35</w:t>
      </w:r>
      <w:r w:rsidR="00CE2A80" w:rsidRPr="00B46397">
        <w:rPr>
          <w:sz w:val="24"/>
          <w:szCs w:val="24"/>
        </w:rPr>
        <w:t>.</w:t>
      </w:r>
    </w:p>
    <w:p w14:paraId="3C0A43EC" w14:textId="77777777" w:rsidR="00CE2A80" w:rsidRDefault="00CE2A80" w:rsidP="00CE2A80">
      <w:pPr>
        <w:pStyle w:val="ListParagraph"/>
        <w:spacing w:line="240" w:lineRule="auto"/>
        <w:ind w:left="0"/>
        <w:jc w:val="both"/>
        <w:rPr>
          <w:sz w:val="24"/>
          <w:szCs w:val="24"/>
        </w:rPr>
      </w:pPr>
    </w:p>
    <w:p w14:paraId="53DC1C98" w14:textId="1653CF7D"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lastRenderedPageBreak/>
        <w:t xml:space="preserve">Alternatively, use the MRtrix3-tcksample function for </w:t>
      </w:r>
      <w:proofErr w:type="spellStart"/>
      <w:r w:rsidRPr="00B46397">
        <w:rPr>
          <w:sz w:val="24"/>
          <w:szCs w:val="24"/>
        </w:rPr>
        <w:t>along</w:t>
      </w:r>
      <w:proofErr w:type="spellEnd"/>
      <w:r w:rsidRPr="00B46397">
        <w:rPr>
          <w:sz w:val="24"/>
          <w:szCs w:val="24"/>
        </w:rPr>
        <w:t>-tract analysis</w:t>
      </w:r>
      <w:r w:rsidR="00CE2A80" w:rsidRPr="00CE2A80">
        <w:rPr>
          <w:sz w:val="24"/>
          <w:szCs w:val="24"/>
        </w:rPr>
        <w:t xml:space="preserve"> </w:t>
      </w:r>
      <w:r w:rsidR="00CE2A80">
        <w:rPr>
          <w:sz w:val="24"/>
          <w:szCs w:val="24"/>
        </w:rPr>
        <w:t>as</w:t>
      </w:r>
      <w:r w:rsidR="00CE2A80" w:rsidRPr="00B46397">
        <w:rPr>
          <w:sz w:val="24"/>
          <w:szCs w:val="24"/>
        </w:rPr>
        <w:t xml:space="preserve"> </w:t>
      </w:r>
      <w:proofErr w:type="spellStart"/>
      <w:r w:rsidR="00CE2A80" w:rsidRPr="00B46397">
        <w:rPr>
          <w:sz w:val="24"/>
          <w:szCs w:val="24"/>
        </w:rPr>
        <w:t>Matlab</w:t>
      </w:r>
      <w:proofErr w:type="spellEnd"/>
      <w:r w:rsidR="00CE2A80" w:rsidRPr="00B46397">
        <w:rPr>
          <w:sz w:val="24"/>
          <w:szCs w:val="24"/>
        </w:rPr>
        <w:t xml:space="preserve"> requires a license.</w:t>
      </w:r>
    </w:p>
    <w:p w14:paraId="3E41C2B8"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BD7DBF7" w14:textId="37754FFA" w:rsidR="00D96B63" w:rsidRPr="00CE2A80" w:rsidRDefault="000F41DF" w:rsidP="00826F5A">
      <w:pPr>
        <w:pStyle w:val="ListParagraph"/>
        <w:numPr>
          <w:ilvl w:val="0"/>
          <w:numId w:val="3"/>
        </w:numPr>
        <w:spacing w:line="240" w:lineRule="auto"/>
        <w:ind w:left="0" w:firstLine="0"/>
        <w:jc w:val="both"/>
        <w:rPr>
          <w:b/>
          <w:bCs/>
          <w:sz w:val="24"/>
          <w:szCs w:val="24"/>
        </w:rPr>
      </w:pPr>
      <w:r w:rsidRPr="00CE2A80">
        <w:rPr>
          <w:b/>
          <w:bCs/>
          <w:sz w:val="24"/>
          <w:szCs w:val="24"/>
        </w:rPr>
        <w:t>3D-rendering visualization</w:t>
      </w:r>
    </w:p>
    <w:p w14:paraId="231E8BBE"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65E3B8FC" w14:textId="67AB54BA" w:rsidR="00D96B63" w:rsidRDefault="000F41DF" w:rsidP="00826F5A">
      <w:pPr>
        <w:pStyle w:val="ListParagraph"/>
        <w:numPr>
          <w:ilvl w:val="1"/>
          <w:numId w:val="3"/>
        </w:numPr>
        <w:spacing w:line="240" w:lineRule="auto"/>
        <w:ind w:left="0" w:firstLine="0"/>
        <w:jc w:val="both"/>
        <w:rPr>
          <w:sz w:val="24"/>
          <w:szCs w:val="24"/>
        </w:rPr>
      </w:pPr>
      <w:r w:rsidRPr="00B46397">
        <w:rPr>
          <w:sz w:val="24"/>
          <w:szCs w:val="24"/>
        </w:rPr>
        <w:t>Install the Surf</w:t>
      </w:r>
      <w:r w:rsidR="00973F6B">
        <w:rPr>
          <w:sz w:val="24"/>
          <w:szCs w:val="24"/>
        </w:rPr>
        <w:t xml:space="preserve"> </w:t>
      </w:r>
      <w:r w:rsidRPr="00B46397">
        <w:rPr>
          <w:sz w:val="24"/>
          <w:szCs w:val="24"/>
        </w:rPr>
        <w:t>Ice software</w:t>
      </w:r>
      <w:r w:rsidR="00C454DA">
        <w:rPr>
          <w:sz w:val="24"/>
          <w:szCs w:val="24"/>
        </w:rPr>
        <w:t xml:space="preserve"> (</w:t>
      </w:r>
      <w:hyperlink r:id="rId9" w:history="1">
        <w:r w:rsidR="00CE2A80" w:rsidRPr="00697D0C">
          <w:rPr>
            <w:rStyle w:val="Hyperlink"/>
            <w:sz w:val="24"/>
            <w:szCs w:val="24"/>
          </w:rPr>
          <w:t>https://www.nitrc.org/plugins/mwiki/index.php/surfice:MainPage</w:t>
        </w:r>
      </w:hyperlink>
      <w:r w:rsidRPr="00B46397">
        <w:rPr>
          <w:sz w:val="24"/>
          <w:szCs w:val="24"/>
        </w:rPr>
        <w:t>).</w:t>
      </w:r>
    </w:p>
    <w:p w14:paraId="7DAF97FA" w14:textId="77777777" w:rsidR="00CE2A80" w:rsidRPr="00B46397" w:rsidRDefault="00CE2A80" w:rsidP="00CE2A80">
      <w:pPr>
        <w:pStyle w:val="ListParagraph"/>
        <w:spacing w:line="240" w:lineRule="auto"/>
        <w:ind w:left="0"/>
        <w:jc w:val="both"/>
        <w:rPr>
          <w:sz w:val="24"/>
          <w:szCs w:val="24"/>
        </w:rPr>
      </w:pPr>
    </w:p>
    <w:p w14:paraId="6C3C87E4" w14:textId="764DD53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In the Surf Ice command panel, click on </w:t>
      </w:r>
      <w:r w:rsidRPr="00CE2A80">
        <w:rPr>
          <w:b/>
          <w:bCs/>
          <w:sz w:val="24"/>
          <w:szCs w:val="24"/>
        </w:rPr>
        <w:t xml:space="preserve">Advanced - Convert </w:t>
      </w:r>
      <w:proofErr w:type="spellStart"/>
      <w:r w:rsidRPr="00CE2A80">
        <w:rPr>
          <w:b/>
          <w:bCs/>
          <w:sz w:val="24"/>
          <w:szCs w:val="24"/>
        </w:rPr>
        <w:t>voxelwise</w:t>
      </w:r>
      <w:proofErr w:type="spellEnd"/>
      <w:r w:rsidRPr="00CE2A80">
        <w:rPr>
          <w:b/>
          <w:bCs/>
          <w:sz w:val="24"/>
          <w:szCs w:val="24"/>
        </w:rPr>
        <w:t xml:space="preserve"> to mesh</w:t>
      </w:r>
      <w:r w:rsidRPr="00B46397">
        <w:rPr>
          <w:sz w:val="24"/>
          <w:szCs w:val="24"/>
        </w:rPr>
        <w:t xml:space="preserve">, select the </w:t>
      </w:r>
      <w:proofErr w:type="spellStart"/>
      <w:r w:rsidRPr="00B46397">
        <w:rPr>
          <w:sz w:val="24"/>
          <w:szCs w:val="24"/>
        </w:rPr>
        <w:t>nifti</w:t>
      </w:r>
      <w:proofErr w:type="spellEnd"/>
      <w:r w:rsidRPr="00B46397">
        <w:rPr>
          <w:sz w:val="24"/>
          <w:szCs w:val="24"/>
        </w:rPr>
        <w:t xml:space="preserve"> image to convert, save the resulting .obj file.</w:t>
      </w:r>
    </w:p>
    <w:p w14:paraId="5F415B02" w14:textId="77777777" w:rsidR="00CE2A80" w:rsidRPr="00CE2A80" w:rsidRDefault="00CE2A80" w:rsidP="00CE2A80">
      <w:pPr>
        <w:pStyle w:val="ListParagraph"/>
        <w:spacing w:line="240" w:lineRule="auto"/>
        <w:ind w:left="0"/>
        <w:jc w:val="both"/>
        <w:rPr>
          <w:sz w:val="24"/>
          <w:szCs w:val="24"/>
        </w:rPr>
      </w:pPr>
    </w:p>
    <w:p w14:paraId="693628B1" w14:textId="3806EDE8" w:rsidR="00D96B63" w:rsidRPr="00B46397" w:rsidRDefault="007B2424" w:rsidP="00826F5A">
      <w:pPr>
        <w:pStyle w:val="ListParagraph"/>
        <w:numPr>
          <w:ilvl w:val="1"/>
          <w:numId w:val="3"/>
        </w:numPr>
        <w:spacing w:line="240" w:lineRule="auto"/>
        <w:ind w:left="0" w:firstLine="0"/>
        <w:jc w:val="both"/>
        <w:rPr>
          <w:sz w:val="24"/>
          <w:szCs w:val="24"/>
        </w:rPr>
      </w:pPr>
      <w:r w:rsidRPr="00B46397">
        <w:rPr>
          <w:sz w:val="24"/>
          <w:szCs w:val="24"/>
          <w:highlight w:val="yellow"/>
        </w:rPr>
        <w:t>I</w:t>
      </w:r>
      <w:r w:rsidR="000F41DF" w:rsidRPr="00B46397">
        <w:rPr>
          <w:sz w:val="24"/>
          <w:szCs w:val="24"/>
          <w:highlight w:val="yellow"/>
        </w:rPr>
        <w:t xml:space="preserve">n the Surf Ice command panel, click </w:t>
      </w:r>
      <w:r w:rsidR="000F41DF" w:rsidRPr="00CE2A80">
        <w:rPr>
          <w:b/>
          <w:bCs/>
          <w:sz w:val="24"/>
          <w:szCs w:val="24"/>
          <w:highlight w:val="yellow"/>
        </w:rPr>
        <w:t xml:space="preserve">File </w:t>
      </w:r>
      <w:r w:rsidR="00CE2A80" w:rsidRPr="00CE2A80">
        <w:rPr>
          <w:b/>
          <w:bCs/>
          <w:sz w:val="24"/>
          <w:szCs w:val="24"/>
          <w:highlight w:val="yellow"/>
        </w:rPr>
        <w:t>– Open</w:t>
      </w:r>
      <w:r w:rsidR="000F41DF" w:rsidRPr="00B46397">
        <w:rPr>
          <w:sz w:val="24"/>
          <w:szCs w:val="24"/>
          <w:highlight w:val="yellow"/>
        </w:rPr>
        <w:t>, and select the .obj file to visualize the 3D volume rendering.</w:t>
      </w:r>
    </w:p>
    <w:p w14:paraId="5DC3F9AC" w14:textId="77777777" w:rsidR="00D96B63" w:rsidRPr="00B46397" w:rsidRDefault="00D96B63" w:rsidP="00826F5A">
      <w:pPr>
        <w:spacing w:line="240" w:lineRule="auto"/>
        <w:contextualSpacing/>
        <w:jc w:val="both"/>
        <w:rPr>
          <w:b/>
          <w:sz w:val="24"/>
          <w:szCs w:val="24"/>
        </w:rPr>
      </w:pPr>
    </w:p>
    <w:p w14:paraId="424E207D" w14:textId="306C9674" w:rsidR="00D96B63" w:rsidRPr="00CE2A80" w:rsidRDefault="000F41DF" w:rsidP="00826F5A">
      <w:pPr>
        <w:pStyle w:val="ListParagraph"/>
        <w:numPr>
          <w:ilvl w:val="0"/>
          <w:numId w:val="3"/>
        </w:numPr>
        <w:spacing w:line="240" w:lineRule="auto"/>
        <w:ind w:left="0" w:firstLine="0"/>
        <w:jc w:val="both"/>
        <w:rPr>
          <w:b/>
          <w:bCs/>
          <w:sz w:val="24"/>
          <w:szCs w:val="24"/>
        </w:rPr>
      </w:pPr>
      <w:r w:rsidRPr="00CE2A80">
        <w:rPr>
          <w:b/>
          <w:bCs/>
          <w:sz w:val="24"/>
          <w:szCs w:val="24"/>
        </w:rPr>
        <w:t>Preoperative clinical examinations</w:t>
      </w:r>
    </w:p>
    <w:p w14:paraId="4A412F8E"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41CA33C0" w14:textId="26C7A2FF"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Perform bio-humoral endocrinological assessment, consisting of prolactin, TSH, freeT4, ACTH, cortisol, GH, LH, FSH, and serum tests total testosterone/estradiol, respectively in men and women. </w:t>
      </w:r>
    </w:p>
    <w:p w14:paraId="7ED955A3" w14:textId="77777777" w:rsidR="00CE2A80" w:rsidRDefault="00CE2A80" w:rsidP="00CE2A80">
      <w:pPr>
        <w:pStyle w:val="ListParagraph"/>
        <w:spacing w:line="240" w:lineRule="auto"/>
        <w:ind w:left="0"/>
        <w:jc w:val="both"/>
        <w:rPr>
          <w:sz w:val="24"/>
          <w:szCs w:val="24"/>
        </w:rPr>
      </w:pPr>
    </w:p>
    <w:p w14:paraId="05302C70" w14:textId="7E077325"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Analyze the 24-hour urine volume and serum and urine osmolality and sodium levels to determine the presence of diabetes insipidus.</w:t>
      </w:r>
    </w:p>
    <w:p w14:paraId="1CA8C2DD" w14:textId="77777777" w:rsidR="00CE2A80" w:rsidRDefault="00CE2A80" w:rsidP="00CE2A80">
      <w:pPr>
        <w:pStyle w:val="ListParagraph"/>
        <w:spacing w:line="240" w:lineRule="auto"/>
        <w:ind w:left="0"/>
        <w:jc w:val="both"/>
        <w:rPr>
          <w:sz w:val="24"/>
          <w:szCs w:val="24"/>
        </w:rPr>
      </w:pPr>
    </w:p>
    <w:p w14:paraId="24257671" w14:textId="14CF60D5"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Perform an ophthalmological evaluation, including visual acuity measurement, computerized visual field assessment, and retinal optical coherence tomography</w:t>
      </w:r>
      <w:r w:rsidR="00C454DA">
        <w:rPr>
          <w:sz w:val="24"/>
          <w:szCs w:val="24"/>
        </w:rPr>
        <w:t xml:space="preserve"> (</w:t>
      </w:r>
      <w:r w:rsidRPr="00B46397">
        <w:rPr>
          <w:sz w:val="24"/>
          <w:szCs w:val="24"/>
        </w:rPr>
        <w:t>OCT).</w:t>
      </w:r>
    </w:p>
    <w:p w14:paraId="546FFE04" w14:textId="77777777" w:rsidR="00CE2A80" w:rsidRDefault="00CE2A80" w:rsidP="00CE2A80">
      <w:pPr>
        <w:pStyle w:val="ListParagraph"/>
        <w:spacing w:line="240" w:lineRule="auto"/>
        <w:ind w:left="0"/>
        <w:jc w:val="both"/>
        <w:rPr>
          <w:sz w:val="24"/>
          <w:szCs w:val="24"/>
          <w:shd w:val="clear" w:color="auto" w:fill="FF9900"/>
          <w:vertAlign w:val="superscript"/>
        </w:rPr>
      </w:pPr>
    </w:p>
    <w:p w14:paraId="4C3D97E7" w14:textId="2EB6B91F" w:rsidR="00D96B63" w:rsidRPr="00CE2A80" w:rsidRDefault="000F41DF" w:rsidP="00CE2A80">
      <w:pPr>
        <w:pStyle w:val="ListParagraph"/>
        <w:numPr>
          <w:ilvl w:val="1"/>
          <w:numId w:val="3"/>
        </w:numPr>
        <w:spacing w:line="240" w:lineRule="auto"/>
        <w:ind w:left="0" w:firstLine="0"/>
        <w:jc w:val="both"/>
        <w:rPr>
          <w:sz w:val="24"/>
          <w:szCs w:val="24"/>
          <w:shd w:val="clear" w:color="auto" w:fill="FF9900"/>
          <w:vertAlign w:val="superscript"/>
        </w:rPr>
      </w:pPr>
      <w:r w:rsidRPr="00CE2A80">
        <w:rPr>
          <w:sz w:val="24"/>
          <w:szCs w:val="24"/>
          <w:highlight w:val="yellow"/>
        </w:rPr>
        <w:t>Perform a neurological physical examination, with a collection of anamnestic information about weight gain, the sensation of hunger, continuously monitoring rectal temperature every 2 min for 24</w:t>
      </w:r>
      <w:r w:rsidR="00F90D73">
        <w:rPr>
          <w:sz w:val="24"/>
          <w:szCs w:val="24"/>
          <w:highlight w:val="yellow"/>
        </w:rPr>
        <w:t xml:space="preserve"> </w:t>
      </w:r>
      <w:r w:rsidRPr="00CE2A80">
        <w:rPr>
          <w:sz w:val="24"/>
          <w:szCs w:val="24"/>
          <w:highlight w:val="yellow"/>
        </w:rPr>
        <w:t>h using a portable device to evaluate the circadian temperature rhythm, and 24</w:t>
      </w:r>
      <w:r w:rsidR="00F4604D">
        <w:rPr>
          <w:sz w:val="24"/>
          <w:szCs w:val="24"/>
          <w:highlight w:val="yellow"/>
        </w:rPr>
        <w:t xml:space="preserve"> </w:t>
      </w:r>
      <w:r w:rsidRPr="00CE2A80">
        <w:rPr>
          <w:sz w:val="24"/>
          <w:szCs w:val="24"/>
          <w:highlight w:val="yellow"/>
        </w:rPr>
        <w:t>h sleep-wake cycle recording</w:t>
      </w:r>
      <w:r w:rsidR="00C454DA">
        <w:rPr>
          <w:sz w:val="24"/>
          <w:szCs w:val="24"/>
          <w:highlight w:val="yellow"/>
        </w:rPr>
        <w:t xml:space="preserve"> (</w:t>
      </w:r>
      <w:r w:rsidRPr="00CE2A80">
        <w:rPr>
          <w:sz w:val="24"/>
          <w:szCs w:val="24"/>
          <w:highlight w:val="yellow"/>
        </w:rPr>
        <w:t>including an electroencephalogram, right and left electro-oculogram, electrocardiogram, and electromyogram of mylohyoid and left and right tibialis muscles)</w:t>
      </w:r>
      <w:r w:rsidRPr="00CE2A80">
        <w:rPr>
          <w:sz w:val="24"/>
          <w:szCs w:val="24"/>
          <w:highlight w:val="yellow"/>
          <w:vertAlign w:val="superscript"/>
        </w:rPr>
        <w:t>36-38</w:t>
      </w:r>
      <w:r w:rsidR="00F90D73" w:rsidRPr="00CE2A80">
        <w:rPr>
          <w:sz w:val="24"/>
          <w:szCs w:val="24"/>
          <w:highlight w:val="yellow"/>
        </w:rPr>
        <w:t>.</w:t>
      </w:r>
    </w:p>
    <w:p w14:paraId="71F9645D"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078C2FC3" w14:textId="77E1B59F" w:rsidR="00D96B63" w:rsidRPr="00CE2A80" w:rsidRDefault="000F41DF" w:rsidP="00826F5A">
      <w:pPr>
        <w:pStyle w:val="ListParagraph"/>
        <w:numPr>
          <w:ilvl w:val="0"/>
          <w:numId w:val="3"/>
        </w:numPr>
        <w:spacing w:line="240" w:lineRule="auto"/>
        <w:ind w:left="0" w:firstLine="0"/>
        <w:jc w:val="both"/>
        <w:rPr>
          <w:b/>
          <w:bCs/>
          <w:sz w:val="24"/>
          <w:szCs w:val="24"/>
          <w:highlight w:val="yellow"/>
        </w:rPr>
      </w:pPr>
      <w:r w:rsidRPr="00CE2A80">
        <w:rPr>
          <w:b/>
          <w:bCs/>
          <w:sz w:val="24"/>
          <w:szCs w:val="24"/>
          <w:highlight w:val="yellow"/>
        </w:rPr>
        <w:t>Surgical planning</w:t>
      </w:r>
    </w:p>
    <w:p w14:paraId="2810F594" w14:textId="77777777" w:rsidR="00D96B63" w:rsidRPr="00B46397" w:rsidRDefault="000F41DF" w:rsidP="00826F5A">
      <w:pPr>
        <w:spacing w:line="240" w:lineRule="auto"/>
        <w:contextualSpacing/>
        <w:jc w:val="both"/>
        <w:rPr>
          <w:sz w:val="24"/>
          <w:szCs w:val="24"/>
          <w:highlight w:val="yellow"/>
        </w:rPr>
      </w:pPr>
      <w:r w:rsidRPr="00B46397">
        <w:rPr>
          <w:sz w:val="24"/>
          <w:szCs w:val="24"/>
          <w:highlight w:val="yellow"/>
        </w:rPr>
        <w:t xml:space="preserve"> </w:t>
      </w:r>
    </w:p>
    <w:p w14:paraId="2DA9E8E9" w14:textId="7FA01359"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Discuss in a collegial team meeting each patient candidate to surgery, based on the results of tumor segmentation and relationship with the functional eloquent neural structures</w:t>
      </w:r>
      <w:r w:rsidR="00C454DA">
        <w:rPr>
          <w:sz w:val="24"/>
          <w:szCs w:val="24"/>
          <w:highlight w:val="yellow"/>
        </w:rPr>
        <w:t xml:space="preserve"> (</w:t>
      </w:r>
      <w:r w:rsidRPr="00B46397">
        <w:rPr>
          <w:sz w:val="24"/>
          <w:szCs w:val="24"/>
          <w:highlight w:val="yellow"/>
        </w:rPr>
        <w:t>optic nerves and chiasm, pituitary stalk, third ventricle, internal carotid artery, anterior cerebral artery–anterior communicating artery</w:t>
      </w:r>
      <w:r w:rsidR="00C454DA">
        <w:rPr>
          <w:sz w:val="24"/>
          <w:szCs w:val="24"/>
          <w:highlight w:val="yellow"/>
        </w:rPr>
        <w:t xml:space="preserve"> (</w:t>
      </w:r>
      <w:r w:rsidRPr="00B46397">
        <w:rPr>
          <w:sz w:val="24"/>
          <w:szCs w:val="24"/>
          <w:highlight w:val="yellow"/>
        </w:rPr>
        <w:t>ACA-</w:t>
      </w:r>
      <w:proofErr w:type="spellStart"/>
      <w:r w:rsidRPr="00B46397">
        <w:rPr>
          <w:sz w:val="24"/>
          <w:szCs w:val="24"/>
          <w:highlight w:val="yellow"/>
        </w:rPr>
        <w:t>ACoA</w:t>
      </w:r>
      <w:proofErr w:type="spellEnd"/>
      <w:r w:rsidRPr="00B46397">
        <w:rPr>
          <w:sz w:val="24"/>
          <w:szCs w:val="24"/>
          <w:highlight w:val="yellow"/>
        </w:rPr>
        <w:t xml:space="preserve">) </w:t>
      </w:r>
      <w:r w:rsidRPr="00F4604D">
        <w:rPr>
          <w:sz w:val="24"/>
          <w:szCs w:val="24"/>
          <w:highlight w:val="yellow"/>
        </w:rPr>
        <w:t>complex, basilar artery, cranial nerves</w:t>
      </w:r>
      <w:r w:rsidR="00962DE5" w:rsidRPr="00F4604D">
        <w:rPr>
          <w:sz w:val="24"/>
          <w:szCs w:val="24"/>
          <w:highlight w:val="yellow"/>
        </w:rPr>
        <w:t xml:space="preserve"> </w:t>
      </w:r>
      <w:r w:rsidRPr="00F4604D">
        <w:rPr>
          <w:sz w:val="24"/>
          <w:szCs w:val="24"/>
          <w:highlight w:val="yellow"/>
        </w:rPr>
        <w:t>III, IV, VI, mammillary bodies, white matter tracts, and functional cortical areas) to determine the most appropriate surgical approach.</w:t>
      </w:r>
    </w:p>
    <w:p w14:paraId="378CDA60" w14:textId="77777777" w:rsidR="00F4604D" w:rsidRPr="00F4604D" w:rsidRDefault="00F4604D" w:rsidP="00F4604D">
      <w:pPr>
        <w:pStyle w:val="ListParagraph"/>
        <w:spacing w:line="240" w:lineRule="auto"/>
        <w:ind w:left="0"/>
        <w:jc w:val="both"/>
        <w:rPr>
          <w:sz w:val="24"/>
          <w:szCs w:val="24"/>
          <w:highlight w:val="yellow"/>
          <w:vertAlign w:val="superscript"/>
        </w:rPr>
      </w:pPr>
    </w:p>
    <w:p w14:paraId="6A590AAF" w14:textId="2728FEA6" w:rsidR="00D96B63" w:rsidRPr="00F4604D" w:rsidRDefault="000F41DF" w:rsidP="00826F5A">
      <w:pPr>
        <w:pStyle w:val="ListParagraph"/>
        <w:numPr>
          <w:ilvl w:val="1"/>
          <w:numId w:val="3"/>
        </w:numPr>
        <w:spacing w:line="240" w:lineRule="auto"/>
        <w:ind w:left="0" w:firstLine="0"/>
        <w:jc w:val="both"/>
        <w:rPr>
          <w:sz w:val="24"/>
          <w:szCs w:val="24"/>
          <w:highlight w:val="yellow"/>
          <w:vertAlign w:val="superscript"/>
        </w:rPr>
      </w:pPr>
      <w:r w:rsidRPr="00F4604D">
        <w:rPr>
          <w:sz w:val="24"/>
          <w:szCs w:val="24"/>
          <w:highlight w:val="yellow"/>
        </w:rPr>
        <w:t>Select the surgical corridor with the minimal risk of injuries of neural structures</w:t>
      </w:r>
      <w:r w:rsidRPr="00F4604D">
        <w:rPr>
          <w:sz w:val="24"/>
          <w:szCs w:val="24"/>
          <w:highlight w:val="yellow"/>
          <w:vertAlign w:val="superscript"/>
        </w:rPr>
        <w:t>39</w:t>
      </w:r>
      <w:r w:rsidR="00F4604D" w:rsidRPr="00F4604D">
        <w:rPr>
          <w:sz w:val="24"/>
          <w:szCs w:val="24"/>
          <w:highlight w:val="yellow"/>
        </w:rPr>
        <w:t>.</w:t>
      </w:r>
    </w:p>
    <w:p w14:paraId="74DB1625" w14:textId="77777777" w:rsidR="00F4604D" w:rsidRPr="00F4604D" w:rsidRDefault="00F4604D" w:rsidP="00F4604D">
      <w:pPr>
        <w:pStyle w:val="ListParagraph"/>
        <w:spacing w:line="240" w:lineRule="auto"/>
        <w:ind w:left="0"/>
        <w:jc w:val="both"/>
        <w:rPr>
          <w:sz w:val="24"/>
          <w:szCs w:val="24"/>
          <w:highlight w:val="yellow"/>
          <w:vertAlign w:val="superscript"/>
        </w:rPr>
      </w:pPr>
    </w:p>
    <w:p w14:paraId="74FBC5D2" w14:textId="6D1DF7A7" w:rsidR="00D96B63" w:rsidRPr="00F4604D" w:rsidRDefault="000F41DF" w:rsidP="00826F5A">
      <w:pPr>
        <w:pStyle w:val="ListParagraph"/>
        <w:numPr>
          <w:ilvl w:val="1"/>
          <w:numId w:val="3"/>
        </w:numPr>
        <w:spacing w:line="240" w:lineRule="auto"/>
        <w:ind w:left="0" w:firstLine="0"/>
        <w:jc w:val="both"/>
        <w:rPr>
          <w:sz w:val="24"/>
          <w:szCs w:val="24"/>
          <w:highlight w:val="yellow"/>
          <w:vertAlign w:val="superscript"/>
        </w:rPr>
      </w:pPr>
      <w:r w:rsidRPr="00F4604D">
        <w:rPr>
          <w:sz w:val="24"/>
          <w:szCs w:val="24"/>
          <w:highlight w:val="yellow"/>
        </w:rPr>
        <w:t>Define the safe resection area for each case, localizing the critical neural structure</w:t>
      </w:r>
      <w:r w:rsidR="00C454DA">
        <w:rPr>
          <w:sz w:val="24"/>
          <w:szCs w:val="24"/>
          <w:highlight w:val="yellow"/>
        </w:rPr>
        <w:t xml:space="preserve"> (</w:t>
      </w:r>
      <w:r w:rsidRPr="00F4604D">
        <w:rPr>
          <w:sz w:val="24"/>
          <w:szCs w:val="24"/>
          <w:highlight w:val="yellow"/>
        </w:rPr>
        <w:t>such as chiasm, mammillary body) under whose proximity the resection must be arrested to avoid permanent damage</w:t>
      </w:r>
      <w:r w:rsidRPr="00F4604D">
        <w:rPr>
          <w:sz w:val="24"/>
          <w:szCs w:val="24"/>
          <w:highlight w:val="yellow"/>
          <w:vertAlign w:val="superscript"/>
        </w:rPr>
        <w:t>39</w:t>
      </w:r>
      <w:r w:rsidR="00F4604D" w:rsidRPr="00F4604D">
        <w:rPr>
          <w:sz w:val="24"/>
          <w:szCs w:val="24"/>
          <w:highlight w:val="yellow"/>
        </w:rPr>
        <w:t>.</w:t>
      </w:r>
    </w:p>
    <w:p w14:paraId="49B77300" w14:textId="77777777" w:rsidR="00F4604D" w:rsidRPr="00F4604D" w:rsidRDefault="00F4604D" w:rsidP="00F4604D">
      <w:pPr>
        <w:pStyle w:val="ListParagraph"/>
        <w:spacing w:line="240" w:lineRule="auto"/>
        <w:ind w:left="0"/>
        <w:jc w:val="both"/>
        <w:rPr>
          <w:sz w:val="24"/>
          <w:szCs w:val="24"/>
        </w:rPr>
      </w:pPr>
    </w:p>
    <w:p w14:paraId="79E0F8DB" w14:textId="4DC2EAD3"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highlight w:val="yellow"/>
        </w:rPr>
        <w:t xml:space="preserve">Merge the most relevant MRI sequences and import them into the operative phase's </w:t>
      </w:r>
      <w:proofErr w:type="spellStart"/>
      <w:r w:rsidRPr="00B46397">
        <w:rPr>
          <w:sz w:val="24"/>
          <w:szCs w:val="24"/>
          <w:highlight w:val="yellow"/>
        </w:rPr>
        <w:t>neuronavigation</w:t>
      </w:r>
      <w:proofErr w:type="spellEnd"/>
      <w:r w:rsidRPr="00B46397">
        <w:rPr>
          <w:sz w:val="24"/>
          <w:szCs w:val="24"/>
          <w:highlight w:val="yellow"/>
        </w:rPr>
        <w:t xml:space="preserve"> system.</w:t>
      </w:r>
    </w:p>
    <w:p w14:paraId="46B7D53B" w14:textId="77777777" w:rsidR="00D96B63" w:rsidRPr="00F4604D" w:rsidRDefault="000F41DF" w:rsidP="00826F5A">
      <w:pPr>
        <w:spacing w:line="240" w:lineRule="auto"/>
        <w:contextualSpacing/>
        <w:jc w:val="both"/>
        <w:rPr>
          <w:b/>
          <w:bCs/>
          <w:sz w:val="24"/>
          <w:szCs w:val="24"/>
        </w:rPr>
      </w:pPr>
      <w:r w:rsidRPr="00B46397">
        <w:rPr>
          <w:sz w:val="24"/>
          <w:szCs w:val="24"/>
        </w:rPr>
        <w:t xml:space="preserve"> </w:t>
      </w:r>
    </w:p>
    <w:p w14:paraId="157C1306" w14:textId="60D4671E" w:rsidR="00D96B63" w:rsidRPr="00F4604D" w:rsidRDefault="000F41DF" w:rsidP="00826F5A">
      <w:pPr>
        <w:pStyle w:val="ListParagraph"/>
        <w:numPr>
          <w:ilvl w:val="0"/>
          <w:numId w:val="3"/>
        </w:numPr>
        <w:spacing w:line="240" w:lineRule="auto"/>
        <w:ind w:left="0" w:firstLine="0"/>
        <w:jc w:val="both"/>
        <w:rPr>
          <w:b/>
          <w:bCs/>
          <w:sz w:val="24"/>
          <w:szCs w:val="24"/>
        </w:rPr>
      </w:pPr>
      <w:r w:rsidRPr="00F4604D">
        <w:rPr>
          <w:b/>
          <w:bCs/>
          <w:sz w:val="24"/>
          <w:szCs w:val="24"/>
        </w:rPr>
        <w:t>Surgery preparation</w:t>
      </w:r>
    </w:p>
    <w:p w14:paraId="53F297CF"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1CB6B6BE" w14:textId="2CDC325A"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Induce general anesthesia adopting total intravenous anesthesia with propofol and remifentanil</w:t>
      </w:r>
      <w:r w:rsidR="00C454DA">
        <w:rPr>
          <w:sz w:val="24"/>
          <w:szCs w:val="24"/>
        </w:rPr>
        <w:t xml:space="preserve"> (</w:t>
      </w:r>
      <w:r w:rsidRPr="00B46397">
        <w:rPr>
          <w:sz w:val="24"/>
          <w:szCs w:val="24"/>
        </w:rPr>
        <w:t>it has been demonstrated that the other anesthetic agents are among the most critical factors affecting intraoperative monitoring reliability, increasing the false-negative rate), avoiding myorelaxant</w:t>
      </w:r>
      <w:r w:rsidRPr="00B46397">
        <w:rPr>
          <w:sz w:val="24"/>
          <w:szCs w:val="24"/>
          <w:vertAlign w:val="superscript"/>
        </w:rPr>
        <w:t>40</w:t>
      </w:r>
      <w:r w:rsidR="00F4604D" w:rsidRPr="00B46397">
        <w:rPr>
          <w:sz w:val="24"/>
          <w:szCs w:val="24"/>
        </w:rPr>
        <w:t>.</w:t>
      </w:r>
    </w:p>
    <w:p w14:paraId="485549B8" w14:textId="77777777" w:rsidR="00F4604D" w:rsidRPr="00F4604D" w:rsidRDefault="00F4604D" w:rsidP="00F4604D">
      <w:pPr>
        <w:pStyle w:val="ListParagraph"/>
        <w:spacing w:line="240" w:lineRule="auto"/>
        <w:ind w:left="0"/>
        <w:jc w:val="both"/>
        <w:rPr>
          <w:sz w:val="24"/>
          <w:szCs w:val="24"/>
          <w:vertAlign w:val="superscript"/>
        </w:rPr>
      </w:pPr>
    </w:p>
    <w:p w14:paraId="288D68FF" w14:textId="182E522E"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 xml:space="preserve">Perform </w:t>
      </w:r>
      <w:proofErr w:type="spellStart"/>
      <w:r w:rsidRPr="00B46397">
        <w:rPr>
          <w:sz w:val="24"/>
          <w:szCs w:val="24"/>
        </w:rPr>
        <w:t>oro</w:t>
      </w:r>
      <w:proofErr w:type="spellEnd"/>
      <w:r w:rsidRPr="00B46397">
        <w:rPr>
          <w:sz w:val="24"/>
          <w:szCs w:val="24"/>
        </w:rPr>
        <w:t>-tracheal intubation with gauzes in the oropharynx to prevent blood or fluid leakage in the stomach or airways</w:t>
      </w:r>
      <w:r w:rsidRPr="00B46397">
        <w:rPr>
          <w:sz w:val="24"/>
          <w:szCs w:val="24"/>
          <w:vertAlign w:val="superscript"/>
        </w:rPr>
        <w:t>41</w:t>
      </w:r>
      <w:r w:rsidR="00F4604D" w:rsidRPr="00B46397">
        <w:rPr>
          <w:sz w:val="24"/>
          <w:szCs w:val="24"/>
        </w:rPr>
        <w:t>.</w:t>
      </w:r>
    </w:p>
    <w:p w14:paraId="7A70DFC2" w14:textId="77777777" w:rsidR="00F4604D" w:rsidRDefault="00F4604D" w:rsidP="00F4604D">
      <w:pPr>
        <w:pStyle w:val="ListParagraph"/>
        <w:spacing w:line="240" w:lineRule="auto"/>
        <w:ind w:left="0"/>
        <w:jc w:val="both"/>
        <w:rPr>
          <w:sz w:val="24"/>
          <w:szCs w:val="24"/>
        </w:rPr>
      </w:pPr>
    </w:p>
    <w:p w14:paraId="5401CD89" w14:textId="1255369E" w:rsidR="00D96B63" w:rsidRPr="00826F5A" w:rsidRDefault="000F41DF" w:rsidP="00826F5A">
      <w:pPr>
        <w:pStyle w:val="ListParagraph"/>
        <w:numPr>
          <w:ilvl w:val="1"/>
          <w:numId w:val="3"/>
        </w:numPr>
        <w:spacing w:line="240" w:lineRule="auto"/>
        <w:ind w:left="0" w:firstLine="0"/>
        <w:jc w:val="both"/>
        <w:rPr>
          <w:sz w:val="24"/>
          <w:szCs w:val="24"/>
        </w:rPr>
      </w:pPr>
      <w:r w:rsidRPr="00B46397">
        <w:rPr>
          <w:sz w:val="24"/>
          <w:szCs w:val="24"/>
        </w:rPr>
        <w:t>Set up the neurophysiological monitoring, with continuous recording of motor evoked potentials</w:t>
      </w:r>
      <w:r w:rsidR="00C454DA">
        <w:rPr>
          <w:sz w:val="24"/>
          <w:szCs w:val="24"/>
        </w:rPr>
        <w:t xml:space="preserve"> (</w:t>
      </w:r>
      <w:r w:rsidRPr="00B46397">
        <w:rPr>
          <w:sz w:val="24"/>
          <w:szCs w:val="24"/>
        </w:rPr>
        <w:t>MEPs) and somatosensory evoked potentials</w:t>
      </w:r>
      <w:r w:rsidR="00C454DA">
        <w:rPr>
          <w:sz w:val="24"/>
          <w:szCs w:val="24"/>
        </w:rPr>
        <w:t xml:space="preserve"> (</w:t>
      </w:r>
      <w:r w:rsidRPr="00B46397">
        <w:rPr>
          <w:sz w:val="24"/>
          <w:szCs w:val="24"/>
        </w:rPr>
        <w:t>SEPs) and free-running electromyography</w:t>
      </w:r>
      <w:r w:rsidR="00C454DA">
        <w:rPr>
          <w:sz w:val="24"/>
          <w:szCs w:val="24"/>
        </w:rPr>
        <w:t xml:space="preserve"> (</w:t>
      </w:r>
      <w:r w:rsidRPr="00B46397">
        <w:rPr>
          <w:sz w:val="24"/>
          <w:szCs w:val="24"/>
        </w:rPr>
        <w:t>EMG) for cranial nerves.</w:t>
      </w:r>
      <w:r w:rsidRPr="00826F5A">
        <w:rPr>
          <w:sz w:val="24"/>
          <w:szCs w:val="24"/>
        </w:rPr>
        <w:t>42</w:t>
      </w:r>
    </w:p>
    <w:p w14:paraId="538E5E78" w14:textId="77777777" w:rsidR="00F4604D" w:rsidRDefault="00F4604D" w:rsidP="00F4604D">
      <w:pPr>
        <w:pStyle w:val="ListParagraph"/>
        <w:spacing w:line="240" w:lineRule="auto"/>
        <w:ind w:left="0"/>
        <w:jc w:val="both"/>
        <w:rPr>
          <w:sz w:val="24"/>
          <w:szCs w:val="24"/>
          <w:highlight w:val="yellow"/>
        </w:rPr>
      </w:pPr>
    </w:p>
    <w:p w14:paraId="6436E4DF" w14:textId="7497628D"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 xml:space="preserve">Import the MRI data, including the tractography reconstructions, in the </w:t>
      </w:r>
      <w:proofErr w:type="spellStart"/>
      <w:r w:rsidRPr="00B46397">
        <w:rPr>
          <w:sz w:val="24"/>
          <w:szCs w:val="24"/>
          <w:highlight w:val="yellow"/>
        </w:rPr>
        <w:t>neuronavigation</w:t>
      </w:r>
      <w:proofErr w:type="spellEnd"/>
      <w:r w:rsidRPr="00B46397">
        <w:rPr>
          <w:sz w:val="24"/>
          <w:szCs w:val="24"/>
          <w:highlight w:val="yellow"/>
        </w:rPr>
        <w:t xml:space="preserve"> system</w:t>
      </w:r>
      <w:r w:rsidR="00C454DA">
        <w:rPr>
          <w:sz w:val="24"/>
          <w:szCs w:val="24"/>
          <w:highlight w:val="yellow"/>
        </w:rPr>
        <w:t xml:space="preserve"> (</w:t>
      </w:r>
      <w:r w:rsidRPr="00F4604D">
        <w:rPr>
          <w:b/>
          <w:bCs/>
          <w:sz w:val="24"/>
          <w:szCs w:val="24"/>
          <w:highlight w:val="yellow"/>
        </w:rPr>
        <w:t>Table of Materials</w:t>
      </w:r>
      <w:r w:rsidRPr="00B46397">
        <w:rPr>
          <w:sz w:val="24"/>
          <w:szCs w:val="24"/>
          <w:highlight w:val="yellow"/>
        </w:rPr>
        <w:t>).</w:t>
      </w:r>
    </w:p>
    <w:p w14:paraId="036ACCBA" w14:textId="77777777" w:rsidR="00F4604D" w:rsidRDefault="00F4604D" w:rsidP="00F4604D">
      <w:pPr>
        <w:pStyle w:val="ListParagraph"/>
        <w:spacing w:line="240" w:lineRule="auto"/>
        <w:ind w:left="0"/>
        <w:jc w:val="both"/>
        <w:rPr>
          <w:sz w:val="24"/>
          <w:szCs w:val="24"/>
          <w:highlight w:val="yellow"/>
        </w:rPr>
      </w:pPr>
    </w:p>
    <w:p w14:paraId="28F732A1" w14:textId="6C368A76"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 xml:space="preserve">Select the brain surgery electromagnetic registration modality on the </w:t>
      </w:r>
      <w:proofErr w:type="spellStart"/>
      <w:r w:rsidRPr="00F4604D">
        <w:rPr>
          <w:sz w:val="24"/>
          <w:szCs w:val="24"/>
          <w:highlight w:val="yellow"/>
        </w:rPr>
        <w:t>neuronavigation</w:t>
      </w:r>
      <w:proofErr w:type="spellEnd"/>
      <w:r w:rsidRPr="00F4604D">
        <w:rPr>
          <w:sz w:val="24"/>
          <w:szCs w:val="24"/>
          <w:highlight w:val="yellow"/>
        </w:rPr>
        <w:t xml:space="preserve"> system.</w:t>
      </w:r>
    </w:p>
    <w:p w14:paraId="4B971A72" w14:textId="77777777" w:rsidR="00F4604D" w:rsidRPr="00F4604D" w:rsidRDefault="00F4604D" w:rsidP="00F4604D">
      <w:pPr>
        <w:pStyle w:val="ListParagraph"/>
        <w:spacing w:line="240" w:lineRule="auto"/>
        <w:ind w:left="0"/>
        <w:jc w:val="both"/>
        <w:rPr>
          <w:sz w:val="24"/>
          <w:szCs w:val="24"/>
        </w:rPr>
      </w:pPr>
    </w:p>
    <w:p w14:paraId="2E5E0861" w14:textId="5E46577C"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 xml:space="preserve">Register the </w:t>
      </w:r>
      <w:proofErr w:type="spellStart"/>
      <w:r w:rsidRPr="00F4604D">
        <w:rPr>
          <w:sz w:val="24"/>
          <w:szCs w:val="24"/>
          <w:highlight w:val="yellow"/>
        </w:rPr>
        <w:t>neuronavigation</w:t>
      </w:r>
      <w:proofErr w:type="spellEnd"/>
      <w:r w:rsidRPr="00F4604D">
        <w:rPr>
          <w:sz w:val="24"/>
          <w:szCs w:val="24"/>
          <w:highlight w:val="yellow"/>
        </w:rPr>
        <w:t xml:space="preserve"> system on the patient, adopting a free-tracking technique or external markers.</w:t>
      </w:r>
    </w:p>
    <w:p w14:paraId="1F21E6D1" w14:textId="77777777" w:rsidR="00F4604D" w:rsidRPr="00F4604D" w:rsidRDefault="00F4604D" w:rsidP="00F4604D">
      <w:pPr>
        <w:pStyle w:val="ListParagraph"/>
        <w:spacing w:line="240" w:lineRule="auto"/>
        <w:ind w:left="0"/>
        <w:jc w:val="both"/>
        <w:rPr>
          <w:sz w:val="24"/>
          <w:szCs w:val="24"/>
        </w:rPr>
      </w:pPr>
    </w:p>
    <w:p w14:paraId="68744C6D" w14:textId="70159F0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highlight w:val="yellow"/>
        </w:rPr>
        <w:t>Control the accuracy of the achieved registration, checking the position of external markers</w:t>
      </w:r>
      <w:r w:rsidR="00C454DA">
        <w:rPr>
          <w:sz w:val="24"/>
          <w:szCs w:val="24"/>
          <w:highlight w:val="yellow"/>
        </w:rPr>
        <w:t xml:space="preserve"> (</w:t>
      </w:r>
      <w:r w:rsidRPr="00B46397">
        <w:rPr>
          <w:sz w:val="24"/>
          <w:szCs w:val="24"/>
          <w:highlight w:val="yellow"/>
        </w:rPr>
        <w:t xml:space="preserve">i.e., ear or nose) on the imported MRI; if the </w:t>
      </w:r>
      <w:r w:rsidRPr="00826F5A">
        <w:rPr>
          <w:sz w:val="24"/>
          <w:szCs w:val="24"/>
        </w:rPr>
        <w:t>result is not acceptable, repeat the registration.</w:t>
      </w:r>
    </w:p>
    <w:p w14:paraId="106DE684" w14:textId="77777777" w:rsidR="00F4604D" w:rsidRPr="00F4604D" w:rsidRDefault="00F4604D" w:rsidP="00F4604D">
      <w:pPr>
        <w:pStyle w:val="ListParagraph"/>
        <w:spacing w:line="240" w:lineRule="auto"/>
        <w:ind w:left="0"/>
        <w:jc w:val="both"/>
        <w:rPr>
          <w:sz w:val="24"/>
          <w:szCs w:val="24"/>
          <w:vertAlign w:val="superscript"/>
        </w:rPr>
      </w:pPr>
    </w:p>
    <w:p w14:paraId="50A4CD9C" w14:textId="7ED59232"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Place the patient in a semi-sitting position; Mayfield's use to fix the head is not needed</w:t>
      </w:r>
      <w:r w:rsidRPr="00B46397">
        <w:rPr>
          <w:sz w:val="24"/>
          <w:szCs w:val="24"/>
          <w:vertAlign w:val="superscript"/>
        </w:rPr>
        <w:t>43</w:t>
      </w:r>
      <w:r w:rsidR="00F4604D" w:rsidRPr="00B46397">
        <w:rPr>
          <w:sz w:val="24"/>
          <w:szCs w:val="24"/>
        </w:rPr>
        <w:t>.</w:t>
      </w:r>
    </w:p>
    <w:p w14:paraId="713A0092" w14:textId="77777777" w:rsidR="00F4604D" w:rsidRPr="00F4604D" w:rsidRDefault="00F4604D" w:rsidP="00F4604D">
      <w:pPr>
        <w:pStyle w:val="ListParagraph"/>
        <w:spacing w:line="240" w:lineRule="auto"/>
        <w:ind w:left="0"/>
        <w:jc w:val="both"/>
        <w:rPr>
          <w:sz w:val="24"/>
          <w:szCs w:val="24"/>
          <w:vertAlign w:val="superscript"/>
        </w:rPr>
      </w:pPr>
    </w:p>
    <w:p w14:paraId="5D70B59B" w14:textId="19BDEBA2"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Administer corticosteroid</w:t>
      </w:r>
      <w:r w:rsidR="00C454DA">
        <w:rPr>
          <w:sz w:val="24"/>
          <w:szCs w:val="24"/>
        </w:rPr>
        <w:t xml:space="preserve"> (</w:t>
      </w:r>
      <w:proofErr w:type="spellStart"/>
      <w:r w:rsidRPr="00B46397">
        <w:rPr>
          <w:sz w:val="24"/>
          <w:szCs w:val="24"/>
        </w:rPr>
        <w:t>endovenous</w:t>
      </w:r>
      <w:proofErr w:type="spellEnd"/>
      <w:r w:rsidRPr="00B46397">
        <w:rPr>
          <w:sz w:val="24"/>
          <w:szCs w:val="24"/>
        </w:rPr>
        <w:t xml:space="preserve"> </w:t>
      </w:r>
      <w:proofErr w:type="spellStart"/>
      <w:r w:rsidRPr="00B46397">
        <w:rPr>
          <w:sz w:val="24"/>
          <w:szCs w:val="24"/>
        </w:rPr>
        <w:t>flebocortid</w:t>
      </w:r>
      <w:proofErr w:type="spellEnd"/>
      <w:r w:rsidRPr="00B46397">
        <w:rPr>
          <w:sz w:val="24"/>
          <w:szCs w:val="24"/>
        </w:rPr>
        <w:t>, dosage depending on the patient's weight) and antibiotics</w:t>
      </w:r>
      <w:r w:rsidR="00C454DA">
        <w:rPr>
          <w:sz w:val="24"/>
          <w:szCs w:val="24"/>
        </w:rPr>
        <w:t xml:space="preserve"> (</w:t>
      </w:r>
      <w:r w:rsidR="00F4604D" w:rsidRPr="00B46397">
        <w:rPr>
          <w:sz w:val="24"/>
          <w:szCs w:val="24"/>
        </w:rPr>
        <w:t>2 g</w:t>
      </w:r>
      <w:r w:rsidR="00F4604D" w:rsidRPr="00B46397">
        <w:rPr>
          <w:sz w:val="24"/>
          <w:szCs w:val="24"/>
        </w:rPr>
        <w:t xml:space="preserve"> </w:t>
      </w:r>
      <w:r w:rsidR="00F4604D">
        <w:rPr>
          <w:sz w:val="24"/>
          <w:szCs w:val="24"/>
        </w:rPr>
        <w:t xml:space="preserve">of </w:t>
      </w:r>
      <w:r w:rsidRPr="00B46397">
        <w:rPr>
          <w:sz w:val="24"/>
          <w:szCs w:val="24"/>
        </w:rPr>
        <w:t>amoxicillin-clavulanic acid)</w:t>
      </w:r>
      <w:r w:rsidRPr="00B46397">
        <w:rPr>
          <w:sz w:val="24"/>
          <w:szCs w:val="24"/>
          <w:vertAlign w:val="superscript"/>
        </w:rPr>
        <w:t>44</w:t>
      </w:r>
      <w:r w:rsidR="00F4604D" w:rsidRPr="00B46397">
        <w:rPr>
          <w:sz w:val="24"/>
          <w:szCs w:val="24"/>
        </w:rPr>
        <w:t>.</w:t>
      </w:r>
    </w:p>
    <w:p w14:paraId="47F3F6A4"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549CAAA" w14:textId="75C4417E" w:rsidR="00D96B63" w:rsidRPr="00973F6B" w:rsidRDefault="000F41DF" w:rsidP="00826F5A">
      <w:pPr>
        <w:pStyle w:val="ListParagraph"/>
        <w:numPr>
          <w:ilvl w:val="0"/>
          <w:numId w:val="3"/>
        </w:numPr>
        <w:spacing w:line="240" w:lineRule="auto"/>
        <w:ind w:left="0" w:firstLine="0"/>
        <w:jc w:val="both"/>
        <w:rPr>
          <w:b/>
          <w:bCs/>
          <w:sz w:val="24"/>
          <w:szCs w:val="24"/>
          <w:highlight w:val="yellow"/>
        </w:rPr>
      </w:pPr>
      <w:r w:rsidRPr="00973F6B">
        <w:rPr>
          <w:b/>
          <w:bCs/>
          <w:sz w:val="24"/>
          <w:szCs w:val="24"/>
          <w:highlight w:val="yellow"/>
        </w:rPr>
        <w:t>Endoscopic endonasal surgery</w:t>
      </w:r>
    </w:p>
    <w:p w14:paraId="2AF0DAD6" w14:textId="77777777" w:rsidR="00D96B63" w:rsidRPr="00B46397" w:rsidRDefault="000F41DF" w:rsidP="00826F5A">
      <w:pPr>
        <w:spacing w:line="240" w:lineRule="auto"/>
        <w:contextualSpacing/>
        <w:jc w:val="both"/>
        <w:rPr>
          <w:sz w:val="24"/>
          <w:szCs w:val="24"/>
          <w:highlight w:val="yellow"/>
        </w:rPr>
      </w:pPr>
      <w:r w:rsidRPr="00B46397">
        <w:rPr>
          <w:sz w:val="24"/>
          <w:szCs w:val="24"/>
          <w:highlight w:val="yellow"/>
        </w:rPr>
        <w:t xml:space="preserve"> </w:t>
      </w:r>
    </w:p>
    <w:p w14:paraId="75081FFA" w14:textId="36BC57A1"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Start with a 0° endoscope</w:t>
      </w:r>
      <w:r w:rsidR="00C454DA">
        <w:rPr>
          <w:sz w:val="24"/>
          <w:szCs w:val="24"/>
          <w:highlight w:val="yellow"/>
        </w:rPr>
        <w:t xml:space="preserve"> (</w:t>
      </w:r>
      <w:r w:rsidRPr="00F4604D">
        <w:rPr>
          <w:b/>
          <w:bCs/>
          <w:sz w:val="24"/>
          <w:szCs w:val="24"/>
          <w:highlight w:val="yellow"/>
        </w:rPr>
        <w:t>Table of Materials</w:t>
      </w:r>
      <w:r w:rsidRPr="00B46397">
        <w:rPr>
          <w:sz w:val="24"/>
          <w:szCs w:val="24"/>
          <w:highlight w:val="yellow"/>
        </w:rPr>
        <w:t>).</w:t>
      </w:r>
    </w:p>
    <w:p w14:paraId="25B3AA95" w14:textId="77777777" w:rsidR="00F4604D" w:rsidRPr="00F4604D" w:rsidRDefault="00F4604D" w:rsidP="00F4604D">
      <w:pPr>
        <w:pStyle w:val="ListParagraph"/>
        <w:spacing w:line="240" w:lineRule="auto"/>
        <w:ind w:left="0"/>
        <w:jc w:val="both"/>
        <w:rPr>
          <w:sz w:val="24"/>
          <w:szCs w:val="24"/>
          <w:highlight w:val="yellow"/>
          <w:vertAlign w:val="superscript"/>
        </w:rPr>
      </w:pPr>
    </w:p>
    <w:p w14:paraId="53BFAAA9" w14:textId="141347ED" w:rsidR="00D96B63" w:rsidRPr="00B46397" w:rsidRDefault="000F41DF" w:rsidP="00826F5A">
      <w:pPr>
        <w:pStyle w:val="ListParagraph"/>
        <w:numPr>
          <w:ilvl w:val="1"/>
          <w:numId w:val="3"/>
        </w:numPr>
        <w:spacing w:line="240" w:lineRule="auto"/>
        <w:ind w:left="0" w:firstLine="0"/>
        <w:jc w:val="both"/>
        <w:rPr>
          <w:sz w:val="24"/>
          <w:szCs w:val="24"/>
          <w:highlight w:val="yellow"/>
          <w:vertAlign w:val="superscript"/>
        </w:rPr>
      </w:pPr>
      <w:r w:rsidRPr="00B46397">
        <w:rPr>
          <w:sz w:val="24"/>
          <w:szCs w:val="24"/>
          <w:highlight w:val="yellow"/>
        </w:rPr>
        <w:t xml:space="preserve">Harvest the </w:t>
      </w:r>
      <w:proofErr w:type="spellStart"/>
      <w:r w:rsidRPr="00B46397">
        <w:rPr>
          <w:sz w:val="24"/>
          <w:szCs w:val="24"/>
          <w:highlight w:val="yellow"/>
        </w:rPr>
        <w:t>naso</w:t>
      </w:r>
      <w:proofErr w:type="spellEnd"/>
      <w:r w:rsidRPr="00B46397">
        <w:rPr>
          <w:sz w:val="24"/>
          <w:szCs w:val="24"/>
          <w:highlight w:val="yellow"/>
        </w:rPr>
        <w:t>-septal flap</w:t>
      </w:r>
      <w:r w:rsidRPr="00B46397">
        <w:rPr>
          <w:sz w:val="24"/>
          <w:szCs w:val="24"/>
          <w:highlight w:val="yellow"/>
          <w:vertAlign w:val="superscript"/>
        </w:rPr>
        <w:t>45</w:t>
      </w:r>
      <w:r w:rsidR="00F4604D" w:rsidRPr="00B46397">
        <w:rPr>
          <w:sz w:val="24"/>
          <w:szCs w:val="24"/>
          <w:highlight w:val="yellow"/>
        </w:rPr>
        <w:t>.</w:t>
      </w:r>
    </w:p>
    <w:p w14:paraId="7A9B31DF" w14:textId="77777777" w:rsidR="00F4604D" w:rsidRPr="00F4604D" w:rsidRDefault="00F4604D" w:rsidP="00F4604D">
      <w:pPr>
        <w:pStyle w:val="ListParagraph"/>
        <w:spacing w:line="240" w:lineRule="auto"/>
        <w:ind w:left="0"/>
        <w:jc w:val="both"/>
        <w:rPr>
          <w:sz w:val="24"/>
          <w:szCs w:val="24"/>
          <w:highlight w:val="yellow"/>
          <w:vertAlign w:val="superscript"/>
        </w:rPr>
      </w:pPr>
    </w:p>
    <w:p w14:paraId="7B030483" w14:textId="31359F4D" w:rsidR="00D96B63" w:rsidRPr="00B46397" w:rsidRDefault="000F41DF" w:rsidP="00826F5A">
      <w:pPr>
        <w:pStyle w:val="ListParagraph"/>
        <w:numPr>
          <w:ilvl w:val="1"/>
          <w:numId w:val="3"/>
        </w:numPr>
        <w:spacing w:line="240" w:lineRule="auto"/>
        <w:ind w:left="0" w:firstLine="0"/>
        <w:jc w:val="both"/>
        <w:rPr>
          <w:sz w:val="24"/>
          <w:szCs w:val="24"/>
          <w:highlight w:val="yellow"/>
          <w:vertAlign w:val="superscript"/>
        </w:rPr>
      </w:pPr>
      <w:r w:rsidRPr="00B46397">
        <w:rPr>
          <w:sz w:val="24"/>
          <w:szCs w:val="24"/>
          <w:highlight w:val="yellow"/>
        </w:rPr>
        <w:t>Perform an anterior sphenoidotomy, followed by posterior septostomy and ethmoidectomy with preservation of the middle turbinate, when possible</w:t>
      </w:r>
      <w:r w:rsidRPr="00B46397">
        <w:rPr>
          <w:sz w:val="24"/>
          <w:szCs w:val="24"/>
          <w:highlight w:val="yellow"/>
          <w:vertAlign w:val="superscript"/>
        </w:rPr>
        <w:t>43</w:t>
      </w:r>
      <w:r w:rsidR="00F4604D" w:rsidRPr="00B46397">
        <w:rPr>
          <w:sz w:val="24"/>
          <w:szCs w:val="24"/>
          <w:highlight w:val="yellow"/>
        </w:rPr>
        <w:t>.</w:t>
      </w:r>
    </w:p>
    <w:p w14:paraId="4569268D" w14:textId="77777777" w:rsidR="00F4604D" w:rsidRPr="00F4604D" w:rsidRDefault="00F4604D" w:rsidP="00F4604D">
      <w:pPr>
        <w:pStyle w:val="ListParagraph"/>
        <w:spacing w:line="240" w:lineRule="auto"/>
        <w:ind w:left="0"/>
        <w:jc w:val="both"/>
        <w:rPr>
          <w:sz w:val="24"/>
          <w:szCs w:val="24"/>
          <w:highlight w:val="yellow"/>
          <w:vertAlign w:val="superscript"/>
        </w:rPr>
      </w:pPr>
    </w:p>
    <w:p w14:paraId="3DD0FDBE" w14:textId="7060B109" w:rsidR="00D96B63" w:rsidRPr="00B46397" w:rsidRDefault="000F41DF" w:rsidP="00826F5A">
      <w:pPr>
        <w:pStyle w:val="ListParagraph"/>
        <w:numPr>
          <w:ilvl w:val="1"/>
          <w:numId w:val="3"/>
        </w:numPr>
        <w:spacing w:line="240" w:lineRule="auto"/>
        <w:ind w:left="0" w:firstLine="0"/>
        <w:jc w:val="both"/>
        <w:rPr>
          <w:sz w:val="24"/>
          <w:szCs w:val="24"/>
          <w:highlight w:val="yellow"/>
          <w:vertAlign w:val="superscript"/>
        </w:rPr>
      </w:pPr>
      <w:r w:rsidRPr="00B46397">
        <w:rPr>
          <w:sz w:val="24"/>
          <w:szCs w:val="24"/>
          <w:highlight w:val="yellow"/>
        </w:rPr>
        <w:t xml:space="preserve">Open </w:t>
      </w:r>
      <w:r w:rsidR="00973F6B">
        <w:rPr>
          <w:sz w:val="24"/>
          <w:szCs w:val="24"/>
          <w:highlight w:val="yellow"/>
        </w:rPr>
        <w:t xml:space="preserve">the </w:t>
      </w:r>
      <w:proofErr w:type="spellStart"/>
      <w:r w:rsidRPr="00B46397">
        <w:rPr>
          <w:sz w:val="24"/>
          <w:szCs w:val="24"/>
          <w:highlight w:val="yellow"/>
        </w:rPr>
        <w:t>sellar</w:t>
      </w:r>
      <w:proofErr w:type="spellEnd"/>
      <w:r w:rsidRPr="00B46397">
        <w:rPr>
          <w:sz w:val="24"/>
          <w:szCs w:val="24"/>
          <w:highlight w:val="yellow"/>
        </w:rPr>
        <w:t xml:space="preserve"> and tuberculum bone</w:t>
      </w:r>
      <w:r w:rsidRPr="00B46397">
        <w:rPr>
          <w:sz w:val="24"/>
          <w:szCs w:val="24"/>
          <w:highlight w:val="yellow"/>
          <w:vertAlign w:val="superscript"/>
        </w:rPr>
        <w:t>41</w:t>
      </w:r>
      <w:r w:rsidR="00F4604D" w:rsidRPr="00B46397">
        <w:rPr>
          <w:sz w:val="24"/>
          <w:szCs w:val="24"/>
          <w:highlight w:val="yellow"/>
        </w:rPr>
        <w:t>.</w:t>
      </w:r>
    </w:p>
    <w:p w14:paraId="4829301D" w14:textId="77777777" w:rsidR="00F4604D" w:rsidRPr="00F4604D" w:rsidRDefault="00F4604D" w:rsidP="00F4604D">
      <w:pPr>
        <w:pStyle w:val="ListParagraph"/>
        <w:spacing w:line="240" w:lineRule="auto"/>
        <w:ind w:left="0"/>
        <w:jc w:val="both"/>
        <w:rPr>
          <w:sz w:val="24"/>
          <w:szCs w:val="24"/>
          <w:highlight w:val="yellow"/>
          <w:vertAlign w:val="superscript"/>
        </w:rPr>
      </w:pPr>
    </w:p>
    <w:p w14:paraId="15A32816" w14:textId="19011719" w:rsidR="00D96B63" w:rsidRPr="00F4604D" w:rsidRDefault="000F41DF" w:rsidP="00826F5A">
      <w:pPr>
        <w:pStyle w:val="ListParagraph"/>
        <w:numPr>
          <w:ilvl w:val="1"/>
          <w:numId w:val="3"/>
        </w:numPr>
        <w:spacing w:line="240" w:lineRule="auto"/>
        <w:ind w:left="0" w:firstLine="0"/>
        <w:jc w:val="both"/>
        <w:rPr>
          <w:sz w:val="24"/>
          <w:szCs w:val="24"/>
          <w:highlight w:val="yellow"/>
          <w:vertAlign w:val="superscript"/>
        </w:rPr>
      </w:pPr>
      <w:r w:rsidRPr="00B46397">
        <w:rPr>
          <w:sz w:val="24"/>
          <w:szCs w:val="24"/>
          <w:highlight w:val="yellow"/>
        </w:rPr>
        <w:t>I</w:t>
      </w:r>
      <w:r w:rsidR="00973F6B">
        <w:rPr>
          <w:sz w:val="24"/>
          <w:szCs w:val="24"/>
          <w:highlight w:val="yellow"/>
        </w:rPr>
        <w:t>ncise</w:t>
      </w:r>
      <w:r w:rsidRPr="00B46397">
        <w:rPr>
          <w:sz w:val="24"/>
          <w:szCs w:val="24"/>
          <w:highlight w:val="yellow"/>
        </w:rPr>
        <w:t xml:space="preserve"> the dura layer with an H-shape, after coagulation of the superior </w:t>
      </w:r>
      <w:proofErr w:type="spellStart"/>
      <w:r w:rsidRPr="00F4604D">
        <w:rPr>
          <w:sz w:val="24"/>
          <w:szCs w:val="24"/>
          <w:highlight w:val="yellow"/>
        </w:rPr>
        <w:t>intercavernous</w:t>
      </w:r>
      <w:proofErr w:type="spellEnd"/>
      <w:r w:rsidRPr="00F4604D">
        <w:rPr>
          <w:sz w:val="24"/>
          <w:szCs w:val="24"/>
          <w:highlight w:val="yellow"/>
        </w:rPr>
        <w:t xml:space="preserve"> sinus</w:t>
      </w:r>
      <w:r w:rsidRPr="00F4604D">
        <w:rPr>
          <w:sz w:val="24"/>
          <w:szCs w:val="24"/>
          <w:highlight w:val="yellow"/>
          <w:vertAlign w:val="superscript"/>
        </w:rPr>
        <w:t>41</w:t>
      </w:r>
      <w:r w:rsidR="00F4604D" w:rsidRPr="00F4604D">
        <w:rPr>
          <w:sz w:val="24"/>
          <w:szCs w:val="24"/>
          <w:highlight w:val="yellow"/>
        </w:rPr>
        <w:t>.</w:t>
      </w:r>
    </w:p>
    <w:p w14:paraId="0464B60C" w14:textId="77777777" w:rsidR="00F4604D" w:rsidRPr="00F4604D" w:rsidRDefault="00F4604D" w:rsidP="00F4604D">
      <w:pPr>
        <w:pStyle w:val="ListParagraph"/>
        <w:spacing w:line="240" w:lineRule="auto"/>
        <w:ind w:left="0"/>
        <w:jc w:val="both"/>
        <w:rPr>
          <w:sz w:val="24"/>
          <w:szCs w:val="24"/>
          <w:highlight w:val="yellow"/>
        </w:rPr>
      </w:pPr>
    </w:p>
    <w:p w14:paraId="2F45811A" w14:textId="4353B822"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 xml:space="preserve">Cleave the tumor by the </w:t>
      </w:r>
      <w:proofErr w:type="spellStart"/>
      <w:r w:rsidRPr="00F4604D">
        <w:rPr>
          <w:sz w:val="24"/>
          <w:szCs w:val="24"/>
          <w:highlight w:val="yellow"/>
        </w:rPr>
        <w:t>arachnoidal</w:t>
      </w:r>
      <w:proofErr w:type="spellEnd"/>
      <w:r w:rsidRPr="00F4604D">
        <w:rPr>
          <w:sz w:val="24"/>
          <w:szCs w:val="24"/>
          <w:highlight w:val="yellow"/>
        </w:rPr>
        <w:t xml:space="preserve"> plane</w:t>
      </w:r>
      <w:r w:rsidRPr="00F4604D">
        <w:rPr>
          <w:sz w:val="24"/>
          <w:szCs w:val="24"/>
          <w:highlight w:val="yellow"/>
          <w:vertAlign w:val="superscript"/>
        </w:rPr>
        <w:t>43</w:t>
      </w:r>
      <w:r w:rsidR="00F4604D" w:rsidRPr="00F4604D">
        <w:rPr>
          <w:sz w:val="24"/>
          <w:szCs w:val="24"/>
          <w:highlight w:val="yellow"/>
        </w:rPr>
        <w:t>.</w:t>
      </w:r>
    </w:p>
    <w:p w14:paraId="63016ABE" w14:textId="77777777" w:rsidR="00F4604D" w:rsidRPr="00F4604D" w:rsidRDefault="00F4604D" w:rsidP="00F4604D">
      <w:pPr>
        <w:pStyle w:val="ListParagraph"/>
        <w:spacing w:line="240" w:lineRule="auto"/>
        <w:ind w:left="0"/>
        <w:jc w:val="both"/>
        <w:rPr>
          <w:sz w:val="24"/>
          <w:szCs w:val="24"/>
          <w:highlight w:val="yellow"/>
        </w:rPr>
      </w:pPr>
    </w:p>
    <w:p w14:paraId="18768343" w14:textId="6F7D6498"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Centrally debulk the tumor</w:t>
      </w:r>
      <w:r w:rsidRPr="00F4604D">
        <w:rPr>
          <w:sz w:val="24"/>
          <w:szCs w:val="24"/>
          <w:highlight w:val="yellow"/>
          <w:vertAlign w:val="superscript"/>
        </w:rPr>
        <w:t>43</w:t>
      </w:r>
      <w:r w:rsidR="00F4604D" w:rsidRPr="00F4604D">
        <w:rPr>
          <w:sz w:val="24"/>
          <w:szCs w:val="24"/>
          <w:highlight w:val="yellow"/>
        </w:rPr>
        <w:t>.</w:t>
      </w:r>
    </w:p>
    <w:p w14:paraId="317ACDE9" w14:textId="77777777" w:rsidR="00F4604D" w:rsidRPr="00F4604D" w:rsidRDefault="00F4604D" w:rsidP="00F4604D">
      <w:pPr>
        <w:pStyle w:val="ListParagraph"/>
        <w:spacing w:line="240" w:lineRule="auto"/>
        <w:ind w:left="0"/>
        <w:jc w:val="both"/>
        <w:rPr>
          <w:sz w:val="24"/>
          <w:szCs w:val="24"/>
          <w:highlight w:val="yellow"/>
        </w:rPr>
      </w:pPr>
    </w:p>
    <w:p w14:paraId="15965964" w14:textId="71400BE0"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 xml:space="preserve">Remove its capsule from the surrounding diencephalic neural structures, arresting the resection in case of tumor adhesion to eloquent structures visualized under </w:t>
      </w:r>
      <w:proofErr w:type="spellStart"/>
      <w:r w:rsidRPr="00F4604D">
        <w:rPr>
          <w:sz w:val="24"/>
          <w:szCs w:val="24"/>
          <w:highlight w:val="yellow"/>
        </w:rPr>
        <w:t>neuronavigation</w:t>
      </w:r>
      <w:proofErr w:type="spellEnd"/>
      <w:r w:rsidRPr="00F4604D">
        <w:rPr>
          <w:sz w:val="24"/>
          <w:szCs w:val="24"/>
          <w:highlight w:val="yellow"/>
        </w:rPr>
        <w:t xml:space="preserve"> guidance</w:t>
      </w:r>
      <w:r w:rsidRPr="00F4604D">
        <w:rPr>
          <w:sz w:val="24"/>
          <w:szCs w:val="24"/>
          <w:highlight w:val="yellow"/>
          <w:vertAlign w:val="superscript"/>
        </w:rPr>
        <w:t>43</w:t>
      </w:r>
      <w:r w:rsidR="00F4604D" w:rsidRPr="00F4604D">
        <w:rPr>
          <w:sz w:val="24"/>
          <w:szCs w:val="24"/>
          <w:highlight w:val="yellow"/>
        </w:rPr>
        <w:t>.</w:t>
      </w:r>
    </w:p>
    <w:p w14:paraId="02C6BE5C" w14:textId="77777777" w:rsidR="00F4604D" w:rsidRPr="00F4604D" w:rsidRDefault="00F4604D" w:rsidP="00F4604D">
      <w:pPr>
        <w:pStyle w:val="ListParagraph"/>
        <w:spacing w:line="240" w:lineRule="auto"/>
        <w:ind w:left="0"/>
        <w:jc w:val="both"/>
        <w:rPr>
          <w:sz w:val="24"/>
          <w:szCs w:val="24"/>
          <w:highlight w:val="yellow"/>
          <w:vertAlign w:val="superscript"/>
        </w:rPr>
      </w:pPr>
    </w:p>
    <w:p w14:paraId="43EFFFB5" w14:textId="601F12F5" w:rsidR="00D96B63" w:rsidRPr="00B46397" w:rsidRDefault="000F41DF" w:rsidP="00826F5A">
      <w:pPr>
        <w:pStyle w:val="ListParagraph"/>
        <w:numPr>
          <w:ilvl w:val="1"/>
          <w:numId w:val="3"/>
        </w:numPr>
        <w:spacing w:line="240" w:lineRule="auto"/>
        <w:ind w:left="0" w:firstLine="0"/>
        <w:jc w:val="both"/>
        <w:rPr>
          <w:sz w:val="24"/>
          <w:szCs w:val="24"/>
          <w:highlight w:val="yellow"/>
          <w:vertAlign w:val="superscript"/>
        </w:rPr>
      </w:pPr>
      <w:r w:rsidRPr="00B46397">
        <w:rPr>
          <w:sz w:val="24"/>
          <w:szCs w:val="24"/>
          <w:highlight w:val="yellow"/>
        </w:rPr>
        <w:t xml:space="preserve">Explore </w:t>
      </w:r>
      <w:r w:rsidR="00973F6B" w:rsidRPr="00B46397">
        <w:rPr>
          <w:sz w:val="24"/>
          <w:szCs w:val="24"/>
          <w:highlight w:val="yellow"/>
        </w:rPr>
        <w:t xml:space="preserve">the surgical cavity </w:t>
      </w:r>
      <w:r w:rsidRPr="00B46397">
        <w:rPr>
          <w:sz w:val="24"/>
          <w:szCs w:val="24"/>
          <w:highlight w:val="yellow"/>
        </w:rPr>
        <w:t>with angled optics</w:t>
      </w:r>
      <w:r w:rsidR="00C454DA">
        <w:rPr>
          <w:sz w:val="24"/>
          <w:szCs w:val="24"/>
          <w:highlight w:val="yellow"/>
        </w:rPr>
        <w:t xml:space="preserve"> (</w:t>
      </w:r>
      <w:r w:rsidRPr="00F4604D">
        <w:rPr>
          <w:b/>
          <w:bCs/>
          <w:sz w:val="24"/>
          <w:szCs w:val="24"/>
          <w:highlight w:val="yellow"/>
        </w:rPr>
        <w:t>Table of Materials</w:t>
      </w:r>
      <w:r w:rsidRPr="00B46397">
        <w:rPr>
          <w:sz w:val="24"/>
          <w:szCs w:val="24"/>
          <w:highlight w:val="yellow"/>
        </w:rPr>
        <w:t>)</w:t>
      </w:r>
      <w:r w:rsidRPr="00B46397">
        <w:rPr>
          <w:sz w:val="24"/>
          <w:szCs w:val="24"/>
          <w:highlight w:val="yellow"/>
          <w:vertAlign w:val="superscript"/>
        </w:rPr>
        <w:t>46</w:t>
      </w:r>
      <w:r w:rsidR="00F4604D" w:rsidRPr="00B46397">
        <w:rPr>
          <w:sz w:val="24"/>
          <w:szCs w:val="24"/>
          <w:highlight w:val="yellow"/>
        </w:rPr>
        <w:t>.</w:t>
      </w:r>
    </w:p>
    <w:p w14:paraId="5D70BF54" w14:textId="77777777" w:rsidR="00F4604D" w:rsidRDefault="00F4604D" w:rsidP="00F4604D">
      <w:pPr>
        <w:pStyle w:val="ListParagraph"/>
        <w:spacing w:line="240" w:lineRule="auto"/>
        <w:ind w:left="0"/>
        <w:jc w:val="both"/>
        <w:rPr>
          <w:sz w:val="24"/>
          <w:szCs w:val="24"/>
          <w:highlight w:val="yellow"/>
        </w:rPr>
      </w:pPr>
    </w:p>
    <w:p w14:paraId="6931AD4D" w14:textId="3383AC2B" w:rsidR="00D96B63" w:rsidRPr="00B46397" w:rsidRDefault="000F41DF" w:rsidP="00826F5A">
      <w:pPr>
        <w:pStyle w:val="ListParagraph"/>
        <w:numPr>
          <w:ilvl w:val="1"/>
          <w:numId w:val="3"/>
        </w:numPr>
        <w:spacing w:line="240" w:lineRule="auto"/>
        <w:ind w:left="0" w:firstLine="0"/>
        <w:jc w:val="both"/>
        <w:rPr>
          <w:sz w:val="24"/>
          <w:szCs w:val="24"/>
          <w:highlight w:val="yellow"/>
        </w:rPr>
      </w:pPr>
      <w:r w:rsidRPr="00B46397">
        <w:rPr>
          <w:sz w:val="24"/>
          <w:szCs w:val="24"/>
          <w:highlight w:val="yellow"/>
        </w:rPr>
        <w:t>Ensure hemostasis with bipolar coagulation or hemostatic agents</w:t>
      </w:r>
      <w:r w:rsidR="00F4604D">
        <w:rPr>
          <w:sz w:val="24"/>
          <w:szCs w:val="24"/>
          <w:highlight w:val="yellow"/>
        </w:rPr>
        <w:t>.</w:t>
      </w:r>
    </w:p>
    <w:p w14:paraId="7129C34D" w14:textId="77777777" w:rsidR="00F4604D" w:rsidRPr="00F4604D" w:rsidRDefault="00F4604D" w:rsidP="00F4604D">
      <w:pPr>
        <w:pStyle w:val="ListParagraph"/>
        <w:spacing w:line="240" w:lineRule="auto"/>
        <w:ind w:left="0"/>
        <w:jc w:val="both"/>
        <w:rPr>
          <w:sz w:val="24"/>
          <w:szCs w:val="24"/>
          <w:highlight w:val="yellow"/>
          <w:vertAlign w:val="superscript"/>
        </w:rPr>
      </w:pPr>
    </w:p>
    <w:p w14:paraId="31D2480D" w14:textId="1BF6B546" w:rsidR="00D96B63" w:rsidRPr="00F4604D" w:rsidRDefault="000F41DF" w:rsidP="00826F5A">
      <w:pPr>
        <w:pStyle w:val="ListParagraph"/>
        <w:numPr>
          <w:ilvl w:val="1"/>
          <w:numId w:val="3"/>
        </w:numPr>
        <w:spacing w:line="240" w:lineRule="auto"/>
        <w:ind w:left="0" w:firstLine="0"/>
        <w:jc w:val="both"/>
        <w:rPr>
          <w:sz w:val="24"/>
          <w:szCs w:val="24"/>
          <w:highlight w:val="yellow"/>
          <w:vertAlign w:val="superscript"/>
        </w:rPr>
      </w:pPr>
      <w:r w:rsidRPr="00F4604D">
        <w:rPr>
          <w:sz w:val="24"/>
          <w:szCs w:val="24"/>
          <w:highlight w:val="yellow"/>
        </w:rPr>
        <w:t xml:space="preserve">Close the osteo-meningeal opening with an intradural intracranial layer of </w:t>
      </w:r>
      <w:proofErr w:type="spellStart"/>
      <w:r w:rsidRPr="00F4604D">
        <w:rPr>
          <w:sz w:val="24"/>
          <w:szCs w:val="24"/>
          <w:highlight w:val="yellow"/>
        </w:rPr>
        <w:t>dural</w:t>
      </w:r>
      <w:proofErr w:type="spellEnd"/>
      <w:r w:rsidRPr="00F4604D">
        <w:rPr>
          <w:sz w:val="24"/>
          <w:szCs w:val="24"/>
          <w:highlight w:val="yellow"/>
        </w:rPr>
        <w:t xml:space="preserve"> substitute</w:t>
      </w:r>
      <w:r w:rsidRPr="00F4604D">
        <w:rPr>
          <w:sz w:val="24"/>
          <w:szCs w:val="24"/>
          <w:highlight w:val="yellow"/>
          <w:vertAlign w:val="superscript"/>
        </w:rPr>
        <w:t>43</w:t>
      </w:r>
      <w:r w:rsidR="00F4604D" w:rsidRPr="00F4604D">
        <w:rPr>
          <w:sz w:val="24"/>
          <w:szCs w:val="24"/>
          <w:highlight w:val="yellow"/>
        </w:rPr>
        <w:t>.</w:t>
      </w:r>
    </w:p>
    <w:p w14:paraId="08101422" w14:textId="77777777" w:rsidR="00F4604D" w:rsidRPr="00F4604D" w:rsidRDefault="00F4604D" w:rsidP="00F4604D">
      <w:pPr>
        <w:pStyle w:val="ListParagraph"/>
        <w:spacing w:line="240" w:lineRule="auto"/>
        <w:ind w:left="0"/>
        <w:jc w:val="both"/>
        <w:rPr>
          <w:sz w:val="24"/>
          <w:szCs w:val="24"/>
          <w:highlight w:val="yellow"/>
        </w:rPr>
      </w:pPr>
    </w:p>
    <w:p w14:paraId="6B22F5D5" w14:textId="3231749E"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 xml:space="preserve">Place an extradural intracranial layer of </w:t>
      </w:r>
      <w:proofErr w:type="spellStart"/>
      <w:r w:rsidRPr="00F4604D">
        <w:rPr>
          <w:sz w:val="24"/>
          <w:szCs w:val="24"/>
          <w:highlight w:val="yellow"/>
        </w:rPr>
        <w:t>dural</w:t>
      </w:r>
      <w:proofErr w:type="spellEnd"/>
      <w:r w:rsidRPr="00F4604D">
        <w:rPr>
          <w:sz w:val="24"/>
          <w:szCs w:val="24"/>
          <w:highlight w:val="yellow"/>
        </w:rPr>
        <w:t xml:space="preserve"> substitute, scaffolded with abdominal fat and eventually bone</w:t>
      </w:r>
      <w:r w:rsidR="00C454DA">
        <w:rPr>
          <w:sz w:val="24"/>
          <w:szCs w:val="24"/>
          <w:highlight w:val="yellow"/>
        </w:rPr>
        <w:t xml:space="preserve"> (</w:t>
      </w:r>
      <w:r w:rsidR="00F4604D" w:rsidRPr="00F4604D">
        <w:rPr>
          <w:b/>
          <w:bCs/>
          <w:sz w:val="24"/>
          <w:szCs w:val="24"/>
          <w:highlight w:val="yellow"/>
        </w:rPr>
        <w:t>Table of Materials</w:t>
      </w:r>
      <w:r w:rsidRPr="00F4604D">
        <w:rPr>
          <w:sz w:val="24"/>
          <w:szCs w:val="24"/>
          <w:highlight w:val="yellow"/>
        </w:rPr>
        <w:t>)</w:t>
      </w:r>
      <w:r w:rsidRPr="00F4604D">
        <w:rPr>
          <w:sz w:val="24"/>
          <w:szCs w:val="24"/>
          <w:highlight w:val="yellow"/>
          <w:vertAlign w:val="superscript"/>
        </w:rPr>
        <w:t>43</w:t>
      </w:r>
      <w:r w:rsidR="00F4604D" w:rsidRPr="00F4604D">
        <w:rPr>
          <w:sz w:val="24"/>
          <w:szCs w:val="24"/>
          <w:highlight w:val="yellow"/>
        </w:rPr>
        <w:t>.</w:t>
      </w:r>
    </w:p>
    <w:p w14:paraId="6AF89E8D" w14:textId="77777777" w:rsidR="00F4604D" w:rsidRPr="00F4604D" w:rsidRDefault="00F4604D" w:rsidP="00F4604D">
      <w:pPr>
        <w:pStyle w:val="ListParagraph"/>
        <w:spacing w:line="240" w:lineRule="auto"/>
        <w:ind w:left="0"/>
        <w:jc w:val="both"/>
        <w:rPr>
          <w:sz w:val="24"/>
          <w:szCs w:val="24"/>
          <w:highlight w:val="yellow"/>
        </w:rPr>
      </w:pPr>
    </w:p>
    <w:p w14:paraId="373DE7C9" w14:textId="489CA651" w:rsidR="00D96B63" w:rsidRPr="00F4604D" w:rsidRDefault="000F41DF" w:rsidP="00826F5A">
      <w:pPr>
        <w:pStyle w:val="ListParagraph"/>
        <w:numPr>
          <w:ilvl w:val="1"/>
          <w:numId w:val="3"/>
        </w:numPr>
        <w:spacing w:line="240" w:lineRule="auto"/>
        <w:ind w:left="0" w:firstLine="0"/>
        <w:jc w:val="both"/>
        <w:rPr>
          <w:sz w:val="24"/>
          <w:szCs w:val="24"/>
          <w:highlight w:val="yellow"/>
        </w:rPr>
      </w:pPr>
      <w:r w:rsidRPr="00F4604D">
        <w:rPr>
          <w:sz w:val="24"/>
          <w:szCs w:val="24"/>
          <w:highlight w:val="yellow"/>
        </w:rPr>
        <w:t xml:space="preserve">Cover the closure with the </w:t>
      </w:r>
      <w:proofErr w:type="spellStart"/>
      <w:r w:rsidRPr="00F4604D">
        <w:rPr>
          <w:sz w:val="24"/>
          <w:szCs w:val="24"/>
          <w:highlight w:val="yellow"/>
        </w:rPr>
        <w:t>naso</w:t>
      </w:r>
      <w:proofErr w:type="spellEnd"/>
      <w:r w:rsidRPr="00F4604D">
        <w:rPr>
          <w:sz w:val="24"/>
          <w:szCs w:val="24"/>
          <w:highlight w:val="yellow"/>
        </w:rPr>
        <w:t>-septal flap</w:t>
      </w:r>
      <w:r w:rsidRPr="00F4604D">
        <w:rPr>
          <w:sz w:val="24"/>
          <w:szCs w:val="24"/>
          <w:highlight w:val="yellow"/>
          <w:vertAlign w:val="superscript"/>
        </w:rPr>
        <w:t>43</w:t>
      </w:r>
      <w:r w:rsidR="00F4604D" w:rsidRPr="00F4604D">
        <w:rPr>
          <w:sz w:val="24"/>
          <w:szCs w:val="24"/>
          <w:highlight w:val="yellow"/>
        </w:rPr>
        <w:t>.</w:t>
      </w:r>
    </w:p>
    <w:bookmarkEnd w:id="0"/>
    <w:p w14:paraId="5CF1EA27"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47B0B5BB" w14:textId="1796F356" w:rsidR="00D96B63" w:rsidRPr="00F4604D" w:rsidRDefault="000F41DF" w:rsidP="00826F5A">
      <w:pPr>
        <w:pStyle w:val="ListParagraph"/>
        <w:numPr>
          <w:ilvl w:val="0"/>
          <w:numId w:val="3"/>
        </w:numPr>
        <w:spacing w:line="240" w:lineRule="auto"/>
        <w:ind w:left="0" w:firstLine="0"/>
        <w:jc w:val="both"/>
        <w:rPr>
          <w:b/>
          <w:bCs/>
          <w:sz w:val="24"/>
          <w:szCs w:val="24"/>
        </w:rPr>
      </w:pPr>
      <w:r w:rsidRPr="00F4604D">
        <w:rPr>
          <w:b/>
          <w:bCs/>
          <w:sz w:val="24"/>
          <w:szCs w:val="24"/>
        </w:rPr>
        <w:t>Histological examination</w:t>
      </w:r>
    </w:p>
    <w:p w14:paraId="61389F6C"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448DFEE" w14:textId="2DF87337"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Fix tumor samples with 10% formalin and embed them in paraffin immediately after surgery. </w:t>
      </w:r>
    </w:p>
    <w:p w14:paraId="2D2220DA" w14:textId="77777777" w:rsidR="00F4604D" w:rsidRPr="00F4604D" w:rsidRDefault="00F4604D" w:rsidP="00F4604D">
      <w:pPr>
        <w:pStyle w:val="ListParagraph"/>
        <w:spacing w:line="240" w:lineRule="auto"/>
        <w:ind w:left="0"/>
        <w:jc w:val="both"/>
        <w:rPr>
          <w:sz w:val="24"/>
          <w:szCs w:val="24"/>
          <w:vertAlign w:val="superscript"/>
        </w:rPr>
      </w:pPr>
    </w:p>
    <w:p w14:paraId="0AC3844E" w14:textId="5BDFC931"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Cut tissue into sections of 4</w:t>
      </w:r>
      <w:r w:rsidR="007B2424" w:rsidRPr="00B46397">
        <w:rPr>
          <w:sz w:val="24"/>
          <w:szCs w:val="24"/>
        </w:rPr>
        <w:t xml:space="preserve"> </w:t>
      </w:r>
      <w:r w:rsidRPr="00B46397">
        <w:rPr>
          <w:sz w:val="24"/>
          <w:szCs w:val="24"/>
        </w:rPr>
        <w:t>μm thickness and stain with hematoxylin and eosin. The histological diagnosis must be based on the most recent version of the WHO classification of brain tumors</w:t>
      </w:r>
      <w:r w:rsidR="00C454DA">
        <w:rPr>
          <w:sz w:val="24"/>
          <w:szCs w:val="24"/>
        </w:rPr>
        <w:t xml:space="preserve"> (</w:t>
      </w:r>
      <w:r w:rsidRPr="00B46397">
        <w:rPr>
          <w:sz w:val="24"/>
          <w:szCs w:val="24"/>
        </w:rPr>
        <w:t>2016)</w:t>
      </w:r>
      <w:r w:rsidRPr="00B46397">
        <w:rPr>
          <w:sz w:val="24"/>
          <w:szCs w:val="24"/>
          <w:vertAlign w:val="superscript"/>
        </w:rPr>
        <w:t>47</w:t>
      </w:r>
      <w:r w:rsidR="00F4604D" w:rsidRPr="00B46397">
        <w:rPr>
          <w:sz w:val="24"/>
          <w:szCs w:val="24"/>
        </w:rPr>
        <w:t>.</w:t>
      </w:r>
    </w:p>
    <w:p w14:paraId="2698DF43" w14:textId="77777777" w:rsidR="00F4604D" w:rsidRDefault="00F4604D" w:rsidP="00F4604D">
      <w:pPr>
        <w:pStyle w:val="ListParagraph"/>
        <w:spacing w:line="240" w:lineRule="auto"/>
        <w:ind w:left="0"/>
        <w:jc w:val="both"/>
        <w:rPr>
          <w:sz w:val="24"/>
          <w:szCs w:val="24"/>
        </w:rPr>
      </w:pPr>
    </w:p>
    <w:p w14:paraId="09B76BD2" w14:textId="43B26E0A"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Perform specimen immunohistochemical staining by an automated immunohistochemical staining instrument, using avidin-biotin labeling and diaminobenzidine as a detection reagent. For craniopharyngiomas, adopt anti-beta-catenin, anti-BRAF v600E mutant epitope, and anti-Ki67 antibodies for immunohistochemical staining</w:t>
      </w:r>
      <w:r w:rsidR="00C454DA">
        <w:rPr>
          <w:sz w:val="24"/>
          <w:szCs w:val="24"/>
        </w:rPr>
        <w:t xml:space="preserve"> (</w:t>
      </w:r>
      <w:r w:rsidRPr="00973F6B">
        <w:rPr>
          <w:b/>
          <w:bCs/>
          <w:sz w:val="24"/>
          <w:szCs w:val="24"/>
        </w:rPr>
        <w:t>Table of Materials</w:t>
      </w:r>
      <w:r w:rsidRPr="00B46397">
        <w:rPr>
          <w:sz w:val="24"/>
          <w:szCs w:val="24"/>
        </w:rPr>
        <w:t>).</w:t>
      </w:r>
    </w:p>
    <w:p w14:paraId="03341479" w14:textId="77777777" w:rsidR="00973F6B" w:rsidRPr="00973F6B" w:rsidRDefault="00973F6B" w:rsidP="00973F6B">
      <w:pPr>
        <w:pStyle w:val="ListParagraph"/>
        <w:spacing w:line="240" w:lineRule="auto"/>
        <w:ind w:left="0"/>
        <w:jc w:val="both"/>
        <w:rPr>
          <w:sz w:val="24"/>
          <w:szCs w:val="24"/>
          <w:vertAlign w:val="superscript"/>
        </w:rPr>
      </w:pPr>
    </w:p>
    <w:p w14:paraId="5CB015B4" w14:textId="3FF037E8" w:rsidR="00D96B63" w:rsidRPr="00B46397" w:rsidRDefault="000F41DF" w:rsidP="00826F5A">
      <w:pPr>
        <w:pStyle w:val="ListParagraph"/>
        <w:numPr>
          <w:ilvl w:val="1"/>
          <w:numId w:val="3"/>
        </w:numPr>
        <w:spacing w:line="240" w:lineRule="auto"/>
        <w:ind w:left="0" w:firstLine="0"/>
        <w:jc w:val="both"/>
        <w:rPr>
          <w:sz w:val="24"/>
          <w:szCs w:val="24"/>
          <w:vertAlign w:val="superscript"/>
        </w:rPr>
      </w:pPr>
      <w:r w:rsidRPr="00B46397">
        <w:rPr>
          <w:sz w:val="24"/>
          <w:szCs w:val="24"/>
        </w:rPr>
        <w:t>Evaluate the Ki-67 index through the manual count of positive tumor cells</w:t>
      </w:r>
      <w:r w:rsidRPr="00B46397">
        <w:rPr>
          <w:sz w:val="24"/>
          <w:szCs w:val="24"/>
          <w:vertAlign w:val="superscript"/>
        </w:rPr>
        <w:t>48</w:t>
      </w:r>
      <w:r w:rsidR="00973F6B" w:rsidRPr="00B46397">
        <w:rPr>
          <w:sz w:val="24"/>
          <w:szCs w:val="24"/>
        </w:rPr>
        <w:t>.</w:t>
      </w:r>
    </w:p>
    <w:p w14:paraId="6A3D7FFE"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46418CD" w14:textId="5278515F" w:rsidR="00D96B63" w:rsidRPr="00973F6B" w:rsidRDefault="000F41DF" w:rsidP="00826F5A">
      <w:pPr>
        <w:pStyle w:val="ListParagraph"/>
        <w:numPr>
          <w:ilvl w:val="0"/>
          <w:numId w:val="3"/>
        </w:numPr>
        <w:spacing w:line="240" w:lineRule="auto"/>
        <w:ind w:left="0" w:firstLine="0"/>
        <w:jc w:val="both"/>
        <w:rPr>
          <w:b/>
          <w:bCs/>
          <w:sz w:val="24"/>
          <w:szCs w:val="24"/>
        </w:rPr>
      </w:pPr>
      <w:r w:rsidRPr="00973F6B">
        <w:rPr>
          <w:b/>
          <w:bCs/>
          <w:sz w:val="24"/>
          <w:szCs w:val="24"/>
        </w:rPr>
        <w:t>Post-surgical patient management</w:t>
      </w:r>
    </w:p>
    <w:p w14:paraId="1F184F09"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029CC897" w14:textId="2E59C367" w:rsidR="00D96B63" w:rsidRPr="00B46397" w:rsidRDefault="00973F6B" w:rsidP="00826F5A">
      <w:pPr>
        <w:pStyle w:val="ListParagraph"/>
        <w:numPr>
          <w:ilvl w:val="1"/>
          <w:numId w:val="3"/>
        </w:numPr>
        <w:spacing w:line="240" w:lineRule="auto"/>
        <w:ind w:left="0" w:firstLine="0"/>
        <w:jc w:val="both"/>
        <w:rPr>
          <w:sz w:val="24"/>
          <w:szCs w:val="24"/>
        </w:rPr>
      </w:pPr>
      <w:r>
        <w:rPr>
          <w:sz w:val="24"/>
          <w:szCs w:val="24"/>
        </w:rPr>
        <w:t>Wake</w:t>
      </w:r>
      <w:r w:rsidR="000F41DF" w:rsidRPr="00B46397">
        <w:rPr>
          <w:sz w:val="24"/>
          <w:szCs w:val="24"/>
        </w:rPr>
        <w:t xml:space="preserve"> the patient immediately after surgery.</w:t>
      </w:r>
    </w:p>
    <w:p w14:paraId="012CC4D7" w14:textId="77777777" w:rsidR="00973F6B" w:rsidRDefault="00973F6B" w:rsidP="00973F6B">
      <w:pPr>
        <w:pStyle w:val="ListParagraph"/>
        <w:spacing w:line="240" w:lineRule="auto"/>
        <w:ind w:left="0"/>
        <w:jc w:val="both"/>
        <w:rPr>
          <w:sz w:val="24"/>
          <w:szCs w:val="24"/>
        </w:rPr>
      </w:pPr>
    </w:p>
    <w:p w14:paraId="53C804CC" w14:textId="7804DDB4"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Restor</w:t>
      </w:r>
      <w:r w:rsidR="00973F6B">
        <w:rPr>
          <w:sz w:val="24"/>
          <w:szCs w:val="24"/>
        </w:rPr>
        <w:t>e</w:t>
      </w:r>
      <w:r w:rsidRPr="00B46397">
        <w:rPr>
          <w:sz w:val="24"/>
          <w:szCs w:val="24"/>
        </w:rPr>
        <w:t xml:space="preserve"> spontaneous breathing from the mouth </w:t>
      </w:r>
      <w:r w:rsidR="00973F6B">
        <w:rPr>
          <w:sz w:val="24"/>
          <w:szCs w:val="24"/>
        </w:rPr>
        <w:t xml:space="preserve">by filling </w:t>
      </w:r>
      <w:r w:rsidRPr="00B46397">
        <w:rPr>
          <w:sz w:val="24"/>
          <w:szCs w:val="24"/>
        </w:rPr>
        <w:t>nasal cavities with absorbable and non-absorbable material.</w:t>
      </w:r>
    </w:p>
    <w:p w14:paraId="4C89B845" w14:textId="77777777" w:rsidR="00973F6B" w:rsidRDefault="00973F6B" w:rsidP="00973F6B">
      <w:pPr>
        <w:pStyle w:val="ListParagraph"/>
        <w:spacing w:line="240" w:lineRule="auto"/>
        <w:ind w:left="0"/>
        <w:jc w:val="both"/>
        <w:rPr>
          <w:sz w:val="24"/>
          <w:szCs w:val="24"/>
        </w:rPr>
      </w:pPr>
    </w:p>
    <w:p w14:paraId="3B6CEBF1" w14:textId="06FBCE10"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Monitor </w:t>
      </w:r>
      <w:r w:rsidR="00254CDD" w:rsidRPr="00B46397">
        <w:rPr>
          <w:sz w:val="24"/>
          <w:szCs w:val="24"/>
        </w:rPr>
        <w:t xml:space="preserve">vital </w:t>
      </w:r>
      <w:r w:rsidRPr="00B46397">
        <w:rPr>
          <w:sz w:val="24"/>
          <w:szCs w:val="24"/>
        </w:rPr>
        <w:t>parameters</w:t>
      </w:r>
      <w:r w:rsidR="00C454DA">
        <w:rPr>
          <w:sz w:val="24"/>
          <w:szCs w:val="24"/>
        </w:rPr>
        <w:t xml:space="preserve"> (</w:t>
      </w:r>
      <w:r w:rsidR="00CA0210" w:rsidRPr="00B46397">
        <w:rPr>
          <w:sz w:val="24"/>
          <w:szCs w:val="24"/>
        </w:rPr>
        <w:t xml:space="preserve">blood pressure, heart rate, oxygen saturation and consciousness state) </w:t>
      </w:r>
      <w:r w:rsidRPr="00B46397">
        <w:rPr>
          <w:sz w:val="24"/>
          <w:szCs w:val="24"/>
        </w:rPr>
        <w:t>for the following 6-12 hours in ICU.</w:t>
      </w:r>
    </w:p>
    <w:p w14:paraId="53EAD33C" w14:textId="77777777" w:rsidR="00973F6B" w:rsidRDefault="00973F6B" w:rsidP="00973F6B">
      <w:pPr>
        <w:pStyle w:val="ListParagraph"/>
        <w:spacing w:line="240" w:lineRule="auto"/>
        <w:ind w:left="0"/>
        <w:jc w:val="both"/>
        <w:rPr>
          <w:sz w:val="24"/>
          <w:szCs w:val="24"/>
        </w:rPr>
      </w:pPr>
    </w:p>
    <w:p w14:paraId="5CA44142" w14:textId="01632764"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Restore oral feeding after 12 hours.</w:t>
      </w:r>
    </w:p>
    <w:p w14:paraId="5B5E07BF" w14:textId="77777777" w:rsidR="00973F6B" w:rsidRDefault="00973F6B" w:rsidP="00973F6B">
      <w:pPr>
        <w:pStyle w:val="ListParagraph"/>
        <w:spacing w:line="240" w:lineRule="auto"/>
        <w:ind w:left="0"/>
        <w:jc w:val="both"/>
        <w:rPr>
          <w:sz w:val="24"/>
          <w:szCs w:val="24"/>
        </w:rPr>
      </w:pPr>
    </w:p>
    <w:p w14:paraId="24687079" w14:textId="2B4DF996"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lastRenderedPageBreak/>
        <w:t xml:space="preserve">Perform </w:t>
      </w:r>
      <w:r w:rsidR="00973F6B">
        <w:rPr>
          <w:sz w:val="24"/>
          <w:szCs w:val="24"/>
        </w:rPr>
        <w:t xml:space="preserve">a </w:t>
      </w:r>
      <w:r w:rsidRPr="00B46397">
        <w:rPr>
          <w:sz w:val="24"/>
          <w:szCs w:val="24"/>
        </w:rPr>
        <w:t>CT scan after 6-9 hours.</w:t>
      </w:r>
    </w:p>
    <w:p w14:paraId="2825DBC2" w14:textId="77777777" w:rsidR="00973F6B" w:rsidRDefault="00973F6B" w:rsidP="00973F6B">
      <w:pPr>
        <w:pStyle w:val="ListParagraph"/>
        <w:spacing w:line="240" w:lineRule="auto"/>
        <w:ind w:left="0"/>
        <w:jc w:val="both"/>
        <w:rPr>
          <w:sz w:val="24"/>
          <w:szCs w:val="24"/>
        </w:rPr>
      </w:pPr>
    </w:p>
    <w:p w14:paraId="55AF9039" w14:textId="6F804D64"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Maintain bed rest for three days with heparin treatment.</w:t>
      </w:r>
    </w:p>
    <w:p w14:paraId="10393474" w14:textId="77777777" w:rsidR="00973F6B" w:rsidRDefault="00973F6B" w:rsidP="00973F6B">
      <w:pPr>
        <w:pStyle w:val="ListParagraph"/>
        <w:spacing w:line="240" w:lineRule="auto"/>
        <w:ind w:left="0"/>
        <w:jc w:val="both"/>
        <w:rPr>
          <w:sz w:val="24"/>
          <w:szCs w:val="24"/>
        </w:rPr>
      </w:pPr>
    </w:p>
    <w:p w14:paraId="4B3CB25F" w14:textId="39BFDAC9"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Control fluid balance every 12 hours and assess serum electrolytes every 24 hours.</w:t>
      </w:r>
    </w:p>
    <w:p w14:paraId="4C894BEA" w14:textId="77777777" w:rsidR="00973F6B" w:rsidRDefault="00973F6B" w:rsidP="00973F6B">
      <w:pPr>
        <w:pStyle w:val="ListParagraph"/>
        <w:spacing w:line="240" w:lineRule="auto"/>
        <w:ind w:left="0"/>
        <w:jc w:val="both"/>
        <w:rPr>
          <w:sz w:val="24"/>
          <w:szCs w:val="24"/>
        </w:rPr>
      </w:pPr>
    </w:p>
    <w:p w14:paraId="7293D447" w14:textId="3FA7D77D"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Administer corticosteroid therapy</w:t>
      </w:r>
      <w:r w:rsidR="00C454DA">
        <w:rPr>
          <w:sz w:val="24"/>
          <w:szCs w:val="24"/>
        </w:rPr>
        <w:t xml:space="preserve"> (</w:t>
      </w:r>
      <w:proofErr w:type="spellStart"/>
      <w:r w:rsidRPr="00B46397">
        <w:rPr>
          <w:sz w:val="24"/>
          <w:szCs w:val="24"/>
        </w:rPr>
        <w:t>endovenous</w:t>
      </w:r>
      <w:proofErr w:type="spellEnd"/>
      <w:r w:rsidRPr="00B46397">
        <w:rPr>
          <w:sz w:val="24"/>
          <w:szCs w:val="24"/>
        </w:rPr>
        <w:t xml:space="preserve"> </w:t>
      </w:r>
      <w:proofErr w:type="spellStart"/>
      <w:r w:rsidRPr="00B46397">
        <w:rPr>
          <w:sz w:val="24"/>
          <w:szCs w:val="24"/>
        </w:rPr>
        <w:t>flebocortid</w:t>
      </w:r>
      <w:proofErr w:type="spellEnd"/>
      <w:r w:rsidRPr="00B46397">
        <w:rPr>
          <w:sz w:val="24"/>
          <w:szCs w:val="24"/>
        </w:rPr>
        <w:t xml:space="preserve"> in the first 24 hours, </w:t>
      </w:r>
      <w:r w:rsidR="00973F6B">
        <w:rPr>
          <w:sz w:val="24"/>
          <w:szCs w:val="24"/>
        </w:rPr>
        <w:t xml:space="preserve">and </w:t>
      </w:r>
      <w:r w:rsidRPr="00B46397">
        <w:rPr>
          <w:sz w:val="24"/>
          <w:szCs w:val="24"/>
        </w:rPr>
        <w:t xml:space="preserve">then oral </w:t>
      </w:r>
      <w:proofErr w:type="spellStart"/>
      <w:r w:rsidRPr="00B46397">
        <w:rPr>
          <w:sz w:val="24"/>
          <w:szCs w:val="24"/>
        </w:rPr>
        <w:t>cortone</w:t>
      </w:r>
      <w:proofErr w:type="spellEnd"/>
      <w:r w:rsidRPr="00B46397">
        <w:rPr>
          <w:sz w:val="24"/>
          <w:szCs w:val="24"/>
        </w:rPr>
        <w:t xml:space="preserve"> acetate 30</w:t>
      </w:r>
      <w:r w:rsidR="00973F6B">
        <w:rPr>
          <w:sz w:val="24"/>
          <w:szCs w:val="24"/>
        </w:rPr>
        <w:t xml:space="preserve"> </w:t>
      </w:r>
      <w:r w:rsidRPr="00B46397">
        <w:rPr>
          <w:sz w:val="24"/>
          <w:szCs w:val="24"/>
        </w:rPr>
        <w:t>+15 mg/day).</w:t>
      </w:r>
    </w:p>
    <w:p w14:paraId="195380AC" w14:textId="77777777" w:rsidR="00973F6B" w:rsidRDefault="00973F6B" w:rsidP="00973F6B">
      <w:pPr>
        <w:pStyle w:val="ListParagraph"/>
        <w:spacing w:line="240" w:lineRule="auto"/>
        <w:ind w:left="0"/>
        <w:jc w:val="both"/>
        <w:rPr>
          <w:sz w:val="24"/>
          <w:szCs w:val="24"/>
        </w:rPr>
      </w:pPr>
    </w:p>
    <w:p w14:paraId="2C43ABF8" w14:textId="19C5A6E8"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Perform an MRI with/without gadolinium within 72 hours </w:t>
      </w:r>
      <w:r w:rsidR="00973F6B">
        <w:rPr>
          <w:sz w:val="24"/>
          <w:szCs w:val="24"/>
        </w:rPr>
        <w:t>after</w:t>
      </w:r>
      <w:r w:rsidRPr="00B46397">
        <w:rPr>
          <w:sz w:val="24"/>
          <w:szCs w:val="24"/>
        </w:rPr>
        <w:t xml:space="preserve"> surgery.</w:t>
      </w:r>
    </w:p>
    <w:p w14:paraId="221512FB" w14:textId="77777777" w:rsidR="00973F6B" w:rsidRDefault="00973F6B" w:rsidP="00973F6B">
      <w:pPr>
        <w:pStyle w:val="ListParagraph"/>
        <w:spacing w:line="240" w:lineRule="auto"/>
        <w:ind w:left="0"/>
        <w:jc w:val="both"/>
        <w:rPr>
          <w:sz w:val="24"/>
          <w:szCs w:val="24"/>
        </w:rPr>
      </w:pPr>
    </w:p>
    <w:p w14:paraId="3B290C74" w14:textId="58B2DAA3"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 xml:space="preserve">Discharge the patient </w:t>
      </w:r>
      <w:r w:rsidR="00973F6B">
        <w:rPr>
          <w:sz w:val="24"/>
          <w:szCs w:val="24"/>
        </w:rPr>
        <w:t>on</w:t>
      </w:r>
      <w:r w:rsidRPr="00B46397">
        <w:rPr>
          <w:sz w:val="24"/>
          <w:szCs w:val="24"/>
        </w:rPr>
        <w:t xml:space="preserve"> the 4</w:t>
      </w:r>
      <w:r w:rsidRPr="00B46397">
        <w:rPr>
          <w:sz w:val="24"/>
          <w:szCs w:val="24"/>
          <w:vertAlign w:val="superscript"/>
        </w:rPr>
        <w:t>th</w:t>
      </w:r>
      <w:r w:rsidRPr="00B46397">
        <w:rPr>
          <w:sz w:val="24"/>
          <w:szCs w:val="24"/>
        </w:rPr>
        <w:t xml:space="preserve"> day.</w:t>
      </w:r>
    </w:p>
    <w:p w14:paraId="30CFA34C"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28B85654" w14:textId="57A637FE" w:rsidR="00D96B63" w:rsidRPr="00973F6B" w:rsidRDefault="000F41DF" w:rsidP="00826F5A">
      <w:pPr>
        <w:pStyle w:val="ListParagraph"/>
        <w:numPr>
          <w:ilvl w:val="0"/>
          <w:numId w:val="3"/>
        </w:numPr>
        <w:spacing w:line="240" w:lineRule="auto"/>
        <w:ind w:left="0" w:firstLine="0"/>
        <w:jc w:val="both"/>
        <w:rPr>
          <w:b/>
          <w:bCs/>
          <w:sz w:val="24"/>
          <w:szCs w:val="24"/>
        </w:rPr>
      </w:pPr>
      <w:r w:rsidRPr="00973F6B">
        <w:rPr>
          <w:b/>
          <w:bCs/>
          <w:sz w:val="24"/>
          <w:szCs w:val="24"/>
        </w:rPr>
        <w:t xml:space="preserve">Early </w:t>
      </w:r>
      <w:r w:rsidR="00973F6B">
        <w:rPr>
          <w:b/>
          <w:bCs/>
          <w:sz w:val="24"/>
          <w:szCs w:val="24"/>
        </w:rPr>
        <w:t>f</w:t>
      </w:r>
      <w:r w:rsidRPr="00973F6B">
        <w:rPr>
          <w:b/>
          <w:bCs/>
          <w:sz w:val="24"/>
          <w:szCs w:val="24"/>
        </w:rPr>
        <w:t>ollow-up</w:t>
      </w:r>
    </w:p>
    <w:p w14:paraId="42D4A570"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2DB9A1E" w14:textId="79DE7CB3" w:rsidR="00D96B63" w:rsidRPr="00826F5A" w:rsidRDefault="000F41DF" w:rsidP="00826F5A">
      <w:pPr>
        <w:pStyle w:val="ListParagraph"/>
        <w:numPr>
          <w:ilvl w:val="1"/>
          <w:numId w:val="3"/>
        </w:numPr>
        <w:spacing w:line="240" w:lineRule="auto"/>
        <w:ind w:left="0" w:firstLine="0"/>
        <w:jc w:val="both"/>
        <w:rPr>
          <w:sz w:val="24"/>
          <w:szCs w:val="24"/>
        </w:rPr>
      </w:pPr>
      <w:r w:rsidRPr="00B46397">
        <w:rPr>
          <w:sz w:val="24"/>
          <w:szCs w:val="24"/>
        </w:rPr>
        <w:t>Repeat the complete endocrinological assessment 30 days after surgery</w:t>
      </w:r>
      <w:r w:rsidR="00973F6B" w:rsidRPr="00973F6B">
        <w:rPr>
          <w:sz w:val="24"/>
          <w:szCs w:val="24"/>
          <w:vertAlign w:val="superscript"/>
        </w:rPr>
        <w:t>43</w:t>
      </w:r>
      <w:r w:rsidRPr="00B46397">
        <w:rPr>
          <w:sz w:val="24"/>
          <w:szCs w:val="24"/>
        </w:rPr>
        <w:t>.</w:t>
      </w:r>
    </w:p>
    <w:p w14:paraId="2C23898D" w14:textId="77777777" w:rsidR="00973F6B" w:rsidRDefault="00973F6B" w:rsidP="00973F6B">
      <w:pPr>
        <w:pStyle w:val="ListParagraph"/>
        <w:spacing w:line="240" w:lineRule="auto"/>
        <w:ind w:left="0"/>
        <w:jc w:val="both"/>
        <w:rPr>
          <w:sz w:val="24"/>
          <w:szCs w:val="24"/>
        </w:rPr>
      </w:pPr>
    </w:p>
    <w:p w14:paraId="6DB46855" w14:textId="116BE52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Repeat the ophthalmological assessment three months after surgery</w:t>
      </w:r>
      <w:r w:rsidR="00973F6B" w:rsidRPr="00B46397">
        <w:rPr>
          <w:sz w:val="24"/>
          <w:szCs w:val="24"/>
          <w:vertAlign w:val="superscript"/>
        </w:rPr>
        <w:t>43</w:t>
      </w:r>
      <w:r w:rsidRPr="00B46397">
        <w:rPr>
          <w:sz w:val="24"/>
          <w:szCs w:val="24"/>
        </w:rPr>
        <w:t>.</w:t>
      </w:r>
    </w:p>
    <w:p w14:paraId="4779142F" w14:textId="77777777" w:rsidR="00973F6B" w:rsidRDefault="00973F6B" w:rsidP="00973F6B">
      <w:pPr>
        <w:pStyle w:val="ListParagraph"/>
        <w:spacing w:line="240" w:lineRule="auto"/>
        <w:ind w:left="0"/>
        <w:jc w:val="both"/>
        <w:rPr>
          <w:sz w:val="24"/>
          <w:szCs w:val="24"/>
        </w:rPr>
      </w:pPr>
    </w:p>
    <w:p w14:paraId="3D137366" w14:textId="10377595"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Repeat the neurological physical examination and temperature and sleep-wake rhythms function investigations three months after surgery</w:t>
      </w:r>
      <w:r w:rsidR="00973F6B" w:rsidRPr="00973F6B">
        <w:rPr>
          <w:sz w:val="24"/>
          <w:szCs w:val="24"/>
          <w:vertAlign w:val="superscript"/>
        </w:rPr>
        <w:t>46</w:t>
      </w:r>
      <w:r w:rsidRPr="00B46397">
        <w:rPr>
          <w:sz w:val="24"/>
          <w:szCs w:val="24"/>
        </w:rPr>
        <w:t>.</w:t>
      </w:r>
    </w:p>
    <w:p w14:paraId="638438D4" w14:textId="77777777" w:rsidR="00973F6B" w:rsidRDefault="00973F6B" w:rsidP="00973F6B">
      <w:pPr>
        <w:pStyle w:val="ListParagraph"/>
        <w:spacing w:line="240" w:lineRule="auto"/>
        <w:ind w:left="0"/>
        <w:jc w:val="both"/>
        <w:rPr>
          <w:sz w:val="24"/>
          <w:szCs w:val="24"/>
        </w:rPr>
      </w:pPr>
    </w:p>
    <w:p w14:paraId="2E3EE6E6" w14:textId="2F7A5EDC"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Perform the MRI with/without gadolinium three months after surgery</w:t>
      </w:r>
      <w:r w:rsidR="00973F6B" w:rsidRPr="00B46397">
        <w:rPr>
          <w:sz w:val="24"/>
          <w:szCs w:val="24"/>
          <w:vertAlign w:val="superscript"/>
        </w:rPr>
        <w:t>46</w:t>
      </w:r>
      <w:r w:rsidRPr="00B46397">
        <w:rPr>
          <w:sz w:val="24"/>
          <w:szCs w:val="24"/>
        </w:rPr>
        <w:t>.</w:t>
      </w:r>
    </w:p>
    <w:p w14:paraId="3E2CCD09"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7C2B70C" w14:textId="02431B17" w:rsidR="00D96B63" w:rsidRPr="00973F6B" w:rsidRDefault="000F41DF" w:rsidP="00826F5A">
      <w:pPr>
        <w:pStyle w:val="ListParagraph"/>
        <w:numPr>
          <w:ilvl w:val="0"/>
          <w:numId w:val="3"/>
        </w:numPr>
        <w:spacing w:line="240" w:lineRule="auto"/>
        <w:ind w:left="0" w:firstLine="0"/>
        <w:jc w:val="both"/>
        <w:rPr>
          <w:b/>
          <w:bCs/>
          <w:sz w:val="24"/>
          <w:szCs w:val="24"/>
        </w:rPr>
      </w:pPr>
      <w:r w:rsidRPr="00973F6B">
        <w:rPr>
          <w:b/>
          <w:bCs/>
          <w:sz w:val="24"/>
          <w:szCs w:val="24"/>
        </w:rPr>
        <w:t>Adjuvant therapy</w:t>
      </w:r>
    </w:p>
    <w:p w14:paraId="63F52CF6"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4FCABEE5" w14:textId="1F57EA7D"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Evaluate the presence of early tumor progression, and if it is indicated, refer the patient to radiation therapy</w:t>
      </w:r>
      <w:r w:rsidR="00973F6B" w:rsidRPr="00B46397">
        <w:rPr>
          <w:sz w:val="24"/>
          <w:szCs w:val="24"/>
          <w:vertAlign w:val="superscript"/>
        </w:rPr>
        <w:t>43</w:t>
      </w:r>
      <w:r w:rsidRPr="00B46397">
        <w:rPr>
          <w:sz w:val="24"/>
          <w:szCs w:val="24"/>
        </w:rPr>
        <w:t>.</w:t>
      </w:r>
    </w:p>
    <w:p w14:paraId="300A35C1"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12BCE96F" w14:textId="70EF2614" w:rsidR="00D96B63" w:rsidRPr="00973F6B" w:rsidRDefault="000F41DF" w:rsidP="00826F5A">
      <w:pPr>
        <w:pStyle w:val="ListParagraph"/>
        <w:numPr>
          <w:ilvl w:val="0"/>
          <w:numId w:val="3"/>
        </w:numPr>
        <w:spacing w:line="240" w:lineRule="auto"/>
        <w:ind w:left="0" w:firstLine="0"/>
        <w:jc w:val="both"/>
        <w:rPr>
          <w:b/>
          <w:bCs/>
          <w:sz w:val="24"/>
          <w:szCs w:val="24"/>
        </w:rPr>
      </w:pPr>
      <w:r w:rsidRPr="00973F6B">
        <w:rPr>
          <w:b/>
          <w:bCs/>
          <w:sz w:val="24"/>
          <w:szCs w:val="24"/>
        </w:rPr>
        <w:t>Long-term follow-up</w:t>
      </w:r>
    </w:p>
    <w:p w14:paraId="74540344"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60E2D88" w14:textId="6FA26AD1" w:rsidR="00D96B63" w:rsidRPr="00B46397" w:rsidRDefault="000F41DF" w:rsidP="00826F5A">
      <w:pPr>
        <w:pStyle w:val="ListParagraph"/>
        <w:numPr>
          <w:ilvl w:val="1"/>
          <w:numId w:val="3"/>
        </w:numPr>
        <w:spacing w:line="240" w:lineRule="auto"/>
        <w:ind w:left="0" w:firstLine="0"/>
        <w:jc w:val="both"/>
        <w:rPr>
          <w:sz w:val="24"/>
          <w:szCs w:val="24"/>
        </w:rPr>
      </w:pPr>
      <w:r w:rsidRPr="00B46397">
        <w:rPr>
          <w:sz w:val="24"/>
          <w:szCs w:val="24"/>
        </w:rPr>
        <w:t>Repeat the clinical, endocrinological, and ophthalmological assessments annually</w:t>
      </w:r>
      <w:r w:rsidRPr="00B46397">
        <w:rPr>
          <w:sz w:val="24"/>
          <w:szCs w:val="24"/>
          <w:vertAlign w:val="superscript"/>
        </w:rPr>
        <w:t>43</w:t>
      </w:r>
      <w:r w:rsidR="00973F6B" w:rsidRPr="00B46397">
        <w:rPr>
          <w:sz w:val="24"/>
          <w:szCs w:val="24"/>
        </w:rPr>
        <w:t>.</w:t>
      </w:r>
    </w:p>
    <w:p w14:paraId="2CA80433" w14:textId="77777777" w:rsidR="00973F6B" w:rsidRDefault="00973F6B" w:rsidP="00973F6B">
      <w:pPr>
        <w:pStyle w:val="ListParagraph"/>
        <w:spacing w:line="240" w:lineRule="auto"/>
        <w:ind w:left="0"/>
        <w:jc w:val="both"/>
        <w:rPr>
          <w:sz w:val="24"/>
          <w:szCs w:val="24"/>
        </w:rPr>
      </w:pPr>
    </w:p>
    <w:p w14:paraId="7F6A9062" w14:textId="5F4093A1" w:rsidR="00D96B63" w:rsidRPr="00973F6B" w:rsidRDefault="000F41DF" w:rsidP="00826F5A">
      <w:pPr>
        <w:pStyle w:val="ListParagraph"/>
        <w:numPr>
          <w:ilvl w:val="1"/>
          <w:numId w:val="3"/>
        </w:numPr>
        <w:spacing w:line="240" w:lineRule="auto"/>
        <w:ind w:left="0" w:firstLine="0"/>
        <w:jc w:val="both"/>
        <w:rPr>
          <w:sz w:val="24"/>
          <w:szCs w:val="24"/>
        </w:rPr>
      </w:pPr>
      <w:r w:rsidRPr="00B46397">
        <w:rPr>
          <w:sz w:val="24"/>
          <w:szCs w:val="24"/>
        </w:rPr>
        <w:t>Perform yearly MRI with/without gadolinium: in case of recurrence, the patient can be re-operated on and then referred to radiation therapy or directly referred to radiotherapy</w:t>
      </w:r>
      <w:r w:rsidRPr="00B46397">
        <w:rPr>
          <w:sz w:val="24"/>
          <w:szCs w:val="24"/>
          <w:vertAlign w:val="superscript"/>
        </w:rPr>
        <w:t>43</w:t>
      </w:r>
      <w:r w:rsidR="00973F6B" w:rsidRPr="00973F6B">
        <w:rPr>
          <w:sz w:val="24"/>
          <w:szCs w:val="24"/>
        </w:rPr>
        <w:t>.</w:t>
      </w:r>
    </w:p>
    <w:p w14:paraId="363205CD"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23A772BE" w14:textId="79DF855D" w:rsidR="00D96B63" w:rsidRPr="00973F6B" w:rsidRDefault="00973F6B" w:rsidP="00826F5A">
      <w:pPr>
        <w:spacing w:line="240" w:lineRule="auto"/>
        <w:contextualSpacing/>
        <w:jc w:val="both"/>
        <w:rPr>
          <w:b/>
          <w:sz w:val="24"/>
          <w:szCs w:val="24"/>
        </w:rPr>
      </w:pPr>
      <w:r>
        <w:rPr>
          <w:b/>
          <w:sz w:val="24"/>
          <w:szCs w:val="24"/>
        </w:rPr>
        <w:t xml:space="preserve">REPRESENTATIVE </w:t>
      </w:r>
      <w:r w:rsidR="000F41DF" w:rsidRPr="00B46397">
        <w:rPr>
          <w:b/>
          <w:sz w:val="24"/>
          <w:szCs w:val="24"/>
        </w:rPr>
        <w:t>RESULTS</w:t>
      </w:r>
    </w:p>
    <w:p w14:paraId="69E9A4BC" w14:textId="30E360CC" w:rsidR="00D96B63" w:rsidRDefault="000F41DF" w:rsidP="00826F5A">
      <w:pPr>
        <w:spacing w:line="240" w:lineRule="auto"/>
        <w:contextualSpacing/>
        <w:jc w:val="both"/>
        <w:rPr>
          <w:sz w:val="24"/>
          <w:szCs w:val="24"/>
        </w:rPr>
      </w:pPr>
      <w:r w:rsidRPr="00B46397">
        <w:rPr>
          <w:sz w:val="24"/>
          <w:szCs w:val="24"/>
        </w:rPr>
        <w:t xml:space="preserve">A 55-year-old woman </w:t>
      </w:r>
      <w:r w:rsidR="00973F6B">
        <w:rPr>
          <w:sz w:val="24"/>
          <w:szCs w:val="24"/>
        </w:rPr>
        <w:t>presented with</w:t>
      </w:r>
      <w:r w:rsidRPr="00B46397">
        <w:rPr>
          <w:sz w:val="24"/>
          <w:szCs w:val="24"/>
        </w:rPr>
        <w:t xml:space="preserve"> progressive visual deficits. Her medical history was unremarkable. On ophthalmological evaluation, bilateral reduction of visual acuity</w:t>
      </w:r>
      <w:r w:rsidR="00C454DA">
        <w:rPr>
          <w:sz w:val="24"/>
          <w:szCs w:val="24"/>
        </w:rPr>
        <w:t xml:space="preserve"> (</w:t>
      </w:r>
      <w:r w:rsidRPr="00B46397">
        <w:rPr>
          <w:sz w:val="24"/>
          <w:szCs w:val="24"/>
        </w:rPr>
        <w:t xml:space="preserve">6/10 in the right eye and 8/10 in the left eye) was revealed, and the computerized visual field showed complete bitemporal hemianopia. No further deficits were evident </w:t>
      </w:r>
      <w:r w:rsidR="00145249" w:rsidRPr="00B46397">
        <w:rPr>
          <w:sz w:val="24"/>
          <w:szCs w:val="24"/>
        </w:rPr>
        <w:t xml:space="preserve">on </w:t>
      </w:r>
      <w:r w:rsidRPr="00B46397">
        <w:rPr>
          <w:sz w:val="24"/>
          <w:szCs w:val="24"/>
        </w:rPr>
        <w:t xml:space="preserve">neurological examination, but the patient reported persistent asthenia and an increase in hunger and thirst sensation in the previous 2-3 months, with a weight gain of 4-5 kg and frequent awakenings in the night for the need to urinate. On endocrinological evaluation, central </w:t>
      </w:r>
      <w:proofErr w:type="spellStart"/>
      <w:r w:rsidRPr="00B46397">
        <w:rPr>
          <w:sz w:val="24"/>
          <w:szCs w:val="24"/>
        </w:rPr>
        <w:t>hypercorticism</w:t>
      </w:r>
      <w:proofErr w:type="spellEnd"/>
      <w:r w:rsidRPr="00B46397">
        <w:rPr>
          <w:sz w:val="24"/>
          <w:szCs w:val="24"/>
        </w:rPr>
        <w:t xml:space="preserve"> and diabetes insipidus were revealed. The patient was treated with corticosteroids</w:t>
      </w:r>
      <w:r w:rsidR="00C454DA">
        <w:rPr>
          <w:sz w:val="24"/>
          <w:szCs w:val="24"/>
        </w:rPr>
        <w:t xml:space="preserve"> (</w:t>
      </w:r>
      <w:r w:rsidRPr="00B46397">
        <w:rPr>
          <w:sz w:val="24"/>
          <w:szCs w:val="24"/>
        </w:rPr>
        <w:t xml:space="preserve">hydrocortisone 30+15 mg/day and desmopressin 30+30 </w:t>
      </w:r>
      <w:r w:rsidR="00973F6B">
        <w:rPr>
          <w:sz w:val="24"/>
          <w:szCs w:val="24"/>
        </w:rPr>
        <w:t>µ</w:t>
      </w:r>
      <w:r w:rsidRPr="00B46397">
        <w:rPr>
          <w:sz w:val="24"/>
          <w:szCs w:val="24"/>
        </w:rPr>
        <w:t>g/day). On 24</w:t>
      </w:r>
      <w:r w:rsidR="00973F6B">
        <w:rPr>
          <w:sz w:val="24"/>
          <w:szCs w:val="24"/>
        </w:rPr>
        <w:t xml:space="preserve"> </w:t>
      </w:r>
      <w:r w:rsidRPr="00B46397">
        <w:rPr>
          <w:sz w:val="24"/>
          <w:szCs w:val="24"/>
        </w:rPr>
        <w:t xml:space="preserve">h sleep-wake cycle and temperature </w:t>
      </w:r>
      <w:r w:rsidRPr="00B46397">
        <w:rPr>
          <w:sz w:val="24"/>
          <w:szCs w:val="24"/>
        </w:rPr>
        <w:lastRenderedPageBreak/>
        <w:t xml:space="preserve">monitoring, no significant alterations were noticed after the hormonal substitute therapy's optimization. </w:t>
      </w:r>
    </w:p>
    <w:p w14:paraId="202FFDFC" w14:textId="77777777" w:rsidR="00973F6B" w:rsidRPr="00B46397" w:rsidRDefault="00973F6B" w:rsidP="00826F5A">
      <w:pPr>
        <w:spacing w:line="240" w:lineRule="auto"/>
        <w:contextualSpacing/>
        <w:jc w:val="both"/>
        <w:rPr>
          <w:sz w:val="24"/>
          <w:szCs w:val="24"/>
        </w:rPr>
      </w:pPr>
    </w:p>
    <w:p w14:paraId="4361A59A" w14:textId="5A2D6C7D" w:rsidR="00D96B63" w:rsidRDefault="000F41DF" w:rsidP="00826F5A">
      <w:pPr>
        <w:spacing w:line="240" w:lineRule="auto"/>
        <w:contextualSpacing/>
        <w:jc w:val="both"/>
        <w:rPr>
          <w:sz w:val="24"/>
          <w:szCs w:val="24"/>
        </w:rPr>
      </w:pPr>
      <w:r w:rsidRPr="00B46397">
        <w:rPr>
          <w:sz w:val="24"/>
          <w:szCs w:val="24"/>
        </w:rPr>
        <w:t>Brain MRI demonstrated a suprasellar tumor occupying the opto-chiasmatic cistern and invading the 3rd ventricle, with an irregular polycystic morphology, enhancing after gadolinium, suspected as the first hypothesis for a craniopharyngioma</w:t>
      </w:r>
      <w:r w:rsidR="00C454DA">
        <w:rPr>
          <w:sz w:val="24"/>
          <w:szCs w:val="24"/>
        </w:rPr>
        <w:t xml:space="preserve"> (</w:t>
      </w:r>
      <w:r w:rsidRPr="00B46397">
        <w:rPr>
          <w:b/>
          <w:sz w:val="24"/>
          <w:szCs w:val="24"/>
        </w:rPr>
        <w:t>Figure 1A-C</w:t>
      </w:r>
      <w:r w:rsidRPr="00B46397">
        <w:rPr>
          <w:sz w:val="24"/>
          <w:szCs w:val="24"/>
        </w:rPr>
        <w:t>). Advanced imaging analyses were performed, as illustrated in the current protocol. The tumor core segmentation highlighted the gadolinium uptake and corresponded to a volume of 7.92</w:t>
      </w:r>
      <w:r w:rsidR="007B2424" w:rsidRPr="00B46397">
        <w:rPr>
          <w:sz w:val="24"/>
          <w:szCs w:val="24"/>
        </w:rPr>
        <w:t xml:space="preserve"> </w:t>
      </w:r>
      <w:r w:rsidRPr="00B46397">
        <w:rPr>
          <w:sz w:val="24"/>
          <w:szCs w:val="24"/>
        </w:rPr>
        <w:t>cm</w:t>
      </w:r>
      <w:r w:rsidRPr="00B46397">
        <w:rPr>
          <w:sz w:val="24"/>
          <w:szCs w:val="24"/>
          <w:vertAlign w:val="superscript"/>
        </w:rPr>
        <w:t>3</w:t>
      </w:r>
      <w:r w:rsidR="00C454DA">
        <w:rPr>
          <w:sz w:val="24"/>
          <w:szCs w:val="24"/>
        </w:rPr>
        <w:t xml:space="preserve"> (</w:t>
      </w:r>
      <w:r w:rsidRPr="00B46397">
        <w:rPr>
          <w:b/>
          <w:sz w:val="24"/>
          <w:szCs w:val="24"/>
        </w:rPr>
        <w:t>Figure 1D-E)</w:t>
      </w:r>
      <w:r w:rsidRPr="00B46397">
        <w:rPr>
          <w:sz w:val="24"/>
          <w:szCs w:val="24"/>
        </w:rPr>
        <w:t xml:space="preserve">. </w:t>
      </w:r>
    </w:p>
    <w:p w14:paraId="39B60B36" w14:textId="77777777" w:rsidR="00973F6B" w:rsidRPr="00B46397" w:rsidRDefault="00973F6B" w:rsidP="00826F5A">
      <w:pPr>
        <w:spacing w:line="240" w:lineRule="auto"/>
        <w:contextualSpacing/>
        <w:jc w:val="both"/>
        <w:rPr>
          <w:sz w:val="24"/>
          <w:szCs w:val="24"/>
        </w:rPr>
      </w:pPr>
    </w:p>
    <w:p w14:paraId="1C40E118" w14:textId="1F963DB4" w:rsidR="00145249" w:rsidRPr="00B46397" w:rsidRDefault="000C5CD6" w:rsidP="00826F5A">
      <w:pPr>
        <w:spacing w:line="240" w:lineRule="auto"/>
        <w:contextualSpacing/>
        <w:jc w:val="both"/>
        <w:rPr>
          <w:sz w:val="24"/>
          <w:szCs w:val="24"/>
        </w:rPr>
      </w:pPr>
      <w:r w:rsidRPr="00B46397">
        <w:rPr>
          <w:sz w:val="24"/>
          <w:szCs w:val="24"/>
        </w:rPr>
        <w:t>The visual pathways were the most critical to evaluate in the pre-surg</w:t>
      </w:r>
      <w:r w:rsidR="008E0DD1" w:rsidRPr="00B46397">
        <w:rPr>
          <w:sz w:val="24"/>
          <w:szCs w:val="24"/>
        </w:rPr>
        <w:t xml:space="preserve">ical planning </w:t>
      </w:r>
      <w:r w:rsidR="00A533A4" w:rsidRPr="00B46397">
        <w:rPr>
          <w:sz w:val="24"/>
          <w:szCs w:val="24"/>
        </w:rPr>
        <w:t xml:space="preserve">of </w:t>
      </w:r>
      <w:r w:rsidR="008E0DD1" w:rsidRPr="00B46397">
        <w:rPr>
          <w:sz w:val="24"/>
          <w:szCs w:val="24"/>
        </w:rPr>
        <w:t>this patient. T</w:t>
      </w:r>
      <w:r w:rsidRPr="00B46397">
        <w:rPr>
          <w:sz w:val="24"/>
          <w:szCs w:val="24"/>
        </w:rPr>
        <w:t xml:space="preserve">he pyramidal tracts were also </w:t>
      </w:r>
      <w:r w:rsidR="008E0DD1" w:rsidRPr="00B46397">
        <w:rPr>
          <w:sz w:val="24"/>
          <w:szCs w:val="24"/>
        </w:rPr>
        <w:t xml:space="preserve">reconstructed to assess the microstructural correlate of the signal increase detected on the FLAIR T2-weighted image at the level of the right tract. </w:t>
      </w:r>
    </w:p>
    <w:p w14:paraId="2DEA6BE7" w14:textId="77777777" w:rsidR="00973F6B" w:rsidRDefault="00973F6B" w:rsidP="00826F5A">
      <w:pPr>
        <w:spacing w:line="240" w:lineRule="auto"/>
        <w:contextualSpacing/>
        <w:jc w:val="both"/>
        <w:rPr>
          <w:sz w:val="24"/>
          <w:szCs w:val="24"/>
        </w:rPr>
      </w:pPr>
    </w:p>
    <w:p w14:paraId="6374B2A0" w14:textId="110D6AAC" w:rsidR="00D96B63" w:rsidRPr="00B46397" w:rsidRDefault="000F41DF" w:rsidP="00826F5A">
      <w:pPr>
        <w:spacing w:line="240" w:lineRule="auto"/>
        <w:contextualSpacing/>
        <w:jc w:val="both"/>
        <w:rPr>
          <w:sz w:val="24"/>
          <w:szCs w:val="24"/>
        </w:rPr>
      </w:pPr>
      <w:r w:rsidRPr="00B46397">
        <w:rPr>
          <w:sz w:val="24"/>
          <w:szCs w:val="24"/>
        </w:rPr>
        <w:t xml:space="preserve">The optic </w:t>
      </w:r>
      <w:r w:rsidR="00CB459E" w:rsidRPr="00B46397">
        <w:rPr>
          <w:sz w:val="24"/>
          <w:szCs w:val="24"/>
        </w:rPr>
        <w:t>pathway</w:t>
      </w:r>
      <w:r w:rsidRPr="00B46397">
        <w:rPr>
          <w:sz w:val="24"/>
          <w:szCs w:val="24"/>
        </w:rPr>
        <w:t xml:space="preserve"> </w:t>
      </w:r>
      <w:r w:rsidR="00EA6796" w:rsidRPr="00B46397">
        <w:rPr>
          <w:sz w:val="24"/>
          <w:szCs w:val="24"/>
        </w:rPr>
        <w:t xml:space="preserve">tractography </w:t>
      </w:r>
      <w:r w:rsidRPr="00B46397">
        <w:rPr>
          <w:sz w:val="24"/>
          <w:szCs w:val="24"/>
        </w:rPr>
        <w:t xml:space="preserve">reconstruction was investigated, particularly the optic chiasm dislocation in the presence of the tumor mass. The bilateral optic cranial nerves were also reconstructed. In the interface between the brain, bones, and blood vessels, susceptibility artifacts did not allow for full reconstruction of the fibers connecting the optic chiasm </w:t>
      </w:r>
      <w:r w:rsidR="00CB459E" w:rsidRPr="00B46397">
        <w:rPr>
          <w:sz w:val="24"/>
          <w:szCs w:val="24"/>
        </w:rPr>
        <w:t xml:space="preserve">to </w:t>
      </w:r>
      <w:r w:rsidRPr="00B46397">
        <w:rPr>
          <w:sz w:val="24"/>
          <w:szCs w:val="24"/>
        </w:rPr>
        <w:t>the optic nerves</w:t>
      </w:r>
      <w:r w:rsidR="00C454DA">
        <w:rPr>
          <w:sz w:val="24"/>
          <w:szCs w:val="24"/>
        </w:rPr>
        <w:t xml:space="preserve"> (</w:t>
      </w:r>
      <w:r w:rsidRPr="00B46397">
        <w:rPr>
          <w:b/>
          <w:sz w:val="24"/>
          <w:szCs w:val="24"/>
        </w:rPr>
        <w:t>Figure 2</w:t>
      </w:r>
      <w:r w:rsidRPr="00B46397">
        <w:rPr>
          <w:sz w:val="24"/>
          <w:szCs w:val="24"/>
        </w:rPr>
        <w:t>).</w:t>
      </w:r>
    </w:p>
    <w:p w14:paraId="46D42B44" w14:textId="77777777" w:rsidR="00973F6B" w:rsidRDefault="00973F6B" w:rsidP="00826F5A">
      <w:pPr>
        <w:spacing w:line="240" w:lineRule="auto"/>
        <w:contextualSpacing/>
        <w:jc w:val="both"/>
        <w:rPr>
          <w:sz w:val="24"/>
          <w:szCs w:val="24"/>
        </w:rPr>
      </w:pPr>
    </w:p>
    <w:p w14:paraId="0EF5854F" w14:textId="49A46A1D" w:rsidR="00D96B63" w:rsidRPr="00B46397" w:rsidRDefault="000C5CD6" w:rsidP="00826F5A">
      <w:pPr>
        <w:spacing w:line="240" w:lineRule="auto"/>
        <w:contextualSpacing/>
        <w:jc w:val="both"/>
        <w:rPr>
          <w:sz w:val="24"/>
          <w:szCs w:val="24"/>
        </w:rPr>
      </w:pPr>
      <w:r w:rsidRPr="00B46397">
        <w:rPr>
          <w:sz w:val="24"/>
          <w:szCs w:val="24"/>
        </w:rPr>
        <w:t>T</w:t>
      </w:r>
      <w:r w:rsidR="000F41DF" w:rsidRPr="00B46397">
        <w:rPr>
          <w:sz w:val="24"/>
          <w:szCs w:val="24"/>
        </w:rPr>
        <w:t>he pyramidal tract</w:t>
      </w:r>
      <w:r w:rsidRPr="00B46397">
        <w:rPr>
          <w:sz w:val="24"/>
          <w:szCs w:val="24"/>
        </w:rPr>
        <w:t>s</w:t>
      </w:r>
      <w:r w:rsidR="000F41DF" w:rsidRPr="00B46397">
        <w:rPr>
          <w:sz w:val="24"/>
          <w:szCs w:val="24"/>
        </w:rPr>
        <w:t xml:space="preserve"> diffusivity profile was investigated with </w:t>
      </w:r>
      <w:proofErr w:type="spellStart"/>
      <w:r w:rsidR="000F41DF" w:rsidRPr="00B46397">
        <w:rPr>
          <w:sz w:val="24"/>
          <w:szCs w:val="24"/>
        </w:rPr>
        <w:t>along</w:t>
      </w:r>
      <w:proofErr w:type="spellEnd"/>
      <w:r w:rsidR="000F41DF" w:rsidRPr="00B46397">
        <w:rPr>
          <w:sz w:val="24"/>
          <w:szCs w:val="24"/>
        </w:rPr>
        <w:t>-tract DTI map statistics. At the level of the right posterior limb of the internal capsule, a focal FLAIR T2-weighted hyperintensity was present, corresponding to a 5% increase of the right MD measure</w:t>
      </w:r>
      <w:r w:rsidR="00C454DA">
        <w:rPr>
          <w:sz w:val="24"/>
          <w:szCs w:val="24"/>
        </w:rPr>
        <w:t xml:space="preserve"> (</w:t>
      </w:r>
      <w:r w:rsidR="000F41DF" w:rsidRPr="00B46397">
        <w:rPr>
          <w:sz w:val="24"/>
          <w:szCs w:val="24"/>
        </w:rPr>
        <w:t>5</w:t>
      </w:r>
      <w:r w:rsidR="000F41DF" w:rsidRPr="00B46397">
        <w:rPr>
          <w:sz w:val="24"/>
          <w:szCs w:val="24"/>
          <w:vertAlign w:val="superscript"/>
        </w:rPr>
        <w:t>th</w:t>
      </w:r>
      <w:r w:rsidR="000F41DF" w:rsidRPr="00B46397">
        <w:rPr>
          <w:sz w:val="24"/>
          <w:szCs w:val="24"/>
        </w:rPr>
        <w:t>-7</w:t>
      </w:r>
      <w:r w:rsidR="000F41DF" w:rsidRPr="00B46397">
        <w:rPr>
          <w:sz w:val="24"/>
          <w:szCs w:val="24"/>
          <w:vertAlign w:val="superscript"/>
        </w:rPr>
        <w:t xml:space="preserve">th </w:t>
      </w:r>
      <w:r w:rsidR="000F41DF" w:rsidRPr="00B46397">
        <w:rPr>
          <w:sz w:val="24"/>
          <w:szCs w:val="24"/>
        </w:rPr>
        <w:t>segments) compared to the left side</w:t>
      </w:r>
      <w:r w:rsidR="00C454DA">
        <w:rPr>
          <w:sz w:val="24"/>
          <w:szCs w:val="24"/>
        </w:rPr>
        <w:t xml:space="preserve"> (</w:t>
      </w:r>
      <w:r w:rsidR="000F41DF" w:rsidRPr="00B46397">
        <w:rPr>
          <w:b/>
          <w:sz w:val="24"/>
          <w:szCs w:val="24"/>
        </w:rPr>
        <w:t>Figure 3</w:t>
      </w:r>
      <w:r w:rsidR="000F41DF" w:rsidRPr="00B46397">
        <w:rPr>
          <w:sz w:val="24"/>
          <w:szCs w:val="24"/>
        </w:rPr>
        <w:t>).</w:t>
      </w:r>
    </w:p>
    <w:p w14:paraId="12DD3317" w14:textId="77777777" w:rsidR="00973F6B" w:rsidRDefault="00973F6B" w:rsidP="00826F5A">
      <w:pPr>
        <w:spacing w:line="240" w:lineRule="auto"/>
        <w:contextualSpacing/>
        <w:jc w:val="both"/>
        <w:rPr>
          <w:sz w:val="24"/>
          <w:szCs w:val="24"/>
        </w:rPr>
      </w:pPr>
    </w:p>
    <w:p w14:paraId="7C07F1BA" w14:textId="2143E14A" w:rsidR="00D96B63" w:rsidRPr="00B46397" w:rsidRDefault="000F41DF" w:rsidP="00826F5A">
      <w:pPr>
        <w:spacing w:line="240" w:lineRule="auto"/>
        <w:contextualSpacing/>
        <w:jc w:val="both"/>
        <w:rPr>
          <w:sz w:val="24"/>
          <w:szCs w:val="24"/>
        </w:rPr>
      </w:pPr>
      <w:r w:rsidRPr="00B46397">
        <w:rPr>
          <w:sz w:val="24"/>
          <w:szCs w:val="24"/>
        </w:rPr>
        <w:t>By considering such relationships between tumor and neural structures, the endoscopic endonasal extended transplant/</w:t>
      </w:r>
      <w:proofErr w:type="spellStart"/>
      <w:r w:rsidRPr="00B46397">
        <w:rPr>
          <w:sz w:val="24"/>
          <w:szCs w:val="24"/>
        </w:rPr>
        <w:t>transtuberculum</w:t>
      </w:r>
      <w:proofErr w:type="spellEnd"/>
      <w:r w:rsidRPr="00B46397">
        <w:rPr>
          <w:sz w:val="24"/>
          <w:szCs w:val="24"/>
        </w:rPr>
        <w:t xml:space="preserve"> approach was chosen</w:t>
      </w:r>
      <w:r w:rsidRPr="00B46397">
        <w:rPr>
          <w:sz w:val="24"/>
          <w:szCs w:val="24"/>
          <w:vertAlign w:val="superscript"/>
        </w:rPr>
        <w:t>36</w:t>
      </w:r>
      <w:r w:rsidRPr="00B46397">
        <w:rPr>
          <w:sz w:val="24"/>
          <w:szCs w:val="24"/>
        </w:rPr>
        <w:t xml:space="preserve">. The tumor removal was performed with a microsurgical two-hands technique. Initially, the tumor was centrally debulked, also draining </w:t>
      </w:r>
      <w:r w:rsidR="00C06C95" w:rsidRPr="00B46397">
        <w:rPr>
          <w:sz w:val="24"/>
          <w:szCs w:val="24"/>
        </w:rPr>
        <w:t>its cystic component</w:t>
      </w:r>
      <w:r w:rsidR="00C454DA">
        <w:rPr>
          <w:sz w:val="24"/>
          <w:szCs w:val="24"/>
        </w:rPr>
        <w:t xml:space="preserve"> (</w:t>
      </w:r>
      <w:r w:rsidRPr="00B46397">
        <w:rPr>
          <w:b/>
          <w:sz w:val="24"/>
          <w:szCs w:val="24"/>
        </w:rPr>
        <w:t>Figure 4</w:t>
      </w:r>
      <w:r w:rsidRPr="00B46397">
        <w:rPr>
          <w:sz w:val="24"/>
          <w:szCs w:val="24"/>
        </w:rPr>
        <w:t xml:space="preserve">). Afterward, it </w:t>
      </w:r>
      <w:r w:rsidR="00973F6B">
        <w:rPr>
          <w:sz w:val="24"/>
          <w:szCs w:val="24"/>
        </w:rPr>
        <w:t>was</w:t>
      </w:r>
      <w:r w:rsidRPr="00B46397">
        <w:rPr>
          <w:sz w:val="24"/>
          <w:szCs w:val="24"/>
        </w:rPr>
        <w:t xml:space="preserve"> possible to progressively detach the craniopharyngioma from the neural structures, adopting the arachnoid as a cleavage plane</w:t>
      </w:r>
      <w:r w:rsidR="00C454DA">
        <w:rPr>
          <w:sz w:val="24"/>
          <w:szCs w:val="24"/>
        </w:rPr>
        <w:t xml:space="preserve"> (</w:t>
      </w:r>
      <w:r w:rsidRPr="00B46397">
        <w:rPr>
          <w:b/>
          <w:sz w:val="24"/>
          <w:szCs w:val="24"/>
        </w:rPr>
        <w:t>Figure 5</w:t>
      </w:r>
      <w:r w:rsidRPr="00B46397">
        <w:rPr>
          <w:sz w:val="24"/>
          <w:szCs w:val="24"/>
        </w:rPr>
        <w:t>). At the end of the surgery, complete tumor removal with the hypothalamus's anatomical preservation was achieved</w:t>
      </w:r>
      <w:r w:rsidR="00C454DA">
        <w:rPr>
          <w:sz w:val="24"/>
          <w:szCs w:val="24"/>
        </w:rPr>
        <w:t xml:space="preserve"> (</w:t>
      </w:r>
      <w:r w:rsidRPr="00B46397">
        <w:rPr>
          <w:b/>
          <w:sz w:val="24"/>
          <w:szCs w:val="24"/>
        </w:rPr>
        <w:t>Figure 6</w:t>
      </w:r>
      <w:r w:rsidRPr="00B46397">
        <w:rPr>
          <w:sz w:val="24"/>
          <w:szCs w:val="24"/>
        </w:rPr>
        <w:t>). The repair of the osteo-</w:t>
      </w:r>
      <w:proofErr w:type="spellStart"/>
      <w:r w:rsidRPr="00B46397">
        <w:rPr>
          <w:sz w:val="24"/>
          <w:szCs w:val="24"/>
        </w:rPr>
        <w:t>dural</w:t>
      </w:r>
      <w:proofErr w:type="spellEnd"/>
      <w:r w:rsidRPr="00B46397">
        <w:rPr>
          <w:sz w:val="24"/>
          <w:szCs w:val="24"/>
        </w:rPr>
        <w:t xml:space="preserve"> defect was performed with abdominal fat and </w:t>
      </w:r>
      <w:proofErr w:type="spellStart"/>
      <w:r w:rsidRPr="00B46397">
        <w:rPr>
          <w:sz w:val="24"/>
          <w:szCs w:val="24"/>
        </w:rPr>
        <w:t>naso</w:t>
      </w:r>
      <w:proofErr w:type="spellEnd"/>
      <w:r w:rsidRPr="00B46397">
        <w:rPr>
          <w:sz w:val="24"/>
          <w:szCs w:val="24"/>
        </w:rPr>
        <w:t>-septal flap</w:t>
      </w:r>
      <w:r w:rsidR="00C454DA">
        <w:rPr>
          <w:sz w:val="24"/>
          <w:szCs w:val="24"/>
        </w:rPr>
        <w:t xml:space="preserve"> (</w:t>
      </w:r>
      <w:r w:rsidRPr="00B46397">
        <w:rPr>
          <w:b/>
          <w:sz w:val="24"/>
          <w:szCs w:val="24"/>
        </w:rPr>
        <w:t>Figure 7</w:t>
      </w:r>
      <w:r w:rsidRPr="00B46397">
        <w:rPr>
          <w:sz w:val="24"/>
          <w:szCs w:val="24"/>
        </w:rPr>
        <w:t>).</w:t>
      </w:r>
    </w:p>
    <w:p w14:paraId="1CE422C5" w14:textId="77777777" w:rsidR="00973F6B" w:rsidRDefault="00973F6B" w:rsidP="00826F5A">
      <w:pPr>
        <w:spacing w:line="240" w:lineRule="auto"/>
        <w:contextualSpacing/>
        <w:jc w:val="both"/>
        <w:rPr>
          <w:sz w:val="24"/>
          <w:szCs w:val="24"/>
        </w:rPr>
      </w:pPr>
    </w:p>
    <w:p w14:paraId="57D15817" w14:textId="175CCC7D" w:rsidR="00D96B63" w:rsidRPr="00B46397" w:rsidRDefault="000F41DF" w:rsidP="00826F5A">
      <w:pPr>
        <w:spacing w:line="240" w:lineRule="auto"/>
        <w:contextualSpacing/>
        <w:jc w:val="both"/>
        <w:rPr>
          <w:sz w:val="24"/>
          <w:szCs w:val="24"/>
        </w:rPr>
      </w:pPr>
      <w:r w:rsidRPr="00B46397">
        <w:rPr>
          <w:sz w:val="24"/>
          <w:szCs w:val="24"/>
        </w:rPr>
        <w:t xml:space="preserve">The postoperative course was uneventful, and the patient was discharged after four days in the right clinical conditions. The tumor turned out to be an </w:t>
      </w:r>
      <w:proofErr w:type="spellStart"/>
      <w:r w:rsidRPr="00B46397">
        <w:rPr>
          <w:sz w:val="24"/>
          <w:szCs w:val="24"/>
        </w:rPr>
        <w:t>adamantinomatous</w:t>
      </w:r>
      <w:proofErr w:type="spellEnd"/>
      <w:r w:rsidRPr="00B46397">
        <w:rPr>
          <w:sz w:val="24"/>
          <w:szCs w:val="24"/>
        </w:rPr>
        <w:t xml:space="preserve"> craniopharyngioma</w:t>
      </w:r>
      <w:r w:rsidR="00C454DA">
        <w:rPr>
          <w:sz w:val="24"/>
          <w:szCs w:val="24"/>
        </w:rPr>
        <w:t xml:space="preserve"> (</w:t>
      </w:r>
      <w:r w:rsidRPr="00B46397">
        <w:rPr>
          <w:sz w:val="24"/>
          <w:szCs w:val="24"/>
        </w:rPr>
        <w:t xml:space="preserve">WHO grade 1) on histological examination. </w:t>
      </w:r>
    </w:p>
    <w:p w14:paraId="147B8D2D" w14:textId="77777777" w:rsidR="00973F6B" w:rsidRDefault="00973F6B" w:rsidP="00826F5A">
      <w:pPr>
        <w:spacing w:line="240" w:lineRule="auto"/>
        <w:contextualSpacing/>
        <w:jc w:val="both"/>
        <w:rPr>
          <w:sz w:val="24"/>
          <w:szCs w:val="24"/>
        </w:rPr>
      </w:pPr>
    </w:p>
    <w:p w14:paraId="152D5D60" w14:textId="3287C88C" w:rsidR="00D96B63" w:rsidRPr="00B46397" w:rsidRDefault="000F41DF" w:rsidP="00826F5A">
      <w:pPr>
        <w:spacing w:line="240" w:lineRule="auto"/>
        <w:contextualSpacing/>
        <w:jc w:val="both"/>
        <w:rPr>
          <w:sz w:val="24"/>
          <w:szCs w:val="24"/>
        </w:rPr>
      </w:pPr>
      <w:r w:rsidRPr="00B46397">
        <w:rPr>
          <w:sz w:val="24"/>
          <w:szCs w:val="24"/>
        </w:rPr>
        <w:t>The patient developed complete panhypopituitarism at follow-up and was under complete substitution therapy with hydrocortisone, desmopressin, and levothyroxine. Visual deficits wholly regressed, and no alterations on neurological examination, 24</w:t>
      </w:r>
      <w:r w:rsidR="00973F6B">
        <w:rPr>
          <w:sz w:val="24"/>
          <w:szCs w:val="24"/>
        </w:rPr>
        <w:t xml:space="preserve"> </w:t>
      </w:r>
      <w:r w:rsidRPr="00B46397">
        <w:rPr>
          <w:sz w:val="24"/>
          <w:szCs w:val="24"/>
        </w:rPr>
        <w:t>h sleep-wake cycle, and temperature monitoring were detected. Three months of brain MRI demonstrated a complete tumor removal, with no remnant or recurrence. Therefore</w:t>
      </w:r>
      <w:r w:rsidR="007C21E6" w:rsidRPr="00B46397">
        <w:rPr>
          <w:sz w:val="24"/>
          <w:szCs w:val="24"/>
        </w:rPr>
        <w:t>,</w:t>
      </w:r>
      <w:r w:rsidRPr="00B46397">
        <w:rPr>
          <w:sz w:val="24"/>
          <w:szCs w:val="24"/>
        </w:rPr>
        <w:t xml:space="preserve"> no adjuvant treatment was advised, and the patient is followed up with yearly clinical and neuroradiological examinations</w:t>
      </w:r>
      <w:r w:rsidR="00C454DA">
        <w:rPr>
          <w:sz w:val="24"/>
          <w:szCs w:val="24"/>
        </w:rPr>
        <w:t xml:space="preserve"> (</w:t>
      </w:r>
      <w:r w:rsidRPr="00B46397">
        <w:rPr>
          <w:b/>
          <w:sz w:val="24"/>
          <w:szCs w:val="24"/>
        </w:rPr>
        <w:t>Figure 8</w:t>
      </w:r>
      <w:r w:rsidRPr="00B46397">
        <w:rPr>
          <w:sz w:val="24"/>
          <w:szCs w:val="24"/>
        </w:rPr>
        <w:t>).</w:t>
      </w:r>
    </w:p>
    <w:p w14:paraId="0863D863"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970FD64" w14:textId="77777777" w:rsidR="00D96B63" w:rsidRPr="00B46397" w:rsidRDefault="000F41DF" w:rsidP="00826F5A">
      <w:pPr>
        <w:spacing w:line="240" w:lineRule="auto"/>
        <w:contextualSpacing/>
        <w:jc w:val="both"/>
        <w:rPr>
          <w:b/>
          <w:sz w:val="24"/>
          <w:szCs w:val="24"/>
        </w:rPr>
      </w:pPr>
      <w:r w:rsidRPr="00B46397">
        <w:rPr>
          <w:b/>
          <w:sz w:val="24"/>
          <w:szCs w:val="24"/>
        </w:rPr>
        <w:t>Figure Legends</w:t>
      </w:r>
    </w:p>
    <w:p w14:paraId="7EB5E4B4"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2313C581" w14:textId="44A26C59" w:rsidR="00D96B63" w:rsidRPr="00B46397" w:rsidRDefault="000F41DF" w:rsidP="00826F5A">
      <w:pPr>
        <w:spacing w:line="240" w:lineRule="auto"/>
        <w:contextualSpacing/>
        <w:jc w:val="both"/>
        <w:rPr>
          <w:sz w:val="24"/>
          <w:szCs w:val="24"/>
        </w:rPr>
      </w:pPr>
      <w:r w:rsidRPr="00B46397">
        <w:rPr>
          <w:b/>
          <w:sz w:val="24"/>
          <w:szCs w:val="24"/>
        </w:rPr>
        <w:lastRenderedPageBreak/>
        <w:t>Figure 1</w:t>
      </w:r>
      <w:r w:rsidRPr="00B46397">
        <w:rPr>
          <w:sz w:val="24"/>
          <w:szCs w:val="24"/>
        </w:rPr>
        <w:t xml:space="preserve">. </w:t>
      </w:r>
      <w:r w:rsidRPr="00973F6B">
        <w:rPr>
          <w:b/>
          <w:bCs/>
          <w:sz w:val="24"/>
          <w:szCs w:val="24"/>
        </w:rPr>
        <w:t>Preoperative anatomical MRI sequences</w:t>
      </w:r>
      <w:r w:rsidR="00C454DA">
        <w:rPr>
          <w:b/>
          <w:bCs/>
          <w:sz w:val="24"/>
          <w:szCs w:val="24"/>
        </w:rPr>
        <w:t xml:space="preserve"> (</w:t>
      </w:r>
      <w:r w:rsidRPr="00973F6B">
        <w:rPr>
          <w:b/>
          <w:bCs/>
          <w:sz w:val="24"/>
          <w:szCs w:val="24"/>
        </w:rPr>
        <w:t xml:space="preserve">F/55 years). </w:t>
      </w:r>
      <w:r w:rsidRPr="00B46397">
        <w:rPr>
          <w:sz w:val="24"/>
          <w:szCs w:val="24"/>
        </w:rPr>
        <w:t>Axial view of T1-weighted</w:t>
      </w:r>
      <w:r w:rsidR="00C454DA">
        <w:rPr>
          <w:sz w:val="24"/>
          <w:szCs w:val="24"/>
        </w:rPr>
        <w:t xml:space="preserve"> (</w:t>
      </w:r>
      <w:r w:rsidRPr="00B46397">
        <w:rPr>
          <w:b/>
          <w:sz w:val="24"/>
          <w:szCs w:val="24"/>
        </w:rPr>
        <w:t>A</w:t>
      </w:r>
      <w:r w:rsidRPr="00B46397">
        <w:rPr>
          <w:sz w:val="24"/>
          <w:szCs w:val="24"/>
        </w:rPr>
        <w:t>) and FLAIR T2-weighted</w:t>
      </w:r>
      <w:r w:rsidR="00C454DA">
        <w:rPr>
          <w:sz w:val="24"/>
          <w:szCs w:val="24"/>
        </w:rPr>
        <w:t xml:space="preserve"> (</w:t>
      </w:r>
      <w:r w:rsidRPr="00B46397">
        <w:rPr>
          <w:b/>
          <w:sz w:val="24"/>
          <w:szCs w:val="24"/>
        </w:rPr>
        <w:t>B</w:t>
      </w:r>
      <w:r w:rsidRPr="00B46397">
        <w:rPr>
          <w:sz w:val="24"/>
          <w:szCs w:val="24"/>
        </w:rPr>
        <w:t>); axial</w:t>
      </w:r>
      <w:r w:rsidR="00C454DA">
        <w:rPr>
          <w:sz w:val="24"/>
          <w:szCs w:val="24"/>
        </w:rPr>
        <w:t xml:space="preserve"> (</w:t>
      </w:r>
      <w:r w:rsidRPr="00B46397">
        <w:rPr>
          <w:b/>
          <w:sz w:val="24"/>
          <w:szCs w:val="24"/>
        </w:rPr>
        <w:t>C, D</w:t>
      </w:r>
      <w:r w:rsidRPr="00B46397">
        <w:rPr>
          <w:sz w:val="24"/>
          <w:szCs w:val="24"/>
        </w:rPr>
        <w:t>) and sagittal</w:t>
      </w:r>
      <w:r w:rsidR="00C454DA">
        <w:rPr>
          <w:sz w:val="24"/>
          <w:szCs w:val="24"/>
        </w:rPr>
        <w:t xml:space="preserve"> (</w:t>
      </w:r>
      <w:r w:rsidRPr="00B46397">
        <w:rPr>
          <w:b/>
          <w:sz w:val="24"/>
          <w:szCs w:val="24"/>
        </w:rPr>
        <w:t>E</w:t>
      </w:r>
      <w:r w:rsidRPr="00B46397">
        <w:rPr>
          <w:sz w:val="24"/>
          <w:szCs w:val="24"/>
        </w:rPr>
        <w:t>) T1-</w:t>
      </w:r>
      <w:r w:rsidR="00077E4B" w:rsidRPr="00B46397">
        <w:rPr>
          <w:sz w:val="24"/>
          <w:szCs w:val="24"/>
        </w:rPr>
        <w:t xml:space="preserve"> after gadolinium administration</w:t>
      </w:r>
      <w:r w:rsidR="00C454DA">
        <w:rPr>
          <w:sz w:val="24"/>
          <w:szCs w:val="24"/>
        </w:rPr>
        <w:t xml:space="preserve"> (</w:t>
      </w:r>
      <w:r w:rsidR="00077E4B" w:rsidRPr="00B46397">
        <w:rPr>
          <w:sz w:val="24"/>
          <w:szCs w:val="24"/>
        </w:rPr>
        <w:t>0.1</w:t>
      </w:r>
      <w:r w:rsidR="00A533A4" w:rsidRPr="00B46397">
        <w:rPr>
          <w:sz w:val="24"/>
          <w:szCs w:val="24"/>
        </w:rPr>
        <w:t xml:space="preserve"> </w:t>
      </w:r>
      <w:r w:rsidR="00077E4B" w:rsidRPr="00B46397">
        <w:rPr>
          <w:sz w:val="24"/>
          <w:szCs w:val="24"/>
        </w:rPr>
        <w:t>mm/kg)</w:t>
      </w:r>
      <w:r w:rsidRPr="00B46397">
        <w:rPr>
          <w:sz w:val="24"/>
          <w:szCs w:val="24"/>
        </w:rPr>
        <w:t>. The tumor segmentation</w:t>
      </w:r>
      <w:r w:rsidR="00C454DA">
        <w:rPr>
          <w:sz w:val="24"/>
          <w:szCs w:val="24"/>
        </w:rPr>
        <w:t xml:space="preserve"> (</w:t>
      </w:r>
      <w:r w:rsidRPr="00B46397">
        <w:rPr>
          <w:sz w:val="24"/>
          <w:szCs w:val="24"/>
        </w:rPr>
        <w:t xml:space="preserve">red) overlaid to the </w:t>
      </w:r>
      <w:r w:rsidR="00233ABD" w:rsidRPr="00B46397">
        <w:rPr>
          <w:bCs/>
          <w:sz w:val="24"/>
          <w:szCs w:val="24"/>
        </w:rPr>
        <w:t>gadolinium</w:t>
      </w:r>
      <w:r w:rsidR="00233ABD" w:rsidRPr="00B46397">
        <w:rPr>
          <w:sz w:val="24"/>
          <w:szCs w:val="24"/>
        </w:rPr>
        <w:t>-enhanced </w:t>
      </w:r>
      <w:r w:rsidR="00233ABD" w:rsidRPr="00B46397">
        <w:rPr>
          <w:bCs/>
          <w:sz w:val="24"/>
          <w:szCs w:val="24"/>
        </w:rPr>
        <w:t>T1</w:t>
      </w:r>
      <w:r w:rsidR="00233ABD" w:rsidRPr="00B46397">
        <w:rPr>
          <w:sz w:val="24"/>
          <w:szCs w:val="24"/>
        </w:rPr>
        <w:t>-</w:t>
      </w:r>
      <w:r w:rsidR="00233ABD" w:rsidRPr="00B46397">
        <w:rPr>
          <w:bCs/>
          <w:sz w:val="24"/>
          <w:szCs w:val="24"/>
        </w:rPr>
        <w:t>weighted</w:t>
      </w:r>
      <w:r w:rsidR="00233ABD" w:rsidRPr="00B46397">
        <w:rPr>
          <w:b/>
          <w:bCs/>
          <w:sz w:val="24"/>
          <w:szCs w:val="24"/>
        </w:rPr>
        <w:t xml:space="preserve"> </w:t>
      </w:r>
      <w:r w:rsidR="00A533A4" w:rsidRPr="00B46397">
        <w:rPr>
          <w:bCs/>
          <w:sz w:val="24"/>
          <w:szCs w:val="24"/>
        </w:rPr>
        <w:t>image</w:t>
      </w:r>
      <w:r w:rsidRPr="00B46397">
        <w:rPr>
          <w:sz w:val="24"/>
          <w:szCs w:val="24"/>
        </w:rPr>
        <w:t xml:space="preserve"> is shown in </w:t>
      </w:r>
      <w:r w:rsidRPr="00B46397">
        <w:rPr>
          <w:b/>
          <w:sz w:val="24"/>
          <w:szCs w:val="24"/>
        </w:rPr>
        <w:t>D</w:t>
      </w:r>
      <w:r w:rsidRPr="00B46397">
        <w:rPr>
          <w:sz w:val="24"/>
          <w:szCs w:val="24"/>
        </w:rPr>
        <w:t xml:space="preserve"> and </w:t>
      </w:r>
      <w:r w:rsidRPr="00B46397">
        <w:rPr>
          <w:b/>
          <w:sz w:val="24"/>
          <w:szCs w:val="24"/>
        </w:rPr>
        <w:t>E</w:t>
      </w:r>
      <w:r w:rsidRPr="00B46397">
        <w:rPr>
          <w:sz w:val="24"/>
          <w:szCs w:val="24"/>
        </w:rPr>
        <w:t>.</w:t>
      </w:r>
    </w:p>
    <w:p w14:paraId="488C9FEF"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5E064E5" w14:textId="7F8B094A" w:rsidR="00D96B63" w:rsidRPr="00B46397" w:rsidRDefault="000F41DF" w:rsidP="00826F5A">
      <w:pPr>
        <w:spacing w:line="240" w:lineRule="auto"/>
        <w:contextualSpacing/>
        <w:jc w:val="both"/>
        <w:rPr>
          <w:sz w:val="24"/>
          <w:szCs w:val="24"/>
        </w:rPr>
      </w:pPr>
      <w:r w:rsidRPr="00B46397">
        <w:rPr>
          <w:b/>
          <w:sz w:val="24"/>
          <w:szCs w:val="24"/>
        </w:rPr>
        <w:t>Figure 2</w:t>
      </w:r>
      <w:r w:rsidRPr="00B46397">
        <w:rPr>
          <w:sz w:val="24"/>
          <w:szCs w:val="24"/>
        </w:rPr>
        <w:t xml:space="preserve">. </w:t>
      </w:r>
      <w:r w:rsidRPr="00973F6B">
        <w:rPr>
          <w:b/>
          <w:bCs/>
          <w:sz w:val="24"/>
          <w:szCs w:val="24"/>
        </w:rPr>
        <w:t>Preoperative 3D rendering of optic pathway</w:t>
      </w:r>
      <w:r w:rsidR="00C06C95" w:rsidRPr="00973F6B">
        <w:rPr>
          <w:b/>
          <w:bCs/>
          <w:sz w:val="24"/>
          <w:szCs w:val="24"/>
        </w:rPr>
        <w:t>s</w:t>
      </w:r>
      <w:r w:rsidRPr="00973F6B">
        <w:rPr>
          <w:b/>
          <w:bCs/>
          <w:sz w:val="24"/>
          <w:szCs w:val="24"/>
        </w:rPr>
        <w:t xml:space="preserve"> tractography and tumor segmentation.</w:t>
      </w:r>
      <w:r w:rsidR="00C454DA">
        <w:rPr>
          <w:sz w:val="24"/>
          <w:szCs w:val="24"/>
        </w:rPr>
        <w:t xml:space="preserve"> (</w:t>
      </w:r>
      <w:r w:rsidRPr="00B46397">
        <w:rPr>
          <w:b/>
          <w:sz w:val="24"/>
          <w:szCs w:val="24"/>
        </w:rPr>
        <w:t>A</w:t>
      </w:r>
      <w:r w:rsidRPr="00B46397">
        <w:rPr>
          <w:sz w:val="24"/>
          <w:szCs w:val="24"/>
        </w:rPr>
        <w:t>) Axial slice of the FLAIR T2-weighted image overlays the optic chiasm tractography, localized anteriorly to the tumor.</w:t>
      </w:r>
      <w:r w:rsidR="00C454DA">
        <w:rPr>
          <w:sz w:val="24"/>
          <w:szCs w:val="24"/>
        </w:rPr>
        <w:t xml:space="preserve"> (</w:t>
      </w:r>
      <w:r w:rsidRPr="00B46397">
        <w:rPr>
          <w:b/>
          <w:sz w:val="24"/>
          <w:szCs w:val="24"/>
        </w:rPr>
        <w:t>B</w:t>
      </w:r>
      <w:r w:rsidRPr="00B46397">
        <w:rPr>
          <w:sz w:val="24"/>
          <w:szCs w:val="24"/>
        </w:rPr>
        <w:t>) 3D volume rendering of the FLAIR T2-weighted image, selecting an axial plane and overlaid the optic pathways tractography.</w:t>
      </w:r>
      <w:r w:rsidR="00C454DA">
        <w:rPr>
          <w:sz w:val="24"/>
          <w:szCs w:val="24"/>
        </w:rPr>
        <w:t xml:space="preserve"> (</w:t>
      </w:r>
      <w:r w:rsidRPr="00B46397">
        <w:rPr>
          <w:b/>
          <w:sz w:val="24"/>
          <w:szCs w:val="24"/>
        </w:rPr>
        <w:t>C</w:t>
      </w:r>
      <w:r w:rsidRPr="00B46397">
        <w:rPr>
          <w:sz w:val="24"/>
          <w:szCs w:val="24"/>
        </w:rPr>
        <w:t>) 3D volume rendering of the brain surface, optic pathways tractography, and tumor segmentation in red. All the panels' tractography streamlines are colored by the RGB directionality color map</w:t>
      </w:r>
      <w:r w:rsidR="00C454DA">
        <w:rPr>
          <w:sz w:val="24"/>
          <w:szCs w:val="24"/>
        </w:rPr>
        <w:t xml:space="preserve"> (</w:t>
      </w:r>
      <w:r w:rsidRPr="00B46397">
        <w:rPr>
          <w:sz w:val="24"/>
          <w:szCs w:val="24"/>
        </w:rPr>
        <w:t>red</w:t>
      </w:r>
      <w:r w:rsidR="00C06C95" w:rsidRPr="00B46397">
        <w:rPr>
          <w:sz w:val="24"/>
          <w:szCs w:val="24"/>
        </w:rPr>
        <w:t>:</w:t>
      </w:r>
      <w:r w:rsidRPr="00B46397">
        <w:rPr>
          <w:sz w:val="24"/>
          <w:szCs w:val="24"/>
        </w:rPr>
        <w:t xml:space="preserve"> lateral-lateral, green</w:t>
      </w:r>
      <w:r w:rsidR="00C06C95" w:rsidRPr="00B46397">
        <w:rPr>
          <w:sz w:val="24"/>
          <w:szCs w:val="24"/>
        </w:rPr>
        <w:t>:</w:t>
      </w:r>
      <w:r w:rsidRPr="00B46397">
        <w:rPr>
          <w:sz w:val="24"/>
          <w:szCs w:val="24"/>
        </w:rPr>
        <w:t xml:space="preserve"> anterior-posterior, and blue</w:t>
      </w:r>
      <w:r w:rsidR="00C06C95" w:rsidRPr="00B46397">
        <w:rPr>
          <w:sz w:val="24"/>
          <w:szCs w:val="24"/>
        </w:rPr>
        <w:t>:</w:t>
      </w:r>
      <w:r w:rsidRPr="00B46397">
        <w:rPr>
          <w:sz w:val="24"/>
          <w:szCs w:val="24"/>
        </w:rPr>
        <w:t xml:space="preserve"> inferior-superior).</w:t>
      </w:r>
    </w:p>
    <w:p w14:paraId="1C8B9390"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31A8C425" w14:textId="2DA35B3D" w:rsidR="00D96B63" w:rsidRPr="00B46397" w:rsidRDefault="000F41DF" w:rsidP="00826F5A">
      <w:pPr>
        <w:spacing w:line="240" w:lineRule="auto"/>
        <w:contextualSpacing/>
        <w:jc w:val="both"/>
        <w:rPr>
          <w:sz w:val="24"/>
          <w:szCs w:val="24"/>
        </w:rPr>
      </w:pPr>
      <w:r w:rsidRPr="00B46397">
        <w:rPr>
          <w:b/>
          <w:sz w:val="24"/>
          <w:szCs w:val="24"/>
        </w:rPr>
        <w:t>Figure 3</w:t>
      </w:r>
      <w:r w:rsidRPr="00B46397">
        <w:rPr>
          <w:sz w:val="24"/>
          <w:szCs w:val="24"/>
        </w:rPr>
        <w:t xml:space="preserve">. </w:t>
      </w:r>
      <w:r w:rsidRPr="00973F6B">
        <w:rPr>
          <w:b/>
          <w:bCs/>
          <w:sz w:val="24"/>
          <w:szCs w:val="24"/>
        </w:rPr>
        <w:t>Pyramidal along-tract DTI measure analysis.</w:t>
      </w:r>
      <w:r w:rsidR="00C454DA">
        <w:rPr>
          <w:sz w:val="24"/>
          <w:szCs w:val="24"/>
        </w:rPr>
        <w:t xml:space="preserve"> (</w:t>
      </w:r>
      <w:r w:rsidRPr="00B46397">
        <w:rPr>
          <w:b/>
          <w:sz w:val="24"/>
          <w:szCs w:val="24"/>
        </w:rPr>
        <w:t>A</w:t>
      </w:r>
      <w:r w:rsidRPr="00B46397">
        <w:rPr>
          <w:sz w:val="24"/>
          <w:szCs w:val="24"/>
        </w:rPr>
        <w:t>) 3D rendering of the bilateral pyramidal tracts or corticospinal tract</w:t>
      </w:r>
      <w:r w:rsidR="00C454DA">
        <w:rPr>
          <w:sz w:val="24"/>
          <w:szCs w:val="24"/>
        </w:rPr>
        <w:t xml:space="preserve"> (</w:t>
      </w:r>
      <w:r w:rsidRPr="00B46397">
        <w:rPr>
          <w:sz w:val="24"/>
          <w:szCs w:val="24"/>
        </w:rPr>
        <w:t>CST), colored based on the Laplacian inferior-superior segmentation gradient.</w:t>
      </w:r>
      <w:r w:rsidR="00C454DA">
        <w:rPr>
          <w:sz w:val="24"/>
          <w:szCs w:val="24"/>
        </w:rPr>
        <w:t xml:space="preserve"> (</w:t>
      </w:r>
      <w:r w:rsidRPr="00B46397">
        <w:rPr>
          <w:b/>
          <w:sz w:val="24"/>
          <w:szCs w:val="24"/>
        </w:rPr>
        <w:t>B</w:t>
      </w:r>
      <w:r w:rsidRPr="00B46397">
        <w:rPr>
          <w:sz w:val="24"/>
          <w:szCs w:val="24"/>
        </w:rPr>
        <w:t>) Right</w:t>
      </w:r>
      <w:r w:rsidR="00C454DA">
        <w:rPr>
          <w:sz w:val="24"/>
          <w:szCs w:val="24"/>
        </w:rPr>
        <w:t xml:space="preserve"> (</w:t>
      </w:r>
      <w:r w:rsidRPr="00B46397">
        <w:rPr>
          <w:sz w:val="24"/>
          <w:szCs w:val="24"/>
        </w:rPr>
        <w:t>red) and left</w:t>
      </w:r>
      <w:r w:rsidR="00C454DA">
        <w:rPr>
          <w:sz w:val="24"/>
          <w:szCs w:val="24"/>
        </w:rPr>
        <w:t xml:space="preserve"> (</w:t>
      </w:r>
      <w:r w:rsidRPr="00B46397">
        <w:rPr>
          <w:sz w:val="24"/>
          <w:szCs w:val="24"/>
        </w:rPr>
        <w:t>blue) CST mean diffusivity</w:t>
      </w:r>
      <w:r w:rsidR="00C454DA">
        <w:rPr>
          <w:sz w:val="24"/>
          <w:szCs w:val="24"/>
        </w:rPr>
        <w:t xml:space="preserve"> (</w:t>
      </w:r>
      <w:r w:rsidRPr="00B46397">
        <w:rPr>
          <w:sz w:val="24"/>
          <w:szCs w:val="24"/>
        </w:rPr>
        <w:t>MD) profiles resulting from the partitioning of the tract into twenty segments displayed in the color</w:t>
      </w:r>
      <w:r w:rsidR="00C06C95" w:rsidRPr="00B46397">
        <w:rPr>
          <w:sz w:val="24"/>
          <w:szCs w:val="24"/>
        </w:rPr>
        <w:t xml:space="preserve"> </w:t>
      </w:r>
      <w:r w:rsidRPr="00B46397">
        <w:rPr>
          <w:sz w:val="24"/>
          <w:szCs w:val="24"/>
        </w:rPr>
        <w:t>maps in A; segments start at the level of the pons towards the precentral gyrus</w:t>
      </w:r>
      <w:r w:rsidR="00C454DA">
        <w:rPr>
          <w:sz w:val="24"/>
          <w:szCs w:val="24"/>
        </w:rPr>
        <w:t xml:space="preserve"> (</w:t>
      </w:r>
      <w:proofErr w:type="spellStart"/>
      <w:r w:rsidRPr="00B46397">
        <w:rPr>
          <w:sz w:val="24"/>
          <w:szCs w:val="24"/>
        </w:rPr>
        <w:t>PrCr</w:t>
      </w:r>
      <w:proofErr w:type="spellEnd"/>
      <w:r w:rsidRPr="00B46397">
        <w:rPr>
          <w:sz w:val="24"/>
          <w:szCs w:val="24"/>
        </w:rPr>
        <w:t>). The black box highlights the segments at the posterior limb of the internal capsule</w:t>
      </w:r>
      <w:r w:rsidR="00C454DA">
        <w:rPr>
          <w:sz w:val="24"/>
          <w:szCs w:val="24"/>
        </w:rPr>
        <w:t xml:space="preserve"> (</w:t>
      </w:r>
      <w:r w:rsidRPr="00B46397">
        <w:rPr>
          <w:sz w:val="24"/>
          <w:szCs w:val="24"/>
        </w:rPr>
        <w:t>PLIC)</w:t>
      </w:r>
      <w:r w:rsidR="00C454DA">
        <w:rPr>
          <w:sz w:val="24"/>
          <w:szCs w:val="24"/>
        </w:rPr>
        <w:t xml:space="preserve"> (</w:t>
      </w:r>
      <w:r w:rsidRPr="00B46397">
        <w:rPr>
          <w:sz w:val="24"/>
          <w:szCs w:val="24"/>
        </w:rPr>
        <w:t>5</w:t>
      </w:r>
      <w:r w:rsidRPr="00B46397">
        <w:rPr>
          <w:sz w:val="24"/>
          <w:szCs w:val="24"/>
          <w:vertAlign w:val="superscript"/>
        </w:rPr>
        <w:t>th</w:t>
      </w:r>
      <w:r w:rsidRPr="00B46397">
        <w:rPr>
          <w:sz w:val="24"/>
          <w:szCs w:val="24"/>
        </w:rPr>
        <w:t>-7</w:t>
      </w:r>
      <w:r w:rsidRPr="00B46397">
        <w:rPr>
          <w:sz w:val="24"/>
          <w:szCs w:val="24"/>
          <w:vertAlign w:val="superscript"/>
        </w:rPr>
        <w:t>th</w:t>
      </w:r>
      <w:r w:rsidRPr="00B46397">
        <w:rPr>
          <w:sz w:val="24"/>
          <w:szCs w:val="24"/>
        </w:rPr>
        <w:t>).</w:t>
      </w:r>
      <w:r w:rsidR="00C454DA">
        <w:rPr>
          <w:sz w:val="24"/>
          <w:szCs w:val="24"/>
        </w:rPr>
        <w:t xml:space="preserve"> (</w:t>
      </w:r>
      <w:r w:rsidRPr="00B46397">
        <w:rPr>
          <w:b/>
          <w:sz w:val="24"/>
          <w:szCs w:val="24"/>
        </w:rPr>
        <w:t>C</w:t>
      </w:r>
      <w:r w:rsidRPr="00B46397">
        <w:rPr>
          <w:sz w:val="24"/>
          <w:szCs w:val="24"/>
        </w:rPr>
        <w:t xml:space="preserve">) Axial view of FLAIR T2-weighted image at the PLIC level, with and without the right CST connectivity map, where a brighter red intensity corresponds to a higher streamline density. </w:t>
      </w:r>
    </w:p>
    <w:p w14:paraId="32798833"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7B6ACE50" w14:textId="65D23ABC" w:rsidR="00D96B63" w:rsidRPr="00B46397" w:rsidRDefault="000F41DF" w:rsidP="00826F5A">
      <w:pPr>
        <w:spacing w:line="240" w:lineRule="auto"/>
        <w:contextualSpacing/>
        <w:jc w:val="both"/>
        <w:rPr>
          <w:sz w:val="24"/>
          <w:szCs w:val="24"/>
        </w:rPr>
      </w:pPr>
      <w:r w:rsidRPr="00B46397">
        <w:rPr>
          <w:b/>
          <w:sz w:val="24"/>
          <w:szCs w:val="24"/>
        </w:rPr>
        <w:t>Figure 4</w:t>
      </w:r>
      <w:r w:rsidRPr="00B46397">
        <w:rPr>
          <w:sz w:val="24"/>
          <w:szCs w:val="24"/>
        </w:rPr>
        <w:t xml:space="preserve">. </w:t>
      </w:r>
      <w:r w:rsidRPr="00973F6B">
        <w:rPr>
          <w:b/>
          <w:bCs/>
          <w:sz w:val="24"/>
          <w:szCs w:val="24"/>
        </w:rPr>
        <w:t>Intraoperative endoscopic images.</w:t>
      </w:r>
      <w:r w:rsidR="00C454DA">
        <w:rPr>
          <w:sz w:val="24"/>
          <w:szCs w:val="24"/>
        </w:rPr>
        <w:t xml:space="preserve"> (</w:t>
      </w:r>
      <w:r w:rsidRPr="00B46397">
        <w:rPr>
          <w:b/>
          <w:sz w:val="24"/>
          <w:szCs w:val="24"/>
        </w:rPr>
        <w:t>A</w:t>
      </w:r>
      <w:r w:rsidRPr="00B46397">
        <w:rPr>
          <w:sz w:val="24"/>
          <w:szCs w:val="24"/>
        </w:rPr>
        <w:t xml:space="preserve">) 0° scope, after </w:t>
      </w:r>
      <w:proofErr w:type="spellStart"/>
      <w:r w:rsidRPr="00B46397">
        <w:rPr>
          <w:sz w:val="24"/>
          <w:szCs w:val="24"/>
        </w:rPr>
        <w:t>dural</w:t>
      </w:r>
      <w:proofErr w:type="spellEnd"/>
      <w:r w:rsidRPr="00B46397">
        <w:rPr>
          <w:sz w:val="24"/>
          <w:szCs w:val="24"/>
        </w:rPr>
        <w:t xml:space="preserve"> opening, the tumor was initially detached by the chiasm, adopting the arachnoid as a cleavage plane.</w:t>
      </w:r>
      <w:r w:rsidR="00C454DA">
        <w:rPr>
          <w:sz w:val="24"/>
          <w:szCs w:val="24"/>
        </w:rPr>
        <w:t xml:space="preserve"> (</w:t>
      </w:r>
      <w:r w:rsidRPr="00B46397">
        <w:rPr>
          <w:b/>
          <w:sz w:val="24"/>
          <w:szCs w:val="24"/>
        </w:rPr>
        <w:t>B</w:t>
      </w:r>
      <w:r w:rsidRPr="00B46397">
        <w:rPr>
          <w:sz w:val="24"/>
          <w:szCs w:val="24"/>
        </w:rPr>
        <w:t>) and</w:t>
      </w:r>
      <w:r w:rsidR="00C454DA">
        <w:rPr>
          <w:sz w:val="24"/>
          <w:szCs w:val="24"/>
        </w:rPr>
        <w:t xml:space="preserve"> (</w:t>
      </w:r>
      <w:r w:rsidRPr="00B46397">
        <w:rPr>
          <w:b/>
          <w:sz w:val="24"/>
          <w:szCs w:val="24"/>
        </w:rPr>
        <w:t>C</w:t>
      </w:r>
      <w:r w:rsidRPr="00B46397">
        <w:rPr>
          <w:sz w:val="24"/>
          <w:szCs w:val="24"/>
        </w:rPr>
        <w:t>), afterward, it was centrally debulked, and the cyst was progressively drained.</w:t>
      </w:r>
    </w:p>
    <w:p w14:paraId="4B79BF55"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18AE0BDA" w14:textId="2C6C76CA" w:rsidR="00D96B63" w:rsidRPr="00B46397" w:rsidRDefault="000F41DF" w:rsidP="00826F5A">
      <w:pPr>
        <w:spacing w:line="240" w:lineRule="auto"/>
        <w:contextualSpacing/>
        <w:jc w:val="both"/>
        <w:rPr>
          <w:sz w:val="24"/>
          <w:szCs w:val="24"/>
        </w:rPr>
      </w:pPr>
      <w:r w:rsidRPr="00B46397">
        <w:rPr>
          <w:b/>
          <w:sz w:val="24"/>
          <w:szCs w:val="24"/>
        </w:rPr>
        <w:t>Figure 5</w:t>
      </w:r>
      <w:r w:rsidRPr="00B46397">
        <w:rPr>
          <w:sz w:val="24"/>
          <w:szCs w:val="24"/>
        </w:rPr>
        <w:t xml:space="preserve">. </w:t>
      </w:r>
      <w:r w:rsidRPr="00973F6B">
        <w:rPr>
          <w:b/>
          <w:bCs/>
          <w:sz w:val="24"/>
          <w:szCs w:val="24"/>
        </w:rPr>
        <w:t>Intraoperative endoscopic images.</w:t>
      </w:r>
      <w:r w:rsidR="00C454DA">
        <w:rPr>
          <w:sz w:val="24"/>
          <w:szCs w:val="24"/>
        </w:rPr>
        <w:t xml:space="preserve"> (</w:t>
      </w:r>
      <w:r w:rsidRPr="00B46397">
        <w:rPr>
          <w:b/>
          <w:sz w:val="24"/>
          <w:szCs w:val="24"/>
        </w:rPr>
        <w:t>A</w:t>
      </w:r>
      <w:r w:rsidRPr="00B46397">
        <w:rPr>
          <w:sz w:val="24"/>
          <w:szCs w:val="24"/>
        </w:rPr>
        <w:t xml:space="preserve">) 0° scope, the craniopharyngioma is cleaved by the </w:t>
      </w:r>
      <w:proofErr w:type="spellStart"/>
      <w:r w:rsidRPr="00B46397">
        <w:rPr>
          <w:sz w:val="24"/>
          <w:szCs w:val="24"/>
        </w:rPr>
        <w:t>arachnoidal</w:t>
      </w:r>
      <w:proofErr w:type="spellEnd"/>
      <w:r w:rsidRPr="00B46397">
        <w:rPr>
          <w:sz w:val="24"/>
          <w:szCs w:val="24"/>
        </w:rPr>
        <w:t xml:space="preserve"> plane with the help of </w:t>
      </w:r>
      <w:proofErr w:type="spellStart"/>
      <w:r w:rsidRPr="00B46397">
        <w:rPr>
          <w:sz w:val="24"/>
          <w:szCs w:val="24"/>
        </w:rPr>
        <w:t>neuronavigation</w:t>
      </w:r>
      <w:proofErr w:type="spellEnd"/>
      <w:r w:rsidRPr="00B46397">
        <w:rPr>
          <w:sz w:val="24"/>
          <w:szCs w:val="24"/>
        </w:rPr>
        <w:t>, showing the tumor and the neural structures</w:t>
      </w:r>
      <w:r w:rsidR="00C454DA">
        <w:rPr>
          <w:sz w:val="24"/>
          <w:szCs w:val="24"/>
        </w:rPr>
        <w:t xml:space="preserve"> (</w:t>
      </w:r>
      <w:r w:rsidRPr="00B46397">
        <w:rPr>
          <w:sz w:val="24"/>
          <w:szCs w:val="24"/>
        </w:rPr>
        <w:t>identified according to our current protocol). Therefore, the mammillary bodies can be spared to avoid permanent hypothalamic damages.</w:t>
      </w:r>
      <w:r w:rsidR="00C454DA">
        <w:rPr>
          <w:sz w:val="24"/>
          <w:szCs w:val="24"/>
        </w:rPr>
        <w:t xml:space="preserve"> (</w:t>
      </w:r>
      <w:r w:rsidRPr="00B46397">
        <w:rPr>
          <w:b/>
          <w:sz w:val="24"/>
          <w:szCs w:val="24"/>
        </w:rPr>
        <w:t>B</w:t>
      </w:r>
      <w:r w:rsidRPr="00B46397">
        <w:rPr>
          <w:sz w:val="24"/>
          <w:szCs w:val="24"/>
        </w:rPr>
        <w:t>) and</w:t>
      </w:r>
      <w:r w:rsidR="00C454DA">
        <w:rPr>
          <w:sz w:val="24"/>
          <w:szCs w:val="24"/>
        </w:rPr>
        <w:t xml:space="preserve"> (</w:t>
      </w:r>
      <w:r w:rsidRPr="00B46397">
        <w:rPr>
          <w:b/>
          <w:sz w:val="24"/>
          <w:szCs w:val="24"/>
        </w:rPr>
        <w:t>C</w:t>
      </w:r>
      <w:r w:rsidRPr="00B46397">
        <w:rPr>
          <w:sz w:val="24"/>
          <w:szCs w:val="24"/>
        </w:rPr>
        <w:t xml:space="preserve">) afterward, it was possible to </w:t>
      </w:r>
      <w:proofErr w:type="spellStart"/>
      <w:r w:rsidRPr="00B46397">
        <w:rPr>
          <w:sz w:val="24"/>
          <w:szCs w:val="24"/>
        </w:rPr>
        <w:t>resect</w:t>
      </w:r>
      <w:proofErr w:type="spellEnd"/>
      <w:r w:rsidRPr="00B46397">
        <w:rPr>
          <w:sz w:val="24"/>
          <w:szCs w:val="24"/>
        </w:rPr>
        <w:t xml:space="preserve"> the tumor by the medial hypothalamic surfaces, avoiding any tractions not to injure such neural structure.</w:t>
      </w:r>
      <w:r w:rsidR="00C454DA">
        <w:rPr>
          <w:sz w:val="24"/>
          <w:szCs w:val="24"/>
        </w:rPr>
        <w:t xml:space="preserve"> (</w:t>
      </w:r>
      <w:r w:rsidRPr="00B46397">
        <w:rPr>
          <w:b/>
          <w:sz w:val="24"/>
          <w:szCs w:val="24"/>
        </w:rPr>
        <w:t>D</w:t>
      </w:r>
      <w:r w:rsidRPr="00B46397">
        <w:rPr>
          <w:sz w:val="24"/>
          <w:szCs w:val="24"/>
        </w:rPr>
        <w:t xml:space="preserve">) During the removal of the tumor's intra-ventricular portion, particular care was paid in re-opening the cerebral aqueduct and </w:t>
      </w:r>
      <w:proofErr w:type="spellStart"/>
      <w:r w:rsidRPr="00B46397">
        <w:rPr>
          <w:sz w:val="24"/>
          <w:szCs w:val="24"/>
        </w:rPr>
        <w:t>Monro</w:t>
      </w:r>
      <w:proofErr w:type="spellEnd"/>
      <w:r w:rsidRPr="00B46397">
        <w:rPr>
          <w:sz w:val="24"/>
          <w:szCs w:val="24"/>
        </w:rPr>
        <w:t xml:space="preserve"> foramina to avoid postoperative acute hydrocephalus.</w:t>
      </w:r>
    </w:p>
    <w:p w14:paraId="68097A37"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4EA28FE2" w14:textId="48D4CB73" w:rsidR="00D96B63" w:rsidRPr="00B46397" w:rsidRDefault="000F41DF" w:rsidP="00826F5A">
      <w:pPr>
        <w:spacing w:line="240" w:lineRule="auto"/>
        <w:contextualSpacing/>
        <w:jc w:val="both"/>
        <w:rPr>
          <w:sz w:val="24"/>
          <w:szCs w:val="24"/>
        </w:rPr>
      </w:pPr>
      <w:r w:rsidRPr="00B46397">
        <w:rPr>
          <w:b/>
          <w:sz w:val="24"/>
          <w:szCs w:val="24"/>
        </w:rPr>
        <w:t>Figure 6</w:t>
      </w:r>
      <w:r w:rsidRPr="00B46397">
        <w:rPr>
          <w:sz w:val="24"/>
          <w:szCs w:val="24"/>
        </w:rPr>
        <w:t xml:space="preserve">. </w:t>
      </w:r>
      <w:r w:rsidRPr="00973F6B">
        <w:rPr>
          <w:b/>
          <w:bCs/>
          <w:sz w:val="24"/>
          <w:szCs w:val="24"/>
        </w:rPr>
        <w:t>Intraoperative endoscopic images.</w:t>
      </w:r>
      <w:r w:rsidR="00C454DA">
        <w:rPr>
          <w:sz w:val="24"/>
          <w:szCs w:val="24"/>
        </w:rPr>
        <w:t xml:space="preserve"> (</w:t>
      </w:r>
      <w:r w:rsidRPr="00B46397">
        <w:rPr>
          <w:b/>
          <w:sz w:val="24"/>
          <w:szCs w:val="24"/>
        </w:rPr>
        <w:t>A</w:t>
      </w:r>
      <w:r w:rsidRPr="00B46397">
        <w:rPr>
          <w:sz w:val="24"/>
          <w:szCs w:val="24"/>
        </w:rPr>
        <w:t>) and</w:t>
      </w:r>
      <w:r w:rsidR="00C454DA">
        <w:rPr>
          <w:sz w:val="24"/>
          <w:szCs w:val="24"/>
        </w:rPr>
        <w:t xml:space="preserve"> (</w:t>
      </w:r>
      <w:r w:rsidRPr="00B46397">
        <w:rPr>
          <w:b/>
          <w:sz w:val="24"/>
          <w:szCs w:val="24"/>
        </w:rPr>
        <w:t>B</w:t>
      </w:r>
      <w:r w:rsidRPr="00B46397">
        <w:rPr>
          <w:sz w:val="24"/>
          <w:szCs w:val="24"/>
        </w:rPr>
        <w:t>) 30° scope, at the end of the surgery, the neural structure of the 3</w:t>
      </w:r>
      <w:r w:rsidRPr="00B46397">
        <w:rPr>
          <w:sz w:val="24"/>
          <w:szCs w:val="24"/>
          <w:vertAlign w:val="superscript"/>
        </w:rPr>
        <w:t>rd</w:t>
      </w:r>
      <w:r w:rsidRPr="00B46397">
        <w:rPr>
          <w:sz w:val="24"/>
          <w:szCs w:val="24"/>
        </w:rPr>
        <w:t xml:space="preserve"> ventricle has been explored with angled optics to confirm the complete tumor removal and demonstrate its anatomical integrity.</w:t>
      </w:r>
      <w:r w:rsidR="00C454DA">
        <w:rPr>
          <w:sz w:val="24"/>
          <w:szCs w:val="24"/>
        </w:rPr>
        <w:t xml:space="preserve"> (</w:t>
      </w:r>
      <w:r w:rsidRPr="00B46397">
        <w:rPr>
          <w:b/>
          <w:sz w:val="24"/>
          <w:szCs w:val="24"/>
        </w:rPr>
        <w:t>C</w:t>
      </w:r>
      <w:r w:rsidRPr="00B46397">
        <w:rPr>
          <w:sz w:val="24"/>
          <w:szCs w:val="24"/>
        </w:rPr>
        <w:t xml:space="preserve">) At the bottom of the surgical field, it was possible to identify the CN III, under the </w:t>
      </w:r>
      <w:proofErr w:type="spellStart"/>
      <w:r w:rsidRPr="00B46397">
        <w:rPr>
          <w:sz w:val="24"/>
          <w:szCs w:val="24"/>
        </w:rPr>
        <w:t>Liliequist</w:t>
      </w:r>
      <w:proofErr w:type="spellEnd"/>
      <w:r w:rsidRPr="00B46397">
        <w:rPr>
          <w:sz w:val="24"/>
          <w:szCs w:val="24"/>
        </w:rPr>
        <w:t xml:space="preserve"> membrane: its function, as the MEPs, SEPs, and other CNs, had been continuously controlled with intraoperative neurophysiological monitoring. </w:t>
      </w:r>
    </w:p>
    <w:p w14:paraId="4D76AD43"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5CE1CD36" w14:textId="09F91EC5" w:rsidR="00D96B63" w:rsidRPr="00B46397" w:rsidRDefault="000F41DF" w:rsidP="00826F5A">
      <w:pPr>
        <w:spacing w:line="240" w:lineRule="auto"/>
        <w:contextualSpacing/>
        <w:jc w:val="both"/>
        <w:rPr>
          <w:sz w:val="24"/>
          <w:szCs w:val="24"/>
        </w:rPr>
      </w:pPr>
      <w:r w:rsidRPr="00B46397">
        <w:rPr>
          <w:b/>
          <w:sz w:val="24"/>
          <w:szCs w:val="24"/>
        </w:rPr>
        <w:t>Figure 7</w:t>
      </w:r>
      <w:r w:rsidRPr="00B46397">
        <w:rPr>
          <w:sz w:val="24"/>
          <w:szCs w:val="24"/>
        </w:rPr>
        <w:t xml:space="preserve">. </w:t>
      </w:r>
      <w:r w:rsidRPr="00973F6B">
        <w:rPr>
          <w:b/>
          <w:bCs/>
          <w:sz w:val="24"/>
          <w:szCs w:val="24"/>
        </w:rPr>
        <w:t>Intraoperative endoscopic images.</w:t>
      </w:r>
      <w:r w:rsidR="00C454DA">
        <w:rPr>
          <w:sz w:val="24"/>
          <w:szCs w:val="24"/>
        </w:rPr>
        <w:t xml:space="preserve"> (</w:t>
      </w:r>
      <w:r w:rsidRPr="00B46397">
        <w:rPr>
          <w:b/>
          <w:sz w:val="24"/>
          <w:szCs w:val="24"/>
        </w:rPr>
        <w:t>A</w:t>
      </w:r>
      <w:r w:rsidRPr="00B46397">
        <w:rPr>
          <w:sz w:val="24"/>
          <w:szCs w:val="24"/>
        </w:rPr>
        <w:t>) 0° scope, closure of osteo-</w:t>
      </w:r>
      <w:proofErr w:type="spellStart"/>
      <w:r w:rsidRPr="00B46397">
        <w:rPr>
          <w:sz w:val="24"/>
          <w:szCs w:val="24"/>
        </w:rPr>
        <w:t>dural</w:t>
      </w:r>
      <w:proofErr w:type="spellEnd"/>
      <w:r w:rsidRPr="00B46397">
        <w:rPr>
          <w:sz w:val="24"/>
          <w:szCs w:val="24"/>
        </w:rPr>
        <w:t xml:space="preserve"> defect requires a multilayer technique, adopting </w:t>
      </w:r>
      <w:proofErr w:type="spellStart"/>
      <w:r w:rsidRPr="00B46397">
        <w:rPr>
          <w:sz w:val="24"/>
          <w:szCs w:val="24"/>
        </w:rPr>
        <w:t>dural</w:t>
      </w:r>
      <w:proofErr w:type="spellEnd"/>
      <w:r w:rsidRPr="00B46397">
        <w:rPr>
          <w:sz w:val="24"/>
          <w:szCs w:val="24"/>
        </w:rPr>
        <w:t xml:space="preserve"> substitute, abdominal fat, eventually bone, and </w:t>
      </w:r>
      <w:proofErr w:type="spellStart"/>
      <w:r w:rsidRPr="00B46397">
        <w:rPr>
          <w:sz w:val="24"/>
          <w:szCs w:val="24"/>
        </w:rPr>
        <w:t>naso</w:t>
      </w:r>
      <w:proofErr w:type="spellEnd"/>
      <w:r w:rsidRPr="00B46397">
        <w:rPr>
          <w:sz w:val="24"/>
          <w:szCs w:val="24"/>
        </w:rPr>
        <w:t xml:space="preserve">-septal flap. The first layer is constituted by intracranial intradural positioning of the first layer of a </w:t>
      </w:r>
      <w:proofErr w:type="spellStart"/>
      <w:r w:rsidRPr="00B46397">
        <w:rPr>
          <w:sz w:val="24"/>
          <w:szCs w:val="24"/>
        </w:rPr>
        <w:t>dural</w:t>
      </w:r>
      <w:proofErr w:type="spellEnd"/>
      <w:r w:rsidRPr="00B46397">
        <w:rPr>
          <w:sz w:val="24"/>
          <w:szCs w:val="24"/>
        </w:rPr>
        <w:t xml:space="preserve"> substitute.</w:t>
      </w:r>
      <w:r w:rsidR="00C454DA">
        <w:rPr>
          <w:sz w:val="24"/>
          <w:szCs w:val="24"/>
        </w:rPr>
        <w:t xml:space="preserve"> (</w:t>
      </w:r>
      <w:r w:rsidRPr="00B46397">
        <w:rPr>
          <w:b/>
          <w:sz w:val="24"/>
          <w:szCs w:val="24"/>
        </w:rPr>
        <w:t>B</w:t>
      </w:r>
      <w:r w:rsidRPr="00B46397">
        <w:rPr>
          <w:sz w:val="24"/>
          <w:szCs w:val="24"/>
        </w:rPr>
        <w:t xml:space="preserve">) The following step is </w:t>
      </w:r>
      <w:r w:rsidRPr="00B46397">
        <w:rPr>
          <w:sz w:val="24"/>
          <w:szCs w:val="24"/>
        </w:rPr>
        <w:lastRenderedPageBreak/>
        <w:t>represented by abdominal fat placement to fill the surgical cavity; particular care should be paid to avoid overpacking.</w:t>
      </w:r>
      <w:r w:rsidR="00C454DA">
        <w:rPr>
          <w:sz w:val="24"/>
          <w:szCs w:val="24"/>
        </w:rPr>
        <w:t xml:space="preserve"> (</w:t>
      </w:r>
      <w:r w:rsidRPr="00B46397">
        <w:rPr>
          <w:b/>
          <w:sz w:val="24"/>
          <w:szCs w:val="24"/>
        </w:rPr>
        <w:t>C</w:t>
      </w:r>
      <w:r w:rsidRPr="00B46397">
        <w:rPr>
          <w:sz w:val="24"/>
          <w:szCs w:val="24"/>
        </w:rPr>
        <w:t xml:space="preserve">) The second layer of </w:t>
      </w:r>
      <w:proofErr w:type="spellStart"/>
      <w:r w:rsidRPr="00B46397">
        <w:rPr>
          <w:sz w:val="24"/>
          <w:szCs w:val="24"/>
        </w:rPr>
        <w:t>dural</w:t>
      </w:r>
      <w:proofErr w:type="spellEnd"/>
      <w:r w:rsidRPr="00B46397">
        <w:rPr>
          <w:sz w:val="24"/>
          <w:szCs w:val="24"/>
        </w:rPr>
        <w:t xml:space="preserve"> substitute is adopted to cover the fat, and it can be maintained in position thanks to a rigid scaffold, as a piece of bone or cartilage</w:t>
      </w:r>
      <w:r w:rsidR="00C454DA">
        <w:rPr>
          <w:sz w:val="24"/>
          <w:szCs w:val="24"/>
        </w:rPr>
        <w:t xml:space="preserve"> (</w:t>
      </w:r>
      <w:r w:rsidRPr="00B46397">
        <w:rPr>
          <w:sz w:val="24"/>
          <w:szCs w:val="24"/>
        </w:rPr>
        <w:t>gasket seal technique).</w:t>
      </w:r>
      <w:r w:rsidR="00C454DA">
        <w:rPr>
          <w:sz w:val="24"/>
          <w:szCs w:val="24"/>
        </w:rPr>
        <w:t xml:space="preserve"> (</w:t>
      </w:r>
      <w:r w:rsidRPr="00B46397">
        <w:rPr>
          <w:b/>
          <w:sz w:val="24"/>
          <w:szCs w:val="24"/>
        </w:rPr>
        <w:t>D</w:t>
      </w:r>
      <w:r w:rsidRPr="00B46397">
        <w:rPr>
          <w:sz w:val="24"/>
          <w:szCs w:val="24"/>
        </w:rPr>
        <w:t xml:space="preserve">) Finally, the </w:t>
      </w:r>
      <w:proofErr w:type="spellStart"/>
      <w:r w:rsidRPr="00B46397">
        <w:rPr>
          <w:sz w:val="24"/>
          <w:szCs w:val="24"/>
        </w:rPr>
        <w:t>naso</w:t>
      </w:r>
      <w:proofErr w:type="spellEnd"/>
      <w:r w:rsidRPr="00B46397">
        <w:rPr>
          <w:sz w:val="24"/>
          <w:szCs w:val="24"/>
        </w:rPr>
        <w:t>-septal flap or a free graft of septum or middle turbinate is used to cover the multilayer closure.</w:t>
      </w:r>
    </w:p>
    <w:p w14:paraId="5D8A83B5" w14:textId="77777777" w:rsidR="00D96B63" w:rsidRPr="00B46397" w:rsidRDefault="000F41DF" w:rsidP="00826F5A">
      <w:pPr>
        <w:spacing w:line="240" w:lineRule="auto"/>
        <w:contextualSpacing/>
        <w:jc w:val="both"/>
        <w:rPr>
          <w:sz w:val="24"/>
          <w:szCs w:val="24"/>
        </w:rPr>
      </w:pPr>
      <w:r w:rsidRPr="00B46397">
        <w:rPr>
          <w:sz w:val="24"/>
          <w:szCs w:val="24"/>
        </w:rPr>
        <w:t xml:space="preserve"> </w:t>
      </w:r>
    </w:p>
    <w:p w14:paraId="25EB9098" w14:textId="7A2BDCBD" w:rsidR="00D96B63" w:rsidRPr="00B46397" w:rsidRDefault="000F41DF" w:rsidP="00826F5A">
      <w:pPr>
        <w:spacing w:line="240" w:lineRule="auto"/>
        <w:contextualSpacing/>
        <w:jc w:val="both"/>
        <w:rPr>
          <w:sz w:val="24"/>
          <w:szCs w:val="24"/>
        </w:rPr>
      </w:pPr>
      <w:r w:rsidRPr="00B46397">
        <w:rPr>
          <w:b/>
          <w:sz w:val="24"/>
          <w:szCs w:val="24"/>
        </w:rPr>
        <w:t>Figure 8</w:t>
      </w:r>
      <w:r w:rsidRPr="00B46397">
        <w:rPr>
          <w:sz w:val="24"/>
          <w:szCs w:val="24"/>
        </w:rPr>
        <w:t xml:space="preserve">. </w:t>
      </w:r>
      <w:r w:rsidRPr="00973F6B">
        <w:rPr>
          <w:b/>
          <w:bCs/>
          <w:sz w:val="24"/>
          <w:szCs w:val="24"/>
        </w:rPr>
        <w:t xml:space="preserve">MRI, sagittal view T1-weighted </w:t>
      </w:r>
      <w:r w:rsidR="00077E4B" w:rsidRPr="00973F6B">
        <w:rPr>
          <w:b/>
          <w:bCs/>
          <w:sz w:val="24"/>
          <w:szCs w:val="24"/>
        </w:rPr>
        <w:t>after gadolinium administration</w:t>
      </w:r>
      <w:r w:rsidR="00C454DA">
        <w:rPr>
          <w:b/>
          <w:bCs/>
          <w:sz w:val="24"/>
          <w:szCs w:val="24"/>
        </w:rPr>
        <w:t xml:space="preserve"> (</w:t>
      </w:r>
      <w:r w:rsidR="00077E4B" w:rsidRPr="00973F6B">
        <w:rPr>
          <w:b/>
          <w:bCs/>
          <w:sz w:val="24"/>
          <w:szCs w:val="24"/>
        </w:rPr>
        <w:t>0.1</w:t>
      </w:r>
      <w:r w:rsidR="00AF7C0D" w:rsidRPr="00973F6B">
        <w:rPr>
          <w:b/>
          <w:bCs/>
          <w:sz w:val="24"/>
          <w:szCs w:val="24"/>
        </w:rPr>
        <w:t xml:space="preserve"> </w:t>
      </w:r>
      <w:r w:rsidR="00077E4B" w:rsidRPr="00973F6B">
        <w:rPr>
          <w:b/>
          <w:bCs/>
          <w:sz w:val="24"/>
          <w:szCs w:val="24"/>
        </w:rPr>
        <w:t>mm/kg)</w:t>
      </w:r>
      <w:r w:rsidRPr="00973F6B">
        <w:rPr>
          <w:b/>
          <w:bCs/>
          <w:sz w:val="24"/>
          <w:szCs w:val="24"/>
        </w:rPr>
        <w:t>.</w:t>
      </w:r>
      <w:r w:rsidR="00C454DA">
        <w:rPr>
          <w:sz w:val="24"/>
          <w:szCs w:val="24"/>
        </w:rPr>
        <w:t xml:space="preserve"> (</w:t>
      </w:r>
      <w:r w:rsidRPr="00B46397">
        <w:rPr>
          <w:b/>
          <w:sz w:val="24"/>
          <w:szCs w:val="24"/>
        </w:rPr>
        <w:t>A</w:t>
      </w:r>
      <w:r w:rsidRPr="00B46397">
        <w:rPr>
          <w:sz w:val="24"/>
          <w:szCs w:val="24"/>
        </w:rPr>
        <w:t>) Preoperative MRI demonstrates the tumor.</w:t>
      </w:r>
      <w:r w:rsidR="00C454DA">
        <w:rPr>
          <w:sz w:val="24"/>
          <w:szCs w:val="24"/>
        </w:rPr>
        <w:t xml:space="preserve"> (</w:t>
      </w:r>
      <w:r w:rsidRPr="00B46397">
        <w:rPr>
          <w:b/>
          <w:sz w:val="24"/>
          <w:szCs w:val="24"/>
        </w:rPr>
        <w:t>B</w:t>
      </w:r>
      <w:r w:rsidRPr="00B46397">
        <w:rPr>
          <w:sz w:val="24"/>
          <w:szCs w:val="24"/>
        </w:rPr>
        <w:t xml:space="preserve">) Post-operatively, the complete tumor removal with the mammillary bodies' anatomical preservation and the hypothalamic structures are visible. </w:t>
      </w:r>
    </w:p>
    <w:p w14:paraId="5EF14C37" w14:textId="19DF558F" w:rsidR="00D96B63" w:rsidRPr="00B46397" w:rsidRDefault="000F41DF" w:rsidP="00826F5A">
      <w:pPr>
        <w:spacing w:line="240" w:lineRule="auto"/>
        <w:contextualSpacing/>
        <w:jc w:val="both"/>
        <w:rPr>
          <w:sz w:val="24"/>
          <w:szCs w:val="24"/>
        </w:rPr>
      </w:pPr>
      <w:r w:rsidRPr="00B46397">
        <w:rPr>
          <w:sz w:val="24"/>
          <w:szCs w:val="24"/>
        </w:rPr>
        <w:t xml:space="preserve"> </w:t>
      </w:r>
    </w:p>
    <w:p w14:paraId="7BD282CA" w14:textId="04C8CC04" w:rsidR="00D96B63" w:rsidRPr="00973F6B" w:rsidRDefault="000F41DF" w:rsidP="00973F6B">
      <w:pPr>
        <w:spacing w:line="240" w:lineRule="auto"/>
        <w:contextualSpacing/>
        <w:jc w:val="both"/>
        <w:rPr>
          <w:b/>
          <w:sz w:val="24"/>
          <w:szCs w:val="24"/>
        </w:rPr>
      </w:pPr>
      <w:r w:rsidRPr="00B46397">
        <w:rPr>
          <w:b/>
          <w:sz w:val="24"/>
          <w:szCs w:val="24"/>
        </w:rPr>
        <w:t>DISCUSSIO</w:t>
      </w:r>
      <w:r w:rsidR="00973F6B">
        <w:rPr>
          <w:b/>
          <w:sz w:val="24"/>
          <w:szCs w:val="24"/>
        </w:rPr>
        <w:t>N</w:t>
      </w:r>
    </w:p>
    <w:p w14:paraId="55F071B9" w14:textId="0D9751B1" w:rsidR="00D96B63" w:rsidRPr="00B46397" w:rsidRDefault="00973F6B" w:rsidP="00826F5A">
      <w:pPr>
        <w:spacing w:line="240" w:lineRule="auto"/>
        <w:contextualSpacing/>
        <w:jc w:val="both"/>
        <w:rPr>
          <w:sz w:val="24"/>
          <w:szCs w:val="24"/>
        </w:rPr>
      </w:pPr>
      <w:r>
        <w:rPr>
          <w:sz w:val="24"/>
          <w:szCs w:val="24"/>
        </w:rPr>
        <w:t xml:space="preserve">The </w:t>
      </w:r>
      <w:r w:rsidR="00CB459E" w:rsidRPr="00B46397">
        <w:rPr>
          <w:sz w:val="24"/>
          <w:szCs w:val="24"/>
        </w:rPr>
        <w:t xml:space="preserve">application of the </w:t>
      </w:r>
      <w:r w:rsidR="000F41DF" w:rsidRPr="00B46397">
        <w:rPr>
          <w:sz w:val="24"/>
          <w:szCs w:val="24"/>
        </w:rPr>
        <w:t xml:space="preserve">presented protocol </w:t>
      </w:r>
      <w:r w:rsidR="00CB459E" w:rsidRPr="00B46397">
        <w:rPr>
          <w:sz w:val="24"/>
          <w:szCs w:val="24"/>
        </w:rPr>
        <w:t>resulted in a safe</w:t>
      </w:r>
      <w:r w:rsidR="000F41DF" w:rsidRPr="00B46397">
        <w:rPr>
          <w:sz w:val="24"/>
          <w:szCs w:val="24"/>
        </w:rPr>
        <w:t xml:space="preserve"> and effective treat</w:t>
      </w:r>
      <w:r w:rsidR="00CB459E" w:rsidRPr="00B46397">
        <w:rPr>
          <w:sz w:val="24"/>
          <w:szCs w:val="24"/>
        </w:rPr>
        <w:t>ment</w:t>
      </w:r>
      <w:r w:rsidR="000F41DF" w:rsidRPr="00B46397">
        <w:rPr>
          <w:sz w:val="24"/>
          <w:szCs w:val="24"/>
        </w:rPr>
        <w:t xml:space="preserve"> </w:t>
      </w:r>
      <w:r w:rsidR="00CB459E" w:rsidRPr="00B46397">
        <w:rPr>
          <w:sz w:val="24"/>
          <w:szCs w:val="24"/>
        </w:rPr>
        <w:t xml:space="preserve">of </w:t>
      </w:r>
      <w:r w:rsidR="000F41DF" w:rsidRPr="00B46397">
        <w:rPr>
          <w:sz w:val="24"/>
          <w:szCs w:val="24"/>
        </w:rPr>
        <w:t>one of the most challenging intracranial tumors such as a craniopharyngioma invading the 3</w:t>
      </w:r>
      <w:r w:rsidR="000F41DF" w:rsidRPr="00B46397">
        <w:rPr>
          <w:sz w:val="24"/>
          <w:szCs w:val="24"/>
          <w:vertAlign w:val="superscript"/>
        </w:rPr>
        <w:t>rd</w:t>
      </w:r>
      <w:r w:rsidR="000F41DF" w:rsidRPr="00B46397">
        <w:rPr>
          <w:sz w:val="24"/>
          <w:szCs w:val="24"/>
        </w:rPr>
        <w:t xml:space="preserve"> ventricle, possibly opening up a new horizon for a lesion that was defined by H. Cushing about a century ago as the most baffling intracranial neoplasm</w:t>
      </w:r>
      <w:r w:rsidR="00C454DA" w:rsidRPr="00B46397">
        <w:rPr>
          <w:sz w:val="24"/>
          <w:szCs w:val="24"/>
          <w:vertAlign w:val="superscript"/>
        </w:rPr>
        <w:t>1</w:t>
      </w:r>
      <w:r w:rsidR="000F41DF" w:rsidRPr="00B46397">
        <w:rPr>
          <w:sz w:val="24"/>
          <w:szCs w:val="24"/>
        </w:rPr>
        <w:t>. The combination of accurate preoperative planning, integrating advanced MRI techniques, and multidisciplinary clinical assessments have permitted us to tailor the surgical strategy, identifying the most appropriate surgical corridor and minimizing the risk of neural structure damage</w:t>
      </w:r>
      <w:r w:rsidR="00C454DA" w:rsidRPr="00B46397">
        <w:rPr>
          <w:sz w:val="24"/>
          <w:szCs w:val="24"/>
          <w:vertAlign w:val="superscript"/>
        </w:rPr>
        <w:t>2,49-51</w:t>
      </w:r>
      <w:r w:rsidR="000F41DF" w:rsidRPr="00B46397">
        <w:rPr>
          <w:sz w:val="24"/>
          <w:szCs w:val="24"/>
        </w:rPr>
        <w:t xml:space="preserve">. Unlike other </w:t>
      </w:r>
      <w:r w:rsidR="00024477" w:rsidRPr="00B46397">
        <w:rPr>
          <w:sz w:val="24"/>
          <w:szCs w:val="24"/>
        </w:rPr>
        <w:t xml:space="preserve">MRI </w:t>
      </w:r>
      <w:r w:rsidR="000F41DF" w:rsidRPr="00B46397">
        <w:rPr>
          <w:sz w:val="24"/>
          <w:szCs w:val="24"/>
        </w:rPr>
        <w:t>protocols reported in the literature, the inclusion of fast sequences, such as phase reverse encoding scans for diffusion-weighted images, allows advanced post-processing corrections</w:t>
      </w:r>
      <w:r w:rsidR="00C454DA" w:rsidRPr="00B46397">
        <w:rPr>
          <w:sz w:val="24"/>
          <w:szCs w:val="24"/>
          <w:vertAlign w:val="superscript"/>
        </w:rPr>
        <w:t>52</w:t>
      </w:r>
      <w:r w:rsidR="000F41DF" w:rsidRPr="00B46397">
        <w:rPr>
          <w:sz w:val="24"/>
          <w:szCs w:val="24"/>
        </w:rPr>
        <w:t xml:space="preserve">. This procedure should always be adopted, especially </w:t>
      </w:r>
      <w:r w:rsidR="00024477" w:rsidRPr="00B46397">
        <w:rPr>
          <w:sz w:val="24"/>
          <w:szCs w:val="24"/>
        </w:rPr>
        <w:t>at</w:t>
      </w:r>
      <w:r w:rsidR="00962DE5" w:rsidRPr="00B46397">
        <w:rPr>
          <w:sz w:val="24"/>
          <w:szCs w:val="24"/>
        </w:rPr>
        <w:t xml:space="preserve"> </w:t>
      </w:r>
      <w:r w:rsidR="000F41DF" w:rsidRPr="00B46397">
        <w:rPr>
          <w:sz w:val="24"/>
          <w:szCs w:val="24"/>
        </w:rPr>
        <w:t xml:space="preserve">high </w:t>
      </w:r>
      <w:r w:rsidR="00024477" w:rsidRPr="00B46397">
        <w:rPr>
          <w:sz w:val="24"/>
          <w:szCs w:val="24"/>
        </w:rPr>
        <w:t xml:space="preserve">intensity </w:t>
      </w:r>
      <w:r w:rsidR="000F41DF" w:rsidRPr="00B46397">
        <w:rPr>
          <w:sz w:val="24"/>
          <w:szCs w:val="24"/>
        </w:rPr>
        <w:t>field</w:t>
      </w:r>
      <w:r w:rsidR="00C454DA">
        <w:rPr>
          <w:sz w:val="24"/>
          <w:szCs w:val="24"/>
        </w:rPr>
        <w:t xml:space="preserve"> (</w:t>
      </w:r>
      <w:r w:rsidR="000F41DF" w:rsidRPr="00B46397">
        <w:rPr>
          <w:sz w:val="24"/>
          <w:szCs w:val="24"/>
        </w:rPr>
        <w:t>e.g., 3</w:t>
      </w:r>
      <w:r w:rsidR="007B2424" w:rsidRPr="00B46397">
        <w:rPr>
          <w:sz w:val="24"/>
          <w:szCs w:val="24"/>
        </w:rPr>
        <w:t xml:space="preserve"> </w:t>
      </w:r>
      <w:r w:rsidR="000F41DF" w:rsidRPr="00B46397">
        <w:rPr>
          <w:sz w:val="24"/>
          <w:szCs w:val="24"/>
        </w:rPr>
        <w:t>T</w:t>
      </w:r>
      <w:r w:rsidR="00EA6796" w:rsidRPr="00B46397">
        <w:rPr>
          <w:sz w:val="24"/>
          <w:szCs w:val="24"/>
        </w:rPr>
        <w:t xml:space="preserve"> </w:t>
      </w:r>
      <w:r w:rsidR="000F41DF" w:rsidRPr="00B46397">
        <w:rPr>
          <w:sz w:val="24"/>
          <w:szCs w:val="24"/>
        </w:rPr>
        <w:t>or higher) where imaging distortions are present.</w:t>
      </w:r>
    </w:p>
    <w:p w14:paraId="5B070AA2" w14:textId="77777777" w:rsidR="00973F6B" w:rsidRDefault="00973F6B" w:rsidP="00826F5A">
      <w:pPr>
        <w:spacing w:line="240" w:lineRule="auto"/>
        <w:contextualSpacing/>
        <w:jc w:val="both"/>
        <w:rPr>
          <w:sz w:val="24"/>
          <w:szCs w:val="24"/>
        </w:rPr>
      </w:pPr>
    </w:p>
    <w:p w14:paraId="0447A73E" w14:textId="0DB1AE26" w:rsidR="00D96B63" w:rsidRPr="00B46397" w:rsidRDefault="000F41DF" w:rsidP="00826F5A">
      <w:pPr>
        <w:spacing w:line="240" w:lineRule="auto"/>
        <w:contextualSpacing/>
        <w:jc w:val="both"/>
        <w:rPr>
          <w:sz w:val="24"/>
          <w:szCs w:val="24"/>
        </w:rPr>
      </w:pPr>
      <w:r w:rsidRPr="00B46397">
        <w:rPr>
          <w:sz w:val="24"/>
          <w:szCs w:val="24"/>
        </w:rPr>
        <w:t>Moreover, the use of a probabilistic tractography approach based on constrained spherical deconvolution allowed an increase in fiber reconstruction quality compared to other deterministic tractography models</w:t>
      </w:r>
      <w:r w:rsidR="00C454DA" w:rsidRPr="00B46397">
        <w:rPr>
          <w:sz w:val="24"/>
          <w:szCs w:val="24"/>
          <w:vertAlign w:val="superscript"/>
        </w:rPr>
        <w:t>53</w:t>
      </w:r>
      <w:r w:rsidRPr="00B46397">
        <w:rPr>
          <w:sz w:val="24"/>
          <w:szCs w:val="24"/>
        </w:rPr>
        <w:t xml:space="preserve">. Besides, the proposed 3D rendering, and quantitative analyses increased the accuracy of the preoperative patient assessment. This neuroimaging study, together with neurophysiological monitoring, represented a guide for the surgeon, helping him/her </w:t>
      </w:r>
      <w:r w:rsidR="00024477" w:rsidRPr="00B46397">
        <w:rPr>
          <w:sz w:val="24"/>
          <w:szCs w:val="24"/>
        </w:rPr>
        <w:t xml:space="preserve">to </w:t>
      </w:r>
      <w:r w:rsidRPr="00B46397">
        <w:rPr>
          <w:sz w:val="24"/>
          <w:szCs w:val="24"/>
        </w:rPr>
        <w:t>decide whether and where to stop the surgical resection with the final goal of avoiding patients' permanent neurological deficits.</w:t>
      </w:r>
    </w:p>
    <w:p w14:paraId="6C3D7FBE" w14:textId="77777777" w:rsidR="00C454DA" w:rsidRDefault="00C454DA" w:rsidP="00826F5A">
      <w:pPr>
        <w:spacing w:line="240" w:lineRule="auto"/>
        <w:contextualSpacing/>
        <w:jc w:val="both"/>
        <w:rPr>
          <w:sz w:val="24"/>
          <w:szCs w:val="24"/>
        </w:rPr>
      </w:pPr>
    </w:p>
    <w:p w14:paraId="4BE7B19E" w14:textId="27A37E7B" w:rsidR="00D96B63" w:rsidRPr="00B46397" w:rsidRDefault="000F41DF" w:rsidP="00826F5A">
      <w:pPr>
        <w:spacing w:line="240" w:lineRule="auto"/>
        <w:contextualSpacing/>
        <w:jc w:val="both"/>
        <w:rPr>
          <w:sz w:val="24"/>
          <w:szCs w:val="24"/>
        </w:rPr>
      </w:pPr>
      <w:r w:rsidRPr="00B46397">
        <w:rPr>
          <w:sz w:val="24"/>
          <w:szCs w:val="24"/>
        </w:rPr>
        <w:t>Indeed, the most aggressive tumor resection for craniopharyngiomas has been recently progressively abandoned in favor of a hypothalamic-sparing technique, consisting of arresting the tumor removed before any permanent neural damage</w:t>
      </w:r>
      <w:r w:rsidR="00C454DA" w:rsidRPr="00B46397">
        <w:rPr>
          <w:sz w:val="24"/>
          <w:szCs w:val="24"/>
          <w:vertAlign w:val="superscript"/>
        </w:rPr>
        <w:t>54</w:t>
      </w:r>
      <w:r w:rsidRPr="00B46397">
        <w:rPr>
          <w:sz w:val="24"/>
          <w:szCs w:val="24"/>
        </w:rPr>
        <w:t xml:space="preserve">. However, in standard clinical practice, it is often complicated for the neurosurgeon to decide when to stop the tumor removal from achieving the maximal safe resection, exposing the patient to the risk, on the one hand, of leaving a tumor remnant larger than planned or, on the other hand, of inducing a permanent hypothalamic injury, with consequent quality of life detriment. </w:t>
      </w:r>
    </w:p>
    <w:p w14:paraId="26C95FAD" w14:textId="77777777" w:rsidR="00C454DA" w:rsidRDefault="00C454DA" w:rsidP="00826F5A">
      <w:pPr>
        <w:spacing w:line="240" w:lineRule="auto"/>
        <w:contextualSpacing/>
        <w:jc w:val="both"/>
        <w:rPr>
          <w:sz w:val="24"/>
          <w:szCs w:val="24"/>
        </w:rPr>
      </w:pPr>
    </w:p>
    <w:p w14:paraId="1295C7CD" w14:textId="1F0B547B" w:rsidR="00D96B63" w:rsidRPr="00B46397" w:rsidRDefault="000F41DF" w:rsidP="00826F5A">
      <w:pPr>
        <w:spacing w:line="240" w:lineRule="auto"/>
        <w:contextualSpacing/>
        <w:jc w:val="both"/>
        <w:rPr>
          <w:sz w:val="24"/>
          <w:szCs w:val="24"/>
        </w:rPr>
      </w:pPr>
      <w:r w:rsidRPr="00B46397">
        <w:rPr>
          <w:sz w:val="24"/>
          <w:szCs w:val="24"/>
        </w:rPr>
        <w:t>The presented protocol has provided a model of integrating clinical and neuroradiological data intending to provide a practical and easy-to-adopt method for the management of pituitary-diencephalic and skull base tumors. However, we underline that it presents some critical points: the need for adequate equipment, such as high field</w:t>
      </w:r>
      <w:r w:rsidR="00C454DA">
        <w:rPr>
          <w:sz w:val="24"/>
          <w:szCs w:val="24"/>
        </w:rPr>
        <w:t xml:space="preserve"> (</w:t>
      </w:r>
      <w:r w:rsidRPr="00B46397">
        <w:rPr>
          <w:sz w:val="24"/>
          <w:szCs w:val="24"/>
        </w:rPr>
        <w:t>3</w:t>
      </w:r>
      <w:r w:rsidR="007B2424" w:rsidRPr="00B46397">
        <w:rPr>
          <w:sz w:val="24"/>
          <w:szCs w:val="24"/>
        </w:rPr>
        <w:t xml:space="preserve"> </w:t>
      </w:r>
      <w:r w:rsidRPr="00B46397">
        <w:rPr>
          <w:sz w:val="24"/>
          <w:szCs w:val="24"/>
        </w:rPr>
        <w:t xml:space="preserve">T) magnet, high-resolution channel coil, and advanced pre/processing imaging software. </w:t>
      </w:r>
    </w:p>
    <w:p w14:paraId="7C9550AB" w14:textId="77777777" w:rsidR="00C454DA" w:rsidRDefault="00C454DA" w:rsidP="00826F5A">
      <w:pPr>
        <w:spacing w:line="240" w:lineRule="auto"/>
        <w:contextualSpacing/>
        <w:jc w:val="both"/>
        <w:rPr>
          <w:sz w:val="24"/>
          <w:szCs w:val="24"/>
        </w:rPr>
      </w:pPr>
    </w:p>
    <w:p w14:paraId="171ECF4E" w14:textId="103F9420" w:rsidR="00D96B63" w:rsidRPr="00B46397" w:rsidRDefault="00385DFC" w:rsidP="00826F5A">
      <w:pPr>
        <w:spacing w:line="240" w:lineRule="auto"/>
        <w:contextualSpacing/>
        <w:jc w:val="both"/>
        <w:rPr>
          <w:sz w:val="24"/>
          <w:szCs w:val="24"/>
        </w:rPr>
      </w:pPr>
      <w:r w:rsidRPr="00B46397">
        <w:rPr>
          <w:sz w:val="24"/>
          <w:szCs w:val="24"/>
        </w:rPr>
        <w:lastRenderedPageBreak/>
        <w:t>The</w:t>
      </w:r>
      <w:r w:rsidR="000F41DF" w:rsidRPr="00B46397">
        <w:rPr>
          <w:sz w:val="24"/>
          <w:szCs w:val="24"/>
        </w:rPr>
        <w:t xml:space="preserve"> MRI sequences in the presented protocol are also acquirable at 1.5</w:t>
      </w:r>
      <w:r w:rsidR="007B2424" w:rsidRPr="00B46397">
        <w:rPr>
          <w:sz w:val="24"/>
          <w:szCs w:val="24"/>
        </w:rPr>
        <w:t xml:space="preserve"> </w:t>
      </w:r>
      <w:r w:rsidR="000F41DF" w:rsidRPr="00B46397">
        <w:rPr>
          <w:sz w:val="24"/>
          <w:szCs w:val="24"/>
        </w:rPr>
        <w:t xml:space="preserve">T, but </w:t>
      </w:r>
      <w:r w:rsidR="00845A8A" w:rsidRPr="00B46397">
        <w:rPr>
          <w:sz w:val="24"/>
          <w:szCs w:val="24"/>
        </w:rPr>
        <w:t xml:space="preserve">acquisition </w:t>
      </w:r>
      <w:r w:rsidR="000F41DF" w:rsidRPr="00B46397">
        <w:rPr>
          <w:sz w:val="24"/>
          <w:szCs w:val="24"/>
        </w:rPr>
        <w:t xml:space="preserve">parameters reported in </w:t>
      </w:r>
      <w:r w:rsidR="00C454DA">
        <w:rPr>
          <w:sz w:val="24"/>
          <w:szCs w:val="24"/>
        </w:rPr>
        <w:t>Step</w:t>
      </w:r>
      <w:r w:rsidR="000F41DF" w:rsidRPr="00B46397">
        <w:rPr>
          <w:sz w:val="24"/>
          <w:szCs w:val="24"/>
        </w:rPr>
        <w:t xml:space="preserve"> 4 have to be modified to achieve a good signal to noise ratio</w:t>
      </w:r>
      <w:r w:rsidR="00C454DA">
        <w:rPr>
          <w:sz w:val="24"/>
          <w:szCs w:val="24"/>
        </w:rPr>
        <w:t>:</w:t>
      </w:r>
      <w:r w:rsidR="000F41DF" w:rsidRPr="00B46397">
        <w:rPr>
          <w:sz w:val="24"/>
          <w:szCs w:val="24"/>
        </w:rPr>
        <w:t xml:space="preserve"> for the diffusion-weighted sequences, a lower b-value is suggested</w:t>
      </w:r>
      <w:r w:rsidR="00C454DA">
        <w:rPr>
          <w:sz w:val="24"/>
          <w:szCs w:val="24"/>
        </w:rPr>
        <w:t xml:space="preserve"> (</w:t>
      </w:r>
      <w:r w:rsidR="000F41DF" w:rsidRPr="00B46397">
        <w:rPr>
          <w:sz w:val="24"/>
          <w:szCs w:val="24"/>
        </w:rPr>
        <w:t>e.g., 1000 s/mm</w:t>
      </w:r>
      <w:r w:rsidR="000F41DF" w:rsidRPr="00B46397">
        <w:rPr>
          <w:sz w:val="24"/>
          <w:szCs w:val="24"/>
          <w:vertAlign w:val="superscript"/>
        </w:rPr>
        <w:t>2</w:t>
      </w:r>
      <w:r w:rsidR="000F41DF" w:rsidRPr="00B46397">
        <w:rPr>
          <w:sz w:val="24"/>
          <w:szCs w:val="24"/>
        </w:rPr>
        <w:t xml:space="preserve">). Moreover, the implementation of the proposed neuroimaging analyses </w:t>
      </w:r>
      <w:r w:rsidRPr="00B46397">
        <w:rPr>
          <w:sz w:val="24"/>
          <w:szCs w:val="24"/>
        </w:rPr>
        <w:t xml:space="preserve">and their introduction in the clinical practice </w:t>
      </w:r>
      <w:r w:rsidR="000F41DF" w:rsidRPr="00B46397">
        <w:rPr>
          <w:sz w:val="24"/>
          <w:szCs w:val="24"/>
        </w:rPr>
        <w:t xml:space="preserve">required </w:t>
      </w:r>
      <w:r w:rsidR="00845A8A" w:rsidRPr="00B46397">
        <w:rPr>
          <w:sz w:val="24"/>
          <w:szCs w:val="24"/>
        </w:rPr>
        <w:t xml:space="preserve">both </w:t>
      </w:r>
      <w:r w:rsidRPr="00B46397">
        <w:rPr>
          <w:sz w:val="24"/>
          <w:szCs w:val="24"/>
        </w:rPr>
        <w:t>clinical</w:t>
      </w:r>
      <w:r w:rsidR="000F41DF" w:rsidRPr="00B46397">
        <w:rPr>
          <w:sz w:val="24"/>
          <w:szCs w:val="24"/>
        </w:rPr>
        <w:t xml:space="preserve"> and </w:t>
      </w:r>
      <w:r w:rsidRPr="00B46397">
        <w:rPr>
          <w:sz w:val="24"/>
          <w:szCs w:val="24"/>
        </w:rPr>
        <w:t>MRI technical and computer science expertise</w:t>
      </w:r>
      <w:r w:rsidR="000F41DF" w:rsidRPr="00B46397">
        <w:rPr>
          <w:sz w:val="24"/>
          <w:szCs w:val="24"/>
        </w:rPr>
        <w:t xml:space="preserve">, </w:t>
      </w:r>
      <w:proofErr w:type="gramStart"/>
      <w:r w:rsidRPr="00B46397">
        <w:rPr>
          <w:sz w:val="24"/>
          <w:szCs w:val="24"/>
        </w:rPr>
        <w:t xml:space="preserve">in particular </w:t>
      </w:r>
      <w:r w:rsidR="000F41DF" w:rsidRPr="00B46397">
        <w:rPr>
          <w:sz w:val="24"/>
          <w:szCs w:val="24"/>
        </w:rPr>
        <w:t>for</w:t>
      </w:r>
      <w:proofErr w:type="gramEnd"/>
      <w:r w:rsidR="000F41DF" w:rsidRPr="00B46397">
        <w:rPr>
          <w:sz w:val="24"/>
          <w:szCs w:val="24"/>
        </w:rPr>
        <w:t xml:space="preserve"> the imaging processing. </w:t>
      </w:r>
      <w:proofErr w:type="gramStart"/>
      <w:r w:rsidR="000F41DF" w:rsidRPr="00B46397">
        <w:rPr>
          <w:sz w:val="24"/>
          <w:szCs w:val="24"/>
        </w:rPr>
        <w:t>The majority of</w:t>
      </w:r>
      <w:proofErr w:type="gramEnd"/>
      <w:r w:rsidR="000F41DF" w:rsidRPr="00B46397">
        <w:rPr>
          <w:sz w:val="24"/>
          <w:szCs w:val="24"/>
        </w:rPr>
        <w:t xml:space="preserve"> the reported software is freely available</w:t>
      </w:r>
      <w:r w:rsidR="00C454DA">
        <w:rPr>
          <w:sz w:val="24"/>
          <w:szCs w:val="24"/>
        </w:rPr>
        <w:t xml:space="preserve"> (</w:t>
      </w:r>
      <w:r w:rsidR="000F41DF" w:rsidRPr="00B46397">
        <w:rPr>
          <w:sz w:val="24"/>
          <w:szCs w:val="24"/>
        </w:rPr>
        <w:t xml:space="preserve">e.g., FSL, MRtrix3), but the development of homebrew pipelines </w:t>
      </w:r>
      <w:r w:rsidR="00C454DA">
        <w:rPr>
          <w:sz w:val="24"/>
          <w:szCs w:val="24"/>
        </w:rPr>
        <w:t>is</w:t>
      </w:r>
      <w:r w:rsidR="000F41DF" w:rsidRPr="00B46397">
        <w:rPr>
          <w:sz w:val="24"/>
          <w:szCs w:val="24"/>
        </w:rPr>
        <w:t xml:space="preserve"> required to manage specific datasets or imaging analyses.</w:t>
      </w:r>
    </w:p>
    <w:p w14:paraId="6EBB7FFD" w14:textId="77777777" w:rsidR="00C454DA" w:rsidRDefault="00C454DA" w:rsidP="00826F5A">
      <w:pPr>
        <w:spacing w:line="240" w:lineRule="auto"/>
        <w:contextualSpacing/>
        <w:jc w:val="both"/>
        <w:rPr>
          <w:sz w:val="24"/>
          <w:szCs w:val="24"/>
        </w:rPr>
      </w:pPr>
    </w:p>
    <w:p w14:paraId="14038FEC" w14:textId="5D3615AF" w:rsidR="00D96B63" w:rsidRPr="00B46397" w:rsidRDefault="000F41DF" w:rsidP="00826F5A">
      <w:pPr>
        <w:spacing w:line="240" w:lineRule="auto"/>
        <w:contextualSpacing/>
        <w:jc w:val="both"/>
        <w:rPr>
          <w:sz w:val="24"/>
          <w:szCs w:val="24"/>
        </w:rPr>
      </w:pPr>
      <w:r w:rsidRPr="00B46397">
        <w:rPr>
          <w:sz w:val="24"/>
          <w:szCs w:val="24"/>
        </w:rPr>
        <w:t xml:space="preserve">Moreover, the further critical point is that, although this technology represents crucial support for the surgeon, it could not replace </w:t>
      </w:r>
      <w:r w:rsidR="00C454DA">
        <w:rPr>
          <w:sz w:val="24"/>
          <w:szCs w:val="24"/>
        </w:rPr>
        <w:t>their</w:t>
      </w:r>
      <w:r w:rsidRPr="00B46397">
        <w:rPr>
          <w:sz w:val="24"/>
          <w:szCs w:val="24"/>
        </w:rPr>
        <w:t xml:space="preserve"> learning curve. For these reasons, this advanced surgery should be reserved for few or tertiary referral centers, highly specialized and dedicated specialists. </w:t>
      </w:r>
    </w:p>
    <w:p w14:paraId="694BA67D" w14:textId="77777777" w:rsidR="00C454DA" w:rsidRDefault="00C454DA" w:rsidP="00826F5A">
      <w:pPr>
        <w:spacing w:line="240" w:lineRule="auto"/>
        <w:contextualSpacing/>
        <w:jc w:val="both"/>
        <w:rPr>
          <w:sz w:val="24"/>
          <w:szCs w:val="24"/>
        </w:rPr>
      </w:pPr>
    </w:p>
    <w:p w14:paraId="67B50721" w14:textId="1A1E7B76" w:rsidR="00D96B63" w:rsidRPr="00B46397" w:rsidRDefault="000F41DF" w:rsidP="00826F5A">
      <w:pPr>
        <w:spacing w:line="240" w:lineRule="auto"/>
        <w:contextualSpacing/>
        <w:jc w:val="both"/>
        <w:rPr>
          <w:sz w:val="24"/>
          <w:szCs w:val="24"/>
          <w:vertAlign w:val="superscript"/>
        </w:rPr>
      </w:pPr>
      <w:r w:rsidRPr="00B46397">
        <w:rPr>
          <w:sz w:val="24"/>
          <w:szCs w:val="24"/>
        </w:rPr>
        <w:t xml:space="preserve">Finally, </w:t>
      </w:r>
      <w:r w:rsidR="00C454DA">
        <w:rPr>
          <w:sz w:val="24"/>
          <w:szCs w:val="24"/>
        </w:rPr>
        <w:t>the future goal</w:t>
      </w:r>
      <w:r w:rsidRPr="00B46397">
        <w:rPr>
          <w:sz w:val="24"/>
          <w:szCs w:val="24"/>
        </w:rPr>
        <w:t xml:space="preserve"> is to improve the reconstruction of extra-parenchymal white matter structures, as cranial nerves. Tractography of these structures is currently impaired by the small dimension of the cranial nerves and by the presence of susceptibility artifacts that dramatically reduced the MRI signal </w:t>
      </w:r>
      <w:r w:rsidR="00845A8A" w:rsidRPr="00B46397">
        <w:rPr>
          <w:sz w:val="24"/>
          <w:szCs w:val="24"/>
        </w:rPr>
        <w:t xml:space="preserve">for </w:t>
      </w:r>
      <w:r w:rsidRPr="00B46397">
        <w:rPr>
          <w:sz w:val="24"/>
          <w:szCs w:val="24"/>
        </w:rPr>
        <w:t>the presence of air and bone</w:t>
      </w:r>
      <w:r w:rsidR="00C454DA" w:rsidRPr="00B46397">
        <w:rPr>
          <w:sz w:val="24"/>
          <w:szCs w:val="24"/>
          <w:vertAlign w:val="superscript"/>
        </w:rPr>
        <w:t>55</w:t>
      </w:r>
      <w:r w:rsidRPr="00B46397">
        <w:rPr>
          <w:sz w:val="24"/>
          <w:szCs w:val="24"/>
        </w:rPr>
        <w:t xml:space="preserve">. </w:t>
      </w:r>
    </w:p>
    <w:p w14:paraId="045564E0" w14:textId="77777777" w:rsidR="00C454DA" w:rsidRDefault="00C454DA" w:rsidP="00826F5A">
      <w:pPr>
        <w:spacing w:line="240" w:lineRule="auto"/>
        <w:contextualSpacing/>
        <w:jc w:val="both"/>
        <w:rPr>
          <w:sz w:val="24"/>
          <w:szCs w:val="24"/>
        </w:rPr>
      </w:pPr>
    </w:p>
    <w:p w14:paraId="26DF783F" w14:textId="2869F7D5" w:rsidR="00D96B63" w:rsidRPr="00B46397" w:rsidRDefault="000F41DF" w:rsidP="00826F5A">
      <w:pPr>
        <w:spacing w:line="240" w:lineRule="auto"/>
        <w:contextualSpacing/>
        <w:jc w:val="both"/>
        <w:rPr>
          <w:sz w:val="24"/>
          <w:szCs w:val="24"/>
        </w:rPr>
      </w:pPr>
      <w:r w:rsidRPr="00B46397">
        <w:rPr>
          <w:sz w:val="24"/>
          <w:szCs w:val="24"/>
        </w:rPr>
        <w:t>In conclusion, the synergistic collaboration between neurosurgeons and the neuroimaging team is crucial for clinical and research purposes, allowing planning with the highest accuracy the most effective surgical strategy for each patient and contributing to the advancement of personalized medicine in this field.</w:t>
      </w:r>
    </w:p>
    <w:p w14:paraId="4922B890" w14:textId="4E102DBC" w:rsidR="00D96B63" w:rsidRDefault="00D96B63" w:rsidP="00826F5A">
      <w:pPr>
        <w:spacing w:line="240" w:lineRule="auto"/>
        <w:contextualSpacing/>
        <w:jc w:val="both"/>
        <w:rPr>
          <w:sz w:val="24"/>
          <w:szCs w:val="24"/>
        </w:rPr>
      </w:pPr>
    </w:p>
    <w:p w14:paraId="5DB773F7" w14:textId="78930872" w:rsidR="00C454DA" w:rsidRPr="00C454DA" w:rsidRDefault="00C454DA" w:rsidP="00826F5A">
      <w:pPr>
        <w:spacing w:line="240" w:lineRule="auto"/>
        <w:contextualSpacing/>
        <w:jc w:val="both"/>
        <w:rPr>
          <w:b/>
          <w:bCs/>
          <w:sz w:val="24"/>
          <w:szCs w:val="24"/>
        </w:rPr>
      </w:pPr>
      <w:r w:rsidRPr="00C454DA">
        <w:rPr>
          <w:b/>
          <w:bCs/>
          <w:sz w:val="24"/>
          <w:szCs w:val="24"/>
        </w:rPr>
        <w:t>ACKNOWLEDGMENT:</w:t>
      </w:r>
    </w:p>
    <w:p w14:paraId="3BB7F7B3" w14:textId="3049D80C" w:rsidR="00C454DA" w:rsidRDefault="00C454DA" w:rsidP="00826F5A">
      <w:pPr>
        <w:spacing w:line="240" w:lineRule="auto"/>
        <w:contextualSpacing/>
        <w:jc w:val="both"/>
        <w:rPr>
          <w:sz w:val="24"/>
          <w:szCs w:val="24"/>
        </w:rPr>
      </w:pPr>
      <w:r>
        <w:rPr>
          <w:sz w:val="24"/>
          <w:szCs w:val="24"/>
        </w:rPr>
        <w:t>None</w:t>
      </w:r>
    </w:p>
    <w:p w14:paraId="5B35963F" w14:textId="77777777" w:rsidR="00C454DA" w:rsidRPr="00B46397" w:rsidRDefault="00C454DA" w:rsidP="00826F5A">
      <w:pPr>
        <w:spacing w:line="240" w:lineRule="auto"/>
        <w:contextualSpacing/>
        <w:jc w:val="both"/>
        <w:rPr>
          <w:sz w:val="24"/>
          <w:szCs w:val="24"/>
        </w:rPr>
      </w:pPr>
    </w:p>
    <w:p w14:paraId="507ADA4B" w14:textId="77777777" w:rsidR="00C454DA" w:rsidRDefault="000F41DF" w:rsidP="00826F5A">
      <w:pPr>
        <w:spacing w:line="240" w:lineRule="auto"/>
        <w:contextualSpacing/>
        <w:jc w:val="both"/>
        <w:rPr>
          <w:sz w:val="24"/>
          <w:szCs w:val="24"/>
        </w:rPr>
      </w:pPr>
      <w:r w:rsidRPr="00B46397">
        <w:rPr>
          <w:b/>
          <w:sz w:val="24"/>
          <w:szCs w:val="24"/>
        </w:rPr>
        <w:t>DISCLOSURES:</w:t>
      </w:r>
      <w:r w:rsidRPr="00B46397">
        <w:rPr>
          <w:sz w:val="24"/>
          <w:szCs w:val="24"/>
        </w:rPr>
        <w:t xml:space="preserve"> </w:t>
      </w:r>
    </w:p>
    <w:p w14:paraId="540F482C" w14:textId="4067281E" w:rsidR="00D96B63" w:rsidRPr="00B46397" w:rsidRDefault="000F41DF" w:rsidP="00826F5A">
      <w:pPr>
        <w:spacing w:line="240" w:lineRule="auto"/>
        <w:contextualSpacing/>
        <w:jc w:val="both"/>
        <w:rPr>
          <w:sz w:val="24"/>
          <w:szCs w:val="24"/>
        </w:rPr>
      </w:pPr>
      <w:r w:rsidRPr="00B46397">
        <w:rPr>
          <w:sz w:val="24"/>
          <w:szCs w:val="24"/>
        </w:rPr>
        <w:t>The authors have nothing to disclose</w:t>
      </w:r>
    </w:p>
    <w:p w14:paraId="6950B459" w14:textId="77777777" w:rsidR="00D96B63" w:rsidRPr="00B46397" w:rsidRDefault="00D96B63" w:rsidP="00826F5A">
      <w:pPr>
        <w:spacing w:line="240" w:lineRule="auto"/>
        <w:contextualSpacing/>
        <w:jc w:val="both"/>
        <w:rPr>
          <w:sz w:val="24"/>
          <w:szCs w:val="24"/>
        </w:rPr>
      </w:pPr>
    </w:p>
    <w:p w14:paraId="687987D6" w14:textId="76FB1031" w:rsidR="0036043A" w:rsidRPr="00C454DA" w:rsidRDefault="0036043A" w:rsidP="00826F5A">
      <w:pPr>
        <w:spacing w:line="240" w:lineRule="auto"/>
        <w:contextualSpacing/>
        <w:jc w:val="both"/>
        <w:rPr>
          <w:sz w:val="24"/>
          <w:szCs w:val="24"/>
        </w:rPr>
      </w:pPr>
      <w:r w:rsidRPr="00B46397">
        <w:rPr>
          <w:b/>
          <w:bCs/>
          <w:sz w:val="24"/>
          <w:szCs w:val="24"/>
        </w:rPr>
        <w:t>REFERENCES</w:t>
      </w:r>
    </w:p>
    <w:p w14:paraId="195CFC81" w14:textId="02B45E22"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Wang, A.J., Zaidi, H. A., Laws, E. D., Jr. History of endonasal skull base surgery. </w:t>
      </w:r>
      <w:r w:rsidRPr="00C454DA">
        <w:rPr>
          <w:i/>
          <w:iCs/>
          <w:sz w:val="24"/>
          <w:szCs w:val="24"/>
          <w:shd w:val="clear" w:color="auto" w:fill="FFFFFF"/>
        </w:rPr>
        <w:t xml:space="preserve">Journal of </w:t>
      </w:r>
      <w:r w:rsidR="00C454DA" w:rsidRPr="00C454DA">
        <w:rPr>
          <w:i/>
          <w:iCs/>
          <w:sz w:val="24"/>
          <w:szCs w:val="24"/>
          <w:shd w:val="clear" w:color="auto" w:fill="FFFFFF"/>
        </w:rPr>
        <w:t>Neurosurgical Sciences</w:t>
      </w:r>
      <w:r w:rsidRPr="00B46397">
        <w:rPr>
          <w:sz w:val="24"/>
          <w:szCs w:val="24"/>
          <w:shd w:val="clear" w:color="auto" w:fill="FFFFFF"/>
        </w:rPr>
        <w:t xml:space="preserve">. </w:t>
      </w:r>
      <w:r w:rsidRPr="00C454DA">
        <w:rPr>
          <w:b/>
          <w:bCs/>
          <w:sz w:val="24"/>
          <w:szCs w:val="24"/>
          <w:shd w:val="clear" w:color="auto" w:fill="FFFFFF"/>
        </w:rPr>
        <w:t>60</w:t>
      </w:r>
      <w:r w:rsidR="00C454DA">
        <w:rPr>
          <w:sz w:val="24"/>
          <w:szCs w:val="24"/>
          <w:shd w:val="clear" w:color="auto" w:fill="FFFFFF"/>
        </w:rPr>
        <w:t xml:space="preserve"> (</w:t>
      </w:r>
      <w:r w:rsidRPr="00B46397">
        <w:rPr>
          <w:sz w:val="24"/>
          <w:szCs w:val="24"/>
          <w:shd w:val="clear" w:color="auto" w:fill="FFFFFF"/>
        </w:rPr>
        <w:t>4), 441–453</w:t>
      </w:r>
      <w:r w:rsidR="00C454DA">
        <w:rPr>
          <w:sz w:val="24"/>
          <w:szCs w:val="24"/>
          <w:shd w:val="clear" w:color="auto" w:fill="FFFFFF"/>
        </w:rPr>
        <w:t xml:space="preserve"> (</w:t>
      </w:r>
      <w:r w:rsidRPr="00B46397">
        <w:rPr>
          <w:sz w:val="24"/>
          <w:szCs w:val="24"/>
          <w:shd w:val="clear" w:color="auto" w:fill="FFFFFF"/>
        </w:rPr>
        <w:t>2016). </w:t>
      </w:r>
    </w:p>
    <w:p w14:paraId="1F4F9996" w14:textId="77777777" w:rsidR="0036043A" w:rsidRPr="00B46397" w:rsidRDefault="0036043A" w:rsidP="00826F5A">
      <w:pPr>
        <w:spacing w:line="240" w:lineRule="auto"/>
        <w:contextualSpacing/>
        <w:jc w:val="both"/>
        <w:rPr>
          <w:sz w:val="24"/>
          <w:szCs w:val="24"/>
        </w:rPr>
      </w:pPr>
    </w:p>
    <w:p w14:paraId="4BC3D639" w14:textId="272AE950"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Kassam, A. B., Gardner, P., Snyderman, C., </w:t>
      </w:r>
      <w:proofErr w:type="spellStart"/>
      <w:r w:rsidRPr="00B46397">
        <w:rPr>
          <w:sz w:val="24"/>
          <w:szCs w:val="24"/>
          <w:shd w:val="clear" w:color="auto" w:fill="FFFFFF"/>
        </w:rPr>
        <w:t>Mintz</w:t>
      </w:r>
      <w:proofErr w:type="spellEnd"/>
      <w:r w:rsidRPr="00B46397">
        <w:rPr>
          <w:sz w:val="24"/>
          <w:szCs w:val="24"/>
          <w:shd w:val="clear" w:color="auto" w:fill="FFFFFF"/>
        </w:rPr>
        <w:t xml:space="preserve">, A., </w:t>
      </w:r>
      <w:proofErr w:type="spellStart"/>
      <w:r w:rsidRPr="00B46397">
        <w:rPr>
          <w:sz w:val="24"/>
          <w:szCs w:val="24"/>
          <w:shd w:val="clear" w:color="auto" w:fill="FFFFFF"/>
        </w:rPr>
        <w:t>Carrau</w:t>
      </w:r>
      <w:proofErr w:type="spellEnd"/>
      <w:r w:rsidRPr="00B46397">
        <w:rPr>
          <w:sz w:val="24"/>
          <w:szCs w:val="24"/>
          <w:shd w:val="clear" w:color="auto" w:fill="FFFFFF"/>
        </w:rPr>
        <w:t xml:space="preserve">, R. Expanded endonasal approach: fully endoscopic, completely </w:t>
      </w:r>
      <w:proofErr w:type="spellStart"/>
      <w:r w:rsidRPr="00B46397">
        <w:rPr>
          <w:sz w:val="24"/>
          <w:szCs w:val="24"/>
          <w:shd w:val="clear" w:color="auto" w:fill="FFFFFF"/>
        </w:rPr>
        <w:t>transnasal</w:t>
      </w:r>
      <w:proofErr w:type="spellEnd"/>
      <w:r w:rsidRPr="00B46397">
        <w:rPr>
          <w:sz w:val="24"/>
          <w:szCs w:val="24"/>
          <w:shd w:val="clear" w:color="auto" w:fill="FFFFFF"/>
        </w:rPr>
        <w:t xml:space="preserve"> approach to the middle third of the clivus, petrous bone, middle cranial fossa, and infratemporal fossa. </w:t>
      </w:r>
      <w:r w:rsidRPr="00C454DA">
        <w:rPr>
          <w:i/>
          <w:iCs/>
          <w:sz w:val="24"/>
          <w:szCs w:val="24"/>
          <w:shd w:val="clear" w:color="auto" w:fill="FFFFFF"/>
        </w:rPr>
        <w:t xml:space="preserve">Neurosurgical </w:t>
      </w:r>
      <w:r w:rsidR="00C454DA" w:rsidRPr="00C454DA">
        <w:rPr>
          <w:i/>
          <w:iCs/>
          <w:sz w:val="24"/>
          <w:szCs w:val="24"/>
          <w:shd w:val="clear" w:color="auto" w:fill="FFFFFF"/>
        </w:rPr>
        <w:t>F</w:t>
      </w:r>
      <w:r w:rsidRPr="00C454DA">
        <w:rPr>
          <w:i/>
          <w:iCs/>
          <w:sz w:val="24"/>
          <w:szCs w:val="24"/>
          <w:shd w:val="clear" w:color="auto" w:fill="FFFFFF"/>
        </w:rPr>
        <w:t>ocus</w:t>
      </w:r>
      <w:r w:rsidRPr="00B46397">
        <w:rPr>
          <w:sz w:val="24"/>
          <w:szCs w:val="24"/>
          <w:shd w:val="clear" w:color="auto" w:fill="FFFFFF"/>
        </w:rPr>
        <w:t xml:space="preserve">. </w:t>
      </w:r>
      <w:r w:rsidRPr="00C454DA">
        <w:rPr>
          <w:b/>
          <w:bCs/>
          <w:sz w:val="24"/>
          <w:szCs w:val="24"/>
          <w:shd w:val="clear" w:color="auto" w:fill="FFFFFF"/>
        </w:rPr>
        <w:t>19</w:t>
      </w:r>
      <w:r w:rsidR="00C454DA">
        <w:rPr>
          <w:sz w:val="24"/>
          <w:szCs w:val="24"/>
          <w:shd w:val="clear" w:color="auto" w:fill="FFFFFF"/>
        </w:rPr>
        <w:t xml:space="preserve"> (</w:t>
      </w:r>
      <w:r w:rsidRPr="00B46397">
        <w:rPr>
          <w:sz w:val="24"/>
          <w:szCs w:val="24"/>
          <w:shd w:val="clear" w:color="auto" w:fill="FFFFFF"/>
        </w:rPr>
        <w:t>1), E6</w:t>
      </w:r>
      <w:r w:rsidR="00C454DA">
        <w:rPr>
          <w:sz w:val="24"/>
          <w:szCs w:val="24"/>
          <w:shd w:val="clear" w:color="auto" w:fill="FFFFFF"/>
        </w:rPr>
        <w:t xml:space="preserve"> (</w:t>
      </w:r>
      <w:r w:rsidRPr="00B46397">
        <w:rPr>
          <w:sz w:val="24"/>
          <w:szCs w:val="24"/>
          <w:shd w:val="clear" w:color="auto" w:fill="FFFFFF"/>
        </w:rPr>
        <w:t>2005).</w:t>
      </w:r>
      <w:r w:rsidR="00962DE5" w:rsidRPr="00B46397">
        <w:rPr>
          <w:sz w:val="24"/>
          <w:szCs w:val="24"/>
          <w:shd w:val="clear" w:color="auto" w:fill="FFFFFF"/>
        </w:rPr>
        <w:t xml:space="preserve"> </w:t>
      </w:r>
    </w:p>
    <w:p w14:paraId="32FE3488" w14:textId="77777777" w:rsidR="0036043A" w:rsidRPr="00B46397" w:rsidRDefault="0036043A" w:rsidP="00826F5A">
      <w:pPr>
        <w:spacing w:line="240" w:lineRule="auto"/>
        <w:contextualSpacing/>
        <w:jc w:val="both"/>
        <w:rPr>
          <w:sz w:val="24"/>
          <w:szCs w:val="24"/>
        </w:rPr>
      </w:pPr>
    </w:p>
    <w:p w14:paraId="5D32077E" w14:textId="5ACD7DF2"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Schwartz, T. H., Morgenstern, P. F., Anand, V. K. Lessons learned in the evolution of endoscopic skull base surgery. </w:t>
      </w:r>
      <w:r w:rsidRPr="00C454DA">
        <w:rPr>
          <w:i/>
          <w:iCs/>
          <w:sz w:val="24"/>
          <w:szCs w:val="24"/>
          <w:shd w:val="clear" w:color="auto" w:fill="FFFFFF"/>
        </w:rPr>
        <w:t xml:space="preserve">Journal of </w:t>
      </w:r>
      <w:r w:rsidR="00C454DA" w:rsidRPr="00C454DA">
        <w:rPr>
          <w:i/>
          <w:iCs/>
          <w:sz w:val="24"/>
          <w:szCs w:val="24"/>
          <w:shd w:val="clear" w:color="auto" w:fill="FFFFFF"/>
        </w:rPr>
        <w:t>N</w:t>
      </w:r>
      <w:r w:rsidRPr="00C454DA">
        <w:rPr>
          <w:i/>
          <w:iCs/>
          <w:sz w:val="24"/>
          <w:szCs w:val="24"/>
          <w:shd w:val="clear" w:color="auto" w:fill="FFFFFF"/>
        </w:rPr>
        <w:t>eurosurgery</w:t>
      </w:r>
      <w:r w:rsidRPr="00B46397">
        <w:rPr>
          <w:sz w:val="24"/>
          <w:szCs w:val="24"/>
          <w:shd w:val="clear" w:color="auto" w:fill="FFFFFF"/>
        </w:rPr>
        <w:t xml:space="preserve">. </w:t>
      </w:r>
      <w:r w:rsidRPr="00C454DA">
        <w:rPr>
          <w:b/>
          <w:bCs/>
          <w:sz w:val="24"/>
          <w:szCs w:val="24"/>
          <w:shd w:val="clear" w:color="auto" w:fill="FFFFFF"/>
        </w:rPr>
        <w:t>130</w:t>
      </w:r>
      <w:r w:rsidR="00C454DA">
        <w:rPr>
          <w:sz w:val="24"/>
          <w:szCs w:val="24"/>
          <w:shd w:val="clear" w:color="auto" w:fill="FFFFFF"/>
        </w:rPr>
        <w:t xml:space="preserve"> (</w:t>
      </w:r>
      <w:r w:rsidRPr="00B46397">
        <w:rPr>
          <w:sz w:val="24"/>
          <w:szCs w:val="24"/>
          <w:shd w:val="clear" w:color="auto" w:fill="FFFFFF"/>
        </w:rPr>
        <w:t>2), 337–346</w:t>
      </w:r>
      <w:r w:rsidR="00C454DA">
        <w:rPr>
          <w:sz w:val="24"/>
          <w:szCs w:val="24"/>
          <w:shd w:val="clear" w:color="auto" w:fill="FFFFFF"/>
        </w:rPr>
        <w:t xml:space="preserve"> (</w:t>
      </w:r>
      <w:r w:rsidRPr="00B46397">
        <w:rPr>
          <w:sz w:val="24"/>
          <w:szCs w:val="24"/>
          <w:shd w:val="clear" w:color="auto" w:fill="FFFFFF"/>
        </w:rPr>
        <w:t>2019).</w:t>
      </w:r>
    </w:p>
    <w:p w14:paraId="63564E8E" w14:textId="77777777" w:rsidR="0036043A" w:rsidRPr="00B46397" w:rsidRDefault="0036043A" w:rsidP="00826F5A">
      <w:pPr>
        <w:spacing w:line="240" w:lineRule="auto"/>
        <w:contextualSpacing/>
        <w:jc w:val="both"/>
        <w:rPr>
          <w:sz w:val="24"/>
          <w:szCs w:val="24"/>
        </w:rPr>
      </w:pPr>
    </w:p>
    <w:p w14:paraId="01107901" w14:textId="19CDCE90"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Cossu</w:t>
      </w:r>
      <w:proofErr w:type="spellEnd"/>
      <w:r w:rsidRPr="00B46397">
        <w:rPr>
          <w:sz w:val="24"/>
          <w:szCs w:val="24"/>
          <w:shd w:val="clear" w:color="auto" w:fill="FFFFFF"/>
        </w:rPr>
        <w:t xml:space="preserve">, G. et al. Surgical management of craniopharyngiomas in adult patients: a systematic review and consensus statement on behalf of the EANS skull base section. </w:t>
      </w:r>
      <w:r w:rsidRPr="00C454DA">
        <w:rPr>
          <w:i/>
          <w:iCs/>
          <w:sz w:val="24"/>
          <w:szCs w:val="24"/>
          <w:shd w:val="clear" w:color="auto" w:fill="FFFFFF"/>
        </w:rPr>
        <w:t xml:space="preserve">Acta </w:t>
      </w:r>
      <w:proofErr w:type="spellStart"/>
      <w:r w:rsidRPr="00C454DA">
        <w:rPr>
          <w:i/>
          <w:iCs/>
          <w:sz w:val="24"/>
          <w:szCs w:val="24"/>
          <w:shd w:val="clear" w:color="auto" w:fill="FFFFFF"/>
        </w:rPr>
        <w:t>Neurochirurgica</w:t>
      </w:r>
      <w:proofErr w:type="spellEnd"/>
      <w:r w:rsidRPr="00B46397">
        <w:rPr>
          <w:sz w:val="24"/>
          <w:szCs w:val="24"/>
          <w:shd w:val="clear" w:color="auto" w:fill="FFFFFF"/>
        </w:rPr>
        <w:t xml:space="preserve">. </w:t>
      </w:r>
      <w:r w:rsidRPr="00C454DA">
        <w:rPr>
          <w:b/>
          <w:bCs/>
          <w:sz w:val="24"/>
          <w:szCs w:val="24"/>
          <w:shd w:val="clear" w:color="auto" w:fill="FFFFFF"/>
        </w:rPr>
        <w:t>162</w:t>
      </w:r>
      <w:r w:rsidR="00C454DA">
        <w:rPr>
          <w:sz w:val="24"/>
          <w:szCs w:val="24"/>
          <w:shd w:val="clear" w:color="auto" w:fill="FFFFFF"/>
        </w:rPr>
        <w:t xml:space="preserve"> (</w:t>
      </w:r>
      <w:r w:rsidRPr="00B46397">
        <w:rPr>
          <w:sz w:val="24"/>
          <w:szCs w:val="24"/>
          <w:shd w:val="clear" w:color="auto" w:fill="FFFFFF"/>
        </w:rPr>
        <w:t>5), 1159-1177</w:t>
      </w:r>
      <w:r w:rsidR="00C454DA">
        <w:rPr>
          <w:sz w:val="24"/>
          <w:szCs w:val="24"/>
          <w:shd w:val="clear" w:color="auto" w:fill="FFFFFF"/>
        </w:rPr>
        <w:t xml:space="preserve"> (</w:t>
      </w:r>
      <w:r w:rsidRPr="00B46397">
        <w:rPr>
          <w:sz w:val="24"/>
          <w:szCs w:val="24"/>
          <w:shd w:val="clear" w:color="auto" w:fill="FFFFFF"/>
        </w:rPr>
        <w:t>2020).</w:t>
      </w:r>
    </w:p>
    <w:p w14:paraId="6FFEBF8D" w14:textId="77777777" w:rsidR="0036043A" w:rsidRPr="00B46397" w:rsidRDefault="0036043A" w:rsidP="00826F5A">
      <w:pPr>
        <w:spacing w:line="240" w:lineRule="auto"/>
        <w:contextualSpacing/>
        <w:jc w:val="both"/>
        <w:rPr>
          <w:sz w:val="24"/>
          <w:szCs w:val="24"/>
        </w:rPr>
      </w:pPr>
    </w:p>
    <w:p w14:paraId="1B077A2A" w14:textId="74B5AA74"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Komotar</w:t>
      </w:r>
      <w:proofErr w:type="spellEnd"/>
      <w:r w:rsidRPr="00B46397">
        <w:rPr>
          <w:sz w:val="24"/>
          <w:szCs w:val="24"/>
          <w:shd w:val="clear" w:color="auto" w:fill="FFFFFF"/>
        </w:rPr>
        <w:t xml:space="preserve">, R.J., Starke, R.M., </w:t>
      </w:r>
      <w:proofErr w:type="spellStart"/>
      <w:r w:rsidRPr="00B46397">
        <w:rPr>
          <w:sz w:val="24"/>
          <w:szCs w:val="24"/>
          <w:shd w:val="clear" w:color="auto" w:fill="FFFFFF"/>
        </w:rPr>
        <w:t>Raper</w:t>
      </w:r>
      <w:proofErr w:type="spellEnd"/>
      <w:r w:rsidRPr="00B46397">
        <w:rPr>
          <w:sz w:val="24"/>
          <w:szCs w:val="24"/>
          <w:shd w:val="clear" w:color="auto" w:fill="FFFFFF"/>
        </w:rPr>
        <w:t xml:space="preserve">, D.M., Anand, V.K., Schwartz, T.H. Endoscopic endonasal compared with microscopic transsphenoidal and open </w:t>
      </w:r>
      <w:r w:rsidRPr="00B46397">
        <w:rPr>
          <w:sz w:val="24"/>
          <w:szCs w:val="24"/>
          <w:shd w:val="clear" w:color="auto" w:fill="FFFFFF"/>
        </w:rPr>
        <w:lastRenderedPageBreak/>
        <w:t xml:space="preserve">transcranial resection of craniopharyngiomas. </w:t>
      </w:r>
      <w:r w:rsidRPr="00C454DA">
        <w:rPr>
          <w:i/>
          <w:iCs/>
          <w:sz w:val="24"/>
          <w:szCs w:val="24"/>
          <w:shd w:val="clear" w:color="auto" w:fill="FFFFFF"/>
        </w:rPr>
        <w:t>World Neurosurgery</w:t>
      </w:r>
      <w:r w:rsidRPr="00B46397">
        <w:rPr>
          <w:sz w:val="24"/>
          <w:szCs w:val="24"/>
          <w:shd w:val="clear" w:color="auto" w:fill="FFFFFF"/>
        </w:rPr>
        <w:t xml:space="preserve">. </w:t>
      </w:r>
      <w:r w:rsidRPr="00C454DA">
        <w:rPr>
          <w:b/>
          <w:bCs/>
          <w:sz w:val="24"/>
          <w:szCs w:val="24"/>
          <w:shd w:val="clear" w:color="auto" w:fill="FFFFFF"/>
        </w:rPr>
        <w:t>77</w:t>
      </w:r>
      <w:r w:rsidR="00C454DA">
        <w:rPr>
          <w:sz w:val="24"/>
          <w:szCs w:val="24"/>
          <w:shd w:val="clear" w:color="auto" w:fill="FFFFFF"/>
        </w:rPr>
        <w:t xml:space="preserve"> (</w:t>
      </w:r>
      <w:r w:rsidRPr="00B46397">
        <w:rPr>
          <w:sz w:val="24"/>
          <w:szCs w:val="24"/>
          <w:shd w:val="clear" w:color="auto" w:fill="FFFFFF"/>
        </w:rPr>
        <w:t>2), 329-41</w:t>
      </w:r>
      <w:r w:rsidR="00C454DA">
        <w:rPr>
          <w:sz w:val="24"/>
          <w:szCs w:val="24"/>
          <w:shd w:val="clear" w:color="auto" w:fill="FFFFFF"/>
        </w:rPr>
        <w:t xml:space="preserve"> (</w:t>
      </w:r>
      <w:r w:rsidRPr="00B46397">
        <w:rPr>
          <w:sz w:val="24"/>
          <w:szCs w:val="24"/>
          <w:shd w:val="clear" w:color="auto" w:fill="FFFFFF"/>
        </w:rPr>
        <w:t>2012).</w:t>
      </w:r>
    </w:p>
    <w:p w14:paraId="08E65888" w14:textId="77777777" w:rsidR="0036043A" w:rsidRPr="00B46397" w:rsidRDefault="0036043A" w:rsidP="00826F5A">
      <w:pPr>
        <w:spacing w:line="240" w:lineRule="auto"/>
        <w:contextualSpacing/>
        <w:jc w:val="both"/>
        <w:rPr>
          <w:sz w:val="24"/>
          <w:szCs w:val="24"/>
        </w:rPr>
      </w:pPr>
    </w:p>
    <w:p w14:paraId="07DF0086" w14:textId="1F400A67"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Clark, A.J</w:t>
      </w:r>
      <w:r w:rsidR="00C454DA">
        <w:rPr>
          <w:sz w:val="24"/>
          <w:szCs w:val="24"/>
          <w:shd w:val="clear" w:color="auto" w:fill="FFFFFF"/>
        </w:rPr>
        <w:t>. et</w:t>
      </w:r>
      <w:r w:rsidRPr="00B46397">
        <w:rPr>
          <w:sz w:val="24"/>
          <w:szCs w:val="24"/>
          <w:shd w:val="clear" w:color="auto" w:fill="FFFFFF"/>
        </w:rPr>
        <w:t xml:space="preserve"> al. Endoscopic surgery for tuberculum sellae meningiomas: a systematic review and meta-analysis. </w:t>
      </w:r>
      <w:r w:rsidRPr="00C454DA">
        <w:rPr>
          <w:i/>
          <w:iCs/>
          <w:sz w:val="24"/>
          <w:szCs w:val="24"/>
          <w:shd w:val="clear" w:color="auto" w:fill="FFFFFF"/>
        </w:rPr>
        <w:t>Neurosurgical Review</w:t>
      </w:r>
      <w:r w:rsidRPr="00B46397">
        <w:rPr>
          <w:sz w:val="24"/>
          <w:szCs w:val="24"/>
          <w:shd w:val="clear" w:color="auto" w:fill="FFFFFF"/>
        </w:rPr>
        <w:t xml:space="preserve">. </w:t>
      </w:r>
      <w:r w:rsidRPr="00C454DA">
        <w:rPr>
          <w:b/>
          <w:bCs/>
          <w:sz w:val="24"/>
          <w:szCs w:val="24"/>
          <w:shd w:val="clear" w:color="auto" w:fill="FFFFFF"/>
        </w:rPr>
        <w:t>36</w:t>
      </w:r>
      <w:r w:rsidR="00C454DA">
        <w:rPr>
          <w:sz w:val="24"/>
          <w:szCs w:val="24"/>
          <w:shd w:val="clear" w:color="auto" w:fill="FFFFFF"/>
        </w:rPr>
        <w:t xml:space="preserve"> (</w:t>
      </w:r>
      <w:r w:rsidRPr="00B46397">
        <w:rPr>
          <w:sz w:val="24"/>
          <w:szCs w:val="24"/>
          <w:shd w:val="clear" w:color="auto" w:fill="FFFFFF"/>
        </w:rPr>
        <w:t>3), 349-59.</w:t>
      </w:r>
      <w:r w:rsidR="00C454DA">
        <w:rPr>
          <w:sz w:val="24"/>
          <w:szCs w:val="24"/>
          <w:shd w:val="clear" w:color="auto" w:fill="FFFFFF"/>
        </w:rPr>
        <w:t xml:space="preserve"> (</w:t>
      </w:r>
      <w:r w:rsidRPr="00B46397">
        <w:rPr>
          <w:sz w:val="24"/>
          <w:szCs w:val="24"/>
          <w:shd w:val="clear" w:color="auto" w:fill="FFFFFF"/>
        </w:rPr>
        <w:t>2013).</w:t>
      </w:r>
    </w:p>
    <w:p w14:paraId="1123C11E" w14:textId="77777777" w:rsidR="0036043A" w:rsidRPr="00B46397" w:rsidRDefault="0036043A" w:rsidP="00826F5A">
      <w:pPr>
        <w:spacing w:line="240" w:lineRule="auto"/>
        <w:contextualSpacing/>
        <w:jc w:val="both"/>
        <w:rPr>
          <w:sz w:val="24"/>
          <w:szCs w:val="24"/>
        </w:rPr>
      </w:pPr>
    </w:p>
    <w:p w14:paraId="23B4445D" w14:textId="3B4E6642"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Ditzel</w:t>
      </w:r>
      <w:proofErr w:type="spellEnd"/>
      <w:r w:rsidRPr="00B46397">
        <w:rPr>
          <w:sz w:val="24"/>
          <w:szCs w:val="24"/>
          <w:shd w:val="clear" w:color="auto" w:fill="FFFFFF"/>
        </w:rPr>
        <w:t xml:space="preserve"> Filho, L.F.</w:t>
      </w:r>
      <w:r w:rsidR="00962DE5" w:rsidRPr="00B46397">
        <w:rPr>
          <w:sz w:val="24"/>
          <w:szCs w:val="24"/>
          <w:shd w:val="clear" w:color="auto" w:fill="FFFFFF"/>
        </w:rPr>
        <w:t xml:space="preserve"> </w:t>
      </w:r>
      <w:r w:rsidRPr="00B46397">
        <w:rPr>
          <w:sz w:val="24"/>
          <w:szCs w:val="24"/>
          <w:shd w:val="clear" w:color="auto" w:fill="FFFFFF"/>
        </w:rPr>
        <w:t xml:space="preserve">et al. Endoscopic Endonasal Approach for Removal of Tuberculum Sellae Meningiomas. </w:t>
      </w:r>
      <w:r w:rsidRPr="00C454DA">
        <w:rPr>
          <w:i/>
          <w:iCs/>
          <w:sz w:val="24"/>
          <w:szCs w:val="24"/>
          <w:shd w:val="clear" w:color="auto" w:fill="FFFFFF"/>
        </w:rPr>
        <w:t>Neurosurgical Clinics of North America</w:t>
      </w:r>
      <w:r w:rsidRPr="00B46397">
        <w:rPr>
          <w:sz w:val="24"/>
          <w:szCs w:val="24"/>
          <w:shd w:val="clear" w:color="auto" w:fill="FFFFFF"/>
        </w:rPr>
        <w:t xml:space="preserve">. </w:t>
      </w:r>
      <w:r w:rsidRPr="00C454DA">
        <w:rPr>
          <w:b/>
          <w:bCs/>
          <w:sz w:val="24"/>
          <w:szCs w:val="24"/>
          <w:shd w:val="clear" w:color="auto" w:fill="FFFFFF"/>
        </w:rPr>
        <w:t>26</w:t>
      </w:r>
      <w:r w:rsidR="00C454DA">
        <w:rPr>
          <w:sz w:val="24"/>
          <w:szCs w:val="24"/>
          <w:shd w:val="clear" w:color="auto" w:fill="FFFFFF"/>
        </w:rPr>
        <w:t xml:space="preserve"> (</w:t>
      </w:r>
      <w:r w:rsidRPr="00B46397">
        <w:rPr>
          <w:sz w:val="24"/>
          <w:szCs w:val="24"/>
          <w:shd w:val="clear" w:color="auto" w:fill="FFFFFF"/>
        </w:rPr>
        <w:t>3), 349-6</w:t>
      </w:r>
      <w:r w:rsidR="00C454DA">
        <w:rPr>
          <w:sz w:val="24"/>
          <w:szCs w:val="24"/>
          <w:shd w:val="clear" w:color="auto" w:fill="FFFFFF"/>
        </w:rPr>
        <w:t xml:space="preserve"> (</w:t>
      </w:r>
      <w:r w:rsidRPr="00B46397">
        <w:rPr>
          <w:sz w:val="24"/>
          <w:szCs w:val="24"/>
          <w:shd w:val="clear" w:color="auto" w:fill="FFFFFF"/>
        </w:rPr>
        <w:t>2015).</w:t>
      </w:r>
    </w:p>
    <w:p w14:paraId="55AF5A8F" w14:textId="77777777" w:rsidR="0036043A" w:rsidRPr="00B46397" w:rsidRDefault="0036043A" w:rsidP="00826F5A">
      <w:pPr>
        <w:spacing w:line="240" w:lineRule="auto"/>
        <w:contextualSpacing/>
        <w:jc w:val="both"/>
        <w:rPr>
          <w:sz w:val="24"/>
          <w:szCs w:val="24"/>
        </w:rPr>
      </w:pPr>
    </w:p>
    <w:p w14:paraId="4331F152" w14:textId="5FAC1356"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Labidi</w:t>
      </w:r>
      <w:proofErr w:type="spellEnd"/>
      <w:r w:rsidRPr="00B46397">
        <w:rPr>
          <w:sz w:val="24"/>
          <w:szCs w:val="24"/>
          <w:shd w:val="clear" w:color="auto" w:fill="FFFFFF"/>
        </w:rPr>
        <w:t xml:space="preserve">, M. et al. Clivus chordomas: a systematic review and meta-analysis of contemporary surgical management. </w:t>
      </w:r>
      <w:r w:rsidRPr="00C454DA">
        <w:rPr>
          <w:i/>
          <w:iCs/>
          <w:sz w:val="24"/>
          <w:szCs w:val="24"/>
          <w:shd w:val="clear" w:color="auto" w:fill="FFFFFF"/>
        </w:rPr>
        <w:t>Journal of Neurosurgical Science</w:t>
      </w:r>
      <w:r w:rsidRPr="00B46397">
        <w:rPr>
          <w:sz w:val="24"/>
          <w:szCs w:val="24"/>
          <w:shd w:val="clear" w:color="auto" w:fill="FFFFFF"/>
        </w:rPr>
        <w:t xml:space="preserve">. </w:t>
      </w:r>
      <w:r w:rsidRPr="00C454DA">
        <w:rPr>
          <w:b/>
          <w:bCs/>
          <w:sz w:val="24"/>
          <w:szCs w:val="24"/>
          <w:shd w:val="clear" w:color="auto" w:fill="FFFFFF"/>
        </w:rPr>
        <w:t>60</w:t>
      </w:r>
      <w:r w:rsidR="00C454DA">
        <w:rPr>
          <w:sz w:val="24"/>
          <w:szCs w:val="24"/>
          <w:shd w:val="clear" w:color="auto" w:fill="FFFFFF"/>
        </w:rPr>
        <w:t xml:space="preserve"> (</w:t>
      </w:r>
      <w:r w:rsidRPr="00B46397">
        <w:rPr>
          <w:sz w:val="24"/>
          <w:szCs w:val="24"/>
          <w:shd w:val="clear" w:color="auto" w:fill="FFFFFF"/>
        </w:rPr>
        <w:t>4), 476-84</w:t>
      </w:r>
      <w:r w:rsidR="00C454DA">
        <w:rPr>
          <w:sz w:val="24"/>
          <w:szCs w:val="24"/>
          <w:shd w:val="clear" w:color="auto" w:fill="FFFFFF"/>
        </w:rPr>
        <w:t xml:space="preserve"> (</w:t>
      </w:r>
      <w:r w:rsidRPr="00B46397">
        <w:rPr>
          <w:sz w:val="24"/>
          <w:szCs w:val="24"/>
          <w:shd w:val="clear" w:color="auto" w:fill="FFFFFF"/>
        </w:rPr>
        <w:t>2016).</w:t>
      </w:r>
    </w:p>
    <w:p w14:paraId="6E03BAAA" w14:textId="77777777" w:rsidR="0036043A" w:rsidRPr="00B46397" w:rsidRDefault="0036043A" w:rsidP="00826F5A">
      <w:pPr>
        <w:spacing w:line="240" w:lineRule="auto"/>
        <w:contextualSpacing/>
        <w:jc w:val="both"/>
        <w:rPr>
          <w:sz w:val="24"/>
          <w:szCs w:val="24"/>
        </w:rPr>
      </w:pPr>
    </w:p>
    <w:p w14:paraId="201D10D5" w14:textId="1C65769C"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Cannizzaro, D. et al. Microsurgical versus endoscopic trans-sphenoidal approaches for clivus chordoma: a pooled and meta-analysis. </w:t>
      </w:r>
      <w:r w:rsidRPr="00C454DA">
        <w:rPr>
          <w:i/>
          <w:iCs/>
          <w:sz w:val="24"/>
          <w:szCs w:val="24"/>
          <w:shd w:val="clear" w:color="auto" w:fill="FFFFFF"/>
        </w:rPr>
        <w:t>Neurosurgical Review</w:t>
      </w:r>
      <w:r w:rsidR="00C454DA">
        <w:rPr>
          <w:sz w:val="24"/>
          <w:szCs w:val="24"/>
          <w:shd w:val="clear" w:color="auto" w:fill="FFFFFF"/>
        </w:rPr>
        <w:t xml:space="preserve"> (</w:t>
      </w:r>
      <w:r w:rsidRPr="00B46397">
        <w:rPr>
          <w:sz w:val="24"/>
          <w:szCs w:val="24"/>
          <w:shd w:val="clear" w:color="auto" w:fill="FFFFFF"/>
        </w:rPr>
        <w:t>2020). </w:t>
      </w:r>
    </w:p>
    <w:p w14:paraId="161B85A3" w14:textId="77777777" w:rsidR="0036043A" w:rsidRPr="00B46397" w:rsidRDefault="0036043A" w:rsidP="00826F5A">
      <w:pPr>
        <w:spacing w:line="240" w:lineRule="auto"/>
        <w:contextualSpacing/>
        <w:jc w:val="both"/>
        <w:rPr>
          <w:sz w:val="24"/>
          <w:szCs w:val="24"/>
        </w:rPr>
      </w:pPr>
    </w:p>
    <w:p w14:paraId="38E271EB" w14:textId="7EB66547"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Fujii</w:t>
      </w:r>
      <w:proofErr w:type="spellEnd"/>
      <w:r w:rsidRPr="00B46397">
        <w:rPr>
          <w:sz w:val="24"/>
          <w:szCs w:val="24"/>
          <w:shd w:val="clear" w:color="auto" w:fill="FFFFFF"/>
        </w:rPr>
        <w:t xml:space="preserve">, T., Platt, A., Zada, G. Endoscopic Endonasal Approaches to the Craniovertebral Junction: A Systematic Review of the Literature. </w:t>
      </w:r>
      <w:r w:rsidRPr="00C454DA">
        <w:rPr>
          <w:i/>
          <w:iCs/>
          <w:sz w:val="24"/>
          <w:szCs w:val="24"/>
          <w:shd w:val="clear" w:color="auto" w:fill="FFFFFF"/>
        </w:rPr>
        <w:t xml:space="preserve">Journal of Neurological Surgery: </w:t>
      </w:r>
      <w:r w:rsidR="00C454DA" w:rsidRPr="00C454DA">
        <w:rPr>
          <w:i/>
          <w:iCs/>
          <w:sz w:val="24"/>
          <w:szCs w:val="24"/>
          <w:shd w:val="clear" w:color="auto" w:fill="FFFFFF"/>
        </w:rPr>
        <w:t>P</w:t>
      </w:r>
      <w:r w:rsidRPr="00C454DA">
        <w:rPr>
          <w:i/>
          <w:iCs/>
          <w:sz w:val="24"/>
          <w:szCs w:val="24"/>
          <w:shd w:val="clear" w:color="auto" w:fill="FFFFFF"/>
        </w:rPr>
        <w:t>art B Skull Base</w:t>
      </w:r>
      <w:r w:rsidRPr="00B46397">
        <w:rPr>
          <w:sz w:val="24"/>
          <w:szCs w:val="24"/>
          <w:shd w:val="clear" w:color="auto" w:fill="FFFFFF"/>
        </w:rPr>
        <w:t xml:space="preserve">. </w:t>
      </w:r>
      <w:r w:rsidRPr="00C454DA">
        <w:rPr>
          <w:b/>
          <w:bCs/>
          <w:sz w:val="24"/>
          <w:szCs w:val="24"/>
          <w:shd w:val="clear" w:color="auto" w:fill="FFFFFF"/>
        </w:rPr>
        <w:t>76</w:t>
      </w:r>
      <w:r w:rsidR="00C454DA">
        <w:rPr>
          <w:sz w:val="24"/>
          <w:szCs w:val="24"/>
          <w:shd w:val="clear" w:color="auto" w:fill="FFFFFF"/>
        </w:rPr>
        <w:t xml:space="preserve"> (</w:t>
      </w:r>
      <w:r w:rsidRPr="00B46397">
        <w:rPr>
          <w:sz w:val="24"/>
          <w:szCs w:val="24"/>
          <w:shd w:val="clear" w:color="auto" w:fill="FFFFFF"/>
        </w:rPr>
        <w:t>6), 480-8</w:t>
      </w:r>
      <w:r w:rsidR="00C454DA">
        <w:rPr>
          <w:sz w:val="24"/>
          <w:szCs w:val="24"/>
          <w:shd w:val="clear" w:color="auto" w:fill="FFFFFF"/>
        </w:rPr>
        <w:t xml:space="preserve"> (</w:t>
      </w:r>
      <w:r w:rsidRPr="00B46397">
        <w:rPr>
          <w:sz w:val="24"/>
          <w:szCs w:val="24"/>
          <w:shd w:val="clear" w:color="auto" w:fill="FFFFFF"/>
        </w:rPr>
        <w:t>2015).</w:t>
      </w:r>
    </w:p>
    <w:p w14:paraId="62390495" w14:textId="77777777" w:rsidR="0036043A" w:rsidRPr="00B46397" w:rsidRDefault="0036043A" w:rsidP="00826F5A">
      <w:pPr>
        <w:spacing w:line="240" w:lineRule="auto"/>
        <w:contextualSpacing/>
        <w:jc w:val="both"/>
        <w:rPr>
          <w:sz w:val="24"/>
          <w:szCs w:val="24"/>
        </w:rPr>
      </w:pPr>
    </w:p>
    <w:p w14:paraId="4071BB85" w14:textId="7A791979"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Tubbs, R.S., </w:t>
      </w:r>
      <w:proofErr w:type="spellStart"/>
      <w:r w:rsidRPr="00B46397">
        <w:rPr>
          <w:sz w:val="24"/>
          <w:szCs w:val="24"/>
          <w:shd w:val="clear" w:color="auto" w:fill="FFFFFF"/>
        </w:rPr>
        <w:t>Demerdash</w:t>
      </w:r>
      <w:proofErr w:type="spellEnd"/>
      <w:r w:rsidRPr="00B46397">
        <w:rPr>
          <w:sz w:val="24"/>
          <w:szCs w:val="24"/>
          <w:shd w:val="clear" w:color="auto" w:fill="FFFFFF"/>
        </w:rPr>
        <w:t xml:space="preserve">, A., </w:t>
      </w:r>
      <w:proofErr w:type="spellStart"/>
      <w:r w:rsidRPr="00B46397">
        <w:rPr>
          <w:sz w:val="24"/>
          <w:szCs w:val="24"/>
          <w:shd w:val="clear" w:color="auto" w:fill="FFFFFF"/>
        </w:rPr>
        <w:t>Rizk</w:t>
      </w:r>
      <w:proofErr w:type="spellEnd"/>
      <w:r w:rsidRPr="00B46397">
        <w:rPr>
          <w:sz w:val="24"/>
          <w:szCs w:val="24"/>
          <w:shd w:val="clear" w:color="auto" w:fill="FFFFFF"/>
        </w:rPr>
        <w:t xml:space="preserve">, E., Chapman, J.R., </w:t>
      </w:r>
      <w:proofErr w:type="spellStart"/>
      <w:r w:rsidRPr="00B46397">
        <w:rPr>
          <w:sz w:val="24"/>
          <w:szCs w:val="24"/>
          <w:shd w:val="clear" w:color="auto" w:fill="FFFFFF"/>
        </w:rPr>
        <w:t>Oskouian</w:t>
      </w:r>
      <w:proofErr w:type="spellEnd"/>
      <w:r w:rsidRPr="00B46397">
        <w:rPr>
          <w:sz w:val="24"/>
          <w:szCs w:val="24"/>
          <w:shd w:val="clear" w:color="auto" w:fill="FFFFFF"/>
        </w:rPr>
        <w:t xml:space="preserve">, R.J. Complications of transoral and </w:t>
      </w:r>
      <w:proofErr w:type="spellStart"/>
      <w:r w:rsidRPr="00B46397">
        <w:rPr>
          <w:sz w:val="24"/>
          <w:szCs w:val="24"/>
          <w:shd w:val="clear" w:color="auto" w:fill="FFFFFF"/>
        </w:rPr>
        <w:t>transnasal</w:t>
      </w:r>
      <w:proofErr w:type="spellEnd"/>
      <w:r w:rsidRPr="00B46397">
        <w:rPr>
          <w:sz w:val="24"/>
          <w:szCs w:val="24"/>
          <w:shd w:val="clear" w:color="auto" w:fill="FFFFFF"/>
        </w:rPr>
        <w:t xml:space="preserve"> </w:t>
      </w:r>
      <w:proofErr w:type="spellStart"/>
      <w:r w:rsidRPr="00B46397">
        <w:rPr>
          <w:sz w:val="24"/>
          <w:szCs w:val="24"/>
          <w:shd w:val="clear" w:color="auto" w:fill="FFFFFF"/>
        </w:rPr>
        <w:t>odontoidectomy</w:t>
      </w:r>
      <w:proofErr w:type="spellEnd"/>
      <w:r w:rsidRPr="00B46397">
        <w:rPr>
          <w:sz w:val="24"/>
          <w:szCs w:val="24"/>
          <w:shd w:val="clear" w:color="auto" w:fill="FFFFFF"/>
        </w:rPr>
        <w:t xml:space="preserve">: a comprehensive review. </w:t>
      </w:r>
      <w:r w:rsidRPr="00C454DA">
        <w:rPr>
          <w:i/>
          <w:iCs/>
          <w:sz w:val="24"/>
          <w:szCs w:val="24"/>
          <w:shd w:val="clear" w:color="auto" w:fill="FFFFFF"/>
        </w:rPr>
        <w:t>Child's Nervous System</w:t>
      </w:r>
      <w:r w:rsidRPr="00B46397">
        <w:rPr>
          <w:sz w:val="24"/>
          <w:szCs w:val="24"/>
          <w:shd w:val="clear" w:color="auto" w:fill="FFFFFF"/>
        </w:rPr>
        <w:t xml:space="preserve">. </w:t>
      </w:r>
      <w:r w:rsidRPr="00C454DA">
        <w:rPr>
          <w:b/>
          <w:bCs/>
          <w:sz w:val="24"/>
          <w:szCs w:val="24"/>
          <w:shd w:val="clear" w:color="auto" w:fill="FFFFFF"/>
        </w:rPr>
        <w:t>32</w:t>
      </w:r>
      <w:r w:rsidR="00C454DA">
        <w:rPr>
          <w:sz w:val="24"/>
          <w:szCs w:val="24"/>
          <w:shd w:val="clear" w:color="auto" w:fill="FFFFFF"/>
        </w:rPr>
        <w:t xml:space="preserve"> (</w:t>
      </w:r>
      <w:r w:rsidRPr="00B46397">
        <w:rPr>
          <w:sz w:val="24"/>
          <w:szCs w:val="24"/>
          <w:shd w:val="clear" w:color="auto" w:fill="FFFFFF"/>
        </w:rPr>
        <w:t>1), 55-9</w:t>
      </w:r>
      <w:r w:rsidR="00C454DA">
        <w:rPr>
          <w:sz w:val="24"/>
          <w:szCs w:val="24"/>
          <w:shd w:val="clear" w:color="auto" w:fill="FFFFFF"/>
        </w:rPr>
        <w:t xml:space="preserve"> (</w:t>
      </w:r>
      <w:r w:rsidRPr="00B46397">
        <w:rPr>
          <w:sz w:val="24"/>
          <w:szCs w:val="24"/>
          <w:shd w:val="clear" w:color="auto" w:fill="FFFFFF"/>
        </w:rPr>
        <w:t>2016).</w:t>
      </w:r>
    </w:p>
    <w:p w14:paraId="6633ACAA" w14:textId="77777777" w:rsidR="0036043A" w:rsidRPr="00B46397" w:rsidRDefault="0036043A" w:rsidP="00826F5A">
      <w:pPr>
        <w:spacing w:line="240" w:lineRule="auto"/>
        <w:contextualSpacing/>
        <w:jc w:val="both"/>
        <w:rPr>
          <w:sz w:val="24"/>
          <w:szCs w:val="24"/>
        </w:rPr>
      </w:pPr>
    </w:p>
    <w:p w14:paraId="6773DD4E" w14:textId="4BF231E6"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Zoli, M. et al. Endoscopic approaches to orbital lesions: case series and systematic literature review. </w:t>
      </w:r>
      <w:r w:rsidRPr="00C454DA">
        <w:rPr>
          <w:i/>
          <w:iCs/>
          <w:sz w:val="24"/>
          <w:szCs w:val="24"/>
          <w:shd w:val="clear" w:color="auto" w:fill="FFFFFF"/>
        </w:rPr>
        <w:t>Journal of Neurosurgery</w:t>
      </w:r>
      <w:r w:rsidRPr="00B46397">
        <w:rPr>
          <w:sz w:val="24"/>
          <w:szCs w:val="24"/>
          <w:shd w:val="clear" w:color="auto" w:fill="FFFFFF"/>
        </w:rPr>
        <w:t xml:space="preserve">. </w:t>
      </w:r>
      <w:r w:rsidRPr="00C454DA">
        <w:rPr>
          <w:b/>
          <w:bCs/>
          <w:sz w:val="24"/>
          <w:szCs w:val="24"/>
          <w:shd w:val="clear" w:color="auto" w:fill="FFFFFF"/>
        </w:rPr>
        <w:t>3</w:t>
      </w:r>
      <w:r w:rsidRPr="00B46397">
        <w:rPr>
          <w:sz w:val="24"/>
          <w:szCs w:val="24"/>
          <w:shd w:val="clear" w:color="auto" w:fill="FFFFFF"/>
        </w:rPr>
        <w:t>, 1-1</w:t>
      </w:r>
      <w:r w:rsidR="00C454DA">
        <w:rPr>
          <w:sz w:val="24"/>
          <w:szCs w:val="24"/>
          <w:shd w:val="clear" w:color="auto" w:fill="FFFFFF"/>
        </w:rPr>
        <w:t xml:space="preserve"> (</w:t>
      </w:r>
      <w:r w:rsidRPr="00B46397">
        <w:rPr>
          <w:sz w:val="24"/>
          <w:szCs w:val="24"/>
          <w:shd w:val="clear" w:color="auto" w:fill="FFFFFF"/>
        </w:rPr>
        <w:t>2020).</w:t>
      </w:r>
    </w:p>
    <w:p w14:paraId="62FDFA96" w14:textId="77777777" w:rsidR="0036043A" w:rsidRPr="00B46397" w:rsidRDefault="0036043A" w:rsidP="00826F5A">
      <w:pPr>
        <w:spacing w:line="240" w:lineRule="auto"/>
        <w:contextualSpacing/>
        <w:jc w:val="both"/>
        <w:rPr>
          <w:sz w:val="24"/>
          <w:szCs w:val="24"/>
        </w:rPr>
      </w:pPr>
    </w:p>
    <w:p w14:paraId="448332FE" w14:textId="1999849F"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Jensterle</w:t>
      </w:r>
      <w:proofErr w:type="spellEnd"/>
      <w:r w:rsidRPr="00B46397">
        <w:rPr>
          <w:sz w:val="24"/>
          <w:szCs w:val="24"/>
          <w:shd w:val="clear" w:color="auto" w:fill="FFFFFF"/>
        </w:rPr>
        <w:t>, M</w:t>
      </w:r>
      <w:r w:rsidR="00C454DA" w:rsidRPr="00B46397">
        <w:rPr>
          <w:sz w:val="24"/>
          <w:szCs w:val="24"/>
          <w:shd w:val="clear" w:color="auto" w:fill="FFFFFF"/>
        </w:rPr>
        <w:t xml:space="preserve">. et al. </w:t>
      </w:r>
      <w:r w:rsidRPr="00B46397">
        <w:rPr>
          <w:sz w:val="24"/>
          <w:szCs w:val="24"/>
          <w:shd w:val="clear" w:color="auto" w:fill="FFFFFF"/>
        </w:rPr>
        <w:t xml:space="preserve">Advances in the management of craniopharyngioma in children and adults. </w:t>
      </w:r>
      <w:r w:rsidRPr="00C454DA">
        <w:rPr>
          <w:i/>
          <w:iCs/>
          <w:sz w:val="24"/>
          <w:szCs w:val="24"/>
          <w:shd w:val="clear" w:color="auto" w:fill="FFFFFF"/>
        </w:rPr>
        <w:t xml:space="preserve">Radiology and </w:t>
      </w:r>
      <w:r w:rsidR="00C454DA" w:rsidRPr="00C454DA">
        <w:rPr>
          <w:i/>
          <w:iCs/>
          <w:sz w:val="24"/>
          <w:szCs w:val="24"/>
          <w:shd w:val="clear" w:color="auto" w:fill="FFFFFF"/>
        </w:rPr>
        <w:t>O</w:t>
      </w:r>
      <w:r w:rsidRPr="00C454DA">
        <w:rPr>
          <w:i/>
          <w:iCs/>
          <w:sz w:val="24"/>
          <w:szCs w:val="24"/>
          <w:shd w:val="clear" w:color="auto" w:fill="FFFFFF"/>
        </w:rPr>
        <w:t>ncology</w:t>
      </w:r>
      <w:r w:rsidRPr="00B46397">
        <w:rPr>
          <w:sz w:val="24"/>
          <w:szCs w:val="24"/>
          <w:shd w:val="clear" w:color="auto" w:fill="FFFFFF"/>
        </w:rPr>
        <w:t xml:space="preserve">. </w:t>
      </w:r>
      <w:r w:rsidRPr="00C454DA">
        <w:rPr>
          <w:b/>
          <w:bCs/>
          <w:sz w:val="24"/>
          <w:szCs w:val="24"/>
          <w:shd w:val="clear" w:color="auto" w:fill="FFFFFF"/>
        </w:rPr>
        <w:t>53</w:t>
      </w:r>
      <w:r w:rsidR="00C454DA">
        <w:rPr>
          <w:sz w:val="24"/>
          <w:szCs w:val="24"/>
          <w:shd w:val="clear" w:color="auto" w:fill="FFFFFF"/>
        </w:rPr>
        <w:t xml:space="preserve"> (</w:t>
      </w:r>
      <w:r w:rsidRPr="00B46397">
        <w:rPr>
          <w:sz w:val="24"/>
          <w:szCs w:val="24"/>
          <w:shd w:val="clear" w:color="auto" w:fill="FFFFFF"/>
        </w:rPr>
        <w:t>4), 388–396</w:t>
      </w:r>
      <w:r w:rsidR="00C454DA">
        <w:rPr>
          <w:sz w:val="24"/>
          <w:szCs w:val="24"/>
          <w:shd w:val="clear" w:color="auto" w:fill="FFFFFF"/>
        </w:rPr>
        <w:t xml:space="preserve"> (</w:t>
      </w:r>
      <w:r w:rsidRPr="00B46397">
        <w:rPr>
          <w:sz w:val="24"/>
          <w:szCs w:val="24"/>
          <w:shd w:val="clear" w:color="auto" w:fill="FFFFFF"/>
        </w:rPr>
        <w:t>2019).</w:t>
      </w:r>
    </w:p>
    <w:p w14:paraId="784826B1" w14:textId="77777777" w:rsidR="0036043A" w:rsidRPr="00B46397" w:rsidRDefault="0036043A" w:rsidP="00826F5A">
      <w:pPr>
        <w:spacing w:line="240" w:lineRule="auto"/>
        <w:contextualSpacing/>
        <w:jc w:val="both"/>
        <w:rPr>
          <w:sz w:val="24"/>
          <w:szCs w:val="24"/>
        </w:rPr>
      </w:pPr>
    </w:p>
    <w:p w14:paraId="03014E23" w14:textId="45CEB175"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r w:rsidRPr="00B46397">
        <w:rPr>
          <w:sz w:val="24"/>
          <w:szCs w:val="24"/>
          <w:shd w:val="clear" w:color="auto" w:fill="FFFFFF"/>
        </w:rPr>
        <w:t xml:space="preserve">Roque, A. Odia, Y. BRAF-V600E mutant papillary craniopharyngioma dramatically responds to combination BRAF and MEK inhibitors. </w:t>
      </w:r>
      <w:r w:rsidRPr="00C454DA">
        <w:rPr>
          <w:i/>
          <w:iCs/>
          <w:sz w:val="24"/>
          <w:szCs w:val="24"/>
          <w:shd w:val="clear" w:color="auto" w:fill="FFFFFF"/>
        </w:rPr>
        <w:t xml:space="preserve">CNS </w:t>
      </w:r>
      <w:r w:rsidR="00C454DA" w:rsidRPr="00C454DA">
        <w:rPr>
          <w:i/>
          <w:iCs/>
          <w:sz w:val="24"/>
          <w:szCs w:val="24"/>
          <w:shd w:val="clear" w:color="auto" w:fill="FFFFFF"/>
        </w:rPr>
        <w:t>O</w:t>
      </w:r>
      <w:r w:rsidRPr="00C454DA">
        <w:rPr>
          <w:i/>
          <w:iCs/>
          <w:sz w:val="24"/>
          <w:szCs w:val="24"/>
          <w:shd w:val="clear" w:color="auto" w:fill="FFFFFF"/>
        </w:rPr>
        <w:t>ncology</w:t>
      </w:r>
      <w:r w:rsidRPr="00B46397">
        <w:rPr>
          <w:sz w:val="24"/>
          <w:szCs w:val="24"/>
          <w:shd w:val="clear" w:color="auto" w:fill="FFFFFF"/>
        </w:rPr>
        <w:t xml:space="preserve">. </w:t>
      </w:r>
      <w:r w:rsidRPr="00C454DA">
        <w:rPr>
          <w:b/>
          <w:bCs/>
          <w:sz w:val="24"/>
          <w:szCs w:val="24"/>
          <w:shd w:val="clear" w:color="auto" w:fill="FFFFFF"/>
        </w:rPr>
        <w:t>6</w:t>
      </w:r>
      <w:r w:rsidR="00C454DA">
        <w:rPr>
          <w:sz w:val="24"/>
          <w:szCs w:val="24"/>
          <w:shd w:val="clear" w:color="auto" w:fill="FFFFFF"/>
        </w:rPr>
        <w:t xml:space="preserve"> (</w:t>
      </w:r>
      <w:r w:rsidRPr="00B46397">
        <w:rPr>
          <w:sz w:val="24"/>
          <w:szCs w:val="24"/>
          <w:shd w:val="clear" w:color="auto" w:fill="FFFFFF"/>
        </w:rPr>
        <w:t>2), 95–99</w:t>
      </w:r>
      <w:r w:rsidR="00C454DA">
        <w:rPr>
          <w:sz w:val="24"/>
          <w:szCs w:val="24"/>
          <w:shd w:val="clear" w:color="auto" w:fill="FFFFFF"/>
        </w:rPr>
        <w:t xml:space="preserve"> (</w:t>
      </w:r>
      <w:r w:rsidRPr="00B46397">
        <w:rPr>
          <w:sz w:val="24"/>
          <w:szCs w:val="24"/>
          <w:shd w:val="clear" w:color="auto" w:fill="FFFFFF"/>
        </w:rPr>
        <w:t>2017).</w:t>
      </w:r>
    </w:p>
    <w:p w14:paraId="641F55AD" w14:textId="77777777" w:rsidR="0036043A" w:rsidRPr="00B46397" w:rsidRDefault="0036043A" w:rsidP="00826F5A">
      <w:pPr>
        <w:spacing w:line="240" w:lineRule="auto"/>
        <w:contextualSpacing/>
        <w:jc w:val="both"/>
        <w:rPr>
          <w:sz w:val="24"/>
          <w:szCs w:val="24"/>
          <w:shd w:val="clear" w:color="auto" w:fill="FFFFFF"/>
        </w:rPr>
      </w:pPr>
    </w:p>
    <w:p w14:paraId="2126BA33" w14:textId="21313960"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 </w:t>
      </w:r>
      <w:proofErr w:type="spellStart"/>
      <w:r w:rsidRPr="00B46397">
        <w:rPr>
          <w:sz w:val="24"/>
          <w:szCs w:val="24"/>
          <w:shd w:val="clear" w:color="auto" w:fill="FFFFFF"/>
        </w:rPr>
        <w:t>Marucci</w:t>
      </w:r>
      <w:proofErr w:type="spellEnd"/>
      <w:r w:rsidRPr="00B46397">
        <w:rPr>
          <w:sz w:val="24"/>
          <w:szCs w:val="24"/>
          <w:shd w:val="clear" w:color="auto" w:fill="FFFFFF"/>
        </w:rPr>
        <w:t xml:space="preserve">, G. et al. Targeted BRAF and CTNNB1 next-generation sequencing allows proper classification of </w:t>
      </w:r>
      <w:proofErr w:type="spellStart"/>
      <w:r w:rsidRPr="00B46397">
        <w:rPr>
          <w:sz w:val="24"/>
          <w:szCs w:val="24"/>
          <w:shd w:val="clear" w:color="auto" w:fill="FFFFFF"/>
        </w:rPr>
        <w:t>nonadenomatous</w:t>
      </w:r>
      <w:proofErr w:type="spellEnd"/>
      <w:r w:rsidRPr="00B46397">
        <w:rPr>
          <w:sz w:val="24"/>
          <w:szCs w:val="24"/>
          <w:shd w:val="clear" w:color="auto" w:fill="FFFFFF"/>
        </w:rPr>
        <w:t xml:space="preserve"> lesions of the </w:t>
      </w:r>
      <w:proofErr w:type="spellStart"/>
      <w:r w:rsidRPr="00B46397">
        <w:rPr>
          <w:sz w:val="24"/>
          <w:szCs w:val="24"/>
          <w:shd w:val="clear" w:color="auto" w:fill="FFFFFF"/>
        </w:rPr>
        <w:t>sellar</w:t>
      </w:r>
      <w:proofErr w:type="spellEnd"/>
      <w:r w:rsidRPr="00B46397">
        <w:rPr>
          <w:sz w:val="24"/>
          <w:szCs w:val="24"/>
          <w:shd w:val="clear" w:color="auto" w:fill="FFFFFF"/>
        </w:rPr>
        <w:t xml:space="preserve"> region in samples with limiting amounts of </w:t>
      </w:r>
      <w:proofErr w:type="spellStart"/>
      <w:r w:rsidRPr="00B46397">
        <w:rPr>
          <w:sz w:val="24"/>
          <w:szCs w:val="24"/>
          <w:shd w:val="clear" w:color="auto" w:fill="FFFFFF"/>
        </w:rPr>
        <w:t>lesional</w:t>
      </w:r>
      <w:proofErr w:type="spellEnd"/>
      <w:r w:rsidRPr="00B46397">
        <w:rPr>
          <w:sz w:val="24"/>
          <w:szCs w:val="24"/>
          <w:shd w:val="clear" w:color="auto" w:fill="FFFFFF"/>
        </w:rPr>
        <w:t xml:space="preserve"> cells. </w:t>
      </w:r>
      <w:r w:rsidRPr="00C454DA">
        <w:rPr>
          <w:i/>
          <w:iCs/>
          <w:sz w:val="24"/>
          <w:szCs w:val="24"/>
          <w:shd w:val="clear" w:color="auto" w:fill="FFFFFF"/>
        </w:rPr>
        <w:t>Pituitary</w:t>
      </w:r>
      <w:r w:rsidRPr="00B46397">
        <w:rPr>
          <w:sz w:val="24"/>
          <w:szCs w:val="24"/>
          <w:shd w:val="clear" w:color="auto" w:fill="FFFFFF"/>
        </w:rPr>
        <w:t xml:space="preserve">. </w:t>
      </w:r>
      <w:r w:rsidRPr="00C454DA">
        <w:rPr>
          <w:b/>
          <w:bCs/>
          <w:sz w:val="24"/>
          <w:szCs w:val="24"/>
          <w:shd w:val="clear" w:color="auto" w:fill="FFFFFF"/>
        </w:rPr>
        <w:t>18</w:t>
      </w:r>
      <w:r w:rsidR="00C454DA">
        <w:rPr>
          <w:sz w:val="24"/>
          <w:szCs w:val="24"/>
          <w:shd w:val="clear" w:color="auto" w:fill="FFFFFF"/>
        </w:rPr>
        <w:t xml:space="preserve"> (</w:t>
      </w:r>
      <w:r w:rsidRPr="00B46397">
        <w:rPr>
          <w:sz w:val="24"/>
          <w:szCs w:val="24"/>
          <w:shd w:val="clear" w:color="auto" w:fill="FFFFFF"/>
        </w:rPr>
        <w:t>6), 905</w:t>
      </w:r>
      <w:r w:rsidRPr="00B46397">
        <w:rPr>
          <w:rFonts w:ascii="Cambria Math" w:hAnsi="Cambria Math" w:cs="Cambria Math"/>
          <w:sz w:val="24"/>
          <w:szCs w:val="24"/>
          <w:shd w:val="clear" w:color="auto" w:fill="FFFFFF"/>
        </w:rPr>
        <w:t>‐</w:t>
      </w:r>
      <w:r w:rsidRPr="00B46397">
        <w:rPr>
          <w:sz w:val="24"/>
          <w:szCs w:val="24"/>
          <w:shd w:val="clear" w:color="auto" w:fill="FFFFFF"/>
        </w:rPr>
        <w:t>911</w:t>
      </w:r>
      <w:r w:rsidR="00C454DA">
        <w:rPr>
          <w:sz w:val="24"/>
          <w:szCs w:val="24"/>
          <w:shd w:val="clear" w:color="auto" w:fill="FFFFFF"/>
        </w:rPr>
        <w:t xml:space="preserve"> (</w:t>
      </w:r>
      <w:r w:rsidRPr="00B46397">
        <w:rPr>
          <w:sz w:val="24"/>
          <w:szCs w:val="24"/>
          <w:shd w:val="clear" w:color="auto" w:fill="FFFFFF"/>
        </w:rPr>
        <w:t>2015).</w:t>
      </w:r>
    </w:p>
    <w:p w14:paraId="65C1F3AB" w14:textId="77777777" w:rsidR="0036043A" w:rsidRPr="00B46397" w:rsidRDefault="0036043A" w:rsidP="00826F5A">
      <w:pPr>
        <w:spacing w:line="240" w:lineRule="auto"/>
        <w:contextualSpacing/>
        <w:jc w:val="both"/>
        <w:rPr>
          <w:sz w:val="24"/>
          <w:szCs w:val="24"/>
        </w:rPr>
      </w:pPr>
    </w:p>
    <w:p w14:paraId="5CADC95A" w14:textId="6BAD16CA"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Silva, M. A., See, A. P., Essayed, W. I., </w:t>
      </w:r>
      <w:proofErr w:type="spellStart"/>
      <w:r w:rsidRPr="00B46397">
        <w:rPr>
          <w:sz w:val="24"/>
          <w:szCs w:val="24"/>
          <w:shd w:val="clear" w:color="auto" w:fill="FFFFFF"/>
        </w:rPr>
        <w:t>Golby</w:t>
      </w:r>
      <w:proofErr w:type="spellEnd"/>
      <w:r w:rsidRPr="00B46397">
        <w:rPr>
          <w:sz w:val="24"/>
          <w:szCs w:val="24"/>
          <w:shd w:val="clear" w:color="auto" w:fill="FFFFFF"/>
        </w:rPr>
        <w:t xml:space="preserve">, A. J., Tie, Y. </w:t>
      </w:r>
      <w:proofErr w:type="gramStart"/>
      <w:r w:rsidRPr="00B46397">
        <w:rPr>
          <w:sz w:val="24"/>
          <w:szCs w:val="24"/>
          <w:shd w:val="clear" w:color="auto" w:fill="FFFFFF"/>
        </w:rPr>
        <w:t>Challenges</w:t>
      </w:r>
      <w:proofErr w:type="gramEnd"/>
      <w:r w:rsidRPr="00B46397">
        <w:rPr>
          <w:sz w:val="24"/>
          <w:szCs w:val="24"/>
          <w:shd w:val="clear" w:color="auto" w:fill="FFFFFF"/>
        </w:rPr>
        <w:t xml:space="preserve"> and techniques for presurgical brain mapping with functional MRI. </w:t>
      </w:r>
      <w:proofErr w:type="spellStart"/>
      <w:r w:rsidRPr="00C454DA">
        <w:rPr>
          <w:i/>
          <w:iCs/>
          <w:sz w:val="24"/>
          <w:szCs w:val="24"/>
          <w:shd w:val="clear" w:color="auto" w:fill="FFFFFF"/>
        </w:rPr>
        <w:t>NeuroImage</w:t>
      </w:r>
      <w:proofErr w:type="spellEnd"/>
      <w:r w:rsidRPr="00C454DA">
        <w:rPr>
          <w:i/>
          <w:iCs/>
          <w:sz w:val="24"/>
          <w:szCs w:val="24"/>
          <w:shd w:val="clear" w:color="auto" w:fill="FFFFFF"/>
        </w:rPr>
        <w:t xml:space="preserve"> Clinical</w:t>
      </w:r>
      <w:r w:rsidRPr="00B46397">
        <w:rPr>
          <w:sz w:val="24"/>
          <w:szCs w:val="24"/>
          <w:shd w:val="clear" w:color="auto" w:fill="FFFFFF"/>
        </w:rPr>
        <w:t xml:space="preserve">. </w:t>
      </w:r>
      <w:r w:rsidRPr="00C454DA">
        <w:rPr>
          <w:b/>
          <w:bCs/>
          <w:sz w:val="24"/>
          <w:szCs w:val="24"/>
          <w:shd w:val="clear" w:color="auto" w:fill="FFFFFF"/>
        </w:rPr>
        <w:t>17</w:t>
      </w:r>
      <w:r w:rsidRPr="00B46397">
        <w:rPr>
          <w:sz w:val="24"/>
          <w:szCs w:val="24"/>
          <w:shd w:val="clear" w:color="auto" w:fill="FFFFFF"/>
        </w:rPr>
        <w:t>, 794–803</w:t>
      </w:r>
      <w:r w:rsidR="00C454DA">
        <w:rPr>
          <w:sz w:val="24"/>
          <w:szCs w:val="24"/>
          <w:shd w:val="clear" w:color="auto" w:fill="FFFFFF"/>
        </w:rPr>
        <w:t xml:space="preserve"> (</w:t>
      </w:r>
      <w:r w:rsidRPr="00B46397">
        <w:rPr>
          <w:sz w:val="24"/>
          <w:szCs w:val="24"/>
          <w:shd w:val="clear" w:color="auto" w:fill="FFFFFF"/>
        </w:rPr>
        <w:t>2017).</w:t>
      </w:r>
    </w:p>
    <w:p w14:paraId="1212608F" w14:textId="77777777" w:rsidR="0036043A" w:rsidRPr="00B46397" w:rsidRDefault="0036043A" w:rsidP="00826F5A">
      <w:pPr>
        <w:spacing w:line="240" w:lineRule="auto"/>
        <w:contextualSpacing/>
        <w:jc w:val="both"/>
        <w:rPr>
          <w:sz w:val="24"/>
          <w:szCs w:val="24"/>
        </w:rPr>
      </w:pPr>
    </w:p>
    <w:p w14:paraId="660EFFC6" w14:textId="2243BA01"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Duffau</w:t>
      </w:r>
      <w:proofErr w:type="spellEnd"/>
      <w:r w:rsidRPr="00B46397">
        <w:rPr>
          <w:sz w:val="24"/>
          <w:szCs w:val="24"/>
          <w:shd w:val="clear" w:color="auto" w:fill="FFFFFF"/>
        </w:rPr>
        <w:t xml:space="preserve">, H. Lessons from brain mapping in surgery for low-grade glioma: insights into associations between tumor and brain plasticity. </w:t>
      </w:r>
      <w:r w:rsidRPr="00C454DA">
        <w:rPr>
          <w:i/>
          <w:iCs/>
          <w:sz w:val="24"/>
          <w:szCs w:val="24"/>
          <w:shd w:val="clear" w:color="auto" w:fill="FFFFFF"/>
        </w:rPr>
        <w:t>The Lancet Neurology</w:t>
      </w:r>
      <w:r w:rsidRPr="00B46397">
        <w:rPr>
          <w:sz w:val="24"/>
          <w:szCs w:val="24"/>
          <w:shd w:val="clear" w:color="auto" w:fill="FFFFFF"/>
        </w:rPr>
        <w:t xml:space="preserve">. </w:t>
      </w:r>
      <w:r w:rsidRPr="00C454DA">
        <w:rPr>
          <w:b/>
          <w:bCs/>
          <w:sz w:val="24"/>
          <w:szCs w:val="24"/>
          <w:shd w:val="clear" w:color="auto" w:fill="FFFFFF"/>
        </w:rPr>
        <w:t>4</w:t>
      </w:r>
      <w:r w:rsidR="00C454DA">
        <w:rPr>
          <w:sz w:val="24"/>
          <w:szCs w:val="24"/>
          <w:shd w:val="clear" w:color="auto" w:fill="FFFFFF"/>
        </w:rPr>
        <w:t xml:space="preserve"> (</w:t>
      </w:r>
      <w:r w:rsidRPr="00B46397">
        <w:rPr>
          <w:sz w:val="24"/>
          <w:szCs w:val="24"/>
          <w:shd w:val="clear" w:color="auto" w:fill="FFFFFF"/>
        </w:rPr>
        <w:t>8), 476–486</w:t>
      </w:r>
      <w:r w:rsidR="00C454DA">
        <w:rPr>
          <w:sz w:val="24"/>
          <w:szCs w:val="24"/>
          <w:shd w:val="clear" w:color="auto" w:fill="FFFFFF"/>
        </w:rPr>
        <w:t xml:space="preserve"> (</w:t>
      </w:r>
      <w:r w:rsidRPr="00B46397">
        <w:rPr>
          <w:sz w:val="24"/>
          <w:szCs w:val="24"/>
          <w:shd w:val="clear" w:color="auto" w:fill="FFFFFF"/>
        </w:rPr>
        <w:t>2005).</w:t>
      </w:r>
    </w:p>
    <w:p w14:paraId="6877471D" w14:textId="77777777" w:rsidR="0036043A" w:rsidRPr="00B46397" w:rsidRDefault="0036043A" w:rsidP="00826F5A">
      <w:pPr>
        <w:spacing w:line="240" w:lineRule="auto"/>
        <w:contextualSpacing/>
        <w:jc w:val="both"/>
        <w:rPr>
          <w:sz w:val="24"/>
          <w:szCs w:val="24"/>
        </w:rPr>
      </w:pPr>
    </w:p>
    <w:p w14:paraId="42F00ADD" w14:textId="6A6075EF"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lastRenderedPageBreak/>
        <w:t>Maesawa</w:t>
      </w:r>
      <w:proofErr w:type="spellEnd"/>
      <w:r w:rsidRPr="00B46397">
        <w:rPr>
          <w:sz w:val="24"/>
          <w:szCs w:val="24"/>
          <w:shd w:val="clear" w:color="auto" w:fill="FFFFFF"/>
        </w:rPr>
        <w:t>, S</w:t>
      </w:r>
      <w:r w:rsidR="00C454DA" w:rsidRPr="00B46397">
        <w:rPr>
          <w:sz w:val="24"/>
          <w:szCs w:val="24"/>
          <w:shd w:val="clear" w:color="auto" w:fill="FFFFFF"/>
        </w:rPr>
        <w:t xml:space="preserve">. et al. </w:t>
      </w:r>
      <w:r w:rsidRPr="00B46397">
        <w:rPr>
          <w:sz w:val="24"/>
          <w:szCs w:val="24"/>
          <w:shd w:val="clear" w:color="auto" w:fill="FFFFFF"/>
        </w:rPr>
        <w:t xml:space="preserve">Evaluation of resting state networks in patients with gliomas: connectivity changes in the unaffected side and its relation to cognitive function. </w:t>
      </w:r>
      <w:proofErr w:type="spellStart"/>
      <w:r w:rsidRPr="00C454DA">
        <w:rPr>
          <w:i/>
          <w:iCs/>
          <w:sz w:val="24"/>
          <w:szCs w:val="24"/>
          <w:shd w:val="clear" w:color="auto" w:fill="FFFFFF"/>
        </w:rPr>
        <w:t>PloS</w:t>
      </w:r>
      <w:proofErr w:type="spellEnd"/>
      <w:r w:rsidRPr="00C454DA">
        <w:rPr>
          <w:i/>
          <w:iCs/>
          <w:sz w:val="24"/>
          <w:szCs w:val="24"/>
          <w:shd w:val="clear" w:color="auto" w:fill="FFFFFF"/>
        </w:rPr>
        <w:t xml:space="preserve"> </w:t>
      </w:r>
      <w:r w:rsidR="00C454DA" w:rsidRPr="00C454DA">
        <w:rPr>
          <w:i/>
          <w:iCs/>
          <w:sz w:val="24"/>
          <w:szCs w:val="24"/>
          <w:shd w:val="clear" w:color="auto" w:fill="FFFFFF"/>
        </w:rPr>
        <w:t>O</w:t>
      </w:r>
      <w:r w:rsidRPr="00C454DA">
        <w:rPr>
          <w:i/>
          <w:iCs/>
          <w:sz w:val="24"/>
          <w:szCs w:val="24"/>
          <w:shd w:val="clear" w:color="auto" w:fill="FFFFFF"/>
        </w:rPr>
        <w:t>ne</w:t>
      </w:r>
      <w:r w:rsidRPr="00B46397">
        <w:rPr>
          <w:sz w:val="24"/>
          <w:szCs w:val="24"/>
          <w:shd w:val="clear" w:color="auto" w:fill="FFFFFF"/>
        </w:rPr>
        <w:t xml:space="preserve">. </w:t>
      </w:r>
      <w:r w:rsidRPr="00C454DA">
        <w:rPr>
          <w:b/>
          <w:bCs/>
          <w:sz w:val="24"/>
          <w:szCs w:val="24"/>
          <w:shd w:val="clear" w:color="auto" w:fill="FFFFFF"/>
        </w:rPr>
        <w:t>10</w:t>
      </w:r>
      <w:r w:rsidR="00C454DA">
        <w:rPr>
          <w:sz w:val="24"/>
          <w:szCs w:val="24"/>
          <w:shd w:val="clear" w:color="auto" w:fill="FFFFFF"/>
        </w:rPr>
        <w:t xml:space="preserve"> (</w:t>
      </w:r>
      <w:r w:rsidRPr="00B46397">
        <w:rPr>
          <w:sz w:val="24"/>
          <w:szCs w:val="24"/>
          <w:shd w:val="clear" w:color="auto" w:fill="FFFFFF"/>
        </w:rPr>
        <w:t>2), e0118072</w:t>
      </w:r>
      <w:r w:rsidR="00C454DA">
        <w:rPr>
          <w:sz w:val="24"/>
          <w:szCs w:val="24"/>
          <w:shd w:val="clear" w:color="auto" w:fill="FFFFFF"/>
        </w:rPr>
        <w:t xml:space="preserve"> (</w:t>
      </w:r>
      <w:r w:rsidRPr="00B46397">
        <w:rPr>
          <w:sz w:val="24"/>
          <w:szCs w:val="24"/>
          <w:shd w:val="clear" w:color="auto" w:fill="FFFFFF"/>
        </w:rPr>
        <w:t>2015).</w:t>
      </w:r>
    </w:p>
    <w:p w14:paraId="0DDD8646" w14:textId="77777777" w:rsidR="0036043A" w:rsidRPr="00B46397" w:rsidRDefault="0036043A" w:rsidP="00826F5A">
      <w:pPr>
        <w:spacing w:line="240" w:lineRule="auto"/>
        <w:contextualSpacing/>
        <w:jc w:val="both"/>
        <w:rPr>
          <w:sz w:val="24"/>
          <w:szCs w:val="24"/>
        </w:rPr>
      </w:pPr>
    </w:p>
    <w:p w14:paraId="0674D192" w14:textId="2694A355"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Gonen</w:t>
      </w:r>
      <w:proofErr w:type="spellEnd"/>
      <w:r w:rsidRPr="00B46397">
        <w:rPr>
          <w:sz w:val="24"/>
          <w:szCs w:val="24"/>
          <w:shd w:val="clear" w:color="auto" w:fill="FFFFFF"/>
        </w:rPr>
        <w:t>, T</w:t>
      </w:r>
      <w:r w:rsidR="00C454DA" w:rsidRPr="00B46397">
        <w:rPr>
          <w:sz w:val="24"/>
          <w:szCs w:val="24"/>
          <w:shd w:val="clear" w:color="auto" w:fill="FFFFFF"/>
        </w:rPr>
        <w:t xml:space="preserve">. et al. </w:t>
      </w:r>
      <w:r w:rsidRPr="00B46397">
        <w:rPr>
          <w:sz w:val="24"/>
          <w:szCs w:val="24"/>
          <w:shd w:val="clear" w:color="auto" w:fill="FFFFFF"/>
        </w:rPr>
        <w:t xml:space="preserve">Intra-operative multi-site stimulation: Expanding methodology for cortical brain mapping of language functions. </w:t>
      </w:r>
      <w:proofErr w:type="spellStart"/>
      <w:r w:rsidRPr="00C454DA">
        <w:rPr>
          <w:i/>
          <w:iCs/>
          <w:sz w:val="24"/>
          <w:szCs w:val="24"/>
          <w:shd w:val="clear" w:color="auto" w:fill="FFFFFF"/>
        </w:rPr>
        <w:t>PloS</w:t>
      </w:r>
      <w:proofErr w:type="spellEnd"/>
      <w:r w:rsidRPr="00C454DA">
        <w:rPr>
          <w:i/>
          <w:iCs/>
          <w:sz w:val="24"/>
          <w:szCs w:val="24"/>
          <w:shd w:val="clear" w:color="auto" w:fill="FFFFFF"/>
        </w:rPr>
        <w:t xml:space="preserve"> </w:t>
      </w:r>
      <w:r w:rsidR="00C454DA" w:rsidRPr="00C454DA">
        <w:rPr>
          <w:i/>
          <w:iCs/>
          <w:sz w:val="24"/>
          <w:szCs w:val="24"/>
          <w:shd w:val="clear" w:color="auto" w:fill="FFFFFF"/>
        </w:rPr>
        <w:t>O</w:t>
      </w:r>
      <w:r w:rsidRPr="00C454DA">
        <w:rPr>
          <w:i/>
          <w:iCs/>
          <w:sz w:val="24"/>
          <w:szCs w:val="24"/>
          <w:shd w:val="clear" w:color="auto" w:fill="FFFFFF"/>
        </w:rPr>
        <w:t>ne</w:t>
      </w:r>
      <w:r w:rsidRPr="00B46397">
        <w:rPr>
          <w:sz w:val="24"/>
          <w:szCs w:val="24"/>
          <w:shd w:val="clear" w:color="auto" w:fill="FFFFFF"/>
        </w:rPr>
        <w:t xml:space="preserve">. </w:t>
      </w:r>
      <w:r w:rsidRPr="00C454DA">
        <w:rPr>
          <w:b/>
          <w:bCs/>
          <w:sz w:val="24"/>
          <w:szCs w:val="24"/>
          <w:shd w:val="clear" w:color="auto" w:fill="FFFFFF"/>
        </w:rPr>
        <w:t>12</w:t>
      </w:r>
      <w:r w:rsidR="00C454DA">
        <w:rPr>
          <w:sz w:val="24"/>
          <w:szCs w:val="24"/>
          <w:shd w:val="clear" w:color="auto" w:fill="FFFFFF"/>
        </w:rPr>
        <w:t xml:space="preserve"> (</w:t>
      </w:r>
      <w:r w:rsidRPr="00B46397">
        <w:rPr>
          <w:sz w:val="24"/>
          <w:szCs w:val="24"/>
          <w:shd w:val="clear" w:color="auto" w:fill="FFFFFF"/>
        </w:rPr>
        <w:t>7), e0180740,</w:t>
      </w:r>
      <w:r w:rsidR="00C454DA">
        <w:rPr>
          <w:sz w:val="24"/>
          <w:szCs w:val="24"/>
          <w:shd w:val="clear" w:color="auto" w:fill="FFFFFF"/>
        </w:rPr>
        <w:t xml:space="preserve"> (</w:t>
      </w:r>
      <w:r w:rsidRPr="00B46397">
        <w:rPr>
          <w:sz w:val="24"/>
          <w:szCs w:val="24"/>
          <w:shd w:val="clear" w:color="auto" w:fill="FFFFFF"/>
        </w:rPr>
        <w:t>2017).</w:t>
      </w:r>
    </w:p>
    <w:p w14:paraId="4A9892F9" w14:textId="77777777" w:rsidR="0036043A" w:rsidRPr="00B46397" w:rsidRDefault="0036043A" w:rsidP="00826F5A">
      <w:pPr>
        <w:spacing w:line="240" w:lineRule="auto"/>
        <w:contextualSpacing/>
        <w:jc w:val="both"/>
        <w:rPr>
          <w:sz w:val="24"/>
          <w:szCs w:val="24"/>
        </w:rPr>
      </w:pPr>
    </w:p>
    <w:p w14:paraId="5A4B387E" w14:textId="3CFCE97F"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Pillai, J.J. The evolution of clinical functional imaging during the past 2 decades and its current impact on neurosurgical planning. </w:t>
      </w:r>
      <w:r w:rsidRPr="00C454DA">
        <w:rPr>
          <w:i/>
          <w:iCs/>
          <w:sz w:val="24"/>
          <w:szCs w:val="24"/>
          <w:shd w:val="clear" w:color="auto" w:fill="FFFFFF"/>
        </w:rPr>
        <w:t xml:space="preserve">American </w:t>
      </w:r>
      <w:r w:rsidR="00C454DA" w:rsidRPr="00C454DA">
        <w:rPr>
          <w:i/>
          <w:iCs/>
          <w:sz w:val="24"/>
          <w:szCs w:val="24"/>
          <w:shd w:val="clear" w:color="auto" w:fill="FFFFFF"/>
        </w:rPr>
        <w:t>Journal of Neuroradiology</w:t>
      </w:r>
      <w:r w:rsidRPr="00B46397">
        <w:rPr>
          <w:sz w:val="24"/>
          <w:szCs w:val="24"/>
          <w:shd w:val="clear" w:color="auto" w:fill="FFFFFF"/>
        </w:rPr>
        <w:t xml:space="preserve">. </w:t>
      </w:r>
      <w:r w:rsidRPr="00C454DA">
        <w:rPr>
          <w:b/>
          <w:bCs/>
          <w:sz w:val="24"/>
          <w:szCs w:val="24"/>
          <w:shd w:val="clear" w:color="auto" w:fill="FFFFFF"/>
        </w:rPr>
        <w:t>31</w:t>
      </w:r>
      <w:r w:rsidR="00C454DA">
        <w:rPr>
          <w:sz w:val="24"/>
          <w:szCs w:val="24"/>
          <w:shd w:val="clear" w:color="auto" w:fill="FFFFFF"/>
        </w:rPr>
        <w:t xml:space="preserve"> (</w:t>
      </w:r>
      <w:r w:rsidRPr="00B46397">
        <w:rPr>
          <w:sz w:val="24"/>
          <w:szCs w:val="24"/>
          <w:shd w:val="clear" w:color="auto" w:fill="FFFFFF"/>
        </w:rPr>
        <w:t>2), 219–225</w:t>
      </w:r>
      <w:r w:rsidR="00C454DA">
        <w:rPr>
          <w:sz w:val="24"/>
          <w:szCs w:val="24"/>
          <w:shd w:val="clear" w:color="auto" w:fill="FFFFFF"/>
        </w:rPr>
        <w:t xml:space="preserve"> (</w:t>
      </w:r>
      <w:r w:rsidRPr="00B46397">
        <w:rPr>
          <w:sz w:val="24"/>
          <w:szCs w:val="24"/>
          <w:shd w:val="clear" w:color="auto" w:fill="FFFFFF"/>
        </w:rPr>
        <w:t>2010).</w:t>
      </w:r>
    </w:p>
    <w:p w14:paraId="12C3120B" w14:textId="77777777" w:rsidR="0036043A" w:rsidRPr="00B46397" w:rsidRDefault="0036043A" w:rsidP="00826F5A">
      <w:pPr>
        <w:spacing w:line="240" w:lineRule="auto"/>
        <w:contextualSpacing/>
        <w:jc w:val="both"/>
        <w:rPr>
          <w:sz w:val="24"/>
          <w:szCs w:val="24"/>
        </w:rPr>
      </w:pPr>
    </w:p>
    <w:p w14:paraId="6097E26C" w14:textId="580F350C"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Bizzi</w:t>
      </w:r>
      <w:proofErr w:type="spellEnd"/>
      <w:r w:rsidRPr="00B46397">
        <w:rPr>
          <w:sz w:val="24"/>
          <w:szCs w:val="24"/>
          <w:shd w:val="clear" w:color="auto" w:fill="FFFFFF"/>
        </w:rPr>
        <w:t xml:space="preserve">, A. Presurgical mapping of verbal language in brain tumors with functional MR imaging and MR tractography. </w:t>
      </w:r>
      <w:r w:rsidRPr="00C454DA">
        <w:rPr>
          <w:i/>
          <w:iCs/>
          <w:sz w:val="24"/>
          <w:szCs w:val="24"/>
          <w:shd w:val="clear" w:color="auto" w:fill="FFFFFF"/>
        </w:rPr>
        <w:t xml:space="preserve">Neuroimaging </w:t>
      </w:r>
      <w:r w:rsidR="00C454DA" w:rsidRPr="00C454DA">
        <w:rPr>
          <w:i/>
          <w:iCs/>
          <w:sz w:val="24"/>
          <w:szCs w:val="24"/>
          <w:shd w:val="clear" w:color="auto" w:fill="FFFFFF"/>
        </w:rPr>
        <w:t>C</w:t>
      </w:r>
      <w:r w:rsidRPr="00C454DA">
        <w:rPr>
          <w:i/>
          <w:iCs/>
          <w:sz w:val="24"/>
          <w:szCs w:val="24"/>
          <w:shd w:val="clear" w:color="auto" w:fill="FFFFFF"/>
        </w:rPr>
        <w:t>linics of North</w:t>
      </w:r>
      <w:r w:rsidRPr="00B46397">
        <w:rPr>
          <w:sz w:val="24"/>
          <w:szCs w:val="24"/>
          <w:shd w:val="clear" w:color="auto" w:fill="FFFFFF"/>
        </w:rPr>
        <w:t xml:space="preserve"> </w:t>
      </w:r>
      <w:r w:rsidRPr="00C454DA">
        <w:rPr>
          <w:i/>
          <w:iCs/>
          <w:sz w:val="24"/>
          <w:szCs w:val="24"/>
          <w:shd w:val="clear" w:color="auto" w:fill="FFFFFF"/>
        </w:rPr>
        <w:t>America</w:t>
      </w:r>
      <w:r w:rsidRPr="00B46397">
        <w:rPr>
          <w:sz w:val="24"/>
          <w:szCs w:val="24"/>
          <w:shd w:val="clear" w:color="auto" w:fill="FFFFFF"/>
        </w:rPr>
        <w:t>. 19</w:t>
      </w:r>
      <w:r w:rsidR="00C454DA">
        <w:rPr>
          <w:sz w:val="24"/>
          <w:szCs w:val="24"/>
          <w:shd w:val="clear" w:color="auto" w:fill="FFFFFF"/>
        </w:rPr>
        <w:t xml:space="preserve"> (</w:t>
      </w:r>
      <w:r w:rsidRPr="00B46397">
        <w:rPr>
          <w:sz w:val="24"/>
          <w:szCs w:val="24"/>
          <w:shd w:val="clear" w:color="auto" w:fill="FFFFFF"/>
        </w:rPr>
        <w:t>4), 573–596</w:t>
      </w:r>
      <w:r w:rsidR="00C454DA">
        <w:rPr>
          <w:sz w:val="24"/>
          <w:szCs w:val="24"/>
          <w:shd w:val="clear" w:color="auto" w:fill="FFFFFF"/>
        </w:rPr>
        <w:t xml:space="preserve"> (</w:t>
      </w:r>
      <w:r w:rsidRPr="00B46397">
        <w:rPr>
          <w:sz w:val="24"/>
          <w:szCs w:val="24"/>
          <w:shd w:val="clear" w:color="auto" w:fill="FFFFFF"/>
        </w:rPr>
        <w:t>2009).</w:t>
      </w:r>
    </w:p>
    <w:p w14:paraId="3DD62C71" w14:textId="77777777" w:rsidR="0036043A" w:rsidRPr="00B46397" w:rsidRDefault="0036043A" w:rsidP="00826F5A">
      <w:pPr>
        <w:spacing w:line="240" w:lineRule="auto"/>
        <w:contextualSpacing/>
        <w:jc w:val="both"/>
        <w:rPr>
          <w:sz w:val="24"/>
          <w:szCs w:val="24"/>
        </w:rPr>
      </w:pPr>
    </w:p>
    <w:p w14:paraId="5C73B168" w14:textId="02AD2EC0"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Dell'Acqua</w:t>
      </w:r>
      <w:proofErr w:type="spellEnd"/>
      <w:r w:rsidRPr="00B46397">
        <w:rPr>
          <w:sz w:val="24"/>
          <w:szCs w:val="24"/>
          <w:shd w:val="clear" w:color="auto" w:fill="FFFFFF"/>
        </w:rPr>
        <w:t xml:space="preserve">, F., </w:t>
      </w:r>
      <w:proofErr w:type="spellStart"/>
      <w:r w:rsidRPr="00B46397">
        <w:rPr>
          <w:sz w:val="24"/>
          <w:szCs w:val="24"/>
          <w:shd w:val="clear" w:color="auto" w:fill="FFFFFF"/>
        </w:rPr>
        <w:t>Tournier</w:t>
      </w:r>
      <w:proofErr w:type="spellEnd"/>
      <w:r w:rsidRPr="00B46397">
        <w:rPr>
          <w:sz w:val="24"/>
          <w:szCs w:val="24"/>
          <w:shd w:val="clear" w:color="auto" w:fill="FFFFFF"/>
        </w:rPr>
        <w:t xml:space="preserve">, J. D. Modelling white matter with spherical deconvolution: How and why? </w:t>
      </w:r>
      <w:r w:rsidRPr="00C454DA">
        <w:rPr>
          <w:i/>
          <w:iCs/>
          <w:sz w:val="24"/>
          <w:szCs w:val="24"/>
          <w:shd w:val="clear" w:color="auto" w:fill="FFFFFF"/>
        </w:rPr>
        <w:t xml:space="preserve">NMR in </w:t>
      </w:r>
      <w:r w:rsidR="00C454DA" w:rsidRPr="00C454DA">
        <w:rPr>
          <w:i/>
          <w:iCs/>
          <w:sz w:val="24"/>
          <w:szCs w:val="24"/>
          <w:shd w:val="clear" w:color="auto" w:fill="FFFFFF"/>
        </w:rPr>
        <w:t>B</w:t>
      </w:r>
      <w:r w:rsidRPr="00C454DA">
        <w:rPr>
          <w:i/>
          <w:iCs/>
          <w:sz w:val="24"/>
          <w:szCs w:val="24"/>
          <w:shd w:val="clear" w:color="auto" w:fill="FFFFFF"/>
        </w:rPr>
        <w:t>iomedicine</w:t>
      </w:r>
      <w:r w:rsidRPr="00B46397">
        <w:rPr>
          <w:sz w:val="24"/>
          <w:szCs w:val="24"/>
          <w:shd w:val="clear" w:color="auto" w:fill="FFFFFF"/>
        </w:rPr>
        <w:t xml:space="preserve">. </w:t>
      </w:r>
      <w:r w:rsidRPr="00C454DA">
        <w:rPr>
          <w:b/>
          <w:bCs/>
          <w:sz w:val="24"/>
          <w:szCs w:val="24"/>
          <w:shd w:val="clear" w:color="auto" w:fill="FFFFFF"/>
        </w:rPr>
        <w:t>32</w:t>
      </w:r>
      <w:r w:rsidR="00C454DA">
        <w:rPr>
          <w:sz w:val="24"/>
          <w:szCs w:val="24"/>
          <w:shd w:val="clear" w:color="auto" w:fill="FFFFFF"/>
        </w:rPr>
        <w:t xml:space="preserve"> (</w:t>
      </w:r>
      <w:r w:rsidRPr="00B46397">
        <w:rPr>
          <w:sz w:val="24"/>
          <w:szCs w:val="24"/>
          <w:shd w:val="clear" w:color="auto" w:fill="FFFFFF"/>
        </w:rPr>
        <w:t>4), e3945</w:t>
      </w:r>
      <w:r w:rsidR="00C454DA">
        <w:rPr>
          <w:sz w:val="24"/>
          <w:szCs w:val="24"/>
          <w:shd w:val="clear" w:color="auto" w:fill="FFFFFF"/>
        </w:rPr>
        <w:t xml:space="preserve"> (</w:t>
      </w:r>
      <w:r w:rsidRPr="00B46397">
        <w:rPr>
          <w:sz w:val="24"/>
          <w:szCs w:val="24"/>
          <w:shd w:val="clear" w:color="auto" w:fill="FFFFFF"/>
        </w:rPr>
        <w:t>2019).</w:t>
      </w:r>
    </w:p>
    <w:p w14:paraId="5D69D220" w14:textId="77777777" w:rsidR="0036043A" w:rsidRPr="00B46397" w:rsidRDefault="0036043A" w:rsidP="00826F5A">
      <w:pPr>
        <w:spacing w:line="240" w:lineRule="auto"/>
        <w:contextualSpacing/>
        <w:jc w:val="both"/>
        <w:rPr>
          <w:sz w:val="24"/>
          <w:szCs w:val="24"/>
        </w:rPr>
      </w:pPr>
    </w:p>
    <w:p w14:paraId="3FAEEC51" w14:textId="2D0D6D5B"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Maier-Hein, K.H</w:t>
      </w:r>
      <w:r w:rsidR="00C454DA" w:rsidRPr="00B46397">
        <w:rPr>
          <w:sz w:val="24"/>
          <w:szCs w:val="24"/>
          <w:shd w:val="clear" w:color="auto" w:fill="FFFFFF"/>
        </w:rPr>
        <w:t xml:space="preserve">. et al. </w:t>
      </w:r>
      <w:r w:rsidRPr="00B46397">
        <w:rPr>
          <w:sz w:val="24"/>
          <w:szCs w:val="24"/>
          <w:shd w:val="clear" w:color="auto" w:fill="FFFFFF"/>
        </w:rPr>
        <w:t xml:space="preserve">The challenge of mapping the human connectome based on diffusion tractography. </w:t>
      </w:r>
      <w:r w:rsidRPr="00C454DA">
        <w:rPr>
          <w:i/>
          <w:iCs/>
          <w:sz w:val="24"/>
          <w:szCs w:val="24"/>
          <w:shd w:val="clear" w:color="auto" w:fill="FFFFFF"/>
        </w:rPr>
        <w:t xml:space="preserve">Nature </w:t>
      </w:r>
      <w:r w:rsidR="00C454DA" w:rsidRPr="00C454DA">
        <w:rPr>
          <w:i/>
          <w:iCs/>
          <w:sz w:val="24"/>
          <w:szCs w:val="24"/>
          <w:shd w:val="clear" w:color="auto" w:fill="FFFFFF"/>
        </w:rPr>
        <w:t>C</w:t>
      </w:r>
      <w:r w:rsidRPr="00C454DA">
        <w:rPr>
          <w:i/>
          <w:iCs/>
          <w:sz w:val="24"/>
          <w:szCs w:val="24"/>
          <w:shd w:val="clear" w:color="auto" w:fill="FFFFFF"/>
        </w:rPr>
        <w:t>ommunications</w:t>
      </w:r>
      <w:r w:rsidRPr="00B46397">
        <w:rPr>
          <w:sz w:val="24"/>
          <w:szCs w:val="24"/>
          <w:shd w:val="clear" w:color="auto" w:fill="FFFFFF"/>
        </w:rPr>
        <w:t xml:space="preserve">. </w:t>
      </w:r>
      <w:r w:rsidRPr="00C454DA">
        <w:rPr>
          <w:b/>
          <w:bCs/>
          <w:sz w:val="24"/>
          <w:szCs w:val="24"/>
          <w:shd w:val="clear" w:color="auto" w:fill="FFFFFF"/>
        </w:rPr>
        <w:t>8</w:t>
      </w:r>
      <w:r w:rsidR="00C454DA">
        <w:rPr>
          <w:sz w:val="24"/>
          <w:szCs w:val="24"/>
          <w:shd w:val="clear" w:color="auto" w:fill="FFFFFF"/>
        </w:rPr>
        <w:t xml:space="preserve"> (</w:t>
      </w:r>
      <w:r w:rsidRPr="00B46397">
        <w:rPr>
          <w:sz w:val="24"/>
          <w:szCs w:val="24"/>
          <w:shd w:val="clear" w:color="auto" w:fill="FFFFFF"/>
        </w:rPr>
        <w:t>1), 1349</w:t>
      </w:r>
      <w:r w:rsidR="00C454DA">
        <w:rPr>
          <w:sz w:val="24"/>
          <w:szCs w:val="24"/>
          <w:shd w:val="clear" w:color="auto" w:fill="FFFFFF"/>
        </w:rPr>
        <w:t xml:space="preserve"> (</w:t>
      </w:r>
      <w:r w:rsidRPr="00B46397">
        <w:rPr>
          <w:sz w:val="24"/>
          <w:szCs w:val="24"/>
          <w:shd w:val="clear" w:color="auto" w:fill="FFFFFF"/>
        </w:rPr>
        <w:t>2017).</w:t>
      </w:r>
    </w:p>
    <w:p w14:paraId="34ACBF56" w14:textId="77777777" w:rsidR="0036043A" w:rsidRPr="00B46397" w:rsidRDefault="0036043A" w:rsidP="00826F5A">
      <w:pPr>
        <w:spacing w:line="240" w:lineRule="auto"/>
        <w:contextualSpacing/>
        <w:jc w:val="both"/>
        <w:rPr>
          <w:sz w:val="24"/>
          <w:szCs w:val="24"/>
        </w:rPr>
      </w:pPr>
    </w:p>
    <w:p w14:paraId="62350CE6" w14:textId="69245647"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Costabile</w:t>
      </w:r>
      <w:proofErr w:type="spellEnd"/>
      <w:r w:rsidRPr="00B46397">
        <w:rPr>
          <w:sz w:val="24"/>
          <w:szCs w:val="24"/>
          <w:shd w:val="clear" w:color="auto" w:fill="FFFFFF"/>
        </w:rPr>
        <w:t xml:space="preserve">, J. D., </w:t>
      </w:r>
      <w:proofErr w:type="spellStart"/>
      <w:r w:rsidRPr="00B46397">
        <w:rPr>
          <w:sz w:val="24"/>
          <w:szCs w:val="24"/>
          <w:shd w:val="clear" w:color="auto" w:fill="FFFFFF"/>
        </w:rPr>
        <w:t>Alaswad</w:t>
      </w:r>
      <w:proofErr w:type="spellEnd"/>
      <w:r w:rsidRPr="00B46397">
        <w:rPr>
          <w:sz w:val="24"/>
          <w:szCs w:val="24"/>
          <w:shd w:val="clear" w:color="auto" w:fill="FFFFFF"/>
        </w:rPr>
        <w:t xml:space="preserve">, E., D'Souza, S., Thompson, J. A., Ormond, D. R. Current Applications of Diffusion Tensor Imaging and Tractography in Intracranial Tumor Resection. </w:t>
      </w:r>
      <w:r w:rsidRPr="00C454DA">
        <w:rPr>
          <w:i/>
          <w:iCs/>
          <w:sz w:val="24"/>
          <w:szCs w:val="24"/>
          <w:shd w:val="clear" w:color="auto" w:fill="FFFFFF"/>
        </w:rPr>
        <w:t xml:space="preserve">Frontiers in </w:t>
      </w:r>
      <w:r w:rsidR="00C454DA" w:rsidRPr="00C454DA">
        <w:rPr>
          <w:i/>
          <w:iCs/>
          <w:sz w:val="24"/>
          <w:szCs w:val="24"/>
          <w:shd w:val="clear" w:color="auto" w:fill="FFFFFF"/>
        </w:rPr>
        <w:t>O</w:t>
      </w:r>
      <w:r w:rsidRPr="00C454DA">
        <w:rPr>
          <w:i/>
          <w:iCs/>
          <w:sz w:val="24"/>
          <w:szCs w:val="24"/>
          <w:shd w:val="clear" w:color="auto" w:fill="FFFFFF"/>
        </w:rPr>
        <w:t>ncology</w:t>
      </w:r>
      <w:r w:rsidRPr="00B46397">
        <w:rPr>
          <w:sz w:val="24"/>
          <w:szCs w:val="24"/>
          <w:shd w:val="clear" w:color="auto" w:fill="FFFFFF"/>
        </w:rPr>
        <w:t xml:space="preserve">. </w:t>
      </w:r>
      <w:r w:rsidRPr="00C454DA">
        <w:rPr>
          <w:b/>
          <w:bCs/>
          <w:sz w:val="24"/>
          <w:szCs w:val="24"/>
          <w:shd w:val="clear" w:color="auto" w:fill="FFFFFF"/>
        </w:rPr>
        <w:t>9,</w:t>
      </w:r>
      <w:r w:rsidRPr="00B46397">
        <w:rPr>
          <w:sz w:val="24"/>
          <w:szCs w:val="24"/>
          <w:shd w:val="clear" w:color="auto" w:fill="FFFFFF"/>
        </w:rPr>
        <w:t xml:space="preserve"> 426</w:t>
      </w:r>
      <w:r w:rsidR="00C454DA">
        <w:rPr>
          <w:sz w:val="24"/>
          <w:szCs w:val="24"/>
          <w:shd w:val="clear" w:color="auto" w:fill="FFFFFF"/>
        </w:rPr>
        <w:t xml:space="preserve"> (</w:t>
      </w:r>
      <w:r w:rsidRPr="00B46397">
        <w:rPr>
          <w:sz w:val="24"/>
          <w:szCs w:val="24"/>
          <w:shd w:val="clear" w:color="auto" w:fill="FFFFFF"/>
        </w:rPr>
        <w:t>2019).</w:t>
      </w:r>
    </w:p>
    <w:p w14:paraId="283CB869" w14:textId="77777777" w:rsidR="0036043A" w:rsidRPr="00B46397" w:rsidRDefault="0036043A" w:rsidP="00826F5A">
      <w:pPr>
        <w:pStyle w:val="ListParagraph"/>
        <w:spacing w:line="240" w:lineRule="auto"/>
        <w:ind w:left="0"/>
        <w:jc w:val="both"/>
        <w:rPr>
          <w:sz w:val="24"/>
          <w:szCs w:val="24"/>
        </w:rPr>
      </w:pPr>
    </w:p>
    <w:p w14:paraId="3C7B5A5A" w14:textId="1D1CB2BA"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proofErr w:type="spellStart"/>
      <w:r w:rsidRPr="00B46397">
        <w:rPr>
          <w:sz w:val="24"/>
          <w:szCs w:val="24"/>
          <w:shd w:val="clear" w:color="auto" w:fill="FFFFFF"/>
        </w:rPr>
        <w:t>Jacquesson</w:t>
      </w:r>
      <w:proofErr w:type="spellEnd"/>
      <w:r w:rsidRPr="00B46397">
        <w:rPr>
          <w:sz w:val="24"/>
          <w:szCs w:val="24"/>
          <w:shd w:val="clear" w:color="auto" w:fill="FFFFFF"/>
        </w:rPr>
        <w:t xml:space="preserve">, T. et al. Full tractography for detecting the position of cranial nerves in preoperative planning for skull base surgery: technical note. </w:t>
      </w:r>
      <w:r w:rsidRPr="00C454DA">
        <w:rPr>
          <w:i/>
          <w:iCs/>
          <w:sz w:val="24"/>
          <w:szCs w:val="24"/>
          <w:shd w:val="clear" w:color="auto" w:fill="FFFFFF"/>
        </w:rPr>
        <w:t>Journal of Neurosurgery</w:t>
      </w:r>
      <w:r w:rsidRPr="00B46397">
        <w:rPr>
          <w:sz w:val="24"/>
          <w:szCs w:val="24"/>
          <w:shd w:val="clear" w:color="auto" w:fill="FFFFFF"/>
        </w:rPr>
        <w:t>. 1</w:t>
      </w:r>
      <w:r w:rsidRPr="00B46397">
        <w:rPr>
          <w:rFonts w:ascii="Cambria Math" w:hAnsi="Cambria Math" w:cs="Cambria Math"/>
          <w:sz w:val="24"/>
          <w:szCs w:val="24"/>
          <w:shd w:val="clear" w:color="auto" w:fill="FFFFFF"/>
        </w:rPr>
        <w:t>‐</w:t>
      </w:r>
      <w:r w:rsidRPr="00B46397">
        <w:rPr>
          <w:sz w:val="24"/>
          <w:szCs w:val="24"/>
          <w:shd w:val="clear" w:color="auto" w:fill="FFFFFF"/>
        </w:rPr>
        <w:t>11</w:t>
      </w:r>
      <w:r w:rsidR="00C454DA">
        <w:rPr>
          <w:sz w:val="24"/>
          <w:szCs w:val="24"/>
          <w:shd w:val="clear" w:color="auto" w:fill="FFFFFF"/>
        </w:rPr>
        <w:t xml:space="preserve"> (</w:t>
      </w:r>
      <w:r w:rsidRPr="00B46397">
        <w:rPr>
          <w:sz w:val="24"/>
          <w:szCs w:val="24"/>
          <w:shd w:val="clear" w:color="auto" w:fill="FFFFFF"/>
        </w:rPr>
        <w:t>2019).</w:t>
      </w:r>
    </w:p>
    <w:p w14:paraId="6346101A" w14:textId="77777777" w:rsidR="0036043A" w:rsidRPr="00B46397" w:rsidRDefault="0036043A" w:rsidP="00826F5A">
      <w:pPr>
        <w:spacing w:line="240" w:lineRule="auto"/>
        <w:contextualSpacing/>
        <w:jc w:val="both"/>
        <w:rPr>
          <w:sz w:val="24"/>
          <w:szCs w:val="24"/>
        </w:rPr>
      </w:pPr>
    </w:p>
    <w:p w14:paraId="11E49462" w14:textId="5B587B72"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 </w:t>
      </w:r>
      <w:proofErr w:type="spellStart"/>
      <w:r w:rsidRPr="00B46397">
        <w:rPr>
          <w:sz w:val="24"/>
          <w:szCs w:val="24"/>
          <w:shd w:val="clear" w:color="auto" w:fill="FFFFFF"/>
        </w:rPr>
        <w:t>Zolal</w:t>
      </w:r>
      <w:proofErr w:type="spellEnd"/>
      <w:r w:rsidRPr="00B46397">
        <w:rPr>
          <w:sz w:val="24"/>
          <w:szCs w:val="24"/>
          <w:shd w:val="clear" w:color="auto" w:fill="FFFFFF"/>
        </w:rPr>
        <w:t xml:space="preserve">, A. et al. Comparison of probabilistic and deterministic fiber tracking of cranial nerves. </w:t>
      </w:r>
      <w:r w:rsidRPr="00C454DA">
        <w:rPr>
          <w:i/>
          <w:iCs/>
          <w:sz w:val="24"/>
          <w:szCs w:val="24"/>
          <w:shd w:val="clear" w:color="auto" w:fill="FFFFFF"/>
        </w:rPr>
        <w:t>Journal of Neurosurgery</w:t>
      </w:r>
      <w:r w:rsidRPr="00B46397">
        <w:rPr>
          <w:sz w:val="24"/>
          <w:szCs w:val="24"/>
          <w:shd w:val="clear" w:color="auto" w:fill="FFFFFF"/>
        </w:rPr>
        <w:t xml:space="preserve">. </w:t>
      </w:r>
      <w:r w:rsidRPr="00C454DA">
        <w:rPr>
          <w:b/>
          <w:bCs/>
          <w:sz w:val="24"/>
          <w:szCs w:val="24"/>
          <w:shd w:val="clear" w:color="auto" w:fill="FFFFFF"/>
        </w:rPr>
        <w:t>127</w:t>
      </w:r>
      <w:r w:rsidR="00C454DA">
        <w:rPr>
          <w:sz w:val="24"/>
          <w:szCs w:val="24"/>
          <w:shd w:val="clear" w:color="auto" w:fill="FFFFFF"/>
        </w:rPr>
        <w:t xml:space="preserve"> (</w:t>
      </w:r>
      <w:r w:rsidRPr="00B46397">
        <w:rPr>
          <w:sz w:val="24"/>
          <w:szCs w:val="24"/>
          <w:shd w:val="clear" w:color="auto" w:fill="FFFFFF"/>
        </w:rPr>
        <w:t>3), 613</w:t>
      </w:r>
      <w:r w:rsidRPr="00B46397">
        <w:rPr>
          <w:rFonts w:ascii="Cambria Math" w:hAnsi="Cambria Math" w:cs="Cambria Math"/>
          <w:sz w:val="24"/>
          <w:szCs w:val="24"/>
          <w:shd w:val="clear" w:color="auto" w:fill="FFFFFF"/>
        </w:rPr>
        <w:t>‐</w:t>
      </w:r>
      <w:r w:rsidRPr="00B46397">
        <w:rPr>
          <w:sz w:val="24"/>
          <w:szCs w:val="24"/>
          <w:shd w:val="clear" w:color="auto" w:fill="FFFFFF"/>
        </w:rPr>
        <w:t>621</w:t>
      </w:r>
      <w:r w:rsidR="00C454DA">
        <w:rPr>
          <w:sz w:val="24"/>
          <w:szCs w:val="24"/>
          <w:shd w:val="clear" w:color="auto" w:fill="FFFFFF"/>
        </w:rPr>
        <w:t xml:space="preserve"> (</w:t>
      </w:r>
      <w:r w:rsidRPr="00B46397">
        <w:rPr>
          <w:sz w:val="24"/>
          <w:szCs w:val="24"/>
          <w:shd w:val="clear" w:color="auto" w:fill="FFFFFF"/>
        </w:rPr>
        <w:t>2017).</w:t>
      </w:r>
    </w:p>
    <w:p w14:paraId="091D2C67" w14:textId="77777777" w:rsidR="0036043A" w:rsidRPr="00B46397" w:rsidRDefault="0036043A" w:rsidP="00826F5A">
      <w:pPr>
        <w:spacing w:line="240" w:lineRule="auto"/>
        <w:contextualSpacing/>
        <w:jc w:val="both"/>
        <w:rPr>
          <w:sz w:val="24"/>
          <w:szCs w:val="24"/>
        </w:rPr>
      </w:pPr>
    </w:p>
    <w:p w14:paraId="3F3D12C1" w14:textId="7CDC42E5"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Ung, N. et al. A Systematic Analysis of the Reliability of Diffusion Tensor Imaging Tractography for Facial Nerve Imaging in Patients with Vestibular Schwannoma. </w:t>
      </w:r>
      <w:r w:rsidRPr="00C454DA">
        <w:rPr>
          <w:i/>
          <w:iCs/>
          <w:sz w:val="24"/>
          <w:szCs w:val="24"/>
          <w:shd w:val="clear" w:color="auto" w:fill="FFFFFF"/>
        </w:rPr>
        <w:t xml:space="preserve">Journal of Neurological Surgery </w:t>
      </w:r>
      <w:r w:rsidR="00C454DA" w:rsidRPr="00C454DA">
        <w:rPr>
          <w:i/>
          <w:iCs/>
          <w:sz w:val="24"/>
          <w:szCs w:val="24"/>
          <w:shd w:val="clear" w:color="auto" w:fill="FFFFFF"/>
        </w:rPr>
        <w:t>P</w:t>
      </w:r>
      <w:r w:rsidRPr="00C454DA">
        <w:rPr>
          <w:i/>
          <w:iCs/>
          <w:sz w:val="24"/>
          <w:szCs w:val="24"/>
          <w:shd w:val="clear" w:color="auto" w:fill="FFFFFF"/>
        </w:rPr>
        <w:t>art B Skull Base</w:t>
      </w:r>
      <w:r w:rsidRPr="00B46397">
        <w:rPr>
          <w:sz w:val="24"/>
          <w:szCs w:val="24"/>
          <w:shd w:val="clear" w:color="auto" w:fill="FFFFFF"/>
        </w:rPr>
        <w:t xml:space="preserve">. </w:t>
      </w:r>
      <w:r w:rsidRPr="00C454DA">
        <w:rPr>
          <w:b/>
          <w:bCs/>
          <w:sz w:val="24"/>
          <w:szCs w:val="24"/>
          <w:shd w:val="clear" w:color="auto" w:fill="FFFFFF"/>
        </w:rPr>
        <w:t>77</w:t>
      </w:r>
      <w:r w:rsidR="00C454DA">
        <w:rPr>
          <w:sz w:val="24"/>
          <w:szCs w:val="24"/>
          <w:shd w:val="clear" w:color="auto" w:fill="FFFFFF"/>
        </w:rPr>
        <w:t xml:space="preserve"> (</w:t>
      </w:r>
      <w:r w:rsidRPr="00B46397">
        <w:rPr>
          <w:sz w:val="24"/>
          <w:szCs w:val="24"/>
          <w:shd w:val="clear" w:color="auto" w:fill="FFFFFF"/>
        </w:rPr>
        <w:t>4), 314</w:t>
      </w:r>
      <w:r w:rsidRPr="00B46397">
        <w:rPr>
          <w:rFonts w:ascii="Cambria Math" w:hAnsi="Cambria Math" w:cs="Cambria Math"/>
          <w:sz w:val="24"/>
          <w:szCs w:val="24"/>
          <w:shd w:val="clear" w:color="auto" w:fill="FFFFFF"/>
        </w:rPr>
        <w:t>‐</w:t>
      </w:r>
      <w:r w:rsidRPr="00B46397">
        <w:rPr>
          <w:sz w:val="24"/>
          <w:szCs w:val="24"/>
          <w:shd w:val="clear" w:color="auto" w:fill="FFFFFF"/>
        </w:rPr>
        <w:t>318</w:t>
      </w:r>
      <w:r w:rsidR="00C454DA">
        <w:rPr>
          <w:sz w:val="24"/>
          <w:szCs w:val="24"/>
          <w:shd w:val="clear" w:color="auto" w:fill="FFFFFF"/>
        </w:rPr>
        <w:t xml:space="preserve"> (</w:t>
      </w:r>
      <w:r w:rsidRPr="00B46397">
        <w:rPr>
          <w:sz w:val="24"/>
          <w:szCs w:val="24"/>
          <w:shd w:val="clear" w:color="auto" w:fill="FFFFFF"/>
        </w:rPr>
        <w:t>2016).</w:t>
      </w:r>
    </w:p>
    <w:p w14:paraId="25055DD1" w14:textId="77777777" w:rsidR="0036043A" w:rsidRPr="00B46397" w:rsidRDefault="0036043A" w:rsidP="00826F5A">
      <w:pPr>
        <w:pStyle w:val="ListParagraph"/>
        <w:spacing w:line="240" w:lineRule="auto"/>
        <w:ind w:left="0"/>
        <w:jc w:val="both"/>
        <w:rPr>
          <w:sz w:val="24"/>
          <w:szCs w:val="24"/>
          <w:shd w:val="clear" w:color="auto" w:fill="FFFFFF"/>
        </w:rPr>
      </w:pPr>
    </w:p>
    <w:p w14:paraId="59ECDD63" w14:textId="406E6C87"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Anik</w:t>
      </w:r>
      <w:proofErr w:type="spellEnd"/>
      <w:r w:rsidRPr="00B46397">
        <w:rPr>
          <w:sz w:val="24"/>
          <w:szCs w:val="24"/>
          <w:shd w:val="clear" w:color="auto" w:fill="FFFFFF"/>
        </w:rPr>
        <w:t xml:space="preserve">, I. et al. Visual Outcome of an Endoscopic Endonasal Transsphenoidal Approach in Pituitary Macroadenomas: Quantitative Assessment with Diffusion Tensor Imaging Early and Long-Term Results. </w:t>
      </w:r>
      <w:r w:rsidRPr="00C454DA">
        <w:rPr>
          <w:i/>
          <w:iCs/>
          <w:sz w:val="24"/>
          <w:szCs w:val="24"/>
          <w:shd w:val="clear" w:color="auto" w:fill="FFFFFF"/>
        </w:rPr>
        <w:t>World Neurosurgery</w:t>
      </w:r>
      <w:r w:rsidRPr="00B46397">
        <w:rPr>
          <w:sz w:val="24"/>
          <w:szCs w:val="24"/>
          <w:shd w:val="clear" w:color="auto" w:fill="FFFFFF"/>
        </w:rPr>
        <w:t xml:space="preserve">. </w:t>
      </w:r>
      <w:r w:rsidRPr="00C454DA">
        <w:rPr>
          <w:b/>
          <w:bCs/>
          <w:sz w:val="24"/>
          <w:szCs w:val="24"/>
          <w:shd w:val="clear" w:color="auto" w:fill="FFFFFF"/>
        </w:rPr>
        <w:t>12</w:t>
      </w:r>
      <w:r w:rsidRPr="00B46397">
        <w:rPr>
          <w:sz w:val="24"/>
          <w:szCs w:val="24"/>
          <w:shd w:val="clear" w:color="auto" w:fill="FFFFFF"/>
        </w:rPr>
        <w:t>, e691</w:t>
      </w:r>
      <w:r w:rsidRPr="00B46397">
        <w:rPr>
          <w:rFonts w:ascii="Cambria Math" w:hAnsi="Cambria Math" w:cs="Cambria Math"/>
          <w:sz w:val="24"/>
          <w:szCs w:val="24"/>
          <w:shd w:val="clear" w:color="auto" w:fill="FFFFFF"/>
        </w:rPr>
        <w:t>‐</w:t>
      </w:r>
      <w:r w:rsidRPr="00B46397">
        <w:rPr>
          <w:sz w:val="24"/>
          <w:szCs w:val="24"/>
          <w:shd w:val="clear" w:color="auto" w:fill="FFFFFF"/>
        </w:rPr>
        <w:t>e701</w:t>
      </w:r>
      <w:r w:rsidR="00C454DA">
        <w:rPr>
          <w:sz w:val="24"/>
          <w:szCs w:val="24"/>
          <w:shd w:val="clear" w:color="auto" w:fill="FFFFFF"/>
        </w:rPr>
        <w:t xml:space="preserve"> (</w:t>
      </w:r>
      <w:r w:rsidRPr="00B46397">
        <w:rPr>
          <w:sz w:val="24"/>
          <w:szCs w:val="24"/>
          <w:shd w:val="clear" w:color="auto" w:fill="FFFFFF"/>
        </w:rPr>
        <w:t>2018).</w:t>
      </w:r>
    </w:p>
    <w:p w14:paraId="6EF5FD39" w14:textId="77777777" w:rsidR="0036043A" w:rsidRPr="00B46397" w:rsidRDefault="0036043A" w:rsidP="00826F5A">
      <w:pPr>
        <w:pStyle w:val="ListParagraph"/>
        <w:spacing w:line="240" w:lineRule="auto"/>
        <w:ind w:left="0"/>
        <w:jc w:val="both"/>
        <w:rPr>
          <w:sz w:val="24"/>
          <w:szCs w:val="24"/>
          <w:shd w:val="clear" w:color="auto" w:fill="FFFF00"/>
        </w:rPr>
      </w:pPr>
    </w:p>
    <w:p w14:paraId="6E0060E0" w14:textId="118269CB"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r w:rsidRPr="00B46397">
        <w:rPr>
          <w:sz w:val="24"/>
          <w:szCs w:val="24"/>
          <w:shd w:val="clear" w:color="auto" w:fill="FFFFFF"/>
        </w:rPr>
        <w:t xml:space="preserve">Oldfield, RC. The assessment and analysis of handedness: the Edinburgh inventory. </w:t>
      </w:r>
      <w:proofErr w:type="spellStart"/>
      <w:r w:rsidRPr="00C454DA">
        <w:rPr>
          <w:i/>
          <w:iCs/>
          <w:sz w:val="24"/>
          <w:szCs w:val="24"/>
          <w:shd w:val="clear" w:color="auto" w:fill="FFFFFF"/>
        </w:rPr>
        <w:t>Neuropsychologia</w:t>
      </w:r>
      <w:proofErr w:type="spellEnd"/>
      <w:r w:rsidRPr="00B46397">
        <w:rPr>
          <w:sz w:val="24"/>
          <w:szCs w:val="24"/>
          <w:shd w:val="clear" w:color="auto" w:fill="FFFFFF"/>
        </w:rPr>
        <w:t xml:space="preserve">. </w:t>
      </w:r>
      <w:r w:rsidRPr="00C454DA">
        <w:rPr>
          <w:b/>
          <w:bCs/>
          <w:sz w:val="24"/>
          <w:szCs w:val="24"/>
          <w:shd w:val="clear" w:color="auto" w:fill="FFFFFF"/>
        </w:rPr>
        <w:t>9</w:t>
      </w:r>
      <w:r w:rsidR="00C454DA">
        <w:rPr>
          <w:sz w:val="24"/>
          <w:szCs w:val="24"/>
          <w:shd w:val="clear" w:color="auto" w:fill="FFFFFF"/>
        </w:rPr>
        <w:t xml:space="preserve"> (</w:t>
      </w:r>
      <w:r w:rsidRPr="00B46397">
        <w:rPr>
          <w:sz w:val="24"/>
          <w:szCs w:val="24"/>
          <w:shd w:val="clear" w:color="auto" w:fill="FFFFFF"/>
        </w:rPr>
        <w:t>1), 97–113</w:t>
      </w:r>
      <w:r w:rsidR="00C454DA">
        <w:rPr>
          <w:sz w:val="24"/>
          <w:szCs w:val="24"/>
          <w:shd w:val="clear" w:color="auto" w:fill="FFFFFF"/>
        </w:rPr>
        <w:t xml:space="preserve"> (</w:t>
      </w:r>
      <w:r w:rsidRPr="00B46397">
        <w:rPr>
          <w:sz w:val="24"/>
          <w:szCs w:val="24"/>
          <w:shd w:val="clear" w:color="auto" w:fill="FFFFFF"/>
        </w:rPr>
        <w:t>1971).</w:t>
      </w:r>
    </w:p>
    <w:p w14:paraId="1F91643E" w14:textId="77777777" w:rsidR="0036043A" w:rsidRPr="00B46397" w:rsidRDefault="0036043A" w:rsidP="00826F5A">
      <w:pPr>
        <w:spacing w:line="240" w:lineRule="auto"/>
        <w:contextualSpacing/>
        <w:jc w:val="both"/>
        <w:rPr>
          <w:sz w:val="24"/>
          <w:szCs w:val="24"/>
          <w:shd w:val="clear" w:color="auto" w:fill="FFFFFF"/>
        </w:rPr>
      </w:pPr>
    </w:p>
    <w:p w14:paraId="27BF6389" w14:textId="276E69D8"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proofErr w:type="spellStart"/>
      <w:r w:rsidRPr="00B46397">
        <w:rPr>
          <w:sz w:val="24"/>
          <w:szCs w:val="24"/>
          <w:shd w:val="clear" w:color="auto" w:fill="FFFFFF"/>
        </w:rPr>
        <w:t>Yushkevich</w:t>
      </w:r>
      <w:proofErr w:type="spellEnd"/>
      <w:r w:rsidRPr="00B46397">
        <w:rPr>
          <w:sz w:val="24"/>
          <w:szCs w:val="24"/>
          <w:shd w:val="clear" w:color="auto" w:fill="FFFFFF"/>
        </w:rPr>
        <w:t>, P.A</w:t>
      </w:r>
      <w:r w:rsidR="00C454DA">
        <w:rPr>
          <w:sz w:val="24"/>
          <w:szCs w:val="24"/>
          <w:shd w:val="clear" w:color="auto" w:fill="FFFFFF"/>
        </w:rPr>
        <w:t>. et</w:t>
      </w:r>
      <w:r w:rsidRPr="00B46397">
        <w:rPr>
          <w:sz w:val="24"/>
          <w:szCs w:val="24"/>
          <w:shd w:val="clear" w:color="auto" w:fill="FFFFFF"/>
        </w:rPr>
        <w:t xml:space="preserve"> al. User-Guided Segmentation of Multi-modality Medical Imaging Datasets with ITK-SNAP. </w:t>
      </w:r>
      <w:proofErr w:type="spellStart"/>
      <w:r w:rsidRPr="00C454DA">
        <w:rPr>
          <w:i/>
          <w:iCs/>
          <w:sz w:val="24"/>
          <w:szCs w:val="24"/>
          <w:shd w:val="clear" w:color="auto" w:fill="FFFFFF"/>
        </w:rPr>
        <w:t>Neuroinformatics</w:t>
      </w:r>
      <w:proofErr w:type="spellEnd"/>
      <w:r w:rsidRPr="00B46397">
        <w:rPr>
          <w:sz w:val="24"/>
          <w:szCs w:val="24"/>
          <w:shd w:val="clear" w:color="auto" w:fill="FFFFFF"/>
        </w:rPr>
        <w:t xml:space="preserve">. </w:t>
      </w:r>
      <w:r w:rsidRPr="00C454DA">
        <w:rPr>
          <w:b/>
          <w:bCs/>
          <w:sz w:val="24"/>
          <w:szCs w:val="24"/>
          <w:shd w:val="clear" w:color="auto" w:fill="FFFFFF"/>
        </w:rPr>
        <w:t>17</w:t>
      </w:r>
      <w:r w:rsidR="00C454DA">
        <w:rPr>
          <w:sz w:val="24"/>
          <w:szCs w:val="24"/>
          <w:shd w:val="clear" w:color="auto" w:fill="FFFFFF"/>
        </w:rPr>
        <w:t xml:space="preserve"> (</w:t>
      </w:r>
      <w:r w:rsidRPr="00B46397">
        <w:rPr>
          <w:sz w:val="24"/>
          <w:szCs w:val="24"/>
          <w:shd w:val="clear" w:color="auto" w:fill="FFFFFF"/>
        </w:rPr>
        <w:t>1), 83–102</w:t>
      </w:r>
      <w:r w:rsidR="00C454DA">
        <w:rPr>
          <w:sz w:val="24"/>
          <w:szCs w:val="24"/>
          <w:shd w:val="clear" w:color="auto" w:fill="FFFFFF"/>
        </w:rPr>
        <w:t xml:space="preserve"> (</w:t>
      </w:r>
      <w:r w:rsidRPr="00B46397">
        <w:rPr>
          <w:sz w:val="24"/>
          <w:szCs w:val="24"/>
          <w:shd w:val="clear" w:color="auto" w:fill="FFFFFF"/>
        </w:rPr>
        <w:t>2019).</w:t>
      </w:r>
    </w:p>
    <w:p w14:paraId="745A3D68" w14:textId="77777777" w:rsidR="0036043A" w:rsidRPr="00B46397" w:rsidRDefault="0036043A" w:rsidP="00826F5A">
      <w:pPr>
        <w:spacing w:line="240" w:lineRule="auto"/>
        <w:contextualSpacing/>
        <w:jc w:val="both"/>
        <w:rPr>
          <w:sz w:val="24"/>
          <w:szCs w:val="24"/>
          <w:shd w:val="clear" w:color="auto" w:fill="FFFFFF"/>
        </w:rPr>
      </w:pPr>
    </w:p>
    <w:p w14:paraId="44F2B94A" w14:textId="0C5F3C54"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proofErr w:type="spellStart"/>
      <w:r w:rsidRPr="00B46397">
        <w:rPr>
          <w:sz w:val="24"/>
          <w:szCs w:val="24"/>
          <w:shd w:val="clear" w:color="auto" w:fill="FFFFFF"/>
        </w:rPr>
        <w:lastRenderedPageBreak/>
        <w:t>Tournier</w:t>
      </w:r>
      <w:proofErr w:type="spellEnd"/>
      <w:r w:rsidRPr="00B46397">
        <w:rPr>
          <w:sz w:val="24"/>
          <w:szCs w:val="24"/>
          <w:shd w:val="clear" w:color="auto" w:fill="FFFFFF"/>
        </w:rPr>
        <w:t xml:space="preserve">, J. D., </w:t>
      </w:r>
      <w:proofErr w:type="spellStart"/>
      <w:r w:rsidRPr="00B46397">
        <w:rPr>
          <w:sz w:val="24"/>
          <w:szCs w:val="24"/>
          <w:shd w:val="clear" w:color="auto" w:fill="FFFFFF"/>
        </w:rPr>
        <w:t>Calamante</w:t>
      </w:r>
      <w:proofErr w:type="spellEnd"/>
      <w:r w:rsidRPr="00B46397">
        <w:rPr>
          <w:sz w:val="24"/>
          <w:szCs w:val="24"/>
          <w:shd w:val="clear" w:color="auto" w:fill="FFFFFF"/>
        </w:rPr>
        <w:t xml:space="preserve">, F., Connelly, A. Robust determination of the </w:t>
      </w:r>
      <w:proofErr w:type="spellStart"/>
      <w:r w:rsidRPr="00B46397">
        <w:rPr>
          <w:sz w:val="24"/>
          <w:szCs w:val="24"/>
          <w:shd w:val="clear" w:color="auto" w:fill="FFFFFF"/>
        </w:rPr>
        <w:t>fibre</w:t>
      </w:r>
      <w:proofErr w:type="spellEnd"/>
      <w:r w:rsidRPr="00B46397">
        <w:rPr>
          <w:sz w:val="24"/>
          <w:szCs w:val="24"/>
          <w:shd w:val="clear" w:color="auto" w:fill="FFFFFF"/>
        </w:rPr>
        <w:t xml:space="preserve"> orientation distribution in diffusion MRI: non-negativity constrained super-resolved spherical deconvolution. </w:t>
      </w:r>
      <w:proofErr w:type="spellStart"/>
      <w:r w:rsidRPr="00C454DA">
        <w:rPr>
          <w:i/>
          <w:iCs/>
          <w:sz w:val="24"/>
          <w:szCs w:val="24"/>
          <w:shd w:val="clear" w:color="auto" w:fill="FFFFFF"/>
        </w:rPr>
        <w:t>NeuroImage</w:t>
      </w:r>
      <w:proofErr w:type="spellEnd"/>
      <w:r w:rsidRPr="00B46397">
        <w:rPr>
          <w:sz w:val="24"/>
          <w:szCs w:val="24"/>
          <w:shd w:val="clear" w:color="auto" w:fill="FFFFFF"/>
        </w:rPr>
        <w:t xml:space="preserve">. </w:t>
      </w:r>
      <w:r w:rsidRPr="00C454DA">
        <w:rPr>
          <w:b/>
          <w:bCs/>
          <w:sz w:val="24"/>
          <w:szCs w:val="24"/>
          <w:shd w:val="clear" w:color="auto" w:fill="FFFFFF"/>
        </w:rPr>
        <w:t>35</w:t>
      </w:r>
      <w:r w:rsidR="00C454DA">
        <w:rPr>
          <w:sz w:val="24"/>
          <w:szCs w:val="24"/>
          <w:shd w:val="clear" w:color="auto" w:fill="FFFFFF"/>
        </w:rPr>
        <w:t xml:space="preserve"> (</w:t>
      </w:r>
      <w:r w:rsidRPr="00B46397">
        <w:rPr>
          <w:sz w:val="24"/>
          <w:szCs w:val="24"/>
          <w:shd w:val="clear" w:color="auto" w:fill="FFFFFF"/>
        </w:rPr>
        <w:t>4), 1459–1472</w:t>
      </w:r>
      <w:r w:rsidR="00C454DA">
        <w:rPr>
          <w:sz w:val="24"/>
          <w:szCs w:val="24"/>
          <w:shd w:val="clear" w:color="auto" w:fill="FFFFFF"/>
        </w:rPr>
        <w:t xml:space="preserve"> (</w:t>
      </w:r>
      <w:r w:rsidRPr="00B46397">
        <w:rPr>
          <w:sz w:val="24"/>
          <w:szCs w:val="24"/>
          <w:shd w:val="clear" w:color="auto" w:fill="FFFFFF"/>
        </w:rPr>
        <w:t>2007).</w:t>
      </w:r>
    </w:p>
    <w:p w14:paraId="2EBB2520" w14:textId="77777777" w:rsidR="0036043A" w:rsidRPr="00B46397" w:rsidRDefault="0036043A" w:rsidP="00826F5A">
      <w:pPr>
        <w:spacing w:line="240" w:lineRule="auto"/>
        <w:contextualSpacing/>
        <w:jc w:val="both"/>
        <w:rPr>
          <w:sz w:val="24"/>
          <w:szCs w:val="24"/>
          <w:shd w:val="clear" w:color="auto" w:fill="FFFFFF"/>
        </w:rPr>
      </w:pPr>
    </w:p>
    <w:p w14:paraId="5C8BFCE9" w14:textId="011362E0"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proofErr w:type="spellStart"/>
      <w:r w:rsidRPr="00B46397">
        <w:rPr>
          <w:sz w:val="24"/>
          <w:szCs w:val="24"/>
          <w:shd w:val="clear" w:color="auto" w:fill="FFFFFF"/>
        </w:rPr>
        <w:t>Mormina</w:t>
      </w:r>
      <w:proofErr w:type="spellEnd"/>
      <w:r w:rsidRPr="00B46397">
        <w:rPr>
          <w:sz w:val="24"/>
          <w:szCs w:val="24"/>
          <w:shd w:val="clear" w:color="auto" w:fill="FFFFFF"/>
        </w:rPr>
        <w:t xml:space="preserve">, E. et al. Optic radiations evaluation in patients affected by high-grade gliomas: a side-by-side constrained spherical deconvolution and diffusion tensor imaging study. </w:t>
      </w:r>
      <w:r w:rsidRPr="00C454DA">
        <w:rPr>
          <w:i/>
          <w:iCs/>
          <w:sz w:val="24"/>
          <w:szCs w:val="24"/>
          <w:shd w:val="clear" w:color="auto" w:fill="FFFFFF"/>
        </w:rPr>
        <w:t>Neuroradiology</w:t>
      </w:r>
      <w:r w:rsidRPr="00B46397">
        <w:rPr>
          <w:sz w:val="24"/>
          <w:szCs w:val="24"/>
          <w:shd w:val="clear" w:color="auto" w:fill="FFFFFF"/>
        </w:rPr>
        <w:t xml:space="preserve">. </w:t>
      </w:r>
      <w:r w:rsidRPr="00C454DA">
        <w:rPr>
          <w:b/>
          <w:bCs/>
          <w:sz w:val="24"/>
          <w:szCs w:val="24"/>
          <w:shd w:val="clear" w:color="auto" w:fill="FFFFFF"/>
        </w:rPr>
        <w:t>58</w:t>
      </w:r>
      <w:r w:rsidR="00C454DA">
        <w:rPr>
          <w:sz w:val="24"/>
          <w:szCs w:val="24"/>
          <w:shd w:val="clear" w:color="auto" w:fill="FFFFFF"/>
        </w:rPr>
        <w:t xml:space="preserve"> (</w:t>
      </w:r>
      <w:r w:rsidRPr="00B46397">
        <w:rPr>
          <w:sz w:val="24"/>
          <w:szCs w:val="24"/>
          <w:shd w:val="clear" w:color="auto" w:fill="FFFFFF"/>
        </w:rPr>
        <w:t>11), 1067-1075</w:t>
      </w:r>
      <w:r w:rsidR="00C454DA">
        <w:rPr>
          <w:sz w:val="24"/>
          <w:szCs w:val="24"/>
          <w:shd w:val="clear" w:color="auto" w:fill="FFFFFF"/>
        </w:rPr>
        <w:t xml:space="preserve"> (</w:t>
      </w:r>
      <w:r w:rsidRPr="00B46397">
        <w:rPr>
          <w:sz w:val="24"/>
          <w:szCs w:val="24"/>
          <w:shd w:val="clear" w:color="auto" w:fill="FFFFFF"/>
        </w:rPr>
        <w:t>2016). </w:t>
      </w:r>
    </w:p>
    <w:p w14:paraId="01727102" w14:textId="77777777" w:rsidR="0036043A" w:rsidRPr="00B46397" w:rsidRDefault="0036043A" w:rsidP="00826F5A">
      <w:pPr>
        <w:spacing w:line="240" w:lineRule="auto"/>
        <w:contextualSpacing/>
        <w:jc w:val="both"/>
        <w:rPr>
          <w:sz w:val="24"/>
          <w:szCs w:val="24"/>
          <w:shd w:val="clear" w:color="auto" w:fill="FFFFFF"/>
        </w:rPr>
      </w:pPr>
    </w:p>
    <w:p w14:paraId="1E65FE98" w14:textId="20A5CBDA" w:rsidR="0036043A" w:rsidRPr="00B46397" w:rsidRDefault="0036043A" w:rsidP="00826F5A">
      <w:pPr>
        <w:pStyle w:val="ListParagraph"/>
        <w:numPr>
          <w:ilvl w:val="0"/>
          <w:numId w:val="1"/>
        </w:numPr>
        <w:spacing w:line="240" w:lineRule="auto"/>
        <w:ind w:left="0" w:firstLine="0"/>
        <w:jc w:val="both"/>
        <w:rPr>
          <w:sz w:val="24"/>
          <w:szCs w:val="24"/>
          <w:shd w:val="clear" w:color="auto" w:fill="FFFFFF"/>
        </w:rPr>
      </w:pPr>
      <w:r w:rsidRPr="00B46397">
        <w:rPr>
          <w:sz w:val="24"/>
          <w:szCs w:val="24"/>
          <w:shd w:val="clear" w:color="auto" w:fill="FFFFFF"/>
        </w:rPr>
        <w:t xml:space="preserve">Hales, PW. et al. Delineation of the visual pathway in </w:t>
      </w:r>
      <w:proofErr w:type="spellStart"/>
      <w:r w:rsidRPr="00B46397">
        <w:rPr>
          <w:sz w:val="24"/>
          <w:szCs w:val="24"/>
          <w:shd w:val="clear" w:color="auto" w:fill="FFFFFF"/>
        </w:rPr>
        <w:t>paediatric</w:t>
      </w:r>
      <w:proofErr w:type="spellEnd"/>
      <w:r w:rsidRPr="00B46397">
        <w:rPr>
          <w:sz w:val="24"/>
          <w:szCs w:val="24"/>
          <w:shd w:val="clear" w:color="auto" w:fill="FFFFFF"/>
        </w:rPr>
        <w:t xml:space="preserve"> optic pathway glioma patients using probabilistic tractography, and correlations with visual acuity. </w:t>
      </w:r>
      <w:r w:rsidRPr="00C454DA">
        <w:rPr>
          <w:i/>
          <w:iCs/>
          <w:sz w:val="24"/>
          <w:szCs w:val="24"/>
          <w:shd w:val="clear" w:color="auto" w:fill="FFFFFF"/>
        </w:rPr>
        <w:t>Neuroimage Clinical</w:t>
      </w:r>
      <w:r w:rsidRPr="00B46397">
        <w:rPr>
          <w:sz w:val="24"/>
          <w:szCs w:val="24"/>
          <w:shd w:val="clear" w:color="auto" w:fill="FFFFFF"/>
        </w:rPr>
        <w:t xml:space="preserve">. </w:t>
      </w:r>
      <w:r w:rsidRPr="00C454DA">
        <w:rPr>
          <w:b/>
          <w:bCs/>
          <w:sz w:val="24"/>
          <w:szCs w:val="24"/>
          <w:shd w:val="clear" w:color="auto" w:fill="FFFFFF"/>
        </w:rPr>
        <w:t>11</w:t>
      </w:r>
      <w:r w:rsidR="00C454DA">
        <w:rPr>
          <w:sz w:val="24"/>
          <w:szCs w:val="24"/>
          <w:shd w:val="clear" w:color="auto" w:fill="FFFFFF"/>
        </w:rPr>
        <w:t xml:space="preserve"> (</w:t>
      </w:r>
      <w:r w:rsidRPr="00B46397">
        <w:rPr>
          <w:sz w:val="24"/>
          <w:szCs w:val="24"/>
          <w:shd w:val="clear" w:color="auto" w:fill="FFFFFF"/>
        </w:rPr>
        <w:t>17), 541-548</w:t>
      </w:r>
      <w:r w:rsidR="00C454DA">
        <w:rPr>
          <w:sz w:val="24"/>
          <w:szCs w:val="24"/>
          <w:shd w:val="clear" w:color="auto" w:fill="FFFFFF"/>
        </w:rPr>
        <w:t xml:space="preserve"> (</w:t>
      </w:r>
      <w:r w:rsidRPr="00B46397">
        <w:rPr>
          <w:sz w:val="24"/>
          <w:szCs w:val="24"/>
          <w:shd w:val="clear" w:color="auto" w:fill="FFFFFF"/>
        </w:rPr>
        <w:t>2017). </w:t>
      </w:r>
    </w:p>
    <w:p w14:paraId="49E4CEC8" w14:textId="77777777" w:rsidR="0036043A" w:rsidRPr="00B46397" w:rsidRDefault="0036043A" w:rsidP="00826F5A">
      <w:pPr>
        <w:spacing w:line="240" w:lineRule="auto"/>
        <w:contextualSpacing/>
        <w:jc w:val="both"/>
        <w:rPr>
          <w:sz w:val="24"/>
          <w:szCs w:val="24"/>
        </w:rPr>
      </w:pPr>
    </w:p>
    <w:p w14:paraId="69DDB186" w14:textId="3595762A"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Testa, C. et al. The effect of diffusion gradient direction number on corticospinal tractography in the human brain: an along-tract analysis. </w:t>
      </w:r>
      <w:r w:rsidRPr="00C454DA">
        <w:rPr>
          <w:i/>
          <w:iCs/>
          <w:sz w:val="24"/>
          <w:szCs w:val="24"/>
          <w:shd w:val="clear" w:color="auto" w:fill="FFFFFF"/>
        </w:rPr>
        <w:t>Magma</w:t>
      </w:r>
      <w:r w:rsidRPr="00B46397">
        <w:rPr>
          <w:sz w:val="24"/>
          <w:szCs w:val="24"/>
          <w:shd w:val="clear" w:color="auto" w:fill="FFFFFF"/>
        </w:rPr>
        <w:t xml:space="preserve">. </w:t>
      </w:r>
      <w:r w:rsidRPr="00C454DA">
        <w:rPr>
          <w:b/>
          <w:bCs/>
          <w:sz w:val="24"/>
          <w:szCs w:val="24"/>
          <w:shd w:val="clear" w:color="auto" w:fill="FFFFFF"/>
        </w:rPr>
        <w:t>30</w:t>
      </w:r>
      <w:r w:rsidR="00C454DA">
        <w:rPr>
          <w:sz w:val="24"/>
          <w:szCs w:val="24"/>
          <w:shd w:val="clear" w:color="auto" w:fill="FFFFFF"/>
        </w:rPr>
        <w:t xml:space="preserve"> (</w:t>
      </w:r>
      <w:r w:rsidRPr="00B46397">
        <w:rPr>
          <w:sz w:val="24"/>
          <w:szCs w:val="24"/>
          <w:shd w:val="clear" w:color="auto" w:fill="FFFFFF"/>
        </w:rPr>
        <w:t>3), 265–280</w:t>
      </w:r>
      <w:r w:rsidR="00C454DA">
        <w:rPr>
          <w:sz w:val="24"/>
          <w:szCs w:val="24"/>
          <w:shd w:val="clear" w:color="auto" w:fill="FFFFFF"/>
        </w:rPr>
        <w:t xml:space="preserve"> (</w:t>
      </w:r>
      <w:r w:rsidRPr="00B46397">
        <w:rPr>
          <w:sz w:val="24"/>
          <w:szCs w:val="24"/>
          <w:shd w:val="clear" w:color="auto" w:fill="FFFFFF"/>
        </w:rPr>
        <w:t>2017).</w:t>
      </w:r>
    </w:p>
    <w:p w14:paraId="78F0422F" w14:textId="77777777" w:rsidR="0036043A" w:rsidRPr="00B46397" w:rsidRDefault="0036043A" w:rsidP="00826F5A">
      <w:pPr>
        <w:spacing w:line="240" w:lineRule="auto"/>
        <w:contextualSpacing/>
        <w:jc w:val="both"/>
        <w:rPr>
          <w:sz w:val="24"/>
          <w:szCs w:val="24"/>
        </w:rPr>
      </w:pPr>
    </w:p>
    <w:p w14:paraId="3428037B" w14:textId="3C28D132"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Talozzi</w:t>
      </w:r>
      <w:proofErr w:type="spellEnd"/>
      <w:r w:rsidRPr="00B46397">
        <w:rPr>
          <w:sz w:val="24"/>
          <w:szCs w:val="24"/>
          <w:shd w:val="clear" w:color="auto" w:fill="FFFFFF"/>
        </w:rPr>
        <w:t xml:space="preserve">, L. et al. Along-tract analysis of the arcuate fasciculus using the Laplacian operator to evaluate different tractography methods. </w:t>
      </w:r>
      <w:r w:rsidRPr="00C454DA">
        <w:rPr>
          <w:i/>
          <w:iCs/>
          <w:sz w:val="24"/>
          <w:szCs w:val="24"/>
          <w:shd w:val="clear" w:color="auto" w:fill="FFFFFF"/>
        </w:rPr>
        <w:t>Magnetic Resonance Imaging</w:t>
      </w:r>
      <w:r w:rsidRPr="00B46397">
        <w:rPr>
          <w:sz w:val="24"/>
          <w:szCs w:val="24"/>
          <w:shd w:val="clear" w:color="auto" w:fill="FFFFFF"/>
        </w:rPr>
        <w:t>. 54, 183-193,</w:t>
      </w:r>
      <w:r w:rsidR="00C454DA">
        <w:rPr>
          <w:sz w:val="24"/>
          <w:szCs w:val="24"/>
          <w:shd w:val="clear" w:color="auto" w:fill="FFFFFF"/>
        </w:rPr>
        <w:t xml:space="preserve"> (</w:t>
      </w:r>
      <w:r w:rsidRPr="00B46397">
        <w:rPr>
          <w:sz w:val="24"/>
          <w:szCs w:val="24"/>
          <w:shd w:val="clear" w:color="auto" w:fill="FFFFFF"/>
        </w:rPr>
        <w:t>2018).</w:t>
      </w:r>
    </w:p>
    <w:p w14:paraId="7E1A49A4" w14:textId="77777777" w:rsidR="0036043A" w:rsidRPr="00B46397" w:rsidRDefault="0036043A" w:rsidP="00826F5A">
      <w:pPr>
        <w:spacing w:line="240" w:lineRule="auto"/>
        <w:contextualSpacing/>
        <w:jc w:val="both"/>
        <w:rPr>
          <w:sz w:val="24"/>
          <w:szCs w:val="24"/>
        </w:rPr>
      </w:pPr>
    </w:p>
    <w:p w14:paraId="51880F1D" w14:textId="42DFF449"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Zoli, M. et al. Postoperative outcome of body core temperature rhythm and sleep-wake cycle in third ventricle craniopharyngiomas. </w:t>
      </w:r>
      <w:r w:rsidRPr="00C454DA">
        <w:rPr>
          <w:i/>
          <w:iCs/>
          <w:sz w:val="24"/>
          <w:szCs w:val="24"/>
          <w:shd w:val="clear" w:color="auto" w:fill="FFFFFF"/>
        </w:rPr>
        <w:t>Neurosurgical Focus</w:t>
      </w:r>
      <w:r w:rsidRPr="00B46397">
        <w:rPr>
          <w:sz w:val="24"/>
          <w:szCs w:val="24"/>
          <w:shd w:val="clear" w:color="auto" w:fill="FFFFFF"/>
        </w:rPr>
        <w:t xml:space="preserve">. </w:t>
      </w:r>
      <w:r w:rsidRPr="00C454DA">
        <w:rPr>
          <w:b/>
          <w:bCs/>
          <w:sz w:val="24"/>
          <w:szCs w:val="24"/>
          <w:shd w:val="clear" w:color="auto" w:fill="FFFFFF"/>
        </w:rPr>
        <w:t>41</w:t>
      </w:r>
      <w:r w:rsidR="00C454DA">
        <w:rPr>
          <w:sz w:val="24"/>
          <w:szCs w:val="24"/>
          <w:shd w:val="clear" w:color="auto" w:fill="FFFFFF"/>
        </w:rPr>
        <w:t xml:space="preserve"> (</w:t>
      </w:r>
      <w:r w:rsidRPr="00B46397">
        <w:rPr>
          <w:sz w:val="24"/>
          <w:szCs w:val="24"/>
          <w:shd w:val="clear" w:color="auto" w:fill="FFFFFF"/>
        </w:rPr>
        <w:t>6), E12</w:t>
      </w:r>
      <w:r w:rsidR="00C454DA">
        <w:rPr>
          <w:sz w:val="24"/>
          <w:szCs w:val="24"/>
          <w:shd w:val="clear" w:color="auto" w:fill="FFFFFF"/>
        </w:rPr>
        <w:t xml:space="preserve"> (</w:t>
      </w:r>
      <w:r w:rsidRPr="00B46397">
        <w:rPr>
          <w:sz w:val="24"/>
          <w:szCs w:val="24"/>
          <w:shd w:val="clear" w:color="auto" w:fill="FFFFFF"/>
        </w:rPr>
        <w:t>2016).</w:t>
      </w:r>
    </w:p>
    <w:p w14:paraId="6BB8B329" w14:textId="77777777" w:rsidR="0036043A" w:rsidRPr="00B46397" w:rsidRDefault="0036043A" w:rsidP="00826F5A">
      <w:pPr>
        <w:spacing w:line="240" w:lineRule="auto"/>
        <w:contextualSpacing/>
        <w:jc w:val="both"/>
        <w:rPr>
          <w:sz w:val="24"/>
          <w:szCs w:val="24"/>
        </w:rPr>
      </w:pPr>
    </w:p>
    <w:p w14:paraId="27BE0DC1" w14:textId="61A11AFA"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Foschi</w:t>
      </w:r>
      <w:proofErr w:type="spellEnd"/>
      <w:r w:rsidRPr="00B46397">
        <w:rPr>
          <w:sz w:val="24"/>
          <w:szCs w:val="24"/>
          <w:shd w:val="clear" w:color="auto" w:fill="FFFFFF"/>
        </w:rPr>
        <w:t xml:space="preserve">, M. et al. Site and type of craniopharyngiomas impact differently on 24-hour circadian rhythms and surgical outcome. A neurophysiological evaluation. </w:t>
      </w:r>
      <w:r w:rsidRPr="00C454DA">
        <w:rPr>
          <w:i/>
          <w:iCs/>
          <w:sz w:val="24"/>
          <w:szCs w:val="24"/>
          <w:shd w:val="clear" w:color="auto" w:fill="FFFFFF"/>
        </w:rPr>
        <w:t>Autonomic Neuroscience</w:t>
      </w:r>
      <w:r w:rsidRPr="00B46397">
        <w:rPr>
          <w:sz w:val="24"/>
          <w:szCs w:val="24"/>
          <w:shd w:val="clear" w:color="auto" w:fill="FFFFFF"/>
        </w:rPr>
        <w:t xml:space="preserve">. </w:t>
      </w:r>
      <w:r w:rsidRPr="00C454DA">
        <w:rPr>
          <w:b/>
          <w:bCs/>
          <w:sz w:val="24"/>
          <w:szCs w:val="24"/>
          <w:shd w:val="clear" w:color="auto" w:fill="FFFFFF"/>
        </w:rPr>
        <w:t>208</w:t>
      </w:r>
      <w:r w:rsidRPr="00B46397">
        <w:rPr>
          <w:sz w:val="24"/>
          <w:szCs w:val="24"/>
          <w:shd w:val="clear" w:color="auto" w:fill="FFFFFF"/>
        </w:rPr>
        <w:t>, 126-130</w:t>
      </w:r>
      <w:r w:rsidR="00C454DA">
        <w:rPr>
          <w:sz w:val="24"/>
          <w:szCs w:val="24"/>
          <w:shd w:val="clear" w:color="auto" w:fill="FFFFFF"/>
        </w:rPr>
        <w:t xml:space="preserve"> (</w:t>
      </w:r>
      <w:r w:rsidRPr="00B46397">
        <w:rPr>
          <w:sz w:val="24"/>
          <w:szCs w:val="24"/>
          <w:shd w:val="clear" w:color="auto" w:fill="FFFFFF"/>
        </w:rPr>
        <w:t xml:space="preserve">2017). </w:t>
      </w:r>
    </w:p>
    <w:p w14:paraId="41226148" w14:textId="77777777" w:rsidR="0036043A" w:rsidRPr="00B46397" w:rsidRDefault="0036043A" w:rsidP="00826F5A">
      <w:pPr>
        <w:pStyle w:val="ListParagraph"/>
        <w:spacing w:line="240" w:lineRule="auto"/>
        <w:ind w:left="0"/>
        <w:jc w:val="both"/>
        <w:rPr>
          <w:sz w:val="24"/>
          <w:szCs w:val="24"/>
          <w:shd w:val="clear" w:color="auto" w:fill="FFFFFF"/>
        </w:rPr>
      </w:pPr>
    </w:p>
    <w:p w14:paraId="58C491C0" w14:textId="7216CD4E" w:rsidR="0036043A" w:rsidRPr="00C454DA" w:rsidRDefault="00077E4B"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Mojón</w:t>
      </w:r>
      <w:proofErr w:type="spellEnd"/>
      <w:r w:rsidRPr="00B46397">
        <w:rPr>
          <w:sz w:val="24"/>
          <w:szCs w:val="24"/>
          <w:shd w:val="clear" w:color="auto" w:fill="FFFFFF"/>
        </w:rPr>
        <w:t xml:space="preserve">, A., Fernández, J.R., </w:t>
      </w:r>
      <w:proofErr w:type="spellStart"/>
      <w:r w:rsidRPr="00B46397">
        <w:rPr>
          <w:sz w:val="24"/>
          <w:szCs w:val="24"/>
          <w:shd w:val="clear" w:color="auto" w:fill="FFFFFF"/>
        </w:rPr>
        <w:t>Hermida</w:t>
      </w:r>
      <w:proofErr w:type="spellEnd"/>
      <w:r w:rsidRPr="00B46397">
        <w:rPr>
          <w:sz w:val="24"/>
          <w:szCs w:val="24"/>
          <w:shd w:val="clear" w:color="auto" w:fill="FFFFFF"/>
        </w:rPr>
        <w:t xml:space="preserve">, R.C. </w:t>
      </w:r>
      <w:proofErr w:type="spellStart"/>
      <w:r w:rsidRPr="00B46397">
        <w:rPr>
          <w:sz w:val="24"/>
          <w:szCs w:val="24"/>
          <w:shd w:val="clear" w:color="auto" w:fill="FFFFFF"/>
        </w:rPr>
        <w:t>Chronolab</w:t>
      </w:r>
      <w:proofErr w:type="spellEnd"/>
      <w:r w:rsidRPr="00B46397">
        <w:rPr>
          <w:sz w:val="24"/>
          <w:szCs w:val="24"/>
          <w:shd w:val="clear" w:color="auto" w:fill="FFFFFF"/>
        </w:rPr>
        <w:t xml:space="preserve">: an interactive software package for chronobiologic time series analysis written for the Macintosh computer. </w:t>
      </w:r>
      <w:r w:rsidRPr="00C454DA">
        <w:rPr>
          <w:i/>
          <w:iCs/>
          <w:sz w:val="24"/>
          <w:szCs w:val="24"/>
          <w:shd w:val="clear" w:color="auto" w:fill="FFFFFF"/>
        </w:rPr>
        <w:t>Chronobiology International</w:t>
      </w:r>
      <w:r w:rsidRPr="00B46397">
        <w:rPr>
          <w:sz w:val="24"/>
          <w:szCs w:val="24"/>
          <w:shd w:val="clear" w:color="auto" w:fill="FFFFFF"/>
        </w:rPr>
        <w:t>.</w:t>
      </w:r>
      <w:r w:rsidRPr="00C454DA">
        <w:rPr>
          <w:b/>
          <w:bCs/>
          <w:sz w:val="24"/>
          <w:szCs w:val="24"/>
          <w:shd w:val="clear" w:color="auto" w:fill="FFFFFF"/>
        </w:rPr>
        <w:t xml:space="preserve"> 9</w:t>
      </w:r>
      <w:r w:rsidR="00C454DA">
        <w:rPr>
          <w:sz w:val="24"/>
          <w:szCs w:val="24"/>
          <w:shd w:val="clear" w:color="auto" w:fill="FFFFFF"/>
        </w:rPr>
        <w:t xml:space="preserve"> (</w:t>
      </w:r>
      <w:r w:rsidRPr="00B46397">
        <w:rPr>
          <w:sz w:val="24"/>
          <w:szCs w:val="24"/>
          <w:shd w:val="clear" w:color="auto" w:fill="FFFFFF"/>
        </w:rPr>
        <w:t>6), 403-12</w:t>
      </w:r>
      <w:r w:rsidR="00C454DA">
        <w:rPr>
          <w:sz w:val="24"/>
          <w:szCs w:val="24"/>
          <w:shd w:val="clear" w:color="auto" w:fill="FFFFFF"/>
        </w:rPr>
        <w:t xml:space="preserve"> (</w:t>
      </w:r>
      <w:r w:rsidRPr="00B46397">
        <w:rPr>
          <w:sz w:val="24"/>
          <w:szCs w:val="24"/>
          <w:shd w:val="clear" w:color="auto" w:fill="FFFFFF"/>
        </w:rPr>
        <w:t xml:space="preserve">1992). </w:t>
      </w:r>
    </w:p>
    <w:p w14:paraId="6FCF2976" w14:textId="77777777" w:rsidR="00C454DA" w:rsidRPr="00B46397" w:rsidRDefault="00C454DA" w:rsidP="00C454DA">
      <w:pPr>
        <w:pStyle w:val="ListParagraph"/>
        <w:spacing w:line="240" w:lineRule="auto"/>
        <w:ind w:left="0"/>
        <w:jc w:val="both"/>
        <w:rPr>
          <w:sz w:val="24"/>
          <w:szCs w:val="24"/>
        </w:rPr>
      </w:pPr>
    </w:p>
    <w:p w14:paraId="08184613" w14:textId="4219DB0C"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Hardesty, D.A., </w:t>
      </w:r>
      <w:proofErr w:type="spellStart"/>
      <w:r w:rsidRPr="00B46397">
        <w:rPr>
          <w:sz w:val="24"/>
          <w:szCs w:val="24"/>
          <w:shd w:val="clear" w:color="auto" w:fill="FFFFFF"/>
        </w:rPr>
        <w:t>Montaser</w:t>
      </w:r>
      <w:proofErr w:type="spellEnd"/>
      <w:r w:rsidRPr="00B46397">
        <w:rPr>
          <w:sz w:val="24"/>
          <w:szCs w:val="24"/>
          <w:shd w:val="clear" w:color="auto" w:fill="FFFFFF"/>
        </w:rPr>
        <w:t>, A.S., Beer-</w:t>
      </w:r>
      <w:proofErr w:type="spellStart"/>
      <w:r w:rsidRPr="00B46397">
        <w:rPr>
          <w:sz w:val="24"/>
          <w:szCs w:val="24"/>
          <w:shd w:val="clear" w:color="auto" w:fill="FFFFFF"/>
        </w:rPr>
        <w:t>Furlan</w:t>
      </w:r>
      <w:proofErr w:type="spellEnd"/>
      <w:r w:rsidRPr="00B46397">
        <w:rPr>
          <w:sz w:val="24"/>
          <w:szCs w:val="24"/>
          <w:shd w:val="clear" w:color="auto" w:fill="FFFFFF"/>
        </w:rPr>
        <w:t xml:space="preserve">, A., </w:t>
      </w:r>
      <w:proofErr w:type="spellStart"/>
      <w:r w:rsidRPr="00B46397">
        <w:rPr>
          <w:sz w:val="24"/>
          <w:szCs w:val="24"/>
          <w:shd w:val="clear" w:color="auto" w:fill="FFFFFF"/>
        </w:rPr>
        <w:t>Carrau</w:t>
      </w:r>
      <w:proofErr w:type="spellEnd"/>
      <w:r w:rsidRPr="00B46397">
        <w:rPr>
          <w:sz w:val="24"/>
          <w:szCs w:val="24"/>
          <w:shd w:val="clear" w:color="auto" w:fill="FFFFFF"/>
        </w:rPr>
        <w:t xml:space="preserve">, R.L., </w:t>
      </w:r>
      <w:proofErr w:type="spellStart"/>
      <w:r w:rsidRPr="00B46397">
        <w:rPr>
          <w:sz w:val="24"/>
          <w:szCs w:val="24"/>
          <w:shd w:val="clear" w:color="auto" w:fill="FFFFFF"/>
        </w:rPr>
        <w:t>Prevedello</w:t>
      </w:r>
      <w:proofErr w:type="spellEnd"/>
      <w:r w:rsidRPr="00B46397">
        <w:rPr>
          <w:sz w:val="24"/>
          <w:szCs w:val="24"/>
          <w:shd w:val="clear" w:color="auto" w:fill="FFFFFF"/>
        </w:rPr>
        <w:t xml:space="preserve">, D.M. Limits of endoscopic endonasal surgery for III ventricle craniopharyngiomas. </w:t>
      </w:r>
      <w:r w:rsidRPr="00C454DA">
        <w:rPr>
          <w:i/>
          <w:iCs/>
          <w:sz w:val="24"/>
          <w:szCs w:val="24"/>
          <w:shd w:val="clear" w:color="auto" w:fill="FFFFFF"/>
        </w:rPr>
        <w:t>Journal of Neurosurgical Sciences</w:t>
      </w:r>
      <w:r w:rsidRPr="00B46397">
        <w:rPr>
          <w:sz w:val="24"/>
          <w:szCs w:val="24"/>
          <w:shd w:val="clear" w:color="auto" w:fill="FFFFFF"/>
        </w:rPr>
        <w:t xml:space="preserve">. </w:t>
      </w:r>
      <w:r w:rsidRPr="00C454DA">
        <w:rPr>
          <w:b/>
          <w:bCs/>
          <w:sz w:val="24"/>
          <w:szCs w:val="24"/>
          <w:shd w:val="clear" w:color="auto" w:fill="FFFFFF"/>
        </w:rPr>
        <w:t>62</w:t>
      </w:r>
      <w:r w:rsidR="00C454DA">
        <w:rPr>
          <w:sz w:val="24"/>
          <w:szCs w:val="24"/>
          <w:shd w:val="clear" w:color="auto" w:fill="FFFFFF"/>
        </w:rPr>
        <w:t xml:space="preserve"> (</w:t>
      </w:r>
      <w:r w:rsidRPr="00B46397">
        <w:rPr>
          <w:sz w:val="24"/>
          <w:szCs w:val="24"/>
          <w:shd w:val="clear" w:color="auto" w:fill="FFFFFF"/>
        </w:rPr>
        <w:t>3), 310</w:t>
      </w:r>
      <w:r w:rsidRPr="00B46397">
        <w:rPr>
          <w:rFonts w:ascii="Cambria Math" w:hAnsi="Cambria Math" w:cs="Cambria Math"/>
          <w:sz w:val="24"/>
          <w:szCs w:val="24"/>
          <w:shd w:val="clear" w:color="auto" w:fill="FFFFFF"/>
        </w:rPr>
        <w:t>‐</w:t>
      </w:r>
      <w:r w:rsidRPr="00B46397">
        <w:rPr>
          <w:sz w:val="24"/>
          <w:szCs w:val="24"/>
          <w:shd w:val="clear" w:color="auto" w:fill="FFFFFF"/>
        </w:rPr>
        <w:t>321</w:t>
      </w:r>
      <w:r w:rsidR="00C454DA">
        <w:rPr>
          <w:sz w:val="24"/>
          <w:szCs w:val="24"/>
          <w:shd w:val="clear" w:color="auto" w:fill="FFFFFF"/>
        </w:rPr>
        <w:t xml:space="preserve"> (</w:t>
      </w:r>
      <w:r w:rsidRPr="00B46397">
        <w:rPr>
          <w:sz w:val="24"/>
          <w:szCs w:val="24"/>
          <w:shd w:val="clear" w:color="auto" w:fill="FFFFFF"/>
        </w:rPr>
        <w:t>2018).</w:t>
      </w:r>
    </w:p>
    <w:p w14:paraId="2644F9C8" w14:textId="77777777" w:rsidR="0036043A" w:rsidRPr="00B46397" w:rsidRDefault="0036043A" w:rsidP="00826F5A">
      <w:pPr>
        <w:spacing w:line="240" w:lineRule="auto"/>
        <w:contextualSpacing/>
        <w:jc w:val="both"/>
        <w:rPr>
          <w:sz w:val="24"/>
          <w:szCs w:val="24"/>
        </w:rPr>
      </w:pPr>
    </w:p>
    <w:p w14:paraId="3F2F2DF2" w14:textId="7DB35AF2"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Lee, W.H. et al. Effect of Dexmedetomidine Combined Anesthesia on Motor evoked Potentials During Brain Tumor Surgery. </w:t>
      </w:r>
      <w:r w:rsidRPr="00C454DA">
        <w:rPr>
          <w:i/>
          <w:iCs/>
          <w:sz w:val="24"/>
          <w:szCs w:val="24"/>
          <w:shd w:val="clear" w:color="auto" w:fill="FFFFFF"/>
        </w:rPr>
        <w:t>World Neurosurgery</w:t>
      </w:r>
      <w:r w:rsidRPr="00B46397">
        <w:rPr>
          <w:sz w:val="24"/>
          <w:szCs w:val="24"/>
          <w:shd w:val="clear" w:color="auto" w:fill="FFFFFF"/>
        </w:rPr>
        <w:t xml:space="preserve">. </w:t>
      </w:r>
      <w:r w:rsidRPr="00C454DA">
        <w:rPr>
          <w:b/>
          <w:bCs/>
          <w:sz w:val="24"/>
          <w:szCs w:val="24"/>
          <w:shd w:val="clear" w:color="auto" w:fill="FFFFFF"/>
        </w:rPr>
        <w:t>123</w:t>
      </w:r>
      <w:r w:rsidRPr="00B46397">
        <w:rPr>
          <w:sz w:val="24"/>
          <w:szCs w:val="24"/>
          <w:shd w:val="clear" w:color="auto" w:fill="FFFFFF"/>
        </w:rPr>
        <w:t>, e280</w:t>
      </w:r>
      <w:r w:rsidRPr="00B46397">
        <w:rPr>
          <w:rFonts w:ascii="Cambria Math" w:hAnsi="Cambria Math" w:cs="Cambria Math"/>
          <w:sz w:val="24"/>
          <w:szCs w:val="24"/>
          <w:shd w:val="clear" w:color="auto" w:fill="FFFFFF"/>
        </w:rPr>
        <w:t>‐</w:t>
      </w:r>
      <w:r w:rsidRPr="00B46397">
        <w:rPr>
          <w:sz w:val="24"/>
          <w:szCs w:val="24"/>
          <w:shd w:val="clear" w:color="auto" w:fill="FFFFFF"/>
        </w:rPr>
        <w:t>e287</w:t>
      </w:r>
      <w:r w:rsidR="00C454DA">
        <w:rPr>
          <w:sz w:val="24"/>
          <w:szCs w:val="24"/>
          <w:shd w:val="clear" w:color="auto" w:fill="FFFFFF"/>
        </w:rPr>
        <w:t xml:space="preserve"> (</w:t>
      </w:r>
      <w:r w:rsidRPr="00B46397">
        <w:rPr>
          <w:sz w:val="24"/>
          <w:szCs w:val="24"/>
          <w:shd w:val="clear" w:color="auto" w:fill="FFFFFF"/>
        </w:rPr>
        <w:t>2019).</w:t>
      </w:r>
    </w:p>
    <w:p w14:paraId="100270E9" w14:textId="77777777" w:rsidR="0036043A" w:rsidRPr="00B46397" w:rsidRDefault="0036043A" w:rsidP="00826F5A">
      <w:pPr>
        <w:spacing w:line="240" w:lineRule="auto"/>
        <w:contextualSpacing/>
        <w:jc w:val="both"/>
        <w:rPr>
          <w:sz w:val="24"/>
          <w:szCs w:val="24"/>
        </w:rPr>
      </w:pPr>
    </w:p>
    <w:p w14:paraId="48B265DF" w14:textId="0DEDE7AA"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Barazi</w:t>
      </w:r>
      <w:proofErr w:type="spellEnd"/>
      <w:r w:rsidRPr="00B46397">
        <w:rPr>
          <w:sz w:val="24"/>
          <w:szCs w:val="24"/>
          <w:shd w:val="clear" w:color="auto" w:fill="FFFFFF"/>
        </w:rPr>
        <w:t xml:space="preserve">, S.A. et al. Extended endoscopic </w:t>
      </w:r>
      <w:proofErr w:type="spellStart"/>
      <w:r w:rsidRPr="00B46397">
        <w:rPr>
          <w:sz w:val="24"/>
          <w:szCs w:val="24"/>
          <w:shd w:val="clear" w:color="auto" w:fill="FFFFFF"/>
        </w:rPr>
        <w:t>transplanum-transtuberculum</w:t>
      </w:r>
      <w:proofErr w:type="spellEnd"/>
      <w:r w:rsidRPr="00B46397">
        <w:rPr>
          <w:sz w:val="24"/>
          <w:szCs w:val="24"/>
          <w:shd w:val="clear" w:color="auto" w:fill="FFFFFF"/>
        </w:rPr>
        <w:t xml:space="preserve"> approach for pituitary adenomas. </w:t>
      </w:r>
      <w:r w:rsidRPr="00C454DA">
        <w:rPr>
          <w:i/>
          <w:iCs/>
          <w:sz w:val="24"/>
          <w:szCs w:val="24"/>
          <w:shd w:val="clear" w:color="auto" w:fill="FFFFFF"/>
        </w:rPr>
        <w:t>British Journal of Neurosurgery</w:t>
      </w:r>
      <w:r w:rsidRPr="00B46397">
        <w:rPr>
          <w:sz w:val="24"/>
          <w:szCs w:val="24"/>
          <w:shd w:val="clear" w:color="auto" w:fill="FFFFFF"/>
        </w:rPr>
        <w:t xml:space="preserve">. </w:t>
      </w:r>
      <w:r w:rsidRPr="00C454DA">
        <w:rPr>
          <w:b/>
          <w:bCs/>
          <w:sz w:val="24"/>
          <w:szCs w:val="24"/>
          <w:shd w:val="clear" w:color="auto" w:fill="FFFFFF"/>
        </w:rPr>
        <w:t>27</w:t>
      </w:r>
      <w:r w:rsidR="00C454DA">
        <w:rPr>
          <w:sz w:val="24"/>
          <w:szCs w:val="24"/>
          <w:shd w:val="clear" w:color="auto" w:fill="FFFFFF"/>
        </w:rPr>
        <w:t xml:space="preserve"> (</w:t>
      </w:r>
      <w:r w:rsidRPr="00B46397">
        <w:rPr>
          <w:sz w:val="24"/>
          <w:szCs w:val="24"/>
          <w:shd w:val="clear" w:color="auto" w:fill="FFFFFF"/>
        </w:rPr>
        <w:t>3), 374</w:t>
      </w:r>
      <w:r w:rsidRPr="00B46397">
        <w:rPr>
          <w:rFonts w:ascii="Cambria Math" w:hAnsi="Cambria Math" w:cs="Cambria Math"/>
          <w:sz w:val="24"/>
          <w:szCs w:val="24"/>
          <w:shd w:val="clear" w:color="auto" w:fill="FFFFFF"/>
        </w:rPr>
        <w:t>‐</w:t>
      </w:r>
      <w:r w:rsidRPr="00B46397">
        <w:rPr>
          <w:sz w:val="24"/>
          <w:szCs w:val="24"/>
          <w:shd w:val="clear" w:color="auto" w:fill="FFFFFF"/>
        </w:rPr>
        <w:t>382</w:t>
      </w:r>
      <w:r w:rsidR="00C454DA">
        <w:rPr>
          <w:sz w:val="24"/>
          <w:szCs w:val="24"/>
          <w:shd w:val="clear" w:color="auto" w:fill="FFFFFF"/>
        </w:rPr>
        <w:t xml:space="preserve"> (</w:t>
      </w:r>
      <w:r w:rsidRPr="00B46397">
        <w:rPr>
          <w:sz w:val="24"/>
          <w:szCs w:val="24"/>
          <w:shd w:val="clear" w:color="auto" w:fill="FFFFFF"/>
        </w:rPr>
        <w:t>2013).</w:t>
      </w:r>
    </w:p>
    <w:p w14:paraId="7EFB03EF" w14:textId="77777777" w:rsidR="0036043A" w:rsidRPr="00B46397" w:rsidRDefault="0036043A" w:rsidP="00826F5A">
      <w:pPr>
        <w:spacing w:line="240" w:lineRule="auto"/>
        <w:contextualSpacing/>
        <w:jc w:val="both"/>
        <w:rPr>
          <w:sz w:val="24"/>
          <w:szCs w:val="24"/>
        </w:rPr>
      </w:pPr>
    </w:p>
    <w:p w14:paraId="7ED2E58D" w14:textId="1116CF08"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Singh, H. et al. Intraoperative Neurophysiological Monitoring for Endoscopic Endonasal Approaches to the Skull Base: A Technical Guide. </w:t>
      </w:r>
      <w:proofErr w:type="spellStart"/>
      <w:r w:rsidRPr="00C454DA">
        <w:rPr>
          <w:i/>
          <w:iCs/>
          <w:sz w:val="24"/>
          <w:szCs w:val="24"/>
          <w:shd w:val="clear" w:color="auto" w:fill="FFFFFF"/>
        </w:rPr>
        <w:t>Scientifica</w:t>
      </w:r>
      <w:proofErr w:type="spellEnd"/>
      <w:r w:rsidRPr="00B46397">
        <w:rPr>
          <w:sz w:val="24"/>
          <w:szCs w:val="24"/>
          <w:shd w:val="clear" w:color="auto" w:fill="FFFFFF"/>
        </w:rPr>
        <w:t>. 1751245</w:t>
      </w:r>
      <w:r w:rsidR="00C454DA">
        <w:rPr>
          <w:sz w:val="24"/>
          <w:szCs w:val="24"/>
          <w:shd w:val="clear" w:color="auto" w:fill="FFFFFF"/>
        </w:rPr>
        <w:t xml:space="preserve"> (</w:t>
      </w:r>
      <w:r w:rsidRPr="00B46397">
        <w:rPr>
          <w:sz w:val="24"/>
          <w:szCs w:val="24"/>
          <w:shd w:val="clear" w:color="auto" w:fill="FFFFFF"/>
        </w:rPr>
        <w:t>2016).</w:t>
      </w:r>
    </w:p>
    <w:p w14:paraId="7BBD4AA1" w14:textId="77777777" w:rsidR="0036043A" w:rsidRPr="00B46397" w:rsidRDefault="0036043A" w:rsidP="00826F5A">
      <w:pPr>
        <w:spacing w:line="240" w:lineRule="auto"/>
        <w:contextualSpacing/>
        <w:jc w:val="both"/>
        <w:rPr>
          <w:sz w:val="24"/>
          <w:szCs w:val="24"/>
        </w:rPr>
      </w:pPr>
    </w:p>
    <w:p w14:paraId="27E4FECC" w14:textId="303BAAF8"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Mazzatenta</w:t>
      </w:r>
      <w:proofErr w:type="spellEnd"/>
      <w:r w:rsidRPr="00B46397">
        <w:rPr>
          <w:sz w:val="24"/>
          <w:szCs w:val="24"/>
          <w:shd w:val="clear" w:color="auto" w:fill="FFFFFF"/>
        </w:rPr>
        <w:t xml:space="preserve">, D. et al. Outcome of Endoscopic Endonasal Surgery in Pediatric Craniopharyngiomas. </w:t>
      </w:r>
      <w:r w:rsidRPr="00C454DA">
        <w:rPr>
          <w:i/>
          <w:iCs/>
          <w:sz w:val="24"/>
          <w:szCs w:val="24"/>
          <w:shd w:val="clear" w:color="auto" w:fill="FFFFFF"/>
        </w:rPr>
        <w:t>World Neurosurgery</w:t>
      </w:r>
      <w:r w:rsidRPr="00B46397">
        <w:rPr>
          <w:sz w:val="24"/>
          <w:szCs w:val="24"/>
          <w:shd w:val="clear" w:color="auto" w:fill="FFFFFF"/>
        </w:rPr>
        <w:t xml:space="preserve">. </w:t>
      </w:r>
      <w:r w:rsidRPr="00C454DA">
        <w:rPr>
          <w:b/>
          <w:bCs/>
          <w:sz w:val="24"/>
          <w:szCs w:val="24"/>
          <w:shd w:val="clear" w:color="auto" w:fill="FFFFFF"/>
        </w:rPr>
        <w:t>134</w:t>
      </w:r>
      <w:r w:rsidRPr="00B46397">
        <w:rPr>
          <w:sz w:val="24"/>
          <w:szCs w:val="24"/>
          <w:shd w:val="clear" w:color="auto" w:fill="FFFFFF"/>
        </w:rPr>
        <w:t>, e277</w:t>
      </w:r>
      <w:r w:rsidRPr="00B46397">
        <w:rPr>
          <w:rFonts w:ascii="Cambria Math" w:hAnsi="Cambria Math" w:cs="Cambria Math"/>
          <w:sz w:val="24"/>
          <w:szCs w:val="24"/>
          <w:shd w:val="clear" w:color="auto" w:fill="FFFFFF"/>
        </w:rPr>
        <w:t>‐</w:t>
      </w:r>
      <w:r w:rsidRPr="00B46397">
        <w:rPr>
          <w:sz w:val="24"/>
          <w:szCs w:val="24"/>
          <w:shd w:val="clear" w:color="auto" w:fill="FFFFFF"/>
        </w:rPr>
        <w:t>e288</w:t>
      </w:r>
      <w:r w:rsidR="00C454DA">
        <w:rPr>
          <w:sz w:val="24"/>
          <w:szCs w:val="24"/>
          <w:shd w:val="clear" w:color="auto" w:fill="FFFFFF"/>
        </w:rPr>
        <w:t xml:space="preserve"> (</w:t>
      </w:r>
      <w:r w:rsidRPr="00B46397">
        <w:rPr>
          <w:sz w:val="24"/>
          <w:szCs w:val="24"/>
          <w:shd w:val="clear" w:color="auto" w:fill="FFFFFF"/>
        </w:rPr>
        <w:t>2020).</w:t>
      </w:r>
      <w:r w:rsidR="00962DE5" w:rsidRPr="00B46397">
        <w:rPr>
          <w:sz w:val="24"/>
          <w:szCs w:val="24"/>
          <w:shd w:val="clear" w:color="auto" w:fill="FFFFFF"/>
        </w:rPr>
        <w:t xml:space="preserve"> </w:t>
      </w:r>
    </w:p>
    <w:p w14:paraId="170F98C6" w14:textId="77777777" w:rsidR="0036043A" w:rsidRPr="00B46397" w:rsidRDefault="0036043A" w:rsidP="00826F5A">
      <w:pPr>
        <w:spacing w:line="240" w:lineRule="auto"/>
        <w:contextualSpacing/>
        <w:jc w:val="both"/>
        <w:rPr>
          <w:sz w:val="24"/>
          <w:szCs w:val="24"/>
        </w:rPr>
      </w:pPr>
    </w:p>
    <w:p w14:paraId="4C64B467" w14:textId="256B2A13"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Milanese, L. et al. Antibiotic Prophylaxis in Endoscopic Endonasal Pituitary and Skull Base Surgery. </w:t>
      </w:r>
      <w:r w:rsidRPr="00C454DA">
        <w:rPr>
          <w:i/>
          <w:iCs/>
          <w:sz w:val="24"/>
          <w:szCs w:val="24"/>
          <w:shd w:val="clear" w:color="auto" w:fill="FFFFFF"/>
        </w:rPr>
        <w:t>World Neurosurgery</w:t>
      </w:r>
      <w:r w:rsidRPr="00B46397">
        <w:rPr>
          <w:sz w:val="24"/>
          <w:szCs w:val="24"/>
          <w:shd w:val="clear" w:color="auto" w:fill="FFFFFF"/>
        </w:rPr>
        <w:t xml:space="preserve">. </w:t>
      </w:r>
      <w:r w:rsidRPr="00C454DA">
        <w:rPr>
          <w:b/>
          <w:bCs/>
          <w:sz w:val="24"/>
          <w:szCs w:val="24"/>
          <w:shd w:val="clear" w:color="auto" w:fill="FFFFFF"/>
        </w:rPr>
        <w:t>106</w:t>
      </w:r>
      <w:r w:rsidRPr="00B46397">
        <w:rPr>
          <w:sz w:val="24"/>
          <w:szCs w:val="24"/>
          <w:shd w:val="clear" w:color="auto" w:fill="FFFFFF"/>
        </w:rPr>
        <w:t>, 912</w:t>
      </w:r>
      <w:r w:rsidRPr="00B46397">
        <w:rPr>
          <w:rFonts w:ascii="Cambria Math" w:hAnsi="Cambria Math" w:cs="Cambria Math"/>
          <w:sz w:val="24"/>
          <w:szCs w:val="24"/>
          <w:shd w:val="clear" w:color="auto" w:fill="FFFFFF"/>
        </w:rPr>
        <w:t>‐</w:t>
      </w:r>
      <w:r w:rsidRPr="00B46397">
        <w:rPr>
          <w:sz w:val="24"/>
          <w:szCs w:val="24"/>
          <w:shd w:val="clear" w:color="auto" w:fill="FFFFFF"/>
        </w:rPr>
        <w:t>918</w:t>
      </w:r>
      <w:r w:rsidR="00C454DA">
        <w:rPr>
          <w:sz w:val="24"/>
          <w:szCs w:val="24"/>
          <w:shd w:val="clear" w:color="auto" w:fill="FFFFFF"/>
        </w:rPr>
        <w:t xml:space="preserve"> (</w:t>
      </w:r>
      <w:r w:rsidRPr="00B46397">
        <w:rPr>
          <w:sz w:val="24"/>
          <w:szCs w:val="24"/>
          <w:shd w:val="clear" w:color="auto" w:fill="FFFFFF"/>
        </w:rPr>
        <w:t>2017).</w:t>
      </w:r>
    </w:p>
    <w:p w14:paraId="4E69B067" w14:textId="77777777" w:rsidR="0036043A" w:rsidRPr="00B46397" w:rsidRDefault="0036043A" w:rsidP="00826F5A">
      <w:pPr>
        <w:spacing w:line="240" w:lineRule="auto"/>
        <w:contextualSpacing/>
        <w:jc w:val="both"/>
        <w:rPr>
          <w:sz w:val="24"/>
          <w:szCs w:val="24"/>
        </w:rPr>
      </w:pPr>
    </w:p>
    <w:p w14:paraId="47A14937" w14:textId="4A606CC0"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Hadad</w:t>
      </w:r>
      <w:proofErr w:type="spellEnd"/>
      <w:r w:rsidRPr="00B46397">
        <w:rPr>
          <w:sz w:val="24"/>
          <w:szCs w:val="24"/>
          <w:shd w:val="clear" w:color="auto" w:fill="FFFFFF"/>
        </w:rPr>
        <w:t xml:space="preserve">, G. et al. A novel reconstructive technique after endoscopic expanded endonasal approaches: vascular pedicle </w:t>
      </w:r>
      <w:proofErr w:type="spellStart"/>
      <w:r w:rsidRPr="00B46397">
        <w:rPr>
          <w:sz w:val="24"/>
          <w:szCs w:val="24"/>
          <w:shd w:val="clear" w:color="auto" w:fill="FFFFFF"/>
        </w:rPr>
        <w:t>nasoseptal</w:t>
      </w:r>
      <w:proofErr w:type="spellEnd"/>
      <w:r w:rsidRPr="00B46397">
        <w:rPr>
          <w:sz w:val="24"/>
          <w:szCs w:val="24"/>
          <w:shd w:val="clear" w:color="auto" w:fill="FFFFFF"/>
        </w:rPr>
        <w:t xml:space="preserve"> flap. </w:t>
      </w:r>
      <w:r w:rsidRPr="00C454DA">
        <w:rPr>
          <w:i/>
          <w:iCs/>
          <w:sz w:val="24"/>
          <w:szCs w:val="24"/>
          <w:shd w:val="clear" w:color="auto" w:fill="FFFFFF"/>
        </w:rPr>
        <w:t>Laryngoscope</w:t>
      </w:r>
      <w:r w:rsidRPr="00B46397">
        <w:rPr>
          <w:sz w:val="24"/>
          <w:szCs w:val="24"/>
          <w:shd w:val="clear" w:color="auto" w:fill="FFFFFF"/>
        </w:rPr>
        <w:t xml:space="preserve">. </w:t>
      </w:r>
      <w:r w:rsidRPr="00C454DA">
        <w:rPr>
          <w:b/>
          <w:bCs/>
          <w:sz w:val="24"/>
          <w:szCs w:val="24"/>
          <w:shd w:val="clear" w:color="auto" w:fill="FFFFFF"/>
        </w:rPr>
        <w:t>116</w:t>
      </w:r>
      <w:r w:rsidR="00C454DA">
        <w:rPr>
          <w:sz w:val="24"/>
          <w:szCs w:val="24"/>
          <w:shd w:val="clear" w:color="auto" w:fill="FFFFFF"/>
        </w:rPr>
        <w:t xml:space="preserve"> (</w:t>
      </w:r>
      <w:r w:rsidRPr="00B46397">
        <w:rPr>
          <w:sz w:val="24"/>
          <w:szCs w:val="24"/>
          <w:shd w:val="clear" w:color="auto" w:fill="FFFFFF"/>
        </w:rPr>
        <w:t>10), 1882</w:t>
      </w:r>
      <w:r w:rsidRPr="00B46397">
        <w:rPr>
          <w:rFonts w:ascii="Cambria Math" w:hAnsi="Cambria Math" w:cs="Cambria Math"/>
          <w:sz w:val="24"/>
          <w:szCs w:val="24"/>
          <w:shd w:val="clear" w:color="auto" w:fill="FFFFFF"/>
        </w:rPr>
        <w:t>‐</w:t>
      </w:r>
      <w:r w:rsidRPr="00B46397">
        <w:rPr>
          <w:sz w:val="24"/>
          <w:szCs w:val="24"/>
          <w:shd w:val="clear" w:color="auto" w:fill="FFFFFF"/>
        </w:rPr>
        <w:t>1886</w:t>
      </w:r>
      <w:r w:rsidR="00C454DA">
        <w:rPr>
          <w:sz w:val="24"/>
          <w:szCs w:val="24"/>
          <w:shd w:val="clear" w:color="auto" w:fill="FFFFFF"/>
        </w:rPr>
        <w:t xml:space="preserve"> (</w:t>
      </w:r>
      <w:r w:rsidRPr="00B46397">
        <w:rPr>
          <w:sz w:val="24"/>
          <w:szCs w:val="24"/>
          <w:shd w:val="clear" w:color="auto" w:fill="FFFFFF"/>
        </w:rPr>
        <w:t>2006).</w:t>
      </w:r>
    </w:p>
    <w:p w14:paraId="1182AF1B" w14:textId="77777777" w:rsidR="0036043A" w:rsidRPr="00B46397" w:rsidRDefault="0036043A" w:rsidP="00826F5A">
      <w:pPr>
        <w:spacing w:line="240" w:lineRule="auto"/>
        <w:contextualSpacing/>
        <w:jc w:val="both"/>
        <w:rPr>
          <w:sz w:val="24"/>
          <w:szCs w:val="24"/>
        </w:rPr>
      </w:pPr>
    </w:p>
    <w:p w14:paraId="5D845667" w14:textId="3BEE917E"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Zoli, M. et al. Cavernous sinus invasion by pituitary adenomas: role of endoscopic endonasal surgery. </w:t>
      </w:r>
      <w:r w:rsidRPr="00C454DA">
        <w:rPr>
          <w:i/>
          <w:iCs/>
          <w:sz w:val="24"/>
          <w:szCs w:val="24"/>
          <w:shd w:val="clear" w:color="auto" w:fill="FFFFFF"/>
        </w:rPr>
        <w:t>Journal of Neurosurgical Sciences</w:t>
      </w:r>
      <w:r w:rsidRPr="00B46397">
        <w:rPr>
          <w:sz w:val="24"/>
          <w:szCs w:val="24"/>
          <w:shd w:val="clear" w:color="auto" w:fill="FFFFFF"/>
        </w:rPr>
        <w:t xml:space="preserve">. </w:t>
      </w:r>
      <w:r w:rsidRPr="00C454DA">
        <w:rPr>
          <w:b/>
          <w:bCs/>
          <w:sz w:val="24"/>
          <w:szCs w:val="24"/>
          <w:shd w:val="clear" w:color="auto" w:fill="FFFFFF"/>
        </w:rPr>
        <w:t>60</w:t>
      </w:r>
      <w:r w:rsidR="00C454DA">
        <w:rPr>
          <w:sz w:val="24"/>
          <w:szCs w:val="24"/>
          <w:shd w:val="clear" w:color="auto" w:fill="FFFFFF"/>
        </w:rPr>
        <w:t xml:space="preserve"> (</w:t>
      </w:r>
      <w:r w:rsidRPr="00B46397">
        <w:rPr>
          <w:sz w:val="24"/>
          <w:szCs w:val="24"/>
          <w:shd w:val="clear" w:color="auto" w:fill="FFFFFF"/>
        </w:rPr>
        <w:t>4), 485</w:t>
      </w:r>
      <w:r w:rsidRPr="00B46397">
        <w:rPr>
          <w:rFonts w:ascii="Cambria Math" w:hAnsi="Cambria Math" w:cs="Cambria Math"/>
          <w:sz w:val="24"/>
          <w:szCs w:val="24"/>
          <w:shd w:val="clear" w:color="auto" w:fill="FFFFFF"/>
        </w:rPr>
        <w:t>‐</w:t>
      </w:r>
      <w:r w:rsidRPr="00B46397">
        <w:rPr>
          <w:sz w:val="24"/>
          <w:szCs w:val="24"/>
          <w:shd w:val="clear" w:color="auto" w:fill="FFFFFF"/>
        </w:rPr>
        <w:t>494</w:t>
      </w:r>
      <w:r w:rsidR="00C454DA">
        <w:rPr>
          <w:sz w:val="24"/>
          <w:szCs w:val="24"/>
          <w:shd w:val="clear" w:color="auto" w:fill="FFFFFF"/>
        </w:rPr>
        <w:t xml:space="preserve"> (</w:t>
      </w:r>
      <w:r w:rsidRPr="00B46397">
        <w:rPr>
          <w:sz w:val="24"/>
          <w:szCs w:val="24"/>
          <w:shd w:val="clear" w:color="auto" w:fill="FFFFFF"/>
        </w:rPr>
        <w:t>2016).</w:t>
      </w:r>
    </w:p>
    <w:p w14:paraId="38F3A514" w14:textId="77777777" w:rsidR="0036043A" w:rsidRPr="00B46397" w:rsidRDefault="0036043A" w:rsidP="00826F5A">
      <w:pPr>
        <w:spacing w:line="240" w:lineRule="auto"/>
        <w:contextualSpacing/>
        <w:jc w:val="both"/>
        <w:rPr>
          <w:sz w:val="24"/>
          <w:szCs w:val="24"/>
        </w:rPr>
      </w:pPr>
    </w:p>
    <w:p w14:paraId="7610CD2C" w14:textId="4A7D54C4"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Louis, D.N. et al. The 2016 World Health Organization classification of tumors of the central nervous system: a summary. </w:t>
      </w:r>
      <w:r w:rsidRPr="00C454DA">
        <w:rPr>
          <w:i/>
          <w:iCs/>
          <w:sz w:val="24"/>
          <w:szCs w:val="24"/>
          <w:shd w:val="clear" w:color="auto" w:fill="FFFFFF"/>
        </w:rPr>
        <w:t xml:space="preserve">Acta </w:t>
      </w:r>
      <w:proofErr w:type="spellStart"/>
      <w:r w:rsidR="00C454DA" w:rsidRPr="00C454DA">
        <w:rPr>
          <w:i/>
          <w:iCs/>
          <w:sz w:val="24"/>
          <w:szCs w:val="24"/>
          <w:shd w:val="clear" w:color="auto" w:fill="FFFFFF"/>
        </w:rPr>
        <w:t>N</w:t>
      </w:r>
      <w:r w:rsidRPr="00C454DA">
        <w:rPr>
          <w:i/>
          <w:iCs/>
          <w:sz w:val="24"/>
          <w:szCs w:val="24"/>
          <w:shd w:val="clear" w:color="auto" w:fill="FFFFFF"/>
        </w:rPr>
        <w:t>europathologica</w:t>
      </w:r>
      <w:proofErr w:type="spellEnd"/>
      <w:r w:rsidRPr="00B46397">
        <w:rPr>
          <w:sz w:val="24"/>
          <w:szCs w:val="24"/>
          <w:shd w:val="clear" w:color="auto" w:fill="FFFFFF"/>
        </w:rPr>
        <w:t xml:space="preserve">. </w:t>
      </w:r>
      <w:r w:rsidRPr="00C454DA">
        <w:rPr>
          <w:b/>
          <w:bCs/>
          <w:sz w:val="24"/>
          <w:szCs w:val="24"/>
          <w:shd w:val="clear" w:color="auto" w:fill="FFFFFF"/>
        </w:rPr>
        <w:t>131</w:t>
      </w:r>
      <w:r w:rsidR="00C454DA">
        <w:rPr>
          <w:sz w:val="24"/>
          <w:szCs w:val="24"/>
          <w:shd w:val="clear" w:color="auto" w:fill="FFFFFF"/>
        </w:rPr>
        <w:t xml:space="preserve"> (</w:t>
      </w:r>
      <w:r w:rsidRPr="00B46397">
        <w:rPr>
          <w:sz w:val="24"/>
          <w:szCs w:val="24"/>
          <w:shd w:val="clear" w:color="auto" w:fill="FFFFFF"/>
        </w:rPr>
        <w:t>6), 803 – 820</w:t>
      </w:r>
      <w:r w:rsidR="00C454DA">
        <w:rPr>
          <w:sz w:val="24"/>
          <w:szCs w:val="24"/>
          <w:shd w:val="clear" w:color="auto" w:fill="FFFFFF"/>
        </w:rPr>
        <w:t xml:space="preserve"> (</w:t>
      </w:r>
      <w:r w:rsidRPr="00B46397">
        <w:rPr>
          <w:sz w:val="24"/>
          <w:szCs w:val="24"/>
          <w:shd w:val="clear" w:color="auto" w:fill="FFFFFF"/>
        </w:rPr>
        <w:t>2016).</w:t>
      </w:r>
    </w:p>
    <w:p w14:paraId="7D9C1A2D" w14:textId="77777777" w:rsidR="0036043A" w:rsidRPr="00B46397" w:rsidRDefault="0036043A" w:rsidP="00826F5A">
      <w:pPr>
        <w:spacing w:line="240" w:lineRule="auto"/>
        <w:contextualSpacing/>
        <w:jc w:val="both"/>
        <w:rPr>
          <w:sz w:val="24"/>
          <w:szCs w:val="24"/>
        </w:rPr>
      </w:pPr>
    </w:p>
    <w:p w14:paraId="68A520AA" w14:textId="0B24A480"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Coury</w:t>
      </w:r>
      <w:proofErr w:type="spellEnd"/>
      <w:r w:rsidRPr="00B46397">
        <w:rPr>
          <w:sz w:val="24"/>
          <w:szCs w:val="24"/>
          <w:shd w:val="clear" w:color="auto" w:fill="FFFFFF"/>
        </w:rPr>
        <w:t xml:space="preserve">, J.R., Davis, B.N., </w:t>
      </w:r>
      <w:proofErr w:type="spellStart"/>
      <w:r w:rsidRPr="00B46397">
        <w:rPr>
          <w:sz w:val="24"/>
          <w:szCs w:val="24"/>
          <w:shd w:val="clear" w:color="auto" w:fill="FFFFFF"/>
        </w:rPr>
        <w:t>Koumas</w:t>
      </w:r>
      <w:proofErr w:type="spellEnd"/>
      <w:r w:rsidRPr="00B46397">
        <w:rPr>
          <w:sz w:val="24"/>
          <w:szCs w:val="24"/>
          <w:shd w:val="clear" w:color="auto" w:fill="FFFFFF"/>
        </w:rPr>
        <w:t xml:space="preserve">, C.P., Manzano, G.S., </w:t>
      </w:r>
      <w:proofErr w:type="spellStart"/>
      <w:r w:rsidRPr="00B46397">
        <w:rPr>
          <w:sz w:val="24"/>
          <w:szCs w:val="24"/>
          <w:shd w:val="clear" w:color="auto" w:fill="FFFFFF"/>
        </w:rPr>
        <w:t>Dehdashti</w:t>
      </w:r>
      <w:proofErr w:type="spellEnd"/>
      <w:r w:rsidRPr="00B46397">
        <w:rPr>
          <w:sz w:val="24"/>
          <w:szCs w:val="24"/>
          <w:shd w:val="clear" w:color="auto" w:fill="FFFFFF"/>
        </w:rPr>
        <w:t xml:space="preserve">, A.R. Histopathological and molecular predictors of growth patterns and recurrence in craniopharyngiomas: a systematic review. </w:t>
      </w:r>
      <w:r w:rsidRPr="00C454DA">
        <w:rPr>
          <w:i/>
          <w:iCs/>
          <w:sz w:val="24"/>
          <w:szCs w:val="24"/>
          <w:shd w:val="clear" w:color="auto" w:fill="FFFFFF"/>
        </w:rPr>
        <w:t xml:space="preserve">Neurosurgical </w:t>
      </w:r>
      <w:r w:rsidR="00C454DA" w:rsidRPr="00C454DA">
        <w:rPr>
          <w:i/>
          <w:iCs/>
          <w:sz w:val="24"/>
          <w:szCs w:val="24"/>
          <w:shd w:val="clear" w:color="auto" w:fill="FFFFFF"/>
        </w:rPr>
        <w:t>R</w:t>
      </w:r>
      <w:r w:rsidRPr="00C454DA">
        <w:rPr>
          <w:i/>
          <w:iCs/>
          <w:sz w:val="24"/>
          <w:szCs w:val="24"/>
          <w:shd w:val="clear" w:color="auto" w:fill="FFFFFF"/>
        </w:rPr>
        <w:t>eview</w:t>
      </w:r>
      <w:r w:rsidRPr="00B46397">
        <w:rPr>
          <w:sz w:val="24"/>
          <w:szCs w:val="24"/>
          <w:shd w:val="clear" w:color="auto" w:fill="FFFFFF"/>
        </w:rPr>
        <w:t xml:space="preserve">. </w:t>
      </w:r>
      <w:r w:rsidRPr="00C454DA">
        <w:rPr>
          <w:b/>
          <w:bCs/>
          <w:sz w:val="24"/>
          <w:szCs w:val="24"/>
          <w:shd w:val="clear" w:color="auto" w:fill="FFFFFF"/>
        </w:rPr>
        <w:t>43</w:t>
      </w:r>
      <w:r w:rsidR="00C454DA">
        <w:rPr>
          <w:sz w:val="24"/>
          <w:szCs w:val="24"/>
          <w:shd w:val="clear" w:color="auto" w:fill="FFFFFF"/>
        </w:rPr>
        <w:t xml:space="preserve"> (</w:t>
      </w:r>
      <w:r w:rsidRPr="00B46397">
        <w:rPr>
          <w:sz w:val="24"/>
          <w:szCs w:val="24"/>
          <w:shd w:val="clear" w:color="auto" w:fill="FFFFFF"/>
        </w:rPr>
        <w:t>1), 41-48</w:t>
      </w:r>
      <w:r w:rsidR="00C454DA">
        <w:rPr>
          <w:sz w:val="24"/>
          <w:szCs w:val="24"/>
          <w:shd w:val="clear" w:color="auto" w:fill="FFFFFF"/>
        </w:rPr>
        <w:t xml:space="preserve"> (</w:t>
      </w:r>
      <w:r w:rsidRPr="00B46397">
        <w:rPr>
          <w:sz w:val="24"/>
          <w:szCs w:val="24"/>
          <w:shd w:val="clear" w:color="auto" w:fill="FFFFFF"/>
        </w:rPr>
        <w:t>2020).</w:t>
      </w:r>
    </w:p>
    <w:p w14:paraId="21E2FE63" w14:textId="77777777" w:rsidR="0036043A" w:rsidRPr="00B46397" w:rsidRDefault="0036043A" w:rsidP="00826F5A">
      <w:pPr>
        <w:spacing w:line="240" w:lineRule="auto"/>
        <w:contextualSpacing/>
        <w:jc w:val="both"/>
        <w:rPr>
          <w:sz w:val="24"/>
          <w:szCs w:val="24"/>
        </w:rPr>
      </w:pPr>
    </w:p>
    <w:p w14:paraId="1C45F3A2" w14:textId="44B0689B"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Prieto, R. et al. Craniopharyngioma adherence: a comprehensive topographical categorization and outcome-related risk stratification model based on the methodical examination of 500 tumors. </w:t>
      </w:r>
      <w:r w:rsidRPr="00C454DA">
        <w:rPr>
          <w:i/>
          <w:iCs/>
          <w:sz w:val="24"/>
          <w:szCs w:val="24"/>
          <w:shd w:val="clear" w:color="auto" w:fill="FFFFFF"/>
        </w:rPr>
        <w:t>Neurosurgical Focus</w:t>
      </w:r>
      <w:r w:rsidRPr="00B46397">
        <w:rPr>
          <w:sz w:val="24"/>
          <w:szCs w:val="24"/>
          <w:shd w:val="clear" w:color="auto" w:fill="FFFFFF"/>
        </w:rPr>
        <w:t xml:space="preserve">. </w:t>
      </w:r>
      <w:r w:rsidRPr="00C454DA">
        <w:rPr>
          <w:b/>
          <w:bCs/>
          <w:sz w:val="24"/>
          <w:szCs w:val="24"/>
          <w:shd w:val="clear" w:color="auto" w:fill="FFFFFF"/>
        </w:rPr>
        <w:t>41</w:t>
      </w:r>
      <w:r w:rsidR="00C454DA">
        <w:rPr>
          <w:sz w:val="24"/>
          <w:szCs w:val="24"/>
          <w:shd w:val="clear" w:color="auto" w:fill="FFFFFF"/>
        </w:rPr>
        <w:t xml:space="preserve"> (</w:t>
      </w:r>
      <w:r w:rsidRPr="00B46397">
        <w:rPr>
          <w:sz w:val="24"/>
          <w:szCs w:val="24"/>
          <w:shd w:val="clear" w:color="auto" w:fill="FFFFFF"/>
        </w:rPr>
        <w:t>6), E13</w:t>
      </w:r>
      <w:r w:rsidR="00C454DA">
        <w:rPr>
          <w:sz w:val="24"/>
          <w:szCs w:val="24"/>
          <w:shd w:val="clear" w:color="auto" w:fill="FFFFFF"/>
        </w:rPr>
        <w:t xml:space="preserve"> (</w:t>
      </w:r>
      <w:r w:rsidRPr="00B46397">
        <w:rPr>
          <w:sz w:val="24"/>
          <w:szCs w:val="24"/>
          <w:shd w:val="clear" w:color="auto" w:fill="FFFFFF"/>
        </w:rPr>
        <w:t>2016).</w:t>
      </w:r>
    </w:p>
    <w:p w14:paraId="42A05542" w14:textId="77777777" w:rsidR="0036043A" w:rsidRPr="00B46397" w:rsidRDefault="0036043A" w:rsidP="00826F5A">
      <w:pPr>
        <w:spacing w:line="240" w:lineRule="auto"/>
        <w:contextualSpacing/>
        <w:jc w:val="both"/>
        <w:rPr>
          <w:sz w:val="24"/>
          <w:szCs w:val="24"/>
        </w:rPr>
      </w:pPr>
    </w:p>
    <w:p w14:paraId="1BF3A2CA" w14:textId="1569AFBD"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Cagnazzo</w:t>
      </w:r>
      <w:proofErr w:type="spellEnd"/>
      <w:r w:rsidRPr="00B46397">
        <w:rPr>
          <w:sz w:val="24"/>
          <w:szCs w:val="24"/>
          <w:shd w:val="clear" w:color="auto" w:fill="FFFFFF"/>
        </w:rPr>
        <w:t xml:space="preserve">, F., Zoli, M., </w:t>
      </w:r>
      <w:proofErr w:type="spellStart"/>
      <w:r w:rsidRPr="00B46397">
        <w:rPr>
          <w:sz w:val="24"/>
          <w:szCs w:val="24"/>
          <w:shd w:val="clear" w:color="auto" w:fill="FFFFFF"/>
        </w:rPr>
        <w:t>Mazzatenta</w:t>
      </w:r>
      <w:proofErr w:type="spellEnd"/>
      <w:r w:rsidRPr="00B46397">
        <w:rPr>
          <w:sz w:val="24"/>
          <w:szCs w:val="24"/>
          <w:shd w:val="clear" w:color="auto" w:fill="FFFFFF"/>
        </w:rPr>
        <w:t xml:space="preserve">, D., </w:t>
      </w:r>
      <w:proofErr w:type="spellStart"/>
      <w:r w:rsidRPr="00B46397">
        <w:rPr>
          <w:sz w:val="24"/>
          <w:szCs w:val="24"/>
          <w:shd w:val="clear" w:color="auto" w:fill="FFFFFF"/>
        </w:rPr>
        <w:t>Gompel</w:t>
      </w:r>
      <w:proofErr w:type="spellEnd"/>
      <w:r w:rsidRPr="00B46397">
        <w:rPr>
          <w:sz w:val="24"/>
          <w:szCs w:val="24"/>
          <w:shd w:val="clear" w:color="auto" w:fill="FFFFFF"/>
        </w:rPr>
        <w:t xml:space="preserve">, J.J.V. Endoscopic and Microscopic Transsphenoidal Surgery of Craniopharyngiomas: A Systematic Review of Surgical Outcomes Over Two Decades. </w:t>
      </w:r>
      <w:r w:rsidRPr="00C454DA">
        <w:rPr>
          <w:i/>
          <w:iCs/>
          <w:sz w:val="24"/>
          <w:szCs w:val="24"/>
          <w:shd w:val="clear" w:color="auto" w:fill="FFFFFF"/>
        </w:rPr>
        <w:t>Journal of Neurological Surgery: part A Central European Neurosurgery</w:t>
      </w:r>
      <w:r w:rsidRPr="00B46397">
        <w:rPr>
          <w:sz w:val="24"/>
          <w:szCs w:val="24"/>
          <w:shd w:val="clear" w:color="auto" w:fill="FFFFFF"/>
        </w:rPr>
        <w:t xml:space="preserve">. </w:t>
      </w:r>
      <w:r w:rsidRPr="00C454DA">
        <w:rPr>
          <w:b/>
          <w:bCs/>
          <w:sz w:val="24"/>
          <w:szCs w:val="24"/>
          <w:shd w:val="clear" w:color="auto" w:fill="FFFFFF"/>
        </w:rPr>
        <w:t>79</w:t>
      </w:r>
      <w:r w:rsidR="00C454DA">
        <w:rPr>
          <w:sz w:val="24"/>
          <w:szCs w:val="24"/>
          <w:shd w:val="clear" w:color="auto" w:fill="FFFFFF"/>
        </w:rPr>
        <w:t xml:space="preserve"> (</w:t>
      </w:r>
      <w:r w:rsidRPr="00B46397">
        <w:rPr>
          <w:sz w:val="24"/>
          <w:szCs w:val="24"/>
          <w:shd w:val="clear" w:color="auto" w:fill="FFFFFF"/>
        </w:rPr>
        <w:t>3), 247-256</w:t>
      </w:r>
      <w:r w:rsidR="00C454DA">
        <w:rPr>
          <w:sz w:val="24"/>
          <w:szCs w:val="24"/>
          <w:shd w:val="clear" w:color="auto" w:fill="FFFFFF"/>
        </w:rPr>
        <w:t xml:space="preserve"> (</w:t>
      </w:r>
      <w:r w:rsidRPr="00B46397">
        <w:rPr>
          <w:sz w:val="24"/>
          <w:szCs w:val="24"/>
          <w:shd w:val="clear" w:color="auto" w:fill="FFFFFF"/>
        </w:rPr>
        <w:t>2018).</w:t>
      </w:r>
    </w:p>
    <w:p w14:paraId="6CB8E2BE" w14:textId="77777777" w:rsidR="0036043A" w:rsidRPr="00B46397" w:rsidRDefault="0036043A" w:rsidP="00826F5A">
      <w:pPr>
        <w:spacing w:line="240" w:lineRule="auto"/>
        <w:contextualSpacing/>
        <w:jc w:val="both"/>
        <w:rPr>
          <w:sz w:val="24"/>
          <w:szCs w:val="24"/>
        </w:rPr>
      </w:pPr>
    </w:p>
    <w:p w14:paraId="0BDF782E" w14:textId="783597EF"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Cavallo, L.M. et al. The endoscopic endonasal approach for the management of craniopharyngiomas: a series of 103 patients. </w:t>
      </w:r>
      <w:r w:rsidRPr="00C454DA">
        <w:rPr>
          <w:i/>
          <w:iCs/>
          <w:sz w:val="24"/>
          <w:szCs w:val="24"/>
          <w:shd w:val="clear" w:color="auto" w:fill="FFFFFF"/>
        </w:rPr>
        <w:t>Journal of Neurosurgery</w:t>
      </w:r>
      <w:r w:rsidRPr="00B46397">
        <w:rPr>
          <w:sz w:val="24"/>
          <w:szCs w:val="24"/>
          <w:shd w:val="clear" w:color="auto" w:fill="FFFFFF"/>
        </w:rPr>
        <w:t xml:space="preserve">. </w:t>
      </w:r>
      <w:r w:rsidRPr="00C454DA">
        <w:rPr>
          <w:b/>
          <w:bCs/>
          <w:sz w:val="24"/>
          <w:szCs w:val="24"/>
          <w:shd w:val="clear" w:color="auto" w:fill="FFFFFF"/>
        </w:rPr>
        <w:t>121</w:t>
      </w:r>
      <w:r w:rsidRPr="00B46397">
        <w:rPr>
          <w:sz w:val="24"/>
          <w:szCs w:val="24"/>
          <w:shd w:val="clear" w:color="auto" w:fill="FFFFFF"/>
        </w:rPr>
        <w:t>, 100–113</w:t>
      </w:r>
      <w:r w:rsidR="00C454DA">
        <w:rPr>
          <w:sz w:val="24"/>
          <w:szCs w:val="24"/>
          <w:shd w:val="clear" w:color="auto" w:fill="FFFFFF"/>
        </w:rPr>
        <w:t xml:space="preserve"> (</w:t>
      </w:r>
      <w:r w:rsidRPr="00B46397">
        <w:rPr>
          <w:sz w:val="24"/>
          <w:szCs w:val="24"/>
          <w:shd w:val="clear" w:color="auto" w:fill="FFFFFF"/>
        </w:rPr>
        <w:t>2014).</w:t>
      </w:r>
    </w:p>
    <w:p w14:paraId="17123895" w14:textId="77777777" w:rsidR="0036043A" w:rsidRPr="00B46397" w:rsidRDefault="0036043A" w:rsidP="00826F5A">
      <w:pPr>
        <w:spacing w:line="240" w:lineRule="auto"/>
        <w:contextualSpacing/>
        <w:jc w:val="both"/>
        <w:rPr>
          <w:sz w:val="24"/>
          <w:szCs w:val="24"/>
        </w:rPr>
      </w:pPr>
    </w:p>
    <w:p w14:paraId="311164A0" w14:textId="69F60691"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Andersson, J.L., </w:t>
      </w:r>
      <w:proofErr w:type="spellStart"/>
      <w:r w:rsidRPr="00B46397">
        <w:rPr>
          <w:sz w:val="24"/>
          <w:szCs w:val="24"/>
          <w:shd w:val="clear" w:color="auto" w:fill="FFFFFF"/>
        </w:rPr>
        <w:t>Skare</w:t>
      </w:r>
      <w:proofErr w:type="spellEnd"/>
      <w:r w:rsidRPr="00B46397">
        <w:rPr>
          <w:sz w:val="24"/>
          <w:szCs w:val="24"/>
          <w:shd w:val="clear" w:color="auto" w:fill="FFFFFF"/>
        </w:rPr>
        <w:t xml:space="preserve">, S., Ashburner, J. How to correct susceptibility distortions in spin-echo echo-planar images: application to diffusion tensor imaging. </w:t>
      </w:r>
      <w:r w:rsidRPr="00C454DA">
        <w:rPr>
          <w:i/>
          <w:iCs/>
          <w:sz w:val="24"/>
          <w:szCs w:val="24"/>
          <w:shd w:val="clear" w:color="auto" w:fill="FFFFFF"/>
        </w:rPr>
        <w:t>Neuroimage</w:t>
      </w:r>
      <w:r w:rsidRPr="00B46397">
        <w:rPr>
          <w:sz w:val="24"/>
          <w:szCs w:val="24"/>
          <w:shd w:val="clear" w:color="auto" w:fill="FFFFFF"/>
        </w:rPr>
        <w:t>. 20</w:t>
      </w:r>
      <w:r w:rsidR="00C454DA">
        <w:rPr>
          <w:sz w:val="24"/>
          <w:szCs w:val="24"/>
          <w:shd w:val="clear" w:color="auto" w:fill="FFFFFF"/>
        </w:rPr>
        <w:t xml:space="preserve"> (</w:t>
      </w:r>
      <w:r w:rsidRPr="00B46397">
        <w:rPr>
          <w:sz w:val="24"/>
          <w:szCs w:val="24"/>
          <w:shd w:val="clear" w:color="auto" w:fill="FFFFFF"/>
        </w:rPr>
        <w:t>2), 870-88</w:t>
      </w:r>
      <w:r w:rsidR="00C454DA">
        <w:rPr>
          <w:sz w:val="24"/>
          <w:szCs w:val="24"/>
          <w:shd w:val="clear" w:color="auto" w:fill="FFFFFF"/>
        </w:rPr>
        <w:t xml:space="preserve"> (</w:t>
      </w:r>
      <w:r w:rsidRPr="00B46397">
        <w:rPr>
          <w:sz w:val="24"/>
          <w:szCs w:val="24"/>
          <w:shd w:val="clear" w:color="auto" w:fill="FFFFFF"/>
        </w:rPr>
        <w:t>2003).</w:t>
      </w:r>
    </w:p>
    <w:p w14:paraId="034E2652" w14:textId="77777777" w:rsidR="0036043A" w:rsidRPr="00B46397" w:rsidRDefault="0036043A" w:rsidP="00826F5A">
      <w:pPr>
        <w:spacing w:line="240" w:lineRule="auto"/>
        <w:contextualSpacing/>
        <w:jc w:val="both"/>
        <w:rPr>
          <w:sz w:val="24"/>
          <w:szCs w:val="24"/>
        </w:rPr>
      </w:pPr>
    </w:p>
    <w:p w14:paraId="6820C33F" w14:textId="06AE0492" w:rsidR="0036043A" w:rsidRPr="00B46397" w:rsidRDefault="0036043A" w:rsidP="00826F5A">
      <w:pPr>
        <w:pStyle w:val="ListParagraph"/>
        <w:numPr>
          <w:ilvl w:val="0"/>
          <w:numId w:val="1"/>
        </w:numPr>
        <w:spacing w:line="240" w:lineRule="auto"/>
        <w:ind w:left="0" w:firstLine="0"/>
        <w:jc w:val="both"/>
        <w:rPr>
          <w:sz w:val="24"/>
          <w:szCs w:val="24"/>
        </w:rPr>
      </w:pPr>
      <w:r w:rsidRPr="00B46397">
        <w:rPr>
          <w:sz w:val="24"/>
          <w:szCs w:val="24"/>
          <w:shd w:val="clear" w:color="auto" w:fill="FFFFFF"/>
        </w:rPr>
        <w:t xml:space="preserve">Castellano, A., Cirillo, S., Bello, L., Riva, M., </w:t>
      </w:r>
      <w:proofErr w:type="spellStart"/>
      <w:r w:rsidRPr="00B46397">
        <w:rPr>
          <w:sz w:val="24"/>
          <w:szCs w:val="24"/>
          <w:shd w:val="clear" w:color="auto" w:fill="FFFFFF"/>
        </w:rPr>
        <w:t>Falini</w:t>
      </w:r>
      <w:proofErr w:type="spellEnd"/>
      <w:r w:rsidRPr="00B46397">
        <w:rPr>
          <w:sz w:val="24"/>
          <w:szCs w:val="24"/>
          <w:shd w:val="clear" w:color="auto" w:fill="FFFFFF"/>
        </w:rPr>
        <w:t xml:space="preserve">, A. Functional MRI for Surgery of Gliomas. </w:t>
      </w:r>
      <w:r w:rsidRPr="00C454DA">
        <w:rPr>
          <w:i/>
          <w:iCs/>
          <w:sz w:val="24"/>
          <w:szCs w:val="24"/>
          <w:shd w:val="clear" w:color="auto" w:fill="FFFFFF"/>
        </w:rPr>
        <w:t>Current Treatment Options in Neurology</w:t>
      </w:r>
      <w:r w:rsidRPr="00B46397">
        <w:rPr>
          <w:sz w:val="24"/>
          <w:szCs w:val="24"/>
          <w:shd w:val="clear" w:color="auto" w:fill="FFFFFF"/>
        </w:rPr>
        <w:t xml:space="preserve">. </w:t>
      </w:r>
      <w:r w:rsidRPr="00C454DA">
        <w:rPr>
          <w:b/>
          <w:bCs/>
          <w:sz w:val="24"/>
          <w:szCs w:val="24"/>
          <w:shd w:val="clear" w:color="auto" w:fill="FFFFFF"/>
        </w:rPr>
        <w:t>19</w:t>
      </w:r>
      <w:r w:rsidR="00C454DA">
        <w:rPr>
          <w:sz w:val="24"/>
          <w:szCs w:val="24"/>
          <w:shd w:val="clear" w:color="auto" w:fill="FFFFFF"/>
        </w:rPr>
        <w:t xml:space="preserve"> (</w:t>
      </w:r>
      <w:r w:rsidRPr="00B46397">
        <w:rPr>
          <w:sz w:val="24"/>
          <w:szCs w:val="24"/>
          <w:shd w:val="clear" w:color="auto" w:fill="FFFFFF"/>
        </w:rPr>
        <w:t>10), 34,</w:t>
      </w:r>
      <w:r w:rsidR="00C454DA">
        <w:rPr>
          <w:sz w:val="24"/>
          <w:szCs w:val="24"/>
          <w:shd w:val="clear" w:color="auto" w:fill="FFFFFF"/>
        </w:rPr>
        <w:t xml:space="preserve"> (</w:t>
      </w:r>
      <w:r w:rsidRPr="00B46397">
        <w:rPr>
          <w:sz w:val="24"/>
          <w:szCs w:val="24"/>
          <w:shd w:val="clear" w:color="auto" w:fill="FFFFFF"/>
        </w:rPr>
        <w:t>2017).</w:t>
      </w:r>
    </w:p>
    <w:p w14:paraId="4BEF2F37" w14:textId="77777777" w:rsidR="0036043A" w:rsidRPr="00B46397" w:rsidRDefault="0036043A" w:rsidP="00826F5A">
      <w:pPr>
        <w:spacing w:line="240" w:lineRule="auto"/>
        <w:contextualSpacing/>
        <w:jc w:val="both"/>
        <w:rPr>
          <w:sz w:val="24"/>
          <w:szCs w:val="24"/>
        </w:rPr>
      </w:pPr>
    </w:p>
    <w:p w14:paraId="31F32DF8" w14:textId="00F76F79"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Elowe-Gruau</w:t>
      </w:r>
      <w:proofErr w:type="spellEnd"/>
      <w:r w:rsidRPr="00B46397">
        <w:rPr>
          <w:sz w:val="24"/>
          <w:szCs w:val="24"/>
          <w:shd w:val="clear" w:color="auto" w:fill="FFFFFF"/>
        </w:rPr>
        <w:t xml:space="preserve">, E. et al. Childhood craniopharyngioma: hypothalamus-sparing surgery decreases the risk of obesity. Journal of Clinical Endocrinology and </w:t>
      </w:r>
      <w:r w:rsidRPr="00C454DA">
        <w:rPr>
          <w:i/>
          <w:iCs/>
          <w:sz w:val="24"/>
          <w:szCs w:val="24"/>
          <w:shd w:val="clear" w:color="auto" w:fill="FFFFFF"/>
        </w:rPr>
        <w:t>Metabolism</w:t>
      </w:r>
      <w:r w:rsidRPr="00B46397">
        <w:rPr>
          <w:sz w:val="24"/>
          <w:szCs w:val="24"/>
          <w:shd w:val="clear" w:color="auto" w:fill="FFFFFF"/>
        </w:rPr>
        <w:t xml:space="preserve">. </w:t>
      </w:r>
      <w:r w:rsidRPr="00C454DA">
        <w:rPr>
          <w:b/>
          <w:bCs/>
          <w:sz w:val="24"/>
          <w:szCs w:val="24"/>
          <w:shd w:val="clear" w:color="auto" w:fill="FFFFFF"/>
        </w:rPr>
        <w:t>98</w:t>
      </w:r>
      <w:r w:rsidR="00C454DA">
        <w:rPr>
          <w:sz w:val="24"/>
          <w:szCs w:val="24"/>
          <w:shd w:val="clear" w:color="auto" w:fill="FFFFFF"/>
        </w:rPr>
        <w:t xml:space="preserve"> (</w:t>
      </w:r>
      <w:r w:rsidRPr="00B46397">
        <w:rPr>
          <w:sz w:val="24"/>
          <w:szCs w:val="24"/>
          <w:shd w:val="clear" w:color="auto" w:fill="FFFFFF"/>
        </w:rPr>
        <w:t>6), 2376-82</w:t>
      </w:r>
      <w:r w:rsidR="00C454DA">
        <w:rPr>
          <w:sz w:val="24"/>
          <w:szCs w:val="24"/>
          <w:shd w:val="clear" w:color="auto" w:fill="FFFFFF"/>
        </w:rPr>
        <w:t xml:space="preserve"> (</w:t>
      </w:r>
      <w:r w:rsidRPr="00B46397">
        <w:rPr>
          <w:sz w:val="24"/>
          <w:szCs w:val="24"/>
          <w:shd w:val="clear" w:color="auto" w:fill="FFFFFF"/>
        </w:rPr>
        <w:t>2013).</w:t>
      </w:r>
    </w:p>
    <w:p w14:paraId="59374687" w14:textId="77777777" w:rsidR="0036043A" w:rsidRPr="00B46397" w:rsidRDefault="0036043A" w:rsidP="00826F5A">
      <w:pPr>
        <w:spacing w:line="240" w:lineRule="auto"/>
        <w:contextualSpacing/>
        <w:jc w:val="both"/>
        <w:rPr>
          <w:sz w:val="24"/>
          <w:szCs w:val="24"/>
        </w:rPr>
      </w:pPr>
    </w:p>
    <w:p w14:paraId="3899952A" w14:textId="3B493108" w:rsidR="0036043A" w:rsidRPr="00B46397" w:rsidRDefault="0036043A" w:rsidP="00826F5A">
      <w:pPr>
        <w:pStyle w:val="ListParagraph"/>
        <w:numPr>
          <w:ilvl w:val="0"/>
          <w:numId w:val="1"/>
        </w:numPr>
        <w:spacing w:line="240" w:lineRule="auto"/>
        <w:ind w:left="0" w:firstLine="0"/>
        <w:jc w:val="both"/>
        <w:rPr>
          <w:sz w:val="24"/>
          <w:szCs w:val="24"/>
        </w:rPr>
      </w:pPr>
      <w:proofErr w:type="spellStart"/>
      <w:r w:rsidRPr="00B46397">
        <w:rPr>
          <w:sz w:val="24"/>
          <w:szCs w:val="24"/>
          <w:shd w:val="clear" w:color="auto" w:fill="FFFFFF"/>
        </w:rPr>
        <w:t>Jacquesson</w:t>
      </w:r>
      <w:proofErr w:type="spellEnd"/>
      <w:r w:rsidRPr="00B46397">
        <w:rPr>
          <w:sz w:val="24"/>
          <w:szCs w:val="24"/>
          <w:shd w:val="clear" w:color="auto" w:fill="FFFFFF"/>
        </w:rPr>
        <w:t>, T.</w:t>
      </w:r>
      <w:r w:rsidR="00962DE5" w:rsidRPr="00B46397">
        <w:rPr>
          <w:sz w:val="24"/>
          <w:szCs w:val="24"/>
          <w:shd w:val="clear" w:color="auto" w:fill="FFFFFF"/>
        </w:rPr>
        <w:t xml:space="preserve"> </w:t>
      </w:r>
      <w:r w:rsidRPr="00B46397">
        <w:rPr>
          <w:sz w:val="24"/>
          <w:szCs w:val="24"/>
          <w:shd w:val="clear" w:color="auto" w:fill="FFFFFF"/>
        </w:rPr>
        <w:t xml:space="preserve">et al. Overcoming Challenges of Cranial Nerve Tractography: A Targeted Review. </w:t>
      </w:r>
      <w:r w:rsidRPr="00C454DA">
        <w:rPr>
          <w:i/>
          <w:iCs/>
          <w:sz w:val="24"/>
          <w:szCs w:val="24"/>
          <w:shd w:val="clear" w:color="auto" w:fill="FFFFFF"/>
        </w:rPr>
        <w:t>Neurosurgery</w:t>
      </w:r>
      <w:r w:rsidRPr="00B46397">
        <w:rPr>
          <w:sz w:val="24"/>
          <w:szCs w:val="24"/>
          <w:shd w:val="clear" w:color="auto" w:fill="FFFFFF"/>
        </w:rPr>
        <w:t xml:space="preserve">. </w:t>
      </w:r>
      <w:r w:rsidRPr="00C454DA">
        <w:rPr>
          <w:b/>
          <w:bCs/>
          <w:sz w:val="24"/>
          <w:szCs w:val="24"/>
          <w:shd w:val="clear" w:color="auto" w:fill="FFFFFF"/>
        </w:rPr>
        <w:t>84</w:t>
      </w:r>
      <w:r w:rsidR="00C454DA">
        <w:rPr>
          <w:sz w:val="24"/>
          <w:szCs w:val="24"/>
          <w:shd w:val="clear" w:color="auto" w:fill="FFFFFF"/>
        </w:rPr>
        <w:t xml:space="preserve"> (</w:t>
      </w:r>
      <w:r w:rsidRPr="00B46397">
        <w:rPr>
          <w:sz w:val="24"/>
          <w:szCs w:val="24"/>
          <w:shd w:val="clear" w:color="auto" w:fill="FFFFFF"/>
        </w:rPr>
        <w:t>2), 313-325</w:t>
      </w:r>
      <w:r w:rsidR="00C454DA">
        <w:rPr>
          <w:sz w:val="24"/>
          <w:szCs w:val="24"/>
          <w:shd w:val="clear" w:color="auto" w:fill="FFFFFF"/>
        </w:rPr>
        <w:t xml:space="preserve"> (</w:t>
      </w:r>
      <w:r w:rsidRPr="00B46397">
        <w:rPr>
          <w:sz w:val="24"/>
          <w:szCs w:val="24"/>
          <w:shd w:val="clear" w:color="auto" w:fill="FFFFFF"/>
        </w:rPr>
        <w:t>2019).</w:t>
      </w:r>
    </w:p>
    <w:p w14:paraId="6A09AD5A" w14:textId="4D82BA06" w:rsidR="007B2424" w:rsidRPr="00C454DA" w:rsidRDefault="000F41DF" w:rsidP="00826F5A">
      <w:pPr>
        <w:spacing w:line="240" w:lineRule="auto"/>
        <w:contextualSpacing/>
        <w:jc w:val="both"/>
        <w:rPr>
          <w:b/>
          <w:sz w:val="24"/>
          <w:szCs w:val="24"/>
        </w:rPr>
      </w:pPr>
      <w:r w:rsidRPr="00B46397">
        <w:rPr>
          <w:b/>
          <w:sz w:val="24"/>
          <w:szCs w:val="24"/>
        </w:rPr>
        <w:t xml:space="preserve"> </w:t>
      </w:r>
    </w:p>
    <w:sectPr w:rsidR="007B2424" w:rsidRPr="00C454DA" w:rsidSect="00F20E61">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95D20" w14:textId="77777777" w:rsidR="00CA5F73" w:rsidRDefault="00CA5F73" w:rsidP="00F20E61">
      <w:pPr>
        <w:spacing w:line="240" w:lineRule="auto"/>
      </w:pPr>
      <w:r>
        <w:separator/>
      </w:r>
    </w:p>
  </w:endnote>
  <w:endnote w:type="continuationSeparator" w:id="0">
    <w:p w14:paraId="75F01E65" w14:textId="77777777" w:rsidR="00CA5F73" w:rsidRDefault="00CA5F73" w:rsidP="00F20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9C521" w14:textId="77777777" w:rsidR="00CA5F73" w:rsidRDefault="00CA5F73" w:rsidP="00F20E61">
      <w:pPr>
        <w:spacing w:line="240" w:lineRule="auto"/>
      </w:pPr>
      <w:r>
        <w:separator/>
      </w:r>
    </w:p>
  </w:footnote>
  <w:footnote w:type="continuationSeparator" w:id="0">
    <w:p w14:paraId="1DCFF638" w14:textId="77777777" w:rsidR="00CA5F73" w:rsidRDefault="00CA5F73" w:rsidP="00F20E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1374"/>
    <w:multiLevelType w:val="hybridMultilevel"/>
    <w:tmpl w:val="E83E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B675D"/>
    <w:multiLevelType w:val="hybridMultilevel"/>
    <w:tmpl w:val="3A343D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E97E33"/>
    <w:multiLevelType w:val="multilevel"/>
    <w:tmpl w:val="CC1492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63"/>
    <w:rsid w:val="00024477"/>
    <w:rsid w:val="00034095"/>
    <w:rsid w:val="00037568"/>
    <w:rsid w:val="00077E4B"/>
    <w:rsid w:val="000C5CD6"/>
    <w:rsid w:val="000E2315"/>
    <w:rsid w:val="000F41DF"/>
    <w:rsid w:val="00122F4E"/>
    <w:rsid w:val="00145249"/>
    <w:rsid w:val="001A5BAE"/>
    <w:rsid w:val="001C2E04"/>
    <w:rsid w:val="001D4F62"/>
    <w:rsid w:val="00233ABD"/>
    <w:rsid w:val="00254CDD"/>
    <w:rsid w:val="00305081"/>
    <w:rsid w:val="0033481B"/>
    <w:rsid w:val="00342F23"/>
    <w:rsid w:val="0036043A"/>
    <w:rsid w:val="00385DFC"/>
    <w:rsid w:val="003D1FD7"/>
    <w:rsid w:val="004211CB"/>
    <w:rsid w:val="004C0BC4"/>
    <w:rsid w:val="004E02FB"/>
    <w:rsid w:val="00543AAA"/>
    <w:rsid w:val="005519DA"/>
    <w:rsid w:val="005714B3"/>
    <w:rsid w:val="00641029"/>
    <w:rsid w:val="00646478"/>
    <w:rsid w:val="0066198D"/>
    <w:rsid w:val="00670764"/>
    <w:rsid w:val="006B499F"/>
    <w:rsid w:val="00700458"/>
    <w:rsid w:val="007160EB"/>
    <w:rsid w:val="00770892"/>
    <w:rsid w:val="00793E4B"/>
    <w:rsid w:val="007B2424"/>
    <w:rsid w:val="007C21E6"/>
    <w:rsid w:val="007E1DB6"/>
    <w:rsid w:val="007F68A2"/>
    <w:rsid w:val="00802CB2"/>
    <w:rsid w:val="00826F5A"/>
    <w:rsid w:val="00845A8A"/>
    <w:rsid w:val="00855B11"/>
    <w:rsid w:val="008774DF"/>
    <w:rsid w:val="0089498F"/>
    <w:rsid w:val="008C388F"/>
    <w:rsid w:val="008E0DD1"/>
    <w:rsid w:val="0091405C"/>
    <w:rsid w:val="00937769"/>
    <w:rsid w:val="00962DE5"/>
    <w:rsid w:val="00973F6B"/>
    <w:rsid w:val="009C5143"/>
    <w:rsid w:val="009E41D2"/>
    <w:rsid w:val="009E68A3"/>
    <w:rsid w:val="00A0067A"/>
    <w:rsid w:val="00A533A4"/>
    <w:rsid w:val="00AE50FA"/>
    <w:rsid w:val="00AF7C0D"/>
    <w:rsid w:val="00B103DD"/>
    <w:rsid w:val="00B46397"/>
    <w:rsid w:val="00BD261B"/>
    <w:rsid w:val="00C06C95"/>
    <w:rsid w:val="00C454DA"/>
    <w:rsid w:val="00CA0210"/>
    <w:rsid w:val="00CA5F73"/>
    <w:rsid w:val="00CB459E"/>
    <w:rsid w:val="00CE2A80"/>
    <w:rsid w:val="00D96B63"/>
    <w:rsid w:val="00DC47B0"/>
    <w:rsid w:val="00DD63DC"/>
    <w:rsid w:val="00EA6796"/>
    <w:rsid w:val="00F20E61"/>
    <w:rsid w:val="00F4604D"/>
    <w:rsid w:val="00F90D73"/>
    <w:rsid w:val="00F91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1F49"/>
  <w15:docId w15:val="{B944A452-4EDA-964A-8FE2-3273A51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043A"/>
    <w:pPr>
      <w:ind w:left="720"/>
      <w:contextualSpacing/>
    </w:pPr>
  </w:style>
  <w:style w:type="paragraph" w:styleId="BalloonText">
    <w:name w:val="Balloon Text"/>
    <w:basedOn w:val="Normal"/>
    <w:link w:val="BalloonTextChar"/>
    <w:uiPriority w:val="99"/>
    <w:semiHidden/>
    <w:unhideWhenUsed/>
    <w:rsid w:val="0003409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409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34095"/>
    <w:rPr>
      <w:sz w:val="16"/>
      <w:szCs w:val="16"/>
    </w:rPr>
  </w:style>
  <w:style w:type="paragraph" w:styleId="CommentText">
    <w:name w:val="annotation text"/>
    <w:basedOn w:val="Normal"/>
    <w:link w:val="CommentTextChar"/>
    <w:uiPriority w:val="99"/>
    <w:semiHidden/>
    <w:unhideWhenUsed/>
    <w:rsid w:val="00034095"/>
    <w:pPr>
      <w:spacing w:line="240" w:lineRule="auto"/>
    </w:pPr>
    <w:rPr>
      <w:sz w:val="20"/>
      <w:szCs w:val="20"/>
    </w:rPr>
  </w:style>
  <w:style w:type="character" w:customStyle="1" w:styleId="CommentTextChar">
    <w:name w:val="Comment Text Char"/>
    <w:basedOn w:val="DefaultParagraphFont"/>
    <w:link w:val="CommentText"/>
    <w:uiPriority w:val="99"/>
    <w:semiHidden/>
    <w:rsid w:val="00034095"/>
    <w:rPr>
      <w:sz w:val="20"/>
      <w:szCs w:val="20"/>
    </w:rPr>
  </w:style>
  <w:style w:type="paragraph" w:styleId="CommentSubject">
    <w:name w:val="annotation subject"/>
    <w:basedOn w:val="CommentText"/>
    <w:next w:val="CommentText"/>
    <w:link w:val="CommentSubjectChar"/>
    <w:uiPriority w:val="99"/>
    <w:semiHidden/>
    <w:unhideWhenUsed/>
    <w:rsid w:val="00034095"/>
    <w:rPr>
      <w:b/>
      <w:bCs/>
    </w:rPr>
  </w:style>
  <w:style w:type="character" w:customStyle="1" w:styleId="CommentSubjectChar">
    <w:name w:val="Comment Subject Char"/>
    <w:basedOn w:val="CommentTextChar"/>
    <w:link w:val="CommentSubject"/>
    <w:uiPriority w:val="99"/>
    <w:semiHidden/>
    <w:rsid w:val="00034095"/>
    <w:rPr>
      <w:b/>
      <w:bCs/>
      <w:sz w:val="20"/>
      <w:szCs w:val="20"/>
    </w:rPr>
  </w:style>
  <w:style w:type="paragraph" w:customStyle="1" w:styleId="Didefault">
    <w:name w:val="Di default"/>
    <w:rsid w:val="007B2424"/>
    <w:pPr>
      <w:pBdr>
        <w:top w:val="nil"/>
        <w:left w:val="nil"/>
        <w:bottom w:val="nil"/>
        <w:right w:val="nil"/>
        <w:between w:val="nil"/>
        <w:bar w:val="nil"/>
      </w:pBdr>
      <w:spacing w:before="16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styleId="LineNumber">
    <w:name w:val="line number"/>
    <w:basedOn w:val="DefaultParagraphFont"/>
    <w:uiPriority w:val="99"/>
    <w:semiHidden/>
    <w:unhideWhenUsed/>
    <w:rsid w:val="00F20E61"/>
  </w:style>
  <w:style w:type="paragraph" w:styleId="Header">
    <w:name w:val="header"/>
    <w:basedOn w:val="Normal"/>
    <w:link w:val="HeaderChar"/>
    <w:uiPriority w:val="99"/>
    <w:unhideWhenUsed/>
    <w:rsid w:val="00F20E61"/>
    <w:pPr>
      <w:tabs>
        <w:tab w:val="center" w:pos="4680"/>
        <w:tab w:val="right" w:pos="9360"/>
      </w:tabs>
      <w:spacing w:line="240" w:lineRule="auto"/>
    </w:pPr>
  </w:style>
  <w:style w:type="character" w:customStyle="1" w:styleId="HeaderChar">
    <w:name w:val="Header Char"/>
    <w:basedOn w:val="DefaultParagraphFont"/>
    <w:link w:val="Header"/>
    <w:uiPriority w:val="99"/>
    <w:rsid w:val="00F20E61"/>
  </w:style>
  <w:style w:type="paragraph" w:styleId="Footer">
    <w:name w:val="footer"/>
    <w:basedOn w:val="Normal"/>
    <w:link w:val="FooterChar"/>
    <w:uiPriority w:val="99"/>
    <w:unhideWhenUsed/>
    <w:rsid w:val="00F20E61"/>
    <w:pPr>
      <w:tabs>
        <w:tab w:val="center" w:pos="4680"/>
        <w:tab w:val="right" w:pos="9360"/>
      </w:tabs>
      <w:spacing w:line="240" w:lineRule="auto"/>
    </w:pPr>
  </w:style>
  <w:style w:type="character" w:customStyle="1" w:styleId="FooterChar">
    <w:name w:val="Footer Char"/>
    <w:basedOn w:val="DefaultParagraphFont"/>
    <w:link w:val="Footer"/>
    <w:uiPriority w:val="99"/>
    <w:rsid w:val="00F20E61"/>
  </w:style>
  <w:style w:type="character" w:styleId="Hyperlink">
    <w:name w:val="Hyperlink"/>
    <w:basedOn w:val="DefaultParagraphFont"/>
    <w:uiPriority w:val="99"/>
    <w:unhideWhenUsed/>
    <w:rsid w:val="00CE2A80"/>
    <w:rPr>
      <w:color w:val="0000FF" w:themeColor="hyperlink"/>
      <w:u w:val="single"/>
    </w:rPr>
  </w:style>
  <w:style w:type="character" w:styleId="UnresolvedMention">
    <w:name w:val="Unresolved Mention"/>
    <w:basedOn w:val="DefaultParagraphFont"/>
    <w:uiPriority w:val="99"/>
    <w:semiHidden/>
    <w:unhideWhenUsed/>
    <w:rsid w:val="00CE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594116">
      <w:bodyDiv w:val="1"/>
      <w:marLeft w:val="0"/>
      <w:marRight w:val="0"/>
      <w:marTop w:val="0"/>
      <w:marBottom w:val="0"/>
      <w:divBdr>
        <w:top w:val="none" w:sz="0" w:space="0" w:color="auto"/>
        <w:left w:val="none" w:sz="0" w:space="0" w:color="auto"/>
        <w:bottom w:val="none" w:sz="0" w:space="0" w:color="auto"/>
        <w:right w:val="none" w:sz="0" w:space="0" w:color="auto"/>
      </w:divBdr>
    </w:div>
    <w:div w:id="1574899878">
      <w:bodyDiv w:val="1"/>
      <w:marLeft w:val="0"/>
      <w:marRight w:val="0"/>
      <w:marTop w:val="0"/>
      <w:marBottom w:val="0"/>
      <w:divBdr>
        <w:top w:val="none" w:sz="0" w:space="0" w:color="auto"/>
        <w:left w:val="none" w:sz="0" w:space="0" w:color="auto"/>
        <w:bottom w:val="none" w:sz="0" w:space="0" w:color="auto"/>
        <w:right w:val="none" w:sz="0" w:space="0" w:color="auto"/>
      </w:divBdr>
    </w:div>
    <w:div w:id="184844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tteo.zoli4@unib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trc.org/plugins/mwiki/index.php/surfice:Main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BCC1-E382-483D-8040-A31671E8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7121</Words>
  <Characters>40592</Characters>
  <Application>Microsoft Office Word</Application>
  <DocSecurity>0</DocSecurity>
  <Lines>338</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Caterina Tonon</dc:creator>
  <cp:lastModifiedBy>Nam Nguyen</cp:lastModifiedBy>
  <cp:revision>13</cp:revision>
  <dcterms:created xsi:type="dcterms:W3CDTF">2020-11-10T10:01:00Z</dcterms:created>
  <dcterms:modified xsi:type="dcterms:W3CDTF">2020-11-25T14:46:00Z</dcterms:modified>
</cp:coreProperties>
</file>