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0EEDDA90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0035BF">
        <w:rPr>
          <w:rFonts w:asciiTheme="minorHAnsi" w:eastAsia="Times New Roman" w:hAnsiTheme="minorHAnsi" w:cstheme="minorHAnsi"/>
          <w:b/>
          <w:szCs w:val="24"/>
        </w:rPr>
        <w:t>61713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3C9BCFAC" w14:textId="77777777" w:rsidR="000035BF" w:rsidRDefault="004E0C5A" w:rsidP="000035BF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8" w:tgtFrame="_blank" w:history="1">
        <w:r w:rsidR="000035BF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https://www.jove.com/account/file-uploader?src=18822513</w:t>
        </w:r>
      </w:hyperlink>
    </w:p>
    <w:p w14:paraId="575333E3" w14:textId="77777777" w:rsidR="004E0C5A" w:rsidRPr="00B07A3B" w:rsidRDefault="004E0C5A" w:rsidP="00522918"/>
    <w:p w14:paraId="02352452" w14:textId="77777777" w:rsidR="000035BF" w:rsidRPr="002F7B9D" w:rsidRDefault="004E0C5A" w:rsidP="000035BF">
      <w:pPr>
        <w:rPr>
          <w:rFonts w:asciiTheme="minorHAnsi" w:hAnsiTheme="minorHAnsi" w:cstheme="minorHAnsi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0035BF" w:rsidRPr="000035BF">
        <w:rPr>
          <w:rFonts w:asciiTheme="minorHAnsi" w:hAnsiTheme="minorHAnsi" w:cstheme="minorHAnsi"/>
          <w:b/>
          <w:bCs/>
          <w:sz w:val="32"/>
          <w:szCs w:val="32"/>
        </w:rPr>
        <w:t>Simultaneous Live Imaging of Multiple Insect Embryos in Sample Chamber-Based Light Sheet Fluorescence Microscopes</w:t>
      </w:r>
    </w:p>
    <w:p w14:paraId="7D0F9058" w14:textId="77777777" w:rsidR="00A453AF" w:rsidRPr="00B07A3B" w:rsidRDefault="00A453AF" w:rsidP="00522918"/>
    <w:p w14:paraId="682CF661" w14:textId="2DB0FFF6" w:rsidR="000035BF" w:rsidRDefault="00EC3C46" w:rsidP="000035BF">
      <w:pPr>
        <w:rPr>
          <w:rFonts w:asciiTheme="minorHAnsi" w:hAnsiTheme="minorHAnsi" w:cstheme="minorHAnsi"/>
          <w:b/>
          <w:bCs/>
          <w:sz w:val="28"/>
          <w:szCs w:val="28"/>
          <w:vertAlign w:val="superscript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</w:t>
      </w:r>
      <w:r w:rsidRPr="000035BF">
        <w:rPr>
          <w:rFonts w:asciiTheme="minorHAnsi" w:eastAsia="Times New Roman" w:hAnsiTheme="minorHAnsi" w:cstheme="minorHAnsi"/>
          <w:b/>
          <w:iCs/>
          <w:sz w:val="28"/>
          <w:szCs w:val="28"/>
        </w:rPr>
        <w:t>:</w:t>
      </w:r>
      <w:r w:rsidR="009A2050" w:rsidRPr="000035BF">
        <w:rPr>
          <w:rFonts w:cs="Calibri"/>
          <w:iCs/>
          <w:color w:val="000000" w:themeColor="text1"/>
          <w:sz w:val="28"/>
          <w:szCs w:val="28"/>
        </w:rPr>
        <w:t xml:space="preserve"> </w:t>
      </w:r>
      <w:r w:rsidR="000035BF" w:rsidRPr="000035BF">
        <w:rPr>
          <w:rFonts w:asciiTheme="minorHAnsi" w:hAnsiTheme="minorHAnsi" w:cstheme="minorHAnsi"/>
          <w:b/>
          <w:bCs/>
          <w:sz w:val="28"/>
          <w:szCs w:val="28"/>
        </w:rPr>
        <w:t>Julia Ratke</w:t>
      </w:r>
      <w:proofErr w:type="gramStart"/>
      <w:r w:rsidR="000035BF" w:rsidRPr="000035BF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</w:t>
      </w:r>
      <w:r w:rsidR="000035BF" w:rsidRPr="000035BF">
        <w:rPr>
          <w:rFonts w:asciiTheme="minorHAnsi" w:hAnsiTheme="minorHAnsi" w:cstheme="minorHAnsi"/>
          <w:b/>
          <w:bCs/>
          <w:sz w:val="28"/>
          <w:szCs w:val="28"/>
        </w:rPr>
        <w:t>*</w:t>
      </w:r>
      <w:proofErr w:type="gramEnd"/>
      <w:r w:rsidR="000035BF" w:rsidRPr="000035BF">
        <w:rPr>
          <w:rFonts w:asciiTheme="minorHAnsi" w:hAnsiTheme="minorHAnsi" w:cstheme="minorHAnsi"/>
          <w:b/>
          <w:bCs/>
          <w:sz w:val="28"/>
          <w:szCs w:val="28"/>
        </w:rPr>
        <w:t>, Franziska Krämer</w:t>
      </w:r>
      <w:r w:rsidR="000035BF" w:rsidRPr="000035BF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</w:t>
      </w:r>
      <w:r w:rsidR="000035BF" w:rsidRPr="000035BF">
        <w:rPr>
          <w:rFonts w:asciiTheme="minorHAnsi" w:hAnsiTheme="minorHAnsi" w:cstheme="minorHAnsi"/>
          <w:b/>
          <w:bCs/>
          <w:sz w:val="28"/>
          <w:szCs w:val="28"/>
        </w:rPr>
        <w:t xml:space="preserve">*, </w:t>
      </w:r>
      <w:r w:rsidR="000035BF">
        <w:rPr>
          <w:rFonts w:asciiTheme="minorHAnsi" w:hAnsiTheme="minorHAnsi" w:cstheme="minorHAnsi"/>
          <w:b/>
          <w:bCs/>
          <w:sz w:val="28"/>
          <w:szCs w:val="28"/>
        </w:rPr>
        <w:t xml:space="preserve">and </w:t>
      </w:r>
      <w:r w:rsidR="000035BF" w:rsidRPr="000035BF">
        <w:rPr>
          <w:rFonts w:asciiTheme="minorHAnsi" w:hAnsiTheme="minorHAnsi" w:cstheme="minorHAnsi"/>
          <w:b/>
          <w:bCs/>
          <w:sz w:val="28"/>
          <w:szCs w:val="28"/>
        </w:rPr>
        <w:t>Frederic Strobl</w:t>
      </w:r>
      <w:r w:rsidR="000035BF" w:rsidRPr="000035BF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</w:p>
    <w:p w14:paraId="7A583A49" w14:textId="406E7E27" w:rsidR="000035BF" w:rsidRPr="000035BF" w:rsidRDefault="000035BF" w:rsidP="000035BF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*These authors contributed equally</w:t>
      </w:r>
    </w:p>
    <w:p w14:paraId="1E753CB7" w14:textId="77777777" w:rsidR="000035BF" w:rsidRPr="000035BF" w:rsidRDefault="000035BF" w:rsidP="00522918"/>
    <w:p w14:paraId="0C2707DD" w14:textId="77777777" w:rsidR="000035BF" w:rsidRPr="000035BF" w:rsidRDefault="000035BF" w:rsidP="000035BF">
      <w:pPr>
        <w:rPr>
          <w:rFonts w:asciiTheme="minorHAnsi" w:hAnsiTheme="minorHAnsi" w:cstheme="minorHAnsi"/>
          <w:bCs/>
          <w:sz w:val="28"/>
          <w:szCs w:val="28"/>
        </w:rPr>
      </w:pPr>
      <w:r w:rsidRPr="000035BF">
        <w:rPr>
          <w:rFonts w:asciiTheme="minorHAnsi" w:hAnsiTheme="minorHAnsi" w:cstheme="minorHAnsi"/>
          <w:bCs/>
          <w:sz w:val="28"/>
          <w:szCs w:val="28"/>
          <w:vertAlign w:val="superscript"/>
        </w:rPr>
        <w:t>1</w:t>
      </w:r>
      <w:r w:rsidRPr="000035BF">
        <w:rPr>
          <w:rFonts w:asciiTheme="minorHAnsi" w:hAnsiTheme="minorHAnsi" w:cstheme="minorHAnsi"/>
          <w:bCs/>
          <w:sz w:val="28"/>
          <w:szCs w:val="28"/>
        </w:rPr>
        <w:t>Physical Biology / Physikalische Biologie (IZN, FB15), Buchmann Institute for Molecular Life Sciences (BMLS), Cluster of Excellence Frankfurt, Macromolecular Complexes (CEF – MC)</w:t>
      </w:r>
    </w:p>
    <w:p w14:paraId="2C6627D2" w14:textId="50655A70" w:rsidR="009A2050" w:rsidRPr="000035BF" w:rsidRDefault="000035BF" w:rsidP="000035BF">
      <w:pPr>
        <w:pStyle w:val="BodyText"/>
        <w:jc w:val="both"/>
        <w:rPr>
          <w:rFonts w:cs="Calibri"/>
          <w:i w:val="0"/>
          <w:iCs/>
          <w:sz w:val="28"/>
          <w:szCs w:val="28"/>
        </w:rPr>
      </w:pPr>
      <w:r w:rsidRPr="006614D0">
        <w:rPr>
          <w:rFonts w:asciiTheme="minorHAnsi" w:hAnsiTheme="minorHAnsi" w:cstheme="minorHAnsi"/>
          <w:bCs/>
          <w:i w:val="0"/>
          <w:iCs/>
          <w:sz w:val="28"/>
          <w:szCs w:val="28"/>
        </w:rPr>
        <w:t>Goethe-Universität, Frankfurt am Main (Campus Riedberg)</w:t>
      </w:r>
    </w:p>
    <w:p w14:paraId="059C848E" w14:textId="77777777" w:rsidR="004E0C5A" w:rsidRPr="00B07A3B" w:rsidRDefault="004E0C5A" w:rsidP="00522918"/>
    <w:p w14:paraId="6095F49B" w14:textId="2A070AC9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242D5C26" w14:textId="77777777" w:rsidR="000035BF" w:rsidRDefault="000035BF" w:rsidP="004E0C5A">
      <w:pPr>
        <w:outlineLvl w:val="0"/>
        <w:rPr>
          <w:rFonts w:asciiTheme="minorHAnsi" w:hAnsiTheme="minorHAnsi" w:cstheme="minorHAnsi"/>
          <w:bCs/>
        </w:rPr>
      </w:pPr>
      <w:r w:rsidRPr="002F7B9D">
        <w:rPr>
          <w:rFonts w:asciiTheme="minorHAnsi" w:hAnsiTheme="minorHAnsi" w:cstheme="minorHAnsi"/>
          <w:bCs/>
        </w:rPr>
        <w:t>Frederic Strobl</w:t>
      </w:r>
      <w:r w:rsidRPr="002F7B9D">
        <w:rPr>
          <w:rFonts w:asciiTheme="minorHAnsi" w:hAnsiTheme="minorHAnsi" w:cstheme="minorHAnsi"/>
          <w:bCs/>
        </w:rPr>
        <w:tab/>
      </w:r>
      <w:r w:rsidRPr="002F7B9D">
        <w:rPr>
          <w:rFonts w:asciiTheme="minorHAnsi" w:hAnsiTheme="minorHAnsi" w:cstheme="minorHAnsi"/>
          <w:bCs/>
        </w:rPr>
        <w:tab/>
      </w:r>
    </w:p>
    <w:p w14:paraId="74AEE438" w14:textId="40DC2BAD" w:rsidR="009A2050" w:rsidRDefault="00BB604F" w:rsidP="004E0C5A">
      <w:pPr>
        <w:outlineLvl w:val="0"/>
        <w:rPr>
          <w:rFonts w:eastAsia="Arial" w:cs="Calibri"/>
          <w:color w:val="000000" w:themeColor="text1"/>
        </w:rPr>
      </w:pPr>
      <w:hyperlink r:id="rId9" w:history="1">
        <w:r w:rsidR="000035BF" w:rsidRPr="00CC2478">
          <w:rPr>
            <w:rStyle w:val="Hyperlink"/>
            <w:rFonts w:asciiTheme="minorHAnsi" w:hAnsiTheme="minorHAnsi" w:cstheme="minorHAnsi"/>
            <w:bCs/>
          </w:rPr>
          <w:t>frederic.strobl@physikalischebiologie.de</w:t>
        </w:r>
      </w:hyperlink>
      <w:r w:rsidR="000035BF">
        <w:rPr>
          <w:rFonts w:asciiTheme="minorHAnsi" w:hAnsiTheme="minorHAnsi" w:cstheme="minorHAnsi"/>
          <w:bCs/>
        </w:rPr>
        <w:t xml:space="preserve"> </w:t>
      </w:r>
      <w:r w:rsidR="009A2050" w:rsidRPr="00CF2BF3">
        <w:rPr>
          <w:rFonts w:eastAsia="Arial" w:cs="Calibri"/>
          <w:color w:val="000000" w:themeColor="text1"/>
        </w:rPr>
        <w:tab/>
      </w:r>
      <w:r w:rsidR="009A2050" w:rsidRPr="00CF2BF3">
        <w:rPr>
          <w:rFonts w:eastAsia="Arial" w:cs="Calibri"/>
          <w:color w:val="000000" w:themeColor="text1"/>
        </w:rPr>
        <w:tab/>
      </w:r>
    </w:p>
    <w:p w14:paraId="74AC5877" w14:textId="77777777" w:rsidR="009A2050" w:rsidRDefault="009A2050" w:rsidP="00522918"/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13641051" w14:textId="79399EEF" w:rsidR="000035BF" w:rsidRPr="002F7B9D" w:rsidRDefault="00BB604F" w:rsidP="000035BF">
      <w:pPr>
        <w:rPr>
          <w:rFonts w:asciiTheme="minorHAnsi" w:hAnsiTheme="minorHAnsi" w:cstheme="minorHAnsi"/>
          <w:bCs/>
        </w:rPr>
      </w:pPr>
      <w:hyperlink r:id="rId10" w:history="1">
        <w:r w:rsidR="000035BF" w:rsidRPr="00CC2478">
          <w:rPr>
            <w:rStyle w:val="Hyperlink"/>
            <w:rFonts w:asciiTheme="minorHAnsi" w:hAnsiTheme="minorHAnsi" w:cstheme="minorHAnsi"/>
            <w:bCs/>
          </w:rPr>
          <w:t>julia.ratke@physikalischebiologie.de</w:t>
        </w:r>
      </w:hyperlink>
      <w:r w:rsidR="000035BF">
        <w:rPr>
          <w:rFonts w:asciiTheme="minorHAnsi" w:hAnsiTheme="minorHAnsi" w:cstheme="minorHAnsi"/>
          <w:bCs/>
        </w:rPr>
        <w:t xml:space="preserve"> </w:t>
      </w:r>
    </w:p>
    <w:p w14:paraId="00499534" w14:textId="183E3294" w:rsidR="00470A83" w:rsidRDefault="00BB604F" w:rsidP="000035BF">
      <w:pPr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11" w:history="1">
        <w:r w:rsidR="000035BF" w:rsidRPr="00CC2478">
          <w:rPr>
            <w:rStyle w:val="Hyperlink"/>
            <w:rFonts w:asciiTheme="minorHAnsi" w:hAnsiTheme="minorHAnsi" w:cstheme="minorHAnsi"/>
            <w:bCs/>
          </w:rPr>
          <w:t>franziska.kraemer@physikalischebiologie.de</w:t>
        </w:r>
      </w:hyperlink>
      <w:r w:rsidR="000035BF">
        <w:rPr>
          <w:rFonts w:asciiTheme="minorHAnsi" w:hAnsiTheme="minorHAnsi" w:cstheme="minorHAnsi"/>
          <w:bCs/>
        </w:rPr>
        <w:t xml:space="preserve"> </w:t>
      </w:r>
      <w:r w:rsidR="000035BF">
        <w:rPr>
          <w:rFonts w:asciiTheme="minorHAnsi" w:hAnsiTheme="minorHAnsi" w:cstheme="minorHAnsi"/>
        </w:rPr>
        <w:t xml:space="preserve"> </w:t>
      </w:r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3542362" w14:textId="77777777" w:rsidR="00771749" w:rsidRDefault="00987081" w:rsidP="00771749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1149C"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2EC0F36F" w14:textId="690C1FAA" w:rsidR="00771749" w:rsidRPr="00771749" w:rsidRDefault="00771749" w:rsidP="00771749">
      <w:pPr>
        <w:spacing w:before="120"/>
        <w:ind w:left="216"/>
        <w:rPr>
          <w:rFonts w:asciiTheme="minorHAnsi" w:eastAsia="Times New Roman" w:hAnsiTheme="minorHAnsi" w:cstheme="minorHAnsi"/>
          <w:b/>
          <w:szCs w:val="24"/>
        </w:rPr>
      </w:pPr>
      <w:r w:rsidRPr="00771749">
        <w:rPr>
          <w:rFonts w:asciiTheme="minorHAnsi" w:eastAsia="Times New Roman" w:hAnsiTheme="minorHAnsi" w:cstheme="minorHAnsi"/>
          <w:color w:val="000000" w:themeColor="text1"/>
          <w:szCs w:val="24"/>
          <w:highlight w:val="green"/>
        </w:rPr>
        <w:t xml:space="preserve">From the authors: </w:t>
      </w:r>
      <w:r w:rsidRPr="00771749">
        <w:rPr>
          <w:rFonts w:eastAsia="Times New Roman" w:cs="Calibri"/>
          <w:color w:val="000000" w:themeColor="text1"/>
          <w:szCs w:val="24"/>
          <w:highlight w:val="green"/>
          <w:shd w:val="clear" w:color="auto" w:fill="FFFFFF"/>
        </w:rPr>
        <w:t>Our microscopy camera window on the right side is tilted by 90°. Either the</w:t>
      </w:r>
      <w:r>
        <w:rPr>
          <w:rFonts w:eastAsia="Times New Roman" w:cs="Calibri"/>
          <w:color w:val="000000" w:themeColor="text1"/>
          <w:szCs w:val="24"/>
          <w:highlight w:val="green"/>
          <w:shd w:val="clear" w:color="auto" w:fill="FFFFFF"/>
        </w:rPr>
        <w:t xml:space="preserve"> </w:t>
      </w:r>
      <w:r w:rsidRPr="00771749">
        <w:rPr>
          <w:rFonts w:eastAsia="Times New Roman" w:cs="Calibri"/>
          <w:color w:val="000000" w:themeColor="text1"/>
          <w:szCs w:val="24"/>
          <w:highlight w:val="green"/>
          <w:shd w:val="clear" w:color="auto" w:fill="FFFFFF"/>
        </w:rPr>
        <w:t>right part can</w:t>
      </w:r>
      <w:r>
        <w:rPr>
          <w:rFonts w:eastAsia="Times New Roman" w:cs="Calibri"/>
          <w:color w:val="000000" w:themeColor="text1"/>
          <w:szCs w:val="24"/>
          <w:highlight w:val="green"/>
          <w:shd w:val="clear" w:color="auto" w:fill="FFFFFF"/>
        </w:rPr>
        <w:t xml:space="preserve"> be</w:t>
      </w:r>
      <w:r w:rsidRPr="00771749">
        <w:rPr>
          <w:rFonts w:eastAsia="Times New Roman" w:cs="Calibri"/>
          <w:color w:val="000000" w:themeColor="text1"/>
          <w:szCs w:val="24"/>
          <w:highlight w:val="green"/>
          <w:shd w:val="clear" w:color="auto" w:fill="FFFFFF"/>
        </w:rPr>
        <w:t xml:space="preserve"> rotated back (and shrunk in size to fit the other window) or it would maybe be a good idea to add floating text to the first time a screen capture is shown in the </w:t>
      </w:r>
      <w:proofErr w:type="spellStart"/>
      <w:r w:rsidRPr="00771749">
        <w:rPr>
          <w:rFonts w:eastAsia="Times New Roman" w:cs="Calibri"/>
          <w:color w:val="000000" w:themeColor="text1"/>
          <w:szCs w:val="24"/>
          <w:highlight w:val="green"/>
          <w:shd w:val="clear" w:color="auto" w:fill="FFFFFF"/>
        </w:rPr>
        <w:t>JoVE</w:t>
      </w:r>
      <w:proofErr w:type="spellEnd"/>
      <w:r w:rsidRPr="00771749">
        <w:rPr>
          <w:rFonts w:eastAsia="Times New Roman" w:cs="Calibri"/>
          <w:color w:val="000000" w:themeColor="text1"/>
          <w:szCs w:val="24"/>
          <w:highlight w:val="green"/>
          <w:shd w:val="clear" w:color="auto" w:fill="FFFFFF"/>
        </w:rPr>
        <w:t xml:space="preserve"> video that reads: “Note: camera window is tilted by 90° in the author’s microscope user interface” or similar.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61C9B7DE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1149C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38A55518" w14:textId="12A95A0D" w:rsidR="00987081" w:rsidRPr="00771749" w:rsidRDefault="00771749" w:rsidP="00987081">
      <w:pPr>
        <w:spacing w:before="120"/>
        <w:rPr>
          <w:rFonts w:asciiTheme="minorHAnsi" w:eastAsia="Times New Roman" w:hAnsiTheme="minorHAnsi" w:cstheme="minorHAnsi"/>
          <w:bCs/>
          <w:szCs w:val="24"/>
        </w:rPr>
      </w:pPr>
      <w:r w:rsidRPr="00771749">
        <w:rPr>
          <w:rFonts w:asciiTheme="minorHAnsi" w:eastAsia="Times New Roman" w:hAnsiTheme="minorHAnsi" w:cstheme="minorHAnsi"/>
          <w:bCs/>
          <w:szCs w:val="24"/>
          <w:highlight w:val="green"/>
        </w:rPr>
        <w:t>Authors recorded SCREEN capture videos with low frame rate and ask that all screen capture files be sped up x2-3</w:t>
      </w:r>
    </w:p>
    <w:p w14:paraId="5F34D8FD" w14:textId="77777777" w:rsidR="00771749" w:rsidRPr="00B07A3B" w:rsidRDefault="00771749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>ovid-19-imposed mask-</w:t>
      </w:r>
      <w:r>
        <w:rPr>
          <w:rFonts w:asciiTheme="majorHAnsi" w:eastAsia="Times New Roman" w:hAnsiTheme="majorHAnsi" w:cstheme="majorHAnsi"/>
          <w:szCs w:val="24"/>
        </w:rPr>
        <w:t xml:space="preserve">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6FA289BE" w14:textId="22CEB855" w:rsidR="007544FB" w:rsidRDefault="00BB604F" w:rsidP="00986137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614D0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826640" w14:textId="77777777" w:rsidR="00986137" w:rsidRPr="00986137" w:rsidRDefault="00986137" w:rsidP="00986137">
      <w:pPr>
        <w:ind w:left="720"/>
        <w:rPr>
          <w:rFonts w:eastAsia="Times New Roman" w:cs="Calibri"/>
          <w:color w:val="222222"/>
          <w:szCs w:val="24"/>
        </w:rPr>
      </w:pPr>
    </w:p>
    <w:p w14:paraId="5309041B" w14:textId="352E95C6" w:rsidR="00987081" w:rsidRPr="00B07A3B" w:rsidRDefault="007544FB" w:rsidP="00986137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86137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1BEF6C15" w14:textId="20177877" w:rsidR="00C70C90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23803521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8D678B">
        <w:rPr>
          <w:rFonts w:asciiTheme="minorHAnsi" w:hAnsiTheme="minorHAnsi" w:cstheme="minorHAnsi"/>
          <w:b/>
          <w:color w:val="000000" w:themeColor="text1"/>
          <w:szCs w:val="24"/>
        </w:rPr>
        <w:t>49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47C582F" w14:textId="2474EB31" w:rsidR="00336C61" w:rsidRDefault="007D61A8" w:rsidP="0098613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6F7C69" w14:textId="77777777" w:rsidR="00986137" w:rsidRPr="00986137" w:rsidRDefault="00986137" w:rsidP="00986137">
      <w:pPr>
        <w:pStyle w:val="ListParagraph"/>
        <w:ind w:left="360"/>
        <w:rPr>
          <w:rFonts w:asciiTheme="minorHAnsi" w:hAnsiTheme="minorHAnsi" w:cstheme="minorHAnsi"/>
          <w:b/>
          <w:szCs w:val="24"/>
        </w:rPr>
      </w:pPr>
    </w:p>
    <w:p w14:paraId="214FD8CB" w14:textId="40614FA5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3E3D59FB" w:rsidR="007D61A8" w:rsidRPr="00A453AF" w:rsidRDefault="00986137" w:rsidP="00DB34E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Julia</w:t>
      </w:r>
      <w:r w:rsidR="006614D0">
        <w:rPr>
          <w:rStyle w:val="AuthorName"/>
          <w:rFonts w:asciiTheme="minorHAnsi" w:eastAsia="Times" w:hAnsiTheme="minorHAnsi" w:cstheme="minorHAnsi"/>
        </w:rPr>
        <w:t xml:space="preserve"> R</w:t>
      </w:r>
      <w:r>
        <w:rPr>
          <w:rStyle w:val="AuthorName"/>
          <w:rFonts w:asciiTheme="minorHAnsi" w:eastAsia="Times" w:hAnsiTheme="minorHAnsi" w:cstheme="minorHAnsi"/>
        </w:rPr>
        <w:t>atke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DB34E3">
        <w:rPr>
          <w:rFonts w:asciiTheme="minorHAnsi" w:hAnsiTheme="minorHAnsi" w:cstheme="minorHAnsi"/>
        </w:rPr>
        <w:t>S</w:t>
      </w:r>
      <w:r w:rsidR="00DB34E3" w:rsidRPr="00DB34E3">
        <w:rPr>
          <w:rFonts w:asciiTheme="minorHAnsi" w:hAnsiTheme="minorHAnsi" w:cstheme="minorHAnsi"/>
        </w:rPr>
        <w:t xml:space="preserve">ample chamber-based </w:t>
      </w:r>
      <w:r w:rsidR="00DB34E3">
        <w:rPr>
          <w:rFonts w:asciiTheme="minorHAnsi" w:hAnsiTheme="minorHAnsi" w:cstheme="minorHAnsi"/>
        </w:rPr>
        <w:t>light sheet fluorescence microscopes</w:t>
      </w:r>
      <w:r w:rsidR="00DB34E3" w:rsidRPr="00DB34E3">
        <w:rPr>
          <w:rFonts w:asciiTheme="minorHAnsi" w:hAnsiTheme="minorHAnsi" w:cstheme="minorHAnsi"/>
        </w:rPr>
        <w:t xml:space="preserve"> are designed </w:t>
      </w:r>
      <w:r w:rsidR="00DB34E3">
        <w:rPr>
          <w:rFonts w:asciiTheme="minorHAnsi" w:hAnsiTheme="minorHAnsi" w:cstheme="minorHAnsi"/>
        </w:rPr>
        <w:t>for high content rather than high throughput</w:t>
      </w:r>
      <w:r w:rsidR="00DB34E3" w:rsidRPr="00DB34E3">
        <w:rPr>
          <w:rFonts w:asciiTheme="minorHAnsi" w:hAnsiTheme="minorHAnsi" w:cstheme="minorHAnsi"/>
        </w:rPr>
        <w:t xml:space="preserve">. </w:t>
      </w:r>
      <w:r w:rsidR="00FA1A4F">
        <w:rPr>
          <w:rFonts w:asciiTheme="minorHAnsi" w:hAnsiTheme="minorHAnsi" w:cstheme="minorHAnsi"/>
        </w:rPr>
        <w:t>L</w:t>
      </w:r>
      <w:r w:rsidR="00754E83">
        <w:rPr>
          <w:rFonts w:asciiTheme="minorHAnsi" w:hAnsiTheme="minorHAnsi" w:cstheme="minorHAnsi"/>
        </w:rPr>
        <w:t xml:space="preserve">ive imaging </w:t>
      </w:r>
      <w:r w:rsidR="00DB34E3">
        <w:rPr>
          <w:rFonts w:asciiTheme="minorHAnsi" w:hAnsiTheme="minorHAnsi" w:cstheme="minorHAnsi"/>
        </w:rPr>
        <w:t xml:space="preserve">assays </w:t>
      </w:r>
      <w:r w:rsidR="00754E83">
        <w:rPr>
          <w:rFonts w:asciiTheme="minorHAnsi" w:hAnsiTheme="minorHAnsi" w:cstheme="minorHAnsi"/>
        </w:rPr>
        <w:t>must</w:t>
      </w:r>
      <w:r w:rsidR="00DB34E3">
        <w:rPr>
          <w:rFonts w:asciiTheme="minorHAnsi" w:hAnsiTheme="minorHAnsi" w:cstheme="minorHAnsi"/>
        </w:rPr>
        <w:t xml:space="preserve"> </w:t>
      </w:r>
      <w:r w:rsidR="00FA1A4F">
        <w:rPr>
          <w:rFonts w:asciiTheme="minorHAnsi" w:hAnsiTheme="minorHAnsi" w:cstheme="minorHAnsi"/>
        </w:rPr>
        <w:t xml:space="preserve">therefore </w:t>
      </w:r>
      <w:r w:rsidR="00DB34E3">
        <w:rPr>
          <w:rFonts w:asciiTheme="minorHAnsi" w:hAnsiTheme="minorHAnsi" w:cstheme="minorHAnsi"/>
        </w:rPr>
        <w:t xml:space="preserve">be </w:t>
      </w:r>
      <w:r w:rsidR="001A15E5">
        <w:rPr>
          <w:rFonts w:asciiTheme="minorHAnsi" w:hAnsiTheme="minorHAnsi" w:cstheme="minorHAnsi"/>
        </w:rPr>
        <w:t>per</w:t>
      </w:r>
      <w:r w:rsidR="00DB34E3">
        <w:rPr>
          <w:rFonts w:asciiTheme="minorHAnsi" w:hAnsiTheme="minorHAnsi" w:cstheme="minorHAnsi"/>
        </w:rPr>
        <w:t xml:space="preserve">formed sequentially and </w:t>
      </w:r>
      <w:r w:rsidR="00FA1A4F">
        <w:rPr>
          <w:rFonts w:asciiTheme="minorHAnsi" w:hAnsiTheme="minorHAnsi" w:cstheme="minorHAnsi"/>
        </w:rPr>
        <w:t xml:space="preserve">are thus </w:t>
      </w:r>
      <w:r w:rsidR="00DB34E3">
        <w:rPr>
          <w:rFonts w:asciiTheme="minorHAnsi" w:hAnsiTheme="minorHAnsi" w:cstheme="minorHAnsi"/>
        </w:rPr>
        <w:t xml:space="preserve">affected by ambient variance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703931F3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1CA09220" w:rsidR="00A453AF" w:rsidRPr="00A453AF" w:rsidRDefault="00986137" w:rsidP="00DE34FD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Franziska</w:t>
      </w:r>
      <w:r w:rsidR="006614D0">
        <w:rPr>
          <w:rStyle w:val="AuthorName"/>
          <w:rFonts w:asciiTheme="minorHAnsi" w:eastAsia="Times" w:hAnsiTheme="minorHAnsi" w:cstheme="minorHAnsi"/>
        </w:rPr>
        <w:t xml:space="preserve"> K</w:t>
      </w:r>
      <w:r>
        <w:rPr>
          <w:rStyle w:val="AuthorName"/>
          <w:rFonts w:asciiTheme="minorHAnsi" w:eastAsia="Times" w:hAnsiTheme="minorHAnsi" w:cstheme="minorHAnsi"/>
        </w:rPr>
        <w:t>r</w:t>
      </w:r>
      <w:r>
        <w:rPr>
          <w:rStyle w:val="AuthorName"/>
          <w:rFonts w:eastAsia="Times"/>
        </w:rPr>
        <w:t>ä</w:t>
      </w:r>
      <w:r>
        <w:rPr>
          <w:rStyle w:val="AuthorName"/>
          <w:rFonts w:asciiTheme="minorHAnsi" w:eastAsia="Times" w:hAnsiTheme="minorHAnsi" w:cstheme="minorHAnsi"/>
        </w:rPr>
        <w:t>mer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DE34FD" w:rsidRPr="00DE34FD">
        <w:t>Our cobweb holder allows stacking and simultane</w:t>
      </w:r>
      <w:r w:rsidR="00DE34FD">
        <w:t>ous imaging of multiple embryos</w:t>
      </w:r>
      <w:r w:rsidR="00754E83" w:rsidRPr="00754E83">
        <w:t>, eliminat</w:t>
      </w:r>
      <w:r w:rsidR="00FA1A4F">
        <w:t>ing</w:t>
      </w:r>
      <w:r w:rsidR="00754E83" w:rsidRPr="00754E83">
        <w:t xml:space="preserve"> ambient varian</w:t>
      </w:r>
      <w:r w:rsidR="0056686C">
        <w:t>ce and increas</w:t>
      </w:r>
      <w:r w:rsidR="00FA1A4F">
        <w:t>ing</w:t>
      </w:r>
      <w:r w:rsidR="0056686C">
        <w:t xml:space="preserve"> throughput</w:t>
      </w:r>
      <w:r w:rsidR="00F92CDA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2D10DDE2" w14:textId="77777777" w:rsidR="00986137" w:rsidRPr="00986137" w:rsidRDefault="00A453AF" w:rsidP="00986137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4EC9E38C" w14:textId="77777777" w:rsidR="00986137" w:rsidRPr="00A453AF" w:rsidRDefault="00986137" w:rsidP="00986137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322B44BB" w14:textId="77777777" w:rsidR="00986137" w:rsidRPr="00A453AF" w:rsidRDefault="00986137" w:rsidP="00986137">
      <w:pPr>
        <w:pStyle w:val="ListParagraph"/>
        <w:ind w:left="907"/>
        <w:rPr>
          <w:rFonts w:cs="Calibri"/>
          <w:szCs w:val="24"/>
        </w:rPr>
      </w:pPr>
    </w:p>
    <w:p w14:paraId="40F88FBA" w14:textId="044F5362" w:rsidR="00986137" w:rsidRPr="00A453AF" w:rsidRDefault="00986137" w:rsidP="00986137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Frederic Strobl</w:t>
      </w:r>
      <w:r w:rsidRPr="0003111B">
        <w:rPr>
          <w:rFonts w:asciiTheme="minorHAnsi" w:eastAsia="Times New Roman" w:hAnsiTheme="minorHAnsi" w:cstheme="minorHAnsi"/>
          <w:szCs w:val="24"/>
        </w:rPr>
        <w:t>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M</w:t>
      </w:r>
      <w:r w:rsidRPr="00DE34FD">
        <w:t>ounting embryos</w:t>
      </w:r>
      <w:r>
        <w:t xml:space="preserve"> in the cobweb holder</w:t>
      </w:r>
      <w:r w:rsidRPr="00DE34FD">
        <w:t xml:space="preserve"> requires a </w:t>
      </w:r>
      <w:r>
        <w:t xml:space="preserve">certain finesse. </w:t>
      </w:r>
      <w:r w:rsidRPr="00DE34FD">
        <w:t>A</w:t>
      </w:r>
      <w:r>
        <w:t>n explanatory</w:t>
      </w:r>
      <w:r w:rsidRPr="00DE34FD">
        <w:t xml:space="preserve"> video is ideal </w:t>
      </w:r>
      <w:r w:rsidR="00FA1A4F">
        <w:t>for</w:t>
      </w:r>
      <w:r w:rsidRPr="00DE34FD">
        <w:t xml:space="preserve"> illustrat</w:t>
      </w:r>
      <w:r w:rsidR="00FA1A4F">
        <w:t>ing</w:t>
      </w:r>
      <w:r w:rsidRPr="00DE34FD">
        <w:t xml:space="preserve"> the sequence of </w:t>
      </w:r>
      <w:r>
        <w:t xml:space="preserve">the </w:t>
      </w:r>
      <w:r w:rsidRPr="00DE34FD">
        <w:t>m</w:t>
      </w:r>
      <w:r>
        <w:t xml:space="preserve">any short consecutive gestures </w:t>
      </w:r>
      <w:r>
        <w:rPr>
          <w:b/>
          <w:bCs/>
        </w:rPr>
        <w:t>[1]</w:t>
      </w:r>
      <w:r>
        <w:t>.</w:t>
      </w:r>
    </w:p>
    <w:p w14:paraId="1EFF9A29" w14:textId="77777777" w:rsidR="00986137" w:rsidRPr="00986137" w:rsidRDefault="00986137" w:rsidP="00986137">
      <w:pPr>
        <w:pStyle w:val="ListParagraph"/>
        <w:ind w:left="907"/>
        <w:rPr>
          <w:rFonts w:cs="Calibri"/>
          <w:szCs w:val="24"/>
        </w:rPr>
      </w:pPr>
    </w:p>
    <w:p w14:paraId="41D1B065" w14:textId="7B1CE810" w:rsidR="00B324D0" w:rsidRPr="00986137" w:rsidRDefault="00A453AF" w:rsidP="00986137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986137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8B6FD24" w14:textId="77777777" w:rsidR="00B324D0" w:rsidRPr="00B324D0" w:rsidRDefault="00B324D0" w:rsidP="00B324D0">
      <w:pPr>
        <w:pStyle w:val="ListParagraph"/>
        <w:ind w:left="1627"/>
        <w:rPr>
          <w:rFonts w:cs="Calibri"/>
          <w:szCs w:val="24"/>
        </w:rPr>
      </w:pPr>
    </w:p>
    <w:p w14:paraId="78F12F5A" w14:textId="0C3474AF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4B12BF86" w14:textId="2C9C5965" w:rsidR="009B55A1" w:rsidRPr="009B55A1" w:rsidRDefault="00DA7D41" w:rsidP="009B55A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DA7D41">
        <w:rPr>
          <w:rFonts w:asciiTheme="minorHAnsi" w:hAnsiTheme="minorHAnsi" w:cstheme="minorHAnsi"/>
          <w:b/>
          <w:bCs/>
          <w:i w:val="0"/>
          <w:iCs/>
        </w:rPr>
        <w:t>Light Sheet Fluorescence Microscope</w:t>
      </w:r>
      <w:r>
        <w:rPr>
          <w:rFonts w:asciiTheme="minorHAnsi" w:hAnsiTheme="minorHAnsi" w:cstheme="minorHAnsi"/>
          <w:b/>
          <w:bCs/>
          <w:i w:val="0"/>
          <w:iCs/>
        </w:rPr>
        <w:t xml:space="preserve"> </w:t>
      </w:r>
      <w:r>
        <w:rPr>
          <w:b/>
          <w:bCs/>
          <w:i w:val="0"/>
          <w:iCs/>
        </w:rPr>
        <w:t>Calibration</w:t>
      </w:r>
    </w:p>
    <w:p w14:paraId="3A2CA05F" w14:textId="0E9CA214" w:rsidR="00DA7D41" w:rsidRPr="00DA7D41" w:rsidRDefault="00DA7D41" w:rsidP="00DA7D4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For calibration</w:t>
      </w:r>
      <w:r w:rsidR="00D21527">
        <w:rPr>
          <w:i w:val="0"/>
          <w:iCs/>
        </w:rPr>
        <w:t xml:space="preserve"> of the sample chamber-based </w:t>
      </w:r>
      <w:r w:rsidR="00986137">
        <w:rPr>
          <w:i w:val="0"/>
          <w:iCs/>
        </w:rPr>
        <w:t>light sheet fluorescence microscope</w:t>
      </w:r>
      <w:r>
        <w:rPr>
          <w:i w:val="0"/>
          <w:iCs/>
        </w:rPr>
        <w:t xml:space="preserve">, first </w:t>
      </w:r>
      <w:r w:rsidRPr="00DA7D41">
        <w:rPr>
          <w:rFonts w:asciiTheme="minorHAnsi" w:hAnsiTheme="minorHAnsi" w:cstheme="minorHAnsi"/>
          <w:i w:val="0"/>
          <w:iCs/>
        </w:rPr>
        <w:t>re-liquefy an agarose aliquot in a dry block heater</w:t>
      </w:r>
      <w:r>
        <w:rPr>
          <w:rFonts w:asciiTheme="minorHAnsi" w:hAnsiTheme="minorHAnsi" w:cstheme="minorHAnsi"/>
          <w:i w:val="0"/>
          <w:iCs/>
        </w:rPr>
        <w:t>-</w:t>
      </w:r>
      <w:r w:rsidRPr="00DA7D41">
        <w:rPr>
          <w:rFonts w:asciiTheme="minorHAnsi" w:hAnsiTheme="minorHAnsi" w:cstheme="minorHAnsi"/>
          <w:i w:val="0"/>
          <w:iCs/>
        </w:rPr>
        <w:t xml:space="preserve">mixer at 80 </w:t>
      </w:r>
      <w:r>
        <w:rPr>
          <w:rFonts w:asciiTheme="minorHAnsi" w:hAnsiTheme="minorHAnsi" w:cstheme="minorHAnsi"/>
          <w:i w:val="0"/>
          <w:iCs/>
        </w:rPr>
        <w:t xml:space="preserve">degrees Celsius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>.</w:t>
      </w:r>
    </w:p>
    <w:p w14:paraId="7961A0BA" w14:textId="5517E8B7" w:rsidR="00DA7D41" w:rsidRPr="00DA7D41" w:rsidRDefault="00DA7D41" w:rsidP="00DA7D4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WIDE: Talent placing aliquot into block heater-mixer</w:t>
      </w:r>
    </w:p>
    <w:p w14:paraId="1147979D" w14:textId="714B88A8" w:rsidR="00DA7D41" w:rsidRPr="00892C53" w:rsidRDefault="00892C53" w:rsidP="00DA7D4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Allow the melted agarose to cool to 35 degrees Celsius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transfer 50 microliters of the agarose to a 1.5-milliliter reaction tube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79C692AF" w14:textId="1762D1B2" w:rsidR="00892C53" w:rsidRPr="00892C53" w:rsidRDefault="00892C53" w:rsidP="00892C53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agarose at 35 °C</w:t>
      </w:r>
    </w:p>
    <w:p w14:paraId="45135190" w14:textId="23E64CF3" w:rsidR="00892C53" w:rsidRPr="00DA7D41" w:rsidRDefault="00892C53" w:rsidP="00892C53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agarose to tube</w:t>
      </w:r>
    </w:p>
    <w:p w14:paraId="2E675396" w14:textId="1AF14DB9" w:rsidR="00892C53" w:rsidRDefault="00892C53" w:rsidP="00892C53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Mix</w:t>
      </w:r>
      <w:r w:rsidR="00DA7D41" w:rsidRPr="00DA7D41">
        <w:rPr>
          <w:rFonts w:asciiTheme="minorHAnsi" w:hAnsiTheme="minorHAnsi" w:cstheme="minorHAnsi"/>
          <w:i w:val="0"/>
          <w:iCs/>
        </w:rPr>
        <w:t xml:space="preserve"> </w:t>
      </w:r>
      <w:r w:rsidR="00DA7D41" w:rsidRPr="00892C53">
        <w:rPr>
          <w:rFonts w:asciiTheme="minorHAnsi" w:hAnsiTheme="minorHAnsi" w:cstheme="minorHAnsi"/>
          <w:i w:val="0"/>
          <w:iCs/>
        </w:rPr>
        <w:t xml:space="preserve">0.5 </w:t>
      </w:r>
      <w:r>
        <w:rPr>
          <w:rFonts w:asciiTheme="minorHAnsi" w:hAnsiTheme="minorHAnsi" w:cstheme="minorHAnsi"/>
          <w:i w:val="0"/>
          <w:iCs/>
        </w:rPr>
        <w:t>microliters</w:t>
      </w:r>
      <w:r w:rsidR="00DA7D41" w:rsidRPr="00892C53">
        <w:rPr>
          <w:rFonts w:asciiTheme="minorHAnsi" w:hAnsiTheme="minorHAnsi" w:cstheme="minorHAnsi"/>
          <w:i w:val="0"/>
          <w:iCs/>
        </w:rPr>
        <w:t xml:space="preserve"> of fluorescent microsphere solution</w:t>
      </w:r>
      <w:r>
        <w:rPr>
          <w:rFonts w:asciiTheme="minorHAnsi" w:hAnsiTheme="minorHAnsi" w:cstheme="minorHAnsi"/>
          <w:i w:val="0"/>
          <w:iCs/>
        </w:rPr>
        <w:t xml:space="preserve"> with the agarose</w:t>
      </w:r>
      <w:r w:rsidR="00DA7D41" w:rsidRPr="00892C53">
        <w:rPr>
          <w:rFonts w:asciiTheme="minorHAnsi" w:hAnsiTheme="minorHAnsi" w:cstheme="minorHAnsi"/>
          <w:i w:val="0"/>
          <w:iCs/>
        </w:rPr>
        <w:t xml:space="preserve"> at 1400 </w:t>
      </w:r>
      <w:r>
        <w:rPr>
          <w:rFonts w:asciiTheme="minorHAnsi" w:hAnsiTheme="minorHAnsi" w:cstheme="minorHAnsi"/>
          <w:i w:val="0"/>
          <w:iCs/>
        </w:rPr>
        <w:t>revolutions per minute</w:t>
      </w:r>
      <w:r w:rsidR="00DA7D41" w:rsidRPr="00892C53">
        <w:rPr>
          <w:rFonts w:asciiTheme="minorHAnsi" w:hAnsiTheme="minorHAnsi" w:cstheme="minorHAnsi"/>
          <w:i w:val="0"/>
          <w:iCs/>
        </w:rPr>
        <w:t xml:space="preserve"> for 1 min</w:t>
      </w:r>
      <w:r>
        <w:rPr>
          <w:rFonts w:asciiTheme="minorHAnsi" w:hAnsiTheme="minorHAnsi" w:cstheme="minorHAnsi"/>
          <w:i w:val="0"/>
          <w:iCs/>
        </w:rPr>
        <w:t xml:space="preserve">ute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fill </w:t>
      </w:r>
      <w:r w:rsidR="00DA7D41" w:rsidRPr="00892C53">
        <w:rPr>
          <w:rFonts w:asciiTheme="minorHAnsi" w:hAnsiTheme="minorHAnsi" w:cstheme="minorHAnsi"/>
          <w:i w:val="0"/>
          <w:iCs/>
        </w:rPr>
        <w:t xml:space="preserve">the slotted hole of the cobweb holder with 10 </w:t>
      </w:r>
      <w:r>
        <w:rPr>
          <w:rFonts w:asciiTheme="minorHAnsi" w:hAnsiTheme="minorHAnsi" w:cstheme="minorHAnsi"/>
          <w:i w:val="0"/>
          <w:iCs/>
        </w:rPr>
        <w:t>microliters</w:t>
      </w:r>
      <w:r w:rsidR="00DA7D41" w:rsidRPr="00892C53">
        <w:rPr>
          <w:rFonts w:asciiTheme="minorHAnsi" w:hAnsiTheme="minorHAnsi" w:cstheme="minorHAnsi"/>
          <w:i w:val="0"/>
          <w:iCs/>
        </w:rPr>
        <w:t xml:space="preserve"> of </w:t>
      </w:r>
      <w:r>
        <w:rPr>
          <w:rFonts w:asciiTheme="minorHAnsi" w:hAnsiTheme="minorHAnsi" w:cstheme="minorHAnsi"/>
          <w:i w:val="0"/>
          <w:iCs/>
        </w:rPr>
        <w:t xml:space="preserve">the </w:t>
      </w:r>
      <w:r w:rsidR="00DA7D41" w:rsidRPr="00892C53">
        <w:rPr>
          <w:rFonts w:asciiTheme="minorHAnsi" w:hAnsiTheme="minorHAnsi" w:cstheme="minorHAnsi"/>
          <w:i w:val="0"/>
          <w:iCs/>
        </w:rPr>
        <w:t>agarose</w:t>
      </w:r>
      <w:r>
        <w:rPr>
          <w:rFonts w:asciiTheme="minorHAnsi" w:hAnsiTheme="minorHAnsi" w:cstheme="minorHAnsi"/>
          <w:i w:val="0"/>
          <w:iCs/>
        </w:rPr>
        <w:t>-</w:t>
      </w:r>
      <w:r w:rsidR="00DA7D41" w:rsidRPr="00892C53">
        <w:rPr>
          <w:rFonts w:asciiTheme="minorHAnsi" w:hAnsiTheme="minorHAnsi" w:cstheme="minorHAnsi"/>
          <w:i w:val="0"/>
          <w:iCs/>
        </w:rPr>
        <w:t>fluorescent microsphere solution</w:t>
      </w:r>
      <w:r w:rsidR="00D21527">
        <w:rPr>
          <w:rFonts w:asciiTheme="minorHAnsi" w:hAnsiTheme="minorHAnsi" w:cstheme="minorHAnsi"/>
          <w:i w:val="0"/>
          <w:iCs/>
        </w:rPr>
        <w:t xml:space="preserve"> mixture</w:t>
      </w:r>
      <w:r w:rsidR="00DA7D41" w:rsidRPr="00892C53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9B205D">
        <w:rPr>
          <w:rFonts w:asciiTheme="minorHAnsi" w:hAnsiTheme="minorHAnsi" w:cstheme="minorHAnsi"/>
          <w:b/>
          <w:bCs/>
          <w:i w:val="0"/>
          <w:iCs/>
        </w:rPr>
        <w:t>[3]</w:t>
      </w:r>
      <w:r>
        <w:rPr>
          <w:rFonts w:asciiTheme="minorHAnsi" w:hAnsiTheme="minorHAnsi" w:cstheme="minorHAnsi"/>
          <w:i w:val="0"/>
          <w:iCs/>
        </w:rPr>
        <w:t>.</w:t>
      </w:r>
    </w:p>
    <w:p w14:paraId="55700FDC" w14:textId="3DCFF2DA" w:rsidR="00892C53" w:rsidRDefault="00892C53" w:rsidP="00892C53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Solution being mixed, with fluorescent microsphere solution container visible in frame</w:t>
      </w:r>
    </w:p>
    <w:p w14:paraId="425E0894" w14:textId="363F859A" w:rsidR="00C20E5E" w:rsidRDefault="00892C53" w:rsidP="00C20E5E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Hole being filled with solution, with solution container visible in frame</w:t>
      </w:r>
    </w:p>
    <w:p w14:paraId="3DF54527" w14:textId="7C11F04B" w:rsidR="009B205D" w:rsidRPr="00C20E5E" w:rsidRDefault="009B205D" w:rsidP="00C20E5E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9B205D">
        <w:rPr>
          <w:rFonts w:asciiTheme="minorHAnsi" w:hAnsiTheme="minorHAnsi" w:cstheme="minorHAnsi"/>
          <w:i w:val="0"/>
          <w:iCs/>
          <w:highlight w:val="green"/>
        </w:rPr>
        <w:t>ADDED SHOT</w:t>
      </w:r>
      <w:r>
        <w:rPr>
          <w:rFonts w:asciiTheme="minorHAnsi" w:hAnsiTheme="minorHAnsi" w:cstheme="minorHAnsi"/>
          <w:i w:val="0"/>
          <w:iCs/>
        </w:rPr>
        <w:t xml:space="preserve">: </w:t>
      </w:r>
      <w:r w:rsidR="00F01CC1">
        <w:rPr>
          <w:rFonts w:asciiTheme="minorHAnsi" w:hAnsiTheme="minorHAnsi" w:cstheme="minorHAnsi"/>
          <w:i w:val="0"/>
          <w:iCs/>
        </w:rPr>
        <w:t>LAB MEDIA</w:t>
      </w:r>
      <w:r>
        <w:rPr>
          <w:rFonts w:asciiTheme="minorHAnsi" w:hAnsiTheme="minorHAnsi" w:cstheme="minorHAnsi"/>
          <w:i w:val="0"/>
          <w:iCs/>
        </w:rPr>
        <w:t xml:space="preserve">: 2.3.2._2.4.1: 00:02-00:17 </w:t>
      </w:r>
      <w:r w:rsidRPr="009B205D">
        <w:rPr>
          <w:rFonts w:asciiTheme="minorHAnsi" w:hAnsiTheme="minorHAnsi" w:cstheme="minorHAnsi"/>
          <w:i w:val="0"/>
          <w:iCs/>
          <w:highlight w:val="green"/>
        </w:rPr>
        <w:t>Authors</w:t>
      </w:r>
      <w:r w:rsidR="00245F4B">
        <w:rPr>
          <w:rFonts w:asciiTheme="minorHAnsi" w:hAnsiTheme="minorHAnsi" w:cstheme="minorHAnsi"/>
          <w:i w:val="0"/>
          <w:iCs/>
          <w:highlight w:val="green"/>
        </w:rPr>
        <w:t xml:space="preserve"> r</w:t>
      </w:r>
      <w:r w:rsidRPr="009B205D">
        <w:rPr>
          <w:rFonts w:asciiTheme="minorHAnsi" w:hAnsiTheme="minorHAnsi" w:cstheme="minorHAnsi"/>
          <w:i w:val="0"/>
          <w:iCs/>
          <w:highlight w:val="green"/>
        </w:rPr>
        <w:t>ecommend</w:t>
      </w:r>
      <w:r w:rsidR="00245F4B">
        <w:rPr>
          <w:rFonts w:asciiTheme="minorHAnsi" w:hAnsiTheme="minorHAnsi" w:cstheme="minorHAnsi"/>
          <w:i w:val="0"/>
          <w:iCs/>
          <w:highlight w:val="green"/>
        </w:rPr>
        <w:t>ed</w:t>
      </w:r>
      <w:r w:rsidRPr="009B205D">
        <w:rPr>
          <w:rFonts w:asciiTheme="minorHAnsi" w:hAnsiTheme="minorHAnsi" w:cstheme="minorHAnsi"/>
          <w:i w:val="0"/>
          <w:iCs/>
          <w:highlight w:val="green"/>
        </w:rPr>
        <w:t xml:space="preserve"> showing standard shot then showing SCOPE shot with voiceover. I would recommend showing SCOPE shot as inset if possible or just showing SCOPE shot (rather than one then the other) but whatever the video editor thinks looks best is fine</w:t>
      </w:r>
    </w:p>
    <w:p w14:paraId="6BB1283D" w14:textId="0661A732" w:rsidR="00892C53" w:rsidRDefault="00892C53" w:rsidP="00892C53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Aspirate</w:t>
      </w:r>
      <w:r w:rsidR="00DA7D41" w:rsidRPr="00892C53">
        <w:rPr>
          <w:rFonts w:asciiTheme="minorHAnsi" w:hAnsiTheme="minorHAnsi" w:cstheme="minorHAnsi"/>
          <w:i w:val="0"/>
          <w:iCs/>
        </w:rPr>
        <w:t xml:space="preserve"> as much agarose as possible until only a thin agarose film remains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allow the agarose to solidify for 30-60 seconds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6B57E687" w14:textId="692440F0" w:rsidR="00892C53" w:rsidRDefault="00892C53" w:rsidP="00892C53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Agarose being aspirated</w:t>
      </w:r>
    </w:p>
    <w:p w14:paraId="566BA288" w14:textId="77777777" w:rsidR="00892C53" w:rsidRDefault="00892C53" w:rsidP="00892C53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Shot of solidified agarose</w:t>
      </w:r>
    </w:p>
    <w:p w14:paraId="42CF933D" w14:textId="2029DEBF" w:rsidR="00892C53" w:rsidRDefault="00865326" w:rsidP="00892C53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>F</w:t>
      </w:r>
      <w:r w:rsidR="00DA7D41" w:rsidRPr="00892C53">
        <w:rPr>
          <w:rFonts w:asciiTheme="minorHAnsi" w:hAnsiTheme="minorHAnsi" w:cstheme="minorHAnsi"/>
          <w:i w:val="0"/>
          <w:iCs/>
        </w:rPr>
        <w:t>ill the sample chamber with autoclaved tap water</w:t>
      </w:r>
      <w:r w:rsidR="00892C53">
        <w:rPr>
          <w:rFonts w:asciiTheme="minorHAnsi" w:hAnsiTheme="minorHAnsi" w:cstheme="minorHAnsi"/>
          <w:i w:val="0"/>
          <w:iCs/>
        </w:rPr>
        <w:t xml:space="preserve"> </w:t>
      </w:r>
      <w:r w:rsidR="00892C53">
        <w:rPr>
          <w:rFonts w:asciiTheme="minorHAnsi" w:hAnsiTheme="minorHAnsi" w:cstheme="minorHAnsi"/>
          <w:b/>
          <w:bCs/>
          <w:i w:val="0"/>
          <w:iCs/>
        </w:rPr>
        <w:t>[1]</w:t>
      </w:r>
      <w:r w:rsidR="00892C53">
        <w:rPr>
          <w:rFonts w:asciiTheme="minorHAnsi" w:hAnsiTheme="minorHAnsi" w:cstheme="minorHAnsi"/>
          <w:i w:val="0"/>
          <w:iCs/>
        </w:rPr>
        <w:t xml:space="preserve"> and </w:t>
      </w:r>
      <w:r w:rsidRPr="00892C53">
        <w:rPr>
          <w:rFonts w:asciiTheme="minorHAnsi" w:hAnsiTheme="minorHAnsi" w:cstheme="minorHAnsi"/>
          <w:i w:val="0"/>
          <w:iCs/>
        </w:rPr>
        <w:t xml:space="preserve">slowly </w:t>
      </w:r>
      <w:r w:rsidR="00892C53">
        <w:rPr>
          <w:rFonts w:asciiTheme="minorHAnsi" w:hAnsiTheme="minorHAnsi" w:cstheme="minorHAnsi"/>
          <w:i w:val="0"/>
          <w:iCs/>
        </w:rPr>
        <w:t>i</w:t>
      </w:r>
      <w:r w:rsidR="00DA7D41" w:rsidRPr="00892C53">
        <w:rPr>
          <w:rFonts w:asciiTheme="minorHAnsi" w:hAnsiTheme="minorHAnsi" w:cstheme="minorHAnsi"/>
          <w:i w:val="0"/>
          <w:iCs/>
        </w:rPr>
        <w:t>nsert the cobweb holder into the sample chamber</w:t>
      </w:r>
      <w:r w:rsidR="00892C53">
        <w:rPr>
          <w:rFonts w:asciiTheme="minorHAnsi" w:hAnsiTheme="minorHAnsi" w:cstheme="minorHAnsi"/>
          <w:i w:val="0"/>
          <w:iCs/>
        </w:rPr>
        <w:t xml:space="preserve"> </w:t>
      </w:r>
      <w:r w:rsidR="00892C53">
        <w:rPr>
          <w:rFonts w:asciiTheme="minorHAnsi" w:hAnsiTheme="minorHAnsi" w:cstheme="minorHAnsi"/>
          <w:b/>
          <w:bCs/>
          <w:i w:val="0"/>
          <w:iCs/>
        </w:rPr>
        <w:t>[2]</w:t>
      </w:r>
      <w:r w:rsidR="00892C53">
        <w:rPr>
          <w:rFonts w:asciiTheme="minorHAnsi" w:hAnsiTheme="minorHAnsi" w:cstheme="minorHAnsi"/>
          <w:i w:val="0"/>
          <w:iCs/>
        </w:rPr>
        <w:t>.</w:t>
      </w:r>
    </w:p>
    <w:p w14:paraId="17A13E47" w14:textId="08345DD8" w:rsidR="00892C53" w:rsidRDefault="00892C53" w:rsidP="00892C53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filling chamber with water</w:t>
      </w:r>
    </w:p>
    <w:p w14:paraId="5C00E43C" w14:textId="15A79316" w:rsidR="00892C53" w:rsidRDefault="00892C53" w:rsidP="00892C53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inserting holder into chamber</w:t>
      </w:r>
    </w:p>
    <w:p w14:paraId="5D63F712" w14:textId="049E4B9F" w:rsidR="00DA7D41" w:rsidRDefault="00892C53" w:rsidP="00892C53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M</w:t>
      </w:r>
      <w:r w:rsidR="00DA7D41" w:rsidRPr="00892C53">
        <w:rPr>
          <w:rFonts w:asciiTheme="minorHAnsi" w:hAnsiTheme="minorHAnsi" w:cstheme="minorHAnsi"/>
          <w:i w:val="0"/>
          <w:iCs/>
        </w:rPr>
        <w:t xml:space="preserve">ove </w:t>
      </w:r>
      <w:r>
        <w:rPr>
          <w:rFonts w:asciiTheme="minorHAnsi" w:hAnsiTheme="minorHAnsi" w:cstheme="minorHAnsi"/>
          <w:i w:val="0"/>
          <w:iCs/>
        </w:rPr>
        <w:t xml:space="preserve">the </w:t>
      </w:r>
      <w:r w:rsidR="00DA7D41" w:rsidRPr="00892C53">
        <w:rPr>
          <w:rFonts w:asciiTheme="minorHAnsi" w:hAnsiTheme="minorHAnsi" w:cstheme="minorHAnsi"/>
          <w:i w:val="0"/>
          <w:iCs/>
        </w:rPr>
        <w:t>slotted hole in front of the detection lens</w:t>
      </w:r>
      <w:r>
        <w:rPr>
          <w:rFonts w:asciiTheme="minorHAnsi" w:hAnsiTheme="minorHAnsi" w:cstheme="minorHAnsi"/>
          <w:i w:val="0"/>
          <w:iCs/>
        </w:rPr>
        <w:t xml:space="preserve"> and rotate the</w:t>
      </w:r>
      <w:r w:rsidR="00DA7D41" w:rsidRPr="00892C53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 xml:space="preserve">holder </w:t>
      </w:r>
      <w:r w:rsidR="00DA7D41" w:rsidRPr="00892C53">
        <w:rPr>
          <w:rFonts w:asciiTheme="minorHAnsi" w:hAnsiTheme="minorHAnsi" w:cstheme="minorHAnsi"/>
          <w:i w:val="0"/>
          <w:iCs/>
        </w:rPr>
        <w:t>to a 45</w:t>
      </w:r>
      <w:r>
        <w:rPr>
          <w:rFonts w:asciiTheme="minorHAnsi" w:hAnsiTheme="minorHAnsi" w:cstheme="minorHAnsi"/>
          <w:i w:val="0"/>
          <w:iCs/>
        </w:rPr>
        <w:t>-degree</w:t>
      </w:r>
      <w:r w:rsidR="00DA7D41" w:rsidRPr="00892C53">
        <w:rPr>
          <w:rFonts w:asciiTheme="minorHAnsi" w:hAnsiTheme="minorHAnsi" w:cstheme="minorHAnsi"/>
          <w:i w:val="0"/>
          <w:iCs/>
        </w:rPr>
        <w:t xml:space="preserve"> position relative to the illumination and detection axes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</w:t>
      </w:r>
      <w:r w:rsidR="00735DCD">
        <w:rPr>
          <w:rFonts w:asciiTheme="minorHAnsi" w:hAnsiTheme="minorHAnsi" w:cstheme="minorHAnsi"/>
          <w:b/>
          <w:bCs/>
          <w:i w:val="0"/>
          <w:iCs/>
        </w:rPr>
        <w:t>1</w:t>
      </w:r>
      <w:r>
        <w:rPr>
          <w:rFonts w:asciiTheme="minorHAnsi" w:hAnsiTheme="minorHAnsi" w:cstheme="minorHAnsi"/>
          <w:b/>
          <w:bCs/>
          <w:i w:val="0"/>
          <w:iCs/>
        </w:rPr>
        <w:t>]</w:t>
      </w:r>
      <w:r w:rsidR="00DA7D41" w:rsidRPr="00892C53">
        <w:rPr>
          <w:rFonts w:asciiTheme="minorHAnsi" w:hAnsiTheme="minorHAnsi" w:cstheme="minorHAnsi"/>
          <w:i w:val="0"/>
          <w:iCs/>
        </w:rPr>
        <w:t>. The cobweb holder should not be visible in the transmission light channel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</w:t>
      </w:r>
      <w:r w:rsidR="00735DCD">
        <w:rPr>
          <w:rFonts w:asciiTheme="minorHAnsi" w:hAnsiTheme="minorHAnsi" w:cstheme="minorHAnsi"/>
          <w:b/>
          <w:bCs/>
          <w:i w:val="0"/>
          <w:iCs/>
        </w:rPr>
        <w:t>2</w:t>
      </w:r>
      <w:r>
        <w:rPr>
          <w:rFonts w:asciiTheme="minorHAnsi" w:hAnsiTheme="minorHAnsi" w:cstheme="minorHAnsi"/>
          <w:b/>
          <w:bCs/>
          <w:i w:val="0"/>
          <w:iCs/>
        </w:rPr>
        <w:t>]</w:t>
      </w:r>
      <w:r w:rsidR="00DA7D41" w:rsidRPr="00892C53">
        <w:rPr>
          <w:rFonts w:asciiTheme="minorHAnsi" w:hAnsiTheme="minorHAnsi" w:cstheme="minorHAnsi"/>
          <w:i w:val="0"/>
          <w:iCs/>
        </w:rPr>
        <w:t>.</w:t>
      </w:r>
    </w:p>
    <w:p w14:paraId="2DCF55CF" w14:textId="4AE7628D" w:rsidR="00892C53" w:rsidRDefault="00735DCD" w:rsidP="00892C53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Ho</w:t>
      </w:r>
      <w:r w:rsidR="00060A5B">
        <w:rPr>
          <w:rFonts w:asciiTheme="minorHAnsi" w:hAnsiTheme="minorHAnsi" w:cstheme="minorHAnsi"/>
          <w:i w:val="0"/>
          <w:iCs/>
        </w:rPr>
        <w:t>l</w:t>
      </w:r>
      <w:r>
        <w:rPr>
          <w:rFonts w:asciiTheme="minorHAnsi" w:hAnsiTheme="minorHAnsi" w:cstheme="minorHAnsi"/>
          <w:i w:val="0"/>
          <w:iCs/>
        </w:rPr>
        <w:t>e</w:t>
      </w:r>
      <w:r w:rsidR="00892C53">
        <w:rPr>
          <w:rFonts w:asciiTheme="minorHAnsi" w:hAnsiTheme="minorHAnsi" w:cstheme="minorHAnsi"/>
          <w:i w:val="0"/>
          <w:iCs/>
        </w:rPr>
        <w:t xml:space="preserve"> moved in front of lens</w:t>
      </w:r>
      <w:r>
        <w:rPr>
          <w:rFonts w:asciiTheme="minorHAnsi" w:hAnsiTheme="minorHAnsi" w:cstheme="minorHAnsi"/>
          <w:i w:val="0"/>
          <w:iCs/>
        </w:rPr>
        <w:t xml:space="preserve"> and stage being rotated </w:t>
      </w:r>
    </w:p>
    <w:p w14:paraId="3EE49F2A" w14:textId="4D638761" w:rsidR="00FC72CF" w:rsidRDefault="00771749" w:rsidP="00FC72CF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771749">
        <w:rPr>
          <w:rFonts w:asciiTheme="minorHAnsi" w:hAnsiTheme="minorHAnsi" w:cstheme="minorHAnsi"/>
          <w:i w:val="0"/>
          <w:iCs/>
          <w:highlight w:val="green"/>
        </w:rPr>
        <w:t>SCREEN: 2.6.2.</w:t>
      </w:r>
    </w:p>
    <w:p w14:paraId="2AB70B03" w14:textId="377D7FB0" w:rsidR="00DA7D41" w:rsidRDefault="00DA7D41" w:rsidP="00FC72CF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FC72CF">
        <w:rPr>
          <w:rFonts w:asciiTheme="minorHAnsi" w:hAnsiTheme="minorHAnsi" w:cstheme="minorHAnsi"/>
          <w:i w:val="0"/>
          <w:iCs/>
        </w:rPr>
        <w:t xml:space="preserve">Switch to the </w:t>
      </w:r>
      <w:r w:rsidR="00FC72CF">
        <w:rPr>
          <w:rFonts w:asciiTheme="minorHAnsi" w:hAnsiTheme="minorHAnsi" w:cstheme="minorHAnsi"/>
          <w:i w:val="0"/>
          <w:iCs/>
        </w:rPr>
        <w:t>appropriate</w:t>
      </w:r>
      <w:r w:rsidRPr="00FC72CF">
        <w:rPr>
          <w:rFonts w:asciiTheme="minorHAnsi" w:hAnsiTheme="minorHAnsi" w:cstheme="minorHAnsi"/>
          <w:i w:val="0"/>
          <w:iCs/>
        </w:rPr>
        <w:t xml:space="preserve"> fluorescence channel </w:t>
      </w:r>
      <w:r w:rsidR="00FC72CF">
        <w:rPr>
          <w:rFonts w:asciiTheme="minorHAnsi" w:hAnsiTheme="minorHAnsi" w:cstheme="minorHAnsi"/>
          <w:b/>
          <w:bCs/>
          <w:i w:val="0"/>
          <w:iCs/>
        </w:rPr>
        <w:t xml:space="preserve">[1] </w:t>
      </w:r>
      <w:r w:rsidRPr="00FC72CF">
        <w:rPr>
          <w:rFonts w:asciiTheme="minorHAnsi" w:hAnsiTheme="minorHAnsi" w:cstheme="minorHAnsi"/>
          <w:i w:val="0"/>
          <w:iCs/>
        </w:rPr>
        <w:t xml:space="preserve">and adjust the laser power </w:t>
      </w:r>
      <w:r w:rsidR="00FC72CF">
        <w:rPr>
          <w:rFonts w:asciiTheme="minorHAnsi" w:hAnsiTheme="minorHAnsi" w:cstheme="minorHAnsi"/>
          <w:i w:val="0"/>
          <w:iCs/>
        </w:rPr>
        <w:t>and</w:t>
      </w:r>
      <w:r w:rsidRPr="00FC72CF">
        <w:rPr>
          <w:rFonts w:asciiTheme="minorHAnsi" w:hAnsiTheme="minorHAnsi" w:cstheme="minorHAnsi"/>
          <w:i w:val="0"/>
          <w:iCs/>
        </w:rPr>
        <w:t xml:space="preserve"> exposure time so that the fluorescent microspheres provide</w:t>
      </w:r>
      <w:r w:rsidR="00FC72CF">
        <w:rPr>
          <w:rFonts w:asciiTheme="minorHAnsi" w:hAnsiTheme="minorHAnsi" w:cstheme="minorHAnsi"/>
          <w:i w:val="0"/>
          <w:iCs/>
        </w:rPr>
        <w:t xml:space="preserve"> a</w:t>
      </w:r>
      <w:r w:rsidRPr="00FC72CF">
        <w:rPr>
          <w:rFonts w:asciiTheme="minorHAnsi" w:hAnsiTheme="minorHAnsi" w:cstheme="minorHAnsi"/>
          <w:i w:val="0"/>
          <w:iCs/>
        </w:rPr>
        <w:t xml:space="preserve"> proper signal</w:t>
      </w:r>
      <w:r w:rsidR="00FC72CF">
        <w:rPr>
          <w:rFonts w:asciiTheme="minorHAnsi" w:hAnsiTheme="minorHAnsi" w:cstheme="minorHAnsi"/>
          <w:i w:val="0"/>
          <w:iCs/>
        </w:rPr>
        <w:t xml:space="preserve"> </w:t>
      </w:r>
      <w:r w:rsidR="00FC72CF">
        <w:rPr>
          <w:rFonts w:asciiTheme="minorHAnsi" w:hAnsiTheme="minorHAnsi" w:cstheme="minorHAnsi"/>
          <w:b/>
          <w:bCs/>
          <w:i w:val="0"/>
          <w:iCs/>
        </w:rPr>
        <w:t>[2]</w:t>
      </w:r>
      <w:r w:rsidRPr="00FC72CF">
        <w:rPr>
          <w:rFonts w:asciiTheme="minorHAnsi" w:hAnsiTheme="minorHAnsi" w:cstheme="minorHAnsi"/>
          <w:i w:val="0"/>
          <w:iCs/>
        </w:rPr>
        <w:t>.</w:t>
      </w:r>
    </w:p>
    <w:p w14:paraId="64985834" w14:textId="00B18393" w:rsidR="00FC72CF" w:rsidRDefault="00FC72CF" w:rsidP="00FC72CF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selecting channel, with monitor visible in frame</w:t>
      </w:r>
    </w:p>
    <w:p w14:paraId="6619D87D" w14:textId="5D1330F6" w:rsidR="00FC72CF" w:rsidRDefault="00FC72CF" w:rsidP="00FC72CF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="00771749">
        <w:rPr>
          <w:rFonts w:asciiTheme="minorHAnsi" w:hAnsiTheme="minorHAnsi" w:cstheme="minorHAnsi"/>
          <w:i w:val="0"/>
          <w:iCs/>
        </w:rPr>
        <w:t xml:space="preserve">2.7.2: 00:04-00:20 </w:t>
      </w:r>
    </w:p>
    <w:p w14:paraId="20897B59" w14:textId="5510A81E" w:rsidR="00FC72CF" w:rsidRDefault="00DA7D41" w:rsidP="00FC72CF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FC72CF">
        <w:rPr>
          <w:rFonts w:asciiTheme="minorHAnsi" w:hAnsiTheme="minorHAnsi" w:cstheme="minorHAnsi"/>
          <w:i w:val="0"/>
          <w:iCs/>
        </w:rPr>
        <w:t>Specify a volume of view that covers the now transversely oriented agarose film completely</w:t>
      </w:r>
      <w:r w:rsidR="00FC72CF">
        <w:rPr>
          <w:rFonts w:asciiTheme="minorHAnsi" w:hAnsiTheme="minorHAnsi" w:cstheme="minorHAnsi"/>
          <w:i w:val="0"/>
          <w:iCs/>
        </w:rPr>
        <w:t xml:space="preserve"> and </w:t>
      </w:r>
      <w:r w:rsidRPr="00FC72CF">
        <w:rPr>
          <w:rFonts w:asciiTheme="minorHAnsi" w:hAnsiTheme="minorHAnsi" w:cstheme="minorHAnsi"/>
          <w:i w:val="0"/>
          <w:iCs/>
        </w:rPr>
        <w:t>calculat</w:t>
      </w:r>
      <w:r w:rsidR="00FC72CF">
        <w:rPr>
          <w:rFonts w:asciiTheme="minorHAnsi" w:hAnsiTheme="minorHAnsi" w:cstheme="minorHAnsi"/>
          <w:i w:val="0"/>
          <w:iCs/>
        </w:rPr>
        <w:t>e</w:t>
      </w:r>
      <w:r w:rsidRPr="00FC72CF">
        <w:rPr>
          <w:rFonts w:asciiTheme="minorHAnsi" w:hAnsiTheme="minorHAnsi" w:cstheme="minorHAnsi"/>
          <w:i w:val="0"/>
          <w:iCs/>
        </w:rPr>
        <w:t xml:space="preserve"> the </w:t>
      </w:r>
      <w:r w:rsidR="008B19C8">
        <w:rPr>
          <w:rFonts w:asciiTheme="minorHAnsi" w:hAnsiTheme="minorHAnsi" w:cstheme="minorHAnsi"/>
          <w:i w:val="0"/>
          <w:iCs/>
        </w:rPr>
        <w:t>maximal</w:t>
      </w:r>
      <w:r w:rsidR="00564954">
        <w:rPr>
          <w:rFonts w:asciiTheme="minorHAnsi" w:hAnsiTheme="minorHAnsi" w:cstheme="minorHAnsi"/>
          <w:i w:val="0"/>
          <w:iCs/>
        </w:rPr>
        <w:t>ly</w:t>
      </w:r>
      <w:r w:rsidR="008B19C8" w:rsidRPr="00FC72CF">
        <w:rPr>
          <w:rFonts w:asciiTheme="minorHAnsi" w:hAnsiTheme="minorHAnsi" w:cstheme="minorHAnsi"/>
          <w:i w:val="0"/>
          <w:iCs/>
        </w:rPr>
        <w:t xml:space="preserve"> </w:t>
      </w:r>
      <w:r w:rsidRPr="00FC72CF">
        <w:rPr>
          <w:rFonts w:asciiTheme="minorHAnsi" w:hAnsiTheme="minorHAnsi" w:cstheme="minorHAnsi"/>
          <w:i w:val="0"/>
          <w:iCs/>
        </w:rPr>
        <w:t xml:space="preserve">possible axial resolution for the respective illumination </w:t>
      </w:r>
      <w:r w:rsidR="00FC72CF">
        <w:rPr>
          <w:rFonts w:asciiTheme="minorHAnsi" w:hAnsiTheme="minorHAnsi" w:cstheme="minorHAnsi"/>
          <w:i w:val="0"/>
          <w:iCs/>
        </w:rPr>
        <w:t xml:space="preserve">and </w:t>
      </w:r>
      <w:r w:rsidRPr="00FC72CF">
        <w:rPr>
          <w:rFonts w:asciiTheme="minorHAnsi" w:hAnsiTheme="minorHAnsi" w:cstheme="minorHAnsi"/>
          <w:i w:val="0"/>
          <w:iCs/>
        </w:rPr>
        <w:t>detection lens combination</w:t>
      </w:r>
      <w:r w:rsidR="00FC72CF">
        <w:rPr>
          <w:rFonts w:asciiTheme="minorHAnsi" w:hAnsiTheme="minorHAnsi" w:cstheme="minorHAnsi"/>
          <w:i w:val="0"/>
          <w:iCs/>
        </w:rPr>
        <w:t xml:space="preserve"> to d</w:t>
      </w:r>
      <w:r w:rsidR="00FC72CF" w:rsidRPr="00FC72CF">
        <w:rPr>
          <w:rFonts w:asciiTheme="minorHAnsi" w:hAnsiTheme="minorHAnsi" w:cstheme="minorHAnsi"/>
          <w:i w:val="0"/>
          <w:iCs/>
        </w:rPr>
        <w:t xml:space="preserve">efine the z spacing </w:t>
      </w:r>
      <w:r w:rsidR="00FC72CF">
        <w:rPr>
          <w:rFonts w:asciiTheme="minorHAnsi" w:hAnsiTheme="minorHAnsi" w:cstheme="minorHAnsi"/>
          <w:b/>
          <w:bCs/>
          <w:i w:val="0"/>
          <w:iCs/>
        </w:rPr>
        <w:t>[1-TXT]</w:t>
      </w:r>
      <w:r w:rsidRPr="00FC72CF">
        <w:rPr>
          <w:rFonts w:asciiTheme="minorHAnsi" w:hAnsiTheme="minorHAnsi" w:cstheme="minorHAnsi"/>
          <w:i w:val="0"/>
          <w:iCs/>
        </w:rPr>
        <w:t>.</w:t>
      </w:r>
    </w:p>
    <w:p w14:paraId="264C7A1C" w14:textId="101DAA19" w:rsidR="00FC72CF" w:rsidRDefault="00FC72CF" w:rsidP="00FC72CF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="00F01CC1">
        <w:rPr>
          <w:rFonts w:asciiTheme="minorHAnsi" w:hAnsiTheme="minorHAnsi" w:cstheme="minorHAnsi"/>
          <w:i w:val="0"/>
          <w:iCs/>
        </w:rPr>
        <w:t>2.8.1.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TEXT: Alternative: Use 4</w:t>
      </w:r>
      <w:r w:rsidR="003114D2" w:rsidRPr="00245F4B">
        <w:rPr>
          <w:rFonts w:asciiTheme="minorHAnsi" w:hAnsiTheme="minorHAnsi" w:cstheme="minorHAnsi"/>
          <w:b/>
          <w:bCs/>
          <w:i w:val="0"/>
          <w:iCs/>
          <w:color w:val="FF0000"/>
        </w:rPr>
        <w:t>×</w:t>
      </w:r>
      <w:r>
        <w:rPr>
          <w:rFonts w:asciiTheme="minorHAnsi" w:hAnsiTheme="minorHAnsi" w:cstheme="minorHAnsi"/>
          <w:b/>
          <w:bCs/>
          <w:i w:val="0"/>
          <w:iCs/>
        </w:rPr>
        <w:t xml:space="preserve"> lateral resolution as rough approximation</w:t>
      </w:r>
      <w:r w:rsidR="00771749">
        <w:rPr>
          <w:rFonts w:asciiTheme="minorHAnsi" w:hAnsiTheme="minorHAnsi" w:cstheme="minorHAnsi"/>
          <w:b/>
          <w:bCs/>
          <w:i w:val="0"/>
          <w:iCs/>
        </w:rPr>
        <w:t xml:space="preserve"> </w:t>
      </w:r>
      <w:r w:rsidR="00771749" w:rsidRPr="00771749">
        <w:rPr>
          <w:rFonts w:asciiTheme="minorHAnsi" w:hAnsiTheme="minorHAnsi" w:cstheme="minorHAnsi"/>
          <w:i w:val="0"/>
          <w:iCs/>
          <w:highlight w:val="green"/>
        </w:rPr>
        <w:t xml:space="preserve">From authors: </w:t>
      </w:r>
      <w:r w:rsidR="00771749" w:rsidRPr="00771749">
        <w:rPr>
          <w:i w:val="0"/>
          <w:iCs/>
          <w:highlight w:val="green"/>
        </w:rPr>
        <w:t>We try to stick to the multiplication symbol instead of the small „</w:t>
      </w:r>
      <w:proofErr w:type="gramStart"/>
      <w:r w:rsidR="00771749" w:rsidRPr="00771749">
        <w:rPr>
          <w:i w:val="0"/>
          <w:iCs/>
          <w:highlight w:val="green"/>
        </w:rPr>
        <w:t>x“</w:t>
      </w:r>
      <w:proofErr w:type="gramEnd"/>
      <w:r w:rsidR="00771749" w:rsidRPr="00771749">
        <w:rPr>
          <w:i w:val="0"/>
          <w:iCs/>
          <w:highlight w:val="green"/>
        </w:rPr>
        <w:t>.</w:t>
      </w:r>
    </w:p>
    <w:p w14:paraId="40DFAAB5" w14:textId="5FA4A809" w:rsidR="00FC72CF" w:rsidRDefault="00FC72CF" w:rsidP="00FC72CF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Then r</w:t>
      </w:r>
      <w:r w:rsidR="00DA7D41" w:rsidRPr="00FC72CF">
        <w:rPr>
          <w:rFonts w:asciiTheme="minorHAnsi" w:hAnsiTheme="minorHAnsi" w:cstheme="minorHAnsi"/>
          <w:i w:val="0"/>
          <w:iCs/>
        </w:rPr>
        <w:t xml:space="preserve">ecord a three-dimensional test z stack of the fluorescent microspheres </w:t>
      </w:r>
      <w:r>
        <w:rPr>
          <w:rFonts w:asciiTheme="minorHAnsi" w:hAnsiTheme="minorHAnsi" w:cstheme="minorHAnsi"/>
          <w:b/>
          <w:bCs/>
          <w:i w:val="0"/>
          <w:iCs/>
        </w:rPr>
        <w:t xml:space="preserve">[1] </w:t>
      </w:r>
      <w:r w:rsidR="00DA7D41" w:rsidRPr="00FC72CF">
        <w:rPr>
          <w:rFonts w:asciiTheme="minorHAnsi" w:hAnsiTheme="minorHAnsi" w:cstheme="minorHAnsi"/>
          <w:i w:val="0"/>
          <w:iCs/>
        </w:rPr>
        <w:t>and compare the x, y and z maximum projections to the calibration chart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4ACF49A5" w14:textId="43302360" w:rsidR="00FC72CF" w:rsidRDefault="00FC72CF" w:rsidP="00FC72CF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="00F01CC1">
        <w:rPr>
          <w:rFonts w:asciiTheme="minorHAnsi" w:hAnsiTheme="minorHAnsi" w:cstheme="minorHAnsi"/>
          <w:i w:val="0"/>
          <w:iCs/>
        </w:rPr>
        <w:t>2.9.1: 00:04-01:15</w:t>
      </w:r>
    </w:p>
    <w:p w14:paraId="221D27A7" w14:textId="2F7C5EC6" w:rsidR="00FC72CF" w:rsidRDefault="00FC72CF" w:rsidP="00FC72CF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LAB MEDIA: Figure 2 </w:t>
      </w:r>
      <w:r w:rsidR="00F01CC1" w:rsidRPr="00F01CC1">
        <w:rPr>
          <w:rFonts w:asciiTheme="minorHAnsi" w:hAnsiTheme="minorHAnsi" w:cstheme="minorHAnsi"/>
          <w:i w:val="0"/>
          <w:iCs/>
          <w:highlight w:val="green"/>
        </w:rPr>
        <w:t xml:space="preserve">From authors: </w:t>
      </w:r>
      <w:r w:rsidR="00F01CC1" w:rsidRPr="00F01CC1">
        <w:rPr>
          <w:i w:val="0"/>
          <w:iCs/>
          <w:highlight w:val="green"/>
        </w:rPr>
        <w:t>It would be great if the A, B and C subfigures could fade in and out one after another. Else it might be difficult to see the rather tiny microspheres properly.</w:t>
      </w:r>
    </w:p>
    <w:p w14:paraId="40E49874" w14:textId="48BB1BE3" w:rsidR="00FC72CF" w:rsidRDefault="00DA7D41" w:rsidP="00FC72CF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FC72CF">
        <w:rPr>
          <w:rFonts w:asciiTheme="minorHAnsi" w:hAnsiTheme="minorHAnsi" w:cstheme="minorHAnsi"/>
          <w:i w:val="0"/>
          <w:iCs/>
        </w:rPr>
        <w:lastRenderedPageBreak/>
        <w:t>If the microspheres appear blurry, fuzzy, and/or distorted, adjust the positions of the illumination and/or detection lens</w:t>
      </w:r>
      <w:r w:rsidR="005910FD">
        <w:rPr>
          <w:rFonts w:asciiTheme="minorHAnsi" w:hAnsiTheme="minorHAnsi" w:cstheme="minorHAnsi"/>
          <w:i w:val="0"/>
          <w:iCs/>
        </w:rPr>
        <w:t>es</w:t>
      </w:r>
      <w:r w:rsidR="00FC72CF">
        <w:rPr>
          <w:rFonts w:asciiTheme="minorHAnsi" w:hAnsiTheme="minorHAnsi" w:cstheme="minorHAnsi"/>
          <w:i w:val="0"/>
          <w:iCs/>
        </w:rPr>
        <w:t xml:space="preserve"> </w:t>
      </w:r>
      <w:r w:rsidR="00FC72CF">
        <w:rPr>
          <w:rFonts w:asciiTheme="minorHAnsi" w:hAnsiTheme="minorHAnsi" w:cstheme="minorHAnsi"/>
          <w:b/>
          <w:bCs/>
          <w:i w:val="0"/>
          <w:iCs/>
        </w:rPr>
        <w:t>[1]</w:t>
      </w:r>
      <w:r w:rsidRPr="00FC72CF">
        <w:rPr>
          <w:rFonts w:asciiTheme="minorHAnsi" w:hAnsiTheme="minorHAnsi" w:cstheme="minorHAnsi"/>
          <w:i w:val="0"/>
          <w:iCs/>
        </w:rPr>
        <w:t>.</w:t>
      </w:r>
    </w:p>
    <w:p w14:paraId="6B10F898" w14:textId="41B81652" w:rsidR="00FC72CF" w:rsidRPr="00FC72CF" w:rsidRDefault="00FC72CF" w:rsidP="00FC72CF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LAB MEDIA: Figure 2</w:t>
      </w:r>
      <w:r w:rsidR="00DA7D41" w:rsidRPr="00FC72CF">
        <w:rPr>
          <w:rFonts w:asciiTheme="minorHAnsi" w:hAnsiTheme="minorHAnsi" w:cstheme="minorHAnsi"/>
          <w:i w:val="0"/>
          <w:iCs/>
        </w:rPr>
        <w:t xml:space="preserve"> </w:t>
      </w:r>
      <w:r w:rsidRPr="00FC72CF">
        <w:rPr>
          <w:rFonts w:asciiTheme="minorHAnsi" w:hAnsiTheme="minorHAnsi" w:cstheme="minorHAnsi"/>
          <w:color w:val="4F81BD" w:themeColor="accent1"/>
        </w:rPr>
        <w:t xml:space="preserve">Video Editor: please sequentially emphasize Figures </w:t>
      </w:r>
      <w:r w:rsidR="00986137">
        <w:rPr>
          <w:rFonts w:asciiTheme="minorHAnsi" w:hAnsiTheme="minorHAnsi" w:cstheme="minorHAnsi"/>
          <w:color w:val="4F81BD" w:themeColor="accent1"/>
        </w:rPr>
        <w:t xml:space="preserve">2A, </w:t>
      </w:r>
      <w:r w:rsidRPr="00FC72CF">
        <w:rPr>
          <w:rFonts w:asciiTheme="minorHAnsi" w:hAnsiTheme="minorHAnsi" w:cstheme="minorHAnsi"/>
          <w:color w:val="4F81BD" w:themeColor="accent1"/>
        </w:rPr>
        <w:t>2B</w:t>
      </w:r>
      <w:r w:rsidR="00986137">
        <w:rPr>
          <w:rFonts w:asciiTheme="minorHAnsi" w:hAnsiTheme="minorHAnsi" w:cstheme="minorHAnsi"/>
          <w:color w:val="4F81BD" w:themeColor="accent1"/>
        </w:rPr>
        <w:t>,</w:t>
      </w:r>
      <w:r w:rsidRPr="00FC72CF">
        <w:rPr>
          <w:rFonts w:asciiTheme="minorHAnsi" w:hAnsiTheme="minorHAnsi" w:cstheme="minorHAnsi"/>
          <w:color w:val="4F81BD" w:themeColor="accent1"/>
        </w:rPr>
        <w:t xml:space="preserve"> and 2C</w:t>
      </w:r>
    </w:p>
    <w:p w14:paraId="0811371D" w14:textId="5C487F47" w:rsidR="00DA7D41" w:rsidRPr="00E3191E" w:rsidRDefault="00DA7D41" w:rsidP="00FC72CF">
      <w:pPr>
        <w:pStyle w:val="BodyText"/>
        <w:numPr>
          <w:ilvl w:val="0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FC72CF">
        <w:rPr>
          <w:rFonts w:asciiTheme="minorHAnsi" w:hAnsiTheme="minorHAnsi" w:cstheme="minorHAnsi"/>
          <w:b/>
          <w:i w:val="0"/>
          <w:iCs/>
        </w:rPr>
        <w:t xml:space="preserve">Sodium </w:t>
      </w:r>
      <w:r w:rsidR="00FC72CF">
        <w:rPr>
          <w:rFonts w:asciiTheme="minorHAnsi" w:hAnsiTheme="minorHAnsi" w:cstheme="minorHAnsi"/>
          <w:b/>
          <w:i w:val="0"/>
          <w:iCs/>
        </w:rPr>
        <w:t>H</w:t>
      </w:r>
      <w:r w:rsidRPr="00FC72CF">
        <w:rPr>
          <w:rFonts w:asciiTheme="minorHAnsi" w:hAnsiTheme="minorHAnsi" w:cstheme="minorHAnsi"/>
          <w:b/>
          <w:i w:val="0"/>
          <w:iCs/>
        </w:rPr>
        <w:t>ypochlorite-</w:t>
      </w:r>
      <w:r w:rsidR="00FC72CF">
        <w:rPr>
          <w:rFonts w:asciiTheme="minorHAnsi" w:hAnsiTheme="minorHAnsi" w:cstheme="minorHAnsi"/>
          <w:b/>
          <w:i w:val="0"/>
          <w:iCs/>
        </w:rPr>
        <w:t>B</w:t>
      </w:r>
      <w:r w:rsidRPr="00FC72CF">
        <w:rPr>
          <w:rFonts w:asciiTheme="minorHAnsi" w:hAnsiTheme="minorHAnsi" w:cstheme="minorHAnsi"/>
          <w:b/>
          <w:i w:val="0"/>
          <w:iCs/>
        </w:rPr>
        <w:t xml:space="preserve">ased </w:t>
      </w:r>
      <w:r w:rsidR="00FC72CF">
        <w:rPr>
          <w:rFonts w:asciiTheme="minorHAnsi" w:hAnsiTheme="minorHAnsi" w:cstheme="minorHAnsi"/>
          <w:b/>
          <w:i w:val="0"/>
          <w:iCs/>
        </w:rPr>
        <w:t>D</w:t>
      </w:r>
      <w:r w:rsidRPr="00FC72CF">
        <w:rPr>
          <w:rFonts w:asciiTheme="minorHAnsi" w:hAnsiTheme="minorHAnsi" w:cstheme="minorHAnsi"/>
          <w:b/>
          <w:i w:val="0"/>
          <w:iCs/>
        </w:rPr>
        <w:t>echorionation</w:t>
      </w:r>
    </w:p>
    <w:p w14:paraId="6447B443" w14:textId="7370E3B3" w:rsidR="00E3191E" w:rsidRDefault="00E3191E" w:rsidP="00E3191E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 xml:space="preserve">For embryo </w:t>
      </w:r>
      <w:r w:rsidRPr="00E3191E">
        <w:rPr>
          <w:rFonts w:asciiTheme="minorHAnsi" w:hAnsiTheme="minorHAnsi" w:cstheme="minorHAnsi"/>
          <w:i w:val="0"/>
          <w:iCs/>
        </w:rPr>
        <w:t>dechorionation,</w:t>
      </w:r>
      <w:r>
        <w:rPr>
          <w:rFonts w:asciiTheme="minorHAnsi" w:hAnsiTheme="minorHAnsi" w:cstheme="minorHAnsi"/>
          <w:i w:val="0"/>
          <w:iCs/>
        </w:rPr>
        <w:t xml:space="preserve"> add </w:t>
      </w:r>
      <w:r w:rsidRPr="00E3191E">
        <w:rPr>
          <w:rFonts w:asciiTheme="minorHAnsi" w:hAnsiTheme="minorHAnsi" w:cstheme="minorHAnsi"/>
          <w:i w:val="0"/>
          <w:iCs/>
        </w:rPr>
        <w:t xml:space="preserve">8 </w:t>
      </w:r>
      <w:r>
        <w:rPr>
          <w:rFonts w:asciiTheme="minorHAnsi" w:hAnsiTheme="minorHAnsi" w:cstheme="minorHAnsi"/>
          <w:i w:val="0"/>
          <w:iCs/>
        </w:rPr>
        <w:t>milliliters</w:t>
      </w:r>
      <w:r w:rsidRPr="00E3191E">
        <w:rPr>
          <w:rFonts w:asciiTheme="minorHAnsi" w:hAnsiTheme="minorHAnsi" w:cstheme="minorHAnsi"/>
          <w:i w:val="0"/>
          <w:iCs/>
        </w:rPr>
        <w:t xml:space="preserve"> of autoclaved tap water</w:t>
      </w:r>
      <w:r>
        <w:rPr>
          <w:rFonts w:asciiTheme="minorHAnsi" w:hAnsiTheme="minorHAnsi" w:cstheme="minorHAnsi"/>
          <w:i w:val="0"/>
          <w:iCs/>
        </w:rPr>
        <w:t xml:space="preserve"> into the A1, A2, A3, and B3 wells of one 6-well plate per line</w:t>
      </w:r>
      <w:r w:rsidRPr="00E3191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="0088044B">
        <w:rPr>
          <w:rFonts w:asciiTheme="minorHAnsi" w:hAnsiTheme="minorHAnsi" w:cstheme="minorHAnsi"/>
          <w:i w:val="0"/>
          <w:iCs/>
        </w:rPr>
        <w:t>. Then add</w:t>
      </w:r>
      <w:r>
        <w:rPr>
          <w:rFonts w:asciiTheme="minorHAnsi" w:hAnsiTheme="minorHAnsi" w:cstheme="minorHAnsi"/>
          <w:i w:val="0"/>
          <w:iCs/>
        </w:rPr>
        <w:t xml:space="preserve"> 7 milliliters of</w:t>
      </w:r>
      <w:r w:rsidRPr="00E3191E">
        <w:rPr>
          <w:rFonts w:asciiTheme="minorHAnsi" w:hAnsiTheme="minorHAnsi" w:cstheme="minorHAnsi"/>
        </w:rPr>
        <w:t xml:space="preserve"> </w:t>
      </w:r>
      <w:r w:rsidRPr="00E3191E">
        <w:rPr>
          <w:rFonts w:asciiTheme="minorHAnsi" w:hAnsiTheme="minorHAnsi" w:cstheme="minorHAnsi"/>
          <w:i w:val="0"/>
          <w:iCs/>
        </w:rPr>
        <w:t xml:space="preserve">autoclaved tap water and 1 </w:t>
      </w:r>
      <w:r>
        <w:rPr>
          <w:rFonts w:asciiTheme="minorHAnsi" w:hAnsiTheme="minorHAnsi" w:cstheme="minorHAnsi"/>
          <w:i w:val="0"/>
          <w:iCs/>
        </w:rPr>
        <w:t>milliliter</w:t>
      </w:r>
      <w:r w:rsidRPr="00E3191E">
        <w:rPr>
          <w:rFonts w:asciiTheme="minorHAnsi" w:hAnsiTheme="minorHAnsi" w:cstheme="minorHAnsi"/>
          <w:i w:val="0"/>
          <w:iCs/>
        </w:rPr>
        <w:t xml:space="preserve"> of sodium hypochlorite solution</w:t>
      </w:r>
      <w:r>
        <w:rPr>
          <w:rFonts w:asciiTheme="minorHAnsi" w:hAnsiTheme="minorHAnsi" w:cstheme="minorHAnsi"/>
          <w:i w:val="0"/>
          <w:iCs/>
        </w:rPr>
        <w:t xml:space="preserve"> into </w:t>
      </w:r>
      <w:r w:rsidR="0088044B">
        <w:rPr>
          <w:rFonts w:asciiTheme="minorHAnsi" w:hAnsiTheme="minorHAnsi" w:cstheme="minorHAnsi"/>
          <w:i w:val="0"/>
          <w:iCs/>
        </w:rPr>
        <w:t xml:space="preserve">the </w:t>
      </w:r>
      <w:r>
        <w:rPr>
          <w:rFonts w:asciiTheme="minorHAnsi" w:hAnsiTheme="minorHAnsi" w:cstheme="minorHAnsi"/>
          <w:i w:val="0"/>
          <w:iCs/>
        </w:rPr>
        <w:t>B1 and B2</w:t>
      </w:r>
      <w:r w:rsidR="0088044B">
        <w:rPr>
          <w:rFonts w:asciiTheme="minorHAnsi" w:hAnsiTheme="minorHAnsi" w:cstheme="minorHAnsi"/>
          <w:i w:val="0"/>
          <w:iCs/>
        </w:rPr>
        <w:t xml:space="preserve"> wells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6222E044" w14:textId="1677A51A" w:rsidR="00E3191E" w:rsidRDefault="00E3191E" w:rsidP="00E3191E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WIDE: Talent adding water to well(s)</w:t>
      </w:r>
    </w:p>
    <w:p w14:paraId="07059517" w14:textId="2F7C0168" w:rsidR="00E3191E" w:rsidRDefault="00E3191E" w:rsidP="00E3191E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NaOCl to well(s), with NaOCl container visible in frame</w:t>
      </w:r>
    </w:p>
    <w:p w14:paraId="749F0C6B" w14:textId="72EFA0E9" w:rsidR="00E3191E" w:rsidRDefault="00E3191E" w:rsidP="00E3191E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Position the first plate under a stereomicroscope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insert </w:t>
      </w:r>
      <w:r w:rsidR="00986137">
        <w:rPr>
          <w:rFonts w:asciiTheme="minorHAnsi" w:hAnsiTheme="minorHAnsi" w:cstheme="minorHAnsi"/>
          <w:i w:val="0"/>
          <w:iCs/>
        </w:rPr>
        <w:t>the first</w:t>
      </w:r>
      <w:r w:rsidR="00DA7D41" w:rsidRPr="00E3191E">
        <w:rPr>
          <w:rFonts w:asciiTheme="minorHAnsi" w:hAnsiTheme="minorHAnsi" w:cstheme="minorHAnsi"/>
          <w:i w:val="0"/>
          <w:iCs/>
        </w:rPr>
        <w:t xml:space="preserve"> embryo-containing cell strainer into the A1 well </w:t>
      </w:r>
      <w:r>
        <w:rPr>
          <w:rFonts w:asciiTheme="minorHAnsi" w:hAnsiTheme="minorHAnsi" w:cstheme="minorHAnsi"/>
          <w:b/>
          <w:bCs/>
          <w:i w:val="0"/>
          <w:iCs/>
        </w:rPr>
        <w:t>[2-TXT]</w:t>
      </w:r>
      <w:r>
        <w:rPr>
          <w:rFonts w:asciiTheme="minorHAnsi" w:hAnsiTheme="minorHAnsi" w:cstheme="minorHAnsi"/>
          <w:i w:val="0"/>
          <w:iCs/>
        </w:rPr>
        <w:t>.</w:t>
      </w:r>
    </w:p>
    <w:p w14:paraId="35D66E68" w14:textId="3DF0A60D" w:rsidR="00E3191E" w:rsidRDefault="00E3191E" w:rsidP="00E3191E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plate under microscope</w:t>
      </w:r>
    </w:p>
    <w:p w14:paraId="541F280C" w14:textId="7927C8FE" w:rsidR="00E3191E" w:rsidRDefault="00E3191E" w:rsidP="00E3191E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placing strainer into well </w:t>
      </w:r>
      <w:r>
        <w:rPr>
          <w:rFonts w:asciiTheme="minorHAnsi" w:hAnsiTheme="minorHAnsi" w:cstheme="minorHAnsi"/>
          <w:b/>
          <w:bCs/>
          <w:i w:val="0"/>
          <w:iCs/>
        </w:rPr>
        <w:t>TEXT: See text for embryo collection details</w:t>
      </w:r>
    </w:p>
    <w:p w14:paraId="5A590C6C" w14:textId="14366010" w:rsidR="00DA7D41" w:rsidRDefault="00E3191E" w:rsidP="00E3191E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W</w:t>
      </w:r>
      <w:r w:rsidR="00DA7D41" w:rsidRPr="00E3191E">
        <w:rPr>
          <w:rFonts w:asciiTheme="minorHAnsi" w:hAnsiTheme="minorHAnsi" w:cstheme="minorHAnsi"/>
          <w:i w:val="0"/>
          <w:iCs/>
        </w:rPr>
        <w:t xml:space="preserve">ash the embryos </w:t>
      </w:r>
      <w:r w:rsidR="00881B36">
        <w:rPr>
          <w:rFonts w:asciiTheme="minorHAnsi" w:hAnsiTheme="minorHAnsi" w:cstheme="minorHAnsi"/>
          <w:i w:val="0"/>
          <w:iCs/>
        </w:rPr>
        <w:t>under</w:t>
      </w:r>
      <w:r w:rsidR="00881B36" w:rsidRPr="00E3191E">
        <w:rPr>
          <w:rFonts w:asciiTheme="minorHAnsi" w:hAnsiTheme="minorHAnsi" w:cstheme="minorHAnsi"/>
          <w:i w:val="0"/>
          <w:iCs/>
        </w:rPr>
        <w:t xml:space="preserve"> </w:t>
      </w:r>
      <w:r w:rsidRPr="00E3191E">
        <w:rPr>
          <w:rFonts w:asciiTheme="minorHAnsi" w:hAnsiTheme="minorHAnsi" w:cstheme="minorHAnsi"/>
          <w:i w:val="0"/>
          <w:iCs/>
        </w:rPr>
        <w:t xml:space="preserve">gentle agitation </w:t>
      </w:r>
      <w:r>
        <w:rPr>
          <w:rFonts w:asciiTheme="minorHAnsi" w:hAnsiTheme="minorHAnsi" w:cstheme="minorHAnsi"/>
          <w:i w:val="0"/>
          <w:iCs/>
        </w:rPr>
        <w:t xml:space="preserve">for </w:t>
      </w:r>
      <w:r w:rsidR="00DA7D41" w:rsidRPr="00E3191E">
        <w:rPr>
          <w:rFonts w:asciiTheme="minorHAnsi" w:hAnsiTheme="minorHAnsi" w:cstheme="minorHAnsi"/>
          <w:i w:val="0"/>
          <w:iCs/>
        </w:rPr>
        <w:t>30-60 s</w:t>
      </w:r>
      <w:r>
        <w:rPr>
          <w:rFonts w:asciiTheme="minorHAnsi" w:hAnsiTheme="minorHAnsi" w:cstheme="minorHAnsi"/>
          <w:i w:val="0"/>
          <w:iCs/>
        </w:rPr>
        <w:t xml:space="preserve">econds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before moving the strainer to the B1 well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DA7D41" w:rsidRPr="00E3191E">
        <w:rPr>
          <w:rFonts w:asciiTheme="minorHAnsi" w:hAnsiTheme="minorHAnsi" w:cstheme="minorHAnsi"/>
          <w:i w:val="0"/>
          <w:iCs/>
        </w:rPr>
        <w:t>.</w:t>
      </w:r>
    </w:p>
    <w:p w14:paraId="589DA2D6" w14:textId="4276855F" w:rsidR="00E3191E" w:rsidRDefault="00F01CC1" w:rsidP="00E3191E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LAB MEDIA</w:t>
      </w:r>
      <w:r w:rsidR="00E3191E">
        <w:rPr>
          <w:rFonts w:asciiTheme="minorHAnsi" w:hAnsiTheme="minorHAnsi" w:cstheme="minorHAnsi"/>
          <w:i w:val="0"/>
          <w:iCs/>
        </w:rPr>
        <w:t xml:space="preserve">: </w:t>
      </w:r>
      <w:r>
        <w:rPr>
          <w:rFonts w:asciiTheme="minorHAnsi" w:hAnsiTheme="minorHAnsi" w:cstheme="minorHAnsi"/>
          <w:i w:val="0"/>
          <w:iCs/>
        </w:rPr>
        <w:t xml:space="preserve">3.3.1. </w:t>
      </w:r>
      <w:r w:rsidRPr="00F01CC1">
        <w:rPr>
          <w:rFonts w:asciiTheme="minorHAnsi" w:hAnsiTheme="minorHAnsi" w:cstheme="minorHAnsi"/>
          <w:i w:val="0"/>
          <w:iCs/>
          <w:highlight w:val="green"/>
        </w:rPr>
        <w:t>OR Videographer captured footage</w:t>
      </w:r>
    </w:p>
    <w:p w14:paraId="7B8F2316" w14:textId="2965E4B2" w:rsidR="00E3191E" w:rsidRDefault="00E3191E" w:rsidP="00E3191E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Strainer being moved to well</w:t>
      </w:r>
    </w:p>
    <w:p w14:paraId="332AC94C" w14:textId="0A419189" w:rsidR="00E3191E" w:rsidRDefault="00E3191E" w:rsidP="00E3191E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Shake the plate vigorously for 30 seconds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before transferring the strainer to the A2 well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1078DB10" w14:textId="656F29FD" w:rsidR="00E3191E" w:rsidRDefault="00986137" w:rsidP="00E3191E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shaking plate</w:t>
      </w:r>
    </w:p>
    <w:p w14:paraId="04F02939" w14:textId="2BF900F1" w:rsidR="00E3191E" w:rsidRDefault="00E3191E" w:rsidP="00E3191E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Strainer being placed into A2 well</w:t>
      </w:r>
    </w:p>
    <w:p w14:paraId="664DD4D9" w14:textId="5AB67113" w:rsidR="00DA7D41" w:rsidRDefault="00E3191E" w:rsidP="00E3191E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>W</w:t>
      </w:r>
      <w:r w:rsidR="00DA7D41" w:rsidRPr="00E3191E">
        <w:rPr>
          <w:rFonts w:asciiTheme="minorHAnsi" w:hAnsiTheme="minorHAnsi" w:cstheme="minorHAnsi"/>
          <w:i w:val="0"/>
          <w:iCs/>
        </w:rPr>
        <w:t>ash the embryos for 1 min</w:t>
      </w:r>
      <w:r>
        <w:rPr>
          <w:rFonts w:asciiTheme="minorHAnsi" w:hAnsiTheme="minorHAnsi" w:cstheme="minorHAnsi"/>
          <w:i w:val="0"/>
          <w:iCs/>
        </w:rPr>
        <w:t>ute</w:t>
      </w:r>
      <w:r w:rsidR="00DA7D41" w:rsidRPr="00E3191E">
        <w:rPr>
          <w:rFonts w:asciiTheme="minorHAnsi" w:hAnsiTheme="minorHAnsi" w:cstheme="minorHAnsi"/>
          <w:i w:val="0"/>
          <w:iCs/>
        </w:rPr>
        <w:t xml:space="preserve"> under gentle agitation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move the strainer into the B2</w:t>
      </w:r>
      <w:r w:rsidR="001C352F">
        <w:rPr>
          <w:rFonts w:asciiTheme="minorHAnsi" w:hAnsiTheme="minorHAnsi" w:cstheme="minorHAnsi"/>
          <w:i w:val="0"/>
          <w:iCs/>
        </w:rPr>
        <w:t xml:space="preserve"> well</w:t>
      </w:r>
      <w:r>
        <w:rPr>
          <w:rFonts w:asciiTheme="minorHAnsi" w:hAnsiTheme="minorHAnsi" w:cstheme="minorHAnsi"/>
          <w:i w:val="0"/>
          <w:iCs/>
        </w:rPr>
        <w:t xml:space="preserve"> for vigorous shaking until most of the embryos are</w:t>
      </w:r>
      <w:r w:rsidRPr="00E3191E">
        <w:rPr>
          <w:rFonts w:asciiTheme="minorHAnsi" w:hAnsiTheme="minorHAnsi" w:cstheme="minorHAnsi"/>
        </w:rPr>
        <w:t xml:space="preserve"> </w:t>
      </w:r>
      <w:r w:rsidRPr="00E3191E">
        <w:rPr>
          <w:rFonts w:asciiTheme="minorHAnsi" w:hAnsiTheme="minorHAnsi" w:cstheme="minorHAnsi"/>
          <w:i w:val="0"/>
          <w:iCs/>
        </w:rPr>
        <w:t>completely dechorionated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62AFB33A" w14:textId="77777777" w:rsidR="00F01CC1" w:rsidRDefault="00F01CC1" w:rsidP="00F01CC1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LAB MEDIA: 3.5.1 </w:t>
      </w:r>
      <w:r w:rsidRPr="00F01CC1">
        <w:rPr>
          <w:rFonts w:asciiTheme="minorHAnsi" w:hAnsiTheme="minorHAnsi" w:cstheme="minorHAnsi"/>
          <w:i w:val="0"/>
          <w:iCs/>
          <w:highlight w:val="green"/>
        </w:rPr>
        <w:t>OR Videographer captured footage</w:t>
      </w:r>
    </w:p>
    <w:p w14:paraId="0D578D1C" w14:textId="6180A390" w:rsidR="00E3191E" w:rsidRPr="00F01CC1" w:rsidRDefault="00F01CC1" w:rsidP="00F01CC1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245F4B">
        <w:rPr>
          <w:rFonts w:asciiTheme="minorHAnsi" w:hAnsiTheme="minorHAnsi" w:cstheme="minorHAnsi"/>
          <w:i w:val="0"/>
        </w:rPr>
        <w:t>LAB MEDIA</w:t>
      </w:r>
      <w:r w:rsidR="00E3191E" w:rsidRPr="00245F4B">
        <w:rPr>
          <w:rFonts w:asciiTheme="minorHAnsi" w:hAnsiTheme="minorHAnsi" w:cstheme="minorHAnsi"/>
          <w:i w:val="0"/>
        </w:rPr>
        <w:t xml:space="preserve">: </w:t>
      </w:r>
      <w:r w:rsidRPr="00245F4B">
        <w:rPr>
          <w:rFonts w:asciiTheme="minorHAnsi" w:hAnsiTheme="minorHAnsi" w:cstheme="minorHAnsi"/>
          <w:i w:val="0"/>
        </w:rPr>
        <w:t>3.5.2: 00:00-00:12</w:t>
      </w:r>
      <w:r w:rsidRPr="00F01CC1">
        <w:rPr>
          <w:rFonts w:asciiTheme="minorHAnsi" w:hAnsiTheme="minorHAnsi" w:cstheme="minorHAnsi"/>
          <w:iCs/>
        </w:rPr>
        <w:t xml:space="preserve"> </w:t>
      </w:r>
      <w:r w:rsidRPr="00245F4B">
        <w:rPr>
          <w:rFonts w:asciiTheme="minorHAnsi" w:hAnsiTheme="minorHAnsi" w:cstheme="minorHAnsi"/>
          <w:i w:val="0"/>
          <w:highlight w:val="green"/>
        </w:rPr>
        <w:t xml:space="preserve">From authors: </w:t>
      </w:r>
      <w:r w:rsidRPr="00245F4B">
        <w:rPr>
          <w:i w:val="0"/>
          <w:highlight w:val="green"/>
        </w:rPr>
        <w:t>Would it be possible to add a red circle or arrow to this SCOPE video pointing at detached chorion fragments as indicated in “61713-SCOPE-3.5.2_Suggestion.png”?</w:t>
      </w:r>
    </w:p>
    <w:p w14:paraId="336C541F" w14:textId="3AA0ED76" w:rsidR="00E3191E" w:rsidRDefault="00E3191E" w:rsidP="00E3191E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Then transfer the strainer to the </w:t>
      </w:r>
      <w:r w:rsidR="00750F17">
        <w:rPr>
          <w:rFonts w:asciiTheme="minorHAnsi" w:hAnsiTheme="minorHAnsi" w:cstheme="minorHAnsi"/>
          <w:i w:val="0"/>
          <w:iCs/>
        </w:rPr>
        <w:t xml:space="preserve">A3 </w:t>
      </w:r>
      <w:r>
        <w:rPr>
          <w:rFonts w:asciiTheme="minorHAnsi" w:hAnsiTheme="minorHAnsi" w:cstheme="minorHAnsi"/>
          <w:i w:val="0"/>
          <w:iCs/>
        </w:rPr>
        <w:t xml:space="preserve">well for 1 minute of gentle washing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before </w:t>
      </w:r>
      <w:r w:rsidR="00881B36">
        <w:rPr>
          <w:rFonts w:asciiTheme="minorHAnsi" w:hAnsiTheme="minorHAnsi" w:cstheme="minorHAnsi"/>
          <w:i w:val="0"/>
          <w:iCs/>
        </w:rPr>
        <w:t xml:space="preserve">storing </w:t>
      </w:r>
      <w:r>
        <w:rPr>
          <w:rFonts w:asciiTheme="minorHAnsi" w:hAnsiTheme="minorHAnsi" w:cstheme="minorHAnsi"/>
          <w:i w:val="0"/>
          <w:iCs/>
        </w:rPr>
        <w:t>the strainer of dechorionated embryos in the B3 well</w:t>
      </w:r>
      <w:r w:rsidR="001C352F">
        <w:rPr>
          <w:rFonts w:asciiTheme="minorHAnsi" w:hAnsiTheme="minorHAnsi" w:cstheme="minorHAnsi"/>
          <w:i w:val="0"/>
          <w:iCs/>
        </w:rPr>
        <w:t xml:space="preserve"> until the </w:t>
      </w:r>
      <w:r w:rsidR="007B1FA0" w:rsidRPr="00761936">
        <w:rPr>
          <w:rFonts w:asciiTheme="minorHAnsi" w:hAnsiTheme="minorHAnsi" w:cstheme="minorHAnsi"/>
          <w:i w:val="0"/>
          <w:iCs/>
          <w:color w:val="FF0000"/>
        </w:rPr>
        <w:t xml:space="preserve">embryos </w:t>
      </w:r>
      <w:r w:rsidR="001C352F" w:rsidRPr="00761936">
        <w:rPr>
          <w:rFonts w:asciiTheme="minorHAnsi" w:hAnsiTheme="minorHAnsi" w:cstheme="minorHAnsi"/>
          <w:i w:val="0"/>
          <w:iCs/>
          <w:color w:val="FF0000"/>
        </w:rPr>
        <w:t xml:space="preserve">of </w:t>
      </w:r>
      <w:r w:rsidR="007B1FA0" w:rsidRPr="00761936">
        <w:rPr>
          <w:rFonts w:asciiTheme="minorHAnsi" w:hAnsiTheme="minorHAnsi" w:cstheme="minorHAnsi"/>
          <w:i w:val="0"/>
          <w:iCs/>
          <w:color w:val="FF0000"/>
        </w:rPr>
        <w:t>other lines</w:t>
      </w:r>
      <w:r w:rsidR="007B1FA0">
        <w:rPr>
          <w:rFonts w:asciiTheme="minorHAnsi" w:hAnsiTheme="minorHAnsi" w:cstheme="minorHAnsi"/>
          <w:i w:val="0"/>
          <w:iCs/>
        </w:rPr>
        <w:t xml:space="preserve"> </w:t>
      </w:r>
      <w:r w:rsidR="001C352F">
        <w:rPr>
          <w:rFonts w:asciiTheme="minorHAnsi" w:hAnsiTheme="minorHAnsi" w:cstheme="minorHAnsi"/>
          <w:i w:val="0"/>
          <w:iCs/>
        </w:rPr>
        <w:t>have been treated as demonstrated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[2-TXT]</w:t>
      </w:r>
      <w:r>
        <w:rPr>
          <w:rFonts w:asciiTheme="minorHAnsi" w:hAnsiTheme="minorHAnsi" w:cstheme="minorHAnsi"/>
          <w:i w:val="0"/>
          <w:iCs/>
        </w:rPr>
        <w:t>.</w:t>
      </w:r>
    </w:p>
    <w:p w14:paraId="66E8B16B" w14:textId="1E26630F" w:rsidR="00E3191E" w:rsidRDefault="00761936" w:rsidP="00E3191E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LAB MEDIA: 3.6.1.: 00:00-00:09</w:t>
      </w:r>
    </w:p>
    <w:p w14:paraId="7AB4D9BC" w14:textId="4AC28F33" w:rsidR="00E3191E" w:rsidRPr="00E3191E" w:rsidRDefault="00E3191E" w:rsidP="00E3191E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placing strainer into </w:t>
      </w:r>
      <w:r w:rsidR="00750F17">
        <w:rPr>
          <w:rFonts w:asciiTheme="minorHAnsi" w:hAnsiTheme="minorHAnsi" w:cstheme="minorHAnsi"/>
          <w:i w:val="0"/>
          <w:iCs/>
        </w:rPr>
        <w:t xml:space="preserve">A3 </w:t>
      </w:r>
      <w:r>
        <w:rPr>
          <w:rFonts w:asciiTheme="minorHAnsi" w:hAnsiTheme="minorHAnsi" w:cstheme="minorHAnsi"/>
          <w:i w:val="0"/>
          <w:iCs/>
        </w:rPr>
        <w:t xml:space="preserve">well </w:t>
      </w:r>
      <w:r>
        <w:rPr>
          <w:rFonts w:asciiTheme="minorHAnsi" w:hAnsiTheme="minorHAnsi" w:cstheme="minorHAnsi"/>
          <w:b/>
          <w:bCs/>
          <w:i w:val="0"/>
          <w:iCs/>
        </w:rPr>
        <w:t xml:space="preserve">TEXT: Repeat </w:t>
      </w:r>
      <w:proofErr w:type="spellStart"/>
      <w:r>
        <w:rPr>
          <w:rFonts w:asciiTheme="minorHAnsi" w:hAnsiTheme="minorHAnsi" w:cstheme="minorHAnsi"/>
          <w:b/>
          <w:bCs/>
          <w:i w:val="0"/>
          <w:iCs/>
        </w:rPr>
        <w:t>dechorionation</w:t>
      </w:r>
      <w:proofErr w:type="spellEnd"/>
      <w:r>
        <w:rPr>
          <w:rFonts w:asciiTheme="minorHAnsi" w:hAnsiTheme="minorHAnsi" w:cstheme="minorHAnsi"/>
          <w:b/>
          <w:bCs/>
          <w:i w:val="0"/>
          <w:iCs/>
        </w:rPr>
        <w:t xml:space="preserve"> for each line of interest</w:t>
      </w:r>
    </w:p>
    <w:p w14:paraId="400F484A" w14:textId="6FC5B455" w:rsidR="00E3191E" w:rsidRDefault="00E3191E" w:rsidP="00E3191E">
      <w:pPr>
        <w:pStyle w:val="BodyText"/>
        <w:numPr>
          <w:ilvl w:val="0"/>
          <w:numId w:val="15"/>
        </w:numPr>
        <w:spacing w:before="360"/>
        <w:outlineLvl w:val="0"/>
        <w:rPr>
          <w:rFonts w:asciiTheme="minorHAnsi" w:hAnsiTheme="minorHAnsi" w:cstheme="minorHAnsi"/>
          <w:b/>
          <w:bCs/>
          <w:i w:val="0"/>
          <w:iCs/>
        </w:rPr>
      </w:pPr>
      <w:r w:rsidRPr="00E3191E">
        <w:rPr>
          <w:rFonts w:asciiTheme="minorHAnsi" w:hAnsiTheme="minorHAnsi" w:cstheme="minorHAnsi"/>
          <w:b/>
          <w:bCs/>
          <w:i w:val="0"/>
          <w:iCs/>
        </w:rPr>
        <w:t>Embryo Mounting</w:t>
      </w:r>
    </w:p>
    <w:p w14:paraId="3E18E27F" w14:textId="5EF3626E" w:rsidR="00B6738B" w:rsidRDefault="00E3191E" w:rsidP="00E3191E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To mount the embryos onto the cobweb holder, </w:t>
      </w:r>
      <w:r w:rsidR="00D56C63">
        <w:rPr>
          <w:rFonts w:asciiTheme="minorHAnsi" w:hAnsiTheme="minorHAnsi" w:cstheme="minorHAnsi"/>
          <w:i w:val="0"/>
          <w:iCs/>
        </w:rPr>
        <w:t xml:space="preserve">re-liquefy another aliquot of agarose as demonstrated </w:t>
      </w:r>
      <w:r w:rsidR="00D56C63">
        <w:rPr>
          <w:rFonts w:asciiTheme="minorHAnsi" w:hAnsiTheme="minorHAnsi" w:cstheme="minorHAnsi"/>
          <w:b/>
          <w:bCs/>
          <w:i w:val="0"/>
          <w:iCs/>
        </w:rPr>
        <w:t>[1]</w:t>
      </w:r>
      <w:r w:rsidR="00B6738B">
        <w:rPr>
          <w:rFonts w:asciiTheme="minorHAnsi" w:hAnsiTheme="minorHAnsi" w:cstheme="minorHAnsi"/>
          <w:i w:val="0"/>
          <w:iCs/>
        </w:rPr>
        <w:t>.</w:t>
      </w:r>
    </w:p>
    <w:p w14:paraId="1E0F7F10" w14:textId="61189C9F" w:rsidR="00B6738B" w:rsidRPr="00B6738B" w:rsidRDefault="00B6738B" w:rsidP="00B6738B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WIDE: Talent adding aliquot to 80 °C-block</w:t>
      </w:r>
    </w:p>
    <w:p w14:paraId="0EA407AF" w14:textId="087FD25E" w:rsidR="00E3191E" w:rsidRDefault="00B6738B" w:rsidP="0066294D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When the agarose has cooled, </w:t>
      </w:r>
      <w:r w:rsidR="006274C8">
        <w:rPr>
          <w:rFonts w:asciiTheme="minorHAnsi" w:hAnsiTheme="minorHAnsi" w:cstheme="minorHAnsi"/>
          <w:i w:val="0"/>
          <w:iCs/>
        </w:rPr>
        <w:t>place</w:t>
      </w:r>
      <w:r w:rsidR="0066294D" w:rsidRPr="0066294D">
        <w:rPr>
          <w:rFonts w:asciiTheme="minorHAnsi" w:hAnsiTheme="minorHAnsi" w:cstheme="minorHAnsi"/>
          <w:i w:val="0"/>
          <w:iCs/>
        </w:rPr>
        <w:t xml:space="preserve"> the cobweb holder under the stereo microscope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</w:t>
      </w:r>
      <w:r w:rsidR="00D56C63">
        <w:rPr>
          <w:rFonts w:asciiTheme="minorHAnsi" w:hAnsiTheme="minorHAnsi" w:cstheme="minorHAnsi"/>
          <w:i w:val="0"/>
          <w:iCs/>
        </w:rPr>
        <w:t xml:space="preserve">add 10 microliters of the agarose onto the slotted hole </w:t>
      </w:r>
      <w:r w:rsidR="00D56C63">
        <w:rPr>
          <w:rFonts w:asciiTheme="minorHAnsi" w:hAnsiTheme="minorHAnsi" w:cstheme="minorHAnsi"/>
          <w:b/>
          <w:bCs/>
          <w:i w:val="0"/>
          <w:iCs/>
        </w:rPr>
        <w:t>[2]</w:t>
      </w:r>
      <w:r w:rsidR="00D56C63">
        <w:rPr>
          <w:rFonts w:asciiTheme="minorHAnsi" w:hAnsiTheme="minorHAnsi" w:cstheme="minorHAnsi"/>
          <w:i w:val="0"/>
          <w:iCs/>
        </w:rPr>
        <w:t>.</w:t>
      </w:r>
    </w:p>
    <w:p w14:paraId="35A8CED9" w14:textId="56829E48" w:rsidR="00B6738B" w:rsidRDefault="00B6738B" w:rsidP="00D56C63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holder onto bench</w:t>
      </w:r>
    </w:p>
    <w:p w14:paraId="3B931C19" w14:textId="083D606C" w:rsidR="00D56C63" w:rsidRDefault="00D56C63" w:rsidP="00D56C63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agarose to holder</w:t>
      </w:r>
    </w:p>
    <w:p w14:paraId="00675CA0" w14:textId="18592884" w:rsidR="00D56C63" w:rsidRDefault="00D56C63" w:rsidP="00D56C63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Use</w:t>
      </w:r>
      <w:r w:rsidR="00DA7D41" w:rsidRPr="00D56C63">
        <w:rPr>
          <w:rFonts w:asciiTheme="minorHAnsi" w:hAnsiTheme="minorHAnsi" w:cstheme="minorHAnsi"/>
          <w:i w:val="0"/>
          <w:iCs/>
        </w:rPr>
        <w:t xml:space="preserve"> the pipette tip</w:t>
      </w:r>
      <w:r>
        <w:rPr>
          <w:rFonts w:asciiTheme="minorHAnsi" w:hAnsiTheme="minorHAnsi" w:cstheme="minorHAnsi"/>
          <w:i w:val="0"/>
          <w:iCs/>
        </w:rPr>
        <w:t xml:space="preserve"> to </w:t>
      </w:r>
      <w:r w:rsidR="00DA7D41" w:rsidRPr="00D56C63">
        <w:rPr>
          <w:rFonts w:asciiTheme="minorHAnsi" w:hAnsiTheme="minorHAnsi" w:cstheme="minorHAnsi"/>
          <w:i w:val="0"/>
          <w:iCs/>
        </w:rPr>
        <w:t>spread the agarose over the slotted hole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="00DA7D41" w:rsidRPr="00D56C63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 xml:space="preserve">before </w:t>
      </w:r>
      <w:r w:rsidR="00DA7D41" w:rsidRPr="00D56C63">
        <w:rPr>
          <w:rFonts w:asciiTheme="minorHAnsi" w:hAnsiTheme="minorHAnsi" w:cstheme="minorHAnsi"/>
          <w:i w:val="0"/>
          <w:iCs/>
        </w:rPr>
        <w:t>aspirat</w:t>
      </w:r>
      <w:r>
        <w:rPr>
          <w:rFonts w:asciiTheme="minorHAnsi" w:hAnsiTheme="minorHAnsi" w:cstheme="minorHAnsi"/>
          <w:i w:val="0"/>
          <w:iCs/>
        </w:rPr>
        <w:t>ing</w:t>
      </w:r>
      <w:r w:rsidR="00DA7D41" w:rsidRPr="00D56C63">
        <w:rPr>
          <w:rFonts w:asciiTheme="minorHAnsi" w:hAnsiTheme="minorHAnsi" w:cstheme="minorHAnsi"/>
          <w:i w:val="0"/>
          <w:iCs/>
        </w:rPr>
        <w:t xml:space="preserve"> as much agarose as possible until only a thin agarose film remains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DA7D41" w:rsidRPr="00D56C63">
        <w:rPr>
          <w:rFonts w:asciiTheme="minorHAnsi" w:hAnsiTheme="minorHAnsi" w:cstheme="minorHAnsi"/>
          <w:i w:val="0"/>
          <w:iCs/>
        </w:rPr>
        <w:t>.</w:t>
      </w:r>
    </w:p>
    <w:p w14:paraId="2F7400E2" w14:textId="4DFFABE5" w:rsidR="00D56C63" w:rsidRDefault="00D56C63" w:rsidP="00D56C63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Agarose being spread</w:t>
      </w:r>
    </w:p>
    <w:p w14:paraId="64724E39" w14:textId="1D261F6E" w:rsidR="00D56C63" w:rsidRDefault="00D56C63" w:rsidP="00D56C63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Agarose being aspirated</w:t>
      </w:r>
    </w:p>
    <w:p w14:paraId="5A908DDC" w14:textId="2F8F2AEF" w:rsidR="00D56C63" w:rsidRDefault="00D56C63" w:rsidP="00D56C63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 xml:space="preserve">When the agarose has solidified, use a paintbrush to carefully </w:t>
      </w:r>
      <w:r w:rsidR="00845D87">
        <w:rPr>
          <w:rFonts w:asciiTheme="minorHAnsi" w:hAnsiTheme="minorHAnsi" w:cstheme="minorHAnsi"/>
          <w:i w:val="0"/>
          <w:iCs/>
        </w:rPr>
        <w:t xml:space="preserve">pick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transfer the embryos onto the agarose film</w:t>
      </w:r>
      <w:r w:rsidR="00761936">
        <w:rPr>
          <w:rFonts w:asciiTheme="minorHAnsi" w:hAnsiTheme="minorHAnsi" w:cstheme="minorHAnsi"/>
          <w:i w:val="0"/>
          <w:iCs/>
        </w:rPr>
        <w:t xml:space="preserve"> </w:t>
      </w:r>
      <w:r w:rsidR="00761936">
        <w:rPr>
          <w:rFonts w:asciiTheme="minorHAnsi" w:hAnsiTheme="minorHAnsi" w:cstheme="minorHAnsi"/>
          <w:b/>
          <w:bCs/>
          <w:i w:val="0"/>
          <w:iCs/>
        </w:rPr>
        <w:t>[2]</w:t>
      </w:r>
      <w:r w:rsidR="005910FD">
        <w:rPr>
          <w:rFonts w:asciiTheme="minorHAnsi" w:hAnsiTheme="minorHAnsi" w:cstheme="minorHAnsi"/>
          <w:i w:val="0"/>
          <w:iCs/>
        </w:rPr>
        <w:t xml:space="preserve">. </w:t>
      </w:r>
      <w:r w:rsidR="005910FD" w:rsidRPr="00761936">
        <w:rPr>
          <w:rFonts w:asciiTheme="minorHAnsi" w:hAnsiTheme="minorHAnsi" w:cstheme="minorHAnsi"/>
          <w:i w:val="0"/>
          <w:iCs/>
          <w:color w:val="FF0000"/>
        </w:rPr>
        <w:t>Arrange them</w:t>
      </w:r>
      <w:r w:rsidRPr="00761936">
        <w:rPr>
          <w:rFonts w:asciiTheme="minorHAnsi" w:hAnsiTheme="minorHAnsi" w:cstheme="minorHAnsi"/>
          <w:i w:val="0"/>
          <w:iCs/>
          <w:color w:val="FF0000"/>
        </w:rPr>
        <w:t xml:space="preserve"> </w:t>
      </w:r>
      <w:r>
        <w:rPr>
          <w:rFonts w:asciiTheme="minorHAnsi" w:hAnsiTheme="minorHAnsi" w:cstheme="minorHAnsi"/>
          <w:i w:val="0"/>
          <w:iCs/>
        </w:rPr>
        <w:t xml:space="preserve">along the long axis of the slotted hole </w:t>
      </w:r>
      <w:r w:rsidR="00761936">
        <w:rPr>
          <w:rFonts w:asciiTheme="minorHAnsi" w:hAnsiTheme="minorHAnsi" w:cstheme="minorHAnsi"/>
          <w:i w:val="0"/>
          <w:iCs/>
        </w:rPr>
        <w:t>with</w:t>
      </w:r>
      <w:r w:rsidR="005910FD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their</w:t>
      </w:r>
      <w:r w:rsidRPr="00D56C63">
        <w:rPr>
          <w:rFonts w:asciiTheme="minorHAnsi" w:hAnsiTheme="minorHAnsi" w:cstheme="minorHAnsi"/>
          <w:i w:val="0"/>
          <w:iCs/>
        </w:rPr>
        <w:t xml:space="preserve"> anterior-posterior ax</w:t>
      </w:r>
      <w:r>
        <w:rPr>
          <w:rFonts w:asciiTheme="minorHAnsi" w:hAnsiTheme="minorHAnsi" w:cstheme="minorHAnsi"/>
          <w:i w:val="0"/>
          <w:iCs/>
        </w:rPr>
        <w:t>e</w:t>
      </w:r>
      <w:r w:rsidRPr="00D56C63">
        <w:rPr>
          <w:rFonts w:asciiTheme="minorHAnsi" w:hAnsiTheme="minorHAnsi" w:cstheme="minorHAnsi"/>
          <w:i w:val="0"/>
          <w:iCs/>
        </w:rPr>
        <w:t xml:space="preserve">s </w:t>
      </w:r>
      <w:r w:rsidR="00761936" w:rsidRPr="00761936">
        <w:rPr>
          <w:rFonts w:asciiTheme="minorHAnsi" w:hAnsiTheme="minorHAnsi" w:cstheme="minorHAnsi"/>
          <w:i w:val="0"/>
          <w:iCs/>
          <w:color w:val="FF0000"/>
        </w:rPr>
        <w:t xml:space="preserve">aligned </w:t>
      </w:r>
      <w:r w:rsidRPr="00D56C63">
        <w:rPr>
          <w:rFonts w:asciiTheme="minorHAnsi" w:hAnsiTheme="minorHAnsi" w:cstheme="minorHAnsi"/>
          <w:i w:val="0"/>
          <w:iCs/>
        </w:rPr>
        <w:t>with the long axis of the slotted hole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</w:t>
      </w:r>
      <w:r w:rsidR="00761936">
        <w:rPr>
          <w:rFonts w:asciiTheme="minorHAnsi" w:hAnsiTheme="minorHAnsi" w:cstheme="minorHAnsi"/>
          <w:b/>
          <w:bCs/>
          <w:i w:val="0"/>
          <w:iCs/>
        </w:rPr>
        <w:t>2</w:t>
      </w:r>
      <w:r>
        <w:rPr>
          <w:rFonts w:asciiTheme="minorHAnsi" w:hAnsiTheme="minorHAnsi" w:cstheme="minorHAnsi"/>
          <w:b/>
          <w:bCs/>
          <w:i w:val="0"/>
          <w:iCs/>
        </w:rPr>
        <w:t>]</w:t>
      </w:r>
      <w:r>
        <w:rPr>
          <w:rFonts w:asciiTheme="minorHAnsi" w:hAnsiTheme="minorHAnsi" w:cstheme="minorHAnsi"/>
          <w:i w:val="0"/>
          <w:iCs/>
        </w:rPr>
        <w:t>.</w:t>
      </w:r>
    </w:p>
    <w:p w14:paraId="2B1E6910" w14:textId="51B87533" w:rsidR="00D56C63" w:rsidRDefault="00761936" w:rsidP="00D56C63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LAB MEDIA: 4.4.1.</w:t>
      </w:r>
    </w:p>
    <w:p w14:paraId="6A025681" w14:textId="01DD802A" w:rsidR="00D56C63" w:rsidRDefault="00761936" w:rsidP="00D56C63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LAB MEDIA: 4.4.2.</w:t>
      </w:r>
    </w:p>
    <w:p w14:paraId="00E45A1D" w14:textId="19EB77BA" w:rsidR="00D56C63" w:rsidRDefault="00761936" w:rsidP="00D56C63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LAB MEDIA:</w:t>
      </w:r>
      <w:r w:rsidR="00C15FD1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4.4.3.</w:t>
      </w:r>
    </w:p>
    <w:p w14:paraId="222045A5" w14:textId="4B1C890E" w:rsidR="00D56C63" w:rsidRDefault="00D56C63" w:rsidP="00D56C63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To s</w:t>
      </w:r>
      <w:r w:rsidR="00DA7D41" w:rsidRPr="00D56C63">
        <w:rPr>
          <w:rFonts w:asciiTheme="minorHAnsi" w:hAnsiTheme="minorHAnsi" w:cstheme="minorHAnsi"/>
          <w:i w:val="0"/>
          <w:iCs/>
        </w:rPr>
        <w:t>tabilize the embryos</w:t>
      </w:r>
      <w:r>
        <w:rPr>
          <w:rFonts w:asciiTheme="minorHAnsi" w:hAnsiTheme="minorHAnsi" w:cstheme="minorHAnsi"/>
          <w:i w:val="0"/>
          <w:iCs/>
        </w:rPr>
        <w:t>,</w:t>
      </w:r>
      <w:r w:rsidR="00DA7D41" w:rsidRPr="00D56C63">
        <w:rPr>
          <w:rFonts w:asciiTheme="minorHAnsi" w:hAnsiTheme="minorHAnsi" w:cstheme="minorHAnsi"/>
          <w:i w:val="0"/>
          <w:iCs/>
        </w:rPr>
        <w:t xml:space="preserve"> carefully pipet 1-2 </w:t>
      </w:r>
      <w:r>
        <w:rPr>
          <w:rFonts w:asciiTheme="minorHAnsi" w:hAnsiTheme="minorHAnsi" w:cstheme="minorHAnsi"/>
          <w:i w:val="0"/>
          <w:iCs/>
        </w:rPr>
        <w:t>microliters</w:t>
      </w:r>
      <w:r w:rsidR="00DA7D41" w:rsidRPr="00D56C63">
        <w:rPr>
          <w:rFonts w:asciiTheme="minorHAnsi" w:hAnsiTheme="minorHAnsi" w:cstheme="minorHAnsi"/>
          <w:i w:val="0"/>
          <w:iCs/>
        </w:rPr>
        <w:t xml:space="preserve"> of agarose into the gap between the embryos and the agarose film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>.</w:t>
      </w:r>
    </w:p>
    <w:p w14:paraId="20C2CE2E" w14:textId="73F510AB" w:rsidR="00D56C63" w:rsidRDefault="00761936" w:rsidP="00D56C63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LAB MEDIA: 4.5.1.</w:t>
      </w:r>
    </w:p>
    <w:p w14:paraId="1D5D114E" w14:textId="33DD1081" w:rsidR="00DA7D41" w:rsidRDefault="00D56C63" w:rsidP="00D56C63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When the agarose has solidified,</w:t>
      </w:r>
      <w:r w:rsidRPr="00D56C63">
        <w:rPr>
          <w:rFonts w:asciiTheme="minorHAnsi" w:hAnsiTheme="minorHAnsi" w:cstheme="minorHAnsi"/>
          <w:i w:val="0"/>
          <w:iCs/>
        </w:rPr>
        <w:t xml:space="preserve"> slowly</w:t>
      </w:r>
      <w:r>
        <w:rPr>
          <w:rFonts w:asciiTheme="minorHAnsi" w:hAnsiTheme="minorHAnsi" w:cstheme="minorHAnsi"/>
          <w:i w:val="0"/>
          <w:iCs/>
        </w:rPr>
        <w:t xml:space="preserve"> </w:t>
      </w:r>
      <w:r w:rsidR="006274C8">
        <w:rPr>
          <w:rFonts w:asciiTheme="minorHAnsi" w:hAnsiTheme="minorHAnsi" w:cstheme="minorHAnsi"/>
          <w:i w:val="0"/>
          <w:iCs/>
        </w:rPr>
        <w:t xml:space="preserve">insert </w:t>
      </w:r>
      <w:r w:rsidR="00DA7D41" w:rsidRPr="00D56C63">
        <w:rPr>
          <w:rFonts w:asciiTheme="minorHAnsi" w:hAnsiTheme="minorHAnsi" w:cstheme="minorHAnsi"/>
          <w:i w:val="0"/>
          <w:iCs/>
        </w:rPr>
        <w:t>the cobweb holder with the mounted embryos into the image buffer-filled sample chamber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="00DA7D41" w:rsidRPr="00D56C63">
        <w:rPr>
          <w:rFonts w:asciiTheme="minorHAnsi" w:hAnsiTheme="minorHAnsi" w:cstheme="minorHAnsi"/>
          <w:i w:val="0"/>
          <w:iCs/>
        </w:rPr>
        <w:t>.</w:t>
      </w:r>
    </w:p>
    <w:p w14:paraId="0298B5F3" w14:textId="77777777" w:rsidR="00B6738B" w:rsidRDefault="00D56C63" w:rsidP="00B6738B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Holder being inserted into chamber</w:t>
      </w:r>
    </w:p>
    <w:p w14:paraId="0897DC5A" w14:textId="5F3B9758" w:rsidR="00DA7D41" w:rsidRPr="00B6738B" w:rsidRDefault="00DA7D41" w:rsidP="00B6738B">
      <w:pPr>
        <w:pStyle w:val="BodyText"/>
        <w:numPr>
          <w:ilvl w:val="0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B6738B">
        <w:rPr>
          <w:rFonts w:asciiTheme="minorHAnsi" w:hAnsiTheme="minorHAnsi" w:cstheme="minorHAnsi"/>
          <w:b/>
          <w:i w:val="0"/>
          <w:iCs/>
        </w:rPr>
        <w:t xml:space="preserve">Comparative </w:t>
      </w:r>
      <w:r w:rsidR="00B6738B">
        <w:rPr>
          <w:rFonts w:asciiTheme="minorHAnsi" w:hAnsiTheme="minorHAnsi" w:cstheme="minorHAnsi"/>
          <w:b/>
          <w:i w:val="0"/>
          <w:iCs/>
        </w:rPr>
        <w:t>L</w:t>
      </w:r>
      <w:r w:rsidRPr="00B6738B">
        <w:rPr>
          <w:rFonts w:asciiTheme="minorHAnsi" w:hAnsiTheme="minorHAnsi" w:cstheme="minorHAnsi"/>
          <w:b/>
          <w:i w:val="0"/>
          <w:iCs/>
        </w:rPr>
        <w:t xml:space="preserve">ive </w:t>
      </w:r>
      <w:r w:rsidR="00B6738B">
        <w:rPr>
          <w:rFonts w:asciiTheme="minorHAnsi" w:hAnsiTheme="minorHAnsi" w:cstheme="minorHAnsi"/>
          <w:b/>
          <w:i w:val="0"/>
          <w:iCs/>
        </w:rPr>
        <w:t>I</w:t>
      </w:r>
      <w:r w:rsidRPr="00B6738B">
        <w:rPr>
          <w:rFonts w:asciiTheme="minorHAnsi" w:hAnsiTheme="minorHAnsi" w:cstheme="minorHAnsi"/>
          <w:b/>
          <w:i w:val="0"/>
          <w:iCs/>
        </w:rPr>
        <w:t>maging</w:t>
      </w:r>
    </w:p>
    <w:p w14:paraId="3B829034" w14:textId="16153961" w:rsidR="00DA7D41" w:rsidRDefault="00B6738B" w:rsidP="00B6738B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To image the embryos, confirm</w:t>
      </w:r>
      <w:r w:rsidR="00DA7D41" w:rsidRPr="00B6738B">
        <w:rPr>
          <w:rFonts w:asciiTheme="minorHAnsi" w:hAnsiTheme="minorHAnsi" w:cstheme="minorHAnsi"/>
          <w:i w:val="0"/>
          <w:iCs/>
        </w:rPr>
        <w:t xml:space="preserve"> that the cobweb holder is in a 45</w:t>
      </w:r>
      <w:r>
        <w:rPr>
          <w:rFonts w:asciiTheme="minorHAnsi" w:hAnsiTheme="minorHAnsi" w:cstheme="minorHAnsi"/>
          <w:i w:val="0"/>
          <w:iCs/>
        </w:rPr>
        <w:t>-degree</w:t>
      </w:r>
      <w:r w:rsidR="00DA7D41" w:rsidRPr="00B6738B">
        <w:rPr>
          <w:rFonts w:asciiTheme="minorHAnsi" w:hAnsiTheme="minorHAnsi" w:cstheme="minorHAnsi"/>
          <w:i w:val="0"/>
          <w:iCs/>
        </w:rPr>
        <w:t xml:space="preserve"> position relative to the illumination and detection axes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and, </w:t>
      </w:r>
      <w:r w:rsidRPr="00B6738B">
        <w:rPr>
          <w:rFonts w:asciiTheme="minorHAnsi" w:hAnsiTheme="minorHAnsi" w:cstheme="minorHAnsi"/>
          <w:i w:val="0"/>
          <w:iCs/>
        </w:rPr>
        <w:t>i</w:t>
      </w:r>
      <w:r w:rsidR="00DA7D41" w:rsidRPr="00B6738B">
        <w:rPr>
          <w:rFonts w:asciiTheme="minorHAnsi" w:hAnsiTheme="minorHAnsi" w:cstheme="minorHAnsi"/>
          <w:i w:val="0"/>
          <w:iCs/>
        </w:rPr>
        <w:t>n the transmission light channel, move the embryo into the center of the field of view. The cobweb holder should not be visible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DA7D41" w:rsidRPr="00B6738B">
        <w:rPr>
          <w:rFonts w:asciiTheme="minorHAnsi" w:hAnsiTheme="minorHAnsi" w:cstheme="minorHAnsi"/>
          <w:i w:val="0"/>
          <w:iCs/>
        </w:rPr>
        <w:t>.</w:t>
      </w:r>
    </w:p>
    <w:p w14:paraId="4746F83C" w14:textId="1F71CA2C" w:rsidR="00B6738B" w:rsidRDefault="00B6738B" w:rsidP="00B6738B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WIDE: Talent checking holder position</w:t>
      </w:r>
      <w:r w:rsidR="00761936">
        <w:rPr>
          <w:rFonts w:asciiTheme="minorHAnsi" w:hAnsiTheme="minorHAnsi" w:cstheme="minorHAnsi"/>
          <w:i w:val="0"/>
          <w:iCs/>
        </w:rPr>
        <w:t xml:space="preserve"> </w:t>
      </w:r>
      <w:r w:rsidR="00761936" w:rsidRPr="00761936">
        <w:rPr>
          <w:rFonts w:asciiTheme="minorHAnsi" w:hAnsiTheme="minorHAnsi" w:cstheme="minorHAnsi"/>
          <w:i w:val="0"/>
          <w:iCs/>
          <w:highlight w:val="green"/>
        </w:rPr>
        <w:t>OR Additional shot showing holder being rotated 45°</w:t>
      </w:r>
    </w:p>
    <w:p w14:paraId="59BB0BE7" w14:textId="20D46E2D" w:rsidR="00B6738B" w:rsidRDefault="00B6738B" w:rsidP="00B6738B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="00761936">
        <w:rPr>
          <w:rFonts w:asciiTheme="minorHAnsi" w:hAnsiTheme="minorHAnsi" w:cstheme="minorHAnsi"/>
          <w:i w:val="0"/>
          <w:iCs/>
        </w:rPr>
        <w:t>5.1.2.</w:t>
      </w:r>
    </w:p>
    <w:p w14:paraId="0DC29368" w14:textId="2B21CCFA" w:rsidR="00DA7D41" w:rsidRDefault="00B6738B" w:rsidP="00B6738B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Next, m</w:t>
      </w:r>
      <w:r w:rsidR="00DA7D41" w:rsidRPr="00B6738B">
        <w:rPr>
          <w:rFonts w:asciiTheme="minorHAnsi" w:hAnsiTheme="minorHAnsi" w:cstheme="minorHAnsi"/>
          <w:i w:val="0"/>
          <w:iCs/>
        </w:rPr>
        <w:t xml:space="preserve">ove </w:t>
      </w:r>
      <w:r w:rsidR="00750F17">
        <w:rPr>
          <w:rFonts w:asciiTheme="minorHAnsi" w:hAnsiTheme="minorHAnsi" w:cstheme="minorHAnsi"/>
          <w:i w:val="0"/>
          <w:iCs/>
        </w:rPr>
        <w:t xml:space="preserve">the embryo with </w:t>
      </w:r>
      <w:r w:rsidR="00DA7D41" w:rsidRPr="00B6738B">
        <w:rPr>
          <w:rFonts w:asciiTheme="minorHAnsi" w:hAnsiTheme="minorHAnsi" w:cstheme="minorHAnsi"/>
          <w:i w:val="0"/>
          <w:iCs/>
        </w:rPr>
        <w:t>the microtranslation stag</w:t>
      </w:r>
      <w:r>
        <w:rPr>
          <w:rFonts w:asciiTheme="minorHAnsi" w:hAnsiTheme="minorHAnsi" w:cstheme="minorHAnsi"/>
          <w:i w:val="0"/>
          <w:iCs/>
        </w:rPr>
        <w:t>e</w:t>
      </w:r>
      <w:r w:rsidR="00DA7D41" w:rsidRPr="00B6738B">
        <w:rPr>
          <w:rFonts w:asciiTheme="minorHAnsi" w:hAnsiTheme="minorHAnsi" w:cstheme="minorHAnsi"/>
          <w:i w:val="0"/>
          <w:iCs/>
        </w:rPr>
        <w:t xml:space="preserve"> in z until the midplane of the embryo overlaps with the focal plane</w:t>
      </w:r>
      <w:r>
        <w:rPr>
          <w:rFonts w:asciiTheme="minorHAnsi" w:hAnsiTheme="minorHAnsi" w:cstheme="minorHAnsi"/>
          <w:i w:val="0"/>
          <w:iCs/>
        </w:rPr>
        <w:t xml:space="preserve"> and</w:t>
      </w:r>
      <w:r w:rsidR="00DA7D41" w:rsidRPr="00B6738B">
        <w:rPr>
          <w:rFonts w:asciiTheme="minorHAnsi" w:hAnsiTheme="minorHAnsi" w:cstheme="minorHAnsi"/>
          <w:i w:val="0"/>
          <w:iCs/>
        </w:rPr>
        <w:t xml:space="preserve"> the outline appears sharp. Without switching to the fluorescence channel, </w:t>
      </w:r>
      <w:r>
        <w:rPr>
          <w:rFonts w:asciiTheme="minorHAnsi" w:hAnsiTheme="minorHAnsi" w:cstheme="minorHAnsi"/>
          <w:i w:val="0"/>
          <w:iCs/>
        </w:rPr>
        <w:t>move</w:t>
      </w:r>
      <w:r w:rsidR="00DA7D41" w:rsidRPr="00B6738B">
        <w:rPr>
          <w:rFonts w:asciiTheme="minorHAnsi" w:hAnsiTheme="minorHAnsi" w:cstheme="minorHAnsi"/>
          <w:i w:val="0"/>
          <w:iCs/>
        </w:rPr>
        <w:t xml:space="preserve"> </w:t>
      </w:r>
      <w:r w:rsidR="00750F17">
        <w:rPr>
          <w:rFonts w:asciiTheme="minorHAnsi" w:hAnsiTheme="minorHAnsi" w:cstheme="minorHAnsi"/>
          <w:i w:val="0"/>
          <w:iCs/>
        </w:rPr>
        <w:t xml:space="preserve">the embryo </w:t>
      </w:r>
      <w:r w:rsidR="00DA7D41" w:rsidRPr="00B6738B">
        <w:rPr>
          <w:rFonts w:asciiTheme="minorHAnsi" w:hAnsiTheme="minorHAnsi" w:cstheme="minorHAnsi"/>
          <w:i w:val="0"/>
          <w:iCs/>
        </w:rPr>
        <w:t xml:space="preserve">250 </w:t>
      </w:r>
      <w:r>
        <w:rPr>
          <w:rFonts w:asciiTheme="minorHAnsi" w:hAnsiTheme="minorHAnsi" w:cstheme="minorHAnsi"/>
          <w:i w:val="0"/>
          <w:iCs/>
        </w:rPr>
        <w:t>microns</w:t>
      </w:r>
      <w:r w:rsidR="00DA7D41" w:rsidRPr="00B6738B">
        <w:rPr>
          <w:rFonts w:asciiTheme="minorHAnsi" w:hAnsiTheme="minorHAnsi" w:cstheme="minorHAnsi"/>
          <w:i w:val="0"/>
          <w:iCs/>
        </w:rPr>
        <w:t xml:space="preserve"> in both directions</w:t>
      </w:r>
      <w:r w:rsidRPr="00B6738B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 xml:space="preserve">to </w:t>
      </w:r>
      <w:r w:rsidRPr="00B6738B">
        <w:rPr>
          <w:rFonts w:asciiTheme="minorHAnsi" w:hAnsiTheme="minorHAnsi" w:cstheme="minorHAnsi"/>
          <w:i w:val="0"/>
          <w:iCs/>
        </w:rPr>
        <w:t>specify the volume of view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="00DA7D41" w:rsidRPr="00B6738B">
        <w:rPr>
          <w:rFonts w:asciiTheme="minorHAnsi" w:hAnsiTheme="minorHAnsi" w:cstheme="minorHAnsi"/>
          <w:i w:val="0"/>
          <w:iCs/>
        </w:rPr>
        <w:t>.</w:t>
      </w:r>
    </w:p>
    <w:p w14:paraId="067F935E" w14:textId="2BA26EF5" w:rsidR="00B6738B" w:rsidRDefault="00B6738B" w:rsidP="00B6738B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="00761936">
        <w:rPr>
          <w:rFonts w:asciiTheme="minorHAnsi" w:hAnsiTheme="minorHAnsi" w:cstheme="minorHAnsi"/>
          <w:i w:val="0"/>
          <w:iCs/>
        </w:rPr>
        <w:t>5.2.1: 00:06-01:20</w:t>
      </w:r>
    </w:p>
    <w:p w14:paraId="471575F1" w14:textId="06D65047" w:rsidR="00DA7D41" w:rsidRDefault="00750F17" w:rsidP="00B6738B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>I</w:t>
      </w:r>
      <w:r w:rsidR="00DA7D41" w:rsidRPr="00B6738B">
        <w:rPr>
          <w:rFonts w:asciiTheme="minorHAnsi" w:hAnsiTheme="minorHAnsi" w:cstheme="minorHAnsi"/>
          <w:i w:val="0"/>
          <w:iCs/>
        </w:rPr>
        <w:t xml:space="preserve">f imaging along multiple directions is required, rotate the embryo appropriately </w:t>
      </w:r>
      <w:r w:rsidR="00B6738B">
        <w:rPr>
          <w:rFonts w:asciiTheme="minorHAnsi" w:hAnsiTheme="minorHAnsi" w:cstheme="minorHAnsi"/>
          <w:b/>
          <w:bCs/>
          <w:i w:val="0"/>
          <w:iCs/>
        </w:rPr>
        <w:t>[1</w:t>
      </w:r>
      <w:r w:rsidR="00761936">
        <w:rPr>
          <w:rFonts w:asciiTheme="minorHAnsi" w:hAnsiTheme="minorHAnsi" w:cstheme="minorHAnsi"/>
          <w:b/>
          <w:bCs/>
          <w:i w:val="0"/>
          <w:iCs/>
        </w:rPr>
        <w:t>-TXT</w:t>
      </w:r>
      <w:r w:rsidR="00B6738B">
        <w:rPr>
          <w:rFonts w:asciiTheme="minorHAnsi" w:hAnsiTheme="minorHAnsi" w:cstheme="minorHAnsi"/>
          <w:b/>
          <w:bCs/>
          <w:i w:val="0"/>
          <w:iCs/>
        </w:rPr>
        <w:t>]</w:t>
      </w:r>
      <w:r w:rsidR="00C23DCB">
        <w:rPr>
          <w:rFonts w:asciiTheme="minorHAnsi" w:hAnsiTheme="minorHAnsi" w:cstheme="minorHAnsi"/>
          <w:b/>
          <w:bCs/>
          <w:i w:val="0"/>
          <w:iCs/>
        </w:rPr>
        <w:t>,</w:t>
      </w:r>
      <w:r w:rsidR="00B6738B">
        <w:rPr>
          <w:rFonts w:asciiTheme="minorHAnsi" w:hAnsiTheme="minorHAnsi" w:cstheme="minorHAnsi"/>
          <w:b/>
          <w:bCs/>
          <w:i w:val="0"/>
          <w:iCs/>
        </w:rPr>
        <w:t xml:space="preserve"> </w:t>
      </w:r>
      <w:r w:rsidR="00B6738B">
        <w:rPr>
          <w:rFonts w:asciiTheme="minorHAnsi" w:hAnsiTheme="minorHAnsi" w:cstheme="minorHAnsi"/>
          <w:i w:val="0"/>
          <w:iCs/>
        </w:rPr>
        <w:t xml:space="preserve">bring the embryo into focus </w:t>
      </w:r>
      <w:r w:rsidR="00C23DCB">
        <w:rPr>
          <w:rFonts w:asciiTheme="minorHAnsi" w:hAnsiTheme="minorHAnsi" w:cstheme="minorHAnsi"/>
          <w:i w:val="0"/>
          <w:iCs/>
        </w:rPr>
        <w:t xml:space="preserve">and </w:t>
      </w:r>
      <w:r w:rsidR="00C23DCB" w:rsidRPr="00761936">
        <w:rPr>
          <w:rFonts w:asciiTheme="minorHAnsi" w:hAnsiTheme="minorHAnsi" w:cstheme="minorHAnsi"/>
          <w:i w:val="0"/>
          <w:iCs/>
          <w:color w:val="FF0000"/>
        </w:rPr>
        <w:t xml:space="preserve">specify the volume of view </w:t>
      </w:r>
      <w:r w:rsidR="00B6738B">
        <w:rPr>
          <w:rFonts w:asciiTheme="minorHAnsi" w:hAnsiTheme="minorHAnsi" w:cstheme="minorHAnsi"/>
          <w:i w:val="0"/>
          <w:iCs/>
        </w:rPr>
        <w:t xml:space="preserve">as </w:t>
      </w:r>
      <w:r w:rsidR="00E62EE1">
        <w:rPr>
          <w:rFonts w:asciiTheme="minorHAnsi" w:hAnsiTheme="minorHAnsi" w:cstheme="minorHAnsi"/>
          <w:i w:val="0"/>
          <w:iCs/>
        </w:rPr>
        <w:t xml:space="preserve">just </w:t>
      </w:r>
      <w:r w:rsidR="00B6738B">
        <w:rPr>
          <w:rFonts w:asciiTheme="minorHAnsi" w:hAnsiTheme="minorHAnsi" w:cstheme="minorHAnsi"/>
          <w:i w:val="0"/>
          <w:iCs/>
        </w:rPr>
        <w:t>demonstrated.</w:t>
      </w:r>
      <w:r w:rsidR="00DA7D41" w:rsidRPr="00B6738B">
        <w:rPr>
          <w:rFonts w:asciiTheme="minorHAnsi" w:hAnsiTheme="minorHAnsi" w:cstheme="minorHAnsi"/>
          <w:i w:val="0"/>
          <w:iCs/>
        </w:rPr>
        <w:t xml:space="preserve"> </w:t>
      </w:r>
      <w:r w:rsidR="00DA7D41" w:rsidRPr="00761936">
        <w:rPr>
          <w:rFonts w:asciiTheme="minorHAnsi" w:hAnsiTheme="minorHAnsi" w:cstheme="minorHAnsi"/>
          <w:i w:val="0"/>
          <w:iCs/>
          <w:strike/>
        </w:rPr>
        <w:t xml:space="preserve">The cobweb holder supports up to four orientations in </w:t>
      </w:r>
      <w:r w:rsidR="001C352F" w:rsidRPr="00761936">
        <w:rPr>
          <w:rFonts w:asciiTheme="minorHAnsi" w:hAnsiTheme="minorHAnsi" w:cstheme="minorHAnsi"/>
          <w:i w:val="0"/>
          <w:iCs/>
          <w:strike/>
        </w:rPr>
        <w:t xml:space="preserve">90-degree </w:t>
      </w:r>
      <w:r w:rsidR="00DA7D41" w:rsidRPr="00761936">
        <w:rPr>
          <w:rFonts w:asciiTheme="minorHAnsi" w:hAnsiTheme="minorHAnsi" w:cstheme="minorHAnsi"/>
          <w:i w:val="0"/>
          <w:iCs/>
          <w:strike/>
        </w:rPr>
        <w:t xml:space="preserve">steps </w:t>
      </w:r>
      <w:r w:rsidR="00B6738B">
        <w:rPr>
          <w:rFonts w:asciiTheme="minorHAnsi" w:hAnsiTheme="minorHAnsi" w:cstheme="minorHAnsi"/>
          <w:b/>
          <w:bCs/>
          <w:i w:val="0"/>
          <w:iCs/>
        </w:rPr>
        <w:t>[2]</w:t>
      </w:r>
      <w:r w:rsidR="00DA7D41" w:rsidRPr="00B6738B">
        <w:rPr>
          <w:rFonts w:asciiTheme="minorHAnsi" w:hAnsiTheme="minorHAnsi" w:cstheme="minorHAnsi"/>
          <w:i w:val="0"/>
          <w:iCs/>
        </w:rPr>
        <w:t>.</w:t>
      </w:r>
    </w:p>
    <w:p w14:paraId="3F5A10F5" w14:textId="48F273E3" w:rsidR="00B6738B" w:rsidRDefault="00B6738B" w:rsidP="00B6738B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="00761936">
        <w:rPr>
          <w:rFonts w:asciiTheme="minorHAnsi" w:hAnsiTheme="minorHAnsi" w:cstheme="minorHAnsi"/>
          <w:i w:val="0"/>
          <w:iCs/>
        </w:rPr>
        <w:t xml:space="preserve">5.3.1_5.3.2: 00:06-00:49 </w:t>
      </w:r>
      <w:r w:rsidR="00761936">
        <w:rPr>
          <w:rFonts w:asciiTheme="minorHAnsi" w:hAnsiTheme="minorHAnsi" w:cstheme="minorHAnsi"/>
          <w:b/>
          <w:bCs/>
          <w:i w:val="0"/>
          <w:iCs/>
        </w:rPr>
        <w:t xml:space="preserve">TEXT: Cobweb holder supports </w:t>
      </w:r>
      <w:r w:rsidR="00245F4B">
        <w:rPr>
          <w:rFonts w:asciiTheme="minorHAnsi" w:hAnsiTheme="minorHAnsi" w:cstheme="minorHAnsi"/>
          <w:b/>
          <w:bCs/>
          <w:i w:val="0"/>
          <w:iCs/>
        </w:rPr>
        <w:t>≤</w:t>
      </w:r>
      <w:r w:rsidR="00761936">
        <w:rPr>
          <w:rFonts w:asciiTheme="minorHAnsi" w:hAnsiTheme="minorHAnsi" w:cstheme="minorHAnsi"/>
          <w:b/>
          <w:bCs/>
          <w:i w:val="0"/>
          <w:iCs/>
        </w:rPr>
        <w:t>4 orientations in 90° steps</w:t>
      </w:r>
    </w:p>
    <w:p w14:paraId="31AF1D78" w14:textId="1A7A6614" w:rsidR="00B6738B" w:rsidRPr="00761936" w:rsidRDefault="00B6738B" w:rsidP="00B6738B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strike/>
        </w:rPr>
      </w:pPr>
      <w:r w:rsidRPr="00761936">
        <w:rPr>
          <w:rFonts w:asciiTheme="minorHAnsi" w:hAnsiTheme="minorHAnsi" w:cstheme="minorHAnsi"/>
          <w:i w:val="0"/>
          <w:iCs/>
          <w:strike/>
        </w:rPr>
        <w:t xml:space="preserve">SCREEN: </w:t>
      </w:r>
      <w:r w:rsidRPr="00761936">
        <w:rPr>
          <w:rFonts w:asciiTheme="minorHAnsi" w:hAnsiTheme="minorHAnsi" w:cstheme="minorHAnsi"/>
          <w:i w:val="0"/>
          <w:iCs/>
          <w:strike/>
          <w:highlight w:val="yellow"/>
        </w:rPr>
        <w:t>To be provided by Authors</w:t>
      </w:r>
      <w:r w:rsidRPr="00761936">
        <w:rPr>
          <w:rFonts w:asciiTheme="minorHAnsi" w:hAnsiTheme="minorHAnsi" w:cstheme="minorHAnsi"/>
          <w:i w:val="0"/>
          <w:iCs/>
          <w:strike/>
        </w:rPr>
        <w:t>: Embryo overlapping with focal plane/coming into focus</w:t>
      </w:r>
    </w:p>
    <w:p w14:paraId="64AADE30" w14:textId="2F4C8533" w:rsidR="00E62EE1" w:rsidRDefault="00E62EE1" w:rsidP="00E62EE1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Then repeat </w:t>
      </w:r>
      <w:r w:rsidR="00E51901" w:rsidRPr="00761936">
        <w:rPr>
          <w:rFonts w:asciiTheme="minorHAnsi" w:hAnsiTheme="minorHAnsi" w:cstheme="minorHAnsi"/>
          <w:i w:val="0"/>
          <w:iCs/>
          <w:color w:val="FF0000"/>
        </w:rPr>
        <w:t>this proce</w:t>
      </w:r>
      <w:r w:rsidR="00EA68FA" w:rsidRPr="00761936">
        <w:rPr>
          <w:rFonts w:asciiTheme="minorHAnsi" w:hAnsiTheme="minorHAnsi" w:cstheme="minorHAnsi"/>
          <w:i w:val="0"/>
          <w:iCs/>
          <w:color w:val="FF0000"/>
        </w:rPr>
        <w:t>dure</w:t>
      </w:r>
      <w:r w:rsidR="00565178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 xml:space="preserve">for all of the other </w:t>
      </w:r>
      <w:r w:rsidR="000A29BA">
        <w:rPr>
          <w:rFonts w:asciiTheme="minorHAnsi" w:hAnsiTheme="minorHAnsi" w:cstheme="minorHAnsi"/>
          <w:i w:val="0"/>
          <w:iCs/>
        </w:rPr>
        <w:t xml:space="preserve">mounted </w:t>
      </w:r>
      <w:r>
        <w:rPr>
          <w:rFonts w:asciiTheme="minorHAnsi" w:hAnsiTheme="minorHAnsi" w:cstheme="minorHAnsi"/>
          <w:i w:val="0"/>
          <w:iCs/>
        </w:rPr>
        <w:t xml:space="preserve">embryos </w:t>
      </w:r>
      <w:r>
        <w:rPr>
          <w:rFonts w:asciiTheme="minorHAnsi" w:hAnsiTheme="minorHAnsi" w:cstheme="minorHAnsi"/>
          <w:b/>
          <w:bCs/>
          <w:i w:val="0"/>
          <w:iCs/>
        </w:rPr>
        <w:t>[1-TXT]</w:t>
      </w:r>
      <w:r>
        <w:rPr>
          <w:rFonts w:asciiTheme="minorHAnsi" w:hAnsiTheme="minorHAnsi" w:cstheme="minorHAnsi"/>
          <w:i w:val="0"/>
          <w:iCs/>
        </w:rPr>
        <w:t>.</w:t>
      </w:r>
    </w:p>
    <w:p w14:paraId="76DBE981" w14:textId="1854956C" w:rsidR="00E62EE1" w:rsidRPr="00E62EE1" w:rsidRDefault="00E62EE1" w:rsidP="00E62EE1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adjusting stage </w:t>
      </w:r>
      <w:r>
        <w:rPr>
          <w:rFonts w:asciiTheme="minorHAnsi" w:hAnsiTheme="minorHAnsi" w:cstheme="minorHAnsi"/>
          <w:b/>
          <w:bCs/>
          <w:i w:val="0"/>
          <w:iCs/>
        </w:rPr>
        <w:t xml:space="preserve">TEXT: Ensure topmost embryo </w:t>
      </w:r>
      <w:r w:rsidR="00C15FD1">
        <w:rPr>
          <w:rFonts w:asciiTheme="minorHAnsi" w:hAnsiTheme="minorHAnsi" w:cstheme="minorHAnsi"/>
          <w:b/>
          <w:bCs/>
          <w:i w:val="0"/>
          <w:iCs/>
        </w:rPr>
        <w:t>remains in</w:t>
      </w:r>
      <w:r>
        <w:rPr>
          <w:rFonts w:asciiTheme="minorHAnsi" w:hAnsiTheme="minorHAnsi" w:cstheme="minorHAnsi"/>
          <w:b/>
          <w:bCs/>
          <w:i w:val="0"/>
          <w:iCs/>
        </w:rPr>
        <w:t xml:space="preserve"> buffer when bottommost embryo </w:t>
      </w:r>
      <w:r w:rsidR="00C15FD1">
        <w:rPr>
          <w:rFonts w:asciiTheme="minorHAnsi" w:hAnsiTheme="minorHAnsi" w:cstheme="minorHAnsi"/>
          <w:b/>
          <w:bCs/>
          <w:i w:val="0"/>
          <w:iCs/>
        </w:rPr>
        <w:t>in</w:t>
      </w:r>
      <w:r>
        <w:rPr>
          <w:rFonts w:asciiTheme="minorHAnsi" w:hAnsiTheme="minorHAnsi" w:cstheme="minorHAnsi"/>
          <w:b/>
          <w:bCs/>
          <w:i w:val="0"/>
          <w:iCs/>
        </w:rPr>
        <w:t xml:space="preserve"> front of detection lens</w:t>
      </w:r>
    </w:p>
    <w:p w14:paraId="71D390BF" w14:textId="02771F98" w:rsidR="00E62EE1" w:rsidRDefault="00E62EE1" w:rsidP="00E62EE1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When</w:t>
      </w:r>
      <w:r w:rsidR="00E51901">
        <w:rPr>
          <w:rFonts w:asciiTheme="minorHAnsi" w:hAnsiTheme="minorHAnsi" w:cstheme="minorHAnsi"/>
          <w:i w:val="0"/>
          <w:iCs/>
        </w:rPr>
        <w:t xml:space="preserve"> </w:t>
      </w:r>
      <w:r w:rsidR="00E51901" w:rsidRPr="002D4B89">
        <w:rPr>
          <w:rFonts w:asciiTheme="minorHAnsi" w:hAnsiTheme="minorHAnsi" w:cstheme="minorHAnsi"/>
          <w:i w:val="0"/>
          <w:iCs/>
          <w:color w:val="FF0000"/>
        </w:rPr>
        <w:t>the volume of view has been specified for</w:t>
      </w:r>
      <w:r w:rsidRPr="002D4B89">
        <w:rPr>
          <w:rFonts w:asciiTheme="minorHAnsi" w:hAnsiTheme="minorHAnsi" w:cstheme="minorHAnsi"/>
          <w:i w:val="0"/>
          <w:iCs/>
          <w:color w:val="FF0000"/>
        </w:rPr>
        <w:t xml:space="preserve"> </w:t>
      </w:r>
      <w:r>
        <w:rPr>
          <w:rFonts w:asciiTheme="minorHAnsi" w:hAnsiTheme="minorHAnsi" w:cstheme="minorHAnsi"/>
          <w:i w:val="0"/>
          <w:iCs/>
        </w:rPr>
        <w:t>all of the embryos, d</w:t>
      </w:r>
      <w:r w:rsidR="00DA7D41" w:rsidRPr="00E62EE1">
        <w:rPr>
          <w:rFonts w:asciiTheme="minorHAnsi" w:hAnsiTheme="minorHAnsi" w:cstheme="minorHAnsi"/>
          <w:i w:val="0"/>
          <w:iCs/>
        </w:rPr>
        <w:t xml:space="preserve">efine the fluorescence channel and time lapse parameters and </w:t>
      </w:r>
      <w:r w:rsidR="00F32117">
        <w:rPr>
          <w:rFonts w:asciiTheme="minorHAnsi" w:hAnsiTheme="minorHAnsi" w:cstheme="minorHAnsi"/>
          <w:i w:val="0"/>
          <w:iCs/>
        </w:rPr>
        <w:t>start</w:t>
      </w:r>
      <w:r w:rsidR="00F32117" w:rsidRPr="00E62EE1">
        <w:rPr>
          <w:rFonts w:asciiTheme="minorHAnsi" w:hAnsiTheme="minorHAnsi" w:cstheme="minorHAnsi"/>
          <w:i w:val="0"/>
          <w:iCs/>
        </w:rPr>
        <w:t xml:space="preserve"> </w:t>
      </w:r>
      <w:r w:rsidR="00DA7D41" w:rsidRPr="00E62EE1">
        <w:rPr>
          <w:rFonts w:asciiTheme="minorHAnsi" w:hAnsiTheme="minorHAnsi" w:cstheme="minorHAnsi"/>
          <w:i w:val="0"/>
          <w:iCs/>
        </w:rPr>
        <w:t>the imaging process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</w:t>
      </w:r>
      <w:r w:rsidR="00865326">
        <w:rPr>
          <w:rFonts w:asciiTheme="minorHAnsi" w:hAnsiTheme="minorHAnsi" w:cstheme="minorHAnsi"/>
          <w:b/>
          <w:bCs/>
          <w:i w:val="0"/>
          <w:iCs/>
        </w:rPr>
        <w:t>-TXT</w:t>
      </w:r>
      <w:r>
        <w:rPr>
          <w:rFonts w:asciiTheme="minorHAnsi" w:hAnsiTheme="minorHAnsi" w:cstheme="minorHAnsi"/>
          <w:b/>
          <w:bCs/>
          <w:i w:val="0"/>
          <w:iCs/>
        </w:rPr>
        <w:t>]</w:t>
      </w:r>
      <w:r w:rsidR="00DA7D41" w:rsidRPr="00E62EE1">
        <w:rPr>
          <w:rFonts w:asciiTheme="minorHAnsi" w:hAnsiTheme="minorHAnsi" w:cstheme="minorHAnsi"/>
          <w:i w:val="0"/>
          <w:iCs/>
        </w:rPr>
        <w:t>.</w:t>
      </w:r>
    </w:p>
    <w:p w14:paraId="281FA26F" w14:textId="1722BD68" w:rsidR="00E62EE1" w:rsidRDefault="00E62EE1" w:rsidP="00E62EE1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="002D4B89">
        <w:rPr>
          <w:rFonts w:asciiTheme="minorHAnsi" w:hAnsiTheme="minorHAnsi" w:cstheme="minorHAnsi"/>
          <w:i w:val="0"/>
          <w:iCs/>
        </w:rPr>
        <w:t>5.5.1.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TEXT: Consult supplementary metadata table for indicative values</w:t>
      </w:r>
    </w:p>
    <w:p w14:paraId="754FABE4" w14:textId="2AC90E0F" w:rsidR="00DA7D41" w:rsidRDefault="00DA7D41" w:rsidP="00E62EE1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E62EE1">
        <w:rPr>
          <w:rFonts w:asciiTheme="minorHAnsi" w:hAnsiTheme="minorHAnsi" w:cstheme="minorHAnsi"/>
          <w:i w:val="0"/>
          <w:iCs/>
        </w:rPr>
        <w:t xml:space="preserve">For assays that last several days, </w:t>
      </w:r>
      <w:r w:rsidR="00E62EE1" w:rsidRPr="00E62EE1">
        <w:rPr>
          <w:rFonts w:asciiTheme="minorHAnsi" w:hAnsiTheme="minorHAnsi" w:cstheme="minorHAnsi"/>
          <w:i w:val="0"/>
          <w:iCs/>
        </w:rPr>
        <w:t xml:space="preserve">consider </w:t>
      </w:r>
      <w:r w:rsidRPr="00E62EE1">
        <w:rPr>
          <w:rFonts w:asciiTheme="minorHAnsi" w:hAnsiTheme="minorHAnsi" w:cstheme="minorHAnsi"/>
          <w:i w:val="0"/>
          <w:iCs/>
        </w:rPr>
        <w:t xml:space="preserve">covering the sample chamber opening </w:t>
      </w:r>
      <w:r w:rsidR="00E51901" w:rsidRPr="00E62EE1">
        <w:rPr>
          <w:rFonts w:asciiTheme="minorHAnsi" w:hAnsiTheme="minorHAnsi" w:cstheme="minorHAnsi"/>
          <w:i w:val="0"/>
          <w:iCs/>
        </w:rPr>
        <w:t xml:space="preserve">at least partially </w:t>
      </w:r>
      <w:r w:rsidRPr="00E62EE1">
        <w:rPr>
          <w:rFonts w:asciiTheme="minorHAnsi" w:hAnsiTheme="minorHAnsi" w:cstheme="minorHAnsi"/>
          <w:i w:val="0"/>
          <w:iCs/>
        </w:rPr>
        <w:t>to reduce evaporation</w:t>
      </w:r>
      <w:r w:rsidR="00E62EE1">
        <w:rPr>
          <w:rFonts w:asciiTheme="minorHAnsi" w:hAnsiTheme="minorHAnsi" w:cstheme="minorHAnsi"/>
          <w:i w:val="0"/>
          <w:iCs/>
        </w:rPr>
        <w:t xml:space="preserve"> </w:t>
      </w:r>
      <w:r w:rsidR="00E62EE1">
        <w:rPr>
          <w:rFonts w:asciiTheme="minorHAnsi" w:hAnsiTheme="minorHAnsi" w:cstheme="minorHAnsi"/>
          <w:b/>
          <w:bCs/>
          <w:i w:val="0"/>
          <w:iCs/>
        </w:rPr>
        <w:t>[1]</w:t>
      </w:r>
      <w:r w:rsidRPr="00E62EE1">
        <w:rPr>
          <w:rFonts w:asciiTheme="minorHAnsi" w:hAnsiTheme="minorHAnsi" w:cstheme="minorHAnsi"/>
          <w:i w:val="0"/>
          <w:iCs/>
        </w:rPr>
        <w:t>.</w:t>
      </w:r>
    </w:p>
    <w:p w14:paraId="3C978A04" w14:textId="46900E03" w:rsidR="00E62EE1" w:rsidRDefault="00E62EE1" w:rsidP="00E62EE1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Opening being covered</w:t>
      </w:r>
    </w:p>
    <w:p w14:paraId="1F765153" w14:textId="32296B49" w:rsidR="001D38A1" w:rsidRPr="001D38A1" w:rsidRDefault="001D38A1" w:rsidP="001D38A1">
      <w:pPr>
        <w:pStyle w:val="BodyText"/>
        <w:numPr>
          <w:ilvl w:val="0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b/>
          <w:bCs/>
          <w:i w:val="0"/>
          <w:iCs/>
        </w:rPr>
        <w:t>Imaged Embryo Retrieval and Cultivation</w:t>
      </w:r>
    </w:p>
    <w:p w14:paraId="66325B0A" w14:textId="0EBE2AAA" w:rsidR="00DA7D41" w:rsidRDefault="00DA7D41" w:rsidP="00517A4E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517A4E">
        <w:rPr>
          <w:rFonts w:asciiTheme="minorHAnsi" w:hAnsiTheme="minorHAnsi" w:cstheme="minorHAnsi"/>
          <w:i w:val="0"/>
          <w:iCs/>
        </w:rPr>
        <w:t>When the imaging assay has ended, carefully remove the cobweb holder from the sample chamber</w:t>
      </w:r>
      <w:r w:rsidR="00517A4E">
        <w:rPr>
          <w:rFonts w:asciiTheme="minorHAnsi" w:hAnsiTheme="minorHAnsi" w:cstheme="minorHAnsi"/>
          <w:i w:val="0"/>
          <w:iCs/>
        </w:rPr>
        <w:t xml:space="preserve"> </w:t>
      </w:r>
      <w:r w:rsidR="00517A4E">
        <w:rPr>
          <w:rFonts w:asciiTheme="minorHAnsi" w:hAnsiTheme="minorHAnsi" w:cstheme="minorHAnsi"/>
          <w:b/>
          <w:bCs/>
          <w:i w:val="0"/>
          <w:iCs/>
        </w:rPr>
        <w:t>[1]</w:t>
      </w:r>
      <w:r w:rsidR="00517A4E">
        <w:rPr>
          <w:rFonts w:asciiTheme="minorHAnsi" w:hAnsiTheme="minorHAnsi" w:cstheme="minorHAnsi"/>
          <w:i w:val="0"/>
          <w:iCs/>
        </w:rPr>
        <w:t xml:space="preserve"> and use a small paintbrush to detach the embryos from the agarose film </w:t>
      </w:r>
      <w:r w:rsidR="002D4B89">
        <w:rPr>
          <w:rFonts w:asciiTheme="minorHAnsi" w:hAnsiTheme="minorHAnsi" w:cstheme="minorHAnsi"/>
          <w:i w:val="0"/>
          <w:iCs/>
          <w:color w:val="FF0000"/>
        </w:rPr>
        <w:t xml:space="preserve">and to place the embryos onto an appropriately labeled microscope slide </w:t>
      </w:r>
      <w:r w:rsidR="00517A4E">
        <w:rPr>
          <w:rFonts w:asciiTheme="minorHAnsi" w:hAnsiTheme="minorHAnsi" w:cstheme="minorHAnsi"/>
          <w:b/>
          <w:bCs/>
          <w:i w:val="0"/>
          <w:iCs/>
        </w:rPr>
        <w:t>[2]</w:t>
      </w:r>
      <w:r w:rsidR="00517A4E">
        <w:rPr>
          <w:rFonts w:asciiTheme="minorHAnsi" w:hAnsiTheme="minorHAnsi" w:cstheme="minorHAnsi"/>
          <w:i w:val="0"/>
          <w:iCs/>
        </w:rPr>
        <w:t>.</w:t>
      </w:r>
    </w:p>
    <w:p w14:paraId="12BBA7C8" w14:textId="4256FAB0" w:rsidR="00517A4E" w:rsidRDefault="00517A4E" w:rsidP="00517A4E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WIDE: Talent removing holder</w:t>
      </w:r>
      <w:r w:rsidR="0068396E">
        <w:rPr>
          <w:rFonts w:asciiTheme="minorHAnsi" w:hAnsiTheme="minorHAnsi" w:cstheme="minorHAnsi"/>
          <w:i w:val="0"/>
          <w:iCs/>
        </w:rPr>
        <w:t xml:space="preserve"> </w:t>
      </w:r>
      <w:r w:rsidR="0068396E" w:rsidRPr="0068396E">
        <w:rPr>
          <w:rFonts w:asciiTheme="minorHAnsi" w:hAnsiTheme="minorHAnsi" w:cstheme="minorHAnsi"/>
          <w:color w:val="4F81BD" w:themeColor="accent1"/>
        </w:rPr>
        <w:t>Videographer: Important step</w:t>
      </w:r>
    </w:p>
    <w:p w14:paraId="0CF86988" w14:textId="09ECE840" w:rsidR="00517A4E" w:rsidRDefault="002D4B89" w:rsidP="00517A4E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LAB MEDIA</w:t>
      </w:r>
      <w:r w:rsidR="00986137">
        <w:rPr>
          <w:rFonts w:asciiTheme="minorHAnsi" w:hAnsiTheme="minorHAnsi" w:cstheme="minorHAnsi"/>
          <w:i w:val="0"/>
          <w:iCs/>
        </w:rPr>
        <w:t xml:space="preserve">: </w:t>
      </w:r>
      <w:r>
        <w:rPr>
          <w:rFonts w:asciiTheme="minorHAnsi" w:hAnsiTheme="minorHAnsi" w:cstheme="minorHAnsi"/>
          <w:i w:val="0"/>
          <w:iCs/>
        </w:rPr>
        <w:t>6.1.2.</w:t>
      </w:r>
    </w:p>
    <w:p w14:paraId="635A3810" w14:textId="7403DF29" w:rsidR="00DA7D41" w:rsidRDefault="005A0A39" w:rsidP="005A0A39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2D4B89">
        <w:rPr>
          <w:rFonts w:asciiTheme="minorHAnsi" w:hAnsiTheme="minorHAnsi" w:cstheme="minorHAnsi"/>
          <w:i w:val="0"/>
          <w:iCs/>
          <w:strike/>
        </w:rPr>
        <w:lastRenderedPageBreak/>
        <w:t xml:space="preserve">Place the embryos onto an </w:t>
      </w:r>
      <w:r w:rsidR="00DA7D41" w:rsidRPr="002D4B89">
        <w:rPr>
          <w:rFonts w:asciiTheme="minorHAnsi" w:hAnsiTheme="minorHAnsi" w:cstheme="minorHAnsi"/>
          <w:i w:val="0"/>
          <w:iCs/>
          <w:strike/>
        </w:rPr>
        <w:t>appropriately labeled microscope slide</w:t>
      </w:r>
      <w:r w:rsidRPr="002D4B89">
        <w:rPr>
          <w:rFonts w:asciiTheme="minorHAnsi" w:hAnsiTheme="minorHAnsi" w:cstheme="minorHAnsi"/>
          <w:i w:val="0"/>
          <w:iCs/>
          <w:strike/>
        </w:rPr>
        <w:t xml:space="preserve"> </w:t>
      </w:r>
      <w:r w:rsidRPr="002D4B89">
        <w:rPr>
          <w:rFonts w:asciiTheme="minorHAnsi" w:hAnsiTheme="minorHAnsi" w:cstheme="minorHAnsi"/>
          <w:b/>
          <w:bCs/>
          <w:i w:val="0"/>
          <w:iCs/>
          <w:strike/>
        </w:rPr>
        <w:t>[1]</w:t>
      </w:r>
      <w:r w:rsidRPr="002D4B89">
        <w:rPr>
          <w:rFonts w:asciiTheme="minorHAnsi" w:hAnsiTheme="minorHAnsi" w:cstheme="minorHAnsi"/>
          <w:i w:val="0"/>
          <w:iCs/>
          <w:strike/>
        </w:rPr>
        <w:t xml:space="preserve"> and</w:t>
      </w:r>
      <w:r>
        <w:rPr>
          <w:rFonts w:asciiTheme="minorHAnsi" w:hAnsiTheme="minorHAnsi" w:cstheme="minorHAnsi"/>
          <w:i w:val="0"/>
          <w:iCs/>
        </w:rPr>
        <w:t xml:space="preserve"> </w:t>
      </w:r>
      <w:r w:rsidR="002D4B89">
        <w:rPr>
          <w:rFonts w:asciiTheme="minorHAnsi" w:hAnsiTheme="minorHAnsi" w:cstheme="minorHAnsi"/>
          <w:i w:val="0"/>
          <w:iCs/>
          <w:color w:val="FF0000"/>
        </w:rPr>
        <w:t>P</w:t>
      </w:r>
      <w:r w:rsidR="00DA7D41" w:rsidRPr="005A0A39">
        <w:rPr>
          <w:rFonts w:asciiTheme="minorHAnsi" w:hAnsiTheme="minorHAnsi" w:cstheme="minorHAnsi"/>
          <w:i w:val="0"/>
          <w:iCs/>
        </w:rPr>
        <w:t xml:space="preserve">lace the slide into a retrieval dish </w:t>
      </w:r>
      <w:r>
        <w:rPr>
          <w:rFonts w:asciiTheme="minorHAnsi" w:hAnsiTheme="minorHAnsi" w:cstheme="minorHAnsi"/>
          <w:i w:val="0"/>
          <w:iCs/>
        </w:rPr>
        <w:t>for incubation</w:t>
      </w:r>
      <w:r w:rsidR="00DA7D41" w:rsidRPr="005A0A39">
        <w:rPr>
          <w:rFonts w:asciiTheme="minorHAnsi" w:hAnsiTheme="minorHAnsi" w:cstheme="minorHAnsi"/>
          <w:i w:val="0"/>
          <w:iCs/>
        </w:rPr>
        <w:t xml:space="preserve"> under the </w:t>
      </w:r>
      <w:r>
        <w:rPr>
          <w:rFonts w:asciiTheme="minorHAnsi" w:hAnsiTheme="minorHAnsi" w:cstheme="minorHAnsi"/>
          <w:i w:val="0"/>
          <w:iCs/>
        </w:rPr>
        <w:t>appropriate</w:t>
      </w:r>
      <w:r w:rsidR="00DA7D41" w:rsidRPr="005A0A39">
        <w:rPr>
          <w:rFonts w:asciiTheme="minorHAnsi" w:hAnsiTheme="minorHAnsi" w:cstheme="minorHAnsi"/>
          <w:i w:val="0"/>
          <w:iCs/>
        </w:rPr>
        <w:t xml:space="preserve"> standard rearing conditions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DA7D41" w:rsidRPr="005A0A39">
        <w:rPr>
          <w:rFonts w:asciiTheme="minorHAnsi" w:hAnsiTheme="minorHAnsi" w:cstheme="minorHAnsi"/>
          <w:i w:val="0"/>
          <w:iCs/>
        </w:rPr>
        <w:t>.</w:t>
      </w:r>
    </w:p>
    <w:p w14:paraId="2F198C62" w14:textId="4EFDC4AD" w:rsidR="005A0A39" w:rsidRPr="002D4B89" w:rsidRDefault="00986137" w:rsidP="005A0A39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strike/>
        </w:rPr>
      </w:pPr>
      <w:r w:rsidRPr="002D4B89">
        <w:rPr>
          <w:rFonts w:asciiTheme="minorHAnsi" w:hAnsiTheme="minorHAnsi" w:cstheme="minorHAnsi"/>
          <w:i w:val="0"/>
          <w:iCs/>
          <w:strike/>
        </w:rPr>
        <w:t xml:space="preserve">SCOPE: </w:t>
      </w:r>
      <w:r w:rsidR="00C15FD1" w:rsidRPr="002D4B89">
        <w:rPr>
          <w:rFonts w:asciiTheme="minorHAnsi" w:hAnsiTheme="minorHAnsi" w:cstheme="minorHAnsi"/>
          <w:i w:val="0"/>
          <w:iCs/>
          <w:strike/>
          <w:highlight w:val="yellow"/>
        </w:rPr>
        <w:t>To be provided by Authors</w:t>
      </w:r>
      <w:r w:rsidR="00C15FD1" w:rsidRPr="002D4B89">
        <w:rPr>
          <w:rFonts w:asciiTheme="minorHAnsi" w:hAnsiTheme="minorHAnsi" w:cstheme="minorHAnsi"/>
          <w:i w:val="0"/>
          <w:iCs/>
          <w:strike/>
        </w:rPr>
        <w:t xml:space="preserve">: </w:t>
      </w:r>
      <w:r w:rsidRPr="002D4B89">
        <w:rPr>
          <w:rFonts w:asciiTheme="minorHAnsi" w:hAnsiTheme="minorHAnsi" w:cstheme="minorHAnsi"/>
          <w:i w:val="0"/>
          <w:iCs/>
          <w:strike/>
        </w:rPr>
        <w:t>E</w:t>
      </w:r>
      <w:r w:rsidR="005A0A39" w:rsidRPr="002D4B89">
        <w:rPr>
          <w:rFonts w:asciiTheme="minorHAnsi" w:hAnsiTheme="minorHAnsi" w:cstheme="minorHAnsi"/>
          <w:i w:val="0"/>
          <w:iCs/>
          <w:strike/>
        </w:rPr>
        <w:t xml:space="preserve">mbryo(s) </w:t>
      </w:r>
      <w:r w:rsidRPr="002D4B89">
        <w:rPr>
          <w:rFonts w:asciiTheme="minorHAnsi" w:hAnsiTheme="minorHAnsi" w:cstheme="minorHAnsi"/>
          <w:i w:val="0"/>
          <w:iCs/>
          <w:strike/>
        </w:rPr>
        <w:t xml:space="preserve">being placed </w:t>
      </w:r>
      <w:r w:rsidR="005A0A39" w:rsidRPr="002D4B89">
        <w:rPr>
          <w:rFonts w:asciiTheme="minorHAnsi" w:hAnsiTheme="minorHAnsi" w:cstheme="minorHAnsi"/>
          <w:i w:val="0"/>
          <w:iCs/>
          <w:strike/>
        </w:rPr>
        <w:t>onto slide</w:t>
      </w:r>
    </w:p>
    <w:p w14:paraId="3F597AAC" w14:textId="77777777" w:rsidR="005A0A39" w:rsidRDefault="005A0A39" w:rsidP="005A0A39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slide into dish in incubator</w:t>
      </w:r>
    </w:p>
    <w:p w14:paraId="5BC8C231" w14:textId="085FD4C4" w:rsidR="005A0A39" w:rsidRDefault="00DA7D41" w:rsidP="005A0A39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5A0A39">
        <w:rPr>
          <w:rFonts w:asciiTheme="minorHAnsi" w:hAnsiTheme="minorHAnsi" w:cstheme="minorHAnsi"/>
          <w:i w:val="0"/>
          <w:iCs/>
        </w:rPr>
        <w:t xml:space="preserve">As the hatching time point approaches, check the retrieval dishes frequently </w:t>
      </w:r>
      <w:r w:rsidR="005A0A39">
        <w:rPr>
          <w:rFonts w:asciiTheme="minorHAnsi" w:hAnsiTheme="minorHAnsi" w:cstheme="minorHAnsi"/>
          <w:b/>
          <w:bCs/>
          <w:i w:val="0"/>
          <w:iCs/>
        </w:rPr>
        <w:t xml:space="preserve">[1] </w:t>
      </w:r>
      <w:r w:rsidRPr="005A0A39">
        <w:rPr>
          <w:rFonts w:asciiTheme="minorHAnsi" w:hAnsiTheme="minorHAnsi" w:cstheme="minorHAnsi"/>
          <w:i w:val="0"/>
          <w:iCs/>
        </w:rPr>
        <w:t xml:space="preserve">and transfer </w:t>
      </w:r>
      <w:r w:rsidR="005A0A39">
        <w:rPr>
          <w:rFonts w:asciiTheme="minorHAnsi" w:hAnsiTheme="minorHAnsi" w:cstheme="minorHAnsi"/>
          <w:i w:val="0"/>
          <w:iCs/>
        </w:rPr>
        <w:t xml:space="preserve">any </w:t>
      </w:r>
      <w:r w:rsidRPr="005A0A39">
        <w:rPr>
          <w:rFonts w:asciiTheme="minorHAnsi" w:hAnsiTheme="minorHAnsi" w:cstheme="minorHAnsi"/>
          <w:i w:val="0"/>
          <w:iCs/>
        </w:rPr>
        <w:t xml:space="preserve">hatched larvae to </w:t>
      </w:r>
      <w:r w:rsidRPr="002D4B89">
        <w:rPr>
          <w:rFonts w:asciiTheme="minorHAnsi" w:hAnsiTheme="minorHAnsi" w:cstheme="minorHAnsi"/>
          <w:i w:val="0"/>
          <w:iCs/>
          <w:strike/>
        </w:rPr>
        <w:t xml:space="preserve">individual rearing vials </w:t>
      </w:r>
      <w:r w:rsidR="00EA68FA" w:rsidRPr="002D4B89">
        <w:rPr>
          <w:rFonts w:asciiTheme="minorHAnsi" w:hAnsiTheme="minorHAnsi" w:cstheme="minorHAnsi"/>
          <w:i w:val="0"/>
          <w:iCs/>
          <w:strike/>
        </w:rPr>
        <w:t>or</w:t>
      </w:r>
      <w:r w:rsidR="00EA68FA" w:rsidRPr="002D4B89">
        <w:rPr>
          <w:rFonts w:asciiTheme="minorHAnsi" w:hAnsiTheme="minorHAnsi" w:cstheme="minorHAnsi"/>
          <w:i w:val="0"/>
          <w:iCs/>
          <w:color w:val="FF0000"/>
        </w:rPr>
        <w:t xml:space="preserve"> </w:t>
      </w:r>
      <w:r w:rsidR="00690226" w:rsidRPr="002D4B89">
        <w:rPr>
          <w:rFonts w:asciiTheme="minorHAnsi" w:hAnsiTheme="minorHAnsi" w:cstheme="minorHAnsi"/>
          <w:i w:val="0"/>
          <w:iCs/>
          <w:color w:val="FF0000"/>
        </w:rPr>
        <w:t>individual wells of a 24-well plate</w:t>
      </w:r>
      <w:r w:rsidR="00690226">
        <w:rPr>
          <w:rFonts w:asciiTheme="minorHAnsi" w:hAnsiTheme="minorHAnsi" w:cstheme="minorHAnsi"/>
          <w:i w:val="0"/>
          <w:iCs/>
        </w:rPr>
        <w:t xml:space="preserve"> </w:t>
      </w:r>
      <w:r w:rsidR="00690226">
        <w:rPr>
          <w:rFonts w:asciiTheme="minorHAnsi" w:hAnsiTheme="minorHAnsi" w:cstheme="minorHAnsi"/>
          <w:b/>
          <w:bCs/>
          <w:i w:val="0"/>
          <w:iCs/>
        </w:rPr>
        <w:t>[2]</w:t>
      </w:r>
      <w:r w:rsidR="002D4B89">
        <w:rPr>
          <w:rFonts w:asciiTheme="minorHAnsi" w:hAnsiTheme="minorHAnsi" w:cstheme="minorHAnsi"/>
          <w:i w:val="0"/>
          <w:iCs/>
        </w:rPr>
        <w:t xml:space="preserve">. </w:t>
      </w:r>
      <w:r w:rsidR="002D4B89" w:rsidRPr="002D4B89">
        <w:rPr>
          <w:rFonts w:asciiTheme="minorHAnsi" w:hAnsiTheme="minorHAnsi" w:cstheme="minorHAnsi"/>
          <w:i w:val="0"/>
          <w:iCs/>
          <w:color w:val="FF0000"/>
        </w:rPr>
        <w:t>F</w:t>
      </w:r>
      <w:r w:rsidR="00690226" w:rsidRPr="002D4B89">
        <w:rPr>
          <w:rFonts w:asciiTheme="minorHAnsi" w:hAnsiTheme="minorHAnsi" w:cstheme="minorHAnsi"/>
          <w:i w:val="0"/>
          <w:iCs/>
          <w:color w:val="FF0000"/>
        </w:rPr>
        <w:t>ill the wells halfway with the appropriate growth medium</w:t>
      </w:r>
      <w:r w:rsidR="00690226" w:rsidRPr="002D4B89">
        <w:rPr>
          <w:rFonts w:asciiTheme="minorHAnsi" w:hAnsiTheme="minorHAnsi" w:cstheme="minorHAnsi"/>
          <w:b/>
          <w:bCs/>
          <w:i w:val="0"/>
          <w:iCs/>
          <w:color w:val="FF0000"/>
        </w:rPr>
        <w:t xml:space="preserve"> </w:t>
      </w:r>
      <w:r w:rsidR="005A0A39">
        <w:rPr>
          <w:rFonts w:asciiTheme="minorHAnsi" w:hAnsiTheme="minorHAnsi" w:cstheme="minorHAnsi"/>
          <w:b/>
          <w:bCs/>
          <w:i w:val="0"/>
          <w:iCs/>
        </w:rPr>
        <w:t>[</w:t>
      </w:r>
      <w:r w:rsidR="00690226">
        <w:rPr>
          <w:rFonts w:asciiTheme="minorHAnsi" w:hAnsiTheme="minorHAnsi" w:cstheme="minorHAnsi"/>
          <w:b/>
          <w:bCs/>
          <w:i w:val="0"/>
          <w:iCs/>
        </w:rPr>
        <w:t>3</w:t>
      </w:r>
      <w:r w:rsidR="005A0A39">
        <w:rPr>
          <w:rFonts w:asciiTheme="minorHAnsi" w:hAnsiTheme="minorHAnsi" w:cstheme="minorHAnsi"/>
          <w:b/>
          <w:bCs/>
          <w:i w:val="0"/>
          <w:iCs/>
        </w:rPr>
        <w:t>]</w:t>
      </w:r>
      <w:r w:rsidR="005A0A39">
        <w:rPr>
          <w:rFonts w:asciiTheme="minorHAnsi" w:hAnsiTheme="minorHAnsi" w:cstheme="minorHAnsi"/>
          <w:i w:val="0"/>
          <w:iCs/>
        </w:rPr>
        <w:t>.</w:t>
      </w:r>
    </w:p>
    <w:p w14:paraId="76BE02B2" w14:textId="52C54010" w:rsidR="005A0A39" w:rsidRDefault="005A0A39" w:rsidP="005A0A39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checking dish</w:t>
      </w:r>
      <w:r w:rsidR="002D4B89">
        <w:rPr>
          <w:rFonts w:asciiTheme="minorHAnsi" w:hAnsiTheme="minorHAnsi" w:cstheme="minorHAnsi"/>
          <w:i w:val="0"/>
          <w:iCs/>
        </w:rPr>
        <w:t xml:space="preserve"> </w:t>
      </w:r>
      <w:proofErr w:type="gramStart"/>
      <w:r w:rsidR="002D4B89" w:rsidRPr="002D4B89">
        <w:rPr>
          <w:rFonts w:asciiTheme="minorHAnsi" w:hAnsiTheme="minorHAnsi" w:cstheme="minorHAnsi"/>
          <w:i w:val="0"/>
          <w:iCs/>
          <w:highlight w:val="green"/>
        </w:rPr>
        <w:t>From</w:t>
      </w:r>
      <w:proofErr w:type="gramEnd"/>
      <w:r w:rsidR="002D4B89" w:rsidRPr="002D4B89">
        <w:rPr>
          <w:rFonts w:asciiTheme="minorHAnsi" w:hAnsiTheme="minorHAnsi" w:cstheme="minorHAnsi"/>
          <w:i w:val="0"/>
          <w:iCs/>
          <w:highlight w:val="green"/>
        </w:rPr>
        <w:t xml:space="preserve"> authors: </w:t>
      </w:r>
      <w:r w:rsidR="002D4B89" w:rsidRPr="002D4B89">
        <w:rPr>
          <w:i w:val="0"/>
          <w:iCs/>
          <w:highlight w:val="green"/>
        </w:rPr>
        <w:t xml:space="preserve">This step is in, but with a </w:t>
      </w:r>
      <w:proofErr w:type="spellStart"/>
      <w:r w:rsidR="002D4B89" w:rsidRPr="00245F4B">
        <w:rPr>
          <w:highlight w:val="green"/>
        </w:rPr>
        <w:t>Tribolium</w:t>
      </w:r>
      <w:proofErr w:type="spellEnd"/>
      <w:r w:rsidR="002D4B89" w:rsidRPr="002D4B89">
        <w:rPr>
          <w:i w:val="0"/>
          <w:iCs/>
          <w:highlight w:val="green"/>
        </w:rPr>
        <w:t xml:space="preserve"> larva and should be placed before 6.4.1.</w:t>
      </w:r>
      <w:r w:rsidR="002D4B89" w:rsidRPr="002D4B89">
        <w:rPr>
          <w:i w:val="0"/>
          <w:iCs/>
          <w:highlight w:val="green"/>
        </w:rPr>
        <w:t xml:space="preserve"> From editor: I am not sure this note affects anything but am including it just in case.</w:t>
      </w:r>
    </w:p>
    <w:p w14:paraId="2892206D" w14:textId="53D860F7" w:rsidR="005A0A39" w:rsidRPr="002D4B89" w:rsidRDefault="005A0A39" w:rsidP="005A0A39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  <w:strike/>
        </w:rPr>
      </w:pPr>
      <w:r w:rsidRPr="002D4B89">
        <w:rPr>
          <w:rFonts w:asciiTheme="minorHAnsi" w:hAnsiTheme="minorHAnsi" w:cstheme="minorHAnsi"/>
          <w:i w:val="0"/>
          <w:iCs/>
          <w:strike/>
        </w:rPr>
        <w:t>Talent adding larvae to rearing vial</w:t>
      </w:r>
    </w:p>
    <w:p w14:paraId="76006FA9" w14:textId="106E55E3" w:rsidR="005A0A39" w:rsidRDefault="005A0A39" w:rsidP="005A0A39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2D4B89">
        <w:rPr>
          <w:rFonts w:asciiTheme="minorHAnsi" w:hAnsiTheme="minorHAnsi" w:cstheme="minorHAnsi"/>
          <w:i w:val="0"/>
          <w:iCs/>
          <w:strike/>
        </w:rPr>
        <w:t>Place</w:t>
      </w:r>
      <w:r w:rsidR="00DA7D41" w:rsidRPr="002D4B89">
        <w:rPr>
          <w:rFonts w:asciiTheme="minorHAnsi" w:hAnsiTheme="minorHAnsi" w:cstheme="minorHAnsi"/>
          <w:i w:val="0"/>
          <w:iCs/>
          <w:strike/>
        </w:rPr>
        <w:t xml:space="preserve"> </w:t>
      </w:r>
      <w:proofErr w:type="spellStart"/>
      <w:r w:rsidR="00DA7D41" w:rsidRPr="002D4B89">
        <w:rPr>
          <w:rFonts w:asciiTheme="minorHAnsi" w:hAnsiTheme="minorHAnsi" w:cstheme="minorHAnsi"/>
          <w:strike/>
        </w:rPr>
        <w:t>Tribolium</w:t>
      </w:r>
      <w:proofErr w:type="spellEnd"/>
      <w:r w:rsidR="00DA7D41" w:rsidRPr="002D4B89">
        <w:rPr>
          <w:rFonts w:asciiTheme="minorHAnsi" w:hAnsiTheme="minorHAnsi" w:cstheme="minorHAnsi"/>
          <w:i w:val="0"/>
          <w:iCs/>
          <w:strike/>
        </w:rPr>
        <w:t xml:space="preserve"> larvae </w:t>
      </w:r>
      <w:r w:rsidRPr="002D4B89">
        <w:rPr>
          <w:rFonts w:asciiTheme="minorHAnsi" w:hAnsiTheme="minorHAnsi" w:cstheme="minorHAnsi"/>
          <w:i w:val="0"/>
          <w:iCs/>
          <w:strike/>
        </w:rPr>
        <w:t>in</w:t>
      </w:r>
      <w:r w:rsidR="00DA7D41" w:rsidRPr="002D4B89">
        <w:rPr>
          <w:rFonts w:asciiTheme="minorHAnsi" w:hAnsiTheme="minorHAnsi" w:cstheme="minorHAnsi"/>
          <w:i w:val="0"/>
          <w:iCs/>
          <w:strike/>
        </w:rPr>
        <w:t xml:space="preserve"> individual wells of a 24-well plate</w:t>
      </w:r>
      <w:r w:rsidRPr="002D4B89">
        <w:rPr>
          <w:rFonts w:asciiTheme="minorHAnsi" w:hAnsiTheme="minorHAnsi" w:cstheme="minorHAnsi"/>
          <w:i w:val="0"/>
          <w:iCs/>
          <w:strike/>
        </w:rPr>
        <w:t xml:space="preserve"> </w:t>
      </w:r>
      <w:r w:rsidRPr="002D4B89">
        <w:rPr>
          <w:rFonts w:asciiTheme="minorHAnsi" w:hAnsiTheme="minorHAnsi" w:cstheme="minorHAnsi"/>
          <w:b/>
          <w:bCs/>
          <w:i w:val="0"/>
          <w:iCs/>
          <w:strike/>
        </w:rPr>
        <w:t>[1]</w:t>
      </w:r>
      <w:r w:rsidRPr="002D4B89">
        <w:rPr>
          <w:rFonts w:asciiTheme="minorHAnsi" w:hAnsiTheme="minorHAnsi" w:cstheme="minorHAnsi"/>
          <w:i w:val="0"/>
          <w:iCs/>
          <w:strike/>
        </w:rPr>
        <w:t xml:space="preserve"> and f</w:t>
      </w:r>
      <w:r w:rsidR="00DA7D41" w:rsidRPr="002D4B89">
        <w:rPr>
          <w:rFonts w:asciiTheme="minorHAnsi" w:hAnsiTheme="minorHAnsi" w:cstheme="minorHAnsi"/>
          <w:i w:val="0"/>
          <w:iCs/>
          <w:strike/>
        </w:rPr>
        <w:t xml:space="preserve">ill the wells </w:t>
      </w:r>
      <w:r w:rsidRPr="002D4B89">
        <w:rPr>
          <w:rFonts w:asciiTheme="minorHAnsi" w:hAnsiTheme="minorHAnsi" w:cstheme="minorHAnsi"/>
          <w:i w:val="0"/>
          <w:iCs/>
          <w:strike/>
        </w:rPr>
        <w:t>hal</w:t>
      </w:r>
      <w:r w:rsidR="00DA7D41" w:rsidRPr="002D4B89">
        <w:rPr>
          <w:rFonts w:asciiTheme="minorHAnsi" w:hAnsiTheme="minorHAnsi" w:cstheme="minorHAnsi"/>
          <w:i w:val="0"/>
          <w:iCs/>
          <w:strike/>
        </w:rPr>
        <w:t>f</w:t>
      </w:r>
      <w:r w:rsidRPr="002D4B89">
        <w:rPr>
          <w:rFonts w:asciiTheme="minorHAnsi" w:hAnsiTheme="minorHAnsi" w:cstheme="minorHAnsi"/>
          <w:i w:val="0"/>
          <w:iCs/>
          <w:strike/>
        </w:rPr>
        <w:t>way with the appropriate</w:t>
      </w:r>
      <w:r w:rsidR="00DA7D41" w:rsidRPr="002D4B89">
        <w:rPr>
          <w:rFonts w:asciiTheme="minorHAnsi" w:hAnsiTheme="minorHAnsi" w:cstheme="minorHAnsi"/>
          <w:i w:val="0"/>
          <w:iCs/>
          <w:strike/>
        </w:rPr>
        <w:t xml:space="preserve"> growth medium</w:t>
      </w:r>
      <w:r w:rsidRPr="002D4B89">
        <w:rPr>
          <w:rFonts w:asciiTheme="minorHAnsi" w:hAnsiTheme="minorHAnsi" w:cstheme="minorHAnsi"/>
          <w:i w:val="0"/>
          <w:iCs/>
          <w:strike/>
        </w:rPr>
        <w:t xml:space="preserve"> </w:t>
      </w:r>
      <w:r w:rsidRPr="002D4B89">
        <w:rPr>
          <w:rFonts w:asciiTheme="minorHAnsi" w:hAnsiTheme="minorHAnsi" w:cstheme="minorHAnsi"/>
          <w:b/>
          <w:bCs/>
          <w:i w:val="0"/>
          <w:iCs/>
          <w:strike/>
        </w:rPr>
        <w:t>[</w:t>
      </w:r>
      <w:r>
        <w:rPr>
          <w:rFonts w:asciiTheme="minorHAnsi" w:hAnsiTheme="minorHAnsi" w:cstheme="minorHAnsi"/>
          <w:b/>
          <w:bCs/>
          <w:i w:val="0"/>
          <w:iCs/>
        </w:rPr>
        <w:t>2]</w:t>
      </w:r>
      <w:r w:rsidR="00DA7D41" w:rsidRPr="005A0A39">
        <w:rPr>
          <w:rFonts w:asciiTheme="minorHAnsi" w:hAnsiTheme="minorHAnsi" w:cstheme="minorHAnsi"/>
          <w:i w:val="0"/>
          <w:iCs/>
        </w:rPr>
        <w:t>.</w:t>
      </w:r>
    </w:p>
    <w:p w14:paraId="714A51B9" w14:textId="1D939A9D" w:rsidR="005A0A39" w:rsidRDefault="005A0A39" w:rsidP="005A0A39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larvae to well</w:t>
      </w:r>
      <w:r w:rsidR="002D4B89">
        <w:rPr>
          <w:rFonts w:asciiTheme="minorHAnsi" w:hAnsiTheme="minorHAnsi" w:cstheme="minorHAnsi"/>
          <w:i w:val="0"/>
          <w:iCs/>
        </w:rPr>
        <w:t xml:space="preserve"> </w:t>
      </w:r>
      <w:r w:rsidR="002D4B89" w:rsidRPr="002D4B89">
        <w:rPr>
          <w:rFonts w:asciiTheme="minorHAnsi" w:hAnsiTheme="minorHAnsi" w:cstheme="minorHAnsi"/>
          <w:i w:val="0"/>
          <w:iCs/>
          <w:highlight w:val="green"/>
        </w:rPr>
        <w:t>OR LAB MEDIA: 6.4.1</w:t>
      </w:r>
      <w:r w:rsidR="002D4B89">
        <w:rPr>
          <w:rFonts w:asciiTheme="minorHAnsi" w:hAnsiTheme="minorHAnsi" w:cstheme="minorHAnsi"/>
          <w:i w:val="0"/>
          <w:iCs/>
        </w:rPr>
        <w:t>.</w:t>
      </w:r>
      <w:r w:rsidR="00245F4B">
        <w:rPr>
          <w:rFonts w:asciiTheme="minorHAnsi" w:hAnsiTheme="minorHAnsi" w:cstheme="minorHAnsi"/>
          <w:i w:val="0"/>
          <w:iCs/>
        </w:rPr>
        <w:t xml:space="preserve"> Authors have suggested this shot for 6.4.1. (transferring larvae to individual wells) but I would consider using it for 6.3.1. (checking dishes)</w:t>
      </w:r>
    </w:p>
    <w:p w14:paraId="65BBC28F" w14:textId="179987A1" w:rsidR="005A0A39" w:rsidRDefault="005A0A39" w:rsidP="005A0A39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Medium being added to well, with medium container visible in frame</w:t>
      </w:r>
    </w:p>
    <w:p w14:paraId="1AC9F5BA" w14:textId="14E0987F" w:rsidR="00DA7D41" w:rsidRDefault="000A29BA" w:rsidP="005A0A39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Then i</w:t>
      </w:r>
      <w:r w:rsidR="00DA7D41" w:rsidRPr="005A0A39">
        <w:rPr>
          <w:rFonts w:asciiTheme="minorHAnsi" w:hAnsiTheme="minorHAnsi" w:cstheme="minorHAnsi"/>
          <w:i w:val="0"/>
          <w:iCs/>
        </w:rPr>
        <w:t xml:space="preserve">ncubate </w:t>
      </w:r>
      <w:r w:rsidR="005A0A39">
        <w:rPr>
          <w:rFonts w:asciiTheme="minorHAnsi" w:hAnsiTheme="minorHAnsi" w:cstheme="minorHAnsi"/>
          <w:i w:val="0"/>
          <w:iCs/>
        </w:rPr>
        <w:t>the larvae under the appropriate</w:t>
      </w:r>
      <w:r w:rsidR="00DA7D41" w:rsidRPr="005A0A39">
        <w:rPr>
          <w:rFonts w:asciiTheme="minorHAnsi" w:hAnsiTheme="minorHAnsi" w:cstheme="minorHAnsi"/>
          <w:i w:val="0"/>
          <w:iCs/>
        </w:rPr>
        <w:t xml:space="preserve"> standard rearing conditions</w:t>
      </w:r>
      <w:r w:rsidR="005A0A39">
        <w:rPr>
          <w:rFonts w:asciiTheme="minorHAnsi" w:hAnsiTheme="minorHAnsi" w:cstheme="minorHAnsi"/>
          <w:i w:val="0"/>
          <w:iCs/>
        </w:rPr>
        <w:t xml:space="preserve"> </w:t>
      </w:r>
      <w:r w:rsidR="005A0A39">
        <w:rPr>
          <w:rFonts w:asciiTheme="minorHAnsi" w:hAnsiTheme="minorHAnsi" w:cstheme="minorHAnsi"/>
          <w:b/>
          <w:bCs/>
          <w:i w:val="0"/>
          <w:iCs/>
        </w:rPr>
        <w:t>[1]</w:t>
      </w:r>
      <w:r w:rsidR="005A0A39">
        <w:rPr>
          <w:rFonts w:asciiTheme="minorHAnsi" w:hAnsiTheme="minorHAnsi" w:cstheme="minorHAnsi"/>
          <w:i w:val="0"/>
          <w:iCs/>
        </w:rPr>
        <w:t>.</w:t>
      </w:r>
    </w:p>
    <w:p w14:paraId="3B24484B" w14:textId="77777777" w:rsidR="005A0A39" w:rsidRDefault="005A0A39" w:rsidP="005A0A39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vial and/or plate into incubator or similar</w:t>
      </w:r>
    </w:p>
    <w:p w14:paraId="6E4C684B" w14:textId="4C36A218" w:rsidR="00DA7D41" w:rsidRDefault="005A0A39" w:rsidP="005A0A39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When</w:t>
      </w:r>
      <w:r w:rsidR="00DA7D41" w:rsidRPr="005A0A39">
        <w:rPr>
          <w:rFonts w:asciiTheme="minorHAnsi" w:hAnsiTheme="minorHAnsi" w:cstheme="minorHAnsi"/>
          <w:i w:val="0"/>
          <w:iCs/>
        </w:rPr>
        <w:t xml:space="preserve"> the observed individuals </w:t>
      </w:r>
      <w:r>
        <w:rPr>
          <w:rFonts w:asciiTheme="minorHAnsi" w:hAnsiTheme="minorHAnsi" w:cstheme="minorHAnsi"/>
          <w:i w:val="0"/>
          <w:iCs/>
        </w:rPr>
        <w:t>reach</w:t>
      </w:r>
      <w:r w:rsidR="00DA7D41" w:rsidRPr="005A0A39">
        <w:rPr>
          <w:rFonts w:asciiTheme="minorHAnsi" w:hAnsiTheme="minorHAnsi" w:cstheme="minorHAnsi"/>
          <w:i w:val="0"/>
          <w:iCs/>
        </w:rPr>
        <w:t xml:space="preserve"> adult</w:t>
      </w:r>
      <w:r>
        <w:rPr>
          <w:rFonts w:asciiTheme="minorHAnsi" w:hAnsiTheme="minorHAnsi" w:cstheme="minorHAnsi"/>
          <w:i w:val="0"/>
          <w:iCs/>
        </w:rPr>
        <w:t>hood</w:t>
      </w:r>
      <w:r w:rsidR="00DA7D41" w:rsidRPr="005A0A39">
        <w:rPr>
          <w:rFonts w:asciiTheme="minorHAnsi" w:hAnsiTheme="minorHAnsi" w:cstheme="minorHAnsi"/>
          <w:i w:val="0"/>
          <w:iCs/>
        </w:rPr>
        <w:t>, provide suitable mating partner</w:t>
      </w:r>
      <w:r w:rsidR="008D678B">
        <w:rPr>
          <w:rFonts w:asciiTheme="minorHAnsi" w:hAnsiTheme="minorHAnsi" w:cstheme="minorHAnsi"/>
          <w:i w:val="0"/>
          <w:iCs/>
        </w:rPr>
        <w:t>s</w:t>
      </w:r>
      <w:r w:rsidR="00DA7D41" w:rsidRPr="005A0A39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 xml:space="preserve">[1] </w:t>
      </w:r>
      <w:r w:rsidR="00DA7D41" w:rsidRPr="005A0A39">
        <w:rPr>
          <w:rFonts w:asciiTheme="minorHAnsi" w:hAnsiTheme="minorHAnsi" w:cstheme="minorHAnsi"/>
          <w:i w:val="0"/>
          <w:iCs/>
        </w:rPr>
        <w:t>and check for progeny after several days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DA7D41" w:rsidRPr="005A0A39">
        <w:rPr>
          <w:rFonts w:asciiTheme="minorHAnsi" w:hAnsiTheme="minorHAnsi" w:cstheme="minorHAnsi"/>
          <w:i w:val="0"/>
          <w:iCs/>
        </w:rPr>
        <w:t>.</w:t>
      </w:r>
    </w:p>
    <w:p w14:paraId="7605E014" w14:textId="14C6E725" w:rsidR="005A0A39" w:rsidRDefault="005A0A39" w:rsidP="005A0A39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partner to vial or well</w:t>
      </w:r>
    </w:p>
    <w:p w14:paraId="2D9E4186" w14:textId="03CBE151" w:rsidR="005A0A39" w:rsidRPr="005A0A39" w:rsidRDefault="005A0A39" w:rsidP="005A0A39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Shot of progeny</w:t>
      </w:r>
      <w:r w:rsidR="00245F4B">
        <w:rPr>
          <w:rFonts w:asciiTheme="minorHAnsi" w:hAnsiTheme="minorHAnsi" w:cstheme="minorHAnsi"/>
          <w:i w:val="0"/>
          <w:iCs/>
        </w:rPr>
        <w:t xml:space="preserve"> </w:t>
      </w:r>
      <w:proofErr w:type="gramStart"/>
      <w:r w:rsidR="00245F4B" w:rsidRPr="00245F4B">
        <w:rPr>
          <w:rFonts w:asciiTheme="minorHAnsi" w:hAnsiTheme="minorHAnsi" w:cstheme="minorHAnsi"/>
          <w:i w:val="0"/>
          <w:iCs/>
          <w:highlight w:val="green"/>
        </w:rPr>
        <w:t>From</w:t>
      </w:r>
      <w:proofErr w:type="gramEnd"/>
      <w:r w:rsidR="00245F4B" w:rsidRPr="00245F4B">
        <w:rPr>
          <w:rFonts w:asciiTheme="minorHAnsi" w:hAnsiTheme="minorHAnsi" w:cstheme="minorHAnsi"/>
          <w:i w:val="0"/>
          <w:iCs/>
          <w:highlight w:val="green"/>
        </w:rPr>
        <w:t xml:space="preserve"> authors: </w:t>
      </w:r>
      <w:r w:rsidR="00245F4B" w:rsidRPr="00245F4B">
        <w:rPr>
          <w:i w:val="0"/>
          <w:iCs/>
          <w:highlight w:val="green"/>
        </w:rPr>
        <w:t>There are two recordings made here. One where the progeny is “shaken out” of the flour</w:t>
      </w:r>
      <w:r w:rsidR="00245F4B">
        <w:rPr>
          <w:i w:val="0"/>
          <w:iCs/>
          <w:highlight w:val="green"/>
        </w:rPr>
        <w:t xml:space="preserve"> </w:t>
      </w:r>
      <w:r w:rsidR="00245F4B" w:rsidRPr="00245F4B">
        <w:rPr>
          <w:i w:val="0"/>
          <w:iCs/>
          <w:highlight w:val="green"/>
        </w:rPr>
        <w:t>and one close-up shot.</w:t>
      </w:r>
    </w:p>
    <w:p w14:paraId="0449F68B" w14:textId="77777777" w:rsidR="00DA7D41" w:rsidRPr="005A0A39" w:rsidRDefault="00DA7D41" w:rsidP="00DA7D41">
      <w:pPr>
        <w:rPr>
          <w:rFonts w:asciiTheme="minorHAnsi" w:hAnsiTheme="minorHAnsi" w:cstheme="minorHAnsi"/>
          <w:b/>
          <w:iCs/>
        </w:rPr>
      </w:pPr>
    </w:p>
    <w:p w14:paraId="2483D830" w14:textId="77777777" w:rsidR="00DA7D41" w:rsidRDefault="00DA7D41" w:rsidP="00DA7D41"/>
    <w:p w14:paraId="7F465192" w14:textId="77777777" w:rsidR="009A2050" w:rsidRDefault="009A2050" w:rsidP="009A2050"/>
    <w:p w14:paraId="33E6FE84" w14:textId="01A5FE99" w:rsidR="004455A0" w:rsidRPr="00B07A3B" w:rsidRDefault="004455A0" w:rsidP="004455A0">
      <w:pPr>
        <w:pStyle w:val="Heading2"/>
        <w:rPr>
          <w:sz w:val="22"/>
          <w:szCs w:val="22"/>
        </w:rPr>
      </w:pPr>
      <w:r w:rsidRPr="00B07A3B">
        <w:t>Protocol Script Questions</w:t>
      </w:r>
    </w:p>
    <w:p w14:paraId="15DB55F2" w14:textId="77777777" w:rsidR="004455A0" w:rsidRPr="00B07A3B" w:rsidRDefault="004455A0" w:rsidP="004455A0">
      <w:pPr>
        <w:rPr>
          <w:rFonts w:asciiTheme="minorHAnsi" w:eastAsia="Times New Roman" w:hAnsiTheme="minorHAnsi" w:cstheme="minorHAnsi"/>
          <w:szCs w:val="24"/>
          <w:highlight w:val="yellow"/>
        </w:rPr>
      </w:pPr>
    </w:p>
    <w:p w14:paraId="1A7CD0C0" w14:textId="7674993E" w:rsidR="004455A0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0C2318C3" w14:textId="39B3A23D" w:rsidR="00A07153" w:rsidRPr="0068396E" w:rsidRDefault="004D2AB2" w:rsidP="00986137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68396E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4.4.</w:t>
      </w:r>
      <w:r w:rsidR="00986137" w:rsidRPr="0068396E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6.1.</w:t>
      </w:r>
    </w:p>
    <w:p w14:paraId="3B63D860" w14:textId="77777777" w:rsidR="00986137" w:rsidRPr="0068396E" w:rsidRDefault="00986137" w:rsidP="00986137">
      <w:pPr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1DAFA0E0" w14:textId="68596BFC" w:rsidR="004455A0" w:rsidRPr="0068396E" w:rsidRDefault="004455A0" w:rsidP="004455A0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68396E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68396E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</w:t>
      </w:r>
    </w:p>
    <w:p w14:paraId="75BB64B3" w14:textId="10CD3EDB" w:rsidR="004455A0" w:rsidRPr="0068396E" w:rsidRDefault="00A07153" w:rsidP="004455A0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68396E">
        <w:rPr>
          <w:rFonts w:asciiTheme="minorHAnsi" w:eastAsia="Times New Roman" w:hAnsiTheme="minorHAnsi" w:cstheme="minorHAnsi"/>
          <w:color w:val="000000" w:themeColor="text1"/>
          <w:szCs w:val="24"/>
        </w:rPr>
        <w:t>4.4.2.</w:t>
      </w:r>
      <w:r w:rsidR="00986137" w:rsidRPr="0068396E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, </w:t>
      </w:r>
      <w:r w:rsidRPr="0068396E">
        <w:rPr>
          <w:rFonts w:asciiTheme="minorHAnsi" w:eastAsia="Times New Roman" w:hAnsiTheme="minorHAnsi" w:cstheme="minorHAnsi"/>
          <w:color w:val="000000" w:themeColor="text1"/>
          <w:szCs w:val="24"/>
        </w:rPr>
        <w:t>4.5.1.</w:t>
      </w: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068C076B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0" w:name="_Hlk27388131"/>
      <w:r w:rsidR="0093115E" w:rsidRPr="00EF164C">
        <w:rPr>
          <w:rFonts w:asciiTheme="minorHAnsi" w:hAnsiTheme="minorHAnsi" w:cstheme="minorHAnsi"/>
          <w:b/>
        </w:rPr>
        <w:t xml:space="preserve">Drosophila </w:t>
      </w:r>
      <w:r w:rsidR="0093115E">
        <w:rPr>
          <w:rFonts w:asciiTheme="minorHAnsi" w:hAnsiTheme="minorHAnsi" w:cstheme="minorHAnsi"/>
          <w:b/>
          <w:i w:val="0"/>
          <w:iCs/>
        </w:rPr>
        <w:t xml:space="preserve">and </w:t>
      </w:r>
      <w:r w:rsidR="0093115E" w:rsidRPr="0093115E">
        <w:rPr>
          <w:rFonts w:asciiTheme="minorHAnsi" w:hAnsiTheme="minorHAnsi" w:cstheme="minorHAnsi"/>
          <w:b/>
        </w:rPr>
        <w:t>Tribolium</w:t>
      </w:r>
      <w:r w:rsidR="0093115E">
        <w:rPr>
          <w:rFonts w:asciiTheme="minorHAnsi" w:hAnsiTheme="minorHAnsi" w:cstheme="minorHAnsi"/>
          <w:bCs/>
          <w:i w:val="0"/>
          <w:iCs/>
        </w:rPr>
        <w:t xml:space="preserve"> </w:t>
      </w:r>
      <w:r w:rsidR="0093115E">
        <w:rPr>
          <w:rFonts w:cs="Calibri"/>
          <w:b/>
          <w:i w:val="0"/>
          <w:iCs/>
          <w:color w:val="000000" w:themeColor="text1"/>
          <w:szCs w:val="24"/>
        </w:rPr>
        <w:t>Fluorescence Live Imaging</w:t>
      </w:r>
    </w:p>
    <w:p w14:paraId="3E6FE4EB" w14:textId="77777777" w:rsidR="00DA7D41" w:rsidRDefault="00DA7D41" w:rsidP="00DA7D41">
      <w:pPr>
        <w:pStyle w:val="ListParagraph"/>
        <w:ind w:left="360"/>
        <w:rPr>
          <w:rFonts w:asciiTheme="minorHAnsi" w:hAnsiTheme="minorHAnsi" w:cstheme="minorHAnsi"/>
        </w:rPr>
      </w:pPr>
    </w:p>
    <w:p w14:paraId="4E5520CA" w14:textId="2A113FC0" w:rsidR="00DA7D41" w:rsidRDefault="00DA7D41" w:rsidP="00DA7D41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this video,</w:t>
      </w:r>
      <w:r w:rsidRPr="00DA7D41">
        <w:rPr>
          <w:rFonts w:asciiTheme="minorHAnsi" w:hAnsiTheme="minorHAnsi" w:cstheme="minorHAnsi"/>
        </w:rPr>
        <w:t xml:space="preserve"> the fluorescence signal dynamics of three embryos derive</w:t>
      </w:r>
      <w:r>
        <w:rPr>
          <w:rFonts w:asciiTheme="minorHAnsi" w:hAnsiTheme="minorHAnsi" w:cstheme="minorHAnsi"/>
        </w:rPr>
        <w:t>d</w:t>
      </w:r>
      <w:r w:rsidRPr="00DA7D41">
        <w:rPr>
          <w:rFonts w:asciiTheme="minorHAnsi" w:hAnsiTheme="minorHAnsi" w:cstheme="minorHAnsi"/>
        </w:rPr>
        <w:t xml:space="preserve"> from different transgenic </w:t>
      </w:r>
      <w:r w:rsidRPr="00DA7D41">
        <w:rPr>
          <w:rFonts w:asciiTheme="minorHAnsi" w:hAnsiTheme="minorHAnsi" w:cstheme="minorHAnsi"/>
          <w:i/>
        </w:rPr>
        <w:t>Drosophila</w:t>
      </w:r>
      <w:r w:rsidRPr="00DA7D41">
        <w:rPr>
          <w:rFonts w:asciiTheme="minorHAnsi" w:hAnsiTheme="minorHAnsi" w:cstheme="minorHAnsi"/>
        </w:rPr>
        <w:t xml:space="preserve"> lines over a period of about 1 day </w:t>
      </w:r>
      <w:r>
        <w:rPr>
          <w:rFonts w:asciiTheme="minorHAnsi" w:hAnsiTheme="minorHAnsi" w:cstheme="minorHAnsi"/>
        </w:rPr>
        <w:t xml:space="preserve">can be observed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72C7636B" w14:textId="77777777" w:rsidR="00DA7D41" w:rsidRDefault="00DA7D41" w:rsidP="00DA7D41">
      <w:pPr>
        <w:pStyle w:val="ListParagraph"/>
        <w:ind w:left="907"/>
        <w:rPr>
          <w:rFonts w:asciiTheme="minorHAnsi" w:hAnsiTheme="minorHAnsi" w:cstheme="minorHAnsi"/>
        </w:rPr>
      </w:pPr>
    </w:p>
    <w:p w14:paraId="1CACBE67" w14:textId="0B96F007" w:rsidR="00DA7D41" w:rsidRPr="00DA7D41" w:rsidRDefault="00DA7D41" w:rsidP="00DA7D4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Supplementary Video 1 </w:t>
      </w:r>
      <w:r w:rsidRPr="00DA7D41">
        <w:rPr>
          <w:rFonts w:asciiTheme="minorHAnsi" w:hAnsiTheme="minorHAnsi" w:cstheme="minorHAnsi"/>
          <w:i/>
          <w:iCs/>
          <w:color w:val="4F81BD" w:themeColor="accent1"/>
        </w:rPr>
        <w:t>Video Editor: please emphasize three different embryos when mentioned or no animation</w:t>
      </w:r>
    </w:p>
    <w:p w14:paraId="3882FDCE" w14:textId="77777777" w:rsidR="00DA7D41" w:rsidRDefault="00DA7D41" w:rsidP="00DA7D41">
      <w:pPr>
        <w:pStyle w:val="ListParagraph"/>
        <w:ind w:left="1627"/>
        <w:rPr>
          <w:rFonts w:asciiTheme="minorHAnsi" w:hAnsiTheme="minorHAnsi" w:cstheme="minorHAnsi"/>
        </w:rPr>
      </w:pPr>
    </w:p>
    <w:p w14:paraId="6BBAC3FC" w14:textId="067BF2DF" w:rsidR="00DA7D41" w:rsidRDefault="00DA7D41" w:rsidP="00DA7D41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DA7D41">
        <w:rPr>
          <w:rFonts w:asciiTheme="minorHAnsi" w:hAnsiTheme="minorHAnsi" w:cstheme="minorHAnsi"/>
        </w:rPr>
        <w:t xml:space="preserve"> similar fluorescence pattern</w:t>
      </w:r>
      <w:r>
        <w:rPr>
          <w:rFonts w:asciiTheme="minorHAnsi" w:hAnsiTheme="minorHAnsi" w:cstheme="minorHAnsi"/>
        </w:rPr>
        <w:t xml:space="preserve"> was expected,</w:t>
      </w:r>
      <w:r w:rsidRPr="00DA7D41">
        <w:rPr>
          <w:rFonts w:asciiTheme="minorHAnsi" w:hAnsiTheme="minorHAnsi" w:cstheme="minorHAnsi"/>
        </w:rPr>
        <w:t xml:space="preserve"> since all of the</w:t>
      </w:r>
      <w:r>
        <w:rPr>
          <w:rFonts w:asciiTheme="minorHAnsi" w:hAnsiTheme="minorHAnsi" w:cstheme="minorHAnsi"/>
        </w:rPr>
        <w:t xml:space="preserve"> lines</w:t>
      </w:r>
      <w:r w:rsidRPr="00DA7D41">
        <w:rPr>
          <w:rFonts w:asciiTheme="minorHAnsi" w:hAnsiTheme="minorHAnsi" w:cstheme="minorHAnsi"/>
        </w:rPr>
        <w:t xml:space="preserve"> express</w:t>
      </w:r>
      <w:r w:rsidR="006E1B37">
        <w:rPr>
          <w:rFonts w:asciiTheme="minorHAnsi" w:hAnsiTheme="minorHAnsi" w:cstheme="minorHAnsi"/>
        </w:rPr>
        <w:t>ed</w:t>
      </w:r>
      <w:r w:rsidRPr="00DA7D41">
        <w:rPr>
          <w:rFonts w:asciiTheme="minorHAnsi" w:hAnsiTheme="minorHAnsi" w:cstheme="minorHAnsi"/>
        </w:rPr>
        <w:t xml:space="preserve"> nuclear-localized EGFP</w:t>
      </w:r>
      <w:r w:rsidR="0093115E">
        <w:rPr>
          <w:rFonts w:asciiTheme="minorHAnsi" w:hAnsiTheme="minorHAnsi" w:cstheme="minorHAnsi"/>
        </w:rPr>
        <w:t xml:space="preserve"> </w:t>
      </w:r>
      <w:r w:rsidR="0093115E">
        <w:rPr>
          <w:rFonts w:asciiTheme="minorHAnsi" w:hAnsiTheme="minorHAnsi" w:cstheme="minorHAnsi"/>
          <w:color w:val="FF0000"/>
        </w:rPr>
        <w:t>(E-G-F-P)</w:t>
      </w:r>
      <w:r>
        <w:rPr>
          <w:rFonts w:asciiTheme="minorHAnsi" w:hAnsiTheme="minorHAnsi" w:cstheme="minorHAnsi"/>
        </w:rPr>
        <w:t>-</w:t>
      </w:r>
      <w:r w:rsidRPr="00DA7D41">
        <w:rPr>
          <w:rFonts w:asciiTheme="minorHAnsi" w:hAnsiTheme="minorHAnsi" w:cstheme="minorHAnsi"/>
        </w:rPr>
        <w:t>GFP under</w:t>
      </w:r>
      <w:r w:rsidR="0093115E">
        <w:rPr>
          <w:rFonts w:asciiTheme="minorHAnsi" w:hAnsiTheme="minorHAnsi" w:cstheme="minorHAnsi"/>
        </w:rPr>
        <w:t xml:space="preserve"> the</w:t>
      </w:r>
      <w:r w:rsidRPr="00DA7D41">
        <w:rPr>
          <w:rFonts w:asciiTheme="minorHAnsi" w:hAnsiTheme="minorHAnsi" w:cstheme="minorHAnsi"/>
        </w:rPr>
        <w:t xml:space="preserve"> control of presumably ubiquitous and constitutively active promoters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</w:t>
      </w:r>
      <w:r w:rsidR="0093115E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 w:rsidRPr="00DA7D41">
        <w:rPr>
          <w:rFonts w:asciiTheme="minorHAnsi" w:hAnsiTheme="minorHAnsi" w:cstheme="minorHAnsi"/>
        </w:rPr>
        <w:t>.</w:t>
      </w:r>
    </w:p>
    <w:p w14:paraId="196B1CB1" w14:textId="77777777" w:rsidR="00DA7D41" w:rsidRDefault="00DA7D41" w:rsidP="00DA7D41">
      <w:pPr>
        <w:pStyle w:val="ListParagraph"/>
        <w:ind w:left="907"/>
        <w:rPr>
          <w:rFonts w:asciiTheme="minorHAnsi" w:hAnsiTheme="minorHAnsi" w:cstheme="minorHAnsi"/>
        </w:rPr>
      </w:pPr>
    </w:p>
    <w:p w14:paraId="762457BD" w14:textId="6A2FFE3C" w:rsidR="00DA7D41" w:rsidRDefault="00DA7D41" w:rsidP="00DA7D4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Supplementary Video: 00:29</w:t>
      </w:r>
      <w:r w:rsidR="0093115E">
        <w:rPr>
          <w:rFonts w:asciiTheme="minorHAnsi" w:hAnsiTheme="minorHAnsi" w:cstheme="minorHAnsi"/>
        </w:rPr>
        <w:t xml:space="preserve"> </w:t>
      </w:r>
      <w:r w:rsidR="0093115E">
        <w:rPr>
          <w:rFonts w:asciiTheme="minorHAnsi" w:hAnsiTheme="minorHAnsi" w:cstheme="minorHAnsi"/>
          <w:b/>
          <w:bCs/>
        </w:rPr>
        <w:t>TEXT: EGFP: enhanced fluorescent protein</w:t>
      </w:r>
    </w:p>
    <w:p w14:paraId="0990141E" w14:textId="77777777" w:rsidR="00DA7D41" w:rsidRDefault="00DA7D41" w:rsidP="00DA7D41">
      <w:pPr>
        <w:pStyle w:val="ListParagraph"/>
        <w:ind w:left="1627"/>
        <w:rPr>
          <w:rFonts w:asciiTheme="minorHAnsi" w:hAnsiTheme="minorHAnsi" w:cstheme="minorHAnsi"/>
        </w:rPr>
      </w:pPr>
    </w:p>
    <w:p w14:paraId="5D72461F" w14:textId="5C211347" w:rsidR="00DA7D41" w:rsidRDefault="00DA7D41" w:rsidP="00DA7D41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Pr="00DA7D41">
        <w:rPr>
          <w:rFonts w:asciiTheme="minorHAnsi" w:hAnsiTheme="minorHAnsi" w:cstheme="minorHAnsi"/>
        </w:rPr>
        <w:t>omparative live imaging results</w:t>
      </w:r>
      <w:r>
        <w:rPr>
          <w:rFonts w:asciiTheme="minorHAnsi" w:hAnsiTheme="minorHAnsi" w:cstheme="minorHAnsi"/>
        </w:rPr>
        <w:t xml:space="preserve">, however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</w:t>
      </w:r>
      <w:r w:rsidRPr="00DA7D4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revealed </w:t>
      </w:r>
      <w:r w:rsidRPr="00DA7D41">
        <w:rPr>
          <w:rFonts w:asciiTheme="minorHAnsi" w:hAnsiTheme="minorHAnsi" w:cstheme="minorHAnsi"/>
        </w:rPr>
        <w:t xml:space="preserve">strong spatiotemporal differences in the expression patterns that </w:t>
      </w:r>
      <w:r>
        <w:rPr>
          <w:rFonts w:asciiTheme="minorHAnsi" w:hAnsiTheme="minorHAnsi" w:cstheme="minorHAnsi"/>
        </w:rPr>
        <w:t>were</w:t>
      </w:r>
      <w:r w:rsidRPr="00DA7D41">
        <w:rPr>
          <w:rFonts w:asciiTheme="minorHAnsi" w:hAnsiTheme="minorHAnsi" w:cstheme="minorHAnsi"/>
        </w:rPr>
        <w:t xml:space="preserve"> not secondary effects due to ambient variance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DA7D41">
        <w:rPr>
          <w:rFonts w:asciiTheme="minorHAnsi" w:hAnsiTheme="minorHAnsi" w:cstheme="minorHAnsi"/>
        </w:rPr>
        <w:t>.</w:t>
      </w:r>
    </w:p>
    <w:p w14:paraId="14472703" w14:textId="77777777" w:rsidR="00DA7D41" w:rsidRDefault="00DA7D41" w:rsidP="00DA7D41">
      <w:pPr>
        <w:pStyle w:val="ListParagraph"/>
        <w:ind w:left="907"/>
        <w:rPr>
          <w:rFonts w:asciiTheme="minorHAnsi" w:hAnsiTheme="minorHAnsi" w:cstheme="minorHAnsi"/>
        </w:rPr>
      </w:pPr>
    </w:p>
    <w:p w14:paraId="2AFBEFFD" w14:textId="61A6EA42" w:rsidR="00DA7D41" w:rsidRDefault="00DA7D41" w:rsidP="00DA7D4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4</w:t>
      </w:r>
    </w:p>
    <w:p w14:paraId="5B75DD90" w14:textId="408D1642" w:rsidR="00DA7D41" w:rsidRPr="00DA7D41" w:rsidRDefault="00DA7D41" w:rsidP="00DA7D4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DA7D41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sequentially emphasize bright signal in top two rows of images, bright signal in middle two rows of images, and bright signal in bottom two rows of images</w:t>
      </w:r>
    </w:p>
    <w:p w14:paraId="03F8F233" w14:textId="77777777" w:rsidR="00DA7D41" w:rsidRPr="00DA7D41" w:rsidRDefault="00DA7D41" w:rsidP="00DA7D41">
      <w:pPr>
        <w:pStyle w:val="ListParagraph"/>
        <w:ind w:left="360"/>
        <w:rPr>
          <w:rFonts w:asciiTheme="minorHAnsi" w:hAnsiTheme="minorHAnsi" w:cstheme="minorHAnsi"/>
        </w:rPr>
      </w:pPr>
    </w:p>
    <w:p w14:paraId="672793E0" w14:textId="7BED6275" w:rsidR="00DA7D41" w:rsidRDefault="00DA7D41" w:rsidP="00DA7D41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this analysis of three </w:t>
      </w:r>
      <w:r w:rsidR="007A4CFA" w:rsidRPr="007A4CFA">
        <w:rPr>
          <w:rFonts w:asciiTheme="minorHAnsi" w:hAnsiTheme="minorHAnsi" w:cstheme="minorHAnsi"/>
          <w:i/>
        </w:rPr>
        <w:t>Tribolium</w:t>
      </w:r>
      <w:r w:rsidR="007A4CF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embryos </w:t>
      </w:r>
      <w:r w:rsidRPr="00DA7D41">
        <w:rPr>
          <w:rFonts w:asciiTheme="minorHAnsi" w:hAnsiTheme="minorHAnsi" w:cstheme="minorHAnsi"/>
        </w:rPr>
        <w:t>carry</w:t>
      </w:r>
      <w:r>
        <w:rPr>
          <w:rFonts w:asciiTheme="minorHAnsi" w:hAnsiTheme="minorHAnsi" w:cstheme="minorHAnsi"/>
        </w:rPr>
        <w:t>ing</w:t>
      </w:r>
      <w:r w:rsidRPr="00DA7D41">
        <w:rPr>
          <w:rFonts w:asciiTheme="minorHAnsi" w:hAnsiTheme="minorHAnsi" w:cstheme="minorHAnsi"/>
        </w:rPr>
        <w:t xml:space="preserve"> the same piggyBac-based transgene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</w:t>
      </w:r>
      <w:r w:rsidRPr="00DA7D41">
        <w:rPr>
          <w:rFonts w:asciiTheme="minorHAnsi" w:hAnsiTheme="minorHAnsi" w:cstheme="minorHAnsi"/>
        </w:rPr>
        <w:t xml:space="preserve"> comparative live imaging results </w:t>
      </w:r>
      <w:r>
        <w:rPr>
          <w:rFonts w:asciiTheme="minorHAnsi" w:hAnsiTheme="minorHAnsi" w:cstheme="minorHAnsi"/>
        </w:rPr>
        <w:t>of</w:t>
      </w:r>
      <w:r w:rsidRPr="00DA7D41">
        <w:rPr>
          <w:rFonts w:asciiTheme="minorHAnsi" w:hAnsiTheme="minorHAnsi" w:cstheme="minorHAnsi"/>
        </w:rPr>
        <w:t xml:space="preserve"> the serosa window closure process during gastrulatio</w:t>
      </w:r>
      <w:r>
        <w:rPr>
          <w:rFonts w:asciiTheme="minorHAnsi" w:hAnsiTheme="minorHAnsi" w:cstheme="minorHAnsi"/>
        </w:rPr>
        <w:t>n</w:t>
      </w:r>
      <w:r w:rsidRPr="00DA7D41">
        <w:rPr>
          <w:rFonts w:asciiTheme="minorHAnsi" w:hAnsiTheme="minorHAnsi" w:cstheme="minorHAnsi"/>
        </w:rPr>
        <w:t xml:space="preserve"> suggest that </w:t>
      </w:r>
      <w:r>
        <w:rPr>
          <w:rFonts w:asciiTheme="minorHAnsi" w:hAnsiTheme="minorHAnsi" w:cstheme="minorHAnsi"/>
        </w:rPr>
        <w:t xml:space="preserve">the second subline </w:t>
      </w:r>
      <w:r>
        <w:rPr>
          <w:rFonts w:asciiTheme="minorHAnsi" w:hAnsiTheme="minorHAnsi" w:cstheme="minorHAnsi"/>
          <w:b/>
          <w:bCs/>
        </w:rPr>
        <w:t>[2]</w:t>
      </w:r>
      <w:r w:rsidRPr="00DA7D41">
        <w:rPr>
          <w:rFonts w:asciiTheme="minorHAnsi" w:hAnsiTheme="minorHAnsi" w:cstheme="minorHAnsi"/>
        </w:rPr>
        <w:t xml:space="preserve"> provides a remarkably stronger overall signal than the other two sublines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229F7840" w14:textId="77777777" w:rsidR="00DA7D41" w:rsidRDefault="00DA7D41" w:rsidP="00DA7D41">
      <w:pPr>
        <w:pStyle w:val="ListParagraph"/>
        <w:ind w:left="907"/>
        <w:rPr>
          <w:rFonts w:asciiTheme="minorHAnsi" w:hAnsiTheme="minorHAnsi" w:cstheme="minorHAnsi"/>
        </w:rPr>
      </w:pPr>
    </w:p>
    <w:p w14:paraId="25ED8662" w14:textId="54C02200" w:rsidR="00DA7D41" w:rsidRDefault="00DA7D41" w:rsidP="00DA7D4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Supplementary Video 2</w:t>
      </w:r>
    </w:p>
    <w:p w14:paraId="69E541D9" w14:textId="1FFC2928" w:rsidR="00DA7D41" w:rsidRPr="00DA7D41" w:rsidRDefault="00DA7D41" w:rsidP="00DA7D4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5A </w:t>
      </w:r>
      <w:r w:rsidRPr="00DA7D41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signal in middle row of images</w:t>
      </w:r>
    </w:p>
    <w:p w14:paraId="27C3B8F4" w14:textId="75EA7091" w:rsidR="00DA7D41" w:rsidRDefault="00DA7D41" w:rsidP="00DA7D4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5A </w:t>
      </w:r>
      <w:r w:rsidRPr="00DA7D41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signal in top and bottom rows of images</w:t>
      </w:r>
    </w:p>
    <w:p w14:paraId="4486B5F5" w14:textId="77777777" w:rsidR="00DA7D41" w:rsidRDefault="00DA7D41" w:rsidP="00DA7D41">
      <w:pPr>
        <w:pStyle w:val="ListParagraph"/>
        <w:ind w:left="907"/>
        <w:rPr>
          <w:rFonts w:asciiTheme="minorHAnsi" w:hAnsiTheme="minorHAnsi" w:cstheme="minorHAnsi"/>
        </w:rPr>
      </w:pPr>
    </w:p>
    <w:p w14:paraId="00704754" w14:textId="015ADFE8" w:rsidR="00DA7D41" w:rsidRPr="00DA7D41" w:rsidRDefault="00DA7D41" w:rsidP="00DA7D41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 these data</w:t>
      </w:r>
      <w:r w:rsidRPr="00DA7D41">
        <w:rPr>
          <w:rFonts w:asciiTheme="minorHAnsi" w:hAnsiTheme="minorHAnsi" w:cstheme="minorHAnsi"/>
        </w:rPr>
        <w:t xml:space="preserve"> indicate</w:t>
      </w:r>
      <w:r>
        <w:rPr>
          <w:rFonts w:asciiTheme="minorHAnsi" w:hAnsiTheme="minorHAnsi" w:cstheme="minorHAnsi"/>
        </w:rPr>
        <w:t xml:space="preserve">, </w:t>
      </w:r>
      <w:r w:rsidRPr="00DA7D41">
        <w:rPr>
          <w:rFonts w:asciiTheme="minorHAnsi" w:hAnsiTheme="minorHAnsi" w:cstheme="minorHAnsi"/>
        </w:rPr>
        <w:t xml:space="preserve">the genomic context may </w:t>
      </w:r>
      <w:r w:rsidR="0068396E" w:rsidRPr="00DA7D41">
        <w:rPr>
          <w:rFonts w:asciiTheme="minorHAnsi" w:hAnsiTheme="minorHAnsi" w:cstheme="minorHAnsi"/>
        </w:rPr>
        <w:t xml:space="preserve">also </w:t>
      </w:r>
      <w:r w:rsidRPr="00DA7D41">
        <w:rPr>
          <w:rFonts w:asciiTheme="minorHAnsi" w:hAnsiTheme="minorHAnsi" w:cstheme="minorHAnsi"/>
        </w:rPr>
        <w:t xml:space="preserve">have a strong influence on the expression level of transgenes in </w:t>
      </w:r>
      <w:proofErr w:type="spellStart"/>
      <w:r w:rsidRPr="00DA7D41">
        <w:rPr>
          <w:rFonts w:asciiTheme="minorHAnsi" w:hAnsiTheme="minorHAnsi" w:cstheme="minorHAnsi"/>
          <w:i/>
        </w:rPr>
        <w:t>Tribolium</w:t>
      </w:r>
      <w:proofErr w:type="spellEnd"/>
      <w:r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b/>
          <w:bCs/>
          <w:iCs/>
        </w:rPr>
        <w:t>[1]</w:t>
      </w:r>
      <w:r>
        <w:rPr>
          <w:rFonts w:asciiTheme="minorHAnsi" w:hAnsiTheme="minorHAnsi" w:cstheme="minorHAnsi"/>
          <w:iCs/>
        </w:rPr>
        <w:t>.</w:t>
      </w:r>
    </w:p>
    <w:p w14:paraId="260B90D0" w14:textId="77777777" w:rsidR="00DA7D41" w:rsidRPr="00DA7D41" w:rsidRDefault="00DA7D41" w:rsidP="00DA7D41">
      <w:pPr>
        <w:pStyle w:val="ListParagraph"/>
        <w:ind w:left="907"/>
        <w:rPr>
          <w:rFonts w:asciiTheme="minorHAnsi" w:hAnsiTheme="minorHAnsi" w:cstheme="minorHAnsi"/>
        </w:rPr>
      </w:pPr>
    </w:p>
    <w:p w14:paraId="6CD25E23" w14:textId="3E682AEA" w:rsidR="00DA7D41" w:rsidRPr="006E1B37" w:rsidRDefault="00DA7D41" w:rsidP="005113EE">
      <w:pPr>
        <w:pStyle w:val="ListParagraph"/>
        <w:numPr>
          <w:ilvl w:val="2"/>
          <w:numId w:val="15"/>
        </w:numPr>
        <w:spacing w:before="360"/>
        <w:outlineLvl w:val="0"/>
        <w:rPr>
          <w:iCs/>
        </w:rPr>
      </w:pPr>
      <w:r w:rsidRPr="006E1B37">
        <w:rPr>
          <w:rFonts w:asciiTheme="minorHAnsi" w:hAnsiTheme="minorHAnsi" w:cstheme="minorHAnsi"/>
        </w:rPr>
        <w:t>LAB MEDIA: Figure 5A</w:t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0"/>
    </w:p>
    <w:p w14:paraId="2A97FF0B" w14:textId="44C81302" w:rsidR="005F27E1" w:rsidRPr="005F27E1" w:rsidRDefault="00510123" w:rsidP="001A440A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b/>
          <w:i w:val="0"/>
          <w:iCs/>
          <w:szCs w:val="22"/>
          <w:u w:val="single"/>
          <w:lang w:eastAsia="zh-TW"/>
        </w:rPr>
        <w:t>J</w:t>
      </w:r>
      <w:r w:rsidR="000C1E22">
        <w:rPr>
          <w:b/>
          <w:i w:val="0"/>
          <w:iCs/>
          <w:szCs w:val="22"/>
          <w:u w:val="single"/>
          <w:lang w:eastAsia="zh-TW"/>
        </w:rPr>
        <w:t>ulia</w:t>
      </w:r>
      <w:r>
        <w:rPr>
          <w:b/>
          <w:i w:val="0"/>
          <w:iCs/>
          <w:szCs w:val="22"/>
          <w:u w:val="single"/>
          <w:lang w:eastAsia="zh-TW"/>
        </w:rPr>
        <w:t xml:space="preserve"> R</w:t>
      </w:r>
      <w:r w:rsidR="000C1E22">
        <w:rPr>
          <w:b/>
          <w:i w:val="0"/>
          <w:iCs/>
          <w:szCs w:val="22"/>
          <w:u w:val="single"/>
          <w:lang w:eastAsia="zh-TW"/>
        </w:rPr>
        <w:t>atke</w:t>
      </w:r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F92CDA">
        <w:rPr>
          <w:i w:val="0"/>
          <w:iCs/>
        </w:rPr>
        <w:t>Our</w:t>
      </w:r>
      <w:r w:rsidR="001A440A">
        <w:rPr>
          <w:i w:val="0"/>
          <w:iCs/>
        </w:rPr>
        <w:t xml:space="preserve"> approach </w:t>
      </w:r>
      <w:r w:rsidR="001A440A" w:rsidRPr="001A440A">
        <w:rPr>
          <w:i w:val="0"/>
          <w:iCs/>
        </w:rPr>
        <w:t>is well suited to analy</w:t>
      </w:r>
      <w:r w:rsidR="00735DCD">
        <w:rPr>
          <w:i w:val="0"/>
          <w:iCs/>
        </w:rPr>
        <w:t>zing</w:t>
      </w:r>
      <w:r w:rsidR="001A440A" w:rsidRPr="001A440A">
        <w:rPr>
          <w:i w:val="0"/>
          <w:iCs/>
        </w:rPr>
        <w:t xml:space="preserve"> knockdown and knockout phenotypes, </w:t>
      </w:r>
      <w:r w:rsidR="00735DCD">
        <w:rPr>
          <w:i w:val="0"/>
          <w:iCs/>
        </w:rPr>
        <w:t>as it allows</w:t>
      </w:r>
      <w:r w:rsidR="001A440A" w:rsidRPr="001A440A">
        <w:rPr>
          <w:i w:val="0"/>
          <w:iCs/>
        </w:rPr>
        <w:t xml:space="preserve"> wild-type control</w:t>
      </w:r>
      <w:r w:rsidR="001A440A">
        <w:rPr>
          <w:i w:val="0"/>
          <w:iCs/>
        </w:rPr>
        <w:t xml:space="preserve"> embryo</w:t>
      </w:r>
      <w:r w:rsidR="00860090">
        <w:rPr>
          <w:i w:val="0"/>
          <w:iCs/>
        </w:rPr>
        <w:t>s</w:t>
      </w:r>
      <w:r w:rsidR="001A440A" w:rsidRPr="001A440A">
        <w:rPr>
          <w:i w:val="0"/>
          <w:iCs/>
        </w:rPr>
        <w:t xml:space="preserve"> </w:t>
      </w:r>
      <w:r w:rsidR="00735DCD">
        <w:rPr>
          <w:i w:val="0"/>
          <w:iCs/>
        </w:rPr>
        <w:t xml:space="preserve">to </w:t>
      </w:r>
      <w:r w:rsidR="001A440A" w:rsidRPr="001A440A">
        <w:rPr>
          <w:i w:val="0"/>
          <w:iCs/>
        </w:rPr>
        <w:t xml:space="preserve">be </w:t>
      </w:r>
      <w:r w:rsidR="001A440A">
        <w:rPr>
          <w:i w:val="0"/>
          <w:iCs/>
        </w:rPr>
        <w:t>imaged</w:t>
      </w:r>
      <w:r w:rsidR="007227C7" w:rsidRPr="005F27E1">
        <w:rPr>
          <w:rFonts w:asciiTheme="minorHAnsi" w:hAnsiTheme="minorHAnsi" w:cstheme="minorHAnsi"/>
          <w:i w:val="0"/>
          <w:iCs/>
        </w:rPr>
        <w:t xml:space="preserve"> </w:t>
      </w:r>
      <w:r w:rsidR="005470D9">
        <w:rPr>
          <w:rFonts w:asciiTheme="minorHAnsi" w:hAnsiTheme="minorHAnsi" w:cstheme="minorHAnsi"/>
          <w:i w:val="0"/>
          <w:iCs/>
        </w:rPr>
        <w:t xml:space="preserve">simultaneously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0FEB1A02" w14:textId="2EC53465" w:rsidR="005F27E1" w:rsidRPr="005F27E1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p w14:paraId="57F36060" w14:textId="4542E85A" w:rsidR="005F27E1" w:rsidRPr="005F27E1" w:rsidRDefault="000C1E22" w:rsidP="00292D78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b/>
          <w:i w:val="0"/>
          <w:iCs/>
          <w:szCs w:val="22"/>
          <w:u w:val="single"/>
          <w:lang w:eastAsia="zh-TW"/>
        </w:rPr>
        <w:t>Frederic</w:t>
      </w:r>
      <w:r w:rsidR="001A440A">
        <w:rPr>
          <w:b/>
          <w:i w:val="0"/>
          <w:iCs/>
          <w:szCs w:val="22"/>
          <w:u w:val="single"/>
          <w:lang w:eastAsia="zh-TW"/>
        </w:rPr>
        <w:t xml:space="preserve"> </w:t>
      </w:r>
      <w:r>
        <w:rPr>
          <w:b/>
          <w:i w:val="0"/>
          <w:iCs/>
          <w:szCs w:val="22"/>
          <w:u w:val="single"/>
          <w:lang w:eastAsia="zh-TW"/>
        </w:rPr>
        <w:t>Strobl</w:t>
      </w:r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292D78">
        <w:rPr>
          <w:rFonts w:asciiTheme="minorHAnsi" w:eastAsia="Times New Roman" w:hAnsiTheme="minorHAnsi" w:cstheme="minorHAnsi"/>
          <w:i w:val="0"/>
          <w:iCs/>
          <w:szCs w:val="24"/>
        </w:rPr>
        <w:t>Our protocol can also be used to compare the morphogenesis of two or more insect species and t</w:t>
      </w:r>
      <w:r w:rsidR="0068396E">
        <w:rPr>
          <w:rFonts w:asciiTheme="minorHAnsi" w:eastAsia="Times New Roman" w:hAnsiTheme="minorHAnsi" w:cstheme="minorHAnsi"/>
          <w:i w:val="0"/>
          <w:iCs/>
          <w:szCs w:val="24"/>
        </w:rPr>
        <w:t>o t</w:t>
      </w:r>
      <w:r w:rsidR="00292D78">
        <w:rPr>
          <w:rFonts w:asciiTheme="minorHAnsi" w:eastAsia="Times New Roman" w:hAnsiTheme="minorHAnsi" w:cstheme="minorHAnsi"/>
          <w:i w:val="0"/>
          <w:iCs/>
          <w:szCs w:val="24"/>
        </w:rPr>
        <w:t>hus</w:t>
      </w:r>
      <w:r w:rsidR="00292D78" w:rsidRPr="00292D78">
        <w:rPr>
          <w:rFonts w:asciiTheme="minorHAnsi" w:eastAsia="Times New Roman" w:hAnsiTheme="minorHAnsi" w:cstheme="minorHAnsi"/>
          <w:i w:val="0"/>
          <w:iCs/>
          <w:szCs w:val="24"/>
        </w:rPr>
        <w:t xml:space="preserve"> gain </w:t>
      </w:r>
      <w:r w:rsidR="00292D78">
        <w:rPr>
          <w:rFonts w:asciiTheme="minorHAnsi" w:eastAsia="Times New Roman" w:hAnsiTheme="minorHAnsi" w:cstheme="minorHAnsi"/>
          <w:i w:val="0"/>
          <w:iCs/>
          <w:szCs w:val="24"/>
        </w:rPr>
        <w:t>deeper insights into</w:t>
      </w:r>
      <w:r w:rsidR="00292D78" w:rsidRPr="00292D78">
        <w:rPr>
          <w:rFonts w:asciiTheme="minorHAnsi" w:eastAsia="Times New Roman" w:hAnsiTheme="minorHAnsi" w:cstheme="minorHAnsi"/>
          <w:i w:val="0"/>
          <w:iCs/>
          <w:szCs w:val="24"/>
        </w:rPr>
        <w:t xml:space="preserve"> the evolution of development</w:t>
      </w:r>
      <w:r w:rsidR="000519FB" w:rsidRPr="005F27E1">
        <w:rPr>
          <w:rFonts w:asciiTheme="minorHAnsi" w:hAnsiTheme="minorHAnsi" w:cstheme="minorHAnsi"/>
          <w:i w:val="0"/>
          <w:iCs/>
        </w:rPr>
        <w:t xml:space="preserve"> </w:t>
      </w:r>
      <w:r w:rsidR="000519FB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0519FB" w:rsidRPr="005F27E1">
        <w:rPr>
          <w:rFonts w:asciiTheme="minorHAnsi" w:hAnsiTheme="minorHAnsi" w:cstheme="minorHAnsi"/>
          <w:i w:val="0"/>
          <w:iCs/>
        </w:rPr>
        <w:t>.</w:t>
      </w:r>
    </w:p>
    <w:p w14:paraId="29AA7E9E" w14:textId="54CD02DB" w:rsidR="00B324D0" w:rsidRPr="005F27E1" w:rsidRDefault="00B324D0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sectPr w:rsidR="00B324D0" w:rsidRPr="005F27E1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40E8D5" w14:textId="77777777" w:rsidR="00BB604F" w:rsidRDefault="00BB604F">
      <w:r>
        <w:separator/>
      </w:r>
    </w:p>
    <w:p w14:paraId="4D310B58" w14:textId="77777777" w:rsidR="00BB604F" w:rsidRDefault="00BB604F"/>
  </w:endnote>
  <w:endnote w:type="continuationSeparator" w:id="0">
    <w:p w14:paraId="5801EE93" w14:textId="77777777" w:rsidR="00BB604F" w:rsidRDefault="00BB604F">
      <w:r>
        <w:continuationSeparator/>
      </w:r>
    </w:p>
    <w:p w14:paraId="5D2A68A0" w14:textId="77777777" w:rsidR="00BB604F" w:rsidRDefault="00BB60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altName w:val="﷽﷽﷽﷽﷽﷽譁行ĝތ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56686C" w:rsidRDefault="0056686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56686C" w:rsidRDefault="0056686C" w:rsidP="001E230F">
    <w:pPr>
      <w:pStyle w:val="Footer"/>
      <w:ind w:right="360"/>
    </w:pPr>
  </w:p>
  <w:p w14:paraId="10ECA4C8" w14:textId="77777777" w:rsidR="0056686C" w:rsidRDefault="0056686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313C152C" w:rsidR="0056686C" w:rsidRPr="00790E8C" w:rsidRDefault="0056686C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9B205D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63321B">
      <w:rPr>
        <w:rFonts w:asciiTheme="minorHAnsi" w:hAnsiTheme="minorHAnsi" w:cstheme="minorHAnsi"/>
        <w:noProof/>
        <w:color w:val="000000" w:themeColor="text1"/>
        <w:szCs w:val="24"/>
      </w:rPr>
      <w:t>10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63321B">
      <w:rPr>
        <w:rFonts w:asciiTheme="minorHAnsi" w:hAnsiTheme="minorHAnsi" w:cstheme="minorHAnsi"/>
        <w:noProof/>
        <w:color w:val="000000" w:themeColor="text1"/>
        <w:szCs w:val="24"/>
      </w:rPr>
      <w:t>13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6C2AD" w14:textId="77777777" w:rsidR="00BB604F" w:rsidRDefault="00BB604F">
      <w:r>
        <w:separator/>
      </w:r>
    </w:p>
    <w:p w14:paraId="32F7579E" w14:textId="77777777" w:rsidR="00BB604F" w:rsidRDefault="00BB604F"/>
  </w:footnote>
  <w:footnote w:type="continuationSeparator" w:id="0">
    <w:p w14:paraId="6835B979" w14:textId="77777777" w:rsidR="00BB604F" w:rsidRDefault="00BB604F">
      <w:r>
        <w:continuationSeparator/>
      </w:r>
    </w:p>
    <w:p w14:paraId="701946F9" w14:textId="77777777" w:rsidR="00BB604F" w:rsidRDefault="00BB60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7A645CBE" w:rsidR="0056686C" w:rsidRPr="00986137" w:rsidRDefault="0056686C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986137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val="de-DE" w:eastAsia="de-D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6137" w:rsidRPr="00986137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986137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986137" w:rsidRPr="00986137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986137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56686C" w:rsidRDefault="005668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072C8"/>
    <w:multiLevelType w:val="hybridMultilevel"/>
    <w:tmpl w:val="26481BD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2481295F"/>
    <w:multiLevelType w:val="multilevel"/>
    <w:tmpl w:val="CBFE72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8682A04"/>
    <w:multiLevelType w:val="multilevel"/>
    <w:tmpl w:val="8C423E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453E72"/>
    <w:multiLevelType w:val="multilevel"/>
    <w:tmpl w:val="DEDE78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0" w15:restartNumberingAfterBreak="0">
    <w:nsid w:val="4FE8500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19D47A9"/>
    <w:multiLevelType w:val="multilevel"/>
    <w:tmpl w:val="8084E3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5E037C6"/>
    <w:multiLevelType w:val="multilevel"/>
    <w:tmpl w:val="0E7609D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4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5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2"/>
  </w:num>
  <w:num w:numId="3">
    <w:abstractNumId w:val="29"/>
  </w:num>
  <w:num w:numId="4">
    <w:abstractNumId w:val="12"/>
  </w:num>
  <w:num w:numId="5">
    <w:abstractNumId w:val="35"/>
  </w:num>
  <w:num w:numId="6">
    <w:abstractNumId w:val="15"/>
  </w:num>
  <w:num w:numId="7">
    <w:abstractNumId w:val="19"/>
  </w:num>
  <w:num w:numId="8">
    <w:abstractNumId w:val="18"/>
  </w:num>
  <w:num w:numId="9">
    <w:abstractNumId w:val="9"/>
  </w:num>
  <w:num w:numId="10">
    <w:abstractNumId w:val="24"/>
  </w:num>
  <w:num w:numId="11">
    <w:abstractNumId w:val="7"/>
  </w:num>
  <w:num w:numId="12">
    <w:abstractNumId w:val="25"/>
  </w:num>
  <w:num w:numId="13">
    <w:abstractNumId w:val="30"/>
  </w:num>
  <w:num w:numId="14">
    <w:abstractNumId w:val="33"/>
  </w:num>
  <w:num w:numId="15">
    <w:abstractNumId w:val="34"/>
  </w:num>
  <w:num w:numId="16">
    <w:abstractNumId w:val="27"/>
  </w:num>
  <w:num w:numId="17">
    <w:abstractNumId w:val="0"/>
  </w:num>
  <w:num w:numId="18">
    <w:abstractNumId w:val="1"/>
  </w:num>
  <w:num w:numId="19">
    <w:abstractNumId w:val="23"/>
  </w:num>
  <w:num w:numId="20">
    <w:abstractNumId w:val="11"/>
  </w:num>
  <w:num w:numId="21">
    <w:abstractNumId w:val="31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4"/>
  </w:num>
  <w:num w:numId="28">
    <w:abstractNumId w:val="26"/>
  </w:num>
  <w:num w:numId="29">
    <w:abstractNumId w:val="8"/>
  </w:num>
  <w:num w:numId="30">
    <w:abstractNumId w:val="10"/>
  </w:num>
  <w:num w:numId="31">
    <w:abstractNumId w:val="21"/>
  </w:num>
  <w:num w:numId="32">
    <w:abstractNumId w:val="16"/>
  </w:num>
  <w:num w:numId="33">
    <w:abstractNumId w:val="17"/>
  </w:num>
  <w:num w:numId="34">
    <w:abstractNumId w:val="13"/>
  </w:num>
  <w:num w:numId="35">
    <w:abstractNumId w:val="22"/>
  </w:num>
  <w:num w:numId="36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5BF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28E3"/>
    <w:rsid w:val="00023E22"/>
    <w:rsid w:val="00025DE9"/>
    <w:rsid w:val="0003111B"/>
    <w:rsid w:val="0003186C"/>
    <w:rsid w:val="000318B8"/>
    <w:rsid w:val="00037828"/>
    <w:rsid w:val="00041DB1"/>
    <w:rsid w:val="00043807"/>
    <w:rsid w:val="00047BCC"/>
    <w:rsid w:val="000519FB"/>
    <w:rsid w:val="00060A5B"/>
    <w:rsid w:val="00074929"/>
    <w:rsid w:val="00082CA4"/>
    <w:rsid w:val="00083792"/>
    <w:rsid w:val="0008613B"/>
    <w:rsid w:val="00090BAC"/>
    <w:rsid w:val="000A29BA"/>
    <w:rsid w:val="000B0B1A"/>
    <w:rsid w:val="000B2085"/>
    <w:rsid w:val="000B387A"/>
    <w:rsid w:val="000B4E9A"/>
    <w:rsid w:val="000B54AD"/>
    <w:rsid w:val="000C1E22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101418"/>
    <w:rsid w:val="001016BD"/>
    <w:rsid w:val="00106F46"/>
    <w:rsid w:val="001115D1"/>
    <w:rsid w:val="00125924"/>
    <w:rsid w:val="00126973"/>
    <w:rsid w:val="00127128"/>
    <w:rsid w:val="00143557"/>
    <w:rsid w:val="001469E6"/>
    <w:rsid w:val="00151824"/>
    <w:rsid w:val="001528A5"/>
    <w:rsid w:val="00162D51"/>
    <w:rsid w:val="00167E30"/>
    <w:rsid w:val="00176D6F"/>
    <w:rsid w:val="00177044"/>
    <w:rsid w:val="00177B33"/>
    <w:rsid w:val="001819E3"/>
    <w:rsid w:val="00184EF9"/>
    <w:rsid w:val="00191A77"/>
    <w:rsid w:val="001A15E5"/>
    <w:rsid w:val="001A3CED"/>
    <w:rsid w:val="001A440A"/>
    <w:rsid w:val="001B3024"/>
    <w:rsid w:val="001B5C46"/>
    <w:rsid w:val="001C352F"/>
    <w:rsid w:val="001C3C85"/>
    <w:rsid w:val="001C7BBC"/>
    <w:rsid w:val="001D38A1"/>
    <w:rsid w:val="001E2225"/>
    <w:rsid w:val="001E230F"/>
    <w:rsid w:val="001E52A3"/>
    <w:rsid w:val="001E7A5F"/>
    <w:rsid w:val="001F0890"/>
    <w:rsid w:val="00214268"/>
    <w:rsid w:val="00220015"/>
    <w:rsid w:val="00224EA4"/>
    <w:rsid w:val="002422D6"/>
    <w:rsid w:val="00244CDB"/>
    <w:rsid w:val="00245F4B"/>
    <w:rsid w:val="00247BFF"/>
    <w:rsid w:val="00250C47"/>
    <w:rsid w:val="0025310D"/>
    <w:rsid w:val="002544F1"/>
    <w:rsid w:val="00255B07"/>
    <w:rsid w:val="002617AD"/>
    <w:rsid w:val="00264483"/>
    <w:rsid w:val="00265C44"/>
    <w:rsid w:val="00265EAD"/>
    <w:rsid w:val="00265F76"/>
    <w:rsid w:val="00277C90"/>
    <w:rsid w:val="002827DE"/>
    <w:rsid w:val="00283E3E"/>
    <w:rsid w:val="00291697"/>
    <w:rsid w:val="00292D78"/>
    <w:rsid w:val="002A51DB"/>
    <w:rsid w:val="002A7649"/>
    <w:rsid w:val="002B009A"/>
    <w:rsid w:val="002B025E"/>
    <w:rsid w:val="002B0D88"/>
    <w:rsid w:val="002B26D4"/>
    <w:rsid w:val="002B55D9"/>
    <w:rsid w:val="002C54DB"/>
    <w:rsid w:val="002D4B89"/>
    <w:rsid w:val="002D52A1"/>
    <w:rsid w:val="002D5877"/>
    <w:rsid w:val="002E07A4"/>
    <w:rsid w:val="002E4C0C"/>
    <w:rsid w:val="002E7521"/>
    <w:rsid w:val="002F0D42"/>
    <w:rsid w:val="002F3829"/>
    <w:rsid w:val="002F38CF"/>
    <w:rsid w:val="003005EA"/>
    <w:rsid w:val="003036C1"/>
    <w:rsid w:val="00303ECA"/>
    <w:rsid w:val="00304363"/>
    <w:rsid w:val="00305187"/>
    <w:rsid w:val="0030618C"/>
    <w:rsid w:val="003114D2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669D"/>
    <w:rsid w:val="00363153"/>
    <w:rsid w:val="00364249"/>
    <w:rsid w:val="00365612"/>
    <w:rsid w:val="003839D9"/>
    <w:rsid w:val="0038502C"/>
    <w:rsid w:val="00386777"/>
    <w:rsid w:val="00395684"/>
    <w:rsid w:val="003A1109"/>
    <w:rsid w:val="003A49C2"/>
    <w:rsid w:val="003B5E26"/>
    <w:rsid w:val="003C32EC"/>
    <w:rsid w:val="003D0847"/>
    <w:rsid w:val="003E2BC9"/>
    <w:rsid w:val="003F4B52"/>
    <w:rsid w:val="004034B6"/>
    <w:rsid w:val="004114EA"/>
    <w:rsid w:val="00414B4F"/>
    <w:rsid w:val="00440FFA"/>
    <w:rsid w:val="004455A0"/>
    <w:rsid w:val="00450B27"/>
    <w:rsid w:val="00453116"/>
    <w:rsid w:val="00455510"/>
    <w:rsid w:val="00456A5D"/>
    <w:rsid w:val="00470A83"/>
    <w:rsid w:val="00472752"/>
    <w:rsid w:val="00472782"/>
    <w:rsid w:val="0047306D"/>
    <w:rsid w:val="00473E1C"/>
    <w:rsid w:val="0048283A"/>
    <w:rsid w:val="00482D4C"/>
    <w:rsid w:val="0049332B"/>
    <w:rsid w:val="00493A57"/>
    <w:rsid w:val="004A12F9"/>
    <w:rsid w:val="004A5B5F"/>
    <w:rsid w:val="004B20EB"/>
    <w:rsid w:val="004C1095"/>
    <w:rsid w:val="004C2DAD"/>
    <w:rsid w:val="004D2AB2"/>
    <w:rsid w:val="004D4A4F"/>
    <w:rsid w:val="004D5C8C"/>
    <w:rsid w:val="004E0C5A"/>
    <w:rsid w:val="004E2BE1"/>
    <w:rsid w:val="004E35F1"/>
    <w:rsid w:val="004E3F8E"/>
    <w:rsid w:val="004F664D"/>
    <w:rsid w:val="004F760C"/>
    <w:rsid w:val="00510123"/>
    <w:rsid w:val="00511F52"/>
    <w:rsid w:val="00513853"/>
    <w:rsid w:val="00517A4E"/>
    <w:rsid w:val="0052184A"/>
    <w:rsid w:val="00522918"/>
    <w:rsid w:val="00530DD9"/>
    <w:rsid w:val="005320E4"/>
    <w:rsid w:val="00534B83"/>
    <w:rsid w:val="005363E2"/>
    <w:rsid w:val="00536D89"/>
    <w:rsid w:val="005470D9"/>
    <w:rsid w:val="00556031"/>
    <w:rsid w:val="00557116"/>
    <w:rsid w:val="0055763A"/>
    <w:rsid w:val="00564954"/>
    <w:rsid w:val="00565178"/>
    <w:rsid w:val="00565757"/>
    <w:rsid w:val="0056686C"/>
    <w:rsid w:val="005722A2"/>
    <w:rsid w:val="005829FA"/>
    <w:rsid w:val="00585ECC"/>
    <w:rsid w:val="00587878"/>
    <w:rsid w:val="005910FD"/>
    <w:rsid w:val="0059270A"/>
    <w:rsid w:val="005A02B6"/>
    <w:rsid w:val="005A09D8"/>
    <w:rsid w:val="005A0A39"/>
    <w:rsid w:val="005A1F5E"/>
    <w:rsid w:val="005A258C"/>
    <w:rsid w:val="005A3F8F"/>
    <w:rsid w:val="005B3A66"/>
    <w:rsid w:val="005B6859"/>
    <w:rsid w:val="005C6D1E"/>
    <w:rsid w:val="005D02C3"/>
    <w:rsid w:val="005D783F"/>
    <w:rsid w:val="005E2B7E"/>
    <w:rsid w:val="005E615F"/>
    <w:rsid w:val="005F18A3"/>
    <w:rsid w:val="005F27E1"/>
    <w:rsid w:val="005F3A7E"/>
    <w:rsid w:val="00604177"/>
    <w:rsid w:val="006137EC"/>
    <w:rsid w:val="00624240"/>
    <w:rsid w:val="006274C8"/>
    <w:rsid w:val="0063321B"/>
    <w:rsid w:val="006346FE"/>
    <w:rsid w:val="00637544"/>
    <w:rsid w:val="006402D4"/>
    <w:rsid w:val="006422F8"/>
    <w:rsid w:val="00645B93"/>
    <w:rsid w:val="00647680"/>
    <w:rsid w:val="00652165"/>
    <w:rsid w:val="00654735"/>
    <w:rsid w:val="006556DE"/>
    <w:rsid w:val="006565A0"/>
    <w:rsid w:val="00660315"/>
    <w:rsid w:val="006614D0"/>
    <w:rsid w:val="006617AB"/>
    <w:rsid w:val="0066294D"/>
    <w:rsid w:val="00663E85"/>
    <w:rsid w:val="00664850"/>
    <w:rsid w:val="0067274F"/>
    <w:rsid w:val="006801B1"/>
    <w:rsid w:val="0068396E"/>
    <w:rsid w:val="00690226"/>
    <w:rsid w:val="0069665E"/>
    <w:rsid w:val="006A0250"/>
    <w:rsid w:val="006A14A2"/>
    <w:rsid w:val="006A21CB"/>
    <w:rsid w:val="006A6324"/>
    <w:rsid w:val="006B2573"/>
    <w:rsid w:val="006C08AE"/>
    <w:rsid w:val="006C0BB1"/>
    <w:rsid w:val="006C0E87"/>
    <w:rsid w:val="006D3AC7"/>
    <w:rsid w:val="006D6939"/>
    <w:rsid w:val="006D7676"/>
    <w:rsid w:val="006E1B37"/>
    <w:rsid w:val="0071294C"/>
    <w:rsid w:val="007227C7"/>
    <w:rsid w:val="00724E3B"/>
    <w:rsid w:val="00731E5D"/>
    <w:rsid w:val="00735DCD"/>
    <w:rsid w:val="00745D4B"/>
    <w:rsid w:val="00746865"/>
    <w:rsid w:val="00750F17"/>
    <w:rsid w:val="007544FB"/>
    <w:rsid w:val="007548F3"/>
    <w:rsid w:val="00754E83"/>
    <w:rsid w:val="007574EC"/>
    <w:rsid w:val="00761936"/>
    <w:rsid w:val="0077071A"/>
    <w:rsid w:val="00771749"/>
    <w:rsid w:val="00777388"/>
    <w:rsid w:val="00784ED0"/>
    <w:rsid w:val="00787138"/>
    <w:rsid w:val="00790E8C"/>
    <w:rsid w:val="007A2D10"/>
    <w:rsid w:val="007A4CFA"/>
    <w:rsid w:val="007A4E1D"/>
    <w:rsid w:val="007B0FBB"/>
    <w:rsid w:val="007B1FA0"/>
    <w:rsid w:val="007B3E0E"/>
    <w:rsid w:val="007C0D06"/>
    <w:rsid w:val="007C1C6D"/>
    <w:rsid w:val="007C421D"/>
    <w:rsid w:val="007D4222"/>
    <w:rsid w:val="007D61A8"/>
    <w:rsid w:val="007D6AEA"/>
    <w:rsid w:val="007F1C57"/>
    <w:rsid w:val="007F48D4"/>
    <w:rsid w:val="007F5CF0"/>
    <w:rsid w:val="00802635"/>
    <w:rsid w:val="00804C75"/>
    <w:rsid w:val="00806B1B"/>
    <w:rsid w:val="00817D9F"/>
    <w:rsid w:val="00832FA5"/>
    <w:rsid w:val="00834DC0"/>
    <w:rsid w:val="008373A7"/>
    <w:rsid w:val="0084036F"/>
    <w:rsid w:val="00845D87"/>
    <w:rsid w:val="00851B3E"/>
    <w:rsid w:val="00854994"/>
    <w:rsid w:val="00860090"/>
    <w:rsid w:val="0086048C"/>
    <w:rsid w:val="00860BC3"/>
    <w:rsid w:val="00863481"/>
    <w:rsid w:val="00865326"/>
    <w:rsid w:val="00873D1A"/>
    <w:rsid w:val="00875BE8"/>
    <w:rsid w:val="00877B88"/>
    <w:rsid w:val="0088044B"/>
    <w:rsid w:val="0088113B"/>
    <w:rsid w:val="00881B36"/>
    <w:rsid w:val="00892C53"/>
    <w:rsid w:val="008945FB"/>
    <w:rsid w:val="008A0177"/>
    <w:rsid w:val="008B19C8"/>
    <w:rsid w:val="008D2A6A"/>
    <w:rsid w:val="008D58EC"/>
    <w:rsid w:val="008D678B"/>
    <w:rsid w:val="008E0C02"/>
    <w:rsid w:val="008E74F7"/>
    <w:rsid w:val="008F248A"/>
    <w:rsid w:val="008F7754"/>
    <w:rsid w:val="0090117D"/>
    <w:rsid w:val="00904BE0"/>
    <w:rsid w:val="009055DD"/>
    <w:rsid w:val="0090586B"/>
    <w:rsid w:val="009114D8"/>
    <w:rsid w:val="00912C63"/>
    <w:rsid w:val="009212DD"/>
    <w:rsid w:val="00921AB9"/>
    <w:rsid w:val="009301B8"/>
    <w:rsid w:val="0093115E"/>
    <w:rsid w:val="00931D78"/>
    <w:rsid w:val="00933861"/>
    <w:rsid w:val="00941F06"/>
    <w:rsid w:val="009431F3"/>
    <w:rsid w:val="00947092"/>
    <w:rsid w:val="00951A8E"/>
    <w:rsid w:val="00954870"/>
    <w:rsid w:val="009625B1"/>
    <w:rsid w:val="00977157"/>
    <w:rsid w:val="00985F44"/>
    <w:rsid w:val="00986137"/>
    <w:rsid w:val="00987081"/>
    <w:rsid w:val="00991D70"/>
    <w:rsid w:val="0099475D"/>
    <w:rsid w:val="009A0E7C"/>
    <w:rsid w:val="009A2050"/>
    <w:rsid w:val="009A3CBD"/>
    <w:rsid w:val="009B205D"/>
    <w:rsid w:val="009B2183"/>
    <w:rsid w:val="009B4EE3"/>
    <w:rsid w:val="009B55A1"/>
    <w:rsid w:val="009C041E"/>
    <w:rsid w:val="009C2062"/>
    <w:rsid w:val="009C69B5"/>
    <w:rsid w:val="009C7B9A"/>
    <w:rsid w:val="009D21B9"/>
    <w:rsid w:val="009D4C73"/>
    <w:rsid w:val="009E4241"/>
    <w:rsid w:val="009F356C"/>
    <w:rsid w:val="009F51F2"/>
    <w:rsid w:val="009F6011"/>
    <w:rsid w:val="00A06468"/>
    <w:rsid w:val="00A07153"/>
    <w:rsid w:val="00A07468"/>
    <w:rsid w:val="00A078B7"/>
    <w:rsid w:val="00A20DA8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4ABB"/>
    <w:rsid w:val="00A44EFB"/>
    <w:rsid w:val="00A453AF"/>
    <w:rsid w:val="00A463A8"/>
    <w:rsid w:val="00A60320"/>
    <w:rsid w:val="00A72FC5"/>
    <w:rsid w:val="00A730E3"/>
    <w:rsid w:val="00A77CF6"/>
    <w:rsid w:val="00A84BA8"/>
    <w:rsid w:val="00A8631E"/>
    <w:rsid w:val="00A91283"/>
    <w:rsid w:val="00A95222"/>
    <w:rsid w:val="00A97CC6"/>
    <w:rsid w:val="00AA132F"/>
    <w:rsid w:val="00AA4AC9"/>
    <w:rsid w:val="00AB2B2E"/>
    <w:rsid w:val="00AB3338"/>
    <w:rsid w:val="00AB7E8E"/>
    <w:rsid w:val="00AC3D74"/>
    <w:rsid w:val="00AC5EF4"/>
    <w:rsid w:val="00AC63FC"/>
    <w:rsid w:val="00AD0D38"/>
    <w:rsid w:val="00AD1C31"/>
    <w:rsid w:val="00AD4F04"/>
    <w:rsid w:val="00AE11E8"/>
    <w:rsid w:val="00AE4220"/>
    <w:rsid w:val="00AF7D04"/>
    <w:rsid w:val="00B00969"/>
    <w:rsid w:val="00B07A3B"/>
    <w:rsid w:val="00B106B8"/>
    <w:rsid w:val="00B10942"/>
    <w:rsid w:val="00B13453"/>
    <w:rsid w:val="00B13941"/>
    <w:rsid w:val="00B324D0"/>
    <w:rsid w:val="00B340A8"/>
    <w:rsid w:val="00B40E12"/>
    <w:rsid w:val="00B435B8"/>
    <w:rsid w:val="00B4499C"/>
    <w:rsid w:val="00B5116D"/>
    <w:rsid w:val="00B6201D"/>
    <w:rsid w:val="00B653B7"/>
    <w:rsid w:val="00B66A14"/>
    <w:rsid w:val="00B6738B"/>
    <w:rsid w:val="00B7250F"/>
    <w:rsid w:val="00B807E5"/>
    <w:rsid w:val="00B87BC5"/>
    <w:rsid w:val="00BA41B1"/>
    <w:rsid w:val="00BA5DF4"/>
    <w:rsid w:val="00BA719D"/>
    <w:rsid w:val="00BB604F"/>
    <w:rsid w:val="00BC6DA7"/>
    <w:rsid w:val="00BD159A"/>
    <w:rsid w:val="00BD4346"/>
    <w:rsid w:val="00BE051D"/>
    <w:rsid w:val="00C035C7"/>
    <w:rsid w:val="00C12062"/>
    <w:rsid w:val="00C15FD1"/>
    <w:rsid w:val="00C166D7"/>
    <w:rsid w:val="00C20E5E"/>
    <w:rsid w:val="00C23DCB"/>
    <w:rsid w:val="00C24492"/>
    <w:rsid w:val="00C25580"/>
    <w:rsid w:val="00C32213"/>
    <w:rsid w:val="00C348E4"/>
    <w:rsid w:val="00C34F4C"/>
    <w:rsid w:val="00C36294"/>
    <w:rsid w:val="00C5220D"/>
    <w:rsid w:val="00C602B2"/>
    <w:rsid w:val="00C70C90"/>
    <w:rsid w:val="00C7374B"/>
    <w:rsid w:val="00C75070"/>
    <w:rsid w:val="00C8109F"/>
    <w:rsid w:val="00C82679"/>
    <w:rsid w:val="00C836F3"/>
    <w:rsid w:val="00C93DB5"/>
    <w:rsid w:val="00C94029"/>
    <w:rsid w:val="00C97B11"/>
    <w:rsid w:val="00CA30AC"/>
    <w:rsid w:val="00CA3842"/>
    <w:rsid w:val="00CB039A"/>
    <w:rsid w:val="00CB5DE5"/>
    <w:rsid w:val="00CC0C58"/>
    <w:rsid w:val="00CC29BF"/>
    <w:rsid w:val="00CC544B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149C"/>
    <w:rsid w:val="00D150D8"/>
    <w:rsid w:val="00D21527"/>
    <w:rsid w:val="00D30007"/>
    <w:rsid w:val="00D300CE"/>
    <w:rsid w:val="00D37C1A"/>
    <w:rsid w:val="00D406D6"/>
    <w:rsid w:val="00D45AF7"/>
    <w:rsid w:val="00D466AF"/>
    <w:rsid w:val="00D47642"/>
    <w:rsid w:val="00D56C63"/>
    <w:rsid w:val="00D645E9"/>
    <w:rsid w:val="00D7115D"/>
    <w:rsid w:val="00D712A3"/>
    <w:rsid w:val="00D718B5"/>
    <w:rsid w:val="00D76CDF"/>
    <w:rsid w:val="00D95C4C"/>
    <w:rsid w:val="00DA117F"/>
    <w:rsid w:val="00DA17FB"/>
    <w:rsid w:val="00DA1E15"/>
    <w:rsid w:val="00DA7D41"/>
    <w:rsid w:val="00DB138B"/>
    <w:rsid w:val="00DB34E3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34FD"/>
    <w:rsid w:val="00DE46DB"/>
    <w:rsid w:val="00DE666B"/>
    <w:rsid w:val="00DE66F3"/>
    <w:rsid w:val="00DF0865"/>
    <w:rsid w:val="00DF307B"/>
    <w:rsid w:val="00E023BD"/>
    <w:rsid w:val="00E04CF8"/>
    <w:rsid w:val="00E124D1"/>
    <w:rsid w:val="00E13200"/>
    <w:rsid w:val="00E20339"/>
    <w:rsid w:val="00E24673"/>
    <w:rsid w:val="00E24898"/>
    <w:rsid w:val="00E3191E"/>
    <w:rsid w:val="00E355EE"/>
    <w:rsid w:val="00E44C46"/>
    <w:rsid w:val="00E51901"/>
    <w:rsid w:val="00E5224F"/>
    <w:rsid w:val="00E53858"/>
    <w:rsid w:val="00E54001"/>
    <w:rsid w:val="00E62EE1"/>
    <w:rsid w:val="00E64222"/>
    <w:rsid w:val="00E6522C"/>
    <w:rsid w:val="00E662CA"/>
    <w:rsid w:val="00E74443"/>
    <w:rsid w:val="00E8076C"/>
    <w:rsid w:val="00EA15F6"/>
    <w:rsid w:val="00EA20E5"/>
    <w:rsid w:val="00EA2756"/>
    <w:rsid w:val="00EA4B94"/>
    <w:rsid w:val="00EA60D4"/>
    <w:rsid w:val="00EA68FA"/>
    <w:rsid w:val="00EC098C"/>
    <w:rsid w:val="00EC1228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EF612B"/>
    <w:rsid w:val="00F01CC1"/>
    <w:rsid w:val="00F0293A"/>
    <w:rsid w:val="00F04E9E"/>
    <w:rsid w:val="00F10CF8"/>
    <w:rsid w:val="00F10FAD"/>
    <w:rsid w:val="00F146E3"/>
    <w:rsid w:val="00F22F5E"/>
    <w:rsid w:val="00F257A0"/>
    <w:rsid w:val="00F3061E"/>
    <w:rsid w:val="00F32117"/>
    <w:rsid w:val="00F33EED"/>
    <w:rsid w:val="00F35094"/>
    <w:rsid w:val="00F4466D"/>
    <w:rsid w:val="00F56A75"/>
    <w:rsid w:val="00F60B45"/>
    <w:rsid w:val="00F64FB6"/>
    <w:rsid w:val="00F65BB3"/>
    <w:rsid w:val="00F84399"/>
    <w:rsid w:val="00F92CDA"/>
    <w:rsid w:val="00F95E8D"/>
    <w:rsid w:val="00FA1A4F"/>
    <w:rsid w:val="00FA1A9D"/>
    <w:rsid w:val="00FA4824"/>
    <w:rsid w:val="00FA695B"/>
    <w:rsid w:val="00FA6A55"/>
    <w:rsid w:val="00FA7A79"/>
    <w:rsid w:val="00FA7D51"/>
    <w:rsid w:val="00FB2B96"/>
    <w:rsid w:val="00FC72CF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05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82251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ranziska.kraemer@physikalischebiologie.d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ulia.ratke@physikalischebiologie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rederic.strobl@physikalischebiologie.d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4D40B-D701-455B-8D50-FB20BEE01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13</Pages>
  <Words>2368</Words>
  <Characters>13502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15839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Bridget Colvin</cp:lastModifiedBy>
  <cp:revision>31</cp:revision>
  <dcterms:created xsi:type="dcterms:W3CDTF">2020-09-01T16:13:00Z</dcterms:created>
  <dcterms:modified xsi:type="dcterms:W3CDTF">2020-11-19T12:22:00Z</dcterms:modified>
</cp:coreProperties>
</file>