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693521D7"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800C9C">
        <w:rPr>
          <w:rFonts w:asciiTheme="majorHAnsi" w:hAnsiTheme="majorHAnsi" w:cstheme="majorHAnsi"/>
          <w:b/>
          <w:i w:val="0"/>
          <w:szCs w:val="24"/>
        </w:rPr>
        <w:t>61710</w:t>
      </w:r>
    </w:p>
    <w:p w14:paraId="52A2E559" w14:textId="1EE72F6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800C9C">
        <w:rPr>
          <w:rFonts w:asciiTheme="majorHAnsi" w:hAnsiTheme="majorHAnsi" w:cstheme="majorHAnsi"/>
          <w:b/>
          <w:i w:val="0"/>
          <w:szCs w:val="24"/>
        </w:rPr>
        <w:t>Domnic Colvin</w:t>
      </w:r>
    </w:p>
    <w:p w14:paraId="5C5CDED2" w14:textId="1549B0CE"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w:t>
      </w:r>
      <w:r w:rsidR="00800C9C" w:rsidRPr="00800C9C">
        <w:rPr>
          <w:rFonts w:asciiTheme="majorHAnsi" w:hAnsiTheme="majorHAnsi" w:cstheme="majorHAnsi"/>
          <w:b/>
          <w:i w:val="0"/>
          <w:szCs w:val="24"/>
        </w:rPr>
        <w:t xml:space="preserve"> </w:t>
      </w:r>
      <w:hyperlink r:id="rId7" w:history="1">
        <w:r w:rsidR="00410B06" w:rsidRPr="00F10794">
          <w:rPr>
            <w:rStyle w:val="Hyperlink"/>
            <w:rFonts w:asciiTheme="majorHAnsi" w:hAnsiTheme="majorHAnsi" w:cstheme="majorHAnsi"/>
            <w:b/>
            <w:i w:val="0"/>
            <w:szCs w:val="24"/>
          </w:rPr>
          <w:t>https://www.jove.com/account/file-uploader?src=18821598</w:t>
        </w:r>
      </w:hyperlink>
      <w:r w:rsidR="00410B06">
        <w:rPr>
          <w:rFonts w:asciiTheme="majorHAnsi" w:hAnsiTheme="majorHAnsi" w:cstheme="majorHAnsi"/>
          <w:b/>
          <w:i w:val="0"/>
          <w:szCs w:val="24"/>
        </w:rPr>
        <w:t xml:space="preserve"> </w:t>
      </w:r>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03034E1B" w14:textId="403EE645" w:rsidR="00800C9C" w:rsidRDefault="000F30B1" w:rsidP="00410B0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4814C101" w14:textId="5F3D1855" w:rsidR="00410B06" w:rsidRDefault="00410B06" w:rsidP="00410B06">
      <w:pPr>
        <w:rPr>
          <w:rFonts w:asciiTheme="majorHAnsi" w:hAnsiTheme="majorHAnsi" w:cstheme="majorHAnsi"/>
          <w:b/>
          <w:szCs w:val="24"/>
        </w:rPr>
      </w:pPr>
    </w:p>
    <w:p w14:paraId="62D1553B" w14:textId="77777777" w:rsidR="00410B06" w:rsidRPr="00410B06" w:rsidRDefault="00410B06" w:rsidP="00410B06">
      <w:pPr>
        <w:rPr>
          <w:rFonts w:asciiTheme="majorHAnsi" w:hAnsiTheme="majorHAnsi" w:cstheme="majorHAnsi"/>
          <w:bCs/>
          <w:szCs w:val="24"/>
        </w:rPr>
      </w:pPr>
      <w:r w:rsidRPr="00410B06">
        <w:rPr>
          <w:rFonts w:asciiTheme="majorHAnsi" w:hAnsiTheme="majorHAnsi" w:cstheme="majorHAnsi"/>
          <w:bCs/>
          <w:szCs w:val="24"/>
        </w:rPr>
        <w:t>1.1.</w:t>
      </w:r>
      <w:r w:rsidRPr="00410B06">
        <w:rPr>
          <w:rFonts w:asciiTheme="majorHAnsi" w:hAnsiTheme="majorHAnsi" w:cstheme="majorHAnsi"/>
          <w:b/>
          <w:szCs w:val="24"/>
        </w:rPr>
        <w:tab/>
        <w:t>Jennifer Ashworth</w:t>
      </w:r>
      <w:r w:rsidRPr="00410B06">
        <w:rPr>
          <w:rFonts w:asciiTheme="majorHAnsi" w:hAnsiTheme="majorHAnsi" w:cstheme="majorHAnsi"/>
          <w:bCs/>
          <w:szCs w:val="24"/>
        </w:rPr>
        <w:t>: This method provides a way of creating a customized environment for 3D cell culture, allowing specific tissues of interest to be recreated in vitro.</w:t>
      </w:r>
    </w:p>
    <w:p w14:paraId="13BFA981" w14:textId="77777777" w:rsidR="00410B06" w:rsidRPr="00410B06" w:rsidRDefault="00410B06" w:rsidP="00410B06">
      <w:pPr>
        <w:rPr>
          <w:rFonts w:asciiTheme="majorHAnsi" w:hAnsiTheme="majorHAnsi" w:cstheme="majorHAnsi"/>
          <w:bCs/>
          <w:szCs w:val="24"/>
        </w:rPr>
      </w:pPr>
      <w:r w:rsidRPr="00410B06">
        <w:rPr>
          <w:rFonts w:asciiTheme="majorHAnsi" w:hAnsiTheme="majorHAnsi" w:cstheme="majorHAnsi"/>
          <w:bCs/>
          <w:szCs w:val="24"/>
        </w:rPr>
        <w:t>1.1.1.</w:t>
      </w:r>
      <w:r w:rsidRPr="00410B06">
        <w:rPr>
          <w:rFonts w:asciiTheme="majorHAnsi" w:hAnsiTheme="majorHAnsi" w:cstheme="majorHAnsi"/>
          <w:bCs/>
          <w:szCs w:val="24"/>
        </w:rPr>
        <w:tab/>
        <w:t xml:space="preserve"> INTERVIEW: Named talent says the statement above in an interview-style shot, looking slightly off-camera.</w:t>
      </w:r>
    </w:p>
    <w:p w14:paraId="3AD67103" w14:textId="77777777" w:rsidR="00410B06" w:rsidRPr="00410B06" w:rsidRDefault="00410B06" w:rsidP="00410B06">
      <w:pPr>
        <w:rPr>
          <w:rFonts w:asciiTheme="majorHAnsi" w:hAnsiTheme="majorHAnsi" w:cstheme="majorHAnsi"/>
          <w:bCs/>
          <w:szCs w:val="24"/>
        </w:rPr>
      </w:pPr>
    </w:p>
    <w:p w14:paraId="4FBA4DF1" w14:textId="77777777" w:rsidR="00410B06" w:rsidRPr="00410B06" w:rsidRDefault="00410B06" w:rsidP="00410B06">
      <w:pPr>
        <w:rPr>
          <w:rFonts w:asciiTheme="majorHAnsi" w:hAnsiTheme="majorHAnsi" w:cstheme="majorHAnsi"/>
          <w:bCs/>
          <w:szCs w:val="24"/>
        </w:rPr>
      </w:pPr>
      <w:r w:rsidRPr="00410B06">
        <w:rPr>
          <w:rFonts w:asciiTheme="majorHAnsi" w:hAnsiTheme="majorHAnsi" w:cstheme="majorHAnsi"/>
          <w:bCs/>
          <w:szCs w:val="24"/>
        </w:rPr>
        <w:t>1.2.</w:t>
      </w:r>
      <w:r w:rsidRPr="00410B06">
        <w:rPr>
          <w:rFonts w:asciiTheme="majorHAnsi" w:hAnsiTheme="majorHAnsi" w:cstheme="majorHAnsi"/>
          <w:b/>
          <w:szCs w:val="24"/>
        </w:rPr>
        <w:tab/>
        <w:t>Katarzyna Lis-</w:t>
      </w:r>
      <w:proofErr w:type="spellStart"/>
      <w:r w:rsidRPr="00410B06">
        <w:rPr>
          <w:rFonts w:asciiTheme="majorHAnsi" w:hAnsiTheme="majorHAnsi" w:cstheme="majorHAnsi"/>
          <w:b/>
          <w:szCs w:val="24"/>
        </w:rPr>
        <w:t>Slimak</w:t>
      </w:r>
      <w:proofErr w:type="spellEnd"/>
      <w:r w:rsidRPr="00410B06">
        <w:rPr>
          <w:rFonts w:asciiTheme="majorHAnsi" w:hAnsiTheme="majorHAnsi" w:cstheme="majorHAnsi"/>
          <w:bCs/>
          <w:szCs w:val="24"/>
        </w:rPr>
        <w:t>: Using this protocol, it is possible to investigate different extracellular matrix combinations, while independently controlling gel stiffness. This means we can understand the different effects of composition and stiffness on cell fate.</w:t>
      </w:r>
    </w:p>
    <w:p w14:paraId="394CE5D3" w14:textId="77777777" w:rsidR="00410B06" w:rsidRPr="00410B06" w:rsidRDefault="00410B06" w:rsidP="00410B06">
      <w:pPr>
        <w:rPr>
          <w:rFonts w:asciiTheme="majorHAnsi" w:hAnsiTheme="majorHAnsi" w:cstheme="majorHAnsi"/>
          <w:bCs/>
          <w:szCs w:val="24"/>
        </w:rPr>
      </w:pPr>
      <w:r w:rsidRPr="00410B06">
        <w:rPr>
          <w:rFonts w:asciiTheme="majorHAnsi" w:hAnsiTheme="majorHAnsi" w:cstheme="majorHAnsi"/>
          <w:bCs/>
          <w:szCs w:val="24"/>
        </w:rPr>
        <w:t>1.2.1.</w:t>
      </w:r>
      <w:r w:rsidRPr="00410B06">
        <w:rPr>
          <w:rFonts w:asciiTheme="majorHAnsi" w:hAnsiTheme="majorHAnsi" w:cstheme="majorHAnsi"/>
          <w:bCs/>
          <w:szCs w:val="24"/>
        </w:rPr>
        <w:tab/>
        <w:t>INTERVIEW: Named talent says the statement above in an interview-style shot, looking slightly off-camera.</w:t>
      </w:r>
    </w:p>
    <w:p w14:paraId="5619B03C" w14:textId="77777777" w:rsidR="00410B06" w:rsidRPr="00410B06" w:rsidRDefault="00410B06" w:rsidP="00410B06">
      <w:pPr>
        <w:rPr>
          <w:rFonts w:asciiTheme="majorHAnsi" w:hAnsiTheme="majorHAnsi" w:cstheme="majorHAnsi"/>
          <w:b/>
          <w:szCs w:val="24"/>
        </w:rPr>
      </w:pPr>
    </w:p>
    <w:p w14:paraId="328ACCCF" w14:textId="36EEC1CD" w:rsidR="00410B06" w:rsidRDefault="00410B06" w:rsidP="00410B06">
      <w:pPr>
        <w:rPr>
          <w:rFonts w:asciiTheme="majorHAnsi" w:hAnsiTheme="majorHAnsi" w:cstheme="majorHAnsi"/>
          <w:b/>
          <w:szCs w:val="24"/>
        </w:rPr>
      </w:pPr>
      <w:r w:rsidRPr="00410B06">
        <w:rPr>
          <w:rFonts w:asciiTheme="majorHAnsi" w:hAnsiTheme="majorHAnsi" w:cstheme="majorHAnsi"/>
          <w:b/>
          <w:szCs w:val="24"/>
        </w:rPr>
        <w:t>OPTIONAL</w:t>
      </w:r>
      <w:r>
        <w:rPr>
          <w:rFonts w:asciiTheme="majorHAnsi" w:hAnsiTheme="majorHAnsi" w:cstheme="majorHAnsi"/>
          <w:b/>
          <w:szCs w:val="24"/>
        </w:rPr>
        <w:t xml:space="preserve"> Intro</w:t>
      </w:r>
      <w:r w:rsidRPr="00410B06">
        <w:rPr>
          <w:rFonts w:asciiTheme="majorHAnsi" w:hAnsiTheme="majorHAnsi" w:cstheme="majorHAnsi"/>
          <w:b/>
          <w:szCs w:val="24"/>
        </w:rPr>
        <w:t>:</w:t>
      </w:r>
    </w:p>
    <w:p w14:paraId="008DAF77" w14:textId="77777777" w:rsidR="00410B06" w:rsidRPr="00410B06" w:rsidRDefault="00410B06" w:rsidP="00410B06">
      <w:pPr>
        <w:rPr>
          <w:rFonts w:asciiTheme="majorHAnsi" w:hAnsiTheme="majorHAnsi" w:cstheme="majorHAnsi"/>
          <w:b/>
          <w:szCs w:val="24"/>
        </w:rPr>
      </w:pPr>
    </w:p>
    <w:p w14:paraId="11DFE0F7" w14:textId="51C517C6" w:rsidR="00410B06" w:rsidRPr="00410B06" w:rsidRDefault="00410B06" w:rsidP="00410B06">
      <w:pPr>
        <w:rPr>
          <w:rFonts w:asciiTheme="majorHAnsi" w:hAnsiTheme="majorHAnsi" w:cstheme="majorHAnsi"/>
          <w:bCs/>
          <w:szCs w:val="24"/>
        </w:rPr>
      </w:pPr>
      <w:r w:rsidRPr="00410B06">
        <w:rPr>
          <w:rFonts w:asciiTheme="majorHAnsi" w:hAnsiTheme="majorHAnsi" w:cstheme="majorHAnsi"/>
          <w:bCs/>
          <w:szCs w:val="24"/>
        </w:rPr>
        <w:t>1.3.</w:t>
      </w:r>
      <w:r w:rsidRPr="00410B06">
        <w:rPr>
          <w:rFonts w:asciiTheme="majorHAnsi" w:hAnsiTheme="majorHAnsi" w:cstheme="majorHAnsi"/>
          <w:b/>
          <w:szCs w:val="24"/>
        </w:rPr>
        <w:tab/>
        <w:t>Rebecca Morgan</w:t>
      </w:r>
      <w:r w:rsidRPr="00410B06">
        <w:rPr>
          <w:rFonts w:asciiTheme="majorHAnsi" w:hAnsiTheme="majorHAnsi" w:cstheme="majorHAnsi"/>
          <w:bCs/>
          <w:szCs w:val="24"/>
        </w:rPr>
        <w:t>: The gels are used to create better cancer models by designing them to match normal or cancer tissue, which isn’t possible with a lot of commonly used animal models.</w:t>
      </w:r>
    </w:p>
    <w:p w14:paraId="112DEC3C" w14:textId="77777777" w:rsidR="00410B06" w:rsidRPr="00410B06" w:rsidRDefault="00410B06" w:rsidP="00410B06">
      <w:pPr>
        <w:rPr>
          <w:rFonts w:asciiTheme="majorHAnsi" w:hAnsiTheme="majorHAnsi" w:cstheme="majorHAnsi"/>
          <w:bCs/>
          <w:szCs w:val="24"/>
        </w:rPr>
      </w:pPr>
    </w:p>
    <w:p w14:paraId="45DB4DF8" w14:textId="54C62D4F" w:rsidR="00410B06" w:rsidRPr="00410B06" w:rsidRDefault="00410B06" w:rsidP="00410B06">
      <w:pPr>
        <w:rPr>
          <w:rFonts w:asciiTheme="majorHAnsi" w:hAnsiTheme="majorHAnsi" w:cstheme="majorHAnsi"/>
          <w:bCs/>
          <w:szCs w:val="24"/>
        </w:rPr>
      </w:pPr>
      <w:r w:rsidRPr="00410B06">
        <w:rPr>
          <w:rFonts w:asciiTheme="majorHAnsi" w:hAnsiTheme="majorHAnsi" w:cstheme="majorHAnsi"/>
          <w:bCs/>
          <w:szCs w:val="24"/>
        </w:rPr>
        <w:t>1.3.1.</w:t>
      </w:r>
      <w:r w:rsidRPr="00410B06">
        <w:rPr>
          <w:rFonts w:asciiTheme="majorHAnsi" w:hAnsiTheme="majorHAnsi" w:cstheme="majorHAnsi"/>
          <w:bCs/>
          <w:szCs w:val="24"/>
        </w:rPr>
        <w:tab/>
        <w:t>INTERVIEW: Named talent says the statement above in an interview-style shot, looking slightly off-camera.</w:t>
      </w: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43F62F58" w14:textId="77777777" w:rsidR="00410B06" w:rsidRPr="00410B06" w:rsidRDefault="00410B06" w:rsidP="00410B06">
      <w:pPr>
        <w:outlineLvl w:val="0"/>
        <w:rPr>
          <w:rFonts w:asciiTheme="majorHAnsi" w:hAnsiTheme="majorHAnsi" w:cstheme="majorHAnsi"/>
          <w:szCs w:val="24"/>
        </w:rPr>
      </w:pPr>
      <w:r w:rsidRPr="00410B06">
        <w:rPr>
          <w:rFonts w:asciiTheme="majorHAnsi" w:hAnsiTheme="majorHAnsi" w:cstheme="majorHAnsi"/>
          <w:szCs w:val="24"/>
        </w:rPr>
        <w:t>7.1.</w:t>
      </w:r>
      <w:r w:rsidRPr="00410B06">
        <w:rPr>
          <w:rFonts w:asciiTheme="majorHAnsi" w:hAnsiTheme="majorHAnsi" w:cstheme="majorHAnsi"/>
          <w:szCs w:val="24"/>
        </w:rPr>
        <w:tab/>
      </w:r>
      <w:r w:rsidRPr="00410B06">
        <w:rPr>
          <w:rFonts w:asciiTheme="majorHAnsi" w:hAnsiTheme="majorHAnsi" w:cstheme="majorHAnsi"/>
          <w:b/>
          <w:bCs/>
          <w:szCs w:val="24"/>
        </w:rPr>
        <w:t>Jennifer Ashworth</w:t>
      </w:r>
      <w:r w:rsidRPr="00410B06">
        <w:rPr>
          <w:rFonts w:asciiTheme="majorHAnsi" w:hAnsiTheme="majorHAnsi" w:cstheme="majorHAnsi"/>
          <w:szCs w:val="24"/>
        </w:rPr>
        <w:t>: By imaging the intact gel you can visualize cell structures formed during culture as well as remove cells from the gel and use them for RNA extraction or flow cytometry.</w:t>
      </w:r>
    </w:p>
    <w:p w14:paraId="5683122B" w14:textId="77777777" w:rsidR="00410B06" w:rsidRPr="00410B06" w:rsidRDefault="00410B06" w:rsidP="00410B06">
      <w:pPr>
        <w:outlineLvl w:val="0"/>
        <w:rPr>
          <w:rFonts w:asciiTheme="majorHAnsi" w:hAnsiTheme="majorHAnsi" w:cstheme="majorHAnsi"/>
          <w:szCs w:val="24"/>
        </w:rPr>
      </w:pPr>
    </w:p>
    <w:p w14:paraId="7D5CD53B" w14:textId="77777777" w:rsidR="00410B06" w:rsidRPr="00410B06" w:rsidRDefault="00410B06" w:rsidP="00410B06">
      <w:pPr>
        <w:outlineLvl w:val="0"/>
        <w:rPr>
          <w:rFonts w:asciiTheme="majorHAnsi" w:hAnsiTheme="majorHAnsi" w:cstheme="majorHAnsi"/>
          <w:szCs w:val="24"/>
        </w:rPr>
      </w:pPr>
      <w:r w:rsidRPr="00410B06">
        <w:rPr>
          <w:rFonts w:asciiTheme="majorHAnsi" w:hAnsiTheme="majorHAnsi" w:cstheme="majorHAnsi"/>
          <w:szCs w:val="24"/>
        </w:rPr>
        <w:lastRenderedPageBreak/>
        <w:t>7.1.1.</w:t>
      </w:r>
      <w:r w:rsidRPr="00410B06">
        <w:rPr>
          <w:rFonts w:asciiTheme="majorHAnsi" w:hAnsiTheme="majorHAnsi" w:cstheme="majorHAnsi"/>
          <w:szCs w:val="24"/>
        </w:rPr>
        <w:tab/>
        <w:t xml:space="preserve">INTERVIEW: Named talent says the statement above in an interview-style shot, looking slightly off-camera. </w:t>
      </w:r>
      <w:r w:rsidRPr="00410B06">
        <w:rPr>
          <w:rFonts w:ascii="Calibri" w:eastAsia="Calibri" w:hAnsi="Calibri"/>
          <w:i/>
          <w:iCs/>
          <w:color w:val="0070C0"/>
        </w:rPr>
        <w:t>Suggested B-roll: 5.5.3 and 5.5.4.</w:t>
      </w:r>
    </w:p>
    <w:p w14:paraId="6D6D41ED" w14:textId="77777777" w:rsidR="00410B06" w:rsidRPr="00410B06" w:rsidRDefault="00410B06" w:rsidP="00410B06">
      <w:pPr>
        <w:outlineLvl w:val="0"/>
        <w:rPr>
          <w:rFonts w:asciiTheme="majorHAnsi" w:hAnsiTheme="majorHAnsi" w:cstheme="majorHAnsi"/>
          <w:szCs w:val="24"/>
        </w:rPr>
      </w:pPr>
    </w:p>
    <w:p w14:paraId="138706EE" w14:textId="77777777" w:rsidR="00410B06" w:rsidRPr="00410B06" w:rsidRDefault="00410B06" w:rsidP="00410B06">
      <w:pPr>
        <w:outlineLvl w:val="0"/>
        <w:rPr>
          <w:rFonts w:asciiTheme="majorHAnsi" w:hAnsiTheme="majorHAnsi" w:cstheme="majorHAnsi"/>
          <w:szCs w:val="24"/>
        </w:rPr>
      </w:pPr>
      <w:r w:rsidRPr="00410B06">
        <w:rPr>
          <w:rFonts w:asciiTheme="majorHAnsi" w:hAnsiTheme="majorHAnsi" w:cstheme="majorHAnsi"/>
          <w:szCs w:val="24"/>
        </w:rPr>
        <w:t>7.2.</w:t>
      </w:r>
      <w:r w:rsidRPr="00410B06">
        <w:rPr>
          <w:rFonts w:asciiTheme="majorHAnsi" w:hAnsiTheme="majorHAnsi" w:cstheme="majorHAnsi"/>
          <w:szCs w:val="24"/>
        </w:rPr>
        <w:tab/>
      </w:r>
      <w:r w:rsidRPr="00410B06">
        <w:rPr>
          <w:rFonts w:asciiTheme="majorHAnsi" w:hAnsiTheme="majorHAnsi" w:cstheme="majorHAnsi"/>
          <w:b/>
          <w:bCs/>
          <w:szCs w:val="24"/>
        </w:rPr>
        <w:t>Jennifer Ashworth</w:t>
      </w:r>
      <w:r w:rsidRPr="00410B06">
        <w:rPr>
          <w:rFonts w:asciiTheme="majorHAnsi" w:hAnsiTheme="majorHAnsi" w:cstheme="majorHAnsi"/>
          <w:szCs w:val="24"/>
        </w:rPr>
        <w:t>: Our method allows researchers to move away from complex animal-derived materials, and instead to create their own designer 3D environment, in which they can control both stiffness and composition.</w:t>
      </w:r>
    </w:p>
    <w:p w14:paraId="3E21863E" w14:textId="77777777" w:rsidR="00410B06" w:rsidRPr="00410B06" w:rsidRDefault="00410B06" w:rsidP="00410B06">
      <w:pPr>
        <w:outlineLvl w:val="0"/>
        <w:rPr>
          <w:rFonts w:asciiTheme="majorHAnsi" w:hAnsiTheme="majorHAnsi" w:cstheme="majorHAnsi"/>
          <w:szCs w:val="24"/>
        </w:rPr>
      </w:pPr>
    </w:p>
    <w:p w14:paraId="58914C2B" w14:textId="2727D1B1" w:rsidR="007F08C5" w:rsidRPr="00CB43CE" w:rsidRDefault="00410B06" w:rsidP="00410B06">
      <w:pPr>
        <w:outlineLvl w:val="0"/>
        <w:rPr>
          <w:rFonts w:asciiTheme="majorHAnsi" w:hAnsiTheme="majorHAnsi" w:cstheme="majorHAnsi"/>
          <w:szCs w:val="24"/>
        </w:rPr>
      </w:pPr>
      <w:r w:rsidRPr="00410B06">
        <w:rPr>
          <w:rFonts w:asciiTheme="majorHAnsi" w:hAnsiTheme="majorHAnsi" w:cstheme="majorHAnsi"/>
          <w:szCs w:val="24"/>
        </w:rPr>
        <w:t>7.2.1.</w:t>
      </w:r>
      <w:r w:rsidRPr="00410B06">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6868A" w14:textId="77777777" w:rsidR="006549AA" w:rsidRDefault="006549AA" w:rsidP="007B33F3">
      <w:r>
        <w:separator/>
      </w:r>
    </w:p>
  </w:endnote>
  <w:endnote w:type="continuationSeparator" w:id="0">
    <w:p w14:paraId="22BBB30C" w14:textId="77777777" w:rsidR="006549AA" w:rsidRDefault="006549AA"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64B44" w14:textId="77777777" w:rsidR="006549AA" w:rsidRDefault="006549AA" w:rsidP="007B33F3">
      <w:r>
        <w:separator/>
      </w:r>
    </w:p>
  </w:footnote>
  <w:footnote w:type="continuationSeparator" w:id="0">
    <w:p w14:paraId="4E071351" w14:textId="77777777" w:rsidR="006549AA" w:rsidRDefault="006549AA"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CA431B"/>
    <w:multiLevelType w:val="multilevel"/>
    <w:tmpl w:val="B68CAC6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0645A0D"/>
    <w:multiLevelType w:val="multilevel"/>
    <w:tmpl w:val="B68CAC6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6D687795"/>
    <w:multiLevelType w:val="multilevel"/>
    <w:tmpl w:val="B68CAC6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10"/>
  </w:num>
  <w:num w:numId="4">
    <w:abstractNumId w:val="3"/>
  </w:num>
  <w:num w:numId="5">
    <w:abstractNumId w:val="6"/>
  </w:num>
  <w:num w:numId="6">
    <w:abstractNumId w:val="13"/>
  </w:num>
  <w:num w:numId="7">
    <w:abstractNumId w:val="12"/>
  </w:num>
  <w:num w:numId="8">
    <w:abstractNumId w:val="0"/>
  </w:num>
  <w:num w:numId="9">
    <w:abstractNumId w:val="5"/>
  </w:num>
  <w:num w:numId="10">
    <w:abstractNumId w:val="11"/>
  </w:num>
  <w:num w:numId="11">
    <w:abstractNumId w:val="1"/>
  </w:num>
  <w:num w:numId="12">
    <w:abstractNumId w:val="7"/>
  </w:num>
  <w:num w:numId="13">
    <w:abstractNumId w:val="15"/>
  </w:num>
  <w:num w:numId="14">
    <w:abstractNumId w:val="14"/>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46245"/>
    <w:rsid w:val="00154212"/>
    <w:rsid w:val="001A3DB6"/>
    <w:rsid w:val="002734F2"/>
    <w:rsid w:val="003A605E"/>
    <w:rsid w:val="00400892"/>
    <w:rsid w:val="00410B06"/>
    <w:rsid w:val="004703E0"/>
    <w:rsid w:val="004705A1"/>
    <w:rsid w:val="00504FF4"/>
    <w:rsid w:val="00570CB6"/>
    <w:rsid w:val="005C7DA3"/>
    <w:rsid w:val="005E585A"/>
    <w:rsid w:val="006549AA"/>
    <w:rsid w:val="006A3EFB"/>
    <w:rsid w:val="007051DC"/>
    <w:rsid w:val="00763511"/>
    <w:rsid w:val="00780C07"/>
    <w:rsid w:val="00797233"/>
    <w:rsid w:val="007B33F3"/>
    <w:rsid w:val="007E334C"/>
    <w:rsid w:val="007F08C5"/>
    <w:rsid w:val="00800C9C"/>
    <w:rsid w:val="00996817"/>
    <w:rsid w:val="009D5FF1"/>
    <w:rsid w:val="00A421F9"/>
    <w:rsid w:val="00A4316B"/>
    <w:rsid w:val="00A625ED"/>
    <w:rsid w:val="00AD3B5B"/>
    <w:rsid w:val="00BD6068"/>
    <w:rsid w:val="00C42A6C"/>
    <w:rsid w:val="00CB43CE"/>
    <w:rsid w:val="00CD5AF0"/>
    <w:rsid w:val="00D30AFA"/>
    <w:rsid w:val="00D50F03"/>
    <w:rsid w:val="00D67A99"/>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customStyle="1" w:styleId="AuthorName">
    <w:name w:val="AuthorName"/>
    <w:basedOn w:val="DefaultParagraphFont"/>
    <w:uiPriority w:val="1"/>
    <w:qFormat/>
    <w:rsid w:val="00800C9C"/>
    <w:rPr>
      <w:rFonts w:ascii="Calibri" w:eastAsia="Times New Roman" w:hAnsi="Calibri" w:cs="Calibri"/>
      <w:b/>
      <w:szCs w:val="24"/>
      <w:u w:val="single"/>
    </w:rPr>
  </w:style>
  <w:style w:type="character" w:customStyle="1" w:styleId="normaltextrun">
    <w:name w:val="normaltextrun"/>
    <w:basedOn w:val="DefaultParagraphFont"/>
    <w:rsid w:val="00800C9C"/>
  </w:style>
  <w:style w:type="character" w:styleId="UnresolvedMention">
    <w:name w:val="Unresolved Mention"/>
    <w:basedOn w:val="DefaultParagraphFont"/>
    <w:uiPriority w:val="99"/>
    <w:semiHidden/>
    <w:unhideWhenUsed/>
    <w:rsid w:val="00410B06"/>
    <w:rPr>
      <w:color w:val="605E5C"/>
      <w:shd w:val="clear" w:color="auto" w:fill="E1DFDD"/>
    </w:rPr>
  </w:style>
  <w:style w:type="paragraph" w:styleId="BodyTextIndent2">
    <w:name w:val="Body Text Indent 2"/>
    <w:basedOn w:val="Normal"/>
    <w:link w:val="BodyTextIndent2Char"/>
    <w:uiPriority w:val="99"/>
    <w:semiHidden/>
    <w:unhideWhenUsed/>
    <w:rsid w:val="00410B06"/>
    <w:pPr>
      <w:spacing w:after="120" w:line="480" w:lineRule="auto"/>
      <w:ind w:left="360"/>
    </w:pPr>
  </w:style>
  <w:style w:type="character" w:customStyle="1" w:styleId="BodyTextIndent2Char">
    <w:name w:val="Body Text Indent 2 Char"/>
    <w:basedOn w:val="DefaultParagraphFont"/>
    <w:link w:val="BodyTextIndent2"/>
    <w:uiPriority w:val="99"/>
    <w:semiHidden/>
    <w:rsid w:val="00410B06"/>
    <w:rPr>
      <w:rFonts w:ascii="Times" w:eastAsia="Times" w:hAnsi="Times"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8215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2</cp:revision>
  <dcterms:created xsi:type="dcterms:W3CDTF">2020-09-29T12:07:00Z</dcterms:created>
  <dcterms:modified xsi:type="dcterms:W3CDTF">2020-09-29T12:07:00Z</dcterms:modified>
</cp:coreProperties>
</file>