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28E3D2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93BBA">
        <w:rPr>
          <w:rFonts w:asciiTheme="minorHAnsi" w:eastAsia="Times New Roman" w:hAnsiTheme="minorHAnsi" w:cstheme="minorHAnsi"/>
          <w:b/>
          <w:szCs w:val="24"/>
        </w:rPr>
        <w:t>61705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C975283" w14:textId="77777777" w:rsidR="00693BBA" w:rsidRDefault="004E0C5A" w:rsidP="00693BB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693BBA">
          <w:rPr>
            <w:rStyle w:val="Hyperlink"/>
            <w:rFonts w:ascii="Arial" w:hAnsi="Arial" w:cs="Arial"/>
            <w:color w:val="1155CC"/>
            <w:sz w:val="19"/>
            <w:szCs w:val="19"/>
          </w:rPr>
          <w:t>https://www.jove.com/account/file-uploader?src=18820073</w:t>
        </w:r>
      </w:hyperlink>
    </w:p>
    <w:p w14:paraId="575333E3" w14:textId="2C5D9E37"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56C9A472" w14:textId="77777777" w:rsidR="00693BBA" w:rsidRPr="00AC5D95" w:rsidRDefault="004E0C5A" w:rsidP="00693BBA">
      <w:pPr>
        <w:contextualSpacing/>
        <w:jc w:val="both"/>
        <w:rPr>
          <w:rFonts w:cstheme="minorHAnsi"/>
          <w:b/>
        </w:rPr>
      </w:pPr>
      <w:r w:rsidRPr="00A97CC6">
        <w:rPr>
          <w:rFonts w:asciiTheme="minorHAnsi" w:eastAsia="Times New Roman" w:hAnsiTheme="minorHAnsi" w:cstheme="minorHAnsi"/>
          <w:b/>
          <w:sz w:val="32"/>
          <w:szCs w:val="32"/>
        </w:rPr>
        <w:t xml:space="preserve">Title: </w:t>
      </w:r>
      <w:r w:rsidR="00693BBA" w:rsidRPr="00693BBA">
        <w:rPr>
          <w:rFonts w:cstheme="minorHAnsi"/>
          <w:b/>
          <w:sz w:val="32"/>
          <w:szCs w:val="32"/>
        </w:rPr>
        <w:t>Automated Synthesis and Uptake Analysis of D-[Methyl-</w:t>
      </w:r>
      <w:r w:rsidR="00693BBA" w:rsidRPr="00693BBA">
        <w:rPr>
          <w:rFonts w:cstheme="minorHAnsi"/>
          <w:b/>
          <w:sz w:val="32"/>
          <w:szCs w:val="32"/>
          <w:vertAlign w:val="superscript"/>
        </w:rPr>
        <w:t>11</w:t>
      </w:r>
      <w:r w:rsidR="00693BBA" w:rsidRPr="00693BBA">
        <w:rPr>
          <w:rFonts w:cstheme="minorHAnsi"/>
          <w:b/>
          <w:sz w:val="32"/>
          <w:szCs w:val="32"/>
        </w:rPr>
        <w:t>C]-Methionine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82E4A98" w14:textId="18502AC3" w:rsidR="00693BBA" w:rsidRPr="00693BBA" w:rsidRDefault="00EC3C46" w:rsidP="00693BBA">
      <w:pPr>
        <w:contextualSpacing/>
        <w:jc w:val="both"/>
        <w:rPr>
          <w:rFonts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93BBA" w:rsidRPr="00693BBA">
        <w:rPr>
          <w:rFonts w:cstheme="minorHAnsi"/>
          <w:b/>
          <w:bCs/>
          <w:sz w:val="28"/>
          <w:szCs w:val="28"/>
        </w:rPr>
        <w:t>Matthew F. L. Parker</w:t>
      </w:r>
      <w:r w:rsidR="00693BBA" w:rsidRPr="00693BBA">
        <w:rPr>
          <w:rFonts w:cstheme="minorHAnsi"/>
          <w:b/>
          <w:bCs/>
          <w:sz w:val="28"/>
          <w:szCs w:val="28"/>
          <w:vertAlign w:val="superscript"/>
        </w:rPr>
        <w:t>1</w:t>
      </w:r>
      <w:r w:rsidR="00693BBA" w:rsidRPr="00693BBA">
        <w:rPr>
          <w:rFonts w:cstheme="minorHAnsi"/>
          <w:b/>
          <w:bCs/>
          <w:sz w:val="28"/>
          <w:szCs w:val="28"/>
        </w:rPr>
        <w:t>, Joseph E. Blecha</w:t>
      </w:r>
      <w:r w:rsidR="00693BBA" w:rsidRPr="00693BBA">
        <w:rPr>
          <w:rFonts w:cstheme="minorHAnsi"/>
          <w:b/>
          <w:bCs/>
          <w:sz w:val="28"/>
          <w:szCs w:val="28"/>
          <w:vertAlign w:val="superscript"/>
        </w:rPr>
        <w:t>1</w:t>
      </w:r>
      <w:r w:rsidR="00693BBA" w:rsidRPr="00693BBA">
        <w:rPr>
          <w:rFonts w:cstheme="minorHAnsi"/>
          <w:b/>
          <w:bCs/>
          <w:sz w:val="28"/>
          <w:szCs w:val="28"/>
        </w:rPr>
        <w:t xml:space="preserve">, </w:t>
      </w:r>
      <w:proofErr w:type="spellStart"/>
      <w:r w:rsidR="00693BBA" w:rsidRPr="00693BBA">
        <w:rPr>
          <w:rFonts w:cstheme="minorHAnsi"/>
          <w:b/>
          <w:bCs/>
          <w:sz w:val="28"/>
          <w:szCs w:val="28"/>
        </w:rPr>
        <w:t>Brailee</w:t>
      </w:r>
      <w:proofErr w:type="spellEnd"/>
      <w:r w:rsidR="00693BBA" w:rsidRPr="00693BBA">
        <w:rPr>
          <w:rFonts w:cstheme="minorHAnsi"/>
          <w:b/>
          <w:bCs/>
          <w:sz w:val="28"/>
          <w:szCs w:val="28"/>
        </w:rPr>
        <w:t xml:space="preserve"> Schulte</w:t>
      </w:r>
      <w:r w:rsidR="00693BBA" w:rsidRPr="00693BBA">
        <w:rPr>
          <w:rFonts w:cstheme="minorHAnsi"/>
          <w:b/>
          <w:bCs/>
          <w:sz w:val="28"/>
          <w:szCs w:val="28"/>
          <w:vertAlign w:val="superscript"/>
        </w:rPr>
        <w:t>1</w:t>
      </w:r>
      <w:r w:rsidR="00693BBA" w:rsidRPr="00693BBA">
        <w:rPr>
          <w:rFonts w:cstheme="minorHAnsi"/>
          <w:b/>
          <w:bCs/>
          <w:sz w:val="28"/>
          <w:szCs w:val="28"/>
        </w:rPr>
        <w:t>, Justin M. Luu</w:t>
      </w:r>
      <w:r w:rsidR="00693BBA" w:rsidRPr="00693BBA">
        <w:rPr>
          <w:rFonts w:cstheme="minorHAnsi"/>
          <w:b/>
          <w:bCs/>
          <w:sz w:val="28"/>
          <w:szCs w:val="28"/>
          <w:vertAlign w:val="superscript"/>
        </w:rPr>
        <w:t>1</w:t>
      </w:r>
      <w:r w:rsidR="00693BBA" w:rsidRPr="00693BBA">
        <w:rPr>
          <w:rFonts w:cstheme="minorHAnsi"/>
          <w:b/>
          <w:bCs/>
          <w:sz w:val="28"/>
          <w:szCs w:val="28"/>
        </w:rPr>
        <w:t>, Megan N. Stewart</w:t>
      </w:r>
      <w:r w:rsidR="00693BBA" w:rsidRPr="00693BBA">
        <w:rPr>
          <w:rFonts w:cstheme="minorHAnsi"/>
          <w:b/>
          <w:bCs/>
          <w:sz w:val="28"/>
          <w:szCs w:val="28"/>
          <w:vertAlign w:val="superscript"/>
        </w:rPr>
        <w:t>1</w:t>
      </w:r>
      <w:r w:rsidR="00693BBA" w:rsidRPr="00693BBA">
        <w:rPr>
          <w:rFonts w:cstheme="minorHAnsi"/>
          <w:b/>
          <w:bCs/>
          <w:sz w:val="28"/>
          <w:szCs w:val="28"/>
        </w:rPr>
        <w:t>, Robert R. Flavell</w:t>
      </w:r>
      <w:r w:rsidR="00693BBA" w:rsidRPr="00693BBA">
        <w:rPr>
          <w:rFonts w:cstheme="minorHAnsi"/>
          <w:b/>
          <w:bCs/>
          <w:sz w:val="28"/>
          <w:szCs w:val="28"/>
          <w:vertAlign w:val="superscript"/>
        </w:rPr>
        <w:t>1</w:t>
      </w:r>
      <w:r w:rsidR="00693BBA" w:rsidRPr="00693BBA">
        <w:rPr>
          <w:rFonts w:cstheme="minorHAnsi"/>
          <w:b/>
          <w:bCs/>
          <w:sz w:val="28"/>
          <w:szCs w:val="28"/>
        </w:rPr>
        <w:t>, Henry F. VanBrocklin</w:t>
      </w:r>
      <w:r w:rsidR="00693BBA" w:rsidRPr="00693BBA">
        <w:rPr>
          <w:rFonts w:cstheme="minorHAnsi"/>
          <w:b/>
          <w:bCs/>
          <w:sz w:val="28"/>
          <w:szCs w:val="28"/>
          <w:vertAlign w:val="superscript"/>
        </w:rPr>
        <w:t>1</w:t>
      </w:r>
      <w:r w:rsidR="00693BBA" w:rsidRPr="00693BBA">
        <w:rPr>
          <w:rFonts w:cstheme="minorHAnsi"/>
          <w:b/>
          <w:bCs/>
          <w:sz w:val="28"/>
          <w:szCs w:val="28"/>
        </w:rPr>
        <w:t>, Oren S. Rosenberg*</w:t>
      </w:r>
      <w:r w:rsidR="00693BBA" w:rsidRPr="00693BBA">
        <w:rPr>
          <w:rFonts w:cstheme="minorHAnsi"/>
          <w:b/>
          <w:bCs/>
          <w:sz w:val="28"/>
          <w:szCs w:val="28"/>
          <w:vertAlign w:val="superscript"/>
        </w:rPr>
        <w:t>2</w:t>
      </w:r>
      <w:r w:rsidR="00693BBA" w:rsidRPr="00693BBA">
        <w:rPr>
          <w:rFonts w:cstheme="minorHAnsi"/>
          <w:b/>
          <w:bCs/>
          <w:sz w:val="28"/>
          <w:szCs w:val="28"/>
        </w:rPr>
        <w:t xml:space="preserve">, Michael A. </w:t>
      </w:r>
      <w:proofErr w:type="spellStart"/>
      <w:r w:rsidR="00693BBA" w:rsidRPr="00693BBA">
        <w:rPr>
          <w:rFonts w:cstheme="minorHAnsi"/>
          <w:b/>
          <w:bCs/>
          <w:sz w:val="28"/>
          <w:szCs w:val="28"/>
        </w:rPr>
        <w:t>Ohliger</w:t>
      </w:r>
      <w:proofErr w:type="spellEnd"/>
      <w:r w:rsidR="00693BBA" w:rsidRPr="00693BBA">
        <w:rPr>
          <w:rFonts w:cstheme="minorHAnsi"/>
          <w:b/>
          <w:bCs/>
          <w:sz w:val="28"/>
          <w:szCs w:val="28"/>
        </w:rPr>
        <w:t>*</w:t>
      </w:r>
      <w:r w:rsidR="00693BBA" w:rsidRPr="00693BBA">
        <w:rPr>
          <w:rFonts w:cstheme="minorHAnsi"/>
          <w:b/>
          <w:bCs/>
          <w:sz w:val="28"/>
          <w:szCs w:val="28"/>
          <w:vertAlign w:val="superscript"/>
        </w:rPr>
        <w:t>1</w:t>
      </w:r>
      <w:r w:rsidR="00693BBA" w:rsidRPr="00693BBA">
        <w:rPr>
          <w:rFonts w:cstheme="minorHAnsi"/>
          <w:b/>
          <w:bCs/>
          <w:sz w:val="28"/>
          <w:szCs w:val="28"/>
        </w:rPr>
        <w:t>, and David M. Wilson*</w:t>
      </w:r>
      <w:r w:rsidR="00693BBA" w:rsidRPr="00693BBA">
        <w:rPr>
          <w:rFonts w:cstheme="minorHAnsi"/>
          <w:b/>
          <w:bCs/>
          <w:sz w:val="28"/>
          <w:szCs w:val="28"/>
          <w:vertAlign w:val="superscript"/>
        </w:rPr>
        <w:t>1</w:t>
      </w:r>
    </w:p>
    <w:p w14:paraId="72F0531A" w14:textId="77777777" w:rsidR="00693BBA" w:rsidRPr="00693BBA" w:rsidRDefault="00693BBA" w:rsidP="00693BBA">
      <w:pPr>
        <w:contextualSpacing/>
        <w:jc w:val="both"/>
        <w:rPr>
          <w:rFonts w:cstheme="minorHAnsi"/>
          <w:sz w:val="28"/>
          <w:szCs w:val="28"/>
        </w:rPr>
      </w:pPr>
    </w:p>
    <w:p w14:paraId="08B0FAE5" w14:textId="56853BF4" w:rsidR="00693BBA" w:rsidRPr="00693BBA" w:rsidRDefault="00693BBA" w:rsidP="00693BBA">
      <w:pPr>
        <w:contextualSpacing/>
        <w:jc w:val="both"/>
        <w:rPr>
          <w:rFonts w:cstheme="minorHAnsi"/>
          <w:sz w:val="28"/>
          <w:szCs w:val="28"/>
        </w:rPr>
      </w:pPr>
      <w:r w:rsidRPr="00693BBA">
        <w:rPr>
          <w:rFonts w:cstheme="minorHAnsi"/>
          <w:sz w:val="28"/>
          <w:szCs w:val="28"/>
          <w:vertAlign w:val="superscript"/>
        </w:rPr>
        <w:t>1</w:t>
      </w:r>
      <w:r w:rsidRPr="00693BBA">
        <w:rPr>
          <w:rFonts w:cstheme="minorHAnsi"/>
          <w:sz w:val="28"/>
          <w:szCs w:val="28"/>
        </w:rPr>
        <w:t>Department of Radiology and Biomedical Imaging, University of California, San Francisco</w:t>
      </w:r>
    </w:p>
    <w:p w14:paraId="2A4193C5" w14:textId="0895CCC8" w:rsidR="004E0C5A" w:rsidRPr="00693BBA" w:rsidRDefault="00693BBA" w:rsidP="00693BBA">
      <w:pPr>
        <w:jc w:val="both"/>
        <w:rPr>
          <w:rFonts w:cs="Calibri"/>
          <w:iCs/>
          <w:sz w:val="28"/>
          <w:szCs w:val="28"/>
        </w:rPr>
      </w:pPr>
      <w:r w:rsidRPr="00693BBA">
        <w:rPr>
          <w:rFonts w:cstheme="minorHAnsi"/>
          <w:sz w:val="28"/>
          <w:szCs w:val="28"/>
          <w:vertAlign w:val="superscript"/>
        </w:rPr>
        <w:t>2</w:t>
      </w:r>
      <w:r w:rsidRPr="00693BBA">
        <w:rPr>
          <w:rFonts w:cstheme="minorHAnsi"/>
          <w:sz w:val="28"/>
          <w:szCs w:val="28"/>
        </w:rPr>
        <w:t>Department of Medicine, University of California, San Francisco</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B00B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4493B88C"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693BBA">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21B9E9C" w14:textId="373E3FFD" w:rsidR="00693BBA" w:rsidRPr="00693BBA" w:rsidRDefault="00693BBA" w:rsidP="004E0C5A">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David M. Wilson</w:t>
      </w:r>
    </w:p>
    <w:p w14:paraId="4EF85E49" w14:textId="6A298C39" w:rsidR="00693BBA" w:rsidRDefault="00693BBA" w:rsidP="00693BBA">
      <w:pPr>
        <w:contextualSpacing/>
        <w:jc w:val="both"/>
        <w:rPr>
          <w:rStyle w:val="Hyperlink"/>
          <w:rFonts w:cstheme="minorHAnsi"/>
        </w:rPr>
      </w:pPr>
      <w:hyperlink r:id="rId8" w:history="1">
        <w:r w:rsidRPr="00AC5D95">
          <w:rPr>
            <w:rStyle w:val="Hyperlink"/>
            <w:rFonts w:cstheme="minorHAnsi"/>
          </w:rPr>
          <w:t>david.m.wilson@ucsf.edu</w:t>
        </w:r>
      </w:hyperlink>
    </w:p>
    <w:p w14:paraId="56F55334" w14:textId="1C85CC55" w:rsidR="00693BBA" w:rsidRDefault="00693BBA" w:rsidP="00693BBA">
      <w:pPr>
        <w:contextualSpacing/>
        <w:jc w:val="both"/>
        <w:rPr>
          <w:rStyle w:val="Hyperlink"/>
          <w:rFonts w:cstheme="minorHAnsi"/>
        </w:rPr>
      </w:pPr>
    </w:p>
    <w:p w14:paraId="53FC9592" w14:textId="74CE1ADC" w:rsidR="00693BBA" w:rsidRPr="00693BBA" w:rsidRDefault="00693BBA" w:rsidP="00693BBA">
      <w:pPr>
        <w:contextualSpacing/>
        <w:jc w:val="both"/>
        <w:rPr>
          <w:rStyle w:val="Hyperlink"/>
          <w:rFonts w:cstheme="minorHAnsi"/>
          <w:color w:val="000000" w:themeColor="text1"/>
          <w:u w:val="none"/>
        </w:rPr>
      </w:pPr>
      <w:r w:rsidRPr="00693BBA">
        <w:rPr>
          <w:rStyle w:val="Hyperlink"/>
          <w:rFonts w:cstheme="minorHAnsi"/>
          <w:color w:val="000000" w:themeColor="text1"/>
          <w:u w:val="none"/>
        </w:rPr>
        <w:t xml:space="preserve">Michael </w:t>
      </w:r>
      <w:r>
        <w:rPr>
          <w:rStyle w:val="Hyperlink"/>
          <w:rFonts w:cstheme="minorHAnsi"/>
          <w:color w:val="000000" w:themeColor="text1"/>
          <w:u w:val="none"/>
        </w:rPr>
        <w:t xml:space="preserve">A. </w:t>
      </w:r>
      <w:proofErr w:type="spellStart"/>
      <w:r w:rsidRPr="00693BBA">
        <w:rPr>
          <w:rStyle w:val="Hyperlink"/>
          <w:rFonts w:cstheme="minorHAnsi"/>
          <w:color w:val="000000" w:themeColor="text1"/>
          <w:u w:val="none"/>
        </w:rPr>
        <w:t>Ohliger</w:t>
      </w:r>
      <w:proofErr w:type="spellEnd"/>
    </w:p>
    <w:p w14:paraId="2945FF92" w14:textId="29F56B67" w:rsidR="00693BBA" w:rsidRDefault="00693BBA" w:rsidP="00693BBA">
      <w:pPr>
        <w:contextualSpacing/>
        <w:jc w:val="both"/>
        <w:rPr>
          <w:rFonts w:cstheme="minorHAnsi"/>
        </w:rPr>
      </w:pPr>
      <w:hyperlink r:id="rId9" w:history="1">
        <w:r w:rsidRPr="00712338">
          <w:rPr>
            <w:rStyle w:val="Hyperlink"/>
            <w:rFonts w:cstheme="minorHAnsi"/>
          </w:rPr>
          <w:t>michael.ohliger@ucsf.edu</w:t>
        </w:r>
      </w:hyperlink>
    </w:p>
    <w:p w14:paraId="47260BEF" w14:textId="19A4AE89" w:rsidR="00693BBA" w:rsidRDefault="00693BBA" w:rsidP="00693BBA">
      <w:pPr>
        <w:contextualSpacing/>
        <w:jc w:val="both"/>
        <w:rPr>
          <w:rFonts w:cstheme="minorHAnsi"/>
        </w:rPr>
      </w:pPr>
    </w:p>
    <w:p w14:paraId="5DC88806" w14:textId="13495D88" w:rsidR="00693BBA" w:rsidRPr="00AC5D95" w:rsidRDefault="00693BBA" w:rsidP="00693BBA">
      <w:pPr>
        <w:contextualSpacing/>
        <w:jc w:val="both"/>
        <w:rPr>
          <w:rStyle w:val="Hyperlink"/>
          <w:rFonts w:cstheme="minorHAnsi"/>
        </w:rPr>
      </w:pPr>
      <w:r>
        <w:rPr>
          <w:rFonts w:cstheme="minorHAnsi"/>
        </w:rPr>
        <w:t>Oren S. Rosenberg</w:t>
      </w:r>
    </w:p>
    <w:p w14:paraId="7D6A50D6" w14:textId="77777777" w:rsidR="00693BBA" w:rsidRPr="00AC5D95" w:rsidRDefault="00693BBA" w:rsidP="00693BBA">
      <w:pPr>
        <w:contextualSpacing/>
        <w:jc w:val="both"/>
        <w:rPr>
          <w:rFonts w:cstheme="minorHAnsi"/>
        </w:rPr>
      </w:pPr>
      <w:r w:rsidRPr="00AC5D95">
        <w:rPr>
          <w:rStyle w:val="Hyperlink"/>
          <w:rFonts w:cstheme="minorHAnsi"/>
        </w:rPr>
        <w:t>oren.rosenberg@ucsf.edu</w:t>
      </w:r>
    </w:p>
    <w:p w14:paraId="74AC5877" w14:textId="0095E3E1" w:rsidR="009A2050" w:rsidRPr="00693BBA"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AB5223E" w14:textId="77777777" w:rsidR="00693BBA" w:rsidRDefault="00693BBA" w:rsidP="00693BBA">
      <w:pPr>
        <w:contextualSpacing/>
        <w:jc w:val="both"/>
        <w:rPr>
          <w:rFonts w:cstheme="minorHAnsi"/>
        </w:rPr>
      </w:pPr>
      <w:hyperlink r:id="rId10" w:history="1">
        <w:r w:rsidRPr="005753C3">
          <w:rPr>
            <w:rStyle w:val="Hyperlink"/>
            <w:rFonts w:cstheme="minorHAnsi"/>
          </w:rPr>
          <w:t>matt.parker@ucsf.edu</w:t>
        </w:r>
      </w:hyperlink>
    </w:p>
    <w:p w14:paraId="21EF870E" w14:textId="77777777" w:rsidR="00693BBA" w:rsidRDefault="00693BBA" w:rsidP="00693BBA">
      <w:pPr>
        <w:contextualSpacing/>
        <w:jc w:val="both"/>
        <w:rPr>
          <w:rFonts w:cstheme="minorHAnsi"/>
        </w:rPr>
      </w:pPr>
      <w:hyperlink r:id="rId11" w:history="1">
        <w:r w:rsidRPr="005753C3">
          <w:rPr>
            <w:rStyle w:val="Hyperlink"/>
            <w:rFonts w:cstheme="minorHAnsi"/>
          </w:rPr>
          <w:t>Joseph.blecha@ucsf.edu</w:t>
        </w:r>
      </w:hyperlink>
    </w:p>
    <w:p w14:paraId="7D1CF874" w14:textId="77777777" w:rsidR="00693BBA" w:rsidRDefault="00693BBA" w:rsidP="00693BBA">
      <w:pPr>
        <w:contextualSpacing/>
        <w:jc w:val="both"/>
        <w:rPr>
          <w:rFonts w:cstheme="minorHAnsi"/>
        </w:rPr>
      </w:pPr>
      <w:hyperlink r:id="rId12" w:history="1">
        <w:r w:rsidRPr="005753C3">
          <w:rPr>
            <w:rStyle w:val="Hyperlink"/>
            <w:rFonts w:cstheme="minorHAnsi"/>
          </w:rPr>
          <w:t>Braille.schulte@ucsf.edu</w:t>
        </w:r>
      </w:hyperlink>
    </w:p>
    <w:p w14:paraId="5B746835" w14:textId="77777777" w:rsidR="00693BBA" w:rsidRDefault="00693BBA" w:rsidP="00693BBA">
      <w:pPr>
        <w:contextualSpacing/>
        <w:jc w:val="both"/>
        <w:rPr>
          <w:rFonts w:cstheme="minorHAnsi"/>
        </w:rPr>
      </w:pPr>
      <w:hyperlink r:id="rId13" w:history="1">
        <w:r w:rsidRPr="005753C3">
          <w:rPr>
            <w:rStyle w:val="Hyperlink"/>
            <w:rFonts w:cstheme="minorHAnsi"/>
          </w:rPr>
          <w:t>Justin.luu@ucsf.edu</w:t>
        </w:r>
      </w:hyperlink>
    </w:p>
    <w:p w14:paraId="1BCEB304" w14:textId="77777777" w:rsidR="00693BBA" w:rsidRDefault="00693BBA" w:rsidP="00693BBA">
      <w:pPr>
        <w:contextualSpacing/>
        <w:jc w:val="both"/>
        <w:rPr>
          <w:rFonts w:cstheme="minorHAnsi"/>
        </w:rPr>
      </w:pPr>
      <w:hyperlink r:id="rId14" w:history="1">
        <w:r w:rsidRPr="005753C3">
          <w:rPr>
            <w:rStyle w:val="Hyperlink"/>
            <w:rFonts w:cstheme="minorHAnsi"/>
          </w:rPr>
          <w:t>Megan.stewart@ucsf.edu</w:t>
        </w:r>
      </w:hyperlink>
    </w:p>
    <w:p w14:paraId="63B65A4C" w14:textId="77777777" w:rsidR="00693BBA" w:rsidRDefault="00693BBA" w:rsidP="00693BBA">
      <w:pPr>
        <w:contextualSpacing/>
        <w:jc w:val="both"/>
        <w:rPr>
          <w:rFonts w:cstheme="minorHAnsi"/>
        </w:rPr>
      </w:pPr>
      <w:hyperlink r:id="rId15" w:history="1">
        <w:r w:rsidRPr="005753C3">
          <w:rPr>
            <w:rStyle w:val="Hyperlink"/>
            <w:rFonts w:cstheme="minorHAnsi"/>
          </w:rPr>
          <w:t>Robert.flavell@ucsf.edu</w:t>
        </w:r>
      </w:hyperlink>
    </w:p>
    <w:p w14:paraId="65B2F823" w14:textId="77777777" w:rsidR="00693BBA" w:rsidRDefault="00693BBA" w:rsidP="00693BBA">
      <w:pPr>
        <w:contextualSpacing/>
        <w:jc w:val="both"/>
        <w:rPr>
          <w:rFonts w:cstheme="minorHAnsi"/>
        </w:rPr>
      </w:pPr>
      <w:hyperlink r:id="rId16" w:history="1">
        <w:r w:rsidRPr="005753C3">
          <w:rPr>
            <w:rStyle w:val="Hyperlink"/>
            <w:rFonts w:cstheme="minorHAnsi"/>
          </w:rPr>
          <w:t>Henry.vanbrocklin@ucsf.edu</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C9D719B"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82B4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8B9FBF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82B4F">
        <w:rPr>
          <w:rFonts w:asciiTheme="minorHAnsi" w:eastAsia="Times New Roman" w:hAnsiTheme="minorHAnsi" w:cstheme="minorHAnsi"/>
          <w:b/>
          <w:bCs/>
          <w:szCs w:val="24"/>
        </w:rPr>
        <w:t>Y</w:t>
      </w:r>
    </w:p>
    <w:p w14:paraId="03F71320" w14:textId="5B45F3E3"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w:t>
      </w:r>
      <w:hyperlink r:id="rId19" w:history="1">
        <w:r w:rsidR="007D6AEA" w:rsidRPr="00682B4F">
          <w:rPr>
            <w:rStyle w:val="Hyperlink"/>
            <w:rFonts w:asciiTheme="minorHAnsi" w:eastAsia="Times New Roman" w:hAnsiTheme="minorHAnsi" w:cstheme="minorHAnsi"/>
            <w:szCs w:val="24"/>
            <w:highlight w:val="yellow"/>
          </w:rPr>
          <w:t>your 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6B00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6B00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6B00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6B00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244AB4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Pr="00787138">
        <w:rPr>
          <w:rFonts w:asciiTheme="minorHAnsi" w:hAnsiTheme="minorHAnsi" w:cstheme="minorHAnsi"/>
          <w:b/>
          <w:color w:val="000000" w:themeColor="text1"/>
          <w:szCs w:val="24"/>
          <w:highlight w:val="red"/>
        </w:rPr>
        <w:t>XX</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7B006A11" w14:textId="61249F37" w:rsidR="0035669D" w:rsidRPr="00DE24FB" w:rsidRDefault="007D61A8" w:rsidP="00DE24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54FCE130"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B00B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B00B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8B6FD24" w14:textId="2CD2AC34" w:rsidR="00B324D0" w:rsidRPr="00DE24FB" w:rsidRDefault="00A453AF" w:rsidP="00DE24FB">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29251C9C" w14:textId="77777777" w:rsidR="00DE24FB" w:rsidRPr="00DE24FB" w:rsidRDefault="00DE24FB" w:rsidP="00DE24FB">
      <w:pPr>
        <w:pStyle w:val="ListParagraph"/>
        <w:ind w:left="1627"/>
        <w:rPr>
          <w:rFonts w:cs="Calibri"/>
          <w:szCs w:val="24"/>
        </w:rPr>
      </w:pPr>
    </w:p>
    <w:p w14:paraId="3D1132F3" w14:textId="3B8C9FEB"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B00B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B309AC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3C0677BD" w:rsidR="00F574FD" w:rsidRDefault="00093060" w:rsidP="00F574FD">
      <w:pPr>
        <w:pStyle w:val="BodyText"/>
        <w:numPr>
          <w:ilvl w:val="0"/>
          <w:numId w:val="15"/>
        </w:numPr>
        <w:spacing w:before="360"/>
        <w:outlineLvl w:val="0"/>
        <w:rPr>
          <w:i w:val="0"/>
          <w:iCs/>
        </w:rPr>
      </w:pPr>
      <w:r>
        <w:rPr>
          <w:b/>
          <w:bCs/>
          <w:i w:val="0"/>
          <w:iCs/>
        </w:rPr>
        <w:t>Synthesis Module Preparation</w:t>
      </w:r>
    </w:p>
    <w:p w14:paraId="5E66EB05" w14:textId="43EA4E91" w:rsidR="002D58FB" w:rsidRPr="00093060" w:rsidRDefault="00093060" w:rsidP="00093060">
      <w:pPr>
        <w:pStyle w:val="BodyText"/>
        <w:numPr>
          <w:ilvl w:val="1"/>
          <w:numId w:val="15"/>
        </w:numPr>
        <w:spacing w:before="360"/>
        <w:outlineLvl w:val="0"/>
        <w:rPr>
          <w:i w:val="0"/>
          <w:iCs/>
        </w:rPr>
      </w:pPr>
      <w:r>
        <w:rPr>
          <w:i w:val="0"/>
          <w:iCs/>
        </w:rPr>
        <w:t xml:space="preserve">Before performing a synthesis, </w:t>
      </w:r>
      <w:r w:rsidRPr="00093060">
        <w:rPr>
          <w:rFonts w:cstheme="minorHAnsi"/>
          <w:i w:val="0"/>
          <w:iCs/>
        </w:rPr>
        <w:t>r</w:t>
      </w:r>
      <w:r w:rsidR="002D58FB" w:rsidRPr="00093060">
        <w:rPr>
          <w:rFonts w:cstheme="minorHAnsi"/>
          <w:i w:val="0"/>
          <w:iCs/>
        </w:rPr>
        <w:t>eplace the large round bottom flask with a 10</w:t>
      </w:r>
      <w:r>
        <w:rPr>
          <w:rFonts w:cstheme="minorHAnsi"/>
          <w:i w:val="0"/>
          <w:iCs/>
        </w:rPr>
        <w:t xml:space="preserve">-milliliter </w:t>
      </w:r>
      <w:r w:rsidR="002D58FB" w:rsidRPr="00093060">
        <w:rPr>
          <w:rFonts w:cstheme="minorHAnsi"/>
          <w:i w:val="0"/>
          <w:iCs/>
        </w:rPr>
        <w:t>dilution reservoir and small stir bar</w:t>
      </w:r>
      <w:r>
        <w:rPr>
          <w:rFonts w:cstheme="minorHAnsi"/>
          <w:i w:val="0"/>
          <w:iCs/>
        </w:rPr>
        <w:t xml:space="preserve"> </w:t>
      </w:r>
      <w:r>
        <w:rPr>
          <w:rFonts w:cstheme="minorHAnsi"/>
          <w:b/>
          <w:bCs/>
          <w:i w:val="0"/>
          <w:iCs/>
        </w:rPr>
        <w:t>[1]</w:t>
      </w:r>
      <w:r>
        <w:rPr>
          <w:rFonts w:cstheme="minorHAnsi"/>
          <w:i w:val="0"/>
          <w:iCs/>
        </w:rPr>
        <w:t xml:space="preserve"> and a</w:t>
      </w:r>
      <w:r w:rsidR="002D58FB" w:rsidRPr="00093060">
        <w:rPr>
          <w:rFonts w:cstheme="minorHAnsi"/>
          <w:i w:val="0"/>
          <w:iCs/>
        </w:rPr>
        <w:t>djust</w:t>
      </w:r>
      <w:r>
        <w:rPr>
          <w:rFonts w:cstheme="minorHAnsi"/>
          <w:i w:val="0"/>
          <w:iCs/>
        </w:rPr>
        <w:t xml:space="preserve"> the</w:t>
      </w:r>
      <w:r w:rsidR="002D58FB" w:rsidRPr="00093060">
        <w:rPr>
          <w:rFonts w:cstheme="minorHAnsi"/>
          <w:i w:val="0"/>
          <w:iCs/>
        </w:rPr>
        <w:t xml:space="preserve"> tube lengths accordingly to ensure that the tube reaches the bottom of the vial</w:t>
      </w:r>
      <w:r>
        <w:rPr>
          <w:rFonts w:cstheme="minorHAnsi"/>
          <w:i w:val="0"/>
          <w:iCs/>
        </w:rPr>
        <w:t xml:space="preserve"> </w:t>
      </w:r>
      <w:r>
        <w:rPr>
          <w:rFonts w:cstheme="minorHAnsi"/>
          <w:b/>
          <w:bCs/>
          <w:i w:val="0"/>
          <w:iCs/>
        </w:rPr>
        <w:t>[2]</w:t>
      </w:r>
      <w:r w:rsidR="002D58FB" w:rsidRPr="00093060">
        <w:rPr>
          <w:rFonts w:cstheme="minorHAnsi"/>
          <w:i w:val="0"/>
          <w:iCs/>
        </w:rPr>
        <w:t>.</w:t>
      </w:r>
    </w:p>
    <w:p w14:paraId="0ED4E892" w14:textId="00BF09D2" w:rsidR="00093060" w:rsidRPr="00093060" w:rsidRDefault="00093060" w:rsidP="00093060">
      <w:pPr>
        <w:pStyle w:val="BodyText"/>
        <w:numPr>
          <w:ilvl w:val="2"/>
          <w:numId w:val="15"/>
        </w:numPr>
        <w:spacing w:before="360"/>
        <w:outlineLvl w:val="0"/>
        <w:rPr>
          <w:i w:val="0"/>
          <w:iCs/>
        </w:rPr>
      </w:pPr>
      <w:r>
        <w:rPr>
          <w:rFonts w:cstheme="minorHAnsi"/>
          <w:i w:val="0"/>
          <w:iCs/>
        </w:rPr>
        <w:t>WIDE: Talent replacing flask with vial w/ stir bar</w:t>
      </w:r>
    </w:p>
    <w:p w14:paraId="525DD2BB" w14:textId="77777777" w:rsidR="00093060" w:rsidRPr="00093060" w:rsidRDefault="00093060" w:rsidP="00093060">
      <w:pPr>
        <w:pStyle w:val="BodyText"/>
        <w:numPr>
          <w:ilvl w:val="2"/>
          <w:numId w:val="15"/>
        </w:numPr>
        <w:spacing w:before="360"/>
        <w:outlineLvl w:val="0"/>
        <w:rPr>
          <w:i w:val="0"/>
          <w:iCs/>
        </w:rPr>
      </w:pPr>
      <w:r>
        <w:rPr>
          <w:rFonts w:cstheme="minorHAnsi"/>
          <w:i w:val="0"/>
          <w:iCs/>
        </w:rPr>
        <w:t>Talent adjusting tube length(s)</w:t>
      </w:r>
    </w:p>
    <w:p w14:paraId="6627F386" w14:textId="0E62EEB1" w:rsidR="002D58FB" w:rsidRPr="00093060" w:rsidRDefault="002D58FB" w:rsidP="00093060">
      <w:pPr>
        <w:pStyle w:val="BodyText"/>
        <w:numPr>
          <w:ilvl w:val="1"/>
          <w:numId w:val="15"/>
        </w:numPr>
        <w:spacing w:before="360"/>
        <w:outlineLvl w:val="0"/>
        <w:rPr>
          <w:i w:val="0"/>
          <w:iCs/>
        </w:rPr>
      </w:pPr>
      <w:r w:rsidRPr="00093060">
        <w:rPr>
          <w:rFonts w:cstheme="minorHAnsi"/>
          <w:i w:val="0"/>
          <w:iCs/>
        </w:rPr>
        <w:t xml:space="preserve">Remove the </w:t>
      </w:r>
      <w:r w:rsidR="00093060">
        <w:rPr>
          <w:rFonts w:cstheme="minorHAnsi"/>
          <w:i w:val="0"/>
          <w:iCs/>
        </w:rPr>
        <w:t xml:space="preserve">V7 </w:t>
      </w:r>
      <w:r w:rsidRPr="00093060">
        <w:rPr>
          <w:rFonts w:cstheme="minorHAnsi"/>
          <w:i w:val="0"/>
          <w:iCs/>
        </w:rPr>
        <w:t xml:space="preserve">outlet </w:t>
      </w:r>
      <w:r w:rsidR="00093060">
        <w:rPr>
          <w:rFonts w:cstheme="minorHAnsi"/>
          <w:b/>
          <w:bCs/>
          <w:i w:val="0"/>
          <w:iCs/>
        </w:rPr>
        <w:t>[1]</w:t>
      </w:r>
      <w:r w:rsidRPr="00093060">
        <w:rPr>
          <w:rFonts w:cstheme="minorHAnsi"/>
          <w:i w:val="0"/>
          <w:iCs/>
        </w:rPr>
        <w:t xml:space="preserve"> and attach </w:t>
      </w:r>
      <w:r w:rsidR="00093060">
        <w:rPr>
          <w:rFonts w:cstheme="minorHAnsi"/>
          <w:i w:val="0"/>
          <w:iCs/>
        </w:rPr>
        <w:t>the outlet</w:t>
      </w:r>
      <w:r w:rsidRPr="00093060">
        <w:rPr>
          <w:rFonts w:cstheme="minorHAnsi"/>
          <w:i w:val="0"/>
          <w:iCs/>
        </w:rPr>
        <w:t xml:space="preserve"> to V14 in the dilution vessel</w:t>
      </w:r>
      <w:r w:rsidR="00093060">
        <w:rPr>
          <w:rFonts w:cstheme="minorHAnsi"/>
          <w:i w:val="0"/>
          <w:iCs/>
        </w:rPr>
        <w:t xml:space="preserve"> </w:t>
      </w:r>
      <w:r w:rsidR="00093060">
        <w:rPr>
          <w:rFonts w:cstheme="minorHAnsi"/>
          <w:b/>
          <w:bCs/>
          <w:i w:val="0"/>
          <w:iCs/>
        </w:rPr>
        <w:t>[2]</w:t>
      </w:r>
      <w:r w:rsidRPr="00093060">
        <w:rPr>
          <w:rFonts w:cstheme="minorHAnsi"/>
          <w:i w:val="0"/>
          <w:iCs/>
        </w:rPr>
        <w:t>.</w:t>
      </w:r>
    </w:p>
    <w:p w14:paraId="046BAE22" w14:textId="343EC6FB" w:rsidR="00093060" w:rsidRPr="00093060" w:rsidRDefault="00093060" w:rsidP="00093060">
      <w:pPr>
        <w:pStyle w:val="BodyText"/>
        <w:numPr>
          <w:ilvl w:val="2"/>
          <w:numId w:val="15"/>
        </w:numPr>
        <w:spacing w:before="360"/>
        <w:outlineLvl w:val="0"/>
        <w:rPr>
          <w:i w:val="0"/>
          <w:iCs/>
        </w:rPr>
      </w:pPr>
      <w:r>
        <w:rPr>
          <w:rFonts w:cstheme="minorHAnsi"/>
          <w:i w:val="0"/>
          <w:iCs/>
        </w:rPr>
        <w:t>Talent removing outlet</w:t>
      </w:r>
    </w:p>
    <w:p w14:paraId="77A685EE" w14:textId="77777777" w:rsidR="00093060" w:rsidRPr="00093060" w:rsidRDefault="00093060" w:rsidP="00093060">
      <w:pPr>
        <w:pStyle w:val="BodyText"/>
        <w:numPr>
          <w:ilvl w:val="2"/>
          <w:numId w:val="15"/>
        </w:numPr>
        <w:spacing w:before="360"/>
        <w:outlineLvl w:val="0"/>
        <w:rPr>
          <w:i w:val="0"/>
          <w:iCs/>
        </w:rPr>
      </w:pPr>
      <w:r>
        <w:rPr>
          <w:rFonts w:cstheme="minorHAnsi"/>
          <w:i w:val="0"/>
          <w:iCs/>
        </w:rPr>
        <w:t>Talent attaching outlet to V14</w:t>
      </w:r>
    </w:p>
    <w:p w14:paraId="5BB1BC17" w14:textId="641AD84B" w:rsidR="00093060" w:rsidRPr="00093060" w:rsidRDefault="002D58FB" w:rsidP="00093060">
      <w:pPr>
        <w:pStyle w:val="BodyText"/>
        <w:numPr>
          <w:ilvl w:val="1"/>
          <w:numId w:val="15"/>
        </w:numPr>
        <w:spacing w:before="360"/>
        <w:outlineLvl w:val="0"/>
        <w:rPr>
          <w:i w:val="0"/>
          <w:iCs/>
        </w:rPr>
      </w:pPr>
      <w:r w:rsidRPr="00093060">
        <w:rPr>
          <w:rFonts w:cstheme="minorHAnsi"/>
          <w:i w:val="0"/>
          <w:iCs/>
        </w:rPr>
        <w:t>Initiate the manual system software</w:t>
      </w:r>
      <w:r w:rsidR="00093060">
        <w:rPr>
          <w:rFonts w:cstheme="minorHAnsi"/>
          <w:i w:val="0"/>
          <w:iCs/>
        </w:rPr>
        <w:t xml:space="preserve"> </w:t>
      </w:r>
      <w:r w:rsidR="00093060">
        <w:rPr>
          <w:rFonts w:cstheme="minorHAnsi"/>
          <w:b/>
          <w:bCs/>
          <w:i w:val="0"/>
          <w:iCs/>
        </w:rPr>
        <w:t>[1]</w:t>
      </w:r>
      <w:r w:rsidRPr="00093060">
        <w:rPr>
          <w:rFonts w:cstheme="minorHAnsi"/>
          <w:i w:val="0"/>
          <w:iCs/>
        </w:rPr>
        <w:t xml:space="preserve"> and leak</w:t>
      </w:r>
      <w:r w:rsidR="00682B4F">
        <w:rPr>
          <w:rFonts w:cstheme="minorHAnsi"/>
          <w:i w:val="0"/>
          <w:iCs/>
        </w:rPr>
        <w:t>-c</w:t>
      </w:r>
      <w:r w:rsidRPr="00093060">
        <w:rPr>
          <w:rFonts w:cstheme="minorHAnsi"/>
          <w:i w:val="0"/>
          <w:iCs/>
        </w:rPr>
        <w:t>heck the system with the 2</w:t>
      </w:r>
      <w:r w:rsidR="00093060">
        <w:rPr>
          <w:rFonts w:cstheme="minorHAnsi"/>
          <w:i w:val="0"/>
          <w:iCs/>
        </w:rPr>
        <w:t xml:space="preserve">-milliliter </w:t>
      </w:r>
      <w:r w:rsidRPr="00093060">
        <w:rPr>
          <w:rFonts w:cstheme="minorHAnsi"/>
          <w:i w:val="0"/>
          <w:iCs/>
        </w:rPr>
        <w:t xml:space="preserve">loop placed between the reactor and V8 </w:t>
      </w:r>
      <w:r w:rsidR="00093060">
        <w:rPr>
          <w:rFonts w:cstheme="minorHAnsi"/>
          <w:b/>
          <w:bCs/>
          <w:i w:val="0"/>
          <w:iCs/>
        </w:rPr>
        <w:t>[2]</w:t>
      </w:r>
      <w:r w:rsidRPr="00093060">
        <w:rPr>
          <w:rFonts w:cstheme="minorHAnsi"/>
          <w:i w:val="0"/>
          <w:iCs/>
        </w:rPr>
        <w:t>.</w:t>
      </w:r>
    </w:p>
    <w:p w14:paraId="24B04CBA" w14:textId="77777777" w:rsidR="00093060" w:rsidRPr="00093060" w:rsidRDefault="00093060" w:rsidP="00093060">
      <w:pPr>
        <w:pStyle w:val="BodyText"/>
        <w:numPr>
          <w:ilvl w:val="2"/>
          <w:numId w:val="15"/>
        </w:numPr>
        <w:spacing w:before="360"/>
        <w:outlineLvl w:val="0"/>
        <w:rPr>
          <w:i w:val="0"/>
          <w:iCs/>
        </w:rPr>
      </w:pPr>
      <w:r>
        <w:rPr>
          <w:rFonts w:cstheme="minorHAnsi"/>
          <w:i w:val="0"/>
          <w:iCs/>
        </w:rPr>
        <w:t>Talent initiating soft</w:t>
      </w:r>
      <w:r w:rsidR="002D58FB" w:rsidRPr="00093060">
        <w:rPr>
          <w:rFonts w:cstheme="minorHAnsi"/>
          <w:i w:val="0"/>
          <w:iCs/>
        </w:rPr>
        <w:t xml:space="preserve"> </w:t>
      </w:r>
    </w:p>
    <w:p w14:paraId="589E9F16" w14:textId="1A7C430E" w:rsidR="002D58FB" w:rsidRPr="00093060" w:rsidRDefault="002D58FB" w:rsidP="00093060">
      <w:pPr>
        <w:pStyle w:val="BodyText"/>
        <w:numPr>
          <w:ilvl w:val="1"/>
          <w:numId w:val="15"/>
        </w:numPr>
        <w:spacing w:before="360"/>
        <w:outlineLvl w:val="0"/>
        <w:rPr>
          <w:i w:val="0"/>
          <w:iCs/>
        </w:rPr>
      </w:pPr>
      <w:r w:rsidRPr="00093060">
        <w:rPr>
          <w:rFonts w:cstheme="minorHAnsi"/>
          <w:i w:val="0"/>
          <w:iCs/>
        </w:rPr>
        <w:t xml:space="preserve">Fill the cooling </w:t>
      </w:r>
      <w:proofErr w:type="spellStart"/>
      <w:r w:rsidRPr="00093060">
        <w:rPr>
          <w:rFonts w:cstheme="minorHAnsi"/>
          <w:i w:val="0"/>
          <w:iCs/>
        </w:rPr>
        <w:t>dewar</w:t>
      </w:r>
      <w:proofErr w:type="spellEnd"/>
      <w:r w:rsidRPr="00093060">
        <w:rPr>
          <w:rFonts w:cstheme="minorHAnsi"/>
          <w:i w:val="0"/>
          <w:iCs/>
        </w:rPr>
        <w:t xml:space="preserve"> with liquid nitrogen</w:t>
      </w:r>
      <w:r w:rsidR="00093060" w:rsidRPr="00093060">
        <w:rPr>
          <w:rFonts w:cstheme="minorHAnsi"/>
          <w:i w:val="0"/>
          <w:iCs/>
        </w:rPr>
        <w:t xml:space="preserve"> </w:t>
      </w:r>
      <w:r w:rsidR="00093060" w:rsidRPr="00093060">
        <w:rPr>
          <w:rFonts w:cstheme="minorHAnsi"/>
          <w:b/>
          <w:bCs/>
          <w:i w:val="0"/>
          <w:iCs/>
        </w:rPr>
        <w:t>[1]</w:t>
      </w:r>
      <w:r w:rsidRPr="00093060">
        <w:rPr>
          <w:rFonts w:cstheme="minorHAnsi"/>
          <w:i w:val="0"/>
          <w:iCs/>
        </w:rPr>
        <w:t xml:space="preserve"> and tighten the fittings</w:t>
      </w:r>
      <w:r w:rsidR="00093060" w:rsidRPr="00093060">
        <w:rPr>
          <w:rFonts w:cstheme="minorHAnsi"/>
          <w:i w:val="0"/>
          <w:iCs/>
        </w:rPr>
        <w:t xml:space="preserve"> </w:t>
      </w:r>
      <w:r w:rsidR="00093060" w:rsidRPr="00093060">
        <w:rPr>
          <w:rFonts w:cstheme="minorHAnsi"/>
          <w:b/>
          <w:bCs/>
          <w:i w:val="0"/>
          <w:iCs/>
        </w:rPr>
        <w:t>[2]</w:t>
      </w:r>
      <w:r w:rsidRPr="00093060">
        <w:rPr>
          <w:rFonts w:cstheme="minorHAnsi"/>
          <w:i w:val="0"/>
          <w:iCs/>
        </w:rPr>
        <w:t>.</w:t>
      </w:r>
    </w:p>
    <w:p w14:paraId="2C252E81" w14:textId="28385878" w:rsidR="00093060" w:rsidRPr="00093060" w:rsidRDefault="00093060" w:rsidP="00093060">
      <w:pPr>
        <w:pStyle w:val="BodyText"/>
        <w:numPr>
          <w:ilvl w:val="2"/>
          <w:numId w:val="15"/>
        </w:numPr>
        <w:spacing w:before="360"/>
        <w:outlineLvl w:val="0"/>
        <w:rPr>
          <w:i w:val="0"/>
          <w:iCs/>
        </w:rPr>
      </w:pPr>
      <w:r>
        <w:rPr>
          <w:rFonts w:cstheme="minorHAnsi"/>
          <w:i w:val="0"/>
          <w:iCs/>
        </w:rPr>
        <w:t xml:space="preserve">Talent filling </w:t>
      </w:r>
      <w:proofErr w:type="spellStart"/>
      <w:r>
        <w:rPr>
          <w:rFonts w:cstheme="minorHAnsi"/>
          <w:i w:val="0"/>
          <w:iCs/>
        </w:rPr>
        <w:t>dewar</w:t>
      </w:r>
      <w:proofErr w:type="spellEnd"/>
    </w:p>
    <w:p w14:paraId="309415EB" w14:textId="77777777" w:rsidR="00093060" w:rsidRPr="00093060" w:rsidRDefault="00093060" w:rsidP="00093060">
      <w:pPr>
        <w:pStyle w:val="BodyText"/>
        <w:numPr>
          <w:ilvl w:val="2"/>
          <w:numId w:val="15"/>
        </w:numPr>
        <w:spacing w:before="360"/>
        <w:outlineLvl w:val="0"/>
        <w:rPr>
          <w:rFonts w:cstheme="minorHAnsi"/>
          <w:i w:val="0"/>
          <w:iCs/>
        </w:rPr>
      </w:pPr>
      <w:r w:rsidRPr="00093060">
        <w:rPr>
          <w:rFonts w:cstheme="minorHAnsi"/>
          <w:i w:val="0"/>
          <w:iCs/>
        </w:rPr>
        <w:lastRenderedPageBreak/>
        <w:t>Talent tightening fillings</w:t>
      </w:r>
    </w:p>
    <w:p w14:paraId="29222646" w14:textId="19549825" w:rsidR="002D58FB" w:rsidRDefault="002D58FB" w:rsidP="00093060">
      <w:pPr>
        <w:pStyle w:val="BodyText"/>
        <w:numPr>
          <w:ilvl w:val="1"/>
          <w:numId w:val="15"/>
        </w:numPr>
        <w:spacing w:before="360"/>
        <w:outlineLvl w:val="0"/>
        <w:rPr>
          <w:rFonts w:cstheme="minorHAnsi"/>
          <w:i w:val="0"/>
          <w:iCs/>
        </w:rPr>
      </w:pPr>
      <w:r w:rsidRPr="00093060">
        <w:rPr>
          <w:rFonts w:cstheme="minorHAnsi"/>
          <w:i w:val="0"/>
          <w:iCs/>
        </w:rPr>
        <w:t xml:space="preserve">Add liquid nitrogen to the vacuum trap </w:t>
      </w:r>
      <w:proofErr w:type="spellStart"/>
      <w:r w:rsidRPr="00093060">
        <w:rPr>
          <w:rFonts w:cstheme="minorHAnsi"/>
          <w:i w:val="0"/>
          <w:iCs/>
        </w:rPr>
        <w:t>dewar</w:t>
      </w:r>
      <w:proofErr w:type="spellEnd"/>
      <w:r w:rsidRPr="00093060">
        <w:rPr>
          <w:rFonts w:cstheme="minorHAnsi"/>
          <w:i w:val="0"/>
          <w:iCs/>
        </w:rPr>
        <w:t xml:space="preserve"> </w:t>
      </w:r>
      <w:r w:rsidR="00093060">
        <w:rPr>
          <w:rFonts w:cstheme="minorHAnsi"/>
          <w:b/>
          <w:bCs/>
          <w:i w:val="0"/>
          <w:iCs/>
        </w:rPr>
        <w:t>[1]</w:t>
      </w:r>
      <w:r w:rsidR="009A7848" w:rsidRPr="009A7848">
        <w:rPr>
          <w:rFonts w:cstheme="minorHAnsi"/>
          <w:i w:val="0"/>
          <w:iCs/>
        </w:rPr>
        <w:t>,</w:t>
      </w:r>
      <w:r w:rsidR="009A7848">
        <w:rPr>
          <w:rFonts w:cstheme="minorHAnsi"/>
          <w:b/>
          <w:bCs/>
          <w:i w:val="0"/>
          <w:iCs/>
        </w:rPr>
        <w:t xml:space="preserve"> </w:t>
      </w:r>
      <w:r w:rsidR="00093060">
        <w:rPr>
          <w:rFonts w:cstheme="minorHAnsi"/>
          <w:i w:val="0"/>
          <w:iCs/>
        </w:rPr>
        <w:t>3 milliliters of saline to reservoir</w:t>
      </w:r>
      <w:r w:rsidR="009A7848">
        <w:rPr>
          <w:rFonts w:cstheme="minorHAnsi"/>
          <w:i w:val="0"/>
          <w:iCs/>
        </w:rPr>
        <w:t xml:space="preserve">s 2 and 3 </w:t>
      </w:r>
      <w:r w:rsidR="009A7848">
        <w:rPr>
          <w:rFonts w:cstheme="minorHAnsi"/>
          <w:b/>
          <w:bCs/>
          <w:i w:val="0"/>
          <w:iCs/>
        </w:rPr>
        <w:t>[2]</w:t>
      </w:r>
      <w:r w:rsidR="009A7848">
        <w:rPr>
          <w:rFonts w:cstheme="minorHAnsi"/>
          <w:i w:val="0"/>
          <w:iCs/>
        </w:rPr>
        <w:t xml:space="preserve">, and 2 milliliters of saline </w:t>
      </w:r>
      <w:r w:rsidR="009A7848">
        <w:rPr>
          <w:rFonts w:cstheme="minorHAnsi"/>
          <w:b/>
          <w:bCs/>
          <w:i w:val="0"/>
          <w:iCs/>
        </w:rPr>
        <w:t xml:space="preserve">[3] </w:t>
      </w:r>
      <w:r w:rsidR="009A7848">
        <w:rPr>
          <w:rFonts w:cstheme="minorHAnsi"/>
          <w:i w:val="0"/>
          <w:iCs/>
        </w:rPr>
        <w:t xml:space="preserve">and </w:t>
      </w:r>
      <w:r w:rsidR="009A7848" w:rsidRPr="009A7848">
        <w:rPr>
          <w:rFonts w:cstheme="minorHAnsi"/>
          <w:i w:val="0"/>
          <w:iCs/>
        </w:rPr>
        <w:t xml:space="preserve">300 </w:t>
      </w:r>
      <w:r w:rsidR="009A7848">
        <w:rPr>
          <w:rFonts w:cstheme="minorHAnsi"/>
          <w:i w:val="0"/>
          <w:iCs/>
        </w:rPr>
        <w:t>microliters</w:t>
      </w:r>
      <w:r w:rsidR="009A7848" w:rsidRPr="009A7848">
        <w:rPr>
          <w:rFonts w:cstheme="minorHAnsi"/>
          <w:i w:val="0"/>
          <w:iCs/>
        </w:rPr>
        <w:t xml:space="preserve"> of 0.2 g</w:t>
      </w:r>
      <w:r w:rsidR="009A7848">
        <w:rPr>
          <w:rFonts w:cstheme="minorHAnsi"/>
          <w:i w:val="0"/>
          <w:iCs/>
        </w:rPr>
        <w:t>rams</w:t>
      </w:r>
      <w:r w:rsidR="009A7848" w:rsidRPr="009A7848">
        <w:rPr>
          <w:rFonts w:cstheme="minorHAnsi"/>
          <w:i w:val="0"/>
          <w:iCs/>
        </w:rPr>
        <w:t>/m</w:t>
      </w:r>
      <w:r w:rsidR="009A7848">
        <w:rPr>
          <w:rFonts w:cstheme="minorHAnsi"/>
          <w:i w:val="0"/>
          <w:iCs/>
        </w:rPr>
        <w:t>illiliter of monosodium phosphate</w:t>
      </w:r>
      <w:r w:rsidR="009A7848" w:rsidRPr="009A7848">
        <w:rPr>
          <w:rFonts w:cstheme="minorHAnsi"/>
          <w:i w:val="0"/>
          <w:iCs/>
        </w:rPr>
        <w:t xml:space="preserve"> solution </w:t>
      </w:r>
      <w:r w:rsidR="009A7848">
        <w:rPr>
          <w:rFonts w:cstheme="minorHAnsi"/>
          <w:i w:val="0"/>
          <w:iCs/>
        </w:rPr>
        <w:t xml:space="preserve">to </w:t>
      </w:r>
      <w:r w:rsidR="009A7848" w:rsidRPr="009A7848">
        <w:rPr>
          <w:rFonts w:cstheme="minorHAnsi"/>
          <w:i w:val="0"/>
          <w:iCs/>
        </w:rPr>
        <w:t>the product intermediate vial</w:t>
      </w:r>
      <w:r w:rsidR="009A7848">
        <w:rPr>
          <w:rFonts w:cstheme="minorHAnsi"/>
          <w:i w:val="0"/>
          <w:iCs/>
        </w:rPr>
        <w:t xml:space="preserve"> </w:t>
      </w:r>
      <w:r w:rsidR="009A7848">
        <w:rPr>
          <w:rFonts w:cstheme="minorHAnsi"/>
          <w:b/>
          <w:bCs/>
          <w:i w:val="0"/>
          <w:iCs/>
        </w:rPr>
        <w:t>[4]</w:t>
      </w:r>
      <w:r w:rsidR="009A7848">
        <w:rPr>
          <w:rFonts w:cstheme="minorHAnsi"/>
          <w:i w:val="0"/>
          <w:iCs/>
        </w:rPr>
        <w:t>.</w:t>
      </w:r>
    </w:p>
    <w:p w14:paraId="42C97884" w14:textId="69C48DA2" w:rsidR="009A7848" w:rsidRDefault="009A7848" w:rsidP="009A7848">
      <w:pPr>
        <w:pStyle w:val="BodyText"/>
        <w:numPr>
          <w:ilvl w:val="2"/>
          <w:numId w:val="15"/>
        </w:numPr>
        <w:spacing w:before="360"/>
        <w:outlineLvl w:val="0"/>
        <w:rPr>
          <w:rFonts w:cstheme="minorHAnsi"/>
          <w:i w:val="0"/>
          <w:iCs/>
        </w:rPr>
      </w:pPr>
      <w:r>
        <w:rPr>
          <w:rFonts w:cstheme="minorHAnsi"/>
          <w:i w:val="0"/>
          <w:iCs/>
        </w:rPr>
        <w:t xml:space="preserve">Talent adding LN2 to </w:t>
      </w:r>
      <w:proofErr w:type="spellStart"/>
      <w:r>
        <w:rPr>
          <w:rFonts w:cstheme="minorHAnsi"/>
          <w:i w:val="0"/>
          <w:iCs/>
        </w:rPr>
        <w:t>dewar</w:t>
      </w:r>
      <w:proofErr w:type="spellEnd"/>
    </w:p>
    <w:p w14:paraId="347A6455" w14:textId="3734A77D" w:rsidR="009A7848" w:rsidRDefault="009A7848" w:rsidP="009A7848">
      <w:pPr>
        <w:pStyle w:val="BodyText"/>
        <w:numPr>
          <w:ilvl w:val="2"/>
          <w:numId w:val="15"/>
        </w:numPr>
        <w:spacing w:before="360"/>
        <w:outlineLvl w:val="0"/>
        <w:rPr>
          <w:rFonts w:cstheme="minorHAnsi"/>
          <w:i w:val="0"/>
          <w:iCs/>
        </w:rPr>
      </w:pPr>
      <w:r>
        <w:rPr>
          <w:rFonts w:cstheme="minorHAnsi"/>
          <w:i w:val="0"/>
          <w:iCs/>
        </w:rPr>
        <w:t>Talent adding saline to reservoir(s), with saline container visible in frame</w:t>
      </w:r>
    </w:p>
    <w:p w14:paraId="3AB05020" w14:textId="5D5D8C32" w:rsidR="009A7848" w:rsidRDefault="009A7848" w:rsidP="009A7848">
      <w:pPr>
        <w:pStyle w:val="BodyText"/>
        <w:numPr>
          <w:ilvl w:val="2"/>
          <w:numId w:val="15"/>
        </w:numPr>
        <w:spacing w:before="360"/>
        <w:outlineLvl w:val="0"/>
        <w:rPr>
          <w:rFonts w:cstheme="minorHAnsi"/>
          <w:i w:val="0"/>
          <w:iCs/>
        </w:rPr>
      </w:pPr>
      <w:r>
        <w:rPr>
          <w:rFonts w:cstheme="minorHAnsi"/>
          <w:i w:val="0"/>
          <w:iCs/>
        </w:rPr>
        <w:t>Talent adding saline to vial, with saline container visible in frame</w:t>
      </w:r>
    </w:p>
    <w:p w14:paraId="68D84250" w14:textId="571470A8" w:rsidR="009A7848" w:rsidRDefault="009A7848" w:rsidP="009A7848">
      <w:pPr>
        <w:pStyle w:val="BodyText"/>
        <w:numPr>
          <w:ilvl w:val="2"/>
          <w:numId w:val="15"/>
        </w:numPr>
        <w:spacing w:before="360"/>
        <w:outlineLvl w:val="0"/>
        <w:rPr>
          <w:rFonts w:cstheme="minorHAnsi"/>
          <w:i w:val="0"/>
          <w:iCs/>
        </w:rPr>
      </w:pPr>
      <w:r>
        <w:rPr>
          <w:rFonts w:cstheme="minorHAnsi"/>
          <w:i w:val="0"/>
          <w:iCs/>
        </w:rPr>
        <w:t xml:space="preserve">Talent adding </w:t>
      </w:r>
      <w:r w:rsidRPr="009A7848">
        <w:rPr>
          <w:rFonts w:cstheme="minorHAnsi"/>
          <w:i w:val="0"/>
          <w:iCs/>
        </w:rPr>
        <w:t xml:space="preserve">NaH2PO4 </w:t>
      </w:r>
      <w:r>
        <w:rPr>
          <w:rFonts w:cstheme="minorHAnsi"/>
          <w:i w:val="0"/>
          <w:iCs/>
        </w:rPr>
        <w:t xml:space="preserve">to vial, with </w:t>
      </w:r>
      <w:r w:rsidRPr="009A7848">
        <w:rPr>
          <w:rFonts w:cstheme="minorHAnsi"/>
          <w:i w:val="0"/>
          <w:iCs/>
        </w:rPr>
        <w:t xml:space="preserve">NaH2PO4 </w:t>
      </w:r>
      <w:r>
        <w:rPr>
          <w:rFonts w:cstheme="minorHAnsi"/>
          <w:i w:val="0"/>
          <w:iCs/>
        </w:rPr>
        <w:t>container visible in frame</w:t>
      </w:r>
    </w:p>
    <w:p w14:paraId="3E93B30D" w14:textId="050DDD60" w:rsidR="002D58FB" w:rsidRDefault="009A7848" w:rsidP="009A7848">
      <w:pPr>
        <w:pStyle w:val="BodyText"/>
        <w:numPr>
          <w:ilvl w:val="1"/>
          <w:numId w:val="15"/>
        </w:numPr>
        <w:spacing w:before="360"/>
        <w:outlineLvl w:val="0"/>
        <w:rPr>
          <w:rFonts w:cstheme="minorHAnsi"/>
          <w:i w:val="0"/>
          <w:iCs/>
        </w:rPr>
      </w:pPr>
      <w:r>
        <w:rPr>
          <w:rFonts w:cstheme="minorHAnsi"/>
          <w:i w:val="0"/>
          <w:iCs/>
        </w:rPr>
        <w:t>A</w:t>
      </w:r>
      <w:r w:rsidR="002D58FB" w:rsidRPr="009A7848">
        <w:rPr>
          <w:rFonts w:cstheme="minorHAnsi"/>
          <w:i w:val="0"/>
          <w:iCs/>
        </w:rPr>
        <w:t>ctivate a solid phase extraction C18</w:t>
      </w:r>
      <w:r>
        <w:rPr>
          <w:rFonts w:cstheme="minorHAnsi"/>
          <w:i w:val="0"/>
          <w:iCs/>
        </w:rPr>
        <w:t xml:space="preserve"> </w:t>
      </w:r>
      <w:r>
        <w:rPr>
          <w:rFonts w:cstheme="minorHAnsi"/>
          <w:i w:val="0"/>
          <w:iCs/>
          <w:color w:val="FF0000"/>
        </w:rPr>
        <w:t>(C-eighteen)</w:t>
      </w:r>
      <w:r w:rsidR="002D58FB" w:rsidRPr="009A7848">
        <w:rPr>
          <w:rFonts w:cstheme="minorHAnsi"/>
          <w:i w:val="0"/>
          <w:iCs/>
        </w:rPr>
        <w:t xml:space="preserve"> light cartridge with 5 </w:t>
      </w:r>
      <w:r>
        <w:rPr>
          <w:rFonts w:cstheme="minorHAnsi"/>
          <w:i w:val="0"/>
          <w:iCs/>
        </w:rPr>
        <w:t>milliliters</w:t>
      </w:r>
      <w:r w:rsidR="002D58FB" w:rsidRPr="009A7848">
        <w:rPr>
          <w:rFonts w:cstheme="minorHAnsi"/>
          <w:i w:val="0"/>
          <w:iCs/>
        </w:rPr>
        <w:t xml:space="preserve"> of </w:t>
      </w:r>
      <w:r>
        <w:rPr>
          <w:rFonts w:cstheme="minorHAnsi"/>
          <w:i w:val="0"/>
          <w:iCs/>
        </w:rPr>
        <w:t xml:space="preserve">ethanol </w:t>
      </w:r>
      <w:r>
        <w:rPr>
          <w:rFonts w:cstheme="minorHAnsi"/>
          <w:b/>
          <w:bCs/>
          <w:i w:val="0"/>
          <w:iCs/>
        </w:rPr>
        <w:t>[1]</w:t>
      </w:r>
      <w:r>
        <w:rPr>
          <w:rFonts w:cstheme="minorHAnsi"/>
          <w:i w:val="0"/>
          <w:iCs/>
        </w:rPr>
        <w:t xml:space="preserve"> and </w:t>
      </w:r>
      <w:r w:rsidR="002D58FB" w:rsidRPr="009A7848">
        <w:rPr>
          <w:rFonts w:cstheme="minorHAnsi"/>
          <w:i w:val="0"/>
          <w:iCs/>
        </w:rPr>
        <w:t xml:space="preserve">10 </w:t>
      </w:r>
      <w:r>
        <w:rPr>
          <w:rFonts w:cstheme="minorHAnsi"/>
          <w:i w:val="0"/>
          <w:iCs/>
        </w:rPr>
        <w:t xml:space="preserve">milliliters of </w:t>
      </w:r>
      <w:r w:rsidRPr="009A7848">
        <w:rPr>
          <w:rFonts w:cstheme="minorHAnsi"/>
          <w:i w:val="0"/>
          <w:iCs/>
        </w:rPr>
        <w:t>sterile water for injection</w:t>
      </w:r>
      <w:r>
        <w:rPr>
          <w:rFonts w:cstheme="minorHAnsi"/>
          <w:i w:val="0"/>
          <w:iCs/>
        </w:rPr>
        <w:t xml:space="preserve"> </w:t>
      </w:r>
      <w:r>
        <w:rPr>
          <w:rFonts w:cstheme="minorHAnsi"/>
          <w:b/>
          <w:bCs/>
          <w:i w:val="0"/>
          <w:iCs/>
        </w:rPr>
        <w:t>[2]</w:t>
      </w:r>
      <w:r>
        <w:rPr>
          <w:rFonts w:cstheme="minorHAnsi"/>
          <w:i w:val="0"/>
          <w:iCs/>
        </w:rPr>
        <w:t xml:space="preserve"> </w:t>
      </w:r>
      <w:r w:rsidR="002D58FB" w:rsidRPr="009A7848">
        <w:rPr>
          <w:rFonts w:cstheme="minorHAnsi"/>
          <w:i w:val="0"/>
          <w:iCs/>
        </w:rPr>
        <w:t>and place the</w:t>
      </w:r>
      <w:r>
        <w:rPr>
          <w:rFonts w:cstheme="minorHAnsi"/>
          <w:i w:val="0"/>
          <w:iCs/>
        </w:rPr>
        <w:t xml:space="preserve"> cartridge in the</w:t>
      </w:r>
      <w:r w:rsidR="002D58FB" w:rsidRPr="009A7848">
        <w:rPr>
          <w:rFonts w:cstheme="minorHAnsi"/>
          <w:i w:val="0"/>
          <w:iCs/>
        </w:rPr>
        <w:t xml:space="preserve"> </w:t>
      </w:r>
      <w:r w:rsidRPr="009A7848">
        <w:rPr>
          <w:rFonts w:cstheme="minorHAnsi"/>
          <w:i w:val="0"/>
          <w:iCs/>
        </w:rPr>
        <w:t xml:space="preserve">solid phase extraction </w:t>
      </w:r>
      <w:r w:rsidR="002D58FB" w:rsidRPr="009A7848">
        <w:rPr>
          <w:rFonts w:cstheme="minorHAnsi"/>
          <w:i w:val="0"/>
          <w:iCs/>
        </w:rPr>
        <w:t xml:space="preserve">position </w:t>
      </w:r>
      <w:r>
        <w:rPr>
          <w:rFonts w:cstheme="minorHAnsi"/>
          <w:b/>
          <w:bCs/>
          <w:i w:val="0"/>
          <w:iCs/>
        </w:rPr>
        <w:t>[3]</w:t>
      </w:r>
      <w:r w:rsidR="002D58FB" w:rsidRPr="009A7848">
        <w:rPr>
          <w:rFonts w:cstheme="minorHAnsi"/>
          <w:i w:val="0"/>
          <w:iCs/>
        </w:rPr>
        <w:t>.</w:t>
      </w:r>
    </w:p>
    <w:p w14:paraId="42CC97CB" w14:textId="02D3654A" w:rsidR="009A7848" w:rsidRDefault="009A7848" w:rsidP="009A7848">
      <w:pPr>
        <w:pStyle w:val="BodyText"/>
        <w:numPr>
          <w:ilvl w:val="2"/>
          <w:numId w:val="15"/>
        </w:numPr>
        <w:spacing w:before="360"/>
        <w:outlineLvl w:val="0"/>
        <w:rPr>
          <w:rFonts w:cstheme="minorHAnsi"/>
          <w:i w:val="0"/>
          <w:iCs/>
        </w:rPr>
      </w:pPr>
      <w:r>
        <w:rPr>
          <w:rFonts w:cstheme="minorHAnsi"/>
          <w:i w:val="0"/>
          <w:iCs/>
        </w:rPr>
        <w:t>Talent adding ethanol to cartridge, with ethanol container visible in frame</w:t>
      </w:r>
    </w:p>
    <w:p w14:paraId="02E189C0" w14:textId="58DFCC32" w:rsidR="009A7848" w:rsidRDefault="009A7848" w:rsidP="009A7848">
      <w:pPr>
        <w:pStyle w:val="BodyText"/>
        <w:numPr>
          <w:ilvl w:val="2"/>
          <w:numId w:val="15"/>
        </w:numPr>
        <w:spacing w:before="360"/>
        <w:outlineLvl w:val="0"/>
        <w:rPr>
          <w:rFonts w:cstheme="minorHAnsi"/>
          <w:i w:val="0"/>
          <w:iCs/>
        </w:rPr>
      </w:pPr>
      <w:r>
        <w:rPr>
          <w:rFonts w:cstheme="minorHAnsi"/>
          <w:i w:val="0"/>
          <w:iCs/>
        </w:rPr>
        <w:t>Talent adding water to cartridge</w:t>
      </w:r>
    </w:p>
    <w:p w14:paraId="54FDFE3C" w14:textId="77777777" w:rsidR="009A7848" w:rsidRDefault="009A7848" w:rsidP="009A7848">
      <w:pPr>
        <w:pStyle w:val="BodyText"/>
        <w:numPr>
          <w:ilvl w:val="2"/>
          <w:numId w:val="15"/>
        </w:numPr>
        <w:spacing w:before="360"/>
        <w:outlineLvl w:val="0"/>
        <w:rPr>
          <w:rFonts w:cstheme="minorHAnsi"/>
          <w:i w:val="0"/>
          <w:iCs/>
        </w:rPr>
      </w:pPr>
      <w:r>
        <w:rPr>
          <w:rFonts w:cstheme="minorHAnsi"/>
          <w:i w:val="0"/>
          <w:iCs/>
        </w:rPr>
        <w:t>Talent placing cartridge into position</w:t>
      </w:r>
    </w:p>
    <w:p w14:paraId="5C958539" w14:textId="41805ED3" w:rsidR="002D58FB" w:rsidRDefault="009A7848" w:rsidP="009A7848">
      <w:pPr>
        <w:pStyle w:val="BodyText"/>
        <w:numPr>
          <w:ilvl w:val="1"/>
          <w:numId w:val="15"/>
        </w:numPr>
        <w:spacing w:before="360"/>
        <w:outlineLvl w:val="0"/>
        <w:rPr>
          <w:rFonts w:cstheme="minorHAnsi"/>
          <w:i w:val="0"/>
          <w:iCs/>
        </w:rPr>
      </w:pPr>
      <w:r>
        <w:rPr>
          <w:rFonts w:cstheme="minorHAnsi"/>
          <w:i w:val="0"/>
          <w:iCs/>
        </w:rPr>
        <w:t>Confirm that</w:t>
      </w:r>
      <w:r w:rsidR="002D58FB" w:rsidRPr="009A7848">
        <w:rPr>
          <w:rFonts w:cstheme="minorHAnsi"/>
          <w:i w:val="0"/>
          <w:iCs/>
        </w:rPr>
        <w:t xml:space="preserve"> V7</w:t>
      </w:r>
      <w:r>
        <w:rPr>
          <w:rFonts w:cstheme="minorHAnsi"/>
          <w:i w:val="0"/>
          <w:iCs/>
        </w:rPr>
        <w:t xml:space="preserve"> is</w:t>
      </w:r>
      <w:r w:rsidR="002D58FB" w:rsidRPr="009A7848">
        <w:rPr>
          <w:rFonts w:cstheme="minorHAnsi"/>
          <w:i w:val="0"/>
          <w:iCs/>
        </w:rPr>
        <w:t xml:space="preserve"> to the right of V14 </w:t>
      </w:r>
      <w:r>
        <w:rPr>
          <w:rFonts w:cstheme="minorHAnsi"/>
          <w:i w:val="0"/>
          <w:iCs/>
        </w:rPr>
        <w:t>and is</w:t>
      </w:r>
      <w:r w:rsidR="002D58FB" w:rsidRPr="009A7848">
        <w:rPr>
          <w:rFonts w:cstheme="minorHAnsi"/>
          <w:i w:val="0"/>
          <w:iCs/>
        </w:rPr>
        <w:t xml:space="preserve"> attached such that V2 and V3 rinses pass into the dilution vial</w:t>
      </w:r>
      <w:r>
        <w:rPr>
          <w:rFonts w:cstheme="minorHAnsi"/>
          <w:i w:val="0"/>
          <w:iCs/>
        </w:rPr>
        <w:t xml:space="preserve"> </w:t>
      </w:r>
      <w:r>
        <w:rPr>
          <w:rFonts w:cstheme="minorHAnsi"/>
          <w:b/>
          <w:bCs/>
          <w:i w:val="0"/>
          <w:iCs/>
        </w:rPr>
        <w:t>[1]</w:t>
      </w:r>
      <w:r>
        <w:rPr>
          <w:rFonts w:cstheme="minorHAnsi"/>
          <w:i w:val="0"/>
          <w:iCs/>
        </w:rPr>
        <w:t xml:space="preserve"> and confirm that the round bottom flask has been replaced with the dilution reservoir </w:t>
      </w:r>
      <w:r>
        <w:rPr>
          <w:rFonts w:cstheme="minorHAnsi"/>
          <w:b/>
          <w:bCs/>
          <w:i w:val="0"/>
          <w:iCs/>
        </w:rPr>
        <w:t>[2]</w:t>
      </w:r>
      <w:r>
        <w:rPr>
          <w:rFonts w:cstheme="minorHAnsi"/>
          <w:i w:val="0"/>
          <w:iCs/>
        </w:rPr>
        <w:t>.</w:t>
      </w:r>
    </w:p>
    <w:p w14:paraId="74C2AB00" w14:textId="06728163" w:rsidR="009A7848" w:rsidRDefault="009A7848" w:rsidP="009A7848">
      <w:pPr>
        <w:pStyle w:val="BodyText"/>
        <w:numPr>
          <w:ilvl w:val="2"/>
          <w:numId w:val="15"/>
        </w:numPr>
        <w:spacing w:before="360"/>
        <w:outlineLvl w:val="0"/>
        <w:rPr>
          <w:rFonts w:cstheme="minorHAnsi"/>
          <w:i w:val="0"/>
          <w:iCs/>
        </w:rPr>
      </w:pPr>
      <w:r>
        <w:rPr>
          <w:rFonts w:cstheme="minorHAnsi"/>
          <w:i w:val="0"/>
          <w:iCs/>
        </w:rPr>
        <w:t>Shot of V7 to right of V14 such that V2 and V3 pass into the dilution vial</w:t>
      </w:r>
    </w:p>
    <w:p w14:paraId="54DE9E22" w14:textId="77777777" w:rsidR="009A7848" w:rsidRDefault="009A7848" w:rsidP="009A7848">
      <w:pPr>
        <w:pStyle w:val="BodyText"/>
        <w:numPr>
          <w:ilvl w:val="2"/>
          <w:numId w:val="15"/>
        </w:numPr>
        <w:spacing w:before="360"/>
        <w:outlineLvl w:val="0"/>
        <w:rPr>
          <w:rFonts w:cstheme="minorHAnsi"/>
          <w:i w:val="0"/>
          <w:iCs/>
        </w:rPr>
      </w:pPr>
      <w:r>
        <w:rPr>
          <w:rFonts w:cstheme="minorHAnsi"/>
          <w:i w:val="0"/>
          <w:iCs/>
        </w:rPr>
        <w:t>Talent confirming flask replacement/Shot of reservoir in place</w:t>
      </w:r>
    </w:p>
    <w:p w14:paraId="76FD3FC7" w14:textId="014F6C68" w:rsidR="002D58FB" w:rsidRDefault="002D58FB" w:rsidP="009A7848">
      <w:pPr>
        <w:pStyle w:val="BodyText"/>
        <w:numPr>
          <w:ilvl w:val="1"/>
          <w:numId w:val="15"/>
        </w:numPr>
        <w:spacing w:before="360"/>
        <w:outlineLvl w:val="0"/>
        <w:rPr>
          <w:rFonts w:cstheme="minorHAnsi"/>
          <w:i w:val="0"/>
          <w:iCs/>
        </w:rPr>
      </w:pPr>
      <w:r w:rsidRPr="009A7848">
        <w:rPr>
          <w:rFonts w:cstheme="minorHAnsi"/>
          <w:i w:val="0"/>
          <w:iCs/>
        </w:rPr>
        <w:t xml:space="preserve">Attach V12 to the overflow vial to collect the waste from loading the </w:t>
      </w:r>
      <w:r w:rsidR="009A7848">
        <w:rPr>
          <w:rFonts w:cstheme="minorHAnsi"/>
          <w:i w:val="0"/>
          <w:iCs/>
        </w:rPr>
        <w:t>solid phase extraction</w:t>
      </w:r>
      <w:r w:rsidRPr="009A7848">
        <w:rPr>
          <w:rFonts w:cstheme="minorHAnsi"/>
          <w:i w:val="0"/>
          <w:iCs/>
        </w:rPr>
        <w:t xml:space="preserve"> cartridge</w:t>
      </w:r>
      <w:r w:rsidR="009A7848">
        <w:rPr>
          <w:rFonts w:cstheme="minorHAnsi"/>
          <w:i w:val="0"/>
          <w:iCs/>
        </w:rPr>
        <w:t xml:space="preserve"> </w:t>
      </w:r>
      <w:r w:rsidR="009A7848">
        <w:rPr>
          <w:rFonts w:cstheme="minorHAnsi"/>
          <w:b/>
          <w:bCs/>
          <w:i w:val="0"/>
          <w:iCs/>
        </w:rPr>
        <w:t>[1]</w:t>
      </w:r>
      <w:r w:rsidR="009A7848">
        <w:rPr>
          <w:rFonts w:cstheme="minorHAnsi"/>
          <w:i w:val="0"/>
          <w:iCs/>
        </w:rPr>
        <w:t xml:space="preserve"> and attach the final product line to the dispensing cell delivery line </w:t>
      </w:r>
      <w:r w:rsidR="009A7848">
        <w:rPr>
          <w:rFonts w:cstheme="minorHAnsi"/>
          <w:b/>
          <w:bCs/>
          <w:i w:val="0"/>
          <w:iCs/>
        </w:rPr>
        <w:t>[2]</w:t>
      </w:r>
      <w:r w:rsidR="009A7848">
        <w:rPr>
          <w:rFonts w:cstheme="minorHAnsi"/>
          <w:i w:val="0"/>
          <w:iCs/>
        </w:rPr>
        <w:t>.</w:t>
      </w:r>
    </w:p>
    <w:p w14:paraId="2DEF4B9F" w14:textId="77777777" w:rsidR="009A7848" w:rsidRDefault="009A7848" w:rsidP="009A7848">
      <w:pPr>
        <w:pStyle w:val="BodyText"/>
        <w:numPr>
          <w:ilvl w:val="2"/>
          <w:numId w:val="15"/>
        </w:numPr>
        <w:spacing w:before="360"/>
        <w:outlineLvl w:val="0"/>
        <w:rPr>
          <w:rFonts w:cstheme="minorHAnsi"/>
          <w:i w:val="0"/>
          <w:iCs/>
        </w:rPr>
      </w:pPr>
      <w:r>
        <w:rPr>
          <w:rFonts w:cstheme="minorHAnsi"/>
          <w:i w:val="0"/>
          <w:iCs/>
        </w:rPr>
        <w:t>Talent attaching vial for SPE cartridge waste collection</w:t>
      </w:r>
    </w:p>
    <w:p w14:paraId="67813DE0" w14:textId="51514D5C" w:rsidR="002D58FB" w:rsidRDefault="000E6D87" w:rsidP="000E6D87">
      <w:pPr>
        <w:pStyle w:val="BodyText"/>
        <w:numPr>
          <w:ilvl w:val="2"/>
          <w:numId w:val="15"/>
        </w:numPr>
        <w:spacing w:before="360"/>
        <w:outlineLvl w:val="0"/>
        <w:rPr>
          <w:rFonts w:cstheme="minorHAnsi"/>
          <w:i w:val="0"/>
          <w:iCs/>
        </w:rPr>
      </w:pPr>
      <w:r>
        <w:rPr>
          <w:rFonts w:cstheme="minorHAnsi"/>
          <w:i w:val="0"/>
          <w:iCs/>
        </w:rPr>
        <w:t>Talent attaching product line to delivery line</w:t>
      </w:r>
      <w:r w:rsidR="009A7848">
        <w:rPr>
          <w:rFonts w:cstheme="minorHAnsi"/>
          <w:i w:val="0"/>
          <w:iCs/>
        </w:rPr>
        <w:t xml:space="preserve"> </w:t>
      </w:r>
    </w:p>
    <w:p w14:paraId="642F9988" w14:textId="58C1EEE1" w:rsidR="002D58FB" w:rsidRDefault="000E6D87" w:rsidP="000E6D87">
      <w:pPr>
        <w:pStyle w:val="BodyText"/>
        <w:numPr>
          <w:ilvl w:val="1"/>
          <w:numId w:val="15"/>
        </w:numPr>
        <w:spacing w:before="360"/>
        <w:outlineLvl w:val="0"/>
        <w:rPr>
          <w:rFonts w:cstheme="minorHAnsi"/>
          <w:i w:val="0"/>
          <w:iCs/>
        </w:rPr>
      </w:pPr>
      <w:r>
        <w:rPr>
          <w:rFonts w:cstheme="minorHAnsi"/>
          <w:i w:val="0"/>
          <w:iCs/>
        </w:rPr>
        <w:lastRenderedPageBreak/>
        <w:t xml:space="preserve">Then confirm that the </w:t>
      </w:r>
      <w:commentRangeStart w:id="0"/>
      <w:proofErr w:type="spellStart"/>
      <w:r w:rsidR="002D58FB" w:rsidRPr="000E6D87">
        <w:rPr>
          <w:rFonts w:cstheme="minorHAnsi"/>
          <w:i w:val="0"/>
          <w:iCs/>
        </w:rPr>
        <w:t>MeI</w:t>
      </w:r>
      <w:proofErr w:type="spellEnd"/>
      <w:r w:rsidR="002D58FB" w:rsidRPr="000E6D87">
        <w:rPr>
          <w:rFonts w:cstheme="minorHAnsi"/>
          <w:i w:val="0"/>
          <w:iCs/>
        </w:rPr>
        <w:t xml:space="preserve"> </w:t>
      </w:r>
      <w:commentRangeEnd w:id="0"/>
      <w:r w:rsidR="006A2388">
        <w:rPr>
          <w:rStyle w:val="CommentReference"/>
          <w:i w:val="0"/>
          <w:lang w:val="x-none" w:eastAsia="x-none"/>
        </w:rPr>
        <w:commentReference w:id="0"/>
      </w:r>
      <w:r w:rsidR="002D58FB" w:rsidRPr="000E6D87">
        <w:rPr>
          <w:rFonts w:cstheme="minorHAnsi"/>
          <w:i w:val="0"/>
          <w:iCs/>
        </w:rPr>
        <w:t xml:space="preserve">trap is inserted into the heater </w:t>
      </w:r>
      <w:r>
        <w:rPr>
          <w:rFonts w:cstheme="minorHAnsi"/>
          <w:b/>
          <w:bCs/>
          <w:i w:val="0"/>
          <w:iCs/>
        </w:rPr>
        <w:t>[1]</w:t>
      </w:r>
      <w:r w:rsidR="002D58FB" w:rsidRPr="000E6D87">
        <w:rPr>
          <w:rFonts w:cstheme="minorHAnsi"/>
          <w:i w:val="0"/>
          <w:iCs/>
        </w:rPr>
        <w:t>.</w:t>
      </w:r>
    </w:p>
    <w:p w14:paraId="5D560AE7" w14:textId="77777777" w:rsidR="000E6D87" w:rsidRDefault="000E6D87" w:rsidP="000E6D87">
      <w:pPr>
        <w:pStyle w:val="BodyText"/>
        <w:numPr>
          <w:ilvl w:val="2"/>
          <w:numId w:val="15"/>
        </w:numPr>
        <w:spacing w:before="360"/>
        <w:outlineLvl w:val="0"/>
        <w:rPr>
          <w:rFonts w:cstheme="minorHAnsi"/>
          <w:i w:val="0"/>
          <w:iCs/>
        </w:rPr>
      </w:pPr>
      <w:r>
        <w:rPr>
          <w:rFonts w:cstheme="minorHAnsi"/>
          <w:i w:val="0"/>
          <w:iCs/>
        </w:rPr>
        <w:t>Talent checking Mel trap</w:t>
      </w:r>
    </w:p>
    <w:p w14:paraId="5D2CE54B" w14:textId="636C9ECB" w:rsidR="002D58FB" w:rsidRDefault="002D58FB" w:rsidP="000E6D87">
      <w:pPr>
        <w:pStyle w:val="BodyText"/>
        <w:numPr>
          <w:ilvl w:val="0"/>
          <w:numId w:val="15"/>
        </w:numPr>
        <w:spacing w:before="360"/>
        <w:outlineLvl w:val="0"/>
        <w:rPr>
          <w:rFonts w:cstheme="minorHAnsi"/>
          <w:b/>
          <w:bCs/>
          <w:i w:val="0"/>
          <w:iCs/>
        </w:rPr>
      </w:pPr>
      <w:r w:rsidRPr="000E6D87">
        <w:rPr>
          <w:rFonts w:cstheme="minorHAnsi"/>
          <w:b/>
          <w:bCs/>
          <w:i w:val="0"/>
          <w:iCs/>
        </w:rPr>
        <w:t xml:space="preserve">Precursor </w:t>
      </w:r>
      <w:r w:rsidR="000E6D87">
        <w:rPr>
          <w:rFonts w:cstheme="minorHAnsi"/>
          <w:b/>
          <w:bCs/>
          <w:i w:val="0"/>
          <w:iCs/>
        </w:rPr>
        <w:t>P</w:t>
      </w:r>
      <w:r w:rsidRPr="000E6D87">
        <w:rPr>
          <w:rFonts w:cstheme="minorHAnsi"/>
          <w:b/>
          <w:bCs/>
          <w:i w:val="0"/>
          <w:iCs/>
        </w:rPr>
        <w:t>reparation</w:t>
      </w:r>
    </w:p>
    <w:p w14:paraId="30CA2BCD" w14:textId="49C29EB9" w:rsidR="002D58FB" w:rsidRDefault="006B00B6" w:rsidP="006B00B6">
      <w:pPr>
        <w:pStyle w:val="BodyText"/>
        <w:numPr>
          <w:ilvl w:val="1"/>
          <w:numId w:val="15"/>
        </w:numPr>
        <w:spacing w:before="360"/>
        <w:outlineLvl w:val="0"/>
        <w:rPr>
          <w:rFonts w:cstheme="minorHAnsi"/>
          <w:i w:val="0"/>
          <w:iCs/>
        </w:rPr>
      </w:pPr>
      <w:r w:rsidRPr="006B00B6">
        <w:rPr>
          <w:rFonts w:cstheme="minorHAnsi"/>
          <w:i w:val="0"/>
          <w:iCs/>
        </w:rPr>
        <w:t xml:space="preserve">To prepare the precursor, </w:t>
      </w:r>
      <w:r>
        <w:rPr>
          <w:rFonts w:cstheme="minorHAnsi"/>
          <w:i w:val="0"/>
          <w:iCs/>
        </w:rPr>
        <w:t>transfer</w:t>
      </w:r>
      <w:r w:rsidRPr="006B00B6">
        <w:rPr>
          <w:rFonts w:cstheme="minorHAnsi"/>
          <w:i w:val="0"/>
          <w:iCs/>
        </w:rPr>
        <w:t xml:space="preserve"> the precursor vial from the</w:t>
      </w:r>
      <w:r w:rsidR="002D58FB" w:rsidRPr="006B00B6">
        <w:rPr>
          <w:rFonts w:cstheme="minorHAnsi"/>
          <w:i w:val="0"/>
          <w:iCs/>
        </w:rPr>
        <w:t xml:space="preserve"> refrigerator </w:t>
      </w:r>
      <w:r>
        <w:rPr>
          <w:rFonts w:cstheme="minorHAnsi"/>
          <w:i w:val="0"/>
          <w:iCs/>
        </w:rPr>
        <w:t>to the bench for at least 20 minutes to</w:t>
      </w:r>
      <w:r w:rsidR="002D58FB" w:rsidRPr="006B00B6">
        <w:rPr>
          <w:rFonts w:cstheme="minorHAnsi"/>
          <w:i w:val="0"/>
          <w:iCs/>
        </w:rPr>
        <w:t xml:space="preserve"> allow it to reach room temperature </w:t>
      </w:r>
      <w:r>
        <w:rPr>
          <w:rFonts w:cstheme="minorHAnsi"/>
          <w:b/>
          <w:bCs/>
          <w:i w:val="0"/>
          <w:iCs/>
        </w:rPr>
        <w:t>[1]</w:t>
      </w:r>
      <w:r>
        <w:rPr>
          <w:rFonts w:cstheme="minorHAnsi"/>
          <w:i w:val="0"/>
          <w:iCs/>
        </w:rPr>
        <w:t xml:space="preserve"> before dissolving the precursor in a 50:50 0.5-molar sodium hydroxide in water-ethanol solution to a final concentration of 1.25 milligrams in 100 microliters of solution </w:t>
      </w:r>
      <w:r>
        <w:rPr>
          <w:rFonts w:cstheme="minorHAnsi"/>
          <w:b/>
          <w:bCs/>
          <w:i w:val="0"/>
          <w:iCs/>
        </w:rPr>
        <w:t>[2]</w:t>
      </w:r>
      <w:r>
        <w:rPr>
          <w:rFonts w:cstheme="minorHAnsi"/>
          <w:i w:val="0"/>
          <w:iCs/>
        </w:rPr>
        <w:t>.</w:t>
      </w:r>
    </w:p>
    <w:p w14:paraId="4A4FEF74" w14:textId="3B78623C" w:rsidR="006B00B6" w:rsidRDefault="006B00B6" w:rsidP="006B00B6">
      <w:pPr>
        <w:pStyle w:val="BodyText"/>
        <w:numPr>
          <w:ilvl w:val="2"/>
          <w:numId w:val="15"/>
        </w:numPr>
        <w:spacing w:before="360"/>
        <w:outlineLvl w:val="0"/>
        <w:rPr>
          <w:rFonts w:cstheme="minorHAnsi"/>
          <w:i w:val="0"/>
          <w:iCs/>
        </w:rPr>
      </w:pPr>
      <w:r>
        <w:rPr>
          <w:rFonts w:cstheme="minorHAnsi"/>
          <w:i w:val="0"/>
          <w:iCs/>
        </w:rPr>
        <w:t>WIDE: Talent placing vial onto bench</w:t>
      </w:r>
    </w:p>
    <w:p w14:paraId="4C758DDA" w14:textId="77777777" w:rsidR="006B00B6" w:rsidRDefault="006B00B6" w:rsidP="006B00B6">
      <w:pPr>
        <w:pStyle w:val="BodyText"/>
        <w:numPr>
          <w:ilvl w:val="2"/>
          <w:numId w:val="15"/>
        </w:numPr>
        <w:spacing w:before="360"/>
        <w:outlineLvl w:val="0"/>
        <w:rPr>
          <w:rFonts w:cstheme="minorHAnsi"/>
          <w:i w:val="0"/>
          <w:iCs/>
        </w:rPr>
      </w:pPr>
      <w:r>
        <w:rPr>
          <w:rFonts w:cstheme="minorHAnsi"/>
          <w:i w:val="0"/>
          <w:iCs/>
        </w:rPr>
        <w:t>Talent adding precursor to solution, with precursor and NaOH containers visible in frame</w:t>
      </w:r>
    </w:p>
    <w:p w14:paraId="3EF3893C" w14:textId="318ECCD1" w:rsidR="006B00B6" w:rsidRDefault="002D58FB" w:rsidP="006B00B6">
      <w:pPr>
        <w:pStyle w:val="BodyText"/>
        <w:numPr>
          <w:ilvl w:val="1"/>
          <w:numId w:val="15"/>
        </w:numPr>
        <w:spacing w:before="360"/>
        <w:outlineLvl w:val="0"/>
        <w:rPr>
          <w:rFonts w:cstheme="minorHAnsi"/>
          <w:i w:val="0"/>
          <w:iCs/>
        </w:rPr>
      </w:pPr>
      <w:r w:rsidRPr="006B00B6">
        <w:rPr>
          <w:rFonts w:cstheme="minorHAnsi"/>
          <w:i w:val="0"/>
          <w:iCs/>
        </w:rPr>
        <w:t>Us</w:t>
      </w:r>
      <w:r w:rsidR="006B00B6">
        <w:rPr>
          <w:rFonts w:cstheme="minorHAnsi"/>
          <w:i w:val="0"/>
          <w:iCs/>
        </w:rPr>
        <w:t>e</w:t>
      </w:r>
      <w:r w:rsidRPr="006B00B6">
        <w:rPr>
          <w:rFonts w:cstheme="minorHAnsi"/>
          <w:i w:val="0"/>
          <w:iCs/>
        </w:rPr>
        <w:t xml:space="preserve"> a 1</w:t>
      </w:r>
      <w:r w:rsidR="006B00B6">
        <w:rPr>
          <w:rFonts w:cstheme="minorHAnsi"/>
          <w:i w:val="0"/>
          <w:iCs/>
        </w:rPr>
        <w:t>-milliliter</w:t>
      </w:r>
      <w:r w:rsidRPr="006B00B6">
        <w:rPr>
          <w:rFonts w:cstheme="minorHAnsi"/>
          <w:i w:val="0"/>
          <w:iCs/>
        </w:rPr>
        <w:t xml:space="preserve"> syringe </w:t>
      </w:r>
      <w:r w:rsidR="006B00B6">
        <w:rPr>
          <w:rFonts w:cstheme="minorHAnsi"/>
          <w:i w:val="0"/>
          <w:iCs/>
        </w:rPr>
        <w:t xml:space="preserve">equipped </w:t>
      </w:r>
      <w:r w:rsidRPr="006B00B6">
        <w:rPr>
          <w:rFonts w:cstheme="minorHAnsi"/>
          <w:i w:val="0"/>
          <w:iCs/>
        </w:rPr>
        <w:t xml:space="preserve">with 25 </w:t>
      </w:r>
      <w:r w:rsidR="00DE24FB">
        <w:rPr>
          <w:rFonts w:cstheme="minorHAnsi"/>
          <w:i w:val="0"/>
          <w:iCs/>
        </w:rPr>
        <w:t>gauge</w:t>
      </w:r>
      <w:r w:rsidRPr="006B00B6">
        <w:rPr>
          <w:rFonts w:cstheme="minorHAnsi"/>
          <w:i w:val="0"/>
          <w:iCs/>
        </w:rPr>
        <w:t xml:space="preserve"> × 5/8” needle</w:t>
      </w:r>
      <w:r w:rsidR="006B00B6">
        <w:rPr>
          <w:rFonts w:cstheme="minorHAnsi"/>
          <w:i w:val="0"/>
          <w:iCs/>
        </w:rPr>
        <w:t xml:space="preserve"> to</w:t>
      </w:r>
      <w:r w:rsidRPr="006B00B6">
        <w:rPr>
          <w:rFonts w:cstheme="minorHAnsi"/>
          <w:i w:val="0"/>
          <w:iCs/>
        </w:rPr>
        <w:t xml:space="preserve"> withdraw 100 </w:t>
      </w:r>
      <w:r w:rsidR="006B00B6">
        <w:rPr>
          <w:rFonts w:cstheme="minorHAnsi"/>
          <w:i w:val="0"/>
          <w:iCs/>
        </w:rPr>
        <w:t>microliters</w:t>
      </w:r>
      <w:r w:rsidRPr="006B00B6">
        <w:rPr>
          <w:rFonts w:cstheme="minorHAnsi"/>
          <w:i w:val="0"/>
          <w:iCs/>
        </w:rPr>
        <w:t xml:space="preserve"> </w:t>
      </w:r>
      <w:r w:rsidR="006B00B6">
        <w:rPr>
          <w:rFonts w:cstheme="minorHAnsi"/>
          <w:i w:val="0"/>
          <w:iCs/>
        </w:rPr>
        <w:t>of solution</w:t>
      </w:r>
      <w:r w:rsidRPr="006B00B6">
        <w:rPr>
          <w:rFonts w:cstheme="minorHAnsi"/>
          <w:i w:val="0"/>
          <w:iCs/>
        </w:rPr>
        <w:t xml:space="preserve"> </w:t>
      </w:r>
      <w:r w:rsidR="006B00B6">
        <w:rPr>
          <w:rFonts w:cstheme="minorHAnsi"/>
          <w:b/>
          <w:bCs/>
          <w:i w:val="0"/>
          <w:iCs/>
        </w:rPr>
        <w:t>[1]</w:t>
      </w:r>
      <w:r w:rsidRPr="006B00B6">
        <w:rPr>
          <w:rFonts w:cstheme="minorHAnsi"/>
          <w:i w:val="0"/>
          <w:iCs/>
        </w:rPr>
        <w:t xml:space="preserve"> and slowly </w:t>
      </w:r>
      <w:r w:rsidR="006B00B6" w:rsidRPr="006B00B6">
        <w:rPr>
          <w:rFonts w:cstheme="minorHAnsi"/>
          <w:i w:val="0"/>
          <w:iCs/>
        </w:rPr>
        <w:t xml:space="preserve">add </w:t>
      </w:r>
      <w:r w:rsidR="006B00B6">
        <w:rPr>
          <w:rFonts w:cstheme="minorHAnsi"/>
          <w:i w:val="0"/>
          <w:iCs/>
        </w:rPr>
        <w:t xml:space="preserve">the solution </w:t>
      </w:r>
      <w:r w:rsidRPr="006B00B6">
        <w:rPr>
          <w:rFonts w:cstheme="minorHAnsi"/>
          <w:i w:val="0"/>
          <w:iCs/>
        </w:rPr>
        <w:t>to the 2</w:t>
      </w:r>
      <w:r w:rsidR="006B00B6">
        <w:rPr>
          <w:rFonts w:cstheme="minorHAnsi"/>
          <w:i w:val="0"/>
          <w:iCs/>
        </w:rPr>
        <w:t>-milliliter</w:t>
      </w:r>
      <w:r w:rsidRPr="006B00B6">
        <w:rPr>
          <w:rFonts w:cstheme="minorHAnsi"/>
          <w:i w:val="0"/>
          <w:iCs/>
        </w:rPr>
        <w:t xml:space="preserve"> Teflon loop</w:t>
      </w:r>
      <w:r w:rsidR="006B00B6">
        <w:rPr>
          <w:rFonts w:cstheme="minorHAnsi"/>
          <w:i w:val="0"/>
          <w:iCs/>
        </w:rPr>
        <w:t xml:space="preserve"> </w:t>
      </w:r>
      <w:r w:rsidR="006B00B6">
        <w:rPr>
          <w:rFonts w:cstheme="minorHAnsi"/>
          <w:b/>
          <w:bCs/>
          <w:i w:val="0"/>
          <w:iCs/>
        </w:rPr>
        <w:t>[2]</w:t>
      </w:r>
      <w:r w:rsidR="006B00B6">
        <w:rPr>
          <w:rFonts w:cstheme="minorHAnsi"/>
          <w:i w:val="0"/>
          <w:iCs/>
        </w:rPr>
        <w:t>.</w:t>
      </w:r>
    </w:p>
    <w:p w14:paraId="46B3E084" w14:textId="32C1C734" w:rsidR="006B00B6" w:rsidRDefault="006B00B6" w:rsidP="006B00B6">
      <w:pPr>
        <w:pStyle w:val="BodyText"/>
        <w:numPr>
          <w:ilvl w:val="2"/>
          <w:numId w:val="15"/>
        </w:numPr>
        <w:spacing w:before="360"/>
        <w:outlineLvl w:val="0"/>
        <w:rPr>
          <w:rFonts w:cstheme="minorHAnsi"/>
          <w:i w:val="0"/>
          <w:iCs/>
        </w:rPr>
      </w:pPr>
      <w:r>
        <w:rPr>
          <w:rFonts w:cstheme="minorHAnsi"/>
          <w:i w:val="0"/>
          <w:iCs/>
        </w:rPr>
        <w:t>Talent loading solution into syringe</w:t>
      </w:r>
    </w:p>
    <w:p w14:paraId="4F03E28B" w14:textId="54C4B87A" w:rsidR="006B00B6" w:rsidRDefault="006B00B6" w:rsidP="006B00B6">
      <w:pPr>
        <w:pStyle w:val="BodyText"/>
        <w:numPr>
          <w:ilvl w:val="2"/>
          <w:numId w:val="15"/>
        </w:numPr>
        <w:spacing w:before="360"/>
        <w:outlineLvl w:val="0"/>
        <w:rPr>
          <w:rFonts w:cstheme="minorHAnsi"/>
          <w:i w:val="0"/>
          <w:iCs/>
        </w:rPr>
      </w:pPr>
      <w:r>
        <w:rPr>
          <w:rFonts w:cstheme="minorHAnsi"/>
          <w:i w:val="0"/>
          <w:iCs/>
        </w:rPr>
        <w:t>Talent adding solution to loop</w:t>
      </w:r>
    </w:p>
    <w:p w14:paraId="23DA05C2" w14:textId="0F2067EE" w:rsidR="006B00B6" w:rsidRDefault="006B00B6" w:rsidP="006B00B6">
      <w:pPr>
        <w:pStyle w:val="BodyText"/>
        <w:numPr>
          <w:ilvl w:val="1"/>
          <w:numId w:val="15"/>
        </w:numPr>
        <w:spacing w:before="360"/>
        <w:outlineLvl w:val="0"/>
        <w:rPr>
          <w:rFonts w:cstheme="minorHAnsi"/>
          <w:i w:val="0"/>
          <w:iCs/>
        </w:rPr>
      </w:pPr>
      <w:r>
        <w:rPr>
          <w:rFonts w:cstheme="minorHAnsi"/>
          <w:i w:val="0"/>
          <w:iCs/>
        </w:rPr>
        <w:t xml:space="preserve">Add 200 microliters of air to the loop </w:t>
      </w:r>
      <w:r>
        <w:rPr>
          <w:rFonts w:cstheme="minorHAnsi"/>
          <w:b/>
          <w:bCs/>
          <w:i w:val="0"/>
          <w:iCs/>
        </w:rPr>
        <w:t>[1]</w:t>
      </w:r>
      <w:r>
        <w:rPr>
          <w:rFonts w:cstheme="minorHAnsi"/>
          <w:i w:val="0"/>
          <w:iCs/>
        </w:rPr>
        <w:t xml:space="preserve"> and</w:t>
      </w:r>
      <w:r>
        <w:rPr>
          <w:rFonts w:cstheme="minorHAnsi"/>
          <w:i w:val="0"/>
        </w:rPr>
        <w:t xml:space="preserve"> adjust </w:t>
      </w:r>
      <w:r w:rsidR="002D58FB" w:rsidRPr="006B00B6">
        <w:rPr>
          <w:rFonts w:cstheme="minorHAnsi"/>
          <w:i w:val="0"/>
          <w:iCs/>
        </w:rPr>
        <w:t xml:space="preserve">the loop between the reaction vessel and V8 </w:t>
      </w:r>
      <w:r w:rsidR="00D17695">
        <w:rPr>
          <w:rFonts w:cstheme="minorHAnsi"/>
          <w:b/>
          <w:bCs/>
          <w:i w:val="0"/>
          <w:iCs/>
        </w:rPr>
        <w:t xml:space="preserve">[2] </w:t>
      </w:r>
      <w:r w:rsidR="002D58FB" w:rsidRPr="006B00B6">
        <w:rPr>
          <w:rFonts w:cstheme="minorHAnsi"/>
          <w:i w:val="0"/>
          <w:iCs/>
        </w:rPr>
        <w:t xml:space="preserve">such that the side </w:t>
      </w:r>
      <w:r>
        <w:rPr>
          <w:rFonts w:cstheme="minorHAnsi"/>
          <w:i w:val="0"/>
          <w:iCs/>
        </w:rPr>
        <w:t>into which</w:t>
      </w:r>
      <w:r w:rsidR="002D58FB" w:rsidRPr="006B00B6">
        <w:rPr>
          <w:rFonts w:cstheme="minorHAnsi"/>
          <w:i w:val="0"/>
          <w:iCs/>
        </w:rPr>
        <w:t xml:space="preserve"> the precursor was added </w:t>
      </w:r>
      <w:r>
        <w:rPr>
          <w:rFonts w:cstheme="minorHAnsi"/>
          <w:i w:val="0"/>
          <w:iCs/>
        </w:rPr>
        <w:t>is facing</w:t>
      </w:r>
      <w:r w:rsidR="002D58FB" w:rsidRPr="006B00B6">
        <w:rPr>
          <w:rFonts w:cstheme="minorHAnsi"/>
          <w:i w:val="0"/>
          <w:iCs/>
        </w:rPr>
        <w:t xml:space="preserve"> V8 to allow the solution to spread into the loop before reaching the reactor </w:t>
      </w:r>
      <w:r>
        <w:rPr>
          <w:rFonts w:cstheme="minorHAnsi"/>
          <w:b/>
          <w:bCs/>
          <w:i w:val="0"/>
          <w:iCs/>
        </w:rPr>
        <w:t>[</w:t>
      </w:r>
      <w:r w:rsidR="00D17695">
        <w:rPr>
          <w:rFonts w:cstheme="minorHAnsi"/>
          <w:b/>
          <w:bCs/>
          <w:i w:val="0"/>
          <w:iCs/>
        </w:rPr>
        <w:t>3</w:t>
      </w:r>
      <w:r>
        <w:rPr>
          <w:rFonts w:cstheme="minorHAnsi"/>
          <w:b/>
          <w:bCs/>
          <w:i w:val="0"/>
          <w:iCs/>
        </w:rPr>
        <w:t>]</w:t>
      </w:r>
      <w:r w:rsidR="002D58FB" w:rsidRPr="006B00B6">
        <w:rPr>
          <w:rFonts w:cstheme="minorHAnsi"/>
          <w:i w:val="0"/>
          <w:iCs/>
        </w:rPr>
        <w:t>.</w:t>
      </w:r>
    </w:p>
    <w:p w14:paraId="4097F11E" w14:textId="77777777" w:rsidR="006B00B6" w:rsidRDefault="006B00B6" w:rsidP="006B00B6">
      <w:pPr>
        <w:pStyle w:val="BodyText"/>
        <w:numPr>
          <w:ilvl w:val="2"/>
          <w:numId w:val="15"/>
        </w:numPr>
        <w:spacing w:before="360"/>
        <w:outlineLvl w:val="0"/>
        <w:rPr>
          <w:rFonts w:cstheme="minorHAnsi"/>
          <w:i w:val="0"/>
          <w:iCs/>
        </w:rPr>
      </w:pPr>
      <w:r>
        <w:rPr>
          <w:rFonts w:cstheme="minorHAnsi"/>
          <w:i w:val="0"/>
          <w:iCs/>
        </w:rPr>
        <w:t>Talent adding air to loop</w:t>
      </w:r>
    </w:p>
    <w:p w14:paraId="4EC2B992" w14:textId="693FCD6E" w:rsidR="002D58FB" w:rsidRDefault="006B00B6" w:rsidP="006B00B6">
      <w:pPr>
        <w:pStyle w:val="BodyText"/>
        <w:numPr>
          <w:ilvl w:val="2"/>
          <w:numId w:val="15"/>
        </w:numPr>
        <w:spacing w:before="360"/>
        <w:outlineLvl w:val="0"/>
        <w:rPr>
          <w:rFonts w:cstheme="minorHAnsi"/>
          <w:i w:val="0"/>
          <w:iCs/>
        </w:rPr>
      </w:pPr>
      <w:r>
        <w:rPr>
          <w:rFonts w:cstheme="minorHAnsi"/>
          <w:i w:val="0"/>
          <w:iCs/>
        </w:rPr>
        <w:t>Talent adjusting loop</w:t>
      </w:r>
      <w:r w:rsidR="002D58FB" w:rsidRPr="006B00B6">
        <w:rPr>
          <w:rFonts w:cstheme="minorHAnsi"/>
          <w:i w:val="0"/>
          <w:iCs/>
        </w:rPr>
        <w:t xml:space="preserve"> </w:t>
      </w:r>
    </w:p>
    <w:p w14:paraId="1481BB8B" w14:textId="77777777" w:rsidR="00D17695" w:rsidRPr="00D17695" w:rsidRDefault="00D17695" w:rsidP="00D17695">
      <w:pPr>
        <w:pStyle w:val="BodyText"/>
        <w:numPr>
          <w:ilvl w:val="2"/>
          <w:numId w:val="15"/>
        </w:numPr>
        <w:spacing w:before="360"/>
        <w:outlineLvl w:val="0"/>
        <w:rPr>
          <w:rFonts w:cstheme="minorHAnsi"/>
          <w:i w:val="0"/>
          <w:iCs/>
        </w:rPr>
      </w:pPr>
      <w:r>
        <w:rPr>
          <w:rFonts w:cstheme="minorHAnsi"/>
          <w:i w:val="0"/>
          <w:iCs/>
        </w:rPr>
        <w:t xml:space="preserve">Shot of adjusted loop </w:t>
      </w:r>
      <w:r w:rsidRPr="00D17695">
        <w:rPr>
          <w:rFonts w:cstheme="minorHAnsi"/>
          <w:color w:val="4F81BD" w:themeColor="accent1"/>
        </w:rPr>
        <w:t>Video Editor: please emphasize precursor-added side when mentioned</w:t>
      </w:r>
    </w:p>
    <w:p w14:paraId="2A6795CB" w14:textId="77777777" w:rsidR="00ED4EFF" w:rsidRDefault="00ED4EFF" w:rsidP="00ED4EFF">
      <w:pPr>
        <w:pStyle w:val="BodyText"/>
        <w:numPr>
          <w:ilvl w:val="0"/>
          <w:numId w:val="15"/>
        </w:numPr>
        <w:spacing w:before="360"/>
        <w:outlineLvl w:val="0"/>
        <w:rPr>
          <w:rFonts w:cstheme="minorHAnsi"/>
          <w:b/>
          <w:bCs/>
          <w:i w:val="0"/>
          <w:iCs/>
        </w:rPr>
      </w:pPr>
      <w:proofErr w:type="spellStart"/>
      <w:r w:rsidRPr="006A2388">
        <w:rPr>
          <w:rFonts w:cstheme="minorHAnsi"/>
          <w:b/>
          <w:bCs/>
          <w:i w:val="0"/>
          <w:iCs/>
        </w:rPr>
        <w:t>MeI</w:t>
      </w:r>
      <w:proofErr w:type="spellEnd"/>
      <w:r w:rsidRPr="006A2388">
        <w:rPr>
          <w:rFonts w:cstheme="minorHAnsi"/>
          <w:b/>
          <w:bCs/>
          <w:i w:val="0"/>
          <w:iCs/>
        </w:rPr>
        <w:t xml:space="preserve"> Production</w:t>
      </w:r>
    </w:p>
    <w:p w14:paraId="7E5CB942" w14:textId="7D052BC2" w:rsidR="00D17695" w:rsidRDefault="00DD532B" w:rsidP="00D17695">
      <w:pPr>
        <w:pStyle w:val="BodyText"/>
        <w:numPr>
          <w:ilvl w:val="1"/>
          <w:numId w:val="15"/>
        </w:numPr>
        <w:spacing w:before="360"/>
        <w:outlineLvl w:val="0"/>
        <w:rPr>
          <w:rFonts w:cstheme="minorHAnsi"/>
          <w:i w:val="0"/>
          <w:iCs/>
        </w:rPr>
      </w:pPr>
      <w:r>
        <w:rPr>
          <w:rFonts w:cstheme="minorHAnsi"/>
          <w:i w:val="0"/>
          <w:iCs/>
        </w:rPr>
        <w:t>In conjunction with the module and precursor preparation</w:t>
      </w:r>
      <w:r w:rsidR="00D17695">
        <w:rPr>
          <w:rFonts w:cstheme="minorHAnsi"/>
          <w:i w:val="0"/>
          <w:iCs/>
        </w:rPr>
        <w:t>,</w:t>
      </w:r>
      <w:r>
        <w:rPr>
          <w:rFonts w:cstheme="minorHAnsi"/>
          <w:i w:val="0"/>
          <w:iCs/>
        </w:rPr>
        <w:t xml:space="preserve"> have a second researcher</w:t>
      </w:r>
      <w:r w:rsidR="00D17695">
        <w:rPr>
          <w:rFonts w:cstheme="minorHAnsi"/>
          <w:i w:val="0"/>
          <w:iCs/>
        </w:rPr>
        <w:t xml:space="preserve"> start the </w:t>
      </w:r>
      <w:proofErr w:type="spellStart"/>
      <w:r w:rsidR="00D17695">
        <w:rPr>
          <w:rFonts w:cstheme="minorHAnsi"/>
          <w:b/>
          <w:bCs/>
          <w:i w:val="0"/>
          <w:iCs/>
        </w:rPr>
        <w:t>DMet</w:t>
      </w:r>
      <w:proofErr w:type="spellEnd"/>
      <w:r w:rsidR="00D17695">
        <w:rPr>
          <w:rFonts w:cstheme="minorHAnsi"/>
          <w:b/>
          <w:bCs/>
          <w:i w:val="0"/>
          <w:iCs/>
        </w:rPr>
        <w:t xml:space="preserve"> Loop </w:t>
      </w:r>
      <w:r w:rsidR="00D17695">
        <w:rPr>
          <w:rFonts w:cstheme="minorHAnsi"/>
          <w:i w:val="0"/>
          <w:iCs/>
        </w:rPr>
        <w:t xml:space="preserve">program </w:t>
      </w:r>
      <w:r w:rsidR="00D17695">
        <w:rPr>
          <w:rFonts w:cstheme="minorHAnsi"/>
          <w:b/>
          <w:bCs/>
          <w:i w:val="0"/>
          <w:iCs/>
        </w:rPr>
        <w:t>[1]</w:t>
      </w:r>
      <w:r w:rsidR="00D17695">
        <w:rPr>
          <w:rFonts w:cstheme="minorHAnsi"/>
          <w:i w:val="0"/>
          <w:iCs/>
        </w:rPr>
        <w:t xml:space="preserve">, exit the manual mood, and reset the software </w:t>
      </w:r>
      <w:r w:rsidR="00D17695">
        <w:rPr>
          <w:rFonts w:cstheme="minorHAnsi"/>
          <w:b/>
          <w:bCs/>
          <w:i w:val="0"/>
          <w:iCs/>
        </w:rPr>
        <w:t>[2]</w:t>
      </w:r>
      <w:r w:rsidR="00D17695">
        <w:rPr>
          <w:rFonts w:cstheme="minorHAnsi"/>
          <w:i w:val="0"/>
          <w:iCs/>
        </w:rPr>
        <w:t>.</w:t>
      </w:r>
    </w:p>
    <w:p w14:paraId="6CB40594" w14:textId="246CE742" w:rsidR="00D17695" w:rsidRDefault="00D17695" w:rsidP="00D17695">
      <w:pPr>
        <w:pStyle w:val="BodyText"/>
        <w:numPr>
          <w:ilvl w:val="2"/>
          <w:numId w:val="15"/>
        </w:numPr>
        <w:spacing w:before="360"/>
        <w:outlineLvl w:val="0"/>
        <w:rPr>
          <w:rFonts w:cstheme="minorHAnsi"/>
          <w:i w:val="0"/>
          <w:iCs/>
        </w:rPr>
      </w:pPr>
      <w:r>
        <w:rPr>
          <w:rFonts w:cstheme="minorHAnsi"/>
          <w:i w:val="0"/>
          <w:iCs/>
        </w:rPr>
        <w:lastRenderedPageBreak/>
        <w:t>WIDE: Talent starting program, with monitor visible in frame</w:t>
      </w:r>
    </w:p>
    <w:p w14:paraId="0376C26B" w14:textId="77777777" w:rsidR="00D17695" w:rsidRDefault="00D17695" w:rsidP="00D17695">
      <w:pPr>
        <w:pStyle w:val="BodyText"/>
        <w:numPr>
          <w:ilvl w:val="2"/>
          <w:numId w:val="15"/>
        </w:numPr>
        <w:spacing w:before="360"/>
        <w:outlineLvl w:val="0"/>
        <w:rPr>
          <w:rFonts w:cstheme="minorHAnsi"/>
          <w:i w:val="0"/>
          <w:iCs/>
        </w:rPr>
      </w:pPr>
      <w:r>
        <w:rPr>
          <w:rFonts w:cstheme="minorHAnsi"/>
          <w:i w:val="0"/>
          <w:iCs/>
        </w:rPr>
        <w:t xml:space="preserve">SCREEN: </w:t>
      </w:r>
      <w:r w:rsidRPr="00D17695">
        <w:rPr>
          <w:rFonts w:cstheme="minorHAnsi"/>
          <w:i w:val="0"/>
          <w:iCs/>
          <w:highlight w:val="yellow"/>
        </w:rPr>
        <w:t>To be provided by Authors</w:t>
      </w:r>
      <w:r>
        <w:rPr>
          <w:rFonts w:cstheme="minorHAnsi"/>
          <w:i w:val="0"/>
          <w:iCs/>
        </w:rPr>
        <w:t>: Mode being exited, software being reset</w:t>
      </w:r>
    </w:p>
    <w:p w14:paraId="70EAAF7B" w14:textId="67A4762E" w:rsidR="002D58FB" w:rsidRDefault="002D58FB" w:rsidP="00D17695">
      <w:pPr>
        <w:pStyle w:val="BodyText"/>
        <w:numPr>
          <w:ilvl w:val="1"/>
          <w:numId w:val="15"/>
        </w:numPr>
        <w:spacing w:before="360"/>
        <w:outlineLvl w:val="0"/>
        <w:rPr>
          <w:rFonts w:cstheme="minorHAnsi"/>
          <w:i w:val="0"/>
          <w:iCs/>
        </w:rPr>
      </w:pPr>
      <w:r w:rsidRPr="00D17695">
        <w:rPr>
          <w:rFonts w:cstheme="minorHAnsi"/>
          <w:i w:val="0"/>
          <w:iCs/>
        </w:rPr>
        <w:t xml:space="preserve">Enter </w:t>
      </w:r>
      <w:r w:rsidR="00D17695">
        <w:rPr>
          <w:rFonts w:cstheme="minorHAnsi"/>
          <w:i w:val="0"/>
          <w:iCs/>
        </w:rPr>
        <w:t xml:space="preserve">the </w:t>
      </w:r>
      <w:r w:rsidRPr="00D17695">
        <w:rPr>
          <w:rFonts w:cstheme="minorHAnsi"/>
          <w:i w:val="0"/>
          <w:iCs/>
        </w:rPr>
        <w:t>batch number</w:t>
      </w:r>
      <w:r w:rsidR="00D17695">
        <w:rPr>
          <w:rFonts w:cstheme="minorHAnsi"/>
          <w:i w:val="0"/>
          <w:iCs/>
        </w:rPr>
        <w:t xml:space="preserve"> and, depending on the activity of interest,</w:t>
      </w:r>
      <w:r w:rsidR="00D17695">
        <w:rPr>
          <w:rFonts w:cstheme="minorHAnsi"/>
          <w:i w:val="0"/>
        </w:rPr>
        <w:t xml:space="preserve"> </w:t>
      </w:r>
      <w:r w:rsidRPr="00D17695">
        <w:rPr>
          <w:rFonts w:cstheme="minorHAnsi"/>
          <w:i w:val="0"/>
          <w:iCs/>
        </w:rPr>
        <w:t xml:space="preserve">start the program such that </w:t>
      </w:r>
      <w:r w:rsidR="00D17695">
        <w:rPr>
          <w:rFonts w:cstheme="minorHAnsi"/>
          <w:i w:val="0"/>
          <w:iCs/>
        </w:rPr>
        <w:t xml:space="preserve">the </w:t>
      </w:r>
      <w:r w:rsidRPr="00D17695">
        <w:rPr>
          <w:rFonts w:cstheme="minorHAnsi"/>
          <w:i w:val="0"/>
          <w:iCs/>
        </w:rPr>
        <w:t xml:space="preserve">trap conditioning is </w:t>
      </w:r>
      <w:r w:rsidR="00DD532B">
        <w:rPr>
          <w:rFonts w:cstheme="minorHAnsi"/>
          <w:i w:val="0"/>
          <w:iCs/>
        </w:rPr>
        <w:t>completed</w:t>
      </w:r>
      <w:r w:rsidR="00DD532B">
        <w:rPr>
          <w:rStyle w:val="CommentReference"/>
          <w:i w:val="0"/>
          <w:lang w:eastAsia="x-none"/>
        </w:rPr>
        <w:t xml:space="preserve"> </w:t>
      </w:r>
      <w:r w:rsidR="00DD532B" w:rsidRPr="00DD532B">
        <w:rPr>
          <w:rStyle w:val="CommentReference"/>
          <w:i w:val="0"/>
          <w:sz w:val="24"/>
          <w:szCs w:val="24"/>
          <w:lang w:eastAsia="x-none"/>
        </w:rPr>
        <w:t>2</w:t>
      </w:r>
      <w:r w:rsidR="00DD532B">
        <w:rPr>
          <w:rStyle w:val="CommentReference"/>
          <w:i w:val="0"/>
          <w:sz w:val="24"/>
          <w:szCs w:val="24"/>
          <w:lang w:eastAsia="x-none"/>
        </w:rPr>
        <w:t>0</w:t>
      </w:r>
      <w:r w:rsidR="00D17695">
        <w:rPr>
          <w:rFonts w:cstheme="minorHAnsi"/>
          <w:i w:val="0"/>
          <w:iCs/>
        </w:rPr>
        <w:t>-</w:t>
      </w:r>
      <w:r w:rsidRPr="00D17695">
        <w:rPr>
          <w:rFonts w:cstheme="minorHAnsi"/>
          <w:i w:val="0"/>
          <w:iCs/>
        </w:rPr>
        <w:t>30 min</w:t>
      </w:r>
      <w:r w:rsidR="00DD532B">
        <w:rPr>
          <w:rFonts w:cstheme="minorHAnsi"/>
          <w:i w:val="0"/>
          <w:iCs/>
        </w:rPr>
        <w:t>utes</w:t>
      </w:r>
      <w:r w:rsidRPr="00D17695">
        <w:rPr>
          <w:rFonts w:cstheme="minorHAnsi"/>
          <w:i w:val="0"/>
          <w:iCs/>
        </w:rPr>
        <w:t xml:space="preserve"> before the end of bombardment </w:t>
      </w:r>
      <w:r w:rsidR="00DD532B">
        <w:rPr>
          <w:rFonts w:cstheme="minorHAnsi"/>
          <w:b/>
          <w:bCs/>
          <w:i w:val="0"/>
          <w:iCs/>
        </w:rPr>
        <w:t>[1]</w:t>
      </w:r>
      <w:r w:rsidR="00DD532B">
        <w:rPr>
          <w:rFonts w:cstheme="minorHAnsi"/>
          <w:i w:val="0"/>
          <w:iCs/>
        </w:rPr>
        <w:t>.</w:t>
      </w:r>
    </w:p>
    <w:p w14:paraId="3277C7AD" w14:textId="77777777" w:rsidR="00DD532B" w:rsidRDefault="00DD532B" w:rsidP="00DD532B">
      <w:pPr>
        <w:pStyle w:val="BodyText"/>
        <w:numPr>
          <w:ilvl w:val="2"/>
          <w:numId w:val="15"/>
        </w:numPr>
        <w:spacing w:before="360"/>
        <w:outlineLvl w:val="0"/>
        <w:rPr>
          <w:rFonts w:cstheme="minorHAnsi"/>
          <w:i w:val="0"/>
          <w:iCs/>
        </w:rPr>
      </w:pPr>
      <w:r>
        <w:rPr>
          <w:rFonts w:cstheme="minorHAnsi"/>
          <w:i w:val="0"/>
          <w:iCs/>
        </w:rPr>
        <w:t xml:space="preserve">SCREEN: </w:t>
      </w:r>
      <w:r w:rsidRPr="00D17695">
        <w:rPr>
          <w:rFonts w:cstheme="minorHAnsi"/>
          <w:i w:val="0"/>
          <w:iCs/>
          <w:highlight w:val="yellow"/>
        </w:rPr>
        <w:t>To be provided by Authors</w:t>
      </w:r>
      <w:r>
        <w:rPr>
          <w:rFonts w:cstheme="minorHAnsi"/>
          <w:i w:val="0"/>
          <w:iCs/>
        </w:rPr>
        <w:t>:</w:t>
      </w:r>
      <w:r>
        <w:rPr>
          <w:rFonts w:cstheme="minorHAnsi"/>
          <w:i w:val="0"/>
          <w:iCs/>
        </w:rPr>
        <w:t xml:space="preserve"> Batch number being entered, then program being started</w:t>
      </w:r>
    </w:p>
    <w:p w14:paraId="56FDD75B" w14:textId="633B980C" w:rsidR="00DD532B" w:rsidRDefault="00DD532B" w:rsidP="00DD532B">
      <w:pPr>
        <w:pStyle w:val="BodyText"/>
        <w:numPr>
          <w:ilvl w:val="1"/>
          <w:numId w:val="15"/>
        </w:numPr>
        <w:spacing w:before="360"/>
        <w:outlineLvl w:val="0"/>
        <w:rPr>
          <w:rFonts w:cstheme="minorHAnsi"/>
          <w:i w:val="0"/>
          <w:iCs/>
        </w:rPr>
      </w:pPr>
      <w:r>
        <w:rPr>
          <w:rFonts w:cstheme="minorHAnsi"/>
          <w:i w:val="0"/>
          <w:iCs/>
        </w:rPr>
        <w:t>Select</w:t>
      </w:r>
      <w:r w:rsidR="002D58FB" w:rsidRPr="00DD532B">
        <w:rPr>
          <w:rFonts w:cstheme="minorHAnsi"/>
          <w:i w:val="0"/>
          <w:iCs/>
        </w:rPr>
        <w:t xml:space="preserve"> the appropriate target and start the production with a current of 50</w:t>
      </w:r>
      <w:r>
        <w:rPr>
          <w:rFonts w:cstheme="minorHAnsi"/>
          <w:i w:val="0"/>
          <w:iCs/>
        </w:rPr>
        <w:t>-</w:t>
      </w:r>
      <w:r w:rsidR="002D58FB" w:rsidRPr="00DD532B">
        <w:rPr>
          <w:rFonts w:cstheme="minorHAnsi"/>
          <w:i w:val="0"/>
          <w:iCs/>
        </w:rPr>
        <w:t xml:space="preserve">55 </w:t>
      </w:r>
      <w:r>
        <w:rPr>
          <w:rFonts w:cstheme="minorHAnsi"/>
          <w:i w:val="0"/>
          <w:iCs/>
        </w:rPr>
        <w:t xml:space="preserve">microamps. </w:t>
      </w:r>
      <w:r w:rsidR="002D58FB" w:rsidRPr="00DD532B">
        <w:rPr>
          <w:rFonts w:cstheme="minorHAnsi"/>
          <w:i w:val="0"/>
          <w:iCs/>
        </w:rPr>
        <w:t xml:space="preserve">When ready, select </w:t>
      </w:r>
      <w:r w:rsidR="002D58FB" w:rsidRPr="00DD532B">
        <w:rPr>
          <w:rFonts w:cstheme="minorHAnsi"/>
          <w:b/>
          <w:bCs/>
          <w:i w:val="0"/>
          <w:iCs/>
        </w:rPr>
        <w:t>Start Irradiation</w:t>
      </w:r>
      <w:r w:rsidR="002D58FB" w:rsidRPr="00DD532B">
        <w:rPr>
          <w:rFonts w:cstheme="minorHAnsi"/>
          <w:i w:val="0"/>
          <w:iCs/>
        </w:rPr>
        <w:t xml:space="preserve"> and wait for beam-on</w:t>
      </w:r>
      <w:r>
        <w:rPr>
          <w:rFonts w:cstheme="minorHAnsi"/>
          <w:i w:val="0"/>
          <w:iCs/>
        </w:rPr>
        <w:t xml:space="preserve"> </w:t>
      </w:r>
      <w:r>
        <w:rPr>
          <w:rFonts w:cstheme="minorHAnsi"/>
          <w:b/>
          <w:bCs/>
          <w:i w:val="0"/>
          <w:iCs/>
        </w:rPr>
        <w:t>[1-TXT]</w:t>
      </w:r>
      <w:r w:rsidR="002D58FB" w:rsidRPr="00DD532B">
        <w:rPr>
          <w:rFonts w:cstheme="minorHAnsi"/>
          <w:i w:val="0"/>
          <w:iCs/>
        </w:rPr>
        <w:t>.</w:t>
      </w:r>
    </w:p>
    <w:p w14:paraId="0044E3F9" w14:textId="5A778EF3" w:rsidR="00DD532B" w:rsidRDefault="00DD532B" w:rsidP="00DD532B">
      <w:pPr>
        <w:pStyle w:val="BodyText"/>
        <w:numPr>
          <w:ilvl w:val="2"/>
          <w:numId w:val="15"/>
        </w:numPr>
        <w:spacing w:before="360"/>
        <w:outlineLvl w:val="0"/>
        <w:rPr>
          <w:rFonts w:cstheme="minorHAnsi"/>
          <w:i w:val="0"/>
          <w:iCs/>
        </w:rPr>
      </w:pPr>
      <w:r>
        <w:rPr>
          <w:rFonts w:cstheme="minorHAnsi"/>
          <w:i w:val="0"/>
          <w:iCs/>
        </w:rPr>
        <w:t xml:space="preserve">SCREEN: </w:t>
      </w:r>
      <w:r w:rsidRPr="00D17695">
        <w:rPr>
          <w:rFonts w:cstheme="minorHAnsi"/>
          <w:i w:val="0"/>
          <w:iCs/>
          <w:highlight w:val="yellow"/>
        </w:rPr>
        <w:t>To be provided by Authors</w:t>
      </w:r>
      <w:r>
        <w:rPr>
          <w:rFonts w:cstheme="minorHAnsi"/>
          <w:i w:val="0"/>
          <w:iCs/>
        </w:rPr>
        <w:t>:</w:t>
      </w:r>
      <w:r>
        <w:rPr>
          <w:rFonts w:cstheme="minorHAnsi"/>
          <w:i w:val="0"/>
          <w:iCs/>
        </w:rPr>
        <w:t xml:space="preserve"> Target being selected, production being started, Start Irradiation being selected, then beam-on starting</w:t>
      </w:r>
    </w:p>
    <w:p w14:paraId="305EA96C" w14:textId="4FA4083E" w:rsidR="002D58FB" w:rsidRDefault="002D58FB" w:rsidP="00DD532B">
      <w:pPr>
        <w:pStyle w:val="BodyText"/>
        <w:numPr>
          <w:ilvl w:val="1"/>
          <w:numId w:val="15"/>
        </w:numPr>
        <w:spacing w:before="360"/>
        <w:outlineLvl w:val="0"/>
        <w:rPr>
          <w:rFonts w:cstheme="minorHAnsi"/>
          <w:i w:val="0"/>
          <w:iCs/>
        </w:rPr>
      </w:pPr>
      <w:r w:rsidRPr="00DD532B">
        <w:rPr>
          <w:rFonts w:cstheme="minorHAnsi"/>
          <w:i w:val="0"/>
          <w:iCs/>
        </w:rPr>
        <w:t>When the desired activity is reached</w:t>
      </w:r>
      <w:r w:rsidR="00DD532B">
        <w:rPr>
          <w:rFonts w:cstheme="minorHAnsi"/>
          <w:i w:val="0"/>
          <w:iCs/>
        </w:rPr>
        <w:t xml:space="preserve"> </w:t>
      </w:r>
      <w:r w:rsidRPr="00DD532B">
        <w:rPr>
          <w:rFonts w:cstheme="minorHAnsi"/>
          <w:i w:val="0"/>
          <w:iCs/>
        </w:rPr>
        <w:t xml:space="preserve">and the synthesizer is ready to receive activity, select </w:t>
      </w:r>
      <w:r w:rsidRPr="00DD532B">
        <w:rPr>
          <w:rFonts w:cstheme="minorHAnsi"/>
          <w:b/>
          <w:bCs/>
          <w:i w:val="0"/>
          <w:iCs/>
        </w:rPr>
        <w:t>Delivery</w:t>
      </w:r>
      <w:r w:rsidR="00DD532B">
        <w:rPr>
          <w:rFonts w:cstheme="minorHAnsi"/>
          <w:i w:val="0"/>
          <w:iCs/>
        </w:rPr>
        <w:t xml:space="preserve"> </w:t>
      </w:r>
      <w:r w:rsidRPr="00DD532B">
        <w:rPr>
          <w:rFonts w:cstheme="minorHAnsi"/>
          <w:i w:val="0"/>
          <w:iCs/>
        </w:rPr>
        <w:t xml:space="preserve">and document the </w:t>
      </w:r>
      <w:r w:rsidR="00DD532B">
        <w:rPr>
          <w:rFonts w:cstheme="minorHAnsi"/>
          <w:i w:val="0"/>
          <w:iCs/>
        </w:rPr>
        <w:t xml:space="preserve">end of the bombardment </w:t>
      </w:r>
      <w:r w:rsidR="00DD532B">
        <w:rPr>
          <w:rFonts w:cstheme="minorHAnsi"/>
          <w:b/>
          <w:bCs/>
          <w:i w:val="0"/>
          <w:iCs/>
        </w:rPr>
        <w:t>[1]</w:t>
      </w:r>
      <w:r w:rsidRPr="00DD532B">
        <w:rPr>
          <w:rFonts w:cstheme="minorHAnsi"/>
          <w:i w:val="0"/>
          <w:iCs/>
        </w:rPr>
        <w:t>.</w:t>
      </w:r>
    </w:p>
    <w:p w14:paraId="20CBED41" w14:textId="77777777" w:rsidR="006A2388" w:rsidRDefault="00DD532B" w:rsidP="006A2388">
      <w:pPr>
        <w:pStyle w:val="BodyText"/>
        <w:numPr>
          <w:ilvl w:val="2"/>
          <w:numId w:val="15"/>
        </w:numPr>
        <w:spacing w:before="360"/>
        <w:outlineLvl w:val="0"/>
        <w:rPr>
          <w:rFonts w:cstheme="minorHAnsi"/>
          <w:i w:val="0"/>
          <w:iCs/>
        </w:rPr>
      </w:pPr>
      <w:r>
        <w:rPr>
          <w:rFonts w:cstheme="minorHAnsi"/>
          <w:i w:val="0"/>
          <w:iCs/>
        </w:rPr>
        <w:t xml:space="preserve">SCREEN: </w:t>
      </w:r>
      <w:r w:rsidRPr="00D17695">
        <w:rPr>
          <w:rFonts w:cstheme="minorHAnsi"/>
          <w:i w:val="0"/>
          <w:iCs/>
          <w:highlight w:val="yellow"/>
        </w:rPr>
        <w:t>To be provided by Authors</w:t>
      </w:r>
      <w:r>
        <w:rPr>
          <w:rFonts w:cstheme="minorHAnsi"/>
          <w:i w:val="0"/>
          <w:iCs/>
        </w:rPr>
        <w:t>:</w:t>
      </w:r>
      <w:r w:rsidR="006A2388">
        <w:rPr>
          <w:rFonts w:cstheme="minorHAnsi"/>
          <w:i w:val="0"/>
          <w:iCs/>
        </w:rPr>
        <w:t xml:space="preserve"> Activity being reached, then Delivery being </w:t>
      </w:r>
      <w:proofErr w:type="gramStart"/>
      <w:r w:rsidR="006A2388">
        <w:rPr>
          <w:rFonts w:cstheme="minorHAnsi"/>
          <w:i w:val="0"/>
          <w:iCs/>
        </w:rPr>
        <w:t>selected</w:t>
      </w:r>
      <w:proofErr w:type="gramEnd"/>
      <w:r w:rsidR="006A2388">
        <w:rPr>
          <w:rFonts w:cstheme="minorHAnsi"/>
          <w:i w:val="0"/>
          <w:iCs/>
        </w:rPr>
        <w:t xml:space="preserve"> and EOB being documented</w:t>
      </w:r>
    </w:p>
    <w:p w14:paraId="368E41AE" w14:textId="3D0798D7" w:rsidR="006A2388" w:rsidRDefault="00ED4EFF" w:rsidP="006A2388">
      <w:pPr>
        <w:pStyle w:val="BodyText"/>
        <w:numPr>
          <w:ilvl w:val="1"/>
          <w:numId w:val="15"/>
        </w:numPr>
        <w:spacing w:before="360"/>
        <w:outlineLvl w:val="0"/>
        <w:rPr>
          <w:rFonts w:cstheme="minorHAnsi"/>
          <w:i w:val="0"/>
          <w:iCs/>
        </w:rPr>
      </w:pPr>
      <w:r>
        <w:rPr>
          <w:rFonts w:cstheme="minorHAnsi"/>
          <w:i w:val="0"/>
          <w:iCs/>
        </w:rPr>
        <w:t>Next, c</w:t>
      </w:r>
      <w:r w:rsidR="006A2388">
        <w:rPr>
          <w:rFonts w:cstheme="minorHAnsi"/>
          <w:i w:val="0"/>
          <w:iCs/>
        </w:rPr>
        <w:t>ondition the</w:t>
      </w:r>
      <w:r w:rsidR="006A2388">
        <w:rPr>
          <w:rFonts w:cstheme="minorHAnsi"/>
          <w:i w:val="0"/>
        </w:rPr>
        <w:t xml:space="preserve"> </w:t>
      </w:r>
      <w:r w:rsidR="002D58FB" w:rsidRPr="006A2388">
        <w:rPr>
          <w:rFonts w:cstheme="minorHAnsi"/>
          <w:i w:val="0"/>
          <w:iCs/>
        </w:rPr>
        <w:t>nickel oven until the beam is on target</w:t>
      </w:r>
      <w:r w:rsidR="006A2388">
        <w:rPr>
          <w:rFonts w:cstheme="minorHAnsi"/>
          <w:i w:val="0"/>
          <w:iCs/>
        </w:rPr>
        <w:t xml:space="preserve"> </w:t>
      </w:r>
      <w:r w:rsidR="006A2388">
        <w:rPr>
          <w:rFonts w:cstheme="minorHAnsi"/>
          <w:b/>
          <w:bCs/>
          <w:i w:val="0"/>
          <w:iCs/>
        </w:rPr>
        <w:t>[1]</w:t>
      </w:r>
      <w:r w:rsidR="006A2388">
        <w:rPr>
          <w:rFonts w:cstheme="minorHAnsi"/>
          <w:i w:val="0"/>
          <w:iCs/>
        </w:rPr>
        <w:t>.</w:t>
      </w:r>
    </w:p>
    <w:p w14:paraId="18937778" w14:textId="1ED72FDB" w:rsidR="006A2388" w:rsidRDefault="006A2388" w:rsidP="006A2388">
      <w:pPr>
        <w:pStyle w:val="BodyText"/>
        <w:numPr>
          <w:ilvl w:val="2"/>
          <w:numId w:val="15"/>
        </w:numPr>
        <w:spacing w:before="360"/>
        <w:outlineLvl w:val="0"/>
        <w:rPr>
          <w:rFonts w:cstheme="minorHAnsi"/>
          <w:i w:val="0"/>
          <w:iCs/>
        </w:rPr>
      </w:pPr>
      <w:r>
        <w:rPr>
          <w:rFonts w:cstheme="minorHAnsi"/>
          <w:i w:val="0"/>
          <w:iCs/>
        </w:rPr>
        <w:t>Talent conditioning nickel oven</w:t>
      </w:r>
    </w:p>
    <w:p w14:paraId="05F4D130" w14:textId="070481C4" w:rsidR="006A2388" w:rsidRDefault="006A2388" w:rsidP="006A2388">
      <w:pPr>
        <w:pStyle w:val="BodyText"/>
        <w:numPr>
          <w:ilvl w:val="1"/>
          <w:numId w:val="15"/>
        </w:numPr>
        <w:spacing w:before="360"/>
        <w:outlineLvl w:val="0"/>
        <w:rPr>
          <w:rFonts w:cstheme="minorHAnsi"/>
          <w:i w:val="0"/>
          <w:iCs/>
        </w:rPr>
      </w:pPr>
      <w:r>
        <w:rPr>
          <w:rFonts w:cstheme="minorHAnsi"/>
          <w:i w:val="0"/>
          <w:iCs/>
        </w:rPr>
        <w:t xml:space="preserve">Five minutes before receiving the carbon-11 carbon dioxide, start cooling the methane trap </w:t>
      </w:r>
      <w:r>
        <w:rPr>
          <w:rFonts w:cstheme="minorHAnsi"/>
          <w:b/>
          <w:bCs/>
          <w:i w:val="0"/>
          <w:iCs/>
        </w:rPr>
        <w:t>[1]</w:t>
      </w:r>
      <w:r w:rsidR="00ED4EFF">
        <w:rPr>
          <w:rFonts w:cstheme="minorHAnsi"/>
          <w:i w:val="0"/>
          <w:iCs/>
        </w:rPr>
        <w:t xml:space="preserve"> and continue the synthesis until the carbon-11 carbon dioxide transfer is complete </w:t>
      </w:r>
      <w:r w:rsidR="00ED4EFF">
        <w:rPr>
          <w:rFonts w:cstheme="minorHAnsi"/>
          <w:b/>
          <w:bCs/>
          <w:i w:val="0"/>
          <w:iCs/>
        </w:rPr>
        <w:t>[2]</w:t>
      </w:r>
      <w:r w:rsidR="00ED4EFF">
        <w:rPr>
          <w:rFonts w:cstheme="minorHAnsi"/>
          <w:i w:val="0"/>
          <w:iCs/>
        </w:rPr>
        <w:t>.</w:t>
      </w:r>
    </w:p>
    <w:p w14:paraId="41D6945D" w14:textId="426C28C9" w:rsidR="00ED4EFF" w:rsidRDefault="00ED4EFF" w:rsidP="00ED4EFF">
      <w:pPr>
        <w:pStyle w:val="BodyText"/>
        <w:numPr>
          <w:ilvl w:val="2"/>
          <w:numId w:val="15"/>
        </w:numPr>
        <w:spacing w:before="360"/>
        <w:outlineLvl w:val="0"/>
        <w:rPr>
          <w:rFonts w:cstheme="minorHAnsi"/>
          <w:i w:val="0"/>
          <w:iCs/>
        </w:rPr>
      </w:pPr>
      <w:r>
        <w:rPr>
          <w:rFonts w:cstheme="minorHAnsi"/>
          <w:i w:val="0"/>
          <w:iCs/>
        </w:rPr>
        <w:t>Talent cooling methane trap</w:t>
      </w:r>
    </w:p>
    <w:p w14:paraId="729BDE79" w14:textId="77777777" w:rsidR="00ED4EFF" w:rsidRDefault="00ED4EFF" w:rsidP="00ED4EFF">
      <w:pPr>
        <w:pStyle w:val="BodyText"/>
        <w:numPr>
          <w:ilvl w:val="2"/>
          <w:numId w:val="15"/>
        </w:numPr>
        <w:spacing w:before="360"/>
        <w:outlineLvl w:val="0"/>
        <w:rPr>
          <w:rFonts w:cstheme="minorHAnsi"/>
          <w:i w:val="0"/>
          <w:iCs/>
        </w:rPr>
      </w:pPr>
      <w:r>
        <w:rPr>
          <w:rFonts w:cstheme="minorHAnsi"/>
          <w:i w:val="0"/>
          <w:iCs/>
        </w:rPr>
        <w:t xml:space="preserve">SCREEN: </w:t>
      </w:r>
      <w:r w:rsidRPr="00D17695">
        <w:rPr>
          <w:rFonts w:cstheme="minorHAnsi"/>
          <w:i w:val="0"/>
          <w:iCs/>
          <w:highlight w:val="yellow"/>
        </w:rPr>
        <w:t>To be provided by Authors</w:t>
      </w:r>
      <w:r>
        <w:rPr>
          <w:rFonts w:cstheme="minorHAnsi"/>
          <w:i w:val="0"/>
          <w:iCs/>
        </w:rPr>
        <w:t>:</w:t>
      </w:r>
      <w:r>
        <w:rPr>
          <w:rFonts w:cstheme="minorHAnsi"/>
          <w:i w:val="0"/>
          <w:iCs/>
        </w:rPr>
        <w:t xml:space="preserve"> Synthesis continuing</w:t>
      </w:r>
    </w:p>
    <w:p w14:paraId="78453869" w14:textId="7FA44372" w:rsidR="002D58FB" w:rsidRPr="006E762E" w:rsidRDefault="002D58FB" w:rsidP="006E762E">
      <w:pPr>
        <w:pStyle w:val="BodyText"/>
        <w:numPr>
          <w:ilvl w:val="0"/>
          <w:numId w:val="15"/>
        </w:numPr>
        <w:spacing w:before="360"/>
        <w:outlineLvl w:val="0"/>
        <w:rPr>
          <w:rFonts w:cstheme="minorHAnsi"/>
          <w:i w:val="0"/>
          <w:iCs/>
        </w:rPr>
      </w:pPr>
      <w:r w:rsidRPr="00ED4EFF">
        <w:rPr>
          <w:rFonts w:cstheme="minorHAnsi"/>
          <w:b/>
          <w:bCs/>
          <w:i w:val="0"/>
          <w:iCs/>
        </w:rPr>
        <w:t>Post-</w:t>
      </w:r>
      <w:r w:rsidR="00ED4EFF">
        <w:rPr>
          <w:rFonts w:cstheme="minorHAnsi"/>
          <w:b/>
          <w:bCs/>
          <w:i w:val="0"/>
          <w:iCs/>
        </w:rPr>
        <w:t>D</w:t>
      </w:r>
      <w:r w:rsidRPr="00ED4EFF">
        <w:rPr>
          <w:rFonts w:cstheme="minorHAnsi"/>
          <w:b/>
          <w:bCs/>
          <w:i w:val="0"/>
          <w:iCs/>
        </w:rPr>
        <w:t>elivery</w:t>
      </w:r>
      <w:r w:rsidR="006E762E">
        <w:rPr>
          <w:rFonts w:cstheme="minorHAnsi"/>
          <w:b/>
          <w:bCs/>
          <w:i w:val="0"/>
          <w:iCs/>
        </w:rPr>
        <w:t xml:space="preserve"> and </w:t>
      </w:r>
      <w:r w:rsidR="006E762E">
        <w:rPr>
          <w:rFonts w:cstheme="minorHAnsi"/>
          <w:b/>
          <w:bCs/>
          <w:i w:val="0"/>
          <w:iCs/>
        </w:rPr>
        <w:t>Radiotracer Preparation</w:t>
      </w:r>
    </w:p>
    <w:p w14:paraId="07999DE0" w14:textId="0D6A4328" w:rsidR="002D58FB" w:rsidRDefault="002D58FB" w:rsidP="00EF0A28">
      <w:pPr>
        <w:pStyle w:val="BodyText"/>
        <w:numPr>
          <w:ilvl w:val="1"/>
          <w:numId w:val="15"/>
        </w:numPr>
        <w:spacing w:before="360"/>
        <w:outlineLvl w:val="0"/>
        <w:rPr>
          <w:rFonts w:cstheme="minorHAnsi"/>
          <w:i w:val="0"/>
          <w:iCs/>
        </w:rPr>
      </w:pPr>
      <w:r w:rsidRPr="00EF0A28">
        <w:rPr>
          <w:rFonts w:cstheme="minorHAnsi"/>
          <w:i w:val="0"/>
          <w:iCs/>
        </w:rPr>
        <w:t>After the product has been delivered, clear the filter of liquid</w:t>
      </w:r>
      <w:r w:rsidR="00EF0A28">
        <w:rPr>
          <w:rFonts w:cstheme="minorHAnsi"/>
          <w:i w:val="0"/>
          <w:iCs/>
        </w:rPr>
        <w:t xml:space="preserve"> </w:t>
      </w:r>
      <w:r w:rsidR="00EF0A28">
        <w:rPr>
          <w:rFonts w:cstheme="minorHAnsi"/>
          <w:b/>
          <w:bCs/>
          <w:i w:val="0"/>
          <w:iCs/>
        </w:rPr>
        <w:t>[1]</w:t>
      </w:r>
      <w:r w:rsidR="00EF0A28">
        <w:rPr>
          <w:rFonts w:cstheme="minorHAnsi"/>
          <w:i w:val="0"/>
          <w:iCs/>
        </w:rPr>
        <w:t xml:space="preserve"> and r</w:t>
      </w:r>
      <w:r w:rsidRPr="00EF0A28">
        <w:rPr>
          <w:rFonts w:cstheme="minorHAnsi"/>
          <w:i w:val="0"/>
          <w:iCs/>
        </w:rPr>
        <w:t>emove the delivery line from the top of the sterilizing filter</w:t>
      </w:r>
      <w:r w:rsidR="00EF0A28">
        <w:rPr>
          <w:rFonts w:cstheme="minorHAnsi"/>
          <w:i w:val="0"/>
          <w:iCs/>
        </w:rPr>
        <w:t xml:space="preserve"> </w:t>
      </w:r>
      <w:r w:rsidR="00EF0A28">
        <w:rPr>
          <w:rFonts w:cstheme="minorHAnsi"/>
          <w:b/>
          <w:bCs/>
          <w:i w:val="0"/>
          <w:iCs/>
        </w:rPr>
        <w:t>[2]</w:t>
      </w:r>
      <w:r w:rsidRPr="00EF0A28">
        <w:rPr>
          <w:rFonts w:cstheme="minorHAnsi"/>
          <w:i w:val="0"/>
          <w:iCs/>
        </w:rPr>
        <w:t>.</w:t>
      </w:r>
    </w:p>
    <w:p w14:paraId="409F1F7C" w14:textId="73E761FF" w:rsidR="00EF0A28" w:rsidRDefault="00EF0A28" w:rsidP="00EF0A28">
      <w:pPr>
        <w:pStyle w:val="BodyText"/>
        <w:numPr>
          <w:ilvl w:val="2"/>
          <w:numId w:val="15"/>
        </w:numPr>
        <w:spacing w:before="360"/>
        <w:outlineLvl w:val="0"/>
        <w:rPr>
          <w:rFonts w:cstheme="minorHAnsi"/>
          <w:i w:val="0"/>
          <w:iCs/>
        </w:rPr>
      </w:pPr>
      <w:r>
        <w:rPr>
          <w:rFonts w:cstheme="minorHAnsi"/>
          <w:i w:val="0"/>
          <w:iCs/>
        </w:rPr>
        <w:lastRenderedPageBreak/>
        <w:t>WIDE: Talent clearing filter</w:t>
      </w:r>
    </w:p>
    <w:p w14:paraId="19ADCEAF" w14:textId="77777777" w:rsidR="00EF0A28" w:rsidRDefault="00EF0A28" w:rsidP="00EF0A28">
      <w:pPr>
        <w:pStyle w:val="BodyText"/>
        <w:numPr>
          <w:ilvl w:val="2"/>
          <w:numId w:val="15"/>
        </w:numPr>
        <w:spacing w:before="360"/>
        <w:outlineLvl w:val="0"/>
        <w:rPr>
          <w:rFonts w:cstheme="minorHAnsi"/>
          <w:i w:val="0"/>
          <w:iCs/>
        </w:rPr>
      </w:pPr>
      <w:r>
        <w:rPr>
          <w:rFonts w:cstheme="minorHAnsi"/>
          <w:i w:val="0"/>
          <w:iCs/>
        </w:rPr>
        <w:t>Talent removing delivery line</w:t>
      </w:r>
    </w:p>
    <w:p w14:paraId="3F6731AE" w14:textId="77777777" w:rsidR="00EF0A28" w:rsidRDefault="002D58FB" w:rsidP="00EF0A28">
      <w:pPr>
        <w:pStyle w:val="BodyText"/>
        <w:numPr>
          <w:ilvl w:val="1"/>
          <w:numId w:val="15"/>
        </w:numPr>
        <w:spacing w:before="360"/>
        <w:outlineLvl w:val="0"/>
        <w:rPr>
          <w:rFonts w:cstheme="minorHAnsi"/>
          <w:i w:val="0"/>
          <w:iCs/>
        </w:rPr>
      </w:pPr>
      <w:r w:rsidRPr="00EF0A28">
        <w:rPr>
          <w:rFonts w:cstheme="minorHAnsi"/>
          <w:i w:val="0"/>
          <w:iCs/>
        </w:rPr>
        <w:t xml:space="preserve">Weigh the final vial </w:t>
      </w:r>
      <w:r w:rsidR="00EF0A28">
        <w:rPr>
          <w:rFonts w:cstheme="minorHAnsi"/>
          <w:b/>
          <w:bCs/>
          <w:i w:val="0"/>
          <w:iCs/>
        </w:rPr>
        <w:t xml:space="preserve">[1] </w:t>
      </w:r>
      <w:r w:rsidRPr="00EF0A28">
        <w:rPr>
          <w:rFonts w:cstheme="minorHAnsi"/>
          <w:i w:val="0"/>
          <w:iCs/>
        </w:rPr>
        <w:t>and note the weight in the batch record</w:t>
      </w:r>
      <w:r w:rsidR="00EF0A28">
        <w:rPr>
          <w:rFonts w:cstheme="minorHAnsi"/>
          <w:i w:val="0"/>
          <w:iCs/>
        </w:rPr>
        <w:t xml:space="preserve"> </w:t>
      </w:r>
      <w:r w:rsidR="00EF0A28">
        <w:rPr>
          <w:rFonts w:cstheme="minorHAnsi"/>
          <w:b/>
          <w:bCs/>
          <w:i w:val="0"/>
          <w:iCs/>
        </w:rPr>
        <w:t>[2]</w:t>
      </w:r>
      <w:r w:rsidRPr="00EF0A28">
        <w:rPr>
          <w:rFonts w:cstheme="minorHAnsi"/>
          <w:i w:val="0"/>
          <w:iCs/>
        </w:rPr>
        <w:t>.</w:t>
      </w:r>
    </w:p>
    <w:p w14:paraId="2E5587F8" w14:textId="77777777" w:rsidR="00EF0A28" w:rsidRDefault="00EF0A28" w:rsidP="00EF0A28">
      <w:pPr>
        <w:pStyle w:val="BodyText"/>
        <w:numPr>
          <w:ilvl w:val="2"/>
          <w:numId w:val="15"/>
        </w:numPr>
        <w:spacing w:before="360"/>
        <w:outlineLvl w:val="0"/>
        <w:rPr>
          <w:rFonts w:cstheme="minorHAnsi"/>
          <w:i w:val="0"/>
          <w:iCs/>
        </w:rPr>
      </w:pPr>
      <w:r>
        <w:rPr>
          <w:rFonts w:cstheme="minorHAnsi"/>
          <w:i w:val="0"/>
          <w:iCs/>
        </w:rPr>
        <w:t>Talent placing vial onto balance</w:t>
      </w:r>
    </w:p>
    <w:p w14:paraId="0CE6569C" w14:textId="77777777" w:rsidR="00EF0A28" w:rsidRDefault="00EF0A28" w:rsidP="00EF0A28">
      <w:pPr>
        <w:pStyle w:val="BodyText"/>
        <w:numPr>
          <w:ilvl w:val="2"/>
          <w:numId w:val="15"/>
        </w:numPr>
        <w:spacing w:before="360"/>
        <w:outlineLvl w:val="0"/>
        <w:rPr>
          <w:rFonts w:cstheme="minorHAnsi"/>
          <w:i w:val="0"/>
          <w:iCs/>
        </w:rPr>
      </w:pPr>
      <w:r>
        <w:rPr>
          <w:rFonts w:cstheme="minorHAnsi"/>
          <w:i w:val="0"/>
          <w:iCs/>
        </w:rPr>
        <w:t>Talent noting weight onto batch record</w:t>
      </w:r>
      <w:r w:rsidR="002D58FB" w:rsidRPr="00EF0A28">
        <w:rPr>
          <w:rFonts w:cstheme="minorHAnsi"/>
          <w:i w:val="0"/>
          <w:iCs/>
        </w:rPr>
        <w:t xml:space="preserve"> </w:t>
      </w:r>
    </w:p>
    <w:p w14:paraId="119007F5" w14:textId="1CBB3EB4" w:rsidR="002D58FB" w:rsidRDefault="002D58FB" w:rsidP="00EF0A28">
      <w:pPr>
        <w:pStyle w:val="BodyText"/>
        <w:numPr>
          <w:ilvl w:val="1"/>
          <w:numId w:val="15"/>
        </w:numPr>
        <w:spacing w:before="360"/>
        <w:outlineLvl w:val="0"/>
        <w:rPr>
          <w:rFonts w:cstheme="minorHAnsi"/>
          <w:i w:val="0"/>
          <w:iCs/>
        </w:rPr>
      </w:pPr>
      <w:r w:rsidRPr="00EF0A28">
        <w:rPr>
          <w:rFonts w:cstheme="minorHAnsi"/>
          <w:i w:val="0"/>
          <w:iCs/>
        </w:rPr>
        <w:t>Assay the final vial in a dose calibrator</w:t>
      </w:r>
      <w:r w:rsidR="00EF0A28">
        <w:rPr>
          <w:rFonts w:cstheme="minorHAnsi"/>
          <w:i w:val="0"/>
          <w:iCs/>
        </w:rPr>
        <w:t xml:space="preserve"> </w:t>
      </w:r>
      <w:r w:rsidR="00EF0A28">
        <w:rPr>
          <w:rFonts w:cstheme="minorHAnsi"/>
          <w:b/>
          <w:bCs/>
          <w:i w:val="0"/>
          <w:iCs/>
        </w:rPr>
        <w:t>[1]</w:t>
      </w:r>
      <w:r w:rsidR="00EF0A28">
        <w:rPr>
          <w:rFonts w:cstheme="minorHAnsi"/>
          <w:i w:val="0"/>
          <w:iCs/>
        </w:rPr>
        <w:t xml:space="preserve"> and c</w:t>
      </w:r>
      <w:r w:rsidRPr="00EF0A28">
        <w:rPr>
          <w:rFonts w:cstheme="minorHAnsi"/>
          <w:i w:val="0"/>
          <w:iCs/>
        </w:rPr>
        <w:t xml:space="preserve">alculate the concentration </w:t>
      </w:r>
      <w:r w:rsidR="00EF0A28">
        <w:rPr>
          <w:rFonts w:cstheme="minorHAnsi"/>
          <w:i w:val="0"/>
          <w:iCs/>
        </w:rPr>
        <w:t>in millicuries</w:t>
      </w:r>
      <w:r w:rsidRPr="00EF0A28">
        <w:rPr>
          <w:rFonts w:cstheme="minorHAnsi"/>
          <w:i w:val="0"/>
          <w:iCs/>
        </w:rPr>
        <w:t>/</w:t>
      </w:r>
      <w:r w:rsidR="00EF0A28">
        <w:rPr>
          <w:rFonts w:cstheme="minorHAnsi"/>
          <w:i w:val="0"/>
          <w:iCs/>
        </w:rPr>
        <w:t xml:space="preserve">milliliter </w:t>
      </w:r>
      <w:r w:rsidR="00EF0A28">
        <w:rPr>
          <w:rFonts w:cstheme="minorHAnsi"/>
          <w:b/>
          <w:bCs/>
          <w:i w:val="0"/>
          <w:iCs/>
        </w:rPr>
        <w:t>[2]</w:t>
      </w:r>
      <w:r w:rsidRPr="00EF0A28">
        <w:rPr>
          <w:rFonts w:cstheme="minorHAnsi"/>
          <w:i w:val="0"/>
          <w:iCs/>
        </w:rPr>
        <w:t>.</w:t>
      </w:r>
    </w:p>
    <w:p w14:paraId="56613F27" w14:textId="136E2164" w:rsidR="00EF0A28" w:rsidRDefault="00EF0A28" w:rsidP="00EF0A28">
      <w:pPr>
        <w:pStyle w:val="BodyText"/>
        <w:numPr>
          <w:ilvl w:val="2"/>
          <w:numId w:val="15"/>
        </w:numPr>
        <w:spacing w:before="360"/>
        <w:outlineLvl w:val="0"/>
        <w:rPr>
          <w:rFonts w:cstheme="minorHAnsi"/>
          <w:i w:val="0"/>
          <w:iCs/>
        </w:rPr>
      </w:pPr>
      <w:r>
        <w:rPr>
          <w:rFonts w:cstheme="minorHAnsi"/>
          <w:i w:val="0"/>
          <w:iCs/>
        </w:rPr>
        <w:t>Talent assaying vial</w:t>
      </w:r>
    </w:p>
    <w:p w14:paraId="32642D59" w14:textId="77777777" w:rsidR="00EF0A28" w:rsidRDefault="00EF0A28" w:rsidP="00EF0A28">
      <w:pPr>
        <w:pStyle w:val="BodyText"/>
        <w:numPr>
          <w:ilvl w:val="2"/>
          <w:numId w:val="15"/>
        </w:numPr>
        <w:spacing w:before="360"/>
        <w:outlineLvl w:val="0"/>
        <w:rPr>
          <w:rFonts w:cstheme="minorHAnsi"/>
          <w:i w:val="0"/>
          <w:iCs/>
        </w:rPr>
      </w:pPr>
      <w:r>
        <w:rPr>
          <w:rFonts w:cstheme="minorHAnsi"/>
          <w:i w:val="0"/>
          <w:iCs/>
        </w:rPr>
        <w:t>Talent at computer/calculator, calculating concentration</w:t>
      </w:r>
    </w:p>
    <w:p w14:paraId="2C79458D" w14:textId="0D517378" w:rsidR="002D58FB" w:rsidRDefault="00EF0A28" w:rsidP="00EF0A28">
      <w:pPr>
        <w:pStyle w:val="BodyText"/>
        <w:numPr>
          <w:ilvl w:val="1"/>
          <w:numId w:val="15"/>
        </w:numPr>
        <w:spacing w:before="360"/>
        <w:outlineLvl w:val="0"/>
        <w:rPr>
          <w:rFonts w:cstheme="minorHAnsi"/>
          <w:i w:val="0"/>
          <w:iCs/>
        </w:rPr>
      </w:pPr>
      <w:r>
        <w:rPr>
          <w:rFonts w:cstheme="minorHAnsi"/>
          <w:i w:val="0"/>
          <w:iCs/>
        </w:rPr>
        <w:t>Then r</w:t>
      </w:r>
      <w:r w:rsidR="002D58FB" w:rsidRPr="00EF0A28">
        <w:rPr>
          <w:rFonts w:cstheme="minorHAnsi"/>
          <w:i w:val="0"/>
          <w:iCs/>
        </w:rPr>
        <w:t xml:space="preserve">emove the vial from the dose calibrator </w:t>
      </w:r>
      <w:r>
        <w:rPr>
          <w:rFonts w:cstheme="minorHAnsi"/>
          <w:b/>
          <w:bCs/>
          <w:i w:val="0"/>
          <w:iCs/>
        </w:rPr>
        <w:t xml:space="preserve">[1] </w:t>
      </w:r>
      <w:r w:rsidR="002D58FB" w:rsidRPr="00EF0A28">
        <w:rPr>
          <w:rFonts w:cstheme="minorHAnsi"/>
          <w:i w:val="0"/>
          <w:iCs/>
        </w:rPr>
        <w:t xml:space="preserve">and </w:t>
      </w:r>
      <w:r>
        <w:rPr>
          <w:rFonts w:cstheme="minorHAnsi"/>
          <w:i w:val="0"/>
          <w:iCs/>
        </w:rPr>
        <w:t>obtain</w:t>
      </w:r>
      <w:r w:rsidR="002D58FB" w:rsidRPr="00EF0A28">
        <w:rPr>
          <w:rFonts w:cstheme="minorHAnsi"/>
          <w:i w:val="0"/>
          <w:iCs/>
        </w:rPr>
        <w:t xml:space="preserve"> a </w:t>
      </w:r>
      <w:r>
        <w:rPr>
          <w:rFonts w:cstheme="minorHAnsi"/>
          <w:i w:val="0"/>
          <w:iCs/>
        </w:rPr>
        <w:t xml:space="preserve">600-microliter quality control </w:t>
      </w:r>
      <w:r w:rsidR="002D58FB" w:rsidRPr="00EF0A28">
        <w:rPr>
          <w:rFonts w:cstheme="minorHAnsi"/>
          <w:i w:val="0"/>
          <w:iCs/>
        </w:rPr>
        <w:t xml:space="preserve">sample </w:t>
      </w:r>
      <w:r>
        <w:rPr>
          <w:rFonts w:cstheme="minorHAnsi"/>
          <w:b/>
          <w:bCs/>
          <w:i w:val="0"/>
          <w:iCs/>
        </w:rPr>
        <w:t>[2]</w:t>
      </w:r>
      <w:r w:rsidR="002D58FB" w:rsidRPr="00EF0A28">
        <w:rPr>
          <w:rFonts w:cstheme="minorHAnsi"/>
          <w:i w:val="0"/>
          <w:iCs/>
        </w:rPr>
        <w:t>.</w:t>
      </w:r>
    </w:p>
    <w:p w14:paraId="632501C7" w14:textId="7F04C85A" w:rsidR="00EF0A28" w:rsidRDefault="00EF0A28" w:rsidP="00EF0A28">
      <w:pPr>
        <w:pStyle w:val="BodyText"/>
        <w:numPr>
          <w:ilvl w:val="2"/>
          <w:numId w:val="15"/>
        </w:numPr>
        <w:spacing w:before="360"/>
        <w:outlineLvl w:val="0"/>
        <w:rPr>
          <w:rFonts w:cstheme="minorHAnsi"/>
          <w:i w:val="0"/>
          <w:iCs/>
        </w:rPr>
      </w:pPr>
      <w:r>
        <w:rPr>
          <w:rFonts w:cstheme="minorHAnsi"/>
          <w:i w:val="0"/>
          <w:iCs/>
        </w:rPr>
        <w:t>Talent removing vial from calibrator</w:t>
      </w:r>
    </w:p>
    <w:p w14:paraId="758720B3" w14:textId="08C77267" w:rsidR="00EF0A28" w:rsidRDefault="00EF0A28" w:rsidP="00EF0A28">
      <w:pPr>
        <w:pStyle w:val="BodyText"/>
        <w:numPr>
          <w:ilvl w:val="2"/>
          <w:numId w:val="15"/>
        </w:numPr>
        <w:spacing w:before="360"/>
        <w:outlineLvl w:val="0"/>
        <w:rPr>
          <w:rFonts w:cstheme="minorHAnsi"/>
          <w:i w:val="0"/>
          <w:iCs/>
        </w:rPr>
      </w:pPr>
      <w:r>
        <w:rPr>
          <w:rFonts w:cstheme="minorHAnsi"/>
          <w:i w:val="0"/>
          <w:iCs/>
        </w:rPr>
        <w:t>Talent obtaining sample</w:t>
      </w:r>
    </w:p>
    <w:p w14:paraId="5C93A2AF" w14:textId="6357B06B" w:rsidR="002D58FB" w:rsidRDefault="00EF0A28" w:rsidP="006E762E">
      <w:pPr>
        <w:pStyle w:val="BodyText"/>
        <w:numPr>
          <w:ilvl w:val="1"/>
          <w:numId w:val="15"/>
        </w:numPr>
        <w:spacing w:before="360"/>
        <w:outlineLvl w:val="0"/>
        <w:rPr>
          <w:rFonts w:cstheme="minorHAnsi"/>
          <w:i w:val="0"/>
          <w:iCs/>
        </w:rPr>
      </w:pPr>
      <w:r>
        <w:rPr>
          <w:rFonts w:cstheme="minorHAnsi"/>
          <w:i w:val="0"/>
          <w:iCs/>
        </w:rPr>
        <w:t xml:space="preserve">To prepare the radiotracer for an experiment, </w:t>
      </w:r>
      <w:r w:rsidR="006E762E">
        <w:rPr>
          <w:rFonts w:cstheme="minorHAnsi"/>
          <w:i w:val="0"/>
          <w:iCs/>
        </w:rPr>
        <w:t>use a syringe to remove 3 millicuries of</w:t>
      </w:r>
      <w:r w:rsidR="006E762E">
        <w:rPr>
          <w:rFonts w:cstheme="minorHAnsi"/>
          <w:bCs/>
          <w:i w:val="0"/>
        </w:rPr>
        <w:t xml:space="preserve"> </w:t>
      </w:r>
      <w:r w:rsidR="002D58FB" w:rsidRPr="006E762E">
        <w:rPr>
          <w:rFonts w:cstheme="minorHAnsi"/>
          <w:i w:val="0"/>
          <w:iCs/>
        </w:rPr>
        <w:t>the radiopharmaceutical</w:t>
      </w:r>
      <w:r w:rsidR="006E762E">
        <w:rPr>
          <w:rFonts w:cstheme="minorHAnsi"/>
          <w:i w:val="0"/>
          <w:iCs/>
        </w:rPr>
        <w:t xml:space="preserve"> </w:t>
      </w:r>
      <w:r w:rsidR="006E762E">
        <w:rPr>
          <w:rFonts w:cstheme="minorHAnsi"/>
          <w:b/>
          <w:bCs/>
          <w:i w:val="0"/>
          <w:iCs/>
        </w:rPr>
        <w:t>[1]</w:t>
      </w:r>
      <w:r w:rsidR="002D58FB" w:rsidRPr="006E762E">
        <w:rPr>
          <w:rFonts w:cstheme="minorHAnsi"/>
          <w:i w:val="0"/>
          <w:iCs/>
        </w:rPr>
        <w:t xml:space="preserve"> and dilute up to 1 </w:t>
      </w:r>
      <w:r w:rsidR="006E762E">
        <w:rPr>
          <w:rFonts w:cstheme="minorHAnsi"/>
          <w:i w:val="0"/>
          <w:iCs/>
        </w:rPr>
        <w:t>milliliter of the solution</w:t>
      </w:r>
      <w:r w:rsidR="002D58FB" w:rsidRPr="006E762E">
        <w:rPr>
          <w:rFonts w:cstheme="minorHAnsi"/>
          <w:i w:val="0"/>
          <w:iCs/>
        </w:rPr>
        <w:t xml:space="preserve"> in Ham’s F12 medium in a 2</w:t>
      </w:r>
      <w:r w:rsidR="006E762E">
        <w:rPr>
          <w:rFonts w:cstheme="minorHAnsi"/>
          <w:i w:val="0"/>
          <w:iCs/>
        </w:rPr>
        <w:t xml:space="preserve">-milliliter </w:t>
      </w:r>
      <w:r w:rsidR="002D58FB" w:rsidRPr="006E762E">
        <w:rPr>
          <w:rFonts w:cstheme="minorHAnsi"/>
          <w:i w:val="0"/>
          <w:iCs/>
        </w:rPr>
        <w:t>centrifuge tube</w:t>
      </w:r>
      <w:r w:rsidR="006E762E">
        <w:rPr>
          <w:rFonts w:cstheme="minorHAnsi"/>
          <w:i w:val="0"/>
          <w:iCs/>
        </w:rPr>
        <w:t xml:space="preserve"> </w:t>
      </w:r>
      <w:r w:rsidR="006E762E">
        <w:rPr>
          <w:rFonts w:cstheme="minorHAnsi"/>
          <w:b/>
          <w:bCs/>
          <w:i w:val="0"/>
          <w:iCs/>
        </w:rPr>
        <w:t>[2]</w:t>
      </w:r>
      <w:r w:rsidR="002D58FB" w:rsidRPr="006E762E">
        <w:rPr>
          <w:rFonts w:cstheme="minorHAnsi"/>
          <w:i w:val="0"/>
          <w:iCs/>
        </w:rPr>
        <w:t>.</w:t>
      </w:r>
    </w:p>
    <w:p w14:paraId="3617F434" w14:textId="0A3E0E30" w:rsidR="006E762E" w:rsidRDefault="006E762E" w:rsidP="006E762E">
      <w:pPr>
        <w:pStyle w:val="BodyText"/>
        <w:numPr>
          <w:ilvl w:val="2"/>
          <w:numId w:val="15"/>
        </w:numPr>
        <w:spacing w:before="360"/>
        <w:outlineLvl w:val="0"/>
        <w:rPr>
          <w:rFonts w:cstheme="minorHAnsi"/>
          <w:i w:val="0"/>
          <w:iCs/>
        </w:rPr>
      </w:pPr>
      <w:r>
        <w:rPr>
          <w:rFonts w:cstheme="minorHAnsi"/>
          <w:i w:val="0"/>
          <w:iCs/>
        </w:rPr>
        <w:t>Talent removing</w:t>
      </w:r>
      <w:r w:rsidRPr="006E762E">
        <w:rPr>
          <w:rFonts w:cstheme="minorHAnsi"/>
          <w:i w:val="0"/>
          <w:iCs/>
        </w:rPr>
        <w:t xml:space="preserve"> </w:t>
      </w:r>
      <w:r w:rsidRPr="006E762E">
        <w:rPr>
          <w:rFonts w:cstheme="minorHAnsi"/>
          <w:i w:val="0"/>
          <w:iCs/>
        </w:rPr>
        <w:t>radiopharmaceutical</w:t>
      </w:r>
    </w:p>
    <w:p w14:paraId="42F8940B" w14:textId="77777777" w:rsidR="006E762E" w:rsidRDefault="006E762E" w:rsidP="006E762E">
      <w:pPr>
        <w:pStyle w:val="BodyText"/>
        <w:numPr>
          <w:ilvl w:val="2"/>
          <w:numId w:val="15"/>
        </w:numPr>
        <w:spacing w:before="360"/>
        <w:outlineLvl w:val="0"/>
        <w:rPr>
          <w:rFonts w:cstheme="minorHAnsi"/>
          <w:i w:val="0"/>
          <w:iCs/>
        </w:rPr>
      </w:pPr>
      <w:r>
        <w:rPr>
          <w:rFonts w:cstheme="minorHAnsi"/>
          <w:i w:val="0"/>
          <w:iCs/>
        </w:rPr>
        <w:t>Talent adding medium to tube, with medium container visible in frame</w:t>
      </w:r>
    </w:p>
    <w:p w14:paraId="54A44AA6" w14:textId="2334BC85" w:rsidR="002D58FB" w:rsidRDefault="006E762E" w:rsidP="006E762E">
      <w:pPr>
        <w:pStyle w:val="BodyText"/>
        <w:numPr>
          <w:ilvl w:val="1"/>
          <w:numId w:val="15"/>
        </w:numPr>
        <w:spacing w:before="360"/>
        <w:outlineLvl w:val="0"/>
        <w:rPr>
          <w:rFonts w:cstheme="minorHAnsi"/>
          <w:i w:val="0"/>
          <w:iCs/>
        </w:rPr>
      </w:pPr>
      <w:r>
        <w:rPr>
          <w:rFonts w:cstheme="minorHAnsi"/>
          <w:i w:val="0"/>
          <w:iCs/>
        </w:rPr>
        <w:t>Use</w:t>
      </w:r>
      <w:r w:rsidR="002D58FB" w:rsidRPr="006E762E">
        <w:rPr>
          <w:rFonts w:cstheme="minorHAnsi"/>
          <w:i w:val="0"/>
          <w:iCs/>
        </w:rPr>
        <w:t xml:space="preserve"> a pipet</w:t>
      </w:r>
      <w:r>
        <w:rPr>
          <w:rFonts w:cstheme="minorHAnsi"/>
          <w:i w:val="0"/>
          <w:iCs/>
        </w:rPr>
        <w:t xml:space="preserve"> to</w:t>
      </w:r>
      <w:r w:rsidR="002D58FB" w:rsidRPr="006E762E">
        <w:rPr>
          <w:rFonts w:cstheme="minorHAnsi"/>
          <w:i w:val="0"/>
          <w:iCs/>
        </w:rPr>
        <w:t xml:space="preserve"> dispense 33.3 </w:t>
      </w:r>
      <w:r>
        <w:rPr>
          <w:rFonts w:cstheme="minorHAnsi"/>
          <w:i w:val="0"/>
          <w:iCs/>
        </w:rPr>
        <w:t>microliters</w:t>
      </w:r>
      <w:r w:rsidR="002D58FB" w:rsidRPr="006E762E">
        <w:rPr>
          <w:rFonts w:cstheme="minorHAnsi"/>
          <w:i w:val="0"/>
          <w:iCs/>
        </w:rPr>
        <w:t xml:space="preserve"> of activity to each bacteri</w:t>
      </w:r>
      <w:r w:rsidR="00DE24FB">
        <w:rPr>
          <w:rFonts w:cstheme="minorHAnsi"/>
          <w:i w:val="0"/>
          <w:iCs/>
        </w:rPr>
        <w:t>a</w:t>
      </w:r>
      <w:r w:rsidR="002D58FB" w:rsidRPr="006E762E">
        <w:rPr>
          <w:rFonts w:cstheme="minorHAnsi"/>
          <w:i w:val="0"/>
          <w:iCs/>
        </w:rPr>
        <w:t>-containing 50</w:t>
      </w:r>
      <w:r>
        <w:rPr>
          <w:rFonts w:cstheme="minorHAnsi"/>
          <w:i w:val="0"/>
          <w:iCs/>
        </w:rPr>
        <w:t xml:space="preserve">-milliliter </w:t>
      </w:r>
      <w:r w:rsidR="002D58FB" w:rsidRPr="006E762E">
        <w:rPr>
          <w:rFonts w:cstheme="minorHAnsi"/>
          <w:i w:val="0"/>
          <w:iCs/>
        </w:rPr>
        <w:t>centrifuge tube</w:t>
      </w:r>
      <w:r>
        <w:rPr>
          <w:rFonts w:cstheme="minorHAnsi"/>
          <w:i w:val="0"/>
          <w:iCs/>
        </w:rPr>
        <w:t xml:space="preserve"> </w:t>
      </w:r>
      <w:r>
        <w:rPr>
          <w:rFonts w:cstheme="minorHAnsi"/>
          <w:b/>
          <w:bCs/>
          <w:i w:val="0"/>
          <w:iCs/>
        </w:rPr>
        <w:t>[1</w:t>
      </w:r>
      <w:r w:rsidR="00DE24FB">
        <w:rPr>
          <w:rFonts w:cstheme="minorHAnsi"/>
          <w:b/>
          <w:bCs/>
          <w:i w:val="0"/>
          <w:iCs/>
        </w:rPr>
        <w:t>-TXT</w:t>
      </w:r>
      <w:r>
        <w:rPr>
          <w:rFonts w:cstheme="minorHAnsi"/>
          <w:b/>
          <w:bCs/>
          <w:i w:val="0"/>
          <w:iCs/>
        </w:rPr>
        <w:t>]</w:t>
      </w:r>
      <w:r>
        <w:rPr>
          <w:rFonts w:cstheme="minorHAnsi"/>
          <w:i w:val="0"/>
          <w:iCs/>
        </w:rPr>
        <w:t xml:space="preserve"> and cap and seal the tubes </w:t>
      </w:r>
      <w:r>
        <w:rPr>
          <w:rFonts w:cstheme="minorHAnsi"/>
          <w:b/>
          <w:bCs/>
          <w:i w:val="0"/>
          <w:iCs/>
        </w:rPr>
        <w:t>[2]</w:t>
      </w:r>
      <w:r>
        <w:rPr>
          <w:rFonts w:cstheme="minorHAnsi"/>
          <w:i w:val="0"/>
          <w:iCs/>
        </w:rPr>
        <w:t>.</w:t>
      </w:r>
    </w:p>
    <w:p w14:paraId="54EF7FB8" w14:textId="27165676" w:rsidR="006E762E" w:rsidRDefault="006E762E" w:rsidP="006E762E">
      <w:pPr>
        <w:pStyle w:val="BodyText"/>
        <w:numPr>
          <w:ilvl w:val="2"/>
          <w:numId w:val="15"/>
        </w:numPr>
        <w:spacing w:before="360"/>
        <w:outlineLvl w:val="0"/>
        <w:rPr>
          <w:rFonts w:cstheme="minorHAnsi"/>
          <w:i w:val="0"/>
          <w:iCs/>
        </w:rPr>
      </w:pPr>
      <w:r>
        <w:rPr>
          <w:rFonts w:cstheme="minorHAnsi"/>
          <w:i w:val="0"/>
          <w:iCs/>
        </w:rPr>
        <w:t>Talent adding activity to tube(s)</w:t>
      </w:r>
      <w:r w:rsidR="00DE24FB">
        <w:rPr>
          <w:rFonts w:cstheme="minorHAnsi"/>
          <w:i w:val="0"/>
          <w:iCs/>
        </w:rPr>
        <w:t xml:space="preserve"> </w:t>
      </w:r>
      <w:r w:rsidR="00DE24FB">
        <w:rPr>
          <w:rFonts w:cstheme="minorHAnsi"/>
          <w:b/>
          <w:bCs/>
          <w:i w:val="0"/>
          <w:iCs/>
        </w:rPr>
        <w:t>TEXT: See text for bacteria preparation details</w:t>
      </w:r>
    </w:p>
    <w:p w14:paraId="2F8ADB5F" w14:textId="77777777" w:rsidR="006E762E" w:rsidRDefault="006E762E" w:rsidP="006E762E">
      <w:pPr>
        <w:pStyle w:val="BodyText"/>
        <w:numPr>
          <w:ilvl w:val="2"/>
          <w:numId w:val="15"/>
        </w:numPr>
        <w:spacing w:before="360"/>
        <w:outlineLvl w:val="0"/>
        <w:rPr>
          <w:rFonts w:cstheme="minorHAnsi"/>
          <w:i w:val="0"/>
          <w:iCs/>
        </w:rPr>
      </w:pPr>
      <w:r>
        <w:rPr>
          <w:rFonts w:cstheme="minorHAnsi"/>
          <w:i w:val="0"/>
          <w:iCs/>
        </w:rPr>
        <w:t>Talent sealing capped tube</w:t>
      </w:r>
    </w:p>
    <w:p w14:paraId="08906C40" w14:textId="77777777" w:rsidR="006E762E" w:rsidRDefault="006E762E" w:rsidP="006E762E">
      <w:pPr>
        <w:pStyle w:val="BodyText"/>
        <w:numPr>
          <w:ilvl w:val="0"/>
          <w:numId w:val="15"/>
        </w:numPr>
        <w:spacing w:before="360"/>
        <w:outlineLvl w:val="0"/>
        <w:rPr>
          <w:rFonts w:cstheme="minorHAnsi"/>
          <w:b/>
          <w:i w:val="0"/>
          <w:iCs/>
        </w:rPr>
      </w:pPr>
      <w:r w:rsidRPr="006E762E">
        <w:rPr>
          <w:rFonts w:cstheme="minorHAnsi"/>
          <w:b/>
          <w:i w:val="0"/>
          <w:iCs/>
        </w:rPr>
        <w:lastRenderedPageBreak/>
        <w:t>U</w:t>
      </w:r>
      <w:r w:rsidR="002D58FB" w:rsidRPr="006E762E">
        <w:rPr>
          <w:rFonts w:cstheme="minorHAnsi"/>
          <w:b/>
          <w:i w:val="0"/>
          <w:iCs/>
        </w:rPr>
        <w:t xml:space="preserve">ptake </w:t>
      </w:r>
      <w:r w:rsidRPr="006E762E">
        <w:rPr>
          <w:rFonts w:cstheme="minorHAnsi"/>
          <w:b/>
          <w:i w:val="0"/>
          <w:iCs/>
        </w:rPr>
        <w:t>A</w:t>
      </w:r>
      <w:r w:rsidR="002D58FB" w:rsidRPr="006E762E">
        <w:rPr>
          <w:rFonts w:cstheme="minorHAnsi"/>
          <w:b/>
          <w:i w:val="0"/>
          <w:iCs/>
        </w:rPr>
        <w:t>ssay</w:t>
      </w:r>
    </w:p>
    <w:p w14:paraId="3704B792" w14:textId="22C8928E" w:rsidR="002D58FB" w:rsidRDefault="006E762E" w:rsidP="006E762E">
      <w:pPr>
        <w:pStyle w:val="BodyText"/>
        <w:numPr>
          <w:ilvl w:val="1"/>
          <w:numId w:val="15"/>
        </w:numPr>
        <w:spacing w:before="360"/>
        <w:outlineLvl w:val="0"/>
        <w:rPr>
          <w:rFonts w:cstheme="minorHAnsi"/>
          <w:i w:val="0"/>
          <w:iCs/>
        </w:rPr>
      </w:pPr>
      <w:r>
        <w:rPr>
          <w:rFonts w:cstheme="minorHAnsi"/>
          <w:i w:val="0"/>
          <w:iCs/>
        </w:rPr>
        <w:t>To perform an uptake assay, p</w:t>
      </w:r>
      <w:r w:rsidR="002D58FB" w:rsidRPr="006E762E">
        <w:rPr>
          <w:rFonts w:cstheme="minorHAnsi"/>
          <w:i w:val="0"/>
          <w:iCs/>
        </w:rPr>
        <w:t>lace the rack of twenty-four 50</w:t>
      </w:r>
      <w:r>
        <w:rPr>
          <w:rFonts w:cstheme="minorHAnsi"/>
          <w:i w:val="0"/>
          <w:iCs/>
        </w:rPr>
        <w:t xml:space="preserve">-milliliter </w:t>
      </w:r>
      <w:r w:rsidR="002D58FB" w:rsidRPr="006E762E">
        <w:rPr>
          <w:rFonts w:cstheme="minorHAnsi"/>
          <w:i w:val="0"/>
          <w:iCs/>
        </w:rPr>
        <w:t>centrifuge tubes in</w:t>
      </w:r>
      <w:r>
        <w:rPr>
          <w:rFonts w:cstheme="minorHAnsi"/>
          <w:i w:val="0"/>
          <w:iCs/>
        </w:rPr>
        <w:t>to</w:t>
      </w:r>
      <w:r w:rsidR="002D58FB" w:rsidRPr="006E762E">
        <w:rPr>
          <w:rFonts w:cstheme="minorHAnsi"/>
          <w:i w:val="0"/>
          <w:iCs/>
        </w:rPr>
        <w:t xml:space="preserve"> a</w:t>
      </w:r>
      <w:r w:rsidR="00DE24FB">
        <w:rPr>
          <w:rFonts w:cstheme="minorHAnsi"/>
          <w:i w:val="0"/>
          <w:iCs/>
        </w:rPr>
        <w:t xml:space="preserve"> shaking</w:t>
      </w:r>
      <w:r w:rsidR="002D58FB" w:rsidRPr="006E762E">
        <w:rPr>
          <w:rFonts w:cstheme="minorHAnsi"/>
          <w:i w:val="0"/>
          <w:iCs/>
        </w:rPr>
        <w:t xml:space="preserve"> incubator </w:t>
      </w:r>
      <w:r>
        <w:rPr>
          <w:rFonts w:cstheme="minorHAnsi"/>
          <w:i w:val="0"/>
          <w:iCs/>
        </w:rPr>
        <w:t>for 90 minutes at</w:t>
      </w:r>
      <w:r w:rsidR="002D58FB" w:rsidRPr="006E762E">
        <w:rPr>
          <w:rFonts w:cstheme="minorHAnsi"/>
          <w:i w:val="0"/>
          <w:iCs/>
        </w:rPr>
        <w:t xml:space="preserve"> 180 </w:t>
      </w:r>
      <w:r>
        <w:rPr>
          <w:rFonts w:cstheme="minorHAnsi"/>
          <w:i w:val="0"/>
          <w:iCs/>
        </w:rPr>
        <w:t xml:space="preserve">revolutions per minute </w:t>
      </w:r>
      <w:r>
        <w:rPr>
          <w:rFonts w:cstheme="minorHAnsi"/>
          <w:b/>
          <w:bCs/>
          <w:i w:val="0"/>
          <w:iCs/>
        </w:rPr>
        <w:t>[1]</w:t>
      </w:r>
      <w:r w:rsidR="002D58FB" w:rsidRPr="006E762E">
        <w:rPr>
          <w:rFonts w:cstheme="minorHAnsi"/>
          <w:i w:val="0"/>
          <w:iCs/>
        </w:rPr>
        <w:t>.</w:t>
      </w:r>
    </w:p>
    <w:p w14:paraId="42F4D8CE" w14:textId="59046381" w:rsidR="006E762E" w:rsidRDefault="006E762E" w:rsidP="006E762E">
      <w:pPr>
        <w:pStyle w:val="BodyText"/>
        <w:numPr>
          <w:ilvl w:val="2"/>
          <w:numId w:val="15"/>
        </w:numPr>
        <w:spacing w:before="360"/>
        <w:outlineLvl w:val="0"/>
        <w:rPr>
          <w:rFonts w:cstheme="minorHAnsi"/>
          <w:i w:val="0"/>
          <w:iCs/>
        </w:rPr>
      </w:pPr>
      <w:r>
        <w:rPr>
          <w:rFonts w:cstheme="minorHAnsi"/>
          <w:i w:val="0"/>
          <w:iCs/>
        </w:rPr>
        <w:t>WIDE: Talent placing rack into shaker</w:t>
      </w:r>
    </w:p>
    <w:p w14:paraId="186A24BB" w14:textId="0EFBC23A" w:rsidR="006E762E" w:rsidRDefault="006E762E" w:rsidP="006E762E">
      <w:pPr>
        <w:pStyle w:val="BodyText"/>
        <w:numPr>
          <w:ilvl w:val="1"/>
          <w:numId w:val="15"/>
        </w:numPr>
        <w:spacing w:before="360"/>
        <w:outlineLvl w:val="0"/>
        <w:rPr>
          <w:rFonts w:cstheme="minorHAnsi"/>
          <w:i w:val="0"/>
          <w:iCs/>
        </w:rPr>
      </w:pPr>
      <w:r>
        <w:rPr>
          <w:rFonts w:cstheme="minorHAnsi"/>
          <w:i w:val="0"/>
          <w:iCs/>
        </w:rPr>
        <w:t xml:space="preserve">At the end of the incubation, transfer 500-microliter aliquots from each tube into 1.5-milliliter filtration tubes </w:t>
      </w:r>
      <w:r>
        <w:rPr>
          <w:rFonts w:cstheme="minorHAnsi"/>
          <w:b/>
          <w:bCs/>
          <w:i w:val="0"/>
          <w:iCs/>
        </w:rPr>
        <w:t>[1]</w:t>
      </w:r>
      <w:r>
        <w:rPr>
          <w:rFonts w:cstheme="minorHAnsi"/>
          <w:i w:val="0"/>
          <w:iCs/>
        </w:rPr>
        <w:t xml:space="preserve"> and 1-milliliter UV-vis </w:t>
      </w:r>
      <w:r>
        <w:rPr>
          <w:rFonts w:cstheme="minorHAnsi"/>
          <w:i w:val="0"/>
          <w:iCs/>
          <w:color w:val="FF0000"/>
        </w:rPr>
        <w:t>(U-V-viz)</w:t>
      </w:r>
      <w:r>
        <w:rPr>
          <w:rFonts w:cstheme="minorHAnsi"/>
          <w:i w:val="0"/>
          <w:iCs/>
        </w:rPr>
        <w:t xml:space="preserve"> cuvettes </w:t>
      </w:r>
      <w:r>
        <w:rPr>
          <w:rFonts w:cstheme="minorHAnsi"/>
          <w:b/>
          <w:bCs/>
          <w:i w:val="0"/>
          <w:iCs/>
        </w:rPr>
        <w:t>[2]</w:t>
      </w:r>
      <w:r>
        <w:rPr>
          <w:rFonts w:cstheme="minorHAnsi"/>
          <w:i w:val="0"/>
          <w:iCs/>
        </w:rPr>
        <w:t>.</w:t>
      </w:r>
    </w:p>
    <w:p w14:paraId="6B56F373" w14:textId="496509AF" w:rsidR="006E762E" w:rsidRDefault="006E762E" w:rsidP="006E762E">
      <w:pPr>
        <w:pStyle w:val="BodyText"/>
        <w:numPr>
          <w:ilvl w:val="2"/>
          <w:numId w:val="15"/>
        </w:numPr>
        <w:spacing w:before="360"/>
        <w:outlineLvl w:val="0"/>
        <w:rPr>
          <w:rFonts w:cstheme="minorHAnsi"/>
          <w:i w:val="0"/>
          <w:iCs/>
        </w:rPr>
      </w:pPr>
      <w:r>
        <w:rPr>
          <w:rFonts w:cstheme="minorHAnsi"/>
          <w:i w:val="0"/>
          <w:iCs/>
        </w:rPr>
        <w:t>Talent adding aliquot to tube(s)</w:t>
      </w:r>
      <w:r>
        <w:rPr>
          <w:rFonts w:cstheme="minorHAnsi"/>
          <w:i w:val="0"/>
          <w:iCs/>
        </w:rPr>
        <w:t>, with tube rack visible in frame</w:t>
      </w:r>
    </w:p>
    <w:p w14:paraId="4F221B5C" w14:textId="4431690C" w:rsidR="006E762E" w:rsidRDefault="006E762E" w:rsidP="006E762E">
      <w:pPr>
        <w:pStyle w:val="BodyText"/>
        <w:numPr>
          <w:ilvl w:val="2"/>
          <w:numId w:val="15"/>
        </w:numPr>
        <w:spacing w:before="360"/>
        <w:outlineLvl w:val="0"/>
        <w:rPr>
          <w:rFonts w:cstheme="minorHAnsi"/>
          <w:i w:val="0"/>
          <w:iCs/>
        </w:rPr>
      </w:pPr>
      <w:r>
        <w:rPr>
          <w:rFonts w:cstheme="minorHAnsi"/>
          <w:i w:val="0"/>
          <w:iCs/>
        </w:rPr>
        <w:t>Talent adding aliquot to cuvette, with tube rack visible in frame</w:t>
      </w:r>
    </w:p>
    <w:p w14:paraId="3697CF78" w14:textId="1382E814" w:rsidR="006E762E" w:rsidRDefault="006E762E" w:rsidP="006E762E">
      <w:pPr>
        <w:pStyle w:val="BodyText"/>
        <w:numPr>
          <w:ilvl w:val="1"/>
          <w:numId w:val="15"/>
        </w:numPr>
        <w:spacing w:before="360"/>
        <w:outlineLvl w:val="0"/>
        <w:rPr>
          <w:rFonts w:cstheme="minorHAnsi"/>
          <w:i w:val="0"/>
          <w:iCs/>
        </w:rPr>
      </w:pPr>
      <w:r>
        <w:rPr>
          <w:rFonts w:cstheme="minorHAnsi"/>
          <w:i w:val="0"/>
          <w:iCs/>
        </w:rPr>
        <w:t xml:space="preserve">Sediment the samples in the tubes by centrifugation </w:t>
      </w:r>
      <w:r>
        <w:rPr>
          <w:rFonts w:cstheme="minorHAnsi"/>
          <w:b/>
          <w:bCs/>
          <w:i w:val="0"/>
          <w:iCs/>
        </w:rPr>
        <w:t>[1-TXT]</w:t>
      </w:r>
      <w:r>
        <w:rPr>
          <w:rFonts w:cstheme="minorHAnsi"/>
          <w:i w:val="0"/>
          <w:iCs/>
        </w:rPr>
        <w:t xml:space="preserve"> and wash the collected pellets with 200 microliters of PBS </w:t>
      </w:r>
      <w:r>
        <w:rPr>
          <w:rFonts w:cstheme="minorHAnsi"/>
          <w:b/>
          <w:bCs/>
          <w:i w:val="0"/>
          <w:iCs/>
        </w:rPr>
        <w:t>[2]</w:t>
      </w:r>
      <w:r>
        <w:rPr>
          <w:rFonts w:cstheme="minorHAnsi"/>
          <w:i w:val="0"/>
          <w:iCs/>
        </w:rPr>
        <w:t>.</w:t>
      </w:r>
    </w:p>
    <w:p w14:paraId="200DFFFD" w14:textId="6A74377B" w:rsidR="006E762E" w:rsidRPr="006E762E" w:rsidRDefault="006E762E" w:rsidP="006E762E">
      <w:pPr>
        <w:pStyle w:val="BodyText"/>
        <w:numPr>
          <w:ilvl w:val="2"/>
          <w:numId w:val="15"/>
        </w:numPr>
        <w:spacing w:before="360"/>
        <w:outlineLvl w:val="0"/>
        <w:rPr>
          <w:rFonts w:cstheme="minorHAnsi"/>
          <w:i w:val="0"/>
          <w:iCs/>
        </w:rPr>
      </w:pPr>
      <w:r>
        <w:rPr>
          <w:rFonts w:cstheme="minorHAnsi"/>
          <w:i w:val="0"/>
          <w:iCs/>
        </w:rPr>
        <w:t xml:space="preserve">Talent placing tube(s) into centrifuge </w:t>
      </w:r>
      <w:r>
        <w:rPr>
          <w:rFonts w:cstheme="minorHAnsi"/>
          <w:b/>
          <w:bCs/>
          <w:i w:val="0"/>
          <w:iCs/>
        </w:rPr>
        <w:t>TEXT: 5 min, 7500 x g, RT</w:t>
      </w:r>
    </w:p>
    <w:p w14:paraId="621355EB" w14:textId="77777777" w:rsidR="006E762E" w:rsidRDefault="006E762E" w:rsidP="006E762E">
      <w:pPr>
        <w:pStyle w:val="BodyText"/>
        <w:numPr>
          <w:ilvl w:val="2"/>
          <w:numId w:val="15"/>
        </w:numPr>
        <w:spacing w:before="360"/>
        <w:outlineLvl w:val="0"/>
        <w:rPr>
          <w:rFonts w:cstheme="minorHAnsi"/>
          <w:i w:val="0"/>
          <w:iCs/>
        </w:rPr>
      </w:pPr>
      <w:r>
        <w:rPr>
          <w:rFonts w:cstheme="minorHAnsi"/>
          <w:i w:val="0"/>
          <w:iCs/>
        </w:rPr>
        <w:t>Shot of pellet(s), with PBS container visible in frame</w:t>
      </w:r>
    </w:p>
    <w:p w14:paraId="649FE4A7" w14:textId="136AC867" w:rsidR="002D58FB" w:rsidRDefault="002D58FB" w:rsidP="006E762E">
      <w:pPr>
        <w:pStyle w:val="BodyText"/>
        <w:numPr>
          <w:ilvl w:val="1"/>
          <w:numId w:val="15"/>
        </w:numPr>
        <w:spacing w:before="360"/>
        <w:outlineLvl w:val="0"/>
        <w:rPr>
          <w:rFonts w:cstheme="minorHAnsi"/>
          <w:i w:val="0"/>
          <w:iCs/>
        </w:rPr>
      </w:pPr>
      <w:r w:rsidRPr="006E762E">
        <w:rPr>
          <w:rFonts w:cstheme="minorHAnsi"/>
          <w:i w:val="0"/>
          <w:iCs/>
        </w:rPr>
        <w:t xml:space="preserve">Separate the collected pellets from the filtrates </w:t>
      </w:r>
      <w:r w:rsidR="006E762E">
        <w:rPr>
          <w:rFonts w:cstheme="minorHAnsi"/>
          <w:b/>
          <w:bCs/>
          <w:i w:val="0"/>
          <w:iCs/>
        </w:rPr>
        <w:t>[1]</w:t>
      </w:r>
      <w:r w:rsidR="00DE24FB">
        <w:rPr>
          <w:rFonts w:cstheme="minorHAnsi"/>
          <w:i w:val="0"/>
          <w:iCs/>
        </w:rPr>
        <w:t xml:space="preserve">, </w:t>
      </w:r>
      <w:r w:rsidRPr="006E762E">
        <w:rPr>
          <w:rFonts w:cstheme="minorHAnsi"/>
          <w:i w:val="0"/>
          <w:iCs/>
        </w:rPr>
        <w:t xml:space="preserve">close all </w:t>
      </w:r>
      <w:r w:rsidR="006E762E">
        <w:rPr>
          <w:rFonts w:cstheme="minorHAnsi"/>
          <w:i w:val="0"/>
          <w:iCs/>
        </w:rPr>
        <w:t xml:space="preserve">of the </w:t>
      </w:r>
      <w:r w:rsidRPr="006E762E">
        <w:rPr>
          <w:rFonts w:cstheme="minorHAnsi"/>
          <w:i w:val="0"/>
          <w:iCs/>
        </w:rPr>
        <w:t>containers</w:t>
      </w:r>
      <w:r w:rsidR="006E762E">
        <w:rPr>
          <w:rFonts w:cstheme="minorHAnsi"/>
          <w:i w:val="0"/>
          <w:iCs/>
        </w:rPr>
        <w:t xml:space="preserve"> </w:t>
      </w:r>
      <w:r w:rsidR="006E762E">
        <w:rPr>
          <w:rFonts w:cstheme="minorHAnsi"/>
          <w:b/>
          <w:bCs/>
          <w:i w:val="0"/>
          <w:iCs/>
        </w:rPr>
        <w:t>[2]</w:t>
      </w:r>
      <w:r w:rsidR="00DE24FB">
        <w:rPr>
          <w:rFonts w:cstheme="minorHAnsi"/>
          <w:i w:val="0"/>
          <w:iCs/>
        </w:rPr>
        <w:t xml:space="preserve">, </w:t>
      </w:r>
      <w:r w:rsidR="006E762E">
        <w:rPr>
          <w:rFonts w:cstheme="minorHAnsi"/>
          <w:i w:val="0"/>
          <w:iCs/>
        </w:rPr>
        <w:t xml:space="preserve">and </w:t>
      </w:r>
      <w:r w:rsidR="006E762E" w:rsidRPr="006E762E">
        <w:rPr>
          <w:rFonts w:cstheme="minorHAnsi"/>
          <w:i w:val="0"/>
          <w:iCs/>
        </w:rPr>
        <w:t xml:space="preserve">individually </w:t>
      </w:r>
      <w:r w:rsidR="006E762E">
        <w:rPr>
          <w:rFonts w:cstheme="minorHAnsi"/>
          <w:i w:val="0"/>
          <w:iCs/>
        </w:rPr>
        <w:t>analyze the pellets</w:t>
      </w:r>
      <w:r w:rsidRPr="006E762E">
        <w:rPr>
          <w:rFonts w:cstheme="minorHAnsi"/>
          <w:i w:val="0"/>
          <w:iCs/>
        </w:rPr>
        <w:t xml:space="preserve"> </w:t>
      </w:r>
      <w:r w:rsidR="006E762E" w:rsidRPr="006E762E">
        <w:rPr>
          <w:rFonts w:cstheme="minorHAnsi"/>
          <w:i w:val="0"/>
          <w:iCs/>
        </w:rPr>
        <w:t>and filtrates on a gamma counter</w:t>
      </w:r>
      <w:r w:rsidR="006E762E">
        <w:rPr>
          <w:rFonts w:cstheme="minorHAnsi"/>
          <w:i w:val="0"/>
          <w:iCs/>
        </w:rPr>
        <w:t xml:space="preserve"> </w:t>
      </w:r>
      <w:r w:rsidR="006E762E">
        <w:rPr>
          <w:rFonts w:cstheme="minorHAnsi"/>
          <w:b/>
          <w:bCs/>
          <w:i w:val="0"/>
          <w:iCs/>
        </w:rPr>
        <w:t>[3-TXT]</w:t>
      </w:r>
      <w:r w:rsidR="006E762E">
        <w:rPr>
          <w:rFonts w:cstheme="minorHAnsi"/>
          <w:i w:val="0"/>
          <w:iCs/>
        </w:rPr>
        <w:t>.</w:t>
      </w:r>
    </w:p>
    <w:p w14:paraId="7831CD0C" w14:textId="630BACDE" w:rsidR="006E762E" w:rsidRDefault="006E762E" w:rsidP="006E762E">
      <w:pPr>
        <w:pStyle w:val="BodyText"/>
        <w:numPr>
          <w:ilvl w:val="2"/>
          <w:numId w:val="15"/>
        </w:numPr>
        <w:spacing w:before="360"/>
        <w:outlineLvl w:val="0"/>
        <w:rPr>
          <w:rFonts w:cstheme="minorHAnsi"/>
          <w:i w:val="0"/>
          <w:iCs/>
        </w:rPr>
      </w:pPr>
      <w:r>
        <w:rPr>
          <w:rFonts w:cstheme="minorHAnsi"/>
          <w:i w:val="0"/>
          <w:iCs/>
        </w:rPr>
        <w:t>Talent separating filtrate from pellet</w:t>
      </w:r>
    </w:p>
    <w:p w14:paraId="51F3BBC1" w14:textId="59F65396" w:rsidR="006E762E" w:rsidRDefault="006E762E" w:rsidP="006E762E">
      <w:pPr>
        <w:pStyle w:val="BodyText"/>
        <w:numPr>
          <w:ilvl w:val="2"/>
          <w:numId w:val="15"/>
        </w:numPr>
        <w:spacing w:before="360"/>
        <w:outlineLvl w:val="0"/>
        <w:rPr>
          <w:rFonts w:cstheme="minorHAnsi"/>
          <w:i w:val="0"/>
          <w:iCs/>
        </w:rPr>
      </w:pPr>
      <w:r>
        <w:rPr>
          <w:rFonts w:cstheme="minorHAnsi"/>
          <w:i w:val="0"/>
          <w:iCs/>
        </w:rPr>
        <w:t>Talent closing container(s)</w:t>
      </w:r>
    </w:p>
    <w:p w14:paraId="079CB214" w14:textId="77777777" w:rsidR="006E762E" w:rsidRPr="006E762E" w:rsidRDefault="006E762E" w:rsidP="006E762E">
      <w:pPr>
        <w:pStyle w:val="BodyText"/>
        <w:numPr>
          <w:ilvl w:val="2"/>
          <w:numId w:val="15"/>
        </w:numPr>
        <w:spacing w:before="360"/>
        <w:outlineLvl w:val="0"/>
        <w:rPr>
          <w:rFonts w:cstheme="minorHAnsi"/>
          <w:i w:val="0"/>
          <w:iCs/>
        </w:rPr>
      </w:pPr>
      <w:r>
        <w:rPr>
          <w:rFonts w:cstheme="minorHAnsi"/>
          <w:i w:val="0"/>
          <w:iCs/>
        </w:rPr>
        <w:t xml:space="preserve">Talent analyzing sample(s) </w:t>
      </w:r>
      <w:r>
        <w:rPr>
          <w:rFonts w:cstheme="minorHAnsi"/>
          <w:b/>
          <w:bCs/>
          <w:i w:val="0"/>
          <w:iCs/>
        </w:rPr>
        <w:t>TEXT: Gamma counter measure 480-558 keV for 30 s/sample</w:t>
      </w:r>
    </w:p>
    <w:p w14:paraId="3029DA0A" w14:textId="70F6CF8E" w:rsidR="002D58FB" w:rsidRDefault="006E762E" w:rsidP="006E762E">
      <w:pPr>
        <w:pStyle w:val="BodyText"/>
        <w:numPr>
          <w:ilvl w:val="1"/>
          <w:numId w:val="15"/>
        </w:numPr>
        <w:spacing w:before="360"/>
        <w:outlineLvl w:val="0"/>
        <w:rPr>
          <w:rFonts w:cstheme="minorHAnsi"/>
          <w:i w:val="0"/>
          <w:iCs/>
        </w:rPr>
      </w:pPr>
      <w:r>
        <w:rPr>
          <w:rFonts w:cstheme="minorHAnsi"/>
          <w:i w:val="0"/>
          <w:iCs/>
        </w:rPr>
        <w:t>Then a</w:t>
      </w:r>
      <w:r w:rsidR="002D58FB" w:rsidRPr="006E762E">
        <w:rPr>
          <w:rFonts w:cstheme="minorHAnsi"/>
          <w:i w:val="0"/>
          <w:iCs/>
        </w:rPr>
        <w:t xml:space="preserve">nalyze the </w:t>
      </w:r>
      <w:r>
        <w:rPr>
          <w:rFonts w:cstheme="minorHAnsi"/>
          <w:i w:val="0"/>
          <w:iCs/>
        </w:rPr>
        <w:t>samples in the</w:t>
      </w:r>
      <w:r w:rsidR="002D58FB" w:rsidRPr="006E762E">
        <w:rPr>
          <w:rFonts w:cstheme="minorHAnsi"/>
          <w:i w:val="0"/>
          <w:iCs/>
        </w:rPr>
        <w:t xml:space="preserve"> cuvettes on a UV</w:t>
      </w:r>
      <w:r>
        <w:rPr>
          <w:rFonts w:cstheme="minorHAnsi"/>
          <w:i w:val="0"/>
          <w:iCs/>
        </w:rPr>
        <w:t>-</w:t>
      </w:r>
      <w:r w:rsidR="002D58FB" w:rsidRPr="006E762E">
        <w:rPr>
          <w:rFonts w:cstheme="minorHAnsi"/>
          <w:i w:val="0"/>
          <w:iCs/>
        </w:rPr>
        <w:t xml:space="preserve">Vis spectrophotometer set to a </w:t>
      </w:r>
      <w:r w:rsidRPr="006E762E">
        <w:rPr>
          <w:rFonts w:cstheme="minorHAnsi"/>
          <w:i w:val="0"/>
          <w:iCs/>
        </w:rPr>
        <w:t>600</w:t>
      </w:r>
      <w:r>
        <w:rPr>
          <w:rFonts w:cstheme="minorHAnsi"/>
          <w:i w:val="0"/>
          <w:iCs/>
        </w:rPr>
        <w:t>-nanometer</w:t>
      </w:r>
      <w:r w:rsidRPr="006E762E">
        <w:rPr>
          <w:rFonts w:cstheme="minorHAnsi"/>
          <w:i w:val="0"/>
          <w:iCs/>
        </w:rPr>
        <w:t xml:space="preserve"> </w:t>
      </w:r>
      <w:r w:rsidR="002D58FB" w:rsidRPr="006E762E">
        <w:rPr>
          <w:rFonts w:cstheme="minorHAnsi"/>
          <w:i w:val="0"/>
          <w:iCs/>
        </w:rPr>
        <w:t xml:space="preserve">wavelength </w:t>
      </w:r>
      <w:r>
        <w:rPr>
          <w:rFonts w:cstheme="minorHAnsi"/>
          <w:b/>
          <w:bCs/>
          <w:i w:val="0"/>
          <w:iCs/>
        </w:rPr>
        <w:t>[1]</w:t>
      </w:r>
      <w:r w:rsidR="002D58FB" w:rsidRPr="006E762E">
        <w:rPr>
          <w:rFonts w:cstheme="minorHAnsi"/>
          <w:i w:val="0"/>
          <w:iCs/>
        </w:rPr>
        <w:t>.</w:t>
      </w:r>
    </w:p>
    <w:p w14:paraId="47856476" w14:textId="6DEB2765" w:rsidR="006E762E" w:rsidRPr="006E762E" w:rsidRDefault="006E762E" w:rsidP="006E762E">
      <w:pPr>
        <w:pStyle w:val="BodyText"/>
        <w:numPr>
          <w:ilvl w:val="2"/>
          <w:numId w:val="15"/>
        </w:numPr>
        <w:spacing w:before="360"/>
        <w:outlineLvl w:val="0"/>
        <w:rPr>
          <w:rFonts w:cstheme="minorHAnsi"/>
          <w:i w:val="0"/>
          <w:iCs/>
        </w:rPr>
      </w:pPr>
      <w:r>
        <w:rPr>
          <w:rFonts w:cstheme="minorHAnsi"/>
          <w:i w:val="0"/>
          <w:iCs/>
        </w:rPr>
        <w:t>Talent placing cuvette into spectrophotometer</w:t>
      </w:r>
    </w:p>
    <w:p w14:paraId="509E760B" w14:textId="77777777" w:rsidR="002D58FB" w:rsidRPr="006E762E" w:rsidRDefault="002D58FB" w:rsidP="002D58FB">
      <w:pPr>
        <w:rPr>
          <w:iCs/>
        </w:rPr>
      </w:pPr>
    </w:p>
    <w:p w14:paraId="420ADBCA" w14:textId="77777777" w:rsidR="000F7043" w:rsidRDefault="000F7043" w:rsidP="00682B4F">
      <w:pPr>
        <w:pStyle w:val="BodyText"/>
        <w:spacing w:before="360"/>
        <w:outlineLvl w:val="0"/>
        <w:rPr>
          <w:i w:val="0"/>
          <w:iCs/>
        </w:rPr>
      </w:pP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6B00B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78516A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522E2">
        <w:rPr>
          <w:rFonts w:asciiTheme="minorHAnsi" w:hAnsiTheme="minorHAnsi" w:cstheme="minorHAnsi"/>
          <w:b/>
          <w:color w:val="000000" w:themeColor="text1"/>
          <w:szCs w:val="24"/>
        </w:rPr>
        <w:t>104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CBBCCB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4A3C94" w:rsidRPr="004A3C94">
        <w:rPr>
          <w:rFonts w:asciiTheme="minorHAnsi" w:hAnsiTheme="minorHAnsi" w:cstheme="minorHAnsi"/>
          <w:b/>
          <w:bCs/>
          <w:i w:val="0"/>
          <w:iCs/>
        </w:rPr>
        <w:t>D-[methyl-</w:t>
      </w:r>
      <w:r w:rsidR="004A3C94" w:rsidRPr="004A3C94">
        <w:rPr>
          <w:rFonts w:asciiTheme="minorHAnsi" w:hAnsiTheme="minorHAnsi" w:cstheme="minorHAnsi"/>
          <w:b/>
          <w:bCs/>
          <w:i w:val="0"/>
          <w:iCs/>
          <w:vertAlign w:val="superscript"/>
        </w:rPr>
        <w:t>11</w:t>
      </w:r>
      <w:r w:rsidR="004A3C94" w:rsidRPr="004A3C94">
        <w:rPr>
          <w:rFonts w:asciiTheme="minorHAnsi" w:hAnsiTheme="minorHAnsi" w:cstheme="minorHAnsi"/>
          <w:b/>
          <w:bCs/>
          <w:i w:val="0"/>
          <w:iCs/>
        </w:rPr>
        <w:t>C]-Methionine Quality Control and Bacterial Uptake</w:t>
      </w:r>
    </w:p>
    <w:p w14:paraId="5870EB25" w14:textId="77777777" w:rsidR="008B7698" w:rsidRDefault="008B7698" w:rsidP="008B7698">
      <w:pPr>
        <w:pStyle w:val="NormalWeb"/>
        <w:spacing w:before="0" w:beforeAutospacing="0" w:after="0" w:afterAutospacing="0"/>
        <w:ind w:left="907"/>
        <w:contextualSpacing/>
        <w:rPr>
          <w:rFonts w:asciiTheme="minorHAnsi" w:hAnsiTheme="minorHAnsi" w:cstheme="minorHAnsi"/>
        </w:rPr>
      </w:pPr>
    </w:p>
    <w:p w14:paraId="5E653BD2" w14:textId="3E53F678" w:rsidR="008B7698" w:rsidRDefault="008B7698" w:rsidP="002D58FB">
      <w:pPr>
        <w:pStyle w:val="NormalWeb"/>
        <w:numPr>
          <w:ilvl w:val="1"/>
          <w:numId w:val="15"/>
        </w:numPr>
        <w:spacing w:before="0" w:beforeAutospacing="0" w:after="0" w:afterAutospacing="0"/>
        <w:contextualSpacing/>
        <w:rPr>
          <w:rFonts w:asciiTheme="minorHAnsi" w:hAnsiTheme="minorHAnsi" w:cstheme="minorHAnsi"/>
        </w:rPr>
      </w:pPr>
      <w:r>
        <w:rPr>
          <w:rFonts w:asciiTheme="minorHAnsi" w:hAnsiTheme="minorHAnsi" w:cstheme="minorHAnsi"/>
        </w:rPr>
        <w:t>Here the</w:t>
      </w:r>
      <w:r w:rsidRPr="00AC5D95">
        <w:rPr>
          <w:rFonts w:asciiTheme="minorHAnsi" w:hAnsiTheme="minorHAnsi" w:cstheme="minorHAnsi"/>
        </w:rPr>
        <w:t xml:space="preserve"> analytical chiral separation illustrating the identity, purity, and enantiomeric composition of the final D-methyl-</w:t>
      </w:r>
      <w:r>
        <w:rPr>
          <w:rFonts w:asciiTheme="minorHAnsi" w:hAnsiTheme="minorHAnsi" w:cstheme="minorHAnsi"/>
        </w:rPr>
        <w:t>carbon 11</w:t>
      </w:r>
      <w:r w:rsidRPr="00AC5D95">
        <w:rPr>
          <w:rFonts w:asciiTheme="minorHAnsi" w:hAnsiTheme="minorHAnsi" w:cstheme="minorHAnsi"/>
        </w:rPr>
        <w:t>-methionine</w:t>
      </w:r>
      <w:r>
        <w:rPr>
          <w:rFonts w:asciiTheme="minorHAnsi" w:hAnsiTheme="minorHAnsi" w:cstheme="minorHAnsi"/>
        </w:rPr>
        <w:t xml:space="preserve"> is shown </w:t>
      </w:r>
      <w:r>
        <w:rPr>
          <w:rFonts w:asciiTheme="minorHAnsi" w:hAnsiTheme="minorHAnsi" w:cstheme="minorHAnsi"/>
          <w:b/>
          <w:bCs/>
        </w:rPr>
        <w:t>[1]</w:t>
      </w:r>
      <w:r w:rsidRPr="00AC5D95">
        <w:rPr>
          <w:rFonts w:asciiTheme="minorHAnsi" w:hAnsiTheme="minorHAnsi" w:cstheme="minorHAnsi"/>
        </w:rPr>
        <w:t>. UV detection is is reported in units of time</w:t>
      </w:r>
      <w:r>
        <w:rPr>
          <w:rFonts w:asciiTheme="minorHAnsi" w:hAnsiTheme="minorHAnsi" w:cstheme="minorHAnsi"/>
        </w:rPr>
        <w:t xml:space="preserve"> </w:t>
      </w:r>
      <w:r>
        <w:rPr>
          <w:rFonts w:asciiTheme="minorHAnsi" w:hAnsiTheme="minorHAnsi" w:cstheme="minorHAnsi"/>
          <w:b/>
          <w:bCs/>
        </w:rPr>
        <w:t>[2]</w:t>
      </w:r>
      <w:r w:rsidRPr="00AC5D95">
        <w:rPr>
          <w:rFonts w:asciiTheme="minorHAnsi" w:hAnsiTheme="minorHAnsi" w:cstheme="minorHAnsi"/>
        </w:rPr>
        <w:t xml:space="preserve"> versus absorption units</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0119C83F" w14:textId="77777777" w:rsidR="008B7698" w:rsidRDefault="008B7698" w:rsidP="008B7698">
      <w:pPr>
        <w:pStyle w:val="ListParagraph"/>
        <w:rPr>
          <w:rFonts w:asciiTheme="minorHAnsi" w:hAnsiTheme="minorHAnsi" w:cstheme="minorHAnsi"/>
        </w:rPr>
      </w:pPr>
    </w:p>
    <w:p w14:paraId="36233E4C" w14:textId="47C47AC1" w:rsidR="008B7698" w:rsidRDefault="008B7698" w:rsidP="008B7698">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LAB MEDIA: Figure 4</w:t>
      </w:r>
    </w:p>
    <w:p w14:paraId="57A6201E" w14:textId="658EBB4D" w:rsidR="008B7698" w:rsidRPr="008B7698" w:rsidRDefault="008B7698" w:rsidP="008B7698">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LAB MEDIA: Figure 4 </w:t>
      </w:r>
      <w:r w:rsidRPr="008B7698">
        <w:rPr>
          <w:rFonts w:asciiTheme="minorHAnsi" w:hAnsiTheme="minorHAnsi" w:cstheme="minorHAnsi"/>
          <w:i/>
          <w:iCs/>
          <w:color w:val="4F81BD" w:themeColor="accent1"/>
        </w:rPr>
        <w:t>Video Editor: please emphasize AU graphs</w:t>
      </w:r>
    </w:p>
    <w:p w14:paraId="2FB46026" w14:textId="50BBEFA3" w:rsidR="008B7698" w:rsidRDefault="008B7698" w:rsidP="008B7698">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LAB MEDIA: Figure 4</w:t>
      </w:r>
      <w:r w:rsidRPr="008B7698">
        <w:rPr>
          <w:rFonts w:asciiTheme="minorHAnsi" w:hAnsiTheme="minorHAnsi" w:cstheme="minorHAnsi"/>
          <w:i/>
          <w:iCs/>
          <w:color w:val="4F81BD" w:themeColor="accent1"/>
        </w:rPr>
        <w:t xml:space="preserve"> Video Editor: please emphasize </w:t>
      </w:r>
      <w:r>
        <w:rPr>
          <w:rFonts w:asciiTheme="minorHAnsi" w:hAnsiTheme="minorHAnsi" w:cstheme="minorHAnsi"/>
          <w:i/>
          <w:iCs/>
          <w:color w:val="4F81BD" w:themeColor="accent1"/>
        </w:rPr>
        <w:t>counts</w:t>
      </w:r>
      <w:r w:rsidRPr="008B7698">
        <w:rPr>
          <w:rFonts w:asciiTheme="minorHAnsi" w:hAnsiTheme="minorHAnsi" w:cstheme="minorHAnsi"/>
          <w:i/>
          <w:iCs/>
          <w:color w:val="4F81BD" w:themeColor="accent1"/>
        </w:rPr>
        <w:t xml:space="preserve"> graphs</w:t>
      </w:r>
    </w:p>
    <w:p w14:paraId="47144C0B" w14:textId="77777777" w:rsidR="002D58FB" w:rsidRPr="00AC5D95" w:rsidRDefault="002D58FB" w:rsidP="002D58FB">
      <w:pPr>
        <w:pStyle w:val="NormalWeb"/>
        <w:spacing w:before="0" w:beforeAutospacing="0" w:after="0" w:afterAutospacing="0"/>
        <w:ind w:left="360"/>
        <w:contextualSpacing/>
        <w:rPr>
          <w:rFonts w:asciiTheme="minorHAnsi" w:hAnsiTheme="minorHAnsi" w:cstheme="minorHAnsi"/>
        </w:rPr>
      </w:pPr>
    </w:p>
    <w:p w14:paraId="237D6EEA" w14:textId="1165C0BE" w:rsidR="008B7698" w:rsidRDefault="008B7698" w:rsidP="002D58FB">
      <w:pPr>
        <w:pStyle w:val="NormalWeb"/>
        <w:numPr>
          <w:ilvl w:val="1"/>
          <w:numId w:val="15"/>
        </w:numPr>
        <w:spacing w:before="0" w:beforeAutospacing="0" w:after="0" w:afterAutospacing="0"/>
        <w:contextualSpacing/>
        <w:rPr>
          <w:rFonts w:asciiTheme="minorHAnsi" w:hAnsiTheme="minorHAnsi" w:cstheme="minorHAnsi"/>
        </w:rPr>
      </w:pPr>
      <w:r>
        <w:rPr>
          <w:rFonts w:asciiTheme="minorHAnsi" w:hAnsiTheme="minorHAnsi" w:cstheme="minorHAnsi"/>
        </w:rPr>
        <w:t>In these representative blocking studies, the</w:t>
      </w:r>
      <w:r w:rsidR="002D58FB" w:rsidRPr="00AC5D95">
        <w:rPr>
          <w:rFonts w:asciiTheme="minorHAnsi" w:hAnsiTheme="minorHAnsi" w:cstheme="minorHAnsi"/>
        </w:rPr>
        <w:t xml:space="preserve"> uptake of D-methyl</w:t>
      </w:r>
      <w:r>
        <w:rPr>
          <w:rFonts w:asciiTheme="minorHAnsi" w:hAnsiTheme="minorHAnsi" w:cstheme="minorHAnsi"/>
        </w:rPr>
        <w:t>-</w:t>
      </w:r>
      <w:proofErr w:type="spellStart"/>
      <w:r>
        <w:rPr>
          <w:rFonts w:asciiTheme="minorHAnsi" w:hAnsiTheme="minorHAnsi" w:cstheme="minorHAnsi"/>
        </w:rPr>
        <w:t>carbon</w:t>
      </w:r>
      <w:proofErr w:type="spellEnd"/>
      <w:r>
        <w:rPr>
          <w:rFonts w:asciiTheme="minorHAnsi" w:hAnsiTheme="minorHAnsi" w:cstheme="minorHAnsi"/>
        </w:rPr>
        <w:t xml:space="preserve"> 11</w:t>
      </w:r>
      <w:r w:rsidR="002D58FB" w:rsidRPr="00AC5D95">
        <w:rPr>
          <w:rFonts w:asciiTheme="minorHAnsi" w:hAnsiTheme="minorHAnsi" w:cstheme="minorHAnsi"/>
        </w:rPr>
        <w:t>-methionine was measured in three different pathogens</w:t>
      </w:r>
      <w:r>
        <w:rPr>
          <w:rFonts w:asciiTheme="minorHAnsi" w:hAnsiTheme="minorHAnsi" w:cstheme="minorHAnsi"/>
        </w:rPr>
        <w:t xml:space="preserve"> </w:t>
      </w:r>
      <w:r w:rsidR="004A230C">
        <w:rPr>
          <w:rFonts w:asciiTheme="minorHAnsi" w:hAnsiTheme="minorHAnsi" w:cstheme="minorHAnsi"/>
          <w:b/>
          <w:bCs/>
        </w:rPr>
        <w:t xml:space="preserve">[1] </w:t>
      </w:r>
      <w:r w:rsidR="002D58FB" w:rsidRPr="00AC5D95">
        <w:rPr>
          <w:rFonts w:asciiTheme="minorHAnsi" w:hAnsiTheme="minorHAnsi" w:cstheme="minorHAnsi"/>
        </w:rPr>
        <w:t xml:space="preserve">with increasing concentrations of “cold” D-methionine </w:t>
      </w:r>
      <w:r>
        <w:rPr>
          <w:rFonts w:asciiTheme="minorHAnsi" w:hAnsiTheme="minorHAnsi" w:cstheme="minorHAnsi"/>
          <w:b/>
          <w:bCs/>
        </w:rPr>
        <w:t>[</w:t>
      </w:r>
      <w:r w:rsidR="004A230C">
        <w:rPr>
          <w:rFonts w:asciiTheme="minorHAnsi" w:hAnsiTheme="minorHAnsi" w:cstheme="minorHAnsi"/>
          <w:b/>
          <w:bCs/>
        </w:rPr>
        <w:t>2</w:t>
      </w:r>
      <w:r>
        <w:rPr>
          <w:rFonts w:asciiTheme="minorHAnsi" w:hAnsiTheme="minorHAnsi" w:cstheme="minorHAnsi"/>
          <w:b/>
          <w:bCs/>
        </w:rPr>
        <w:t>]</w:t>
      </w:r>
      <w:r w:rsidR="002D58FB" w:rsidRPr="00AC5D95">
        <w:rPr>
          <w:rFonts w:asciiTheme="minorHAnsi" w:hAnsiTheme="minorHAnsi" w:cstheme="minorHAnsi"/>
        </w:rPr>
        <w:t>.</w:t>
      </w:r>
    </w:p>
    <w:p w14:paraId="19D53F3B" w14:textId="77777777" w:rsidR="008B7698" w:rsidRDefault="008B7698" w:rsidP="008B7698">
      <w:pPr>
        <w:pStyle w:val="NormalWeb"/>
        <w:spacing w:before="0" w:beforeAutospacing="0" w:after="0" w:afterAutospacing="0"/>
        <w:ind w:left="907"/>
        <w:contextualSpacing/>
        <w:rPr>
          <w:rFonts w:asciiTheme="minorHAnsi" w:hAnsiTheme="minorHAnsi" w:cstheme="minorHAnsi"/>
        </w:rPr>
      </w:pPr>
    </w:p>
    <w:p w14:paraId="1C21491B" w14:textId="1F7A3EEE" w:rsidR="004A230C" w:rsidRDefault="004A230C" w:rsidP="008B7698">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LAB MEDIA: Figure 6 </w:t>
      </w:r>
      <w:r w:rsidRPr="008B769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key</w:t>
      </w:r>
    </w:p>
    <w:p w14:paraId="1D1A8F06" w14:textId="079FE503" w:rsidR="008B7698" w:rsidRDefault="008B7698" w:rsidP="008B7698">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LAB MEDIA: Figure 6 </w:t>
      </w:r>
      <w:r w:rsidR="004A230C" w:rsidRPr="008B7698">
        <w:rPr>
          <w:rFonts w:asciiTheme="minorHAnsi" w:hAnsiTheme="minorHAnsi" w:cstheme="minorHAnsi"/>
          <w:i/>
          <w:iCs/>
          <w:color w:val="4F81BD" w:themeColor="accent1"/>
        </w:rPr>
        <w:t>Video Editor: please emphasize</w:t>
      </w:r>
      <w:r w:rsidR="004A230C">
        <w:rPr>
          <w:rFonts w:asciiTheme="minorHAnsi" w:hAnsiTheme="minorHAnsi" w:cstheme="minorHAnsi"/>
          <w:i/>
          <w:iCs/>
          <w:color w:val="4F81BD" w:themeColor="accent1"/>
        </w:rPr>
        <w:t xml:space="preserve"> x-axis</w:t>
      </w:r>
    </w:p>
    <w:p w14:paraId="2D0A2C29" w14:textId="77777777" w:rsidR="008B7698" w:rsidRDefault="008B7698" w:rsidP="008B7698">
      <w:pPr>
        <w:pStyle w:val="NormalWeb"/>
        <w:spacing w:before="0" w:beforeAutospacing="0" w:after="0" w:afterAutospacing="0"/>
        <w:ind w:left="1627"/>
        <w:contextualSpacing/>
        <w:rPr>
          <w:rFonts w:asciiTheme="minorHAnsi" w:hAnsiTheme="minorHAnsi" w:cstheme="minorHAnsi"/>
        </w:rPr>
      </w:pPr>
    </w:p>
    <w:p w14:paraId="08929AD2" w14:textId="07AECBFD" w:rsidR="004A230C" w:rsidRDefault="002D58FB" w:rsidP="002D58FB">
      <w:pPr>
        <w:pStyle w:val="NormalWeb"/>
        <w:numPr>
          <w:ilvl w:val="1"/>
          <w:numId w:val="15"/>
        </w:numPr>
        <w:spacing w:before="0" w:beforeAutospacing="0" w:after="0" w:afterAutospacing="0"/>
        <w:contextualSpacing/>
        <w:rPr>
          <w:rFonts w:asciiTheme="minorHAnsi" w:hAnsiTheme="minorHAnsi" w:cstheme="minorHAnsi"/>
        </w:rPr>
      </w:pPr>
      <w:r w:rsidRPr="00AC5D95">
        <w:rPr>
          <w:rFonts w:asciiTheme="minorHAnsi" w:hAnsiTheme="minorHAnsi" w:cstheme="minorHAnsi"/>
        </w:rPr>
        <w:t xml:space="preserve">As </w:t>
      </w:r>
      <w:r w:rsidR="008B7698">
        <w:rPr>
          <w:rFonts w:asciiTheme="minorHAnsi" w:hAnsiTheme="minorHAnsi" w:cstheme="minorHAnsi"/>
        </w:rPr>
        <w:t>observed</w:t>
      </w:r>
      <w:r w:rsidRPr="00AC5D95">
        <w:rPr>
          <w:rFonts w:asciiTheme="minorHAnsi" w:hAnsiTheme="minorHAnsi" w:cstheme="minorHAnsi"/>
        </w:rPr>
        <w:t>, D-methyl</w:t>
      </w:r>
      <w:r w:rsidR="008B7698">
        <w:rPr>
          <w:rFonts w:asciiTheme="minorHAnsi" w:hAnsiTheme="minorHAnsi" w:cstheme="minorHAnsi"/>
        </w:rPr>
        <w:t>-carbon 11</w:t>
      </w:r>
      <w:r w:rsidRPr="00AC5D95">
        <w:rPr>
          <w:rFonts w:asciiTheme="minorHAnsi" w:hAnsiTheme="minorHAnsi" w:cstheme="minorHAnsi"/>
        </w:rPr>
        <w:t>-methionine was rapidly taken up by all three pathogens</w:t>
      </w:r>
      <w:r w:rsidR="004A230C">
        <w:rPr>
          <w:rFonts w:asciiTheme="minorHAnsi" w:hAnsiTheme="minorHAnsi" w:cstheme="minorHAnsi"/>
        </w:rPr>
        <w:t xml:space="preserve"> </w:t>
      </w:r>
      <w:r w:rsidR="004A230C">
        <w:rPr>
          <w:rFonts w:asciiTheme="minorHAnsi" w:hAnsiTheme="minorHAnsi" w:cstheme="minorHAnsi"/>
          <w:b/>
          <w:bCs/>
        </w:rPr>
        <w:t>[1]</w:t>
      </w:r>
      <w:r w:rsidRPr="00AC5D95">
        <w:rPr>
          <w:rFonts w:asciiTheme="minorHAnsi" w:hAnsiTheme="minorHAnsi" w:cstheme="minorHAnsi"/>
        </w:rPr>
        <w:t xml:space="preserve"> with </w:t>
      </w:r>
      <w:r w:rsidR="004A230C">
        <w:rPr>
          <w:rFonts w:asciiTheme="minorHAnsi" w:hAnsiTheme="minorHAnsi" w:cstheme="minorHAnsi"/>
        </w:rPr>
        <w:t xml:space="preserve">the </w:t>
      </w:r>
      <w:r w:rsidRPr="00AC5D95">
        <w:rPr>
          <w:rFonts w:asciiTheme="minorHAnsi" w:hAnsiTheme="minorHAnsi" w:cstheme="minorHAnsi"/>
        </w:rPr>
        <w:t xml:space="preserve">uptake by </w:t>
      </w:r>
      <w:r w:rsidRPr="00AC5D95">
        <w:rPr>
          <w:rFonts w:asciiTheme="minorHAnsi" w:hAnsiTheme="minorHAnsi" w:cstheme="minorHAnsi"/>
          <w:i/>
          <w:iCs/>
        </w:rPr>
        <w:t>S. aureus</w:t>
      </w:r>
      <w:r w:rsidRPr="00AC5D95">
        <w:rPr>
          <w:rFonts w:asciiTheme="minorHAnsi" w:hAnsiTheme="minorHAnsi" w:cstheme="minorHAnsi"/>
        </w:rPr>
        <w:t xml:space="preserve"> and </w:t>
      </w:r>
      <w:r w:rsidRPr="00AC5D95">
        <w:rPr>
          <w:rFonts w:asciiTheme="minorHAnsi" w:hAnsiTheme="minorHAnsi" w:cstheme="minorHAnsi"/>
          <w:i/>
          <w:iCs/>
        </w:rPr>
        <w:t>P. aeruginosa</w:t>
      </w:r>
      <w:r w:rsidRPr="00AC5D95">
        <w:rPr>
          <w:rFonts w:asciiTheme="minorHAnsi" w:hAnsiTheme="minorHAnsi" w:cstheme="minorHAnsi"/>
        </w:rPr>
        <w:t xml:space="preserve"> 2-fold greater than that by </w:t>
      </w:r>
      <w:r w:rsidRPr="00AC5D95">
        <w:rPr>
          <w:rFonts w:asciiTheme="minorHAnsi" w:hAnsiTheme="minorHAnsi" w:cstheme="minorHAnsi"/>
          <w:i/>
          <w:iCs/>
        </w:rPr>
        <w:t>E. coli</w:t>
      </w:r>
      <w:r w:rsidR="004A230C">
        <w:rPr>
          <w:rFonts w:asciiTheme="minorHAnsi" w:hAnsiTheme="minorHAnsi" w:cstheme="minorHAnsi"/>
          <w:i/>
          <w:iCs/>
        </w:rPr>
        <w:t xml:space="preserve"> </w:t>
      </w:r>
      <w:r w:rsidR="004A230C" w:rsidRPr="004A230C">
        <w:rPr>
          <w:rFonts w:asciiTheme="minorHAnsi" w:hAnsiTheme="minorHAnsi" w:cstheme="minorHAnsi"/>
          <w:b/>
          <w:bCs/>
        </w:rPr>
        <w:t>[</w:t>
      </w:r>
      <w:r w:rsidR="004A230C">
        <w:rPr>
          <w:rFonts w:asciiTheme="minorHAnsi" w:hAnsiTheme="minorHAnsi" w:cstheme="minorHAnsi"/>
          <w:b/>
          <w:bCs/>
        </w:rPr>
        <w:t>2</w:t>
      </w:r>
      <w:r w:rsidR="004A230C" w:rsidRPr="004A230C">
        <w:rPr>
          <w:rFonts w:asciiTheme="minorHAnsi" w:hAnsiTheme="minorHAnsi" w:cstheme="minorHAnsi"/>
          <w:b/>
          <w:bCs/>
        </w:rPr>
        <w:t>]</w:t>
      </w:r>
      <w:r w:rsidRPr="00AC5D95">
        <w:rPr>
          <w:rFonts w:asciiTheme="minorHAnsi" w:hAnsiTheme="minorHAnsi" w:cstheme="minorHAnsi"/>
        </w:rPr>
        <w:t>.</w:t>
      </w:r>
    </w:p>
    <w:p w14:paraId="57D45006" w14:textId="77777777" w:rsidR="004A230C" w:rsidRDefault="004A230C" w:rsidP="004A230C">
      <w:pPr>
        <w:pStyle w:val="NormalWeb"/>
        <w:spacing w:before="0" w:beforeAutospacing="0" w:after="0" w:afterAutospacing="0"/>
        <w:ind w:left="907"/>
        <w:contextualSpacing/>
        <w:rPr>
          <w:rFonts w:asciiTheme="minorHAnsi" w:hAnsiTheme="minorHAnsi" w:cstheme="minorHAnsi"/>
        </w:rPr>
      </w:pPr>
    </w:p>
    <w:p w14:paraId="655EFA22" w14:textId="2FBC8A5C" w:rsidR="004A230C" w:rsidRPr="004A230C" w:rsidRDefault="004A230C" w:rsidP="004A230C">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LAB MEDIA: Figure 6 </w:t>
      </w:r>
      <w:r w:rsidRPr="008B769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and green data boxes</w:t>
      </w:r>
    </w:p>
    <w:p w14:paraId="6F14BB71" w14:textId="328589A5" w:rsidR="004A230C" w:rsidRPr="004A230C" w:rsidRDefault="004A230C" w:rsidP="004A230C">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LAB MEDIA: Figure 6 </w:t>
      </w:r>
      <w:r w:rsidRPr="008B769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boxes</w:t>
      </w:r>
    </w:p>
    <w:p w14:paraId="47FE5B07" w14:textId="77777777" w:rsidR="004A230C" w:rsidRDefault="004A230C" w:rsidP="004A230C">
      <w:pPr>
        <w:pStyle w:val="NormalWeb"/>
        <w:spacing w:before="0" w:beforeAutospacing="0" w:after="0" w:afterAutospacing="0"/>
        <w:ind w:left="1627"/>
        <w:contextualSpacing/>
        <w:rPr>
          <w:rFonts w:asciiTheme="minorHAnsi" w:hAnsiTheme="minorHAnsi" w:cstheme="minorHAnsi"/>
        </w:rPr>
      </w:pPr>
    </w:p>
    <w:p w14:paraId="752A6229" w14:textId="7604A7B7" w:rsidR="004A230C" w:rsidRDefault="002D58FB" w:rsidP="002D58FB">
      <w:pPr>
        <w:pStyle w:val="NormalWeb"/>
        <w:numPr>
          <w:ilvl w:val="1"/>
          <w:numId w:val="15"/>
        </w:numPr>
        <w:spacing w:before="0" w:beforeAutospacing="0" w:after="0" w:afterAutospacing="0"/>
        <w:contextualSpacing/>
        <w:rPr>
          <w:rFonts w:asciiTheme="minorHAnsi" w:hAnsiTheme="minorHAnsi" w:cstheme="minorHAnsi"/>
        </w:rPr>
      </w:pPr>
      <w:r w:rsidRPr="00AC5D95">
        <w:rPr>
          <w:rFonts w:asciiTheme="minorHAnsi" w:hAnsiTheme="minorHAnsi" w:cstheme="minorHAnsi"/>
        </w:rPr>
        <w:t>Uptake into all three pathogens incrementally decreased with increasing concentrations of the “cold” additive ranging from 15.625</w:t>
      </w:r>
      <w:r w:rsidR="004A230C">
        <w:rPr>
          <w:rFonts w:asciiTheme="minorHAnsi" w:hAnsiTheme="minorHAnsi" w:cstheme="minorHAnsi"/>
        </w:rPr>
        <w:t>-</w:t>
      </w:r>
      <w:r w:rsidRPr="00AC5D95">
        <w:rPr>
          <w:rFonts w:asciiTheme="minorHAnsi" w:hAnsiTheme="minorHAnsi" w:cstheme="minorHAnsi"/>
        </w:rPr>
        <w:t xml:space="preserve"> to 1000</w:t>
      </w:r>
      <w:r w:rsidR="004A230C">
        <w:rPr>
          <w:rFonts w:asciiTheme="minorHAnsi" w:hAnsiTheme="minorHAnsi" w:cstheme="minorHAnsi"/>
        </w:rPr>
        <w:t xml:space="preserve">-micromolar </w:t>
      </w:r>
      <w:r w:rsidR="004A230C">
        <w:rPr>
          <w:rFonts w:asciiTheme="minorHAnsi" w:hAnsiTheme="minorHAnsi" w:cstheme="minorHAnsi"/>
          <w:b/>
          <w:bCs/>
        </w:rPr>
        <w:t>[1]</w:t>
      </w:r>
      <w:r w:rsidRPr="00AC5D95">
        <w:rPr>
          <w:rFonts w:asciiTheme="minorHAnsi" w:hAnsiTheme="minorHAnsi" w:cstheme="minorHAnsi"/>
        </w:rPr>
        <w:t>.</w:t>
      </w:r>
    </w:p>
    <w:p w14:paraId="2BA31C2E" w14:textId="77777777" w:rsidR="004A230C" w:rsidRDefault="004A230C" w:rsidP="004A230C">
      <w:pPr>
        <w:pStyle w:val="NormalWeb"/>
        <w:spacing w:before="0" w:beforeAutospacing="0" w:after="0" w:afterAutospacing="0"/>
        <w:ind w:left="907"/>
        <w:contextualSpacing/>
        <w:rPr>
          <w:rFonts w:asciiTheme="minorHAnsi" w:hAnsiTheme="minorHAnsi" w:cstheme="minorHAnsi"/>
        </w:rPr>
      </w:pPr>
    </w:p>
    <w:p w14:paraId="70B61F21" w14:textId="66906704" w:rsidR="002D58FB" w:rsidRPr="00AC5D95" w:rsidRDefault="004A230C" w:rsidP="004A230C">
      <w:pPr>
        <w:pStyle w:val="NormalWeb"/>
        <w:numPr>
          <w:ilvl w:val="2"/>
          <w:numId w:val="15"/>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LAB MEDIA: Figure 6 </w:t>
      </w:r>
      <w:r w:rsidRPr="008B769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 arrows/emphasize downward data box trend for all three data groups</w:t>
      </w:r>
      <w:r w:rsidR="002D58FB" w:rsidRPr="00AC5D95">
        <w:rPr>
          <w:rFonts w:asciiTheme="minorHAnsi" w:hAnsiTheme="minorHAnsi" w:cstheme="minorHAnsi"/>
        </w:rPr>
        <w:t xml:space="preserve"> </w:t>
      </w:r>
    </w:p>
    <w:p w14:paraId="181DF63D" w14:textId="77777777" w:rsidR="002D58FB" w:rsidRPr="00AD3F50" w:rsidRDefault="002D58FB" w:rsidP="002D58FB">
      <w:pPr>
        <w:pStyle w:val="NormalWeb"/>
        <w:spacing w:before="0" w:beforeAutospacing="0" w:after="0" w:afterAutospacing="0"/>
        <w:ind w:left="1627"/>
        <w:rPr>
          <w:color w:val="000000" w:themeColor="text1"/>
          <w:lang w:eastAsia="ko-KR"/>
        </w:rPr>
      </w:pP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6D546BF9"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11907413" w:rsidR="005F27E1" w:rsidRPr="004034B6" w:rsidRDefault="00DE24FB"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5F27E1" w:rsidRPr="004034B6">
        <w:rPr>
          <w:rFonts w:asciiTheme="minorHAnsi" w:hAnsiTheme="minorHAnsi" w:cstheme="minorHAnsi"/>
        </w:rPr>
        <w:t xml:space="preserve"> statement is limited to </w:t>
      </w:r>
      <w:r w:rsidR="005F27E1" w:rsidRPr="004034B6">
        <w:rPr>
          <w:rFonts w:asciiTheme="minorHAnsi" w:hAnsiTheme="minorHAnsi" w:cstheme="minorHAnsi"/>
          <w:b/>
        </w:rPr>
        <w:t>30 words</w:t>
      </w:r>
      <w:r w:rsidR="005F27E1"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6B00B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6B00B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6B00B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06T09:45:00Z" w:initials="BC">
    <w:p w14:paraId="06C9F312" w14:textId="6BD41A0E" w:rsidR="006A2388" w:rsidRPr="006A2388" w:rsidRDefault="006A2388">
      <w:pPr>
        <w:pStyle w:val="CommentText"/>
        <w:rPr>
          <w:lang w:val="en-US"/>
        </w:rPr>
      </w:pPr>
      <w:r>
        <w:rPr>
          <w:rStyle w:val="CommentReference"/>
        </w:rPr>
        <w:annotationRef/>
      </w:r>
      <w:r>
        <w:rPr>
          <w:lang w:val="en-US"/>
        </w:rPr>
        <w:t xml:space="preserve">Authors: </w:t>
      </w:r>
      <w:r w:rsidR="00DE24FB">
        <w:rPr>
          <w:lang w:val="en-US"/>
        </w:rPr>
        <w:t xml:space="preserve">Is this short for methionine? </w:t>
      </w:r>
      <w:r>
        <w:rPr>
          <w:lang w:val="en-US"/>
        </w:rPr>
        <w:t>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C9F3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BB56" w16cex:dateUtc="2020-10-06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C9F312" w16cid:durableId="2326B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06583" w14:textId="77777777" w:rsidR="00D44F4C" w:rsidRDefault="00D44F4C">
      <w:r>
        <w:separator/>
      </w:r>
    </w:p>
    <w:p w14:paraId="45334694" w14:textId="77777777" w:rsidR="00D44F4C" w:rsidRDefault="00D44F4C"/>
  </w:endnote>
  <w:endnote w:type="continuationSeparator" w:id="0">
    <w:p w14:paraId="14E00116" w14:textId="77777777" w:rsidR="00D44F4C" w:rsidRDefault="00D44F4C">
      <w:r>
        <w:continuationSeparator/>
      </w:r>
    </w:p>
    <w:p w14:paraId="70966083" w14:textId="77777777" w:rsidR="00D44F4C" w:rsidRDefault="00D4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6B00B6" w:rsidRDefault="006B00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B00B6" w:rsidRDefault="006B00B6" w:rsidP="001E230F">
    <w:pPr>
      <w:pStyle w:val="Footer"/>
      <w:ind w:right="360"/>
    </w:pPr>
  </w:p>
  <w:p w14:paraId="10ECA4C8" w14:textId="77777777" w:rsidR="006B00B6" w:rsidRDefault="006B00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3F14739" w:rsidR="006B00B6" w:rsidRPr="00790E8C" w:rsidRDefault="006B00B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5918" w14:textId="77777777" w:rsidR="00D44F4C" w:rsidRDefault="00D44F4C">
      <w:r>
        <w:separator/>
      </w:r>
    </w:p>
    <w:p w14:paraId="518BDF4F" w14:textId="77777777" w:rsidR="00D44F4C" w:rsidRDefault="00D44F4C"/>
  </w:footnote>
  <w:footnote w:type="continuationSeparator" w:id="0">
    <w:p w14:paraId="4ACAEE7E" w14:textId="77777777" w:rsidR="00D44F4C" w:rsidRDefault="00D44F4C">
      <w:r>
        <w:continuationSeparator/>
      </w:r>
    </w:p>
    <w:p w14:paraId="662C29D1" w14:textId="77777777" w:rsidR="00D44F4C" w:rsidRDefault="00D44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B00B6" w:rsidRPr="006D3AC7" w:rsidRDefault="006B00B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B00B6" w:rsidRDefault="006B00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65209CE"/>
    <w:multiLevelType w:val="multilevel"/>
    <w:tmpl w:val="8E12ED54"/>
    <w:lvl w:ilvl="0">
      <w:start w:val="2"/>
      <w:numFmt w:val="decimal"/>
      <w:lvlText w:val="%1."/>
      <w:lvlJc w:val="left"/>
      <w:pPr>
        <w:ind w:left="400" w:hanging="40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20EB08D9"/>
    <w:multiLevelType w:val="multilevel"/>
    <w:tmpl w:val="5EF8ADDA"/>
    <w:lvl w:ilvl="0">
      <w:start w:val="4"/>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8390530"/>
    <w:multiLevelType w:val="multilevel"/>
    <w:tmpl w:val="34F85BA4"/>
    <w:lvl w:ilvl="0">
      <w:start w:val="2"/>
      <w:numFmt w:val="decimal"/>
      <w:lvlText w:val="%1."/>
      <w:lvlJc w:val="left"/>
      <w:pPr>
        <w:ind w:left="600" w:hanging="600"/>
      </w:pPr>
      <w:rPr>
        <w:rFonts w:hint="default"/>
      </w:rPr>
    </w:lvl>
    <w:lvl w:ilvl="1">
      <w:start w:val="8"/>
      <w:numFmt w:val="decimal"/>
      <w:lvlText w:val="%1.%2."/>
      <w:lvlJc w:val="left"/>
      <w:pPr>
        <w:ind w:left="990" w:hanging="720"/>
      </w:pPr>
      <w:rPr>
        <w:rFonts w:hint="default"/>
        <w:vertAlign w:val="baseline"/>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5"/>
  </w:num>
  <w:num w:numId="4">
    <w:abstractNumId w:val="12"/>
  </w:num>
  <w:num w:numId="5">
    <w:abstractNumId w:val="32"/>
  </w:num>
  <w:num w:numId="6">
    <w:abstractNumId w:val="15"/>
  </w:num>
  <w:num w:numId="7">
    <w:abstractNumId w:val="18"/>
  </w:num>
  <w:num w:numId="8">
    <w:abstractNumId w:val="16"/>
  </w:num>
  <w:num w:numId="9">
    <w:abstractNumId w:val="9"/>
  </w:num>
  <w:num w:numId="10">
    <w:abstractNumId w:val="20"/>
  </w:num>
  <w:num w:numId="11">
    <w:abstractNumId w:val="7"/>
  </w:num>
  <w:num w:numId="12">
    <w:abstractNumId w:val="21"/>
  </w:num>
  <w:num w:numId="13">
    <w:abstractNumId w:val="27"/>
  </w:num>
  <w:num w:numId="14">
    <w:abstractNumId w:val="30"/>
  </w:num>
  <w:num w:numId="15">
    <w:abstractNumId w:val="31"/>
  </w:num>
  <w:num w:numId="16">
    <w:abstractNumId w:val="23"/>
  </w:num>
  <w:num w:numId="17">
    <w:abstractNumId w:val="0"/>
  </w:num>
  <w:num w:numId="18">
    <w:abstractNumId w:val="1"/>
  </w:num>
  <w:num w:numId="19">
    <w:abstractNumId w:val="19"/>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2"/>
  </w:num>
  <w:num w:numId="29">
    <w:abstractNumId w:val="8"/>
  </w:num>
  <w:num w:numId="30">
    <w:abstractNumId w:val="26"/>
  </w:num>
  <w:num w:numId="31">
    <w:abstractNumId w:val="11"/>
  </w:num>
  <w:num w:numId="32">
    <w:abstractNumId w:val="17"/>
  </w:num>
  <w:num w:numId="33">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93060"/>
    <w:rsid w:val="000B0B1A"/>
    <w:rsid w:val="000B2085"/>
    <w:rsid w:val="000B387A"/>
    <w:rsid w:val="000B4E9A"/>
    <w:rsid w:val="000C39AF"/>
    <w:rsid w:val="000D065F"/>
    <w:rsid w:val="000D17E8"/>
    <w:rsid w:val="000D2C59"/>
    <w:rsid w:val="000D35D9"/>
    <w:rsid w:val="000D5347"/>
    <w:rsid w:val="000D67E3"/>
    <w:rsid w:val="000E1C29"/>
    <w:rsid w:val="000E236A"/>
    <w:rsid w:val="000E6D87"/>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D58FB"/>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230C"/>
    <w:rsid w:val="004A3C94"/>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2B4F"/>
    <w:rsid w:val="00693BBA"/>
    <w:rsid w:val="0069665E"/>
    <w:rsid w:val="006A0250"/>
    <w:rsid w:val="006A14A2"/>
    <w:rsid w:val="006A21CB"/>
    <w:rsid w:val="006A2388"/>
    <w:rsid w:val="006A6324"/>
    <w:rsid w:val="006B00B6"/>
    <w:rsid w:val="006B2573"/>
    <w:rsid w:val="006C08AE"/>
    <w:rsid w:val="006C0BB1"/>
    <w:rsid w:val="006C0E87"/>
    <w:rsid w:val="006D3AC7"/>
    <w:rsid w:val="006D6939"/>
    <w:rsid w:val="006D7676"/>
    <w:rsid w:val="006E762E"/>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22E2"/>
    <w:rsid w:val="00854994"/>
    <w:rsid w:val="00860BC3"/>
    <w:rsid w:val="00863481"/>
    <w:rsid w:val="00867F1E"/>
    <w:rsid w:val="00873D1A"/>
    <w:rsid w:val="00875BE8"/>
    <w:rsid w:val="00877B88"/>
    <w:rsid w:val="0088113B"/>
    <w:rsid w:val="008945FB"/>
    <w:rsid w:val="008A0177"/>
    <w:rsid w:val="008B7698"/>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A7848"/>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7695"/>
    <w:rsid w:val="00D30007"/>
    <w:rsid w:val="00D300CE"/>
    <w:rsid w:val="00D37C1A"/>
    <w:rsid w:val="00D406D6"/>
    <w:rsid w:val="00D44F4C"/>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532B"/>
    <w:rsid w:val="00DE24FB"/>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45EC7"/>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4EFF"/>
    <w:rsid w:val="00ED592D"/>
    <w:rsid w:val="00EE1E2F"/>
    <w:rsid w:val="00EE39ED"/>
    <w:rsid w:val="00EE4460"/>
    <w:rsid w:val="00EE4818"/>
    <w:rsid w:val="00EF0A2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12630778">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wilson@ucsf.edu" TargetMode="External"/><Relationship Id="rId13" Type="http://schemas.openxmlformats.org/officeDocument/2006/relationships/hyperlink" Target="mailto:Justin.luu@ucsf.edu" TargetMode="External"/><Relationship Id="rId18" Type="http://schemas.openxmlformats.org/officeDocument/2006/relationships/hyperlink" Target="https://www.apple.com/support/mac-apps/quicktime/" TargetMode="External"/><Relationship Id="rId26" Type="http://schemas.openxmlformats.org/officeDocument/2006/relationships/footer" Target="footer2.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www.jove.com/account/file-uploader?src=18820073" TargetMode="External"/><Relationship Id="rId12" Type="http://schemas.openxmlformats.org/officeDocument/2006/relationships/hyperlink" Target="mailto:Braille.schulte@ucsf.edu" TargetMode="External"/><Relationship Id="rId17" Type="http://schemas.openxmlformats.org/officeDocument/2006/relationships/hyperlink" Target="https://obsprojec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enry.vanbrocklin@ucsf.edu" TargetMode="External"/><Relationship Id="rId20" Type="http://schemas.openxmlformats.org/officeDocument/2006/relationships/comments" Target="comments.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ph.blecha@ucsf.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obert.flavell@ucsf.edu"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mailto:matt.parker@ucsf.edu" TargetMode="External"/><Relationship Id="rId19" Type="http://schemas.openxmlformats.org/officeDocument/2006/relationships/hyperlink" Target="https://www.jove.com/account/file-uploader?src=18820073" TargetMode="External"/><Relationship Id="rId4" Type="http://schemas.openxmlformats.org/officeDocument/2006/relationships/webSettings" Target="webSettings.xml"/><Relationship Id="rId9" Type="http://schemas.openxmlformats.org/officeDocument/2006/relationships/hyperlink" Target="mailto:michael.ohliger@ucsf.edu" TargetMode="External"/><Relationship Id="rId14" Type="http://schemas.openxmlformats.org/officeDocument/2006/relationships/hyperlink" Target="mailto:Megan.stewart@ucsf.edu" TargetMode="External"/><Relationship Id="rId22" Type="http://schemas.microsoft.com/office/2016/09/relationships/commentsIds" Target="commentsIds.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A6382"/>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61</TotalTime>
  <Pages>15</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18336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2020-10-06T11:21:00Z</dcterms:created>
  <dcterms:modified xsi:type="dcterms:W3CDTF">2020-10-06T14:27:00Z</dcterms:modified>
</cp:coreProperties>
</file>