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0EDEC9E" w:rsidR="006305D7" w:rsidRPr="0013492B" w:rsidRDefault="006305D7" w:rsidP="00477FC6">
      <w:pPr>
        <w:pStyle w:val="NormalWeb"/>
        <w:spacing w:before="0" w:beforeAutospacing="0" w:after="0" w:afterAutospacing="0"/>
        <w:rPr>
          <w:rFonts w:asciiTheme="minorHAnsi" w:hAnsiTheme="minorHAnsi" w:cstheme="minorHAnsi"/>
        </w:rPr>
      </w:pPr>
      <w:r w:rsidRPr="0013492B">
        <w:rPr>
          <w:rFonts w:asciiTheme="minorHAnsi" w:hAnsiTheme="minorHAnsi" w:cstheme="minorHAnsi"/>
          <w:b/>
          <w:bCs/>
        </w:rPr>
        <w:t>TITLE:</w:t>
      </w:r>
    </w:p>
    <w:p w14:paraId="709FD40C" w14:textId="2BE203DD" w:rsidR="002375BC" w:rsidRPr="0013492B" w:rsidRDefault="00D22CB4" w:rsidP="00477FC6">
      <w:pPr>
        <w:rPr>
          <w:rFonts w:asciiTheme="minorHAnsi" w:hAnsiTheme="minorHAnsi" w:cstheme="minorHAnsi"/>
          <w:color w:val="000000" w:themeColor="text1"/>
          <w:shd w:val="clear" w:color="auto" w:fill="FFFFFF"/>
        </w:rPr>
      </w:pPr>
      <w:r w:rsidRPr="0013492B">
        <w:rPr>
          <w:rFonts w:asciiTheme="minorHAnsi" w:hAnsiTheme="minorHAnsi" w:cstheme="minorHAnsi"/>
          <w:color w:val="000000" w:themeColor="text1"/>
          <w:shd w:val="clear" w:color="auto" w:fill="FFFFFF"/>
        </w:rPr>
        <w:t xml:space="preserve">Acute </w:t>
      </w:r>
      <w:r>
        <w:rPr>
          <w:rFonts w:asciiTheme="minorHAnsi" w:hAnsiTheme="minorHAnsi" w:cstheme="minorHAnsi"/>
          <w:color w:val="000000" w:themeColor="text1"/>
          <w:shd w:val="clear" w:color="auto" w:fill="FFFFFF"/>
        </w:rPr>
        <w:t xml:space="preserve">Mouse </w:t>
      </w:r>
      <w:r w:rsidRPr="0013492B">
        <w:rPr>
          <w:rFonts w:asciiTheme="minorHAnsi" w:hAnsiTheme="minorHAnsi" w:cstheme="minorHAnsi"/>
          <w:color w:val="000000" w:themeColor="text1"/>
          <w:shd w:val="clear" w:color="auto" w:fill="FFFFFF"/>
        </w:rPr>
        <w:t xml:space="preserve">Brain Slicing </w:t>
      </w:r>
      <w:r>
        <w:rPr>
          <w:rFonts w:asciiTheme="minorHAnsi" w:hAnsiTheme="minorHAnsi" w:cstheme="minorHAnsi"/>
          <w:color w:val="000000" w:themeColor="text1"/>
          <w:shd w:val="clear" w:color="auto" w:fill="FFFFFF"/>
        </w:rPr>
        <w:t>to</w:t>
      </w:r>
      <w:r w:rsidRPr="0013492B">
        <w:rPr>
          <w:rFonts w:asciiTheme="minorHAnsi" w:hAnsiTheme="minorHAnsi" w:cstheme="minorHAnsi"/>
          <w:color w:val="000000" w:themeColor="text1"/>
          <w:shd w:val="clear" w:color="auto" w:fill="FFFFFF"/>
        </w:rPr>
        <w:t xml:space="preserve"> Investigat</w:t>
      </w:r>
      <w:r>
        <w:rPr>
          <w:rFonts w:asciiTheme="minorHAnsi" w:hAnsiTheme="minorHAnsi" w:cstheme="minorHAnsi"/>
          <w:color w:val="000000" w:themeColor="text1"/>
          <w:shd w:val="clear" w:color="auto" w:fill="FFFFFF"/>
        </w:rPr>
        <w:t>e</w:t>
      </w:r>
      <w:r w:rsidRPr="0013492B">
        <w:rPr>
          <w:rFonts w:asciiTheme="minorHAnsi" w:hAnsiTheme="minorHAnsi" w:cstheme="minorHAnsi"/>
          <w:color w:val="000000" w:themeColor="text1"/>
          <w:shd w:val="clear" w:color="auto" w:fill="FFFFFF"/>
        </w:rPr>
        <w:t xml:space="preserve"> Spontaneous Hippocampal Network Activity</w:t>
      </w:r>
    </w:p>
    <w:p w14:paraId="2E300B21" w14:textId="77777777" w:rsidR="007A4DD6" w:rsidRPr="0013492B" w:rsidRDefault="007A4DD6" w:rsidP="00477FC6">
      <w:pPr>
        <w:rPr>
          <w:rFonts w:asciiTheme="minorHAnsi" w:hAnsiTheme="minorHAnsi" w:cstheme="minorHAnsi"/>
          <w:b/>
          <w:bCs/>
        </w:rPr>
      </w:pPr>
    </w:p>
    <w:p w14:paraId="3D080DA3" w14:textId="3B188371" w:rsidR="006305D7" w:rsidRPr="0013492B" w:rsidRDefault="006305D7" w:rsidP="00477FC6">
      <w:pPr>
        <w:rPr>
          <w:rFonts w:asciiTheme="minorHAnsi" w:hAnsiTheme="minorHAnsi" w:cstheme="minorHAnsi"/>
          <w:color w:val="808080" w:themeColor="background1" w:themeShade="80"/>
        </w:rPr>
      </w:pPr>
      <w:r w:rsidRPr="0013492B">
        <w:rPr>
          <w:rFonts w:asciiTheme="minorHAnsi" w:hAnsiTheme="minorHAnsi" w:cstheme="minorHAnsi"/>
          <w:b/>
          <w:bCs/>
        </w:rPr>
        <w:t>AUTHORS</w:t>
      </w:r>
      <w:r w:rsidR="000B662E" w:rsidRPr="0013492B">
        <w:rPr>
          <w:rFonts w:asciiTheme="minorHAnsi" w:hAnsiTheme="minorHAnsi" w:cstheme="minorHAnsi"/>
          <w:b/>
          <w:bCs/>
        </w:rPr>
        <w:t xml:space="preserve"> </w:t>
      </w:r>
      <w:r w:rsidR="00086FF5" w:rsidRPr="0013492B">
        <w:rPr>
          <w:rFonts w:asciiTheme="minorHAnsi" w:hAnsiTheme="minorHAnsi" w:cstheme="minorHAnsi"/>
          <w:b/>
          <w:bCs/>
        </w:rPr>
        <w:t xml:space="preserve">AND </w:t>
      </w:r>
      <w:r w:rsidR="000B662E" w:rsidRPr="0013492B">
        <w:rPr>
          <w:rFonts w:asciiTheme="minorHAnsi" w:hAnsiTheme="minorHAnsi" w:cstheme="minorHAnsi"/>
          <w:b/>
          <w:bCs/>
        </w:rPr>
        <w:t>AFFILIATIONS</w:t>
      </w:r>
      <w:r w:rsidR="00F02172" w:rsidRPr="0013492B">
        <w:rPr>
          <w:rFonts w:asciiTheme="minorHAnsi" w:hAnsiTheme="minorHAnsi" w:cstheme="minorHAnsi"/>
          <w:b/>
          <w:bCs/>
        </w:rPr>
        <w:t>:</w:t>
      </w:r>
    </w:p>
    <w:p w14:paraId="144D1F70" w14:textId="329B287D" w:rsidR="00757D6A" w:rsidRPr="0013492B" w:rsidRDefault="00254336" w:rsidP="00477FC6">
      <w:pPr>
        <w:rPr>
          <w:rFonts w:asciiTheme="minorHAnsi" w:hAnsiTheme="minorHAnsi" w:cstheme="minorHAnsi"/>
          <w:bCs/>
          <w:color w:val="000000" w:themeColor="text1"/>
          <w:vertAlign w:val="superscript"/>
        </w:rPr>
      </w:pPr>
      <w:r w:rsidRPr="0013492B">
        <w:rPr>
          <w:rFonts w:asciiTheme="minorHAnsi" w:hAnsiTheme="minorHAnsi" w:cstheme="minorHAnsi"/>
          <w:bCs/>
          <w:color w:val="000000" w:themeColor="text1"/>
        </w:rPr>
        <w:t>Alex C. Whitebirch</w:t>
      </w:r>
    </w:p>
    <w:p w14:paraId="294B5565" w14:textId="77777777" w:rsidR="00757D6A" w:rsidRPr="0013492B" w:rsidRDefault="00757D6A" w:rsidP="00477FC6">
      <w:pPr>
        <w:rPr>
          <w:rFonts w:asciiTheme="minorHAnsi" w:hAnsiTheme="minorHAnsi" w:cstheme="minorHAnsi"/>
          <w:bCs/>
          <w:color w:val="000000" w:themeColor="text1"/>
        </w:rPr>
      </w:pPr>
    </w:p>
    <w:p w14:paraId="3FAEC634" w14:textId="4D985B67" w:rsidR="00757D6A" w:rsidRPr="0013492B" w:rsidRDefault="007053DA" w:rsidP="00477FC6">
      <w:pPr>
        <w:rPr>
          <w:rFonts w:asciiTheme="minorHAnsi" w:hAnsiTheme="minorHAnsi" w:cstheme="minorHAnsi"/>
          <w:bCs/>
          <w:color w:val="000000" w:themeColor="text1"/>
        </w:rPr>
      </w:pPr>
      <w:r w:rsidRPr="0013492B">
        <w:rPr>
          <w:rFonts w:asciiTheme="minorHAnsi" w:hAnsiTheme="minorHAnsi" w:cstheme="minorHAnsi"/>
          <w:bCs/>
          <w:color w:val="000000" w:themeColor="text1"/>
        </w:rPr>
        <w:t>Department of Neuroscience, Mortimer B. Zuckerman Mind Brain Behavior Institute, Columbia University, New York, NY, USA</w:t>
      </w:r>
    </w:p>
    <w:p w14:paraId="133137D7" w14:textId="0EAF3EB2" w:rsidR="00757D6A" w:rsidRPr="0013492B" w:rsidRDefault="00757D6A" w:rsidP="00477FC6">
      <w:pPr>
        <w:rPr>
          <w:rFonts w:asciiTheme="minorHAnsi" w:hAnsiTheme="minorHAnsi" w:cstheme="minorHAnsi"/>
          <w:bCs/>
          <w:color w:val="000000" w:themeColor="text1"/>
        </w:rPr>
      </w:pPr>
    </w:p>
    <w:p w14:paraId="7404E803" w14:textId="78DA0B55" w:rsidR="00757D6A" w:rsidRPr="0013492B" w:rsidRDefault="00757D6A" w:rsidP="00477FC6">
      <w:pPr>
        <w:rPr>
          <w:rFonts w:asciiTheme="minorHAnsi" w:hAnsiTheme="minorHAnsi" w:cstheme="minorHAnsi"/>
          <w:bCs/>
          <w:color w:val="000000" w:themeColor="text1"/>
        </w:rPr>
      </w:pPr>
      <w:r w:rsidRPr="0013492B">
        <w:rPr>
          <w:rFonts w:asciiTheme="minorHAnsi" w:hAnsiTheme="minorHAnsi" w:cstheme="minorHAnsi"/>
          <w:bCs/>
          <w:color w:val="000000" w:themeColor="text1"/>
        </w:rPr>
        <w:t>Corresponding author:</w:t>
      </w:r>
    </w:p>
    <w:p w14:paraId="760170BF" w14:textId="0A9E5C90" w:rsidR="00757D6A" w:rsidRPr="000F41FE" w:rsidRDefault="000F7063" w:rsidP="00477FC6">
      <w:pPr>
        <w:rPr>
          <w:rFonts w:asciiTheme="minorHAnsi" w:hAnsiTheme="minorHAnsi" w:cstheme="minorHAnsi"/>
          <w:bCs/>
          <w:color w:val="000000" w:themeColor="text1"/>
        </w:rPr>
      </w:pPr>
      <w:r w:rsidRPr="0013492B">
        <w:rPr>
          <w:rFonts w:asciiTheme="minorHAnsi" w:hAnsiTheme="minorHAnsi" w:cstheme="minorHAnsi"/>
          <w:bCs/>
          <w:color w:val="000000" w:themeColor="text1"/>
        </w:rPr>
        <w:t>Alex C. Whitebirch</w:t>
      </w:r>
      <w:r w:rsidRPr="0013492B">
        <w:rPr>
          <w:rFonts w:asciiTheme="minorHAnsi" w:hAnsiTheme="minorHAnsi" w:cstheme="minorHAnsi"/>
          <w:bCs/>
          <w:color w:val="000000" w:themeColor="text1"/>
        </w:rPr>
        <w:tab/>
      </w:r>
      <w:r w:rsidRPr="0013492B">
        <w:rPr>
          <w:rFonts w:asciiTheme="minorHAnsi" w:hAnsiTheme="minorHAnsi" w:cstheme="minorHAnsi"/>
          <w:bCs/>
          <w:color w:val="000000" w:themeColor="text1"/>
        </w:rPr>
        <w:tab/>
        <w:t>(acw2173@columbia.edu)</w:t>
      </w:r>
    </w:p>
    <w:p w14:paraId="0C143903" w14:textId="77777777" w:rsidR="000F7063" w:rsidRPr="0013492B" w:rsidRDefault="000F7063" w:rsidP="00477FC6">
      <w:pPr>
        <w:rPr>
          <w:rFonts w:asciiTheme="minorHAnsi" w:hAnsiTheme="minorHAnsi" w:cstheme="minorHAnsi"/>
          <w:bCs/>
          <w:color w:val="808080" w:themeColor="background1" w:themeShade="80"/>
        </w:rPr>
      </w:pPr>
    </w:p>
    <w:p w14:paraId="71B79AC9" w14:textId="24EEC5BC" w:rsidR="006305D7" w:rsidRPr="0013492B" w:rsidRDefault="006305D7" w:rsidP="00477FC6">
      <w:pPr>
        <w:pStyle w:val="NormalWeb"/>
        <w:spacing w:before="0" w:beforeAutospacing="0" w:after="0" w:afterAutospacing="0"/>
        <w:rPr>
          <w:rFonts w:asciiTheme="minorHAnsi" w:hAnsiTheme="minorHAnsi" w:cstheme="minorHAnsi"/>
        </w:rPr>
      </w:pPr>
      <w:r w:rsidRPr="0013492B">
        <w:rPr>
          <w:rFonts w:asciiTheme="minorHAnsi" w:hAnsiTheme="minorHAnsi" w:cstheme="minorHAnsi"/>
          <w:b/>
          <w:bCs/>
        </w:rPr>
        <w:t>KEYWORDS:</w:t>
      </w:r>
    </w:p>
    <w:p w14:paraId="1CB4E390" w14:textId="310CFED4" w:rsidR="006305D7" w:rsidRPr="0013492B" w:rsidRDefault="00A12BD9" w:rsidP="00477FC6">
      <w:pPr>
        <w:pStyle w:val="NormalWeb"/>
        <w:spacing w:before="0" w:beforeAutospacing="0" w:after="0" w:afterAutospacing="0"/>
        <w:rPr>
          <w:rFonts w:asciiTheme="minorHAnsi" w:hAnsiTheme="minorHAnsi" w:cstheme="minorHAnsi"/>
        </w:rPr>
      </w:pPr>
      <w:r>
        <w:rPr>
          <w:rFonts w:asciiTheme="minorHAnsi" w:hAnsiTheme="minorHAnsi" w:cstheme="minorHAnsi"/>
        </w:rPr>
        <w:t>h</w:t>
      </w:r>
      <w:r w:rsidR="00254336" w:rsidRPr="0013492B">
        <w:rPr>
          <w:rFonts w:asciiTheme="minorHAnsi" w:hAnsiTheme="minorHAnsi" w:cstheme="minorHAnsi"/>
        </w:rPr>
        <w:t>ippocampus</w:t>
      </w:r>
      <w:r w:rsidR="00D22CB4">
        <w:rPr>
          <w:rFonts w:asciiTheme="minorHAnsi" w:hAnsiTheme="minorHAnsi" w:cstheme="minorHAnsi"/>
        </w:rPr>
        <w:t>,</w:t>
      </w:r>
      <w:r w:rsidR="00D933D4" w:rsidRPr="0013492B">
        <w:rPr>
          <w:rFonts w:asciiTheme="minorHAnsi" w:hAnsiTheme="minorHAnsi" w:cstheme="minorHAnsi"/>
        </w:rPr>
        <w:t xml:space="preserve"> mous</w:t>
      </w:r>
      <w:r w:rsidR="00F02172" w:rsidRPr="0013492B">
        <w:rPr>
          <w:rFonts w:asciiTheme="minorHAnsi" w:hAnsiTheme="minorHAnsi" w:cstheme="minorHAnsi"/>
        </w:rPr>
        <w:t>e</w:t>
      </w:r>
      <w:r w:rsidR="00D22CB4">
        <w:rPr>
          <w:rFonts w:asciiTheme="minorHAnsi" w:hAnsiTheme="minorHAnsi" w:cstheme="minorHAnsi"/>
        </w:rPr>
        <w:t>,</w:t>
      </w:r>
      <w:r w:rsidR="00D933D4" w:rsidRPr="0013492B">
        <w:rPr>
          <w:rFonts w:asciiTheme="minorHAnsi" w:hAnsiTheme="minorHAnsi" w:cstheme="minorHAnsi"/>
        </w:rPr>
        <w:t xml:space="preserve"> slice</w:t>
      </w:r>
      <w:r w:rsidR="00D22CB4">
        <w:rPr>
          <w:rFonts w:asciiTheme="minorHAnsi" w:hAnsiTheme="minorHAnsi" w:cstheme="minorHAnsi"/>
        </w:rPr>
        <w:t>,</w:t>
      </w:r>
      <w:r w:rsidR="00D933D4" w:rsidRPr="0013492B">
        <w:rPr>
          <w:rFonts w:asciiTheme="minorHAnsi" w:hAnsiTheme="minorHAnsi" w:cstheme="minorHAnsi"/>
        </w:rPr>
        <w:t xml:space="preserve"> electrophysiology</w:t>
      </w:r>
      <w:r w:rsidR="00D22CB4">
        <w:rPr>
          <w:rFonts w:asciiTheme="minorHAnsi" w:hAnsiTheme="minorHAnsi" w:cstheme="minorHAnsi"/>
        </w:rPr>
        <w:t>,</w:t>
      </w:r>
      <w:r w:rsidR="00D933D4" w:rsidRPr="0013492B">
        <w:rPr>
          <w:rFonts w:asciiTheme="minorHAnsi" w:hAnsiTheme="minorHAnsi" w:cstheme="minorHAnsi"/>
        </w:rPr>
        <w:t xml:space="preserve"> sharp-wave ripple</w:t>
      </w:r>
      <w:r w:rsidR="00D22CB4">
        <w:rPr>
          <w:rFonts w:asciiTheme="minorHAnsi" w:hAnsiTheme="minorHAnsi" w:cstheme="minorHAnsi"/>
        </w:rPr>
        <w:t>,</w:t>
      </w:r>
      <w:r w:rsidR="00D933D4" w:rsidRPr="0013492B">
        <w:rPr>
          <w:rFonts w:asciiTheme="minorHAnsi" w:hAnsiTheme="minorHAnsi" w:cstheme="minorHAnsi"/>
        </w:rPr>
        <w:t xml:space="preserve"> spontaneous</w:t>
      </w:r>
      <w:r w:rsidR="00F02172" w:rsidRPr="0013492B">
        <w:rPr>
          <w:rFonts w:asciiTheme="minorHAnsi" w:hAnsiTheme="minorHAnsi" w:cstheme="minorHAnsi"/>
        </w:rPr>
        <w:t xml:space="preserve"> activity</w:t>
      </w:r>
      <w:r w:rsidR="00D22CB4">
        <w:rPr>
          <w:rFonts w:asciiTheme="minorHAnsi" w:hAnsiTheme="minorHAnsi" w:cstheme="minorHAnsi"/>
        </w:rPr>
        <w:t>,</w:t>
      </w:r>
      <w:r w:rsidR="00D933D4" w:rsidRPr="0013492B">
        <w:rPr>
          <w:rFonts w:asciiTheme="minorHAnsi" w:hAnsiTheme="minorHAnsi" w:cstheme="minorHAnsi"/>
        </w:rPr>
        <w:t xml:space="preserve"> hippocampal-entorhinal cortex network</w:t>
      </w:r>
      <w:r w:rsidR="00D22CB4">
        <w:rPr>
          <w:rFonts w:asciiTheme="minorHAnsi" w:hAnsiTheme="minorHAnsi" w:cstheme="minorHAnsi"/>
        </w:rPr>
        <w:t>,</w:t>
      </w:r>
      <w:r w:rsidR="00F02172" w:rsidRPr="0013492B">
        <w:rPr>
          <w:rFonts w:asciiTheme="minorHAnsi" w:hAnsiTheme="minorHAnsi" w:cstheme="minorHAnsi"/>
        </w:rPr>
        <w:t xml:space="preserve"> interface</w:t>
      </w:r>
      <w:r w:rsidR="009A33D2">
        <w:rPr>
          <w:rFonts w:asciiTheme="minorHAnsi" w:hAnsiTheme="minorHAnsi" w:cstheme="minorHAnsi"/>
        </w:rPr>
        <w:t xml:space="preserve"> chamber</w:t>
      </w:r>
    </w:p>
    <w:p w14:paraId="68E78E68" w14:textId="77777777" w:rsidR="00254336" w:rsidRPr="0013492B" w:rsidRDefault="00254336" w:rsidP="00477FC6">
      <w:pPr>
        <w:pStyle w:val="NormalWeb"/>
        <w:spacing w:before="0" w:beforeAutospacing="0" w:after="0" w:afterAutospacing="0"/>
        <w:rPr>
          <w:rFonts w:asciiTheme="minorHAnsi" w:hAnsiTheme="minorHAnsi" w:cstheme="minorHAnsi"/>
        </w:rPr>
      </w:pPr>
    </w:p>
    <w:p w14:paraId="04AD4F4C" w14:textId="2B609D1F" w:rsidR="006D4ABC" w:rsidRPr="0013492B" w:rsidRDefault="00086FF5" w:rsidP="00477FC6">
      <w:pPr>
        <w:rPr>
          <w:rFonts w:asciiTheme="minorHAnsi" w:hAnsiTheme="minorHAnsi" w:cstheme="minorHAnsi"/>
        </w:rPr>
      </w:pPr>
      <w:r w:rsidRPr="0013492B">
        <w:rPr>
          <w:rFonts w:asciiTheme="minorHAnsi" w:hAnsiTheme="minorHAnsi" w:cstheme="minorHAnsi"/>
          <w:b/>
          <w:bCs/>
        </w:rPr>
        <w:t>SUMMARY</w:t>
      </w:r>
      <w:r w:rsidR="006305D7" w:rsidRPr="0013492B">
        <w:rPr>
          <w:rFonts w:asciiTheme="minorHAnsi" w:hAnsiTheme="minorHAnsi" w:cstheme="minorHAnsi"/>
          <w:b/>
          <w:bCs/>
        </w:rPr>
        <w:t>:</w:t>
      </w:r>
    </w:p>
    <w:p w14:paraId="108A9699" w14:textId="243B79CC" w:rsidR="00880F66" w:rsidRPr="0013492B" w:rsidRDefault="00880F66" w:rsidP="00477FC6">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This protocol describes </w:t>
      </w:r>
      <w:r w:rsidR="006D4ABC" w:rsidRPr="0013492B">
        <w:rPr>
          <w:rFonts w:asciiTheme="minorHAnsi" w:hAnsiTheme="minorHAnsi" w:cstheme="minorHAnsi"/>
          <w:color w:val="000000" w:themeColor="text1"/>
        </w:rPr>
        <w:t xml:space="preserve">the preparation of horizontal hippocampal-entorhinal cortex (HEC) slices </w:t>
      </w:r>
      <w:r w:rsidR="00F02172" w:rsidRPr="0013492B">
        <w:rPr>
          <w:rFonts w:asciiTheme="minorHAnsi" w:hAnsiTheme="minorHAnsi" w:cstheme="minorHAnsi"/>
          <w:color w:val="000000" w:themeColor="text1"/>
        </w:rPr>
        <w:t>from mice</w:t>
      </w:r>
      <w:r w:rsidR="00004533">
        <w:rPr>
          <w:rFonts w:asciiTheme="minorHAnsi" w:hAnsiTheme="minorHAnsi" w:cstheme="minorHAnsi"/>
          <w:color w:val="000000" w:themeColor="text1"/>
        </w:rPr>
        <w:t xml:space="preserve"> </w:t>
      </w:r>
      <w:r w:rsidR="006D4ABC" w:rsidRPr="0013492B">
        <w:rPr>
          <w:rFonts w:asciiTheme="minorHAnsi" w:hAnsiTheme="minorHAnsi" w:cstheme="minorHAnsi"/>
          <w:color w:val="000000" w:themeColor="text1"/>
        </w:rPr>
        <w:t>exhibit</w:t>
      </w:r>
      <w:r w:rsidR="00004533">
        <w:rPr>
          <w:rFonts w:asciiTheme="minorHAnsi" w:hAnsiTheme="minorHAnsi" w:cstheme="minorHAnsi"/>
          <w:color w:val="000000" w:themeColor="text1"/>
        </w:rPr>
        <w:t>ing</w:t>
      </w:r>
      <w:r w:rsidR="006D4ABC" w:rsidRPr="0013492B">
        <w:rPr>
          <w:rFonts w:asciiTheme="minorHAnsi" w:hAnsiTheme="minorHAnsi" w:cstheme="minorHAnsi"/>
          <w:color w:val="000000" w:themeColor="text1"/>
        </w:rPr>
        <w:t xml:space="preserve"> spontaneous sharp-wave ripple activity.</w:t>
      </w:r>
      <w:r w:rsidR="00F02172" w:rsidRPr="0013492B">
        <w:rPr>
          <w:rFonts w:asciiTheme="minorHAnsi" w:hAnsiTheme="minorHAnsi" w:cstheme="minorHAnsi"/>
          <w:color w:val="000000" w:themeColor="text1"/>
        </w:rPr>
        <w:t xml:space="preserve"> </w:t>
      </w:r>
      <w:r w:rsidR="00514375">
        <w:rPr>
          <w:rFonts w:asciiTheme="minorHAnsi" w:hAnsiTheme="minorHAnsi" w:cstheme="minorHAnsi"/>
          <w:color w:val="000000" w:themeColor="text1"/>
        </w:rPr>
        <w:t>S</w:t>
      </w:r>
      <w:r w:rsidR="00F02172" w:rsidRPr="0013492B">
        <w:rPr>
          <w:rFonts w:asciiTheme="minorHAnsi" w:hAnsiTheme="minorHAnsi" w:cstheme="minorHAnsi"/>
          <w:color w:val="000000" w:themeColor="text1"/>
        </w:rPr>
        <w:t>lices are incubated in a</w:t>
      </w:r>
      <w:r w:rsidR="00B80DD3">
        <w:rPr>
          <w:rFonts w:asciiTheme="minorHAnsi" w:hAnsiTheme="minorHAnsi" w:cstheme="minorHAnsi"/>
          <w:color w:val="000000" w:themeColor="text1"/>
        </w:rPr>
        <w:t xml:space="preserve"> simplified </w:t>
      </w:r>
      <w:r w:rsidR="00F02172" w:rsidRPr="0013492B">
        <w:rPr>
          <w:rFonts w:asciiTheme="minorHAnsi" w:hAnsiTheme="minorHAnsi" w:cstheme="minorHAnsi"/>
          <w:color w:val="000000" w:themeColor="text1"/>
        </w:rPr>
        <w:t xml:space="preserve">interface </w:t>
      </w:r>
      <w:r w:rsidR="00B80DD3">
        <w:rPr>
          <w:rFonts w:asciiTheme="minorHAnsi" w:hAnsiTheme="minorHAnsi" w:cstheme="minorHAnsi"/>
          <w:color w:val="000000" w:themeColor="text1"/>
        </w:rPr>
        <w:t xml:space="preserve">holding </w:t>
      </w:r>
      <w:r w:rsidR="00F02172" w:rsidRPr="0013492B">
        <w:rPr>
          <w:rFonts w:asciiTheme="minorHAnsi" w:hAnsiTheme="minorHAnsi" w:cstheme="minorHAnsi"/>
          <w:color w:val="000000" w:themeColor="text1"/>
        </w:rPr>
        <w:t>chamber and record</w:t>
      </w:r>
      <w:r w:rsidR="00514375">
        <w:rPr>
          <w:rFonts w:asciiTheme="minorHAnsi" w:hAnsiTheme="minorHAnsi" w:cstheme="minorHAnsi"/>
          <w:color w:val="000000" w:themeColor="text1"/>
        </w:rPr>
        <w:t>ings are performed under</w:t>
      </w:r>
      <w:r w:rsidR="00F02172" w:rsidRPr="0013492B">
        <w:rPr>
          <w:rFonts w:asciiTheme="minorHAnsi" w:hAnsiTheme="minorHAnsi" w:cstheme="minorHAnsi"/>
          <w:color w:val="000000" w:themeColor="text1"/>
        </w:rPr>
        <w:t xml:space="preserve"> submerged </w:t>
      </w:r>
      <w:r w:rsidR="00514375">
        <w:rPr>
          <w:rFonts w:asciiTheme="minorHAnsi" w:hAnsiTheme="minorHAnsi" w:cstheme="minorHAnsi"/>
          <w:color w:val="000000" w:themeColor="text1"/>
        </w:rPr>
        <w:t>conditions</w:t>
      </w:r>
      <w:r w:rsidR="00F02172" w:rsidRPr="0013492B">
        <w:rPr>
          <w:rFonts w:asciiTheme="minorHAnsi" w:hAnsiTheme="minorHAnsi" w:cstheme="minorHAnsi"/>
          <w:color w:val="000000" w:themeColor="text1"/>
        </w:rPr>
        <w:t xml:space="preserve"> with fast-flowing artificial </w:t>
      </w:r>
      <w:r w:rsidR="00280CF5">
        <w:rPr>
          <w:rFonts w:asciiTheme="minorHAnsi" w:hAnsiTheme="minorHAnsi" w:cstheme="minorHAnsi"/>
          <w:color w:val="000000" w:themeColor="text1"/>
        </w:rPr>
        <w:t>cerebro</w:t>
      </w:r>
      <w:r w:rsidR="00F02172" w:rsidRPr="0013492B">
        <w:rPr>
          <w:rFonts w:asciiTheme="minorHAnsi" w:hAnsiTheme="minorHAnsi" w:cstheme="minorHAnsi"/>
          <w:color w:val="000000" w:themeColor="text1"/>
        </w:rPr>
        <w:t xml:space="preserve">spinal fluid to </w:t>
      </w:r>
      <w:r w:rsidR="00514375">
        <w:rPr>
          <w:rFonts w:asciiTheme="minorHAnsi" w:hAnsiTheme="minorHAnsi" w:cstheme="minorHAnsi"/>
          <w:color w:val="000000" w:themeColor="text1"/>
        </w:rPr>
        <w:t>promote</w:t>
      </w:r>
      <w:r w:rsidR="00F02172" w:rsidRPr="0013492B">
        <w:rPr>
          <w:rFonts w:asciiTheme="minorHAnsi" w:hAnsiTheme="minorHAnsi" w:cstheme="minorHAnsi"/>
          <w:color w:val="000000" w:themeColor="text1"/>
        </w:rPr>
        <w:t xml:space="preserve"> tissue oxygenation</w:t>
      </w:r>
      <w:r w:rsidR="0043682A" w:rsidRPr="0013492B">
        <w:rPr>
          <w:rFonts w:asciiTheme="minorHAnsi" w:hAnsiTheme="minorHAnsi" w:cstheme="minorHAnsi"/>
          <w:color w:val="000000" w:themeColor="text1"/>
        </w:rPr>
        <w:t xml:space="preserve"> and the spontaneous emergence of network-level activity</w:t>
      </w:r>
      <w:r w:rsidR="00F02172" w:rsidRPr="0013492B">
        <w:rPr>
          <w:rFonts w:asciiTheme="minorHAnsi" w:hAnsiTheme="minorHAnsi" w:cstheme="minorHAnsi"/>
          <w:color w:val="000000" w:themeColor="text1"/>
        </w:rPr>
        <w:t>.</w:t>
      </w:r>
    </w:p>
    <w:p w14:paraId="761028D6" w14:textId="77777777" w:rsidR="006305D7" w:rsidRPr="0013492B" w:rsidRDefault="006305D7" w:rsidP="00477FC6">
      <w:pPr>
        <w:rPr>
          <w:rFonts w:asciiTheme="minorHAnsi" w:hAnsiTheme="minorHAnsi" w:cstheme="minorHAnsi"/>
        </w:rPr>
      </w:pPr>
    </w:p>
    <w:p w14:paraId="5464D15C" w14:textId="044AE81A" w:rsidR="006C7DB1" w:rsidRPr="0013492B" w:rsidRDefault="006305D7" w:rsidP="00477FC6">
      <w:pPr>
        <w:rPr>
          <w:rFonts w:asciiTheme="minorHAnsi" w:hAnsiTheme="minorHAnsi" w:cstheme="minorHAnsi"/>
          <w:color w:val="808080"/>
        </w:rPr>
      </w:pPr>
      <w:r w:rsidRPr="0013492B">
        <w:rPr>
          <w:rFonts w:asciiTheme="minorHAnsi" w:hAnsiTheme="minorHAnsi" w:cstheme="minorHAnsi"/>
          <w:b/>
          <w:bCs/>
        </w:rPr>
        <w:t>ABSTRACT:</w:t>
      </w:r>
    </w:p>
    <w:p w14:paraId="10F637A6" w14:textId="2F239BE7" w:rsidR="00406E3D" w:rsidRPr="0013492B" w:rsidRDefault="006C7DB1" w:rsidP="00477FC6">
      <w:pPr>
        <w:rPr>
          <w:rFonts w:asciiTheme="minorHAnsi" w:hAnsiTheme="minorHAnsi" w:cstheme="minorHAnsi"/>
          <w:color w:val="000000" w:themeColor="text1"/>
          <w:shd w:val="clear" w:color="auto" w:fill="FFFFFF"/>
        </w:rPr>
      </w:pPr>
      <w:r w:rsidRPr="0013492B">
        <w:rPr>
          <w:rFonts w:asciiTheme="minorHAnsi" w:hAnsiTheme="minorHAnsi" w:cstheme="minorHAnsi"/>
          <w:color w:val="000000" w:themeColor="text1"/>
          <w:shd w:val="clear" w:color="auto" w:fill="FFFFFF"/>
        </w:rPr>
        <w:t>Acute rodent brain slicing offers a tractable experimental approach to gain insight into the organization and function of neural circuits with single-cell resolution</w:t>
      </w:r>
      <w:r w:rsidR="00C44123">
        <w:rPr>
          <w:rFonts w:asciiTheme="minorHAnsi" w:hAnsiTheme="minorHAnsi" w:cstheme="minorHAnsi"/>
          <w:color w:val="000000" w:themeColor="text1"/>
          <w:shd w:val="clear" w:color="auto" w:fill="FFFFFF"/>
        </w:rPr>
        <w:t xml:space="preserve"> using</w:t>
      </w:r>
      <w:r w:rsidR="00C44123" w:rsidRPr="0013492B">
        <w:rPr>
          <w:rFonts w:asciiTheme="minorHAnsi" w:hAnsiTheme="minorHAnsi" w:cstheme="minorHAnsi"/>
          <w:color w:val="000000" w:themeColor="text1"/>
          <w:shd w:val="clear" w:color="auto" w:fill="FFFFFF"/>
        </w:rPr>
        <w:t xml:space="preserve"> electrophysiology, microscopy, and pharmacology</w:t>
      </w:r>
      <w:r w:rsidRPr="0013492B">
        <w:rPr>
          <w:rFonts w:asciiTheme="minorHAnsi" w:hAnsiTheme="minorHAnsi" w:cstheme="minorHAnsi"/>
          <w:color w:val="000000" w:themeColor="text1"/>
          <w:shd w:val="clear" w:color="auto" w:fill="FFFFFF"/>
        </w:rPr>
        <w:t xml:space="preserve">. </w:t>
      </w:r>
      <w:r w:rsidR="00F81E05" w:rsidRPr="003846FF">
        <w:rPr>
          <w:rFonts w:asciiTheme="minorHAnsi" w:hAnsiTheme="minorHAnsi" w:cstheme="minorHAnsi"/>
          <w:color w:val="000000" w:themeColor="text1"/>
          <w:shd w:val="clear" w:color="auto" w:fill="FFFFFF"/>
        </w:rPr>
        <w:t xml:space="preserve">However, a major consideration in the design of </w:t>
      </w:r>
      <w:r w:rsidR="00890292" w:rsidRPr="00890292">
        <w:rPr>
          <w:rFonts w:asciiTheme="minorHAnsi" w:hAnsiTheme="minorHAnsi" w:cstheme="minorHAnsi"/>
          <w:color w:val="000000" w:themeColor="text1"/>
          <w:shd w:val="clear" w:color="auto" w:fill="FFFFFF"/>
        </w:rPr>
        <w:t>in vitro</w:t>
      </w:r>
      <w:r w:rsidR="00F81E05" w:rsidRPr="003846FF">
        <w:rPr>
          <w:rFonts w:asciiTheme="minorHAnsi" w:hAnsiTheme="minorHAnsi" w:cstheme="minorHAnsi"/>
          <w:color w:val="000000" w:themeColor="text1"/>
          <w:shd w:val="clear" w:color="auto" w:fill="FFFFFF"/>
        </w:rPr>
        <w:t xml:space="preserve"> experiments is the extent to which different slice preparations recapitulate naturalistic patterns of neural activity as observed </w:t>
      </w:r>
      <w:r w:rsidR="00890292" w:rsidRPr="00890292">
        <w:rPr>
          <w:rFonts w:asciiTheme="minorHAnsi" w:hAnsiTheme="minorHAnsi" w:cstheme="minorHAnsi"/>
          <w:color w:val="000000" w:themeColor="text1"/>
          <w:shd w:val="clear" w:color="auto" w:fill="FFFFFF"/>
        </w:rPr>
        <w:t>in vivo</w:t>
      </w:r>
      <w:r w:rsidR="00F81E05" w:rsidRPr="003846FF">
        <w:rPr>
          <w:rFonts w:asciiTheme="minorHAnsi" w:hAnsiTheme="minorHAnsi" w:cstheme="minorHAnsi"/>
          <w:i/>
          <w:color w:val="000000" w:themeColor="text1"/>
          <w:shd w:val="clear" w:color="auto" w:fill="FFFFFF"/>
        </w:rPr>
        <w:t>.</w:t>
      </w:r>
      <w:r w:rsidR="00F81E05" w:rsidRPr="003846FF">
        <w:rPr>
          <w:rFonts w:asciiTheme="minorHAnsi" w:hAnsiTheme="minorHAnsi" w:cstheme="minorHAnsi"/>
          <w:color w:val="000000" w:themeColor="text1"/>
          <w:shd w:val="clear" w:color="auto" w:fill="FFFFFF"/>
        </w:rPr>
        <w:t xml:space="preserve"> </w:t>
      </w:r>
      <w:r w:rsidRPr="0013492B">
        <w:rPr>
          <w:rFonts w:asciiTheme="minorHAnsi" w:hAnsiTheme="minorHAnsi" w:cstheme="minorHAnsi"/>
          <w:color w:val="000000" w:themeColor="text1"/>
          <w:shd w:val="clear" w:color="auto" w:fill="FFFFFF"/>
        </w:rPr>
        <w:t>In the intact brain</w:t>
      </w:r>
      <w:r w:rsidR="00DE5498">
        <w:rPr>
          <w:rFonts w:asciiTheme="minorHAnsi" w:hAnsiTheme="minorHAnsi" w:cstheme="minorHAnsi"/>
          <w:color w:val="000000" w:themeColor="text1"/>
          <w:shd w:val="clear" w:color="auto" w:fill="FFFFFF"/>
        </w:rPr>
        <w:t>,</w:t>
      </w:r>
      <w:r w:rsidRPr="0013492B">
        <w:rPr>
          <w:rFonts w:asciiTheme="minorHAnsi" w:hAnsiTheme="minorHAnsi" w:cstheme="minorHAnsi"/>
          <w:color w:val="000000" w:themeColor="text1"/>
          <w:shd w:val="clear" w:color="auto" w:fill="FFFFFF"/>
        </w:rPr>
        <w:t xml:space="preserve"> the hippocampal network generates highly synchronized population activity reflective of the behavioral state of the animal, as exemplified by the sharp-wave ripple complexes (SWRs) that occur during waking consummatory states or non-REM sleep. </w:t>
      </w:r>
      <w:r w:rsidR="00F81E05" w:rsidRPr="003846FF">
        <w:rPr>
          <w:rFonts w:asciiTheme="minorHAnsi" w:hAnsiTheme="minorHAnsi" w:cstheme="minorHAnsi"/>
          <w:color w:val="000000" w:themeColor="text1"/>
          <w:shd w:val="clear" w:color="auto" w:fill="FFFFFF"/>
        </w:rPr>
        <w:t xml:space="preserve">SWRs and other forms of spontaneous network activity can emerge spontaneously in isolated hippocampal slices under appropriate conditions. </w:t>
      </w:r>
      <w:proofErr w:type="gramStart"/>
      <w:r w:rsidRPr="0013492B">
        <w:rPr>
          <w:rFonts w:asciiTheme="minorHAnsi" w:hAnsiTheme="minorHAnsi" w:cstheme="minorHAnsi"/>
          <w:color w:val="000000" w:themeColor="text1"/>
          <w:shd w:val="clear" w:color="auto" w:fill="FFFFFF"/>
        </w:rPr>
        <w:t>In order to</w:t>
      </w:r>
      <w:proofErr w:type="gramEnd"/>
      <w:r w:rsidRPr="0013492B">
        <w:rPr>
          <w:rFonts w:asciiTheme="minorHAnsi" w:hAnsiTheme="minorHAnsi" w:cstheme="minorHAnsi"/>
          <w:color w:val="000000" w:themeColor="text1"/>
          <w:shd w:val="clear" w:color="auto" w:fill="FFFFFF"/>
        </w:rPr>
        <w:t xml:space="preserve"> apply the powerful brain slice toolkit to the investigation of hippocampal network activity, it is necessary to utilize a</w:t>
      </w:r>
      <w:r w:rsidR="00F30C8F">
        <w:rPr>
          <w:rFonts w:asciiTheme="minorHAnsi" w:hAnsiTheme="minorHAnsi" w:cstheme="minorHAnsi"/>
          <w:color w:val="000000" w:themeColor="text1"/>
          <w:shd w:val="clear" w:color="auto" w:fill="FFFFFF"/>
        </w:rPr>
        <w:t>n</w:t>
      </w:r>
      <w:r w:rsidRPr="0013492B">
        <w:rPr>
          <w:rFonts w:asciiTheme="minorHAnsi" w:hAnsiTheme="minorHAnsi" w:cstheme="minorHAnsi"/>
          <w:color w:val="000000" w:themeColor="text1"/>
          <w:shd w:val="clear" w:color="auto" w:fill="FFFFFF"/>
        </w:rPr>
        <w:t xml:space="preserve"> approach that optimizes tissue health and the preservation of </w:t>
      </w:r>
      <w:r w:rsidR="00F81E05" w:rsidRPr="003846FF">
        <w:rPr>
          <w:rFonts w:asciiTheme="minorHAnsi" w:hAnsiTheme="minorHAnsi" w:cstheme="minorHAnsi"/>
          <w:color w:val="000000" w:themeColor="text1"/>
          <w:shd w:val="clear" w:color="auto" w:fill="FFFFFF"/>
        </w:rPr>
        <w:t xml:space="preserve">functional connectivity within the hippocampal network. Mice are transcardially perfused with cold sucrose-based artificial cerebrospinal fluid. </w:t>
      </w:r>
      <w:r w:rsidRPr="0013492B">
        <w:rPr>
          <w:rFonts w:asciiTheme="minorHAnsi" w:hAnsiTheme="minorHAnsi" w:cstheme="minorHAnsi"/>
          <w:color w:val="000000" w:themeColor="text1"/>
          <w:shd w:val="clear" w:color="auto" w:fill="FFFFFF"/>
        </w:rPr>
        <w:t>Horizontal</w:t>
      </w:r>
      <w:r w:rsidR="005A34D2">
        <w:rPr>
          <w:rFonts w:asciiTheme="minorHAnsi" w:hAnsiTheme="minorHAnsi" w:cstheme="minorHAnsi"/>
          <w:color w:val="000000" w:themeColor="text1"/>
          <w:shd w:val="clear" w:color="auto" w:fill="FFFFFF"/>
        </w:rPr>
        <w:t xml:space="preserve"> slice</w:t>
      </w:r>
      <w:r w:rsidRPr="0013492B">
        <w:rPr>
          <w:rFonts w:asciiTheme="minorHAnsi" w:hAnsiTheme="minorHAnsi" w:cstheme="minorHAnsi"/>
          <w:color w:val="000000" w:themeColor="text1"/>
          <w:shd w:val="clear" w:color="auto" w:fill="FFFFFF"/>
        </w:rPr>
        <w:t xml:space="preserve">s containing the hippocampus are cut at a thickness of 450 </w:t>
      </w:r>
      <w:r w:rsidR="00F37FC0" w:rsidRPr="006A1203">
        <w:rPr>
          <w:rFonts w:asciiTheme="minorHAnsi" w:hAnsiTheme="minorHAnsi" w:cstheme="minorHAnsi"/>
        </w:rPr>
        <w:sym w:font="Symbol" w:char="F06D"/>
      </w:r>
      <w:r w:rsidR="00F37FC0" w:rsidRPr="006A1203">
        <w:rPr>
          <w:rFonts w:asciiTheme="minorHAnsi" w:hAnsiTheme="minorHAnsi" w:cstheme="minorHAnsi"/>
        </w:rPr>
        <w:t>m</w:t>
      </w:r>
      <w:r w:rsidRPr="0013492B">
        <w:rPr>
          <w:rFonts w:asciiTheme="minorHAnsi" w:hAnsiTheme="minorHAnsi" w:cstheme="minorHAnsi"/>
          <w:color w:val="000000" w:themeColor="text1"/>
          <w:shd w:val="clear" w:color="auto" w:fill="FFFFFF"/>
        </w:rPr>
        <w:t xml:space="preserve"> to preserve synaptic connectivity. Slices recover in an interface-style chamber and are transferred to a submerged chamber for recordings. The recording chamber is designed for dual</w:t>
      </w:r>
      <w:r w:rsidR="00C44123">
        <w:rPr>
          <w:rFonts w:asciiTheme="minorHAnsi" w:hAnsiTheme="minorHAnsi" w:cstheme="minorHAnsi"/>
          <w:color w:val="000000" w:themeColor="text1"/>
          <w:shd w:val="clear" w:color="auto" w:fill="FFFFFF"/>
        </w:rPr>
        <w:t xml:space="preserve"> </w:t>
      </w:r>
      <w:r w:rsidRPr="0013492B">
        <w:rPr>
          <w:rFonts w:asciiTheme="minorHAnsi" w:hAnsiTheme="minorHAnsi" w:cstheme="minorHAnsi"/>
          <w:color w:val="000000" w:themeColor="text1"/>
          <w:shd w:val="clear" w:color="auto" w:fill="FFFFFF"/>
        </w:rPr>
        <w:t xml:space="preserve">surface superfusion of </w:t>
      </w:r>
      <w:r w:rsidR="000F41FE" w:rsidRPr="0013492B">
        <w:rPr>
          <w:rFonts w:asciiTheme="minorHAnsi" w:hAnsiTheme="minorHAnsi" w:cstheme="minorHAnsi"/>
          <w:color w:val="000000" w:themeColor="text1"/>
          <w:shd w:val="clear" w:color="auto" w:fill="FFFFFF"/>
        </w:rPr>
        <w:t xml:space="preserve">artificial </w:t>
      </w:r>
      <w:r w:rsidR="00280CF5">
        <w:rPr>
          <w:rFonts w:asciiTheme="minorHAnsi" w:hAnsiTheme="minorHAnsi" w:cstheme="minorHAnsi"/>
          <w:color w:val="000000" w:themeColor="text1"/>
          <w:shd w:val="clear" w:color="auto" w:fill="FFFFFF"/>
        </w:rPr>
        <w:t>cerebro</w:t>
      </w:r>
      <w:r w:rsidR="000F41FE" w:rsidRPr="0013492B">
        <w:rPr>
          <w:rFonts w:asciiTheme="minorHAnsi" w:hAnsiTheme="minorHAnsi" w:cstheme="minorHAnsi"/>
          <w:color w:val="000000" w:themeColor="text1"/>
          <w:shd w:val="clear" w:color="auto" w:fill="FFFFFF"/>
        </w:rPr>
        <w:t>spinal fluid</w:t>
      </w:r>
      <w:r w:rsidRPr="0013492B">
        <w:rPr>
          <w:rFonts w:asciiTheme="minorHAnsi" w:hAnsiTheme="minorHAnsi" w:cstheme="minorHAnsi"/>
          <w:color w:val="000000" w:themeColor="text1"/>
          <w:shd w:val="clear" w:color="auto" w:fill="FFFFFF"/>
        </w:rPr>
        <w:t xml:space="preserve"> at a high flow rate to improve oxygenation of the slice. This</w:t>
      </w:r>
      <w:r w:rsidR="00F81E05">
        <w:rPr>
          <w:rFonts w:asciiTheme="minorHAnsi" w:hAnsiTheme="minorHAnsi" w:cstheme="minorHAnsi"/>
          <w:color w:val="000000" w:themeColor="text1"/>
          <w:shd w:val="clear" w:color="auto" w:fill="FFFFFF"/>
        </w:rPr>
        <w:t xml:space="preserve"> </w:t>
      </w:r>
      <w:r w:rsidRPr="0013492B">
        <w:rPr>
          <w:rFonts w:asciiTheme="minorHAnsi" w:hAnsiTheme="minorHAnsi" w:cstheme="minorHAnsi"/>
          <w:color w:val="000000" w:themeColor="text1"/>
          <w:shd w:val="clear" w:color="auto" w:fill="FFFFFF"/>
        </w:rPr>
        <w:t xml:space="preserve">protocol yields healthy tissue suitable for the investigation of complex and spontaneous network activity </w:t>
      </w:r>
      <w:r w:rsidR="00890292" w:rsidRPr="00890292">
        <w:rPr>
          <w:rFonts w:asciiTheme="minorHAnsi" w:hAnsiTheme="minorHAnsi" w:cstheme="minorHAnsi"/>
          <w:color w:val="000000" w:themeColor="text1"/>
          <w:shd w:val="clear" w:color="auto" w:fill="FFFFFF"/>
        </w:rPr>
        <w:t>in vitro</w:t>
      </w:r>
      <w:r w:rsidRPr="0013492B">
        <w:rPr>
          <w:rFonts w:asciiTheme="minorHAnsi" w:hAnsiTheme="minorHAnsi" w:cstheme="minorHAnsi"/>
          <w:color w:val="000000" w:themeColor="text1"/>
          <w:shd w:val="clear" w:color="auto" w:fill="FFFFFF"/>
        </w:rPr>
        <w:t>.</w:t>
      </w:r>
    </w:p>
    <w:p w14:paraId="3CDCF894" w14:textId="77777777" w:rsidR="00E22753" w:rsidRPr="0013492B" w:rsidRDefault="00E22753" w:rsidP="00477FC6">
      <w:pPr>
        <w:rPr>
          <w:rFonts w:asciiTheme="minorHAnsi" w:hAnsiTheme="minorHAnsi" w:cstheme="minorHAnsi"/>
        </w:rPr>
      </w:pPr>
    </w:p>
    <w:p w14:paraId="3C435F94" w14:textId="785BF34F" w:rsidR="00E719AC" w:rsidRPr="0013492B" w:rsidRDefault="006305D7" w:rsidP="00477FC6">
      <w:pPr>
        <w:rPr>
          <w:rFonts w:asciiTheme="minorHAnsi" w:hAnsiTheme="minorHAnsi" w:cstheme="minorHAnsi"/>
          <w:color w:val="808080"/>
        </w:rPr>
      </w:pPr>
      <w:r w:rsidRPr="0013492B">
        <w:rPr>
          <w:rFonts w:asciiTheme="minorHAnsi" w:hAnsiTheme="minorHAnsi" w:cstheme="minorHAnsi"/>
          <w:b/>
        </w:rPr>
        <w:t>INTRODUCTION</w:t>
      </w:r>
      <w:r w:rsidRPr="0013492B">
        <w:rPr>
          <w:rFonts w:asciiTheme="minorHAnsi" w:hAnsiTheme="minorHAnsi" w:cstheme="minorHAnsi"/>
          <w:b/>
          <w:bCs/>
        </w:rPr>
        <w:t>:</w:t>
      </w:r>
    </w:p>
    <w:p w14:paraId="3D53C492" w14:textId="524FDB90"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lastRenderedPageBreak/>
        <w:t xml:space="preserve">Electrophysiological measurement from living hippocampal slices </w:t>
      </w:r>
      <w:r w:rsidR="00890292" w:rsidRPr="00890292">
        <w:rPr>
          <w:rFonts w:asciiTheme="minorHAnsi" w:hAnsiTheme="minorHAnsi" w:cstheme="minorHAnsi"/>
          <w:color w:val="000000" w:themeColor="text1"/>
          <w:shd w:val="clear" w:color="auto" w:fill="FFFFFF"/>
        </w:rPr>
        <w:t>in vitro</w:t>
      </w:r>
      <w:r w:rsidRPr="00D15AC1">
        <w:rPr>
          <w:rFonts w:asciiTheme="minorHAnsi" w:hAnsiTheme="minorHAnsi" w:cstheme="minorHAnsi"/>
          <w:color w:val="000000" w:themeColor="text1"/>
          <w:shd w:val="clear" w:color="auto" w:fill="FFFFFF"/>
        </w:rPr>
        <w:t xml:space="preserve"> is a powerful experimental approach with numerous advantages. The experimenter can use a microscope, micromanipulators, and a recording system to directly visualize and collect measurements from individual neurons in the tissue. Tissue slices are also very accessible to photostimulation or drug delivery for optogenetic, chemogenetic, or pharmacological experiments.</w:t>
      </w:r>
    </w:p>
    <w:p w14:paraId="51A8FBEA"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5AD528E8" w14:textId="7BA4A40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 xml:space="preserve">The hippocampal network generates highly synchronous population activity </w:t>
      </w:r>
      <w:r w:rsidR="00890292" w:rsidRPr="00890292">
        <w:rPr>
          <w:rFonts w:asciiTheme="minorHAnsi" w:hAnsiTheme="minorHAnsi" w:cstheme="minorHAnsi"/>
          <w:color w:val="000000" w:themeColor="text1"/>
          <w:shd w:val="clear" w:color="auto" w:fill="FFFFFF"/>
        </w:rPr>
        <w:t>in vivo</w:t>
      </w:r>
      <w:r w:rsidRPr="00D15AC1">
        <w:rPr>
          <w:rFonts w:asciiTheme="minorHAnsi" w:hAnsiTheme="minorHAnsi" w:cstheme="minorHAnsi"/>
          <w:color w:val="000000" w:themeColor="text1"/>
          <w:shd w:val="clear" w:color="auto" w:fill="FFFFFF"/>
        </w:rPr>
        <w:t>, visible as oscillations in the extracellular local field potential</w:t>
      </w:r>
      <w:r w:rsidRPr="005F4926">
        <w:rPr>
          <w:rFonts w:asciiTheme="minorHAnsi" w:hAnsiTheme="minorHAnsi" w:cstheme="minorHAnsi"/>
          <w:color w:val="000000" w:themeColor="text1"/>
          <w:shd w:val="clear" w:color="auto" w:fill="FFFFFF"/>
          <w:vertAlign w:val="superscript"/>
        </w:rPr>
        <w:t>1</w:t>
      </w:r>
      <w:r>
        <w:rPr>
          <w:rFonts w:asciiTheme="minorHAnsi" w:hAnsiTheme="minorHAnsi" w:cstheme="minorHAnsi"/>
          <w:color w:val="000000" w:themeColor="text1"/>
          <w:shd w:val="clear" w:color="auto" w:fill="FFFFFF"/>
          <w:vertAlign w:val="superscript"/>
        </w:rPr>
        <w:t>-5</w:t>
      </w:r>
      <w:r w:rsidRPr="00D15AC1">
        <w:rPr>
          <w:rFonts w:asciiTheme="minorHAnsi" w:hAnsiTheme="minorHAnsi" w:cstheme="minorHAnsi"/>
          <w:color w:val="000000" w:themeColor="text1"/>
          <w:shd w:val="clear" w:color="auto" w:fill="FFFFFF"/>
        </w:rPr>
        <w:t>.</w:t>
      </w:r>
      <w:r w:rsidRPr="00D15AC1">
        <w:rPr>
          <w:rFonts w:asciiTheme="minorHAnsi" w:hAnsiTheme="minorHAnsi" w:cstheme="minorHAnsi"/>
          <w:b/>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Brain slice methods have been leveraged to gain insight into the cellular and circuit mechanisms underlying these neuronal network oscillations. Foundational work from Maier et al. demonstrated that sharp wave-ripple complexes (SWRs) can emerge spontaneously in slices of the ventral hippocampus</w:t>
      </w:r>
      <w:r>
        <w:rPr>
          <w:rFonts w:asciiTheme="minorHAnsi" w:hAnsiTheme="minorHAnsi" w:cstheme="minorHAnsi"/>
          <w:color w:val="000000" w:themeColor="text1"/>
          <w:shd w:val="clear" w:color="auto" w:fill="FFFFFF"/>
          <w:vertAlign w:val="superscript"/>
        </w:rPr>
        <w:t>6,7</w:t>
      </w:r>
      <w:r w:rsidRPr="00D15AC1">
        <w:rPr>
          <w:rFonts w:asciiTheme="minorHAnsi" w:hAnsiTheme="minorHAnsi" w:cstheme="minorHAnsi"/>
          <w:color w:val="000000" w:themeColor="text1"/>
          <w:shd w:val="clear" w:color="auto" w:fill="FFFFFF"/>
        </w:rPr>
        <w:t xml:space="preserve">. Subsequent </w:t>
      </w:r>
      <w:r w:rsidR="00711216">
        <w:rPr>
          <w:rFonts w:asciiTheme="minorHAnsi" w:hAnsiTheme="minorHAnsi" w:cstheme="minorHAnsi"/>
          <w:color w:val="000000" w:themeColor="text1"/>
          <w:shd w:val="clear" w:color="auto" w:fill="FFFFFF"/>
        </w:rPr>
        <w:t>studie</w:t>
      </w:r>
      <w:r w:rsidR="008516A3">
        <w:rPr>
          <w:rFonts w:asciiTheme="minorHAnsi" w:hAnsiTheme="minorHAnsi" w:cstheme="minorHAnsi"/>
          <w:color w:val="000000" w:themeColor="text1"/>
          <w:shd w:val="clear" w:color="auto" w:fill="FFFFFF"/>
        </w:rPr>
        <w:t>s</w:t>
      </w:r>
      <w:r w:rsidRPr="00D15AC1">
        <w:rPr>
          <w:rFonts w:asciiTheme="minorHAnsi" w:hAnsiTheme="minorHAnsi" w:cstheme="minorHAnsi"/>
          <w:color w:val="000000" w:themeColor="text1"/>
          <w:shd w:val="clear" w:color="auto" w:fill="FFFFFF"/>
        </w:rPr>
        <w:t xml:space="preserve"> from multiple investigators ha</w:t>
      </w:r>
      <w:r w:rsidR="00711216">
        <w:rPr>
          <w:rFonts w:asciiTheme="minorHAnsi" w:hAnsiTheme="minorHAnsi" w:cstheme="minorHAnsi"/>
          <w:color w:val="000000" w:themeColor="text1"/>
          <w:shd w:val="clear" w:color="auto" w:fill="FFFFFF"/>
        </w:rPr>
        <w:t>ve</w:t>
      </w:r>
      <w:r w:rsidRPr="00D15AC1">
        <w:rPr>
          <w:rFonts w:asciiTheme="minorHAnsi" w:hAnsiTheme="minorHAnsi" w:cstheme="minorHAnsi"/>
          <w:color w:val="000000" w:themeColor="text1"/>
          <w:shd w:val="clear" w:color="auto" w:fill="FFFFFF"/>
        </w:rPr>
        <w:t xml:space="preserve"> gradually elucidated many aspects of SWRs, including the role of neuromodulators in regulating the network state of the hippocampus</w:t>
      </w:r>
      <w:r w:rsidRPr="00283CCD">
        <w:rPr>
          <w:rFonts w:asciiTheme="minorHAnsi" w:hAnsiTheme="minorHAnsi" w:cstheme="minorHAnsi"/>
          <w:color w:val="000000" w:themeColor="text1"/>
          <w:shd w:val="clear" w:color="auto" w:fill="FFFFFF"/>
          <w:vertAlign w:val="superscript"/>
        </w:rPr>
        <w:t>8-10</w:t>
      </w:r>
      <w:r w:rsidRPr="00D15AC1">
        <w:rPr>
          <w:rFonts w:asciiTheme="minorHAnsi" w:hAnsiTheme="minorHAnsi" w:cstheme="minorHAnsi"/>
          <w:color w:val="000000" w:themeColor="text1"/>
          <w:shd w:val="clear" w:color="auto" w:fill="FFFFFF"/>
        </w:rPr>
        <w:t xml:space="preserve"> and the synaptic mechanisms that drive the </w:t>
      </w:r>
      <w:r w:rsidR="00890292" w:rsidRPr="00890292">
        <w:rPr>
          <w:rFonts w:asciiTheme="minorHAnsi" w:hAnsiTheme="minorHAnsi" w:cstheme="minorHAnsi"/>
          <w:color w:val="000000" w:themeColor="text1"/>
          <w:shd w:val="clear" w:color="auto" w:fill="FFFFFF"/>
        </w:rPr>
        <w:t>in vitro</w:t>
      </w:r>
      <w:r w:rsidRPr="00D15AC1">
        <w:rPr>
          <w:rFonts w:asciiTheme="minorHAnsi" w:hAnsiTheme="minorHAnsi" w:cstheme="minorHAnsi"/>
          <w:color w:val="000000" w:themeColor="text1"/>
          <w:shd w:val="clear" w:color="auto" w:fill="FFFFFF"/>
        </w:rPr>
        <w:t xml:space="preserve"> reactivation of neuronal ensembles previously active during behavior </w:t>
      </w:r>
      <w:r w:rsidR="00890292" w:rsidRPr="00890292">
        <w:rPr>
          <w:rFonts w:asciiTheme="minorHAnsi" w:hAnsiTheme="minorHAnsi" w:cstheme="minorHAnsi"/>
          <w:color w:val="000000" w:themeColor="text1"/>
          <w:shd w:val="clear" w:color="auto" w:fill="FFFFFF"/>
        </w:rPr>
        <w:t>in vivo</w:t>
      </w:r>
      <w:r w:rsidRPr="001931ED">
        <w:rPr>
          <w:rFonts w:asciiTheme="minorHAnsi" w:hAnsiTheme="minorHAnsi" w:cstheme="minorHAnsi"/>
          <w:color w:val="000000" w:themeColor="text1"/>
          <w:shd w:val="clear" w:color="auto" w:fill="FFFFFF"/>
          <w:vertAlign w:val="superscript"/>
        </w:rPr>
        <w:t>11</w:t>
      </w:r>
      <w:r w:rsidRPr="00D15AC1">
        <w:rPr>
          <w:rFonts w:asciiTheme="minorHAnsi" w:hAnsiTheme="minorHAnsi" w:cstheme="minorHAnsi"/>
          <w:color w:val="000000" w:themeColor="text1"/>
          <w:shd w:val="clear" w:color="auto" w:fill="FFFFFF"/>
        </w:rPr>
        <w:t>. Brain slice experiments have also provided insight into</w:t>
      </w:r>
      <w:r w:rsidR="003A0BB3">
        <w:rPr>
          <w:rFonts w:asciiTheme="minorHAnsi" w:hAnsiTheme="minorHAnsi" w:cstheme="minorHAnsi"/>
          <w:color w:val="000000" w:themeColor="text1"/>
          <w:shd w:val="clear" w:color="auto" w:fill="FFFFFF"/>
        </w:rPr>
        <w:t xml:space="preserve"> the</w:t>
      </w:r>
      <w:r w:rsidRPr="00D15AC1">
        <w:rPr>
          <w:rFonts w:asciiTheme="minorHAnsi" w:hAnsiTheme="minorHAnsi" w:cstheme="minorHAnsi"/>
          <w:color w:val="000000" w:themeColor="text1"/>
          <w:shd w:val="clear" w:color="auto" w:fill="FFFFFF"/>
        </w:rPr>
        <w:t xml:space="preserve"> gamma range oscillation (30</w:t>
      </w:r>
      <w:r w:rsidR="005F40BC">
        <w:rPr>
          <w:rFonts w:asciiTheme="minorHAnsi" w:hAnsiTheme="minorHAnsi" w:cstheme="minorHAnsi"/>
          <w:color w:val="000000" w:themeColor="text1"/>
          <w:shd w:val="clear" w:color="auto" w:fill="FFFFFF"/>
        </w:rPr>
        <w:t>–</w:t>
      </w:r>
      <w:r w:rsidRPr="00D15AC1">
        <w:rPr>
          <w:rFonts w:asciiTheme="minorHAnsi" w:hAnsiTheme="minorHAnsi" w:cstheme="minorHAnsi"/>
          <w:color w:val="000000" w:themeColor="text1"/>
          <w:shd w:val="clear" w:color="auto" w:fill="FFFFFF"/>
        </w:rPr>
        <w:t>100 Hz), a distinct hippocampal network state believed to support memory encoding and recall</w:t>
      </w:r>
      <w:r w:rsidRPr="001931ED">
        <w:rPr>
          <w:rFonts w:asciiTheme="minorHAnsi" w:hAnsiTheme="minorHAnsi" w:cstheme="minorHAnsi"/>
          <w:color w:val="000000" w:themeColor="text1"/>
          <w:shd w:val="clear" w:color="auto" w:fill="FFFFFF"/>
          <w:vertAlign w:val="superscript"/>
        </w:rPr>
        <w:t>12,13</w:t>
      </w:r>
      <w:r w:rsidRPr="00D15AC1">
        <w:rPr>
          <w:rFonts w:asciiTheme="minorHAnsi" w:hAnsiTheme="minorHAnsi" w:cstheme="minorHAnsi"/>
          <w:color w:val="000000" w:themeColor="text1"/>
          <w:shd w:val="clear" w:color="auto" w:fill="FFFFFF"/>
        </w:rPr>
        <w:t>. Finally, recognizing the central role of the hippocampus and associated structures in the pathophysiology of temporal lobe epilepsy</w:t>
      </w:r>
      <w:r w:rsidRPr="001931ED">
        <w:rPr>
          <w:rFonts w:asciiTheme="minorHAnsi" w:hAnsiTheme="minorHAnsi" w:cstheme="minorHAnsi"/>
          <w:color w:val="000000" w:themeColor="text1"/>
          <w:shd w:val="clear" w:color="auto" w:fill="FFFFFF"/>
          <w:vertAlign w:val="superscript"/>
        </w:rPr>
        <w:t>1</w:t>
      </w:r>
      <w:r>
        <w:rPr>
          <w:rFonts w:asciiTheme="minorHAnsi" w:hAnsiTheme="minorHAnsi" w:cstheme="minorHAnsi"/>
          <w:color w:val="000000" w:themeColor="text1"/>
          <w:shd w:val="clear" w:color="auto" w:fill="FFFFFF"/>
          <w:vertAlign w:val="superscript"/>
        </w:rPr>
        <w:t>4</w:t>
      </w:r>
      <w:r w:rsidRPr="001931ED">
        <w:rPr>
          <w:rFonts w:asciiTheme="minorHAnsi" w:hAnsiTheme="minorHAnsi" w:cstheme="minorHAnsi"/>
          <w:color w:val="000000" w:themeColor="text1"/>
          <w:shd w:val="clear" w:color="auto" w:fill="FFFFFF"/>
          <w:vertAlign w:val="superscript"/>
        </w:rPr>
        <w:t>,1</w:t>
      </w:r>
      <w:r>
        <w:rPr>
          <w:rFonts w:asciiTheme="minorHAnsi" w:hAnsiTheme="minorHAnsi" w:cstheme="minorHAnsi"/>
          <w:color w:val="000000" w:themeColor="text1"/>
          <w:shd w:val="clear" w:color="auto" w:fill="FFFFFF"/>
          <w:vertAlign w:val="superscript"/>
        </w:rPr>
        <w:t>5</w:t>
      </w:r>
      <w:r w:rsidRPr="00D15AC1">
        <w:rPr>
          <w:rFonts w:asciiTheme="minorHAnsi" w:hAnsiTheme="minorHAnsi" w:cstheme="minorHAnsi"/>
          <w:color w:val="000000" w:themeColor="text1"/>
          <w:shd w:val="clear" w:color="auto" w:fill="FFFFFF"/>
        </w:rPr>
        <w:t xml:space="preserve">, </w:t>
      </w:r>
      <w:r w:rsidR="00F03568">
        <w:rPr>
          <w:rFonts w:asciiTheme="minorHAnsi" w:hAnsiTheme="minorHAnsi" w:cstheme="minorHAnsi"/>
          <w:color w:val="000000" w:themeColor="text1"/>
          <w:shd w:val="clear" w:color="auto" w:fill="FFFFFF"/>
        </w:rPr>
        <w:t>researchers</w:t>
      </w:r>
      <w:r w:rsidRPr="00D15AC1">
        <w:rPr>
          <w:rFonts w:asciiTheme="minorHAnsi" w:hAnsiTheme="minorHAnsi" w:cstheme="minorHAnsi"/>
          <w:color w:val="000000" w:themeColor="text1"/>
          <w:shd w:val="clear" w:color="auto" w:fill="FFFFFF"/>
        </w:rPr>
        <w:t xml:space="preserve"> have used hippocampal slice preparations to investigate the generation and propagation of epileptiform activity. Carter et al. demonstrated that combined hippocampal-entorhinal cortex slices prepared from chronically epileptic animals can spontaneously generate epileptiform discharges </w:t>
      </w:r>
      <w:r w:rsidR="00890292" w:rsidRPr="00890292">
        <w:rPr>
          <w:rFonts w:asciiTheme="minorHAnsi" w:hAnsiTheme="minorHAnsi" w:cstheme="minorHAnsi"/>
          <w:color w:val="000000" w:themeColor="text1"/>
          <w:shd w:val="clear" w:color="auto" w:fill="FFFFFF"/>
        </w:rPr>
        <w:t>in vitro</w:t>
      </w:r>
      <w:r>
        <w:rPr>
          <w:rFonts w:asciiTheme="minorHAnsi" w:hAnsiTheme="minorHAnsi" w:cstheme="minorHAnsi"/>
          <w:color w:val="000000" w:themeColor="text1"/>
          <w:shd w:val="clear" w:color="auto" w:fill="FFFFFF"/>
          <w:vertAlign w:val="superscript"/>
        </w:rPr>
        <w:t>16</w:t>
      </w:r>
      <w:r w:rsidRPr="00D15AC1">
        <w:rPr>
          <w:rFonts w:asciiTheme="minorHAnsi" w:hAnsiTheme="minorHAnsi" w:cstheme="minorHAnsi"/>
          <w:color w:val="000000" w:themeColor="text1"/>
          <w:shd w:val="clear" w:color="auto" w:fill="FFFFFF"/>
        </w:rPr>
        <w:t>. Subsequently, Karlócai et al. explored the mechanisms underlying epileptiform discharges in hippocampal slices by using modified artificial cerebrospinal fluid (ACSF) with altered ion concentrations (reduced Mg</w:t>
      </w:r>
      <w:r w:rsidRPr="00D07417">
        <w:rPr>
          <w:rFonts w:asciiTheme="minorHAnsi" w:hAnsiTheme="minorHAnsi" w:cstheme="minorHAnsi"/>
          <w:color w:val="000000" w:themeColor="text1"/>
          <w:shd w:val="clear" w:color="auto" w:fill="FFFFFF"/>
          <w:vertAlign w:val="superscript"/>
        </w:rPr>
        <w:t>2+</w:t>
      </w:r>
      <w:r w:rsidRPr="00D15AC1">
        <w:rPr>
          <w:rFonts w:asciiTheme="minorHAnsi" w:hAnsiTheme="minorHAnsi" w:cstheme="minorHAnsi"/>
          <w:color w:val="000000" w:themeColor="text1"/>
          <w:shd w:val="clear" w:color="auto" w:fill="FFFFFF"/>
        </w:rPr>
        <w:t xml:space="preserve"> or elevated K</w:t>
      </w:r>
      <w:r w:rsidRPr="00D07417">
        <w:rPr>
          <w:rFonts w:asciiTheme="minorHAnsi" w:hAnsiTheme="minorHAnsi" w:cstheme="minorHAnsi"/>
          <w:color w:val="000000" w:themeColor="text1"/>
          <w:shd w:val="clear" w:color="auto" w:fill="FFFFFF"/>
          <w:vertAlign w:val="superscript"/>
        </w:rPr>
        <w:t>+</w:t>
      </w:r>
      <w:r w:rsidRPr="00D15AC1">
        <w:rPr>
          <w:rFonts w:asciiTheme="minorHAnsi" w:hAnsiTheme="minorHAnsi" w:cstheme="minorHAnsi"/>
          <w:color w:val="000000" w:themeColor="text1"/>
          <w:shd w:val="clear" w:color="auto" w:fill="FFFFFF"/>
        </w:rPr>
        <w:t>) or added drugs (4AP or gabazine)</w:t>
      </w:r>
      <w:r>
        <w:rPr>
          <w:rFonts w:asciiTheme="minorHAnsi" w:hAnsiTheme="minorHAnsi" w:cstheme="minorHAnsi"/>
          <w:color w:val="000000" w:themeColor="text1"/>
          <w:shd w:val="clear" w:color="auto" w:fill="FFFFFF"/>
          <w:vertAlign w:val="superscript"/>
        </w:rPr>
        <w:t>17</w:t>
      </w:r>
      <w:r w:rsidRPr="00D15AC1">
        <w:rPr>
          <w:rFonts w:asciiTheme="minorHAnsi" w:hAnsiTheme="minorHAnsi" w:cstheme="minorHAnsi"/>
          <w:color w:val="000000" w:themeColor="text1"/>
          <w:shd w:val="clear" w:color="auto" w:fill="FFFFFF"/>
        </w:rPr>
        <w:t>.</w:t>
      </w:r>
    </w:p>
    <w:p w14:paraId="3E8F3183"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166B3147" w14:textId="763595A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Investigators have developed numerous hippocampal slice approaches that differ in key ways: (1) the region of the hippocampus contained in the slice (dorsal, intermediate, or ventral); (2) the presence or absence of extrahippocampal tissues such as the entorhinal cortex; (3) the orientation used to cut slices (coronal, sagittal, horizontal, or oblique); and (4) the conditions under which the tissue is maintained after slicing (submerged fully in ACSF or held at the interface of ACSF and humidified, carbogen-rich air).</w:t>
      </w:r>
    </w:p>
    <w:p w14:paraId="294E3D99"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399DD107" w14:textId="3D009EEE"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The choice of which slicing approach to use should be determined by the experimental objective. For example, transverse or coronal slices of the dorsal hippocampus maintained under submerged conditions have been used very effectively for the investigation of intrahippocampal circuitry and synaptic plasticity</w:t>
      </w:r>
      <w:r w:rsidRPr="00C96519">
        <w:rPr>
          <w:rFonts w:asciiTheme="minorHAnsi" w:hAnsiTheme="minorHAnsi" w:cstheme="minorHAnsi"/>
          <w:color w:val="000000" w:themeColor="text1"/>
          <w:shd w:val="clear" w:color="auto" w:fill="FFFFFF"/>
          <w:vertAlign w:val="superscript"/>
        </w:rPr>
        <w:t>18-20</w:t>
      </w:r>
      <w:r w:rsidRPr="00D15AC1">
        <w:rPr>
          <w:rFonts w:asciiTheme="minorHAnsi" w:hAnsiTheme="minorHAnsi" w:cstheme="minorHAnsi"/>
          <w:color w:val="000000" w:themeColor="text1"/>
          <w:shd w:val="clear" w:color="auto" w:fill="FFFFFF"/>
        </w:rPr>
        <w:t>. However, such preparations do not spontaneously generate network oscillations as readily as slices from the ventral hippocampus</w:t>
      </w:r>
      <w:r w:rsidRPr="00FF4349">
        <w:rPr>
          <w:rFonts w:asciiTheme="minorHAnsi" w:hAnsiTheme="minorHAnsi" w:cstheme="minorHAnsi"/>
          <w:color w:val="000000" w:themeColor="text1"/>
          <w:shd w:val="clear" w:color="auto" w:fill="FFFFFF"/>
          <w:vertAlign w:val="superscript"/>
        </w:rPr>
        <w:t>21-23</w:t>
      </w:r>
      <w:r w:rsidRPr="00D15AC1">
        <w:rPr>
          <w:rFonts w:asciiTheme="minorHAnsi" w:hAnsiTheme="minorHAnsi" w:cstheme="minorHAnsi"/>
          <w:color w:val="000000" w:themeColor="text1"/>
          <w:shd w:val="clear" w:color="auto" w:fill="FFFFFF"/>
        </w:rPr>
        <w:t>. Although a state of persistent SWR activity can be induced by tetanic stimulation in transverse slices from the dorsal and ventral hippocampus</w:t>
      </w:r>
      <w:r w:rsidRPr="00610A35">
        <w:rPr>
          <w:rFonts w:asciiTheme="minorHAnsi" w:hAnsiTheme="minorHAnsi" w:cstheme="minorHAnsi"/>
          <w:color w:val="000000" w:themeColor="text1"/>
          <w:shd w:val="clear" w:color="auto" w:fill="FFFFFF"/>
          <w:vertAlign w:val="superscript"/>
        </w:rPr>
        <w:t>24</w:t>
      </w:r>
      <w:r w:rsidRPr="00D15AC1">
        <w:rPr>
          <w:rFonts w:asciiTheme="minorHAnsi" w:hAnsiTheme="minorHAnsi" w:cstheme="minorHAnsi"/>
          <w:color w:val="000000" w:themeColor="text1"/>
          <w:shd w:val="clear" w:color="auto" w:fill="FFFFFF"/>
        </w:rPr>
        <w:t>, spontaneous SWRs are more readily observed in ventral slices</w:t>
      </w:r>
      <w:r w:rsidRPr="00610A35">
        <w:rPr>
          <w:rFonts w:asciiTheme="minorHAnsi" w:hAnsiTheme="minorHAnsi" w:cstheme="minorHAnsi"/>
          <w:color w:val="000000" w:themeColor="text1"/>
          <w:shd w:val="clear" w:color="auto" w:fill="FFFFFF"/>
          <w:vertAlign w:val="superscript"/>
        </w:rPr>
        <w:t>7,25</w:t>
      </w:r>
      <w:r w:rsidRPr="00D15AC1">
        <w:rPr>
          <w:rFonts w:asciiTheme="minorHAnsi" w:hAnsiTheme="minorHAnsi" w:cstheme="minorHAnsi"/>
          <w:color w:val="000000" w:themeColor="text1"/>
          <w:shd w:val="clear" w:color="auto" w:fill="FFFFFF"/>
        </w:rPr>
        <w:t>.</w:t>
      </w:r>
    </w:p>
    <w:p w14:paraId="7668C717"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2CAABD7C" w14:textId="0714D861"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An inherent physiological</w:t>
      </w:r>
      <w:r>
        <w:rPr>
          <w:rFonts w:asciiTheme="minorHAnsi" w:hAnsiTheme="minorHAnsi" w:cstheme="minorHAnsi"/>
          <w:color w:val="000000" w:themeColor="text1"/>
          <w:shd w:val="clear" w:color="auto" w:fill="FFFFFF"/>
        </w:rPr>
        <w:t xml:space="preserve"> and anatomical</w:t>
      </w:r>
      <w:r w:rsidRPr="00D15AC1">
        <w:rPr>
          <w:rFonts w:asciiTheme="minorHAnsi" w:hAnsiTheme="minorHAnsi" w:cstheme="minorHAnsi"/>
          <w:color w:val="000000" w:themeColor="text1"/>
          <w:shd w:val="clear" w:color="auto" w:fill="FFFFFF"/>
        </w:rPr>
        <w:t xml:space="preserve"> distinction between the dorsal and ventral hippocampus is supported by </w:t>
      </w:r>
      <w:r w:rsidR="009B14E7">
        <w:rPr>
          <w:rFonts w:asciiTheme="minorHAnsi" w:hAnsiTheme="minorHAnsi" w:cstheme="minorHAnsi"/>
          <w:color w:val="000000" w:themeColor="text1"/>
          <w:shd w:val="clear" w:color="auto" w:fill="FFFFFF"/>
        </w:rPr>
        <w:t xml:space="preserve">studies </w:t>
      </w:r>
      <w:r w:rsidR="00193013">
        <w:rPr>
          <w:rFonts w:asciiTheme="minorHAnsi" w:hAnsiTheme="minorHAnsi" w:cstheme="minorHAnsi"/>
          <w:color w:val="000000" w:themeColor="text1"/>
          <w:shd w:val="clear" w:color="auto" w:fill="FFFFFF"/>
        </w:rPr>
        <w:t xml:space="preserve">performed both </w:t>
      </w:r>
      <w:r w:rsidR="00890292" w:rsidRPr="00890292">
        <w:rPr>
          <w:rFonts w:asciiTheme="minorHAnsi" w:hAnsiTheme="minorHAnsi" w:cstheme="minorHAnsi"/>
          <w:color w:val="000000" w:themeColor="text1"/>
          <w:shd w:val="clear" w:color="auto" w:fill="FFFFFF"/>
        </w:rPr>
        <w:t>in vivo</w:t>
      </w:r>
      <w:r w:rsidRPr="00D15AC1">
        <w:rPr>
          <w:rFonts w:asciiTheme="minorHAnsi" w:hAnsiTheme="minorHAnsi" w:cstheme="minorHAnsi"/>
          <w:i/>
          <w:color w:val="000000" w:themeColor="text1"/>
          <w:shd w:val="clear" w:color="auto" w:fill="FFFFFF"/>
        </w:rPr>
        <w:t xml:space="preserve"> </w:t>
      </w:r>
      <w:r w:rsidR="00193013">
        <w:rPr>
          <w:rFonts w:asciiTheme="minorHAnsi" w:hAnsiTheme="minorHAnsi" w:cstheme="minorHAnsi"/>
          <w:color w:val="000000" w:themeColor="text1"/>
          <w:shd w:val="clear" w:color="auto" w:fill="FFFFFF"/>
        </w:rPr>
        <w:t xml:space="preserve">and </w:t>
      </w:r>
      <w:r w:rsidR="00890292" w:rsidRPr="00890292">
        <w:rPr>
          <w:rFonts w:asciiTheme="minorHAnsi" w:hAnsiTheme="minorHAnsi" w:cstheme="minorHAnsi"/>
          <w:color w:val="000000" w:themeColor="text1"/>
          <w:shd w:val="clear" w:color="auto" w:fill="FFFFFF"/>
        </w:rPr>
        <w:t>in vitro</w:t>
      </w:r>
      <w:r w:rsidRPr="00610A35">
        <w:rPr>
          <w:rFonts w:asciiTheme="minorHAnsi" w:hAnsiTheme="minorHAnsi" w:cstheme="minorHAnsi"/>
          <w:color w:val="000000" w:themeColor="text1"/>
          <w:shd w:val="clear" w:color="auto" w:fill="FFFFFF"/>
          <w:vertAlign w:val="superscript"/>
        </w:rPr>
        <w:t>26</w:t>
      </w:r>
      <w:r w:rsidRPr="00D15AC1">
        <w:rPr>
          <w:rFonts w:asciiTheme="minorHAnsi" w:hAnsiTheme="minorHAnsi" w:cstheme="minorHAnsi"/>
          <w:color w:val="000000" w:themeColor="text1"/>
          <w:shd w:val="clear" w:color="auto" w:fill="FFFFFF"/>
        </w:rPr>
        <w:t>. Recordings in rats revealed strongly coherent theta rhythms throughout the dorsal and intermediate hippocampus, yet poor coherence between the ventral region and the rest of the hippocampus</w:t>
      </w:r>
      <w:r w:rsidRPr="00610A35">
        <w:rPr>
          <w:rFonts w:asciiTheme="minorHAnsi" w:hAnsiTheme="minorHAnsi" w:cstheme="minorHAnsi"/>
          <w:color w:val="000000" w:themeColor="text1"/>
          <w:shd w:val="clear" w:color="auto" w:fill="FFFFFF"/>
          <w:vertAlign w:val="superscript"/>
        </w:rPr>
        <w:t>27</w:t>
      </w:r>
      <w:r w:rsidRPr="00D15AC1">
        <w:rPr>
          <w:rFonts w:asciiTheme="minorHAnsi" w:hAnsiTheme="minorHAnsi" w:cstheme="minorHAnsi"/>
          <w:color w:val="000000" w:themeColor="text1"/>
          <w:shd w:val="clear" w:color="auto" w:fill="FFFFFF"/>
        </w:rPr>
        <w:t xml:space="preserve">. SWRs </w:t>
      </w:r>
      <w:r w:rsidR="00890292" w:rsidRPr="00890292">
        <w:rPr>
          <w:rFonts w:asciiTheme="minorHAnsi" w:hAnsiTheme="minorHAnsi" w:cstheme="minorHAnsi"/>
          <w:color w:val="000000" w:themeColor="text1"/>
          <w:shd w:val="clear" w:color="auto" w:fill="FFFFFF"/>
        </w:rPr>
        <w:t>in vivo</w:t>
      </w:r>
      <w:r w:rsidRPr="00D15AC1">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lastRenderedPageBreak/>
        <w:t>propagate readily between the dorsal and intermediate hippocampus, while SWRs that originate in the ventral hippocampus often remain local</w:t>
      </w:r>
      <w:r w:rsidRPr="00610A35">
        <w:rPr>
          <w:rFonts w:asciiTheme="minorHAnsi" w:hAnsiTheme="minorHAnsi" w:cstheme="minorHAnsi"/>
          <w:color w:val="000000" w:themeColor="text1"/>
          <w:shd w:val="clear" w:color="auto" w:fill="FFFFFF"/>
          <w:vertAlign w:val="superscript"/>
        </w:rPr>
        <w:t>28</w:t>
      </w:r>
      <w:r w:rsidRPr="00D15AC1">
        <w:rPr>
          <w:rFonts w:asciiTheme="minorHAnsi" w:hAnsiTheme="minorHAnsi" w:cstheme="minorHAnsi"/>
          <w:color w:val="000000" w:themeColor="text1"/>
          <w:shd w:val="clear" w:color="auto" w:fill="FFFFFF"/>
        </w:rPr>
        <w:t xml:space="preserve">. The associational projections </w:t>
      </w:r>
      <w:r w:rsidR="002F49C9">
        <w:rPr>
          <w:rFonts w:asciiTheme="minorHAnsi" w:hAnsiTheme="minorHAnsi" w:cstheme="minorHAnsi"/>
          <w:color w:val="000000" w:themeColor="text1"/>
          <w:shd w:val="clear" w:color="auto" w:fill="FFFFFF"/>
        </w:rPr>
        <w:t>originating from</w:t>
      </w:r>
      <w:r w:rsidRPr="00D15AC1">
        <w:rPr>
          <w:rFonts w:asciiTheme="minorHAnsi" w:hAnsiTheme="minorHAnsi" w:cstheme="minorHAnsi"/>
          <w:color w:val="000000" w:themeColor="text1"/>
          <w:shd w:val="clear" w:color="auto" w:fill="FFFFFF"/>
        </w:rPr>
        <w:t xml:space="preserve"> CA3 pyramidal neurons </w:t>
      </w:r>
      <w:r w:rsidR="002F49C9">
        <w:rPr>
          <w:rFonts w:asciiTheme="minorHAnsi" w:hAnsiTheme="minorHAnsi" w:cstheme="minorHAnsi"/>
          <w:color w:val="000000" w:themeColor="text1"/>
          <w:shd w:val="clear" w:color="auto" w:fill="FFFFFF"/>
        </w:rPr>
        <w:t xml:space="preserve">that reside </w:t>
      </w:r>
      <w:r w:rsidRPr="00D15AC1">
        <w:rPr>
          <w:rFonts w:asciiTheme="minorHAnsi" w:hAnsiTheme="minorHAnsi" w:cstheme="minorHAnsi"/>
          <w:color w:val="000000" w:themeColor="text1"/>
          <w:shd w:val="clear" w:color="auto" w:fill="FFFFFF"/>
        </w:rPr>
        <w:t>in the dorsal and intermediate hippocampus project long distances along the longitudinal axis of the hippocampus. CA3 projections originating from ventral regions remain relatively local, and thus are less likely to be severed during the slicing process</w:t>
      </w:r>
      <w:r w:rsidRPr="00610A35">
        <w:rPr>
          <w:rFonts w:asciiTheme="minorHAnsi" w:hAnsiTheme="minorHAnsi" w:cstheme="minorHAnsi"/>
          <w:color w:val="000000" w:themeColor="text1"/>
          <w:shd w:val="clear" w:color="auto" w:fill="FFFFFF"/>
          <w:vertAlign w:val="superscript"/>
        </w:rPr>
        <w:t>29,30</w:t>
      </w:r>
      <w:r w:rsidRPr="00D15AC1">
        <w:rPr>
          <w:rFonts w:asciiTheme="minorHAnsi" w:hAnsiTheme="minorHAnsi" w:cstheme="minorHAnsi"/>
          <w:color w:val="000000" w:themeColor="text1"/>
          <w:shd w:val="clear" w:color="auto" w:fill="FFFFFF"/>
        </w:rPr>
        <w:t>. Ventral slices may</w:t>
      </w:r>
      <w:r w:rsidR="00415A9D">
        <w:rPr>
          <w:rFonts w:asciiTheme="minorHAnsi" w:hAnsiTheme="minorHAnsi" w:cstheme="minorHAnsi"/>
          <w:color w:val="000000" w:themeColor="text1"/>
          <w:shd w:val="clear" w:color="auto" w:fill="FFFFFF"/>
        </w:rPr>
        <w:t>,</w:t>
      </w:r>
      <w:r w:rsidRPr="00D15AC1">
        <w:rPr>
          <w:rFonts w:asciiTheme="minorHAnsi" w:hAnsiTheme="minorHAnsi" w:cstheme="minorHAnsi"/>
          <w:color w:val="000000" w:themeColor="text1"/>
          <w:shd w:val="clear" w:color="auto" w:fill="FFFFFF"/>
        </w:rPr>
        <w:t xml:space="preserve"> therefore</w:t>
      </w:r>
      <w:r w:rsidR="00415A9D">
        <w:rPr>
          <w:rFonts w:asciiTheme="minorHAnsi" w:hAnsiTheme="minorHAnsi" w:cstheme="minorHAnsi"/>
          <w:color w:val="000000" w:themeColor="text1"/>
          <w:shd w:val="clear" w:color="auto" w:fill="FFFFFF"/>
        </w:rPr>
        <w:t>,</w:t>
      </w:r>
      <w:r w:rsidRPr="00D15AC1">
        <w:rPr>
          <w:rFonts w:asciiTheme="minorHAnsi" w:hAnsiTheme="minorHAnsi" w:cstheme="minorHAnsi"/>
          <w:color w:val="000000" w:themeColor="text1"/>
          <w:shd w:val="clear" w:color="auto" w:fill="FFFFFF"/>
        </w:rPr>
        <w:t xml:space="preserve"> better preserve the recurrent network necessary to generate population synchrony. The propensity of ventral slices to generate spontaneous network activities </w:t>
      </w:r>
      <w:r w:rsidR="00890292" w:rsidRPr="00890292">
        <w:rPr>
          <w:rFonts w:asciiTheme="minorHAnsi" w:hAnsiTheme="minorHAnsi" w:cstheme="minorHAnsi"/>
          <w:color w:val="000000" w:themeColor="text1"/>
          <w:shd w:val="clear" w:color="auto" w:fill="FFFFFF"/>
        </w:rPr>
        <w:t>in vitro</w:t>
      </w:r>
      <w:r w:rsidRPr="00D15AC1">
        <w:rPr>
          <w:rFonts w:asciiTheme="minorHAnsi" w:hAnsiTheme="minorHAnsi" w:cstheme="minorHAnsi"/>
          <w:color w:val="000000" w:themeColor="text1"/>
          <w:shd w:val="clear" w:color="auto" w:fill="FFFFFF"/>
        </w:rPr>
        <w:t xml:space="preserve"> may also reflect higher intrinsic excitability of </w:t>
      </w:r>
      <w:r w:rsidR="001247B1">
        <w:rPr>
          <w:rFonts w:asciiTheme="minorHAnsi" w:hAnsiTheme="minorHAnsi" w:cstheme="minorHAnsi"/>
          <w:color w:val="000000" w:themeColor="text1"/>
          <w:shd w:val="clear" w:color="auto" w:fill="FFFFFF"/>
        </w:rPr>
        <w:t>pyramida</w:t>
      </w:r>
      <w:r w:rsidRPr="00D15AC1">
        <w:rPr>
          <w:rFonts w:asciiTheme="minorHAnsi" w:hAnsiTheme="minorHAnsi" w:cstheme="minorHAnsi"/>
          <w:color w:val="000000" w:themeColor="text1"/>
          <w:shd w:val="clear" w:color="auto" w:fill="FFFFFF"/>
        </w:rPr>
        <w:t>l neurons or weaker GABAergic inhibition in the ventral hippocampus as compared to more dorsal regions</w:t>
      </w:r>
      <w:r w:rsidRPr="00BB7669">
        <w:rPr>
          <w:rFonts w:asciiTheme="minorHAnsi" w:hAnsiTheme="minorHAnsi" w:cstheme="minorHAnsi"/>
          <w:color w:val="000000" w:themeColor="text1"/>
          <w:shd w:val="clear" w:color="auto" w:fill="FFFFFF"/>
          <w:vertAlign w:val="superscript"/>
        </w:rPr>
        <w:t>31</w:t>
      </w:r>
      <w:r w:rsidRPr="00D15AC1">
        <w:rPr>
          <w:rFonts w:asciiTheme="minorHAnsi" w:hAnsiTheme="minorHAnsi" w:cstheme="minorHAnsi"/>
          <w:color w:val="000000" w:themeColor="text1"/>
          <w:shd w:val="clear" w:color="auto" w:fill="FFFFFF"/>
        </w:rPr>
        <w:t>. Indeed, ventral hippocampal slices are more susceptible to epileptiform activity</w:t>
      </w:r>
      <w:r w:rsidRPr="00BB7669">
        <w:rPr>
          <w:rFonts w:asciiTheme="minorHAnsi" w:hAnsiTheme="minorHAnsi" w:cstheme="minorHAnsi"/>
          <w:color w:val="000000" w:themeColor="text1"/>
          <w:shd w:val="clear" w:color="auto" w:fill="FFFFFF"/>
          <w:vertAlign w:val="superscript"/>
        </w:rPr>
        <w:t>32,33</w:t>
      </w:r>
      <w:r w:rsidRPr="00D15AC1">
        <w:rPr>
          <w:rFonts w:asciiTheme="minorHAnsi" w:hAnsiTheme="minorHAnsi" w:cstheme="minorHAnsi"/>
          <w:color w:val="000000" w:themeColor="text1"/>
          <w:shd w:val="clear" w:color="auto" w:fill="FFFFFF"/>
        </w:rPr>
        <w:t>. Thus, many studies of spontaneous physiological</w:t>
      </w:r>
      <w:r w:rsidRPr="00BB7669">
        <w:rPr>
          <w:rFonts w:asciiTheme="minorHAnsi" w:hAnsiTheme="minorHAnsi" w:cstheme="minorHAnsi"/>
          <w:color w:val="000000" w:themeColor="text1"/>
          <w:shd w:val="clear" w:color="auto" w:fill="FFFFFF"/>
          <w:vertAlign w:val="superscript"/>
        </w:rPr>
        <w:t>8,9,11,24</w:t>
      </w:r>
      <w:r w:rsidRPr="00D15AC1">
        <w:rPr>
          <w:rFonts w:asciiTheme="minorHAnsi" w:hAnsiTheme="minorHAnsi" w:cstheme="minorHAnsi"/>
          <w:color w:val="000000" w:themeColor="text1"/>
          <w:shd w:val="clear" w:color="auto" w:fill="FFFFFF"/>
        </w:rPr>
        <w:t xml:space="preserve"> or pathological</w:t>
      </w:r>
      <w:r w:rsidRPr="00BB7669">
        <w:rPr>
          <w:rFonts w:asciiTheme="minorHAnsi" w:hAnsiTheme="minorHAnsi" w:cstheme="minorHAnsi"/>
          <w:color w:val="000000" w:themeColor="text1"/>
          <w:shd w:val="clear" w:color="auto" w:fill="FFFFFF"/>
          <w:vertAlign w:val="superscript"/>
        </w:rPr>
        <w:t>16,34-36</w:t>
      </w:r>
      <w:r>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 xml:space="preserve">network oscillations have traditionally used a horizontal slicing approach, sometimes with a slight angle in the </w:t>
      </w:r>
      <w:proofErr w:type="spellStart"/>
      <w:r w:rsidRPr="00D15AC1">
        <w:rPr>
          <w:rFonts w:asciiTheme="minorHAnsi" w:hAnsiTheme="minorHAnsi" w:cstheme="minorHAnsi"/>
          <w:color w:val="000000" w:themeColor="text1"/>
          <w:shd w:val="clear" w:color="auto" w:fill="FFFFFF"/>
        </w:rPr>
        <w:t>fronto</w:t>
      </w:r>
      <w:proofErr w:type="spellEnd"/>
      <w:r w:rsidRPr="00D15AC1">
        <w:rPr>
          <w:rFonts w:asciiTheme="minorHAnsi" w:hAnsiTheme="minorHAnsi" w:cstheme="minorHAnsi"/>
          <w:color w:val="000000" w:themeColor="text1"/>
          <w:shd w:val="clear" w:color="auto" w:fill="FFFFFF"/>
        </w:rPr>
        <w:t>-occipital direction, which yields tissue slices parallel to the transverse plane of the ventral hippocampus.</w:t>
      </w:r>
    </w:p>
    <w:p w14:paraId="2D3408E7"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40464B01" w14:textId="0613E26E"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Network connectivity is unavoidably impacted by the slicing procedure as many cells in the slice will be severed. The angle and thickness of the slice and the tissue retained in the preparation should be considered to optimize connectivity in the circuits of interest. Many studies have utilized horizontal combined hippocampal-entorhinal cortex slices (HEC) to explore interactions between the two structures in the context of physiological or pathological network oscillations. Roth et al. performed dual recordings from the CA1 subfield of the hippocampus and layer V of the medial entorhinal cortex to demonstrate propagation of SWR activity through the HEC slice</w:t>
      </w:r>
      <w:r w:rsidRPr="00756ACA">
        <w:rPr>
          <w:rFonts w:asciiTheme="minorHAnsi" w:hAnsiTheme="minorHAnsi" w:cstheme="minorHAnsi"/>
          <w:color w:val="000000" w:themeColor="text1"/>
          <w:shd w:val="clear" w:color="auto" w:fill="FFFFFF"/>
          <w:vertAlign w:val="superscript"/>
        </w:rPr>
        <w:t>37</w:t>
      </w:r>
      <w:r w:rsidRPr="00D15AC1">
        <w:rPr>
          <w:rFonts w:asciiTheme="minorHAnsi" w:hAnsiTheme="minorHAnsi" w:cstheme="minorHAnsi"/>
          <w:color w:val="000000" w:themeColor="text1"/>
          <w:shd w:val="clear" w:color="auto" w:fill="FFFFFF"/>
        </w:rPr>
        <w:t>. Many studies of epileptiform activity have used the HEC slice preparation to investigate how epileptiform discharges propagate through the corticohippocampal network</w:t>
      </w:r>
      <w:r w:rsidRPr="00756ACA">
        <w:rPr>
          <w:rFonts w:asciiTheme="minorHAnsi" w:hAnsiTheme="minorHAnsi" w:cstheme="minorHAnsi"/>
          <w:color w:val="000000" w:themeColor="text1"/>
          <w:shd w:val="clear" w:color="auto" w:fill="FFFFFF"/>
          <w:vertAlign w:val="superscript"/>
        </w:rPr>
        <w:t>16,35,36,38</w:t>
      </w:r>
      <w:r w:rsidRPr="00D15AC1">
        <w:rPr>
          <w:rFonts w:asciiTheme="minorHAnsi" w:hAnsiTheme="minorHAnsi" w:cstheme="minorHAnsi"/>
          <w:color w:val="000000" w:themeColor="text1"/>
          <w:shd w:val="clear" w:color="auto" w:fill="FFFFFF"/>
        </w:rPr>
        <w:t>. It is important to note that preservation of the intact corticohippocampal loop is not a prerequisite for spontaneous SWRs, epileptiform discharges, or gamma oscillations; network oscillations can be generated in transverse slices of the dorsal or ventral hippocampus with no attached parahippocampal tissues</w:t>
      </w:r>
      <w:r w:rsidRPr="00184C5C">
        <w:rPr>
          <w:rFonts w:asciiTheme="minorHAnsi" w:hAnsiTheme="minorHAnsi" w:cstheme="minorHAnsi"/>
          <w:color w:val="000000" w:themeColor="text1"/>
          <w:shd w:val="clear" w:color="auto" w:fill="FFFFFF"/>
          <w:vertAlign w:val="superscript"/>
        </w:rPr>
        <w:t>21-23, 25,39-41</w:t>
      </w:r>
      <w:r w:rsidRPr="00D15AC1">
        <w:rPr>
          <w:rFonts w:asciiTheme="minorHAnsi" w:hAnsiTheme="minorHAnsi" w:cstheme="minorHAnsi"/>
          <w:color w:val="000000" w:themeColor="text1"/>
          <w:shd w:val="clear" w:color="auto" w:fill="FFFFFF"/>
        </w:rPr>
        <w:t xml:space="preserve">. A more important factor for the spontaneous generation of network oscillations in hippocampal slices may be the thickness of each slice, as a thicker slice (400–550 </w:t>
      </w:r>
      <w:r w:rsidRPr="00D15AC1">
        <w:rPr>
          <w:rFonts w:asciiTheme="minorHAnsi" w:hAnsiTheme="minorHAnsi" w:cstheme="minorHAnsi"/>
          <w:color w:val="000000" w:themeColor="text1"/>
        </w:rPr>
        <w:sym w:font="Symbol" w:char="F06D"/>
      </w:r>
      <w:r w:rsidRPr="00D15AC1">
        <w:rPr>
          <w:rFonts w:asciiTheme="minorHAnsi" w:hAnsiTheme="minorHAnsi" w:cstheme="minorHAnsi"/>
          <w:color w:val="000000" w:themeColor="text1"/>
        </w:rPr>
        <w:t>m</w:t>
      </w:r>
      <w:r w:rsidRPr="00D15AC1">
        <w:rPr>
          <w:rFonts w:asciiTheme="minorHAnsi" w:hAnsiTheme="minorHAnsi" w:cstheme="minorHAnsi"/>
          <w:color w:val="000000" w:themeColor="text1"/>
          <w:shd w:val="clear" w:color="auto" w:fill="FFFFFF"/>
        </w:rPr>
        <w:t xml:space="preserve">) will preserve more connectivity in the </w:t>
      </w:r>
      <w:r w:rsidR="00920CFA">
        <w:rPr>
          <w:rFonts w:asciiTheme="minorHAnsi" w:hAnsiTheme="minorHAnsi" w:cstheme="minorHAnsi"/>
          <w:color w:val="000000" w:themeColor="text1"/>
          <w:shd w:val="clear" w:color="auto" w:fill="FFFFFF"/>
        </w:rPr>
        <w:t>CA2/</w:t>
      </w:r>
      <w:r w:rsidRPr="00D15AC1">
        <w:rPr>
          <w:rFonts w:asciiTheme="minorHAnsi" w:hAnsiTheme="minorHAnsi" w:cstheme="minorHAnsi"/>
          <w:color w:val="000000" w:themeColor="text1"/>
          <w:shd w:val="clear" w:color="auto" w:fill="FFFFFF"/>
        </w:rPr>
        <w:t>CA3 recurrent network</w:t>
      </w:r>
      <w:r w:rsidRPr="00686C88">
        <w:rPr>
          <w:rFonts w:asciiTheme="minorHAnsi" w:hAnsiTheme="minorHAnsi" w:cstheme="minorHAnsi"/>
          <w:color w:val="000000" w:themeColor="text1"/>
          <w:shd w:val="clear" w:color="auto" w:fill="FFFFFF"/>
          <w:vertAlign w:val="superscript"/>
        </w:rPr>
        <w:t>21,22,25</w:t>
      </w:r>
      <w:r w:rsidRPr="00D15AC1">
        <w:rPr>
          <w:rFonts w:asciiTheme="minorHAnsi" w:hAnsiTheme="minorHAnsi" w:cstheme="minorHAnsi"/>
          <w:color w:val="000000" w:themeColor="text1"/>
          <w:shd w:val="clear" w:color="auto" w:fill="FFFFFF"/>
        </w:rPr>
        <w:t>.</w:t>
      </w:r>
    </w:p>
    <w:p w14:paraId="63B82AF8"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2B55627B" w14:textId="5D3A31E0"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 xml:space="preserve">Although angled horizontal HEC slices (cut with </w:t>
      </w:r>
      <w:r w:rsidR="00553E2C">
        <w:rPr>
          <w:rFonts w:asciiTheme="minorHAnsi" w:hAnsiTheme="minorHAnsi" w:cstheme="minorHAnsi"/>
          <w:color w:val="000000" w:themeColor="text1"/>
          <w:shd w:val="clear" w:color="auto" w:fill="FFFFFF"/>
        </w:rPr>
        <w:t xml:space="preserve">an </w:t>
      </w:r>
      <w:r w:rsidRPr="00D15AC1">
        <w:rPr>
          <w:rFonts w:asciiTheme="minorHAnsi" w:hAnsiTheme="minorHAnsi" w:cstheme="minorHAnsi"/>
          <w:color w:val="000000" w:themeColor="text1"/>
          <w:shd w:val="clear" w:color="auto" w:fill="FFFFFF"/>
        </w:rPr>
        <w:t>approximately 12</w:t>
      </w:r>
      <w:r w:rsidR="00F9591A">
        <w:rPr>
          <w:rFonts w:asciiTheme="minorHAnsi" w:hAnsiTheme="minorHAnsi" w:cstheme="minorHAnsi"/>
          <w:color w:val="000000" w:themeColor="text1"/>
          <w:shd w:val="clear" w:color="auto" w:fill="FFFFFF"/>
        </w:rPr>
        <w:t>˚</w:t>
      </w:r>
      <w:r w:rsidRPr="00D15AC1">
        <w:rPr>
          <w:rFonts w:asciiTheme="minorHAnsi" w:hAnsiTheme="minorHAnsi" w:cstheme="minorHAnsi"/>
          <w:color w:val="000000" w:themeColor="text1"/>
          <w:shd w:val="clear" w:color="auto" w:fill="FFFFFF"/>
        </w:rPr>
        <w:t xml:space="preserve"> angle in the </w:t>
      </w:r>
      <w:proofErr w:type="spellStart"/>
      <w:r w:rsidRPr="00D15AC1">
        <w:rPr>
          <w:rFonts w:asciiTheme="minorHAnsi" w:hAnsiTheme="minorHAnsi" w:cstheme="minorHAnsi"/>
          <w:color w:val="000000" w:themeColor="text1"/>
          <w:shd w:val="clear" w:color="auto" w:fill="FFFFFF"/>
        </w:rPr>
        <w:t>fronto</w:t>
      </w:r>
      <w:proofErr w:type="spellEnd"/>
      <w:r w:rsidRPr="00D15AC1">
        <w:rPr>
          <w:rFonts w:asciiTheme="minorHAnsi" w:hAnsiTheme="minorHAnsi" w:cstheme="minorHAnsi"/>
          <w:color w:val="000000" w:themeColor="text1"/>
          <w:shd w:val="clear" w:color="auto" w:fill="FFFFFF"/>
        </w:rPr>
        <w:t xml:space="preserve">-occipital direction) </w:t>
      </w:r>
      <w:r w:rsidR="00CA75BE">
        <w:rPr>
          <w:rFonts w:asciiTheme="minorHAnsi" w:hAnsiTheme="minorHAnsi" w:cstheme="minorHAnsi"/>
          <w:color w:val="000000" w:themeColor="text1"/>
          <w:shd w:val="clear" w:color="auto" w:fill="FFFFFF"/>
        </w:rPr>
        <w:t xml:space="preserve">have been used to </w:t>
      </w:r>
      <w:r w:rsidR="00483717">
        <w:rPr>
          <w:rFonts w:asciiTheme="minorHAnsi" w:hAnsiTheme="minorHAnsi" w:cstheme="minorHAnsi"/>
          <w:color w:val="000000" w:themeColor="text1"/>
          <w:shd w:val="clear" w:color="auto" w:fill="FFFFFF"/>
        </w:rPr>
        <w:t>study</w:t>
      </w:r>
      <w:r w:rsidRPr="00D15AC1">
        <w:rPr>
          <w:rFonts w:asciiTheme="minorHAnsi" w:hAnsiTheme="minorHAnsi" w:cstheme="minorHAnsi"/>
          <w:color w:val="000000" w:themeColor="text1"/>
          <w:shd w:val="clear" w:color="auto" w:fill="FFFFFF"/>
        </w:rPr>
        <w:t xml:space="preserve"> the functional connectivity of the corticohippocampal loop</w:t>
      </w:r>
      <w:r w:rsidRPr="00612355">
        <w:rPr>
          <w:rFonts w:asciiTheme="minorHAnsi" w:hAnsiTheme="minorHAnsi" w:cstheme="minorHAnsi"/>
          <w:color w:val="000000" w:themeColor="text1"/>
          <w:shd w:val="clear" w:color="auto" w:fill="FFFFFF"/>
          <w:vertAlign w:val="superscript"/>
        </w:rPr>
        <w:t>11,16,34,35,42</w:t>
      </w:r>
      <w:r w:rsidR="00483717">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such angled preparations are not required for spontaneous network activity</w:t>
      </w:r>
      <w:r w:rsidRPr="0058363F">
        <w:rPr>
          <w:rFonts w:asciiTheme="minorHAnsi" w:hAnsiTheme="minorHAnsi" w:cstheme="minorHAnsi"/>
          <w:color w:val="000000" w:themeColor="text1"/>
          <w:shd w:val="clear" w:color="auto" w:fill="FFFFFF"/>
          <w:vertAlign w:val="superscript"/>
        </w:rPr>
        <w:t>43-45</w:t>
      </w:r>
      <w:r w:rsidRPr="00D15AC1">
        <w:rPr>
          <w:rFonts w:asciiTheme="minorHAnsi" w:hAnsiTheme="minorHAnsi" w:cstheme="minorHAnsi"/>
          <w:color w:val="000000" w:themeColor="text1"/>
          <w:shd w:val="clear" w:color="auto" w:fill="FFFFFF"/>
        </w:rPr>
        <w:t>. However, the use of an angled slicing plane does allow the investigator to selectively make slices that best preserve the transversely-oriented lamellae of either the ventral or intermediate hippocampus, depending on whether a downward or an upward angle is applied (</w:t>
      </w:r>
      <w:r w:rsidR="00175629" w:rsidRPr="00F9591A">
        <w:rPr>
          <w:rFonts w:asciiTheme="minorHAnsi" w:hAnsiTheme="minorHAnsi" w:cstheme="minorHAnsi"/>
          <w:b/>
          <w:bCs/>
          <w:color w:val="000000" w:themeColor="text1"/>
          <w:shd w:val="clear" w:color="auto" w:fill="FFFFFF"/>
        </w:rPr>
        <w:t xml:space="preserve">Figure </w:t>
      </w:r>
      <w:r w:rsidRPr="00F9591A">
        <w:rPr>
          <w:rFonts w:asciiTheme="minorHAnsi" w:hAnsiTheme="minorHAnsi" w:cstheme="minorHAnsi"/>
          <w:b/>
          <w:bCs/>
          <w:color w:val="000000" w:themeColor="text1"/>
          <w:shd w:val="clear" w:color="auto" w:fill="FFFFFF"/>
        </w:rPr>
        <w:t>1</w:t>
      </w:r>
      <w:r w:rsidRPr="00D15AC1">
        <w:rPr>
          <w:rFonts w:asciiTheme="minorHAnsi" w:hAnsiTheme="minorHAnsi" w:cstheme="minorHAnsi"/>
          <w:color w:val="000000" w:themeColor="text1"/>
          <w:shd w:val="clear" w:color="auto" w:fill="FFFFFF"/>
        </w:rPr>
        <w:t xml:space="preserve">). This approach is conceptually </w:t>
      </w:r>
      <w:proofErr w:type="gramStart"/>
      <w:r w:rsidRPr="00D15AC1">
        <w:rPr>
          <w:rFonts w:asciiTheme="minorHAnsi" w:hAnsiTheme="minorHAnsi" w:cstheme="minorHAnsi"/>
          <w:color w:val="000000" w:themeColor="text1"/>
          <w:shd w:val="clear" w:color="auto" w:fill="FFFFFF"/>
        </w:rPr>
        <w:t>similar to</w:t>
      </w:r>
      <w:proofErr w:type="gramEnd"/>
      <w:r w:rsidRPr="00D15AC1">
        <w:rPr>
          <w:rFonts w:asciiTheme="minorHAnsi" w:hAnsiTheme="minorHAnsi" w:cstheme="minorHAnsi"/>
          <w:color w:val="000000" w:themeColor="text1"/>
          <w:shd w:val="clear" w:color="auto" w:fill="FFFFFF"/>
        </w:rPr>
        <w:t xml:space="preserve"> that used by Papatheodoropoulos et al., 2002, who dissected </w:t>
      </w:r>
      <w:r w:rsidR="00A04FFC" w:rsidRPr="00D15AC1">
        <w:rPr>
          <w:rFonts w:asciiTheme="minorHAnsi" w:hAnsiTheme="minorHAnsi" w:cstheme="minorHAnsi"/>
          <w:color w:val="000000" w:themeColor="text1"/>
          <w:shd w:val="clear" w:color="auto" w:fill="FFFFFF"/>
        </w:rPr>
        <w:t>each hippocamp</w:t>
      </w:r>
      <w:r w:rsidR="00A04FFC">
        <w:rPr>
          <w:rFonts w:asciiTheme="minorHAnsi" w:hAnsiTheme="minorHAnsi" w:cstheme="minorHAnsi"/>
          <w:color w:val="000000" w:themeColor="text1"/>
          <w:shd w:val="clear" w:color="auto" w:fill="FFFFFF"/>
        </w:rPr>
        <w:t>us</w:t>
      </w:r>
      <w:r w:rsidR="00A04FFC" w:rsidRPr="00D15AC1">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free and then used a tissue chopper to create transverse slices along the entire dorsal-ventral axis</w:t>
      </w:r>
      <w:r w:rsidRPr="0058363F">
        <w:rPr>
          <w:rFonts w:asciiTheme="minorHAnsi" w:hAnsiTheme="minorHAnsi" w:cstheme="minorHAnsi"/>
          <w:color w:val="000000" w:themeColor="text1"/>
          <w:shd w:val="clear" w:color="auto" w:fill="FFFFFF"/>
          <w:vertAlign w:val="superscript"/>
        </w:rPr>
        <w:t>21</w:t>
      </w:r>
      <w:r w:rsidRPr="00D15AC1">
        <w:rPr>
          <w:rFonts w:asciiTheme="minorHAnsi" w:hAnsiTheme="minorHAnsi" w:cstheme="minorHAnsi"/>
          <w:color w:val="000000" w:themeColor="text1"/>
          <w:shd w:val="clear" w:color="auto" w:fill="FFFFFF"/>
        </w:rPr>
        <w:t xml:space="preserve">. In </w:t>
      </w:r>
      <w:r w:rsidR="00D07417">
        <w:rPr>
          <w:rFonts w:asciiTheme="minorHAnsi" w:hAnsiTheme="minorHAnsi" w:cstheme="minorHAnsi"/>
          <w:color w:val="000000" w:themeColor="text1"/>
          <w:shd w:val="clear" w:color="auto" w:fill="FFFFFF"/>
        </w:rPr>
        <w:t xml:space="preserve">the </w:t>
      </w:r>
      <w:r w:rsidRPr="00D15AC1">
        <w:rPr>
          <w:rFonts w:asciiTheme="minorHAnsi" w:hAnsiTheme="minorHAnsi" w:cstheme="minorHAnsi"/>
          <w:color w:val="000000" w:themeColor="text1"/>
          <w:shd w:val="clear" w:color="auto" w:fill="FFFFFF"/>
        </w:rPr>
        <w:t xml:space="preserve">light of the </w:t>
      </w:r>
      <w:proofErr w:type="gramStart"/>
      <w:r w:rsidRPr="00D15AC1">
        <w:rPr>
          <w:rFonts w:asciiTheme="minorHAnsi" w:hAnsiTheme="minorHAnsi" w:cstheme="minorHAnsi"/>
          <w:color w:val="000000" w:themeColor="text1"/>
          <w:shd w:val="clear" w:color="auto" w:fill="FFFFFF"/>
        </w:rPr>
        <w:t>aforementioned functional</w:t>
      </w:r>
      <w:proofErr w:type="gramEnd"/>
      <w:r w:rsidRPr="00D15AC1">
        <w:rPr>
          <w:rFonts w:asciiTheme="minorHAnsi" w:hAnsiTheme="minorHAnsi" w:cstheme="minorHAnsi"/>
          <w:color w:val="000000" w:themeColor="text1"/>
          <w:shd w:val="clear" w:color="auto" w:fill="FFFFFF"/>
        </w:rPr>
        <w:t xml:space="preserve"> distinctions between the ventral and dorsal-intermediate hippocampus, investigators should consider the anatomical origin of slices when designing experiments or interpreting results. Using an agar ramp during the slicing procedure is a simple way to preferentially produce slices from either the intermediate or ventral hippocampus.</w:t>
      </w:r>
    </w:p>
    <w:p w14:paraId="05AFE23A"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478680DE" w14:textId="46ECB3EC" w:rsidR="00B85783" w:rsidRPr="00D15AC1" w:rsidRDefault="00B85783" w:rsidP="00477FC6">
      <w:pPr>
        <w:widowControl/>
        <w:autoSpaceDE/>
        <w:autoSpaceDN/>
        <w:adjustRightInd/>
        <w:rPr>
          <w:rFonts w:asciiTheme="minorHAnsi" w:hAnsiTheme="minorHAnsi" w:cstheme="minorHAnsi"/>
          <w:b/>
          <w:color w:val="000000" w:themeColor="text1"/>
          <w:shd w:val="clear" w:color="auto" w:fill="FFFFFF"/>
        </w:rPr>
      </w:pPr>
      <w:r w:rsidRPr="00D15AC1">
        <w:rPr>
          <w:rFonts w:asciiTheme="minorHAnsi" w:hAnsiTheme="minorHAnsi" w:cstheme="minorHAnsi"/>
          <w:color w:val="000000" w:themeColor="text1"/>
          <w:shd w:val="clear" w:color="auto" w:fill="FFFFFF"/>
        </w:rPr>
        <w:t>Hippocampal slices can be maintained</w:t>
      </w:r>
      <w:r w:rsidRPr="00D15AC1">
        <w:rPr>
          <w:rFonts w:asciiTheme="minorHAnsi" w:hAnsiTheme="minorHAnsi" w:cstheme="minorHAnsi"/>
          <w: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in either a submerged chamber (with the tissue fully immersed in ACSF), or an interface-style chamber (</w:t>
      </w:r>
      <w:r>
        <w:rPr>
          <w:rFonts w:asciiTheme="minorHAnsi" w:hAnsiTheme="minorHAnsi" w:cstheme="minorHAnsi"/>
          <w:color w:val="000000" w:themeColor="text1"/>
          <w:shd w:val="clear" w:color="auto" w:fill="FFFFFF"/>
        </w:rPr>
        <w:t>e.g.</w:t>
      </w:r>
      <w:r w:rsidR="00A04FF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Oslo or Haas chamber, </w:t>
      </w:r>
      <w:r w:rsidRPr="00D15AC1">
        <w:rPr>
          <w:rFonts w:asciiTheme="minorHAnsi" w:hAnsiTheme="minorHAnsi" w:cstheme="minorHAnsi"/>
          <w:color w:val="000000" w:themeColor="text1"/>
          <w:shd w:val="clear" w:color="auto" w:fill="FFFFFF"/>
        </w:rPr>
        <w:t>with slices</w:t>
      </w:r>
      <w:r w:rsidR="00D47AEF">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covered only by a thin film of flowing media). Interface maintenance enhances oxygenation of the tissue</w:t>
      </w:r>
      <w:r w:rsidR="00FA4B5E">
        <w:rPr>
          <w:rFonts w:asciiTheme="minorHAnsi" w:hAnsiTheme="minorHAnsi" w:cstheme="minorHAnsi"/>
          <w:color w:val="000000" w:themeColor="text1"/>
          <w:shd w:val="clear" w:color="auto" w:fill="FFFFFF"/>
        </w:rPr>
        <w:t>,</w:t>
      </w:r>
      <w:r w:rsidRPr="00D15AC1">
        <w:rPr>
          <w:rFonts w:asciiTheme="minorHAnsi" w:hAnsiTheme="minorHAnsi" w:cstheme="minorHAnsi"/>
          <w:color w:val="000000" w:themeColor="text1"/>
          <w:shd w:val="clear" w:color="auto" w:fill="FFFFFF"/>
        </w:rPr>
        <w:t xml:space="preserve"> which promotes neuronal survival and allows for sustained high levels of interneuronal activity. Traditionally, submerged recording conditions use a slower ACSF flow rate that does</w:t>
      </w:r>
      <w:r w:rsidR="00F9591A">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n</w:t>
      </w:r>
      <w:r w:rsidR="00F9591A">
        <w:rPr>
          <w:rFonts w:asciiTheme="minorHAnsi" w:hAnsiTheme="minorHAnsi" w:cstheme="minorHAnsi"/>
          <w:color w:val="000000" w:themeColor="text1"/>
          <w:shd w:val="clear" w:color="auto" w:fill="FFFFFF"/>
        </w:rPr>
        <w:t>o</w:t>
      </w:r>
      <w:r w:rsidRPr="00D15AC1">
        <w:rPr>
          <w:rFonts w:asciiTheme="minorHAnsi" w:hAnsiTheme="minorHAnsi" w:cstheme="minorHAnsi"/>
          <w:color w:val="000000" w:themeColor="text1"/>
          <w:shd w:val="clear" w:color="auto" w:fill="FFFFFF"/>
        </w:rPr>
        <w:t>t provide adequate tissue oxygenation for stable expression of network-level oscillations. In submerged hippocampal slices carbachol-induced gamma oscillations are only observed transiently</w:t>
      </w:r>
      <w:r w:rsidRPr="00D66AEF">
        <w:rPr>
          <w:rFonts w:asciiTheme="minorHAnsi" w:hAnsiTheme="minorHAnsi" w:cstheme="minorHAnsi"/>
          <w:color w:val="000000" w:themeColor="text1"/>
          <w:shd w:val="clear" w:color="auto" w:fill="FFFFFF"/>
          <w:vertAlign w:val="superscript"/>
        </w:rPr>
        <w:t>46</w:t>
      </w:r>
      <w:r w:rsidR="00415A9D">
        <w:rPr>
          <w:rFonts w:asciiTheme="minorHAnsi" w:hAnsiTheme="minorHAnsi" w:cstheme="minorHAnsi"/>
          <w:color w:val="000000" w:themeColor="text1"/>
          <w:shd w:val="clear" w:color="auto" w:fill="FFFFFF"/>
          <w:vertAlign w:val="superscript"/>
        </w:rPr>
        <w:t>,47</w:t>
      </w:r>
      <w:r w:rsidRPr="00D15AC1">
        <w:rPr>
          <w:rFonts w:asciiTheme="minorHAnsi" w:hAnsiTheme="minorHAnsi" w:cstheme="minorHAnsi"/>
          <w:color w:val="000000" w:themeColor="text1"/>
          <w:shd w:val="clear" w:color="auto" w:fill="FFFFFF"/>
        </w:rPr>
        <w:t>, while they can be stably maintained in interface recording chambers</w:t>
      </w:r>
      <w:r>
        <w:rPr>
          <w:rFonts w:asciiTheme="minorHAnsi" w:hAnsiTheme="minorHAnsi" w:cstheme="minorHAnsi"/>
          <w:color w:val="000000" w:themeColor="text1"/>
          <w:shd w:val="clear" w:color="auto" w:fill="FFFFFF"/>
          <w:vertAlign w:val="superscript"/>
        </w:rPr>
        <w:t>10</w:t>
      </w:r>
      <w:r w:rsidR="000D516A">
        <w:rPr>
          <w:rFonts w:asciiTheme="minorHAnsi" w:hAnsiTheme="minorHAnsi" w:cstheme="minorHAnsi"/>
          <w:color w:val="000000" w:themeColor="text1"/>
          <w:shd w:val="clear" w:color="auto" w:fill="FFFFFF"/>
          <w:vertAlign w:val="superscript"/>
        </w:rPr>
        <w:t>,48,49</w:t>
      </w:r>
      <w:r w:rsidRPr="00D15AC1">
        <w:rPr>
          <w:rFonts w:asciiTheme="minorHAnsi" w:hAnsiTheme="minorHAnsi" w:cstheme="minorHAnsi"/>
          <w:color w:val="000000" w:themeColor="text1"/>
          <w:shd w:val="clear" w:color="auto" w:fill="FFFFFF"/>
        </w:rPr>
        <w:t xml:space="preserve">. As such, many studies of complex spontaneous activity </w:t>
      </w:r>
      <w:r w:rsidR="00890292" w:rsidRPr="00890292">
        <w:rPr>
          <w:rFonts w:asciiTheme="minorHAnsi" w:hAnsiTheme="minorHAnsi" w:cstheme="minorHAnsi"/>
          <w:color w:val="000000" w:themeColor="text1"/>
          <w:shd w:val="clear" w:color="auto" w:fill="FFFFFF"/>
        </w:rPr>
        <w:t>in vitro</w:t>
      </w:r>
      <w:r w:rsidRPr="00D15AC1">
        <w:rPr>
          <w:rFonts w:asciiTheme="minorHAnsi" w:hAnsiTheme="minorHAnsi" w:cstheme="minorHAnsi"/>
          <w:color w:val="000000" w:themeColor="text1"/>
          <w:shd w:val="clear" w:color="auto" w:fill="FFFFFF"/>
        </w:rPr>
        <w:t xml:space="preserve"> have relied on interface recording chambers to investigate sharp-wave ripple complexes</w:t>
      </w:r>
      <w:r w:rsidRPr="002A1AA5">
        <w:rPr>
          <w:rFonts w:asciiTheme="minorHAnsi" w:hAnsiTheme="minorHAnsi" w:cstheme="minorHAnsi"/>
          <w:color w:val="000000" w:themeColor="text1"/>
          <w:shd w:val="clear" w:color="auto" w:fill="FFFFFF"/>
          <w:vertAlign w:val="superscript"/>
        </w:rPr>
        <w:t>6-10,25,37</w:t>
      </w:r>
      <w:r>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gamma oscillations</w:t>
      </w:r>
      <w:r w:rsidRPr="002A1AA5">
        <w:rPr>
          <w:rFonts w:asciiTheme="minorHAnsi" w:hAnsiTheme="minorHAnsi" w:cstheme="minorHAnsi"/>
          <w:color w:val="000000" w:themeColor="text1"/>
          <w:shd w:val="clear" w:color="auto" w:fill="FFFFFF"/>
          <w:vertAlign w:val="superscript"/>
        </w:rPr>
        <w:t>10,13</w:t>
      </w:r>
      <w:r w:rsidRPr="00D15AC1">
        <w:rPr>
          <w:rFonts w:asciiTheme="minorHAnsi" w:hAnsiTheme="minorHAnsi" w:cstheme="minorHAnsi"/>
          <w:color w:val="000000" w:themeColor="text1"/>
          <w:shd w:val="clear" w:color="auto" w:fill="FFFFFF"/>
        </w:rPr>
        <w:t>, and epileptiform activity</w:t>
      </w:r>
      <w:r w:rsidRPr="002A1AA5">
        <w:rPr>
          <w:rFonts w:asciiTheme="minorHAnsi" w:hAnsiTheme="minorHAnsi" w:cstheme="minorHAnsi"/>
          <w:color w:val="000000" w:themeColor="text1"/>
          <w:shd w:val="clear" w:color="auto" w:fill="FFFFFF"/>
          <w:vertAlign w:val="superscript"/>
        </w:rPr>
        <w:t>16,38,</w:t>
      </w:r>
      <w:r>
        <w:rPr>
          <w:rFonts w:asciiTheme="minorHAnsi" w:hAnsiTheme="minorHAnsi" w:cstheme="minorHAnsi"/>
          <w:color w:val="000000" w:themeColor="text1"/>
          <w:shd w:val="clear" w:color="auto" w:fill="FFFFFF"/>
          <w:vertAlign w:val="superscript"/>
        </w:rPr>
        <w:t>45,</w:t>
      </w:r>
      <w:r w:rsidRPr="002A1AA5">
        <w:rPr>
          <w:rFonts w:asciiTheme="minorHAnsi" w:hAnsiTheme="minorHAnsi" w:cstheme="minorHAnsi"/>
          <w:color w:val="000000" w:themeColor="text1"/>
          <w:shd w:val="clear" w:color="auto" w:fill="FFFFFF"/>
          <w:vertAlign w:val="superscript"/>
        </w:rPr>
        <w:t>47</w:t>
      </w:r>
      <w:r w:rsidRPr="00D15AC1">
        <w:rPr>
          <w:rFonts w:asciiTheme="minorHAnsi" w:hAnsiTheme="minorHAnsi" w:cstheme="minorHAnsi"/>
          <w:color w:val="000000" w:themeColor="text1"/>
          <w:shd w:val="clear" w:color="auto" w:fill="FFFFFF"/>
        </w:rPr>
        <w:t>.</w:t>
      </w:r>
    </w:p>
    <w:p w14:paraId="0E0AAE87"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4AD61768" w14:textId="62132D29"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 xml:space="preserve">In a submerged-style recording chamber, an immersion microscope objective can be used to visualize individual cells and selectively target healthy-looking cells for recordings. The submerged preparation also allows fine control over the cellular milieu, as submersion facilitates rapid diffusion of drugs or other compounds to the tissue. Thus, a modified methodology in which stable network oscillations are maintained under submerged conditions represents a powerful experimental approach. This approach is exemplified by the work of </w:t>
      </w:r>
      <w:proofErr w:type="spellStart"/>
      <w:r w:rsidR="00BC1B87">
        <w:rPr>
          <w:rFonts w:asciiTheme="minorHAnsi" w:hAnsiTheme="minorHAnsi" w:cstheme="minorHAnsi"/>
          <w:color w:val="000000" w:themeColor="text1"/>
          <w:shd w:val="clear" w:color="auto" w:fill="FFFFFF"/>
        </w:rPr>
        <w:t>Há</w:t>
      </w:r>
      <w:r w:rsidRPr="00D15AC1">
        <w:rPr>
          <w:rFonts w:asciiTheme="minorHAnsi" w:hAnsiTheme="minorHAnsi" w:cstheme="minorHAnsi"/>
          <w:color w:val="000000" w:themeColor="text1"/>
          <w:shd w:val="clear" w:color="auto" w:fill="FFFFFF"/>
        </w:rPr>
        <w:t>jos</w:t>
      </w:r>
      <w:proofErr w:type="spellEnd"/>
      <w:r w:rsidRPr="00D15AC1">
        <w:rPr>
          <w:rFonts w:asciiTheme="minorHAnsi" w:hAnsiTheme="minorHAnsi" w:cstheme="minorHAnsi"/>
          <w:color w:val="000000" w:themeColor="text1"/>
          <w:shd w:val="clear" w:color="auto" w:fill="FFFFFF"/>
        </w:rPr>
        <w:t xml:space="preserve"> et al., in which hippocampal slices recover </w:t>
      </w:r>
      <w:r>
        <w:rPr>
          <w:rFonts w:asciiTheme="minorHAnsi" w:hAnsiTheme="minorHAnsi" w:cstheme="minorHAnsi"/>
          <w:color w:val="000000" w:themeColor="text1"/>
          <w:shd w:val="clear" w:color="auto" w:fill="FFFFFF"/>
        </w:rPr>
        <w:t xml:space="preserve">in a simplified interface-style holding chamber </w:t>
      </w:r>
      <w:r w:rsidRPr="00D15AC1">
        <w:rPr>
          <w:rFonts w:asciiTheme="minorHAnsi" w:hAnsiTheme="minorHAnsi" w:cstheme="minorHAnsi"/>
          <w:color w:val="000000" w:themeColor="text1"/>
          <w:shd w:val="clear" w:color="auto" w:fill="FFFFFF"/>
        </w:rPr>
        <w:t>for several hours before transfer to a modified submerged recording chamber with a high flow rate of ACSF (~6 mL/min) to enhance oxygen supply to the tissue</w:t>
      </w:r>
      <w:r w:rsidRPr="008A1380">
        <w:rPr>
          <w:rFonts w:asciiTheme="minorHAnsi" w:hAnsiTheme="minorHAnsi" w:cstheme="minorHAnsi"/>
          <w:color w:val="000000" w:themeColor="text1"/>
          <w:shd w:val="clear" w:color="auto" w:fill="FFFFFF"/>
          <w:vertAlign w:val="superscript"/>
        </w:rPr>
        <w:t>12,48,49</w:t>
      </w:r>
      <w:r w:rsidRPr="00D15AC1">
        <w:rPr>
          <w:rFonts w:asciiTheme="minorHAnsi" w:hAnsiTheme="minorHAnsi" w:cstheme="minorHAnsi"/>
          <w:color w:val="000000" w:themeColor="text1"/>
          <w:shd w:val="clear" w:color="auto" w:fill="FFFFFF"/>
        </w:rPr>
        <w:t>. Under these conditions, high levels of interneuron activity and stable spontaneous network oscillations can be maintained in a submerged recording chamber</w:t>
      </w:r>
      <w:r w:rsidR="00DA7D7E">
        <w:rPr>
          <w:rFonts w:asciiTheme="minorHAnsi" w:hAnsiTheme="minorHAnsi" w:cstheme="minorHAnsi"/>
          <w:color w:val="000000" w:themeColor="text1"/>
          <w:shd w:val="clear" w:color="auto" w:fill="FFFFFF"/>
        </w:rPr>
        <w:t>. This modified approach</w:t>
      </w:r>
      <w:r w:rsidRPr="00D15AC1">
        <w:rPr>
          <w:rFonts w:asciiTheme="minorHAnsi" w:hAnsiTheme="minorHAnsi" w:cstheme="minorHAnsi"/>
          <w:color w:val="000000" w:themeColor="text1"/>
          <w:shd w:val="clear" w:color="auto" w:fill="FFFFFF"/>
        </w:rPr>
        <w:t xml:space="preserve"> </w:t>
      </w:r>
      <w:r w:rsidR="00FA4B5E" w:rsidRPr="00D15AC1">
        <w:rPr>
          <w:rFonts w:asciiTheme="minorHAnsi" w:hAnsiTheme="minorHAnsi" w:cstheme="minorHAnsi"/>
          <w:color w:val="000000" w:themeColor="text1"/>
          <w:shd w:val="clear" w:color="auto" w:fill="FFFFFF"/>
        </w:rPr>
        <w:t>allow</w:t>
      </w:r>
      <w:r w:rsidR="00FA4B5E">
        <w:rPr>
          <w:rFonts w:asciiTheme="minorHAnsi" w:hAnsiTheme="minorHAnsi" w:cstheme="minorHAnsi"/>
          <w:color w:val="000000" w:themeColor="text1"/>
          <w:shd w:val="clear" w:color="auto" w:fill="FFFFFF"/>
        </w:rPr>
        <w:t>s</w:t>
      </w:r>
      <w:r w:rsidR="00FA4B5E" w:rsidRPr="00D15AC1">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the investigators to perform visually</w:t>
      </w:r>
      <w:r w:rsidR="00D07417">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guided whole-cell patch clamp recordings and characterize the contribution of morphologically</w:t>
      </w:r>
      <w:r w:rsidR="00D07417">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identified cell types to carbachol-induced gamma oscillations</w:t>
      </w:r>
      <w:r w:rsidRPr="002F0C3E">
        <w:rPr>
          <w:rFonts w:asciiTheme="minorHAnsi" w:hAnsiTheme="minorHAnsi" w:cstheme="minorHAnsi"/>
          <w:color w:val="000000" w:themeColor="text1"/>
          <w:shd w:val="clear" w:color="auto" w:fill="FFFFFF"/>
          <w:vertAlign w:val="superscript"/>
        </w:rPr>
        <w:t>12</w:t>
      </w:r>
      <w:r w:rsidRPr="00D15AC1">
        <w:rPr>
          <w:rFonts w:asciiTheme="minorHAnsi" w:hAnsiTheme="minorHAnsi" w:cstheme="minorHAnsi"/>
          <w:color w:val="000000" w:themeColor="text1"/>
          <w:shd w:val="clear" w:color="auto" w:fill="FFFFFF"/>
        </w:rPr>
        <w:t>. SWRs can also occur spontaneously in submerged hippocampal slices with a fast flow rate of ACSF</w:t>
      </w:r>
      <w:r>
        <w:rPr>
          <w:rFonts w:asciiTheme="minorHAnsi" w:hAnsiTheme="minorHAnsi" w:cstheme="minorHAnsi"/>
          <w:color w:val="000000" w:themeColor="text1"/>
          <w:shd w:val="clear" w:color="auto" w:fill="FFFFFF"/>
          <w:vertAlign w:val="superscript"/>
        </w:rPr>
        <w:t>11,48,49</w:t>
      </w:r>
      <w:r w:rsidRPr="00D15AC1">
        <w:rPr>
          <w:rFonts w:asciiTheme="minorHAnsi" w:hAnsiTheme="minorHAnsi" w:cstheme="minorHAnsi"/>
          <w:color w:val="000000" w:themeColor="text1"/>
          <w:shd w:val="clear" w:color="auto" w:fill="FFFFFF"/>
        </w:rPr>
        <w:t xml:space="preserve">. </w:t>
      </w:r>
      <w:r w:rsidR="00864EAA" w:rsidRPr="00D15AC1">
        <w:rPr>
          <w:rFonts w:asciiTheme="minorHAnsi" w:hAnsiTheme="minorHAnsi" w:cstheme="minorHAnsi"/>
          <w:color w:val="000000" w:themeColor="text1"/>
          <w:shd w:val="clear" w:color="auto" w:fill="FFFFFF"/>
        </w:rPr>
        <w:t>Maier et al. demonstrated that hippocampal slices that recover</w:t>
      </w:r>
      <w:r w:rsidR="00CF60DA">
        <w:rPr>
          <w:rFonts w:asciiTheme="minorHAnsi" w:hAnsiTheme="minorHAnsi" w:cstheme="minorHAnsi"/>
          <w:color w:val="000000" w:themeColor="text1"/>
          <w:shd w:val="clear" w:color="auto" w:fill="FFFFFF"/>
        </w:rPr>
        <w:t>ed</w:t>
      </w:r>
      <w:r w:rsidR="00864EAA" w:rsidRPr="00D15AC1">
        <w:rPr>
          <w:rFonts w:asciiTheme="minorHAnsi" w:hAnsiTheme="minorHAnsi" w:cstheme="minorHAnsi"/>
          <w:color w:val="000000" w:themeColor="text1"/>
          <w:shd w:val="clear" w:color="auto" w:fill="FFFFFF"/>
        </w:rPr>
        <w:t xml:space="preserve"> in an interface chamber before transfer to a submerged recording chamber reliably exhibited spontaneous SWRs</w:t>
      </w:r>
      <w:r w:rsidR="00CF60DA">
        <w:rPr>
          <w:rFonts w:asciiTheme="minorHAnsi" w:hAnsiTheme="minorHAnsi" w:cstheme="minorHAnsi"/>
          <w:color w:val="000000" w:themeColor="text1"/>
          <w:shd w:val="clear" w:color="auto" w:fill="FFFFFF"/>
        </w:rPr>
        <w:t>,</w:t>
      </w:r>
      <w:r w:rsidR="00CF60DA" w:rsidRPr="00D15AC1">
        <w:rPr>
          <w:rFonts w:asciiTheme="minorHAnsi" w:hAnsiTheme="minorHAnsi" w:cstheme="minorHAnsi"/>
          <w:color w:val="000000" w:themeColor="text1"/>
          <w:shd w:val="clear" w:color="auto" w:fill="FFFFFF"/>
        </w:rPr>
        <w:t xml:space="preserve"> whereas slices that recover</w:t>
      </w:r>
      <w:r w:rsidR="00CF60DA">
        <w:rPr>
          <w:rFonts w:asciiTheme="minorHAnsi" w:hAnsiTheme="minorHAnsi" w:cstheme="minorHAnsi"/>
          <w:color w:val="000000" w:themeColor="text1"/>
          <w:shd w:val="clear" w:color="auto" w:fill="FFFFFF"/>
        </w:rPr>
        <w:t>ed</w:t>
      </w:r>
      <w:r w:rsidR="00CF60DA" w:rsidRPr="00D15AC1">
        <w:rPr>
          <w:rFonts w:asciiTheme="minorHAnsi" w:hAnsiTheme="minorHAnsi" w:cstheme="minorHAnsi"/>
          <w:color w:val="000000" w:themeColor="text1"/>
          <w:shd w:val="clear" w:color="auto" w:fill="FFFFFF"/>
        </w:rPr>
        <w:t xml:space="preserve"> </w:t>
      </w:r>
      <w:r w:rsidR="00864EAA" w:rsidRPr="00D15AC1">
        <w:rPr>
          <w:rFonts w:asciiTheme="minorHAnsi" w:hAnsiTheme="minorHAnsi" w:cstheme="minorHAnsi"/>
          <w:color w:val="000000" w:themeColor="text1"/>
          <w:shd w:val="clear" w:color="auto" w:fill="FFFFFF"/>
        </w:rPr>
        <w:t xml:space="preserve">submerged in a beaker before transfer to a submerged recording chamber </w:t>
      </w:r>
      <w:r w:rsidR="00CF60DA">
        <w:rPr>
          <w:rFonts w:asciiTheme="minorHAnsi" w:hAnsiTheme="minorHAnsi" w:cstheme="minorHAnsi"/>
          <w:color w:val="000000" w:themeColor="text1"/>
          <w:shd w:val="clear" w:color="auto" w:fill="FFFFFF"/>
        </w:rPr>
        <w:t xml:space="preserve">showed smaller evoked field responses, lower levels of spontaneous synaptic currents, and only </w:t>
      </w:r>
      <w:r w:rsidR="00864EAA" w:rsidRPr="00D15AC1">
        <w:rPr>
          <w:rFonts w:asciiTheme="minorHAnsi" w:hAnsiTheme="minorHAnsi" w:cstheme="minorHAnsi"/>
          <w:color w:val="000000" w:themeColor="text1"/>
          <w:shd w:val="clear" w:color="auto" w:fill="FFFFFF"/>
        </w:rPr>
        <w:t xml:space="preserve">very rarely </w:t>
      </w:r>
      <w:r w:rsidR="00CF60DA">
        <w:rPr>
          <w:rFonts w:asciiTheme="minorHAnsi" w:hAnsiTheme="minorHAnsi" w:cstheme="minorHAnsi"/>
          <w:color w:val="000000" w:themeColor="text1"/>
          <w:shd w:val="clear" w:color="auto" w:fill="FFFFFF"/>
        </w:rPr>
        <w:t>exhibited</w:t>
      </w:r>
      <w:r w:rsidR="00864EAA" w:rsidRPr="00D15AC1">
        <w:rPr>
          <w:rFonts w:asciiTheme="minorHAnsi" w:hAnsiTheme="minorHAnsi" w:cstheme="minorHAnsi"/>
          <w:color w:val="000000" w:themeColor="text1"/>
          <w:shd w:val="clear" w:color="auto" w:fill="FFFFFF"/>
        </w:rPr>
        <w:t xml:space="preserve"> spontaneous SWRs</w:t>
      </w:r>
      <w:r w:rsidR="00864EAA" w:rsidRPr="002F0C3E">
        <w:rPr>
          <w:rFonts w:asciiTheme="minorHAnsi" w:hAnsiTheme="minorHAnsi" w:cstheme="minorHAnsi"/>
          <w:color w:val="000000" w:themeColor="text1"/>
          <w:shd w:val="clear" w:color="auto" w:fill="FFFFFF"/>
          <w:vertAlign w:val="superscript"/>
        </w:rPr>
        <w:t>43</w:t>
      </w:r>
      <w:r w:rsidR="00864EAA" w:rsidRPr="00D15AC1">
        <w:rPr>
          <w:rFonts w:asciiTheme="minorHAnsi" w:hAnsiTheme="minorHAnsi" w:cstheme="minorHAnsi"/>
          <w:color w:val="000000" w:themeColor="text1"/>
          <w:shd w:val="clear" w:color="auto" w:fill="FFFFFF"/>
        </w:rPr>
        <w:t xml:space="preserve">. </w:t>
      </w:r>
      <w:r w:rsidRPr="00D15AC1">
        <w:rPr>
          <w:rFonts w:asciiTheme="minorHAnsi" w:hAnsiTheme="minorHAnsi" w:cstheme="minorHAnsi"/>
          <w:color w:val="000000" w:themeColor="text1"/>
          <w:shd w:val="clear" w:color="auto" w:fill="FFFFFF"/>
        </w:rPr>
        <w:t>Schlingloff et al. used this improved methodology to demonstrate the role of parvalbumin-expressing basket cells in the generation of spontaneous SWRs</w:t>
      </w:r>
      <w:r>
        <w:rPr>
          <w:rFonts w:asciiTheme="minorHAnsi" w:hAnsiTheme="minorHAnsi" w:cstheme="minorHAnsi"/>
          <w:color w:val="000000" w:themeColor="text1"/>
          <w:shd w:val="clear" w:color="auto" w:fill="FFFFFF"/>
          <w:vertAlign w:val="superscript"/>
        </w:rPr>
        <w:t>44</w:t>
      </w:r>
      <w:r w:rsidRPr="00D15AC1">
        <w:rPr>
          <w:rFonts w:asciiTheme="minorHAnsi" w:hAnsiTheme="minorHAnsi" w:cstheme="minorHAnsi"/>
          <w:color w:val="000000" w:themeColor="text1"/>
          <w:shd w:val="clear" w:color="auto" w:fill="FFFFFF"/>
        </w:rPr>
        <w:t>.</w:t>
      </w:r>
    </w:p>
    <w:p w14:paraId="124CCAA0" w14:textId="77777777" w:rsidR="00B85783" w:rsidRPr="00D15AC1" w:rsidRDefault="00B85783" w:rsidP="00477FC6">
      <w:pPr>
        <w:widowControl/>
        <w:autoSpaceDE/>
        <w:autoSpaceDN/>
        <w:adjustRightInd/>
        <w:rPr>
          <w:rFonts w:asciiTheme="minorHAnsi" w:hAnsiTheme="minorHAnsi" w:cstheme="minorHAnsi"/>
          <w:color w:val="000000" w:themeColor="text1"/>
          <w:shd w:val="clear" w:color="auto" w:fill="FFFFFF"/>
        </w:rPr>
      </w:pPr>
    </w:p>
    <w:p w14:paraId="0959CB2E" w14:textId="02D62D43" w:rsidR="00B85783" w:rsidRPr="0013492B" w:rsidRDefault="00B85783" w:rsidP="00477FC6">
      <w:pPr>
        <w:widowControl/>
        <w:autoSpaceDE/>
        <w:autoSpaceDN/>
        <w:adjustRightInd/>
        <w:rPr>
          <w:rFonts w:asciiTheme="minorHAnsi" w:hAnsiTheme="minorHAnsi" w:cstheme="minorHAnsi"/>
          <w:color w:val="000000" w:themeColor="text1"/>
          <w:shd w:val="clear" w:color="auto" w:fill="FFFFFF"/>
        </w:rPr>
      </w:pPr>
      <w:r w:rsidRPr="00D15AC1">
        <w:rPr>
          <w:rFonts w:asciiTheme="minorHAnsi" w:hAnsiTheme="minorHAnsi" w:cstheme="minorHAnsi"/>
          <w:color w:val="000000" w:themeColor="text1"/>
          <w:shd w:val="clear" w:color="auto" w:fill="FFFFFF"/>
        </w:rPr>
        <w:t xml:space="preserve">The following protocol presents a slicing method through which spontaneously active neurons in horizontal hippocampal slices can be recovered under interface conditions and subsequently maintained in a submerged recording chamber suitable for pharmacological or optogenetic manipulations and </w:t>
      </w:r>
      <w:r w:rsidR="00FA4B5E" w:rsidRPr="00D15AC1">
        <w:rPr>
          <w:rFonts w:asciiTheme="minorHAnsi" w:hAnsiTheme="minorHAnsi" w:cstheme="minorHAnsi"/>
          <w:color w:val="000000" w:themeColor="text1"/>
          <w:shd w:val="clear" w:color="auto" w:fill="FFFFFF"/>
        </w:rPr>
        <w:t>visually guided</w:t>
      </w:r>
      <w:r w:rsidRPr="00D15AC1">
        <w:rPr>
          <w:rFonts w:asciiTheme="minorHAnsi" w:hAnsiTheme="minorHAnsi" w:cstheme="minorHAnsi"/>
          <w:color w:val="000000" w:themeColor="text1"/>
          <w:shd w:val="clear" w:color="auto" w:fill="FFFFFF"/>
        </w:rPr>
        <w:t xml:space="preserve"> recordings.</w:t>
      </w:r>
    </w:p>
    <w:p w14:paraId="24DA8F42" w14:textId="77777777" w:rsidR="00406E3D" w:rsidRPr="0013492B" w:rsidRDefault="00406E3D" w:rsidP="00477FC6">
      <w:pPr>
        <w:rPr>
          <w:rFonts w:asciiTheme="minorHAnsi" w:hAnsiTheme="minorHAnsi" w:cstheme="minorHAnsi"/>
          <w:b/>
        </w:rPr>
      </w:pPr>
    </w:p>
    <w:p w14:paraId="3AE57E5E" w14:textId="24692886" w:rsidR="006C7DB1" w:rsidRDefault="006305D7" w:rsidP="00477FC6">
      <w:pPr>
        <w:rPr>
          <w:rFonts w:asciiTheme="minorHAnsi" w:hAnsiTheme="minorHAnsi" w:cstheme="minorHAnsi"/>
          <w:b/>
        </w:rPr>
      </w:pPr>
      <w:bookmarkStart w:id="0" w:name="_Hlk48125721"/>
      <w:r w:rsidRPr="0013492B">
        <w:rPr>
          <w:rFonts w:asciiTheme="minorHAnsi" w:hAnsiTheme="minorHAnsi" w:cstheme="minorHAnsi"/>
          <w:b/>
        </w:rPr>
        <w:t>PROTOCOL:</w:t>
      </w:r>
    </w:p>
    <w:p w14:paraId="7144503A" w14:textId="77777777" w:rsidR="00A04FFC" w:rsidRPr="0013492B" w:rsidRDefault="00A04FFC" w:rsidP="00477FC6">
      <w:pPr>
        <w:rPr>
          <w:rFonts w:asciiTheme="minorHAnsi" w:hAnsiTheme="minorHAnsi" w:cstheme="minorHAnsi"/>
          <w:color w:val="808080" w:themeColor="background1" w:themeShade="80"/>
        </w:rPr>
      </w:pPr>
    </w:p>
    <w:p w14:paraId="5F811A4D" w14:textId="6D930A86" w:rsidR="00005DA5" w:rsidRPr="0013492B" w:rsidRDefault="002C629D" w:rsidP="00477FC6">
      <w:pPr>
        <w:rPr>
          <w:rFonts w:asciiTheme="minorHAnsi" w:hAnsiTheme="minorHAnsi" w:cstheme="minorHAnsi"/>
          <w:color w:val="000000" w:themeColor="text1"/>
        </w:rPr>
      </w:pPr>
      <w:r w:rsidRPr="0013492B">
        <w:rPr>
          <w:rFonts w:asciiTheme="minorHAnsi" w:hAnsiTheme="minorHAnsi" w:cstheme="minorHAnsi"/>
          <w:color w:val="000000" w:themeColor="text1"/>
        </w:rPr>
        <w:t>All methods described here have been approved by the Institutional Animal Care and Use Committee at Columbia University (AC-AAAU9451)</w:t>
      </w:r>
      <w:r w:rsidR="00A6515C">
        <w:rPr>
          <w:rFonts w:asciiTheme="minorHAnsi" w:hAnsiTheme="minorHAnsi" w:cstheme="minorHAnsi"/>
          <w:color w:val="000000" w:themeColor="text1"/>
        </w:rPr>
        <w:t>.</w:t>
      </w:r>
    </w:p>
    <w:p w14:paraId="0BF38C9D" w14:textId="77777777" w:rsidR="00581B63" w:rsidRPr="0013492B" w:rsidRDefault="00581B63" w:rsidP="00477FC6">
      <w:pPr>
        <w:rPr>
          <w:rFonts w:asciiTheme="minorHAnsi" w:hAnsiTheme="minorHAnsi" w:cstheme="minorHAnsi"/>
          <w:color w:val="000000" w:themeColor="text1"/>
        </w:rPr>
      </w:pPr>
    </w:p>
    <w:p w14:paraId="56E3EF52" w14:textId="59E37BB6" w:rsidR="006C7DB1" w:rsidRPr="0013492B" w:rsidRDefault="006C7DB1" w:rsidP="00477FC6">
      <w:pPr>
        <w:pStyle w:val="ListParagraph"/>
        <w:numPr>
          <w:ilvl w:val="0"/>
          <w:numId w:val="37"/>
        </w:numPr>
        <w:ind w:left="0" w:firstLine="0"/>
        <w:rPr>
          <w:rFonts w:asciiTheme="minorHAnsi" w:hAnsiTheme="minorHAnsi" w:cstheme="minorHAnsi"/>
          <w:b/>
          <w:color w:val="000000" w:themeColor="text1"/>
        </w:rPr>
      </w:pPr>
      <w:r w:rsidRPr="0013492B">
        <w:rPr>
          <w:rFonts w:asciiTheme="minorHAnsi" w:hAnsiTheme="minorHAnsi" w:cstheme="minorHAnsi"/>
          <w:b/>
          <w:color w:val="000000" w:themeColor="text1"/>
          <w:shd w:val="clear" w:color="auto" w:fill="FFFFFF"/>
        </w:rPr>
        <w:t>Prepare solutions</w:t>
      </w:r>
    </w:p>
    <w:p w14:paraId="592E734D" w14:textId="77777777" w:rsidR="00477FC6" w:rsidRPr="00477FC6" w:rsidRDefault="00477FC6" w:rsidP="00477FC6">
      <w:pPr>
        <w:pStyle w:val="ListParagraph"/>
        <w:ind w:left="0"/>
        <w:rPr>
          <w:rFonts w:asciiTheme="minorHAnsi" w:hAnsiTheme="minorHAnsi" w:cstheme="minorHAnsi"/>
          <w:bCs/>
          <w:color w:val="000000" w:themeColor="text1"/>
        </w:rPr>
      </w:pPr>
    </w:p>
    <w:p w14:paraId="538C2906" w14:textId="05772F0E" w:rsidR="006C7DB1" w:rsidRPr="0013492B" w:rsidRDefault="00007409"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Prepare s</w:t>
      </w:r>
      <w:r w:rsidR="006C7DB1" w:rsidRPr="0013492B">
        <w:rPr>
          <w:rFonts w:asciiTheme="minorHAnsi" w:hAnsiTheme="minorHAnsi" w:cstheme="minorHAnsi"/>
          <w:color w:val="000000" w:themeColor="text1"/>
        </w:rPr>
        <w:t>ucrose cutting solution</w:t>
      </w:r>
      <w:r w:rsidR="00423EC4" w:rsidRPr="0013492B">
        <w:rPr>
          <w:rFonts w:asciiTheme="minorHAnsi" w:hAnsiTheme="minorHAnsi" w:cstheme="minorHAnsi"/>
          <w:color w:val="000000" w:themeColor="text1"/>
        </w:rPr>
        <w:t xml:space="preserve"> </w:t>
      </w:r>
      <w:r w:rsidR="00B139C7" w:rsidRPr="0013492B">
        <w:rPr>
          <w:rFonts w:asciiTheme="minorHAnsi" w:hAnsiTheme="minorHAnsi" w:cstheme="minorHAnsi"/>
          <w:color w:val="000000" w:themeColor="text1"/>
        </w:rPr>
        <w:t xml:space="preserve">for slicing </w:t>
      </w:r>
      <w:r w:rsidR="00477FC6">
        <w:rPr>
          <w:rFonts w:asciiTheme="minorHAnsi" w:hAnsiTheme="minorHAnsi" w:cstheme="minorHAnsi"/>
          <w:color w:val="000000" w:themeColor="text1"/>
        </w:rPr>
        <w:t xml:space="preserve">as described in </w:t>
      </w:r>
      <w:r w:rsidR="00477FC6">
        <w:rPr>
          <w:rFonts w:asciiTheme="minorHAnsi" w:hAnsiTheme="minorHAnsi" w:cstheme="minorHAnsi"/>
          <w:b/>
          <w:color w:val="000000" w:themeColor="text1"/>
        </w:rPr>
        <w:t>T</w:t>
      </w:r>
      <w:r w:rsidR="00423EC4" w:rsidRPr="0013492B">
        <w:rPr>
          <w:rFonts w:asciiTheme="minorHAnsi" w:hAnsiTheme="minorHAnsi" w:cstheme="minorHAnsi"/>
          <w:b/>
          <w:color w:val="000000" w:themeColor="text1"/>
        </w:rPr>
        <w:t>able 1</w:t>
      </w:r>
      <w:r w:rsidR="00423EC4" w:rsidRPr="0013492B">
        <w:rPr>
          <w:rFonts w:asciiTheme="minorHAnsi" w:hAnsiTheme="minorHAnsi" w:cstheme="minorHAnsi"/>
          <w:color w:val="000000" w:themeColor="text1"/>
        </w:rPr>
        <w:t>.</w:t>
      </w:r>
    </w:p>
    <w:p w14:paraId="3CF69C79" w14:textId="77777777" w:rsidR="00CC7076" w:rsidRPr="0013492B" w:rsidRDefault="00CC7076" w:rsidP="00477FC6">
      <w:pPr>
        <w:pStyle w:val="ListParagraph"/>
        <w:ind w:left="0"/>
        <w:rPr>
          <w:rFonts w:asciiTheme="minorHAnsi" w:hAnsiTheme="minorHAnsi" w:cstheme="minorHAnsi"/>
          <w:color w:val="000000" w:themeColor="text1"/>
        </w:rPr>
      </w:pPr>
    </w:p>
    <w:p w14:paraId="7705BAEB" w14:textId="6BFD04FA" w:rsidR="006C7DB1" w:rsidRPr="0013492B" w:rsidRDefault="009B55EF"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w:t>
      </w:r>
      <w:r w:rsidR="009012F0">
        <w:rPr>
          <w:rFonts w:asciiTheme="minorHAnsi" w:hAnsiTheme="minorHAnsi" w:cstheme="minorHAnsi"/>
          <w:color w:val="000000" w:themeColor="text1"/>
        </w:rPr>
        <w:t xml:space="preserve">After preparing 1 </w:t>
      </w:r>
      <w:r w:rsidR="00477FC6">
        <w:rPr>
          <w:rFonts w:asciiTheme="minorHAnsi" w:hAnsiTheme="minorHAnsi" w:cstheme="minorHAnsi"/>
          <w:color w:val="000000" w:themeColor="text1"/>
        </w:rPr>
        <w:t>L</w:t>
      </w:r>
      <w:r w:rsidR="009012F0">
        <w:rPr>
          <w:rFonts w:asciiTheme="minorHAnsi" w:hAnsiTheme="minorHAnsi" w:cstheme="minorHAnsi"/>
          <w:color w:val="000000" w:themeColor="text1"/>
        </w:rPr>
        <w:t xml:space="preserve"> of sucrose solution, </w:t>
      </w:r>
      <w:r w:rsidR="001976E9">
        <w:rPr>
          <w:rFonts w:asciiTheme="minorHAnsi" w:hAnsiTheme="minorHAnsi" w:cstheme="minorHAnsi"/>
          <w:color w:val="000000" w:themeColor="text1"/>
        </w:rPr>
        <w:t xml:space="preserve">freeze a small amount (approximately 100–200 mL) </w:t>
      </w:r>
      <w:r w:rsidR="00423EC4" w:rsidRPr="0013492B">
        <w:rPr>
          <w:rFonts w:asciiTheme="minorHAnsi" w:hAnsiTheme="minorHAnsi" w:cstheme="minorHAnsi"/>
          <w:color w:val="000000" w:themeColor="text1"/>
        </w:rPr>
        <w:t>in an ice tray</w:t>
      </w:r>
      <w:r w:rsidR="006C7DB1" w:rsidRPr="0013492B">
        <w:rPr>
          <w:rFonts w:asciiTheme="minorHAnsi" w:hAnsiTheme="minorHAnsi" w:cstheme="minorHAnsi"/>
          <w:color w:val="000000" w:themeColor="text1"/>
        </w:rPr>
        <w:t>.</w:t>
      </w:r>
      <w:r w:rsidR="00BD641C">
        <w:rPr>
          <w:rFonts w:asciiTheme="minorHAnsi" w:hAnsiTheme="minorHAnsi" w:cstheme="minorHAnsi"/>
          <w:color w:val="000000" w:themeColor="text1"/>
        </w:rPr>
        <w:t xml:space="preserve"> Th</w:t>
      </w:r>
      <w:r w:rsidR="001976E9">
        <w:rPr>
          <w:rFonts w:asciiTheme="minorHAnsi" w:hAnsiTheme="minorHAnsi" w:cstheme="minorHAnsi"/>
          <w:color w:val="000000" w:themeColor="text1"/>
        </w:rPr>
        <w:t>e</w:t>
      </w:r>
      <w:r w:rsidR="00BD641C">
        <w:rPr>
          <w:rFonts w:asciiTheme="minorHAnsi" w:hAnsiTheme="minorHAnsi" w:cstheme="minorHAnsi"/>
          <w:color w:val="000000" w:themeColor="text1"/>
        </w:rPr>
        <w:t>s</w:t>
      </w:r>
      <w:r w:rsidR="001976E9">
        <w:rPr>
          <w:rFonts w:asciiTheme="minorHAnsi" w:hAnsiTheme="minorHAnsi" w:cstheme="minorHAnsi"/>
          <w:color w:val="000000" w:themeColor="text1"/>
        </w:rPr>
        <w:t>e</w:t>
      </w:r>
      <w:r w:rsidR="00BD641C">
        <w:rPr>
          <w:rFonts w:asciiTheme="minorHAnsi" w:hAnsiTheme="minorHAnsi" w:cstheme="minorHAnsi"/>
          <w:color w:val="000000" w:themeColor="text1"/>
        </w:rPr>
        <w:t xml:space="preserve"> frozen sucrose</w:t>
      </w:r>
      <w:r w:rsidR="001976E9">
        <w:rPr>
          <w:rFonts w:asciiTheme="minorHAnsi" w:hAnsiTheme="minorHAnsi" w:cstheme="minorHAnsi"/>
          <w:color w:val="000000" w:themeColor="text1"/>
        </w:rPr>
        <w:t xml:space="preserve"> ice cubes</w:t>
      </w:r>
      <w:r w:rsidR="00BD641C">
        <w:rPr>
          <w:rFonts w:asciiTheme="minorHAnsi" w:hAnsiTheme="minorHAnsi" w:cstheme="minorHAnsi"/>
          <w:color w:val="000000" w:themeColor="text1"/>
        </w:rPr>
        <w:t xml:space="preserve"> will be blended into an icy slurry (see step 4.3).</w:t>
      </w:r>
    </w:p>
    <w:p w14:paraId="436DB240" w14:textId="77777777" w:rsidR="00EF71D0" w:rsidRPr="0013492B" w:rsidRDefault="00EF71D0" w:rsidP="00477FC6">
      <w:pPr>
        <w:rPr>
          <w:rFonts w:asciiTheme="minorHAnsi" w:hAnsiTheme="minorHAnsi" w:cstheme="minorHAnsi"/>
          <w:color w:val="000000" w:themeColor="text1"/>
        </w:rPr>
      </w:pPr>
    </w:p>
    <w:p w14:paraId="439BD1AF" w14:textId="4F339FF9" w:rsidR="006C7DB1" w:rsidRPr="0013492B" w:rsidRDefault="00007409"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Prepare a</w:t>
      </w:r>
      <w:r w:rsidR="00423EC4" w:rsidRPr="0013492B">
        <w:rPr>
          <w:rFonts w:asciiTheme="minorHAnsi" w:hAnsiTheme="minorHAnsi" w:cstheme="minorHAnsi"/>
          <w:color w:val="000000" w:themeColor="text1"/>
        </w:rPr>
        <w:t xml:space="preserve">rtificial </w:t>
      </w:r>
      <w:r w:rsidRPr="0013492B">
        <w:rPr>
          <w:rFonts w:asciiTheme="minorHAnsi" w:hAnsiTheme="minorHAnsi" w:cstheme="minorHAnsi"/>
          <w:color w:val="000000" w:themeColor="text1"/>
        </w:rPr>
        <w:t>cerebr</w:t>
      </w:r>
      <w:r>
        <w:rPr>
          <w:rFonts w:asciiTheme="minorHAnsi" w:hAnsiTheme="minorHAnsi" w:cstheme="minorHAnsi"/>
          <w:color w:val="000000" w:themeColor="text1"/>
        </w:rPr>
        <w:t>o</w:t>
      </w:r>
      <w:r w:rsidR="00423EC4" w:rsidRPr="0013492B">
        <w:rPr>
          <w:rFonts w:asciiTheme="minorHAnsi" w:hAnsiTheme="minorHAnsi" w:cstheme="minorHAnsi"/>
          <w:color w:val="000000" w:themeColor="text1"/>
        </w:rPr>
        <w:t xml:space="preserve">spinal fluid </w:t>
      </w:r>
      <w:r w:rsidR="0097098C" w:rsidRPr="0013492B">
        <w:rPr>
          <w:rFonts w:asciiTheme="minorHAnsi" w:hAnsiTheme="minorHAnsi" w:cstheme="minorHAnsi"/>
          <w:color w:val="000000" w:themeColor="text1"/>
        </w:rPr>
        <w:t xml:space="preserve">(ACSF) </w:t>
      </w:r>
      <w:r w:rsidR="00423EC4" w:rsidRPr="0013492B">
        <w:rPr>
          <w:rFonts w:asciiTheme="minorHAnsi" w:hAnsiTheme="minorHAnsi" w:cstheme="minorHAnsi"/>
          <w:color w:val="000000" w:themeColor="text1"/>
        </w:rPr>
        <w:t>for recording</w:t>
      </w:r>
      <w:r w:rsidR="00B139C7" w:rsidRPr="0013492B">
        <w:rPr>
          <w:rFonts w:asciiTheme="minorHAnsi" w:hAnsiTheme="minorHAnsi" w:cstheme="minorHAnsi"/>
          <w:color w:val="000000" w:themeColor="text1"/>
        </w:rPr>
        <w:t xml:space="preserve"> </w:t>
      </w:r>
      <w:r w:rsidR="00477FC6">
        <w:rPr>
          <w:rFonts w:asciiTheme="minorHAnsi" w:hAnsiTheme="minorHAnsi" w:cstheme="minorHAnsi"/>
          <w:color w:val="000000" w:themeColor="text1"/>
        </w:rPr>
        <w:t xml:space="preserve">as described in </w:t>
      </w:r>
      <w:r w:rsidR="00477FC6">
        <w:rPr>
          <w:rFonts w:asciiTheme="minorHAnsi" w:hAnsiTheme="minorHAnsi" w:cstheme="minorHAnsi"/>
          <w:b/>
          <w:color w:val="000000" w:themeColor="text1"/>
        </w:rPr>
        <w:t>T</w:t>
      </w:r>
      <w:r w:rsidR="00B139C7" w:rsidRPr="0013492B">
        <w:rPr>
          <w:rFonts w:asciiTheme="minorHAnsi" w:hAnsiTheme="minorHAnsi" w:cstheme="minorHAnsi"/>
          <w:b/>
          <w:color w:val="000000" w:themeColor="text1"/>
        </w:rPr>
        <w:t>able 2</w:t>
      </w:r>
      <w:r w:rsidR="00B139C7" w:rsidRPr="0013492B">
        <w:rPr>
          <w:rFonts w:asciiTheme="minorHAnsi" w:hAnsiTheme="minorHAnsi" w:cstheme="minorHAnsi"/>
          <w:color w:val="000000" w:themeColor="text1"/>
        </w:rPr>
        <w:t>.</w:t>
      </w:r>
    </w:p>
    <w:p w14:paraId="65ED1CA1" w14:textId="77777777" w:rsidR="00EF71D0" w:rsidRPr="0013492B" w:rsidRDefault="00EF71D0" w:rsidP="00477FC6">
      <w:pPr>
        <w:pStyle w:val="ListParagraph"/>
        <w:ind w:left="0"/>
        <w:rPr>
          <w:rFonts w:asciiTheme="minorHAnsi" w:hAnsiTheme="minorHAnsi" w:cstheme="minorHAnsi"/>
          <w:color w:val="000000" w:themeColor="text1"/>
        </w:rPr>
      </w:pPr>
    </w:p>
    <w:p w14:paraId="4E351D05" w14:textId="0B5FDD7D" w:rsidR="00005DA5" w:rsidRPr="0013492B" w:rsidRDefault="00007409"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Prepare </w:t>
      </w:r>
      <w:r w:rsidR="00005DA5" w:rsidRPr="0013492B">
        <w:rPr>
          <w:rFonts w:asciiTheme="minorHAnsi" w:hAnsiTheme="minorHAnsi" w:cstheme="minorHAnsi"/>
          <w:color w:val="000000" w:themeColor="text1"/>
        </w:rPr>
        <w:t xml:space="preserve">1 M </w:t>
      </w:r>
      <w:r w:rsidR="00FA4B5E">
        <w:rPr>
          <w:rFonts w:asciiTheme="minorHAnsi" w:hAnsiTheme="minorHAnsi" w:cstheme="minorHAnsi"/>
          <w:color w:val="000000" w:themeColor="text1"/>
        </w:rPr>
        <w:t xml:space="preserve">of </w:t>
      </w:r>
      <w:r w:rsidR="00477FC6">
        <w:rPr>
          <w:rFonts w:asciiTheme="minorHAnsi" w:hAnsiTheme="minorHAnsi" w:cstheme="minorHAnsi"/>
          <w:color w:val="000000" w:themeColor="text1"/>
        </w:rPr>
        <w:t>NaCl</w:t>
      </w:r>
      <w:r w:rsidR="00005DA5" w:rsidRPr="0013492B">
        <w:rPr>
          <w:rFonts w:asciiTheme="minorHAnsi" w:hAnsiTheme="minorHAnsi" w:cstheme="minorHAnsi"/>
          <w:color w:val="000000" w:themeColor="text1"/>
        </w:rPr>
        <w:t xml:space="preserve"> for stimulation pipettes</w:t>
      </w:r>
      <w:r w:rsidR="00D87AA7">
        <w:rPr>
          <w:rFonts w:asciiTheme="minorHAnsi" w:hAnsiTheme="minorHAnsi" w:cstheme="minorHAnsi"/>
          <w:color w:val="000000" w:themeColor="text1"/>
        </w:rPr>
        <w:t xml:space="preserve"> by dissolving 0.05844 g of </w:t>
      </w:r>
      <w:r w:rsidR="00477FC6">
        <w:rPr>
          <w:rFonts w:asciiTheme="minorHAnsi" w:hAnsiTheme="minorHAnsi" w:cstheme="minorHAnsi"/>
          <w:color w:val="000000" w:themeColor="text1"/>
        </w:rPr>
        <w:t>NaCl</w:t>
      </w:r>
      <w:r w:rsidR="00D87AA7">
        <w:rPr>
          <w:rFonts w:asciiTheme="minorHAnsi" w:hAnsiTheme="minorHAnsi" w:cstheme="minorHAnsi"/>
          <w:color w:val="000000" w:themeColor="text1"/>
        </w:rPr>
        <w:t xml:space="preserve"> in 1 mL </w:t>
      </w:r>
      <w:r w:rsidR="00FA4B5E">
        <w:rPr>
          <w:rFonts w:asciiTheme="minorHAnsi" w:hAnsiTheme="minorHAnsi" w:cstheme="minorHAnsi"/>
          <w:color w:val="000000" w:themeColor="text1"/>
        </w:rPr>
        <w:t xml:space="preserve">of </w:t>
      </w:r>
      <w:r w:rsidR="00D87AA7">
        <w:rPr>
          <w:rFonts w:asciiTheme="minorHAnsi" w:hAnsiTheme="minorHAnsi" w:cstheme="minorHAnsi"/>
          <w:color w:val="000000" w:themeColor="text1"/>
        </w:rPr>
        <w:t>purified water that has been filtered to remove trace metals and other impurities</w:t>
      </w:r>
      <w:r w:rsidR="0097098C" w:rsidRPr="0013492B">
        <w:rPr>
          <w:rFonts w:asciiTheme="minorHAnsi" w:hAnsiTheme="minorHAnsi" w:cstheme="minorHAnsi"/>
          <w:color w:val="000000" w:themeColor="text1"/>
        </w:rPr>
        <w:t>.</w:t>
      </w:r>
    </w:p>
    <w:p w14:paraId="4327F0DE" w14:textId="77777777" w:rsidR="00A95D8F" w:rsidRPr="0013492B" w:rsidRDefault="00A95D8F" w:rsidP="00477FC6">
      <w:pPr>
        <w:pStyle w:val="ListParagraph"/>
        <w:ind w:left="0"/>
        <w:rPr>
          <w:rFonts w:asciiTheme="minorHAnsi" w:hAnsiTheme="minorHAnsi" w:cstheme="minorHAnsi"/>
          <w:color w:val="000000" w:themeColor="text1"/>
        </w:rPr>
      </w:pPr>
    </w:p>
    <w:p w14:paraId="7A3DAC8C" w14:textId="64B4EC98" w:rsidR="00A95D8F" w:rsidRPr="0013492B" w:rsidRDefault="00A95D8F" w:rsidP="00477FC6">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Sucrose cutting solution and </w:t>
      </w:r>
      <w:r w:rsidR="00F12B69">
        <w:rPr>
          <w:rFonts w:asciiTheme="minorHAnsi" w:hAnsiTheme="minorHAnsi" w:cstheme="minorHAnsi"/>
          <w:color w:val="000000" w:themeColor="text1"/>
        </w:rPr>
        <w:t>ACSF</w:t>
      </w:r>
      <w:r w:rsidRPr="0013492B">
        <w:rPr>
          <w:rFonts w:asciiTheme="minorHAnsi" w:hAnsiTheme="minorHAnsi" w:cstheme="minorHAnsi"/>
          <w:color w:val="000000" w:themeColor="text1"/>
        </w:rPr>
        <w:t xml:space="preserve"> should be prepared fresh for each experiment.</w:t>
      </w:r>
    </w:p>
    <w:p w14:paraId="08E6B61B" w14:textId="77777777" w:rsidR="006C7DB1" w:rsidRPr="0013492B" w:rsidRDefault="006C7DB1" w:rsidP="00477FC6">
      <w:pPr>
        <w:pStyle w:val="ListParagraph"/>
        <w:ind w:left="0"/>
        <w:rPr>
          <w:rFonts w:asciiTheme="minorHAnsi" w:hAnsiTheme="minorHAnsi" w:cstheme="minorHAnsi"/>
          <w:color w:val="000000" w:themeColor="text1"/>
        </w:rPr>
      </w:pPr>
    </w:p>
    <w:p w14:paraId="3E83F5A6" w14:textId="0CD770E5" w:rsidR="006C7DB1" w:rsidRPr="0013492B" w:rsidRDefault="006C7DB1" w:rsidP="00477FC6">
      <w:pPr>
        <w:pStyle w:val="ListParagraph"/>
        <w:numPr>
          <w:ilvl w:val="0"/>
          <w:numId w:val="37"/>
        </w:numPr>
        <w:ind w:left="0" w:firstLine="0"/>
        <w:rPr>
          <w:rFonts w:asciiTheme="minorHAnsi" w:hAnsiTheme="minorHAnsi" w:cstheme="minorHAnsi"/>
          <w:b/>
          <w:color w:val="000000" w:themeColor="text1"/>
        </w:rPr>
      </w:pPr>
      <w:r w:rsidRPr="0013492B">
        <w:rPr>
          <w:rFonts w:asciiTheme="minorHAnsi" w:hAnsiTheme="minorHAnsi" w:cstheme="minorHAnsi"/>
          <w:b/>
          <w:color w:val="000000" w:themeColor="text1"/>
        </w:rPr>
        <w:t>Prepare agar ramp</w:t>
      </w:r>
    </w:p>
    <w:p w14:paraId="5BC314FF" w14:textId="77777777" w:rsidR="00EF71D0" w:rsidRPr="0013492B" w:rsidRDefault="00EF71D0" w:rsidP="00477FC6">
      <w:pPr>
        <w:pStyle w:val="ListParagraph"/>
        <w:ind w:left="0"/>
        <w:rPr>
          <w:rFonts w:asciiTheme="minorHAnsi" w:hAnsiTheme="minorHAnsi" w:cstheme="minorHAnsi"/>
          <w:b/>
          <w:color w:val="000000" w:themeColor="text1"/>
        </w:rPr>
      </w:pPr>
    </w:p>
    <w:p w14:paraId="07842A6D" w14:textId="38E81D30" w:rsidR="00034997" w:rsidRDefault="00AC4C9B" w:rsidP="00477FC6">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rPr>
        <w:t xml:space="preserve">Prepare 4% agar </w:t>
      </w:r>
      <w:r w:rsidR="001976E9">
        <w:rPr>
          <w:rFonts w:asciiTheme="minorHAnsi" w:hAnsiTheme="minorHAnsi" w:cstheme="minorHAnsi"/>
          <w:color w:val="000000" w:themeColor="text1"/>
        </w:rPr>
        <w:t>(e.g.</w:t>
      </w:r>
      <w:r w:rsidR="00477FC6">
        <w:rPr>
          <w:rFonts w:asciiTheme="minorHAnsi" w:hAnsiTheme="minorHAnsi" w:cstheme="minorHAnsi"/>
          <w:color w:val="000000" w:themeColor="text1"/>
        </w:rPr>
        <w:t>,</w:t>
      </w:r>
      <w:r w:rsidR="001976E9">
        <w:rPr>
          <w:rFonts w:asciiTheme="minorHAnsi" w:hAnsiTheme="minorHAnsi" w:cstheme="minorHAnsi"/>
          <w:color w:val="000000" w:themeColor="text1"/>
        </w:rPr>
        <w:t xml:space="preserve"> 2 g of agar in 50 mL </w:t>
      </w:r>
      <w:r w:rsidR="00C06069">
        <w:rPr>
          <w:rFonts w:asciiTheme="minorHAnsi" w:hAnsiTheme="minorHAnsi" w:cstheme="minorHAnsi"/>
          <w:color w:val="000000" w:themeColor="text1"/>
        </w:rPr>
        <w:t xml:space="preserve">of </w:t>
      </w:r>
      <w:r w:rsidR="001976E9">
        <w:rPr>
          <w:rFonts w:asciiTheme="minorHAnsi" w:hAnsiTheme="minorHAnsi" w:cstheme="minorHAnsi"/>
          <w:color w:val="000000" w:themeColor="text1"/>
        </w:rPr>
        <w:t xml:space="preserve">water) </w:t>
      </w:r>
      <w:r w:rsidRPr="0013492B">
        <w:rPr>
          <w:rFonts w:asciiTheme="minorHAnsi" w:hAnsiTheme="minorHAnsi" w:cstheme="minorHAnsi"/>
          <w:color w:val="000000" w:themeColor="text1"/>
        </w:rPr>
        <w:t xml:space="preserve">by dissolving agar powder into </w:t>
      </w:r>
      <w:r w:rsidR="00703CFE">
        <w:rPr>
          <w:rFonts w:asciiTheme="minorHAnsi" w:hAnsiTheme="minorHAnsi" w:cstheme="minorHAnsi"/>
          <w:color w:val="000000" w:themeColor="text1"/>
        </w:rPr>
        <w:t>purified water that has been filtered to remove trace metals and other impurities</w:t>
      </w:r>
      <w:r w:rsidR="00477FC6">
        <w:rPr>
          <w:rFonts w:asciiTheme="minorHAnsi" w:hAnsiTheme="minorHAnsi" w:cstheme="minorHAnsi"/>
          <w:color w:val="000000" w:themeColor="text1"/>
        </w:rPr>
        <w:t>.</w:t>
      </w:r>
      <w:r w:rsidR="00703CFE" w:rsidRPr="0013492B" w:rsidDel="00703CFE">
        <w:rPr>
          <w:rFonts w:asciiTheme="minorHAnsi" w:hAnsiTheme="minorHAnsi" w:cstheme="minorHAnsi"/>
          <w:color w:val="000000" w:themeColor="text1"/>
        </w:rPr>
        <w:t xml:space="preserve"> </w:t>
      </w:r>
      <w:r w:rsidR="00477FC6">
        <w:rPr>
          <w:rFonts w:asciiTheme="minorHAnsi" w:hAnsiTheme="minorHAnsi" w:cstheme="minorHAnsi"/>
          <w:color w:val="000000" w:themeColor="text1"/>
        </w:rPr>
        <w:t>H</w:t>
      </w:r>
      <w:r w:rsidRPr="0013492B">
        <w:rPr>
          <w:rFonts w:asciiTheme="minorHAnsi" w:hAnsiTheme="minorHAnsi" w:cstheme="minorHAnsi"/>
          <w:color w:val="000000" w:themeColor="text1"/>
        </w:rPr>
        <w:t xml:space="preserve">eat the mixture in a microwave until it just begins to boil </w:t>
      </w:r>
      <w:r w:rsidR="00703CFE">
        <w:rPr>
          <w:rFonts w:asciiTheme="minorHAnsi" w:hAnsiTheme="minorHAnsi" w:cstheme="minorHAnsi"/>
          <w:color w:val="000000" w:themeColor="text1"/>
        </w:rPr>
        <w:t>(</w:t>
      </w:r>
      <w:r w:rsidRPr="0013492B">
        <w:rPr>
          <w:rFonts w:asciiTheme="minorHAnsi" w:hAnsiTheme="minorHAnsi" w:cstheme="minorHAnsi"/>
          <w:color w:val="000000" w:themeColor="text1"/>
        </w:rPr>
        <w:t>approximately 30–60 s</w:t>
      </w:r>
      <w:r w:rsidR="00703CFE">
        <w:rPr>
          <w:rFonts w:asciiTheme="minorHAnsi" w:hAnsiTheme="minorHAnsi" w:cstheme="minorHAnsi"/>
          <w:color w:val="000000" w:themeColor="text1"/>
        </w:rPr>
        <w:t>).</w:t>
      </w:r>
      <w:r w:rsidRPr="0013492B">
        <w:rPr>
          <w:rFonts w:asciiTheme="minorHAnsi" w:hAnsiTheme="minorHAnsi" w:cstheme="minorHAnsi"/>
          <w:color w:val="000000" w:themeColor="text1"/>
        </w:rPr>
        <w:t xml:space="preserve"> Pour the molten agar into a mold</w:t>
      </w:r>
      <w:r w:rsidR="004D5123">
        <w:rPr>
          <w:rFonts w:asciiTheme="minorHAnsi" w:hAnsiTheme="minorHAnsi" w:cstheme="minorHAnsi"/>
          <w:color w:val="000000" w:themeColor="text1"/>
        </w:rPr>
        <w:t xml:space="preserve"> </w:t>
      </w:r>
      <w:r w:rsidRPr="0013492B">
        <w:rPr>
          <w:rFonts w:asciiTheme="minorHAnsi" w:hAnsiTheme="minorHAnsi" w:cstheme="minorHAnsi"/>
          <w:color w:val="000000" w:themeColor="text1"/>
        </w:rPr>
        <w:t>and allow</w:t>
      </w:r>
      <w:r w:rsidR="00C06069">
        <w:rPr>
          <w:rFonts w:asciiTheme="minorHAnsi" w:hAnsiTheme="minorHAnsi" w:cstheme="minorHAnsi"/>
          <w:color w:val="000000" w:themeColor="text1"/>
        </w:rPr>
        <w:t xml:space="preserve"> it</w:t>
      </w:r>
      <w:r w:rsidRPr="0013492B">
        <w:rPr>
          <w:rFonts w:asciiTheme="minorHAnsi" w:hAnsiTheme="minorHAnsi" w:cstheme="minorHAnsi"/>
          <w:color w:val="000000" w:themeColor="text1"/>
        </w:rPr>
        <w:t xml:space="preserve"> to </w:t>
      </w:r>
      <w:r w:rsidR="00034997" w:rsidRPr="0013492B">
        <w:rPr>
          <w:rFonts w:asciiTheme="minorHAnsi" w:hAnsiTheme="minorHAnsi" w:cstheme="minorHAnsi"/>
          <w:color w:val="000000" w:themeColor="text1"/>
        </w:rPr>
        <w:t xml:space="preserve">cool </w:t>
      </w:r>
      <w:r w:rsidR="00F14F6A" w:rsidRPr="0013492B">
        <w:rPr>
          <w:rFonts w:asciiTheme="minorHAnsi" w:hAnsiTheme="minorHAnsi" w:cstheme="minorHAnsi"/>
          <w:color w:val="000000" w:themeColor="text1"/>
        </w:rPr>
        <w:t>and solidif</w:t>
      </w:r>
      <w:r w:rsidRPr="0013492B">
        <w:rPr>
          <w:rFonts w:asciiTheme="minorHAnsi" w:hAnsiTheme="minorHAnsi" w:cstheme="minorHAnsi"/>
          <w:color w:val="000000" w:themeColor="text1"/>
        </w:rPr>
        <w:t>y</w:t>
      </w:r>
      <w:r w:rsidR="00F14F6A" w:rsidRPr="0013492B">
        <w:rPr>
          <w:rFonts w:asciiTheme="minorHAnsi" w:hAnsiTheme="minorHAnsi" w:cstheme="minorHAnsi"/>
          <w:color w:val="000000" w:themeColor="text1"/>
        </w:rPr>
        <w:t xml:space="preserve"> </w:t>
      </w:r>
      <w:r w:rsidR="00C06069">
        <w:rPr>
          <w:rFonts w:asciiTheme="minorHAnsi" w:hAnsiTheme="minorHAnsi" w:cstheme="minorHAnsi"/>
          <w:color w:val="000000" w:themeColor="text1"/>
        </w:rPr>
        <w:t>at</w:t>
      </w:r>
      <w:r w:rsidR="00034997" w:rsidRPr="0013492B">
        <w:rPr>
          <w:rFonts w:asciiTheme="minorHAnsi" w:hAnsiTheme="minorHAnsi" w:cstheme="minorHAnsi"/>
          <w:color w:val="000000" w:themeColor="text1"/>
        </w:rPr>
        <w:t xml:space="preserve"> 4 </w:t>
      </w:r>
      <w:r w:rsidR="00F9591A">
        <w:rPr>
          <w:rFonts w:asciiTheme="minorHAnsi" w:hAnsiTheme="minorHAnsi" w:cstheme="minorHAnsi"/>
          <w:color w:val="000000" w:themeColor="text1"/>
        </w:rPr>
        <w:t>˚</w:t>
      </w:r>
      <w:r w:rsidR="00034997" w:rsidRPr="0013492B">
        <w:rPr>
          <w:rFonts w:asciiTheme="minorHAnsi" w:hAnsiTheme="minorHAnsi" w:cstheme="minorHAnsi"/>
          <w:color w:val="000000" w:themeColor="text1"/>
        </w:rPr>
        <w:t xml:space="preserve">C </w:t>
      </w:r>
      <w:r w:rsidR="00C06069">
        <w:rPr>
          <w:rFonts w:asciiTheme="minorHAnsi" w:hAnsiTheme="minorHAnsi" w:cstheme="minorHAnsi"/>
          <w:color w:val="000000" w:themeColor="text1"/>
        </w:rPr>
        <w:t xml:space="preserve">in a </w:t>
      </w:r>
      <w:r w:rsidR="00034997" w:rsidRPr="0013492B">
        <w:rPr>
          <w:rFonts w:asciiTheme="minorHAnsi" w:hAnsiTheme="minorHAnsi" w:cstheme="minorHAnsi"/>
          <w:color w:val="000000" w:themeColor="text1"/>
        </w:rPr>
        <w:t xml:space="preserve">fridge at </w:t>
      </w:r>
      <w:r w:rsidR="00C06069">
        <w:rPr>
          <w:rFonts w:asciiTheme="minorHAnsi" w:hAnsiTheme="minorHAnsi" w:cstheme="minorHAnsi"/>
          <w:color w:val="000000" w:themeColor="text1"/>
        </w:rPr>
        <w:t xml:space="preserve">an </w:t>
      </w:r>
      <w:r w:rsidR="00034997" w:rsidRPr="0013492B">
        <w:rPr>
          <w:rFonts w:asciiTheme="minorHAnsi" w:hAnsiTheme="minorHAnsi" w:cstheme="minorHAnsi"/>
          <w:color w:val="000000" w:themeColor="text1"/>
        </w:rPr>
        <w:t>approximately 12</w:t>
      </w:r>
      <w:r w:rsidR="00F9591A">
        <w:rPr>
          <w:rFonts w:asciiTheme="minorHAnsi" w:hAnsiTheme="minorHAnsi" w:cstheme="minorHAnsi"/>
          <w:color w:val="000000" w:themeColor="text1"/>
        </w:rPr>
        <w:t>˚</w:t>
      </w:r>
      <w:r w:rsidR="00034997" w:rsidRPr="0013492B">
        <w:rPr>
          <w:rFonts w:asciiTheme="minorHAnsi" w:hAnsiTheme="minorHAnsi" w:cstheme="minorHAnsi"/>
          <w:color w:val="000000" w:themeColor="text1"/>
        </w:rPr>
        <w:t xml:space="preserve"> incline.</w:t>
      </w:r>
    </w:p>
    <w:p w14:paraId="3F83127D" w14:textId="77777777" w:rsidR="00AA2A58" w:rsidRDefault="00AA2A58" w:rsidP="00477FC6">
      <w:pPr>
        <w:pStyle w:val="ListParagraph"/>
        <w:ind w:left="0"/>
        <w:rPr>
          <w:rFonts w:asciiTheme="minorHAnsi" w:hAnsiTheme="minorHAnsi" w:cstheme="minorHAnsi"/>
          <w:color w:val="000000" w:themeColor="text1"/>
        </w:rPr>
      </w:pPr>
    </w:p>
    <w:p w14:paraId="020154E2" w14:textId="7FFEBC54" w:rsidR="004D5123" w:rsidRPr="0013492B" w:rsidRDefault="004D5123" w:rsidP="00477FC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For a mold, one can use any </w:t>
      </w:r>
      <w:r w:rsidR="003169E2">
        <w:rPr>
          <w:rFonts w:asciiTheme="minorHAnsi" w:hAnsiTheme="minorHAnsi" w:cstheme="minorHAnsi"/>
          <w:color w:val="000000" w:themeColor="text1"/>
        </w:rPr>
        <w:t>glass or</w:t>
      </w:r>
      <w:r>
        <w:rPr>
          <w:rFonts w:asciiTheme="minorHAnsi" w:hAnsiTheme="minorHAnsi" w:cstheme="minorHAnsi"/>
          <w:color w:val="000000" w:themeColor="text1"/>
        </w:rPr>
        <w:t xml:space="preserve"> plastic container set at an angle, with enough molten agar poured in to form a ramp</w:t>
      </w:r>
      <w:r w:rsidR="00C06069">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4 cm in length and</w:t>
      </w:r>
      <w:r w:rsidR="00FA2266">
        <w:rPr>
          <w:rFonts w:asciiTheme="minorHAnsi" w:hAnsiTheme="minorHAnsi" w:cstheme="minorHAnsi"/>
          <w:color w:val="000000" w:themeColor="text1"/>
        </w:rPr>
        <w:t xml:space="preserve"> approximately</w:t>
      </w:r>
      <w:r>
        <w:rPr>
          <w:rFonts w:asciiTheme="minorHAnsi" w:hAnsiTheme="minorHAnsi" w:cstheme="minorHAnsi"/>
          <w:color w:val="000000" w:themeColor="text1"/>
        </w:rPr>
        <w:t xml:space="preserve"> </w:t>
      </w:r>
      <w:r w:rsidR="00AA2A58">
        <w:rPr>
          <w:rFonts w:asciiTheme="minorHAnsi" w:hAnsiTheme="minorHAnsi" w:cstheme="minorHAnsi"/>
          <w:color w:val="000000" w:themeColor="text1"/>
        </w:rPr>
        <w:t>0.8</w:t>
      </w:r>
      <w:r>
        <w:rPr>
          <w:rFonts w:asciiTheme="minorHAnsi" w:hAnsiTheme="minorHAnsi" w:cstheme="minorHAnsi"/>
          <w:color w:val="000000" w:themeColor="text1"/>
        </w:rPr>
        <w:t xml:space="preserve"> cm in height.</w:t>
      </w:r>
    </w:p>
    <w:p w14:paraId="4A70D9EF" w14:textId="32333E0A" w:rsidR="00034997" w:rsidRPr="00477FC6" w:rsidRDefault="00034997" w:rsidP="00477FC6">
      <w:pPr>
        <w:rPr>
          <w:rFonts w:asciiTheme="minorHAnsi" w:hAnsiTheme="minorHAnsi" w:cstheme="minorHAnsi"/>
          <w:b/>
          <w:color w:val="000000" w:themeColor="text1"/>
        </w:rPr>
      </w:pPr>
      <w:r w:rsidRPr="0013492B">
        <w:rPr>
          <w:rFonts w:asciiTheme="minorHAnsi" w:hAnsiTheme="minorHAnsi" w:cstheme="minorHAnsi"/>
          <w:b/>
          <w:color w:val="000000" w:themeColor="text1"/>
        </w:rPr>
        <w:t xml:space="preserve"> </w:t>
      </w:r>
    </w:p>
    <w:p w14:paraId="3563C1A8" w14:textId="14855149" w:rsidR="00712766" w:rsidRPr="006518AD" w:rsidRDefault="00034997" w:rsidP="00477FC6">
      <w:pPr>
        <w:pStyle w:val="ListParagraph"/>
        <w:numPr>
          <w:ilvl w:val="0"/>
          <w:numId w:val="37"/>
        </w:numPr>
        <w:ind w:left="0" w:firstLine="0"/>
        <w:rPr>
          <w:rFonts w:asciiTheme="minorHAnsi" w:hAnsiTheme="minorHAnsi" w:cstheme="minorHAnsi"/>
          <w:b/>
          <w:color w:val="000000" w:themeColor="text1"/>
          <w:highlight w:val="yellow"/>
        </w:rPr>
      </w:pPr>
      <w:r w:rsidRPr="006518AD">
        <w:rPr>
          <w:rFonts w:asciiTheme="minorHAnsi" w:hAnsiTheme="minorHAnsi" w:cstheme="minorHAnsi"/>
          <w:b/>
          <w:color w:val="000000" w:themeColor="text1"/>
          <w:highlight w:val="yellow"/>
        </w:rPr>
        <w:t>Stage the slicing area</w:t>
      </w:r>
    </w:p>
    <w:p w14:paraId="6D513D2C" w14:textId="77777777" w:rsidR="00731540" w:rsidRPr="0013492B" w:rsidRDefault="00731540" w:rsidP="00477FC6">
      <w:pPr>
        <w:pStyle w:val="ListParagraph"/>
        <w:ind w:left="0"/>
        <w:rPr>
          <w:rFonts w:asciiTheme="minorHAnsi" w:hAnsiTheme="minorHAnsi" w:cstheme="minorHAnsi"/>
          <w:b/>
          <w:color w:val="000000" w:themeColor="text1"/>
        </w:rPr>
      </w:pPr>
    </w:p>
    <w:p w14:paraId="3F3C5D26" w14:textId="1DCDD904" w:rsidR="00034997" w:rsidRPr="0013492B" w:rsidRDefault="00034997"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Fill a</w:t>
      </w:r>
      <w:r w:rsidR="00C97189" w:rsidRPr="0013492B">
        <w:rPr>
          <w:rFonts w:asciiTheme="minorHAnsi" w:hAnsiTheme="minorHAnsi" w:cstheme="minorHAnsi"/>
          <w:color w:val="000000" w:themeColor="text1"/>
          <w:highlight w:val="yellow"/>
        </w:rPr>
        <w:t xml:space="preserve"> 400 mL</w:t>
      </w:r>
      <w:r w:rsidRPr="0013492B">
        <w:rPr>
          <w:rFonts w:asciiTheme="minorHAnsi" w:hAnsiTheme="minorHAnsi" w:cstheme="minorHAnsi"/>
          <w:color w:val="000000" w:themeColor="text1"/>
          <w:highlight w:val="yellow"/>
        </w:rPr>
        <w:t xml:space="preserve"> beaker containing a slice recovery chamber with </w:t>
      </w:r>
      <w:r w:rsidR="00C97189" w:rsidRPr="0013492B">
        <w:rPr>
          <w:rFonts w:asciiTheme="minorHAnsi" w:hAnsiTheme="minorHAnsi" w:cstheme="minorHAnsi"/>
          <w:color w:val="000000" w:themeColor="text1"/>
          <w:highlight w:val="yellow"/>
        </w:rPr>
        <w:t xml:space="preserve">approximately 250 mL </w:t>
      </w:r>
      <w:r w:rsidR="001559CF">
        <w:rPr>
          <w:rFonts w:asciiTheme="minorHAnsi" w:hAnsiTheme="minorHAnsi" w:cstheme="minorHAnsi"/>
          <w:color w:val="000000" w:themeColor="text1"/>
          <w:highlight w:val="yellow"/>
        </w:rPr>
        <w:t xml:space="preserve">of </w:t>
      </w:r>
      <w:r w:rsidRPr="0013492B">
        <w:rPr>
          <w:rFonts w:asciiTheme="minorHAnsi" w:hAnsiTheme="minorHAnsi" w:cstheme="minorHAnsi"/>
          <w:color w:val="000000" w:themeColor="text1"/>
          <w:highlight w:val="yellow"/>
        </w:rPr>
        <w:t>ACSF</w:t>
      </w:r>
      <w:r w:rsidR="001559CF">
        <w:rPr>
          <w:rFonts w:asciiTheme="minorHAnsi" w:hAnsiTheme="minorHAnsi" w:cstheme="minorHAnsi"/>
          <w:color w:val="000000" w:themeColor="text1"/>
          <w:highlight w:val="yellow"/>
        </w:rPr>
        <w:t>;</w:t>
      </w:r>
      <w:r w:rsidRPr="0013492B">
        <w:rPr>
          <w:rFonts w:asciiTheme="minorHAnsi" w:hAnsiTheme="minorHAnsi" w:cstheme="minorHAnsi"/>
          <w:color w:val="000000" w:themeColor="text1"/>
          <w:highlight w:val="yellow"/>
        </w:rPr>
        <w:t xml:space="preserve"> place</w:t>
      </w:r>
      <w:r w:rsidR="001559CF">
        <w:rPr>
          <w:rFonts w:asciiTheme="minorHAnsi" w:hAnsiTheme="minorHAnsi" w:cstheme="minorHAnsi"/>
          <w:color w:val="000000" w:themeColor="text1"/>
          <w:highlight w:val="yellow"/>
        </w:rPr>
        <w:t xml:space="preserve"> it</w:t>
      </w:r>
      <w:r w:rsidRPr="0013492B">
        <w:rPr>
          <w:rFonts w:asciiTheme="minorHAnsi" w:hAnsiTheme="minorHAnsi" w:cstheme="minorHAnsi"/>
          <w:color w:val="000000" w:themeColor="text1"/>
          <w:highlight w:val="yellow"/>
        </w:rPr>
        <w:t xml:space="preserve"> in a water bath warmed to 32 </w:t>
      </w:r>
      <w:r w:rsidR="00F9591A">
        <w:rPr>
          <w:rFonts w:asciiTheme="minorHAnsi" w:hAnsiTheme="minorHAnsi" w:cstheme="minorHAnsi"/>
          <w:color w:val="000000" w:themeColor="text1"/>
          <w:highlight w:val="yellow"/>
        </w:rPr>
        <w:t>˚</w:t>
      </w:r>
      <w:r w:rsidR="0097098C" w:rsidRPr="0013492B">
        <w:rPr>
          <w:rFonts w:asciiTheme="minorHAnsi" w:hAnsiTheme="minorHAnsi" w:cstheme="minorHAnsi"/>
          <w:color w:val="000000" w:themeColor="text1"/>
          <w:highlight w:val="yellow"/>
        </w:rPr>
        <w:t>C</w:t>
      </w:r>
      <w:r w:rsidRPr="0013492B">
        <w:rPr>
          <w:rFonts w:asciiTheme="minorHAnsi" w:hAnsiTheme="minorHAnsi" w:cstheme="minorHAnsi"/>
          <w:color w:val="000000" w:themeColor="text1"/>
          <w:highlight w:val="yellow"/>
        </w:rPr>
        <w:t xml:space="preserve"> and begin bubbling with carbogen</w:t>
      </w:r>
      <w:r w:rsidR="00D4319B" w:rsidRPr="0013492B">
        <w:rPr>
          <w:rFonts w:asciiTheme="minorHAnsi" w:hAnsiTheme="minorHAnsi" w:cstheme="minorHAnsi"/>
          <w:color w:val="000000" w:themeColor="text1"/>
          <w:highlight w:val="yellow"/>
        </w:rPr>
        <w:t xml:space="preserve"> (95% oxygen gas/5% carbon dioxide gas)</w:t>
      </w:r>
      <w:r w:rsidRPr="0013492B">
        <w:rPr>
          <w:rFonts w:asciiTheme="minorHAnsi" w:hAnsiTheme="minorHAnsi" w:cstheme="minorHAnsi"/>
          <w:color w:val="000000" w:themeColor="text1"/>
          <w:highlight w:val="yellow"/>
        </w:rPr>
        <w:t>.</w:t>
      </w:r>
    </w:p>
    <w:p w14:paraId="35CDFE2D" w14:textId="77777777" w:rsidR="00EF71D0" w:rsidRPr="0013492B" w:rsidRDefault="00EF71D0" w:rsidP="00477FC6">
      <w:pPr>
        <w:pStyle w:val="ListParagraph"/>
        <w:ind w:left="0"/>
        <w:rPr>
          <w:rFonts w:asciiTheme="minorHAnsi" w:hAnsiTheme="minorHAnsi" w:cstheme="minorHAnsi"/>
          <w:color w:val="000000" w:themeColor="text1"/>
        </w:rPr>
      </w:pPr>
    </w:p>
    <w:p w14:paraId="01DC5026" w14:textId="6DC96F94" w:rsidR="004E33A5" w:rsidRPr="0013492B" w:rsidRDefault="004E33A5"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w:t>
      </w:r>
      <w:r w:rsidR="00A42E06">
        <w:rPr>
          <w:rFonts w:asciiTheme="minorHAnsi" w:hAnsiTheme="minorHAnsi" w:cstheme="minorHAnsi"/>
          <w:color w:val="000000" w:themeColor="text1"/>
        </w:rPr>
        <w:t>F</w:t>
      </w:r>
      <w:r w:rsidRPr="0013492B">
        <w:rPr>
          <w:rFonts w:asciiTheme="minorHAnsi" w:hAnsiTheme="minorHAnsi" w:cstheme="minorHAnsi"/>
          <w:color w:val="000000" w:themeColor="text1"/>
        </w:rPr>
        <w:t>ill the recover</w:t>
      </w:r>
      <w:r w:rsidR="006F0839">
        <w:rPr>
          <w:rFonts w:asciiTheme="minorHAnsi" w:hAnsiTheme="minorHAnsi" w:cstheme="minorHAnsi"/>
          <w:color w:val="000000" w:themeColor="text1"/>
        </w:rPr>
        <w:t>y</w:t>
      </w:r>
      <w:r w:rsidRPr="0013492B">
        <w:rPr>
          <w:rFonts w:asciiTheme="minorHAnsi" w:hAnsiTheme="minorHAnsi" w:cstheme="minorHAnsi"/>
          <w:color w:val="000000" w:themeColor="text1"/>
        </w:rPr>
        <w:t xml:space="preserve"> beaker with just enough fluid to place the </w:t>
      </w:r>
      <w:r w:rsidR="00A42E06">
        <w:rPr>
          <w:rFonts w:asciiTheme="minorHAnsi" w:hAnsiTheme="minorHAnsi" w:cstheme="minorHAnsi"/>
          <w:color w:val="000000" w:themeColor="text1"/>
        </w:rPr>
        <w:t>nylon</w:t>
      </w:r>
      <w:r w:rsidRPr="0013492B">
        <w:rPr>
          <w:rFonts w:asciiTheme="minorHAnsi" w:hAnsiTheme="minorHAnsi" w:cstheme="minorHAnsi"/>
          <w:color w:val="000000" w:themeColor="text1"/>
        </w:rPr>
        <w:t xml:space="preserve"> mesh of the holding chamber at the very surface of the solution, so that slices will be held at the interface of the warm solution mixture and the air</w:t>
      </w:r>
      <w:r w:rsidR="00853191" w:rsidRPr="0013492B">
        <w:rPr>
          <w:rFonts w:asciiTheme="minorHAnsi" w:hAnsiTheme="minorHAnsi" w:cstheme="minorHAnsi"/>
          <w:color w:val="000000" w:themeColor="text1"/>
        </w:rPr>
        <w:t xml:space="preserve"> (</w:t>
      </w:r>
      <w:r w:rsidR="00477FC6">
        <w:rPr>
          <w:rFonts w:asciiTheme="minorHAnsi" w:hAnsiTheme="minorHAnsi" w:cstheme="minorHAnsi"/>
          <w:b/>
          <w:color w:val="000000" w:themeColor="text1"/>
        </w:rPr>
        <w:t>F</w:t>
      </w:r>
      <w:r w:rsidR="00853191" w:rsidRPr="0013492B">
        <w:rPr>
          <w:rFonts w:asciiTheme="minorHAnsi" w:hAnsiTheme="minorHAnsi" w:cstheme="minorHAnsi"/>
          <w:b/>
          <w:color w:val="000000" w:themeColor="text1"/>
        </w:rPr>
        <w:t>igure 1</w:t>
      </w:r>
      <w:r w:rsidR="00853191" w:rsidRPr="0013492B">
        <w:rPr>
          <w:rFonts w:asciiTheme="minorHAnsi" w:hAnsiTheme="minorHAnsi" w:cstheme="minorHAnsi"/>
          <w:color w:val="000000" w:themeColor="text1"/>
        </w:rPr>
        <w:t>)</w:t>
      </w:r>
      <w:r w:rsidRPr="0013492B">
        <w:rPr>
          <w:rFonts w:asciiTheme="minorHAnsi" w:hAnsiTheme="minorHAnsi" w:cstheme="minorHAnsi"/>
          <w:color w:val="000000" w:themeColor="text1"/>
        </w:rPr>
        <w:t>.</w:t>
      </w:r>
      <w:r w:rsidR="00FF20C6" w:rsidRPr="0013492B">
        <w:rPr>
          <w:rFonts w:asciiTheme="minorHAnsi" w:hAnsiTheme="minorHAnsi" w:cstheme="minorHAnsi"/>
          <w:color w:val="000000" w:themeColor="text1"/>
        </w:rPr>
        <w:t xml:space="preserve"> </w:t>
      </w:r>
      <w:r w:rsidR="00DD1CA1" w:rsidRPr="0013492B">
        <w:rPr>
          <w:rFonts w:asciiTheme="minorHAnsi" w:hAnsiTheme="minorHAnsi" w:cstheme="minorHAnsi"/>
          <w:color w:val="000000" w:themeColor="text1"/>
        </w:rPr>
        <w:t xml:space="preserve">Place small pieces of lens paper on the </w:t>
      </w:r>
      <w:r w:rsidR="00A42E06">
        <w:rPr>
          <w:rFonts w:asciiTheme="minorHAnsi" w:hAnsiTheme="minorHAnsi" w:cstheme="minorHAnsi"/>
          <w:color w:val="000000" w:themeColor="text1"/>
        </w:rPr>
        <w:t>nylon</w:t>
      </w:r>
      <w:r w:rsidR="00DD1CA1" w:rsidRPr="0013492B">
        <w:rPr>
          <w:rFonts w:asciiTheme="minorHAnsi" w:hAnsiTheme="minorHAnsi" w:cstheme="minorHAnsi"/>
          <w:color w:val="000000" w:themeColor="text1"/>
        </w:rPr>
        <w:t xml:space="preserve"> mesh. The slices will lay on top of the lens paper, which can later be used to transfer slices individually to the recording chamber</w:t>
      </w:r>
      <w:r w:rsidR="00BD641C">
        <w:rPr>
          <w:rFonts w:asciiTheme="minorHAnsi" w:hAnsiTheme="minorHAnsi" w:cstheme="minorHAnsi"/>
          <w:color w:val="000000" w:themeColor="text1"/>
        </w:rPr>
        <w:t xml:space="preserve"> (see step 6.6)</w:t>
      </w:r>
      <w:r w:rsidR="00DD1CA1" w:rsidRPr="0013492B">
        <w:rPr>
          <w:rFonts w:asciiTheme="minorHAnsi" w:hAnsiTheme="minorHAnsi" w:cstheme="minorHAnsi"/>
          <w:color w:val="000000" w:themeColor="text1"/>
        </w:rPr>
        <w:t>.</w:t>
      </w:r>
    </w:p>
    <w:p w14:paraId="380E9ABF" w14:textId="77777777" w:rsidR="00EF71D0" w:rsidRPr="0013492B" w:rsidRDefault="00EF71D0" w:rsidP="00477FC6">
      <w:pPr>
        <w:pStyle w:val="ListParagraph"/>
        <w:ind w:left="0"/>
        <w:rPr>
          <w:rFonts w:asciiTheme="minorHAnsi" w:hAnsiTheme="minorHAnsi" w:cstheme="minorHAnsi"/>
          <w:color w:val="000000" w:themeColor="text1"/>
        </w:rPr>
      </w:pPr>
    </w:p>
    <w:p w14:paraId="3727A335" w14:textId="4B680F22" w:rsidR="00034997" w:rsidRPr="0013492B" w:rsidRDefault="00034997"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Place </w:t>
      </w:r>
      <w:r w:rsidR="00F14F6A" w:rsidRPr="0013492B">
        <w:rPr>
          <w:rFonts w:asciiTheme="minorHAnsi" w:hAnsiTheme="minorHAnsi" w:cstheme="minorHAnsi"/>
          <w:color w:val="000000" w:themeColor="text1"/>
          <w:highlight w:val="yellow"/>
        </w:rPr>
        <w:t>a</w:t>
      </w:r>
      <w:r w:rsidRPr="0013492B">
        <w:rPr>
          <w:rFonts w:asciiTheme="minorHAnsi" w:hAnsiTheme="minorHAnsi" w:cstheme="minorHAnsi"/>
          <w:color w:val="000000" w:themeColor="text1"/>
          <w:highlight w:val="yellow"/>
        </w:rPr>
        <w:t xml:space="preserve"> flask with the sucrose solution into an ice bucket to chill and begin bubbling with carbogen.</w:t>
      </w:r>
    </w:p>
    <w:p w14:paraId="721968C9" w14:textId="77777777" w:rsidR="00EF71D0" w:rsidRPr="0013492B" w:rsidRDefault="00EF71D0" w:rsidP="00477FC6">
      <w:pPr>
        <w:pStyle w:val="ListParagraph"/>
        <w:ind w:left="0"/>
        <w:rPr>
          <w:rFonts w:asciiTheme="minorHAnsi" w:hAnsiTheme="minorHAnsi" w:cstheme="minorHAnsi"/>
          <w:color w:val="000000" w:themeColor="text1"/>
        </w:rPr>
      </w:pPr>
    </w:p>
    <w:p w14:paraId="0D6F00D6" w14:textId="63CA75CD" w:rsidR="002F28FD" w:rsidRPr="0013492B" w:rsidRDefault="002F28FD"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The recovery beaker and sucrose solution should be warmed and chilled, respectively, with carbogen bubbling for at least </w:t>
      </w:r>
      <w:r w:rsidR="00651471" w:rsidRPr="0013492B">
        <w:rPr>
          <w:rFonts w:asciiTheme="minorHAnsi" w:hAnsiTheme="minorHAnsi" w:cstheme="minorHAnsi"/>
          <w:color w:val="000000" w:themeColor="text1"/>
        </w:rPr>
        <w:t>3</w:t>
      </w:r>
      <w:r w:rsidRPr="0013492B">
        <w:rPr>
          <w:rFonts w:asciiTheme="minorHAnsi" w:hAnsiTheme="minorHAnsi" w:cstheme="minorHAnsi"/>
          <w:color w:val="000000" w:themeColor="text1"/>
        </w:rPr>
        <w:t xml:space="preserve">0 mins before </w:t>
      </w:r>
      <w:r w:rsidR="00794B1C" w:rsidRPr="0013492B">
        <w:rPr>
          <w:rFonts w:asciiTheme="minorHAnsi" w:hAnsiTheme="minorHAnsi" w:cstheme="minorHAnsi"/>
          <w:color w:val="000000" w:themeColor="text1"/>
        </w:rPr>
        <w:t>the mouse is placed in the isoflurane chamber.</w:t>
      </w:r>
    </w:p>
    <w:p w14:paraId="74FD7002" w14:textId="77777777" w:rsidR="00EF71D0" w:rsidRPr="0013492B" w:rsidRDefault="00EF71D0" w:rsidP="00477FC6">
      <w:pPr>
        <w:rPr>
          <w:rFonts w:asciiTheme="minorHAnsi" w:hAnsiTheme="minorHAnsi" w:cstheme="minorHAnsi"/>
          <w:color w:val="000000" w:themeColor="text1"/>
        </w:rPr>
      </w:pPr>
    </w:p>
    <w:p w14:paraId="7B9CD108" w14:textId="131D05A1" w:rsidR="00513DF6" w:rsidRPr="0013492B" w:rsidRDefault="00513DF6" w:rsidP="00477FC6">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rPr>
        <w:t xml:space="preserve">Pull out </w:t>
      </w:r>
      <w:r w:rsidR="00E502E5">
        <w:rPr>
          <w:rFonts w:asciiTheme="minorHAnsi" w:hAnsiTheme="minorHAnsi" w:cstheme="minorHAnsi"/>
          <w:color w:val="000000" w:themeColor="text1"/>
        </w:rPr>
        <w:t>the</w:t>
      </w:r>
      <w:r w:rsidR="00E502E5" w:rsidRPr="0013492B">
        <w:rPr>
          <w:rFonts w:asciiTheme="minorHAnsi" w:hAnsiTheme="minorHAnsi" w:cstheme="minorHAnsi"/>
          <w:color w:val="000000" w:themeColor="text1"/>
        </w:rPr>
        <w:t xml:space="preserve"> </w:t>
      </w:r>
      <w:r w:rsidRPr="0013492B">
        <w:rPr>
          <w:rFonts w:asciiTheme="minorHAnsi" w:hAnsiTheme="minorHAnsi" w:cstheme="minorHAnsi"/>
          <w:color w:val="000000" w:themeColor="text1"/>
        </w:rPr>
        <w:t>tray of premade, frozen sucrose solution</w:t>
      </w:r>
      <w:r w:rsidR="00F14F6A" w:rsidRPr="0013492B">
        <w:rPr>
          <w:rFonts w:asciiTheme="minorHAnsi" w:hAnsiTheme="minorHAnsi" w:cstheme="minorHAnsi"/>
          <w:color w:val="000000" w:themeColor="text1"/>
        </w:rPr>
        <w:t xml:space="preserve"> ice cubes</w:t>
      </w:r>
      <w:r w:rsidRPr="0013492B">
        <w:rPr>
          <w:rFonts w:asciiTheme="minorHAnsi" w:hAnsiTheme="minorHAnsi" w:cstheme="minorHAnsi"/>
          <w:color w:val="000000" w:themeColor="text1"/>
        </w:rPr>
        <w:t xml:space="preserve"> </w:t>
      </w:r>
      <w:r w:rsidR="009E650F">
        <w:rPr>
          <w:rFonts w:asciiTheme="minorHAnsi" w:hAnsiTheme="minorHAnsi" w:cstheme="minorHAnsi"/>
          <w:color w:val="000000" w:themeColor="text1"/>
        </w:rPr>
        <w:t>from</w:t>
      </w:r>
      <w:r w:rsidR="009E650F" w:rsidRPr="0013492B">
        <w:rPr>
          <w:rFonts w:asciiTheme="minorHAnsi" w:hAnsiTheme="minorHAnsi" w:cstheme="minorHAnsi"/>
          <w:color w:val="000000" w:themeColor="text1"/>
        </w:rPr>
        <w:t xml:space="preserve"> the freezer </w:t>
      </w:r>
      <w:r w:rsidRPr="0013492B">
        <w:rPr>
          <w:rFonts w:asciiTheme="minorHAnsi" w:hAnsiTheme="minorHAnsi" w:cstheme="minorHAnsi"/>
          <w:color w:val="000000" w:themeColor="text1"/>
        </w:rPr>
        <w:t xml:space="preserve">and place </w:t>
      </w:r>
      <w:r w:rsidRPr="0013492B">
        <w:rPr>
          <w:rFonts w:asciiTheme="minorHAnsi" w:hAnsiTheme="minorHAnsi" w:cstheme="minorHAnsi"/>
          <w:color w:val="000000" w:themeColor="text1"/>
        </w:rPr>
        <w:lastRenderedPageBreak/>
        <w:t>on the bench to</w:t>
      </w:r>
      <w:r w:rsidR="00F14F6A" w:rsidRPr="0013492B">
        <w:rPr>
          <w:rFonts w:asciiTheme="minorHAnsi" w:hAnsiTheme="minorHAnsi" w:cstheme="minorHAnsi"/>
          <w:color w:val="000000" w:themeColor="text1"/>
        </w:rPr>
        <w:t xml:space="preserve"> partially</w:t>
      </w:r>
      <w:r w:rsidRPr="0013492B">
        <w:rPr>
          <w:rFonts w:asciiTheme="minorHAnsi" w:hAnsiTheme="minorHAnsi" w:cstheme="minorHAnsi"/>
          <w:color w:val="000000" w:themeColor="text1"/>
        </w:rPr>
        <w:t xml:space="preserve"> thaw.</w:t>
      </w:r>
    </w:p>
    <w:p w14:paraId="6D5CE664" w14:textId="77777777" w:rsidR="00EF71D0" w:rsidRPr="0013492B" w:rsidRDefault="00EF71D0" w:rsidP="00477FC6">
      <w:pPr>
        <w:pStyle w:val="ListParagraph"/>
        <w:ind w:left="0"/>
        <w:rPr>
          <w:rFonts w:asciiTheme="minorHAnsi" w:hAnsiTheme="minorHAnsi" w:cstheme="minorHAnsi"/>
          <w:color w:val="000000" w:themeColor="text1"/>
        </w:rPr>
      </w:pPr>
    </w:p>
    <w:p w14:paraId="73716C75" w14:textId="7B87CD82" w:rsidR="00C84E04" w:rsidRPr="0013492B" w:rsidRDefault="00C84E04" w:rsidP="00477FC6">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rPr>
        <w:t xml:space="preserve">Place </w:t>
      </w:r>
      <w:r w:rsidR="002F1187" w:rsidRPr="0013492B">
        <w:rPr>
          <w:rFonts w:asciiTheme="minorHAnsi" w:hAnsiTheme="minorHAnsi" w:cstheme="minorHAnsi"/>
          <w:color w:val="000000" w:themeColor="text1"/>
        </w:rPr>
        <w:t xml:space="preserve">one half of </w:t>
      </w:r>
      <w:r w:rsidRPr="0013492B">
        <w:rPr>
          <w:rFonts w:asciiTheme="minorHAnsi" w:hAnsiTheme="minorHAnsi" w:cstheme="minorHAnsi"/>
          <w:color w:val="000000" w:themeColor="text1"/>
        </w:rPr>
        <w:t xml:space="preserve">a clean </w:t>
      </w:r>
      <w:r w:rsidR="002F1187" w:rsidRPr="0013492B">
        <w:rPr>
          <w:rFonts w:asciiTheme="minorHAnsi" w:hAnsiTheme="minorHAnsi" w:cstheme="minorHAnsi"/>
          <w:color w:val="000000" w:themeColor="text1"/>
        </w:rPr>
        <w:t xml:space="preserve">double-edged </w:t>
      </w:r>
      <w:r w:rsidRPr="0013492B">
        <w:rPr>
          <w:rFonts w:asciiTheme="minorHAnsi" w:hAnsiTheme="minorHAnsi" w:cstheme="minorHAnsi"/>
          <w:color w:val="000000" w:themeColor="text1"/>
        </w:rPr>
        <w:t xml:space="preserve">razor blade into the </w:t>
      </w:r>
      <w:r w:rsidR="002F1187" w:rsidRPr="0013492B">
        <w:rPr>
          <w:rFonts w:asciiTheme="minorHAnsi" w:hAnsiTheme="minorHAnsi" w:cstheme="minorHAnsi"/>
          <w:color w:val="000000" w:themeColor="text1"/>
        </w:rPr>
        <w:t>micro</w:t>
      </w:r>
      <w:r w:rsidRPr="0013492B">
        <w:rPr>
          <w:rFonts w:asciiTheme="minorHAnsi" w:hAnsiTheme="minorHAnsi" w:cstheme="minorHAnsi"/>
          <w:color w:val="000000" w:themeColor="text1"/>
        </w:rPr>
        <w:t xml:space="preserve">tome and calibrate if necessary. </w:t>
      </w:r>
      <w:r w:rsidR="00D171D7" w:rsidRPr="0013492B">
        <w:rPr>
          <w:rFonts w:asciiTheme="minorHAnsi" w:hAnsiTheme="minorHAnsi" w:cstheme="minorHAnsi"/>
          <w:color w:val="000000" w:themeColor="text1"/>
        </w:rPr>
        <w:t>Set aside the other half of the razor blade for use during the dissection.</w:t>
      </w:r>
    </w:p>
    <w:p w14:paraId="19BA40EF" w14:textId="77777777" w:rsidR="00EF71D0" w:rsidRPr="0013492B" w:rsidRDefault="00EF71D0" w:rsidP="00477FC6">
      <w:pPr>
        <w:rPr>
          <w:rFonts w:asciiTheme="minorHAnsi" w:hAnsiTheme="minorHAnsi" w:cstheme="minorHAnsi"/>
          <w:color w:val="000000" w:themeColor="text1"/>
          <w:highlight w:val="yellow"/>
        </w:rPr>
      </w:pPr>
    </w:p>
    <w:p w14:paraId="357F414E" w14:textId="5B6DA603" w:rsidR="006518AD" w:rsidRDefault="00C84E04" w:rsidP="006518AD">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Run a carbogen line and temperature probe into the slicing chamber</w:t>
      </w:r>
      <w:r w:rsidR="00853191" w:rsidRPr="0013492B">
        <w:rPr>
          <w:rFonts w:asciiTheme="minorHAnsi" w:hAnsiTheme="minorHAnsi" w:cstheme="minorHAnsi"/>
          <w:color w:val="000000" w:themeColor="text1"/>
          <w:highlight w:val="yellow"/>
        </w:rPr>
        <w:t xml:space="preserve"> and surround with ice to chill the chamber</w:t>
      </w:r>
      <w:r w:rsidRPr="0013492B">
        <w:rPr>
          <w:rFonts w:asciiTheme="minorHAnsi" w:hAnsiTheme="minorHAnsi" w:cstheme="minorHAnsi"/>
          <w:color w:val="000000" w:themeColor="text1"/>
          <w:highlight w:val="yellow"/>
        </w:rPr>
        <w:t>.</w:t>
      </w:r>
    </w:p>
    <w:p w14:paraId="694E7E4A" w14:textId="77777777" w:rsidR="006518AD" w:rsidRPr="006518AD" w:rsidRDefault="006518AD" w:rsidP="006518AD">
      <w:pPr>
        <w:pStyle w:val="ListParagraph"/>
        <w:rPr>
          <w:rFonts w:asciiTheme="minorHAnsi" w:hAnsiTheme="minorHAnsi" w:cstheme="minorHAnsi"/>
          <w:color w:val="000000" w:themeColor="text1"/>
          <w:highlight w:val="yellow"/>
        </w:rPr>
      </w:pPr>
    </w:p>
    <w:p w14:paraId="66276191" w14:textId="4708BE74" w:rsidR="00C84E04" w:rsidRPr="006518AD" w:rsidRDefault="00C84E04" w:rsidP="006518AD">
      <w:pPr>
        <w:pStyle w:val="ListParagraph"/>
        <w:numPr>
          <w:ilvl w:val="1"/>
          <w:numId w:val="37"/>
        </w:numPr>
        <w:ind w:left="0" w:firstLine="0"/>
        <w:rPr>
          <w:rFonts w:asciiTheme="minorHAnsi" w:hAnsiTheme="minorHAnsi" w:cstheme="minorHAnsi"/>
          <w:color w:val="000000" w:themeColor="text1"/>
        </w:rPr>
      </w:pPr>
      <w:r w:rsidRPr="006518AD">
        <w:rPr>
          <w:rFonts w:asciiTheme="minorHAnsi" w:hAnsiTheme="minorHAnsi" w:cstheme="minorHAnsi"/>
          <w:color w:val="000000" w:themeColor="text1"/>
        </w:rPr>
        <w:t>Prepare a clean bench or table covered with two disposable absorbent pads. Lay out all dissection tools</w:t>
      </w:r>
      <w:r w:rsidR="00F14F6A" w:rsidRPr="006518AD">
        <w:rPr>
          <w:rFonts w:asciiTheme="minorHAnsi" w:hAnsiTheme="minorHAnsi" w:cstheme="minorHAnsi"/>
          <w:color w:val="000000" w:themeColor="text1"/>
        </w:rPr>
        <w:t xml:space="preserve"> and three pieces of lab tap</w:t>
      </w:r>
      <w:r w:rsidR="00E502E5" w:rsidRPr="006518AD">
        <w:rPr>
          <w:rFonts w:asciiTheme="minorHAnsi" w:hAnsiTheme="minorHAnsi" w:cstheme="minorHAnsi"/>
          <w:color w:val="000000" w:themeColor="text1"/>
        </w:rPr>
        <w:t>e</w:t>
      </w:r>
      <w:r w:rsidR="00F14F6A" w:rsidRPr="006518AD">
        <w:rPr>
          <w:rFonts w:asciiTheme="minorHAnsi" w:hAnsiTheme="minorHAnsi" w:cstheme="minorHAnsi"/>
          <w:color w:val="000000" w:themeColor="text1"/>
        </w:rPr>
        <w:t xml:space="preserve"> </w:t>
      </w:r>
      <w:r w:rsidRPr="006518AD">
        <w:rPr>
          <w:rFonts w:asciiTheme="minorHAnsi" w:hAnsiTheme="minorHAnsi" w:cstheme="minorHAnsi"/>
          <w:color w:val="000000" w:themeColor="text1"/>
        </w:rPr>
        <w:t>on the left pad, where the transcardial perfusion will be performed</w:t>
      </w:r>
      <w:r w:rsidR="00F14F6A" w:rsidRPr="006518AD">
        <w:rPr>
          <w:rFonts w:asciiTheme="minorHAnsi" w:hAnsiTheme="minorHAnsi" w:cstheme="minorHAnsi"/>
          <w:color w:val="000000" w:themeColor="text1"/>
        </w:rPr>
        <w:t>.</w:t>
      </w:r>
    </w:p>
    <w:p w14:paraId="1E3A75CC" w14:textId="77777777" w:rsidR="00E90AC9" w:rsidRPr="003D7D92" w:rsidRDefault="00E90AC9" w:rsidP="00477FC6">
      <w:pPr>
        <w:pStyle w:val="ListParagraph"/>
        <w:ind w:left="0"/>
        <w:rPr>
          <w:rFonts w:asciiTheme="minorHAnsi" w:hAnsiTheme="minorHAnsi" w:cstheme="minorHAnsi"/>
          <w:color w:val="000000" w:themeColor="text1"/>
        </w:rPr>
      </w:pPr>
    </w:p>
    <w:p w14:paraId="57FEF929" w14:textId="2E6B163B" w:rsidR="00E90AC9" w:rsidRPr="0013492B" w:rsidRDefault="00E90AC9" w:rsidP="00477FC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Dissection tools include </w:t>
      </w:r>
      <w:r w:rsidRPr="0013492B">
        <w:rPr>
          <w:rFonts w:asciiTheme="minorHAnsi" w:hAnsiTheme="minorHAnsi" w:cstheme="minorHAnsi"/>
          <w:color w:val="000000" w:themeColor="text1"/>
        </w:rPr>
        <w:t xml:space="preserve">small Bonn scissors, dissector scissors, large spatula/spoon, microspatula, scalpel with new blade, spatula, sharp/blunt surgical scissors, large tissue forceps, </w:t>
      </w:r>
      <w:r>
        <w:rPr>
          <w:rFonts w:asciiTheme="minorHAnsi" w:hAnsiTheme="minorHAnsi" w:cstheme="minorHAnsi"/>
          <w:color w:val="000000" w:themeColor="text1"/>
        </w:rPr>
        <w:t xml:space="preserve">and </w:t>
      </w:r>
      <w:r w:rsidRPr="0013492B">
        <w:rPr>
          <w:rFonts w:asciiTheme="minorHAnsi" w:hAnsiTheme="minorHAnsi" w:cstheme="minorHAnsi"/>
          <w:color w:val="000000" w:themeColor="text1"/>
        </w:rPr>
        <w:t>small tissue forceps</w:t>
      </w:r>
      <w:r w:rsidR="00D50D5B">
        <w:rPr>
          <w:rFonts w:asciiTheme="minorHAnsi" w:hAnsiTheme="minorHAnsi" w:cstheme="minorHAnsi"/>
          <w:color w:val="000000" w:themeColor="text1"/>
        </w:rPr>
        <w:t xml:space="preserve"> (see</w:t>
      </w:r>
      <w:r w:rsidR="00477FC6">
        <w:rPr>
          <w:rFonts w:asciiTheme="minorHAnsi" w:hAnsiTheme="minorHAnsi" w:cstheme="minorHAnsi"/>
          <w:color w:val="000000" w:themeColor="text1"/>
        </w:rPr>
        <w:t xml:space="preserve"> </w:t>
      </w:r>
      <w:r w:rsidR="00477FC6" w:rsidRPr="00477FC6">
        <w:rPr>
          <w:rFonts w:asciiTheme="minorHAnsi" w:hAnsiTheme="minorHAnsi" w:cstheme="minorHAnsi"/>
          <w:b/>
          <w:bCs/>
          <w:color w:val="000000" w:themeColor="text1"/>
        </w:rPr>
        <w:t>Table of</w:t>
      </w:r>
      <w:r w:rsidR="00D50D5B" w:rsidRPr="00477FC6">
        <w:rPr>
          <w:rFonts w:asciiTheme="minorHAnsi" w:hAnsiTheme="minorHAnsi" w:cstheme="minorHAnsi"/>
          <w:b/>
          <w:bCs/>
          <w:color w:val="000000" w:themeColor="text1"/>
        </w:rPr>
        <w:t xml:space="preserve"> </w:t>
      </w:r>
      <w:r w:rsidR="00477FC6" w:rsidRPr="00477FC6">
        <w:rPr>
          <w:rFonts w:asciiTheme="minorHAnsi" w:hAnsiTheme="minorHAnsi" w:cstheme="minorHAnsi"/>
          <w:b/>
          <w:bCs/>
          <w:color w:val="000000" w:themeColor="text1"/>
        </w:rPr>
        <w:t>M</w:t>
      </w:r>
      <w:r w:rsidR="00D50D5B" w:rsidRPr="00477FC6">
        <w:rPr>
          <w:rFonts w:asciiTheme="minorHAnsi" w:hAnsiTheme="minorHAnsi" w:cstheme="minorHAnsi"/>
          <w:b/>
          <w:bCs/>
          <w:color w:val="000000" w:themeColor="text1"/>
        </w:rPr>
        <w:t>aterials</w:t>
      </w:r>
      <w:r w:rsidR="00D50D5B">
        <w:rPr>
          <w:rFonts w:asciiTheme="minorHAnsi" w:hAnsiTheme="minorHAnsi" w:cstheme="minorHAnsi"/>
          <w:color w:val="000000" w:themeColor="text1"/>
        </w:rPr>
        <w:t>)</w:t>
      </w:r>
      <w:r>
        <w:rPr>
          <w:rFonts w:asciiTheme="minorHAnsi" w:hAnsiTheme="minorHAnsi" w:cstheme="minorHAnsi"/>
          <w:color w:val="000000" w:themeColor="text1"/>
        </w:rPr>
        <w:t>.</w:t>
      </w:r>
    </w:p>
    <w:p w14:paraId="16DEFF08" w14:textId="77777777" w:rsidR="00EF71D0" w:rsidRPr="0013492B" w:rsidRDefault="00EF71D0" w:rsidP="00477FC6">
      <w:pPr>
        <w:rPr>
          <w:rFonts w:asciiTheme="minorHAnsi" w:hAnsiTheme="minorHAnsi" w:cstheme="minorHAnsi"/>
          <w:color w:val="000000" w:themeColor="text1"/>
          <w:highlight w:val="yellow"/>
        </w:rPr>
      </w:pPr>
    </w:p>
    <w:p w14:paraId="1D0B2DFD" w14:textId="00D83848" w:rsidR="00C84E04" w:rsidRPr="0013492B" w:rsidRDefault="00F14F6A"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On the other absorbent pad to</w:t>
      </w:r>
      <w:r w:rsidR="00C84E04" w:rsidRPr="0013492B">
        <w:rPr>
          <w:rFonts w:asciiTheme="minorHAnsi" w:hAnsiTheme="minorHAnsi" w:cstheme="minorHAnsi"/>
          <w:color w:val="000000" w:themeColor="text1"/>
          <w:highlight w:val="yellow"/>
        </w:rPr>
        <w:t xml:space="preserve"> the right of the perfusion area, place a circular piece of filter paper into the lid of a</w:t>
      </w:r>
      <w:r w:rsidRPr="0013492B">
        <w:rPr>
          <w:rFonts w:asciiTheme="minorHAnsi" w:hAnsiTheme="minorHAnsi" w:cstheme="minorHAnsi"/>
          <w:color w:val="000000" w:themeColor="text1"/>
          <w:highlight w:val="yellow"/>
        </w:rPr>
        <w:t xml:space="preserve"> 10</w:t>
      </w:r>
      <w:r w:rsidR="002F1187" w:rsidRPr="0013492B">
        <w:rPr>
          <w:rFonts w:asciiTheme="minorHAnsi" w:hAnsiTheme="minorHAnsi" w:cstheme="minorHAnsi"/>
          <w:color w:val="000000" w:themeColor="text1"/>
          <w:highlight w:val="yellow"/>
        </w:rPr>
        <w:t>0</w:t>
      </w:r>
      <w:r w:rsidRPr="0013492B">
        <w:rPr>
          <w:rFonts w:asciiTheme="minorHAnsi" w:hAnsiTheme="minorHAnsi" w:cstheme="minorHAnsi"/>
          <w:color w:val="000000" w:themeColor="text1"/>
          <w:highlight w:val="yellow"/>
        </w:rPr>
        <w:t xml:space="preserve"> </w:t>
      </w:r>
      <w:r w:rsidR="002F1187" w:rsidRPr="0013492B">
        <w:rPr>
          <w:rFonts w:asciiTheme="minorHAnsi" w:hAnsiTheme="minorHAnsi" w:cstheme="minorHAnsi"/>
          <w:color w:val="000000" w:themeColor="text1"/>
          <w:highlight w:val="yellow"/>
        </w:rPr>
        <w:t>m</w:t>
      </w:r>
      <w:r w:rsidRPr="0013492B">
        <w:rPr>
          <w:rFonts w:asciiTheme="minorHAnsi" w:hAnsiTheme="minorHAnsi" w:cstheme="minorHAnsi"/>
          <w:color w:val="000000" w:themeColor="text1"/>
          <w:highlight w:val="yellow"/>
        </w:rPr>
        <w:t>m</w:t>
      </w:r>
      <w:r w:rsidR="00C84E04" w:rsidRPr="0013492B">
        <w:rPr>
          <w:rFonts w:asciiTheme="minorHAnsi" w:hAnsiTheme="minorHAnsi" w:cstheme="minorHAnsi"/>
          <w:color w:val="000000" w:themeColor="text1"/>
          <w:highlight w:val="yellow"/>
        </w:rPr>
        <w:t xml:space="preserve"> </w:t>
      </w:r>
      <w:r w:rsidR="002F1187" w:rsidRPr="0013492B">
        <w:rPr>
          <w:rFonts w:asciiTheme="minorHAnsi" w:hAnsiTheme="minorHAnsi" w:cstheme="minorHAnsi"/>
          <w:color w:val="000000" w:themeColor="text1"/>
          <w:highlight w:val="yellow"/>
        </w:rPr>
        <w:t xml:space="preserve">diameter </w:t>
      </w:r>
      <w:r w:rsidR="00C84E04" w:rsidRPr="0013492B">
        <w:rPr>
          <w:rFonts w:asciiTheme="minorHAnsi" w:hAnsiTheme="minorHAnsi" w:cstheme="minorHAnsi"/>
          <w:color w:val="000000" w:themeColor="text1"/>
          <w:highlight w:val="yellow"/>
        </w:rPr>
        <w:t xml:space="preserve">glass </w:t>
      </w:r>
      <w:r w:rsidR="009E650F">
        <w:rPr>
          <w:rFonts w:asciiTheme="minorHAnsi" w:hAnsiTheme="minorHAnsi" w:cstheme="minorHAnsi"/>
          <w:color w:val="000000" w:themeColor="text1"/>
          <w:highlight w:val="yellow"/>
        </w:rPr>
        <w:t>P</w:t>
      </w:r>
      <w:r w:rsidR="00C84E04" w:rsidRPr="0013492B">
        <w:rPr>
          <w:rFonts w:asciiTheme="minorHAnsi" w:hAnsiTheme="minorHAnsi" w:cstheme="minorHAnsi"/>
          <w:color w:val="000000" w:themeColor="text1"/>
          <w:highlight w:val="yellow"/>
        </w:rPr>
        <w:t xml:space="preserve">etri dish. </w:t>
      </w:r>
      <w:r w:rsidR="00513DF6" w:rsidRPr="0013492B">
        <w:rPr>
          <w:rFonts w:asciiTheme="minorHAnsi" w:hAnsiTheme="minorHAnsi" w:cstheme="minorHAnsi"/>
          <w:color w:val="000000" w:themeColor="text1"/>
          <w:highlight w:val="yellow"/>
        </w:rPr>
        <w:t xml:space="preserve">Place the bottom of the </w:t>
      </w:r>
      <w:r w:rsidR="009E650F">
        <w:rPr>
          <w:rFonts w:asciiTheme="minorHAnsi" w:hAnsiTheme="minorHAnsi" w:cstheme="minorHAnsi"/>
          <w:color w:val="000000" w:themeColor="text1"/>
          <w:highlight w:val="yellow"/>
        </w:rPr>
        <w:t>P</w:t>
      </w:r>
      <w:r w:rsidR="00513DF6" w:rsidRPr="0013492B">
        <w:rPr>
          <w:rFonts w:asciiTheme="minorHAnsi" w:hAnsiTheme="minorHAnsi" w:cstheme="minorHAnsi"/>
          <w:color w:val="000000" w:themeColor="text1"/>
          <w:highlight w:val="yellow"/>
        </w:rPr>
        <w:t>etri dish next to the lid</w:t>
      </w:r>
      <w:r w:rsidR="00C87BF1" w:rsidRPr="0013492B">
        <w:rPr>
          <w:rFonts w:asciiTheme="minorHAnsi" w:hAnsiTheme="minorHAnsi" w:cstheme="minorHAnsi"/>
          <w:color w:val="000000" w:themeColor="text1"/>
          <w:highlight w:val="yellow"/>
        </w:rPr>
        <w:t xml:space="preserve"> and place a carbogen line into both pieces of the dish.</w:t>
      </w:r>
    </w:p>
    <w:p w14:paraId="1A08FAA1" w14:textId="77777777" w:rsidR="00EF71D0" w:rsidRPr="0013492B" w:rsidRDefault="00EF71D0" w:rsidP="00477FC6">
      <w:pPr>
        <w:pStyle w:val="ListParagraph"/>
        <w:ind w:left="0"/>
        <w:rPr>
          <w:rFonts w:asciiTheme="minorHAnsi" w:hAnsiTheme="minorHAnsi" w:cstheme="minorHAnsi"/>
          <w:color w:val="000000" w:themeColor="text1"/>
        </w:rPr>
      </w:pPr>
    </w:p>
    <w:p w14:paraId="25F63E64" w14:textId="01F3CF44" w:rsidR="00C84E04" w:rsidRDefault="00115DDD"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Use</w:t>
      </w:r>
      <w:r w:rsidRPr="0013492B">
        <w:rPr>
          <w:rFonts w:asciiTheme="minorHAnsi" w:hAnsiTheme="minorHAnsi" w:cstheme="minorHAnsi"/>
          <w:color w:val="000000" w:themeColor="text1"/>
          <w:highlight w:val="yellow"/>
        </w:rPr>
        <w:t xml:space="preserve"> </w:t>
      </w:r>
      <w:r w:rsidR="002F28FD" w:rsidRPr="0013492B">
        <w:rPr>
          <w:rFonts w:asciiTheme="minorHAnsi" w:hAnsiTheme="minorHAnsi" w:cstheme="minorHAnsi"/>
          <w:color w:val="000000" w:themeColor="text1"/>
          <w:highlight w:val="yellow"/>
        </w:rPr>
        <w:t>a razor blade or scalpel to cut a small ramp of agar</w:t>
      </w:r>
      <w:r w:rsidR="00701443">
        <w:rPr>
          <w:rFonts w:asciiTheme="minorHAnsi" w:hAnsiTheme="minorHAnsi" w:cstheme="minorHAnsi"/>
          <w:color w:val="000000" w:themeColor="text1"/>
          <w:highlight w:val="yellow"/>
        </w:rPr>
        <w:t xml:space="preserve"> </w:t>
      </w:r>
      <w:r w:rsidR="00701443" w:rsidRPr="006518AD">
        <w:rPr>
          <w:rFonts w:asciiTheme="minorHAnsi" w:hAnsiTheme="minorHAnsi" w:cstheme="minorHAnsi"/>
          <w:color w:val="000000" w:themeColor="text1"/>
        </w:rPr>
        <w:t>(approximately 4 cm along the angled surface, 0.8</w:t>
      </w:r>
      <w:r w:rsidR="009E650F">
        <w:rPr>
          <w:rFonts w:asciiTheme="minorHAnsi" w:hAnsiTheme="minorHAnsi" w:cstheme="minorHAnsi"/>
          <w:color w:val="000000" w:themeColor="text1"/>
        </w:rPr>
        <w:t xml:space="preserve"> </w:t>
      </w:r>
      <w:r w:rsidR="00701443" w:rsidRPr="006518AD">
        <w:rPr>
          <w:rFonts w:asciiTheme="minorHAnsi" w:hAnsiTheme="minorHAnsi" w:cstheme="minorHAnsi"/>
          <w:color w:val="000000" w:themeColor="text1"/>
        </w:rPr>
        <w:t>cm in height, 2 cm in width)</w:t>
      </w:r>
      <w:r w:rsidR="0023382B" w:rsidRPr="006518AD">
        <w:rPr>
          <w:rFonts w:asciiTheme="minorHAnsi" w:hAnsiTheme="minorHAnsi" w:cstheme="minorHAnsi"/>
          <w:color w:val="000000" w:themeColor="text1"/>
        </w:rPr>
        <w:t xml:space="preserve">. </w:t>
      </w:r>
      <w:r w:rsidR="00CD4C29" w:rsidRPr="0013492B">
        <w:rPr>
          <w:rFonts w:asciiTheme="minorHAnsi" w:hAnsiTheme="minorHAnsi" w:cstheme="minorHAnsi"/>
          <w:color w:val="000000" w:themeColor="text1"/>
          <w:highlight w:val="yellow"/>
        </w:rPr>
        <w:t>Cut off a piece of the ramp from the tall end and reverse it to create a</w:t>
      </w:r>
      <w:r w:rsidR="002F28FD" w:rsidRPr="0013492B">
        <w:rPr>
          <w:rFonts w:asciiTheme="minorHAnsi" w:hAnsiTheme="minorHAnsi" w:cstheme="minorHAnsi"/>
          <w:color w:val="000000" w:themeColor="text1"/>
          <w:highlight w:val="yellow"/>
        </w:rPr>
        <w:t xml:space="preserve"> backing </w:t>
      </w:r>
      <w:r>
        <w:rPr>
          <w:rFonts w:asciiTheme="minorHAnsi" w:hAnsiTheme="minorHAnsi" w:cstheme="minorHAnsi"/>
          <w:color w:val="000000" w:themeColor="text1"/>
          <w:highlight w:val="yellow"/>
        </w:rPr>
        <w:t>block</w:t>
      </w:r>
      <w:r w:rsidR="002F28FD" w:rsidRPr="0013492B">
        <w:rPr>
          <w:rFonts w:asciiTheme="minorHAnsi" w:hAnsiTheme="minorHAnsi" w:cstheme="minorHAnsi"/>
          <w:color w:val="000000" w:themeColor="text1"/>
          <w:highlight w:val="yellow"/>
        </w:rPr>
        <w:t xml:space="preserve"> of agar</w:t>
      </w:r>
      <w:r>
        <w:rPr>
          <w:rFonts w:asciiTheme="minorHAnsi" w:hAnsiTheme="minorHAnsi" w:cstheme="minorHAnsi"/>
          <w:color w:val="000000" w:themeColor="text1"/>
          <w:highlight w:val="yellow"/>
        </w:rPr>
        <w:t xml:space="preserve">. </w:t>
      </w:r>
      <w:r w:rsidR="002F28FD" w:rsidRPr="0013492B">
        <w:rPr>
          <w:rFonts w:asciiTheme="minorHAnsi" w:hAnsiTheme="minorHAnsi" w:cstheme="minorHAnsi"/>
          <w:color w:val="000000" w:themeColor="text1"/>
          <w:highlight w:val="yellow"/>
        </w:rPr>
        <w:t>Us</w:t>
      </w:r>
      <w:r w:rsidR="00CB32BC" w:rsidRPr="0013492B">
        <w:rPr>
          <w:rFonts w:asciiTheme="minorHAnsi" w:hAnsiTheme="minorHAnsi" w:cstheme="minorHAnsi"/>
          <w:color w:val="000000" w:themeColor="text1"/>
          <w:highlight w:val="yellow"/>
        </w:rPr>
        <w:t>e</w:t>
      </w:r>
      <w:r w:rsidR="002F28FD" w:rsidRPr="0013492B">
        <w:rPr>
          <w:rFonts w:asciiTheme="minorHAnsi" w:hAnsiTheme="minorHAnsi" w:cstheme="minorHAnsi"/>
          <w:color w:val="000000" w:themeColor="text1"/>
          <w:highlight w:val="yellow"/>
        </w:rPr>
        <w:t xml:space="preserve"> cyanoacrylate adhesive to affix the agar ramp and backing block to the slicing platform and set aside.</w:t>
      </w:r>
    </w:p>
    <w:p w14:paraId="35CBF8C5" w14:textId="77777777" w:rsidR="00115DDD" w:rsidRPr="003D7D92" w:rsidRDefault="00115DDD" w:rsidP="00477FC6">
      <w:pPr>
        <w:rPr>
          <w:rFonts w:asciiTheme="minorHAnsi" w:hAnsiTheme="minorHAnsi" w:cstheme="minorHAnsi"/>
          <w:color w:val="000000" w:themeColor="text1"/>
        </w:rPr>
      </w:pPr>
    </w:p>
    <w:p w14:paraId="622590E0" w14:textId="0F0A6624" w:rsidR="00115DDD" w:rsidRPr="0013492B" w:rsidRDefault="00115DDD" w:rsidP="00477FC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Pr="00835AD6">
        <w:rPr>
          <w:rFonts w:asciiTheme="minorHAnsi" w:hAnsiTheme="minorHAnsi" w:cstheme="minorHAnsi"/>
          <w:color w:val="000000" w:themeColor="text1"/>
        </w:rPr>
        <w:t>:</w:t>
      </w:r>
      <w:r w:rsidRPr="00493139">
        <w:rPr>
          <w:rFonts w:asciiTheme="minorHAnsi" w:hAnsiTheme="minorHAnsi" w:cstheme="minorHAnsi"/>
          <w:color w:val="000000" w:themeColor="text1"/>
        </w:rPr>
        <w:t xml:space="preserve"> </w:t>
      </w:r>
      <w:r w:rsidRPr="003D7D92">
        <w:rPr>
          <w:rFonts w:asciiTheme="minorHAnsi" w:hAnsiTheme="minorHAnsi" w:cstheme="minorHAnsi"/>
          <w:color w:val="000000" w:themeColor="text1"/>
        </w:rPr>
        <w:t>The backing block of agar helps stabilize the brain during slicing and provides a surface on which to dissect away unnecessary tissues from each slice (</w:t>
      </w:r>
      <w:r w:rsidR="00477FC6">
        <w:rPr>
          <w:rFonts w:asciiTheme="minorHAnsi" w:hAnsiTheme="minorHAnsi" w:cstheme="minorHAnsi"/>
          <w:b/>
          <w:color w:val="000000" w:themeColor="text1"/>
        </w:rPr>
        <w:t>F</w:t>
      </w:r>
      <w:r w:rsidRPr="003D7D92">
        <w:rPr>
          <w:rFonts w:asciiTheme="minorHAnsi" w:hAnsiTheme="minorHAnsi" w:cstheme="minorHAnsi"/>
          <w:b/>
          <w:color w:val="000000" w:themeColor="text1"/>
        </w:rPr>
        <w:t>igure 1</w:t>
      </w:r>
      <w:r w:rsidRPr="003D7D92">
        <w:rPr>
          <w:rFonts w:asciiTheme="minorHAnsi" w:hAnsiTheme="minorHAnsi" w:cstheme="minorHAnsi"/>
          <w:color w:val="000000" w:themeColor="text1"/>
        </w:rPr>
        <w:t>).</w:t>
      </w:r>
    </w:p>
    <w:p w14:paraId="1CD25F35" w14:textId="77777777" w:rsidR="00034997" w:rsidRPr="0013492B" w:rsidRDefault="00034997" w:rsidP="00477FC6">
      <w:pPr>
        <w:pStyle w:val="ListParagraph"/>
        <w:ind w:left="0"/>
        <w:rPr>
          <w:rFonts w:asciiTheme="minorHAnsi" w:hAnsiTheme="minorHAnsi" w:cstheme="minorHAnsi"/>
          <w:color w:val="000000" w:themeColor="text1"/>
        </w:rPr>
      </w:pPr>
    </w:p>
    <w:p w14:paraId="3026052E" w14:textId="767B71AA" w:rsidR="0023382B" w:rsidRPr="006518AD" w:rsidRDefault="002F28FD" w:rsidP="00477FC6">
      <w:pPr>
        <w:pStyle w:val="ListParagraph"/>
        <w:numPr>
          <w:ilvl w:val="0"/>
          <w:numId w:val="37"/>
        </w:numPr>
        <w:ind w:left="0" w:firstLine="0"/>
        <w:rPr>
          <w:rFonts w:asciiTheme="minorHAnsi" w:hAnsiTheme="minorHAnsi" w:cstheme="minorHAnsi"/>
          <w:b/>
          <w:color w:val="000000" w:themeColor="text1"/>
          <w:highlight w:val="yellow"/>
        </w:rPr>
      </w:pPr>
      <w:r w:rsidRPr="006518AD">
        <w:rPr>
          <w:rFonts w:asciiTheme="minorHAnsi" w:hAnsiTheme="minorHAnsi" w:cstheme="minorHAnsi"/>
          <w:b/>
          <w:color w:val="000000" w:themeColor="text1"/>
          <w:highlight w:val="yellow"/>
        </w:rPr>
        <w:t>T</w:t>
      </w:r>
      <w:r w:rsidR="00034997" w:rsidRPr="006518AD">
        <w:rPr>
          <w:rFonts w:asciiTheme="minorHAnsi" w:hAnsiTheme="minorHAnsi" w:cstheme="minorHAnsi"/>
          <w:b/>
          <w:color w:val="000000" w:themeColor="text1"/>
          <w:highlight w:val="yellow"/>
        </w:rPr>
        <w:t>ranscardial perfusion</w:t>
      </w:r>
    </w:p>
    <w:p w14:paraId="0C0DB3C6" w14:textId="77777777" w:rsidR="0023382B" w:rsidRPr="0013492B" w:rsidRDefault="0023382B" w:rsidP="00477FC6">
      <w:pPr>
        <w:pStyle w:val="ListParagraph"/>
        <w:ind w:left="0"/>
        <w:rPr>
          <w:rFonts w:asciiTheme="minorHAnsi" w:hAnsiTheme="minorHAnsi" w:cstheme="minorHAnsi"/>
          <w:b/>
          <w:color w:val="000000" w:themeColor="text1"/>
        </w:rPr>
      </w:pPr>
    </w:p>
    <w:p w14:paraId="4E1701B3" w14:textId="01632485" w:rsidR="00731540" w:rsidRPr="0013492B" w:rsidRDefault="00D105B8" w:rsidP="00477FC6">
      <w:pPr>
        <w:pStyle w:val="ListParagraph"/>
        <w:numPr>
          <w:ilvl w:val="1"/>
          <w:numId w:val="37"/>
        </w:numPr>
        <w:ind w:left="0" w:firstLine="0"/>
        <w:rPr>
          <w:rFonts w:asciiTheme="minorHAnsi" w:hAnsiTheme="minorHAnsi" w:cstheme="minorHAnsi"/>
          <w:b/>
          <w:color w:val="000000" w:themeColor="text1"/>
        </w:rPr>
      </w:pPr>
      <w:r w:rsidRPr="003D7D92">
        <w:rPr>
          <w:rFonts w:asciiTheme="minorHAnsi" w:hAnsiTheme="minorHAnsi" w:cstheme="minorHAnsi"/>
          <w:color w:val="000000" w:themeColor="text1"/>
          <w:highlight w:val="yellow"/>
        </w:rPr>
        <w:t xml:space="preserve">Suspend a 60 mL capacity </w:t>
      </w:r>
      <w:r w:rsidR="0023382B" w:rsidRPr="003D7D92">
        <w:rPr>
          <w:rFonts w:asciiTheme="minorHAnsi" w:hAnsiTheme="minorHAnsi" w:cstheme="minorHAnsi"/>
          <w:color w:val="000000" w:themeColor="text1"/>
          <w:highlight w:val="yellow"/>
        </w:rPr>
        <w:t>syringe as a reservoir for sucrose cutting solution</w:t>
      </w:r>
      <w:r w:rsidRPr="003D7D92">
        <w:rPr>
          <w:rFonts w:asciiTheme="minorHAnsi" w:hAnsiTheme="minorHAnsi" w:cstheme="minorHAnsi"/>
          <w:color w:val="000000" w:themeColor="text1"/>
          <w:highlight w:val="yellow"/>
        </w:rPr>
        <w:t xml:space="preserve"> </w:t>
      </w:r>
      <w:r w:rsidR="0023382B" w:rsidRPr="003D7D92">
        <w:rPr>
          <w:rFonts w:asciiTheme="minorHAnsi" w:hAnsiTheme="minorHAnsi" w:cstheme="minorHAnsi"/>
          <w:color w:val="000000" w:themeColor="text1"/>
          <w:highlight w:val="yellow"/>
        </w:rPr>
        <w:t xml:space="preserve">approximately 18 inches above the benchtop </w:t>
      </w:r>
      <w:r w:rsidR="0023382B" w:rsidRPr="006518AD">
        <w:rPr>
          <w:rFonts w:asciiTheme="minorHAnsi" w:hAnsiTheme="minorHAnsi" w:cstheme="minorHAnsi"/>
          <w:color w:val="000000" w:themeColor="text1"/>
        </w:rPr>
        <w:t>(e.g.</w:t>
      </w:r>
      <w:r w:rsidR="006518AD">
        <w:rPr>
          <w:rFonts w:asciiTheme="minorHAnsi" w:hAnsiTheme="minorHAnsi" w:cstheme="minorHAnsi"/>
          <w:color w:val="000000" w:themeColor="text1"/>
        </w:rPr>
        <w:t>,</w:t>
      </w:r>
      <w:r w:rsidR="0023382B" w:rsidRPr="006518AD">
        <w:rPr>
          <w:rFonts w:asciiTheme="minorHAnsi" w:hAnsiTheme="minorHAnsi" w:cstheme="minorHAnsi"/>
          <w:color w:val="000000" w:themeColor="text1"/>
        </w:rPr>
        <w:t xml:space="preserve"> using a three-pronged swivel clamp on a vertical post).</w:t>
      </w:r>
      <w:r w:rsidR="0023382B" w:rsidRPr="003D7D92">
        <w:rPr>
          <w:rFonts w:asciiTheme="minorHAnsi" w:hAnsiTheme="minorHAnsi" w:cstheme="minorHAnsi"/>
          <w:color w:val="000000" w:themeColor="text1"/>
          <w:highlight w:val="yellow"/>
        </w:rPr>
        <w:t xml:space="preserve"> </w:t>
      </w:r>
      <w:r w:rsidRPr="003D7D92">
        <w:rPr>
          <w:rFonts w:asciiTheme="minorHAnsi" w:hAnsiTheme="minorHAnsi" w:cstheme="minorHAnsi"/>
          <w:color w:val="000000" w:themeColor="text1"/>
          <w:highlight w:val="yellow"/>
        </w:rPr>
        <w:t>Attach t</w:t>
      </w:r>
      <w:r w:rsidR="0023382B" w:rsidRPr="003D7D92">
        <w:rPr>
          <w:rFonts w:asciiTheme="minorHAnsi" w:hAnsiTheme="minorHAnsi" w:cstheme="minorHAnsi"/>
          <w:color w:val="000000" w:themeColor="text1"/>
          <w:highlight w:val="yellow"/>
        </w:rPr>
        <w:t xml:space="preserve">ubing </w:t>
      </w:r>
      <w:r w:rsidR="00442351" w:rsidRPr="003D7D92">
        <w:rPr>
          <w:rFonts w:asciiTheme="minorHAnsi" w:hAnsiTheme="minorHAnsi" w:cstheme="minorHAnsi"/>
          <w:color w:val="000000" w:themeColor="text1"/>
          <w:highlight w:val="yellow"/>
        </w:rPr>
        <w:t>to the</w:t>
      </w:r>
      <w:r w:rsidR="0023382B" w:rsidRPr="003D7D92">
        <w:rPr>
          <w:rFonts w:asciiTheme="minorHAnsi" w:hAnsiTheme="minorHAnsi" w:cstheme="minorHAnsi"/>
          <w:color w:val="000000" w:themeColor="text1"/>
          <w:highlight w:val="yellow"/>
        </w:rPr>
        <w:t xml:space="preserve"> bottom of the reservoir</w:t>
      </w:r>
      <w:r w:rsidR="00C55E13">
        <w:rPr>
          <w:rFonts w:asciiTheme="minorHAnsi" w:hAnsiTheme="minorHAnsi" w:cstheme="minorHAnsi"/>
          <w:color w:val="000000" w:themeColor="text1"/>
          <w:highlight w:val="yellow"/>
        </w:rPr>
        <w:t>,</w:t>
      </w:r>
      <w:r w:rsidR="0023382B" w:rsidRPr="003D7D92">
        <w:rPr>
          <w:rFonts w:asciiTheme="minorHAnsi" w:hAnsiTheme="minorHAnsi" w:cstheme="minorHAnsi"/>
          <w:color w:val="000000" w:themeColor="text1"/>
          <w:highlight w:val="yellow"/>
        </w:rPr>
        <w:t xml:space="preserve"> </w:t>
      </w:r>
      <w:r w:rsidR="00442351" w:rsidRPr="003D7D92">
        <w:rPr>
          <w:rFonts w:asciiTheme="minorHAnsi" w:hAnsiTheme="minorHAnsi" w:cstheme="minorHAnsi"/>
          <w:color w:val="000000" w:themeColor="text1"/>
          <w:highlight w:val="yellow"/>
        </w:rPr>
        <w:t xml:space="preserve">run the tubing through </w:t>
      </w:r>
      <w:r w:rsidR="0023382B" w:rsidRPr="003D7D92">
        <w:rPr>
          <w:rFonts w:asciiTheme="minorHAnsi" w:hAnsiTheme="minorHAnsi" w:cstheme="minorHAnsi"/>
          <w:color w:val="000000" w:themeColor="text1"/>
          <w:highlight w:val="yellow"/>
        </w:rPr>
        <w:t xml:space="preserve">a roller clamp, </w:t>
      </w:r>
      <w:r w:rsidR="00C55E13">
        <w:rPr>
          <w:rFonts w:asciiTheme="minorHAnsi" w:hAnsiTheme="minorHAnsi" w:cstheme="minorHAnsi"/>
          <w:color w:val="000000" w:themeColor="text1"/>
          <w:highlight w:val="yellow"/>
        </w:rPr>
        <w:t xml:space="preserve">and </w:t>
      </w:r>
      <w:r w:rsidR="00442351" w:rsidRPr="003D7D92">
        <w:rPr>
          <w:rFonts w:asciiTheme="minorHAnsi" w:hAnsiTheme="minorHAnsi" w:cstheme="minorHAnsi"/>
          <w:color w:val="000000" w:themeColor="text1"/>
          <w:highlight w:val="yellow"/>
        </w:rPr>
        <w:t>connect the other end of the tube to</w:t>
      </w:r>
      <w:r w:rsidR="0023382B" w:rsidRPr="003D7D92">
        <w:rPr>
          <w:rFonts w:asciiTheme="minorHAnsi" w:hAnsiTheme="minorHAnsi" w:cstheme="minorHAnsi"/>
          <w:color w:val="000000" w:themeColor="text1"/>
          <w:highlight w:val="yellow"/>
        </w:rPr>
        <w:t xml:space="preserve"> a clean 20</w:t>
      </w:r>
      <w:r w:rsidR="00A04FFC">
        <w:rPr>
          <w:rFonts w:asciiTheme="minorHAnsi" w:hAnsiTheme="minorHAnsi" w:cstheme="minorHAnsi"/>
          <w:color w:val="000000" w:themeColor="text1"/>
          <w:highlight w:val="yellow"/>
        </w:rPr>
        <w:t xml:space="preserve"> G</w:t>
      </w:r>
      <w:r w:rsidR="0023382B" w:rsidRPr="003D7D92">
        <w:rPr>
          <w:rFonts w:asciiTheme="minorHAnsi" w:hAnsiTheme="minorHAnsi" w:cstheme="minorHAnsi"/>
          <w:color w:val="000000" w:themeColor="text1"/>
          <w:highlight w:val="yellow"/>
        </w:rPr>
        <w:t xml:space="preserve"> needle</w:t>
      </w:r>
      <w:r w:rsidR="0023382B" w:rsidRPr="0013492B">
        <w:rPr>
          <w:rFonts w:asciiTheme="minorHAnsi" w:hAnsiTheme="minorHAnsi" w:cstheme="minorHAnsi"/>
          <w:color w:val="000000" w:themeColor="text1"/>
        </w:rPr>
        <w:t>.</w:t>
      </w:r>
    </w:p>
    <w:p w14:paraId="7286116F" w14:textId="77777777" w:rsidR="0023382B" w:rsidRPr="0013492B" w:rsidRDefault="0023382B" w:rsidP="00477FC6">
      <w:pPr>
        <w:pStyle w:val="ListParagraph"/>
        <w:ind w:left="0"/>
        <w:rPr>
          <w:rFonts w:asciiTheme="minorHAnsi" w:hAnsiTheme="minorHAnsi" w:cstheme="minorHAnsi"/>
          <w:b/>
          <w:color w:val="000000" w:themeColor="text1"/>
        </w:rPr>
      </w:pPr>
    </w:p>
    <w:p w14:paraId="5652362B" w14:textId="1F80C258" w:rsidR="006163D9" w:rsidRPr="0013492B" w:rsidRDefault="006163D9"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Fill the </w:t>
      </w:r>
      <w:r w:rsidR="0067713A">
        <w:rPr>
          <w:rFonts w:asciiTheme="minorHAnsi" w:hAnsiTheme="minorHAnsi" w:cstheme="minorHAnsi"/>
          <w:color w:val="000000" w:themeColor="text1"/>
          <w:highlight w:val="yellow"/>
        </w:rPr>
        <w:t>60 mL</w:t>
      </w:r>
      <w:r w:rsidR="0067713A" w:rsidRPr="0013492B">
        <w:rPr>
          <w:rFonts w:asciiTheme="minorHAnsi" w:hAnsiTheme="minorHAnsi" w:cstheme="minorHAnsi"/>
          <w:color w:val="000000" w:themeColor="text1"/>
          <w:highlight w:val="yellow"/>
        </w:rPr>
        <w:t xml:space="preserve"> </w:t>
      </w:r>
      <w:r w:rsidRPr="0013492B">
        <w:rPr>
          <w:rFonts w:asciiTheme="minorHAnsi" w:hAnsiTheme="minorHAnsi" w:cstheme="minorHAnsi"/>
          <w:color w:val="000000" w:themeColor="text1"/>
          <w:highlight w:val="yellow"/>
        </w:rPr>
        <w:t>reservoir with</w:t>
      </w:r>
      <w:r w:rsidR="000C1C42" w:rsidRPr="0013492B">
        <w:rPr>
          <w:rFonts w:asciiTheme="minorHAnsi" w:hAnsiTheme="minorHAnsi" w:cstheme="minorHAnsi"/>
          <w:color w:val="000000" w:themeColor="text1"/>
          <w:highlight w:val="yellow"/>
        </w:rPr>
        <w:t xml:space="preserve"> approximately 30 mL of</w:t>
      </w:r>
      <w:r w:rsidRPr="0013492B">
        <w:rPr>
          <w:rFonts w:asciiTheme="minorHAnsi" w:hAnsiTheme="minorHAnsi" w:cstheme="minorHAnsi"/>
          <w:color w:val="000000" w:themeColor="text1"/>
          <w:highlight w:val="yellow"/>
        </w:rPr>
        <w:t xml:space="preserve"> chilled sucrose solution and </w:t>
      </w:r>
      <w:r w:rsidR="00115DDD">
        <w:rPr>
          <w:rFonts w:asciiTheme="minorHAnsi" w:hAnsiTheme="minorHAnsi" w:cstheme="minorHAnsi"/>
          <w:color w:val="000000" w:themeColor="text1"/>
          <w:highlight w:val="yellow"/>
        </w:rPr>
        <w:t>direct a</w:t>
      </w:r>
      <w:r w:rsidR="00F92563" w:rsidRPr="0013492B">
        <w:rPr>
          <w:rFonts w:asciiTheme="minorHAnsi" w:hAnsiTheme="minorHAnsi" w:cstheme="minorHAnsi"/>
          <w:color w:val="000000" w:themeColor="text1"/>
          <w:highlight w:val="yellow"/>
        </w:rPr>
        <w:t xml:space="preserve"> carbogen line into the sucrose reservoir to continually bubble the perfusate.</w:t>
      </w:r>
    </w:p>
    <w:p w14:paraId="1EDE8EED" w14:textId="77777777" w:rsidR="00EF71D0" w:rsidRPr="0013492B" w:rsidRDefault="00EF71D0" w:rsidP="00477FC6">
      <w:pPr>
        <w:rPr>
          <w:rFonts w:asciiTheme="minorHAnsi" w:hAnsiTheme="minorHAnsi" w:cstheme="minorHAnsi"/>
          <w:color w:val="000000" w:themeColor="text1"/>
        </w:rPr>
      </w:pPr>
    </w:p>
    <w:p w14:paraId="4AD26E9F" w14:textId="537CC5DC" w:rsidR="00C016AC" w:rsidRPr="0013492B" w:rsidRDefault="00F92563" w:rsidP="00477FC6">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w:t>
      </w:r>
      <w:r w:rsidR="00C016AC" w:rsidRPr="0013492B">
        <w:rPr>
          <w:rFonts w:asciiTheme="minorHAnsi" w:hAnsiTheme="minorHAnsi" w:cstheme="minorHAnsi"/>
          <w:color w:val="000000" w:themeColor="text1"/>
        </w:rPr>
        <w:t>Ensure that the sucrose is flowing through the tubing and needle without any trapped bubbles. The flow rate should be just fast enough to have a steady, continual stream of dripping sucrose from the needle.</w:t>
      </w:r>
    </w:p>
    <w:p w14:paraId="610A8F15" w14:textId="77777777" w:rsidR="00EF71D0" w:rsidRPr="0013492B" w:rsidRDefault="00EF71D0" w:rsidP="00477FC6">
      <w:pPr>
        <w:rPr>
          <w:rFonts w:asciiTheme="minorHAnsi" w:hAnsiTheme="minorHAnsi" w:cstheme="minorHAnsi"/>
          <w:color w:val="000000" w:themeColor="text1"/>
        </w:rPr>
      </w:pPr>
    </w:p>
    <w:p w14:paraId="66258422" w14:textId="74BF7BAE" w:rsidR="00513DF6" w:rsidRPr="0013492B" w:rsidRDefault="00513DF6"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Using a blender, crush and blend the frozen sucrose into an icy slurry and </w:t>
      </w:r>
      <w:r w:rsidR="00D35FEC">
        <w:rPr>
          <w:rFonts w:asciiTheme="minorHAnsi" w:hAnsiTheme="minorHAnsi" w:cstheme="minorHAnsi"/>
          <w:color w:val="000000" w:themeColor="text1"/>
          <w:highlight w:val="yellow"/>
        </w:rPr>
        <w:t xml:space="preserve">use the large spatula/spoon to </w:t>
      </w:r>
      <w:r w:rsidRPr="0013492B">
        <w:rPr>
          <w:rFonts w:asciiTheme="minorHAnsi" w:hAnsiTheme="minorHAnsi" w:cstheme="minorHAnsi"/>
          <w:color w:val="000000" w:themeColor="text1"/>
          <w:highlight w:val="yellow"/>
        </w:rPr>
        <w:t>distribute</w:t>
      </w:r>
      <w:r w:rsidR="006518AD">
        <w:rPr>
          <w:rFonts w:asciiTheme="minorHAnsi" w:hAnsiTheme="minorHAnsi" w:cstheme="minorHAnsi"/>
          <w:color w:val="000000" w:themeColor="text1"/>
          <w:highlight w:val="yellow"/>
        </w:rPr>
        <w:t xml:space="preserve"> the slurry</w:t>
      </w:r>
      <w:r w:rsidR="00477FC6">
        <w:rPr>
          <w:rFonts w:asciiTheme="minorHAnsi" w:hAnsiTheme="minorHAnsi" w:cstheme="minorHAnsi"/>
          <w:color w:val="000000" w:themeColor="text1"/>
          <w:highlight w:val="yellow"/>
        </w:rPr>
        <w:t>.</w:t>
      </w:r>
    </w:p>
    <w:p w14:paraId="4C5F4FC2" w14:textId="77777777" w:rsidR="00EF71D0" w:rsidRPr="0013492B" w:rsidRDefault="00EF71D0" w:rsidP="00477FC6">
      <w:pPr>
        <w:rPr>
          <w:rFonts w:asciiTheme="minorHAnsi" w:hAnsiTheme="minorHAnsi" w:cstheme="minorHAnsi"/>
          <w:color w:val="000000" w:themeColor="text1"/>
          <w:highlight w:val="yellow"/>
        </w:rPr>
      </w:pPr>
    </w:p>
    <w:p w14:paraId="5F23B902" w14:textId="10F8004B" w:rsidR="00513DF6" w:rsidRPr="006518AD" w:rsidRDefault="00513DF6" w:rsidP="006518AD">
      <w:pPr>
        <w:pStyle w:val="ListParagraph"/>
        <w:numPr>
          <w:ilvl w:val="2"/>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Place a small amount of sucrose slurry around the edges of the glass </w:t>
      </w:r>
      <w:r w:rsidR="009E650F">
        <w:rPr>
          <w:rFonts w:asciiTheme="minorHAnsi" w:hAnsiTheme="minorHAnsi" w:cstheme="minorHAnsi"/>
          <w:color w:val="000000" w:themeColor="text1"/>
          <w:highlight w:val="yellow"/>
        </w:rPr>
        <w:t>P</w:t>
      </w:r>
      <w:r w:rsidRPr="0013492B">
        <w:rPr>
          <w:rFonts w:asciiTheme="minorHAnsi" w:hAnsiTheme="minorHAnsi" w:cstheme="minorHAnsi"/>
          <w:color w:val="000000" w:themeColor="text1"/>
          <w:highlight w:val="yellow"/>
        </w:rPr>
        <w:t>etri dish lid</w:t>
      </w:r>
      <w:r w:rsidR="000439A6">
        <w:rPr>
          <w:rFonts w:asciiTheme="minorHAnsi" w:hAnsiTheme="minorHAnsi" w:cstheme="minorHAnsi"/>
          <w:color w:val="000000" w:themeColor="text1"/>
          <w:highlight w:val="yellow"/>
        </w:rPr>
        <w:t>.</w:t>
      </w:r>
      <w:r w:rsidRPr="0013492B">
        <w:rPr>
          <w:rFonts w:asciiTheme="minorHAnsi" w:hAnsiTheme="minorHAnsi" w:cstheme="minorHAnsi"/>
          <w:color w:val="000000" w:themeColor="text1"/>
          <w:highlight w:val="yellow"/>
        </w:rPr>
        <w:t xml:space="preserve"> </w:t>
      </w:r>
      <w:r w:rsidRPr="006518AD">
        <w:rPr>
          <w:rFonts w:asciiTheme="minorHAnsi" w:hAnsiTheme="minorHAnsi" w:cstheme="minorHAnsi"/>
          <w:color w:val="000000" w:themeColor="text1"/>
          <w:highlight w:val="yellow"/>
        </w:rPr>
        <w:t xml:space="preserve">Add a small amount of sucrose slurry to the </w:t>
      </w:r>
      <w:r w:rsidR="009E650F">
        <w:rPr>
          <w:rFonts w:asciiTheme="minorHAnsi" w:hAnsiTheme="minorHAnsi" w:cstheme="minorHAnsi"/>
          <w:color w:val="000000" w:themeColor="text1"/>
          <w:highlight w:val="yellow"/>
        </w:rPr>
        <w:t>P</w:t>
      </w:r>
      <w:r w:rsidRPr="006518AD">
        <w:rPr>
          <w:rFonts w:asciiTheme="minorHAnsi" w:hAnsiTheme="minorHAnsi" w:cstheme="minorHAnsi"/>
          <w:color w:val="000000" w:themeColor="text1"/>
          <w:highlight w:val="yellow"/>
        </w:rPr>
        <w:t>etri dish</w:t>
      </w:r>
      <w:r w:rsidR="00AB7E5C" w:rsidRPr="006518AD">
        <w:rPr>
          <w:rFonts w:asciiTheme="minorHAnsi" w:hAnsiTheme="minorHAnsi" w:cstheme="minorHAnsi"/>
          <w:color w:val="000000" w:themeColor="text1"/>
          <w:highlight w:val="yellow"/>
        </w:rPr>
        <w:t xml:space="preserve"> bottom</w:t>
      </w:r>
      <w:r w:rsidRPr="006518AD">
        <w:rPr>
          <w:rFonts w:asciiTheme="minorHAnsi" w:hAnsiTheme="minorHAnsi" w:cstheme="minorHAnsi"/>
          <w:color w:val="000000" w:themeColor="text1"/>
          <w:highlight w:val="yellow"/>
        </w:rPr>
        <w:t>.</w:t>
      </w:r>
    </w:p>
    <w:p w14:paraId="526C7CFF" w14:textId="77777777" w:rsidR="00EF71D0" w:rsidRPr="0013492B" w:rsidRDefault="00EF71D0" w:rsidP="00477FC6">
      <w:pPr>
        <w:rPr>
          <w:rFonts w:asciiTheme="minorHAnsi" w:hAnsiTheme="minorHAnsi" w:cstheme="minorHAnsi"/>
          <w:color w:val="000000" w:themeColor="text1"/>
          <w:highlight w:val="yellow"/>
        </w:rPr>
      </w:pPr>
    </w:p>
    <w:p w14:paraId="47C22765" w14:textId="6F182E00" w:rsidR="000C1C42" w:rsidRPr="0013492B" w:rsidRDefault="000C1C42" w:rsidP="00477FC6">
      <w:pPr>
        <w:pStyle w:val="ListParagraph"/>
        <w:numPr>
          <w:ilvl w:val="2"/>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Add roughly 20–30 mL of sucrose slurry to the perfusion fluid reservoir, mixing </w:t>
      </w:r>
      <w:r w:rsidR="009E650F">
        <w:rPr>
          <w:rFonts w:asciiTheme="minorHAnsi" w:hAnsiTheme="minorHAnsi" w:cstheme="minorHAnsi"/>
          <w:color w:val="000000" w:themeColor="text1"/>
          <w:highlight w:val="yellow"/>
        </w:rPr>
        <w:t xml:space="preserve">it </w:t>
      </w:r>
      <w:r w:rsidRPr="0013492B">
        <w:rPr>
          <w:rFonts w:asciiTheme="minorHAnsi" w:hAnsiTheme="minorHAnsi" w:cstheme="minorHAnsi"/>
          <w:color w:val="000000" w:themeColor="text1"/>
          <w:highlight w:val="yellow"/>
        </w:rPr>
        <w:t>well with the 30 mL of chilled liquid sucrose until the reservoir contains a mixture of very cold, predominantly liquid sucrose with some remnant frozen solution.</w:t>
      </w:r>
    </w:p>
    <w:p w14:paraId="2987A072" w14:textId="77777777" w:rsidR="00EF71D0" w:rsidRPr="0013492B" w:rsidRDefault="00EF71D0" w:rsidP="00477FC6">
      <w:pPr>
        <w:rPr>
          <w:rFonts w:asciiTheme="minorHAnsi" w:hAnsiTheme="minorHAnsi" w:cstheme="minorHAnsi"/>
          <w:color w:val="000000" w:themeColor="text1"/>
        </w:rPr>
      </w:pPr>
    </w:p>
    <w:p w14:paraId="19810F75" w14:textId="0DA9AB31" w:rsidR="00C87BF1" w:rsidRPr="00477FC6" w:rsidRDefault="00C87BF1" w:rsidP="00477FC6">
      <w:pPr>
        <w:pStyle w:val="ListParagraph"/>
        <w:numPr>
          <w:ilvl w:val="1"/>
          <w:numId w:val="37"/>
        </w:numPr>
        <w:ind w:left="0" w:firstLine="0"/>
        <w:rPr>
          <w:rFonts w:asciiTheme="minorHAnsi" w:hAnsiTheme="minorHAnsi" w:cstheme="minorHAnsi"/>
          <w:color w:val="000000" w:themeColor="text1"/>
        </w:rPr>
      </w:pPr>
      <w:r w:rsidRPr="00477FC6">
        <w:rPr>
          <w:rFonts w:asciiTheme="minorHAnsi" w:hAnsiTheme="minorHAnsi" w:cstheme="minorHAnsi"/>
          <w:color w:val="000000" w:themeColor="text1"/>
        </w:rPr>
        <w:t xml:space="preserve">Place </w:t>
      </w:r>
      <w:r w:rsidR="009A1B32" w:rsidRPr="00477FC6">
        <w:rPr>
          <w:rFonts w:asciiTheme="minorHAnsi" w:hAnsiTheme="minorHAnsi" w:cstheme="minorHAnsi"/>
          <w:color w:val="000000" w:themeColor="text1"/>
        </w:rPr>
        <w:t>the</w:t>
      </w:r>
      <w:r w:rsidRPr="00477FC6">
        <w:rPr>
          <w:rFonts w:asciiTheme="minorHAnsi" w:hAnsiTheme="minorHAnsi" w:cstheme="minorHAnsi"/>
          <w:color w:val="000000" w:themeColor="text1"/>
        </w:rPr>
        <w:t xml:space="preserve"> mouse into a chamber connected to an isoflurane vaporizer. With oxygen flowing at </w:t>
      </w:r>
      <w:r w:rsidR="00613730" w:rsidRPr="00477FC6">
        <w:rPr>
          <w:rFonts w:asciiTheme="minorHAnsi" w:hAnsiTheme="minorHAnsi" w:cstheme="minorHAnsi"/>
          <w:color w:val="000000" w:themeColor="text1"/>
        </w:rPr>
        <w:t xml:space="preserve">approximately </w:t>
      </w:r>
      <w:r w:rsidRPr="00477FC6">
        <w:rPr>
          <w:rFonts w:asciiTheme="minorHAnsi" w:hAnsiTheme="minorHAnsi" w:cstheme="minorHAnsi"/>
          <w:color w:val="000000" w:themeColor="text1"/>
        </w:rPr>
        <w:t>2</w:t>
      </w:r>
      <w:r w:rsidR="00D21F44" w:rsidRPr="00477FC6">
        <w:rPr>
          <w:rFonts w:asciiTheme="minorHAnsi" w:hAnsiTheme="minorHAnsi" w:cstheme="minorHAnsi"/>
          <w:i/>
          <w:color w:val="FF0000"/>
        </w:rPr>
        <w:t xml:space="preserve"> </w:t>
      </w:r>
      <w:r w:rsidR="00D21F44" w:rsidRPr="00477FC6">
        <w:rPr>
          <w:rFonts w:asciiTheme="minorHAnsi" w:hAnsiTheme="minorHAnsi" w:cstheme="minorHAnsi"/>
          <w:color w:val="000000" w:themeColor="text1"/>
        </w:rPr>
        <w:t>L/min</w:t>
      </w:r>
      <w:r w:rsidRPr="00477FC6">
        <w:rPr>
          <w:rFonts w:asciiTheme="minorHAnsi" w:hAnsiTheme="minorHAnsi" w:cstheme="minorHAnsi"/>
          <w:color w:val="000000" w:themeColor="text1"/>
        </w:rPr>
        <w:t>, turn the dial of the vaporizer to deliver isoflurane at 5%</w:t>
      </w:r>
      <w:r w:rsidR="00DB2C31" w:rsidRPr="00477FC6">
        <w:rPr>
          <w:rFonts w:asciiTheme="minorHAnsi" w:hAnsiTheme="minorHAnsi" w:cstheme="minorHAnsi"/>
          <w:color w:val="000000" w:themeColor="text1"/>
        </w:rPr>
        <w:t xml:space="preserve"> concentration</w:t>
      </w:r>
      <w:r w:rsidRPr="00477FC6">
        <w:rPr>
          <w:rFonts w:asciiTheme="minorHAnsi" w:hAnsiTheme="minorHAnsi" w:cstheme="minorHAnsi"/>
          <w:color w:val="000000" w:themeColor="text1"/>
        </w:rPr>
        <w:t xml:space="preserve"> and start a timer.</w:t>
      </w:r>
    </w:p>
    <w:p w14:paraId="551CD352" w14:textId="77777777" w:rsidR="00EF71D0" w:rsidRPr="0013492B" w:rsidRDefault="00EF71D0" w:rsidP="00477FC6">
      <w:pPr>
        <w:pStyle w:val="ListParagraph"/>
        <w:ind w:left="0"/>
        <w:rPr>
          <w:rFonts w:asciiTheme="minorHAnsi" w:hAnsiTheme="minorHAnsi" w:cstheme="minorHAnsi"/>
          <w:color w:val="000000" w:themeColor="text1"/>
        </w:rPr>
      </w:pPr>
    </w:p>
    <w:p w14:paraId="614A610E" w14:textId="68E05CCF" w:rsidR="00C87BF1" w:rsidRPr="0013492B" w:rsidRDefault="00C87BF1"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Keep this timer going throughout the course of slicing to gauge how quickly the slices are obtained. The procedure should be done as quickly as possible, such that </w:t>
      </w:r>
      <w:r w:rsidR="004B78BF" w:rsidRPr="0013492B">
        <w:rPr>
          <w:rFonts w:asciiTheme="minorHAnsi" w:hAnsiTheme="minorHAnsi" w:cstheme="minorHAnsi"/>
          <w:color w:val="000000" w:themeColor="text1"/>
        </w:rPr>
        <w:t>slicing is complete</w:t>
      </w:r>
      <w:r w:rsidR="00477FC6">
        <w:rPr>
          <w:rFonts w:asciiTheme="minorHAnsi" w:hAnsiTheme="minorHAnsi" w:cstheme="minorHAnsi"/>
          <w:color w:val="000000" w:themeColor="text1"/>
        </w:rPr>
        <w:t>,</w:t>
      </w:r>
      <w:r w:rsidR="004B78BF" w:rsidRPr="0013492B">
        <w:rPr>
          <w:rFonts w:asciiTheme="minorHAnsi" w:hAnsiTheme="minorHAnsi" w:cstheme="minorHAnsi"/>
          <w:color w:val="000000" w:themeColor="text1"/>
        </w:rPr>
        <w:t xml:space="preserve"> and tissue is</w:t>
      </w:r>
      <w:r w:rsidRPr="0013492B">
        <w:rPr>
          <w:rFonts w:asciiTheme="minorHAnsi" w:hAnsiTheme="minorHAnsi" w:cstheme="minorHAnsi"/>
          <w:color w:val="000000" w:themeColor="text1"/>
        </w:rPr>
        <w:t xml:space="preserve"> recovering in the interface chamber </w:t>
      </w:r>
      <w:r w:rsidR="004B78BF" w:rsidRPr="0013492B">
        <w:rPr>
          <w:rFonts w:asciiTheme="minorHAnsi" w:hAnsiTheme="minorHAnsi" w:cstheme="minorHAnsi"/>
          <w:color w:val="000000" w:themeColor="text1"/>
        </w:rPr>
        <w:t>within 15</w:t>
      </w:r>
      <w:r w:rsidR="00E83038">
        <w:rPr>
          <w:rFonts w:asciiTheme="minorHAnsi" w:hAnsiTheme="minorHAnsi" w:cstheme="minorHAnsi"/>
          <w:color w:val="000000" w:themeColor="text1"/>
        </w:rPr>
        <w:t>–</w:t>
      </w:r>
      <w:r w:rsidR="004B78BF" w:rsidRPr="0013492B">
        <w:rPr>
          <w:rFonts w:asciiTheme="minorHAnsi" w:hAnsiTheme="minorHAnsi" w:cstheme="minorHAnsi"/>
          <w:color w:val="000000" w:themeColor="text1"/>
        </w:rPr>
        <w:t xml:space="preserve">20 min of the animal entering the isoflurane chamber. </w:t>
      </w:r>
      <w:r w:rsidR="00D35FEC">
        <w:rPr>
          <w:rFonts w:asciiTheme="minorHAnsi" w:hAnsiTheme="minorHAnsi" w:cstheme="minorHAnsi"/>
          <w:color w:val="000000" w:themeColor="text1"/>
        </w:rPr>
        <w:t>Watch the mouse to ensure a state of deep anesthesia is achieved</w:t>
      </w:r>
      <w:r w:rsidR="00E83038">
        <w:rPr>
          <w:rFonts w:asciiTheme="minorHAnsi" w:hAnsiTheme="minorHAnsi" w:cstheme="minorHAnsi"/>
          <w:color w:val="000000" w:themeColor="text1"/>
        </w:rPr>
        <w:t>.</w:t>
      </w:r>
      <w:r w:rsidR="00D35FEC">
        <w:rPr>
          <w:rFonts w:asciiTheme="minorHAnsi" w:hAnsiTheme="minorHAnsi" w:cstheme="minorHAnsi"/>
          <w:color w:val="000000" w:themeColor="text1"/>
        </w:rPr>
        <w:t xml:space="preserve"> </w:t>
      </w:r>
      <w:r w:rsidR="00E83038">
        <w:rPr>
          <w:rFonts w:asciiTheme="minorHAnsi" w:hAnsiTheme="minorHAnsi" w:cstheme="minorHAnsi"/>
          <w:color w:val="000000" w:themeColor="text1"/>
        </w:rPr>
        <w:t>A</w:t>
      </w:r>
      <w:r w:rsidR="00D35FEC" w:rsidRPr="0013492B">
        <w:rPr>
          <w:rFonts w:asciiTheme="minorHAnsi" w:hAnsiTheme="minorHAnsi" w:cstheme="minorHAnsi"/>
          <w:color w:val="000000" w:themeColor="text1"/>
        </w:rPr>
        <w:t>fter a minimum of 5 min</w:t>
      </w:r>
      <w:r w:rsidR="00E83038">
        <w:rPr>
          <w:rFonts w:asciiTheme="minorHAnsi" w:hAnsiTheme="minorHAnsi" w:cstheme="minorHAnsi"/>
          <w:color w:val="000000" w:themeColor="text1"/>
        </w:rPr>
        <w:t>,</w:t>
      </w:r>
      <w:r w:rsidR="00D35FEC" w:rsidRPr="0013492B">
        <w:rPr>
          <w:rFonts w:asciiTheme="minorHAnsi" w:hAnsiTheme="minorHAnsi" w:cstheme="minorHAnsi"/>
          <w:color w:val="000000" w:themeColor="text1"/>
        </w:rPr>
        <w:t xml:space="preserve"> the mouse should be deeply anesthetized and unresponsive to toe pinches.</w:t>
      </w:r>
    </w:p>
    <w:p w14:paraId="37A7BFC7" w14:textId="157B1F17" w:rsidR="00EF71D0" w:rsidRPr="0013492B" w:rsidRDefault="00EF71D0" w:rsidP="00477FC6">
      <w:pPr>
        <w:rPr>
          <w:rFonts w:asciiTheme="minorHAnsi" w:hAnsiTheme="minorHAnsi" w:cstheme="minorHAnsi"/>
          <w:color w:val="000000" w:themeColor="text1"/>
        </w:rPr>
      </w:pPr>
    </w:p>
    <w:p w14:paraId="6756D5A6" w14:textId="68519683" w:rsidR="000439A6" w:rsidRDefault="000439A6" w:rsidP="00477FC6">
      <w:pPr>
        <w:pStyle w:val="ListParagraph"/>
        <w:numPr>
          <w:ilvl w:val="1"/>
          <w:numId w:val="37"/>
        </w:numPr>
        <w:ind w:left="0" w:firstLine="0"/>
        <w:rPr>
          <w:rFonts w:asciiTheme="minorHAnsi" w:hAnsiTheme="minorHAnsi" w:cstheme="minorHAnsi"/>
          <w:color w:val="000000" w:themeColor="text1"/>
        </w:rPr>
      </w:pPr>
      <w:r w:rsidRPr="003D7D92">
        <w:rPr>
          <w:rFonts w:asciiTheme="minorHAnsi" w:hAnsiTheme="minorHAnsi" w:cstheme="minorHAnsi"/>
          <w:color w:val="000000" w:themeColor="text1"/>
          <w:highlight w:val="yellow"/>
        </w:rPr>
        <w:t xml:space="preserve">Immediately before removing the mouse from the isoflurane chamber, fill </w:t>
      </w:r>
      <w:r w:rsidRPr="00F83442">
        <w:rPr>
          <w:rFonts w:asciiTheme="minorHAnsi" w:hAnsiTheme="minorHAnsi" w:cstheme="minorHAnsi"/>
          <w:color w:val="000000" w:themeColor="text1"/>
          <w:highlight w:val="yellow"/>
        </w:rPr>
        <w:t xml:space="preserve">the </w:t>
      </w:r>
      <w:r w:rsidR="00AF38F5">
        <w:rPr>
          <w:rFonts w:asciiTheme="minorHAnsi" w:hAnsiTheme="minorHAnsi" w:cstheme="minorHAnsi"/>
          <w:color w:val="000000" w:themeColor="text1"/>
          <w:highlight w:val="yellow"/>
        </w:rPr>
        <w:t>P</w:t>
      </w:r>
      <w:r w:rsidRPr="00F83442">
        <w:rPr>
          <w:rFonts w:asciiTheme="minorHAnsi" w:hAnsiTheme="minorHAnsi" w:cstheme="minorHAnsi"/>
          <w:color w:val="000000" w:themeColor="text1"/>
          <w:highlight w:val="yellow"/>
        </w:rPr>
        <w:t xml:space="preserve">etri </w:t>
      </w:r>
      <w:r>
        <w:rPr>
          <w:rFonts w:asciiTheme="minorHAnsi" w:hAnsiTheme="minorHAnsi" w:cstheme="minorHAnsi"/>
          <w:color w:val="000000" w:themeColor="text1"/>
          <w:highlight w:val="yellow"/>
        </w:rPr>
        <w:t>dish lid</w:t>
      </w:r>
      <w:r w:rsidRPr="0013492B">
        <w:rPr>
          <w:rFonts w:asciiTheme="minorHAnsi" w:hAnsiTheme="minorHAnsi" w:cstheme="minorHAnsi"/>
          <w:color w:val="000000" w:themeColor="text1"/>
          <w:highlight w:val="yellow"/>
        </w:rPr>
        <w:t xml:space="preserve"> with chille</w:t>
      </w:r>
      <w:r w:rsidR="004A6F8A">
        <w:rPr>
          <w:rFonts w:asciiTheme="minorHAnsi" w:hAnsiTheme="minorHAnsi" w:cstheme="minorHAnsi"/>
          <w:color w:val="000000" w:themeColor="text1"/>
          <w:highlight w:val="yellow"/>
        </w:rPr>
        <w:t>d</w:t>
      </w:r>
      <w:r w:rsidRPr="0013492B">
        <w:rPr>
          <w:rFonts w:asciiTheme="minorHAnsi" w:hAnsiTheme="minorHAnsi" w:cstheme="minorHAnsi"/>
          <w:color w:val="000000" w:themeColor="text1"/>
          <w:highlight w:val="yellow"/>
        </w:rPr>
        <w:t xml:space="preserve"> sucrose solution to a depth of approximately 3–5 mm</w:t>
      </w:r>
      <w:r>
        <w:rPr>
          <w:rFonts w:asciiTheme="minorHAnsi" w:hAnsiTheme="minorHAnsi" w:cstheme="minorHAnsi"/>
          <w:color w:val="000000" w:themeColor="text1"/>
          <w:highlight w:val="yellow"/>
        </w:rPr>
        <w:t xml:space="preserve"> and fill the </w:t>
      </w:r>
      <w:r w:rsidR="00E83038">
        <w:rPr>
          <w:rFonts w:asciiTheme="minorHAnsi" w:hAnsiTheme="minorHAnsi" w:cstheme="minorHAnsi"/>
          <w:color w:val="000000" w:themeColor="text1"/>
          <w:highlight w:val="yellow"/>
        </w:rPr>
        <w:t>P</w:t>
      </w:r>
      <w:r>
        <w:rPr>
          <w:rFonts w:asciiTheme="minorHAnsi" w:hAnsiTheme="minorHAnsi" w:cstheme="minorHAnsi"/>
          <w:color w:val="000000" w:themeColor="text1"/>
          <w:highlight w:val="yellow"/>
        </w:rPr>
        <w:t>etri dish bottom with chilled sucrose solution to a depth of approximately 1.0 cm.</w:t>
      </w:r>
    </w:p>
    <w:p w14:paraId="620FAAD9" w14:textId="77777777" w:rsidR="000439A6" w:rsidRDefault="000439A6" w:rsidP="00477FC6">
      <w:pPr>
        <w:pStyle w:val="ListParagraph"/>
        <w:ind w:left="0"/>
        <w:rPr>
          <w:rFonts w:asciiTheme="minorHAnsi" w:hAnsiTheme="minorHAnsi" w:cstheme="minorHAnsi"/>
          <w:color w:val="000000" w:themeColor="text1"/>
        </w:rPr>
      </w:pPr>
    </w:p>
    <w:p w14:paraId="53D81E13" w14:textId="1D080186" w:rsidR="002F4408" w:rsidRPr="006518AD" w:rsidRDefault="003A770E" w:rsidP="006518AD">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highlight w:val="yellow"/>
        </w:rPr>
        <w:t>Quickly t</w:t>
      </w:r>
      <w:r w:rsidR="00CA579B" w:rsidRPr="0013492B">
        <w:rPr>
          <w:rFonts w:asciiTheme="minorHAnsi" w:hAnsiTheme="minorHAnsi" w:cstheme="minorHAnsi"/>
          <w:color w:val="000000" w:themeColor="text1"/>
          <w:highlight w:val="yellow"/>
        </w:rPr>
        <w:t xml:space="preserve">ransfer </w:t>
      </w:r>
      <w:r w:rsidRPr="0013492B">
        <w:rPr>
          <w:rFonts w:asciiTheme="minorHAnsi" w:hAnsiTheme="minorHAnsi" w:cstheme="minorHAnsi"/>
          <w:color w:val="000000" w:themeColor="text1"/>
          <w:highlight w:val="yellow"/>
        </w:rPr>
        <w:t xml:space="preserve">the mouse to the left absorbent pad and use the </w:t>
      </w:r>
      <w:r w:rsidR="00E83038">
        <w:rPr>
          <w:rFonts w:asciiTheme="minorHAnsi" w:hAnsiTheme="minorHAnsi" w:cstheme="minorHAnsi"/>
          <w:color w:val="000000" w:themeColor="text1"/>
          <w:highlight w:val="yellow"/>
        </w:rPr>
        <w:t>3</w:t>
      </w:r>
      <w:r w:rsidR="00E83038" w:rsidRPr="0013492B">
        <w:rPr>
          <w:rFonts w:asciiTheme="minorHAnsi" w:hAnsiTheme="minorHAnsi" w:cstheme="minorHAnsi"/>
          <w:color w:val="000000" w:themeColor="text1"/>
          <w:highlight w:val="yellow"/>
        </w:rPr>
        <w:t xml:space="preserve"> </w:t>
      </w:r>
      <w:r w:rsidRPr="0013492B">
        <w:rPr>
          <w:rFonts w:asciiTheme="minorHAnsi" w:hAnsiTheme="minorHAnsi" w:cstheme="minorHAnsi"/>
          <w:color w:val="000000" w:themeColor="text1"/>
          <w:highlight w:val="yellow"/>
        </w:rPr>
        <w:t>pieces of tape to secure the forelimbs a</w:t>
      </w:r>
      <w:r w:rsidRPr="00415A9D">
        <w:rPr>
          <w:rFonts w:asciiTheme="minorHAnsi" w:hAnsiTheme="minorHAnsi" w:cstheme="minorHAnsi"/>
          <w:color w:val="000000" w:themeColor="text1"/>
          <w:highlight w:val="yellow"/>
        </w:rPr>
        <w:t>nd tail.</w:t>
      </w:r>
      <w:r w:rsidR="006518AD" w:rsidRPr="00415A9D">
        <w:rPr>
          <w:rFonts w:asciiTheme="minorHAnsi" w:hAnsiTheme="minorHAnsi" w:cstheme="minorHAnsi"/>
          <w:color w:val="000000" w:themeColor="text1"/>
          <w:highlight w:val="yellow"/>
        </w:rPr>
        <w:t xml:space="preserve"> </w:t>
      </w:r>
      <w:r w:rsidRPr="00415A9D">
        <w:rPr>
          <w:rFonts w:asciiTheme="minorHAnsi" w:hAnsiTheme="minorHAnsi" w:cstheme="minorHAnsi"/>
          <w:color w:val="000000" w:themeColor="text1"/>
          <w:highlight w:val="yellow"/>
        </w:rPr>
        <w:t>U</w:t>
      </w:r>
      <w:r w:rsidRPr="006518AD">
        <w:rPr>
          <w:rFonts w:asciiTheme="minorHAnsi" w:hAnsiTheme="minorHAnsi" w:cstheme="minorHAnsi"/>
          <w:color w:val="000000" w:themeColor="text1"/>
          <w:highlight w:val="yellow"/>
        </w:rPr>
        <w:t xml:space="preserve">sing the large </w:t>
      </w:r>
      <w:r w:rsidR="002F1187" w:rsidRPr="006518AD">
        <w:rPr>
          <w:rFonts w:asciiTheme="minorHAnsi" w:hAnsiTheme="minorHAnsi" w:cstheme="minorHAnsi"/>
          <w:color w:val="000000" w:themeColor="text1"/>
          <w:highlight w:val="yellow"/>
        </w:rPr>
        <w:t>tissue</w:t>
      </w:r>
      <w:r w:rsidRPr="006518AD">
        <w:rPr>
          <w:rFonts w:asciiTheme="minorHAnsi" w:hAnsiTheme="minorHAnsi" w:cstheme="minorHAnsi"/>
          <w:color w:val="000000" w:themeColor="text1"/>
          <w:highlight w:val="yellow"/>
        </w:rPr>
        <w:t xml:space="preserve"> forceps and </w:t>
      </w:r>
      <w:r w:rsidR="002F1187" w:rsidRPr="006518AD">
        <w:rPr>
          <w:rFonts w:asciiTheme="minorHAnsi" w:hAnsiTheme="minorHAnsi" w:cstheme="minorHAnsi"/>
          <w:color w:val="000000" w:themeColor="text1"/>
          <w:highlight w:val="yellow"/>
        </w:rPr>
        <w:t xml:space="preserve">surgical </w:t>
      </w:r>
      <w:r w:rsidRPr="006518AD">
        <w:rPr>
          <w:rFonts w:asciiTheme="minorHAnsi" w:hAnsiTheme="minorHAnsi" w:cstheme="minorHAnsi"/>
          <w:color w:val="000000" w:themeColor="text1"/>
          <w:highlight w:val="yellow"/>
        </w:rPr>
        <w:t>scissors</w:t>
      </w:r>
      <w:r w:rsidR="002F4408" w:rsidRPr="006518AD">
        <w:rPr>
          <w:rFonts w:asciiTheme="minorHAnsi" w:hAnsiTheme="minorHAnsi" w:cstheme="minorHAnsi"/>
          <w:color w:val="000000" w:themeColor="text1"/>
          <w:highlight w:val="yellow"/>
        </w:rPr>
        <w:t>, tent the skin and make a lengthwise incision from the bottom of the sternum to the top of the chest. Using the</w:t>
      </w:r>
      <w:r w:rsidR="002F1187" w:rsidRPr="006518AD">
        <w:rPr>
          <w:rFonts w:asciiTheme="minorHAnsi" w:hAnsiTheme="minorHAnsi" w:cstheme="minorHAnsi"/>
          <w:color w:val="000000" w:themeColor="text1"/>
          <w:highlight w:val="yellow"/>
        </w:rPr>
        <w:t xml:space="preserve"> </w:t>
      </w:r>
      <w:r w:rsidR="002F4408" w:rsidRPr="006518AD">
        <w:rPr>
          <w:rFonts w:asciiTheme="minorHAnsi" w:hAnsiTheme="minorHAnsi" w:cstheme="minorHAnsi"/>
          <w:color w:val="000000" w:themeColor="text1"/>
          <w:highlight w:val="yellow"/>
        </w:rPr>
        <w:t>forceps pull up on the sternum and use the scissors to cut through the diaphragm.</w:t>
      </w:r>
    </w:p>
    <w:p w14:paraId="463AB1EF" w14:textId="77777777" w:rsidR="00EF71D0" w:rsidRPr="0013492B" w:rsidRDefault="00EF71D0" w:rsidP="00477FC6">
      <w:pPr>
        <w:rPr>
          <w:rFonts w:asciiTheme="minorHAnsi" w:hAnsiTheme="minorHAnsi" w:cstheme="minorHAnsi"/>
          <w:color w:val="000000" w:themeColor="text1"/>
          <w:highlight w:val="yellow"/>
        </w:rPr>
      </w:pPr>
    </w:p>
    <w:p w14:paraId="504CFE40" w14:textId="0D4AF6BC" w:rsidR="002F4408" w:rsidRPr="0013492B" w:rsidRDefault="002F4408"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The initial positioning of the mouse and first several incisions to sever the diaphragm should be performed as quickly as possible to ensure the mouse does not regain consciousness. </w:t>
      </w:r>
    </w:p>
    <w:p w14:paraId="3426B218" w14:textId="77777777" w:rsidR="00EF71D0" w:rsidRPr="0013492B" w:rsidRDefault="00EF71D0" w:rsidP="00477FC6">
      <w:pPr>
        <w:pStyle w:val="ListParagraph"/>
        <w:ind w:left="0"/>
        <w:rPr>
          <w:rFonts w:asciiTheme="minorHAnsi" w:hAnsiTheme="minorHAnsi" w:cstheme="minorHAnsi"/>
          <w:color w:val="000000" w:themeColor="text1"/>
          <w:highlight w:val="yellow"/>
        </w:rPr>
      </w:pPr>
    </w:p>
    <w:p w14:paraId="4305950B" w14:textId="6719A989" w:rsidR="005D1631" w:rsidRPr="006518AD" w:rsidRDefault="002F4408" w:rsidP="006518AD">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Use the scissors to cut through the rib cage on each side, cutting in one large motion towards the </w:t>
      </w:r>
      <w:r w:rsidR="005D1631" w:rsidRPr="0013492B">
        <w:rPr>
          <w:rFonts w:asciiTheme="minorHAnsi" w:hAnsiTheme="minorHAnsi" w:cstheme="minorHAnsi"/>
          <w:color w:val="000000" w:themeColor="text1"/>
          <w:highlight w:val="yellow"/>
        </w:rPr>
        <w:t xml:space="preserve">point where the forelimb meets the body. </w:t>
      </w:r>
      <w:r w:rsidR="005D1631" w:rsidRPr="006518AD">
        <w:rPr>
          <w:rFonts w:asciiTheme="minorHAnsi" w:hAnsiTheme="minorHAnsi" w:cstheme="minorHAnsi"/>
          <w:color w:val="000000" w:themeColor="text1"/>
          <w:highlight w:val="yellow"/>
        </w:rPr>
        <w:t>With the forceps</w:t>
      </w:r>
      <w:r w:rsidR="00E83038">
        <w:rPr>
          <w:rFonts w:asciiTheme="minorHAnsi" w:hAnsiTheme="minorHAnsi" w:cstheme="minorHAnsi"/>
          <w:color w:val="000000" w:themeColor="text1"/>
          <w:highlight w:val="yellow"/>
        </w:rPr>
        <w:t>,</w:t>
      </w:r>
      <w:r w:rsidR="005D1631" w:rsidRPr="006518AD">
        <w:rPr>
          <w:rFonts w:asciiTheme="minorHAnsi" w:hAnsiTheme="minorHAnsi" w:cstheme="minorHAnsi"/>
          <w:color w:val="000000" w:themeColor="text1"/>
          <w:highlight w:val="yellow"/>
        </w:rPr>
        <w:t xml:space="preserve"> swing the front of the rib cage away and up toward the head, and then fully remove it with a horizontal cut using the large scissors.</w:t>
      </w:r>
      <w:r w:rsidR="006518AD">
        <w:rPr>
          <w:rFonts w:asciiTheme="minorHAnsi" w:hAnsiTheme="minorHAnsi" w:cstheme="minorHAnsi"/>
          <w:color w:val="000000" w:themeColor="text1"/>
          <w:highlight w:val="yellow"/>
        </w:rPr>
        <w:t xml:space="preserve"> </w:t>
      </w:r>
      <w:r w:rsidR="006D4869" w:rsidRPr="006518AD">
        <w:rPr>
          <w:rFonts w:asciiTheme="minorHAnsi" w:hAnsiTheme="minorHAnsi" w:cstheme="minorHAnsi"/>
          <w:color w:val="000000" w:themeColor="text1"/>
          <w:highlight w:val="yellow"/>
        </w:rPr>
        <w:t>Hold the heart in place using the large forceps and i</w:t>
      </w:r>
      <w:r w:rsidR="001D2E06" w:rsidRPr="006518AD">
        <w:rPr>
          <w:rFonts w:asciiTheme="minorHAnsi" w:hAnsiTheme="minorHAnsi" w:cstheme="minorHAnsi"/>
          <w:color w:val="000000" w:themeColor="text1"/>
          <w:highlight w:val="yellow"/>
        </w:rPr>
        <w:t xml:space="preserve">nsert the </w:t>
      </w:r>
      <w:r w:rsidR="006D4869" w:rsidRPr="006518AD">
        <w:rPr>
          <w:rFonts w:asciiTheme="minorHAnsi" w:hAnsiTheme="minorHAnsi" w:cstheme="minorHAnsi"/>
          <w:color w:val="000000" w:themeColor="text1"/>
          <w:highlight w:val="yellow"/>
        </w:rPr>
        <w:t>20</w:t>
      </w:r>
      <w:r w:rsidR="00F9591A">
        <w:rPr>
          <w:rFonts w:asciiTheme="minorHAnsi" w:hAnsiTheme="minorHAnsi" w:cstheme="minorHAnsi"/>
          <w:color w:val="000000" w:themeColor="text1"/>
          <w:highlight w:val="yellow"/>
        </w:rPr>
        <w:t xml:space="preserve"> G </w:t>
      </w:r>
      <w:r w:rsidR="006D4869" w:rsidRPr="006518AD">
        <w:rPr>
          <w:rFonts w:asciiTheme="minorHAnsi" w:hAnsiTheme="minorHAnsi" w:cstheme="minorHAnsi"/>
          <w:color w:val="000000" w:themeColor="text1"/>
          <w:highlight w:val="yellow"/>
        </w:rPr>
        <w:t xml:space="preserve">perfusion needle into the left ventricle. </w:t>
      </w:r>
      <w:r w:rsidR="006D4869" w:rsidRPr="006518AD">
        <w:rPr>
          <w:rFonts w:asciiTheme="minorHAnsi" w:hAnsiTheme="minorHAnsi" w:cstheme="minorHAnsi"/>
          <w:color w:val="000000" w:themeColor="text1"/>
        </w:rPr>
        <w:t>Once the needle is positioned correctly, the left side of the heart should quickly pale as chilled sucrose solution fills the ventricle.</w:t>
      </w:r>
    </w:p>
    <w:p w14:paraId="246C0A47" w14:textId="77777777" w:rsidR="00EF71D0" w:rsidRPr="0013492B" w:rsidRDefault="00EF71D0" w:rsidP="00477FC6">
      <w:pPr>
        <w:rPr>
          <w:rFonts w:asciiTheme="minorHAnsi" w:hAnsiTheme="minorHAnsi" w:cstheme="minorHAnsi"/>
          <w:color w:val="000000" w:themeColor="text1"/>
          <w:highlight w:val="yellow"/>
        </w:rPr>
      </w:pPr>
    </w:p>
    <w:p w14:paraId="1C40330D" w14:textId="38E0D04A" w:rsidR="006D4869" w:rsidRPr="0013492B" w:rsidRDefault="006D4869"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Use the small </w:t>
      </w:r>
      <w:r w:rsidR="002F1187" w:rsidRPr="0013492B">
        <w:rPr>
          <w:rFonts w:asciiTheme="minorHAnsi" w:hAnsiTheme="minorHAnsi" w:cstheme="minorHAnsi"/>
          <w:color w:val="000000" w:themeColor="text1"/>
          <w:highlight w:val="yellow"/>
        </w:rPr>
        <w:t>dissector</w:t>
      </w:r>
      <w:r w:rsidRPr="0013492B">
        <w:rPr>
          <w:rFonts w:asciiTheme="minorHAnsi" w:hAnsiTheme="minorHAnsi" w:cstheme="minorHAnsi"/>
          <w:color w:val="000000" w:themeColor="text1"/>
          <w:highlight w:val="yellow"/>
        </w:rPr>
        <w:t xml:space="preserve"> scissors to cut into the right atrium and allow the blood to flow out of the circulatory system. </w:t>
      </w:r>
      <w:r w:rsidRPr="0013492B">
        <w:rPr>
          <w:rFonts w:asciiTheme="minorHAnsi" w:hAnsiTheme="minorHAnsi" w:cstheme="minorHAnsi"/>
          <w:color w:val="000000" w:themeColor="text1"/>
        </w:rPr>
        <w:t>If the incisions are performed correctly, there should be minimal damage to the heart</w:t>
      </w:r>
      <w:r w:rsidR="00F9591A">
        <w:rPr>
          <w:rFonts w:asciiTheme="minorHAnsi" w:hAnsiTheme="minorHAnsi" w:cstheme="minorHAnsi"/>
          <w:color w:val="000000" w:themeColor="text1"/>
        </w:rPr>
        <w:t>,</w:t>
      </w:r>
      <w:r w:rsidRPr="0013492B">
        <w:rPr>
          <w:rFonts w:asciiTheme="minorHAnsi" w:hAnsiTheme="minorHAnsi" w:cstheme="minorHAnsi"/>
          <w:color w:val="000000" w:themeColor="text1"/>
        </w:rPr>
        <w:t xml:space="preserve"> and it should continue pumping throughout the perfusion.</w:t>
      </w:r>
    </w:p>
    <w:p w14:paraId="35021BAD" w14:textId="77777777" w:rsidR="00EF71D0" w:rsidRPr="0013492B" w:rsidRDefault="00EF71D0" w:rsidP="00477FC6">
      <w:pPr>
        <w:rPr>
          <w:rFonts w:asciiTheme="minorHAnsi" w:hAnsiTheme="minorHAnsi" w:cstheme="minorHAnsi"/>
          <w:color w:val="000000" w:themeColor="text1"/>
        </w:rPr>
      </w:pPr>
    </w:p>
    <w:p w14:paraId="623CC6E2" w14:textId="4904466F" w:rsidR="009969E6" w:rsidRPr="0013492B" w:rsidRDefault="009969E6"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w:t>
      </w:r>
      <w:r w:rsidR="00A42E06">
        <w:rPr>
          <w:rFonts w:asciiTheme="minorHAnsi" w:hAnsiTheme="minorHAnsi" w:cstheme="minorHAnsi"/>
          <w:color w:val="000000" w:themeColor="text1"/>
        </w:rPr>
        <w:t>R</w:t>
      </w:r>
      <w:r w:rsidRPr="0013492B">
        <w:rPr>
          <w:rFonts w:asciiTheme="minorHAnsi" w:hAnsiTheme="minorHAnsi" w:cstheme="minorHAnsi"/>
          <w:color w:val="000000" w:themeColor="text1"/>
        </w:rPr>
        <w:t xml:space="preserve">olled-up pieces of tissue paper can be used to wick away blood and sucrose </w:t>
      </w:r>
      <w:r w:rsidR="0000157E" w:rsidRPr="0013492B">
        <w:rPr>
          <w:rFonts w:asciiTheme="minorHAnsi" w:hAnsiTheme="minorHAnsi" w:cstheme="minorHAnsi"/>
          <w:color w:val="000000" w:themeColor="text1"/>
        </w:rPr>
        <w:t xml:space="preserve">solution </w:t>
      </w:r>
      <w:r w:rsidRPr="0013492B">
        <w:rPr>
          <w:rFonts w:asciiTheme="minorHAnsi" w:hAnsiTheme="minorHAnsi" w:cstheme="minorHAnsi"/>
          <w:color w:val="000000" w:themeColor="text1"/>
        </w:rPr>
        <w:t>from the heart</w:t>
      </w:r>
      <w:r w:rsidR="0084460B" w:rsidRPr="0013492B">
        <w:rPr>
          <w:rFonts w:asciiTheme="minorHAnsi" w:hAnsiTheme="minorHAnsi" w:cstheme="minorHAnsi"/>
          <w:color w:val="000000" w:themeColor="text1"/>
        </w:rPr>
        <w:t xml:space="preserve"> and maintain visibility of the perfusion needle during the procedure</w:t>
      </w:r>
      <w:r w:rsidRPr="0013492B">
        <w:rPr>
          <w:rFonts w:asciiTheme="minorHAnsi" w:hAnsiTheme="minorHAnsi" w:cstheme="minorHAnsi"/>
          <w:color w:val="000000" w:themeColor="text1"/>
        </w:rPr>
        <w:t>.</w:t>
      </w:r>
    </w:p>
    <w:p w14:paraId="623FAE95" w14:textId="77777777" w:rsidR="00EF71D0" w:rsidRPr="0013492B" w:rsidRDefault="00EF71D0" w:rsidP="00477FC6">
      <w:pPr>
        <w:rPr>
          <w:rFonts w:asciiTheme="minorHAnsi" w:hAnsiTheme="minorHAnsi" w:cstheme="minorHAnsi"/>
          <w:color w:val="000000" w:themeColor="text1"/>
        </w:rPr>
      </w:pPr>
    </w:p>
    <w:p w14:paraId="06B75A36" w14:textId="272AD4AC" w:rsidR="006D4869" w:rsidRPr="0013492B" w:rsidRDefault="006D4869" w:rsidP="00477FC6">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rPr>
        <w:lastRenderedPageBreak/>
        <w:t xml:space="preserve">Ensure that the perfusion needle stays in place and </w:t>
      </w:r>
      <w:r w:rsidR="00A04FFC">
        <w:rPr>
          <w:rFonts w:asciiTheme="minorHAnsi" w:hAnsiTheme="minorHAnsi" w:cstheme="minorHAnsi"/>
          <w:color w:val="000000" w:themeColor="text1"/>
        </w:rPr>
        <w:t>does not</w:t>
      </w:r>
      <w:r w:rsidR="00A04FFC" w:rsidRPr="0013492B">
        <w:rPr>
          <w:rFonts w:asciiTheme="minorHAnsi" w:hAnsiTheme="minorHAnsi" w:cstheme="minorHAnsi"/>
          <w:color w:val="000000" w:themeColor="text1"/>
        </w:rPr>
        <w:t xml:space="preserve"> </w:t>
      </w:r>
      <w:r w:rsidRPr="0013492B">
        <w:rPr>
          <w:rFonts w:asciiTheme="minorHAnsi" w:hAnsiTheme="minorHAnsi" w:cstheme="minorHAnsi"/>
          <w:color w:val="000000" w:themeColor="text1"/>
        </w:rPr>
        <w:t>fall out of the left ventricle. With a proper flow rate and placement, the liver will start to pale to a light tan/beige color with 20</w:t>
      </w:r>
      <w:r w:rsidR="003E7B53">
        <w:rPr>
          <w:rFonts w:asciiTheme="minorHAnsi" w:hAnsiTheme="minorHAnsi" w:cstheme="minorHAnsi"/>
          <w:color w:val="000000" w:themeColor="text1"/>
        </w:rPr>
        <w:t>–</w:t>
      </w:r>
      <w:r w:rsidRPr="0013492B">
        <w:rPr>
          <w:rFonts w:asciiTheme="minorHAnsi" w:hAnsiTheme="minorHAnsi" w:cstheme="minorHAnsi"/>
          <w:color w:val="000000" w:themeColor="text1"/>
        </w:rPr>
        <w:t>30 s.</w:t>
      </w:r>
    </w:p>
    <w:p w14:paraId="148D9CE1" w14:textId="77777777" w:rsidR="00EF71D0" w:rsidRPr="0013492B" w:rsidRDefault="00EF71D0" w:rsidP="00477FC6">
      <w:pPr>
        <w:pStyle w:val="ListParagraph"/>
        <w:ind w:left="0"/>
        <w:rPr>
          <w:rFonts w:asciiTheme="minorHAnsi" w:hAnsiTheme="minorHAnsi" w:cstheme="minorHAnsi"/>
          <w:color w:val="000000" w:themeColor="text1"/>
        </w:rPr>
      </w:pPr>
    </w:p>
    <w:p w14:paraId="7344D146" w14:textId="02A1C82F" w:rsidR="005D1631" w:rsidRPr="006518AD" w:rsidRDefault="006D4869" w:rsidP="00477FC6">
      <w:pPr>
        <w:pStyle w:val="ListParagraph"/>
        <w:numPr>
          <w:ilvl w:val="1"/>
          <w:numId w:val="37"/>
        </w:numPr>
        <w:ind w:left="0" w:firstLine="0"/>
        <w:rPr>
          <w:rFonts w:asciiTheme="minorHAnsi" w:hAnsiTheme="minorHAnsi" w:cstheme="minorHAnsi"/>
          <w:color w:val="000000" w:themeColor="text1"/>
        </w:rPr>
      </w:pPr>
      <w:r w:rsidRPr="006518AD">
        <w:rPr>
          <w:rFonts w:asciiTheme="minorHAnsi" w:hAnsiTheme="minorHAnsi" w:cstheme="minorHAnsi"/>
          <w:color w:val="000000" w:themeColor="text1"/>
        </w:rPr>
        <w:t>After 30–45 s, use the large scissors to decapitate the mouse. Holding the head in the left hand, push or peel the skin away from the skull. In a well-perfused animal</w:t>
      </w:r>
      <w:r w:rsidR="00D84421" w:rsidRPr="006518AD">
        <w:rPr>
          <w:rFonts w:asciiTheme="minorHAnsi" w:hAnsiTheme="minorHAnsi" w:cstheme="minorHAnsi"/>
          <w:color w:val="000000" w:themeColor="text1"/>
        </w:rPr>
        <w:t>,</w:t>
      </w:r>
      <w:r w:rsidRPr="006518AD">
        <w:rPr>
          <w:rFonts w:asciiTheme="minorHAnsi" w:hAnsiTheme="minorHAnsi" w:cstheme="minorHAnsi"/>
          <w:color w:val="000000" w:themeColor="text1"/>
        </w:rPr>
        <w:t xml:space="preserve"> the skull should be very pale</w:t>
      </w:r>
      <w:r w:rsidR="00F9591A">
        <w:rPr>
          <w:rFonts w:asciiTheme="minorHAnsi" w:hAnsiTheme="minorHAnsi" w:cstheme="minorHAnsi"/>
          <w:color w:val="000000" w:themeColor="text1"/>
        </w:rPr>
        <w:t>,</w:t>
      </w:r>
      <w:r w:rsidRPr="006518AD">
        <w:rPr>
          <w:rFonts w:asciiTheme="minorHAnsi" w:hAnsiTheme="minorHAnsi" w:cstheme="minorHAnsi"/>
          <w:color w:val="000000" w:themeColor="text1"/>
        </w:rPr>
        <w:t xml:space="preserve"> and the brain should appear a very light pink color (approaching white) through the skull without clearly visible blood vessels.</w:t>
      </w:r>
    </w:p>
    <w:p w14:paraId="064166E1" w14:textId="77777777" w:rsidR="004E33A5" w:rsidRPr="0013492B" w:rsidRDefault="004E33A5" w:rsidP="00477FC6">
      <w:pPr>
        <w:pStyle w:val="ListParagraph"/>
        <w:ind w:left="0"/>
        <w:rPr>
          <w:rFonts w:asciiTheme="minorHAnsi" w:hAnsiTheme="minorHAnsi" w:cstheme="minorHAnsi"/>
          <w:color w:val="000000" w:themeColor="text1"/>
        </w:rPr>
      </w:pPr>
    </w:p>
    <w:p w14:paraId="7FB5223A" w14:textId="1AE4AA43" w:rsidR="005C6A53" w:rsidRPr="006518AD" w:rsidRDefault="005C6A53" w:rsidP="00477FC6">
      <w:pPr>
        <w:pStyle w:val="ListParagraph"/>
        <w:numPr>
          <w:ilvl w:val="0"/>
          <w:numId w:val="37"/>
        </w:numPr>
        <w:ind w:left="0" w:firstLine="0"/>
        <w:rPr>
          <w:rFonts w:asciiTheme="minorHAnsi" w:hAnsiTheme="minorHAnsi" w:cstheme="minorHAnsi"/>
          <w:b/>
          <w:color w:val="000000" w:themeColor="text1"/>
          <w:highlight w:val="yellow"/>
        </w:rPr>
      </w:pPr>
      <w:r w:rsidRPr="006518AD">
        <w:rPr>
          <w:rFonts w:asciiTheme="minorHAnsi" w:hAnsiTheme="minorHAnsi" w:cstheme="minorHAnsi"/>
          <w:b/>
          <w:color w:val="000000" w:themeColor="text1"/>
          <w:highlight w:val="yellow"/>
        </w:rPr>
        <w:t xml:space="preserve">Extract the brain </w:t>
      </w:r>
      <w:r w:rsidR="005E2338" w:rsidRPr="006518AD">
        <w:rPr>
          <w:rFonts w:asciiTheme="minorHAnsi" w:hAnsiTheme="minorHAnsi" w:cstheme="minorHAnsi"/>
          <w:b/>
          <w:color w:val="000000" w:themeColor="text1"/>
          <w:highlight w:val="yellow"/>
        </w:rPr>
        <w:t>and cut slices</w:t>
      </w:r>
    </w:p>
    <w:p w14:paraId="602B0B1D" w14:textId="77777777" w:rsidR="0084460B" w:rsidRPr="0013492B" w:rsidRDefault="0084460B" w:rsidP="00477FC6">
      <w:pPr>
        <w:pStyle w:val="ListParagraph"/>
        <w:ind w:left="0"/>
        <w:rPr>
          <w:rFonts w:asciiTheme="minorHAnsi" w:hAnsiTheme="minorHAnsi" w:cstheme="minorHAnsi"/>
          <w:b/>
          <w:color w:val="000000" w:themeColor="text1"/>
        </w:rPr>
      </w:pPr>
    </w:p>
    <w:p w14:paraId="49080148" w14:textId="39837884" w:rsidR="006518AD" w:rsidRDefault="006D4869" w:rsidP="006518AD">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Using the small </w:t>
      </w:r>
      <w:r w:rsidR="002F1187" w:rsidRPr="0013492B">
        <w:rPr>
          <w:rFonts w:asciiTheme="minorHAnsi" w:hAnsiTheme="minorHAnsi" w:cstheme="minorHAnsi"/>
          <w:color w:val="000000" w:themeColor="text1"/>
          <w:highlight w:val="yellow"/>
        </w:rPr>
        <w:t>Bonn</w:t>
      </w:r>
      <w:r w:rsidRPr="0013492B">
        <w:rPr>
          <w:rFonts w:asciiTheme="minorHAnsi" w:hAnsiTheme="minorHAnsi" w:cstheme="minorHAnsi"/>
          <w:color w:val="000000" w:themeColor="text1"/>
          <w:highlight w:val="yellow"/>
        </w:rPr>
        <w:t xml:space="preserve"> scissors, make two lateral cuts through the skull towards the midline at the front of the skull, near the eyes. Make two additional cuts on either side of the base of the skull.</w:t>
      </w:r>
    </w:p>
    <w:p w14:paraId="406E2DE2" w14:textId="77777777" w:rsidR="006518AD" w:rsidRDefault="006518AD" w:rsidP="006518AD">
      <w:pPr>
        <w:pStyle w:val="ListParagraph"/>
        <w:ind w:left="0"/>
        <w:rPr>
          <w:rFonts w:asciiTheme="minorHAnsi" w:hAnsiTheme="minorHAnsi" w:cstheme="minorHAnsi"/>
          <w:color w:val="000000" w:themeColor="text1"/>
          <w:highlight w:val="yellow"/>
        </w:rPr>
      </w:pPr>
    </w:p>
    <w:p w14:paraId="09FEAF7E" w14:textId="0D8934C0" w:rsidR="006518AD" w:rsidRPr="006518AD" w:rsidRDefault="00C955E4" w:rsidP="006518AD">
      <w:pPr>
        <w:pStyle w:val="ListParagraph"/>
        <w:numPr>
          <w:ilvl w:val="1"/>
          <w:numId w:val="37"/>
        </w:numPr>
        <w:ind w:left="0" w:firstLine="0"/>
        <w:rPr>
          <w:rFonts w:asciiTheme="minorHAnsi" w:hAnsiTheme="minorHAnsi" w:cstheme="minorHAnsi"/>
          <w:color w:val="000000" w:themeColor="text1"/>
          <w:highlight w:val="yellow"/>
        </w:rPr>
      </w:pPr>
      <w:r w:rsidRPr="006518AD">
        <w:rPr>
          <w:rFonts w:asciiTheme="minorHAnsi" w:hAnsiTheme="minorHAnsi" w:cstheme="minorHAnsi"/>
          <w:color w:val="000000" w:themeColor="text1"/>
          <w:highlight w:val="yellow"/>
        </w:rPr>
        <w:t>Transfer</w:t>
      </w:r>
      <w:r w:rsidR="00E65A7C" w:rsidRPr="006518AD">
        <w:rPr>
          <w:rFonts w:asciiTheme="minorHAnsi" w:hAnsiTheme="minorHAnsi" w:cstheme="minorHAnsi"/>
          <w:color w:val="000000" w:themeColor="text1"/>
          <w:highlight w:val="yellow"/>
        </w:rPr>
        <w:t xml:space="preserve"> the head to the bottom of </w:t>
      </w:r>
      <w:r w:rsidR="00142C0A">
        <w:rPr>
          <w:rFonts w:asciiTheme="minorHAnsi" w:hAnsiTheme="minorHAnsi" w:cstheme="minorHAnsi"/>
          <w:color w:val="000000" w:themeColor="text1"/>
          <w:highlight w:val="yellow"/>
        </w:rPr>
        <w:t xml:space="preserve">the </w:t>
      </w:r>
      <w:r w:rsidR="00E65A7C" w:rsidRPr="006518AD">
        <w:rPr>
          <w:rFonts w:asciiTheme="minorHAnsi" w:hAnsiTheme="minorHAnsi" w:cstheme="minorHAnsi"/>
          <w:color w:val="000000" w:themeColor="text1"/>
          <w:highlight w:val="yellow"/>
        </w:rPr>
        <w:t xml:space="preserve">glass </w:t>
      </w:r>
      <w:r w:rsidR="00142C0A">
        <w:rPr>
          <w:rFonts w:asciiTheme="minorHAnsi" w:hAnsiTheme="minorHAnsi" w:cstheme="minorHAnsi"/>
          <w:color w:val="000000" w:themeColor="text1"/>
          <w:highlight w:val="yellow"/>
        </w:rPr>
        <w:t>P</w:t>
      </w:r>
      <w:r w:rsidR="00E65A7C" w:rsidRPr="006518AD">
        <w:rPr>
          <w:rFonts w:asciiTheme="minorHAnsi" w:hAnsiTheme="minorHAnsi" w:cstheme="minorHAnsi"/>
          <w:color w:val="000000" w:themeColor="text1"/>
          <w:highlight w:val="yellow"/>
        </w:rPr>
        <w:t xml:space="preserve">etri dish where it should be mostly immersed in chilled sucrose solution. Use the small </w:t>
      </w:r>
      <w:r w:rsidR="002F1187" w:rsidRPr="006518AD">
        <w:rPr>
          <w:rFonts w:asciiTheme="minorHAnsi" w:hAnsiTheme="minorHAnsi" w:cstheme="minorHAnsi"/>
          <w:color w:val="000000" w:themeColor="text1"/>
          <w:highlight w:val="yellow"/>
        </w:rPr>
        <w:t>Bonn</w:t>
      </w:r>
      <w:r w:rsidR="00E65A7C" w:rsidRPr="006518AD">
        <w:rPr>
          <w:rFonts w:asciiTheme="minorHAnsi" w:hAnsiTheme="minorHAnsi" w:cstheme="minorHAnsi"/>
          <w:color w:val="000000" w:themeColor="text1"/>
          <w:highlight w:val="yellow"/>
        </w:rPr>
        <w:t xml:space="preserve"> scissors to </w:t>
      </w:r>
      <w:r w:rsidR="006D4869" w:rsidRPr="006518AD">
        <w:rPr>
          <w:rFonts w:asciiTheme="minorHAnsi" w:hAnsiTheme="minorHAnsi" w:cstheme="minorHAnsi"/>
          <w:color w:val="000000" w:themeColor="text1"/>
          <w:highlight w:val="yellow"/>
        </w:rPr>
        <w:t xml:space="preserve">cut down the midline </w:t>
      </w:r>
      <w:r w:rsidRPr="006518AD">
        <w:rPr>
          <w:rFonts w:asciiTheme="minorHAnsi" w:hAnsiTheme="minorHAnsi" w:cstheme="minorHAnsi"/>
          <w:color w:val="000000" w:themeColor="text1"/>
          <w:highlight w:val="yellow"/>
        </w:rPr>
        <w:t xml:space="preserve">along the length </w:t>
      </w:r>
      <w:r w:rsidR="006D4869" w:rsidRPr="006518AD">
        <w:rPr>
          <w:rFonts w:asciiTheme="minorHAnsi" w:hAnsiTheme="minorHAnsi" w:cstheme="minorHAnsi"/>
          <w:color w:val="000000" w:themeColor="text1"/>
          <w:highlight w:val="yellow"/>
        </w:rPr>
        <w:t>of the skull</w:t>
      </w:r>
      <w:r w:rsidRPr="006518AD">
        <w:rPr>
          <w:rFonts w:asciiTheme="minorHAnsi" w:hAnsiTheme="minorHAnsi" w:cstheme="minorHAnsi"/>
          <w:color w:val="000000" w:themeColor="text1"/>
          <w:highlight w:val="yellow"/>
        </w:rPr>
        <w:t xml:space="preserve">, pulling up with the scissors to minimize damage to </w:t>
      </w:r>
      <w:r w:rsidR="00142C0A">
        <w:rPr>
          <w:rFonts w:asciiTheme="minorHAnsi" w:hAnsiTheme="minorHAnsi" w:cstheme="minorHAnsi"/>
          <w:color w:val="000000" w:themeColor="text1"/>
          <w:highlight w:val="yellow"/>
        </w:rPr>
        <w:t xml:space="preserve">the </w:t>
      </w:r>
      <w:r w:rsidRPr="006518AD">
        <w:rPr>
          <w:rFonts w:asciiTheme="minorHAnsi" w:hAnsiTheme="minorHAnsi" w:cstheme="minorHAnsi"/>
          <w:color w:val="000000" w:themeColor="text1"/>
          <w:highlight w:val="yellow"/>
        </w:rPr>
        <w:t>underlying brain tissue. Using the small</w:t>
      </w:r>
      <w:r w:rsidR="002F1187" w:rsidRPr="006518AD">
        <w:rPr>
          <w:rFonts w:asciiTheme="minorHAnsi" w:hAnsiTheme="minorHAnsi" w:cstheme="minorHAnsi"/>
          <w:color w:val="000000" w:themeColor="text1"/>
          <w:highlight w:val="yellow"/>
        </w:rPr>
        <w:t xml:space="preserve"> tissue</w:t>
      </w:r>
      <w:r w:rsidRPr="006518AD">
        <w:rPr>
          <w:rFonts w:asciiTheme="minorHAnsi" w:hAnsiTheme="minorHAnsi" w:cstheme="minorHAnsi"/>
          <w:color w:val="000000" w:themeColor="text1"/>
          <w:highlight w:val="yellow"/>
        </w:rPr>
        <w:t xml:space="preserve"> forceps, firmly grasp each side of the skull and swing it up and away from the brain, like opening a book.</w:t>
      </w:r>
    </w:p>
    <w:p w14:paraId="739095CD" w14:textId="77777777" w:rsidR="006518AD" w:rsidRPr="006518AD" w:rsidRDefault="006518AD" w:rsidP="006518AD">
      <w:pPr>
        <w:pStyle w:val="ListParagraph"/>
        <w:rPr>
          <w:rFonts w:asciiTheme="minorHAnsi" w:hAnsiTheme="minorHAnsi" w:cstheme="minorHAnsi"/>
          <w:color w:val="000000" w:themeColor="text1"/>
          <w:highlight w:val="yellow"/>
        </w:rPr>
      </w:pPr>
    </w:p>
    <w:p w14:paraId="3633EF48" w14:textId="63B95A3A" w:rsidR="00E65A7C" w:rsidRPr="006518AD" w:rsidRDefault="00C955E4" w:rsidP="006518AD">
      <w:pPr>
        <w:pStyle w:val="ListParagraph"/>
        <w:numPr>
          <w:ilvl w:val="1"/>
          <w:numId w:val="37"/>
        </w:numPr>
        <w:ind w:left="0" w:firstLine="0"/>
        <w:rPr>
          <w:rFonts w:asciiTheme="minorHAnsi" w:hAnsiTheme="minorHAnsi" w:cstheme="minorHAnsi"/>
          <w:color w:val="000000" w:themeColor="text1"/>
          <w:highlight w:val="yellow"/>
        </w:rPr>
      </w:pPr>
      <w:r w:rsidRPr="006518AD">
        <w:rPr>
          <w:rFonts w:asciiTheme="minorHAnsi" w:hAnsiTheme="minorHAnsi" w:cstheme="minorHAnsi"/>
          <w:color w:val="000000" w:themeColor="text1"/>
          <w:highlight w:val="yellow"/>
        </w:rPr>
        <w:t xml:space="preserve">Use the fingers of the left hand to hold the flaps of skull open and insert the </w:t>
      </w:r>
      <w:r w:rsidR="002F1187" w:rsidRPr="006518AD">
        <w:rPr>
          <w:rFonts w:asciiTheme="minorHAnsi" w:hAnsiTheme="minorHAnsi" w:cstheme="minorHAnsi"/>
          <w:color w:val="000000" w:themeColor="text1"/>
          <w:highlight w:val="yellow"/>
        </w:rPr>
        <w:t>micro</w:t>
      </w:r>
      <w:r w:rsidRPr="006518AD">
        <w:rPr>
          <w:rFonts w:asciiTheme="minorHAnsi" w:hAnsiTheme="minorHAnsi" w:cstheme="minorHAnsi"/>
          <w:color w:val="000000" w:themeColor="text1"/>
          <w:highlight w:val="yellow"/>
        </w:rPr>
        <w:t>spatula under the brain near the olfactory bulb</w:t>
      </w:r>
      <w:r w:rsidR="00A42E06" w:rsidRPr="006518AD">
        <w:rPr>
          <w:rFonts w:asciiTheme="minorHAnsi" w:hAnsiTheme="minorHAnsi" w:cstheme="minorHAnsi"/>
          <w:color w:val="000000" w:themeColor="text1"/>
          <w:highlight w:val="yellow"/>
        </w:rPr>
        <w:t>s</w:t>
      </w:r>
      <w:r w:rsidRPr="006518AD">
        <w:rPr>
          <w:rFonts w:asciiTheme="minorHAnsi" w:hAnsiTheme="minorHAnsi" w:cstheme="minorHAnsi"/>
          <w:color w:val="000000" w:themeColor="text1"/>
          <w:highlight w:val="yellow"/>
        </w:rPr>
        <w:t>. Flip the brain out of the skull</w:t>
      </w:r>
      <w:r w:rsidR="00E65A7C" w:rsidRPr="006518AD">
        <w:rPr>
          <w:rFonts w:asciiTheme="minorHAnsi" w:hAnsiTheme="minorHAnsi" w:cstheme="minorHAnsi"/>
          <w:color w:val="000000" w:themeColor="text1"/>
          <w:highlight w:val="yellow"/>
        </w:rPr>
        <w:t xml:space="preserve"> into the sucrose</w:t>
      </w:r>
      <w:r w:rsidRPr="006518AD">
        <w:rPr>
          <w:rFonts w:asciiTheme="minorHAnsi" w:hAnsiTheme="minorHAnsi" w:cstheme="minorHAnsi"/>
          <w:color w:val="000000" w:themeColor="text1"/>
          <w:highlight w:val="yellow"/>
        </w:rPr>
        <w:t xml:space="preserve"> and use the </w:t>
      </w:r>
      <w:r w:rsidR="008B469A" w:rsidRPr="006518AD">
        <w:rPr>
          <w:rFonts w:asciiTheme="minorHAnsi" w:hAnsiTheme="minorHAnsi" w:cstheme="minorHAnsi"/>
          <w:color w:val="000000" w:themeColor="text1"/>
          <w:highlight w:val="yellow"/>
        </w:rPr>
        <w:t>micro</w:t>
      </w:r>
      <w:r w:rsidRPr="006518AD">
        <w:rPr>
          <w:rFonts w:asciiTheme="minorHAnsi" w:hAnsiTheme="minorHAnsi" w:cstheme="minorHAnsi"/>
          <w:color w:val="000000" w:themeColor="text1"/>
          <w:highlight w:val="yellow"/>
        </w:rPr>
        <w:t>spatula to sever the brain stem.</w:t>
      </w:r>
      <w:r w:rsidR="0000157E" w:rsidRPr="006518AD">
        <w:rPr>
          <w:rFonts w:asciiTheme="minorHAnsi" w:hAnsiTheme="minorHAnsi" w:cstheme="minorHAnsi"/>
          <w:color w:val="000000" w:themeColor="text1"/>
          <w:highlight w:val="yellow"/>
        </w:rPr>
        <w:t xml:space="preserve"> </w:t>
      </w:r>
      <w:r w:rsidR="00274DF1" w:rsidRPr="006518AD">
        <w:rPr>
          <w:rFonts w:asciiTheme="minorHAnsi" w:hAnsiTheme="minorHAnsi" w:cstheme="minorHAnsi"/>
          <w:color w:val="000000" w:themeColor="text1"/>
          <w:highlight w:val="yellow"/>
        </w:rPr>
        <w:t>W</w:t>
      </w:r>
      <w:r w:rsidR="00E65A7C" w:rsidRPr="006518AD">
        <w:rPr>
          <w:rFonts w:asciiTheme="minorHAnsi" w:hAnsiTheme="minorHAnsi" w:cstheme="minorHAnsi"/>
          <w:color w:val="000000" w:themeColor="text1"/>
          <w:highlight w:val="yellow"/>
        </w:rPr>
        <w:t xml:space="preserve">ash of the brain to remove any residual blood, fur, </w:t>
      </w:r>
      <w:r w:rsidR="009A0B78" w:rsidRPr="006518AD">
        <w:rPr>
          <w:rFonts w:asciiTheme="minorHAnsi" w:hAnsiTheme="minorHAnsi" w:cstheme="minorHAnsi"/>
          <w:color w:val="000000" w:themeColor="text1"/>
          <w:highlight w:val="yellow"/>
        </w:rPr>
        <w:t>or other tissues</w:t>
      </w:r>
      <w:r w:rsidR="00E65A7C" w:rsidRPr="006518AD">
        <w:rPr>
          <w:rFonts w:asciiTheme="minorHAnsi" w:hAnsiTheme="minorHAnsi" w:cstheme="minorHAnsi"/>
          <w:color w:val="000000" w:themeColor="text1"/>
          <w:highlight w:val="yellow"/>
        </w:rPr>
        <w:t>.</w:t>
      </w:r>
    </w:p>
    <w:p w14:paraId="55BEE743" w14:textId="77777777" w:rsidR="00EF71D0" w:rsidRPr="0013492B" w:rsidRDefault="00EF71D0" w:rsidP="00477FC6">
      <w:pPr>
        <w:pStyle w:val="ListParagraph"/>
        <w:ind w:left="0"/>
        <w:rPr>
          <w:rFonts w:asciiTheme="minorHAnsi" w:hAnsiTheme="minorHAnsi" w:cstheme="minorHAnsi"/>
          <w:color w:val="000000" w:themeColor="text1"/>
          <w:highlight w:val="yellow"/>
        </w:rPr>
      </w:pPr>
    </w:p>
    <w:p w14:paraId="3A5290E2" w14:textId="58C750EA" w:rsidR="00E65A7C" w:rsidRPr="0013492B" w:rsidRDefault="00E65A7C"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Use the large spatula</w:t>
      </w:r>
      <w:r w:rsidR="002F1187" w:rsidRPr="0013492B">
        <w:rPr>
          <w:rFonts w:asciiTheme="minorHAnsi" w:hAnsiTheme="minorHAnsi" w:cstheme="minorHAnsi"/>
          <w:color w:val="000000" w:themeColor="text1"/>
          <w:highlight w:val="yellow"/>
        </w:rPr>
        <w:t>/spoon</w:t>
      </w:r>
      <w:r w:rsidRPr="0013492B">
        <w:rPr>
          <w:rFonts w:asciiTheme="minorHAnsi" w:hAnsiTheme="minorHAnsi" w:cstheme="minorHAnsi"/>
          <w:color w:val="000000" w:themeColor="text1"/>
          <w:highlight w:val="yellow"/>
        </w:rPr>
        <w:t xml:space="preserve"> to transfer the brain to the lid of the glass </w:t>
      </w:r>
      <w:r w:rsidR="00CD2BAF">
        <w:rPr>
          <w:rFonts w:asciiTheme="minorHAnsi" w:hAnsiTheme="minorHAnsi" w:cstheme="minorHAnsi"/>
          <w:color w:val="000000" w:themeColor="text1"/>
          <w:highlight w:val="yellow"/>
        </w:rPr>
        <w:t>P</w:t>
      </w:r>
      <w:r w:rsidRPr="0013492B">
        <w:rPr>
          <w:rFonts w:asciiTheme="minorHAnsi" w:hAnsiTheme="minorHAnsi" w:cstheme="minorHAnsi"/>
          <w:color w:val="000000" w:themeColor="text1"/>
          <w:highlight w:val="yellow"/>
        </w:rPr>
        <w:t xml:space="preserve">etri dish. With </w:t>
      </w:r>
      <w:r w:rsidR="00D171D7" w:rsidRPr="0013492B">
        <w:rPr>
          <w:rFonts w:asciiTheme="minorHAnsi" w:hAnsiTheme="minorHAnsi" w:cstheme="minorHAnsi"/>
          <w:color w:val="000000" w:themeColor="text1"/>
          <w:highlight w:val="yellow"/>
        </w:rPr>
        <w:t>the other half of the double-edged</w:t>
      </w:r>
      <w:r w:rsidRPr="0013492B">
        <w:rPr>
          <w:rFonts w:asciiTheme="minorHAnsi" w:hAnsiTheme="minorHAnsi" w:cstheme="minorHAnsi"/>
          <w:color w:val="000000" w:themeColor="text1"/>
          <w:highlight w:val="yellow"/>
        </w:rPr>
        <w:t xml:space="preserve"> razor blade</w:t>
      </w:r>
      <w:r w:rsidR="00D171D7" w:rsidRPr="0013492B">
        <w:rPr>
          <w:rFonts w:asciiTheme="minorHAnsi" w:hAnsiTheme="minorHAnsi" w:cstheme="minorHAnsi"/>
          <w:color w:val="000000" w:themeColor="text1"/>
          <w:highlight w:val="yellow"/>
        </w:rPr>
        <w:t xml:space="preserve"> previously set aside</w:t>
      </w:r>
      <w:r w:rsidRPr="0013492B">
        <w:rPr>
          <w:rFonts w:asciiTheme="minorHAnsi" w:hAnsiTheme="minorHAnsi" w:cstheme="minorHAnsi"/>
          <w:color w:val="000000" w:themeColor="text1"/>
          <w:highlight w:val="yellow"/>
        </w:rPr>
        <w:t xml:space="preserve">, make two </w:t>
      </w:r>
      <w:r w:rsidR="009A0B78" w:rsidRPr="0013492B">
        <w:rPr>
          <w:rFonts w:asciiTheme="minorHAnsi" w:hAnsiTheme="minorHAnsi" w:cstheme="minorHAnsi"/>
          <w:color w:val="000000" w:themeColor="text1"/>
          <w:highlight w:val="yellow"/>
        </w:rPr>
        <w:t>coronal</w:t>
      </w:r>
      <w:r w:rsidRPr="0013492B">
        <w:rPr>
          <w:rFonts w:asciiTheme="minorHAnsi" w:hAnsiTheme="minorHAnsi" w:cstheme="minorHAnsi"/>
          <w:color w:val="000000" w:themeColor="text1"/>
          <w:highlight w:val="yellow"/>
        </w:rPr>
        <w:t xml:space="preserve"> cuts to first remove the cerebellum and then the most anterior portion of the brain, including the olfactory bulbs (</w:t>
      </w:r>
      <w:r w:rsidR="00D84421">
        <w:rPr>
          <w:rFonts w:asciiTheme="minorHAnsi" w:hAnsiTheme="minorHAnsi" w:cstheme="minorHAnsi"/>
          <w:b/>
          <w:color w:val="000000" w:themeColor="text1"/>
          <w:highlight w:val="yellow"/>
        </w:rPr>
        <w:t>F</w:t>
      </w:r>
      <w:r w:rsidRPr="0013492B">
        <w:rPr>
          <w:rFonts w:asciiTheme="minorHAnsi" w:hAnsiTheme="minorHAnsi" w:cstheme="minorHAnsi"/>
          <w:b/>
          <w:color w:val="000000" w:themeColor="text1"/>
          <w:highlight w:val="yellow"/>
        </w:rPr>
        <w:t>igure</w:t>
      </w:r>
      <w:r w:rsidR="00D171D7" w:rsidRPr="0013492B">
        <w:rPr>
          <w:rFonts w:asciiTheme="minorHAnsi" w:hAnsiTheme="minorHAnsi" w:cstheme="minorHAnsi"/>
          <w:b/>
          <w:color w:val="000000" w:themeColor="text1"/>
          <w:highlight w:val="yellow"/>
        </w:rPr>
        <w:t xml:space="preserve"> 1</w:t>
      </w:r>
      <w:r w:rsidRPr="0013492B">
        <w:rPr>
          <w:rFonts w:asciiTheme="minorHAnsi" w:hAnsiTheme="minorHAnsi" w:cstheme="minorHAnsi"/>
          <w:color w:val="000000" w:themeColor="text1"/>
          <w:highlight w:val="yellow"/>
        </w:rPr>
        <w:t>).</w:t>
      </w:r>
    </w:p>
    <w:p w14:paraId="27C19DD1" w14:textId="77777777" w:rsidR="00EF71D0" w:rsidRPr="0013492B" w:rsidRDefault="00EF71D0" w:rsidP="00477FC6">
      <w:pPr>
        <w:pStyle w:val="ListParagraph"/>
        <w:ind w:left="0"/>
        <w:rPr>
          <w:rFonts w:asciiTheme="minorHAnsi" w:hAnsiTheme="minorHAnsi" w:cstheme="minorHAnsi"/>
          <w:color w:val="000000" w:themeColor="text1"/>
          <w:highlight w:val="yellow"/>
        </w:rPr>
      </w:pPr>
    </w:p>
    <w:p w14:paraId="374F08D2" w14:textId="717805C9" w:rsidR="00C74FAD" w:rsidRPr="0013492B" w:rsidRDefault="00E65A7C"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 xml:space="preserve">Apply cyanoacrylate adhesive to the agar ramp. Very briefly place the brain onto a piece of dry filter paper </w:t>
      </w:r>
      <w:r w:rsidR="00D171D7" w:rsidRPr="0013492B">
        <w:rPr>
          <w:rFonts w:asciiTheme="minorHAnsi" w:hAnsiTheme="minorHAnsi" w:cstheme="minorHAnsi"/>
          <w:color w:val="000000" w:themeColor="text1"/>
          <w:highlight w:val="yellow"/>
        </w:rPr>
        <w:t xml:space="preserve">using the large tissue forceps </w:t>
      </w:r>
      <w:r w:rsidRPr="0013492B">
        <w:rPr>
          <w:rFonts w:asciiTheme="minorHAnsi" w:hAnsiTheme="minorHAnsi" w:cstheme="minorHAnsi"/>
          <w:color w:val="000000" w:themeColor="text1"/>
          <w:highlight w:val="yellow"/>
        </w:rPr>
        <w:t>and then immediately transfer it to the agar ramp, placing the ventral surface of the brain onto the adhesive.</w:t>
      </w:r>
    </w:p>
    <w:p w14:paraId="25C1678D" w14:textId="77777777" w:rsidR="00EF71D0" w:rsidRPr="0013492B" w:rsidRDefault="00EF71D0" w:rsidP="00477FC6">
      <w:pPr>
        <w:rPr>
          <w:rFonts w:asciiTheme="minorHAnsi" w:hAnsiTheme="minorHAnsi" w:cstheme="minorHAnsi"/>
          <w:color w:val="000000" w:themeColor="text1"/>
        </w:rPr>
      </w:pPr>
    </w:p>
    <w:p w14:paraId="67259127" w14:textId="4FFAB3ED" w:rsidR="00E65A7C" w:rsidRPr="0013492B" w:rsidRDefault="00C74FAD"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w:t>
      </w:r>
      <w:r w:rsidR="00627BFD">
        <w:rPr>
          <w:rFonts w:asciiTheme="minorHAnsi" w:hAnsiTheme="minorHAnsi" w:cstheme="minorHAnsi"/>
          <w:color w:val="000000" w:themeColor="text1"/>
        </w:rPr>
        <w:t>For slices of the intermediate hippocampus, t</w:t>
      </w:r>
      <w:r w:rsidR="00E65A7C" w:rsidRPr="0013492B">
        <w:rPr>
          <w:rFonts w:asciiTheme="minorHAnsi" w:hAnsiTheme="minorHAnsi" w:cstheme="minorHAnsi"/>
          <w:color w:val="000000" w:themeColor="text1"/>
        </w:rPr>
        <w:t xml:space="preserve">he brain should be </w:t>
      </w:r>
      <w:r w:rsidR="009542AA" w:rsidRPr="0013492B">
        <w:rPr>
          <w:rFonts w:asciiTheme="minorHAnsi" w:hAnsiTheme="minorHAnsi" w:cstheme="minorHAnsi"/>
          <w:color w:val="000000" w:themeColor="text1"/>
        </w:rPr>
        <w:t>oriented</w:t>
      </w:r>
      <w:r w:rsidR="00E65A7C" w:rsidRPr="0013492B">
        <w:rPr>
          <w:rFonts w:asciiTheme="minorHAnsi" w:hAnsiTheme="minorHAnsi" w:cstheme="minorHAnsi"/>
          <w:color w:val="000000" w:themeColor="text1"/>
        </w:rPr>
        <w:t xml:space="preserve"> with the </w:t>
      </w:r>
      <w:r w:rsidR="009356D5" w:rsidRPr="0013492B">
        <w:rPr>
          <w:rFonts w:asciiTheme="minorHAnsi" w:hAnsiTheme="minorHAnsi" w:cstheme="minorHAnsi"/>
          <w:color w:val="000000" w:themeColor="text1"/>
        </w:rPr>
        <w:t>anterior facing up the slope of the ramp, and the posterior closer to the blade</w:t>
      </w:r>
      <w:r w:rsidR="009542AA" w:rsidRPr="0013492B">
        <w:rPr>
          <w:rFonts w:asciiTheme="minorHAnsi" w:hAnsiTheme="minorHAnsi" w:cstheme="minorHAnsi"/>
          <w:color w:val="000000" w:themeColor="text1"/>
        </w:rPr>
        <w:t xml:space="preserve">. </w:t>
      </w:r>
      <w:r w:rsidR="00627BFD">
        <w:rPr>
          <w:rFonts w:asciiTheme="minorHAnsi" w:hAnsiTheme="minorHAnsi" w:cstheme="minorHAnsi"/>
          <w:color w:val="000000" w:themeColor="text1"/>
        </w:rPr>
        <w:t xml:space="preserve">For slices of the ventral hippocampus, </w:t>
      </w:r>
      <w:r w:rsidR="00802FEB">
        <w:rPr>
          <w:rFonts w:asciiTheme="minorHAnsi" w:hAnsiTheme="minorHAnsi" w:cstheme="minorHAnsi"/>
          <w:color w:val="000000" w:themeColor="text1"/>
        </w:rPr>
        <w:t>orient the brain with the anterior end pointed down the slope of the ramp, with the posterior end at the top of the ramp, further away from the blade. In either case, t</w:t>
      </w:r>
      <w:r w:rsidR="009542AA" w:rsidRPr="0013492B">
        <w:rPr>
          <w:rFonts w:asciiTheme="minorHAnsi" w:hAnsiTheme="minorHAnsi" w:cstheme="minorHAnsi"/>
          <w:color w:val="000000" w:themeColor="text1"/>
        </w:rPr>
        <w:t xml:space="preserve">he brain should be positioned at the </w:t>
      </w:r>
      <w:r w:rsidR="0000157E" w:rsidRPr="0013492B">
        <w:rPr>
          <w:rFonts w:asciiTheme="minorHAnsi" w:hAnsiTheme="minorHAnsi" w:cstheme="minorHAnsi"/>
          <w:color w:val="000000" w:themeColor="text1"/>
        </w:rPr>
        <w:t>top</w:t>
      </w:r>
      <w:r w:rsidR="009542AA" w:rsidRPr="0013492B">
        <w:rPr>
          <w:rFonts w:asciiTheme="minorHAnsi" w:hAnsiTheme="minorHAnsi" w:cstheme="minorHAnsi"/>
          <w:color w:val="000000" w:themeColor="text1"/>
        </w:rPr>
        <w:t xml:space="preserve"> of the ramp, such that the </w:t>
      </w:r>
      <w:r w:rsidR="00802FEB">
        <w:rPr>
          <w:rFonts w:asciiTheme="minorHAnsi" w:hAnsiTheme="minorHAnsi" w:cstheme="minorHAnsi"/>
          <w:color w:val="000000" w:themeColor="text1"/>
        </w:rPr>
        <w:t>coronally-cut</w:t>
      </w:r>
      <w:r w:rsidR="00802FEB" w:rsidRPr="0013492B">
        <w:rPr>
          <w:rFonts w:asciiTheme="minorHAnsi" w:hAnsiTheme="minorHAnsi" w:cstheme="minorHAnsi"/>
          <w:color w:val="000000" w:themeColor="text1"/>
        </w:rPr>
        <w:t xml:space="preserve"> </w:t>
      </w:r>
      <w:r w:rsidR="00802FEB">
        <w:rPr>
          <w:rFonts w:asciiTheme="minorHAnsi" w:hAnsiTheme="minorHAnsi" w:cstheme="minorHAnsi"/>
          <w:color w:val="000000" w:themeColor="text1"/>
        </w:rPr>
        <w:t>surface</w:t>
      </w:r>
      <w:r w:rsidR="00802FEB" w:rsidRPr="0013492B">
        <w:rPr>
          <w:rFonts w:asciiTheme="minorHAnsi" w:hAnsiTheme="minorHAnsi" w:cstheme="minorHAnsi"/>
          <w:color w:val="000000" w:themeColor="text1"/>
        </w:rPr>
        <w:t xml:space="preserve"> </w:t>
      </w:r>
      <w:r w:rsidR="009542AA" w:rsidRPr="0013492B">
        <w:rPr>
          <w:rFonts w:asciiTheme="minorHAnsi" w:hAnsiTheme="minorHAnsi" w:cstheme="minorHAnsi"/>
          <w:color w:val="000000" w:themeColor="text1"/>
        </w:rPr>
        <w:t xml:space="preserve">of the brain contacts the agar </w:t>
      </w:r>
      <w:r w:rsidR="0000157E" w:rsidRPr="0013492B">
        <w:rPr>
          <w:rFonts w:asciiTheme="minorHAnsi" w:hAnsiTheme="minorHAnsi" w:cstheme="minorHAnsi"/>
          <w:color w:val="000000" w:themeColor="text1"/>
        </w:rPr>
        <w:t xml:space="preserve">backing </w:t>
      </w:r>
      <w:r w:rsidR="009542AA" w:rsidRPr="0013492B">
        <w:rPr>
          <w:rFonts w:asciiTheme="minorHAnsi" w:hAnsiTheme="minorHAnsi" w:cstheme="minorHAnsi"/>
          <w:color w:val="000000" w:themeColor="text1"/>
        </w:rPr>
        <w:t>block (</w:t>
      </w:r>
      <w:r w:rsidR="00D84421">
        <w:rPr>
          <w:rFonts w:asciiTheme="minorHAnsi" w:hAnsiTheme="minorHAnsi" w:cstheme="minorHAnsi"/>
          <w:b/>
          <w:color w:val="000000" w:themeColor="text1"/>
        </w:rPr>
        <w:t>F</w:t>
      </w:r>
      <w:r w:rsidR="009542AA" w:rsidRPr="0013492B">
        <w:rPr>
          <w:rFonts w:asciiTheme="minorHAnsi" w:hAnsiTheme="minorHAnsi" w:cstheme="minorHAnsi"/>
          <w:b/>
          <w:color w:val="000000" w:themeColor="text1"/>
        </w:rPr>
        <w:t>igure</w:t>
      </w:r>
      <w:r w:rsidR="0000157E" w:rsidRPr="0013492B">
        <w:rPr>
          <w:rFonts w:asciiTheme="minorHAnsi" w:hAnsiTheme="minorHAnsi" w:cstheme="minorHAnsi"/>
          <w:b/>
          <w:color w:val="000000" w:themeColor="text1"/>
        </w:rPr>
        <w:t xml:space="preserve"> 1</w:t>
      </w:r>
      <w:r w:rsidR="009542AA" w:rsidRPr="0013492B">
        <w:rPr>
          <w:rFonts w:asciiTheme="minorHAnsi" w:hAnsiTheme="minorHAnsi" w:cstheme="minorHAnsi"/>
          <w:color w:val="000000" w:themeColor="text1"/>
        </w:rPr>
        <w:t>).</w:t>
      </w:r>
    </w:p>
    <w:p w14:paraId="6483A5E5" w14:textId="77777777" w:rsidR="00EF71D0" w:rsidRPr="0013492B" w:rsidRDefault="00EF71D0" w:rsidP="00477FC6">
      <w:pPr>
        <w:pStyle w:val="ListParagraph"/>
        <w:ind w:left="0"/>
        <w:rPr>
          <w:rFonts w:asciiTheme="minorHAnsi" w:hAnsiTheme="minorHAnsi" w:cstheme="minorHAnsi"/>
          <w:color w:val="000000" w:themeColor="text1"/>
        </w:rPr>
      </w:pPr>
    </w:p>
    <w:p w14:paraId="0F87D4F8" w14:textId="7523015D" w:rsidR="005D1631" w:rsidRPr="0013492B" w:rsidRDefault="005E2338" w:rsidP="00477FC6">
      <w:pPr>
        <w:pStyle w:val="ListParagraph"/>
        <w:numPr>
          <w:ilvl w:val="1"/>
          <w:numId w:val="37"/>
        </w:numPr>
        <w:ind w:left="0" w:firstLine="0"/>
        <w:rPr>
          <w:rFonts w:asciiTheme="minorHAnsi" w:hAnsiTheme="minorHAnsi" w:cstheme="minorHAnsi"/>
          <w:color w:val="000000" w:themeColor="text1"/>
          <w:highlight w:val="yellow"/>
        </w:rPr>
      </w:pPr>
      <w:r w:rsidRPr="0013492B">
        <w:rPr>
          <w:rFonts w:asciiTheme="minorHAnsi" w:hAnsiTheme="minorHAnsi" w:cstheme="minorHAnsi"/>
          <w:color w:val="000000" w:themeColor="text1"/>
          <w:highlight w:val="yellow"/>
        </w:rPr>
        <w:t>Place the slicing platform with the agar and brain into the slicing chamber</w:t>
      </w:r>
      <w:r w:rsidR="00D171D7" w:rsidRPr="0013492B">
        <w:rPr>
          <w:rFonts w:asciiTheme="minorHAnsi" w:hAnsiTheme="minorHAnsi" w:cstheme="minorHAnsi"/>
          <w:color w:val="000000" w:themeColor="text1"/>
          <w:highlight w:val="yellow"/>
        </w:rPr>
        <w:t xml:space="preserve"> of the microtome</w:t>
      </w:r>
      <w:r w:rsidRPr="0013492B">
        <w:rPr>
          <w:rFonts w:asciiTheme="minorHAnsi" w:hAnsiTheme="minorHAnsi" w:cstheme="minorHAnsi"/>
          <w:color w:val="000000" w:themeColor="text1"/>
          <w:highlight w:val="yellow"/>
        </w:rPr>
        <w:t xml:space="preserve"> and completely immerse with chilled sucrose solution. Use the large spatula</w:t>
      </w:r>
      <w:r w:rsidR="00D171D7" w:rsidRPr="0013492B">
        <w:rPr>
          <w:rFonts w:asciiTheme="minorHAnsi" w:hAnsiTheme="minorHAnsi" w:cstheme="minorHAnsi"/>
          <w:color w:val="000000" w:themeColor="text1"/>
          <w:highlight w:val="yellow"/>
        </w:rPr>
        <w:t>/spoon</w:t>
      </w:r>
      <w:r w:rsidRPr="0013492B">
        <w:rPr>
          <w:rFonts w:asciiTheme="minorHAnsi" w:hAnsiTheme="minorHAnsi" w:cstheme="minorHAnsi"/>
          <w:color w:val="000000" w:themeColor="text1"/>
          <w:highlight w:val="yellow"/>
        </w:rPr>
        <w:t xml:space="preserve"> </w:t>
      </w:r>
      <w:r w:rsidRPr="0013492B">
        <w:rPr>
          <w:rFonts w:asciiTheme="minorHAnsi" w:hAnsiTheme="minorHAnsi" w:cstheme="minorHAnsi"/>
          <w:color w:val="000000" w:themeColor="text1"/>
          <w:highlight w:val="yellow"/>
        </w:rPr>
        <w:lastRenderedPageBreak/>
        <w:t>to transfer some sucrose slurry to the chamber, stirring to melt any frozen sucrose and rapidly bring down the temperature of the mixture to ~1</w:t>
      </w:r>
      <w:r w:rsidR="0019667F">
        <w:rPr>
          <w:rFonts w:asciiTheme="minorHAnsi" w:hAnsiTheme="minorHAnsi" w:cstheme="minorHAnsi"/>
          <w:color w:val="000000" w:themeColor="text1"/>
          <w:highlight w:val="yellow"/>
        </w:rPr>
        <w:t>–</w:t>
      </w:r>
      <w:r w:rsidRPr="0013492B">
        <w:rPr>
          <w:rFonts w:asciiTheme="minorHAnsi" w:hAnsiTheme="minorHAnsi" w:cstheme="minorHAnsi"/>
          <w:color w:val="000000" w:themeColor="text1"/>
          <w:highlight w:val="yellow"/>
        </w:rPr>
        <w:t xml:space="preserve">2 </w:t>
      </w:r>
      <w:r w:rsidR="00F9591A">
        <w:rPr>
          <w:rFonts w:asciiTheme="minorHAnsi" w:hAnsiTheme="minorHAnsi" w:cstheme="minorHAnsi"/>
          <w:color w:val="000000" w:themeColor="text1"/>
          <w:highlight w:val="yellow"/>
        </w:rPr>
        <w:t>˚</w:t>
      </w:r>
      <w:r w:rsidR="0097098C" w:rsidRPr="0013492B">
        <w:rPr>
          <w:rFonts w:asciiTheme="minorHAnsi" w:hAnsiTheme="minorHAnsi" w:cstheme="minorHAnsi"/>
          <w:color w:val="000000" w:themeColor="text1"/>
          <w:highlight w:val="yellow"/>
        </w:rPr>
        <w:t>C</w:t>
      </w:r>
      <w:r w:rsidRPr="0013492B">
        <w:rPr>
          <w:rFonts w:asciiTheme="minorHAnsi" w:hAnsiTheme="minorHAnsi" w:cstheme="minorHAnsi"/>
          <w:color w:val="000000" w:themeColor="text1"/>
          <w:highlight w:val="yellow"/>
        </w:rPr>
        <w:t>.</w:t>
      </w:r>
    </w:p>
    <w:p w14:paraId="461FA77C" w14:textId="77777777" w:rsidR="00EF71D0" w:rsidRPr="0013492B" w:rsidRDefault="00EF71D0" w:rsidP="00477FC6">
      <w:pPr>
        <w:pStyle w:val="ListParagraph"/>
        <w:ind w:left="0"/>
        <w:rPr>
          <w:rFonts w:asciiTheme="minorHAnsi" w:hAnsiTheme="minorHAnsi" w:cstheme="minorHAnsi"/>
          <w:color w:val="000000" w:themeColor="text1"/>
        </w:rPr>
      </w:pPr>
    </w:p>
    <w:p w14:paraId="7612142C" w14:textId="7FF2E107" w:rsidR="005E2338" w:rsidRPr="0013492B" w:rsidRDefault="005E2338" w:rsidP="00477FC6">
      <w:pPr>
        <w:pStyle w:val="ListParagraph"/>
        <w:ind w:left="0"/>
        <w:rPr>
          <w:rFonts w:asciiTheme="minorHAnsi" w:hAnsiTheme="minorHAnsi" w:cstheme="minorHAnsi"/>
          <w:color w:val="000000" w:themeColor="text1"/>
        </w:rPr>
      </w:pPr>
      <w:r w:rsidRPr="0013492B">
        <w:rPr>
          <w:rFonts w:asciiTheme="minorHAnsi" w:hAnsiTheme="minorHAnsi" w:cstheme="minorHAnsi"/>
          <w:color w:val="000000" w:themeColor="text1"/>
        </w:rPr>
        <w:t xml:space="preserve">NOTE: </w:t>
      </w:r>
      <w:r w:rsidR="0074151A">
        <w:rPr>
          <w:rFonts w:asciiTheme="minorHAnsi" w:hAnsiTheme="minorHAnsi" w:cstheme="minorHAnsi"/>
          <w:color w:val="000000" w:themeColor="text1"/>
        </w:rPr>
        <w:t>W</w:t>
      </w:r>
      <w:r w:rsidRPr="0013492B">
        <w:rPr>
          <w:rFonts w:asciiTheme="minorHAnsi" w:hAnsiTheme="minorHAnsi" w:cstheme="minorHAnsi"/>
          <w:color w:val="000000" w:themeColor="text1"/>
        </w:rPr>
        <w:t xml:space="preserve">atch the temperature gauge throughout the slicing. If the sucrose solution warms above 3 </w:t>
      </w:r>
      <w:r w:rsidR="004B50E1">
        <w:rPr>
          <w:rFonts w:asciiTheme="minorHAnsi" w:hAnsiTheme="minorHAnsi" w:cstheme="minorHAnsi"/>
          <w:color w:val="000000" w:themeColor="text1"/>
        </w:rPr>
        <w:t>˚</w:t>
      </w:r>
      <w:r w:rsidR="0097098C" w:rsidRPr="0013492B">
        <w:rPr>
          <w:rFonts w:asciiTheme="minorHAnsi" w:hAnsiTheme="minorHAnsi" w:cstheme="minorHAnsi"/>
          <w:color w:val="000000" w:themeColor="text1"/>
        </w:rPr>
        <w:t>C</w:t>
      </w:r>
      <w:r w:rsidRPr="0013492B">
        <w:rPr>
          <w:rFonts w:asciiTheme="minorHAnsi" w:hAnsiTheme="minorHAnsi" w:cstheme="minorHAnsi"/>
          <w:color w:val="000000" w:themeColor="text1"/>
        </w:rPr>
        <w:t>, add more slurry and mix to bring the temperature back down.</w:t>
      </w:r>
    </w:p>
    <w:p w14:paraId="7EB7C2DD" w14:textId="77777777" w:rsidR="00EF71D0" w:rsidRPr="0013492B" w:rsidRDefault="00EF71D0" w:rsidP="00477FC6">
      <w:pPr>
        <w:pStyle w:val="ListParagraph"/>
        <w:ind w:left="0"/>
        <w:rPr>
          <w:rFonts w:asciiTheme="minorHAnsi" w:hAnsiTheme="minorHAnsi" w:cstheme="minorHAnsi"/>
          <w:color w:val="000000" w:themeColor="text1"/>
        </w:rPr>
      </w:pPr>
    </w:p>
    <w:p w14:paraId="144D2B35" w14:textId="6876B43D" w:rsidR="005E2338" w:rsidRPr="003D7D92" w:rsidRDefault="005E2338" w:rsidP="00477FC6">
      <w:pPr>
        <w:pStyle w:val="ListParagraph"/>
        <w:numPr>
          <w:ilvl w:val="1"/>
          <w:numId w:val="37"/>
        </w:numPr>
        <w:ind w:left="0" w:firstLine="0"/>
        <w:rPr>
          <w:rFonts w:asciiTheme="minorHAnsi" w:hAnsiTheme="minorHAnsi" w:cstheme="minorHAnsi"/>
          <w:color w:val="000000" w:themeColor="text1"/>
          <w:highlight w:val="yellow"/>
        </w:rPr>
      </w:pPr>
      <w:r w:rsidRPr="00821349">
        <w:rPr>
          <w:rFonts w:asciiTheme="minorHAnsi" w:hAnsiTheme="minorHAnsi" w:cstheme="minorHAnsi"/>
          <w:color w:val="000000" w:themeColor="text1"/>
          <w:highlight w:val="yellow"/>
        </w:rPr>
        <w:t>Cu</w:t>
      </w:r>
      <w:r w:rsidRPr="00167AFC">
        <w:rPr>
          <w:rFonts w:asciiTheme="minorHAnsi" w:hAnsiTheme="minorHAnsi" w:cstheme="minorHAnsi"/>
          <w:color w:val="000000" w:themeColor="text1"/>
          <w:highlight w:val="yellow"/>
        </w:rPr>
        <w:t xml:space="preserve">t slices at a thickness of 450 </w:t>
      </w:r>
      <w:r w:rsidR="00F37FC0" w:rsidRPr="003D7D92">
        <w:rPr>
          <w:rFonts w:asciiTheme="minorHAnsi" w:hAnsiTheme="minorHAnsi" w:cstheme="minorHAnsi"/>
          <w:highlight w:val="yellow"/>
        </w:rPr>
        <w:sym w:font="Symbol" w:char="F06D"/>
      </w:r>
      <w:r w:rsidR="00F37FC0" w:rsidRPr="003D7D92">
        <w:rPr>
          <w:rFonts w:asciiTheme="minorHAnsi" w:hAnsiTheme="minorHAnsi" w:cstheme="minorHAnsi"/>
          <w:highlight w:val="yellow"/>
        </w:rPr>
        <w:t>m</w:t>
      </w:r>
      <w:r w:rsidR="00015083" w:rsidRPr="00167AFC">
        <w:rPr>
          <w:rFonts w:asciiTheme="minorHAnsi" w:hAnsiTheme="minorHAnsi" w:cstheme="minorHAnsi"/>
          <w:color w:val="000000" w:themeColor="text1"/>
          <w:highlight w:val="yellow"/>
        </w:rPr>
        <w:t xml:space="preserve"> </w:t>
      </w:r>
      <w:r w:rsidR="00015083" w:rsidRPr="00835AD6">
        <w:rPr>
          <w:rFonts w:asciiTheme="minorHAnsi" w:hAnsiTheme="minorHAnsi" w:cstheme="minorHAnsi"/>
          <w:color w:val="000000" w:themeColor="text1"/>
          <w:highlight w:val="yellow"/>
        </w:rPr>
        <w:t>wit</w:t>
      </w:r>
      <w:r w:rsidR="00015083" w:rsidRPr="00D56EF7">
        <w:rPr>
          <w:rFonts w:asciiTheme="minorHAnsi" w:hAnsiTheme="minorHAnsi" w:cstheme="minorHAnsi"/>
          <w:color w:val="000000" w:themeColor="text1"/>
          <w:highlight w:val="yellow"/>
        </w:rPr>
        <w:t xml:space="preserve">h </w:t>
      </w:r>
      <w:r w:rsidR="006E770D" w:rsidRPr="00D56EF7">
        <w:rPr>
          <w:rFonts w:asciiTheme="minorHAnsi" w:hAnsiTheme="minorHAnsi" w:cstheme="minorHAnsi"/>
          <w:color w:val="000000" w:themeColor="text1"/>
          <w:highlight w:val="yellow"/>
        </w:rPr>
        <w:t>the mic</w:t>
      </w:r>
      <w:r w:rsidR="006E770D" w:rsidRPr="00274DF1">
        <w:rPr>
          <w:rFonts w:asciiTheme="minorHAnsi" w:hAnsiTheme="minorHAnsi" w:cstheme="minorHAnsi"/>
          <w:color w:val="000000" w:themeColor="text1"/>
          <w:highlight w:val="yellow"/>
        </w:rPr>
        <w:t>rotome</w:t>
      </w:r>
      <w:r w:rsidR="00015083" w:rsidRPr="00C55E13">
        <w:rPr>
          <w:rFonts w:asciiTheme="minorHAnsi" w:hAnsiTheme="minorHAnsi" w:cstheme="minorHAnsi"/>
          <w:color w:val="000000" w:themeColor="text1"/>
          <w:highlight w:val="yellow"/>
        </w:rPr>
        <w:t xml:space="preserve"> speed</w:t>
      </w:r>
      <w:r w:rsidR="00015083" w:rsidRPr="004B6FE4">
        <w:rPr>
          <w:rFonts w:asciiTheme="minorHAnsi" w:hAnsiTheme="minorHAnsi" w:cstheme="minorHAnsi"/>
          <w:color w:val="000000" w:themeColor="text1"/>
          <w:highlight w:val="yellow"/>
        </w:rPr>
        <w:t xml:space="preserve"> </w:t>
      </w:r>
      <w:r w:rsidR="006E770D" w:rsidRPr="004B6FE4">
        <w:rPr>
          <w:rFonts w:asciiTheme="minorHAnsi" w:hAnsiTheme="minorHAnsi" w:cstheme="minorHAnsi"/>
          <w:color w:val="000000" w:themeColor="text1"/>
          <w:highlight w:val="yellow"/>
        </w:rPr>
        <w:t>s</w:t>
      </w:r>
      <w:r w:rsidR="006E770D" w:rsidRPr="00B65CBB">
        <w:rPr>
          <w:rFonts w:asciiTheme="minorHAnsi" w:hAnsiTheme="minorHAnsi" w:cstheme="minorHAnsi"/>
          <w:color w:val="000000" w:themeColor="text1"/>
          <w:highlight w:val="yellow"/>
        </w:rPr>
        <w:t>e</w:t>
      </w:r>
      <w:r w:rsidR="006E770D" w:rsidRPr="00B80DD3">
        <w:rPr>
          <w:rFonts w:asciiTheme="minorHAnsi" w:hAnsiTheme="minorHAnsi" w:cstheme="minorHAnsi"/>
          <w:color w:val="000000" w:themeColor="text1"/>
          <w:highlight w:val="yellow"/>
        </w:rPr>
        <w:t xml:space="preserve">t </w:t>
      </w:r>
      <w:r w:rsidR="006E770D" w:rsidRPr="006E4B89">
        <w:rPr>
          <w:rFonts w:asciiTheme="minorHAnsi" w:hAnsiTheme="minorHAnsi" w:cstheme="minorHAnsi"/>
          <w:color w:val="000000" w:themeColor="text1"/>
          <w:highlight w:val="yellow"/>
        </w:rPr>
        <w:t>to</w:t>
      </w:r>
      <w:r w:rsidR="00015083" w:rsidRPr="006E4B89">
        <w:rPr>
          <w:rFonts w:asciiTheme="minorHAnsi" w:hAnsiTheme="minorHAnsi" w:cstheme="minorHAnsi"/>
          <w:color w:val="000000" w:themeColor="text1"/>
          <w:highlight w:val="yellow"/>
        </w:rPr>
        <w:t xml:space="preserve"> </w:t>
      </w:r>
      <w:r w:rsidR="00015083" w:rsidRPr="00711216">
        <w:rPr>
          <w:rFonts w:asciiTheme="minorHAnsi" w:hAnsiTheme="minorHAnsi" w:cstheme="minorHAnsi"/>
          <w:color w:val="000000" w:themeColor="text1"/>
          <w:highlight w:val="yellow"/>
        </w:rPr>
        <w:t>0.</w:t>
      </w:r>
      <w:r w:rsidR="00015083" w:rsidRPr="008516A3">
        <w:rPr>
          <w:rFonts w:asciiTheme="minorHAnsi" w:hAnsiTheme="minorHAnsi" w:cstheme="minorHAnsi"/>
          <w:color w:val="000000" w:themeColor="text1"/>
          <w:highlight w:val="yellow"/>
        </w:rPr>
        <w:t>0</w:t>
      </w:r>
      <w:r w:rsidR="00015083" w:rsidRPr="003A0BB3">
        <w:rPr>
          <w:rFonts w:asciiTheme="minorHAnsi" w:hAnsiTheme="minorHAnsi" w:cstheme="minorHAnsi"/>
          <w:color w:val="000000" w:themeColor="text1"/>
          <w:highlight w:val="yellow"/>
        </w:rPr>
        <w:t>7</w:t>
      </w:r>
      <w:r w:rsidR="00015083" w:rsidRPr="00C02308">
        <w:rPr>
          <w:rFonts w:asciiTheme="minorHAnsi" w:hAnsiTheme="minorHAnsi" w:cstheme="minorHAnsi"/>
          <w:color w:val="000000" w:themeColor="text1"/>
          <w:highlight w:val="yellow"/>
        </w:rPr>
        <w:t xml:space="preserve"> </w:t>
      </w:r>
      <w:r w:rsidR="00015083" w:rsidRPr="00F03568">
        <w:rPr>
          <w:rFonts w:asciiTheme="minorHAnsi" w:hAnsiTheme="minorHAnsi" w:cstheme="minorHAnsi"/>
          <w:color w:val="000000" w:themeColor="text1"/>
          <w:highlight w:val="yellow"/>
        </w:rPr>
        <w:t>mm/s</w:t>
      </w:r>
      <w:r w:rsidR="006E770D" w:rsidRPr="00F03568">
        <w:rPr>
          <w:rFonts w:asciiTheme="minorHAnsi" w:hAnsiTheme="minorHAnsi" w:cstheme="minorHAnsi"/>
          <w:color w:val="000000" w:themeColor="text1"/>
          <w:highlight w:val="yellow"/>
        </w:rPr>
        <w:t>.</w:t>
      </w:r>
      <w:r w:rsidRPr="00193013">
        <w:rPr>
          <w:rFonts w:asciiTheme="minorHAnsi" w:hAnsiTheme="minorHAnsi" w:cstheme="minorHAnsi"/>
          <w:color w:val="000000" w:themeColor="text1"/>
          <w:highlight w:val="yellow"/>
        </w:rPr>
        <w:t xml:space="preserve"> As each slice is freed, use the smal</w:t>
      </w:r>
      <w:r w:rsidRPr="00CF60DA">
        <w:rPr>
          <w:rFonts w:asciiTheme="minorHAnsi" w:hAnsiTheme="minorHAnsi" w:cstheme="minorHAnsi"/>
          <w:color w:val="000000" w:themeColor="text1"/>
          <w:highlight w:val="yellow"/>
        </w:rPr>
        <w:t xml:space="preserve">l </w:t>
      </w:r>
      <w:r w:rsidR="00D171D7" w:rsidRPr="00CF60DA">
        <w:rPr>
          <w:rFonts w:asciiTheme="minorHAnsi" w:hAnsiTheme="minorHAnsi" w:cstheme="minorHAnsi"/>
          <w:color w:val="000000" w:themeColor="text1"/>
          <w:highlight w:val="yellow"/>
        </w:rPr>
        <w:t xml:space="preserve">tissue </w:t>
      </w:r>
      <w:r w:rsidRPr="00CF60DA">
        <w:rPr>
          <w:rFonts w:asciiTheme="minorHAnsi" w:hAnsiTheme="minorHAnsi" w:cstheme="minorHAnsi"/>
          <w:color w:val="000000" w:themeColor="text1"/>
          <w:highlight w:val="yellow"/>
        </w:rPr>
        <w:t xml:space="preserve">forceps and a sharp scalpel to first separate the two hemispheres, and then to cut away tissue until the slice consists primarily of the hippocampus and </w:t>
      </w:r>
      <w:r w:rsidR="009A0B78" w:rsidRPr="00CF60DA">
        <w:rPr>
          <w:rFonts w:asciiTheme="minorHAnsi" w:hAnsiTheme="minorHAnsi" w:cstheme="minorHAnsi"/>
          <w:color w:val="000000" w:themeColor="text1"/>
          <w:highlight w:val="yellow"/>
        </w:rPr>
        <w:t>parahippocampal regions</w:t>
      </w:r>
      <w:r w:rsidR="00821349" w:rsidRPr="00CF60DA">
        <w:rPr>
          <w:rFonts w:asciiTheme="minorHAnsi" w:hAnsiTheme="minorHAnsi" w:cstheme="minorHAnsi"/>
          <w:color w:val="000000" w:themeColor="text1"/>
          <w:highlight w:val="yellow"/>
        </w:rPr>
        <w:t xml:space="preserve"> (</w:t>
      </w:r>
      <w:r w:rsidR="00CD2BAF">
        <w:rPr>
          <w:rFonts w:asciiTheme="minorHAnsi" w:hAnsiTheme="minorHAnsi" w:cstheme="minorHAnsi"/>
          <w:b/>
          <w:color w:val="000000" w:themeColor="text1"/>
          <w:highlight w:val="yellow"/>
        </w:rPr>
        <w:t>F</w:t>
      </w:r>
      <w:r w:rsidR="00821349" w:rsidRPr="003D7D92">
        <w:rPr>
          <w:rFonts w:asciiTheme="minorHAnsi" w:hAnsiTheme="minorHAnsi" w:cstheme="minorHAnsi"/>
          <w:b/>
          <w:color w:val="000000" w:themeColor="text1"/>
          <w:highlight w:val="yellow"/>
        </w:rPr>
        <w:t>igure 1</w:t>
      </w:r>
      <w:r w:rsidR="00821349" w:rsidRPr="00821349">
        <w:rPr>
          <w:rFonts w:asciiTheme="minorHAnsi" w:hAnsiTheme="minorHAnsi" w:cstheme="minorHAnsi"/>
          <w:color w:val="000000" w:themeColor="text1"/>
          <w:highlight w:val="yellow"/>
        </w:rPr>
        <w:t>)</w:t>
      </w:r>
      <w:r w:rsidRPr="00167AFC">
        <w:rPr>
          <w:rFonts w:asciiTheme="minorHAnsi" w:hAnsiTheme="minorHAnsi" w:cstheme="minorHAnsi"/>
          <w:color w:val="000000" w:themeColor="text1"/>
          <w:highlight w:val="yellow"/>
        </w:rPr>
        <w:t>.</w:t>
      </w:r>
    </w:p>
    <w:p w14:paraId="2715E93E" w14:textId="77777777" w:rsidR="00EF71D0" w:rsidRPr="0013492B" w:rsidRDefault="00EF71D0" w:rsidP="00477FC6">
      <w:pPr>
        <w:rPr>
          <w:rFonts w:asciiTheme="minorHAnsi" w:hAnsiTheme="minorHAnsi" w:cstheme="minorHAnsi"/>
          <w:color w:val="000000" w:themeColor="text1"/>
          <w:highlight w:val="yellow"/>
        </w:rPr>
      </w:pPr>
    </w:p>
    <w:p w14:paraId="4821E7BF" w14:textId="5DD67F5D" w:rsidR="0065239E" w:rsidRPr="0013492B" w:rsidRDefault="00D56EF7" w:rsidP="00477FC6">
      <w:pPr>
        <w:pStyle w:val="ListParagraph"/>
        <w:numPr>
          <w:ilvl w:val="1"/>
          <w:numId w:val="37"/>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U</w:t>
      </w:r>
      <w:r w:rsidR="00E24722">
        <w:rPr>
          <w:rFonts w:asciiTheme="minorHAnsi" w:hAnsiTheme="minorHAnsi" w:cstheme="minorHAnsi"/>
          <w:color w:val="000000" w:themeColor="text1"/>
          <w:highlight w:val="yellow"/>
        </w:rPr>
        <w:t xml:space="preserve">se a plastic transfer pipette to </w:t>
      </w:r>
      <w:r w:rsidR="00CE663A" w:rsidRPr="0013492B">
        <w:rPr>
          <w:rFonts w:asciiTheme="minorHAnsi" w:hAnsiTheme="minorHAnsi" w:cstheme="minorHAnsi"/>
          <w:color w:val="000000" w:themeColor="text1"/>
          <w:highlight w:val="yellow"/>
        </w:rPr>
        <w:t>transfer the slices</w:t>
      </w:r>
      <w:r w:rsidR="006B6306">
        <w:rPr>
          <w:rFonts w:asciiTheme="minorHAnsi" w:hAnsiTheme="minorHAnsi" w:cstheme="minorHAnsi"/>
          <w:color w:val="000000" w:themeColor="text1"/>
          <w:highlight w:val="yellow"/>
        </w:rPr>
        <w:t xml:space="preserve"> individually</w:t>
      </w:r>
      <w:r w:rsidR="00CE663A" w:rsidRPr="0013492B">
        <w:rPr>
          <w:rFonts w:asciiTheme="minorHAnsi" w:hAnsiTheme="minorHAnsi" w:cstheme="minorHAnsi"/>
          <w:color w:val="000000" w:themeColor="text1"/>
          <w:highlight w:val="yellow"/>
        </w:rPr>
        <w:t xml:space="preserve"> to the interface recovery chamber, ensuring that they are positioned at the interface of the ACSF and the air</w:t>
      </w:r>
      <w:r w:rsidR="00821349">
        <w:rPr>
          <w:rFonts w:asciiTheme="minorHAnsi" w:hAnsiTheme="minorHAnsi" w:cstheme="minorHAnsi"/>
          <w:color w:val="000000" w:themeColor="text1"/>
          <w:highlight w:val="yellow"/>
        </w:rPr>
        <w:t xml:space="preserve"> with only </w:t>
      </w:r>
      <w:r w:rsidR="00CE663A" w:rsidRPr="0013492B">
        <w:rPr>
          <w:rFonts w:asciiTheme="minorHAnsi" w:hAnsiTheme="minorHAnsi" w:cstheme="minorHAnsi"/>
          <w:color w:val="000000" w:themeColor="text1"/>
          <w:highlight w:val="yellow"/>
        </w:rPr>
        <w:t xml:space="preserve">a thin meniscus </w:t>
      </w:r>
      <w:r>
        <w:rPr>
          <w:rFonts w:asciiTheme="minorHAnsi" w:hAnsiTheme="minorHAnsi" w:cstheme="minorHAnsi"/>
          <w:color w:val="000000" w:themeColor="text1"/>
          <w:highlight w:val="yellow"/>
        </w:rPr>
        <w:t>of ACSF</w:t>
      </w:r>
      <w:r w:rsidR="00CE663A" w:rsidRPr="0013492B">
        <w:rPr>
          <w:rFonts w:asciiTheme="minorHAnsi" w:hAnsiTheme="minorHAnsi" w:cstheme="minorHAnsi"/>
          <w:color w:val="000000" w:themeColor="text1"/>
          <w:highlight w:val="yellow"/>
        </w:rPr>
        <w:t xml:space="preserve"> covering the</w:t>
      </w:r>
      <w:r w:rsidR="005A34D2">
        <w:rPr>
          <w:rFonts w:asciiTheme="minorHAnsi" w:hAnsiTheme="minorHAnsi" w:cstheme="minorHAnsi"/>
          <w:color w:val="000000" w:themeColor="text1"/>
          <w:highlight w:val="yellow"/>
        </w:rPr>
        <w:t xml:space="preserve"> slice</w:t>
      </w:r>
      <w:r w:rsidR="00CE663A" w:rsidRPr="0013492B">
        <w:rPr>
          <w:rFonts w:asciiTheme="minorHAnsi" w:hAnsiTheme="minorHAnsi" w:cstheme="minorHAnsi"/>
          <w:color w:val="000000" w:themeColor="text1"/>
          <w:highlight w:val="yellow"/>
        </w:rPr>
        <w:t>s.</w:t>
      </w:r>
      <w:r w:rsidR="0065239E" w:rsidRPr="0013492B">
        <w:rPr>
          <w:rFonts w:asciiTheme="minorHAnsi" w:hAnsiTheme="minorHAnsi" w:cstheme="minorHAnsi"/>
          <w:color w:val="000000" w:themeColor="text1"/>
          <w:highlight w:val="yellow"/>
        </w:rPr>
        <w:t xml:space="preserve"> </w:t>
      </w:r>
      <w:r w:rsidR="00CE663A" w:rsidRPr="0013492B">
        <w:rPr>
          <w:rFonts w:asciiTheme="minorHAnsi" w:hAnsiTheme="minorHAnsi" w:cstheme="minorHAnsi"/>
          <w:color w:val="000000" w:themeColor="text1"/>
          <w:highlight w:val="yellow"/>
        </w:rPr>
        <w:t>T</w:t>
      </w:r>
      <w:r w:rsidR="0065239E" w:rsidRPr="0013492B">
        <w:rPr>
          <w:rFonts w:asciiTheme="minorHAnsi" w:hAnsiTheme="minorHAnsi" w:cstheme="minorHAnsi"/>
          <w:color w:val="000000" w:themeColor="text1"/>
          <w:highlight w:val="yellow"/>
        </w:rPr>
        <w:t>ightly close the lid of the chamber</w:t>
      </w:r>
      <w:r w:rsidR="00CE663A" w:rsidRPr="0013492B">
        <w:rPr>
          <w:rFonts w:asciiTheme="minorHAnsi" w:hAnsiTheme="minorHAnsi" w:cstheme="minorHAnsi"/>
          <w:color w:val="000000" w:themeColor="text1"/>
          <w:highlight w:val="yellow"/>
        </w:rPr>
        <w:t xml:space="preserve"> and a</w:t>
      </w:r>
      <w:r w:rsidR="0065239E" w:rsidRPr="0013492B">
        <w:rPr>
          <w:rFonts w:asciiTheme="minorHAnsi" w:hAnsiTheme="minorHAnsi" w:cstheme="minorHAnsi"/>
          <w:color w:val="000000" w:themeColor="text1"/>
          <w:highlight w:val="yellow"/>
        </w:rPr>
        <w:t xml:space="preserve">llow slices to recover at 32 </w:t>
      </w:r>
      <w:r w:rsidR="004B50E1">
        <w:rPr>
          <w:rFonts w:asciiTheme="minorHAnsi" w:hAnsiTheme="minorHAnsi" w:cstheme="minorHAnsi"/>
          <w:highlight w:val="yellow"/>
        </w:rPr>
        <w:t>˚</w:t>
      </w:r>
      <w:r w:rsidR="0097098C" w:rsidRPr="0013492B">
        <w:rPr>
          <w:rFonts w:asciiTheme="minorHAnsi" w:hAnsiTheme="minorHAnsi" w:cstheme="minorHAnsi"/>
          <w:color w:val="000000" w:themeColor="text1"/>
          <w:highlight w:val="yellow"/>
        </w:rPr>
        <w:t>C</w:t>
      </w:r>
      <w:r w:rsidR="0065239E" w:rsidRPr="0013492B">
        <w:rPr>
          <w:rFonts w:asciiTheme="minorHAnsi" w:hAnsiTheme="minorHAnsi" w:cstheme="minorHAnsi"/>
          <w:color w:val="000000" w:themeColor="text1"/>
          <w:highlight w:val="yellow"/>
        </w:rPr>
        <w:t xml:space="preserve"> for 30 min.</w:t>
      </w:r>
    </w:p>
    <w:p w14:paraId="369B6A96" w14:textId="77777777" w:rsidR="00EF71D0" w:rsidRPr="0013492B" w:rsidRDefault="00EF71D0" w:rsidP="00477FC6">
      <w:pPr>
        <w:rPr>
          <w:rFonts w:asciiTheme="minorHAnsi" w:hAnsiTheme="minorHAnsi" w:cstheme="minorHAnsi"/>
          <w:color w:val="000000" w:themeColor="text1"/>
        </w:rPr>
      </w:pPr>
    </w:p>
    <w:p w14:paraId="39FA4FB2" w14:textId="44BE88A7" w:rsidR="00D37CC3" w:rsidRPr="0013492B" w:rsidRDefault="0065239E" w:rsidP="00477FC6">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highlight w:val="yellow"/>
        </w:rPr>
        <w:t xml:space="preserve">After the initial recovery at 32 </w:t>
      </w:r>
      <w:r w:rsidR="004B50E1">
        <w:rPr>
          <w:rFonts w:asciiTheme="minorHAnsi" w:hAnsiTheme="minorHAnsi" w:cstheme="minorHAnsi"/>
          <w:color w:val="000000" w:themeColor="text1"/>
          <w:highlight w:val="yellow"/>
        </w:rPr>
        <w:t>˚</w:t>
      </w:r>
      <w:r w:rsidR="0097098C" w:rsidRPr="0013492B">
        <w:rPr>
          <w:rFonts w:asciiTheme="minorHAnsi" w:hAnsiTheme="minorHAnsi" w:cstheme="minorHAnsi"/>
          <w:color w:val="000000" w:themeColor="text1"/>
          <w:highlight w:val="yellow"/>
        </w:rPr>
        <w:t>C</w:t>
      </w:r>
      <w:r w:rsidRPr="0013492B">
        <w:rPr>
          <w:rFonts w:asciiTheme="minorHAnsi" w:hAnsiTheme="minorHAnsi" w:cstheme="minorHAnsi"/>
          <w:color w:val="000000" w:themeColor="text1"/>
          <w:highlight w:val="yellow"/>
        </w:rPr>
        <w:t>, bring the interface recovery chamber out of the water bath</w:t>
      </w:r>
      <w:r w:rsidR="00BD3672">
        <w:rPr>
          <w:rFonts w:asciiTheme="minorHAnsi" w:hAnsiTheme="minorHAnsi" w:cstheme="minorHAnsi"/>
          <w:color w:val="000000" w:themeColor="text1"/>
          <w:highlight w:val="yellow"/>
        </w:rPr>
        <w:t xml:space="preserve"> and place on a stirrer set to a slow speed such that the magnetic stir bar promotes circulation of ACSF within the chamber</w:t>
      </w:r>
      <w:r w:rsidR="00EA2B74">
        <w:rPr>
          <w:rFonts w:asciiTheme="minorHAnsi" w:hAnsiTheme="minorHAnsi" w:cstheme="minorHAnsi"/>
          <w:color w:val="000000" w:themeColor="text1"/>
          <w:highlight w:val="yellow"/>
        </w:rPr>
        <w:t>.</w:t>
      </w:r>
      <w:r w:rsidR="00EA2B74" w:rsidRPr="003D7D92">
        <w:rPr>
          <w:rFonts w:asciiTheme="minorHAnsi" w:hAnsiTheme="minorHAnsi" w:cstheme="minorHAnsi"/>
          <w:color w:val="000000" w:themeColor="text1"/>
        </w:rPr>
        <w:t xml:space="preserve"> A</w:t>
      </w:r>
      <w:r w:rsidRPr="003D7D92">
        <w:rPr>
          <w:rFonts w:asciiTheme="minorHAnsi" w:hAnsiTheme="minorHAnsi" w:cstheme="minorHAnsi"/>
          <w:color w:val="000000" w:themeColor="text1"/>
        </w:rPr>
        <w:t xml:space="preserve">llow </w:t>
      </w:r>
      <w:r w:rsidR="002C5F2C">
        <w:rPr>
          <w:rFonts w:asciiTheme="minorHAnsi" w:hAnsiTheme="minorHAnsi" w:cstheme="minorHAnsi"/>
          <w:color w:val="000000" w:themeColor="text1"/>
        </w:rPr>
        <w:t xml:space="preserve">it </w:t>
      </w:r>
      <w:r w:rsidRPr="003D7D92">
        <w:rPr>
          <w:rFonts w:asciiTheme="minorHAnsi" w:hAnsiTheme="minorHAnsi" w:cstheme="minorHAnsi"/>
          <w:color w:val="000000" w:themeColor="text1"/>
        </w:rPr>
        <w:t>to gradually cool to room temperature a</w:t>
      </w:r>
      <w:r w:rsidR="00D6500C" w:rsidRPr="003D7D92">
        <w:rPr>
          <w:rFonts w:asciiTheme="minorHAnsi" w:hAnsiTheme="minorHAnsi" w:cstheme="minorHAnsi"/>
          <w:color w:val="000000" w:themeColor="text1"/>
        </w:rPr>
        <w:t>s</w:t>
      </w:r>
      <w:r w:rsidRPr="003D7D92">
        <w:rPr>
          <w:rFonts w:asciiTheme="minorHAnsi" w:hAnsiTheme="minorHAnsi" w:cstheme="minorHAnsi"/>
          <w:color w:val="000000" w:themeColor="text1"/>
        </w:rPr>
        <w:t xml:space="preserve"> the slices recover for an additional 90 min.</w:t>
      </w:r>
      <w:r w:rsidR="0000157E" w:rsidRPr="0013492B">
        <w:rPr>
          <w:rFonts w:asciiTheme="minorHAnsi" w:hAnsiTheme="minorHAnsi" w:cstheme="minorHAnsi"/>
          <w:color w:val="000000" w:themeColor="text1"/>
        </w:rPr>
        <w:t xml:space="preserve"> E</w:t>
      </w:r>
      <w:r w:rsidR="00D37CC3" w:rsidRPr="0013492B">
        <w:rPr>
          <w:rFonts w:asciiTheme="minorHAnsi" w:hAnsiTheme="minorHAnsi" w:cstheme="minorHAnsi"/>
          <w:color w:val="000000" w:themeColor="text1"/>
        </w:rPr>
        <w:t>nsure that the recovery chamber is continually bubbled with carbogen and do not allow large bubbles to become trapped underneath the slices</w:t>
      </w:r>
      <w:r w:rsidR="00EB48EA" w:rsidRPr="0013492B">
        <w:rPr>
          <w:rFonts w:asciiTheme="minorHAnsi" w:hAnsiTheme="minorHAnsi" w:cstheme="minorHAnsi"/>
          <w:color w:val="000000" w:themeColor="text1"/>
        </w:rPr>
        <w:t>.</w:t>
      </w:r>
    </w:p>
    <w:p w14:paraId="709DEF77" w14:textId="77777777" w:rsidR="00034997" w:rsidRPr="0013492B" w:rsidRDefault="00034997" w:rsidP="00477FC6">
      <w:pPr>
        <w:rPr>
          <w:rFonts w:asciiTheme="minorHAnsi" w:hAnsiTheme="minorHAnsi" w:cstheme="minorHAnsi"/>
          <w:color w:val="000000" w:themeColor="text1"/>
        </w:rPr>
      </w:pPr>
    </w:p>
    <w:p w14:paraId="3C65A8CF" w14:textId="79D979FA" w:rsidR="00F04069" w:rsidRPr="006518AD" w:rsidRDefault="00285EDD" w:rsidP="00477FC6">
      <w:pPr>
        <w:pStyle w:val="ListParagraph"/>
        <w:numPr>
          <w:ilvl w:val="0"/>
          <w:numId w:val="37"/>
        </w:numPr>
        <w:ind w:left="0" w:firstLine="0"/>
        <w:rPr>
          <w:rFonts w:asciiTheme="minorHAnsi" w:hAnsiTheme="minorHAnsi" w:cstheme="minorHAnsi"/>
          <w:b/>
          <w:color w:val="000000" w:themeColor="text1"/>
          <w:highlight w:val="yellow"/>
        </w:rPr>
      </w:pPr>
      <w:r w:rsidRPr="006518AD">
        <w:rPr>
          <w:rFonts w:asciiTheme="minorHAnsi" w:hAnsiTheme="minorHAnsi" w:cstheme="minorHAnsi"/>
          <w:b/>
          <w:color w:val="000000" w:themeColor="text1"/>
          <w:highlight w:val="yellow"/>
        </w:rPr>
        <w:t>Perform local field potential (LFP) recordings of spontaneous activity</w:t>
      </w:r>
    </w:p>
    <w:p w14:paraId="4127C841" w14:textId="77777777" w:rsidR="00EB48EA" w:rsidRPr="0013492B" w:rsidRDefault="00EB48EA" w:rsidP="00477FC6">
      <w:pPr>
        <w:pStyle w:val="ListParagraph"/>
        <w:ind w:left="0"/>
        <w:rPr>
          <w:rFonts w:asciiTheme="minorHAnsi" w:hAnsiTheme="minorHAnsi" w:cstheme="minorHAnsi"/>
          <w:b/>
          <w:color w:val="000000" w:themeColor="text1"/>
        </w:rPr>
      </w:pPr>
    </w:p>
    <w:p w14:paraId="000A4532" w14:textId="7435635E" w:rsidR="001C4550" w:rsidRDefault="00536A91"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Prepare for LFP recordings by turning on all necessary equipment, including the comp</w:t>
      </w:r>
      <w:r w:rsidR="005C5DCD">
        <w:rPr>
          <w:rFonts w:asciiTheme="minorHAnsi" w:hAnsiTheme="minorHAnsi" w:cstheme="minorHAnsi"/>
          <w:color w:val="000000" w:themeColor="text1"/>
        </w:rPr>
        <w:t>u</w:t>
      </w:r>
      <w:r>
        <w:rPr>
          <w:rFonts w:asciiTheme="minorHAnsi" w:hAnsiTheme="minorHAnsi" w:cstheme="minorHAnsi"/>
          <w:color w:val="000000" w:themeColor="text1"/>
        </w:rPr>
        <w:t xml:space="preserve">ter running the acquisition software, </w:t>
      </w:r>
      <w:r w:rsidR="005C5DCD">
        <w:rPr>
          <w:rFonts w:asciiTheme="minorHAnsi" w:hAnsiTheme="minorHAnsi" w:cstheme="minorHAnsi"/>
          <w:color w:val="000000" w:themeColor="text1"/>
        </w:rPr>
        <w:t xml:space="preserve">the monitor connected to the computer, </w:t>
      </w:r>
      <w:r>
        <w:rPr>
          <w:rFonts w:asciiTheme="minorHAnsi" w:hAnsiTheme="minorHAnsi" w:cstheme="minorHAnsi"/>
          <w:color w:val="000000" w:themeColor="text1"/>
        </w:rPr>
        <w:t xml:space="preserve">the stimulators, the micromanipulator, the temperature controller, the microscope light source, </w:t>
      </w:r>
      <w:r w:rsidR="00BD3672">
        <w:rPr>
          <w:rFonts w:asciiTheme="minorHAnsi" w:hAnsiTheme="minorHAnsi" w:cstheme="minorHAnsi"/>
          <w:color w:val="000000" w:themeColor="text1"/>
        </w:rPr>
        <w:t xml:space="preserve">the microscope-attached camera, </w:t>
      </w:r>
      <w:r>
        <w:rPr>
          <w:rFonts w:asciiTheme="minorHAnsi" w:hAnsiTheme="minorHAnsi" w:cstheme="minorHAnsi"/>
          <w:color w:val="000000" w:themeColor="text1"/>
        </w:rPr>
        <w:t>the microelectrode amplifier, the digitizer, and the peristaltic pump. If using a central vacuum system, open the wall valve to prepare the vacuum line that will remove ACSF from the recording chamber.</w:t>
      </w:r>
    </w:p>
    <w:p w14:paraId="33D181F0" w14:textId="77777777" w:rsidR="006A4A53" w:rsidRDefault="006A4A53" w:rsidP="00477FC6">
      <w:pPr>
        <w:pStyle w:val="ListParagraph"/>
        <w:ind w:left="0"/>
        <w:rPr>
          <w:rFonts w:asciiTheme="minorHAnsi" w:hAnsiTheme="minorHAnsi" w:cstheme="minorHAnsi"/>
          <w:color w:val="000000" w:themeColor="text1"/>
        </w:rPr>
      </w:pPr>
    </w:p>
    <w:p w14:paraId="0BFC6A37" w14:textId="3515EBBD" w:rsidR="006A4A53" w:rsidRDefault="004C4808" w:rsidP="00477FC6">
      <w:pPr>
        <w:pStyle w:val="ListParagraph"/>
        <w:numPr>
          <w:ilvl w:val="1"/>
          <w:numId w:val="37"/>
        </w:numPr>
        <w:ind w:left="0" w:firstLine="0"/>
        <w:rPr>
          <w:rFonts w:asciiTheme="minorHAnsi" w:hAnsiTheme="minorHAnsi" w:cstheme="minorHAnsi"/>
          <w:color w:val="000000" w:themeColor="text1"/>
        </w:rPr>
      </w:pPr>
      <w:r w:rsidRPr="003D7D92">
        <w:rPr>
          <w:rFonts w:asciiTheme="minorHAnsi" w:hAnsiTheme="minorHAnsi" w:cstheme="minorHAnsi"/>
          <w:color w:val="000000" w:themeColor="text1"/>
          <w:highlight w:val="yellow"/>
        </w:rPr>
        <w:t xml:space="preserve">Fill the heated </w:t>
      </w:r>
      <w:r w:rsidR="00DB6236" w:rsidRPr="003D7D92">
        <w:rPr>
          <w:rFonts w:asciiTheme="minorHAnsi" w:hAnsiTheme="minorHAnsi" w:cstheme="minorHAnsi"/>
          <w:color w:val="000000" w:themeColor="text1"/>
          <w:highlight w:val="yellow"/>
        </w:rPr>
        <w:t>reservoir with ACSF, then p</w:t>
      </w:r>
      <w:r w:rsidRPr="003D7D92">
        <w:rPr>
          <w:rFonts w:asciiTheme="minorHAnsi" w:hAnsiTheme="minorHAnsi" w:cstheme="minorHAnsi"/>
          <w:color w:val="000000" w:themeColor="text1"/>
          <w:highlight w:val="yellow"/>
        </w:rPr>
        <w:t>lace on</w:t>
      </w:r>
      <w:r w:rsidR="00DB6236" w:rsidRPr="003D7D92">
        <w:rPr>
          <w:rFonts w:asciiTheme="minorHAnsi" w:hAnsiTheme="minorHAnsi" w:cstheme="minorHAnsi"/>
          <w:color w:val="000000" w:themeColor="text1"/>
          <w:highlight w:val="yellow"/>
        </w:rPr>
        <w:t>e</w:t>
      </w:r>
      <w:r w:rsidRPr="003D7D92">
        <w:rPr>
          <w:rFonts w:asciiTheme="minorHAnsi" w:hAnsiTheme="minorHAnsi" w:cstheme="minorHAnsi"/>
          <w:color w:val="000000" w:themeColor="text1"/>
          <w:highlight w:val="yellow"/>
        </w:rPr>
        <w:t xml:space="preserve"> end of the tubing into the </w:t>
      </w:r>
      <w:r w:rsidR="00DB6236" w:rsidRPr="003D7D92">
        <w:rPr>
          <w:rFonts w:asciiTheme="minorHAnsi" w:hAnsiTheme="minorHAnsi" w:cstheme="minorHAnsi"/>
          <w:color w:val="000000" w:themeColor="text1"/>
          <w:highlight w:val="yellow"/>
        </w:rPr>
        <w:t xml:space="preserve">400 mL </w:t>
      </w:r>
      <w:r w:rsidRPr="003D7D92">
        <w:rPr>
          <w:rFonts w:asciiTheme="minorHAnsi" w:hAnsiTheme="minorHAnsi" w:cstheme="minorHAnsi"/>
          <w:color w:val="000000" w:themeColor="text1"/>
          <w:highlight w:val="yellow"/>
        </w:rPr>
        <w:t>beaker contain</w:t>
      </w:r>
      <w:r w:rsidR="002C5F2C">
        <w:rPr>
          <w:rFonts w:asciiTheme="minorHAnsi" w:hAnsiTheme="minorHAnsi" w:cstheme="minorHAnsi"/>
          <w:color w:val="000000" w:themeColor="text1"/>
          <w:highlight w:val="yellow"/>
        </w:rPr>
        <w:t>ing</w:t>
      </w:r>
      <w:r w:rsidRPr="003D7D92">
        <w:rPr>
          <w:rFonts w:asciiTheme="minorHAnsi" w:hAnsiTheme="minorHAnsi" w:cstheme="minorHAnsi"/>
          <w:color w:val="000000" w:themeColor="text1"/>
          <w:highlight w:val="yellow"/>
        </w:rPr>
        <w:t xml:space="preserve"> the bubbling ACSF</w:t>
      </w:r>
      <w:r w:rsidR="00DB6236" w:rsidRPr="003D7D92">
        <w:rPr>
          <w:rFonts w:asciiTheme="minorHAnsi" w:hAnsiTheme="minorHAnsi" w:cstheme="minorHAnsi"/>
          <w:color w:val="000000" w:themeColor="text1"/>
          <w:highlight w:val="yellow"/>
        </w:rPr>
        <w:t xml:space="preserve">. Turn on the peristaltic pump to direct ACSF from the 400 mL </w:t>
      </w:r>
      <w:r w:rsidR="002C5F2C">
        <w:rPr>
          <w:rFonts w:asciiTheme="minorHAnsi" w:hAnsiTheme="minorHAnsi" w:cstheme="minorHAnsi"/>
          <w:color w:val="000000" w:themeColor="text1"/>
          <w:highlight w:val="yellow"/>
        </w:rPr>
        <w:t xml:space="preserve">beaker </w:t>
      </w:r>
      <w:r w:rsidR="00DB6236" w:rsidRPr="003D7D92">
        <w:rPr>
          <w:rFonts w:asciiTheme="minorHAnsi" w:hAnsiTheme="minorHAnsi" w:cstheme="minorHAnsi"/>
          <w:color w:val="000000" w:themeColor="text1"/>
          <w:highlight w:val="yellow"/>
        </w:rPr>
        <w:t>to the heated reservoir, and from the reservoir onward to the recording chamber. Tap or pinch the tubing to release any trapped bubbles.</w:t>
      </w:r>
    </w:p>
    <w:p w14:paraId="57FBFBCC" w14:textId="77777777" w:rsidR="00536A91" w:rsidRDefault="00536A91" w:rsidP="00477FC6">
      <w:pPr>
        <w:pStyle w:val="ListParagraph"/>
        <w:ind w:left="0"/>
        <w:rPr>
          <w:rFonts w:asciiTheme="minorHAnsi" w:hAnsiTheme="minorHAnsi" w:cstheme="minorHAnsi"/>
          <w:color w:val="000000" w:themeColor="text1"/>
        </w:rPr>
      </w:pPr>
    </w:p>
    <w:p w14:paraId="5C1F16DF" w14:textId="5C64C200" w:rsidR="00941249" w:rsidRPr="003D7D92" w:rsidRDefault="00442351" w:rsidP="00477FC6">
      <w:pPr>
        <w:pStyle w:val="ListParagraph"/>
        <w:numPr>
          <w:ilvl w:val="1"/>
          <w:numId w:val="37"/>
        </w:numPr>
        <w:ind w:left="0" w:firstLine="0"/>
        <w:rPr>
          <w:rFonts w:asciiTheme="minorHAnsi" w:hAnsiTheme="minorHAnsi" w:cstheme="minorHAnsi"/>
          <w:color w:val="000000" w:themeColor="text1"/>
          <w:highlight w:val="yellow"/>
        </w:rPr>
      </w:pPr>
      <w:r w:rsidRPr="003D7D92">
        <w:rPr>
          <w:rFonts w:asciiTheme="minorHAnsi" w:hAnsiTheme="minorHAnsi" w:cstheme="minorHAnsi"/>
          <w:color w:val="000000" w:themeColor="text1"/>
          <w:highlight w:val="yellow"/>
        </w:rPr>
        <w:t>Adjust the peristaltic pump to ensure that t</w:t>
      </w:r>
      <w:r w:rsidR="00941249" w:rsidRPr="003D7D92">
        <w:rPr>
          <w:rFonts w:asciiTheme="minorHAnsi" w:hAnsiTheme="minorHAnsi" w:cstheme="minorHAnsi"/>
          <w:color w:val="000000" w:themeColor="text1"/>
          <w:highlight w:val="yellow"/>
        </w:rPr>
        <w:t xml:space="preserve">he ACSF flow rate </w:t>
      </w:r>
      <w:r w:rsidR="00D74165" w:rsidRPr="003D7D92">
        <w:rPr>
          <w:rFonts w:asciiTheme="minorHAnsi" w:hAnsiTheme="minorHAnsi" w:cstheme="minorHAnsi"/>
          <w:color w:val="000000" w:themeColor="text1"/>
          <w:highlight w:val="yellow"/>
        </w:rPr>
        <w:t>through the recording chamber</w:t>
      </w:r>
      <w:r w:rsidRPr="003D7D92">
        <w:rPr>
          <w:rFonts w:asciiTheme="minorHAnsi" w:hAnsiTheme="minorHAnsi" w:cstheme="minorHAnsi"/>
          <w:color w:val="000000" w:themeColor="text1"/>
          <w:highlight w:val="yellow"/>
        </w:rPr>
        <w:t xml:space="preserve"> is</w:t>
      </w:r>
      <w:r w:rsidR="00941249" w:rsidRPr="003D7D92">
        <w:rPr>
          <w:rFonts w:asciiTheme="minorHAnsi" w:hAnsiTheme="minorHAnsi" w:cstheme="minorHAnsi"/>
          <w:color w:val="000000" w:themeColor="text1"/>
          <w:highlight w:val="yellow"/>
        </w:rPr>
        <w:t xml:space="preserve"> fast (</w:t>
      </w:r>
      <w:r w:rsidR="00012D48" w:rsidRPr="003D7D92">
        <w:rPr>
          <w:rFonts w:asciiTheme="minorHAnsi" w:hAnsiTheme="minorHAnsi" w:cstheme="minorHAnsi"/>
          <w:color w:val="000000" w:themeColor="text1"/>
          <w:highlight w:val="yellow"/>
        </w:rPr>
        <w:t>~</w:t>
      </w:r>
      <w:r w:rsidR="00941249" w:rsidRPr="003D7D92">
        <w:rPr>
          <w:rFonts w:asciiTheme="minorHAnsi" w:hAnsiTheme="minorHAnsi" w:cstheme="minorHAnsi"/>
          <w:color w:val="000000" w:themeColor="text1"/>
          <w:highlight w:val="yellow"/>
        </w:rPr>
        <w:t xml:space="preserve"> </w:t>
      </w:r>
      <w:r w:rsidR="00012D48" w:rsidRPr="003D7D92">
        <w:rPr>
          <w:rFonts w:asciiTheme="minorHAnsi" w:hAnsiTheme="minorHAnsi" w:cstheme="minorHAnsi"/>
          <w:color w:val="000000" w:themeColor="text1"/>
          <w:highlight w:val="yellow"/>
        </w:rPr>
        <w:t>8</w:t>
      </w:r>
      <w:r w:rsidR="002C5F2C">
        <w:rPr>
          <w:rFonts w:asciiTheme="minorHAnsi" w:hAnsiTheme="minorHAnsi" w:cstheme="minorHAnsi"/>
          <w:color w:val="000000" w:themeColor="text1"/>
          <w:highlight w:val="yellow"/>
        </w:rPr>
        <w:t>–</w:t>
      </w:r>
      <w:r w:rsidR="00941249" w:rsidRPr="003D7D92">
        <w:rPr>
          <w:rFonts w:asciiTheme="minorHAnsi" w:hAnsiTheme="minorHAnsi" w:cstheme="minorHAnsi"/>
          <w:color w:val="000000" w:themeColor="text1"/>
          <w:highlight w:val="yellow"/>
        </w:rPr>
        <w:t>10 mL/min)</w:t>
      </w:r>
      <w:r w:rsidR="00EB48EA" w:rsidRPr="003D7D92">
        <w:rPr>
          <w:rFonts w:asciiTheme="minorHAnsi" w:hAnsiTheme="minorHAnsi" w:cstheme="minorHAnsi"/>
          <w:color w:val="000000" w:themeColor="text1"/>
          <w:highlight w:val="yellow"/>
        </w:rPr>
        <w:t>. U</w:t>
      </w:r>
      <w:r w:rsidR="0051338A" w:rsidRPr="003D7D92">
        <w:rPr>
          <w:rFonts w:asciiTheme="minorHAnsi" w:hAnsiTheme="minorHAnsi" w:cstheme="minorHAnsi"/>
          <w:color w:val="000000" w:themeColor="text1"/>
          <w:highlight w:val="yellow"/>
        </w:rPr>
        <w:t xml:space="preserve">se a temperature probe to ensure that the ACSF is 32 </w:t>
      </w:r>
      <w:r w:rsidR="004B50E1">
        <w:rPr>
          <w:rFonts w:asciiTheme="minorHAnsi" w:hAnsiTheme="minorHAnsi" w:cstheme="minorHAnsi"/>
          <w:color w:val="000000" w:themeColor="text1"/>
          <w:highlight w:val="yellow"/>
        </w:rPr>
        <w:t>˚</w:t>
      </w:r>
      <w:r w:rsidR="0097098C" w:rsidRPr="003D7D92">
        <w:rPr>
          <w:rFonts w:asciiTheme="minorHAnsi" w:hAnsiTheme="minorHAnsi" w:cstheme="minorHAnsi"/>
          <w:color w:val="000000" w:themeColor="text1"/>
          <w:highlight w:val="yellow"/>
        </w:rPr>
        <w:t>C</w:t>
      </w:r>
      <w:r w:rsidR="0051338A" w:rsidRPr="003D7D92">
        <w:rPr>
          <w:rFonts w:asciiTheme="minorHAnsi" w:hAnsiTheme="minorHAnsi" w:cstheme="minorHAnsi"/>
          <w:color w:val="000000" w:themeColor="text1"/>
          <w:highlight w:val="yellow"/>
        </w:rPr>
        <w:t xml:space="preserve"> in the center of the recording chamber.</w:t>
      </w:r>
    </w:p>
    <w:p w14:paraId="6311089D" w14:textId="77777777" w:rsidR="001D2570" w:rsidRPr="0013492B" w:rsidRDefault="001D2570" w:rsidP="00477FC6">
      <w:pPr>
        <w:pStyle w:val="ListParagraph"/>
        <w:ind w:left="0"/>
        <w:rPr>
          <w:rFonts w:asciiTheme="minorHAnsi" w:hAnsiTheme="minorHAnsi" w:cstheme="minorHAnsi"/>
          <w:color w:val="000000" w:themeColor="text1"/>
        </w:rPr>
      </w:pPr>
    </w:p>
    <w:p w14:paraId="5ECA65FC" w14:textId="362C8740" w:rsidR="001D2570" w:rsidRPr="006A4A53" w:rsidRDefault="001679E2" w:rsidP="00477FC6">
      <w:pPr>
        <w:pStyle w:val="ListParagraph"/>
        <w:ind w:left="0"/>
      </w:pPr>
      <w:r w:rsidRPr="0013492B">
        <w:rPr>
          <w:rFonts w:asciiTheme="minorHAnsi" w:hAnsiTheme="minorHAnsi" w:cstheme="minorHAnsi"/>
          <w:color w:val="000000" w:themeColor="text1"/>
        </w:rPr>
        <w:t>NOTE: If ACSF is delivered to the recording chamber using a peristaltic pump, a high flow rate can result in a significant fluctuation in flow rate. Consistent flow rates can be achieved using a simple pulsation dampener consisting of a series of empty syringes integrated into the tubing</w:t>
      </w:r>
      <w:r w:rsidR="00EB48EA" w:rsidRPr="0013492B">
        <w:rPr>
          <w:rFonts w:asciiTheme="minorHAnsi" w:hAnsiTheme="minorHAnsi" w:cstheme="minorHAnsi"/>
          <w:color w:val="000000" w:themeColor="text1"/>
        </w:rPr>
        <w:t xml:space="preserve"> </w:t>
      </w:r>
      <w:r w:rsidRPr="0013492B">
        <w:rPr>
          <w:rFonts w:asciiTheme="minorHAnsi" w:hAnsiTheme="minorHAnsi" w:cstheme="minorHAnsi"/>
          <w:b/>
          <w:color w:val="000000" w:themeColor="text1"/>
        </w:rPr>
        <w:t>(</w:t>
      </w:r>
      <w:r w:rsidR="00D84421">
        <w:rPr>
          <w:rFonts w:asciiTheme="minorHAnsi" w:hAnsiTheme="minorHAnsi" w:cstheme="minorHAnsi"/>
          <w:b/>
          <w:color w:val="000000" w:themeColor="text1"/>
        </w:rPr>
        <w:t>F</w:t>
      </w:r>
      <w:r w:rsidRPr="0013492B">
        <w:rPr>
          <w:rFonts w:asciiTheme="minorHAnsi" w:hAnsiTheme="minorHAnsi" w:cstheme="minorHAnsi"/>
          <w:b/>
          <w:color w:val="000000" w:themeColor="text1"/>
        </w:rPr>
        <w:t>igure</w:t>
      </w:r>
      <w:r w:rsidR="00EB48EA" w:rsidRPr="0013492B">
        <w:rPr>
          <w:rFonts w:asciiTheme="minorHAnsi" w:hAnsiTheme="minorHAnsi" w:cstheme="minorHAnsi"/>
          <w:b/>
          <w:color w:val="000000" w:themeColor="text1"/>
        </w:rPr>
        <w:t xml:space="preserve"> 2</w:t>
      </w:r>
      <w:r w:rsidRPr="0013492B">
        <w:rPr>
          <w:rFonts w:asciiTheme="minorHAnsi" w:hAnsiTheme="minorHAnsi" w:cstheme="minorHAnsi"/>
          <w:b/>
          <w:color w:val="000000" w:themeColor="text1"/>
        </w:rPr>
        <w:t>)</w:t>
      </w:r>
      <w:r w:rsidRPr="0013492B">
        <w:rPr>
          <w:rFonts w:asciiTheme="minorHAnsi" w:hAnsiTheme="minorHAnsi" w:cstheme="minorHAnsi"/>
          <w:color w:val="000000" w:themeColor="text1"/>
        </w:rPr>
        <w:t>.</w:t>
      </w:r>
    </w:p>
    <w:p w14:paraId="7697BBB3" w14:textId="77777777" w:rsidR="001D2570" w:rsidRPr="003D7D92" w:rsidRDefault="001D2570" w:rsidP="00477FC6">
      <w:pPr>
        <w:rPr>
          <w:rFonts w:asciiTheme="minorHAnsi" w:hAnsiTheme="minorHAnsi" w:cstheme="minorHAnsi"/>
          <w:color w:val="000000" w:themeColor="text1"/>
        </w:rPr>
      </w:pPr>
    </w:p>
    <w:p w14:paraId="235317EB" w14:textId="106C0C05" w:rsidR="00126D57" w:rsidRPr="0013492B" w:rsidRDefault="00442351"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lastRenderedPageBreak/>
        <w:t>Prepare s</w:t>
      </w:r>
      <w:r w:rsidR="00BD4820" w:rsidRPr="0013492B">
        <w:rPr>
          <w:rFonts w:asciiTheme="minorHAnsi" w:hAnsiTheme="minorHAnsi" w:cstheme="minorHAnsi"/>
          <w:color w:val="000000" w:themeColor="text1"/>
        </w:rPr>
        <w:t xml:space="preserve">timulation and recording pipettes </w:t>
      </w:r>
      <w:r w:rsidR="000D53B7" w:rsidRPr="0013492B">
        <w:rPr>
          <w:rFonts w:asciiTheme="minorHAnsi" w:hAnsiTheme="minorHAnsi" w:cstheme="minorHAnsi"/>
          <w:color w:val="000000" w:themeColor="text1"/>
        </w:rPr>
        <w:t xml:space="preserve">from borosilicate capillaries using a </w:t>
      </w:r>
      <w:r w:rsidR="000E2673" w:rsidRPr="0013492B">
        <w:rPr>
          <w:rFonts w:asciiTheme="minorHAnsi" w:hAnsiTheme="minorHAnsi" w:cstheme="minorHAnsi"/>
          <w:color w:val="000000" w:themeColor="text1"/>
        </w:rPr>
        <w:t>heated</w:t>
      </w:r>
      <w:r w:rsidR="000D53B7" w:rsidRPr="0013492B">
        <w:rPr>
          <w:rFonts w:asciiTheme="minorHAnsi" w:hAnsiTheme="minorHAnsi" w:cstheme="minorHAnsi"/>
          <w:color w:val="000000" w:themeColor="text1"/>
        </w:rPr>
        <w:t xml:space="preserve"> filament puller. The puller protocol should be configured to yield pipettes with a resistance of 2–3 </w:t>
      </w:r>
      <w:proofErr w:type="spellStart"/>
      <w:r w:rsidR="00B46A8D">
        <w:rPr>
          <w:rFonts w:asciiTheme="minorHAnsi" w:hAnsiTheme="minorHAnsi" w:cstheme="minorHAnsi"/>
          <w:color w:val="000000" w:themeColor="text1"/>
        </w:rPr>
        <w:t>MOhm</w:t>
      </w:r>
      <w:proofErr w:type="spellEnd"/>
      <w:r w:rsidR="000D53B7" w:rsidRPr="0013492B">
        <w:rPr>
          <w:rFonts w:asciiTheme="minorHAnsi" w:hAnsiTheme="minorHAnsi" w:cstheme="minorHAnsi"/>
          <w:color w:val="000000" w:themeColor="text1"/>
        </w:rPr>
        <w:t xml:space="preserve"> for stimulation or local field potential recording electrodes.</w:t>
      </w:r>
    </w:p>
    <w:p w14:paraId="2F9BF169" w14:textId="77777777" w:rsidR="001D2570" w:rsidRPr="0013492B" w:rsidRDefault="001D2570" w:rsidP="00477FC6">
      <w:pPr>
        <w:pStyle w:val="ListParagraph"/>
        <w:ind w:left="0"/>
        <w:rPr>
          <w:rFonts w:asciiTheme="minorHAnsi" w:hAnsiTheme="minorHAnsi" w:cstheme="minorHAnsi"/>
          <w:color w:val="000000" w:themeColor="text1"/>
        </w:rPr>
      </w:pPr>
    </w:p>
    <w:p w14:paraId="043F9688" w14:textId="08F0F0D1" w:rsidR="000B0181" w:rsidRDefault="00D84421"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Fill s</w:t>
      </w:r>
      <w:r w:rsidR="000B0181" w:rsidRPr="0013492B">
        <w:rPr>
          <w:rFonts w:asciiTheme="minorHAnsi" w:hAnsiTheme="minorHAnsi" w:cstheme="minorHAnsi"/>
          <w:color w:val="000000" w:themeColor="text1"/>
        </w:rPr>
        <w:t>timulation pipettes with 1 M NaCl</w:t>
      </w:r>
      <w:r w:rsidR="00442351">
        <w:rPr>
          <w:rFonts w:asciiTheme="minorHAnsi" w:hAnsiTheme="minorHAnsi" w:cstheme="minorHAnsi"/>
          <w:color w:val="000000" w:themeColor="text1"/>
        </w:rPr>
        <w:t xml:space="preserve"> and</w:t>
      </w:r>
      <w:r w:rsidR="000B0181" w:rsidRPr="0013492B">
        <w:rPr>
          <w:rFonts w:asciiTheme="minorHAnsi" w:hAnsiTheme="minorHAnsi" w:cstheme="minorHAnsi"/>
          <w:color w:val="000000" w:themeColor="text1"/>
        </w:rPr>
        <w:t xml:space="preserve"> LFP pipettes with ACSF</w:t>
      </w:r>
      <w:r w:rsidR="00442351">
        <w:rPr>
          <w:rFonts w:asciiTheme="minorHAnsi" w:hAnsiTheme="minorHAnsi" w:cstheme="minorHAnsi"/>
          <w:color w:val="000000" w:themeColor="text1"/>
        </w:rPr>
        <w:t>.</w:t>
      </w:r>
    </w:p>
    <w:p w14:paraId="78D8AAFD" w14:textId="77777777" w:rsidR="006A4A53" w:rsidRPr="003D7D92" w:rsidRDefault="006A4A53" w:rsidP="00477FC6">
      <w:pPr>
        <w:rPr>
          <w:rFonts w:asciiTheme="minorHAnsi" w:hAnsiTheme="minorHAnsi" w:cstheme="minorHAnsi"/>
          <w:color w:val="000000" w:themeColor="text1"/>
        </w:rPr>
      </w:pPr>
    </w:p>
    <w:p w14:paraId="778F156F" w14:textId="7B512186" w:rsidR="006A4A53" w:rsidRDefault="00493139" w:rsidP="00477FC6">
      <w:pPr>
        <w:pStyle w:val="ListParagraph"/>
        <w:numPr>
          <w:ilvl w:val="1"/>
          <w:numId w:val="37"/>
        </w:numPr>
        <w:ind w:left="0" w:firstLine="0"/>
        <w:rPr>
          <w:rFonts w:asciiTheme="minorHAnsi" w:hAnsiTheme="minorHAnsi" w:cstheme="minorHAnsi"/>
          <w:color w:val="000000" w:themeColor="text1"/>
        </w:rPr>
      </w:pPr>
      <w:r w:rsidRPr="0013492B">
        <w:rPr>
          <w:rFonts w:asciiTheme="minorHAnsi" w:hAnsiTheme="minorHAnsi" w:cstheme="minorHAnsi"/>
          <w:color w:val="000000" w:themeColor="text1"/>
          <w:highlight w:val="yellow"/>
        </w:rPr>
        <w:t>Briefly clamp the tubing and turn off the pump to pause flow of ACSF</w:t>
      </w:r>
      <w:r>
        <w:rPr>
          <w:rFonts w:asciiTheme="minorHAnsi" w:hAnsiTheme="minorHAnsi" w:cstheme="minorHAnsi"/>
          <w:color w:val="000000" w:themeColor="text1"/>
          <w:highlight w:val="yellow"/>
        </w:rPr>
        <w:t>.</w:t>
      </w:r>
      <w:r w:rsidRPr="0013492B">
        <w:rPr>
          <w:rFonts w:asciiTheme="minorHAnsi" w:hAnsiTheme="minorHAnsi" w:cstheme="minorHAnsi"/>
          <w:color w:val="000000" w:themeColor="text1"/>
          <w:highlight w:val="yellow"/>
        </w:rPr>
        <w:t xml:space="preserve"> </w:t>
      </w:r>
      <w:r w:rsidR="006A4A53">
        <w:rPr>
          <w:rFonts w:asciiTheme="minorHAnsi" w:hAnsiTheme="minorHAnsi" w:cstheme="minorHAnsi"/>
          <w:color w:val="000000" w:themeColor="text1"/>
          <w:highlight w:val="yellow"/>
        </w:rPr>
        <w:t xml:space="preserve">Transfer </w:t>
      </w:r>
      <w:r>
        <w:rPr>
          <w:rFonts w:asciiTheme="minorHAnsi" w:hAnsiTheme="minorHAnsi" w:cstheme="minorHAnsi"/>
          <w:color w:val="000000" w:themeColor="text1"/>
          <w:highlight w:val="yellow"/>
        </w:rPr>
        <w:t>a</w:t>
      </w:r>
      <w:r w:rsidR="006A4A53">
        <w:rPr>
          <w:rFonts w:asciiTheme="minorHAnsi" w:hAnsiTheme="minorHAnsi" w:cstheme="minorHAnsi"/>
          <w:color w:val="000000" w:themeColor="text1"/>
          <w:highlight w:val="yellow"/>
        </w:rPr>
        <w:t xml:space="preserve"> slice </w:t>
      </w:r>
      <w:r>
        <w:rPr>
          <w:rFonts w:asciiTheme="minorHAnsi" w:hAnsiTheme="minorHAnsi" w:cstheme="minorHAnsi"/>
          <w:color w:val="000000" w:themeColor="text1"/>
          <w:highlight w:val="yellow"/>
        </w:rPr>
        <w:t xml:space="preserve">to the recording chamber </w:t>
      </w:r>
      <w:r w:rsidR="006A4A53">
        <w:rPr>
          <w:rFonts w:asciiTheme="minorHAnsi" w:hAnsiTheme="minorHAnsi" w:cstheme="minorHAnsi"/>
          <w:color w:val="000000" w:themeColor="text1"/>
          <w:highlight w:val="yellow"/>
        </w:rPr>
        <w:t xml:space="preserve">using fine forceps to </w:t>
      </w:r>
      <w:r>
        <w:rPr>
          <w:rFonts w:asciiTheme="minorHAnsi" w:hAnsiTheme="minorHAnsi" w:cstheme="minorHAnsi"/>
          <w:color w:val="000000" w:themeColor="text1"/>
          <w:highlight w:val="yellow"/>
        </w:rPr>
        <w:t>grasp</w:t>
      </w:r>
      <w:r w:rsidR="006A4A53">
        <w:rPr>
          <w:rFonts w:asciiTheme="minorHAnsi" w:hAnsiTheme="minorHAnsi" w:cstheme="minorHAnsi"/>
          <w:color w:val="000000" w:themeColor="text1"/>
          <w:highlight w:val="yellow"/>
        </w:rPr>
        <w:t xml:space="preserve"> a corner of the lens paper the slice is resting on</w:t>
      </w:r>
      <w:r w:rsidR="004B50E1">
        <w:rPr>
          <w:rFonts w:asciiTheme="minorHAnsi" w:hAnsiTheme="minorHAnsi" w:cstheme="minorHAnsi"/>
          <w:color w:val="000000" w:themeColor="text1"/>
          <w:highlight w:val="yellow"/>
        </w:rPr>
        <w:t>-</w:t>
      </w:r>
      <w:r w:rsidR="006A4A53">
        <w:rPr>
          <w:rFonts w:asciiTheme="minorHAnsi" w:hAnsiTheme="minorHAnsi" w:cstheme="minorHAnsi"/>
          <w:color w:val="000000" w:themeColor="text1"/>
          <w:highlight w:val="yellow"/>
        </w:rPr>
        <w:t>the slice will stick to the lens paper.</w:t>
      </w:r>
      <w:r>
        <w:rPr>
          <w:rFonts w:asciiTheme="minorHAnsi" w:hAnsiTheme="minorHAnsi" w:cstheme="minorHAnsi"/>
          <w:color w:val="000000" w:themeColor="text1"/>
          <w:highlight w:val="yellow"/>
        </w:rPr>
        <w:t xml:space="preserve"> P</w:t>
      </w:r>
      <w:r w:rsidR="006A4A53">
        <w:rPr>
          <w:rFonts w:asciiTheme="minorHAnsi" w:hAnsiTheme="minorHAnsi" w:cstheme="minorHAnsi"/>
          <w:color w:val="000000" w:themeColor="text1"/>
          <w:highlight w:val="yellow"/>
        </w:rPr>
        <w:t>lace the lens paper and slice into the recording chamber with the slice facing down</w:t>
      </w:r>
      <w:r w:rsidR="00256752">
        <w:rPr>
          <w:rFonts w:asciiTheme="minorHAnsi" w:hAnsiTheme="minorHAnsi" w:cstheme="minorHAnsi"/>
          <w:color w:val="000000" w:themeColor="text1"/>
          <w:highlight w:val="yellow"/>
        </w:rPr>
        <w:t>, then</w:t>
      </w:r>
      <w:r w:rsidR="006A4A53" w:rsidRPr="00256752">
        <w:rPr>
          <w:rFonts w:asciiTheme="minorHAnsi" w:hAnsiTheme="minorHAnsi" w:cstheme="minorHAnsi"/>
          <w:color w:val="000000" w:themeColor="text1"/>
          <w:highlight w:val="yellow"/>
        </w:rPr>
        <w:t xml:space="preserve"> “peel” away</w:t>
      </w:r>
      <w:r w:rsidR="00256752" w:rsidRPr="003D7D92">
        <w:rPr>
          <w:rFonts w:asciiTheme="minorHAnsi" w:hAnsiTheme="minorHAnsi" w:cstheme="minorHAnsi"/>
          <w:color w:val="000000" w:themeColor="text1"/>
          <w:highlight w:val="yellow"/>
        </w:rPr>
        <w:t xml:space="preserve"> the lens paper</w:t>
      </w:r>
      <w:r w:rsidR="006A4A53" w:rsidRPr="00256752">
        <w:rPr>
          <w:rFonts w:asciiTheme="minorHAnsi" w:hAnsiTheme="minorHAnsi" w:cstheme="minorHAnsi"/>
          <w:color w:val="000000" w:themeColor="text1"/>
          <w:highlight w:val="yellow"/>
        </w:rPr>
        <w:t xml:space="preserve"> leaving the slice submerged in the recording ch</w:t>
      </w:r>
      <w:r w:rsidR="006A4A53" w:rsidRPr="00415A9D">
        <w:rPr>
          <w:rFonts w:asciiTheme="minorHAnsi" w:hAnsiTheme="minorHAnsi" w:cstheme="minorHAnsi"/>
          <w:color w:val="000000" w:themeColor="text1"/>
          <w:highlight w:val="yellow"/>
        </w:rPr>
        <w:t xml:space="preserve">amber. </w:t>
      </w:r>
      <w:r w:rsidRPr="00415A9D">
        <w:rPr>
          <w:rFonts w:asciiTheme="minorHAnsi" w:hAnsiTheme="minorHAnsi" w:cstheme="minorHAnsi"/>
          <w:color w:val="000000" w:themeColor="text1"/>
          <w:highlight w:val="yellow"/>
        </w:rPr>
        <w:t>S</w:t>
      </w:r>
      <w:r w:rsidR="006A4A53" w:rsidRPr="00415A9D">
        <w:rPr>
          <w:rFonts w:asciiTheme="minorHAnsi" w:hAnsiTheme="minorHAnsi" w:cstheme="minorHAnsi"/>
          <w:color w:val="000000" w:themeColor="text1"/>
          <w:highlight w:val="yellow"/>
        </w:rPr>
        <w:t xml:space="preserve">ecure the </w:t>
      </w:r>
      <w:r w:rsidR="00C55E13" w:rsidRPr="00415A9D">
        <w:rPr>
          <w:rFonts w:asciiTheme="minorHAnsi" w:hAnsiTheme="minorHAnsi" w:cstheme="minorHAnsi"/>
          <w:color w:val="000000" w:themeColor="text1"/>
          <w:highlight w:val="yellow"/>
        </w:rPr>
        <w:t>s</w:t>
      </w:r>
      <w:r w:rsidR="00C55E13">
        <w:rPr>
          <w:rFonts w:asciiTheme="minorHAnsi" w:hAnsiTheme="minorHAnsi" w:cstheme="minorHAnsi"/>
          <w:color w:val="000000" w:themeColor="text1"/>
          <w:highlight w:val="yellow"/>
        </w:rPr>
        <w:t>lice</w:t>
      </w:r>
      <w:r w:rsidR="006A4A53" w:rsidRPr="0013492B">
        <w:rPr>
          <w:rFonts w:asciiTheme="minorHAnsi" w:hAnsiTheme="minorHAnsi" w:cstheme="minorHAnsi"/>
          <w:color w:val="000000" w:themeColor="text1"/>
          <w:highlight w:val="yellow"/>
        </w:rPr>
        <w:t xml:space="preserve"> using a harp.</w:t>
      </w:r>
    </w:p>
    <w:p w14:paraId="4E9165E0" w14:textId="77777777" w:rsidR="009E5BB5" w:rsidRPr="003D7D92" w:rsidRDefault="009E5BB5" w:rsidP="00477FC6">
      <w:pPr>
        <w:rPr>
          <w:rFonts w:asciiTheme="minorHAnsi" w:hAnsiTheme="minorHAnsi" w:cstheme="minorHAnsi"/>
          <w:color w:val="000000" w:themeColor="text1"/>
        </w:rPr>
      </w:pPr>
    </w:p>
    <w:p w14:paraId="47364493" w14:textId="0F65371A" w:rsidR="006A4A53" w:rsidRPr="0013492B" w:rsidRDefault="006A4A53" w:rsidP="00477FC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13492B">
        <w:rPr>
          <w:rFonts w:asciiTheme="minorHAnsi" w:hAnsiTheme="minorHAnsi" w:cstheme="minorHAnsi"/>
          <w:color w:val="000000" w:themeColor="text1"/>
        </w:rPr>
        <w:t>Harps can be purchased pre-made or made in-lab using a U-shaped piece of stainless steel or platinum and fine nylon filament.</w:t>
      </w:r>
    </w:p>
    <w:p w14:paraId="065484E0" w14:textId="77777777" w:rsidR="004C4808" w:rsidRPr="003D7D92" w:rsidRDefault="004C4808" w:rsidP="00477FC6">
      <w:pPr>
        <w:rPr>
          <w:rFonts w:asciiTheme="minorHAnsi" w:hAnsiTheme="minorHAnsi" w:cstheme="minorHAnsi"/>
          <w:color w:val="000000" w:themeColor="text1"/>
        </w:rPr>
      </w:pPr>
    </w:p>
    <w:p w14:paraId="63C67206" w14:textId="3DDE9ECB" w:rsidR="009E5BB5" w:rsidRPr="003D7D92" w:rsidRDefault="0063213D" w:rsidP="00477FC6">
      <w:pPr>
        <w:pStyle w:val="ListParagraph"/>
        <w:numPr>
          <w:ilvl w:val="1"/>
          <w:numId w:val="37"/>
        </w:numPr>
        <w:ind w:left="0" w:firstLine="0"/>
        <w:rPr>
          <w:rFonts w:asciiTheme="minorHAnsi" w:hAnsiTheme="minorHAnsi" w:cstheme="minorHAnsi"/>
          <w:color w:val="000000" w:themeColor="text1"/>
        </w:rPr>
      </w:pPr>
      <w:r w:rsidRPr="003D7D92">
        <w:rPr>
          <w:rFonts w:asciiTheme="minorHAnsi" w:hAnsiTheme="minorHAnsi" w:cstheme="minorHAnsi"/>
          <w:color w:val="000000" w:themeColor="text1"/>
          <w:highlight w:val="yellow"/>
        </w:rPr>
        <w:t xml:space="preserve">Place </w:t>
      </w:r>
      <w:r w:rsidR="009E5BB5">
        <w:rPr>
          <w:rFonts w:asciiTheme="minorHAnsi" w:hAnsiTheme="minorHAnsi" w:cstheme="minorHAnsi"/>
          <w:color w:val="000000" w:themeColor="text1"/>
          <w:highlight w:val="yellow"/>
        </w:rPr>
        <w:t>a</w:t>
      </w:r>
      <w:r w:rsidR="00A04FFC">
        <w:rPr>
          <w:rFonts w:asciiTheme="minorHAnsi" w:hAnsiTheme="minorHAnsi" w:cstheme="minorHAnsi"/>
          <w:color w:val="000000" w:themeColor="text1"/>
          <w:highlight w:val="yellow"/>
        </w:rPr>
        <w:t xml:space="preserve"> </w:t>
      </w:r>
      <w:r w:rsidRPr="003D7D92">
        <w:rPr>
          <w:rFonts w:asciiTheme="minorHAnsi" w:hAnsiTheme="minorHAnsi" w:cstheme="minorHAnsi"/>
          <w:color w:val="000000" w:themeColor="text1"/>
          <w:highlight w:val="yellow"/>
        </w:rPr>
        <w:t>NaCl-filled stimulation pipette in the manual micromanipulator and slowly advance the tip of the pipette into the surface of the slice</w:t>
      </w:r>
      <w:r w:rsidR="00565F27" w:rsidRPr="003D7D92">
        <w:rPr>
          <w:rFonts w:asciiTheme="minorHAnsi" w:hAnsiTheme="minorHAnsi" w:cstheme="minorHAnsi"/>
          <w:color w:val="000000" w:themeColor="text1"/>
          <w:highlight w:val="yellow"/>
        </w:rPr>
        <w:t xml:space="preserve"> (e.g.</w:t>
      </w:r>
      <w:r w:rsidR="00D84421">
        <w:rPr>
          <w:rFonts w:asciiTheme="minorHAnsi" w:hAnsiTheme="minorHAnsi" w:cstheme="minorHAnsi"/>
          <w:color w:val="000000" w:themeColor="text1"/>
          <w:highlight w:val="yellow"/>
        </w:rPr>
        <w:t>,</w:t>
      </w:r>
      <w:r w:rsidR="00565F27" w:rsidRPr="003D7D92">
        <w:rPr>
          <w:rFonts w:asciiTheme="minorHAnsi" w:hAnsiTheme="minorHAnsi" w:cstheme="minorHAnsi"/>
          <w:color w:val="000000" w:themeColor="text1"/>
          <w:highlight w:val="yellow"/>
        </w:rPr>
        <w:t xml:space="preserve"> in the SR layer)</w:t>
      </w:r>
      <w:r w:rsidRPr="003D7D92">
        <w:rPr>
          <w:rFonts w:asciiTheme="minorHAnsi" w:hAnsiTheme="minorHAnsi" w:cstheme="minorHAnsi"/>
          <w:color w:val="000000" w:themeColor="text1"/>
          <w:highlight w:val="yellow"/>
        </w:rPr>
        <w:t xml:space="preserve"> at an angle of approximately </w:t>
      </w:r>
      <w:r w:rsidR="00493139">
        <w:rPr>
          <w:rFonts w:asciiTheme="minorHAnsi" w:hAnsiTheme="minorHAnsi" w:cstheme="minorHAnsi"/>
          <w:color w:val="000000" w:themeColor="text1"/>
          <w:highlight w:val="yellow"/>
        </w:rPr>
        <w:t>30</w:t>
      </w:r>
      <w:r w:rsidR="002C5F2C">
        <w:rPr>
          <w:rFonts w:asciiTheme="minorHAnsi" w:hAnsiTheme="minorHAnsi" w:cstheme="minorHAnsi"/>
          <w:color w:val="000000" w:themeColor="text1"/>
          <w:highlight w:val="yellow"/>
        </w:rPr>
        <w:t>–</w:t>
      </w:r>
      <w:r w:rsidRPr="003D7D92">
        <w:rPr>
          <w:rFonts w:asciiTheme="minorHAnsi" w:hAnsiTheme="minorHAnsi" w:cstheme="minorHAnsi"/>
          <w:color w:val="000000" w:themeColor="text1"/>
          <w:highlight w:val="yellow"/>
        </w:rPr>
        <w:t>45</w:t>
      </w:r>
      <w:r w:rsidR="004B50E1">
        <w:rPr>
          <w:rFonts w:asciiTheme="minorHAnsi" w:hAnsiTheme="minorHAnsi" w:cstheme="minorHAnsi"/>
          <w:color w:val="000000" w:themeColor="text1"/>
          <w:highlight w:val="yellow"/>
        </w:rPr>
        <w:t>˚</w:t>
      </w:r>
      <w:r w:rsidRPr="003D7D92">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Once the tip of the pipette enters the tissue, advance the pipette forward slowly and refrain from large movements in the lateral or vertical direction that could unnecessarily damage axons within the slice.</w:t>
      </w:r>
      <w:r w:rsidR="002326A0">
        <w:rPr>
          <w:rFonts w:asciiTheme="minorHAnsi" w:hAnsiTheme="minorHAnsi" w:cstheme="minorHAnsi"/>
          <w:color w:val="000000" w:themeColor="text1"/>
        </w:rPr>
        <w:t xml:space="preserve"> Place the tip of the pipette at least 50–100 </w:t>
      </w:r>
      <w:r w:rsidR="006E4B89" w:rsidRPr="006A1203">
        <w:rPr>
          <w:rFonts w:asciiTheme="minorHAnsi" w:hAnsiTheme="minorHAnsi" w:cstheme="minorHAnsi"/>
        </w:rPr>
        <w:sym w:font="Symbol" w:char="F06D"/>
      </w:r>
      <w:r w:rsidR="006E4B89" w:rsidRPr="006A1203">
        <w:rPr>
          <w:rFonts w:asciiTheme="minorHAnsi" w:hAnsiTheme="minorHAnsi" w:cstheme="minorHAnsi"/>
        </w:rPr>
        <w:t>m</w:t>
      </w:r>
      <w:r w:rsidR="002326A0">
        <w:rPr>
          <w:rFonts w:asciiTheme="minorHAnsi" w:hAnsiTheme="minorHAnsi" w:cstheme="minorHAnsi"/>
          <w:color w:val="000000" w:themeColor="text1"/>
        </w:rPr>
        <w:t xml:space="preserve"> deep into the slice to avoid </w:t>
      </w:r>
      <w:r w:rsidR="009E5BB5">
        <w:rPr>
          <w:rFonts w:asciiTheme="minorHAnsi" w:hAnsiTheme="minorHAnsi" w:cstheme="minorHAnsi"/>
          <w:color w:val="000000" w:themeColor="text1"/>
        </w:rPr>
        <w:t>cells</w:t>
      </w:r>
      <w:r w:rsidR="002326A0">
        <w:rPr>
          <w:rFonts w:asciiTheme="minorHAnsi" w:hAnsiTheme="minorHAnsi" w:cstheme="minorHAnsi"/>
          <w:color w:val="000000" w:themeColor="text1"/>
        </w:rPr>
        <w:t xml:space="preserve"> near the surface that were damaged during slicing.</w:t>
      </w:r>
    </w:p>
    <w:p w14:paraId="22461C70" w14:textId="77777777" w:rsidR="0063213D" w:rsidRPr="003D7D92" w:rsidRDefault="0063213D" w:rsidP="00477FC6">
      <w:pPr>
        <w:pStyle w:val="ListParagraph"/>
        <w:ind w:left="0"/>
        <w:rPr>
          <w:rFonts w:asciiTheme="minorHAnsi" w:hAnsiTheme="minorHAnsi" w:cstheme="minorHAnsi"/>
          <w:color w:val="000000" w:themeColor="text1"/>
        </w:rPr>
      </w:pPr>
    </w:p>
    <w:p w14:paraId="77A73934" w14:textId="0876E769" w:rsidR="0063213D" w:rsidRDefault="0063213D" w:rsidP="00477FC6">
      <w:pPr>
        <w:pStyle w:val="ListParagraph"/>
        <w:numPr>
          <w:ilvl w:val="1"/>
          <w:numId w:val="37"/>
        </w:numPr>
        <w:ind w:left="0" w:firstLine="0"/>
        <w:rPr>
          <w:rFonts w:asciiTheme="minorHAnsi" w:hAnsiTheme="minorHAnsi" w:cstheme="minorHAnsi"/>
          <w:color w:val="000000" w:themeColor="text1"/>
        </w:rPr>
      </w:pPr>
      <w:r w:rsidRPr="003D7D92">
        <w:rPr>
          <w:rFonts w:asciiTheme="minorHAnsi" w:hAnsiTheme="minorHAnsi" w:cstheme="minorHAnsi"/>
          <w:color w:val="000000" w:themeColor="text1"/>
          <w:highlight w:val="yellow"/>
        </w:rPr>
        <w:t>Place a</w:t>
      </w:r>
      <w:r w:rsidR="007A7F90">
        <w:rPr>
          <w:rFonts w:asciiTheme="minorHAnsi" w:hAnsiTheme="minorHAnsi" w:cstheme="minorHAnsi"/>
          <w:color w:val="000000" w:themeColor="text1"/>
          <w:highlight w:val="yellow"/>
        </w:rPr>
        <w:t>n</w:t>
      </w:r>
      <w:r w:rsidRPr="003D7D92">
        <w:rPr>
          <w:rFonts w:asciiTheme="minorHAnsi" w:hAnsiTheme="minorHAnsi" w:cstheme="minorHAnsi"/>
          <w:color w:val="000000" w:themeColor="text1"/>
          <w:highlight w:val="yellow"/>
        </w:rPr>
        <w:t xml:space="preserve"> ACSF-filled LFP pipette into the pipette holder attached to the motorized micromanipulator.</w:t>
      </w:r>
      <w:r>
        <w:rPr>
          <w:rFonts w:asciiTheme="minorHAnsi" w:hAnsiTheme="minorHAnsi" w:cstheme="minorHAnsi"/>
          <w:color w:val="000000" w:themeColor="text1"/>
        </w:rPr>
        <w:t xml:space="preserve"> Apply a very light positive pressure using either mouth pressure or a 1 mL syringe connected</w:t>
      </w:r>
      <w:r w:rsidR="00ED097C">
        <w:rPr>
          <w:rFonts w:asciiTheme="minorHAnsi" w:hAnsiTheme="minorHAnsi" w:cstheme="minorHAnsi"/>
          <w:color w:val="000000" w:themeColor="text1"/>
        </w:rPr>
        <w:t xml:space="preserve"> via a stopcock valve</w:t>
      </w:r>
      <w:r>
        <w:rPr>
          <w:rFonts w:asciiTheme="minorHAnsi" w:hAnsiTheme="minorHAnsi" w:cstheme="minorHAnsi"/>
          <w:color w:val="000000" w:themeColor="text1"/>
        </w:rPr>
        <w:t xml:space="preserve"> </w:t>
      </w:r>
      <w:r w:rsidR="00ED097C">
        <w:rPr>
          <w:rFonts w:asciiTheme="minorHAnsi" w:hAnsiTheme="minorHAnsi" w:cstheme="minorHAnsi"/>
          <w:color w:val="000000" w:themeColor="text1"/>
        </w:rPr>
        <w:t xml:space="preserve">and </w:t>
      </w:r>
      <w:r>
        <w:rPr>
          <w:rFonts w:asciiTheme="minorHAnsi" w:hAnsiTheme="minorHAnsi" w:cstheme="minorHAnsi"/>
          <w:color w:val="000000" w:themeColor="text1"/>
        </w:rPr>
        <w:t>a short length of tubing to the pipette holder.</w:t>
      </w:r>
    </w:p>
    <w:p w14:paraId="466A5B9A" w14:textId="77777777" w:rsidR="00E31156" w:rsidRDefault="00E31156" w:rsidP="00477FC6">
      <w:pPr>
        <w:pStyle w:val="ListParagraph"/>
        <w:ind w:left="0"/>
        <w:rPr>
          <w:rFonts w:asciiTheme="minorHAnsi" w:hAnsiTheme="minorHAnsi" w:cstheme="minorHAnsi"/>
          <w:color w:val="000000" w:themeColor="text1"/>
        </w:rPr>
      </w:pPr>
    </w:p>
    <w:p w14:paraId="2D41AA5B" w14:textId="190F02F0" w:rsidR="00E31156" w:rsidRDefault="00E31156" w:rsidP="00477FC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13492B">
        <w:rPr>
          <w:rFonts w:asciiTheme="minorHAnsi" w:hAnsiTheme="minorHAnsi" w:cstheme="minorHAnsi"/>
          <w:color w:val="000000" w:themeColor="text1"/>
        </w:rPr>
        <w:t>Position</w:t>
      </w:r>
      <w:r>
        <w:rPr>
          <w:rFonts w:asciiTheme="minorHAnsi" w:hAnsiTheme="minorHAnsi" w:cstheme="minorHAnsi"/>
          <w:color w:val="000000" w:themeColor="text1"/>
        </w:rPr>
        <w:t xml:space="preserve"> LFP</w:t>
      </w:r>
      <w:r w:rsidRPr="0013492B">
        <w:rPr>
          <w:rFonts w:asciiTheme="minorHAnsi" w:hAnsiTheme="minorHAnsi" w:cstheme="minorHAnsi"/>
          <w:color w:val="000000" w:themeColor="text1"/>
        </w:rPr>
        <w:t xml:space="preserve"> pipettes within the slice in order to record the signal</w:t>
      </w:r>
      <w:r>
        <w:rPr>
          <w:rFonts w:asciiTheme="minorHAnsi" w:hAnsiTheme="minorHAnsi" w:cstheme="minorHAnsi"/>
          <w:color w:val="000000" w:themeColor="text1"/>
        </w:rPr>
        <w:t>s</w:t>
      </w:r>
      <w:r w:rsidRPr="0013492B">
        <w:rPr>
          <w:rFonts w:asciiTheme="minorHAnsi" w:hAnsiTheme="minorHAnsi" w:cstheme="minorHAnsi"/>
          <w:color w:val="000000" w:themeColor="text1"/>
        </w:rPr>
        <w:t xml:space="preserve"> of interest: in the case of sharp wave ripples, one LFP pipette should be placed in the </w:t>
      </w:r>
      <w:r w:rsidRPr="0013492B">
        <w:rPr>
          <w:rFonts w:asciiTheme="minorHAnsi" w:hAnsiTheme="minorHAnsi" w:cstheme="minorHAnsi"/>
          <w:i/>
          <w:color w:val="000000" w:themeColor="text1"/>
        </w:rPr>
        <w:t>stratum pyramidale</w:t>
      </w:r>
      <w:r w:rsidRPr="0013492B">
        <w:rPr>
          <w:rFonts w:asciiTheme="minorHAnsi" w:hAnsiTheme="minorHAnsi" w:cstheme="minorHAnsi"/>
          <w:color w:val="000000" w:themeColor="text1"/>
        </w:rPr>
        <w:t xml:space="preserve"> (SP) and a second pipette in the </w:t>
      </w:r>
      <w:r w:rsidRPr="0013492B">
        <w:rPr>
          <w:rFonts w:asciiTheme="minorHAnsi" w:hAnsiTheme="minorHAnsi" w:cstheme="minorHAnsi"/>
          <w:i/>
          <w:color w:val="000000" w:themeColor="text1"/>
        </w:rPr>
        <w:t>stratum radiatum</w:t>
      </w:r>
      <w:r w:rsidRPr="0013492B">
        <w:rPr>
          <w:rFonts w:asciiTheme="minorHAnsi" w:hAnsiTheme="minorHAnsi" w:cstheme="minorHAnsi"/>
          <w:color w:val="000000" w:themeColor="text1"/>
        </w:rPr>
        <w:t xml:space="preserve"> (SR). This configuration allows for simultaneous recordings of the negative sharp-wave in the SR and the high-frequency </w:t>
      </w:r>
      <w:r>
        <w:rPr>
          <w:rFonts w:asciiTheme="minorHAnsi" w:hAnsiTheme="minorHAnsi" w:cstheme="minorHAnsi"/>
          <w:color w:val="000000" w:themeColor="text1"/>
        </w:rPr>
        <w:t xml:space="preserve">ripple </w:t>
      </w:r>
      <w:r w:rsidRPr="0013492B">
        <w:rPr>
          <w:rFonts w:asciiTheme="minorHAnsi" w:hAnsiTheme="minorHAnsi" w:cstheme="minorHAnsi"/>
          <w:color w:val="000000" w:themeColor="text1"/>
        </w:rPr>
        <w:t>oscillation in the SP (</w:t>
      </w:r>
      <w:r w:rsidR="00D84421">
        <w:rPr>
          <w:rFonts w:asciiTheme="minorHAnsi" w:hAnsiTheme="minorHAnsi" w:cstheme="minorHAnsi"/>
          <w:b/>
          <w:color w:val="000000" w:themeColor="text1"/>
        </w:rPr>
        <w:t>F</w:t>
      </w:r>
      <w:r w:rsidRPr="0013492B">
        <w:rPr>
          <w:rFonts w:asciiTheme="minorHAnsi" w:hAnsiTheme="minorHAnsi" w:cstheme="minorHAnsi"/>
          <w:b/>
          <w:color w:val="000000" w:themeColor="text1"/>
        </w:rPr>
        <w:t>igure 3</w:t>
      </w:r>
      <w:r w:rsidRPr="0013492B">
        <w:rPr>
          <w:rFonts w:asciiTheme="minorHAnsi" w:hAnsiTheme="minorHAnsi" w:cstheme="minorHAnsi"/>
          <w:color w:val="000000" w:themeColor="text1"/>
        </w:rPr>
        <w:t>).</w:t>
      </w:r>
    </w:p>
    <w:p w14:paraId="5E4F6FEE" w14:textId="77777777" w:rsidR="0063213D" w:rsidRPr="003D7D92" w:rsidRDefault="0063213D" w:rsidP="00477FC6">
      <w:pPr>
        <w:pStyle w:val="ListParagraph"/>
        <w:ind w:left="0"/>
        <w:rPr>
          <w:rFonts w:asciiTheme="minorHAnsi" w:hAnsiTheme="minorHAnsi" w:cstheme="minorHAnsi"/>
          <w:color w:val="000000" w:themeColor="text1"/>
        </w:rPr>
      </w:pPr>
    </w:p>
    <w:p w14:paraId="4875D37E" w14:textId="43B5B095" w:rsidR="0063213D" w:rsidRDefault="0063213D" w:rsidP="00477FC6">
      <w:pPr>
        <w:pStyle w:val="ListParagraph"/>
        <w:numPr>
          <w:ilvl w:val="1"/>
          <w:numId w:val="37"/>
        </w:numPr>
        <w:ind w:left="0" w:firstLine="0"/>
        <w:rPr>
          <w:rFonts w:asciiTheme="minorHAnsi" w:hAnsiTheme="minorHAnsi" w:cstheme="minorHAnsi"/>
          <w:color w:val="000000" w:themeColor="text1"/>
        </w:rPr>
      </w:pPr>
      <w:r w:rsidRPr="003D7D92">
        <w:rPr>
          <w:rFonts w:asciiTheme="minorHAnsi" w:hAnsiTheme="minorHAnsi" w:cstheme="minorHAnsi"/>
          <w:color w:val="000000" w:themeColor="text1"/>
          <w:highlight w:val="yellow"/>
        </w:rPr>
        <w:t>Using the micromanipulator slowly advance the tip of the LFP pipette into the region of interest (</w:t>
      </w:r>
      <w:r w:rsidR="004B50E1">
        <w:rPr>
          <w:rFonts w:asciiTheme="minorHAnsi" w:hAnsiTheme="minorHAnsi" w:cstheme="minorHAnsi"/>
          <w:color w:val="000000" w:themeColor="text1"/>
          <w:highlight w:val="yellow"/>
        </w:rPr>
        <w:t>e.g.</w:t>
      </w:r>
      <w:r w:rsidR="008459C1">
        <w:rPr>
          <w:rFonts w:asciiTheme="minorHAnsi" w:hAnsiTheme="minorHAnsi" w:cstheme="minorHAnsi"/>
          <w:color w:val="000000" w:themeColor="text1"/>
          <w:highlight w:val="yellow"/>
        </w:rPr>
        <w:t>,</w:t>
      </w:r>
      <w:r w:rsidRPr="003D7D92">
        <w:rPr>
          <w:rFonts w:asciiTheme="minorHAnsi" w:hAnsiTheme="minorHAnsi" w:cstheme="minorHAnsi"/>
          <w:color w:val="000000" w:themeColor="text1"/>
          <w:highlight w:val="yellow"/>
        </w:rPr>
        <w:t xml:space="preserve"> the CA1 pyramidal cell layer)</w:t>
      </w:r>
      <w:r w:rsidR="00493139">
        <w:rPr>
          <w:rFonts w:asciiTheme="minorHAnsi" w:hAnsiTheme="minorHAnsi" w:cstheme="minorHAnsi"/>
          <w:color w:val="000000" w:themeColor="text1"/>
          <w:highlight w:val="yellow"/>
        </w:rPr>
        <w:t xml:space="preserve"> </w:t>
      </w:r>
      <w:r w:rsidR="00493139" w:rsidRPr="00BC0107">
        <w:rPr>
          <w:rFonts w:asciiTheme="minorHAnsi" w:hAnsiTheme="minorHAnsi" w:cstheme="minorHAnsi"/>
          <w:color w:val="000000" w:themeColor="text1"/>
          <w:highlight w:val="yellow"/>
        </w:rPr>
        <w:t xml:space="preserve">at an angle of approximately </w:t>
      </w:r>
      <w:r w:rsidR="00493139">
        <w:rPr>
          <w:rFonts w:asciiTheme="minorHAnsi" w:hAnsiTheme="minorHAnsi" w:cstheme="minorHAnsi"/>
          <w:color w:val="000000" w:themeColor="text1"/>
          <w:highlight w:val="yellow"/>
        </w:rPr>
        <w:t>30</w:t>
      </w:r>
      <w:r w:rsidR="00EE6D11">
        <w:rPr>
          <w:rFonts w:asciiTheme="minorHAnsi" w:hAnsiTheme="minorHAnsi" w:cstheme="minorHAnsi"/>
          <w:color w:val="000000" w:themeColor="text1"/>
          <w:highlight w:val="yellow"/>
        </w:rPr>
        <w:t>–</w:t>
      </w:r>
      <w:r w:rsidR="00493139" w:rsidRPr="00BC0107">
        <w:rPr>
          <w:rFonts w:asciiTheme="minorHAnsi" w:hAnsiTheme="minorHAnsi" w:cstheme="minorHAnsi"/>
          <w:color w:val="000000" w:themeColor="text1"/>
          <w:highlight w:val="yellow"/>
        </w:rPr>
        <w:t>45</w:t>
      </w:r>
      <w:r w:rsidR="004B50E1">
        <w:rPr>
          <w:rFonts w:asciiTheme="minorHAnsi" w:hAnsiTheme="minorHAnsi" w:cstheme="minorHAnsi"/>
          <w:color w:val="000000" w:themeColor="text1"/>
          <w:highlight w:val="yellow"/>
        </w:rPr>
        <w:t>˚</w:t>
      </w:r>
      <w:r w:rsidRPr="003D7D92">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Place the tip of the pipette at least 50–100 </w:t>
      </w:r>
      <w:r w:rsidR="006E4B89" w:rsidRPr="006A1203">
        <w:rPr>
          <w:rFonts w:asciiTheme="minorHAnsi" w:hAnsiTheme="minorHAnsi" w:cstheme="minorHAnsi"/>
        </w:rPr>
        <w:sym w:font="Symbol" w:char="F06D"/>
      </w:r>
      <w:r w:rsidR="006E4B89" w:rsidRPr="006A1203">
        <w:rPr>
          <w:rFonts w:asciiTheme="minorHAnsi" w:hAnsiTheme="minorHAnsi" w:cstheme="minorHAnsi"/>
        </w:rPr>
        <w:t>m</w:t>
      </w:r>
      <w:r>
        <w:rPr>
          <w:rFonts w:asciiTheme="minorHAnsi" w:hAnsiTheme="minorHAnsi" w:cstheme="minorHAnsi"/>
          <w:color w:val="000000" w:themeColor="text1"/>
        </w:rPr>
        <w:t xml:space="preserve"> deep into the slice to avoid </w:t>
      </w:r>
      <w:r w:rsidR="007A7F90">
        <w:rPr>
          <w:rFonts w:asciiTheme="minorHAnsi" w:hAnsiTheme="minorHAnsi" w:cstheme="minorHAnsi"/>
          <w:color w:val="000000" w:themeColor="text1"/>
        </w:rPr>
        <w:t>cells</w:t>
      </w:r>
      <w:r>
        <w:rPr>
          <w:rFonts w:asciiTheme="minorHAnsi" w:hAnsiTheme="minorHAnsi" w:cstheme="minorHAnsi"/>
          <w:color w:val="000000" w:themeColor="text1"/>
        </w:rPr>
        <w:t xml:space="preserve"> near the surface that were damaged during slicing. </w:t>
      </w:r>
      <w:r w:rsidR="002326A0">
        <w:rPr>
          <w:rFonts w:asciiTheme="minorHAnsi" w:hAnsiTheme="minorHAnsi" w:cstheme="minorHAnsi"/>
          <w:color w:val="000000" w:themeColor="text1"/>
        </w:rPr>
        <w:t xml:space="preserve">While advancing the LFP pipette, continually deliver a small </w:t>
      </w:r>
      <w:r w:rsidR="006A58CA">
        <w:rPr>
          <w:rFonts w:asciiTheme="minorHAnsi" w:hAnsiTheme="minorHAnsi" w:cstheme="minorHAnsi"/>
          <w:color w:val="000000" w:themeColor="text1"/>
        </w:rPr>
        <w:t xml:space="preserve">voltage test pulse </w:t>
      </w:r>
      <w:r w:rsidR="00C17643">
        <w:rPr>
          <w:rFonts w:asciiTheme="minorHAnsi" w:hAnsiTheme="minorHAnsi" w:cstheme="minorHAnsi"/>
          <w:color w:val="000000" w:themeColor="text1"/>
        </w:rPr>
        <w:t>using</w:t>
      </w:r>
      <w:r w:rsidR="006A58CA">
        <w:rPr>
          <w:rFonts w:asciiTheme="minorHAnsi" w:hAnsiTheme="minorHAnsi" w:cstheme="minorHAnsi"/>
          <w:color w:val="000000" w:themeColor="text1"/>
        </w:rPr>
        <w:t xml:space="preserve"> </w:t>
      </w:r>
      <w:r w:rsidR="002326A0">
        <w:rPr>
          <w:rFonts w:asciiTheme="minorHAnsi" w:hAnsiTheme="minorHAnsi" w:cstheme="minorHAnsi"/>
          <w:color w:val="000000" w:themeColor="text1"/>
        </w:rPr>
        <w:t>the acquisition software</w:t>
      </w:r>
      <w:r w:rsidR="006A58CA">
        <w:rPr>
          <w:rFonts w:asciiTheme="minorHAnsi" w:hAnsiTheme="minorHAnsi" w:cstheme="minorHAnsi"/>
          <w:color w:val="000000" w:themeColor="text1"/>
        </w:rPr>
        <w:t xml:space="preserve"> and watch for a sudden increase in elect</w:t>
      </w:r>
      <w:r w:rsidR="006E4B89">
        <w:rPr>
          <w:rFonts w:asciiTheme="minorHAnsi" w:hAnsiTheme="minorHAnsi" w:cstheme="minorHAnsi"/>
          <w:color w:val="000000" w:themeColor="text1"/>
        </w:rPr>
        <w:t>r</w:t>
      </w:r>
      <w:r w:rsidR="006A58CA">
        <w:rPr>
          <w:rFonts w:asciiTheme="minorHAnsi" w:hAnsiTheme="minorHAnsi" w:cstheme="minorHAnsi"/>
          <w:color w:val="000000" w:themeColor="text1"/>
        </w:rPr>
        <w:t>ode resistance</w:t>
      </w:r>
      <w:r w:rsidR="00EE6D11">
        <w:rPr>
          <w:rFonts w:asciiTheme="minorHAnsi" w:hAnsiTheme="minorHAnsi" w:cstheme="minorHAnsi"/>
          <w:color w:val="000000" w:themeColor="text1"/>
        </w:rPr>
        <w:t>.</w:t>
      </w:r>
      <w:r w:rsidR="006A58CA">
        <w:rPr>
          <w:rFonts w:asciiTheme="minorHAnsi" w:hAnsiTheme="minorHAnsi" w:cstheme="minorHAnsi"/>
          <w:color w:val="000000" w:themeColor="text1"/>
        </w:rPr>
        <w:t xml:space="preserve"> </w:t>
      </w:r>
      <w:r w:rsidR="00EE6D11">
        <w:rPr>
          <w:rFonts w:asciiTheme="minorHAnsi" w:hAnsiTheme="minorHAnsi" w:cstheme="minorHAnsi"/>
          <w:color w:val="000000" w:themeColor="text1"/>
        </w:rPr>
        <w:t>T</w:t>
      </w:r>
      <w:r w:rsidR="006A58CA">
        <w:rPr>
          <w:rFonts w:asciiTheme="minorHAnsi" w:hAnsiTheme="minorHAnsi" w:cstheme="minorHAnsi"/>
          <w:color w:val="000000" w:themeColor="text1"/>
        </w:rPr>
        <w:t>his may indicate that the pipette has been clogged or pressed up against a cell</w:t>
      </w:r>
      <w:r w:rsidR="002326A0">
        <w:rPr>
          <w:rFonts w:asciiTheme="minorHAnsi" w:hAnsiTheme="minorHAnsi" w:cstheme="minorHAnsi"/>
          <w:color w:val="000000" w:themeColor="text1"/>
        </w:rPr>
        <w:t>.</w:t>
      </w:r>
    </w:p>
    <w:p w14:paraId="37C706BC" w14:textId="77777777" w:rsidR="00ED097C" w:rsidRPr="003D7D92" w:rsidRDefault="00ED097C" w:rsidP="00477FC6">
      <w:pPr>
        <w:pStyle w:val="ListParagraph"/>
        <w:ind w:left="0"/>
        <w:rPr>
          <w:rFonts w:asciiTheme="minorHAnsi" w:hAnsiTheme="minorHAnsi" w:cstheme="minorHAnsi"/>
          <w:color w:val="000000" w:themeColor="text1"/>
        </w:rPr>
      </w:pPr>
    </w:p>
    <w:p w14:paraId="1BF399CC" w14:textId="18BF8D0A" w:rsidR="00ED097C" w:rsidRDefault="00ED097C"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Once the LFP pipette is positioned in the region of interest,</w:t>
      </w:r>
      <w:r w:rsidR="00E31156">
        <w:rPr>
          <w:rFonts w:asciiTheme="minorHAnsi" w:hAnsiTheme="minorHAnsi" w:cstheme="minorHAnsi"/>
          <w:color w:val="000000" w:themeColor="text1"/>
        </w:rPr>
        <w:t xml:space="preserve"> carefully</w:t>
      </w:r>
      <w:r>
        <w:rPr>
          <w:rFonts w:asciiTheme="minorHAnsi" w:hAnsiTheme="minorHAnsi" w:cstheme="minorHAnsi"/>
          <w:color w:val="000000" w:themeColor="text1"/>
        </w:rPr>
        <w:t xml:space="preserve"> release the positive pressure by opening the valve on the tubing attached to the pipette holder.</w:t>
      </w:r>
    </w:p>
    <w:p w14:paraId="55F5361F" w14:textId="77777777" w:rsidR="0052127F" w:rsidRPr="003D7D92" w:rsidRDefault="0052127F" w:rsidP="00477FC6">
      <w:pPr>
        <w:pStyle w:val="ListParagraph"/>
        <w:ind w:left="0"/>
        <w:rPr>
          <w:rFonts w:asciiTheme="minorHAnsi" w:hAnsiTheme="minorHAnsi" w:cstheme="minorHAnsi"/>
          <w:color w:val="000000" w:themeColor="text1"/>
        </w:rPr>
      </w:pPr>
    </w:p>
    <w:p w14:paraId="3A093B25" w14:textId="7883609D" w:rsidR="0052127F" w:rsidRDefault="0052127F"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To record the LFP in a second location simultaneously, repeat steps </w:t>
      </w:r>
      <w:r w:rsidR="0046011B">
        <w:rPr>
          <w:rFonts w:asciiTheme="minorHAnsi" w:hAnsiTheme="minorHAnsi" w:cstheme="minorHAnsi"/>
          <w:color w:val="000000" w:themeColor="text1"/>
        </w:rPr>
        <w:t>6.8–6.10</w:t>
      </w:r>
      <w:r w:rsidR="002F011B">
        <w:rPr>
          <w:rFonts w:asciiTheme="minorHAnsi" w:hAnsiTheme="minorHAnsi" w:cstheme="minorHAnsi"/>
          <w:color w:val="000000" w:themeColor="text1"/>
        </w:rPr>
        <w:t xml:space="preserve"> with a second pipette and micromanipulator.</w:t>
      </w:r>
    </w:p>
    <w:p w14:paraId="3031EAB6" w14:textId="40AA55CE" w:rsidR="0052127F" w:rsidRPr="003D7D92" w:rsidRDefault="0052127F" w:rsidP="00477FC6">
      <w:pPr>
        <w:pStyle w:val="ListParagraph"/>
        <w:ind w:left="0"/>
        <w:rPr>
          <w:rFonts w:asciiTheme="minorHAnsi" w:hAnsiTheme="minorHAnsi" w:cstheme="minorHAnsi"/>
          <w:color w:val="000000" w:themeColor="text1"/>
        </w:rPr>
      </w:pPr>
    </w:p>
    <w:p w14:paraId="1E4A9748" w14:textId="1EE223B0" w:rsidR="0063213D" w:rsidRDefault="0063213D" w:rsidP="00477FC6">
      <w:pPr>
        <w:pStyle w:val="ListParagraph"/>
        <w:numPr>
          <w:ilvl w:val="1"/>
          <w:numId w:val="37"/>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Use the microelectrode amplifier in the current clamp configuration to record spontaneous activity in the local field potential after using the </w:t>
      </w:r>
      <w:r w:rsidR="00F83442">
        <w:rPr>
          <w:rFonts w:asciiTheme="minorHAnsi" w:hAnsiTheme="minorHAnsi" w:cstheme="minorHAnsi"/>
          <w:color w:val="000000" w:themeColor="text1"/>
        </w:rPr>
        <w:t>bridge balance function in the acquisition software to correct for series resistance</w:t>
      </w:r>
      <w:r w:rsidR="008D7BF8">
        <w:rPr>
          <w:rFonts w:asciiTheme="minorHAnsi" w:hAnsiTheme="minorHAnsi" w:cstheme="minorHAnsi"/>
          <w:color w:val="000000" w:themeColor="text1"/>
        </w:rPr>
        <w:t xml:space="preserve"> of the pipette</w:t>
      </w:r>
      <w:r w:rsidR="00F83442">
        <w:rPr>
          <w:rFonts w:asciiTheme="minorHAnsi" w:hAnsiTheme="minorHAnsi" w:cstheme="minorHAnsi"/>
          <w:color w:val="000000" w:themeColor="text1"/>
        </w:rPr>
        <w:t xml:space="preserve">. </w:t>
      </w:r>
      <w:r w:rsidR="008D7BF8">
        <w:rPr>
          <w:rFonts w:asciiTheme="minorHAnsi" w:hAnsiTheme="minorHAnsi" w:cstheme="minorHAnsi"/>
          <w:color w:val="000000" w:themeColor="text1"/>
        </w:rPr>
        <w:t xml:space="preserve">Spontaneous SWRs will appear as positive deflections in the extracellular potential </w:t>
      </w:r>
      <w:r w:rsidR="00C316AF">
        <w:rPr>
          <w:rFonts w:asciiTheme="minorHAnsi" w:hAnsiTheme="minorHAnsi" w:cstheme="minorHAnsi"/>
          <w:color w:val="000000" w:themeColor="text1"/>
        </w:rPr>
        <w:t xml:space="preserve">of the SP layer </w:t>
      </w:r>
      <w:r w:rsidR="008D7BF8">
        <w:rPr>
          <w:rFonts w:asciiTheme="minorHAnsi" w:hAnsiTheme="minorHAnsi" w:cstheme="minorHAnsi"/>
          <w:color w:val="000000" w:themeColor="text1"/>
        </w:rPr>
        <w:t>(</w:t>
      </w:r>
      <w:r w:rsidR="00D84421" w:rsidRPr="00D84421">
        <w:rPr>
          <w:rFonts w:asciiTheme="minorHAnsi" w:hAnsiTheme="minorHAnsi" w:cstheme="minorHAnsi"/>
          <w:b/>
          <w:bCs/>
          <w:color w:val="000000" w:themeColor="text1"/>
        </w:rPr>
        <w:t>F</w:t>
      </w:r>
      <w:r w:rsidR="008D7BF8" w:rsidRPr="00D84421">
        <w:rPr>
          <w:rFonts w:asciiTheme="minorHAnsi" w:hAnsiTheme="minorHAnsi" w:cstheme="minorHAnsi"/>
          <w:b/>
          <w:bCs/>
          <w:color w:val="000000" w:themeColor="text1"/>
        </w:rPr>
        <w:t>igure 3</w:t>
      </w:r>
      <w:r w:rsidR="008D7BF8">
        <w:rPr>
          <w:rFonts w:asciiTheme="minorHAnsi" w:hAnsiTheme="minorHAnsi" w:cstheme="minorHAnsi"/>
          <w:color w:val="000000" w:themeColor="text1"/>
        </w:rPr>
        <w:t>).</w:t>
      </w:r>
    </w:p>
    <w:p w14:paraId="727FE2E5" w14:textId="77777777" w:rsidR="00565F27" w:rsidRPr="003D7D92" w:rsidRDefault="00565F27" w:rsidP="00477FC6">
      <w:pPr>
        <w:pStyle w:val="ListParagraph"/>
        <w:ind w:left="0"/>
        <w:rPr>
          <w:rFonts w:asciiTheme="minorHAnsi" w:hAnsiTheme="minorHAnsi" w:cstheme="minorHAnsi"/>
          <w:color w:val="000000" w:themeColor="text1"/>
        </w:rPr>
      </w:pPr>
    </w:p>
    <w:p w14:paraId="71F68D7B" w14:textId="631E68CF" w:rsidR="00565F27" w:rsidRPr="0013492B" w:rsidRDefault="00565F27" w:rsidP="00477FC6">
      <w:pPr>
        <w:pStyle w:val="ListParagraph"/>
        <w:numPr>
          <w:ilvl w:val="1"/>
          <w:numId w:val="37"/>
        </w:numPr>
        <w:ind w:left="0" w:firstLine="0"/>
        <w:rPr>
          <w:rFonts w:asciiTheme="minorHAnsi" w:hAnsiTheme="minorHAnsi" w:cstheme="minorHAnsi"/>
          <w:color w:val="000000" w:themeColor="text1"/>
        </w:rPr>
      </w:pPr>
      <w:proofErr w:type="gramStart"/>
      <w:r>
        <w:rPr>
          <w:rFonts w:asciiTheme="minorHAnsi" w:hAnsiTheme="minorHAnsi" w:cstheme="minorHAnsi"/>
          <w:color w:val="000000" w:themeColor="text1"/>
        </w:rPr>
        <w:t>In order to</w:t>
      </w:r>
      <w:proofErr w:type="gramEnd"/>
      <w:r>
        <w:rPr>
          <w:rFonts w:asciiTheme="minorHAnsi" w:hAnsiTheme="minorHAnsi" w:cstheme="minorHAnsi"/>
          <w:color w:val="000000" w:themeColor="text1"/>
        </w:rPr>
        <w:t xml:space="preserve"> record evoked field potentials, use the stimulators connected to the digitizer to deliver a short (200 us) square voltage pulse through the NaCl-filled stimulation pipette. </w:t>
      </w:r>
      <w:r w:rsidR="004B6FE4">
        <w:rPr>
          <w:rFonts w:asciiTheme="minorHAnsi" w:hAnsiTheme="minorHAnsi" w:cstheme="minorHAnsi"/>
          <w:color w:val="000000" w:themeColor="text1"/>
        </w:rPr>
        <w:t>Adjust the stimulation voltage</w:t>
      </w:r>
      <w:r w:rsidR="003C1D25">
        <w:rPr>
          <w:rFonts w:asciiTheme="minorHAnsi" w:hAnsiTheme="minorHAnsi" w:cstheme="minorHAnsi"/>
          <w:color w:val="000000" w:themeColor="text1"/>
        </w:rPr>
        <w:t xml:space="preserve"> dial</w:t>
      </w:r>
      <w:r w:rsidR="004B6FE4">
        <w:rPr>
          <w:rFonts w:asciiTheme="minorHAnsi" w:hAnsiTheme="minorHAnsi" w:cstheme="minorHAnsi"/>
          <w:color w:val="000000" w:themeColor="text1"/>
        </w:rPr>
        <w:t xml:space="preserve"> to evoke </w:t>
      </w:r>
      <w:r w:rsidR="00391139">
        <w:rPr>
          <w:rFonts w:asciiTheme="minorHAnsi" w:hAnsiTheme="minorHAnsi" w:cstheme="minorHAnsi"/>
          <w:color w:val="000000" w:themeColor="text1"/>
        </w:rPr>
        <w:t xml:space="preserve">a range of </w:t>
      </w:r>
      <w:r w:rsidR="004B6FE4">
        <w:rPr>
          <w:rFonts w:asciiTheme="minorHAnsi" w:hAnsiTheme="minorHAnsi" w:cstheme="minorHAnsi"/>
          <w:color w:val="000000" w:themeColor="text1"/>
        </w:rPr>
        <w:t>responses</w:t>
      </w:r>
      <w:r w:rsidR="00FA5CE4">
        <w:rPr>
          <w:rFonts w:asciiTheme="minorHAnsi" w:hAnsiTheme="minorHAnsi" w:cstheme="minorHAnsi"/>
          <w:color w:val="000000" w:themeColor="text1"/>
        </w:rPr>
        <w:t xml:space="preserve"> amplitudes</w:t>
      </w:r>
      <w:r w:rsidR="004B6FE4">
        <w:rPr>
          <w:rFonts w:asciiTheme="minorHAnsi" w:hAnsiTheme="minorHAnsi" w:cstheme="minorHAnsi"/>
          <w:color w:val="000000" w:themeColor="text1"/>
        </w:rPr>
        <w:t>.</w:t>
      </w:r>
    </w:p>
    <w:bookmarkEnd w:id="0"/>
    <w:p w14:paraId="496AB0B4" w14:textId="77777777" w:rsidR="001C1E49" w:rsidRPr="0013492B" w:rsidRDefault="001C1E49" w:rsidP="00477FC6">
      <w:pPr>
        <w:pStyle w:val="NormalWeb"/>
        <w:spacing w:before="0" w:beforeAutospacing="0" w:after="0" w:afterAutospacing="0"/>
        <w:rPr>
          <w:rFonts w:asciiTheme="minorHAnsi" w:hAnsiTheme="minorHAnsi" w:cstheme="minorHAnsi"/>
          <w:b/>
        </w:rPr>
      </w:pPr>
    </w:p>
    <w:p w14:paraId="7F5815FC" w14:textId="0D2BD184" w:rsidR="004A71E4" w:rsidRPr="0013492B" w:rsidRDefault="006305D7" w:rsidP="00477FC6">
      <w:pPr>
        <w:pStyle w:val="NormalWeb"/>
        <w:spacing w:before="0" w:beforeAutospacing="0" w:after="0" w:afterAutospacing="0"/>
        <w:rPr>
          <w:rFonts w:asciiTheme="minorHAnsi" w:hAnsiTheme="minorHAnsi" w:cstheme="minorHAnsi"/>
          <w:color w:val="808080"/>
        </w:rPr>
      </w:pPr>
      <w:r w:rsidRPr="0013492B">
        <w:rPr>
          <w:rFonts w:asciiTheme="minorHAnsi" w:hAnsiTheme="minorHAnsi" w:cstheme="minorHAnsi"/>
          <w:b/>
        </w:rPr>
        <w:t>REPRESENTATIVE RESULTS</w:t>
      </w:r>
      <w:r w:rsidR="00EF1462" w:rsidRPr="0013492B">
        <w:rPr>
          <w:rFonts w:asciiTheme="minorHAnsi" w:hAnsiTheme="minorHAnsi" w:cstheme="minorHAnsi"/>
          <w:b/>
        </w:rPr>
        <w:t>:</w:t>
      </w:r>
    </w:p>
    <w:p w14:paraId="55D24C1B" w14:textId="76CDC5E6" w:rsidR="00062908" w:rsidRPr="0013492B" w:rsidRDefault="004B50E1" w:rsidP="00477FC6">
      <w:pPr>
        <w:rPr>
          <w:rFonts w:asciiTheme="minorHAnsi" w:hAnsiTheme="minorHAnsi" w:cstheme="minorHAnsi"/>
          <w:color w:val="000000" w:themeColor="text1"/>
        </w:rPr>
      </w:pPr>
      <w:r>
        <w:rPr>
          <w:rFonts w:asciiTheme="minorHAnsi" w:hAnsiTheme="minorHAnsi" w:cstheme="minorHAnsi"/>
          <w:color w:val="000000" w:themeColor="text1"/>
        </w:rPr>
        <w:t xml:space="preserve">Presented here are </w:t>
      </w:r>
      <w:r w:rsidR="004C4D6E" w:rsidRPr="0013492B">
        <w:rPr>
          <w:rFonts w:asciiTheme="minorHAnsi" w:hAnsiTheme="minorHAnsi" w:cstheme="minorHAnsi"/>
          <w:color w:val="000000" w:themeColor="text1"/>
        </w:rPr>
        <w:t>representative recordings from HEC slices prepared as described in this protocol. Following recovery in an interface holding chamber (</w:t>
      </w:r>
      <w:r w:rsidR="00D84421">
        <w:rPr>
          <w:rFonts w:asciiTheme="minorHAnsi" w:hAnsiTheme="minorHAnsi" w:cstheme="minorHAnsi"/>
          <w:b/>
          <w:color w:val="000000" w:themeColor="text1"/>
        </w:rPr>
        <w:t>F</w:t>
      </w:r>
      <w:r w:rsidR="004C4D6E" w:rsidRPr="0013492B">
        <w:rPr>
          <w:rFonts w:asciiTheme="minorHAnsi" w:hAnsiTheme="minorHAnsi" w:cstheme="minorHAnsi"/>
          <w:b/>
          <w:color w:val="000000" w:themeColor="text1"/>
        </w:rPr>
        <w:t>igure 1</w:t>
      </w:r>
      <w:r w:rsidR="003851BB">
        <w:rPr>
          <w:rFonts w:asciiTheme="minorHAnsi" w:hAnsiTheme="minorHAnsi" w:cstheme="minorHAnsi"/>
          <w:b/>
          <w:color w:val="000000" w:themeColor="text1"/>
        </w:rPr>
        <w:t>C</w:t>
      </w:r>
      <w:r w:rsidR="004C4D6E" w:rsidRPr="0013492B">
        <w:rPr>
          <w:rFonts w:asciiTheme="minorHAnsi" w:hAnsiTheme="minorHAnsi" w:cstheme="minorHAnsi"/>
          <w:color w:val="000000" w:themeColor="text1"/>
        </w:rPr>
        <w:t>)</w:t>
      </w:r>
      <w:r w:rsidR="00EE6D11">
        <w:rPr>
          <w:rFonts w:asciiTheme="minorHAnsi" w:hAnsiTheme="minorHAnsi" w:cstheme="minorHAnsi"/>
          <w:color w:val="000000" w:themeColor="text1"/>
        </w:rPr>
        <w:t>,</w:t>
      </w:r>
      <w:r w:rsidR="004C4D6E" w:rsidRPr="0013492B">
        <w:rPr>
          <w:rFonts w:asciiTheme="minorHAnsi" w:hAnsiTheme="minorHAnsi" w:cstheme="minorHAnsi"/>
          <w:color w:val="000000" w:themeColor="text1"/>
        </w:rPr>
        <w:t xml:space="preserve"> slices are transferred individually to a submerged recording chamber (</w:t>
      </w:r>
      <w:r w:rsidR="00D84421">
        <w:rPr>
          <w:rFonts w:asciiTheme="minorHAnsi" w:hAnsiTheme="minorHAnsi" w:cstheme="minorHAnsi"/>
          <w:b/>
          <w:color w:val="000000" w:themeColor="text1"/>
        </w:rPr>
        <w:t>F</w:t>
      </w:r>
      <w:r w:rsidR="004C4D6E" w:rsidRPr="0013492B">
        <w:rPr>
          <w:rFonts w:asciiTheme="minorHAnsi" w:hAnsiTheme="minorHAnsi" w:cstheme="minorHAnsi"/>
          <w:b/>
          <w:color w:val="000000" w:themeColor="text1"/>
        </w:rPr>
        <w:t>igure 2</w:t>
      </w:r>
      <w:r w:rsidR="006070D3" w:rsidRPr="0013492B">
        <w:rPr>
          <w:rFonts w:asciiTheme="minorHAnsi" w:hAnsiTheme="minorHAnsi" w:cstheme="minorHAnsi"/>
          <w:b/>
          <w:color w:val="000000" w:themeColor="text1"/>
        </w:rPr>
        <w:t>B</w:t>
      </w:r>
      <w:r w:rsidR="004C4D6E" w:rsidRPr="0013492B">
        <w:rPr>
          <w:rFonts w:asciiTheme="minorHAnsi" w:hAnsiTheme="minorHAnsi" w:cstheme="minorHAnsi"/>
          <w:color w:val="000000" w:themeColor="text1"/>
        </w:rPr>
        <w:t xml:space="preserve">). </w:t>
      </w:r>
      <w:r w:rsidR="006070D3" w:rsidRPr="0013492B">
        <w:rPr>
          <w:rFonts w:asciiTheme="minorHAnsi" w:hAnsiTheme="minorHAnsi" w:cstheme="minorHAnsi"/>
          <w:color w:val="000000" w:themeColor="text1"/>
        </w:rPr>
        <w:t>The recording chamber is supplied</w:t>
      </w:r>
      <w:r w:rsidR="0019230B" w:rsidRPr="0013492B">
        <w:rPr>
          <w:rFonts w:asciiTheme="minorHAnsi" w:hAnsiTheme="minorHAnsi" w:cstheme="minorHAnsi"/>
          <w:color w:val="000000" w:themeColor="text1"/>
        </w:rPr>
        <w:t xml:space="preserve"> with</w:t>
      </w:r>
      <w:r w:rsidR="006070D3" w:rsidRPr="0013492B">
        <w:rPr>
          <w:rFonts w:asciiTheme="minorHAnsi" w:hAnsiTheme="minorHAnsi" w:cstheme="minorHAnsi"/>
          <w:color w:val="000000" w:themeColor="text1"/>
        </w:rPr>
        <w:t xml:space="preserve"> </w:t>
      </w:r>
      <w:r w:rsidR="008B08B3" w:rsidRPr="0013492B">
        <w:rPr>
          <w:rFonts w:asciiTheme="minorHAnsi" w:hAnsiTheme="minorHAnsi" w:cstheme="minorHAnsi"/>
          <w:color w:val="000000" w:themeColor="text1"/>
        </w:rPr>
        <w:t xml:space="preserve">carbogen-saturated </w:t>
      </w:r>
      <w:r w:rsidR="006070D3" w:rsidRPr="0013492B">
        <w:rPr>
          <w:rFonts w:asciiTheme="minorHAnsi" w:hAnsiTheme="minorHAnsi" w:cstheme="minorHAnsi"/>
          <w:color w:val="000000" w:themeColor="text1"/>
        </w:rPr>
        <w:t>ACSF using a peristaltic pump (</w:t>
      </w:r>
      <w:r w:rsidR="00D84421">
        <w:rPr>
          <w:rFonts w:asciiTheme="minorHAnsi" w:hAnsiTheme="minorHAnsi" w:cstheme="minorHAnsi"/>
          <w:b/>
          <w:color w:val="000000" w:themeColor="text1"/>
        </w:rPr>
        <w:t>F</w:t>
      </w:r>
      <w:r w:rsidR="006070D3" w:rsidRPr="0013492B">
        <w:rPr>
          <w:rFonts w:asciiTheme="minorHAnsi" w:hAnsiTheme="minorHAnsi" w:cstheme="minorHAnsi"/>
          <w:b/>
          <w:color w:val="000000" w:themeColor="text1"/>
        </w:rPr>
        <w:t>igure 2A</w:t>
      </w:r>
      <w:r w:rsidR="006070D3" w:rsidRPr="0013492B">
        <w:rPr>
          <w:rFonts w:asciiTheme="minorHAnsi" w:hAnsiTheme="minorHAnsi" w:cstheme="minorHAnsi"/>
          <w:color w:val="000000" w:themeColor="text1"/>
        </w:rPr>
        <w:t>). The pump first draws ACSF from a holding beaker into a heated reservoir. Carbogen lines are placed into both the holding beaker and the heated reservoir to provide continuous oxygenation of the media. A pulsation dampener</w:t>
      </w:r>
      <w:r w:rsidR="007E4882" w:rsidRPr="0013492B">
        <w:rPr>
          <w:rFonts w:asciiTheme="minorHAnsi" w:hAnsiTheme="minorHAnsi" w:cstheme="minorHAnsi"/>
          <w:color w:val="000000" w:themeColor="text1"/>
        </w:rPr>
        <w:t xml:space="preserve">, consisting of a series of air-filled syringes, </w:t>
      </w:r>
      <w:r w:rsidR="006070D3" w:rsidRPr="0013492B">
        <w:rPr>
          <w:rFonts w:asciiTheme="minorHAnsi" w:hAnsiTheme="minorHAnsi" w:cstheme="minorHAnsi"/>
          <w:color w:val="000000" w:themeColor="text1"/>
        </w:rPr>
        <w:t xml:space="preserve">is positioned in between the peristaltic pump and the recording chamber to minimize </w:t>
      </w:r>
      <w:r w:rsidR="007E4882" w:rsidRPr="0013492B">
        <w:rPr>
          <w:rFonts w:asciiTheme="minorHAnsi" w:hAnsiTheme="minorHAnsi" w:cstheme="minorHAnsi"/>
          <w:color w:val="000000" w:themeColor="text1"/>
        </w:rPr>
        <w:t>the fluctuations</w:t>
      </w:r>
      <w:r w:rsidR="006070D3" w:rsidRPr="0013492B">
        <w:rPr>
          <w:rFonts w:asciiTheme="minorHAnsi" w:hAnsiTheme="minorHAnsi" w:cstheme="minorHAnsi"/>
          <w:color w:val="000000" w:themeColor="text1"/>
        </w:rPr>
        <w:t xml:space="preserve"> in flow rate produced by rapid peristalsis. The air pocket in each syringe absorbs the changes in pressure caused by each cycle of the pump, so that the recording chamber </w:t>
      </w:r>
      <w:r w:rsidR="007E4882" w:rsidRPr="0013492B">
        <w:rPr>
          <w:rFonts w:asciiTheme="minorHAnsi" w:hAnsiTheme="minorHAnsi" w:cstheme="minorHAnsi"/>
          <w:color w:val="000000" w:themeColor="text1"/>
        </w:rPr>
        <w:t>receives</w:t>
      </w:r>
      <w:r w:rsidR="006070D3" w:rsidRPr="0013492B">
        <w:rPr>
          <w:rFonts w:asciiTheme="minorHAnsi" w:hAnsiTheme="minorHAnsi" w:cstheme="minorHAnsi"/>
          <w:color w:val="000000" w:themeColor="text1"/>
        </w:rPr>
        <w:t xml:space="preserve"> a smooth and consistent flow of ACSF</w:t>
      </w:r>
      <w:r w:rsidR="00BA75E3" w:rsidRPr="003D7D92">
        <w:rPr>
          <w:rFonts w:asciiTheme="minorHAnsi" w:hAnsiTheme="minorHAnsi" w:cstheme="minorHAnsi"/>
          <w:color w:val="000000" w:themeColor="text1"/>
          <w:vertAlign w:val="superscript"/>
        </w:rPr>
        <w:t>52,53</w:t>
      </w:r>
      <w:r w:rsidR="006070D3" w:rsidRPr="0013492B">
        <w:rPr>
          <w:rFonts w:asciiTheme="minorHAnsi" w:hAnsiTheme="minorHAnsi" w:cstheme="minorHAnsi"/>
          <w:color w:val="000000" w:themeColor="text1"/>
        </w:rPr>
        <w:t xml:space="preserve">. An inline heater positioned after the pulsation dampener ensures that the temperature of the ACSF is held at 32 </w:t>
      </w:r>
      <w:r w:rsidR="0097098C" w:rsidRPr="0013492B">
        <w:rPr>
          <w:rFonts w:asciiTheme="minorHAnsi" w:hAnsiTheme="minorHAnsi" w:cstheme="minorHAnsi"/>
          <w:color w:val="000000" w:themeColor="text1"/>
        </w:rPr>
        <w:sym w:font="Symbol" w:char="F0B0"/>
      </w:r>
      <w:r w:rsidR="0097098C" w:rsidRPr="0013492B">
        <w:rPr>
          <w:rFonts w:asciiTheme="minorHAnsi" w:hAnsiTheme="minorHAnsi" w:cstheme="minorHAnsi"/>
          <w:color w:val="000000" w:themeColor="text1"/>
        </w:rPr>
        <w:t>C</w:t>
      </w:r>
      <w:r w:rsidR="007E4882" w:rsidRPr="0013492B">
        <w:rPr>
          <w:rFonts w:asciiTheme="minorHAnsi" w:hAnsiTheme="minorHAnsi" w:cstheme="minorHAnsi"/>
          <w:color w:val="000000" w:themeColor="text1"/>
        </w:rPr>
        <w:t xml:space="preserve"> as it enters the recording chamber</w:t>
      </w:r>
      <w:r w:rsidR="006070D3" w:rsidRPr="0013492B">
        <w:rPr>
          <w:rFonts w:asciiTheme="minorHAnsi" w:hAnsiTheme="minorHAnsi" w:cstheme="minorHAnsi"/>
          <w:color w:val="000000" w:themeColor="text1"/>
        </w:rPr>
        <w:t>.</w:t>
      </w:r>
    </w:p>
    <w:p w14:paraId="62BE4EDF" w14:textId="77777777" w:rsidR="0024424B" w:rsidRDefault="0024424B" w:rsidP="00477FC6">
      <w:pPr>
        <w:rPr>
          <w:rFonts w:asciiTheme="minorHAnsi" w:hAnsiTheme="minorHAnsi" w:cstheme="minorHAnsi"/>
          <w:color w:val="000000" w:themeColor="text1"/>
        </w:rPr>
      </w:pPr>
    </w:p>
    <w:p w14:paraId="47F31B57" w14:textId="6913A7CB" w:rsidR="006A6488" w:rsidRPr="0013492B" w:rsidRDefault="0016008F" w:rsidP="00477FC6">
      <w:pPr>
        <w:rPr>
          <w:rFonts w:asciiTheme="minorHAnsi" w:hAnsiTheme="minorHAnsi" w:cstheme="minorHAnsi"/>
          <w:color w:val="000000" w:themeColor="text1"/>
        </w:rPr>
      </w:pPr>
      <w:r w:rsidRPr="0013492B">
        <w:rPr>
          <w:rFonts w:asciiTheme="minorHAnsi" w:hAnsiTheme="minorHAnsi" w:cstheme="minorHAnsi"/>
          <w:color w:val="000000" w:themeColor="text1"/>
        </w:rPr>
        <w:t>In this example</w:t>
      </w:r>
      <w:r w:rsidR="004F6FCD">
        <w:rPr>
          <w:rFonts w:asciiTheme="minorHAnsi" w:hAnsiTheme="minorHAnsi" w:cstheme="minorHAnsi"/>
          <w:color w:val="000000" w:themeColor="text1"/>
        </w:rPr>
        <w:t>,</w:t>
      </w:r>
      <w:r w:rsidRPr="0013492B">
        <w:rPr>
          <w:rFonts w:asciiTheme="minorHAnsi" w:hAnsiTheme="minorHAnsi" w:cstheme="minorHAnsi"/>
          <w:color w:val="000000" w:themeColor="text1"/>
        </w:rPr>
        <w:t xml:space="preserve"> the dual-surface superfusion </w:t>
      </w:r>
      <w:r w:rsidR="007E4882" w:rsidRPr="0013492B">
        <w:rPr>
          <w:rFonts w:asciiTheme="minorHAnsi" w:hAnsiTheme="minorHAnsi" w:cstheme="minorHAnsi"/>
          <w:color w:val="000000" w:themeColor="text1"/>
        </w:rPr>
        <w:t xml:space="preserve">recording </w:t>
      </w:r>
      <w:r w:rsidRPr="0013492B">
        <w:rPr>
          <w:rFonts w:asciiTheme="minorHAnsi" w:hAnsiTheme="minorHAnsi" w:cstheme="minorHAnsi"/>
          <w:color w:val="000000" w:themeColor="text1"/>
        </w:rPr>
        <w:t xml:space="preserve">chamber consists of three </w:t>
      </w:r>
      <w:r w:rsidR="004A2933" w:rsidRPr="0013492B">
        <w:rPr>
          <w:rFonts w:asciiTheme="minorHAnsi" w:hAnsiTheme="minorHAnsi" w:cstheme="minorHAnsi"/>
          <w:color w:val="000000" w:themeColor="text1"/>
        </w:rPr>
        <w:t>3D-printed layers</w:t>
      </w:r>
      <w:r w:rsidR="006A6488" w:rsidRPr="0013492B">
        <w:rPr>
          <w:rFonts w:asciiTheme="minorHAnsi" w:hAnsiTheme="minorHAnsi" w:cstheme="minorHAnsi"/>
          <w:color w:val="000000" w:themeColor="text1"/>
        </w:rPr>
        <w:t xml:space="preserve"> (</w:t>
      </w:r>
      <w:r w:rsidR="00D84421">
        <w:rPr>
          <w:rFonts w:asciiTheme="minorHAnsi" w:hAnsiTheme="minorHAnsi" w:cstheme="minorHAnsi"/>
          <w:b/>
          <w:color w:val="000000" w:themeColor="text1"/>
        </w:rPr>
        <w:t>F</w:t>
      </w:r>
      <w:r w:rsidR="006A6488" w:rsidRPr="0013492B">
        <w:rPr>
          <w:rFonts w:asciiTheme="minorHAnsi" w:hAnsiTheme="minorHAnsi" w:cstheme="minorHAnsi"/>
          <w:b/>
          <w:color w:val="000000" w:themeColor="text1"/>
        </w:rPr>
        <w:t>igure 2B</w:t>
      </w:r>
      <w:r w:rsidR="006A6488" w:rsidRPr="0013492B">
        <w:rPr>
          <w:rFonts w:asciiTheme="minorHAnsi" w:hAnsiTheme="minorHAnsi" w:cstheme="minorHAnsi"/>
          <w:color w:val="000000" w:themeColor="text1"/>
        </w:rPr>
        <w:t>). The bottom layer has a rectangular cutout to fit a coverslip, secured with vacuum grease. The middle layer contains the bottom half of an elongated oval chamber, with two horizontal supports. Nylon filament is strung across these supports (roughly every 0.5 mm) and secured with cyanoacrylate adhesive</w:t>
      </w:r>
      <w:r w:rsidR="004F6FCD">
        <w:rPr>
          <w:rFonts w:asciiTheme="minorHAnsi" w:hAnsiTheme="minorHAnsi" w:cstheme="minorHAnsi"/>
          <w:color w:val="000000" w:themeColor="text1"/>
        </w:rPr>
        <w:t>.</w:t>
      </w:r>
      <w:r w:rsidR="006A6488" w:rsidRPr="0013492B">
        <w:rPr>
          <w:rFonts w:asciiTheme="minorHAnsi" w:hAnsiTheme="minorHAnsi" w:cstheme="minorHAnsi"/>
          <w:color w:val="000000" w:themeColor="text1"/>
        </w:rPr>
        <w:t xml:space="preserve"> </w:t>
      </w:r>
      <w:r w:rsidR="004F6FCD">
        <w:rPr>
          <w:rFonts w:asciiTheme="minorHAnsi" w:hAnsiTheme="minorHAnsi" w:cstheme="minorHAnsi"/>
          <w:color w:val="000000" w:themeColor="text1"/>
        </w:rPr>
        <w:t>T</w:t>
      </w:r>
      <w:r w:rsidR="006A6488" w:rsidRPr="0013492B">
        <w:rPr>
          <w:rFonts w:asciiTheme="minorHAnsi" w:hAnsiTheme="minorHAnsi" w:cstheme="minorHAnsi"/>
          <w:color w:val="000000" w:themeColor="text1"/>
        </w:rPr>
        <w:t xml:space="preserve">he slice will rest on top of this strung filament. The top layer contains the upper half of the oval chamber along with small wells into which the silver chloride ground pellets can be placed. The elongated oval shape of the chamber </w:t>
      </w:r>
      <w:r w:rsidR="00F035CA">
        <w:rPr>
          <w:rFonts w:asciiTheme="minorHAnsi" w:hAnsiTheme="minorHAnsi" w:cstheme="minorHAnsi"/>
          <w:color w:val="000000" w:themeColor="text1"/>
        </w:rPr>
        <w:t>is designed to</w:t>
      </w:r>
      <w:r w:rsidR="006A6488" w:rsidRPr="0013492B">
        <w:rPr>
          <w:rFonts w:asciiTheme="minorHAnsi" w:hAnsiTheme="minorHAnsi" w:cstheme="minorHAnsi"/>
          <w:color w:val="000000" w:themeColor="text1"/>
        </w:rPr>
        <w:t xml:space="preserve"> promote fast laminar flow of ACSF.</w:t>
      </w:r>
    </w:p>
    <w:p w14:paraId="0CFC3010" w14:textId="77777777" w:rsidR="0024424B" w:rsidRDefault="0024424B" w:rsidP="00477FC6">
      <w:pPr>
        <w:rPr>
          <w:rFonts w:asciiTheme="minorHAnsi" w:hAnsiTheme="minorHAnsi" w:cstheme="minorHAnsi"/>
          <w:b/>
          <w:color w:val="000000" w:themeColor="text1"/>
        </w:rPr>
      </w:pPr>
    </w:p>
    <w:p w14:paraId="1FB3740D" w14:textId="04A9BB73" w:rsidR="006A6488" w:rsidRPr="0013492B" w:rsidRDefault="006A6488" w:rsidP="00477FC6">
      <w:pPr>
        <w:rPr>
          <w:rFonts w:asciiTheme="minorHAnsi" w:hAnsiTheme="minorHAnsi" w:cstheme="minorHAnsi"/>
          <w:color w:val="000000" w:themeColor="text1"/>
        </w:rPr>
      </w:pPr>
      <w:r w:rsidRPr="0013492B">
        <w:rPr>
          <w:rFonts w:asciiTheme="minorHAnsi" w:hAnsiTheme="minorHAnsi" w:cstheme="minorHAnsi"/>
          <w:b/>
          <w:color w:val="000000" w:themeColor="text1"/>
        </w:rPr>
        <w:t>Figure 3</w:t>
      </w:r>
      <w:r w:rsidRPr="0013492B">
        <w:rPr>
          <w:rFonts w:asciiTheme="minorHAnsi" w:hAnsiTheme="minorHAnsi" w:cstheme="minorHAnsi"/>
          <w:color w:val="000000" w:themeColor="text1"/>
        </w:rPr>
        <w:t xml:space="preserve"> presents representative recordings from HEC slices prepared according to this protocol. To initially assess slice health, field postsynaptic potentials (</w:t>
      </w:r>
      <w:proofErr w:type="spellStart"/>
      <w:r w:rsidRPr="0013492B">
        <w:rPr>
          <w:rFonts w:asciiTheme="minorHAnsi" w:hAnsiTheme="minorHAnsi" w:cstheme="minorHAnsi"/>
          <w:color w:val="000000" w:themeColor="text1"/>
        </w:rPr>
        <w:t>fPSPs</w:t>
      </w:r>
      <w:proofErr w:type="spellEnd"/>
      <w:r w:rsidRPr="0013492B">
        <w:rPr>
          <w:rFonts w:asciiTheme="minorHAnsi" w:hAnsiTheme="minorHAnsi" w:cstheme="minorHAnsi"/>
          <w:color w:val="000000" w:themeColor="text1"/>
        </w:rPr>
        <w:t xml:space="preserve">) are evoked in the </w:t>
      </w:r>
      <w:r w:rsidRPr="0013492B">
        <w:rPr>
          <w:rFonts w:asciiTheme="minorHAnsi" w:hAnsiTheme="minorHAnsi" w:cstheme="minorHAnsi"/>
          <w:i/>
          <w:color w:val="000000" w:themeColor="text1"/>
        </w:rPr>
        <w:t xml:space="preserve">stratum radiatum </w:t>
      </w:r>
      <w:r w:rsidRPr="0013492B">
        <w:rPr>
          <w:rFonts w:asciiTheme="minorHAnsi" w:hAnsiTheme="minorHAnsi" w:cstheme="minorHAnsi"/>
          <w:color w:val="000000" w:themeColor="text1"/>
        </w:rPr>
        <w:t>(SR) using a pipette filled with 1 M</w:t>
      </w:r>
      <w:r w:rsidR="004F6FCD">
        <w:rPr>
          <w:rFonts w:asciiTheme="minorHAnsi" w:hAnsiTheme="minorHAnsi" w:cstheme="minorHAnsi"/>
          <w:color w:val="000000" w:themeColor="text1"/>
        </w:rPr>
        <w:t xml:space="preserve"> of</w:t>
      </w:r>
      <w:r w:rsidRPr="0013492B">
        <w:rPr>
          <w:rFonts w:asciiTheme="minorHAnsi" w:hAnsiTheme="minorHAnsi" w:cstheme="minorHAnsi"/>
          <w:color w:val="000000" w:themeColor="text1"/>
        </w:rPr>
        <w:t xml:space="preserve"> NaCl. In healthy slices, electrical stimulation should produce a fPSP with a small presynaptic fiber volley and a large </w:t>
      </w:r>
      <w:r w:rsidR="00361E4C" w:rsidRPr="0013492B">
        <w:rPr>
          <w:rFonts w:asciiTheme="minorHAnsi" w:hAnsiTheme="minorHAnsi" w:cstheme="minorHAnsi"/>
          <w:color w:val="000000" w:themeColor="text1"/>
        </w:rPr>
        <w:t>postsynaptic potential</w:t>
      </w:r>
      <w:r w:rsidRPr="0013492B">
        <w:rPr>
          <w:rFonts w:asciiTheme="minorHAnsi" w:hAnsiTheme="minorHAnsi" w:cstheme="minorHAnsi"/>
          <w:color w:val="000000" w:themeColor="text1"/>
        </w:rPr>
        <w:t xml:space="preserve"> with a </w:t>
      </w:r>
      <w:r w:rsidR="00C27330" w:rsidRPr="0013492B">
        <w:rPr>
          <w:rFonts w:asciiTheme="minorHAnsi" w:hAnsiTheme="minorHAnsi" w:cstheme="minorHAnsi"/>
          <w:color w:val="000000" w:themeColor="text1"/>
        </w:rPr>
        <w:t>rapid initial descent (</w:t>
      </w:r>
      <w:r w:rsidR="00D84421">
        <w:rPr>
          <w:rFonts w:asciiTheme="minorHAnsi" w:hAnsiTheme="minorHAnsi" w:cstheme="minorHAnsi"/>
          <w:b/>
          <w:color w:val="000000" w:themeColor="text1"/>
        </w:rPr>
        <w:t>F</w:t>
      </w:r>
      <w:r w:rsidR="00C27330" w:rsidRPr="0013492B">
        <w:rPr>
          <w:rFonts w:asciiTheme="minorHAnsi" w:hAnsiTheme="minorHAnsi" w:cstheme="minorHAnsi"/>
          <w:b/>
          <w:color w:val="000000" w:themeColor="text1"/>
        </w:rPr>
        <w:t>igure 3B, upper left</w:t>
      </w:r>
      <w:r w:rsidR="00C27330" w:rsidRPr="0013492B">
        <w:rPr>
          <w:rFonts w:asciiTheme="minorHAnsi" w:hAnsiTheme="minorHAnsi" w:cstheme="minorHAnsi"/>
          <w:color w:val="000000" w:themeColor="text1"/>
        </w:rPr>
        <w:t xml:space="preserve">). In healthy slices, spontaneous sharp-wave ripples (SWRs) are visible as positive deflections in the LFP in the </w:t>
      </w:r>
      <w:r w:rsidR="00C27330" w:rsidRPr="0013492B">
        <w:rPr>
          <w:rFonts w:asciiTheme="minorHAnsi" w:hAnsiTheme="minorHAnsi" w:cstheme="minorHAnsi"/>
          <w:i/>
          <w:color w:val="000000" w:themeColor="text1"/>
        </w:rPr>
        <w:t xml:space="preserve">stratum pyramidale </w:t>
      </w:r>
      <w:r w:rsidR="00C27330" w:rsidRPr="0013492B">
        <w:rPr>
          <w:rFonts w:asciiTheme="minorHAnsi" w:hAnsiTheme="minorHAnsi" w:cstheme="minorHAnsi"/>
          <w:color w:val="000000" w:themeColor="text1"/>
        </w:rPr>
        <w:t>(</w:t>
      </w:r>
      <w:r w:rsidR="00D84421">
        <w:rPr>
          <w:rFonts w:asciiTheme="minorHAnsi" w:hAnsiTheme="minorHAnsi" w:cstheme="minorHAnsi"/>
          <w:b/>
          <w:color w:val="000000" w:themeColor="text1"/>
        </w:rPr>
        <w:t>F</w:t>
      </w:r>
      <w:r w:rsidR="00C27330" w:rsidRPr="0013492B">
        <w:rPr>
          <w:rFonts w:asciiTheme="minorHAnsi" w:hAnsiTheme="minorHAnsi" w:cstheme="minorHAnsi"/>
          <w:b/>
          <w:color w:val="000000" w:themeColor="text1"/>
        </w:rPr>
        <w:t>igure 3B, lower left</w:t>
      </w:r>
      <w:r w:rsidR="00C27330" w:rsidRPr="0013492B">
        <w:rPr>
          <w:rFonts w:asciiTheme="minorHAnsi" w:hAnsiTheme="minorHAnsi" w:cstheme="minorHAnsi"/>
          <w:color w:val="000000" w:themeColor="text1"/>
        </w:rPr>
        <w:t xml:space="preserve">). </w:t>
      </w:r>
      <w:r w:rsidR="00361E4C" w:rsidRPr="0013492B">
        <w:rPr>
          <w:rFonts w:asciiTheme="minorHAnsi" w:hAnsiTheme="minorHAnsi" w:cstheme="minorHAnsi"/>
          <w:color w:val="000000" w:themeColor="text1"/>
        </w:rPr>
        <w:t xml:space="preserve">In suboptimal slices evoked </w:t>
      </w:r>
      <w:proofErr w:type="spellStart"/>
      <w:r w:rsidR="00361E4C" w:rsidRPr="0013492B">
        <w:rPr>
          <w:rFonts w:asciiTheme="minorHAnsi" w:hAnsiTheme="minorHAnsi" w:cstheme="minorHAnsi"/>
          <w:color w:val="000000" w:themeColor="text1"/>
        </w:rPr>
        <w:t>fPSPs</w:t>
      </w:r>
      <w:proofErr w:type="spellEnd"/>
      <w:r w:rsidR="00361E4C" w:rsidRPr="0013492B">
        <w:rPr>
          <w:rFonts w:asciiTheme="minorHAnsi" w:hAnsiTheme="minorHAnsi" w:cstheme="minorHAnsi"/>
          <w:color w:val="000000" w:themeColor="text1"/>
        </w:rPr>
        <w:t xml:space="preserve"> show a large fiber volley and a relatively small postsynaptic potential, and such slices do not show spontaneous SWRs (</w:t>
      </w:r>
      <w:r w:rsidR="00D84421">
        <w:rPr>
          <w:rFonts w:asciiTheme="minorHAnsi" w:hAnsiTheme="minorHAnsi" w:cstheme="minorHAnsi"/>
          <w:b/>
          <w:color w:val="000000" w:themeColor="text1"/>
        </w:rPr>
        <w:t>F</w:t>
      </w:r>
      <w:r w:rsidR="00361E4C" w:rsidRPr="0013492B">
        <w:rPr>
          <w:rFonts w:asciiTheme="minorHAnsi" w:hAnsiTheme="minorHAnsi" w:cstheme="minorHAnsi"/>
          <w:b/>
          <w:color w:val="000000" w:themeColor="text1"/>
        </w:rPr>
        <w:t>igure 3B, right</w:t>
      </w:r>
      <w:r w:rsidR="00361E4C" w:rsidRPr="0013492B">
        <w:rPr>
          <w:rFonts w:asciiTheme="minorHAnsi" w:hAnsiTheme="minorHAnsi" w:cstheme="minorHAnsi"/>
          <w:color w:val="000000" w:themeColor="text1"/>
        </w:rPr>
        <w:t>).</w:t>
      </w:r>
      <w:r w:rsidR="00C44283" w:rsidRPr="0013492B">
        <w:rPr>
          <w:rFonts w:asciiTheme="minorHAnsi" w:hAnsiTheme="minorHAnsi" w:cstheme="minorHAnsi"/>
          <w:color w:val="000000" w:themeColor="text1"/>
        </w:rPr>
        <w:t xml:space="preserve"> SWRs </w:t>
      </w:r>
      <w:r w:rsidR="00890292" w:rsidRPr="00890292">
        <w:rPr>
          <w:rFonts w:asciiTheme="minorHAnsi" w:hAnsiTheme="minorHAnsi" w:cstheme="minorHAnsi"/>
          <w:color w:val="000000" w:themeColor="text1"/>
        </w:rPr>
        <w:t>in vitro</w:t>
      </w:r>
      <w:r w:rsidR="00C44283" w:rsidRPr="0013492B">
        <w:rPr>
          <w:rFonts w:asciiTheme="minorHAnsi" w:hAnsiTheme="minorHAnsi" w:cstheme="minorHAnsi"/>
          <w:i/>
          <w:color w:val="000000" w:themeColor="text1"/>
        </w:rPr>
        <w:t xml:space="preserve"> </w:t>
      </w:r>
      <w:r w:rsidR="00C44283" w:rsidRPr="0013492B">
        <w:rPr>
          <w:rFonts w:asciiTheme="minorHAnsi" w:hAnsiTheme="minorHAnsi" w:cstheme="minorHAnsi"/>
          <w:color w:val="000000" w:themeColor="text1"/>
        </w:rPr>
        <w:t>show characteristics consistent with published descriptions: a positive field potential in the SP layer with an overlaid high frequency oscillation, paired with a negative field potential in the SR layer (</w:t>
      </w:r>
      <w:r w:rsidR="00D84421">
        <w:rPr>
          <w:rFonts w:asciiTheme="minorHAnsi" w:hAnsiTheme="minorHAnsi" w:cstheme="minorHAnsi"/>
          <w:b/>
          <w:color w:val="000000" w:themeColor="text1"/>
        </w:rPr>
        <w:t>F</w:t>
      </w:r>
      <w:r w:rsidR="00C44283" w:rsidRPr="0013492B">
        <w:rPr>
          <w:rFonts w:asciiTheme="minorHAnsi" w:hAnsiTheme="minorHAnsi" w:cstheme="minorHAnsi"/>
          <w:b/>
          <w:color w:val="000000" w:themeColor="text1"/>
        </w:rPr>
        <w:t>igure 3C</w:t>
      </w:r>
      <w:r w:rsidR="00C44283" w:rsidRPr="0013492B">
        <w:rPr>
          <w:rFonts w:asciiTheme="minorHAnsi" w:hAnsiTheme="minorHAnsi" w:cstheme="minorHAnsi"/>
          <w:color w:val="000000" w:themeColor="text1"/>
        </w:rPr>
        <w:t>).</w:t>
      </w:r>
      <w:r w:rsidR="00D4319B" w:rsidRPr="0013492B">
        <w:rPr>
          <w:rFonts w:asciiTheme="minorHAnsi" w:hAnsiTheme="minorHAnsi" w:cstheme="minorHAnsi"/>
          <w:color w:val="000000" w:themeColor="text1"/>
        </w:rPr>
        <w:t xml:space="preserve"> </w:t>
      </w:r>
      <w:r w:rsidR="00680337" w:rsidRPr="0013492B">
        <w:rPr>
          <w:rFonts w:asciiTheme="minorHAnsi" w:hAnsiTheme="minorHAnsi" w:cstheme="minorHAnsi"/>
          <w:color w:val="000000" w:themeColor="text1"/>
        </w:rPr>
        <w:t>A single SWR recorded in CA2 is indicated with an asterisk (</w:t>
      </w:r>
      <w:r w:rsidR="00D84421">
        <w:rPr>
          <w:rFonts w:asciiTheme="minorHAnsi" w:hAnsiTheme="minorHAnsi" w:cstheme="minorHAnsi"/>
          <w:b/>
          <w:color w:val="000000" w:themeColor="text1"/>
        </w:rPr>
        <w:t>F</w:t>
      </w:r>
      <w:r w:rsidR="00680337" w:rsidRPr="0013492B">
        <w:rPr>
          <w:rFonts w:asciiTheme="minorHAnsi" w:hAnsiTheme="minorHAnsi" w:cstheme="minorHAnsi"/>
          <w:b/>
          <w:color w:val="000000" w:themeColor="text1"/>
        </w:rPr>
        <w:t xml:space="preserve">igure 3C, </w:t>
      </w:r>
      <w:r w:rsidR="00680337" w:rsidRPr="0013492B">
        <w:rPr>
          <w:rFonts w:asciiTheme="minorHAnsi" w:hAnsiTheme="minorHAnsi" w:cstheme="minorHAnsi"/>
          <w:b/>
          <w:color w:val="000000" w:themeColor="text1"/>
        </w:rPr>
        <w:lastRenderedPageBreak/>
        <w:t>right</w:t>
      </w:r>
      <w:r w:rsidR="00680337" w:rsidRPr="0013492B">
        <w:rPr>
          <w:rFonts w:asciiTheme="minorHAnsi" w:hAnsiTheme="minorHAnsi" w:cstheme="minorHAnsi"/>
          <w:color w:val="000000" w:themeColor="text1"/>
        </w:rPr>
        <w:t xml:space="preserve">). </w:t>
      </w:r>
      <w:r w:rsidR="00C44283" w:rsidRPr="0013492B">
        <w:rPr>
          <w:rFonts w:asciiTheme="minorHAnsi" w:hAnsiTheme="minorHAnsi" w:cstheme="minorHAnsi"/>
          <w:color w:val="000000" w:themeColor="text1"/>
        </w:rPr>
        <w:t xml:space="preserve">SWRs in HEC slices originate within CA2/CA3 recurrent circuits and propagate to CA1. </w:t>
      </w:r>
      <w:r w:rsidR="00680337" w:rsidRPr="0013492B">
        <w:rPr>
          <w:rFonts w:asciiTheme="minorHAnsi" w:hAnsiTheme="minorHAnsi" w:cstheme="minorHAnsi"/>
          <w:color w:val="000000" w:themeColor="text1"/>
        </w:rPr>
        <w:t>A single SWR observed in the CA2 and CA1 SP layer is indicated with an asterisk</w:t>
      </w:r>
      <w:r w:rsidR="00D4319B" w:rsidRPr="0013492B">
        <w:rPr>
          <w:rFonts w:asciiTheme="minorHAnsi" w:hAnsiTheme="minorHAnsi" w:cstheme="minorHAnsi"/>
          <w:color w:val="000000" w:themeColor="text1"/>
        </w:rPr>
        <w:t xml:space="preserve"> (</w:t>
      </w:r>
      <w:r w:rsidR="00D84421">
        <w:rPr>
          <w:rFonts w:asciiTheme="minorHAnsi" w:hAnsiTheme="minorHAnsi" w:cstheme="minorHAnsi"/>
          <w:b/>
          <w:color w:val="000000" w:themeColor="text1"/>
        </w:rPr>
        <w:t>F</w:t>
      </w:r>
      <w:r w:rsidR="00D4319B" w:rsidRPr="0013492B">
        <w:rPr>
          <w:rFonts w:asciiTheme="minorHAnsi" w:hAnsiTheme="minorHAnsi" w:cstheme="minorHAnsi"/>
          <w:b/>
          <w:color w:val="000000" w:themeColor="text1"/>
        </w:rPr>
        <w:t>igure 3D, right</w:t>
      </w:r>
      <w:r w:rsidR="00D4319B" w:rsidRPr="0013492B">
        <w:rPr>
          <w:rFonts w:asciiTheme="minorHAnsi" w:hAnsiTheme="minorHAnsi" w:cstheme="minorHAnsi"/>
          <w:color w:val="000000" w:themeColor="text1"/>
        </w:rPr>
        <w:t>)</w:t>
      </w:r>
      <w:r w:rsidR="00680337" w:rsidRPr="0013492B">
        <w:rPr>
          <w:rFonts w:asciiTheme="minorHAnsi" w:hAnsiTheme="minorHAnsi" w:cstheme="minorHAnsi"/>
          <w:color w:val="000000" w:themeColor="text1"/>
        </w:rPr>
        <w:t>. In this representative example</w:t>
      </w:r>
      <w:r w:rsidR="004F6FCD">
        <w:rPr>
          <w:rFonts w:asciiTheme="minorHAnsi" w:hAnsiTheme="minorHAnsi" w:cstheme="minorHAnsi"/>
          <w:color w:val="000000" w:themeColor="text1"/>
        </w:rPr>
        <w:t>,</w:t>
      </w:r>
      <w:r w:rsidR="00680337" w:rsidRPr="0013492B">
        <w:rPr>
          <w:rFonts w:asciiTheme="minorHAnsi" w:hAnsiTheme="minorHAnsi" w:cstheme="minorHAnsi"/>
          <w:color w:val="000000" w:themeColor="text1"/>
        </w:rPr>
        <w:t xml:space="preserve"> the CA2 SWR</w:t>
      </w:r>
      <w:r w:rsidR="00D4319B" w:rsidRPr="0013492B">
        <w:rPr>
          <w:rFonts w:asciiTheme="minorHAnsi" w:hAnsiTheme="minorHAnsi" w:cstheme="minorHAnsi"/>
          <w:color w:val="000000" w:themeColor="text1"/>
        </w:rPr>
        <w:t xml:space="preserve"> (green)</w:t>
      </w:r>
      <w:r w:rsidR="00680337" w:rsidRPr="0013492B">
        <w:rPr>
          <w:rFonts w:asciiTheme="minorHAnsi" w:hAnsiTheme="minorHAnsi" w:cstheme="minorHAnsi"/>
          <w:color w:val="000000" w:themeColor="text1"/>
        </w:rPr>
        <w:t xml:space="preserve"> leads that in CA1 </w:t>
      </w:r>
      <w:r w:rsidR="00D4319B" w:rsidRPr="0013492B">
        <w:rPr>
          <w:rFonts w:asciiTheme="minorHAnsi" w:hAnsiTheme="minorHAnsi" w:cstheme="minorHAnsi"/>
          <w:color w:val="000000" w:themeColor="text1"/>
        </w:rPr>
        <w:t xml:space="preserve">(blue) </w:t>
      </w:r>
      <w:r w:rsidR="00680337" w:rsidRPr="0013492B">
        <w:rPr>
          <w:rFonts w:asciiTheme="minorHAnsi" w:hAnsiTheme="minorHAnsi" w:cstheme="minorHAnsi"/>
          <w:color w:val="000000" w:themeColor="text1"/>
        </w:rPr>
        <w:t>by several milliseconds</w:t>
      </w:r>
      <w:r w:rsidR="00D4319B" w:rsidRPr="0013492B">
        <w:rPr>
          <w:rFonts w:asciiTheme="minorHAnsi" w:hAnsiTheme="minorHAnsi" w:cstheme="minorHAnsi"/>
          <w:color w:val="000000" w:themeColor="text1"/>
        </w:rPr>
        <w:t>, as shown in the overlay of the SWR</w:t>
      </w:r>
      <w:r w:rsidR="00875035">
        <w:rPr>
          <w:rFonts w:asciiTheme="minorHAnsi" w:hAnsiTheme="minorHAnsi" w:cstheme="minorHAnsi"/>
          <w:color w:val="000000" w:themeColor="text1"/>
        </w:rPr>
        <w:t xml:space="preserve"> envelope</w:t>
      </w:r>
      <w:r w:rsidR="00D4319B" w:rsidRPr="0013492B">
        <w:rPr>
          <w:rFonts w:asciiTheme="minorHAnsi" w:hAnsiTheme="minorHAnsi" w:cstheme="minorHAnsi"/>
          <w:color w:val="000000" w:themeColor="text1"/>
        </w:rPr>
        <w:t xml:space="preserve"> (</w:t>
      </w:r>
      <w:r w:rsidR="00875035">
        <w:rPr>
          <w:rFonts w:asciiTheme="minorHAnsi" w:hAnsiTheme="minorHAnsi" w:cstheme="minorHAnsi"/>
          <w:color w:val="000000" w:themeColor="text1"/>
        </w:rPr>
        <w:t xml:space="preserve">filtered at </w:t>
      </w:r>
      <w:r w:rsidR="00D4319B" w:rsidRPr="0013492B">
        <w:rPr>
          <w:rFonts w:asciiTheme="minorHAnsi" w:hAnsiTheme="minorHAnsi" w:cstheme="minorHAnsi"/>
          <w:color w:val="000000" w:themeColor="text1"/>
        </w:rPr>
        <w:t>2</w:t>
      </w:r>
      <w:r w:rsidR="004F6FCD">
        <w:rPr>
          <w:rFonts w:asciiTheme="minorHAnsi" w:hAnsiTheme="minorHAnsi" w:cstheme="minorHAnsi"/>
          <w:color w:val="000000" w:themeColor="text1"/>
        </w:rPr>
        <w:t>–</w:t>
      </w:r>
      <w:r w:rsidR="00D4319B" w:rsidRPr="0013492B">
        <w:rPr>
          <w:rFonts w:asciiTheme="minorHAnsi" w:hAnsiTheme="minorHAnsi" w:cstheme="minorHAnsi"/>
          <w:color w:val="000000" w:themeColor="text1"/>
        </w:rPr>
        <w:t>30 Hz) recorded in each region.</w:t>
      </w:r>
    </w:p>
    <w:p w14:paraId="5BDD18CB" w14:textId="77777777" w:rsidR="00D84421" w:rsidRPr="0013492B" w:rsidRDefault="00D84421" w:rsidP="00D84421">
      <w:pPr>
        <w:rPr>
          <w:rFonts w:asciiTheme="minorHAnsi" w:hAnsiTheme="minorHAnsi" w:cstheme="minorHAnsi"/>
          <w:color w:val="000000" w:themeColor="text1"/>
        </w:rPr>
      </w:pPr>
    </w:p>
    <w:p w14:paraId="4C0D0920" w14:textId="77777777" w:rsidR="00D84421" w:rsidRPr="0013492B" w:rsidRDefault="00D84421" w:rsidP="00D84421">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[Place </w:t>
      </w:r>
      <w:r w:rsidRPr="00415A9D">
        <w:rPr>
          <w:rFonts w:asciiTheme="minorHAnsi" w:hAnsiTheme="minorHAnsi" w:cstheme="minorHAnsi"/>
          <w:b/>
          <w:bCs/>
          <w:color w:val="000000" w:themeColor="text1"/>
        </w:rPr>
        <w:t>Figure 1</w:t>
      </w:r>
      <w:r w:rsidRPr="0013492B">
        <w:rPr>
          <w:rFonts w:asciiTheme="minorHAnsi" w:hAnsiTheme="minorHAnsi" w:cstheme="minorHAnsi"/>
          <w:color w:val="000000" w:themeColor="text1"/>
        </w:rPr>
        <w:t xml:space="preserve"> here]</w:t>
      </w:r>
    </w:p>
    <w:p w14:paraId="1556C220" w14:textId="77777777" w:rsidR="00D84421" w:rsidRPr="0013492B" w:rsidRDefault="00D84421" w:rsidP="00D84421">
      <w:pPr>
        <w:rPr>
          <w:rFonts w:asciiTheme="minorHAnsi" w:hAnsiTheme="minorHAnsi" w:cstheme="minorHAnsi"/>
          <w:color w:val="000000" w:themeColor="text1"/>
        </w:rPr>
      </w:pPr>
    </w:p>
    <w:p w14:paraId="3C61FB33" w14:textId="77777777" w:rsidR="00D84421" w:rsidRPr="0013492B" w:rsidRDefault="00D84421" w:rsidP="00D84421">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[Place </w:t>
      </w:r>
      <w:r w:rsidRPr="00415A9D">
        <w:rPr>
          <w:rFonts w:asciiTheme="minorHAnsi" w:hAnsiTheme="minorHAnsi" w:cstheme="minorHAnsi"/>
          <w:b/>
          <w:bCs/>
          <w:color w:val="000000" w:themeColor="text1"/>
        </w:rPr>
        <w:t>Figure 2</w:t>
      </w:r>
      <w:r w:rsidRPr="0013492B">
        <w:rPr>
          <w:rFonts w:asciiTheme="minorHAnsi" w:hAnsiTheme="minorHAnsi" w:cstheme="minorHAnsi"/>
          <w:color w:val="000000" w:themeColor="text1"/>
        </w:rPr>
        <w:t xml:space="preserve"> here]</w:t>
      </w:r>
    </w:p>
    <w:p w14:paraId="18E8A2DD" w14:textId="77777777" w:rsidR="00D84421" w:rsidRPr="0013492B" w:rsidRDefault="00D84421" w:rsidP="00477FC6">
      <w:pPr>
        <w:rPr>
          <w:rFonts w:asciiTheme="minorHAnsi" w:hAnsiTheme="minorHAnsi" w:cstheme="minorHAnsi"/>
          <w:color w:val="000000" w:themeColor="text1"/>
        </w:rPr>
      </w:pPr>
    </w:p>
    <w:p w14:paraId="0AF09E3B" w14:textId="77777777" w:rsidR="00D84421" w:rsidRPr="0013492B" w:rsidRDefault="00D84421" w:rsidP="00D84421">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[Place </w:t>
      </w:r>
      <w:r w:rsidRPr="00415A9D">
        <w:rPr>
          <w:rFonts w:asciiTheme="minorHAnsi" w:hAnsiTheme="minorHAnsi" w:cstheme="minorHAnsi"/>
          <w:b/>
          <w:bCs/>
          <w:color w:val="000000" w:themeColor="text1"/>
        </w:rPr>
        <w:t>Figure 3</w:t>
      </w:r>
      <w:r w:rsidRPr="0013492B">
        <w:rPr>
          <w:rFonts w:asciiTheme="minorHAnsi" w:hAnsiTheme="minorHAnsi" w:cstheme="minorHAnsi"/>
          <w:color w:val="000000" w:themeColor="text1"/>
        </w:rPr>
        <w:t xml:space="preserve"> here]</w:t>
      </w:r>
    </w:p>
    <w:p w14:paraId="78FD47A3" w14:textId="77777777" w:rsidR="00D84421" w:rsidRDefault="00D84421" w:rsidP="00D84421">
      <w:pPr>
        <w:rPr>
          <w:rFonts w:asciiTheme="minorHAnsi" w:hAnsiTheme="minorHAnsi" w:cstheme="minorHAnsi"/>
          <w:color w:val="000000" w:themeColor="text1"/>
        </w:rPr>
      </w:pPr>
    </w:p>
    <w:p w14:paraId="27B223AA" w14:textId="77777777" w:rsidR="00D84421" w:rsidRPr="0013492B" w:rsidRDefault="00D84421" w:rsidP="00D84421">
      <w:pPr>
        <w:rPr>
          <w:rFonts w:asciiTheme="minorHAnsi" w:hAnsiTheme="minorHAnsi" w:cstheme="minorHAnsi"/>
          <w:color w:val="000000" w:themeColor="text1"/>
        </w:rPr>
      </w:pPr>
      <w:r w:rsidRPr="0013492B">
        <w:rPr>
          <w:rFonts w:asciiTheme="minorHAnsi" w:hAnsiTheme="minorHAnsi" w:cstheme="minorHAnsi"/>
          <w:color w:val="000000" w:themeColor="text1"/>
        </w:rPr>
        <w:t>[Place</w:t>
      </w:r>
      <w:r w:rsidRPr="00415A9D">
        <w:rPr>
          <w:rFonts w:asciiTheme="minorHAnsi" w:hAnsiTheme="minorHAnsi" w:cstheme="minorHAnsi"/>
          <w:b/>
          <w:bCs/>
          <w:color w:val="000000" w:themeColor="text1"/>
        </w:rPr>
        <w:t xml:space="preserve"> Table 1 </w:t>
      </w:r>
      <w:r w:rsidRPr="0013492B">
        <w:rPr>
          <w:rFonts w:asciiTheme="minorHAnsi" w:hAnsiTheme="minorHAnsi" w:cstheme="minorHAnsi"/>
          <w:color w:val="000000" w:themeColor="text1"/>
        </w:rPr>
        <w:t>here]</w:t>
      </w:r>
    </w:p>
    <w:p w14:paraId="6475CC52" w14:textId="77777777" w:rsidR="00D84421" w:rsidRDefault="00D84421" w:rsidP="00D84421">
      <w:pPr>
        <w:rPr>
          <w:rFonts w:asciiTheme="minorHAnsi" w:hAnsiTheme="minorHAnsi" w:cstheme="minorHAnsi"/>
          <w:color w:val="000000" w:themeColor="text1"/>
        </w:rPr>
      </w:pPr>
    </w:p>
    <w:p w14:paraId="162C457A" w14:textId="0776C021" w:rsidR="00D84421" w:rsidRPr="0013492B" w:rsidRDefault="00D84421" w:rsidP="00D84421">
      <w:pPr>
        <w:rPr>
          <w:rFonts w:asciiTheme="minorHAnsi" w:hAnsiTheme="minorHAnsi" w:cstheme="minorHAnsi"/>
          <w:color w:val="000000" w:themeColor="text1"/>
        </w:rPr>
      </w:pPr>
      <w:r w:rsidRPr="0013492B">
        <w:rPr>
          <w:rFonts w:asciiTheme="minorHAnsi" w:hAnsiTheme="minorHAnsi" w:cstheme="minorHAnsi"/>
          <w:color w:val="000000" w:themeColor="text1"/>
        </w:rPr>
        <w:t xml:space="preserve">[Place </w:t>
      </w:r>
      <w:r w:rsidRPr="00415A9D">
        <w:rPr>
          <w:rFonts w:asciiTheme="minorHAnsi" w:hAnsiTheme="minorHAnsi" w:cstheme="minorHAnsi"/>
          <w:b/>
          <w:bCs/>
          <w:color w:val="000000" w:themeColor="text1"/>
        </w:rPr>
        <w:t xml:space="preserve">Table 2 </w:t>
      </w:r>
      <w:r w:rsidRPr="0013492B">
        <w:rPr>
          <w:rFonts w:asciiTheme="minorHAnsi" w:hAnsiTheme="minorHAnsi" w:cstheme="minorHAnsi"/>
          <w:color w:val="000000" w:themeColor="text1"/>
        </w:rPr>
        <w:t>here]</w:t>
      </w:r>
    </w:p>
    <w:p w14:paraId="5DB84262" w14:textId="77777777" w:rsidR="00D84421" w:rsidRDefault="00D84421" w:rsidP="00477FC6">
      <w:pPr>
        <w:rPr>
          <w:rFonts w:asciiTheme="minorHAnsi" w:hAnsiTheme="minorHAnsi" w:cstheme="minorHAnsi"/>
          <w:b/>
        </w:rPr>
      </w:pPr>
    </w:p>
    <w:p w14:paraId="3C9083F6" w14:textId="5D88A1E9" w:rsidR="00B32616" w:rsidRPr="0013492B" w:rsidRDefault="00B32616" w:rsidP="00477FC6">
      <w:pPr>
        <w:rPr>
          <w:rFonts w:asciiTheme="minorHAnsi" w:hAnsiTheme="minorHAnsi" w:cstheme="minorHAnsi"/>
          <w:color w:val="808080"/>
        </w:rPr>
      </w:pPr>
      <w:r w:rsidRPr="0013492B">
        <w:rPr>
          <w:rFonts w:asciiTheme="minorHAnsi" w:hAnsiTheme="minorHAnsi" w:cstheme="minorHAnsi"/>
          <w:b/>
        </w:rPr>
        <w:t xml:space="preserve">FIGURE </w:t>
      </w:r>
      <w:r w:rsidR="0013621E" w:rsidRPr="0013492B">
        <w:rPr>
          <w:rFonts w:asciiTheme="minorHAnsi" w:hAnsiTheme="minorHAnsi" w:cstheme="minorHAnsi"/>
          <w:b/>
        </w:rPr>
        <w:t xml:space="preserve">AND TABLE </w:t>
      </w:r>
      <w:r w:rsidRPr="0013492B">
        <w:rPr>
          <w:rFonts w:asciiTheme="minorHAnsi" w:hAnsiTheme="minorHAnsi" w:cstheme="minorHAnsi"/>
          <w:b/>
        </w:rPr>
        <w:t>LEGENDS:</w:t>
      </w:r>
    </w:p>
    <w:p w14:paraId="1941A381" w14:textId="3ABA3B17" w:rsidR="003851BB" w:rsidRPr="00CC29DC" w:rsidRDefault="003851BB" w:rsidP="00477FC6">
      <w:pPr>
        <w:rPr>
          <w:rFonts w:asciiTheme="minorHAnsi" w:hAnsiTheme="minorHAnsi" w:cstheme="minorHAnsi"/>
          <w:color w:val="000000" w:themeColor="text1"/>
        </w:rPr>
      </w:pPr>
      <w:r w:rsidRPr="00CC29DC">
        <w:rPr>
          <w:rFonts w:asciiTheme="minorHAnsi" w:hAnsiTheme="minorHAnsi" w:cstheme="minorHAnsi"/>
          <w:b/>
          <w:color w:val="000000" w:themeColor="text1"/>
        </w:rPr>
        <w:t>Figure 1: Preparation of horizontal angled hippocampal-entorhinal cortex (HEC) slices</w:t>
      </w:r>
      <w:r w:rsidRPr="00CC29DC">
        <w:rPr>
          <w:rFonts w:asciiTheme="minorHAnsi" w:hAnsiTheme="minorHAnsi" w:cstheme="minorHAnsi"/>
          <w:color w:val="000000" w:themeColor="text1"/>
        </w:rPr>
        <w:t xml:space="preserve">. </w:t>
      </w:r>
      <w:r w:rsidRPr="00415A9D">
        <w:rPr>
          <w:rFonts w:asciiTheme="minorHAnsi" w:hAnsiTheme="minorHAnsi" w:cstheme="minorHAnsi"/>
          <w:color w:val="000000" w:themeColor="text1"/>
        </w:rPr>
        <w:t>(</w:t>
      </w:r>
      <w:r w:rsidRPr="00F9591A">
        <w:rPr>
          <w:rFonts w:asciiTheme="minorHAnsi" w:hAnsiTheme="minorHAnsi" w:cstheme="minorHAnsi"/>
          <w:b/>
          <w:bCs/>
          <w:color w:val="000000" w:themeColor="text1"/>
        </w:rPr>
        <w:t>A</w:t>
      </w:r>
      <w:r w:rsidRPr="00415A9D">
        <w:rPr>
          <w:rFonts w:asciiTheme="minorHAnsi" w:hAnsiTheme="minorHAnsi" w:cstheme="minorHAnsi"/>
          <w:color w:val="000000" w:themeColor="text1"/>
        </w:rPr>
        <w:t>)(</w:t>
      </w:r>
      <w:proofErr w:type="spellStart"/>
      <w:r w:rsidRPr="00F9591A">
        <w:rPr>
          <w:rFonts w:asciiTheme="minorHAnsi" w:hAnsiTheme="minorHAnsi" w:cstheme="minorHAnsi"/>
          <w:b/>
          <w:bCs/>
          <w:color w:val="000000" w:themeColor="text1"/>
        </w:rPr>
        <w:t>i</w:t>
      </w:r>
      <w:proofErr w:type="spellEnd"/>
      <w:r w:rsidRPr="00415A9D">
        <w:rPr>
          <w:rFonts w:asciiTheme="minorHAnsi" w:hAnsiTheme="minorHAnsi" w:cstheme="minorHAnsi"/>
          <w:color w:val="000000" w:themeColor="text1"/>
        </w:rPr>
        <w:t>)</w:t>
      </w:r>
      <w:r w:rsidRPr="00CC29DC">
        <w:rPr>
          <w:rFonts w:asciiTheme="minorHAnsi" w:hAnsiTheme="minorHAnsi" w:cstheme="minorHAnsi"/>
          <w:color w:val="000000" w:themeColor="text1"/>
        </w:rPr>
        <w:t xml:space="preserve"> After extracting the brain, perform two coronal cuts with a razor blade to remove the posterior and anterior portions of the brain. </w:t>
      </w:r>
      <w:r w:rsidRPr="00415A9D">
        <w:rPr>
          <w:rFonts w:asciiTheme="minorHAnsi" w:hAnsiTheme="minorHAnsi" w:cstheme="minorHAnsi"/>
          <w:color w:val="000000" w:themeColor="text1"/>
        </w:rPr>
        <w:t>(</w:t>
      </w:r>
      <w:r w:rsidRPr="00F9591A">
        <w:rPr>
          <w:rFonts w:asciiTheme="minorHAnsi" w:hAnsiTheme="minorHAnsi" w:cstheme="minorHAnsi"/>
          <w:b/>
          <w:bCs/>
          <w:color w:val="000000" w:themeColor="text1"/>
        </w:rPr>
        <w:t>ii</w:t>
      </w:r>
      <w:r w:rsidRPr="00415A9D">
        <w:rPr>
          <w:rFonts w:asciiTheme="minorHAnsi" w:hAnsiTheme="minorHAnsi" w:cstheme="minorHAnsi"/>
          <w:color w:val="000000" w:themeColor="text1"/>
        </w:rPr>
        <w:t>)</w:t>
      </w:r>
      <w:r w:rsidRPr="00CC29DC">
        <w:rPr>
          <w:rFonts w:asciiTheme="minorHAnsi" w:hAnsiTheme="minorHAnsi" w:cstheme="minorHAnsi"/>
          <w:color w:val="000000" w:themeColor="text1"/>
        </w:rPr>
        <w:t xml:space="preserve"> The agar ramp is formed of two angled portions glued to the microtome slicing platform. To prepare slices of the intermediate hippocampus, place the brain block onto the agar ramp with the anterior surface facing up the slope and </w:t>
      </w:r>
      <w:proofErr w:type="gramStart"/>
      <w:r w:rsidRPr="00CC29DC">
        <w:rPr>
          <w:rFonts w:asciiTheme="minorHAnsi" w:hAnsiTheme="minorHAnsi" w:cstheme="minorHAnsi"/>
          <w:color w:val="000000" w:themeColor="text1"/>
        </w:rPr>
        <w:t>making contact with</w:t>
      </w:r>
      <w:proofErr w:type="gramEnd"/>
      <w:r w:rsidRPr="00CC29DC">
        <w:rPr>
          <w:rFonts w:asciiTheme="minorHAnsi" w:hAnsiTheme="minorHAnsi" w:cstheme="minorHAnsi"/>
          <w:color w:val="000000" w:themeColor="text1"/>
        </w:rPr>
        <w:t xml:space="preserve"> the tall backing portion of the ramp. To prepare slices of more ventral hippocampus, place the brain block onto the agar ramp with the anterior surface facing down the slope, so that the posterior cut surface </w:t>
      </w:r>
      <w:proofErr w:type="gramStart"/>
      <w:r w:rsidRPr="00CC29DC">
        <w:rPr>
          <w:rFonts w:asciiTheme="minorHAnsi" w:hAnsiTheme="minorHAnsi" w:cstheme="minorHAnsi"/>
          <w:color w:val="000000" w:themeColor="text1"/>
        </w:rPr>
        <w:t>makes contact with</w:t>
      </w:r>
      <w:proofErr w:type="gramEnd"/>
      <w:r w:rsidRPr="00CC29DC">
        <w:rPr>
          <w:rFonts w:asciiTheme="minorHAnsi" w:hAnsiTheme="minorHAnsi" w:cstheme="minorHAnsi"/>
          <w:color w:val="000000" w:themeColor="text1"/>
        </w:rPr>
        <w:t xml:space="preserve"> the tall backing portion of the ramp. </w:t>
      </w:r>
      <w:r w:rsidRPr="00415A9D">
        <w:rPr>
          <w:rFonts w:asciiTheme="minorHAnsi" w:hAnsiTheme="minorHAnsi" w:cstheme="minorHAnsi"/>
          <w:color w:val="000000" w:themeColor="text1"/>
        </w:rPr>
        <w:t>(</w:t>
      </w:r>
      <w:r w:rsidRPr="00F9591A">
        <w:rPr>
          <w:rFonts w:asciiTheme="minorHAnsi" w:hAnsiTheme="minorHAnsi" w:cstheme="minorHAnsi"/>
          <w:b/>
          <w:bCs/>
          <w:color w:val="000000" w:themeColor="text1"/>
        </w:rPr>
        <w:t>iii</w:t>
      </w:r>
      <w:r w:rsidRPr="00415A9D">
        <w:rPr>
          <w:rFonts w:asciiTheme="minorHAnsi" w:hAnsiTheme="minorHAnsi" w:cstheme="minorHAnsi"/>
          <w:color w:val="000000" w:themeColor="text1"/>
        </w:rPr>
        <w:t>)</w:t>
      </w:r>
      <w:r w:rsidRPr="00CC29DC">
        <w:rPr>
          <w:rFonts w:asciiTheme="minorHAnsi" w:hAnsiTheme="minorHAnsi" w:cstheme="minorHAnsi"/>
          <w:color w:val="000000" w:themeColor="text1"/>
        </w:rPr>
        <w:t xml:space="preserve"> As each slice is freed, perform several more cuts with the scalpel to separate the hemispheres and remove unnecessary tissue. </w:t>
      </w:r>
      <w:r w:rsidRPr="00415A9D">
        <w:rPr>
          <w:rFonts w:asciiTheme="minorHAnsi" w:hAnsiTheme="minorHAnsi" w:cstheme="minorHAnsi"/>
          <w:color w:val="000000" w:themeColor="text1"/>
        </w:rPr>
        <w:t>(</w:t>
      </w:r>
      <w:r w:rsidRPr="00F9591A">
        <w:rPr>
          <w:rFonts w:asciiTheme="minorHAnsi" w:hAnsiTheme="minorHAnsi" w:cstheme="minorHAnsi"/>
          <w:b/>
          <w:bCs/>
          <w:color w:val="000000" w:themeColor="text1"/>
        </w:rPr>
        <w:t>B</w:t>
      </w:r>
      <w:r w:rsidRPr="00415A9D">
        <w:rPr>
          <w:rFonts w:asciiTheme="minorHAnsi" w:hAnsiTheme="minorHAnsi" w:cstheme="minorHAnsi"/>
          <w:color w:val="000000" w:themeColor="text1"/>
        </w:rPr>
        <w:t>)</w:t>
      </w:r>
      <w:r w:rsidRPr="00CC29DC">
        <w:rPr>
          <w:rFonts w:asciiTheme="minorHAnsi" w:hAnsiTheme="minorHAnsi" w:cstheme="minorHAnsi"/>
          <w:color w:val="000000" w:themeColor="text1"/>
        </w:rPr>
        <w:t xml:space="preserve"> Representative image of the resulting slice with cell nuclei labeled by DAPI. </w:t>
      </w:r>
      <w:r w:rsidRPr="00415A9D">
        <w:rPr>
          <w:rFonts w:asciiTheme="minorHAnsi" w:hAnsiTheme="minorHAnsi" w:cstheme="minorHAnsi"/>
          <w:color w:val="000000" w:themeColor="text1"/>
        </w:rPr>
        <w:t>(</w:t>
      </w:r>
      <w:r w:rsidRPr="00F9591A">
        <w:rPr>
          <w:rFonts w:asciiTheme="minorHAnsi" w:hAnsiTheme="minorHAnsi" w:cstheme="minorHAnsi"/>
          <w:b/>
          <w:bCs/>
          <w:color w:val="000000" w:themeColor="text1"/>
        </w:rPr>
        <w:t>C</w:t>
      </w:r>
      <w:r w:rsidRPr="00415A9D">
        <w:rPr>
          <w:rFonts w:asciiTheme="minorHAnsi" w:hAnsiTheme="minorHAnsi" w:cstheme="minorHAnsi"/>
          <w:color w:val="000000" w:themeColor="text1"/>
        </w:rPr>
        <w:t>)</w:t>
      </w:r>
      <w:r w:rsidRPr="00CC29DC">
        <w:rPr>
          <w:rFonts w:asciiTheme="minorHAnsi" w:hAnsiTheme="minorHAnsi" w:cstheme="minorHAnsi"/>
          <w:color w:val="000000" w:themeColor="text1"/>
        </w:rPr>
        <w:t xml:space="preserve"> In an interface recovery</w:t>
      </w:r>
      <w:r w:rsidR="004F6FCD">
        <w:rPr>
          <w:rFonts w:asciiTheme="minorHAnsi" w:hAnsiTheme="minorHAnsi" w:cstheme="minorHAnsi"/>
          <w:color w:val="000000" w:themeColor="text1"/>
        </w:rPr>
        <w:t>,</w:t>
      </w:r>
      <w:r w:rsidRPr="00CC29DC">
        <w:rPr>
          <w:rFonts w:asciiTheme="minorHAnsi" w:hAnsiTheme="minorHAnsi" w:cstheme="minorHAnsi"/>
          <w:color w:val="000000" w:themeColor="text1"/>
        </w:rPr>
        <w:t xml:space="preserve"> chamber slices are placed on pieces of lens paper on top of a stainless steel or nylon mesh, level with the surface of the ACSF. A ceramic bubbler conveys carbogen into the chamber and a magnetic stir bar continually mixes the fluid in the chamber. A thin film of ACSF covers the top surface of the slice, enhancing diffusion of oxygen from the humid carbogen-rich air of the chamber.</w:t>
      </w:r>
    </w:p>
    <w:p w14:paraId="4D6C5F2D" w14:textId="683150E1" w:rsidR="00062908" w:rsidRPr="0013492B" w:rsidRDefault="00062908" w:rsidP="00477FC6">
      <w:pPr>
        <w:rPr>
          <w:rFonts w:asciiTheme="minorHAnsi" w:hAnsiTheme="minorHAnsi" w:cstheme="minorHAnsi"/>
          <w:color w:val="000000" w:themeColor="text1"/>
        </w:rPr>
      </w:pPr>
    </w:p>
    <w:p w14:paraId="0C6902C6" w14:textId="6B27D639" w:rsidR="00D814F8" w:rsidRPr="0013492B" w:rsidRDefault="00D814F8" w:rsidP="00477FC6">
      <w:pPr>
        <w:rPr>
          <w:rFonts w:asciiTheme="minorHAnsi" w:hAnsiTheme="minorHAnsi" w:cstheme="minorHAnsi"/>
          <w:color w:val="000000" w:themeColor="text1"/>
        </w:rPr>
      </w:pPr>
      <w:r w:rsidRPr="0013492B">
        <w:rPr>
          <w:rFonts w:asciiTheme="minorHAnsi" w:hAnsiTheme="minorHAnsi" w:cstheme="minorHAnsi"/>
          <w:b/>
          <w:color w:val="000000" w:themeColor="text1"/>
        </w:rPr>
        <w:t xml:space="preserve">Figure 2: </w:t>
      </w:r>
      <w:r w:rsidR="003B5301" w:rsidRPr="0013492B">
        <w:rPr>
          <w:rFonts w:asciiTheme="minorHAnsi" w:hAnsiTheme="minorHAnsi" w:cstheme="minorHAnsi"/>
          <w:b/>
          <w:color w:val="000000" w:themeColor="text1"/>
        </w:rPr>
        <w:t>D</w:t>
      </w:r>
      <w:r w:rsidRPr="0013492B">
        <w:rPr>
          <w:rFonts w:asciiTheme="minorHAnsi" w:hAnsiTheme="minorHAnsi" w:cstheme="minorHAnsi"/>
          <w:b/>
          <w:color w:val="000000" w:themeColor="text1"/>
        </w:rPr>
        <w:t>ual</w:t>
      </w:r>
      <w:r w:rsidR="00415A9D">
        <w:rPr>
          <w:rFonts w:asciiTheme="minorHAnsi" w:hAnsiTheme="minorHAnsi" w:cstheme="minorHAnsi"/>
          <w:b/>
          <w:color w:val="000000" w:themeColor="text1"/>
        </w:rPr>
        <w:t xml:space="preserve"> </w:t>
      </w:r>
      <w:r w:rsidRPr="0013492B">
        <w:rPr>
          <w:rFonts w:asciiTheme="minorHAnsi" w:hAnsiTheme="minorHAnsi" w:cstheme="minorHAnsi"/>
          <w:b/>
          <w:color w:val="000000" w:themeColor="text1"/>
        </w:rPr>
        <w:t xml:space="preserve">surface </w:t>
      </w:r>
      <w:proofErr w:type="spellStart"/>
      <w:r w:rsidRPr="0013492B">
        <w:rPr>
          <w:rFonts w:asciiTheme="minorHAnsi" w:hAnsiTheme="minorHAnsi" w:cstheme="minorHAnsi"/>
          <w:b/>
          <w:color w:val="000000" w:themeColor="text1"/>
        </w:rPr>
        <w:t>superfusion</w:t>
      </w:r>
      <w:proofErr w:type="spellEnd"/>
      <w:r w:rsidRPr="0013492B">
        <w:rPr>
          <w:rFonts w:asciiTheme="minorHAnsi" w:hAnsiTheme="minorHAnsi" w:cstheme="minorHAnsi"/>
          <w:b/>
          <w:color w:val="000000" w:themeColor="text1"/>
        </w:rPr>
        <w:t xml:space="preserve"> recording chamber with pulsation dampener in the ACSF delivery tubing.</w:t>
      </w:r>
      <w:r w:rsidR="00A00110" w:rsidRPr="0013492B">
        <w:rPr>
          <w:rFonts w:asciiTheme="minorHAnsi" w:hAnsiTheme="minorHAnsi" w:cstheme="minorHAnsi"/>
          <w:color w:val="000000" w:themeColor="text1"/>
        </w:rPr>
        <w:t xml:space="preserve"> </w:t>
      </w:r>
      <w:r w:rsidR="00A00110" w:rsidRPr="00415A9D">
        <w:rPr>
          <w:rFonts w:asciiTheme="minorHAnsi" w:hAnsiTheme="minorHAnsi" w:cstheme="minorHAnsi"/>
          <w:color w:val="000000" w:themeColor="text1"/>
        </w:rPr>
        <w:t>(</w:t>
      </w:r>
      <w:r w:rsidR="00A00110" w:rsidRPr="00F9591A">
        <w:rPr>
          <w:rFonts w:asciiTheme="minorHAnsi" w:hAnsiTheme="minorHAnsi" w:cstheme="minorHAnsi"/>
          <w:b/>
          <w:bCs/>
          <w:color w:val="000000" w:themeColor="text1"/>
        </w:rPr>
        <w:t>A</w:t>
      </w:r>
      <w:r w:rsidR="00A00110" w:rsidRPr="00415A9D">
        <w:rPr>
          <w:rFonts w:asciiTheme="minorHAnsi" w:hAnsiTheme="minorHAnsi" w:cstheme="minorHAnsi"/>
          <w:color w:val="000000" w:themeColor="text1"/>
        </w:rPr>
        <w:t>)</w:t>
      </w:r>
      <w:r w:rsidR="00A00110" w:rsidRPr="0013492B">
        <w:rPr>
          <w:rFonts w:asciiTheme="minorHAnsi" w:hAnsiTheme="minorHAnsi" w:cstheme="minorHAnsi"/>
          <w:color w:val="000000" w:themeColor="text1"/>
        </w:rPr>
        <w:t xml:space="preserve"> </w:t>
      </w:r>
      <w:r w:rsidR="00C50525" w:rsidRPr="0013492B">
        <w:rPr>
          <w:rFonts w:asciiTheme="minorHAnsi" w:hAnsiTheme="minorHAnsi" w:cstheme="minorHAnsi"/>
          <w:color w:val="000000" w:themeColor="text1"/>
        </w:rPr>
        <w:t xml:space="preserve">Diagram of the </w:t>
      </w:r>
      <w:r w:rsidR="00744DC3" w:rsidRPr="0013492B">
        <w:rPr>
          <w:rFonts w:asciiTheme="minorHAnsi" w:hAnsiTheme="minorHAnsi" w:cstheme="minorHAnsi"/>
          <w:color w:val="000000" w:themeColor="text1"/>
        </w:rPr>
        <w:t>su</w:t>
      </w:r>
      <w:r w:rsidR="00C50525" w:rsidRPr="0013492B">
        <w:rPr>
          <w:rFonts w:asciiTheme="minorHAnsi" w:hAnsiTheme="minorHAnsi" w:cstheme="minorHAnsi"/>
          <w:color w:val="000000" w:themeColor="text1"/>
        </w:rPr>
        <w:t>perfusion system</w:t>
      </w:r>
      <w:r w:rsidR="00744DC3" w:rsidRPr="0013492B">
        <w:rPr>
          <w:rFonts w:asciiTheme="minorHAnsi" w:hAnsiTheme="minorHAnsi" w:cstheme="minorHAnsi"/>
          <w:color w:val="000000" w:themeColor="text1"/>
        </w:rPr>
        <w:t xml:space="preserve">. ACSF is warmed to 32 </w:t>
      </w:r>
      <w:r w:rsidR="00415A9D">
        <w:rPr>
          <w:rFonts w:asciiTheme="minorHAnsi" w:hAnsiTheme="minorHAnsi" w:cstheme="minorHAnsi"/>
          <w:color w:val="000000" w:themeColor="text1"/>
        </w:rPr>
        <w:t>˚</w:t>
      </w:r>
      <w:r w:rsidR="0097098C" w:rsidRPr="0013492B">
        <w:rPr>
          <w:rFonts w:asciiTheme="minorHAnsi" w:hAnsiTheme="minorHAnsi" w:cstheme="minorHAnsi"/>
          <w:color w:val="000000" w:themeColor="text1"/>
        </w:rPr>
        <w:t>C</w:t>
      </w:r>
      <w:r w:rsidR="00744DC3" w:rsidRPr="0013492B">
        <w:rPr>
          <w:rFonts w:asciiTheme="minorHAnsi" w:hAnsiTheme="minorHAnsi" w:cstheme="minorHAnsi"/>
          <w:color w:val="000000" w:themeColor="text1"/>
        </w:rPr>
        <w:t xml:space="preserve">, constantly bubbled with carbogen gas, and delivered at approximately </w:t>
      </w:r>
      <w:r w:rsidR="003B5301" w:rsidRPr="0013492B">
        <w:rPr>
          <w:rFonts w:asciiTheme="minorHAnsi" w:hAnsiTheme="minorHAnsi" w:cstheme="minorHAnsi"/>
          <w:color w:val="000000" w:themeColor="text1"/>
        </w:rPr>
        <w:t>8</w:t>
      </w:r>
      <w:r w:rsidR="004F6FCD">
        <w:rPr>
          <w:rFonts w:asciiTheme="minorHAnsi" w:hAnsiTheme="minorHAnsi" w:cstheme="minorHAnsi"/>
          <w:color w:val="000000" w:themeColor="text1"/>
        </w:rPr>
        <w:t>–</w:t>
      </w:r>
      <w:r w:rsidR="00744DC3" w:rsidRPr="0013492B">
        <w:rPr>
          <w:rFonts w:asciiTheme="minorHAnsi" w:hAnsiTheme="minorHAnsi" w:cstheme="minorHAnsi"/>
          <w:color w:val="000000" w:themeColor="text1"/>
        </w:rPr>
        <w:t>10 mL/min using a peristaltic pump with a pulsation dampener consisting</w:t>
      </w:r>
      <w:r w:rsidR="00C059F6" w:rsidRPr="0013492B">
        <w:rPr>
          <w:rFonts w:asciiTheme="minorHAnsi" w:hAnsiTheme="minorHAnsi" w:cstheme="minorHAnsi"/>
          <w:color w:val="000000" w:themeColor="text1"/>
        </w:rPr>
        <w:t xml:space="preserve"> of a series of air-filled syringes</w:t>
      </w:r>
      <w:r w:rsidR="00744DC3" w:rsidRPr="0013492B">
        <w:rPr>
          <w:rFonts w:asciiTheme="minorHAnsi" w:hAnsiTheme="minorHAnsi" w:cstheme="minorHAnsi"/>
          <w:color w:val="000000" w:themeColor="text1"/>
        </w:rPr>
        <w:t>.</w:t>
      </w:r>
      <w:r w:rsidR="00C059F6" w:rsidRPr="0013492B">
        <w:rPr>
          <w:rFonts w:asciiTheme="minorHAnsi" w:hAnsiTheme="minorHAnsi" w:cstheme="minorHAnsi"/>
          <w:color w:val="000000" w:themeColor="text1"/>
        </w:rPr>
        <w:t xml:space="preserve"> </w:t>
      </w:r>
      <w:r w:rsidR="00C059F6" w:rsidRPr="00415A9D">
        <w:rPr>
          <w:rFonts w:asciiTheme="minorHAnsi" w:hAnsiTheme="minorHAnsi" w:cstheme="minorHAnsi"/>
          <w:color w:val="000000" w:themeColor="text1"/>
        </w:rPr>
        <w:t>(</w:t>
      </w:r>
      <w:r w:rsidR="00C059F6" w:rsidRPr="00F9591A">
        <w:rPr>
          <w:rFonts w:asciiTheme="minorHAnsi" w:hAnsiTheme="minorHAnsi" w:cstheme="minorHAnsi"/>
          <w:b/>
          <w:bCs/>
          <w:color w:val="000000" w:themeColor="text1"/>
        </w:rPr>
        <w:t>B</w:t>
      </w:r>
      <w:r w:rsidR="00C059F6" w:rsidRPr="00415A9D">
        <w:rPr>
          <w:rFonts w:asciiTheme="minorHAnsi" w:hAnsiTheme="minorHAnsi" w:cstheme="minorHAnsi"/>
          <w:color w:val="000000" w:themeColor="text1"/>
        </w:rPr>
        <w:t>)</w:t>
      </w:r>
      <w:r w:rsidR="00C059F6" w:rsidRPr="0013492B">
        <w:rPr>
          <w:rFonts w:asciiTheme="minorHAnsi" w:hAnsiTheme="minorHAnsi" w:cstheme="minorHAnsi"/>
          <w:color w:val="000000" w:themeColor="text1"/>
        </w:rPr>
        <w:t xml:space="preserve"> The recording chamber</w:t>
      </w:r>
      <w:r w:rsidR="00775BA7" w:rsidRPr="0013492B">
        <w:rPr>
          <w:rFonts w:asciiTheme="minorHAnsi" w:hAnsiTheme="minorHAnsi" w:cstheme="minorHAnsi"/>
          <w:color w:val="000000" w:themeColor="text1"/>
        </w:rPr>
        <w:t xml:space="preserve"> </w:t>
      </w:r>
      <w:r w:rsidR="00C059F6" w:rsidRPr="0013492B">
        <w:rPr>
          <w:rFonts w:asciiTheme="minorHAnsi" w:hAnsiTheme="minorHAnsi" w:cstheme="minorHAnsi"/>
          <w:color w:val="000000" w:themeColor="text1"/>
        </w:rPr>
        <w:t>consists of three 3D-printed layers, the middle of which is strung with nylon filament. The slice rests upon this strung filament and ACSF flows above and below the tissue.</w:t>
      </w:r>
    </w:p>
    <w:p w14:paraId="0A324D4A" w14:textId="7B57EE4E" w:rsidR="001214BE" w:rsidRPr="0013492B" w:rsidRDefault="001214BE" w:rsidP="00477FC6">
      <w:pPr>
        <w:rPr>
          <w:rFonts w:asciiTheme="minorHAnsi" w:hAnsiTheme="minorHAnsi" w:cstheme="minorHAnsi"/>
          <w:b/>
          <w:color w:val="000000" w:themeColor="text1"/>
        </w:rPr>
      </w:pPr>
    </w:p>
    <w:p w14:paraId="0AF74E37" w14:textId="2B046976" w:rsidR="00D814F8" w:rsidRPr="0013492B" w:rsidRDefault="00D814F8" w:rsidP="00477FC6">
      <w:pPr>
        <w:rPr>
          <w:rFonts w:asciiTheme="minorHAnsi" w:hAnsiTheme="minorHAnsi" w:cstheme="minorHAnsi"/>
          <w:color w:val="000000" w:themeColor="text1"/>
        </w:rPr>
      </w:pPr>
      <w:r w:rsidRPr="0013492B">
        <w:rPr>
          <w:rFonts w:asciiTheme="minorHAnsi" w:hAnsiTheme="minorHAnsi" w:cstheme="minorHAnsi"/>
          <w:b/>
          <w:color w:val="000000" w:themeColor="text1"/>
        </w:rPr>
        <w:t xml:space="preserve">Figure 3: </w:t>
      </w:r>
      <w:r w:rsidR="003B5301" w:rsidRPr="0013492B">
        <w:rPr>
          <w:rFonts w:asciiTheme="minorHAnsi" w:hAnsiTheme="minorHAnsi" w:cstheme="minorHAnsi"/>
          <w:b/>
          <w:color w:val="000000" w:themeColor="text1"/>
        </w:rPr>
        <w:t>R</w:t>
      </w:r>
      <w:r w:rsidRPr="0013492B">
        <w:rPr>
          <w:rFonts w:asciiTheme="minorHAnsi" w:hAnsiTheme="minorHAnsi" w:cstheme="minorHAnsi"/>
          <w:b/>
          <w:color w:val="000000" w:themeColor="text1"/>
        </w:rPr>
        <w:t xml:space="preserve">epresentative </w:t>
      </w:r>
      <w:r w:rsidR="008A007D" w:rsidRPr="0013492B">
        <w:rPr>
          <w:rFonts w:asciiTheme="minorHAnsi" w:hAnsiTheme="minorHAnsi" w:cstheme="minorHAnsi"/>
          <w:b/>
          <w:color w:val="000000" w:themeColor="text1"/>
        </w:rPr>
        <w:t>recordings of</w:t>
      </w:r>
      <w:r w:rsidR="00B36D81" w:rsidRPr="0013492B">
        <w:rPr>
          <w:rFonts w:asciiTheme="minorHAnsi" w:hAnsiTheme="minorHAnsi" w:cstheme="minorHAnsi"/>
          <w:b/>
          <w:color w:val="000000" w:themeColor="text1"/>
        </w:rPr>
        <w:t xml:space="preserve"> spontaneous</w:t>
      </w:r>
      <w:r w:rsidR="008A007D" w:rsidRPr="0013492B">
        <w:rPr>
          <w:rFonts w:asciiTheme="minorHAnsi" w:hAnsiTheme="minorHAnsi" w:cstheme="minorHAnsi"/>
          <w:b/>
          <w:color w:val="000000" w:themeColor="text1"/>
        </w:rPr>
        <w:t xml:space="preserve"> sharp-wave ripples from HEC slices.</w:t>
      </w:r>
      <w:r w:rsidR="00FF4A5E" w:rsidRPr="0013492B">
        <w:rPr>
          <w:rFonts w:asciiTheme="minorHAnsi" w:hAnsiTheme="minorHAnsi" w:cstheme="minorHAnsi"/>
          <w:b/>
          <w:color w:val="000000" w:themeColor="text1"/>
        </w:rPr>
        <w:t xml:space="preserve"> </w:t>
      </w:r>
      <w:r w:rsidR="00FF4A5E" w:rsidRPr="00415A9D">
        <w:rPr>
          <w:rFonts w:asciiTheme="minorHAnsi" w:hAnsiTheme="minorHAnsi" w:cstheme="minorHAnsi"/>
          <w:color w:val="000000" w:themeColor="text1"/>
        </w:rPr>
        <w:t>(</w:t>
      </w:r>
      <w:r w:rsidR="00FF4A5E" w:rsidRPr="00F9591A">
        <w:rPr>
          <w:rFonts w:asciiTheme="minorHAnsi" w:hAnsiTheme="minorHAnsi" w:cstheme="minorHAnsi"/>
          <w:b/>
          <w:bCs/>
          <w:color w:val="000000" w:themeColor="text1"/>
        </w:rPr>
        <w:t>A</w:t>
      </w:r>
      <w:r w:rsidR="00FF4A5E" w:rsidRPr="00415A9D">
        <w:rPr>
          <w:rFonts w:asciiTheme="minorHAnsi" w:hAnsiTheme="minorHAnsi" w:cstheme="minorHAnsi"/>
          <w:color w:val="000000" w:themeColor="text1"/>
        </w:rPr>
        <w:t>)</w:t>
      </w:r>
      <w:r w:rsidR="00FF4A5E" w:rsidRPr="0013492B">
        <w:rPr>
          <w:rFonts w:asciiTheme="minorHAnsi" w:hAnsiTheme="minorHAnsi" w:cstheme="minorHAnsi"/>
          <w:color w:val="000000" w:themeColor="text1"/>
        </w:rPr>
        <w:t xml:space="preserve"> </w:t>
      </w:r>
      <w:r w:rsidR="00BC31BF" w:rsidRPr="0013492B">
        <w:rPr>
          <w:rFonts w:asciiTheme="minorHAnsi" w:hAnsiTheme="minorHAnsi" w:cstheme="minorHAnsi"/>
          <w:color w:val="000000" w:themeColor="text1"/>
        </w:rPr>
        <w:t xml:space="preserve">A simplified diagram of the HEC slice showing the </w:t>
      </w:r>
      <w:r w:rsidRPr="0013492B">
        <w:rPr>
          <w:rFonts w:asciiTheme="minorHAnsi" w:hAnsiTheme="minorHAnsi" w:cstheme="minorHAnsi"/>
          <w:color w:val="000000" w:themeColor="text1"/>
        </w:rPr>
        <w:t>position</w:t>
      </w:r>
      <w:r w:rsidR="00BC31BF" w:rsidRPr="0013492B">
        <w:rPr>
          <w:rFonts w:asciiTheme="minorHAnsi" w:hAnsiTheme="minorHAnsi" w:cstheme="minorHAnsi"/>
          <w:color w:val="000000" w:themeColor="text1"/>
        </w:rPr>
        <w:t>s</w:t>
      </w:r>
      <w:r w:rsidRPr="0013492B">
        <w:rPr>
          <w:rFonts w:asciiTheme="minorHAnsi" w:hAnsiTheme="minorHAnsi" w:cstheme="minorHAnsi"/>
          <w:color w:val="000000" w:themeColor="text1"/>
        </w:rPr>
        <w:t xml:space="preserve"> of the recording and stimulation electrodes.</w:t>
      </w:r>
      <w:r w:rsidR="00BC31BF" w:rsidRPr="0013492B">
        <w:rPr>
          <w:rFonts w:asciiTheme="minorHAnsi" w:hAnsiTheme="minorHAnsi" w:cstheme="minorHAnsi"/>
          <w:color w:val="000000" w:themeColor="text1"/>
        </w:rPr>
        <w:t xml:space="preserve"> </w:t>
      </w:r>
      <w:r w:rsidR="00BC31BF" w:rsidRPr="00415A9D">
        <w:rPr>
          <w:rFonts w:asciiTheme="minorHAnsi" w:hAnsiTheme="minorHAnsi" w:cstheme="minorHAnsi"/>
          <w:color w:val="000000" w:themeColor="text1"/>
        </w:rPr>
        <w:t>(</w:t>
      </w:r>
      <w:r w:rsidR="00BC31BF" w:rsidRPr="00F9591A">
        <w:rPr>
          <w:rFonts w:asciiTheme="minorHAnsi" w:hAnsiTheme="minorHAnsi" w:cstheme="minorHAnsi"/>
          <w:b/>
          <w:bCs/>
          <w:color w:val="000000" w:themeColor="text1"/>
        </w:rPr>
        <w:t>B</w:t>
      </w:r>
      <w:r w:rsidR="00BC31BF" w:rsidRPr="00415A9D">
        <w:rPr>
          <w:rFonts w:asciiTheme="minorHAnsi" w:hAnsiTheme="minorHAnsi" w:cstheme="minorHAnsi"/>
          <w:color w:val="000000" w:themeColor="text1"/>
        </w:rPr>
        <w:t>)</w:t>
      </w:r>
      <w:r w:rsidR="00BC31BF" w:rsidRPr="0013492B">
        <w:rPr>
          <w:rFonts w:asciiTheme="minorHAnsi" w:hAnsiTheme="minorHAnsi" w:cstheme="minorHAnsi"/>
          <w:color w:val="000000" w:themeColor="text1"/>
        </w:rPr>
        <w:t xml:space="preserve"> </w:t>
      </w:r>
      <w:r w:rsidRPr="0013492B">
        <w:rPr>
          <w:rFonts w:asciiTheme="minorHAnsi" w:hAnsiTheme="minorHAnsi" w:cstheme="minorHAnsi"/>
          <w:color w:val="000000" w:themeColor="text1"/>
        </w:rPr>
        <w:t>Rep</w:t>
      </w:r>
      <w:r w:rsidR="00BC31BF" w:rsidRPr="0013492B">
        <w:rPr>
          <w:rFonts w:asciiTheme="minorHAnsi" w:hAnsiTheme="minorHAnsi" w:cstheme="minorHAnsi"/>
          <w:color w:val="000000" w:themeColor="text1"/>
        </w:rPr>
        <w:t xml:space="preserve">resentative recordings </w:t>
      </w:r>
      <w:r w:rsidRPr="0013492B">
        <w:rPr>
          <w:rFonts w:asciiTheme="minorHAnsi" w:hAnsiTheme="minorHAnsi" w:cstheme="minorHAnsi"/>
          <w:color w:val="000000" w:themeColor="text1"/>
        </w:rPr>
        <w:t xml:space="preserve">of LFP activity from </w:t>
      </w:r>
      <w:r w:rsidR="00BC31BF" w:rsidRPr="0013492B">
        <w:rPr>
          <w:rFonts w:asciiTheme="minorHAnsi" w:hAnsiTheme="minorHAnsi" w:cstheme="minorHAnsi"/>
          <w:color w:val="000000" w:themeColor="text1"/>
        </w:rPr>
        <w:t>both an active, healthy slice and a suboptimal slice. The healthy slice</w:t>
      </w:r>
      <w:r w:rsidR="00C110D6" w:rsidRPr="0013492B">
        <w:rPr>
          <w:rFonts w:asciiTheme="minorHAnsi" w:hAnsiTheme="minorHAnsi" w:cstheme="minorHAnsi"/>
          <w:color w:val="000000" w:themeColor="text1"/>
        </w:rPr>
        <w:t xml:space="preserve"> (left, in green)</w:t>
      </w:r>
      <w:r w:rsidR="00BC31BF" w:rsidRPr="0013492B">
        <w:rPr>
          <w:rFonts w:asciiTheme="minorHAnsi" w:hAnsiTheme="minorHAnsi" w:cstheme="minorHAnsi"/>
          <w:color w:val="000000" w:themeColor="text1"/>
        </w:rPr>
        <w:t xml:space="preserve"> shows large evoked field responses and </w:t>
      </w:r>
      <w:r w:rsidRPr="0013492B">
        <w:rPr>
          <w:rFonts w:asciiTheme="minorHAnsi" w:hAnsiTheme="minorHAnsi" w:cstheme="minorHAnsi"/>
          <w:color w:val="000000" w:themeColor="text1"/>
        </w:rPr>
        <w:lastRenderedPageBreak/>
        <w:t xml:space="preserve">spontaneous </w:t>
      </w:r>
      <w:r w:rsidR="00BC31BF" w:rsidRPr="0013492B">
        <w:rPr>
          <w:rFonts w:asciiTheme="minorHAnsi" w:hAnsiTheme="minorHAnsi" w:cstheme="minorHAnsi"/>
          <w:color w:val="000000" w:themeColor="text1"/>
        </w:rPr>
        <w:t xml:space="preserve">sharp-wave ripples (SWRs), visible as irregularly occurring positive deflections in the local field potential of the SP layer. </w:t>
      </w:r>
      <w:r w:rsidR="00C110D6" w:rsidRPr="0013492B">
        <w:rPr>
          <w:rFonts w:asciiTheme="minorHAnsi" w:hAnsiTheme="minorHAnsi" w:cstheme="minorHAnsi"/>
          <w:color w:val="000000" w:themeColor="text1"/>
        </w:rPr>
        <w:t xml:space="preserve">In contrast, an unhealthy slice shows small evoked field responses and no spontaneous activity (right, in gray). </w:t>
      </w:r>
      <w:r w:rsidR="00BC31BF" w:rsidRPr="00415A9D">
        <w:rPr>
          <w:rFonts w:asciiTheme="minorHAnsi" w:hAnsiTheme="minorHAnsi" w:cstheme="minorHAnsi"/>
          <w:color w:val="000000" w:themeColor="text1"/>
        </w:rPr>
        <w:t>(</w:t>
      </w:r>
      <w:r w:rsidR="00BC31BF" w:rsidRPr="00F9591A">
        <w:rPr>
          <w:rFonts w:asciiTheme="minorHAnsi" w:hAnsiTheme="minorHAnsi" w:cstheme="minorHAnsi"/>
          <w:b/>
          <w:bCs/>
          <w:color w:val="000000" w:themeColor="text1"/>
        </w:rPr>
        <w:t>C</w:t>
      </w:r>
      <w:r w:rsidR="00BC31BF" w:rsidRPr="00415A9D">
        <w:rPr>
          <w:rFonts w:asciiTheme="minorHAnsi" w:hAnsiTheme="minorHAnsi" w:cstheme="minorHAnsi"/>
          <w:color w:val="000000" w:themeColor="text1"/>
        </w:rPr>
        <w:t>)</w:t>
      </w:r>
      <w:r w:rsidR="00BC31BF" w:rsidRPr="0013492B">
        <w:rPr>
          <w:rFonts w:asciiTheme="minorHAnsi" w:hAnsiTheme="minorHAnsi" w:cstheme="minorHAnsi"/>
          <w:color w:val="000000" w:themeColor="text1"/>
        </w:rPr>
        <w:t xml:space="preserve"> Representative</w:t>
      </w:r>
      <w:r w:rsidRPr="0013492B">
        <w:rPr>
          <w:rFonts w:asciiTheme="minorHAnsi" w:hAnsiTheme="minorHAnsi" w:cstheme="minorHAnsi"/>
          <w:color w:val="000000" w:themeColor="text1"/>
        </w:rPr>
        <w:t xml:space="preserve"> </w:t>
      </w:r>
      <w:r w:rsidR="00BC31BF" w:rsidRPr="0013492B">
        <w:rPr>
          <w:rFonts w:asciiTheme="minorHAnsi" w:hAnsiTheme="minorHAnsi" w:cstheme="minorHAnsi"/>
          <w:color w:val="000000" w:themeColor="text1"/>
        </w:rPr>
        <w:t>recordings</w:t>
      </w:r>
      <w:r w:rsidRPr="0013492B">
        <w:rPr>
          <w:rFonts w:asciiTheme="minorHAnsi" w:hAnsiTheme="minorHAnsi" w:cstheme="minorHAnsi"/>
          <w:color w:val="000000" w:themeColor="text1"/>
        </w:rPr>
        <w:t xml:space="preserve"> of </w:t>
      </w:r>
      <w:r w:rsidR="00193B53" w:rsidRPr="0013492B">
        <w:rPr>
          <w:rFonts w:asciiTheme="minorHAnsi" w:hAnsiTheme="minorHAnsi" w:cstheme="minorHAnsi"/>
          <w:color w:val="000000" w:themeColor="text1"/>
        </w:rPr>
        <w:t>SWR</w:t>
      </w:r>
      <w:r w:rsidR="0091684B" w:rsidRPr="0013492B">
        <w:rPr>
          <w:rFonts w:asciiTheme="minorHAnsi" w:hAnsiTheme="minorHAnsi" w:cstheme="minorHAnsi"/>
          <w:color w:val="000000" w:themeColor="text1"/>
        </w:rPr>
        <w:t xml:space="preserve">s in </w:t>
      </w:r>
      <w:r w:rsidR="00BC31BF" w:rsidRPr="0013492B">
        <w:rPr>
          <w:rFonts w:asciiTheme="minorHAnsi" w:hAnsiTheme="minorHAnsi" w:cstheme="minorHAnsi"/>
          <w:color w:val="000000" w:themeColor="text1"/>
        </w:rPr>
        <w:t>the CA2 region</w:t>
      </w:r>
      <w:r w:rsidR="00193B53" w:rsidRPr="0013492B">
        <w:rPr>
          <w:rFonts w:asciiTheme="minorHAnsi" w:hAnsiTheme="minorHAnsi" w:cstheme="minorHAnsi"/>
          <w:color w:val="000000" w:themeColor="text1"/>
        </w:rPr>
        <w:t>, consisting of</w:t>
      </w:r>
      <w:r w:rsidR="00BC31BF" w:rsidRPr="0013492B">
        <w:rPr>
          <w:rFonts w:asciiTheme="minorHAnsi" w:hAnsiTheme="minorHAnsi" w:cstheme="minorHAnsi"/>
          <w:color w:val="000000" w:themeColor="text1"/>
        </w:rPr>
        <w:t xml:space="preserve"> a negative deflection in the LFP </w:t>
      </w:r>
      <w:r w:rsidR="00193B53" w:rsidRPr="0013492B">
        <w:rPr>
          <w:rFonts w:asciiTheme="minorHAnsi" w:hAnsiTheme="minorHAnsi" w:cstheme="minorHAnsi"/>
          <w:color w:val="000000" w:themeColor="text1"/>
        </w:rPr>
        <w:t xml:space="preserve">in the SR layer </w:t>
      </w:r>
      <w:r w:rsidR="00BC31BF" w:rsidRPr="0013492B">
        <w:rPr>
          <w:rFonts w:asciiTheme="minorHAnsi" w:hAnsiTheme="minorHAnsi" w:cstheme="minorHAnsi"/>
          <w:color w:val="000000" w:themeColor="text1"/>
        </w:rPr>
        <w:t xml:space="preserve">and a high frequency oscillation </w:t>
      </w:r>
      <w:r w:rsidR="0091684B" w:rsidRPr="0013492B">
        <w:rPr>
          <w:rFonts w:asciiTheme="minorHAnsi" w:hAnsiTheme="minorHAnsi" w:cstheme="minorHAnsi"/>
          <w:color w:val="000000" w:themeColor="text1"/>
        </w:rPr>
        <w:t>with an underlying positive deflection in the LFP</w:t>
      </w:r>
      <w:r w:rsidR="00193B53" w:rsidRPr="0013492B">
        <w:rPr>
          <w:rFonts w:asciiTheme="minorHAnsi" w:hAnsiTheme="minorHAnsi" w:cstheme="minorHAnsi"/>
          <w:color w:val="000000" w:themeColor="text1"/>
        </w:rPr>
        <w:t xml:space="preserve"> in the SP layer</w:t>
      </w:r>
      <w:r w:rsidR="0091684B" w:rsidRPr="0013492B">
        <w:rPr>
          <w:rFonts w:asciiTheme="minorHAnsi" w:hAnsiTheme="minorHAnsi" w:cstheme="minorHAnsi"/>
          <w:color w:val="000000" w:themeColor="text1"/>
        </w:rPr>
        <w:t xml:space="preserve">. </w:t>
      </w:r>
      <w:r w:rsidR="00C110D6" w:rsidRPr="0013492B">
        <w:rPr>
          <w:rFonts w:asciiTheme="minorHAnsi" w:hAnsiTheme="minorHAnsi" w:cstheme="minorHAnsi"/>
          <w:color w:val="000000" w:themeColor="text1"/>
        </w:rPr>
        <w:t xml:space="preserve">Peaks in each channel greater than three standard deviations of the signal amplitude are highlighted in red. </w:t>
      </w:r>
      <w:r w:rsidR="00797430" w:rsidRPr="0013492B">
        <w:rPr>
          <w:rFonts w:asciiTheme="minorHAnsi" w:hAnsiTheme="minorHAnsi" w:cstheme="minorHAnsi"/>
          <w:color w:val="000000" w:themeColor="text1"/>
        </w:rPr>
        <w:t>A bandpass filter of 2</w:t>
      </w:r>
      <w:r w:rsidR="003E58E3">
        <w:rPr>
          <w:rFonts w:asciiTheme="minorHAnsi" w:hAnsiTheme="minorHAnsi" w:cstheme="minorHAnsi"/>
          <w:color w:val="000000" w:themeColor="text1"/>
        </w:rPr>
        <w:t>–</w:t>
      </w:r>
      <w:r w:rsidR="00797430" w:rsidRPr="0013492B">
        <w:rPr>
          <w:rFonts w:asciiTheme="minorHAnsi" w:hAnsiTheme="minorHAnsi" w:cstheme="minorHAnsi"/>
          <w:color w:val="000000" w:themeColor="text1"/>
        </w:rPr>
        <w:t>30 Hz isolates the underlying positive and negative envelope of the sharp wave in the SP and SR layer, respectively, while a bandpass filter of 80</w:t>
      </w:r>
      <w:r w:rsidR="003E58E3">
        <w:rPr>
          <w:rFonts w:asciiTheme="minorHAnsi" w:hAnsiTheme="minorHAnsi" w:cstheme="minorHAnsi"/>
          <w:color w:val="000000" w:themeColor="text1"/>
        </w:rPr>
        <w:t>–</w:t>
      </w:r>
      <w:r w:rsidR="00797430" w:rsidRPr="0013492B">
        <w:rPr>
          <w:rFonts w:asciiTheme="minorHAnsi" w:hAnsiTheme="minorHAnsi" w:cstheme="minorHAnsi"/>
          <w:color w:val="000000" w:themeColor="text1"/>
        </w:rPr>
        <w:t xml:space="preserve">250 Hz is used to isolate the high-frequency oscillation of the ripple in the SP layer. </w:t>
      </w:r>
      <w:r w:rsidR="00193B53" w:rsidRPr="0013492B">
        <w:rPr>
          <w:rFonts w:asciiTheme="minorHAnsi" w:hAnsiTheme="minorHAnsi" w:cstheme="minorHAnsi"/>
          <w:color w:val="000000" w:themeColor="text1"/>
        </w:rPr>
        <w:t xml:space="preserve">(D) SWRs </w:t>
      </w:r>
      <w:r w:rsidR="00890292" w:rsidRPr="00890292">
        <w:rPr>
          <w:rFonts w:asciiTheme="minorHAnsi" w:hAnsiTheme="minorHAnsi" w:cstheme="minorHAnsi"/>
          <w:color w:val="000000" w:themeColor="text1"/>
        </w:rPr>
        <w:t>in vitro</w:t>
      </w:r>
      <w:r w:rsidR="00797430" w:rsidRPr="0013492B">
        <w:rPr>
          <w:rFonts w:asciiTheme="minorHAnsi" w:hAnsiTheme="minorHAnsi" w:cstheme="minorHAnsi"/>
          <w:color w:val="000000" w:themeColor="text1"/>
        </w:rPr>
        <w:t xml:space="preserve"> </w:t>
      </w:r>
      <w:r w:rsidR="00193B53" w:rsidRPr="0013492B">
        <w:rPr>
          <w:rFonts w:asciiTheme="minorHAnsi" w:hAnsiTheme="minorHAnsi" w:cstheme="minorHAnsi"/>
          <w:color w:val="000000" w:themeColor="text1"/>
        </w:rPr>
        <w:t>propagate from CA2</w:t>
      </w:r>
      <w:r w:rsidR="00C110D6" w:rsidRPr="0013492B">
        <w:rPr>
          <w:rFonts w:asciiTheme="minorHAnsi" w:hAnsiTheme="minorHAnsi" w:cstheme="minorHAnsi"/>
          <w:color w:val="000000" w:themeColor="text1"/>
        </w:rPr>
        <w:t>/</w:t>
      </w:r>
      <w:r w:rsidR="00193B53" w:rsidRPr="0013492B">
        <w:rPr>
          <w:rFonts w:asciiTheme="minorHAnsi" w:hAnsiTheme="minorHAnsi" w:cstheme="minorHAnsi"/>
          <w:color w:val="000000" w:themeColor="text1"/>
        </w:rPr>
        <w:t>CA3 to CA1. In these representative recordings</w:t>
      </w:r>
      <w:r w:rsidR="003E58E3">
        <w:rPr>
          <w:rFonts w:asciiTheme="minorHAnsi" w:hAnsiTheme="minorHAnsi" w:cstheme="minorHAnsi"/>
          <w:color w:val="000000" w:themeColor="text1"/>
        </w:rPr>
        <w:t>,</w:t>
      </w:r>
      <w:r w:rsidR="00193B53" w:rsidRPr="0013492B">
        <w:rPr>
          <w:rFonts w:asciiTheme="minorHAnsi" w:hAnsiTheme="minorHAnsi" w:cstheme="minorHAnsi"/>
          <w:color w:val="000000" w:themeColor="text1"/>
        </w:rPr>
        <w:t xml:space="preserve"> SWRs in CA2</w:t>
      </w:r>
      <w:r w:rsidR="00C110D6" w:rsidRPr="0013492B">
        <w:rPr>
          <w:rFonts w:asciiTheme="minorHAnsi" w:hAnsiTheme="minorHAnsi" w:cstheme="minorHAnsi"/>
          <w:color w:val="000000" w:themeColor="text1"/>
        </w:rPr>
        <w:t xml:space="preserve"> (green, bottom)</w:t>
      </w:r>
      <w:r w:rsidR="00193B53" w:rsidRPr="0013492B">
        <w:rPr>
          <w:rFonts w:asciiTheme="minorHAnsi" w:hAnsiTheme="minorHAnsi" w:cstheme="minorHAnsi"/>
          <w:color w:val="000000" w:themeColor="text1"/>
        </w:rPr>
        <w:t xml:space="preserve"> precede that in CA1</w:t>
      </w:r>
      <w:r w:rsidR="00C110D6" w:rsidRPr="0013492B">
        <w:rPr>
          <w:rFonts w:asciiTheme="minorHAnsi" w:hAnsiTheme="minorHAnsi" w:cstheme="minorHAnsi"/>
          <w:color w:val="000000" w:themeColor="text1"/>
        </w:rPr>
        <w:t xml:space="preserve"> (blue, top)</w:t>
      </w:r>
      <w:r w:rsidR="00193B53" w:rsidRPr="0013492B">
        <w:rPr>
          <w:rFonts w:asciiTheme="minorHAnsi" w:hAnsiTheme="minorHAnsi" w:cstheme="minorHAnsi"/>
          <w:color w:val="000000" w:themeColor="text1"/>
        </w:rPr>
        <w:t xml:space="preserve"> by several milliseconds. </w:t>
      </w:r>
      <w:r w:rsidR="00C110D6" w:rsidRPr="0013492B">
        <w:rPr>
          <w:rFonts w:asciiTheme="minorHAnsi" w:hAnsiTheme="minorHAnsi" w:cstheme="minorHAnsi"/>
          <w:color w:val="000000" w:themeColor="text1"/>
        </w:rPr>
        <w:t>Peaks in each channel greater than three standard deviations of the signal amplitude are highlighted in red.</w:t>
      </w:r>
    </w:p>
    <w:p w14:paraId="57F61AB9" w14:textId="77777777" w:rsidR="00D84421" w:rsidRDefault="00D84421" w:rsidP="00477FC6">
      <w:pPr>
        <w:rPr>
          <w:rFonts w:asciiTheme="minorHAnsi" w:hAnsiTheme="minorHAnsi" w:cstheme="minorHAnsi"/>
          <w:b/>
          <w:color w:val="000000" w:themeColor="text1"/>
        </w:rPr>
      </w:pPr>
    </w:p>
    <w:p w14:paraId="7D79A6F0" w14:textId="58BBF4D8" w:rsidR="00192284" w:rsidRPr="0013492B" w:rsidRDefault="00192284" w:rsidP="00477FC6">
      <w:pPr>
        <w:rPr>
          <w:rFonts w:asciiTheme="minorHAnsi" w:hAnsiTheme="minorHAnsi" w:cstheme="minorHAnsi"/>
          <w:color w:val="000000" w:themeColor="text1"/>
        </w:rPr>
      </w:pPr>
      <w:r w:rsidRPr="0013492B">
        <w:rPr>
          <w:rFonts w:asciiTheme="minorHAnsi" w:hAnsiTheme="minorHAnsi" w:cstheme="minorHAnsi"/>
          <w:b/>
          <w:color w:val="000000" w:themeColor="text1"/>
        </w:rPr>
        <w:t xml:space="preserve">Table </w:t>
      </w:r>
      <w:r>
        <w:rPr>
          <w:rFonts w:asciiTheme="minorHAnsi" w:hAnsiTheme="minorHAnsi" w:cstheme="minorHAnsi"/>
          <w:b/>
          <w:color w:val="000000" w:themeColor="text1"/>
        </w:rPr>
        <w:t>1</w:t>
      </w:r>
      <w:r w:rsidRPr="0013492B">
        <w:rPr>
          <w:rFonts w:asciiTheme="minorHAnsi" w:hAnsiTheme="minorHAnsi" w:cstheme="minorHAnsi"/>
          <w:b/>
          <w:color w:val="000000" w:themeColor="text1"/>
        </w:rPr>
        <w:t xml:space="preserve">: Composition of sucrose cutting solution. </w:t>
      </w:r>
      <w:r w:rsidRPr="0013492B">
        <w:rPr>
          <w:rFonts w:asciiTheme="minorHAnsi" w:hAnsiTheme="minorHAnsi" w:cstheme="minorHAnsi"/>
          <w:color w:val="000000" w:themeColor="text1"/>
          <w:shd w:val="clear" w:color="auto" w:fill="FFFFFF"/>
        </w:rPr>
        <w:t xml:space="preserve">Begin with approximately 0.75 L of </w:t>
      </w:r>
      <w:r>
        <w:rPr>
          <w:rFonts w:asciiTheme="minorHAnsi" w:hAnsiTheme="minorHAnsi" w:cstheme="minorHAnsi"/>
          <w:color w:val="000000" w:themeColor="text1"/>
        </w:rPr>
        <w:t>purified water that has been filtered to remove trace metals and other impurities</w:t>
      </w:r>
      <w:r w:rsidRPr="0013492B">
        <w:rPr>
          <w:rFonts w:asciiTheme="minorHAnsi" w:hAnsiTheme="minorHAnsi" w:cstheme="minorHAnsi"/>
          <w:color w:val="000000" w:themeColor="text1"/>
          <w:shd w:val="clear" w:color="auto" w:fill="FFFFFF"/>
        </w:rPr>
        <w:t>. Dissolve each solid while mixing the solution with a magnetic stir bar. Once all solids are dissolved, bubble carbogen gas through the solution for 10 min. Add the MgCl</w:t>
      </w:r>
      <w:r w:rsidRPr="0013492B">
        <w:rPr>
          <w:rFonts w:asciiTheme="minorHAnsi" w:hAnsiTheme="minorHAnsi" w:cstheme="minorHAnsi"/>
          <w:color w:val="000000" w:themeColor="text1"/>
          <w:shd w:val="clear" w:color="auto" w:fill="FFFFFF"/>
          <w:vertAlign w:val="subscript"/>
        </w:rPr>
        <w:t>2</w:t>
      </w:r>
      <w:r w:rsidRPr="0013492B">
        <w:rPr>
          <w:rFonts w:asciiTheme="minorHAnsi" w:hAnsiTheme="minorHAnsi" w:cstheme="minorHAnsi"/>
          <w:color w:val="000000" w:themeColor="text1"/>
          <w:shd w:val="clear" w:color="auto" w:fill="FFFFFF"/>
        </w:rPr>
        <w:t xml:space="preserve"> and CaCl</w:t>
      </w:r>
      <w:r w:rsidRPr="0013492B">
        <w:rPr>
          <w:rFonts w:asciiTheme="minorHAnsi" w:hAnsiTheme="minorHAnsi" w:cstheme="minorHAnsi"/>
          <w:color w:val="000000" w:themeColor="text1"/>
          <w:shd w:val="clear" w:color="auto" w:fill="FFFFFF"/>
          <w:vertAlign w:val="subscript"/>
        </w:rPr>
        <w:t xml:space="preserve">2 </w:t>
      </w:r>
      <w:r w:rsidRPr="0013492B">
        <w:rPr>
          <w:rFonts w:asciiTheme="minorHAnsi" w:hAnsiTheme="minorHAnsi" w:cstheme="minorHAnsi"/>
          <w:color w:val="000000" w:themeColor="text1"/>
          <w:shd w:val="clear" w:color="auto" w:fill="FFFFFF"/>
        </w:rPr>
        <w:t xml:space="preserve">solutions and </w:t>
      </w:r>
      <w:r w:rsidR="00602A7A">
        <w:rPr>
          <w:rFonts w:asciiTheme="minorHAnsi" w:hAnsiTheme="minorHAnsi" w:cstheme="minorHAnsi"/>
          <w:color w:val="000000" w:themeColor="text1"/>
          <w:shd w:val="clear" w:color="auto" w:fill="FFFFFF"/>
        </w:rPr>
        <w:t>add</w:t>
      </w:r>
      <w:r w:rsidRPr="0013492B">
        <w:rPr>
          <w:rFonts w:asciiTheme="minorHAnsi" w:hAnsiTheme="minorHAnsi" w:cstheme="minorHAnsi"/>
          <w:color w:val="000000" w:themeColor="text1"/>
          <w:shd w:val="clear" w:color="auto" w:fill="FFFFFF"/>
        </w:rPr>
        <w:t xml:space="preserve"> water </w:t>
      </w:r>
      <w:r w:rsidR="00AE0552">
        <w:rPr>
          <w:rFonts w:asciiTheme="minorHAnsi" w:hAnsiTheme="minorHAnsi" w:cstheme="minorHAnsi"/>
          <w:color w:val="000000" w:themeColor="text1"/>
          <w:shd w:val="clear" w:color="auto" w:fill="FFFFFF"/>
        </w:rPr>
        <w:t xml:space="preserve">to </w:t>
      </w:r>
      <w:r w:rsidRPr="0013492B">
        <w:rPr>
          <w:rFonts w:asciiTheme="minorHAnsi" w:hAnsiTheme="minorHAnsi" w:cstheme="minorHAnsi"/>
          <w:color w:val="000000" w:themeColor="text1"/>
          <w:shd w:val="clear" w:color="auto" w:fill="FFFFFF"/>
        </w:rPr>
        <w:t xml:space="preserve">bring the total volume to 1 L. Mix with a magnetic stir bar for 10 min to ensure the solution is uniformly mixed. The osmolarity should be between 315 and 325 </w:t>
      </w:r>
      <w:proofErr w:type="spellStart"/>
      <w:r w:rsidRPr="0013492B">
        <w:rPr>
          <w:rFonts w:asciiTheme="minorHAnsi" w:hAnsiTheme="minorHAnsi" w:cstheme="minorHAnsi"/>
          <w:color w:val="000000" w:themeColor="text1"/>
          <w:shd w:val="clear" w:color="auto" w:fill="FFFFFF"/>
        </w:rPr>
        <w:t>mOsm</w:t>
      </w:r>
      <w:proofErr w:type="spellEnd"/>
      <w:r w:rsidRPr="0013492B">
        <w:rPr>
          <w:rFonts w:asciiTheme="minorHAnsi" w:hAnsiTheme="minorHAnsi" w:cstheme="minorHAnsi"/>
          <w:color w:val="000000" w:themeColor="text1"/>
          <w:shd w:val="clear" w:color="auto" w:fill="FFFFFF"/>
        </w:rPr>
        <w:t>, and the pH should be approximately 7.4.</w:t>
      </w:r>
    </w:p>
    <w:p w14:paraId="51FE9666" w14:textId="77777777" w:rsidR="0024424B" w:rsidRPr="0013492B" w:rsidRDefault="0024424B" w:rsidP="00477FC6">
      <w:pPr>
        <w:rPr>
          <w:rFonts w:asciiTheme="minorHAnsi" w:hAnsiTheme="minorHAnsi" w:cstheme="minorHAnsi"/>
          <w:color w:val="000000" w:themeColor="text1"/>
        </w:rPr>
      </w:pPr>
    </w:p>
    <w:p w14:paraId="3ED0C1A6" w14:textId="6680016F" w:rsidR="00192284" w:rsidRPr="0013492B" w:rsidRDefault="00192284" w:rsidP="00477FC6">
      <w:pPr>
        <w:rPr>
          <w:rFonts w:asciiTheme="minorHAnsi" w:hAnsiTheme="minorHAnsi" w:cstheme="minorHAnsi"/>
          <w:color w:val="000000" w:themeColor="text1"/>
          <w:shd w:val="clear" w:color="auto" w:fill="FFFFFF"/>
        </w:rPr>
      </w:pPr>
      <w:r w:rsidRPr="0013492B">
        <w:rPr>
          <w:rFonts w:asciiTheme="minorHAnsi" w:hAnsiTheme="minorHAnsi" w:cstheme="minorHAnsi"/>
          <w:b/>
          <w:color w:val="000000" w:themeColor="text1"/>
          <w:shd w:val="clear" w:color="auto" w:fill="FFFFFF"/>
        </w:rPr>
        <w:t xml:space="preserve">Table </w:t>
      </w:r>
      <w:r>
        <w:rPr>
          <w:rFonts w:asciiTheme="minorHAnsi" w:hAnsiTheme="minorHAnsi" w:cstheme="minorHAnsi"/>
          <w:b/>
          <w:color w:val="000000" w:themeColor="text1"/>
          <w:shd w:val="clear" w:color="auto" w:fill="FFFFFF"/>
        </w:rPr>
        <w:t>2</w:t>
      </w:r>
      <w:r w:rsidRPr="0013492B">
        <w:rPr>
          <w:rFonts w:asciiTheme="minorHAnsi" w:hAnsiTheme="minorHAnsi" w:cstheme="minorHAnsi"/>
          <w:b/>
          <w:color w:val="000000" w:themeColor="text1"/>
          <w:shd w:val="clear" w:color="auto" w:fill="FFFFFF"/>
        </w:rPr>
        <w:t>: Composition of artificial cerebr</w:t>
      </w:r>
      <w:r>
        <w:rPr>
          <w:rFonts w:asciiTheme="minorHAnsi" w:hAnsiTheme="minorHAnsi" w:cstheme="minorHAnsi"/>
          <w:b/>
          <w:color w:val="000000" w:themeColor="text1"/>
          <w:shd w:val="clear" w:color="auto" w:fill="FFFFFF"/>
        </w:rPr>
        <w:t>o</w:t>
      </w:r>
      <w:r w:rsidRPr="0013492B">
        <w:rPr>
          <w:rFonts w:asciiTheme="minorHAnsi" w:hAnsiTheme="minorHAnsi" w:cstheme="minorHAnsi"/>
          <w:b/>
          <w:color w:val="000000" w:themeColor="text1"/>
          <w:shd w:val="clear" w:color="auto" w:fill="FFFFFF"/>
        </w:rPr>
        <w:t>spinal fluid.</w:t>
      </w:r>
      <w:r w:rsidRPr="0013492B">
        <w:rPr>
          <w:rFonts w:asciiTheme="minorHAnsi" w:hAnsiTheme="minorHAnsi" w:cstheme="minorHAnsi"/>
          <w:color w:val="000000" w:themeColor="text1"/>
          <w:shd w:val="clear" w:color="auto" w:fill="FFFFFF"/>
        </w:rPr>
        <w:t xml:space="preserve"> Begin with approximately 1.5 L of </w:t>
      </w:r>
      <w:r>
        <w:rPr>
          <w:rFonts w:asciiTheme="minorHAnsi" w:hAnsiTheme="minorHAnsi" w:cstheme="minorHAnsi"/>
          <w:color w:val="000000" w:themeColor="text1"/>
        </w:rPr>
        <w:t>purified water that has been filtered to remove trace metals and other impurities</w:t>
      </w:r>
      <w:r w:rsidRPr="0013492B">
        <w:rPr>
          <w:rFonts w:asciiTheme="minorHAnsi" w:hAnsiTheme="minorHAnsi" w:cstheme="minorHAnsi"/>
          <w:color w:val="000000" w:themeColor="text1"/>
          <w:shd w:val="clear" w:color="auto" w:fill="FFFFFF"/>
        </w:rPr>
        <w:t>. Dissolve each solid while mixing the solution with a magnetic stir bar. Once all solids are dissolved, bubble carbogen gas through the solution for 10 min. Add the MgCl</w:t>
      </w:r>
      <w:r w:rsidRPr="0013492B">
        <w:rPr>
          <w:rFonts w:asciiTheme="minorHAnsi" w:hAnsiTheme="minorHAnsi" w:cstheme="minorHAnsi"/>
          <w:color w:val="000000" w:themeColor="text1"/>
          <w:shd w:val="clear" w:color="auto" w:fill="FFFFFF"/>
          <w:vertAlign w:val="subscript"/>
        </w:rPr>
        <w:t>2</w:t>
      </w:r>
      <w:r w:rsidRPr="0013492B">
        <w:rPr>
          <w:rFonts w:asciiTheme="minorHAnsi" w:hAnsiTheme="minorHAnsi" w:cstheme="minorHAnsi"/>
          <w:color w:val="000000" w:themeColor="text1"/>
          <w:shd w:val="clear" w:color="auto" w:fill="FFFFFF"/>
        </w:rPr>
        <w:t xml:space="preserve"> and CaCl</w:t>
      </w:r>
      <w:r w:rsidRPr="0013492B">
        <w:rPr>
          <w:rFonts w:asciiTheme="minorHAnsi" w:hAnsiTheme="minorHAnsi" w:cstheme="minorHAnsi"/>
          <w:color w:val="000000" w:themeColor="text1"/>
          <w:shd w:val="clear" w:color="auto" w:fill="FFFFFF"/>
          <w:vertAlign w:val="subscript"/>
        </w:rPr>
        <w:t xml:space="preserve">2 </w:t>
      </w:r>
      <w:r w:rsidRPr="0013492B">
        <w:rPr>
          <w:rFonts w:asciiTheme="minorHAnsi" w:hAnsiTheme="minorHAnsi" w:cstheme="minorHAnsi"/>
          <w:color w:val="000000" w:themeColor="text1"/>
          <w:shd w:val="clear" w:color="auto" w:fill="FFFFFF"/>
        </w:rPr>
        <w:t xml:space="preserve">solutions and </w:t>
      </w:r>
      <w:r w:rsidR="00AE0552">
        <w:rPr>
          <w:rFonts w:asciiTheme="minorHAnsi" w:hAnsiTheme="minorHAnsi" w:cstheme="minorHAnsi"/>
          <w:color w:val="000000" w:themeColor="text1"/>
          <w:shd w:val="clear" w:color="auto" w:fill="FFFFFF"/>
        </w:rPr>
        <w:t>add</w:t>
      </w:r>
      <w:r w:rsidRPr="0013492B">
        <w:rPr>
          <w:rFonts w:asciiTheme="minorHAnsi" w:hAnsiTheme="minorHAnsi" w:cstheme="minorHAnsi"/>
          <w:color w:val="000000" w:themeColor="text1"/>
          <w:shd w:val="clear" w:color="auto" w:fill="FFFFFF"/>
        </w:rPr>
        <w:t xml:space="preserve"> water </w:t>
      </w:r>
      <w:r w:rsidR="00AE0552">
        <w:rPr>
          <w:rFonts w:asciiTheme="minorHAnsi" w:hAnsiTheme="minorHAnsi" w:cstheme="minorHAnsi"/>
          <w:color w:val="000000" w:themeColor="text1"/>
          <w:shd w:val="clear" w:color="auto" w:fill="FFFFFF"/>
        </w:rPr>
        <w:t xml:space="preserve">to </w:t>
      </w:r>
      <w:r w:rsidRPr="0013492B">
        <w:rPr>
          <w:rFonts w:asciiTheme="minorHAnsi" w:hAnsiTheme="minorHAnsi" w:cstheme="minorHAnsi"/>
          <w:color w:val="000000" w:themeColor="text1"/>
          <w:shd w:val="clear" w:color="auto" w:fill="FFFFFF"/>
        </w:rPr>
        <w:t xml:space="preserve">bring the total volume to 2 L. Mix with a magnetic stir bar for 10 min to ensure the solution is uniformly mixed. The osmolarity should be between 315 and 325 </w:t>
      </w:r>
      <w:proofErr w:type="spellStart"/>
      <w:r w:rsidRPr="0013492B">
        <w:rPr>
          <w:rFonts w:asciiTheme="minorHAnsi" w:hAnsiTheme="minorHAnsi" w:cstheme="minorHAnsi"/>
          <w:color w:val="000000" w:themeColor="text1"/>
          <w:shd w:val="clear" w:color="auto" w:fill="FFFFFF"/>
        </w:rPr>
        <w:t>mOsm</w:t>
      </w:r>
      <w:proofErr w:type="spellEnd"/>
      <w:r w:rsidRPr="0013492B">
        <w:rPr>
          <w:rFonts w:asciiTheme="minorHAnsi" w:hAnsiTheme="minorHAnsi" w:cstheme="minorHAnsi"/>
          <w:color w:val="000000" w:themeColor="text1"/>
          <w:shd w:val="clear" w:color="auto" w:fill="FFFFFF"/>
        </w:rPr>
        <w:t>, and the pH should be approximately 7.4.</w:t>
      </w:r>
    </w:p>
    <w:p w14:paraId="17BA080E" w14:textId="77777777" w:rsidR="00A153B5" w:rsidRPr="0013492B" w:rsidRDefault="00A153B5" w:rsidP="00477FC6">
      <w:pPr>
        <w:rPr>
          <w:rFonts w:asciiTheme="minorHAnsi" w:hAnsiTheme="minorHAnsi" w:cstheme="minorHAnsi"/>
          <w:color w:val="808080" w:themeColor="background1" w:themeShade="80"/>
        </w:rPr>
      </w:pPr>
    </w:p>
    <w:p w14:paraId="78728D18" w14:textId="7B17EA86" w:rsidR="00014314" w:rsidRPr="0013492B" w:rsidRDefault="006305D7" w:rsidP="00477FC6">
      <w:pPr>
        <w:rPr>
          <w:rFonts w:asciiTheme="minorHAnsi" w:hAnsiTheme="minorHAnsi" w:cstheme="minorHAnsi"/>
          <w:bCs/>
          <w:color w:val="808080"/>
        </w:rPr>
      </w:pPr>
      <w:r w:rsidRPr="0013492B">
        <w:rPr>
          <w:rFonts w:asciiTheme="minorHAnsi" w:hAnsiTheme="minorHAnsi" w:cstheme="minorHAnsi"/>
          <w:b/>
        </w:rPr>
        <w:t>DISCUSSION</w:t>
      </w:r>
      <w:r w:rsidRPr="0013492B">
        <w:rPr>
          <w:rFonts w:asciiTheme="minorHAnsi" w:hAnsiTheme="minorHAnsi" w:cstheme="minorHAnsi"/>
          <w:b/>
          <w:bCs/>
        </w:rPr>
        <w:t>:</w:t>
      </w:r>
    </w:p>
    <w:p w14:paraId="2CCDC479" w14:textId="1417DC43" w:rsidR="0077759F" w:rsidRDefault="0077759F" w:rsidP="00477FC6">
      <w:pPr>
        <w:rPr>
          <w:rFonts w:asciiTheme="minorHAnsi" w:hAnsiTheme="minorHAnsi" w:cstheme="minorHAnsi"/>
          <w:color w:val="000000" w:themeColor="text1"/>
          <w:shd w:val="clear" w:color="auto" w:fill="FFFFFF"/>
        </w:rPr>
      </w:pPr>
      <w:r w:rsidRPr="0013492B">
        <w:rPr>
          <w:rFonts w:asciiTheme="minorHAnsi" w:hAnsiTheme="minorHAnsi" w:cstheme="minorHAnsi"/>
          <w:color w:val="000000" w:themeColor="text1"/>
          <w:shd w:val="clear" w:color="auto" w:fill="FFFFFF"/>
        </w:rPr>
        <w:t>There are several</w:t>
      </w:r>
      <w:r w:rsidRPr="00231FAA">
        <w:rPr>
          <w:rFonts w:asciiTheme="minorHAnsi" w:hAnsiTheme="minorHAnsi" w:cstheme="minorHAnsi"/>
          <w:color w:val="FF0000"/>
          <w:shd w:val="clear" w:color="auto" w:fill="FFFFFF"/>
        </w:rPr>
        <w:t xml:space="preserve"> </w:t>
      </w:r>
      <w:r w:rsidRPr="0013492B">
        <w:rPr>
          <w:rFonts w:asciiTheme="minorHAnsi" w:hAnsiTheme="minorHAnsi" w:cstheme="minorHAnsi"/>
          <w:color w:val="000000" w:themeColor="text1"/>
          <w:shd w:val="clear" w:color="auto" w:fill="FFFFFF"/>
        </w:rPr>
        <w:t xml:space="preserve">steps in this slicing protocol designed to </w:t>
      </w:r>
      <w:r>
        <w:rPr>
          <w:rFonts w:asciiTheme="minorHAnsi" w:hAnsiTheme="minorHAnsi" w:cstheme="minorHAnsi"/>
          <w:color w:val="000000" w:themeColor="text1"/>
          <w:shd w:val="clear" w:color="auto" w:fill="FFFFFF"/>
        </w:rPr>
        <w:t>promote</w:t>
      </w:r>
      <w:r w:rsidRPr="0013492B">
        <w:rPr>
          <w:rFonts w:asciiTheme="minorHAnsi" w:hAnsiTheme="minorHAnsi" w:cstheme="minorHAnsi"/>
          <w:color w:val="000000" w:themeColor="text1"/>
          <w:shd w:val="clear" w:color="auto" w:fill="FFFFFF"/>
        </w:rPr>
        <w:t xml:space="preserve"> tissue health and favor the emergence of spontaneous naturalistic network activity: </w:t>
      </w:r>
      <w:r>
        <w:rPr>
          <w:rFonts w:asciiTheme="minorHAnsi" w:hAnsiTheme="minorHAnsi" w:cstheme="minorHAnsi"/>
          <w:color w:val="000000" w:themeColor="text1"/>
          <w:shd w:val="clear" w:color="auto" w:fill="FFFFFF"/>
        </w:rPr>
        <w:t>the mouse is</w:t>
      </w:r>
      <w:r w:rsidRPr="0013492B">
        <w:rPr>
          <w:rFonts w:asciiTheme="minorHAnsi" w:hAnsiTheme="minorHAnsi" w:cstheme="minorHAnsi"/>
          <w:color w:val="000000" w:themeColor="text1"/>
          <w:shd w:val="clear" w:color="auto" w:fill="FFFFFF"/>
        </w:rPr>
        <w:t xml:space="preserve"> transcardial</w:t>
      </w:r>
      <w:r>
        <w:rPr>
          <w:rFonts w:asciiTheme="minorHAnsi" w:hAnsiTheme="minorHAnsi" w:cstheme="minorHAnsi"/>
          <w:color w:val="000000" w:themeColor="text1"/>
          <w:shd w:val="clear" w:color="auto" w:fill="FFFFFF"/>
        </w:rPr>
        <w:t>ly</w:t>
      </w:r>
      <w:r w:rsidRPr="0013492B">
        <w:rPr>
          <w:rFonts w:asciiTheme="minorHAnsi" w:hAnsiTheme="minorHAnsi" w:cstheme="minorHAnsi"/>
          <w:color w:val="000000" w:themeColor="text1"/>
          <w:shd w:val="clear" w:color="auto" w:fill="FFFFFF"/>
        </w:rPr>
        <w:t xml:space="preserve"> perfus</w:t>
      </w:r>
      <w:r>
        <w:rPr>
          <w:rFonts w:asciiTheme="minorHAnsi" w:hAnsiTheme="minorHAnsi" w:cstheme="minorHAnsi"/>
          <w:color w:val="000000" w:themeColor="text1"/>
          <w:shd w:val="clear" w:color="auto" w:fill="FFFFFF"/>
        </w:rPr>
        <w:t>ed</w:t>
      </w:r>
      <w:r w:rsidRPr="0013492B">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with</w:t>
      </w:r>
      <w:r w:rsidRPr="0013492B">
        <w:rPr>
          <w:rFonts w:asciiTheme="minorHAnsi" w:hAnsiTheme="minorHAnsi" w:cstheme="minorHAnsi"/>
          <w:color w:val="000000" w:themeColor="text1"/>
          <w:shd w:val="clear" w:color="auto" w:fill="FFFFFF"/>
        </w:rPr>
        <w:t xml:space="preserve"> chilled sucrose cutting solution; horizontal-entorhinal cortex (HE</w:t>
      </w:r>
      <w:r w:rsidRPr="00B4185B">
        <w:rPr>
          <w:rFonts w:asciiTheme="minorHAnsi" w:hAnsiTheme="minorHAnsi" w:cstheme="minorHAnsi"/>
          <w:color w:val="000000" w:themeColor="text1"/>
          <w:shd w:val="clear" w:color="auto" w:fill="FFFFFF"/>
        </w:rPr>
        <w:t xml:space="preserve">C) slices are cut at a thickness of 450 </w:t>
      </w:r>
      <w:r w:rsidRPr="00B4185B">
        <w:rPr>
          <w:rFonts w:asciiTheme="minorHAnsi" w:hAnsiTheme="minorHAnsi" w:cstheme="minorHAnsi"/>
          <w:color w:val="000000" w:themeColor="text1"/>
        </w:rPr>
        <w:sym w:font="Symbol" w:char="F06D"/>
      </w:r>
      <w:r w:rsidRPr="00B4185B">
        <w:rPr>
          <w:rFonts w:asciiTheme="minorHAnsi" w:hAnsiTheme="minorHAnsi" w:cstheme="minorHAnsi"/>
          <w:color w:val="000000" w:themeColor="text1"/>
        </w:rPr>
        <w:t>m</w:t>
      </w:r>
      <w:r w:rsidRPr="00B4185B">
        <w:rPr>
          <w:rFonts w:asciiTheme="minorHAnsi" w:hAnsiTheme="minorHAnsi" w:cstheme="minorHAnsi"/>
          <w:color w:val="000000" w:themeColor="text1"/>
          <w:shd w:val="clear" w:color="auto" w:fill="FFFFFF"/>
        </w:rPr>
        <w:t xml:space="preserve"> from the intermediate </w:t>
      </w:r>
      <w:r>
        <w:rPr>
          <w:rFonts w:asciiTheme="minorHAnsi" w:hAnsiTheme="minorHAnsi" w:cstheme="minorHAnsi"/>
          <w:color w:val="000000" w:themeColor="text1"/>
          <w:shd w:val="clear" w:color="auto" w:fill="FFFFFF"/>
        </w:rPr>
        <w:t>or</w:t>
      </w:r>
      <w:r w:rsidRPr="00B4185B">
        <w:rPr>
          <w:rFonts w:asciiTheme="minorHAnsi" w:hAnsiTheme="minorHAnsi" w:cstheme="minorHAnsi"/>
          <w:color w:val="000000" w:themeColor="text1"/>
          <w:shd w:val="clear" w:color="auto" w:fill="FFFFFF"/>
        </w:rPr>
        <w:t xml:space="preserve"> ventral hippocampus</w:t>
      </w:r>
      <w:r w:rsidR="00407092">
        <w:rPr>
          <w:rFonts w:asciiTheme="minorHAnsi" w:hAnsiTheme="minorHAnsi" w:cstheme="minorHAnsi"/>
          <w:color w:val="000000" w:themeColor="text1"/>
          <w:shd w:val="clear" w:color="auto" w:fill="FFFFFF"/>
        </w:rPr>
        <w:t>;</w:t>
      </w:r>
      <w:r w:rsidRPr="00B4185B">
        <w:rPr>
          <w:rFonts w:asciiTheme="minorHAnsi" w:hAnsiTheme="minorHAnsi" w:cstheme="minorHAnsi"/>
          <w:color w:val="000000" w:themeColor="text1"/>
          <w:shd w:val="clear" w:color="auto" w:fill="FFFFFF"/>
        </w:rPr>
        <w:t xml:space="preserve"> slices </w:t>
      </w:r>
      <w:r w:rsidRPr="0013492B">
        <w:rPr>
          <w:rFonts w:asciiTheme="minorHAnsi" w:hAnsiTheme="minorHAnsi" w:cstheme="minorHAnsi"/>
          <w:color w:val="000000" w:themeColor="text1"/>
          <w:shd w:val="clear" w:color="auto" w:fill="FFFFFF"/>
        </w:rPr>
        <w:t xml:space="preserve">recover at the interface of warmed ACSF and humidified, carbogen-rich air; during recordings slices are superfused with ACSF warmed to </w:t>
      </w:r>
      <w:r>
        <w:rPr>
          <w:rFonts w:asciiTheme="minorHAnsi" w:hAnsiTheme="minorHAnsi" w:cstheme="minorHAnsi"/>
          <w:color w:val="000000" w:themeColor="text1"/>
          <w:shd w:val="clear" w:color="auto" w:fill="FFFFFF"/>
        </w:rPr>
        <w:t xml:space="preserve">32 </w:t>
      </w:r>
      <w:r w:rsidR="00525B30">
        <w:rPr>
          <w:rFonts w:asciiTheme="minorHAnsi" w:hAnsiTheme="minorHAnsi" w:cstheme="minorHAnsi"/>
          <w:color w:val="000000" w:themeColor="text1"/>
          <w:shd w:val="clear" w:color="auto" w:fill="FFFFFF"/>
        </w:rPr>
        <w:t xml:space="preserve">°C </w:t>
      </w:r>
      <w:r w:rsidRPr="0013492B">
        <w:rPr>
          <w:rFonts w:asciiTheme="minorHAnsi" w:hAnsiTheme="minorHAnsi" w:cstheme="minorHAnsi"/>
          <w:color w:val="000000" w:themeColor="text1"/>
          <w:shd w:val="clear" w:color="auto" w:fill="FFFFFF"/>
        </w:rPr>
        <w:t>and delivered at a fast flow rate with dual-surface superfusion in a submerged recording chamber.</w:t>
      </w:r>
    </w:p>
    <w:p w14:paraId="6CF727B4" w14:textId="77777777" w:rsidR="0077759F" w:rsidRDefault="0077759F" w:rsidP="00477FC6">
      <w:pPr>
        <w:rPr>
          <w:rFonts w:asciiTheme="minorHAnsi" w:hAnsiTheme="minorHAnsi" w:cstheme="minorHAnsi"/>
          <w:color w:val="000000" w:themeColor="text1"/>
          <w:shd w:val="clear" w:color="auto" w:fill="FFFFFF"/>
        </w:rPr>
      </w:pPr>
    </w:p>
    <w:p w14:paraId="60BB04BF" w14:textId="5CFD4D91" w:rsidR="0077759F" w:rsidRDefault="0077759F" w:rsidP="00477FC6">
      <w:pPr>
        <w:rPr>
          <w:rFonts w:asciiTheme="minorHAnsi" w:hAnsiTheme="minorHAnsi" w:cstheme="minorHAnsi"/>
          <w:color w:val="000000" w:themeColor="text1"/>
          <w:shd w:val="clear" w:color="auto" w:fill="FFFFFF"/>
        </w:rPr>
      </w:pPr>
      <w:r w:rsidRPr="0013492B">
        <w:rPr>
          <w:rFonts w:asciiTheme="minorHAnsi" w:hAnsiTheme="minorHAnsi" w:cstheme="minorHAnsi"/>
          <w:color w:val="auto"/>
        </w:rPr>
        <w:t>Slice health is of paramount importance</w:t>
      </w:r>
      <w:r>
        <w:rPr>
          <w:rFonts w:asciiTheme="minorHAnsi" w:hAnsiTheme="minorHAnsi" w:cstheme="minorHAnsi"/>
          <w:color w:val="auto"/>
        </w:rPr>
        <w:t xml:space="preserve"> for the generation of network oscillations </w:t>
      </w:r>
      <w:r w:rsidR="00890292" w:rsidRPr="00890292">
        <w:rPr>
          <w:rFonts w:asciiTheme="minorHAnsi" w:hAnsiTheme="minorHAnsi" w:cstheme="minorHAnsi"/>
          <w:color w:val="auto"/>
        </w:rPr>
        <w:t>in vitro</w:t>
      </w:r>
      <w:r>
        <w:rPr>
          <w:rFonts w:asciiTheme="minorHAnsi" w:hAnsiTheme="minorHAnsi" w:cstheme="minorHAnsi"/>
          <w:color w:val="000000" w:themeColor="text1"/>
          <w:shd w:val="clear" w:color="auto" w:fill="FFFFFF"/>
        </w:rPr>
        <w:t xml:space="preserve">. </w:t>
      </w:r>
      <w:r>
        <w:rPr>
          <w:rFonts w:asciiTheme="minorHAnsi" w:hAnsiTheme="minorHAnsi" w:cstheme="minorHAnsi"/>
          <w:color w:val="auto"/>
        </w:rPr>
        <w:t>Y</w:t>
      </w:r>
      <w:r w:rsidRPr="0013492B">
        <w:rPr>
          <w:rFonts w:asciiTheme="minorHAnsi" w:hAnsiTheme="minorHAnsi" w:cstheme="minorHAnsi"/>
          <w:color w:val="auto"/>
        </w:rPr>
        <w:t>oung animals will yield more healthy</w:t>
      </w:r>
      <w:r>
        <w:rPr>
          <w:rFonts w:asciiTheme="minorHAnsi" w:hAnsiTheme="minorHAnsi" w:cstheme="minorHAnsi"/>
          <w:color w:val="auto"/>
        </w:rPr>
        <w:t xml:space="preserve"> slice</w:t>
      </w:r>
      <w:r w:rsidRPr="0013492B">
        <w:rPr>
          <w:rFonts w:asciiTheme="minorHAnsi" w:hAnsiTheme="minorHAnsi" w:cstheme="minorHAnsi"/>
          <w:color w:val="auto"/>
        </w:rPr>
        <w:t>s,</w:t>
      </w:r>
      <w:r>
        <w:rPr>
          <w:rFonts w:asciiTheme="minorHAnsi" w:hAnsiTheme="minorHAnsi" w:cstheme="minorHAnsi"/>
          <w:color w:val="auto"/>
        </w:rPr>
        <w:t xml:space="preserve"> and generally with juvenile or adolescent mice the transcardial perfusion step can be skipped. A</w:t>
      </w:r>
      <w:r w:rsidRPr="0013492B">
        <w:rPr>
          <w:rFonts w:asciiTheme="minorHAnsi" w:hAnsiTheme="minorHAnsi" w:cstheme="minorHAnsi"/>
          <w:color w:val="auto"/>
        </w:rPr>
        <w:t>s animals age</w:t>
      </w:r>
      <w:r w:rsidR="003E58E3">
        <w:rPr>
          <w:rFonts w:asciiTheme="minorHAnsi" w:hAnsiTheme="minorHAnsi" w:cstheme="minorHAnsi"/>
          <w:color w:val="auto"/>
        </w:rPr>
        <w:t>,</w:t>
      </w:r>
      <w:r w:rsidRPr="0013492B">
        <w:rPr>
          <w:rFonts w:asciiTheme="minorHAnsi" w:hAnsiTheme="minorHAnsi" w:cstheme="minorHAnsi"/>
          <w:color w:val="auto"/>
        </w:rPr>
        <w:t xml:space="preserve"> it becomes increasingly difficult to make healthy slices</w:t>
      </w:r>
      <w:r>
        <w:rPr>
          <w:rFonts w:asciiTheme="minorHAnsi" w:hAnsiTheme="minorHAnsi" w:cstheme="minorHAnsi"/>
          <w:color w:val="auto"/>
        </w:rPr>
        <w:t>, yet</w:t>
      </w:r>
      <w:r w:rsidRPr="0013492B">
        <w:rPr>
          <w:rFonts w:asciiTheme="minorHAnsi" w:hAnsiTheme="minorHAnsi" w:cstheme="minorHAnsi"/>
          <w:color w:val="auto"/>
        </w:rPr>
        <w:t xml:space="preserve"> some </w:t>
      </w:r>
      <w:r>
        <w:rPr>
          <w:rFonts w:asciiTheme="minorHAnsi" w:hAnsiTheme="minorHAnsi" w:cstheme="minorHAnsi"/>
          <w:color w:val="auto"/>
        </w:rPr>
        <w:t>investigations</w:t>
      </w:r>
      <w:r w:rsidRPr="0013492B">
        <w:rPr>
          <w:rFonts w:asciiTheme="minorHAnsi" w:hAnsiTheme="minorHAnsi" w:cstheme="minorHAnsi"/>
          <w:color w:val="auto"/>
        </w:rPr>
        <w:t xml:space="preserve"> </w:t>
      </w:r>
      <w:r>
        <w:rPr>
          <w:rFonts w:asciiTheme="minorHAnsi" w:hAnsiTheme="minorHAnsi" w:cstheme="minorHAnsi"/>
          <w:color w:val="auto"/>
        </w:rPr>
        <w:t xml:space="preserve">(such as </w:t>
      </w:r>
      <w:r w:rsidRPr="0013492B">
        <w:rPr>
          <w:rFonts w:asciiTheme="minorHAnsi" w:hAnsiTheme="minorHAnsi" w:cstheme="minorHAnsi"/>
          <w:color w:val="auto"/>
        </w:rPr>
        <w:t xml:space="preserve">disease models </w:t>
      </w:r>
      <w:r>
        <w:rPr>
          <w:rFonts w:asciiTheme="minorHAnsi" w:hAnsiTheme="minorHAnsi" w:cstheme="minorHAnsi"/>
          <w:color w:val="auto"/>
        </w:rPr>
        <w:t>or longitudinal studies)</w:t>
      </w:r>
      <w:r w:rsidRPr="0013492B">
        <w:rPr>
          <w:rFonts w:asciiTheme="minorHAnsi" w:hAnsiTheme="minorHAnsi" w:cstheme="minorHAnsi"/>
          <w:color w:val="auto"/>
        </w:rPr>
        <w:t xml:space="preserve"> necessitate the use of adult or aging animals. </w:t>
      </w:r>
      <w:proofErr w:type="spellStart"/>
      <w:r>
        <w:rPr>
          <w:rFonts w:asciiTheme="minorHAnsi" w:hAnsiTheme="minorHAnsi" w:cstheme="minorHAnsi"/>
          <w:color w:val="auto"/>
        </w:rPr>
        <w:t>Dengler</w:t>
      </w:r>
      <w:proofErr w:type="spellEnd"/>
      <w:r>
        <w:rPr>
          <w:rFonts w:asciiTheme="minorHAnsi" w:hAnsiTheme="minorHAnsi" w:cstheme="minorHAnsi"/>
          <w:color w:val="auto"/>
        </w:rPr>
        <w:t xml:space="preserve"> et al.</w:t>
      </w:r>
      <w:r w:rsidR="003E58E3">
        <w:rPr>
          <w:rFonts w:asciiTheme="minorHAnsi" w:hAnsiTheme="minorHAnsi" w:cstheme="minorHAnsi"/>
          <w:color w:val="auto"/>
        </w:rPr>
        <w:t>,</w:t>
      </w:r>
      <w:r>
        <w:rPr>
          <w:rFonts w:asciiTheme="minorHAnsi" w:hAnsiTheme="minorHAnsi" w:cstheme="minorHAnsi"/>
          <w:color w:val="auto"/>
        </w:rPr>
        <w:t xml:space="preserve"> for example</w:t>
      </w:r>
      <w:r w:rsidR="003E58E3">
        <w:rPr>
          <w:rFonts w:asciiTheme="minorHAnsi" w:hAnsiTheme="minorHAnsi" w:cstheme="minorHAnsi"/>
          <w:color w:val="auto"/>
        </w:rPr>
        <w:t>,</w:t>
      </w:r>
      <w:r>
        <w:rPr>
          <w:rFonts w:asciiTheme="minorHAnsi" w:hAnsiTheme="minorHAnsi" w:cstheme="minorHAnsi"/>
          <w:color w:val="auto"/>
        </w:rPr>
        <w:t xml:space="preserve"> used transcardial perfusions in their preparation of HEC slices from pilocarpine-treated chronically epileptic adult </w:t>
      </w:r>
      <w:r>
        <w:rPr>
          <w:rFonts w:asciiTheme="minorHAnsi" w:hAnsiTheme="minorHAnsi" w:cstheme="minorHAnsi"/>
          <w:color w:val="auto"/>
        </w:rPr>
        <w:lastRenderedPageBreak/>
        <w:t>mice</w:t>
      </w:r>
      <w:r w:rsidRPr="0084327E">
        <w:rPr>
          <w:rFonts w:asciiTheme="minorHAnsi" w:hAnsiTheme="minorHAnsi" w:cstheme="minorHAnsi"/>
          <w:color w:val="auto"/>
          <w:vertAlign w:val="superscript"/>
        </w:rPr>
        <w:t>50</w:t>
      </w:r>
      <w:r>
        <w:rPr>
          <w:rFonts w:asciiTheme="minorHAnsi" w:hAnsiTheme="minorHAnsi" w:cstheme="minorHAnsi"/>
          <w:color w:val="auto"/>
        </w:rPr>
        <w:t>. With adult mice</w:t>
      </w:r>
      <w:r w:rsidR="003E58E3">
        <w:rPr>
          <w:rFonts w:asciiTheme="minorHAnsi" w:hAnsiTheme="minorHAnsi" w:cstheme="minorHAnsi"/>
          <w:color w:val="auto"/>
        </w:rPr>
        <w:t>,</w:t>
      </w:r>
      <w:r w:rsidRPr="0013492B">
        <w:rPr>
          <w:rFonts w:asciiTheme="minorHAnsi" w:hAnsiTheme="minorHAnsi" w:cstheme="minorHAnsi"/>
          <w:color w:val="000000" w:themeColor="text1"/>
          <w:shd w:val="clear" w:color="auto" w:fill="FFFFFF"/>
        </w:rPr>
        <w:t xml:space="preserve"> it is </w:t>
      </w:r>
      <w:r>
        <w:rPr>
          <w:rFonts w:asciiTheme="minorHAnsi" w:hAnsiTheme="minorHAnsi" w:cstheme="minorHAnsi"/>
          <w:color w:val="000000" w:themeColor="text1"/>
          <w:shd w:val="clear" w:color="auto" w:fill="FFFFFF"/>
        </w:rPr>
        <w:t>beneficia</w:t>
      </w:r>
      <w:r w:rsidRPr="0013492B">
        <w:rPr>
          <w:rFonts w:asciiTheme="minorHAnsi" w:hAnsiTheme="minorHAnsi" w:cstheme="minorHAnsi"/>
          <w:color w:val="000000" w:themeColor="text1"/>
          <w:shd w:val="clear" w:color="auto" w:fill="FFFFFF"/>
        </w:rPr>
        <w:t>l to perform a transcardial perfusion with chilled sucrose cutting solution to cool the tissue, clear blood from the brain, and reduce metabolic activity before removing the brain from the skull</w:t>
      </w:r>
      <w:r>
        <w:rPr>
          <w:rFonts w:asciiTheme="minorHAnsi" w:hAnsiTheme="minorHAnsi" w:cstheme="minorHAnsi"/>
          <w:color w:val="000000" w:themeColor="text1"/>
          <w:shd w:val="clear" w:color="auto" w:fill="FFFFFF"/>
          <w:vertAlign w:val="superscript"/>
        </w:rPr>
        <w:t>51</w:t>
      </w:r>
      <w:r w:rsidRPr="0013492B">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It is important to note</w:t>
      </w:r>
      <w:r w:rsidR="003E58E3">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however</w:t>
      </w:r>
      <w:r w:rsidR="003E58E3">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that transcardial perfusions require training to </w:t>
      </w:r>
      <w:r w:rsidR="00451967">
        <w:rPr>
          <w:rFonts w:asciiTheme="minorHAnsi" w:hAnsiTheme="minorHAnsi" w:cstheme="minorHAnsi"/>
          <w:color w:val="000000" w:themeColor="text1"/>
          <w:shd w:val="clear" w:color="auto" w:fill="FFFFFF"/>
        </w:rPr>
        <w:t xml:space="preserve">be </w:t>
      </w:r>
      <w:r>
        <w:rPr>
          <w:rFonts w:asciiTheme="minorHAnsi" w:hAnsiTheme="minorHAnsi" w:cstheme="minorHAnsi"/>
          <w:color w:val="000000" w:themeColor="text1"/>
          <w:shd w:val="clear" w:color="auto" w:fill="FFFFFF"/>
        </w:rPr>
        <w:t>perform</w:t>
      </w:r>
      <w:r w:rsidR="00451967">
        <w:rPr>
          <w:rFonts w:asciiTheme="minorHAnsi" w:hAnsiTheme="minorHAnsi" w:cstheme="minorHAnsi"/>
          <w:color w:val="000000" w:themeColor="text1"/>
          <w:shd w:val="clear" w:color="auto" w:fill="FFFFFF"/>
        </w:rPr>
        <w:t>ed</w:t>
      </w:r>
      <w:r>
        <w:rPr>
          <w:rFonts w:asciiTheme="minorHAnsi" w:hAnsiTheme="minorHAnsi" w:cstheme="minorHAnsi"/>
          <w:color w:val="000000" w:themeColor="text1"/>
          <w:shd w:val="clear" w:color="auto" w:fill="FFFFFF"/>
        </w:rPr>
        <w:t xml:space="preserve"> correctly and care must be taken to ensure that the procedure is carried out quickly and in a way that does not pose a risk to animal welfare. When possible</w:t>
      </w:r>
      <w:r w:rsidR="00993C05">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experiments should be designed to use young animals </w:t>
      </w:r>
      <w:proofErr w:type="gramStart"/>
      <w:r>
        <w:rPr>
          <w:rFonts w:asciiTheme="minorHAnsi" w:hAnsiTheme="minorHAnsi" w:cstheme="minorHAnsi"/>
          <w:color w:val="000000" w:themeColor="text1"/>
          <w:shd w:val="clear" w:color="auto" w:fill="FFFFFF"/>
        </w:rPr>
        <w:t>so as to</w:t>
      </w:r>
      <w:proofErr w:type="gramEnd"/>
      <w:r>
        <w:rPr>
          <w:rFonts w:asciiTheme="minorHAnsi" w:hAnsiTheme="minorHAnsi" w:cstheme="minorHAnsi"/>
          <w:color w:val="000000" w:themeColor="text1"/>
          <w:shd w:val="clear" w:color="auto" w:fill="FFFFFF"/>
        </w:rPr>
        <w:t xml:space="preserve"> preclude the use of transcardial perfusions. </w:t>
      </w:r>
      <w:r w:rsidRPr="0013492B">
        <w:rPr>
          <w:rFonts w:asciiTheme="minorHAnsi" w:hAnsiTheme="minorHAnsi" w:cstheme="minorHAnsi"/>
          <w:color w:val="000000" w:themeColor="text1"/>
          <w:shd w:val="clear" w:color="auto" w:fill="FFFFFF"/>
        </w:rPr>
        <w:t>In a suboptimal slice preparation</w:t>
      </w:r>
      <w:r w:rsidR="00D84421">
        <w:rPr>
          <w:rFonts w:asciiTheme="minorHAnsi" w:hAnsiTheme="minorHAnsi" w:cstheme="minorHAnsi"/>
          <w:color w:val="000000" w:themeColor="text1"/>
          <w:shd w:val="clear" w:color="auto" w:fill="FFFFFF"/>
        </w:rPr>
        <w:t>,</w:t>
      </w:r>
      <w:r w:rsidRPr="0013492B">
        <w:rPr>
          <w:rFonts w:asciiTheme="minorHAnsi" w:hAnsiTheme="minorHAnsi" w:cstheme="minorHAnsi"/>
          <w:color w:val="000000" w:themeColor="text1"/>
          <w:shd w:val="clear" w:color="auto" w:fill="FFFFFF"/>
        </w:rPr>
        <w:t xml:space="preserve"> there will not be enough healthy cells, particularly interneurons, to support ongoing network oscillations. To assess slice health during the experiment, it is useful to first record evoked field potentials (for example</w:t>
      </w:r>
      <w:r w:rsidR="00451967">
        <w:rPr>
          <w:rFonts w:asciiTheme="minorHAnsi" w:hAnsiTheme="minorHAnsi" w:cstheme="minorHAnsi"/>
          <w:color w:val="000000" w:themeColor="text1"/>
          <w:shd w:val="clear" w:color="auto" w:fill="FFFFFF"/>
        </w:rPr>
        <w:t>,</w:t>
      </w:r>
      <w:r w:rsidRPr="0013492B">
        <w:rPr>
          <w:rFonts w:asciiTheme="minorHAnsi" w:hAnsiTheme="minorHAnsi" w:cstheme="minorHAnsi"/>
          <w:color w:val="000000" w:themeColor="text1"/>
          <w:shd w:val="clear" w:color="auto" w:fill="FFFFFF"/>
        </w:rPr>
        <w:t xml:space="preserve"> with a stimulation </w:t>
      </w:r>
      <w:r w:rsidR="00014AA7">
        <w:rPr>
          <w:rFonts w:asciiTheme="minorHAnsi" w:hAnsiTheme="minorHAnsi" w:cstheme="minorHAnsi"/>
          <w:color w:val="000000" w:themeColor="text1"/>
          <w:shd w:val="clear" w:color="auto" w:fill="FFFFFF"/>
        </w:rPr>
        <w:t xml:space="preserve">pipette </w:t>
      </w:r>
      <w:r w:rsidRPr="0013492B">
        <w:rPr>
          <w:rFonts w:asciiTheme="minorHAnsi" w:hAnsiTheme="minorHAnsi" w:cstheme="minorHAnsi"/>
          <w:color w:val="000000" w:themeColor="text1"/>
          <w:shd w:val="clear" w:color="auto" w:fill="FFFFFF"/>
        </w:rPr>
        <w:t xml:space="preserve">and a recording pipette in the </w:t>
      </w:r>
      <w:r w:rsidRPr="0013492B">
        <w:rPr>
          <w:rFonts w:asciiTheme="minorHAnsi" w:hAnsiTheme="minorHAnsi" w:cstheme="minorHAnsi"/>
          <w:i/>
          <w:color w:val="000000" w:themeColor="text1"/>
          <w:shd w:val="clear" w:color="auto" w:fill="FFFFFF"/>
        </w:rPr>
        <w:t>stratum radiatum</w:t>
      </w:r>
      <w:r w:rsidRPr="0013492B">
        <w:rPr>
          <w:rFonts w:asciiTheme="minorHAnsi" w:hAnsiTheme="minorHAnsi" w:cstheme="minorHAnsi"/>
          <w:color w:val="000000" w:themeColor="text1"/>
          <w:shd w:val="clear" w:color="auto" w:fill="FFFFFF"/>
        </w:rPr>
        <w:t>, SR). In a healthy slice, stimulation in the SR layer will evoke a large field postsynaptic potential (fPSP) with a relatively small presynaptic fiber volley (</w:t>
      </w:r>
      <w:r w:rsidR="00D84421">
        <w:rPr>
          <w:rFonts w:asciiTheme="minorHAnsi" w:hAnsiTheme="minorHAnsi" w:cstheme="minorHAnsi"/>
          <w:b/>
          <w:color w:val="000000" w:themeColor="text1"/>
          <w:shd w:val="clear" w:color="auto" w:fill="FFFFFF"/>
        </w:rPr>
        <w:t>F</w:t>
      </w:r>
      <w:r w:rsidRPr="0013492B">
        <w:rPr>
          <w:rFonts w:asciiTheme="minorHAnsi" w:hAnsiTheme="minorHAnsi" w:cstheme="minorHAnsi"/>
          <w:b/>
          <w:color w:val="000000" w:themeColor="text1"/>
          <w:shd w:val="clear" w:color="auto" w:fill="FFFFFF"/>
        </w:rPr>
        <w:t>igure 3</w:t>
      </w:r>
      <w:r w:rsidRPr="0013492B">
        <w:rPr>
          <w:rFonts w:asciiTheme="minorHAnsi" w:hAnsiTheme="minorHAnsi" w:cstheme="minorHAnsi"/>
          <w:color w:val="000000" w:themeColor="text1"/>
          <w:shd w:val="clear" w:color="auto" w:fill="FFFFFF"/>
        </w:rPr>
        <w:t>).</w:t>
      </w:r>
    </w:p>
    <w:p w14:paraId="01B20402" w14:textId="77777777" w:rsidR="0077759F" w:rsidRDefault="0077759F" w:rsidP="00477FC6">
      <w:pPr>
        <w:rPr>
          <w:rFonts w:asciiTheme="minorHAnsi" w:hAnsiTheme="minorHAnsi" w:cstheme="minorHAnsi"/>
          <w:color w:val="000000" w:themeColor="text1"/>
          <w:shd w:val="clear" w:color="auto" w:fill="FFFFFF"/>
        </w:rPr>
      </w:pPr>
    </w:p>
    <w:p w14:paraId="2550746E" w14:textId="1DB1F92E" w:rsidR="0077759F" w:rsidRDefault="0077759F" w:rsidP="00477FC6">
      <w:pPr>
        <w:rPr>
          <w:rFonts w:asciiTheme="minorHAnsi" w:hAnsiTheme="minorHAnsi" w:cstheme="minorHAnsi"/>
          <w:color w:val="auto"/>
        </w:rPr>
      </w:pPr>
      <w:r>
        <w:rPr>
          <w:rFonts w:asciiTheme="minorHAnsi" w:hAnsiTheme="minorHAnsi" w:cstheme="minorHAnsi"/>
          <w:color w:val="auto"/>
        </w:rPr>
        <w:t xml:space="preserve">The slices produced by this protocol are </w:t>
      </w:r>
      <w:r w:rsidR="00F37149">
        <w:rPr>
          <w:rFonts w:asciiTheme="minorHAnsi" w:hAnsiTheme="minorHAnsi" w:cstheme="minorHAnsi"/>
          <w:color w:val="auto"/>
        </w:rPr>
        <w:t xml:space="preserve">angled </w:t>
      </w:r>
      <w:r>
        <w:rPr>
          <w:rFonts w:asciiTheme="minorHAnsi" w:hAnsiTheme="minorHAnsi" w:cstheme="minorHAnsi"/>
          <w:color w:val="auto"/>
        </w:rPr>
        <w:t>horizontal hippocampal-entorhinal cortex (HEC) slices. Importantly, neither the inclusion of parahippocampal tissue nor the angled cut are necessary for hippocampal slices to spontaneously generate network activities such as SWRs. Indeed, many studies have utilized horizontal or transverse hippocampal slices to interrogate aspects of physiological</w:t>
      </w:r>
      <w:r w:rsidRPr="005A7EE7">
        <w:rPr>
          <w:rFonts w:asciiTheme="minorHAnsi" w:hAnsiTheme="minorHAnsi" w:cstheme="minorHAnsi"/>
          <w:color w:val="auto"/>
          <w:vertAlign w:val="superscript"/>
        </w:rPr>
        <w:t>25,40,41,44</w:t>
      </w:r>
      <w:r>
        <w:rPr>
          <w:rFonts w:asciiTheme="minorHAnsi" w:hAnsiTheme="minorHAnsi" w:cstheme="minorHAnsi"/>
          <w:color w:val="auto"/>
        </w:rPr>
        <w:t xml:space="preserve"> or pathological network oscillations</w:t>
      </w:r>
      <w:r w:rsidRPr="005A7EE7">
        <w:rPr>
          <w:rFonts w:asciiTheme="minorHAnsi" w:hAnsiTheme="minorHAnsi" w:cstheme="minorHAnsi"/>
          <w:color w:val="auto"/>
          <w:vertAlign w:val="superscript"/>
        </w:rPr>
        <w:t>33,38</w:t>
      </w:r>
      <w:r>
        <w:rPr>
          <w:rFonts w:asciiTheme="minorHAnsi" w:hAnsiTheme="minorHAnsi" w:cstheme="minorHAnsi"/>
          <w:color w:val="auto"/>
        </w:rPr>
        <w:t>. In this protocol the placement of the brain onto an agar ramp allows the experimenter to selectively produce more slices from either the ventral or intermediate hippocampus (</w:t>
      </w:r>
      <w:r w:rsidR="00D84421">
        <w:rPr>
          <w:rFonts w:asciiTheme="minorHAnsi" w:hAnsiTheme="minorHAnsi" w:cstheme="minorHAnsi"/>
          <w:b/>
          <w:color w:val="auto"/>
        </w:rPr>
        <w:t>F</w:t>
      </w:r>
      <w:r w:rsidRPr="005A7EE7">
        <w:rPr>
          <w:rFonts w:asciiTheme="minorHAnsi" w:hAnsiTheme="minorHAnsi" w:cstheme="minorHAnsi"/>
          <w:b/>
          <w:color w:val="auto"/>
        </w:rPr>
        <w:t>igure 1</w:t>
      </w:r>
      <w:r>
        <w:rPr>
          <w:rFonts w:asciiTheme="minorHAnsi" w:hAnsiTheme="minorHAnsi" w:cstheme="minorHAnsi"/>
          <w:color w:val="auto"/>
        </w:rPr>
        <w:t>), which may be beneficial for experimental objectives that take into account the functional heterogeneity that exists along the longitudinal axis of the hippocampus</w:t>
      </w:r>
      <w:r>
        <w:rPr>
          <w:rFonts w:asciiTheme="minorHAnsi" w:hAnsiTheme="minorHAnsi" w:cstheme="minorHAnsi"/>
          <w:color w:val="auto"/>
          <w:vertAlign w:val="superscript"/>
        </w:rPr>
        <w:t>26,3</w:t>
      </w:r>
      <w:r w:rsidRPr="005A7EE7">
        <w:rPr>
          <w:rFonts w:asciiTheme="minorHAnsi" w:hAnsiTheme="minorHAnsi" w:cstheme="minorHAnsi"/>
          <w:color w:val="auto"/>
          <w:vertAlign w:val="superscript"/>
        </w:rPr>
        <w:t>1</w:t>
      </w:r>
      <w:r>
        <w:rPr>
          <w:rFonts w:asciiTheme="minorHAnsi" w:hAnsiTheme="minorHAnsi" w:cstheme="minorHAnsi"/>
          <w:color w:val="auto"/>
        </w:rPr>
        <w:t>. If the anatomical origin of the slices is not a factor, then the agar ramp can be excluded and a true horizontal cutting plane will yield slices of the intermediate-to-ventral hippocampus. As each horizontal tissue slice is freed</w:t>
      </w:r>
      <w:r w:rsidR="00451967">
        <w:rPr>
          <w:rFonts w:asciiTheme="minorHAnsi" w:hAnsiTheme="minorHAnsi" w:cstheme="minorHAnsi"/>
          <w:color w:val="auto"/>
        </w:rPr>
        <w:t>,</w:t>
      </w:r>
      <w:r>
        <w:rPr>
          <w:rFonts w:asciiTheme="minorHAnsi" w:hAnsiTheme="minorHAnsi" w:cstheme="minorHAnsi"/>
          <w:color w:val="auto"/>
        </w:rPr>
        <w:t xml:space="preserve"> most extraneous parts of the slice can be removed with three simple cuts, leaving a roughly rectangular slice that contains the hippocampus and some surrounding tissue, including the parahippocampal region (</w:t>
      </w:r>
      <w:r w:rsidR="00D84421">
        <w:rPr>
          <w:rFonts w:asciiTheme="minorHAnsi" w:hAnsiTheme="minorHAnsi" w:cstheme="minorHAnsi"/>
          <w:b/>
          <w:color w:val="auto"/>
        </w:rPr>
        <w:t>F</w:t>
      </w:r>
      <w:r w:rsidRPr="00C20C59">
        <w:rPr>
          <w:rFonts w:asciiTheme="minorHAnsi" w:hAnsiTheme="minorHAnsi" w:cstheme="minorHAnsi"/>
          <w:b/>
          <w:color w:val="auto"/>
        </w:rPr>
        <w:t>igure 1</w:t>
      </w:r>
      <w:r>
        <w:rPr>
          <w:rFonts w:asciiTheme="minorHAnsi" w:hAnsiTheme="minorHAnsi" w:cstheme="minorHAnsi"/>
          <w:color w:val="auto"/>
        </w:rPr>
        <w:t>). Further dissection can be performed to remove all extrahippocampal tissues, but the inclusion of surrounding tissue is beneficial</w:t>
      </w:r>
      <w:r w:rsidR="00451967">
        <w:rPr>
          <w:rFonts w:asciiTheme="minorHAnsi" w:hAnsiTheme="minorHAnsi" w:cstheme="minorHAnsi"/>
          <w:color w:val="auto"/>
        </w:rPr>
        <w:t>,</w:t>
      </w:r>
      <w:r>
        <w:rPr>
          <w:rFonts w:asciiTheme="minorHAnsi" w:hAnsiTheme="minorHAnsi" w:cstheme="minorHAnsi"/>
          <w:color w:val="auto"/>
        </w:rPr>
        <w:t xml:space="preserve"> in that</w:t>
      </w:r>
      <w:r w:rsidR="00451967">
        <w:rPr>
          <w:rFonts w:asciiTheme="minorHAnsi" w:hAnsiTheme="minorHAnsi" w:cstheme="minorHAnsi"/>
          <w:color w:val="auto"/>
        </w:rPr>
        <w:t>,</w:t>
      </w:r>
      <w:r>
        <w:rPr>
          <w:rFonts w:asciiTheme="minorHAnsi" w:hAnsiTheme="minorHAnsi" w:cstheme="minorHAnsi"/>
          <w:color w:val="auto"/>
        </w:rPr>
        <w:t xml:space="preserve"> the slice harp can be easily placed such that the nylon filaments do not </w:t>
      </w:r>
      <w:r w:rsidRPr="00147CA9">
        <w:rPr>
          <w:rFonts w:asciiTheme="minorHAnsi" w:hAnsiTheme="minorHAnsi" w:cstheme="minorHAnsi"/>
          <w:color w:val="000000" w:themeColor="text1"/>
        </w:rPr>
        <w:t>rest across the hippocampus proper. As discussed above, the combined HEC slice is also a useful preparation with which</w:t>
      </w:r>
      <w:r w:rsidRPr="00147CA9">
        <w:rPr>
          <w:rFonts w:asciiTheme="minorHAnsi" w:hAnsiTheme="minorHAnsi" w:cstheme="minorHAnsi"/>
          <w:color w:val="000000" w:themeColor="text1"/>
          <w:shd w:val="clear" w:color="auto" w:fill="FFFFFF"/>
        </w:rPr>
        <w:t xml:space="preserve"> to investigate a larger corticohippocampal network in the context of physiological</w:t>
      </w:r>
      <w:r w:rsidRPr="005A7EE7">
        <w:rPr>
          <w:rFonts w:asciiTheme="minorHAnsi" w:hAnsiTheme="minorHAnsi" w:cstheme="minorHAnsi"/>
          <w:color w:val="000000" w:themeColor="text1"/>
          <w:shd w:val="clear" w:color="auto" w:fill="FFFFFF"/>
          <w:vertAlign w:val="superscript"/>
        </w:rPr>
        <w:t>37</w:t>
      </w:r>
      <w:r w:rsidRPr="00147CA9">
        <w:rPr>
          <w:rFonts w:asciiTheme="minorHAnsi" w:hAnsiTheme="minorHAnsi" w:cstheme="minorHAnsi"/>
          <w:color w:val="000000" w:themeColor="text1"/>
          <w:shd w:val="clear" w:color="auto" w:fill="FFFFFF"/>
        </w:rPr>
        <w:t xml:space="preserve"> or pathological</w:t>
      </w:r>
      <w:r w:rsidRPr="005A7EE7">
        <w:rPr>
          <w:rFonts w:asciiTheme="minorHAnsi" w:hAnsiTheme="minorHAnsi" w:cstheme="minorHAnsi"/>
          <w:color w:val="000000" w:themeColor="text1"/>
          <w:shd w:val="clear" w:color="auto" w:fill="FFFFFF"/>
          <w:vertAlign w:val="superscript"/>
        </w:rPr>
        <w:t>16,35,36,38</w:t>
      </w:r>
      <w:r w:rsidRPr="00147CA9">
        <w:rPr>
          <w:rFonts w:asciiTheme="minorHAnsi" w:hAnsiTheme="minorHAnsi" w:cstheme="minorHAnsi"/>
          <w:color w:val="000000" w:themeColor="text1"/>
          <w:shd w:val="clear" w:color="auto" w:fill="FFFFFF"/>
        </w:rPr>
        <w:t xml:space="preserve"> network oscillations.</w:t>
      </w:r>
    </w:p>
    <w:p w14:paraId="1A8F602E" w14:textId="77777777" w:rsidR="0077759F" w:rsidRDefault="0077759F" w:rsidP="00477FC6">
      <w:pPr>
        <w:rPr>
          <w:rFonts w:asciiTheme="minorHAnsi" w:hAnsiTheme="minorHAnsi" w:cstheme="minorHAnsi"/>
          <w:color w:val="auto"/>
        </w:rPr>
      </w:pPr>
    </w:p>
    <w:p w14:paraId="09698261" w14:textId="504DAADD" w:rsidR="0077759F" w:rsidRPr="00171B42" w:rsidRDefault="0077759F" w:rsidP="00477FC6">
      <w:pPr>
        <w:rPr>
          <w:rFonts w:asciiTheme="minorHAnsi" w:hAnsiTheme="minorHAnsi" w:cstheme="minorHAnsi"/>
          <w:color w:val="auto"/>
        </w:rPr>
      </w:pPr>
      <w:r w:rsidRPr="0013492B">
        <w:rPr>
          <w:rFonts w:asciiTheme="minorHAnsi" w:hAnsiTheme="minorHAnsi" w:cstheme="minorHAnsi"/>
          <w:color w:val="auto"/>
        </w:rPr>
        <w:t xml:space="preserve">The key factor </w:t>
      </w:r>
      <w:r>
        <w:rPr>
          <w:rFonts w:asciiTheme="minorHAnsi" w:hAnsiTheme="minorHAnsi" w:cstheme="minorHAnsi"/>
          <w:color w:val="auto"/>
        </w:rPr>
        <w:t>in this protocol</w:t>
      </w:r>
      <w:r w:rsidRPr="0013492B">
        <w:rPr>
          <w:rFonts w:asciiTheme="minorHAnsi" w:hAnsiTheme="minorHAnsi" w:cstheme="minorHAnsi"/>
          <w:color w:val="auto"/>
        </w:rPr>
        <w:t xml:space="preserve"> is to optimize oxygen </w:t>
      </w:r>
      <w:r>
        <w:rPr>
          <w:rFonts w:asciiTheme="minorHAnsi" w:hAnsiTheme="minorHAnsi" w:cstheme="minorHAnsi"/>
          <w:color w:val="auto"/>
        </w:rPr>
        <w:t>supply</w:t>
      </w:r>
      <w:r w:rsidRPr="0013492B">
        <w:rPr>
          <w:rFonts w:asciiTheme="minorHAnsi" w:hAnsiTheme="minorHAnsi" w:cstheme="minorHAnsi"/>
          <w:color w:val="auto"/>
        </w:rPr>
        <w:t xml:space="preserve"> to the tissue</w:t>
      </w:r>
      <w:r>
        <w:rPr>
          <w:rFonts w:asciiTheme="minorHAnsi" w:hAnsiTheme="minorHAnsi" w:cstheme="minorHAnsi"/>
          <w:color w:val="auto"/>
        </w:rPr>
        <w:t>, both during the recovery phase and during the recordings. Many studies of network oscillations are performed in slices that are transferred directly from the microtome to an interface recording chamber and allowed to recover with continual perfusion of fresh ACSF</w:t>
      </w:r>
      <w:r w:rsidRPr="0013492B">
        <w:rPr>
          <w:rFonts w:asciiTheme="minorHAnsi" w:hAnsiTheme="minorHAnsi" w:cstheme="minorHAnsi"/>
          <w:color w:val="auto"/>
        </w:rPr>
        <w:t xml:space="preserve">. </w:t>
      </w:r>
      <w:r>
        <w:rPr>
          <w:rFonts w:asciiTheme="minorHAnsi" w:hAnsiTheme="minorHAnsi" w:cstheme="minorHAnsi"/>
          <w:color w:val="auto"/>
        </w:rPr>
        <w:t xml:space="preserve">After several hours of recovery, recordings can then be performed in the same interface chamber. Thus, slices are held at the interface of ACSF and humid carbogen-rich air for the full duration of the experiment. In the alternative methodology presented in this protocol, </w:t>
      </w:r>
      <w:r w:rsidRPr="0013492B">
        <w:rPr>
          <w:rFonts w:asciiTheme="minorHAnsi" w:hAnsiTheme="minorHAnsi" w:cstheme="minorHAnsi"/>
          <w:color w:val="auto"/>
        </w:rPr>
        <w:t>slices recover in an interface</w:t>
      </w:r>
      <w:r>
        <w:rPr>
          <w:rFonts w:asciiTheme="minorHAnsi" w:hAnsiTheme="minorHAnsi" w:cstheme="minorHAnsi"/>
          <w:color w:val="auto"/>
        </w:rPr>
        <w:t>-style holding</w:t>
      </w:r>
      <w:r w:rsidRPr="0013492B">
        <w:rPr>
          <w:rFonts w:asciiTheme="minorHAnsi" w:hAnsiTheme="minorHAnsi" w:cstheme="minorHAnsi"/>
          <w:color w:val="auto"/>
        </w:rPr>
        <w:t xml:space="preserve"> chamber</w:t>
      </w:r>
      <w:r>
        <w:rPr>
          <w:rFonts w:asciiTheme="minorHAnsi" w:hAnsiTheme="minorHAnsi" w:cstheme="minorHAnsi"/>
          <w:color w:val="auto"/>
        </w:rPr>
        <w:t xml:space="preserve"> for at least two hours before individual slices are transferred to a submerged-style recording chamber</w:t>
      </w:r>
      <w:r w:rsidRPr="00394491">
        <w:rPr>
          <w:rFonts w:asciiTheme="minorHAnsi" w:hAnsiTheme="minorHAnsi" w:cstheme="minorHAnsi"/>
          <w:color w:val="auto"/>
        </w:rPr>
        <w:t xml:space="preserve"> </w:t>
      </w:r>
      <w:r>
        <w:rPr>
          <w:rFonts w:asciiTheme="minorHAnsi" w:hAnsiTheme="minorHAnsi" w:cstheme="minorHAnsi"/>
          <w:color w:val="auto"/>
        </w:rPr>
        <w:t>with sufficiently fast ACSF flow rates. Slices prepared under these conditions can exhibit stable gamma oscillations</w:t>
      </w:r>
      <w:r w:rsidRPr="00BB6ED8">
        <w:rPr>
          <w:rFonts w:asciiTheme="minorHAnsi" w:hAnsiTheme="minorHAnsi" w:cstheme="minorHAnsi"/>
          <w:color w:val="auto"/>
          <w:vertAlign w:val="superscript"/>
        </w:rPr>
        <w:t>12</w:t>
      </w:r>
      <w:r>
        <w:rPr>
          <w:rFonts w:asciiTheme="minorHAnsi" w:hAnsiTheme="minorHAnsi" w:cstheme="minorHAnsi"/>
          <w:color w:val="auto"/>
        </w:rPr>
        <w:t xml:space="preserve"> or spontaneous SWR activity</w:t>
      </w:r>
      <w:r w:rsidRPr="00BB6ED8">
        <w:rPr>
          <w:rFonts w:asciiTheme="minorHAnsi" w:hAnsiTheme="minorHAnsi" w:cstheme="minorHAnsi"/>
          <w:color w:val="auto"/>
          <w:vertAlign w:val="superscript"/>
        </w:rPr>
        <w:t>43</w:t>
      </w:r>
      <w:r>
        <w:rPr>
          <w:rFonts w:asciiTheme="minorHAnsi" w:hAnsiTheme="minorHAnsi" w:cstheme="minorHAnsi"/>
          <w:color w:val="auto"/>
        </w:rPr>
        <w:t xml:space="preserve">. Slice recovery in an interface-style holding chamber is a critical step: </w:t>
      </w:r>
      <w:r w:rsidRPr="0013492B">
        <w:rPr>
          <w:rFonts w:asciiTheme="minorHAnsi" w:hAnsiTheme="minorHAnsi" w:cstheme="minorHAnsi"/>
          <w:color w:val="auto"/>
        </w:rPr>
        <w:t xml:space="preserve">Maier et al. </w:t>
      </w:r>
      <w:r>
        <w:rPr>
          <w:rFonts w:asciiTheme="minorHAnsi" w:hAnsiTheme="minorHAnsi" w:cstheme="minorHAnsi"/>
          <w:color w:val="auto"/>
        </w:rPr>
        <w:t xml:space="preserve">demonstrated </w:t>
      </w:r>
      <w:r w:rsidRPr="0013492B">
        <w:rPr>
          <w:rFonts w:asciiTheme="minorHAnsi" w:hAnsiTheme="minorHAnsi" w:cstheme="minorHAnsi"/>
          <w:color w:val="auto"/>
        </w:rPr>
        <w:t xml:space="preserve">that slices which recover in a beaker </w:t>
      </w:r>
      <w:r w:rsidRPr="0013492B">
        <w:rPr>
          <w:rFonts w:asciiTheme="minorHAnsi" w:hAnsiTheme="minorHAnsi" w:cstheme="minorHAnsi"/>
          <w:color w:val="auto"/>
        </w:rPr>
        <w:lastRenderedPageBreak/>
        <w:t>completely submerged in ACSF exhibit smaller evoked field potentials, less frequent spontaneous postsynaptic currents, and only rarely produce spontaneous network activity</w:t>
      </w:r>
      <w:r>
        <w:rPr>
          <w:rFonts w:asciiTheme="minorHAnsi" w:hAnsiTheme="minorHAnsi" w:cstheme="minorHAnsi"/>
          <w:color w:val="auto"/>
          <w:vertAlign w:val="superscript"/>
        </w:rPr>
        <w:t>43</w:t>
      </w:r>
      <w:r w:rsidRPr="0013492B">
        <w:rPr>
          <w:rFonts w:asciiTheme="minorHAnsi" w:hAnsiTheme="minorHAnsi" w:cstheme="minorHAnsi"/>
          <w:color w:val="auto"/>
        </w:rPr>
        <w:t xml:space="preserve">. </w:t>
      </w:r>
      <w:r>
        <w:rPr>
          <w:rFonts w:asciiTheme="minorHAnsi" w:hAnsiTheme="minorHAnsi" w:cstheme="minorHAnsi"/>
          <w:color w:val="auto"/>
        </w:rPr>
        <w:t xml:space="preserve">Similarly, </w:t>
      </w:r>
      <w:proofErr w:type="spellStart"/>
      <w:r w:rsidRPr="0013492B">
        <w:rPr>
          <w:rFonts w:asciiTheme="minorHAnsi" w:hAnsiTheme="minorHAnsi" w:cstheme="minorHAnsi"/>
          <w:color w:val="000000" w:themeColor="text1"/>
          <w:shd w:val="clear" w:color="auto" w:fill="FFFFFF"/>
        </w:rPr>
        <w:t>Hájos</w:t>
      </w:r>
      <w:proofErr w:type="spellEnd"/>
      <w:r w:rsidRPr="0013492B">
        <w:rPr>
          <w:rFonts w:asciiTheme="minorHAnsi" w:hAnsiTheme="minorHAnsi" w:cstheme="minorHAnsi"/>
          <w:color w:val="000000" w:themeColor="text1"/>
          <w:shd w:val="clear" w:color="auto" w:fill="FFFFFF"/>
        </w:rPr>
        <w:t xml:space="preserve"> et al. demonstrated that fast ACSF flow rates result in a higher frequency of spontaneous inhibitory postsynaptic currents</w:t>
      </w:r>
      <w:r>
        <w:rPr>
          <w:rFonts w:asciiTheme="minorHAnsi" w:hAnsiTheme="minorHAnsi" w:cstheme="minorHAnsi"/>
          <w:color w:val="000000" w:themeColor="text1"/>
          <w:shd w:val="clear" w:color="auto" w:fill="FFFFFF"/>
        </w:rPr>
        <w:t>, suggesting improved interneuronal activity</w:t>
      </w:r>
      <w:r>
        <w:rPr>
          <w:rFonts w:asciiTheme="minorHAnsi" w:hAnsiTheme="minorHAnsi" w:cstheme="minorHAnsi"/>
          <w:color w:val="000000" w:themeColor="text1"/>
          <w:shd w:val="clear" w:color="auto" w:fill="FFFFFF"/>
          <w:vertAlign w:val="superscript"/>
        </w:rPr>
        <w:t>49</w:t>
      </w:r>
      <w:r w:rsidRPr="0013492B">
        <w:rPr>
          <w:rFonts w:asciiTheme="minorHAnsi" w:hAnsiTheme="minorHAnsi" w:cstheme="minorHAnsi"/>
          <w:color w:val="000000" w:themeColor="text1"/>
          <w:shd w:val="clear" w:color="auto" w:fill="FFFFFF"/>
        </w:rPr>
        <w:t xml:space="preserve">. </w:t>
      </w:r>
      <w:r w:rsidRPr="0013492B">
        <w:rPr>
          <w:rFonts w:asciiTheme="minorHAnsi" w:hAnsiTheme="minorHAnsi" w:cstheme="minorHAnsi"/>
          <w:color w:val="auto"/>
        </w:rPr>
        <w:t>During the recording period</w:t>
      </w:r>
      <w:r w:rsidR="00C51FBF">
        <w:rPr>
          <w:rFonts w:asciiTheme="minorHAnsi" w:hAnsiTheme="minorHAnsi" w:cstheme="minorHAnsi"/>
          <w:color w:val="auto"/>
        </w:rPr>
        <w:t>,</w:t>
      </w:r>
      <w:r w:rsidRPr="0013492B">
        <w:rPr>
          <w:rFonts w:asciiTheme="minorHAnsi" w:hAnsiTheme="minorHAnsi" w:cstheme="minorHAnsi"/>
          <w:color w:val="auto"/>
        </w:rPr>
        <w:t xml:space="preserve"> </w:t>
      </w:r>
      <w:proofErr w:type="gramStart"/>
      <w:r w:rsidRPr="0013492B">
        <w:rPr>
          <w:rFonts w:asciiTheme="minorHAnsi" w:hAnsiTheme="minorHAnsi" w:cstheme="minorHAnsi"/>
          <w:color w:val="auto"/>
        </w:rPr>
        <w:t>dual-surface</w:t>
      </w:r>
      <w:proofErr w:type="gramEnd"/>
      <w:r w:rsidRPr="0013492B">
        <w:rPr>
          <w:rFonts w:asciiTheme="minorHAnsi" w:hAnsiTheme="minorHAnsi" w:cstheme="minorHAnsi"/>
          <w:color w:val="auto"/>
        </w:rPr>
        <w:t xml:space="preserve"> superfusion is not strictly necessary, provided the recording chamber holds a </w:t>
      </w:r>
      <w:r>
        <w:rPr>
          <w:rFonts w:asciiTheme="minorHAnsi" w:hAnsiTheme="minorHAnsi" w:cstheme="minorHAnsi"/>
          <w:color w:val="auto"/>
        </w:rPr>
        <w:t xml:space="preserve">relatively </w:t>
      </w:r>
      <w:r w:rsidRPr="0013492B">
        <w:rPr>
          <w:rFonts w:asciiTheme="minorHAnsi" w:hAnsiTheme="minorHAnsi" w:cstheme="minorHAnsi"/>
          <w:color w:val="auto"/>
        </w:rPr>
        <w:t>small volume of ACSF</w:t>
      </w:r>
      <w:r>
        <w:rPr>
          <w:rFonts w:asciiTheme="minorHAnsi" w:hAnsiTheme="minorHAnsi" w:cstheme="minorHAnsi"/>
          <w:color w:val="auto"/>
        </w:rPr>
        <w:t xml:space="preserve"> </w:t>
      </w:r>
      <w:r w:rsidRPr="0013492B">
        <w:rPr>
          <w:rFonts w:asciiTheme="minorHAnsi" w:hAnsiTheme="minorHAnsi" w:cstheme="minorHAnsi"/>
          <w:color w:val="auto"/>
        </w:rPr>
        <w:t>delivered at a fast flow rate (</w:t>
      </w:r>
      <w:r>
        <w:rPr>
          <w:rFonts w:asciiTheme="minorHAnsi" w:hAnsiTheme="minorHAnsi" w:cstheme="minorHAnsi"/>
          <w:color w:val="auto"/>
        </w:rPr>
        <w:t xml:space="preserve">at least </w:t>
      </w:r>
      <w:r w:rsidRPr="0013492B">
        <w:rPr>
          <w:rFonts w:asciiTheme="minorHAnsi" w:hAnsiTheme="minorHAnsi" w:cstheme="minorHAnsi"/>
          <w:color w:val="auto"/>
        </w:rPr>
        <w:t>6 mL/min)</w:t>
      </w:r>
      <w:r w:rsidRPr="00BB6ED8">
        <w:rPr>
          <w:rFonts w:asciiTheme="minorHAnsi" w:hAnsiTheme="minorHAnsi" w:cstheme="minorHAnsi"/>
          <w:color w:val="auto"/>
          <w:vertAlign w:val="superscript"/>
        </w:rPr>
        <w:t>43</w:t>
      </w:r>
      <w:r w:rsidRPr="0013492B">
        <w:rPr>
          <w:rFonts w:asciiTheme="minorHAnsi" w:hAnsiTheme="minorHAnsi" w:cstheme="minorHAnsi"/>
          <w:color w:val="auto"/>
        </w:rPr>
        <w:t xml:space="preserve">. </w:t>
      </w:r>
      <w:r>
        <w:rPr>
          <w:rFonts w:asciiTheme="minorHAnsi" w:hAnsiTheme="minorHAnsi" w:cstheme="minorHAnsi"/>
          <w:color w:val="auto"/>
        </w:rPr>
        <w:t>The 3D printed recording chamber presented in this protocol (</w:t>
      </w:r>
      <w:r w:rsidR="00C51FBF">
        <w:rPr>
          <w:rFonts w:asciiTheme="minorHAnsi" w:hAnsiTheme="minorHAnsi" w:cstheme="minorHAnsi"/>
          <w:b/>
          <w:color w:val="auto"/>
        </w:rPr>
        <w:t>F</w:t>
      </w:r>
      <w:r w:rsidRPr="008F1CCE">
        <w:rPr>
          <w:rFonts w:asciiTheme="minorHAnsi" w:hAnsiTheme="minorHAnsi" w:cstheme="minorHAnsi"/>
          <w:b/>
          <w:color w:val="auto"/>
        </w:rPr>
        <w:t>igure 2B</w:t>
      </w:r>
      <w:r>
        <w:rPr>
          <w:rFonts w:asciiTheme="minorHAnsi" w:hAnsiTheme="minorHAnsi" w:cstheme="minorHAnsi"/>
          <w:color w:val="auto"/>
        </w:rPr>
        <w:t xml:space="preserve">) is a relatively cost effective and </w:t>
      </w:r>
      <w:r w:rsidR="00C51FBF">
        <w:rPr>
          <w:rFonts w:asciiTheme="minorHAnsi" w:hAnsiTheme="minorHAnsi" w:cstheme="minorHAnsi"/>
          <w:color w:val="auto"/>
        </w:rPr>
        <w:t xml:space="preserve">a </w:t>
      </w:r>
      <w:r>
        <w:rPr>
          <w:rFonts w:asciiTheme="minorHAnsi" w:hAnsiTheme="minorHAnsi" w:cstheme="minorHAnsi"/>
          <w:color w:val="auto"/>
        </w:rPr>
        <w:t>simple option, but there are also commercially available submerged recording chambers designed to hold smaller volumes,</w:t>
      </w:r>
      <w:r w:rsidRPr="0013492B">
        <w:rPr>
          <w:rFonts w:asciiTheme="minorHAnsi" w:hAnsiTheme="minorHAnsi" w:cstheme="minorHAnsi"/>
          <w:color w:val="auto"/>
        </w:rPr>
        <w:t xml:space="preserve"> promote laminar flow of the media</w:t>
      </w:r>
      <w:r>
        <w:rPr>
          <w:rFonts w:asciiTheme="minorHAnsi" w:hAnsiTheme="minorHAnsi" w:cstheme="minorHAnsi"/>
          <w:color w:val="auto"/>
        </w:rPr>
        <w:t>, or provide dual-surface superfusion</w:t>
      </w:r>
      <w:r w:rsidRPr="0013492B">
        <w:rPr>
          <w:rFonts w:asciiTheme="minorHAnsi" w:hAnsiTheme="minorHAnsi" w:cstheme="minorHAnsi"/>
          <w:color w:val="auto"/>
        </w:rPr>
        <w:t xml:space="preserve"> (in contrast to circular recording chambers, for example, which allow excess dead volume of ACSF).</w:t>
      </w:r>
    </w:p>
    <w:p w14:paraId="2FBB8986" w14:textId="77777777" w:rsidR="0077759F" w:rsidRPr="00171B42" w:rsidRDefault="0077759F" w:rsidP="00477FC6">
      <w:pPr>
        <w:rPr>
          <w:rFonts w:asciiTheme="minorHAnsi" w:hAnsiTheme="minorHAnsi" w:cstheme="minorHAnsi"/>
          <w:color w:val="auto"/>
        </w:rPr>
      </w:pPr>
    </w:p>
    <w:p w14:paraId="48979BB1" w14:textId="308F728F" w:rsidR="0077759F" w:rsidRPr="00004788" w:rsidRDefault="0077759F" w:rsidP="00477FC6">
      <w:pPr>
        <w:rPr>
          <w:rFonts w:asciiTheme="minorHAnsi" w:hAnsiTheme="minorHAnsi" w:cstheme="minorHAnsi"/>
          <w:b/>
          <w:color w:val="auto"/>
        </w:rPr>
      </w:pPr>
      <w:r w:rsidRPr="00171B42">
        <w:rPr>
          <w:rFonts w:asciiTheme="minorHAnsi" w:hAnsiTheme="minorHAnsi" w:cstheme="minorHAnsi"/>
          <w:color w:val="auto"/>
        </w:rPr>
        <w:t>While this protocol allows one to record network oscillations without the</w:t>
      </w:r>
      <w:r>
        <w:rPr>
          <w:rFonts w:asciiTheme="minorHAnsi" w:hAnsiTheme="minorHAnsi" w:cstheme="minorHAnsi"/>
          <w:color w:val="auto"/>
        </w:rPr>
        <w:t xml:space="preserve"> requirement</w:t>
      </w:r>
      <w:r w:rsidRPr="00171B42">
        <w:rPr>
          <w:rFonts w:asciiTheme="minorHAnsi" w:hAnsiTheme="minorHAnsi" w:cstheme="minorHAnsi"/>
          <w:color w:val="auto"/>
        </w:rPr>
        <w:t xml:space="preserve"> of a traditional interface recording chamber, there are several limitations.</w:t>
      </w:r>
      <w:r w:rsidRPr="001D75B0">
        <w:rPr>
          <w:rFonts w:asciiTheme="minorHAnsi" w:hAnsiTheme="minorHAnsi" w:cstheme="minorHAnsi"/>
          <w:b/>
          <w:color w:val="auto"/>
        </w:rPr>
        <w:t xml:space="preserve"> </w:t>
      </w:r>
      <w:r>
        <w:rPr>
          <w:rFonts w:asciiTheme="minorHAnsi" w:hAnsiTheme="minorHAnsi" w:cstheme="minorHAnsi"/>
          <w:color w:val="auto"/>
        </w:rPr>
        <w:t xml:space="preserve">Although slices are held </w:t>
      </w:r>
      <w:r w:rsidR="00C51FBF">
        <w:rPr>
          <w:rFonts w:asciiTheme="minorHAnsi" w:hAnsiTheme="minorHAnsi" w:cstheme="minorHAnsi"/>
          <w:color w:val="auto"/>
        </w:rPr>
        <w:t>in</w:t>
      </w:r>
      <w:r>
        <w:rPr>
          <w:rFonts w:asciiTheme="minorHAnsi" w:hAnsiTheme="minorHAnsi" w:cstheme="minorHAnsi"/>
          <w:color w:val="auto"/>
        </w:rPr>
        <w:t xml:space="preserve"> the ACSF-air interface during the recovery period, they do not receive continual perfusion of fresh media as occurs in traditional Haas-style interface recording chambers. Slices must be transferred individually (using a plastic transfer pipette) from the recovery chamber to the submerged recording chamber. Furthermore, f</w:t>
      </w:r>
      <w:r w:rsidRPr="0013492B">
        <w:rPr>
          <w:rFonts w:asciiTheme="minorHAnsi" w:hAnsiTheme="minorHAnsi" w:cstheme="minorHAnsi"/>
          <w:color w:val="auto"/>
        </w:rPr>
        <w:t>ast flow rates can cause instability and motion artifacts problematic for s</w:t>
      </w:r>
      <w:r>
        <w:rPr>
          <w:rFonts w:asciiTheme="minorHAnsi" w:hAnsiTheme="minorHAnsi" w:cstheme="minorHAnsi"/>
          <w:color w:val="auto"/>
        </w:rPr>
        <w:t>ome</w:t>
      </w:r>
      <w:r w:rsidRPr="0013492B">
        <w:rPr>
          <w:rFonts w:asciiTheme="minorHAnsi" w:hAnsiTheme="minorHAnsi" w:cstheme="minorHAnsi"/>
          <w:color w:val="auto"/>
        </w:rPr>
        <w:t xml:space="preserve"> recordings, particularly if ACSF is delivered with a peristaltic pump.</w:t>
      </w:r>
      <w:r>
        <w:rPr>
          <w:rFonts w:asciiTheme="minorHAnsi" w:hAnsiTheme="minorHAnsi" w:cstheme="minorHAnsi"/>
          <w:color w:val="auto"/>
        </w:rPr>
        <w:t xml:space="preserve"> </w:t>
      </w:r>
      <w:proofErr w:type="gramStart"/>
      <w:r w:rsidRPr="0013492B">
        <w:rPr>
          <w:rFonts w:asciiTheme="minorHAnsi" w:hAnsiTheme="minorHAnsi" w:cstheme="minorHAnsi"/>
          <w:color w:val="auto"/>
        </w:rPr>
        <w:t>In order to</w:t>
      </w:r>
      <w:proofErr w:type="gramEnd"/>
      <w:r w:rsidRPr="0013492B">
        <w:rPr>
          <w:rFonts w:asciiTheme="minorHAnsi" w:hAnsiTheme="minorHAnsi" w:cstheme="minorHAnsi"/>
          <w:color w:val="auto"/>
        </w:rPr>
        <w:t xml:space="preserve"> maintain fast flow rates and minimize mechanical disturbances, a simple</w:t>
      </w:r>
      <w:r w:rsidR="00D84421">
        <w:rPr>
          <w:rFonts w:asciiTheme="minorHAnsi" w:hAnsiTheme="minorHAnsi" w:cstheme="minorHAnsi"/>
          <w:color w:val="auto"/>
        </w:rPr>
        <w:t xml:space="preserve"> </w:t>
      </w:r>
      <w:r w:rsidRPr="0013492B">
        <w:rPr>
          <w:rFonts w:asciiTheme="minorHAnsi" w:hAnsiTheme="minorHAnsi" w:cstheme="minorHAnsi"/>
          <w:color w:val="auto"/>
        </w:rPr>
        <w:t>pulsation dampener can be integrated into the perfusion system (</w:t>
      </w:r>
      <w:r w:rsidR="00D84421">
        <w:rPr>
          <w:rFonts w:asciiTheme="minorHAnsi" w:hAnsiTheme="minorHAnsi" w:cstheme="minorHAnsi"/>
          <w:b/>
          <w:color w:val="auto"/>
        </w:rPr>
        <w:t>F</w:t>
      </w:r>
      <w:r w:rsidRPr="0013492B">
        <w:rPr>
          <w:rFonts w:asciiTheme="minorHAnsi" w:hAnsiTheme="minorHAnsi" w:cstheme="minorHAnsi"/>
          <w:b/>
          <w:color w:val="auto"/>
        </w:rPr>
        <w:t>igure 2</w:t>
      </w:r>
      <w:r w:rsidRPr="0013492B">
        <w:rPr>
          <w:rFonts w:asciiTheme="minorHAnsi" w:hAnsiTheme="minorHAnsi" w:cstheme="minorHAnsi"/>
          <w:color w:val="auto"/>
        </w:rPr>
        <w:t xml:space="preserve">). </w:t>
      </w:r>
      <w:r w:rsidRPr="00B464E2">
        <w:rPr>
          <w:rFonts w:asciiTheme="minorHAnsi" w:hAnsiTheme="minorHAnsi" w:cstheme="minorHAnsi"/>
          <w:color w:val="000000" w:themeColor="text1"/>
        </w:rPr>
        <w:t xml:space="preserve">This pulsation dampener operates using the </w:t>
      </w:r>
      <w:proofErr w:type="spellStart"/>
      <w:r w:rsidRPr="00B464E2">
        <w:rPr>
          <w:rFonts w:asciiTheme="minorHAnsi" w:hAnsiTheme="minorHAnsi" w:cstheme="minorHAnsi"/>
          <w:color w:val="000000" w:themeColor="text1"/>
        </w:rPr>
        <w:t>Windkessel</w:t>
      </w:r>
      <w:proofErr w:type="spellEnd"/>
      <w:r w:rsidRPr="00B464E2">
        <w:rPr>
          <w:rFonts w:asciiTheme="minorHAnsi" w:hAnsiTheme="minorHAnsi" w:cstheme="minorHAnsi"/>
          <w:color w:val="000000" w:themeColor="text1"/>
        </w:rPr>
        <w:t xml:space="preserve"> effect</w:t>
      </w:r>
      <w:r w:rsidRPr="00C641E1">
        <w:rPr>
          <w:rFonts w:asciiTheme="minorHAnsi" w:hAnsiTheme="minorHAnsi" w:cstheme="minorHAnsi"/>
          <w:color w:val="000000" w:themeColor="text1"/>
          <w:vertAlign w:val="superscript"/>
        </w:rPr>
        <w:t>52</w:t>
      </w:r>
      <w:r w:rsidRPr="00B464E2">
        <w:rPr>
          <w:rFonts w:asciiTheme="minorHAnsi" w:hAnsiTheme="minorHAnsi" w:cstheme="minorHAnsi"/>
          <w:color w:val="000000" w:themeColor="text1"/>
        </w:rPr>
        <w:t>, in which empty syringes contain air pockets that act as elastic reservoirs, absorbing the fluctuating pressure generated by the rollers of the peristaltic pump</w:t>
      </w:r>
      <w:r>
        <w:rPr>
          <w:rFonts w:asciiTheme="minorHAnsi" w:hAnsiTheme="minorHAnsi" w:cstheme="minorHAnsi"/>
          <w:color w:val="000000" w:themeColor="text1"/>
          <w:vertAlign w:val="superscript"/>
        </w:rPr>
        <w:t>53</w:t>
      </w:r>
      <w:r w:rsidRPr="00B464E2">
        <w:rPr>
          <w:rFonts w:asciiTheme="minorHAnsi" w:hAnsiTheme="minorHAnsi" w:cstheme="minorHAnsi"/>
          <w:color w:val="000000" w:themeColor="text1"/>
        </w:rPr>
        <w:t>.</w:t>
      </w:r>
      <w:r>
        <w:rPr>
          <w:rFonts w:asciiTheme="minorHAnsi" w:hAnsiTheme="minorHAnsi" w:cstheme="minorHAnsi"/>
          <w:color w:val="FF0000"/>
        </w:rPr>
        <w:t xml:space="preserve"> </w:t>
      </w:r>
      <w:r w:rsidRPr="009E4CAD">
        <w:rPr>
          <w:rFonts w:asciiTheme="minorHAnsi" w:hAnsiTheme="minorHAnsi" w:cstheme="minorHAnsi"/>
          <w:color w:val="000000" w:themeColor="text1"/>
        </w:rPr>
        <w:t xml:space="preserve">However, incorporation of a pulse dampener can add length to the tubing that delivers ACSF to the recording chamber and impact oxygen supply to the slice. Flow rates should only be as fast as is necessary to yield stable network oscillations, and if a peristaltic pump is </w:t>
      </w:r>
      <w:r>
        <w:rPr>
          <w:rFonts w:asciiTheme="minorHAnsi" w:hAnsiTheme="minorHAnsi" w:cstheme="minorHAnsi"/>
          <w:color w:val="000000" w:themeColor="text1"/>
        </w:rPr>
        <w:t>used</w:t>
      </w:r>
      <w:r w:rsidRPr="009E4CAD">
        <w:rPr>
          <w:rFonts w:asciiTheme="minorHAnsi" w:hAnsiTheme="minorHAnsi" w:cstheme="minorHAnsi"/>
          <w:color w:val="000000" w:themeColor="text1"/>
        </w:rPr>
        <w:t xml:space="preserve"> it should ideally be a pump that uses a large number of rollers (&gt;</w:t>
      </w:r>
      <w:r w:rsidR="00C51FBF">
        <w:rPr>
          <w:rFonts w:asciiTheme="minorHAnsi" w:hAnsiTheme="minorHAnsi" w:cstheme="minorHAnsi"/>
          <w:color w:val="000000" w:themeColor="text1"/>
        </w:rPr>
        <w:t xml:space="preserve"> </w:t>
      </w:r>
      <w:r w:rsidRPr="009E4CAD">
        <w:rPr>
          <w:rFonts w:asciiTheme="minorHAnsi" w:hAnsiTheme="minorHAnsi" w:cstheme="minorHAnsi"/>
          <w:color w:val="000000" w:themeColor="text1"/>
        </w:rPr>
        <w:t>12) to minimize the pulsation caused by peristalsis</w:t>
      </w:r>
      <w:r>
        <w:rPr>
          <w:rFonts w:asciiTheme="minorHAnsi" w:hAnsiTheme="minorHAnsi" w:cstheme="minorHAnsi"/>
          <w:color w:val="000000" w:themeColor="text1"/>
        </w:rPr>
        <w:t>, preclude the use of a pulsation dampener, and ensure that the tubing that delivers ACSF to the recording chamber is as short as possible</w:t>
      </w:r>
      <w:r w:rsidRPr="009E4CA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9E4CAD">
        <w:rPr>
          <w:rFonts w:asciiTheme="minorHAnsi" w:hAnsiTheme="minorHAnsi" w:cstheme="minorHAnsi"/>
          <w:color w:val="000000" w:themeColor="text1"/>
        </w:rPr>
        <w:t>Recordings performed with fast flow rates also necessitate large volumes of ACSF, which may be problematic if experiments require the addition of valuable or expensive drugs or compounds to the media.</w:t>
      </w:r>
      <w:r>
        <w:rPr>
          <w:rFonts w:asciiTheme="minorHAnsi" w:hAnsiTheme="minorHAnsi" w:cstheme="minorHAnsi"/>
          <w:color w:val="auto"/>
        </w:rPr>
        <w:t xml:space="preserve"> </w:t>
      </w:r>
      <w:r w:rsidRPr="0013492B">
        <w:rPr>
          <w:rFonts w:asciiTheme="minorHAnsi" w:hAnsiTheme="minorHAnsi" w:cstheme="minorHAnsi"/>
          <w:color w:val="auto"/>
        </w:rPr>
        <w:t xml:space="preserve">Although a </w:t>
      </w:r>
      <w:proofErr w:type="gramStart"/>
      <w:r w:rsidRPr="0013492B">
        <w:rPr>
          <w:rFonts w:asciiTheme="minorHAnsi" w:hAnsiTheme="minorHAnsi" w:cstheme="minorHAnsi"/>
          <w:color w:val="auto"/>
        </w:rPr>
        <w:t>dual-surface</w:t>
      </w:r>
      <w:proofErr w:type="gramEnd"/>
      <w:r w:rsidRPr="0013492B">
        <w:rPr>
          <w:rFonts w:asciiTheme="minorHAnsi" w:hAnsiTheme="minorHAnsi" w:cstheme="minorHAnsi"/>
          <w:color w:val="auto"/>
        </w:rPr>
        <w:t xml:space="preserve"> superfusion chamber requires a specially constructed recording chamber with two fluid inlets to deliver oxygenated media to both sides of the slice, spontaneous network oscillations can be observed with moderate ACSF flow rates</w:t>
      </w:r>
      <w:r w:rsidRPr="003F2528">
        <w:rPr>
          <w:rFonts w:asciiTheme="minorHAnsi" w:hAnsiTheme="minorHAnsi" w:cstheme="minorHAnsi"/>
          <w:color w:val="auto"/>
          <w:vertAlign w:val="superscript"/>
        </w:rPr>
        <w:t>48</w:t>
      </w:r>
      <w:r w:rsidRPr="0013492B">
        <w:rPr>
          <w:rFonts w:asciiTheme="minorHAnsi" w:hAnsiTheme="minorHAnsi" w:cstheme="minorHAnsi"/>
          <w:color w:val="auto"/>
        </w:rPr>
        <w:t xml:space="preserve">. This protocol utilizes both a fast flow rate (stabilized with a pulsation dampener) and a </w:t>
      </w:r>
      <w:proofErr w:type="gramStart"/>
      <w:r w:rsidRPr="0013492B">
        <w:rPr>
          <w:rFonts w:asciiTheme="minorHAnsi" w:hAnsiTheme="minorHAnsi" w:cstheme="minorHAnsi"/>
          <w:color w:val="auto"/>
        </w:rPr>
        <w:t>dual-surface</w:t>
      </w:r>
      <w:proofErr w:type="gramEnd"/>
      <w:r w:rsidRPr="0013492B">
        <w:rPr>
          <w:rFonts w:asciiTheme="minorHAnsi" w:hAnsiTheme="minorHAnsi" w:cstheme="minorHAnsi"/>
          <w:color w:val="auto"/>
        </w:rPr>
        <w:t xml:space="preserve"> superfusion chamber to </w:t>
      </w:r>
      <w:r>
        <w:rPr>
          <w:rFonts w:asciiTheme="minorHAnsi" w:hAnsiTheme="minorHAnsi" w:cstheme="minorHAnsi"/>
          <w:color w:val="auto"/>
        </w:rPr>
        <w:t>improve</w:t>
      </w:r>
      <w:r w:rsidRPr="0013492B">
        <w:rPr>
          <w:rFonts w:asciiTheme="minorHAnsi" w:hAnsiTheme="minorHAnsi" w:cstheme="minorHAnsi"/>
          <w:color w:val="auto"/>
        </w:rPr>
        <w:t xml:space="preserve"> the likelihood of observing spontaneous activity.</w:t>
      </w:r>
    </w:p>
    <w:p w14:paraId="7B3CB01C" w14:textId="77777777" w:rsidR="0077759F" w:rsidRDefault="0077759F" w:rsidP="00477FC6">
      <w:pPr>
        <w:rPr>
          <w:rFonts w:asciiTheme="minorHAnsi" w:hAnsiTheme="minorHAnsi" w:cstheme="minorHAnsi"/>
          <w:color w:val="auto"/>
        </w:rPr>
      </w:pPr>
    </w:p>
    <w:p w14:paraId="5881FA55" w14:textId="0A2AA62E" w:rsidR="00D84421" w:rsidRDefault="0077759F" w:rsidP="00477FC6">
      <w:pPr>
        <w:rPr>
          <w:rFonts w:asciiTheme="minorHAnsi" w:hAnsiTheme="minorHAnsi" w:cstheme="minorHAnsi"/>
          <w:color w:val="auto"/>
        </w:rPr>
      </w:pPr>
      <w:r w:rsidRPr="0013492B">
        <w:rPr>
          <w:rFonts w:asciiTheme="minorHAnsi" w:hAnsiTheme="minorHAnsi" w:cstheme="minorHAnsi"/>
          <w:color w:val="auto"/>
        </w:rPr>
        <w:t xml:space="preserve">Finally, this protocol has a low yield with regards to the number of slices produced per animal. Horizontal slicing </w:t>
      </w:r>
      <w:r>
        <w:rPr>
          <w:rFonts w:asciiTheme="minorHAnsi" w:hAnsiTheme="minorHAnsi" w:cstheme="minorHAnsi"/>
          <w:color w:val="auto"/>
        </w:rPr>
        <w:t xml:space="preserve">with a thickness of 450 </w:t>
      </w:r>
      <w:r w:rsidRPr="006A1203">
        <w:rPr>
          <w:rFonts w:asciiTheme="minorHAnsi" w:hAnsiTheme="minorHAnsi" w:cstheme="minorHAnsi"/>
        </w:rPr>
        <w:sym w:font="Symbol" w:char="F06D"/>
      </w:r>
      <w:r w:rsidRPr="006A1203">
        <w:rPr>
          <w:rFonts w:asciiTheme="minorHAnsi" w:hAnsiTheme="minorHAnsi" w:cstheme="minorHAnsi"/>
        </w:rPr>
        <w:t>m</w:t>
      </w:r>
      <w:r>
        <w:rPr>
          <w:rFonts w:asciiTheme="minorHAnsi" w:hAnsiTheme="minorHAnsi" w:cstheme="minorHAnsi"/>
          <w:color w:val="auto"/>
        </w:rPr>
        <w:t xml:space="preserve"> </w:t>
      </w:r>
      <w:r w:rsidRPr="0013492B">
        <w:rPr>
          <w:rFonts w:asciiTheme="minorHAnsi" w:hAnsiTheme="minorHAnsi" w:cstheme="minorHAnsi"/>
          <w:color w:val="auto"/>
        </w:rPr>
        <w:t>yield</w:t>
      </w:r>
      <w:r>
        <w:rPr>
          <w:rFonts w:asciiTheme="minorHAnsi" w:hAnsiTheme="minorHAnsi" w:cstheme="minorHAnsi"/>
          <w:color w:val="auto"/>
        </w:rPr>
        <w:t>s</w:t>
      </w:r>
      <w:r w:rsidRPr="0013492B">
        <w:rPr>
          <w:rFonts w:asciiTheme="minorHAnsi" w:hAnsiTheme="minorHAnsi" w:cstheme="minorHAnsi"/>
          <w:color w:val="auto"/>
        </w:rPr>
        <w:t xml:space="preserve"> a small number of HEC</w:t>
      </w:r>
      <w:r>
        <w:rPr>
          <w:rFonts w:asciiTheme="minorHAnsi" w:hAnsiTheme="minorHAnsi" w:cstheme="minorHAnsi"/>
          <w:color w:val="auto"/>
        </w:rPr>
        <w:t xml:space="preserve"> slice</w:t>
      </w:r>
      <w:r w:rsidRPr="0013492B">
        <w:rPr>
          <w:rFonts w:asciiTheme="minorHAnsi" w:hAnsiTheme="minorHAnsi" w:cstheme="minorHAnsi"/>
          <w:color w:val="auto"/>
        </w:rPr>
        <w:t>s</w:t>
      </w:r>
      <w:r>
        <w:rPr>
          <w:rFonts w:asciiTheme="minorHAnsi" w:hAnsiTheme="minorHAnsi" w:cstheme="minorHAnsi"/>
          <w:color w:val="auto"/>
        </w:rPr>
        <w:t xml:space="preserve"> at the preferred orientation (in which the slice is effectively parallel to the transverse axis of the hippocampus). </w:t>
      </w:r>
      <w:r w:rsidRPr="0013492B">
        <w:rPr>
          <w:rFonts w:asciiTheme="minorHAnsi" w:hAnsiTheme="minorHAnsi" w:cstheme="minorHAnsi"/>
          <w:color w:val="auto"/>
        </w:rPr>
        <w:t>Of these slices, typically</w:t>
      </w:r>
      <w:r w:rsidR="00C51FBF">
        <w:rPr>
          <w:rFonts w:asciiTheme="minorHAnsi" w:hAnsiTheme="minorHAnsi" w:cstheme="minorHAnsi"/>
          <w:color w:val="auto"/>
        </w:rPr>
        <w:t>,</w:t>
      </w:r>
      <w:r w:rsidRPr="0013492B">
        <w:rPr>
          <w:rFonts w:asciiTheme="minorHAnsi" w:hAnsiTheme="minorHAnsi" w:cstheme="minorHAnsi"/>
          <w:color w:val="auto"/>
        </w:rPr>
        <w:t xml:space="preserve"> only one or two</w:t>
      </w:r>
      <w:r>
        <w:rPr>
          <w:rFonts w:asciiTheme="minorHAnsi" w:hAnsiTheme="minorHAnsi" w:cstheme="minorHAnsi"/>
          <w:color w:val="auto"/>
        </w:rPr>
        <w:t xml:space="preserve"> per hippocampi exhibits</w:t>
      </w:r>
      <w:r w:rsidRPr="0013492B">
        <w:rPr>
          <w:rFonts w:asciiTheme="minorHAnsi" w:hAnsiTheme="minorHAnsi" w:cstheme="minorHAnsi"/>
          <w:color w:val="auto"/>
        </w:rPr>
        <w:t xml:space="preserve"> </w:t>
      </w:r>
      <w:r>
        <w:rPr>
          <w:rFonts w:asciiTheme="minorHAnsi" w:hAnsiTheme="minorHAnsi" w:cstheme="minorHAnsi"/>
          <w:color w:val="auto"/>
        </w:rPr>
        <w:t>spontaneous SWR activity, fewer than has been reported elsewhere</w:t>
      </w:r>
      <w:r w:rsidRPr="003F2528">
        <w:rPr>
          <w:rFonts w:asciiTheme="minorHAnsi" w:hAnsiTheme="minorHAnsi" w:cstheme="minorHAnsi"/>
          <w:color w:val="auto"/>
          <w:vertAlign w:val="superscript"/>
        </w:rPr>
        <w:t>43</w:t>
      </w:r>
      <w:r>
        <w:rPr>
          <w:rFonts w:asciiTheme="minorHAnsi" w:hAnsiTheme="minorHAnsi" w:cstheme="minorHAnsi"/>
          <w:color w:val="auto"/>
        </w:rPr>
        <w:t xml:space="preserve">. Though thicker slices presumably contain a greater degree of recurrent connectivity, cutting slightly thinner slices (400 </w:t>
      </w:r>
      <w:r w:rsidRPr="006A1203">
        <w:rPr>
          <w:rFonts w:asciiTheme="minorHAnsi" w:hAnsiTheme="minorHAnsi" w:cstheme="minorHAnsi"/>
        </w:rPr>
        <w:sym w:font="Symbol" w:char="F06D"/>
      </w:r>
      <w:r w:rsidRPr="006A1203">
        <w:rPr>
          <w:rFonts w:asciiTheme="minorHAnsi" w:hAnsiTheme="minorHAnsi" w:cstheme="minorHAnsi"/>
        </w:rPr>
        <w:t>m</w:t>
      </w:r>
      <w:r>
        <w:rPr>
          <w:rFonts w:asciiTheme="minorHAnsi" w:hAnsiTheme="minorHAnsi" w:cstheme="minorHAnsi"/>
        </w:rPr>
        <w:t>)</w:t>
      </w:r>
      <w:r>
        <w:rPr>
          <w:rFonts w:asciiTheme="minorHAnsi" w:hAnsiTheme="minorHAnsi" w:cstheme="minorHAnsi"/>
          <w:color w:val="auto"/>
        </w:rPr>
        <w:t xml:space="preserve"> may yield a greater number per mouse of </w:t>
      </w:r>
      <w:proofErr w:type="gramStart"/>
      <w:r>
        <w:rPr>
          <w:rFonts w:asciiTheme="minorHAnsi" w:hAnsiTheme="minorHAnsi" w:cstheme="minorHAnsi"/>
          <w:color w:val="auto"/>
        </w:rPr>
        <w:t>transversely-oriented</w:t>
      </w:r>
      <w:proofErr w:type="gramEnd"/>
      <w:r>
        <w:rPr>
          <w:rFonts w:asciiTheme="minorHAnsi" w:hAnsiTheme="minorHAnsi" w:cstheme="minorHAnsi"/>
          <w:color w:val="auto"/>
        </w:rPr>
        <w:t xml:space="preserve"> slices with SWR activity. In addition, the likelihood </w:t>
      </w:r>
      <w:r>
        <w:rPr>
          <w:rFonts w:asciiTheme="minorHAnsi" w:hAnsiTheme="minorHAnsi" w:cstheme="minorHAnsi"/>
          <w:color w:val="auto"/>
        </w:rPr>
        <w:lastRenderedPageBreak/>
        <w:t>that multiple slices reliably exhibit spontaneous SWR activity may be higher in experiments that utilize true horizontal or downward angled slices of the ventral hippocampus. The current protocol incorporates the use of upward</w:t>
      </w:r>
      <w:r w:rsidR="00C95B3F">
        <w:rPr>
          <w:rFonts w:asciiTheme="minorHAnsi" w:hAnsiTheme="minorHAnsi" w:cstheme="minorHAnsi"/>
          <w:color w:val="auto"/>
        </w:rPr>
        <w:t xml:space="preserve"> </w:t>
      </w:r>
      <w:r>
        <w:rPr>
          <w:rFonts w:asciiTheme="minorHAnsi" w:hAnsiTheme="minorHAnsi" w:cstheme="minorHAnsi"/>
          <w:color w:val="auto"/>
        </w:rPr>
        <w:t>angle</w:t>
      </w:r>
      <w:r w:rsidR="00C95B3F">
        <w:rPr>
          <w:rFonts w:asciiTheme="minorHAnsi" w:hAnsiTheme="minorHAnsi" w:cstheme="minorHAnsi"/>
          <w:color w:val="auto"/>
        </w:rPr>
        <w:t>d</w:t>
      </w:r>
      <w:r>
        <w:rPr>
          <w:rFonts w:asciiTheme="minorHAnsi" w:hAnsiTheme="minorHAnsi" w:cstheme="minorHAnsi"/>
          <w:color w:val="auto"/>
        </w:rPr>
        <w:t xml:space="preserve"> horizontal slices of the intermediate hippocampus, which may be less likely to exhibit spontaneous network activity in comparison to slices from the ventral hippocampus</w:t>
      </w:r>
      <w:r w:rsidRPr="008B1974">
        <w:rPr>
          <w:rFonts w:asciiTheme="minorHAnsi" w:hAnsiTheme="minorHAnsi" w:cstheme="minorHAnsi"/>
          <w:color w:val="auto"/>
          <w:vertAlign w:val="superscript"/>
        </w:rPr>
        <w:t>25,26,31</w:t>
      </w:r>
      <w:r>
        <w:rPr>
          <w:rFonts w:asciiTheme="minorHAnsi" w:hAnsiTheme="minorHAnsi" w:cstheme="minorHAnsi"/>
          <w:color w:val="auto"/>
        </w:rPr>
        <w:t xml:space="preserve">. Finally, this protocol used slices from adolescent and adult mice. While transcardial perfusions can improve the quality of slices from older animals, the likelihood of observing spontaneous network activities may be improved </w:t>
      </w:r>
      <w:proofErr w:type="gramStart"/>
      <w:r>
        <w:rPr>
          <w:rFonts w:asciiTheme="minorHAnsi" w:hAnsiTheme="minorHAnsi" w:cstheme="minorHAnsi"/>
          <w:color w:val="auto"/>
        </w:rPr>
        <w:t>by the use of</w:t>
      </w:r>
      <w:proofErr w:type="gramEnd"/>
      <w:r>
        <w:rPr>
          <w:rFonts w:asciiTheme="minorHAnsi" w:hAnsiTheme="minorHAnsi" w:cstheme="minorHAnsi"/>
          <w:color w:val="auto"/>
        </w:rPr>
        <w:t xml:space="preserve"> slices from younger animals</w:t>
      </w:r>
      <w:r w:rsidRPr="008B1974">
        <w:rPr>
          <w:rFonts w:asciiTheme="minorHAnsi" w:hAnsiTheme="minorHAnsi" w:cstheme="minorHAnsi"/>
          <w:color w:val="auto"/>
          <w:vertAlign w:val="superscript"/>
        </w:rPr>
        <w:t>12,41,44</w:t>
      </w:r>
      <w:r>
        <w:rPr>
          <w:rFonts w:asciiTheme="minorHAnsi" w:hAnsiTheme="minorHAnsi" w:cstheme="minorHAnsi"/>
          <w:color w:val="auto"/>
        </w:rPr>
        <w:t>.</w:t>
      </w:r>
    </w:p>
    <w:p w14:paraId="24F11642" w14:textId="77777777" w:rsidR="00D84421" w:rsidRDefault="00D84421" w:rsidP="00477FC6">
      <w:pPr>
        <w:rPr>
          <w:rFonts w:asciiTheme="minorHAnsi" w:hAnsiTheme="minorHAnsi" w:cstheme="minorHAnsi"/>
          <w:color w:val="auto"/>
        </w:rPr>
      </w:pPr>
    </w:p>
    <w:p w14:paraId="623D2811" w14:textId="2135D81A" w:rsidR="0077759F" w:rsidRPr="0074012F" w:rsidRDefault="0077759F" w:rsidP="00477FC6">
      <w:pPr>
        <w:rPr>
          <w:rFonts w:asciiTheme="minorHAnsi" w:hAnsiTheme="minorHAnsi" w:cstheme="minorHAnsi"/>
          <w:color w:val="auto"/>
        </w:rPr>
      </w:pPr>
      <w:r w:rsidRPr="0013492B">
        <w:rPr>
          <w:rFonts w:asciiTheme="minorHAnsi" w:hAnsiTheme="minorHAnsi" w:cstheme="minorHAnsi"/>
          <w:color w:val="auto"/>
        </w:rPr>
        <w:t>In summary,</w:t>
      </w:r>
      <w:r w:rsidRPr="0013492B">
        <w:rPr>
          <w:rFonts w:asciiTheme="minorHAnsi" w:hAnsiTheme="minorHAnsi" w:cstheme="minorHAnsi"/>
          <w:color w:val="000000" w:themeColor="text1"/>
          <w:shd w:val="clear" w:color="auto" w:fill="FFFFFF"/>
        </w:rPr>
        <w:t xml:space="preserve"> this protocol presents a </w:t>
      </w:r>
      <w:r>
        <w:rPr>
          <w:rFonts w:asciiTheme="minorHAnsi" w:hAnsiTheme="minorHAnsi" w:cstheme="minorHAnsi"/>
          <w:color w:val="000000" w:themeColor="text1"/>
          <w:shd w:val="clear" w:color="auto" w:fill="FFFFFF"/>
        </w:rPr>
        <w:t xml:space="preserve">mouse brain </w:t>
      </w:r>
      <w:r w:rsidRPr="0013492B">
        <w:rPr>
          <w:rFonts w:asciiTheme="minorHAnsi" w:hAnsiTheme="minorHAnsi" w:cstheme="minorHAnsi"/>
          <w:color w:val="000000" w:themeColor="text1"/>
          <w:shd w:val="clear" w:color="auto" w:fill="FFFFFF"/>
        </w:rPr>
        <w:t xml:space="preserve">slicing approach that </w:t>
      </w:r>
      <w:r>
        <w:rPr>
          <w:rFonts w:asciiTheme="minorHAnsi" w:hAnsiTheme="minorHAnsi" w:cstheme="minorHAnsi"/>
          <w:color w:val="000000" w:themeColor="text1"/>
          <w:shd w:val="clear" w:color="auto" w:fill="FFFFFF"/>
        </w:rPr>
        <w:t>yields angled horizontal hippocampal-entorhinal cortex slices from the intermediate or ventral hippocampal formation that can exhibit complex spontaneous network activity in the form of sharp wave-ripple complexes.</w:t>
      </w:r>
    </w:p>
    <w:p w14:paraId="0FA444CA" w14:textId="77777777" w:rsidR="00DA6694" w:rsidRPr="0013492B" w:rsidRDefault="00DA6694" w:rsidP="00477FC6">
      <w:pPr>
        <w:rPr>
          <w:rFonts w:asciiTheme="minorHAnsi" w:hAnsiTheme="minorHAnsi" w:cstheme="minorHAnsi"/>
          <w:color w:val="auto"/>
        </w:rPr>
      </w:pPr>
    </w:p>
    <w:p w14:paraId="00223BDA" w14:textId="70692309" w:rsidR="00D60AC1" w:rsidRPr="0013492B" w:rsidRDefault="00AA03DF" w:rsidP="00477FC6">
      <w:pPr>
        <w:pStyle w:val="NormalWeb"/>
        <w:spacing w:before="0" w:beforeAutospacing="0" w:after="0" w:afterAutospacing="0"/>
        <w:rPr>
          <w:rFonts w:asciiTheme="minorHAnsi" w:hAnsiTheme="minorHAnsi" w:cstheme="minorHAnsi"/>
          <w:color w:val="808080"/>
        </w:rPr>
      </w:pPr>
      <w:r w:rsidRPr="0013492B">
        <w:rPr>
          <w:rFonts w:asciiTheme="minorHAnsi" w:hAnsiTheme="minorHAnsi" w:cstheme="minorHAnsi"/>
          <w:b/>
          <w:bCs/>
        </w:rPr>
        <w:t>ACKNOWLEDGMENTS:</w:t>
      </w:r>
    </w:p>
    <w:p w14:paraId="1753DB50" w14:textId="4988B29D" w:rsidR="00D60AC1" w:rsidRPr="00A25AB4" w:rsidRDefault="001040F4" w:rsidP="00477FC6">
      <w:pPr>
        <w:rPr>
          <w:rFonts w:asciiTheme="minorHAnsi" w:hAnsiTheme="minorHAnsi" w:cstheme="minorHAnsi"/>
          <w:bCs/>
          <w:iCs/>
        </w:rPr>
      </w:pPr>
      <w:r>
        <w:rPr>
          <w:rFonts w:asciiTheme="minorHAnsi" w:hAnsiTheme="minorHAnsi" w:cstheme="minorHAnsi"/>
          <w:bCs/>
          <w:iCs/>
        </w:rPr>
        <w:t xml:space="preserve">The author would like to thank Steve Siegelbaum for support. </w:t>
      </w:r>
      <w:r w:rsidR="00D60AC1" w:rsidRPr="0013492B">
        <w:rPr>
          <w:rFonts w:asciiTheme="minorHAnsi" w:hAnsiTheme="minorHAnsi" w:cstheme="minorHAnsi"/>
          <w:bCs/>
          <w:iCs/>
        </w:rPr>
        <w:t xml:space="preserve">Funding is provided by </w:t>
      </w:r>
      <w:r w:rsidR="00A25AB4" w:rsidRPr="00A25AB4">
        <w:rPr>
          <w:rFonts w:asciiTheme="minorHAnsi" w:hAnsiTheme="minorHAnsi" w:cstheme="minorHAnsi"/>
          <w:bCs/>
          <w:iCs/>
        </w:rPr>
        <w:t>5R01NS106983-02</w:t>
      </w:r>
      <w:r w:rsidR="00A25AB4">
        <w:rPr>
          <w:rFonts w:asciiTheme="minorHAnsi" w:hAnsiTheme="minorHAnsi" w:cstheme="minorHAnsi"/>
          <w:bCs/>
          <w:iCs/>
        </w:rPr>
        <w:t xml:space="preserve"> as well as </w:t>
      </w:r>
      <w:r w:rsidR="00D60AC1" w:rsidRPr="0013492B">
        <w:rPr>
          <w:rFonts w:asciiTheme="minorHAnsi" w:hAnsiTheme="minorHAnsi" w:cstheme="minorHAnsi"/>
          <w:bCs/>
          <w:iCs/>
        </w:rPr>
        <w:t>1 F31 NS113466-01</w:t>
      </w:r>
      <w:r w:rsidR="00A25AB4">
        <w:rPr>
          <w:rFonts w:asciiTheme="minorHAnsi" w:hAnsiTheme="minorHAnsi" w:cstheme="minorHAnsi"/>
          <w:bCs/>
          <w:iCs/>
        </w:rPr>
        <w:t>.</w:t>
      </w:r>
    </w:p>
    <w:p w14:paraId="2D96E92E" w14:textId="72F287DC" w:rsidR="00AA03DF" w:rsidRPr="0013492B" w:rsidRDefault="00AA03DF" w:rsidP="00477FC6">
      <w:pPr>
        <w:rPr>
          <w:rFonts w:asciiTheme="minorHAnsi" w:hAnsiTheme="minorHAnsi" w:cstheme="minorHAnsi"/>
          <w:b/>
          <w:bCs/>
        </w:rPr>
      </w:pPr>
    </w:p>
    <w:p w14:paraId="4D427373" w14:textId="647B95CF" w:rsidR="005B2D84" w:rsidRPr="0013492B" w:rsidRDefault="00AA03DF" w:rsidP="00477FC6">
      <w:pPr>
        <w:pStyle w:val="NormalWeb"/>
        <w:spacing w:before="0" w:beforeAutospacing="0" w:after="0" w:afterAutospacing="0"/>
        <w:rPr>
          <w:rFonts w:asciiTheme="minorHAnsi" w:hAnsiTheme="minorHAnsi" w:cstheme="minorHAnsi"/>
          <w:color w:val="808080"/>
        </w:rPr>
      </w:pPr>
      <w:r w:rsidRPr="0013492B">
        <w:rPr>
          <w:rFonts w:asciiTheme="minorHAnsi" w:hAnsiTheme="minorHAnsi" w:cstheme="minorHAnsi"/>
          <w:b/>
        </w:rPr>
        <w:t>DISCLOSURES</w:t>
      </w:r>
      <w:r w:rsidRPr="0013492B">
        <w:rPr>
          <w:rFonts w:asciiTheme="minorHAnsi" w:hAnsiTheme="minorHAnsi" w:cstheme="minorHAnsi"/>
          <w:b/>
          <w:bCs/>
        </w:rPr>
        <w:t>:</w:t>
      </w:r>
    </w:p>
    <w:p w14:paraId="1150B35D" w14:textId="29B0296D" w:rsidR="006F13BA" w:rsidRPr="0013492B" w:rsidRDefault="005B2D84" w:rsidP="00477FC6">
      <w:pPr>
        <w:rPr>
          <w:rFonts w:asciiTheme="minorHAnsi" w:hAnsiTheme="minorHAnsi" w:cstheme="minorHAnsi"/>
          <w:color w:val="auto"/>
        </w:rPr>
      </w:pPr>
      <w:r w:rsidRPr="0013492B">
        <w:rPr>
          <w:rFonts w:asciiTheme="minorHAnsi" w:hAnsiTheme="minorHAnsi" w:cstheme="minorHAnsi"/>
          <w:color w:val="auto"/>
        </w:rPr>
        <w:t>The author ha</w:t>
      </w:r>
      <w:r w:rsidR="001040F4">
        <w:rPr>
          <w:rFonts w:asciiTheme="minorHAnsi" w:hAnsiTheme="minorHAnsi" w:cstheme="minorHAnsi"/>
          <w:color w:val="auto"/>
        </w:rPr>
        <w:t>s</w:t>
      </w:r>
      <w:r w:rsidRPr="0013492B">
        <w:rPr>
          <w:rFonts w:asciiTheme="minorHAnsi" w:hAnsiTheme="minorHAnsi" w:cstheme="minorHAnsi"/>
          <w:color w:val="auto"/>
        </w:rPr>
        <w:t xml:space="preserve"> nothing to disclose.</w:t>
      </w:r>
    </w:p>
    <w:p w14:paraId="0FF5C002" w14:textId="77777777" w:rsidR="006F13BA" w:rsidRPr="0013492B" w:rsidRDefault="006F13BA" w:rsidP="00477FC6">
      <w:pPr>
        <w:rPr>
          <w:rFonts w:asciiTheme="minorHAnsi" w:hAnsiTheme="minorHAnsi" w:cstheme="minorHAnsi"/>
          <w:color w:val="auto"/>
        </w:rPr>
      </w:pPr>
    </w:p>
    <w:p w14:paraId="5683F503" w14:textId="0FBF7F9F" w:rsidR="003F014C" w:rsidRPr="0013492B" w:rsidRDefault="009726EE" w:rsidP="00477FC6">
      <w:pPr>
        <w:rPr>
          <w:rFonts w:asciiTheme="minorHAnsi" w:hAnsiTheme="minorHAnsi" w:cstheme="minorHAnsi"/>
          <w:b/>
          <w:color w:val="000000" w:themeColor="text1"/>
        </w:rPr>
      </w:pPr>
      <w:r w:rsidRPr="0013492B">
        <w:rPr>
          <w:rFonts w:asciiTheme="minorHAnsi" w:hAnsiTheme="minorHAnsi" w:cstheme="minorHAnsi"/>
          <w:b/>
          <w:bCs/>
        </w:rPr>
        <w:t>REFERENCES</w:t>
      </w:r>
      <w:r w:rsidR="00D04760" w:rsidRPr="0013492B">
        <w:rPr>
          <w:rFonts w:asciiTheme="minorHAnsi" w:hAnsiTheme="minorHAnsi" w:cstheme="minorHAnsi"/>
          <w:b/>
          <w:bCs/>
        </w:rPr>
        <w:t>:</w:t>
      </w:r>
    </w:p>
    <w:p w14:paraId="3E9BE184" w14:textId="6631F51D"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Buzsáki, G., Lai-Wo S., L.</w:t>
      </w:r>
      <w:r w:rsidR="00A455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Vanderwolf</w:t>
      </w:r>
      <w:proofErr w:type="spellEnd"/>
      <w:r w:rsidRPr="006B08A2">
        <w:rPr>
          <w:rFonts w:asciiTheme="minorHAnsi" w:hAnsiTheme="minorHAnsi" w:cstheme="minorHAnsi"/>
        </w:rPr>
        <w:t xml:space="preserve">, C. H. Cellular bases of hippocampal EEG in the behaving rat. </w:t>
      </w:r>
      <w:r w:rsidRPr="006B08A2">
        <w:rPr>
          <w:rFonts w:asciiTheme="minorHAnsi" w:hAnsiTheme="minorHAnsi" w:cstheme="minorHAnsi"/>
          <w:i/>
          <w:iCs/>
        </w:rPr>
        <w:t>Brain Research Reviews</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6</w:t>
      </w:r>
      <w:r w:rsidRPr="006B08A2">
        <w:rPr>
          <w:rFonts w:asciiTheme="minorHAnsi" w:hAnsiTheme="minorHAnsi" w:cstheme="minorHAnsi"/>
        </w:rPr>
        <w:t>, 139–171 (1983).</w:t>
      </w:r>
    </w:p>
    <w:p w14:paraId="7D276D7A" w14:textId="71DA6123"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Buzsáki, G. Hippocampal </w:t>
      </w:r>
      <w:r w:rsidR="00514E86">
        <w:rPr>
          <w:rFonts w:asciiTheme="minorHAnsi" w:hAnsiTheme="minorHAnsi" w:cstheme="minorHAnsi"/>
        </w:rPr>
        <w:t>s</w:t>
      </w:r>
      <w:r w:rsidRPr="006B08A2">
        <w:rPr>
          <w:rFonts w:asciiTheme="minorHAnsi" w:hAnsiTheme="minorHAnsi" w:cstheme="minorHAnsi"/>
        </w:rPr>
        <w:t xml:space="preserve">harp </w:t>
      </w:r>
      <w:r w:rsidR="00514E86">
        <w:rPr>
          <w:rFonts w:asciiTheme="minorHAnsi" w:hAnsiTheme="minorHAnsi" w:cstheme="minorHAnsi"/>
        </w:rPr>
        <w:t>w</w:t>
      </w:r>
      <w:r w:rsidRPr="006B08A2">
        <w:rPr>
          <w:rFonts w:asciiTheme="minorHAnsi" w:hAnsiTheme="minorHAnsi" w:cstheme="minorHAnsi"/>
        </w:rPr>
        <w:t xml:space="preserve">aves: Their </w:t>
      </w:r>
      <w:r w:rsidR="00514E86">
        <w:rPr>
          <w:rFonts w:asciiTheme="minorHAnsi" w:hAnsiTheme="minorHAnsi" w:cstheme="minorHAnsi"/>
        </w:rPr>
        <w:t>o</w:t>
      </w:r>
      <w:r w:rsidRPr="006B08A2">
        <w:rPr>
          <w:rFonts w:asciiTheme="minorHAnsi" w:hAnsiTheme="minorHAnsi" w:cstheme="minorHAnsi"/>
        </w:rPr>
        <w:t xml:space="preserve">rigin and </w:t>
      </w:r>
      <w:r w:rsidR="00514E86">
        <w:rPr>
          <w:rFonts w:asciiTheme="minorHAnsi" w:hAnsiTheme="minorHAnsi" w:cstheme="minorHAnsi"/>
        </w:rPr>
        <w:t>s</w:t>
      </w:r>
      <w:r w:rsidRPr="006B08A2">
        <w:rPr>
          <w:rFonts w:asciiTheme="minorHAnsi" w:hAnsiTheme="minorHAnsi" w:cstheme="minorHAnsi"/>
        </w:rPr>
        <w:t xml:space="preserve">ignificance. </w:t>
      </w:r>
      <w:r w:rsidRPr="006B08A2">
        <w:rPr>
          <w:rFonts w:asciiTheme="minorHAnsi" w:hAnsiTheme="minorHAnsi" w:cstheme="minorHAnsi"/>
          <w:i/>
          <w:iCs/>
        </w:rPr>
        <w:t>Brain Research</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398</w:t>
      </w:r>
      <w:r w:rsidRPr="006B08A2">
        <w:rPr>
          <w:rFonts w:asciiTheme="minorHAnsi" w:hAnsiTheme="minorHAnsi" w:cstheme="minorHAnsi"/>
        </w:rPr>
        <w:t>, 242–253 (1986).</w:t>
      </w:r>
    </w:p>
    <w:p w14:paraId="6C9FCA11" w14:textId="2595546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Buzsáki, G., </w:t>
      </w:r>
      <w:proofErr w:type="spellStart"/>
      <w:r w:rsidRPr="006B08A2">
        <w:rPr>
          <w:rFonts w:asciiTheme="minorHAnsi" w:hAnsiTheme="minorHAnsi" w:cstheme="minorHAnsi"/>
        </w:rPr>
        <w:t>Horváth</w:t>
      </w:r>
      <w:proofErr w:type="spellEnd"/>
      <w:r w:rsidRPr="006B08A2">
        <w:rPr>
          <w:rFonts w:asciiTheme="minorHAnsi" w:hAnsiTheme="minorHAnsi" w:cstheme="minorHAnsi"/>
        </w:rPr>
        <w:t xml:space="preserve">, Z., </w:t>
      </w:r>
      <w:proofErr w:type="spellStart"/>
      <w:r w:rsidRPr="006B08A2">
        <w:rPr>
          <w:rFonts w:asciiTheme="minorHAnsi" w:hAnsiTheme="minorHAnsi" w:cstheme="minorHAnsi"/>
        </w:rPr>
        <w:t>Urioste</w:t>
      </w:r>
      <w:proofErr w:type="spellEnd"/>
      <w:r w:rsidRPr="006B08A2">
        <w:rPr>
          <w:rFonts w:asciiTheme="minorHAnsi" w:hAnsiTheme="minorHAnsi" w:cstheme="minorHAnsi"/>
        </w:rPr>
        <w:t xml:space="preserve">, R., </w:t>
      </w:r>
      <w:proofErr w:type="spellStart"/>
      <w:r w:rsidRPr="006B08A2">
        <w:rPr>
          <w:rFonts w:asciiTheme="minorHAnsi" w:hAnsiTheme="minorHAnsi" w:cstheme="minorHAnsi"/>
        </w:rPr>
        <w:t>Hetke</w:t>
      </w:r>
      <w:proofErr w:type="spellEnd"/>
      <w:r w:rsidRPr="006B08A2">
        <w:rPr>
          <w:rFonts w:asciiTheme="minorHAnsi" w:hAnsiTheme="minorHAnsi" w:cstheme="minorHAnsi"/>
        </w:rPr>
        <w:t>, J.</w:t>
      </w:r>
      <w:r w:rsidR="00A45554">
        <w:rPr>
          <w:rFonts w:asciiTheme="minorHAnsi" w:hAnsiTheme="minorHAnsi" w:cstheme="minorHAnsi"/>
        </w:rPr>
        <w:t>,</w:t>
      </w:r>
      <w:r w:rsidRPr="006B08A2">
        <w:rPr>
          <w:rFonts w:asciiTheme="minorHAnsi" w:hAnsiTheme="minorHAnsi" w:cstheme="minorHAnsi"/>
        </w:rPr>
        <w:t xml:space="preserve"> Wise, K. High-frequency network oscillation in the hippocampus. </w:t>
      </w:r>
      <w:r w:rsidRPr="006B08A2">
        <w:rPr>
          <w:rFonts w:asciiTheme="minorHAnsi" w:hAnsiTheme="minorHAnsi" w:cstheme="minorHAnsi"/>
          <w:i/>
          <w:iCs/>
        </w:rPr>
        <w:t>Science</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256</w:t>
      </w:r>
      <w:r w:rsidRPr="006B08A2">
        <w:rPr>
          <w:rFonts w:asciiTheme="minorHAnsi" w:hAnsiTheme="minorHAnsi" w:cstheme="minorHAnsi"/>
        </w:rPr>
        <w:t>, 1025–1027 (1992).</w:t>
      </w:r>
    </w:p>
    <w:p w14:paraId="4917EBFB" w14:textId="28D0660C"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Buzsáki, G., </w:t>
      </w:r>
      <w:proofErr w:type="spellStart"/>
      <w:r w:rsidRPr="006B08A2">
        <w:rPr>
          <w:rFonts w:asciiTheme="minorHAnsi" w:hAnsiTheme="minorHAnsi" w:cstheme="minorHAnsi"/>
        </w:rPr>
        <w:t>Anastassiou</w:t>
      </w:r>
      <w:proofErr w:type="spellEnd"/>
      <w:r w:rsidRPr="006B08A2">
        <w:rPr>
          <w:rFonts w:asciiTheme="minorHAnsi" w:hAnsiTheme="minorHAnsi" w:cstheme="minorHAnsi"/>
        </w:rPr>
        <w:t>, C. A.</w:t>
      </w:r>
      <w:r w:rsidR="00A45554">
        <w:rPr>
          <w:rFonts w:asciiTheme="minorHAnsi" w:hAnsiTheme="minorHAnsi" w:cstheme="minorHAnsi"/>
        </w:rPr>
        <w:t>,</w:t>
      </w:r>
      <w:r w:rsidRPr="006B08A2">
        <w:rPr>
          <w:rFonts w:asciiTheme="minorHAnsi" w:hAnsiTheme="minorHAnsi" w:cstheme="minorHAnsi"/>
        </w:rPr>
        <w:t xml:space="preserve"> Koch, C. The origin of extracellular fields and currents — EEG, </w:t>
      </w:r>
      <w:proofErr w:type="spellStart"/>
      <w:r w:rsidRPr="006B08A2">
        <w:rPr>
          <w:rFonts w:asciiTheme="minorHAnsi" w:hAnsiTheme="minorHAnsi" w:cstheme="minorHAnsi"/>
        </w:rPr>
        <w:t>ECoG</w:t>
      </w:r>
      <w:proofErr w:type="spellEnd"/>
      <w:r w:rsidRPr="006B08A2">
        <w:rPr>
          <w:rFonts w:asciiTheme="minorHAnsi" w:hAnsiTheme="minorHAnsi" w:cstheme="minorHAnsi"/>
        </w:rPr>
        <w:t xml:space="preserve">, LFP and spikes. </w:t>
      </w:r>
      <w:r w:rsidRPr="006B08A2">
        <w:rPr>
          <w:rFonts w:asciiTheme="minorHAnsi" w:hAnsiTheme="minorHAnsi" w:cstheme="minorHAnsi"/>
          <w:i/>
          <w:iCs/>
        </w:rPr>
        <w:t>Nature Reviews Neuroscience</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13</w:t>
      </w:r>
      <w:r w:rsidRPr="006B08A2">
        <w:rPr>
          <w:rFonts w:asciiTheme="minorHAnsi" w:hAnsiTheme="minorHAnsi" w:cstheme="minorHAnsi"/>
        </w:rPr>
        <w:t>, 407–420 (2012).</w:t>
      </w:r>
    </w:p>
    <w:p w14:paraId="35C4D520" w14:textId="71BFBC7F"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Buzsáki, G. Hippocampal sharp wave-ripple: A cognitive biomarker for episodic memory and planning. </w:t>
      </w:r>
      <w:r w:rsidRPr="006B08A2">
        <w:rPr>
          <w:rFonts w:asciiTheme="minorHAnsi" w:hAnsiTheme="minorHAnsi" w:cstheme="minorHAnsi"/>
          <w:i/>
          <w:iCs/>
        </w:rPr>
        <w:t>Hippocampus</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25</w:t>
      </w:r>
      <w:r w:rsidRPr="006B08A2">
        <w:rPr>
          <w:rFonts w:asciiTheme="minorHAnsi" w:hAnsiTheme="minorHAnsi" w:cstheme="minorHAnsi"/>
        </w:rPr>
        <w:t>, 1073–1188 (2015).</w:t>
      </w:r>
    </w:p>
    <w:p w14:paraId="5B30F767" w14:textId="41AD077D"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Maier, N. </w:t>
      </w:r>
      <w:r w:rsidRPr="00F9591A">
        <w:rPr>
          <w:rFonts w:asciiTheme="minorHAnsi" w:hAnsiTheme="minorHAnsi" w:cstheme="minorHAnsi"/>
        </w:rPr>
        <w:t>et al.</w:t>
      </w:r>
      <w:r w:rsidRPr="006B08A2">
        <w:rPr>
          <w:rFonts w:asciiTheme="minorHAnsi" w:hAnsiTheme="minorHAnsi" w:cstheme="minorHAnsi"/>
        </w:rPr>
        <w:t xml:space="preserve"> Reduction of high-frequency network oscillations (ripples) and pathological network discharges in hippocampal slices from connexin 36-deficient mice. </w:t>
      </w:r>
      <w:r w:rsidRPr="006B08A2">
        <w:rPr>
          <w:rFonts w:asciiTheme="minorHAnsi" w:hAnsiTheme="minorHAnsi" w:cstheme="minorHAnsi"/>
          <w:i/>
          <w:iCs/>
        </w:rPr>
        <w:t>Journal of Physiology</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541</w:t>
      </w:r>
      <w:r w:rsidRPr="006B08A2">
        <w:rPr>
          <w:rFonts w:asciiTheme="minorHAnsi" w:hAnsiTheme="minorHAnsi" w:cstheme="minorHAnsi"/>
        </w:rPr>
        <w:t>, 521–528 (2002).</w:t>
      </w:r>
    </w:p>
    <w:p w14:paraId="00900EE7" w14:textId="5DE7A18A"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Maier, N., </w:t>
      </w:r>
      <w:proofErr w:type="spellStart"/>
      <w:r w:rsidRPr="006B08A2">
        <w:rPr>
          <w:rFonts w:asciiTheme="minorHAnsi" w:hAnsiTheme="minorHAnsi" w:cstheme="minorHAnsi"/>
        </w:rPr>
        <w:t>Nimmrich</w:t>
      </w:r>
      <w:proofErr w:type="spellEnd"/>
      <w:r w:rsidRPr="006B08A2">
        <w:rPr>
          <w:rFonts w:asciiTheme="minorHAnsi" w:hAnsiTheme="minorHAnsi" w:cstheme="minorHAnsi"/>
        </w:rPr>
        <w:t>, V.</w:t>
      </w:r>
      <w:r w:rsidR="00A455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Draguhn</w:t>
      </w:r>
      <w:proofErr w:type="spellEnd"/>
      <w:r w:rsidRPr="006B08A2">
        <w:rPr>
          <w:rFonts w:asciiTheme="minorHAnsi" w:hAnsiTheme="minorHAnsi" w:cstheme="minorHAnsi"/>
        </w:rPr>
        <w:t xml:space="preserve">, A. Cellular and network mechanisms underlying spontaneous sharp wave-ripple complexes in mouse hippocampal slices. </w:t>
      </w:r>
      <w:r w:rsidRPr="006B08A2">
        <w:rPr>
          <w:rFonts w:asciiTheme="minorHAnsi" w:hAnsiTheme="minorHAnsi" w:cstheme="minorHAnsi"/>
          <w:i/>
          <w:iCs/>
        </w:rPr>
        <w:t>Journal of Physiology</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550</w:t>
      </w:r>
      <w:r w:rsidRPr="006B08A2">
        <w:rPr>
          <w:rFonts w:asciiTheme="minorHAnsi" w:hAnsiTheme="minorHAnsi" w:cstheme="minorHAnsi"/>
        </w:rPr>
        <w:t>, 873–887 (2003).</w:t>
      </w:r>
    </w:p>
    <w:p w14:paraId="31985749" w14:textId="1A2D1A67"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ul </w:t>
      </w:r>
      <w:proofErr w:type="spellStart"/>
      <w:r w:rsidRPr="006B08A2">
        <w:rPr>
          <w:rFonts w:asciiTheme="minorHAnsi" w:hAnsiTheme="minorHAnsi" w:cstheme="minorHAnsi"/>
        </w:rPr>
        <w:t>Haq</w:t>
      </w:r>
      <w:proofErr w:type="spellEnd"/>
      <w:r w:rsidRPr="006B08A2">
        <w:rPr>
          <w:rFonts w:asciiTheme="minorHAnsi" w:hAnsiTheme="minorHAnsi" w:cstheme="minorHAnsi"/>
        </w:rPr>
        <w:t xml:space="preserve">, R. </w:t>
      </w:r>
      <w:r w:rsidRPr="00F9591A">
        <w:rPr>
          <w:rFonts w:asciiTheme="minorHAnsi" w:hAnsiTheme="minorHAnsi" w:cstheme="minorHAnsi"/>
        </w:rPr>
        <w:t>et al.</w:t>
      </w:r>
      <w:r w:rsidRPr="006B08A2">
        <w:rPr>
          <w:rFonts w:asciiTheme="minorHAnsi" w:hAnsiTheme="minorHAnsi" w:cstheme="minorHAnsi"/>
        </w:rPr>
        <w:t xml:space="preserve"> Adrenergic modulation of sharp wave-ripple activity in rat hippocampal slices. </w:t>
      </w:r>
      <w:r w:rsidRPr="006B08A2">
        <w:rPr>
          <w:rFonts w:asciiTheme="minorHAnsi" w:hAnsiTheme="minorHAnsi" w:cstheme="minorHAnsi"/>
          <w:i/>
          <w:iCs/>
        </w:rPr>
        <w:t>Hippocampus</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22</w:t>
      </w:r>
      <w:r w:rsidRPr="006B08A2">
        <w:rPr>
          <w:rFonts w:asciiTheme="minorHAnsi" w:hAnsiTheme="minorHAnsi" w:cstheme="minorHAnsi"/>
        </w:rPr>
        <w:t>, 516–533 (2012).</w:t>
      </w:r>
    </w:p>
    <w:p w14:paraId="3C595B2C" w14:textId="423187ED"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ul </w:t>
      </w:r>
      <w:proofErr w:type="spellStart"/>
      <w:r w:rsidRPr="006B08A2">
        <w:rPr>
          <w:rFonts w:asciiTheme="minorHAnsi" w:hAnsiTheme="minorHAnsi" w:cstheme="minorHAnsi"/>
        </w:rPr>
        <w:t>Haq</w:t>
      </w:r>
      <w:proofErr w:type="spellEnd"/>
      <w:r w:rsidRPr="006B08A2">
        <w:rPr>
          <w:rFonts w:asciiTheme="minorHAnsi" w:hAnsiTheme="minorHAnsi" w:cstheme="minorHAnsi"/>
        </w:rPr>
        <w:t xml:space="preserve">, R. </w:t>
      </w:r>
      <w:r w:rsidRPr="00F9591A">
        <w:rPr>
          <w:rFonts w:asciiTheme="minorHAnsi" w:hAnsiTheme="minorHAnsi" w:cstheme="minorHAnsi"/>
        </w:rPr>
        <w:t>et al.</w:t>
      </w:r>
      <w:r w:rsidRPr="006B08A2">
        <w:rPr>
          <w:rFonts w:asciiTheme="minorHAnsi" w:hAnsiTheme="minorHAnsi" w:cstheme="minorHAnsi"/>
        </w:rPr>
        <w:t xml:space="preserve"> Serotonin dependent masking of hippocampal sharp wave ripples. </w:t>
      </w:r>
      <w:r w:rsidRPr="006B08A2">
        <w:rPr>
          <w:rFonts w:asciiTheme="minorHAnsi" w:hAnsiTheme="minorHAnsi" w:cstheme="minorHAnsi"/>
          <w:i/>
          <w:iCs/>
        </w:rPr>
        <w:t>Neuropharmacology</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101</w:t>
      </w:r>
      <w:r w:rsidRPr="006B08A2">
        <w:rPr>
          <w:rFonts w:asciiTheme="minorHAnsi" w:hAnsiTheme="minorHAnsi" w:cstheme="minorHAnsi"/>
        </w:rPr>
        <w:t>, 188–203 (2016).</w:t>
      </w:r>
    </w:p>
    <w:p w14:paraId="4B0B692F" w14:textId="654A961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lastRenderedPageBreak/>
        <w:t xml:space="preserve">Maier, P., Kaiser, M. E., </w:t>
      </w:r>
      <w:proofErr w:type="spellStart"/>
      <w:r w:rsidRPr="006B08A2">
        <w:rPr>
          <w:rFonts w:asciiTheme="minorHAnsi" w:hAnsiTheme="minorHAnsi" w:cstheme="minorHAnsi"/>
        </w:rPr>
        <w:t>Grinevich</w:t>
      </w:r>
      <w:proofErr w:type="spellEnd"/>
      <w:r w:rsidRPr="006B08A2">
        <w:rPr>
          <w:rFonts w:asciiTheme="minorHAnsi" w:hAnsiTheme="minorHAnsi" w:cstheme="minorHAnsi"/>
        </w:rPr>
        <w:t xml:space="preserve">, V., </w:t>
      </w:r>
      <w:proofErr w:type="spellStart"/>
      <w:r w:rsidRPr="006B08A2">
        <w:rPr>
          <w:rFonts w:asciiTheme="minorHAnsi" w:hAnsiTheme="minorHAnsi" w:cstheme="minorHAnsi"/>
        </w:rPr>
        <w:t>Draguhn</w:t>
      </w:r>
      <w:proofErr w:type="spellEnd"/>
      <w:r w:rsidRPr="006B08A2">
        <w:rPr>
          <w:rFonts w:asciiTheme="minorHAnsi" w:hAnsiTheme="minorHAnsi" w:cstheme="minorHAnsi"/>
        </w:rPr>
        <w:t>, A.</w:t>
      </w:r>
      <w:r w:rsidR="00A45554">
        <w:rPr>
          <w:rFonts w:asciiTheme="minorHAnsi" w:hAnsiTheme="minorHAnsi" w:cstheme="minorHAnsi"/>
        </w:rPr>
        <w:t>,</w:t>
      </w:r>
      <w:r w:rsidRPr="006B08A2">
        <w:rPr>
          <w:rFonts w:asciiTheme="minorHAnsi" w:hAnsiTheme="minorHAnsi" w:cstheme="minorHAnsi"/>
        </w:rPr>
        <w:t xml:space="preserve"> Both, M. Differential effects of oxytocin on mouse hippocampal oscillations </w:t>
      </w:r>
      <w:r w:rsidR="00890292" w:rsidRPr="00890292">
        <w:rPr>
          <w:rFonts w:asciiTheme="minorHAnsi" w:hAnsiTheme="minorHAnsi" w:cstheme="minorHAnsi"/>
        </w:rPr>
        <w:t>in vitro</w:t>
      </w:r>
      <w:r w:rsidRPr="006B08A2">
        <w:rPr>
          <w:rFonts w:asciiTheme="minorHAnsi" w:hAnsiTheme="minorHAnsi" w:cstheme="minorHAnsi"/>
        </w:rPr>
        <w:t xml:space="preserve">. </w:t>
      </w:r>
      <w:r w:rsidRPr="006B08A2">
        <w:rPr>
          <w:rFonts w:asciiTheme="minorHAnsi" w:hAnsiTheme="minorHAnsi" w:cstheme="minorHAnsi"/>
          <w:i/>
          <w:iCs/>
        </w:rPr>
        <w:t>European Journal of Neuroscience</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44</w:t>
      </w:r>
      <w:r w:rsidRPr="006B08A2">
        <w:rPr>
          <w:rFonts w:asciiTheme="minorHAnsi" w:hAnsiTheme="minorHAnsi" w:cstheme="minorHAnsi"/>
        </w:rPr>
        <w:t>, 2885–2898 (2016).</w:t>
      </w:r>
    </w:p>
    <w:p w14:paraId="0FCF0918" w14:textId="21C60CC0"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Mizunuma</w:t>
      </w:r>
      <w:proofErr w:type="spellEnd"/>
      <w:r w:rsidRPr="006B08A2">
        <w:rPr>
          <w:rFonts w:asciiTheme="minorHAnsi" w:hAnsiTheme="minorHAnsi" w:cstheme="minorHAnsi"/>
        </w:rPr>
        <w:t xml:space="preserve">, M. </w:t>
      </w:r>
      <w:r w:rsidRPr="00F9591A">
        <w:rPr>
          <w:rFonts w:asciiTheme="minorHAnsi" w:hAnsiTheme="minorHAnsi" w:cstheme="minorHAnsi"/>
        </w:rPr>
        <w:t>et al.</w:t>
      </w:r>
      <w:r w:rsidRPr="006B08A2">
        <w:rPr>
          <w:rFonts w:asciiTheme="minorHAnsi" w:hAnsiTheme="minorHAnsi" w:cstheme="minorHAnsi"/>
        </w:rPr>
        <w:t xml:space="preserve"> Unbalanced excitability underlies offline reactivation of behaviorally activated neurons. </w:t>
      </w:r>
      <w:r w:rsidRPr="006B08A2">
        <w:rPr>
          <w:rFonts w:asciiTheme="minorHAnsi" w:hAnsiTheme="minorHAnsi" w:cstheme="minorHAnsi"/>
          <w:i/>
          <w:iCs/>
        </w:rPr>
        <w:t>Nature Neuroscience</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17</w:t>
      </w:r>
      <w:r w:rsidRPr="006B08A2">
        <w:rPr>
          <w:rFonts w:asciiTheme="minorHAnsi" w:hAnsiTheme="minorHAnsi" w:cstheme="minorHAnsi"/>
        </w:rPr>
        <w:t>, 503–505 (2014).</w:t>
      </w:r>
    </w:p>
    <w:p w14:paraId="149C891B" w14:textId="796D7674"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Hájos</w:t>
      </w:r>
      <w:proofErr w:type="spellEnd"/>
      <w:r w:rsidRPr="006B08A2">
        <w:rPr>
          <w:rFonts w:asciiTheme="minorHAnsi" w:hAnsiTheme="minorHAnsi" w:cstheme="minorHAnsi"/>
        </w:rPr>
        <w:t xml:space="preserve">, N. </w:t>
      </w:r>
      <w:r w:rsidRPr="00F9591A">
        <w:rPr>
          <w:rFonts w:asciiTheme="minorHAnsi" w:hAnsiTheme="minorHAnsi" w:cstheme="minorHAnsi"/>
        </w:rPr>
        <w:t>et al.</w:t>
      </w:r>
      <w:r w:rsidRPr="006B08A2">
        <w:rPr>
          <w:rFonts w:asciiTheme="minorHAnsi" w:hAnsiTheme="minorHAnsi" w:cstheme="minorHAnsi"/>
        </w:rPr>
        <w:t xml:space="preserve"> Spike timing of distinct types of GABAergic interneuron during hippocampal gamma oscillations </w:t>
      </w:r>
      <w:r w:rsidR="00890292" w:rsidRPr="00890292">
        <w:rPr>
          <w:rFonts w:asciiTheme="minorHAnsi" w:hAnsiTheme="minorHAnsi" w:cstheme="minorHAnsi"/>
        </w:rPr>
        <w:t>in vitro</w:t>
      </w:r>
      <w:r w:rsidRPr="006B08A2">
        <w:rPr>
          <w:rFonts w:asciiTheme="minorHAnsi" w:hAnsiTheme="minorHAnsi" w:cstheme="minorHAnsi"/>
        </w:rPr>
        <w:t xml:space="preserve">. </w:t>
      </w:r>
      <w:r w:rsidRPr="006B08A2">
        <w:rPr>
          <w:rFonts w:asciiTheme="minorHAnsi" w:hAnsiTheme="minorHAnsi" w:cstheme="minorHAnsi"/>
          <w:i/>
          <w:iCs/>
        </w:rPr>
        <w:t>Journal of Neuroscience</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24</w:t>
      </w:r>
      <w:r w:rsidRPr="006B08A2">
        <w:rPr>
          <w:rFonts w:asciiTheme="minorHAnsi" w:hAnsiTheme="minorHAnsi" w:cstheme="minorHAnsi"/>
        </w:rPr>
        <w:t>, 9127–9137 (2004).</w:t>
      </w:r>
    </w:p>
    <w:p w14:paraId="54448ACD" w14:textId="77662883"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Geschwill, P. </w:t>
      </w:r>
      <w:r w:rsidRPr="00F9591A">
        <w:rPr>
          <w:rFonts w:asciiTheme="minorHAnsi" w:hAnsiTheme="minorHAnsi" w:cstheme="minorHAnsi"/>
        </w:rPr>
        <w:t>et al.</w:t>
      </w:r>
      <w:r w:rsidRPr="006B08A2">
        <w:rPr>
          <w:rFonts w:asciiTheme="minorHAnsi" w:hAnsiTheme="minorHAnsi" w:cstheme="minorHAnsi"/>
        </w:rPr>
        <w:t xml:space="preserve"> Synchronicity of excitatory inputs drives hippocampal networks to distinct oscillatory patterns. </w:t>
      </w:r>
      <w:r w:rsidRPr="006B08A2">
        <w:rPr>
          <w:rFonts w:asciiTheme="minorHAnsi" w:hAnsiTheme="minorHAnsi" w:cstheme="minorHAnsi"/>
          <w:i/>
          <w:iCs/>
        </w:rPr>
        <w:t>Hippocampus</w:t>
      </w:r>
      <w:r w:rsidR="00A45554" w:rsidRPr="00F9591A">
        <w:rPr>
          <w:rFonts w:asciiTheme="minorHAnsi" w:hAnsiTheme="minorHAnsi" w:cstheme="minorHAnsi"/>
        </w:rPr>
        <w:t>.</w:t>
      </w:r>
      <w:r w:rsidRPr="006B08A2">
        <w:rPr>
          <w:rFonts w:asciiTheme="minorHAnsi" w:hAnsiTheme="minorHAnsi" w:cstheme="minorHAnsi"/>
        </w:rPr>
        <w:t xml:space="preserve"> (2020).</w:t>
      </w:r>
    </w:p>
    <w:p w14:paraId="648DCAF0" w14:textId="252D2AD8"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Rutecki</w:t>
      </w:r>
      <w:proofErr w:type="spellEnd"/>
      <w:r w:rsidRPr="006B08A2">
        <w:rPr>
          <w:rFonts w:asciiTheme="minorHAnsi" w:hAnsiTheme="minorHAnsi" w:cstheme="minorHAnsi"/>
        </w:rPr>
        <w:t>, P. A., Grossmann, R. G., Armstrong, D.</w:t>
      </w:r>
      <w:r w:rsidR="00A45554">
        <w:rPr>
          <w:rFonts w:asciiTheme="minorHAnsi" w:hAnsiTheme="minorHAnsi" w:cstheme="minorHAnsi"/>
        </w:rPr>
        <w:t>,</w:t>
      </w:r>
      <w:r w:rsidRPr="006B08A2">
        <w:rPr>
          <w:rFonts w:asciiTheme="minorHAnsi" w:hAnsiTheme="minorHAnsi" w:cstheme="minorHAnsi"/>
        </w:rPr>
        <w:t xml:space="preserve"> Irish-Loewen, S. Electrophysiological connections between the hippocampus and entorhinal cortex in patients with complex partial seizures. </w:t>
      </w:r>
      <w:r w:rsidRPr="006B08A2">
        <w:rPr>
          <w:rFonts w:asciiTheme="minorHAnsi" w:hAnsiTheme="minorHAnsi" w:cstheme="minorHAnsi"/>
          <w:i/>
          <w:iCs/>
        </w:rPr>
        <w:t>Journal of Neurosurgery</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70</w:t>
      </w:r>
      <w:r w:rsidRPr="006B08A2">
        <w:rPr>
          <w:rFonts w:asciiTheme="minorHAnsi" w:hAnsiTheme="minorHAnsi" w:cstheme="minorHAnsi"/>
        </w:rPr>
        <w:t>, 667–675 (1989).</w:t>
      </w:r>
    </w:p>
    <w:p w14:paraId="2EAF4BAE" w14:textId="50D160AE"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Lothman</w:t>
      </w:r>
      <w:proofErr w:type="spellEnd"/>
      <w:r w:rsidRPr="006B08A2">
        <w:rPr>
          <w:rFonts w:asciiTheme="minorHAnsi" w:hAnsiTheme="minorHAnsi" w:cstheme="minorHAnsi"/>
        </w:rPr>
        <w:t>, E. W., Bertram, E. H.</w:t>
      </w:r>
      <w:r w:rsidR="00A45554">
        <w:rPr>
          <w:rFonts w:asciiTheme="minorHAnsi" w:hAnsiTheme="minorHAnsi" w:cstheme="minorHAnsi"/>
        </w:rPr>
        <w:t>,</w:t>
      </w:r>
      <w:r w:rsidRPr="006B08A2">
        <w:rPr>
          <w:rFonts w:asciiTheme="minorHAnsi" w:hAnsiTheme="minorHAnsi" w:cstheme="minorHAnsi"/>
        </w:rPr>
        <w:t xml:space="preserve"> Stringer, J. L. Functional anatomy of hippocampal seizures. </w:t>
      </w:r>
      <w:r w:rsidRPr="006B08A2">
        <w:rPr>
          <w:rFonts w:asciiTheme="minorHAnsi" w:hAnsiTheme="minorHAnsi" w:cstheme="minorHAnsi"/>
          <w:i/>
          <w:iCs/>
        </w:rPr>
        <w:t>Progress in Neurobiology</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37</w:t>
      </w:r>
      <w:r w:rsidRPr="006B08A2">
        <w:rPr>
          <w:rFonts w:asciiTheme="minorHAnsi" w:hAnsiTheme="minorHAnsi" w:cstheme="minorHAnsi"/>
        </w:rPr>
        <w:t>, 1–82 (1991).</w:t>
      </w:r>
    </w:p>
    <w:p w14:paraId="15F71AAB" w14:textId="0B76E69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Carter, D. S., Deshpande, L. S., Rafiq, A., </w:t>
      </w:r>
      <w:proofErr w:type="spellStart"/>
      <w:r w:rsidRPr="006B08A2">
        <w:rPr>
          <w:rFonts w:asciiTheme="minorHAnsi" w:hAnsiTheme="minorHAnsi" w:cstheme="minorHAnsi"/>
        </w:rPr>
        <w:t>Sombati</w:t>
      </w:r>
      <w:proofErr w:type="spellEnd"/>
      <w:r w:rsidRPr="006B08A2">
        <w:rPr>
          <w:rFonts w:asciiTheme="minorHAnsi" w:hAnsiTheme="minorHAnsi" w:cstheme="minorHAnsi"/>
        </w:rPr>
        <w:t>, S.</w:t>
      </w:r>
      <w:r w:rsidR="00A455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Delorenzo</w:t>
      </w:r>
      <w:proofErr w:type="spellEnd"/>
      <w:r w:rsidRPr="006B08A2">
        <w:rPr>
          <w:rFonts w:asciiTheme="minorHAnsi" w:hAnsiTheme="minorHAnsi" w:cstheme="minorHAnsi"/>
        </w:rPr>
        <w:t xml:space="preserve">, R. J. Characterization of spontaneous recurrent epileptiform discharges in hippocampal – entorhinal cortical slices prepared from chronic epileptic animals. </w:t>
      </w:r>
      <w:r w:rsidRPr="006B08A2">
        <w:rPr>
          <w:rFonts w:asciiTheme="minorHAnsi" w:hAnsiTheme="minorHAnsi" w:cstheme="minorHAnsi"/>
          <w:i/>
          <w:iCs/>
        </w:rPr>
        <w:t>Seizure: European Journal of Epilepsy</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20</w:t>
      </w:r>
      <w:r w:rsidRPr="006B08A2">
        <w:rPr>
          <w:rFonts w:asciiTheme="minorHAnsi" w:hAnsiTheme="minorHAnsi" w:cstheme="minorHAnsi"/>
        </w:rPr>
        <w:t>, 218–224 (2011).</w:t>
      </w:r>
    </w:p>
    <w:p w14:paraId="43C6DE66" w14:textId="6B79714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Karlócai, M. R. </w:t>
      </w:r>
      <w:r w:rsidRPr="00F9591A">
        <w:rPr>
          <w:rFonts w:asciiTheme="minorHAnsi" w:hAnsiTheme="minorHAnsi" w:cstheme="minorHAnsi"/>
        </w:rPr>
        <w:t>et al.</w:t>
      </w:r>
      <w:r w:rsidRPr="006B08A2">
        <w:rPr>
          <w:rFonts w:asciiTheme="minorHAnsi" w:hAnsiTheme="minorHAnsi" w:cstheme="minorHAnsi"/>
        </w:rPr>
        <w:t xml:space="preserve"> Physiological sharp wave-ripples and interictal events </w:t>
      </w:r>
      <w:r w:rsidR="00890292" w:rsidRPr="00890292">
        <w:rPr>
          <w:rFonts w:asciiTheme="minorHAnsi" w:hAnsiTheme="minorHAnsi" w:cstheme="minorHAnsi"/>
        </w:rPr>
        <w:t>in vitro</w:t>
      </w:r>
      <w:r w:rsidRPr="006B08A2">
        <w:rPr>
          <w:rFonts w:asciiTheme="minorHAnsi" w:hAnsiTheme="minorHAnsi" w:cstheme="minorHAnsi"/>
        </w:rPr>
        <w:t xml:space="preserve">: </w:t>
      </w:r>
      <w:proofErr w:type="gramStart"/>
      <w:r w:rsidRPr="006B08A2">
        <w:rPr>
          <w:rFonts w:asciiTheme="minorHAnsi" w:hAnsiTheme="minorHAnsi" w:cstheme="minorHAnsi"/>
        </w:rPr>
        <w:t>What’s</w:t>
      </w:r>
      <w:proofErr w:type="gramEnd"/>
      <w:r w:rsidRPr="006B08A2">
        <w:rPr>
          <w:rFonts w:asciiTheme="minorHAnsi" w:hAnsiTheme="minorHAnsi" w:cstheme="minorHAnsi"/>
        </w:rPr>
        <w:t xml:space="preserve"> the difference? </w:t>
      </w:r>
      <w:r w:rsidRPr="006B08A2">
        <w:rPr>
          <w:rFonts w:asciiTheme="minorHAnsi" w:hAnsiTheme="minorHAnsi" w:cstheme="minorHAnsi"/>
          <w:i/>
          <w:iCs/>
        </w:rPr>
        <w:t>Brain</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137</w:t>
      </w:r>
      <w:r w:rsidRPr="006B08A2">
        <w:rPr>
          <w:rFonts w:asciiTheme="minorHAnsi" w:hAnsiTheme="minorHAnsi" w:cstheme="minorHAnsi"/>
        </w:rPr>
        <w:t>, 463–485 (2014).</w:t>
      </w:r>
    </w:p>
    <w:p w14:paraId="3F4EC573" w14:textId="55242394"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Leroy, F. </w:t>
      </w:r>
      <w:r w:rsidRPr="00F9591A">
        <w:rPr>
          <w:rFonts w:asciiTheme="minorHAnsi" w:hAnsiTheme="minorHAnsi" w:cstheme="minorHAnsi"/>
        </w:rPr>
        <w:t>et al.</w:t>
      </w:r>
      <w:r w:rsidRPr="006B08A2">
        <w:rPr>
          <w:rFonts w:asciiTheme="minorHAnsi" w:hAnsiTheme="minorHAnsi" w:cstheme="minorHAnsi"/>
        </w:rPr>
        <w:t xml:space="preserve"> Input-</w:t>
      </w:r>
      <w:r w:rsidR="00514E86">
        <w:rPr>
          <w:rFonts w:asciiTheme="minorHAnsi" w:hAnsiTheme="minorHAnsi" w:cstheme="minorHAnsi"/>
        </w:rPr>
        <w:t>t</w:t>
      </w:r>
      <w:r w:rsidRPr="006B08A2">
        <w:rPr>
          <w:rFonts w:asciiTheme="minorHAnsi" w:hAnsiTheme="minorHAnsi" w:cstheme="minorHAnsi"/>
        </w:rPr>
        <w:t>iming-</w:t>
      </w:r>
      <w:r w:rsidR="00514E86">
        <w:rPr>
          <w:rFonts w:asciiTheme="minorHAnsi" w:hAnsiTheme="minorHAnsi" w:cstheme="minorHAnsi"/>
        </w:rPr>
        <w:t>d</w:t>
      </w:r>
      <w:r w:rsidRPr="006B08A2">
        <w:rPr>
          <w:rFonts w:asciiTheme="minorHAnsi" w:hAnsiTheme="minorHAnsi" w:cstheme="minorHAnsi"/>
        </w:rPr>
        <w:t xml:space="preserve">ependent </w:t>
      </w:r>
      <w:r w:rsidR="00514E86">
        <w:rPr>
          <w:rFonts w:asciiTheme="minorHAnsi" w:hAnsiTheme="minorHAnsi" w:cstheme="minorHAnsi"/>
        </w:rPr>
        <w:t>p</w:t>
      </w:r>
      <w:r w:rsidRPr="006B08A2">
        <w:rPr>
          <w:rFonts w:asciiTheme="minorHAnsi" w:hAnsiTheme="minorHAnsi" w:cstheme="minorHAnsi"/>
        </w:rPr>
        <w:t xml:space="preserve">lasticity in the </w:t>
      </w:r>
      <w:r w:rsidR="00514E86">
        <w:rPr>
          <w:rFonts w:asciiTheme="minorHAnsi" w:hAnsiTheme="minorHAnsi" w:cstheme="minorHAnsi"/>
        </w:rPr>
        <w:t>h</w:t>
      </w:r>
      <w:r w:rsidRPr="006B08A2">
        <w:rPr>
          <w:rFonts w:asciiTheme="minorHAnsi" w:hAnsiTheme="minorHAnsi" w:cstheme="minorHAnsi"/>
        </w:rPr>
        <w:t xml:space="preserve">ippocampal CA2 </w:t>
      </w:r>
      <w:r w:rsidR="00514E86">
        <w:rPr>
          <w:rFonts w:asciiTheme="minorHAnsi" w:hAnsiTheme="minorHAnsi" w:cstheme="minorHAnsi"/>
        </w:rPr>
        <w:t>r</w:t>
      </w:r>
      <w:r w:rsidRPr="006B08A2">
        <w:rPr>
          <w:rFonts w:asciiTheme="minorHAnsi" w:hAnsiTheme="minorHAnsi" w:cstheme="minorHAnsi"/>
        </w:rPr>
        <w:t xml:space="preserve">egion and </w:t>
      </w:r>
      <w:r w:rsidR="00514E86">
        <w:rPr>
          <w:rFonts w:asciiTheme="minorHAnsi" w:hAnsiTheme="minorHAnsi" w:cstheme="minorHAnsi"/>
        </w:rPr>
        <w:t>i</w:t>
      </w:r>
      <w:r w:rsidRPr="006B08A2">
        <w:rPr>
          <w:rFonts w:asciiTheme="minorHAnsi" w:hAnsiTheme="minorHAnsi" w:cstheme="minorHAnsi"/>
        </w:rPr>
        <w:t xml:space="preserve">ts </w:t>
      </w:r>
      <w:r w:rsidR="00514E86">
        <w:rPr>
          <w:rFonts w:asciiTheme="minorHAnsi" w:hAnsiTheme="minorHAnsi" w:cstheme="minorHAnsi"/>
        </w:rPr>
        <w:t>p</w:t>
      </w:r>
      <w:r w:rsidRPr="006B08A2">
        <w:rPr>
          <w:rFonts w:asciiTheme="minorHAnsi" w:hAnsiTheme="minorHAnsi" w:cstheme="minorHAnsi"/>
        </w:rPr>
        <w:t xml:space="preserve">otential </w:t>
      </w:r>
      <w:r w:rsidR="00514E86">
        <w:rPr>
          <w:rFonts w:asciiTheme="minorHAnsi" w:hAnsiTheme="minorHAnsi" w:cstheme="minorHAnsi"/>
        </w:rPr>
        <w:t>r</w:t>
      </w:r>
      <w:r w:rsidRPr="006B08A2">
        <w:rPr>
          <w:rFonts w:asciiTheme="minorHAnsi" w:hAnsiTheme="minorHAnsi" w:cstheme="minorHAnsi"/>
        </w:rPr>
        <w:t xml:space="preserve">ole in </w:t>
      </w:r>
      <w:r w:rsidR="00514E86">
        <w:rPr>
          <w:rFonts w:asciiTheme="minorHAnsi" w:hAnsiTheme="minorHAnsi" w:cstheme="minorHAnsi"/>
        </w:rPr>
        <w:t>s</w:t>
      </w:r>
      <w:r w:rsidRPr="006B08A2">
        <w:rPr>
          <w:rFonts w:asciiTheme="minorHAnsi" w:hAnsiTheme="minorHAnsi" w:cstheme="minorHAnsi"/>
        </w:rPr>
        <w:t xml:space="preserve">ocial </w:t>
      </w:r>
      <w:r w:rsidR="00514E86">
        <w:rPr>
          <w:rFonts w:asciiTheme="minorHAnsi" w:hAnsiTheme="minorHAnsi" w:cstheme="minorHAnsi"/>
        </w:rPr>
        <w:t>m</w:t>
      </w:r>
      <w:r w:rsidRPr="006B08A2">
        <w:rPr>
          <w:rFonts w:asciiTheme="minorHAnsi" w:hAnsiTheme="minorHAnsi" w:cstheme="minorHAnsi"/>
        </w:rPr>
        <w:t xml:space="preserve">emory. </w:t>
      </w:r>
      <w:r w:rsidRPr="006B08A2">
        <w:rPr>
          <w:rFonts w:asciiTheme="minorHAnsi" w:hAnsiTheme="minorHAnsi" w:cstheme="minorHAnsi"/>
          <w:i/>
          <w:iCs/>
        </w:rPr>
        <w:t>Neuron</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95</w:t>
      </w:r>
      <w:r w:rsidRPr="006B08A2">
        <w:rPr>
          <w:rFonts w:asciiTheme="minorHAnsi" w:hAnsiTheme="minorHAnsi" w:cstheme="minorHAnsi"/>
        </w:rPr>
        <w:t>, 1089</w:t>
      </w:r>
      <w:r w:rsidR="007546BE">
        <w:rPr>
          <w:rFonts w:asciiTheme="minorHAnsi" w:hAnsiTheme="minorHAnsi" w:cstheme="minorHAnsi"/>
        </w:rPr>
        <w:t>–</w:t>
      </w:r>
      <w:r w:rsidRPr="006B08A2">
        <w:rPr>
          <w:rFonts w:asciiTheme="minorHAnsi" w:hAnsiTheme="minorHAnsi" w:cstheme="minorHAnsi"/>
        </w:rPr>
        <w:t>1102 (2017).</w:t>
      </w:r>
    </w:p>
    <w:p w14:paraId="4BF990D0" w14:textId="394A63AC"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Sun, Q. </w:t>
      </w:r>
      <w:r w:rsidRPr="00F9591A">
        <w:rPr>
          <w:rFonts w:asciiTheme="minorHAnsi" w:hAnsiTheme="minorHAnsi" w:cstheme="minorHAnsi"/>
        </w:rPr>
        <w:t>et al.</w:t>
      </w:r>
      <w:r w:rsidRPr="006B08A2">
        <w:rPr>
          <w:rFonts w:asciiTheme="minorHAnsi" w:hAnsiTheme="minorHAnsi" w:cstheme="minorHAnsi"/>
        </w:rPr>
        <w:t xml:space="preserve"> Proximodistal </w:t>
      </w:r>
      <w:r w:rsidR="00514E86">
        <w:rPr>
          <w:rFonts w:asciiTheme="minorHAnsi" w:hAnsiTheme="minorHAnsi" w:cstheme="minorHAnsi"/>
        </w:rPr>
        <w:t>h</w:t>
      </w:r>
      <w:r w:rsidRPr="006B08A2">
        <w:rPr>
          <w:rFonts w:asciiTheme="minorHAnsi" w:hAnsiTheme="minorHAnsi" w:cstheme="minorHAnsi"/>
        </w:rPr>
        <w:t xml:space="preserve">eterogeneity of </w:t>
      </w:r>
      <w:r w:rsidR="00514E86">
        <w:rPr>
          <w:rFonts w:asciiTheme="minorHAnsi" w:hAnsiTheme="minorHAnsi" w:cstheme="minorHAnsi"/>
        </w:rPr>
        <w:t>h</w:t>
      </w:r>
      <w:r w:rsidRPr="006B08A2">
        <w:rPr>
          <w:rFonts w:asciiTheme="minorHAnsi" w:hAnsiTheme="minorHAnsi" w:cstheme="minorHAnsi"/>
        </w:rPr>
        <w:t xml:space="preserve">ippocampal CA3 </w:t>
      </w:r>
      <w:r w:rsidR="00514E86">
        <w:rPr>
          <w:rFonts w:asciiTheme="minorHAnsi" w:hAnsiTheme="minorHAnsi" w:cstheme="minorHAnsi"/>
        </w:rPr>
        <w:t>p</w:t>
      </w:r>
      <w:r w:rsidRPr="006B08A2">
        <w:rPr>
          <w:rFonts w:asciiTheme="minorHAnsi" w:hAnsiTheme="minorHAnsi" w:cstheme="minorHAnsi"/>
        </w:rPr>
        <w:t xml:space="preserve">yramidal </w:t>
      </w:r>
      <w:r w:rsidR="00514E86">
        <w:rPr>
          <w:rFonts w:asciiTheme="minorHAnsi" w:hAnsiTheme="minorHAnsi" w:cstheme="minorHAnsi"/>
        </w:rPr>
        <w:t>n</w:t>
      </w:r>
      <w:r w:rsidRPr="006B08A2">
        <w:rPr>
          <w:rFonts w:asciiTheme="minorHAnsi" w:hAnsiTheme="minorHAnsi" w:cstheme="minorHAnsi"/>
        </w:rPr>
        <w:t xml:space="preserve">euron </w:t>
      </w:r>
      <w:r w:rsidR="00514E86">
        <w:rPr>
          <w:rFonts w:asciiTheme="minorHAnsi" w:hAnsiTheme="minorHAnsi" w:cstheme="minorHAnsi"/>
        </w:rPr>
        <w:t>i</w:t>
      </w:r>
      <w:r w:rsidRPr="006B08A2">
        <w:rPr>
          <w:rFonts w:asciiTheme="minorHAnsi" w:hAnsiTheme="minorHAnsi" w:cstheme="minorHAnsi"/>
        </w:rPr>
        <w:t xml:space="preserve">ntrinsic </w:t>
      </w:r>
      <w:r w:rsidR="00514E86">
        <w:rPr>
          <w:rFonts w:asciiTheme="minorHAnsi" w:hAnsiTheme="minorHAnsi" w:cstheme="minorHAnsi"/>
        </w:rPr>
        <w:t>p</w:t>
      </w:r>
      <w:r w:rsidRPr="006B08A2">
        <w:rPr>
          <w:rFonts w:asciiTheme="minorHAnsi" w:hAnsiTheme="minorHAnsi" w:cstheme="minorHAnsi"/>
        </w:rPr>
        <w:t xml:space="preserve">roperties, </w:t>
      </w:r>
      <w:r w:rsidR="00514E86">
        <w:rPr>
          <w:rFonts w:asciiTheme="minorHAnsi" w:hAnsiTheme="minorHAnsi" w:cstheme="minorHAnsi"/>
        </w:rPr>
        <w:t>c</w:t>
      </w:r>
      <w:r w:rsidRPr="006B08A2">
        <w:rPr>
          <w:rFonts w:asciiTheme="minorHAnsi" w:hAnsiTheme="minorHAnsi" w:cstheme="minorHAnsi"/>
        </w:rPr>
        <w:t xml:space="preserve">onnectivity, and </w:t>
      </w:r>
      <w:r w:rsidR="00514E86">
        <w:rPr>
          <w:rFonts w:asciiTheme="minorHAnsi" w:hAnsiTheme="minorHAnsi" w:cstheme="minorHAnsi"/>
        </w:rPr>
        <w:t>r</w:t>
      </w:r>
      <w:r w:rsidRPr="006B08A2">
        <w:rPr>
          <w:rFonts w:asciiTheme="minorHAnsi" w:hAnsiTheme="minorHAnsi" w:cstheme="minorHAnsi"/>
        </w:rPr>
        <w:t xml:space="preserve">eactivation during </w:t>
      </w:r>
      <w:r w:rsidR="00514E86">
        <w:rPr>
          <w:rFonts w:asciiTheme="minorHAnsi" w:hAnsiTheme="minorHAnsi" w:cstheme="minorHAnsi"/>
        </w:rPr>
        <w:t>m</w:t>
      </w:r>
      <w:r w:rsidRPr="006B08A2">
        <w:rPr>
          <w:rFonts w:asciiTheme="minorHAnsi" w:hAnsiTheme="minorHAnsi" w:cstheme="minorHAnsi"/>
        </w:rPr>
        <w:t xml:space="preserve">emory </w:t>
      </w:r>
      <w:r w:rsidR="00514E86">
        <w:rPr>
          <w:rFonts w:asciiTheme="minorHAnsi" w:hAnsiTheme="minorHAnsi" w:cstheme="minorHAnsi"/>
        </w:rPr>
        <w:t>r</w:t>
      </w:r>
      <w:r w:rsidRPr="006B08A2">
        <w:rPr>
          <w:rFonts w:asciiTheme="minorHAnsi" w:hAnsiTheme="minorHAnsi" w:cstheme="minorHAnsi"/>
        </w:rPr>
        <w:t xml:space="preserve">ecall. </w:t>
      </w:r>
      <w:r w:rsidRPr="006B08A2">
        <w:rPr>
          <w:rFonts w:asciiTheme="minorHAnsi" w:hAnsiTheme="minorHAnsi" w:cstheme="minorHAnsi"/>
          <w:i/>
          <w:iCs/>
        </w:rPr>
        <w:t>Neuron</w:t>
      </w:r>
      <w:r w:rsidR="00A455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95</w:t>
      </w:r>
      <w:r w:rsidRPr="006B08A2">
        <w:rPr>
          <w:rFonts w:asciiTheme="minorHAnsi" w:hAnsiTheme="minorHAnsi" w:cstheme="minorHAnsi"/>
        </w:rPr>
        <w:t>, 656</w:t>
      </w:r>
      <w:r w:rsidR="007546BE">
        <w:rPr>
          <w:rFonts w:asciiTheme="minorHAnsi" w:hAnsiTheme="minorHAnsi" w:cstheme="minorHAnsi"/>
        </w:rPr>
        <w:t>–</w:t>
      </w:r>
      <w:r w:rsidRPr="006B08A2">
        <w:rPr>
          <w:rFonts w:asciiTheme="minorHAnsi" w:hAnsiTheme="minorHAnsi" w:cstheme="minorHAnsi"/>
        </w:rPr>
        <w:t>672.e3 (2017).</w:t>
      </w:r>
    </w:p>
    <w:p w14:paraId="403552B4" w14:textId="50DE2E6D"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Masurkar, A. V. </w:t>
      </w:r>
      <w:r w:rsidRPr="00F9591A">
        <w:rPr>
          <w:rFonts w:asciiTheme="minorHAnsi" w:hAnsiTheme="minorHAnsi" w:cstheme="minorHAnsi"/>
        </w:rPr>
        <w:t>et al.</w:t>
      </w:r>
      <w:r w:rsidRPr="006B08A2">
        <w:rPr>
          <w:rFonts w:asciiTheme="minorHAnsi" w:hAnsiTheme="minorHAnsi" w:cstheme="minorHAnsi"/>
        </w:rPr>
        <w:t xml:space="preserve"> Medial and </w:t>
      </w:r>
      <w:r w:rsidR="00514E86">
        <w:rPr>
          <w:rFonts w:asciiTheme="minorHAnsi" w:hAnsiTheme="minorHAnsi" w:cstheme="minorHAnsi"/>
        </w:rPr>
        <w:t>l</w:t>
      </w:r>
      <w:r w:rsidRPr="006B08A2">
        <w:rPr>
          <w:rFonts w:asciiTheme="minorHAnsi" w:hAnsiTheme="minorHAnsi" w:cstheme="minorHAnsi"/>
        </w:rPr>
        <w:t xml:space="preserve">ateral </w:t>
      </w:r>
      <w:r w:rsidR="00514E86">
        <w:rPr>
          <w:rFonts w:asciiTheme="minorHAnsi" w:hAnsiTheme="minorHAnsi" w:cstheme="minorHAnsi"/>
        </w:rPr>
        <w:t>e</w:t>
      </w:r>
      <w:r w:rsidRPr="006B08A2">
        <w:rPr>
          <w:rFonts w:asciiTheme="minorHAnsi" w:hAnsiTheme="minorHAnsi" w:cstheme="minorHAnsi"/>
        </w:rPr>
        <w:t xml:space="preserve">ntorhinal </w:t>
      </w:r>
      <w:r w:rsidR="00514E86">
        <w:rPr>
          <w:rFonts w:asciiTheme="minorHAnsi" w:hAnsiTheme="minorHAnsi" w:cstheme="minorHAnsi"/>
        </w:rPr>
        <w:t>c</w:t>
      </w:r>
      <w:r w:rsidRPr="006B08A2">
        <w:rPr>
          <w:rFonts w:asciiTheme="minorHAnsi" w:hAnsiTheme="minorHAnsi" w:cstheme="minorHAnsi"/>
        </w:rPr>
        <w:t xml:space="preserve">ortex </w:t>
      </w:r>
      <w:r w:rsidR="00514E86">
        <w:rPr>
          <w:rFonts w:asciiTheme="minorHAnsi" w:hAnsiTheme="minorHAnsi" w:cstheme="minorHAnsi"/>
        </w:rPr>
        <w:t>d</w:t>
      </w:r>
      <w:r w:rsidRPr="006B08A2">
        <w:rPr>
          <w:rFonts w:asciiTheme="minorHAnsi" w:hAnsiTheme="minorHAnsi" w:cstheme="minorHAnsi"/>
        </w:rPr>
        <w:t xml:space="preserve">ifferentially </w:t>
      </w:r>
      <w:r w:rsidR="00514E86">
        <w:rPr>
          <w:rFonts w:asciiTheme="minorHAnsi" w:hAnsiTheme="minorHAnsi" w:cstheme="minorHAnsi"/>
        </w:rPr>
        <w:t>e</w:t>
      </w:r>
      <w:r w:rsidRPr="006B08A2">
        <w:rPr>
          <w:rFonts w:asciiTheme="minorHAnsi" w:hAnsiTheme="minorHAnsi" w:cstheme="minorHAnsi"/>
        </w:rPr>
        <w:t xml:space="preserve">xcite </w:t>
      </w:r>
      <w:r w:rsidR="00514E86">
        <w:rPr>
          <w:rFonts w:asciiTheme="minorHAnsi" w:hAnsiTheme="minorHAnsi" w:cstheme="minorHAnsi"/>
        </w:rPr>
        <w:t>d</w:t>
      </w:r>
      <w:r w:rsidRPr="006B08A2">
        <w:rPr>
          <w:rFonts w:asciiTheme="minorHAnsi" w:hAnsiTheme="minorHAnsi" w:cstheme="minorHAnsi"/>
        </w:rPr>
        <w:t xml:space="preserve">eep versus </w:t>
      </w:r>
      <w:r w:rsidR="00514E86">
        <w:rPr>
          <w:rFonts w:asciiTheme="minorHAnsi" w:hAnsiTheme="minorHAnsi" w:cstheme="minorHAnsi"/>
        </w:rPr>
        <w:t>s</w:t>
      </w:r>
      <w:r w:rsidRPr="006B08A2">
        <w:rPr>
          <w:rFonts w:asciiTheme="minorHAnsi" w:hAnsiTheme="minorHAnsi" w:cstheme="minorHAnsi"/>
        </w:rPr>
        <w:t xml:space="preserve">uperficial CA1 </w:t>
      </w:r>
      <w:r w:rsidR="00514E86">
        <w:rPr>
          <w:rFonts w:asciiTheme="minorHAnsi" w:hAnsiTheme="minorHAnsi" w:cstheme="minorHAnsi"/>
        </w:rPr>
        <w:t>p</w:t>
      </w:r>
      <w:r w:rsidRPr="006B08A2">
        <w:rPr>
          <w:rFonts w:asciiTheme="minorHAnsi" w:hAnsiTheme="minorHAnsi" w:cstheme="minorHAnsi"/>
        </w:rPr>
        <w:t xml:space="preserve">yramidal </w:t>
      </w:r>
      <w:r w:rsidR="00514E86">
        <w:rPr>
          <w:rFonts w:asciiTheme="minorHAnsi" w:hAnsiTheme="minorHAnsi" w:cstheme="minorHAnsi"/>
        </w:rPr>
        <w:t>n</w:t>
      </w:r>
      <w:r w:rsidRPr="006B08A2">
        <w:rPr>
          <w:rFonts w:asciiTheme="minorHAnsi" w:hAnsiTheme="minorHAnsi" w:cstheme="minorHAnsi"/>
        </w:rPr>
        <w:t xml:space="preserve">eurons. </w:t>
      </w:r>
      <w:r w:rsidRPr="006B08A2">
        <w:rPr>
          <w:rFonts w:asciiTheme="minorHAnsi" w:hAnsiTheme="minorHAnsi" w:cstheme="minorHAnsi"/>
          <w:i/>
          <w:iCs/>
        </w:rPr>
        <w:t>Cell Reports</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18</w:t>
      </w:r>
      <w:r w:rsidRPr="006B08A2">
        <w:rPr>
          <w:rFonts w:asciiTheme="minorHAnsi" w:hAnsiTheme="minorHAnsi" w:cstheme="minorHAnsi"/>
        </w:rPr>
        <w:t>, 1–13 (2017).</w:t>
      </w:r>
    </w:p>
    <w:p w14:paraId="58B2A6BF" w14:textId="7D3691E0"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Papatheodoropoulos, C.</w:t>
      </w:r>
      <w:r w:rsidR="003C0562">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Kostopoulos</w:t>
      </w:r>
      <w:proofErr w:type="spellEnd"/>
      <w:r w:rsidRPr="006B08A2">
        <w:rPr>
          <w:rFonts w:asciiTheme="minorHAnsi" w:hAnsiTheme="minorHAnsi" w:cstheme="minorHAnsi"/>
        </w:rPr>
        <w:t>, G. Spontaneous, low frequency (</w:t>
      </w:r>
      <w:r w:rsidRPr="006B08A2">
        <w:rPr>
          <w:rFonts w:ascii="Cambria Math" w:hAnsi="Cambria Math" w:cs="Cambria Math"/>
        </w:rPr>
        <w:t>∼</w:t>
      </w:r>
      <w:r w:rsidRPr="006B08A2">
        <w:rPr>
          <w:rFonts w:asciiTheme="minorHAnsi" w:hAnsiTheme="minorHAnsi" w:cstheme="minorHAnsi"/>
        </w:rPr>
        <w:t xml:space="preserve">2-3 Hz) field activity generated in rat ventral hippocampal slices perfused with normal medium. </w:t>
      </w:r>
      <w:r w:rsidRPr="006B08A2">
        <w:rPr>
          <w:rFonts w:asciiTheme="minorHAnsi" w:hAnsiTheme="minorHAnsi" w:cstheme="minorHAnsi"/>
          <w:i/>
          <w:iCs/>
        </w:rPr>
        <w:t>Brain Research Bulletin</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57</w:t>
      </w:r>
      <w:r w:rsidRPr="006B08A2">
        <w:rPr>
          <w:rFonts w:asciiTheme="minorHAnsi" w:hAnsiTheme="minorHAnsi" w:cstheme="minorHAnsi"/>
        </w:rPr>
        <w:t>, 187–193 (2002).</w:t>
      </w:r>
    </w:p>
    <w:p w14:paraId="58B3C1AE" w14:textId="318748E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Papatheodoropoulos, C.</w:t>
      </w:r>
      <w:r w:rsidR="003C0562">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Kostopoulos</w:t>
      </w:r>
      <w:proofErr w:type="spellEnd"/>
      <w:r w:rsidRPr="006B08A2">
        <w:rPr>
          <w:rFonts w:asciiTheme="minorHAnsi" w:hAnsiTheme="minorHAnsi" w:cstheme="minorHAnsi"/>
        </w:rPr>
        <w:t xml:space="preserve">, G. Spontaneous GABAA-dependent synchronous periodic activity in adult rat ventral hippocampal slices. </w:t>
      </w:r>
      <w:r w:rsidRPr="006B08A2">
        <w:rPr>
          <w:rFonts w:asciiTheme="minorHAnsi" w:hAnsiTheme="minorHAnsi" w:cstheme="minorHAnsi"/>
          <w:i/>
          <w:iCs/>
        </w:rPr>
        <w:t>Neuroscience Letters</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319</w:t>
      </w:r>
      <w:r w:rsidRPr="006B08A2">
        <w:rPr>
          <w:rFonts w:asciiTheme="minorHAnsi" w:hAnsiTheme="minorHAnsi" w:cstheme="minorHAnsi"/>
        </w:rPr>
        <w:t>, 17–20 (2002).</w:t>
      </w:r>
    </w:p>
    <w:p w14:paraId="031A1751" w14:textId="2E0533A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Kubota, D., </w:t>
      </w:r>
      <w:proofErr w:type="spellStart"/>
      <w:r w:rsidRPr="006B08A2">
        <w:rPr>
          <w:rFonts w:asciiTheme="minorHAnsi" w:hAnsiTheme="minorHAnsi" w:cstheme="minorHAnsi"/>
        </w:rPr>
        <w:t>Colgin</w:t>
      </w:r>
      <w:proofErr w:type="spellEnd"/>
      <w:r w:rsidRPr="006B08A2">
        <w:rPr>
          <w:rFonts w:asciiTheme="minorHAnsi" w:hAnsiTheme="minorHAnsi" w:cstheme="minorHAnsi"/>
        </w:rPr>
        <w:t xml:space="preserve">, L. L., </w:t>
      </w:r>
      <w:proofErr w:type="spellStart"/>
      <w:r w:rsidRPr="006B08A2">
        <w:rPr>
          <w:rFonts w:asciiTheme="minorHAnsi" w:hAnsiTheme="minorHAnsi" w:cstheme="minorHAnsi"/>
        </w:rPr>
        <w:t>Casale</w:t>
      </w:r>
      <w:proofErr w:type="spellEnd"/>
      <w:r w:rsidRPr="006B08A2">
        <w:rPr>
          <w:rFonts w:asciiTheme="minorHAnsi" w:hAnsiTheme="minorHAnsi" w:cstheme="minorHAnsi"/>
        </w:rPr>
        <w:t xml:space="preserve">, M., </w:t>
      </w:r>
      <w:proofErr w:type="spellStart"/>
      <w:r w:rsidRPr="006B08A2">
        <w:rPr>
          <w:rFonts w:asciiTheme="minorHAnsi" w:hAnsiTheme="minorHAnsi" w:cstheme="minorHAnsi"/>
        </w:rPr>
        <w:t>Brucher</w:t>
      </w:r>
      <w:proofErr w:type="spellEnd"/>
      <w:r w:rsidRPr="006B08A2">
        <w:rPr>
          <w:rFonts w:asciiTheme="minorHAnsi" w:hAnsiTheme="minorHAnsi" w:cstheme="minorHAnsi"/>
        </w:rPr>
        <w:t>, F. A.</w:t>
      </w:r>
      <w:r w:rsidR="003C0562">
        <w:rPr>
          <w:rFonts w:asciiTheme="minorHAnsi" w:hAnsiTheme="minorHAnsi" w:cstheme="minorHAnsi"/>
        </w:rPr>
        <w:t>,</w:t>
      </w:r>
      <w:r w:rsidRPr="006B08A2">
        <w:rPr>
          <w:rFonts w:asciiTheme="minorHAnsi" w:hAnsiTheme="minorHAnsi" w:cstheme="minorHAnsi"/>
        </w:rPr>
        <w:t xml:space="preserve"> Lynch, G. Endogenous waves in hippocampal slices. </w:t>
      </w:r>
      <w:r w:rsidRPr="006B08A2">
        <w:rPr>
          <w:rFonts w:asciiTheme="minorHAnsi" w:hAnsiTheme="minorHAnsi" w:cstheme="minorHAnsi"/>
          <w:i/>
          <w:iCs/>
        </w:rPr>
        <w:t>Journal of Neurophysiology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89</w:t>
      </w:r>
      <w:r w:rsidRPr="006B08A2">
        <w:rPr>
          <w:rFonts w:asciiTheme="minorHAnsi" w:hAnsiTheme="minorHAnsi" w:cstheme="minorHAnsi"/>
        </w:rPr>
        <w:t>, 81–89 (2003).</w:t>
      </w:r>
    </w:p>
    <w:p w14:paraId="1AFD2F82" w14:textId="301ABA5D"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Behrens, C. J., Boom, L. P. Van Den, </w:t>
      </w:r>
      <w:proofErr w:type="spellStart"/>
      <w:r w:rsidRPr="006B08A2">
        <w:rPr>
          <w:rFonts w:asciiTheme="minorHAnsi" w:hAnsiTheme="minorHAnsi" w:cstheme="minorHAnsi"/>
        </w:rPr>
        <w:t>Hoz</w:t>
      </w:r>
      <w:proofErr w:type="spellEnd"/>
      <w:r w:rsidRPr="006B08A2">
        <w:rPr>
          <w:rFonts w:asciiTheme="minorHAnsi" w:hAnsiTheme="minorHAnsi" w:cstheme="minorHAnsi"/>
        </w:rPr>
        <w:t>, L. De, Friedman, A.</w:t>
      </w:r>
      <w:r w:rsidR="003C0562">
        <w:rPr>
          <w:rFonts w:asciiTheme="minorHAnsi" w:hAnsiTheme="minorHAnsi" w:cstheme="minorHAnsi"/>
        </w:rPr>
        <w:t>,</w:t>
      </w:r>
      <w:r w:rsidRPr="006B08A2">
        <w:rPr>
          <w:rFonts w:asciiTheme="minorHAnsi" w:hAnsiTheme="minorHAnsi" w:cstheme="minorHAnsi"/>
        </w:rPr>
        <w:t xml:space="preserve"> Heinemann, U. Induction of sharp wave – ripple complexes </w:t>
      </w:r>
      <w:r w:rsidR="00890292" w:rsidRPr="00890292">
        <w:rPr>
          <w:rFonts w:asciiTheme="minorHAnsi" w:hAnsiTheme="minorHAnsi" w:cstheme="minorHAnsi"/>
        </w:rPr>
        <w:t>in vitro</w:t>
      </w:r>
      <w:r w:rsidRPr="006B08A2">
        <w:rPr>
          <w:rFonts w:asciiTheme="minorHAnsi" w:hAnsiTheme="minorHAnsi" w:cstheme="minorHAnsi"/>
        </w:rPr>
        <w:t xml:space="preserve"> and reorganization of hippocampal networks. </w:t>
      </w:r>
      <w:r w:rsidR="00930C69" w:rsidRPr="003D7D92">
        <w:rPr>
          <w:rFonts w:asciiTheme="minorHAnsi" w:hAnsiTheme="minorHAnsi" w:cstheme="minorHAnsi"/>
          <w:i/>
        </w:rPr>
        <w:t>Nature Neuroscience</w:t>
      </w:r>
      <w:r w:rsidR="003C0562" w:rsidRPr="00F9591A">
        <w:rPr>
          <w:rFonts w:asciiTheme="minorHAnsi" w:hAnsiTheme="minorHAnsi" w:cstheme="minorHAnsi"/>
          <w:iCs/>
        </w:rPr>
        <w:t>.</w:t>
      </w:r>
      <w:r w:rsidR="008925B1">
        <w:rPr>
          <w:rFonts w:asciiTheme="minorHAnsi" w:hAnsiTheme="minorHAnsi" w:cstheme="minorHAnsi"/>
        </w:rPr>
        <w:t xml:space="preserve"> </w:t>
      </w:r>
      <w:r w:rsidRPr="006B08A2">
        <w:rPr>
          <w:rFonts w:asciiTheme="minorHAnsi" w:hAnsiTheme="minorHAnsi" w:cstheme="minorHAnsi"/>
          <w:b/>
          <w:bCs/>
        </w:rPr>
        <w:t>8</w:t>
      </w:r>
      <w:r w:rsidRPr="006B08A2">
        <w:rPr>
          <w:rFonts w:asciiTheme="minorHAnsi" w:hAnsiTheme="minorHAnsi" w:cstheme="minorHAnsi"/>
        </w:rPr>
        <w:t>, 1560–1567 (2005).</w:t>
      </w:r>
    </w:p>
    <w:p w14:paraId="7E1440BA" w14:textId="0C6C5AA7"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Kouvaros</w:t>
      </w:r>
      <w:proofErr w:type="spellEnd"/>
      <w:r w:rsidRPr="006B08A2">
        <w:rPr>
          <w:rFonts w:asciiTheme="minorHAnsi" w:hAnsiTheme="minorHAnsi" w:cstheme="minorHAnsi"/>
        </w:rPr>
        <w:t>, S.</w:t>
      </w:r>
      <w:r w:rsidR="003C0562">
        <w:rPr>
          <w:rFonts w:asciiTheme="minorHAnsi" w:hAnsiTheme="minorHAnsi" w:cstheme="minorHAnsi"/>
        </w:rPr>
        <w:t>,</w:t>
      </w:r>
      <w:r w:rsidRPr="006B08A2">
        <w:rPr>
          <w:rFonts w:asciiTheme="minorHAnsi" w:hAnsiTheme="minorHAnsi" w:cstheme="minorHAnsi"/>
        </w:rPr>
        <w:t xml:space="preserve"> Papatheodoropoulos, C. Prominent differences in sharp waves, </w:t>
      </w:r>
      <w:proofErr w:type="gramStart"/>
      <w:r w:rsidRPr="006B08A2">
        <w:rPr>
          <w:rFonts w:asciiTheme="minorHAnsi" w:hAnsiTheme="minorHAnsi" w:cstheme="minorHAnsi"/>
        </w:rPr>
        <w:t>ripples</w:t>
      </w:r>
      <w:proofErr w:type="gramEnd"/>
      <w:r w:rsidRPr="006B08A2">
        <w:rPr>
          <w:rFonts w:asciiTheme="minorHAnsi" w:hAnsiTheme="minorHAnsi" w:cstheme="minorHAnsi"/>
        </w:rPr>
        <w:t xml:space="preserve"> and complex spike bursts between the dorsal and the ventral rat hippocampus. </w:t>
      </w:r>
      <w:r w:rsidRPr="006B08A2">
        <w:rPr>
          <w:rFonts w:asciiTheme="minorHAnsi" w:hAnsiTheme="minorHAnsi" w:cstheme="minorHAnsi"/>
          <w:i/>
          <w:iCs/>
        </w:rPr>
        <w:t>Neuroscience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352</w:t>
      </w:r>
      <w:r w:rsidRPr="006B08A2">
        <w:rPr>
          <w:rFonts w:asciiTheme="minorHAnsi" w:hAnsiTheme="minorHAnsi" w:cstheme="minorHAnsi"/>
        </w:rPr>
        <w:t>, 131–143 (2017).</w:t>
      </w:r>
    </w:p>
    <w:p w14:paraId="6A0420BF" w14:textId="33DE7C7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Strange, B. A., Witter, M. P., </w:t>
      </w:r>
      <w:proofErr w:type="spellStart"/>
      <w:r w:rsidRPr="006B08A2">
        <w:rPr>
          <w:rFonts w:asciiTheme="minorHAnsi" w:hAnsiTheme="minorHAnsi" w:cstheme="minorHAnsi"/>
        </w:rPr>
        <w:t>Lein</w:t>
      </w:r>
      <w:proofErr w:type="spellEnd"/>
      <w:r w:rsidRPr="006B08A2">
        <w:rPr>
          <w:rFonts w:asciiTheme="minorHAnsi" w:hAnsiTheme="minorHAnsi" w:cstheme="minorHAnsi"/>
        </w:rPr>
        <w:t>, E. S.</w:t>
      </w:r>
      <w:r w:rsidR="003C0562">
        <w:rPr>
          <w:rFonts w:asciiTheme="minorHAnsi" w:hAnsiTheme="minorHAnsi" w:cstheme="minorHAnsi"/>
        </w:rPr>
        <w:t>,</w:t>
      </w:r>
      <w:r w:rsidRPr="006B08A2">
        <w:rPr>
          <w:rFonts w:asciiTheme="minorHAnsi" w:hAnsiTheme="minorHAnsi" w:cstheme="minorHAnsi"/>
        </w:rPr>
        <w:t xml:space="preserve"> Moser, E. I. Functional organization of the hippocampal longitudinal axis. </w:t>
      </w:r>
      <w:r w:rsidRPr="006B08A2">
        <w:rPr>
          <w:rFonts w:asciiTheme="minorHAnsi" w:hAnsiTheme="minorHAnsi" w:cstheme="minorHAnsi"/>
          <w:i/>
          <w:iCs/>
        </w:rPr>
        <w:t>Nature Reviews Neuroscience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15</w:t>
      </w:r>
      <w:r w:rsidRPr="006B08A2">
        <w:rPr>
          <w:rFonts w:asciiTheme="minorHAnsi" w:hAnsiTheme="minorHAnsi" w:cstheme="minorHAnsi"/>
        </w:rPr>
        <w:t>, 655–669 (2014).</w:t>
      </w:r>
    </w:p>
    <w:p w14:paraId="3B691EEC" w14:textId="795A3CE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Patel, J., Fujisawa, S., </w:t>
      </w:r>
      <w:proofErr w:type="spellStart"/>
      <w:r w:rsidRPr="006B08A2">
        <w:rPr>
          <w:rFonts w:asciiTheme="minorHAnsi" w:hAnsiTheme="minorHAnsi" w:cstheme="minorHAnsi"/>
        </w:rPr>
        <w:t>Berényi</w:t>
      </w:r>
      <w:proofErr w:type="spellEnd"/>
      <w:r w:rsidRPr="006B08A2">
        <w:rPr>
          <w:rFonts w:asciiTheme="minorHAnsi" w:hAnsiTheme="minorHAnsi" w:cstheme="minorHAnsi"/>
        </w:rPr>
        <w:t>, A., Royer, S.</w:t>
      </w:r>
      <w:r w:rsidR="003C0562">
        <w:rPr>
          <w:rFonts w:asciiTheme="minorHAnsi" w:hAnsiTheme="minorHAnsi" w:cstheme="minorHAnsi"/>
        </w:rPr>
        <w:t>,</w:t>
      </w:r>
      <w:r w:rsidRPr="006B08A2">
        <w:rPr>
          <w:rFonts w:asciiTheme="minorHAnsi" w:hAnsiTheme="minorHAnsi" w:cstheme="minorHAnsi"/>
        </w:rPr>
        <w:t xml:space="preserve"> Buzsáki, G. Traveling Theta Waves along the Entire Septotemporal Axis of the Hippocampus. </w:t>
      </w:r>
      <w:r w:rsidRPr="006B08A2">
        <w:rPr>
          <w:rFonts w:asciiTheme="minorHAnsi" w:hAnsiTheme="minorHAnsi" w:cstheme="minorHAnsi"/>
          <w:i/>
          <w:iCs/>
        </w:rPr>
        <w:t>Neuron</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75</w:t>
      </w:r>
      <w:r w:rsidRPr="006B08A2">
        <w:rPr>
          <w:rFonts w:asciiTheme="minorHAnsi" w:hAnsiTheme="minorHAnsi" w:cstheme="minorHAnsi"/>
        </w:rPr>
        <w:t>, 410–417 (2012).</w:t>
      </w:r>
    </w:p>
    <w:p w14:paraId="4AD40DEA" w14:textId="15DFF318"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lastRenderedPageBreak/>
        <w:t xml:space="preserve">Patel, J., Schomburg, E. W., </w:t>
      </w:r>
      <w:proofErr w:type="spellStart"/>
      <w:r w:rsidRPr="006B08A2">
        <w:rPr>
          <w:rFonts w:asciiTheme="minorHAnsi" w:hAnsiTheme="minorHAnsi" w:cstheme="minorHAnsi"/>
        </w:rPr>
        <w:t>Berényi</w:t>
      </w:r>
      <w:proofErr w:type="spellEnd"/>
      <w:r w:rsidRPr="006B08A2">
        <w:rPr>
          <w:rFonts w:asciiTheme="minorHAnsi" w:hAnsiTheme="minorHAnsi" w:cstheme="minorHAnsi"/>
        </w:rPr>
        <w:t>, A., Fujisawa, S.</w:t>
      </w:r>
      <w:r w:rsidR="003C0562">
        <w:rPr>
          <w:rFonts w:asciiTheme="minorHAnsi" w:hAnsiTheme="minorHAnsi" w:cstheme="minorHAnsi"/>
        </w:rPr>
        <w:t>,</w:t>
      </w:r>
      <w:r w:rsidRPr="006B08A2">
        <w:rPr>
          <w:rFonts w:asciiTheme="minorHAnsi" w:hAnsiTheme="minorHAnsi" w:cstheme="minorHAnsi"/>
        </w:rPr>
        <w:t xml:space="preserve"> Buzsáki, G. Local generation and propagation of ripples along the septotemporal axis of the hippocampus. </w:t>
      </w:r>
      <w:r w:rsidRPr="006B08A2">
        <w:rPr>
          <w:rFonts w:asciiTheme="minorHAnsi" w:hAnsiTheme="minorHAnsi" w:cstheme="minorHAnsi"/>
          <w:i/>
          <w:iCs/>
        </w:rPr>
        <w:t>Journal of Neuroscience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33</w:t>
      </w:r>
      <w:r w:rsidRPr="006B08A2">
        <w:rPr>
          <w:rFonts w:asciiTheme="minorHAnsi" w:hAnsiTheme="minorHAnsi" w:cstheme="minorHAnsi"/>
        </w:rPr>
        <w:t>, 17029–17041 (2013).</w:t>
      </w:r>
    </w:p>
    <w:p w14:paraId="44269D1A" w14:textId="4B7D8C9A"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Fricke, R.</w:t>
      </w:r>
      <w:r w:rsidR="003C0562">
        <w:rPr>
          <w:rFonts w:asciiTheme="minorHAnsi" w:hAnsiTheme="minorHAnsi" w:cstheme="minorHAnsi"/>
        </w:rPr>
        <w:t>,</w:t>
      </w:r>
      <w:r w:rsidRPr="006B08A2">
        <w:rPr>
          <w:rFonts w:asciiTheme="minorHAnsi" w:hAnsiTheme="minorHAnsi" w:cstheme="minorHAnsi"/>
        </w:rPr>
        <w:t xml:space="preserve"> Cowan, W. M. An autoradiographic study of the commissural and ipsilateral </w:t>
      </w:r>
      <w:proofErr w:type="spellStart"/>
      <w:r w:rsidRPr="006B08A2">
        <w:rPr>
          <w:rFonts w:asciiTheme="minorHAnsi" w:hAnsiTheme="minorHAnsi" w:cstheme="minorHAnsi"/>
        </w:rPr>
        <w:t>hippocampo</w:t>
      </w:r>
      <w:proofErr w:type="spellEnd"/>
      <w:r w:rsidRPr="006B08A2">
        <w:rPr>
          <w:rFonts w:asciiTheme="minorHAnsi" w:hAnsiTheme="minorHAnsi" w:cstheme="minorHAnsi"/>
        </w:rPr>
        <w:t xml:space="preserve">‐dentate projections in the adult rat. </w:t>
      </w:r>
      <w:r w:rsidRPr="006B08A2">
        <w:rPr>
          <w:rFonts w:asciiTheme="minorHAnsi" w:hAnsiTheme="minorHAnsi" w:cstheme="minorHAnsi"/>
          <w:i/>
          <w:iCs/>
        </w:rPr>
        <w:t>Journal of Comparative Neurology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181</w:t>
      </w:r>
      <w:r w:rsidRPr="006B08A2">
        <w:rPr>
          <w:rFonts w:asciiTheme="minorHAnsi" w:hAnsiTheme="minorHAnsi" w:cstheme="minorHAnsi"/>
        </w:rPr>
        <w:t>, 253–269 (1978).</w:t>
      </w:r>
    </w:p>
    <w:p w14:paraId="1865D925" w14:textId="20989968"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Ishizuka, N. O. R., Weber, J.</w:t>
      </w:r>
      <w:r w:rsidR="003C0562">
        <w:rPr>
          <w:rFonts w:asciiTheme="minorHAnsi" w:hAnsiTheme="minorHAnsi" w:cstheme="minorHAnsi"/>
        </w:rPr>
        <w:t>,</w:t>
      </w:r>
      <w:r w:rsidRPr="006B08A2">
        <w:rPr>
          <w:rFonts w:asciiTheme="minorHAnsi" w:hAnsiTheme="minorHAnsi" w:cstheme="minorHAnsi"/>
        </w:rPr>
        <w:t xml:space="preserve"> Amaral, D. G. Organization of </w:t>
      </w:r>
      <w:r w:rsidR="004B50E1">
        <w:rPr>
          <w:rFonts w:asciiTheme="minorHAnsi" w:hAnsiTheme="minorHAnsi" w:cstheme="minorHAnsi"/>
        </w:rPr>
        <w:t>i</w:t>
      </w:r>
      <w:r w:rsidRPr="006B08A2">
        <w:rPr>
          <w:rFonts w:asciiTheme="minorHAnsi" w:hAnsiTheme="minorHAnsi" w:cstheme="minorHAnsi"/>
        </w:rPr>
        <w:t xml:space="preserve">ntrahippocampal </w:t>
      </w:r>
      <w:r w:rsidR="004B50E1">
        <w:rPr>
          <w:rFonts w:asciiTheme="minorHAnsi" w:hAnsiTheme="minorHAnsi" w:cstheme="minorHAnsi"/>
        </w:rPr>
        <w:t>p</w:t>
      </w:r>
      <w:r w:rsidRPr="006B08A2">
        <w:rPr>
          <w:rFonts w:asciiTheme="minorHAnsi" w:hAnsiTheme="minorHAnsi" w:cstheme="minorHAnsi"/>
        </w:rPr>
        <w:t xml:space="preserve">rojections </w:t>
      </w:r>
      <w:r w:rsidR="004B50E1">
        <w:rPr>
          <w:rFonts w:asciiTheme="minorHAnsi" w:hAnsiTheme="minorHAnsi" w:cstheme="minorHAnsi"/>
        </w:rPr>
        <w:t>o</w:t>
      </w:r>
      <w:r w:rsidRPr="006B08A2">
        <w:rPr>
          <w:rFonts w:asciiTheme="minorHAnsi" w:hAnsiTheme="minorHAnsi" w:cstheme="minorHAnsi"/>
        </w:rPr>
        <w:t xml:space="preserve">riginating </w:t>
      </w:r>
      <w:r w:rsidR="004B50E1">
        <w:rPr>
          <w:rFonts w:asciiTheme="minorHAnsi" w:hAnsiTheme="minorHAnsi" w:cstheme="minorHAnsi"/>
        </w:rPr>
        <w:t>f</w:t>
      </w:r>
      <w:r w:rsidRPr="006B08A2">
        <w:rPr>
          <w:rFonts w:asciiTheme="minorHAnsi" w:hAnsiTheme="minorHAnsi" w:cstheme="minorHAnsi"/>
        </w:rPr>
        <w:t xml:space="preserve">rom CA3 </w:t>
      </w:r>
      <w:r w:rsidR="004B50E1">
        <w:rPr>
          <w:rFonts w:asciiTheme="minorHAnsi" w:hAnsiTheme="minorHAnsi" w:cstheme="minorHAnsi"/>
        </w:rPr>
        <w:t>p</w:t>
      </w:r>
      <w:r w:rsidRPr="006B08A2">
        <w:rPr>
          <w:rFonts w:asciiTheme="minorHAnsi" w:hAnsiTheme="minorHAnsi" w:cstheme="minorHAnsi"/>
        </w:rPr>
        <w:t xml:space="preserve">yramidal </w:t>
      </w:r>
      <w:r w:rsidR="004B50E1">
        <w:rPr>
          <w:rFonts w:asciiTheme="minorHAnsi" w:hAnsiTheme="minorHAnsi" w:cstheme="minorHAnsi"/>
        </w:rPr>
        <w:t>c</w:t>
      </w:r>
      <w:r w:rsidRPr="006B08A2">
        <w:rPr>
          <w:rFonts w:asciiTheme="minorHAnsi" w:hAnsiTheme="minorHAnsi" w:cstheme="minorHAnsi"/>
        </w:rPr>
        <w:t xml:space="preserve">ells in the </w:t>
      </w:r>
      <w:r w:rsidR="004B50E1">
        <w:rPr>
          <w:rFonts w:asciiTheme="minorHAnsi" w:hAnsiTheme="minorHAnsi" w:cstheme="minorHAnsi"/>
        </w:rPr>
        <w:t>r</w:t>
      </w:r>
      <w:r w:rsidRPr="006B08A2">
        <w:rPr>
          <w:rFonts w:asciiTheme="minorHAnsi" w:hAnsiTheme="minorHAnsi" w:cstheme="minorHAnsi"/>
        </w:rPr>
        <w:t xml:space="preserve">at. </w:t>
      </w:r>
      <w:r w:rsidRPr="006B08A2">
        <w:rPr>
          <w:rFonts w:asciiTheme="minorHAnsi" w:hAnsiTheme="minorHAnsi" w:cstheme="minorHAnsi"/>
          <w:i/>
          <w:iCs/>
        </w:rPr>
        <w:t>The Journal of Comparative Neurology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623</w:t>
      </w:r>
      <w:r w:rsidRPr="006B08A2">
        <w:rPr>
          <w:rFonts w:asciiTheme="minorHAnsi" w:hAnsiTheme="minorHAnsi" w:cstheme="minorHAnsi"/>
        </w:rPr>
        <w:t>, 580–623 (1990).</w:t>
      </w:r>
    </w:p>
    <w:p w14:paraId="16482D19" w14:textId="672E73B3"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Papatheodoropoulos, C. Electrophysiological evidence for long-axis intrinsic diversification of the hippocampus. </w:t>
      </w:r>
      <w:r w:rsidRPr="006B08A2">
        <w:rPr>
          <w:rFonts w:asciiTheme="minorHAnsi" w:hAnsiTheme="minorHAnsi" w:cstheme="minorHAnsi"/>
          <w:i/>
          <w:iCs/>
        </w:rPr>
        <w:t>Frontiers in Bioscience - Landmark</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23</w:t>
      </w:r>
      <w:r w:rsidRPr="006B08A2">
        <w:rPr>
          <w:rFonts w:asciiTheme="minorHAnsi" w:hAnsiTheme="minorHAnsi" w:cstheme="minorHAnsi"/>
        </w:rPr>
        <w:t>, 109–145 (2018).</w:t>
      </w:r>
    </w:p>
    <w:p w14:paraId="69F6C496" w14:textId="3532A2C1"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Gilbert, M., Racine, R. J.</w:t>
      </w:r>
      <w:r w:rsidR="003C0562">
        <w:rPr>
          <w:rFonts w:asciiTheme="minorHAnsi" w:hAnsiTheme="minorHAnsi" w:cstheme="minorHAnsi"/>
        </w:rPr>
        <w:t>,</w:t>
      </w:r>
      <w:r w:rsidRPr="006B08A2">
        <w:rPr>
          <w:rFonts w:asciiTheme="minorHAnsi" w:hAnsiTheme="minorHAnsi" w:cstheme="minorHAnsi"/>
        </w:rPr>
        <w:t xml:space="preserve"> Smith, G. K. Epileptiform burst responses in ventral vs dorsal hippocampal slices. </w:t>
      </w:r>
      <w:r w:rsidRPr="006B08A2">
        <w:rPr>
          <w:rFonts w:asciiTheme="minorHAnsi" w:hAnsiTheme="minorHAnsi" w:cstheme="minorHAnsi"/>
          <w:i/>
          <w:iCs/>
        </w:rPr>
        <w:t>Brain Research</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361</w:t>
      </w:r>
      <w:r w:rsidRPr="006B08A2">
        <w:rPr>
          <w:rFonts w:asciiTheme="minorHAnsi" w:hAnsiTheme="minorHAnsi" w:cstheme="minorHAnsi"/>
        </w:rPr>
        <w:t>, 389–391 (1985).</w:t>
      </w:r>
    </w:p>
    <w:p w14:paraId="3AE0AAA6" w14:textId="729A99B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Papatheodoropoulos, C., </w:t>
      </w:r>
      <w:proofErr w:type="spellStart"/>
      <w:r w:rsidRPr="006B08A2">
        <w:rPr>
          <w:rFonts w:asciiTheme="minorHAnsi" w:hAnsiTheme="minorHAnsi" w:cstheme="minorHAnsi"/>
        </w:rPr>
        <w:t>Moschovos</w:t>
      </w:r>
      <w:proofErr w:type="spellEnd"/>
      <w:r w:rsidRPr="006B08A2">
        <w:rPr>
          <w:rFonts w:asciiTheme="minorHAnsi" w:hAnsiTheme="minorHAnsi" w:cstheme="minorHAnsi"/>
        </w:rPr>
        <w:t>, C.</w:t>
      </w:r>
      <w:r w:rsidR="003C0562">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Kostopoulos</w:t>
      </w:r>
      <w:proofErr w:type="spellEnd"/>
      <w:r w:rsidRPr="006B08A2">
        <w:rPr>
          <w:rFonts w:asciiTheme="minorHAnsi" w:hAnsiTheme="minorHAnsi" w:cstheme="minorHAnsi"/>
        </w:rPr>
        <w:t xml:space="preserve">, G. Greater contribution of N-methyl-D-aspartic acid receptors in ventral compared to dorsal hippocampal slices in the expression and long-term maintenance of epileptiform activity. </w:t>
      </w:r>
      <w:r w:rsidRPr="006B08A2">
        <w:rPr>
          <w:rFonts w:asciiTheme="minorHAnsi" w:hAnsiTheme="minorHAnsi" w:cstheme="minorHAnsi"/>
          <w:i/>
          <w:iCs/>
        </w:rPr>
        <w:t>Neuroscience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135</w:t>
      </w:r>
      <w:r w:rsidRPr="006B08A2">
        <w:rPr>
          <w:rFonts w:asciiTheme="minorHAnsi" w:hAnsiTheme="minorHAnsi" w:cstheme="minorHAnsi"/>
        </w:rPr>
        <w:t>, 765–779 (2005).</w:t>
      </w:r>
    </w:p>
    <w:p w14:paraId="57FF7B52" w14:textId="36369C4A"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Jones, R. S. G.</w:t>
      </w:r>
      <w:r w:rsidR="003C0562">
        <w:rPr>
          <w:rFonts w:asciiTheme="minorHAnsi" w:hAnsiTheme="minorHAnsi" w:cstheme="minorHAnsi"/>
        </w:rPr>
        <w:t>,</w:t>
      </w:r>
      <w:r w:rsidRPr="006B08A2">
        <w:rPr>
          <w:rFonts w:asciiTheme="minorHAnsi" w:hAnsiTheme="minorHAnsi" w:cstheme="minorHAnsi"/>
        </w:rPr>
        <w:t xml:space="preserve"> Heinemann, U. Synaptic and </w:t>
      </w:r>
      <w:r w:rsidR="00514E86">
        <w:rPr>
          <w:rFonts w:asciiTheme="minorHAnsi" w:hAnsiTheme="minorHAnsi" w:cstheme="minorHAnsi"/>
        </w:rPr>
        <w:t>i</w:t>
      </w:r>
      <w:r w:rsidRPr="006B08A2">
        <w:rPr>
          <w:rFonts w:asciiTheme="minorHAnsi" w:hAnsiTheme="minorHAnsi" w:cstheme="minorHAnsi"/>
        </w:rPr>
        <w:t xml:space="preserve">ntrinsic </w:t>
      </w:r>
      <w:r w:rsidR="00514E86">
        <w:rPr>
          <w:rFonts w:asciiTheme="minorHAnsi" w:hAnsiTheme="minorHAnsi" w:cstheme="minorHAnsi"/>
        </w:rPr>
        <w:t>r</w:t>
      </w:r>
      <w:r w:rsidRPr="006B08A2">
        <w:rPr>
          <w:rFonts w:asciiTheme="minorHAnsi" w:hAnsiTheme="minorHAnsi" w:cstheme="minorHAnsi"/>
        </w:rPr>
        <w:t xml:space="preserve">esponses of </w:t>
      </w:r>
      <w:r w:rsidR="00514E86">
        <w:rPr>
          <w:rFonts w:asciiTheme="minorHAnsi" w:hAnsiTheme="minorHAnsi" w:cstheme="minorHAnsi"/>
        </w:rPr>
        <w:t>m</w:t>
      </w:r>
      <w:r w:rsidRPr="006B08A2">
        <w:rPr>
          <w:rFonts w:asciiTheme="minorHAnsi" w:hAnsiTheme="minorHAnsi" w:cstheme="minorHAnsi"/>
        </w:rPr>
        <w:t xml:space="preserve">edial </w:t>
      </w:r>
      <w:r w:rsidR="00514E86">
        <w:rPr>
          <w:rFonts w:asciiTheme="minorHAnsi" w:hAnsiTheme="minorHAnsi" w:cstheme="minorHAnsi"/>
        </w:rPr>
        <w:t>e</w:t>
      </w:r>
      <w:r w:rsidRPr="006B08A2">
        <w:rPr>
          <w:rFonts w:asciiTheme="minorHAnsi" w:hAnsiTheme="minorHAnsi" w:cstheme="minorHAnsi"/>
        </w:rPr>
        <w:t xml:space="preserve">ntorhinal </w:t>
      </w:r>
      <w:r w:rsidR="00514E86">
        <w:rPr>
          <w:rFonts w:asciiTheme="minorHAnsi" w:hAnsiTheme="minorHAnsi" w:cstheme="minorHAnsi"/>
        </w:rPr>
        <w:t>c</w:t>
      </w:r>
      <w:r w:rsidRPr="006B08A2">
        <w:rPr>
          <w:rFonts w:asciiTheme="minorHAnsi" w:hAnsiTheme="minorHAnsi" w:cstheme="minorHAnsi"/>
        </w:rPr>
        <w:t xml:space="preserve">ortical </w:t>
      </w:r>
      <w:r w:rsidR="00514E86">
        <w:rPr>
          <w:rFonts w:asciiTheme="minorHAnsi" w:hAnsiTheme="minorHAnsi" w:cstheme="minorHAnsi"/>
        </w:rPr>
        <w:t>c</w:t>
      </w:r>
      <w:r w:rsidRPr="006B08A2">
        <w:rPr>
          <w:rFonts w:asciiTheme="minorHAnsi" w:hAnsiTheme="minorHAnsi" w:cstheme="minorHAnsi"/>
        </w:rPr>
        <w:t xml:space="preserve">ells in </w:t>
      </w:r>
      <w:r w:rsidR="00514E86">
        <w:rPr>
          <w:rFonts w:asciiTheme="minorHAnsi" w:hAnsiTheme="minorHAnsi" w:cstheme="minorHAnsi"/>
        </w:rPr>
        <w:t>n</w:t>
      </w:r>
      <w:r w:rsidRPr="006B08A2">
        <w:rPr>
          <w:rFonts w:asciiTheme="minorHAnsi" w:hAnsiTheme="minorHAnsi" w:cstheme="minorHAnsi"/>
        </w:rPr>
        <w:t xml:space="preserve">ormal and </w:t>
      </w:r>
      <w:r w:rsidR="00514E86">
        <w:rPr>
          <w:rFonts w:asciiTheme="minorHAnsi" w:hAnsiTheme="minorHAnsi" w:cstheme="minorHAnsi"/>
        </w:rPr>
        <w:t>m</w:t>
      </w:r>
      <w:r w:rsidRPr="006B08A2">
        <w:rPr>
          <w:rFonts w:asciiTheme="minorHAnsi" w:hAnsiTheme="minorHAnsi" w:cstheme="minorHAnsi"/>
        </w:rPr>
        <w:t>agnesium-</w:t>
      </w:r>
      <w:r w:rsidR="00514E86">
        <w:rPr>
          <w:rFonts w:asciiTheme="minorHAnsi" w:hAnsiTheme="minorHAnsi" w:cstheme="minorHAnsi"/>
        </w:rPr>
        <w:t>f</w:t>
      </w:r>
      <w:r w:rsidRPr="006B08A2">
        <w:rPr>
          <w:rFonts w:asciiTheme="minorHAnsi" w:hAnsiTheme="minorHAnsi" w:cstheme="minorHAnsi"/>
        </w:rPr>
        <w:t xml:space="preserve">ree </w:t>
      </w:r>
      <w:r w:rsidR="00514E86">
        <w:rPr>
          <w:rFonts w:asciiTheme="minorHAnsi" w:hAnsiTheme="minorHAnsi" w:cstheme="minorHAnsi"/>
        </w:rPr>
        <w:t>m</w:t>
      </w:r>
      <w:r w:rsidRPr="006B08A2">
        <w:rPr>
          <w:rFonts w:asciiTheme="minorHAnsi" w:hAnsiTheme="minorHAnsi" w:cstheme="minorHAnsi"/>
        </w:rPr>
        <w:t xml:space="preserve">edium </w:t>
      </w:r>
      <w:r w:rsidR="00514E86">
        <w:rPr>
          <w:rFonts w:asciiTheme="minorHAnsi" w:hAnsiTheme="minorHAnsi" w:cstheme="minorHAnsi"/>
        </w:rPr>
        <w:t>i</w:t>
      </w:r>
      <w:r w:rsidR="00890292" w:rsidRPr="00890292">
        <w:rPr>
          <w:rFonts w:asciiTheme="minorHAnsi" w:hAnsiTheme="minorHAnsi" w:cstheme="minorHAnsi"/>
        </w:rPr>
        <w:t>n vitro</w:t>
      </w:r>
      <w:r w:rsidRPr="006B08A2">
        <w:rPr>
          <w:rFonts w:asciiTheme="minorHAnsi" w:hAnsiTheme="minorHAnsi" w:cstheme="minorHAnsi"/>
        </w:rPr>
        <w:t xml:space="preserve">. </w:t>
      </w:r>
      <w:r w:rsidRPr="006B08A2">
        <w:rPr>
          <w:rFonts w:asciiTheme="minorHAnsi" w:hAnsiTheme="minorHAnsi" w:cstheme="minorHAnsi"/>
          <w:i/>
          <w:iCs/>
        </w:rPr>
        <w:t>Journal of Neurophysiology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59</w:t>
      </w:r>
      <w:r w:rsidRPr="006B08A2">
        <w:rPr>
          <w:rFonts w:asciiTheme="minorHAnsi" w:hAnsiTheme="minorHAnsi" w:cstheme="minorHAnsi"/>
        </w:rPr>
        <w:t>, (1988).</w:t>
      </w:r>
    </w:p>
    <w:p w14:paraId="7F2ACA88" w14:textId="3487A9BD"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Rafiq, A., </w:t>
      </w:r>
      <w:proofErr w:type="spellStart"/>
      <w:r w:rsidRPr="006B08A2">
        <w:rPr>
          <w:rFonts w:asciiTheme="minorHAnsi" w:hAnsiTheme="minorHAnsi" w:cstheme="minorHAnsi"/>
        </w:rPr>
        <w:t>Delorenzo</w:t>
      </w:r>
      <w:proofErr w:type="spellEnd"/>
      <w:r w:rsidRPr="006B08A2">
        <w:rPr>
          <w:rFonts w:asciiTheme="minorHAnsi" w:hAnsiTheme="minorHAnsi" w:cstheme="minorHAnsi"/>
        </w:rPr>
        <w:t>, R. J.</w:t>
      </w:r>
      <w:r w:rsidR="003C0562">
        <w:rPr>
          <w:rFonts w:asciiTheme="minorHAnsi" w:hAnsiTheme="minorHAnsi" w:cstheme="minorHAnsi"/>
        </w:rPr>
        <w:t>,</w:t>
      </w:r>
      <w:r w:rsidRPr="006B08A2">
        <w:rPr>
          <w:rFonts w:asciiTheme="minorHAnsi" w:hAnsiTheme="minorHAnsi" w:cstheme="minorHAnsi"/>
        </w:rPr>
        <w:t xml:space="preserve"> Coulter, D. A. </w:t>
      </w:r>
      <w:proofErr w:type="gramStart"/>
      <w:r w:rsidRPr="006B08A2">
        <w:rPr>
          <w:rFonts w:asciiTheme="minorHAnsi" w:hAnsiTheme="minorHAnsi" w:cstheme="minorHAnsi"/>
        </w:rPr>
        <w:t>Generation</w:t>
      </w:r>
      <w:proofErr w:type="gramEnd"/>
      <w:r w:rsidRPr="006B08A2">
        <w:rPr>
          <w:rFonts w:asciiTheme="minorHAnsi" w:hAnsiTheme="minorHAnsi" w:cstheme="minorHAnsi"/>
        </w:rPr>
        <w:t xml:space="preserve"> and </w:t>
      </w:r>
      <w:r w:rsidR="00514E86">
        <w:rPr>
          <w:rFonts w:asciiTheme="minorHAnsi" w:hAnsiTheme="minorHAnsi" w:cstheme="minorHAnsi"/>
        </w:rPr>
        <w:t>p</w:t>
      </w:r>
      <w:r w:rsidRPr="006B08A2">
        <w:rPr>
          <w:rFonts w:asciiTheme="minorHAnsi" w:hAnsiTheme="minorHAnsi" w:cstheme="minorHAnsi"/>
        </w:rPr>
        <w:t xml:space="preserve">ropagation of </w:t>
      </w:r>
      <w:r w:rsidR="00514E86">
        <w:rPr>
          <w:rFonts w:asciiTheme="minorHAnsi" w:hAnsiTheme="minorHAnsi" w:cstheme="minorHAnsi"/>
        </w:rPr>
        <w:t>e</w:t>
      </w:r>
      <w:r w:rsidRPr="006B08A2">
        <w:rPr>
          <w:rFonts w:asciiTheme="minorHAnsi" w:hAnsiTheme="minorHAnsi" w:cstheme="minorHAnsi"/>
        </w:rPr>
        <w:t xml:space="preserve">pileptiform </w:t>
      </w:r>
      <w:r w:rsidR="00514E86">
        <w:rPr>
          <w:rFonts w:asciiTheme="minorHAnsi" w:hAnsiTheme="minorHAnsi" w:cstheme="minorHAnsi"/>
        </w:rPr>
        <w:t>d</w:t>
      </w:r>
      <w:r w:rsidRPr="006B08A2">
        <w:rPr>
          <w:rFonts w:asciiTheme="minorHAnsi" w:hAnsiTheme="minorHAnsi" w:cstheme="minorHAnsi"/>
        </w:rPr>
        <w:t xml:space="preserve">ischarges in a </w:t>
      </w:r>
      <w:r w:rsidR="00514E86">
        <w:rPr>
          <w:rFonts w:asciiTheme="minorHAnsi" w:hAnsiTheme="minorHAnsi" w:cstheme="minorHAnsi"/>
        </w:rPr>
        <w:t>c</w:t>
      </w:r>
      <w:r w:rsidRPr="006B08A2">
        <w:rPr>
          <w:rFonts w:asciiTheme="minorHAnsi" w:hAnsiTheme="minorHAnsi" w:cstheme="minorHAnsi"/>
        </w:rPr>
        <w:t xml:space="preserve">ombined </w:t>
      </w:r>
      <w:r w:rsidR="00514E86">
        <w:rPr>
          <w:rFonts w:asciiTheme="minorHAnsi" w:hAnsiTheme="minorHAnsi" w:cstheme="minorHAnsi"/>
        </w:rPr>
        <w:t>e</w:t>
      </w:r>
      <w:r w:rsidRPr="006B08A2">
        <w:rPr>
          <w:rFonts w:asciiTheme="minorHAnsi" w:hAnsiTheme="minorHAnsi" w:cstheme="minorHAnsi"/>
        </w:rPr>
        <w:t xml:space="preserve">ntorhinal </w:t>
      </w:r>
      <w:r w:rsidR="00514E86">
        <w:rPr>
          <w:rFonts w:asciiTheme="minorHAnsi" w:hAnsiTheme="minorHAnsi" w:cstheme="minorHAnsi"/>
        </w:rPr>
        <w:t>c</w:t>
      </w:r>
      <w:r w:rsidRPr="006B08A2">
        <w:rPr>
          <w:rFonts w:asciiTheme="minorHAnsi" w:hAnsiTheme="minorHAnsi" w:cstheme="minorHAnsi"/>
        </w:rPr>
        <w:t xml:space="preserve">ortex / </w:t>
      </w:r>
      <w:r w:rsidR="00514E86">
        <w:rPr>
          <w:rFonts w:asciiTheme="minorHAnsi" w:hAnsiTheme="minorHAnsi" w:cstheme="minorHAnsi"/>
        </w:rPr>
        <w:t>h</w:t>
      </w:r>
      <w:r w:rsidRPr="006B08A2">
        <w:rPr>
          <w:rFonts w:asciiTheme="minorHAnsi" w:hAnsiTheme="minorHAnsi" w:cstheme="minorHAnsi"/>
        </w:rPr>
        <w:t xml:space="preserve">ippocampal </w:t>
      </w:r>
      <w:r w:rsidR="00514E86">
        <w:rPr>
          <w:rFonts w:asciiTheme="minorHAnsi" w:hAnsiTheme="minorHAnsi" w:cstheme="minorHAnsi"/>
        </w:rPr>
        <w:t>s</w:t>
      </w:r>
      <w:r w:rsidRPr="006B08A2">
        <w:rPr>
          <w:rFonts w:asciiTheme="minorHAnsi" w:hAnsiTheme="minorHAnsi" w:cstheme="minorHAnsi"/>
        </w:rPr>
        <w:t xml:space="preserve">lice. </w:t>
      </w:r>
      <w:r w:rsidRPr="006B08A2">
        <w:rPr>
          <w:rFonts w:asciiTheme="minorHAnsi" w:hAnsiTheme="minorHAnsi" w:cstheme="minorHAnsi"/>
          <w:i/>
          <w:iCs/>
        </w:rPr>
        <w:t>Journal of Neurophysiology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70</w:t>
      </w:r>
      <w:r w:rsidRPr="006B08A2">
        <w:rPr>
          <w:rFonts w:asciiTheme="minorHAnsi" w:hAnsiTheme="minorHAnsi" w:cstheme="minorHAnsi"/>
        </w:rPr>
        <w:t>, 1962–1974 (1993).</w:t>
      </w:r>
    </w:p>
    <w:p w14:paraId="27A8CA21" w14:textId="73DE1D57"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Stoop, R.</w:t>
      </w:r>
      <w:r w:rsidR="003C0562">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Pralong</w:t>
      </w:r>
      <w:proofErr w:type="spellEnd"/>
      <w:r w:rsidRPr="006B08A2">
        <w:rPr>
          <w:rFonts w:asciiTheme="minorHAnsi" w:hAnsiTheme="minorHAnsi" w:cstheme="minorHAnsi"/>
        </w:rPr>
        <w:t xml:space="preserve">, E. Functional connections and epileptic spread between hippocampus, entorhinal </w:t>
      </w:r>
      <w:proofErr w:type="gramStart"/>
      <w:r w:rsidRPr="006B08A2">
        <w:rPr>
          <w:rFonts w:asciiTheme="minorHAnsi" w:hAnsiTheme="minorHAnsi" w:cstheme="minorHAnsi"/>
        </w:rPr>
        <w:t>cortex</w:t>
      </w:r>
      <w:proofErr w:type="gramEnd"/>
      <w:r w:rsidRPr="006B08A2">
        <w:rPr>
          <w:rFonts w:asciiTheme="minorHAnsi" w:hAnsiTheme="minorHAnsi" w:cstheme="minorHAnsi"/>
        </w:rPr>
        <w:t xml:space="preserve"> and amygdala in a modified horizontal slice preparation of the rat brain. </w:t>
      </w:r>
      <w:r w:rsidRPr="006B08A2">
        <w:rPr>
          <w:rFonts w:asciiTheme="minorHAnsi" w:hAnsiTheme="minorHAnsi" w:cstheme="minorHAnsi"/>
          <w:i/>
          <w:iCs/>
        </w:rPr>
        <w:t>European Journal of Neuroscience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12</w:t>
      </w:r>
      <w:r w:rsidRPr="006B08A2">
        <w:rPr>
          <w:rFonts w:asciiTheme="minorHAnsi" w:hAnsiTheme="minorHAnsi" w:cstheme="minorHAnsi"/>
        </w:rPr>
        <w:t>, 3651–3663 (2000).</w:t>
      </w:r>
    </w:p>
    <w:p w14:paraId="115F1E3F" w14:textId="278D71A0"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Roth, F. C., Beyer, K. M., Both, M., </w:t>
      </w:r>
      <w:proofErr w:type="spellStart"/>
      <w:r w:rsidRPr="006B08A2">
        <w:rPr>
          <w:rFonts w:asciiTheme="minorHAnsi" w:hAnsiTheme="minorHAnsi" w:cstheme="minorHAnsi"/>
        </w:rPr>
        <w:t>Draguhn</w:t>
      </w:r>
      <w:proofErr w:type="spellEnd"/>
      <w:r w:rsidRPr="006B08A2">
        <w:rPr>
          <w:rFonts w:asciiTheme="minorHAnsi" w:hAnsiTheme="minorHAnsi" w:cstheme="minorHAnsi"/>
        </w:rPr>
        <w:t>, A.</w:t>
      </w:r>
      <w:r w:rsidR="003C0562">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Egorov</w:t>
      </w:r>
      <w:proofErr w:type="spellEnd"/>
      <w:r w:rsidRPr="006B08A2">
        <w:rPr>
          <w:rFonts w:asciiTheme="minorHAnsi" w:hAnsiTheme="minorHAnsi" w:cstheme="minorHAnsi"/>
        </w:rPr>
        <w:t xml:space="preserve">, A. V. Downstream effects of hippocampal sharp wave ripple oscillations on medial entorhinal cortex layer V neurons </w:t>
      </w:r>
      <w:r w:rsidR="00890292" w:rsidRPr="00890292">
        <w:rPr>
          <w:rFonts w:asciiTheme="minorHAnsi" w:hAnsiTheme="minorHAnsi" w:cstheme="minorHAnsi"/>
        </w:rPr>
        <w:t>in vitro</w:t>
      </w:r>
      <w:r w:rsidRPr="006B08A2">
        <w:rPr>
          <w:rFonts w:asciiTheme="minorHAnsi" w:hAnsiTheme="minorHAnsi" w:cstheme="minorHAnsi"/>
        </w:rPr>
        <w:t xml:space="preserve">. </w:t>
      </w:r>
      <w:r w:rsidRPr="006B08A2">
        <w:rPr>
          <w:rFonts w:asciiTheme="minorHAnsi" w:hAnsiTheme="minorHAnsi" w:cstheme="minorHAnsi"/>
          <w:i/>
          <w:iCs/>
        </w:rPr>
        <w:t>Hippocampus</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26</w:t>
      </w:r>
      <w:r w:rsidRPr="006B08A2">
        <w:rPr>
          <w:rFonts w:asciiTheme="minorHAnsi" w:hAnsiTheme="minorHAnsi" w:cstheme="minorHAnsi"/>
        </w:rPr>
        <w:t>, 1493–1508 (2016).</w:t>
      </w:r>
    </w:p>
    <w:p w14:paraId="09180A97" w14:textId="784CCAB5"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Bertsche</w:t>
      </w:r>
      <w:proofErr w:type="spellEnd"/>
      <w:r w:rsidRPr="006B08A2">
        <w:rPr>
          <w:rFonts w:asciiTheme="minorHAnsi" w:hAnsiTheme="minorHAnsi" w:cstheme="minorHAnsi"/>
        </w:rPr>
        <w:t xml:space="preserve">, A., </w:t>
      </w:r>
      <w:proofErr w:type="spellStart"/>
      <w:r w:rsidRPr="006B08A2">
        <w:rPr>
          <w:rFonts w:asciiTheme="minorHAnsi" w:hAnsiTheme="minorHAnsi" w:cstheme="minorHAnsi"/>
        </w:rPr>
        <w:t>Bruehl</w:t>
      </w:r>
      <w:proofErr w:type="spellEnd"/>
      <w:r w:rsidRPr="006B08A2">
        <w:rPr>
          <w:rFonts w:asciiTheme="minorHAnsi" w:hAnsiTheme="minorHAnsi" w:cstheme="minorHAnsi"/>
        </w:rPr>
        <w:t xml:space="preserve">, C., </w:t>
      </w:r>
      <w:proofErr w:type="spellStart"/>
      <w:r w:rsidRPr="006B08A2">
        <w:rPr>
          <w:rFonts w:asciiTheme="minorHAnsi" w:hAnsiTheme="minorHAnsi" w:cstheme="minorHAnsi"/>
        </w:rPr>
        <w:t>Pietz</w:t>
      </w:r>
      <w:proofErr w:type="spellEnd"/>
      <w:r w:rsidRPr="006B08A2">
        <w:rPr>
          <w:rFonts w:asciiTheme="minorHAnsi" w:hAnsiTheme="minorHAnsi" w:cstheme="minorHAnsi"/>
        </w:rPr>
        <w:t>, J.</w:t>
      </w:r>
      <w:r w:rsidR="003C0562">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Draguhn</w:t>
      </w:r>
      <w:proofErr w:type="spellEnd"/>
      <w:r w:rsidRPr="006B08A2">
        <w:rPr>
          <w:rFonts w:asciiTheme="minorHAnsi" w:hAnsiTheme="minorHAnsi" w:cstheme="minorHAnsi"/>
        </w:rPr>
        <w:t xml:space="preserve">, A. Region- and pattern-specific effects of glutamate uptake blockers on epileptiform activity in rat brain slices. </w:t>
      </w:r>
      <w:r w:rsidRPr="006B08A2">
        <w:rPr>
          <w:rFonts w:asciiTheme="minorHAnsi" w:hAnsiTheme="minorHAnsi" w:cstheme="minorHAnsi"/>
          <w:i/>
          <w:iCs/>
        </w:rPr>
        <w:t>Epilepsy Research</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88</w:t>
      </w:r>
      <w:r w:rsidRPr="006B08A2">
        <w:rPr>
          <w:rFonts w:asciiTheme="minorHAnsi" w:hAnsiTheme="minorHAnsi" w:cstheme="minorHAnsi"/>
        </w:rPr>
        <w:t>, 118–126 (2010).</w:t>
      </w:r>
    </w:p>
    <w:p w14:paraId="7A5B0311" w14:textId="35097BD0"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Wu, C., Shen, H., </w:t>
      </w:r>
      <w:proofErr w:type="spellStart"/>
      <w:r w:rsidRPr="006B08A2">
        <w:rPr>
          <w:rFonts w:asciiTheme="minorHAnsi" w:hAnsiTheme="minorHAnsi" w:cstheme="minorHAnsi"/>
        </w:rPr>
        <w:t>Luk</w:t>
      </w:r>
      <w:proofErr w:type="spellEnd"/>
      <w:r w:rsidRPr="006B08A2">
        <w:rPr>
          <w:rFonts w:asciiTheme="minorHAnsi" w:hAnsiTheme="minorHAnsi" w:cstheme="minorHAnsi"/>
        </w:rPr>
        <w:t>, W. P.</w:t>
      </w:r>
      <w:r w:rsidR="003C0562">
        <w:rPr>
          <w:rFonts w:asciiTheme="minorHAnsi" w:hAnsiTheme="minorHAnsi" w:cstheme="minorHAnsi"/>
        </w:rPr>
        <w:t>,</w:t>
      </w:r>
      <w:r w:rsidRPr="006B08A2">
        <w:rPr>
          <w:rFonts w:asciiTheme="minorHAnsi" w:hAnsiTheme="minorHAnsi" w:cstheme="minorHAnsi"/>
        </w:rPr>
        <w:t xml:space="preserve"> Zhang, L. A fundamental oscillatory state of isolated rodent hippocampus. </w:t>
      </w:r>
      <w:r w:rsidRPr="006B08A2">
        <w:rPr>
          <w:rFonts w:asciiTheme="minorHAnsi" w:hAnsiTheme="minorHAnsi" w:cstheme="minorHAnsi"/>
          <w:i/>
          <w:iCs/>
        </w:rPr>
        <w:t>Journal of Physiology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540</w:t>
      </w:r>
      <w:r w:rsidRPr="006B08A2">
        <w:rPr>
          <w:rFonts w:asciiTheme="minorHAnsi" w:hAnsiTheme="minorHAnsi" w:cstheme="minorHAnsi"/>
        </w:rPr>
        <w:t>, 509–527 (2002).</w:t>
      </w:r>
    </w:p>
    <w:p w14:paraId="10919692" w14:textId="47DFB05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Colgin</w:t>
      </w:r>
      <w:proofErr w:type="spellEnd"/>
      <w:r w:rsidRPr="006B08A2">
        <w:rPr>
          <w:rFonts w:asciiTheme="minorHAnsi" w:hAnsiTheme="minorHAnsi" w:cstheme="minorHAnsi"/>
        </w:rPr>
        <w:t>, L. L., Jia, Y., Sabatier, J. M.</w:t>
      </w:r>
      <w:r w:rsidR="003C0562">
        <w:rPr>
          <w:rFonts w:asciiTheme="minorHAnsi" w:hAnsiTheme="minorHAnsi" w:cstheme="minorHAnsi"/>
        </w:rPr>
        <w:t>,</w:t>
      </w:r>
      <w:r w:rsidRPr="006B08A2">
        <w:rPr>
          <w:rFonts w:asciiTheme="minorHAnsi" w:hAnsiTheme="minorHAnsi" w:cstheme="minorHAnsi"/>
        </w:rPr>
        <w:t xml:space="preserve"> Lynch, G. Blockade of NMDA receptors enhances spontaneous sharp waves in rat hippocampal slices. </w:t>
      </w:r>
      <w:r w:rsidRPr="006B08A2">
        <w:rPr>
          <w:rFonts w:asciiTheme="minorHAnsi" w:hAnsiTheme="minorHAnsi" w:cstheme="minorHAnsi"/>
          <w:i/>
          <w:iCs/>
        </w:rPr>
        <w:t>Neuroscience Letters</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385</w:t>
      </w:r>
      <w:r w:rsidRPr="006B08A2">
        <w:rPr>
          <w:rFonts w:asciiTheme="minorHAnsi" w:hAnsiTheme="minorHAnsi" w:cstheme="minorHAnsi"/>
        </w:rPr>
        <w:t>, 46–51 (2005).</w:t>
      </w:r>
    </w:p>
    <w:p w14:paraId="3C4A0807" w14:textId="35E4592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Ellender</w:t>
      </w:r>
      <w:proofErr w:type="spellEnd"/>
      <w:r w:rsidRPr="006B08A2">
        <w:rPr>
          <w:rFonts w:asciiTheme="minorHAnsi" w:hAnsiTheme="minorHAnsi" w:cstheme="minorHAnsi"/>
        </w:rPr>
        <w:t xml:space="preserve">, T. J., Nissen, W., </w:t>
      </w:r>
      <w:proofErr w:type="spellStart"/>
      <w:r w:rsidRPr="006B08A2">
        <w:rPr>
          <w:rFonts w:asciiTheme="minorHAnsi" w:hAnsiTheme="minorHAnsi" w:cstheme="minorHAnsi"/>
        </w:rPr>
        <w:t>Colgin</w:t>
      </w:r>
      <w:proofErr w:type="spellEnd"/>
      <w:r w:rsidRPr="006B08A2">
        <w:rPr>
          <w:rFonts w:asciiTheme="minorHAnsi" w:hAnsiTheme="minorHAnsi" w:cstheme="minorHAnsi"/>
        </w:rPr>
        <w:t>, L. L., Mann, E. O.</w:t>
      </w:r>
      <w:r w:rsidR="003C0562">
        <w:rPr>
          <w:rFonts w:asciiTheme="minorHAnsi" w:hAnsiTheme="minorHAnsi" w:cstheme="minorHAnsi"/>
        </w:rPr>
        <w:t>,</w:t>
      </w:r>
      <w:r w:rsidRPr="006B08A2">
        <w:rPr>
          <w:rFonts w:asciiTheme="minorHAnsi" w:hAnsiTheme="minorHAnsi" w:cstheme="minorHAnsi"/>
        </w:rPr>
        <w:t xml:space="preserve"> Paulsen, O. Priming of </w:t>
      </w:r>
      <w:r w:rsidR="004B50E1">
        <w:rPr>
          <w:rFonts w:asciiTheme="minorHAnsi" w:hAnsiTheme="minorHAnsi" w:cstheme="minorHAnsi"/>
        </w:rPr>
        <w:t>h</w:t>
      </w:r>
      <w:r w:rsidRPr="006B08A2">
        <w:rPr>
          <w:rFonts w:asciiTheme="minorHAnsi" w:hAnsiTheme="minorHAnsi" w:cstheme="minorHAnsi"/>
        </w:rPr>
        <w:t xml:space="preserve">ippocampal </w:t>
      </w:r>
      <w:r w:rsidR="004B50E1">
        <w:rPr>
          <w:rFonts w:asciiTheme="minorHAnsi" w:hAnsiTheme="minorHAnsi" w:cstheme="minorHAnsi"/>
        </w:rPr>
        <w:t>p</w:t>
      </w:r>
      <w:r w:rsidRPr="006B08A2">
        <w:rPr>
          <w:rFonts w:asciiTheme="minorHAnsi" w:hAnsiTheme="minorHAnsi" w:cstheme="minorHAnsi"/>
        </w:rPr>
        <w:t xml:space="preserve">opulation </w:t>
      </w:r>
      <w:r w:rsidR="004B50E1">
        <w:rPr>
          <w:rFonts w:asciiTheme="minorHAnsi" w:hAnsiTheme="minorHAnsi" w:cstheme="minorHAnsi"/>
        </w:rPr>
        <w:t>b</w:t>
      </w:r>
      <w:r w:rsidRPr="006B08A2">
        <w:rPr>
          <w:rFonts w:asciiTheme="minorHAnsi" w:hAnsiTheme="minorHAnsi" w:cstheme="minorHAnsi"/>
        </w:rPr>
        <w:t xml:space="preserve">ursts by </w:t>
      </w:r>
      <w:r w:rsidR="004B50E1">
        <w:rPr>
          <w:rFonts w:asciiTheme="minorHAnsi" w:hAnsiTheme="minorHAnsi" w:cstheme="minorHAnsi"/>
        </w:rPr>
        <w:t>i</w:t>
      </w:r>
      <w:r w:rsidRPr="006B08A2">
        <w:rPr>
          <w:rFonts w:asciiTheme="minorHAnsi" w:hAnsiTheme="minorHAnsi" w:cstheme="minorHAnsi"/>
        </w:rPr>
        <w:t xml:space="preserve">ndividual </w:t>
      </w:r>
      <w:r w:rsidR="004B50E1">
        <w:rPr>
          <w:rFonts w:asciiTheme="minorHAnsi" w:hAnsiTheme="minorHAnsi" w:cstheme="minorHAnsi"/>
        </w:rPr>
        <w:t>p</w:t>
      </w:r>
      <w:r w:rsidRPr="006B08A2">
        <w:rPr>
          <w:rFonts w:asciiTheme="minorHAnsi" w:hAnsiTheme="minorHAnsi" w:cstheme="minorHAnsi"/>
        </w:rPr>
        <w:t>erisomatic-</w:t>
      </w:r>
      <w:r w:rsidR="004B50E1">
        <w:rPr>
          <w:rFonts w:asciiTheme="minorHAnsi" w:hAnsiTheme="minorHAnsi" w:cstheme="minorHAnsi"/>
        </w:rPr>
        <w:t>t</w:t>
      </w:r>
      <w:r w:rsidRPr="006B08A2">
        <w:rPr>
          <w:rFonts w:asciiTheme="minorHAnsi" w:hAnsiTheme="minorHAnsi" w:cstheme="minorHAnsi"/>
        </w:rPr>
        <w:t xml:space="preserve">argeting </w:t>
      </w:r>
      <w:r w:rsidR="004B50E1">
        <w:rPr>
          <w:rFonts w:asciiTheme="minorHAnsi" w:hAnsiTheme="minorHAnsi" w:cstheme="minorHAnsi"/>
        </w:rPr>
        <w:t>i</w:t>
      </w:r>
      <w:r w:rsidRPr="006B08A2">
        <w:rPr>
          <w:rFonts w:asciiTheme="minorHAnsi" w:hAnsiTheme="minorHAnsi" w:cstheme="minorHAnsi"/>
        </w:rPr>
        <w:t xml:space="preserve">nterneurons. </w:t>
      </w:r>
      <w:r w:rsidRPr="006B08A2">
        <w:rPr>
          <w:rFonts w:asciiTheme="minorHAnsi" w:hAnsiTheme="minorHAnsi" w:cstheme="minorHAnsi"/>
          <w:i/>
          <w:iCs/>
        </w:rPr>
        <w:t>The Journal of Neuroscience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30</w:t>
      </w:r>
      <w:r w:rsidRPr="006B08A2">
        <w:rPr>
          <w:rFonts w:asciiTheme="minorHAnsi" w:hAnsiTheme="minorHAnsi" w:cstheme="minorHAnsi"/>
        </w:rPr>
        <w:t>, 5979–5991 (2010).</w:t>
      </w:r>
    </w:p>
    <w:p w14:paraId="7F22B5BA" w14:textId="3BB09224"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Xiong</w:t>
      </w:r>
      <w:proofErr w:type="spellEnd"/>
      <w:r w:rsidRPr="006B08A2">
        <w:rPr>
          <w:rFonts w:asciiTheme="minorHAnsi" w:hAnsiTheme="minorHAnsi" w:cstheme="minorHAnsi"/>
        </w:rPr>
        <w:t>, G., Metheny, H., Johnson, B. N.</w:t>
      </w:r>
      <w:r w:rsidR="003C0562">
        <w:rPr>
          <w:rFonts w:asciiTheme="minorHAnsi" w:hAnsiTheme="minorHAnsi" w:cstheme="minorHAnsi"/>
        </w:rPr>
        <w:t>,</w:t>
      </w:r>
      <w:r w:rsidRPr="006B08A2">
        <w:rPr>
          <w:rFonts w:asciiTheme="minorHAnsi" w:hAnsiTheme="minorHAnsi" w:cstheme="minorHAnsi"/>
        </w:rPr>
        <w:t xml:space="preserve"> Cohen, A. S. A</w:t>
      </w:r>
      <w:r w:rsidR="00514E86">
        <w:rPr>
          <w:rFonts w:asciiTheme="minorHAnsi" w:hAnsiTheme="minorHAnsi" w:cstheme="minorHAnsi"/>
        </w:rPr>
        <w:t>.</w:t>
      </w:r>
      <w:r w:rsidRPr="006B08A2">
        <w:rPr>
          <w:rFonts w:asciiTheme="minorHAnsi" w:hAnsiTheme="minorHAnsi" w:cstheme="minorHAnsi"/>
        </w:rPr>
        <w:t xml:space="preserve"> </w:t>
      </w:r>
      <w:r w:rsidR="00514E86">
        <w:rPr>
          <w:rFonts w:asciiTheme="minorHAnsi" w:hAnsiTheme="minorHAnsi" w:cstheme="minorHAnsi"/>
        </w:rPr>
        <w:t>C</w:t>
      </w:r>
      <w:r w:rsidRPr="006B08A2">
        <w:rPr>
          <w:rFonts w:asciiTheme="minorHAnsi" w:hAnsiTheme="minorHAnsi" w:cstheme="minorHAnsi"/>
        </w:rPr>
        <w:t xml:space="preserve">omparison of </w:t>
      </w:r>
      <w:r w:rsidR="004B50E1">
        <w:rPr>
          <w:rFonts w:asciiTheme="minorHAnsi" w:hAnsiTheme="minorHAnsi" w:cstheme="minorHAnsi"/>
        </w:rPr>
        <w:t>d</w:t>
      </w:r>
      <w:r w:rsidRPr="006B08A2">
        <w:rPr>
          <w:rFonts w:asciiTheme="minorHAnsi" w:hAnsiTheme="minorHAnsi" w:cstheme="minorHAnsi"/>
        </w:rPr>
        <w:t xml:space="preserve">ifferent </w:t>
      </w:r>
      <w:r w:rsidR="004B50E1">
        <w:rPr>
          <w:rFonts w:asciiTheme="minorHAnsi" w:hAnsiTheme="minorHAnsi" w:cstheme="minorHAnsi"/>
        </w:rPr>
        <w:t>s</w:t>
      </w:r>
      <w:r w:rsidRPr="006B08A2">
        <w:rPr>
          <w:rFonts w:asciiTheme="minorHAnsi" w:hAnsiTheme="minorHAnsi" w:cstheme="minorHAnsi"/>
        </w:rPr>
        <w:t xml:space="preserve">licing </w:t>
      </w:r>
      <w:r w:rsidR="004B50E1">
        <w:rPr>
          <w:rFonts w:asciiTheme="minorHAnsi" w:hAnsiTheme="minorHAnsi" w:cstheme="minorHAnsi"/>
        </w:rPr>
        <w:t>p</w:t>
      </w:r>
      <w:r w:rsidRPr="006B08A2">
        <w:rPr>
          <w:rFonts w:asciiTheme="minorHAnsi" w:hAnsiTheme="minorHAnsi" w:cstheme="minorHAnsi"/>
        </w:rPr>
        <w:t xml:space="preserve">lanes in </w:t>
      </w:r>
      <w:r w:rsidR="004B50E1">
        <w:rPr>
          <w:rFonts w:asciiTheme="minorHAnsi" w:hAnsiTheme="minorHAnsi" w:cstheme="minorHAnsi"/>
        </w:rPr>
        <w:t>p</w:t>
      </w:r>
      <w:r w:rsidRPr="006B08A2">
        <w:rPr>
          <w:rFonts w:asciiTheme="minorHAnsi" w:hAnsiTheme="minorHAnsi" w:cstheme="minorHAnsi"/>
        </w:rPr>
        <w:t xml:space="preserve">reservation of </w:t>
      </w:r>
      <w:r w:rsidR="004B50E1">
        <w:rPr>
          <w:rFonts w:asciiTheme="minorHAnsi" w:hAnsiTheme="minorHAnsi" w:cstheme="minorHAnsi"/>
        </w:rPr>
        <w:t>m</w:t>
      </w:r>
      <w:r w:rsidRPr="006B08A2">
        <w:rPr>
          <w:rFonts w:asciiTheme="minorHAnsi" w:hAnsiTheme="minorHAnsi" w:cstheme="minorHAnsi"/>
        </w:rPr>
        <w:t xml:space="preserve">ajor </w:t>
      </w:r>
      <w:r w:rsidR="004B50E1">
        <w:rPr>
          <w:rFonts w:asciiTheme="minorHAnsi" w:hAnsiTheme="minorHAnsi" w:cstheme="minorHAnsi"/>
        </w:rPr>
        <w:t>h</w:t>
      </w:r>
      <w:r w:rsidRPr="006B08A2">
        <w:rPr>
          <w:rFonts w:asciiTheme="minorHAnsi" w:hAnsiTheme="minorHAnsi" w:cstheme="minorHAnsi"/>
        </w:rPr>
        <w:t xml:space="preserve">ippocampal </w:t>
      </w:r>
      <w:r w:rsidR="004B50E1">
        <w:rPr>
          <w:rFonts w:asciiTheme="minorHAnsi" w:hAnsiTheme="minorHAnsi" w:cstheme="minorHAnsi"/>
        </w:rPr>
        <w:t>p</w:t>
      </w:r>
      <w:r w:rsidRPr="006B08A2">
        <w:rPr>
          <w:rFonts w:asciiTheme="minorHAnsi" w:hAnsiTheme="minorHAnsi" w:cstheme="minorHAnsi"/>
        </w:rPr>
        <w:t xml:space="preserve">athway </w:t>
      </w:r>
      <w:r w:rsidR="004B50E1">
        <w:rPr>
          <w:rFonts w:asciiTheme="minorHAnsi" w:hAnsiTheme="minorHAnsi" w:cstheme="minorHAnsi"/>
        </w:rPr>
        <w:t>f</w:t>
      </w:r>
      <w:r w:rsidRPr="006B08A2">
        <w:rPr>
          <w:rFonts w:asciiTheme="minorHAnsi" w:hAnsiTheme="minorHAnsi" w:cstheme="minorHAnsi"/>
        </w:rPr>
        <w:t xml:space="preserve">ibers in the </w:t>
      </w:r>
      <w:r w:rsidR="004B50E1">
        <w:rPr>
          <w:rFonts w:asciiTheme="minorHAnsi" w:hAnsiTheme="minorHAnsi" w:cstheme="minorHAnsi"/>
        </w:rPr>
        <w:t>m</w:t>
      </w:r>
      <w:r w:rsidRPr="006B08A2">
        <w:rPr>
          <w:rFonts w:asciiTheme="minorHAnsi" w:hAnsiTheme="minorHAnsi" w:cstheme="minorHAnsi"/>
        </w:rPr>
        <w:t xml:space="preserve">ouse. </w:t>
      </w:r>
      <w:r w:rsidRPr="006B08A2">
        <w:rPr>
          <w:rFonts w:asciiTheme="minorHAnsi" w:hAnsiTheme="minorHAnsi" w:cstheme="minorHAnsi"/>
          <w:i/>
          <w:iCs/>
        </w:rPr>
        <w:t>Frontiers in Neuroanatomy</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11</w:t>
      </w:r>
      <w:r w:rsidRPr="006B08A2">
        <w:rPr>
          <w:rFonts w:asciiTheme="minorHAnsi" w:hAnsiTheme="minorHAnsi" w:cstheme="minorHAnsi"/>
        </w:rPr>
        <w:t>, 1–17 (2017).</w:t>
      </w:r>
    </w:p>
    <w:p w14:paraId="71A2A1D2" w14:textId="0AF98A89"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Maier, N., Morris, G., </w:t>
      </w:r>
      <w:proofErr w:type="spellStart"/>
      <w:r w:rsidRPr="006B08A2">
        <w:rPr>
          <w:rFonts w:asciiTheme="minorHAnsi" w:hAnsiTheme="minorHAnsi" w:cstheme="minorHAnsi"/>
        </w:rPr>
        <w:t>Johenning</w:t>
      </w:r>
      <w:proofErr w:type="spellEnd"/>
      <w:r w:rsidRPr="006B08A2">
        <w:rPr>
          <w:rFonts w:asciiTheme="minorHAnsi" w:hAnsiTheme="minorHAnsi" w:cstheme="minorHAnsi"/>
        </w:rPr>
        <w:t>, F. W.</w:t>
      </w:r>
      <w:r w:rsidR="003C0562">
        <w:rPr>
          <w:rFonts w:asciiTheme="minorHAnsi" w:hAnsiTheme="minorHAnsi" w:cstheme="minorHAnsi"/>
        </w:rPr>
        <w:t>,</w:t>
      </w:r>
      <w:r w:rsidRPr="006B08A2">
        <w:rPr>
          <w:rFonts w:asciiTheme="minorHAnsi" w:hAnsiTheme="minorHAnsi" w:cstheme="minorHAnsi"/>
        </w:rPr>
        <w:t xml:space="preserve"> Schmitz, D. An </w:t>
      </w:r>
      <w:r w:rsidR="004B50E1">
        <w:rPr>
          <w:rFonts w:asciiTheme="minorHAnsi" w:hAnsiTheme="minorHAnsi" w:cstheme="minorHAnsi"/>
        </w:rPr>
        <w:t>a</w:t>
      </w:r>
      <w:r w:rsidRPr="006B08A2">
        <w:rPr>
          <w:rFonts w:asciiTheme="minorHAnsi" w:hAnsiTheme="minorHAnsi" w:cstheme="minorHAnsi"/>
        </w:rPr>
        <w:t xml:space="preserve">pproach for </w:t>
      </w:r>
      <w:r w:rsidR="004B50E1">
        <w:rPr>
          <w:rFonts w:asciiTheme="minorHAnsi" w:hAnsiTheme="minorHAnsi" w:cstheme="minorHAnsi"/>
        </w:rPr>
        <w:t>r</w:t>
      </w:r>
      <w:r w:rsidRPr="006B08A2">
        <w:rPr>
          <w:rFonts w:asciiTheme="minorHAnsi" w:hAnsiTheme="minorHAnsi" w:cstheme="minorHAnsi"/>
        </w:rPr>
        <w:t xml:space="preserve">eliably </w:t>
      </w:r>
      <w:r w:rsidR="004B50E1">
        <w:rPr>
          <w:rFonts w:asciiTheme="minorHAnsi" w:hAnsiTheme="minorHAnsi" w:cstheme="minorHAnsi"/>
        </w:rPr>
        <w:t>i</w:t>
      </w:r>
      <w:r w:rsidRPr="006B08A2">
        <w:rPr>
          <w:rFonts w:asciiTheme="minorHAnsi" w:hAnsiTheme="minorHAnsi" w:cstheme="minorHAnsi"/>
        </w:rPr>
        <w:t xml:space="preserve">nvestigating </w:t>
      </w:r>
      <w:r w:rsidR="004B50E1">
        <w:rPr>
          <w:rFonts w:asciiTheme="minorHAnsi" w:hAnsiTheme="minorHAnsi" w:cstheme="minorHAnsi"/>
        </w:rPr>
        <w:t>h</w:t>
      </w:r>
      <w:r w:rsidRPr="006B08A2">
        <w:rPr>
          <w:rFonts w:asciiTheme="minorHAnsi" w:hAnsiTheme="minorHAnsi" w:cstheme="minorHAnsi"/>
        </w:rPr>
        <w:t xml:space="preserve">ippocampal </w:t>
      </w:r>
      <w:r w:rsidR="004B50E1">
        <w:rPr>
          <w:rFonts w:asciiTheme="minorHAnsi" w:hAnsiTheme="minorHAnsi" w:cstheme="minorHAnsi"/>
        </w:rPr>
        <w:t>s</w:t>
      </w:r>
      <w:r w:rsidRPr="006B08A2">
        <w:rPr>
          <w:rFonts w:asciiTheme="minorHAnsi" w:hAnsiTheme="minorHAnsi" w:cstheme="minorHAnsi"/>
        </w:rPr>
        <w:t xml:space="preserve">harp </w:t>
      </w:r>
      <w:r w:rsidR="004B50E1">
        <w:rPr>
          <w:rFonts w:asciiTheme="minorHAnsi" w:hAnsiTheme="minorHAnsi" w:cstheme="minorHAnsi"/>
        </w:rPr>
        <w:t>w</w:t>
      </w:r>
      <w:r w:rsidRPr="006B08A2">
        <w:rPr>
          <w:rFonts w:asciiTheme="minorHAnsi" w:hAnsiTheme="minorHAnsi" w:cstheme="minorHAnsi"/>
        </w:rPr>
        <w:t>ave-</w:t>
      </w:r>
      <w:r w:rsidR="004B50E1">
        <w:rPr>
          <w:rFonts w:asciiTheme="minorHAnsi" w:hAnsiTheme="minorHAnsi" w:cstheme="minorHAnsi"/>
        </w:rPr>
        <w:t>r</w:t>
      </w:r>
      <w:r w:rsidRPr="006B08A2">
        <w:rPr>
          <w:rFonts w:asciiTheme="minorHAnsi" w:hAnsiTheme="minorHAnsi" w:cstheme="minorHAnsi"/>
        </w:rPr>
        <w:t xml:space="preserve">ipples </w:t>
      </w:r>
      <w:r w:rsidR="004B50E1">
        <w:rPr>
          <w:rFonts w:asciiTheme="minorHAnsi" w:hAnsiTheme="minorHAnsi" w:cstheme="minorHAnsi"/>
        </w:rPr>
        <w:t>i</w:t>
      </w:r>
      <w:r w:rsidR="00890292" w:rsidRPr="00890292">
        <w:rPr>
          <w:rFonts w:asciiTheme="minorHAnsi" w:hAnsiTheme="minorHAnsi" w:cstheme="minorHAnsi"/>
        </w:rPr>
        <w:t>n vitro</w:t>
      </w:r>
      <w:r w:rsidRPr="006B08A2">
        <w:rPr>
          <w:rFonts w:asciiTheme="minorHAnsi" w:hAnsiTheme="minorHAnsi" w:cstheme="minorHAnsi"/>
        </w:rPr>
        <w:t xml:space="preserve">. </w:t>
      </w:r>
      <w:proofErr w:type="spellStart"/>
      <w:r w:rsidRPr="006B08A2">
        <w:rPr>
          <w:rFonts w:asciiTheme="minorHAnsi" w:hAnsiTheme="minorHAnsi" w:cstheme="minorHAnsi"/>
          <w:i/>
          <w:iCs/>
        </w:rPr>
        <w:t>PLoS</w:t>
      </w:r>
      <w:proofErr w:type="spellEnd"/>
      <w:r w:rsidRPr="006B08A2">
        <w:rPr>
          <w:rFonts w:asciiTheme="minorHAnsi" w:hAnsiTheme="minorHAnsi" w:cstheme="minorHAnsi"/>
          <w:i/>
          <w:iCs/>
        </w:rPr>
        <w:t xml:space="preserve"> O</w:t>
      </w:r>
      <w:r w:rsidR="004B50E1">
        <w:rPr>
          <w:rFonts w:asciiTheme="minorHAnsi" w:hAnsiTheme="minorHAnsi" w:cstheme="minorHAnsi"/>
          <w:i/>
          <w:iCs/>
        </w:rPr>
        <w:t>ne</w:t>
      </w:r>
      <w:r w:rsidR="003C0562"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4</w:t>
      </w:r>
      <w:r w:rsidRPr="006B08A2">
        <w:rPr>
          <w:rFonts w:asciiTheme="minorHAnsi" w:hAnsiTheme="minorHAnsi" w:cstheme="minorHAnsi"/>
        </w:rPr>
        <w:t xml:space="preserve"> </w:t>
      </w:r>
      <w:r w:rsidR="004B50E1">
        <w:rPr>
          <w:rFonts w:asciiTheme="minorHAnsi" w:hAnsiTheme="minorHAnsi" w:cstheme="minorHAnsi"/>
        </w:rPr>
        <w:t xml:space="preserve">e6925 </w:t>
      </w:r>
      <w:r w:rsidRPr="006B08A2">
        <w:rPr>
          <w:rFonts w:asciiTheme="minorHAnsi" w:hAnsiTheme="minorHAnsi" w:cstheme="minorHAnsi"/>
        </w:rPr>
        <w:t>(2009).</w:t>
      </w:r>
    </w:p>
    <w:p w14:paraId="0726DBDF" w14:textId="6BF2C988"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lastRenderedPageBreak/>
        <w:t xml:space="preserve">Schlingloff, D., Kali, S., Freund, T. F., </w:t>
      </w:r>
      <w:proofErr w:type="spellStart"/>
      <w:r w:rsidRPr="006B08A2">
        <w:rPr>
          <w:rFonts w:asciiTheme="minorHAnsi" w:hAnsiTheme="minorHAnsi" w:cstheme="minorHAnsi"/>
        </w:rPr>
        <w:t>Hajos</w:t>
      </w:r>
      <w:proofErr w:type="spellEnd"/>
      <w:r w:rsidRPr="006B08A2">
        <w:rPr>
          <w:rFonts w:asciiTheme="minorHAnsi" w:hAnsiTheme="minorHAnsi" w:cstheme="minorHAnsi"/>
        </w:rPr>
        <w:t>, N.</w:t>
      </w:r>
      <w:r w:rsidR="00E84654">
        <w:rPr>
          <w:rFonts w:asciiTheme="minorHAnsi" w:hAnsiTheme="minorHAnsi" w:cstheme="minorHAnsi"/>
        </w:rPr>
        <w:t>,</w:t>
      </w:r>
      <w:r w:rsidRPr="006B08A2">
        <w:rPr>
          <w:rFonts w:asciiTheme="minorHAnsi" w:hAnsiTheme="minorHAnsi" w:cstheme="minorHAnsi"/>
        </w:rPr>
        <w:t xml:space="preserve"> Gulyas, A. I. Mechanisms of </w:t>
      </w:r>
      <w:r w:rsidR="004B50E1">
        <w:rPr>
          <w:rFonts w:asciiTheme="minorHAnsi" w:hAnsiTheme="minorHAnsi" w:cstheme="minorHAnsi"/>
        </w:rPr>
        <w:t>s</w:t>
      </w:r>
      <w:r w:rsidRPr="006B08A2">
        <w:rPr>
          <w:rFonts w:asciiTheme="minorHAnsi" w:hAnsiTheme="minorHAnsi" w:cstheme="minorHAnsi"/>
        </w:rPr>
        <w:t xml:space="preserve">harp </w:t>
      </w:r>
      <w:r w:rsidR="004B50E1">
        <w:rPr>
          <w:rFonts w:asciiTheme="minorHAnsi" w:hAnsiTheme="minorHAnsi" w:cstheme="minorHAnsi"/>
        </w:rPr>
        <w:t>w</w:t>
      </w:r>
      <w:r w:rsidRPr="006B08A2">
        <w:rPr>
          <w:rFonts w:asciiTheme="minorHAnsi" w:hAnsiTheme="minorHAnsi" w:cstheme="minorHAnsi"/>
        </w:rPr>
        <w:t xml:space="preserve">ave </w:t>
      </w:r>
      <w:r w:rsidR="004B50E1">
        <w:rPr>
          <w:rFonts w:asciiTheme="minorHAnsi" w:hAnsiTheme="minorHAnsi" w:cstheme="minorHAnsi"/>
        </w:rPr>
        <w:t>i</w:t>
      </w:r>
      <w:r w:rsidRPr="006B08A2">
        <w:rPr>
          <w:rFonts w:asciiTheme="minorHAnsi" w:hAnsiTheme="minorHAnsi" w:cstheme="minorHAnsi"/>
        </w:rPr>
        <w:t xml:space="preserve">nitiation and </w:t>
      </w:r>
      <w:r w:rsidR="004B50E1">
        <w:rPr>
          <w:rFonts w:asciiTheme="minorHAnsi" w:hAnsiTheme="minorHAnsi" w:cstheme="minorHAnsi"/>
        </w:rPr>
        <w:t>r</w:t>
      </w:r>
      <w:r w:rsidRPr="006B08A2">
        <w:rPr>
          <w:rFonts w:asciiTheme="minorHAnsi" w:hAnsiTheme="minorHAnsi" w:cstheme="minorHAnsi"/>
        </w:rPr>
        <w:t xml:space="preserve">ipple </w:t>
      </w:r>
      <w:r w:rsidR="004B50E1">
        <w:rPr>
          <w:rFonts w:asciiTheme="minorHAnsi" w:hAnsiTheme="minorHAnsi" w:cstheme="minorHAnsi"/>
        </w:rPr>
        <w:t>g</w:t>
      </w:r>
      <w:r w:rsidRPr="006B08A2">
        <w:rPr>
          <w:rFonts w:asciiTheme="minorHAnsi" w:hAnsiTheme="minorHAnsi" w:cstheme="minorHAnsi"/>
        </w:rPr>
        <w:t xml:space="preserve">eneration. </w:t>
      </w:r>
      <w:r w:rsidRPr="006B08A2">
        <w:rPr>
          <w:rFonts w:asciiTheme="minorHAnsi" w:hAnsiTheme="minorHAnsi" w:cstheme="minorHAnsi"/>
          <w:i/>
          <w:iCs/>
        </w:rPr>
        <w:t>Journal of Neuroscience</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34</w:t>
      </w:r>
      <w:r w:rsidRPr="006B08A2">
        <w:rPr>
          <w:rFonts w:asciiTheme="minorHAnsi" w:hAnsiTheme="minorHAnsi" w:cstheme="minorHAnsi"/>
        </w:rPr>
        <w:t>, 11385–11398 (2014).</w:t>
      </w:r>
    </w:p>
    <w:p w14:paraId="78CDA0BF" w14:textId="2BC82061"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McCloskey, D. P.</w:t>
      </w:r>
      <w:r w:rsidR="00E84654">
        <w:rPr>
          <w:rFonts w:asciiTheme="minorHAnsi" w:hAnsiTheme="minorHAnsi" w:cstheme="minorHAnsi"/>
        </w:rPr>
        <w:t>,</w:t>
      </w:r>
      <w:r w:rsidRPr="006B08A2">
        <w:rPr>
          <w:rFonts w:asciiTheme="minorHAnsi" w:hAnsiTheme="minorHAnsi" w:cstheme="minorHAnsi"/>
        </w:rPr>
        <w:t xml:space="preserve"> Scharfman, H. E. Progressive, potassium-sensitive epileptiform activity in hippocampal area CA3 of pilocarpine-treated rats with recurrent seizures. </w:t>
      </w:r>
      <w:r w:rsidRPr="006B08A2">
        <w:rPr>
          <w:rFonts w:asciiTheme="minorHAnsi" w:hAnsiTheme="minorHAnsi" w:cstheme="minorHAnsi"/>
          <w:i/>
          <w:iCs/>
        </w:rPr>
        <w:t>Epilepsy Research</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97</w:t>
      </w:r>
      <w:r w:rsidRPr="006B08A2">
        <w:rPr>
          <w:rFonts w:asciiTheme="minorHAnsi" w:hAnsiTheme="minorHAnsi" w:cstheme="minorHAnsi"/>
        </w:rPr>
        <w:t>, 92–102 (2011).</w:t>
      </w:r>
    </w:p>
    <w:p w14:paraId="039CBC12" w14:textId="00DB3175"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McMahon, L. L., Williams, J. H.</w:t>
      </w:r>
      <w:r w:rsidR="00E846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Kauer</w:t>
      </w:r>
      <w:proofErr w:type="spellEnd"/>
      <w:r w:rsidRPr="006B08A2">
        <w:rPr>
          <w:rFonts w:asciiTheme="minorHAnsi" w:hAnsiTheme="minorHAnsi" w:cstheme="minorHAnsi"/>
        </w:rPr>
        <w:t xml:space="preserve">, J. A. Functionally distinct groups of interneurons identified during rhythmic carbachol oscillations in hippocampus </w:t>
      </w:r>
      <w:r w:rsidR="00890292" w:rsidRPr="00890292">
        <w:rPr>
          <w:rFonts w:asciiTheme="minorHAnsi" w:hAnsiTheme="minorHAnsi" w:cstheme="minorHAnsi"/>
        </w:rPr>
        <w:t>in vitro</w:t>
      </w:r>
      <w:r w:rsidRPr="006B08A2">
        <w:rPr>
          <w:rFonts w:asciiTheme="minorHAnsi" w:hAnsiTheme="minorHAnsi" w:cstheme="minorHAnsi"/>
        </w:rPr>
        <w:t xml:space="preserve">. </w:t>
      </w:r>
      <w:r w:rsidRPr="006B08A2">
        <w:rPr>
          <w:rFonts w:asciiTheme="minorHAnsi" w:hAnsiTheme="minorHAnsi" w:cstheme="minorHAnsi"/>
          <w:i/>
          <w:iCs/>
        </w:rPr>
        <w:t>Journal of Neuroscience</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18</w:t>
      </w:r>
      <w:r w:rsidRPr="006B08A2">
        <w:rPr>
          <w:rFonts w:asciiTheme="minorHAnsi" w:hAnsiTheme="minorHAnsi" w:cstheme="minorHAnsi"/>
        </w:rPr>
        <w:t>, 5640–5651 (1998).</w:t>
      </w:r>
    </w:p>
    <w:p w14:paraId="2EE7BB9B" w14:textId="7404F4AC"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Pöschel</w:t>
      </w:r>
      <w:proofErr w:type="spellEnd"/>
      <w:r w:rsidRPr="006B08A2">
        <w:rPr>
          <w:rFonts w:asciiTheme="minorHAnsi" w:hAnsiTheme="minorHAnsi" w:cstheme="minorHAnsi"/>
        </w:rPr>
        <w:t>, B., Heinemann, U.</w:t>
      </w:r>
      <w:r w:rsidR="00E846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Draguhn</w:t>
      </w:r>
      <w:proofErr w:type="spellEnd"/>
      <w:r w:rsidRPr="006B08A2">
        <w:rPr>
          <w:rFonts w:asciiTheme="minorHAnsi" w:hAnsiTheme="minorHAnsi" w:cstheme="minorHAnsi"/>
        </w:rPr>
        <w:t xml:space="preserve">, A. High frequency oscillations in the dentate gyrus of rat hippocampal slices induced by tetanic stimulation. </w:t>
      </w:r>
      <w:r w:rsidRPr="006B08A2">
        <w:rPr>
          <w:rFonts w:asciiTheme="minorHAnsi" w:hAnsiTheme="minorHAnsi" w:cstheme="minorHAnsi"/>
          <w:i/>
          <w:iCs/>
        </w:rPr>
        <w:t>Brain Research</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959</w:t>
      </w:r>
      <w:r w:rsidRPr="006B08A2">
        <w:rPr>
          <w:rFonts w:asciiTheme="minorHAnsi" w:hAnsiTheme="minorHAnsi" w:cstheme="minorHAnsi"/>
        </w:rPr>
        <w:t>, 320–327 (2003).</w:t>
      </w:r>
    </w:p>
    <w:p w14:paraId="0B150493" w14:textId="6B188397"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Hájos</w:t>
      </w:r>
      <w:proofErr w:type="spellEnd"/>
      <w:r w:rsidRPr="006B08A2">
        <w:rPr>
          <w:rFonts w:asciiTheme="minorHAnsi" w:hAnsiTheme="minorHAnsi" w:cstheme="minorHAnsi"/>
        </w:rPr>
        <w:t xml:space="preserve">, N. </w:t>
      </w:r>
      <w:r w:rsidRPr="00F9591A">
        <w:rPr>
          <w:rFonts w:asciiTheme="minorHAnsi" w:hAnsiTheme="minorHAnsi" w:cstheme="minorHAnsi"/>
        </w:rPr>
        <w:t>et al.</w:t>
      </w:r>
      <w:r w:rsidRPr="006B08A2">
        <w:rPr>
          <w:rFonts w:asciiTheme="minorHAnsi" w:hAnsiTheme="minorHAnsi" w:cstheme="minorHAnsi"/>
        </w:rPr>
        <w:t xml:space="preserve"> Maintaining network activity in submerged hippocampal slices: importance of oxygen supply. </w:t>
      </w:r>
      <w:r w:rsidRPr="006B08A2">
        <w:rPr>
          <w:rFonts w:asciiTheme="minorHAnsi" w:hAnsiTheme="minorHAnsi" w:cstheme="minorHAnsi"/>
          <w:i/>
          <w:iCs/>
        </w:rPr>
        <w:t>European Journal of Neuroscience</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29</w:t>
      </w:r>
      <w:r w:rsidRPr="006B08A2">
        <w:rPr>
          <w:rFonts w:asciiTheme="minorHAnsi" w:hAnsiTheme="minorHAnsi" w:cstheme="minorHAnsi"/>
        </w:rPr>
        <w:t>, 319–327 (2009).</w:t>
      </w:r>
    </w:p>
    <w:p w14:paraId="405D3805" w14:textId="0324DC32"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Hájos</w:t>
      </w:r>
      <w:proofErr w:type="spellEnd"/>
      <w:r w:rsidRPr="006B08A2">
        <w:rPr>
          <w:rFonts w:asciiTheme="minorHAnsi" w:hAnsiTheme="minorHAnsi" w:cstheme="minorHAnsi"/>
        </w:rPr>
        <w:t>, N.</w:t>
      </w:r>
      <w:r w:rsidR="00E846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Mody</w:t>
      </w:r>
      <w:proofErr w:type="spellEnd"/>
      <w:r w:rsidRPr="006B08A2">
        <w:rPr>
          <w:rFonts w:asciiTheme="minorHAnsi" w:hAnsiTheme="minorHAnsi" w:cstheme="minorHAnsi"/>
        </w:rPr>
        <w:t xml:space="preserve">, I. Establishing a physiological environment for visualized </w:t>
      </w:r>
      <w:r w:rsidR="00890292" w:rsidRPr="00890292">
        <w:rPr>
          <w:rFonts w:asciiTheme="minorHAnsi" w:hAnsiTheme="minorHAnsi" w:cstheme="minorHAnsi"/>
        </w:rPr>
        <w:t>in vitro</w:t>
      </w:r>
      <w:r w:rsidRPr="006B08A2">
        <w:rPr>
          <w:rFonts w:asciiTheme="minorHAnsi" w:hAnsiTheme="minorHAnsi" w:cstheme="minorHAnsi"/>
        </w:rPr>
        <w:t xml:space="preserve"> brain slice recordings by increasing oxygen supply and modifying </w:t>
      </w:r>
      <w:proofErr w:type="spellStart"/>
      <w:r w:rsidRPr="006B08A2">
        <w:rPr>
          <w:rFonts w:asciiTheme="minorHAnsi" w:hAnsiTheme="minorHAnsi" w:cstheme="minorHAnsi"/>
        </w:rPr>
        <w:t>aCSF</w:t>
      </w:r>
      <w:proofErr w:type="spellEnd"/>
      <w:r w:rsidRPr="006B08A2">
        <w:rPr>
          <w:rFonts w:asciiTheme="minorHAnsi" w:hAnsiTheme="minorHAnsi" w:cstheme="minorHAnsi"/>
        </w:rPr>
        <w:t xml:space="preserve"> content. </w:t>
      </w:r>
      <w:r w:rsidRPr="006B08A2">
        <w:rPr>
          <w:rFonts w:asciiTheme="minorHAnsi" w:hAnsiTheme="minorHAnsi" w:cstheme="minorHAnsi"/>
          <w:i/>
          <w:iCs/>
        </w:rPr>
        <w:t>Journal of Neuroscience Methods</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183</w:t>
      </w:r>
      <w:r w:rsidRPr="006B08A2">
        <w:rPr>
          <w:rFonts w:asciiTheme="minorHAnsi" w:hAnsiTheme="minorHAnsi" w:cstheme="minorHAnsi"/>
        </w:rPr>
        <w:t>, 107–113 (2009).</w:t>
      </w:r>
    </w:p>
    <w:p w14:paraId="533AEFA2" w14:textId="444EA08B"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Dengler</w:t>
      </w:r>
      <w:proofErr w:type="spellEnd"/>
      <w:r w:rsidRPr="006B08A2">
        <w:rPr>
          <w:rFonts w:asciiTheme="minorHAnsi" w:hAnsiTheme="minorHAnsi" w:cstheme="minorHAnsi"/>
        </w:rPr>
        <w:t>, C. G., Yue, C., Takano, H.</w:t>
      </w:r>
      <w:r w:rsidR="00E84654">
        <w:rPr>
          <w:rFonts w:asciiTheme="minorHAnsi" w:hAnsiTheme="minorHAnsi" w:cstheme="minorHAnsi"/>
        </w:rPr>
        <w:t>,</w:t>
      </w:r>
      <w:r w:rsidRPr="006B08A2">
        <w:rPr>
          <w:rFonts w:asciiTheme="minorHAnsi" w:hAnsiTheme="minorHAnsi" w:cstheme="minorHAnsi"/>
        </w:rPr>
        <w:t xml:space="preserve"> Coulter, D. A. Massively augmented hippocampal dentate granule cell activation accompanies epilepsy development. </w:t>
      </w:r>
      <w:r w:rsidRPr="006B08A2">
        <w:rPr>
          <w:rFonts w:asciiTheme="minorHAnsi" w:hAnsiTheme="minorHAnsi" w:cstheme="minorHAnsi"/>
          <w:i/>
          <w:iCs/>
        </w:rPr>
        <w:t>Nature Publishing Group</w:t>
      </w:r>
      <w:r w:rsidR="00E84654" w:rsidRPr="00F9591A">
        <w:rPr>
          <w:rFonts w:asciiTheme="minorHAnsi" w:hAnsiTheme="minorHAnsi" w:cstheme="minorHAnsi"/>
        </w:rPr>
        <w:t>.</w:t>
      </w:r>
      <w:r w:rsidRPr="006B08A2">
        <w:rPr>
          <w:rFonts w:asciiTheme="minorHAnsi" w:hAnsiTheme="minorHAnsi" w:cstheme="minorHAnsi"/>
        </w:rPr>
        <w:t xml:space="preserve"> 1–17 (2017).</w:t>
      </w:r>
    </w:p>
    <w:p w14:paraId="1707EF33" w14:textId="7E747D58"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r w:rsidRPr="006B08A2">
        <w:rPr>
          <w:rFonts w:asciiTheme="minorHAnsi" w:hAnsiTheme="minorHAnsi" w:cstheme="minorHAnsi"/>
        </w:rPr>
        <w:t xml:space="preserve">Ting, J. T. </w:t>
      </w:r>
      <w:r w:rsidRPr="00F9591A">
        <w:rPr>
          <w:rFonts w:asciiTheme="minorHAnsi" w:hAnsiTheme="minorHAnsi" w:cstheme="minorHAnsi"/>
        </w:rPr>
        <w:t>et al.</w:t>
      </w:r>
      <w:r w:rsidRPr="006B08A2">
        <w:rPr>
          <w:rFonts w:asciiTheme="minorHAnsi" w:hAnsiTheme="minorHAnsi" w:cstheme="minorHAnsi"/>
        </w:rPr>
        <w:t xml:space="preserve"> Preparation of </w:t>
      </w:r>
      <w:r w:rsidR="004B50E1">
        <w:rPr>
          <w:rFonts w:asciiTheme="minorHAnsi" w:hAnsiTheme="minorHAnsi" w:cstheme="minorHAnsi"/>
        </w:rPr>
        <w:t>a</w:t>
      </w:r>
      <w:r w:rsidRPr="006B08A2">
        <w:rPr>
          <w:rFonts w:asciiTheme="minorHAnsi" w:hAnsiTheme="minorHAnsi" w:cstheme="minorHAnsi"/>
        </w:rPr>
        <w:t xml:space="preserve">cute </w:t>
      </w:r>
      <w:r w:rsidR="004B50E1">
        <w:rPr>
          <w:rFonts w:asciiTheme="minorHAnsi" w:hAnsiTheme="minorHAnsi" w:cstheme="minorHAnsi"/>
        </w:rPr>
        <w:t>b</w:t>
      </w:r>
      <w:r w:rsidRPr="006B08A2">
        <w:rPr>
          <w:rFonts w:asciiTheme="minorHAnsi" w:hAnsiTheme="minorHAnsi" w:cstheme="minorHAnsi"/>
        </w:rPr>
        <w:t xml:space="preserve">rain </w:t>
      </w:r>
      <w:r w:rsidR="004B50E1">
        <w:rPr>
          <w:rFonts w:asciiTheme="minorHAnsi" w:hAnsiTheme="minorHAnsi" w:cstheme="minorHAnsi"/>
        </w:rPr>
        <w:t>s</w:t>
      </w:r>
      <w:r w:rsidRPr="006B08A2">
        <w:rPr>
          <w:rFonts w:asciiTheme="minorHAnsi" w:hAnsiTheme="minorHAnsi" w:cstheme="minorHAnsi"/>
        </w:rPr>
        <w:t xml:space="preserve">lices </w:t>
      </w:r>
      <w:r w:rsidR="004B50E1">
        <w:rPr>
          <w:rFonts w:asciiTheme="minorHAnsi" w:hAnsiTheme="minorHAnsi" w:cstheme="minorHAnsi"/>
        </w:rPr>
        <w:t>u</w:t>
      </w:r>
      <w:r w:rsidRPr="006B08A2">
        <w:rPr>
          <w:rFonts w:asciiTheme="minorHAnsi" w:hAnsiTheme="minorHAnsi" w:cstheme="minorHAnsi"/>
        </w:rPr>
        <w:t xml:space="preserve">sing an </w:t>
      </w:r>
      <w:r w:rsidR="004B50E1">
        <w:rPr>
          <w:rFonts w:asciiTheme="minorHAnsi" w:hAnsiTheme="minorHAnsi" w:cstheme="minorHAnsi"/>
        </w:rPr>
        <w:t>o</w:t>
      </w:r>
      <w:r w:rsidRPr="006B08A2">
        <w:rPr>
          <w:rFonts w:asciiTheme="minorHAnsi" w:hAnsiTheme="minorHAnsi" w:cstheme="minorHAnsi"/>
        </w:rPr>
        <w:t>ptimized N -</w:t>
      </w:r>
      <w:r w:rsidR="004B50E1">
        <w:rPr>
          <w:rFonts w:asciiTheme="minorHAnsi" w:hAnsiTheme="minorHAnsi" w:cstheme="minorHAnsi"/>
        </w:rPr>
        <w:t>m</w:t>
      </w:r>
      <w:r w:rsidRPr="006B08A2">
        <w:rPr>
          <w:rFonts w:asciiTheme="minorHAnsi" w:hAnsiTheme="minorHAnsi" w:cstheme="minorHAnsi"/>
        </w:rPr>
        <w:t>ethyl-D-</w:t>
      </w:r>
      <w:proofErr w:type="spellStart"/>
      <w:r w:rsidRPr="006B08A2">
        <w:rPr>
          <w:rFonts w:asciiTheme="minorHAnsi" w:hAnsiTheme="minorHAnsi" w:cstheme="minorHAnsi"/>
        </w:rPr>
        <w:t>glucamine</w:t>
      </w:r>
      <w:proofErr w:type="spellEnd"/>
      <w:r w:rsidRPr="006B08A2">
        <w:rPr>
          <w:rFonts w:asciiTheme="minorHAnsi" w:hAnsiTheme="minorHAnsi" w:cstheme="minorHAnsi"/>
        </w:rPr>
        <w:t xml:space="preserve"> </w:t>
      </w:r>
      <w:r w:rsidR="004B50E1">
        <w:rPr>
          <w:rFonts w:asciiTheme="minorHAnsi" w:hAnsiTheme="minorHAnsi" w:cstheme="minorHAnsi"/>
        </w:rPr>
        <w:t>p</w:t>
      </w:r>
      <w:r w:rsidRPr="006B08A2">
        <w:rPr>
          <w:rFonts w:asciiTheme="minorHAnsi" w:hAnsiTheme="minorHAnsi" w:cstheme="minorHAnsi"/>
        </w:rPr>
        <w:t xml:space="preserve">rotective </w:t>
      </w:r>
      <w:r w:rsidR="004B50E1">
        <w:rPr>
          <w:rFonts w:asciiTheme="minorHAnsi" w:hAnsiTheme="minorHAnsi" w:cstheme="minorHAnsi"/>
        </w:rPr>
        <w:t>r</w:t>
      </w:r>
      <w:r w:rsidRPr="006B08A2">
        <w:rPr>
          <w:rFonts w:asciiTheme="minorHAnsi" w:hAnsiTheme="minorHAnsi" w:cstheme="minorHAnsi"/>
        </w:rPr>
        <w:t xml:space="preserve">ecovery </w:t>
      </w:r>
      <w:r w:rsidR="004B50E1">
        <w:rPr>
          <w:rFonts w:asciiTheme="minorHAnsi" w:hAnsiTheme="minorHAnsi" w:cstheme="minorHAnsi"/>
        </w:rPr>
        <w:t>m</w:t>
      </w:r>
      <w:r w:rsidRPr="006B08A2">
        <w:rPr>
          <w:rFonts w:asciiTheme="minorHAnsi" w:hAnsiTheme="minorHAnsi" w:cstheme="minorHAnsi"/>
        </w:rPr>
        <w:t xml:space="preserve">ethod. </w:t>
      </w:r>
      <w:r w:rsidRPr="006B08A2">
        <w:rPr>
          <w:rFonts w:asciiTheme="minorHAnsi" w:hAnsiTheme="minorHAnsi" w:cstheme="minorHAnsi"/>
          <w:i/>
          <w:iCs/>
        </w:rPr>
        <w:t>Journal of Visualized Experiments</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132</w:t>
      </w:r>
      <w:r w:rsidRPr="006B08A2">
        <w:rPr>
          <w:rFonts w:asciiTheme="minorHAnsi" w:hAnsiTheme="minorHAnsi" w:cstheme="minorHAnsi"/>
        </w:rPr>
        <w:t>, 1–13 (2018).</w:t>
      </w:r>
    </w:p>
    <w:p w14:paraId="267026BC" w14:textId="1771D60E" w:rsidR="00F43270" w:rsidRPr="006B08A2" w:rsidRDefault="00F43270" w:rsidP="00477FC6">
      <w:pPr>
        <w:pStyle w:val="NormalWeb"/>
        <w:widowControl/>
        <w:numPr>
          <w:ilvl w:val="0"/>
          <w:numId w:val="50"/>
        </w:numPr>
        <w:autoSpaceDE/>
        <w:autoSpaceDN/>
        <w:adjustRightInd/>
        <w:spacing w:before="0" w:beforeAutospacing="0" w:after="0" w:afterAutospacing="0"/>
        <w:ind w:left="0" w:firstLine="0"/>
        <w:rPr>
          <w:rFonts w:asciiTheme="minorHAnsi" w:hAnsiTheme="minorHAnsi" w:cstheme="minorHAnsi"/>
          <w:color w:val="auto"/>
        </w:rPr>
      </w:pPr>
      <w:proofErr w:type="spellStart"/>
      <w:r w:rsidRPr="006B08A2">
        <w:rPr>
          <w:rFonts w:asciiTheme="minorHAnsi" w:hAnsiTheme="minorHAnsi" w:cstheme="minorHAnsi"/>
        </w:rPr>
        <w:t>Westerhof</w:t>
      </w:r>
      <w:proofErr w:type="spellEnd"/>
      <w:r w:rsidRPr="006B08A2">
        <w:rPr>
          <w:rFonts w:asciiTheme="minorHAnsi" w:hAnsiTheme="minorHAnsi" w:cstheme="minorHAnsi"/>
        </w:rPr>
        <w:t xml:space="preserve">, N., </w:t>
      </w:r>
      <w:proofErr w:type="spellStart"/>
      <w:r w:rsidRPr="006B08A2">
        <w:rPr>
          <w:rFonts w:asciiTheme="minorHAnsi" w:hAnsiTheme="minorHAnsi" w:cstheme="minorHAnsi"/>
        </w:rPr>
        <w:t>Lankhaar</w:t>
      </w:r>
      <w:proofErr w:type="spellEnd"/>
      <w:r w:rsidRPr="006B08A2">
        <w:rPr>
          <w:rFonts w:asciiTheme="minorHAnsi" w:hAnsiTheme="minorHAnsi" w:cstheme="minorHAnsi"/>
        </w:rPr>
        <w:t>, J. W.</w:t>
      </w:r>
      <w:r w:rsidR="00E846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Westerhof</w:t>
      </w:r>
      <w:proofErr w:type="spellEnd"/>
      <w:r w:rsidRPr="006B08A2">
        <w:rPr>
          <w:rFonts w:asciiTheme="minorHAnsi" w:hAnsiTheme="minorHAnsi" w:cstheme="minorHAnsi"/>
        </w:rPr>
        <w:t xml:space="preserve">, B. E. The arterial </w:t>
      </w:r>
      <w:proofErr w:type="spellStart"/>
      <w:r w:rsidRPr="006B08A2">
        <w:rPr>
          <w:rFonts w:asciiTheme="minorHAnsi" w:hAnsiTheme="minorHAnsi" w:cstheme="minorHAnsi"/>
        </w:rPr>
        <w:t>windkessel</w:t>
      </w:r>
      <w:proofErr w:type="spellEnd"/>
      <w:r w:rsidRPr="006B08A2">
        <w:rPr>
          <w:rFonts w:asciiTheme="minorHAnsi" w:hAnsiTheme="minorHAnsi" w:cstheme="minorHAnsi"/>
        </w:rPr>
        <w:t xml:space="preserve">. </w:t>
      </w:r>
      <w:r w:rsidRPr="006B08A2">
        <w:rPr>
          <w:rFonts w:asciiTheme="minorHAnsi" w:hAnsiTheme="minorHAnsi" w:cstheme="minorHAnsi"/>
          <w:i/>
          <w:iCs/>
        </w:rPr>
        <w:t>Medical and Biological Engineering and Computing</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47</w:t>
      </w:r>
      <w:r w:rsidRPr="006B08A2">
        <w:rPr>
          <w:rFonts w:asciiTheme="minorHAnsi" w:hAnsiTheme="minorHAnsi" w:cstheme="minorHAnsi"/>
        </w:rPr>
        <w:t>, 131–141 (2009).</w:t>
      </w:r>
    </w:p>
    <w:p w14:paraId="626A41AB" w14:textId="4203A723" w:rsidR="00C17BFF" w:rsidRPr="0013492B" w:rsidRDefault="00F43270" w:rsidP="00477FC6">
      <w:pPr>
        <w:pStyle w:val="NormalWeb"/>
        <w:numPr>
          <w:ilvl w:val="0"/>
          <w:numId w:val="50"/>
        </w:numPr>
        <w:spacing w:before="0" w:beforeAutospacing="0" w:after="0" w:afterAutospacing="0"/>
        <w:ind w:left="0" w:firstLine="0"/>
      </w:pPr>
      <w:r w:rsidRPr="006B08A2">
        <w:rPr>
          <w:rFonts w:asciiTheme="minorHAnsi" w:hAnsiTheme="minorHAnsi" w:cstheme="minorHAnsi"/>
        </w:rPr>
        <w:t>Shi, W. X.</w:t>
      </w:r>
      <w:r w:rsidR="00E84654">
        <w:rPr>
          <w:rFonts w:asciiTheme="minorHAnsi" w:hAnsiTheme="minorHAnsi" w:cstheme="minorHAnsi"/>
        </w:rPr>
        <w:t>,</w:t>
      </w:r>
      <w:r w:rsidRPr="006B08A2">
        <w:rPr>
          <w:rFonts w:asciiTheme="minorHAnsi" w:hAnsiTheme="minorHAnsi" w:cstheme="minorHAnsi"/>
        </w:rPr>
        <w:t xml:space="preserve"> </w:t>
      </w:r>
      <w:proofErr w:type="spellStart"/>
      <w:r w:rsidRPr="006B08A2">
        <w:rPr>
          <w:rFonts w:asciiTheme="minorHAnsi" w:hAnsiTheme="minorHAnsi" w:cstheme="minorHAnsi"/>
        </w:rPr>
        <w:t>Bunney</w:t>
      </w:r>
      <w:proofErr w:type="spellEnd"/>
      <w:r w:rsidRPr="006B08A2">
        <w:rPr>
          <w:rFonts w:asciiTheme="minorHAnsi" w:hAnsiTheme="minorHAnsi" w:cstheme="minorHAnsi"/>
        </w:rPr>
        <w:t xml:space="preserve">, B. S. A small volume chamber for electrical recording from submerged brain slices and a pulse-free medium supply system using a </w:t>
      </w:r>
      <w:proofErr w:type="spellStart"/>
      <w:r w:rsidRPr="006B08A2">
        <w:rPr>
          <w:rFonts w:asciiTheme="minorHAnsi" w:hAnsiTheme="minorHAnsi" w:cstheme="minorHAnsi"/>
        </w:rPr>
        <w:t>peristalic</w:t>
      </w:r>
      <w:proofErr w:type="spellEnd"/>
      <w:r w:rsidRPr="006B08A2">
        <w:rPr>
          <w:rFonts w:asciiTheme="minorHAnsi" w:hAnsiTheme="minorHAnsi" w:cstheme="minorHAnsi"/>
        </w:rPr>
        <w:t xml:space="preserve"> pump. </w:t>
      </w:r>
      <w:r w:rsidRPr="006B08A2">
        <w:rPr>
          <w:rFonts w:asciiTheme="minorHAnsi" w:hAnsiTheme="minorHAnsi" w:cstheme="minorHAnsi"/>
          <w:i/>
          <w:iCs/>
        </w:rPr>
        <w:t>Journal of Neuroscience Methods</w:t>
      </w:r>
      <w:r w:rsidR="00E84654" w:rsidRPr="00F9591A">
        <w:rPr>
          <w:rFonts w:asciiTheme="minorHAnsi" w:hAnsiTheme="minorHAnsi" w:cstheme="minorHAnsi"/>
        </w:rPr>
        <w:t>.</w:t>
      </w:r>
      <w:r w:rsidRPr="006B08A2">
        <w:rPr>
          <w:rFonts w:asciiTheme="minorHAnsi" w:hAnsiTheme="minorHAnsi" w:cstheme="minorHAnsi"/>
        </w:rPr>
        <w:t xml:space="preserve"> </w:t>
      </w:r>
      <w:r w:rsidRPr="006B08A2">
        <w:rPr>
          <w:rFonts w:asciiTheme="minorHAnsi" w:hAnsiTheme="minorHAnsi" w:cstheme="minorHAnsi"/>
          <w:b/>
          <w:bCs/>
        </w:rPr>
        <w:t>35</w:t>
      </w:r>
      <w:r w:rsidRPr="006B08A2">
        <w:rPr>
          <w:rFonts w:asciiTheme="minorHAnsi" w:hAnsiTheme="minorHAnsi" w:cstheme="minorHAnsi"/>
        </w:rPr>
        <w:t>, 235–240 (1990).</w:t>
      </w:r>
    </w:p>
    <w:sectPr w:rsidR="00C17BFF" w:rsidRPr="0013492B"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BBE3E" w14:textId="77777777" w:rsidR="00040EC0" w:rsidRDefault="00040EC0" w:rsidP="00621C4E">
      <w:r>
        <w:separator/>
      </w:r>
    </w:p>
  </w:endnote>
  <w:endnote w:type="continuationSeparator" w:id="0">
    <w:p w14:paraId="6C3281CA" w14:textId="77777777" w:rsidR="00040EC0" w:rsidRDefault="00040E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9591A" w:rsidRDefault="00F9591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1E803" w14:textId="77777777" w:rsidR="00040EC0" w:rsidRDefault="00040EC0" w:rsidP="00621C4E">
      <w:r>
        <w:separator/>
      </w:r>
    </w:p>
  </w:footnote>
  <w:footnote w:type="continuationSeparator" w:id="0">
    <w:p w14:paraId="119B4B67" w14:textId="77777777" w:rsidR="00040EC0" w:rsidRDefault="00040E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9591A" w:rsidRPr="006F06E4" w:rsidRDefault="00F959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A7EF5EF" w:rsidR="00F9591A" w:rsidRPr="006F06E4" w:rsidRDefault="00F9591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155"/>
    <w:multiLevelType w:val="hybridMultilevel"/>
    <w:tmpl w:val="478E8BCA"/>
    <w:lvl w:ilvl="0" w:tplc="E78C713E">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3523F"/>
    <w:multiLevelType w:val="multilevel"/>
    <w:tmpl w:val="C76AAF7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B4CB3"/>
    <w:multiLevelType w:val="hybridMultilevel"/>
    <w:tmpl w:val="AE406DB0"/>
    <w:lvl w:ilvl="0" w:tplc="A9443F38">
      <w:start w:val="1"/>
      <w:numFmt w:val="decimal"/>
      <w:lvlText w:val="%1."/>
      <w:lvlJc w:val="left"/>
      <w:pPr>
        <w:ind w:left="720" w:hanging="360"/>
      </w:pPr>
      <w:rPr>
        <w:rFonts w:ascii="Calibri" w:hAnsi="Calibri"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B4B81"/>
    <w:multiLevelType w:val="hybridMultilevel"/>
    <w:tmpl w:val="8BF85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5E14"/>
    <w:multiLevelType w:val="hybridMultilevel"/>
    <w:tmpl w:val="FAD6B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561713"/>
    <w:multiLevelType w:val="multilevel"/>
    <w:tmpl w:val="A2506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B0545"/>
    <w:multiLevelType w:val="hybridMultilevel"/>
    <w:tmpl w:val="169A7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0267D"/>
    <w:multiLevelType w:val="multilevel"/>
    <w:tmpl w:val="7228D4EE"/>
    <w:lvl w:ilvl="0">
      <w:start w:val="1"/>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9C1F6D"/>
    <w:multiLevelType w:val="hybridMultilevel"/>
    <w:tmpl w:val="AE406DB0"/>
    <w:lvl w:ilvl="0" w:tplc="A9443F38">
      <w:start w:val="1"/>
      <w:numFmt w:val="decimal"/>
      <w:lvlText w:val="%1."/>
      <w:lvlJc w:val="left"/>
      <w:pPr>
        <w:ind w:left="720" w:hanging="360"/>
      </w:pPr>
      <w:rPr>
        <w:rFonts w:ascii="Calibri" w:hAnsi="Calibri"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D63E43"/>
    <w:multiLevelType w:val="hybridMultilevel"/>
    <w:tmpl w:val="87B81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96467"/>
    <w:multiLevelType w:val="hybridMultilevel"/>
    <w:tmpl w:val="169A7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85A39"/>
    <w:multiLevelType w:val="multilevel"/>
    <w:tmpl w:val="B1020EBE"/>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93C26"/>
    <w:multiLevelType w:val="hybridMultilevel"/>
    <w:tmpl w:val="AE406DB0"/>
    <w:lvl w:ilvl="0" w:tplc="A9443F38">
      <w:start w:val="1"/>
      <w:numFmt w:val="decimal"/>
      <w:lvlText w:val="%1."/>
      <w:lvlJc w:val="left"/>
      <w:pPr>
        <w:ind w:left="720" w:hanging="360"/>
      </w:pPr>
      <w:rPr>
        <w:rFonts w:ascii="Calibri" w:hAnsi="Calibri"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B7A4FEE"/>
    <w:multiLevelType w:val="hybridMultilevel"/>
    <w:tmpl w:val="CDE6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F1445"/>
    <w:multiLevelType w:val="multilevel"/>
    <w:tmpl w:val="C76AAF7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C193F"/>
    <w:multiLevelType w:val="hybridMultilevel"/>
    <w:tmpl w:val="169A7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2E12D9F"/>
    <w:multiLevelType w:val="hybridMultilevel"/>
    <w:tmpl w:val="C86A1CB4"/>
    <w:lvl w:ilvl="0" w:tplc="E78C713E">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F53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A7813"/>
    <w:multiLevelType w:val="multilevel"/>
    <w:tmpl w:val="7316B75C"/>
    <w:lvl w:ilvl="0">
      <w:start w:val="1"/>
      <w:numFmt w:val="decimal"/>
      <w:lvlText w:val="%1."/>
      <w:lvlJc w:val="left"/>
      <w:pPr>
        <w:ind w:left="432" w:hanging="432"/>
      </w:pPr>
      <w:rPr>
        <w:rFonts w:hint="default"/>
      </w:rPr>
    </w:lvl>
    <w:lvl w:ilvl="1">
      <w:start w:val="1"/>
      <w:numFmt w:val="decimal"/>
      <w:lvlText w:val="%1.%2."/>
      <w:lvlJc w:val="left"/>
      <w:pPr>
        <w:ind w:left="792"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B5CC6"/>
    <w:multiLevelType w:val="multilevel"/>
    <w:tmpl w:val="EDCEC1E0"/>
    <w:lvl w:ilvl="0">
      <w:start w:val="1"/>
      <w:numFmt w:val="decimal"/>
      <w:lvlText w:val="%1."/>
      <w:lvlJc w:val="left"/>
      <w:pPr>
        <w:ind w:left="432" w:hanging="432"/>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242DB7"/>
    <w:multiLevelType w:val="hybridMultilevel"/>
    <w:tmpl w:val="478E8BCA"/>
    <w:lvl w:ilvl="0" w:tplc="E78C713E">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A17F57"/>
    <w:multiLevelType w:val="multilevel"/>
    <w:tmpl w:val="5AE2FF7C"/>
    <w:lvl w:ilvl="0">
      <w:start w:val="1"/>
      <w:numFmt w:val="decimal"/>
      <w:lvlText w:val="%1."/>
      <w:lvlJc w:val="left"/>
      <w:pPr>
        <w:ind w:left="432" w:hanging="432"/>
      </w:pPr>
      <w:rPr>
        <w:rFonts w:hint="default"/>
      </w:rPr>
    </w:lvl>
    <w:lvl w:ilvl="1">
      <w:start w:val="1"/>
      <w:numFmt w:val="decimal"/>
      <w:lvlText w:val="%1.%2."/>
      <w:lvlJc w:val="left"/>
      <w:pPr>
        <w:ind w:left="936"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C3A1578"/>
    <w:multiLevelType w:val="multilevel"/>
    <w:tmpl w:val="C76AAF7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2"/>
  </w:num>
  <w:num w:numId="3">
    <w:abstractNumId w:val="10"/>
  </w:num>
  <w:num w:numId="4">
    <w:abstractNumId w:val="30"/>
  </w:num>
  <w:num w:numId="5">
    <w:abstractNumId w:val="19"/>
  </w:num>
  <w:num w:numId="6">
    <w:abstractNumId w:val="29"/>
  </w:num>
  <w:num w:numId="7">
    <w:abstractNumId w:val="1"/>
  </w:num>
  <w:num w:numId="8">
    <w:abstractNumId w:val="21"/>
  </w:num>
  <w:num w:numId="9">
    <w:abstractNumId w:val="23"/>
  </w:num>
  <w:num w:numId="10">
    <w:abstractNumId w:val="31"/>
  </w:num>
  <w:num w:numId="11">
    <w:abstractNumId w:val="39"/>
  </w:num>
  <w:num w:numId="12">
    <w:abstractNumId w:val="4"/>
  </w:num>
  <w:num w:numId="13">
    <w:abstractNumId w:val="34"/>
  </w:num>
  <w:num w:numId="14">
    <w:abstractNumId w:val="47"/>
  </w:num>
  <w:num w:numId="15">
    <w:abstractNumId w:val="25"/>
  </w:num>
  <w:num w:numId="16">
    <w:abstractNumId w:val="18"/>
  </w:num>
  <w:num w:numId="17">
    <w:abstractNumId w:val="36"/>
  </w:num>
  <w:num w:numId="18">
    <w:abstractNumId w:val="26"/>
  </w:num>
  <w:num w:numId="19">
    <w:abstractNumId w:val="41"/>
  </w:num>
  <w:num w:numId="20">
    <w:abstractNumId w:val="6"/>
  </w:num>
  <w:num w:numId="21">
    <w:abstractNumId w:val="44"/>
  </w:num>
  <w:num w:numId="22">
    <w:abstractNumId w:val="40"/>
  </w:num>
  <w:num w:numId="23">
    <w:abstractNumId w:val="28"/>
  </w:num>
  <w:num w:numId="24">
    <w:abstractNumId w:val="48"/>
  </w:num>
  <w:num w:numId="25">
    <w:abstractNumId w:val="16"/>
  </w:num>
  <w:num w:numId="26">
    <w:abstractNumId w:val="2"/>
  </w:num>
  <w:num w:numId="27">
    <w:abstractNumId w:val="14"/>
  </w:num>
  <w:num w:numId="28">
    <w:abstractNumId w:val="50"/>
  </w:num>
  <w:num w:numId="29">
    <w:abstractNumId w:val="11"/>
  </w:num>
  <w:num w:numId="30">
    <w:abstractNumId w:val="27"/>
  </w:num>
  <w:num w:numId="31">
    <w:abstractNumId w:val="24"/>
  </w:num>
  <w:num w:numId="32">
    <w:abstractNumId w:val="5"/>
  </w:num>
  <w:num w:numId="33">
    <w:abstractNumId w:val="15"/>
  </w:num>
  <w:num w:numId="34">
    <w:abstractNumId w:val="49"/>
  </w:num>
  <w:num w:numId="35">
    <w:abstractNumId w:val="38"/>
  </w:num>
  <w:num w:numId="36">
    <w:abstractNumId w:val="3"/>
  </w:num>
  <w:num w:numId="37">
    <w:abstractNumId w:val="22"/>
  </w:num>
  <w:num w:numId="38">
    <w:abstractNumId w:val="33"/>
  </w:num>
  <w:num w:numId="39">
    <w:abstractNumId w:val="9"/>
  </w:num>
  <w:num w:numId="40">
    <w:abstractNumId w:val="13"/>
  </w:num>
  <w:num w:numId="41">
    <w:abstractNumId w:val="43"/>
  </w:num>
  <w:num w:numId="42">
    <w:abstractNumId w:val="42"/>
  </w:num>
  <w:num w:numId="43">
    <w:abstractNumId w:val="46"/>
  </w:num>
  <w:num w:numId="44">
    <w:abstractNumId w:val="35"/>
  </w:num>
  <w:num w:numId="45">
    <w:abstractNumId w:val="20"/>
  </w:num>
  <w:num w:numId="46">
    <w:abstractNumId w:val="17"/>
  </w:num>
  <w:num w:numId="47">
    <w:abstractNumId w:val="8"/>
  </w:num>
  <w:num w:numId="48">
    <w:abstractNumId w:val="0"/>
  </w:num>
  <w:num w:numId="49">
    <w:abstractNumId w:val="37"/>
  </w:num>
  <w:num w:numId="50">
    <w:abstractNumId w:val="45"/>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57E"/>
    <w:rsid w:val="00001806"/>
    <w:rsid w:val="00004533"/>
    <w:rsid w:val="00005815"/>
    <w:rsid w:val="00005DA5"/>
    <w:rsid w:val="00006291"/>
    <w:rsid w:val="00006E68"/>
    <w:rsid w:val="00007409"/>
    <w:rsid w:val="00007DBC"/>
    <w:rsid w:val="00007EA1"/>
    <w:rsid w:val="000100F0"/>
    <w:rsid w:val="000129B2"/>
    <w:rsid w:val="00012D48"/>
    <w:rsid w:val="00012FF9"/>
    <w:rsid w:val="0001389C"/>
    <w:rsid w:val="00014314"/>
    <w:rsid w:val="00014AA7"/>
    <w:rsid w:val="00015083"/>
    <w:rsid w:val="000212AE"/>
    <w:rsid w:val="00021434"/>
    <w:rsid w:val="00021774"/>
    <w:rsid w:val="00021DF3"/>
    <w:rsid w:val="00023869"/>
    <w:rsid w:val="00024598"/>
    <w:rsid w:val="00026B14"/>
    <w:rsid w:val="000279B0"/>
    <w:rsid w:val="000317B9"/>
    <w:rsid w:val="00032769"/>
    <w:rsid w:val="0003311E"/>
    <w:rsid w:val="00033BE3"/>
    <w:rsid w:val="00034997"/>
    <w:rsid w:val="00037B58"/>
    <w:rsid w:val="00040EC0"/>
    <w:rsid w:val="000439A6"/>
    <w:rsid w:val="00051B73"/>
    <w:rsid w:val="000547A4"/>
    <w:rsid w:val="000575CF"/>
    <w:rsid w:val="00060ABE"/>
    <w:rsid w:val="00061A50"/>
    <w:rsid w:val="00062908"/>
    <w:rsid w:val="0006361B"/>
    <w:rsid w:val="00064104"/>
    <w:rsid w:val="00064F32"/>
    <w:rsid w:val="000652E3"/>
    <w:rsid w:val="00066025"/>
    <w:rsid w:val="000671E7"/>
    <w:rsid w:val="00067A8F"/>
    <w:rsid w:val="000700E9"/>
    <w:rsid w:val="000701D1"/>
    <w:rsid w:val="000716BE"/>
    <w:rsid w:val="000754DB"/>
    <w:rsid w:val="000758AA"/>
    <w:rsid w:val="00080A20"/>
    <w:rsid w:val="0008237D"/>
    <w:rsid w:val="00082796"/>
    <w:rsid w:val="00082DF4"/>
    <w:rsid w:val="00086DFD"/>
    <w:rsid w:val="00086FF5"/>
    <w:rsid w:val="00087C0A"/>
    <w:rsid w:val="00087D6E"/>
    <w:rsid w:val="00091788"/>
    <w:rsid w:val="00092670"/>
    <w:rsid w:val="00093BC4"/>
    <w:rsid w:val="00093C3D"/>
    <w:rsid w:val="00093E07"/>
    <w:rsid w:val="000943E6"/>
    <w:rsid w:val="00097929"/>
    <w:rsid w:val="00097940"/>
    <w:rsid w:val="000A1E80"/>
    <w:rsid w:val="000A3B70"/>
    <w:rsid w:val="000A5153"/>
    <w:rsid w:val="000B0181"/>
    <w:rsid w:val="000B10AE"/>
    <w:rsid w:val="000B30BF"/>
    <w:rsid w:val="000B566B"/>
    <w:rsid w:val="000B595C"/>
    <w:rsid w:val="000B662E"/>
    <w:rsid w:val="000B7294"/>
    <w:rsid w:val="000B75D0"/>
    <w:rsid w:val="000C1C42"/>
    <w:rsid w:val="000C1CF8"/>
    <w:rsid w:val="000C222E"/>
    <w:rsid w:val="000C4953"/>
    <w:rsid w:val="000C49CF"/>
    <w:rsid w:val="000C52E9"/>
    <w:rsid w:val="000C5B8B"/>
    <w:rsid w:val="000C5CDC"/>
    <w:rsid w:val="000C65DC"/>
    <w:rsid w:val="000C66F3"/>
    <w:rsid w:val="000C6900"/>
    <w:rsid w:val="000C7ABA"/>
    <w:rsid w:val="000D28BF"/>
    <w:rsid w:val="000D2F7E"/>
    <w:rsid w:val="000D31E8"/>
    <w:rsid w:val="000D516A"/>
    <w:rsid w:val="000D53B7"/>
    <w:rsid w:val="000D76E4"/>
    <w:rsid w:val="000E2673"/>
    <w:rsid w:val="000E3816"/>
    <w:rsid w:val="000E4F77"/>
    <w:rsid w:val="000F265C"/>
    <w:rsid w:val="000F3AFA"/>
    <w:rsid w:val="000F3BA1"/>
    <w:rsid w:val="000F41FE"/>
    <w:rsid w:val="000F5712"/>
    <w:rsid w:val="000F6611"/>
    <w:rsid w:val="000F7063"/>
    <w:rsid w:val="000F7E22"/>
    <w:rsid w:val="001040F4"/>
    <w:rsid w:val="001065FD"/>
    <w:rsid w:val="00107554"/>
    <w:rsid w:val="001075E9"/>
    <w:rsid w:val="001104F3"/>
    <w:rsid w:val="0011280A"/>
    <w:rsid w:val="00112EEB"/>
    <w:rsid w:val="00115DDD"/>
    <w:rsid w:val="001162A5"/>
    <w:rsid w:val="001173FF"/>
    <w:rsid w:val="001214BE"/>
    <w:rsid w:val="001235C3"/>
    <w:rsid w:val="001247B1"/>
    <w:rsid w:val="0012563A"/>
    <w:rsid w:val="001264DE"/>
    <w:rsid w:val="00126D57"/>
    <w:rsid w:val="001313A7"/>
    <w:rsid w:val="0013276F"/>
    <w:rsid w:val="001342B5"/>
    <w:rsid w:val="0013492B"/>
    <w:rsid w:val="0013621E"/>
    <w:rsid w:val="0013642E"/>
    <w:rsid w:val="00141A78"/>
    <w:rsid w:val="00142641"/>
    <w:rsid w:val="00142C0A"/>
    <w:rsid w:val="00142EFE"/>
    <w:rsid w:val="00152A23"/>
    <w:rsid w:val="0015505A"/>
    <w:rsid w:val="001559CF"/>
    <w:rsid w:val="00156435"/>
    <w:rsid w:val="00156B11"/>
    <w:rsid w:val="0016008F"/>
    <w:rsid w:val="00162CB7"/>
    <w:rsid w:val="001665C9"/>
    <w:rsid w:val="001667D7"/>
    <w:rsid w:val="00166F32"/>
    <w:rsid w:val="001679E2"/>
    <w:rsid w:val="00167AFC"/>
    <w:rsid w:val="001718C0"/>
    <w:rsid w:val="00171E5B"/>
    <w:rsid w:val="00171F94"/>
    <w:rsid w:val="00175629"/>
    <w:rsid w:val="00175D4E"/>
    <w:rsid w:val="0017668A"/>
    <w:rsid w:val="001766FE"/>
    <w:rsid w:val="001771E7"/>
    <w:rsid w:val="00177ED3"/>
    <w:rsid w:val="001875CE"/>
    <w:rsid w:val="001911FF"/>
    <w:rsid w:val="00192006"/>
    <w:rsid w:val="00192284"/>
    <w:rsid w:val="0019230B"/>
    <w:rsid w:val="00193013"/>
    <w:rsid w:val="00193180"/>
    <w:rsid w:val="001932C5"/>
    <w:rsid w:val="001936A1"/>
    <w:rsid w:val="001939CA"/>
    <w:rsid w:val="00193B53"/>
    <w:rsid w:val="0019530C"/>
    <w:rsid w:val="0019667F"/>
    <w:rsid w:val="00196792"/>
    <w:rsid w:val="001976E9"/>
    <w:rsid w:val="001B1519"/>
    <w:rsid w:val="001B2E2D"/>
    <w:rsid w:val="001B4B53"/>
    <w:rsid w:val="001B5CD2"/>
    <w:rsid w:val="001C0BEE"/>
    <w:rsid w:val="001C1E49"/>
    <w:rsid w:val="001C27C1"/>
    <w:rsid w:val="001C2A98"/>
    <w:rsid w:val="001C3815"/>
    <w:rsid w:val="001C3B86"/>
    <w:rsid w:val="001C4550"/>
    <w:rsid w:val="001C4D95"/>
    <w:rsid w:val="001C60E6"/>
    <w:rsid w:val="001D1E2D"/>
    <w:rsid w:val="001D2570"/>
    <w:rsid w:val="001D2A7C"/>
    <w:rsid w:val="001D2E06"/>
    <w:rsid w:val="001D3CF5"/>
    <w:rsid w:val="001D3D7D"/>
    <w:rsid w:val="001D3FFF"/>
    <w:rsid w:val="001D4997"/>
    <w:rsid w:val="001D625F"/>
    <w:rsid w:val="001D68A4"/>
    <w:rsid w:val="001D6BD8"/>
    <w:rsid w:val="001D7576"/>
    <w:rsid w:val="001E0E13"/>
    <w:rsid w:val="001E0E3F"/>
    <w:rsid w:val="001E1182"/>
    <w:rsid w:val="001E1285"/>
    <w:rsid w:val="001E14A0"/>
    <w:rsid w:val="001E7185"/>
    <w:rsid w:val="001E7376"/>
    <w:rsid w:val="001F2131"/>
    <w:rsid w:val="001F225C"/>
    <w:rsid w:val="001F56F6"/>
    <w:rsid w:val="00200655"/>
    <w:rsid w:val="00200792"/>
    <w:rsid w:val="002007A7"/>
    <w:rsid w:val="00201CFA"/>
    <w:rsid w:val="0020220D"/>
    <w:rsid w:val="00202448"/>
    <w:rsid w:val="00202D15"/>
    <w:rsid w:val="00203FD8"/>
    <w:rsid w:val="00205B3F"/>
    <w:rsid w:val="0021041B"/>
    <w:rsid w:val="002117AF"/>
    <w:rsid w:val="00212EAE"/>
    <w:rsid w:val="00214BEE"/>
    <w:rsid w:val="002205B8"/>
    <w:rsid w:val="00222C37"/>
    <w:rsid w:val="00222D1B"/>
    <w:rsid w:val="00225720"/>
    <w:rsid w:val="002259E5"/>
    <w:rsid w:val="00226140"/>
    <w:rsid w:val="002274F3"/>
    <w:rsid w:val="0023094C"/>
    <w:rsid w:val="002326A0"/>
    <w:rsid w:val="00233484"/>
    <w:rsid w:val="0023382B"/>
    <w:rsid w:val="00234303"/>
    <w:rsid w:val="00234BE3"/>
    <w:rsid w:val="00234EFC"/>
    <w:rsid w:val="00235958"/>
    <w:rsid w:val="00235A90"/>
    <w:rsid w:val="0023624F"/>
    <w:rsid w:val="002375BC"/>
    <w:rsid w:val="0023766E"/>
    <w:rsid w:val="00241E48"/>
    <w:rsid w:val="0024214E"/>
    <w:rsid w:val="00242623"/>
    <w:rsid w:val="0024424B"/>
    <w:rsid w:val="00250558"/>
    <w:rsid w:val="0025357C"/>
    <w:rsid w:val="0025371C"/>
    <w:rsid w:val="00254336"/>
    <w:rsid w:val="00256752"/>
    <w:rsid w:val="002605D1"/>
    <w:rsid w:val="00260652"/>
    <w:rsid w:val="00261F25"/>
    <w:rsid w:val="00263B40"/>
    <w:rsid w:val="002648A9"/>
    <w:rsid w:val="00264D34"/>
    <w:rsid w:val="0026536F"/>
    <w:rsid w:val="0026553C"/>
    <w:rsid w:val="00265941"/>
    <w:rsid w:val="002661A0"/>
    <w:rsid w:val="0026790A"/>
    <w:rsid w:val="00267DD5"/>
    <w:rsid w:val="00273984"/>
    <w:rsid w:val="00274A0A"/>
    <w:rsid w:val="00274DF1"/>
    <w:rsid w:val="00277593"/>
    <w:rsid w:val="00280909"/>
    <w:rsid w:val="00280918"/>
    <w:rsid w:val="00280CF5"/>
    <w:rsid w:val="00282AF6"/>
    <w:rsid w:val="00282ED9"/>
    <w:rsid w:val="00284657"/>
    <w:rsid w:val="0028596A"/>
    <w:rsid w:val="00285EDD"/>
    <w:rsid w:val="00287085"/>
    <w:rsid w:val="00287DC0"/>
    <w:rsid w:val="00290AF9"/>
    <w:rsid w:val="00291131"/>
    <w:rsid w:val="00294082"/>
    <w:rsid w:val="002967CF"/>
    <w:rsid w:val="00297788"/>
    <w:rsid w:val="002A3285"/>
    <w:rsid w:val="002A34F9"/>
    <w:rsid w:val="002A484B"/>
    <w:rsid w:val="002A64A6"/>
    <w:rsid w:val="002A66B4"/>
    <w:rsid w:val="002A6882"/>
    <w:rsid w:val="002B1FE3"/>
    <w:rsid w:val="002B3301"/>
    <w:rsid w:val="002B457F"/>
    <w:rsid w:val="002C1445"/>
    <w:rsid w:val="002C47D4"/>
    <w:rsid w:val="002C5F2C"/>
    <w:rsid w:val="002C629D"/>
    <w:rsid w:val="002C6999"/>
    <w:rsid w:val="002D0F38"/>
    <w:rsid w:val="002D412F"/>
    <w:rsid w:val="002D77E3"/>
    <w:rsid w:val="002F011B"/>
    <w:rsid w:val="002F1187"/>
    <w:rsid w:val="002F2859"/>
    <w:rsid w:val="002F28FD"/>
    <w:rsid w:val="002F4408"/>
    <w:rsid w:val="002F49C9"/>
    <w:rsid w:val="002F5560"/>
    <w:rsid w:val="002F6E3C"/>
    <w:rsid w:val="0030117D"/>
    <w:rsid w:val="00301F30"/>
    <w:rsid w:val="003038FD"/>
    <w:rsid w:val="00303C87"/>
    <w:rsid w:val="00306E0B"/>
    <w:rsid w:val="0030742F"/>
    <w:rsid w:val="003108E5"/>
    <w:rsid w:val="003115A8"/>
    <w:rsid w:val="003120CB"/>
    <w:rsid w:val="003169E2"/>
    <w:rsid w:val="003176B9"/>
    <w:rsid w:val="00320153"/>
    <w:rsid w:val="00320367"/>
    <w:rsid w:val="00322871"/>
    <w:rsid w:val="003268F1"/>
    <w:rsid w:val="00326FB3"/>
    <w:rsid w:val="003312DF"/>
    <w:rsid w:val="003316D4"/>
    <w:rsid w:val="003321B2"/>
    <w:rsid w:val="003329FB"/>
    <w:rsid w:val="00332BBE"/>
    <w:rsid w:val="00333822"/>
    <w:rsid w:val="00334C4E"/>
    <w:rsid w:val="003355BB"/>
    <w:rsid w:val="00336715"/>
    <w:rsid w:val="003401EC"/>
    <w:rsid w:val="00340DFD"/>
    <w:rsid w:val="00344954"/>
    <w:rsid w:val="00344B4A"/>
    <w:rsid w:val="003456CA"/>
    <w:rsid w:val="00350CD7"/>
    <w:rsid w:val="00352A8A"/>
    <w:rsid w:val="003562FF"/>
    <w:rsid w:val="00360B8B"/>
    <w:rsid w:val="00360C17"/>
    <w:rsid w:val="00361E4C"/>
    <w:rsid w:val="003621C6"/>
    <w:rsid w:val="003622B8"/>
    <w:rsid w:val="003641BB"/>
    <w:rsid w:val="003649C9"/>
    <w:rsid w:val="00366B76"/>
    <w:rsid w:val="003719AD"/>
    <w:rsid w:val="00373051"/>
    <w:rsid w:val="00373B8F"/>
    <w:rsid w:val="00376D95"/>
    <w:rsid w:val="00377FBB"/>
    <w:rsid w:val="003830D8"/>
    <w:rsid w:val="00385140"/>
    <w:rsid w:val="003851BB"/>
    <w:rsid w:val="00386C95"/>
    <w:rsid w:val="00390F6F"/>
    <w:rsid w:val="00391139"/>
    <w:rsid w:val="00393CC7"/>
    <w:rsid w:val="0039548C"/>
    <w:rsid w:val="00396302"/>
    <w:rsid w:val="003971F7"/>
    <w:rsid w:val="003A0BB3"/>
    <w:rsid w:val="003A16FC"/>
    <w:rsid w:val="003A2C8A"/>
    <w:rsid w:val="003A4797"/>
    <w:rsid w:val="003A4FCD"/>
    <w:rsid w:val="003A770E"/>
    <w:rsid w:val="003B0944"/>
    <w:rsid w:val="003B1593"/>
    <w:rsid w:val="003B4381"/>
    <w:rsid w:val="003B448E"/>
    <w:rsid w:val="003B5301"/>
    <w:rsid w:val="003C0562"/>
    <w:rsid w:val="003C1043"/>
    <w:rsid w:val="003C11DD"/>
    <w:rsid w:val="003C1A30"/>
    <w:rsid w:val="003C1D25"/>
    <w:rsid w:val="003C2E2F"/>
    <w:rsid w:val="003C6779"/>
    <w:rsid w:val="003C71BE"/>
    <w:rsid w:val="003D033C"/>
    <w:rsid w:val="003D2998"/>
    <w:rsid w:val="003D2F0A"/>
    <w:rsid w:val="003D3891"/>
    <w:rsid w:val="003D3E3D"/>
    <w:rsid w:val="003D3FE9"/>
    <w:rsid w:val="003D5D84"/>
    <w:rsid w:val="003D7D92"/>
    <w:rsid w:val="003E0F4F"/>
    <w:rsid w:val="003E18AC"/>
    <w:rsid w:val="003E18F1"/>
    <w:rsid w:val="003E210B"/>
    <w:rsid w:val="003E2A12"/>
    <w:rsid w:val="003E3384"/>
    <w:rsid w:val="003E3CA4"/>
    <w:rsid w:val="003E548E"/>
    <w:rsid w:val="003E58E3"/>
    <w:rsid w:val="003E6E6F"/>
    <w:rsid w:val="003E7B53"/>
    <w:rsid w:val="003F014C"/>
    <w:rsid w:val="004065E0"/>
    <w:rsid w:val="00406E3D"/>
    <w:rsid w:val="00407092"/>
    <w:rsid w:val="00407EC8"/>
    <w:rsid w:val="0041110A"/>
    <w:rsid w:val="00411624"/>
    <w:rsid w:val="00411752"/>
    <w:rsid w:val="00413833"/>
    <w:rsid w:val="004148E1"/>
    <w:rsid w:val="00414CFA"/>
    <w:rsid w:val="00415A9D"/>
    <w:rsid w:val="00415EC0"/>
    <w:rsid w:val="00420BE9"/>
    <w:rsid w:val="00423AD8"/>
    <w:rsid w:val="00423EC4"/>
    <w:rsid w:val="00423FDD"/>
    <w:rsid w:val="00424C85"/>
    <w:rsid w:val="004260BD"/>
    <w:rsid w:val="0043012F"/>
    <w:rsid w:val="004302E7"/>
    <w:rsid w:val="00430F1F"/>
    <w:rsid w:val="0043268F"/>
    <w:rsid w:val="004326EA"/>
    <w:rsid w:val="0043682A"/>
    <w:rsid w:val="004370E8"/>
    <w:rsid w:val="00442351"/>
    <w:rsid w:val="00443D40"/>
    <w:rsid w:val="0044434C"/>
    <w:rsid w:val="0044456B"/>
    <w:rsid w:val="00447BD1"/>
    <w:rsid w:val="004507F3"/>
    <w:rsid w:val="00450AF4"/>
    <w:rsid w:val="00451967"/>
    <w:rsid w:val="00451E6B"/>
    <w:rsid w:val="00455510"/>
    <w:rsid w:val="00456A57"/>
    <w:rsid w:val="0046011B"/>
    <w:rsid w:val="00460377"/>
    <w:rsid w:val="004607DE"/>
    <w:rsid w:val="00462448"/>
    <w:rsid w:val="0046472E"/>
    <w:rsid w:val="00465E13"/>
    <w:rsid w:val="004671C7"/>
    <w:rsid w:val="00472F4D"/>
    <w:rsid w:val="004730BF"/>
    <w:rsid w:val="0047337A"/>
    <w:rsid w:val="00473C7A"/>
    <w:rsid w:val="00474DCB"/>
    <w:rsid w:val="0047535C"/>
    <w:rsid w:val="004762F6"/>
    <w:rsid w:val="00477FC6"/>
    <w:rsid w:val="00481AFA"/>
    <w:rsid w:val="00483717"/>
    <w:rsid w:val="00485870"/>
    <w:rsid w:val="00485FE8"/>
    <w:rsid w:val="00492136"/>
    <w:rsid w:val="00492473"/>
    <w:rsid w:val="00492EB5"/>
    <w:rsid w:val="00493139"/>
    <w:rsid w:val="00494F77"/>
    <w:rsid w:val="00495652"/>
    <w:rsid w:val="00497721"/>
    <w:rsid w:val="004A0229"/>
    <w:rsid w:val="004A0F78"/>
    <w:rsid w:val="004A2933"/>
    <w:rsid w:val="004A34D6"/>
    <w:rsid w:val="004A35D2"/>
    <w:rsid w:val="004A5D8E"/>
    <w:rsid w:val="004A6F8A"/>
    <w:rsid w:val="004A71E4"/>
    <w:rsid w:val="004A73C3"/>
    <w:rsid w:val="004B2F00"/>
    <w:rsid w:val="004B50E1"/>
    <w:rsid w:val="004B667A"/>
    <w:rsid w:val="004B6E31"/>
    <w:rsid w:val="004B6FE4"/>
    <w:rsid w:val="004B78BF"/>
    <w:rsid w:val="004C0D33"/>
    <w:rsid w:val="004C1D66"/>
    <w:rsid w:val="004C20B4"/>
    <w:rsid w:val="004C31D7"/>
    <w:rsid w:val="004C4808"/>
    <w:rsid w:val="004C4AD2"/>
    <w:rsid w:val="004C4D6E"/>
    <w:rsid w:val="004C50AC"/>
    <w:rsid w:val="004C6981"/>
    <w:rsid w:val="004C786F"/>
    <w:rsid w:val="004D1F21"/>
    <w:rsid w:val="004D268C"/>
    <w:rsid w:val="004D5123"/>
    <w:rsid w:val="004D59D8"/>
    <w:rsid w:val="004D5DA1"/>
    <w:rsid w:val="004D7910"/>
    <w:rsid w:val="004E0FB0"/>
    <w:rsid w:val="004E150F"/>
    <w:rsid w:val="004E1DCA"/>
    <w:rsid w:val="004E23A1"/>
    <w:rsid w:val="004E33A5"/>
    <w:rsid w:val="004E3489"/>
    <w:rsid w:val="004E358A"/>
    <w:rsid w:val="004E3AFA"/>
    <w:rsid w:val="004E6588"/>
    <w:rsid w:val="004F2742"/>
    <w:rsid w:val="004F3CD1"/>
    <w:rsid w:val="004F6FCD"/>
    <w:rsid w:val="00501E81"/>
    <w:rsid w:val="00502A0A"/>
    <w:rsid w:val="00507C50"/>
    <w:rsid w:val="00511A85"/>
    <w:rsid w:val="0051338A"/>
    <w:rsid w:val="00513DF6"/>
    <w:rsid w:val="00514375"/>
    <w:rsid w:val="00514D40"/>
    <w:rsid w:val="00514E86"/>
    <w:rsid w:val="00517C3A"/>
    <w:rsid w:val="0052127F"/>
    <w:rsid w:val="00521F49"/>
    <w:rsid w:val="00525B30"/>
    <w:rsid w:val="00527BF4"/>
    <w:rsid w:val="005324BE"/>
    <w:rsid w:val="00534F6C"/>
    <w:rsid w:val="00535994"/>
    <w:rsid w:val="005362EA"/>
    <w:rsid w:val="0053646D"/>
    <w:rsid w:val="00536A91"/>
    <w:rsid w:val="00536D67"/>
    <w:rsid w:val="00540AAD"/>
    <w:rsid w:val="00543EC1"/>
    <w:rsid w:val="00546442"/>
    <w:rsid w:val="00546458"/>
    <w:rsid w:val="0055087C"/>
    <w:rsid w:val="00552A02"/>
    <w:rsid w:val="00553413"/>
    <w:rsid w:val="00553E2C"/>
    <w:rsid w:val="00555983"/>
    <w:rsid w:val="0055666E"/>
    <w:rsid w:val="00556CB6"/>
    <w:rsid w:val="00560E31"/>
    <w:rsid w:val="00561BDA"/>
    <w:rsid w:val="00562671"/>
    <w:rsid w:val="005655C2"/>
    <w:rsid w:val="00565F27"/>
    <w:rsid w:val="00567DBF"/>
    <w:rsid w:val="00573AC3"/>
    <w:rsid w:val="00575AD3"/>
    <w:rsid w:val="00581B23"/>
    <w:rsid w:val="00581B63"/>
    <w:rsid w:val="0058219C"/>
    <w:rsid w:val="00585D51"/>
    <w:rsid w:val="0058707F"/>
    <w:rsid w:val="005915AA"/>
    <w:rsid w:val="00591DBD"/>
    <w:rsid w:val="00592D4E"/>
    <w:rsid w:val="005931FE"/>
    <w:rsid w:val="00594DFF"/>
    <w:rsid w:val="005966BC"/>
    <w:rsid w:val="005A0028"/>
    <w:rsid w:val="005A0ACC"/>
    <w:rsid w:val="005A2F7A"/>
    <w:rsid w:val="005A34D2"/>
    <w:rsid w:val="005B0072"/>
    <w:rsid w:val="005B0732"/>
    <w:rsid w:val="005B171A"/>
    <w:rsid w:val="005B2D84"/>
    <w:rsid w:val="005B38A0"/>
    <w:rsid w:val="005B491C"/>
    <w:rsid w:val="005B4DBF"/>
    <w:rsid w:val="005B5749"/>
    <w:rsid w:val="005B5936"/>
    <w:rsid w:val="005B5DE2"/>
    <w:rsid w:val="005B674C"/>
    <w:rsid w:val="005B6BCB"/>
    <w:rsid w:val="005C24F2"/>
    <w:rsid w:val="005C5DCD"/>
    <w:rsid w:val="005C6A53"/>
    <w:rsid w:val="005C7561"/>
    <w:rsid w:val="005C7B48"/>
    <w:rsid w:val="005C7D26"/>
    <w:rsid w:val="005D14F6"/>
    <w:rsid w:val="005D1631"/>
    <w:rsid w:val="005D1E57"/>
    <w:rsid w:val="005D2F57"/>
    <w:rsid w:val="005D34F6"/>
    <w:rsid w:val="005D4F1A"/>
    <w:rsid w:val="005D5445"/>
    <w:rsid w:val="005D7FED"/>
    <w:rsid w:val="005E1884"/>
    <w:rsid w:val="005E2338"/>
    <w:rsid w:val="005F373A"/>
    <w:rsid w:val="005F40BC"/>
    <w:rsid w:val="005F4F87"/>
    <w:rsid w:val="005F55A8"/>
    <w:rsid w:val="005F6B0E"/>
    <w:rsid w:val="005F760E"/>
    <w:rsid w:val="005F7B1D"/>
    <w:rsid w:val="005F7B56"/>
    <w:rsid w:val="00600ECB"/>
    <w:rsid w:val="00601FE4"/>
    <w:rsid w:val="0060222A"/>
    <w:rsid w:val="00602683"/>
    <w:rsid w:val="00602A7A"/>
    <w:rsid w:val="006035D4"/>
    <w:rsid w:val="006070C4"/>
    <w:rsid w:val="006070D3"/>
    <w:rsid w:val="00607326"/>
    <w:rsid w:val="0060736A"/>
    <w:rsid w:val="00610C21"/>
    <w:rsid w:val="00611907"/>
    <w:rsid w:val="00613116"/>
    <w:rsid w:val="00613730"/>
    <w:rsid w:val="006163D9"/>
    <w:rsid w:val="006202A6"/>
    <w:rsid w:val="0062054B"/>
    <w:rsid w:val="00620926"/>
    <w:rsid w:val="00621C4E"/>
    <w:rsid w:val="006238F9"/>
    <w:rsid w:val="00624EAE"/>
    <w:rsid w:val="00627BFD"/>
    <w:rsid w:val="00627F1A"/>
    <w:rsid w:val="006305D7"/>
    <w:rsid w:val="0063213D"/>
    <w:rsid w:val="00632F63"/>
    <w:rsid w:val="00633A01"/>
    <w:rsid w:val="00633B97"/>
    <w:rsid w:val="00633E3C"/>
    <w:rsid w:val="006341F7"/>
    <w:rsid w:val="00634585"/>
    <w:rsid w:val="00635014"/>
    <w:rsid w:val="006369CE"/>
    <w:rsid w:val="00637C81"/>
    <w:rsid w:val="006411CA"/>
    <w:rsid w:val="0064343E"/>
    <w:rsid w:val="006450C9"/>
    <w:rsid w:val="0064605E"/>
    <w:rsid w:val="00647879"/>
    <w:rsid w:val="00650B37"/>
    <w:rsid w:val="00650CC7"/>
    <w:rsid w:val="00651471"/>
    <w:rsid w:val="006518AD"/>
    <w:rsid w:val="0065239E"/>
    <w:rsid w:val="00656F73"/>
    <w:rsid w:val="00657BC4"/>
    <w:rsid w:val="006619C8"/>
    <w:rsid w:val="006645F3"/>
    <w:rsid w:val="00671710"/>
    <w:rsid w:val="0067294E"/>
    <w:rsid w:val="00673414"/>
    <w:rsid w:val="006754B4"/>
    <w:rsid w:val="00675E51"/>
    <w:rsid w:val="00676079"/>
    <w:rsid w:val="00676ECD"/>
    <w:rsid w:val="0067713A"/>
    <w:rsid w:val="00677D0A"/>
    <w:rsid w:val="00680337"/>
    <w:rsid w:val="0068185F"/>
    <w:rsid w:val="00690C3F"/>
    <w:rsid w:val="006A01CF"/>
    <w:rsid w:val="006A106D"/>
    <w:rsid w:val="006A1FC3"/>
    <w:rsid w:val="006A35AD"/>
    <w:rsid w:val="006A4A53"/>
    <w:rsid w:val="006A58CA"/>
    <w:rsid w:val="006A60DD"/>
    <w:rsid w:val="006A617B"/>
    <w:rsid w:val="006A6488"/>
    <w:rsid w:val="006B0679"/>
    <w:rsid w:val="006B074C"/>
    <w:rsid w:val="006B3B84"/>
    <w:rsid w:val="006B4E7C"/>
    <w:rsid w:val="006B50D6"/>
    <w:rsid w:val="006B5D8C"/>
    <w:rsid w:val="006B6306"/>
    <w:rsid w:val="006B72D4"/>
    <w:rsid w:val="006C11CC"/>
    <w:rsid w:val="006C1AEB"/>
    <w:rsid w:val="006C2667"/>
    <w:rsid w:val="006C26D1"/>
    <w:rsid w:val="006C57FE"/>
    <w:rsid w:val="006C668E"/>
    <w:rsid w:val="006C7DB1"/>
    <w:rsid w:val="006D4869"/>
    <w:rsid w:val="006D4ABC"/>
    <w:rsid w:val="006E3B1E"/>
    <w:rsid w:val="006E4B63"/>
    <w:rsid w:val="006E4B89"/>
    <w:rsid w:val="006E7578"/>
    <w:rsid w:val="006E770D"/>
    <w:rsid w:val="006F06E4"/>
    <w:rsid w:val="006F0839"/>
    <w:rsid w:val="006F0902"/>
    <w:rsid w:val="006F13BA"/>
    <w:rsid w:val="006F5756"/>
    <w:rsid w:val="006F57E4"/>
    <w:rsid w:val="006F7582"/>
    <w:rsid w:val="006F7B41"/>
    <w:rsid w:val="00701443"/>
    <w:rsid w:val="00702B5D"/>
    <w:rsid w:val="00703CFE"/>
    <w:rsid w:val="00703DC2"/>
    <w:rsid w:val="00703ED2"/>
    <w:rsid w:val="007053DA"/>
    <w:rsid w:val="00707B8D"/>
    <w:rsid w:val="00711216"/>
    <w:rsid w:val="00712766"/>
    <w:rsid w:val="00713636"/>
    <w:rsid w:val="00714B8C"/>
    <w:rsid w:val="0071675D"/>
    <w:rsid w:val="00717736"/>
    <w:rsid w:val="00722329"/>
    <w:rsid w:val="007235B3"/>
    <w:rsid w:val="007243AB"/>
    <w:rsid w:val="00731540"/>
    <w:rsid w:val="00732B47"/>
    <w:rsid w:val="00734BC0"/>
    <w:rsid w:val="00735CF5"/>
    <w:rsid w:val="0074063A"/>
    <w:rsid w:val="0074151A"/>
    <w:rsid w:val="00741910"/>
    <w:rsid w:val="00742AA4"/>
    <w:rsid w:val="00743683"/>
    <w:rsid w:val="00743BA1"/>
    <w:rsid w:val="00744DC3"/>
    <w:rsid w:val="00745518"/>
    <w:rsid w:val="00745F1E"/>
    <w:rsid w:val="007515FE"/>
    <w:rsid w:val="007515FF"/>
    <w:rsid w:val="00752438"/>
    <w:rsid w:val="007546BE"/>
    <w:rsid w:val="00757D6A"/>
    <w:rsid w:val="007601D0"/>
    <w:rsid w:val="007603BB"/>
    <w:rsid w:val="0076109D"/>
    <w:rsid w:val="00761B2B"/>
    <w:rsid w:val="00767107"/>
    <w:rsid w:val="00773617"/>
    <w:rsid w:val="00773BFD"/>
    <w:rsid w:val="007743B3"/>
    <w:rsid w:val="00774490"/>
    <w:rsid w:val="0077581E"/>
    <w:rsid w:val="00775BA7"/>
    <w:rsid w:val="0077759F"/>
    <w:rsid w:val="007819FF"/>
    <w:rsid w:val="00782EA5"/>
    <w:rsid w:val="0078360C"/>
    <w:rsid w:val="00784A4C"/>
    <w:rsid w:val="00784B64"/>
    <w:rsid w:val="00784BC6"/>
    <w:rsid w:val="0078523D"/>
    <w:rsid w:val="0078650B"/>
    <w:rsid w:val="007873F7"/>
    <w:rsid w:val="007918DC"/>
    <w:rsid w:val="007931DF"/>
    <w:rsid w:val="00794B1C"/>
    <w:rsid w:val="007954FE"/>
    <w:rsid w:val="00796966"/>
    <w:rsid w:val="00797430"/>
    <w:rsid w:val="007A0172"/>
    <w:rsid w:val="007A0C93"/>
    <w:rsid w:val="007A1804"/>
    <w:rsid w:val="007A215A"/>
    <w:rsid w:val="007A2511"/>
    <w:rsid w:val="007A260E"/>
    <w:rsid w:val="007A44EB"/>
    <w:rsid w:val="007A4D4C"/>
    <w:rsid w:val="007A4DD6"/>
    <w:rsid w:val="007A5CB9"/>
    <w:rsid w:val="007A7F90"/>
    <w:rsid w:val="007B146C"/>
    <w:rsid w:val="007B20AE"/>
    <w:rsid w:val="007B4CFE"/>
    <w:rsid w:val="007B6B07"/>
    <w:rsid w:val="007B6D43"/>
    <w:rsid w:val="007B749A"/>
    <w:rsid w:val="007B7C6E"/>
    <w:rsid w:val="007C1D14"/>
    <w:rsid w:val="007C2CEA"/>
    <w:rsid w:val="007D20B4"/>
    <w:rsid w:val="007D3567"/>
    <w:rsid w:val="007D44D7"/>
    <w:rsid w:val="007D5F73"/>
    <w:rsid w:val="007D621A"/>
    <w:rsid w:val="007D63A8"/>
    <w:rsid w:val="007E058A"/>
    <w:rsid w:val="007E2887"/>
    <w:rsid w:val="007E4882"/>
    <w:rsid w:val="007E5278"/>
    <w:rsid w:val="007E66CD"/>
    <w:rsid w:val="007E749C"/>
    <w:rsid w:val="007E7CB6"/>
    <w:rsid w:val="007F1B5C"/>
    <w:rsid w:val="007F31E2"/>
    <w:rsid w:val="008006A5"/>
    <w:rsid w:val="00801257"/>
    <w:rsid w:val="00802FEB"/>
    <w:rsid w:val="00803B0A"/>
    <w:rsid w:val="00804DED"/>
    <w:rsid w:val="00805B96"/>
    <w:rsid w:val="00806CA5"/>
    <w:rsid w:val="00807F64"/>
    <w:rsid w:val="00810265"/>
    <w:rsid w:val="008105BE"/>
    <w:rsid w:val="008115A5"/>
    <w:rsid w:val="00811D46"/>
    <w:rsid w:val="00812B43"/>
    <w:rsid w:val="0081415D"/>
    <w:rsid w:val="00820229"/>
    <w:rsid w:val="008212F9"/>
    <w:rsid w:val="00821349"/>
    <w:rsid w:val="00822448"/>
    <w:rsid w:val="00822532"/>
    <w:rsid w:val="00822ABE"/>
    <w:rsid w:val="008244D1"/>
    <w:rsid w:val="00827003"/>
    <w:rsid w:val="00827F51"/>
    <w:rsid w:val="0083104E"/>
    <w:rsid w:val="008343BE"/>
    <w:rsid w:val="00835AD6"/>
    <w:rsid w:val="00836535"/>
    <w:rsid w:val="00840FB4"/>
    <w:rsid w:val="008410B2"/>
    <w:rsid w:val="00841780"/>
    <w:rsid w:val="0084460B"/>
    <w:rsid w:val="0084596E"/>
    <w:rsid w:val="008459C1"/>
    <w:rsid w:val="00846DC7"/>
    <w:rsid w:val="008500A0"/>
    <w:rsid w:val="008516A3"/>
    <w:rsid w:val="008524E5"/>
    <w:rsid w:val="00853191"/>
    <w:rsid w:val="0085351C"/>
    <w:rsid w:val="00853680"/>
    <w:rsid w:val="0085435A"/>
    <w:rsid w:val="008549CA"/>
    <w:rsid w:val="008556C3"/>
    <w:rsid w:val="0085687C"/>
    <w:rsid w:val="008611C1"/>
    <w:rsid w:val="00864EAA"/>
    <w:rsid w:val="00865EF8"/>
    <w:rsid w:val="008706C5"/>
    <w:rsid w:val="008724E2"/>
    <w:rsid w:val="00873707"/>
    <w:rsid w:val="00874B20"/>
    <w:rsid w:val="00875035"/>
    <w:rsid w:val="008757C6"/>
    <w:rsid w:val="008763E1"/>
    <w:rsid w:val="0087775C"/>
    <w:rsid w:val="00877EC8"/>
    <w:rsid w:val="00880F36"/>
    <w:rsid w:val="00880F66"/>
    <w:rsid w:val="008814BD"/>
    <w:rsid w:val="00881E05"/>
    <w:rsid w:val="008822BC"/>
    <w:rsid w:val="0088359C"/>
    <w:rsid w:val="00885530"/>
    <w:rsid w:val="00887102"/>
    <w:rsid w:val="00887DC3"/>
    <w:rsid w:val="00887F47"/>
    <w:rsid w:val="00890292"/>
    <w:rsid w:val="008910D1"/>
    <w:rsid w:val="008925B1"/>
    <w:rsid w:val="0089296C"/>
    <w:rsid w:val="008938F3"/>
    <w:rsid w:val="00894D60"/>
    <w:rsid w:val="00895742"/>
    <w:rsid w:val="008966BF"/>
    <w:rsid w:val="00896ABD"/>
    <w:rsid w:val="00897AB6"/>
    <w:rsid w:val="00897DA8"/>
    <w:rsid w:val="008A007D"/>
    <w:rsid w:val="008A3380"/>
    <w:rsid w:val="008A478D"/>
    <w:rsid w:val="008A6CB9"/>
    <w:rsid w:val="008A6E20"/>
    <w:rsid w:val="008A7A9C"/>
    <w:rsid w:val="008B04E8"/>
    <w:rsid w:val="008B08B3"/>
    <w:rsid w:val="008B118F"/>
    <w:rsid w:val="008B1620"/>
    <w:rsid w:val="008B469A"/>
    <w:rsid w:val="008B5218"/>
    <w:rsid w:val="008B611B"/>
    <w:rsid w:val="008B7102"/>
    <w:rsid w:val="008C1DE5"/>
    <w:rsid w:val="008C3B7D"/>
    <w:rsid w:val="008C4047"/>
    <w:rsid w:val="008D0F90"/>
    <w:rsid w:val="008D348E"/>
    <w:rsid w:val="008D3715"/>
    <w:rsid w:val="008D5465"/>
    <w:rsid w:val="008D5E61"/>
    <w:rsid w:val="008D7BF8"/>
    <w:rsid w:val="008D7EB7"/>
    <w:rsid w:val="008D7EC5"/>
    <w:rsid w:val="008E3684"/>
    <w:rsid w:val="008E54E2"/>
    <w:rsid w:val="008E57ED"/>
    <w:rsid w:val="008E57F5"/>
    <w:rsid w:val="008E7606"/>
    <w:rsid w:val="008F0D40"/>
    <w:rsid w:val="008F1DAA"/>
    <w:rsid w:val="008F3EBD"/>
    <w:rsid w:val="008F4912"/>
    <w:rsid w:val="008F60B2"/>
    <w:rsid w:val="008F7C41"/>
    <w:rsid w:val="009012F0"/>
    <w:rsid w:val="00902A85"/>
    <w:rsid w:val="009031E2"/>
    <w:rsid w:val="0090483C"/>
    <w:rsid w:val="00904E81"/>
    <w:rsid w:val="00905593"/>
    <w:rsid w:val="0091276C"/>
    <w:rsid w:val="009145BE"/>
    <w:rsid w:val="009165AC"/>
    <w:rsid w:val="0091684B"/>
    <w:rsid w:val="00916FFC"/>
    <w:rsid w:val="0092053F"/>
    <w:rsid w:val="00920CFA"/>
    <w:rsid w:val="0092340A"/>
    <w:rsid w:val="00927456"/>
    <w:rsid w:val="00930C69"/>
    <w:rsid w:val="009313D9"/>
    <w:rsid w:val="00931C8A"/>
    <w:rsid w:val="009356D5"/>
    <w:rsid w:val="00935B7F"/>
    <w:rsid w:val="00937C58"/>
    <w:rsid w:val="00941249"/>
    <w:rsid w:val="00941293"/>
    <w:rsid w:val="00946372"/>
    <w:rsid w:val="00946D2D"/>
    <w:rsid w:val="0095032B"/>
    <w:rsid w:val="00950B13"/>
    <w:rsid w:val="00950C17"/>
    <w:rsid w:val="00951FAF"/>
    <w:rsid w:val="009523E6"/>
    <w:rsid w:val="00952803"/>
    <w:rsid w:val="009542AA"/>
    <w:rsid w:val="009543A1"/>
    <w:rsid w:val="00954740"/>
    <w:rsid w:val="009557BC"/>
    <w:rsid w:val="00955AE5"/>
    <w:rsid w:val="00962E71"/>
    <w:rsid w:val="00963ABC"/>
    <w:rsid w:val="00965D21"/>
    <w:rsid w:val="00965D47"/>
    <w:rsid w:val="00967764"/>
    <w:rsid w:val="0097098C"/>
    <w:rsid w:val="00970B0E"/>
    <w:rsid w:val="00970BB9"/>
    <w:rsid w:val="009726EE"/>
    <w:rsid w:val="00972972"/>
    <w:rsid w:val="00972CDE"/>
    <w:rsid w:val="009733DD"/>
    <w:rsid w:val="00975573"/>
    <w:rsid w:val="00976D03"/>
    <w:rsid w:val="00977B30"/>
    <w:rsid w:val="009810E7"/>
    <w:rsid w:val="00982F41"/>
    <w:rsid w:val="00985090"/>
    <w:rsid w:val="00987710"/>
    <w:rsid w:val="009904AB"/>
    <w:rsid w:val="00993A40"/>
    <w:rsid w:val="00993C05"/>
    <w:rsid w:val="009942B7"/>
    <w:rsid w:val="00995688"/>
    <w:rsid w:val="0099574D"/>
    <w:rsid w:val="009958A6"/>
    <w:rsid w:val="00996456"/>
    <w:rsid w:val="009969E6"/>
    <w:rsid w:val="00997526"/>
    <w:rsid w:val="009A04F5"/>
    <w:rsid w:val="009A0B78"/>
    <w:rsid w:val="009A15EF"/>
    <w:rsid w:val="009A1B32"/>
    <w:rsid w:val="009A33D2"/>
    <w:rsid w:val="009A38A5"/>
    <w:rsid w:val="009A5B73"/>
    <w:rsid w:val="009B118B"/>
    <w:rsid w:val="009B14E7"/>
    <w:rsid w:val="009B1737"/>
    <w:rsid w:val="009B3D4B"/>
    <w:rsid w:val="009B4E63"/>
    <w:rsid w:val="009B5218"/>
    <w:rsid w:val="009B55EF"/>
    <w:rsid w:val="009B5B99"/>
    <w:rsid w:val="009B6EFC"/>
    <w:rsid w:val="009C1FD0"/>
    <w:rsid w:val="009C2DF8"/>
    <w:rsid w:val="009C31BF"/>
    <w:rsid w:val="009C68B7"/>
    <w:rsid w:val="009D0834"/>
    <w:rsid w:val="009D095A"/>
    <w:rsid w:val="009D0A1E"/>
    <w:rsid w:val="009D246B"/>
    <w:rsid w:val="009D2AE3"/>
    <w:rsid w:val="009D52BC"/>
    <w:rsid w:val="009D55D5"/>
    <w:rsid w:val="009D64EE"/>
    <w:rsid w:val="009D7D0A"/>
    <w:rsid w:val="009E09D9"/>
    <w:rsid w:val="009E1F24"/>
    <w:rsid w:val="009E244A"/>
    <w:rsid w:val="009E5BB5"/>
    <w:rsid w:val="009E650F"/>
    <w:rsid w:val="009F0083"/>
    <w:rsid w:val="009F01B1"/>
    <w:rsid w:val="009F0DBB"/>
    <w:rsid w:val="009F3887"/>
    <w:rsid w:val="009F40DC"/>
    <w:rsid w:val="009F659A"/>
    <w:rsid w:val="009F6FB6"/>
    <w:rsid w:val="009F732B"/>
    <w:rsid w:val="00A00110"/>
    <w:rsid w:val="00A009C7"/>
    <w:rsid w:val="00A01FE0"/>
    <w:rsid w:val="00A04FFC"/>
    <w:rsid w:val="00A06945"/>
    <w:rsid w:val="00A10656"/>
    <w:rsid w:val="00A113C0"/>
    <w:rsid w:val="00A12BD9"/>
    <w:rsid w:val="00A12FA6"/>
    <w:rsid w:val="00A1339B"/>
    <w:rsid w:val="00A13752"/>
    <w:rsid w:val="00A14ABA"/>
    <w:rsid w:val="00A14AE1"/>
    <w:rsid w:val="00A153B5"/>
    <w:rsid w:val="00A17BF8"/>
    <w:rsid w:val="00A215C2"/>
    <w:rsid w:val="00A22988"/>
    <w:rsid w:val="00A24CB6"/>
    <w:rsid w:val="00A25865"/>
    <w:rsid w:val="00A25AB4"/>
    <w:rsid w:val="00A26CD2"/>
    <w:rsid w:val="00A27667"/>
    <w:rsid w:val="00A32979"/>
    <w:rsid w:val="00A32CF3"/>
    <w:rsid w:val="00A34A67"/>
    <w:rsid w:val="00A37462"/>
    <w:rsid w:val="00A41195"/>
    <w:rsid w:val="00A42E06"/>
    <w:rsid w:val="00A44AE0"/>
    <w:rsid w:val="00A45554"/>
    <w:rsid w:val="00A459E1"/>
    <w:rsid w:val="00A46AC4"/>
    <w:rsid w:val="00A4737C"/>
    <w:rsid w:val="00A478A5"/>
    <w:rsid w:val="00A52296"/>
    <w:rsid w:val="00A55661"/>
    <w:rsid w:val="00A61B70"/>
    <w:rsid w:val="00A61FA8"/>
    <w:rsid w:val="00A637F4"/>
    <w:rsid w:val="00A63C5E"/>
    <w:rsid w:val="00A64DF2"/>
    <w:rsid w:val="00A6515C"/>
    <w:rsid w:val="00A65363"/>
    <w:rsid w:val="00A65485"/>
    <w:rsid w:val="00A66E05"/>
    <w:rsid w:val="00A67655"/>
    <w:rsid w:val="00A70753"/>
    <w:rsid w:val="00A712D2"/>
    <w:rsid w:val="00A77804"/>
    <w:rsid w:val="00A82C8A"/>
    <w:rsid w:val="00A8346B"/>
    <w:rsid w:val="00A852FF"/>
    <w:rsid w:val="00A86417"/>
    <w:rsid w:val="00A87337"/>
    <w:rsid w:val="00A90C97"/>
    <w:rsid w:val="00A92435"/>
    <w:rsid w:val="00A92948"/>
    <w:rsid w:val="00A92DDC"/>
    <w:rsid w:val="00A94057"/>
    <w:rsid w:val="00A9432D"/>
    <w:rsid w:val="00A95B04"/>
    <w:rsid w:val="00A95D8F"/>
    <w:rsid w:val="00A960C8"/>
    <w:rsid w:val="00A96604"/>
    <w:rsid w:val="00A96CE9"/>
    <w:rsid w:val="00A97BBD"/>
    <w:rsid w:val="00AA03DF"/>
    <w:rsid w:val="00AA10A6"/>
    <w:rsid w:val="00AA1B4F"/>
    <w:rsid w:val="00AA209F"/>
    <w:rsid w:val="00AA21D8"/>
    <w:rsid w:val="00AA271A"/>
    <w:rsid w:val="00AA2A58"/>
    <w:rsid w:val="00AA3270"/>
    <w:rsid w:val="00AA375A"/>
    <w:rsid w:val="00AA54F3"/>
    <w:rsid w:val="00AA6B43"/>
    <w:rsid w:val="00AA720D"/>
    <w:rsid w:val="00AA7B1F"/>
    <w:rsid w:val="00AB3145"/>
    <w:rsid w:val="00AB3465"/>
    <w:rsid w:val="00AB367A"/>
    <w:rsid w:val="00AB4DEB"/>
    <w:rsid w:val="00AB4F37"/>
    <w:rsid w:val="00AB7BF8"/>
    <w:rsid w:val="00AB7E5C"/>
    <w:rsid w:val="00AC01D1"/>
    <w:rsid w:val="00AC0AB2"/>
    <w:rsid w:val="00AC0E9F"/>
    <w:rsid w:val="00AC1B00"/>
    <w:rsid w:val="00AC278E"/>
    <w:rsid w:val="00AC4C9B"/>
    <w:rsid w:val="00AC52A5"/>
    <w:rsid w:val="00AC6EFD"/>
    <w:rsid w:val="00AC7151"/>
    <w:rsid w:val="00AD0714"/>
    <w:rsid w:val="00AD460A"/>
    <w:rsid w:val="00AD6A05"/>
    <w:rsid w:val="00AD7E1D"/>
    <w:rsid w:val="00AE0552"/>
    <w:rsid w:val="00AE118B"/>
    <w:rsid w:val="00AE272B"/>
    <w:rsid w:val="00AE3E3A"/>
    <w:rsid w:val="00AE41B5"/>
    <w:rsid w:val="00AE77B4"/>
    <w:rsid w:val="00AE7C1A"/>
    <w:rsid w:val="00AE7DF8"/>
    <w:rsid w:val="00AF0D9C"/>
    <w:rsid w:val="00AF13AB"/>
    <w:rsid w:val="00AF1D36"/>
    <w:rsid w:val="00AF2409"/>
    <w:rsid w:val="00AF2497"/>
    <w:rsid w:val="00AF280B"/>
    <w:rsid w:val="00AF2B28"/>
    <w:rsid w:val="00AF38F5"/>
    <w:rsid w:val="00AF5F75"/>
    <w:rsid w:val="00AF6001"/>
    <w:rsid w:val="00B018A7"/>
    <w:rsid w:val="00B01A16"/>
    <w:rsid w:val="00B07F45"/>
    <w:rsid w:val="00B1021A"/>
    <w:rsid w:val="00B10271"/>
    <w:rsid w:val="00B1200C"/>
    <w:rsid w:val="00B139C7"/>
    <w:rsid w:val="00B140D9"/>
    <w:rsid w:val="00B1481A"/>
    <w:rsid w:val="00B1486D"/>
    <w:rsid w:val="00B15A1F"/>
    <w:rsid w:val="00B15FE9"/>
    <w:rsid w:val="00B2148A"/>
    <w:rsid w:val="00B220C2"/>
    <w:rsid w:val="00B2237F"/>
    <w:rsid w:val="00B2276E"/>
    <w:rsid w:val="00B25B32"/>
    <w:rsid w:val="00B267C5"/>
    <w:rsid w:val="00B32616"/>
    <w:rsid w:val="00B36AF0"/>
    <w:rsid w:val="00B36C42"/>
    <w:rsid w:val="00B36D81"/>
    <w:rsid w:val="00B37A10"/>
    <w:rsid w:val="00B42EA7"/>
    <w:rsid w:val="00B43272"/>
    <w:rsid w:val="00B445F2"/>
    <w:rsid w:val="00B46A8D"/>
    <w:rsid w:val="00B46E75"/>
    <w:rsid w:val="00B4782A"/>
    <w:rsid w:val="00B51845"/>
    <w:rsid w:val="00B51923"/>
    <w:rsid w:val="00B5337C"/>
    <w:rsid w:val="00B53FDE"/>
    <w:rsid w:val="00B56397"/>
    <w:rsid w:val="00B571DA"/>
    <w:rsid w:val="00B579F0"/>
    <w:rsid w:val="00B6027B"/>
    <w:rsid w:val="00B636C8"/>
    <w:rsid w:val="00B65CBB"/>
    <w:rsid w:val="00B65EDB"/>
    <w:rsid w:val="00B67AFF"/>
    <w:rsid w:val="00B67C41"/>
    <w:rsid w:val="00B70B59"/>
    <w:rsid w:val="00B725B6"/>
    <w:rsid w:val="00B73657"/>
    <w:rsid w:val="00B739B3"/>
    <w:rsid w:val="00B80DD3"/>
    <w:rsid w:val="00B81B15"/>
    <w:rsid w:val="00B84F63"/>
    <w:rsid w:val="00B85783"/>
    <w:rsid w:val="00B915AE"/>
    <w:rsid w:val="00B91936"/>
    <w:rsid w:val="00B93913"/>
    <w:rsid w:val="00BA1735"/>
    <w:rsid w:val="00BA19FA"/>
    <w:rsid w:val="00BA4288"/>
    <w:rsid w:val="00BA629D"/>
    <w:rsid w:val="00BA75E3"/>
    <w:rsid w:val="00BB03FC"/>
    <w:rsid w:val="00BB0902"/>
    <w:rsid w:val="00BB1F9C"/>
    <w:rsid w:val="00BB48E5"/>
    <w:rsid w:val="00BB48ED"/>
    <w:rsid w:val="00BB5607"/>
    <w:rsid w:val="00BB5ACA"/>
    <w:rsid w:val="00BB627F"/>
    <w:rsid w:val="00BB73C1"/>
    <w:rsid w:val="00BC0C17"/>
    <w:rsid w:val="00BC1B87"/>
    <w:rsid w:val="00BC31BF"/>
    <w:rsid w:val="00BC3823"/>
    <w:rsid w:val="00BC5841"/>
    <w:rsid w:val="00BC5E38"/>
    <w:rsid w:val="00BD201A"/>
    <w:rsid w:val="00BD28F8"/>
    <w:rsid w:val="00BD2DC4"/>
    <w:rsid w:val="00BD2EF0"/>
    <w:rsid w:val="00BD3672"/>
    <w:rsid w:val="00BD40B4"/>
    <w:rsid w:val="00BD40C4"/>
    <w:rsid w:val="00BD4820"/>
    <w:rsid w:val="00BD60B4"/>
    <w:rsid w:val="00BD641C"/>
    <w:rsid w:val="00BD796B"/>
    <w:rsid w:val="00BE0E25"/>
    <w:rsid w:val="00BE1D82"/>
    <w:rsid w:val="00BE40C0"/>
    <w:rsid w:val="00BE445C"/>
    <w:rsid w:val="00BE47B6"/>
    <w:rsid w:val="00BE5F4A"/>
    <w:rsid w:val="00BE5FDB"/>
    <w:rsid w:val="00BE7AEF"/>
    <w:rsid w:val="00BF000E"/>
    <w:rsid w:val="00BF09B0"/>
    <w:rsid w:val="00BF1544"/>
    <w:rsid w:val="00BF1B53"/>
    <w:rsid w:val="00BF246D"/>
    <w:rsid w:val="00BF2682"/>
    <w:rsid w:val="00C016AC"/>
    <w:rsid w:val="00C01D01"/>
    <w:rsid w:val="00C02308"/>
    <w:rsid w:val="00C02ED0"/>
    <w:rsid w:val="00C059F6"/>
    <w:rsid w:val="00C06069"/>
    <w:rsid w:val="00C06F06"/>
    <w:rsid w:val="00C110D6"/>
    <w:rsid w:val="00C124EC"/>
    <w:rsid w:val="00C143EC"/>
    <w:rsid w:val="00C17643"/>
    <w:rsid w:val="00C17BFF"/>
    <w:rsid w:val="00C20FAD"/>
    <w:rsid w:val="00C2375F"/>
    <w:rsid w:val="00C23E34"/>
    <w:rsid w:val="00C247CB"/>
    <w:rsid w:val="00C27330"/>
    <w:rsid w:val="00C316AF"/>
    <w:rsid w:val="00C32E66"/>
    <w:rsid w:val="00C3355F"/>
    <w:rsid w:val="00C33A04"/>
    <w:rsid w:val="00C3569A"/>
    <w:rsid w:val="00C36069"/>
    <w:rsid w:val="00C42D6B"/>
    <w:rsid w:val="00C43672"/>
    <w:rsid w:val="00C43712"/>
    <w:rsid w:val="00C43F48"/>
    <w:rsid w:val="00C44123"/>
    <w:rsid w:val="00C44283"/>
    <w:rsid w:val="00C448FF"/>
    <w:rsid w:val="00C45E57"/>
    <w:rsid w:val="00C50525"/>
    <w:rsid w:val="00C50F71"/>
    <w:rsid w:val="00C51FBF"/>
    <w:rsid w:val="00C52F29"/>
    <w:rsid w:val="00C55E13"/>
    <w:rsid w:val="00C56CE6"/>
    <w:rsid w:val="00C5745F"/>
    <w:rsid w:val="00C60005"/>
    <w:rsid w:val="00C60BFF"/>
    <w:rsid w:val="00C61A98"/>
    <w:rsid w:val="00C63201"/>
    <w:rsid w:val="00C64A1D"/>
    <w:rsid w:val="00C64E62"/>
    <w:rsid w:val="00C651D5"/>
    <w:rsid w:val="00C65CCC"/>
    <w:rsid w:val="00C65DA9"/>
    <w:rsid w:val="00C67CA9"/>
    <w:rsid w:val="00C74FAD"/>
    <w:rsid w:val="00C7618F"/>
    <w:rsid w:val="00C765A9"/>
    <w:rsid w:val="00C80558"/>
    <w:rsid w:val="00C81157"/>
    <w:rsid w:val="00C8162D"/>
    <w:rsid w:val="00C830BB"/>
    <w:rsid w:val="00C83544"/>
    <w:rsid w:val="00C83A0B"/>
    <w:rsid w:val="00C842D0"/>
    <w:rsid w:val="00C84E04"/>
    <w:rsid w:val="00C84ED1"/>
    <w:rsid w:val="00C863CC"/>
    <w:rsid w:val="00C86BCC"/>
    <w:rsid w:val="00C87BF1"/>
    <w:rsid w:val="00C9038F"/>
    <w:rsid w:val="00C90A14"/>
    <w:rsid w:val="00C91D28"/>
    <w:rsid w:val="00C92AAB"/>
    <w:rsid w:val="00C9315A"/>
    <w:rsid w:val="00C953C1"/>
    <w:rsid w:val="00C955E4"/>
    <w:rsid w:val="00C95B3F"/>
    <w:rsid w:val="00C95D4C"/>
    <w:rsid w:val="00C95D54"/>
    <w:rsid w:val="00C9637F"/>
    <w:rsid w:val="00C9708A"/>
    <w:rsid w:val="00C97189"/>
    <w:rsid w:val="00CA2435"/>
    <w:rsid w:val="00CA326D"/>
    <w:rsid w:val="00CA3827"/>
    <w:rsid w:val="00CA4068"/>
    <w:rsid w:val="00CA579B"/>
    <w:rsid w:val="00CA67F4"/>
    <w:rsid w:val="00CA75BE"/>
    <w:rsid w:val="00CB32BC"/>
    <w:rsid w:val="00CB37F8"/>
    <w:rsid w:val="00CB7DC3"/>
    <w:rsid w:val="00CC5BE1"/>
    <w:rsid w:val="00CC7076"/>
    <w:rsid w:val="00CC75A2"/>
    <w:rsid w:val="00CC7A18"/>
    <w:rsid w:val="00CD0497"/>
    <w:rsid w:val="00CD0E2F"/>
    <w:rsid w:val="00CD1D49"/>
    <w:rsid w:val="00CD2BAF"/>
    <w:rsid w:val="00CD2F20"/>
    <w:rsid w:val="00CD4C29"/>
    <w:rsid w:val="00CD6B20"/>
    <w:rsid w:val="00CE1339"/>
    <w:rsid w:val="00CE33DB"/>
    <w:rsid w:val="00CE61CC"/>
    <w:rsid w:val="00CE663A"/>
    <w:rsid w:val="00CE6E42"/>
    <w:rsid w:val="00CE7459"/>
    <w:rsid w:val="00CF0EE6"/>
    <w:rsid w:val="00CF20B7"/>
    <w:rsid w:val="00CF283B"/>
    <w:rsid w:val="00CF5115"/>
    <w:rsid w:val="00CF60DA"/>
    <w:rsid w:val="00CF6692"/>
    <w:rsid w:val="00CF7441"/>
    <w:rsid w:val="00CF753B"/>
    <w:rsid w:val="00D00D16"/>
    <w:rsid w:val="00D03C6C"/>
    <w:rsid w:val="00D04760"/>
    <w:rsid w:val="00D04A95"/>
    <w:rsid w:val="00D06288"/>
    <w:rsid w:val="00D068C7"/>
    <w:rsid w:val="00D07417"/>
    <w:rsid w:val="00D07D3F"/>
    <w:rsid w:val="00D105B8"/>
    <w:rsid w:val="00D128A4"/>
    <w:rsid w:val="00D147C8"/>
    <w:rsid w:val="00D14E9E"/>
    <w:rsid w:val="00D15131"/>
    <w:rsid w:val="00D16FA2"/>
    <w:rsid w:val="00D171D7"/>
    <w:rsid w:val="00D20954"/>
    <w:rsid w:val="00D21C39"/>
    <w:rsid w:val="00D21F44"/>
    <w:rsid w:val="00D21FC6"/>
    <w:rsid w:val="00D2243A"/>
    <w:rsid w:val="00D22CB4"/>
    <w:rsid w:val="00D231F6"/>
    <w:rsid w:val="00D24EBA"/>
    <w:rsid w:val="00D31D77"/>
    <w:rsid w:val="00D32AF1"/>
    <w:rsid w:val="00D33393"/>
    <w:rsid w:val="00D33D36"/>
    <w:rsid w:val="00D34D94"/>
    <w:rsid w:val="00D35FEC"/>
    <w:rsid w:val="00D37653"/>
    <w:rsid w:val="00D37CC3"/>
    <w:rsid w:val="00D409E2"/>
    <w:rsid w:val="00D427D7"/>
    <w:rsid w:val="00D4319B"/>
    <w:rsid w:val="00D449B3"/>
    <w:rsid w:val="00D44E62"/>
    <w:rsid w:val="00D47AEF"/>
    <w:rsid w:val="00D50D5B"/>
    <w:rsid w:val="00D51570"/>
    <w:rsid w:val="00D54CA1"/>
    <w:rsid w:val="00D556AD"/>
    <w:rsid w:val="00D56EF7"/>
    <w:rsid w:val="00D60381"/>
    <w:rsid w:val="00D60AC1"/>
    <w:rsid w:val="00D616DE"/>
    <w:rsid w:val="00D62201"/>
    <w:rsid w:val="00D6500C"/>
    <w:rsid w:val="00D651D1"/>
    <w:rsid w:val="00D717BB"/>
    <w:rsid w:val="00D7226B"/>
    <w:rsid w:val="00D72707"/>
    <w:rsid w:val="00D74165"/>
    <w:rsid w:val="00D74899"/>
    <w:rsid w:val="00D75A9C"/>
    <w:rsid w:val="00D814F8"/>
    <w:rsid w:val="00D829C8"/>
    <w:rsid w:val="00D84421"/>
    <w:rsid w:val="00D856FB"/>
    <w:rsid w:val="00D87917"/>
    <w:rsid w:val="00D87AA7"/>
    <w:rsid w:val="00D87BDA"/>
    <w:rsid w:val="00D902EA"/>
    <w:rsid w:val="00D90871"/>
    <w:rsid w:val="00D9155F"/>
    <w:rsid w:val="00D927E0"/>
    <w:rsid w:val="00D933D4"/>
    <w:rsid w:val="00D9403F"/>
    <w:rsid w:val="00D959B4"/>
    <w:rsid w:val="00D97DDF"/>
    <w:rsid w:val="00DA1FC8"/>
    <w:rsid w:val="00DA4177"/>
    <w:rsid w:val="00DA44DE"/>
    <w:rsid w:val="00DA6280"/>
    <w:rsid w:val="00DA6694"/>
    <w:rsid w:val="00DA66EC"/>
    <w:rsid w:val="00DA750B"/>
    <w:rsid w:val="00DA7D7E"/>
    <w:rsid w:val="00DB2498"/>
    <w:rsid w:val="00DB2C31"/>
    <w:rsid w:val="00DB398F"/>
    <w:rsid w:val="00DB620A"/>
    <w:rsid w:val="00DB6236"/>
    <w:rsid w:val="00DC0038"/>
    <w:rsid w:val="00DC155D"/>
    <w:rsid w:val="00DC3832"/>
    <w:rsid w:val="00DC7A51"/>
    <w:rsid w:val="00DD0A56"/>
    <w:rsid w:val="00DD1CA1"/>
    <w:rsid w:val="00DD3B1E"/>
    <w:rsid w:val="00DD5CEF"/>
    <w:rsid w:val="00DE06B2"/>
    <w:rsid w:val="00DE20D8"/>
    <w:rsid w:val="00DE2164"/>
    <w:rsid w:val="00DE37B7"/>
    <w:rsid w:val="00DE46BF"/>
    <w:rsid w:val="00DE4EB2"/>
    <w:rsid w:val="00DE5498"/>
    <w:rsid w:val="00DE5B5F"/>
    <w:rsid w:val="00DF1ED2"/>
    <w:rsid w:val="00DF4E56"/>
    <w:rsid w:val="00DF614E"/>
    <w:rsid w:val="00E00696"/>
    <w:rsid w:val="00E035F5"/>
    <w:rsid w:val="00E03651"/>
    <w:rsid w:val="00E03709"/>
    <w:rsid w:val="00E03808"/>
    <w:rsid w:val="00E060C2"/>
    <w:rsid w:val="00E06324"/>
    <w:rsid w:val="00E07B81"/>
    <w:rsid w:val="00E10AFD"/>
    <w:rsid w:val="00E12B11"/>
    <w:rsid w:val="00E12FB0"/>
    <w:rsid w:val="00E14814"/>
    <w:rsid w:val="00E14A4C"/>
    <w:rsid w:val="00E1591B"/>
    <w:rsid w:val="00E16A50"/>
    <w:rsid w:val="00E22753"/>
    <w:rsid w:val="00E24722"/>
    <w:rsid w:val="00E249D5"/>
    <w:rsid w:val="00E25017"/>
    <w:rsid w:val="00E26F73"/>
    <w:rsid w:val="00E30A34"/>
    <w:rsid w:val="00E31156"/>
    <w:rsid w:val="00E32D13"/>
    <w:rsid w:val="00E33C68"/>
    <w:rsid w:val="00E34EEB"/>
    <w:rsid w:val="00E3687C"/>
    <w:rsid w:val="00E43895"/>
    <w:rsid w:val="00E44AD7"/>
    <w:rsid w:val="00E44EB9"/>
    <w:rsid w:val="00E4571C"/>
    <w:rsid w:val="00E45BDC"/>
    <w:rsid w:val="00E460B7"/>
    <w:rsid w:val="00E46358"/>
    <w:rsid w:val="00E471DC"/>
    <w:rsid w:val="00E502E5"/>
    <w:rsid w:val="00E50EB4"/>
    <w:rsid w:val="00E50F04"/>
    <w:rsid w:val="00E5239B"/>
    <w:rsid w:val="00E532FC"/>
    <w:rsid w:val="00E559B4"/>
    <w:rsid w:val="00E55BB0"/>
    <w:rsid w:val="00E55CCB"/>
    <w:rsid w:val="00E600EC"/>
    <w:rsid w:val="00E600FE"/>
    <w:rsid w:val="00E609E5"/>
    <w:rsid w:val="00E60F27"/>
    <w:rsid w:val="00E64D93"/>
    <w:rsid w:val="00E65A7C"/>
    <w:rsid w:val="00E65EDB"/>
    <w:rsid w:val="00E66927"/>
    <w:rsid w:val="00E677B8"/>
    <w:rsid w:val="00E67E9E"/>
    <w:rsid w:val="00E67FA1"/>
    <w:rsid w:val="00E7115E"/>
    <w:rsid w:val="00E7122B"/>
    <w:rsid w:val="00E719AC"/>
    <w:rsid w:val="00E723B0"/>
    <w:rsid w:val="00E737BF"/>
    <w:rsid w:val="00E7387D"/>
    <w:rsid w:val="00E73D53"/>
    <w:rsid w:val="00E75111"/>
    <w:rsid w:val="00E77296"/>
    <w:rsid w:val="00E83038"/>
    <w:rsid w:val="00E84654"/>
    <w:rsid w:val="00E87527"/>
    <w:rsid w:val="00E87EF7"/>
    <w:rsid w:val="00E90AC9"/>
    <w:rsid w:val="00E93763"/>
    <w:rsid w:val="00E9449C"/>
    <w:rsid w:val="00E9675A"/>
    <w:rsid w:val="00E96C4C"/>
    <w:rsid w:val="00EA06E6"/>
    <w:rsid w:val="00EA0A39"/>
    <w:rsid w:val="00EA2AAE"/>
    <w:rsid w:val="00EA2B74"/>
    <w:rsid w:val="00EA2EC0"/>
    <w:rsid w:val="00EA427A"/>
    <w:rsid w:val="00EA4A51"/>
    <w:rsid w:val="00EA723B"/>
    <w:rsid w:val="00EB48EA"/>
    <w:rsid w:val="00EB4C94"/>
    <w:rsid w:val="00EB5401"/>
    <w:rsid w:val="00EB6350"/>
    <w:rsid w:val="00EB687A"/>
    <w:rsid w:val="00EC2F62"/>
    <w:rsid w:val="00EC4221"/>
    <w:rsid w:val="00EC4B88"/>
    <w:rsid w:val="00EC62EB"/>
    <w:rsid w:val="00EC6E9F"/>
    <w:rsid w:val="00ED097C"/>
    <w:rsid w:val="00ED44F0"/>
    <w:rsid w:val="00ED4B33"/>
    <w:rsid w:val="00ED5993"/>
    <w:rsid w:val="00ED7783"/>
    <w:rsid w:val="00ED7DD6"/>
    <w:rsid w:val="00EE060B"/>
    <w:rsid w:val="00EE15A1"/>
    <w:rsid w:val="00EE1952"/>
    <w:rsid w:val="00EE1BC5"/>
    <w:rsid w:val="00EE2A7C"/>
    <w:rsid w:val="00EE2C42"/>
    <w:rsid w:val="00EE341B"/>
    <w:rsid w:val="00EE4453"/>
    <w:rsid w:val="00EE5342"/>
    <w:rsid w:val="00EE58CE"/>
    <w:rsid w:val="00EE5965"/>
    <w:rsid w:val="00EE5FCE"/>
    <w:rsid w:val="00EE6BBD"/>
    <w:rsid w:val="00EE6D11"/>
    <w:rsid w:val="00EE6E1E"/>
    <w:rsid w:val="00EE705F"/>
    <w:rsid w:val="00EF1462"/>
    <w:rsid w:val="00EF33D0"/>
    <w:rsid w:val="00EF54FD"/>
    <w:rsid w:val="00EF71D0"/>
    <w:rsid w:val="00EF78BA"/>
    <w:rsid w:val="00EF7906"/>
    <w:rsid w:val="00F02172"/>
    <w:rsid w:val="00F02D63"/>
    <w:rsid w:val="00F03568"/>
    <w:rsid w:val="00F035CA"/>
    <w:rsid w:val="00F04069"/>
    <w:rsid w:val="00F07F0D"/>
    <w:rsid w:val="00F12B69"/>
    <w:rsid w:val="00F13112"/>
    <w:rsid w:val="00F14F6A"/>
    <w:rsid w:val="00F16FE6"/>
    <w:rsid w:val="00F1734F"/>
    <w:rsid w:val="00F2144B"/>
    <w:rsid w:val="00F22A26"/>
    <w:rsid w:val="00F238BD"/>
    <w:rsid w:val="00F24992"/>
    <w:rsid w:val="00F25612"/>
    <w:rsid w:val="00F26887"/>
    <w:rsid w:val="00F2735B"/>
    <w:rsid w:val="00F30C8F"/>
    <w:rsid w:val="00F32F2F"/>
    <w:rsid w:val="00F33F3F"/>
    <w:rsid w:val="00F35BDD"/>
    <w:rsid w:val="00F35EF0"/>
    <w:rsid w:val="00F37149"/>
    <w:rsid w:val="00F3756F"/>
    <w:rsid w:val="00F3781F"/>
    <w:rsid w:val="00F37FC0"/>
    <w:rsid w:val="00F403FD"/>
    <w:rsid w:val="00F41E72"/>
    <w:rsid w:val="00F43270"/>
    <w:rsid w:val="00F45BDF"/>
    <w:rsid w:val="00F50300"/>
    <w:rsid w:val="00F5339E"/>
    <w:rsid w:val="00F5414B"/>
    <w:rsid w:val="00F54192"/>
    <w:rsid w:val="00F55E7B"/>
    <w:rsid w:val="00F56E39"/>
    <w:rsid w:val="00F623E9"/>
    <w:rsid w:val="00F63951"/>
    <w:rsid w:val="00F63C86"/>
    <w:rsid w:val="00F640FE"/>
    <w:rsid w:val="00F70258"/>
    <w:rsid w:val="00F766BE"/>
    <w:rsid w:val="00F77EB9"/>
    <w:rsid w:val="00F80635"/>
    <w:rsid w:val="00F810BF"/>
    <w:rsid w:val="00F8115F"/>
    <w:rsid w:val="00F815D1"/>
    <w:rsid w:val="00F8168D"/>
    <w:rsid w:val="00F81E05"/>
    <w:rsid w:val="00F81E7E"/>
    <w:rsid w:val="00F81F0F"/>
    <w:rsid w:val="00F825F4"/>
    <w:rsid w:val="00F82885"/>
    <w:rsid w:val="00F83442"/>
    <w:rsid w:val="00F838DF"/>
    <w:rsid w:val="00F84539"/>
    <w:rsid w:val="00F86F95"/>
    <w:rsid w:val="00F92563"/>
    <w:rsid w:val="00F92AA1"/>
    <w:rsid w:val="00F932DE"/>
    <w:rsid w:val="00F9591A"/>
    <w:rsid w:val="00F963DD"/>
    <w:rsid w:val="00F9641A"/>
    <w:rsid w:val="00F97004"/>
    <w:rsid w:val="00FA067D"/>
    <w:rsid w:val="00FA1BDF"/>
    <w:rsid w:val="00FA2045"/>
    <w:rsid w:val="00FA2266"/>
    <w:rsid w:val="00FA33AD"/>
    <w:rsid w:val="00FA4B5E"/>
    <w:rsid w:val="00FA59FF"/>
    <w:rsid w:val="00FA5CE4"/>
    <w:rsid w:val="00FA7A66"/>
    <w:rsid w:val="00FB1AA9"/>
    <w:rsid w:val="00FB4877"/>
    <w:rsid w:val="00FB4B5A"/>
    <w:rsid w:val="00FB5963"/>
    <w:rsid w:val="00FB5DAA"/>
    <w:rsid w:val="00FC04B9"/>
    <w:rsid w:val="00FC082C"/>
    <w:rsid w:val="00FC161A"/>
    <w:rsid w:val="00FC19FC"/>
    <w:rsid w:val="00FC23D5"/>
    <w:rsid w:val="00FC4337"/>
    <w:rsid w:val="00FC4C1A"/>
    <w:rsid w:val="00FC628F"/>
    <w:rsid w:val="00FC6468"/>
    <w:rsid w:val="00FC6D49"/>
    <w:rsid w:val="00FD0FFB"/>
    <w:rsid w:val="00FD1C1D"/>
    <w:rsid w:val="00FD4922"/>
    <w:rsid w:val="00FD6461"/>
    <w:rsid w:val="00FE0281"/>
    <w:rsid w:val="00FE5C22"/>
    <w:rsid w:val="00FE7083"/>
    <w:rsid w:val="00FF019F"/>
    <w:rsid w:val="00FF1B2A"/>
    <w:rsid w:val="00FF20C6"/>
    <w:rsid w:val="00FF2160"/>
    <w:rsid w:val="00FF2E31"/>
    <w:rsid w:val="00FF30DE"/>
    <w:rsid w:val="00FF4930"/>
    <w:rsid w:val="00FF4A5E"/>
    <w:rsid w:val="00FF4E9E"/>
    <w:rsid w:val="00FF63D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C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2432683">
      <w:bodyDiv w:val="1"/>
      <w:marLeft w:val="0"/>
      <w:marRight w:val="0"/>
      <w:marTop w:val="0"/>
      <w:marBottom w:val="0"/>
      <w:divBdr>
        <w:top w:val="none" w:sz="0" w:space="0" w:color="auto"/>
        <w:left w:val="none" w:sz="0" w:space="0" w:color="auto"/>
        <w:bottom w:val="none" w:sz="0" w:space="0" w:color="auto"/>
        <w:right w:val="none" w:sz="0" w:space="0" w:color="auto"/>
      </w:divBdr>
    </w:div>
    <w:div w:id="469909201">
      <w:bodyDiv w:val="1"/>
      <w:marLeft w:val="0"/>
      <w:marRight w:val="0"/>
      <w:marTop w:val="0"/>
      <w:marBottom w:val="0"/>
      <w:divBdr>
        <w:top w:val="none" w:sz="0" w:space="0" w:color="auto"/>
        <w:left w:val="none" w:sz="0" w:space="0" w:color="auto"/>
        <w:bottom w:val="none" w:sz="0" w:space="0" w:color="auto"/>
        <w:right w:val="none" w:sz="0" w:space="0" w:color="auto"/>
      </w:divBdr>
    </w:div>
    <w:div w:id="587273150">
      <w:bodyDiv w:val="1"/>
      <w:marLeft w:val="0"/>
      <w:marRight w:val="0"/>
      <w:marTop w:val="0"/>
      <w:marBottom w:val="0"/>
      <w:divBdr>
        <w:top w:val="none" w:sz="0" w:space="0" w:color="auto"/>
        <w:left w:val="none" w:sz="0" w:space="0" w:color="auto"/>
        <w:bottom w:val="none" w:sz="0" w:space="0" w:color="auto"/>
        <w:right w:val="none" w:sz="0" w:space="0" w:color="auto"/>
      </w:divBdr>
    </w:div>
    <w:div w:id="61502241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7402523">
      <w:bodyDiv w:val="1"/>
      <w:marLeft w:val="0"/>
      <w:marRight w:val="0"/>
      <w:marTop w:val="0"/>
      <w:marBottom w:val="0"/>
      <w:divBdr>
        <w:top w:val="none" w:sz="0" w:space="0" w:color="auto"/>
        <w:left w:val="none" w:sz="0" w:space="0" w:color="auto"/>
        <w:bottom w:val="none" w:sz="0" w:space="0" w:color="auto"/>
        <w:right w:val="none" w:sz="0" w:space="0" w:color="auto"/>
      </w:divBdr>
    </w:div>
    <w:div w:id="1675914524">
      <w:bodyDiv w:val="1"/>
      <w:marLeft w:val="0"/>
      <w:marRight w:val="0"/>
      <w:marTop w:val="0"/>
      <w:marBottom w:val="0"/>
      <w:divBdr>
        <w:top w:val="none" w:sz="0" w:space="0" w:color="auto"/>
        <w:left w:val="none" w:sz="0" w:space="0" w:color="auto"/>
        <w:bottom w:val="none" w:sz="0" w:space="0" w:color="auto"/>
        <w:right w:val="none" w:sz="0" w:space="0" w:color="auto"/>
      </w:divBdr>
    </w:div>
    <w:div w:id="1810437640">
      <w:bodyDiv w:val="1"/>
      <w:marLeft w:val="0"/>
      <w:marRight w:val="0"/>
      <w:marTop w:val="0"/>
      <w:marBottom w:val="0"/>
      <w:divBdr>
        <w:top w:val="none" w:sz="0" w:space="0" w:color="auto"/>
        <w:left w:val="none" w:sz="0" w:space="0" w:color="auto"/>
        <w:bottom w:val="none" w:sz="0" w:space="0" w:color="auto"/>
        <w:right w:val="none" w:sz="0" w:space="0" w:color="auto"/>
      </w:divBdr>
    </w:div>
    <w:div w:id="18177249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4452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B07E4-6A54-FF4B-9291-3579A0FD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2020-08-14T17:46:00Z</dcterms:created>
  <dcterms:modified xsi:type="dcterms:W3CDTF">2020-08-14T17:46:00Z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