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asciiTheme="minorHAnsi" w:hAnsiTheme="minorHAnsi" w:cstheme="minorHAnsi"/>
          <w:b/>
          <w:i w:val="0"/>
          <w:sz w:val="22"/>
          <w:szCs w:val="22"/>
        </w:rPr>
      </w:pPr>
    </w:p>
    <w:p w14:paraId="2D8055D2" w14:textId="6C789BEF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Submission ID #:  </w:t>
      </w:r>
      <w:r w:rsidR="0084753E">
        <w:rPr>
          <w:rFonts w:asciiTheme="minorHAnsi" w:eastAsia="Times New Roman" w:hAnsiTheme="minorHAnsi" w:cstheme="minorHAnsi"/>
          <w:b/>
          <w:szCs w:val="24"/>
        </w:rPr>
        <w:t>61694</w:t>
      </w:r>
    </w:p>
    <w:p w14:paraId="2F6924E5" w14:textId="557E0CCE" w:rsidR="004E0C5A" w:rsidRPr="00B07A3B" w:rsidDel="00A12F8F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Scriptwriter Name: </w:t>
      </w:r>
      <w:r w:rsidR="00BF2674">
        <w:rPr>
          <w:rFonts w:asciiTheme="minorHAnsi" w:eastAsia="Times New Roman" w:hAnsiTheme="minorHAnsi" w:cstheme="minorHAnsi"/>
          <w:b/>
          <w:szCs w:val="24"/>
        </w:rPr>
        <w:t>Anastasia Gomez</w:t>
      </w:r>
      <w:r w:rsidR="00B33199">
        <w:rPr>
          <w:rFonts w:asciiTheme="minorHAnsi" w:eastAsia="Times New Roman" w:hAnsiTheme="minorHAnsi" w:cstheme="minorHAnsi"/>
          <w:b/>
          <w:szCs w:val="24"/>
        </w:rPr>
        <w:t xml:space="preserve"> </w:t>
      </w:r>
    </w:p>
    <w:p w14:paraId="6FB9233B" w14:textId="7C32376E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Project Page Link: </w:t>
      </w:r>
      <w:hyperlink r:id="rId7" w:history="1">
        <w:r w:rsidR="0084753E" w:rsidRPr="0084753E">
          <w:rPr>
            <w:rStyle w:val="Hyperlink"/>
            <w:rFonts w:asciiTheme="minorHAnsi" w:hAnsiTheme="minorHAnsi" w:cstheme="minorHAnsi"/>
          </w:rPr>
          <w:t>https://www.jove.com/account/file-uploader?src=18816718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</w:p>
    <w:p w14:paraId="30BC7CCC" w14:textId="41B033C9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 w:val="32"/>
          <w:szCs w:val="32"/>
        </w:rPr>
        <w:t xml:space="preserve">Title: 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84753E" w:rsidRPr="0084753E">
        <w:rPr>
          <w:rStyle w:val="ArticleTitle"/>
          <w:rFonts w:cstheme="minorHAnsi"/>
        </w:rPr>
        <w:t>Preparation of Adipose Progenitor Cells from Mouse Epididymal Adipose Tissues</w:t>
      </w:r>
    </w:p>
    <w:p w14:paraId="4A0C5B67" w14:textId="77777777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</w:p>
    <w:p w14:paraId="571B4839" w14:textId="1FBF6F01" w:rsidR="00EC3C46" w:rsidRDefault="00EC3C46" w:rsidP="00EC3C46">
      <w:pPr>
        <w:outlineLvl w:val="0"/>
        <w:rPr>
          <w:rFonts w:asciiTheme="minorHAnsi" w:eastAsia="Times New Roman" w:hAnsiTheme="minorHAnsi" w:cstheme="minorHAnsi"/>
          <w:b/>
          <w:sz w:val="28"/>
          <w:szCs w:val="28"/>
        </w:rPr>
      </w:pPr>
      <w:r w:rsidRPr="00B07A3B">
        <w:rPr>
          <w:rFonts w:asciiTheme="minorHAnsi" w:eastAsia="Times New Roman" w:hAnsiTheme="minorHAnsi" w:cstheme="minorHAnsi"/>
          <w:b/>
          <w:sz w:val="28"/>
          <w:szCs w:val="28"/>
        </w:rPr>
        <w:t xml:space="preserve">Authors and Affiliations: </w:t>
      </w:r>
    </w:p>
    <w:p w14:paraId="0E1229B2" w14:textId="4E3FEB48" w:rsidR="0084753E" w:rsidRDefault="0084753E" w:rsidP="00EC3C46">
      <w:pPr>
        <w:outlineLvl w:val="0"/>
        <w:rPr>
          <w:rFonts w:asciiTheme="minorHAnsi" w:eastAsia="Times New Roman" w:hAnsiTheme="minorHAnsi" w:cstheme="minorHAnsi"/>
          <w:b/>
          <w:sz w:val="28"/>
          <w:szCs w:val="28"/>
        </w:rPr>
      </w:pPr>
    </w:p>
    <w:p w14:paraId="5151BF94" w14:textId="77777777" w:rsidR="0084753E" w:rsidRDefault="0084753E" w:rsidP="0084753E">
      <w:pPr>
        <w:rPr>
          <w:rFonts w:asciiTheme="minorHAnsi" w:hAnsiTheme="minorHAnsi" w:cstheme="minorHAnsi"/>
          <w:vertAlign w:val="superscript"/>
        </w:rPr>
      </w:pPr>
      <w:r w:rsidRPr="0085015B">
        <w:rPr>
          <w:rFonts w:asciiTheme="minorHAnsi" w:hAnsiTheme="minorHAnsi" w:cstheme="minorHAnsi"/>
        </w:rPr>
        <w:t>Dong Seong Cho</w:t>
      </w:r>
      <w:r w:rsidRPr="0085015B">
        <w:rPr>
          <w:rFonts w:asciiTheme="minorHAnsi" w:hAnsiTheme="minorHAnsi" w:cstheme="minorHAnsi"/>
          <w:vertAlign w:val="superscript"/>
        </w:rPr>
        <w:t>1</w:t>
      </w:r>
      <w:r w:rsidRPr="0085015B">
        <w:rPr>
          <w:rFonts w:asciiTheme="minorHAnsi" w:hAnsiTheme="minorHAnsi" w:cstheme="minorHAnsi"/>
        </w:rPr>
        <w:t>, Jason D Doles</w:t>
      </w:r>
      <w:r w:rsidRPr="0085015B">
        <w:rPr>
          <w:rFonts w:asciiTheme="minorHAnsi" w:hAnsiTheme="minorHAnsi" w:cstheme="minorHAnsi"/>
          <w:vertAlign w:val="superscript"/>
        </w:rPr>
        <w:t>1*</w:t>
      </w:r>
    </w:p>
    <w:p w14:paraId="482F79F7" w14:textId="77777777" w:rsidR="0084753E" w:rsidRPr="0085015B" w:rsidRDefault="0084753E" w:rsidP="0084753E">
      <w:pPr>
        <w:rPr>
          <w:rFonts w:asciiTheme="minorHAnsi" w:hAnsiTheme="minorHAnsi" w:cstheme="minorHAnsi"/>
          <w:vertAlign w:val="superscript"/>
        </w:rPr>
      </w:pPr>
    </w:p>
    <w:p w14:paraId="6066D378" w14:textId="77777777" w:rsidR="0084753E" w:rsidRPr="0085015B" w:rsidRDefault="0084753E" w:rsidP="0084753E">
      <w:pPr>
        <w:rPr>
          <w:rFonts w:asciiTheme="minorHAnsi" w:hAnsiTheme="minorHAnsi" w:cstheme="minorHAnsi"/>
        </w:rPr>
      </w:pPr>
      <w:r w:rsidRPr="0085015B">
        <w:rPr>
          <w:rFonts w:asciiTheme="minorHAnsi" w:hAnsiTheme="minorHAnsi" w:cstheme="minorHAnsi"/>
          <w:vertAlign w:val="superscript"/>
        </w:rPr>
        <w:t>1</w:t>
      </w:r>
      <w:r w:rsidRPr="0085015B">
        <w:rPr>
          <w:rFonts w:asciiTheme="minorHAnsi" w:hAnsiTheme="minorHAnsi" w:cstheme="minorHAnsi"/>
        </w:rPr>
        <w:t>Department of Biochemistry and Molecular Biology, Mayo Clinic, Rochester, Minnesota, USA</w:t>
      </w:r>
    </w:p>
    <w:p w14:paraId="053215BB" w14:textId="77777777" w:rsidR="0084753E" w:rsidRPr="00B07A3B" w:rsidRDefault="0084753E" w:rsidP="00EC3C46">
      <w:pPr>
        <w:outlineLvl w:val="0"/>
        <w:rPr>
          <w:rFonts w:asciiTheme="minorHAnsi" w:eastAsia="Times New Roman" w:hAnsiTheme="minorHAnsi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szCs w:val="24"/>
        </w:rPr>
      </w:pPr>
    </w:p>
    <w:p w14:paraId="74288581" w14:textId="77777777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Corresponding Authors: </w:t>
      </w:r>
    </w:p>
    <w:p w14:paraId="5196A52A" w14:textId="1A9B2AE3" w:rsidR="004E0C5A" w:rsidRDefault="004E0C5A" w:rsidP="004E0C5A">
      <w:pPr>
        <w:outlineLvl w:val="0"/>
        <w:rPr>
          <w:rFonts w:asciiTheme="minorHAnsi" w:eastAsia="Times New Roman" w:hAnsiTheme="minorHAnsi" w:cstheme="minorHAnsi"/>
          <w:szCs w:val="24"/>
        </w:rPr>
      </w:pPr>
      <w:bookmarkStart w:id="0" w:name="_Hlk25233958"/>
    </w:p>
    <w:p w14:paraId="4DC90E52" w14:textId="7A08D23B" w:rsidR="0084753E" w:rsidRPr="00B07A3B" w:rsidRDefault="0084753E" w:rsidP="004E0C5A">
      <w:pPr>
        <w:outlineLvl w:val="0"/>
        <w:rPr>
          <w:rFonts w:asciiTheme="minorHAnsi" w:eastAsia="Times New Roman" w:hAnsiTheme="minorHAnsi" w:cstheme="minorHAnsi"/>
          <w:szCs w:val="24"/>
        </w:rPr>
      </w:pPr>
      <w:r w:rsidRPr="0085015B">
        <w:rPr>
          <w:rFonts w:asciiTheme="minorHAnsi" w:hAnsiTheme="minorHAnsi" w:cstheme="minorHAnsi"/>
        </w:rPr>
        <w:t>Jason D Doles</w:t>
      </w:r>
      <w:r>
        <w:rPr>
          <w:rFonts w:asciiTheme="minorHAnsi" w:hAnsiTheme="minorHAnsi" w:cstheme="minorHAnsi"/>
        </w:rPr>
        <w:t xml:space="preserve"> (doles.jason@mayo.edu)</w:t>
      </w:r>
    </w:p>
    <w:p w14:paraId="1B4B2D7A" w14:textId="77777777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szCs w:val="24"/>
        </w:rPr>
      </w:pPr>
    </w:p>
    <w:p w14:paraId="2E1C6668" w14:textId="7663A19B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Email Addresses for </w:t>
      </w:r>
      <w:r w:rsidR="006579DD">
        <w:rPr>
          <w:rFonts w:asciiTheme="minorHAnsi" w:eastAsia="Times New Roman" w:hAnsiTheme="minorHAnsi" w:cstheme="minorHAnsi"/>
          <w:b/>
          <w:szCs w:val="24"/>
        </w:rPr>
        <w:t>All A</w:t>
      </w:r>
      <w:r w:rsidRPr="00B07A3B">
        <w:rPr>
          <w:rFonts w:asciiTheme="minorHAnsi" w:eastAsia="Times New Roman" w:hAnsiTheme="minorHAnsi" w:cstheme="minorHAnsi"/>
          <w:b/>
          <w:szCs w:val="24"/>
        </w:rPr>
        <w:t>uthors:</w:t>
      </w:r>
      <w:r w:rsidRPr="00B07A3B">
        <w:rPr>
          <w:rFonts w:asciiTheme="minorHAnsi" w:eastAsia="Times New Roman" w:hAnsiTheme="minorHAnsi" w:cstheme="minorHAnsi"/>
          <w:szCs w:val="24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p w14:paraId="6F84F159" w14:textId="2F8E81DB" w:rsidR="003B5E26" w:rsidRPr="00B07A3B" w:rsidRDefault="0084753E" w:rsidP="009A0E7C">
      <w:pPr>
        <w:outlineLvl w:val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</w:rPr>
        <w:t>cho.dong@mayo.edu</w:t>
      </w:r>
    </w:p>
    <w:p w14:paraId="5A2BE33C" w14:textId="2E4A39D6" w:rsidR="001E230F" w:rsidRPr="00B07A3B" w:rsidRDefault="0084753E" w:rsidP="009A0E7C">
      <w:pPr>
        <w:outlineLvl w:val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</w:rPr>
        <w:t>doles.jason@mayo.edu</w:t>
      </w:r>
    </w:p>
    <w:p w14:paraId="60B95108" w14:textId="77777777" w:rsidR="00C70C90" w:rsidRPr="00B07A3B" w:rsidRDefault="00C70C90">
      <w:pPr>
        <w:rPr>
          <w:rFonts w:asciiTheme="minorHAnsi" w:hAnsiTheme="minorHAnsi" w:cstheme="minorHAnsi"/>
          <w:b/>
          <w:sz w:val="22"/>
          <w:szCs w:val="22"/>
        </w:rPr>
      </w:pPr>
      <w:r w:rsidRPr="00B07A3B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39CBDE5B" w14:textId="47D4821F" w:rsidR="00987081" w:rsidRPr="00673750" w:rsidRDefault="00987081" w:rsidP="00673750">
      <w:pPr>
        <w:pStyle w:val="Heading2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 xml:space="preserve">Author Questionnaire </w:t>
      </w:r>
    </w:p>
    <w:p w14:paraId="24C73F46" w14:textId="440E55D5" w:rsidR="00673750" w:rsidRPr="00B07A3B" w:rsidRDefault="00673750" w:rsidP="00673750">
      <w:pPr>
        <w:spacing w:before="120"/>
        <w:ind w:left="216" w:hanging="216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1. </w:t>
      </w:r>
      <w:r w:rsidRPr="00B07A3B">
        <w:rPr>
          <w:rFonts w:asciiTheme="minorHAnsi" w:eastAsia="Times New Roman" w:hAnsiTheme="minorHAnsi" w:cstheme="minorHAnsi"/>
          <w:b/>
          <w:bCs/>
          <w:szCs w:val="24"/>
        </w:rPr>
        <w:t>Microscopy</w:t>
      </w:r>
      <w:r w:rsidRPr="00B07A3B">
        <w:rPr>
          <w:rFonts w:asciiTheme="minorHAnsi" w:eastAsia="Times New Roman" w:hAnsiTheme="minorHAnsi" w:cstheme="minorHAnsi"/>
          <w:szCs w:val="24"/>
        </w:rPr>
        <w:t xml:space="preserve">: </w:t>
      </w:r>
      <w:r w:rsidRPr="004A2032">
        <w:rPr>
          <w:rFonts w:eastAsia="Times New Roman" w:cs="Calibri"/>
          <w:szCs w:val="24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  <w:szCs w:val="24"/>
        </w:rPr>
        <w:t xml:space="preserve">something </w:t>
      </w:r>
      <w:r w:rsidRPr="004A2032">
        <w:rPr>
          <w:rFonts w:eastAsia="Times New Roman" w:cs="Calibri"/>
          <w:szCs w:val="24"/>
        </w:rPr>
        <w:t>similar</w:t>
      </w:r>
      <w:r w:rsidRPr="00B07A3B">
        <w:rPr>
          <w:rFonts w:asciiTheme="minorHAnsi" w:eastAsia="Times New Roman" w:hAnsiTheme="minorHAnsi" w:cstheme="minorHAnsi"/>
          <w:szCs w:val="24"/>
        </w:rPr>
        <w:t>?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2C67F9">
        <w:rPr>
          <w:rFonts w:asciiTheme="minorHAnsi" w:eastAsia="Times New Roman" w:hAnsiTheme="minorHAnsi" w:cstheme="minorHAnsi"/>
          <w:b/>
          <w:bCs/>
          <w:szCs w:val="24"/>
        </w:rPr>
        <w:t>No</w:t>
      </w:r>
      <w:r w:rsidRPr="00B07A3B">
        <w:rPr>
          <w:rFonts w:asciiTheme="minorHAnsi" w:eastAsia="Times New Roman" w:hAnsiTheme="minorHAnsi" w:cstheme="minorHAnsi"/>
          <w:szCs w:val="24"/>
        </w:rPr>
        <w:t xml:space="preserve">  </w:t>
      </w:r>
    </w:p>
    <w:p w14:paraId="72574512" w14:textId="77777777" w:rsidR="00673750" w:rsidRPr="00B07A3B" w:rsidRDefault="00673750" w:rsidP="00673750">
      <w:pPr>
        <w:spacing w:before="120"/>
        <w:rPr>
          <w:rFonts w:asciiTheme="minorHAnsi" w:eastAsia="Times New Roman" w:hAnsiTheme="minorHAnsi" w:cstheme="minorHAnsi"/>
          <w:b/>
          <w:szCs w:val="24"/>
        </w:rPr>
      </w:pPr>
    </w:p>
    <w:p w14:paraId="1901BCA0" w14:textId="198FEC89" w:rsidR="00673750" w:rsidRPr="00B07A3B" w:rsidRDefault="00673750" w:rsidP="00673750">
      <w:pPr>
        <w:spacing w:before="120"/>
        <w:ind w:left="216" w:hanging="216"/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2. Software: </w:t>
      </w:r>
      <w:r w:rsidRPr="00B07A3B">
        <w:rPr>
          <w:rFonts w:asciiTheme="minorHAnsi" w:eastAsia="Times New Roman" w:hAnsiTheme="minorHAnsi" w:cstheme="minorHAnsi"/>
          <w:szCs w:val="24"/>
        </w:rPr>
        <w:t xml:space="preserve">Does the part of your protocol being filmed include </w:t>
      </w:r>
      <w:r>
        <w:rPr>
          <w:rFonts w:asciiTheme="minorHAnsi" w:eastAsia="Times New Roman" w:hAnsiTheme="minorHAnsi" w:cstheme="minorHAnsi"/>
          <w:szCs w:val="24"/>
        </w:rPr>
        <w:t xml:space="preserve">step-by-step descriptions of </w:t>
      </w:r>
      <w:r w:rsidRPr="00B07A3B">
        <w:rPr>
          <w:rFonts w:asciiTheme="minorHAnsi" w:eastAsia="Times New Roman" w:hAnsiTheme="minorHAnsi" w:cstheme="minorHAnsi"/>
          <w:szCs w:val="24"/>
        </w:rPr>
        <w:t>software usage?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2C67F9">
        <w:rPr>
          <w:rFonts w:asciiTheme="minorHAnsi" w:eastAsia="Times New Roman" w:hAnsiTheme="minorHAnsi" w:cstheme="minorHAnsi"/>
          <w:b/>
          <w:bCs/>
          <w:szCs w:val="24"/>
        </w:rPr>
        <w:t>No</w:t>
      </w:r>
    </w:p>
    <w:p w14:paraId="1A5B3771" w14:textId="77777777" w:rsidR="00673750" w:rsidRDefault="00673750" w:rsidP="00673750">
      <w:pPr>
        <w:spacing w:before="120"/>
        <w:ind w:left="720"/>
        <w:rPr>
          <w:rFonts w:asciiTheme="minorHAnsi" w:eastAsia="Times New Roman" w:hAnsiTheme="minorHAnsi" w:cstheme="minorHAnsi"/>
          <w:szCs w:val="24"/>
        </w:rPr>
      </w:pPr>
    </w:p>
    <w:p w14:paraId="386ABB33" w14:textId="77777777" w:rsidR="00673750" w:rsidRDefault="00673750" w:rsidP="00673750">
      <w:pPr>
        <w:spacing w:before="120"/>
        <w:ind w:left="216" w:hanging="216"/>
        <w:rPr>
          <w:rFonts w:asciiTheme="majorHAnsi" w:eastAsia="Times New Roman" w:hAnsiTheme="majorHAnsi" w:cstheme="majorHAnsi"/>
          <w:szCs w:val="24"/>
        </w:rPr>
      </w:pPr>
      <w:r>
        <w:rPr>
          <w:rFonts w:asciiTheme="majorHAnsi" w:eastAsia="Times New Roman" w:hAnsiTheme="majorHAnsi" w:cstheme="majorHAnsi"/>
          <w:b/>
          <w:szCs w:val="24"/>
        </w:rPr>
        <w:t>3. Interview statements</w:t>
      </w:r>
      <w:r w:rsidRPr="00E6188D">
        <w:rPr>
          <w:rFonts w:asciiTheme="majorHAnsi" w:eastAsia="Times New Roman" w:hAnsiTheme="majorHAnsi" w:cstheme="majorHAnsi"/>
          <w:b/>
          <w:szCs w:val="24"/>
        </w:rPr>
        <w:t>:</w:t>
      </w:r>
      <w:r>
        <w:rPr>
          <w:rFonts w:asciiTheme="majorHAnsi" w:eastAsia="Times New Roman" w:hAnsiTheme="majorHAnsi" w:cstheme="majorHAnsi"/>
          <w:b/>
          <w:szCs w:val="24"/>
        </w:rPr>
        <w:t xml:space="preserve"> </w:t>
      </w:r>
      <w:r>
        <w:rPr>
          <w:rFonts w:asciiTheme="majorHAnsi" w:eastAsia="Times New Roman" w:hAnsiTheme="majorHAnsi" w:cstheme="majorHAnsi"/>
          <w:szCs w:val="24"/>
        </w:rPr>
        <w:t xml:space="preserve">Considering the COVID-19-imposed mask-wearing and social distancing recommendations, which interview statement filming option is the most appropriate for your group? </w:t>
      </w:r>
      <w:r w:rsidRPr="00680F08">
        <w:rPr>
          <w:rFonts w:asciiTheme="majorHAnsi" w:eastAsia="Times New Roman" w:hAnsiTheme="majorHAnsi" w:cstheme="majorHAnsi"/>
          <w:b/>
          <w:bCs/>
          <w:szCs w:val="24"/>
        </w:rPr>
        <w:t>Please select one</w:t>
      </w:r>
      <w:r>
        <w:rPr>
          <w:rFonts w:asciiTheme="majorHAnsi" w:eastAsia="Times New Roman" w:hAnsiTheme="majorHAnsi" w:cstheme="majorHAnsi"/>
          <w:szCs w:val="24"/>
        </w:rPr>
        <w:t>.</w:t>
      </w:r>
    </w:p>
    <w:p w14:paraId="719C6280" w14:textId="77777777" w:rsidR="00673750" w:rsidRPr="00680F08" w:rsidRDefault="00673750" w:rsidP="00673750">
      <w:pPr>
        <w:spacing w:before="120"/>
        <w:rPr>
          <w:rFonts w:eastAsia="Times New Roman" w:cs="Calibri"/>
          <w:szCs w:val="24"/>
        </w:rPr>
      </w:pPr>
    </w:p>
    <w:p w14:paraId="177BB393" w14:textId="4B8BC48B" w:rsidR="00673750" w:rsidRPr="006D3C9C" w:rsidRDefault="00534E04" w:rsidP="00673750">
      <w:pPr>
        <w:ind w:left="720"/>
        <w:rPr>
          <w:rFonts w:eastAsia="Times New Roman" w:cs="Calibri"/>
          <w:color w:val="222222"/>
          <w:szCs w:val="24"/>
        </w:rPr>
      </w:pPr>
      <w:sdt>
        <w:sdtPr>
          <w:rPr>
            <w:rFonts w:asciiTheme="minorHAnsi" w:eastAsia="Times New Roman" w:hAnsiTheme="minorHAnsi" w:cstheme="minorHAnsi"/>
            <w:color w:val="000000"/>
            <w:szCs w:val="24"/>
          </w:rPr>
          <w:id w:val="-210047105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C67F9" w:rsidRPr="002C67F9">
            <w:rPr>
              <w:rFonts w:ascii="MS Gothic" w:eastAsia="MS Gothic" w:hAnsi="MS Gothic" w:cstheme="minorHAnsi" w:hint="eastAsia"/>
              <w:color w:val="000000"/>
              <w:szCs w:val="24"/>
            </w:rPr>
            <w:t>☒</w:t>
          </w:r>
        </w:sdtContent>
      </w:sdt>
      <w:r w:rsidR="00673750" w:rsidRPr="006D3C9C">
        <w:rPr>
          <w:rFonts w:eastAsia="Times New Roman" w:cs="Calibri"/>
          <w:i/>
          <w:iCs/>
          <w:color w:val="222222"/>
          <w:szCs w:val="24"/>
        </w:rPr>
        <w:t> </w:t>
      </w:r>
      <w:r w:rsidR="00673750">
        <w:rPr>
          <w:rFonts w:eastAsia="Times New Roman" w:cs="Calibri"/>
          <w:i/>
          <w:iCs/>
          <w:color w:val="222222"/>
          <w:szCs w:val="24"/>
        </w:rPr>
        <w:tab/>
      </w:r>
      <w:r w:rsidR="00673750" w:rsidRPr="006D3C9C">
        <w:rPr>
          <w:rFonts w:eastAsia="Times New Roman" w:cs="Calibri"/>
          <w:color w:val="222222"/>
          <w:szCs w:val="24"/>
        </w:rPr>
        <w:t>Interviewees wear masks until videographer steps away (≥6 ft/2 m) and begins filming</w:t>
      </w:r>
      <w:r w:rsidR="00673750">
        <w:rPr>
          <w:rFonts w:eastAsia="Times New Roman" w:cs="Calibri"/>
          <w:color w:val="222222"/>
          <w:szCs w:val="24"/>
        </w:rPr>
        <w:t>, then the</w:t>
      </w:r>
      <w:r w:rsidR="00673750" w:rsidRPr="006D3C9C">
        <w:rPr>
          <w:rFonts w:eastAsia="Times New Roman" w:cs="Calibri"/>
          <w:color w:val="222222"/>
          <w:szCs w:val="24"/>
        </w:rPr>
        <w:t xml:space="preserve"> </w:t>
      </w:r>
      <w:r w:rsidR="00673750">
        <w:rPr>
          <w:rFonts w:eastAsia="Times New Roman" w:cs="Calibri"/>
          <w:color w:val="222222"/>
          <w:szCs w:val="24"/>
        </w:rPr>
        <w:t>i</w:t>
      </w:r>
      <w:r w:rsidR="00673750" w:rsidRPr="006D3C9C">
        <w:rPr>
          <w:rFonts w:eastAsia="Times New Roman" w:cs="Calibri"/>
          <w:color w:val="222222"/>
          <w:szCs w:val="24"/>
        </w:rPr>
        <w:t xml:space="preserve">nterviewee removes </w:t>
      </w:r>
      <w:r w:rsidR="00673750">
        <w:rPr>
          <w:rFonts w:eastAsia="Times New Roman" w:cs="Calibri"/>
          <w:color w:val="222222"/>
          <w:szCs w:val="24"/>
        </w:rPr>
        <w:t xml:space="preserve">the </w:t>
      </w:r>
      <w:r w:rsidR="00673750" w:rsidRPr="006D3C9C">
        <w:rPr>
          <w:rFonts w:eastAsia="Times New Roman" w:cs="Calibri"/>
          <w:color w:val="222222"/>
          <w:szCs w:val="24"/>
        </w:rPr>
        <w:t xml:space="preserve">mask for line delivery only. When take is captured, </w:t>
      </w:r>
      <w:r w:rsidR="00673750">
        <w:rPr>
          <w:rFonts w:eastAsia="Times New Roman" w:cs="Calibri"/>
          <w:color w:val="222222"/>
          <w:szCs w:val="24"/>
        </w:rPr>
        <w:t xml:space="preserve">the </w:t>
      </w:r>
      <w:r w:rsidR="00673750" w:rsidRPr="006D3C9C">
        <w:rPr>
          <w:rFonts w:eastAsia="Times New Roman" w:cs="Calibri"/>
          <w:color w:val="222222"/>
          <w:szCs w:val="24"/>
        </w:rPr>
        <w:t xml:space="preserve">interviewee </w:t>
      </w:r>
      <w:r w:rsidR="00673750">
        <w:rPr>
          <w:rFonts w:eastAsia="Times New Roman" w:cs="Calibri"/>
          <w:color w:val="222222"/>
          <w:szCs w:val="24"/>
        </w:rPr>
        <w:t>puts the mask back on</w:t>
      </w:r>
      <w:r w:rsidR="00673750" w:rsidRPr="006D3C9C">
        <w:rPr>
          <w:rFonts w:eastAsia="Times New Roman" w:cs="Calibri"/>
          <w:color w:val="222222"/>
          <w:szCs w:val="24"/>
        </w:rPr>
        <w:t>. Statements can be filmed outside if weather permits.</w:t>
      </w:r>
      <w:r w:rsidR="00673750" w:rsidRPr="006D3C9C">
        <w:rPr>
          <w:rFonts w:asciiTheme="majorHAnsi" w:eastAsia="Times New Roman" w:hAnsiTheme="majorHAnsi" w:cstheme="majorHAnsi"/>
          <w:b/>
          <w:bCs/>
          <w:szCs w:val="24"/>
        </w:rPr>
        <w:t xml:space="preserve"> </w:t>
      </w:r>
    </w:p>
    <w:p w14:paraId="7723C436" w14:textId="77777777" w:rsidR="00673750" w:rsidRPr="00B07A3B" w:rsidRDefault="00673750" w:rsidP="00673750">
      <w:pPr>
        <w:spacing w:before="120"/>
        <w:rPr>
          <w:rFonts w:asciiTheme="minorHAnsi" w:eastAsia="Times New Roman" w:hAnsiTheme="minorHAnsi" w:cstheme="minorHAnsi"/>
          <w:b/>
          <w:szCs w:val="24"/>
        </w:rPr>
      </w:pPr>
    </w:p>
    <w:p w14:paraId="322B3EEF" w14:textId="6C87DD8A" w:rsidR="00673750" w:rsidRPr="00B07A3B" w:rsidRDefault="00673750" w:rsidP="00673750">
      <w:pPr>
        <w:spacing w:before="120"/>
        <w:rPr>
          <w:rFonts w:asciiTheme="minorHAnsi" w:eastAsia="Times New Roman" w:hAnsiTheme="minorHAnsi" w:cstheme="minorHAnsi"/>
          <w:b/>
          <w:bCs/>
          <w:szCs w:val="24"/>
        </w:rPr>
      </w:pPr>
      <w:r>
        <w:rPr>
          <w:rFonts w:asciiTheme="minorHAnsi" w:eastAsia="Times New Roman" w:hAnsiTheme="minorHAnsi" w:cstheme="minorHAnsi"/>
          <w:b/>
          <w:szCs w:val="24"/>
        </w:rPr>
        <w:t>4</w:t>
      </w:r>
      <w:r w:rsidRPr="00B07A3B">
        <w:rPr>
          <w:rFonts w:asciiTheme="minorHAnsi" w:eastAsia="Times New Roman" w:hAnsiTheme="minorHAnsi" w:cstheme="minorHAnsi"/>
          <w:b/>
          <w:szCs w:val="24"/>
        </w:rPr>
        <w:t>. Filming location:</w:t>
      </w:r>
      <w:r w:rsidRPr="00B07A3B">
        <w:rPr>
          <w:rFonts w:asciiTheme="minorHAnsi" w:eastAsia="Times New Roman" w:hAnsiTheme="minorHAnsi" w:cstheme="minorHAnsi"/>
          <w:szCs w:val="24"/>
        </w:rPr>
        <w:t xml:space="preserve"> Will the filming need to take place in multiple locations? 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2C67F9">
        <w:rPr>
          <w:rFonts w:asciiTheme="minorHAnsi" w:eastAsia="Times New Roman" w:hAnsiTheme="minorHAnsi" w:cstheme="minorHAnsi"/>
          <w:b/>
          <w:bCs/>
          <w:szCs w:val="24"/>
        </w:rPr>
        <w:t>No</w:t>
      </w:r>
    </w:p>
    <w:p w14:paraId="0C6071D7" w14:textId="77777777" w:rsidR="0082165B" w:rsidRDefault="0082165B" w:rsidP="00987081">
      <w:pPr>
        <w:rPr>
          <w:rFonts w:asciiTheme="minorHAnsi" w:hAnsiTheme="minorHAnsi" w:cstheme="minorHAnsi"/>
          <w:b/>
          <w:sz w:val="22"/>
          <w:szCs w:val="22"/>
        </w:rPr>
      </w:pPr>
    </w:p>
    <w:p w14:paraId="387AB740" w14:textId="77777777" w:rsidR="0082165B" w:rsidRDefault="0082165B" w:rsidP="00987081">
      <w:pPr>
        <w:rPr>
          <w:rFonts w:asciiTheme="minorHAnsi" w:hAnsiTheme="minorHAnsi" w:cstheme="minorHAnsi"/>
          <w:b/>
          <w:sz w:val="22"/>
          <w:szCs w:val="22"/>
        </w:rPr>
      </w:pPr>
    </w:p>
    <w:p w14:paraId="1F76B02A" w14:textId="49EA3186" w:rsidR="00B847A0" w:rsidRDefault="00B847A0" w:rsidP="00987081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Current Protocol Length</w:t>
      </w:r>
    </w:p>
    <w:p w14:paraId="74D07E30" w14:textId="77777777" w:rsidR="00B847A0" w:rsidRDefault="00B847A0" w:rsidP="00987081">
      <w:pPr>
        <w:rPr>
          <w:rFonts w:asciiTheme="minorHAnsi" w:hAnsiTheme="minorHAnsi" w:cstheme="minorHAnsi"/>
          <w:b/>
          <w:sz w:val="22"/>
          <w:szCs w:val="22"/>
        </w:rPr>
      </w:pPr>
    </w:p>
    <w:p w14:paraId="04E717F8" w14:textId="0568F2F0" w:rsidR="00C2620F" w:rsidRPr="00B847A0" w:rsidRDefault="00C2620F" w:rsidP="00987081">
      <w:pPr>
        <w:rPr>
          <w:rFonts w:asciiTheme="minorHAnsi" w:hAnsiTheme="minorHAnsi" w:cstheme="minorHAnsi"/>
          <w:bCs/>
          <w:sz w:val="22"/>
          <w:szCs w:val="22"/>
        </w:rPr>
      </w:pPr>
      <w:r w:rsidRPr="00B847A0">
        <w:rPr>
          <w:rFonts w:asciiTheme="minorHAnsi" w:hAnsiTheme="minorHAnsi" w:cstheme="minorHAnsi"/>
          <w:bCs/>
          <w:sz w:val="22"/>
          <w:szCs w:val="22"/>
        </w:rPr>
        <w:t xml:space="preserve">Number of Steps:  </w:t>
      </w:r>
      <w:r w:rsidR="006A68DA">
        <w:rPr>
          <w:rFonts w:asciiTheme="minorHAnsi" w:hAnsiTheme="minorHAnsi" w:cstheme="minorHAnsi"/>
          <w:bCs/>
          <w:sz w:val="22"/>
          <w:szCs w:val="22"/>
        </w:rPr>
        <w:t>13</w:t>
      </w:r>
    </w:p>
    <w:p w14:paraId="5AAC9C6C" w14:textId="6CB9C50B" w:rsidR="00C2620F" w:rsidRPr="00B07A3B" w:rsidRDefault="00C2620F" w:rsidP="00987081">
      <w:pPr>
        <w:rPr>
          <w:rFonts w:asciiTheme="minorHAnsi" w:hAnsiTheme="minorHAnsi" w:cstheme="minorHAnsi"/>
          <w:b/>
          <w:sz w:val="22"/>
          <w:szCs w:val="22"/>
        </w:rPr>
      </w:pPr>
      <w:r w:rsidRPr="00B847A0">
        <w:rPr>
          <w:rFonts w:asciiTheme="minorHAnsi" w:hAnsiTheme="minorHAnsi" w:cstheme="minorHAnsi"/>
          <w:bCs/>
          <w:sz w:val="22"/>
          <w:szCs w:val="22"/>
        </w:rPr>
        <w:t xml:space="preserve">Number of Shots: </w:t>
      </w:r>
      <w:r w:rsidR="0082165B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A68DA">
        <w:rPr>
          <w:rFonts w:asciiTheme="minorHAnsi" w:hAnsiTheme="minorHAnsi" w:cstheme="minorHAnsi"/>
          <w:bCs/>
          <w:sz w:val="22"/>
          <w:szCs w:val="22"/>
        </w:rPr>
        <w:t>40</w:t>
      </w:r>
      <w:r w:rsidR="00277C90" w:rsidRPr="00B07A3B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174924D5" w14:textId="77777777" w:rsidR="00143557" w:rsidRPr="00B07A3B" w:rsidRDefault="00143557" w:rsidP="005A02B6">
      <w:pPr>
        <w:pStyle w:val="Heading1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>Introduction</w:t>
      </w:r>
    </w:p>
    <w:p w14:paraId="6C16C00A" w14:textId="77777777" w:rsidR="00FA1A9D" w:rsidRPr="00B07A3B" w:rsidRDefault="00FA1A9D" w:rsidP="00FA1A9D">
      <w:pPr>
        <w:pStyle w:val="ListParagraph"/>
        <w:ind w:left="270"/>
        <w:rPr>
          <w:rFonts w:asciiTheme="minorHAnsi" w:hAnsiTheme="minorHAnsi" w:cstheme="minorHAnsi"/>
          <w:b/>
          <w:sz w:val="22"/>
          <w:szCs w:val="22"/>
        </w:rPr>
      </w:pPr>
    </w:p>
    <w:p w14:paraId="3FD23678" w14:textId="77777777" w:rsidR="00D300CE" w:rsidRPr="00B07A3B" w:rsidRDefault="007D61A8" w:rsidP="009114D8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szCs w:val="24"/>
        </w:rPr>
      </w:pPr>
      <w:r w:rsidRPr="00B07A3B">
        <w:rPr>
          <w:rFonts w:asciiTheme="minorHAnsi" w:hAnsiTheme="minorHAnsi" w:cstheme="minorHAnsi"/>
          <w:b/>
          <w:szCs w:val="24"/>
        </w:rPr>
        <w:t>Introductory Interview Statements</w:t>
      </w:r>
    </w:p>
    <w:p w14:paraId="7E8076BA" w14:textId="77777777" w:rsidR="007D61A8" w:rsidRPr="00B07A3B" w:rsidRDefault="007D61A8" w:rsidP="00731E5D">
      <w:pPr>
        <w:rPr>
          <w:rFonts w:asciiTheme="minorHAnsi" w:hAnsiTheme="minorHAnsi" w:cstheme="minorHAnsi"/>
          <w:b/>
          <w:szCs w:val="24"/>
        </w:rPr>
      </w:pPr>
    </w:p>
    <w:p w14:paraId="54172504" w14:textId="77777777" w:rsidR="00336C61" w:rsidRPr="00B07A3B" w:rsidRDefault="00336C61" w:rsidP="00336C61">
      <w:pPr>
        <w:spacing w:line="360" w:lineRule="auto"/>
        <w:ind w:left="1080"/>
        <w:contextualSpacing/>
        <w:outlineLvl w:val="0"/>
        <w:rPr>
          <w:rFonts w:asciiTheme="minorHAnsi" w:hAnsiTheme="minorHAnsi" w:cstheme="minorHAnsi"/>
          <w:sz w:val="22"/>
          <w:szCs w:val="22"/>
        </w:rPr>
      </w:pPr>
    </w:p>
    <w:p w14:paraId="16F3E485" w14:textId="4C0FA137" w:rsidR="007D61A8" w:rsidRPr="00B07A3B" w:rsidRDefault="007D61A8" w:rsidP="007D61A8">
      <w:pPr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REQUIRED:</w:t>
      </w:r>
      <w:r w:rsidRPr="00B07A3B">
        <w:rPr>
          <w:rFonts w:asciiTheme="minorHAnsi" w:eastAsia="Times New Roman" w:hAnsiTheme="minorHAnsi" w:cstheme="minorHAnsi"/>
          <w:szCs w:val="24"/>
        </w:rPr>
        <w:t xml:space="preserve"> </w:t>
      </w:r>
    </w:p>
    <w:p w14:paraId="25928288" w14:textId="1AC32CF5" w:rsidR="007D61A8" w:rsidRPr="00483D45" w:rsidRDefault="00C5302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>
        <w:rPr>
          <w:rStyle w:val="AuthorName"/>
          <w:rFonts w:asciiTheme="minorHAnsi" w:eastAsia="Times" w:hAnsiTheme="minorHAnsi" w:cstheme="minorHAnsi"/>
        </w:rPr>
        <w:t>Dong Seong Cho</w:t>
      </w:r>
      <w:r w:rsidR="007D61A8" w:rsidRPr="00B07A3B">
        <w:rPr>
          <w:rFonts w:asciiTheme="minorHAnsi" w:eastAsia="Times New Roman" w:hAnsiTheme="minorHAnsi" w:cstheme="minorHAnsi"/>
          <w:b/>
          <w:bCs/>
          <w:szCs w:val="24"/>
          <w:u w:val="single"/>
        </w:rPr>
        <w:t>:</w:t>
      </w:r>
      <w:r w:rsidR="007D61A8" w:rsidRPr="00B07A3B">
        <w:rPr>
          <w:rFonts w:asciiTheme="minorHAnsi" w:eastAsia="Times New Roman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</w:rPr>
        <w:t xml:space="preserve">This protocol </w:t>
      </w:r>
      <w:r w:rsidR="00837D8E">
        <w:rPr>
          <w:rFonts w:asciiTheme="minorHAnsi" w:hAnsiTheme="minorHAnsi" w:cstheme="minorHAnsi"/>
        </w:rPr>
        <w:t>makes it possible</w:t>
      </w:r>
      <w:r>
        <w:rPr>
          <w:rFonts w:asciiTheme="minorHAnsi" w:hAnsiTheme="minorHAnsi" w:cstheme="minorHAnsi"/>
        </w:rPr>
        <w:t xml:space="preserve"> to isolate high quality adipose progenitor cells from mouse epididymal adipose tissue</w:t>
      </w:r>
      <w:r w:rsidR="00732FEC">
        <w:rPr>
          <w:rFonts w:asciiTheme="minorHAnsi" w:hAnsiTheme="minorHAnsi" w:cstheme="minorHAnsi"/>
        </w:rPr>
        <w:t xml:space="preserve"> for sensitive downstream analyses</w:t>
      </w:r>
      <w:r>
        <w:rPr>
          <w:rFonts w:asciiTheme="minorHAnsi" w:hAnsiTheme="minorHAnsi" w:cstheme="minorHAnsi"/>
        </w:rPr>
        <w:t>.</w:t>
      </w:r>
    </w:p>
    <w:p w14:paraId="04458254" w14:textId="77777777" w:rsidR="00483D45" w:rsidRPr="00483D45" w:rsidRDefault="00483D45" w:rsidP="00483D45">
      <w:pPr>
        <w:pStyle w:val="ListParagraph"/>
        <w:spacing w:before="120"/>
        <w:ind w:left="907"/>
        <w:contextualSpacing w:val="0"/>
        <w:rPr>
          <w:rFonts w:asciiTheme="minorHAnsi" w:eastAsia="Times New Roman" w:hAnsiTheme="minorHAnsi" w:cstheme="minorHAnsi"/>
          <w:szCs w:val="24"/>
        </w:rPr>
      </w:pPr>
    </w:p>
    <w:p w14:paraId="2665D68E" w14:textId="0154C4CA" w:rsidR="00483D45" w:rsidRPr="00837D8E" w:rsidRDefault="00483D45" w:rsidP="00483D45">
      <w:pPr>
        <w:pStyle w:val="ListParagraph"/>
        <w:numPr>
          <w:ilvl w:val="2"/>
          <w:numId w:val="3"/>
        </w:numPr>
        <w:outlineLvl w:val="0"/>
        <w:rPr>
          <w:rFonts w:asciiTheme="minorHAnsi" w:hAnsiTheme="minorHAnsi" w:cstheme="minorHAnsi"/>
          <w:szCs w:val="24"/>
        </w:rPr>
      </w:pPr>
      <w:r w:rsidRPr="003B380D">
        <w:rPr>
          <w:rFonts w:asciiTheme="minorHAnsi" w:hAnsiTheme="minorHAnsi" w:cstheme="minorHAnsi"/>
          <w:bCs/>
          <w:szCs w:val="24"/>
        </w:rPr>
        <w:t>INTERVIEW: Named talent says the statement above in an interview-style shot, looking slightly off-camera.</w:t>
      </w:r>
    </w:p>
    <w:p w14:paraId="2C0E2BF6" w14:textId="77777777" w:rsidR="00837D8E" w:rsidRPr="0036784C" w:rsidRDefault="00837D8E" w:rsidP="00837D8E">
      <w:pPr>
        <w:pStyle w:val="ListParagraph"/>
        <w:ind w:left="1627"/>
        <w:outlineLvl w:val="0"/>
        <w:rPr>
          <w:rFonts w:asciiTheme="minorHAnsi" w:hAnsiTheme="minorHAnsi" w:cstheme="minorHAnsi"/>
          <w:szCs w:val="24"/>
        </w:rPr>
      </w:pPr>
    </w:p>
    <w:p w14:paraId="490E6309" w14:textId="304D71EA" w:rsidR="007D61A8" w:rsidRPr="00483D45" w:rsidRDefault="00C5302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>
        <w:rPr>
          <w:rStyle w:val="AuthorName"/>
          <w:rFonts w:asciiTheme="minorHAnsi" w:eastAsia="Times" w:hAnsiTheme="minorHAnsi" w:cstheme="minorHAnsi"/>
        </w:rPr>
        <w:t>Dong Seong Cho</w:t>
      </w:r>
      <w:r w:rsidR="007D61A8" w:rsidRPr="00B07A3B">
        <w:rPr>
          <w:rFonts w:asciiTheme="minorHAnsi" w:eastAsia="Times New Roman" w:hAnsiTheme="minorHAnsi" w:cstheme="minorHAnsi"/>
          <w:b/>
          <w:bCs/>
          <w:szCs w:val="24"/>
          <w:u w:val="single"/>
        </w:rPr>
        <w:t>:</w:t>
      </w:r>
      <w:r w:rsidR="007D61A8" w:rsidRPr="00B07A3B">
        <w:rPr>
          <w:rFonts w:asciiTheme="minorHAnsi" w:eastAsia="Times New Roman" w:hAnsiTheme="minorHAnsi" w:cstheme="minorHAnsi"/>
          <w:szCs w:val="24"/>
        </w:rPr>
        <w:t xml:space="preserve"> </w:t>
      </w:r>
      <w:r w:rsidR="00837D8E">
        <w:rPr>
          <w:rFonts w:asciiTheme="minorHAnsi" w:hAnsiTheme="minorHAnsi" w:cstheme="minorHAnsi"/>
        </w:rPr>
        <w:t xml:space="preserve">This </w:t>
      </w:r>
      <w:r w:rsidR="00732FEC">
        <w:rPr>
          <w:rFonts w:asciiTheme="minorHAnsi" w:hAnsiTheme="minorHAnsi" w:cstheme="minorHAnsi"/>
        </w:rPr>
        <w:t>technique</w:t>
      </w:r>
      <w:r w:rsidR="00837D8E">
        <w:rPr>
          <w:rFonts w:asciiTheme="minorHAnsi" w:hAnsiTheme="minorHAnsi" w:cstheme="minorHAnsi"/>
        </w:rPr>
        <w:t xml:space="preserve"> yields</w:t>
      </w:r>
      <w:r w:rsidR="003A41EC">
        <w:rPr>
          <w:rFonts w:asciiTheme="minorHAnsi" w:hAnsiTheme="minorHAnsi" w:cstheme="minorHAnsi"/>
        </w:rPr>
        <w:t xml:space="preserve"> highly viable adipose progenitor cells</w:t>
      </w:r>
      <w:r w:rsidR="00837D8E">
        <w:rPr>
          <w:rFonts w:asciiTheme="minorHAnsi" w:hAnsiTheme="minorHAnsi" w:cstheme="minorHAnsi"/>
        </w:rPr>
        <w:t xml:space="preserve"> and</w:t>
      </w:r>
      <w:r w:rsidR="003A41EC">
        <w:rPr>
          <w:rFonts w:asciiTheme="minorHAnsi" w:hAnsiTheme="minorHAnsi" w:cstheme="minorHAnsi"/>
        </w:rPr>
        <w:t xml:space="preserve"> has been validated in a recent single cell RNA sequencing study.</w:t>
      </w:r>
    </w:p>
    <w:p w14:paraId="5F270F51" w14:textId="77777777" w:rsidR="00483D45" w:rsidRPr="00483D45" w:rsidRDefault="00483D45" w:rsidP="00483D45">
      <w:pPr>
        <w:pStyle w:val="ListParagraph"/>
        <w:spacing w:before="120"/>
        <w:ind w:left="907"/>
        <w:contextualSpacing w:val="0"/>
        <w:rPr>
          <w:rFonts w:asciiTheme="minorHAnsi" w:eastAsia="Times New Roman" w:hAnsiTheme="minorHAnsi" w:cstheme="minorHAnsi"/>
          <w:szCs w:val="24"/>
        </w:rPr>
      </w:pPr>
    </w:p>
    <w:p w14:paraId="17571735" w14:textId="77777777" w:rsidR="00483D45" w:rsidRPr="0036784C" w:rsidRDefault="00483D45" w:rsidP="00483D45">
      <w:pPr>
        <w:pStyle w:val="ListParagraph"/>
        <w:numPr>
          <w:ilvl w:val="2"/>
          <w:numId w:val="3"/>
        </w:numPr>
        <w:outlineLvl w:val="0"/>
        <w:rPr>
          <w:rFonts w:asciiTheme="minorHAnsi" w:hAnsiTheme="minorHAnsi" w:cstheme="minorHAnsi"/>
          <w:szCs w:val="24"/>
        </w:rPr>
      </w:pPr>
      <w:r w:rsidRPr="003B380D">
        <w:rPr>
          <w:rFonts w:asciiTheme="minorHAnsi" w:hAnsiTheme="minorHAnsi" w:cstheme="minorHAnsi"/>
          <w:bCs/>
          <w:szCs w:val="24"/>
        </w:rPr>
        <w:t>INTERVIEW: Named talent says the statement above in an interview-style shot, looking slightly off-camera.</w:t>
      </w:r>
    </w:p>
    <w:p w14:paraId="5D977B03" w14:textId="77777777" w:rsidR="00483D45" w:rsidRPr="00B07A3B" w:rsidRDefault="00483D45" w:rsidP="00483D45">
      <w:pPr>
        <w:pStyle w:val="ListParagraph"/>
        <w:spacing w:before="120"/>
        <w:ind w:left="907"/>
        <w:contextualSpacing w:val="0"/>
        <w:rPr>
          <w:rFonts w:asciiTheme="minorHAnsi" w:eastAsia="Times New Roman" w:hAnsiTheme="minorHAnsi" w:cstheme="minorHAnsi"/>
          <w:szCs w:val="24"/>
        </w:rPr>
      </w:pPr>
    </w:p>
    <w:p w14:paraId="05590FD5" w14:textId="77777777" w:rsidR="007D61A8" w:rsidRPr="00B07A3B" w:rsidRDefault="007D61A8" w:rsidP="007D61A8">
      <w:pPr>
        <w:rPr>
          <w:rFonts w:asciiTheme="minorHAnsi" w:eastAsia="Times New Roman" w:hAnsiTheme="minorHAnsi" w:cstheme="minorHAnsi"/>
          <w:b/>
          <w:szCs w:val="24"/>
        </w:rPr>
      </w:pPr>
    </w:p>
    <w:p w14:paraId="44C12111" w14:textId="77777777" w:rsidR="007D61A8" w:rsidRPr="00B07A3B" w:rsidRDefault="007D61A8" w:rsidP="007D61A8">
      <w:pPr>
        <w:rPr>
          <w:rFonts w:asciiTheme="minorHAnsi" w:eastAsia="Times New Roman" w:hAnsiTheme="minorHAnsi" w:cstheme="minorHAnsi"/>
          <w:color w:val="FF0000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Ethics Title Card</w:t>
      </w:r>
    </w:p>
    <w:p w14:paraId="66D538A0" w14:textId="686305D7" w:rsidR="001016BD" w:rsidRPr="00B07A3B" w:rsidRDefault="007D61A8" w:rsidP="001016BD">
      <w:pPr>
        <w:pStyle w:val="ListParagraph"/>
        <w:numPr>
          <w:ilvl w:val="1"/>
          <w:numId w:val="3"/>
        </w:numPr>
        <w:spacing w:before="120"/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szCs w:val="24"/>
        </w:rPr>
        <w:t xml:space="preserve">Procedures involving animal subjects have been approved by </w:t>
      </w:r>
      <w:r w:rsidR="00B26146" w:rsidRPr="0085015B">
        <w:rPr>
          <w:rFonts w:asciiTheme="minorHAnsi" w:eastAsia="Malgun Gothic" w:hAnsiTheme="minorHAnsi" w:cstheme="minorHAnsi"/>
          <w:lang w:eastAsia="ko-KR"/>
        </w:rPr>
        <w:t>the Mayo Clinic Institutional Animal Care and Use Committee</w:t>
      </w:r>
      <w:r w:rsidRPr="00B07A3B">
        <w:rPr>
          <w:rFonts w:asciiTheme="minorHAnsi" w:eastAsia="Times New Roman" w:hAnsiTheme="minorHAnsi" w:cstheme="minorHAnsi"/>
          <w:iCs/>
          <w:szCs w:val="24"/>
        </w:rPr>
        <w:t>.</w:t>
      </w:r>
      <w:r w:rsidR="001016BD" w:rsidRPr="00B07A3B">
        <w:rPr>
          <w:rFonts w:asciiTheme="minorHAnsi" w:hAnsiTheme="minorHAnsi" w:cstheme="minorHAnsi"/>
        </w:rPr>
        <w:br w:type="page"/>
      </w:r>
    </w:p>
    <w:p w14:paraId="713769B9" w14:textId="6906A0D7" w:rsidR="00DC2504" w:rsidRPr="00B07A3B" w:rsidRDefault="00DC2504" w:rsidP="007F3D8A">
      <w:pPr>
        <w:pStyle w:val="Heading1"/>
        <w:rPr>
          <w:rFonts w:asciiTheme="minorHAnsi" w:hAnsiTheme="minorHAnsi" w:cstheme="minorHAnsi"/>
          <w:lang w:eastAsia="zh-TW"/>
        </w:rPr>
      </w:pPr>
      <w:r w:rsidRPr="00B07A3B">
        <w:rPr>
          <w:rFonts w:asciiTheme="minorHAnsi" w:hAnsiTheme="minorHAnsi" w:cstheme="minorHAnsi"/>
        </w:rPr>
        <w:lastRenderedPageBreak/>
        <w:t>Protocol</w:t>
      </w:r>
    </w:p>
    <w:p w14:paraId="75DFC648" w14:textId="6C5B10D2" w:rsidR="00CE10F2" w:rsidRPr="00B07A3B" w:rsidRDefault="00CE13AE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asciiTheme="minorHAnsi" w:hAnsiTheme="minorHAnsi" w:cstheme="minorHAnsi"/>
          <w:b/>
          <w:bCs/>
        </w:rPr>
      </w:pPr>
      <w:r w:rsidRPr="00CE13AE">
        <w:rPr>
          <w:rFonts w:asciiTheme="minorHAnsi" w:hAnsiTheme="minorHAnsi" w:cstheme="minorHAnsi"/>
          <w:b/>
          <w:bCs/>
        </w:rPr>
        <w:t xml:space="preserve">Dissection of </w:t>
      </w:r>
      <w:r>
        <w:rPr>
          <w:rFonts w:asciiTheme="minorHAnsi" w:hAnsiTheme="minorHAnsi" w:cstheme="minorHAnsi"/>
          <w:b/>
          <w:bCs/>
        </w:rPr>
        <w:t>E</w:t>
      </w:r>
      <w:r w:rsidRPr="00CE13AE">
        <w:rPr>
          <w:rFonts w:asciiTheme="minorHAnsi" w:hAnsiTheme="minorHAnsi" w:cstheme="minorHAnsi"/>
          <w:b/>
          <w:bCs/>
        </w:rPr>
        <w:t xml:space="preserve">pididymal </w:t>
      </w:r>
      <w:r>
        <w:rPr>
          <w:rFonts w:asciiTheme="minorHAnsi" w:hAnsiTheme="minorHAnsi" w:cstheme="minorHAnsi"/>
          <w:b/>
          <w:bCs/>
        </w:rPr>
        <w:t>F</w:t>
      </w:r>
      <w:r w:rsidRPr="00CE13AE">
        <w:rPr>
          <w:rFonts w:asciiTheme="minorHAnsi" w:hAnsiTheme="minorHAnsi" w:cstheme="minorHAnsi"/>
          <w:b/>
          <w:bCs/>
        </w:rPr>
        <w:t xml:space="preserve">at </w:t>
      </w:r>
      <w:r>
        <w:rPr>
          <w:rFonts w:asciiTheme="minorHAnsi" w:hAnsiTheme="minorHAnsi" w:cstheme="minorHAnsi"/>
          <w:b/>
          <w:bCs/>
        </w:rPr>
        <w:t>P</w:t>
      </w:r>
      <w:r w:rsidRPr="00CE13AE">
        <w:rPr>
          <w:rFonts w:asciiTheme="minorHAnsi" w:hAnsiTheme="minorHAnsi" w:cstheme="minorHAnsi"/>
          <w:b/>
          <w:bCs/>
        </w:rPr>
        <w:t xml:space="preserve">ad and </w:t>
      </w:r>
      <w:r>
        <w:rPr>
          <w:rFonts w:asciiTheme="minorHAnsi" w:hAnsiTheme="minorHAnsi" w:cstheme="minorHAnsi"/>
          <w:b/>
          <w:bCs/>
        </w:rPr>
        <w:t>T</w:t>
      </w:r>
      <w:r w:rsidRPr="00CE13AE">
        <w:rPr>
          <w:rFonts w:asciiTheme="minorHAnsi" w:hAnsiTheme="minorHAnsi" w:cstheme="minorHAnsi"/>
          <w:b/>
          <w:bCs/>
        </w:rPr>
        <w:t xml:space="preserve">issue </w:t>
      </w:r>
      <w:r>
        <w:rPr>
          <w:rFonts w:asciiTheme="minorHAnsi" w:hAnsiTheme="minorHAnsi" w:cstheme="minorHAnsi"/>
          <w:b/>
          <w:bCs/>
        </w:rPr>
        <w:t>D</w:t>
      </w:r>
      <w:r w:rsidRPr="00CE13AE">
        <w:rPr>
          <w:rFonts w:asciiTheme="minorHAnsi" w:hAnsiTheme="minorHAnsi" w:cstheme="minorHAnsi"/>
          <w:b/>
          <w:bCs/>
        </w:rPr>
        <w:t>issociation</w:t>
      </w:r>
    </w:p>
    <w:p w14:paraId="24C6B477" w14:textId="174626F5" w:rsidR="00125924" w:rsidRPr="00B07A3B" w:rsidRDefault="00FE486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After euthanizing the male mouse, locate the </w:t>
      </w:r>
      <w:r w:rsidRPr="00FE4869">
        <w:rPr>
          <w:rFonts w:asciiTheme="minorHAnsi" w:hAnsiTheme="minorHAnsi" w:cstheme="minorHAnsi"/>
        </w:rPr>
        <w:t>epididymal fat pad</w:t>
      </w:r>
      <w:r>
        <w:rPr>
          <w:rFonts w:asciiTheme="minorHAnsi" w:hAnsiTheme="minorHAnsi" w:cstheme="minorHAnsi"/>
        </w:rPr>
        <w:t xml:space="preserve"> </w:t>
      </w:r>
      <w:r w:rsidR="007F3D8A">
        <w:rPr>
          <w:rFonts w:asciiTheme="minorHAnsi" w:hAnsiTheme="minorHAnsi" w:cstheme="minorHAnsi"/>
          <w:b/>
          <w:bCs/>
        </w:rPr>
        <w:t xml:space="preserve">[1] </w:t>
      </w:r>
      <w:r>
        <w:rPr>
          <w:rFonts w:asciiTheme="minorHAnsi" w:hAnsiTheme="minorHAnsi" w:cstheme="minorHAnsi"/>
        </w:rPr>
        <w:t xml:space="preserve">and pull on it gently with blunt forceps to liberate it </w:t>
      </w:r>
      <w:r>
        <w:rPr>
          <w:rFonts w:asciiTheme="minorHAnsi" w:hAnsiTheme="minorHAnsi" w:cstheme="minorHAnsi"/>
          <w:b/>
          <w:bCs/>
        </w:rPr>
        <w:t>[</w:t>
      </w:r>
      <w:r w:rsidR="0001375E">
        <w:rPr>
          <w:rFonts w:asciiTheme="minorHAnsi" w:hAnsiTheme="minorHAnsi" w:cstheme="minorHAnsi"/>
          <w:b/>
          <w:bCs/>
        </w:rPr>
        <w:t>2</w:t>
      </w:r>
      <w:r>
        <w:rPr>
          <w:rFonts w:asciiTheme="minorHAnsi" w:hAnsiTheme="minorHAnsi" w:cstheme="minorHAnsi"/>
          <w:b/>
          <w:bCs/>
        </w:rPr>
        <w:t>]</w:t>
      </w:r>
      <w:r>
        <w:rPr>
          <w:rFonts w:asciiTheme="minorHAnsi" w:hAnsiTheme="minorHAnsi" w:cstheme="minorHAnsi"/>
        </w:rPr>
        <w:t>. Use scissors to r</w:t>
      </w:r>
      <w:r w:rsidRPr="00FE4869">
        <w:rPr>
          <w:rFonts w:asciiTheme="minorHAnsi" w:hAnsiTheme="minorHAnsi" w:cstheme="minorHAnsi"/>
        </w:rPr>
        <w:t xml:space="preserve">emove </w:t>
      </w:r>
      <w:r>
        <w:rPr>
          <w:rFonts w:asciiTheme="minorHAnsi" w:hAnsiTheme="minorHAnsi" w:cstheme="minorHAnsi"/>
        </w:rPr>
        <w:t xml:space="preserve">the </w:t>
      </w:r>
      <w:r w:rsidRPr="00FE4869">
        <w:rPr>
          <w:rFonts w:asciiTheme="minorHAnsi" w:hAnsiTheme="minorHAnsi" w:cstheme="minorHAnsi"/>
        </w:rPr>
        <w:t xml:space="preserve">testes </w:t>
      </w:r>
      <w:r>
        <w:rPr>
          <w:rFonts w:asciiTheme="minorHAnsi" w:hAnsiTheme="minorHAnsi" w:cstheme="minorHAnsi"/>
          <w:b/>
          <w:bCs/>
        </w:rPr>
        <w:t>[</w:t>
      </w:r>
      <w:r w:rsidR="0001375E">
        <w:rPr>
          <w:rFonts w:asciiTheme="minorHAnsi" w:hAnsiTheme="minorHAnsi" w:cstheme="minorHAnsi"/>
          <w:b/>
          <w:bCs/>
        </w:rPr>
        <w:t>3</w:t>
      </w:r>
      <w:r>
        <w:rPr>
          <w:rFonts w:asciiTheme="minorHAnsi" w:hAnsiTheme="minorHAnsi" w:cstheme="minorHAnsi"/>
          <w:b/>
          <w:bCs/>
        </w:rPr>
        <w:t xml:space="preserve">] </w:t>
      </w:r>
      <w:r w:rsidRPr="00FE4869">
        <w:rPr>
          <w:rFonts w:asciiTheme="minorHAnsi" w:hAnsiTheme="minorHAnsi" w:cstheme="minorHAnsi"/>
        </w:rPr>
        <w:t xml:space="preserve">and incubate </w:t>
      </w:r>
      <w:r>
        <w:rPr>
          <w:rFonts w:asciiTheme="minorHAnsi" w:hAnsiTheme="minorHAnsi" w:cstheme="minorHAnsi"/>
        </w:rPr>
        <w:t xml:space="preserve">the </w:t>
      </w:r>
      <w:r w:rsidRPr="00FE4869">
        <w:rPr>
          <w:rFonts w:asciiTheme="minorHAnsi" w:hAnsiTheme="minorHAnsi" w:cstheme="minorHAnsi"/>
        </w:rPr>
        <w:t>epididymal fat pad in 5 milliliters of HBSS supplemented with 3% BSA in a 50</w:t>
      </w:r>
      <w:r>
        <w:rPr>
          <w:rFonts w:asciiTheme="minorHAnsi" w:hAnsiTheme="minorHAnsi" w:cstheme="minorHAnsi"/>
        </w:rPr>
        <w:t>-</w:t>
      </w:r>
      <w:r w:rsidRPr="00FE4869">
        <w:rPr>
          <w:rFonts w:asciiTheme="minorHAnsi" w:hAnsiTheme="minorHAnsi" w:cstheme="minorHAnsi"/>
        </w:rPr>
        <w:t>milliliter conical tube for 15 minutes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</w:rPr>
        <w:t>[</w:t>
      </w:r>
      <w:r w:rsidR="0001375E">
        <w:rPr>
          <w:rFonts w:asciiTheme="minorHAnsi" w:hAnsiTheme="minorHAnsi" w:cstheme="minorHAnsi"/>
          <w:b/>
          <w:bCs/>
        </w:rPr>
        <w:t>4</w:t>
      </w:r>
      <w:r>
        <w:rPr>
          <w:rFonts w:asciiTheme="minorHAnsi" w:hAnsiTheme="minorHAnsi" w:cstheme="minorHAnsi"/>
          <w:b/>
          <w:bCs/>
        </w:rPr>
        <w:t>]</w:t>
      </w:r>
      <w:r w:rsidRPr="00FE4869">
        <w:rPr>
          <w:rFonts w:asciiTheme="minorHAnsi" w:hAnsiTheme="minorHAnsi" w:cstheme="minorHAnsi"/>
        </w:rPr>
        <w:t>.</w:t>
      </w:r>
      <w:r w:rsidR="00483D45">
        <w:rPr>
          <w:rFonts w:asciiTheme="minorHAnsi" w:hAnsiTheme="minorHAnsi" w:cstheme="minorHAnsi"/>
        </w:rPr>
        <w:t xml:space="preserve"> </w:t>
      </w:r>
      <w:r w:rsidR="00483D45" w:rsidRPr="00BA32F4">
        <w:rPr>
          <w:rFonts w:asciiTheme="minorHAnsi" w:hAnsiTheme="minorHAnsi" w:cstheme="minorHAnsi"/>
          <w:i/>
          <w:iCs/>
          <w:color w:val="0432FF"/>
        </w:rPr>
        <w:t>Videographer: This step is</w:t>
      </w:r>
      <w:r w:rsidR="00483D45">
        <w:rPr>
          <w:rFonts w:asciiTheme="minorHAnsi" w:hAnsiTheme="minorHAnsi" w:cstheme="minorHAnsi"/>
          <w:i/>
          <w:iCs/>
          <w:color w:val="0432FF"/>
        </w:rPr>
        <w:t xml:space="preserve"> difficult and</w:t>
      </w:r>
      <w:r w:rsidR="00483D45" w:rsidRPr="00BA32F4">
        <w:rPr>
          <w:rFonts w:asciiTheme="minorHAnsi" w:hAnsiTheme="minorHAnsi" w:cstheme="minorHAnsi"/>
          <w:i/>
          <w:iCs/>
          <w:color w:val="0432FF"/>
        </w:rPr>
        <w:t xml:space="preserve"> </w:t>
      </w:r>
      <w:r w:rsidR="00483D45">
        <w:rPr>
          <w:rFonts w:asciiTheme="minorHAnsi" w:hAnsiTheme="minorHAnsi" w:cstheme="minorHAnsi"/>
          <w:i/>
          <w:iCs/>
          <w:color w:val="0432FF"/>
        </w:rPr>
        <w:t>important!</w:t>
      </w:r>
    </w:p>
    <w:p w14:paraId="644B6682" w14:textId="3E510E48" w:rsidR="0001375E" w:rsidRDefault="0001375E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WIDE: Establishing shot of talent preparing to dissect </w:t>
      </w:r>
      <w:r w:rsidR="00732FEC">
        <w:rPr>
          <w:rFonts w:asciiTheme="minorHAnsi" w:hAnsiTheme="minorHAnsi" w:cstheme="minorHAnsi"/>
        </w:rPr>
        <w:t xml:space="preserve">the </w:t>
      </w:r>
      <w:r>
        <w:rPr>
          <w:rFonts w:asciiTheme="minorHAnsi" w:hAnsiTheme="minorHAnsi" w:cstheme="minorHAnsi"/>
        </w:rPr>
        <w:t xml:space="preserve">mouse. </w:t>
      </w:r>
    </w:p>
    <w:p w14:paraId="7605F9E4" w14:textId="7B869F1A" w:rsidR="00C34F4C" w:rsidRPr="00B07A3B" w:rsidRDefault="004A78BB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liberating the </w:t>
      </w:r>
      <w:r w:rsidRPr="00FE4869">
        <w:rPr>
          <w:rFonts w:asciiTheme="minorHAnsi" w:hAnsiTheme="minorHAnsi" w:cstheme="minorHAnsi"/>
        </w:rPr>
        <w:t>epididymal fat pad</w:t>
      </w:r>
      <w:r w:rsidR="0001375E">
        <w:rPr>
          <w:rFonts w:asciiTheme="minorHAnsi" w:hAnsiTheme="minorHAnsi" w:cstheme="minorHAnsi"/>
        </w:rPr>
        <w:t xml:space="preserve">. </w:t>
      </w:r>
      <w:r w:rsidR="00835380" w:rsidRPr="00835380">
        <w:rPr>
          <w:rFonts w:asciiTheme="minorHAnsi" w:hAnsiTheme="minorHAnsi" w:cstheme="minorHAnsi"/>
          <w:highlight w:val="green"/>
        </w:rPr>
        <w:t>Vid NOTE: Talent only liked the second half of take 2.</w:t>
      </w:r>
    </w:p>
    <w:p w14:paraId="5E5096AA" w14:textId="40E3A124" w:rsidR="00C34F4C" w:rsidRDefault="004A78BB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 removing the testes.</w:t>
      </w:r>
    </w:p>
    <w:p w14:paraId="77A9C3DB" w14:textId="015CE1E0" w:rsidR="004A78BB" w:rsidRPr="00B07A3B" w:rsidRDefault="004A78BB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placing the </w:t>
      </w:r>
      <w:r w:rsidRPr="00FE4869">
        <w:rPr>
          <w:rFonts w:asciiTheme="minorHAnsi" w:hAnsiTheme="minorHAnsi" w:cstheme="minorHAnsi"/>
        </w:rPr>
        <w:t>epididymal fat pad</w:t>
      </w:r>
      <w:r>
        <w:rPr>
          <w:rFonts w:asciiTheme="minorHAnsi" w:hAnsiTheme="minorHAnsi" w:cstheme="minorHAnsi"/>
        </w:rPr>
        <w:t xml:space="preserve"> in the tube with HBSS, with the HBSS container in the shot.</w:t>
      </w:r>
    </w:p>
    <w:p w14:paraId="54B0D4E5" w14:textId="05369C7B" w:rsidR="00CE10F2" w:rsidRPr="00B07A3B" w:rsidRDefault="00FE486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After </w:t>
      </w:r>
      <w:r w:rsidR="00B9455D">
        <w:rPr>
          <w:rFonts w:asciiTheme="minorHAnsi" w:hAnsiTheme="minorHAnsi" w:cstheme="minorHAnsi"/>
        </w:rPr>
        <w:t xml:space="preserve">the </w:t>
      </w:r>
      <w:r>
        <w:rPr>
          <w:rFonts w:asciiTheme="minorHAnsi" w:hAnsiTheme="minorHAnsi" w:cstheme="minorHAnsi"/>
        </w:rPr>
        <w:t>incubation, c</w:t>
      </w:r>
      <w:r w:rsidRPr="00FE4869">
        <w:rPr>
          <w:rFonts w:asciiTheme="minorHAnsi" w:hAnsiTheme="minorHAnsi" w:cstheme="minorHAnsi"/>
        </w:rPr>
        <w:t xml:space="preserve">entrifuge </w:t>
      </w:r>
      <w:r w:rsidR="00B9455D">
        <w:rPr>
          <w:rFonts w:asciiTheme="minorHAnsi" w:hAnsiTheme="minorHAnsi" w:cstheme="minorHAnsi"/>
        </w:rPr>
        <w:t>the tube</w:t>
      </w:r>
      <w:r>
        <w:rPr>
          <w:rFonts w:asciiTheme="minorHAnsi" w:hAnsiTheme="minorHAnsi" w:cstheme="minorHAnsi"/>
        </w:rPr>
        <w:t xml:space="preserve"> </w:t>
      </w:r>
      <w:r w:rsidRPr="00FE4869">
        <w:rPr>
          <w:rFonts w:asciiTheme="minorHAnsi" w:hAnsiTheme="minorHAnsi" w:cstheme="minorHAnsi"/>
        </w:rPr>
        <w:t xml:space="preserve">at 150 </w:t>
      </w:r>
      <w:r w:rsidRPr="00FE4869">
        <w:rPr>
          <w:rFonts w:asciiTheme="minorHAnsi" w:hAnsiTheme="minorHAnsi" w:cstheme="minorHAnsi"/>
          <w:i/>
          <w:iCs/>
        </w:rPr>
        <w:t>x g</w:t>
      </w:r>
      <w:r w:rsidRPr="00FE4869">
        <w:rPr>
          <w:rFonts w:asciiTheme="minorHAnsi" w:hAnsiTheme="minorHAnsi" w:cstheme="minorHAnsi"/>
        </w:rPr>
        <w:t xml:space="preserve"> for 7 minutes at 4 degrees Celsius</w:t>
      </w:r>
      <w:r w:rsidR="00AA181B">
        <w:rPr>
          <w:rFonts w:asciiTheme="minorHAnsi" w:hAnsiTheme="minorHAnsi" w:cstheme="minorHAnsi"/>
        </w:rPr>
        <w:t xml:space="preserve"> </w:t>
      </w:r>
      <w:r w:rsidR="00AA181B">
        <w:rPr>
          <w:rFonts w:asciiTheme="minorHAnsi" w:hAnsiTheme="minorHAnsi" w:cstheme="minorHAnsi"/>
          <w:b/>
          <w:bCs/>
        </w:rPr>
        <w:t>[1]</w:t>
      </w:r>
      <w:r w:rsidRPr="00FE4869">
        <w:rPr>
          <w:rFonts w:asciiTheme="minorHAnsi" w:hAnsiTheme="minorHAnsi" w:cstheme="minorHAnsi"/>
        </w:rPr>
        <w:t xml:space="preserve">. </w:t>
      </w:r>
      <w:r w:rsidR="00B9455D">
        <w:rPr>
          <w:rFonts w:asciiTheme="minorHAnsi" w:hAnsiTheme="minorHAnsi" w:cstheme="minorHAnsi"/>
        </w:rPr>
        <w:t>Remove the</w:t>
      </w:r>
      <w:r w:rsidRPr="00FE4869">
        <w:rPr>
          <w:rFonts w:asciiTheme="minorHAnsi" w:hAnsiTheme="minorHAnsi" w:cstheme="minorHAnsi"/>
        </w:rPr>
        <w:t xml:space="preserve"> floating epididymal fat pad from the conical tube </w:t>
      </w:r>
      <w:r w:rsidR="004A78BB">
        <w:rPr>
          <w:rFonts w:asciiTheme="minorHAnsi" w:hAnsiTheme="minorHAnsi" w:cstheme="minorHAnsi"/>
          <w:b/>
          <w:bCs/>
        </w:rPr>
        <w:t xml:space="preserve">[2] </w:t>
      </w:r>
      <w:r w:rsidRPr="00FE4869">
        <w:rPr>
          <w:rFonts w:asciiTheme="minorHAnsi" w:hAnsiTheme="minorHAnsi" w:cstheme="minorHAnsi"/>
        </w:rPr>
        <w:t xml:space="preserve">and finely mince </w:t>
      </w:r>
      <w:r w:rsidR="00B9455D">
        <w:rPr>
          <w:rFonts w:asciiTheme="minorHAnsi" w:hAnsiTheme="minorHAnsi" w:cstheme="minorHAnsi"/>
        </w:rPr>
        <w:t>it</w:t>
      </w:r>
      <w:r w:rsidRPr="00FE486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with</w:t>
      </w:r>
      <w:r w:rsidRPr="00FE4869">
        <w:rPr>
          <w:rFonts w:asciiTheme="minorHAnsi" w:hAnsiTheme="minorHAnsi" w:cstheme="minorHAnsi"/>
        </w:rPr>
        <w:t xml:space="preserve"> clean scissors</w:t>
      </w:r>
      <w:r w:rsidR="00AA181B">
        <w:rPr>
          <w:rFonts w:asciiTheme="minorHAnsi" w:hAnsiTheme="minorHAnsi" w:cstheme="minorHAnsi"/>
        </w:rPr>
        <w:t xml:space="preserve"> </w:t>
      </w:r>
      <w:r w:rsidR="00AA181B">
        <w:rPr>
          <w:rFonts w:asciiTheme="minorHAnsi" w:hAnsiTheme="minorHAnsi" w:cstheme="minorHAnsi"/>
          <w:b/>
          <w:bCs/>
        </w:rPr>
        <w:t>[</w:t>
      </w:r>
      <w:r w:rsidR="004A78BB">
        <w:rPr>
          <w:rFonts w:asciiTheme="minorHAnsi" w:hAnsiTheme="minorHAnsi" w:cstheme="minorHAnsi"/>
          <w:b/>
          <w:bCs/>
        </w:rPr>
        <w:t>3</w:t>
      </w:r>
      <w:r w:rsidR="00AA181B">
        <w:rPr>
          <w:rFonts w:asciiTheme="minorHAnsi" w:hAnsiTheme="minorHAnsi" w:cstheme="minorHAnsi"/>
          <w:b/>
          <w:bCs/>
        </w:rPr>
        <w:t>]</w:t>
      </w:r>
      <w:r w:rsidRPr="00FE4869">
        <w:rPr>
          <w:rFonts w:asciiTheme="minorHAnsi" w:hAnsiTheme="minorHAnsi" w:cstheme="minorHAnsi"/>
        </w:rPr>
        <w:t>.</w:t>
      </w:r>
    </w:p>
    <w:p w14:paraId="1EE42691" w14:textId="7AB69177" w:rsidR="00A319BE" w:rsidRDefault="004A78BB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 putting the tube in the centrifuge and closing the lid.</w:t>
      </w:r>
      <w:r w:rsidR="00835380">
        <w:rPr>
          <w:rFonts w:asciiTheme="minorHAnsi" w:hAnsiTheme="minorHAnsi" w:cstheme="minorHAnsi"/>
        </w:rPr>
        <w:t xml:space="preserve"> </w:t>
      </w:r>
      <w:r w:rsidR="00835380" w:rsidRPr="00835380">
        <w:rPr>
          <w:rFonts w:asciiTheme="minorHAnsi" w:hAnsiTheme="minorHAnsi" w:cstheme="minorHAnsi"/>
          <w:highlight w:val="green"/>
        </w:rPr>
        <w:t xml:space="preserve">Vid NOTE: </w:t>
      </w:r>
      <w:r w:rsidR="00835380" w:rsidRPr="00835380">
        <w:rPr>
          <w:rFonts w:asciiTheme="minorHAnsi" w:hAnsiTheme="minorHAnsi" w:cstheme="minorHAnsi"/>
          <w:highlight w:val="green"/>
        </w:rPr>
        <w:t>Use Second half of Take 1</w:t>
      </w:r>
    </w:p>
    <w:p w14:paraId="4878F686" w14:textId="5127ADA1" w:rsidR="004A78BB" w:rsidRDefault="004A78BB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taking the tissue out of the tube. </w:t>
      </w:r>
    </w:p>
    <w:p w14:paraId="7A3CE276" w14:textId="384EB7E8" w:rsidR="004A78BB" w:rsidRPr="00B07A3B" w:rsidRDefault="004A78BB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mincing the tissue. </w:t>
      </w:r>
    </w:p>
    <w:p w14:paraId="31A84631" w14:textId="4980E3AE" w:rsidR="00C7374B" w:rsidRDefault="00AA181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 w:rsidRPr="00AA181B">
        <w:rPr>
          <w:rFonts w:asciiTheme="minorHAnsi" w:hAnsiTheme="minorHAnsi" w:cstheme="minorHAnsi"/>
        </w:rPr>
        <w:t>Add 200 microliters</w:t>
      </w:r>
      <w:r>
        <w:rPr>
          <w:rFonts w:asciiTheme="minorHAnsi" w:hAnsiTheme="minorHAnsi" w:cstheme="minorHAnsi"/>
        </w:rPr>
        <w:t xml:space="preserve"> of</w:t>
      </w:r>
      <w:r w:rsidRPr="00AA181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2% </w:t>
      </w:r>
      <w:r w:rsidRPr="00AA181B">
        <w:rPr>
          <w:rFonts w:asciiTheme="minorHAnsi" w:hAnsiTheme="minorHAnsi" w:cstheme="minorHAnsi"/>
        </w:rPr>
        <w:t>collagenase solution to 3.8 milliliters of HBSS in a 13</w:t>
      </w:r>
      <w:r>
        <w:rPr>
          <w:rFonts w:asciiTheme="minorHAnsi" w:hAnsiTheme="minorHAnsi" w:cstheme="minorHAnsi"/>
        </w:rPr>
        <w:t>-</w:t>
      </w:r>
      <w:r w:rsidRPr="00AA181B">
        <w:rPr>
          <w:rFonts w:asciiTheme="minorHAnsi" w:hAnsiTheme="minorHAnsi" w:cstheme="minorHAnsi"/>
        </w:rPr>
        <w:t>milliliter culture tube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</w:rPr>
        <w:t>[1]</w:t>
      </w:r>
      <w:r>
        <w:rPr>
          <w:rFonts w:asciiTheme="minorHAnsi" w:hAnsiTheme="minorHAnsi" w:cstheme="minorHAnsi"/>
        </w:rPr>
        <w:t>, then</w:t>
      </w:r>
      <w:r w:rsidRPr="00AA181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</w:t>
      </w:r>
      <w:r w:rsidRPr="00AA181B">
        <w:rPr>
          <w:rFonts w:asciiTheme="minorHAnsi" w:hAnsiTheme="minorHAnsi" w:cstheme="minorHAnsi"/>
        </w:rPr>
        <w:t xml:space="preserve">dd the minced tissue </w:t>
      </w:r>
      <w:r>
        <w:rPr>
          <w:rFonts w:asciiTheme="minorHAnsi" w:hAnsiTheme="minorHAnsi" w:cstheme="minorHAnsi"/>
          <w:b/>
          <w:bCs/>
        </w:rPr>
        <w:t xml:space="preserve">[2] </w:t>
      </w:r>
      <w:r w:rsidRPr="00AA181B">
        <w:rPr>
          <w:rFonts w:asciiTheme="minorHAnsi" w:hAnsiTheme="minorHAnsi" w:cstheme="minorHAnsi"/>
        </w:rPr>
        <w:t>and incubate</w:t>
      </w:r>
      <w:r>
        <w:rPr>
          <w:rFonts w:asciiTheme="minorHAnsi" w:hAnsiTheme="minorHAnsi" w:cstheme="minorHAnsi"/>
        </w:rPr>
        <w:t xml:space="preserve"> it</w:t>
      </w:r>
      <w:r w:rsidRPr="00AA181B">
        <w:rPr>
          <w:rFonts w:asciiTheme="minorHAnsi" w:hAnsiTheme="minorHAnsi" w:cstheme="minorHAnsi"/>
        </w:rPr>
        <w:t xml:space="preserve"> in a rotating incubator at 5 rpm for 1 h</w:t>
      </w:r>
      <w:r>
        <w:rPr>
          <w:rFonts w:asciiTheme="minorHAnsi" w:hAnsiTheme="minorHAnsi" w:cstheme="minorHAnsi"/>
        </w:rPr>
        <w:t>our</w:t>
      </w:r>
      <w:r w:rsidRPr="00AA181B">
        <w:rPr>
          <w:rFonts w:asciiTheme="minorHAnsi" w:hAnsiTheme="minorHAnsi" w:cstheme="minorHAnsi"/>
        </w:rPr>
        <w:t xml:space="preserve"> at 37 degrees Celsius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</w:rPr>
        <w:t>[3]</w:t>
      </w:r>
      <w:r w:rsidRPr="00AA181B">
        <w:rPr>
          <w:rFonts w:asciiTheme="minorHAnsi" w:hAnsiTheme="minorHAnsi" w:cstheme="minorHAnsi"/>
        </w:rPr>
        <w:t>.</w:t>
      </w:r>
      <w:r w:rsidR="00483D45">
        <w:rPr>
          <w:rFonts w:asciiTheme="minorHAnsi" w:hAnsiTheme="minorHAnsi" w:cstheme="minorHAnsi"/>
        </w:rPr>
        <w:t xml:space="preserve"> </w:t>
      </w:r>
      <w:r w:rsidR="00483D45" w:rsidRPr="00BA32F4">
        <w:rPr>
          <w:rFonts w:asciiTheme="minorHAnsi" w:hAnsiTheme="minorHAnsi" w:cstheme="minorHAnsi"/>
          <w:i/>
          <w:iCs/>
          <w:color w:val="0432FF"/>
        </w:rPr>
        <w:t xml:space="preserve">Videographer: This step is </w:t>
      </w:r>
      <w:r w:rsidR="00483D45">
        <w:rPr>
          <w:rFonts w:asciiTheme="minorHAnsi" w:hAnsiTheme="minorHAnsi" w:cstheme="minorHAnsi"/>
          <w:i/>
          <w:iCs/>
          <w:color w:val="0432FF"/>
        </w:rPr>
        <w:t>important!</w:t>
      </w:r>
    </w:p>
    <w:p w14:paraId="67EB953E" w14:textId="561DDDFF" w:rsidR="004A78BB" w:rsidRDefault="004A78BB" w:rsidP="004A78BB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 adding collagenase solution to HBSS, with the collagenase container in the shot.</w:t>
      </w:r>
    </w:p>
    <w:p w14:paraId="52DA66E3" w14:textId="0DE18C6A" w:rsidR="004A78BB" w:rsidRDefault="004A78BB" w:rsidP="004A78BB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adding the minced tissue to the tube. </w:t>
      </w:r>
    </w:p>
    <w:p w14:paraId="20D46B51" w14:textId="0ACB06DB" w:rsidR="004A78BB" w:rsidRDefault="004A78BB" w:rsidP="004A78BB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putting the tissue in the incubator and starting the rotation. </w:t>
      </w:r>
    </w:p>
    <w:p w14:paraId="5091E314" w14:textId="1B1DCAF1" w:rsidR="00AA181B" w:rsidRDefault="00AA181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 w:rsidRPr="00AA181B">
        <w:rPr>
          <w:rFonts w:asciiTheme="minorHAnsi" w:hAnsiTheme="minorHAnsi" w:cstheme="minorHAnsi"/>
        </w:rPr>
        <w:t xml:space="preserve">Transfer </w:t>
      </w:r>
      <w:r>
        <w:rPr>
          <w:rFonts w:asciiTheme="minorHAnsi" w:hAnsiTheme="minorHAnsi" w:cstheme="minorHAnsi"/>
        </w:rPr>
        <w:t xml:space="preserve">the </w:t>
      </w:r>
      <w:r w:rsidRPr="00AA181B">
        <w:rPr>
          <w:rFonts w:asciiTheme="minorHAnsi" w:hAnsiTheme="minorHAnsi" w:cstheme="minorHAnsi"/>
        </w:rPr>
        <w:t>entire contents into a 50</w:t>
      </w:r>
      <w:r>
        <w:rPr>
          <w:rFonts w:asciiTheme="minorHAnsi" w:hAnsiTheme="minorHAnsi" w:cstheme="minorHAnsi"/>
        </w:rPr>
        <w:t>-</w:t>
      </w:r>
      <w:r w:rsidRPr="00AA181B">
        <w:rPr>
          <w:rFonts w:asciiTheme="minorHAnsi" w:hAnsiTheme="minorHAnsi" w:cstheme="minorHAnsi"/>
        </w:rPr>
        <w:t>milliliter conical tube and add 10 milliliters of neutralization medium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</w:rPr>
        <w:t>[1]</w:t>
      </w:r>
      <w:r w:rsidRPr="00AA181B">
        <w:rPr>
          <w:rFonts w:asciiTheme="minorHAnsi" w:hAnsiTheme="minorHAnsi" w:cstheme="minorHAnsi"/>
        </w:rPr>
        <w:t>. Mix gently by inverting the tube 2</w:t>
      </w:r>
      <w:r>
        <w:rPr>
          <w:rFonts w:asciiTheme="minorHAnsi" w:hAnsiTheme="minorHAnsi" w:cstheme="minorHAnsi"/>
        </w:rPr>
        <w:t xml:space="preserve"> to </w:t>
      </w:r>
      <w:r w:rsidRPr="00AA181B">
        <w:rPr>
          <w:rFonts w:asciiTheme="minorHAnsi" w:hAnsiTheme="minorHAnsi" w:cstheme="minorHAnsi"/>
        </w:rPr>
        <w:t>3 times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</w:rPr>
        <w:t>[2]</w:t>
      </w:r>
      <w:r w:rsidRPr="00AA181B">
        <w:rPr>
          <w:rFonts w:asciiTheme="minorHAnsi" w:hAnsiTheme="minorHAnsi" w:cstheme="minorHAnsi"/>
        </w:rPr>
        <w:t>. Prepare another 50</w:t>
      </w:r>
      <w:r>
        <w:rPr>
          <w:rFonts w:asciiTheme="minorHAnsi" w:hAnsiTheme="minorHAnsi" w:cstheme="minorHAnsi"/>
        </w:rPr>
        <w:t>-</w:t>
      </w:r>
      <w:r w:rsidRPr="00AA181B">
        <w:rPr>
          <w:rFonts w:asciiTheme="minorHAnsi" w:hAnsiTheme="minorHAnsi" w:cstheme="minorHAnsi"/>
        </w:rPr>
        <w:t>milliliter conical tube fitted with a 70</w:t>
      </w:r>
      <w:r>
        <w:rPr>
          <w:rFonts w:asciiTheme="minorHAnsi" w:hAnsiTheme="minorHAnsi" w:cstheme="minorHAnsi"/>
        </w:rPr>
        <w:t>-micrometer</w:t>
      </w:r>
      <w:r w:rsidRPr="00AA181B">
        <w:rPr>
          <w:rFonts w:asciiTheme="minorHAnsi" w:hAnsiTheme="minorHAnsi" w:cstheme="minorHAnsi"/>
        </w:rPr>
        <w:t xml:space="preserve"> cell strainer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</w:rPr>
        <w:t>[3]</w:t>
      </w:r>
      <w:r>
        <w:rPr>
          <w:rFonts w:asciiTheme="minorHAnsi" w:hAnsiTheme="minorHAnsi" w:cstheme="minorHAnsi"/>
        </w:rPr>
        <w:t xml:space="preserve"> and</w:t>
      </w:r>
      <w:r w:rsidRPr="00AA181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f</w:t>
      </w:r>
      <w:r w:rsidRPr="00AA181B">
        <w:rPr>
          <w:rFonts w:asciiTheme="minorHAnsi" w:hAnsiTheme="minorHAnsi" w:cstheme="minorHAnsi"/>
        </w:rPr>
        <w:t xml:space="preserve">ilter the digested tissue into the new tube </w:t>
      </w:r>
      <w:r>
        <w:rPr>
          <w:rFonts w:asciiTheme="minorHAnsi" w:hAnsiTheme="minorHAnsi" w:cstheme="minorHAnsi"/>
          <w:b/>
          <w:bCs/>
        </w:rPr>
        <w:t>[4]</w:t>
      </w:r>
      <w:r w:rsidRPr="00AA181B">
        <w:rPr>
          <w:rFonts w:asciiTheme="minorHAnsi" w:hAnsiTheme="minorHAnsi" w:cstheme="minorHAnsi"/>
        </w:rPr>
        <w:t>.</w:t>
      </w:r>
    </w:p>
    <w:p w14:paraId="14C35F94" w14:textId="1D49FC4B" w:rsidR="004A78BB" w:rsidRDefault="004A78BB" w:rsidP="004A78BB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transferring the tissue into the conical tube and adding neutralization buffer. </w:t>
      </w:r>
    </w:p>
    <w:p w14:paraId="3A60984C" w14:textId="5B5BFF21" w:rsidR="004A78BB" w:rsidRDefault="004A78BB" w:rsidP="004A78BB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Talent inverting the tube. </w:t>
      </w:r>
    </w:p>
    <w:p w14:paraId="73576981" w14:textId="4AC167EB" w:rsidR="004A78BB" w:rsidRDefault="004A78BB" w:rsidP="004A78BB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fitting the strainer on the tube. </w:t>
      </w:r>
    </w:p>
    <w:p w14:paraId="78BC87D2" w14:textId="67906760" w:rsidR="004A78BB" w:rsidRDefault="004A78BB" w:rsidP="004A78BB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filtering the tissue. </w:t>
      </w:r>
    </w:p>
    <w:p w14:paraId="60F0811E" w14:textId="27ADEC50" w:rsidR="00AA181B" w:rsidRDefault="00AA181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 w:rsidRPr="00AA181B">
        <w:rPr>
          <w:rFonts w:asciiTheme="minorHAnsi" w:hAnsiTheme="minorHAnsi" w:cstheme="minorHAnsi"/>
        </w:rPr>
        <w:t>Transfer the flow-through to a 15</w:t>
      </w:r>
      <w:r>
        <w:rPr>
          <w:rFonts w:asciiTheme="minorHAnsi" w:hAnsiTheme="minorHAnsi" w:cstheme="minorHAnsi"/>
        </w:rPr>
        <w:t>-</w:t>
      </w:r>
      <w:r w:rsidRPr="00AA181B">
        <w:rPr>
          <w:rFonts w:asciiTheme="minorHAnsi" w:hAnsiTheme="minorHAnsi" w:cstheme="minorHAnsi"/>
        </w:rPr>
        <w:t xml:space="preserve">milliliter tube </w:t>
      </w:r>
      <w:r>
        <w:rPr>
          <w:rFonts w:asciiTheme="minorHAnsi" w:hAnsiTheme="minorHAnsi" w:cstheme="minorHAnsi"/>
          <w:b/>
          <w:bCs/>
        </w:rPr>
        <w:t xml:space="preserve">[1] </w:t>
      </w:r>
      <w:r w:rsidRPr="00AA181B">
        <w:rPr>
          <w:rFonts w:asciiTheme="minorHAnsi" w:hAnsiTheme="minorHAnsi" w:cstheme="minorHAnsi"/>
        </w:rPr>
        <w:t>and centrifuge</w:t>
      </w:r>
      <w:r>
        <w:rPr>
          <w:rFonts w:asciiTheme="minorHAnsi" w:hAnsiTheme="minorHAnsi" w:cstheme="minorHAnsi"/>
        </w:rPr>
        <w:t xml:space="preserve"> it</w:t>
      </w:r>
      <w:r w:rsidRPr="00AA181B">
        <w:rPr>
          <w:rFonts w:asciiTheme="minorHAnsi" w:hAnsiTheme="minorHAnsi" w:cstheme="minorHAnsi"/>
        </w:rPr>
        <w:t xml:space="preserve"> at 350 </w:t>
      </w:r>
      <w:r w:rsidRPr="00AA181B">
        <w:rPr>
          <w:rFonts w:asciiTheme="minorHAnsi" w:hAnsiTheme="minorHAnsi" w:cstheme="minorHAnsi"/>
          <w:i/>
          <w:iCs/>
        </w:rPr>
        <w:t>x g</w:t>
      </w:r>
      <w:r w:rsidRPr="00AA181B">
        <w:rPr>
          <w:rFonts w:asciiTheme="minorHAnsi" w:hAnsiTheme="minorHAnsi" w:cstheme="minorHAnsi"/>
        </w:rPr>
        <w:t xml:space="preserve"> for 10 minutes at 4 degrees Celsius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</w:rPr>
        <w:t>[2]</w:t>
      </w:r>
      <w:r w:rsidRPr="00AA181B">
        <w:rPr>
          <w:rFonts w:asciiTheme="minorHAnsi" w:hAnsiTheme="minorHAnsi" w:cstheme="minorHAnsi"/>
        </w:rPr>
        <w:t xml:space="preserve">. Carefully remove the supernatant </w:t>
      </w:r>
      <w:r>
        <w:rPr>
          <w:rFonts w:asciiTheme="minorHAnsi" w:hAnsiTheme="minorHAnsi" w:cstheme="minorHAnsi"/>
          <w:b/>
          <w:bCs/>
        </w:rPr>
        <w:t xml:space="preserve">[3] </w:t>
      </w:r>
      <w:r w:rsidRPr="00AA181B">
        <w:rPr>
          <w:rFonts w:asciiTheme="minorHAnsi" w:hAnsiTheme="minorHAnsi" w:cstheme="minorHAnsi"/>
        </w:rPr>
        <w:t xml:space="preserve">and resuspend </w:t>
      </w:r>
      <w:r w:rsidR="00732FEC">
        <w:rPr>
          <w:rFonts w:asciiTheme="minorHAnsi" w:hAnsiTheme="minorHAnsi" w:cstheme="minorHAnsi"/>
        </w:rPr>
        <w:t xml:space="preserve">the </w:t>
      </w:r>
      <w:r w:rsidRPr="00AA181B">
        <w:rPr>
          <w:rFonts w:asciiTheme="minorHAnsi" w:hAnsiTheme="minorHAnsi" w:cstheme="minorHAnsi"/>
        </w:rPr>
        <w:t>cell pellet with 5 milliliters of DPBS</w:t>
      </w:r>
      <w:r w:rsidR="00BC6A19">
        <w:rPr>
          <w:rFonts w:asciiTheme="minorHAnsi" w:hAnsiTheme="minorHAnsi" w:cstheme="minorHAnsi"/>
        </w:rPr>
        <w:t xml:space="preserve"> </w:t>
      </w:r>
      <w:r w:rsidR="00BC6A19">
        <w:rPr>
          <w:rFonts w:asciiTheme="minorHAnsi" w:hAnsiTheme="minorHAnsi" w:cstheme="minorHAnsi"/>
          <w:b/>
          <w:bCs/>
        </w:rPr>
        <w:t>[4]</w:t>
      </w:r>
      <w:r>
        <w:rPr>
          <w:rFonts w:asciiTheme="minorHAnsi" w:hAnsiTheme="minorHAnsi" w:cstheme="minorHAnsi"/>
        </w:rPr>
        <w:t xml:space="preserve">, then centrifuge the tube for another 10 minutes </w:t>
      </w:r>
      <w:r>
        <w:rPr>
          <w:rFonts w:asciiTheme="minorHAnsi" w:hAnsiTheme="minorHAnsi" w:cstheme="minorHAnsi"/>
          <w:b/>
          <w:bCs/>
        </w:rPr>
        <w:t>[</w:t>
      </w:r>
      <w:r w:rsidR="00BC6A19">
        <w:rPr>
          <w:rFonts w:asciiTheme="minorHAnsi" w:hAnsiTheme="minorHAnsi" w:cstheme="minorHAnsi"/>
          <w:b/>
          <w:bCs/>
        </w:rPr>
        <w:t>5</w:t>
      </w:r>
      <w:r>
        <w:rPr>
          <w:rFonts w:asciiTheme="minorHAnsi" w:hAnsiTheme="minorHAnsi" w:cstheme="minorHAnsi"/>
          <w:b/>
          <w:bCs/>
        </w:rPr>
        <w:t>]</w:t>
      </w:r>
      <w:r w:rsidRPr="00AA181B">
        <w:rPr>
          <w:rFonts w:asciiTheme="minorHAnsi" w:hAnsiTheme="minorHAnsi" w:cstheme="minorHAnsi"/>
        </w:rPr>
        <w:t xml:space="preserve">. </w:t>
      </w:r>
    </w:p>
    <w:p w14:paraId="45B13A05" w14:textId="7E23F29F" w:rsidR="004A78BB" w:rsidRDefault="004A78BB" w:rsidP="004A78BB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transferring the flow-through to a 15mL tube. </w:t>
      </w:r>
    </w:p>
    <w:p w14:paraId="441FBD84" w14:textId="677071EF" w:rsidR="004A78BB" w:rsidRDefault="004A78BB" w:rsidP="004A78BB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putting the tube in the centrifuge and closing the lid. </w:t>
      </w:r>
      <w:r w:rsidR="00BC6A19" w:rsidRPr="00BC6A19">
        <w:rPr>
          <w:rFonts w:asciiTheme="minorHAnsi" w:hAnsiTheme="minorHAnsi" w:cstheme="minorHAnsi"/>
          <w:i/>
          <w:iCs/>
          <w:color w:val="0432FF"/>
        </w:rPr>
        <w:t>Videographer: Obtain multiple usable takes, this will be reused in 2.5.5.</w:t>
      </w:r>
    </w:p>
    <w:p w14:paraId="18A637A4" w14:textId="70BAC0B4" w:rsidR="004A78BB" w:rsidRDefault="004A78BB" w:rsidP="004A78BB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 removing the supernatant</w:t>
      </w:r>
      <w:r w:rsidR="00BC6A19">
        <w:rPr>
          <w:rFonts w:asciiTheme="minorHAnsi" w:hAnsiTheme="minorHAnsi" w:cstheme="minorHAnsi"/>
        </w:rPr>
        <w:t xml:space="preserve">. </w:t>
      </w:r>
    </w:p>
    <w:p w14:paraId="477FBFE3" w14:textId="5EFEF65F" w:rsidR="00BC6A19" w:rsidRDefault="00BC6A19" w:rsidP="004A78BB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resuspending the cells in DPBS, with the DPBS container in the shot. </w:t>
      </w:r>
      <w:r w:rsidR="00835380" w:rsidRPr="00835380">
        <w:rPr>
          <w:rFonts w:asciiTheme="minorHAnsi" w:hAnsiTheme="minorHAnsi" w:cstheme="minorHAnsi"/>
          <w:highlight w:val="green"/>
        </w:rPr>
        <w:t xml:space="preserve">Vid NOTE: </w:t>
      </w:r>
      <w:r w:rsidR="00835380" w:rsidRPr="00835380">
        <w:rPr>
          <w:rFonts w:asciiTheme="minorHAnsi" w:hAnsiTheme="minorHAnsi" w:cstheme="minorHAnsi"/>
          <w:highlight w:val="green"/>
        </w:rPr>
        <w:t>Use the beginning of Take 1 and then Take 2, if possible</w:t>
      </w:r>
    </w:p>
    <w:p w14:paraId="1D25FAEF" w14:textId="33743453" w:rsidR="00BC6A19" w:rsidRDefault="00BC6A19" w:rsidP="004A78BB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 w:rsidRPr="00BC6A19">
        <w:rPr>
          <w:rFonts w:asciiTheme="minorHAnsi" w:hAnsiTheme="minorHAnsi" w:cstheme="minorHAnsi"/>
          <w:i/>
          <w:iCs/>
          <w:color w:val="0432FF"/>
        </w:rPr>
        <w:t>Use 2.5.2.</w:t>
      </w:r>
    </w:p>
    <w:p w14:paraId="7A256564" w14:textId="6B01A20A" w:rsidR="00CE13AE" w:rsidRDefault="00AA181B" w:rsidP="00CE13AE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 w:rsidRPr="00AA181B">
        <w:rPr>
          <w:rFonts w:asciiTheme="minorHAnsi" w:hAnsiTheme="minorHAnsi" w:cstheme="minorHAnsi"/>
        </w:rPr>
        <w:t xml:space="preserve">Carefully remove the supernatant </w:t>
      </w:r>
      <w:r>
        <w:rPr>
          <w:rFonts w:asciiTheme="minorHAnsi" w:hAnsiTheme="minorHAnsi" w:cstheme="minorHAnsi"/>
          <w:b/>
          <w:bCs/>
        </w:rPr>
        <w:t xml:space="preserve">[1] </w:t>
      </w:r>
      <w:r w:rsidRPr="00AA181B">
        <w:rPr>
          <w:rFonts w:asciiTheme="minorHAnsi" w:hAnsiTheme="minorHAnsi" w:cstheme="minorHAnsi"/>
        </w:rPr>
        <w:t xml:space="preserve">and add 50 microliters of flow cytometry buffer. Mix </w:t>
      </w:r>
      <w:r>
        <w:rPr>
          <w:rFonts w:asciiTheme="minorHAnsi" w:hAnsiTheme="minorHAnsi" w:cstheme="minorHAnsi"/>
        </w:rPr>
        <w:t>the cells</w:t>
      </w:r>
      <w:r w:rsidRPr="00AA181B">
        <w:rPr>
          <w:rFonts w:asciiTheme="minorHAnsi" w:hAnsiTheme="minorHAnsi" w:cstheme="minorHAnsi"/>
        </w:rPr>
        <w:t xml:space="preserve"> by pipetting gently </w:t>
      </w:r>
      <w:r>
        <w:rPr>
          <w:rFonts w:asciiTheme="minorHAnsi" w:hAnsiTheme="minorHAnsi" w:cstheme="minorHAnsi"/>
          <w:b/>
          <w:bCs/>
        </w:rPr>
        <w:t xml:space="preserve">[2] </w:t>
      </w:r>
      <w:r w:rsidRPr="00AA181B">
        <w:rPr>
          <w:rFonts w:asciiTheme="minorHAnsi" w:hAnsiTheme="minorHAnsi" w:cstheme="minorHAnsi"/>
        </w:rPr>
        <w:t xml:space="preserve">and keep </w:t>
      </w:r>
      <w:r>
        <w:rPr>
          <w:rFonts w:asciiTheme="minorHAnsi" w:hAnsiTheme="minorHAnsi" w:cstheme="minorHAnsi"/>
        </w:rPr>
        <w:t>them</w:t>
      </w:r>
      <w:r w:rsidRPr="00AA181B">
        <w:rPr>
          <w:rFonts w:asciiTheme="minorHAnsi" w:hAnsiTheme="minorHAnsi" w:cstheme="minorHAnsi"/>
        </w:rPr>
        <w:t xml:space="preserve"> on ice. </w:t>
      </w:r>
      <w:r>
        <w:rPr>
          <w:rFonts w:asciiTheme="minorHAnsi" w:hAnsiTheme="minorHAnsi" w:cstheme="minorHAnsi"/>
        </w:rPr>
        <w:t xml:space="preserve">The </w:t>
      </w:r>
      <w:r w:rsidRPr="00AA181B">
        <w:rPr>
          <w:rFonts w:asciiTheme="minorHAnsi" w:hAnsiTheme="minorHAnsi" w:cstheme="minorHAnsi"/>
        </w:rPr>
        <w:t xml:space="preserve">total volume of </w:t>
      </w:r>
      <w:r>
        <w:rPr>
          <w:rFonts w:asciiTheme="minorHAnsi" w:hAnsiTheme="minorHAnsi" w:cstheme="minorHAnsi"/>
        </w:rPr>
        <w:t xml:space="preserve">the </w:t>
      </w:r>
      <w:r w:rsidRPr="00AA181B">
        <w:rPr>
          <w:rFonts w:asciiTheme="minorHAnsi" w:hAnsiTheme="minorHAnsi" w:cstheme="minorHAnsi"/>
        </w:rPr>
        <w:t>cells in the flow cytometry buffer will be approximately 100 microliters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</w:rPr>
        <w:t>[3]</w:t>
      </w:r>
      <w:r w:rsidRPr="00AA181B">
        <w:rPr>
          <w:rFonts w:asciiTheme="minorHAnsi" w:hAnsiTheme="minorHAnsi" w:cstheme="minorHAnsi"/>
        </w:rPr>
        <w:t>.</w:t>
      </w:r>
    </w:p>
    <w:p w14:paraId="38B24947" w14:textId="305AE88F" w:rsidR="00BC6A19" w:rsidRDefault="00BC6A19" w:rsidP="00BC6A19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removing the supernatant. </w:t>
      </w:r>
    </w:p>
    <w:p w14:paraId="2A988AB2" w14:textId="3F33BF5A" w:rsidR="00BC6A19" w:rsidRDefault="00BC6A19" w:rsidP="00BC6A19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adding flow cytometry buffer and gently pipetting. </w:t>
      </w:r>
    </w:p>
    <w:p w14:paraId="137925D9" w14:textId="06655D90" w:rsidR="00CE13AE" w:rsidRPr="00BC6A19" w:rsidRDefault="00BC6A19" w:rsidP="00CE13AE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putting the cells on ice. </w:t>
      </w:r>
    </w:p>
    <w:p w14:paraId="1F99A483" w14:textId="03DCE412" w:rsidR="00CE10F2" w:rsidRPr="00B07A3B" w:rsidRDefault="00CE13AE" w:rsidP="00333FA4">
      <w:pPr>
        <w:pStyle w:val="ListParagraph"/>
        <w:numPr>
          <w:ilvl w:val="0"/>
          <w:numId w:val="3"/>
        </w:numPr>
        <w:spacing w:before="360"/>
        <w:contextualSpacing w:val="0"/>
        <w:rPr>
          <w:rFonts w:asciiTheme="minorHAnsi" w:hAnsiTheme="minorHAnsi" w:cstheme="minorHAnsi"/>
          <w:b/>
          <w:bCs/>
        </w:rPr>
      </w:pPr>
      <w:r w:rsidRPr="00CE13AE">
        <w:rPr>
          <w:rFonts w:asciiTheme="minorHAnsi" w:hAnsiTheme="minorHAnsi" w:cstheme="minorHAnsi"/>
          <w:b/>
          <w:bCs/>
        </w:rPr>
        <w:t xml:space="preserve">Antibody </w:t>
      </w:r>
      <w:r>
        <w:rPr>
          <w:rFonts w:asciiTheme="minorHAnsi" w:hAnsiTheme="minorHAnsi" w:cstheme="minorHAnsi"/>
          <w:b/>
          <w:bCs/>
        </w:rPr>
        <w:t>L</w:t>
      </w:r>
      <w:r w:rsidRPr="00CE13AE">
        <w:rPr>
          <w:rFonts w:asciiTheme="minorHAnsi" w:hAnsiTheme="minorHAnsi" w:cstheme="minorHAnsi"/>
          <w:b/>
          <w:bCs/>
        </w:rPr>
        <w:t xml:space="preserve">abeling and </w:t>
      </w:r>
      <w:r>
        <w:rPr>
          <w:rFonts w:asciiTheme="minorHAnsi" w:hAnsiTheme="minorHAnsi" w:cstheme="minorHAnsi"/>
          <w:b/>
          <w:bCs/>
        </w:rPr>
        <w:t>F</w:t>
      </w:r>
      <w:r w:rsidRPr="00CE13AE">
        <w:rPr>
          <w:rFonts w:asciiTheme="minorHAnsi" w:hAnsiTheme="minorHAnsi" w:cstheme="minorHAnsi"/>
          <w:b/>
          <w:bCs/>
        </w:rPr>
        <w:t xml:space="preserve">luorescence </w:t>
      </w:r>
      <w:r>
        <w:rPr>
          <w:rFonts w:asciiTheme="minorHAnsi" w:hAnsiTheme="minorHAnsi" w:cstheme="minorHAnsi"/>
          <w:b/>
          <w:bCs/>
        </w:rPr>
        <w:t>A</w:t>
      </w:r>
      <w:r w:rsidRPr="00CE13AE">
        <w:rPr>
          <w:rFonts w:asciiTheme="minorHAnsi" w:hAnsiTheme="minorHAnsi" w:cstheme="minorHAnsi"/>
          <w:b/>
          <w:bCs/>
        </w:rPr>
        <w:t xml:space="preserve">ctivated </w:t>
      </w:r>
      <w:r>
        <w:rPr>
          <w:rFonts w:asciiTheme="minorHAnsi" w:hAnsiTheme="minorHAnsi" w:cstheme="minorHAnsi"/>
          <w:b/>
          <w:bCs/>
        </w:rPr>
        <w:t>C</w:t>
      </w:r>
      <w:r w:rsidRPr="00CE13AE">
        <w:rPr>
          <w:rFonts w:asciiTheme="minorHAnsi" w:hAnsiTheme="minorHAnsi" w:cstheme="minorHAnsi"/>
          <w:b/>
          <w:bCs/>
        </w:rPr>
        <w:t xml:space="preserve">ell </w:t>
      </w:r>
      <w:r>
        <w:rPr>
          <w:rFonts w:asciiTheme="minorHAnsi" w:hAnsiTheme="minorHAnsi" w:cstheme="minorHAnsi"/>
          <w:b/>
          <w:bCs/>
        </w:rPr>
        <w:t>S</w:t>
      </w:r>
      <w:r w:rsidRPr="00CE13AE">
        <w:rPr>
          <w:rFonts w:asciiTheme="minorHAnsi" w:hAnsiTheme="minorHAnsi" w:cstheme="minorHAnsi"/>
          <w:b/>
          <w:bCs/>
        </w:rPr>
        <w:t>orting (FACS)</w:t>
      </w:r>
    </w:p>
    <w:p w14:paraId="6448FFD8" w14:textId="4DCD8D59" w:rsidR="00CE10F2" w:rsidRPr="00B07A3B" w:rsidRDefault="00BB0B6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 w:rsidRPr="00BB0B6E">
        <w:rPr>
          <w:rFonts w:asciiTheme="minorHAnsi" w:hAnsiTheme="minorHAnsi" w:cstheme="minorHAnsi"/>
        </w:rPr>
        <w:t>After mixing the cells, transfer 54 microliters of the cell suspension into a 1.7</w:t>
      </w:r>
      <w:r>
        <w:rPr>
          <w:rFonts w:asciiTheme="minorHAnsi" w:hAnsiTheme="minorHAnsi" w:cstheme="minorHAnsi"/>
        </w:rPr>
        <w:t>-</w:t>
      </w:r>
      <w:r w:rsidRPr="00BB0B6E">
        <w:rPr>
          <w:rFonts w:asciiTheme="minorHAnsi" w:hAnsiTheme="minorHAnsi" w:cstheme="minorHAnsi"/>
        </w:rPr>
        <w:t>milliliter microcentrifuge tube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</w:rPr>
        <w:t>[1]</w:t>
      </w:r>
      <w:r w:rsidRPr="00BB0B6E">
        <w:rPr>
          <w:rFonts w:asciiTheme="minorHAnsi" w:hAnsiTheme="minorHAnsi" w:cstheme="minorHAnsi"/>
        </w:rPr>
        <w:t xml:space="preserve">. Add 6 microliters of </w:t>
      </w:r>
      <w:proofErr w:type="spellStart"/>
      <w:r w:rsidRPr="00BB0B6E">
        <w:rPr>
          <w:rFonts w:asciiTheme="minorHAnsi" w:hAnsiTheme="minorHAnsi" w:cstheme="minorHAnsi"/>
        </w:rPr>
        <w:t>FcR</w:t>
      </w:r>
      <w:proofErr w:type="spellEnd"/>
      <w:r w:rsidRPr="00BB0B6E">
        <w:rPr>
          <w:rFonts w:asciiTheme="minorHAnsi" w:hAnsiTheme="minorHAnsi" w:cstheme="minorHAnsi"/>
        </w:rPr>
        <w:t xml:space="preserve"> blocking reagent and pipet gently</w:t>
      </w:r>
      <w:r>
        <w:rPr>
          <w:rFonts w:asciiTheme="minorHAnsi" w:hAnsiTheme="minorHAnsi" w:cstheme="minorHAnsi"/>
        </w:rPr>
        <w:t xml:space="preserve"> to mix </w:t>
      </w:r>
      <w:r>
        <w:rPr>
          <w:rFonts w:asciiTheme="minorHAnsi" w:hAnsiTheme="minorHAnsi" w:cstheme="minorHAnsi"/>
          <w:b/>
          <w:bCs/>
        </w:rPr>
        <w:t>[2]</w:t>
      </w:r>
      <w:r>
        <w:rPr>
          <w:rFonts w:asciiTheme="minorHAnsi" w:hAnsiTheme="minorHAnsi" w:cstheme="minorHAnsi"/>
        </w:rPr>
        <w:t>, then i</w:t>
      </w:r>
      <w:r w:rsidRPr="00BB0B6E">
        <w:rPr>
          <w:rFonts w:asciiTheme="minorHAnsi" w:hAnsiTheme="minorHAnsi" w:cstheme="minorHAnsi"/>
        </w:rPr>
        <w:t xml:space="preserve">ncubate </w:t>
      </w:r>
      <w:r w:rsidR="006A68DA">
        <w:rPr>
          <w:rFonts w:asciiTheme="minorHAnsi" w:hAnsiTheme="minorHAnsi" w:cstheme="minorHAnsi"/>
        </w:rPr>
        <w:t xml:space="preserve">the tube </w:t>
      </w:r>
      <w:r w:rsidRPr="00BB0B6E">
        <w:rPr>
          <w:rFonts w:asciiTheme="minorHAnsi" w:hAnsiTheme="minorHAnsi" w:cstheme="minorHAnsi"/>
        </w:rPr>
        <w:t>at 4 degrees Celsius for 10 minutes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</w:rPr>
        <w:t>[3]</w:t>
      </w:r>
      <w:r w:rsidRPr="00BB0B6E">
        <w:rPr>
          <w:rFonts w:asciiTheme="minorHAnsi" w:hAnsiTheme="minorHAnsi" w:cstheme="minorHAnsi"/>
        </w:rPr>
        <w:t>. Keep any leftover cells on ice to use as unstained control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</w:rPr>
        <w:t>[4]</w:t>
      </w:r>
      <w:r w:rsidRPr="00BB0B6E">
        <w:rPr>
          <w:rFonts w:asciiTheme="minorHAnsi" w:hAnsiTheme="minorHAnsi" w:cstheme="minorHAnsi"/>
        </w:rPr>
        <w:t>.</w:t>
      </w:r>
      <w:r w:rsidR="00483D45">
        <w:rPr>
          <w:rFonts w:asciiTheme="minorHAnsi" w:hAnsiTheme="minorHAnsi" w:cstheme="minorHAnsi"/>
        </w:rPr>
        <w:t xml:space="preserve"> </w:t>
      </w:r>
      <w:r w:rsidR="00483D45" w:rsidRPr="00BA32F4">
        <w:rPr>
          <w:rFonts w:asciiTheme="minorHAnsi" w:hAnsiTheme="minorHAnsi" w:cstheme="minorHAnsi"/>
          <w:i/>
          <w:iCs/>
          <w:color w:val="0432FF"/>
        </w:rPr>
        <w:t xml:space="preserve">Videographer: This step is </w:t>
      </w:r>
      <w:r w:rsidR="00483D45">
        <w:rPr>
          <w:rFonts w:asciiTheme="minorHAnsi" w:hAnsiTheme="minorHAnsi" w:cstheme="minorHAnsi"/>
          <w:i/>
          <w:iCs/>
          <w:color w:val="0432FF"/>
        </w:rPr>
        <w:t>important!</w:t>
      </w:r>
    </w:p>
    <w:p w14:paraId="5F8BDB88" w14:textId="1816A94B" w:rsidR="000B2085" w:rsidRDefault="00BC6A19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transferring cells to a microcentrifuge tube. </w:t>
      </w:r>
    </w:p>
    <w:p w14:paraId="386972A5" w14:textId="50E081D3" w:rsidR="00BC6A19" w:rsidRDefault="00BC6A19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adding </w:t>
      </w:r>
      <w:proofErr w:type="spellStart"/>
      <w:r>
        <w:rPr>
          <w:rFonts w:asciiTheme="minorHAnsi" w:hAnsiTheme="minorHAnsi" w:cstheme="minorHAnsi"/>
        </w:rPr>
        <w:t>FcR</w:t>
      </w:r>
      <w:proofErr w:type="spellEnd"/>
      <w:r>
        <w:rPr>
          <w:rFonts w:asciiTheme="minorHAnsi" w:hAnsiTheme="minorHAnsi" w:cstheme="minorHAnsi"/>
        </w:rPr>
        <w:t xml:space="preserve"> to the tube and pipetting. </w:t>
      </w:r>
    </w:p>
    <w:p w14:paraId="4FE165FA" w14:textId="4164225F" w:rsidR="00BC6A19" w:rsidRDefault="00BC6A19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putting the tube in the refrigerator and closing the door. </w:t>
      </w:r>
    </w:p>
    <w:p w14:paraId="398768DC" w14:textId="7CF7C908" w:rsidR="00BC6A19" w:rsidRPr="00B07A3B" w:rsidRDefault="00BC6A19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Leftover cells on ice. </w:t>
      </w:r>
    </w:p>
    <w:p w14:paraId="1371D6FC" w14:textId="17CAE70A" w:rsidR="00CE10F2" w:rsidRPr="00B07A3B" w:rsidRDefault="00BB0B6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 w:rsidRPr="00BB0B6E">
        <w:rPr>
          <w:rFonts w:asciiTheme="minorHAnsi" w:hAnsiTheme="minorHAnsi" w:cstheme="minorHAnsi"/>
        </w:rPr>
        <w:t xml:space="preserve">During the incubation, prepare an antibody cocktail by combining 11 microliters each </w:t>
      </w:r>
      <w:r w:rsidRPr="00483D45">
        <w:rPr>
          <w:rFonts w:asciiTheme="minorHAnsi" w:hAnsiTheme="minorHAnsi" w:cstheme="minorHAnsi"/>
        </w:rPr>
        <w:t xml:space="preserve">of anti-Sca1-APC </w:t>
      </w:r>
      <w:r w:rsidRPr="00483D45">
        <w:rPr>
          <w:rFonts w:asciiTheme="minorHAnsi" w:hAnsiTheme="minorHAnsi" w:cstheme="minorHAnsi"/>
          <w:i/>
          <w:iCs/>
          <w:color w:val="FF0000"/>
        </w:rPr>
        <w:t>(pronounce ‘anti-</w:t>
      </w:r>
      <w:proofErr w:type="spellStart"/>
      <w:r w:rsidR="00483D45" w:rsidRPr="00483D45">
        <w:rPr>
          <w:rFonts w:asciiTheme="minorHAnsi" w:hAnsiTheme="minorHAnsi" w:cstheme="minorHAnsi"/>
          <w:i/>
          <w:iCs/>
          <w:color w:val="FF0000"/>
        </w:rPr>
        <w:t>Skah</w:t>
      </w:r>
      <w:proofErr w:type="spellEnd"/>
      <w:r w:rsidRPr="00483D45">
        <w:rPr>
          <w:rFonts w:asciiTheme="minorHAnsi" w:hAnsiTheme="minorHAnsi" w:cstheme="minorHAnsi"/>
          <w:i/>
          <w:iCs/>
          <w:color w:val="FF0000"/>
        </w:rPr>
        <w:t>-one-A-P-C’)</w:t>
      </w:r>
      <w:r w:rsidRPr="00483D45">
        <w:rPr>
          <w:rFonts w:asciiTheme="minorHAnsi" w:hAnsiTheme="minorHAnsi" w:cstheme="minorHAnsi"/>
        </w:rPr>
        <w:t xml:space="preserve">, anti-Ter119-FITC </w:t>
      </w:r>
      <w:r w:rsidRPr="00483D45">
        <w:rPr>
          <w:rFonts w:asciiTheme="minorHAnsi" w:hAnsiTheme="minorHAnsi" w:cstheme="minorHAnsi"/>
          <w:i/>
          <w:iCs/>
          <w:color w:val="FF0000"/>
        </w:rPr>
        <w:t>(pronounce ‘anti-</w:t>
      </w:r>
      <w:proofErr w:type="spellStart"/>
      <w:r w:rsidRPr="00483D45">
        <w:rPr>
          <w:rFonts w:asciiTheme="minorHAnsi" w:hAnsiTheme="minorHAnsi" w:cstheme="minorHAnsi"/>
          <w:i/>
          <w:iCs/>
          <w:color w:val="FF0000"/>
        </w:rPr>
        <w:t>ter</w:t>
      </w:r>
      <w:proofErr w:type="spellEnd"/>
      <w:r w:rsidRPr="00483D45">
        <w:rPr>
          <w:rFonts w:asciiTheme="minorHAnsi" w:hAnsiTheme="minorHAnsi" w:cstheme="minorHAnsi"/>
          <w:i/>
          <w:iCs/>
          <w:color w:val="FF0000"/>
        </w:rPr>
        <w:t>-one-nineteen-fit-C’)</w:t>
      </w:r>
      <w:r w:rsidRPr="00483D45">
        <w:rPr>
          <w:rFonts w:asciiTheme="minorHAnsi" w:hAnsiTheme="minorHAnsi" w:cstheme="minorHAnsi"/>
        </w:rPr>
        <w:t xml:space="preserve">, anti-CD31-FITC, and anti-CD45-FITC antibodies in a </w:t>
      </w:r>
      <w:r w:rsidRPr="00483D45">
        <w:rPr>
          <w:rFonts w:asciiTheme="minorHAnsi" w:hAnsiTheme="minorHAnsi" w:cstheme="minorHAnsi"/>
        </w:rPr>
        <w:lastRenderedPageBreak/>
        <w:t xml:space="preserve">microcentrifuge tube </w:t>
      </w:r>
      <w:r w:rsidRPr="00483D45">
        <w:rPr>
          <w:rFonts w:asciiTheme="minorHAnsi" w:hAnsiTheme="minorHAnsi" w:cstheme="minorHAnsi"/>
          <w:b/>
          <w:bCs/>
        </w:rPr>
        <w:t>[1</w:t>
      </w:r>
      <w:r w:rsidR="007F3D8A">
        <w:rPr>
          <w:rFonts w:asciiTheme="minorHAnsi" w:hAnsiTheme="minorHAnsi" w:cstheme="minorHAnsi"/>
          <w:b/>
          <w:bCs/>
        </w:rPr>
        <w:t>-TXT</w:t>
      </w:r>
      <w:r w:rsidRPr="00483D45">
        <w:rPr>
          <w:rFonts w:asciiTheme="minorHAnsi" w:hAnsiTheme="minorHAnsi" w:cstheme="minorHAnsi"/>
          <w:b/>
          <w:bCs/>
        </w:rPr>
        <w:t>]</w:t>
      </w:r>
      <w:r w:rsidRPr="00483D45">
        <w:rPr>
          <w:rFonts w:asciiTheme="minorHAnsi" w:hAnsiTheme="minorHAnsi" w:cstheme="minorHAnsi"/>
        </w:rPr>
        <w:t xml:space="preserve">. Gently pipet the mixture and keep it on ice protected from light </w:t>
      </w:r>
      <w:r w:rsidRPr="00483D45">
        <w:rPr>
          <w:rFonts w:asciiTheme="minorHAnsi" w:hAnsiTheme="minorHAnsi" w:cstheme="minorHAnsi"/>
          <w:b/>
          <w:bCs/>
        </w:rPr>
        <w:t>[2]</w:t>
      </w:r>
      <w:r w:rsidRPr="00483D45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  <w:r w:rsidR="00483D45" w:rsidRPr="00BA32F4">
        <w:rPr>
          <w:rFonts w:asciiTheme="minorHAnsi" w:hAnsiTheme="minorHAnsi" w:cstheme="minorHAnsi"/>
          <w:i/>
          <w:iCs/>
          <w:color w:val="0432FF"/>
        </w:rPr>
        <w:t xml:space="preserve">Videographer: This step is </w:t>
      </w:r>
      <w:r w:rsidR="00483D45">
        <w:rPr>
          <w:rFonts w:asciiTheme="minorHAnsi" w:hAnsiTheme="minorHAnsi" w:cstheme="minorHAnsi"/>
          <w:i/>
          <w:iCs/>
          <w:color w:val="0432FF"/>
        </w:rPr>
        <w:t>important!</w:t>
      </w:r>
    </w:p>
    <w:p w14:paraId="11514E94" w14:textId="7648F97F" w:rsidR="00875BE8" w:rsidRDefault="00BC6A19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preparing the antibody cocktail. </w:t>
      </w:r>
      <w:r w:rsidR="007F3D8A">
        <w:rPr>
          <w:rFonts w:asciiTheme="minorHAnsi" w:hAnsiTheme="minorHAnsi" w:cstheme="minorHAnsi"/>
          <w:b/>
          <w:bCs/>
        </w:rPr>
        <w:t xml:space="preserve">TEXT: Antibody concentrations may need to be adjusted </w:t>
      </w:r>
    </w:p>
    <w:p w14:paraId="087D0751" w14:textId="017F2277" w:rsidR="00BC6A19" w:rsidRPr="00B07A3B" w:rsidRDefault="00BC6A19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putting the antibody cocktail on ice. </w:t>
      </w:r>
    </w:p>
    <w:p w14:paraId="77402CC0" w14:textId="76983997" w:rsidR="00450B27" w:rsidRPr="00B07A3B" w:rsidRDefault="0070352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 w:rsidRPr="0070352E">
        <w:rPr>
          <w:rFonts w:asciiTheme="minorHAnsi" w:hAnsiTheme="minorHAnsi" w:cstheme="minorHAnsi"/>
        </w:rPr>
        <w:t>After</w:t>
      </w:r>
      <w:r>
        <w:rPr>
          <w:rFonts w:asciiTheme="minorHAnsi" w:hAnsiTheme="minorHAnsi" w:cstheme="minorHAnsi"/>
        </w:rPr>
        <w:t xml:space="preserve"> the</w:t>
      </w:r>
      <w:r w:rsidRPr="0070352E">
        <w:rPr>
          <w:rFonts w:asciiTheme="minorHAnsi" w:hAnsiTheme="minorHAnsi" w:cstheme="minorHAnsi"/>
        </w:rPr>
        <w:t xml:space="preserve"> incubation with </w:t>
      </w:r>
      <w:proofErr w:type="spellStart"/>
      <w:r w:rsidRPr="0070352E">
        <w:rPr>
          <w:rFonts w:asciiTheme="minorHAnsi" w:hAnsiTheme="minorHAnsi" w:cstheme="minorHAnsi"/>
        </w:rPr>
        <w:t>FcR</w:t>
      </w:r>
      <w:proofErr w:type="spellEnd"/>
      <w:r w:rsidRPr="0070352E">
        <w:rPr>
          <w:rFonts w:asciiTheme="minorHAnsi" w:hAnsiTheme="minorHAnsi" w:cstheme="minorHAnsi"/>
        </w:rPr>
        <w:t xml:space="preserve"> blocking reagent, add 40 microliters of the antibody cocktail and mix well </w:t>
      </w:r>
      <w:r>
        <w:rPr>
          <w:rFonts w:asciiTheme="minorHAnsi" w:hAnsiTheme="minorHAnsi" w:cstheme="minorHAnsi"/>
        </w:rPr>
        <w:t>with</w:t>
      </w:r>
      <w:r w:rsidRPr="0070352E">
        <w:rPr>
          <w:rFonts w:asciiTheme="minorHAnsi" w:hAnsiTheme="minorHAnsi" w:cstheme="minorHAnsi"/>
        </w:rPr>
        <w:t xml:space="preserve"> gentle pipetting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</w:rPr>
        <w:t>[1]</w:t>
      </w:r>
      <w:r w:rsidRPr="0070352E">
        <w:rPr>
          <w:rFonts w:asciiTheme="minorHAnsi" w:hAnsiTheme="minorHAnsi" w:cstheme="minorHAnsi"/>
        </w:rPr>
        <w:t xml:space="preserve">. Incubate </w:t>
      </w:r>
      <w:r>
        <w:rPr>
          <w:rFonts w:asciiTheme="minorHAnsi" w:hAnsiTheme="minorHAnsi" w:cstheme="minorHAnsi"/>
        </w:rPr>
        <w:t xml:space="preserve">the cells </w:t>
      </w:r>
      <w:r w:rsidRPr="0070352E">
        <w:rPr>
          <w:rFonts w:asciiTheme="minorHAnsi" w:hAnsiTheme="minorHAnsi" w:cstheme="minorHAnsi"/>
        </w:rPr>
        <w:t xml:space="preserve">at 4 degrees Celsius for </w:t>
      </w:r>
      <w:r>
        <w:rPr>
          <w:rFonts w:asciiTheme="minorHAnsi" w:hAnsiTheme="minorHAnsi" w:cstheme="minorHAnsi"/>
        </w:rPr>
        <w:t xml:space="preserve">another </w:t>
      </w:r>
      <w:r w:rsidRPr="0070352E">
        <w:rPr>
          <w:rFonts w:asciiTheme="minorHAnsi" w:hAnsiTheme="minorHAnsi" w:cstheme="minorHAnsi"/>
        </w:rPr>
        <w:t>10 minutes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</w:rPr>
        <w:t>[2]</w:t>
      </w:r>
      <w:r w:rsidRPr="0070352E">
        <w:rPr>
          <w:rFonts w:asciiTheme="minorHAnsi" w:hAnsiTheme="minorHAnsi" w:cstheme="minorHAnsi"/>
        </w:rPr>
        <w:t>.</w:t>
      </w:r>
      <w:r w:rsidR="00483D45">
        <w:rPr>
          <w:rFonts w:asciiTheme="minorHAnsi" w:hAnsiTheme="minorHAnsi" w:cstheme="minorHAnsi"/>
        </w:rPr>
        <w:t xml:space="preserve"> </w:t>
      </w:r>
      <w:r w:rsidR="00483D45" w:rsidRPr="00BA32F4">
        <w:rPr>
          <w:rFonts w:asciiTheme="minorHAnsi" w:hAnsiTheme="minorHAnsi" w:cstheme="minorHAnsi"/>
          <w:i/>
          <w:iCs/>
          <w:color w:val="0432FF"/>
        </w:rPr>
        <w:t xml:space="preserve">Videographer: This step is </w:t>
      </w:r>
      <w:r w:rsidR="00483D45">
        <w:rPr>
          <w:rFonts w:asciiTheme="minorHAnsi" w:hAnsiTheme="minorHAnsi" w:cstheme="minorHAnsi"/>
          <w:i/>
          <w:iCs/>
          <w:color w:val="0432FF"/>
        </w:rPr>
        <w:t>important!</w:t>
      </w:r>
    </w:p>
    <w:p w14:paraId="7401A94C" w14:textId="396FC834" w:rsidR="00875BE8" w:rsidRDefault="00BC6A19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adding antibody cocktail to the cells and pipetting them. </w:t>
      </w:r>
    </w:p>
    <w:p w14:paraId="106054FA" w14:textId="0E01F36E" w:rsidR="00BC6A19" w:rsidRDefault="00BC6A19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 putting the cells in the refrigerator and closing the door.</w:t>
      </w:r>
    </w:p>
    <w:p w14:paraId="37A7FF34" w14:textId="3B837B5F" w:rsidR="00CE13AE" w:rsidRDefault="0070352E" w:rsidP="0070352E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 w:rsidRPr="0070352E">
        <w:rPr>
          <w:rFonts w:asciiTheme="minorHAnsi" w:hAnsiTheme="minorHAnsi" w:cstheme="minorHAnsi"/>
        </w:rPr>
        <w:t>Add 500 microliters of flow cytometry buffer supplemented with 1 microgram per milliliter DAPI into the stained cells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</w:rPr>
        <w:t>[1]</w:t>
      </w:r>
      <w:r w:rsidRPr="0070352E">
        <w:rPr>
          <w:rFonts w:asciiTheme="minorHAnsi" w:hAnsiTheme="minorHAnsi" w:cstheme="minorHAnsi"/>
        </w:rPr>
        <w:t xml:space="preserve">. Mix well and filter </w:t>
      </w:r>
      <w:r>
        <w:rPr>
          <w:rFonts w:asciiTheme="minorHAnsi" w:hAnsiTheme="minorHAnsi" w:cstheme="minorHAnsi"/>
        </w:rPr>
        <w:t xml:space="preserve">the </w:t>
      </w:r>
      <w:r w:rsidRPr="0070352E">
        <w:rPr>
          <w:rFonts w:asciiTheme="minorHAnsi" w:hAnsiTheme="minorHAnsi" w:cstheme="minorHAnsi"/>
        </w:rPr>
        <w:t>cells using a 5</w:t>
      </w:r>
      <w:r w:rsidR="006A68DA">
        <w:rPr>
          <w:rFonts w:asciiTheme="minorHAnsi" w:hAnsiTheme="minorHAnsi" w:cstheme="minorHAnsi"/>
        </w:rPr>
        <w:t>-</w:t>
      </w:r>
      <w:r w:rsidRPr="0070352E">
        <w:rPr>
          <w:rFonts w:asciiTheme="minorHAnsi" w:hAnsiTheme="minorHAnsi" w:cstheme="minorHAnsi"/>
        </w:rPr>
        <w:t>milliliter test tube with</w:t>
      </w:r>
      <w:r>
        <w:rPr>
          <w:rFonts w:asciiTheme="minorHAnsi" w:hAnsiTheme="minorHAnsi" w:cstheme="minorHAnsi"/>
        </w:rPr>
        <w:t xml:space="preserve"> a</w:t>
      </w:r>
      <w:r w:rsidRPr="0070352E">
        <w:rPr>
          <w:rFonts w:asciiTheme="minorHAnsi" w:hAnsiTheme="minorHAnsi" w:cstheme="minorHAnsi"/>
        </w:rPr>
        <w:t xml:space="preserve"> cell strainer snap cap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</w:rPr>
        <w:t>[2]</w:t>
      </w:r>
      <w:r w:rsidRPr="0070352E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Then, k</w:t>
      </w:r>
      <w:r w:rsidRPr="0070352E">
        <w:rPr>
          <w:rFonts w:asciiTheme="minorHAnsi" w:hAnsiTheme="minorHAnsi" w:cstheme="minorHAnsi"/>
        </w:rPr>
        <w:t xml:space="preserve">eep </w:t>
      </w:r>
      <w:r>
        <w:rPr>
          <w:rFonts w:asciiTheme="minorHAnsi" w:hAnsiTheme="minorHAnsi" w:cstheme="minorHAnsi"/>
        </w:rPr>
        <w:t xml:space="preserve">the </w:t>
      </w:r>
      <w:r w:rsidRPr="0070352E">
        <w:rPr>
          <w:rFonts w:asciiTheme="minorHAnsi" w:hAnsiTheme="minorHAnsi" w:cstheme="minorHAnsi"/>
        </w:rPr>
        <w:t>cells on ice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</w:rPr>
        <w:t>[3]</w:t>
      </w:r>
      <w:r w:rsidRPr="0070352E">
        <w:rPr>
          <w:rFonts w:asciiTheme="minorHAnsi" w:hAnsiTheme="minorHAnsi" w:cstheme="minorHAnsi"/>
        </w:rPr>
        <w:t>.</w:t>
      </w:r>
    </w:p>
    <w:p w14:paraId="08ABA0D3" w14:textId="0F25BD31" w:rsidR="00BC6A19" w:rsidRDefault="00BC6A19" w:rsidP="00BC6A19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adding flow cytometry buffer with DAPI to the cells. </w:t>
      </w:r>
    </w:p>
    <w:p w14:paraId="35D7C18A" w14:textId="40C6A77D" w:rsidR="00BC6A19" w:rsidRDefault="00BC6A19" w:rsidP="00BC6A19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filtering the cells. </w:t>
      </w:r>
    </w:p>
    <w:p w14:paraId="20144B31" w14:textId="38976EFC" w:rsidR="00BC6A19" w:rsidRDefault="00BC6A19" w:rsidP="00BC6A19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 putting the cells on ice.</w:t>
      </w:r>
    </w:p>
    <w:p w14:paraId="5BCD4665" w14:textId="214CBBD7" w:rsidR="0070352E" w:rsidRDefault="0070352E" w:rsidP="0070352E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 w:rsidRPr="0070352E">
        <w:rPr>
          <w:rFonts w:asciiTheme="minorHAnsi" w:hAnsiTheme="minorHAnsi" w:cstheme="minorHAnsi"/>
        </w:rPr>
        <w:t xml:space="preserve">Add 500 microliters of flow cytometry buffer to </w:t>
      </w:r>
      <w:r>
        <w:rPr>
          <w:rFonts w:asciiTheme="minorHAnsi" w:hAnsiTheme="minorHAnsi" w:cstheme="minorHAnsi"/>
        </w:rPr>
        <w:t xml:space="preserve">the unstained </w:t>
      </w:r>
      <w:r w:rsidRPr="0070352E">
        <w:rPr>
          <w:rFonts w:asciiTheme="minorHAnsi" w:hAnsiTheme="minorHAnsi" w:cstheme="minorHAnsi"/>
        </w:rPr>
        <w:t>cells and mix by pipetting</w:t>
      </w:r>
      <w:r>
        <w:rPr>
          <w:rFonts w:asciiTheme="minorHAnsi" w:hAnsiTheme="minorHAnsi" w:cstheme="minorHAnsi"/>
        </w:rPr>
        <w:t xml:space="preserve"> gently </w:t>
      </w:r>
      <w:r>
        <w:rPr>
          <w:rFonts w:asciiTheme="minorHAnsi" w:hAnsiTheme="minorHAnsi" w:cstheme="minorHAnsi"/>
          <w:b/>
          <w:bCs/>
        </w:rPr>
        <w:t>[1]</w:t>
      </w:r>
      <w:r w:rsidRPr="0070352E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U</w:t>
      </w:r>
      <w:r w:rsidRPr="0070352E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>e</w:t>
      </w:r>
      <w:r w:rsidRPr="0070352E">
        <w:rPr>
          <w:rFonts w:asciiTheme="minorHAnsi" w:hAnsiTheme="minorHAnsi" w:cstheme="minorHAnsi"/>
        </w:rPr>
        <w:t xml:space="preserve"> a 5</w:t>
      </w:r>
      <w:r w:rsidR="006A68DA">
        <w:rPr>
          <w:rFonts w:asciiTheme="minorHAnsi" w:hAnsiTheme="minorHAnsi" w:cstheme="minorHAnsi"/>
        </w:rPr>
        <w:t>-</w:t>
      </w:r>
      <w:r w:rsidRPr="0070352E">
        <w:rPr>
          <w:rFonts w:asciiTheme="minorHAnsi" w:hAnsiTheme="minorHAnsi" w:cstheme="minorHAnsi"/>
        </w:rPr>
        <w:t xml:space="preserve">milliliter test tube with </w:t>
      </w:r>
      <w:r w:rsidR="006A68DA">
        <w:rPr>
          <w:rFonts w:asciiTheme="minorHAnsi" w:hAnsiTheme="minorHAnsi" w:cstheme="minorHAnsi"/>
        </w:rPr>
        <w:t xml:space="preserve">a </w:t>
      </w:r>
      <w:r w:rsidRPr="0070352E">
        <w:rPr>
          <w:rFonts w:asciiTheme="minorHAnsi" w:hAnsiTheme="minorHAnsi" w:cstheme="minorHAnsi"/>
        </w:rPr>
        <w:t>cell strainer snap cap</w:t>
      </w:r>
      <w:r>
        <w:rPr>
          <w:rFonts w:asciiTheme="minorHAnsi" w:hAnsiTheme="minorHAnsi" w:cstheme="minorHAnsi"/>
        </w:rPr>
        <w:t xml:space="preserve"> to filter the cells </w:t>
      </w:r>
      <w:r>
        <w:rPr>
          <w:rFonts w:asciiTheme="minorHAnsi" w:hAnsiTheme="minorHAnsi" w:cstheme="minorHAnsi"/>
          <w:b/>
          <w:bCs/>
        </w:rPr>
        <w:t xml:space="preserve">[2] </w:t>
      </w:r>
      <w:r>
        <w:rPr>
          <w:rFonts w:asciiTheme="minorHAnsi" w:hAnsiTheme="minorHAnsi" w:cstheme="minorHAnsi"/>
        </w:rPr>
        <w:t>and k</w:t>
      </w:r>
      <w:r w:rsidRPr="0070352E">
        <w:rPr>
          <w:rFonts w:asciiTheme="minorHAnsi" w:hAnsiTheme="minorHAnsi" w:cstheme="minorHAnsi"/>
        </w:rPr>
        <w:t>eep the</w:t>
      </w:r>
      <w:r>
        <w:rPr>
          <w:rFonts w:asciiTheme="minorHAnsi" w:hAnsiTheme="minorHAnsi" w:cstheme="minorHAnsi"/>
        </w:rPr>
        <w:t>m</w:t>
      </w:r>
      <w:r w:rsidRPr="0070352E">
        <w:rPr>
          <w:rFonts w:asciiTheme="minorHAnsi" w:hAnsiTheme="minorHAnsi" w:cstheme="minorHAnsi"/>
        </w:rPr>
        <w:t xml:space="preserve"> on ice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</w:rPr>
        <w:t>[3]</w:t>
      </w:r>
      <w:r w:rsidRPr="0070352E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  <w:r w:rsidRPr="0070352E">
        <w:rPr>
          <w:rFonts w:asciiTheme="minorHAnsi" w:hAnsiTheme="minorHAnsi" w:cstheme="minorHAnsi"/>
        </w:rPr>
        <w:t>T</w:t>
      </w:r>
      <w:r>
        <w:rPr>
          <w:rFonts w:asciiTheme="minorHAnsi" w:hAnsiTheme="minorHAnsi" w:cstheme="minorHAnsi"/>
        </w:rPr>
        <w:t>ransport</w:t>
      </w:r>
      <w:r w:rsidRPr="0070352E">
        <w:rPr>
          <w:rFonts w:asciiTheme="minorHAnsi" w:hAnsiTheme="minorHAnsi" w:cstheme="minorHAnsi"/>
        </w:rPr>
        <w:t xml:space="preserve"> the stained cell</w:t>
      </w:r>
      <w:r>
        <w:rPr>
          <w:rFonts w:asciiTheme="minorHAnsi" w:hAnsiTheme="minorHAnsi" w:cstheme="minorHAnsi"/>
        </w:rPr>
        <w:t>s</w:t>
      </w:r>
      <w:r w:rsidRPr="0070352E">
        <w:rPr>
          <w:rFonts w:asciiTheme="minorHAnsi" w:hAnsiTheme="minorHAnsi" w:cstheme="minorHAnsi"/>
        </w:rPr>
        <w:t xml:space="preserve"> and unstained control to </w:t>
      </w:r>
      <w:r>
        <w:rPr>
          <w:rFonts w:asciiTheme="minorHAnsi" w:hAnsiTheme="minorHAnsi" w:cstheme="minorHAnsi"/>
        </w:rPr>
        <w:t xml:space="preserve">the </w:t>
      </w:r>
      <w:r w:rsidRPr="0070352E">
        <w:rPr>
          <w:rFonts w:asciiTheme="minorHAnsi" w:hAnsiTheme="minorHAnsi" w:cstheme="minorHAnsi"/>
        </w:rPr>
        <w:t xml:space="preserve">FACS </w:t>
      </w:r>
      <w:r w:rsidR="006A68DA" w:rsidRPr="006A68DA">
        <w:rPr>
          <w:rFonts w:asciiTheme="minorHAnsi" w:hAnsiTheme="minorHAnsi" w:cstheme="minorHAnsi"/>
          <w:i/>
          <w:iCs/>
          <w:color w:val="FF0000"/>
        </w:rPr>
        <w:t>(pronounce ‘</w:t>
      </w:r>
      <w:proofErr w:type="spellStart"/>
      <w:r w:rsidR="006A68DA" w:rsidRPr="006A68DA">
        <w:rPr>
          <w:rFonts w:asciiTheme="minorHAnsi" w:hAnsiTheme="minorHAnsi" w:cstheme="minorHAnsi"/>
          <w:i/>
          <w:iCs/>
          <w:color w:val="FF0000"/>
        </w:rPr>
        <w:t>faks</w:t>
      </w:r>
      <w:proofErr w:type="spellEnd"/>
      <w:r w:rsidR="006A68DA" w:rsidRPr="006A68DA">
        <w:rPr>
          <w:rFonts w:asciiTheme="minorHAnsi" w:hAnsiTheme="minorHAnsi" w:cstheme="minorHAnsi"/>
          <w:i/>
          <w:iCs/>
          <w:color w:val="FF0000"/>
        </w:rPr>
        <w:t>’)</w:t>
      </w:r>
      <w:r w:rsidR="006A68DA">
        <w:rPr>
          <w:rFonts w:asciiTheme="minorHAnsi" w:hAnsiTheme="minorHAnsi" w:cstheme="minorHAnsi"/>
        </w:rPr>
        <w:t xml:space="preserve"> </w:t>
      </w:r>
      <w:r w:rsidRPr="0070352E">
        <w:rPr>
          <w:rFonts w:asciiTheme="minorHAnsi" w:hAnsiTheme="minorHAnsi" w:cstheme="minorHAnsi"/>
        </w:rPr>
        <w:t>analysis or sorting instrument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</w:rPr>
        <w:t>[4]</w:t>
      </w:r>
      <w:r w:rsidRPr="0070352E">
        <w:rPr>
          <w:rFonts w:asciiTheme="minorHAnsi" w:hAnsiTheme="minorHAnsi" w:cstheme="minorHAnsi"/>
        </w:rPr>
        <w:t>.</w:t>
      </w:r>
    </w:p>
    <w:p w14:paraId="4E57FE15" w14:textId="121BD956" w:rsidR="00BC6A19" w:rsidRDefault="00BC6A19" w:rsidP="00BC6A19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adding flow cytometry buffer to the unstained cells. </w:t>
      </w:r>
    </w:p>
    <w:p w14:paraId="516D60C7" w14:textId="0FDB150D" w:rsidR="00BC6A19" w:rsidRDefault="00BC6A19" w:rsidP="00BC6A19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filtering the cells. </w:t>
      </w:r>
    </w:p>
    <w:p w14:paraId="62C3586E" w14:textId="121C0086" w:rsidR="00BC6A19" w:rsidRDefault="00BC6A19" w:rsidP="00BC6A19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putting the cells on ice. </w:t>
      </w:r>
    </w:p>
    <w:p w14:paraId="574CC010" w14:textId="6D33CAB5" w:rsidR="00BC6A19" w:rsidRDefault="00BC6A19" w:rsidP="00BC6A19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bringing the cells to the FACS instrument. </w:t>
      </w:r>
    </w:p>
    <w:p w14:paraId="545D3EC4" w14:textId="17246A67" w:rsidR="0070352E" w:rsidRDefault="0070352E" w:rsidP="0070352E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 w:rsidRPr="0070352E">
        <w:rPr>
          <w:rFonts w:asciiTheme="minorHAnsi" w:hAnsiTheme="minorHAnsi" w:cstheme="minorHAnsi"/>
        </w:rPr>
        <w:t>Identify and isolate the APC</w:t>
      </w:r>
      <w:r>
        <w:rPr>
          <w:rFonts w:asciiTheme="minorHAnsi" w:hAnsiTheme="minorHAnsi" w:cstheme="minorHAnsi"/>
        </w:rPr>
        <w:t xml:space="preserve">-positive, </w:t>
      </w:r>
      <w:r w:rsidRPr="0070352E">
        <w:rPr>
          <w:rFonts w:asciiTheme="minorHAnsi" w:hAnsiTheme="minorHAnsi" w:cstheme="minorHAnsi"/>
        </w:rPr>
        <w:t>FITC</w:t>
      </w:r>
      <w:r>
        <w:rPr>
          <w:rFonts w:asciiTheme="minorHAnsi" w:hAnsiTheme="minorHAnsi" w:cstheme="minorHAnsi"/>
        </w:rPr>
        <w:t xml:space="preserve">-negative, </w:t>
      </w:r>
      <w:r w:rsidRPr="0070352E">
        <w:rPr>
          <w:rFonts w:asciiTheme="minorHAnsi" w:hAnsiTheme="minorHAnsi" w:cstheme="minorHAnsi"/>
        </w:rPr>
        <w:t>DAPI</w:t>
      </w:r>
      <w:r>
        <w:rPr>
          <w:rFonts w:asciiTheme="minorHAnsi" w:hAnsiTheme="minorHAnsi" w:cstheme="minorHAnsi"/>
        </w:rPr>
        <w:t>-negative</w:t>
      </w:r>
      <w:r w:rsidRPr="0070352E">
        <w:rPr>
          <w:rFonts w:asciiTheme="minorHAnsi" w:hAnsiTheme="minorHAnsi" w:cstheme="minorHAnsi"/>
        </w:rPr>
        <w:t xml:space="preserve"> population </w:t>
      </w:r>
      <w:r>
        <w:rPr>
          <w:rFonts w:asciiTheme="minorHAnsi" w:hAnsiTheme="minorHAnsi" w:cstheme="minorHAnsi"/>
        </w:rPr>
        <w:t>using the</w:t>
      </w:r>
      <w:r w:rsidRPr="0070352E">
        <w:rPr>
          <w:rFonts w:asciiTheme="minorHAnsi" w:hAnsiTheme="minorHAnsi" w:cstheme="minorHAnsi"/>
        </w:rPr>
        <w:t xml:space="preserve"> gating strategies</w:t>
      </w:r>
      <w:r>
        <w:rPr>
          <w:rFonts w:asciiTheme="minorHAnsi" w:hAnsiTheme="minorHAnsi" w:cstheme="minorHAnsi"/>
        </w:rPr>
        <w:t xml:space="preserve"> described in the text manuscript </w:t>
      </w:r>
      <w:r>
        <w:rPr>
          <w:rFonts w:asciiTheme="minorHAnsi" w:hAnsiTheme="minorHAnsi" w:cstheme="minorHAnsi"/>
          <w:b/>
          <w:bCs/>
        </w:rPr>
        <w:t>[1]</w:t>
      </w:r>
      <w:r>
        <w:rPr>
          <w:rFonts w:asciiTheme="minorHAnsi" w:hAnsiTheme="minorHAnsi" w:cstheme="minorHAnsi"/>
        </w:rPr>
        <w:t xml:space="preserve">. Use the unstained controls to </w:t>
      </w:r>
      <w:r w:rsidRPr="0070352E">
        <w:rPr>
          <w:rFonts w:asciiTheme="minorHAnsi" w:hAnsiTheme="minorHAnsi" w:cstheme="minorHAnsi"/>
        </w:rPr>
        <w:t>aid in setting gating parameters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</w:rPr>
        <w:t>[2]</w:t>
      </w:r>
      <w:r w:rsidRPr="0070352E">
        <w:rPr>
          <w:rFonts w:asciiTheme="minorHAnsi" w:hAnsiTheme="minorHAnsi" w:cstheme="minorHAnsi"/>
        </w:rPr>
        <w:t>.</w:t>
      </w:r>
      <w:r w:rsidR="00483D45">
        <w:rPr>
          <w:rFonts w:asciiTheme="minorHAnsi" w:hAnsiTheme="minorHAnsi" w:cstheme="minorHAnsi"/>
        </w:rPr>
        <w:t xml:space="preserve"> </w:t>
      </w:r>
      <w:r w:rsidR="00483D45" w:rsidRPr="00BA32F4">
        <w:rPr>
          <w:rFonts w:asciiTheme="minorHAnsi" w:hAnsiTheme="minorHAnsi" w:cstheme="minorHAnsi"/>
          <w:i/>
          <w:iCs/>
          <w:color w:val="0432FF"/>
        </w:rPr>
        <w:t xml:space="preserve">Videographer: This step is </w:t>
      </w:r>
      <w:r w:rsidR="00483D45">
        <w:rPr>
          <w:rFonts w:asciiTheme="minorHAnsi" w:hAnsiTheme="minorHAnsi" w:cstheme="minorHAnsi"/>
          <w:i/>
          <w:iCs/>
          <w:color w:val="0432FF"/>
        </w:rPr>
        <w:t>important!</w:t>
      </w:r>
    </w:p>
    <w:p w14:paraId="2625B5F9" w14:textId="18C5969D" w:rsidR="00715602" w:rsidRDefault="00715602" w:rsidP="00715602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 at the computer setting the gating parameters.</w:t>
      </w:r>
    </w:p>
    <w:p w14:paraId="6F2FD4C2" w14:textId="5214B7AF" w:rsidR="00715602" w:rsidRDefault="00715602" w:rsidP="00715602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LAB MEDIA: Second row of Figure 1. </w:t>
      </w:r>
    </w:p>
    <w:p w14:paraId="7FD78B43" w14:textId="0CEB394B" w:rsidR="00715602" w:rsidRDefault="00715602" w:rsidP="00715602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</w:rPr>
        <w:t>[1]</w:t>
      </w:r>
      <w:r w:rsidRPr="00715602">
        <w:rPr>
          <w:rFonts w:asciiTheme="minorHAnsi" w:hAnsiTheme="minorHAnsi" w:cstheme="minorHAnsi"/>
        </w:rPr>
        <w:t>.</w:t>
      </w:r>
    </w:p>
    <w:p w14:paraId="459509C9" w14:textId="708DD9D8" w:rsidR="00CD59BB" w:rsidRDefault="00CD59BB" w:rsidP="00CD59BB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 w:rsidRPr="00005D99">
        <w:rPr>
          <w:rFonts w:asciiTheme="minorHAnsi" w:hAnsiTheme="minorHAnsi" w:cstheme="minorHAnsi"/>
          <w:strike/>
        </w:rPr>
        <w:t>Cells collecting into the microcentrifuge tube</w:t>
      </w:r>
      <w:r>
        <w:rPr>
          <w:rFonts w:asciiTheme="minorHAnsi" w:hAnsiTheme="minorHAnsi" w:cstheme="minorHAnsi"/>
        </w:rPr>
        <w:t>.</w:t>
      </w:r>
    </w:p>
    <w:p w14:paraId="53410F74" w14:textId="56AA8C65" w:rsidR="00A72FC5" w:rsidRPr="007F3D8A" w:rsidRDefault="00A72FC5" w:rsidP="007F3D8A">
      <w:pPr>
        <w:rPr>
          <w:rFonts w:asciiTheme="minorHAnsi" w:hAnsiTheme="minorHAnsi" w:cstheme="minorHAnsi"/>
          <w:sz w:val="22"/>
          <w:szCs w:val="22"/>
        </w:rPr>
      </w:pPr>
      <w:r w:rsidRPr="00B07A3B">
        <w:rPr>
          <w:rFonts w:asciiTheme="minorHAnsi" w:hAnsiTheme="minorHAnsi" w:cstheme="minorHAnsi"/>
        </w:rPr>
        <w:br w:type="page"/>
      </w:r>
    </w:p>
    <w:p w14:paraId="1B7C8243" w14:textId="67D8F168" w:rsidR="005E2B7E" w:rsidRPr="00B07A3B" w:rsidRDefault="00873D1A" w:rsidP="007F3D8A">
      <w:pPr>
        <w:pStyle w:val="Heading1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>Results</w:t>
      </w:r>
    </w:p>
    <w:p w14:paraId="129E02E8" w14:textId="2BB0CA19" w:rsidR="00F22F5E" w:rsidRPr="00B07A3B" w:rsidRDefault="00CE10F2" w:rsidP="006A14A2">
      <w:pPr>
        <w:pStyle w:val="ListParagraph"/>
        <w:numPr>
          <w:ilvl w:val="0"/>
          <w:numId w:val="3"/>
        </w:numPr>
        <w:spacing w:before="240"/>
        <w:outlineLvl w:val="0"/>
        <w:rPr>
          <w:rFonts w:asciiTheme="minorHAnsi" w:hAnsiTheme="minorHAnsi" w:cstheme="minorHAnsi"/>
          <w:szCs w:val="24"/>
          <w:lang w:eastAsia="zh-TW"/>
        </w:rPr>
      </w:pPr>
      <w:r w:rsidRPr="00B07A3B">
        <w:rPr>
          <w:rFonts w:asciiTheme="minorHAnsi" w:hAnsiTheme="minorHAnsi" w:cstheme="minorHAnsi"/>
          <w:b/>
          <w:szCs w:val="24"/>
        </w:rPr>
        <w:t xml:space="preserve">Results: </w:t>
      </w:r>
      <w:r w:rsidR="00261314" w:rsidRPr="0085015B">
        <w:rPr>
          <w:rFonts w:asciiTheme="minorHAnsi" w:hAnsiTheme="minorHAnsi" w:cstheme="minorHAnsi"/>
          <w:b/>
        </w:rPr>
        <w:t xml:space="preserve">Isolation of </w:t>
      </w:r>
      <w:r w:rsidR="00261314">
        <w:rPr>
          <w:rFonts w:asciiTheme="minorHAnsi" w:hAnsiTheme="minorHAnsi" w:cstheme="minorHAnsi"/>
          <w:b/>
        </w:rPr>
        <w:t>V</w:t>
      </w:r>
      <w:r w:rsidR="00261314" w:rsidRPr="0085015B">
        <w:rPr>
          <w:rFonts w:asciiTheme="minorHAnsi" w:hAnsiTheme="minorHAnsi" w:cstheme="minorHAnsi"/>
          <w:b/>
        </w:rPr>
        <w:t>iable Sca1</w:t>
      </w:r>
      <w:r w:rsidR="00261314" w:rsidRPr="0085015B">
        <w:rPr>
          <w:rFonts w:asciiTheme="minorHAnsi" w:hAnsiTheme="minorHAnsi" w:cstheme="minorHAnsi"/>
          <w:b/>
          <w:vertAlign w:val="superscript"/>
        </w:rPr>
        <w:t>+</w:t>
      </w:r>
      <w:r w:rsidR="00261314" w:rsidRPr="0085015B">
        <w:rPr>
          <w:rFonts w:asciiTheme="minorHAnsi" w:hAnsiTheme="minorHAnsi" w:cstheme="minorHAnsi"/>
          <w:b/>
        </w:rPr>
        <w:t xml:space="preserve"> </w:t>
      </w:r>
      <w:r w:rsidR="00261314">
        <w:rPr>
          <w:rFonts w:asciiTheme="minorHAnsi" w:hAnsiTheme="minorHAnsi" w:cstheme="minorHAnsi"/>
          <w:b/>
        </w:rPr>
        <w:t>A</w:t>
      </w:r>
      <w:r w:rsidR="00261314" w:rsidRPr="0085015B">
        <w:rPr>
          <w:rFonts w:asciiTheme="minorHAnsi" w:hAnsiTheme="minorHAnsi" w:cstheme="minorHAnsi"/>
          <w:b/>
        </w:rPr>
        <w:t xml:space="preserve">dipose </w:t>
      </w:r>
      <w:r w:rsidR="00261314">
        <w:rPr>
          <w:rFonts w:asciiTheme="minorHAnsi" w:hAnsiTheme="minorHAnsi" w:cstheme="minorHAnsi"/>
          <w:b/>
        </w:rPr>
        <w:t>P</w:t>
      </w:r>
      <w:r w:rsidR="00261314" w:rsidRPr="0085015B">
        <w:rPr>
          <w:rFonts w:asciiTheme="minorHAnsi" w:hAnsiTheme="minorHAnsi" w:cstheme="minorHAnsi"/>
          <w:b/>
        </w:rPr>
        <w:t xml:space="preserve">rogenitor </w:t>
      </w:r>
      <w:r w:rsidR="00261314">
        <w:rPr>
          <w:rFonts w:asciiTheme="minorHAnsi" w:hAnsiTheme="minorHAnsi" w:cstheme="minorHAnsi"/>
          <w:b/>
        </w:rPr>
        <w:t>S</w:t>
      </w:r>
      <w:r w:rsidR="00261314" w:rsidRPr="0085015B">
        <w:rPr>
          <w:rFonts w:asciiTheme="minorHAnsi" w:hAnsiTheme="minorHAnsi" w:cstheme="minorHAnsi"/>
          <w:b/>
        </w:rPr>
        <w:t xml:space="preserve">ingle </w:t>
      </w:r>
      <w:r w:rsidR="00261314">
        <w:rPr>
          <w:rFonts w:asciiTheme="minorHAnsi" w:hAnsiTheme="minorHAnsi" w:cstheme="minorHAnsi"/>
          <w:b/>
        </w:rPr>
        <w:t>C</w:t>
      </w:r>
      <w:r w:rsidR="00261314" w:rsidRPr="0085015B">
        <w:rPr>
          <w:rFonts w:asciiTheme="minorHAnsi" w:hAnsiTheme="minorHAnsi" w:cstheme="minorHAnsi"/>
          <w:b/>
        </w:rPr>
        <w:t>ells</w:t>
      </w:r>
    </w:p>
    <w:p w14:paraId="52E24B75" w14:textId="77F2240C" w:rsidR="00395684" w:rsidRPr="00B07A3B" w:rsidRDefault="00440539" w:rsidP="006A14A2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 w:rsidRPr="0085015B">
        <w:rPr>
          <w:rFonts w:asciiTheme="minorHAnsi" w:hAnsiTheme="minorHAnsi" w:cstheme="minorHAnsi"/>
        </w:rPr>
        <w:t>After exclusion of debris and doublets using FSC</w:t>
      </w:r>
      <w:r>
        <w:rPr>
          <w:rFonts w:asciiTheme="minorHAnsi" w:hAnsiTheme="minorHAnsi" w:cstheme="minorHAnsi"/>
        </w:rPr>
        <w:t>-</w:t>
      </w:r>
      <w:r w:rsidRPr="0085015B">
        <w:rPr>
          <w:rFonts w:asciiTheme="minorHAnsi" w:hAnsiTheme="minorHAnsi" w:cstheme="minorHAnsi"/>
        </w:rPr>
        <w:t xml:space="preserve">SSC plots, viable cells were gated, followed by </w:t>
      </w:r>
      <w:r>
        <w:rPr>
          <w:rFonts w:asciiTheme="minorHAnsi" w:hAnsiTheme="minorHAnsi" w:cstheme="minorHAnsi"/>
        </w:rPr>
        <w:t xml:space="preserve">the </w:t>
      </w:r>
      <w:r w:rsidRPr="0085015B">
        <w:rPr>
          <w:rFonts w:asciiTheme="minorHAnsi" w:hAnsiTheme="minorHAnsi" w:cstheme="minorHAnsi"/>
        </w:rPr>
        <w:t xml:space="preserve">selection of </w:t>
      </w:r>
      <w:r>
        <w:rPr>
          <w:rFonts w:asciiTheme="minorHAnsi" w:hAnsiTheme="minorHAnsi" w:cstheme="minorHAnsi"/>
        </w:rPr>
        <w:t xml:space="preserve">the </w:t>
      </w:r>
      <w:r w:rsidRPr="0085015B">
        <w:rPr>
          <w:rFonts w:asciiTheme="minorHAnsi" w:hAnsiTheme="minorHAnsi" w:cstheme="minorHAnsi"/>
        </w:rPr>
        <w:t>APC</w:t>
      </w:r>
      <w:r>
        <w:rPr>
          <w:rFonts w:asciiTheme="minorHAnsi" w:hAnsiTheme="minorHAnsi" w:cstheme="minorHAnsi"/>
        </w:rPr>
        <w:t>-positive-</w:t>
      </w:r>
      <w:r w:rsidRPr="0085015B">
        <w:rPr>
          <w:rFonts w:asciiTheme="minorHAnsi" w:hAnsiTheme="minorHAnsi" w:cstheme="minorHAnsi"/>
        </w:rPr>
        <w:t>FITC</w:t>
      </w:r>
      <w:r>
        <w:rPr>
          <w:rFonts w:asciiTheme="minorHAnsi" w:hAnsiTheme="minorHAnsi" w:cstheme="minorHAnsi"/>
        </w:rPr>
        <w:t>-negative</w:t>
      </w:r>
      <w:r w:rsidRPr="0085015B">
        <w:rPr>
          <w:rFonts w:asciiTheme="minorHAnsi" w:hAnsiTheme="minorHAnsi" w:cstheme="minorHAnsi"/>
        </w:rPr>
        <w:t xml:space="preserve"> population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</w:rPr>
        <w:t>[1]</w:t>
      </w:r>
      <w:r w:rsidRPr="0085015B">
        <w:rPr>
          <w:rFonts w:asciiTheme="minorHAnsi" w:hAnsiTheme="minorHAnsi" w:cstheme="minorHAnsi"/>
        </w:rPr>
        <w:t>. DAPI, APC, and FITC gates were drawn based on the unstained control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</w:rPr>
        <w:t>[2]</w:t>
      </w:r>
      <w:r w:rsidRPr="0085015B">
        <w:rPr>
          <w:rFonts w:asciiTheme="minorHAnsi" w:hAnsiTheme="minorHAnsi" w:cstheme="minorHAnsi"/>
        </w:rPr>
        <w:t>.</w:t>
      </w:r>
      <w:r w:rsidR="00005D99">
        <w:rPr>
          <w:rFonts w:asciiTheme="minorHAnsi" w:hAnsiTheme="minorHAnsi" w:cstheme="minorHAnsi"/>
        </w:rPr>
        <w:t xml:space="preserve"> </w:t>
      </w:r>
      <w:r w:rsidR="004A5982">
        <w:rPr>
          <w:rFonts w:asciiTheme="minorHAnsi" w:hAnsiTheme="minorHAnsi" w:cstheme="minorHAnsi"/>
        </w:rPr>
        <w:t xml:space="preserve">The following results show the isolation of adipose progenitor cells from </w:t>
      </w:r>
      <w:r w:rsidR="004A5982">
        <w:rPr>
          <w:rFonts w:asciiTheme="minorHAnsi" w:hAnsiTheme="minorHAnsi" w:cstheme="minorHAnsi"/>
          <w:szCs w:val="24"/>
        </w:rPr>
        <w:t>4-</w:t>
      </w:r>
      <w:r w:rsidR="004A5982" w:rsidRPr="0085015B">
        <w:rPr>
          <w:rFonts w:asciiTheme="minorHAnsi" w:hAnsiTheme="minorHAnsi" w:cstheme="minorHAnsi"/>
        </w:rPr>
        <w:t>month-old male FVB mice</w:t>
      </w:r>
      <w:r w:rsidR="00005D99">
        <w:rPr>
          <w:rFonts w:asciiTheme="minorHAnsi" w:hAnsiTheme="minorHAnsi" w:cstheme="minorHAnsi"/>
        </w:rPr>
        <w:t xml:space="preserve"> </w:t>
      </w:r>
      <w:r w:rsidR="00005D99">
        <w:rPr>
          <w:rFonts w:asciiTheme="minorHAnsi" w:hAnsiTheme="minorHAnsi" w:cstheme="minorHAnsi"/>
          <w:b/>
          <w:bCs/>
        </w:rPr>
        <w:t>[3]</w:t>
      </w:r>
      <w:r w:rsidR="004A5982">
        <w:rPr>
          <w:rFonts w:asciiTheme="minorHAnsi" w:hAnsiTheme="minorHAnsi" w:cstheme="minorHAnsi"/>
        </w:rPr>
        <w:t>.</w:t>
      </w:r>
    </w:p>
    <w:p w14:paraId="4E75A4CA" w14:textId="6D7EA81F" w:rsidR="009D21B9" w:rsidRDefault="007B0FBB" w:rsidP="006A14A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 w:rsidRPr="00B07A3B">
        <w:rPr>
          <w:rFonts w:asciiTheme="minorHAnsi" w:hAnsiTheme="minorHAnsi" w:cstheme="minorHAnsi"/>
          <w:szCs w:val="24"/>
        </w:rPr>
        <w:t>LAB MEDIA:</w:t>
      </w:r>
      <w:r w:rsidR="00440539">
        <w:rPr>
          <w:rFonts w:asciiTheme="minorHAnsi" w:hAnsiTheme="minorHAnsi" w:cstheme="minorHAnsi"/>
          <w:szCs w:val="24"/>
        </w:rPr>
        <w:t xml:space="preserve"> Figure 1. </w:t>
      </w:r>
    </w:p>
    <w:p w14:paraId="2F04A72C" w14:textId="791DE949" w:rsidR="00440539" w:rsidRPr="00005D99" w:rsidRDefault="00440539" w:rsidP="006A14A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LAB MEDIA: Figure 1. </w:t>
      </w:r>
      <w:r w:rsidRPr="00261314">
        <w:rPr>
          <w:rFonts w:asciiTheme="minorHAnsi" w:hAnsiTheme="minorHAnsi" w:cstheme="minorHAnsi"/>
          <w:i/>
          <w:iCs/>
          <w:color w:val="0432FF"/>
        </w:rPr>
        <w:t>Video Editor: Emphasize the Unstained control gates, bottom row.</w:t>
      </w:r>
    </w:p>
    <w:p w14:paraId="0B8B8AF0" w14:textId="43B3FCE8" w:rsidR="00005D99" w:rsidRPr="00B07A3B" w:rsidRDefault="00005D99" w:rsidP="006A14A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LAB MEDIA: Figure 1.</w:t>
      </w:r>
    </w:p>
    <w:p w14:paraId="123FB8B2" w14:textId="7A2506DD" w:rsidR="00395684" w:rsidRPr="00261314" w:rsidRDefault="00440539" w:rsidP="006A14A2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 w:rsidRPr="0085015B">
        <w:rPr>
          <w:rFonts w:asciiTheme="minorHAnsi" w:hAnsiTheme="minorHAnsi" w:cstheme="minorHAnsi"/>
        </w:rPr>
        <w:t>After 1 h</w:t>
      </w:r>
      <w:r>
        <w:rPr>
          <w:rFonts w:asciiTheme="minorHAnsi" w:hAnsiTheme="minorHAnsi" w:cstheme="minorHAnsi"/>
        </w:rPr>
        <w:t>our</w:t>
      </w:r>
      <w:r w:rsidRPr="0085015B">
        <w:rPr>
          <w:rFonts w:asciiTheme="minorHAnsi" w:hAnsiTheme="minorHAnsi" w:cstheme="minorHAnsi"/>
        </w:rPr>
        <w:t xml:space="preserve"> of sorting, the quality of isolation was quantitatively evaluated by flow cytometry analysis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</w:rPr>
        <w:t>[1]</w:t>
      </w:r>
      <w:r w:rsidR="00261314">
        <w:rPr>
          <w:rFonts w:asciiTheme="minorHAnsi" w:hAnsiTheme="minorHAnsi" w:cstheme="minorHAnsi"/>
        </w:rPr>
        <w:t>, which demonstrated that</w:t>
      </w:r>
      <w:r w:rsidR="00261314" w:rsidRPr="00261314">
        <w:rPr>
          <w:rFonts w:asciiTheme="minorHAnsi" w:hAnsiTheme="minorHAnsi" w:cstheme="minorHAnsi"/>
        </w:rPr>
        <w:t xml:space="preserve"> </w:t>
      </w:r>
      <w:r w:rsidR="00261314">
        <w:rPr>
          <w:rFonts w:asciiTheme="minorHAnsi" w:hAnsiTheme="minorHAnsi" w:cstheme="minorHAnsi"/>
        </w:rPr>
        <w:t>t</w:t>
      </w:r>
      <w:r w:rsidR="00261314" w:rsidRPr="0085015B">
        <w:rPr>
          <w:rFonts w:asciiTheme="minorHAnsi" w:hAnsiTheme="minorHAnsi" w:cstheme="minorHAnsi"/>
        </w:rPr>
        <w:t>he cells maintained high viability and purity</w:t>
      </w:r>
      <w:r w:rsidR="00261314">
        <w:rPr>
          <w:rFonts w:asciiTheme="minorHAnsi" w:hAnsiTheme="minorHAnsi" w:cstheme="minorHAnsi"/>
        </w:rPr>
        <w:t xml:space="preserve"> </w:t>
      </w:r>
      <w:r w:rsidR="00261314">
        <w:rPr>
          <w:rFonts w:asciiTheme="minorHAnsi" w:hAnsiTheme="minorHAnsi" w:cstheme="minorHAnsi"/>
          <w:b/>
          <w:bCs/>
        </w:rPr>
        <w:t>[2]</w:t>
      </w:r>
      <w:r w:rsidR="00261314">
        <w:rPr>
          <w:rFonts w:asciiTheme="minorHAnsi" w:hAnsiTheme="minorHAnsi" w:cstheme="minorHAnsi"/>
        </w:rPr>
        <w:t>.</w:t>
      </w:r>
    </w:p>
    <w:p w14:paraId="5B6BA67D" w14:textId="419AA6BB" w:rsidR="00261314" w:rsidRPr="00261314" w:rsidRDefault="00261314" w:rsidP="0026131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</w:rPr>
        <w:t xml:space="preserve">LAB MEDIA: Figures 2 and 3. </w:t>
      </w:r>
    </w:p>
    <w:p w14:paraId="64FB200F" w14:textId="5699EC31" w:rsidR="00261314" w:rsidRPr="00B07A3B" w:rsidRDefault="00261314" w:rsidP="0026131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</w:rPr>
        <w:t>LAB MEDIA: Figure 3.</w:t>
      </w:r>
    </w:p>
    <w:p w14:paraId="77C48BA5" w14:textId="77777777" w:rsidR="00473E1C" w:rsidRPr="00B07A3B" w:rsidRDefault="00473E1C" w:rsidP="00473E1C">
      <w:pPr>
        <w:pStyle w:val="ListParagraph"/>
        <w:spacing w:before="120"/>
        <w:ind w:left="360"/>
        <w:contextualSpacing w:val="0"/>
        <w:outlineLvl w:val="0"/>
        <w:rPr>
          <w:rFonts w:asciiTheme="minorHAnsi" w:hAnsiTheme="minorHAnsi" w:cstheme="minorHAnsi"/>
          <w:szCs w:val="24"/>
        </w:rPr>
      </w:pPr>
    </w:p>
    <w:p w14:paraId="5F707E36" w14:textId="77777777" w:rsidR="00CE13AE" w:rsidRDefault="00CE13AE" w:rsidP="00CE13AE">
      <w:pPr>
        <w:rPr>
          <w:rFonts w:asciiTheme="minorHAnsi" w:hAnsiTheme="minorHAnsi" w:cstheme="minorHAnsi"/>
        </w:rPr>
      </w:pPr>
    </w:p>
    <w:p w14:paraId="64A5D4B7" w14:textId="499F82B7" w:rsidR="00440539" w:rsidRDefault="00440539" w:rsidP="00CE13AE">
      <w:pPr>
        <w:rPr>
          <w:rFonts w:asciiTheme="minorHAnsi" w:hAnsiTheme="minorHAnsi" w:cstheme="minorHAnsi"/>
        </w:rPr>
      </w:pPr>
    </w:p>
    <w:p w14:paraId="14292E34" w14:textId="77777777" w:rsidR="00440539" w:rsidRDefault="00440539" w:rsidP="00CE13AE">
      <w:pPr>
        <w:rPr>
          <w:rFonts w:asciiTheme="minorHAnsi" w:hAnsiTheme="minorHAnsi" w:cstheme="minorHAnsi"/>
        </w:rPr>
      </w:pPr>
    </w:p>
    <w:p w14:paraId="4A2E2284" w14:textId="427D3CBC" w:rsidR="00473E1C" w:rsidRPr="00B07A3B" w:rsidRDefault="00473E1C" w:rsidP="00CE13AE">
      <w:pPr>
        <w:rPr>
          <w:rFonts w:asciiTheme="minorHAnsi" w:eastAsia="Times New Roman" w:hAnsiTheme="minorHAnsi" w:cstheme="minorHAnsi"/>
          <w:sz w:val="52"/>
          <w:szCs w:val="24"/>
        </w:rPr>
      </w:pPr>
      <w:r w:rsidRPr="00B07A3B">
        <w:rPr>
          <w:rFonts w:asciiTheme="minorHAnsi" w:hAnsiTheme="minorHAnsi" w:cstheme="minorHAnsi"/>
        </w:rPr>
        <w:br w:type="page"/>
      </w:r>
    </w:p>
    <w:p w14:paraId="66EEF93E" w14:textId="77777777" w:rsidR="00473E1C" w:rsidRPr="00B07A3B" w:rsidRDefault="00473E1C" w:rsidP="00473E1C">
      <w:pPr>
        <w:pStyle w:val="Heading1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>Conclusion</w:t>
      </w:r>
    </w:p>
    <w:p w14:paraId="7C08B9FD" w14:textId="03D62DE3" w:rsidR="000531DB" w:rsidRPr="00837D8E" w:rsidRDefault="00473E1C" w:rsidP="00837D8E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/>
          <w:bCs/>
          <w:szCs w:val="24"/>
          <w:lang w:eastAsia="zh-TW"/>
        </w:rPr>
      </w:pPr>
      <w:bookmarkStart w:id="1" w:name="_Hlk27388131"/>
      <w:r w:rsidRPr="00B07A3B">
        <w:rPr>
          <w:rFonts w:asciiTheme="minorHAnsi" w:hAnsiTheme="minorHAnsi" w:cstheme="minorHAnsi"/>
          <w:b/>
          <w:bCs/>
          <w:szCs w:val="24"/>
        </w:rPr>
        <w:t>Conclusion Interview Statements</w:t>
      </w:r>
      <w:bookmarkEnd w:id="1"/>
    </w:p>
    <w:p w14:paraId="2FBC4B5B" w14:textId="77777777" w:rsidR="007F3D8A" w:rsidRPr="00B07A3B" w:rsidRDefault="007F3D8A" w:rsidP="007F3D8A">
      <w:pPr>
        <w:pStyle w:val="ListParagraph"/>
        <w:spacing w:before="240"/>
        <w:ind w:left="907"/>
        <w:outlineLvl w:val="0"/>
        <w:rPr>
          <w:rFonts w:asciiTheme="minorHAnsi" w:eastAsia="Times New Roman" w:hAnsiTheme="minorHAnsi" w:cstheme="minorHAnsi"/>
          <w:szCs w:val="24"/>
        </w:rPr>
      </w:pPr>
    </w:p>
    <w:p w14:paraId="2B0969E1" w14:textId="1D458B10" w:rsidR="00B07A3B" w:rsidRPr="004E3F43" w:rsidRDefault="007E58CE" w:rsidP="00B07A3B">
      <w:pPr>
        <w:pStyle w:val="ListParagraph"/>
        <w:numPr>
          <w:ilvl w:val="1"/>
          <w:numId w:val="3"/>
        </w:numPr>
        <w:spacing w:before="240"/>
        <w:outlineLvl w:val="0"/>
        <w:rPr>
          <w:rFonts w:asciiTheme="minorHAnsi" w:eastAsia="Times New Roman" w:hAnsiTheme="minorHAnsi" w:cstheme="minorHAnsi"/>
          <w:szCs w:val="24"/>
        </w:rPr>
      </w:pPr>
      <w:r>
        <w:rPr>
          <w:rFonts w:asciiTheme="minorHAnsi" w:hAnsiTheme="minorHAnsi" w:cstheme="minorHAnsi"/>
          <w:b/>
          <w:szCs w:val="22"/>
          <w:u w:val="single"/>
          <w:lang w:eastAsia="zh-TW"/>
        </w:rPr>
        <w:t>Dong Seong Cho</w:t>
      </w:r>
      <w:r w:rsidR="00473E1C" w:rsidRPr="00B07A3B">
        <w:rPr>
          <w:rFonts w:asciiTheme="minorHAnsi" w:eastAsia="Times New Roman" w:hAnsiTheme="minorHAnsi" w:cstheme="minorHAnsi"/>
          <w:b/>
          <w:bCs/>
          <w:szCs w:val="24"/>
          <w:u w:val="single"/>
        </w:rPr>
        <w:t>:</w:t>
      </w:r>
      <w:r w:rsidR="00473E1C" w:rsidRPr="00B07A3B">
        <w:rPr>
          <w:rFonts w:asciiTheme="minorHAnsi" w:eastAsia="Times New Roman" w:hAnsiTheme="minorHAnsi" w:cstheme="minorHAnsi"/>
          <w:szCs w:val="24"/>
        </w:rPr>
        <w:t xml:space="preserve"> </w:t>
      </w:r>
      <w:r w:rsidR="003C06B1">
        <w:rPr>
          <w:rFonts w:asciiTheme="minorHAnsi" w:eastAsia="Times New Roman" w:hAnsiTheme="minorHAnsi" w:cstheme="minorHAnsi"/>
          <w:szCs w:val="24"/>
        </w:rPr>
        <w:t>Sensitive downstream analyses can be performed</w:t>
      </w:r>
      <w:r w:rsidR="00837D8E">
        <w:rPr>
          <w:rFonts w:asciiTheme="minorHAnsi" w:eastAsia="Times New Roman" w:hAnsiTheme="minorHAnsi" w:cstheme="minorHAnsi"/>
          <w:szCs w:val="24"/>
        </w:rPr>
        <w:t xml:space="preserve"> after this protocol</w:t>
      </w:r>
      <w:r w:rsidR="003C06B1">
        <w:rPr>
          <w:rFonts w:asciiTheme="minorHAnsi" w:eastAsia="Times New Roman" w:hAnsiTheme="minorHAnsi" w:cstheme="minorHAnsi"/>
          <w:szCs w:val="24"/>
        </w:rPr>
        <w:t>, such as single cell RNA sequencing</w:t>
      </w:r>
      <w:r w:rsidR="00837D8E">
        <w:rPr>
          <w:rFonts w:asciiTheme="minorHAnsi" w:eastAsia="Times New Roman" w:hAnsiTheme="minorHAnsi" w:cstheme="minorHAnsi"/>
          <w:szCs w:val="24"/>
        </w:rPr>
        <w:t xml:space="preserve">, </w:t>
      </w:r>
      <w:r w:rsidR="003C06B1">
        <w:rPr>
          <w:rFonts w:asciiTheme="minorHAnsi" w:eastAsia="Times New Roman" w:hAnsiTheme="minorHAnsi" w:cstheme="minorHAnsi"/>
          <w:szCs w:val="24"/>
        </w:rPr>
        <w:t xml:space="preserve">quantitative real time PCR, and flow cytometry. This will enable further </w:t>
      </w:r>
      <w:r w:rsidR="003C06B1">
        <w:rPr>
          <w:rFonts w:asciiTheme="minorHAnsi" w:hAnsiTheme="minorHAnsi" w:cstheme="minorHAnsi"/>
        </w:rPr>
        <w:t xml:space="preserve">characterization of </w:t>
      </w:r>
      <w:r w:rsidR="00834F25">
        <w:rPr>
          <w:rFonts w:asciiTheme="minorHAnsi" w:hAnsiTheme="minorHAnsi" w:cstheme="minorHAnsi"/>
        </w:rPr>
        <w:t xml:space="preserve">the </w:t>
      </w:r>
      <w:r w:rsidR="003C06B1">
        <w:rPr>
          <w:rFonts w:asciiTheme="minorHAnsi" w:hAnsiTheme="minorHAnsi" w:cstheme="minorHAnsi"/>
        </w:rPr>
        <w:t xml:space="preserve">adipose progenitor cells. </w:t>
      </w:r>
    </w:p>
    <w:p w14:paraId="10FCAFA8" w14:textId="77777777" w:rsidR="004E3F43" w:rsidRPr="000531DB" w:rsidRDefault="004E3F43" w:rsidP="004E3F43">
      <w:pPr>
        <w:pStyle w:val="ListParagraph"/>
        <w:spacing w:before="240"/>
        <w:ind w:left="907"/>
        <w:outlineLvl w:val="0"/>
        <w:rPr>
          <w:rFonts w:asciiTheme="minorHAnsi" w:eastAsia="Times New Roman" w:hAnsiTheme="minorHAnsi" w:cstheme="minorHAnsi"/>
          <w:szCs w:val="24"/>
        </w:rPr>
      </w:pPr>
    </w:p>
    <w:p w14:paraId="0E2B5912" w14:textId="77777777" w:rsidR="000531DB" w:rsidRPr="00F33F96" w:rsidRDefault="000531DB" w:rsidP="000531DB">
      <w:pPr>
        <w:pStyle w:val="ListParagraph"/>
        <w:numPr>
          <w:ilvl w:val="2"/>
          <w:numId w:val="3"/>
        </w:numPr>
        <w:outlineLvl w:val="0"/>
        <w:rPr>
          <w:rFonts w:asciiTheme="minorHAnsi" w:hAnsiTheme="minorHAnsi" w:cstheme="minorHAnsi"/>
          <w:szCs w:val="24"/>
        </w:rPr>
      </w:pPr>
      <w:r w:rsidRPr="003B380D">
        <w:rPr>
          <w:rFonts w:asciiTheme="minorHAnsi" w:hAnsiTheme="minorHAnsi" w:cstheme="minorHAnsi"/>
          <w:bCs/>
          <w:szCs w:val="24"/>
        </w:rPr>
        <w:t>INTERVIEW: Named talent says the statement above in an interview-style shot, looking slightly off-camera.</w:t>
      </w:r>
    </w:p>
    <w:p w14:paraId="5D8D3B5D" w14:textId="77777777" w:rsidR="000531DB" w:rsidRPr="00B07A3B" w:rsidRDefault="000531DB" w:rsidP="000531DB">
      <w:pPr>
        <w:pStyle w:val="ListParagraph"/>
        <w:spacing w:before="240"/>
        <w:ind w:left="907"/>
        <w:outlineLvl w:val="0"/>
        <w:rPr>
          <w:rFonts w:asciiTheme="minorHAnsi" w:eastAsia="Times New Roman" w:hAnsiTheme="minorHAnsi" w:cstheme="minorHAnsi"/>
          <w:szCs w:val="24"/>
        </w:rPr>
      </w:pPr>
    </w:p>
    <w:p w14:paraId="755181E8" w14:textId="55D11401" w:rsidR="00B07A3B" w:rsidRPr="004E3F43" w:rsidRDefault="003C06B1" w:rsidP="00B07A3B">
      <w:pPr>
        <w:pStyle w:val="ListParagraph"/>
        <w:numPr>
          <w:ilvl w:val="1"/>
          <w:numId w:val="3"/>
        </w:numPr>
        <w:spacing w:before="240"/>
        <w:outlineLvl w:val="0"/>
        <w:rPr>
          <w:rFonts w:asciiTheme="minorHAnsi" w:eastAsia="Times New Roman" w:hAnsiTheme="minorHAnsi" w:cstheme="minorHAnsi"/>
          <w:szCs w:val="24"/>
        </w:rPr>
      </w:pPr>
      <w:r>
        <w:rPr>
          <w:rFonts w:asciiTheme="minorHAnsi" w:hAnsiTheme="minorHAnsi" w:cstheme="minorHAnsi"/>
          <w:b/>
          <w:szCs w:val="22"/>
          <w:u w:val="single"/>
          <w:lang w:eastAsia="zh-TW"/>
        </w:rPr>
        <w:t>Dong Seong Cho</w:t>
      </w:r>
      <w:r w:rsidR="00473E1C" w:rsidRPr="00B07A3B">
        <w:rPr>
          <w:rFonts w:asciiTheme="minorHAnsi" w:eastAsia="Times New Roman" w:hAnsiTheme="minorHAnsi" w:cstheme="minorHAnsi"/>
          <w:b/>
          <w:bCs/>
          <w:szCs w:val="24"/>
          <w:u w:val="single"/>
        </w:rPr>
        <w:t>:</w:t>
      </w:r>
      <w:r w:rsidR="00473E1C" w:rsidRPr="00B07A3B">
        <w:rPr>
          <w:rFonts w:asciiTheme="minorHAnsi" w:eastAsia="Times New Roman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</w:rPr>
        <w:t xml:space="preserve">Adipose progenitor cells are heterogeneous </w:t>
      </w:r>
      <w:r w:rsidR="0041400E">
        <w:rPr>
          <w:rFonts w:asciiTheme="minorHAnsi" w:hAnsiTheme="minorHAnsi" w:cstheme="minorHAnsi"/>
        </w:rPr>
        <w:t>populations</w:t>
      </w:r>
      <w:r w:rsidR="00834F25">
        <w:rPr>
          <w:rFonts w:asciiTheme="minorHAnsi" w:hAnsiTheme="minorHAnsi" w:cstheme="minorHAnsi"/>
        </w:rPr>
        <w:t xml:space="preserve"> that</w:t>
      </w:r>
      <w:r w:rsidR="0041400E">
        <w:rPr>
          <w:rFonts w:asciiTheme="minorHAnsi" w:hAnsiTheme="minorHAnsi" w:cstheme="minorHAnsi"/>
        </w:rPr>
        <w:t xml:space="preserve"> require further single cell studies. This method </w:t>
      </w:r>
      <w:r w:rsidR="00837D8E">
        <w:rPr>
          <w:rFonts w:asciiTheme="minorHAnsi" w:hAnsiTheme="minorHAnsi" w:cstheme="minorHAnsi"/>
        </w:rPr>
        <w:t>makes it possible</w:t>
      </w:r>
      <w:r w:rsidR="0041400E">
        <w:rPr>
          <w:rFonts w:asciiTheme="minorHAnsi" w:hAnsiTheme="minorHAnsi" w:cstheme="minorHAnsi"/>
        </w:rPr>
        <w:t xml:space="preserve"> to isolate the cells suitable for</w:t>
      </w:r>
      <w:r w:rsidR="00837D8E">
        <w:rPr>
          <w:rFonts w:asciiTheme="minorHAnsi" w:hAnsiTheme="minorHAnsi" w:cstheme="minorHAnsi"/>
        </w:rPr>
        <w:t xml:space="preserve"> </w:t>
      </w:r>
      <w:r w:rsidR="0041400E">
        <w:rPr>
          <w:rFonts w:asciiTheme="minorHAnsi" w:hAnsiTheme="minorHAnsi" w:cstheme="minorHAnsi"/>
        </w:rPr>
        <w:t>single cell studies.</w:t>
      </w:r>
    </w:p>
    <w:p w14:paraId="63D8E50F" w14:textId="77777777" w:rsidR="004E3F43" w:rsidRPr="000531DB" w:rsidRDefault="004E3F43" w:rsidP="004E3F43">
      <w:pPr>
        <w:pStyle w:val="ListParagraph"/>
        <w:spacing w:before="240"/>
        <w:ind w:left="907"/>
        <w:outlineLvl w:val="0"/>
        <w:rPr>
          <w:rFonts w:asciiTheme="minorHAnsi" w:eastAsia="Times New Roman" w:hAnsiTheme="minorHAnsi" w:cstheme="minorHAnsi"/>
          <w:szCs w:val="24"/>
        </w:rPr>
      </w:pPr>
    </w:p>
    <w:p w14:paraId="4AAC0B9E" w14:textId="77777777" w:rsidR="000531DB" w:rsidRPr="00F33F96" w:rsidRDefault="000531DB" w:rsidP="000531DB">
      <w:pPr>
        <w:pStyle w:val="ListParagraph"/>
        <w:numPr>
          <w:ilvl w:val="2"/>
          <w:numId w:val="3"/>
        </w:numPr>
        <w:outlineLvl w:val="0"/>
        <w:rPr>
          <w:rFonts w:asciiTheme="minorHAnsi" w:hAnsiTheme="minorHAnsi" w:cstheme="minorHAnsi"/>
          <w:szCs w:val="24"/>
        </w:rPr>
      </w:pPr>
      <w:r w:rsidRPr="003B380D">
        <w:rPr>
          <w:rFonts w:asciiTheme="minorHAnsi" w:hAnsiTheme="minorHAnsi" w:cstheme="minorHAnsi"/>
          <w:bCs/>
          <w:szCs w:val="24"/>
        </w:rPr>
        <w:t>INTERVIEW: Named talent says the statement above in an interview-style shot, looking slightly off-camera.</w:t>
      </w:r>
    </w:p>
    <w:p w14:paraId="2F723019" w14:textId="77777777" w:rsidR="000531DB" w:rsidRPr="00B07A3B" w:rsidRDefault="000531DB" w:rsidP="000531DB">
      <w:pPr>
        <w:pStyle w:val="ListParagraph"/>
        <w:spacing w:before="240"/>
        <w:ind w:left="907"/>
        <w:outlineLvl w:val="0"/>
        <w:rPr>
          <w:rFonts w:asciiTheme="minorHAnsi" w:eastAsia="Times New Roman" w:hAnsiTheme="minorHAnsi" w:cstheme="minorHAnsi"/>
          <w:szCs w:val="24"/>
        </w:rPr>
      </w:pPr>
    </w:p>
    <w:p w14:paraId="52F185E9" w14:textId="77777777" w:rsidR="00473E1C" w:rsidRPr="00B07A3B" w:rsidRDefault="00473E1C" w:rsidP="00473E1C">
      <w:pPr>
        <w:spacing w:before="240"/>
        <w:ind w:left="1080"/>
        <w:outlineLvl w:val="0"/>
        <w:rPr>
          <w:rFonts w:asciiTheme="minorHAnsi" w:eastAsia="Times New Roman" w:hAnsiTheme="minorHAnsi" w:cstheme="minorHAnsi"/>
          <w:szCs w:val="24"/>
        </w:rPr>
      </w:pPr>
    </w:p>
    <w:p w14:paraId="16AB1363" w14:textId="344898DF" w:rsidR="00A84BA8" w:rsidRPr="002B025E" w:rsidRDefault="00A84BA8" w:rsidP="002B02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asciiTheme="minorHAnsi" w:eastAsia="Times New Roman" w:hAnsiTheme="minorHAnsi" w:cstheme="minorHAnsi"/>
          <w:bCs/>
          <w:szCs w:val="24"/>
        </w:rPr>
      </w:pPr>
    </w:p>
    <w:sectPr w:rsidR="00A84BA8" w:rsidRPr="002B025E" w:rsidSect="00652165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7E5469" w14:textId="77777777" w:rsidR="00534E04" w:rsidRDefault="00534E04">
      <w:r>
        <w:separator/>
      </w:r>
    </w:p>
    <w:p w14:paraId="25791B1C" w14:textId="77777777" w:rsidR="00534E04" w:rsidRDefault="00534E04"/>
  </w:endnote>
  <w:endnote w:type="continuationSeparator" w:id="0">
    <w:p w14:paraId="6F3D3417" w14:textId="77777777" w:rsidR="00534E04" w:rsidRDefault="00534E04">
      <w:r>
        <w:continuationSeparator/>
      </w:r>
    </w:p>
    <w:p w14:paraId="1A045091" w14:textId="77777777" w:rsidR="00534E04" w:rsidRDefault="00534E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2EFF" w:usb1="D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">
    <w:altName w:val="﷽﷽﷽﷽﷽﷽﷽﷽怀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﷽﷽﷽﷽﷽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6ABD70" w14:textId="0D2146EB" w:rsidR="00ED23F4" w:rsidRPr="00790E8C" w:rsidRDefault="00336C61" w:rsidP="00483D45">
    <w:pPr>
      <w:pStyle w:val="Footer"/>
      <w:tabs>
        <w:tab w:val="clear" w:pos="8640"/>
        <w:tab w:val="left" w:pos="4983"/>
        <w:tab w:val="right" w:pos="9360"/>
      </w:tabs>
      <w:rPr>
        <w:rFonts w:asciiTheme="minorHAnsi" w:hAnsiTheme="minorHAnsi" w:cstheme="minorHAnsi"/>
        <w:color w:val="000000" w:themeColor="text1"/>
        <w:szCs w:val="24"/>
      </w:rPr>
    </w:pPr>
    <w:r w:rsidRPr="000E236A">
      <w:rPr>
        <w:rFonts w:asciiTheme="minorHAnsi" w:hAnsiTheme="minorHAnsi" w:cstheme="minorHAnsi"/>
        <w:szCs w:val="24"/>
      </w:rPr>
      <w:sym w:font="Symbol" w:char="F0D3"/>
    </w:r>
    <w:r w:rsidR="000E236A" w:rsidRPr="000E236A">
      <w:rPr>
        <w:rFonts w:asciiTheme="minorHAnsi" w:hAnsiTheme="minorHAnsi" w:cstheme="minorHAnsi"/>
        <w:szCs w:val="24"/>
        <w:lang w:val="en-US"/>
      </w:rPr>
      <w:t xml:space="preserve"> </w:t>
    </w:r>
    <w:r w:rsidR="000E236A" w:rsidRPr="000E236A">
      <w:rPr>
        <w:rFonts w:asciiTheme="minorHAnsi" w:hAnsiTheme="minorHAnsi" w:cstheme="minorHAnsi"/>
        <w:szCs w:val="24"/>
        <w:lang w:val="en-US"/>
      </w:rPr>
      <w:fldChar w:fldCharType="begin"/>
    </w:r>
    <w:r w:rsidR="000E236A" w:rsidRPr="000E236A">
      <w:rPr>
        <w:rFonts w:asciiTheme="minorHAnsi" w:hAnsiTheme="minorHAnsi" w:cstheme="minorHAnsi"/>
        <w:szCs w:val="24"/>
        <w:lang w:val="en-US"/>
      </w:rPr>
      <w:instrText xml:space="preserve"> DATE \@ "YYYY" </w:instrText>
    </w:r>
    <w:r w:rsidR="000E236A" w:rsidRPr="000E236A">
      <w:rPr>
        <w:rFonts w:asciiTheme="minorHAnsi" w:hAnsiTheme="minorHAnsi" w:cstheme="minorHAnsi"/>
        <w:szCs w:val="24"/>
        <w:lang w:val="en-US"/>
      </w:rPr>
      <w:fldChar w:fldCharType="separate"/>
    </w:r>
    <w:r w:rsidR="00005D99">
      <w:rPr>
        <w:rFonts w:asciiTheme="minorHAnsi" w:hAnsiTheme="minorHAnsi" w:cstheme="minorHAnsi"/>
        <w:noProof/>
        <w:szCs w:val="24"/>
        <w:lang w:val="en-US"/>
      </w:rPr>
      <w:t>2020</w:t>
    </w:r>
    <w:r w:rsidR="000E236A" w:rsidRPr="000E236A">
      <w:rPr>
        <w:rFonts w:asciiTheme="minorHAnsi" w:hAnsiTheme="minorHAnsi" w:cstheme="minorHAnsi"/>
        <w:szCs w:val="24"/>
        <w:lang w:val="en-US"/>
      </w:rPr>
      <w:fldChar w:fldCharType="end"/>
    </w:r>
    <w:r w:rsidRPr="000E236A">
      <w:rPr>
        <w:rFonts w:asciiTheme="minorHAnsi" w:hAnsiTheme="minorHAnsi" w:cstheme="minorHAnsi"/>
        <w:szCs w:val="24"/>
      </w:rPr>
      <w:t>, Journal of Visualized Experiments</w:t>
    </w:r>
    <w:r w:rsidRPr="000E236A">
      <w:rPr>
        <w:rFonts w:asciiTheme="minorHAnsi" w:hAnsiTheme="minorHAnsi" w:cstheme="minorHAnsi"/>
        <w:szCs w:val="24"/>
      </w:rPr>
      <w:tab/>
    </w:r>
    <w:r w:rsidR="00176D6F" w:rsidRPr="000E236A">
      <w:rPr>
        <w:rFonts w:asciiTheme="minorHAnsi" w:hAnsiTheme="minorHAnsi" w:cstheme="minorHAnsi"/>
        <w:szCs w:val="24"/>
      </w:rPr>
      <w:tab/>
    </w:r>
    <w:r w:rsidR="00483D45">
      <w:rPr>
        <w:rFonts w:asciiTheme="minorHAnsi" w:hAnsiTheme="minorHAnsi" w:cstheme="minorHAnsi"/>
        <w:szCs w:val="24"/>
        <w:lang w:val="en-US"/>
      </w:rPr>
      <w:t>August 20, 2020</w:t>
    </w:r>
    <w:r w:rsidR="00483D45">
      <w:rPr>
        <w:rFonts w:asciiTheme="minorHAnsi" w:hAnsiTheme="minorHAnsi" w:cstheme="minorHAnsi"/>
        <w:szCs w:val="24"/>
      </w:rPr>
      <w:tab/>
    </w:r>
    <w:r w:rsidRPr="000E236A">
      <w:rPr>
        <w:rFonts w:asciiTheme="minorHAnsi" w:hAnsiTheme="minorHAnsi" w:cstheme="minorHAnsi"/>
        <w:color w:val="000000" w:themeColor="text1"/>
        <w:szCs w:val="24"/>
      </w:rPr>
      <w:t xml:space="preserve">Page 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begin"/>
    </w:r>
    <w:r w:rsidRPr="000E236A">
      <w:rPr>
        <w:rFonts w:asciiTheme="minorHAnsi" w:hAnsiTheme="minorHAnsi" w:cstheme="minorHAnsi"/>
        <w:color w:val="000000" w:themeColor="text1"/>
        <w:szCs w:val="24"/>
      </w:rPr>
      <w:instrText xml:space="preserve"> PAGE  \* Arabic  \* MERGEFORMAT </w:instrTex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separate"/>
    </w:r>
    <w:r w:rsidR="00EC63F8">
      <w:rPr>
        <w:rFonts w:asciiTheme="minorHAnsi" w:hAnsiTheme="minorHAnsi" w:cstheme="minorHAnsi"/>
        <w:noProof/>
        <w:color w:val="000000" w:themeColor="text1"/>
        <w:szCs w:val="24"/>
      </w:rPr>
      <w:t>4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end"/>
    </w:r>
    <w:r w:rsidRPr="000E236A">
      <w:rPr>
        <w:rFonts w:asciiTheme="minorHAnsi" w:hAnsiTheme="minorHAnsi" w:cstheme="minorHAnsi"/>
        <w:color w:val="000000" w:themeColor="text1"/>
        <w:szCs w:val="24"/>
      </w:rPr>
      <w:t xml:space="preserve"> of 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begin"/>
    </w:r>
    <w:r w:rsidRPr="000E236A">
      <w:rPr>
        <w:rFonts w:asciiTheme="minorHAnsi" w:hAnsiTheme="minorHAnsi" w:cstheme="minorHAnsi"/>
        <w:color w:val="000000" w:themeColor="text1"/>
        <w:szCs w:val="24"/>
      </w:rPr>
      <w:instrText xml:space="preserve"> NUMPAGES  \* Arabic  \* MERGEFORMAT </w:instrTex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separate"/>
    </w:r>
    <w:r w:rsidR="00EC63F8">
      <w:rPr>
        <w:rFonts w:asciiTheme="minorHAnsi" w:hAnsiTheme="minorHAnsi" w:cstheme="minorHAnsi"/>
        <w:noProof/>
        <w:color w:val="000000" w:themeColor="text1"/>
        <w:szCs w:val="24"/>
      </w:rPr>
      <w:t>8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040E45" w14:textId="77777777" w:rsidR="00534E04" w:rsidRDefault="00534E04">
      <w:r>
        <w:separator/>
      </w:r>
    </w:p>
    <w:p w14:paraId="24A43A65" w14:textId="77777777" w:rsidR="00534E04" w:rsidRDefault="00534E04"/>
  </w:footnote>
  <w:footnote w:type="continuationSeparator" w:id="0">
    <w:p w14:paraId="62526D4A" w14:textId="77777777" w:rsidR="00534E04" w:rsidRDefault="00534E04">
      <w:r>
        <w:continuationSeparator/>
      </w:r>
    </w:p>
    <w:p w14:paraId="0F378C46" w14:textId="77777777" w:rsidR="00534E04" w:rsidRDefault="00534E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024144" w14:textId="5C333CAB" w:rsidR="00336C61" w:rsidRPr="006D3AC7" w:rsidRDefault="00336C61" w:rsidP="00483D45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asciiTheme="minorHAnsi" w:hAnsiTheme="minorHAnsi" w:cstheme="minorHAnsi"/>
        <w:b/>
        <w:color w:val="FF0000"/>
        <w:sz w:val="28"/>
        <w:szCs w:val="28"/>
        <w:u w:val="single"/>
      </w:rPr>
    </w:pPr>
    <w:r w:rsidRPr="004E0C5A">
      <w:rPr>
        <w:rFonts w:asciiTheme="minorHAnsi" w:hAnsiTheme="minorHAnsi" w:cstheme="minorHAnsi"/>
        <w:b/>
        <w:noProof/>
        <w:color w:val="FF0000"/>
        <w:sz w:val="28"/>
        <w:szCs w:val="28"/>
        <w:u w:val="single"/>
        <w:lang w:eastAsia="ko-KR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3D45" w:rsidRPr="00EC69EC">
      <w:rPr>
        <w:rFonts w:ascii="Helvetica" w:hAnsi="Helvetica" w:cs="Arial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024A07D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FF4D66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BEEBB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9EA2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A320CA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F6A3A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30F61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E962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3A6816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1" w15:restartNumberingAfterBreak="0">
    <w:nsid w:val="16240D52"/>
    <w:multiLevelType w:val="hybridMultilevel"/>
    <w:tmpl w:val="683AE602"/>
    <w:lvl w:ilvl="0" w:tplc="B6CA1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4CDE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54CD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C29E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36B6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3CB4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3C96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4810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E2AD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AC83D85"/>
    <w:multiLevelType w:val="hybridMultilevel"/>
    <w:tmpl w:val="BEB6D7BA"/>
    <w:lvl w:ilvl="0" w:tplc="8DD0037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3647FD"/>
    <w:multiLevelType w:val="multilevel"/>
    <w:tmpl w:val="C33E9BFA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B70495D2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405EA5C0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63726C6C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E92613CE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3D78B13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BFA58CC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56ABC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8736A2F2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B8C4C6AA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4CD26B0E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5060DF3C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9B86FE68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6A7EFD96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F9FA9A16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BB8437A8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A20E83C2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7A237C0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38CC4F64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3E047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8E2A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227E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CA6F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4CA6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9CCE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3432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B60F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4826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9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C3C3366"/>
    <w:multiLevelType w:val="hybridMultilevel"/>
    <w:tmpl w:val="DFAC8C4A"/>
    <w:lvl w:ilvl="0" w:tplc="0D34F0B4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D05B6B"/>
    <w:multiLevelType w:val="hybridMultilevel"/>
    <w:tmpl w:val="DCD210B0"/>
    <w:lvl w:ilvl="0" w:tplc="97AAE304">
      <w:start w:val="1"/>
      <w:numFmt w:val="decimal"/>
      <w:lvlText w:val="%1."/>
      <w:lvlJc w:val="left"/>
      <w:pPr>
        <w:ind w:left="720" w:hanging="360"/>
      </w:pPr>
    </w:lvl>
    <w:lvl w:ilvl="1" w:tplc="C9126436" w:tentative="1">
      <w:start w:val="1"/>
      <w:numFmt w:val="lowerLetter"/>
      <w:lvlText w:val="%2."/>
      <w:lvlJc w:val="left"/>
      <w:pPr>
        <w:ind w:left="1440" w:hanging="360"/>
      </w:pPr>
    </w:lvl>
    <w:lvl w:ilvl="2" w:tplc="F5963B50" w:tentative="1">
      <w:start w:val="1"/>
      <w:numFmt w:val="lowerRoman"/>
      <w:lvlText w:val="%3."/>
      <w:lvlJc w:val="right"/>
      <w:pPr>
        <w:ind w:left="2160" w:hanging="180"/>
      </w:pPr>
    </w:lvl>
    <w:lvl w:ilvl="3" w:tplc="F5042914" w:tentative="1">
      <w:start w:val="1"/>
      <w:numFmt w:val="decimal"/>
      <w:lvlText w:val="%4."/>
      <w:lvlJc w:val="left"/>
      <w:pPr>
        <w:ind w:left="2880" w:hanging="360"/>
      </w:pPr>
    </w:lvl>
    <w:lvl w:ilvl="4" w:tplc="29086D14" w:tentative="1">
      <w:start w:val="1"/>
      <w:numFmt w:val="lowerLetter"/>
      <w:lvlText w:val="%5."/>
      <w:lvlJc w:val="left"/>
      <w:pPr>
        <w:ind w:left="3600" w:hanging="360"/>
      </w:pPr>
    </w:lvl>
    <w:lvl w:ilvl="5" w:tplc="05A8444C" w:tentative="1">
      <w:start w:val="1"/>
      <w:numFmt w:val="lowerRoman"/>
      <w:lvlText w:val="%6."/>
      <w:lvlJc w:val="right"/>
      <w:pPr>
        <w:ind w:left="4320" w:hanging="180"/>
      </w:pPr>
    </w:lvl>
    <w:lvl w:ilvl="6" w:tplc="7E10C6DA" w:tentative="1">
      <w:start w:val="1"/>
      <w:numFmt w:val="decimal"/>
      <w:lvlText w:val="%7."/>
      <w:lvlJc w:val="left"/>
      <w:pPr>
        <w:ind w:left="5040" w:hanging="360"/>
      </w:pPr>
    </w:lvl>
    <w:lvl w:ilvl="7" w:tplc="2EF60AC8" w:tentative="1">
      <w:start w:val="1"/>
      <w:numFmt w:val="lowerLetter"/>
      <w:lvlText w:val="%8."/>
      <w:lvlJc w:val="left"/>
      <w:pPr>
        <w:ind w:left="5760" w:hanging="360"/>
      </w:pPr>
    </w:lvl>
    <w:lvl w:ilvl="8" w:tplc="E08E25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6F06BF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DF2672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490EAE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720517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4004A6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37A5A9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93EF54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AEAF54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4B4EA3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96CC8D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9209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D10C0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008D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B8D2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BE0A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4CBD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282F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20DE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4"/>
  </w:num>
  <w:num w:numId="3">
    <w:abstractNumId w:val="33"/>
  </w:num>
  <w:num w:numId="4">
    <w:abstractNumId w:val="26"/>
  </w:num>
  <w:num w:numId="5">
    <w:abstractNumId w:val="12"/>
  </w:num>
  <w:num w:numId="6">
    <w:abstractNumId w:val="28"/>
  </w:num>
  <w:num w:numId="7">
    <w:abstractNumId w:val="36"/>
  </w:num>
  <w:num w:numId="8">
    <w:abstractNumId w:val="10"/>
  </w:num>
  <w:num w:numId="9">
    <w:abstractNumId w:val="15"/>
  </w:num>
  <w:num w:numId="10">
    <w:abstractNumId w:val="23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1"/>
  </w:num>
  <w:num w:numId="18">
    <w:abstractNumId w:val="27"/>
  </w:num>
  <w:num w:numId="19">
    <w:abstractNumId w:val="25"/>
  </w:num>
  <w:num w:numId="20">
    <w:abstractNumId w:val="19"/>
  </w:num>
  <w:num w:numId="21">
    <w:abstractNumId w:val="16"/>
  </w:num>
  <w:num w:numId="22">
    <w:abstractNumId w:val="9"/>
  </w:num>
  <w:num w:numId="23">
    <w:abstractNumId w:val="14"/>
  </w:num>
  <w:num w:numId="24">
    <w:abstractNumId w:val="29"/>
  </w:num>
  <w:num w:numId="25">
    <w:abstractNumId w:val="11"/>
  </w:num>
  <w:num w:numId="26">
    <w:abstractNumId w:val="24"/>
  </w:num>
  <w:num w:numId="27">
    <w:abstractNumId w:val="21"/>
  </w:num>
  <w:num w:numId="28">
    <w:abstractNumId w:val="8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1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3"/>
  </w:num>
  <w:num w:numId="39">
    <w:abstractNumId w:val="35"/>
  </w:num>
  <w:num w:numId="40">
    <w:abstractNumId w:val="20"/>
  </w:num>
  <w:num w:numId="41">
    <w:abstractNumId w:val="22"/>
  </w:num>
  <w:num w:numId="42">
    <w:abstractNumId w:val="30"/>
  </w:num>
  <w:num w:numId="43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6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2674"/>
    <w:rsid w:val="00003C8B"/>
    <w:rsid w:val="000051DE"/>
    <w:rsid w:val="00005D99"/>
    <w:rsid w:val="0000605D"/>
    <w:rsid w:val="00010DD0"/>
    <w:rsid w:val="0001266D"/>
    <w:rsid w:val="0001375E"/>
    <w:rsid w:val="00013862"/>
    <w:rsid w:val="00023E22"/>
    <w:rsid w:val="00025DE9"/>
    <w:rsid w:val="000326C8"/>
    <w:rsid w:val="00037828"/>
    <w:rsid w:val="00043807"/>
    <w:rsid w:val="000531DB"/>
    <w:rsid w:val="00074929"/>
    <w:rsid w:val="00083792"/>
    <w:rsid w:val="0008613B"/>
    <w:rsid w:val="00090BAC"/>
    <w:rsid w:val="000B0B1A"/>
    <w:rsid w:val="000B2085"/>
    <w:rsid w:val="000B387A"/>
    <w:rsid w:val="000B4E9A"/>
    <w:rsid w:val="000C39AF"/>
    <w:rsid w:val="000D065F"/>
    <w:rsid w:val="000D17E8"/>
    <w:rsid w:val="000D2C59"/>
    <w:rsid w:val="000D35D9"/>
    <w:rsid w:val="000D67E3"/>
    <w:rsid w:val="000E1C29"/>
    <w:rsid w:val="000E236A"/>
    <w:rsid w:val="000F05F6"/>
    <w:rsid w:val="001016BD"/>
    <w:rsid w:val="00106F46"/>
    <w:rsid w:val="001115D1"/>
    <w:rsid w:val="001145CD"/>
    <w:rsid w:val="00125924"/>
    <w:rsid w:val="0012697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B3024"/>
    <w:rsid w:val="001B5C46"/>
    <w:rsid w:val="001C3C85"/>
    <w:rsid w:val="001C5DB5"/>
    <w:rsid w:val="001C7BBC"/>
    <w:rsid w:val="001D66A5"/>
    <w:rsid w:val="001E2225"/>
    <w:rsid w:val="001E230F"/>
    <w:rsid w:val="001E52A3"/>
    <w:rsid w:val="001F0890"/>
    <w:rsid w:val="00202C90"/>
    <w:rsid w:val="00214268"/>
    <w:rsid w:val="002422D6"/>
    <w:rsid w:val="00244CDB"/>
    <w:rsid w:val="00247BFF"/>
    <w:rsid w:val="0025310D"/>
    <w:rsid w:val="002544F1"/>
    <w:rsid w:val="002553AE"/>
    <w:rsid w:val="00261314"/>
    <w:rsid w:val="002617AD"/>
    <w:rsid w:val="0026360F"/>
    <w:rsid w:val="00264483"/>
    <w:rsid w:val="00264B3C"/>
    <w:rsid w:val="00265C44"/>
    <w:rsid w:val="00265EAD"/>
    <w:rsid w:val="00265F76"/>
    <w:rsid w:val="00277C90"/>
    <w:rsid w:val="00283E3E"/>
    <w:rsid w:val="002A7F8B"/>
    <w:rsid w:val="002B009A"/>
    <w:rsid w:val="002B025E"/>
    <w:rsid w:val="002B0D88"/>
    <w:rsid w:val="002B26D4"/>
    <w:rsid w:val="002B55D9"/>
    <w:rsid w:val="002C54DB"/>
    <w:rsid w:val="002C67F9"/>
    <w:rsid w:val="002D52A1"/>
    <w:rsid w:val="002E7521"/>
    <w:rsid w:val="002F0D42"/>
    <w:rsid w:val="002F3829"/>
    <w:rsid w:val="002F38CF"/>
    <w:rsid w:val="003036C1"/>
    <w:rsid w:val="00305187"/>
    <w:rsid w:val="0030618C"/>
    <w:rsid w:val="003138D4"/>
    <w:rsid w:val="003176C4"/>
    <w:rsid w:val="00320715"/>
    <w:rsid w:val="00322C71"/>
    <w:rsid w:val="00330F1B"/>
    <w:rsid w:val="00333FA4"/>
    <w:rsid w:val="00336C61"/>
    <w:rsid w:val="00342D7B"/>
    <w:rsid w:val="0034684D"/>
    <w:rsid w:val="003513A5"/>
    <w:rsid w:val="00355D9B"/>
    <w:rsid w:val="00363153"/>
    <w:rsid w:val="00364249"/>
    <w:rsid w:val="0038502C"/>
    <w:rsid w:val="00386777"/>
    <w:rsid w:val="00395684"/>
    <w:rsid w:val="003A1109"/>
    <w:rsid w:val="003A41EC"/>
    <w:rsid w:val="003A49C2"/>
    <w:rsid w:val="003B5E26"/>
    <w:rsid w:val="003C06B1"/>
    <w:rsid w:val="003C1044"/>
    <w:rsid w:val="003C32EC"/>
    <w:rsid w:val="003D0847"/>
    <w:rsid w:val="003E2BC9"/>
    <w:rsid w:val="003F4B52"/>
    <w:rsid w:val="004034B6"/>
    <w:rsid w:val="0040767C"/>
    <w:rsid w:val="004114EA"/>
    <w:rsid w:val="0041400E"/>
    <w:rsid w:val="00414964"/>
    <w:rsid w:val="00414B4F"/>
    <w:rsid w:val="00426350"/>
    <w:rsid w:val="00440539"/>
    <w:rsid w:val="00440FFA"/>
    <w:rsid w:val="004425EC"/>
    <w:rsid w:val="00450B27"/>
    <w:rsid w:val="00453116"/>
    <w:rsid w:val="00455510"/>
    <w:rsid w:val="00456A5D"/>
    <w:rsid w:val="00464D72"/>
    <w:rsid w:val="00472752"/>
    <w:rsid w:val="0047306D"/>
    <w:rsid w:val="00473E1C"/>
    <w:rsid w:val="0048283A"/>
    <w:rsid w:val="00482D4C"/>
    <w:rsid w:val="00483D45"/>
    <w:rsid w:val="00483E1B"/>
    <w:rsid w:val="00493A57"/>
    <w:rsid w:val="004A5982"/>
    <w:rsid w:val="004A78BB"/>
    <w:rsid w:val="004C1095"/>
    <w:rsid w:val="004C2DAD"/>
    <w:rsid w:val="004D4A4F"/>
    <w:rsid w:val="004D5C8C"/>
    <w:rsid w:val="004E0C5A"/>
    <w:rsid w:val="004E12E0"/>
    <w:rsid w:val="004E2BE1"/>
    <w:rsid w:val="004E35F1"/>
    <w:rsid w:val="004E3F43"/>
    <w:rsid w:val="004E3F8E"/>
    <w:rsid w:val="004E4801"/>
    <w:rsid w:val="004E5008"/>
    <w:rsid w:val="004F664D"/>
    <w:rsid w:val="00511F52"/>
    <w:rsid w:val="00513853"/>
    <w:rsid w:val="0052184A"/>
    <w:rsid w:val="00530DD9"/>
    <w:rsid w:val="005320E4"/>
    <w:rsid w:val="00534B83"/>
    <w:rsid w:val="00534E04"/>
    <w:rsid w:val="005363E2"/>
    <w:rsid w:val="00536D89"/>
    <w:rsid w:val="00557116"/>
    <w:rsid w:val="0055763A"/>
    <w:rsid w:val="00565757"/>
    <w:rsid w:val="005829FA"/>
    <w:rsid w:val="00585ECC"/>
    <w:rsid w:val="005A02B6"/>
    <w:rsid w:val="005A09D8"/>
    <w:rsid w:val="005A1F5E"/>
    <w:rsid w:val="005A3F8F"/>
    <w:rsid w:val="005B6859"/>
    <w:rsid w:val="005C6D1E"/>
    <w:rsid w:val="005D783F"/>
    <w:rsid w:val="005E2B7E"/>
    <w:rsid w:val="005F18A3"/>
    <w:rsid w:val="00604177"/>
    <w:rsid w:val="006137EC"/>
    <w:rsid w:val="006346FE"/>
    <w:rsid w:val="00637544"/>
    <w:rsid w:val="006402D4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7AB"/>
    <w:rsid w:val="00663E85"/>
    <w:rsid w:val="00664850"/>
    <w:rsid w:val="0067274F"/>
    <w:rsid w:val="00673750"/>
    <w:rsid w:val="006801B1"/>
    <w:rsid w:val="0069665E"/>
    <w:rsid w:val="006A0250"/>
    <w:rsid w:val="006A14A2"/>
    <w:rsid w:val="006A21CB"/>
    <w:rsid w:val="006A6324"/>
    <w:rsid w:val="006A68DA"/>
    <w:rsid w:val="006B2573"/>
    <w:rsid w:val="006C08AE"/>
    <w:rsid w:val="006C0E87"/>
    <w:rsid w:val="006D3AC7"/>
    <w:rsid w:val="006D7676"/>
    <w:rsid w:val="0070352E"/>
    <w:rsid w:val="0071294C"/>
    <w:rsid w:val="00715602"/>
    <w:rsid w:val="00724E3B"/>
    <w:rsid w:val="00731E5D"/>
    <w:rsid w:val="00732FEC"/>
    <w:rsid w:val="00745D4B"/>
    <w:rsid w:val="00746865"/>
    <w:rsid w:val="007548F3"/>
    <w:rsid w:val="007574EC"/>
    <w:rsid w:val="0077071A"/>
    <w:rsid w:val="00777388"/>
    <w:rsid w:val="00790E8C"/>
    <w:rsid w:val="007A4E1D"/>
    <w:rsid w:val="007B0FBB"/>
    <w:rsid w:val="007B3E0E"/>
    <w:rsid w:val="007C5802"/>
    <w:rsid w:val="007D4222"/>
    <w:rsid w:val="007D61A8"/>
    <w:rsid w:val="007E58CE"/>
    <w:rsid w:val="007F3D8A"/>
    <w:rsid w:val="007F48D4"/>
    <w:rsid w:val="00802635"/>
    <w:rsid w:val="00804C75"/>
    <w:rsid w:val="00806B1B"/>
    <w:rsid w:val="00817D9F"/>
    <w:rsid w:val="0082165B"/>
    <w:rsid w:val="008247B3"/>
    <w:rsid w:val="0083216B"/>
    <w:rsid w:val="00832FA5"/>
    <w:rsid w:val="00834F25"/>
    <w:rsid w:val="00835380"/>
    <w:rsid w:val="008373A7"/>
    <w:rsid w:val="00837D8E"/>
    <w:rsid w:val="008459FC"/>
    <w:rsid w:val="0084753E"/>
    <w:rsid w:val="00851B3E"/>
    <w:rsid w:val="00854994"/>
    <w:rsid w:val="00860BC3"/>
    <w:rsid w:val="00873D1A"/>
    <w:rsid w:val="00875BE8"/>
    <w:rsid w:val="00877B88"/>
    <w:rsid w:val="0088113B"/>
    <w:rsid w:val="008A0177"/>
    <w:rsid w:val="008D2A6A"/>
    <w:rsid w:val="008D58EC"/>
    <w:rsid w:val="008E74F7"/>
    <w:rsid w:val="008F7754"/>
    <w:rsid w:val="0090117D"/>
    <w:rsid w:val="009055DD"/>
    <w:rsid w:val="009114D8"/>
    <w:rsid w:val="00914662"/>
    <w:rsid w:val="009149A4"/>
    <w:rsid w:val="009212DD"/>
    <w:rsid w:val="00921AB9"/>
    <w:rsid w:val="009301B8"/>
    <w:rsid w:val="00931D78"/>
    <w:rsid w:val="00941F06"/>
    <w:rsid w:val="009431F3"/>
    <w:rsid w:val="00947092"/>
    <w:rsid w:val="00951A8E"/>
    <w:rsid w:val="00954870"/>
    <w:rsid w:val="009625B1"/>
    <w:rsid w:val="00985F44"/>
    <w:rsid w:val="00987081"/>
    <w:rsid w:val="00997611"/>
    <w:rsid w:val="009A0E7C"/>
    <w:rsid w:val="009A2674"/>
    <w:rsid w:val="009A3CBD"/>
    <w:rsid w:val="009B2183"/>
    <w:rsid w:val="009B4EE3"/>
    <w:rsid w:val="009C041E"/>
    <w:rsid w:val="009C2062"/>
    <w:rsid w:val="009C7B9A"/>
    <w:rsid w:val="009D21B9"/>
    <w:rsid w:val="009E4241"/>
    <w:rsid w:val="009F356C"/>
    <w:rsid w:val="009F51F2"/>
    <w:rsid w:val="00A04ADC"/>
    <w:rsid w:val="00A07468"/>
    <w:rsid w:val="00A20DA8"/>
    <w:rsid w:val="00A218EC"/>
    <w:rsid w:val="00A273C5"/>
    <w:rsid w:val="00A310D7"/>
    <w:rsid w:val="00A3138F"/>
    <w:rsid w:val="00A319BE"/>
    <w:rsid w:val="00A31F9A"/>
    <w:rsid w:val="00A40760"/>
    <w:rsid w:val="00A44EFB"/>
    <w:rsid w:val="00A60320"/>
    <w:rsid w:val="00A72FC5"/>
    <w:rsid w:val="00A730E3"/>
    <w:rsid w:val="00A77CF6"/>
    <w:rsid w:val="00A84BA8"/>
    <w:rsid w:val="00A91283"/>
    <w:rsid w:val="00AA132F"/>
    <w:rsid w:val="00AA181B"/>
    <w:rsid w:val="00AB3338"/>
    <w:rsid w:val="00AC5EF4"/>
    <w:rsid w:val="00AC63FC"/>
    <w:rsid w:val="00AD4F04"/>
    <w:rsid w:val="00AE11E8"/>
    <w:rsid w:val="00B00969"/>
    <w:rsid w:val="00B04340"/>
    <w:rsid w:val="00B07A3B"/>
    <w:rsid w:val="00B13941"/>
    <w:rsid w:val="00B26146"/>
    <w:rsid w:val="00B33199"/>
    <w:rsid w:val="00B340A8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9455D"/>
    <w:rsid w:val="00BB0B6E"/>
    <w:rsid w:val="00BC6A19"/>
    <w:rsid w:val="00BC6DA7"/>
    <w:rsid w:val="00BD4346"/>
    <w:rsid w:val="00BE051D"/>
    <w:rsid w:val="00BE756D"/>
    <w:rsid w:val="00BF2674"/>
    <w:rsid w:val="00C00F3F"/>
    <w:rsid w:val="00C035C7"/>
    <w:rsid w:val="00C12062"/>
    <w:rsid w:val="00C2620F"/>
    <w:rsid w:val="00C34F4C"/>
    <w:rsid w:val="00C5302A"/>
    <w:rsid w:val="00C602B2"/>
    <w:rsid w:val="00C70C90"/>
    <w:rsid w:val="00C7374B"/>
    <w:rsid w:val="00C8109F"/>
    <w:rsid w:val="00C82679"/>
    <w:rsid w:val="00C836F3"/>
    <w:rsid w:val="00C97B11"/>
    <w:rsid w:val="00CB039A"/>
    <w:rsid w:val="00CB5DE5"/>
    <w:rsid w:val="00CC0C58"/>
    <w:rsid w:val="00CC29BF"/>
    <w:rsid w:val="00CD515D"/>
    <w:rsid w:val="00CD59BB"/>
    <w:rsid w:val="00CD63B8"/>
    <w:rsid w:val="00CD7F92"/>
    <w:rsid w:val="00CE10F2"/>
    <w:rsid w:val="00CE13AE"/>
    <w:rsid w:val="00CE4904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6FE8"/>
    <w:rsid w:val="00D712A3"/>
    <w:rsid w:val="00D8348D"/>
    <w:rsid w:val="00D95C4C"/>
    <w:rsid w:val="00DA117F"/>
    <w:rsid w:val="00DA17FB"/>
    <w:rsid w:val="00DB7EBA"/>
    <w:rsid w:val="00DC058D"/>
    <w:rsid w:val="00DC1E10"/>
    <w:rsid w:val="00DC2504"/>
    <w:rsid w:val="00DC311D"/>
    <w:rsid w:val="00DC7C84"/>
    <w:rsid w:val="00DC7D3A"/>
    <w:rsid w:val="00DD2CF9"/>
    <w:rsid w:val="00DE2882"/>
    <w:rsid w:val="00DE46DB"/>
    <w:rsid w:val="00DE66F3"/>
    <w:rsid w:val="00DF0865"/>
    <w:rsid w:val="00DF307B"/>
    <w:rsid w:val="00E24673"/>
    <w:rsid w:val="00E24898"/>
    <w:rsid w:val="00E355EE"/>
    <w:rsid w:val="00E44C46"/>
    <w:rsid w:val="00E662CA"/>
    <w:rsid w:val="00E8076C"/>
    <w:rsid w:val="00E84126"/>
    <w:rsid w:val="00E87DA4"/>
    <w:rsid w:val="00EA15F6"/>
    <w:rsid w:val="00EA20E5"/>
    <w:rsid w:val="00EA2756"/>
    <w:rsid w:val="00EA4B94"/>
    <w:rsid w:val="00EA60D4"/>
    <w:rsid w:val="00EC098C"/>
    <w:rsid w:val="00EC3C46"/>
    <w:rsid w:val="00EC63F8"/>
    <w:rsid w:val="00EC69FF"/>
    <w:rsid w:val="00ED00F1"/>
    <w:rsid w:val="00ED23F4"/>
    <w:rsid w:val="00ED592D"/>
    <w:rsid w:val="00EE1E2F"/>
    <w:rsid w:val="00EE39ED"/>
    <w:rsid w:val="00EE4460"/>
    <w:rsid w:val="00EE587B"/>
    <w:rsid w:val="00EF4E2B"/>
    <w:rsid w:val="00F0293A"/>
    <w:rsid w:val="00F04E9E"/>
    <w:rsid w:val="00F10CF8"/>
    <w:rsid w:val="00F10FAD"/>
    <w:rsid w:val="00F146E3"/>
    <w:rsid w:val="00F22F5E"/>
    <w:rsid w:val="00F3061E"/>
    <w:rsid w:val="00F35094"/>
    <w:rsid w:val="00F56A75"/>
    <w:rsid w:val="00F60B45"/>
    <w:rsid w:val="00F64FB6"/>
    <w:rsid w:val="00F95E8D"/>
    <w:rsid w:val="00FA1A9D"/>
    <w:rsid w:val="00FA532D"/>
    <w:rsid w:val="00FA7A79"/>
    <w:rsid w:val="00FA7D51"/>
    <w:rsid w:val="00FD1497"/>
    <w:rsid w:val="00FE059A"/>
    <w:rsid w:val="00FE4869"/>
    <w:rsid w:val="00FF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678958"/>
  <w14:defaultImageDpi w14:val="330"/>
  <w15:docId w15:val="{8E8108B1-EB30-0E48-885B-96C71BDC0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  <w:szCs w:val="24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  <w:rPr>
      <w:rFonts w:asciiTheme="minorHAnsi" w:hAnsiTheme="minorHAnsi"/>
    </w:r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  <w:szCs w:val="24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  <w:rPr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ListNumber">
    <w:name w:val="List Number"/>
    <w:basedOn w:val="Normal"/>
    <w:autoRedefine/>
    <w:semiHidden/>
    <w:unhideWhenUsed/>
    <w:rsid w:val="0083216B"/>
    <w:pPr>
      <w:numPr>
        <w:numId w:val="33"/>
      </w:numPr>
      <w:contextualSpacing/>
    </w:pPr>
  </w:style>
  <w:style w:type="paragraph" w:styleId="NormalWeb">
    <w:name w:val="Normal (Web)"/>
    <w:basedOn w:val="Normal"/>
    <w:rsid w:val="00CE13AE"/>
    <w:pPr>
      <w:widowControl w:val="0"/>
      <w:autoSpaceDE w:val="0"/>
      <w:autoSpaceDN w:val="0"/>
      <w:adjustRightInd w:val="0"/>
      <w:spacing w:before="100" w:beforeAutospacing="1" w:after="100" w:afterAutospacing="1"/>
      <w:jc w:val="both"/>
    </w:pPr>
    <w:rPr>
      <w:rFonts w:eastAsia="Batang" w:cs="Calibri"/>
      <w:color w:val="00000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83D45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jove.com/account/file-uploader?src=1881671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1437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9615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Anastasia Gomez</cp:lastModifiedBy>
  <cp:revision>6</cp:revision>
  <dcterms:created xsi:type="dcterms:W3CDTF">2020-12-04T20:29:00Z</dcterms:created>
  <dcterms:modified xsi:type="dcterms:W3CDTF">2020-12-11T11:34:00Z</dcterms:modified>
</cp:coreProperties>
</file>