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7171D" w14:textId="6F70E365" w:rsidR="00BC6DD5" w:rsidRPr="00BC6DD5" w:rsidRDefault="00B36C3F" w:rsidP="00850E45">
      <w:pPr>
        <w:spacing w:after="0" w:line="240" w:lineRule="auto"/>
        <w:rPr>
          <w:rFonts w:cstheme="minorHAnsi"/>
          <w:bCs/>
          <w:sz w:val="24"/>
          <w:szCs w:val="24"/>
        </w:rPr>
      </w:pPr>
      <w:r>
        <w:rPr>
          <w:rFonts w:cstheme="minorHAnsi"/>
          <w:b/>
          <w:sz w:val="24"/>
          <w:szCs w:val="24"/>
        </w:rPr>
        <w:t>VIDEO: Step-Video timing</w:t>
      </w:r>
      <w:r w:rsidR="00876D29">
        <w:rPr>
          <w:rFonts w:cstheme="minorHAnsi"/>
          <w:b/>
          <w:sz w:val="24"/>
          <w:szCs w:val="24"/>
        </w:rPr>
        <w:t>s</w:t>
      </w:r>
    </w:p>
    <w:p w14:paraId="15163B89" w14:textId="3A2A5EE4" w:rsidR="009D320F" w:rsidRPr="00BC6DD5" w:rsidRDefault="003D716A" w:rsidP="00850E45">
      <w:pPr>
        <w:spacing w:after="0" w:line="240" w:lineRule="auto"/>
        <w:rPr>
          <w:rFonts w:cstheme="minorHAnsi"/>
          <w:bCs/>
          <w:sz w:val="24"/>
          <w:szCs w:val="24"/>
        </w:rPr>
      </w:pPr>
      <w:r w:rsidRPr="00BC6DD5">
        <w:rPr>
          <w:rFonts w:cstheme="minorHAnsi"/>
          <w:bCs/>
          <w:sz w:val="24"/>
          <w:szCs w:val="24"/>
        </w:rPr>
        <w:t xml:space="preserve">Subretinal Transplantation of Human Embryonic Stem Cell-Derived Retinal Tissue </w:t>
      </w:r>
      <w:r w:rsidR="00280CC2" w:rsidRPr="00BC6DD5">
        <w:rPr>
          <w:rFonts w:cstheme="minorHAnsi"/>
          <w:bCs/>
          <w:sz w:val="24"/>
          <w:szCs w:val="24"/>
        </w:rPr>
        <w:t>in a Feline</w:t>
      </w:r>
      <w:r w:rsidR="006E21FD" w:rsidRPr="00BC6DD5">
        <w:rPr>
          <w:rFonts w:cstheme="minorHAnsi"/>
          <w:bCs/>
          <w:sz w:val="24"/>
          <w:szCs w:val="24"/>
        </w:rPr>
        <w:t xml:space="preserve"> Large Animal Model  </w:t>
      </w:r>
    </w:p>
    <w:p w14:paraId="649745E8" w14:textId="77777777" w:rsidR="009D320F" w:rsidRPr="00BC6DD5" w:rsidRDefault="009D320F" w:rsidP="00850E45">
      <w:pPr>
        <w:spacing w:after="0" w:line="240" w:lineRule="auto"/>
        <w:rPr>
          <w:rFonts w:cstheme="minorHAnsi"/>
          <w:bCs/>
          <w:sz w:val="24"/>
          <w:szCs w:val="24"/>
        </w:rPr>
      </w:pPr>
    </w:p>
    <w:tbl>
      <w:tblPr>
        <w:tblStyle w:val="Grilledutableau"/>
        <w:tblW w:w="0" w:type="auto"/>
        <w:tblLayout w:type="fixed"/>
        <w:tblLook w:val="04A0" w:firstRow="1" w:lastRow="0" w:firstColumn="1" w:lastColumn="0" w:noHBand="0" w:noVBand="1"/>
      </w:tblPr>
      <w:tblGrid>
        <w:gridCol w:w="848"/>
        <w:gridCol w:w="848"/>
        <w:gridCol w:w="7654"/>
      </w:tblGrid>
      <w:tr w:rsidR="00894BBF" w:rsidRPr="00AA52F9" w14:paraId="5CE8B962" w14:textId="77777777" w:rsidTr="00894BBF">
        <w:tc>
          <w:tcPr>
            <w:tcW w:w="848" w:type="dxa"/>
          </w:tcPr>
          <w:p w14:paraId="62188572" w14:textId="4D667F74" w:rsidR="00B36C3F" w:rsidRPr="00AA52F9" w:rsidRDefault="00AB1564" w:rsidP="000054DE">
            <w:pPr>
              <w:jc w:val="both"/>
              <w:rPr>
                <w:rFonts w:eastAsia="Times New Roman" w:cstheme="minorHAnsi"/>
                <w:bCs/>
                <w:sz w:val="24"/>
                <w:szCs w:val="24"/>
              </w:rPr>
            </w:pPr>
            <w:bookmarkStart w:id="0" w:name="_Hlk46737802"/>
            <w:r w:rsidRPr="00AA52F9">
              <w:rPr>
                <w:rFonts w:eastAsia="Times New Roman" w:cstheme="minorHAnsi"/>
                <w:bCs/>
                <w:sz w:val="24"/>
                <w:szCs w:val="24"/>
              </w:rPr>
              <w:t>Step</w:t>
            </w:r>
          </w:p>
        </w:tc>
        <w:tc>
          <w:tcPr>
            <w:tcW w:w="848" w:type="dxa"/>
          </w:tcPr>
          <w:p w14:paraId="61C44AE4" w14:textId="6676AB89" w:rsidR="00B36C3F" w:rsidRPr="00AA52F9" w:rsidRDefault="00AB1564" w:rsidP="000054DE">
            <w:pPr>
              <w:jc w:val="both"/>
              <w:rPr>
                <w:rFonts w:eastAsia="Times New Roman" w:cstheme="minorHAnsi"/>
                <w:bCs/>
                <w:sz w:val="24"/>
                <w:szCs w:val="24"/>
              </w:rPr>
            </w:pPr>
            <w:r w:rsidRPr="00AA52F9">
              <w:rPr>
                <w:rFonts w:eastAsia="Times New Roman" w:cstheme="minorHAnsi"/>
                <w:bCs/>
                <w:sz w:val="24"/>
                <w:szCs w:val="24"/>
              </w:rPr>
              <w:t>Time</w:t>
            </w:r>
          </w:p>
        </w:tc>
        <w:tc>
          <w:tcPr>
            <w:tcW w:w="7654" w:type="dxa"/>
          </w:tcPr>
          <w:p w14:paraId="4279FCEC" w14:textId="34B47FB0" w:rsidR="00B36C3F" w:rsidRPr="00AA52F9" w:rsidRDefault="00B36C3F" w:rsidP="000054DE">
            <w:pPr>
              <w:jc w:val="both"/>
              <w:rPr>
                <w:rFonts w:eastAsia="Times New Roman" w:cstheme="minorHAnsi"/>
                <w:bCs/>
                <w:sz w:val="24"/>
                <w:szCs w:val="24"/>
              </w:rPr>
            </w:pPr>
            <w:r w:rsidRPr="00AA52F9">
              <w:rPr>
                <w:rFonts w:eastAsia="Times New Roman" w:cstheme="minorHAnsi"/>
                <w:bCs/>
                <w:sz w:val="24"/>
                <w:szCs w:val="24"/>
              </w:rPr>
              <w:t>Step description highlighted in the manuscript</w:t>
            </w:r>
          </w:p>
        </w:tc>
      </w:tr>
      <w:tr w:rsidR="00894BBF" w:rsidRPr="0059229E" w14:paraId="1F79B487" w14:textId="77777777" w:rsidTr="005B4B62">
        <w:tc>
          <w:tcPr>
            <w:tcW w:w="848" w:type="dxa"/>
          </w:tcPr>
          <w:p w14:paraId="671CC1A9" w14:textId="7E3E1749" w:rsidR="00B36C3F" w:rsidRPr="0059229E" w:rsidRDefault="00AB1564" w:rsidP="000054DE">
            <w:pPr>
              <w:jc w:val="both"/>
              <w:rPr>
                <w:rFonts w:eastAsia="Times New Roman" w:cstheme="minorHAnsi"/>
                <w:bCs/>
                <w:sz w:val="24"/>
                <w:szCs w:val="24"/>
              </w:rPr>
            </w:pPr>
            <w:r w:rsidRPr="0059229E">
              <w:rPr>
                <w:rFonts w:eastAsia="Times New Roman" w:cstheme="minorHAnsi"/>
                <w:bCs/>
                <w:sz w:val="24"/>
                <w:szCs w:val="24"/>
              </w:rPr>
              <w:t>3.1</w:t>
            </w:r>
          </w:p>
        </w:tc>
        <w:tc>
          <w:tcPr>
            <w:tcW w:w="848" w:type="dxa"/>
          </w:tcPr>
          <w:p w14:paraId="62CABD7C" w14:textId="77777777" w:rsidR="00B36C3F" w:rsidRPr="0059229E" w:rsidRDefault="00AB1564" w:rsidP="000054DE">
            <w:pPr>
              <w:jc w:val="both"/>
              <w:rPr>
                <w:rFonts w:eastAsia="Times New Roman" w:cstheme="minorHAnsi"/>
                <w:bCs/>
                <w:sz w:val="24"/>
                <w:szCs w:val="24"/>
              </w:rPr>
            </w:pPr>
            <w:r w:rsidRPr="0059229E">
              <w:rPr>
                <w:rFonts w:eastAsia="Times New Roman" w:cstheme="minorHAnsi"/>
                <w:bCs/>
                <w:sz w:val="24"/>
                <w:szCs w:val="24"/>
              </w:rPr>
              <w:t>00:07</w:t>
            </w:r>
          </w:p>
          <w:p w14:paraId="5BAACFCA" w14:textId="77777777" w:rsidR="00AB1564" w:rsidRPr="0059229E" w:rsidRDefault="00AB1564" w:rsidP="000054DE">
            <w:pPr>
              <w:jc w:val="both"/>
              <w:rPr>
                <w:rFonts w:eastAsia="Times New Roman" w:cstheme="minorHAnsi"/>
                <w:bCs/>
                <w:sz w:val="24"/>
                <w:szCs w:val="24"/>
              </w:rPr>
            </w:pPr>
            <w:r w:rsidRPr="0059229E">
              <w:rPr>
                <w:rFonts w:eastAsia="Times New Roman" w:cstheme="minorHAnsi"/>
                <w:bCs/>
                <w:sz w:val="24"/>
                <w:szCs w:val="24"/>
              </w:rPr>
              <w:t>00:20</w:t>
            </w:r>
          </w:p>
          <w:p w14:paraId="14A69EEF" w14:textId="77777777" w:rsidR="00AB1564" w:rsidRPr="0059229E" w:rsidRDefault="00AB1564" w:rsidP="000054DE">
            <w:pPr>
              <w:jc w:val="both"/>
              <w:rPr>
                <w:rFonts w:eastAsia="Times New Roman" w:cstheme="minorHAnsi"/>
                <w:bCs/>
                <w:sz w:val="24"/>
                <w:szCs w:val="24"/>
              </w:rPr>
            </w:pPr>
          </w:p>
          <w:p w14:paraId="553E6129" w14:textId="308B4D68" w:rsidR="00AB1564" w:rsidRPr="0059229E" w:rsidRDefault="00974D80" w:rsidP="000054DE">
            <w:pPr>
              <w:jc w:val="both"/>
              <w:rPr>
                <w:rFonts w:eastAsia="Times New Roman" w:cstheme="minorHAnsi"/>
                <w:bCs/>
                <w:sz w:val="24"/>
                <w:szCs w:val="24"/>
              </w:rPr>
            </w:pPr>
            <w:r w:rsidRPr="0059229E">
              <w:rPr>
                <w:rFonts w:eastAsia="Times New Roman" w:cstheme="minorHAnsi"/>
                <w:bCs/>
                <w:sz w:val="24"/>
                <w:szCs w:val="24"/>
              </w:rPr>
              <w:t>00:30</w:t>
            </w:r>
          </w:p>
        </w:tc>
        <w:tc>
          <w:tcPr>
            <w:tcW w:w="7654" w:type="dxa"/>
          </w:tcPr>
          <w:p w14:paraId="154EDEC6" w14:textId="77777777" w:rsidR="00AB1564" w:rsidRPr="009B3963" w:rsidRDefault="00B36C3F" w:rsidP="000054DE">
            <w:pPr>
              <w:jc w:val="both"/>
              <w:rPr>
                <w:rFonts w:cstheme="minorHAnsi"/>
                <w:bCs/>
                <w:sz w:val="24"/>
                <w:szCs w:val="24"/>
              </w:rPr>
            </w:pPr>
            <w:r w:rsidRPr="009B3963">
              <w:rPr>
                <w:rFonts w:cstheme="minorHAnsi"/>
                <w:bCs/>
                <w:sz w:val="24"/>
                <w:szCs w:val="24"/>
              </w:rPr>
              <w:t xml:space="preserve">Perform a 0.5 to 1 cm lateral canthotomy with Stevens tenotomy scissors. </w:t>
            </w:r>
          </w:p>
          <w:p w14:paraId="435BAE51" w14:textId="77777777" w:rsidR="00AB1564" w:rsidRPr="009B3963" w:rsidRDefault="00B36C3F" w:rsidP="000054DE">
            <w:pPr>
              <w:jc w:val="both"/>
              <w:rPr>
                <w:rFonts w:cstheme="minorHAnsi"/>
                <w:bCs/>
                <w:sz w:val="24"/>
                <w:szCs w:val="24"/>
              </w:rPr>
            </w:pPr>
            <w:r w:rsidRPr="009B3963">
              <w:rPr>
                <w:rFonts w:cstheme="minorHAnsi"/>
                <w:bCs/>
                <w:sz w:val="24"/>
                <w:szCs w:val="24"/>
              </w:rPr>
              <w:t xml:space="preserve">Place an appropriately sized </w:t>
            </w:r>
            <w:proofErr w:type="spellStart"/>
            <w:r w:rsidRPr="009B3963">
              <w:rPr>
                <w:rFonts w:cstheme="minorHAnsi"/>
                <w:bCs/>
                <w:sz w:val="24"/>
                <w:szCs w:val="24"/>
              </w:rPr>
              <w:t>Barraquer</w:t>
            </w:r>
            <w:proofErr w:type="spellEnd"/>
            <w:r w:rsidRPr="009B3963">
              <w:rPr>
                <w:rFonts w:cstheme="minorHAnsi"/>
                <w:bCs/>
                <w:sz w:val="24"/>
                <w:szCs w:val="24"/>
              </w:rPr>
              <w:t xml:space="preserve"> eyelid speculum to keep the eyelids open. </w:t>
            </w:r>
          </w:p>
          <w:p w14:paraId="552249E5" w14:textId="790802AD" w:rsidR="00B36C3F" w:rsidRPr="0059229E" w:rsidRDefault="00B36C3F" w:rsidP="000054DE">
            <w:pPr>
              <w:jc w:val="both"/>
              <w:rPr>
                <w:rFonts w:eastAsia="Times New Roman" w:cstheme="minorHAnsi"/>
                <w:bCs/>
                <w:sz w:val="24"/>
                <w:szCs w:val="24"/>
              </w:rPr>
            </w:pPr>
            <w:r w:rsidRPr="009B3963">
              <w:rPr>
                <w:rFonts w:cstheme="minorHAnsi"/>
                <w:bCs/>
                <w:sz w:val="24"/>
                <w:szCs w:val="24"/>
              </w:rPr>
              <w:t>Ensure that the surgical assistant irrigates the cornea regularly with BSS for the duration of the procedure.</w:t>
            </w:r>
          </w:p>
        </w:tc>
      </w:tr>
      <w:tr w:rsidR="00894BBF" w:rsidRPr="0059229E" w14:paraId="1B32B75F" w14:textId="77777777" w:rsidTr="005B4B62">
        <w:tc>
          <w:tcPr>
            <w:tcW w:w="848" w:type="dxa"/>
          </w:tcPr>
          <w:p w14:paraId="1B0F6CD2" w14:textId="190AD843" w:rsidR="00B36C3F" w:rsidRPr="0059229E" w:rsidRDefault="00AB1564" w:rsidP="000054DE">
            <w:pPr>
              <w:jc w:val="both"/>
              <w:rPr>
                <w:rFonts w:eastAsia="Times New Roman" w:cstheme="minorHAnsi"/>
                <w:bCs/>
                <w:sz w:val="24"/>
                <w:szCs w:val="24"/>
              </w:rPr>
            </w:pPr>
            <w:r w:rsidRPr="0059229E">
              <w:rPr>
                <w:rFonts w:cstheme="minorHAnsi"/>
                <w:bCs/>
                <w:sz w:val="24"/>
                <w:szCs w:val="24"/>
              </w:rPr>
              <w:t>3.2.</w:t>
            </w:r>
          </w:p>
        </w:tc>
        <w:tc>
          <w:tcPr>
            <w:tcW w:w="848" w:type="dxa"/>
          </w:tcPr>
          <w:p w14:paraId="4E1B68BB" w14:textId="77777777" w:rsidR="00B36C3F" w:rsidRPr="0059229E" w:rsidRDefault="00AB1564" w:rsidP="000054DE">
            <w:pPr>
              <w:jc w:val="both"/>
              <w:rPr>
                <w:rFonts w:eastAsia="Times New Roman" w:cstheme="minorHAnsi"/>
                <w:bCs/>
                <w:sz w:val="24"/>
                <w:szCs w:val="24"/>
              </w:rPr>
            </w:pPr>
            <w:r w:rsidRPr="0059229E">
              <w:rPr>
                <w:rFonts w:eastAsia="Times New Roman" w:cstheme="minorHAnsi"/>
                <w:bCs/>
                <w:sz w:val="24"/>
                <w:szCs w:val="24"/>
              </w:rPr>
              <w:t>01:18</w:t>
            </w:r>
          </w:p>
          <w:p w14:paraId="31840770" w14:textId="77777777" w:rsidR="00974D80" w:rsidRPr="0059229E" w:rsidRDefault="00974D80" w:rsidP="000054DE">
            <w:pPr>
              <w:jc w:val="both"/>
              <w:rPr>
                <w:rFonts w:eastAsia="Times New Roman" w:cstheme="minorHAnsi"/>
                <w:bCs/>
                <w:sz w:val="24"/>
                <w:szCs w:val="24"/>
              </w:rPr>
            </w:pPr>
          </w:p>
          <w:p w14:paraId="39CE7C98" w14:textId="01CA6C22" w:rsidR="00974D80" w:rsidRPr="0059229E" w:rsidRDefault="00974D80" w:rsidP="000054DE">
            <w:pPr>
              <w:jc w:val="both"/>
              <w:rPr>
                <w:rFonts w:eastAsia="Times New Roman" w:cstheme="minorHAnsi"/>
                <w:bCs/>
                <w:sz w:val="24"/>
                <w:szCs w:val="24"/>
              </w:rPr>
            </w:pPr>
            <w:r w:rsidRPr="0059229E">
              <w:rPr>
                <w:rFonts w:eastAsia="Times New Roman" w:cstheme="minorHAnsi"/>
                <w:bCs/>
                <w:sz w:val="24"/>
                <w:szCs w:val="24"/>
              </w:rPr>
              <w:t>01:35</w:t>
            </w:r>
          </w:p>
        </w:tc>
        <w:tc>
          <w:tcPr>
            <w:tcW w:w="7654" w:type="dxa"/>
          </w:tcPr>
          <w:p w14:paraId="5D306E41" w14:textId="77777777" w:rsidR="00974D80" w:rsidRPr="009B3963" w:rsidRDefault="00974D80" w:rsidP="000054DE">
            <w:pPr>
              <w:jc w:val="both"/>
              <w:rPr>
                <w:rFonts w:cstheme="minorHAnsi"/>
                <w:bCs/>
                <w:sz w:val="24"/>
                <w:szCs w:val="24"/>
              </w:rPr>
            </w:pPr>
            <w:r w:rsidRPr="009B3963">
              <w:rPr>
                <w:rFonts w:cstheme="minorHAnsi"/>
                <w:bCs/>
                <w:sz w:val="24"/>
                <w:szCs w:val="24"/>
              </w:rPr>
              <w:t xml:space="preserve">Use 0.5 Castroviejo corneal tying forceps and a small mosquito hemostat to gently grasp the bulbar conjunctiva next to the limbus. </w:t>
            </w:r>
          </w:p>
          <w:p w14:paraId="418EB7EC" w14:textId="4C722B3A" w:rsidR="00B36C3F" w:rsidRPr="0059229E" w:rsidRDefault="00B36C3F" w:rsidP="000054DE">
            <w:pPr>
              <w:jc w:val="both"/>
              <w:rPr>
                <w:rFonts w:eastAsia="Times New Roman" w:cstheme="minorHAnsi"/>
                <w:bCs/>
                <w:sz w:val="24"/>
                <w:szCs w:val="24"/>
              </w:rPr>
            </w:pPr>
            <w:r w:rsidRPr="009B3963">
              <w:rPr>
                <w:rFonts w:cstheme="minorHAnsi"/>
                <w:bCs/>
                <w:sz w:val="24"/>
                <w:szCs w:val="24"/>
              </w:rPr>
              <w:t xml:space="preserve">Place </w:t>
            </w:r>
            <w:r w:rsidR="00AB1564" w:rsidRPr="009B3963">
              <w:rPr>
                <w:rFonts w:cstheme="minorHAnsi"/>
                <w:bCs/>
                <w:sz w:val="24"/>
                <w:szCs w:val="24"/>
              </w:rPr>
              <w:t>a</w:t>
            </w:r>
            <w:r w:rsidRPr="009B3963">
              <w:rPr>
                <w:rFonts w:cstheme="minorHAnsi"/>
                <w:bCs/>
                <w:sz w:val="24"/>
                <w:szCs w:val="24"/>
              </w:rPr>
              <w:t xml:space="preserve"> stays suture of 6-0 silk suture in the conjunctiva immediately adjacent to the limbus at the 8 o’clock position to hold the eye in primary gaze and retract the third eyelid.</w:t>
            </w:r>
            <w:r w:rsidR="00894BBF">
              <w:rPr>
                <w:rFonts w:cstheme="minorHAnsi"/>
                <w:bCs/>
                <w:sz w:val="24"/>
                <w:szCs w:val="24"/>
              </w:rPr>
              <w:t xml:space="preserve"> </w:t>
            </w:r>
            <w:r w:rsidRPr="009B3963">
              <w:rPr>
                <w:rFonts w:cstheme="minorHAnsi"/>
                <w:bCs/>
                <w:sz w:val="24"/>
                <w:szCs w:val="24"/>
              </w:rPr>
              <w:t>Leave the sutures long and clamped the ends with small mosquito hemostats to help with their manipulation.</w:t>
            </w:r>
          </w:p>
        </w:tc>
      </w:tr>
      <w:tr w:rsidR="00894BBF" w:rsidRPr="0059229E" w14:paraId="46A71553" w14:textId="77777777" w:rsidTr="005B4B62">
        <w:tc>
          <w:tcPr>
            <w:tcW w:w="848" w:type="dxa"/>
          </w:tcPr>
          <w:p w14:paraId="03B17ACD" w14:textId="75650867" w:rsidR="00B36C3F" w:rsidRPr="0059229E" w:rsidRDefault="00AB1564" w:rsidP="000054DE">
            <w:pPr>
              <w:jc w:val="both"/>
              <w:rPr>
                <w:rFonts w:eastAsia="Times New Roman" w:cstheme="minorHAnsi"/>
                <w:bCs/>
                <w:sz w:val="24"/>
                <w:szCs w:val="24"/>
              </w:rPr>
            </w:pPr>
            <w:r w:rsidRPr="0059229E">
              <w:rPr>
                <w:rFonts w:cstheme="minorHAnsi"/>
                <w:bCs/>
                <w:sz w:val="24"/>
                <w:szCs w:val="24"/>
              </w:rPr>
              <w:t>3.3.</w:t>
            </w:r>
          </w:p>
        </w:tc>
        <w:tc>
          <w:tcPr>
            <w:tcW w:w="848" w:type="dxa"/>
          </w:tcPr>
          <w:p w14:paraId="4AC0C24B" w14:textId="6E67E487" w:rsidR="00B36C3F" w:rsidRPr="0059229E" w:rsidRDefault="00AA52F9" w:rsidP="000054DE">
            <w:pPr>
              <w:jc w:val="both"/>
              <w:rPr>
                <w:rFonts w:eastAsia="Times New Roman" w:cstheme="minorHAnsi"/>
                <w:bCs/>
                <w:sz w:val="24"/>
                <w:szCs w:val="24"/>
              </w:rPr>
            </w:pPr>
            <w:r w:rsidRPr="00346D03">
              <w:rPr>
                <w:rFonts w:cstheme="minorHAnsi"/>
                <w:bCs/>
                <w:sz w:val="24"/>
                <w:szCs w:val="24"/>
              </w:rPr>
              <w:t>0</w:t>
            </w:r>
            <w:r w:rsidR="00AB1564" w:rsidRPr="0059229E">
              <w:rPr>
                <w:rFonts w:cstheme="minorHAnsi"/>
                <w:bCs/>
                <w:sz w:val="24"/>
                <w:szCs w:val="24"/>
              </w:rPr>
              <w:t>2:17</w:t>
            </w:r>
          </w:p>
        </w:tc>
        <w:tc>
          <w:tcPr>
            <w:tcW w:w="7654" w:type="dxa"/>
          </w:tcPr>
          <w:p w14:paraId="5FEA9D72" w14:textId="41D7A174" w:rsidR="00B36C3F" w:rsidRPr="0059229E" w:rsidRDefault="00B36C3F" w:rsidP="000054DE">
            <w:pPr>
              <w:jc w:val="both"/>
              <w:rPr>
                <w:rFonts w:eastAsia="Times New Roman" w:cstheme="minorHAnsi"/>
                <w:bCs/>
                <w:sz w:val="24"/>
                <w:szCs w:val="24"/>
              </w:rPr>
            </w:pPr>
            <w:r w:rsidRPr="009B3963">
              <w:rPr>
                <w:rFonts w:cstheme="minorHAnsi"/>
                <w:bCs/>
                <w:sz w:val="24"/>
                <w:szCs w:val="24"/>
              </w:rPr>
              <w:t>Place another suture at the 12 o’clock position at the limbus partially through the thickness of the limbus taking care not to penetrate the eye. Knot this suture loosely and cut the ends short. This provides a robust anchor suture which is used during the surgery as a “handle” to rotate the eye to allow the surgeon access to different parts of the globe during different stages of the procedure.</w:t>
            </w:r>
          </w:p>
        </w:tc>
      </w:tr>
      <w:tr w:rsidR="00894BBF" w:rsidRPr="0059229E" w14:paraId="48ED8DEF" w14:textId="77777777" w:rsidTr="005B4B62">
        <w:tc>
          <w:tcPr>
            <w:tcW w:w="848" w:type="dxa"/>
          </w:tcPr>
          <w:p w14:paraId="12E9F51C" w14:textId="4F9B98C0" w:rsidR="00B36C3F" w:rsidRPr="0059229E" w:rsidRDefault="00AB1564" w:rsidP="000054DE">
            <w:pPr>
              <w:jc w:val="both"/>
              <w:rPr>
                <w:rFonts w:eastAsia="Times New Roman" w:cstheme="minorHAnsi"/>
                <w:bCs/>
                <w:sz w:val="24"/>
                <w:szCs w:val="24"/>
              </w:rPr>
            </w:pPr>
            <w:r w:rsidRPr="0059229E">
              <w:rPr>
                <w:rFonts w:eastAsia="Times New Roman" w:cstheme="minorHAnsi"/>
                <w:bCs/>
                <w:sz w:val="24"/>
                <w:szCs w:val="24"/>
              </w:rPr>
              <w:t>3.2.</w:t>
            </w:r>
          </w:p>
        </w:tc>
        <w:tc>
          <w:tcPr>
            <w:tcW w:w="848" w:type="dxa"/>
          </w:tcPr>
          <w:p w14:paraId="346CF27D" w14:textId="387D18D2" w:rsidR="00B36C3F" w:rsidRPr="0059229E" w:rsidRDefault="00AA52F9" w:rsidP="000054DE">
            <w:pPr>
              <w:jc w:val="both"/>
              <w:rPr>
                <w:rFonts w:eastAsia="Times New Roman" w:cstheme="minorHAnsi"/>
                <w:bCs/>
                <w:sz w:val="24"/>
                <w:szCs w:val="24"/>
              </w:rPr>
            </w:pPr>
            <w:r w:rsidRPr="0059229E">
              <w:rPr>
                <w:rFonts w:eastAsia="Times New Roman" w:cstheme="minorHAnsi"/>
                <w:bCs/>
                <w:sz w:val="24"/>
                <w:szCs w:val="24"/>
              </w:rPr>
              <w:t>0</w:t>
            </w:r>
            <w:r w:rsidR="00AB1564" w:rsidRPr="0059229E">
              <w:rPr>
                <w:rFonts w:eastAsia="Times New Roman" w:cstheme="minorHAnsi"/>
                <w:bCs/>
                <w:sz w:val="24"/>
                <w:szCs w:val="24"/>
              </w:rPr>
              <w:t>3:40</w:t>
            </w:r>
          </w:p>
        </w:tc>
        <w:tc>
          <w:tcPr>
            <w:tcW w:w="7654" w:type="dxa"/>
          </w:tcPr>
          <w:p w14:paraId="529F6B8B" w14:textId="2CBEC321" w:rsidR="00B36C3F" w:rsidRPr="009B3963" w:rsidRDefault="00AB1564" w:rsidP="000054DE">
            <w:pPr>
              <w:jc w:val="both"/>
              <w:rPr>
                <w:rFonts w:cstheme="minorHAnsi"/>
                <w:bCs/>
                <w:sz w:val="24"/>
                <w:szCs w:val="24"/>
              </w:rPr>
            </w:pPr>
            <w:r w:rsidRPr="009B3963">
              <w:rPr>
                <w:rFonts w:cstheme="minorHAnsi"/>
                <w:bCs/>
                <w:sz w:val="24"/>
                <w:szCs w:val="24"/>
              </w:rPr>
              <w:t>Place a stay suture of 6-0 silk suture in the conjunctiva immediately adjacent to the limbus at the 4 o’clock positions to hold the eye in primary gaze.</w:t>
            </w:r>
          </w:p>
        </w:tc>
      </w:tr>
      <w:tr w:rsidR="00894BBF" w:rsidRPr="00AA52F9" w14:paraId="58E906DC" w14:textId="77777777" w:rsidTr="00894BBF">
        <w:tc>
          <w:tcPr>
            <w:tcW w:w="848" w:type="dxa"/>
          </w:tcPr>
          <w:p w14:paraId="5C6AECE1" w14:textId="5F2CD48F" w:rsidR="00B36C3F" w:rsidRPr="0059229E" w:rsidRDefault="00AB1564" w:rsidP="000054DE">
            <w:pPr>
              <w:jc w:val="both"/>
              <w:rPr>
                <w:rFonts w:eastAsia="Times New Roman" w:cstheme="minorHAnsi"/>
                <w:bCs/>
                <w:sz w:val="24"/>
                <w:szCs w:val="24"/>
              </w:rPr>
            </w:pPr>
            <w:r w:rsidRPr="0059229E">
              <w:rPr>
                <w:rFonts w:eastAsia="Times New Roman" w:cstheme="minorHAnsi"/>
                <w:bCs/>
                <w:sz w:val="24"/>
                <w:szCs w:val="24"/>
              </w:rPr>
              <w:t>3.4.</w:t>
            </w:r>
          </w:p>
        </w:tc>
        <w:tc>
          <w:tcPr>
            <w:tcW w:w="848" w:type="dxa"/>
          </w:tcPr>
          <w:p w14:paraId="0D0E5287" w14:textId="23B10A62" w:rsidR="00B36C3F" w:rsidRPr="0059229E" w:rsidRDefault="00AA52F9" w:rsidP="000054DE">
            <w:pPr>
              <w:jc w:val="both"/>
              <w:rPr>
                <w:rFonts w:eastAsia="Times New Roman" w:cstheme="minorHAnsi"/>
                <w:bCs/>
                <w:sz w:val="24"/>
                <w:szCs w:val="24"/>
              </w:rPr>
            </w:pPr>
            <w:r w:rsidRPr="0059229E">
              <w:rPr>
                <w:rFonts w:eastAsia="Times New Roman" w:cstheme="minorHAnsi"/>
                <w:bCs/>
                <w:sz w:val="24"/>
                <w:szCs w:val="24"/>
              </w:rPr>
              <w:t>0</w:t>
            </w:r>
            <w:r w:rsidR="00974D80" w:rsidRPr="0059229E">
              <w:rPr>
                <w:rFonts w:eastAsia="Times New Roman" w:cstheme="minorHAnsi"/>
                <w:bCs/>
                <w:sz w:val="24"/>
                <w:szCs w:val="24"/>
              </w:rPr>
              <w:t>4</w:t>
            </w:r>
            <w:r w:rsidRPr="0059229E">
              <w:rPr>
                <w:rFonts w:eastAsia="Times New Roman" w:cstheme="minorHAnsi"/>
                <w:bCs/>
                <w:sz w:val="24"/>
                <w:szCs w:val="24"/>
              </w:rPr>
              <w:t>:</w:t>
            </w:r>
            <w:r w:rsidR="00974D80" w:rsidRPr="0059229E">
              <w:rPr>
                <w:rFonts w:eastAsia="Times New Roman" w:cstheme="minorHAnsi"/>
                <w:bCs/>
                <w:sz w:val="24"/>
                <w:szCs w:val="24"/>
              </w:rPr>
              <w:t>43</w:t>
            </w:r>
          </w:p>
        </w:tc>
        <w:tc>
          <w:tcPr>
            <w:tcW w:w="7654" w:type="dxa"/>
          </w:tcPr>
          <w:p w14:paraId="7980AFE6" w14:textId="4B39183F" w:rsidR="00B36C3F" w:rsidRPr="00AA52F9" w:rsidRDefault="00AB1564" w:rsidP="000054DE">
            <w:pPr>
              <w:jc w:val="both"/>
              <w:rPr>
                <w:rFonts w:eastAsia="Times New Roman" w:cstheme="minorHAnsi"/>
                <w:bCs/>
                <w:sz w:val="24"/>
                <w:szCs w:val="24"/>
              </w:rPr>
            </w:pPr>
            <w:r w:rsidRPr="009B3963">
              <w:rPr>
                <w:rFonts w:cstheme="minorHAnsi"/>
                <w:bCs/>
                <w:sz w:val="24"/>
                <w:szCs w:val="24"/>
              </w:rPr>
              <w:t xml:space="preserve">Reflect the bulbar conjunctiva between 10 – 2 o’clock (a perimetry). Using tenotomy scissors incise the conjunctiva 2-3 mm from the limbus, undermine it and clear tenon’s capsule to expose the sclera at the sites for the 2 and 10 o’clock vitrectomy ports which will be placed about to 3-5 mm from the limbus depending of the age of the animal. </w:t>
            </w:r>
          </w:p>
        </w:tc>
      </w:tr>
      <w:tr w:rsidR="00894BBF" w:rsidRPr="00AA52F9" w14:paraId="0DD075D7" w14:textId="77777777" w:rsidTr="00894BBF">
        <w:tc>
          <w:tcPr>
            <w:tcW w:w="848" w:type="dxa"/>
          </w:tcPr>
          <w:p w14:paraId="7EB90CF2" w14:textId="216E4E0E" w:rsidR="00B36C3F" w:rsidRPr="00AA52F9" w:rsidRDefault="00AB1564" w:rsidP="000054DE">
            <w:pPr>
              <w:jc w:val="both"/>
              <w:rPr>
                <w:rFonts w:eastAsia="Times New Roman" w:cstheme="minorHAnsi"/>
                <w:bCs/>
                <w:sz w:val="24"/>
                <w:szCs w:val="24"/>
              </w:rPr>
            </w:pPr>
            <w:r w:rsidRPr="00AA52F9">
              <w:rPr>
                <w:rFonts w:eastAsia="Times New Roman" w:cstheme="minorHAnsi"/>
                <w:bCs/>
                <w:sz w:val="24"/>
                <w:szCs w:val="24"/>
              </w:rPr>
              <w:t>3.5</w:t>
            </w:r>
          </w:p>
        </w:tc>
        <w:tc>
          <w:tcPr>
            <w:tcW w:w="848" w:type="dxa"/>
          </w:tcPr>
          <w:p w14:paraId="711B2355" w14:textId="77777777" w:rsidR="00B36C3F" w:rsidRPr="00AA52F9" w:rsidRDefault="00AA52F9" w:rsidP="000054DE">
            <w:pPr>
              <w:jc w:val="both"/>
              <w:rPr>
                <w:rFonts w:eastAsia="Times New Roman" w:cstheme="minorHAnsi"/>
                <w:bCs/>
                <w:sz w:val="24"/>
                <w:szCs w:val="24"/>
              </w:rPr>
            </w:pPr>
            <w:r w:rsidRPr="00AA52F9">
              <w:rPr>
                <w:rFonts w:eastAsia="Times New Roman" w:cstheme="minorHAnsi"/>
                <w:bCs/>
                <w:sz w:val="24"/>
                <w:szCs w:val="24"/>
              </w:rPr>
              <w:t>05:18</w:t>
            </w:r>
          </w:p>
          <w:p w14:paraId="11B4DDAF" w14:textId="77777777" w:rsidR="00AA52F9" w:rsidRPr="00AA52F9" w:rsidRDefault="00AA52F9" w:rsidP="000054DE">
            <w:pPr>
              <w:jc w:val="both"/>
              <w:rPr>
                <w:rFonts w:eastAsia="Times New Roman" w:cstheme="minorHAnsi"/>
                <w:bCs/>
                <w:sz w:val="24"/>
                <w:szCs w:val="24"/>
              </w:rPr>
            </w:pPr>
          </w:p>
          <w:p w14:paraId="2332708C" w14:textId="77777777" w:rsidR="00AA52F9" w:rsidRPr="00AA52F9" w:rsidRDefault="00AA52F9" w:rsidP="000054DE">
            <w:pPr>
              <w:jc w:val="both"/>
              <w:rPr>
                <w:rFonts w:eastAsia="Times New Roman" w:cstheme="minorHAnsi"/>
                <w:bCs/>
                <w:sz w:val="24"/>
                <w:szCs w:val="24"/>
              </w:rPr>
            </w:pPr>
          </w:p>
          <w:p w14:paraId="687817B7" w14:textId="77777777" w:rsidR="00AA52F9" w:rsidRPr="00AA52F9" w:rsidRDefault="00AA52F9" w:rsidP="000054DE">
            <w:pPr>
              <w:jc w:val="both"/>
              <w:rPr>
                <w:rFonts w:eastAsia="Times New Roman" w:cstheme="minorHAnsi"/>
                <w:bCs/>
                <w:sz w:val="24"/>
                <w:szCs w:val="24"/>
              </w:rPr>
            </w:pPr>
          </w:p>
          <w:p w14:paraId="57C27CD6" w14:textId="21FB202D" w:rsidR="00AA52F9" w:rsidRPr="00AA52F9" w:rsidRDefault="00AA52F9" w:rsidP="000054DE">
            <w:pPr>
              <w:jc w:val="both"/>
              <w:rPr>
                <w:rFonts w:eastAsia="Times New Roman" w:cstheme="minorHAnsi"/>
                <w:bCs/>
                <w:sz w:val="24"/>
                <w:szCs w:val="24"/>
              </w:rPr>
            </w:pPr>
            <w:r w:rsidRPr="00AA52F9">
              <w:rPr>
                <w:rFonts w:eastAsia="Times New Roman" w:cstheme="minorHAnsi"/>
                <w:bCs/>
                <w:sz w:val="24"/>
                <w:szCs w:val="24"/>
              </w:rPr>
              <w:t>05:40</w:t>
            </w:r>
          </w:p>
          <w:p w14:paraId="1C3296C1" w14:textId="2D880F5F" w:rsidR="00AA52F9" w:rsidRPr="00AA52F9" w:rsidRDefault="00AA52F9" w:rsidP="000054DE">
            <w:pPr>
              <w:jc w:val="both"/>
              <w:rPr>
                <w:rFonts w:eastAsia="Times New Roman" w:cstheme="minorHAnsi"/>
                <w:bCs/>
                <w:sz w:val="24"/>
                <w:szCs w:val="24"/>
              </w:rPr>
            </w:pPr>
            <w:r w:rsidRPr="00AA52F9">
              <w:rPr>
                <w:rFonts w:eastAsia="Times New Roman" w:cstheme="minorHAnsi"/>
                <w:bCs/>
                <w:sz w:val="24"/>
                <w:szCs w:val="24"/>
              </w:rPr>
              <w:t>05:52</w:t>
            </w:r>
          </w:p>
        </w:tc>
        <w:tc>
          <w:tcPr>
            <w:tcW w:w="7654" w:type="dxa"/>
          </w:tcPr>
          <w:p w14:paraId="4DE1F98C" w14:textId="68640678" w:rsidR="00AA52F9" w:rsidRPr="009B3963" w:rsidRDefault="00AB1564" w:rsidP="00AA52F9">
            <w:pPr>
              <w:jc w:val="both"/>
              <w:rPr>
                <w:rFonts w:cstheme="minorHAnsi"/>
                <w:bCs/>
                <w:sz w:val="24"/>
                <w:szCs w:val="24"/>
              </w:rPr>
            </w:pPr>
            <w:r w:rsidRPr="009B3963">
              <w:rPr>
                <w:rFonts w:cstheme="minorHAnsi"/>
                <w:bCs/>
                <w:sz w:val="24"/>
                <w:szCs w:val="24"/>
              </w:rPr>
              <w:t xml:space="preserve"> Identify sites for sclerotomy following the reflection of the conjunctiva and tenon’s capsule using calipers. Choose sclerotomy sites (at 2 and 10 o’clock aiming to pass through pars plana), to avoid the major scleral vessels that can be prominent in the cat. </w:t>
            </w:r>
          </w:p>
          <w:p w14:paraId="36EE0984" w14:textId="6BBB0154" w:rsidR="00AA52F9" w:rsidRPr="009B3963" w:rsidRDefault="00AA52F9" w:rsidP="009B3963">
            <w:pPr>
              <w:jc w:val="both"/>
              <w:rPr>
                <w:rFonts w:cstheme="minorHAnsi"/>
                <w:bCs/>
                <w:sz w:val="24"/>
                <w:szCs w:val="24"/>
              </w:rPr>
            </w:pPr>
            <w:r w:rsidRPr="009B3963">
              <w:rPr>
                <w:rFonts w:cstheme="minorHAnsi"/>
                <w:bCs/>
                <w:sz w:val="24"/>
                <w:szCs w:val="24"/>
              </w:rPr>
              <w:t>Use surgical cellulose spears for hemostasis and to clear any blood.</w:t>
            </w:r>
          </w:p>
          <w:p w14:paraId="5BCE20E2" w14:textId="35F9458D" w:rsidR="00B36C3F" w:rsidRPr="009B3963" w:rsidRDefault="00AB1564" w:rsidP="00974D80">
            <w:pPr>
              <w:pStyle w:val="xxxmsolistparagraph"/>
              <w:shd w:val="clear" w:color="auto" w:fill="FFFFFF"/>
              <w:spacing w:before="0" w:beforeAutospacing="0" w:after="0" w:afterAutospacing="0"/>
              <w:jc w:val="both"/>
              <w:textAlignment w:val="baseline"/>
              <w:rPr>
                <w:rFonts w:asciiTheme="minorHAnsi" w:hAnsiTheme="minorHAnsi" w:cstheme="minorHAnsi"/>
              </w:rPr>
            </w:pPr>
            <w:r w:rsidRPr="009B3963">
              <w:rPr>
                <w:rFonts w:asciiTheme="minorHAnsi" w:hAnsiTheme="minorHAnsi" w:cstheme="minorHAnsi"/>
                <w:bCs/>
              </w:rPr>
              <w:t xml:space="preserve">Use wet-field cautery on the sclera at the planned sclerotomy sites </w:t>
            </w:r>
            <w:r w:rsidRPr="009B3963">
              <w:rPr>
                <w:rFonts w:asciiTheme="minorHAnsi" w:eastAsiaTheme="minorHAnsi" w:hAnsiTheme="minorHAnsi" w:cstheme="minorHAnsi"/>
                <w:bCs/>
              </w:rPr>
              <w:t xml:space="preserve">to reduce scleral bleeding, planning for a ~ 3 mm region at the instrument port (10 o’clock port for a right-handed surgeon) as this will be enlarged following the vitrectomy to allow the implantation cannula to be introduced. </w:t>
            </w:r>
          </w:p>
        </w:tc>
      </w:tr>
      <w:tr w:rsidR="00894BBF" w:rsidRPr="00AA52F9" w14:paraId="2C91333A" w14:textId="77777777" w:rsidTr="005B4B62">
        <w:tc>
          <w:tcPr>
            <w:tcW w:w="848" w:type="dxa"/>
          </w:tcPr>
          <w:p w14:paraId="1223F164" w14:textId="578F5F46" w:rsidR="00AB1564" w:rsidRPr="00AA52F9" w:rsidRDefault="00AA52F9" w:rsidP="003F5E8C">
            <w:pPr>
              <w:jc w:val="both"/>
              <w:rPr>
                <w:rFonts w:eastAsia="Times New Roman" w:cstheme="minorHAnsi"/>
                <w:bCs/>
                <w:sz w:val="24"/>
                <w:szCs w:val="24"/>
              </w:rPr>
            </w:pPr>
            <w:r w:rsidRPr="009B3963">
              <w:rPr>
                <w:rFonts w:cstheme="minorHAnsi"/>
                <w:bCs/>
                <w:sz w:val="24"/>
                <w:szCs w:val="24"/>
              </w:rPr>
              <w:t>3.6.</w:t>
            </w:r>
          </w:p>
        </w:tc>
        <w:tc>
          <w:tcPr>
            <w:tcW w:w="848" w:type="dxa"/>
          </w:tcPr>
          <w:p w14:paraId="07F03F21" w14:textId="25EDA9E9" w:rsidR="00AB1564" w:rsidRPr="00AA52F9" w:rsidRDefault="009B3963" w:rsidP="003F5E8C">
            <w:pPr>
              <w:jc w:val="both"/>
              <w:rPr>
                <w:rFonts w:eastAsia="Times New Roman" w:cstheme="minorHAnsi"/>
                <w:bCs/>
                <w:sz w:val="24"/>
                <w:szCs w:val="24"/>
              </w:rPr>
            </w:pPr>
            <w:r>
              <w:rPr>
                <w:rFonts w:eastAsia="Times New Roman" w:cstheme="minorHAnsi"/>
                <w:bCs/>
                <w:sz w:val="24"/>
                <w:szCs w:val="24"/>
              </w:rPr>
              <w:t>06:45</w:t>
            </w:r>
          </w:p>
        </w:tc>
        <w:tc>
          <w:tcPr>
            <w:tcW w:w="7654" w:type="dxa"/>
          </w:tcPr>
          <w:p w14:paraId="26B29880" w14:textId="3736A958" w:rsidR="00AB1564" w:rsidRPr="009B3963" w:rsidRDefault="00AB1564" w:rsidP="009B3963">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9B3963">
              <w:rPr>
                <w:rFonts w:asciiTheme="minorHAnsi" w:hAnsiTheme="minorHAnsi" w:cstheme="minorHAnsi"/>
                <w:bCs/>
              </w:rPr>
              <w:t xml:space="preserve">Pre-place cruciate pattern </w:t>
            </w:r>
            <w:r w:rsidRPr="009B3963">
              <w:rPr>
                <w:rFonts w:asciiTheme="minorHAnsi" w:eastAsiaTheme="minorHAnsi" w:hAnsiTheme="minorHAnsi" w:cstheme="minorHAnsi"/>
                <w:bCs/>
              </w:rPr>
              <w:t xml:space="preserve">sutures </w:t>
            </w:r>
            <w:r w:rsidRPr="009B3963">
              <w:rPr>
                <w:rFonts w:asciiTheme="minorHAnsi" w:hAnsiTheme="minorHAnsi" w:cstheme="minorHAnsi"/>
                <w:bCs/>
              </w:rPr>
              <w:t xml:space="preserve">(6-0 or 7-0 polyglactin suture) </w:t>
            </w:r>
            <w:r w:rsidRPr="009B3963">
              <w:rPr>
                <w:rFonts w:asciiTheme="minorHAnsi" w:eastAsiaTheme="minorHAnsi" w:hAnsiTheme="minorHAnsi" w:cstheme="minorHAnsi"/>
                <w:bCs/>
              </w:rPr>
              <w:t>without tying the knot at the site of proposed sclerotomies before the vitrectomy ports are placed</w:t>
            </w:r>
            <w:r w:rsidRPr="009B3963">
              <w:rPr>
                <w:rFonts w:asciiTheme="minorHAnsi" w:hAnsiTheme="minorHAnsi" w:cstheme="minorHAnsi"/>
                <w:bCs/>
              </w:rPr>
              <w:t xml:space="preserve">. </w:t>
            </w:r>
          </w:p>
        </w:tc>
      </w:tr>
      <w:tr w:rsidR="00AA52F9" w:rsidRPr="009B3963" w14:paraId="731B0A81" w14:textId="77777777" w:rsidTr="005B4B62">
        <w:tc>
          <w:tcPr>
            <w:tcW w:w="848" w:type="dxa"/>
          </w:tcPr>
          <w:p w14:paraId="561D15E1" w14:textId="2F5DB0A8" w:rsidR="00AA52F9" w:rsidRPr="009B3963" w:rsidRDefault="00AA52F9" w:rsidP="003F5E8C">
            <w:pPr>
              <w:jc w:val="both"/>
              <w:rPr>
                <w:rFonts w:cstheme="minorHAnsi"/>
                <w:bCs/>
                <w:sz w:val="24"/>
                <w:szCs w:val="24"/>
              </w:rPr>
            </w:pPr>
            <w:r w:rsidRPr="009B3963">
              <w:rPr>
                <w:rFonts w:cstheme="minorHAnsi"/>
                <w:bCs/>
                <w:sz w:val="24"/>
                <w:szCs w:val="24"/>
              </w:rPr>
              <w:t>3.7.</w:t>
            </w:r>
          </w:p>
        </w:tc>
        <w:tc>
          <w:tcPr>
            <w:tcW w:w="848" w:type="dxa"/>
          </w:tcPr>
          <w:p w14:paraId="04112043" w14:textId="77777777" w:rsidR="00AA52F9" w:rsidRDefault="009B3963" w:rsidP="003F5E8C">
            <w:pPr>
              <w:jc w:val="both"/>
              <w:rPr>
                <w:rFonts w:eastAsia="Times New Roman" w:cstheme="minorHAnsi"/>
                <w:bCs/>
                <w:sz w:val="24"/>
                <w:szCs w:val="24"/>
              </w:rPr>
            </w:pPr>
            <w:r>
              <w:rPr>
                <w:rFonts w:eastAsia="Times New Roman" w:cstheme="minorHAnsi"/>
                <w:bCs/>
                <w:sz w:val="24"/>
                <w:szCs w:val="24"/>
              </w:rPr>
              <w:t>11:13</w:t>
            </w:r>
          </w:p>
          <w:p w14:paraId="22C42A3F" w14:textId="77777777" w:rsidR="009B3963" w:rsidRDefault="009B3963" w:rsidP="003F5E8C">
            <w:pPr>
              <w:jc w:val="both"/>
              <w:rPr>
                <w:rFonts w:eastAsia="Times New Roman" w:cstheme="minorHAnsi"/>
                <w:bCs/>
                <w:sz w:val="24"/>
                <w:szCs w:val="24"/>
              </w:rPr>
            </w:pPr>
          </w:p>
          <w:p w14:paraId="789C8083" w14:textId="3B9491F5" w:rsidR="009B3963" w:rsidRDefault="009B3963" w:rsidP="003F5E8C">
            <w:pPr>
              <w:jc w:val="both"/>
              <w:rPr>
                <w:rFonts w:eastAsia="Times New Roman" w:cstheme="minorHAnsi"/>
                <w:bCs/>
                <w:sz w:val="24"/>
                <w:szCs w:val="24"/>
              </w:rPr>
            </w:pPr>
            <w:r>
              <w:rPr>
                <w:rFonts w:eastAsia="Times New Roman" w:cstheme="minorHAnsi"/>
                <w:bCs/>
                <w:sz w:val="24"/>
                <w:szCs w:val="24"/>
              </w:rPr>
              <w:lastRenderedPageBreak/>
              <w:t>11:25</w:t>
            </w:r>
          </w:p>
          <w:p w14:paraId="34DD44C9" w14:textId="5C45B0CD" w:rsidR="009B3963" w:rsidRPr="00AA52F9" w:rsidRDefault="009B3963" w:rsidP="003F5E8C">
            <w:pPr>
              <w:jc w:val="both"/>
              <w:rPr>
                <w:rFonts w:eastAsia="Times New Roman" w:cstheme="minorHAnsi"/>
                <w:bCs/>
                <w:sz w:val="24"/>
                <w:szCs w:val="24"/>
              </w:rPr>
            </w:pPr>
          </w:p>
        </w:tc>
        <w:tc>
          <w:tcPr>
            <w:tcW w:w="7654" w:type="dxa"/>
            <w:shd w:val="clear" w:color="auto" w:fill="auto"/>
          </w:tcPr>
          <w:p w14:paraId="3601A4EB" w14:textId="77777777" w:rsidR="009B3963" w:rsidRPr="00894BBF" w:rsidRDefault="00AA52F9" w:rsidP="00AB1564">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894BBF">
              <w:rPr>
                <w:rFonts w:asciiTheme="minorHAnsi" w:hAnsiTheme="minorHAnsi" w:cstheme="minorHAnsi"/>
                <w:bCs/>
              </w:rPr>
              <w:lastRenderedPageBreak/>
              <w:t xml:space="preserve">Once the sutures are placed, ask the assistant to help position the globe by holding the 12 o’clock stay sutures by tying or using Bishop-Harmon forceps. </w:t>
            </w:r>
          </w:p>
          <w:p w14:paraId="27A4AA03" w14:textId="0E9645D5" w:rsidR="00AA52F9" w:rsidRPr="009B3963" w:rsidDel="00AA52F9" w:rsidRDefault="00AA52F9" w:rsidP="00AB1564">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894BBF">
              <w:rPr>
                <w:rFonts w:asciiTheme="minorHAnsi" w:hAnsiTheme="minorHAnsi" w:cstheme="minorHAnsi"/>
                <w:bCs/>
              </w:rPr>
              <w:lastRenderedPageBreak/>
              <w:t>Let the surgeon stabilize the globe as well, using a 0.12 mm Castroviejo forceps to hold the tissue next to the sclerotomy site.</w:t>
            </w:r>
            <w:r w:rsidRPr="009B3963">
              <w:rPr>
                <w:rFonts w:asciiTheme="minorHAnsi" w:hAnsiTheme="minorHAnsi" w:cstheme="minorHAnsi"/>
                <w:bCs/>
              </w:rPr>
              <w:t xml:space="preserve"> </w:t>
            </w:r>
          </w:p>
        </w:tc>
      </w:tr>
      <w:tr w:rsidR="009B3963" w:rsidRPr="00AA52F9" w14:paraId="025F9A5F" w14:textId="77777777" w:rsidTr="005B4B62">
        <w:tc>
          <w:tcPr>
            <w:tcW w:w="848" w:type="dxa"/>
          </w:tcPr>
          <w:p w14:paraId="284CA5B7" w14:textId="0C70DCAE" w:rsidR="00AB1564" w:rsidRPr="00AA52F9" w:rsidRDefault="00AA52F9" w:rsidP="003F5E8C">
            <w:pPr>
              <w:jc w:val="both"/>
              <w:rPr>
                <w:rFonts w:eastAsia="Times New Roman" w:cstheme="minorHAnsi"/>
                <w:bCs/>
                <w:sz w:val="24"/>
                <w:szCs w:val="24"/>
              </w:rPr>
            </w:pPr>
            <w:r w:rsidRPr="009B3963">
              <w:rPr>
                <w:rFonts w:cstheme="minorHAnsi"/>
                <w:bCs/>
                <w:sz w:val="24"/>
                <w:szCs w:val="24"/>
              </w:rPr>
              <w:lastRenderedPageBreak/>
              <w:t>3.7.1.</w:t>
            </w:r>
          </w:p>
        </w:tc>
        <w:tc>
          <w:tcPr>
            <w:tcW w:w="848" w:type="dxa"/>
          </w:tcPr>
          <w:p w14:paraId="1F7E1800" w14:textId="5977EEAD" w:rsidR="00AB1564" w:rsidRPr="00AA52F9" w:rsidRDefault="009B3963" w:rsidP="003F5E8C">
            <w:pPr>
              <w:jc w:val="both"/>
              <w:rPr>
                <w:rFonts w:eastAsia="Times New Roman" w:cstheme="minorHAnsi"/>
                <w:bCs/>
                <w:sz w:val="24"/>
                <w:szCs w:val="24"/>
              </w:rPr>
            </w:pPr>
            <w:r>
              <w:rPr>
                <w:rFonts w:eastAsia="Times New Roman" w:cstheme="minorHAnsi"/>
                <w:bCs/>
                <w:sz w:val="24"/>
                <w:szCs w:val="24"/>
              </w:rPr>
              <w:t>11:26</w:t>
            </w:r>
          </w:p>
        </w:tc>
        <w:tc>
          <w:tcPr>
            <w:tcW w:w="7654" w:type="dxa"/>
            <w:shd w:val="clear" w:color="auto" w:fill="auto"/>
          </w:tcPr>
          <w:p w14:paraId="436B8C85" w14:textId="1B05FFA0" w:rsidR="00AB1564" w:rsidRPr="009B3963" w:rsidRDefault="00AB1564" w:rsidP="009B3963">
            <w:pPr>
              <w:pStyle w:val="xxxmsolistparagraph"/>
              <w:shd w:val="clear" w:color="auto" w:fill="FFFFFF"/>
              <w:spacing w:before="0" w:beforeAutospacing="0" w:after="0" w:afterAutospacing="0"/>
              <w:jc w:val="both"/>
              <w:textAlignment w:val="baseline"/>
              <w:rPr>
                <w:rFonts w:asciiTheme="minorHAnsi" w:hAnsiTheme="minorHAnsi" w:cstheme="minorHAnsi"/>
              </w:rPr>
            </w:pPr>
            <w:r w:rsidRPr="00894BBF">
              <w:rPr>
                <w:rFonts w:asciiTheme="minorHAnsi" w:hAnsiTheme="minorHAnsi" w:cstheme="minorHAnsi"/>
                <w:bCs/>
              </w:rPr>
              <w:t>Introduce a 23 G vitrectomy port using a trocar through the sclera at both the 2 o’clock and 10 o’clock positions directed at an angle towards the optic nerve to avoid contacting the lens.</w:t>
            </w:r>
            <w:r w:rsidRPr="009B3963">
              <w:rPr>
                <w:rFonts w:asciiTheme="minorHAnsi" w:hAnsiTheme="minorHAnsi" w:cstheme="minorHAnsi"/>
                <w:bCs/>
              </w:rPr>
              <w:t xml:space="preserve"> </w:t>
            </w:r>
          </w:p>
        </w:tc>
      </w:tr>
      <w:tr w:rsidR="00894BBF" w:rsidRPr="00AA52F9" w14:paraId="089B8196" w14:textId="77777777" w:rsidTr="005B4B62">
        <w:tc>
          <w:tcPr>
            <w:tcW w:w="848" w:type="dxa"/>
          </w:tcPr>
          <w:p w14:paraId="1CEB8781" w14:textId="0A8850B7" w:rsidR="00AB1564" w:rsidRPr="00AA52F9" w:rsidRDefault="00AA52F9" w:rsidP="003F5E8C">
            <w:pPr>
              <w:jc w:val="both"/>
              <w:rPr>
                <w:rFonts w:eastAsia="Times New Roman" w:cstheme="minorHAnsi"/>
                <w:bCs/>
                <w:sz w:val="24"/>
                <w:szCs w:val="24"/>
              </w:rPr>
            </w:pPr>
            <w:r w:rsidRPr="00AA52F9">
              <w:rPr>
                <w:rFonts w:cstheme="minorHAnsi"/>
                <w:bCs/>
                <w:sz w:val="24"/>
                <w:szCs w:val="24"/>
              </w:rPr>
              <w:t>3.7.2.</w:t>
            </w:r>
          </w:p>
        </w:tc>
        <w:tc>
          <w:tcPr>
            <w:tcW w:w="848" w:type="dxa"/>
          </w:tcPr>
          <w:p w14:paraId="12BA28FF" w14:textId="5ACD5839" w:rsidR="00AB1564" w:rsidRPr="00AA52F9" w:rsidRDefault="009B3963" w:rsidP="003F5E8C">
            <w:pPr>
              <w:jc w:val="both"/>
              <w:rPr>
                <w:rFonts w:eastAsia="Times New Roman" w:cstheme="minorHAnsi"/>
                <w:bCs/>
                <w:sz w:val="24"/>
                <w:szCs w:val="24"/>
              </w:rPr>
            </w:pPr>
            <w:r>
              <w:rPr>
                <w:rFonts w:eastAsia="Times New Roman" w:cstheme="minorHAnsi"/>
                <w:bCs/>
                <w:sz w:val="24"/>
                <w:szCs w:val="24"/>
              </w:rPr>
              <w:t>12:13</w:t>
            </w:r>
          </w:p>
        </w:tc>
        <w:tc>
          <w:tcPr>
            <w:tcW w:w="7654" w:type="dxa"/>
            <w:shd w:val="clear" w:color="auto" w:fill="auto"/>
          </w:tcPr>
          <w:p w14:paraId="0AC37CE8" w14:textId="6135E25C" w:rsidR="00AB1564" w:rsidRPr="009B3963" w:rsidRDefault="00AB1564" w:rsidP="003F5E8C">
            <w:pPr>
              <w:jc w:val="both"/>
              <w:rPr>
                <w:rFonts w:eastAsia="Times New Roman" w:cstheme="minorHAnsi"/>
                <w:bCs/>
                <w:sz w:val="24"/>
                <w:szCs w:val="24"/>
              </w:rPr>
            </w:pPr>
            <w:r w:rsidRPr="00894BBF">
              <w:rPr>
                <w:rFonts w:cstheme="minorHAnsi"/>
                <w:bCs/>
                <w:sz w:val="24"/>
                <w:szCs w:val="24"/>
              </w:rPr>
              <w:t>Check that the irrigation port is in the vitreous by gently pushing on the port using a tying forceps so that the tip can be visualized in the vitreous.</w:t>
            </w:r>
            <w:r w:rsidRPr="009B3963">
              <w:rPr>
                <w:rFonts w:cstheme="minorHAnsi"/>
                <w:bCs/>
                <w:sz w:val="24"/>
                <w:szCs w:val="24"/>
              </w:rPr>
              <w:t xml:space="preserve"> </w:t>
            </w:r>
          </w:p>
        </w:tc>
      </w:tr>
      <w:tr w:rsidR="00894BBF" w:rsidRPr="00AA52F9" w14:paraId="4D18C2A0" w14:textId="77777777" w:rsidTr="005B4B62">
        <w:tc>
          <w:tcPr>
            <w:tcW w:w="848" w:type="dxa"/>
          </w:tcPr>
          <w:p w14:paraId="068ED335" w14:textId="5F1FDB11" w:rsidR="00AB1564" w:rsidRPr="00AA52F9" w:rsidRDefault="00AA52F9" w:rsidP="003F5E8C">
            <w:pPr>
              <w:jc w:val="both"/>
              <w:rPr>
                <w:rFonts w:eastAsia="Times New Roman" w:cstheme="minorHAnsi"/>
                <w:bCs/>
                <w:sz w:val="24"/>
                <w:szCs w:val="24"/>
              </w:rPr>
            </w:pPr>
            <w:r w:rsidRPr="009B3963">
              <w:rPr>
                <w:rFonts w:cstheme="minorHAnsi"/>
                <w:bCs/>
                <w:sz w:val="24"/>
                <w:szCs w:val="24"/>
              </w:rPr>
              <w:t>3.8.</w:t>
            </w:r>
          </w:p>
        </w:tc>
        <w:tc>
          <w:tcPr>
            <w:tcW w:w="848" w:type="dxa"/>
          </w:tcPr>
          <w:p w14:paraId="30493AA6" w14:textId="659666D2" w:rsidR="00AB1564" w:rsidRPr="00AA52F9" w:rsidRDefault="009B3963" w:rsidP="003F5E8C">
            <w:pPr>
              <w:jc w:val="both"/>
              <w:rPr>
                <w:rFonts w:eastAsia="Times New Roman" w:cstheme="minorHAnsi"/>
                <w:bCs/>
                <w:sz w:val="24"/>
                <w:szCs w:val="24"/>
              </w:rPr>
            </w:pPr>
            <w:r>
              <w:rPr>
                <w:rFonts w:eastAsia="Times New Roman" w:cstheme="minorHAnsi"/>
                <w:bCs/>
                <w:sz w:val="24"/>
                <w:szCs w:val="24"/>
              </w:rPr>
              <w:t>13:21</w:t>
            </w:r>
          </w:p>
        </w:tc>
        <w:tc>
          <w:tcPr>
            <w:tcW w:w="7654" w:type="dxa"/>
          </w:tcPr>
          <w:p w14:paraId="045BB418" w14:textId="7635625B" w:rsidR="00AB1564" w:rsidRPr="009B3963" w:rsidRDefault="00AB1564" w:rsidP="009B3963">
            <w:pPr>
              <w:pStyle w:val="xxxmsolistparagraph"/>
              <w:shd w:val="clear" w:color="auto" w:fill="FFFFFF"/>
              <w:spacing w:before="0" w:beforeAutospacing="0" w:after="0" w:afterAutospacing="0"/>
              <w:jc w:val="both"/>
              <w:textAlignment w:val="baseline"/>
              <w:rPr>
                <w:rFonts w:asciiTheme="minorHAnsi" w:hAnsiTheme="minorHAnsi" w:cstheme="minorHAnsi"/>
              </w:rPr>
            </w:pPr>
            <w:r w:rsidRPr="00894BBF">
              <w:rPr>
                <w:rFonts w:asciiTheme="minorHAnsi" w:hAnsiTheme="minorHAnsi" w:cstheme="minorHAnsi"/>
                <w:bCs/>
              </w:rPr>
              <w:t xml:space="preserve">Let the assistant hold a </w:t>
            </w:r>
            <w:proofErr w:type="spellStart"/>
            <w:r w:rsidRPr="00894BBF">
              <w:rPr>
                <w:rFonts w:asciiTheme="minorHAnsi" w:hAnsiTheme="minorHAnsi" w:cstheme="minorHAnsi"/>
                <w:bCs/>
              </w:rPr>
              <w:t>Machemer</w:t>
            </w:r>
            <w:proofErr w:type="spellEnd"/>
            <w:r w:rsidRPr="00894BBF">
              <w:rPr>
                <w:rFonts w:asciiTheme="minorHAnsi" w:hAnsiTheme="minorHAnsi" w:cstheme="minorHAnsi"/>
                <w:bCs/>
              </w:rPr>
              <w:t xml:space="preserve"> magnifying irrigating vitrectomy lens onto the cornea to allow visualization of the posterior segment of the eye during the next stages.</w:t>
            </w:r>
            <w:r w:rsidRPr="009B3963">
              <w:rPr>
                <w:rFonts w:asciiTheme="minorHAnsi" w:hAnsiTheme="minorHAnsi" w:cstheme="minorHAnsi"/>
                <w:bCs/>
              </w:rPr>
              <w:t xml:space="preserve"> </w:t>
            </w:r>
          </w:p>
        </w:tc>
      </w:tr>
      <w:tr w:rsidR="00894BBF" w:rsidRPr="00AA52F9" w14:paraId="2FE9DE79" w14:textId="77777777" w:rsidTr="005B4B62">
        <w:tc>
          <w:tcPr>
            <w:tcW w:w="848" w:type="dxa"/>
          </w:tcPr>
          <w:p w14:paraId="052444E1" w14:textId="38BE97E0" w:rsidR="00AB1564" w:rsidRPr="00AA52F9" w:rsidRDefault="00AA52F9" w:rsidP="003F5E8C">
            <w:pPr>
              <w:jc w:val="both"/>
              <w:rPr>
                <w:rFonts w:eastAsia="Times New Roman" w:cstheme="minorHAnsi"/>
                <w:bCs/>
                <w:sz w:val="24"/>
                <w:szCs w:val="24"/>
              </w:rPr>
            </w:pPr>
            <w:r w:rsidRPr="009B3963">
              <w:rPr>
                <w:rFonts w:cstheme="minorHAnsi"/>
                <w:bCs/>
                <w:sz w:val="24"/>
                <w:szCs w:val="24"/>
              </w:rPr>
              <w:t>3.9.</w:t>
            </w:r>
          </w:p>
        </w:tc>
        <w:tc>
          <w:tcPr>
            <w:tcW w:w="848" w:type="dxa"/>
          </w:tcPr>
          <w:p w14:paraId="5B730FDA" w14:textId="14B718DF" w:rsidR="00AB1564" w:rsidRPr="00AA52F9" w:rsidRDefault="009B3963" w:rsidP="003F5E8C">
            <w:pPr>
              <w:jc w:val="both"/>
              <w:rPr>
                <w:rFonts w:eastAsia="Times New Roman" w:cstheme="minorHAnsi"/>
                <w:bCs/>
                <w:sz w:val="24"/>
                <w:szCs w:val="24"/>
              </w:rPr>
            </w:pPr>
            <w:r>
              <w:rPr>
                <w:rFonts w:eastAsia="Times New Roman" w:cstheme="minorHAnsi"/>
                <w:bCs/>
                <w:sz w:val="24"/>
                <w:szCs w:val="24"/>
              </w:rPr>
              <w:t>13:25</w:t>
            </w:r>
          </w:p>
        </w:tc>
        <w:tc>
          <w:tcPr>
            <w:tcW w:w="7654" w:type="dxa"/>
          </w:tcPr>
          <w:p w14:paraId="68340D29" w14:textId="0891A41C" w:rsidR="00AB1564" w:rsidRPr="00AA52F9" w:rsidRDefault="00AB1564" w:rsidP="00894BBF">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894BBF">
              <w:rPr>
                <w:rFonts w:asciiTheme="minorHAnsi" w:hAnsiTheme="minorHAnsi" w:cstheme="minorHAnsi"/>
                <w:bCs/>
              </w:rPr>
              <w:t xml:space="preserve">Insert the 23 G vitrectomy probe/cutter (2,500 </w:t>
            </w:r>
            <w:proofErr w:type="spellStart"/>
            <w:r w:rsidRPr="00894BBF">
              <w:rPr>
                <w:rFonts w:asciiTheme="minorHAnsi" w:hAnsiTheme="minorHAnsi" w:cstheme="minorHAnsi"/>
                <w:bCs/>
              </w:rPr>
              <w:t>cpm</w:t>
            </w:r>
            <w:proofErr w:type="spellEnd"/>
            <w:r w:rsidRPr="00894BBF">
              <w:rPr>
                <w:rFonts w:asciiTheme="minorHAnsi" w:hAnsiTheme="minorHAnsi" w:cstheme="minorHAnsi"/>
                <w:bCs/>
              </w:rPr>
              <w:t>) through the instrument port (adjacent to the surgeon’s dominant hand, i.e., the 10 o’clock port for a right-handed surgeon) and perform a partial core vitrectomy.</w:t>
            </w:r>
            <w:r w:rsidRPr="00AA52F9">
              <w:rPr>
                <w:rFonts w:asciiTheme="minorHAnsi" w:hAnsiTheme="minorHAnsi" w:cstheme="minorHAnsi"/>
                <w:bCs/>
              </w:rPr>
              <w:t xml:space="preserve"> </w:t>
            </w:r>
          </w:p>
        </w:tc>
      </w:tr>
      <w:tr w:rsidR="00894BBF" w:rsidRPr="00AA52F9" w14:paraId="5DA9C0E7" w14:textId="77777777" w:rsidTr="005B4B62">
        <w:tc>
          <w:tcPr>
            <w:tcW w:w="848" w:type="dxa"/>
          </w:tcPr>
          <w:p w14:paraId="6718B7E8" w14:textId="76E0277F" w:rsidR="00AB1564" w:rsidRPr="00AA52F9" w:rsidRDefault="00AA52F9" w:rsidP="003F5E8C">
            <w:pPr>
              <w:jc w:val="both"/>
              <w:rPr>
                <w:rFonts w:eastAsia="Times New Roman" w:cstheme="minorHAnsi"/>
                <w:bCs/>
                <w:sz w:val="24"/>
                <w:szCs w:val="24"/>
              </w:rPr>
            </w:pPr>
            <w:r w:rsidRPr="00AA52F9">
              <w:rPr>
                <w:rFonts w:cstheme="minorHAnsi"/>
                <w:bCs/>
                <w:sz w:val="24"/>
                <w:szCs w:val="24"/>
              </w:rPr>
              <w:t>3.11.</w:t>
            </w:r>
          </w:p>
        </w:tc>
        <w:tc>
          <w:tcPr>
            <w:tcW w:w="848" w:type="dxa"/>
          </w:tcPr>
          <w:p w14:paraId="41F117B9" w14:textId="77777777" w:rsidR="00AB1564" w:rsidRDefault="009B3963" w:rsidP="003F5E8C">
            <w:pPr>
              <w:jc w:val="both"/>
              <w:rPr>
                <w:rFonts w:eastAsia="Times New Roman" w:cstheme="minorHAnsi"/>
                <w:bCs/>
                <w:sz w:val="24"/>
                <w:szCs w:val="24"/>
              </w:rPr>
            </w:pPr>
            <w:r>
              <w:rPr>
                <w:rFonts w:eastAsia="Times New Roman" w:cstheme="minorHAnsi"/>
                <w:bCs/>
                <w:sz w:val="24"/>
                <w:szCs w:val="24"/>
              </w:rPr>
              <w:t>14:45</w:t>
            </w:r>
          </w:p>
          <w:p w14:paraId="56CBA01E" w14:textId="77777777" w:rsidR="00894BBF" w:rsidRDefault="00894BBF" w:rsidP="003F5E8C">
            <w:pPr>
              <w:jc w:val="both"/>
              <w:rPr>
                <w:rFonts w:eastAsia="Times New Roman" w:cstheme="minorHAnsi"/>
                <w:bCs/>
                <w:sz w:val="24"/>
                <w:szCs w:val="24"/>
              </w:rPr>
            </w:pPr>
          </w:p>
          <w:p w14:paraId="242C0E77" w14:textId="77777777" w:rsidR="00894BBF" w:rsidRDefault="00894BBF" w:rsidP="003F5E8C">
            <w:pPr>
              <w:jc w:val="both"/>
              <w:rPr>
                <w:rFonts w:eastAsia="Times New Roman" w:cstheme="minorHAnsi"/>
                <w:bCs/>
                <w:sz w:val="24"/>
                <w:szCs w:val="24"/>
              </w:rPr>
            </w:pPr>
            <w:r>
              <w:rPr>
                <w:rFonts w:eastAsia="Times New Roman" w:cstheme="minorHAnsi"/>
                <w:bCs/>
                <w:sz w:val="24"/>
                <w:szCs w:val="24"/>
              </w:rPr>
              <w:t>14:50</w:t>
            </w:r>
          </w:p>
          <w:p w14:paraId="3A542064" w14:textId="64AD6268" w:rsidR="00894BBF" w:rsidRPr="00AA52F9" w:rsidRDefault="00894BBF" w:rsidP="003F5E8C">
            <w:pPr>
              <w:jc w:val="both"/>
              <w:rPr>
                <w:rFonts w:eastAsia="Times New Roman" w:cstheme="minorHAnsi"/>
                <w:bCs/>
                <w:sz w:val="24"/>
                <w:szCs w:val="24"/>
              </w:rPr>
            </w:pPr>
            <w:r>
              <w:rPr>
                <w:rFonts w:eastAsia="Times New Roman" w:cstheme="minorHAnsi"/>
                <w:bCs/>
                <w:sz w:val="24"/>
                <w:szCs w:val="24"/>
              </w:rPr>
              <w:t>15:08</w:t>
            </w:r>
          </w:p>
        </w:tc>
        <w:tc>
          <w:tcPr>
            <w:tcW w:w="7654" w:type="dxa"/>
          </w:tcPr>
          <w:p w14:paraId="5E0529E2" w14:textId="0856F57B" w:rsidR="009B3963" w:rsidRPr="00894BBF" w:rsidRDefault="00AB1564" w:rsidP="009B3963">
            <w:pPr>
              <w:autoSpaceDE w:val="0"/>
              <w:autoSpaceDN w:val="0"/>
              <w:adjustRightInd w:val="0"/>
              <w:jc w:val="both"/>
              <w:rPr>
                <w:rFonts w:cstheme="minorHAnsi"/>
                <w:bCs/>
                <w:sz w:val="24"/>
                <w:szCs w:val="24"/>
              </w:rPr>
            </w:pPr>
            <w:r w:rsidRPr="00894BBF">
              <w:rPr>
                <w:rFonts w:cstheme="minorHAnsi"/>
                <w:bCs/>
                <w:sz w:val="24"/>
                <w:szCs w:val="24"/>
              </w:rPr>
              <w:t xml:space="preserve">Introduce the needle of the syringe holding the triamcinolone through the instrument port. </w:t>
            </w:r>
          </w:p>
          <w:p w14:paraId="35E4346C" w14:textId="77777777" w:rsidR="00894BBF" w:rsidRPr="00894BBF" w:rsidRDefault="00AB1564" w:rsidP="009B3963">
            <w:pPr>
              <w:autoSpaceDE w:val="0"/>
              <w:autoSpaceDN w:val="0"/>
              <w:adjustRightInd w:val="0"/>
              <w:jc w:val="both"/>
              <w:rPr>
                <w:rFonts w:cstheme="minorHAnsi"/>
                <w:bCs/>
                <w:sz w:val="24"/>
                <w:szCs w:val="24"/>
              </w:rPr>
            </w:pPr>
            <w:r w:rsidRPr="00894BBF">
              <w:rPr>
                <w:rFonts w:cstheme="minorHAnsi"/>
                <w:bCs/>
                <w:sz w:val="24"/>
                <w:szCs w:val="24"/>
              </w:rPr>
              <w:t xml:space="preserve">Inject 0.25 to 0.5 mL of crystal suspension. </w:t>
            </w:r>
          </w:p>
          <w:p w14:paraId="486B7664" w14:textId="50039E7E" w:rsidR="00AB1564" w:rsidRPr="00AA52F9" w:rsidRDefault="00AB1564" w:rsidP="009B3963">
            <w:pPr>
              <w:autoSpaceDE w:val="0"/>
              <w:autoSpaceDN w:val="0"/>
              <w:adjustRightInd w:val="0"/>
              <w:jc w:val="both"/>
              <w:rPr>
                <w:rFonts w:eastAsia="Times New Roman" w:cstheme="minorHAnsi"/>
                <w:bCs/>
                <w:sz w:val="24"/>
                <w:szCs w:val="24"/>
              </w:rPr>
            </w:pPr>
            <w:r w:rsidRPr="00894BBF">
              <w:rPr>
                <w:rFonts w:cstheme="minorHAnsi"/>
                <w:bCs/>
                <w:sz w:val="24"/>
                <w:szCs w:val="24"/>
              </w:rPr>
              <w:t xml:space="preserve">Then insert the vitrectomy probe through the instrument port and advance it close to the optic nerve head with the port away from the retinal surface and use high vacuum to help detach the </w:t>
            </w:r>
            <w:proofErr w:type="spellStart"/>
            <w:r w:rsidRPr="00894BBF">
              <w:rPr>
                <w:rFonts w:cstheme="minorHAnsi"/>
                <w:bCs/>
                <w:sz w:val="24"/>
                <w:szCs w:val="24"/>
              </w:rPr>
              <w:t>vitreal</w:t>
            </w:r>
            <w:proofErr w:type="spellEnd"/>
            <w:r w:rsidRPr="00894BBF">
              <w:rPr>
                <w:rFonts w:cstheme="minorHAnsi"/>
                <w:bCs/>
                <w:sz w:val="24"/>
                <w:szCs w:val="24"/>
              </w:rPr>
              <w:t xml:space="preserve"> face from the retina.</w:t>
            </w:r>
            <w:r w:rsidRPr="00AA52F9">
              <w:rPr>
                <w:rFonts w:cstheme="minorHAnsi"/>
                <w:bCs/>
                <w:sz w:val="24"/>
                <w:szCs w:val="24"/>
              </w:rPr>
              <w:t xml:space="preserve"> </w:t>
            </w:r>
          </w:p>
        </w:tc>
      </w:tr>
      <w:tr w:rsidR="00894BBF" w:rsidRPr="00AA52F9" w14:paraId="62C5F639" w14:textId="77777777" w:rsidTr="005B4B62">
        <w:tc>
          <w:tcPr>
            <w:tcW w:w="848" w:type="dxa"/>
          </w:tcPr>
          <w:p w14:paraId="27F9F6B6" w14:textId="1C374DFE" w:rsidR="00AB1564" w:rsidRPr="00894BBF" w:rsidRDefault="00AA52F9" w:rsidP="003F5E8C">
            <w:pPr>
              <w:jc w:val="both"/>
              <w:rPr>
                <w:rFonts w:eastAsia="Times New Roman" w:cstheme="minorHAnsi"/>
                <w:bCs/>
                <w:sz w:val="24"/>
                <w:szCs w:val="24"/>
              </w:rPr>
            </w:pPr>
            <w:r w:rsidRPr="00894BBF">
              <w:rPr>
                <w:rFonts w:cstheme="minorHAnsi"/>
                <w:bCs/>
                <w:sz w:val="24"/>
                <w:szCs w:val="24"/>
              </w:rPr>
              <w:t>3.12.2.</w:t>
            </w:r>
          </w:p>
        </w:tc>
        <w:tc>
          <w:tcPr>
            <w:tcW w:w="848" w:type="dxa"/>
          </w:tcPr>
          <w:p w14:paraId="3B7A65FB" w14:textId="42DE486E" w:rsidR="00AB1564" w:rsidRPr="00894BBF" w:rsidRDefault="00894BBF" w:rsidP="003F5E8C">
            <w:pPr>
              <w:jc w:val="both"/>
              <w:rPr>
                <w:rFonts w:eastAsia="Times New Roman" w:cstheme="minorHAnsi"/>
                <w:bCs/>
                <w:sz w:val="24"/>
                <w:szCs w:val="24"/>
              </w:rPr>
            </w:pPr>
            <w:r w:rsidRPr="00894BBF">
              <w:rPr>
                <w:rFonts w:eastAsia="Times New Roman" w:cstheme="minorHAnsi"/>
                <w:bCs/>
                <w:sz w:val="24"/>
                <w:szCs w:val="24"/>
              </w:rPr>
              <w:t>16:08</w:t>
            </w:r>
          </w:p>
        </w:tc>
        <w:tc>
          <w:tcPr>
            <w:tcW w:w="7654" w:type="dxa"/>
          </w:tcPr>
          <w:p w14:paraId="61A71B0F" w14:textId="23730A6F" w:rsidR="00AB1564" w:rsidRPr="00894BBF" w:rsidRDefault="00AB1564" w:rsidP="009B3963">
            <w:pPr>
              <w:autoSpaceDE w:val="0"/>
              <w:autoSpaceDN w:val="0"/>
              <w:adjustRightInd w:val="0"/>
              <w:jc w:val="both"/>
              <w:rPr>
                <w:rFonts w:eastAsia="Times New Roman" w:cstheme="minorHAnsi"/>
                <w:bCs/>
                <w:sz w:val="24"/>
                <w:szCs w:val="24"/>
              </w:rPr>
            </w:pPr>
            <w:r w:rsidRPr="00894BBF">
              <w:rPr>
                <w:rFonts w:cstheme="minorHAnsi"/>
                <w:bCs/>
                <w:sz w:val="24"/>
                <w:szCs w:val="24"/>
              </w:rPr>
              <w:t xml:space="preserve">Insert the injector through the instrument port and advance it towards the retinal surface. Extrude the cannula tip and gently press it on to the retinal surface. Ask the assistant to give a slight quick push on the syringe plunger to start the retinal detachment then reduces the injection pressure to permit a slow increase of the retinal detachment until the desired size is achieved (approximately 100 to 200 µL of BSS is used). </w:t>
            </w:r>
          </w:p>
        </w:tc>
      </w:tr>
      <w:tr w:rsidR="00894BBF" w:rsidRPr="00AA52F9" w14:paraId="7B6CBA8C" w14:textId="77777777" w:rsidTr="005B4B62">
        <w:tc>
          <w:tcPr>
            <w:tcW w:w="848" w:type="dxa"/>
          </w:tcPr>
          <w:p w14:paraId="0BD8CA9D" w14:textId="7DAD66DD" w:rsidR="00AB1564" w:rsidRPr="00894BBF" w:rsidRDefault="00AA52F9" w:rsidP="003F5E8C">
            <w:pPr>
              <w:jc w:val="both"/>
              <w:rPr>
                <w:rFonts w:eastAsia="Times New Roman" w:cstheme="minorHAnsi"/>
                <w:bCs/>
                <w:sz w:val="24"/>
                <w:szCs w:val="24"/>
              </w:rPr>
            </w:pPr>
            <w:r w:rsidRPr="00894BBF">
              <w:rPr>
                <w:rFonts w:cstheme="minorHAnsi"/>
                <w:bCs/>
                <w:sz w:val="24"/>
                <w:szCs w:val="24"/>
              </w:rPr>
              <w:t>3.13.</w:t>
            </w:r>
          </w:p>
        </w:tc>
        <w:tc>
          <w:tcPr>
            <w:tcW w:w="848" w:type="dxa"/>
          </w:tcPr>
          <w:p w14:paraId="16E1904D" w14:textId="3AD6CAEA" w:rsidR="00AB1564" w:rsidRPr="00894BBF" w:rsidRDefault="00894BBF" w:rsidP="003F5E8C">
            <w:pPr>
              <w:jc w:val="both"/>
              <w:rPr>
                <w:rFonts w:eastAsia="Times New Roman" w:cstheme="minorHAnsi"/>
                <w:bCs/>
                <w:sz w:val="24"/>
                <w:szCs w:val="24"/>
              </w:rPr>
            </w:pPr>
            <w:r w:rsidRPr="00894BBF">
              <w:rPr>
                <w:rFonts w:eastAsia="Times New Roman" w:cstheme="minorHAnsi"/>
                <w:bCs/>
                <w:sz w:val="24"/>
                <w:szCs w:val="24"/>
              </w:rPr>
              <w:t>16:30</w:t>
            </w:r>
          </w:p>
        </w:tc>
        <w:tc>
          <w:tcPr>
            <w:tcW w:w="7654" w:type="dxa"/>
          </w:tcPr>
          <w:p w14:paraId="66699457" w14:textId="7A3DAD3F" w:rsidR="00AB1564" w:rsidRPr="00894BBF" w:rsidRDefault="00894BBF" w:rsidP="009B3963">
            <w:pPr>
              <w:autoSpaceDE w:val="0"/>
              <w:autoSpaceDN w:val="0"/>
              <w:adjustRightInd w:val="0"/>
              <w:jc w:val="both"/>
              <w:rPr>
                <w:rFonts w:eastAsia="Times New Roman" w:cstheme="minorHAnsi"/>
                <w:bCs/>
                <w:sz w:val="24"/>
                <w:szCs w:val="24"/>
              </w:rPr>
            </w:pPr>
            <w:r w:rsidRPr="00894BBF">
              <w:rPr>
                <w:rFonts w:cstheme="minorHAnsi"/>
                <w:bCs/>
                <w:sz w:val="24"/>
                <w:szCs w:val="24"/>
              </w:rPr>
              <w:t>S</w:t>
            </w:r>
            <w:r w:rsidR="00AB1564" w:rsidRPr="00894BBF">
              <w:rPr>
                <w:rFonts w:cstheme="minorHAnsi"/>
                <w:bCs/>
                <w:sz w:val="24"/>
                <w:szCs w:val="24"/>
              </w:rPr>
              <w:t xml:space="preserve">lightly enlarge it using the 41 G cannula of the injector, aiming to facilitate the introduction of retinal scissors. </w:t>
            </w:r>
          </w:p>
        </w:tc>
      </w:tr>
      <w:tr w:rsidR="00894BBF" w:rsidRPr="00AA52F9" w14:paraId="7117FC39" w14:textId="77777777" w:rsidTr="005B4B62">
        <w:tc>
          <w:tcPr>
            <w:tcW w:w="848" w:type="dxa"/>
          </w:tcPr>
          <w:p w14:paraId="33808CE7" w14:textId="36446183" w:rsidR="00AB1564" w:rsidRPr="00AA52F9" w:rsidRDefault="0059229E" w:rsidP="003F5E8C">
            <w:pPr>
              <w:jc w:val="both"/>
              <w:rPr>
                <w:rFonts w:eastAsia="Times New Roman" w:cstheme="minorHAnsi"/>
                <w:bCs/>
                <w:sz w:val="24"/>
                <w:szCs w:val="24"/>
              </w:rPr>
            </w:pPr>
            <w:r w:rsidRPr="00AA52F9">
              <w:rPr>
                <w:rFonts w:cstheme="minorHAnsi"/>
                <w:bCs/>
                <w:sz w:val="24"/>
                <w:szCs w:val="24"/>
              </w:rPr>
              <w:t>3.14.</w:t>
            </w:r>
          </w:p>
        </w:tc>
        <w:tc>
          <w:tcPr>
            <w:tcW w:w="848" w:type="dxa"/>
          </w:tcPr>
          <w:p w14:paraId="4D596190" w14:textId="77777777" w:rsidR="00AB1564" w:rsidRDefault="00894BBF" w:rsidP="003F5E8C">
            <w:pPr>
              <w:jc w:val="both"/>
              <w:rPr>
                <w:rFonts w:eastAsia="Times New Roman" w:cstheme="minorHAnsi"/>
                <w:bCs/>
                <w:sz w:val="24"/>
                <w:szCs w:val="24"/>
              </w:rPr>
            </w:pPr>
            <w:r>
              <w:rPr>
                <w:rFonts w:eastAsia="Times New Roman" w:cstheme="minorHAnsi"/>
                <w:bCs/>
                <w:sz w:val="24"/>
                <w:szCs w:val="24"/>
              </w:rPr>
              <w:t>16:39</w:t>
            </w:r>
          </w:p>
          <w:p w14:paraId="65AA551B" w14:textId="0E78366F" w:rsidR="00894BBF" w:rsidRPr="00AA52F9" w:rsidRDefault="00894BBF" w:rsidP="003F5E8C">
            <w:pPr>
              <w:jc w:val="both"/>
              <w:rPr>
                <w:rFonts w:eastAsia="Times New Roman" w:cstheme="minorHAnsi"/>
                <w:bCs/>
                <w:sz w:val="24"/>
                <w:szCs w:val="24"/>
              </w:rPr>
            </w:pPr>
            <w:r>
              <w:rPr>
                <w:rFonts w:eastAsia="Times New Roman" w:cstheme="minorHAnsi"/>
                <w:bCs/>
                <w:sz w:val="24"/>
                <w:szCs w:val="24"/>
              </w:rPr>
              <w:t>16:57</w:t>
            </w:r>
          </w:p>
        </w:tc>
        <w:tc>
          <w:tcPr>
            <w:tcW w:w="7654" w:type="dxa"/>
          </w:tcPr>
          <w:p w14:paraId="71E1E33A" w14:textId="127C1E24" w:rsidR="00894BBF" w:rsidRPr="00894BBF" w:rsidRDefault="00AB1564" w:rsidP="009B3963">
            <w:pPr>
              <w:autoSpaceDE w:val="0"/>
              <w:autoSpaceDN w:val="0"/>
              <w:adjustRightInd w:val="0"/>
              <w:jc w:val="both"/>
              <w:rPr>
                <w:rFonts w:cstheme="minorHAnsi"/>
                <w:bCs/>
                <w:sz w:val="24"/>
                <w:szCs w:val="24"/>
              </w:rPr>
            </w:pPr>
            <w:r w:rsidRPr="00894BBF">
              <w:rPr>
                <w:rFonts w:cstheme="minorHAnsi"/>
                <w:bCs/>
                <w:sz w:val="24"/>
                <w:szCs w:val="24"/>
              </w:rPr>
              <w:t xml:space="preserve">Remove the 10 o’clock scleral port. </w:t>
            </w:r>
          </w:p>
          <w:p w14:paraId="528FC8D2" w14:textId="4B5196D7" w:rsidR="00AB1564" w:rsidRPr="00AA52F9" w:rsidRDefault="00AB1564" w:rsidP="009B3963">
            <w:pPr>
              <w:autoSpaceDE w:val="0"/>
              <w:autoSpaceDN w:val="0"/>
              <w:adjustRightInd w:val="0"/>
              <w:jc w:val="both"/>
              <w:rPr>
                <w:rFonts w:eastAsia="Times New Roman" w:cstheme="minorHAnsi"/>
                <w:bCs/>
                <w:sz w:val="24"/>
                <w:szCs w:val="24"/>
              </w:rPr>
            </w:pPr>
            <w:r w:rsidRPr="00894BBF">
              <w:rPr>
                <w:rFonts w:cstheme="minorHAnsi"/>
                <w:bCs/>
                <w:sz w:val="24"/>
                <w:szCs w:val="24"/>
              </w:rPr>
              <w:t>Enlarge the sclerotomy at this site using a straight 2.85 mm slit knife/keratome oriented towards the optic nerve to avoid touching the lens.</w:t>
            </w:r>
            <w:r w:rsidRPr="00AA52F9">
              <w:rPr>
                <w:rFonts w:cstheme="minorHAnsi"/>
                <w:bCs/>
                <w:sz w:val="24"/>
                <w:szCs w:val="24"/>
              </w:rPr>
              <w:t xml:space="preserve"> </w:t>
            </w:r>
          </w:p>
        </w:tc>
      </w:tr>
      <w:tr w:rsidR="00894BBF" w:rsidRPr="00AA52F9" w14:paraId="7510F887" w14:textId="77777777" w:rsidTr="005B4B62">
        <w:tc>
          <w:tcPr>
            <w:tcW w:w="848" w:type="dxa"/>
          </w:tcPr>
          <w:p w14:paraId="58A06BAA" w14:textId="16FFEDB3" w:rsidR="00AB1564" w:rsidRPr="00AA52F9" w:rsidRDefault="0059229E" w:rsidP="003F5E8C">
            <w:pPr>
              <w:jc w:val="both"/>
              <w:rPr>
                <w:rFonts w:eastAsia="Times New Roman" w:cstheme="minorHAnsi"/>
                <w:bCs/>
                <w:sz w:val="24"/>
                <w:szCs w:val="24"/>
              </w:rPr>
            </w:pPr>
            <w:r w:rsidRPr="00AA52F9">
              <w:rPr>
                <w:rFonts w:cstheme="minorHAnsi"/>
                <w:bCs/>
                <w:sz w:val="24"/>
                <w:szCs w:val="24"/>
              </w:rPr>
              <w:t>3.15.</w:t>
            </w:r>
          </w:p>
        </w:tc>
        <w:tc>
          <w:tcPr>
            <w:tcW w:w="848" w:type="dxa"/>
          </w:tcPr>
          <w:p w14:paraId="1D4F2CC1" w14:textId="52F13E97" w:rsidR="00AB1564" w:rsidRPr="00AA52F9" w:rsidRDefault="00894BBF" w:rsidP="003F5E8C">
            <w:pPr>
              <w:jc w:val="both"/>
              <w:rPr>
                <w:rFonts w:eastAsia="Times New Roman" w:cstheme="minorHAnsi"/>
                <w:bCs/>
                <w:sz w:val="24"/>
                <w:szCs w:val="24"/>
              </w:rPr>
            </w:pPr>
            <w:r>
              <w:rPr>
                <w:rFonts w:eastAsia="Times New Roman" w:cstheme="minorHAnsi"/>
                <w:bCs/>
                <w:sz w:val="24"/>
                <w:szCs w:val="24"/>
              </w:rPr>
              <w:t>17:14</w:t>
            </w:r>
          </w:p>
        </w:tc>
        <w:tc>
          <w:tcPr>
            <w:tcW w:w="7654" w:type="dxa"/>
          </w:tcPr>
          <w:p w14:paraId="0174B358" w14:textId="0BFAFDA0" w:rsidR="00AB1564" w:rsidRPr="001C6D0F" w:rsidRDefault="00AB1564" w:rsidP="009B3963">
            <w:pPr>
              <w:autoSpaceDE w:val="0"/>
              <w:autoSpaceDN w:val="0"/>
              <w:adjustRightInd w:val="0"/>
              <w:jc w:val="both"/>
              <w:rPr>
                <w:rFonts w:eastAsia="Times New Roman" w:cstheme="minorHAnsi"/>
                <w:bCs/>
                <w:sz w:val="24"/>
                <w:szCs w:val="24"/>
              </w:rPr>
            </w:pPr>
            <w:r w:rsidRPr="005B4B62">
              <w:rPr>
                <w:rFonts w:cstheme="minorHAnsi"/>
                <w:bCs/>
                <w:sz w:val="24"/>
                <w:szCs w:val="24"/>
              </w:rPr>
              <w:t>Extend the retinotomy using vitreoretinal vertical 80° scissors with squeeze handle, avoiding cutting retinal vessels to prevent retinal hemorrhage and be sure to cut the retina at the edge of the bleb away from the optic nerve head to avoid cutting nerve fibers leading from the retina in the transplant area to the optic nerve.</w:t>
            </w:r>
            <w:r w:rsidRPr="001C6D0F">
              <w:rPr>
                <w:rFonts w:cstheme="minorHAnsi"/>
                <w:bCs/>
                <w:sz w:val="24"/>
                <w:szCs w:val="24"/>
              </w:rPr>
              <w:t xml:space="preserve"> </w:t>
            </w:r>
          </w:p>
        </w:tc>
      </w:tr>
      <w:tr w:rsidR="00894BBF" w:rsidRPr="00AA52F9" w14:paraId="54B3D3E4" w14:textId="77777777" w:rsidTr="005B4B62">
        <w:tc>
          <w:tcPr>
            <w:tcW w:w="848" w:type="dxa"/>
          </w:tcPr>
          <w:p w14:paraId="6D31704D" w14:textId="4F76E208" w:rsidR="00AB1564" w:rsidRPr="00AA52F9" w:rsidRDefault="0059229E" w:rsidP="003F5E8C">
            <w:pPr>
              <w:jc w:val="both"/>
              <w:rPr>
                <w:rFonts w:eastAsia="Times New Roman" w:cstheme="minorHAnsi"/>
                <w:bCs/>
                <w:sz w:val="24"/>
                <w:szCs w:val="24"/>
              </w:rPr>
            </w:pPr>
            <w:r w:rsidRPr="00AA52F9">
              <w:rPr>
                <w:rFonts w:cstheme="minorHAnsi"/>
                <w:bCs/>
                <w:sz w:val="24"/>
                <w:szCs w:val="24"/>
              </w:rPr>
              <w:t>3.16.</w:t>
            </w:r>
          </w:p>
        </w:tc>
        <w:tc>
          <w:tcPr>
            <w:tcW w:w="848" w:type="dxa"/>
          </w:tcPr>
          <w:p w14:paraId="234799B7" w14:textId="77777777" w:rsidR="00AB1564" w:rsidRDefault="00894BBF" w:rsidP="003F5E8C">
            <w:pPr>
              <w:jc w:val="both"/>
              <w:rPr>
                <w:rFonts w:eastAsia="Times New Roman" w:cstheme="minorHAnsi"/>
                <w:bCs/>
                <w:sz w:val="24"/>
                <w:szCs w:val="24"/>
              </w:rPr>
            </w:pPr>
            <w:r>
              <w:rPr>
                <w:rFonts w:eastAsia="Times New Roman" w:cstheme="minorHAnsi"/>
                <w:bCs/>
                <w:sz w:val="24"/>
                <w:szCs w:val="24"/>
              </w:rPr>
              <w:t>17:43</w:t>
            </w:r>
          </w:p>
          <w:p w14:paraId="424ABBED" w14:textId="77777777" w:rsidR="001C6D0F" w:rsidRDefault="001C6D0F" w:rsidP="003F5E8C">
            <w:pPr>
              <w:jc w:val="both"/>
              <w:rPr>
                <w:rFonts w:eastAsia="Times New Roman" w:cstheme="minorHAnsi"/>
                <w:bCs/>
                <w:sz w:val="24"/>
                <w:szCs w:val="24"/>
              </w:rPr>
            </w:pPr>
          </w:p>
          <w:p w14:paraId="1CAE1A2F" w14:textId="5BF48854" w:rsidR="001C6D0F" w:rsidRPr="00AA52F9" w:rsidRDefault="001C6D0F" w:rsidP="003F5E8C">
            <w:pPr>
              <w:jc w:val="both"/>
              <w:rPr>
                <w:rFonts w:eastAsia="Times New Roman" w:cstheme="minorHAnsi"/>
                <w:bCs/>
                <w:sz w:val="24"/>
                <w:szCs w:val="24"/>
              </w:rPr>
            </w:pPr>
            <w:r>
              <w:rPr>
                <w:rFonts w:eastAsia="Times New Roman" w:cstheme="minorHAnsi"/>
                <w:bCs/>
                <w:sz w:val="24"/>
                <w:szCs w:val="24"/>
              </w:rPr>
              <w:t>17:58</w:t>
            </w:r>
          </w:p>
        </w:tc>
        <w:tc>
          <w:tcPr>
            <w:tcW w:w="7654" w:type="dxa"/>
          </w:tcPr>
          <w:p w14:paraId="564AA67A" w14:textId="77777777" w:rsidR="001C6D0F" w:rsidRPr="005B4B62" w:rsidRDefault="00AB1564" w:rsidP="009B3963">
            <w:pPr>
              <w:autoSpaceDE w:val="0"/>
              <w:autoSpaceDN w:val="0"/>
              <w:adjustRightInd w:val="0"/>
              <w:jc w:val="both"/>
              <w:rPr>
                <w:rFonts w:cstheme="minorHAnsi"/>
                <w:bCs/>
                <w:sz w:val="24"/>
                <w:szCs w:val="24"/>
              </w:rPr>
            </w:pPr>
            <w:r w:rsidRPr="005B4B62">
              <w:rPr>
                <w:rFonts w:cstheme="minorHAnsi"/>
                <w:bCs/>
                <w:sz w:val="24"/>
                <w:szCs w:val="24"/>
              </w:rPr>
              <w:t xml:space="preserve">Insert the preloaded glass capillary containing the organoids (step 2) through the enlarged sclerotomy and </w:t>
            </w:r>
          </w:p>
          <w:p w14:paraId="5E2F393D" w14:textId="26639B54" w:rsidR="00AB1564" w:rsidRPr="001C6D0F" w:rsidRDefault="00AB1564" w:rsidP="009B3963">
            <w:pPr>
              <w:autoSpaceDE w:val="0"/>
              <w:autoSpaceDN w:val="0"/>
              <w:adjustRightInd w:val="0"/>
              <w:jc w:val="both"/>
              <w:rPr>
                <w:rFonts w:eastAsia="Times New Roman" w:cstheme="minorHAnsi"/>
                <w:bCs/>
                <w:sz w:val="24"/>
                <w:szCs w:val="24"/>
              </w:rPr>
            </w:pPr>
            <w:r w:rsidRPr="005B4B62">
              <w:rPr>
                <w:rFonts w:cstheme="minorHAnsi"/>
                <w:bCs/>
                <w:sz w:val="24"/>
                <w:szCs w:val="24"/>
              </w:rPr>
              <w:t>advance it towards the retinotomy site under direct visualization.</w:t>
            </w:r>
            <w:r w:rsidRPr="001C6D0F">
              <w:rPr>
                <w:rFonts w:cstheme="minorHAnsi"/>
                <w:bCs/>
                <w:sz w:val="24"/>
                <w:szCs w:val="24"/>
              </w:rPr>
              <w:t xml:space="preserve"> </w:t>
            </w:r>
          </w:p>
        </w:tc>
      </w:tr>
      <w:tr w:rsidR="00894BBF" w:rsidRPr="00784E64" w14:paraId="0265070E" w14:textId="77777777" w:rsidTr="005B4B62">
        <w:tc>
          <w:tcPr>
            <w:tcW w:w="848" w:type="dxa"/>
          </w:tcPr>
          <w:p w14:paraId="1265439E" w14:textId="6D06DFEE" w:rsidR="00AB1564" w:rsidRPr="00784E64" w:rsidRDefault="0059229E" w:rsidP="003F5E8C">
            <w:pPr>
              <w:jc w:val="both"/>
              <w:rPr>
                <w:rFonts w:eastAsia="Times New Roman" w:cstheme="minorHAnsi"/>
                <w:bCs/>
                <w:sz w:val="24"/>
                <w:szCs w:val="24"/>
              </w:rPr>
            </w:pPr>
            <w:r w:rsidRPr="00784E64">
              <w:rPr>
                <w:rFonts w:cstheme="minorHAnsi"/>
                <w:bCs/>
                <w:sz w:val="24"/>
                <w:szCs w:val="24"/>
              </w:rPr>
              <w:t>3.16.1.</w:t>
            </w:r>
          </w:p>
        </w:tc>
        <w:tc>
          <w:tcPr>
            <w:tcW w:w="848" w:type="dxa"/>
          </w:tcPr>
          <w:p w14:paraId="51DFC4B0" w14:textId="0AA470BA" w:rsidR="00AB1564" w:rsidRPr="00784E64" w:rsidRDefault="00784E64" w:rsidP="003F5E8C">
            <w:pPr>
              <w:jc w:val="both"/>
              <w:rPr>
                <w:rFonts w:eastAsia="Times New Roman" w:cstheme="minorHAnsi"/>
                <w:bCs/>
                <w:sz w:val="24"/>
                <w:szCs w:val="24"/>
              </w:rPr>
            </w:pPr>
            <w:r w:rsidRPr="00784E64">
              <w:rPr>
                <w:rFonts w:eastAsia="Times New Roman" w:cstheme="minorHAnsi"/>
                <w:bCs/>
                <w:sz w:val="24"/>
                <w:szCs w:val="24"/>
              </w:rPr>
              <w:t>18:05</w:t>
            </w:r>
          </w:p>
        </w:tc>
        <w:tc>
          <w:tcPr>
            <w:tcW w:w="7654" w:type="dxa"/>
          </w:tcPr>
          <w:p w14:paraId="108967EF" w14:textId="13E9CF8B" w:rsidR="00AB1564" w:rsidRPr="00784E64" w:rsidRDefault="00974D80" w:rsidP="009B3963">
            <w:pPr>
              <w:autoSpaceDE w:val="0"/>
              <w:autoSpaceDN w:val="0"/>
              <w:adjustRightInd w:val="0"/>
              <w:jc w:val="both"/>
              <w:rPr>
                <w:rFonts w:eastAsia="Times New Roman" w:cstheme="minorHAnsi"/>
                <w:bCs/>
                <w:sz w:val="24"/>
                <w:szCs w:val="24"/>
              </w:rPr>
            </w:pPr>
            <w:r w:rsidRPr="005B4B62">
              <w:rPr>
                <w:rFonts w:cstheme="minorHAnsi"/>
                <w:bCs/>
                <w:sz w:val="24"/>
                <w:szCs w:val="24"/>
              </w:rPr>
              <w:t>Use the tip of the glass capillary to slightly open the retinotomy to access the opening into the subretinal bleb.</w:t>
            </w:r>
            <w:r w:rsidRPr="00784E64">
              <w:rPr>
                <w:rFonts w:cstheme="minorHAnsi"/>
                <w:bCs/>
                <w:sz w:val="24"/>
                <w:szCs w:val="24"/>
              </w:rPr>
              <w:t xml:space="preserve"> </w:t>
            </w:r>
          </w:p>
        </w:tc>
      </w:tr>
      <w:tr w:rsidR="00894BBF" w:rsidRPr="00AA52F9" w14:paraId="5E398A49" w14:textId="77777777" w:rsidTr="005B4B62">
        <w:tc>
          <w:tcPr>
            <w:tcW w:w="848" w:type="dxa"/>
          </w:tcPr>
          <w:p w14:paraId="77980903" w14:textId="40D296D4" w:rsidR="00974D80" w:rsidRPr="00784E64" w:rsidRDefault="0059229E" w:rsidP="003F5E8C">
            <w:pPr>
              <w:jc w:val="both"/>
              <w:rPr>
                <w:rFonts w:eastAsia="Times New Roman" w:cstheme="minorHAnsi"/>
                <w:bCs/>
                <w:sz w:val="24"/>
                <w:szCs w:val="24"/>
              </w:rPr>
            </w:pPr>
            <w:r w:rsidRPr="00784E64">
              <w:rPr>
                <w:rFonts w:cstheme="minorHAnsi"/>
                <w:bCs/>
                <w:sz w:val="24"/>
                <w:szCs w:val="24"/>
              </w:rPr>
              <w:t>3.16.2.</w:t>
            </w:r>
          </w:p>
        </w:tc>
        <w:tc>
          <w:tcPr>
            <w:tcW w:w="848" w:type="dxa"/>
          </w:tcPr>
          <w:p w14:paraId="1E9EB30D" w14:textId="3A2DF07C" w:rsidR="00974D80" w:rsidRPr="00784E64" w:rsidRDefault="00784E64" w:rsidP="003F5E8C">
            <w:pPr>
              <w:jc w:val="both"/>
              <w:rPr>
                <w:rFonts w:eastAsia="Times New Roman" w:cstheme="minorHAnsi"/>
                <w:bCs/>
                <w:sz w:val="24"/>
                <w:szCs w:val="24"/>
              </w:rPr>
            </w:pPr>
            <w:r w:rsidRPr="00784E64">
              <w:rPr>
                <w:rFonts w:eastAsia="Times New Roman" w:cstheme="minorHAnsi"/>
                <w:bCs/>
                <w:sz w:val="24"/>
                <w:szCs w:val="24"/>
              </w:rPr>
              <w:t>18:06</w:t>
            </w:r>
          </w:p>
        </w:tc>
        <w:tc>
          <w:tcPr>
            <w:tcW w:w="7654" w:type="dxa"/>
          </w:tcPr>
          <w:p w14:paraId="4947B00C" w14:textId="234C2E90" w:rsidR="00974D80" w:rsidRPr="00AA52F9" w:rsidRDefault="00974D80" w:rsidP="009B3963">
            <w:pPr>
              <w:autoSpaceDE w:val="0"/>
              <w:autoSpaceDN w:val="0"/>
              <w:adjustRightInd w:val="0"/>
              <w:jc w:val="both"/>
              <w:rPr>
                <w:rFonts w:eastAsia="Times New Roman" w:cstheme="minorHAnsi"/>
                <w:bCs/>
                <w:sz w:val="24"/>
                <w:szCs w:val="24"/>
              </w:rPr>
            </w:pPr>
            <w:r w:rsidRPr="005B4B62">
              <w:rPr>
                <w:rFonts w:cstheme="minorHAnsi"/>
                <w:bCs/>
                <w:sz w:val="24"/>
                <w:szCs w:val="24"/>
              </w:rPr>
              <w:t>Ask the assistant to slowly press the plunger of the injector while watching through the microscope injecting the organoids into the subretinal bleb. BSS should precede the organoids and flushes the retinotomy open.</w:t>
            </w:r>
            <w:r w:rsidRPr="00AA52F9">
              <w:rPr>
                <w:rFonts w:cstheme="minorHAnsi"/>
                <w:bCs/>
                <w:sz w:val="24"/>
                <w:szCs w:val="24"/>
              </w:rPr>
              <w:t xml:space="preserve"> </w:t>
            </w:r>
          </w:p>
        </w:tc>
      </w:tr>
      <w:tr w:rsidR="00894BBF" w:rsidRPr="00784E64" w14:paraId="7B19B94D" w14:textId="77777777" w:rsidTr="005B4B62">
        <w:tc>
          <w:tcPr>
            <w:tcW w:w="848" w:type="dxa"/>
          </w:tcPr>
          <w:p w14:paraId="7CD666EC" w14:textId="44282A30" w:rsidR="00974D80" w:rsidRPr="00784E64" w:rsidRDefault="0059229E" w:rsidP="003F5E8C">
            <w:pPr>
              <w:jc w:val="both"/>
              <w:rPr>
                <w:rFonts w:eastAsia="Times New Roman" w:cstheme="minorHAnsi"/>
                <w:bCs/>
                <w:sz w:val="24"/>
                <w:szCs w:val="24"/>
              </w:rPr>
            </w:pPr>
            <w:r w:rsidRPr="00784E64">
              <w:rPr>
                <w:rFonts w:cstheme="minorHAnsi"/>
                <w:bCs/>
                <w:sz w:val="24"/>
                <w:szCs w:val="24"/>
              </w:rPr>
              <w:lastRenderedPageBreak/>
              <w:t>3.16.3.</w:t>
            </w:r>
          </w:p>
        </w:tc>
        <w:tc>
          <w:tcPr>
            <w:tcW w:w="848" w:type="dxa"/>
          </w:tcPr>
          <w:p w14:paraId="483762F2" w14:textId="496E857C" w:rsidR="00974D80" w:rsidRPr="00784E64" w:rsidRDefault="00784E64" w:rsidP="003F5E8C">
            <w:pPr>
              <w:jc w:val="both"/>
              <w:rPr>
                <w:rFonts w:eastAsia="Times New Roman" w:cstheme="minorHAnsi"/>
                <w:bCs/>
                <w:sz w:val="24"/>
                <w:szCs w:val="24"/>
              </w:rPr>
            </w:pPr>
            <w:r w:rsidRPr="00784E64">
              <w:rPr>
                <w:rFonts w:eastAsia="Times New Roman" w:cstheme="minorHAnsi"/>
                <w:bCs/>
                <w:sz w:val="24"/>
                <w:szCs w:val="24"/>
              </w:rPr>
              <w:t>18:18</w:t>
            </w:r>
          </w:p>
        </w:tc>
        <w:tc>
          <w:tcPr>
            <w:tcW w:w="7654" w:type="dxa"/>
          </w:tcPr>
          <w:p w14:paraId="0FDBB775" w14:textId="12B346C8" w:rsidR="00974D80" w:rsidRPr="00784E64" w:rsidRDefault="00974D80" w:rsidP="009B3963">
            <w:pPr>
              <w:autoSpaceDE w:val="0"/>
              <w:autoSpaceDN w:val="0"/>
              <w:adjustRightInd w:val="0"/>
              <w:jc w:val="both"/>
              <w:rPr>
                <w:rFonts w:eastAsia="Times New Roman" w:cstheme="minorHAnsi"/>
                <w:bCs/>
                <w:sz w:val="24"/>
                <w:szCs w:val="24"/>
              </w:rPr>
            </w:pPr>
            <w:r w:rsidRPr="005B4B62">
              <w:rPr>
                <w:rFonts w:cstheme="minorHAnsi"/>
                <w:bCs/>
                <w:sz w:val="24"/>
                <w:szCs w:val="24"/>
              </w:rPr>
              <w:t>Gently push the organoids within the bleb with the tip of the glass capillary if they are at the edge of the retinotomy.</w:t>
            </w:r>
            <w:r w:rsidRPr="00784E64">
              <w:rPr>
                <w:rFonts w:cstheme="minorHAnsi"/>
                <w:bCs/>
                <w:sz w:val="24"/>
                <w:szCs w:val="24"/>
              </w:rPr>
              <w:t xml:space="preserve"> </w:t>
            </w:r>
          </w:p>
        </w:tc>
      </w:tr>
      <w:tr w:rsidR="00894BBF" w:rsidRPr="00784E64" w14:paraId="55E2E3D9" w14:textId="77777777" w:rsidTr="005B4B62">
        <w:tc>
          <w:tcPr>
            <w:tcW w:w="848" w:type="dxa"/>
          </w:tcPr>
          <w:p w14:paraId="21C3AB02" w14:textId="308D6EAA" w:rsidR="00974D80" w:rsidRPr="00784E64" w:rsidRDefault="0059229E" w:rsidP="003F5E8C">
            <w:pPr>
              <w:jc w:val="both"/>
              <w:rPr>
                <w:rFonts w:eastAsia="Times New Roman" w:cstheme="minorHAnsi"/>
                <w:bCs/>
                <w:sz w:val="24"/>
                <w:szCs w:val="24"/>
              </w:rPr>
            </w:pPr>
            <w:r w:rsidRPr="00784E64">
              <w:rPr>
                <w:rFonts w:cstheme="minorHAnsi"/>
                <w:bCs/>
                <w:sz w:val="24"/>
                <w:szCs w:val="24"/>
              </w:rPr>
              <w:t>3.17.</w:t>
            </w:r>
          </w:p>
        </w:tc>
        <w:tc>
          <w:tcPr>
            <w:tcW w:w="848" w:type="dxa"/>
          </w:tcPr>
          <w:p w14:paraId="6A842EDC" w14:textId="0C39772D" w:rsidR="00974D80" w:rsidRPr="00784E64" w:rsidRDefault="00784E64" w:rsidP="003F5E8C">
            <w:pPr>
              <w:jc w:val="both"/>
              <w:rPr>
                <w:rFonts w:eastAsia="Times New Roman" w:cstheme="minorHAnsi"/>
                <w:bCs/>
                <w:sz w:val="24"/>
                <w:szCs w:val="24"/>
              </w:rPr>
            </w:pPr>
            <w:r w:rsidRPr="00784E64">
              <w:rPr>
                <w:rFonts w:eastAsia="Times New Roman" w:cstheme="minorHAnsi"/>
                <w:bCs/>
                <w:sz w:val="24"/>
                <w:szCs w:val="24"/>
              </w:rPr>
              <w:t>18:20</w:t>
            </w:r>
          </w:p>
        </w:tc>
        <w:tc>
          <w:tcPr>
            <w:tcW w:w="7654" w:type="dxa"/>
          </w:tcPr>
          <w:p w14:paraId="6C06A488" w14:textId="1030F21C" w:rsidR="00974D80" w:rsidRPr="00784E64" w:rsidRDefault="00974D80" w:rsidP="009B3963">
            <w:pPr>
              <w:autoSpaceDE w:val="0"/>
              <w:autoSpaceDN w:val="0"/>
              <w:adjustRightInd w:val="0"/>
              <w:jc w:val="both"/>
              <w:rPr>
                <w:rFonts w:eastAsia="Times New Roman" w:cstheme="minorHAnsi"/>
                <w:bCs/>
                <w:sz w:val="24"/>
                <w:szCs w:val="24"/>
              </w:rPr>
            </w:pPr>
            <w:r w:rsidRPr="005B4B62">
              <w:rPr>
                <w:rFonts w:cstheme="minorHAnsi"/>
                <w:bCs/>
                <w:sz w:val="24"/>
                <w:szCs w:val="24"/>
              </w:rPr>
              <w:t>Hold the glass capillary at the retinotomy for a few seconds to try and close the retinotomy and prevent the organoids from escaping into the vitreous.</w:t>
            </w:r>
            <w:r w:rsidRPr="00784E64">
              <w:rPr>
                <w:rFonts w:cstheme="minorHAnsi"/>
                <w:bCs/>
                <w:sz w:val="24"/>
                <w:szCs w:val="24"/>
              </w:rPr>
              <w:t xml:space="preserve"> </w:t>
            </w:r>
          </w:p>
        </w:tc>
      </w:tr>
      <w:tr w:rsidR="00894BBF" w:rsidRPr="00784E64" w14:paraId="6B82A2DD" w14:textId="77777777" w:rsidTr="005B4B62">
        <w:tc>
          <w:tcPr>
            <w:tcW w:w="848" w:type="dxa"/>
          </w:tcPr>
          <w:p w14:paraId="71CAA829" w14:textId="28718547" w:rsidR="00974D80" w:rsidRPr="00784E64" w:rsidRDefault="0059229E" w:rsidP="003F5E8C">
            <w:pPr>
              <w:jc w:val="both"/>
              <w:rPr>
                <w:rFonts w:eastAsia="Times New Roman" w:cstheme="minorHAnsi"/>
                <w:bCs/>
                <w:sz w:val="24"/>
                <w:szCs w:val="24"/>
              </w:rPr>
            </w:pPr>
            <w:r w:rsidRPr="00784E64">
              <w:rPr>
                <w:rFonts w:cstheme="minorHAnsi"/>
                <w:bCs/>
                <w:sz w:val="24"/>
                <w:szCs w:val="24"/>
              </w:rPr>
              <w:t>3.18.</w:t>
            </w:r>
          </w:p>
        </w:tc>
        <w:tc>
          <w:tcPr>
            <w:tcW w:w="848" w:type="dxa"/>
          </w:tcPr>
          <w:p w14:paraId="06A21C51" w14:textId="383EAEB4" w:rsidR="00974D80" w:rsidRPr="00784E64" w:rsidRDefault="00784E64" w:rsidP="003F5E8C">
            <w:pPr>
              <w:jc w:val="both"/>
              <w:rPr>
                <w:rFonts w:eastAsia="Times New Roman" w:cstheme="minorHAnsi"/>
                <w:bCs/>
                <w:sz w:val="24"/>
                <w:szCs w:val="24"/>
              </w:rPr>
            </w:pPr>
            <w:r w:rsidRPr="00784E64">
              <w:rPr>
                <w:rFonts w:eastAsia="Times New Roman" w:cstheme="minorHAnsi"/>
                <w:bCs/>
                <w:sz w:val="24"/>
                <w:szCs w:val="24"/>
              </w:rPr>
              <w:t>18:30</w:t>
            </w:r>
          </w:p>
        </w:tc>
        <w:tc>
          <w:tcPr>
            <w:tcW w:w="7654" w:type="dxa"/>
          </w:tcPr>
          <w:p w14:paraId="142506CD" w14:textId="1A44165D" w:rsidR="00974D80" w:rsidRPr="00784E64" w:rsidRDefault="00974D80" w:rsidP="009B3963">
            <w:pPr>
              <w:autoSpaceDE w:val="0"/>
              <w:autoSpaceDN w:val="0"/>
              <w:adjustRightInd w:val="0"/>
              <w:jc w:val="both"/>
              <w:rPr>
                <w:rFonts w:eastAsia="Times New Roman" w:cstheme="minorHAnsi"/>
                <w:bCs/>
                <w:sz w:val="24"/>
                <w:szCs w:val="24"/>
              </w:rPr>
            </w:pPr>
            <w:r w:rsidRPr="005B4B62">
              <w:rPr>
                <w:rFonts w:cstheme="minorHAnsi"/>
                <w:bCs/>
                <w:sz w:val="24"/>
                <w:szCs w:val="24"/>
              </w:rPr>
              <w:t xml:space="preserve">Very </w:t>
            </w:r>
            <w:proofErr w:type="gramStart"/>
            <w:r w:rsidRPr="005B4B62">
              <w:rPr>
                <w:rFonts w:cstheme="minorHAnsi"/>
                <w:bCs/>
                <w:sz w:val="24"/>
                <w:szCs w:val="24"/>
              </w:rPr>
              <w:t>slowly remove</w:t>
            </w:r>
            <w:proofErr w:type="gramEnd"/>
            <w:r w:rsidRPr="005B4B62">
              <w:rPr>
                <w:rFonts w:cstheme="minorHAnsi"/>
                <w:bCs/>
                <w:sz w:val="24"/>
                <w:szCs w:val="24"/>
              </w:rPr>
              <w:t xml:space="preserve"> the glass capillary from the eye avoiding any sudden release of fluid from the eye to avoid fluid movement within the eye that might expel the organoids from the subretinal bleb.</w:t>
            </w:r>
            <w:r w:rsidRPr="00784E64">
              <w:rPr>
                <w:rFonts w:cstheme="minorHAnsi"/>
                <w:bCs/>
                <w:sz w:val="24"/>
                <w:szCs w:val="24"/>
              </w:rPr>
              <w:t xml:space="preserve"> </w:t>
            </w:r>
          </w:p>
        </w:tc>
      </w:tr>
      <w:tr w:rsidR="00894BBF" w:rsidRPr="00784E64" w14:paraId="61B8ED51" w14:textId="77777777" w:rsidTr="005B4B62">
        <w:tc>
          <w:tcPr>
            <w:tcW w:w="848" w:type="dxa"/>
          </w:tcPr>
          <w:p w14:paraId="65CD4460" w14:textId="3B55F5FB" w:rsidR="00974D80" w:rsidRPr="00784E64" w:rsidRDefault="0059229E" w:rsidP="003F5E8C">
            <w:pPr>
              <w:jc w:val="both"/>
              <w:rPr>
                <w:rFonts w:eastAsia="Times New Roman" w:cstheme="minorHAnsi"/>
                <w:bCs/>
                <w:sz w:val="24"/>
                <w:szCs w:val="24"/>
              </w:rPr>
            </w:pPr>
            <w:r w:rsidRPr="00784E64">
              <w:rPr>
                <w:rFonts w:cstheme="minorHAnsi"/>
                <w:bCs/>
                <w:sz w:val="24"/>
                <w:szCs w:val="24"/>
              </w:rPr>
              <w:t>3.20.</w:t>
            </w:r>
          </w:p>
        </w:tc>
        <w:tc>
          <w:tcPr>
            <w:tcW w:w="848" w:type="dxa"/>
          </w:tcPr>
          <w:p w14:paraId="0EC502B3" w14:textId="5B1E2044" w:rsidR="00974D80" w:rsidRPr="00784E64" w:rsidRDefault="00784E64" w:rsidP="003F5E8C">
            <w:pPr>
              <w:jc w:val="both"/>
              <w:rPr>
                <w:rFonts w:eastAsia="Times New Roman" w:cstheme="minorHAnsi"/>
                <w:bCs/>
                <w:sz w:val="24"/>
                <w:szCs w:val="24"/>
              </w:rPr>
            </w:pPr>
            <w:r w:rsidRPr="00784E64">
              <w:rPr>
                <w:rFonts w:eastAsia="Times New Roman" w:cstheme="minorHAnsi"/>
                <w:bCs/>
                <w:sz w:val="24"/>
                <w:szCs w:val="24"/>
              </w:rPr>
              <w:t>18:53</w:t>
            </w:r>
          </w:p>
        </w:tc>
        <w:tc>
          <w:tcPr>
            <w:tcW w:w="7654" w:type="dxa"/>
          </w:tcPr>
          <w:p w14:paraId="37054F1D" w14:textId="7504FFE3" w:rsidR="00974D80" w:rsidRPr="00784E64" w:rsidRDefault="00974D80" w:rsidP="009B3963">
            <w:pPr>
              <w:autoSpaceDE w:val="0"/>
              <w:autoSpaceDN w:val="0"/>
              <w:adjustRightInd w:val="0"/>
              <w:jc w:val="both"/>
              <w:rPr>
                <w:rFonts w:eastAsia="Times New Roman" w:cstheme="minorHAnsi"/>
                <w:bCs/>
                <w:sz w:val="24"/>
                <w:szCs w:val="24"/>
              </w:rPr>
            </w:pPr>
            <w:r w:rsidRPr="005B4B62">
              <w:rPr>
                <w:rFonts w:cstheme="minorHAnsi"/>
                <w:bCs/>
                <w:sz w:val="24"/>
                <w:szCs w:val="24"/>
              </w:rPr>
              <w:t>Close the sclerotomy using the preplaced suture in a cruciate pattern (6-0 or 7-0 polyglactin)</w:t>
            </w:r>
            <w:r w:rsidRPr="00784E64">
              <w:rPr>
                <w:rFonts w:cstheme="minorHAnsi"/>
                <w:bCs/>
                <w:sz w:val="24"/>
                <w:szCs w:val="24"/>
              </w:rPr>
              <w:t xml:space="preserve">. </w:t>
            </w:r>
          </w:p>
        </w:tc>
      </w:tr>
      <w:tr w:rsidR="00894BBF" w:rsidRPr="00784E64" w14:paraId="59B32C5E" w14:textId="77777777" w:rsidTr="005B4B62">
        <w:tc>
          <w:tcPr>
            <w:tcW w:w="848" w:type="dxa"/>
          </w:tcPr>
          <w:p w14:paraId="5F9282F6" w14:textId="35ABD651" w:rsidR="00974D80" w:rsidRPr="00784E64" w:rsidRDefault="0059229E" w:rsidP="003F5E8C">
            <w:pPr>
              <w:jc w:val="both"/>
              <w:rPr>
                <w:rFonts w:eastAsia="Times New Roman" w:cstheme="minorHAnsi"/>
                <w:bCs/>
                <w:sz w:val="24"/>
                <w:szCs w:val="24"/>
              </w:rPr>
            </w:pPr>
            <w:r w:rsidRPr="00784E64">
              <w:rPr>
                <w:rFonts w:cstheme="minorHAnsi"/>
                <w:bCs/>
                <w:sz w:val="24"/>
                <w:szCs w:val="24"/>
              </w:rPr>
              <w:t>3.21.</w:t>
            </w:r>
          </w:p>
        </w:tc>
        <w:tc>
          <w:tcPr>
            <w:tcW w:w="848" w:type="dxa"/>
          </w:tcPr>
          <w:p w14:paraId="12B6FEFF" w14:textId="1EB8651B" w:rsidR="00974D80" w:rsidRPr="00784E64" w:rsidRDefault="00784E64" w:rsidP="003F5E8C">
            <w:pPr>
              <w:jc w:val="both"/>
              <w:rPr>
                <w:rFonts w:eastAsia="Times New Roman" w:cstheme="minorHAnsi"/>
                <w:bCs/>
                <w:sz w:val="24"/>
                <w:szCs w:val="24"/>
              </w:rPr>
            </w:pPr>
            <w:r w:rsidRPr="00784E64">
              <w:rPr>
                <w:rFonts w:eastAsia="Times New Roman" w:cstheme="minorHAnsi"/>
                <w:bCs/>
                <w:sz w:val="24"/>
                <w:szCs w:val="24"/>
              </w:rPr>
              <w:t>20:52</w:t>
            </w:r>
          </w:p>
        </w:tc>
        <w:tc>
          <w:tcPr>
            <w:tcW w:w="7654" w:type="dxa"/>
          </w:tcPr>
          <w:p w14:paraId="11613822" w14:textId="6437B80A" w:rsidR="00974D80" w:rsidRPr="00784E64" w:rsidRDefault="00974D80" w:rsidP="009B3963">
            <w:pPr>
              <w:autoSpaceDE w:val="0"/>
              <w:autoSpaceDN w:val="0"/>
              <w:adjustRightInd w:val="0"/>
              <w:jc w:val="both"/>
              <w:rPr>
                <w:rFonts w:eastAsia="Times New Roman" w:cstheme="minorHAnsi"/>
                <w:bCs/>
                <w:sz w:val="24"/>
                <w:szCs w:val="24"/>
              </w:rPr>
            </w:pPr>
            <w:r w:rsidRPr="005B4B62">
              <w:rPr>
                <w:rFonts w:cstheme="minorHAnsi"/>
                <w:bCs/>
                <w:sz w:val="24"/>
                <w:szCs w:val="24"/>
              </w:rPr>
              <w:t>Ask the assistant to remove the infusion port and let the surgeon quickly tie the pre-placed suture to seal the sclerotomy and prevent loss of intraocular pressure.</w:t>
            </w:r>
            <w:r w:rsidRPr="00784E64">
              <w:rPr>
                <w:rFonts w:cstheme="minorHAnsi"/>
                <w:bCs/>
                <w:sz w:val="24"/>
                <w:szCs w:val="24"/>
              </w:rPr>
              <w:t xml:space="preserve"> </w:t>
            </w:r>
          </w:p>
        </w:tc>
      </w:tr>
      <w:tr w:rsidR="00894BBF" w:rsidRPr="00784E64" w14:paraId="5D114D29" w14:textId="77777777" w:rsidTr="005B4B62">
        <w:tc>
          <w:tcPr>
            <w:tcW w:w="848" w:type="dxa"/>
          </w:tcPr>
          <w:p w14:paraId="088F80A6" w14:textId="45950E87" w:rsidR="00974D80" w:rsidRPr="00784E64" w:rsidRDefault="0059229E" w:rsidP="003F5E8C">
            <w:pPr>
              <w:jc w:val="both"/>
              <w:rPr>
                <w:rFonts w:eastAsia="Times New Roman" w:cstheme="minorHAnsi"/>
                <w:bCs/>
                <w:sz w:val="24"/>
                <w:szCs w:val="24"/>
              </w:rPr>
            </w:pPr>
            <w:r w:rsidRPr="00784E64">
              <w:rPr>
                <w:rFonts w:cstheme="minorHAnsi"/>
                <w:bCs/>
                <w:sz w:val="24"/>
                <w:szCs w:val="24"/>
              </w:rPr>
              <w:t>3.22.</w:t>
            </w:r>
          </w:p>
        </w:tc>
        <w:tc>
          <w:tcPr>
            <w:tcW w:w="848" w:type="dxa"/>
          </w:tcPr>
          <w:p w14:paraId="04471E93" w14:textId="6340E93B" w:rsidR="00974D80" w:rsidRPr="00784E64" w:rsidRDefault="00784E64" w:rsidP="003F5E8C">
            <w:pPr>
              <w:jc w:val="both"/>
              <w:rPr>
                <w:rFonts w:eastAsia="Times New Roman" w:cstheme="minorHAnsi"/>
                <w:bCs/>
                <w:sz w:val="24"/>
                <w:szCs w:val="24"/>
              </w:rPr>
            </w:pPr>
            <w:r w:rsidRPr="00784E64">
              <w:rPr>
                <w:rFonts w:eastAsia="Times New Roman" w:cstheme="minorHAnsi"/>
                <w:bCs/>
                <w:sz w:val="24"/>
                <w:szCs w:val="24"/>
              </w:rPr>
              <w:t>22:15</w:t>
            </w:r>
          </w:p>
        </w:tc>
        <w:tc>
          <w:tcPr>
            <w:tcW w:w="7654" w:type="dxa"/>
          </w:tcPr>
          <w:p w14:paraId="376C9EB5" w14:textId="6B1DC4C5" w:rsidR="00974D80" w:rsidRPr="00784E64" w:rsidRDefault="00974D80" w:rsidP="009B3963">
            <w:pPr>
              <w:autoSpaceDE w:val="0"/>
              <w:autoSpaceDN w:val="0"/>
              <w:adjustRightInd w:val="0"/>
              <w:jc w:val="both"/>
              <w:rPr>
                <w:rFonts w:eastAsia="Times New Roman" w:cstheme="minorHAnsi"/>
                <w:bCs/>
                <w:sz w:val="24"/>
                <w:szCs w:val="24"/>
              </w:rPr>
            </w:pPr>
            <w:r w:rsidRPr="005B4B62">
              <w:rPr>
                <w:rFonts w:cstheme="minorHAnsi"/>
                <w:bCs/>
                <w:sz w:val="24"/>
                <w:szCs w:val="24"/>
              </w:rPr>
              <w:t>Close the conjunctival incision (peritomy) using 6-0 or 7-0 polyglactin in a simple continuous pattern.</w:t>
            </w:r>
          </w:p>
        </w:tc>
      </w:tr>
      <w:tr w:rsidR="00894BBF" w:rsidRPr="00AA52F9" w14:paraId="2EDB2326" w14:textId="77777777" w:rsidTr="005B4B62">
        <w:tc>
          <w:tcPr>
            <w:tcW w:w="848" w:type="dxa"/>
          </w:tcPr>
          <w:p w14:paraId="499F41A0" w14:textId="4A604593" w:rsidR="00974D80" w:rsidRPr="00784E64" w:rsidRDefault="0059229E" w:rsidP="003F5E8C">
            <w:pPr>
              <w:jc w:val="both"/>
              <w:rPr>
                <w:rFonts w:eastAsia="Times New Roman" w:cstheme="minorHAnsi"/>
                <w:bCs/>
                <w:sz w:val="24"/>
                <w:szCs w:val="24"/>
              </w:rPr>
            </w:pPr>
            <w:r w:rsidRPr="00784E64">
              <w:rPr>
                <w:rFonts w:cstheme="minorHAnsi"/>
                <w:bCs/>
                <w:sz w:val="24"/>
                <w:szCs w:val="24"/>
              </w:rPr>
              <w:t>3.25.</w:t>
            </w:r>
          </w:p>
        </w:tc>
        <w:tc>
          <w:tcPr>
            <w:tcW w:w="848" w:type="dxa"/>
          </w:tcPr>
          <w:p w14:paraId="6BAF75E1" w14:textId="77777777" w:rsidR="00974D80" w:rsidRDefault="00784E64" w:rsidP="003F5E8C">
            <w:pPr>
              <w:jc w:val="both"/>
              <w:rPr>
                <w:rFonts w:eastAsia="Times New Roman" w:cstheme="minorHAnsi"/>
                <w:bCs/>
                <w:sz w:val="24"/>
                <w:szCs w:val="24"/>
              </w:rPr>
            </w:pPr>
            <w:r>
              <w:rPr>
                <w:rFonts w:eastAsia="Times New Roman" w:cstheme="minorHAnsi"/>
                <w:bCs/>
                <w:sz w:val="24"/>
                <w:szCs w:val="24"/>
              </w:rPr>
              <w:t>26:25</w:t>
            </w:r>
          </w:p>
          <w:p w14:paraId="2731B2CF" w14:textId="77777777" w:rsidR="005B4B62" w:rsidRDefault="005B4B62" w:rsidP="003F5E8C">
            <w:pPr>
              <w:jc w:val="both"/>
              <w:rPr>
                <w:rFonts w:eastAsia="Times New Roman" w:cstheme="minorHAnsi"/>
                <w:bCs/>
                <w:sz w:val="24"/>
                <w:szCs w:val="24"/>
              </w:rPr>
            </w:pPr>
          </w:p>
          <w:p w14:paraId="7DA567D2" w14:textId="3AA82181" w:rsidR="005B4B62" w:rsidRPr="00784E64" w:rsidRDefault="005B4B62" w:rsidP="003F5E8C">
            <w:pPr>
              <w:jc w:val="both"/>
              <w:rPr>
                <w:rFonts w:eastAsia="Times New Roman" w:cstheme="minorHAnsi"/>
                <w:bCs/>
                <w:sz w:val="24"/>
                <w:szCs w:val="24"/>
              </w:rPr>
            </w:pPr>
            <w:r>
              <w:rPr>
                <w:rFonts w:eastAsia="Times New Roman" w:cstheme="minorHAnsi"/>
                <w:bCs/>
                <w:sz w:val="24"/>
                <w:szCs w:val="24"/>
              </w:rPr>
              <w:t>28:40</w:t>
            </w:r>
          </w:p>
        </w:tc>
        <w:tc>
          <w:tcPr>
            <w:tcW w:w="7654" w:type="dxa"/>
          </w:tcPr>
          <w:p w14:paraId="651FF524" w14:textId="77777777" w:rsidR="005B4B62" w:rsidRDefault="00974D80" w:rsidP="009B3963">
            <w:pPr>
              <w:autoSpaceDE w:val="0"/>
              <w:autoSpaceDN w:val="0"/>
              <w:adjustRightInd w:val="0"/>
              <w:jc w:val="both"/>
              <w:rPr>
                <w:rFonts w:cstheme="minorHAnsi"/>
                <w:bCs/>
                <w:sz w:val="24"/>
                <w:szCs w:val="24"/>
              </w:rPr>
            </w:pPr>
            <w:r w:rsidRPr="005B4B62">
              <w:rPr>
                <w:rFonts w:cstheme="minorHAnsi"/>
                <w:bCs/>
                <w:sz w:val="24"/>
                <w:szCs w:val="24"/>
              </w:rPr>
              <w:t>Close the lateral canthotomy with 6-0 polyglactin suture.</w:t>
            </w:r>
            <w:r w:rsidRPr="00784E64">
              <w:rPr>
                <w:rFonts w:cstheme="minorHAnsi"/>
                <w:bCs/>
                <w:sz w:val="24"/>
                <w:szCs w:val="24"/>
              </w:rPr>
              <w:t xml:space="preserve"> </w:t>
            </w:r>
            <w:r w:rsidRPr="005B4B62">
              <w:rPr>
                <w:rFonts w:cstheme="minorHAnsi"/>
                <w:bCs/>
                <w:sz w:val="24"/>
                <w:szCs w:val="24"/>
              </w:rPr>
              <w:t>Place</w:t>
            </w:r>
            <w:r w:rsidRPr="00784E64">
              <w:rPr>
                <w:rFonts w:cstheme="minorHAnsi"/>
                <w:bCs/>
                <w:sz w:val="24"/>
                <w:szCs w:val="24"/>
              </w:rPr>
              <w:t xml:space="preserve"> a single buried suture followed by </w:t>
            </w:r>
            <w:r w:rsidRPr="005B4B62">
              <w:rPr>
                <w:rFonts w:cstheme="minorHAnsi"/>
                <w:bCs/>
                <w:sz w:val="24"/>
                <w:szCs w:val="24"/>
              </w:rPr>
              <w:t xml:space="preserve">a figure of 8 skin suture to reform the lateral canthus then </w:t>
            </w:r>
          </w:p>
          <w:p w14:paraId="4D8CD52E" w14:textId="3DAE5C83" w:rsidR="00974D80" w:rsidRPr="00AA52F9" w:rsidRDefault="00974D80" w:rsidP="009B3963">
            <w:pPr>
              <w:autoSpaceDE w:val="0"/>
              <w:autoSpaceDN w:val="0"/>
              <w:adjustRightInd w:val="0"/>
              <w:jc w:val="both"/>
              <w:rPr>
                <w:rFonts w:eastAsia="Times New Roman" w:cstheme="minorHAnsi"/>
                <w:bCs/>
                <w:sz w:val="24"/>
                <w:szCs w:val="24"/>
              </w:rPr>
            </w:pPr>
            <w:r w:rsidRPr="005B4B62">
              <w:rPr>
                <w:rFonts w:cstheme="minorHAnsi"/>
                <w:bCs/>
                <w:sz w:val="24"/>
                <w:szCs w:val="24"/>
              </w:rPr>
              <w:t>use simple interrupted skin sutures to close the rest of the wound.</w:t>
            </w:r>
          </w:p>
        </w:tc>
      </w:tr>
      <w:tr w:rsidR="00894BBF" w:rsidRPr="00AA52F9" w14:paraId="6972258F" w14:textId="77777777" w:rsidTr="005B4B62">
        <w:tc>
          <w:tcPr>
            <w:tcW w:w="848" w:type="dxa"/>
          </w:tcPr>
          <w:p w14:paraId="4937330A" w14:textId="5BC2B3DB" w:rsidR="00974D80" w:rsidRPr="00AA52F9" w:rsidRDefault="0059229E" w:rsidP="003F5E8C">
            <w:pPr>
              <w:jc w:val="both"/>
              <w:rPr>
                <w:rFonts w:eastAsia="Times New Roman" w:cstheme="minorHAnsi"/>
                <w:bCs/>
                <w:sz w:val="24"/>
                <w:szCs w:val="24"/>
              </w:rPr>
            </w:pPr>
            <w:r w:rsidRPr="00AA52F9">
              <w:rPr>
                <w:rFonts w:cstheme="minorHAnsi"/>
                <w:bCs/>
                <w:sz w:val="24"/>
                <w:szCs w:val="24"/>
              </w:rPr>
              <w:t>3.26.</w:t>
            </w:r>
          </w:p>
        </w:tc>
        <w:tc>
          <w:tcPr>
            <w:tcW w:w="848" w:type="dxa"/>
          </w:tcPr>
          <w:p w14:paraId="65ADD7C7" w14:textId="4EC95A64" w:rsidR="00974D80" w:rsidRPr="00AA52F9" w:rsidRDefault="005B4B62" w:rsidP="003F5E8C">
            <w:pPr>
              <w:jc w:val="both"/>
              <w:rPr>
                <w:rFonts w:eastAsia="Times New Roman" w:cstheme="minorHAnsi"/>
                <w:bCs/>
                <w:sz w:val="24"/>
                <w:szCs w:val="24"/>
              </w:rPr>
            </w:pPr>
            <w:r>
              <w:rPr>
                <w:rFonts w:eastAsia="Times New Roman" w:cstheme="minorHAnsi"/>
                <w:bCs/>
                <w:sz w:val="24"/>
                <w:szCs w:val="24"/>
              </w:rPr>
              <w:t>31:30</w:t>
            </w:r>
          </w:p>
        </w:tc>
        <w:tc>
          <w:tcPr>
            <w:tcW w:w="7654" w:type="dxa"/>
          </w:tcPr>
          <w:p w14:paraId="593BE2A1" w14:textId="15B3F413" w:rsidR="00974D80" w:rsidRPr="00AA52F9" w:rsidRDefault="00974D80" w:rsidP="003F5E8C">
            <w:pPr>
              <w:jc w:val="both"/>
              <w:rPr>
                <w:rFonts w:eastAsia="Times New Roman" w:cstheme="minorHAnsi"/>
                <w:bCs/>
                <w:sz w:val="24"/>
                <w:szCs w:val="24"/>
              </w:rPr>
            </w:pPr>
            <w:r w:rsidRPr="005B4B62">
              <w:rPr>
                <w:rFonts w:cstheme="minorHAnsi"/>
                <w:bCs/>
                <w:sz w:val="24"/>
                <w:szCs w:val="24"/>
              </w:rPr>
              <w:t>After the surgical procedure is completed, give a subconjunctival injection of a steroid and antibiotic combination (2 mg methylprednisolone acetate, 0.1 mg dexamethasone and 1 mg gentamicin</w:t>
            </w:r>
            <w:r w:rsidR="005B4B62" w:rsidRPr="005B4B62">
              <w:rPr>
                <w:rFonts w:cstheme="minorHAnsi"/>
                <w:bCs/>
                <w:sz w:val="24"/>
                <w:szCs w:val="24"/>
              </w:rPr>
              <w:t>.</w:t>
            </w:r>
          </w:p>
        </w:tc>
      </w:tr>
      <w:bookmarkEnd w:id="0"/>
    </w:tbl>
    <w:p w14:paraId="1E9BBE81" w14:textId="699AEFCA" w:rsidR="00236F52" w:rsidRPr="00BC6DD5" w:rsidRDefault="00236F52" w:rsidP="006B5854">
      <w:pPr>
        <w:autoSpaceDE w:val="0"/>
        <w:autoSpaceDN w:val="0"/>
        <w:adjustRightInd w:val="0"/>
        <w:spacing w:after="0" w:line="240" w:lineRule="auto"/>
        <w:jc w:val="both"/>
        <w:rPr>
          <w:rFonts w:cstheme="minorHAnsi"/>
          <w:bCs/>
          <w:color w:val="000000" w:themeColor="text1"/>
          <w:sz w:val="24"/>
          <w:szCs w:val="24"/>
        </w:rPr>
      </w:pPr>
    </w:p>
    <w:sectPr w:rsidR="00236F52" w:rsidRPr="00BC6DD5" w:rsidSect="00974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A381A"/>
    <w:multiLevelType w:val="hybridMultilevel"/>
    <w:tmpl w:val="D240945A"/>
    <w:lvl w:ilvl="0" w:tplc="1F8CAB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510AF"/>
    <w:multiLevelType w:val="hybridMultilevel"/>
    <w:tmpl w:val="9F30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34FD0"/>
    <w:multiLevelType w:val="hybridMultilevel"/>
    <w:tmpl w:val="36B65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80F01"/>
    <w:multiLevelType w:val="hybridMultilevel"/>
    <w:tmpl w:val="B28E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56D68"/>
    <w:multiLevelType w:val="hybridMultilevel"/>
    <w:tmpl w:val="D898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959D7"/>
    <w:multiLevelType w:val="multilevel"/>
    <w:tmpl w:val="CDEE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7257E"/>
    <w:multiLevelType w:val="hybridMultilevel"/>
    <w:tmpl w:val="183C0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D36C5"/>
    <w:multiLevelType w:val="multilevel"/>
    <w:tmpl w:val="B51A549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972DB7"/>
    <w:multiLevelType w:val="hybridMultilevel"/>
    <w:tmpl w:val="C70C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15B94"/>
    <w:multiLevelType w:val="hybridMultilevel"/>
    <w:tmpl w:val="1592C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74ED9"/>
    <w:multiLevelType w:val="multilevel"/>
    <w:tmpl w:val="2310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02F58"/>
    <w:multiLevelType w:val="hybridMultilevel"/>
    <w:tmpl w:val="DBDA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2425C"/>
    <w:multiLevelType w:val="hybridMultilevel"/>
    <w:tmpl w:val="1E806FCC"/>
    <w:lvl w:ilvl="0" w:tplc="B2341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04AFE"/>
    <w:multiLevelType w:val="hybridMultilevel"/>
    <w:tmpl w:val="84205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F5E7F"/>
    <w:multiLevelType w:val="hybridMultilevel"/>
    <w:tmpl w:val="1E806FCC"/>
    <w:lvl w:ilvl="0" w:tplc="B2341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E14F4"/>
    <w:multiLevelType w:val="hybridMultilevel"/>
    <w:tmpl w:val="F3886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61196"/>
    <w:multiLevelType w:val="hybridMultilevel"/>
    <w:tmpl w:val="C70C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C2446"/>
    <w:multiLevelType w:val="multilevel"/>
    <w:tmpl w:val="6F1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8C3AC1"/>
    <w:multiLevelType w:val="multilevel"/>
    <w:tmpl w:val="7314663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14"/>
  </w:num>
  <w:num w:numId="4">
    <w:abstractNumId w:val="12"/>
  </w:num>
  <w:num w:numId="5">
    <w:abstractNumId w:val="13"/>
  </w:num>
  <w:num w:numId="6">
    <w:abstractNumId w:val="11"/>
  </w:num>
  <w:num w:numId="7">
    <w:abstractNumId w:val="1"/>
  </w:num>
  <w:num w:numId="8">
    <w:abstractNumId w:val="9"/>
  </w:num>
  <w:num w:numId="9">
    <w:abstractNumId w:val="4"/>
  </w:num>
  <w:num w:numId="10">
    <w:abstractNumId w:val="15"/>
  </w:num>
  <w:num w:numId="11">
    <w:abstractNumId w:val="6"/>
  </w:num>
  <w:num w:numId="12">
    <w:abstractNumId w:val="17"/>
  </w:num>
  <w:num w:numId="13">
    <w:abstractNumId w:val="16"/>
  </w:num>
  <w:num w:numId="14">
    <w:abstractNumId w:val="5"/>
  </w:num>
  <w:num w:numId="15">
    <w:abstractNumId w:val="10"/>
  </w:num>
  <w:num w:numId="16">
    <w:abstractNumId w:val="7"/>
  </w:num>
  <w:num w:numId="17">
    <w:abstractNumId w:val="18"/>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es9fw9rtar5ue95sgp0wzu0925seavdrdv&quot;&gt;cat paper revised published Copy&lt;record-ids&gt;&lt;item&gt;8&lt;/item&gt;&lt;item&gt;15&lt;/item&gt;&lt;item&gt;27&lt;/item&gt;&lt;item&gt;36&lt;/item&gt;&lt;item&gt;37&lt;/item&gt;&lt;item&gt;38&lt;/item&gt;&lt;item&gt;39&lt;/item&gt;&lt;item&gt;52&lt;/item&gt;&lt;item&gt;53&lt;/item&gt;&lt;item&gt;55&lt;/item&gt;&lt;item&gt;56&lt;/item&gt;&lt;item&gt;57&lt;/item&gt;&lt;item&gt;58&lt;/item&gt;&lt;item&gt;59&lt;/item&gt;&lt;item&gt;62&lt;/item&gt;&lt;item&gt;63&lt;/item&gt;&lt;item&gt;65&lt;/item&gt;&lt;item&gt;72&lt;/item&gt;&lt;item&gt;73&lt;/item&gt;&lt;item&gt;74&lt;/item&gt;&lt;item&gt;75&lt;/item&gt;&lt;item&gt;76&lt;/item&gt;&lt;item&gt;139&lt;/item&gt;&lt;item&gt;142&lt;/item&gt;&lt;item&gt;147&lt;/item&gt;&lt;item&gt;149&lt;/item&gt;&lt;item&gt;150&lt;/item&gt;&lt;item&gt;154&lt;/item&gt;&lt;item&gt;155&lt;/item&gt;&lt;item&gt;157&lt;/item&gt;&lt;item&gt;158&lt;/item&gt;&lt;item&gt;159&lt;/item&gt;&lt;item&gt;160&lt;/item&gt;&lt;item&gt;161&lt;/item&gt;&lt;item&gt;162&lt;/item&gt;&lt;item&gt;163&lt;/item&gt;&lt;item&gt;164&lt;/item&gt;&lt;item&gt;170&lt;/item&gt;&lt;item&gt;171&lt;/item&gt;&lt;item&gt;172&lt;/item&gt;&lt;item&gt;175&lt;/item&gt;&lt;item&gt;184&lt;/item&gt;&lt;item&gt;185&lt;/item&gt;&lt;item&gt;189&lt;/item&gt;&lt;item&gt;194&lt;/item&gt;&lt;item&gt;204&lt;/item&gt;&lt;item&gt;205&lt;/item&gt;&lt;item&gt;207&lt;/item&gt;&lt;item&gt;208&lt;/item&gt;&lt;item&gt;212&lt;/item&gt;&lt;item&gt;213&lt;/item&gt;&lt;item&gt;217&lt;/item&gt;&lt;item&gt;218&lt;/item&gt;&lt;item&gt;219&lt;/item&gt;&lt;item&gt;220&lt;/item&gt;&lt;item&gt;221&lt;/item&gt;&lt;item&gt;222&lt;/item&gt;&lt;/record-ids&gt;&lt;/item&gt;&lt;/Libraries&gt;"/>
  </w:docVars>
  <w:rsids>
    <w:rsidRoot w:val="000733F6"/>
    <w:rsid w:val="0000084B"/>
    <w:rsid w:val="00002F30"/>
    <w:rsid w:val="000054DE"/>
    <w:rsid w:val="00006AD8"/>
    <w:rsid w:val="000165B7"/>
    <w:rsid w:val="000274EC"/>
    <w:rsid w:val="0003340A"/>
    <w:rsid w:val="000335E2"/>
    <w:rsid w:val="00034D6F"/>
    <w:rsid w:val="00041112"/>
    <w:rsid w:val="00041FBA"/>
    <w:rsid w:val="00042626"/>
    <w:rsid w:val="000456B5"/>
    <w:rsid w:val="00045CBA"/>
    <w:rsid w:val="00050875"/>
    <w:rsid w:val="00052636"/>
    <w:rsid w:val="00053CF8"/>
    <w:rsid w:val="00055063"/>
    <w:rsid w:val="00057822"/>
    <w:rsid w:val="00060810"/>
    <w:rsid w:val="00061D23"/>
    <w:rsid w:val="00062D8E"/>
    <w:rsid w:val="00067AA7"/>
    <w:rsid w:val="00072D2F"/>
    <w:rsid w:val="000733F6"/>
    <w:rsid w:val="00075B8E"/>
    <w:rsid w:val="0008050B"/>
    <w:rsid w:val="0008675E"/>
    <w:rsid w:val="000A6EA5"/>
    <w:rsid w:val="000B7644"/>
    <w:rsid w:val="000B7822"/>
    <w:rsid w:val="000C47C2"/>
    <w:rsid w:val="000C5408"/>
    <w:rsid w:val="000D0A7B"/>
    <w:rsid w:val="000E1A07"/>
    <w:rsid w:val="000E7C18"/>
    <w:rsid w:val="000F26B3"/>
    <w:rsid w:val="000F3A4A"/>
    <w:rsid w:val="000F4EBC"/>
    <w:rsid w:val="00105611"/>
    <w:rsid w:val="00106A45"/>
    <w:rsid w:val="0011069C"/>
    <w:rsid w:val="00113AD7"/>
    <w:rsid w:val="00114C98"/>
    <w:rsid w:val="00117152"/>
    <w:rsid w:val="001276BC"/>
    <w:rsid w:val="00132D16"/>
    <w:rsid w:val="00141882"/>
    <w:rsid w:val="001473FD"/>
    <w:rsid w:val="00150523"/>
    <w:rsid w:val="001519AD"/>
    <w:rsid w:val="001525BF"/>
    <w:rsid w:val="00157317"/>
    <w:rsid w:val="0016758F"/>
    <w:rsid w:val="00172016"/>
    <w:rsid w:val="00172361"/>
    <w:rsid w:val="001741A6"/>
    <w:rsid w:val="00174940"/>
    <w:rsid w:val="001752A5"/>
    <w:rsid w:val="0018347F"/>
    <w:rsid w:val="00183C02"/>
    <w:rsid w:val="00183E08"/>
    <w:rsid w:val="00184312"/>
    <w:rsid w:val="001918A9"/>
    <w:rsid w:val="001A01A5"/>
    <w:rsid w:val="001A5CF7"/>
    <w:rsid w:val="001B5993"/>
    <w:rsid w:val="001C01E4"/>
    <w:rsid w:val="001C5FCC"/>
    <w:rsid w:val="001C6D0F"/>
    <w:rsid w:val="001D0ACD"/>
    <w:rsid w:val="001D359E"/>
    <w:rsid w:val="001D36C8"/>
    <w:rsid w:val="001E3094"/>
    <w:rsid w:val="001E3BB2"/>
    <w:rsid w:val="001E662F"/>
    <w:rsid w:val="001F19F8"/>
    <w:rsid w:val="001F47EC"/>
    <w:rsid w:val="001F4DD6"/>
    <w:rsid w:val="002020CB"/>
    <w:rsid w:val="00202AC0"/>
    <w:rsid w:val="002036A3"/>
    <w:rsid w:val="002064AC"/>
    <w:rsid w:val="00207AA3"/>
    <w:rsid w:val="002109DA"/>
    <w:rsid w:val="00215408"/>
    <w:rsid w:val="002155A9"/>
    <w:rsid w:val="0021647F"/>
    <w:rsid w:val="00217B43"/>
    <w:rsid w:val="00222E3B"/>
    <w:rsid w:val="00223DA6"/>
    <w:rsid w:val="002359F6"/>
    <w:rsid w:val="00235AC0"/>
    <w:rsid w:val="00236F52"/>
    <w:rsid w:val="00237838"/>
    <w:rsid w:val="00241F4B"/>
    <w:rsid w:val="002430F9"/>
    <w:rsid w:val="00247934"/>
    <w:rsid w:val="002510C0"/>
    <w:rsid w:val="00257016"/>
    <w:rsid w:val="00257B11"/>
    <w:rsid w:val="00263998"/>
    <w:rsid w:val="002702B0"/>
    <w:rsid w:val="00271FE6"/>
    <w:rsid w:val="002743EB"/>
    <w:rsid w:val="00280CC2"/>
    <w:rsid w:val="0028543F"/>
    <w:rsid w:val="00290FAF"/>
    <w:rsid w:val="00291F37"/>
    <w:rsid w:val="00292115"/>
    <w:rsid w:val="002938C0"/>
    <w:rsid w:val="00295919"/>
    <w:rsid w:val="002A1D79"/>
    <w:rsid w:val="002A553D"/>
    <w:rsid w:val="002A6B55"/>
    <w:rsid w:val="002A7951"/>
    <w:rsid w:val="002B19CD"/>
    <w:rsid w:val="002B38D3"/>
    <w:rsid w:val="002B4CFC"/>
    <w:rsid w:val="002B74B9"/>
    <w:rsid w:val="002C2608"/>
    <w:rsid w:val="002C3C6E"/>
    <w:rsid w:val="002C496A"/>
    <w:rsid w:val="002C4FC8"/>
    <w:rsid w:val="002D17FD"/>
    <w:rsid w:val="002D329C"/>
    <w:rsid w:val="002D69AC"/>
    <w:rsid w:val="002E0478"/>
    <w:rsid w:val="002E2CB5"/>
    <w:rsid w:val="002F07B2"/>
    <w:rsid w:val="002F43C6"/>
    <w:rsid w:val="002F51DC"/>
    <w:rsid w:val="002F56F4"/>
    <w:rsid w:val="00301BD9"/>
    <w:rsid w:val="003031DF"/>
    <w:rsid w:val="003065EA"/>
    <w:rsid w:val="00310CA2"/>
    <w:rsid w:val="00317F9D"/>
    <w:rsid w:val="003220C4"/>
    <w:rsid w:val="00323A89"/>
    <w:rsid w:val="00330F2A"/>
    <w:rsid w:val="00335C2A"/>
    <w:rsid w:val="003375A5"/>
    <w:rsid w:val="00345CEF"/>
    <w:rsid w:val="00352528"/>
    <w:rsid w:val="00354E96"/>
    <w:rsid w:val="0035574A"/>
    <w:rsid w:val="003656E0"/>
    <w:rsid w:val="003671E5"/>
    <w:rsid w:val="0037005E"/>
    <w:rsid w:val="003712F7"/>
    <w:rsid w:val="00377B86"/>
    <w:rsid w:val="00380585"/>
    <w:rsid w:val="00382D37"/>
    <w:rsid w:val="003929FB"/>
    <w:rsid w:val="00396252"/>
    <w:rsid w:val="003A40E8"/>
    <w:rsid w:val="003A48D1"/>
    <w:rsid w:val="003B4158"/>
    <w:rsid w:val="003B5ABE"/>
    <w:rsid w:val="003B689D"/>
    <w:rsid w:val="003C16B1"/>
    <w:rsid w:val="003D0316"/>
    <w:rsid w:val="003D1105"/>
    <w:rsid w:val="003D1400"/>
    <w:rsid w:val="003D3540"/>
    <w:rsid w:val="003D3574"/>
    <w:rsid w:val="003D6E51"/>
    <w:rsid w:val="003D716A"/>
    <w:rsid w:val="003E7143"/>
    <w:rsid w:val="003E736F"/>
    <w:rsid w:val="003E7B2A"/>
    <w:rsid w:val="003F3B63"/>
    <w:rsid w:val="003F6F1D"/>
    <w:rsid w:val="00400E9C"/>
    <w:rsid w:val="00405447"/>
    <w:rsid w:val="00410041"/>
    <w:rsid w:val="00410569"/>
    <w:rsid w:val="004149A2"/>
    <w:rsid w:val="00415EB7"/>
    <w:rsid w:val="00416A8D"/>
    <w:rsid w:val="00417F3F"/>
    <w:rsid w:val="00420F5A"/>
    <w:rsid w:val="00423165"/>
    <w:rsid w:val="00433CEF"/>
    <w:rsid w:val="00437601"/>
    <w:rsid w:val="0044259F"/>
    <w:rsid w:val="00443064"/>
    <w:rsid w:val="0044510D"/>
    <w:rsid w:val="004471A9"/>
    <w:rsid w:val="0046169D"/>
    <w:rsid w:val="00464580"/>
    <w:rsid w:val="00465B56"/>
    <w:rsid w:val="00470327"/>
    <w:rsid w:val="00481784"/>
    <w:rsid w:val="004819DA"/>
    <w:rsid w:val="00483C9D"/>
    <w:rsid w:val="00486005"/>
    <w:rsid w:val="004902FC"/>
    <w:rsid w:val="00495CB5"/>
    <w:rsid w:val="00497011"/>
    <w:rsid w:val="004A4249"/>
    <w:rsid w:val="004B1493"/>
    <w:rsid w:val="004B5DC8"/>
    <w:rsid w:val="004C0234"/>
    <w:rsid w:val="004C5C3C"/>
    <w:rsid w:val="004D3F30"/>
    <w:rsid w:val="004D5FEE"/>
    <w:rsid w:val="004D6A03"/>
    <w:rsid w:val="004D6CC6"/>
    <w:rsid w:val="004E37D1"/>
    <w:rsid w:val="004F1723"/>
    <w:rsid w:val="004F2D32"/>
    <w:rsid w:val="004F6E5F"/>
    <w:rsid w:val="00504A48"/>
    <w:rsid w:val="00506AAB"/>
    <w:rsid w:val="00511C16"/>
    <w:rsid w:val="0051225A"/>
    <w:rsid w:val="00512A80"/>
    <w:rsid w:val="00513666"/>
    <w:rsid w:val="00515378"/>
    <w:rsid w:val="0051537E"/>
    <w:rsid w:val="005228FB"/>
    <w:rsid w:val="005326E8"/>
    <w:rsid w:val="00536724"/>
    <w:rsid w:val="00541CCB"/>
    <w:rsid w:val="0055578C"/>
    <w:rsid w:val="005575AE"/>
    <w:rsid w:val="00566B89"/>
    <w:rsid w:val="00574B13"/>
    <w:rsid w:val="00580AAC"/>
    <w:rsid w:val="0059229E"/>
    <w:rsid w:val="00595393"/>
    <w:rsid w:val="005A06C0"/>
    <w:rsid w:val="005A178B"/>
    <w:rsid w:val="005B4B62"/>
    <w:rsid w:val="005C287B"/>
    <w:rsid w:val="005C3857"/>
    <w:rsid w:val="005C4F2E"/>
    <w:rsid w:val="005D090F"/>
    <w:rsid w:val="005D372A"/>
    <w:rsid w:val="005D5053"/>
    <w:rsid w:val="005F0CE2"/>
    <w:rsid w:val="005F57EA"/>
    <w:rsid w:val="005F7115"/>
    <w:rsid w:val="00610673"/>
    <w:rsid w:val="00613956"/>
    <w:rsid w:val="00627247"/>
    <w:rsid w:val="0062787B"/>
    <w:rsid w:val="00630396"/>
    <w:rsid w:val="00630B04"/>
    <w:rsid w:val="00632606"/>
    <w:rsid w:val="00637B8A"/>
    <w:rsid w:val="00641BA4"/>
    <w:rsid w:val="0064236B"/>
    <w:rsid w:val="00645112"/>
    <w:rsid w:val="006632DA"/>
    <w:rsid w:val="0066428A"/>
    <w:rsid w:val="00664D71"/>
    <w:rsid w:val="00665761"/>
    <w:rsid w:val="00672CAE"/>
    <w:rsid w:val="006738D2"/>
    <w:rsid w:val="006934E1"/>
    <w:rsid w:val="00695A89"/>
    <w:rsid w:val="006966D3"/>
    <w:rsid w:val="00697381"/>
    <w:rsid w:val="006B11B9"/>
    <w:rsid w:val="006B4645"/>
    <w:rsid w:val="006B5854"/>
    <w:rsid w:val="006C119F"/>
    <w:rsid w:val="006C4C91"/>
    <w:rsid w:val="006D39D5"/>
    <w:rsid w:val="006D3C5B"/>
    <w:rsid w:val="006D54EE"/>
    <w:rsid w:val="006D5698"/>
    <w:rsid w:val="006D628C"/>
    <w:rsid w:val="006E21FD"/>
    <w:rsid w:val="006E2213"/>
    <w:rsid w:val="006E3F6D"/>
    <w:rsid w:val="006E4D52"/>
    <w:rsid w:val="006F0A98"/>
    <w:rsid w:val="006F32D4"/>
    <w:rsid w:val="006F3673"/>
    <w:rsid w:val="006F45B9"/>
    <w:rsid w:val="006F4A9F"/>
    <w:rsid w:val="0070075D"/>
    <w:rsid w:val="007211E7"/>
    <w:rsid w:val="00721522"/>
    <w:rsid w:val="00721558"/>
    <w:rsid w:val="00725425"/>
    <w:rsid w:val="0073008C"/>
    <w:rsid w:val="00730BFC"/>
    <w:rsid w:val="00731F91"/>
    <w:rsid w:val="007353B9"/>
    <w:rsid w:val="00736039"/>
    <w:rsid w:val="007428CA"/>
    <w:rsid w:val="00743AAD"/>
    <w:rsid w:val="00743CF8"/>
    <w:rsid w:val="00743D3C"/>
    <w:rsid w:val="007452B9"/>
    <w:rsid w:val="0075370E"/>
    <w:rsid w:val="00756629"/>
    <w:rsid w:val="00764131"/>
    <w:rsid w:val="0077010E"/>
    <w:rsid w:val="00774452"/>
    <w:rsid w:val="007751F4"/>
    <w:rsid w:val="00780CAA"/>
    <w:rsid w:val="00780FCF"/>
    <w:rsid w:val="00784E64"/>
    <w:rsid w:val="0078643E"/>
    <w:rsid w:val="007A29C5"/>
    <w:rsid w:val="007B1B6B"/>
    <w:rsid w:val="007B268B"/>
    <w:rsid w:val="007C4DF9"/>
    <w:rsid w:val="007C555E"/>
    <w:rsid w:val="007D0885"/>
    <w:rsid w:val="007D1A63"/>
    <w:rsid w:val="007D5D76"/>
    <w:rsid w:val="007E4E6E"/>
    <w:rsid w:val="007E70D1"/>
    <w:rsid w:val="007E76CD"/>
    <w:rsid w:val="007F6F2C"/>
    <w:rsid w:val="007F705C"/>
    <w:rsid w:val="00802213"/>
    <w:rsid w:val="00802BEB"/>
    <w:rsid w:val="00810504"/>
    <w:rsid w:val="00810B5B"/>
    <w:rsid w:val="008147E9"/>
    <w:rsid w:val="00820024"/>
    <w:rsid w:val="00823BFF"/>
    <w:rsid w:val="00825CC6"/>
    <w:rsid w:val="00827DAF"/>
    <w:rsid w:val="008376E4"/>
    <w:rsid w:val="00840C00"/>
    <w:rsid w:val="0084580F"/>
    <w:rsid w:val="00847762"/>
    <w:rsid w:val="0084793C"/>
    <w:rsid w:val="00850E45"/>
    <w:rsid w:val="00853F1A"/>
    <w:rsid w:val="008544DA"/>
    <w:rsid w:val="00857E17"/>
    <w:rsid w:val="00860F20"/>
    <w:rsid w:val="008628B6"/>
    <w:rsid w:val="008678E8"/>
    <w:rsid w:val="00867F46"/>
    <w:rsid w:val="00874574"/>
    <w:rsid w:val="00876D29"/>
    <w:rsid w:val="00880233"/>
    <w:rsid w:val="00882190"/>
    <w:rsid w:val="0088388C"/>
    <w:rsid w:val="00886204"/>
    <w:rsid w:val="00886776"/>
    <w:rsid w:val="008933C2"/>
    <w:rsid w:val="00894BBF"/>
    <w:rsid w:val="00896AA4"/>
    <w:rsid w:val="008A33F5"/>
    <w:rsid w:val="008A7AE6"/>
    <w:rsid w:val="008C0E71"/>
    <w:rsid w:val="008C35ED"/>
    <w:rsid w:val="008C3CF7"/>
    <w:rsid w:val="008C5751"/>
    <w:rsid w:val="008C6922"/>
    <w:rsid w:val="008E4584"/>
    <w:rsid w:val="008E67A6"/>
    <w:rsid w:val="008E77FE"/>
    <w:rsid w:val="008F0CE1"/>
    <w:rsid w:val="00901969"/>
    <w:rsid w:val="00905E67"/>
    <w:rsid w:val="00907DEC"/>
    <w:rsid w:val="00914045"/>
    <w:rsid w:val="009232FD"/>
    <w:rsid w:val="00924697"/>
    <w:rsid w:val="00927416"/>
    <w:rsid w:val="00931EF4"/>
    <w:rsid w:val="00934266"/>
    <w:rsid w:val="00946434"/>
    <w:rsid w:val="00954AB6"/>
    <w:rsid w:val="0095648D"/>
    <w:rsid w:val="00960CEC"/>
    <w:rsid w:val="00962D3A"/>
    <w:rsid w:val="00971385"/>
    <w:rsid w:val="00974D80"/>
    <w:rsid w:val="009752C3"/>
    <w:rsid w:val="00980038"/>
    <w:rsid w:val="00980D08"/>
    <w:rsid w:val="00986856"/>
    <w:rsid w:val="00992104"/>
    <w:rsid w:val="00995085"/>
    <w:rsid w:val="009A0308"/>
    <w:rsid w:val="009B0791"/>
    <w:rsid w:val="009B2356"/>
    <w:rsid w:val="009B3228"/>
    <w:rsid w:val="009B3963"/>
    <w:rsid w:val="009B5D33"/>
    <w:rsid w:val="009B5FCA"/>
    <w:rsid w:val="009D0BCC"/>
    <w:rsid w:val="009D2AA8"/>
    <w:rsid w:val="009D320F"/>
    <w:rsid w:val="009E4630"/>
    <w:rsid w:val="009E703D"/>
    <w:rsid w:val="009F4EE0"/>
    <w:rsid w:val="009F6B8F"/>
    <w:rsid w:val="009F6FAD"/>
    <w:rsid w:val="00A1146E"/>
    <w:rsid w:val="00A14119"/>
    <w:rsid w:val="00A31782"/>
    <w:rsid w:val="00A3585B"/>
    <w:rsid w:val="00A363EA"/>
    <w:rsid w:val="00A42627"/>
    <w:rsid w:val="00A433FF"/>
    <w:rsid w:val="00A45F93"/>
    <w:rsid w:val="00A46993"/>
    <w:rsid w:val="00A50829"/>
    <w:rsid w:val="00A571AF"/>
    <w:rsid w:val="00A67BCF"/>
    <w:rsid w:val="00A726C3"/>
    <w:rsid w:val="00A763D6"/>
    <w:rsid w:val="00A8066B"/>
    <w:rsid w:val="00A87015"/>
    <w:rsid w:val="00A92486"/>
    <w:rsid w:val="00A92864"/>
    <w:rsid w:val="00AA1C6B"/>
    <w:rsid w:val="00AA52F9"/>
    <w:rsid w:val="00AA5BB3"/>
    <w:rsid w:val="00AB1564"/>
    <w:rsid w:val="00AB388F"/>
    <w:rsid w:val="00AB4C51"/>
    <w:rsid w:val="00AB4D76"/>
    <w:rsid w:val="00AC0505"/>
    <w:rsid w:val="00AC0C01"/>
    <w:rsid w:val="00AC6696"/>
    <w:rsid w:val="00AC6DB8"/>
    <w:rsid w:val="00AD1CB8"/>
    <w:rsid w:val="00AE2502"/>
    <w:rsid w:val="00AE3F15"/>
    <w:rsid w:val="00AE55E5"/>
    <w:rsid w:val="00AE56F6"/>
    <w:rsid w:val="00AE629E"/>
    <w:rsid w:val="00AF1810"/>
    <w:rsid w:val="00AF52B8"/>
    <w:rsid w:val="00B01683"/>
    <w:rsid w:val="00B05D08"/>
    <w:rsid w:val="00B06D1C"/>
    <w:rsid w:val="00B070AC"/>
    <w:rsid w:val="00B135E8"/>
    <w:rsid w:val="00B17CFF"/>
    <w:rsid w:val="00B20734"/>
    <w:rsid w:val="00B24E31"/>
    <w:rsid w:val="00B27B04"/>
    <w:rsid w:val="00B325D6"/>
    <w:rsid w:val="00B36C3F"/>
    <w:rsid w:val="00B37A29"/>
    <w:rsid w:val="00B41BA0"/>
    <w:rsid w:val="00B44919"/>
    <w:rsid w:val="00B46E55"/>
    <w:rsid w:val="00B61505"/>
    <w:rsid w:val="00B63171"/>
    <w:rsid w:val="00B6397B"/>
    <w:rsid w:val="00B72505"/>
    <w:rsid w:val="00B73FC3"/>
    <w:rsid w:val="00B811B8"/>
    <w:rsid w:val="00B81C27"/>
    <w:rsid w:val="00B82174"/>
    <w:rsid w:val="00B8347F"/>
    <w:rsid w:val="00B85284"/>
    <w:rsid w:val="00B85F58"/>
    <w:rsid w:val="00B92F8F"/>
    <w:rsid w:val="00BA20F0"/>
    <w:rsid w:val="00BA3B6F"/>
    <w:rsid w:val="00BA6D97"/>
    <w:rsid w:val="00BA76E6"/>
    <w:rsid w:val="00BB066C"/>
    <w:rsid w:val="00BB1E81"/>
    <w:rsid w:val="00BB3083"/>
    <w:rsid w:val="00BB3376"/>
    <w:rsid w:val="00BB43E4"/>
    <w:rsid w:val="00BB5612"/>
    <w:rsid w:val="00BB643C"/>
    <w:rsid w:val="00BC6DD5"/>
    <w:rsid w:val="00BD02C2"/>
    <w:rsid w:val="00BD0C4E"/>
    <w:rsid w:val="00BD20BC"/>
    <w:rsid w:val="00BD2C0F"/>
    <w:rsid w:val="00BD39E6"/>
    <w:rsid w:val="00BD4930"/>
    <w:rsid w:val="00BD50D6"/>
    <w:rsid w:val="00BE4D3C"/>
    <w:rsid w:val="00BE53C6"/>
    <w:rsid w:val="00BE7FBE"/>
    <w:rsid w:val="00BF15F6"/>
    <w:rsid w:val="00BF62A8"/>
    <w:rsid w:val="00BF7CA4"/>
    <w:rsid w:val="00C03F13"/>
    <w:rsid w:val="00C14031"/>
    <w:rsid w:val="00C1767C"/>
    <w:rsid w:val="00C22181"/>
    <w:rsid w:val="00C2310E"/>
    <w:rsid w:val="00C24B33"/>
    <w:rsid w:val="00C2634E"/>
    <w:rsid w:val="00C31ED2"/>
    <w:rsid w:val="00C37735"/>
    <w:rsid w:val="00C4316E"/>
    <w:rsid w:val="00C43DC4"/>
    <w:rsid w:val="00C440B8"/>
    <w:rsid w:val="00C44507"/>
    <w:rsid w:val="00C47126"/>
    <w:rsid w:val="00C4772D"/>
    <w:rsid w:val="00C5215A"/>
    <w:rsid w:val="00C52C31"/>
    <w:rsid w:val="00C545F3"/>
    <w:rsid w:val="00C570E9"/>
    <w:rsid w:val="00C63A34"/>
    <w:rsid w:val="00C705CC"/>
    <w:rsid w:val="00C778AE"/>
    <w:rsid w:val="00C8112E"/>
    <w:rsid w:val="00C84425"/>
    <w:rsid w:val="00C92BAC"/>
    <w:rsid w:val="00C93924"/>
    <w:rsid w:val="00C96402"/>
    <w:rsid w:val="00C97B25"/>
    <w:rsid w:val="00CB0954"/>
    <w:rsid w:val="00CB0B00"/>
    <w:rsid w:val="00CB3026"/>
    <w:rsid w:val="00CB30B5"/>
    <w:rsid w:val="00CB3251"/>
    <w:rsid w:val="00CB3E40"/>
    <w:rsid w:val="00CB66C8"/>
    <w:rsid w:val="00CC0CC5"/>
    <w:rsid w:val="00CC33A4"/>
    <w:rsid w:val="00CC5DAF"/>
    <w:rsid w:val="00CC61F4"/>
    <w:rsid w:val="00CD5719"/>
    <w:rsid w:val="00CD6335"/>
    <w:rsid w:val="00CE0901"/>
    <w:rsid w:val="00CE41DE"/>
    <w:rsid w:val="00CE53B4"/>
    <w:rsid w:val="00CF572C"/>
    <w:rsid w:val="00D13BD2"/>
    <w:rsid w:val="00D22675"/>
    <w:rsid w:val="00D24ACC"/>
    <w:rsid w:val="00D36F83"/>
    <w:rsid w:val="00D44945"/>
    <w:rsid w:val="00D51C7D"/>
    <w:rsid w:val="00D53030"/>
    <w:rsid w:val="00D64E2B"/>
    <w:rsid w:val="00D656AA"/>
    <w:rsid w:val="00D66603"/>
    <w:rsid w:val="00D66AC3"/>
    <w:rsid w:val="00D66EC9"/>
    <w:rsid w:val="00D701B8"/>
    <w:rsid w:val="00D70EF9"/>
    <w:rsid w:val="00D77D1C"/>
    <w:rsid w:val="00D879FA"/>
    <w:rsid w:val="00D93BD4"/>
    <w:rsid w:val="00DA3D3B"/>
    <w:rsid w:val="00DA5586"/>
    <w:rsid w:val="00DA58CF"/>
    <w:rsid w:val="00DA7194"/>
    <w:rsid w:val="00DB2587"/>
    <w:rsid w:val="00DB2AEC"/>
    <w:rsid w:val="00DB2B63"/>
    <w:rsid w:val="00DC76C9"/>
    <w:rsid w:val="00DD1D01"/>
    <w:rsid w:val="00DD64D1"/>
    <w:rsid w:val="00DE27F0"/>
    <w:rsid w:val="00DE37A6"/>
    <w:rsid w:val="00DE45A5"/>
    <w:rsid w:val="00DF050F"/>
    <w:rsid w:val="00DF3F1D"/>
    <w:rsid w:val="00DF54EA"/>
    <w:rsid w:val="00E02E43"/>
    <w:rsid w:val="00E063E7"/>
    <w:rsid w:val="00E067C8"/>
    <w:rsid w:val="00E13B30"/>
    <w:rsid w:val="00E165C7"/>
    <w:rsid w:val="00E16E86"/>
    <w:rsid w:val="00E25428"/>
    <w:rsid w:val="00E25B47"/>
    <w:rsid w:val="00E26A9F"/>
    <w:rsid w:val="00E26C6F"/>
    <w:rsid w:val="00E30928"/>
    <w:rsid w:val="00E30B2B"/>
    <w:rsid w:val="00E37359"/>
    <w:rsid w:val="00E41DE9"/>
    <w:rsid w:val="00E423B2"/>
    <w:rsid w:val="00E423E8"/>
    <w:rsid w:val="00E4274C"/>
    <w:rsid w:val="00E53286"/>
    <w:rsid w:val="00E63477"/>
    <w:rsid w:val="00E6759C"/>
    <w:rsid w:val="00E72416"/>
    <w:rsid w:val="00E75273"/>
    <w:rsid w:val="00E75F2D"/>
    <w:rsid w:val="00E75F81"/>
    <w:rsid w:val="00E7694B"/>
    <w:rsid w:val="00E84B9B"/>
    <w:rsid w:val="00E862A9"/>
    <w:rsid w:val="00E942B2"/>
    <w:rsid w:val="00EA012A"/>
    <w:rsid w:val="00EA79CE"/>
    <w:rsid w:val="00EB0517"/>
    <w:rsid w:val="00EB2CDA"/>
    <w:rsid w:val="00EB2F83"/>
    <w:rsid w:val="00EB59BE"/>
    <w:rsid w:val="00EC250E"/>
    <w:rsid w:val="00EC5114"/>
    <w:rsid w:val="00EC61CD"/>
    <w:rsid w:val="00EC69C0"/>
    <w:rsid w:val="00ED4F67"/>
    <w:rsid w:val="00ED76AE"/>
    <w:rsid w:val="00EE267B"/>
    <w:rsid w:val="00EE3E0B"/>
    <w:rsid w:val="00EF3421"/>
    <w:rsid w:val="00EF4029"/>
    <w:rsid w:val="00EF4FC4"/>
    <w:rsid w:val="00EF753A"/>
    <w:rsid w:val="00F02651"/>
    <w:rsid w:val="00F05820"/>
    <w:rsid w:val="00F126E0"/>
    <w:rsid w:val="00F13842"/>
    <w:rsid w:val="00F14A58"/>
    <w:rsid w:val="00F17C69"/>
    <w:rsid w:val="00F26BDF"/>
    <w:rsid w:val="00F37C66"/>
    <w:rsid w:val="00F41D2E"/>
    <w:rsid w:val="00F50030"/>
    <w:rsid w:val="00F51D2A"/>
    <w:rsid w:val="00F53E5E"/>
    <w:rsid w:val="00F5430C"/>
    <w:rsid w:val="00F62927"/>
    <w:rsid w:val="00F64E6C"/>
    <w:rsid w:val="00F65540"/>
    <w:rsid w:val="00F66D17"/>
    <w:rsid w:val="00F83D6A"/>
    <w:rsid w:val="00F84361"/>
    <w:rsid w:val="00F84400"/>
    <w:rsid w:val="00F84738"/>
    <w:rsid w:val="00F97BAD"/>
    <w:rsid w:val="00FA2887"/>
    <w:rsid w:val="00FA2F21"/>
    <w:rsid w:val="00FA3192"/>
    <w:rsid w:val="00FA681A"/>
    <w:rsid w:val="00FD6B95"/>
    <w:rsid w:val="00FE1D4B"/>
    <w:rsid w:val="00FE4606"/>
    <w:rsid w:val="00FE5AA4"/>
    <w:rsid w:val="00FF1E90"/>
    <w:rsid w:val="00FF5BC6"/>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9848"/>
  <w15:docId w15:val="{0774984B-340D-4A99-92C5-D433AAA4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3C9D"/>
    <w:pPr>
      <w:ind w:left="720"/>
      <w:contextualSpacing/>
    </w:pPr>
  </w:style>
  <w:style w:type="character" w:styleId="Marquedecommentaire">
    <w:name w:val="annotation reference"/>
    <w:basedOn w:val="Policepardfaut"/>
    <w:uiPriority w:val="99"/>
    <w:semiHidden/>
    <w:unhideWhenUsed/>
    <w:rsid w:val="00E862A9"/>
    <w:rPr>
      <w:sz w:val="16"/>
      <w:szCs w:val="16"/>
    </w:rPr>
  </w:style>
  <w:style w:type="paragraph" w:styleId="Commentaire">
    <w:name w:val="annotation text"/>
    <w:basedOn w:val="Normal"/>
    <w:link w:val="CommentaireCar"/>
    <w:uiPriority w:val="99"/>
    <w:unhideWhenUsed/>
    <w:rsid w:val="00E862A9"/>
    <w:pPr>
      <w:spacing w:line="240" w:lineRule="auto"/>
    </w:pPr>
    <w:rPr>
      <w:sz w:val="20"/>
      <w:szCs w:val="20"/>
    </w:rPr>
  </w:style>
  <w:style w:type="character" w:customStyle="1" w:styleId="CommentaireCar">
    <w:name w:val="Commentaire Car"/>
    <w:basedOn w:val="Policepardfaut"/>
    <w:link w:val="Commentaire"/>
    <w:uiPriority w:val="99"/>
    <w:rsid w:val="00E862A9"/>
    <w:rPr>
      <w:sz w:val="20"/>
      <w:szCs w:val="20"/>
    </w:rPr>
  </w:style>
  <w:style w:type="paragraph" w:styleId="Objetducommentaire">
    <w:name w:val="annotation subject"/>
    <w:basedOn w:val="Commentaire"/>
    <w:next w:val="Commentaire"/>
    <w:link w:val="ObjetducommentaireCar"/>
    <w:uiPriority w:val="99"/>
    <w:semiHidden/>
    <w:unhideWhenUsed/>
    <w:rsid w:val="00E862A9"/>
    <w:rPr>
      <w:b/>
      <w:bCs/>
    </w:rPr>
  </w:style>
  <w:style w:type="character" w:customStyle="1" w:styleId="ObjetducommentaireCar">
    <w:name w:val="Objet du commentaire Car"/>
    <w:basedOn w:val="CommentaireCar"/>
    <w:link w:val="Objetducommentaire"/>
    <w:uiPriority w:val="99"/>
    <w:semiHidden/>
    <w:rsid w:val="00E862A9"/>
    <w:rPr>
      <w:b/>
      <w:bCs/>
      <w:sz w:val="20"/>
      <w:szCs w:val="20"/>
    </w:rPr>
  </w:style>
  <w:style w:type="paragraph" w:styleId="Textedebulles">
    <w:name w:val="Balloon Text"/>
    <w:basedOn w:val="Normal"/>
    <w:link w:val="TextedebullesCar"/>
    <w:uiPriority w:val="99"/>
    <w:semiHidden/>
    <w:unhideWhenUsed/>
    <w:rsid w:val="00E862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62A9"/>
    <w:rPr>
      <w:rFonts w:ascii="Segoe UI" w:hAnsi="Segoe UI" w:cs="Segoe UI"/>
      <w:sz w:val="18"/>
      <w:szCs w:val="18"/>
    </w:rPr>
  </w:style>
  <w:style w:type="paragraph" w:customStyle="1" w:styleId="xxxmsolistparagraph">
    <w:name w:val="x_x_x_msolistparagraph"/>
    <w:basedOn w:val="Normal"/>
    <w:rsid w:val="008C0E7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067C8"/>
    <w:rPr>
      <w:b/>
      <w:bCs/>
    </w:rPr>
  </w:style>
  <w:style w:type="paragraph" w:styleId="NormalWeb">
    <w:name w:val="Normal (Web)"/>
    <w:basedOn w:val="Normal"/>
    <w:uiPriority w:val="99"/>
    <w:unhideWhenUsed/>
    <w:rsid w:val="00E06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list">
    <w:name w:val="numlist"/>
    <w:basedOn w:val="Normal"/>
    <w:rsid w:val="00E067C8"/>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067C8"/>
    <w:rPr>
      <w:i/>
      <w:iCs/>
    </w:rPr>
  </w:style>
  <w:style w:type="character" w:styleId="Lienhypertexte">
    <w:name w:val="Hyperlink"/>
    <w:basedOn w:val="Policepardfaut"/>
    <w:uiPriority w:val="99"/>
    <w:unhideWhenUsed/>
    <w:rsid w:val="00E067C8"/>
    <w:rPr>
      <w:color w:val="0000FF"/>
      <w:u w:val="single"/>
    </w:rPr>
  </w:style>
  <w:style w:type="character" w:customStyle="1" w:styleId="keyword-mark">
    <w:name w:val="keyword-mark"/>
    <w:basedOn w:val="Policepardfaut"/>
    <w:rsid w:val="003D1105"/>
  </w:style>
  <w:style w:type="paragraph" w:customStyle="1" w:styleId="EndNoteBibliographyTitle">
    <w:name w:val="EndNote Bibliography Title"/>
    <w:basedOn w:val="Normal"/>
    <w:link w:val="EndNoteBibliographyTitleChar"/>
    <w:rsid w:val="00B85F58"/>
    <w:pPr>
      <w:spacing w:after="0"/>
      <w:jc w:val="center"/>
    </w:pPr>
    <w:rPr>
      <w:rFonts w:ascii="Calibri" w:hAnsi="Calibri" w:cs="Calibri"/>
      <w:noProof/>
    </w:rPr>
  </w:style>
  <w:style w:type="character" w:customStyle="1" w:styleId="EndNoteBibliographyTitleChar">
    <w:name w:val="EndNote Bibliography Title Char"/>
    <w:basedOn w:val="Policepardfaut"/>
    <w:link w:val="EndNoteBibliographyTitle"/>
    <w:rsid w:val="00B85F58"/>
    <w:rPr>
      <w:rFonts w:ascii="Calibri" w:hAnsi="Calibri" w:cs="Calibri"/>
      <w:noProof/>
    </w:rPr>
  </w:style>
  <w:style w:type="paragraph" w:customStyle="1" w:styleId="EndNoteBibliography">
    <w:name w:val="EndNote Bibliography"/>
    <w:basedOn w:val="Normal"/>
    <w:link w:val="EndNoteBibliographyChar"/>
    <w:rsid w:val="00B85F58"/>
    <w:pPr>
      <w:spacing w:line="240" w:lineRule="auto"/>
      <w:jc w:val="both"/>
    </w:pPr>
    <w:rPr>
      <w:rFonts w:ascii="Calibri" w:hAnsi="Calibri" w:cs="Calibri"/>
      <w:noProof/>
    </w:rPr>
  </w:style>
  <w:style w:type="character" w:customStyle="1" w:styleId="EndNoteBibliographyChar">
    <w:name w:val="EndNote Bibliography Char"/>
    <w:basedOn w:val="Policepardfaut"/>
    <w:link w:val="EndNoteBibliography"/>
    <w:rsid w:val="00B85F58"/>
    <w:rPr>
      <w:rFonts w:ascii="Calibri" w:hAnsi="Calibri" w:cs="Calibri"/>
      <w:noProof/>
    </w:rPr>
  </w:style>
  <w:style w:type="paragraph" w:customStyle="1" w:styleId="paragraph">
    <w:name w:val="paragraph"/>
    <w:basedOn w:val="Normal"/>
    <w:link w:val="paragraphChar"/>
    <w:rsid w:val="009D3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olicepardfaut"/>
    <w:rsid w:val="009D320F"/>
  </w:style>
  <w:style w:type="character" w:customStyle="1" w:styleId="eop">
    <w:name w:val="eop"/>
    <w:basedOn w:val="Policepardfaut"/>
    <w:rsid w:val="009D320F"/>
  </w:style>
  <w:style w:type="character" w:customStyle="1" w:styleId="paragraphChar">
    <w:name w:val="paragraph Char"/>
    <w:basedOn w:val="Policepardfaut"/>
    <w:link w:val="paragraph"/>
    <w:rsid w:val="009D320F"/>
    <w:rPr>
      <w:rFonts w:ascii="Times New Roman" w:eastAsia="Times New Roman" w:hAnsi="Times New Roman" w:cs="Times New Roman"/>
      <w:sz w:val="24"/>
      <w:szCs w:val="24"/>
    </w:rPr>
  </w:style>
  <w:style w:type="character" w:customStyle="1" w:styleId="spellingerror">
    <w:name w:val="spellingerror"/>
    <w:basedOn w:val="Policepardfaut"/>
    <w:rsid w:val="004C5C3C"/>
  </w:style>
  <w:style w:type="paragraph" w:styleId="Rvision">
    <w:name w:val="Revision"/>
    <w:hidden/>
    <w:uiPriority w:val="99"/>
    <w:semiHidden/>
    <w:rsid w:val="00867F46"/>
    <w:pPr>
      <w:spacing w:after="0" w:line="240" w:lineRule="auto"/>
    </w:pPr>
  </w:style>
  <w:style w:type="character" w:customStyle="1" w:styleId="UnresolvedMention1">
    <w:name w:val="Unresolved Mention1"/>
    <w:basedOn w:val="Policepardfaut"/>
    <w:uiPriority w:val="99"/>
    <w:semiHidden/>
    <w:unhideWhenUsed/>
    <w:rsid w:val="00235AC0"/>
    <w:rPr>
      <w:color w:val="605E5C"/>
      <w:shd w:val="clear" w:color="auto" w:fill="E1DFDD"/>
    </w:rPr>
  </w:style>
  <w:style w:type="character" w:customStyle="1" w:styleId="UnresolvedMention2">
    <w:name w:val="Unresolved Mention2"/>
    <w:basedOn w:val="Policepardfaut"/>
    <w:uiPriority w:val="99"/>
    <w:semiHidden/>
    <w:unhideWhenUsed/>
    <w:rsid w:val="004F6E5F"/>
    <w:rPr>
      <w:color w:val="605E5C"/>
      <w:shd w:val="clear" w:color="auto" w:fill="E1DFDD"/>
    </w:rPr>
  </w:style>
  <w:style w:type="character" w:styleId="Numrodeligne">
    <w:name w:val="line number"/>
    <w:basedOn w:val="Policepardfaut"/>
    <w:uiPriority w:val="99"/>
    <w:semiHidden/>
    <w:unhideWhenUsed/>
    <w:rsid w:val="00F97BAD"/>
  </w:style>
  <w:style w:type="character" w:customStyle="1" w:styleId="ref-journal">
    <w:name w:val="ref-journal"/>
    <w:basedOn w:val="Policepardfaut"/>
    <w:rsid w:val="00764131"/>
  </w:style>
  <w:style w:type="character" w:customStyle="1" w:styleId="ref-vol">
    <w:name w:val="ref-vol"/>
    <w:basedOn w:val="Policepardfaut"/>
    <w:rsid w:val="00764131"/>
  </w:style>
  <w:style w:type="character" w:customStyle="1" w:styleId="ms-submitted-date">
    <w:name w:val="ms-submitted-date"/>
    <w:basedOn w:val="Policepardfaut"/>
    <w:rsid w:val="00764131"/>
  </w:style>
  <w:style w:type="character" w:customStyle="1" w:styleId="cit">
    <w:name w:val="cit"/>
    <w:basedOn w:val="Policepardfaut"/>
    <w:rsid w:val="00764131"/>
  </w:style>
  <w:style w:type="character" w:customStyle="1" w:styleId="citation-publication-date">
    <w:name w:val="citation-publication-date"/>
    <w:basedOn w:val="Policepardfaut"/>
    <w:rsid w:val="00C440B8"/>
  </w:style>
  <w:style w:type="character" w:customStyle="1" w:styleId="labs-docsum-authors">
    <w:name w:val="labs-docsum-authors"/>
    <w:basedOn w:val="Policepardfaut"/>
    <w:rsid w:val="00D24ACC"/>
  </w:style>
  <w:style w:type="character" w:customStyle="1" w:styleId="labs-docsum-journal-citation">
    <w:name w:val="labs-docsum-journal-citation"/>
    <w:basedOn w:val="Policepardfaut"/>
    <w:rsid w:val="00D24ACC"/>
  </w:style>
  <w:style w:type="table" w:styleId="Grilledutableau">
    <w:name w:val="Table Grid"/>
    <w:basedOn w:val="TableauNormal"/>
    <w:uiPriority w:val="39"/>
    <w:rsid w:val="00B3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72525">
      <w:bodyDiv w:val="1"/>
      <w:marLeft w:val="0"/>
      <w:marRight w:val="0"/>
      <w:marTop w:val="0"/>
      <w:marBottom w:val="0"/>
      <w:divBdr>
        <w:top w:val="none" w:sz="0" w:space="0" w:color="auto"/>
        <w:left w:val="none" w:sz="0" w:space="0" w:color="auto"/>
        <w:bottom w:val="none" w:sz="0" w:space="0" w:color="auto"/>
        <w:right w:val="none" w:sz="0" w:space="0" w:color="auto"/>
      </w:divBdr>
    </w:div>
    <w:div w:id="486477630">
      <w:bodyDiv w:val="1"/>
      <w:marLeft w:val="0"/>
      <w:marRight w:val="0"/>
      <w:marTop w:val="0"/>
      <w:marBottom w:val="0"/>
      <w:divBdr>
        <w:top w:val="none" w:sz="0" w:space="0" w:color="auto"/>
        <w:left w:val="none" w:sz="0" w:space="0" w:color="auto"/>
        <w:bottom w:val="none" w:sz="0" w:space="0" w:color="auto"/>
        <w:right w:val="none" w:sz="0" w:space="0" w:color="auto"/>
      </w:divBdr>
      <w:divsChild>
        <w:div w:id="1166243302">
          <w:marLeft w:val="0"/>
          <w:marRight w:val="0"/>
          <w:marTop w:val="34"/>
          <w:marBottom w:val="34"/>
          <w:divBdr>
            <w:top w:val="none" w:sz="0" w:space="0" w:color="auto"/>
            <w:left w:val="none" w:sz="0" w:space="0" w:color="auto"/>
            <w:bottom w:val="none" w:sz="0" w:space="0" w:color="auto"/>
            <w:right w:val="none" w:sz="0" w:space="0" w:color="auto"/>
          </w:divBdr>
          <w:divsChild>
            <w:div w:id="444932026">
              <w:marLeft w:val="0"/>
              <w:marRight w:val="0"/>
              <w:marTop w:val="0"/>
              <w:marBottom w:val="0"/>
              <w:divBdr>
                <w:top w:val="none" w:sz="0" w:space="0" w:color="auto"/>
                <w:left w:val="none" w:sz="0" w:space="0" w:color="auto"/>
                <w:bottom w:val="none" w:sz="0" w:space="0" w:color="auto"/>
                <w:right w:val="none" w:sz="0" w:space="0" w:color="auto"/>
              </w:divBdr>
            </w:div>
            <w:div w:id="118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3938">
      <w:bodyDiv w:val="1"/>
      <w:marLeft w:val="0"/>
      <w:marRight w:val="0"/>
      <w:marTop w:val="0"/>
      <w:marBottom w:val="0"/>
      <w:divBdr>
        <w:top w:val="none" w:sz="0" w:space="0" w:color="auto"/>
        <w:left w:val="none" w:sz="0" w:space="0" w:color="auto"/>
        <w:bottom w:val="none" w:sz="0" w:space="0" w:color="auto"/>
        <w:right w:val="none" w:sz="0" w:space="0" w:color="auto"/>
      </w:divBdr>
    </w:div>
    <w:div w:id="550187281">
      <w:bodyDiv w:val="1"/>
      <w:marLeft w:val="0"/>
      <w:marRight w:val="0"/>
      <w:marTop w:val="0"/>
      <w:marBottom w:val="0"/>
      <w:divBdr>
        <w:top w:val="none" w:sz="0" w:space="0" w:color="auto"/>
        <w:left w:val="none" w:sz="0" w:space="0" w:color="auto"/>
        <w:bottom w:val="none" w:sz="0" w:space="0" w:color="auto"/>
        <w:right w:val="none" w:sz="0" w:space="0" w:color="auto"/>
      </w:divBdr>
    </w:div>
    <w:div w:id="648903423">
      <w:bodyDiv w:val="1"/>
      <w:marLeft w:val="0"/>
      <w:marRight w:val="0"/>
      <w:marTop w:val="0"/>
      <w:marBottom w:val="0"/>
      <w:divBdr>
        <w:top w:val="none" w:sz="0" w:space="0" w:color="auto"/>
        <w:left w:val="none" w:sz="0" w:space="0" w:color="auto"/>
        <w:bottom w:val="none" w:sz="0" w:space="0" w:color="auto"/>
        <w:right w:val="none" w:sz="0" w:space="0" w:color="auto"/>
      </w:divBdr>
    </w:div>
    <w:div w:id="666859782">
      <w:bodyDiv w:val="1"/>
      <w:marLeft w:val="0"/>
      <w:marRight w:val="0"/>
      <w:marTop w:val="0"/>
      <w:marBottom w:val="0"/>
      <w:divBdr>
        <w:top w:val="none" w:sz="0" w:space="0" w:color="auto"/>
        <w:left w:val="none" w:sz="0" w:space="0" w:color="auto"/>
        <w:bottom w:val="none" w:sz="0" w:space="0" w:color="auto"/>
        <w:right w:val="none" w:sz="0" w:space="0" w:color="auto"/>
      </w:divBdr>
    </w:div>
    <w:div w:id="783422172">
      <w:bodyDiv w:val="1"/>
      <w:marLeft w:val="0"/>
      <w:marRight w:val="0"/>
      <w:marTop w:val="0"/>
      <w:marBottom w:val="0"/>
      <w:divBdr>
        <w:top w:val="none" w:sz="0" w:space="0" w:color="auto"/>
        <w:left w:val="none" w:sz="0" w:space="0" w:color="auto"/>
        <w:bottom w:val="none" w:sz="0" w:space="0" w:color="auto"/>
        <w:right w:val="none" w:sz="0" w:space="0" w:color="auto"/>
      </w:divBdr>
    </w:div>
    <w:div w:id="868298882">
      <w:bodyDiv w:val="1"/>
      <w:marLeft w:val="0"/>
      <w:marRight w:val="0"/>
      <w:marTop w:val="0"/>
      <w:marBottom w:val="0"/>
      <w:divBdr>
        <w:top w:val="none" w:sz="0" w:space="0" w:color="auto"/>
        <w:left w:val="none" w:sz="0" w:space="0" w:color="auto"/>
        <w:bottom w:val="none" w:sz="0" w:space="0" w:color="auto"/>
        <w:right w:val="none" w:sz="0" w:space="0" w:color="auto"/>
      </w:divBdr>
      <w:divsChild>
        <w:div w:id="1992128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152127">
              <w:marLeft w:val="0"/>
              <w:marRight w:val="0"/>
              <w:marTop w:val="0"/>
              <w:marBottom w:val="0"/>
              <w:divBdr>
                <w:top w:val="none" w:sz="0" w:space="0" w:color="auto"/>
                <w:left w:val="none" w:sz="0" w:space="0" w:color="auto"/>
                <w:bottom w:val="none" w:sz="0" w:space="0" w:color="auto"/>
                <w:right w:val="none" w:sz="0" w:space="0" w:color="auto"/>
              </w:divBdr>
              <w:divsChild>
                <w:div w:id="417558289">
                  <w:marLeft w:val="0"/>
                  <w:marRight w:val="0"/>
                  <w:marTop w:val="0"/>
                  <w:marBottom w:val="0"/>
                  <w:divBdr>
                    <w:top w:val="none" w:sz="0" w:space="0" w:color="auto"/>
                    <w:left w:val="none" w:sz="0" w:space="0" w:color="auto"/>
                    <w:bottom w:val="none" w:sz="0" w:space="0" w:color="auto"/>
                    <w:right w:val="none" w:sz="0" w:space="0" w:color="auto"/>
                  </w:divBdr>
                  <w:divsChild>
                    <w:div w:id="998117281">
                      <w:marLeft w:val="0"/>
                      <w:marRight w:val="0"/>
                      <w:marTop w:val="0"/>
                      <w:marBottom w:val="0"/>
                      <w:divBdr>
                        <w:top w:val="none" w:sz="0" w:space="0" w:color="auto"/>
                        <w:left w:val="none" w:sz="0" w:space="0" w:color="auto"/>
                        <w:bottom w:val="none" w:sz="0" w:space="0" w:color="auto"/>
                        <w:right w:val="none" w:sz="0" w:space="0" w:color="auto"/>
                      </w:divBdr>
                      <w:divsChild>
                        <w:div w:id="856193504">
                          <w:marLeft w:val="0"/>
                          <w:marRight w:val="0"/>
                          <w:marTop w:val="0"/>
                          <w:marBottom w:val="0"/>
                          <w:divBdr>
                            <w:top w:val="none" w:sz="0" w:space="0" w:color="auto"/>
                            <w:left w:val="none" w:sz="0" w:space="0" w:color="auto"/>
                            <w:bottom w:val="none" w:sz="0" w:space="0" w:color="auto"/>
                            <w:right w:val="none" w:sz="0" w:space="0" w:color="auto"/>
                          </w:divBdr>
                          <w:divsChild>
                            <w:div w:id="14469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23890">
      <w:bodyDiv w:val="1"/>
      <w:marLeft w:val="0"/>
      <w:marRight w:val="0"/>
      <w:marTop w:val="0"/>
      <w:marBottom w:val="0"/>
      <w:divBdr>
        <w:top w:val="none" w:sz="0" w:space="0" w:color="auto"/>
        <w:left w:val="none" w:sz="0" w:space="0" w:color="auto"/>
        <w:bottom w:val="none" w:sz="0" w:space="0" w:color="auto"/>
        <w:right w:val="none" w:sz="0" w:space="0" w:color="auto"/>
      </w:divBdr>
    </w:div>
    <w:div w:id="1097795609">
      <w:bodyDiv w:val="1"/>
      <w:marLeft w:val="0"/>
      <w:marRight w:val="0"/>
      <w:marTop w:val="0"/>
      <w:marBottom w:val="0"/>
      <w:divBdr>
        <w:top w:val="none" w:sz="0" w:space="0" w:color="auto"/>
        <w:left w:val="none" w:sz="0" w:space="0" w:color="auto"/>
        <w:bottom w:val="none" w:sz="0" w:space="0" w:color="auto"/>
        <w:right w:val="none" w:sz="0" w:space="0" w:color="auto"/>
      </w:divBdr>
    </w:div>
    <w:div w:id="1229805124">
      <w:bodyDiv w:val="1"/>
      <w:marLeft w:val="0"/>
      <w:marRight w:val="0"/>
      <w:marTop w:val="0"/>
      <w:marBottom w:val="0"/>
      <w:divBdr>
        <w:top w:val="none" w:sz="0" w:space="0" w:color="auto"/>
        <w:left w:val="none" w:sz="0" w:space="0" w:color="auto"/>
        <w:bottom w:val="none" w:sz="0" w:space="0" w:color="auto"/>
        <w:right w:val="none" w:sz="0" w:space="0" w:color="auto"/>
      </w:divBdr>
      <w:divsChild>
        <w:div w:id="64644912">
          <w:marLeft w:val="0"/>
          <w:marRight w:val="0"/>
          <w:marTop w:val="34"/>
          <w:marBottom w:val="34"/>
          <w:divBdr>
            <w:top w:val="none" w:sz="0" w:space="0" w:color="auto"/>
            <w:left w:val="none" w:sz="0" w:space="0" w:color="auto"/>
            <w:bottom w:val="none" w:sz="0" w:space="0" w:color="auto"/>
            <w:right w:val="none" w:sz="0" w:space="0" w:color="auto"/>
          </w:divBdr>
          <w:divsChild>
            <w:div w:id="83263479">
              <w:marLeft w:val="0"/>
              <w:marRight w:val="0"/>
              <w:marTop w:val="0"/>
              <w:marBottom w:val="0"/>
              <w:divBdr>
                <w:top w:val="none" w:sz="0" w:space="0" w:color="auto"/>
                <w:left w:val="none" w:sz="0" w:space="0" w:color="auto"/>
                <w:bottom w:val="none" w:sz="0" w:space="0" w:color="auto"/>
                <w:right w:val="none" w:sz="0" w:space="0" w:color="auto"/>
              </w:divBdr>
            </w:div>
            <w:div w:id="1405370543">
              <w:marLeft w:val="0"/>
              <w:marRight w:val="0"/>
              <w:marTop w:val="0"/>
              <w:marBottom w:val="0"/>
              <w:divBdr>
                <w:top w:val="none" w:sz="0" w:space="0" w:color="auto"/>
                <w:left w:val="none" w:sz="0" w:space="0" w:color="auto"/>
                <w:bottom w:val="none" w:sz="0" w:space="0" w:color="auto"/>
                <w:right w:val="none" w:sz="0" w:space="0" w:color="auto"/>
              </w:divBdr>
              <w:divsChild>
                <w:div w:id="15193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6651">
      <w:bodyDiv w:val="1"/>
      <w:marLeft w:val="0"/>
      <w:marRight w:val="0"/>
      <w:marTop w:val="0"/>
      <w:marBottom w:val="0"/>
      <w:divBdr>
        <w:top w:val="none" w:sz="0" w:space="0" w:color="auto"/>
        <w:left w:val="none" w:sz="0" w:space="0" w:color="auto"/>
        <w:bottom w:val="none" w:sz="0" w:space="0" w:color="auto"/>
        <w:right w:val="none" w:sz="0" w:space="0" w:color="auto"/>
      </w:divBdr>
      <w:divsChild>
        <w:div w:id="514851545">
          <w:marLeft w:val="0"/>
          <w:marRight w:val="0"/>
          <w:marTop w:val="120"/>
          <w:marBottom w:val="0"/>
          <w:divBdr>
            <w:top w:val="none" w:sz="0" w:space="0" w:color="auto"/>
            <w:left w:val="none" w:sz="0" w:space="0" w:color="auto"/>
            <w:bottom w:val="none" w:sz="0" w:space="0" w:color="auto"/>
            <w:right w:val="none" w:sz="0" w:space="0" w:color="auto"/>
          </w:divBdr>
        </w:div>
        <w:div w:id="1379816002">
          <w:marLeft w:val="0"/>
          <w:marRight w:val="0"/>
          <w:marTop w:val="120"/>
          <w:marBottom w:val="0"/>
          <w:divBdr>
            <w:top w:val="none" w:sz="0" w:space="0" w:color="auto"/>
            <w:left w:val="none" w:sz="0" w:space="0" w:color="auto"/>
            <w:bottom w:val="none" w:sz="0" w:space="0" w:color="auto"/>
            <w:right w:val="none" w:sz="0" w:space="0" w:color="auto"/>
          </w:divBdr>
        </w:div>
      </w:divsChild>
    </w:div>
    <w:div w:id="1323386625">
      <w:bodyDiv w:val="1"/>
      <w:marLeft w:val="0"/>
      <w:marRight w:val="0"/>
      <w:marTop w:val="0"/>
      <w:marBottom w:val="0"/>
      <w:divBdr>
        <w:top w:val="none" w:sz="0" w:space="0" w:color="auto"/>
        <w:left w:val="none" w:sz="0" w:space="0" w:color="auto"/>
        <w:bottom w:val="none" w:sz="0" w:space="0" w:color="auto"/>
        <w:right w:val="none" w:sz="0" w:space="0" w:color="auto"/>
      </w:divBdr>
      <w:divsChild>
        <w:div w:id="267156086">
          <w:marLeft w:val="0"/>
          <w:marRight w:val="0"/>
          <w:marTop w:val="120"/>
          <w:marBottom w:val="0"/>
          <w:divBdr>
            <w:top w:val="none" w:sz="0" w:space="0" w:color="auto"/>
            <w:left w:val="none" w:sz="0" w:space="0" w:color="auto"/>
            <w:bottom w:val="none" w:sz="0" w:space="0" w:color="auto"/>
            <w:right w:val="none" w:sz="0" w:space="0" w:color="auto"/>
          </w:divBdr>
        </w:div>
        <w:div w:id="459150896">
          <w:marLeft w:val="0"/>
          <w:marRight w:val="0"/>
          <w:marTop w:val="120"/>
          <w:marBottom w:val="0"/>
          <w:divBdr>
            <w:top w:val="none" w:sz="0" w:space="0" w:color="auto"/>
            <w:left w:val="none" w:sz="0" w:space="0" w:color="auto"/>
            <w:bottom w:val="none" w:sz="0" w:space="0" w:color="auto"/>
            <w:right w:val="none" w:sz="0" w:space="0" w:color="auto"/>
          </w:divBdr>
        </w:div>
      </w:divsChild>
    </w:div>
    <w:div w:id="1365398822">
      <w:bodyDiv w:val="1"/>
      <w:marLeft w:val="0"/>
      <w:marRight w:val="0"/>
      <w:marTop w:val="0"/>
      <w:marBottom w:val="0"/>
      <w:divBdr>
        <w:top w:val="none" w:sz="0" w:space="0" w:color="auto"/>
        <w:left w:val="none" w:sz="0" w:space="0" w:color="auto"/>
        <w:bottom w:val="none" w:sz="0" w:space="0" w:color="auto"/>
        <w:right w:val="none" w:sz="0" w:space="0" w:color="auto"/>
      </w:divBdr>
      <w:divsChild>
        <w:div w:id="1245648623">
          <w:marLeft w:val="420"/>
          <w:marRight w:val="0"/>
          <w:marTop w:val="0"/>
          <w:marBottom w:val="0"/>
          <w:divBdr>
            <w:top w:val="none" w:sz="0" w:space="0" w:color="auto"/>
            <w:left w:val="none" w:sz="0" w:space="0" w:color="auto"/>
            <w:bottom w:val="none" w:sz="0" w:space="0" w:color="auto"/>
            <w:right w:val="none" w:sz="0" w:space="0" w:color="auto"/>
          </w:divBdr>
          <w:divsChild>
            <w:div w:id="1084449984">
              <w:marLeft w:val="0"/>
              <w:marRight w:val="0"/>
              <w:marTop w:val="0"/>
              <w:marBottom w:val="0"/>
              <w:divBdr>
                <w:top w:val="none" w:sz="0" w:space="0" w:color="auto"/>
                <w:left w:val="none" w:sz="0" w:space="0" w:color="auto"/>
                <w:bottom w:val="none" w:sz="0" w:space="0" w:color="auto"/>
                <w:right w:val="none" w:sz="0" w:space="0" w:color="auto"/>
              </w:divBdr>
            </w:div>
            <w:div w:id="647175879">
              <w:marLeft w:val="0"/>
              <w:marRight w:val="0"/>
              <w:marTop w:val="34"/>
              <w:marBottom w:val="34"/>
              <w:divBdr>
                <w:top w:val="none" w:sz="0" w:space="0" w:color="auto"/>
                <w:left w:val="none" w:sz="0" w:space="0" w:color="auto"/>
                <w:bottom w:val="none" w:sz="0" w:space="0" w:color="auto"/>
                <w:right w:val="none" w:sz="0" w:space="0" w:color="auto"/>
              </w:divBdr>
              <w:divsChild>
                <w:div w:id="805196125">
                  <w:marLeft w:val="0"/>
                  <w:marRight w:val="0"/>
                  <w:marTop w:val="0"/>
                  <w:marBottom w:val="0"/>
                  <w:divBdr>
                    <w:top w:val="none" w:sz="0" w:space="0" w:color="auto"/>
                    <w:left w:val="none" w:sz="0" w:space="0" w:color="auto"/>
                    <w:bottom w:val="none" w:sz="0" w:space="0" w:color="auto"/>
                    <w:right w:val="none" w:sz="0" w:space="0" w:color="auto"/>
                  </w:divBdr>
                </w:div>
                <w:div w:id="21433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8918">
      <w:bodyDiv w:val="1"/>
      <w:marLeft w:val="0"/>
      <w:marRight w:val="0"/>
      <w:marTop w:val="0"/>
      <w:marBottom w:val="0"/>
      <w:divBdr>
        <w:top w:val="none" w:sz="0" w:space="0" w:color="auto"/>
        <w:left w:val="none" w:sz="0" w:space="0" w:color="auto"/>
        <w:bottom w:val="none" w:sz="0" w:space="0" w:color="auto"/>
        <w:right w:val="none" w:sz="0" w:space="0" w:color="auto"/>
      </w:divBdr>
    </w:div>
    <w:div w:id="1620604090">
      <w:bodyDiv w:val="1"/>
      <w:marLeft w:val="0"/>
      <w:marRight w:val="0"/>
      <w:marTop w:val="0"/>
      <w:marBottom w:val="0"/>
      <w:divBdr>
        <w:top w:val="none" w:sz="0" w:space="0" w:color="auto"/>
        <w:left w:val="none" w:sz="0" w:space="0" w:color="auto"/>
        <w:bottom w:val="none" w:sz="0" w:space="0" w:color="auto"/>
        <w:right w:val="none" w:sz="0" w:space="0" w:color="auto"/>
      </w:divBdr>
    </w:div>
    <w:div w:id="1647591077">
      <w:bodyDiv w:val="1"/>
      <w:marLeft w:val="0"/>
      <w:marRight w:val="0"/>
      <w:marTop w:val="0"/>
      <w:marBottom w:val="0"/>
      <w:divBdr>
        <w:top w:val="none" w:sz="0" w:space="0" w:color="auto"/>
        <w:left w:val="none" w:sz="0" w:space="0" w:color="auto"/>
        <w:bottom w:val="none" w:sz="0" w:space="0" w:color="auto"/>
        <w:right w:val="none" w:sz="0" w:space="0" w:color="auto"/>
      </w:divBdr>
    </w:div>
    <w:div w:id="1696079846">
      <w:bodyDiv w:val="1"/>
      <w:marLeft w:val="0"/>
      <w:marRight w:val="0"/>
      <w:marTop w:val="0"/>
      <w:marBottom w:val="0"/>
      <w:divBdr>
        <w:top w:val="none" w:sz="0" w:space="0" w:color="auto"/>
        <w:left w:val="none" w:sz="0" w:space="0" w:color="auto"/>
        <w:bottom w:val="none" w:sz="0" w:space="0" w:color="auto"/>
        <w:right w:val="none" w:sz="0" w:space="0" w:color="auto"/>
      </w:divBdr>
    </w:div>
    <w:div w:id="1747260575">
      <w:bodyDiv w:val="1"/>
      <w:marLeft w:val="0"/>
      <w:marRight w:val="0"/>
      <w:marTop w:val="0"/>
      <w:marBottom w:val="0"/>
      <w:divBdr>
        <w:top w:val="none" w:sz="0" w:space="0" w:color="auto"/>
        <w:left w:val="none" w:sz="0" w:space="0" w:color="auto"/>
        <w:bottom w:val="none" w:sz="0" w:space="0" w:color="auto"/>
        <w:right w:val="none" w:sz="0" w:space="0" w:color="auto"/>
      </w:divBdr>
    </w:div>
    <w:div w:id="1767068825">
      <w:bodyDiv w:val="1"/>
      <w:marLeft w:val="0"/>
      <w:marRight w:val="0"/>
      <w:marTop w:val="0"/>
      <w:marBottom w:val="0"/>
      <w:divBdr>
        <w:top w:val="none" w:sz="0" w:space="0" w:color="auto"/>
        <w:left w:val="none" w:sz="0" w:space="0" w:color="auto"/>
        <w:bottom w:val="none" w:sz="0" w:space="0" w:color="auto"/>
        <w:right w:val="none" w:sz="0" w:space="0" w:color="auto"/>
      </w:divBdr>
    </w:div>
    <w:div w:id="1798257214">
      <w:bodyDiv w:val="1"/>
      <w:marLeft w:val="0"/>
      <w:marRight w:val="0"/>
      <w:marTop w:val="0"/>
      <w:marBottom w:val="0"/>
      <w:divBdr>
        <w:top w:val="none" w:sz="0" w:space="0" w:color="auto"/>
        <w:left w:val="none" w:sz="0" w:space="0" w:color="auto"/>
        <w:bottom w:val="none" w:sz="0" w:space="0" w:color="auto"/>
        <w:right w:val="none" w:sz="0" w:space="0" w:color="auto"/>
      </w:divBdr>
    </w:div>
    <w:div w:id="180361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1C31-CBCE-7843-B60B-FD13E7B5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1111</Words>
  <Characters>6115</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Petersen-Jones</dc:creator>
  <cp:lastModifiedBy>laurence occelli</cp:lastModifiedBy>
  <cp:revision>11</cp:revision>
  <cp:lastPrinted>2020-07-13T16:01:00Z</cp:lastPrinted>
  <dcterms:created xsi:type="dcterms:W3CDTF">2020-08-03T21:01:00Z</dcterms:created>
  <dcterms:modified xsi:type="dcterms:W3CDTF">2020-08-04T00:31:00Z</dcterms:modified>
</cp:coreProperties>
</file>