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201DF3F9" w:rsidR="006305D7" w:rsidRPr="002C6FF1" w:rsidRDefault="006305D7" w:rsidP="00E87CF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C6FF1">
        <w:rPr>
          <w:rFonts w:asciiTheme="minorHAnsi" w:hAnsiTheme="minorHAnsi" w:cstheme="minorHAnsi"/>
          <w:b/>
          <w:bCs/>
        </w:rPr>
        <w:t>TITLE:</w:t>
      </w:r>
      <w:r w:rsidRPr="002C6FF1">
        <w:rPr>
          <w:rFonts w:asciiTheme="minorHAnsi" w:hAnsiTheme="minorHAnsi" w:cstheme="minorHAnsi"/>
        </w:rPr>
        <w:t xml:space="preserve"> </w:t>
      </w:r>
    </w:p>
    <w:p w14:paraId="2E300B21" w14:textId="007704EC" w:rsidR="007A4DD6" w:rsidRPr="002C6FF1" w:rsidRDefault="00EB2D55" w:rsidP="00E87CF4">
      <w:pPr>
        <w:rPr>
          <w:rFonts w:asciiTheme="minorHAnsi" w:hAnsiTheme="minorHAnsi" w:cstheme="minorHAnsi"/>
          <w:color w:val="auto"/>
        </w:rPr>
      </w:pPr>
      <w:bookmarkStart w:id="0" w:name="_Hlk38638342"/>
      <w:r>
        <w:rPr>
          <w:rFonts w:asciiTheme="minorHAnsi" w:hAnsiTheme="minorHAnsi" w:cstheme="minorHAnsi"/>
          <w:color w:val="auto"/>
        </w:rPr>
        <w:t xml:space="preserve">An Ex Vivo </w:t>
      </w:r>
      <w:r w:rsidR="00620519" w:rsidRPr="002C6FF1">
        <w:rPr>
          <w:rFonts w:asciiTheme="minorHAnsi" w:hAnsiTheme="minorHAnsi" w:cstheme="minorHAnsi"/>
          <w:color w:val="auto"/>
        </w:rPr>
        <w:t>Choroid Sprouting Assay</w:t>
      </w:r>
      <w:bookmarkEnd w:id="0"/>
      <w:r w:rsidR="00620519" w:rsidRPr="002C6FF1">
        <w:rPr>
          <w:rFonts w:asciiTheme="minorHAnsi" w:hAnsiTheme="minorHAnsi" w:cstheme="minorHAnsi"/>
          <w:color w:val="auto"/>
        </w:rPr>
        <w:t xml:space="preserve"> of Ocular Microvascular Angiogenesis</w:t>
      </w:r>
    </w:p>
    <w:p w14:paraId="3A8A5659" w14:textId="77777777" w:rsidR="008E2460" w:rsidRPr="002C6FF1" w:rsidRDefault="008E2460" w:rsidP="00E87CF4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715805CB" w:rsidR="006305D7" w:rsidRPr="002C6FF1" w:rsidRDefault="006305D7" w:rsidP="00E87CF4">
      <w:pPr>
        <w:rPr>
          <w:rFonts w:asciiTheme="minorHAnsi" w:hAnsiTheme="minorHAnsi" w:cstheme="minorHAnsi"/>
          <w:color w:val="808080" w:themeColor="background1" w:themeShade="80"/>
        </w:rPr>
      </w:pPr>
      <w:r w:rsidRPr="002C6FF1">
        <w:rPr>
          <w:rFonts w:asciiTheme="minorHAnsi" w:hAnsiTheme="minorHAnsi" w:cstheme="minorHAnsi"/>
          <w:b/>
          <w:bCs/>
        </w:rPr>
        <w:t>AUTHORS</w:t>
      </w:r>
      <w:r w:rsidR="000B662E" w:rsidRPr="002C6FF1">
        <w:rPr>
          <w:rFonts w:asciiTheme="minorHAnsi" w:hAnsiTheme="minorHAnsi" w:cstheme="minorHAnsi"/>
          <w:b/>
          <w:bCs/>
        </w:rPr>
        <w:t xml:space="preserve"> </w:t>
      </w:r>
      <w:r w:rsidR="00086FF5" w:rsidRPr="002C6FF1">
        <w:rPr>
          <w:rFonts w:asciiTheme="minorHAnsi" w:hAnsiTheme="minorHAnsi" w:cstheme="minorHAnsi"/>
          <w:b/>
          <w:bCs/>
        </w:rPr>
        <w:t xml:space="preserve">AND </w:t>
      </w:r>
      <w:r w:rsidR="000B662E" w:rsidRPr="002C6FF1">
        <w:rPr>
          <w:rFonts w:asciiTheme="minorHAnsi" w:hAnsiTheme="minorHAnsi" w:cstheme="minorHAnsi"/>
          <w:b/>
          <w:bCs/>
        </w:rPr>
        <w:t>AFFILIATIONS</w:t>
      </w:r>
      <w:r w:rsidRPr="002C6FF1">
        <w:rPr>
          <w:rFonts w:asciiTheme="minorHAnsi" w:hAnsiTheme="minorHAnsi" w:cstheme="minorHAnsi"/>
          <w:b/>
          <w:bCs/>
        </w:rPr>
        <w:t xml:space="preserve">: </w:t>
      </w:r>
    </w:p>
    <w:p w14:paraId="1E95AB26" w14:textId="7453B4D7" w:rsidR="00620519" w:rsidRDefault="00620519" w:rsidP="00E87CF4">
      <w:pPr>
        <w:rPr>
          <w:rFonts w:asciiTheme="minorHAnsi" w:hAnsiTheme="minorHAnsi" w:cstheme="minorHAnsi"/>
          <w:iCs/>
          <w:vertAlign w:val="superscript"/>
        </w:rPr>
      </w:pPr>
      <w:proofErr w:type="spellStart"/>
      <w:r w:rsidRPr="002C6FF1">
        <w:rPr>
          <w:rFonts w:asciiTheme="minorHAnsi" w:hAnsiTheme="minorHAnsi" w:cstheme="minorHAnsi"/>
          <w:iCs/>
        </w:rPr>
        <w:t>Yohei</w:t>
      </w:r>
      <w:proofErr w:type="spellEnd"/>
      <w:r w:rsidRPr="002C6FF1">
        <w:rPr>
          <w:rFonts w:asciiTheme="minorHAnsi" w:hAnsiTheme="minorHAnsi" w:cstheme="minorHAnsi"/>
          <w:iCs/>
        </w:rPr>
        <w:t xml:space="preserve"> Tomita</w:t>
      </w:r>
      <w:r w:rsidRPr="002C6FF1">
        <w:rPr>
          <w:rFonts w:asciiTheme="minorHAnsi" w:hAnsiTheme="minorHAnsi" w:cstheme="minorHAnsi"/>
          <w:iCs/>
          <w:vertAlign w:val="superscript"/>
        </w:rPr>
        <w:t>1</w:t>
      </w:r>
      <w:r w:rsidRPr="002C6FF1">
        <w:rPr>
          <w:rFonts w:asciiTheme="minorHAnsi" w:hAnsiTheme="minorHAnsi" w:cstheme="minorHAnsi"/>
          <w:iCs/>
        </w:rPr>
        <w:t xml:space="preserve">, </w:t>
      </w:r>
      <w:proofErr w:type="spellStart"/>
      <w:r w:rsidR="00823D31" w:rsidRPr="002C6FF1">
        <w:rPr>
          <w:rFonts w:asciiTheme="minorHAnsi" w:hAnsiTheme="minorHAnsi" w:cstheme="minorHAnsi"/>
          <w:iCs/>
        </w:rPr>
        <w:t>Zhuo</w:t>
      </w:r>
      <w:proofErr w:type="spellEnd"/>
      <w:r w:rsidR="00823D31" w:rsidRPr="002C6FF1">
        <w:rPr>
          <w:rFonts w:asciiTheme="minorHAnsi" w:hAnsiTheme="minorHAnsi" w:cstheme="minorHAnsi"/>
          <w:iCs/>
        </w:rPr>
        <w:t xml:space="preserve"> Shao</w:t>
      </w:r>
      <w:r w:rsidR="00120EDE" w:rsidRPr="002C6FF1">
        <w:rPr>
          <w:rFonts w:asciiTheme="minorHAnsi" w:hAnsiTheme="minorHAnsi" w:cstheme="minorHAnsi"/>
          <w:iCs/>
          <w:vertAlign w:val="superscript"/>
        </w:rPr>
        <w:t>2</w:t>
      </w:r>
      <w:r w:rsidR="00823D31" w:rsidRPr="002C6FF1">
        <w:rPr>
          <w:rFonts w:asciiTheme="minorHAnsi" w:hAnsiTheme="minorHAnsi" w:cstheme="minorHAnsi"/>
          <w:iCs/>
        </w:rPr>
        <w:t>,</w:t>
      </w:r>
      <w:r w:rsidRPr="002C6FF1">
        <w:rPr>
          <w:rFonts w:asciiTheme="minorHAnsi" w:hAnsiTheme="minorHAnsi" w:cstheme="minorHAnsi"/>
          <w:iCs/>
        </w:rPr>
        <w:t xml:space="preserve"> </w:t>
      </w:r>
      <w:proofErr w:type="spellStart"/>
      <w:r w:rsidRPr="002C6FF1">
        <w:rPr>
          <w:rFonts w:asciiTheme="minorHAnsi" w:hAnsiTheme="minorHAnsi" w:cstheme="minorHAnsi"/>
          <w:iCs/>
        </w:rPr>
        <w:t>Bertan</w:t>
      </w:r>
      <w:proofErr w:type="spellEnd"/>
      <w:r w:rsidRPr="002C6FF1">
        <w:rPr>
          <w:rFonts w:asciiTheme="minorHAnsi" w:hAnsiTheme="minorHAnsi" w:cstheme="minorHAnsi"/>
          <w:iCs/>
        </w:rPr>
        <w:t xml:space="preserve"> Cakir</w:t>
      </w:r>
      <w:r w:rsidRPr="002C6FF1">
        <w:rPr>
          <w:rFonts w:asciiTheme="minorHAnsi" w:hAnsiTheme="minorHAnsi" w:cstheme="minorHAnsi"/>
          <w:iCs/>
          <w:vertAlign w:val="superscript"/>
        </w:rPr>
        <w:t>1</w:t>
      </w:r>
      <w:r w:rsidRPr="002C6FF1">
        <w:rPr>
          <w:rFonts w:asciiTheme="minorHAnsi" w:hAnsiTheme="minorHAnsi" w:cstheme="minorHAnsi"/>
          <w:iCs/>
        </w:rPr>
        <w:t xml:space="preserve">, </w:t>
      </w:r>
      <w:bookmarkStart w:id="1" w:name="_Hlk21010492"/>
      <w:r w:rsidRPr="002C6FF1">
        <w:rPr>
          <w:rFonts w:asciiTheme="minorHAnsi" w:hAnsiTheme="minorHAnsi" w:cstheme="minorHAnsi"/>
          <w:iCs/>
        </w:rPr>
        <w:t>Yumi Kotoda</w:t>
      </w:r>
      <w:r w:rsidRPr="002C6FF1">
        <w:rPr>
          <w:rFonts w:asciiTheme="minorHAnsi" w:hAnsiTheme="minorHAnsi" w:cstheme="minorHAnsi"/>
          <w:iCs/>
          <w:vertAlign w:val="superscript"/>
        </w:rPr>
        <w:t>1</w:t>
      </w:r>
      <w:r w:rsidRPr="002C6FF1">
        <w:rPr>
          <w:rFonts w:asciiTheme="minorHAnsi" w:hAnsiTheme="minorHAnsi" w:cstheme="minorHAnsi"/>
          <w:iCs/>
        </w:rPr>
        <w:t xml:space="preserve">, </w:t>
      </w:r>
      <w:bookmarkEnd w:id="1"/>
      <w:proofErr w:type="spellStart"/>
      <w:r w:rsidR="00CC47F8" w:rsidRPr="002C6FF1">
        <w:rPr>
          <w:rFonts w:asciiTheme="minorHAnsi" w:hAnsiTheme="minorHAnsi" w:cstheme="minorHAnsi"/>
          <w:iCs/>
        </w:rPr>
        <w:t>Zhongjie</w:t>
      </w:r>
      <w:proofErr w:type="spellEnd"/>
      <w:r w:rsidR="00CC47F8" w:rsidRPr="002C6FF1">
        <w:rPr>
          <w:rFonts w:asciiTheme="minorHAnsi" w:hAnsiTheme="minorHAnsi" w:cstheme="minorHAnsi"/>
          <w:iCs/>
        </w:rPr>
        <w:t xml:space="preserve"> Fu</w:t>
      </w:r>
      <w:r w:rsidR="00CC47F8" w:rsidRPr="002C6FF1">
        <w:rPr>
          <w:rFonts w:asciiTheme="minorHAnsi" w:hAnsiTheme="minorHAnsi" w:cstheme="minorHAnsi"/>
          <w:iCs/>
          <w:vertAlign w:val="superscript"/>
        </w:rPr>
        <w:t>1,3</w:t>
      </w:r>
      <w:r w:rsidR="00523B86" w:rsidRPr="002C6FF1">
        <w:rPr>
          <w:rFonts w:asciiTheme="minorHAnsi" w:hAnsiTheme="minorHAnsi" w:cstheme="minorHAnsi"/>
          <w:iCs/>
        </w:rPr>
        <w:t xml:space="preserve">, </w:t>
      </w:r>
      <w:r w:rsidRPr="002C6FF1">
        <w:rPr>
          <w:rFonts w:asciiTheme="minorHAnsi" w:hAnsiTheme="minorHAnsi" w:cstheme="minorHAnsi"/>
          <w:iCs/>
        </w:rPr>
        <w:t>Lois E.H</w:t>
      </w:r>
      <w:r w:rsidRPr="002C6FF1">
        <w:rPr>
          <w:rFonts w:asciiTheme="minorHAnsi" w:hAnsiTheme="minorHAnsi" w:cstheme="minorHAnsi"/>
          <w:iCs/>
          <w:color w:val="FFFFFF"/>
        </w:rPr>
        <w:t>.</w:t>
      </w:r>
      <w:r w:rsidRPr="002C6FF1">
        <w:rPr>
          <w:rFonts w:asciiTheme="minorHAnsi" w:hAnsiTheme="minorHAnsi" w:cstheme="minorHAnsi"/>
          <w:iCs/>
        </w:rPr>
        <w:t>.Smith</w:t>
      </w:r>
      <w:r w:rsidRPr="002C6FF1">
        <w:rPr>
          <w:rFonts w:asciiTheme="minorHAnsi" w:hAnsiTheme="minorHAnsi" w:cstheme="minorHAnsi"/>
          <w:iCs/>
          <w:vertAlign w:val="superscript"/>
        </w:rPr>
        <w:t>1</w:t>
      </w:r>
    </w:p>
    <w:p w14:paraId="4A4D7F89" w14:textId="77777777" w:rsidR="00D174A8" w:rsidRPr="002C6FF1" w:rsidRDefault="00D174A8" w:rsidP="00E87CF4">
      <w:pPr>
        <w:rPr>
          <w:rFonts w:asciiTheme="minorHAnsi" w:hAnsiTheme="minorHAnsi" w:cstheme="minorHAnsi"/>
          <w:iCs/>
        </w:rPr>
      </w:pPr>
    </w:p>
    <w:p w14:paraId="6ED39C41" w14:textId="68620960" w:rsidR="00620519" w:rsidRPr="002C6FF1" w:rsidRDefault="00620519" w:rsidP="00E87CF4">
      <w:pPr>
        <w:rPr>
          <w:rFonts w:asciiTheme="minorHAnsi" w:hAnsiTheme="minorHAnsi" w:cstheme="minorHAnsi"/>
        </w:rPr>
      </w:pPr>
      <w:r w:rsidRPr="00D174A8">
        <w:rPr>
          <w:rFonts w:asciiTheme="minorHAnsi" w:hAnsiTheme="minorHAnsi" w:cstheme="minorHAnsi"/>
          <w:vertAlign w:val="superscript"/>
        </w:rPr>
        <w:t>1</w:t>
      </w:r>
      <w:r w:rsidRPr="002C6FF1">
        <w:rPr>
          <w:rFonts w:asciiTheme="minorHAnsi" w:hAnsiTheme="minorHAnsi" w:cstheme="minorHAnsi"/>
        </w:rPr>
        <w:t xml:space="preserve">Department of Ophthalmology, Boston Children's Hospital, Harvard Medical School, </w:t>
      </w:r>
      <w:r w:rsidR="00120EDE" w:rsidRPr="002C6FF1">
        <w:rPr>
          <w:rFonts w:asciiTheme="minorHAnsi" w:hAnsiTheme="minorHAnsi" w:cstheme="minorHAnsi"/>
        </w:rPr>
        <w:t>Boston</w:t>
      </w:r>
      <w:r w:rsidRPr="002C6FF1">
        <w:rPr>
          <w:rFonts w:asciiTheme="minorHAnsi" w:hAnsiTheme="minorHAnsi" w:cstheme="minorHAnsi"/>
        </w:rPr>
        <w:t xml:space="preserve">, </w:t>
      </w:r>
      <w:r w:rsidR="00120EDE" w:rsidRPr="002C6FF1">
        <w:rPr>
          <w:rFonts w:asciiTheme="minorHAnsi" w:hAnsiTheme="minorHAnsi" w:cstheme="minorHAnsi"/>
        </w:rPr>
        <w:t xml:space="preserve">MA, </w:t>
      </w:r>
      <w:r w:rsidRPr="002C6FF1">
        <w:rPr>
          <w:rFonts w:asciiTheme="minorHAnsi" w:hAnsiTheme="minorHAnsi" w:cstheme="minorHAnsi"/>
        </w:rPr>
        <w:t>USA</w:t>
      </w:r>
    </w:p>
    <w:p w14:paraId="7040A219" w14:textId="42104E18" w:rsidR="00120EDE" w:rsidRPr="002C6FF1" w:rsidRDefault="00620519" w:rsidP="00E87CF4">
      <w:pPr>
        <w:rPr>
          <w:rFonts w:asciiTheme="minorHAnsi" w:hAnsiTheme="minorHAnsi" w:cstheme="minorBidi"/>
        </w:rPr>
      </w:pPr>
      <w:r w:rsidRPr="00D174A8">
        <w:rPr>
          <w:rFonts w:asciiTheme="minorHAnsi" w:hAnsiTheme="minorHAnsi" w:cstheme="minorBidi"/>
          <w:vertAlign w:val="superscript"/>
        </w:rPr>
        <w:t>2</w:t>
      </w:r>
      <w:r w:rsidR="395DA98F" w:rsidRPr="002C6FF1">
        <w:rPr>
          <w:rFonts w:asciiTheme="minorHAnsi" w:hAnsiTheme="minorHAnsi" w:cstheme="minorBidi"/>
        </w:rPr>
        <w:t xml:space="preserve">Department of Clinical and Metabolic Genetics, </w:t>
      </w:r>
      <w:r w:rsidR="40C2671C" w:rsidRPr="002C6FF1">
        <w:rPr>
          <w:rFonts w:asciiTheme="minorHAnsi" w:hAnsiTheme="minorHAnsi" w:cstheme="minorBidi"/>
        </w:rPr>
        <w:t xml:space="preserve">Hospital for Sick Children, </w:t>
      </w:r>
      <w:r w:rsidR="00120EDE" w:rsidRPr="002C6FF1">
        <w:rPr>
          <w:rFonts w:asciiTheme="minorHAnsi" w:hAnsiTheme="minorHAnsi" w:cstheme="minorBidi"/>
        </w:rPr>
        <w:t>University of Toronto, Toronto, Canada</w:t>
      </w:r>
    </w:p>
    <w:p w14:paraId="471E6672" w14:textId="13C18D91" w:rsidR="00620519" w:rsidRPr="002C6FF1" w:rsidRDefault="00120EDE" w:rsidP="00E87CF4">
      <w:pPr>
        <w:rPr>
          <w:rFonts w:asciiTheme="minorHAnsi" w:hAnsiTheme="minorHAnsi" w:cstheme="minorBidi"/>
        </w:rPr>
      </w:pPr>
      <w:r w:rsidRPr="00D174A8">
        <w:rPr>
          <w:rFonts w:asciiTheme="minorHAnsi" w:hAnsiTheme="minorHAnsi" w:cstheme="minorBidi"/>
          <w:vertAlign w:val="superscript"/>
        </w:rPr>
        <w:t>3</w:t>
      </w:r>
      <w:r w:rsidR="00620519" w:rsidRPr="002C6FF1">
        <w:rPr>
          <w:rFonts w:asciiTheme="minorHAnsi" w:hAnsiTheme="minorHAnsi" w:cstheme="minorBidi"/>
        </w:rPr>
        <w:t>Manton Center for Orphan Disease, Harvard Medical School, Boston Children's Hospital, Boston, MA, USA</w:t>
      </w:r>
    </w:p>
    <w:p w14:paraId="53C69797" w14:textId="77777777" w:rsidR="009F6F63" w:rsidRPr="002C6FF1" w:rsidRDefault="009F6F63" w:rsidP="00E87CF4">
      <w:pPr>
        <w:rPr>
          <w:rFonts w:asciiTheme="minorHAnsi" w:hAnsiTheme="minorHAnsi" w:cstheme="minorHAnsi"/>
        </w:rPr>
      </w:pPr>
    </w:p>
    <w:p w14:paraId="00989D79" w14:textId="77777777" w:rsidR="00D174A8" w:rsidRPr="002C6FF1" w:rsidRDefault="00D174A8" w:rsidP="00E87CF4">
      <w:pPr>
        <w:rPr>
          <w:rFonts w:asciiTheme="minorHAnsi" w:hAnsiTheme="minorHAnsi" w:cstheme="minorHAnsi"/>
        </w:rPr>
      </w:pPr>
      <w:r w:rsidRPr="002C6FF1">
        <w:rPr>
          <w:rFonts w:asciiTheme="minorHAnsi" w:hAnsiTheme="minorHAnsi" w:cstheme="minorHAnsi"/>
        </w:rPr>
        <w:t>Corresponding author:</w:t>
      </w:r>
    </w:p>
    <w:p w14:paraId="79DDD690" w14:textId="4BA6B79B" w:rsidR="00D174A8" w:rsidRPr="002C6FF1" w:rsidRDefault="00D174A8" w:rsidP="00E87CF4">
      <w:pPr>
        <w:rPr>
          <w:rFonts w:asciiTheme="minorHAnsi" w:hAnsiTheme="minorHAnsi" w:cstheme="minorHAnsi"/>
          <w:color w:val="0000FF"/>
          <w:u w:val="single"/>
        </w:rPr>
      </w:pPr>
      <w:r w:rsidRPr="002C6FF1">
        <w:rPr>
          <w:rFonts w:asciiTheme="minorHAnsi" w:hAnsiTheme="minorHAnsi" w:cstheme="minorHAnsi"/>
          <w:iCs/>
        </w:rPr>
        <w:t>Lois E. H. Smith</w:t>
      </w:r>
      <w:r w:rsidRPr="002C6FF1">
        <w:rPr>
          <w:rFonts w:asciiTheme="minorHAnsi" w:hAnsiTheme="minorHAnsi" w:cstheme="minorHAnsi"/>
          <w:iCs/>
          <w:vertAlign w:val="superscript"/>
        </w:rPr>
        <w:t xml:space="preserve"> </w:t>
      </w:r>
      <w:r>
        <w:rPr>
          <w:rFonts w:asciiTheme="minorHAnsi" w:hAnsiTheme="minorHAnsi" w:cstheme="minorHAnsi"/>
          <w:iCs/>
          <w:vertAlign w:val="superscript"/>
        </w:rPr>
        <w:tab/>
      </w:r>
      <w:r w:rsidRPr="002C6FF1">
        <w:rPr>
          <w:rFonts w:asciiTheme="minorHAnsi" w:hAnsiTheme="minorHAnsi" w:cstheme="minorHAnsi"/>
        </w:rPr>
        <w:t>(lois.Smith@childrens.harvard.edu)</w:t>
      </w:r>
    </w:p>
    <w:p w14:paraId="4EF6BB47" w14:textId="77777777" w:rsidR="00D174A8" w:rsidRDefault="00D174A8" w:rsidP="00E87CF4">
      <w:pPr>
        <w:rPr>
          <w:rFonts w:asciiTheme="minorHAnsi" w:hAnsiTheme="minorHAnsi" w:cstheme="minorHAnsi"/>
        </w:rPr>
      </w:pPr>
    </w:p>
    <w:p w14:paraId="4B357A72" w14:textId="1517D944" w:rsidR="009F6F63" w:rsidRPr="002C6FF1" w:rsidRDefault="009F6F63" w:rsidP="00E87CF4">
      <w:pPr>
        <w:rPr>
          <w:rFonts w:asciiTheme="minorHAnsi" w:hAnsiTheme="minorHAnsi" w:cstheme="minorHAnsi"/>
        </w:rPr>
      </w:pPr>
      <w:r w:rsidRPr="002C6FF1">
        <w:rPr>
          <w:rFonts w:asciiTheme="minorHAnsi" w:hAnsiTheme="minorHAnsi" w:cstheme="minorHAnsi"/>
        </w:rPr>
        <w:t>Email addresses of co-authors:</w:t>
      </w:r>
    </w:p>
    <w:p w14:paraId="60CF05E2" w14:textId="5503B8CD" w:rsidR="009F6F63" w:rsidRPr="002C6FF1" w:rsidRDefault="009F6F63" w:rsidP="00E87CF4">
      <w:pPr>
        <w:rPr>
          <w:rFonts w:asciiTheme="minorHAnsi" w:hAnsiTheme="minorHAnsi" w:cstheme="minorHAnsi"/>
          <w:iCs/>
          <w:lang w:val="de-DE"/>
        </w:rPr>
      </w:pPr>
      <w:r w:rsidRPr="002C6FF1">
        <w:rPr>
          <w:rFonts w:asciiTheme="minorHAnsi" w:hAnsiTheme="minorHAnsi" w:cstheme="minorHAnsi"/>
          <w:iCs/>
          <w:lang w:val="de-DE"/>
        </w:rPr>
        <w:t xml:space="preserve">Yohei Tomita </w:t>
      </w:r>
      <w:r w:rsidR="00D174A8">
        <w:rPr>
          <w:rFonts w:asciiTheme="minorHAnsi" w:hAnsiTheme="minorHAnsi" w:cstheme="minorHAnsi"/>
          <w:iCs/>
          <w:lang w:val="de-DE"/>
        </w:rPr>
        <w:tab/>
      </w:r>
      <w:r w:rsidR="00D174A8">
        <w:rPr>
          <w:rFonts w:asciiTheme="minorHAnsi" w:hAnsiTheme="minorHAnsi" w:cstheme="minorHAnsi"/>
          <w:iCs/>
          <w:lang w:val="de-DE"/>
        </w:rPr>
        <w:tab/>
      </w:r>
      <w:r w:rsidRPr="002C6FF1">
        <w:rPr>
          <w:rFonts w:asciiTheme="minorHAnsi" w:hAnsiTheme="minorHAnsi" w:cstheme="minorHAnsi"/>
          <w:iCs/>
          <w:lang w:val="de-DE"/>
        </w:rPr>
        <w:t>(</w:t>
      </w:r>
      <w:r w:rsidRPr="002C6FF1">
        <w:rPr>
          <w:rFonts w:asciiTheme="minorHAnsi" w:hAnsiTheme="minorHAnsi" w:cstheme="minorHAnsi"/>
          <w:lang w:val="de-DE"/>
        </w:rPr>
        <w:t>yohei. tomita@childrens.harvard.edu</w:t>
      </w:r>
      <w:r w:rsidRPr="002C6FF1">
        <w:rPr>
          <w:rFonts w:asciiTheme="minorHAnsi" w:hAnsiTheme="minorHAnsi" w:cstheme="minorHAnsi"/>
          <w:iCs/>
          <w:lang w:val="de-DE"/>
        </w:rPr>
        <w:t>)</w:t>
      </w:r>
    </w:p>
    <w:p w14:paraId="7A5762B4" w14:textId="5AA724A3" w:rsidR="00120EDE" w:rsidRPr="002C6FF1" w:rsidRDefault="00120EDE" w:rsidP="00E87CF4">
      <w:pPr>
        <w:rPr>
          <w:rFonts w:asciiTheme="minorHAnsi" w:hAnsiTheme="minorHAnsi" w:cstheme="minorHAnsi"/>
          <w:iCs/>
          <w:lang w:val="de-DE"/>
        </w:rPr>
      </w:pPr>
      <w:proofErr w:type="spellStart"/>
      <w:r w:rsidRPr="002C6FF1">
        <w:rPr>
          <w:rFonts w:asciiTheme="minorHAnsi" w:hAnsiTheme="minorHAnsi" w:cstheme="minorHAnsi"/>
          <w:iCs/>
        </w:rPr>
        <w:t>Zhuo</w:t>
      </w:r>
      <w:proofErr w:type="spellEnd"/>
      <w:r w:rsidRPr="002C6FF1">
        <w:rPr>
          <w:rFonts w:asciiTheme="minorHAnsi" w:hAnsiTheme="minorHAnsi" w:cstheme="minorHAnsi"/>
          <w:iCs/>
        </w:rPr>
        <w:t xml:space="preserve"> Shao </w:t>
      </w:r>
      <w:r w:rsidR="00D174A8">
        <w:rPr>
          <w:rFonts w:asciiTheme="minorHAnsi" w:hAnsiTheme="minorHAnsi" w:cstheme="minorHAnsi"/>
          <w:iCs/>
        </w:rPr>
        <w:tab/>
      </w:r>
      <w:r w:rsidR="00D174A8">
        <w:rPr>
          <w:rFonts w:asciiTheme="minorHAnsi" w:hAnsiTheme="minorHAnsi" w:cstheme="minorHAnsi"/>
          <w:iCs/>
        </w:rPr>
        <w:tab/>
      </w:r>
      <w:r w:rsidRPr="002C6FF1">
        <w:rPr>
          <w:rFonts w:asciiTheme="minorHAnsi" w:hAnsiTheme="minorHAnsi" w:cstheme="minorHAnsi"/>
          <w:iCs/>
        </w:rPr>
        <w:t>(</w:t>
      </w:r>
      <w:r w:rsidRPr="002C6FF1">
        <w:rPr>
          <w:shd w:val="clear" w:color="auto" w:fill="FFFFFF"/>
        </w:rPr>
        <w:t>shawn.shao@sickkids.ca</w:t>
      </w:r>
      <w:r w:rsidRPr="002C6FF1">
        <w:rPr>
          <w:rFonts w:asciiTheme="minorHAnsi" w:hAnsiTheme="minorHAnsi" w:cstheme="minorHAnsi"/>
          <w:iCs/>
        </w:rPr>
        <w:t>)</w:t>
      </w:r>
    </w:p>
    <w:p w14:paraId="2D8912EC" w14:textId="721FB8CF" w:rsidR="009F6F63" w:rsidRPr="002C6FF1" w:rsidRDefault="009F6F63" w:rsidP="00E87CF4">
      <w:pPr>
        <w:rPr>
          <w:rFonts w:asciiTheme="minorHAnsi" w:hAnsiTheme="minorHAnsi" w:cstheme="minorHAnsi"/>
        </w:rPr>
      </w:pPr>
      <w:proofErr w:type="spellStart"/>
      <w:r w:rsidRPr="002C6FF1">
        <w:rPr>
          <w:rFonts w:asciiTheme="minorHAnsi" w:hAnsiTheme="minorHAnsi" w:cstheme="minorHAnsi"/>
          <w:iCs/>
        </w:rPr>
        <w:t>Bertan</w:t>
      </w:r>
      <w:proofErr w:type="spellEnd"/>
      <w:r w:rsidRPr="002C6FF1">
        <w:rPr>
          <w:rFonts w:asciiTheme="minorHAnsi" w:hAnsiTheme="minorHAnsi" w:cstheme="minorHAnsi"/>
          <w:iCs/>
        </w:rPr>
        <w:t xml:space="preserve"> </w:t>
      </w:r>
      <w:proofErr w:type="spellStart"/>
      <w:r w:rsidRPr="002C6FF1">
        <w:rPr>
          <w:rFonts w:asciiTheme="minorHAnsi" w:hAnsiTheme="minorHAnsi" w:cstheme="minorHAnsi"/>
          <w:iCs/>
        </w:rPr>
        <w:t>Cakir</w:t>
      </w:r>
      <w:proofErr w:type="spellEnd"/>
      <w:r w:rsidRPr="002C6FF1">
        <w:rPr>
          <w:rFonts w:asciiTheme="minorHAnsi" w:hAnsiTheme="minorHAnsi" w:cstheme="minorHAnsi"/>
          <w:iCs/>
        </w:rPr>
        <w:t xml:space="preserve"> </w:t>
      </w:r>
      <w:r w:rsidR="00D174A8">
        <w:rPr>
          <w:rFonts w:asciiTheme="minorHAnsi" w:hAnsiTheme="minorHAnsi" w:cstheme="minorHAnsi"/>
          <w:iCs/>
        </w:rPr>
        <w:tab/>
      </w:r>
      <w:r w:rsidR="00D174A8">
        <w:rPr>
          <w:rFonts w:asciiTheme="minorHAnsi" w:hAnsiTheme="minorHAnsi" w:cstheme="minorHAnsi"/>
          <w:iCs/>
        </w:rPr>
        <w:tab/>
      </w:r>
      <w:r w:rsidRPr="002C6FF1">
        <w:rPr>
          <w:rFonts w:asciiTheme="minorHAnsi" w:hAnsiTheme="minorHAnsi" w:cstheme="minorHAnsi"/>
          <w:iCs/>
        </w:rPr>
        <w:t>(</w:t>
      </w:r>
      <w:r w:rsidRPr="002C6FF1">
        <w:rPr>
          <w:rFonts w:asciiTheme="minorHAnsi" w:hAnsiTheme="minorHAnsi" w:cstheme="minorHAnsi"/>
        </w:rPr>
        <w:t>bertan.Cakir@childrens.harvard.edu</w:t>
      </w:r>
      <w:r w:rsidRPr="002C6FF1">
        <w:rPr>
          <w:rFonts w:asciiTheme="minorHAnsi" w:hAnsiTheme="minorHAnsi" w:cstheme="minorHAnsi"/>
          <w:iCs/>
        </w:rPr>
        <w:t>)</w:t>
      </w:r>
    </w:p>
    <w:p w14:paraId="763E229F" w14:textId="2A803302" w:rsidR="009F6F63" w:rsidRPr="002C6FF1" w:rsidRDefault="009F6F63" w:rsidP="00E87CF4">
      <w:pPr>
        <w:rPr>
          <w:rFonts w:asciiTheme="minorHAnsi" w:hAnsiTheme="minorHAnsi" w:cstheme="minorHAnsi"/>
        </w:rPr>
      </w:pPr>
      <w:r w:rsidRPr="002C6FF1">
        <w:rPr>
          <w:rFonts w:asciiTheme="minorHAnsi" w:hAnsiTheme="minorHAnsi" w:cstheme="minorHAnsi"/>
          <w:iCs/>
        </w:rPr>
        <w:t xml:space="preserve">Yumi </w:t>
      </w:r>
      <w:proofErr w:type="spellStart"/>
      <w:r w:rsidRPr="002C6FF1">
        <w:rPr>
          <w:rFonts w:asciiTheme="minorHAnsi" w:hAnsiTheme="minorHAnsi" w:cstheme="minorHAnsi"/>
          <w:iCs/>
        </w:rPr>
        <w:t>Kotoda</w:t>
      </w:r>
      <w:proofErr w:type="spellEnd"/>
      <w:r w:rsidRPr="002C6FF1">
        <w:rPr>
          <w:rFonts w:asciiTheme="minorHAnsi" w:hAnsiTheme="minorHAnsi" w:cstheme="minorHAnsi"/>
          <w:iCs/>
        </w:rPr>
        <w:t xml:space="preserve"> </w:t>
      </w:r>
      <w:r w:rsidR="00D174A8">
        <w:rPr>
          <w:rFonts w:asciiTheme="minorHAnsi" w:hAnsiTheme="minorHAnsi" w:cstheme="minorHAnsi"/>
          <w:iCs/>
        </w:rPr>
        <w:tab/>
      </w:r>
      <w:r w:rsidR="00D174A8">
        <w:rPr>
          <w:rFonts w:asciiTheme="minorHAnsi" w:hAnsiTheme="minorHAnsi" w:cstheme="minorHAnsi"/>
          <w:iCs/>
        </w:rPr>
        <w:tab/>
      </w:r>
      <w:r w:rsidRPr="002C6FF1">
        <w:rPr>
          <w:rFonts w:asciiTheme="minorHAnsi" w:hAnsiTheme="minorHAnsi" w:cstheme="minorHAnsi"/>
          <w:iCs/>
        </w:rPr>
        <w:t>(</w:t>
      </w:r>
      <w:r w:rsidRPr="002C6FF1">
        <w:rPr>
          <w:rFonts w:asciiTheme="minorHAnsi" w:hAnsiTheme="minorHAnsi" w:cstheme="minorHAnsi"/>
        </w:rPr>
        <w:t>yumi.kotoda@childrens.harvard.edu</w:t>
      </w:r>
      <w:r w:rsidRPr="002C6FF1">
        <w:rPr>
          <w:rFonts w:asciiTheme="minorHAnsi" w:hAnsiTheme="minorHAnsi" w:cstheme="minorHAnsi"/>
          <w:iCs/>
        </w:rPr>
        <w:t>)</w:t>
      </w:r>
      <w:r w:rsidRPr="002C6FF1">
        <w:rPr>
          <w:rFonts w:asciiTheme="minorHAnsi" w:hAnsiTheme="minorHAnsi" w:cstheme="minorHAnsi"/>
        </w:rPr>
        <w:tab/>
      </w:r>
    </w:p>
    <w:p w14:paraId="154E1001" w14:textId="751F3C51" w:rsidR="00523B86" w:rsidRPr="002C6FF1" w:rsidRDefault="00523B86" w:rsidP="00E87CF4">
      <w:pPr>
        <w:rPr>
          <w:rFonts w:asciiTheme="minorHAnsi" w:hAnsiTheme="minorHAnsi" w:cstheme="minorHAnsi"/>
          <w:lang w:val="de-DE"/>
        </w:rPr>
      </w:pPr>
      <w:r w:rsidRPr="002C6FF1">
        <w:rPr>
          <w:rFonts w:asciiTheme="minorHAnsi" w:hAnsiTheme="minorHAnsi" w:cstheme="minorHAnsi"/>
          <w:iCs/>
          <w:lang w:val="de-DE"/>
        </w:rPr>
        <w:t xml:space="preserve">Zhongjie Fu </w:t>
      </w:r>
      <w:r w:rsidR="00D174A8">
        <w:rPr>
          <w:rFonts w:asciiTheme="minorHAnsi" w:hAnsiTheme="minorHAnsi" w:cstheme="minorHAnsi"/>
          <w:iCs/>
          <w:lang w:val="de-DE"/>
        </w:rPr>
        <w:tab/>
      </w:r>
      <w:r w:rsidR="00D174A8">
        <w:rPr>
          <w:rFonts w:asciiTheme="minorHAnsi" w:hAnsiTheme="minorHAnsi" w:cstheme="minorHAnsi"/>
          <w:iCs/>
          <w:lang w:val="de-DE"/>
        </w:rPr>
        <w:tab/>
      </w:r>
      <w:r w:rsidRPr="002C6FF1">
        <w:rPr>
          <w:rFonts w:asciiTheme="minorHAnsi" w:hAnsiTheme="minorHAnsi" w:cstheme="minorHAnsi"/>
          <w:iCs/>
          <w:lang w:val="de-DE"/>
        </w:rPr>
        <w:t>(</w:t>
      </w:r>
      <w:r w:rsidRPr="002C6FF1">
        <w:rPr>
          <w:rFonts w:asciiTheme="minorHAnsi" w:hAnsiTheme="minorHAnsi" w:cstheme="minorHAnsi"/>
          <w:lang w:val="de-DE"/>
        </w:rPr>
        <w:t>zhongjie.Fu@childrens.harvard.edu</w:t>
      </w:r>
      <w:r w:rsidRPr="002C6FF1">
        <w:rPr>
          <w:rFonts w:asciiTheme="minorHAnsi" w:hAnsiTheme="minorHAnsi" w:cstheme="minorHAnsi"/>
          <w:iCs/>
          <w:lang w:val="de-DE"/>
        </w:rPr>
        <w:t>)</w:t>
      </w:r>
    </w:p>
    <w:p w14:paraId="60FCB589" w14:textId="63213A58" w:rsidR="00D04A95" w:rsidRPr="00D174A8" w:rsidRDefault="009F6F63" w:rsidP="00E87CF4">
      <w:pPr>
        <w:rPr>
          <w:rFonts w:asciiTheme="minorHAnsi" w:hAnsiTheme="minorHAnsi" w:cstheme="minorHAnsi"/>
        </w:rPr>
      </w:pPr>
      <w:r w:rsidRPr="002C6FF1">
        <w:rPr>
          <w:rFonts w:asciiTheme="minorHAnsi" w:hAnsiTheme="minorHAnsi" w:cstheme="minorHAnsi"/>
        </w:rPr>
        <w:tab/>
      </w:r>
    </w:p>
    <w:p w14:paraId="71B79AC9" w14:textId="3EF1C008" w:rsidR="006305D7" w:rsidRPr="002C6FF1" w:rsidRDefault="006305D7" w:rsidP="00E87CF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C6FF1">
        <w:rPr>
          <w:rFonts w:asciiTheme="minorHAnsi" w:hAnsiTheme="minorHAnsi" w:cstheme="minorHAnsi"/>
          <w:b/>
          <w:bCs/>
        </w:rPr>
        <w:t>KEYWORDS:</w:t>
      </w:r>
      <w:r w:rsidRPr="002C6FF1">
        <w:rPr>
          <w:rFonts w:asciiTheme="minorHAnsi" w:hAnsiTheme="minorHAnsi" w:cstheme="minorHAnsi"/>
        </w:rPr>
        <w:t xml:space="preserve"> </w:t>
      </w:r>
    </w:p>
    <w:p w14:paraId="6C0B0781" w14:textId="05B263E2" w:rsidR="007A4DD6" w:rsidRPr="00B72145" w:rsidRDefault="00F97D8D" w:rsidP="00E87CF4">
      <w:pPr>
        <w:rPr>
          <w:rFonts w:asciiTheme="minorHAnsi" w:hAnsiTheme="minorHAnsi" w:cstheme="minorHAnsi"/>
          <w:color w:val="808080" w:themeColor="background1" w:themeShade="80"/>
        </w:rPr>
      </w:pPr>
      <w:r w:rsidRPr="002C6FF1">
        <w:rPr>
          <w:rFonts w:asciiTheme="minorHAnsi" w:hAnsiTheme="minorHAnsi" w:cstheme="minorHAnsi"/>
          <w:color w:val="auto"/>
        </w:rPr>
        <w:t>c</w:t>
      </w:r>
      <w:r w:rsidR="00620519" w:rsidRPr="002C6FF1">
        <w:rPr>
          <w:rFonts w:asciiTheme="minorHAnsi" w:hAnsiTheme="minorHAnsi" w:cstheme="minorHAnsi"/>
          <w:color w:val="auto"/>
        </w:rPr>
        <w:t xml:space="preserve">horoid </w:t>
      </w:r>
      <w:r w:rsidRPr="002C6FF1">
        <w:rPr>
          <w:rFonts w:asciiTheme="minorHAnsi" w:hAnsiTheme="minorHAnsi" w:cstheme="minorHAnsi"/>
          <w:color w:val="auto"/>
        </w:rPr>
        <w:t>s</w:t>
      </w:r>
      <w:r w:rsidR="00620519" w:rsidRPr="002C6FF1">
        <w:rPr>
          <w:rFonts w:asciiTheme="minorHAnsi" w:hAnsiTheme="minorHAnsi" w:cstheme="minorHAnsi"/>
          <w:color w:val="auto"/>
        </w:rPr>
        <w:t xml:space="preserve">prouting </w:t>
      </w:r>
      <w:r w:rsidRPr="002C6FF1">
        <w:rPr>
          <w:rFonts w:asciiTheme="minorHAnsi" w:hAnsiTheme="minorHAnsi" w:cstheme="minorHAnsi"/>
          <w:color w:val="auto"/>
        </w:rPr>
        <w:t>a</w:t>
      </w:r>
      <w:r w:rsidR="00620519" w:rsidRPr="002C6FF1">
        <w:rPr>
          <w:rFonts w:asciiTheme="minorHAnsi" w:hAnsiTheme="minorHAnsi" w:cstheme="minorHAnsi"/>
          <w:color w:val="auto"/>
        </w:rPr>
        <w:t>ssay</w:t>
      </w:r>
      <w:r w:rsidR="00620519" w:rsidRPr="002C6FF1">
        <w:rPr>
          <w:rFonts w:asciiTheme="minorHAnsi" w:hAnsiTheme="minorHAnsi" w:cstheme="minorHAnsi"/>
          <w:color w:val="808080"/>
        </w:rPr>
        <w:t xml:space="preserve">, </w:t>
      </w:r>
      <w:r w:rsidR="009F6F63" w:rsidRPr="002C6FF1">
        <w:rPr>
          <w:rFonts w:asciiTheme="minorHAnsi" w:hAnsiTheme="minorHAnsi" w:cstheme="minorHAnsi"/>
          <w:color w:val="auto"/>
        </w:rPr>
        <w:t xml:space="preserve">endothelial cells, </w:t>
      </w:r>
      <w:r w:rsidR="00FB4429" w:rsidRPr="002C6FF1">
        <w:rPr>
          <w:rFonts w:asciiTheme="minorHAnsi" w:hAnsiTheme="minorHAnsi" w:cstheme="minorHAnsi"/>
          <w:color w:val="auto"/>
        </w:rPr>
        <w:t>retinal pigment epithelium</w:t>
      </w:r>
      <w:r w:rsidR="00D174A8">
        <w:rPr>
          <w:rFonts w:asciiTheme="minorHAnsi" w:hAnsiTheme="minorHAnsi" w:cstheme="minorHAnsi"/>
          <w:color w:val="auto"/>
        </w:rPr>
        <w:t>,</w:t>
      </w:r>
      <w:r w:rsidR="00FB4429" w:rsidRPr="002C6FF1">
        <w:rPr>
          <w:rFonts w:asciiTheme="minorHAnsi" w:hAnsiTheme="minorHAnsi" w:cstheme="minorHAnsi"/>
          <w:color w:val="auto"/>
        </w:rPr>
        <w:t xml:space="preserve"> </w:t>
      </w:r>
      <w:r w:rsidR="009F6F63" w:rsidRPr="002C6FF1">
        <w:rPr>
          <w:rFonts w:asciiTheme="minorHAnsi" w:hAnsiTheme="minorHAnsi" w:cstheme="minorHAnsi"/>
          <w:color w:val="auto"/>
        </w:rPr>
        <w:t>RPE,</w:t>
      </w:r>
      <w:r w:rsidR="009F6F63" w:rsidRPr="002C6FF1">
        <w:rPr>
          <w:rFonts w:asciiTheme="minorHAnsi" w:hAnsiTheme="minorHAnsi" w:cstheme="minorHAnsi"/>
        </w:rPr>
        <w:t xml:space="preserve"> choroidal angiogenesis, </w:t>
      </w:r>
      <w:r w:rsidRPr="002C6FF1">
        <w:rPr>
          <w:rFonts w:asciiTheme="minorHAnsi" w:hAnsiTheme="minorHAnsi" w:cstheme="minorHAnsi"/>
        </w:rPr>
        <w:t xml:space="preserve">choroidal neovascularization, </w:t>
      </w:r>
      <w:r w:rsidR="009F6F63" w:rsidRPr="002C6FF1">
        <w:rPr>
          <w:rFonts w:asciiTheme="minorHAnsi" w:hAnsiTheme="minorHAnsi" w:cstheme="minorHAnsi"/>
        </w:rPr>
        <w:t>age-related macular degeneration</w:t>
      </w:r>
      <w:r w:rsidR="00D174A8">
        <w:rPr>
          <w:rFonts w:asciiTheme="minorHAnsi" w:hAnsiTheme="minorHAnsi" w:cstheme="minorHAnsi"/>
        </w:rPr>
        <w:t>,</w:t>
      </w:r>
      <w:r w:rsidR="00D174A8" w:rsidRPr="002C6FF1">
        <w:rPr>
          <w:rFonts w:asciiTheme="minorHAnsi" w:hAnsiTheme="minorHAnsi" w:cstheme="minorHAnsi"/>
        </w:rPr>
        <w:t xml:space="preserve"> </w:t>
      </w:r>
      <w:r w:rsidR="00FB4429" w:rsidRPr="002C6FF1">
        <w:rPr>
          <w:rFonts w:asciiTheme="minorHAnsi" w:hAnsiTheme="minorHAnsi" w:cstheme="minorHAnsi"/>
        </w:rPr>
        <w:t>AMD</w:t>
      </w:r>
      <w:r w:rsidR="009F6F63" w:rsidRPr="002C6FF1">
        <w:rPr>
          <w:rFonts w:asciiTheme="minorHAnsi" w:hAnsiTheme="minorHAnsi" w:cstheme="minorHAnsi"/>
        </w:rPr>
        <w:t xml:space="preserve">, </w:t>
      </w:r>
      <w:r w:rsidR="00FB4429" w:rsidRPr="00D174A8">
        <w:rPr>
          <w:rFonts w:asciiTheme="minorHAnsi" w:hAnsiTheme="minorHAnsi" w:cstheme="minorHAnsi"/>
        </w:rPr>
        <w:t>ex</w:t>
      </w:r>
      <w:r w:rsidR="00902707" w:rsidRPr="00D174A8">
        <w:rPr>
          <w:rFonts w:asciiTheme="minorHAnsi" w:hAnsiTheme="minorHAnsi" w:cstheme="minorHAnsi"/>
        </w:rPr>
        <w:t xml:space="preserve"> </w:t>
      </w:r>
      <w:r w:rsidR="00FB4429" w:rsidRPr="00D174A8">
        <w:rPr>
          <w:rFonts w:asciiTheme="minorHAnsi" w:hAnsiTheme="minorHAnsi" w:cstheme="minorHAnsi"/>
        </w:rPr>
        <w:t>vivo</w:t>
      </w:r>
    </w:p>
    <w:p w14:paraId="1CB4E390" w14:textId="77777777" w:rsidR="006305D7" w:rsidRPr="00B72145" w:rsidRDefault="006305D7" w:rsidP="00E87CF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DA6CC7F" w:rsidR="006305D7" w:rsidRPr="00B72145" w:rsidRDefault="00086FF5" w:rsidP="00E87CF4">
      <w:pPr>
        <w:rPr>
          <w:rFonts w:asciiTheme="minorHAnsi" w:hAnsiTheme="minorHAnsi" w:cstheme="minorHAnsi"/>
        </w:rPr>
      </w:pPr>
      <w:r w:rsidRPr="00B72145">
        <w:rPr>
          <w:rFonts w:asciiTheme="minorHAnsi" w:hAnsiTheme="minorHAnsi" w:cstheme="minorHAnsi"/>
          <w:b/>
          <w:bCs/>
        </w:rPr>
        <w:t>SUMMARY</w:t>
      </w:r>
      <w:r w:rsidR="006305D7" w:rsidRPr="00B72145">
        <w:rPr>
          <w:rFonts w:asciiTheme="minorHAnsi" w:hAnsiTheme="minorHAnsi" w:cstheme="minorHAnsi"/>
          <w:b/>
          <w:bCs/>
        </w:rPr>
        <w:t>:</w:t>
      </w:r>
      <w:r w:rsidR="006305D7" w:rsidRPr="00B72145">
        <w:rPr>
          <w:rFonts w:asciiTheme="minorHAnsi" w:hAnsiTheme="minorHAnsi" w:cstheme="minorHAnsi"/>
        </w:rPr>
        <w:t xml:space="preserve"> </w:t>
      </w:r>
    </w:p>
    <w:p w14:paraId="781453BF" w14:textId="5C0F4B54" w:rsidR="00E6106B" w:rsidRPr="00B72145" w:rsidRDefault="00D174A8" w:rsidP="00E87CF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This protocol presents </w:t>
      </w:r>
      <w:r w:rsidR="00E6106B" w:rsidRPr="00B72145">
        <w:rPr>
          <w:rFonts w:asciiTheme="minorHAnsi" w:hAnsiTheme="minorHAnsi" w:cstheme="minorBidi"/>
        </w:rPr>
        <w:t>choroid sprouting assay</w:t>
      </w:r>
      <w:r w:rsidR="092995CF" w:rsidRPr="00B72145">
        <w:rPr>
          <w:rFonts w:asciiTheme="minorHAnsi" w:hAnsiTheme="minorHAnsi" w:cstheme="minorBidi"/>
        </w:rPr>
        <w:t>,</w:t>
      </w:r>
      <w:r w:rsidR="00E6106B" w:rsidRPr="00B72145">
        <w:rPr>
          <w:rFonts w:asciiTheme="minorHAnsi" w:hAnsiTheme="minorHAnsi" w:cstheme="minorBidi"/>
        </w:rPr>
        <w:t xml:space="preserve"> an </w:t>
      </w:r>
      <w:r w:rsidR="00E6106B" w:rsidRPr="00D174A8">
        <w:rPr>
          <w:rFonts w:asciiTheme="minorHAnsi" w:hAnsiTheme="minorHAnsi" w:cstheme="minorBidi"/>
        </w:rPr>
        <w:t>ex vivo</w:t>
      </w:r>
      <w:r w:rsidR="00E6106B" w:rsidRPr="00B72145">
        <w:rPr>
          <w:rFonts w:asciiTheme="minorHAnsi" w:hAnsiTheme="minorHAnsi" w:cstheme="minorBidi"/>
        </w:rPr>
        <w:t xml:space="preserve"> model </w:t>
      </w:r>
      <w:r w:rsidR="00F97D8D" w:rsidRPr="00B72145">
        <w:rPr>
          <w:rFonts w:asciiTheme="minorHAnsi" w:hAnsiTheme="minorHAnsi" w:cstheme="minorBidi"/>
        </w:rPr>
        <w:t xml:space="preserve">of </w:t>
      </w:r>
      <w:r w:rsidR="00E6106B" w:rsidRPr="00B72145">
        <w:rPr>
          <w:rFonts w:asciiTheme="minorHAnsi" w:hAnsiTheme="minorHAnsi" w:cstheme="minorBidi"/>
        </w:rPr>
        <w:t xml:space="preserve">microvascular proliferation. This assay can be used </w:t>
      </w:r>
      <w:r w:rsidR="007B2650" w:rsidRPr="00B72145">
        <w:rPr>
          <w:rFonts w:asciiTheme="minorHAnsi" w:hAnsiTheme="minorHAnsi" w:cstheme="minorBidi"/>
        </w:rPr>
        <w:t>to assess pathways involved in</w:t>
      </w:r>
      <w:r w:rsidR="00E6106B" w:rsidRPr="00B72145">
        <w:rPr>
          <w:rFonts w:asciiTheme="minorHAnsi" w:hAnsiTheme="minorHAnsi" w:cstheme="minorBidi"/>
        </w:rPr>
        <w:t xml:space="preserve"> </w:t>
      </w:r>
      <w:r w:rsidR="00F97D8D" w:rsidRPr="00B72145">
        <w:rPr>
          <w:rFonts w:asciiTheme="minorHAnsi" w:hAnsiTheme="minorHAnsi" w:cstheme="minorBidi"/>
        </w:rPr>
        <w:t xml:space="preserve">proliferating </w:t>
      </w:r>
      <w:r w:rsidR="00E6106B" w:rsidRPr="00B72145">
        <w:rPr>
          <w:rFonts w:asciiTheme="minorHAnsi" w:hAnsiTheme="minorHAnsi" w:cstheme="minorBidi"/>
        </w:rPr>
        <w:t xml:space="preserve">choroidal micro vessels </w:t>
      </w:r>
      <w:r w:rsidR="00B62BEE">
        <w:rPr>
          <w:rFonts w:asciiTheme="minorHAnsi" w:hAnsiTheme="minorHAnsi" w:cstheme="minorBidi"/>
        </w:rPr>
        <w:t xml:space="preserve">and assess drug treatments </w:t>
      </w:r>
      <w:r w:rsidR="007B2650" w:rsidRPr="00B72145">
        <w:rPr>
          <w:rFonts w:asciiTheme="minorHAnsi" w:hAnsiTheme="minorHAnsi" w:cstheme="minorBidi"/>
        </w:rPr>
        <w:t>using</w:t>
      </w:r>
      <w:r w:rsidR="00E6106B" w:rsidRPr="00B72145">
        <w:rPr>
          <w:rFonts w:asciiTheme="minorHAnsi" w:hAnsiTheme="minorHAnsi" w:cstheme="minorBidi"/>
        </w:rPr>
        <w:t xml:space="preserve"> </w:t>
      </w:r>
      <w:r w:rsidR="773829E9" w:rsidRPr="00B72145">
        <w:rPr>
          <w:rFonts w:asciiTheme="minorHAnsi" w:hAnsiTheme="minorHAnsi" w:cstheme="minorBidi"/>
        </w:rPr>
        <w:t>wild</w:t>
      </w:r>
      <w:r w:rsidR="008E0A29" w:rsidRPr="00B72145">
        <w:rPr>
          <w:rFonts w:asciiTheme="minorHAnsi" w:hAnsiTheme="minorHAnsi" w:cstheme="minorBidi"/>
        </w:rPr>
        <w:t xml:space="preserve"> </w:t>
      </w:r>
      <w:r w:rsidR="773829E9" w:rsidRPr="00B72145">
        <w:rPr>
          <w:rFonts w:asciiTheme="minorHAnsi" w:hAnsiTheme="minorHAnsi" w:cstheme="minorBidi"/>
        </w:rPr>
        <w:t>type</w:t>
      </w:r>
      <w:r w:rsidR="00E6106B" w:rsidRPr="00B72145">
        <w:rPr>
          <w:rFonts w:asciiTheme="minorHAnsi" w:hAnsiTheme="minorHAnsi" w:cstheme="minorBidi"/>
        </w:rPr>
        <w:t xml:space="preserve"> and genetically modified mouse tissue. </w:t>
      </w:r>
    </w:p>
    <w:p w14:paraId="7238FB9C" w14:textId="77777777" w:rsidR="00E6106B" w:rsidRPr="00B72145" w:rsidRDefault="00E6106B" w:rsidP="00E87CF4">
      <w:pPr>
        <w:rPr>
          <w:rFonts w:asciiTheme="minorHAnsi" w:hAnsiTheme="minorHAnsi" w:cstheme="minorHAnsi"/>
        </w:rPr>
      </w:pPr>
    </w:p>
    <w:p w14:paraId="64FB8590" w14:textId="464EE178" w:rsidR="006305D7" w:rsidRPr="00B72145" w:rsidRDefault="006305D7" w:rsidP="00E87CF4">
      <w:pPr>
        <w:rPr>
          <w:rFonts w:asciiTheme="minorHAnsi" w:hAnsiTheme="minorHAnsi" w:cstheme="minorHAnsi"/>
          <w:color w:val="808080"/>
        </w:rPr>
      </w:pPr>
      <w:r w:rsidRPr="00B72145">
        <w:rPr>
          <w:rFonts w:asciiTheme="minorHAnsi" w:hAnsiTheme="minorHAnsi" w:cstheme="minorHAnsi"/>
          <w:b/>
          <w:bCs/>
        </w:rPr>
        <w:t>ABSTRACT:</w:t>
      </w:r>
      <w:r w:rsidRPr="00B72145">
        <w:rPr>
          <w:rFonts w:asciiTheme="minorHAnsi" w:hAnsiTheme="minorHAnsi" w:cstheme="minorHAnsi"/>
        </w:rPr>
        <w:t xml:space="preserve"> </w:t>
      </w:r>
    </w:p>
    <w:p w14:paraId="1ADD78D7" w14:textId="51C9C1A3" w:rsidR="00620519" w:rsidRPr="00B72145" w:rsidRDefault="00620519" w:rsidP="00E87CF4">
      <w:pPr>
        <w:rPr>
          <w:rFonts w:asciiTheme="minorHAnsi" w:hAnsiTheme="minorHAnsi" w:cstheme="minorBidi"/>
        </w:rPr>
      </w:pPr>
      <w:r w:rsidRPr="00B72145">
        <w:rPr>
          <w:rFonts w:asciiTheme="minorHAnsi" w:hAnsiTheme="minorHAnsi" w:cstheme="minorBidi"/>
        </w:rPr>
        <w:t>Pathological choroidal angiogenesis</w:t>
      </w:r>
      <w:r w:rsidR="33A36793" w:rsidRPr="00B72145">
        <w:rPr>
          <w:rFonts w:asciiTheme="minorHAnsi" w:hAnsiTheme="minorHAnsi" w:cstheme="minorBidi"/>
        </w:rPr>
        <w:t xml:space="preserve">, </w:t>
      </w:r>
      <w:r w:rsidR="5DFCA2E5" w:rsidRPr="00B72145">
        <w:rPr>
          <w:rFonts w:asciiTheme="minorHAnsi" w:hAnsiTheme="minorHAnsi" w:cstheme="minorBidi"/>
        </w:rPr>
        <w:t>a salient feature of age-related macular degeneration,</w:t>
      </w:r>
      <w:r w:rsidRPr="00B72145">
        <w:rPr>
          <w:rFonts w:asciiTheme="minorHAnsi" w:hAnsiTheme="minorHAnsi" w:cstheme="minorBidi"/>
        </w:rPr>
        <w:t xml:space="preserve"> </w:t>
      </w:r>
      <w:r w:rsidR="3FE04ED5" w:rsidRPr="00B72145">
        <w:rPr>
          <w:rFonts w:asciiTheme="minorHAnsi" w:hAnsiTheme="minorHAnsi" w:cstheme="minorBidi"/>
        </w:rPr>
        <w:t>leads to vision impairment and</w:t>
      </w:r>
      <w:r w:rsidRPr="00B72145">
        <w:rPr>
          <w:rFonts w:asciiTheme="minorHAnsi" w:hAnsiTheme="minorHAnsi" w:cstheme="minorBidi"/>
        </w:rPr>
        <w:t xml:space="preserve"> blindness. Endothelial cell</w:t>
      </w:r>
      <w:r w:rsidR="00D174A8">
        <w:rPr>
          <w:rFonts w:asciiTheme="minorHAnsi" w:hAnsiTheme="minorHAnsi" w:cstheme="minorBidi"/>
        </w:rPr>
        <w:t xml:space="preserve"> (EC)</w:t>
      </w:r>
      <w:r w:rsidRPr="00B72145">
        <w:rPr>
          <w:rFonts w:asciiTheme="minorHAnsi" w:hAnsiTheme="minorHAnsi" w:cstheme="minorBidi"/>
        </w:rPr>
        <w:t xml:space="preserve"> </w:t>
      </w:r>
      <w:r w:rsidR="007B2650" w:rsidRPr="00B72145">
        <w:rPr>
          <w:rFonts w:asciiTheme="minorHAnsi" w:hAnsiTheme="minorHAnsi" w:cstheme="minorBidi"/>
        </w:rPr>
        <w:t xml:space="preserve">proliferation </w:t>
      </w:r>
      <w:r w:rsidR="001B1E13" w:rsidRPr="00B72145">
        <w:rPr>
          <w:rFonts w:asciiTheme="minorHAnsi" w:hAnsiTheme="minorHAnsi" w:cstheme="minorBidi"/>
        </w:rPr>
        <w:t xml:space="preserve">assays using human retinal microvascular endothelial cells (HRMECs) or isolated primary retinal ECs </w:t>
      </w:r>
      <w:r w:rsidRPr="00B72145">
        <w:rPr>
          <w:rFonts w:asciiTheme="minorHAnsi" w:hAnsiTheme="minorHAnsi" w:cstheme="minorBidi"/>
        </w:rPr>
        <w:t xml:space="preserve">are widely used </w:t>
      </w:r>
      <w:r w:rsidR="66861B61" w:rsidRPr="00D174A8">
        <w:rPr>
          <w:rFonts w:asciiTheme="minorHAnsi" w:hAnsiTheme="minorHAnsi" w:cstheme="minorBidi"/>
        </w:rPr>
        <w:t xml:space="preserve">in vitro </w:t>
      </w:r>
      <w:r w:rsidR="66861B61" w:rsidRPr="00B72145">
        <w:rPr>
          <w:rFonts w:asciiTheme="minorHAnsi" w:hAnsiTheme="minorHAnsi" w:cstheme="minorBidi"/>
        </w:rPr>
        <w:t>model</w:t>
      </w:r>
      <w:r w:rsidR="008E0A29" w:rsidRPr="00B72145">
        <w:rPr>
          <w:rFonts w:asciiTheme="minorHAnsi" w:hAnsiTheme="minorHAnsi" w:cstheme="minorBidi"/>
        </w:rPr>
        <w:t>s</w:t>
      </w:r>
      <w:r w:rsidR="66861B61" w:rsidRPr="00B72145">
        <w:rPr>
          <w:rFonts w:asciiTheme="minorHAnsi" w:hAnsiTheme="minorHAnsi" w:cstheme="minorBidi"/>
        </w:rPr>
        <w:t xml:space="preserve"> </w:t>
      </w:r>
      <w:r w:rsidRPr="00B72145">
        <w:rPr>
          <w:rFonts w:asciiTheme="minorHAnsi" w:hAnsiTheme="minorHAnsi" w:cstheme="minorBidi"/>
        </w:rPr>
        <w:t xml:space="preserve">to study </w:t>
      </w:r>
      <w:r w:rsidR="001B1E13" w:rsidRPr="00B72145">
        <w:rPr>
          <w:rFonts w:asciiTheme="minorHAnsi" w:hAnsiTheme="minorHAnsi" w:cstheme="minorBidi"/>
        </w:rPr>
        <w:t>retinal angiogenesis. However,</w:t>
      </w:r>
      <w:r w:rsidRPr="00B72145">
        <w:rPr>
          <w:rFonts w:asciiTheme="minorHAnsi" w:hAnsiTheme="minorHAnsi" w:cstheme="minorBidi"/>
        </w:rPr>
        <w:t xml:space="preserve"> isolating pure murine </w:t>
      </w:r>
      <w:r w:rsidR="001B1E13" w:rsidRPr="00B72145">
        <w:rPr>
          <w:rFonts w:asciiTheme="minorHAnsi" w:hAnsiTheme="minorHAnsi" w:cstheme="minorBidi"/>
        </w:rPr>
        <w:t xml:space="preserve">retinal </w:t>
      </w:r>
      <w:r w:rsidRPr="00B72145">
        <w:rPr>
          <w:rFonts w:asciiTheme="minorHAnsi" w:hAnsiTheme="minorHAnsi" w:cstheme="minorBidi"/>
        </w:rPr>
        <w:t xml:space="preserve">endothelial cells is technically challenging and </w:t>
      </w:r>
      <w:r w:rsidR="007B2650" w:rsidRPr="00B72145">
        <w:rPr>
          <w:rFonts w:asciiTheme="minorHAnsi" w:hAnsiTheme="minorHAnsi" w:cstheme="minorBidi"/>
        </w:rPr>
        <w:t xml:space="preserve">retinal ECs may have different proliferation responses than </w:t>
      </w:r>
      <w:r w:rsidR="00502445" w:rsidRPr="00B72145">
        <w:rPr>
          <w:rFonts w:asciiTheme="minorHAnsi" w:hAnsiTheme="minorHAnsi" w:cstheme="minorBidi"/>
        </w:rPr>
        <w:t xml:space="preserve">choroidal endothelial </w:t>
      </w:r>
      <w:r w:rsidR="007B2650" w:rsidRPr="00B72145">
        <w:rPr>
          <w:rFonts w:asciiTheme="minorHAnsi" w:hAnsiTheme="minorHAnsi" w:cstheme="minorBidi"/>
        </w:rPr>
        <w:t xml:space="preserve">cells and different </w:t>
      </w:r>
      <w:r w:rsidRPr="00B72145">
        <w:rPr>
          <w:rFonts w:asciiTheme="minorHAnsi" w:hAnsiTheme="minorHAnsi" w:cstheme="minorBidi"/>
        </w:rPr>
        <w:t>cell/cell interactions.</w:t>
      </w:r>
      <w:r w:rsidR="001B1E13" w:rsidRPr="00B72145">
        <w:rPr>
          <w:rFonts w:asciiTheme="minorHAnsi" w:hAnsiTheme="minorHAnsi" w:cstheme="minorBidi"/>
        </w:rPr>
        <w:t xml:space="preserve"> </w:t>
      </w:r>
      <w:r w:rsidR="00167862" w:rsidRPr="00B72145">
        <w:rPr>
          <w:rFonts w:asciiTheme="minorHAnsi" w:hAnsiTheme="minorHAnsi" w:cstheme="minorBidi"/>
        </w:rPr>
        <w:t xml:space="preserve">A </w:t>
      </w:r>
      <w:r w:rsidRPr="00B72145">
        <w:rPr>
          <w:rFonts w:asciiTheme="minorHAnsi" w:hAnsiTheme="minorHAnsi" w:cstheme="minorBidi"/>
        </w:rPr>
        <w:t xml:space="preserve">highly reproducible </w:t>
      </w:r>
      <w:r w:rsidR="492B2A39" w:rsidRPr="00D174A8">
        <w:rPr>
          <w:rFonts w:asciiTheme="minorHAnsi" w:hAnsiTheme="minorHAnsi" w:cstheme="minorBidi"/>
        </w:rPr>
        <w:t>ex vivo</w:t>
      </w:r>
      <w:r w:rsidR="492B2A39" w:rsidRPr="00B72145">
        <w:rPr>
          <w:rFonts w:asciiTheme="minorHAnsi" w:hAnsiTheme="minorHAnsi" w:cstheme="minorBidi"/>
        </w:rPr>
        <w:t xml:space="preserve"> </w:t>
      </w:r>
      <w:r w:rsidRPr="00B72145">
        <w:rPr>
          <w:rFonts w:asciiTheme="minorHAnsi" w:hAnsiTheme="minorHAnsi" w:cstheme="minorBidi"/>
        </w:rPr>
        <w:t>choroidal sprouting assay</w:t>
      </w:r>
      <w:r w:rsidR="008E0A29" w:rsidRPr="00B72145">
        <w:rPr>
          <w:rFonts w:asciiTheme="minorHAnsi" w:hAnsiTheme="minorHAnsi" w:cstheme="minorBidi"/>
        </w:rPr>
        <w:t xml:space="preserve"> </w:t>
      </w:r>
      <w:r w:rsidR="11F8492B" w:rsidRPr="00B72145">
        <w:rPr>
          <w:rFonts w:asciiTheme="minorHAnsi" w:hAnsiTheme="minorHAnsi" w:cstheme="minorBidi"/>
        </w:rPr>
        <w:t xml:space="preserve">as a </w:t>
      </w:r>
      <w:r w:rsidRPr="00B72145">
        <w:rPr>
          <w:rFonts w:asciiTheme="minorHAnsi" w:hAnsiTheme="minorHAnsi" w:cstheme="minorBidi"/>
        </w:rPr>
        <w:t xml:space="preserve">model </w:t>
      </w:r>
      <w:r w:rsidR="00502445" w:rsidRPr="00B72145">
        <w:rPr>
          <w:rFonts w:asciiTheme="minorHAnsi" w:hAnsiTheme="minorHAnsi" w:cstheme="minorBidi"/>
        </w:rPr>
        <w:t xml:space="preserve">of </w:t>
      </w:r>
      <w:r w:rsidRPr="00B72145">
        <w:rPr>
          <w:rFonts w:asciiTheme="minorHAnsi" w:hAnsiTheme="minorHAnsi" w:cstheme="minorBidi"/>
        </w:rPr>
        <w:t>choroidal microvascular proliferation</w:t>
      </w:r>
      <w:r w:rsidR="00167862" w:rsidRPr="00B72145">
        <w:rPr>
          <w:rFonts w:asciiTheme="minorHAnsi" w:hAnsiTheme="minorHAnsi" w:cstheme="minorBidi"/>
        </w:rPr>
        <w:t xml:space="preserve"> was </w:t>
      </w:r>
      <w:r w:rsidR="00E11FFB" w:rsidRPr="00B72145">
        <w:rPr>
          <w:rFonts w:asciiTheme="minorHAnsi" w:hAnsiTheme="minorHAnsi" w:cstheme="minorBidi"/>
        </w:rPr>
        <w:t>developed</w:t>
      </w:r>
      <w:r w:rsidR="3A3302C4" w:rsidRPr="00B72145">
        <w:rPr>
          <w:rFonts w:asciiTheme="minorHAnsi" w:hAnsiTheme="minorHAnsi" w:cstheme="minorBidi"/>
        </w:rPr>
        <w:t xml:space="preserve">. This model </w:t>
      </w:r>
      <w:r w:rsidR="0055463D" w:rsidRPr="00B72145">
        <w:rPr>
          <w:rFonts w:asciiTheme="minorHAnsi" w:hAnsiTheme="minorHAnsi" w:cstheme="minorBidi"/>
        </w:rPr>
        <w:t xml:space="preserve">includes </w:t>
      </w:r>
      <w:r w:rsidR="77EFD54D" w:rsidRPr="00B72145">
        <w:rPr>
          <w:rFonts w:asciiTheme="minorHAnsi" w:hAnsiTheme="minorHAnsi" w:cstheme="minorBidi"/>
        </w:rPr>
        <w:t>the</w:t>
      </w:r>
      <w:r w:rsidRPr="00B72145">
        <w:rPr>
          <w:rFonts w:asciiTheme="minorHAnsi" w:hAnsiTheme="minorHAnsi" w:cstheme="minorBidi"/>
        </w:rPr>
        <w:t xml:space="preserve"> interaction </w:t>
      </w:r>
      <w:r w:rsidR="001B621E" w:rsidRPr="00B72145">
        <w:rPr>
          <w:rFonts w:asciiTheme="minorHAnsi" w:hAnsiTheme="minorHAnsi" w:cstheme="minorBidi"/>
        </w:rPr>
        <w:t>between choroid vasculature</w:t>
      </w:r>
      <w:r w:rsidR="007B2650" w:rsidRPr="00B72145">
        <w:rPr>
          <w:rFonts w:asciiTheme="minorHAnsi" w:hAnsiTheme="minorHAnsi" w:cstheme="minorBidi"/>
        </w:rPr>
        <w:t xml:space="preserve"> (EC, macrophages, pericytes</w:t>
      </w:r>
      <w:r w:rsidR="00B841AE" w:rsidRPr="00B72145">
        <w:rPr>
          <w:rFonts w:asciiTheme="minorHAnsi" w:hAnsiTheme="minorHAnsi" w:cstheme="minorBidi"/>
        </w:rPr>
        <w:t>)</w:t>
      </w:r>
      <w:r w:rsidR="001B621E" w:rsidRPr="00B72145">
        <w:rPr>
          <w:rFonts w:asciiTheme="minorHAnsi" w:hAnsiTheme="minorHAnsi" w:cstheme="minorBidi"/>
        </w:rPr>
        <w:t xml:space="preserve"> and</w:t>
      </w:r>
      <w:r w:rsidRPr="00B72145">
        <w:rPr>
          <w:rFonts w:asciiTheme="minorHAnsi" w:hAnsiTheme="minorHAnsi" w:cstheme="minorBidi"/>
        </w:rPr>
        <w:t xml:space="preserve"> </w:t>
      </w:r>
      <w:r w:rsidR="007830D2" w:rsidRPr="00B72145">
        <w:rPr>
          <w:rFonts w:asciiTheme="minorHAnsi" w:hAnsiTheme="minorHAnsi" w:cstheme="minorBidi"/>
          <w:color w:val="auto"/>
        </w:rPr>
        <w:t>retinal pigment epithelium (RPE)</w:t>
      </w:r>
      <w:r w:rsidRPr="00B72145">
        <w:rPr>
          <w:rFonts w:asciiTheme="minorHAnsi" w:hAnsiTheme="minorHAnsi" w:cstheme="minorBidi"/>
        </w:rPr>
        <w:t xml:space="preserve">. Mouse </w:t>
      </w:r>
      <w:r w:rsidR="00502445" w:rsidRPr="00B72145">
        <w:rPr>
          <w:rFonts w:asciiTheme="minorHAnsi" w:hAnsiTheme="minorHAnsi" w:cstheme="minorBidi"/>
        </w:rPr>
        <w:t>RPE/</w:t>
      </w:r>
      <w:r w:rsidRPr="00B72145">
        <w:rPr>
          <w:rFonts w:asciiTheme="minorHAnsi" w:hAnsiTheme="minorHAnsi" w:cstheme="minorBidi"/>
        </w:rPr>
        <w:t>choroi</w:t>
      </w:r>
      <w:r w:rsidR="00502445" w:rsidRPr="00B72145">
        <w:rPr>
          <w:rFonts w:asciiTheme="minorHAnsi" w:hAnsiTheme="minorHAnsi" w:cstheme="minorBidi"/>
        </w:rPr>
        <w:t>d/scleral</w:t>
      </w:r>
      <w:r w:rsidRPr="00B72145">
        <w:rPr>
          <w:rFonts w:asciiTheme="minorHAnsi" w:hAnsiTheme="minorHAnsi" w:cstheme="minorBidi"/>
        </w:rPr>
        <w:t xml:space="preserve"> explants are isolated and incubated in growth-factor-reduced </w:t>
      </w:r>
      <w:r w:rsidR="00902707" w:rsidRPr="002C6FF1">
        <w:rPr>
          <w:rFonts w:asciiTheme="minorHAnsi" w:hAnsiTheme="minorHAnsi" w:cstheme="minorBidi"/>
        </w:rPr>
        <w:t>b</w:t>
      </w:r>
      <w:r w:rsidR="005025AA" w:rsidRPr="002C6FF1">
        <w:rPr>
          <w:rFonts w:asciiTheme="minorHAnsi" w:hAnsiTheme="minorHAnsi" w:cstheme="minorBidi"/>
        </w:rPr>
        <w:t>asal membrane extract (</w:t>
      </w:r>
      <w:r w:rsidR="00884350" w:rsidRPr="002C6FF1">
        <w:rPr>
          <w:rFonts w:asciiTheme="minorHAnsi" w:hAnsiTheme="minorHAnsi" w:cstheme="minorBidi"/>
        </w:rPr>
        <w:t>BME</w:t>
      </w:r>
      <w:r w:rsidR="005025AA" w:rsidRPr="002C6FF1">
        <w:rPr>
          <w:rFonts w:asciiTheme="minorHAnsi" w:hAnsiTheme="minorHAnsi" w:cstheme="minorBidi"/>
        </w:rPr>
        <w:t>)</w:t>
      </w:r>
      <w:r w:rsidR="00884350" w:rsidRPr="00B72145" w:rsidDel="00884350">
        <w:rPr>
          <w:rFonts w:asciiTheme="minorHAnsi" w:hAnsiTheme="minorHAnsi" w:cstheme="minorBidi"/>
        </w:rPr>
        <w:t xml:space="preserve"> </w:t>
      </w:r>
      <w:r w:rsidRPr="00B72145">
        <w:rPr>
          <w:rFonts w:asciiTheme="minorHAnsi" w:hAnsiTheme="minorHAnsi" w:cstheme="minorBidi"/>
        </w:rPr>
        <w:t xml:space="preserve">(day 0). Medium is changed every other day and choroid sprouting </w:t>
      </w:r>
      <w:r w:rsidR="00502445" w:rsidRPr="00B72145">
        <w:rPr>
          <w:rFonts w:asciiTheme="minorHAnsi" w:hAnsiTheme="minorHAnsi" w:cstheme="minorBidi"/>
        </w:rPr>
        <w:t xml:space="preserve">is </w:t>
      </w:r>
      <w:r w:rsidRPr="00B72145">
        <w:rPr>
          <w:rFonts w:asciiTheme="minorHAnsi" w:hAnsiTheme="minorHAnsi" w:cstheme="minorBidi"/>
        </w:rPr>
        <w:t xml:space="preserve">quantified at day 6. The images of individual choroid explant are </w:t>
      </w:r>
      <w:r w:rsidRPr="00B72145">
        <w:rPr>
          <w:rFonts w:asciiTheme="minorHAnsi" w:hAnsiTheme="minorHAnsi" w:cstheme="minorBidi"/>
        </w:rPr>
        <w:lastRenderedPageBreak/>
        <w:t xml:space="preserve">taken with an inverted phase microscope and the sprouting area is quantified using a semi-automated </w:t>
      </w:r>
      <w:r w:rsidR="388D415F" w:rsidRPr="00B72145">
        <w:rPr>
          <w:rFonts w:asciiTheme="minorHAnsi" w:hAnsiTheme="minorHAnsi" w:cstheme="minorBidi"/>
        </w:rPr>
        <w:t>macro plug</w:t>
      </w:r>
      <w:r w:rsidR="008E0A29" w:rsidRPr="00B72145">
        <w:rPr>
          <w:rFonts w:asciiTheme="minorHAnsi" w:hAnsiTheme="minorHAnsi" w:cstheme="minorBidi"/>
        </w:rPr>
        <w:t>-</w:t>
      </w:r>
      <w:r w:rsidRPr="00B72145">
        <w:rPr>
          <w:rFonts w:asciiTheme="minorHAnsi" w:hAnsiTheme="minorHAnsi" w:cstheme="minorBidi"/>
        </w:rPr>
        <w:t xml:space="preserve">in </w:t>
      </w:r>
      <w:r w:rsidR="41DE9EF9" w:rsidRPr="00B72145">
        <w:rPr>
          <w:rFonts w:asciiTheme="minorHAnsi" w:hAnsiTheme="minorHAnsi" w:cstheme="minorBidi"/>
        </w:rPr>
        <w:t xml:space="preserve">to the </w:t>
      </w:r>
      <w:r w:rsidRPr="00B72145">
        <w:rPr>
          <w:rFonts w:asciiTheme="minorHAnsi" w:hAnsiTheme="minorHAnsi" w:cstheme="minorBidi"/>
        </w:rPr>
        <w:t xml:space="preserve">ImageJ software developed in </w:t>
      </w:r>
      <w:r w:rsidR="00167862" w:rsidRPr="00B72145">
        <w:rPr>
          <w:rFonts w:asciiTheme="minorHAnsi" w:hAnsiTheme="minorHAnsi" w:cstheme="minorBidi"/>
        </w:rPr>
        <w:t xml:space="preserve">this </w:t>
      </w:r>
      <w:r w:rsidRPr="00B72145">
        <w:rPr>
          <w:rFonts w:asciiTheme="minorHAnsi" w:hAnsiTheme="minorHAnsi" w:cstheme="minorBidi"/>
        </w:rPr>
        <w:t>lab. This reproducible</w:t>
      </w:r>
      <w:r w:rsidRPr="00D174A8">
        <w:rPr>
          <w:rFonts w:asciiTheme="minorHAnsi" w:hAnsiTheme="minorHAnsi" w:cstheme="minorBidi"/>
        </w:rPr>
        <w:t xml:space="preserve"> ex</w:t>
      </w:r>
      <w:r w:rsidR="6D3F1234" w:rsidRPr="00D174A8">
        <w:rPr>
          <w:rFonts w:asciiTheme="minorHAnsi" w:hAnsiTheme="minorHAnsi" w:cstheme="minorBidi"/>
        </w:rPr>
        <w:t xml:space="preserve"> </w:t>
      </w:r>
      <w:r w:rsidRPr="00D174A8">
        <w:rPr>
          <w:rFonts w:asciiTheme="minorHAnsi" w:hAnsiTheme="minorHAnsi" w:cstheme="minorBidi"/>
        </w:rPr>
        <w:t>vivo</w:t>
      </w:r>
      <w:r w:rsidRPr="00B72145">
        <w:rPr>
          <w:rFonts w:asciiTheme="minorHAnsi" w:hAnsiTheme="minorHAnsi" w:cstheme="minorBidi"/>
        </w:rPr>
        <w:t xml:space="preserve"> choroidal sprouting assay can be used to </w:t>
      </w:r>
      <w:r w:rsidR="00725C6F">
        <w:rPr>
          <w:rFonts w:asciiTheme="minorHAnsi" w:hAnsiTheme="minorHAnsi" w:cstheme="minorBidi"/>
        </w:rPr>
        <w:t>assess</w:t>
      </w:r>
      <w:r w:rsidR="00725C6F" w:rsidRPr="00B72145">
        <w:rPr>
          <w:rFonts w:asciiTheme="minorHAnsi" w:hAnsiTheme="minorHAnsi" w:cstheme="minorBidi"/>
        </w:rPr>
        <w:t xml:space="preserve"> </w:t>
      </w:r>
      <w:r w:rsidR="00B841AE" w:rsidRPr="00B72145">
        <w:rPr>
          <w:rFonts w:asciiTheme="minorHAnsi" w:hAnsiTheme="minorHAnsi" w:cstheme="minorBidi"/>
        </w:rPr>
        <w:t xml:space="preserve">compounds for potential </w:t>
      </w:r>
      <w:r w:rsidR="51EF9FAA" w:rsidRPr="00B72145">
        <w:rPr>
          <w:rFonts w:asciiTheme="minorHAnsi" w:hAnsiTheme="minorHAnsi" w:cstheme="minorBidi"/>
        </w:rPr>
        <w:t xml:space="preserve">treatment </w:t>
      </w:r>
      <w:r w:rsidR="00B841AE" w:rsidRPr="00B72145">
        <w:rPr>
          <w:rFonts w:asciiTheme="minorHAnsi" w:hAnsiTheme="minorHAnsi" w:cstheme="minorBidi"/>
        </w:rPr>
        <w:t xml:space="preserve">and for microvascular disease research to assess pathways involved in choroidal </w:t>
      </w:r>
      <w:r w:rsidR="00484290" w:rsidRPr="00B72145">
        <w:rPr>
          <w:rFonts w:asciiTheme="minorHAnsi" w:hAnsiTheme="minorHAnsi" w:cstheme="minorBidi"/>
        </w:rPr>
        <w:t>micro vessel</w:t>
      </w:r>
      <w:r w:rsidR="00B841AE" w:rsidRPr="00B72145">
        <w:rPr>
          <w:rFonts w:asciiTheme="minorHAnsi" w:hAnsiTheme="minorHAnsi" w:cstheme="minorBidi"/>
        </w:rPr>
        <w:t xml:space="preserve"> proliferation using wild type and genetically modified mouse tissue</w:t>
      </w:r>
      <w:r w:rsidRPr="00B72145">
        <w:rPr>
          <w:rFonts w:asciiTheme="minorHAnsi" w:hAnsiTheme="minorHAnsi" w:cstheme="minorBidi"/>
        </w:rPr>
        <w:t xml:space="preserve">. </w:t>
      </w:r>
    </w:p>
    <w:p w14:paraId="4C7D5FD5" w14:textId="77777777" w:rsidR="006305D7" w:rsidRPr="00B72145" w:rsidRDefault="006305D7" w:rsidP="00E87CF4">
      <w:pPr>
        <w:rPr>
          <w:rFonts w:asciiTheme="minorHAnsi" w:hAnsiTheme="minorHAnsi" w:cstheme="minorHAnsi"/>
        </w:rPr>
      </w:pPr>
    </w:p>
    <w:p w14:paraId="00D25F73" w14:textId="1585D3F5" w:rsidR="006305D7" w:rsidRPr="00B72145" w:rsidRDefault="006305D7" w:rsidP="00E87CF4">
      <w:pPr>
        <w:rPr>
          <w:rFonts w:asciiTheme="minorHAnsi" w:hAnsiTheme="minorHAnsi" w:cstheme="minorHAnsi"/>
          <w:color w:val="808080"/>
        </w:rPr>
      </w:pPr>
      <w:r w:rsidRPr="00B72145">
        <w:rPr>
          <w:rFonts w:asciiTheme="minorHAnsi" w:hAnsiTheme="minorHAnsi" w:cstheme="minorHAnsi"/>
          <w:b/>
        </w:rPr>
        <w:t>INTRODUCTION</w:t>
      </w:r>
      <w:r w:rsidRPr="00B72145">
        <w:rPr>
          <w:rFonts w:asciiTheme="minorHAnsi" w:hAnsiTheme="minorHAnsi" w:cstheme="minorHAnsi"/>
          <w:b/>
          <w:bCs/>
        </w:rPr>
        <w:t>:</w:t>
      </w:r>
      <w:r w:rsidRPr="00B72145">
        <w:rPr>
          <w:rFonts w:asciiTheme="minorHAnsi" w:hAnsiTheme="minorHAnsi" w:cstheme="minorHAnsi"/>
        </w:rPr>
        <w:t xml:space="preserve"> </w:t>
      </w:r>
    </w:p>
    <w:p w14:paraId="097863B7" w14:textId="647AF8FD" w:rsidR="004818C4" w:rsidRPr="00B72145" w:rsidRDefault="00B209AA" w:rsidP="00E87CF4">
      <w:pPr>
        <w:rPr>
          <w:rFonts w:asciiTheme="minorHAnsi" w:hAnsiTheme="minorHAnsi" w:cstheme="minorBidi"/>
          <w:color w:val="auto"/>
        </w:rPr>
      </w:pPr>
      <w:r w:rsidRPr="00B72145">
        <w:rPr>
          <w:rFonts w:asciiTheme="minorHAnsi" w:hAnsiTheme="minorHAnsi" w:cstheme="minorBidi"/>
          <w:color w:val="auto"/>
        </w:rPr>
        <w:t>C</w:t>
      </w:r>
      <w:r w:rsidR="004C1EC5" w:rsidRPr="00B72145">
        <w:rPr>
          <w:rFonts w:asciiTheme="minorHAnsi" w:hAnsiTheme="minorHAnsi" w:cstheme="minorBidi"/>
          <w:color w:val="auto"/>
        </w:rPr>
        <w:t xml:space="preserve">horoidal </w:t>
      </w:r>
      <w:r w:rsidR="0025042B" w:rsidRPr="00B72145">
        <w:rPr>
          <w:rFonts w:asciiTheme="minorHAnsi" w:hAnsiTheme="minorHAnsi" w:cstheme="minorBidi"/>
          <w:color w:val="auto"/>
        </w:rPr>
        <w:t xml:space="preserve">angiogenesis </w:t>
      </w:r>
      <w:r w:rsidRPr="00B72145">
        <w:rPr>
          <w:rFonts w:asciiTheme="minorHAnsi" w:hAnsiTheme="minorHAnsi" w:cstheme="minorBidi"/>
          <w:color w:val="auto"/>
        </w:rPr>
        <w:t xml:space="preserve">dysregulation </w:t>
      </w:r>
      <w:r w:rsidR="0025042B" w:rsidRPr="00B72145">
        <w:rPr>
          <w:rFonts w:asciiTheme="minorHAnsi" w:hAnsiTheme="minorHAnsi" w:cstheme="minorBidi"/>
          <w:color w:val="auto"/>
        </w:rPr>
        <w:t>is associated with</w:t>
      </w:r>
      <w:r w:rsidR="004C1EC5" w:rsidRPr="00B72145">
        <w:rPr>
          <w:rFonts w:asciiTheme="minorHAnsi" w:hAnsiTheme="minorHAnsi" w:cstheme="minorBidi"/>
          <w:color w:val="auto"/>
        </w:rPr>
        <w:t xml:space="preserve"> </w:t>
      </w:r>
      <w:r w:rsidR="00502445" w:rsidRPr="00B72145">
        <w:rPr>
          <w:rFonts w:asciiTheme="minorHAnsi" w:hAnsiTheme="minorHAnsi" w:cstheme="minorBidi"/>
          <w:color w:val="auto"/>
        </w:rPr>
        <w:t xml:space="preserve">neovascular </w:t>
      </w:r>
      <w:r w:rsidR="0025042B" w:rsidRPr="00B72145">
        <w:rPr>
          <w:rFonts w:asciiTheme="minorHAnsi" w:hAnsiTheme="minorHAnsi" w:cstheme="minorBidi"/>
          <w:color w:val="auto"/>
        </w:rPr>
        <w:t>age-related macular degeneration (AMD)</w:t>
      </w:r>
      <w:r w:rsidR="00F32B68" w:rsidRPr="002C6FF1">
        <w:rPr>
          <w:rFonts w:asciiTheme="minorHAnsi" w:hAnsiTheme="minorHAnsi" w:cstheme="minorBidi"/>
          <w:noProof/>
          <w:color w:val="auto"/>
          <w:vertAlign w:val="superscript"/>
        </w:rPr>
        <w:t>1</w:t>
      </w:r>
      <w:r w:rsidR="0017262E" w:rsidRPr="002C6FF1">
        <w:rPr>
          <w:rFonts w:asciiTheme="minorHAnsi" w:hAnsiTheme="minorHAnsi" w:cstheme="minorBidi"/>
          <w:color w:val="auto"/>
        </w:rPr>
        <w:t xml:space="preserve">. The choroid is a microvascular bed </w:t>
      </w:r>
      <w:r w:rsidR="007B3CA5">
        <w:rPr>
          <w:rFonts w:asciiTheme="minorHAnsi" w:hAnsiTheme="minorHAnsi" w:cstheme="minorBidi"/>
          <w:color w:val="auto"/>
        </w:rPr>
        <w:t xml:space="preserve">present </w:t>
      </w:r>
      <w:r w:rsidR="007B3CA5" w:rsidRPr="002C6FF1">
        <w:rPr>
          <w:rFonts w:asciiTheme="minorHAnsi" w:hAnsiTheme="minorHAnsi" w:cstheme="minorBidi"/>
          <w:color w:val="auto"/>
        </w:rPr>
        <w:t>underneath</w:t>
      </w:r>
      <w:r w:rsidR="0017262E" w:rsidRPr="002C6FF1">
        <w:rPr>
          <w:rFonts w:asciiTheme="minorHAnsi" w:hAnsiTheme="minorHAnsi" w:cstheme="minorBidi"/>
          <w:color w:val="auto"/>
        </w:rPr>
        <w:t xml:space="preserve"> the retinal pigment epithelium (RPE)</w:t>
      </w:r>
      <w:r w:rsidR="64931F26" w:rsidRPr="00B72145">
        <w:rPr>
          <w:rFonts w:asciiTheme="minorHAnsi" w:hAnsiTheme="minorHAnsi" w:cstheme="minorBidi"/>
          <w:color w:val="auto"/>
        </w:rPr>
        <w:t xml:space="preserve">. </w:t>
      </w:r>
      <w:r w:rsidR="00A92E27">
        <w:rPr>
          <w:rFonts w:asciiTheme="minorHAnsi" w:hAnsiTheme="minorHAnsi" w:cstheme="minorBidi"/>
          <w:color w:val="auto"/>
        </w:rPr>
        <w:t xml:space="preserve">It has </w:t>
      </w:r>
      <w:r w:rsidR="00B62BEE">
        <w:rPr>
          <w:rFonts w:asciiTheme="minorHAnsi" w:hAnsiTheme="minorHAnsi" w:cstheme="minorBidi"/>
          <w:color w:val="auto"/>
        </w:rPr>
        <w:t>been shown</w:t>
      </w:r>
      <w:r w:rsidR="00A92E27">
        <w:rPr>
          <w:rFonts w:asciiTheme="minorHAnsi" w:hAnsiTheme="minorHAnsi" w:cstheme="minorBidi"/>
          <w:color w:val="auto"/>
        </w:rPr>
        <w:t xml:space="preserve"> that reduced blood flow in the choroid is associated with progression of AMD</w:t>
      </w:r>
      <w:r w:rsidR="0017262E" w:rsidRPr="002C6FF1">
        <w:rPr>
          <w:rFonts w:asciiTheme="minorHAnsi" w:hAnsiTheme="minorHAnsi" w:cstheme="minorBidi"/>
          <w:noProof/>
          <w:color w:val="auto"/>
          <w:vertAlign w:val="superscript"/>
        </w:rPr>
        <w:t>2</w:t>
      </w:r>
      <w:r w:rsidR="0017262E" w:rsidRPr="002C6FF1">
        <w:rPr>
          <w:rFonts w:asciiTheme="minorHAnsi" w:hAnsiTheme="minorHAnsi" w:cstheme="minorBidi"/>
          <w:color w:val="auto"/>
        </w:rPr>
        <w:t>.</w:t>
      </w:r>
      <w:r w:rsidR="00E87CF4">
        <w:rPr>
          <w:rFonts w:asciiTheme="minorHAnsi" w:hAnsiTheme="minorHAnsi" w:cstheme="minorBidi"/>
          <w:color w:val="auto"/>
        </w:rPr>
        <w:t xml:space="preserve"> </w:t>
      </w:r>
      <w:r w:rsidR="33474DC9" w:rsidRPr="002C6FF1">
        <w:rPr>
          <w:rFonts w:asciiTheme="minorHAnsi" w:hAnsiTheme="minorHAnsi" w:cstheme="minorBidi"/>
          <w:color w:val="auto"/>
        </w:rPr>
        <w:t xml:space="preserve">The intricate relationship between </w:t>
      </w:r>
      <w:r w:rsidR="0055463D" w:rsidRPr="002C6FF1">
        <w:rPr>
          <w:rFonts w:asciiTheme="minorHAnsi" w:hAnsiTheme="minorHAnsi" w:cstheme="minorBidi"/>
          <w:color w:val="auto"/>
        </w:rPr>
        <w:t xml:space="preserve">vascular </w:t>
      </w:r>
      <w:r w:rsidR="33474DC9" w:rsidRPr="002C6FF1">
        <w:rPr>
          <w:rFonts w:asciiTheme="minorHAnsi" w:hAnsiTheme="minorHAnsi" w:cstheme="minorBidi"/>
          <w:color w:val="auto"/>
        </w:rPr>
        <w:t>endotheli</w:t>
      </w:r>
      <w:r w:rsidR="008E0A29" w:rsidRPr="002C6FF1">
        <w:rPr>
          <w:rFonts w:asciiTheme="minorHAnsi" w:hAnsiTheme="minorHAnsi" w:cstheme="minorBidi"/>
          <w:color w:val="auto"/>
        </w:rPr>
        <w:t>um</w:t>
      </w:r>
      <w:r w:rsidR="33474DC9" w:rsidRPr="002C6FF1">
        <w:rPr>
          <w:rFonts w:asciiTheme="minorHAnsi" w:hAnsiTheme="minorHAnsi" w:cstheme="minorBidi"/>
          <w:color w:val="auto"/>
        </w:rPr>
        <w:t xml:space="preserve">, </w:t>
      </w:r>
      <w:r w:rsidR="00502445" w:rsidRPr="002C6FF1">
        <w:rPr>
          <w:rFonts w:asciiTheme="minorHAnsi" w:hAnsiTheme="minorHAnsi" w:cstheme="minorBidi"/>
          <w:color w:val="auto"/>
        </w:rPr>
        <w:t xml:space="preserve">RPE, macrophages, pericytes and other cells </w:t>
      </w:r>
      <w:r w:rsidR="00B841AE" w:rsidRPr="00B72145">
        <w:rPr>
          <w:rFonts w:asciiTheme="minorHAnsi" w:hAnsiTheme="minorHAnsi" w:cstheme="minorBidi"/>
          <w:color w:val="auto"/>
        </w:rPr>
        <w:t>is</w:t>
      </w:r>
      <w:r w:rsidR="41182303" w:rsidRPr="00B72145">
        <w:rPr>
          <w:rFonts w:asciiTheme="minorHAnsi" w:hAnsiTheme="minorHAnsi" w:cstheme="minorBidi"/>
          <w:color w:val="auto"/>
        </w:rPr>
        <w:t xml:space="preserve"> responsible for the homeostasis of the tissue</w:t>
      </w:r>
      <w:r w:rsidR="00AF1E4D" w:rsidRPr="002C6FF1">
        <w:rPr>
          <w:rFonts w:asciiTheme="minorHAnsi" w:hAnsiTheme="minorHAnsi" w:cstheme="minorBidi"/>
          <w:noProof/>
          <w:color w:val="auto"/>
          <w:vertAlign w:val="superscript"/>
        </w:rPr>
        <w:t>3-5</w:t>
      </w:r>
      <w:r w:rsidR="41182303" w:rsidRPr="002C6FF1">
        <w:rPr>
          <w:rFonts w:asciiTheme="minorHAnsi" w:hAnsiTheme="minorHAnsi" w:cstheme="minorBidi"/>
          <w:color w:val="auto"/>
        </w:rPr>
        <w:t xml:space="preserve">. Therefore, a reproducible assay modeling choroidal </w:t>
      </w:r>
      <w:r w:rsidR="0DBE1F43" w:rsidRPr="00B72145">
        <w:rPr>
          <w:rFonts w:asciiTheme="minorHAnsi" w:hAnsiTheme="minorHAnsi" w:cstheme="minorBidi"/>
          <w:color w:val="auto"/>
        </w:rPr>
        <w:t>microenvironment</w:t>
      </w:r>
      <w:r w:rsidR="41182303" w:rsidRPr="00B72145">
        <w:rPr>
          <w:rFonts w:asciiTheme="minorHAnsi" w:hAnsiTheme="minorHAnsi" w:cstheme="minorBidi"/>
          <w:color w:val="auto"/>
        </w:rPr>
        <w:t xml:space="preserve"> </w:t>
      </w:r>
      <w:r w:rsidR="39C589DA" w:rsidRPr="00B72145">
        <w:rPr>
          <w:rFonts w:asciiTheme="minorHAnsi" w:hAnsiTheme="minorHAnsi" w:cstheme="minorBidi"/>
          <w:color w:val="auto"/>
        </w:rPr>
        <w:t>is critical</w:t>
      </w:r>
      <w:r w:rsidR="0025042B" w:rsidRPr="00B72145">
        <w:rPr>
          <w:rFonts w:asciiTheme="minorHAnsi" w:hAnsiTheme="minorHAnsi" w:cstheme="minorBidi"/>
          <w:color w:val="auto"/>
        </w:rPr>
        <w:t xml:space="preserve"> </w:t>
      </w:r>
      <w:r w:rsidR="00E52721">
        <w:rPr>
          <w:rFonts w:asciiTheme="minorHAnsi" w:hAnsiTheme="minorHAnsi" w:cstheme="minorBidi"/>
          <w:color w:val="auto"/>
        </w:rPr>
        <w:t>for</w:t>
      </w:r>
      <w:r w:rsidR="00502445" w:rsidRPr="00B72145">
        <w:rPr>
          <w:rFonts w:asciiTheme="minorHAnsi" w:hAnsiTheme="minorHAnsi" w:cstheme="minorBidi"/>
          <w:color w:val="auto"/>
        </w:rPr>
        <w:t xml:space="preserve"> the study of neovascular AMD. </w:t>
      </w:r>
    </w:p>
    <w:p w14:paraId="09F79DDB" w14:textId="48982B30" w:rsidR="004818C4" w:rsidRPr="00B72145" w:rsidRDefault="004818C4" w:rsidP="00E87CF4">
      <w:pPr>
        <w:rPr>
          <w:rFonts w:asciiTheme="minorHAnsi" w:hAnsiTheme="minorHAnsi" w:cstheme="minorHAnsi"/>
          <w:color w:val="auto"/>
        </w:rPr>
      </w:pPr>
    </w:p>
    <w:p w14:paraId="1184E3A0" w14:textId="0F759A3D" w:rsidR="00F52529" w:rsidRPr="00B72145" w:rsidRDefault="00614F45" w:rsidP="00E87CF4">
      <w:pPr>
        <w:rPr>
          <w:rFonts w:asciiTheme="minorHAnsi" w:hAnsiTheme="minorHAnsi" w:cstheme="minorBidi"/>
          <w:color w:val="auto"/>
        </w:rPr>
      </w:pPr>
      <w:r w:rsidRPr="00E52721">
        <w:rPr>
          <w:rFonts w:asciiTheme="minorHAnsi" w:hAnsiTheme="minorHAnsi" w:cstheme="minorHAnsi"/>
          <w:color w:val="auto"/>
        </w:rPr>
        <w:t xml:space="preserve">Ex vivo </w:t>
      </w:r>
      <w:r w:rsidRPr="002C6FF1">
        <w:rPr>
          <w:rFonts w:asciiTheme="minorHAnsi" w:hAnsiTheme="minorHAnsi" w:cstheme="minorHAnsi"/>
          <w:color w:val="auto"/>
        </w:rPr>
        <w:t>angiogenesis assay</w:t>
      </w:r>
      <w:r w:rsidR="00367260" w:rsidRPr="002C6FF1">
        <w:rPr>
          <w:rFonts w:asciiTheme="minorHAnsi" w:hAnsiTheme="minorHAnsi" w:cstheme="minorHAnsi"/>
          <w:color w:val="auto"/>
        </w:rPr>
        <w:t>s</w:t>
      </w:r>
      <w:r w:rsidRPr="002C6FF1">
        <w:rPr>
          <w:rFonts w:asciiTheme="minorHAnsi" w:hAnsiTheme="minorHAnsi" w:cstheme="minorHAnsi"/>
          <w:color w:val="auto"/>
        </w:rPr>
        <w:t xml:space="preserve"> </w:t>
      </w:r>
      <w:r w:rsidR="008C103A" w:rsidRPr="002C6FF1">
        <w:rPr>
          <w:rFonts w:asciiTheme="minorHAnsi" w:hAnsiTheme="minorHAnsi" w:cstheme="minorHAnsi"/>
          <w:color w:val="auto"/>
        </w:rPr>
        <w:t xml:space="preserve">and </w:t>
      </w:r>
      <w:r w:rsidR="008C103A" w:rsidRPr="00E52721">
        <w:rPr>
          <w:rFonts w:asciiTheme="minorHAnsi" w:hAnsiTheme="minorHAnsi" w:cstheme="minorHAnsi"/>
          <w:color w:val="auto"/>
        </w:rPr>
        <w:t xml:space="preserve">in vitro </w:t>
      </w:r>
      <w:r w:rsidR="008C103A" w:rsidRPr="002C6FF1">
        <w:rPr>
          <w:rFonts w:asciiTheme="minorHAnsi" w:hAnsiTheme="minorHAnsi" w:cstheme="minorHAnsi"/>
          <w:color w:val="auto"/>
        </w:rPr>
        <w:t xml:space="preserve">endothelial cell cultures </w:t>
      </w:r>
      <w:r w:rsidRPr="002C6FF1">
        <w:rPr>
          <w:rFonts w:asciiTheme="minorHAnsi" w:hAnsiTheme="minorHAnsi" w:cstheme="minorHAnsi"/>
          <w:color w:val="auto"/>
        </w:rPr>
        <w:t xml:space="preserve">can complement </w:t>
      </w:r>
      <w:r w:rsidR="00367260" w:rsidRPr="002C6FF1">
        <w:rPr>
          <w:rFonts w:asciiTheme="minorHAnsi" w:hAnsiTheme="minorHAnsi" w:cstheme="minorHAnsi"/>
          <w:color w:val="auto"/>
        </w:rPr>
        <w:t xml:space="preserve">studies of </w:t>
      </w:r>
      <w:r w:rsidRPr="002C6FF1">
        <w:rPr>
          <w:rFonts w:asciiTheme="minorHAnsi" w:hAnsiTheme="minorHAnsi" w:cstheme="minorHAnsi"/>
          <w:color w:val="auto"/>
        </w:rPr>
        <w:t xml:space="preserve">microvascular behavior </w:t>
      </w:r>
      <w:r w:rsidRPr="00E52721">
        <w:rPr>
          <w:rFonts w:asciiTheme="minorHAnsi" w:hAnsiTheme="minorHAnsi" w:cstheme="minorHAnsi"/>
          <w:color w:val="auto"/>
        </w:rPr>
        <w:t>in vivo</w:t>
      </w:r>
      <w:r w:rsidRPr="002C6FF1">
        <w:rPr>
          <w:rFonts w:asciiTheme="minorHAnsi" w:hAnsiTheme="minorHAnsi" w:cstheme="minorHAnsi"/>
          <w:color w:val="auto"/>
        </w:rPr>
        <w:t xml:space="preserve">, </w:t>
      </w:r>
      <w:r w:rsidR="00367260" w:rsidRPr="002C6FF1">
        <w:rPr>
          <w:rFonts w:asciiTheme="minorHAnsi" w:hAnsiTheme="minorHAnsi" w:cstheme="minorHAnsi"/>
          <w:color w:val="auto"/>
        </w:rPr>
        <w:t xml:space="preserve">for </w:t>
      </w:r>
      <w:r w:rsidRPr="002C6FF1">
        <w:rPr>
          <w:rFonts w:asciiTheme="minorHAnsi" w:hAnsiTheme="minorHAnsi" w:cstheme="minorHAnsi"/>
          <w:color w:val="auto"/>
        </w:rPr>
        <w:t xml:space="preserve">testing new drugs and </w:t>
      </w:r>
      <w:r w:rsidR="00367260" w:rsidRPr="002C6FF1">
        <w:rPr>
          <w:rFonts w:asciiTheme="minorHAnsi" w:hAnsiTheme="minorHAnsi" w:cstheme="minorHAnsi"/>
          <w:color w:val="auto"/>
        </w:rPr>
        <w:t>for studies of pathogenesis</w:t>
      </w:r>
      <w:r w:rsidRPr="002C6FF1">
        <w:rPr>
          <w:rFonts w:asciiTheme="minorHAnsi" w:hAnsiTheme="minorHAnsi" w:cstheme="minorHAnsi"/>
          <w:color w:val="auto"/>
        </w:rPr>
        <w:t>. Endothelial cell</w:t>
      </w:r>
      <w:r w:rsidR="00367260" w:rsidRPr="002C6FF1">
        <w:rPr>
          <w:rFonts w:asciiTheme="minorHAnsi" w:hAnsiTheme="minorHAnsi" w:cstheme="minorHAnsi"/>
          <w:color w:val="auto"/>
        </w:rPr>
        <w:t>s</w:t>
      </w:r>
      <w:r w:rsidRPr="002C6FF1">
        <w:rPr>
          <w:rFonts w:asciiTheme="minorHAnsi" w:hAnsiTheme="minorHAnsi" w:cstheme="minorHAnsi"/>
          <w:color w:val="auto"/>
        </w:rPr>
        <w:t xml:space="preserve"> such as human retinal microvascular endothelial cells </w:t>
      </w:r>
      <w:r w:rsidR="004A7264" w:rsidRPr="002C6FF1">
        <w:rPr>
          <w:rFonts w:asciiTheme="minorHAnsi" w:hAnsiTheme="minorHAnsi" w:cstheme="minorBidi"/>
          <w:color w:val="auto"/>
        </w:rPr>
        <w:t>(</w:t>
      </w:r>
      <w:r w:rsidR="004818C4" w:rsidRPr="002C6FF1">
        <w:rPr>
          <w:rFonts w:asciiTheme="minorHAnsi" w:hAnsiTheme="minorHAnsi" w:cstheme="minorBidi"/>
          <w:color w:val="auto"/>
        </w:rPr>
        <w:t>HRMECs</w:t>
      </w:r>
      <w:r w:rsidR="004A7264" w:rsidRPr="002C6FF1">
        <w:rPr>
          <w:rFonts w:asciiTheme="minorHAnsi" w:hAnsiTheme="minorHAnsi" w:cstheme="minorBidi"/>
          <w:color w:val="auto"/>
        </w:rPr>
        <w:t>)</w:t>
      </w:r>
      <w:r w:rsidR="00315788" w:rsidRPr="002C6FF1">
        <w:rPr>
          <w:rFonts w:asciiTheme="minorHAnsi" w:hAnsiTheme="minorHAnsi" w:cstheme="minorBidi"/>
          <w:color w:val="auto"/>
        </w:rPr>
        <w:t xml:space="preserve">, </w:t>
      </w:r>
      <w:r w:rsidR="005B43F8" w:rsidRPr="002C6FF1">
        <w:rPr>
          <w:rFonts w:asciiTheme="minorHAnsi" w:hAnsiTheme="minorHAnsi" w:cstheme="minorBidi"/>
          <w:color w:val="auto"/>
        </w:rPr>
        <w:t>Human Umbilical Vein Endothelial Cells (HUVEC)</w:t>
      </w:r>
      <w:r w:rsidR="00315788" w:rsidRPr="002C6FF1">
        <w:rPr>
          <w:rFonts w:asciiTheme="minorHAnsi" w:hAnsiTheme="minorHAnsi" w:cstheme="minorBidi"/>
          <w:color w:val="auto"/>
        </w:rPr>
        <w:t xml:space="preserve">, isolated primary </w:t>
      </w:r>
      <w:r w:rsidR="00CC47F8" w:rsidRPr="002C6FF1">
        <w:rPr>
          <w:rFonts w:asciiTheme="minorHAnsi" w:hAnsiTheme="minorHAnsi" w:cstheme="minorBidi"/>
          <w:color w:val="auto"/>
        </w:rPr>
        <w:t xml:space="preserve">animal </w:t>
      </w:r>
      <w:r w:rsidR="00315788" w:rsidRPr="002C6FF1">
        <w:rPr>
          <w:rFonts w:asciiTheme="minorHAnsi" w:hAnsiTheme="minorHAnsi" w:cstheme="minorBidi"/>
          <w:color w:val="auto"/>
        </w:rPr>
        <w:t>brain or retinal ECs</w:t>
      </w:r>
      <w:r w:rsidR="005B43F8" w:rsidRPr="002C6FF1">
        <w:rPr>
          <w:rFonts w:asciiTheme="minorHAnsi" w:hAnsiTheme="minorHAnsi" w:cstheme="minorBidi"/>
          <w:color w:val="auto"/>
        </w:rPr>
        <w:t xml:space="preserve"> are </w:t>
      </w:r>
      <w:r w:rsidR="00315788" w:rsidRPr="002C6FF1">
        <w:rPr>
          <w:rFonts w:asciiTheme="minorHAnsi" w:hAnsiTheme="minorHAnsi" w:cstheme="minorBidi"/>
          <w:color w:val="auto"/>
        </w:rPr>
        <w:t xml:space="preserve">often </w:t>
      </w:r>
      <w:r w:rsidR="005B43F8" w:rsidRPr="002C6FF1">
        <w:rPr>
          <w:rFonts w:asciiTheme="minorHAnsi" w:hAnsiTheme="minorHAnsi" w:cstheme="minorBidi"/>
          <w:color w:val="auto"/>
        </w:rPr>
        <w:t xml:space="preserve">used in </w:t>
      </w:r>
      <w:r w:rsidR="008C103A" w:rsidRPr="00ED1ED2">
        <w:rPr>
          <w:rFonts w:asciiTheme="minorHAnsi" w:hAnsiTheme="minorHAnsi" w:cstheme="minorBidi"/>
          <w:color w:val="auto"/>
        </w:rPr>
        <w:t>in vitro</w:t>
      </w:r>
      <w:r w:rsidR="008C103A" w:rsidRPr="002C6FF1">
        <w:rPr>
          <w:rFonts w:asciiTheme="minorHAnsi" w:hAnsiTheme="minorHAnsi" w:cstheme="minorBidi"/>
          <w:color w:val="auto"/>
        </w:rPr>
        <w:t xml:space="preserve"> studies for </w:t>
      </w:r>
      <w:r w:rsidR="00315788" w:rsidRPr="002C6FF1">
        <w:rPr>
          <w:rFonts w:asciiTheme="minorHAnsi" w:hAnsiTheme="minorHAnsi" w:cstheme="minorBidi"/>
          <w:color w:val="auto"/>
        </w:rPr>
        <w:t xml:space="preserve">ocular </w:t>
      </w:r>
      <w:r w:rsidR="005B43F8" w:rsidRPr="002C6FF1">
        <w:rPr>
          <w:rFonts w:asciiTheme="minorHAnsi" w:hAnsiTheme="minorHAnsi" w:cstheme="minorBidi"/>
          <w:color w:val="auto"/>
        </w:rPr>
        <w:t>angiogenesis research</w:t>
      </w:r>
      <w:r w:rsidR="006C5646" w:rsidRPr="002C6FF1">
        <w:rPr>
          <w:rFonts w:asciiTheme="minorHAnsi" w:hAnsiTheme="minorHAnsi" w:cstheme="minorBidi"/>
          <w:noProof/>
          <w:color w:val="auto"/>
          <w:vertAlign w:val="superscript"/>
        </w:rPr>
        <w:t>6-8</w:t>
      </w:r>
      <w:r w:rsidR="005B43F8" w:rsidRPr="002C6FF1">
        <w:rPr>
          <w:rFonts w:asciiTheme="minorHAnsi" w:hAnsiTheme="minorHAnsi" w:cstheme="minorBidi"/>
          <w:color w:val="auto"/>
        </w:rPr>
        <w:t>.</w:t>
      </w:r>
      <w:r w:rsidR="004818C4" w:rsidRPr="002C6FF1">
        <w:rPr>
          <w:rFonts w:asciiTheme="minorHAnsi" w:hAnsiTheme="minorHAnsi" w:cstheme="minorBidi"/>
          <w:color w:val="auto"/>
        </w:rPr>
        <w:t xml:space="preserve"> </w:t>
      </w:r>
      <w:r w:rsidR="005B43F8" w:rsidRPr="00B72145">
        <w:rPr>
          <w:rFonts w:asciiTheme="minorHAnsi" w:hAnsiTheme="minorHAnsi" w:cstheme="minorBidi"/>
          <w:color w:val="auto"/>
        </w:rPr>
        <w:t xml:space="preserve">HRMECs </w:t>
      </w:r>
      <w:r w:rsidR="00DB6254" w:rsidRPr="00B72145">
        <w:rPr>
          <w:rFonts w:asciiTheme="minorHAnsi" w:hAnsiTheme="minorHAnsi" w:cstheme="minorBidi"/>
          <w:color w:val="auto"/>
        </w:rPr>
        <w:t xml:space="preserve">in particular </w:t>
      </w:r>
      <w:r w:rsidR="004818C4" w:rsidRPr="00B72145">
        <w:rPr>
          <w:rFonts w:asciiTheme="minorHAnsi" w:hAnsiTheme="minorHAnsi" w:cstheme="minorBidi"/>
          <w:color w:val="auto"/>
        </w:rPr>
        <w:t>ha</w:t>
      </w:r>
      <w:r w:rsidR="00B841AE" w:rsidRPr="00B72145">
        <w:rPr>
          <w:rFonts w:asciiTheme="minorHAnsi" w:hAnsiTheme="minorHAnsi" w:cstheme="minorBidi"/>
          <w:color w:val="auto"/>
        </w:rPr>
        <w:t>ve</w:t>
      </w:r>
      <w:r w:rsidR="004818C4" w:rsidRPr="00B72145">
        <w:rPr>
          <w:rFonts w:asciiTheme="minorHAnsi" w:hAnsiTheme="minorHAnsi" w:cstheme="minorBidi"/>
          <w:color w:val="auto"/>
        </w:rPr>
        <w:t xml:space="preserve"> been widely used as a model of</w:t>
      </w:r>
      <w:r w:rsidR="004818C4" w:rsidRPr="00ED1ED2">
        <w:rPr>
          <w:rFonts w:asciiTheme="minorHAnsi" w:hAnsiTheme="minorHAnsi" w:cstheme="minorBidi"/>
          <w:color w:val="auto"/>
        </w:rPr>
        <w:t xml:space="preserve"> </w:t>
      </w:r>
      <w:r w:rsidR="008C103A" w:rsidRPr="00ED1ED2">
        <w:rPr>
          <w:rFonts w:asciiTheme="minorHAnsi" w:hAnsiTheme="minorHAnsi" w:cstheme="minorBidi"/>
          <w:color w:val="auto"/>
        </w:rPr>
        <w:t xml:space="preserve">in vitro </w:t>
      </w:r>
      <w:r w:rsidR="00E95547" w:rsidRPr="00B72145">
        <w:rPr>
          <w:rFonts w:asciiTheme="minorHAnsi" w:hAnsiTheme="minorHAnsi" w:cstheme="minorBidi"/>
          <w:color w:val="auto"/>
        </w:rPr>
        <w:t>choroida</w:t>
      </w:r>
      <w:r w:rsidR="00716A73" w:rsidRPr="00B72145">
        <w:rPr>
          <w:rFonts w:asciiTheme="minorHAnsi" w:hAnsiTheme="minorHAnsi" w:cstheme="minorBidi"/>
          <w:color w:val="auto"/>
        </w:rPr>
        <w:t>l</w:t>
      </w:r>
      <w:r w:rsidR="004818C4" w:rsidRPr="00B72145">
        <w:rPr>
          <w:rFonts w:asciiTheme="minorHAnsi" w:hAnsiTheme="minorHAnsi" w:cstheme="minorBidi"/>
          <w:color w:val="auto"/>
        </w:rPr>
        <w:t xml:space="preserve"> neovascularization</w:t>
      </w:r>
      <w:r w:rsidR="00E95547" w:rsidRPr="00B72145">
        <w:rPr>
          <w:rFonts w:asciiTheme="minorHAnsi" w:hAnsiTheme="minorHAnsi" w:cstheme="minorBidi"/>
          <w:color w:val="auto"/>
        </w:rPr>
        <w:t xml:space="preserve"> (CNV)</w:t>
      </w:r>
      <w:r w:rsidR="006C5646" w:rsidRPr="002C6FF1">
        <w:rPr>
          <w:rFonts w:asciiTheme="minorHAnsi" w:hAnsiTheme="minorHAnsi" w:cstheme="minorBidi"/>
          <w:noProof/>
          <w:color w:val="auto"/>
          <w:vertAlign w:val="superscript"/>
        </w:rPr>
        <w:t>9</w:t>
      </w:r>
      <w:r w:rsidR="006C5646" w:rsidRPr="002C6FF1">
        <w:rPr>
          <w:rFonts w:asciiTheme="minorHAnsi" w:hAnsiTheme="minorHAnsi" w:cstheme="minorBidi"/>
          <w:color w:val="auto"/>
        </w:rPr>
        <w:t xml:space="preserve"> </w:t>
      </w:r>
      <w:r w:rsidR="00D03E9A" w:rsidRPr="002C6FF1">
        <w:rPr>
          <w:rFonts w:asciiTheme="minorHAnsi" w:hAnsiTheme="minorHAnsi" w:cstheme="minorBidi"/>
          <w:color w:val="auto"/>
        </w:rPr>
        <w:t xml:space="preserve">by </w:t>
      </w:r>
      <w:r w:rsidR="008C103A" w:rsidRPr="002C6FF1">
        <w:rPr>
          <w:rFonts w:asciiTheme="minorHAnsi" w:hAnsiTheme="minorHAnsi" w:cstheme="minorBidi"/>
          <w:color w:val="auto"/>
        </w:rPr>
        <w:t xml:space="preserve">assessing </w:t>
      </w:r>
      <w:r w:rsidR="5F12A947" w:rsidRPr="00B72145">
        <w:rPr>
          <w:rFonts w:asciiTheme="minorHAnsi" w:hAnsiTheme="minorHAnsi" w:cstheme="minorBidi"/>
          <w:color w:val="auto"/>
        </w:rPr>
        <w:t>endothelial</w:t>
      </w:r>
      <w:r w:rsidR="00716A73" w:rsidRPr="00B72145">
        <w:rPr>
          <w:rFonts w:asciiTheme="minorHAnsi" w:hAnsiTheme="minorHAnsi" w:cstheme="minorBidi"/>
          <w:color w:val="auto"/>
        </w:rPr>
        <w:t xml:space="preserve"> </w:t>
      </w:r>
      <w:r w:rsidR="004818C4" w:rsidRPr="00B72145">
        <w:rPr>
          <w:rFonts w:asciiTheme="minorHAnsi" w:hAnsiTheme="minorHAnsi" w:cstheme="minorBidi"/>
          <w:color w:val="auto"/>
        </w:rPr>
        <w:t>proliferation,</w:t>
      </w:r>
      <w:r w:rsidR="1F1865FB" w:rsidRPr="00B72145">
        <w:rPr>
          <w:rFonts w:asciiTheme="minorHAnsi" w:hAnsiTheme="minorHAnsi" w:cstheme="minorBidi"/>
          <w:color w:val="auto"/>
        </w:rPr>
        <w:t xml:space="preserve"> migration,</w:t>
      </w:r>
      <w:r w:rsidR="004818C4" w:rsidRPr="00B72145">
        <w:rPr>
          <w:rFonts w:asciiTheme="minorHAnsi" w:hAnsiTheme="minorHAnsi" w:cstheme="minorBidi"/>
          <w:color w:val="auto"/>
        </w:rPr>
        <w:t xml:space="preserve"> tubular formation</w:t>
      </w:r>
      <w:r w:rsidR="00716A73" w:rsidRPr="00B72145">
        <w:rPr>
          <w:rFonts w:asciiTheme="minorHAnsi" w:hAnsiTheme="minorHAnsi" w:cstheme="minorBidi"/>
          <w:color w:val="auto"/>
        </w:rPr>
        <w:t xml:space="preserve">, and </w:t>
      </w:r>
      <w:r w:rsidR="00E95547" w:rsidRPr="00B72145">
        <w:rPr>
          <w:rFonts w:asciiTheme="minorHAnsi" w:hAnsiTheme="minorHAnsi" w:cstheme="minorBidi"/>
          <w:color w:val="auto"/>
        </w:rPr>
        <w:t xml:space="preserve">vascular </w:t>
      </w:r>
      <w:r w:rsidR="00716A73" w:rsidRPr="00B72145">
        <w:rPr>
          <w:rFonts w:asciiTheme="minorHAnsi" w:hAnsiTheme="minorHAnsi" w:cstheme="minorBidi"/>
          <w:color w:val="auto"/>
        </w:rPr>
        <w:t>leakage to evaluate</w:t>
      </w:r>
      <w:r w:rsidR="00D03E9A" w:rsidRPr="00B72145">
        <w:rPr>
          <w:rFonts w:asciiTheme="minorHAnsi" w:hAnsiTheme="minorHAnsi" w:cstheme="minorBidi"/>
          <w:color w:val="auto"/>
        </w:rPr>
        <w:t xml:space="preserve"> intervention</w:t>
      </w:r>
      <w:r w:rsidR="1FF3CAA3" w:rsidRPr="00B72145">
        <w:rPr>
          <w:rFonts w:asciiTheme="minorHAnsi" w:hAnsiTheme="minorHAnsi" w:cstheme="minorBidi"/>
          <w:color w:val="auto"/>
        </w:rPr>
        <w:t>s</w:t>
      </w:r>
      <w:r w:rsidR="006C5646" w:rsidRPr="002C6FF1">
        <w:rPr>
          <w:rFonts w:asciiTheme="minorHAnsi" w:hAnsiTheme="minorHAnsi" w:cstheme="minorBidi"/>
          <w:noProof/>
          <w:color w:val="auto"/>
          <w:vertAlign w:val="superscript"/>
        </w:rPr>
        <w:t>6,10</w:t>
      </w:r>
      <w:r w:rsidR="00463F80" w:rsidRPr="002C6FF1">
        <w:rPr>
          <w:rFonts w:asciiTheme="minorHAnsi" w:hAnsiTheme="minorHAnsi" w:cstheme="minorBidi"/>
          <w:color w:val="auto"/>
        </w:rPr>
        <w:t xml:space="preserve">. </w:t>
      </w:r>
      <w:r w:rsidR="004818C4" w:rsidRPr="002C6FF1">
        <w:rPr>
          <w:rFonts w:asciiTheme="minorHAnsi" w:hAnsiTheme="minorHAnsi" w:cstheme="minorBidi"/>
          <w:color w:val="auto"/>
        </w:rPr>
        <w:t>However,</w:t>
      </w:r>
      <w:r w:rsidR="00D03E9A" w:rsidRPr="00B72145">
        <w:rPr>
          <w:rFonts w:asciiTheme="minorHAnsi" w:hAnsiTheme="minorHAnsi" w:cstheme="minorBidi"/>
          <w:color w:val="auto"/>
        </w:rPr>
        <w:t xml:space="preserve"> </w:t>
      </w:r>
      <w:r w:rsidR="004818C4" w:rsidRPr="00B72145">
        <w:rPr>
          <w:rFonts w:asciiTheme="minorHAnsi" w:hAnsiTheme="minorHAnsi" w:cstheme="minorBidi"/>
          <w:color w:val="auto"/>
        </w:rPr>
        <w:t>ECs</w:t>
      </w:r>
      <w:r w:rsidR="0025042B" w:rsidRPr="00B72145">
        <w:rPr>
          <w:rFonts w:asciiTheme="minorHAnsi" w:hAnsiTheme="minorHAnsi" w:cstheme="minorBidi"/>
          <w:color w:val="auto"/>
        </w:rPr>
        <w:t xml:space="preserve"> in culture </w:t>
      </w:r>
      <w:r w:rsidR="00572C33" w:rsidRPr="00B72145">
        <w:rPr>
          <w:rFonts w:asciiTheme="minorHAnsi" w:hAnsiTheme="minorHAnsi" w:cstheme="minorBidi"/>
          <w:color w:val="auto"/>
        </w:rPr>
        <w:t>are</w:t>
      </w:r>
      <w:r w:rsidR="00B841AE" w:rsidRPr="00B72145">
        <w:rPr>
          <w:rFonts w:asciiTheme="minorHAnsi" w:hAnsiTheme="minorHAnsi" w:cstheme="minorBidi"/>
          <w:color w:val="auto"/>
        </w:rPr>
        <w:t xml:space="preserve"> limited </w:t>
      </w:r>
      <w:r w:rsidR="00572C33" w:rsidRPr="00B72145">
        <w:rPr>
          <w:rFonts w:asciiTheme="minorHAnsi" w:hAnsiTheme="minorHAnsi" w:cstheme="minorBidi"/>
          <w:color w:val="auto"/>
        </w:rPr>
        <w:t xml:space="preserve">as a model of CNV </w:t>
      </w:r>
      <w:r w:rsidR="00463F80" w:rsidRPr="00B72145">
        <w:rPr>
          <w:rFonts w:asciiTheme="minorHAnsi" w:hAnsiTheme="minorHAnsi" w:cstheme="minorBidi"/>
          <w:color w:val="auto"/>
        </w:rPr>
        <w:t>because of</w:t>
      </w:r>
      <w:r w:rsidR="001B1E13" w:rsidRPr="00B72145">
        <w:rPr>
          <w:rFonts w:asciiTheme="minorHAnsi" w:hAnsiTheme="minorHAnsi" w:cstheme="minorBidi"/>
          <w:color w:val="auto"/>
        </w:rPr>
        <w:t xml:space="preserve"> </w:t>
      </w:r>
      <w:r w:rsidR="3217EC7B" w:rsidRPr="00B72145">
        <w:rPr>
          <w:rFonts w:asciiTheme="minorHAnsi" w:hAnsiTheme="minorHAnsi" w:cstheme="minorBidi"/>
          <w:color w:val="auto"/>
        </w:rPr>
        <w:t xml:space="preserve">the </w:t>
      </w:r>
      <w:r w:rsidR="0025042B" w:rsidRPr="00B72145">
        <w:rPr>
          <w:rFonts w:asciiTheme="minorHAnsi" w:hAnsiTheme="minorHAnsi" w:cstheme="minorBidi"/>
          <w:color w:val="auto"/>
        </w:rPr>
        <w:t>lack of interactions with other</w:t>
      </w:r>
      <w:r w:rsidR="00A53BA1" w:rsidRPr="00B72145">
        <w:rPr>
          <w:rFonts w:asciiTheme="minorHAnsi" w:hAnsiTheme="minorHAnsi" w:cstheme="minorBidi"/>
          <w:color w:val="auto"/>
        </w:rPr>
        <w:t xml:space="preserve"> </w:t>
      </w:r>
      <w:r w:rsidR="0025042B" w:rsidRPr="00B72145">
        <w:rPr>
          <w:rFonts w:asciiTheme="minorHAnsi" w:hAnsiTheme="minorHAnsi" w:cstheme="minorBidi"/>
          <w:color w:val="auto"/>
        </w:rPr>
        <w:t>cell</w:t>
      </w:r>
      <w:r w:rsidR="04A8B9D3" w:rsidRPr="00B72145">
        <w:rPr>
          <w:rFonts w:asciiTheme="minorHAnsi" w:hAnsiTheme="minorHAnsi" w:cstheme="minorBidi"/>
          <w:color w:val="auto"/>
        </w:rPr>
        <w:t xml:space="preserve"> type</w:t>
      </w:r>
      <w:r w:rsidR="0025042B" w:rsidRPr="00B72145">
        <w:rPr>
          <w:rFonts w:asciiTheme="minorHAnsi" w:hAnsiTheme="minorHAnsi" w:cstheme="minorBidi"/>
          <w:color w:val="auto"/>
        </w:rPr>
        <w:t>s</w:t>
      </w:r>
      <w:r w:rsidR="00B841AE" w:rsidRPr="00B72145">
        <w:rPr>
          <w:rFonts w:asciiTheme="minorHAnsi" w:hAnsiTheme="minorHAnsi" w:cstheme="minorBidi"/>
          <w:color w:val="auto"/>
        </w:rPr>
        <w:t xml:space="preserve"> found in</w:t>
      </w:r>
      <w:r w:rsidR="008C103A" w:rsidRPr="00B72145">
        <w:rPr>
          <w:rFonts w:asciiTheme="minorHAnsi" w:hAnsiTheme="minorHAnsi" w:cstheme="minorBidi"/>
          <w:color w:val="auto"/>
        </w:rPr>
        <w:t xml:space="preserve"> the</w:t>
      </w:r>
      <w:r w:rsidR="00B841AE" w:rsidRPr="00B72145">
        <w:rPr>
          <w:rFonts w:asciiTheme="minorHAnsi" w:hAnsiTheme="minorHAnsi" w:cstheme="minorBidi"/>
          <w:color w:val="auto"/>
        </w:rPr>
        <w:t xml:space="preserve"> choroid</w:t>
      </w:r>
      <w:r w:rsidR="00F52529" w:rsidRPr="00B72145">
        <w:rPr>
          <w:rFonts w:asciiTheme="minorHAnsi" w:hAnsiTheme="minorHAnsi" w:cstheme="minorBidi"/>
          <w:color w:val="auto"/>
        </w:rPr>
        <w:t xml:space="preserve"> and because most EC used in these assays do not originate from choroid</w:t>
      </w:r>
      <w:r w:rsidR="00B841AE" w:rsidRPr="00B72145">
        <w:rPr>
          <w:rFonts w:asciiTheme="minorHAnsi" w:hAnsiTheme="minorHAnsi" w:cstheme="minorBidi"/>
          <w:color w:val="auto"/>
        </w:rPr>
        <w:t>.</w:t>
      </w:r>
      <w:r w:rsidR="00DB6254" w:rsidRPr="00B72145">
        <w:rPr>
          <w:rFonts w:asciiTheme="minorHAnsi" w:hAnsiTheme="minorHAnsi" w:cstheme="minorBidi"/>
          <w:color w:val="auto"/>
        </w:rPr>
        <w:t xml:space="preserve"> </w:t>
      </w:r>
      <w:r w:rsidR="00F52529" w:rsidRPr="00B72145">
        <w:rPr>
          <w:rFonts w:asciiTheme="minorHAnsi" w:hAnsiTheme="minorHAnsi" w:cstheme="minorBidi"/>
          <w:color w:val="auto"/>
        </w:rPr>
        <w:t>M</w:t>
      </w:r>
      <w:r w:rsidR="00B841AE" w:rsidRPr="00B72145">
        <w:rPr>
          <w:rFonts w:asciiTheme="minorHAnsi" w:hAnsiTheme="minorHAnsi" w:cstheme="minorBidi"/>
          <w:color w:val="auto"/>
        </w:rPr>
        <w:t xml:space="preserve">ouse </w:t>
      </w:r>
      <w:r w:rsidR="00F20DE8" w:rsidRPr="00B72145">
        <w:rPr>
          <w:rFonts w:asciiTheme="minorHAnsi" w:hAnsiTheme="minorHAnsi" w:cstheme="minorBidi"/>
          <w:color w:val="auto"/>
        </w:rPr>
        <w:t xml:space="preserve">choroidal ECs are difficult to isolate and maintain </w:t>
      </w:r>
      <w:r w:rsidR="00502445" w:rsidRPr="00B72145">
        <w:rPr>
          <w:rFonts w:asciiTheme="minorHAnsi" w:hAnsiTheme="minorHAnsi" w:cstheme="minorBidi"/>
          <w:color w:val="auto"/>
        </w:rPr>
        <w:t>in culture</w:t>
      </w:r>
      <w:r w:rsidR="00A02D65" w:rsidRPr="00B72145">
        <w:rPr>
          <w:rFonts w:asciiTheme="minorHAnsi" w:hAnsiTheme="minorHAnsi" w:cstheme="minorBidi"/>
          <w:color w:val="auto"/>
        </w:rPr>
        <w:t>.</w:t>
      </w:r>
      <w:r w:rsidR="00E95547" w:rsidRPr="00B72145">
        <w:rPr>
          <w:rFonts w:asciiTheme="minorHAnsi" w:hAnsiTheme="minorHAnsi" w:cstheme="minorBidi"/>
          <w:color w:val="auto"/>
        </w:rPr>
        <w:t xml:space="preserve"> </w:t>
      </w:r>
    </w:p>
    <w:p w14:paraId="6B5EA228" w14:textId="77777777" w:rsidR="00F52529" w:rsidRPr="00B72145" w:rsidRDefault="00F52529" w:rsidP="00E87CF4">
      <w:pPr>
        <w:rPr>
          <w:rFonts w:asciiTheme="minorHAnsi" w:hAnsiTheme="minorHAnsi" w:cstheme="minorBidi"/>
          <w:color w:val="auto"/>
        </w:rPr>
      </w:pPr>
    </w:p>
    <w:p w14:paraId="78FC599B" w14:textId="38CA1E1E" w:rsidR="0017262E" w:rsidRPr="00B72145" w:rsidRDefault="00F20DE8" w:rsidP="00E87CF4">
      <w:pPr>
        <w:rPr>
          <w:rFonts w:asciiTheme="minorHAnsi" w:hAnsiTheme="minorHAnsi" w:cstheme="minorBidi"/>
          <w:color w:val="auto"/>
        </w:rPr>
      </w:pPr>
      <w:r w:rsidRPr="00B72145">
        <w:rPr>
          <w:rFonts w:asciiTheme="minorHAnsi" w:hAnsiTheme="minorHAnsi" w:cstheme="minorBidi"/>
          <w:color w:val="auto"/>
        </w:rPr>
        <w:t>The</w:t>
      </w:r>
      <w:r w:rsidR="002F46F9" w:rsidRPr="00B72145">
        <w:rPr>
          <w:rFonts w:asciiTheme="minorHAnsi" w:hAnsiTheme="minorHAnsi" w:cstheme="minorBidi"/>
          <w:color w:val="auto"/>
        </w:rPr>
        <w:t xml:space="preserve"> </w:t>
      </w:r>
      <w:r w:rsidR="0045358A" w:rsidRPr="00B72145">
        <w:rPr>
          <w:rFonts w:asciiTheme="minorHAnsi" w:hAnsiTheme="minorHAnsi" w:cstheme="minorBidi"/>
          <w:color w:val="auto"/>
        </w:rPr>
        <w:t xml:space="preserve">aortic ring assay </w:t>
      </w:r>
      <w:r w:rsidR="002F46F9" w:rsidRPr="00B72145">
        <w:rPr>
          <w:rFonts w:asciiTheme="minorHAnsi" w:hAnsiTheme="minorHAnsi" w:cstheme="minorBidi"/>
          <w:color w:val="auto"/>
        </w:rPr>
        <w:t xml:space="preserve">is widely used </w:t>
      </w:r>
      <w:r w:rsidR="0067231D">
        <w:rPr>
          <w:rFonts w:asciiTheme="minorHAnsi" w:hAnsiTheme="minorHAnsi" w:cstheme="minorBidi"/>
          <w:color w:val="auto"/>
        </w:rPr>
        <w:t>as a model of macro</w:t>
      </w:r>
      <w:r w:rsidR="00D03E9A" w:rsidRPr="00B72145">
        <w:rPr>
          <w:rFonts w:asciiTheme="minorHAnsi" w:hAnsiTheme="minorHAnsi" w:cstheme="minorBidi"/>
          <w:color w:val="auto"/>
        </w:rPr>
        <w:t xml:space="preserve"> vascular proliferation.</w:t>
      </w:r>
      <w:r w:rsidR="002F46F9" w:rsidRPr="00B72145">
        <w:rPr>
          <w:rFonts w:asciiTheme="minorHAnsi" w:hAnsiTheme="minorHAnsi" w:cstheme="minorBidi"/>
          <w:color w:val="auto"/>
        </w:rPr>
        <w:t xml:space="preserve"> Vascular sprouts from aortic explants </w:t>
      </w:r>
      <w:r w:rsidR="0067231D">
        <w:rPr>
          <w:rFonts w:asciiTheme="minorHAnsi" w:hAnsiTheme="minorHAnsi" w:cstheme="minorBidi"/>
          <w:color w:val="auto"/>
        </w:rPr>
        <w:t>include</w:t>
      </w:r>
      <w:r w:rsidR="002F46F9" w:rsidRPr="00B72145">
        <w:rPr>
          <w:rFonts w:asciiTheme="minorHAnsi" w:hAnsiTheme="minorHAnsi" w:cstheme="minorBidi"/>
          <w:color w:val="auto"/>
        </w:rPr>
        <w:t xml:space="preserve"> ECs, pericytes and macrophages</w:t>
      </w:r>
      <w:r w:rsidR="000264A9" w:rsidRPr="002C6FF1">
        <w:rPr>
          <w:rFonts w:asciiTheme="minorHAnsi" w:hAnsiTheme="minorHAnsi" w:cstheme="minorBidi"/>
          <w:noProof/>
          <w:color w:val="auto"/>
          <w:vertAlign w:val="superscript"/>
        </w:rPr>
        <w:t>11</w:t>
      </w:r>
      <w:r w:rsidR="008E0A29" w:rsidRPr="002C6FF1">
        <w:rPr>
          <w:rFonts w:asciiTheme="minorHAnsi" w:hAnsiTheme="minorHAnsi" w:cstheme="minorHAnsi"/>
          <w:color w:val="auto"/>
        </w:rPr>
        <w:t xml:space="preserve">. </w:t>
      </w:r>
      <w:r w:rsidR="00572C33" w:rsidRPr="002C6FF1">
        <w:rPr>
          <w:rFonts w:asciiTheme="minorHAnsi" w:hAnsiTheme="minorHAnsi" w:cstheme="minorBidi"/>
          <w:color w:val="auto"/>
        </w:rPr>
        <w:t>The aortic ring assay</w:t>
      </w:r>
      <w:r w:rsidR="00D03E9A" w:rsidRPr="00B72145">
        <w:rPr>
          <w:rFonts w:asciiTheme="minorHAnsi" w:hAnsiTheme="minorHAnsi" w:cstheme="minorBidi"/>
          <w:color w:val="auto"/>
        </w:rPr>
        <w:t xml:space="preserve"> models large vessel angiogenesis well</w:t>
      </w:r>
      <w:r w:rsidR="000264A9" w:rsidRPr="002C6FF1">
        <w:rPr>
          <w:rFonts w:asciiTheme="minorHAnsi" w:hAnsiTheme="minorHAnsi" w:cstheme="minorBidi"/>
          <w:noProof/>
          <w:color w:val="auto"/>
          <w:vertAlign w:val="superscript"/>
        </w:rPr>
        <w:t>12-14</w:t>
      </w:r>
      <w:r w:rsidR="004451C2">
        <w:rPr>
          <w:rFonts w:asciiTheme="minorHAnsi" w:hAnsiTheme="minorHAnsi" w:cstheme="minorBidi"/>
          <w:color w:val="auto"/>
        </w:rPr>
        <w:t xml:space="preserve">. </w:t>
      </w:r>
      <w:r w:rsidR="39340D4D" w:rsidRPr="002C6FF1">
        <w:rPr>
          <w:rFonts w:asciiTheme="minorHAnsi" w:hAnsiTheme="minorHAnsi" w:cstheme="minorBidi"/>
          <w:color w:val="auto"/>
        </w:rPr>
        <w:t xml:space="preserve">However, </w:t>
      </w:r>
      <w:r w:rsidR="00D03E9A" w:rsidRPr="002C6FF1">
        <w:rPr>
          <w:rFonts w:asciiTheme="minorHAnsi" w:hAnsiTheme="minorHAnsi" w:cstheme="minorBidi"/>
          <w:color w:val="auto"/>
        </w:rPr>
        <w:t xml:space="preserve">it has limitations as a model of choroidal neovascularization as </w:t>
      </w:r>
      <w:r w:rsidR="39340D4D" w:rsidRPr="00B72145">
        <w:rPr>
          <w:rFonts w:asciiTheme="minorHAnsi" w:hAnsiTheme="minorHAnsi" w:cstheme="minorBidi"/>
          <w:color w:val="auto"/>
        </w:rPr>
        <w:t>a</w:t>
      </w:r>
      <w:r w:rsidRPr="00B72145">
        <w:rPr>
          <w:rFonts w:asciiTheme="minorHAnsi" w:hAnsiTheme="minorHAnsi" w:cstheme="minorBidi"/>
          <w:color w:val="auto"/>
        </w:rPr>
        <w:t>ortic rings</w:t>
      </w:r>
      <w:r w:rsidR="39340D4D" w:rsidRPr="00B72145">
        <w:rPr>
          <w:rFonts w:asciiTheme="minorHAnsi" w:hAnsiTheme="minorHAnsi" w:cstheme="minorBidi"/>
          <w:color w:val="auto"/>
        </w:rPr>
        <w:t xml:space="preserve"> </w:t>
      </w:r>
      <w:r w:rsidRPr="00B72145">
        <w:rPr>
          <w:rFonts w:asciiTheme="minorHAnsi" w:hAnsiTheme="minorHAnsi" w:cstheme="minorBidi"/>
          <w:color w:val="auto"/>
        </w:rPr>
        <w:t xml:space="preserve">are a </w:t>
      </w:r>
      <w:r w:rsidR="39340D4D" w:rsidRPr="00B72145">
        <w:rPr>
          <w:rFonts w:asciiTheme="minorHAnsi" w:hAnsiTheme="minorHAnsi" w:cstheme="minorBidi"/>
          <w:color w:val="auto"/>
        </w:rPr>
        <w:t xml:space="preserve">macrovascular tissue lacking </w:t>
      </w:r>
      <w:r w:rsidR="0055463D" w:rsidRPr="00B72145">
        <w:rPr>
          <w:rFonts w:asciiTheme="minorHAnsi" w:hAnsiTheme="minorHAnsi" w:cstheme="minorBidi"/>
          <w:color w:val="auto"/>
        </w:rPr>
        <w:t xml:space="preserve">the </w:t>
      </w:r>
      <w:r w:rsidR="7400FE17" w:rsidRPr="00B72145">
        <w:rPr>
          <w:rFonts w:asciiTheme="minorHAnsi" w:hAnsiTheme="minorHAnsi" w:cstheme="minorBidi"/>
          <w:color w:val="auto"/>
        </w:rPr>
        <w:t xml:space="preserve">characteristic </w:t>
      </w:r>
      <w:r w:rsidR="39340D4D" w:rsidRPr="00B72145">
        <w:rPr>
          <w:rFonts w:asciiTheme="minorHAnsi" w:hAnsiTheme="minorHAnsi" w:cstheme="minorBidi"/>
          <w:color w:val="auto"/>
        </w:rPr>
        <w:t>choroidal</w:t>
      </w:r>
      <w:r w:rsidR="3DDE328F" w:rsidRPr="00B72145">
        <w:rPr>
          <w:rFonts w:asciiTheme="minorHAnsi" w:hAnsiTheme="minorHAnsi" w:cstheme="minorBidi"/>
          <w:color w:val="auto"/>
        </w:rPr>
        <w:t xml:space="preserve"> microvascular</w:t>
      </w:r>
      <w:r w:rsidR="73E09B8C" w:rsidRPr="00B72145">
        <w:rPr>
          <w:rFonts w:asciiTheme="minorHAnsi" w:hAnsiTheme="minorHAnsi" w:cstheme="minorBidi"/>
          <w:color w:val="auto"/>
        </w:rPr>
        <w:t xml:space="preserve"> environment</w:t>
      </w:r>
      <w:r w:rsidR="002F46F9" w:rsidRPr="00B72145">
        <w:rPr>
          <w:rFonts w:asciiTheme="minorHAnsi" w:hAnsiTheme="minorHAnsi" w:cstheme="minorBidi"/>
        </w:rPr>
        <w:t xml:space="preserve">, </w:t>
      </w:r>
      <w:r w:rsidR="00D03E9A" w:rsidRPr="00B72145">
        <w:rPr>
          <w:rFonts w:asciiTheme="minorHAnsi" w:hAnsiTheme="minorHAnsi" w:cstheme="minorBidi"/>
        </w:rPr>
        <w:t xml:space="preserve">and </w:t>
      </w:r>
      <w:r w:rsidR="002F46F9" w:rsidRPr="00B72145">
        <w:rPr>
          <w:rFonts w:asciiTheme="minorHAnsi" w:hAnsiTheme="minorHAnsi" w:cstheme="minorBidi"/>
          <w:color w:val="auto"/>
        </w:rPr>
        <w:t>sprouts from large vessels may differ from sprouts from capillary networks involved in microvascular pathology</w:t>
      </w:r>
      <w:bookmarkStart w:id="2" w:name="_Hlk43367337"/>
      <w:r w:rsidR="002F46F9" w:rsidRPr="00B72145">
        <w:rPr>
          <w:rFonts w:asciiTheme="minorHAnsi" w:hAnsiTheme="minorHAnsi" w:cstheme="minorBidi"/>
          <w:color w:val="auto"/>
        </w:rPr>
        <w:t xml:space="preserve">. </w:t>
      </w:r>
      <w:bookmarkStart w:id="3" w:name="_Hlk43288232"/>
      <w:r w:rsidR="00614F45" w:rsidRPr="00B72145">
        <w:rPr>
          <w:rFonts w:asciiTheme="minorHAnsi" w:hAnsiTheme="minorHAnsi" w:cstheme="minorBidi"/>
          <w:color w:val="auto"/>
        </w:rPr>
        <w:t xml:space="preserve">Recently a group </w:t>
      </w:r>
      <w:r w:rsidR="00F52529" w:rsidRPr="00B72145">
        <w:rPr>
          <w:rFonts w:asciiTheme="minorHAnsi" w:hAnsiTheme="minorHAnsi" w:cstheme="minorBidi"/>
          <w:color w:val="auto"/>
        </w:rPr>
        <w:t xml:space="preserve">published an </w:t>
      </w:r>
      <w:r w:rsidR="00614F45" w:rsidRPr="00B72145">
        <w:rPr>
          <w:rFonts w:asciiTheme="minorHAnsi" w:hAnsiTheme="minorHAnsi" w:cstheme="minorBidi"/>
          <w:color w:val="auto"/>
        </w:rPr>
        <w:t>ex-vivo retinal assay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15,16</w:t>
      </w:r>
      <w:r w:rsidR="00614F45" w:rsidRPr="002C6FF1">
        <w:rPr>
          <w:rFonts w:asciiTheme="minorHAnsi" w:hAnsiTheme="minorHAnsi" w:cstheme="minorBidi"/>
          <w:color w:val="auto"/>
        </w:rPr>
        <w:t xml:space="preserve">. Although, it is suitable for retinal </w:t>
      </w:r>
      <w:r w:rsidR="00DB6254" w:rsidRPr="002C6FF1">
        <w:rPr>
          <w:rFonts w:asciiTheme="minorHAnsi" w:hAnsiTheme="minorHAnsi" w:cstheme="minorBidi"/>
          <w:color w:val="auto"/>
        </w:rPr>
        <w:t xml:space="preserve">neovascular </w:t>
      </w:r>
      <w:r w:rsidR="00614F45" w:rsidRPr="00B72145">
        <w:rPr>
          <w:rFonts w:asciiTheme="minorHAnsi" w:hAnsiTheme="minorHAnsi" w:cstheme="minorBidi"/>
          <w:color w:val="auto"/>
        </w:rPr>
        <w:t xml:space="preserve">disease, it is not </w:t>
      </w:r>
      <w:r w:rsidR="00F52529" w:rsidRPr="00B72145">
        <w:rPr>
          <w:rFonts w:asciiTheme="minorHAnsi" w:hAnsiTheme="minorHAnsi" w:cstheme="minorBidi"/>
          <w:color w:val="auto"/>
        </w:rPr>
        <w:t xml:space="preserve">as appropriate </w:t>
      </w:r>
      <w:r w:rsidR="00614F45" w:rsidRPr="00B72145">
        <w:rPr>
          <w:rFonts w:asciiTheme="minorHAnsi" w:hAnsiTheme="minorHAnsi" w:cstheme="minorBidi"/>
          <w:color w:val="auto"/>
        </w:rPr>
        <w:t>for choroidal</w:t>
      </w:r>
      <w:r w:rsidR="00F52529" w:rsidRPr="00B72145">
        <w:rPr>
          <w:rFonts w:asciiTheme="minorHAnsi" w:hAnsiTheme="minorHAnsi" w:cstheme="minorBidi"/>
          <w:color w:val="auto"/>
        </w:rPr>
        <w:t xml:space="preserve"> neovascularization </w:t>
      </w:r>
      <w:r w:rsidR="00ED1ED2">
        <w:rPr>
          <w:rFonts w:asciiTheme="minorHAnsi" w:hAnsiTheme="minorHAnsi" w:cstheme="minorBidi"/>
          <w:color w:val="auto"/>
        </w:rPr>
        <w:t xml:space="preserve">as </w:t>
      </w:r>
      <w:r w:rsidR="00614F45" w:rsidRPr="00B72145">
        <w:rPr>
          <w:rFonts w:asciiTheme="minorHAnsi" w:hAnsiTheme="minorHAnsi" w:cstheme="minorBidi"/>
          <w:color w:val="auto"/>
        </w:rPr>
        <w:t>s</w:t>
      </w:r>
      <w:r w:rsidR="00F52529" w:rsidRPr="00B72145">
        <w:rPr>
          <w:rFonts w:asciiTheme="minorHAnsi" w:hAnsiTheme="minorHAnsi" w:cstheme="minorBidi"/>
          <w:color w:val="auto"/>
        </w:rPr>
        <w:t>een in</w:t>
      </w:r>
      <w:r w:rsidR="00614F45" w:rsidRPr="00B72145">
        <w:rPr>
          <w:rFonts w:asciiTheme="minorHAnsi" w:hAnsiTheme="minorHAnsi" w:cstheme="minorBidi"/>
          <w:color w:val="auto"/>
        </w:rPr>
        <w:t xml:space="preserve"> AMD.</w:t>
      </w:r>
      <w:bookmarkEnd w:id="3"/>
      <w:r w:rsidR="00177AEC" w:rsidRPr="00B72145">
        <w:rPr>
          <w:rFonts w:asciiTheme="minorHAnsi" w:hAnsiTheme="minorHAnsi" w:cstheme="minorBidi"/>
          <w:color w:val="auto"/>
        </w:rPr>
        <w:t xml:space="preserve"> </w:t>
      </w:r>
    </w:p>
    <w:bookmarkEnd w:id="2"/>
    <w:p w14:paraId="13E58422" w14:textId="77777777" w:rsidR="0017262E" w:rsidRPr="00B72145" w:rsidRDefault="0017262E" w:rsidP="00E87CF4">
      <w:pPr>
        <w:rPr>
          <w:rFonts w:asciiTheme="minorHAnsi" w:hAnsiTheme="minorHAnsi" w:cstheme="minorHAnsi"/>
          <w:color w:val="auto"/>
        </w:rPr>
      </w:pPr>
    </w:p>
    <w:p w14:paraId="45D41D9E" w14:textId="671ED238" w:rsidR="00875332" w:rsidRPr="00B72145" w:rsidRDefault="00F52529" w:rsidP="00E87CF4">
      <w:pPr>
        <w:rPr>
          <w:rFonts w:asciiTheme="minorHAnsi" w:hAnsiTheme="minorHAnsi" w:cstheme="minorBidi"/>
          <w:color w:val="auto"/>
          <w:lang w:eastAsia="ja-JP"/>
        </w:rPr>
      </w:pPr>
      <w:r w:rsidRPr="002C6FF1">
        <w:rPr>
          <w:rFonts w:asciiTheme="minorHAnsi" w:hAnsiTheme="minorHAnsi" w:cstheme="minorBidi"/>
          <w:color w:val="auto"/>
          <w:lang w:eastAsia="ja-JP"/>
        </w:rPr>
        <w:t>The c</w:t>
      </w:r>
      <w:r w:rsidR="004A5463" w:rsidRPr="00B72145">
        <w:rPr>
          <w:rFonts w:asciiTheme="minorHAnsi" w:hAnsiTheme="minorHAnsi" w:cstheme="minorBidi"/>
          <w:color w:val="auto"/>
          <w:lang w:eastAsia="ja-JP"/>
        </w:rPr>
        <w:t>horoidal sprouting assay using mouse RPE, choroid, and scleral explanted tissue was developed t</w:t>
      </w:r>
      <w:r w:rsidRPr="00B72145">
        <w:rPr>
          <w:rFonts w:asciiTheme="minorHAnsi" w:hAnsiTheme="minorHAnsi" w:cstheme="minorBidi"/>
          <w:color w:val="auto"/>
          <w:lang w:eastAsia="ja-JP"/>
        </w:rPr>
        <w:t>o</w:t>
      </w:r>
      <w:r w:rsidR="004A5463" w:rsidRPr="00B72145">
        <w:rPr>
          <w:rFonts w:asciiTheme="minorHAnsi" w:hAnsiTheme="minorHAnsi" w:cstheme="minorBidi"/>
          <w:color w:val="auto"/>
          <w:lang w:eastAsia="ja-JP"/>
        </w:rPr>
        <w:t xml:space="preserve"> better model CNV. </w:t>
      </w:r>
      <w:r w:rsidRPr="00B72145">
        <w:rPr>
          <w:rFonts w:asciiTheme="minorHAnsi" w:hAnsiTheme="minorHAnsi" w:cstheme="minorBidi"/>
          <w:color w:val="auto"/>
          <w:lang w:eastAsia="ja-JP"/>
        </w:rPr>
        <w:t>The tissue</w:t>
      </w:r>
      <w:r w:rsidR="004A5463" w:rsidRPr="00B72145">
        <w:rPr>
          <w:rFonts w:asciiTheme="minorHAnsi" w:hAnsiTheme="minorHAnsi" w:cstheme="minorBidi"/>
          <w:color w:val="auto"/>
          <w:lang w:eastAsia="ja-JP"/>
        </w:rPr>
        <w:t xml:space="preserve"> can easily be isolated from mouse </w:t>
      </w:r>
      <w:r w:rsidR="00DB6254" w:rsidRPr="00B72145">
        <w:rPr>
          <w:rFonts w:asciiTheme="minorHAnsi" w:hAnsiTheme="minorHAnsi" w:cstheme="minorBidi"/>
          <w:color w:val="auto"/>
          <w:lang w:eastAsia="ja-JP"/>
        </w:rPr>
        <w:t xml:space="preserve">(or other species) </w:t>
      </w:r>
      <w:r w:rsidR="004A5463" w:rsidRPr="00B72145">
        <w:rPr>
          <w:rFonts w:asciiTheme="minorHAnsi" w:hAnsiTheme="minorHAnsi" w:cstheme="minorBidi"/>
          <w:color w:val="auto"/>
          <w:lang w:eastAsia="ja-JP"/>
        </w:rPr>
        <w:t>eyes</w:t>
      </w:r>
      <w:bookmarkStart w:id="4" w:name="_Hlk44413462"/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17</w:t>
      </w:r>
      <w:bookmarkEnd w:id="4"/>
      <w:r w:rsidR="0025042B" w:rsidRPr="002C6FF1">
        <w:rPr>
          <w:rFonts w:asciiTheme="minorHAnsi" w:hAnsiTheme="minorHAnsi" w:cstheme="minorBidi"/>
          <w:color w:val="auto"/>
        </w:rPr>
        <w:t>.</w:t>
      </w:r>
      <w:r w:rsidR="00ED1ED2">
        <w:rPr>
          <w:rFonts w:asciiTheme="minorHAnsi" w:hAnsiTheme="minorHAnsi" w:cstheme="minorBidi"/>
          <w:color w:val="auto"/>
        </w:rPr>
        <w:t xml:space="preserve"> </w:t>
      </w:r>
      <w:r w:rsidR="00FB2781" w:rsidRPr="00B72145">
        <w:rPr>
          <w:rFonts w:asciiTheme="minorHAnsi" w:hAnsiTheme="minorHAnsi" w:cstheme="minorBidi"/>
          <w:color w:val="auto"/>
        </w:rPr>
        <w:t xml:space="preserve">This </w:t>
      </w:r>
      <w:r w:rsidR="0025042B" w:rsidRPr="00B72145">
        <w:rPr>
          <w:rFonts w:asciiTheme="minorHAnsi" w:hAnsiTheme="minorHAnsi" w:cstheme="minorBidi"/>
          <w:color w:val="auto"/>
        </w:rPr>
        <w:t xml:space="preserve">assay allows </w:t>
      </w:r>
      <w:r w:rsidRPr="00B72145">
        <w:rPr>
          <w:rFonts w:asciiTheme="minorHAnsi" w:hAnsiTheme="minorHAnsi" w:cstheme="minorBidi"/>
          <w:color w:val="auto"/>
        </w:rPr>
        <w:t xml:space="preserve">reproducible </w:t>
      </w:r>
      <w:r w:rsidR="0025042B" w:rsidRPr="00B72145">
        <w:rPr>
          <w:rFonts w:asciiTheme="minorHAnsi" w:hAnsiTheme="minorHAnsi" w:cstheme="minorBidi"/>
          <w:color w:val="auto"/>
        </w:rPr>
        <w:t>evaluation o</w:t>
      </w:r>
      <w:r w:rsidRPr="00B72145">
        <w:rPr>
          <w:rFonts w:asciiTheme="minorHAnsi" w:hAnsiTheme="minorHAnsi" w:cstheme="minorBidi"/>
          <w:color w:val="auto"/>
        </w:rPr>
        <w:t>f</w:t>
      </w:r>
      <w:r w:rsidR="008E0A29" w:rsidRPr="00B72145">
        <w:rPr>
          <w:rFonts w:asciiTheme="minorHAnsi" w:hAnsiTheme="minorHAnsi" w:cstheme="minorBidi"/>
          <w:color w:val="auto"/>
        </w:rPr>
        <w:t xml:space="preserve"> </w:t>
      </w:r>
      <w:r w:rsidR="6AFDEEB7" w:rsidRPr="00B72145">
        <w:rPr>
          <w:rFonts w:asciiTheme="minorHAnsi" w:hAnsiTheme="minorHAnsi" w:cstheme="minorBidi"/>
          <w:color w:val="auto"/>
        </w:rPr>
        <w:t xml:space="preserve">pro- and anti-angiogenic potential of </w:t>
      </w:r>
      <w:r w:rsidR="0025042B" w:rsidRPr="00B72145">
        <w:rPr>
          <w:rFonts w:asciiTheme="minorHAnsi" w:hAnsiTheme="minorHAnsi" w:cstheme="minorBidi"/>
          <w:color w:val="auto"/>
        </w:rPr>
        <w:t>pharmacologic compounds</w:t>
      </w:r>
      <w:r w:rsidR="00F20DE8" w:rsidRPr="00B72145">
        <w:rPr>
          <w:rFonts w:asciiTheme="minorHAnsi" w:hAnsiTheme="minorHAnsi" w:cstheme="minorBidi"/>
          <w:color w:val="auto"/>
        </w:rPr>
        <w:t xml:space="preserve"> and evaluation of the role of specific pathways in choroidal neovascularization using tissue from genetically modified mice and controls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18</w:t>
      </w:r>
      <w:r w:rsidR="0025042B" w:rsidRPr="002C6FF1">
        <w:rPr>
          <w:rFonts w:asciiTheme="minorHAnsi" w:hAnsiTheme="minorHAnsi" w:cstheme="minorBidi"/>
          <w:color w:val="auto"/>
        </w:rPr>
        <w:t xml:space="preserve">. </w:t>
      </w:r>
      <w:r w:rsidR="00B802F6" w:rsidRPr="00B72145">
        <w:rPr>
          <w:rFonts w:asciiTheme="minorHAnsi" w:hAnsiTheme="minorHAnsi" w:cstheme="minorBidi"/>
          <w:color w:val="auto"/>
          <w:lang w:eastAsia="ja-JP"/>
        </w:rPr>
        <w:t xml:space="preserve">This </w:t>
      </w:r>
      <w:r w:rsidR="000B53E5" w:rsidRPr="00B72145">
        <w:rPr>
          <w:rFonts w:asciiTheme="minorHAnsi" w:hAnsiTheme="minorHAnsi" w:cstheme="minorBidi"/>
          <w:color w:val="auto"/>
          <w:lang w:eastAsia="ja-JP"/>
        </w:rPr>
        <w:t>c</w:t>
      </w:r>
      <w:r w:rsidR="00B802F6" w:rsidRPr="00B72145">
        <w:rPr>
          <w:rFonts w:asciiTheme="minorHAnsi" w:hAnsiTheme="minorHAnsi" w:cstheme="minorBidi"/>
          <w:color w:val="auto"/>
          <w:lang w:eastAsia="ja-JP"/>
        </w:rPr>
        <w:t xml:space="preserve">horoidal sprouting assay has been </w:t>
      </w:r>
      <w:r w:rsidR="000B53E5" w:rsidRPr="00B72145">
        <w:rPr>
          <w:rFonts w:asciiTheme="minorHAnsi" w:hAnsiTheme="minorHAnsi" w:cstheme="minorBidi"/>
          <w:color w:val="auto"/>
          <w:lang w:eastAsia="ja-JP"/>
        </w:rPr>
        <w:t>referenced in many subsequent publications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  <w:lang w:eastAsia="ja-JP"/>
        </w:rPr>
        <w:t>9,10,18-20</w:t>
      </w:r>
      <w:r w:rsidR="00B802F6" w:rsidRPr="002C6FF1">
        <w:rPr>
          <w:rFonts w:asciiTheme="minorHAnsi" w:hAnsiTheme="minorHAnsi" w:cstheme="minorBidi"/>
          <w:color w:val="auto"/>
          <w:lang w:eastAsia="ja-JP"/>
        </w:rPr>
        <w:t xml:space="preserve">. </w:t>
      </w:r>
      <w:r w:rsidR="00B802F6" w:rsidRPr="00B72145">
        <w:rPr>
          <w:rFonts w:asciiTheme="minorHAnsi" w:hAnsiTheme="minorHAnsi" w:cstheme="minorBidi"/>
          <w:color w:val="auto"/>
          <w:lang w:eastAsia="ja-JP"/>
        </w:rPr>
        <w:t>Here, the method</w:t>
      </w:r>
      <w:r w:rsidR="000B53E5" w:rsidRPr="00B72145">
        <w:rPr>
          <w:rFonts w:asciiTheme="minorHAnsi" w:hAnsiTheme="minorHAnsi" w:cstheme="minorBidi"/>
          <w:color w:val="auto"/>
          <w:lang w:eastAsia="ja-JP"/>
        </w:rPr>
        <w:t xml:space="preserve"> involved in the use of this assay</w:t>
      </w:r>
      <w:r w:rsidRPr="00B72145">
        <w:rPr>
          <w:rFonts w:asciiTheme="minorHAnsi" w:hAnsiTheme="minorHAnsi" w:cstheme="minorBidi"/>
          <w:color w:val="auto"/>
          <w:lang w:eastAsia="ja-JP"/>
        </w:rPr>
        <w:t xml:space="preserve"> are</w:t>
      </w:r>
      <w:r w:rsidR="001C129A" w:rsidRPr="00B72145">
        <w:rPr>
          <w:rFonts w:asciiTheme="minorHAnsi" w:hAnsiTheme="minorHAnsi" w:cstheme="minorBidi"/>
          <w:color w:val="auto"/>
          <w:lang w:eastAsia="ja-JP"/>
        </w:rPr>
        <w:t xml:space="preserve"> </w:t>
      </w:r>
      <w:r w:rsidR="00D2520F" w:rsidRPr="00B72145">
        <w:rPr>
          <w:rFonts w:asciiTheme="minorHAnsi" w:hAnsiTheme="minorHAnsi" w:cstheme="minorBidi"/>
          <w:color w:val="auto"/>
          <w:lang w:eastAsia="ja-JP"/>
        </w:rPr>
        <w:t>demonstrated</w:t>
      </w:r>
      <w:r w:rsidR="00B802F6" w:rsidRPr="00B72145">
        <w:rPr>
          <w:rFonts w:asciiTheme="minorHAnsi" w:hAnsiTheme="minorHAnsi" w:cstheme="minorBidi"/>
          <w:color w:val="auto"/>
          <w:lang w:eastAsia="ja-JP"/>
        </w:rPr>
        <w:t>.</w:t>
      </w:r>
    </w:p>
    <w:p w14:paraId="33C13718" w14:textId="77777777" w:rsidR="00875332" w:rsidRPr="00B72145" w:rsidRDefault="00875332" w:rsidP="00E87CF4">
      <w:pPr>
        <w:rPr>
          <w:rFonts w:asciiTheme="minorHAnsi" w:hAnsiTheme="minorHAnsi" w:cstheme="minorHAnsi"/>
          <w:color w:val="auto"/>
          <w:lang w:eastAsia="ja-JP"/>
        </w:rPr>
      </w:pPr>
    </w:p>
    <w:p w14:paraId="3D4CD2F3" w14:textId="5CA32045" w:rsidR="006305D7" w:rsidRPr="00B72145" w:rsidRDefault="006305D7" w:rsidP="00E87CF4">
      <w:pPr>
        <w:rPr>
          <w:rFonts w:asciiTheme="minorHAnsi" w:hAnsiTheme="minorHAnsi" w:cstheme="minorHAnsi"/>
          <w:color w:val="808080"/>
        </w:rPr>
      </w:pPr>
      <w:r w:rsidRPr="00B72145">
        <w:rPr>
          <w:rFonts w:asciiTheme="minorHAnsi" w:hAnsiTheme="minorHAnsi" w:cstheme="minorHAnsi"/>
          <w:b/>
        </w:rPr>
        <w:t>PROTOCOL:</w:t>
      </w:r>
      <w:r w:rsidRPr="00B72145">
        <w:rPr>
          <w:rFonts w:asciiTheme="minorHAnsi" w:hAnsiTheme="minorHAnsi" w:cstheme="minorHAnsi"/>
        </w:rPr>
        <w:t xml:space="preserve"> </w:t>
      </w:r>
    </w:p>
    <w:p w14:paraId="4FB61B8F" w14:textId="77777777" w:rsidR="00585A86" w:rsidRPr="00B72145" w:rsidRDefault="00585A86" w:rsidP="00E87CF4">
      <w:pPr>
        <w:rPr>
          <w:rFonts w:asciiTheme="minorHAnsi" w:hAnsiTheme="minorHAnsi" w:cstheme="minorHAnsi"/>
          <w:color w:val="808080" w:themeColor="background1" w:themeShade="80"/>
        </w:rPr>
      </w:pPr>
    </w:p>
    <w:p w14:paraId="7790D40F" w14:textId="7E5CEE7C" w:rsidR="00585A86" w:rsidRPr="00B72145" w:rsidRDefault="00585A86" w:rsidP="00E87CF4">
      <w:pPr>
        <w:rPr>
          <w:rFonts w:asciiTheme="minorHAnsi" w:hAnsiTheme="minorHAnsi" w:cstheme="minorHAnsi"/>
          <w:bCs/>
        </w:rPr>
      </w:pPr>
      <w:r w:rsidRPr="00B72145">
        <w:rPr>
          <w:rFonts w:asciiTheme="minorHAnsi" w:hAnsiTheme="minorHAnsi" w:cstheme="minorHAnsi"/>
          <w:bCs/>
        </w:rPr>
        <w:t>All animal experiments described were approved by the Institutional Animal Care and Use Committee at Boston Children’s Hospital (ARCH protocol number 19-04-3913R).</w:t>
      </w:r>
    </w:p>
    <w:p w14:paraId="4E35FEBC" w14:textId="77777777" w:rsidR="007F6B4D" w:rsidRPr="00B72145" w:rsidRDefault="007F6B4D" w:rsidP="00E87CF4">
      <w:pPr>
        <w:rPr>
          <w:rFonts w:asciiTheme="minorHAnsi" w:hAnsiTheme="minorHAnsi" w:cstheme="minorHAnsi"/>
          <w:bCs/>
        </w:rPr>
      </w:pPr>
    </w:p>
    <w:p w14:paraId="3DE0F42B" w14:textId="39550512" w:rsidR="007F4997" w:rsidRPr="00E87CF4" w:rsidRDefault="00585A86" w:rsidP="00E87CF4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b/>
          <w:highlight w:val="yellow"/>
        </w:rPr>
      </w:pPr>
      <w:r w:rsidRPr="00E87CF4">
        <w:rPr>
          <w:rFonts w:asciiTheme="minorHAnsi" w:hAnsiTheme="minorHAnsi" w:cstheme="minorHAnsi"/>
          <w:b/>
          <w:highlight w:val="yellow"/>
        </w:rPr>
        <w:t>Preparatio</w:t>
      </w:r>
      <w:r w:rsidR="007F4997" w:rsidRPr="00E87CF4">
        <w:rPr>
          <w:rFonts w:asciiTheme="minorHAnsi" w:hAnsiTheme="minorHAnsi" w:cstheme="minorHAnsi"/>
          <w:b/>
          <w:highlight w:val="yellow"/>
        </w:rPr>
        <w:t>n</w:t>
      </w:r>
    </w:p>
    <w:p w14:paraId="2B7DBB28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095E209B" w14:textId="3BF6B548" w:rsidR="00C571DA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1.1.</w:t>
      </w:r>
      <w:r w:rsidR="0025042B" w:rsidRPr="00115F21">
        <w:rPr>
          <w:rFonts w:asciiTheme="minorHAnsi" w:hAnsiTheme="minorHAnsi" w:cstheme="minorHAnsi"/>
          <w:highlight w:val="yellow"/>
        </w:rPr>
        <w:t xml:space="preserve"> Add </w:t>
      </w:r>
      <w:r w:rsidR="00BC5BD4" w:rsidRPr="00115F21">
        <w:rPr>
          <w:rFonts w:asciiTheme="minorHAnsi" w:hAnsiTheme="minorHAnsi" w:cstheme="minorHAnsi"/>
          <w:highlight w:val="yellow"/>
        </w:rPr>
        <w:t>5 m</w:t>
      </w:r>
      <w:r w:rsidR="00E52721" w:rsidRPr="00115F21">
        <w:rPr>
          <w:rFonts w:asciiTheme="minorHAnsi" w:hAnsiTheme="minorHAnsi" w:cstheme="minorHAnsi"/>
          <w:highlight w:val="yellow"/>
        </w:rPr>
        <w:t>L of</w:t>
      </w:r>
      <w:r w:rsidR="00BC5BD4" w:rsidRPr="00115F21">
        <w:rPr>
          <w:rFonts w:asciiTheme="minorHAnsi" w:hAnsiTheme="minorHAnsi" w:cstheme="minorHAnsi"/>
          <w:highlight w:val="yellow"/>
        </w:rPr>
        <w:t xml:space="preserve"> </w:t>
      </w:r>
      <w:r w:rsidR="0025042B" w:rsidRPr="00115F21">
        <w:rPr>
          <w:rFonts w:asciiTheme="minorHAnsi" w:hAnsiTheme="minorHAnsi" w:cstheme="minorHAnsi"/>
          <w:highlight w:val="yellow"/>
        </w:rPr>
        <w:t xml:space="preserve">Penicillin/Streptomycin </w:t>
      </w:r>
      <w:r w:rsidR="00C14574" w:rsidRPr="00115F21">
        <w:rPr>
          <w:rFonts w:asciiTheme="minorHAnsi" w:hAnsiTheme="minorHAnsi" w:cstheme="minorHAnsi"/>
          <w:highlight w:val="yellow"/>
        </w:rPr>
        <w:t>(10000 U/mL</w:t>
      </w:r>
      <w:r w:rsidR="0025042B" w:rsidRPr="00115F21">
        <w:rPr>
          <w:rFonts w:asciiTheme="minorHAnsi" w:hAnsiTheme="minorHAnsi" w:cstheme="minorHAnsi"/>
          <w:highlight w:val="yellow"/>
        </w:rPr>
        <w:t xml:space="preserve">) </w:t>
      </w:r>
      <w:r w:rsidR="003A50D6" w:rsidRPr="00115F21">
        <w:rPr>
          <w:rFonts w:asciiTheme="minorHAnsi" w:hAnsiTheme="minorHAnsi" w:cstheme="minorHAnsi"/>
          <w:highlight w:val="yellow"/>
        </w:rPr>
        <w:t xml:space="preserve">and </w:t>
      </w:r>
      <w:r w:rsidR="003A50D6" w:rsidRPr="00115F21">
        <w:rPr>
          <w:rFonts w:asciiTheme="minorHAnsi" w:hAnsiTheme="minorHAnsi" w:cstheme="minorHAnsi"/>
          <w:bCs/>
          <w:highlight w:val="yellow"/>
        </w:rPr>
        <w:t>1</w:t>
      </w:r>
      <w:r w:rsidR="00BC5BD4" w:rsidRPr="00115F21">
        <w:rPr>
          <w:rFonts w:asciiTheme="minorHAnsi" w:hAnsiTheme="minorHAnsi" w:cstheme="minorHAnsi"/>
          <w:bCs/>
          <w:highlight w:val="yellow"/>
        </w:rPr>
        <w:t>0</w:t>
      </w:r>
      <w:r w:rsidR="003A50D6" w:rsidRPr="00115F21">
        <w:rPr>
          <w:rFonts w:asciiTheme="minorHAnsi" w:hAnsiTheme="minorHAnsi" w:cstheme="minorHAnsi"/>
          <w:bCs/>
          <w:highlight w:val="yellow"/>
        </w:rPr>
        <w:t xml:space="preserve"> m</w:t>
      </w:r>
      <w:r w:rsidR="00E52721" w:rsidRPr="00115F21">
        <w:rPr>
          <w:rFonts w:asciiTheme="minorHAnsi" w:hAnsiTheme="minorHAnsi" w:cstheme="minorHAnsi"/>
          <w:bCs/>
          <w:highlight w:val="yellow"/>
        </w:rPr>
        <w:t>L of</w:t>
      </w:r>
      <w:r w:rsidR="003A50D6" w:rsidRPr="00115F21">
        <w:rPr>
          <w:rFonts w:asciiTheme="minorHAnsi" w:hAnsiTheme="minorHAnsi" w:cstheme="minorHAnsi"/>
          <w:bCs/>
          <w:highlight w:val="yellow"/>
        </w:rPr>
        <w:t xml:space="preserve"> </w:t>
      </w:r>
      <w:r w:rsidR="00E52721" w:rsidRPr="00115F21">
        <w:rPr>
          <w:rFonts w:asciiTheme="minorHAnsi" w:hAnsiTheme="minorHAnsi" w:cstheme="minorHAnsi"/>
          <w:bCs/>
          <w:highlight w:val="yellow"/>
        </w:rPr>
        <w:t xml:space="preserve">commercially available mitogen </w:t>
      </w:r>
      <w:r w:rsidR="0025042B" w:rsidRPr="00115F21">
        <w:rPr>
          <w:rFonts w:asciiTheme="minorHAnsi" w:hAnsiTheme="minorHAnsi" w:cstheme="minorHAnsi"/>
          <w:highlight w:val="yellow"/>
        </w:rPr>
        <w:t>to</w:t>
      </w:r>
      <w:r w:rsidR="0017262E" w:rsidRPr="00115F21">
        <w:rPr>
          <w:rFonts w:asciiTheme="minorHAnsi" w:hAnsiTheme="minorHAnsi" w:cstheme="minorHAnsi"/>
          <w:bCs/>
          <w:highlight w:val="yellow"/>
        </w:rPr>
        <w:t xml:space="preserve"> </w:t>
      </w:r>
      <w:r w:rsidR="00BC5BD4" w:rsidRPr="00115F21">
        <w:rPr>
          <w:rFonts w:asciiTheme="minorHAnsi" w:hAnsiTheme="minorHAnsi" w:cstheme="minorHAnsi"/>
          <w:bCs/>
          <w:highlight w:val="yellow"/>
        </w:rPr>
        <w:t>500 m</w:t>
      </w:r>
      <w:r w:rsidR="00E52721" w:rsidRPr="00115F21">
        <w:rPr>
          <w:rFonts w:asciiTheme="minorHAnsi" w:hAnsiTheme="minorHAnsi" w:cstheme="minorHAnsi"/>
          <w:bCs/>
          <w:highlight w:val="yellow"/>
        </w:rPr>
        <w:t>L of</w:t>
      </w:r>
      <w:r w:rsidR="00BC5BD4" w:rsidRPr="00115F21">
        <w:rPr>
          <w:rFonts w:asciiTheme="minorHAnsi" w:hAnsiTheme="minorHAnsi" w:cstheme="minorHAnsi"/>
          <w:bCs/>
          <w:highlight w:val="yellow"/>
        </w:rPr>
        <w:t xml:space="preserve"> complete classic medium </w:t>
      </w:r>
      <w:r w:rsidR="00C4654C" w:rsidRPr="00115F21">
        <w:rPr>
          <w:rFonts w:asciiTheme="minorHAnsi" w:hAnsiTheme="minorHAnsi" w:cstheme="minorHAnsi"/>
          <w:bCs/>
          <w:highlight w:val="yellow"/>
        </w:rPr>
        <w:t>w</w:t>
      </w:r>
      <w:r w:rsidR="00625FC1" w:rsidRPr="00115F21">
        <w:rPr>
          <w:rFonts w:asciiTheme="minorHAnsi" w:hAnsiTheme="minorHAnsi" w:cstheme="minorHAnsi"/>
          <w:bCs/>
          <w:highlight w:val="yellow"/>
        </w:rPr>
        <w:t xml:space="preserve">ith </w:t>
      </w:r>
      <w:r w:rsidR="00BC5BD4" w:rsidRPr="00115F21">
        <w:rPr>
          <w:rFonts w:asciiTheme="minorHAnsi" w:hAnsiTheme="minorHAnsi" w:cstheme="minorHAnsi"/>
          <w:bCs/>
          <w:highlight w:val="yellow"/>
        </w:rPr>
        <w:t>serum</w:t>
      </w:r>
      <w:r w:rsidR="00F351E1" w:rsidRPr="00115F21">
        <w:rPr>
          <w:rFonts w:asciiTheme="minorHAnsi" w:hAnsiTheme="minorHAnsi" w:cstheme="minorHAnsi"/>
          <w:bCs/>
          <w:highlight w:val="yellow"/>
        </w:rPr>
        <w:t>.</w:t>
      </w:r>
      <w:r w:rsidR="00EE44E0" w:rsidRPr="00115F21">
        <w:rPr>
          <w:rFonts w:asciiTheme="minorHAnsi" w:hAnsiTheme="minorHAnsi" w:cstheme="minorHAnsi"/>
          <w:highlight w:val="yellow"/>
        </w:rPr>
        <w:t xml:space="preserve"> </w:t>
      </w:r>
      <w:r w:rsidR="00C571DA" w:rsidRPr="00115F21">
        <w:rPr>
          <w:rFonts w:asciiTheme="minorHAnsi" w:hAnsiTheme="minorHAnsi" w:cstheme="minorHAnsi"/>
          <w:highlight w:val="yellow"/>
        </w:rPr>
        <w:t>Aliquot 50 m</w:t>
      </w:r>
      <w:r w:rsidR="00E52721" w:rsidRPr="00115F21">
        <w:rPr>
          <w:rFonts w:asciiTheme="minorHAnsi" w:hAnsiTheme="minorHAnsi" w:cstheme="minorHAnsi"/>
          <w:highlight w:val="yellow"/>
        </w:rPr>
        <w:t>L of the</w:t>
      </w:r>
      <w:r w:rsidR="00C571DA" w:rsidRPr="00115F21">
        <w:rPr>
          <w:rFonts w:asciiTheme="minorHAnsi" w:hAnsiTheme="minorHAnsi" w:cstheme="minorHAnsi"/>
          <w:highlight w:val="yellow"/>
        </w:rPr>
        <w:t xml:space="preserve"> medium initially.</w:t>
      </w:r>
    </w:p>
    <w:p w14:paraId="5F8E2F4B" w14:textId="77777777" w:rsidR="00E52721" w:rsidRPr="00115F21" w:rsidRDefault="00E52721" w:rsidP="00E87CF4">
      <w:pPr>
        <w:rPr>
          <w:rFonts w:asciiTheme="minorHAnsi" w:hAnsiTheme="minorHAnsi" w:cstheme="minorHAnsi"/>
          <w:highlight w:val="yellow"/>
        </w:rPr>
      </w:pPr>
    </w:p>
    <w:p w14:paraId="7B159F3D" w14:textId="0C52CCF9" w:rsidR="00C571DA" w:rsidRPr="00115F21" w:rsidRDefault="00C571DA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NOTE: Do not return any medium back to the stock to avoid contamination.</w:t>
      </w:r>
    </w:p>
    <w:p w14:paraId="7697B7EE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0065192C" w14:textId="557AEF90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1.</w:t>
      </w:r>
      <w:r w:rsidR="003A50D6" w:rsidRPr="00115F21">
        <w:rPr>
          <w:rFonts w:asciiTheme="minorHAnsi" w:hAnsiTheme="minorHAnsi" w:cstheme="minorHAnsi"/>
          <w:highlight w:val="yellow"/>
        </w:rPr>
        <w:t>2</w:t>
      </w:r>
      <w:r w:rsidRPr="00115F21">
        <w:rPr>
          <w:rFonts w:asciiTheme="minorHAnsi" w:hAnsiTheme="minorHAnsi" w:cstheme="minorHAnsi"/>
          <w:highlight w:val="yellow"/>
        </w:rPr>
        <w:t>. P</w:t>
      </w:r>
      <w:r w:rsidR="003A50D6" w:rsidRPr="00115F21">
        <w:rPr>
          <w:rFonts w:asciiTheme="minorHAnsi" w:hAnsiTheme="minorHAnsi" w:cstheme="minorHAnsi"/>
          <w:highlight w:val="yellow"/>
        </w:rPr>
        <w:t>ut</w:t>
      </w:r>
      <w:r w:rsidRPr="00115F21">
        <w:rPr>
          <w:rFonts w:asciiTheme="minorHAnsi" w:hAnsiTheme="minorHAnsi" w:cstheme="minorHAnsi"/>
          <w:highlight w:val="yellow"/>
        </w:rPr>
        <w:t xml:space="preserve"> </w:t>
      </w:r>
      <w:r w:rsidR="00DB6254" w:rsidRPr="00115F21">
        <w:rPr>
          <w:rFonts w:asciiTheme="minorHAnsi" w:hAnsiTheme="minorHAnsi" w:cstheme="minorHAnsi"/>
          <w:highlight w:val="yellow"/>
        </w:rPr>
        <w:t xml:space="preserve">an </w:t>
      </w:r>
      <w:r w:rsidR="00C571DA" w:rsidRPr="00115F21">
        <w:rPr>
          <w:rFonts w:asciiTheme="minorHAnsi" w:hAnsiTheme="minorHAnsi" w:cstheme="minorHAnsi"/>
          <w:highlight w:val="yellow"/>
        </w:rPr>
        <w:t xml:space="preserve">aliquot of </w:t>
      </w:r>
      <w:r w:rsidR="004577A4" w:rsidRPr="00115F21">
        <w:rPr>
          <w:rFonts w:asciiTheme="minorHAnsi" w:hAnsiTheme="minorHAnsi" w:cstheme="minorHAnsi"/>
          <w:bCs/>
          <w:highlight w:val="yellow"/>
        </w:rPr>
        <w:t>c</w:t>
      </w:r>
      <w:r w:rsidR="00AC1124" w:rsidRPr="00115F21">
        <w:rPr>
          <w:rFonts w:asciiTheme="minorHAnsi" w:hAnsiTheme="minorHAnsi" w:cstheme="minorHAnsi"/>
          <w:bCs/>
          <w:highlight w:val="yellow"/>
        </w:rPr>
        <w:t xml:space="preserve">omplete </w:t>
      </w:r>
      <w:r w:rsidR="004577A4" w:rsidRPr="00115F21">
        <w:rPr>
          <w:rFonts w:asciiTheme="minorHAnsi" w:hAnsiTheme="minorHAnsi" w:cstheme="minorHAnsi"/>
          <w:bCs/>
          <w:highlight w:val="yellow"/>
        </w:rPr>
        <w:t>c</w:t>
      </w:r>
      <w:r w:rsidR="00AC1124" w:rsidRPr="00115F21">
        <w:rPr>
          <w:rFonts w:asciiTheme="minorHAnsi" w:hAnsiTheme="minorHAnsi" w:cstheme="minorHAnsi"/>
          <w:bCs/>
          <w:highlight w:val="yellow"/>
        </w:rPr>
        <w:t xml:space="preserve">lassic </w:t>
      </w:r>
      <w:r w:rsidR="004577A4" w:rsidRPr="00115F21">
        <w:rPr>
          <w:rFonts w:asciiTheme="minorHAnsi" w:hAnsiTheme="minorHAnsi" w:cstheme="minorHAnsi"/>
          <w:bCs/>
          <w:highlight w:val="yellow"/>
        </w:rPr>
        <w:t>m</w:t>
      </w:r>
      <w:r w:rsidR="00AC1124" w:rsidRPr="00115F21">
        <w:rPr>
          <w:rFonts w:asciiTheme="minorHAnsi" w:hAnsiTheme="minorHAnsi" w:cstheme="minorHAnsi"/>
          <w:bCs/>
          <w:highlight w:val="yellow"/>
        </w:rPr>
        <w:t>edium</w:t>
      </w:r>
      <w:r w:rsidRPr="00115F21">
        <w:rPr>
          <w:rFonts w:asciiTheme="minorHAnsi" w:hAnsiTheme="minorHAnsi" w:cstheme="minorHAnsi"/>
          <w:highlight w:val="yellow"/>
        </w:rPr>
        <w:t xml:space="preserve"> on ice</w:t>
      </w:r>
      <w:r w:rsidR="0025042B" w:rsidRPr="00115F21">
        <w:rPr>
          <w:rFonts w:asciiTheme="minorHAnsi" w:hAnsiTheme="minorHAnsi" w:cstheme="minorHAnsi"/>
          <w:highlight w:val="yellow"/>
        </w:rPr>
        <w:t>.</w:t>
      </w:r>
    </w:p>
    <w:p w14:paraId="42629556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41836F25" w14:textId="54DB2FF8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1.</w:t>
      </w:r>
      <w:r w:rsidR="003A50D6" w:rsidRPr="00115F21">
        <w:rPr>
          <w:rFonts w:asciiTheme="minorHAnsi" w:hAnsiTheme="minorHAnsi" w:cstheme="minorHAnsi"/>
          <w:highlight w:val="yellow"/>
        </w:rPr>
        <w:t>3</w:t>
      </w:r>
      <w:r w:rsidRPr="00115F21">
        <w:rPr>
          <w:rFonts w:asciiTheme="minorHAnsi" w:hAnsiTheme="minorHAnsi" w:cstheme="minorHAnsi"/>
          <w:highlight w:val="yellow"/>
        </w:rPr>
        <w:t xml:space="preserve">. Use </w:t>
      </w:r>
      <w:r w:rsidR="0017262E" w:rsidRPr="00115F21">
        <w:rPr>
          <w:rFonts w:asciiTheme="minorHAnsi" w:hAnsiTheme="minorHAnsi" w:cstheme="minorHAnsi"/>
          <w:highlight w:val="yellow"/>
        </w:rPr>
        <w:t xml:space="preserve">70% </w:t>
      </w:r>
      <w:r w:rsidRPr="00115F21">
        <w:rPr>
          <w:rFonts w:asciiTheme="minorHAnsi" w:hAnsiTheme="minorHAnsi" w:cstheme="minorHAnsi"/>
          <w:highlight w:val="yellow"/>
        </w:rPr>
        <w:t>ethanol to clean the dissect</w:t>
      </w:r>
      <w:r w:rsidR="004577A4" w:rsidRPr="00115F21">
        <w:rPr>
          <w:rFonts w:asciiTheme="minorHAnsi" w:hAnsiTheme="minorHAnsi" w:cstheme="minorHAnsi"/>
          <w:highlight w:val="yellow"/>
        </w:rPr>
        <w:t>ing microscope</w:t>
      </w:r>
      <w:r w:rsidRPr="00115F21">
        <w:rPr>
          <w:rFonts w:asciiTheme="minorHAnsi" w:hAnsiTheme="minorHAnsi" w:cstheme="minorHAnsi"/>
          <w:highlight w:val="yellow"/>
        </w:rPr>
        <w:t xml:space="preserve">, </w:t>
      </w:r>
      <w:r w:rsidR="00FB4429" w:rsidRPr="00115F21">
        <w:rPr>
          <w:rFonts w:asciiTheme="minorHAnsi" w:hAnsiTheme="minorHAnsi" w:cstheme="minorHAnsi"/>
          <w:highlight w:val="yellow"/>
        </w:rPr>
        <w:t>forceps,</w:t>
      </w:r>
      <w:r w:rsidRPr="00115F21">
        <w:rPr>
          <w:rFonts w:asciiTheme="minorHAnsi" w:hAnsiTheme="minorHAnsi" w:cstheme="minorHAnsi"/>
          <w:highlight w:val="yellow"/>
        </w:rPr>
        <w:t xml:space="preserve"> and scissors</w:t>
      </w:r>
      <w:r w:rsidR="0025042B" w:rsidRPr="00115F21">
        <w:rPr>
          <w:rFonts w:asciiTheme="minorHAnsi" w:hAnsiTheme="minorHAnsi" w:cstheme="minorHAnsi"/>
          <w:highlight w:val="yellow"/>
        </w:rPr>
        <w:t>.</w:t>
      </w:r>
    </w:p>
    <w:p w14:paraId="3338BF9B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6A4BC731" w14:textId="505A4B00" w:rsidR="00585A86" w:rsidRPr="00B72145" w:rsidRDefault="00585A86" w:rsidP="00E87CF4">
      <w:pPr>
        <w:rPr>
          <w:rFonts w:asciiTheme="minorHAnsi" w:hAnsiTheme="minorHAnsi" w:cstheme="minorHAnsi"/>
        </w:rPr>
      </w:pPr>
      <w:r w:rsidRPr="00115F21">
        <w:rPr>
          <w:rFonts w:asciiTheme="minorHAnsi" w:hAnsiTheme="minorHAnsi" w:cstheme="minorHAnsi"/>
          <w:highlight w:val="yellow"/>
        </w:rPr>
        <w:t>1.</w:t>
      </w:r>
      <w:r w:rsidR="003A50D6" w:rsidRPr="00115F21">
        <w:rPr>
          <w:rFonts w:asciiTheme="minorHAnsi" w:hAnsiTheme="minorHAnsi" w:cstheme="minorHAnsi"/>
          <w:highlight w:val="yellow"/>
        </w:rPr>
        <w:t>4</w:t>
      </w:r>
      <w:r w:rsidRPr="00115F21">
        <w:rPr>
          <w:rFonts w:asciiTheme="minorHAnsi" w:hAnsiTheme="minorHAnsi" w:cstheme="minorHAnsi"/>
          <w:highlight w:val="yellow"/>
        </w:rPr>
        <w:t xml:space="preserve">. Prepare </w:t>
      </w:r>
      <w:r w:rsidR="00C4654C" w:rsidRPr="00115F21">
        <w:rPr>
          <w:rFonts w:asciiTheme="minorHAnsi" w:hAnsiTheme="minorHAnsi" w:cstheme="minorHAnsi"/>
          <w:highlight w:val="yellow"/>
        </w:rPr>
        <w:t xml:space="preserve">two </w:t>
      </w:r>
      <w:r w:rsidR="00FE068E" w:rsidRPr="00115F21">
        <w:rPr>
          <w:rFonts w:asciiTheme="minorHAnsi" w:hAnsiTheme="minorHAnsi" w:cstheme="minorHAnsi"/>
          <w:highlight w:val="yellow"/>
        </w:rPr>
        <w:t>cell culture dishes</w:t>
      </w:r>
      <w:r w:rsidRPr="00115F21">
        <w:rPr>
          <w:rFonts w:asciiTheme="minorHAnsi" w:hAnsiTheme="minorHAnsi" w:cstheme="minorHAnsi"/>
          <w:highlight w:val="yellow"/>
        </w:rPr>
        <w:t xml:space="preserve"> (</w:t>
      </w:r>
      <w:r w:rsidR="00712C38" w:rsidRPr="00115F21">
        <w:rPr>
          <w:rFonts w:asciiTheme="minorHAnsi" w:hAnsiTheme="minorHAnsi" w:cstheme="minorHAnsi"/>
          <w:highlight w:val="yellow"/>
        </w:rPr>
        <w:t>10</w:t>
      </w:r>
      <w:r w:rsidR="00E52721" w:rsidRPr="00115F21">
        <w:rPr>
          <w:rFonts w:asciiTheme="minorHAnsi" w:hAnsiTheme="minorHAnsi" w:cstheme="minorHAnsi"/>
          <w:highlight w:val="yellow"/>
        </w:rPr>
        <w:t xml:space="preserve"> </w:t>
      </w:r>
      <w:r w:rsidR="00712C38" w:rsidRPr="00115F21">
        <w:rPr>
          <w:rFonts w:asciiTheme="minorHAnsi" w:hAnsiTheme="minorHAnsi" w:cstheme="minorHAnsi"/>
          <w:highlight w:val="yellow"/>
        </w:rPr>
        <w:t>cm</w:t>
      </w:r>
      <w:r w:rsidR="0055463D" w:rsidRPr="00115F21">
        <w:rPr>
          <w:rFonts w:asciiTheme="minorHAnsi" w:hAnsiTheme="minorHAnsi" w:cstheme="minorHAnsi"/>
          <w:highlight w:val="yellow"/>
        </w:rPr>
        <w:t>)</w:t>
      </w:r>
      <w:r w:rsidR="00712C38" w:rsidRPr="00115F21">
        <w:rPr>
          <w:rFonts w:asciiTheme="minorHAnsi" w:hAnsiTheme="minorHAnsi" w:cstheme="minorHAnsi"/>
          <w:highlight w:val="yellow"/>
        </w:rPr>
        <w:t xml:space="preserve">, </w:t>
      </w:r>
      <w:r w:rsidRPr="00115F21">
        <w:rPr>
          <w:rFonts w:asciiTheme="minorHAnsi" w:hAnsiTheme="minorHAnsi" w:cstheme="minorHAnsi"/>
          <w:highlight w:val="yellow"/>
        </w:rPr>
        <w:t xml:space="preserve">one on </w:t>
      </w:r>
      <w:r w:rsidR="004577A4" w:rsidRPr="00115F21">
        <w:rPr>
          <w:rFonts w:asciiTheme="minorHAnsi" w:hAnsiTheme="minorHAnsi" w:cstheme="minorHAnsi"/>
          <w:highlight w:val="yellow"/>
        </w:rPr>
        <w:t xml:space="preserve">the </w:t>
      </w:r>
      <w:r w:rsidRPr="00115F21">
        <w:rPr>
          <w:rFonts w:asciiTheme="minorHAnsi" w:hAnsiTheme="minorHAnsi" w:cstheme="minorHAnsi"/>
          <w:highlight w:val="yellow"/>
        </w:rPr>
        <w:t>dissection</w:t>
      </w:r>
      <w:r w:rsidR="004577A4" w:rsidRPr="00115F21">
        <w:rPr>
          <w:rFonts w:asciiTheme="minorHAnsi" w:hAnsiTheme="minorHAnsi" w:cstheme="minorHAnsi"/>
          <w:highlight w:val="yellow"/>
        </w:rPr>
        <w:t xml:space="preserve"> microscope</w:t>
      </w:r>
      <w:r w:rsidRPr="00115F21">
        <w:rPr>
          <w:rFonts w:asciiTheme="minorHAnsi" w:hAnsiTheme="minorHAnsi" w:cstheme="minorHAnsi"/>
          <w:highlight w:val="yellow"/>
        </w:rPr>
        <w:t>, one on ice</w:t>
      </w:r>
      <w:r w:rsidR="003B0C81" w:rsidRPr="00115F21">
        <w:rPr>
          <w:rFonts w:asciiTheme="minorHAnsi" w:hAnsiTheme="minorHAnsi" w:cstheme="minorHAnsi"/>
          <w:highlight w:val="yellow"/>
        </w:rPr>
        <w:t>;</w:t>
      </w:r>
      <w:r w:rsidRPr="00115F21">
        <w:rPr>
          <w:rFonts w:asciiTheme="minorHAnsi" w:hAnsiTheme="minorHAnsi" w:cstheme="minorHAnsi"/>
          <w:highlight w:val="yellow"/>
        </w:rPr>
        <w:t xml:space="preserve"> put </w:t>
      </w:r>
      <w:r w:rsidR="0085501F" w:rsidRPr="00115F21">
        <w:rPr>
          <w:rFonts w:asciiTheme="minorHAnsi" w:hAnsiTheme="minorHAnsi" w:cstheme="minorHAnsi"/>
          <w:highlight w:val="yellow"/>
        </w:rPr>
        <w:t>10</w:t>
      </w:r>
      <w:r w:rsidR="003B0C81" w:rsidRPr="00115F21">
        <w:rPr>
          <w:rFonts w:asciiTheme="minorHAnsi" w:hAnsiTheme="minorHAnsi" w:cstheme="minorHAnsi"/>
          <w:highlight w:val="yellow"/>
        </w:rPr>
        <w:t xml:space="preserve"> m</w:t>
      </w:r>
      <w:r w:rsidR="00E52721" w:rsidRPr="00115F21">
        <w:rPr>
          <w:rFonts w:asciiTheme="minorHAnsi" w:hAnsiTheme="minorHAnsi" w:cstheme="minorHAnsi"/>
          <w:highlight w:val="yellow"/>
        </w:rPr>
        <w:t>L of</w:t>
      </w:r>
      <w:r w:rsidR="003B0C81" w:rsidRPr="00115F21">
        <w:rPr>
          <w:rFonts w:asciiTheme="minorHAnsi" w:hAnsiTheme="minorHAnsi" w:cstheme="minorHAnsi"/>
          <w:highlight w:val="yellow"/>
        </w:rPr>
        <w:t xml:space="preserve"> </w:t>
      </w:r>
      <w:r w:rsidR="004577A4" w:rsidRPr="00115F21">
        <w:rPr>
          <w:rFonts w:asciiTheme="minorHAnsi" w:hAnsiTheme="minorHAnsi" w:cstheme="minorHAnsi"/>
          <w:bCs/>
          <w:highlight w:val="yellow"/>
        </w:rPr>
        <w:t>c</w:t>
      </w:r>
      <w:r w:rsidR="00775FAF" w:rsidRPr="00115F21">
        <w:rPr>
          <w:rFonts w:asciiTheme="minorHAnsi" w:hAnsiTheme="minorHAnsi" w:cstheme="minorHAnsi"/>
          <w:bCs/>
          <w:highlight w:val="yellow"/>
        </w:rPr>
        <w:t xml:space="preserve">omplete </w:t>
      </w:r>
      <w:r w:rsidR="004577A4" w:rsidRPr="00115F21">
        <w:rPr>
          <w:rFonts w:asciiTheme="minorHAnsi" w:hAnsiTheme="minorHAnsi" w:cstheme="minorHAnsi"/>
          <w:bCs/>
          <w:highlight w:val="yellow"/>
        </w:rPr>
        <w:t>c</w:t>
      </w:r>
      <w:r w:rsidR="00775FAF" w:rsidRPr="00115F21">
        <w:rPr>
          <w:rFonts w:asciiTheme="minorHAnsi" w:hAnsiTheme="minorHAnsi" w:cstheme="minorHAnsi"/>
          <w:bCs/>
          <w:highlight w:val="yellow"/>
        </w:rPr>
        <w:t xml:space="preserve">lassic </w:t>
      </w:r>
      <w:r w:rsidR="004577A4" w:rsidRPr="00115F21">
        <w:rPr>
          <w:rFonts w:asciiTheme="minorHAnsi" w:hAnsiTheme="minorHAnsi" w:cstheme="minorHAnsi"/>
          <w:bCs/>
          <w:highlight w:val="yellow"/>
        </w:rPr>
        <w:t>m</w:t>
      </w:r>
      <w:r w:rsidR="00775FAF" w:rsidRPr="00115F21">
        <w:rPr>
          <w:rFonts w:asciiTheme="minorHAnsi" w:hAnsiTheme="minorHAnsi" w:cstheme="minorHAnsi"/>
          <w:bCs/>
          <w:highlight w:val="yellow"/>
        </w:rPr>
        <w:t>edium</w:t>
      </w:r>
      <w:r w:rsidRPr="00115F21">
        <w:rPr>
          <w:rFonts w:asciiTheme="minorHAnsi" w:hAnsiTheme="minorHAnsi" w:cstheme="minorHAnsi"/>
          <w:highlight w:val="yellow"/>
        </w:rPr>
        <w:t xml:space="preserve"> </w:t>
      </w:r>
      <w:r w:rsidR="004577A4" w:rsidRPr="00115F21">
        <w:rPr>
          <w:rFonts w:asciiTheme="minorHAnsi" w:hAnsiTheme="minorHAnsi" w:cstheme="minorHAnsi"/>
          <w:highlight w:val="yellow"/>
        </w:rPr>
        <w:t>i</w:t>
      </w:r>
      <w:r w:rsidRPr="00115F21">
        <w:rPr>
          <w:rFonts w:asciiTheme="minorHAnsi" w:hAnsiTheme="minorHAnsi" w:cstheme="minorHAnsi"/>
          <w:highlight w:val="yellow"/>
        </w:rPr>
        <w:t xml:space="preserve">n </w:t>
      </w:r>
      <w:r w:rsidR="003B0C81" w:rsidRPr="00115F21">
        <w:rPr>
          <w:rFonts w:asciiTheme="minorHAnsi" w:hAnsiTheme="minorHAnsi" w:cstheme="minorHAnsi"/>
          <w:highlight w:val="yellow"/>
        </w:rPr>
        <w:t>each</w:t>
      </w:r>
      <w:r w:rsidRPr="00115F21">
        <w:rPr>
          <w:rFonts w:asciiTheme="minorHAnsi" w:hAnsiTheme="minorHAnsi" w:cstheme="minorHAnsi"/>
          <w:highlight w:val="yellow"/>
        </w:rPr>
        <w:t xml:space="preserve"> dish</w:t>
      </w:r>
      <w:r w:rsidR="0025042B" w:rsidRPr="00115F21">
        <w:rPr>
          <w:rFonts w:asciiTheme="minorHAnsi" w:hAnsiTheme="minorHAnsi" w:cstheme="minorHAnsi"/>
          <w:highlight w:val="yellow"/>
        </w:rPr>
        <w:t>.</w:t>
      </w:r>
    </w:p>
    <w:p w14:paraId="7825887A" w14:textId="77777777" w:rsidR="00585A86" w:rsidRPr="00B72145" w:rsidRDefault="00585A86" w:rsidP="00E87CF4">
      <w:pPr>
        <w:rPr>
          <w:rFonts w:asciiTheme="minorHAnsi" w:hAnsiTheme="minorHAnsi" w:cstheme="minorHAnsi"/>
        </w:rPr>
      </w:pPr>
    </w:p>
    <w:p w14:paraId="52F19CD1" w14:textId="75C9ADA4" w:rsidR="00585A86" w:rsidRPr="00E87CF4" w:rsidRDefault="00585A86" w:rsidP="00E87CF4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b/>
        </w:rPr>
      </w:pPr>
      <w:r w:rsidRPr="00E87CF4">
        <w:rPr>
          <w:rFonts w:asciiTheme="minorHAnsi" w:hAnsiTheme="minorHAnsi" w:cstheme="minorHAnsi"/>
          <w:b/>
          <w:highlight w:val="yellow"/>
        </w:rPr>
        <w:t>Experimental steps</w:t>
      </w:r>
      <w:r w:rsidR="00DF77D0" w:rsidRPr="00E87CF4">
        <w:rPr>
          <w:rFonts w:asciiTheme="minorHAnsi" w:hAnsiTheme="minorHAnsi" w:cstheme="minorHAnsi"/>
          <w:b/>
          <w:highlight w:val="yellow"/>
        </w:rPr>
        <w:t xml:space="preserve"> (Figure 1)</w:t>
      </w:r>
    </w:p>
    <w:p w14:paraId="7A9259A6" w14:textId="66A61EFA" w:rsidR="00585A86" w:rsidRPr="00B72145" w:rsidRDefault="00585A86" w:rsidP="00E87CF4">
      <w:pPr>
        <w:rPr>
          <w:rFonts w:asciiTheme="minorHAnsi" w:hAnsiTheme="minorHAnsi" w:cstheme="minorHAnsi"/>
          <w:b/>
        </w:rPr>
      </w:pPr>
    </w:p>
    <w:p w14:paraId="1A19D85E" w14:textId="04BF36D8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B72145">
        <w:rPr>
          <w:rFonts w:asciiTheme="minorHAnsi" w:hAnsiTheme="minorHAnsi" w:cstheme="minorHAnsi"/>
        </w:rPr>
        <w:t xml:space="preserve">2.1. </w:t>
      </w:r>
      <w:r w:rsidR="001F3455" w:rsidRPr="00B72145">
        <w:rPr>
          <w:rFonts w:asciiTheme="minorHAnsi" w:hAnsiTheme="minorHAnsi" w:cstheme="minorHAnsi"/>
        </w:rPr>
        <w:t>Sacrifice</w:t>
      </w:r>
      <w:r w:rsidR="00D7514A" w:rsidRPr="00B72145">
        <w:rPr>
          <w:rFonts w:asciiTheme="minorHAnsi" w:hAnsiTheme="minorHAnsi" w:cstheme="minorHAnsi"/>
        </w:rPr>
        <w:t xml:space="preserve"> </w:t>
      </w:r>
      <w:r w:rsidR="004C1EC5" w:rsidRPr="00B72145">
        <w:rPr>
          <w:rFonts w:asciiTheme="minorHAnsi" w:hAnsiTheme="minorHAnsi" w:cstheme="minorHAnsi"/>
        </w:rPr>
        <w:t xml:space="preserve">C57BL/6J </w:t>
      </w:r>
      <w:r w:rsidR="001F3455" w:rsidRPr="00B72145">
        <w:rPr>
          <w:rFonts w:asciiTheme="minorHAnsi" w:hAnsiTheme="minorHAnsi" w:cstheme="minorHAnsi"/>
        </w:rPr>
        <w:t xml:space="preserve">mice around postnatal (P) 20 </w:t>
      </w:r>
      <w:r w:rsidR="0062005C" w:rsidRPr="00B72145">
        <w:rPr>
          <w:rFonts w:asciiTheme="minorHAnsi" w:hAnsiTheme="minorHAnsi" w:cstheme="minorHAnsi"/>
        </w:rPr>
        <w:t xml:space="preserve">using </w:t>
      </w:r>
      <w:r w:rsidR="006F14AE" w:rsidRPr="00B72145">
        <w:rPr>
          <w:rFonts w:asciiTheme="minorHAnsi" w:hAnsiTheme="minorHAnsi" w:cstheme="minorHAnsi"/>
        </w:rPr>
        <w:t>75-100 mg/kg ketamine and 7.5 -10 mg/kg xylazine injected intraperitoneally</w:t>
      </w:r>
      <w:r w:rsidR="0062005C" w:rsidRPr="00B72145">
        <w:rPr>
          <w:rFonts w:asciiTheme="minorHAnsi" w:hAnsiTheme="minorHAnsi" w:cstheme="minorHAnsi"/>
        </w:rPr>
        <w:t xml:space="preserve">. </w:t>
      </w:r>
      <w:r w:rsidR="0062005C" w:rsidRPr="00115F21">
        <w:rPr>
          <w:rFonts w:asciiTheme="minorHAnsi" w:hAnsiTheme="minorHAnsi" w:cstheme="minorHAnsi"/>
          <w:highlight w:val="yellow"/>
        </w:rPr>
        <w:t>K</w:t>
      </w:r>
      <w:r w:rsidRPr="00115F21">
        <w:rPr>
          <w:rFonts w:asciiTheme="minorHAnsi" w:hAnsiTheme="minorHAnsi" w:cstheme="minorHAnsi"/>
          <w:highlight w:val="yellow"/>
        </w:rPr>
        <w:t xml:space="preserve">eep the eyes in </w:t>
      </w:r>
      <w:r w:rsidR="004577A4" w:rsidRPr="00115F21">
        <w:rPr>
          <w:rFonts w:asciiTheme="minorHAnsi" w:hAnsiTheme="minorHAnsi" w:cstheme="minorHAnsi"/>
          <w:bCs/>
          <w:highlight w:val="yellow"/>
        </w:rPr>
        <w:t>c</w:t>
      </w:r>
      <w:r w:rsidR="00D7514A" w:rsidRPr="00115F21">
        <w:rPr>
          <w:rFonts w:asciiTheme="minorHAnsi" w:hAnsiTheme="minorHAnsi" w:cstheme="minorHAnsi"/>
          <w:bCs/>
          <w:highlight w:val="yellow"/>
        </w:rPr>
        <w:t xml:space="preserve">omplete </w:t>
      </w:r>
      <w:r w:rsidR="004577A4" w:rsidRPr="00115F21">
        <w:rPr>
          <w:rFonts w:asciiTheme="minorHAnsi" w:hAnsiTheme="minorHAnsi" w:cstheme="minorHAnsi"/>
          <w:bCs/>
          <w:highlight w:val="yellow"/>
        </w:rPr>
        <w:t>c</w:t>
      </w:r>
      <w:r w:rsidR="00D7514A" w:rsidRPr="00115F21">
        <w:rPr>
          <w:rFonts w:asciiTheme="minorHAnsi" w:hAnsiTheme="minorHAnsi" w:cstheme="minorHAnsi"/>
          <w:bCs/>
          <w:highlight w:val="yellow"/>
        </w:rPr>
        <w:t xml:space="preserve">lassic </w:t>
      </w:r>
      <w:r w:rsidR="004577A4" w:rsidRPr="00115F21">
        <w:rPr>
          <w:rFonts w:asciiTheme="minorHAnsi" w:hAnsiTheme="minorHAnsi" w:cstheme="minorHAnsi"/>
          <w:bCs/>
          <w:highlight w:val="yellow"/>
        </w:rPr>
        <w:t>m</w:t>
      </w:r>
      <w:r w:rsidR="00D7514A" w:rsidRPr="00115F21">
        <w:rPr>
          <w:rFonts w:asciiTheme="minorHAnsi" w:hAnsiTheme="minorHAnsi" w:cstheme="minorHAnsi"/>
          <w:bCs/>
          <w:highlight w:val="yellow"/>
        </w:rPr>
        <w:t>edium</w:t>
      </w:r>
      <w:r w:rsidRPr="00115F21">
        <w:rPr>
          <w:rFonts w:asciiTheme="minorHAnsi" w:hAnsiTheme="minorHAnsi" w:cstheme="minorHAnsi"/>
          <w:highlight w:val="yellow"/>
        </w:rPr>
        <w:t xml:space="preserve"> on ice before dissection</w:t>
      </w:r>
      <w:r w:rsidR="004C1EC5" w:rsidRPr="00115F21">
        <w:rPr>
          <w:rFonts w:asciiTheme="minorHAnsi" w:hAnsiTheme="minorHAnsi" w:cstheme="minorHAnsi"/>
          <w:highlight w:val="yellow"/>
        </w:rPr>
        <w:t>.</w:t>
      </w:r>
    </w:p>
    <w:p w14:paraId="2BC75444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6C8E4AD7" w14:textId="1DBDF5D5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 xml:space="preserve">2.2. </w:t>
      </w:r>
      <w:r w:rsidR="005D630D" w:rsidRPr="00115F21">
        <w:rPr>
          <w:rFonts w:asciiTheme="minorHAnsi" w:hAnsiTheme="minorHAnsi" w:cstheme="minorHAnsi"/>
          <w:highlight w:val="yellow"/>
        </w:rPr>
        <w:t>R</w:t>
      </w:r>
      <w:r w:rsidR="005D630D" w:rsidRPr="00115F21">
        <w:rPr>
          <w:rFonts w:asciiTheme="minorHAnsi" w:hAnsiTheme="minorHAnsi" w:cstheme="minorHAnsi"/>
          <w:highlight w:val="yellow"/>
          <w:lang w:eastAsia="ja-JP"/>
        </w:rPr>
        <w:t>emove the connective tissue</w:t>
      </w:r>
      <w:r w:rsidR="00863879" w:rsidRPr="00115F21">
        <w:rPr>
          <w:rFonts w:asciiTheme="minorHAnsi" w:hAnsiTheme="minorHAnsi" w:cstheme="minorHAnsi"/>
          <w:highlight w:val="yellow"/>
          <w:lang w:eastAsia="ja-JP"/>
        </w:rPr>
        <w:t xml:space="preserve"> (</w:t>
      </w:r>
      <w:r w:rsidRPr="00115F21">
        <w:rPr>
          <w:rFonts w:asciiTheme="minorHAnsi" w:hAnsiTheme="minorHAnsi" w:cstheme="minorHAnsi"/>
          <w:highlight w:val="yellow"/>
        </w:rPr>
        <w:t>muscle</w:t>
      </w:r>
      <w:r w:rsidR="00863879" w:rsidRPr="00115F21">
        <w:rPr>
          <w:rFonts w:asciiTheme="minorHAnsi" w:hAnsiTheme="minorHAnsi" w:cstheme="minorHAnsi"/>
          <w:highlight w:val="yellow"/>
        </w:rPr>
        <w:t xml:space="preserve"> and fatty tissue)</w:t>
      </w:r>
      <w:r w:rsidRPr="00115F21">
        <w:rPr>
          <w:rFonts w:asciiTheme="minorHAnsi" w:hAnsiTheme="minorHAnsi" w:cstheme="minorHAnsi"/>
          <w:highlight w:val="yellow"/>
        </w:rPr>
        <w:t xml:space="preserve"> </w:t>
      </w:r>
      <w:r w:rsidR="00863879" w:rsidRPr="00115F21">
        <w:rPr>
          <w:rFonts w:asciiTheme="minorHAnsi" w:hAnsiTheme="minorHAnsi" w:cstheme="minorHAnsi"/>
          <w:highlight w:val="yellow"/>
        </w:rPr>
        <w:t xml:space="preserve">and </w:t>
      </w:r>
      <w:r w:rsidRPr="00115F21">
        <w:rPr>
          <w:rFonts w:asciiTheme="minorHAnsi" w:hAnsiTheme="minorHAnsi" w:cstheme="minorHAnsi"/>
          <w:highlight w:val="yellow"/>
        </w:rPr>
        <w:t>optic nerve</w:t>
      </w:r>
      <w:r w:rsidR="004C1EC5" w:rsidRPr="00115F21">
        <w:rPr>
          <w:rFonts w:asciiTheme="minorHAnsi" w:hAnsiTheme="minorHAnsi" w:cstheme="minorHAnsi"/>
          <w:highlight w:val="yellow"/>
        </w:rPr>
        <w:t xml:space="preserve"> on the eye.</w:t>
      </w:r>
    </w:p>
    <w:p w14:paraId="1DB46F8A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29D9F8E4" w14:textId="1B0F9FF8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2.3.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1ED2" w:rsidRPr="00115F21">
        <w:rPr>
          <w:rFonts w:asciiTheme="minorHAnsi" w:hAnsiTheme="minorHAnsi" w:cstheme="minorHAnsi"/>
          <w:color w:val="auto"/>
          <w:highlight w:val="yellow"/>
        </w:rPr>
        <w:t xml:space="preserve">Use a 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 xml:space="preserve">micro-scissor to circumferentially </w:t>
      </w:r>
      <w:r w:rsidR="004451C2" w:rsidRPr="00115F21">
        <w:rPr>
          <w:rFonts w:asciiTheme="minorHAnsi" w:hAnsiTheme="minorHAnsi" w:cstheme="minorHAnsi"/>
          <w:color w:val="auto"/>
          <w:highlight w:val="yellow"/>
        </w:rPr>
        <w:t xml:space="preserve">cut 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>0.5 mm posterior to the corneal limbus</w:t>
      </w:r>
      <w:r w:rsidR="007B3CA5">
        <w:rPr>
          <w:rFonts w:asciiTheme="minorHAnsi" w:hAnsiTheme="minorHAnsi" w:cstheme="minorHAnsi"/>
          <w:color w:val="auto"/>
          <w:highlight w:val="yellow"/>
        </w:rPr>
        <w:t>.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B3CA5">
        <w:rPr>
          <w:rFonts w:asciiTheme="minorHAnsi" w:hAnsiTheme="minorHAnsi" w:cstheme="minorHAnsi"/>
          <w:color w:val="auto"/>
          <w:highlight w:val="yellow"/>
        </w:rPr>
        <w:t>R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>emove the cornea/iris complex</w:t>
      </w:r>
      <w:r w:rsidR="00AF5C20" w:rsidRPr="00115F21">
        <w:rPr>
          <w:rFonts w:asciiTheme="minorHAnsi" w:hAnsiTheme="minorHAnsi" w:cstheme="minorHAnsi"/>
          <w:color w:val="auto"/>
          <w:highlight w:val="yellow"/>
        </w:rPr>
        <w:t>, vitreous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 xml:space="preserve"> and the lens. </w:t>
      </w:r>
    </w:p>
    <w:p w14:paraId="155DD466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2FEC8796" w14:textId="78521D48" w:rsidR="007A5F09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 xml:space="preserve">2.4. </w:t>
      </w:r>
      <w:r w:rsidR="007B3CA5">
        <w:rPr>
          <w:rFonts w:asciiTheme="minorHAnsi" w:hAnsiTheme="minorHAnsi" w:cstheme="minorHAnsi"/>
          <w:color w:val="auto"/>
          <w:highlight w:val="yellow"/>
        </w:rPr>
        <w:t>Use forceps to peel off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 xml:space="preserve"> the retina from RPE/choroid/sclera complex</w:t>
      </w:r>
      <w:r w:rsidR="007B3CA5">
        <w:rPr>
          <w:rFonts w:asciiTheme="minorHAnsi" w:hAnsiTheme="minorHAnsi" w:cstheme="minorHAnsi"/>
          <w:color w:val="auto"/>
          <w:highlight w:val="yellow"/>
        </w:rPr>
        <w:t>.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B3CA5">
        <w:rPr>
          <w:rFonts w:asciiTheme="minorHAnsi" w:hAnsiTheme="minorHAnsi" w:cstheme="minorHAnsi"/>
          <w:color w:val="auto"/>
          <w:highlight w:val="yellow"/>
        </w:rPr>
        <w:t>M</w:t>
      </w:r>
      <w:r w:rsidR="00ED1ED2" w:rsidRPr="00115F21">
        <w:rPr>
          <w:rFonts w:asciiTheme="minorHAnsi" w:hAnsiTheme="minorHAnsi" w:cstheme="minorHAnsi"/>
          <w:color w:val="auto"/>
          <w:highlight w:val="yellow"/>
        </w:rPr>
        <w:t xml:space="preserve">ake </w:t>
      </w:r>
      <w:r w:rsidR="00544719" w:rsidRPr="00115F21">
        <w:rPr>
          <w:rFonts w:asciiTheme="minorHAnsi" w:hAnsiTheme="minorHAnsi" w:cstheme="minorHAnsi"/>
          <w:color w:val="auto"/>
          <w:highlight w:val="yellow"/>
        </w:rPr>
        <w:t>a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 xml:space="preserve"> 1 mm incision perpendicular to the </w:t>
      </w:r>
      <w:r w:rsidR="003B0C81" w:rsidRPr="00115F21">
        <w:rPr>
          <w:rFonts w:asciiTheme="minorHAnsi" w:hAnsiTheme="minorHAnsi" w:cstheme="minorHAnsi"/>
          <w:color w:val="auto"/>
          <w:highlight w:val="yellow"/>
        </w:rPr>
        <w:t xml:space="preserve">cut edge 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>towards the optic nerve and</w:t>
      </w:r>
      <w:r w:rsidR="00ED1ED2" w:rsidRPr="00115F21">
        <w:rPr>
          <w:rFonts w:asciiTheme="minorHAnsi" w:hAnsiTheme="minorHAnsi" w:cstheme="minorHAnsi"/>
          <w:color w:val="auto"/>
          <w:highlight w:val="yellow"/>
        </w:rPr>
        <w:t xml:space="preserve"> cut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 xml:space="preserve"> a circumferential band of 1 mm width. </w:t>
      </w:r>
      <w:r w:rsidR="00ED1ED2" w:rsidRPr="00115F21">
        <w:rPr>
          <w:rFonts w:asciiTheme="minorHAnsi" w:hAnsiTheme="minorHAnsi" w:cstheme="minorHAnsi"/>
          <w:color w:val="auto"/>
          <w:highlight w:val="yellow"/>
        </w:rPr>
        <w:t>Separate</w:t>
      </w:r>
      <w:r w:rsidR="007F4997" w:rsidRPr="00115F2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1ED2" w:rsidRPr="00115F21">
        <w:rPr>
          <w:rFonts w:asciiTheme="minorHAnsi" w:hAnsiTheme="minorHAnsi" w:cstheme="minorHAnsi"/>
          <w:color w:val="auto"/>
          <w:highlight w:val="yellow"/>
        </w:rPr>
        <w:t>t</w:t>
      </w:r>
      <w:r w:rsidR="00544719" w:rsidRPr="00115F21">
        <w:rPr>
          <w:rFonts w:asciiTheme="minorHAnsi" w:hAnsiTheme="minorHAnsi" w:cstheme="minorHAnsi"/>
          <w:color w:val="auto"/>
          <w:highlight w:val="yellow"/>
        </w:rPr>
        <w:t>he central and peripheral regions of the complex.</w:t>
      </w:r>
    </w:p>
    <w:p w14:paraId="3C1E6E40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44C6EC89" w14:textId="56A1B93A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 xml:space="preserve">2.5. </w:t>
      </w:r>
      <w:r w:rsidR="00775FAF" w:rsidRPr="00115F21">
        <w:rPr>
          <w:rFonts w:asciiTheme="minorHAnsi" w:hAnsiTheme="minorHAnsi" w:cstheme="minorHAnsi"/>
          <w:highlight w:val="yellow"/>
        </w:rPr>
        <w:t>K</w:t>
      </w:r>
      <w:r w:rsidRPr="00115F21">
        <w:rPr>
          <w:rFonts w:asciiTheme="minorHAnsi" w:hAnsiTheme="minorHAnsi" w:cstheme="minorHAnsi"/>
          <w:highlight w:val="yellow"/>
        </w:rPr>
        <w:t xml:space="preserve">eep the peripheral choroid band </w:t>
      </w:r>
      <w:r w:rsidR="00DF05C4" w:rsidRPr="00115F21">
        <w:rPr>
          <w:rFonts w:asciiTheme="minorHAnsi" w:hAnsiTheme="minorHAnsi" w:cstheme="minorHAnsi"/>
          <w:highlight w:val="yellow"/>
        </w:rPr>
        <w:t xml:space="preserve">in </w:t>
      </w:r>
      <w:r w:rsidR="005203A1" w:rsidRPr="00115F21">
        <w:rPr>
          <w:rFonts w:asciiTheme="minorHAnsi" w:hAnsiTheme="minorHAnsi" w:cstheme="minorHAnsi"/>
          <w:highlight w:val="yellow"/>
        </w:rPr>
        <w:t>c</w:t>
      </w:r>
      <w:r w:rsidR="00DF05C4" w:rsidRPr="00115F21">
        <w:rPr>
          <w:rFonts w:asciiTheme="minorHAnsi" w:hAnsiTheme="minorHAnsi" w:cstheme="minorHAnsi"/>
          <w:highlight w:val="yellow"/>
        </w:rPr>
        <w:t>omplete</w:t>
      </w:r>
      <w:r w:rsidR="00DF05C4" w:rsidRPr="00115F21">
        <w:rPr>
          <w:rFonts w:asciiTheme="minorHAnsi" w:hAnsiTheme="minorHAnsi" w:cstheme="minorHAnsi"/>
          <w:bCs/>
          <w:highlight w:val="yellow"/>
        </w:rPr>
        <w:t xml:space="preserve"> </w:t>
      </w:r>
      <w:r w:rsidR="005203A1" w:rsidRPr="00115F21">
        <w:rPr>
          <w:rFonts w:asciiTheme="minorHAnsi" w:hAnsiTheme="minorHAnsi" w:cstheme="minorHAnsi"/>
          <w:bCs/>
          <w:highlight w:val="yellow"/>
        </w:rPr>
        <w:t>c</w:t>
      </w:r>
      <w:r w:rsidR="00DF05C4" w:rsidRPr="00115F21">
        <w:rPr>
          <w:rFonts w:asciiTheme="minorHAnsi" w:hAnsiTheme="minorHAnsi" w:cstheme="minorHAnsi"/>
          <w:bCs/>
          <w:highlight w:val="yellow"/>
        </w:rPr>
        <w:t xml:space="preserve">lassic </w:t>
      </w:r>
      <w:r w:rsidR="005203A1" w:rsidRPr="00115F21">
        <w:rPr>
          <w:rFonts w:asciiTheme="minorHAnsi" w:hAnsiTheme="minorHAnsi" w:cstheme="minorHAnsi"/>
          <w:bCs/>
          <w:highlight w:val="yellow"/>
        </w:rPr>
        <w:t>m</w:t>
      </w:r>
      <w:r w:rsidR="00DF05C4" w:rsidRPr="00115F21">
        <w:rPr>
          <w:rFonts w:asciiTheme="minorHAnsi" w:hAnsiTheme="minorHAnsi" w:cstheme="minorHAnsi"/>
          <w:bCs/>
          <w:highlight w:val="yellow"/>
        </w:rPr>
        <w:t>edium</w:t>
      </w:r>
      <w:r w:rsidR="00DF05C4" w:rsidRPr="00115F21">
        <w:rPr>
          <w:rFonts w:asciiTheme="minorHAnsi" w:hAnsiTheme="minorHAnsi" w:cstheme="minorHAnsi"/>
          <w:highlight w:val="yellow"/>
        </w:rPr>
        <w:t xml:space="preserve"> </w:t>
      </w:r>
      <w:r w:rsidRPr="00115F21">
        <w:rPr>
          <w:rFonts w:asciiTheme="minorHAnsi" w:hAnsiTheme="minorHAnsi" w:cstheme="minorHAnsi"/>
          <w:highlight w:val="yellow"/>
        </w:rPr>
        <w:t>on ice</w:t>
      </w:r>
      <w:r w:rsidR="005D79CC" w:rsidRPr="00115F21">
        <w:rPr>
          <w:rFonts w:asciiTheme="minorHAnsi" w:hAnsiTheme="minorHAnsi" w:cstheme="minorHAnsi"/>
          <w:highlight w:val="yellow"/>
        </w:rPr>
        <w:t>; isolate</w:t>
      </w:r>
      <w:r w:rsidRPr="00115F21">
        <w:rPr>
          <w:rFonts w:asciiTheme="minorHAnsi" w:hAnsiTheme="minorHAnsi" w:cstheme="minorHAnsi"/>
          <w:highlight w:val="yellow"/>
        </w:rPr>
        <w:t xml:space="preserve"> the other eye</w:t>
      </w:r>
      <w:r w:rsidR="005D79CC" w:rsidRPr="00115F21">
        <w:rPr>
          <w:rFonts w:asciiTheme="minorHAnsi" w:hAnsiTheme="minorHAnsi" w:cstheme="minorHAnsi"/>
          <w:highlight w:val="yellow"/>
        </w:rPr>
        <w:t xml:space="preserve"> and repeat the process</w:t>
      </w:r>
      <w:r w:rsidR="007F4997" w:rsidRPr="00115F21">
        <w:rPr>
          <w:rFonts w:asciiTheme="minorHAnsi" w:hAnsiTheme="minorHAnsi" w:cstheme="minorHAnsi"/>
          <w:highlight w:val="yellow"/>
        </w:rPr>
        <w:t xml:space="preserve"> to cut a second band.</w:t>
      </w:r>
    </w:p>
    <w:p w14:paraId="62B9C925" w14:textId="77777777" w:rsidR="00585A86" w:rsidRPr="00115F21" w:rsidRDefault="00585A86" w:rsidP="00E87CF4">
      <w:pPr>
        <w:rPr>
          <w:rFonts w:asciiTheme="minorHAnsi" w:hAnsiTheme="minorHAnsi" w:cstheme="minorHAnsi"/>
          <w:color w:val="auto"/>
          <w:highlight w:val="yellow"/>
        </w:rPr>
      </w:pPr>
    </w:p>
    <w:p w14:paraId="5C6EABD3" w14:textId="6CA978E9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 xml:space="preserve">2.6. </w:t>
      </w:r>
      <w:r w:rsidR="00FF40F8" w:rsidRPr="00115F21">
        <w:rPr>
          <w:rFonts w:asciiTheme="minorHAnsi" w:hAnsiTheme="minorHAnsi" w:cstheme="minorHAnsi"/>
          <w:highlight w:val="yellow"/>
        </w:rPr>
        <w:t>C</w:t>
      </w:r>
      <w:r w:rsidRPr="00115F21">
        <w:rPr>
          <w:rFonts w:asciiTheme="minorHAnsi" w:hAnsiTheme="minorHAnsi" w:cstheme="minorHAnsi"/>
          <w:highlight w:val="yellow"/>
        </w:rPr>
        <w:t xml:space="preserve">ut the </w:t>
      </w:r>
      <w:r w:rsidR="005D79CC" w:rsidRPr="00115F21">
        <w:rPr>
          <w:rFonts w:asciiTheme="minorHAnsi" w:hAnsiTheme="minorHAnsi" w:cstheme="minorHAnsi"/>
          <w:highlight w:val="yellow"/>
        </w:rPr>
        <w:t xml:space="preserve">circular </w:t>
      </w:r>
      <w:r w:rsidRPr="00115F21">
        <w:rPr>
          <w:rFonts w:asciiTheme="minorHAnsi" w:hAnsiTheme="minorHAnsi" w:cstheme="minorHAnsi"/>
          <w:highlight w:val="yellow"/>
        </w:rPr>
        <w:t xml:space="preserve">band into 6 </w:t>
      </w:r>
      <w:r w:rsidR="00DB6254" w:rsidRPr="00115F21">
        <w:rPr>
          <w:rFonts w:asciiTheme="minorHAnsi" w:hAnsiTheme="minorHAnsi" w:cstheme="minorHAnsi"/>
          <w:highlight w:val="yellow"/>
        </w:rPr>
        <w:t>~</w:t>
      </w:r>
      <w:r w:rsidR="005D79CC" w:rsidRPr="00115F21">
        <w:rPr>
          <w:rFonts w:asciiTheme="minorHAnsi" w:hAnsiTheme="minorHAnsi" w:cstheme="minorHAnsi"/>
          <w:highlight w:val="yellow"/>
        </w:rPr>
        <w:t xml:space="preserve">equal square </w:t>
      </w:r>
      <w:r w:rsidRPr="00115F21">
        <w:rPr>
          <w:rFonts w:asciiTheme="minorHAnsi" w:hAnsiTheme="minorHAnsi" w:cstheme="minorHAnsi"/>
          <w:highlight w:val="yellow"/>
        </w:rPr>
        <w:t>pieces (</w:t>
      </w:r>
      <w:r w:rsidR="005D79CC" w:rsidRPr="00115F21">
        <w:rPr>
          <w:rFonts w:asciiTheme="minorHAnsi" w:hAnsiTheme="minorHAnsi" w:cstheme="minorHAnsi"/>
          <w:highlight w:val="yellow"/>
        </w:rPr>
        <w:t>~</w:t>
      </w:r>
      <w:r w:rsidR="008C0E8D" w:rsidRPr="00115F21">
        <w:rPr>
          <w:rFonts w:asciiTheme="minorHAnsi" w:hAnsiTheme="minorHAnsi" w:cstheme="minorHAnsi"/>
          <w:highlight w:val="yellow"/>
        </w:rPr>
        <w:t>1</w:t>
      </w:r>
      <w:r w:rsidR="000E7C61" w:rsidRPr="00115F21">
        <w:rPr>
          <w:rFonts w:asciiTheme="minorHAnsi" w:hAnsiTheme="minorHAnsi" w:cstheme="minorHAnsi"/>
          <w:highlight w:val="yellow"/>
        </w:rPr>
        <w:t xml:space="preserve"> </w:t>
      </w:r>
      <w:r w:rsidR="008C0E8D" w:rsidRPr="00115F21">
        <w:rPr>
          <w:rFonts w:asciiTheme="minorHAnsi" w:hAnsiTheme="minorHAnsi" w:cstheme="minorHAnsi"/>
          <w:highlight w:val="yellow"/>
        </w:rPr>
        <w:t xml:space="preserve">mm x </w:t>
      </w:r>
      <w:r w:rsidRPr="00115F21">
        <w:rPr>
          <w:rFonts w:asciiTheme="minorHAnsi" w:hAnsiTheme="minorHAnsi" w:cstheme="minorHAnsi"/>
          <w:highlight w:val="yellow"/>
        </w:rPr>
        <w:t>1</w:t>
      </w:r>
      <w:r w:rsidR="000E7C61" w:rsidRPr="00115F21">
        <w:rPr>
          <w:rFonts w:asciiTheme="minorHAnsi" w:hAnsiTheme="minorHAnsi" w:cstheme="minorHAnsi"/>
          <w:highlight w:val="yellow"/>
        </w:rPr>
        <w:t xml:space="preserve"> </w:t>
      </w:r>
      <w:r w:rsidRPr="00115F21">
        <w:rPr>
          <w:rFonts w:asciiTheme="minorHAnsi" w:hAnsiTheme="minorHAnsi" w:cstheme="minorHAnsi"/>
          <w:highlight w:val="yellow"/>
        </w:rPr>
        <w:t>mm)</w:t>
      </w:r>
      <w:r w:rsidR="008C0E8D" w:rsidRPr="00115F21">
        <w:rPr>
          <w:rFonts w:asciiTheme="minorHAnsi" w:hAnsiTheme="minorHAnsi" w:cstheme="minorHAnsi"/>
          <w:highlight w:val="yellow"/>
        </w:rPr>
        <w:t>.</w:t>
      </w:r>
    </w:p>
    <w:p w14:paraId="65DF0BAD" w14:textId="77777777" w:rsidR="00E52721" w:rsidRPr="00115F21" w:rsidRDefault="00E52721" w:rsidP="00E87CF4">
      <w:pPr>
        <w:rPr>
          <w:rFonts w:asciiTheme="minorHAnsi" w:hAnsiTheme="minorHAnsi" w:cstheme="minorBidi"/>
          <w:highlight w:val="yellow"/>
        </w:rPr>
      </w:pPr>
    </w:p>
    <w:p w14:paraId="4E76E7DC" w14:textId="460C6DDA" w:rsidR="005D79CC" w:rsidRPr="00115F21" w:rsidRDefault="005D79CC" w:rsidP="00E87CF4">
      <w:pPr>
        <w:rPr>
          <w:rFonts w:asciiTheme="minorHAnsi" w:hAnsiTheme="minorHAnsi" w:cstheme="minorBidi"/>
          <w:highlight w:val="yellow"/>
        </w:rPr>
      </w:pPr>
      <w:r w:rsidRPr="00115F21">
        <w:rPr>
          <w:rFonts w:asciiTheme="minorHAnsi" w:hAnsiTheme="minorHAnsi" w:cstheme="minorBidi"/>
          <w:highlight w:val="yellow"/>
        </w:rPr>
        <w:t xml:space="preserve">NOTE: Never touch </w:t>
      </w:r>
      <w:r w:rsidR="008E0A29" w:rsidRPr="00115F21">
        <w:rPr>
          <w:rFonts w:asciiTheme="minorHAnsi" w:hAnsiTheme="minorHAnsi" w:cstheme="minorBidi"/>
          <w:highlight w:val="yellow"/>
        </w:rPr>
        <w:t>any</w:t>
      </w:r>
      <w:r w:rsidR="00712C38" w:rsidRPr="00115F21">
        <w:rPr>
          <w:rFonts w:asciiTheme="minorHAnsi" w:hAnsiTheme="minorHAnsi" w:cstheme="minorBidi"/>
          <w:highlight w:val="yellow"/>
        </w:rPr>
        <w:t xml:space="preserve"> </w:t>
      </w:r>
      <w:r w:rsidRPr="00115F21">
        <w:rPr>
          <w:rFonts w:asciiTheme="minorHAnsi" w:hAnsiTheme="minorHAnsi" w:cstheme="minorBidi"/>
          <w:highlight w:val="yellow"/>
        </w:rPr>
        <w:t>edge.</w:t>
      </w:r>
    </w:p>
    <w:p w14:paraId="1C6880E0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6CEDC4A7" w14:textId="3041F3EE" w:rsidR="006843DD" w:rsidRPr="00115F21" w:rsidRDefault="00585A86" w:rsidP="00E87CF4">
      <w:pPr>
        <w:rPr>
          <w:rFonts w:asciiTheme="minorHAnsi" w:hAnsiTheme="minorHAnsi" w:cstheme="minorBidi"/>
          <w:highlight w:val="yellow"/>
        </w:rPr>
      </w:pPr>
      <w:r w:rsidRPr="00115F21">
        <w:rPr>
          <w:rFonts w:asciiTheme="minorHAnsi" w:hAnsiTheme="minorHAnsi" w:cstheme="minorBidi"/>
          <w:highlight w:val="yellow"/>
        </w:rPr>
        <w:t xml:space="preserve">2.7. </w:t>
      </w:r>
      <w:r w:rsidR="2736C724" w:rsidRPr="00115F21">
        <w:rPr>
          <w:rFonts w:asciiTheme="minorHAnsi" w:hAnsiTheme="minorHAnsi" w:cstheme="minorBidi"/>
          <w:highlight w:val="yellow"/>
        </w:rPr>
        <w:t>Th</w:t>
      </w:r>
      <w:r w:rsidR="6DD9F462" w:rsidRPr="00115F21">
        <w:rPr>
          <w:rFonts w:asciiTheme="minorHAnsi" w:hAnsiTheme="minorHAnsi" w:cstheme="minorBidi"/>
          <w:highlight w:val="yellow"/>
        </w:rPr>
        <w:t>aw</w:t>
      </w:r>
      <w:r w:rsidR="1D648DFF" w:rsidRPr="00115F21">
        <w:rPr>
          <w:rFonts w:asciiTheme="minorHAnsi" w:hAnsiTheme="minorHAnsi" w:cstheme="minorBidi"/>
          <w:highlight w:val="yellow"/>
        </w:rPr>
        <w:t xml:space="preserve"> the </w:t>
      </w:r>
      <w:r w:rsidR="00902707" w:rsidRPr="00115F21">
        <w:rPr>
          <w:rFonts w:asciiTheme="minorHAnsi" w:hAnsiTheme="minorHAnsi" w:cstheme="minorBidi"/>
          <w:highlight w:val="yellow"/>
        </w:rPr>
        <w:t>b</w:t>
      </w:r>
      <w:r w:rsidR="00884350" w:rsidRPr="00115F21">
        <w:rPr>
          <w:rFonts w:asciiTheme="minorHAnsi" w:hAnsiTheme="minorHAnsi" w:cstheme="minorBidi"/>
          <w:highlight w:val="yellow"/>
        </w:rPr>
        <w:t>asal membrane extract (BME)</w:t>
      </w:r>
      <w:r w:rsidR="005025AA" w:rsidRPr="00115F21">
        <w:rPr>
          <w:rFonts w:asciiTheme="minorHAnsi" w:hAnsiTheme="minorHAnsi" w:cstheme="minorBidi"/>
          <w:highlight w:val="yellow"/>
        </w:rPr>
        <w:t xml:space="preserve"> </w:t>
      </w:r>
      <w:r w:rsidR="1D648DFF" w:rsidRPr="00115F21">
        <w:rPr>
          <w:rFonts w:asciiTheme="minorHAnsi" w:hAnsiTheme="minorHAnsi" w:cstheme="minorBidi"/>
          <w:highlight w:val="yellow"/>
        </w:rPr>
        <w:t xml:space="preserve">per manufacture’s instruction. </w:t>
      </w:r>
      <w:r w:rsidR="006F24BC" w:rsidRPr="00115F21">
        <w:rPr>
          <w:rFonts w:asciiTheme="minorHAnsi" w:hAnsiTheme="minorHAnsi" w:cstheme="minorBidi"/>
          <w:highlight w:val="yellow"/>
        </w:rPr>
        <w:t>A</w:t>
      </w:r>
      <w:r w:rsidRPr="00115F21">
        <w:rPr>
          <w:rFonts w:asciiTheme="minorHAnsi" w:hAnsiTheme="minorHAnsi" w:cstheme="minorBidi"/>
          <w:highlight w:val="yellow"/>
        </w:rPr>
        <w:t>dd 30</w:t>
      </w:r>
      <w:r w:rsidR="00C53120" w:rsidRPr="00115F21">
        <w:rPr>
          <w:rFonts w:asciiTheme="minorHAnsi" w:hAnsiTheme="minorHAnsi" w:cstheme="minorBidi"/>
          <w:highlight w:val="yellow"/>
        </w:rPr>
        <w:t xml:space="preserve"> </w:t>
      </w:r>
      <w:r w:rsidR="00E52721" w:rsidRPr="00115F21">
        <w:rPr>
          <w:rFonts w:asciiTheme="minorHAnsi" w:hAnsiTheme="minorHAnsi" w:cstheme="minorHAnsi"/>
          <w:highlight w:val="yellow"/>
        </w:rPr>
        <w:t>µ</w:t>
      </w:r>
      <w:r w:rsidR="00E52721" w:rsidRPr="00115F21">
        <w:rPr>
          <w:rFonts w:asciiTheme="minorHAnsi" w:hAnsiTheme="minorHAnsi" w:cstheme="minorBidi"/>
          <w:highlight w:val="yellow"/>
        </w:rPr>
        <w:t>L</w:t>
      </w:r>
      <w:r w:rsidRPr="00115F21">
        <w:rPr>
          <w:rFonts w:asciiTheme="minorHAnsi" w:hAnsiTheme="minorHAnsi" w:cstheme="minorBidi"/>
          <w:highlight w:val="yellow"/>
        </w:rPr>
        <w:t xml:space="preserve">/well </w:t>
      </w:r>
      <w:r w:rsidR="00ED1ED2" w:rsidRPr="00115F21">
        <w:rPr>
          <w:rFonts w:asciiTheme="minorHAnsi" w:hAnsiTheme="minorHAnsi" w:cstheme="minorBidi"/>
          <w:highlight w:val="yellow"/>
        </w:rPr>
        <w:t xml:space="preserve">of </w:t>
      </w:r>
      <w:r w:rsidR="00902707" w:rsidRPr="00115F21">
        <w:rPr>
          <w:rFonts w:asciiTheme="minorHAnsi" w:hAnsiTheme="minorHAnsi" w:cstheme="minorBidi"/>
          <w:highlight w:val="yellow"/>
        </w:rPr>
        <w:t xml:space="preserve">BME </w:t>
      </w:r>
      <w:r w:rsidRPr="00115F21">
        <w:rPr>
          <w:rFonts w:asciiTheme="minorHAnsi" w:hAnsiTheme="minorHAnsi" w:cstheme="minorBidi"/>
          <w:highlight w:val="yellow"/>
        </w:rPr>
        <w:t xml:space="preserve">into </w:t>
      </w:r>
      <w:r w:rsidR="27E8577E" w:rsidRPr="00115F21">
        <w:rPr>
          <w:rFonts w:asciiTheme="minorHAnsi" w:hAnsiTheme="minorHAnsi" w:cstheme="minorBidi"/>
          <w:highlight w:val="yellow"/>
        </w:rPr>
        <w:t xml:space="preserve">the center of each well of a </w:t>
      </w:r>
      <w:r w:rsidRPr="00115F21">
        <w:rPr>
          <w:rFonts w:asciiTheme="minorHAnsi" w:hAnsiTheme="minorHAnsi" w:cstheme="minorBidi"/>
          <w:highlight w:val="yellow"/>
        </w:rPr>
        <w:t>24</w:t>
      </w:r>
      <w:r w:rsidR="00ED1ED2" w:rsidRPr="00115F21">
        <w:rPr>
          <w:rFonts w:asciiTheme="minorHAnsi" w:hAnsiTheme="minorHAnsi" w:cstheme="minorBidi"/>
          <w:highlight w:val="yellow"/>
        </w:rPr>
        <w:t xml:space="preserve"> </w:t>
      </w:r>
      <w:r w:rsidRPr="00115F21">
        <w:rPr>
          <w:rFonts w:asciiTheme="minorHAnsi" w:hAnsiTheme="minorHAnsi" w:cstheme="minorBidi"/>
          <w:highlight w:val="yellow"/>
        </w:rPr>
        <w:t xml:space="preserve">well </w:t>
      </w:r>
      <w:r w:rsidR="00FE068E" w:rsidRPr="00115F21">
        <w:rPr>
          <w:rFonts w:asciiTheme="minorHAnsi" w:hAnsiTheme="minorHAnsi" w:cstheme="minorBidi"/>
          <w:highlight w:val="yellow"/>
        </w:rPr>
        <w:t xml:space="preserve">tissue culture </w:t>
      </w:r>
      <w:r w:rsidRPr="00115F21">
        <w:rPr>
          <w:rFonts w:asciiTheme="minorHAnsi" w:hAnsiTheme="minorHAnsi" w:cstheme="minorBidi"/>
          <w:highlight w:val="yellow"/>
        </w:rPr>
        <w:t>plate</w:t>
      </w:r>
      <w:r w:rsidR="00733D67" w:rsidRPr="00115F21">
        <w:rPr>
          <w:rFonts w:asciiTheme="minorHAnsi" w:hAnsiTheme="minorHAnsi" w:cstheme="minorBidi"/>
          <w:highlight w:val="yellow"/>
        </w:rPr>
        <w:t>.</w:t>
      </w:r>
      <w:r w:rsidR="303929E9" w:rsidRPr="00115F21">
        <w:rPr>
          <w:rFonts w:asciiTheme="minorHAnsi" w:hAnsiTheme="minorHAnsi" w:cstheme="minorBidi"/>
          <w:highlight w:val="yellow"/>
        </w:rPr>
        <w:t xml:space="preserve"> Make sure the drop</w:t>
      </w:r>
      <w:r w:rsidR="4E6151A7" w:rsidRPr="00115F21">
        <w:rPr>
          <w:rFonts w:asciiTheme="minorHAnsi" w:hAnsiTheme="minorHAnsi" w:cstheme="minorBidi"/>
          <w:highlight w:val="yellow"/>
        </w:rPr>
        <w:t>let</w:t>
      </w:r>
      <w:r w:rsidR="303929E9" w:rsidRPr="00115F21">
        <w:rPr>
          <w:rFonts w:asciiTheme="minorHAnsi" w:hAnsiTheme="minorHAnsi" w:cstheme="minorBidi"/>
          <w:highlight w:val="yellow"/>
        </w:rPr>
        <w:t xml:space="preserve"> of </w:t>
      </w:r>
      <w:r w:rsidR="005025AA" w:rsidRPr="00115F21">
        <w:rPr>
          <w:rFonts w:asciiTheme="minorHAnsi" w:hAnsiTheme="minorHAnsi" w:cstheme="minorBidi"/>
          <w:highlight w:val="yellow"/>
        </w:rPr>
        <w:t xml:space="preserve">BME </w:t>
      </w:r>
      <w:r w:rsidR="303929E9" w:rsidRPr="00115F21">
        <w:rPr>
          <w:rFonts w:asciiTheme="minorHAnsi" w:hAnsiTheme="minorHAnsi" w:cstheme="minorBidi"/>
          <w:highlight w:val="yellow"/>
        </w:rPr>
        <w:t>forms a con</w:t>
      </w:r>
      <w:r w:rsidR="25E086B7" w:rsidRPr="00115F21">
        <w:rPr>
          <w:rFonts w:asciiTheme="minorHAnsi" w:hAnsiTheme="minorHAnsi" w:cstheme="minorBidi"/>
          <w:highlight w:val="yellow"/>
        </w:rPr>
        <w:t>vex dome at the bottom of the plate without touching the edges.</w:t>
      </w:r>
      <w:r w:rsidR="303929E9" w:rsidRPr="00115F21">
        <w:rPr>
          <w:rFonts w:asciiTheme="minorHAnsi" w:hAnsiTheme="minorHAnsi" w:cstheme="minorBidi"/>
          <w:highlight w:val="yellow"/>
        </w:rPr>
        <w:t xml:space="preserve"> </w:t>
      </w:r>
    </w:p>
    <w:p w14:paraId="6477EB24" w14:textId="77777777" w:rsidR="006843DD" w:rsidRPr="00115F21" w:rsidRDefault="006843DD" w:rsidP="00E87CF4">
      <w:pPr>
        <w:rPr>
          <w:rFonts w:asciiTheme="minorHAnsi" w:hAnsiTheme="minorHAnsi" w:cstheme="minorHAnsi"/>
          <w:highlight w:val="yellow"/>
        </w:rPr>
      </w:pPr>
    </w:p>
    <w:p w14:paraId="7F30D2ED" w14:textId="461FA1F1" w:rsidR="008C0E8D" w:rsidRPr="00115F21" w:rsidRDefault="00585A86" w:rsidP="00E87CF4">
      <w:pPr>
        <w:rPr>
          <w:rFonts w:asciiTheme="minorHAnsi" w:hAnsiTheme="minorHAnsi" w:cstheme="minorBidi"/>
          <w:highlight w:val="yellow"/>
        </w:rPr>
      </w:pPr>
      <w:r w:rsidRPr="00115F21">
        <w:rPr>
          <w:rFonts w:asciiTheme="minorHAnsi" w:hAnsiTheme="minorHAnsi" w:cstheme="minorBidi"/>
          <w:highlight w:val="yellow"/>
        </w:rPr>
        <w:lastRenderedPageBreak/>
        <w:t xml:space="preserve">2.8. </w:t>
      </w:r>
      <w:r w:rsidR="006F24BC" w:rsidRPr="00115F21">
        <w:rPr>
          <w:rFonts w:asciiTheme="minorHAnsi" w:hAnsiTheme="minorHAnsi" w:cstheme="minorBidi"/>
          <w:highlight w:val="yellow"/>
        </w:rPr>
        <w:t>T</w:t>
      </w:r>
      <w:r w:rsidRPr="00115F21">
        <w:rPr>
          <w:rFonts w:asciiTheme="minorHAnsi" w:hAnsiTheme="minorHAnsi" w:cstheme="minorBidi"/>
          <w:highlight w:val="yellow"/>
        </w:rPr>
        <w:t xml:space="preserve">ake </w:t>
      </w:r>
      <w:r w:rsidR="005D79CC" w:rsidRPr="00115F21">
        <w:rPr>
          <w:rFonts w:asciiTheme="minorHAnsi" w:hAnsiTheme="minorHAnsi" w:cstheme="minorBidi"/>
          <w:highlight w:val="yellow"/>
        </w:rPr>
        <w:t>each</w:t>
      </w:r>
      <w:r w:rsidRPr="00115F21">
        <w:rPr>
          <w:rFonts w:asciiTheme="minorHAnsi" w:hAnsiTheme="minorHAnsi" w:cstheme="minorBidi"/>
          <w:highlight w:val="yellow"/>
        </w:rPr>
        <w:t xml:space="preserve"> piece of</w:t>
      </w:r>
      <w:r w:rsidR="00BC3C0B" w:rsidRPr="00115F21">
        <w:rPr>
          <w:rFonts w:asciiTheme="minorHAnsi" w:hAnsiTheme="minorHAnsi" w:cstheme="minorBidi"/>
          <w:highlight w:val="yellow"/>
        </w:rPr>
        <w:t xml:space="preserve"> </w:t>
      </w:r>
      <w:r w:rsidRPr="00115F21">
        <w:rPr>
          <w:rFonts w:asciiTheme="minorHAnsi" w:hAnsiTheme="minorHAnsi" w:cstheme="minorBidi"/>
          <w:highlight w:val="yellow"/>
        </w:rPr>
        <w:t xml:space="preserve">choroid and </w:t>
      </w:r>
      <w:r w:rsidR="005D79CC" w:rsidRPr="00115F21">
        <w:rPr>
          <w:rFonts w:asciiTheme="minorHAnsi" w:hAnsiTheme="minorHAnsi" w:cstheme="minorBidi"/>
          <w:highlight w:val="yellow"/>
        </w:rPr>
        <w:t xml:space="preserve">remove excess medium </w:t>
      </w:r>
      <w:r w:rsidR="00AF5C20" w:rsidRPr="00115F21">
        <w:rPr>
          <w:rFonts w:asciiTheme="minorHAnsi" w:hAnsiTheme="minorHAnsi" w:cstheme="minorBidi"/>
          <w:highlight w:val="yellow"/>
        </w:rPr>
        <w:t xml:space="preserve">from the choroid </w:t>
      </w:r>
      <w:r w:rsidR="005D79CC" w:rsidRPr="00115F21">
        <w:rPr>
          <w:rFonts w:asciiTheme="minorHAnsi" w:hAnsiTheme="minorHAnsi" w:cstheme="minorBidi"/>
          <w:highlight w:val="yellow"/>
        </w:rPr>
        <w:t xml:space="preserve">with </w:t>
      </w:r>
      <w:r w:rsidR="000E4BCC" w:rsidRPr="00115F21">
        <w:rPr>
          <w:rFonts w:asciiTheme="minorHAnsi" w:hAnsiTheme="minorHAnsi" w:cstheme="minorBidi"/>
          <w:highlight w:val="yellow"/>
        </w:rPr>
        <w:t>wipes</w:t>
      </w:r>
      <w:r w:rsidRPr="00115F21">
        <w:rPr>
          <w:rFonts w:asciiTheme="minorHAnsi" w:hAnsiTheme="minorHAnsi" w:cstheme="minorBidi"/>
          <w:highlight w:val="yellow"/>
        </w:rPr>
        <w:t xml:space="preserve"> </w:t>
      </w:r>
      <w:r w:rsidR="005D79CC" w:rsidRPr="00115F21">
        <w:rPr>
          <w:rFonts w:asciiTheme="minorHAnsi" w:hAnsiTheme="minorHAnsi" w:cstheme="minorBidi"/>
          <w:highlight w:val="yellow"/>
        </w:rPr>
        <w:t>then</w:t>
      </w:r>
      <w:r w:rsidRPr="00115F21">
        <w:rPr>
          <w:rFonts w:asciiTheme="minorHAnsi" w:hAnsiTheme="minorHAnsi" w:cstheme="minorBidi"/>
          <w:highlight w:val="yellow"/>
        </w:rPr>
        <w:t xml:space="preserve"> p</w:t>
      </w:r>
      <w:r w:rsidR="005D79CC" w:rsidRPr="00115F21">
        <w:rPr>
          <w:rFonts w:asciiTheme="minorHAnsi" w:hAnsiTheme="minorHAnsi" w:cstheme="minorBidi"/>
          <w:highlight w:val="yellow"/>
        </w:rPr>
        <w:t>lace</w:t>
      </w:r>
      <w:r w:rsidRPr="00115F21">
        <w:rPr>
          <w:rFonts w:asciiTheme="minorHAnsi" w:hAnsiTheme="minorHAnsi" w:cstheme="minorBidi"/>
          <w:highlight w:val="yellow"/>
        </w:rPr>
        <w:t xml:space="preserve"> </w:t>
      </w:r>
      <w:r w:rsidR="117BF3F6" w:rsidRPr="00115F21">
        <w:rPr>
          <w:rFonts w:asciiTheme="minorHAnsi" w:hAnsiTheme="minorHAnsi" w:cstheme="minorBidi"/>
          <w:highlight w:val="yellow"/>
        </w:rPr>
        <w:t xml:space="preserve">the tissue </w:t>
      </w:r>
      <w:r w:rsidR="005D79CC" w:rsidRPr="00115F21">
        <w:rPr>
          <w:rFonts w:asciiTheme="minorHAnsi" w:hAnsiTheme="minorHAnsi" w:cstheme="minorBidi"/>
          <w:highlight w:val="yellow"/>
        </w:rPr>
        <w:t>i</w:t>
      </w:r>
      <w:r w:rsidRPr="00115F21">
        <w:rPr>
          <w:rFonts w:asciiTheme="minorHAnsi" w:hAnsiTheme="minorHAnsi" w:cstheme="minorBidi"/>
          <w:highlight w:val="yellow"/>
        </w:rPr>
        <w:t xml:space="preserve">n the middle of the </w:t>
      </w:r>
      <w:r w:rsidR="005025AA" w:rsidRPr="00115F21">
        <w:rPr>
          <w:rFonts w:asciiTheme="minorHAnsi" w:hAnsiTheme="minorHAnsi" w:cstheme="minorBidi"/>
          <w:highlight w:val="yellow"/>
        </w:rPr>
        <w:t>BME</w:t>
      </w:r>
      <w:r w:rsidR="00E808D0" w:rsidRPr="00115F21">
        <w:rPr>
          <w:rFonts w:asciiTheme="minorHAnsi" w:hAnsiTheme="minorHAnsi" w:cstheme="minorBidi"/>
          <w:highlight w:val="yellow"/>
        </w:rPr>
        <w:t>.</w:t>
      </w:r>
      <w:r w:rsidR="003B0C81" w:rsidRPr="00115F21">
        <w:rPr>
          <w:rFonts w:asciiTheme="minorHAnsi" w:hAnsiTheme="minorHAnsi" w:cstheme="minorBidi"/>
          <w:highlight w:val="yellow"/>
        </w:rPr>
        <w:t xml:space="preserve"> </w:t>
      </w:r>
    </w:p>
    <w:p w14:paraId="16EC7FDA" w14:textId="77777777" w:rsidR="008C0E8D" w:rsidRPr="00115F21" w:rsidRDefault="008C0E8D" w:rsidP="00E87CF4">
      <w:pPr>
        <w:rPr>
          <w:rFonts w:asciiTheme="minorHAnsi" w:hAnsiTheme="minorHAnsi" w:cstheme="minorHAnsi"/>
          <w:highlight w:val="yellow"/>
        </w:rPr>
      </w:pPr>
    </w:p>
    <w:p w14:paraId="70CA47FA" w14:textId="0CE3EF8F" w:rsidR="00585A86" w:rsidRPr="00115F21" w:rsidRDefault="008C0E8D" w:rsidP="00E87CF4">
      <w:pPr>
        <w:rPr>
          <w:rFonts w:asciiTheme="minorHAnsi" w:hAnsiTheme="minorHAnsi" w:cstheme="minorBidi"/>
          <w:highlight w:val="yellow"/>
        </w:rPr>
      </w:pPr>
      <w:r w:rsidRPr="00115F21">
        <w:rPr>
          <w:rFonts w:asciiTheme="minorHAnsi" w:hAnsiTheme="minorHAnsi" w:cstheme="minorBidi"/>
          <w:highlight w:val="yellow"/>
        </w:rPr>
        <w:t>NOTE: D</w:t>
      </w:r>
      <w:r w:rsidR="00585A86" w:rsidRPr="00115F21">
        <w:rPr>
          <w:rFonts w:asciiTheme="minorHAnsi" w:hAnsiTheme="minorHAnsi" w:cstheme="minorBidi"/>
          <w:highlight w:val="yellow"/>
        </w:rPr>
        <w:t>o</w:t>
      </w:r>
      <w:r w:rsidR="005632A6" w:rsidRPr="00115F21">
        <w:rPr>
          <w:rFonts w:asciiTheme="minorHAnsi" w:hAnsiTheme="minorHAnsi" w:cstheme="minorBidi"/>
          <w:highlight w:val="yellow"/>
        </w:rPr>
        <w:t xml:space="preserve"> not</w:t>
      </w:r>
      <w:r w:rsidR="00585A86" w:rsidRPr="00115F21">
        <w:rPr>
          <w:rFonts w:asciiTheme="minorHAnsi" w:hAnsiTheme="minorHAnsi" w:cstheme="minorBidi"/>
          <w:highlight w:val="yellow"/>
        </w:rPr>
        <w:t xml:space="preserve"> flat</w:t>
      </w:r>
      <w:r w:rsidR="004577A4" w:rsidRPr="00115F21">
        <w:rPr>
          <w:rFonts w:asciiTheme="minorHAnsi" w:hAnsiTheme="minorHAnsi" w:cstheme="minorBidi"/>
          <w:highlight w:val="yellow"/>
        </w:rPr>
        <w:t>ten</w:t>
      </w:r>
      <w:r w:rsidR="00585A86" w:rsidRPr="00115F21">
        <w:rPr>
          <w:rFonts w:asciiTheme="minorHAnsi" w:hAnsiTheme="minorHAnsi" w:cstheme="minorBidi"/>
          <w:highlight w:val="yellow"/>
        </w:rPr>
        <w:t xml:space="preserve"> the choroid</w:t>
      </w:r>
      <w:r w:rsidR="00EE2F28" w:rsidRPr="00115F21">
        <w:rPr>
          <w:rFonts w:asciiTheme="minorHAnsi" w:hAnsiTheme="minorHAnsi" w:cstheme="minorBidi"/>
          <w:highlight w:val="yellow"/>
        </w:rPr>
        <w:t xml:space="preserve"> explant;</w:t>
      </w:r>
      <w:r w:rsidR="00585A86" w:rsidRPr="00115F21">
        <w:rPr>
          <w:rFonts w:asciiTheme="minorHAnsi" w:hAnsiTheme="minorHAnsi" w:cstheme="minorBidi"/>
          <w:highlight w:val="yellow"/>
        </w:rPr>
        <w:t xml:space="preserve"> </w:t>
      </w:r>
      <w:r w:rsidR="00E11FFB" w:rsidRPr="00115F21">
        <w:rPr>
          <w:rFonts w:asciiTheme="minorHAnsi" w:hAnsiTheme="minorHAnsi" w:cstheme="minorBidi"/>
          <w:highlight w:val="yellow"/>
        </w:rPr>
        <w:t>generally,</w:t>
      </w:r>
      <w:r w:rsidR="2909CF75" w:rsidRPr="00115F21">
        <w:rPr>
          <w:rFonts w:asciiTheme="minorHAnsi" w:hAnsiTheme="minorHAnsi" w:cstheme="minorBidi"/>
          <w:highlight w:val="yellow"/>
        </w:rPr>
        <w:t xml:space="preserve"> let the tissue expand within the </w:t>
      </w:r>
      <w:r w:rsidR="005025AA" w:rsidRPr="00115F21">
        <w:rPr>
          <w:rFonts w:asciiTheme="minorHAnsi" w:hAnsiTheme="minorHAnsi" w:cstheme="minorBidi"/>
          <w:highlight w:val="yellow"/>
        </w:rPr>
        <w:t>BME</w:t>
      </w:r>
      <w:r w:rsidRPr="00115F21">
        <w:rPr>
          <w:rFonts w:asciiTheme="minorHAnsi" w:hAnsiTheme="minorHAnsi" w:cstheme="minorBidi"/>
          <w:highlight w:val="yellow"/>
        </w:rPr>
        <w:t>.</w:t>
      </w:r>
      <w:r w:rsidR="00AF5C20" w:rsidRPr="00115F21">
        <w:rPr>
          <w:rFonts w:asciiTheme="minorHAnsi" w:hAnsiTheme="minorHAnsi" w:cstheme="minorBidi"/>
          <w:highlight w:val="yellow"/>
        </w:rPr>
        <w:t xml:space="preserve"> The orientation of </w:t>
      </w:r>
      <w:r w:rsidR="7026503C" w:rsidRPr="00115F21">
        <w:rPr>
          <w:rFonts w:asciiTheme="minorHAnsi" w:hAnsiTheme="minorHAnsi" w:cstheme="minorBidi"/>
          <w:highlight w:val="yellow"/>
        </w:rPr>
        <w:t xml:space="preserve">the tissue </w:t>
      </w:r>
      <w:r w:rsidR="00C571DA" w:rsidRPr="00115F21">
        <w:rPr>
          <w:rFonts w:asciiTheme="minorHAnsi" w:hAnsiTheme="minorHAnsi" w:cstheme="minorBidi"/>
          <w:highlight w:val="yellow"/>
        </w:rPr>
        <w:t xml:space="preserve">(scleral side up or down) </w:t>
      </w:r>
      <w:r w:rsidR="00AF5C20" w:rsidRPr="00115F21">
        <w:rPr>
          <w:rFonts w:asciiTheme="minorHAnsi" w:hAnsiTheme="minorHAnsi" w:cstheme="minorBidi"/>
          <w:highlight w:val="yellow"/>
        </w:rPr>
        <w:t xml:space="preserve">does not </w:t>
      </w:r>
      <w:r w:rsidR="719EC7C5" w:rsidRPr="00115F21">
        <w:rPr>
          <w:rFonts w:asciiTheme="minorHAnsi" w:hAnsiTheme="minorHAnsi" w:cstheme="minorBidi"/>
          <w:highlight w:val="yellow"/>
        </w:rPr>
        <w:t>impact the experimental outcome</w:t>
      </w:r>
      <w:r w:rsidR="00AF5C20" w:rsidRPr="00115F21">
        <w:rPr>
          <w:rFonts w:asciiTheme="minorHAnsi" w:hAnsiTheme="minorHAnsi" w:cstheme="minorBidi"/>
          <w:highlight w:val="yellow"/>
        </w:rPr>
        <w:t>.</w:t>
      </w:r>
    </w:p>
    <w:p w14:paraId="2EDFF639" w14:textId="77777777" w:rsidR="008C0E8D" w:rsidRPr="00115F21" w:rsidRDefault="008C0E8D" w:rsidP="00E87CF4">
      <w:pPr>
        <w:rPr>
          <w:rFonts w:asciiTheme="minorHAnsi" w:hAnsiTheme="minorHAnsi" w:cstheme="minorHAnsi"/>
          <w:highlight w:val="yellow"/>
        </w:rPr>
      </w:pPr>
    </w:p>
    <w:p w14:paraId="1B383357" w14:textId="0944CC5F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 xml:space="preserve">2.9. </w:t>
      </w:r>
      <w:r w:rsidR="006F24BC" w:rsidRPr="00115F21">
        <w:rPr>
          <w:rFonts w:asciiTheme="minorHAnsi" w:hAnsiTheme="minorHAnsi" w:cstheme="minorHAnsi"/>
          <w:highlight w:val="yellow"/>
        </w:rPr>
        <w:t>I</w:t>
      </w:r>
      <w:r w:rsidRPr="00115F21">
        <w:rPr>
          <w:rFonts w:asciiTheme="minorHAnsi" w:hAnsiTheme="minorHAnsi" w:cstheme="minorHAnsi"/>
          <w:highlight w:val="yellow"/>
        </w:rPr>
        <w:t xml:space="preserve">ncubate the plate at 37 </w:t>
      </w:r>
      <w:r w:rsidR="00ED1ED2" w:rsidRPr="00115F21">
        <w:rPr>
          <w:rFonts w:asciiTheme="minorHAnsi" w:hAnsiTheme="minorHAnsi" w:cstheme="minorHAnsi"/>
          <w:highlight w:val="yellow"/>
        </w:rPr>
        <w:t>°</w:t>
      </w:r>
      <w:r w:rsidR="00DF05C4" w:rsidRPr="00115F21">
        <w:rPr>
          <w:rFonts w:asciiTheme="minorHAnsi" w:hAnsiTheme="minorHAnsi" w:cstheme="minorHAnsi"/>
          <w:highlight w:val="yellow"/>
        </w:rPr>
        <w:t>C</w:t>
      </w:r>
      <w:r w:rsidRPr="00115F21">
        <w:rPr>
          <w:rFonts w:asciiTheme="minorHAnsi" w:hAnsiTheme="minorHAnsi" w:cstheme="minorHAnsi"/>
          <w:highlight w:val="yellow"/>
        </w:rPr>
        <w:t xml:space="preserve"> for 10 min to let the gel solidify</w:t>
      </w:r>
      <w:r w:rsidR="00DF05C4" w:rsidRPr="00115F21">
        <w:rPr>
          <w:rFonts w:asciiTheme="minorHAnsi" w:hAnsiTheme="minorHAnsi" w:cstheme="minorHAnsi"/>
          <w:highlight w:val="yellow"/>
        </w:rPr>
        <w:t>.</w:t>
      </w:r>
    </w:p>
    <w:p w14:paraId="0B5B4826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56164B46" w14:textId="6A4EA13F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 xml:space="preserve">2.10. </w:t>
      </w:r>
      <w:r w:rsidR="00DF05C4" w:rsidRPr="00115F21">
        <w:rPr>
          <w:rFonts w:asciiTheme="minorHAnsi" w:hAnsiTheme="minorHAnsi" w:cstheme="minorHAnsi"/>
          <w:highlight w:val="yellow"/>
        </w:rPr>
        <w:t>A</w:t>
      </w:r>
      <w:r w:rsidRPr="00115F21">
        <w:rPr>
          <w:rFonts w:asciiTheme="minorHAnsi" w:hAnsiTheme="minorHAnsi" w:cstheme="minorHAnsi"/>
          <w:highlight w:val="yellow"/>
        </w:rPr>
        <w:t xml:space="preserve">dd </w:t>
      </w:r>
      <w:r w:rsidR="00C14688" w:rsidRPr="00115F21">
        <w:rPr>
          <w:rFonts w:asciiTheme="minorHAnsi" w:hAnsiTheme="minorHAnsi" w:cstheme="minorHAnsi"/>
          <w:highlight w:val="yellow"/>
        </w:rPr>
        <w:t>5</w:t>
      </w:r>
      <w:r w:rsidRPr="00115F21">
        <w:rPr>
          <w:rFonts w:asciiTheme="minorHAnsi" w:hAnsiTheme="minorHAnsi" w:cstheme="minorHAnsi"/>
          <w:highlight w:val="yellow"/>
        </w:rPr>
        <w:t>00</w:t>
      </w:r>
      <w:r w:rsidR="009D244C" w:rsidRPr="00115F21">
        <w:rPr>
          <w:rFonts w:asciiTheme="minorHAnsi" w:hAnsiTheme="minorHAnsi" w:cstheme="minorHAnsi"/>
          <w:highlight w:val="yellow"/>
        </w:rPr>
        <w:t xml:space="preserve"> µ</w:t>
      </w:r>
      <w:r w:rsidR="00E52721" w:rsidRPr="00115F21">
        <w:rPr>
          <w:rFonts w:asciiTheme="minorHAnsi" w:hAnsiTheme="minorHAnsi" w:cstheme="minorHAnsi"/>
          <w:highlight w:val="yellow"/>
        </w:rPr>
        <w:t>L of the</w:t>
      </w:r>
      <w:r w:rsidRPr="00115F21">
        <w:rPr>
          <w:rFonts w:asciiTheme="minorHAnsi" w:hAnsiTheme="minorHAnsi" w:cstheme="minorHAnsi"/>
          <w:highlight w:val="yellow"/>
        </w:rPr>
        <w:t xml:space="preserve"> </w:t>
      </w:r>
      <w:r w:rsidR="005203A1" w:rsidRPr="00115F21">
        <w:rPr>
          <w:rFonts w:asciiTheme="minorHAnsi" w:hAnsiTheme="minorHAnsi" w:cstheme="minorHAnsi"/>
          <w:bCs/>
          <w:highlight w:val="yellow"/>
        </w:rPr>
        <w:t>c</w:t>
      </w:r>
      <w:r w:rsidR="00DF05C4" w:rsidRPr="00115F21">
        <w:rPr>
          <w:rFonts w:asciiTheme="minorHAnsi" w:hAnsiTheme="minorHAnsi" w:cstheme="minorHAnsi"/>
          <w:bCs/>
          <w:highlight w:val="yellow"/>
        </w:rPr>
        <w:t xml:space="preserve">omplete </w:t>
      </w:r>
      <w:r w:rsidR="005203A1" w:rsidRPr="00115F21">
        <w:rPr>
          <w:rFonts w:asciiTheme="minorHAnsi" w:hAnsiTheme="minorHAnsi" w:cstheme="minorHAnsi"/>
          <w:bCs/>
          <w:highlight w:val="yellow"/>
        </w:rPr>
        <w:t>c</w:t>
      </w:r>
      <w:r w:rsidR="00DF05C4" w:rsidRPr="00115F21">
        <w:rPr>
          <w:rFonts w:asciiTheme="minorHAnsi" w:hAnsiTheme="minorHAnsi" w:cstheme="minorHAnsi"/>
          <w:bCs/>
          <w:highlight w:val="yellow"/>
        </w:rPr>
        <w:t xml:space="preserve">lassic </w:t>
      </w:r>
      <w:r w:rsidR="005203A1" w:rsidRPr="00115F21">
        <w:rPr>
          <w:rFonts w:asciiTheme="minorHAnsi" w:hAnsiTheme="minorHAnsi" w:cstheme="minorHAnsi"/>
          <w:bCs/>
          <w:highlight w:val="yellow"/>
        </w:rPr>
        <w:t>m</w:t>
      </w:r>
      <w:r w:rsidR="00DF05C4" w:rsidRPr="00115F21">
        <w:rPr>
          <w:rFonts w:asciiTheme="minorHAnsi" w:hAnsiTheme="minorHAnsi" w:cstheme="minorHAnsi"/>
          <w:bCs/>
          <w:highlight w:val="yellow"/>
        </w:rPr>
        <w:t>edium</w:t>
      </w:r>
      <w:r w:rsidRPr="00115F21">
        <w:rPr>
          <w:rFonts w:asciiTheme="minorHAnsi" w:hAnsiTheme="minorHAnsi" w:cstheme="minorHAnsi"/>
          <w:highlight w:val="yellow"/>
        </w:rPr>
        <w:t>/well</w:t>
      </w:r>
      <w:r w:rsidR="00DF05C4" w:rsidRPr="00115F21">
        <w:rPr>
          <w:rFonts w:asciiTheme="minorHAnsi" w:hAnsiTheme="minorHAnsi" w:cstheme="minorHAnsi"/>
          <w:highlight w:val="yellow"/>
        </w:rPr>
        <w:t>.</w:t>
      </w:r>
    </w:p>
    <w:p w14:paraId="5D933848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30529EE3" w14:textId="24134248" w:rsidR="00585A86" w:rsidRPr="00115F21" w:rsidRDefault="00585A86" w:rsidP="00E87CF4">
      <w:pPr>
        <w:rPr>
          <w:rFonts w:asciiTheme="minorHAnsi" w:hAnsiTheme="minorHAnsi" w:cstheme="minorBidi"/>
          <w:highlight w:val="yellow"/>
        </w:rPr>
      </w:pPr>
      <w:r w:rsidRPr="00115F21">
        <w:rPr>
          <w:rFonts w:asciiTheme="minorHAnsi" w:hAnsiTheme="minorHAnsi" w:cstheme="minorBidi"/>
          <w:highlight w:val="yellow"/>
        </w:rPr>
        <w:t xml:space="preserve">2.11. </w:t>
      </w:r>
      <w:r w:rsidR="00DF05C4" w:rsidRPr="00115F21">
        <w:rPr>
          <w:rFonts w:asciiTheme="minorHAnsi" w:hAnsiTheme="minorHAnsi" w:cstheme="minorBidi"/>
          <w:highlight w:val="yellow"/>
        </w:rPr>
        <w:t xml:space="preserve">Change </w:t>
      </w:r>
      <w:r w:rsidR="003A50D6" w:rsidRPr="00115F21">
        <w:rPr>
          <w:rFonts w:asciiTheme="minorHAnsi" w:hAnsiTheme="minorHAnsi" w:cstheme="minorBidi"/>
          <w:highlight w:val="yellow"/>
        </w:rPr>
        <w:t xml:space="preserve">the </w:t>
      </w:r>
      <w:r w:rsidR="00AF5C20" w:rsidRPr="00115F21">
        <w:rPr>
          <w:rFonts w:asciiTheme="minorHAnsi" w:hAnsiTheme="minorHAnsi" w:cstheme="minorBidi"/>
          <w:highlight w:val="yellow"/>
        </w:rPr>
        <w:t xml:space="preserve">classic </w:t>
      </w:r>
      <w:r w:rsidRPr="00115F21">
        <w:rPr>
          <w:rFonts w:asciiTheme="minorHAnsi" w:hAnsiTheme="minorHAnsi" w:cstheme="minorBidi"/>
          <w:highlight w:val="yellow"/>
        </w:rPr>
        <w:t>medium every other day</w:t>
      </w:r>
      <w:r w:rsidR="00AF5C20" w:rsidRPr="00115F21">
        <w:rPr>
          <w:rFonts w:asciiTheme="minorHAnsi" w:hAnsiTheme="minorHAnsi" w:cstheme="minorBidi"/>
          <w:highlight w:val="yellow"/>
        </w:rPr>
        <w:t xml:space="preserve"> (500 µ</w:t>
      </w:r>
      <w:r w:rsidR="00E52721" w:rsidRPr="00115F21">
        <w:rPr>
          <w:rFonts w:asciiTheme="minorHAnsi" w:hAnsiTheme="minorHAnsi" w:cstheme="minorBidi"/>
          <w:highlight w:val="yellow"/>
        </w:rPr>
        <w:t>L</w:t>
      </w:r>
      <w:r w:rsidR="00AF5C20" w:rsidRPr="00115F21">
        <w:rPr>
          <w:rFonts w:asciiTheme="minorHAnsi" w:hAnsiTheme="minorHAnsi" w:cstheme="minorBidi"/>
          <w:highlight w:val="yellow"/>
        </w:rPr>
        <w:t>)</w:t>
      </w:r>
      <w:r w:rsidR="00ED1ED2" w:rsidRPr="00115F21">
        <w:rPr>
          <w:rFonts w:asciiTheme="minorHAnsi" w:hAnsiTheme="minorHAnsi" w:cstheme="minorBidi"/>
          <w:highlight w:val="yellow"/>
        </w:rPr>
        <w:t>. C</w:t>
      </w:r>
      <w:r w:rsidRPr="00115F21">
        <w:rPr>
          <w:rFonts w:asciiTheme="minorHAnsi" w:hAnsiTheme="minorHAnsi" w:cstheme="minorBidi"/>
          <w:highlight w:val="yellow"/>
        </w:rPr>
        <w:t xml:space="preserve">horoid sprouting can be observed </w:t>
      </w:r>
      <w:r w:rsidR="00DF77D0" w:rsidRPr="00115F21">
        <w:rPr>
          <w:rFonts w:asciiTheme="minorHAnsi" w:hAnsiTheme="minorHAnsi" w:cstheme="minorBidi"/>
          <w:highlight w:val="yellow"/>
        </w:rPr>
        <w:t xml:space="preserve">after 3 </w:t>
      </w:r>
      <w:r w:rsidR="005D79CC" w:rsidRPr="00115F21">
        <w:rPr>
          <w:rFonts w:asciiTheme="minorHAnsi" w:hAnsiTheme="minorHAnsi" w:cstheme="minorBidi"/>
          <w:highlight w:val="yellow"/>
        </w:rPr>
        <w:t xml:space="preserve">days </w:t>
      </w:r>
      <w:r w:rsidR="00E8677E" w:rsidRPr="00115F21">
        <w:rPr>
          <w:rFonts w:asciiTheme="minorHAnsi" w:hAnsiTheme="minorHAnsi" w:cstheme="minorBidi"/>
          <w:highlight w:val="yellow"/>
        </w:rPr>
        <w:t>with</w:t>
      </w:r>
      <w:r w:rsidR="00AF5C20" w:rsidRPr="00115F21">
        <w:rPr>
          <w:rFonts w:asciiTheme="minorHAnsi" w:hAnsiTheme="minorHAnsi" w:cstheme="minorBidi"/>
          <w:highlight w:val="yellow"/>
        </w:rPr>
        <w:t xml:space="preserve"> </w:t>
      </w:r>
      <w:r w:rsidR="00FE068E" w:rsidRPr="00115F21">
        <w:rPr>
          <w:rFonts w:asciiTheme="minorHAnsi" w:hAnsiTheme="minorHAnsi" w:cstheme="minorBidi"/>
          <w:highlight w:val="yellow"/>
        </w:rPr>
        <w:t xml:space="preserve">a </w:t>
      </w:r>
      <w:r w:rsidR="00AF5C20" w:rsidRPr="00115F21">
        <w:rPr>
          <w:rFonts w:asciiTheme="minorHAnsi" w:hAnsiTheme="minorHAnsi" w:cstheme="minorBidi"/>
          <w:highlight w:val="yellow"/>
        </w:rPr>
        <w:t>microscope</w:t>
      </w:r>
      <w:r w:rsidR="00E8677E" w:rsidRPr="00115F21">
        <w:rPr>
          <w:rFonts w:asciiTheme="minorHAnsi" w:hAnsiTheme="minorHAnsi" w:cstheme="minorBidi"/>
          <w:highlight w:val="yellow"/>
        </w:rPr>
        <w:t>.</w:t>
      </w:r>
      <w:r w:rsidR="003A50D6" w:rsidRPr="00115F21">
        <w:rPr>
          <w:rFonts w:asciiTheme="minorHAnsi" w:hAnsiTheme="minorHAnsi" w:cstheme="minorBidi"/>
          <w:highlight w:val="yellow"/>
        </w:rPr>
        <w:t xml:space="preserve"> </w:t>
      </w:r>
    </w:p>
    <w:p w14:paraId="6CA637DD" w14:textId="7A255BBD" w:rsidR="00585A86" w:rsidRPr="00115F21" w:rsidRDefault="00585A86" w:rsidP="00E87CF4">
      <w:pPr>
        <w:rPr>
          <w:rFonts w:asciiTheme="minorHAnsi" w:hAnsiTheme="minorHAnsi" w:cstheme="minorHAnsi"/>
          <w:b/>
          <w:highlight w:val="yellow"/>
        </w:rPr>
      </w:pPr>
    </w:p>
    <w:p w14:paraId="3FBA0B7A" w14:textId="15042299" w:rsidR="00585A86" w:rsidRPr="00115F21" w:rsidRDefault="00585A86" w:rsidP="00E87CF4">
      <w:pPr>
        <w:rPr>
          <w:rFonts w:asciiTheme="minorHAnsi" w:hAnsiTheme="minorHAnsi" w:cstheme="minorHAnsi"/>
          <w:bCs/>
          <w:highlight w:val="yellow"/>
        </w:rPr>
      </w:pPr>
      <w:r w:rsidRPr="00115F21">
        <w:rPr>
          <w:rFonts w:asciiTheme="minorHAnsi" w:hAnsiTheme="minorHAnsi" w:cstheme="minorHAnsi"/>
          <w:bCs/>
          <w:highlight w:val="yellow"/>
        </w:rPr>
        <w:t xml:space="preserve">NOTE: For growth factor treatment, starve the tissue for 4 h. Dilute </w:t>
      </w:r>
      <w:r w:rsidR="00350B72" w:rsidRPr="00115F21">
        <w:rPr>
          <w:rFonts w:asciiTheme="minorHAnsi" w:hAnsiTheme="minorHAnsi" w:cstheme="minorHAnsi"/>
          <w:bCs/>
          <w:highlight w:val="yellow"/>
        </w:rPr>
        <w:t xml:space="preserve">a </w:t>
      </w:r>
      <w:r w:rsidR="003B0C81" w:rsidRPr="00115F21">
        <w:rPr>
          <w:rFonts w:asciiTheme="minorHAnsi" w:hAnsiTheme="minorHAnsi" w:cstheme="minorHAnsi"/>
          <w:bCs/>
          <w:highlight w:val="yellow"/>
        </w:rPr>
        <w:t>trial compound</w:t>
      </w:r>
      <w:r w:rsidRPr="00115F21">
        <w:rPr>
          <w:rFonts w:asciiTheme="minorHAnsi" w:hAnsiTheme="minorHAnsi" w:cstheme="minorHAnsi"/>
          <w:bCs/>
          <w:highlight w:val="yellow"/>
        </w:rPr>
        <w:t xml:space="preserve"> in </w:t>
      </w:r>
      <w:r w:rsidR="00DF77D0" w:rsidRPr="00115F21">
        <w:rPr>
          <w:rFonts w:asciiTheme="minorHAnsi" w:hAnsiTheme="minorHAnsi" w:cstheme="minorHAnsi"/>
          <w:bCs/>
          <w:highlight w:val="yellow"/>
        </w:rPr>
        <w:t>growth factor</w:t>
      </w:r>
      <w:r w:rsidRPr="00115F21">
        <w:rPr>
          <w:rFonts w:asciiTheme="minorHAnsi" w:hAnsiTheme="minorHAnsi" w:cstheme="minorHAnsi"/>
          <w:bCs/>
          <w:highlight w:val="yellow"/>
        </w:rPr>
        <w:t>-reduced medium (1:200 boost instead of 1:50)</w:t>
      </w:r>
      <w:r w:rsidR="005B3E91" w:rsidRPr="00115F21">
        <w:rPr>
          <w:rFonts w:asciiTheme="minorHAnsi" w:hAnsiTheme="minorHAnsi" w:cstheme="minorHAnsi"/>
          <w:bCs/>
          <w:highlight w:val="yellow"/>
        </w:rPr>
        <w:t>.</w:t>
      </w:r>
    </w:p>
    <w:p w14:paraId="5F571A44" w14:textId="77777777" w:rsidR="00585A86" w:rsidRPr="00115F21" w:rsidRDefault="00585A86" w:rsidP="00E87CF4">
      <w:pPr>
        <w:rPr>
          <w:rFonts w:asciiTheme="minorHAnsi" w:hAnsiTheme="minorHAnsi" w:cstheme="minorHAnsi"/>
          <w:b/>
          <w:highlight w:val="yellow"/>
        </w:rPr>
      </w:pPr>
    </w:p>
    <w:p w14:paraId="3BEC96B5" w14:textId="5A013E8E" w:rsidR="004C1EC5" w:rsidRPr="00E87CF4" w:rsidRDefault="004C1EC5" w:rsidP="00E87CF4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E87CF4">
        <w:rPr>
          <w:rFonts w:asciiTheme="minorHAnsi" w:hAnsiTheme="minorHAnsi" w:cstheme="minorHAnsi"/>
          <w:b/>
          <w:bCs/>
          <w:color w:val="auto"/>
          <w:highlight w:val="yellow"/>
        </w:rPr>
        <w:t>SWIFT-Choroid computerized quantification method</w:t>
      </w:r>
      <w:r w:rsidR="00FC7315" w:rsidRPr="004451C2">
        <w:rPr>
          <w:rFonts w:asciiTheme="minorHAnsi" w:hAnsiTheme="minorHAnsi" w:cstheme="minorBidi"/>
          <w:noProof/>
          <w:color w:val="auto"/>
          <w:highlight w:val="yellow"/>
          <w:vertAlign w:val="superscript"/>
        </w:rPr>
        <w:t>17</w:t>
      </w:r>
      <w:r w:rsidR="00FC7315" w:rsidRPr="004451C2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C14688" w:rsidRPr="00E87CF4">
        <w:rPr>
          <w:rFonts w:asciiTheme="minorHAnsi" w:hAnsiTheme="minorHAnsi" w:cstheme="minorHAnsi"/>
          <w:b/>
          <w:bCs/>
          <w:color w:val="auto"/>
          <w:highlight w:val="yellow"/>
        </w:rPr>
        <w:t>(Figure 2)</w:t>
      </w:r>
    </w:p>
    <w:p w14:paraId="2AE58BF9" w14:textId="77777777" w:rsidR="00687532" w:rsidRPr="00115F21" w:rsidRDefault="00687532" w:rsidP="00E87CF4">
      <w:pPr>
        <w:rPr>
          <w:rFonts w:asciiTheme="minorHAnsi" w:hAnsiTheme="minorHAnsi" w:cstheme="minorHAnsi"/>
          <w:highlight w:val="yellow"/>
        </w:rPr>
      </w:pPr>
    </w:p>
    <w:p w14:paraId="209EC922" w14:textId="12D42D82" w:rsidR="00AF7F40" w:rsidRPr="00115F21" w:rsidRDefault="00E52721" w:rsidP="00E87CF4">
      <w:pPr>
        <w:rPr>
          <w:rFonts w:asciiTheme="minorHAnsi" w:hAnsiTheme="minorHAnsi" w:cstheme="minorBidi"/>
          <w:highlight w:val="yellow"/>
        </w:rPr>
      </w:pPr>
      <w:bookmarkStart w:id="5" w:name="_Hlk43285978"/>
      <w:r w:rsidRPr="00115F21">
        <w:rPr>
          <w:rFonts w:asciiTheme="minorHAnsi" w:hAnsiTheme="minorHAnsi" w:cstheme="minorBidi"/>
          <w:color w:val="auto"/>
          <w:highlight w:val="yellow"/>
        </w:rPr>
        <w:t xml:space="preserve">NOTE: </w:t>
      </w:r>
      <w:r w:rsidR="00773249" w:rsidRPr="00115F21">
        <w:rPr>
          <w:rFonts w:asciiTheme="minorHAnsi" w:hAnsiTheme="minorHAnsi" w:cstheme="minorBidi"/>
          <w:color w:val="auto"/>
          <w:highlight w:val="yellow"/>
        </w:rPr>
        <w:t>A</w:t>
      </w:r>
      <w:r w:rsidR="005D79CC" w:rsidRPr="00115F21">
        <w:rPr>
          <w:rFonts w:asciiTheme="minorHAnsi" w:hAnsiTheme="minorHAnsi" w:cstheme="minorBidi"/>
          <w:color w:val="auto"/>
          <w:highlight w:val="yellow"/>
        </w:rPr>
        <w:t xml:space="preserve"> </w:t>
      </w:r>
      <w:r w:rsidR="004C1EC5" w:rsidRPr="00115F21">
        <w:rPr>
          <w:rFonts w:asciiTheme="minorHAnsi" w:hAnsiTheme="minorHAnsi" w:cstheme="minorBidi"/>
          <w:color w:val="auto"/>
          <w:highlight w:val="yellow"/>
        </w:rPr>
        <w:t>computerized method to measure the area covered by growing</w:t>
      </w:r>
      <w:r w:rsidR="009B0D59" w:rsidRPr="00115F21">
        <w:rPr>
          <w:rFonts w:asciiTheme="minorHAnsi" w:hAnsiTheme="minorHAnsi" w:cstheme="minorBidi"/>
          <w:color w:val="auto"/>
          <w:highlight w:val="yellow"/>
        </w:rPr>
        <w:t xml:space="preserve"> </w:t>
      </w:r>
      <w:r w:rsidR="004C1EC5" w:rsidRPr="00115F21">
        <w:rPr>
          <w:rFonts w:asciiTheme="minorHAnsi" w:hAnsiTheme="minorHAnsi" w:cstheme="minorBidi"/>
          <w:color w:val="auto"/>
          <w:highlight w:val="yellow"/>
        </w:rPr>
        <w:t>vessels</w:t>
      </w:r>
      <w:r w:rsidR="005D79CC" w:rsidRPr="00115F21">
        <w:rPr>
          <w:rFonts w:asciiTheme="minorHAnsi" w:hAnsiTheme="minorHAnsi" w:cstheme="minorBidi"/>
          <w:color w:val="auto"/>
          <w:highlight w:val="yellow"/>
        </w:rPr>
        <w:t xml:space="preserve"> </w:t>
      </w:r>
      <w:r w:rsidR="00C81F42" w:rsidRPr="00115F21">
        <w:rPr>
          <w:rFonts w:asciiTheme="minorHAnsi" w:hAnsiTheme="minorHAnsi" w:cstheme="minorBidi"/>
          <w:color w:val="auto"/>
          <w:highlight w:val="yellow"/>
        </w:rPr>
        <w:t xml:space="preserve">was </w:t>
      </w:r>
      <w:r w:rsidR="00EB2D55" w:rsidRPr="00115F21">
        <w:rPr>
          <w:rFonts w:asciiTheme="minorHAnsi" w:hAnsiTheme="minorHAnsi" w:cstheme="minorBidi"/>
          <w:color w:val="auto"/>
          <w:highlight w:val="yellow"/>
        </w:rPr>
        <w:t>used.</w:t>
      </w:r>
      <w:r w:rsidR="00100528" w:rsidRPr="00115F21">
        <w:rPr>
          <w:rFonts w:asciiTheme="minorHAnsi" w:hAnsiTheme="minorHAnsi" w:cstheme="minorBidi"/>
          <w:color w:val="auto"/>
          <w:highlight w:val="yellow"/>
        </w:rPr>
        <w:t xml:space="preserve"> </w:t>
      </w:r>
      <w:r w:rsidR="52167F25" w:rsidRPr="00115F21">
        <w:rPr>
          <w:rFonts w:asciiTheme="minorHAnsi" w:hAnsiTheme="minorHAnsi" w:cstheme="minorBidi"/>
          <w:highlight w:val="yellow"/>
        </w:rPr>
        <w:t>A macro</w:t>
      </w:r>
      <w:r w:rsidR="00AF7F40" w:rsidRPr="00115F21">
        <w:rPr>
          <w:rFonts w:asciiTheme="minorHAnsi" w:hAnsiTheme="minorHAnsi" w:cstheme="minorBidi"/>
          <w:highlight w:val="yellow"/>
        </w:rPr>
        <w:t xml:space="preserve"> </w:t>
      </w:r>
      <w:r w:rsidR="00AF5C20" w:rsidRPr="00115F21">
        <w:rPr>
          <w:rFonts w:asciiTheme="minorHAnsi" w:hAnsiTheme="minorHAnsi" w:cstheme="minorBidi"/>
          <w:highlight w:val="yellow"/>
        </w:rPr>
        <w:t>p</w:t>
      </w:r>
      <w:r w:rsidR="00AF7F40" w:rsidRPr="00115F21">
        <w:rPr>
          <w:rFonts w:asciiTheme="minorHAnsi" w:hAnsiTheme="minorHAnsi" w:cstheme="minorBidi"/>
          <w:highlight w:val="yellow"/>
        </w:rPr>
        <w:t xml:space="preserve">lugin </w:t>
      </w:r>
      <w:r w:rsidR="00AF5C20" w:rsidRPr="00115F21">
        <w:rPr>
          <w:rFonts w:asciiTheme="minorHAnsi" w:hAnsiTheme="minorHAnsi" w:cstheme="minorBidi"/>
          <w:highlight w:val="yellow"/>
        </w:rPr>
        <w:t>to</w:t>
      </w:r>
      <w:r w:rsidR="00AF7F40" w:rsidRPr="00115F21">
        <w:rPr>
          <w:rFonts w:asciiTheme="minorHAnsi" w:hAnsiTheme="minorHAnsi" w:cstheme="minorBidi"/>
          <w:highlight w:val="yellow"/>
        </w:rPr>
        <w:t xml:space="preserve"> </w:t>
      </w:r>
      <w:r w:rsidR="0034677F" w:rsidRPr="00115F21">
        <w:rPr>
          <w:rFonts w:asciiTheme="minorHAnsi" w:hAnsiTheme="minorHAnsi" w:cstheme="minorBidi"/>
          <w:highlight w:val="yellow"/>
        </w:rPr>
        <w:t>ImageJ software</w:t>
      </w:r>
      <w:r w:rsidR="338E50FB" w:rsidRPr="00115F21">
        <w:rPr>
          <w:rFonts w:asciiTheme="minorHAnsi" w:hAnsiTheme="minorHAnsi" w:cstheme="minorBidi"/>
          <w:highlight w:val="yellow"/>
        </w:rPr>
        <w:t xml:space="preserve"> is needed prior to quantification</w:t>
      </w:r>
      <w:r w:rsidR="00AF7F40" w:rsidRPr="00115F21">
        <w:rPr>
          <w:rFonts w:asciiTheme="minorHAnsi" w:hAnsiTheme="minorHAnsi" w:cstheme="minorBidi"/>
          <w:highlight w:val="yellow"/>
        </w:rPr>
        <w:t xml:space="preserve"> </w:t>
      </w:r>
      <w:r w:rsidR="0034677F" w:rsidRPr="00115F21">
        <w:rPr>
          <w:rFonts w:asciiTheme="minorHAnsi" w:hAnsiTheme="minorHAnsi" w:cstheme="minorBidi"/>
          <w:highlight w:val="yellow"/>
        </w:rPr>
        <w:t>(see</w:t>
      </w:r>
      <w:r w:rsidR="00AF7F40" w:rsidRPr="00115F21">
        <w:rPr>
          <w:rFonts w:asciiTheme="minorHAnsi" w:hAnsiTheme="minorHAnsi" w:cstheme="minorBidi"/>
          <w:highlight w:val="yellow"/>
        </w:rPr>
        <w:t xml:space="preserve"> </w:t>
      </w:r>
      <w:r w:rsidR="00115F21" w:rsidRPr="00115F21">
        <w:rPr>
          <w:rFonts w:asciiTheme="minorHAnsi" w:hAnsiTheme="minorHAnsi" w:cstheme="minorBidi"/>
          <w:b/>
          <w:bCs/>
          <w:highlight w:val="yellow"/>
        </w:rPr>
        <w:t>S</w:t>
      </w:r>
      <w:r w:rsidR="00100528" w:rsidRPr="00115F21">
        <w:rPr>
          <w:rFonts w:asciiTheme="minorHAnsi" w:hAnsiTheme="minorHAnsi" w:cstheme="minorBidi"/>
          <w:b/>
          <w:bCs/>
          <w:highlight w:val="yellow"/>
        </w:rPr>
        <w:t xml:space="preserve">upplemental </w:t>
      </w:r>
      <w:r w:rsidR="00115F21" w:rsidRPr="00115F21">
        <w:rPr>
          <w:rFonts w:asciiTheme="minorHAnsi" w:hAnsiTheme="minorHAnsi" w:cstheme="minorBidi"/>
          <w:b/>
          <w:bCs/>
          <w:highlight w:val="yellow"/>
        </w:rPr>
        <w:t>I</w:t>
      </w:r>
      <w:r w:rsidR="00100528" w:rsidRPr="00115F21">
        <w:rPr>
          <w:rFonts w:asciiTheme="minorHAnsi" w:hAnsiTheme="minorHAnsi" w:cstheme="minorBidi"/>
          <w:b/>
          <w:bCs/>
          <w:highlight w:val="yellow"/>
        </w:rPr>
        <w:t>nformation</w:t>
      </w:r>
      <w:r w:rsidR="0034677F" w:rsidRPr="00115F21">
        <w:rPr>
          <w:rFonts w:asciiTheme="minorHAnsi" w:hAnsiTheme="minorHAnsi" w:cstheme="minorBidi"/>
          <w:highlight w:val="yellow"/>
        </w:rPr>
        <w:t xml:space="preserve"> for further detail)</w:t>
      </w:r>
      <w:r w:rsidR="00115F21">
        <w:rPr>
          <w:rFonts w:asciiTheme="minorHAnsi" w:hAnsiTheme="minorHAnsi" w:cstheme="minorBidi"/>
          <w:highlight w:val="yellow"/>
        </w:rPr>
        <w:t xml:space="preserve">. </w:t>
      </w:r>
    </w:p>
    <w:bookmarkEnd w:id="5"/>
    <w:p w14:paraId="247471C6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00DF61F6" w14:textId="3DE62B01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3.</w:t>
      </w:r>
      <w:r w:rsidR="00100528" w:rsidRPr="00115F21">
        <w:rPr>
          <w:rFonts w:asciiTheme="minorHAnsi" w:hAnsiTheme="minorHAnsi" w:cstheme="minorHAnsi"/>
          <w:highlight w:val="yellow"/>
        </w:rPr>
        <w:t>1</w:t>
      </w:r>
      <w:r w:rsidRPr="00115F21">
        <w:rPr>
          <w:rFonts w:asciiTheme="minorHAnsi" w:hAnsiTheme="minorHAnsi" w:cstheme="minorHAnsi"/>
          <w:highlight w:val="yellow"/>
        </w:rPr>
        <w:t>.</w:t>
      </w:r>
      <w:r w:rsidR="0043168D" w:rsidRPr="00115F21">
        <w:rPr>
          <w:rFonts w:asciiTheme="minorHAnsi" w:hAnsiTheme="minorHAnsi" w:cstheme="minorHAnsi"/>
          <w:highlight w:val="yellow"/>
        </w:rPr>
        <w:t xml:space="preserve"> </w:t>
      </w:r>
      <w:r w:rsidR="00867B1E" w:rsidRPr="00115F21">
        <w:rPr>
          <w:rFonts w:asciiTheme="minorHAnsi" w:hAnsiTheme="minorHAnsi" w:cstheme="minorHAnsi"/>
          <w:highlight w:val="yellow"/>
        </w:rPr>
        <w:t xml:space="preserve">Open the choroid sprouting </w:t>
      </w:r>
      <w:r w:rsidR="005B3E91" w:rsidRPr="00115F21">
        <w:rPr>
          <w:rFonts w:asciiTheme="minorHAnsi" w:hAnsiTheme="minorHAnsi" w:cstheme="minorHAnsi"/>
          <w:highlight w:val="yellow"/>
        </w:rPr>
        <w:t xml:space="preserve">image with </w:t>
      </w:r>
      <w:r w:rsidR="00867B1E" w:rsidRPr="00115F21">
        <w:rPr>
          <w:rFonts w:asciiTheme="minorHAnsi" w:hAnsiTheme="minorHAnsi" w:cstheme="minorHAnsi"/>
          <w:highlight w:val="yellow"/>
        </w:rPr>
        <w:t>ImageJ</w:t>
      </w:r>
      <w:r w:rsidR="00D2039F" w:rsidRPr="00115F21">
        <w:rPr>
          <w:rFonts w:asciiTheme="minorHAnsi" w:hAnsiTheme="minorHAnsi" w:cstheme="minorHAnsi"/>
          <w:highlight w:val="yellow"/>
        </w:rPr>
        <w:t xml:space="preserve"> and</w:t>
      </w:r>
      <w:r w:rsidR="00867B1E" w:rsidRPr="00115F21">
        <w:rPr>
          <w:rFonts w:asciiTheme="minorHAnsi" w:hAnsiTheme="minorHAnsi" w:cstheme="minorHAnsi"/>
          <w:highlight w:val="yellow"/>
        </w:rPr>
        <w:t xml:space="preserve"> </w:t>
      </w:r>
      <w:r w:rsidR="00D2039F" w:rsidRPr="00115F21">
        <w:rPr>
          <w:rFonts w:asciiTheme="minorHAnsi" w:hAnsiTheme="minorHAnsi" w:cstheme="minorHAnsi"/>
          <w:highlight w:val="yellow"/>
        </w:rPr>
        <w:t>c</w:t>
      </w:r>
      <w:r w:rsidR="0043168D" w:rsidRPr="00115F21">
        <w:rPr>
          <w:rFonts w:asciiTheme="minorHAnsi" w:hAnsiTheme="minorHAnsi" w:cstheme="minorHAnsi"/>
          <w:highlight w:val="yellow"/>
        </w:rPr>
        <w:t>heck</w:t>
      </w:r>
      <w:r w:rsidRPr="00115F21">
        <w:rPr>
          <w:rFonts w:asciiTheme="minorHAnsi" w:hAnsiTheme="minorHAnsi" w:cstheme="minorHAnsi"/>
          <w:highlight w:val="yellow"/>
        </w:rPr>
        <w:t xml:space="preserve"> </w:t>
      </w:r>
      <w:r w:rsidR="003A50D6" w:rsidRPr="00115F21">
        <w:rPr>
          <w:rFonts w:asciiTheme="minorHAnsi" w:hAnsiTheme="minorHAnsi" w:cstheme="minorHAnsi"/>
          <w:highlight w:val="yellow"/>
        </w:rPr>
        <w:t>“</w:t>
      </w:r>
      <w:r w:rsidR="00647485" w:rsidRPr="00115F21">
        <w:rPr>
          <w:rFonts w:asciiTheme="minorHAnsi" w:hAnsiTheme="minorHAnsi" w:cstheme="minorHAnsi"/>
          <w:b/>
          <w:bCs/>
          <w:highlight w:val="yellow"/>
        </w:rPr>
        <w:t>Image</w:t>
      </w:r>
      <w:r w:rsidR="00E52721" w:rsidRPr="00115F21">
        <w:rPr>
          <w:rFonts w:asciiTheme="minorHAnsi" w:hAnsiTheme="minorHAnsi" w:cstheme="minorHAnsi"/>
          <w:b/>
          <w:bCs/>
          <w:highlight w:val="yellow"/>
        </w:rPr>
        <w:t xml:space="preserve"> |</w:t>
      </w:r>
      <w:r w:rsidR="00EC768F" w:rsidRPr="00115F21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115F21">
        <w:rPr>
          <w:rFonts w:asciiTheme="minorHAnsi" w:hAnsiTheme="minorHAnsi" w:cstheme="minorHAnsi"/>
          <w:b/>
          <w:bCs/>
          <w:highlight w:val="yellow"/>
        </w:rPr>
        <w:t>Type</w:t>
      </w:r>
      <w:r w:rsidR="00E52721" w:rsidRPr="00115F21">
        <w:rPr>
          <w:rFonts w:asciiTheme="minorHAnsi" w:hAnsiTheme="minorHAnsi" w:cstheme="minorHAnsi" w:hint="eastAsia"/>
          <w:b/>
          <w:bCs/>
          <w:highlight w:val="yellow"/>
        </w:rPr>
        <w:t>|</w:t>
      </w:r>
      <w:r w:rsidRPr="00115F21">
        <w:rPr>
          <w:rFonts w:asciiTheme="minorHAnsi" w:hAnsiTheme="minorHAnsi" w:cstheme="minorHAnsi"/>
          <w:b/>
          <w:bCs/>
          <w:highlight w:val="yellow"/>
        </w:rPr>
        <w:t xml:space="preserve"> 8</w:t>
      </w:r>
      <w:r w:rsidR="009F1D30" w:rsidRPr="00115F21">
        <w:rPr>
          <w:rFonts w:asciiTheme="minorHAnsi" w:hAnsiTheme="minorHAnsi" w:cstheme="minorHAnsi"/>
          <w:b/>
          <w:bCs/>
          <w:highlight w:val="yellow"/>
        </w:rPr>
        <w:t>-</w:t>
      </w:r>
      <w:r w:rsidRPr="00115F21">
        <w:rPr>
          <w:rFonts w:asciiTheme="minorHAnsi" w:hAnsiTheme="minorHAnsi" w:cstheme="minorHAnsi"/>
          <w:b/>
          <w:bCs/>
          <w:highlight w:val="yellow"/>
        </w:rPr>
        <w:t>bit</w:t>
      </w:r>
      <w:r w:rsidR="00647485" w:rsidRPr="00115F21">
        <w:rPr>
          <w:rFonts w:asciiTheme="minorHAnsi" w:hAnsiTheme="minorHAnsi" w:cstheme="minorHAnsi"/>
          <w:highlight w:val="yellow"/>
        </w:rPr>
        <w:t>”</w:t>
      </w:r>
      <w:r w:rsidR="00647485" w:rsidRPr="00115F21" w:rsidDel="00647485">
        <w:rPr>
          <w:rFonts w:asciiTheme="minorHAnsi" w:hAnsiTheme="minorHAnsi" w:cstheme="minorHAnsi"/>
          <w:highlight w:val="yellow"/>
        </w:rPr>
        <w:t xml:space="preserve"> </w:t>
      </w:r>
      <w:r w:rsidR="005B3E91" w:rsidRPr="00115F21">
        <w:rPr>
          <w:rFonts w:asciiTheme="minorHAnsi" w:hAnsiTheme="minorHAnsi" w:cstheme="minorHAnsi"/>
          <w:highlight w:val="yellow"/>
        </w:rPr>
        <w:t>with g</w:t>
      </w:r>
      <w:r w:rsidRPr="00115F21">
        <w:rPr>
          <w:rFonts w:asciiTheme="minorHAnsi" w:hAnsiTheme="minorHAnsi" w:cstheme="minorHAnsi"/>
          <w:highlight w:val="yellow"/>
        </w:rPr>
        <w:t>ray scale</w:t>
      </w:r>
      <w:r w:rsidR="00D2039F" w:rsidRPr="00115F21">
        <w:rPr>
          <w:rFonts w:asciiTheme="minorHAnsi" w:hAnsiTheme="minorHAnsi" w:cstheme="minorHAnsi"/>
          <w:highlight w:val="yellow"/>
        </w:rPr>
        <w:t>.</w:t>
      </w:r>
    </w:p>
    <w:p w14:paraId="2BA9BDD8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14BDD317" w14:textId="1DB454F2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3.</w:t>
      </w:r>
      <w:r w:rsidR="00100528" w:rsidRPr="00115F21">
        <w:rPr>
          <w:rFonts w:asciiTheme="minorHAnsi" w:hAnsiTheme="minorHAnsi" w:cstheme="minorHAnsi"/>
          <w:highlight w:val="yellow"/>
        </w:rPr>
        <w:t>2</w:t>
      </w:r>
      <w:r w:rsidRPr="00115F21">
        <w:rPr>
          <w:rFonts w:asciiTheme="minorHAnsi" w:hAnsiTheme="minorHAnsi" w:cstheme="minorHAnsi"/>
          <w:highlight w:val="yellow"/>
        </w:rPr>
        <w:t xml:space="preserve">. </w:t>
      </w:r>
      <w:r w:rsidR="003A50D6" w:rsidRPr="00115F21">
        <w:rPr>
          <w:rFonts w:asciiTheme="minorHAnsi" w:hAnsiTheme="minorHAnsi" w:cstheme="minorHAnsi"/>
          <w:highlight w:val="yellow"/>
        </w:rPr>
        <w:t>Go to</w:t>
      </w:r>
      <w:r w:rsidR="0043168D" w:rsidRPr="00115F21">
        <w:rPr>
          <w:rFonts w:asciiTheme="minorHAnsi" w:hAnsiTheme="minorHAnsi" w:cstheme="minorHAnsi"/>
          <w:highlight w:val="yellow"/>
        </w:rPr>
        <w:t xml:space="preserve"> </w:t>
      </w:r>
      <w:r w:rsidR="00D2039F" w:rsidRPr="00115F21">
        <w:rPr>
          <w:rFonts w:asciiTheme="minorHAnsi" w:hAnsiTheme="minorHAnsi" w:cstheme="minorHAnsi"/>
          <w:highlight w:val="yellow"/>
        </w:rPr>
        <w:t>“</w:t>
      </w:r>
      <w:r w:rsidR="005203A1" w:rsidRPr="00115F21">
        <w:rPr>
          <w:rFonts w:asciiTheme="minorHAnsi" w:hAnsiTheme="minorHAnsi" w:cstheme="minorHAnsi"/>
          <w:b/>
          <w:bCs/>
          <w:highlight w:val="yellow"/>
        </w:rPr>
        <w:t>I</w:t>
      </w:r>
      <w:r w:rsidR="00C85202" w:rsidRPr="00115F21">
        <w:rPr>
          <w:rFonts w:asciiTheme="minorHAnsi" w:hAnsiTheme="minorHAnsi" w:cstheme="minorHAnsi"/>
          <w:b/>
          <w:bCs/>
          <w:highlight w:val="yellow"/>
        </w:rPr>
        <w:t>mage</w:t>
      </w:r>
      <w:r w:rsidR="00E52721" w:rsidRPr="00115F21">
        <w:rPr>
          <w:rFonts w:asciiTheme="minorHAnsi" w:hAnsiTheme="minorHAnsi" w:cstheme="minorHAnsi"/>
          <w:b/>
          <w:bCs/>
          <w:highlight w:val="yellow"/>
        </w:rPr>
        <w:t xml:space="preserve"> | </w:t>
      </w:r>
      <w:r w:rsidR="00C85202" w:rsidRPr="00115F21">
        <w:rPr>
          <w:rFonts w:asciiTheme="minorHAnsi" w:hAnsiTheme="minorHAnsi" w:cstheme="minorHAnsi"/>
          <w:b/>
          <w:bCs/>
          <w:highlight w:val="yellow"/>
        </w:rPr>
        <w:t>Adjust</w:t>
      </w:r>
      <w:r w:rsidR="00E52721" w:rsidRPr="00115F21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52721" w:rsidRPr="00115F21">
        <w:rPr>
          <w:rFonts w:asciiTheme="minorHAnsi" w:hAnsiTheme="minorHAnsi" w:cstheme="minorHAnsi" w:hint="eastAsia"/>
          <w:b/>
          <w:bCs/>
          <w:highlight w:val="yellow"/>
        </w:rPr>
        <w:t>|</w:t>
      </w:r>
      <w:r w:rsidR="00E52721" w:rsidRPr="00115F21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115F21">
        <w:rPr>
          <w:rFonts w:asciiTheme="minorHAnsi" w:hAnsiTheme="minorHAnsi" w:cstheme="minorHAnsi"/>
          <w:b/>
          <w:bCs/>
          <w:highlight w:val="yellow"/>
        </w:rPr>
        <w:t>B</w:t>
      </w:r>
      <w:r w:rsidR="009F1D30" w:rsidRPr="00115F21">
        <w:rPr>
          <w:rFonts w:asciiTheme="minorHAnsi" w:hAnsiTheme="minorHAnsi" w:cstheme="minorHAnsi"/>
          <w:b/>
          <w:bCs/>
          <w:highlight w:val="yellow"/>
        </w:rPr>
        <w:t>rightness/</w:t>
      </w:r>
      <w:r w:rsidRPr="00115F21">
        <w:rPr>
          <w:rFonts w:asciiTheme="minorHAnsi" w:hAnsiTheme="minorHAnsi" w:cstheme="minorHAnsi"/>
          <w:b/>
          <w:bCs/>
          <w:highlight w:val="yellow"/>
        </w:rPr>
        <w:t>C</w:t>
      </w:r>
      <w:r w:rsidR="009F1D30" w:rsidRPr="00115F21">
        <w:rPr>
          <w:rFonts w:asciiTheme="minorHAnsi" w:hAnsiTheme="minorHAnsi" w:cstheme="minorHAnsi"/>
          <w:b/>
          <w:bCs/>
          <w:highlight w:val="yellow"/>
        </w:rPr>
        <w:t>ontrast</w:t>
      </w:r>
      <w:r w:rsidRPr="00115F21">
        <w:rPr>
          <w:rFonts w:asciiTheme="minorHAnsi" w:hAnsiTheme="minorHAnsi" w:cstheme="minorHAnsi"/>
          <w:b/>
          <w:bCs/>
          <w:highlight w:val="yellow"/>
        </w:rPr>
        <w:t xml:space="preserve"> (</w:t>
      </w:r>
      <w:bookmarkStart w:id="6" w:name="_Hlk38637735"/>
      <w:r w:rsidRPr="00115F21">
        <w:rPr>
          <w:rFonts w:asciiTheme="minorHAnsi" w:hAnsiTheme="minorHAnsi" w:cstheme="minorHAnsi"/>
          <w:b/>
          <w:bCs/>
          <w:highlight w:val="yellow"/>
        </w:rPr>
        <w:t>Ctrl/shift/C</w:t>
      </w:r>
      <w:bookmarkEnd w:id="6"/>
      <w:r w:rsidRPr="00115F21">
        <w:rPr>
          <w:rFonts w:asciiTheme="minorHAnsi" w:hAnsiTheme="minorHAnsi" w:cstheme="minorHAnsi"/>
          <w:b/>
          <w:bCs/>
          <w:highlight w:val="yellow"/>
        </w:rPr>
        <w:t>)</w:t>
      </w:r>
      <w:r w:rsidR="00647485" w:rsidRPr="00115F21">
        <w:rPr>
          <w:rFonts w:asciiTheme="minorHAnsi" w:hAnsiTheme="minorHAnsi" w:cstheme="minorHAnsi"/>
          <w:highlight w:val="yellow"/>
        </w:rPr>
        <w:t>”</w:t>
      </w:r>
      <w:r w:rsidR="00D2039F" w:rsidRPr="00115F21">
        <w:rPr>
          <w:rFonts w:asciiTheme="minorHAnsi" w:hAnsiTheme="minorHAnsi" w:cstheme="minorHAnsi"/>
          <w:highlight w:val="yellow"/>
        </w:rPr>
        <w:t xml:space="preserve"> and optimize</w:t>
      </w:r>
      <w:r w:rsidRPr="00115F21">
        <w:rPr>
          <w:rFonts w:asciiTheme="minorHAnsi" w:hAnsiTheme="minorHAnsi" w:cstheme="minorHAnsi"/>
          <w:highlight w:val="yellow"/>
        </w:rPr>
        <w:t xml:space="preserve"> the contrast</w:t>
      </w:r>
      <w:r w:rsidR="00D2039F" w:rsidRPr="00115F21">
        <w:rPr>
          <w:rFonts w:asciiTheme="minorHAnsi" w:hAnsiTheme="minorHAnsi" w:cstheme="minorHAnsi"/>
          <w:highlight w:val="yellow"/>
        </w:rPr>
        <w:t>.</w:t>
      </w:r>
    </w:p>
    <w:p w14:paraId="071C9C2A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443BBDFA" w14:textId="0D207937" w:rsidR="00BB51C1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3.</w:t>
      </w:r>
      <w:r w:rsidR="00100528" w:rsidRPr="00115F21">
        <w:rPr>
          <w:rFonts w:asciiTheme="minorHAnsi" w:hAnsiTheme="minorHAnsi" w:cstheme="minorHAnsi"/>
          <w:highlight w:val="yellow"/>
        </w:rPr>
        <w:t>3</w:t>
      </w:r>
      <w:r w:rsidRPr="00115F21">
        <w:rPr>
          <w:rFonts w:asciiTheme="minorHAnsi" w:hAnsiTheme="minorHAnsi" w:cstheme="minorHAnsi"/>
          <w:highlight w:val="yellow"/>
        </w:rPr>
        <w:t xml:space="preserve">. </w:t>
      </w:r>
      <w:r w:rsidR="00BB51C1" w:rsidRPr="00115F21">
        <w:rPr>
          <w:rFonts w:asciiTheme="minorHAnsi" w:hAnsiTheme="minorHAnsi" w:cstheme="minorHAnsi"/>
          <w:highlight w:val="yellow"/>
        </w:rPr>
        <w:t>Us</w:t>
      </w:r>
      <w:r w:rsidR="008F1BBC" w:rsidRPr="00115F21">
        <w:rPr>
          <w:rFonts w:asciiTheme="minorHAnsi" w:hAnsiTheme="minorHAnsi" w:cstheme="minorHAnsi"/>
          <w:highlight w:val="yellow"/>
        </w:rPr>
        <w:t>e the</w:t>
      </w:r>
      <w:r w:rsidR="009861A8" w:rsidRPr="00115F21">
        <w:rPr>
          <w:rFonts w:asciiTheme="minorHAnsi" w:hAnsiTheme="minorHAnsi" w:cstheme="minorHAnsi"/>
          <w:highlight w:val="yellow"/>
        </w:rPr>
        <w:t xml:space="preserve"> magic wand function to outline </w:t>
      </w:r>
      <w:r w:rsidR="008F1BBC" w:rsidRPr="00115F21">
        <w:rPr>
          <w:rFonts w:asciiTheme="minorHAnsi" w:hAnsiTheme="minorHAnsi" w:cstheme="minorHAnsi"/>
          <w:highlight w:val="yellow"/>
        </w:rPr>
        <w:t xml:space="preserve">and remove from the image </w:t>
      </w:r>
      <w:r w:rsidR="009861A8" w:rsidRPr="00115F21">
        <w:rPr>
          <w:rFonts w:asciiTheme="minorHAnsi" w:hAnsiTheme="minorHAnsi" w:cstheme="minorHAnsi"/>
          <w:highlight w:val="yellow"/>
        </w:rPr>
        <w:t xml:space="preserve">the choroid tissue </w:t>
      </w:r>
      <w:r w:rsidR="007B3CA5">
        <w:rPr>
          <w:rFonts w:asciiTheme="minorHAnsi" w:hAnsiTheme="minorHAnsi" w:cstheme="minorHAnsi"/>
          <w:highlight w:val="yellow"/>
        </w:rPr>
        <w:t xml:space="preserve">which are present </w:t>
      </w:r>
      <w:r w:rsidR="009861A8" w:rsidRPr="00115F21">
        <w:rPr>
          <w:rFonts w:asciiTheme="minorHAnsi" w:hAnsiTheme="minorHAnsi" w:cstheme="minorHAnsi"/>
          <w:highlight w:val="yellow"/>
        </w:rPr>
        <w:t>in the center of the sprouts</w:t>
      </w:r>
      <w:r w:rsidR="00313855" w:rsidRPr="00115F21">
        <w:rPr>
          <w:rFonts w:asciiTheme="minorHAnsi" w:hAnsiTheme="minorHAnsi" w:cstheme="minorHAnsi"/>
          <w:highlight w:val="yellow"/>
        </w:rPr>
        <w:t xml:space="preserve"> </w:t>
      </w:r>
      <w:r w:rsidR="00281893" w:rsidRPr="00115F21">
        <w:rPr>
          <w:rFonts w:asciiTheme="minorHAnsi" w:hAnsiTheme="minorHAnsi" w:cstheme="minorHAnsi"/>
          <w:highlight w:val="yellow"/>
        </w:rPr>
        <w:t xml:space="preserve">(using </w:t>
      </w:r>
      <w:r w:rsidR="00EB2D55" w:rsidRPr="00115F21">
        <w:rPr>
          <w:rFonts w:asciiTheme="minorHAnsi" w:hAnsiTheme="minorHAnsi" w:cstheme="minorHAnsi"/>
          <w:highlight w:val="yellow"/>
        </w:rPr>
        <w:t>s</w:t>
      </w:r>
      <w:r w:rsidR="00281893" w:rsidRPr="00115F21">
        <w:rPr>
          <w:rFonts w:asciiTheme="minorHAnsi" w:hAnsiTheme="minorHAnsi" w:cstheme="minorHAnsi"/>
          <w:highlight w:val="yellow"/>
        </w:rPr>
        <w:t>hortcut key “</w:t>
      </w:r>
      <w:r w:rsidR="00281893" w:rsidRPr="00115F21">
        <w:rPr>
          <w:rFonts w:asciiTheme="minorHAnsi" w:hAnsiTheme="minorHAnsi" w:cstheme="minorHAnsi"/>
          <w:b/>
          <w:bCs/>
          <w:highlight w:val="yellow"/>
        </w:rPr>
        <w:t>F1</w:t>
      </w:r>
      <w:r w:rsidR="00281893" w:rsidRPr="00115F21">
        <w:rPr>
          <w:rFonts w:asciiTheme="minorHAnsi" w:hAnsiTheme="minorHAnsi" w:cstheme="minorHAnsi"/>
          <w:highlight w:val="yellow"/>
        </w:rPr>
        <w:t>”)</w:t>
      </w:r>
      <w:r w:rsidR="00C14688" w:rsidRPr="00115F21">
        <w:rPr>
          <w:rFonts w:asciiTheme="minorHAnsi" w:hAnsiTheme="minorHAnsi" w:cstheme="minorHAnsi"/>
          <w:highlight w:val="yellow"/>
        </w:rPr>
        <w:t xml:space="preserve"> (</w:t>
      </w:r>
      <w:r w:rsidR="00C14688" w:rsidRPr="00115F21">
        <w:rPr>
          <w:rFonts w:asciiTheme="minorHAnsi" w:hAnsiTheme="minorHAnsi" w:cstheme="minorHAnsi"/>
          <w:b/>
          <w:bCs/>
          <w:highlight w:val="yellow"/>
        </w:rPr>
        <w:t>Figure 2</w:t>
      </w:r>
      <w:proofErr w:type="gramStart"/>
      <w:r w:rsidR="00C14688" w:rsidRPr="00115F21">
        <w:rPr>
          <w:rFonts w:asciiTheme="minorHAnsi" w:hAnsiTheme="minorHAnsi" w:cstheme="minorHAnsi"/>
          <w:b/>
          <w:bCs/>
          <w:highlight w:val="yellow"/>
        </w:rPr>
        <w:t>A,B</w:t>
      </w:r>
      <w:proofErr w:type="gramEnd"/>
      <w:r w:rsidR="00C14688" w:rsidRPr="00115F21">
        <w:rPr>
          <w:rFonts w:asciiTheme="minorHAnsi" w:hAnsiTheme="minorHAnsi" w:cstheme="minorHAnsi"/>
          <w:highlight w:val="yellow"/>
        </w:rPr>
        <w:t>)</w:t>
      </w:r>
      <w:r w:rsidR="00281893" w:rsidRPr="00115F21">
        <w:rPr>
          <w:rFonts w:asciiTheme="minorHAnsi" w:hAnsiTheme="minorHAnsi" w:cstheme="minorHAnsi"/>
          <w:highlight w:val="yellow"/>
        </w:rPr>
        <w:t>.</w:t>
      </w:r>
    </w:p>
    <w:p w14:paraId="2C00929E" w14:textId="77777777" w:rsidR="008B4C74" w:rsidRPr="00115F21" w:rsidRDefault="008B4C74" w:rsidP="00E87CF4">
      <w:pPr>
        <w:rPr>
          <w:rFonts w:asciiTheme="minorHAnsi" w:hAnsiTheme="minorHAnsi" w:cstheme="minorHAnsi"/>
          <w:highlight w:val="yellow"/>
        </w:rPr>
      </w:pPr>
    </w:p>
    <w:p w14:paraId="759EA12F" w14:textId="12DA5F08" w:rsidR="00585A86" w:rsidRPr="00115F21" w:rsidRDefault="00BB51C1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NOTE</w:t>
      </w:r>
      <w:r w:rsidR="00C85202" w:rsidRPr="00115F21">
        <w:rPr>
          <w:rFonts w:asciiTheme="minorHAnsi" w:hAnsiTheme="minorHAnsi" w:cstheme="minorHAnsi"/>
          <w:highlight w:val="yellow"/>
        </w:rPr>
        <w:t xml:space="preserve">: </w:t>
      </w:r>
      <w:r w:rsidR="002367B9" w:rsidRPr="00115F21">
        <w:rPr>
          <w:rFonts w:asciiTheme="minorHAnsi" w:hAnsiTheme="minorHAnsi" w:cstheme="minorHAnsi"/>
          <w:highlight w:val="yellow"/>
        </w:rPr>
        <w:t>Set t</w:t>
      </w:r>
      <w:r w:rsidR="009861A8" w:rsidRPr="00115F21">
        <w:rPr>
          <w:rFonts w:asciiTheme="minorHAnsi" w:hAnsiTheme="minorHAnsi" w:cstheme="minorHAnsi"/>
          <w:highlight w:val="yellow"/>
        </w:rPr>
        <w:t xml:space="preserve">he tolerance rate of the magic wand to </w:t>
      </w:r>
      <w:r w:rsidR="00C14688" w:rsidRPr="00115F21">
        <w:rPr>
          <w:rFonts w:asciiTheme="minorHAnsi" w:hAnsiTheme="minorHAnsi" w:cstheme="minorHAnsi"/>
          <w:highlight w:val="yellow"/>
        </w:rPr>
        <w:t>20-</w:t>
      </w:r>
      <w:r w:rsidR="009861A8" w:rsidRPr="00115F21">
        <w:rPr>
          <w:rFonts w:asciiTheme="minorHAnsi" w:hAnsiTheme="minorHAnsi" w:cstheme="minorHAnsi"/>
          <w:highlight w:val="yellow"/>
        </w:rPr>
        <w:t xml:space="preserve">30%. </w:t>
      </w:r>
    </w:p>
    <w:p w14:paraId="4C94473C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62DD9551" w14:textId="694F48B1" w:rsidR="00DD7793" w:rsidRPr="00115F21" w:rsidRDefault="00585A8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3.</w:t>
      </w:r>
      <w:r w:rsidR="00100528" w:rsidRPr="00115F21">
        <w:rPr>
          <w:rFonts w:asciiTheme="minorHAnsi" w:hAnsiTheme="minorHAnsi" w:cstheme="minorHAnsi"/>
          <w:highlight w:val="yellow"/>
        </w:rPr>
        <w:t>4</w:t>
      </w:r>
      <w:r w:rsidRPr="00115F21">
        <w:rPr>
          <w:rFonts w:asciiTheme="minorHAnsi" w:hAnsiTheme="minorHAnsi" w:cstheme="minorHAnsi"/>
          <w:highlight w:val="yellow"/>
        </w:rPr>
        <w:t xml:space="preserve">. </w:t>
      </w:r>
      <w:r w:rsidR="00BF7CBB" w:rsidRPr="00115F21">
        <w:rPr>
          <w:rFonts w:asciiTheme="minorHAnsi" w:hAnsiTheme="minorHAnsi" w:cstheme="minorHAnsi"/>
          <w:highlight w:val="yellow"/>
        </w:rPr>
        <w:t>Remove the background of the image with the free selection tools (</w:t>
      </w:r>
      <w:r w:rsidR="00BF7CBB" w:rsidRPr="00115F21">
        <w:rPr>
          <w:rFonts w:asciiTheme="minorHAnsi" w:hAnsiTheme="minorHAnsi" w:cstheme="minorHAnsi"/>
          <w:b/>
          <w:bCs/>
          <w:highlight w:val="yellow"/>
        </w:rPr>
        <w:t>Figure 2C</w:t>
      </w:r>
      <w:r w:rsidR="00BF7CBB" w:rsidRPr="00115F21">
        <w:rPr>
          <w:rFonts w:asciiTheme="minorHAnsi" w:hAnsiTheme="minorHAnsi" w:cstheme="minorHAnsi"/>
          <w:highlight w:val="yellow"/>
        </w:rPr>
        <w:t xml:space="preserve">). </w:t>
      </w:r>
      <w:r w:rsidR="003A50D6" w:rsidRPr="00115F21">
        <w:rPr>
          <w:rFonts w:asciiTheme="minorHAnsi" w:hAnsiTheme="minorHAnsi" w:cstheme="minorHAnsi"/>
          <w:highlight w:val="yellow"/>
        </w:rPr>
        <w:t>Go to</w:t>
      </w:r>
      <w:r w:rsidR="00F5348F" w:rsidRPr="00115F21">
        <w:rPr>
          <w:rFonts w:asciiTheme="minorHAnsi" w:hAnsiTheme="minorHAnsi" w:cstheme="minorHAnsi" w:hint="eastAsia"/>
          <w:highlight w:val="yellow"/>
        </w:rPr>
        <w:t xml:space="preserve"> </w:t>
      </w:r>
      <w:r w:rsidR="00B01C16" w:rsidRPr="00115F21">
        <w:rPr>
          <w:rFonts w:asciiTheme="minorHAnsi" w:hAnsiTheme="minorHAnsi" w:cstheme="minorHAnsi"/>
          <w:highlight w:val="yellow"/>
        </w:rPr>
        <w:t>“</w:t>
      </w:r>
      <w:r w:rsidR="00F5348F" w:rsidRPr="00115F21">
        <w:rPr>
          <w:rFonts w:asciiTheme="minorHAnsi" w:hAnsiTheme="minorHAnsi" w:cstheme="minorHAnsi" w:hint="eastAsia"/>
          <w:b/>
          <w:bCs/>
          <w:highlight w:val="yellow"/>
        </w:rPr>
        <w:t>Image</w:t>
      </w:r>
      <w:r w:rsidR="00F5348F" w:rsidRPr="00115F21">
        <w:rPr>
          <w:rFonts w:asciiTheme="minorHAnsi" w:hAnsiTheme="minorHAnsi" w:cstheme="minorHAnsi" w:hint="eastAsia"/>
          <w:highlight w:val="yellow"/>
        </w:rPr>
        <w:t xml:space="preserve"> </w:t>
      </w:r>
      <w:r w:rsidR="000506F7" w:rsidRPr="00115F21">
        <w:rPr>
          <w:rFonts w:asciiTheme="minorHAnsi" w:hAnsiTheme="minorHAnsi" w:cstheme="minorHAnsi" w:hint="eastAsia"/>
          <w:b/>
          <w:bCs/>
          <w:highlight w:val="yellow"/>
        </w:rPr>
        <w:t>|</w:t>
      </w:r>
      <w:r w:rsidR="00F5348F" w:rsidRPr="00115F21">
        <w:rPr>
          <w:rFonts w:asciiTheme="minorHAnsi" w:hAnsiTheme="minorHAnsi" w:cstheme="minorHAnsi" w:hint="eastAsia"/>
          <w:b/>
          <w:bCs/>
          <w:highlight w:val="yellow"/>
        </w:rPr>
        <w:t xml:space="preserve"> Adjust</w:t>
      </w:r>
      <w:r w:rsidR="000506F7" w:rsidRPr="00115F21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0506F7" w:rsidRPr="00115F21">
        <w:rPr>
          <w:rFonts w:asciiTheme="minorHAnsi" w:hAnsiTheme="minorHAnsi" w:cstheme="minorHAnsi" w:hint="eastAsia"/>
          <w:b/>
          <w:bCs/>
          <w:highlight w:val="yellow"/>
        </w:rPr>
        <w:t>|</w:t>
      </w:r>
      <w:r w:rsidR="000506F7" w:rsidRPr="00115F21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5203A1" w:rsidRPr="00115F21">
        <w:rPr>
          <w:rFonts w:asciiTheme="minorHAnsi" w:hAnsiTheme="minorHAnsi" w:cstheme="minorHAnsi"/>
          <w:b/>
          <w:bCs/>
          <w:highlight w:val="yellow"/>
        </w:rPr>
        <w:t>T</w:t>
      </w:r>
      <w:r w:rsidR="00F5348F" w:rsidRPr="00115F21">
        <w:rPr>
          <w:rFonts w:asciiTheme="minorHAnsi" w:hAnsiTheme="minorHAnsi" w:cstheme="minorHAnsi" w:hint="eastAsia"/>
          <w:b/>
          <w:bCs/>
          <w:highlight w:val="yellow"/>
        </w:rPr>
        <w:t>hreshold (</w:t>
      </w:r>
      <w:bookmarkStart w:id="7" w:name="_Hlk38637726"/>
      <w:r w:rsidR="00F5348F" w:rsidRPr="00115F21">
        <w:rPr>
          <w:rFonts w:asciiTheme="minorHAnsi" w:hAnsiTheme="minorHAnsi" w:cstheme="minorHAnsi"/>
          <w:b/>
          <w:bCs/>
          <w:highlight w:val="yellow"/>
        </w:rPr>
        <w:t>Ctrl/shift/T</w:t>
      </w:r>
      <w:bookmarkEnd w:id="7"/>
      <w:r w:rsidR="00F5348F" w:rsidRPr="00115F21">
        <w:rPr>
          <w:rFonts w:asciiTheme="minorHAnsi" w:hAnsiTheme="minorHAnsi" w:cstheme="minorHAnsi"/>
          <w:b/>
          <w:bCs/>
          <w:highlight w:val="yellow"/>
        </w:rPr>
        <w:t>)</w:t>
      </w:r>
      <w:r w:rsidR="00F5348F" w:rsidRPr="00115F21">
        <w:rPr>
          <w:rFonts w:asciiTheme="minorHAnsi" w:hAnsiTheme="minorHAnsi" w:cstheme="minorHAnsi"/>
          <w:highlight w:val="yellow"/>
        </w:rPr>
        <w:t xml:space="preserve">”. </w:t>
      </w:r>
      <w:r w:rsidR="00EB2D55" w:rsidRPr="00115F21">
        <w:rPr>
          <w:rFonts w:asciiTheme="minorHAnsi" w:hAnsiTheme="minorHAnsi" w:cstheme="minorHAnsi"/>
          <w:highlight w:val="yellow"/>
        </w:rPr>
        <w:t>Use t</w:t>
      </w:r>
      <w:r w:rsidR="00DD7793" w:rsidRPr="00115F21">
        <w:rPr>
          <w:rFonts w:asciiTheme="minorHAnsi" w:hAnsiTheme="minorHAnsi" w:cstheme="minorHAnsi"/>
          <w:highlight w:val="yellow"/>
        </w:rPr>
        <w:t>he threshold function to define the microvascular sprouts against the background and periphery</w:t>
      </w:r>
      <w:r w:rsidR="00BF7CBB" w:rsidRPr="00115F21">
        <w:rPr>
          <w:rFonts w:asciiTheme="minorHAnsi" w:hAnsiTheme="minorHAnsi" w:cstheme="minorHAnsi"/>
          <w:highlight w:val="yellow"/>
        </w:rPr>
        <w:t xml:space="preserve"> (</w:t>
      </w:r>
      <w:r w:rsidR="00BF7CBB" w:rsidRPr="00115F21">
        <w:rPr>
          <w:rFonts w:asciiTheme="minorHAnsi" w:hAnsiTheme="minorHAnsi" w:cstheme="minorHAnsi"/>
          <w:b/>
          <w:bCs/>
          <w:highlight w:val="yellow"/>
        </w:rPr>
        <w:t>Figure 2D</w:t>
      </w:r>
      <w:r w:rsidR="00BF7CBB" w:rsidRPr="00115F21">
        <w:rPr>
          <w:rFonts w:asciiTheme="minorHAnsi" w:hAnsiTheme="minorHAnsi" w:cstheme="minorHAnsi"/>
          <w:highlight w:val="yellow"/>
        </w:rPr>
        <w:t>).</w:t>
      </w:r>
      <w:r w:rsidR="00DD7793" w:rsidRPr="00115F21">
        <w:rPr>
          <w:rFonts w:asciiTheme="minorHAnsi" w:hAnsiTheme="minorHAnsi" w:cstheme="minorHAnsi"/>
          <w:highlight w:val="yellow"/>
        </w:rPr>
        <w:t xml:space="preserve"> </w:t>
      </w:r>
    </w:p>
    <w:p w14:paraId="2F5AC776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76F36306" w14:textId="5183994D" w:rsidR="00B01C16" w:rsidRPr="00115F21" w:rsidRDefault="00B01C1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3.5 Click “</w:t>
      </w:r>
      <w:r w:rsidRPr="00115F21">
        <w:rPr>
          <w:rFonts w:asciiTheme="minorHAnsi" w:hAnsiTheme="minorHAnsi" w:cstheme="minorHAnsi"/>
          <w:b/>
          <w:bCs/>
          <w:highlight w:val="yellow"/>
        </w:rPr>
        <w:t>F2</w:t>
      </w:r>
      <w:r w:rsidR="00647485" w:rsidRPr="00115F21">
        <w:rPr>
          <w:rFonts w:asciiTheme="minorHAnsi" w:hAnsiTheme="minorHAnsi" w:cstheme="minorHAnsi"/>
          <w:highlight w:val="yellow"/>
        </w:rPr>
        <w:t>”</w:t>
      </w:r>
      <w:r w:rsidRPr="00115F21">
        <w:rPr>
          <w:rFonts w:asciiTheme="minorHAnsi" w:hAnsiTheme="minorHAnsi" w:cstheme="minorHAnsi"/>
          <w:highlight w:val="yellow"/>
        </w:rPr>
        <w:t xml:space="preserve"> and a summary will appear. Save an image of the selected area</w:t>
      </w:r>
      <w:r w:rsidR="007B3CA5">
        <w:rPr>
          <w:rFonts w:asciiTheme="minorHAnsi" w:hAnsiTheme="minorHAnsi" w:cstheme="minorHAnsi"/>
          <w:highlight w:val="yellow"/>
        </w:rPr>
        <w:t xml:space="preserve"> by clicking “</w:t>
      </w:r>
      <w:r w:rsidR="007B3CA5" w:rsidRPr="007B3CA5">
        <w:rPr>
          <w:rFonts w:asciiTheme="minorHAnsi" w:hAnsiTheme="minorHAnsi" w:cstheme="minorHAnsi"/>
          <w:b/>
          <w:bCs/>
          <w:highlight w:val="yellow"/>
        </w:rPr>
        <w:t>Save</w:t>
      </w:r>
      <w:r w:rsidR="007B3CA5">
        <w:rPr>
          <w:rFonts w:asciiTheme="minorHAnsi" w:hAnsiTheme="minorHAnsi" w:cstheme="minorHAnsi"/>
          <w:highlight w:val="yellow"/>
        </w:rPr>
        <w:t>”.</w:t>
      </w:r>
      <w:r w:rsidRPr="00115F21">
        <w:rPr>
          <w:rFonts w:asciiTheme="minorHAnsi" w:hAnsiTheme="minorHAnsi" w:cstheme="minorHAnsi"/>
          <w:highlight w:val="yellow"/>
        </w:rPr>
        <w:t xml:space="preserve"> </w:t>
      </w:r>
      <w:r w:rsidR="007B3CA5">
        <w:rPr>
          <w:rFonts w:asciiTheme="minorHAnsi" w:hAnsiTheme="minorHAnsi" w:cstheme="minorHAnsi"/>
          <w:highlight w:val="yellow"/>
        </w:rPr>
        <w:t xml:space="preserve">Save </w:t>
      </w:r>
      <w:r w:rsidRPr="00115F21">
        <w:rPr>
          <w:rFonts w:asciiTheme="minorHAnsi" w:hAnsiTheme="minorHAnsi" w:cstheme="minorHAnsi"/>
          <w:highlight w:val="yellow"/>
        </w:rPr>
        <w:t xml:space="preserve">in the same folder as the original </w:t>
      </w:r>
      <w:r w:rsidR="007B3CA5">
        <w:rPr>
          <w:rFonts w:asciiTheme="minorHAnsi" w:hAnsiTheme="minorHAnsi" w:cstheme="minorHAnsi"/>
          <w:highlight w:val="yellow"/>
        </w:rPr>
        <w:t>image</w:t>
      </w:r>
      <w:r w:rsidRPr="00115F21">
        <w:rPr>
          <w:rFonts w:asciiTheme="minorHAnsi" w:hAnsiTheme="minorHAnsi" w:cstheme="minorHAnsi"/>
          <w:highlight w:val="yellow"/>
        </w:rPr>
        <w:t xml:space="preserve"> for future reference.</w:t>
      </w:r>
    </w:p>
    <w:p w14:paraId="722AD4B0" w14:textId="77777777" w:rsidR="00B01C16" w:rsidRPr="00115F21" w:rsidRDefault="00B01C16" w:rsidP="00E87CF4">
      <w:pPr>
        <w:rPr>
          <w:rFonts w:asciiTheme="minorHAnsi" w:hAnsiTheme="minorHAnsi" w:cstheme="minorHAnsi"/>
          <w:highlight w:val="yellow"/>
        </w:rPr>
      </w:pPr>
    </w:p>
    <w:p w14:paraId="2C66CF2E" w14:textId="5F187B36" w:rsidR="00B01C16" w:rsidRPr="00115F21" w:rsidRDefault="00B01C16" w:rsidP="00E87CF4">
      <w:pPr>
        <w:rPr>
          <w:rFonts w:asciiTheme="minorHAnsi" w:hAnsiTheme="minorHAnsi" w:cstheme="minorHAnsi"/>
          <w:highlight w:val="yellow"/>
        </w:rPr>
      </w:pPr>
      <w:r w:rsidRPr="00115F21">
        <w:rPr>
          <w:rFonts w:asciiTheme="minorHAnsi" w:hAnsiTheme="minorHAnsi" w:cstheme="minorHAnsi"/>
          <w:highlight w:val="yellow"/>
        </w:rPr>
        <w:t>3.6. After a group of samples is measured, copy the recorded</w:t>
      </w:r>
      <w:r w:rsidR="00853782" w:rsidRPr="00115F21">
        <w:rPr>
          <w:rFonts w:asciiTheme="minorHAnsi" w:hAnsiTheme="minorHAnsi" w:cstheme="minorHAnsi"/>
          <w:highlight w:val="yellow"/>
        </w:rPr>
        <w:t xml:space="preserve"> </w:t>
      </w:r>
      <w:r w:rsidRPr="00115F21">
        <w:rPr>
          <w:rFonts w:asciiTheme="minorHAnsi" w:hAnsiTheme="minorHAnsi" w:cstheme="minorHAnsi"/>
          <w:highlight w:val="yellow"/>
        </w:rPr>
        <w:t>for data analysis.</w:t>
      </w:r>
    </w:p>
    <w:p w14:paraId="7269BD7E" w14:textId="77777777" w:rsidR="00585A86" w:rsidRPr="00115F21" w:rsidRDefault="00585A86" w:rsidP="00E87CF4">
      <w:pPr>
        <w:rPr>
          <w:rFonts w:asciiTheme="minorHAnsi" w:hAnsiTheme="minorHAnsi" w:cstheme="minorHAnsi"/>
          <w:highlight w:val="yellow"/>
        </w:rPr>
      </w:pPr>
    </w:p>
    <w:p w14:paraId="5D977864" w14:textId="46432BBD" w:rsidR="00585A86" w:rsidRDefault="00B30F33" w:rsidP="00E87CF4">
      <w:pPr>
        <w:rPr>
          <w:rFonts w:asciiTheme="minorHAnsi" w:hAnsiTheme="minorHAnsi" w:cstheme="minorBidi"/>
        </w:rPr>
      </w:pPr>
      <w:r w:rsidRPr="00115F21">
        <w:rPr>
          <w:rFonts w:asciiTheme="minorHAnsi" w:hAnsiTheme="minorHAnsi" w:cstheme="minorBidi"/>
          <w:highlight w:val="yellow"/>
        </w:rPr>
        <w:t xml:space="preserve">NOTE: </w:t>
      </w:r>
      <w:r w:rsidR="002A3BA7" w:rsidRPr="00115F21">
        <w:rPr>
          <w:rFonts w:asciiTheme="minorHAnsi" w:hAnsiTheme="minorHAnsi" w:cstheme="minorBidi"/>
          <w:highlight w:val="yellow"/>
        </w:rPr>
        <w:t xml:space="preserve">It is also possible to </w:t>
      </w:r>
      <w:r w:rsidR="00585A86" w:rsidRPr="00115F21">
        <w:rPr>
          <w:rFonts w:asciiTheme="minorHAnsi" w:hAnsiTheme="minorHAnsi" w:cstheme="minorBidi"/>
          <w:highlight w:val="yellow"/>
        </w:rPr>
        <w:t xml:space="preserve">measure </w:t>
      </w:r>
      <w:r w:rsidR="00594861" w:rsidRPr="00115F21">
        <w:rPr>
          <w:rFonts w:asciiTheme="minorHAnsi" w:hAnsiTheme="minorHAnsi" w:cstheme="minorBidi"/>
          <w:highlight w:val="yellow"/>
        </w:rPr>
        <w:t xml:space="preserve">the </w:t>
      </w:r>
      <w:r w:rsidR="00585A86" w:rsidRPr="00115F21">
        <w:rPr>
          <w:rFonts w:asciiTheme="minorHAnsi" w:hAnsiTheme="minorHAnsi" w:cstheme="minorBidi"/>
          <w:highlight w:val="yellow"/>
        </w:rPr>
        <w:t>area (µm²) by “</w:t>
      </w:r>
      <w:r w:rsidR="00585A86" w:rsidRPr="00115F21">
        <w:rPr>
          <w:rFonts w:asciiTheme="minorHAnsi" w:hAnsiTheme="minorHAnsi" w:cstheme="minorBidi"/>
          <w:b/>
          <w:bCs/>
          <w:highlight w:val="yellow"/>
        </w:rPr>
        <w:t>Analyze</w:t>
      </w:r>
      <w:r w:rsidR="000506F7" w:rsidRPr="00115F21">
        <w:rPr>
          <w:rFonts w:asciiTheme="minorHAnsi" w:hAnsiTheme="minorHAnsi" w:cstheme="minorBidi"/>
          <w:b/>
          <w:bCs/>
          <w:highlight w:val="yellow"/>
        </w:rPr>
        <w:t xml:space="preserve"> </w:t>
      </w:r>
      <w:r w:rsidR="000506F7" w:rsidRPr="00115F21">
        <w:rPr>
          <w:rFonts w:asciiTheme="minorHAnsi" w:hAnsiTheme="minorHAnsi" w:cstheme="minorHAnsi"/>
          <w:b/>
          <w:bCs/>
          <w:highlight w:val="yellow"/>
        </w:rPr>
        <w:t xml:space="preserve">| </w:t>
      </w:r>
      <w:r w:rsidR="00585A86" w:rsidRPr="00115F21">
        <w:rPr>
          <w:rFonts w:asciiTheme="minorHAnsi" w:hAnsiTheme="minorHAnsi" w:cstheme="minorBidi"/>
          <w:b/>
          <w:bCs/>
          <w:highlight w:val="yellow"/>
        </w:rPr>
        <w:t>Set Scale</w:t>
      </w:r>
      <w:r w:rsidR="00585A86" w:rsidRPr="00115F21">
        <w:rPr>
          <w:rFonts w:asciiTheme="minorHAnsi" w:hAnsiTheme="minorHAnsi" w:cstheme="minorBidi"/>
          <w:highlight w:val="yellow"/>
        </w:rPr>
        <w:t>” using image</w:t>
      </w:r>
      <w:r w:rsidR="004D3C3F" w:rsidRPr="00115F21">
        <w:rPr>
          <w:rFonts w:asciiTheme="minorHAnsi" w:hAnsiTheme="minorHAnsi" w:cstheme="minorBidi"/>
          <w:highlight w:val="yellow"/>
        </w:rPr>
        <w:t>s</w:t>
      </w:r>
      <w:r w:rsidR="00585A86" w:rsidRPr="00115F21">
        <w:rPr>
          <w:rFonts w:asciiTheme="minorHAnsi" w:hAnsiTheme="minorHAnsi" w:cstheme="minorBidi"/>
          <w:highlight w:val="yellow"/>
        </w:rPr>
        <w:t xml:space="preserve"> </w:t>
      </w:r>
      <w:r w:rsidR="567474CC" w:rsidRPr="00115F21">
        <w:rPr>
          <w:rFonts w:asciiTheme="minorHAnsi" w:hAnsiTheme="minorHAnsi" w:cstheme="minorBidi"/>
          <w:highlight w:val="yellow"/>
        </w:rPr>
        <w:t>with</w:t>
      </w:r>
      <w:r w:rsidR="00585A86" w:rsidRPr="00115F21">
        <w:rPr>
          <w:rFonts w:asciiTheme="minorHAnsi" w:hAnsiTheme="minorHAnsi" w:cstheme="minorBidi"/>
          <w:highlight w:val="yellow"/>
        </w:rPr>
        <w:t xml:space="preserve"> scale bar</w:t>
      </w:r>
      <w:r w:rsidR="4578371B" w:rsidRPr="00115F21">
        <w:rPr>
          <w:rFonts w:asciiTheme="minorHAnsi" w:hAnsiTheme="minorHAnsi" w:cstheme="minorBidi"/>
          <w:highlight w:val="yellow"/>
        </w:rPr>
        <w:t>s</w:t>
      </w:r>
      <w:r w:rsidR="00585A86" w:rsidRPr="00115F21">
        <w:rPr>
          <w:rFonts w:asciiTheme="minorHAnsi" w:hAnsiTheme="minorHAnsi" w:cstheme="minorBidi"/>
          <w:highlight w:val="yellow"/>
        </w:rPr>
        <w:t>.</w:t>
      </w:r>
      <w:bookmarkStart w:id="8" w:name="_Hlk38637742"/>
      <w:bookmarkEnd w:id="8"/>
    </w:p>
    <w:p w14:paraId="19F1D2D8" w14:textId="77777777" w:rsidR="0099732F" w:rsidRPr="00B72145" w:rsidRDefault="0099732F" w:rsidP="00E87CF4">
      <w:pPr>
        <w:rPr>
          <w:rFonts w:asciiTheme="minorHAnsi" w:hAnsiTheme="minorHAnsi" w:cstheme="minorBidi"/>
        </w:rPr>
      </w:pPr>
    </w:p>
    <w:p w14:paraId="496AB0B4" w14:textId="77777777" w:rsidR="001C1E49" w:rsidRPr="00B72145" w:rsidRDefault="001C1E49" w:rsidP="00E87CF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14B6D6C7" w:rsidR="006305D7" w:rsidRPr="00B72145" w:rsidRDefault="006305D7" w:rsidP="00E87CF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B72145">
        <w:rPr>
          <w:rFonts w:asciiTheme="minorHAnsi" w:hAnsiTheme="minorHAnsi" w:cstheme="minorHAnsi"/>
          <w:b/>
        </w:rPr>
        <w:t>REPRESENTATIVE RESULTS</w:t>
      </w:r>
      <w:r w:rsidR="00EF1462" w:rsidRPr="00B72145">
        <w:rPr>
          <w:rFonts w:asciiTheme="minorHAnsi" w:hAnsiTheme="minorHAnsi" w:cstheme="minorHAnsi"/>
          <w:b/>
        </w:rPr>
        <w:t xml:space="preserve">: </w:t>
      </w:r>
    </w:p>
    <w:p w14:paraId="2833ADD2" w14:textId="554A4990" w:rsidR="00DC31F4" w:rsidRPr="00B72145" w:rsidRDefault="00DC31F4" w:rsidP="00E87C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1DF4FD6B" w14:textId="0B22116D" w:rsidR="00DC31F4" w:rsidRPr="00B72145" w:rsidRDefault="00DC31F4" w:rsidP="00E87CF4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color w:val="auto"/>
        </w:rPr>
      </w:pPr>
      <w:r w:rsidRPr="00B72145">
        <w:rPr>
          <w:rFonts w:asciiTheme="minorHAnsi" w:hAnsiTheme="minorHAnsi" w:cstheme="minorBidi"/>
          <w:b/>
          <w:bCs/>
          <w:color w:val="auto"/>
        </w:rPr>
        <w:t>Comparison of choroid sprouting</w:t>
      </w:r>
      <w:r w:rsidR="7B389A2C" w:rsidRPr="00B72145">
        <w:rPr>
          <w:rFonts w:asciiTheme="minorHAnsi" w:hAnsiTheme="minorHAnsi" w:cstheme="minorBidi"/>
          <w:b/>
          <w:bCs/>
          <w:color w:val="auto"/>
        </w:rPr>
        <w:t xml:space="preserve"> growth per day</w:t>
      </w:r>
    </w:p>
    <w:p w14:paraId="585ECA2F" w14:textId="39C5A534" w:rsidR="00DC31F4" w:rsidRPr="00B72145" w:rsidRDefault="00115F21" w:rsidP="00E87CF4">
      <w:pPr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We d</w:t>
      </w:r>
      <w:r w:rsidR="00DC31F4" w:rsidRPr="00B72145">
        <w:rPr>
          <w:rFonts w:asciiTheme="minorHAnsi" w:hAnsiTheme="minorHAnsi" w:cstheme="minorBidi"/>
          <w:color w:val="auto"/>
        </w:rPr>
        <w:t xml:space="preserve">issected the choroid </w:t>
      </w:r>
      <w:r w:rsidR="0094229A" w:rsidRPr="00B72145">
        <w:rPr>
          <w:rFonts w:asciiTheme="minorHAnsi" w:hAnsiTheme="minorHAnsi" w:cstheme="minorBidi"/>
          <w:color w:val="auto"/>
        </w:rPr>
        <w:t>with sclera</w:t>
      </w:r>
      <w:r w:rsidR="00DC31F4" w:rsidRPr="00B72145">
        <w:rPr>
          <w:rFonts w:asciiTheme="minorHAnsi" w:hAnsiTheme="minorHAnsi" w:cstheme="minorBidi"/>
          <w:color w:val="auto"/>
        </w:rPr>
        <w:t xml:space="preserve">, embedded in </w:t>
      </w:r>
      <w:r w:rsidR="005025AA" w:rsidRPr="00B72145">
        <w:rPr>
          <w:rFonts w:asciiTheme="minorHAnsi" w:hAnsiTheme="minorHAnsi" w:cstheme="minorBidi"/>
        </w:rPr>
        <w:t>BME</w:t>
      </w:r>
      <w:r w:rsidR="00DC31F4" w:rsidRPr="00B72145">
        <w:rPr>
          <w:rFonts w:asciiTheme="minorHAnsi" w:hAnsiTheme="minorHAnsi" w:cstheme="minorBidi"/>
          <w:color w:val="auto"/>
        </w:rPr>
        <w:t xml:space="preserve"> and cultured them for 6 days (</w:t>
      </w:r>
      <w:r w:rsidR="00DC31F4" w:rsidRPr="004451C2">
        <w:rPr>
          <w:rFonts w:asciiTheme="minorHAnsi" w:hAnsiTheme="minorHAnsi" w:cstheme="minorBidi"/>
          <w:b/>
          <w:bCs/>
          <w:color w:val="auto"/>
        </w:rPr>
        <w:t xml:space="preserve">Figure </w:t>
      </w:r>
      <w:r w:rsidR="000E72C0" w:rsidRPr="004451C2">
        <w:rPr>
          <w:rFonts w:asciiTheme="minorHAnsi" w:hAnsiTheme="minorHAnsi" w:cstheme="minorBidi"/>
          <w:b/>
          <w:bCs/>
          <w:color w:val="auto"/>
        </w:rPr>
        <w:t>1</w:t>
      </w:r>
      <w:r w:rsidR="00DC31F4" w:rsidRPr="00B72145">
        <w:rPr>
          <w:rFonts w:asciiTheme="minorHAnsi" w:hAnsiTheme="minorHAnsi" w:cstheme="minorBidi"/>
          <w:color w:val="auto"/>
        </w:rPr>
        <w:t>).</w:t>
      </w:r>
      <w:r w:rsidR="00AC6AF8" w:rsidRPr="00B72145">
        <w:rPr>
          <w:rFonts w:asciiTheme="minorHAnsi" w:hAnsiTheme="minorHAnsi" w:cstheme="minorBidi"/>
          <w:color w:val="auto"/>
        </w:rPr>
        <w:t xml:space="preserve"> </w:t>
      </w:r>
      <w:r w:rsidR="00CB4D15" w:rsidRPr="00B72145">
        <w:rPr>
          <w:rFonts w:asciiTheme="minorHAnsi" w:hAnsiTheme="minorHAnsi" w:cstheme="minorBidi"/>
          <w:color w:val="auto"/>
        </w:rPr>
        <w:t>The</w:t>
      </w:r>
      <w:r w:rsidR="004A55D1" w:rsidRPr="00B72145">
        <w:rPr>
          <w:rFonts w:asciiTheme="minorHAnsi" w:hAnsiTheme="minorHAnsi" w:cstheme="minorBidi"/>
          <w:color w:val="auto"/>
        </w:rPr>
        <w:t xml:space="preserve"> choroid sprouting in </w:t>
      </w:r>
      <w:r w:rsidR="004A55D1" w:rsidRPr="00B72145">
        <w:rPr>
          <w:rFonts w:asciiTheme="minorHAnsi" w:hAnsiTheme="minorHAnsi" w:cstheme="minorBidi"/>
          <w:color w:val="auto"/>
          <w:lang w:eastAsia="ja-JP"/>
        </w:rPr>
        <w:t xml:space="preserve">C57BL/6J mice </w:t>
      </w:r>
      <w:r w:rsidR="00AC6AF8" w:rsidRPr="00B72145">
        <w:rPr>
          <w:rFonts w:asciiTheme="minorHAnsi" w:hAnsiTheme="minorHAnsi" w:cstheme="minorBidi"/>
          <w:color w:val="auto"/>
        </w:rPr>
        <w:t xml:space="preserve">from </w:t>
      </w:r>
      <w:r w:rsidR="001335C5" w:rsidRPr="00B72145">
        <w:rPr>
          <w:rFonts w:asciiTheme="minorHAnsi" w:hAnsiTheme="minorHAnsi" w:cstheme="minorBidi"/>
          <w:color w:val="auto"/>
        </w:rPr>
        <w:t>d</w:t>
      </w:r>
      <w:r w:rsidR="00AC6AF8" w:rsidRPr="00B72145">
        <w:rPr>
          <w:rFonts w:asciiTheme="minorHAnsi" w:hAnsiTheme="minorHAnsi" w:cstheme="minorBidi"/>
          <w:color w:val="auto"/>
        </w:rPr>
        <w:t xml:space="preserve">ay 3 to </w:t>
      </w:r>
      <w:r w:rsidR="001335C5" w:rsidRPr="00B72145">
        <w:rPr>
          <w:rFonts w:asciiTheme="minorHAnsi" w:hAnsiTheme="minorHAnsi" w:cstheme="minorBidi"/>
          <w:color w:val="auto"/>
        </w:rPr>
        <w:t>d</w:t>
      </w:r>
      <w:r w:rsidR="00AC6AF8" w:rsidRPr="00B72145">
        <w:rPr>
          <w:rFonts w:asciiTheme="minorHAnsi" w:hAnsiTheme="minorHAnsi" w:cstheme="minorBidi"/>
          <w:color w:val="auto"/>
        </w:rPr>
        <w:t>ay 6</w:t>
      </w:r>
      <w:r w:rsidR="00DC31F4" w:rsidRPr="00B72145">
        <w:rPr>
          <w:rFonts w:asciiTheme="minorHAnsi" w:hAnsiTheme="minorHAnsi" w:cstheme="minorBidi"/>
          <w:color w:val="auto"/>
        </w:rPr>
        <w:t xml:space="preserve"> </w:t>
      </w:r>
      <w:r w:rsidR="00CB4D15" w:rsidRPr="00B72145">
        <w:rPr>
          <w:rFonts w:asciiTheme="minorHAnsi" w:hAnsiTheme="minorHAnsi" w:cstheme="minorBidi"/>
          <w:color w:val="auto"/>
        </w:rPr>
        <w:t xml:space="preserve">were </w:t>
      </w:r>
      <w:r w:rsidR="00C81F42" w:rsidRPr="00B72145">
        <w:rPr>
          <w:rFonts w:asciiTheme="minorHAnsi" w:hAnsiTheme="minorHAnsi" w:cstheme="minorBidi"/>
          <w:color w:val="auto"/>
        </w:rPr>
        <w:t>examined</w:t>
      </w:r>
      <w:r w:rsidR="00CB4D15" w:rsidRPr="00B72145">
        <w:rPr>
          <w:rFonts w:asciiTheme="minorHAnsi" w:hAnsiTheme="minorHAnsi" w:cstheme="minorBidi"/>
          <w:color w:val="auto"/>
        </w:rPr>
        <w:t xml:space="preserve"> </w:t>
      </w:r>
      <w:r w:rsidR="005D79CC" w:rsidRPr="00B72145">
        <w:rPr>
          <w:rFonts w:asciiTheme="minorHAnsi" w:hAnsiTheme="minorHAnsi" w:cstheme="minorBidi"/>
          <w:color w:val="auto"/>
        </w:rPr>
        <w:t>with a</w:t>
      </w:r>
      <w:r w:rsidR="00AC6AF8" w:rsidRPr="00B72145">
        <w:rPr>
          <w:rFonts w:asciiTheme="minorHAnsi" w:hAnsiTheme="minorHAnsi" w:cstheme="minorBidi"/>
          <w:color w:val="auto"/>
        </w:rPr>
        <w:t xml:space="preserve"> microscope</w:t>
      </w:r>
      <w:r w:rsidR="004A55D1" w:rsidRPr="00B72145">
        <w:rPr>
          <w:rFonts w:asciiTheme="minorHAnsi" w:hAnsiTheme="minorHAnsi" w:cstheme="minorBidi"/>
          <w:color w:val="auto"/>
        </w:rPr>
        <w:t xml:space="preserve"> and quantified </w:t>
      </w:r>
      <w:r w:rsidR="005D79CC" w:rsidRPr="00B72145">
        <w:rPr>
          <w:rFonts w:asciiTheme="minorHAnsi" w:hAnsiTheme="minorHAnsi" w:cstheme="minorBidi"/>
          <w:color w:val="auto"/>
        </w:rPr>
        <w:t>with</w:t>
      </w:r>
      <w:r w:rsidR="004A55D1" w:rsidRPr="00B72145">
        <w:rPr>
          <w:rFonts w:asciiTheme="minorHAnsi" w:hAnsiTheme="minorHAnsi" w:cstheme="minorBidi"/>
          <w:color w:val="auto"/>
        </w:rPr>
        <w:t xml:space="preserve"> SWIFT-Choroid</w:t>
      </w:r>
      <w:r w:rsidR="0034677F" w:rsidRPr="00B72145">
        <w:rPr>
          <w:rFonts w:asciiTheme="minorHAnsi" w:hAnsiTheme="minorHAnsi" w:cstheme="minorBidi"/>
          <w:color w:val="auto"/>
        </w:rPr>
        <w:t xml:space="preserve"> a semi-automated </w:t>
      </w:r>
      <w:r w:rsidR="004A55D1" w:rsidRPr="00B72145">
        <w:rPr>
          <w:rFonts w:asciiTheme="minorHAnsi" w:hAnsiTheme="minorHAnsi" w:cstheme="minorBidi"/>
          <w:color w:val="auto"/>
        </w:rPr>
        <w:t>quantification method</w:t>
      </w:r>
      <w:r w:rsidR="0034677F" w:rsidRPr="00B72145">
        <w:rPr>
          <w:rFonts w:asciiTheme="minorHAnsi" w:hAnsiTheme="minorHAnsi" w:cstheme="minorBidi"/>
          <w:color w:val="auto"/>
        </w:rPr>
        <w:t xml:space="preserve"> in ImageJ</w:t>
      </w:r>
      <w:r w:rsidR="00AC6AF8" w:rsidRPr="00B72145">
        <w:rPr>
          <w:rFonts w:asciiTheme="minorHAnsi" w:hAnsiTheme="minorHAnsi" w:cstheme="minorBidi"/>
          <w:color w:val="auto"/>
        </w:rPr>
        <w:t>.</w:t>
      </w:r>
      <w:r w:rsidR="00AF7F40" w:rsidRPr="00B72145">
        <w:rPr>
          <w:rFonts w:asciiTheme="minorHAnsi" w:hAnsiTheme="minorHAnsi" w:cstheme="minorBidi"/>
          <w:color w:val="auto"/>
        </w:rPr>
        <w:t xml:space="preserve"> In </w:t>
      </w:r>
      <w:r w:rsidR="0094229A" w:rsidRPr="00B72145">
        <w:rPr>
          <w:rFonts w:asciiTheme="minorHAnsi" w:hAnsiTheme="minorHAnsi" w:cstheme="minorBidi"/>
          <w:color w:val="auto"/>
        </w:rPr>
        <w:t xml:space="preserve">a </w:t>
      </w:r>
      <w:r w:rsidR="00AF7F40" w:rsidRPr="00B72145">
        <w:rPr>
          <w:rFonts w:asciiTheme="minorHAnsi" w:hAnsiTheme="minorHAnsi" w:cstheme="minorBidi"/>
          <w:color w:val="auto"/>
        </w:rPr>
        <w:t xml:space="preserve">representative case, the choroidal sprouting area </w:t>
      </w:r>
      <w:r w:rsidR="0055463D" w:rsidRPr="00B72145">
        <w:rPr>
          <w:rFonts w:asciiTheme="minorHAnsi" w:hAnsiTheme="minorHAnsi" w:cstheme="minorBidi"/>
          <w:color w:val="auto"/>
        </w:rPr>
        <w:t>(</w:t>
      </w:r>
      <w:r w:rsidR="008A7B7D" w:rsidRPr="00B72145">
        <w:rPr>
          <w:rFonts w:asciiTheme="minorHAnsi" w:hAnsiTheme="minorHAnsi" w:cstheme="minorBidi"/>
          <w:color w:val="auto"/>
        </w:rPr>
        <w:t>the vessels</w:t>
      </w:r>
      <w:r w:rsidR="0055463D" w:rsidRPr="00B72145">
        <w:rPr>
          <w:rFonts w:asciiTheme="minorHAnsi" w:hAnsiTheme="minorHAnsi" w:cstheme="minorBidi"/>
          <w:color w:val="auto"/>
        </w:rPr>
        <w:t xml:space="preserve"> extending from the explant, excluding the explant itself) </w:t>
      </w:r>
      <w:r w:rsidR="008A7B7D" w:rsidRPr="00B72145">
        <w:rPr>
          <w:rFonts w:asciiTheme="minorHAnsi" w:hAnsiTheme="minorHAnsi" w:cstheme="minorBidi"/>
          <w:color w:val="auto"/>
        </w:rPr>
        <w:t xml:space="preserve"> </w:t>
      </w:r>
      <w:r w:rsidR="00C16B29" w:rsidRPr="00B72145">
        <w:rPr>
          <w:rFonts w:asciiTheme="minorHAnsi" w:hAnsiTheme="minorHAnsi" w:cstheme="minorBidi"/>
          <w:color w:val="auto"/>
        </w:rPr>
        <w:t>w</w:t>
      </w:r>
      <w:r w:rsidR="0094229A" w:rsidRPr="00B72145">
        <w:rPr>
          <w:rFonts w:asciiTheme="minorHAnsi" w:hAnsiTheme="minorHAnsi" w:cstheme="minorBidi"/>
          <w:color w:val="auto"/>
        </w:rPr>
        <w:t>as</w:t>
      </w:r>
      <w:r w:rsidR="00C16B29" w:rsidRPr="00B72145">
        <w:rPr>
          <w:rFonts w:asciiTheme="minorHAnsi" w:hAnsiTheme="minorHAnsi" w:cstheme="minorBidi"/>
          <w:color w:val="auto"/>
        </w:rPr>
        <w:t xml:space="preserve"> </w:t>
      </w:r>
      <w:r w:rsidR="006F14AE" w:rsidRPr="00B72145">
        <w:rPr>
          <w:rFonts w:asciiTheme="minorHAnsi" w:hAnsiTheme="minorHAnsi" w:cstheme="minorBidi"/>
          <w:color w:val="auto"/>
        </w:rPr>
        <w:t>0.38</w:t>
      </w:r>
      <w:r w:rsidR="000E7C61" w:rsidRPr="00B72145">
        <w:rPr>
          <w:rFonts w:asciiTheme="minorHAnsi" w:hAnsiTheme="minorHAnsi" w:cstheme="minorBidi"/>
          <w:color w:val="auto"/>
        </w:rPr>
        <w:t xml:space="preserve"> </w:t>
      </w:r>
      <w:r w:rsidR="006F14AE" w:rsidRPr="00B72145">
        <w:rPr>
          <w:rFonts w:asciiTheme="minorHAnsi" w:hAnsiTheme="minorHAnsi" w:cstheme="minorBidi"/>
          <w:color w:val="auto"/>
        </w:rPr>
        <w:t>mm</w:t>
      </w:r>
      <w:r w:rsidR="006F14AE" w:rsidRPr="00B72145">
        <w:rPr>
          <w:rFonts w:asciiTheme="minorHAnsi" w:hAnsiTheme="minorHAnsi" w:cstheme="minorBidi"/>
          <w:color w:val="auto"/>
          <w:vertAlign w:val="superscript"/>
        </w:rPr>
        <w:t>2</w:t>
      </w:r>
      <w:r w:rsidR="006F14AE" w:rsidRPr="00B72145">
        <w:rPr>
          <w:rFonts w:asciiTheme="minorHAnsi" w:hAnsiTheme="minorHAnsi" w:cstheme="minorBidi"/>
          <w:color w:val="auto"/>
        </w:rPr>
        <w:t xml:space="preserve"> at Day 3 (</w:t>
      </w:r>
      <w:r w:rsidR="000506F7" w:rsidRPr="000506F7">
        <w:rPr>
          <w:rFonts w:asciiTheme="minorHAnsi" w:hAnsiTheme="minorHAnsi" w:cstheme="minorBidi"/>
          <w:b/>
          <w:bCs/>
          <w:color w:val="auto"/>
        </w:rPr>
        <w:t>Figure 3</w:t>
      </w:r>
      <w:r w:rsidR="006F14AE" w:rsidRPr="000506F7">
        <w:rPr>
          <w:rFonts w:asciiTheme="minorHAnsi" w:hAnsiTheme="minorHAnsi" w:cstheme="minorBidi"/>
          <w:b/>
          <w:bCs/>
          <w:color w:val="auto"/>
        </w:rPr>
        <w:t>A</w:t>
      </w:r>
      <w:r w:rsidR="006F14AE" w:rsidRPr="00B72145">
        <w:rPr>
          <w:rFonts w:asciiTheme="minorHAnsi" w:hAnsiTheme="minorHAnsi" w:cstheme="minorBidi"/>
          <w:color w:val="auto"/>
        </w:rPr>
        <w:t>), 1.47</w:t>
      </w:r>
      <w:r w:rsidR="00C16B29" w:rsidRPr="00B72145">
        <w:rPr>
          <w:rFonts w:asciiTheme="minorHAnsi" w:hAnsiTheme="minorHAnsi" w:cstheme="minorBidi"/>
          <w:color w:val="auto"/>
        </w:rPr>
        <w:t xml:space="preserve"> </w:t>
      </w:r>
      <w:r w:rsidR="0094229A" w:rsidRPr="00B72145">
        <w:rPr>
          <w:rFonts w:asciiTheme="minorHAnsi" w:hAnsiTheme="minorHAnsi" w:cstheme="minorBidi"/>
          <w:color w:val="auto"/>
        </w:rPr>
        <w:t>mm</w:t>
      </w:r>
      <w:r w:rsidR="0094229A" w:rsidRPr="00B72145">
        <w:rPr>
          <w:rFonts w:asciiTheme="minorHAnsi" w:hAnsiTheme="minorHAnsi" w:cstheme="minorBidi"/>
          <w:color w:val="auto"/>
          <w:vertAlign w:val="superscript"/>
        </w:rPr>
        <w:t>2</w:t>
      </w:r>
      <w:r w:rsidR="0094229A" w:rsidRPr="00B72145">
        <w:rPr>
          <w:rFonts w:asciiTheme="minorHAnsi" w:hAnsiTheme="minorHAnsi" w:cstheme="minorBidi"/>
          <w:color w:val="auto"/>
        </w:rPr>
        <w:t xml:space="preserve"> </w:t>
      </w:r>
      <w:r w:rsidR="00C16B29" w:rsidRPr="00B72145">
        <w:rPr>
          <w:rFonts w:asciiTheme="minorHAnsi" w:hAnsiTheme="minorHAnsi" w:cstheme="minorBidi"/>
          <w:color w:val="auto"/>
        </w:rPr>
        <w:t>at Day 4 (</w:t>
      </w:r>
      <w:r w:rsidR="000506F7" w:rsidRPr="000506F7">
        <w:rPr>
          <w:rFonts w:asciiTheme="minorHAnsi" w:hAnsiTheme="minorHAnsi" w:cstheme="minorBidi"/>
          <w:b/>
          <w:bCs/>
          <w:color w:val="auto"/>
        </w:rPr>
        <w:t>Figure 3</w:t>
      </w:r>
      <w:r w:rsidR="00C16B29" w:rsidRPr="000506F7">
        <w:rPr>
          <w:rFonts w:asciiTheme="minorHAnsi" w:hAnsiTheme="minorHAnsi" w:cstheme="minorBidi"/>
          <w:b/>
          <w:bCs/>
          <w:color w:val="auto"/>
        </w:rPr>
        <w:t>B</w:t>
      </w:r>
      <w:r w:rsidR="00C16B29" w:rsidRPr="00B72145">
        <w:rPr>
          <w:rFonts w:asciiTheme="minorHAnsi" w:hAnsiTheme="minorHAnsi" w:cstheme="minorBidi"/>
          <w:color w:val="auto"/>
        </w:rPr>
        <w:t xml:space="preserve">), </w:t>
      </w:r>
      <w:r w:rsidR="006F14AE" w:rsidRPr="00B72145">
        <w:rPr>
          <w:rFonts w:asciiTheme="minorHAnsi" w:hAnsiTheme="minorHAnsi" w:cstheme="minorBidi"/>
          <w:color w:val="auto"/>
        </w:rPr>
        <w:t>5.62</w:t>
      </w:r>
      <w:r w:rsidR="00C16B29" w:rsidRPr="00B72145">
        <w:rPr>
          <w:rFonts w:asciiTheme="minorHAnsi" w:hAnsiTheme="minorHAnsi" w:cstheme="minorBidi"/>
          <w:color w:val="auto"/>
        </w:rPr>
        <w:t xml:space="preserve"> </w:t>
      </w:r>
      <w:r w:rsidR="0094229A" w:rsidRPr="00B72145">
        <w:rPr>
          <w:rFonts w:asciiTheme="minorHAnsi" w:hAnsiTheme="minorHAnsi" w:cstheme="minorBidi"/>
          <w:color w:val="auto"/>
        </w:rPr>
        <w:t>mm</w:t>
      </w:r>
      <w:r w:rsidR="0094229A" w:rsidRPr="00B72145">
        <w:rPr>
          <w:rFonts w:asciiTheme="minorHAnsi" w:hAnsiTheme="minorHAnsi" w:cstheme="minorBidi"/>
          <w:color w:val="auto"/>
          <w:vertAlign w:val="superscript"/>
        </w:rPr>
        <w:t xml:space="preserve">2 </w:t>
      </w:r>
      <w:r w:rsidR="00C16B29" w:rsidRPr="00B72145">
        <w:rPr>
          <w:rFonts w:asciiTheme="minorHAnsi" w:hAnsiTheme="minorHAnsi" w:cstheme="minorBidi"/>
          <w:color w:val="auto"/>
        </w:rPr>
        <w:t>at Day 5 (</w:t>
      </w:r>
      <w:r w:rsidR="000506F7" w:rsidRPr="000506F7">
        <w:rPr>
          <w:rFonts w:asciiTheme="minorHAnsi" w:hAnsiTheme="minorHAnsi" w:cstheme="minorBidi"/>
          <w:b/>
          <w:bCs/>
          <w:color w:val="auto"/>
        </w:rPr>
        <w:t>Figure 3</w:t>
      </w:r>
      <w:r w:rsidR="00C16B29" w:rsidRPr="000506F7">
        <w:rPr>
          <w:rFonts w:asciiTheme="minorHAnsi" w:hAnsiTheme="minorHAnsi" w:cstheme="minorBidi"/>
          <w:b/>
          <w:bCs/>
          <w:color w:val="auto"/>
        </w:rPr>
        <w:t>C</w:t>
      </w:r>
      <w:r w:rsidR="00C16B29" w:rsidRPr="00B72145">
        <w:rPr>
          <w:rFonts w:asciiTheme="minorHAnsi" w:hAnsiTheme="minorHAnsi" w:cstheme="minorBidi"/>
          <w:color w:val="auto"/>
        </w:rPr>
        <w:t xml:space="preserve">), and </w:t>
      </w:r>
      <w:r w:rsidR="006F14AE" w:rsidRPr="00B72145">
        <w:rPr>
          <w:rFonts w:asciiTheme="minorHAnsi" w:hAnsiTheme="minorHAnsi" w:cstheme="minorBidi"/>
          <w:color w:val="auto"/>
        </w:rPr>
        <w:t>10.09</w:t>
      </w:r>
      <w:r w:rsidR="0094229A" w:rsidRPr="00B72145">
        <w:rPr>
          <w:rFonts w:asciiTheme="minorHAnsi" w:hAnsiTheme="minorHAnsi" w:cstheme="minorBidi"/>
          <w:color w:val="auto"/>
        </w:rPr>
        <w:t xml:space="preserve"> mm</w:t>
      </w:r>
      <w:r w:rsidR="0094229A" w:rsidRPr="00B72145">
        <w:rPr>
          <w:rFonts w:asciiTheme="minorHAnsi" w:hAnsiTheme="minorHAnsi" w:cstheme="minorBidi"/>
          <w:color w:val="auto"/>
          <w:vertAlign w:val="superscript"/>
        </w:rPr>
        <w:t>2</w:t>
      </w:r>
      <w:r w:rsidR="00C16B29" w:rsidRPr="00B72145">
        <w:rPr>
          <w:rFonts w:asciiTheme="minorHAnsi" w:hAnsiTheme="minorHAnsi" w:cstheme="minorBidi"/>
          <w:color w:val="auto"/>
        </w:rPr>
        <w:t xml:space="preserve"> at Day 6 </w:t>
      </w:r>
      <w:r w:rsidR="000E72C0" w:rsidRPr="00B72145">
        <w:rPr>
          <w:rFonts w:asciiTheme="minorHAnsi" w:hAnsiTheme="minorHAnsi" w:cstheme="minorBidi"/>
          <w:color w:val="auto"/>
        </w:rPr>
        <w:t>(</w:t>
      </w:r>
      <w:r w:rsidR="000E72C0" w:rsidRPr="000506F7">
        <w:rPr>
          <w:rFonts w:asciiTheme="minorHAnsi" w:hAnsiTheme="minorHAnsi" w:cstheme="minorBidi"/>
          <w:b/>
          <w:bCs/>
          <w:color w:val="auto"/>
        </w:rPr>
        <w:t xml:space="preserve">Figure </w:t>
      </w:r>
      <w:r w:rsidR="00B31917" w:rsidRPr="000506F7">
        <w:rPr>
          <w:rFonts w:asciiTheme="minorHAnsi" w:hAnsiTheme="minorHAnsi" w:cstheme="minorBidi"/>
          <w:b/>
          <w:bCs/>
          <w:color w:val="auto"/>
        </w:rPr>
        <w:t>3</w:t>
      </w:r>
      <w:r w:rsidR="003C26DF" w:rsidRPr="000506F7">
        <w:rPr>
          <w:rFonts w:asciiTheme="minorHAnsi" w:hAnsiTheme="minorHAnsi" w:cstheme="minorBidi"/>
          <w:b/>
          <w:bCs/>
          <w:color w:val="auto"/>
        </w:rPr>
        <w:t>D</w:t>
      </w:r>
      <w:r w:rsidR="000E72C0" w:rsidRPr="00B72145">
        <w:rPr>
          <w:rFonts w:asciiTheme="minorHAnsi" w:hAnsiTheme="minorHAnsi" w:cstheme="minorBidi"/>
          <w:color w:val="auto"/>
        </w:rPr>
        <w:t>).</w:t>
      </w:r>
      <w:r w:rsidR="0094229A" w:rsidRPr="00B72145">
        <w:rPr>
          <w:rStyle w:val="CommentReference"/>
        </w:rPr>
        <w:t xml:space="preserve"> </w:t>
      </w:r>
    </w:p>
    <w:p w14:paraId="5CC15E45" w14:textId="77777777" w:rsidR="007A412D" w:rsidRPr="00B72145" w:rsidRDefault="007A412D" w:rsidP="00E87C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2AEBC7DC" w14:textId="3A724FEA" w:rsidR="00DC31F4" w:rsidRPr="00B72145" w:rsidRDefault="00DC31F4" w:rsidP="00E87CF4">
      <w:pPr>
        <w:rPr>
          <w:rFonts w:asciiTheme="minorHAnsi" w:hAnsiTheme="minorHAnsi" w:cstheme="minorHAnsi"/>
          <w:b/>
          <w:bCs/>
          <w:color w:val="auto"/>
        </w:rPr>
      </w:pPr>
      <w:r w:rsidRPr="00B72145">
        <w:rPr>
          <w:rFonts w:asciiTheme="minorHAnsi" w:hAnsiTheme="minorHAnsi" w:cstheme="minorHAnsi"/>
          <w:b/>
          <w:bCs/>
          <w:color w:val="auto"/>
        </w:rPr>
        <w:t>Free fatty acid receptor (FFAR)4 suppression exacerbate</w:t>
      </w:r>
      <w:r w:rsidR="00544719" w:rsidRPr="00B72145">
        <w:rPr>
          <w:rFonts w:asciiTheme="minorHAnsi" w:hAnsiTheme="minorHAnsi" w:cstheme="minorHAnsi"/>
          <w:b/>
          <w:bCs/>
          <w:color w:val="auto"/>
        </w:rPr>
        <w:t>s</w:t>
      </w:r>
      <w:r w:rsidRPr="00B72145">
        <w:rPr>
          <w:rFonts w:asciiTheme="minorHAnsi" w:hAnsiTheme="minorHAnsi" w:cstheme="minorHAnsi"/>
          <w:b/>
          <w:bCs/>
          <w:color w:val="auto"/>
        </w:rPr>
        <w:t xml:space="preserve"> choroidal neovascularization </w:t>
      </w:r>
      <w:r w:rsidRPr="00EB2D55">
        <w:rPr>
          <w:rFonts w:asciiTheme="minorHAnsi" w:hAnsiTheme="minorHAnsi" w:cstheme="minorHAnsi"/>
          <w:b/>
          <w:bCs/>
          <w:color w:val="auto"/>
        </w:rPr>
        <w:t>ex vivo.</w:t>
      </w:r>
    </w:p>
    <w:p w14:paraId="2D3F820A" w14:textId="4E7BF70D" w:rsidR="007A4DD6" w:rsidRPr="002C6FF1" w:rsidRDefault="001942D9" w:rsidP="00E87CF4">
      <w:pPr>
        <w:rPr>
          <w:rFonts w:asciiTheme="minorHAnsi" w:hAnsiTheme="minorHAnsi" w:cstheme="minorHAnsi"/>
          <w:color w:val="auto"/>
        </w:rPr>
      </w:pPr>
      <w:r w:rsidRPr="00B72145">
        <w:rPr>
          <w:rFonts w:asciiTheme="minorHAnsi" w:hAnsiTheme="minorHAnsi" w:cstheme="minorHAnsi"/>
          <w:color w:val="auto"/>
        </w:rPr>
        <w:t>T</w:t>
      </w:r>
      <w:r w:rsidR="00DC31F4" w:rsidRPr="00B72145">
        <w:rPr>
          <w:rFonts w:asciiTheme="minorHAnsi" w:hAnsiTheme="minorHAnsi" w:cstheme="minorHAnsi"/>
          <w:color w:val="auto"/>
        </w:rPr>
        <w:t>he effects of loss of</w:t>
      </w:r>
      <w:r w:rsidR="00F94D34" w:rsidRPr="00B72145">
        <w:rPr>
          <w:rFonts w:asciiTheme="minorHAnsi" w:hAnsiTheme="minorHAnsi" w:cstheme="minorHAnsi"/>
          <w:color w:val="auto"/>
        </w:rPr>
        <w:t xml:space="preserve"> </w:t>
      </w:r>
      <w:r w:rsidR="00DC31F4" w:rsidRPr="00B72145">
        <w:rPr>
          <w:rFonts w:asciiTheme="minorHAnsi" w:hAnsiTheme="minorHAnsi" w:cstheme="minorHAnsi"/>
          <w:color w:val="auto"/>
        </w:rPr>
        <w:t>FFAR4</w:t>
      </w:r>
      <w:r w:rsidR="00F94D34" w:rsidRPr="00B72145">
        <w:rPr>
          <w:rFonts w:asciiTheme="minorHAnsi" w:hAnsiTheme="minorHAnsi" w:cstheme="minorHAnsi"/>
          <w:color w:val="auto"/>
        </w:rPr>
        <w:t xml:space="preserve"> (</w:t>
      </w:r>
      <w:r w:rsidR="00C81F42" w:rsidRPr="00B72145">
        <w:rPr>
          <w:rFonts w:asciiTheme="minorHAnsi" w:hAnsiTheme="minorHAnsi" w:cstheme="minorHAnsi"/>
          <w:color w:val="auto"/>
        </w:rPr>
        <w:t xml:space="preserve">also known as </w:t>
      </w:r>
      <w:r w:rsidR="00F94D34" w:rsidRPr="00F422F4">
        <w:rPr>
          <w:rFonts w:asciiTheme="minorHAnsi" w:hAnsiTheme="minorHAnsi" w:cstheme="minorHAnsi"/>
          <w:color w:val="auto"/>
        </w:rPr>
        <w:t xml:space="preserve">G </w:t>
      </w:r>
      <w:r w:rsidR="000506F7">
        <w:rPr>
          <w:rFonts w:asciiTheme="minorHAnsi" w:hAnsiTheme="minorHAnsi" w:cstheme="minorHAnsi"/>
          <w:color w:val="auto"/>
        </w:rPr>
        <w:t>-</w:t>
      </w:r>
      <w:r w:rsidR="00F94D34" w:rsidRPr="00F422F4">
        <w:rPr>
          <w:rFonts w:asciiTheme="minorHAnsi" w:hAnsiTheme="minorHAnsi" w:cstheme="minorHAnsi"/>
          <w:color w:val="auto"/>
        </w:rPr>
        <w:t xml:space="preserve">protein </w:t>
      </w:r>
      <w:r w:rsidR="00C81F42" w:rsidRPr="002C6FF1">
        <w:rPr>
          <w:rFonts w:asciiTheme="minorHAnsi" w:hAnsiTheme="minorHAnsi" w:cstheme="minorHAnsi"/>
          <w:color w:val="auto"/>
        </w:rPr>
        <w:t xml:space="preserve">coupled </w:t>
      </w:r>
      <w:r w:rsidR="00F94D34" w:rsidRPr="002C6FF1">
        <w:rPr>
          <w:rFonts w:asciiTheme="minorHAnsi" w:hAnsiTheme="minorHAnsi" w:cstheme="minorHAnsi"/>
          <w:color w:val="auto"/>
        </w:rPr>
        <w:t>receptor 120)</w:t>
      </w:r>
      <w:r w:rsidR="00DC31F4" w:rsidRPr="00B72145">
        <w:rPr>
          <w:rFonts w:asciiTheme="minorHAnsi" w:hAnsiTheme="minorHAnsi" w:cstheme="minorHAnsi"/>
          <w:color w:val="auto"/>
        </w:rPr>
        <w:t xml:space="preserve"> on choroidal vascular sprouting </w:t>
      </w:r>
      <w:r w:rsidRPr="00B72145">
        <w:rPr>
          <w:rFonts w:asciiTheme="minorHAnsi" w:hAnsiTheme="minorHAnsi" w:cstheme="minorHAnsi"/>
          <w:color w:val="auto"/>
        </w:rPr>
        <w:t>were evaluat</w:t>
      </w:r>
      <w:r w:rsidR="00DB6254" w:rsidRPr="00B72145">
        <w:rPr>
          <w:rFonts w:asciiTheme="minorHAnsi" w:hAnsiTheme="minorHAnsi" w:cstheme="minorHAnsi"/>
          <w:color w:val="auto"/>
        </w:rPr>
        <w:t>ed</w:t>
      </w:r>
      <w:r w:rsidRPr="00D174A8">
        <w:rPr>
          <w:rFonts w:asciiTheme="minorHAnsi" w:hAnsiTheme="minorHAnsi" w:cstheme="minorHAnsi"/>
          <w:color w:val="auto"/>
        </w:rPr>
        <w:t xml:space="preserve"> </w:t>
      </w:r>
      <w:r w:rsidR="00DC31F4" w:rsidRPr="002C6FF1">
        <w:rPr>
          <w:rFonts w:asciiTheme="minorHAnsi" w:hAnsiTheme="minorHAnsi" w:cstheme="minorHAnsi"/>
          <w:color w:val="auto"/>
        </w:rPr>
        <w:t xml:space="preserve">using </w:t>
      </w:r>
      <w:r w:rsidR="00C81F42" w:rsidRPr="002C6FF1">
        <w:rPr>
          <w:rFonts w:asciiTheme="minorHAnsi" w:hAnsiTheme="minorHAnsi" w:cstheme="minorHAnsi"/>
          <w:color w:val="auto"/>
        </w:rPr>
        <w:t xml:space="preserve">the </w:t>
      </w:r>
      <w:r w:rsidR="00DC31F4" w:rsidRPr="00B72145">
        <w:rPr>
          <w:rFonts w:asciiTheme="minorHAnsi" w:hAnsiTheme="minorHAnsi" w:cstheme="minorHAnsi"/>
          <w:color w:val="auto"/>
        </w:rPr>
        <w:t>choroid sprouting assay</w:t>
      </w:r>
      <w:r w:rsidR="00177AEC" w:rsidRPr="002C6FF1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DC31F4" w:rsidRPr="002C6FF1">
        <w:rPr>
          <w:rFonts w:asciiTheme="minorHAnsi" w:hAnsiTheme="minorHAnsi" w:cstheme="minorHAnsi"/>
          <w:color w:val="auto"/>
        </w:rPr>
        <w:t xml:space="preserve">. </w:t>
      </w:r>
      <w:r w:rsidR="00F94D34" w:rsidRPr="00B72145">
        <w:rPr>
          <w:rFonts w:asciiTheme="minorHAnsi" w:hAnsiTheme="minorHAnsi" w:cstheme="minorHAnsi"/>
          <w:color w:val="auto"/>
        </w:rPr>
        <w:t>The c</w:t>
      </w:r>
      <w:r w:rsidR="00DC31F4" w:rsidRPr="00B72145">
        <w:rPr>
          <w:rFonts w:asciiTheme="minorHAnsi" w:hAnsiTheme="minorHAnsi" w:cstheme="minorHAnsi"/>
          <w:color w:val="auto"/>
        </w:rPr>
        <w:t>horoid</w:t>
      </w:r>
      <w:r w:rsidR="00F94D34" w:rsidRPr="00B72145">
        <w:rPr>
          <w:rFonts w:asciiTheme="minorHAnsi" w:hAnsiTheme="minorHAnsi" w:cstheme="minorHAnsi"/>
          <w:color w:val="auto"/>
        </w:rPr>
        <w:t>, RPE, and sclera complex</w:t>
      </w:r>
      <w:r w:rsidR="00E11FFB" w:rsidRPr="00B72145">
        <w:rPr>
          <w:rFonts w:asciiTheme="minorHAnsi" w:hAnsiTheme="minorHAnsi" w:cstheme="minorHAnsi"/>
          <w:color w:val="auto"/>
        </w:rPr>
        <w:t xml:space="preserve"> </w:t>
      </w:r>
      <w:r w:rsidR="00DC31F4" w:rsidRPr="00B72145">
        <w:rPr>
          <w:rFonts w:asciiTheme="minorHAnsi" w:hAnsiTheme="minorHAnsi" w:cstheme="minorHAnsi"/>
          <w:color w:val="auto"/>
        </w:rPr>
        <w:t xml:space="preserve">were dissected from </w:t>
      </w:r>
      <w:r w:rsidR="00DC31F4" w:rsidRPr="00B72145">
        <w:rPr>
          <w:rFonts w:asciiTheme="minorHAnsi" w:hAnsiTheme="minorHAnsi" w:cstheme="minorHAnsi"/>
          <w:i/>
          <w:iCs/>
          <w:color w:val="auto"/>
        </w:rPr>
        <w:t>Ffar4</w:t>
      </w:r>
      <w:r w:rsidR="00CC0349" w:rsidRPr="00B72145">
        <w:rPr>
          <w:rFonts w:asciiTheme="minorHAnsi" w:hAnsiTheme="minorHAnsi" w:cstheme="minorHAnsi"/>
          <w:i/>
          <w:iCs/>
          <w:color w:val="auto"/>
        </w:rPr>
        <w:t xml:space="preserve"> knock out (-/-) </w:t>
      </w:r>
      <w:r w:rsidR="00DC31F4" w:rsidRPr="00B72145">
        <w:rPr>
          <w:rFonts w:asciiTheme="minorHAnsi" w:hAnsiTheme="minorHAnsi" w:cstheme="minorHAnsi"/>
          <w:color w:val="auto"/>
        </w:rPr>
        <w:t xml:space="preserve">and </w:t>
      </w:r>
      <w:r w:rsidR="00DC31F4" w:rsidRPr="00B72145">
        <w:rPr>
          <w:rFonts w:asciiTheme="minorHAnsi" w:hAnsiTheme="minorHAnsi" w:cstheme="minorHAnsi"/>
          <w:i/>
          <w:iCs/>
          <w:color w:val="auto"/>
        </w:rPr>
        <w:t>Ffar4+/+</w:t>
      </w:r>
      <w:r w:rsidR="00DC31F4" w:rsidRPr="00B72145">
        <w:rPr>
          <w:rFonts w:asciiTheme="minorHAnsi" w:hAnsiTheme="minorHAnsi" w:cstheme="minorHAnsi"/>
          <w:color w:val="auto"/>
        </w:rPr>
        <w:t xml:space="preserve"> mice and cultured</w:t>
      </w:r>
      <w:r w:rsidR="001335C5" w:rsidRPr="00B72145">
        <w:rPr>
          <w:rFonts w:asciiTheme="minorHAnsi" w:hAnsiTheme="minorHAnsi" w:cstheme="minorHAnsi"/>
          <w:color w:val="auto"/>
        </w:rPr>
        <w:t xml:space="preserve"> as described above</w:t>
      </w:r>
      <w:r w:rsidR="00DC31F4" w:rsidRPr="00B72145">
        <w:rPr>
          <w:rFonts w:asciiTheme="minorHAnsi" w:hAnsiTheme="minorHAnsi" w:cstheme="minorHAnsi"/>
          <w:color w:val="auto"/>
        </w:rPr>
        <w:t xml:space="preserve">. The sprouting area in </w:t>
      </w:r>
      <w:r w:rsidR="00DC31F4" w:rsidRPr="00B72145">
        <w:rPr>
          <w:rFonts w:asciiTheme="minorHAnsi" w:hAnsiTheme="minorHAnsi" w:cstheme="minorHAnsi"/>
          <w:i/>
          <w:iCs/>
          <w:color w:val="auto"/>
        </w:rPr>
        <w:t>Ffar4</w:t>
      </w:r>
      <w:r w:rsidR="00F94D34" w:rsidRPr="00B72145">
        <w:rPr>
          <w:rFonts w:asciiTheme="minorHAnsi" w:hAnsiTheme="minorHAnsi" w:cstheme="minorHAnsi"/>
          <w:i/>
          <w:iCs/>
          <w:color w:val="auto"/>
        </w:rPr>
        <w:t>-/-</w:t>
      </w:r>
      <w:r w:rsidR="00DC31F4" w:rsidRPr="00B72145">
        <w:rPr>
          <w:rFonts w:asciiTheme="minorHAnsi" w:hAnsiTheme="minorHAnsi" w:cstheme="minorHAnsi"/>
          <w:color w:val="auto"/>
        </w:rPr>
        <w:t xml:space="preserve"> </w:t>
      </w:r>
      <w:r w:rsidR="00DF109A" w:rsidRPr="00B72145">
        <w:rPr>
          <w:rFonts w:asciiTheme="minorHAnsi" w:hAnsiTheme="minorHAnsi" w:cstheme="minorHAnsi"/>
          <w:color w:val="auto"/>
        </w:rPr>
        <w:t>increased</w:t>
      </w:r>
      <w:r w:rsidR="00E11FFB" w:rsidRPr="00B72145">
        <w:rPr>
          <w:rFonts w:asciiTheme="minorHAnsi" w:hAnsiTheme="minorHAnsi" w:cstheme="minorHAnsi"/>
          <w:color w:val="auto"/>
        </w:rPr>
        <w:t xml:space="preserve"> </w:t>
      </w:r>
      <w:r w:rsidR="00DF109A" w:rsidRPr="00B72145">
        <w:rPr>
          <w:rFonts w:asciiTheme="minorHAnsi" w:hAnsiTheme="minorHAnsi" w:cstheme="minorHAnsi"/>
          <w:color w:val="auto"/>
        </w:rPr>
        <w:t xml:space="preserve">choroidal </w:t>
      </w:r>
      <w:r w:rsidR="00DC31F4" w:rsidRPr="00B72145">
        <w:rPr>
          <w:rFonts w:asciiTheme="minorHAnsi" w:hAnsiTheme="minorHAnsi" w:cstheme="minorHAnsi"/>
          <w:color w:val="auto"/>
        </w:rPr>
        <w:t xml:space="preserve">vascular growth compared </w:t>
      </w:r>
      <w:r w:rsidR="00DF109A" w:rsidRPr="00B72145">
        <w:rPr>
          <w:rFonts w:asciiTheme="minorHAnsi" w:hAnsiTheme="minorHAnsi" w:cstheme="minorHAnsi"/>
          <w:color w:val="auto"/>
        </w:rPr>
        <w:t xml:space="preserve">to </w:t>
      </w:r>
      <w:r w:rsidR="00DC31F4" w:rsidRPr="00B72145">
        <w:rPr>
          <w:rFonts w:asciiTheme="minorHAnsi" w:hAnsiTheme="minorHAnsi" w:cstheme="minorHAnsi"/>
          <w:i/>
          <w:iCs/>
          <w:color w:val="auto"/>
        </w:rPr>
        <w:t>Ffar4</w:t>
      </w:r>
      <w:r w:rsidR="00F94D34" w:rsidRPr="00B72145">
        <w:rPr>
          <w:rFonts w:asciiTheme="minorHAnsi" w:hAnsiTheme="minorHAnsi" w:cstheme="minorHAnsi"/>
          <w:i/>
          <w:iCs/>
          <w:color w:val="auto"/>
        </w:rPr>
        <w:t>+/+</w:t>
      </w:r>
      <w:r w:rsidR="00DC31F4" w:rsidRPr="00B72145">
        <w:rPr>
          <w:rFonts w:asciiTheme="minorHAnsi" w:hAnsiTheme="minorHAnsi" w:cstheme="minorHAnsi"/>
          <w:color w:val="auto"/>
        </w:rPr>
        <w:t xml:space="preserve"> at day 6 (p = 0.004) (</w:t>
      </w:r>
      <w:r w:rsidR="00DC31F4" w:rsidRPr="000506F7">
        <w:rPr>
          <w:rFonts w:asciiTheme="minorHAnsi" w:hAnsiTheme="minorHAnsi" w:cstheme="minorHAnsi"/>
          <w:b/>
          <w:bCs/>
          <w:color w:val="auto"/>
        </w:rPr>
        <w:t>Fig</w:t>
      </w:r>
      <w:r w:rsidR="007A29A0" w:rsidRPr="000506F7">
        <w:rPr>
          <w:rFonts w:asciiTheme="minorHAnsi" w:hAnsiTheme="minorHAnsi" w:cstheme="minorHAnsi"/>
          <w:b/>
          <w:bCs/>
          <w:color w:val="auto"/>
        </w:rPr>
        <w:t xml:space="preserve">ure </w:t>
      </w:r>
      <w:r w:rsidR="00B31917" w:rsidRPr="000506F7">
        <w:rPr>
          <w:rFonts w:asciiTheme="minorHAnsi" w:hAnsiTheme="minorHAnsi" w:cstheme="minorHAnsi"/>
          <w:b/>
          <w:bCs/>
          <w:color w:val="auto"/>
        </w:rPr>
        <w:t>4</w:t>
      </w:r>
      <w:proofErr w:type="gramStart"/>
      <w:r w:rsidR="00DC31F4" w:rsidRPr="000506F7">
        <w:rPr>
          <w:rFonts w:asciiTheme="minorHAnsi" w:hAnsiTheme="minorHAnsi" w:cstheme="minorHAnsi"/>
          <w:b/>
          <w:bCs/>
          <w:color w:val="auto"/>
        </w:rPr>
        <w:t>A,B</w:t>
      </w:r>
      <w:proofErr w:type="gramEnd"/>
      <w:r w:rsidR="00DC31F4" w:rsidRPr="00B72145">
        <w:rPr>
          <w:rFonts w:asciiTheme="minorHAnsi" w:hAnsiTheme="minorHAnsi" w:cstheme="minorHAnsi"/>
          <w:color w:val="auto"/>
        </w:rPr>
        <w:t>).</w:t>
      </w:r>
      <w:r w:rsidR="00DC31F4" w:rsidRPr="00B72145">
        <w:rPr>
          <w:rFonts w:asciiTheme="minorHAnsi" w:hAnsiTheme="minorHAnsi" w:cstheme="minorHAnsi"/>
        </w:rPr>
        <w:t xml:space="preserve"> </w:t>
      </w:r>
      <w:r w:rsidR="00DF109A" w:rsidRPr="00B72145">
        <w:rPr>
          <w:rFonts w:asciiTheme="minorHAnsi" w:hAnsiTheme="minorHAnsi" w:cstheme="minorHAnsi"/>
        </w:rPr>
        <w:t xml:space="preserve">The treatment of </w:t>
      </w:r>
      <w:r w:rsidR="0045358A" w:rsidRPr="00B72145">
        <w:rPr>
          <w:rFonts w:asciiTheme="minorHAnsi" w:hAnsiTheme="minorHAnsi" w:cstheme="minorHAnsi"/>
          <w:color w:val="auto"/>
        </w:rPr>
        <w:t xml:space="preserve">FFAR4 agonist (1 </w:t>
      </w:r>
      <w:proofErr w:type="spellStart"/>
      <w:r w:rsidR="0045358A" w:rsidRPr="00B72145">
        <w:rPr>
          <w:rFonts w:asciiTheme="minorHAnsi" w:hAnsiTheme="minorHAnsi" w:cstheme="minorHAnsi"/>
          <w:color w:val="auto"/>
        </w:rPr>
        <w:t>μM</w:t>
      </w:r>
      <w:proofErr w:type="spellEnd"/>
      <w:r w:rsidR="0045358A" w:rsidRPr="00B72145">
        <w:rPr>
          <w:rFonts w:asciiTheme="minorHAnsi" w:hAnsiTheme="minorHAnsi" w:cstheme="minorHAnsi"/>
          <w:color w:val="auto"/>
        </w:rPr>
        <w:t>)</w:t>
      </w:r>
      <w:r w:rsidR="00C81F42" w:rsidRPr="00B72145">
        <w:rPr>
          <w:rFonts w:asciiTheme="minorHAnsi" w:hAnsiTheme="minorHAnsi" w:cstheme="minorHAnsi"/>
          <w:color w:val="auto"/>
        </w:rPr>
        <w:t xml:space="preserve"> </w:t>
      </w:r>
      <w:r w:rsidR="0045358A" w:rsidRPr="00B72145">
        <w:rPr>
          <w:rFonts w:asciiTheme="minorHAnsi" w:hAnsiTheme="minorHAnsi" w:cstheme="minorHAnsi"/>
          <w:color w:val="auto"/>
        </w:rPr>
        <w:t xml:space="preserve">reduced the choroidal sprouting </w:t>
      </w:r>
      <w:r w:rsidR="00DF109A" w:rsidRPr="00B72145">
        <w:rPr>
          <w:rFonts w:asciiTheme="minorHAnsi" w:hAnsiTheme="minorHAnsi" w:cstheme="minorHAnsi"/>
          <w:color w:val="auto"/>
        </w:rPr>
        <w:t>area</w:t>
      </w:r>
      <w:r w:rsidR="00E11FFB" w:rsidRPr="00B72145">
        <w:rPr>
          <w:rFonts w:asciiTheme="minorHAnsi" w:hAnsiTheme="minorHAnsi" w:cstheme="minorHAnsi"/>
          <w:color w:val="auto"/>
        </w:rPr>
        <w:t xml:space="preserve"> </w:t>
      </w:r>
      <w:r w:rsidR="0045358A" w:rsidRPr="00B72145">
        <w:rPr>
          <w:rFonts w:asciiTheme="minorHAnsi" w:hAnsiTheme="minorHAnsi" w:cstheme="minorHAnsi"/>
          <w:color w:val="auto"/>
        </w:rPr>
        <w:t>compared to untreated</w:t>
      </w:r>
      <w:r w:rsidR="00DF109A" w:rsidRPr="00B72145">
        <w:rPr>
          <w:rFonts w:asciiTheme="minorHAnsi" w:hAnsiTheme="minorHAnsi" w:cstheme="minorHAnsi"/>
          <w:color w:val="auto"/>
        </w:rPr>
        <w:t xml:space="preserve"> mice at day 6</w:t>
      </w:r>
      <w:r w:rsidR="0045358A" w:rsidRPr="00B72145">
        <w:rPr>
          <w:rFonts w:asciiTheme="minorHAnsi" w:hAnsiTheme="minorHAnsi" w:cstheme="minorHAnsi"/>
          <w:color w:val="auto"/>
        </w:rPr>
        <w:t xml:space="preserve"> (p = 0.03) (</w:t>
      </w:r>
      <w:r w:rsidR="0045358A" w:rsidRPr="00EB2D55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B31917" w:rsidRPr="00EB2D55">
        <w:rPr>
          <w:rFonts w:asciiTheme="minorHAnsi" w:hAnsiTheme="minorHAnsi" w:cstheme="minorHAnsi"/>
          <w:b/>
          <w:bCs/>
          <w:color w:val="auto"/>
        </w:rPr>
        <w:t>4</w:t>
      </w:r>
      <w:proofErr w:type="gramStart"/>
      <w:r w:rsidR="0045358A" w:rsidRPr="00EB2D55">
        <w:rPr>
          <w:rFonts w:asciiTheme="minorHAnsi" w:hAnsiTheme="minorHAnsi" w:cstheme="minorHAnsi"/>
          <w:b/>
          <w:bCs/>
          <w:color w:val="auto"/>
        </w:rPr>
        <w:t>C,D</w:t>
      </w:r>
      <w:proofErr w:type="gramEnd"/>
      <w:r w:rsidR="0045358A" w:rsidRPr="00B72145">
        <w:rPr>
          <w:rFonts w:asciiTheme="minorHAnsi" w:hAnsiTheme="minorHAnsi" w:cstheme="minorHAnsi"/>
          <w:color w:val="auto"/>
        </w:rPr>
        <w:t>).</w:t>
      </w:r>
      <w:r w:rsidR="00907FF2" w:rsidRPr="00B72145">
        <w:rPr>
          <w:rFonts w:asciiTheme="minorHAnsi" w:hAnsiTheme="minorHAnsi" w:cstheme="minorHAnsi"/>
          <w:color w:val="auto"/>
        </w:rPr>
        <w:t xml:space="preserve"> </w:t>
      </w:r>
    </w:p>
    <w:p w14:paraId="7F5815FC" w14:textId="3133E33C" w:rsidR="004A71E4" w:rsidRPr="00B72145" w:rsidRDefault="004A71E4" w:rsidP="00E87CF4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23CD0C4B" w:rsidR="00B32616" w:rsidRPr="00B72145" w:rsidRDefault="00B32616" w:rsidP="00E87CF4">
      <w:pPr>
        <w:rPr>
          <w:rFonts w:asciiTheme="minorHAnsi" w:hAnsiTheme="minorHAnsi" w:cstheme="minorHAnsi"/>
          <w:bCs/>
          <w:color w:val="808080"/>
        </w:rPr>
      </w:pPr>
      <w:r w:rsidRPr="00B72145">
        <w:rPr>
          <w:rFonts w:asciiTheme="minorHAnsi" w:hAnsiTheme="minorHAnsi" w:cstheme="minorHAnsi"/>
          <w:b/>
        </w:rPr>
        <w:t xml:space="preserve">FIGURE </w:t>
      </w:r>
      <w:r w:rsidR="0013621E" w:rsidRPr="00B72145">
        <w:rPr>
          <w:rFonts w:asciiTheme="minorHAnsi" w:hAnsiTheme="minorHAnsi" w:cstheme="minorHAnsi"/>
          <w:b/>
        </w:rPr>
        <w:t xml:space="preserve">AND TABLE </w:t>
      </w:r>
      <w:r w:rsidRPr="00B72145">
        <w:rPr>
          <w:rFonts w:asciiTheme="minorHAnsi" w:hAnsiTheme="minorHAnsi" w:cstheme="minorHAnsi"/>
          <w:b/>
        </w:rPr>
        <w:t>LEGENDS:</w:t>
      </w:r>
      <w:r w:rsidRPr="00B72145">
        <w:rPr>
          <w:rFonts w:asciiTheme="minorHAnsi" w:hAnsiTheme="minorHAnsi" w:cstheme="minorHAnsi"/>
          <w:color w:val="808080"/>
        </w:rPr>
        <w:t xml:space="preserve"> </w:t>
      </w:r>
    </w:p>
    <w:p w14:paraId="75182EC3" w14:textId="3ABC6487" w:rsidR="00B32616" w:rsidRPr="00B72145" w:rsidRDefault="00B32616" w:rsidP="00E87CF4">
      <w:pPr>
        <w:rPr>
          <w:rFonts w:asciiTheme="minorHAnsi" w:hAnsiTheme="minorHAnsi" w:cstheme="minorHAnsi"/>
          <w:color w:val="808080"/>
        </w:rPr>
      </w:pPr>
    </w:p>
    <w:p w14:paraId="3890BC34" w14:textId="041B0AC2" w:rsidR="00054F98" w:rsidRPr="00B72145" w:rsidRDefault="00054F98" w:rsidP="00E87CF4">
      <w:pPr>
        <w:rPr>
          <w:rFonts w:asciiTheme="minorHAnsi" w:hAnsiTheme="minorHAnsi" w:cstheme="minorHAnsi"/>
          <w:color w:val="auto"/>
        </w:rPr>
      </w:pPr>
      <w:r w:rsidRPr="00B72145">
        <w:rPr>
          <w:rFonts w:asciiTheme="minorHAnsi" w:hAnsiTheme="minorHAnsi" w:cstheme="minorHAnsi"/>
          <w:b/>
          <w:bCs/>
          <w:color w:val="auto"/>
        </w:rPr>
        <w:t>Figure 1</w:t>
      </w:r>
      <w:r w:rsidR="004A55D1" w:rsidRPr="00B72145">
        <w:rPr>
          <w:rFonts w:asciiTheme="minorHAnsi" w:hAnsiTheme="minorHAnsi" w:cstheme="minorHAnsi"/>
          <w:b/>
          <w:bCs/>
          <w:color w:val="auto"/>
        </w:rPr>
        <w:t>:</w:t>
      </w:r>
      <w:r w:rsidRPr="00B72145">
        <w:rPr>
          <w:rFonts w:asciiTheme="minorHAnsi" w:hAnsiTheme="minorHAnsi" w:cstheme="minorHAnsi"/>
          <w:b/>
          <w:bCs/>
          <w:color w:val="auto"/>
        </w:rPr>
        <w:t xml:space="preserve"> Schematic illustration </w:t>
      </w:r>
      <w:r w:rsidR="00AE31F8">
        <w:rPr>
          <w:rFonts w:asciiTheme="minorHAnsi" w:hAnsiTheme="minorHAnsi" w:cstheme="minorHAnsi"/>
          <w:b/>
          <w:bCs/>
          <w:color w:val="auto"/>
        </w:rPr>
        <w:t xml:space="preserve">showing </w:t>
      </w:r>
      <w:r w:rsidRPr="00B72145">
        <w:rPr>
          <w:rFonts w:asciiTheme="minorHAnsi" w:hAnsiTheme="minorHAnsi" w:cstheme="minorHAnsi"/>
          <w:b/>
          <w:bCs/>
          <w:color w:val="auto"/>
        </w:rPr>
        <w:t>choroid sprouting assay.</w:t>
      </w:r>
      <w:r w:rsidRPr="00B72145">
        <w:rPr>
          <w:rFonts w:asciiTheme="minorHAnsi" w:hAnsiTheme="minorHAnsi" w:cstheme="minorHAnsi"/>
          <w:color w:val="auto"/>
        </w:rPr>
        <w:t xml:space="preserve"> Eyes </w:t>
      </w:r>
      <w:r w:rsidR="00EB2D55">
        <w:rPr>
          <w:rFonts w:asciiTheme="minorHAnsi" w:hAnsiTheme="minorHAnsi" w:cstheme="minorHAnsi"/>
          <w:color w:val="auto"/>
        </w:rPr>
        <w:t>we</w:t>
      </w:r>
      <w:r w:rsidRPr="00B72145">
        <w:rPr>
          <w:rFonts w:asciiTheme="minorHAnsi" w:hAnsiTheme="minorHAnsi" w:cstheme="minorHAnsi"/>
          <w:color w:val="auto"/>
        </w:rPr>
        <w:t xml:space="preserve">re first </w:t>
      </w:r>
      <w:r w:rsidR="00053B74" w:rsidRPr="00B72145">
        <w:rPr>
          <w:rFonts w:asciiTheme="minorHAnsi" w:hAnsiTheme="minorHAnsi" w:cstheme="minorHAnsi"/>
          <w:color w:val="auto"/>
        </w:rPr>
        <w:t>enucleated</w:t>
      </w:r>
      <w:r w:rsidR="00AE31F8">
        <w:rPr>
          <w:rFonts w:asciiTheme="minorHAnsi" w:hAnsiTheme="minorHAnsi" w:cstheme="minorHAnsi"/>
          <w:color w:val="auto"/>
        </w:rPr>
        <w:t xml:space="preserve"> </w:t>
      </w:r>
      <w:r w:rsidRPr="00B72145">
        <w:rPr>
          <w:rFonts w:asciiTheme="minorHAnsi" w:hAnsiTheme="minorHAnsi" w:cstheme="minorHAnsi"/>
          <w:color w:val="auto"/>
        </w:rPr>
        <w:t>and</w:t>
      </w:r>
      <w:r w:rsidR="00FC7315">
        <w:rPr>
          <w:rFonts w:asciiTheme="minorHAnsi" w:hAnsiTheme="minorHAnsi" w:cstheme="minorHAnsi"/>
          <w:color w:val="auto"/>
        </w:rPr>
        <w:t xml:space="preserve"> </w:t>
      </w:r>
      <w:r w:rsidRPr="00B72145">
        <w:rPr>
          <w:rFonts w:asciiTheme="minorHAnsi" w:hAnsiTheme="minorHAnsi" w:cstheme="minorHAnsi"/>
          <w:color w:val="auto"/>
        </w:rPr>
        <w:t xml:space="preserve">cut </w:t>
      </w:r>
      <w:r w:rsidR="008E0A29" w:rsidRPr="00B72145">
        <w:rPr>
          <w:rFonts w:asciiTheme="minorHAnsi" w:hAnsiTheme="minorHAnsi" w:cstheme="minorHAnsi"/>
          <w:color w:val="auto"/>
        </w:rPr>
        <w:t xml:space="preserve">circumferentially </w:t>
      </w:r>
      <w:r w:rsidR="00FC7315">
        <w:rPr>
          <w:rFonts w:asciiTheme="minorHAnsi" w:hAnsiTheme="minorHAnsi" w:cstheme="minorHAnsi"/>
          <w:color w:val="auto"/>
        </w:rPr>
        <w:t xml:space="preserve">about </w:t>
      </w:r>
      <w:r w:rsidRPr="00B72145">
        <w:rPr>
          <w:rFonts w:asciiTheme="minorHAnsi" w:hAnsiTheme="minorHAnsi" w:cstheme="minorHAnsi"/>
          <w:color w:val="auto"/>
        </w:rPr>
        <w:t>0.5 mm posterior to the limbus</w:t>
      </w:r>
      <w:r w:rsidR="00AE31F8">
        <w:rPr>
          <w:rFonts w:asciiTheme="minorHAnsi" w:hAnsiTheme="minorHAnsi" w:cstheme="minorHAnsi"/>
          <w:color w:val="auto"/>
        </w:rPr>
        <w:t>.</w:t>
      </w:r>
      <w:r w:rsidRPr="00B72145">
        <w:rPr>
          <w:rFonts w:asciiTheme="minorHAnsi" w:hAnsiTheme="minorHAnsi" w:cstheme="minorHAnsi"/>
          <w:color w:val="auto"/>
        </w:rPr>
        <w:t xml:space="preserve"> </w:t>
      </w:r>
      <w:r w:rsidR="00AE31F8">
        <w:rPr>
          <w:rFonts w:asciiTheme="minorHAnsi" w:hAnsiTheme="minorHAnsi" w:cstheme="minorHAnsi"/>
          <w:color w:val="auto"/>
        </w:rPr>
        <w:t>T</w:t>
      </w:r>
      <w:r w:rsidRPr="00B72145">
        <w:rPr>
          <w:rFonts w:asciiTheme="minorHAnsi" w:hAnsiTheme="minorHAnsi" w:cstheme="minorHAnsi"/>
          <w:color w:val="auto"/>
        </w:rPr>
        <w:t>he cornea</w:t>
      </w:r>
      <w:r w:rsidR="00FC7315">
        <w:rPr>
          <w:rFonts w:asciiTheme="minorHAnsi" w:hAnsiTheme="minorHAnsi" w:cstheme="minorHAnsi"/>
          <w:color w:val="auto"/>
        </w:rPr>
        <w:t xml:space="preserve">, </w:t>
      </w:r>
      <w:r w:rsidRPr="00B72145">
        <w:rPr>
          <w:rFonts w:asciiTheme="minorHAnsi" w:hAnsiTheme="minorHAnsi" w:cstheme="minorHAnsi"/>
          <w:color w:val="auto"/>
        </w:rPr>
        <w:t>iris</w:t>
      </w:r>
      <w:r w:rsidR="001335C5" w:rsidRPr="00B72145">
        <w:rPr>
          <w:rFonts w:asciiTheme="minorHAnsi" w:hAnsiTheme="minorHAnsi" w:cstheme="minorHAnsi"/>
          <w:color w:val="auto"/>
        </w:rPr>
        <w:t xml:space="preserve">, </w:t>
      </w:r>
      <w:r w:rsidRPr="00B72145">
        <w:rPr>
          <w:rFonts w:asciiTheme="minorHAnsi" w:hAnsiTheme="minorHAnsi" w:cstheme="minorHAnsi"/>
          <w:color w:val="auto"/>
        </w:rPr>
        <w:t>lens</w:t>
      </w:r>
      <w:r w:rsidR="001335C5" w:rsidRPr="00B72145">
        <w:rPr>
          <w:rFonts w:asciiTheme="minorHAnsi" w:hAnsiTheme="minorHAnsi" w:cstheme="minorHAnsi"/>
          <w:color w:val="auto"/>
        </w:rPr>
        <w:t xml:space="preserve"> and vitreous</w:t>
      </w:r>
      <w:r w:rsidR="00AE31F8">
        <w:rPr>
          <w:rFonts w:asciiTheme="minorHAnsi" w:hAnsiTheme="minorHAnsi" w:cstheme="minorHAnsi"/>
          <w:color w:val="auto"/>
        </w:rPr>
        <w:t xml:space="preserve"> were removed</w:t>
      </w:r>
      <w:r w:rsidRPr="00B72145">
        <w:rPr>
          <w:rFonts w:asciiTheme="minorHAnsi" w:hAnsiTheme="minorHAnsi" w:cstheme="minorHAnsi"/>
          <w:color w:val="auto"/>
        </w:rPr>
        <w:t xml:space="preserve">. </w:t>
      </w:r>
      <w:r w:rsidR="00FC7315">
        <w:rPr>
          <w:rFonts w:asciiTheme="minorHAnsi" w:hAnsiTheme="minorHAnsi" w:cstheme="minorHAnsi"/>
          <w:color w:val="auto"/>
        </w:rPr>
        <w:t xml:space="preserve">Then </w:t>
      </w:r>
      <w:r w:rsidR="005E37E3">
        <w:rPr>
          <w:rFonts w:asciiTheme="minorHAnsi" w:hAnsiTheme="minorHAnsi" w:cstheme="minorHAnsi"/>
          <w:color w:val="auto"/>
        </w:rPr>
        <w:t>a 1</w:t>
      </w:r>
      <w:r w:rsidR="00AE31F8">
        <w:rPr>
          <w:rFonts w:asciiTheme="minorHAnsi" w:hAnsiTheme="minorHAnsi" w:cstheme="minorHAnsi"/>
          <w:color w:val="auto"/>
        </w:rPr>
        <w:t xml:space="preserve"> </w:t>
      </w:r>
      <w:r w:rsidR="005E37E3">
        <w:rPr>
          <w:rFonts w:asciiTheme="minorHAnsi" w:hAnsiTheme="minorHAnsi" w:cstheme="minorHAnsi"/>
          <w:color w:val="auto"/>
        </w:rPr>
        <w:t xml:space="preserve">mm cut was made from </w:t>
      </w:r>
      <w:r w:rsidR="00F301AF">
        <w:rPr>
          <w:rFonts w:asciiTheme="minorHAnsi" w:hAnsiTheme="minorHAnsi" w:cstheme="minorHAnsi"/>
          <w:color w:val="auto"/>
        </w:rPr>
        <w:t xml:space="preserve">the edge of the </w:t>
      </w:r>
      <w:r w:rsidR="00FC7315">
        <w:rPr>
          <w:rFonts w:asciiTheme="minorHAnsi" w:hAnsiTheme="minorHAnsi" w:cstheme="minorHAnsi"/>
          <w:color w:val="auto"/>
        </w:rPr>
        <w:t xml:space="preserve">eye cup </w:t>
      </w:r>
      <w:r w:rsidRPr="00B72145">
        <w:rPr>
          <w:rFonts w:asciiTheme="minorHAnsi" w:hAnsiTheme="minorHAnsi" w:cstheme="minorHAnsi"/>
          <w:color w:val="auto"/>
        </w:rPr>
        <w:t>towards the optic nerve</w:t>
      </w:r>
      <w:r w:rsidR="00CE1A3D" w:rsidRPr="00B72145">
        <w:rPr>
          <w:rFonts w:asciiTheme="minorHAnsi" w:hAnsiTheme="minorHAnsi" w:cstheme="minorHAnsi"/>
          <w:color w:val="auto"/>
        </w:rPr>
        <w:t xml:space="preserve">. </w:t>
      </w:r>
      <w:r w:rsidR="005E37E3">
        <w:rPr>
          <w:rFonts w:asciiTheme="minorHAnsi" w:hAnsiTheme="minorHAnsi" w:cstheme="minorHAnsi"/>
          <w:color w:val="auto"/>
        </w:rPr>
        <w:t>A band was t</w:t>
      </w:r>
      <w:r w:rsidR="000771DB" w:rsidRPr="00B72145">
        <w:rPr>
          <w:rFonts w:asciiTheme="minorHAnsi" w:hAnsiTheme="minorHAnsi" w:cstheme="minorHAnsi"/>
          <w:color w:val="auto"/>
        </w:rPr>
        <w:t xml:space="preserve">hen cut circumferentially </w:t>
      </w:r>
      <w:r w:rsidR="00FC7315">
        <w:rPr>
          <w:rFonts w:asciiTheme="minorHAnsi" w:hAnsiTheme="minorHAnsi" w:cstheme="minorHAnsi"/>
          <w:color w:val="auto"/>
        </w:rPr>
        <w:t xml:space="preserve">about </w:t>
      </w:r>
      <w:r w:rsidR="0055463D" w:rsidRPr="00B72145">
        <w:rPr>
          <w:rFonts w:asciiTheme="minorHAnsi" w:hAnsiTheme="minorHAnsi" w:cstheme="minorHAnsi"/>
          <w:color w:val="auto"/>
        </w:rPr>
        <w:t>1.0</w:t>
      </w:r>
      <w:r w:rsidR="000771DB" w:rsidRPr="00B72145">
        <w:rPr>
          <w:rFonts w:asciiTheme="minorHAnsi" w:hAnsiTheme="minorHAnsi" w:cstheme="minorHAnsi"/>
          <w:color w:val="auto"/>
        </w:rPr>
        <w:t xml:space="preserve"> mm posterior to the cut edge and </w:t>
      </w:r>
      <w:r w:rsidRPr="00B72145">
        <w:rPr>
          <w:rFonts w:asciiTheme="minorHAnsi" w:hAnsiTheme="minorHAnsi" w:cstheme="minorHAnsi"/>
          <w:color w:val="auto"/>
        </w:rPr>
        <w:t xml:space="preserve">the </w:t>
      </w:r>
      <w:r w:rsidR="005E37E3">
        <w:rPr>
          <w:rFonts w:asciiTheme="minorHAnsi" w:hAnsiTheme="minorHAnsi" w:cstheme="minorHAnsi"/>
          <w:color w:val="auto"/>
        </w:rPr>
        <w:t xml:space="preserve">band </w:t>
      </w:r>
      <w:r w:rsidRPr="00B72145">
        <w:rPr>
          <w:rFonts w:asciiTheme="minorHAnsi" w:hAnsiTheme="minorHAnsi" w:cstheme="minorHAnsi"/>
          <w:color w:val="auto"/>
        </w:rPr>
        <w:t xml:space="preserve">and </w:t>
      </w:r>
      <w:r w:rsidR="005E37E3">
        <w:rPr>
          <w:rFonts w:asciiTheme="minorHAnsi" w:hAnsiTheme="minorHAnsi" w:cstheme="minorHAnsi"/>
          <w:color w:val="auto"/>
        </w:rPr>
        <w:t xml:space="preserve">the </w:t>
      </w:r>
      <w:r w:rsidRPr="00B72145">
        <w:rPr>
          <w:rFonts w:asciiTheme="minorHAnsi" w:hAnsiTheme="minorHAnsi" w:cstheme="minorHAnsi"/>
          <w:color w:val="auto"/>
        </w:rPr>
        <w:t>peripheral region</w:t>
      </w:r>
      <w:r w:rsidR="005E37E3">
        <w:rPr>
          <w:rFonts w:asciiTheme="minorHAnsi" w:hAnsiTheme="minorHAnsi" w:cstheme="minorHAnsi"/>
          <w:color w:val="auto"/>
        </w:rPr>
        <w:t>s</w:t>
      </w:r>
      <w:r w:rsidRPr="00B72145">
        <w:rPr>
          <w:rFonts w:asciiTheme="minorHAnsi" w:hAnsiTheme="minorHAnsi" w:cstheme="minorHAnsi"/>
          <w:color w:val="auto"/>
        </w:rPr>
        <w:t xml:space="preserve"> of the complex </w:t>
      </w:r>
      <w:r w:rsidR="00EB2D55">
        <w:rPr>
          <w:rFonts w:asciiTheme="minorHAnsi" w:hAnsiTheme="minorHAnsi" w:cstheme="minorHAnsi"/>
          <w:color w:val="auto"/>
        </w:rPr>
        <w:t>we</w:t>
      </w:r>
      <w:r w:rsidRPr="00B72145">
        <w:rPr>
          <w:rFonts w:asciiTheme="minorHAnsi" w:hAnsiTheme="minorHAnsi" w:cstheme="minorHAnsi"/>
          <w:color w:val="auto"/>
        </w:rPr>
        <w:t>re separated</w:t>
      </w:r>
      <w:r w:rsidR="00EB2D55">
        <w:rPr>
          <w:rFonts w:asciiTheme="minorHAnsi" w:hAnsiTheme="minorHAnsi" w:cstheme="minorHAnsi"/>
          <w:color w:val="auto"/>
        </w:rPr>
        <w:t>. T</w:t>
      </w:r>
      <w:r w:rsidR="000771DB" w:rsidRPr="00B72145">
        <w:rPr>
          <w:rFonts w:asciiTheme="minorHAnsi" w:hAnsiTheme="minorHAnsi" w:cstheme="minorHAnsi"/>
          <w:color w:val="auto"/>
        </w:rPr>
        <w:t xml:space="preserve">he band </w:t>
      </w:r>
      <w:r w:rsidR="00EB2D55">
        <w:rPr>
          <w:rFonts w:asciiTheme="minorHAnsi" w:hAnsiTheme="minorHAnsi" w:cstheme="minorHAnsi"/>
          <w:color w:val="auto"/>
        </w:rPr>
        <w:t xml:space="preserve">was </w:t>
      </w:r>
      <w:r w:rsidRPr="00B72145">
        <w:rPr>
          <w:rFonts w:asciiTheme="minorHAnsi" w:hAnsiTheme="minorHAnsi" w:cstheme="minorHAnsi"/>
          <w:color w:val="auto"/>
        </w:rPr>
        <w:t>cut into approximately 1 mm x 1</w:t>
      </w:r>
      <w:r w:rsidR="00544719" w:rsidRPr="00B72145">
        <w:rPr>
          <w:rFonts w:asciiTheme="minorHAnsi" w:hAnsiTheme="minorHAnsi" w:cstheme="minorHAnsi"/>
          <w:color w:val="auto"/>
        </w:rPr>
        <w:t xml:space="preserve"> </w:t>
      </w:r>
      <w:r w:rsidRPr="00B72145">
        <w:rPr>
          <w:rFonts w:asciiTheme="minorHAnsi" w:hAnsiTheme="minorHAnsi" w:cstheme="minorHAnsi"/>
          <w:color w:val="auto"/>
        </w:rPr>
        <w:t xml:space="preserve">mm pieces and embedded in </w:t>
      </w:r>
      <w:r w:rsidR="005025AA" w:rsidRPr="00B72145">
        <w:rPr>
          <w:rFonts w:asciiTheme="minorHAnsi" w:hAnsiTheme="minorHAnsi" w:cstheme="minorBidi"/>
        </w:rPr>
        <w:t>BME</w:t>
      </w:r>
      <w:r w:rsidRPr="00B72145">
        <w:rPr>
          <w:rFonts w:asciiTheme="minorHAnsi" w:hAnsiTheme="minorHAnsi" w:cstheme="minorHAnsi"/>
          <w:color w:val="auto"/>
        </w:rPr>
        <w:t xml:space="preserve">. </w:t>
      </w:r>
      <w:r w:rsidR="00FC7315">
        <w:rPr>
          <w:rFonts w:asciiTheme="minorHAnsi" w:hAnsiTheme="minorHAnsi" w:cstheme="minorHAnsi"/>
          <w:color w:val="auto"/>
        </w:rPr>
        <w:t>Then using a microscope, t</w:t>
      </w:r>
      <w:r w:rsidRPr="00B72145">
        <w:rPr>
          <w:rFonts w:asciiTheme="minorHAnsi" w:hAnsiTheme="minorHAnsi" w:cstheme="minorHAnsi"/>
          <w:color w:val="auto"/>
        </w:rPr>
        <w:t xml:space="preserve">he microvascular sprouts from the choroid </w:t>
      </w:r>
      <w:r w:rsidR="00EB2D55">
        <w:rPr>
          <w:rFonts w:asciiTheme="minorHAnsi" w:hAnsiTheme="minorHAnsi" w:cstheme="minorHAnsi"/>
          <w:color w:val="auto"/>
        </w:rPr>
        <w:t>we</w:t>
      </w:r>
      <w:r w:rsidR="00544719" w:rsidRPr="00B72145">
        <w:rPr>
          <w:rFonts w:asciiTheme="minorHAnsi" w:hAnsiTheme="minorHAnsi" w:cstheme="minorHAnsi"/>
          <w:color w:val="auto"/>
        </w:rPr>
        <w:t xml:space="preserve">re </w:t>
      </w:r>
      <w:r w:rsidRPr="00B72145">
        <w:rPr>
          <w:rFonts w:asciiTheme="minorHAnsi" w:hAnsiTheme="minorHAnsi" w:cstheme="minorHAnsi"/>
          <w:color w:val="auto"/>
        </w:rPr>
        <w:t>visualized</w:t>
      </w:r>
      <w:r w:rsidR="00FC7315">
        <w:rPr>
          <w:rFonts w:asciiTheme="minorHAnsi" w:hAnsiTheme="minorHAnsi" w:cstheme="minorHAnsi"/>
          <w:color w:val="auto"/>
        </w:rPr>
        <w:t>.</w:t>
      </w:r>
    </w:p>
    <w:p w14:paraId="21E8D99C" w14:textId="77777777" w:rsidR="00E13007" w:rsidRPr="00B72145" w:rsidRDefault="00E13007" w:rsidP="00E87CF4">
      <w:pPr>
        <w:rPr>
          <w:rFonts w:asciiTheme="minorHAnsi" w:hAnsiTheme="minorHAnsi" w:cstheme="minorHAnsi"/>
          <w:color w:val="auto"/>
        </w:rPr>
      </w:pPr>
    </w:p>
    <w:p w14:paraId="294A60F3" w14:textId="56401F94" w:rsidR="00E13007" w:rsidRPr="00B72145" w:rsidRDefault="00E13007" w:rsidP="00E87CF4">
      <w:pPr>
        <w:rPr>
          <w:rFonts w:asciiTheme="minorHAnsi" w:hAnsiTheme="minorHAnsi" w:cstheme="minorHAnsi"/>
          <w:color w:val="auto"/>
        </w:rPr>
      </w:pPr>
      <w:r w:rsidRPr="00B72145">
        <w:rPr>
          <w:rFonts w:asciiTheme="minorHAnsi" w:hAnsiTheme="minorHAnsi" w:cstheme="minorHAnsi"/>
          <w:b/>
          <w:bCs/>
          <w:color w:val="auto"/>
        </w:rPr>
        <w:t>Figure 2:</w:t>
      </w:r>
      <w:r w:rsidRPr="00B72145">
        <w:t xml:space="preserve"> </w:t>
      </w:r>
      <w:r w:rsidRPr="00B72145">
        <w:rPr>
          <w:rFonts w:asciiTheme="minorHAnsi" w:hAnsiTheme="minorHAnsi" w:cstheme="minorHAnsi"/>
          <w:b/>
          <w:bCs/>
          <w:color w:val="auto"/>
        </w:rPr>
        <w:t xml:space="preserve">SWIFT-Choroid computerized quantification method. </w:t>
      </w:r>
      <w:r w:rsidRPr="00EB2D55">
        <w:rPr>
          <w:rFonts w:asciiTheme="minorHAnsi" w:hAnsiTheme="minorHAnsi" w:cstheme="minorHAnsi"/>
          <w:color w:val="auto"/>
        </w:rPr>
        <w:t>(</w:t>
      </w:r>
      <w:proofErr w:type="gramStart"/>
      <w:r w:rsidRPr="00B72145">
        <w:rPr>
          <w:rFonts w:asciiTheme="minorHAnsi" w:hAnsiTheme="minorHAnsi" w:cstheme="minorHAnsi"/>
          <w:b/>
          <w:bCs/>
          <w:color w:val="auto"/>
        </w:rPr>
        <w:t>A,B</w:t>
      </w:r>
      <w:proofErr w:type="gramEnd"/>
      <w:r w:rsidRPr="00EB2D55">
        <w:rPr>
          <w:rFonts w:asciiTheme="minorHAnsi" w:hAnsiTheme="minorHAnsi" w:cstheme="minorHAnsi"/>
          <w:color w:val="auto"/>
        </w:rPr>
        <w:t>)</w:t>
      </w:r>
      <w:r w:rsidRPr="00B72145">
        <w:rPr>
          <w:rFonts w:asciiTheme="minorHAnsi" w:hAnsiTheme="minorHAnsi" w:cstheme="minorHAnsi"/>
          <w:color w:val="auto"/>
        </w:rPr>
        <w:t xml:space="preserve"> </w:t>
      </w:r>
      <w:r w:rsidR="00AD6766" w:rsidRPr="00B72145">
        <w:rPr>
          <w:rFonts w:asciiTheme="minorHAnsi" w:hAnsiTheme="minorHAnsi" w:cstheme="minorHAnsi"/>
          <w:color w:val="auto"/>
        </w:rPr>
        <w:t xml:space="preserve"> </w:t>
      </w:r>
      <w:r w:rsidR="004451C2">
        <w:rPr>
          <w:rFonts w:asciiTheme="minorHAnsi" w:hAnsiTheme="minorHAnsi" w:cstheme="minorHAnsi"/>
          <w:color w:val="auto"/>
        </w:rPr>
        <w:t>M</w:t>
      </w:r>
      <w:r w:rsidRPr="00B72145">
        <w:rPr>
          <w:rFonts w:asciiTheme="minorHAnsi" w:hAnsiTheme="minorHAnsi" w:cstheme="minorHAnsi"/>
          <w:color w:val="auto"/>
        </w:rPr>
        <w:t xml:space="preserve">agic wand function </w:t>
      </w:r>
      <w:r w:rsidR="004451C2">
        <w:rPr>
          <w:rFonts w:asciiTheme="minorHAnsi" w:hAnsiTheme="minorHAnsi" w:cstheme="minorHAnsi"/>
          <w:color w:val="auto"/>
        </w:rPr>
        <w:t xml:space="preserve">was used </w:t>
      </w:r>
      <w:r w:rsidRPr="00B72145">
        <w:rPr>
          <w:rFonts w:asciiTheme="minorHAnsi" w:hAnsiTheme="minorHAnsi" w:cstheme="minorHAnsi"/>
          <w:color w:val="auto"/>
        </w:rPr>
        <w:t>to outline the choroid tissue</w:t>
      </w:r>
      <w:r w:rsidR="00BF7CBB" w:rsidRPr="00B72145">
        <w:rPr>
          <w:rFonts w:asciiTheme="minorHAnsi" w:hAnsiTheme="minorHAnsi" w:cstheme="minorHAnsi"/>
          <w:color w:val="auto"/>
        </w:rPr>
        <w:t xml:space="preserve"> (white arrow)</w:t>
      </w:r>
      <w:r w:rsidRPr="00B72145">
        <w:rPr>
          <w:rFonts w:asciiTheme="minorHAnsi" w:hAnsiTheme="minorHAnsi" w:cstheme="minorHAnsi"/>
          <w:color w:val="auto"/>
        </w:rPr>
        <w:t xml:space="preserve"> in the center of the sprouts and </w:t>
      </w:r>
      <w:r w:rsidR="004451C2">
        <w:rPr>
          <w:rFonts w:asciiTheme="minorHAnsi" w:hAnsiTheme="minorHAnsi" w:cstheme="minorHAnsi"/>
          <w:color w:val="auto"/>
        </w:rPr>
        <w:t xml:space="preserve">it was </w:t>
      </w:r>
      <w:r w:rsidRPr="00B72145">
        <w:rPr>
          <w:rFonts w:asciiTheme="minorHAnsi" w:hAnsiTheme="minorHAnsi" w:cstheme="minorHAnsi"/>
          <w:color w:val="auto"/>
        </w:rPr>
        <w:t>remove</w:t>
      </w:r>
      <w:r w:rsidR="004451C2">
        <w:rPr>
          <w:rFonts w:asciiTheme="minorHAnsi" w:hAnsiTheme="minorHAnsi" w:cstheme="minorHAnsi"/>
          <w:color w:val="auto"/>
        </w:rPr>
        <w:t>d</w:t>
      </w:r>
      <w:r w:rsidRPr="00B72145">
        <w:rPr>
          <w:rFonts w:asciiTheme="minorHAnsi" w:hAnsiTheme="minorHAnsi" w:cstheme="minorHAnsi"/>
          <w:color w:val="auto"/>
        </w:rPr>
        <w:t xml:space="preserve"> </w:t>
      </w:r>
      <w:r w:rsidR="00CE1A3D" w:rsidRPr="00B72145">
        <w:rPr>
          <w:rFonts w:asciiTheme="minorHAnsi" w:hAnsiTheme="minorHAnsi" w:cstheme="minorHAnsi"/>
          <w:color w:val="auto"/>
        </w:rPr>
        <w:t xml:space="preserve">digitally </w:t>
      </w:r>
      <w:r w:rsidRPr="00B72145">
        <w:rPr>
          <w:rFonts w:asciiTheme="minorHAnsi" w:hAnsiTheme="minorHAnsi" w:cstheme="minorHAnsi"/>
          <w:color w:val="auto"/>
        </w:rPr>
        <w:t xml:space="preserve">(Shortcut key “F1”). </w:t>
      </w:r>
      <w:r w:rsidRPr="00B72145">
        <w:rPr>
          <w:rFonts w:asciiTheme="minorHAnsi" w:hAnsiTheme="minorHAnsi" w:cstheme="minorHAnsi"/>
          <w:b/>
          <w:bCs/>
          <w:color w:val="auto"/>
        </w:rPr>
        <w:t>(C, D)</w:t>
      </w:r>
      <w:r w:rsidRPr="00B72145">
        <w:rPr>
          <w:rFonts w:asciiTheme="minorHAnsi" w:hAnsiTheme="minorHAnsi" w:cstheme="minorHAnsi"/>
          <w:color w:val="auto"/>
        </w:rPr>
        <w:t xml:space="preserve"> </w:t>
      </w:r>
      <w:r w:rsidR="004451C2">
        <w:rPr>
          <w:rFonts w:asciiTheme="minorHAnsi" w:hAnsiTheme="minorHAnsi" w:cstheme="minorHAnsi"/>
          <w:color w:val="auto"/>
        </w:rPr>
        <w:t>T</w:t>
      </w:r>
      <w:r w:rsidR="00BF7CBB" w:rsidRPr="00B72145">
        <w:rPr>
          <w:rFonts w:asciiTheme="minorHAnsi" w:hAnsiTheme="minorHAnsi" w:cstheme="minorHAnsi"/>
          <w:color w:val="auto"/>
        </w:rPr>
        <w:t xml:space="preserve">he background of the image </w:t>
      </w:r>
      <w:r w:rsidR="004451C2">
        <w:rPr>
          <w:rFonts w:asciiTheme="minorHAnsi" w:hAnsiTheme="minorHAnsi" w:cstheme="minorHAnsi"/>
          <w:color w:val="auto"/>
        </w:rPr>
        <w:t xml:space="preserve">was removed </w:t>
      </w:r>
      <w:r w:rsidR="00BF7CBB" w:rsidRPr="00B72145">
        <w:rPr>
          <w:rFonts w:asciiTheme="minorHAnsi" w:hAnsiTheme="minorHAnsi" w:cstheme="minorHAnsi"/>
          <w:color w:val="auto"/>
        </w:rPr>
        <w:t xml:space="preserve">with the free selection tools (black arrow). </w:t>
      </w:r>
      <w:r w:rsidR="00AE31F8">
        <w:rPr>
          <w:rFonts w:asciiTheme="minorHAnsi" w:hAnsiTheme="minorHAnsi" w:cstheme="minorHAnsi"/>
          <w:color w:val="auto"/>
        </w:rPr>
        <w:t>M</w:t>
      </w:r>
      <w:r w:rsidRPr="00B72145">
        <w:rPr>
          <w:rFonts w:asciiTheme="minorHAnsi" w:hAnsiTheme="minorHAnsi" w:cstheme="minorHAnsi"/>
          <w:color w:val="auto"/>
        </w:rPr>
        <w:t>icrovascular sprouts</w:t>
      </w:r>
      <w:r w:rsidR="00AE31F8">
        <w:rPr>
          <w:rFonts w:asciiTheme="minorHAnsi" w:hAnsiTheme="minorHAnsi" w:cstheme="minorHAnsi"/>
          <w:color w:val="auto"/>
        </w:rPr>
        <w:t xml:space="preserve"> were then defined by using the threshold function</w:t>
      </w:r>
      <w:r w:rsidRPr="00B72145">
        <w:rPr>
          <w:rFonts w:asciiTheme="minorHAnsi" w:hAnsiTheme="minorHAnsi" w:cstheme="minorHAnsi"/>
          <w:color w:val="auto"/>
        </w:rPr>
        <w:t xml:space="preserve"> against the background and periphery</w:t>
      </w:r>
      <w:r w:rsidR="00BF7CBB" w:rsidRPr="00B72145">
        <w:rPr>
          <w:rFonts w:asciiTheme="minorHAnsi" w:hAnsiTheme="minorHAnsi" w:cstheme="minorHAnsi"/>
          <w:color w:val="auto"/>
        </w:rPr>
        <w:t xml:space="preserve">. </w:t>
      </w:r>
    </w:p>
    <w:p w14:paraId="432548B5" w14:textId="77777777" w:rsidR="00E13007" w:rsidRPr="00B72145" w:rsidRDefault="00E13007" w:rsidP="00E87CF4">
      <w:pPr>
        <w:rPr>
          <w:rFonts w:asciiTheme="minorHAnsi" w:hAnsiTheme="minorHAnsi" w:cstheme="minorHAnsi"/>
          <w:color w:val="auto"/>
        </w:rPr>
      </w:pPr>
    </w:p>
    <w:p w14:paraId="0D6466E2" w14:textId="316448A5" w:rsidR="005E3B7E" w:rsidRPr="00B72145" w:rsidRDefault="005E3B7E" w:rsidP="00E87CF4">
      <w:pPr>
        <w:rPr>
          <w:rFonts w:asciiTheme="minorHAnsi" w:hAnsiTheme="minorHAnsi" w:cstheme="minorHAnsi"/>
          <w:color w:val="auto"/>
        </w:rPr>
      </w:pPr>
      <w:r w:rsidRPr="00B72145">
        <w:rPr>
          <w:rFonts w:asciiTheme="minorHAnsi" w:hAnsiTheme="minorHAnsi" w:cstheme="minorHAnsi"/>
          <w:b/>
          <w:bCs/>
          <w:color w:val="auto"/>
        </w:rPr>
        <w:t>Figure</w:t>
      </w:r>
      <w:r w:rsidR="0088734A" w:rsidRPr="00B7214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13007" w:rsidRPr="00B72145">
        <w:rPr>
          <w:rFonts w:asciiTheme="minorHAnsi" w:hAnsiTheme="minorHAnsi" w:cstheme="minorHAnsi"/>
          <w:b/>
          <w:bCs/>
          <w:color w:val="auto"/>
        </w:rPr>
        <w:t>3</w:t>
      </w:r>
      <w:r w:rsidR="004A55D1" w:rsidRPr="00B72145">
        <w:rPr>
          <w:rFonts w:asciiTheme="minorHAnsi" w:hAnsiTheme="minorHAnsi" w:cstheme="minorHAnsi"/>
          <w:b/>
          <w:bCs/>
          <w:color w:val="auto"/>
        </w:rPr>
        <w:t>:</w:t>
      </w:r>
      <w:r w:rsidR="00054F98" w:rsidRPr="00B72145">
        <w:rPr>
          <w:rFonts w:asciiTheme="minorHAnsi" w:hAnsiTheme="minorHAnsi" w:cstheme="minorHAnsi"/>
          <w:b/>
          <w:bCs/>
          <w:color w:val="auto"/>
        </w:rPr>
        <w:t xml:space="preserve"> Mouse peripheral choroid sprouting.  (A</w:t>
      </w:r>
      <w:r w:rsidR="00AC6AF8" w:rsidRPr="00B72145">
        <w:rPr>
          <w:rFonts w:asciiTheme="minorHAnsi" w:hAnsiTheme="minorHAnsi" w:cstheme="minorHAnsi"/>
          <w:b/>
          <w:bCs/>
          <w:color w:val="auto"/>
        </w:rPr>
        <w:t>-D</w:t>
      </w:r>
      <w:r w:rsidR="00054F98" w:rsidRPr="00B72145">
        <w:rPr>
          <w:rFonts w:asciiTheme="minorHAnsi" w:hAnsiTheme="minorHAnsi" w:cstheme="minorHAnsi"/>
          <w:b/>
          <w:bCs/>
          <w:color w:val="auto"/>
        </w:rPr>
        <w:t>)</w:t>
      </w:r>
      <w:r w:rsidR="00054F98" w:rsidRPr="00B72145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C6AF8" w:rsidRPr="00B72145">
        <w:rPr>
          <w:rFonts w:asciiTheme="minorHAnsi" w:hAnsiTheme="minorHAnsi" w:cstheme="minorHAnsi"/>
          <w:color w:val="auto"/>
          <w:lang w:eastAsia="ja-JP"/>
        </w:rPr>
        <w:t>R</w:t>
      </w:r>
      <w:r w:rsidR="00054F98" w:rsidRPr="00B72145">
        <w:rPr>
          <w:rFonts w:asciiTheme="minorHAnsi" w:hAnsiTheme="minorHAnsi" w:cstheme="minorHAnsi"/>
          <w:color w:val="auto"/>
          <w:lang w:eastAsia="ja-JP"/>
        </w:rPr>
        <w:t>epresentative image</w:t>
      </w:r>
      <w:r w:rsidR="00AC6AF8" w:rsidRPr="00B72145">
        <w:rPr>
          <w:rFonts w:asciiTheme="minorHAnsi" w:hAnsiTheme="minorHAnsi" w:cstheme="minorHAnsi"/>
          <w:color w:val="auto"/>
          <w:lang w:eastAsia="ja-JP"/>
        </w:rPr>
        <w:t>s</w:t>
      </w:r>
      <w:r w:rsidR="00054F98" w:rsidRPr="00B72145">
        <w:rPr>
          <w:rFonts w:asciiTheme="minorHAnsi" w:hAnsiTheme="minorHAnsi" w:cstheme="minorHAnsi"/>
          <w:color w:val="auto"/>
          <w:lang w:eastAsia="ja-JP"/>
        </w:rPr>
        <w:t xml:space="preserve"> of choroid sprouts with a </w:t>
      </w:r>
      <w:r w:rsidR="00AC6AF8" w:rsidRPr="00B72145">
        <w:rPr>
          <w:rFonts w:asciiTheme="minorHAnsi" w:hAnsiTheme="minorHAnsi" w:cstheme="minorHAnsi"/>
          <w:color w:val="auto"/>
          <w:lang w:eastAsia="ja-JP"/>
        </w:rPr>
        <w:t xml:space="preserve">C57BL/6J </w:t>
      </w:r>
      <w:r w:rsidR="00054F98" w:rsidRPr="00B72145">
        <w:rPr>
          <w:rFonts w:asciiTheme="minorHAnsi" w:hAnsiTheme="minorHAnsi" w:cstheme="minorHAnsi"/>
          <w:color w:val="auto"/>
          <w:lang w:eastAsia="ja-JP"/>
        </w:rPr>
        <w:t>mouse</w:t>
      </w:r>
      <w:r w:rsidR="00642B74" w:rsidRPr="00B72145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C6AF8" w:rsidRPr="00B72145">
        <w:rPr>
          <w:rFonts w:asciiTheme="minorHAnsi" w:hAnsiTheme="minorHAnsi" w:cstheme="minorHAnsi"/>
          <w:color w:val="auto"/>
          <w:lang w:eastAsia="ja-JP"/>
        </w:rPr>
        <w:t>and d</w:t>
      </w:r>
      <w:r w:rsidR="00054F98" w:rsidRPr="00B72145">
        <w:rPr>
          <w:rFonts w:asciiTheme="minorHAnsi" w:hAnsiTheme="minorHAnsi" w:cstheme="minorHAnsi"/>
          <w:color w:val="auto"/>
          <w:lang w:eastAsia="ja-JP"/>
        </w:rPr>
        <w:t>emonstration</w:t>
      </w:r>
      <w:r w:rsidR="00AC6AF8" w:rsidRPr="00B72145">
        <w:rPr>
          <w:rFonts w:asciiTheme="minorHAnsi" w:hAnsiTheme="minorHAnsi" w:cstheme="minorHAnsi"/>
          <w:color w:val="auto"/>
          <w:lang w:eastAsia="ja-JP"/>
        </w:rPr>
        <w:t>s</w:t>
      </w:r>
      <w:r w:rsidR="00054F98" w:rsidRPr="00B72145">
        <w:rPr>
          <w:rFonts w:asciiTheme="minorHAnsi" w:hAnsiTheme="minorHAnsi" w:cstheme="minorHAnsi"/>
          <w:color w:val="auto"/>
          <w:lang w:eastAsia="ja-JP"/>
        </w:rPr>
        <w:t xml:space="preserve"> of SWIFT-Choroid method quantifying the area of the sprouts</w:t>
      </w:r>
      <w:r w:rsidR="00AF7F40" w:rsidRPr="00B72145">
        <w:rPr>
          <w:rFonts w:asciiTheme="minorHAnsi" w:hAnsiTheme="minorHAnsi" w:cstheme="minorHAnsi"/>
          <w:color w:val="auto"/>
          <w:lang w:eastAsia="ja-JP"/>
        </w:rPr>
        <w:t>.</w:t>
      </w:r>
      <w:r w:rsidR="00AF7F40" w:rsidRPr="00B72145">
        <w:t xml:space="preserve"> </w:t>
      </w:r>
      <w:r w:rsidR="00AF7F40" w:rsidRPr="00B72145">
        <w:rPr>
          <w:rFonts w:asciiTheme="minorHAnsi" w:hAnsiTheme="minorHAnsi" w:cstheme="minorHAnsi"/>
          <w:color w:val="auto"/>
          <w:lang w:eastAsia="ja-JP"/>
        </w:rPr>
        <w:t xml:space="preserve">The choroidal sprouting area </w:t>
      </w:r>
      <w:r w:rsidR="006F14AE" w:rsidRPr="00B72145">
        <w:rPr>
          <w:rFonts w:asciiTheme="minorHAnsi" w:hAnsiTheme="minorHAnsi" w:cstheme="minorHAnsi"/>
          <w:color w:val="auto"/>
          <w:lang w:eastAsia="ja-JP"/>
        </w:rPr>
        <w:t>was 0.38 mm</w:t>
      </w:r>
      <w:r w:rsidR="006F14AE" w:rsidRPr="00B72145">
        <w:rPr>
          <w:rFonts w:asciiTheme="minorHAnsi" w:hAnsiTheme="minorHAnsi" w:cstheme="minorBidi"/>
          <w:color w:val="auto"/>
          <w:vertAlign w:val="superscript"/>
        </w:rPr>
        <w:t>2</w:t>
      </w:r>
      <w:r w:rsidR="006F14AE" w:rsidRPr="00B72145">
        <w:rPr>
          <w:rFonts w:asciiTheme="minorHAnsi" w:hAnsiTheme="minorHAnsi" w:cstheme="minorHAnsi"/>
          <w:color w:val="auto"/>
          <w:lang w:eastAsia="ja-JP"/>
        </w:rPr>
        <w:t xml:space="preserve"> at Day 3 (</w:t>
      </w:r>
      <w:r w:rsidR="006F14AE" w:rsidRPr="004451C2">
        <w:rPr>
          <w:rFonts w:asciiTheme="minorHAnsi" w:hAnsiTheme="minorHAnsi" w:cstheme="minorHAnsi"/>
          <w:b/>
          <w:bCs/>
          <w:color w:val="auto"/>
          <w:lang w:eastAsia="ja-JP"/>
        </w:rPr>
        <w:t>A</w:t>
      </w:r>
      <w:r w:rsidR="006F14AE" w:rsidRPr="00B72145">
        <w:rPr>
          <w:rFonts w:asciiTheme="minorHAnsi" w:hAnsiTheme="minorHAnsi" w:cstheme="minorHAnsi"/>
          <w:color w:val="auto"/>
          <w:lang w:eastAsia="ja-JP"/>
        </w:rPr>
        <w:t>), 1.47 mm</w:t>
      </w:r>
      <w:r w:rsidR="006F14AE" w:rsidRPr="00B72145">
        <w:rPr>
          <w:rFonts w:asciiTheme="minorHAnsi" w:hAnsiTheme="minorHAnsi" w:cstheme="minorBidi"/>
          <w:color w:val="auto"/>
          <w:vertAlign w:val="superscript"/>
        </w:rPr>
        <w:t>2</w:t>
      </w:r>
      <w:r w:rsidR="006F14AE" w:rsidRPr="00B72145">
        <w:rPr>
          <w:rFonts w:asciiTheme="minorHAnsi" w:hAnsiTheme="minorHAnsi" w:cstheme="minorHAnsi"/>
          <w:color w:val="auto"/>
          <w:lang w:eastAsia="ja-JP"/>
        </w:rPr>
        <w:t xml:space="preserve"> at Day 4 (</w:t>
      </w:r>
      <w:r w:rsidR="006F14AE" w:rsidRPr="004451C2">
        <w:rPr>
          <w:rFonts w:asciiTheme="minorHAnsi" w:hAnsiTheme="minorHAnsi" w:cstheme="minorHAnsi"/>
          <w:b/>
          <w:bCs/>
          <w:color w:val="auto"/>
          <w:lang w:eastAsia="ja-JP"/>
        </w:rPr>
        <w:t>B</w:t>
      </w:r>
      <w:r w:rsidR="006F14AE" w:rsidRPr="00B72145">
        <w:rPr>
          <w:rFonts w:asciiTheme="minorHAnsi" w:hAnsiTheme="minorHAnsi" w:cstheme="minorHAnsi"/>
          <w:color w:val="auto"/>
          <w:lang w:eastAsia="ja-JP"/>
        </w:rPr>
        <w:t>), 5.62 mm</w:t>
      </w:r>
      <w:r w:rsidR="006F14AE" w:rsidRPr="00B72145">
        <w:rPr>
          <w:rFonts w:asciiTheme="minorHAnsi" w:hAnsiTheme="minorHAnsi" w:cstheme="minorBidi"/>
          <w:color w:val="auto"/>
          <w:vertAlign w:val="superscript"/>
        </w:rPr>
        <w:t>2</w:t>
      </w:r>
      <w:r w:rsidR="006F14AE" w:rsidRPr="00B72145">
        <w:rPr>
          <w:rFonts w:asciiTheme="minorHAnsi" w:hAnsiTheme="minorHAnsi" w:cstheme="minorHAnsi"/>
          <w:color w:val="auto"/>
          <w:lang w:eastAsia="ja-JP"/>
        </w:rPr>
        <w:t xml:space="preserve"> at Day 5 (</w:t>
      </w:r>
      <w:r w:rsidR="006F14AE" w:rsidRPr="004451C2">
        <w:rPr>
          <w:rFonts w:asciiTheme="minorHAnsi" w:hAnsiTheme="minorHAnsi" w:cstheme="minorHAnsi"/>
          <w:b/>
          <w:bCs/>
          <w:color w:val="auto"/>
          <w:lang w:eastAsia="ja-JP"/>
        </w:rPr>
        <w:t>C</w:t>
      </w:r>
      <w:r w:rsidR="006F14AE" w:rsidRPr="00B72145">
        <w:rPr>
          <w:rFonts w:asciiTheme="minorHAnsi" w:hAnsiTheme="minorHAnsi" w:cstheme="minorHAnsi"/>
          <w:color w:val="auto"/>
          <w:lang w:eastAsia="ja-JP"/>
        </w:rPr>
        <w:t>), and 10.09 mm</w:t>
      </w:r>
      <w:r w:rsidR="006F14AE" w:rsidRPr="00B72145">
        <w:rPr>
          <w:rFonts w:asciiTheme="minorHAnsi" w:hAnsiTheme="minorHAnsi" w:cstheme="minorBidi"/>
          <w:color w:val="auto"/>
          <w:vertAlign w:val="superscript"/>
        </w:rPr>
        <w:t>2</w:t>
      </w:r>
      <w:r w:rsidR="006F14AE" w:rsidRPr="00B72145">
        <w:rPr>
          <w:rFonts w:asciiTheme="minorHAnsi" w:hAnsiTheme="minorHAnsi" w:cstheme="minorHAnsi"/>
          <w:color w:val="auto"/>
          <w:lang w:eastAsia="ja-JP"/>
        </w:rPr>
        <w:t xml:space="preserve"> at Day 6 (</w:t>
      </w:r>
      <w:r w:rsidR="006F14AE" w:rsidRPr="004451C2">
        <w:rPr>
          <w:rFonts w:asciiTheme="minorHAnsi" w:hAnsiTheme="minorHAnsi" w:cstheme="minorHAnsi"/>
          <w:b/>
          <w:bCs/>
          <w:color w:val="auto"/>
          <w:lang w:eastAsia="ja-JP"/>
        </w:rPr>
        <w:t>D</w:t>
      </w:r>
      <w:r w:rsidR="006F14AE" w:rsidRPr="00B72145">
        <w:rPr>
          <w:rFonts w:asciiTheme="minorHAnsi" w:hAnsiTheme="minorHAnsi" w:cstheme="minorHAnsi"/>
          <w:color w:val="auto"/>
          <w:lang w:eastAsia="ja-JP"/>
        </w:rPr>
        <w:t xml:space="preserve">). </w:t>
      </w:r>
      <w:r w:rsidR="00054F98" w:rsidRPr="00B72145">
        <w:rPr>
          <w:rFonts w:asciiTheme="minorHAnsi" w:hAnsiTheme="minorHAnsi" w:cstheme="minorHAnsi"/>
          <w:color w:val="auto"/>
        </w:rPr>
        <w:t>Scale bar</w:t>
      </w:r>
      <w:r w:rsidR="00DC31F4" w:rsidRPr="00B72145">
        <w:rPr>
          <w:rFonts w:asciiTheme="minorHAnsi" w:hAnsiTheme="minorHAnsi" w:cstheme="minorHAnsi"/>
          <w:color w:val="auto"/>
        </w:rPr>
        <w:t xml:space="preserve">; </w:t>
      </w:r>
      <w:r w:rsidR="00054F98" w:rsidRPr="00B72145">
        <w:rPr>
          <w:rFonts w:asciiTheme="minorHAnsi" w:hAnsiTheme="minorHAnsi" w:cstheme="minorHAnsi"/>
          <w:color w:val="auto"/>
        </w:rPr>
        <w:t xml:space="preserve">500 µm. </w:t>
      </w:r>
    </w:p>
    <w:p w14:paraId="440A506B" w14:textId="30D03D9B" w:rsidR="006148D7" w:rsidRPr="00B72145" w:rsidRDefault="006148D7" w:rsidP="00E87CF4">
      <w:pPr>
        <w:rPr>
          <w:rFonts w:asciiTheme="minorHAnsi" w:hAnsiTheme="minorHAnsi" w:cstheme="minorHAnsi"/>
          <w:color w:val="auto"/>
        </w:rPr>
      </w:pPr>
    </w:p>
    <w:p w14:paraId="1E9FA287" w14:textId="77D3D9FF" w:rsidR="006148D7" w:rsidRPr="00B72145" w:rsidRDefault="006148D7" w:rsidP="00E87CF4">
      <w:pPr>
        <w:rPr>
          <w:rFonts w:asciiTheme="minorHAnsi" w:hAnsiTheme="minorHAnsi" w:cstheme="minorHAnsi"/>
          <w:b/>
          <w:bCs/>
          <w:color w:val="auto"/>
        </w:rPr>
      </w:pPr>
      <w:r w:rsidRPr="00B72145">
        <w:rPr>
          <w:rFonts w:asciiTheme="minorHAnsi" w:hAnsiTheme="minorHAnsi" w:cstheme="minorHAnsi"/>
          <w:b/>
          <w:bCs/>
          <w:color w:val="auto"/>
        </w:rPr>
        <w:t>Figure</w:t>
      </w:r>
      <w:r w:rsidR="004A55D1" w:rsidRPr="00B7214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13007" w:rsidRPr="00B72145">
        <w:rPr>
          <w:rFonts w:asciiTheme="minorHAnsi" w:hAnsiTheme="minorHAnsi" w:cstheme="minorHAnsi"/>
          <w:b/>
          <w:bCs/>
          <w:color w:val="auto"/>
        </w:rPr>
        <w:t>4</w:t>
      </w:r>
      <w:r w:rsidR="004A55D1" w:rsidRPr="00B72145">
        <w:rPr>
          <w:rFonts w:asciiTheme="minorHAnsi" w:hAnsiTheme="minorHAnsi" w:cstheme="minorHAnsi"/>
          <w:b/>
          <w:bCs/>
          <w:color w:val="auto"/>
        </w:rPr>
        <w:t>:</w:t>
      </w:r>
      <w:r w:rsidR="0088734A" w:rsidRPr="00B72145">
        <w:rPr>
          <w:rFonts w:asciiTheme="minorHAnsi" w:hAnsiTheme="minorHAnsi" w:cstheme="minorHAnsi"/>
        </w:rPr>
        <w:t xml:space="preserve"> </w:t>
      </w:r>
      <w:r w:rsidR="0088734A" w:rsidRPr="00B72145">
        <w:rPr>
          <w:rFonts w:asciiTheme="minorHAnsi" w:hAnsiTheme="minorHAnsi" w:cstheme="minorHAnsi"/>
          <w:b/>
          <w:bCs/>
          <w:color w:val="auto"/>
        </w:rPr>
        <w:t>Free fatty acid receptor</w:t>
      </w:r>
      <w:r w:rsidR="0088734A" w:rsidRPr="00B72145">
        <w:rPr>
          <w:rFonts w:asciiTheme="minorHAnsi" w:hAnsiTheme="minorHAnsi" w:cstheme="minorHAnsi"/>
          <w:color w:val="auto"/>
        </w:rPr>
        <w:t xml:space="preserve"> </w:t>
      </w:r>
      <w:r w:rsidR="0088734A" w:rsidRPr="00B72145">
        <w:rPr>
          <w:rFonts w:asciiTheme="minorHAnsi" w:hAnsiTheme="minorHAnsi" w:cstheme="minorHAnsi"/>
          <w:b/>
          <w:bCs/>
        </w:rPr>
        <w:t xml:space="preserve">(FFAR) 4 suppression </w:t>
      </w:r>
      <w:r w:rsidR="00412CAF" w:rsidRPr="00B72145">
        <w:rPr>
          <w:rFonts w:asciiTheme="minorHAnsi" w:hAnsiTheme="minorHAnsi" w:cstheme="minorHAnsi"/>
          <w:b/>
          <w:bCs/>
        </w:rPr>
        <w:t>exacerbate</w:t>
      </w:r>
      <w:r w:rsidR="0088734A" w:rsidRPr="00B72145">
        <w:rPr>
          <w:rFonts w:asciiTheme="minorHAnsi" w:hAnsiTheme="minorHAnsi" w:cstheme="minorHAnsi"/>
          <w:b/>
          <w:bCs/>
        </w:rPr>
        <w:t xml:space="preserve"> choroidal neovascularization. (A)</w:t>
      </w:r>
      <w:r w:rsidR="0088734A" w:rsidRPr="00B72145">
        <w:rPr>
          <w:rFonts w:asciiTheme="minorHAnsi" w:hAnsiTheme="minorHAnsi" w:cstheme="minorHAnsi"/>
        </w:rPr>
        <w:t xml:space="preserve"> </w:t>
      </w:r>
      <w:r w:rsidR="0088734A" w:rsidRPr="00B72145">
        <w:rPr>
          <w:rFonts w:asciiTheme="minorHAnsi" w:hAnsiTheme="minorHAnsi" w:cstheme="minorHAnsi"/>
          <w:color w:val="auto"/>
        </w:rPr>
        <w:t>Representative image</w:t>
      </w:r>
      <w:r w:rsidR="003D02D0" w:rsidRPr="00B72145">
        <w:rPr>
          <w:rFonts w:asciiTheme="minorHAnsi" w:hAnsiTheme="minorHAnsi" w:cstheme="minorHAnsi"/>
          <w:color w:val="auto"/>
        </w:rPr>
        <w:t>s</w:t>
      </w:r>
      <w:r w:rsidR="0088734A" w:rsidRPr="00B72145">
        <w:rPr>
          <w:rFonts w:asciiTheme="minorHAnsi" w:hAnsiTheme="minorHAnsi" w:cstheme="minorHAnsi"/>
          <w:color w:val="auto"/>
        </w:rPr>
        <w:t xml:space="preserve"> of the sprouting assay with choroid from </w:t>
      </w:r>
      <w:r w:rsidR="003D02D0" w:rsidRPr="00B72145">
        <w:rPr>
          <w:rFonts w:asciiTheme="minorHAnsi" w:hAnsiTheme="minorHAnsi" w:cstheme="minorHAnsi"/>
          <w:i/>
          <w:iCs/>
          <w:color w:val="auto"/>
        </w:rPr>
        <w:t>Free fatty acid receptor</w:t>
      </w:r>
      <w:r w:rsidR="00CC0349" w:rsidRPr="00B72145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3D02D0" w:rsidRPr="00B72145">
        <w:rPr>
          <w:rFonts w:asciiTheme="minorHAnsi" w:hAnsiTheme="minorHAnsi" w:cstheme="minorHAnsi"/>
          <w:color w:val="auto"/>
        </w:rPr>
        <w:t>(</w:t>
      </w:r>
      <w:proofErr w:type="spellStart"/>
      <w:r w:rsidR="0088734A" w:rsidRPr="00B72145">
        <w:rPr>
          <w:rFonts w:asciiTheme="minorHAnsi" w:hAnsiTheme="minorHAnsi" w:cstheme="minorHAnsi"/>
          <w:i/>
          <w:iCs/>
          <w:color w:val="auto"/>
        </w:rPr>
        <w:t>Ffar</w:t>
      </w:r>
      <w:proofErr w:type="spellEnd"/>
      <w:r w:rsidR="003D02D0" w:rsidRPr="00B72145">
        <w:rPr>
          <w:rFonts w:asciiTheme="minorHAnsi" w:hAnsiTheme="minorHAnsi" w:cstheme="minorHAnsi"/>
          <w:i/>
          <w:iCs/>
          <w:color w:val="auto"/>
        </w:rPr>
        <w:t>)</w:t>
      </w:r>
      <w:r w:rsidR="0088734A" w:rsidRPr="00B72145">
        <w:rPr>
          <w:rFonts w:asciiTheme="minorHAnsi" w:hAnsiTheme="minorHAnsi" w:cstheme="minorHAnsi"/>
          <w:i/>
          <w:iCs/>
          <w:color w:val="auto"/>
        </w:rPr>
        <w:t>4+/+</w:t>
      </w:r>
      <w:r w:rsidR="0088734A" w:rsidRPr="00B72145">
        <w:rPr>
          <w:rFonts w:asciiTheme="minorHAnsi" w:hAnsiTheme="minorHAnsi" w:cstheme="minorHAnsi"/>
          <w:color w:val="auto"/>
        </w:rPr>
        <w:t xml:space="preserve"> </w:t>
      </w:r>
      <w:r w:rsidR="003D02D0" w:rsidRPr="00B72145">
        <w:rPr>
          <w:rFonts w:asciiTheme="minorHAnsi" w:hAnsiTheme="minorHAnsi" w:cstheme="minorHAnsi"/>
          <w:color w:val="auto"/>
        </w:rPr>
        <w:t>compared with</w:t>
      </w:r>
      <w:r w:rsidR="0088734A" w:rsidRPr="00B72145">
        <w:rPr>
          <w:rFonts w:asciiTheme="minorHAnsi" w:hAnsiTheme="minorHAnsi" w:cstheme="minorHAnsi"/>
          <w:color w:val="auto"/>
        </w:rPr>
        <w:t xml:space="preserve"> </w:t>
      </w:r>
      <w:r w:rsidR="0088734A" w:rsidRPr="00B72145">
        <w:rPr>
          <w:rFonts w:asciiTheme="minorHAnsi" w:hAnsiTheme="minorHAnsi" w:cstheme="minorHAnsi"/>
          <w:i/>
          <w:iCs/>
          <w:color w:val="auto"/>
        </w:rPr>
        <w:t>Ffar4</w:t>
      </w:r>
      <w:r w:rsidR="003D02D0" w:rsidRPr="00B72145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CC0349" w:rsidRPr="00B72145">
        <w:rPr>
          <w:rFonts w:asciiTheme="minorHAnsi" w:hAnsiTheme="minorHAnsi" w:cstheme="minorHAnsi"/>
          <w:i/>
          <w:iCs/>
          <w:color w:val="auto"/>
        </w:rPr>
        <w:t>k</w:t>
      </w:r>
      <w:r w:rsidR="003D02D0" w:rsidRPr="00B72145">
        <w:rPr>
          <w:rFonts w:asciiTheme="minorHAnsi" w:hAnsiTheme="minorHAnsi" w:cstheme="minorHAnsi"/>
          <w:i/>
          <w:iCs/>
          <w:color w:val="auto"/>
        </w:rPr>
        <w:t>nock out (</w:t>
      </w:r>
      <w:r w:rsidR="0088734A" w:rsidRPr="00B72145">
        <w:rPr>
          <w:rFonts w:asciiTheme="minorHAnsi" w:hAnsiTheme="minorHAnsi" w:cstheme="minorHAnsi"/>
          <w:i/>
          <w:iCs/>
          <w:color w:val="auto"/>
        </w:rPr>
        <w:t>-/-</w:t>
      </w:r>
      <w:r w:rsidR="003D02D0" w:rsidRPr="00B72145">
        <w:rPr>
          <w:rFonts w:asciiTheme="minorHAnsi" w:hAnsiTheme="minorHAnsi" w:cstheme="minorHAnsi"/>
          <w:i/>
          <w:iCs/>
          <w:color w:val="auto"/>
        </w:rPr>
        <w:t>)</w:t>
      </w:r>
      <w:r w:rsidR="0088734A" w:rsidRPr="00B72145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88734A" w:rsidRPr="00B72145">
        <w:rPr>
          <w:rFonts w:asciiTheme="minorHAnsi" w:hAnsiTheme="minorHAnsi" w:cstheme="minorHAnsi"/>
          <w:color w:val="auto"/>
        </w:rPr>
        <w:t xml:space="preserve">mice: upper image </w:t>
      </w:r>
      <w:r w:rsidR="00AE31F8">
        <w:rPr>
          <w:rFonts w:asciiTheme="minorHAnsi" w:hAnsiTheme="minorHAnsi" w:cstheme="minorHAnsi"/>
          <w:color w:val="auto"/>
        </w:rPr>
        <w:t>shows</w:t>
      </w:r>
      <w:r w:rsidR="0088734A" w:rsidRPr="00B72145">
        <w:rPr>
          <w:rFonts w:asciiTheme="minorHAnsi" w:hAnsiTheme="minorHAnsi" w:cstheme="minorHAnsi"/>
          <w:color w:val="auto"/>
        </w:rPr>
        <w:t xml:space="preserve"> the choroid of </w:t>
      </w:r>
      <w:r w:rsidR="0088734A" w:rsidRPr="00B72145">
        <w:rPr>
          <w:rFonts w:asciiTheme="minorHAnsi" w:hAnsiTheme="minorHAnsi" w:cstheme="minorHAnsi"/>
          <w:i/>
          <w:iCs/>
          <w:color w:val="auto"/>
        </w:rPr>
        <w:t>Ffar4+/+</w:t>
      </w:r>
      <w:r w:rsidR="00AE31F8">
        <w:rPr>
          <w:rFonts w:asciiTheme="minorHAnsi" w:hAnsiTheme="minorHAnsi" w:cstheme="minorHAnsi"/>
          <w:color w:val="auto"/>
        </w:rPr>
        <w:t xml:space="preserve"> while</w:t>
      </w:r>
      <w:r w:rsidR="0088734A" w:rsidRPr="00B72145">
        <w:rPr>
          <w:rFonts w:asciiTheme="minorHAnsi" w:hAnsiTheme="minorHAnsi" w:cstheme="minorHAnsi"/>
          <w:color w:val="auto"/>
        </w:rPr>
        <w:t xml:space="preserve"> lower image </w:t>
      </w:r>
      <w:r w:rsidR="00AE31F8">
        <w:rPr>
          <w:rFonts w:asciiTheme="minorHAnsi" w:hAnsiTheme="minorHAnsi" w:cstheme="minorHAnsi"/>
          <w:color w:val="auto"/>
        </w:rPr>
        <w:t xml:space="preserve">shows </w:t>
      </w:r>
      <w:r w:rsidR="0088734A" w:rsidRPr="00B72145">
        <w:rPr>
          <w:rFonts w:asciiTheme="minorHAnsi" w:hAnsiTheme="minorHAnsi" w:cstheme="minorHAnsi"/>
          <w:i/>
          <w:iCs/>
          <w:color w:val="auto"/>
        </w:rPr>
        <w:t xml:space="preserve">Ffar4-/- </w:t>
      </w:r>
      <w:r w:rsidR="0088734A" w:rsidRPr="00B72145">
        <w:rPr>
          <w:rFonts w:asciiTheme="minorHAnsi" w:hAnsiTheme="minorHAnsi" w:cstheme="minorHAnsi"/>
          <w:color w:val="auto"/>
        </w:rPr>
        <w:t xml:space="preserve">choroid. </w:t>
      </w:r>
      <w:r w:rsidR="0088734A" w:rsidRPr="00B72145">
        <w:rPr>
          <w:rFonts w:asciiTheme="minorHAnsi" w:hAnsiTheme="minorHAnsi" w:cstheme="minorHAnsi"/>
          <w:b/>
          <w:bCs/>
          <w:color w:val="auto"/>
        </w:rPr>
        <w:t>(B)</w:t>
      </w:r>
      <w:r w:rsidR="0088734A" w:rsidRPr="00B72145">
        <w:rPr>
          <w:rFonts w:asciiTheme="minorHAnsi" w:hAnsiTheme="minorHAnsi" w:cstheme="minorHAnsi"/>
          <w:color w:val="auto"/>
        </w:rPr>
        <w:t xml:space="preserve"> </w:t>
      </w:r>
      <w:r w:rsidR="0088734A" w:rsidRPr="00B72145">
        <w:rPr>
          <w:rFonts w:asciiTheme="minorHAnsi" w:hAnsiTheme="minorHAnsi" w:cstheme="minorHAnsi"/>
          <w:i/>
          <w:iCs/>
          <w:color w:val="auto"/>
        </w:rPr>
        <w:t>Ffar4-/-</w:t>
      </w:r>
      <w:r w:rsidR="0088734A" w:rsidRPr="00B72145">
        <w:rPr>
          <w:rFonts w:asciiTheme="minorHAnsi" w:hAnsiTheme="minorHAnsi" w:cstheme="minorHAnsi"/>
          <w:color w:val="auto"/>
        </w:rPr>
        <w:t xml:space="preserve"> </w:t>
      </w:r>
      <w:r w:rsidR="00AE31F8">
        <w:rPr>
          <w:rFonts w:asciiTheme="minorHAnsi" w:hAnsiTheme="minorHAnsi" w:cstheme="minorHAnsi"/>
          <w:color w:val="auto"/>
        </w:rPr>
        <w:t xml:space="preserve">showed increased </w:t>
      </w:r>
      <w:r w:rsidR="00AE31F8">
        <w:rPr>
          <w:rFonts w:asciiTheme="minorHAnsi" w:hAnsiTheme="minorHAnsi" w:cstheme="minorHAnsi"/>
          <w:color w:val="auto"/>
        </w:rPr>
        <w:lastRenderedPageBreak/>
        <w:t xml:space="preserve">choroid sprouting </w:t>
      </w:r>
      <w:r w:rsidR="003D02D0" w:rsidRPr="00B72145">
        <w:rPr>
          <w:rFonts w:asciiTheme="minorHAnsi" w:hAnsiTheme="minorHAnsi" w:cstheme="minorHAnsi"/>
          <w:color w:val="auto"/>
        </w:rPr>
        <w:t xml:space="preserve">compared to </w:t>
      </w:r>
      <w:r w:rsidR="0088734A" w:rsidRPr="00B72145">
        <w:rPr>
          <w:rFonts w:asciiTheme="minorHAnsi" w:hAnsiTheme="minorHAnsi" w:cstheme="minorHAnsi"/>
          <w:i/>
          <w:iCs/>
          <w:color w:val="auto"/>
        </w:rPr>
        <w:t>Ffar4</w:t>
      </w:r>
      <w:r w:rsidR="00CC0349" w:rsidRPr="00B72145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88734A" w:rsidRPr="00B72145">
        <w:rPr>
          <w:rFonts w:asciiTheme="minorHAnsi" w:hAnsiTheme="minorHAnsi" w:cstheme="minorHAnsi"/>
          <w:i/>
          <w:iCs/>
          <w:color w:val="auto"/>
        </w:rPr>
        <w:t>+/+</w:t>
      </w:r>
      <w:r w:rsidR="0088734A" w:rsidRPr="00B72145">
        <w:rPr>
          <w:rFonts w:asciiTheme="minorHAnsi" w:hAnsiTheme="minorHAnsi" w:cstheme="minorHAnsi"/>
          <w:color w:val="auto"/>
        </w:rPr>
        <w:t xml:space="preserve"> mice (n = 6-8).</w:t>
      </w:r>
      <w:r w:rsidR="0088734A" w:rsidRPr="00B72145">
        <w:rPr>
          <w:rFonts w:asciiTheme="minorHAnsi" w:hAnsiTheme="minorHAnsi" w:cstheme="minorHAnsi"/>
        </w:rPr>
        <w:t xml:space="preserve"> </w:t>
      </w:r>
      <w:r w:rsidR="0045358A" w:rsidRPr="00B72145">
        <w:rPr>
          <w:rFonts w:asciiTheme="minorHAnsi" w:hAnsiTheme="minorHAnsi" w:cstheme="minorHAnsi"/>
          <w:b/>
          <w:bCs/>
        </w:rPr>
        <w:t xml:space="preserve">(C) </w:t>
      </w:r>
      <w:r w:rsidR="0045358A" w:rsidRPr="00B72145">
        <w:rPr>
          <w:rFonts w:asciiTheme="minorHAnsi" w:hAnsiTheme="minorHAnsi" w:cstheme="minorHAnsi"/>
        </w:rPr>
        <w:t xml:space="preserve">Representative images of choroid sprouting: upper image </w:t>
      </w:r>
      <w:r w:rsidR="00AE31F8" w:rsidRPr="00B72145">
        <w:rPr>
          <w:rFonts w:asciiTheme="minorHAnsi" w:hAnsiTheme="minorHAnsi" w:cstheme="minorHAnsi"/>
        </w:rPr>
        <w:t>demonstrates</w:t>
      </w:r>
      <w:r w:rsidR="0045358A" w:rsidRPr="00B72145">
        <w:rPr>
          <w:rFonts w:asciiTheme="minorHAnsi" w:hAnsiTheme="minorHAnsi" w:cstheme="minorHAnsi"/>
        </w:rPr>
        <w:t xml:space="preserve"> vehicle treatment (control); lower image </w:t>
      </w:r>
      <w:r w:rsidR="00AE31F8">
        <w:rPr>
          <w:rFonts w:asciiTheme="minorHAnsi" w:hAnsiTheme="minorHAnsi" w:cstheme="minorHAnsi"/>
        </w:rPr>
        <w:t xml:space="preserve">demonstrates </w:t>
      </w:r>
      <w:r w:rsidR="0045358A" w:rsidRPr="00B72145">
        <w:rPr>
          <w:rFonts w:asciiTheme="minorHAnsi" w:hAnsiTheme="minorHAnsi" w:cstheme="minorHAnsi"/>
        </w:rPr>
        <w:t xml:space="preserve">FFAR4 agonist treatment. </w:t>
      </w:r>
      <w:r w:rsidR="0045358A" w:rsidRPr="00B72145">
        <w:rPr>
          <w:rFonts w:asciiTheme="minorHAnsi" w:hAnsiTheme="minorHAnsi" w:cstheme="minorHAnsi"/>
          <w:b/>
          <w:bCs/>
        </w:rPr>
        <w:t>(D)</w:t>
      </w:r>
      <w:r w:rsidR="0045358A" w:rsidRPr="00B72145">
        <w:rPr>
          <w:rFonts w:asciiTheme="minorHAnsi" w:hAnsiTheme="minorHAnsi" w:cstheme="minorHAnsi"/>
        </w:rPr>
        <w:t xml:space="preserve"> FFAR4 agonist suppressed choroidal sprouting compared to control (n = 10–12). Scale bars = 500 </w:t>
      </w:r>
      <w:proofErr w:type="spellStart"/>
      <w:r w:rsidR="0045358A" w:rsidRPr="00B72145">
        <w:rPr>
          <w:rFonts w:asciiTheme="minorHAnsi" w:hAnsiTheme="minorHAnsi" w:cstheme="minorHAnsi"/>
        </w:rPr>
        <w:t>μm</w:t>
      </w:r>
      <w:proofErr w:type="spellEnd"/>
      <w:r w:rsidR="0045358A" w:rsidRPr="00B72145">
        <w:rPr>
          <w:rFonts w:asciiTheme="minorHAnsi" w:hAnsiTheme="minorHAnsi" w:cstheme="minorHAnsi"/>
        </w:rPr>
        <w:t xml:space="preserve">. The data were analyzed by Student’s t-test and were expressed as mean ± SE. *p &lt; 0.05; **p &lt; 0.01. </w:t>
      </w:r>
      <w:r w:rsidR="00EB2D55" w:rsidRPr="00B72145">
        <w:rPr>
          <w:rFonts w:asciiTheme="minorHAnsi" w:hAnsiTheme="minorHAnsi" w:cstheme="minorHAnsi"/>
          <w:color w:val="auto"/>
        </w:rPr>
        <w:t>Th</w:t>
      </w:r>
      <w:r w:rsidR="00EB2D55">
        <w:rPr>
          <w:rFonts w:asciiTheme="minorHAnsi" w:hAnsiTheme="minorHAnsi" w:cstheme="minorHAnsi"/>
          <w:color w:val="auto"/>
        </w:rPr>
        <w:t>is</w:t>
      </w:r>
      <w:r w:rsidR="00EB2D55" w:rsidRPr="00B72145">
        <w:rPr>
          <w:rFonts w:asciiTheme="minorHAnsi" w:hAnsiTheme="minorHAnsi" w:cstheme="minorHAnsi"/>
          <w:color w:val="auto"/>
        </w:rPr>
        <w:t xml:space="preserve"> figure has been modified from Tomita et al</w:t>
      </w:r>
      <w:r w:rsidR="00EB2D55">
        <w:rPr>
          <w:rFonts w:asciiTheme="minorHAnsi" w:hAnsiTheme="minorHAnsi" w:cstheme="minorHAnsi"/>
          <w:color w:val="auto"/>
        </w:rPr>
        <w:t>.</w:t>
      </w:r>
      <w:r w:rsidR="00EB2D55" w:rsidRPr="002C6FF1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EB2D55" w:rsidRPr="002C6FF1">
        <w:rPr>
          <w:rFonts w:asciiTheme="minorHAnsi" w:hAnsiTheme="minorHAnsi" w:cstheme="minorHAnsi"/>
          <w:color w:val="auto"/>
        </w:rPr>
        <w:t>.</w:t>
      </w:r>
    </w:p>
    <w:p w14:paraId="3EE388C6" w14:textId="276E3D56" w:rsidR="005E3B7E" w:rsidRPr="004451C2" w:rsidRDefault="005E3B7E" w:rsidP="00E87CF4">
      <w:pPr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51447E85" w14:textId="71907369" w:rsidR="00231E6A" w:rsidRPr="004451C2" w:rsidRDefault="00231E6A" w:rsidP="00E87CF4">
      <w:pPr>
        <w:rPr>
          <w:rFonts w:asciiTheme="minorHAnsi" w:hAnsiTheme="minorHAnsi" w:cstheme="minorHAnsi"/>
          <w:b/>
          <w:bCs/>
          <w:color w:val="auto"/>
        </w:rPr>
      </w:pPr>
      <w:r w:rsidRPr="004451C2">
        <w:rPr>
          <w:rFonts w:asciiTheme="minorHAnsi" w:hAnsiTheme="minorHAnsi" w:cstheme="minorHAnsi"/>
          <w:b/>
          <w:bCs/>
          <w:color w:val="auto"/>
        </w:rPr>
        <w:t>Supplemental File 1:</w:t>
      </w:r>
      <w:r w:rsidR="00D27E82" w:rsidRPr="004451C2">
        <w:rPr>
          <w:b/>
          <w:bCs/>
        </w:rPr>
        <w:t xml:space="preserve"> </w:t>
      </w:r>
      <w:r w:rsidR="00F06824" w:rsidRPr="004451C2">
        <w:rPr>
          <w:b/>
          <w:bCs/>
        </w:rPr>
        <w:t xml:space="preserve"> How to </w:t>
      </w:r>
      <w:r w:rsidR="005E37E3" w:rsidRPr="004451C2">
        <w:rPr>
          <w:b/>
          <w:bCs/>
        </w:rPr>
        <w:t>create</w:t>
      </w:r>
      <w:r w:rsidR="00D27E82" w:rsidRPr="004451C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C7F95" w:rsidRPr="004451C2">
        <w:rPr>
          <w:rFonts w:asciiTheme="minorHAnsi" w:hAnsiTheme="minorHAnsi" w:cstheme="minorHAnsi"/>
          <w:b/>
          <w:bCs/>
          <w:color w:val="auto"/>
        </w:rPr>
        <w:t>p</w:t>
      </w:r>
      <w:r w:rsidR="00B313BA" w:rsidRPr="004451C2">
        <w:rPr>
          <w:rFonts w:asciiTheme="minorHAnsi" w:hAnsiTheme="minorHAnsi" w:cstheme="minorHAnsi"/>
          <w:b/>
          <w:bCs/>
          <w:color w:val="auto"/>
        </w:rPr>
        <w:t>lu</w:t>
      </w:r>
      <w:r w:rsidR="007C7F95" w:rsidRPr="004451C2">
        <w:rPr>
          <w:rFonts w:asciiTheme="minorHAnsi" w:hAnsiTheme="minorHAnsi" w:cstheme="minorHAnsi"/>
          <w:b/>
          <w:bCs/>
          <w:color w:val="auto"/>
        </w:rPr>
        <w:t xml:space="preserve">gins and </w:t>
      </w:r>
      <w:r w:rsidR="00AC2765" w:rsidRPr="004451C2">
        <w:rPr>
          <w:rFonts w:asciiTheme="minorHAnsi" w:hAnsiTheme="minorHAnsi" w:cstheme="minorHAnsi"/>
          <w:b/>
          <w:bCs/>
          <w:color w:val="auto"/>
        </w:rPr>
        <w:t>shortcut</w:t>
      </w:r>
      <w:r w:rsidR="007C7F95" w:rsidRPr="004451C2">
        <w:rPr>
          <w:rFonts w:asciiTheme="minorHAnsi" w:hAnsiTheme="minorHAnsi" w:cstheme="minorHAnsi"/>
          <w:b/>
          <w:bCs/>
          <w:color w:val="auto"/>
        </w:rPr>
        <w:t>s</w:t>
      </w:r>
      <w:r w:rsidR="00D27E82" w:rsidRPr="004451C2">
        <w:rPr>
          <w:rFonts w:asciiTheme="minorHAnsi" w:hAnsiTheme="minorHAnsi" w:cstheme="minorHAnsi"/>
          <w:b/>
          <w:bCs/>
          <w:color w:val="auto"/>
        </w:rPr>
        <w:t xml:space="preserve"> for</w:t>
      </w:r>
      <w:r w:rsidR="005E37E3" w:rsidRPr="004451C2">
        <w:rPr>
          <w:rFonts w:asciiTheme="minorHAnsi" w:hAnsiTheme="minorHAnsi" w:cstheme="minorHAnsi"/>
          <w:b/>
          <w:bCs/>
          <w:color w:val="auto"/>
        </w:rPr>
        <w:t xml:space="preserve"> the c</w:t>
      </w:r>
      <w:r w:rsidR="00F06824" w:rsidRPr="004451C2">
        <w:rPr>
          <w:rFonts w:asciiTheme="minorHAnsi" w:hAnsiTheme="minorHAnsi" w:cstheme="minorHAnsi"/>
          <w:b/>
          <w:bCs/>
          <w:color w:val="auto"/>
        </w:rPr>
        <w:t>horoid sprouting assay</w:t>
      </w:r>
      <w:r w:rsidR="00D27E82" w:rsidRPr="004451C2">
        <w:rPr>
          <w:rFonts w:asciiTheme="minorHAnsi" w:hAnsiTheme="minorHAnsi" w:cstheme="minorHAnsi"/>
          <w:b/>
          <w:bCs/>
          <w:color w:val="auto"/>
        </w:rPr>
        <w:t xml:space="preserve"> program.</w:t>
      </w:r>
      <w:r w:rsidR="007408BF" w:rsidRPr="004451C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0384A04" w14:textId="14B3D023" w:rsidR="00231E6A" w:rsidRPr="00231E6A" w:rsidRDefault="00231E6A" w:rsidP="00E87CF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64B8CF78" w14:textId="37A3C8D5" w:rsidR="006305D7" w:rsidRPr="00B72145" w:rsidRDefault="006305D7" w:rsidP="00E87CF4">
      <w:pPr>
        <w:rPr>
          <w:rFonts w:asciiTheme="minorHAnsi" w:hAnsiTheme="minorHAnsi" w:cstheme="minorHAnsi"/>
          <w:b/>
        </w:rPr>
      </w:pPr>
      <w:r w:rsidRPr="00B72145">
        <w:rPr>
          <w:rFonts w:asciiTheme="minorHAnsi" w:hAnsiTheme="minorHAnsi" w:cstheme="minorHAnsi"/>
          <w:b/>
        </w:rPr>
        <w:t>DISCUSSION</w:t>
      </w:r>
      <w:r w:rsidRPr="00B72145">
        <w:rPr>
          <w:rFonts w:asciiTheme="minorHAnsi" w:hAnsiTheme="minorHAnsi" w:cstheme="minorHAnsi"/>
          <w:b/>
          <w:bCs/>
        </w:rPr>
        <w:t xml:space="preserve">: </w:t>
      </w:r>
    </w:p>
    <w:p w14:paraId="0B3BEA20" w14:textId="511D5AB5" w:rsidR="00AF357A" w:rsidRPr="002C6FF1" w:rsidRDefault="009E5924" w:rsidP="00E87CF4">
      <w:pPr>
        <w:rPr>
          <w:rFonts w:asciiTheme="minorHAnsi" w:hAnsiTheme="minorHAnsi" w:cstheme="minorBidi"/>
          <w:color w:val="auto"/>
        </w:rPr>
      </w:pPr>
      <w:bookmarkStart w:id="9" w:name="_Hlk43367277"/>
      <w:bookmarkStart w:id="10" w:name="_Hlk43286430"/>
      <w:r w:rsidRPr="00B72145">
        <w:rPr>
          <w:rFonts w:asciiTheme="minorHAnsi" w:hAnsiTheme="minorHAnsi" w:cstheme="minorBidi"/>
          <w:color w:val="auto"/>
        </w:rPr>
        <w:t>The c</w:t>
      </w:r>
      <w:r w:rsidR="00D86974" w:rsidRPr="00B72145">
        <w:rPr>
          <w:rFonts w:asciiTheme="minorHAnsi" w:hAnsiTheme="minorHAnsi" w:cstheme="minorBidi"/>
          <w:color w:val="auto"/>
        </w:rPr>
        <w:t>horoidal sprouting assay</w:t>
      </w:r>
      <w:r w:rsidR="00C900AA" w:rsidRPr="00B72145">
        <w:rPr>
          <w:rFonts w:asciiTheme="minorHAnsi" w:hAnsiTheme="minorHAnsi" w:cstheme="minorBidi"/>
          <w:color w:val="auto"/>
        </w:rPr>
        <w:t xml:space="preserve"> </w:t>
      </w:r>
      <w:r w:rsidRPr="00B72145">
        <w:rPr>
          <w:rFonts w:asciiTheme="minorHAnsi" w:hAnsiTheme="minorHAnsi" w:cstheme="minorBidi"/>
          <w:color w:val="auto"/>
        </w:rPr>
        <w:t xml:space="preserve">aids </w:t>
      </w:r>
      <w:r w:rsidR="00812033" w:rsidRPr="00B72145">
        <w:rPr>
          <w:rFonts w:asciiTheme="minorHAnsi" w:hAnsiTheme="minorHAnsi" w:cstheme="minorBidi"/>
          <w:color w:val="auto"/>
        </w:rPr>
        <w:t>research</w:t>
      </w:r>
      <w:r w:rsidRPr="00B72145">
        <w:rPr>
          <w:rFonts w:asciiTheme="minorHAnsi" w:hAnsiTheme="minorHAnsi" w:cstheme="minorBidi"/>
          <w:color w:val="auto"/>
        </w:rPr>
        <w:t xml:space="preserve"> </w:t>
      </w:r>
      <w:r w:rsidR="00812033" w:rsidRPr="00B72145">
        <w:rPr>
          <w:rFonts w:asciiTheme="minorHAnsi" w:hAnsiTheme="minorHAnsi" w:cstheme="minorBidi"/>
          <w:color w:val="auto"/>
        </w:rPr>
        <w:t>in neovascular AMD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9,10,18-20</w:t>
      </w:r>
      <w:r w:rsidR="00812033" w:rsidRPr="002C6FF1">
        <w:rPr>
          <w:rFonts w:asciiTheme="minorHAnsi" w:hAnsiTheme="minorHAnsi" w:cstheme="minorBidi"/>
          <w:color w:val="auto"/>
        </w:rPr>
        <w:t xml:space="preserve">. </w:t>
      </w:r>
      <w:r w:rsidR="00DB6254" w:rsidRPr="002C6FF1">
        <w:rPr>
          <w:rFonts w:asciiTheme="minorHAnsi" w:hAnsiTheme="minorHAnsi" w:cstheme="minorBidi"/>
          <w:color w:val="auto"/>
        </w:rPr>
        <w:t>Choroid explants</w:t>
      </w:r>
      <w:r w:rsidR="007A4825" w:rsidRPr="00B72145">
        <w:rPr>
          <w:rFonts w:asciiTheme="minorHAnsi" w:hAnsiTheme="minorHAnsi" w:cstheme="minorBidi"/>
          <w:color w:val="auto"/>
        </w:rPr>
        <w:t xml:space="preserve"> </w:t>
      </w:r>
      <w:r w:rsidR="00C81F42" w:rsidRPr="00B72145">
        <w:rPr>
          <w:rFonts w:asciiTheme="minorHAnsi" w:hAnsiTheme="minorHAnsi" w:cstheme="minorBidi"/>
          <w:color w:val="auto"/>
        </w:rPr>
        <w:t xml:space="preserve">can be </w:t>
      </w:r>
      <w:r w:rsidR="00DB6254" w:rsidRPr="00B72145">
        <w:rPr>
          <w:rFonts w:asciiTheme="minorHAnsi" w:hAnsiTheme="minorHAnsi" w:cstheme="minorBidi"/>
          <w:color w:val="auto"/>
        </w:rPr>
        <w:t>isolated from</w:t>
      </w:r>
      <w:r w:rsidR="00C81F42" w:rsidRPr="00B72145">
        <w:rPr>
          <w:rFonts w:asciiTheme="minorHAnsi" w:hAnsiTheme="minorHAnsi" w:cstheme="minorBidi"/>
          <w:color w:val="auto"/>
        </w:rPr>
        <w:t xml:space="preserve"> </w:t>
      </w:r>
      <w:r w:rsidR="007A4825" w:rsidRPr="00B72145">
        <w:rPr>
          <w:rFonts w:asciiTheme="minorHAnsi" w:hAnsiTheme="minorHAnsi" w:cstheme="minorBidi"/>
          <w:color w:val="auto"/>
        </w:rPr>
        <w:t xml:space="preserve">mice </w:t>
      </w:r>
      <w:r w:rsidR="00C81F42" w:rsidRPr="00B72145">
        <w:rPr>
          <w:rFonts w:asciiTheme="minorHAnsi" w:hAnsiTheme="minorHAnsi" w:cstheme="minorBidi"/>
          <w:color w:val="auto"/>
        </w:rPr>
        <w:t xml:space="preserve">as well as </w:t>
      </w:r>
      <w:r w:rsidR="007A4825" w:rsidRPr="00B72145">
        <w:rPr>
          <w:rFonts w:asciiTheme="minorHAnsi" w:hAnsiTheme="minorHAnsi" w:cstheme="minorBidi"/>
          <w:color w:val="auto"/>
        </w:rPr>
        <w:t>rat</w:t>
      </w:r>
      <w:r w:rsidR="00DB6254" w:rsidRPr="00B72145">
        <w:rPr>
          <w:rFonts w:asciiTheme="minorHAnsi" w:hAnsiTheme="minorHAnsi" w:cstheme="minorBidi"/>
          <w:color w:val="auto"/>
        </w:rPr>
        <w:t>s</w:t>
      </w:r>
      <w:r w:rsidR="007A4825" w:rsidRPr="00B72145">
        <w:rPr>
          <w:rFonts w:asciiTheme="minorHAnsi" w:hAnsiTheme="minorHAnsi" w:cstheme="minorBidi"/>
          <w:color w:val="auto"/>
        </w:rPr>
        <w:t xml:space="preserve"> and human</w:t>
      </w:r>
      <w:r w:rsidR="00DB6254" w:rsidRPr="00B72145">
        <w:rPr>
          <w:rFonts w:asciiTheme="minorHAnsi" w:hAnsiTheme="minorHAnsi" w:cstheme="minorBidi"/>
          <w:color w:val="auto"/>
        </w:rPr>
        <w:t>s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17,21</w:t>
      </w:r>
      <w:bookmarkEnd w:id="9"/>
      <w:r w:rsidR="007A4825" w:rsidRPr="002C6FF1">
        <w:rPr>
          <w:rFonts w:asciiTheme="minorHAnsi" w:hAnsiTheme="minorHAnsi" w:cstheme="minorBidi"/>
          <w:color w:val="auto"/>
        </w:rPr>
        <w:t>.</w:t>
      </w:r>
      <w:r w:rsidR="00C81F42" w:rsidRPr="002C6FF1">
        <w:rPr>
          <w:rFonts w:asciiTheme="minorHAnsi" w:hAnsiTheme="minorHAnsi" w:cstheme="minorBidi"/>
          <w:color w:val="auto"/>
        </w:rPr>
        <w:t xml:space="preserve"> </w:t>
      </w:r>
      <w:bookmarkEnd w:id="10"/>
      <w:r w:rsidR="0067231D">
        <w:rPr>
          <w:rFonts w:asciiTheme="minorHAnsi" w:hAnsiTheme="minorHAnsi" w:cstheme="minorBidi"/>
          <w:color w:val="auto"/>
        </w:rPr>
        <w:t>The c</w:t>
      </w:r>
      <w:r w:rsidR="00B02B48">
        <w:rPr>
          <w:rFonts w:asciiTheme="minorHAnsi" w:hAnsiTheme="minorHAnsi" w:cstheme="minorBidi"/>
          <w:color w:val="auto"/>
        </w:rPr>
        <w:t xml:space="preserve">horoid explant includes </w:t>
      </w:r>
      <w:r w:rsidR="0067231D">
        <w:rPr>
          <w:rFonts w:asciiTheme="minorHAnsi" w:hAnsiTheme="minorHAnsi" w:cstheme="minorBidi"/>
          <w:color w:val="auto"/>
        </w:rPr>
        <w:t>ECs</w:t>
      </w:r>
      <w:r w:rsidR="00B02B48">
        <w:rPr>
          <w:rFonts w:asciiTheme="minorHAnsi" w:hAnsiTheme="minorHAnsi" w:cstheme="minorBidi"/>
          <w:color w:val="auto"/>
        </w:rPr>
        <w:t>, macrophages, and pericytes</w:t>
      </w:r>
      <w:r w:rsidR="00B02B48" w:rsidRPr="002C6FF1">
        <w:rPr>
          <w:rFonts w:asciiTheme="minorHAnsi" w:hAnsiTheme="minorHAnsi" w:cstheme="minorBidi"/>
          <w:noProof/>
          <w:color w:val="auto"/>
          <w:vertAlign w:val="superscript"/>
        </w:rPr>
        <w:t>17</w:t>
      </w:r>
      <w:r w:rsidR="00B02B48">
        <w:rPr>
          <w:rFonts w:asciiTheme="minorHAnsi" w:hAnsiTheme="minorHAnsi" w:cstheme="minorBidi"/>
          <w:color w:val="auto"/>
        </w:rPr>
        <w:t xml:space="preserve">. </w:t>
      </w:r>
      <w:r w:rsidR="00C81F42" w:rsidRPr="00B72145">
        <w:rPr>
          <w:rFonts w:asciiTheme="minorHAnsi" w:hAnsiTheme="minorHAnsi" w:cstheme="minorBidi"/>
          <w:color w:val="auto"/>
        </w:rPr>
        <w:t>In t</w:t>
      </w:r>
      <w:r w:rsidR="00F94D34" w:rsidRPr="00133ADA">
        <w:rPr>
          <w:rFonts w:asciiTheme="minorHAnsi" w:hAnsiTheme="minorHAnsi" w:cstheme="minorBidi"/>
          <w:color w:val="auto"/>
        </w:rPr>
        <w:t>his assay</w:t>
      </w:r>
      <w:r w:rsidR="0055463D" w:rsidRPr="00B72145">
        <w:rPr>
          <w:rFonts w:asciiTheme="minorHAnsi" w:hAnsiTheme="minorHAnsi" w:cstheme="minorBidi"/>
          <w:color w:val="auto"/>
        </w:rPr>
        <w:t xml:space="preserve"> the</w:t>
      </w:r>
      <w:r w:rsidR="00812033" w:rsidRPr="00B72145">
        <w:rPr>
          <w:rFonts w:asciiTheme="minorHAnsi" w:hAnsiTheme="minorHAnsi" w:cstheme="minorBidi"/>
          <w:color w:val="auto"/>
        </w:rPr>
        <w:t xml:space="preserve"> interaction between choroidal </w:t>
      </w:r>
      <w:r w:rsidR="00F94D34" w:rsidRPr="002C6FF1">
        <w:rPr>
          <w:rFonts w:asciiTheme="minorHAnsi" w:hAnsiTheme="minorHAnsi" w:cstheme="minorBidi"/>
          <w:color w:val="auto"/>
        </w:rPr>
        <w:t>ECs</w:t>
      </w:r>
      <w:r w:rsidR="00812033" w:rsidRPr="002C6FF1">
        <w:rPr>
          <w:rFonts w:asciiTheme="minorHAnsi" w:hAnsiTheme="minorHAnsi" w:cstheme="minorBidi"/>
          <w:color w:val="auto"/>
        </w:rPr>
        <w:t xml:space="preserve"> and </w:t>
      </w:r>
      <w:r w:rsidR="00C81F42" w:rsidRPr="002C6FF1">
        <w:rPr>
          <w:rFonts w:asciiTheme="minorHAnsi" w:hAnsiTheme="minorHAnsi" w:cstheme="minorBidi"/>
          <w:color w:val="auto"/>
        </w:rPr>
        <w:t xml:space="preserve">adjacent </w:t>
      </w:r>
      <w:r w:rsidR="00812033" w:rsidRPr="00B72145">
        <w:rPr>
          <w:rFonts w:asciiTheme="minorHAnsi" w:hAnsiTheme="minorHAnsi" w:cstheme="minorBidi"/>
          <w:color w:val="auto"/>
        </w:rPr>
        <w:t xml:space="preserve">cells </w:t>
      </w:r>
      <w:r w:rsidR="00F94D34" w:rsidRPr="002C6FF1">
        <w:rPr>
          <w:rFonts w:asciiTheme="minorHAnsi" w:hAnsiTheme="minorHAnsi" w:cstheme="minorBidi"/>
          <w:color w:val="auto"/>
        </w:rPr>
        <w:t>such as</w:t>
      </w:r>
      <w:r w:rsidR="00812033" w:rsidRPr="00B72145">
        <w:rPr>
          <w:rFonts w:asciiTheme="minorHAnsi" w:hAnsiTheme="minorHAnsi" w:cstheme="minorBidi"/>
          <w:color w:val="auto"/>
        </w:rPr>
        <w:t xml:space="preserve"> RPE cells</w:t>
      </w:r>
      <w:r w:rsidR="00F94D34" w:rsidRPr="002C6FF1">
        <w:rPr>
          <w:rFonts w:asciiTheme="minorHAnsi" w:hAnsiTheme="minorHAnsi" w:cstheme="minorBidi"/>
          <w:color w:val="auto"/>
        </w:rPr>
        <w:t xml:space="preserve">, </w:t>
      </w:r>
      <w:r w:rsidR="00C81F42" w:rsidRPr="00B72145">
        <w:rPr>
          <w:rFonts w:asciiTheme="minorHAnsi" w:hAnsiTheme="minorHAnsi" w:cstheme="minorBidi"/>
          <w:color w:val="auto"/>
        </w:rPr>
        <w:t>help</w:t>
      </w:r>
      <w:r w:rsidR="00812033" w:rsidRPr="00B72145">
        <w:rPr>
          <w:rFonts w:asciiTheme="minorHAnsi" w:hAnsiTheme="minorHAnsi" w:cstheme="minorBidi"/>
          <w:color w:val="auto"/>
        </w:rPr>
        <w:t xml:space="preserve"> </w:t>
      </w:r>
      <w:r w:rsidR="00F94D34" w:rsidRPr="002C6FF1">
        <w:rPr>
          <w:rFonts w:asciiTheme="minorHAnsi" w:hAnsiTheme="minorHAnsi" w:cstheme="minorBidi"/>
          <w:color w:val="auto"/>
        </w:rPr>
        <w:t xml:space="preserve">elucidate the </w:t>
      </w:r>
      <w:r w:rsidR="00812033" w:rsidRPr="002C6FF1">
        <w:rPr>
          <w:rFonts w:asciiTheme="minorHAnsi" w:hAnsiTheme="minorHAnsi" w:cstheme="minorBidi"/>
          <w:color w:val="auto"/>
        </w:rPr>
        <w:t xml:space="preserve">mechanisms </w:t>
      </w:r>
      <w:r w:rsidR="00F94D34" w:rsidRPr="002C6FF1">
        <w:rPr>
          <w:rFonts w:asciiTheme="minorHAnsi" w:hAnsiTheme="minorHAnsi" w:cstheme="minorBidi"/>
          <w:color w:val="auto"/>
        </w:rPr>
        <w:t xml:space="preserve">involved in </w:t>
      </w:r>
      <w:r w:rsidR="00812033" w:rsidRPr="00B72145">
        <w:rPr>
          <w:rFonts w:asciiTheme="minorHAnsi" w:hAnsiTheme="minorHAnsi" w:cstheme="minorBidi"/>
          <w:color w:val="auto"/>
        </w:rPr>
        <w:t>choroidal vascular growth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17</w:t>
      </w:r>
      <w:r w:rsidR="00812033" w:rsidRPr="002C6FF1">
        <w:rPr>
          <w:rFonts w:asciiTheme="minorHAnsi" w:hAnsiTheme="minorHAnsi" w:cstheme="minorBidi"/>
          <w:color w:val="auto"/>
        </w:rPr>
        <w:t>.</w:t>
      </w:r>
      <w:r w:rsidR="00AF357A" w:rsidRPr="002C6FF1">
        <w:rPr>
          <w:rFonts w:asciiTheme="minorHAnsi" w:hAnsiTheme="minorHAnsi" w:cstheme="minorBidi"/>
          <w:color w:val="auto"/>
        </w:rPr>
        <w:t xml:space="preserve"> </w:t>
      </w:r>
      <w:r w:rsidR="00F94D34" w:rsidRPr="002C6FF1">
        <w:rPr>
          <w:rFonts w:asciiTheme="minorHAnsi" w:hAnsiTheme="minorHAnsi" w:cstheme="minorBidi"/>
          <w:color w:val="auto"/>
        </w:rPr>
        <w:t>Furthermore</w:t>
      </w:r>
      <w:r w:rsidR="00D2520F" w:rsidRPr="002C6FF1">
        <w:rPr>
          <w:rFonts w:asciiTheme="minorHAnsi" w:hAnsiTheme="minorHAnsi" w:cstheme="minorBidi"/>
          <w:color w:val="auto"/>
        </w:rPr>
        <w:t xml:space="preserve">, </w:t>
      </w:r>
      <w:r w:rsidR="00C81F42" w:rsidRPr="002C6FF1">
        <w:rPr>
          <w:rFonts w:asciiTheme="minorHAnsi" w:hAnsiTheme="minorHAnsi" w:cstheme="minorBidi"/>
          <w:color w:val="auto"/>
        </w:rPr>
        <w:t>this</w:t>
      </w:r>
      <w:r w:rsidR="00F94D34" w:rsidRPr="00B72145">
        <w:rPr>
          <w:rFonts w:asciiTheme="minorHAnsi" w:hAnsiTheme="minorHAnsi" w:cstheme="minorBidi"/>
          <w:color w:val="auto"/>
        </w:rPr>
        <w:t xml:space="preserve"> </w:t>
      </w:r>
      <w:r w:rsidR="00AF357A" w:rsidRPr="00B72145">
        <w:rPr>
          <w:rFonts w:asciiTheme="minorHAnsi" w:hAnsiTheme="minorHAnsi" w:cstheme="minorBidi"/>
          <w:color w:val="auto"/>
        </w:rPr>
        <w:t>reproducible and semi-automat</w:t>
      </w:r>
      <w:r w:rsidR="00A775E9" w:rsidRPr="00B72145">
        <w:rPr>
          <w:rFonts w:asciiTheme="minorHAnsi" w:hAnsiTheme="minorHAnsi" w:cstheme="minorBidi"/>
          <w:color w:val="auto"/>
        </w:rPr>
        <w:t>ed</w:t>
      </w:r>
      <w:r w:rsidR="00AF357A" w:rsidRPr="00B72145">
        <w:rPr>
          <w:rFonts w:asciiTheme="minorHAnsi" w:hAnsiTheme="minorHAnsi" w:cstheme="minorBidi"/>
          <w:color w:val="auto"/>
        </w:rPr>
        <w:t xml:space="preserve"> </w:t>
      </w:r>
      <w:r w:rsidR="00A775E9" w:rsidRPr="00B72145">
        <w:rPr>
          <w:rFonts w:asciiTheme="minorHAnsi" w:hAnsiTheme="minorHAnsi" w:cstheme="minorBidi"/>
          <w:color w:val="auto"/>
        </w:rPr>
        <w:t xml:space="preserve">assessment </w:t>
      </w:r>
      <w:r w:rsidR="00AF357A" w:rsidRPr="00B72145">
        <w:rPr>
          <w:rFonts w:asciiTheme="minorHAnsi" w:hAnsiTheme="minorHAnsi" w:cstheme="minorBidi"/>
          <w:color w:val="auto"/>
        </w:rPr>
        <w:t xml:space="preserve">method </w:t>
      </w:r>
      <w:r w:rsidR="00CE1A3D" w:rsidRPr="00B72145">
        <w:rPr>
          <w:rFonts w:asciiTheme="minorHAnsi" w:hAnsiTheme="minorHAnsi" w:cstheme="minorBidi"/>
          <w:color w:val="auto"/>
        </w:rPr>
        <w:t>decreas</w:t>
      </w:r>
      <w:r w:rsidR="00F94D34" w:rsidRPr="002C6FF1">
        <w:rPr>
          <w:rFonts w:asciiTheme="minorHAnsi" w:hAnsiTheme="minorHAnsi" w:cstheme="minorBidi"/>
          <w:color w:val="auto"/>
        </w:rPr>
        <w:t>e</w:t>
      </w:r>
      <w:r w:rsidR="00DB6254" w:rsidRPr="002C6FF1">
        <w:rPr>
          <w:rFonts w:asciiTheme="minorHAnsi" w:hAnsiTheme="minorHAnsi" w:cstheme="minorBidi"/>
          <w:color w:val="auto"/>
        </w:rPr>
        <w:t>s</w:t>
      </w:r>
      <w:r w:rsidR="00CE1A3D" w:rsidRPr="00B72145">
        <w:rPr>
          <w:rFonts w:asciiTheme="minorHAnsi" w:hAnsiTheme="minorHAnsi" w:cstheme="minorBidi"/>
          <w:color w:val="auto"/>
        </w:rPr>
        <w:t xml:space="preserve"> </w:t>
      </w:r>
      <w:r w:rsidR="00F94D34" w:rsidRPr="00B72145">
        <w:rPr>
          <w:rFonts w:asciiTheme="minorHAnsi" w:hAnsiTheme="minorHAnsi" w:cstheme="minorBidi"/>
          <w:color w:val="auto"/>
        </w:rPr>
        <w:t>inter</w:t>
      </w:r>
      <w:r w:rsidR="00CE1A3D" w:rsidRPr="00B72145">
        <w:rPr>
          <w:rFonts w:asciiTheme="minorHAnsi" w:hAnsiTheme="minorHAnsi" w:cstheme="minorBidi"/>
          <w:color w:val="auto"/>
        </w:rPr>
        <w:t xml:space="preserve">observer </w:t>
      </w:r>
      <w:r w:rsidR="00E11FFB" w:rsidRPr="00B72145">
        <w:rPr>
          <w:rFonts w:asciiTheme="minorHAnsi" w:hAnsiTheme="minorHAnsi" w:cstheme="minorBidi"/>
          <w:color w:val="auto"/>
        </w:rPr>
        <w:t>variability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17</w:t>
      </w:r>
      <w:r w:rsidR="00AF357A" w:rsidRPr="002C6FF1">
        <w:rPr>
          <w:rFonts w:asciiTheme="minorHAnsi" w:hAnsiTheme="minorHAnsi" w:cstheme="minorBidi"/>
          <w:color w:val="auto"/>
        </w:rPr>
        <w:t xml:space="preserve">. </w:t>
      </w:r>
    </w:p>
    <w:p w14:paraId="0B36958A" w14:textId="77777777" w:rsidR="00EA108B" w:rsidRPr="00B72145" w:rsidRDefault="00EA108B" w:rsidP="00E87CF4">
      <w:pPr>
        <w:rPr>
          <w:rFonts w:asciiTheme="minorHAnsi" w:hAnsiTheme="minorHAnsi" w:cstheme="minorHAnsi"/>
          <w:color w:val="auto"/>
        </w:rPr>
      </w:pPr>
    </w:p>
    <w:p w14:paraId="7FA62AAB" w14:textId="172AC853" w:rsidR="00B6602A" w:rsidRPr="00B72145" w:rsidRDefault="006A28F7" w:rsidP="00E87CF4">
      <w:pPr>
        <w:rPr>
          <w:rFonts w:asciiTheme="minorHAnsi" w:hAnsiTheme="minorHAnsi" w:cstheme="minorBidi"/>
          <w:color w:val="auto"/>
        </w:rPr>
      </w:pPr>
      <w:r w:rsidRPr="00B72145">
        <w:rPr>
          <w:rFonts w:asciiTheme="minorHAnsi" w:hAnsiTheme="minorHAnsi" w:cstheme="minorBidi"/>
          <w:color w:val="auto"/>
        </w:rPr>
        <w:t xml:space="preserve">The first </w:t>
      </w:r>
      <w:r w:rsidR="00B65C81" w:rsidRPr="00B72145">
        <w:rPr>
          <w:rFonts w:asciiTheme="minorHAnsi" w:hAnsiTheme="minorHAnsi" w:cstheme="minorBidi"/>
          <w:color w:val="auto"/>
        </w:rPr>
        <w:t xml:space="preserve">published </w:t>
      </w:r>
      <w:r w:rsidR="009E5924" w:rsidRPr="00B72145">
        <w:rPr>
          <w:rFonts w:asciiTheme="minorHAnsi" w:hAnsiTheme="minorHAnsi" w:cstheme="minorBidi"/>
          <w:color w:val="auto"/>
        </w:rPr>
        <w:t xml:space="preserve">study of </w:t>
      </w:r>
      <w:r w:rsidR="00FD3985" w:rsidRPr="00115F21">
        <w:rPr>
          <w:rFonts w:asciiTheme="minorHAnsi" w:hAnsiTheme="minorHAnsi" w:cstheme="minorBidi"/>
          <w:color w:val="auto"/>
        </w:rPr>
        <w:t>ex vivo</w:t>
      </w:r>
      <w:r w:rsidRPr="00115F21">
        <w:rPr>
          <w:rFonts w:asciiTheme="minorHAnsi" w:hAnsiTheme="minorHAnsi" w:cstheme="minorBidi"/>
          <w:color w:val="auto"/>
        </w:rPr>
        <w:t xml:space="preserve"> </w:t>
      </w:r>
      <w:r w:rsidR="00FD3985" w:rsidRPr="00B72145">
        <w:rPr>
          <w:rFonts w:asciiTheme="minorHAnsi" w:hAnsiTheme="minorHAnsi" w:cstheme="minorBidi"/>
          <w:color w:val="auto"/>
        </w:rPr>
        <w:t xml:space="preserve">choroidal tissue </w:t>
      </w:r>
      <w:r w:rsidRPr="00B72145">
        <w:rPr>
          <w:rFonts w:asciiTheme="minorHAnsi" w:hAnsiTheme="minorHAnsi" w:cstheme="minorBidi"/>
          <w:color w:val="auto"/>
        </w:rPr>
        <w:t>used isolated choroid to test pharmacological interventions with the potential to treat DR and AMD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22-25</w:t>
      </w:r>
      <w:r w:rsidR="00FD3985" w:rsidRPr="002C6FF1">
        <w:rPr>
          <w:rFonts w:asciiTheme="minorHAnsi" w:hAnsiTheme="minorHAnsi" w:cstheme="minorBidi"/>
          <w:color w:val="auto"/>
        </w:rPr>
        <w:t xml:space="preserve">. </w:t>
      </w:r>
      <w:r w:rsidR="000771DB" w:rsidRPr="002C6FF1">
        <w:rPr>
          <w:rFonts w:asciiTheme="minorHAnsi" w:hAnsiTheme="minorHAnsi" w:cstheme="minorBidi"/>
          <w:color w:val="auto"/>
        </w:rPr>
        <w:t>T</w:t>
      </w:r>
      <w:r w:rsidRPr="002C6FF1">
        <w:rPr>
          <w:rFonts w:asciiTheme="minorHAnsi" w:hAnsiTheme="minorHAnsi" w:cstheme="minorBidi"/>
          <w:color w:val="auto"/>
        </w:rPr>
        <w:t xml:space="preserve">he assay </w:t>
      </w:r>
      <w:r w:rsidR="00FD3985" w:rsidRPr="00B72145">
        <w:rPr>
          <w:rFonts w:asciiTheme="minorHAnsi" w:hAnsiTheme="minorHAnsi" w:cstheme="minorBidi"/>
          <w:color w:val="auto"/>
        </w:rPr>
        <w:t>count</w:t>
      </w:r>
      <w:r w:rsidR="000771DB" w:rsidRPr="00B72145">
        <w:rPr>
          <w:rFonts w:asciiTheme="minorHAnsi" w:hAnsiTheme="minorHAnsi" w:cstheme="minorBidi"/>
          <w:color w:val="auto"/>
        </w:rPr>
        <w:t>ed</w:t>
      </w:r>
      <w:r w:rsidR="00FD3985" w:rsidRPr="00B72145">
        <w:rPr>
          <w:rFonts w:asciiTheme="minorHAnsi" w:hAnsiTheme="minorHAnsi" w:cstheme="minorBidi"/>
          <w:color w:val="auto"/>
        </w:rPr>
        <w:t xml:space="preserve"> the number </w:t>
      </w:r>
      <w:r w:rsidR="00B26F28" w:rsidRPr="00B72145">
        <w:rPr>
          <w:rFonts w:asciiTheme="minorHAnsi" w:hAnsiTheme="minorHAnsi" w:cstheme="minorBidi"/>
          <w:color w:val="auto"/>
        </w:rPr>
        <w:t xml:space="preserve">and length </w:t>
      </w:r>
      <w:r w:rsidR="00FD3985" w:rsidRPr="00B72145">
        <w:rPr>
          <w:rFonts w:asciiTheme="minorHAnsi" w:hAnsiTheme="minorHAnsi" w:cstheme="minorBidi"/>
          <w:color w:val="auto"/>
        </w:rPr>
        <w:t>of</w:t>
      </w:r>
      <w:r w:rsidR="00586B9A" w:rsidRPr="00B72145">
        <w:rPr>
          <w:rFonts w:asciiTheme="minorHAnsi" w:hAnsiTheme="minorHAnsi" w:cstheme="minorBidi"/>
          <w:color w:val="auto"/>
        </w:rPr>
        <w:t xml:space="preserve"> </w:t>
      </w:r>
      <w:r w:rsidR="000771DB" w:rsidRPr="00B72145">
        <w:rPr>
          <w:rFonts w:asciiTheme="minorHAnsi" w:hAnsiTheme="minorHAnsi" w:cstheme="minorBidi"/>
          <w:color w:val="auto"/>
        </w:rPr>
        <w:t xml:space="preserve">sprouting </w:t>
      </w:r>
      <w:r w:rsidR="00FD3985" w:rsidRPr="00B72145">
        <w:rPr>
          <w:rFonts w:asciiTheme="minorHAnsi" w:hAnsiTheme="minorHAnsi" w:cstheme="minorBidi"/>
          <w:color w:val="auto"/>
        </w:rPr>
        <w:t>vessels</w:t>
      </w:r>
      <w:r w:rsidR="0C29A82E" w:rsidRPr="00B72145">
        <w:rPr>
          <w:rFonts w:asciiTheme="minorHAnsi" w:hAnsiTheme="minorHAnsi" w:cstheme="minorBidi"/>
          <w:color w:val="auto"/>
        </w:rPr>
        <w:t xml:space="preserve">, which can be subject to </w:t>
      </w:r>
      <w:r w:rsidR="00B65C81" w:rsidRPr="00B72145">
        <w:rPr>
          <w:rFonts w:asciiTheme="minorHAnsi" w:hAnsiTheme="minorHAnsi" w:cstheme="minorBidi"/>
          <w:color w:val="auto"/>
        </w:rPr>
        <w:t xml:space="preserve">interobserver </w:t>
      </w:r>
      <w:r w:rsidR="0C29A82E" w:rsidRPr="00B72145">
        <w:rPr>
          <w:rFonts w:asciiTheme="minorHAnsi" w:hAnsiTheme="minorHAnsi" w:cstheme="minorBidi"/>
          <w:color w:val="auto"/>
        </w:rPr>
        <w:t>variabilit</w:t>
      </w:r>
      <w:r w:rsidR="00B65C81" w:rsidRPr="00B72145">
        <w:rPr>
          <w:rFonts w:asciiTheme="minorHAnsi" w:hAnsiTheme="minorHAnsi" w:cstheme="minorBidi"/>
          <w:color w:val="auto"/>
        </w:rPr>
        <w:t>y</w:t>
      </w:r>
      <w:r w:rsidR="00FD3985" w:rsidRPr="00B72145">
        <w:rPr>
          <w:rFonts w:asciiTheme="minorHAnsi" w:hAnsiTheme="minorHAnsi" w:cstheme="minorBidi"/>
          <w:color w:val="auto"/>
        </w:rPr>
        <w:t xml:space="preserve">. </w:t>
      </w:r>
      <w:r w:rsidR="00FC558F" w:rsidRPr="00B72145">
        <w:rPr>
          <w:rFonts w:asciiTheme="minorHAnsi" w:hAnsiTheme="minorHAnsi" w:cstheme="minorBidi"/>
          <w:color w:val="auto"/>
        </w:rPr>
        <w:t xml:space="preserve">In contrast, </w:t>
      </w:r>
      <w:r w:rsidR="00FD3985" w:rsidRPr="00B72145">
        <w:rPr>
          <w:rFonts w:asciiTheme="minorHAnsi" w:hAnsiTheme="minorHAnsi" w:cstheme="minorBidi"/>
          <w:color w:val="auto"/>
        </w:rPr>
        <w:t>the quantification method</w:t>
      </w:r>
      <w:r w:rsidR="00542595" w:rsidRPr="00B72145">
        <w:rPr>
          <w:rFonts w:asciiTheme="minorHAnsi" w:hAnsiTheme="minorHAnsi" w:cstheme="minorBidi"/>
          <w:color w:val="auto"/>
        </w:rPr>
        <w:t xml:space="preserve"> </w:t>
      </w:r>
      <w:r w:rsidR="00DB6254" w:rsidRPr="00B72145">
        <w:rPr>
          <w:rFonts w:asciiTheme="minorHAnsi" w:hAnsiTheme="minorHAnsi" w:cstheme="minorBidi"/>
          <w:color w:val="auto"/>
        </w:rPr>
        <w:t xml:space="preserve">described here </w:t>
      </w:r>
      <w:r w:rsidR="00542595" w:rsidRPr="00B72145">
        <w:rPr>
          <w:rFonts w:asciiTheme="minorHAnsi" w:hAnsiTheme="minorHAnsi" w:cstheme="minorBidi"/>
          <w:color w:val="auto"/>
        </w:rPr>
        <w:t>has been standardized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17</w:t>
      </w:r>
      <w:r w:rsidR="00FD3985" w:rsidRPr="002C6FF1">
        <w:rPr>
          <w:rFonts w:asciiTheme="minorHAnsi" w:hAnsiTheme="minorHAnsi" w:cstheme="minorBidi"/>
          <w:color w:val="auto"/>
        </w:rPr>
        <w:t xml:space="preserve">. This assay of microvascular </w:t>
      </w:r>
      <w:r w:rsidR="009E5924" w:rsidRPr="00B72145">
        <w:rPr>
          <w:rFonts w:asciiTheme="minorHAnsi" w:hAnsiTheme="minorHAnsi" w:cstheme="minorBidi"/>
          <w:color w:val="auto"/>
        </w:rPr>
        <w:t xml:space="preserve">choroid </w:t>
      </w:r>
      <w:r w:rsidR="00FD3985" w:rsidRPr="00B72145">
        <w:rPr>
          <w:rFonts w:asciiTheme="minorHAnsi" w:hAnsiTheme="minorHAnsi" w:cstheme="minorBidi"/>
          <w:color w:val="auto"/>
        </w:rPr>
        <w:t xml:space="preserve">angiogenesis </w:t>
      </w:r>
      <w:r w:rsidR="009E5924" w:rsidRPr="00B72145">
        <w:rPr>
          <w:rFonts w:asciiTheme="minorHAnsi" w:hAnsiTheme="minorHAnsi" w:cstheme="minorBidi"/>
          <w:color w:val="auto"/>
        </w:rPr>
        <w:t xml:space="preserve">includes </w:t>
      </w:r>
      <w:r w:rsidR="00FD3985" w:rsidRPr="00B72145">
        <w:rPr>
          <w:rFonts w:asciiTheme="minorHAnsi" w:hAnsiTheme="minorHAnsi" w:cstheme="minorBidi"/>
          <w:color w:val="auto"/>
        </w:rPr>
        <w:t>interactive partner cells and extracellular matrix</w:t>
      </w:r>
      <w:r w:rsidR="009E5924" w:rsidRPr="00B72145">
        <w:rPr>
          <w:rFonts w:asciiTheme="minorHAnsi" w:hAnsiTheme="minorHAnsi" w:cstheme="minorBidi"/>
          <w:color w:val="auto"/>
        </w:rPr>
        <w:t xml:space="preserve">. </w:t>
      </w:r>
      <w:r w:rsidR="00FD3985" w:rsidRPr="00B72145">
        <w:rPr>
          <w:rFonts w:asciiTheme="minorHAnsi" w:hAnsiTheme="minorHAnsi" w:cstheme="minorBidi"/>
          <w:color w:val="auto"/>
        </w:rPr>
        <w:t xml:space="preserve">ECs </w:t>
      </w:r>
      <w:r w:rsidR="00B65C81" w:rsidRPr="00B72145">
        <w:rPr>
          <w:rFonts w:asciiTheme="minorHAnsi" w:hAnsiTheme="minorHAnsi" w:cstheme="minorBidi"/>
          <w:color w:val="auto"/>
        </w:rPr>
        <w:t xml:space="preserve">in culture </w:t>
      </w:r>
      <w:r w:rsidR="00FD3985" w:rsidRPr="00B72145">
        <w:rPr>
          <w:rFonts w:asciiTheme="minorHAnsi" w:hAnsiTheme="minorHAnsi" w:cstheme="minorBidi"/>
          <w:color w:val="auto"/>
        </w:rPr>
        <w:t>may lose many of their physiological properties, such as the</w:t>
      </w:r>
      <w:r w:rsidR="00586B9A" w:rsidRPr="00B72145">
        <w:rPr>
          <w:rFonts w:asciiTheme="minorHAnsi" w:hAnsiTheme="minorHAnsi" w:cstheme="minorBidi"/>
          <w:color w:val="auto"/>
        </w:rPr>
        <w:t xml:space="preserve"> </w:t>
      </w:r>
      <w:r w:rsidR="00FD3985" w:rsidRPr="00B72145">
        <w:rPr>
          <w:rFonts w:asciiTheme="minorHAnsi" w:hAnsiTheme="minorHAnsi" w:cstheme="minorBidi"/>
          <w:color w:val="auto"/>
        </w:rPr>
        <w:t>ability to form vascular tubes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26</w:t>
      </w:r>
      <w:r w:rsidR="00344EE7" w:rsidRPr="002C6FF1">
        <w:rPr>
          <w:rFonts w:asciiTheme="minorHAnsi" w:hAnsiTheme="minorHAnsi" w:cstheme="minorBidi"/>
          <w:color w:val="auto"/>
        </w:rPr>
        <w:t xml:space="preserve"> </w:t>
      </w:r>
      <w:r w:rsidR="00B65C81" w:rsidRPr="002C6FF1">
        <w:rPr>
          <w:rFonts w:asciiTheme="minorHAnsi" w:hAnsiTheme="minorHAnsi" w:cstheme="minorBidi"/>
          <w:color w:val="auto"/>
        </w:rPr>
        <w:t xml:space="preserve">which may be due to </w:t>
      </w:r>
      <w:r w:rsidR="00115F21">
        <w:rPr>
          <w:rFonts w:asciiTheme="minorHAnsi" w:hAnsiTheme="minorHAnsi" w:cstheme="minorBidi"/>
          <w:color w:val="auto"/>
        </w:rPr>
        <w:t xml:space="preserve">the </w:t>
      </w:r>
      <w:r w:rsidR="00B65C81" w:rsidRPr="002C6FF1">
        <w:rPr>
          <w:rFonts w:asciiTheme="minorHAnsi" w:hAnsiTheme="minorHAnsi" w:cstheme="minorBidi"/>
          <w:color w:val="auto"/>
        </w:rPr>
        <w:t xml:space="preserve">loss of </w:t>
      </w:r>
      <w:r w:rsidR="00344EE7" w:rsidRPr="002C6FF1">
        <w:rPr>
          <w:rFonts w:asciiTheme="minorHAnsi" w:hAnsiTheme="minorHAnsi" w:cstheme="minorBidi"/>
          <w:color w:val="auto"/>
        </w:rPr>
        <w:t xml:space="preserve">interaction </w:t>
      </w:r>
      <w:r w:rsidR="00B65C81" w:rsidRPr="002C6FF1">
        <w:rPr>
          <w:rFonts w:asciiTheme="minorHAnsi" w:hAnsiTheme="minorHAnsi" w:cstheme="minorBidi"/>
          <w:color w:val="auto"/>
        </w:rPr>
        <w:t xml:space="preserve">with </w:t>
      </w:r>
      <w:r w:rsidR="00344EE7" w:rsidRPr="002C6FF1">
        <w:rPr>
          <w:rFonts w:asciiTheme="minorHAnsi" w:hAnsiTheme="minorHAnsi" w:cstheme="minorBidi"/>
          <w:color w:val="auto"/>
        </w:rPr>
        <w:t>other cells such as RPE</w:t>
      </w:r>
      <w:r w:rsidR="00FD3985" w:rsidRPr="002C6FF1">
        <w:rPr>
          <w:rFonts w:asciiTheme="minorHAnsi" w:hAnsiTheme="minorHAnsi" w:cstheme="minorBidi"/>
          <w:color w:val="auto"/>
        </w:rPr>
        <w:t>.</w:t>
      </w:r>
      <w:r w:rsidR="00344EE7" w:rsidRPr="002C6FF1">
        <w:rPr>
          <w:rFonts w:asciiTheme="minorHAnsi" w:hAnsiTheme="minorHAnsi" w:cstheme="minorBidi"/>
          <w:color w:val="auto"/>
        </w:rPr>
        <w:t xml:space="preserve"> Therefore, </w:t>
      </w:r>
      <w:r w:rsidR="0055463D" w:rsidRPr="002C6FF1">
        <w:rPr>
          <w:rFonts w:asciiTheme="minorHAnsi" w:hAnsiTheme="minorHAnsi" w:cstheme="minorBidi"/>
          <w:color w:val="auto"/>
        </w:rPr>
        <w:t xml:space="preserve">EC </w:t>
      </w:r>
      <w:r w:rsidR="0055463D" w:rsidRPr="00115F21">
        <w:rPr>
          <w:rFonts w:asciiTheme="minorHAnsi" w:hAnsiTheme="minorHAnsi" w:cstheme="minorBidi"/>
          <w:color w:val="auto"/>
        </w:rPr>
        <w:t>in vitro</w:t>
      </w:r>
      <w:r w:rsidR="00344EE7" w:rsidRPr="002C6FF1">
        <w:rPr>
          <w:rFonts w:asciiTheme="minorHAnsi" w:hAnsiTheme="minorHAnsi" w:cstheme="minorBidi"/>
          <w:color w:val="auto"/>
        </w:rPr>
        <w:t xml:space="preserve"> </w:t>
      </w:r>
      <w:r w:rsidR="00B65C81" w:rsidRPr="002C6FF1">
        <w:rPr>
          <w:rFonts w:asciiTheme="minorHAnsi" w:hAnsiTheme="minorHAnsi" w:cstheme="minorBidi"/>
          <w:color w:val="auto"/>
        </w:rPr>
        <w:t xml:space="preserve">cultures </w:t>
      </w:r>
      <w:r w:rsidR="0055463D" w:rsidRPr="002C6FF1">
        <w:rPr>
          <w:rFonts w:asciiTheme="minorHAnsi" w:hAnsiTheme="minorHAnsi" w:cstheme="minorBidi"/>
          <w:color w:val="auto"/>
        </w:rPr>
        <w:t>may</w:t>
      </w:r>
      <w:r w:rsidR="00344EE7" w:rsidRPr="002C6FF1">
        <w:rPr>
          <w:rFonts w:asciiTheme="minorHAnsi" w:hAnsiTheme="minorHAnsi" w:cstheme="minorBidi"/>
          <w:color w:val="auto"/>
        </w:rPr>
        <w:t xml:space="preserve"> not reflect </w:t>
      </w:r>
      <w:r w:rsidR="000771DB" w:rsidRPr="002C6FF1">
        <w:rPr>
          <w:rFonts w:asciiTheme="minorHAnsi" w:hAnsiTheme="minorHAnsi" w:cstheme="minorBidi"/>
          <w:color w:val="auto"/>
        </w:rPr>
        <w:t xml:space="preserve">all aspects of </w:t>
      </w:r>
      <w:r w:rsidR="00344EE7" w:rsidRPr="002C6FF1">
        <w:rPr>
          <w:rFonts w:asciiTheme="minorHAnsi" w:hAnsiTheme="minorHAnsi" w:cstheme="minorBidi"/>
          <w:color w:val="auto"/>
        </w:rPr>
        <w:t>choroidal</w:t>
      </w:r>
      <w:r w:rsidR="00DB6254" w:rsidRPr="00B72145">
        <w:rPr>
          <w:rFonts w:asciiTheme="minorHAnsi" w:hAnsiTheme="minorHAnsi" w:cstheme="minorBidi"/>
          <w:color w:val="auto"/>
        </w:rPr>
        <w:t xml:space="preserve"> neovascularization</w:t>
      </w:r>
      <w:r w:rsidR="00344EE7" w:rsidRPr="00B72145">
        <w:rPr>
          <w:rFonts w:asciiTheme="minorHAnsi" w:hAnsiTheme="minorHAnsi" w:cstheme="minorBidi"/>
          <w:color w:val="auto"/>
        </w:rPr>
        <w:t>.</w:t>
      </w:r>
      <w:r w:rsidR="00FD3985" w:rsidRPr="00B72145">
        <w:rPr>
          <w:rFonts w:asciiTheme="minorHAnsi" w:hAnsiTheme="minorHAnsi" w:cstheme="minorBidi"/>
          <w:color w:val="auto"/>
        </w:rPr>
        <w:t xml:space="preserve"> The aortic ring assay </w:t>
      </w:r>
      <w:r w:rsidR="00B65C81" w:rsidRPr="00B72145">
        <w:rPr>
          <w:rFonts w:asciiTheme="minorHAnsi" w:hAnsiTheme="minorHAnsi" w:cstheme="minorBidi"/>
          <w:color w:val="auto"/>
        </w:rPr>
        <w:t xml:space="preserve">includes large vessel endothelial cells and interactive cells to </w:t>
      </w:r>
      <w:r w:rsidRPr="00B72145">
        <w:rPr>
          <w:rFonts w:asciiTheme="minorHAnsi" w:hAnsiTheme="minorHAnsi" w:cstheme="minorBidi"/>
          <w:color w:val="auto"/>
        </w:rPr>
        <w:t>evaluate</w:t>
      </w:r>
      <w:r w:rsidR="00FD3985" w:rsidRPr="00B72145">
        <w:rPr>
          <w:rFonts w:asciiTheme="minorHAnsi" w:hAnsiTheme="minorHAnsi" w:cstheme="minorBidi"/>
          <w:color w:val="auto"/>
        </w:rPr>
        <w:t xml:space="preserve"> sprout</w:t>
      </w:r>
      <w:r w:rsidR="00DB6254" w:rsidRPr="00B72145">
        <w:rPr>
          <w:rFonts w:asciiTheme="minorHAnsi" w:hAnsiTheme="minorHAnsi" w:cstheme="minorBidi"/>
          <w:color w:val="auto"/>
        </w:rPr>
        <w:t>ing</w:t>
      </w:r>
      <w:r w:rsidR="00FD3985" w:rsidRPr="00B72145">
        <w:rPr>
          <w:rFonts w:asciiTheme="minorHAnsi" w:hAnsiTheme="minorHAnsi" w:cstheme="minorBidi"/>
          <w:color w:val="auto"/>
        </w:rPr>
        <w:t xml:space="preserve"> from large vessels</w:t>
      </w:r>
      <w:r w:rsidR="00B65C81" w:rsidRPr="00B72145">
        <w:rPr>
          <w:rFonts w:asciiTheme="minorHAnsi" w:hAnsiTheme="minorHAnsi" w:cstheme="minorBidi"/>
          <w:color w:val="auto"/>
        </w:rPr>
        <w:t>. But large vessel sprouts</w:t>
      </w:r>
      <w:r w:rsidR="00FD3985" w:rsidRPr="00B72145">
        <w:rPr>
          <w:rFonts w:asciiTheme="minorHAnsi" w:hAnsiTheme="minorHAnsi" w:cstheme="minorBidi"/>
          <w:color w:val="auto"/>
        </w:rPr>
        <w:t xml:space="preserve"> may not</w:t>
      </w:r>
      <w:r w:rsidR="00586B9A" w:rsidRPr="00B72145">
        <w:rPr>
          <w:rFonts w:asciiTheme="minorHAnsi" w:hAnsiTheme="minorHAnsi" w:cstheme="minorBidi"/>
          <w:color w:val="auto"/>
        </w:rPr>
        <w:t xml:space="preserve"> </w:t>
      </w:r>
      <w:r w:rsidR="00FD3985" w:rsidRPr="00B72145">
        <w:rPr>
          <w:rFonts w:asciiTheme="minorHAnsi" w:hAnsiTheme="minorHAnsi" w:cstheme="minorBidi"/>
          <w:color w:val="auto"/>
        </w:rPr>
        <w:t xml:space="preserve">accurately reflect </w:t>
      </w:r>
      <w:r w:rsidR="008F1BBC" w:rsidRPr="00B72145">
        <w:rPr>
          <w:rFonts w:asciiTheme="minorHAnsi" w:hAnsiTheme="minorHAnsi" w:cstheme="minorBidi"/>
          <w:color w:val="auto"/>
        </w:rPr>
        <w:t xml:space="preserve">choroidal </w:t>
      </w:r>
      <w:r w:rsidR="00FD3985" w:rsidRPr="00B72145">
        <w:rPr>
          <w:rFonts w:asciiTheme="minorHAnsi" w:hAnsiTheme="minorHAnsi" w:cstheme="minorBidi"/>
          <w:color w:val="auto"/>
        </w:rPr>
        <w:t xml:space="preserve">microvascular </w:t>
      </w:r>
      <w:r w:rsidRPr="00B72145">
        <w:rPr>
          <w:rFonts w:asciiTheme="minorHAnsi" w:hAnsiTheme="minorHAnsi" w:cstheme="minorBidi"/>
          <w:color w:val="auto"/>
        </w:rPr>
        <w:t>disease</w:t>
      </w:r>
      <w:r w:rsidR="00177AEC" w:rsidRPr="002C6FF1">
        <w:rPr>
          <w:rFonts w:asciiTheme="minorHAnsi" w:hAnsiTheme="minorHAnsi" w:cstheme="minorBidi"/>
          <w:noProof/>
          <w:color w:val="auto"/>
          <w:vertAlign w:val="superscript"/>
        </w:rPr>
        <w:t>27</w:t>
      </w:r>
      <w:r w:rsidR="00FD3985" w:rsidRPr="002C6FF1">
        <w:rPr>
          <w:rFonts w:asciiTheme="minorHAnsi" w:hAnsiTheme="minorHAnsi" w:cstheme="minorBidi"/>
          <w:color w:val="auto"/>
        </w:rPr>
        <w:t>.</w:t>
      </w:r>
      <w:r w:rsidRPr="002C6FF1">
        <w:rPr>
          <w:rFonts w:asciiTheme="minorHAnsi" w:hAnsiTheme="minorHAnsi" w:cstheme="minorBidi"/>
          <w:color w:val="auto"/>
        </w:rPr>
        <w:t xml:space="preserve"> </w:t>
      </w:r>
      <w:r w:rsidR="009E5924" w:rsidRPr="002C6FF1">
        <w:rPr>
          <w:rFonts w:asciiTheme="minorHAnsi" w:hAnsiTheme="minorHAnsi" w:cstheme="minorBidi"/>
          <w:color w:val="auto"/>
        </w:rPr>
        <w:t>The c</w:t>
      </w:r>
      <w:r w:rsidRPr="002C6FF1">
        <w:rPr>
          <w:rFonts w:asciiTheme="minorHAnsi" w:hAnsiTheme="minorHAnsi" w:cstheme="minorBidi"/>
          <w:color w:val="auto"/>
        </w:rPr>
        <w:t xml:space="preserve">horoidal sprouting assay </w:t>
      </w:r>
      <w:r w:rsidR="009E5924" w:rsidRPr="00B72145">
        <w:rPr>
          <w:rFonts w:asciiTheme="minorHAnsi" w:hAnsiTheme="minorHAnsi" w:cstheme="minorBidi"/>
          <w:color w:val="auto"/>
        </w:rPr>
        <w:t xml:space="preserve">is </w:t>
      </w:r>
      <w:r w:rsidRPr="00B72145">
        <w:rPr>
          <w:rFonts w:asciiTheme="minorHAnsi" w:hAnsiTheme="minorHAnsi" w:cstheme="minorBidi"/>
          <w:color w:val="auto"/>
        </w:rPr>
        <w:t xml:space="preserve">a </w:t>
      </w:r>
      <w:r w:rsidR="008F1BBC" w:rsidRPr="00B72145">
        <w:rPr>
          <w:rFonts w:asciiTheme="minorHAnsi" w:hAnsiTheme="minorHAnsi" w:cstheme="minorBidi"/>
          <w:color w:val="auto"/>
        </w:rPr>
        <w:t xml:space="preserve">closer </w:t>
      </w:r>
      <w:r w:rsidRPr="00B72145">
        <w:rPr>
          <w:rFonts w:asciiTheme="minorHAnsi" w:hAnsiTheme="minorHAnsi" w:cstheme="minorBidi"/>
          <w:color w:val="auto"/>
        </w:rPr>
        <w:t xml:space="preserve">representation of </w:t>
      </w:r>
      <w:r w:rsidR="008F1BBC" w:rsidRPr="00B72145">
        <w:rPr>
          <w:rFonts w:asciiTheme="minorHAnsi" w:hAnsiTheme="minorHAnsi" w:cstheme="minorBidi"/>
          <w:color w:val="auto"/>
        </w:rPr>
        <w:t xml:space="preserve">choroidal </w:t>
      </w:r>
      <w:r w:rsidRPr="00B72145">
        <w:rPr>
          <w:rFonts w:asciiTheme="minorHAnsi" w:hAnsiTheme="minorHAnsi" w:cstheme="minorBidi"/>
          <w:color w:val="auto"/>
        </w:rPr>
        <w:t>microvascular response</w:t>
      </w:r>
      <w:r w:rsidR="008F1BBC" w:rsidRPr="00B72145">
        <w:rPr>
          <w:rFonts w:asciiTheme="minorHAnsi" w:hAnsiTheme="minorHAnsi" w:cstheme="minorBidi"/>
          <w:color w:val="auto"/>
        </w:rPr>
        <w:t>s</w:t>
      </w:r>
      <w:r w:rsidRPr="00B72145">
        <w:rPr>
          <w:rFonts w:asciiTheme="minorHAnsi" w:hAnsiTheme="minorHAnsi" w:cstheme="minorBidi"/>
          <w:color w:val="auto"/>
        </w:rPr>
        <w:t>.</w:t>
      </w:r>
      <w:r w:rsidR="00121CE5" w:rsidRPr="00B72145">
        <w:rPr>
          <w:rFonts w:asciiTheme="minorHAnsi" w:hAnsiTheme="minorHAnsi" w:cstheme="minorBidi"/>
          <w:color w:val="auto"/>
        </w:rPr>
        <w:t xml:space="preserve"> </w:t>
      </w:r>
    </w:p>
    <w:p w14:paraId="35F53E07" w14:textId="47BF1106" w:rsidR="00350F30" w:rsidRPr="00B72145" w:rsidRDefault="00350F30" w:rsidP="00E87CF4">
      <w:pPr>
        <w:rPr>
          <w:rFonts w:asciiTheme="minorHAnsi" w:hAnsiTheme="minorHAnsi" w:cstheme="minorHAnsi"/>
          <w:color w:val="auto"/>
        </w:rPr>
      </w:pPr>
    </w:p>
    <w:p w14:paraId="7DC6AA50" w14:textId="3132E870" w:rsidR="00E1754D" w:rsidRPr="00B72145" w:rsidRDefault="00667BB4" w:rsidP="00E87CF4">
      <w:pPr>
        <w:rPr>
          <w:rFonts w:asciiTheme="minorHAnsi" w:hAnsiTheme="minorHAnsi" w:cstheme="minorBidi"/>
          <w:color w:val="auto"/>
        </w:rPr>
      </w:pPr>
      <w:r w:rsidRPr="00B72145">
        <w:rPr>
          <w:rFonts w:asciiTheme="minorHAnsi" w:hAnsiTheme="minorHAnsi" w:cstheme="minorBidi"/>
          <w:color w:val="auto"/>
        </w:rPr>
        <w:t>There are</w:t>
      </w:r>
      <w:r w:rsidR="00616C71" w:rsidRPr="00B72145">
        <w:rPr>
          <w:rFonts w:asciiTheme="minorHAnsi" w:hAnsiTheme="minorHAnsi" w:cstheme="minorBidi"/>
          <w:color w:val="auto"/>
        </w:rPr>
        <w:t xml:space="preserve"> important caveats</w:t>
      </w:r>
      <w:r w:rsidRPr="00B72145">
        <w:rPr>
          <w:rFonts w:asciiTheme="minorHAnsi" w:hAnsiTheme="minorHAnsi" w:cstheme="minorBidi"/>
          <w:color w:val="auto"/>
        </w:rPr>
        <w:t xml:space="preserve">. First, </w:t>
      </w:r>
      <w:r w:rsidR="008A7B7D" w:rsidRPr="00B72145">
        <w:rPr>
          <w:rFonts w:asciiTheme="minorHAnsi" w:hAnsiTheme="minorHAnsi" w:cstheme="minorBidi"/>
        </w:rPr>
        <w:t xml:space="preserve">the </w:t>
      </w:r>
      <w:r w:rsidRPr="00B72145">
        <w:rPr>
          <w:rFonts w:asciiTheme="minorHAnsi" w:hAnsiTheme="minorHAnsi" w:cstheme="minorBidi"/>
        </w:rPr>
        <w:t xml:space="preserve">peripheral </w:t>
      </w:r>
      <w:r w:rsidR="00616C71" w:rsidRPr="00B72145">
        <w:rPr>
          <w:rFonts w:asciiTheme="minorHAnsi" w:hAnsiTheme="minorHAnsi" w:cstheme="minorBidi"/>
        </w:rPr>
        <w:t xml:space="preserve">choroid complex </w:t>
      </w:r>
      <w:r w:rsidR="008F1BBC" w:rsidRPr="00B72145">
        <w:rPr>
          <w:rFonts w:asciiTheme="minorHAnsi" w:hAnsiTheme="minorHAnsi" w:cstheme="minorBidi"/>
        </w:rPr>
        <w:t xml:space="preserve">explant </w:t>
      </w:r>
      <w:r w:rsidR="00616C71" w:rsidRPr="00B72145">
        <w:rPr>
          <w:rFonts w:asciiTheme="minorHAnsi" w:hAnsiTheme="minorHAnsi" w:cstheme="minorBidi"/>
        </w:rPr>
        <w:t>sprouts are</w:t>
      </w:r>
      <w:r w:rsidRPr="00B72145">
        <w:rPr>
          <w:rFonts w:asciiTheme="minorHAnsi" w:hAnsiTheme="minorHAnsi" w:cstheme="minorBidi"/>
        </w:rPr>
        <w:t xml:space="preserve"> more consistent and grow much faster than </w:t>
      </w:r>
      <w:r w:rsidR="008F1BBC" w:rsidRPr="00B72145">
        <w:rPr>
          <w:rFonts w:asciiTheme="minorHAnsi" w:hAnsiTheme="minorHAnsi" w:cstheme="minorBidi"/>
        </w:rPr>
        <w:t xml:space="preserve">explants from </w:t>
      </w:r>
      <w:r w:rsidRPr="00B72145">
        <w:rPr>
          <w:rFonts w:asciiTheme="minorHAnsi" w:hAnsiTheme="minorHAnsi" w:cstheme="minorBidi"/>
        </w:rPr>
        <w:t xml:space="preserve">the central </w:t>
      </w:r>
      <w:r w:rsidR="008F1BBC" w:rsidRPr="00B72145">
        <w:rPr>
          <w:rFonts w:asciiTheme="minorHAnsi" w:hAnsiTheme="minorHAnsi" w:cstheme="minorBidi"/>
        </w:rPr>
        <w:t>sections</w:t>
      </w:r>
      <w:r w:rsidR="00177AEC" w:rsidRPr="002C6FF1">
        <w:rPr>
          <w:rFonts w:asciiTheme="minorHAnsi" w:hAnsiTheme="minorHAnsi" w:cstheme="minorBidi"/>
          <w:noProof/>
          <w:vertAlign w:val="superscript"/>
        </w:rPr>
        <w:t>17</w:t>
      </w:r>
      <w:r w:rsidRPr="002C6FF1">
        <w:rPr>
          <w:rFonts w:asciiTheme="minorHAnsi" w:hAnsiTheme="minorHAnsi" w:cstheme="minorBidi"/>
        </w:rPr>
        <w:t>. Second,</w:t>
      </w:r>
      <w:r w:rsidRPr="002C6FF1">
        <w:t xml:space="preserve"> </w:t>
      </w:r>
      <w:r w:rsidRPr="00B72145">
        <w:rPr>
          <w:rFonts w:asciiTheme="minorHAnsi" w:hAnsiTheme="minorHAnsi" w:cstheme="minorBidi"/>
        </w:rPr>
        <w:t>the RPE from choroid</w:t>
      </w:r>
      <w:r w:rsidR="0033747B" w:rsidRPr="00B72145">
        <w:rPr>
          <w:rFonts w:asciiTheme="minorHAnsi" w:hAnsiTheme="minorHAnsi" w:cstheme="minorBidi"/>
        </w:rPr>
        <w:t xml:space="preserve"> </w:t>
      </w:r>
      <w:r w:rsidR="00542595" w:rsidRPr="00B72145">
        <w:rPr>
          <w:rFonts w:asciiTheme="minorHAnsi" w:hAnsiTheme="minorHAnsi" w:cstheme="minorBidi"/>
        </w:rPr>
        <w:t xml:space="preserve">was not removed </w:t>
      </w:r>
      <w:r w:rsidR="0033747B" w:rsidRPr="00B72145">
        <w:rPr>
          <w:rFonts w:asciiTheme="minorHAnsi" w:hAnsiTheme="minorHAnsi" w:cstheme="minorBidi"/>
        </w:rPr>
        <w:t>because</w:t>
      </w:r>
      <w:r w:rsidR="00CA06EF" w:rsidRPr="00B72145">
        <w:rPr>
          <w:rFonts w:asciiTheme="minorHAnsi" w:hAnsiTheme="minorHAnsi" w:cstheme="minorBidi"/>
        </w:rPr>
        <w:t xml:space="preserve"> choroid</w:t>
      </w:r>
      <w:r w:rsidR="00495527" w:rsidRPr="00B72145">
        <w:rPr>
          <w:rFonts w:asciiTheme="minorHAnsi" w:hAnsiTheme="minorHAnsi" w:cstheme="minorBidi"/>
        </w:rPr>
        <w:t xml:space="preserve"> sprouts</w:t>
      </w:r>
      <w:r w:rsidR="00CA06EF" w:rsidRPr="00B72145">
        <w:rPr>
          <w:rFonts w:asciiTheme="minorHAnsi" w:hAnsiTheme="minorHAnsi" w:cstheme="minorBidi"/>
        </w:rPr>
        <w:t xml:space="preserve"> with RPE grow much faster than</w:t>
      </w:r>
      <w:r w:rsidR="0033747B" w:rsidRPr="00B72145">
        <w:rPr>
          <w:rFonts w:asciiTheme="minorHAnsi" w:hAnsiTheme="minorHAnsi" w:cstheme="minorBidi"/>
        </w:rPr>
        <w:t xml:space="preserve"> </w:t>
      </w:r>
      <w:r w:rsidR="00CA06EF" w:rsidRPr="00B72145">
        <w:rPr>
          <w:rFonts w:asciiTheme="minorHAnsi" w:hAnsiTheme="minorHAnsi" w:cstheme="minorBidi"/>
        </w:rPr>
        <w:t>without RPE</w:t>
      </w:r>
      <w:r w:rsidR="00177AEC" w:rsidRPr="002C6FF1">
        <w:rPr>
          <w:rFonts w:asciiTheme="minorHAnsi" w:hAnsiTheme="minorHAnsi" w:cstheme="minorBidi"/>
          <w:noProof/>
          <w:vertAlign w:val="superscript"/>
        </w:rPr>
        <w:t>17</w:t>
      </w:r>
      <w:r w:rsidR="0033747B" w:rsidRPr="002C6FF1">
        <w:rPr>
          <w:rFonts w:asciiTheme="minorHAnsi" w:hAnsiTheme="minorHAnsi" w:cstheme="minorBidi"/>
          <w:lang w:eastAsia="ja-JP"/>
        </w:rPr>
        <w:t>.</w:t>
      </w:r>
      <w:r w:rsidR="00344EE7" w:rsidRPr="002C6FF1">
        <w:rPr>
          <w:rFonts w:asciiTheme="minorHAnsi" w:hAnsiTheme="minorHAnsi" w:cstheme="minorBidi"/>
          <w:color w:val="auto"/>
        </w:rPr>
        <w:t xml:space="preserve"> </w:t>
      </w:r>
      <w:r w:rsidR="00542595" w:rsidRPr="00B72145">
        <w:rPr>
          <w:rFonts w:asciiTheme="minorHAnsi" w:hAnsiTheme="minorHAnsi" w:cstheme="minorBidi"/>
          <w:color w:val="auto"/>
        </w:rPr>
        <w:t>To understand the</w:t>
      </w:r>
      <w:r w:rsidR="001F38DE" w:rsidRPr="00B72145">
        <w:rPr>
          <w:rFonts w:asciiTheme="minorHAnsi" w:hAnsiTheme="minorHAnsi" w:cstheme="minorBidi"/>
          <w:color w:val="auto"/>
        </w:rPr>
        <w:t xml:space="preserve"> impact of a drug on choroid </w:t>
      </w:r>
      <w:r w:rsidR="00B65C81" w:rsidRPr="00B72145">
        <w:rPr>
          <w:rFonts w:asciiTheme="minorHAnsi" w:hAnsiTheme="minorHAnsi" w:cstheme="minorBidi"/>
          <w:color w:val="auto"/>
        </w:rPr>
        <w:t>alone</w:t>
      </w:r>
      <w:r w:rsidR="001F38DE" w:rsidRPr="00B72145">
        <w:rPr>
          <w:rFonts w:asciiTheme="minorHAnsi" w:hAnsiTheme="minorHAnsi" w:cstheme="minorBidi"/>
          <w:color w:val="auto"/>
        </w:rPr>
        <w:t xml:space="preserve">, </w:t>
      </w:r>
      <w:r w:rsidR="000771DB" w:rsidRPr="00B72145">
        <w:rPr>
          <w:rFonts w:asciiTheme="minorHAnsi" w:hAnsiTheme="minorHAnsi" w:cstheme="minorBidi"/>
          <w:color w:val="auto"/>
        </w:rPr>
        <w:t xml:space="preserve">the assay </w:t>
      </w:r>
      <w:r w:rsidR="001F38DE" w:rsidRPr="00B72145">
        <w:rPr>
          <w:rFonts w:asciiTheme="minorHAnsi" w:hAnsiTheme="minorHAnsi" w:cstheme="minorBidi"/>
          <w:color w:val="auto"/>
        </w:rPr>
        <w:t>without RPE</w:t>
      </w:r>
      <w:r w:rsidR="00542595" w:rsidRPr="00B72145">
        <w:rPr>
          <w:rFonts w:asciiTheme="minorHAnsi" w:hAnsiTheme="minorHAnsi" w:cstheme="minorBidi"/>
          <w:color w:val="auto"/>
        </w:rPr>
        <w:t xml:space="preserve"> may be used</w:t>
      </w:r>
      <w:r w:rsidR="001F38DE" w:rsidRPr="00B72145">
        <w:rPr>
          <w:rFonts w:asciiTheme="minorHAnsi" w:hAnsiTheme="minorHAnsi" w:cstheme="minorBidi"/>
          <w:color w:val="auto"/>
        </w:rPr>
        <w:t xml:space="preserve">. </w:t>
      </w:r>
      <w:r w:rsidR="00344EE7" w:rsidRPr="00B72145">
        <w:rPr>
          <w:rFonts w:asciiTheme="minorHAnsi" w:hAnsiTheme="minorHAnsi" w:cstheme="minorBidi"/>
          <w:color w:val="auto"/>
        </w:rPr>
        <w:t xml:space="preserve">Finally, </w:t>
      </w:r>
      <w:r w:rsidR="00A775E9" w:rsidRPr="00B72145">
        <w:rPr>
          <w:rFonts w:asciiTheme="minorHAnsi" w:hAnsiTheme="minorHAnsi" w:cstheme="minorBidi"/>
          <w:color w:val="auto"/>
        </w:rPr>
        <w:t xml:space="preserve">when </w:t>
      </w:r>
      <w:r w:rsidR="00542595" w:rsidRPr="00B72145">
        <w:rPr>
          <w:rFonts w:asciiTheme="minorHAnsi" w:hAnsiTheme="minorHAnsi" w:cstheme="minorBidi"/>
          <w:color w:val="auto"/>
        </w:rPr>
        <w:t>outlining</w:t>
      </w:r>
      <w:r w:rsidR="00E1754D" w:rsidRPr="00B72145">
        <w:rPr>
          <w:rFonts w:asciiTheme="minorHAnsi" w:hAnsiTheme="minorHAnsi" w:cstheme="minorBidi"/>
          <w:color w:val="auto"/>
        </w:rPr>
        <w:t xml:space="preserve"> the </w:t>
      </w:r>
      <w:r w:rsidR="00A775E9" w:rsidRPr="00B72145">
        <w:rPr>
          <w:rFonts w:asciiTheme="minorHAnsi" w:hAnsiTheme="minorHAnsi" w:cstheme="minorBidi"/>
          <w:color w:val="auto"/>
        </w:rPr>
        <w:t xml:space="preserve">image of </w:t>
      </w:r>
      <w:r w:rsidR="00E1754D" w:rsidRPr="00B72145">
        <w:rPr>
          <w:rFonts w:asciiTheme="minorHAnsi" w:hAnsiTheme="minorHAnsi" w:cstheme="minorBidi"/>
          <w:color w:val="auto"/>
        </w:rPr>
        <w:t xml:space="preserve">choroid </w:t>
      </w:r>
      <w:r w:rsidR="000771DB" w:rsidRPr="00B72145">
        <w:rPr>
          <w:rFonts w:asciiTheme="minorHAnsi" w:hAnsiTheme="minorHAnsi" w:cstheme="minorBidi"/>
          <w:color w:val="auto"/>
        </w:rPr>
        <w:t xml:space="preserve">tissue and sprouting area </w:t>
      </w:r>
      <w:r w:rsidR="00E1754D" w:rsidRPr="00B72145">
        <w:rPr>
          <w:rFonts w:asciiTheme="minorHAnsi" w:hAnsiTheme="minorHAnsi" w:cstheme="minorBidi"/>
          <w:color w:val="auto"/>
        </w:rPr>
        <w:t xml:space="preserve">by </w:t>
      </w:r>
      <w:r w:rsidR="00065817" w:rsidRPr="00B72145">
        <w:rPr>
          <w:rFonts w:asciiTheme="minorHAnsi" w:hAnsiTheme="minorHAnsi" w:cstheme="minorBidi"/>
          <w:color w:val="auto"/>
        </w:rPr>
        <w:t xml:space="preserve">using </w:t>
      </w:r>
      <w:r w:rsidR="000771DB" w:rsidRPr="00B72145">
        <w:rPr>
          <w:rFonts w:asciiTheme="minorHAnsi" w:hAnsiTheme="minorHAnsi" w:cstheme="minorBidi"/>
          <w:color w:val="auto"/>
        </w:rPr>
        <w:t xml:space="preserve">the </w:t>
      </w:r>
      <w:r w:rsidR="00344EE7" w:rsidRPr="00B72145">
        <w:rPr>
          <w:rFonts w:asciiTheme="minorHAnsi" w:hAnsiTheme="minorHAnsi" w:cstheme="minorBidi"/>
          <w:color w:val="auto"/>
        </w:rPr>
        <w:t>magic wand function</w:t>
      </w:r>
      <w:r w:rsidR="00E1754D" w:rsidRPr="00B72145">
        <w:rPr>
          <w:rFonts w:asciiTheme="minorHAnsi" w:hAnsiTheme="minorHAnsi" w:cstheme="minorBidi"/>
          <w:color w:val="auto"/>
        </w:rPr>
        <w:t>,</w:t>
      </w:r>
      <w:r w:rsidR="00344EE7" w:rsidRPr="00B72145">
        <w:rPr>
          <w:rFonts w:asciiTheme="minorHAnsi" w:hAnsiTheme="minorHAnsi" w:cstheme="minorBidi"/>
          <w:color w:val="auto"/>
        </w:rPr>
        <w:t xml:space="preserve"> it is sometimes</w:t>
      </w:r>
      <w:r w:rsidR="00E1754D" w:rsidRPr="00B72145">
        <w:rPr>
          <w:rFonts w:asciiTheme="minorHAnsi" w:hAnsiTheme="minorHAnsi" w:cstheme="minorBidi"/>
          <w:color w:val="auto"/>
        </w:rPr>
        <w:t xml:space="preserve"> </w:t>
      </w:r>
      <w:r w:rsidR="00344EE7" w:rsidRPr="00B72145">
        <w:rPr>
          <w:rFonts w:asciiTheme="minorHAnsi" w:hAnsiTheme="minorHAnsi" w:cstheme="minorBidi"/>
          <w:color w:val="auto"/>
        </w:rPr>
        <w:t xml:space="preserve">difficult to trace the </w:t>
      </w:r>
      <w:r w:rsidR="00BE33E2" w:rsidRPr="00B72145">
        <w:rPr>
          <w:rFonts w:asciiTheme="minorHAnsi" w:hAnsiTheme="minorHAnsi" w:cstheme="minorBidi"/>
          <w:color w:val="auto"/>
        </w:rPr>
        <w:t xml:space="preserve">area of </w:t>
      </w:r>
      <w:r w:rsidR="00344EE7" w:rsidRPr="00B72145">
        <w:rPr>
          <w:rFonts w:asciiTheme="minorHAnsi" w:hAnsiTheme="minorHAnsi" w:cstheme="minorBidi"/>
          <w:color w:val="auto"/>
        </w:rPr>
        <w:t xml:space="preserve">choroid </w:t>
      </w:r>
      <w:r w:rsidR="00BE33E2" w:rsidRPr="00B72145">
        <w:rPr>
          <w:rFonts w:asciiTheme="minorHAnsi" w:hAnsiTheme="minorHAnsi" w:cstheme="minorBidi"/>
          <w:color w:val="auto"/>
        </w:rPr>
        <w:t xml:space="preserve">sprouting </w:t>
      </w:r>
      <w:r w:rsidR="00344EE7" w:rsidRPr="00B72145">
        <w:rPr>
          <w:rFonts w:asciiTheme="minorHAnsi" w:hAnsiTheme="minorHAnsi" w:cstheme="minorBidi"/>
          <w:color w:val="auto"/>
        </w:rPr>
        <w:t>because of high background</w:t>
      </w:r>
      <w:r w:rsidR="00B65C81" w:rsidRPr="00B72145">
        <w:rPr>
          <w:rFonts w:asciiTheme="minorHAnsi" w:hAnsiTheme="minorHAnsi" w:cstheme="minorBidi"/>
          <w:color w:val="auto"/>
        </w:rPr>
        <w:t xml:space="preserve"> noise</w:t>
      </w:r>
      <w:r w:rsidR="00344EE7" w:rsidRPr="00B72145">
        <w:rPr>
          <w:rFonts w:asciiTheme="minorHAnsi" w:hAnsiTheme="minorHAnsi" w:cstheme="minorBidi"/>
          <w:color w:val="auto"/>
        </w:rPr>
        <w:t>. T</w:t>
      </w:r>
      <w:r w:rsidR="00E1754D" w:rsidRPr="00B72145">
        <w:rPr>
          <w:rFonts w:asciiTheme="minorHAnsi" w:hAnsiTheme="minorHAnsi" w:cstheme="minorBidi"/>
          <w:color w:val="auto"/>
        </w:rPr>
        <w:t xml:space="preserve">here </w:t>
      </w:r>
      <w:r w:rsidR="000771DB" w:rsidRPr="00B72145">
        <w:rPr>
          <w:rFonts w:asciiTheme="minorHAnsi" w:hAnsiTheme="minorHAnsi" w:cstheme="minorBidi"/>
          <w:color w:val="auto"/>
        </w:rPr>
        <w:t xml:space="preserve">can be </w:t>
      </w:r>
      <w:r w:rsidR="00E1754D" w:rsidRPr="00B72145">
        <w:rPr>
          <w:rFonts w:asciiTheme="minorHAnsi" w:hAnsiTheme="minorHAnsi" w:cstheme="minorBidi"/>
          <w:color w:val="auto"/>
        </w:rPr>
        <w:t>variation among image</w:t>
      </w:r>
      <w:r w:rsidR="000771DB" w:rsidRPr="00B72145">
        <w:rPr>
          <w:rFonts w:asciiTheme="minorHAnsi" w:hAnsiTheme="minorHAnsi" w:cstheme="minorBidi"/>
          <w:color w:val="auto"/>
        </w:rPr>
        <w:t>s</w:t>
      </w:r>
      <w:r w:rsidR="00E1754D" w:rsidRPr="00B72145">
        <w:rPr>
          <w:rFonts w:asciiTheme="minorHAnsi" w:hAnsiTheme="minorHAnsi" w:cstheme="minorBidi"/>
          <w:color w:val="auto"/>
        </w:rPr>
        <w:t xml:space="preserve">. </w:t>
      </w:r>
      <w:r w:rsidR="00344EE7" w:rsidRPr="00B72145">
        <w:rPr>
          <w:rFonts w:asciiTheme="minorHAnsi" w:hAnsiTheme="minorHAnsi" w:cstheme="minorBidi"/>
          <w:color w:val="auto"/>
        </w:rPr>
        <w:t xml:space="preserve">Therefore, </w:t>
      </w:r>
      <w:r w:rsidR="000771DB" w:rsidRPr="00B72145">
        <w:rPr>
          <w:rFonts w:asciiTheme="minorHAnsi" w:hAnsiTheme="minorHAnsi" w:cstheme="minorBidi"/>
          <w:color w:val="auto"/>
        </w:rPr>
        <w:t xml:space="preserve">for </w:t>
      </w:r>
      <w:r w:rsidR="00344EE7" w:rsidRPr="00B72145">
        <w:rPr>
          <w:rFonts w:asciiTheme="minorHAnsi" w:hAnsiTheme="minorHAnsi" w:cstheme="minorBidi"/>
          <w:color w:val="auto"/>
        </w:rPr>
        <w:t>consistency</w:t>
      </w:r>
      <w:r w:rsidR="008A7B7D" w:rsidRPr="00B72145">
        <w:rPr>
          <w:rFonts w:asciiTheme="minorHAnsi" w:hAnsiTheme="minorHAnsi" w:cstheme="minorBidi"/>
          <w:color w:val="auto"/>
        </w:rPr>
        <w:t>,</w:t>
      </w:r>
      <w:r w:rsidR="00344EE7" w:rsidRPr="00B72145">
        <w:rPr>
          <w:rFonts w:asciiTheme="minorHAnsi" w:hAnsiTheme="minorHAnsi" w:cstheme="minorBidi"/>
          <w:color w:val="auto"/>
        </w:rPr>
        <w:t xml:space="preserve"> </w:t>
      </w:r>
      <w:r w:rsidR="008F1BBC" w:rsidRPr="00B72145">
        <w:rPr>
          <w:rFonts w:asciiTheme="minorHAnsi" w:hAnsiTheme="minorHAnsi" w:cstheme="minorBidi"/>
          <w:color w:val="auto"/>
        </w:rPr>
        <w:t xml:space="preserve">it is important to </w:t>
      </w:r>
      <w:r w:rsidR="00A775E9" w:rsidRPr="00B72145">
        <w:rPr>
          <w:rFonts w:asciiTheme="minorHAnsi" w:hAnsiTheme="minorHAnsi" w:cstheme="minorBidi"/>
          <w:color w:val="auto"/>
        </w:rPr>
        <w:t xml:space="preserve">digitally </w:t>
      </w:r>
      <w:r w:rsidR="008F1BBC" w:rsidRPr="00B72145">
        <w:rPr>
          <w:rFonts w:asciiTheme="minorHAnsi" w:hAnsiTheme="minorHAnsi" w:cstheme="minorBidi"/>
          <w:color w:val="auto"/>
        </w:rPr>
        <w:t xml:space="preserve">create sufficient </w:t>
      </w:r>
      <w:r w:rsidR="00344EE7" w:rsidRPr="00B72145">
        <w:rPr>
          <w:rFonts w:asciiTheme="minorHAnsi" w:hAnsiTheme="minorHAnsi" w:cstheme="minorBidi"/>
          <w:color w:val="auto"/>
        </w:rPr>
        <w:t>contrast between choroid and background</w:t>
      </w:r>
      <w:r w:rsidR="008A7B7D" w:rsidRPr="00B72145">
        <w:rPr>
          <w:rFonts w:asciiTheme="minorHAnsi" w:hAnsiTheme="minorHAnsi" w:cstheme="minorBidi"/>
          <w:color w:val="auto"/>
        </w:rPr>
        <w:t xml:space="preserve"> as </w:t>
      </w:r>
      <w:r w:rsidR="005866FF" w:rsidRPr="00B72145">
        <w:rPr>
          <w:rFonts w:asciiTheme="minorHAnsi" w:hAnsiTheme="minorHAnsi" w:cstheme="minorBidi"/>
          <w:color w:val="auto"/>
        </w:rPr>
        <w:t xml:space="preserve">seen in </w:t>
      </w:r>
      <w:r w:rsidR="004451C2" w:rsidRPr="004451C2">
        <w:rPr>
          <w:rFonts w:asciiTheme="minorHAnsi" w:hAnsiTheme="minorHAnsi" w:cstheme="minorBidi"/>
          <w:b/>
          <w:bCs/>
          <w:color w:val="auto"/>
        </w:rPr>
        <w:t>F</w:t>
      </w:r>
      <w:r w:rsidR="008A7B7D" w:rsidRPr="004451C2">
        <w:rPr>
          <w:rFonts w:asciiTheme="minorHAnsi" w:hAnsiTheme="minorHAnsi" w:cstheme="minorBidi"/>
          <w:b/>
          <w:bCs/>
          <w:color w:val="auto"/>
        </w:rPr>
        <w:t>igure 2</w:t>
      </w:r>
      <w:r w:rsidR="00344EE7" w:rsidRPr="00B72145">
        <w:rPr>
          <w:rFonts w:asciiTheme="minorHAnsi" w:hAnsiTheme="minorHAnsi" w:cstheme="minorBidi"/>
          <w:color w:val="auto"/>
        </w:rPr>
        <w:t>.</w:t>
      </w:r>
      <w:r w:rsidR="000771DB" w:rsidRPr="00B72145">
        <w:rPr>
          <w:rFonts w:asciiTheme="minorHAnsi" w:hAnsiTheme="minorHAnsi" w:cstheme="minorBidi"/>
          <w:color w:val="auto"/>
        </w:rPr>
        <w:t xml:space="preserve"> </w:t>
      </w:r>
    </w:p>
    <w:p w14:paraId="363533F4" w14:textId="77777777" w:rsidR="00B6602A" w:rsidRPr="00B72145" w:rsidRDefault="00B6602A" w:rsidP="00E87CF4">
      <w:pPr>
        <w:rPr>
          <w:rFonts w:asciiTheme="minorHAnsi" w:hAnsiTheme="minorHAnsi" w:cstheme="minorHAnsi"/>
          <w:color w:val="auto"/>
        </w:rPr>
      </w:pPr>
    </w:p>
    <w:p w14:paraId="78728D18" w14:textId="68711F6E" w:rsidR="00014314" w:rsidRPr="00B72145" w:rsidRDefault="00544719" w:rsidP="00E87CF4">
      <w:pPr>
        <w:rPr>
          <w:rFonts w:asciiTheme="minorHAnsi" w:hAnsiTheme="minorHAnsi" w:cstheme="minorHAnsi"/>
          <w:color w:val="808080"/>
        </w:rPr>
      </w:pPr>
      <w:r w:rsidRPr="00B72145">
        <w:rPr>
          <w:rFonts w:asciiTheme="minorHAnsi" w:hAnsiTheme="minorHAnsi" w:cstheme="minorHAnsi"/>
          <w:color w:val="auto"/>
        </w:rPr>
        <w:t xml:space="preserve">In summary, </w:t>
      </w:r>
      <w:r w:rsidR="007B1FB9">
        <w:rPr>
          <w:rFonts w:asciiTheme="minorHAnsi" w:hAnsiTheme="minorHAnsi" w:cstheme="minorHAnsi"/>
          <w:color w:val="auto"/>
        </w:rPr>
        <w:t>e</w:t>
      </w:r>
      <w:r w:rsidR="00FD3985" w:rsidRPr="007B1FB9">
        <w:rPr>
          <w:rFonts w:asciiTheme="minorHAnsi" w:hAnsiTheme="minorHAnsi" w:cstheme="minorHAnsi"/>
          <w:color w:val="auto"/>
        </w:rPr>
        <w:t>x</w:t>
      </w:r>
      <w:r w:rsidR="00586B9A" w:rsidRPr="007B1FB9">
        <w:rPr>
          <w:rFonts w:asciiTheme="minorHAnsi" w:hAnsiTheme="minorHAnsi" w:cstheme="minorHAnsi"/>
          <w:color w:val="auto"/>
        </w:rPr>
        <w:t xml:space="preserve"> </w:t>
      </w:r>
      <w:r w:rsidR="00FD3985" w:rsidRPr="007B1FB9">
        <w:rPr>
          <w:rFonts w:asciiTheme="minorHAnsi" w:hAnsiTheme="minorHAnsi" w:cstheme="minorHAnsi"/>
          <w:color w:val="auto"/>
        </w:rPr>
        <w:t>vivo</w:t>
      </w:r>
      <w:r w:rsidR="00FD3985" w:rsidRPr="002C6FF1">
        <w:rPr>
          <w:rFonts w:asciiTheme="minorHAnsi" w:hAnsiTheme="minorHAnsi" w:cstheme="minorHAnsi"/>
          <w:color w:val="auto"/>
        </w:rPr>
        <w:t xml:space="preserve"> </w:t>
      </w:r>
      <w:r w:rsidR="006A28F7" w:rsidRPr="002C6FF1">
        <w:rPr>
          <w:rFonts w:asciiTheme="minorHAnsi" w:hAnsiTheme="minorHAnsi" w:cstheme="minorHAnsi"/>
          <w:color w:val="auto"/>
        </w:rPr>
        <w:t xml:space="preserve">choroid </w:t>
      </w:r>
      <w:r w:rsidR="00FD3985" w:rsidRPr="002C6FF1">
        <w:rPr>
          <w:rFonts w:asciiTheme="minorHAnsi" w:hAnsiTheme="minorHAnsi" w:cstheme="minorHAnsi"/>
          <w:color w:val="auto"/>
        </w:rPr>
        <w:t>sprouting assay</w:t>
      </w:r>
      <w:r w:rsidR="00AA1EB1" w:rsidRPr="002C6FF1">
        <w:rPr>
          <w:rFonts w:asciiTheme="minorHAnsi" w:hAnsiTheme="minorHAnsi" w:cstheme="minorHAnsi"/>
          <w:color w:val="auto"/>
        </w:rPr>
        <w:t xml:space="preserve"> ha</w:t>
      </w:r>
      <w:r w:rsidR="00A775E9" w:rsidRPr="002C6FF1">
        <w:rPr>
          <w:rFonts w:asciiTheme="minorHAnsi" w:hAnsiTheme="minorHAnsi" w:cstheme="minorHAnsi"/>
          <w:color w:val="auto"/>
        </w:rPr>
        <w:t>s</w:t>
      </w:r>
      <w:r w:rsidR="00AA1EB1" w:rsidRPr="00B72145">
        <w:rPr>
          <w:rFonts w:asciiTheme="minorHAnsi" w:hAnsiTheme="minorHAnsi" w:cstheme="minorHAnsi"/>
          <w:color w:val="auto"/>
        </w:rPr>
        <w:t xml:space="preserve"> been characterized and semi-automated</w:t>
      </w:r>
      <w:r w:rsidR="006451D8" w:rsidRPr="00B72145">
        <w:rPr>
          <w:rFonts w:asciiTheme="minorHAnsi" w:hAnsiTheme="minorHAnsi" w:cstheme="minorHAnsi"/>
          <w:color w:val="auto"/>
        </w:rPr>
        <w:t xml:space="preserve">. </w:t>
      </w:r>
      <w:r w:rsidR="00FD3985" w:rsidRPr="00B72145">
        <w:rPr>
          <w:rFonts w:asciiTheme="minorHAnsi" w:hAnsiTheme="minorHAnsi" w:cstheme="minorHAnsi"/>
          <w:color w:val="auto"/>
        </w:rPr>
        <w:t>This method</w:t>
      </w:r>
      <w:r w:rsidR="00586B9A" w:rsidRPr="00B72145">
        <w:rPr>
          <w:rFonts w:asciiTheme="minorHAnsi" w:hAnsiTheme="minorHAnsi" w:cstheme="minorHAnsi"/>
          <w:color w:val="auto"/>
        </w:rPr>
        <w:t xml:space="preserve"> </w:t>
      </w:r>
      <w:r w:rsidR="00FD3985" w:rsidRPr="00B72145">
        <w:rPr>
          <w:rFonts w:asciiTheme="minorHAnsi" w:hAnsiTheme="minorHAnsi" w:cstheme="minorHAnsi"/>
          <w:color w:val="auto"/>
        </w:rPr>
        <w:t>provides a</w:t>
      </w:r>
      <w:r w:rsidR="00616C71" w:rsidRPr="00B72145">
        <w:rPr>
          <w:rFonts w:asciiTheme="minorHAnsi" w:hAnsiTheme="minorHAnsi" w:cstheme="minorHAnsi"/>
          <w:color w:val="auto"/>
        </w:rPr>
        <w:t>n</w:t>
      </w:r>
      <w:r w:rsidR="00FD3985" w:rsidRPr="00B72145">
        <w:rPr>
          <w:rFonts w:asciiTheme="minorHAnsi" w:hAnsiTheme="minorHAnsi" w:cstheme="minorHAnsi"/>
          <w:color w:val="auto"/>
        </w:rPr>
        <w:t xml:space="preserve"> experimental tool for</w:t>
      </w:r>
      <w:r w:rsidR="00DE6166" w:rsidRPr="00B72145">
        <w:rPr>
          <w:rFonts w:asciiTheme="minorHAnsi" w:hAnsiTheme="minorHAnsi" w:cstheme="minorHAnsi"/>
          <w:color w:val="auto"/>
        </w:rPr>
        <w:t xml:space="preserve"> </w:t>
      </w:r>
      <w:r w:rsidR="00616C71" w:rsidRPr="00B72145">
        <w:rPr>
          <w:rFonts w:asciiTheme="minorHAnsi" w:hAnsiTheme="minorHAnsi" w:cstheme="minorHAnsi"/>
          <w:color w:val="auto"/>
        </w:rPr>
        <w:t xml:space="preserve">AMD </w:t>
      </w:r>
      <w:r w:rsidR="00FD3985" w:rsidRPr="00B72145">
        <w:rPr>
          <w:rFonts w:asciiTheme="minorHAnsi" w:hAnsiTheme="minorHAnsi" w:cstheme="minorHAnsi"/>
          <w:color w:val="auto"/>
        </w:rPr>
        <w:t>research.</w:t>
      </w:r>
      <w:r w:rsidR="00115F21">
        <w:rPr>
          <w:rFonts w:asciiTheme="minorHAnsi" w:hAnsiTheme="minorHAnsi" w:cstheme="minorHAnsi"/>
          <w:color w:val="auto"/>
        </w:rPr>
        <w:t xml:space="preserve"> </w:t>
      </w:r>
      <w:r w:rsidR="00115F21" w:rsidRPr="00B72145">
        <w:rPr>
          <w:rFonts w:asciiTheme="minorHAnsi" w:hAnsiTheme="minorHAnsi" w:cstheme="minorBidi"/>
        </w:rPr>
        <w:t xml:space="preserve">This assay can be used </w:t>
      </w:r>
      <w:r w:rsidR="00115F21">
        <w:rPr>
          <w:rFonts w:asciiTheme="minorHAnsi" w:hAnsiTheme="minorHAnsi" w:cstheme="minorBidi"/>
        </w:rPr>
        <w:t>to</w:t>
      </w:r>
      <w:r w:rsidR="00115F21" w:rsidRPr="00B72145">
        <w:rPr>
          <w:rFonts w:asciiTheme="minorHAnsi" w:hAnsiTheme="minorHAnsi" w:cstheme="minorBidi"/>
        </w:rPr>
        <w:t xml:space="preserve"> screen compounds as potential treatments or to assess pathways involved in proliferating choroidal micro vessels using wild type and genetically modified mouse tissue. </w:t>
      </w:r>
    </w:p>
    <w:p w14:paraId="136FC645" w14:textId="77777777" w:rsidR="00FD3985" w:rsidRPr="00B72145" w:rsidRDefault="00FD3985" w:rsidP="00E87CF4">
      <w:pPr>
        <w:rPr>
          <w:rFonts w:asciiTheme="minorHAnsi" w:hAnsiTheme="minorHAnsi" w:cstheme="minorHAnsi"/>
          <w:color w:val="auto"/>
        </w:rPr>
      </w:pPr>
    </w:p>
    <w:p w14:paraId="7134C3C1" w14:textId="38640C46" w:rsidR="00CC0349" w:rsidRPr="00B72145" w:rsidRDefault="00AA03DF" w:rsidP="00E87CF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B72145">
        <w:rPr>
          <w:rFonts w:asciiTheme="minorHAnsi" w:hAnsiTheme="minorHAnsi" w:cstheme="minorHAnsi"/>
          <w:b/>
          <w:bCs/>
        </w:rPr>
        <w:t xml:space="preserve">ACKNOWLEDGMENTS: </w:t>
      </w:r>
    </w:p>
    <w:p w14:paraId="7137A63A" w14:textId="77777777" w:rsidR="00E1754D" w:rsidRPr="00B72145" w:rsidRDefault="00E1754D" w:rsidP="00E87CF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3D703F1C" w14:textId="09B3477D" w:rsidR="00620519" w:rsidRPr="00B72145" w:rsidRDefault="00620519" w:rsidP="00E87CF4">
      <w:pPr>
        <w:rPr>
          <w:rFonts w:asciiTheme="minorHAnsi" w:hAnsiTheme="minorHAnsi" w:cstheme="minorBidi"/>
        </w:rPr>
      </w:pPr>
      <w:r w:rsidRPr="00B72145">
        <w:rPr>
          <w:rFonts w:asciiTheme="minorHAnsi" w:hAnsiTheme="minorHAnsi" w:cstheme="minorBidi"/>
        </w:rPr>
        <w:t xml:space="preserve">The work was supported by Grants from the </w:t>
      </w:r>
      <w:proofErr w:type="spellStart"/>
      <w:r w:rsidRPr="00B72145">
        <w:rPr>
          <w:rFonts w:asciiTheme="minorHAnsi" w:hAnsiTheme="minorHAnsi" w:cstheme="minorBidi"/>
        </w:rPr>
        <w:t>Manpei</w:t>
      </w:r>
      <w:proofErr w:type="spellEnd"/>
      <w:r w:rsidRPr="00B72145">
        <w:rPr>
          <w:rFonts w:asciiTheme="minorHAnsi" w:hAnsiTheme="minorHAnsi" w:cstheme="minorBidi"/>
        </w:rPr>
        <w:t xml:space="preserve"> Suzuki Diabetic Foundation (YT), Boston Children's Hospital OFD/BTREC/CTREC Faculty Career Development Grant, Boston Children's Hospital Ophthalmology Foundation,</w:t>
      </w:r>
      <w:r w:rsidR="0065363A" w:rsidRPr="00B72145">
        <w:rPr>
          <w:rFonts w:asciiTheme="minorHAnsi" w:hAnsiTheme="minorHAnsi" w:cstheme="minorBidi"/>
        </w:rPr>
        <w:t xml:space="preserve"> BCH Pilot Award,</w:t>
      </w:r>
      <w:r w:rsidRPr="00B72145">
        <w:rPr>
          <w:rFonts w:asciiTheme="minorHAnsi" w:hAnsiTheme="minorHAnsi" w:cstheme="minorBidi"/>
        </w:rPr>
        <w:t xml:space="preserve"> </w:t>
      </w:r>
      <w:r w:rsidR="0065363A" w:rsidRPr="00B72145">
        <w:rPr>
          <w:rFonts w:asciiTheme="minorHAnsi" w:hAnsiTheme="minorHAnsi" w:cstheme="minorBidi"/>
        </w:rPr>
        <w:t xml:space="preserve">BCH Manton Center Fellowship, and </w:t>
      </w:r>
      <w:r w:rsidRPr="00B72145">
        <w:rPr>
          <w:rFonts w:asciiTheme="minorHAnsi" w:hAnsiTheme="minorHAnsi" w:cstheme="minorBidi"/>
        </w:rPr>
        <w:t>Little Giraffe Foundation</w:t>
      </w:r>
      <w:r w:rsidR="0065363A" w:rsidRPr="00B72145">
        <w:rPr>
          <w:rFonts w:asciiTheme="minorHAnsi" w:hAnsiTheme="minorHAnsi" w:cstheme="minorBidi"/>
        </w:rPr>
        <w:t xml:space="preserve"> </w:t>
      </w:r>
      <w:r w:rsidRPr="00B72145">
        <w:rPr>
          <w:rFonts w:asciiTheme="minorHAnsi" w:hAnsiTheme="minorHAnsi" w:cstheme="minorBidi"/>
        </w:rPr>
        <w:t>(ZF), The German Research Foundation (DFG; to BC [CA1940/1-1]), NIH R24EY024868, EY017017, R01EY01717-13S1, EY030904-01, BCH IDDRC (1U54HD090255), Massachusetts  Lions Eye Foundation (LEHS).</w:t>
      </w:r>
    </w:p>
    <w:p w14:paraId="2D96E92E" w14:textId="72F287DC" w:rsidR="00AA03DF" w:rsidRPr="00B72145" w:rsidRDefault="00AA03DF" w:rsidP="00E87CF4">
      <w:pPr>
        <w:rPr>
          <w:rFonts w:asciiTheme="minorHAnsi" w:hAnsiTheme="minorHAnsi" w:cstheme="minorHAnsi"/>
          <w:b/>
          <w:bCs/>
        </w:rPr>
      </w:pPr>
    </w:p>
    <w:p w14:paraId="2131A99D" w14:textId="16F593A3" w:rsidR="00CC0349" w:rsidRPr="00B72145" w:rsidRDefault="00AA03DF" w:rsidP="00E87CF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B72145">
        <w:rPr>
          <w:rFonts w:asciiTheme="minorHAnsi" w:hAnsiTheme="minorHAnsi" w:cstheme="minorHAnsi"/>
          <w:b/>
        </w:rPr>
        <w:t>DISCLOSURES</w:t>
      </w:r>
      <w:r w:rsidRPr="00B72145">
        <w:rPr>
          <w:rFonts w:asciiTheme="minorHAnsi" w:hAnsiTheme="minorHAnsi" w:cstheme="minorHAnsi"/>
          <w:b/>
          <w:bCs/>
        </w:rPr>
        <w:t xml:space="preserve">: </w:t>
      </w:r>
    </w:p>
    <w:p w14:paraId="78B8279C" w14:textId="6318E54B" w:rsidR="00620519" w:rsidRPr="00B72145" w:rsidRDefault="00620519" w:rsidP="00E87CF4">
      <w:pPr>
        <w:rPr>
          <w:rFonts w:asciiTheme="minorHAnsi" w:hAnsiTheme="minorHAnsi" w:cstheme="minorHAnsi"/>
        </w:rPr>
      </w:pPr>
      <w:r w:rsidRPr="00B72145">
        <w:rPr>
          <w:rFonts w:asciiTheme="minorHAnsi" w:hAnsiTheme="minorHAnsi" w:cstheme="minorHAnsi"/>
        </w:rPr>
        <w:t>The authors have no financial disclosures.</w:t>
      </w:r>
      <w:r w:rsidR="000506F7">
        <w:rPr>
          <w:rFonts w:asciiTheme="minorHAnsi" w:hAnsiTheme="minorHAnsi" w:cstheme="minorHAnsi"/>
        </w:rPr>
        <w:t xml:space="preserve"> </w:t>
      </w:r>
      <w:r w:rsidR="000506F7">
        <w:rPr>
          <w:rFonts w:asciiTheme="minorHAnsi" w:hAnsiTheme="minorHAnsi" w:cstheme="minorBidi"/>
          <w:color w:val="auto"/>
        </w:rPr>
        <w:t xml:space="preserve">The computerized method is </w:t>
      </w:r>
      <w:r w:rsidR="000506F7" w:rsidRPr="00D174A8">
        <w:rPr>
          <w:rFonts w:asciiTheme="minorHAnsi" w:hAnsiTheme="minorHAnsi" w:cstheme="minorBidi"/>
          <w:color w:val="auto"/>
        </w:rPr>
        <w:t xml:space="preserve">available free </w:t>
      </w:r>
      <w:r w:rsidR="005E37E3">
        <w:rPr>
          <w:rFonts w:asciiTheme="minorHAnsi" w:hAnsiTheme="minorHAnsi" w:cstheme="minorBidi"/>
          <w:color w:val="auto"/>
        </w:rPr>
        <w:t xml:space="preserve">of charge </w:t>
      </w:r>
      <w:r w:rsidR="000506F7">
        <w:rPr>
          <w:rFonts w:asciiTheme="minorHAnsi" w:hAnsiTheme="minorHAnsi" w:cstheme="minorBidi"/>
          <w:color w:val="auto"/>
        </w:rPr>
        <w:t>t</w:t>
      </w:r>
      <w:r w:rsidR="000506F7" w:rsidRPr="00D174A8">
        <w:rPr>
          <w:rFonts w:asciiTheme="minorHAnsi" w:hAnsiTheme="minorHAnsi" w:cstheme="minorBidi"/>
          <w:color w:val="auto"/>
        </w:rPr>
        <w:t>o academic institutions through the authors</w:t>
      </w:r>
      <w:r w:rsidR="000506F7">
        <w:rPr>
          <w:rFonts w:asciiTheme="minorHAnsi" w:hAnsiTheme="minorHAnsi" w:cstheme="minorBidi"/>
          <w:color w:val="auto"/>
        </w:rPr>
        <w:t>.</w:t>
      </w:r>
    </w:p>
    <w:p w14:paraId="66030076" w14:textId="77777777" w:rsidR="00AA03DF" w:rsidRPr="00B72145" w:rsidRDefault="00AA03DF" w:rsidP="00E87CF4">
      <w:pPr>
        <w:rPr>
          <w:rFonts w:asciiTheme="minorHAnsi" w:hAnsiTheme="minorHAnsi" w:cstheme="minorHAnsi"/>
          <w:color w:val="auto"/>
        </w:rPr>
      </w:pPr>
    </w:p>
    <w:p w14:paraId="30BB848B" w14:textId="05372C9F" w:rsidR="009F6D5F" w:rsidRPr="00B72145" w:rsidRDefault="009726EE" w:rsidP="00E87CF4">
      <w:pPr>
        <w:autoSpaceDE/>
        <w:autoSpaceDN/>
        <w:adjustRightInd/>
        <w:rPr>
          <w:rFonts w:asciiTheme="minorHAnsi" w:hAnsiTheme="minorHAnsi" w:cstheme="minorHAnsi"/>
          <w:color w:val="808080" w:themeColor="background1" w:themeShade="80"/>
        </w:rPr>
      </w:pPr>
      <w:r w:rsidRPr="00B72145">
        <w:rPr>
          <w:rFonts w:asciiTheme="minorHAnsi" w:hAnsiTheme="minorHAnsi" w:cstheme="minorHAnsi"/>
          <w:b/>
          <w:bCs/>
        </w:rPr>
        <w:t>REFERENCES</w:t>
      </w:r>
      <w:r w:rsidR="00D04760" w:rsidRPr="00B72145">
        <w:rPr>
          <w:rFonts w:asciiTheme="minorHAnsi" w:hAnsiTheme="minorHAnsi" w:cstheme="minorHAnsi"/>
          <w:b/>
          <w:bCs/>
        </w:rPr>
        <w:t>:</w:t>
      </w:r>
      <w:r w:rsidRPr="00B72145">
        <w:rPr>
          <w:rFonts w:asciiTheme="minorHAnsi" w:hAnsiTheme="minorHAnsi" w:cstheme="minorHAnsi"/>
        </w:rPr>
        <w:t xml:space="preserve"> </w:t>
      </w:r>
    </w:p>
    <w:p w14:paraId="5E520338" w14:textId="1B8ABFE9" w:rsidR="00970678" w:rsidRPr="00970678" w:rsidRDefault="00970678" w:rsidP="00E87CF4">
      <w:pPr>
        <w:pStyle w:val="EndNoteBibliography"/>
      </w:pPr>
      <w:r w:rsidRPr="00970678">
        <w:t>1</w:t>
      </w:r>
      <w:r w:rsidR="00E87CF4">
        <w:t>.</w:t>
      </w:r>
      <w:r w:rsidRPr="00970678">
        <w:tab/>
        <w:t xml:space="preserve">Zarbin, M. A. Current concepts in the pathogenesis of age-related macular degeneration. </w:t>
      </w:r>
      <w:r w:rsidRPr="00970678">
        <w:rPr>
          <w:i/>
        </w:rPr>
        <w:t>Arch Ophthalmol.</w:t>
      </w:r>
      <w:r w:rsidRPr="00970678">
        <w:t xml:space="preserve"> </w:t>
      </w:r>
      <w:r w:rsidRPr="00970678">
        <w:rPr>
          <w:b/>
        </w:rPr>
        <w:t>122</w:t>
      </w:r>
      <w:r w:rsidRPr="00970678">
        <w:t xml:space="preserve"> (4), 598-614 (2004).</w:t>
      </w:r>
    </w:p>
    <w:p w14:paraId="1A39BA1F" w14:textId="50339E32" w:rsidR="00970678" w:rsidRPr="00970678" w:rsidRDefault="00970678" w:rsidP="00E87CF4">
      <w:pPr>
        <w:pStyle w:val="EndNoteBibliography"/>
      </w:pPr>
      <w:r w:rsidRPr="00970678">
        <w:t>2</w:t>
      </w:r>
      <w:r w:rsidR="00E87CF4">
        <w:t>.</w:t>
      </w:r>
      <w:r w:rsidRPr="00970678">
        <w:tab/>
        <w:t>Pemp, B.</w:t>
      </w:r>
      <w:r w:rsidR="004451C2">
        <w:t>,</w:t>
      </w:r>
      <w:r w:rsidRPr="00970678">
        <w:t xml:space="preserve"> Schmetterer, L. Ocular blood flow in diabetes and age-related macular degeneration. </w:t>
      </w:r>
      <w:r w:rsidRPr="00970678">
        <w:rPr>
          <w:i/>
        </w:rPr>
        <w:t>Can</w:t>
      </w:r>
      <w:r w:rsidR="004451C2">
        <w:rPr>
          <w:i/>
        </w:rPr>
        <w:t>adian</w:t>
      </w:r>
      <w:r w:rsidRPr="00970678">
        <w:rPr>
          <w:i/>
        </w:rPr>
        <w:t xml:space="preserve"> J</w:t>
      </w:r>
      <w:r w:rsidR="004451C2">
        <w:rPr>
          <w:i/>
        </w:rPr>
        <w:t>ournal of</w:t>
      </w:r>
      <w:r w:rsidRPr="00970678">
        <w:rPr>
          <w:i/>
        </w:rPr>
        <w:t xml:space="preserve"> Ophthalmol</w:t>
      </w:r>
      <w:r w:rsidR="004451C2">
        <w:rPr>
          <w:i/>
        </w:rPr>
        <w:t>ogy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43</w:t>
      </w:r>
      <w:r w:rsidRPr="00970678">
        <w:t xml:space="preserve"> (3), 295-301 (2008).</w:t>
      </w:r>
    </w:p>
    <w:p w14:paraId="40D3BCA7" w14:textId="3C48E39A" w:rsidR="00970678" w:rsidRPr="00970678" w:rsidRDefault="00970678" w:rsidP="00E87CF4">
      <w:pPr>
        <w:pStyle w:val="EndNoteBibliography"/>
      </w:pPr>
      <w:r w:rsidRPr="00970678">
        <w:t>3</w:t>
      </w:r>
      <w:r w:rsidR="00E87CF4">
        <w:t>.</w:t>
      </w:r>
      <w:r w:rsidRPr="00970678">
        <w:tab/>
        <w:t>Murakami, Y., Ishikawa, K., Nakao, S.</w:t>
      </w:r>
      <w:r w:rsidR="004451C2">
        <w:t>,</w:t>
      </w:r>
      <w:r w:rsidRPr="00970678">
        <w:t xml:space="preserve"> Sonoda, K. H. Innate immune response in retinal homeostasis and inflammatory disorders. </w:t>
      </w:r>
      <w:r w:rsidRPr="00970678">
        <w:rPr>
          <w:i/>
        </w:rPr>
        <w:t>Prog</w:t>
      </w:r>
      <w:r w:rsidR="004451C2">
        <w:rPr>
          <w:i/>
        </w:rPr>
        <w:t>ress in</w:t>
      </w:r>
      <w:r w:rsidRPr="00970678">
        <w:rPr>
          <w:i/>
        </w:rPr>
        <w:t xml:space="preserve"> Retin</w:t>
      </w:r>
      <w:r w:rsidR="004451C2">
        <w:rPr>
          <w:i/>
        </w:rPr>
        <w:t>al and</w:t>
      </w:r>
      <w:r w:rsidRPr="00970678">
        <w:rPr>
          <w:i/>
        </w:rPr>
        <w:t xml:space="preserve"> Eye Res</w:t>
      </w:r>
      <w:r w:rsidR="004451C2">
        <w:rPr>
          <w:i/>
        </w:rPr>
        <w:t>earch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74</w:t>
      </w:r>
      <w:r w:rsidR="004451C2">
        <w:t xml:space="preserve">, </w:t>
      </w:r>
      <w:r w:rsidRPr="00970678">
        <w:t>100778</w:t>
      </w:r>
      <w:r w:rsidR="004451C2">
        <w:t xml:space="preserve"> </w:t>
      </w:r>
      <w:r w:rsidRPr="00970678">
        <w:t>(2020).</w:t>
      </w:r>
    </w:p>
    <w:p w14:paraId="1210C12B" w14:textId="10E909C5" w:rsidR="00970678" w:rsidRPr="00970678" w:rsidRDefault="00970678" w:rsidP="00E87CF4">
      <w:pPr>
        <w:pStyle w:val="EndNoteBibliography"/>
      </w:pPr>
      <w:r w:rsidRPr="00970678">
        <w:t>4</w:t>
      </w:r>
      <w:r w:rsidR="00E87CF4">
        <w:t>.</w:t>
      </w:r>
      <w:r w:rsidRPr="00970678">
        <w:tab/>
        <w:t>Fu, Z.</w:t>
      </w:r>
      <w:r w:rsidRPr="00970678">
        <w:rPr>
          <w:i/>
        </w:rPr>
        <w:t xml:space="preserve"> </w:t>
      </w:r>
      <w:r w:rsidRPr="004451C2">
        <w:rPr>
          <w:iCs/>
        </w:rPr>
        <w:t>et al.</w:t>
      </w:r>
      <w:r w:rsidRPr="00970678">
        <w:t xml:space="preserve"> Dyslipidemia in retinal metabolic disorders. </w:t>
      </w:r>
      <w:r w:rsidRPr="00970678">
        <w:rPr>
          <w:i/>
        </w:rPr>
        <w:t>EMBO Mol</w:t>
      </w:r>
      <w:r w:rsidR="004451C2">
        <w:rPr>
          <w:i/>
        </w:rPr>
        <w:t>ecular</w:t>
      </w:r>
      <w:r w:rsidRPr="00970678">
        <w:rPr>
          <w:i/>
        </w:rPr>
        <w:t xml:space="preserve"> Med</w:t>
      </w:r>
      <w:r w:rsidR="004451C2">
        <w:rPr>
          <w:i/>
        </w:rPr>
        <w:t>icine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11</w:t>
      </w:r>
      <w:r w:rsidRPr="00970678">
        <w:t xml:space="preserve"> (10), e10473 (2019).</w:t>
      </w:r>
    </w:p>
    <w:p w14:paraId="3B529853" w14:textId="3BF58748" w:rsidR="00970678" w:rsidRPr="00970678" w:rsidRDefault="00970678" w:rsidP="00E87CF4">
      <w:pPr>
        <w:pStyle w:val="EndNoteBibliography"/>
      </w:pPr>
      <w:r w:rsidRPr="00970678">
        <w:t>5</w:t>
      </w:r>
      <w:r w:rsidR="00E87CF4">
        <w:t>.</w:t>
      </w:r>
      <w:r w:rsidRPr="00970678">
        <w:tab/>
        <w:t>Daruich, A.</w:t>
      </w:r>
      <w:r w:rsidRPr="004451C2">
        <w:rPr>
          <w:iCs/>
        </w:rPr>
        <w:t xml:space="preserve"> et al.</w:t>
      </w:r>
      <w:r w:rsidRPr="00970678">
        <w:t xml:space="preserve"> Mechanisms of macular edema: Beyond the surface. </w:t>
      </w:r>
      <w:r w:rsidRPr="00970678">
        <w:rPr>
          <w:i/>
        </w:rPr>
        <w:t>Prog</w:t>
      </w:r>
      <w:r w:rsidR="004451C2">
        <w:rPr>
          <w:i/>
        </w:rPr>
        <w:t>ress in</w:t>
      </w:r>
      <w:r w:rsidRPr="00970678">
        <w:rPr>
          <w:i/>
        </w:rPr>
        <w:t xml:space="preserve"> Retin</w:t>
      </w:r>
      <w:r w:rsidR="004451C2">
        <w:rPr>
          <w:i/>
        </w:rPr>
        <w:t>al and</w:t>
      </w:r>
      <w:r w:rsidRPr="00970678">
        <w:rPr>
          <w:i/>
        </w:rPr>
        <w:t xml:space="preserve"> Eye Res</w:t>
      </w:r>
      <w:r w:rsidR="004451C2">
        <w:rPr>
          <w:i/>
        </w:rPr>
        <w:t>earch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63</w:t>
      </w:r>
      <w:r w:rsidR="004451C2">
        <w:t xml:space="preserve">, </w:t>
      </w:r>
      <w:r w:rsidRPr="00970678">
        <w:t>20-68 (2018).</w:t>
      </w:r>
    </w:p>
    <w:p w14:paraId="28F3AE56" w14:textId="32407FA3" w:rsidR="00970678" w:rsidRPr="00970678" w:rsidRDefault="00970678" w:rsidP="00E87CF4">
      <w:pPr>
        <w:pStyle w:val="EndNoteBibliography"/>
      </w:pPr>
      <w:r w:rsidRPr="00970678">
        <w:t>6</w:t>
      </w:r>
      <w:r w:rsidR="00E87CF4">
        <w:t>.</w:t>
      </w:r>
      <w:r w:rsidRPr="00970678">
        <w:tab/>
        <w:t>Tomita, Y.</w:t>
      </w:r>
      <w:r w:rsidRPr="00970678">
        <w:rPr>
          <w:i/>
        </w:rPr>
        <w:t xml:space="preserve"> </w:t>
      </w:r>
      <w:r w:rsidRPr="004451C2">
        <w:rPr>
          <w:iCs/>
        </w:rPr>
        <w:t>et al.</w:t>
      </w:r>
      <w:r w:rsidRPr="00970678">
        <w:t xml:space="preserve"> Long-Acting FGF21 Inhibits Retinal Vascular Leakage in In Vivo and In Vitro Models. </w:t>
      </w:r>
      <w:r w:rsidRPr="00970678">
        <w:rPr>
          <w:i/>
        </w:rPr>
        <w:t>Int</w:t>
      </w:r>
      <w:r w:rsidR="004451C2">
        <w:rPr>
          <w:i/>
        </w:rPr>
        <w:t>ernational</w:t>
      </w:r>
      <w:r w:rsidRPr="00970678">
        <w:rPr>
          <w:i/>
        </w:rPr>
        <w:t xml:space="preserve"> J</w:t>
      </w:r>
      <w:r w:rsidR="004451C2">
        <w:rPr>
          <w:i/>
        </w:rPr>
        <w:t>ournal of</w:t>
      </w:r>
      <w:r w:rsidRPr="00970678">
        <w:rPr>
          <w:i/>
        </w:rPr>
        <w:t xml:space="preserve"> Mol</w:t>
      </w:r>
      <w:r w:rsidR="004451C2">
        <w:rPr>
          <w:i/>
        </w:rPr>
        <w:t>ecular</w:t>
      </w:r>
      <w:r w:rsidRPr="00970678">
        <w:rPr>
          <w:i/>
        </w:rPr>
        <w:t xml:space="preserve"> Sci</w:t>
      </w:r>
      <w:r w:rsidR="004451C2">
        <w:rPr>
          <w:i/>
        </w:rPr>
        <w:t>ences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21</w:t>
      </w:r>
      <w:r w:rsidRPr="00970678">
        <w:t xml:space="preserve"> (4), </w:t>
      </w:r>
      <w:r w:rsidR="004451C2">
        <w:t>e</w:t>
      </w:r>
      <w:r w:rsidRPr="00970678">
        <w:t>21041188 (2020).</w:t>
      </w:r>
    </w:p>
    <w:p w14:paraId="49D18427" w14:textId="595AE48A" w:rsidR="00970678" w:rsidRPr="00970678" w:rsidRDefault="00970678" w:rsidP="00E87CF4">
      <w:pPr>
        <w:pStyle w:val="EndNoteBibliography"/>
      </w:pPr>
      <w:r w:rsidRPr="00970678">
        <w:t>7</w:t>
      </w:r>
      <w:r w:rsidR="00E87CF4">
        <w:t>.</w:t>
      </w:r>
      <w:r w:rsidRPr="00970678">
        <w:tab/>
        <w:t>Maisto, R.</w:t>
      </w:r>
      <w:r w:rsidRPr="00970678">
        <w:rPr>
          <w:i/>
        </w:rPr>
        <w:t xml:space="preserve"> </w:t>
      </w:r>
      <w:r w:rsidRPr="004451C2">
        <w:rPr>
          <w:iCs/>
        </w:rPr>
        <w:t>et al.</w:t>
      </w:r>
      <w:r w:rsidRPr="00970678">
        <w:t xml:space="preserve"> ARPE-19-derived VEGF-containing exosomes promote neovascularization in HUVEC: the role of the melanocortin receptor 5. </w:t>
      </w:r>
      <w:r w:rsidRPr="00970678">
        <w:rPr>
          <w:i/>
        </w:rPr>
        <w:t>Cell Cycle.</w:t>
      </w:r>
      <w:r w:rsidRPr="00970678">
        <w:t xml:space="preserve"> </w:t>
      </w:r>
      <w:r w:rsidRPr="00970678">
        <w:rPr>
          <w:b/>
        </w:rPr>
        <w:t>18</w:t>
      </w:r>
      <w:r w:rsidRPr="00970678">
        <w:t xml:space="preserve"> (4), 413-424 (2019).</w:t>
      </w:r>
    </w:p>
    <w:p w14:paraId="00C0D766" w14:textId="407146DA" w:rsidR="00970678" w:rsidRPr="00970678" w:rsidRDefault="00970678" w:rsidP="00E87CF4">
      <w:pPr>
        <w:pStyle w:val="EndNoteBibliography"/>
      </w:pPr>
      <w:r w:rsidRPr="00970678">
        <w:t>8</w:t>
      </w:r>
      <w:r w:rsidR="00E87CF4">
        <w:t>.</w:t>
      </w:r>
      <w:r w:rsidRPr="00970678">
        <w:tab/>
        <w:t>Mazzoni, J.</w:t>
      </w:r>
      <w:r w:rsidRPr="00970678">
        <w:rPr>
          <w:i/>
        </w:rPr>
        <w:t xml:space="preserve"> </w:t>
      </w:r>
      <w:r w:rsidRPr="004451C2">
        <w:rPr>
          <w:iCs/>
        </w:rPr>
        <w:t>et al.</w:t>
      </w:r>
      <w:r w:rsidRPr="00970678">
        <w:t xml:space="preserve"> The Wnt Inhibitor Apcdd1 Coordinates Vascular Remodeling and Barrier Maturation of Retinal Blood Vessels. </w:t>
      </w:r>
      <w:r w:rsidRPr="00970678">
        <w:rPr>
          <w:i/>
        </w:rPr>
        <w:t>Neuron.</w:t>
      </w:r>
      <w:r w:rsidRPr="00970678">
        <w:t xml:space="preserve"> </w:t>
      </w:r>
      <w:r w:rsidRPr="00970678">
        <w:rPr>
          <w:b/>
        </w:rPr>
        <w:t>96</w:t>
      </w:r>
      <w:r w:rsidRPr="00970678">
        <w:t xml:space="preserve"> (5), 1055-1069 (2017).</w:t>
      </w:r>
    </w:p>
    <w:p w14:paraId="7DE861C8" w14:textId="3D1EC268" w:rsidR="00970678" w:rsidRPr="00970678" w:rsidRDefault="00970678" w:rsidP="00E87CF4">
      <w:pPr>
        <w:pStyle w:val="EndNoteBibliography"/>
      </w:pPr>
      <w:r w:rsidRPr="00970678">
        <w:t>9</w:t>
      </w:r>
      <w:r w:rsidR="00E87CF4">
        <w:t>.</w:t>
      </w:r>
      <w:r w:rsidRPr="00970678">
        <w:tab/>
        <w:t>Fu, Z.</w:t>
      </w:r>
      <w:r w:rsidRPr="00970678">
        <w:rPr>
          <w:i/>
        </w:rPr>
        <w:t xml:space="preserve"> </w:t>
      </w:r>
      <w:r w:rsidRPr="004451C2">
        <w:rPr>
          <w:iCs/>
        </w:rPr>
        <w:t>et al.</w:t>
      </w:r>
      <w:r w:rsidRPr="00970678">
        <w:t xml:space="preserve"> Adiponectin Mediates Dietary Omega-3 Long-Chain Polyunsaturated Fatty Acid Protection Against Choroidal Neovascularization in Mice. </w:t>
      </w:r>
      <w:r w:rsidRPr="00970678">
        <w:rPr>
          <w:i/>
        </w:rPr>
        <w:t>Invest</w:t>
      </w:r>
      <w:r w:rsidR="004451C2">
        <w:rPr>
          <w:i/>
        </w:rPr>
        <w:t>igative</w:t>
      </w:r>
      <w:r w:rsidRPr="00970678">
        <w:rPr>
          <w:i/>
        </w:rPr>
        <w:t xml:space="preserve"> Ophthalmol</w:t>
      </w:r>
      <w:r w:rsidR="004451C2">
        <w:rPr>
          <w:i/>
        </w:rPr>
        <w:t>ogy and</w:t>
      </w:r>
      <w:r w:rsidRPr="00970678">
        <w:rPr>
          <w:i/>
        </w:rPr>
        <w:t xml:space="preserve"> Vis</w:t>
      </w:r>
      <w:r w:rsidR="004451C2">
        <w:rPr>
          <w:i/>
        </w:rPr>
        <w:t>ual</w:t>
      </w:r>
      <w:r w:rsidRPr="00970678">
        <w:rPr>
          <w:i/>
        </w:rPr>
        <w:t xml:space="preserve"> Sci</w:t>
      </w:r>
      <w:r w:rsidR="004451C2">
        <w:rPr>
          <w:i/>
        </w:rPr>
        <w:t>ences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58</w:t>
      </w:r>
      <w:r w:rsidRPr="00970678">
        <w:t xml:space="preserve"> (10), 3862-3870 (2017).</w:t>
      </w:r>
    </w:p>
    <w:p w14:paraId="21AA63AA" w14:textId="24AA492F" w:rsidR="00970678" w:rsidRPr="00970678" w:rsidRDefault="00970678" w:rsidP="00E87CF4">
      <w:pPr>
        <w:pStyle w:val="EndNoteBibliography"/>
      </w:pPr>
      <w:r w:rsidRPr="00970678">
        <w:t>10</w:t>
      </w:r>
      <w:r w:rsidR="00E87CF4">
        <w:t>.</w:t>
      </w:r>
      <w:r w:rsidRPr="00970678">
        <w:tab/>
        <w:t>Gong, Y.</w:t>
      </w:r>
      <w:r w:rsidRPr="00970678">
        <w:rPr>
          <w:i/>
        </w:rPr>
        <w:t xml:space="preserve"> </w:t>
      </w:r>
      <w:r w:rsidRPr="004451C2">
        <w:rPr>
          <w:iCs/>
        </w:rPr>
        <w:t>et al.</w:t>
      </w:r>
      <w:r w:rsidRPr="00970678">
        <w:t xml:space="preserve"> Cytochrome P450 Oxidase 2C Inhibition Adds to omega-3 Long-Chain Polyunsaturated Fatty Acids Protection Against Retinal and Choroidal Neovascularization. </w:t>
      </w:r>
      <w:r w:rsidRPr="00970678">
        <w:rPr>
          <w:i/>
        </w:rPr>
        <w:t>Arterioscler</w:t>
      </w:r>
      <w:r w:rsidR="00996EF1">
        <w:rPr>
          <w:i/>
        </w:rPr>
        <w:t>osis,</w:t>
      </w:r>
      <w:r w:rsidRPr="00970678">
        <w:rPr>
          <w:i/>
        </w:rPr>
        <w:t xml:space="preserve"> Thromb</w:t>
      </w:r>
      <w:r w:rsidR="00996EF1">
        <w:rPr>
          <w:i/>
        </w:rPr>
        <w:t>osis and</w:t>
      </w:r>
      <w:r w:rsidRPr="00970678">
        <w:rPr>
          <w:i/>
        </w:rPr>
        <w:t xml:space="preserve"> Vasc</w:t>
      </w:r>
      <w:r w:rsidR="00996EF1">
        <w:rPr>
          <w:i/>
        </w:rPr>
        <w:t>ular</w:t>
      </w:r>
      <w:r w:rsidRPr="00970678">
        <w:rPr>
          <w:i/>
        </w:rPr>
        <w:t xml:space="preserve"> Biol</w:t>
      </w:r>
      <w:r w:rsidR="00996EF1">
        <w:rPr>
          <w:i/>
        </w:rPr>
        <w:t>ogy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36</w:t>
      </w:r>
      <w:r w:rsidRPr="00970678">
        <w:t xml:space="preserve"> (9), 1919-1927 (2016).</w:t>
      </w:r>
    </w:p>
    <w:p w14:paraId="590244E7" w14:textId="16084B87" w:rsidR="00970678" w:rsidRPr="00970678" w:rsidRDefault="00970678" w:rsidP="00E87CF4">
      <w:pPr>
        <w:pStyle w:val="EndNoteBibliography"/>
      </w:pPr>
      <w:r w:rsidRPr="00970678">
        <w:t>11</w:t>
      </w:r>
      <w:r w:rsidR="00E87CF4">
        <w:t>.</w:t>
      </w:r>
      <w:r w:rsidRPr="00970678">
        <w:tab/>
        <w:t>Nicosia, R. F., Zorzi, P., Ligresti, G., Morishita, A.</w:t>
      </w:r>
      <w:r w:rsidR="00996EF1">
        <w:t>,</w:t>
      </w:r>
      <w:r w:rsidRPr="00970678">
        <w:t xml:space="preserve"> Aplin, A. C. Paracrine regulation of angiogenesis by different cell types in the aorta ring model. </w:t>
      </w:r>
      <w:r w:rsidRPr="00970678">
        <w:rPr>
          <w:i/>
        </w:rPr>
        <w:t>Int</w:t>
      </w:r>
      <w:r w:rsidR="00996EF1">
        <w:rPr>
          <w:i/>
        </w:rPr>
        <w:t>ernational</w:t>
      </w:r>
      <w:r w:rsidRPr="00970678">
        <w:rPr>
          <w:i/>
        </w:rPr>
        <w:t xml:space="preserve"> J</w:t>
      </w:r>
      <w:r w:rsidR="00996EF1">
        <w:rPr>
          <w:i/>
        </w:rPr>
        <w:t>ournal of</w:t>
      </w:r>
      <w:r w:rsidRPr="00970678">
        <w:rPr>
          <w:i/>
        </w:rPr>
        <w:t xml:space="preserve"> Dev</w:t>
      </w:r>
      <w:r w:rsidR="00996EF1">
        <w:rPr>
          <w:i/>
        </w:rPr>
        <w:t>elopmental</w:t>
      </w:r>
      <w:r w:rsidRPr="00970678">
        <w:rPr>
          <w:i/>
        </w:rPr>
        <w:t xml:space="preserve"> Biol</w:t>
      </w:r>
      <w:r w:rsidR="00996EF1">
        <w:rPr>
          <w:i/>
        </w:rPr>
        <w:t>ogy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55</w:t>
      </w:r>
      <w:r w:rsidRPr="00970678">
        <w:t xml:space="preserve"> (4-5), 447-453 (2011).</w:t>
      </w:r>
    </w:p>
    <w:p w14:paraId="552F7F11" w14:textId="545E29A8" w:rsidR="00970678" w:rsidRPr="00970678" w:rsidRDefault="00970678" w:rsidP="00E87CF4">
      <w:pPr>
        <w:pStyle w:val="EndNoteBibliography"/>
      </w:pPr>
      <w:r w:rsidRPr="00970678">
        <w:t>12</w:t>
      </w:r>
      <w:r w:rsidR="00E87CF4">
        <w:t>.</w:t>
      </w:r>
      <w:r w:rsidRPr="00970678">
        <w:tab/>
        <w:t>Bellacen, K.</w:t>
      </w:r>
      <w:r w:rsidR="00996EF1">
        <w:t xml:space="preserve">, </w:t>
      </w:r>
      <w:r w:rsidRPr="00970678">
        <w:t xml:space="preserve">Lewis, E. C. Aortic ring assay. </w:t>
      </w:r>
      <w:r w:rsidRPr="00970678">
        <w:rPr>
          <w:i/>
        </w:rPr>
        <w:t>J</w:t>
      </w:r>
      <w:r w:rsidR="00996EF1">
        <w:rPr>
          <w:i/>
        </w:rPr>
        <w:t>ournal of</w:t>
      </w:r>
      <w:r w:rsidRPr="00970678">
        <w:rPr>
          <w:i/>
        </w:rPr>
        <w:t xml:space="preserve"> Vis</w:t>
      </w:r>
      <w:r w:rsidR="00996EF1">
        <w:rPr>
          <w:i/>
        </w:rPr>
        <w:t>ulaized</w:t>
      </w:r>
      <w:r w:rsidRPr="00970678">
        <w:rPr>
          <w:i/>
        </w:rPr>
        <w:t xml:space="preserve"> Exp</w:t>
      </w:r>
      <w:r w:rsidR="00996EF1">
        <w:rPr>
          <w:i/>
        </w:rPr>
        <w:t>eriments</w:t>
      </w:r>
      <w:r w:rsidRPr="00970678">
        <w:rPr>
          <w:i/>
        </w:rPr>
        <w:t>.</w:t>
      </w:r>
      <w:r w:rsidRPr="00970678">
        <w:t xml:space="preserve"> (33), </w:t>
      </w:r>
      <w:r w:rsidR="00996EF1">
        <w:t>e</w:t>
      </w:r>
      <w:r w:rsidRPr="00970678">
        <w:t>1564 (2009).</w:t>
      </w:r>
    </w:p>
    <w:p w14:paraId="76D7CE07" w14:textId="3E4F900A" w:rsidR="00970678" w:rsidRPr="00970678" w:rsidRDefault="00970678" w:rsidP="00E87CF4">
      <w:pPr>
        <w:pStyle w:val="EndNoteBibliography"/>
      </w:pPr>
      <w:r w:rsidRPr="00970678">
        <w:t>13</w:t>
      </w:r>
      <w:r w:rsidR="00E87CF4">
        <w:t>.</w:t>
      </w:r>
      <w:r w:rsidRPr="00970678">
        <w:tab/>
        <w:t>Masson, V. V.</w:t>
      </w:r>
      <w:r w:rsidRPr="00970678">
        <w:rPr>
          <w:i/>
        </w:rPr>
        <w:t xml:space="preserve"> </w:t>
      </w:r>
      <w:r w:rsidRPr="00996EF1">
        <w:rPr>
          <w:iCs/>
        </w:rPr>
        <w:t>et al.</w:t>
      </w:r>
      <w:r w:rsidRPr="00970678">
        <w:t xml:space="preserve"> Mouse Aortic Ring Assay: A New Approach of the Molecular Genetics of Angiogenesis. </w:t>
      </w:r>
      <w:r w:rsidRPr="00970678">
        <w:rPr>
          <w:i/>
        </w:rPr>
        <w:t>Biol</w:t>
      </w:r>
      <w:r w:rsidR="00996EF1">
        <w:rPr>
          <w:i/>
        </w:rPr>
        <w:t>ogical</w:t>
      </w:r>
      <w:r w:rsidRPr="00970678">
        <w:rPr>
          <w:i/>
        </w:rPr>
        <w:t xml:space="preserve"> Proced</w:t>
      </w:r>
      <w:r w:rsidR="00996EF1">
        <w:rPr>
          <w:i/>
        </w:rPr>
        <w:t>ures</w:t>
      </w:r>
      <w:r w:rsidRPr="00970678">
        <w:rPr>
          <w:i/>
        </w:rPr>
        <w:t xml:space="preserve"> Online.</w:t>
      </w:r>
      <w:r w:rsidRPr="00970678">
        <w:t xml:space="preserve"> </w:t>
      </w:r>
      <w:r w:rsidRPr="00970678">
        <w:rPr>
          <w:b/>
        </w:rPr>
        <w:t>4</w:t>
      </w:r>
      <w:r w:rsidR="00996EF1">
        <w:t xml:space="preserve">, </w:t>
      </w:r>
      <w:r w:rsidRPr="00970678">
        <w:t>24-31 (2002).</w:t>
      </w:r>
    </w:p>
    <w:p w14:paraId="585C1919" w14:textId="78705F4A" w:rsidR="00970678" w:rsidRPr="00970678" w:rsidRDefault="00970678" w:rsidP="00E87CF4">
      <w:pPr>
        <w:pStyle w:val="EndNoteBibliography"/>
      </w:pPr>
      <w:r w:rsidRPr="00970678">
        <w:t>14</w:t>
      </w:r>
      <w:r w:rsidR="00E87CF4">
        <w:t>.</w:t>
      </w:r>
      <w:r w:rsidRPr="00970678">
        <w:tab/>
        <w:t>Katakia, Y. T.</w:t>
      </w:r>
      <w:r w:rsidRPr="00996EF1">
        <w:rPr>
          <w:iCs/>
        </w:rPr>
        <w:t xml:space="preserve"> et al.</w:t>
      </w:r>
      <w:r w:rsidRPr="00970678">
        <w:t xml:space="preserve"> Ex vivo model for studying endothelial tip cells: Revisiting the classical </w:t>
      </w:r>
      <w:r w:rsidRPr="00970678">
        <w:lastRenderedPageBreak/>
        <w:t xml:space="preserve">aortic-ring assay. </w:t>
      </w:r>
      <w:r w:rsidRPr="00970678">
        <w:rPr>
          <w:i/>
        </w:rPr>
        <w:t>Microvasc</w:t>
      </w:r>
      <w:r w:rsidR="00996EF1">
        <w:rPr>
          <w:i/>
        </w:rPr>
        <w:t>ular</w:t>
      </w:r>
      <w:r w:rsidRPr="00970678">
        <w:rPr>
          <w:i/>
        </w:rPr>
        <w:t xml:space="preserve"> Res</w:t>
      </w:r>
      <w:r w:rsidR="00996EF1">
        <w:rPr>
          <w:i/>
        </w:rPr>
        <w:t>earch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128</w:t>
      </w:r>
      <w:r w:rsidR="00996EF1">
        <w:t xml:space="preserve">, </w:t>
      </w:r>
      <w:r w:rsidRPr="00970678">
        <w:t>103939 (2020).</w:t>
      </w:r>
    </w:p>
    <w:p w14:paraId="79D0B9FB" w14:textId="70CAC27E" w:rsidR="00970678" w:rsidRPr="00970678" w:rsidRDefault="00970678" w:rsidP="00E87CF4">
      <w:pPr>
        <w:pStyle w:val="EndNoteBibliography"/>
      </w:pPr>
      <w:r w:rsidRPr="00970678">
        <w:t>15</w:t>
      </w:r>
      <w:r w:rsidR="00E87CF4">
        <w:t>.</w:t>
      </w:r>
      <w:r w:rsidRPr="00970678">
        <w:tab/>
        <w:t>Rezzola, S.</w:t>
      </w:r>
      <w:r w:rsidRPr="00970678">
        <w:rPr>
          <w:i/>
        </w:rPr>
        <w:t xml:space="preserve"> </w:t>
      </w:r>
      <w:r w:rsidRPr="00996EF1">
        <w:rPr>
          <w:iCs/>
        </w:rPr>
        <w:t>et al.</w:t>
      </w:r>
      <w:r w:rsidRPr="00970678">
        <w:t xml:space="preserve"> In vitro and ex vivo retina angiogenesis assays. </w:t>
      </w:r>
      <w:r w:rsidRPr="00970678">
        <w:rPr>
          <w:i/>
        </w:rPr>
        <w:t>Angiogenesis.</w:t>
      </w:r>
      <w:r w:rsidRPr="00970678">
        <w:t xml:space="preserve"> </w:t>
      </w:r>
      <w:r w:rsidRPr="00970678">
        <w:rPr>
          <w:b/>
        </w:rPr>
        <w:t>17</w:t>
      </w:r>
      <w:r w:rsidRPr="00970678">
        <w:t xml:space="preserve"> (3), 429-442 (2014).</w:t>
      </w:r>
    </w:p>
    <w:p w14:paraId="20896468" w14:textId="3BFF84D1" w:rsidR="00970678" w:rsidRPr="00970678" w:rsidRDefault="00970678" w:rsidP="00E87CF4">
      <w:pPr>
        <w:pStyle w:val="EndNoteBibliography"/>
      </w:pPr>
      <w:r w:rsidRPr="00970678">
        <w:t>16</w:t>
      </w:r>
      <w:r w:rsidR="00E87CF4">
        <w:t>.</w:t>
      </w:r>
      <w:r w:rsidRPr="00970678">
        <w:tab/>
        <w:t>Rezzola, S.</w:t>
      </w:r>
      <w:r w:rsidRPr="00970678">
        <w:rPr>
          <w:i/>
        </w:rPr>
        <w:t xml:space="preserve"> </w:t>
      </w:r>
      <w:r w:rsidRPr="00996EF1">
        <w:rPr>
          <w:iCs/>
        </w:rPr>
        <w:t>et al.</w:t>
      </w:r>
      <w:r w:rsidRPr="00970678">
        <w:t xml:space="preserve"> A novel ex vivo murine retina angiogenesis (EMRA) assay. </w:t>
      </w:r>
      <w:r w:rsidRPr="00970678">
        <w:rPr>
          <w:i/>
        </w:rPr>
        <w:t>Exp</w:t>
      </w:r>
      <w:r w:rsidR="00996EF1">
        <w:rPr>
          <w:i/>
        </w:rPr>
        <w:t>erimental</w:t>
      </w:r>
      <w:r w:rsidRPr="00970678">
        <w:rPr>
          <w:i/>
        </w:rPr>
        <w:t xml:space="preserve"> Eye Res</w:t>
      </w:r>
      <w:r w:rsidR="00996EF1">
        <w:rPr>
          <w:i/>
        </w:rPr>
        <w:t>earch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112</w:t>
      </w:r>
      <w:r w:rsidR="00996EF1">
        <w:t xml:space="preserve">, </w:t>
      </w:r>
      <w:r w:rsidRPr="00970678">
        <w:t>51-56 (2013).</w:t>
      </w:r>
    </w:p>
    <w:p w14:paraId="3FFD6698" w14:textId="1B1043BC" w:rsidR="00970678" w:rsidRPr="00970678" w:rsidRDefault="00970678" w:rsidP="00E87CF4">
      <w:pPr>
        <w:pStyle w:val="EndNoteBibliography"/>
      </w:pPr>
      <w:r w:rsidRPr="00970678">
        <w:t>17</w:t>
      </w:r>
      <w:r w:rsidR="00E87CF4">
        <w:t>.</w:t>
      </w:r>
      <w:r w:rsidRPr="00970678">
        <w:tab/>
        <w:t>Shao, Z.</w:t>
      </w:r>
      <w:r w:rsidRPr="00996EF1">
        <w:rPr>
          <w:iCs/>
        </w:rPr>
        <w:t xml:space="preserve"> et al. </w:t>
      </w:r>
      <w:r w:rsidRPr="00970678">
        <w:t xml:space="preserve">Choroid sprouting assay: an ex vivo model of microvascular angiogenesis. </w:t>
      </w:r>
      <w:r w:rsidRPr="00970678">
        <w:rPr>
          <w:i/>
        </w:rPr>
        <w:t>PLoS One.</w:t>
      </w:r>
      <w:r w:rsidRPr="00970678">
        <w:t xml:space="preserve"> </w:t>
      </w:r>
      <w:r w:rsidRPr="00970678">
        <w:rPr>
          <w:b/>
        </w:rPr>
        <w:t>8</w:t>
      </w:r>
      <w:r w:rsidRPr="00970678">
        <w:t xml:space="preserve"> (7), e69552 (2013).</w:t>
      </w:r>
    </w:p>
    <w:p w14:paraId="6AA3BA5D" w14:textId="540CAE70" w:rsidR="00970678" w:rsidRPr="00970678" w:rsidRDefault="00970678" w:rsidP="00E87CF4">
      <w:pPr>
        <w:pStyle w:val="EndNoteBibliography"/>
      </w:pPr>
      <w:r w:rsidRPr="00970678">
        <w:t>18</w:t>
      </w:r>
      <w:r w:rsidR="00E87CF4">
        <w:t>.</w:t>
      </w:r>
      <w:r w:rsidRPr="00970678">
        <w:tab/>
        <w:t>Tomita, Y.</w:t>
      </w:r>
      <w:r w:rsidRPr="00996EF1">
        <w:rPr>
          <w:iCs/>
        </w:rPr>
        <w:t xml:space="preserve"> et al.</w:t>
      </w:r>
      <w:r w:rsidRPr="00970678">
        <w:t xml:space="preserve"> Free fatty acid receptor 4 activation protects against choroidal neovascularization in mice. </w:t>
      </w:r>
      <w:r w:rsidRPr="00970678">
        <w:rPr>
          <w:i/>
        </w:rPr>
        <w:t>Angiogenesis.</w:t>
      </w:r>
      <w:r w:rsidRPr="00970678">
        <w:t xml:space="preserve"> </w:t>
      </w:r>
      <w:r w:rsidR="00996EF1" w:rsidRPr="00996EF1">
        <w:rPr>
          <w:b/>
          <w:bCs/>
        </w:rPr>
        <w:t>23</w:t>
      </w:r>
      <w:r w:rsidR="00996EF1">
        <w:t>, 385-394 (</w:t>
      </w:r>
      <w:r w:rsidRPr="00970678">
        <w:t>2020).</w:t>
      </w:r>
    </w:p>
    <w:p w14:paraId="37A1B5EC" w14:textId="3FD1DC14" w:rsidR="00970678" w:rsidRPr="00970678" w:rsidRDefault="00970678" w:rsidP="00E87CF4">
      <w:pPr>
        <w:pStyle w:val="EndNoteBibliography"/>
      </w:pPr>
      <w:r w:rsidRPr="00970678">
        <w:t>19</w:t>
      </w:r>
      <w:r w:rsidR="00E87CF4">
        <w:t>.</w:t>
      </w:r>
      <w:r w:rsidRPr="00970678">
        <w:tab/>
        <w:t>Li, J.</w:t>
      </w:r>
      <w:r w:rsidRPr="00970678">
        <w:rPr>
          <w:i/>
        </w:rPr>
        <w:t xml:space="preserve"> </w:t>
      </w:r>
      <w:r w:rsidRPr="00996EF1">
        <w:rPr>
          <w:iCs/>
        </w:rPr>
        <w:t xml:space="preserve">et al. </w:t>
      </w:r>
      <w:r w:rsidRPr="00970678">
        <w:t>Endothelial TWIST1 promotes pathological ocular angiogenesis.</w:t>
      </w:r>
      <w:r w:rsidR="00996EF1">
        <w:t xml:space="preserve"> </w:t>
      </w:r>
      <w:r w:rsidRPr="00970678">
        <w:rPr>
          <w:i/>
        </w:rPr>
        <w:t>Invest</w:t>
      </w:r>
      <w:r w:rsidR="00996EF1">
        <w:rPr>
          <w:i/>
        </w:rPr>
        <w:t>igative</w:t>
      </w:r>
      <w:r w:rsidRPr="00970678">
        <w:rPr>
          <w:i/>
        </w:rPr>
        <w:t xml:space="preserve"> Ophthalmol</w:t>
      </w:r>
      <w:r w:rsidR="00996EF1">
        <w:rPr>
          <w:i/>
        </w:rPr>
        <w:t>ogy and</w:t>
      </w:r>
      <w:r w:rsidRPr="00970678">
        <w:rPr>
          <w:i/>
        </w:rPr>
        <w:t xml:space="preserve"> Vis</w:t>
      </w:r>
      <w:r w:rsidR="00996EF1">
        <w:rPr>
          <w:i/>
        </w:rPr>
        <w:t>ion</w:t>
      </w:r>
      <w:r w:rsidRPr="00970678">
        <w:rPr>
          <w:i/>
        </w:rPr>
        <w:t xml:space="preserve"> Sci</w:t>
      </w:r>
      <w:r w:rsidR="00996EF1">
        <w:rPr>
          <w:i/>
        </w:rPr>
        <w:t>ence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55</w:t>
      </w:r>
      <w:r w:rsidRPr="00970678">
        <w:t xml:space="preserve"> (12), 8267-8277 (2014).</w:t>
      </w:r>
    </w:p>
    <w:p w14:paraId="40886424" w14:textId="09E1F51E" w:rsidR="00970678" w:rsidRPr="00970678" w:rsidRDefault="00970678" w:rsidP="00E87CF4">
      <w:pPr>
        <w:pStyle w:val="EndNoteBibliography"/>
      </w:pPr>
      <w:r w:rsidRPr="00970678">
        <w:t>20</w:t>
      </w:r>
      <w:r w:rsidR="00E87CF4">
        <w:t>.</w:t>
      </w:r>
      <w:r w:rsidRPr="00970678">
        <w:tab/>
        <w:t>Liu, C. H.</w:t>
      </w:r>
      <w:r w:rsidRPr="00996EF1">
        <w:rPr>
          <w:iCs/>
        </w:rPr>
        <w:t xml:space="preserve"> et al.</w:t>
      </w:r>
      <w:r w:rsidRPr="00970678">
        <w:t xml:space="preserve"> Endothelial microRNA-150 is an intrinsic suppressor of pathologic ocular neovascularization. </w:t>
      </w:r>
      <w:r w:rsidRPr="00970678">
        <w:rPr>
          <w:i/>
        </w:rPr>
        <w:t>Proc</w:t>
      </w:r>
      <w:r w:rsidR="00996EF1">
        <w:rPr>
          <w:i/>
        </w:rPr>
        <w:t>eedings of the</w:t>
      </w:r>
      <w:r w:rsidRPr="00970678">
        <w:rPr>
          <w:i/>
        </w:rPr>
        <w:t xml:space="preserve"> Nat</w:t>
      </w:r>
      <w:r w:rsidR="00996EF1">
        <w:rPr>
          <w:i/>
        </w:rPr>
        <w:t>iona</w:t>
      </w:r>
      <w:r w:rsidRPr="00970678">
        <w:rPr>
          <w:i/>
        </w:rPr>
        <w:t>l Acad</w:t>
      </w:r>
      <w:r w:rsidR="00996EF1">
        <w:rPr>
          <w:i/>
        </w:rPr>
        <w:t>emy of</w:t>
      </w:r>
      <w:r w:rsidRPr="00970678">
        <w:rPr>
          <w:i/>
        </w:rPr>
        <w:t xml:space="preserve"> Sci</w:t>
      </w:r>
      <w:r w:rsidR="00996EF1">
        <w:rPr>
          <w:i/>
        </w:rPr>
        <w:t>ence</w:t>
      </w:r>
      <w:r w:rsidRPr="00970678">
        <w:rPr>
          <w:i/>
        </w:rPr>
        <w:t xml:space="preserve"> U</w:t>
      </w:r>
      <w:r w:rsidR="00996EF1">
        <w:rPr>
          <w:i/>
        </w:rPr>
        <w:t>.</w:t>
      </w:r>
      <w:r w:rsidRPr="00970678">
        <w:rPr>
          <w:i/>
        </w:rPr>
        <w:t xml:space="preserve"> S</w:t>
      </w:r>
      <w:r w:rsidR="00996EF1">
        <w:rPr>
          <w:i/>
        </w:rPr>
        <w:t>.</w:t>
      </w:r>
      <w:r w:rsidRPr="00970678">
        <w:rPr>
          <w:i/>
        </w:rPr>
        <w:t xml:space="preserve"> A.</w:t>
      </w:r>
      <w:r w:rsidRPr="00970678">
        <w:t xml:space="preserve"> </w:t>
      </w:r>
      <w:r w:rsidRPr="00970678">
        <w:rPr>
          <w:b/>
        </w:rPr>
        <w:t>112</w:t>
      </w:r>
      <w:r w:rsidRPr="00970678">
        <w:t xml:space="preserve"> (39), 12163-12168 (2015).</w:t>
      </w:r>
    </w:p>
    <w:p w14:paraId="1B62849D" w14:textId="3FE528C8" w:rsidR="00970678" w:rsidRPr="00970678" w:rsidRDefault="00970678" w:rsidP="00E87CF4">
      <w:pPr>
        <w:pStyle w:val="EndNoteBibliography"/>
      </w:pPr>
      <w:r w:rsidRPr="00970678">
        <w:t>21</w:t>
      </w:r>
      <w:r w:rsidR="00E87CF4">
        <w:t>.</w:t>
      </w:r>
      <w:r w:rsidRPr="00970678">
        <w:tab/>
        <w:t>Zhou, Q.</w:t>
      </w:r>
      <w:r w:rsidRPr="00996EF1">
        <w:rPr>
          <w:iCs/>
        </w:rPr>
        <w:t xml:space="preserve"> et al.</w:t>
      </w:r>
      <w:r w:rsidRPr="00970678">
        <w:t xml:space="preserve"> LncEGFL7OS regulates human angiogenesis by interacting with MAX at the EGFL7/miR-126 locus. </w:t>
      </w:r>
      <w:r w:rsidRPr="00970678">
        <w:rPr>
          <w:i/>
        </w:rPr>
        <w:t>Elife.</w:t>
      </w:r>
      <w:r w:rsidRPr="00970678">
        <w:t xml:space="preserve"> </w:t>
      </w:r>
      <w:r w:rsidRPr="00970678">
        <w:rPr>
          <w:b/>
        </w:rPr>
        <w:t>8</w:t>
      </w:r>
      <w:r w:rsidRPr="00970678">
        <w:t xml:space="preserve">, </w:t>
      </w:r>
      <w:r w:rsidR="00996EF1">
        <w:t>e</w:t>
      </w:r>
      <w:r w:rsidRPr="00970678">
        <w:t>40470, (2019).</w:t>
      </w:r>
    </w:p>
    <w:p w14:paraId="77157AC6" w14:textId="507A49B3" w:rsidR="00970678" w:rsidRPr="00970678" w:rsidRDefault="00970678" w:rsidP="00E87CF4">
      <w:pPr>
        <w:pStyle w:val="EndNoteBibliography"/>
      </w:pPr>
      <w:r w:rsidRPr="00970678">
        <w:t>22</w:t>
      </w:r>
      <w:r w:rsidR="00E87CF4">
        <w:t>.</w:t>
      </w:r>
      <w:r w:rsidRPr="00970678">
        <w:tab/>
        <w:t>Kobayashi, S., Fukuta, M., Kontani, H., Yanagita, S.</w:t>
      </w:r>
      <w:r w:rsidR="00996EF1">
        <w:t xml:space="preserve">, </w:t>
      </w:r>
      <w:r w:rsidRPr="00970678">
        <w:t xml:space="preserve">Kimura, I. A quantitative assay for angiogenesis of cultured choroidal tissues in streptozotocin-diabetic Wistar and spontaneously diabetic GK rats. </w:t>
      </w:r>
      <w:r w:rsidRPr="00970678">
        <w:rPr>
          <w:i/>
        </w:rPr>
        <w:t>J</w:t>
      </w:r>
      <w:r w:rsidR="00996EF1">
        <w:rPr>
          <w:i/>
        </w:rPr>
        <w:t>a</w:t>
      </w:r>
      <w:r w:rsidRPr="00970678">
        <w:rPr>
          <w:i/>
        </w:rPr>
        <w:t>p</w:t>
      </w:r>
      <w:r w:rsidR="00996EF1">
        <w:rPr>
          <w:i/>
        </w:rPr>
        <w:t>a</w:t>
      </w:r>
      <w:r w:rsidRPr="00970678">
        <w:rPr>
          <w:i/>
        </w:rPr>
        <w:t>n</w:t>
      </w:r>
      <w:r w:rsidR="00996EF1">
        <w:rPr>
          <w:i/>
        </w:rPr>
        <w:t>ese</w:t>
      </w:r>
      <w:r w:rsidRPr="00970678">
        <w:rPr>
          <w:i/>
        </w:rPr>
        <w:t xml:space="preserve"> J</w:t>
      </w:r>
      <w:r w:rsidR="00996EF1">
        <w:rPr>
          <w:i/>
        </w:rPr>
        <w:t>ournal of</w:t>
      </w:r>
      <w:r w:rsidRPr="00970678">
        <w:rPr>
          <w:i/>
        </w:rPr>
        <w:t xml:space="preserve"> Pharmacol</w:t>
      </w:r>
      <w:r w:rsidR="00996EF1">
        <w:rPr>
          <w:i/>
        </w:rPr>
        <w:t>ogy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78</w:t>
      </w:r>
      <w:r w:rsidRPr="00970678">
        <w:t xml:space="preserve"> (4), 471-478 (1998).</w:t>
      </w:r>
    </w:p>
    <w:p w14:paraId="76026C9D" w14:textId="08087822" w:rsidR="00970678" w:rsidRPr="00970678" w:rsidRDefault="00970678" w:rsidP="00E87CF4">
      <w:pPr>
        <w:pStyle w:val="EndNoteBibliography"/>
      </w:pPr>
      <w:r w:rsidRPr="00970678">
        <w:t>23</w:t>
      </w:r>
      <w:r w:rsidR="00E87CF4">
        <w:t>.</w:t>
      </w:r>
      <w:r w:rsidRPr="00970678">
        <w:tab/>
        <w:t>Kobayashi, S.</w:t>
      </w:r>
      <w:r w:rsidRPr="00970678">
        <w:rPr>
          <w:i/>
        </w:rPr>
        <w:t xml:space="preserve"> </w:t>
      </w:r>
      <w:r w:rsidRPr="00996EF1">
        <w:rPr>
          <w:iCs/>
        </w:rPr>
        <w:t>et al.</w:t>
      </w:r>
      <w:r w:rsidRPr="00970678">
        <w:t xml:space="preserve"> Inhibitory effects of tetrandrine and related synthetic compounds on angiogenesis in streptozotocin-diabetic rodents. </w:t>
      </w:r>
      <w:r w:rsidRPr="00970678">
        <w:rPr>
          <w:i/>
        </w:rPr>
        <w:t>Biol</w:t>
      </w:r>
      <w:r w:rsidR="00996EF1">
        <w:rPr>
          <w:i/>
        </w:rPr>
        <w:t>ogical and</w:t>
      </w:r>
      <w:r w:rsidRPr="00970678">
        <w:rPr>
          <w:i/>
        </w:rPr>
        <w:t xml:space="preserve"> Pharm</w:t>
      </w:r>
      <w:r w:rsidR="00996EF1">
        <w:rPr>
          <w:i/>
        </w:rPr>
        <w:t>aceutical</w:t>
      </w:r>
      <w:r w:rsidRPr="00970678">
        <w:rPr>
          <w:i/>
        </w:rPr>
        <w:t xml:space="preserve"> Bull</w:t>
      </w:r>
      <w:r w:rsidR="00996EF1">
        <w:rPr>
          <w:i/>
        </w:rPr>
        <w:t>etin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22</w:t>
      </w:r>
      <w:r w:rsidRPr="00970678">
        <w:t xml:space="preserve"> (4), 360-365 (1999).</w:t>
      </w:r>
    </w:p>
    <w:p w14:paraId="506E0D88" w14:textId="76A2E7FA" w:rsidR="00970678" w:rsidRPr="00970678" w:rsidRDefault="00970678" w:rsidP="00E87CF4">
      <w:pPr>
        <w:pStyle w:val="EndNoteBibliography"/>
      </w:pPr>
      <w:r w:rsidRPr="00970678">
        <w:t>24</w:t>
      </w:r>
      <w:r w:rsidR="00E87CF4">
        <w:t>.</w:t>
      </w:r>
      <w:r w:rsidRPr="00970678">
        <w:tab/>
        <w:t>Kobayashi, S., Shinohara, H., Tsuneki, H., Nagai, R.</w:t>
      </w:r>
      <w:r w:rsidR="00996EF1">
        <w:t>,</w:t>
      </w:r>
      <w:r w:rsidRPr="00970678">
        <w:t xml:space="preserve"> Horiuchi, S. N(epsilon)-(carboxymethyl)lysine proliferated CD34(+) cells from rat choroidal explant in culture. </w:t>
      </w:r>
      <w:r w:rsidR="00996EF1" w:rsidRPr="00970678">
        <w:rPr>
          <w:i/>
        </w:rPr>
        <w:t>Biol</w:t>
      </w:r>
      <w:r w:rsidR="00996EF1">
        <w:rPr>
          <w:i/>
        </w:rPr>
        <w:t>ogical and</w:t>
      </w:r>
      <w:r w:rsidR="00996EF1" w:rsidRPr="00970678">
        <w:rPr>
          <w:i/>
        </w:rPr>
        <w:t xml:space="preserve"> Pharm</w:t>
      </w:r>
      <w:r w:rsidR="00996EF1">
        <w:rPr>
          <w:i/>
        </w:rPr>
        <w:t>aceutical</w:t>
      </w:r>
      <w:r w:rsidR="00996EF1" w:rsidRPr="00970678">
        <w:rPr>
          <w:i/>
        </w:rPr>
        <w:t xml:space="preserve"> Bull</w:t>
      </w:r>
      <w:r w:rsidR="00996EF1">
        <w:rPr>
          <w:i/>
        </w:rPr>
        <w:t>etin</w:t>
      </w:r>
      <w:r w:rsidR="00996EF1"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27</w:t>
      </w:r>
      <w:r w:rsidRPr="00970678">
        <w:t xml:space="preserve"> (9), 1382-1387 (2004).</w:t>
      </w:r>
    </w:p>
    <w:p w14:paraId="152B98D7" w14:textId="5D0A96BC" w:rsidR="00970678" w:rsidRPr="00970678" w:rsidRDefault="00970678" w:rsidP="00E87CF4">
      <w:pPr>
        <w:pStyle w:val="EndNoteBibliography"/>
      </w:pPr>
      <w:r w:rsidRPr="00970678">
        <w:t>25</w:t>
      </w:r>
      <w:r w:rsidR="00E87CF4">
        <w:t>.</w:t>
      </w:r>
      <w:r w:rsidRPr="00970678">
        <w:tab/>
        <w:t>Kobayashi, S.</w:t>
      </w:r>
      <w:r w:rsidRPr="00970678">
        <w:rPr>
          <w:i/>
        </w:rPr>
        <w:t xml:space="preserve"> </w:t>
      </w:r>
      <w:r w:rsidRPr="00996EF1">
        <w:rPr>
          <w:iCs/>
        </w:rPr>
        <w:t>et al.</w:t>
      </w:r>
      <w:r w:rsidRPr="00970678">
        <w:t xml:space="preserve"> Overproduction of N(epsilon)-(carboxymethyl)lysine-induced neovascularization in cultured choroidal explant of streptozotocin-diabetic rat.</w:t>
      </w:r>
      <w:r w:rsidR="00996EF1" w:rsidRPr="00996EF1">
        <w:rPr>
          <w:i/>
        </w:rPr>
        <w:t xml:space="preserve"> </w:t>
      </w:r>
      <w:r w:rsidR="00996EF1" w:rsidRPr="00970678">
        <w:rPr>
          <w:i/>
        </w:rPr>
        <w:t>Biol</w:t>
      </w:r>
      <w:r w:rsidR="00996EF1">
        <w:rPr>
          <w:i/>
        </w:rPr>
        <w:t>ogical and</w:t>
      </w:r>
      <w:r w:rsidR="00996EF1" w:rsidRPr="00970678">
        <w:rPr>
          <w:i/>
        </w:rPr>
        <w:t xml:space="preserve"> Pharm</w:t>
      </w:r>
      <w:r w:rsidR="00996EF1">
        <w:rPr>
          <w:i/>
        </w:rPr>
        <w:t>aceutical</w:t>
      </w:r>
      <w:r w:rsidR="00996EF1" w:rsidRPr="00970678">
        <w:rPr>
          <w:i/>
        </w:rPr>
        <w:t xml:space="preserve"> Bull</w:t>
      </w:r>
      <w:r w:rsidR="00996EF1">
        <w:rPr>
          <w:i/>
        </w:rPr>
        <w:t>etin</w:t>
      </w:r>
      <w:r w:rsidR="00996EF1"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27</w:t>
      </w:r>
      <w:r w:rsidRPr="00970678">
        <w:t xml:space="preserve"> (10), 1565-1571 (2004).</w:t>
      </w:r>
    </w:p>
    <w:p w14:paraId="5E020331" w14:textId="4E04EAB8" w:rsidR="00970678" w:rsidRPr="00970678" w:rsidRDefault="00970678" w:rsidP="00E87CF4">
      <w:pPr>
        <w:pStyle w:val="EndNoteBibliography"/>
      </w:pPr>
      <w:r w:rsidRPr="00970678">
        <w:t>26</w:t>
      </w:r>
      <w:r w:rsidR="00E87CF4">
        <w:t>.</w:t>
      </w:r>
      <w:r w:rsidRPr="00970678">
        <w:tab/>
        <w:t>Bergers, G.</w:t>
      </w:r>
      <w:r w:rsidR="00996EF1">
        <w:t xml:space="preserve">, </w:t>
      </w:r>
      <w:r w:rsidRPr="00970678">
        <w:t xml:space="preserve">Song, S. The role of pericytes in blood-vessel formation and maintenance. </w:t>
      </w:r>
      <w:r w:rsidRPr="00970678">
        <w:rPr>
          <w:i/>
        </w:rPr>
        <w:t>Neuro</w:t>
      </w:r>
      <w:r w:rsidR="00996EF1">
        <w:rPr>
          <w:i/>
        </w:rPr>
        <w:t>-</w:t>
      </w:r>
      <w:r w:rsidRPr="00970678">
        <w:rPr>
          <w:i/>
        </w:rPr>
        <w:t>Oncol</w:t>
      </w:r>
      <w:r w:rsidR="00996EF1">
        <w:rPr>
          <w:i/>
        </w:rPr>
        <w:t>ogy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7</w:t>
      </w:r>
      <w:r w:rsidRPr="00970678">
        <w:t xml:space="preserve"> (4), 452-464 (2005).</w:t>
      </w:r>
    </w:p>
    <w:p w14:paraId="254BE168" w14:textId="6DA3C513" w:rsidR="00970678" w:rsidRPr="00970678" w:rsidRDefault="00970678" w:rsidP="00E87CF4">
      <w:pPr>
        <w:pStyle w:val="EndNoteBibliography"/>
      </w:pPr>
      <w:r w:rsidRPr="00970678">
        <w:t>27</w:t>
      </w:r>
      <w:r w:rsidR="00E87CF4">
        <w:t>.</w:t>
      </w:r>
      <w:r w:rsidRPr="00970678">
        <w:tab/>
        <w:t>Browning, A. C., Stewart, E. A</w:t>
      </w:r>
      <w:r w:rsidR="00996EF1">
        <w:t>.,</w:t>
      </w:r>
      <w:r w:rsidRPr="00970678">
        <w:t xml:space="preserve"> Amoaku, W. M. Reply to: Phenotypic plasticity of human umbilical vein endothelial cells. </w:t>
      </w:r>
      <w:r w:rsidRPr="00970678">
        <w:rPr>
          <w:i/>
        </w:rPr>
        <w:t>Br</w:t>
      </w:r>
      <w:r w:rsidR="00996EF1">
        <w:rPr>
          <w:i/>
        </w:rPr>
        <w:t>itish</w:t>
      </w:r>
      <w:r w:rsidRPr="00970678">
        <w:rPr>
          <w:i/>
        </w:rPr>
        <w:t xml:space="preserve"> J</w:t>
      </w:r>
      <w:r w:rsidR="00996EF1">
        <w:rPr>
          <w:i/>
        </w:rPr>
        <w:t>ournal of</w:t>
      </w:r>
      <w:r w:rsidRPr="00970678">
        <w:rPr>
          <w:i/>
        </w:rPr>
        <w:t xml:space="preserve"> Ophthalmol</w:t>
      </w:r>
      <w:r w:rsidR="00996EF1">
        <w:rPr>
          <w:i/>
        </w:rPr>
        <w:t>ogy</w:t>
      </w:r>
      <w:r w:rsidRPr="00970678">
        <w:rPr>
          <w:i/>
        </w:rPr>
        <w:t>.</w:t>
      </w:r>
      <w:r w:rsidRPr="00970678">
        <w:t xml:space="preserve"> </w:t>
      </w:r>
      <w:r w:rsidRPr="00970678">
        <w:rPr>
          <w:b/>
        </w:rPr>
        <w:t>96</w:t>
      </w:r>
      <w:r w:rsidRPr="00970678">
        <w:t xml:space="preserve"> (9), 1275-1276</w:t>
      </w:r>
      <w:r w:rsidR="00996EF1">
        <w:t xml:space="preserve"> </w:t>
      </w:r>
      <w:r w:rsidRPr="00970678">
        <w:t>(2012).</w:t>
      </w:r>
    </w:p>
    <w:p w14:paraId="2538A659" w14:textId="77777777" w:rsidR="00100528" w:rsidRPr="00B72145" w:rsidRDefault="00100528" w:rsidP="00E87CF4"/>
    <w:sectPr w:rsidR="00100528" w:rsidRPr="00B72145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0363F" w14:textId="77777777" w:rsidR="006E060D" w:rsidRDefault="006E060D" w:rsidP="00621C4E">
      <w:r>
        <w:separator/>
      </w:r>
    </w:p>
  </w:endnote>
  <w:endnote w:type="continuationSeparator" w:id="0">
    <w:p w14:paraId="55C03FA7" w14:textId="77777777" w:rsidR="006E060D" w:rsidRDefault="006E060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668A158B" w:rsidR="000506F7" w:rsidRDefault="000506F7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June 2020</w:t>
        </w:r>
      </w:p>
    </w:sdtContent>
  </w:sdt>
  <w:p w14:paraId="39947363" w14:textId="71AB2B06" w:rsidR="000506F7" w:rsidRPr="00494F77" w:rsidRDefault="000506F7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0506F7" w:rsidRDefault="000506F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5E409" w14:textId="77777777" w:rsidR="006E060D" w:rsidRDefault="006E060D" w:rsidP="00621C4E">
      <w:r>
        <w:separator/>
      </w:r>
    </w:p>
  </w:footnote>
  <w:footnote w:type="continuationSeparator" w:id="0">
    <w:p w14:paraId="41042A51" w14:textId="77777777" w:rsidR="006E060D" w:rsidRDefault="006E060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0506F7" w:rsidRPr="006F06E4" w:rsidRDefault="000506F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670FA092" w:rsidR="000506F7" w:rsidRPr="006F06E4" w:rsidRDefault="000506F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04111"/>
    <w:multiLevelType w:val="hybridMultilevel"/>
    <w:tmpl w:val="3D3C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E5C496E"/>
    <w:multiLevelType w:val="hybridMultilevel"/>
    <w:tmpl w:val="BCBC2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18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10"/>
  </w:num>
  <w:num w:numId="17">
    <w:abstractNumId w:val="22"/>
  </w:num>
  <w:num w:numId="18">
    <w:abstractNumId w:val="15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8"/>
  </w:num>
  <w:num w:numId="26">
    <w:abstractNumId w:val="1"/>
  </w:num>
  <w:num w:numId="27">
    <w:abstractNumId w:val="7"/>
  </w:num>
  <w:num w:numId="28">
    <w:abstractNumId w:val="29"/>
  </w:num>
  <w:num w:numId="29">
    <w:abstractNumId w:val="9"/>
  </w:num>
  <w:num w:numId="30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vdve2rpa500rtefzr25tw9dfx9zwrxrt2ts&quot;&gt;20200617response&lt;record-ids&gt;&lt;item&gt;1&lt;/item&gt;&lt;/record-ids&gt;&lt;/item&gt;&lt;/Libraries&gt;"/>
  </w:docVars>
  <w:rsids>
    <w:rsidRoot w:val="00EE705F"/>
    <w:rsid w:val="00000E6E"/>
    <w:rsid w:val="00001169"/>
    <w:rsid w:val="00001806"/>
    <w:rsid w:val="00003E99"/>
    <w:rsid w:val="00003FD3"/>
    <w:rsid w:val="00005815"/>
    <w:rsid w:val="00006E68"/>
    <w:rsid w:val="0000733B"/>
    <w:rsid w:val="00007DBC"/>
    <w:rsid w:val="00007EA1"/>
    <w:rsid w:val="000100F0"/>
    <w:rsid w:val="000129B2"/>
    <w:rsid w:val="00012FF9"/>
    <w:rsid w:val="00013289"/>
    <w:rsid w:val="0001389C"/>
    <w:rsid w:val="00014314"/>
    <w:rsid w:val="000212AE"/>
    <w:rsid w:val="00021434"/>
    <w:rsid w:val="00021774"/>
    <w:rsid w:val="00021DF3"/>
    <w:rsid w:val="00023869"/>
    <w:rsid w:val="00024598"/>
    <w:rsid w:val="000254C7"/>
    <w:rsid w:val="000264A9"/>
    <w:rsid w:val="000279B0"/>
    <w:rsid w:val="00027D2C"/>
    <w:rsid w:val="00032769"/>
    <w:rsid w:val="00032CBA"/>
    <w:rsid w:val="0003311E"/>
    <w:rsid w:val="0003330E"/>
    <w:rsid w:val="000335DE"/>
    <w:rsid w:val="00037B58"/>
    <w:rsid w:val="00041781"/>
    <w:rsid w:val="00046FCF"/>
    <w:rsid w:val="000506F7"/>
    <w:rsid w:val="00051B73"/>
    <w:rsid w:val="00052378"/>
    <w:rsid w:val="00053B74"/>
    <w:rsid w:val="00054F98"/>
    <w:rsid w:val="000575CF"/>
    <w:rsid w:val="00060ABE"/>
    <w:rsid w:val="00061A50"/>
    <w:rsid w:val="0006361B"/>
    <w:rsid w:val="00064104"/>
    <w:rsid w:val="00064F32"/>
    <w:rsid w:val="000652E3"/>
    <w:rsid w:val="00065817"/>
    <w:rsid w:val="00066025"/>
    <w:rsid w:val="00067A8F"/>
    <w:rsid w:val="000701D1"/>
    <w:rsid w:val="00070769"/>
    <w:rsid w:val="000771DB"/>
    <w:rsid w:val="00080919"/>
    <w:rsid w:val="00080A20"/>
    <w:rsid w:val="00082777"/>
    <w:rsid w:val="00082796"/>
    <w:rsid w:val="00082DF4"/>
    <w:rsid w:val="00086FF5"/>
    <w:rsid w:val="00087C0A"/>
    <w:rsid w:val="00091788"/>
    <w:rsid w:val="00093BC4"/>
    <w:rsid w:val="000943E6"/>
    <w:rsid w:val="00097929"/>
    <w:rsid w:val="000A0F2D"/>
    <w:rsid w:val="000A1E80"/>
    <w:rsid w:val="000A25AD"/>
    <w:rsid w:val="000A3B70"/>
    <w:rsid w:val="000A5153"/>
    <w:rsid w:val="000A591C"/>
    <w:rsid w:val="000B0E78"/>
    <w:rsid w:val="000B10AE"/>
    <w:rsid w:val="000B30BF"/>
    <w:rsid w:val="000B35D9"/>
    <w:rsid w:val="000B53E5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714"/>
    <w:rsid w:val="000C6900"/>
    <w:rsid w:val="000C7093"/>
    <w:rsid w:val="000D28BF"/>
    <w:rsid w:val="000D31B3"/>
    <w:rsid w:val="000D31E8"/>
    <w:rsid w:val="000D76E4"/>
    <w:rsid w:val="000E0C4E"/>
    <w:rsid w:val="000E15CC"/>
    <w:rsid w:val="000E3816"/>
    <w:rsid w:val="000E4BCC"/>
    <w:rsid w:val="000E4F77"/>
    <w:rsid w:val="000E72C0"/>
    <w:rsid w:val="000E7C61"/>
    <w:rsid w:val="000F265C"/>
    <w:rsid w:val="000F3AFA"/>
    <w:rsid w:val="000F426F"/>
    <w:rsid w:val="000F5712"/>
    <w:rsid w:val="000F6611"/>
    <w:rsid w:val="000F7E22"/>
    <w:rsid w:val="00100528"/>
    <w:rsid w:val="001056A5"/>
    <w:rsid w:val="00106D9B"/>
    <w:rsid w:val="00107554"/>
    <w:rsid w:val="001075E9"/>
    <w:rsid w:val="001104F3"/>
    <w:rsid w:val="00112EEB"/>
    <w:rsid w:val="00115F21"/>
    <w:rsid w:val="0011614A"/>
    <w:rsid w:val="001173FF"/>
    <w:rsid w:val="00120EDE"/>
    <w:rsid w:val="00121CE5"/>
    <w:rsid w:val="0012563A"/>
    <w:rsid w:val="001264DE"/>
    <w:rsid w:val="001313A7"/>
    <w:rsid w:val="0013276F"/>
    <w:rsid w:val="001335C5"/>
    <w:rsid w:val="00133ADA"/>
    <w:rsid w:val="001342B5"/>
    <w:rsid w:val="0013621E"/>
    <w:rsid w:val="0013642E"/>
    <w:rsid w:val="00142EFE"/>
    <w:rsid w:val="00150CA2"/>
    <w:rsid w:val="00152A23"/>
    <w:rsid w:val="00156B11"/>
    <w:rsid w:val="00157918"/>
    <w:rsid w:val="00162CB7"/>
    <w:rsid w:val="001652A3"/>
    <w:rsid w:val="001665C9"/>
    <w:rsid w:val="00166F32"/>
    <w:rsid w:val="00167862"/>
    <w:rsid w:val="0017181D"/>
    <w:rsid w:val="001718C0"/>
    <w:rsid w:val="00171E5B"/>
    <w:rsid w:val="00171F94"/>
    <w:rsid w:val="0017262E"/>
    <w:rsid w:val="00175D4E"/>
    <w:rsid w:val="0017668A"/>
    <w:rsid w:val="001766FE"/>
    <w:rsid w:val="001771E7"/>
    <w:rsid w:val="00177AEC"/>
    <w:rsid w:val="001820CD"/>
    <w:rsid w:val="001827B1"/>
    <w:rsid w:val="001911FF"/>
    <w:rsid w:val="00192006"/>
    <w:rsid w:val="00193180"/>
    <w:rsid w:val="001933E9"/>
    <w:rsid w:val="001942D9"/>
    <w:rsid w:val="0019530C"/>
    <w:rsid w:val="00196792"/>
    <w:rsid w:val="001A53B2"/>
    <w:rsid w:val="001A7F57"/>
    <w:rsid w:val="001B1519"/>
    <w:rsid w:val="001B1E13"/>
    <w:rsid w:val="001B2E2D"/>
    <w:rsid w:val="001B333C"/>
    <w:rsid w:val="001B53AB"/>
    <w:rsid w:val="001B5CD2"/>
    <w:rsid w:val="001B621E"/>
    <w:rsid w:val="001C0BEE"/>
    <w:rsid w:val="001C129A"/>
    <w:rsid w:val="001C16A3"/>
    <w:rsid w:val="001C1E49"/>
    <w:rsid w:val="001C27C1"/>
    <w:rsid w:val="001C2A98"/>
    <w:rsid w:val="001C3B86"/>
    <w:rsid w:val="001C4D95"/>
    <w:rsid w:val="001C5CE3"/>
    <w:rsid w:val="001C68DC"/>
    <w:rsid w:val="001D15F0"/>
    <w:rsid w:val="001D3D7D"/>
    <w:rsid w:val="001D3FFF"/>
    <w:rsid w:val="001D4997"/>
    <w:rsid w:val="001D625F"/>
    <w:rsid w:val="001D68A4"/>
    <w:rsid w:val="001D707F"/>
    <w:rsid w:val="001D7576"/>
    <w:rsid w:val="001D7630"/>
    <w:rsid w:val="001E0E3F"/>
    <w:rsid w:val="001E14A0"/>
    <w:rsid w:val="001E24F3"/>
    <w:rsid w:val="001E7376"/>
    <w:rsid w:val="001F225C"/>
    <w:rsid w:val="001F3455"/>
    <w:rsid w:val="001F38DE"/>
    <w:rsid w:val="001F6C0E"/>
    <w:rsid w:val="00200792"/>
    <w:rsid w:val="00201CFA"/>
    <w:rsid w:val="0020220D"/>
    <w:rsid w:val="00202448"/>
    <w:rsid w:val="00202D15"/>
    <w:rsid w:val="00205B3F"/>
    <w:rsid w:val="00210702"/>
    <w:rsid w:val="00212EAE"/>
    <w:rsid w:val="00214BEE"/>
    <w:rsid w:val="002205B8"/>
    <w:rsid w:val="00225720"/>
    <w:rsid w:val="002259E5"/>
    <w:rsid w:val="00226140"/>
    <w:rsid w:val="002274F3"/>
    <w:rsid w:val="0023094C"/>
    <w:rsid w:val="00231C8F"/>
    <w:rsid w:val="00231E6A"/>
    <w:rsid w:val="00233484"/>
    <w:rsid w:val="00234303"/>
    <w:rsid w:val="00234720"/>
    <w:rsid w:val="00234BE3"/>
    <w:rsid w:val="00235A90"/>
    <w:rsid w:val="0023624F"/>
    <w:rsid w:val="002367B9"/>
    <w:rsid w:val="0023786A"/>
    <w:rsid w:val="00241E48"/>
    <w:rsid w:val="0024214E"/>
    <w:rsid w:val="00242623"/>
    <w:rsid w:val="0024545A"/>
    <w:rsid w:val="0025042B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64C3"/>
    <w:rsid w:val="0026790A"/>
    <w:rsid w:val="00267DD5"/>
    <w:rsid w:val="00274A0A"/>
    <w:rsid w:val="002772A1"/>
    <w:rsid w:val="00277593"/>
    <w:rsid w:val="00280909"/>
    <w:rsid w:val="00280918"/>
    <w:rsid w:val="00281893"/>
    <w:rsid w:val="00282AF6"/>
    <w:rsid w:val="0028392B"/>
    <w:rsid w:val="0028596A"/>
    <w:rsid w:val="00287085"/>
    <w:rsid w:val="00287DC0"/>
    <w:rsid w:val="00290AF9"/>
    <w:rsid w:val="00291131"/>
    <w:rsid w:val="00291499"/>
    <w:rsid w:val="002928BA"/>
    <w:rsid w:val="002967CF"/>
    <w:rsid w:val="00297788"/>
    <w:rsid w:val="002A3285"/>
    <w:rsid w:val="002A34F9"/>
    <w:rsid w:val="002A3BA7"/>
    <w:rsid w:val="002A484B"/>
    <w:rsid w:val="002A64A6"/>
    <w:rsid w:val="002B1FE3"/>
    <w:rsid w:val="002B28DB"/>
    <w:rsid w:val="002B3301"/>
    <w:rsid w:val="002C0ACE"/>
    <w:rsid w:val="002C0C42"/>
    <w:rsid w:val="002C1445"/>
    <w:rsid w:val="002C47D4"/>
    <w:rsid w:val="002C61CC"/>
    <w:rsid w:val="002C6FF1"/>
    <w:rsid w:val="002D0F38"/>
    <w:rsid w:val="002D1AD7"/>
    <w:rsid w:val="002D77E3"/>
    <w:rsid w:val="002E044F"/>
    <w:rsid w:val="002E0871"/>
    <w:rsid w:val="002E4BE1"/>
    <w:rsid w:val="002F2859"/>
    <w:rsid w:val="002F46F9"/>
    <w:rsid w:val="002F503A"/>
    <w:rsid w:val="002F6019"/>
    <w:rsid w:val="002F6E3C"/>
    <w:rsid w:val="0030117D"/>
    <w:rsid w:val="00301F30"/>
    <w:rsid w:val="003038FD"/>
    <w:rsid w:val="00303C87"/>
    <w:rsid w:val="00305E03"/>
    <w:rsid w:val="003108E5"/>
    <w:rsid w:val="003115A8"/>
    <w:rsid w:val="003120CB"/>
    <w:rsid w:val="00313855"/>
    <w:rsid w:val="00315788"/>
    <w:rsid w:val="003176B9"/>
    <w:rsid w:val="00320153"/>
    <w:rsid w:val="00320367"/>
    <w:rsid w:val="00320D1A"/>
    <w:rsid w:val="00322871"/>
    <w:rsid w:val="00326FB3"/>
    <w:rsid w:val="003316D4"/>
    <w:rsid w:val="003321B2"/>
    <w:rsid w:val="00332BBE"/>
    <w:rsid w:val="00333822"/>
    <w:rsid w:val="00333B88"/>
    <w:rsid w:val="00336715"/>
    <w:rsid w:val="0033747B"/>
    <w:rsid w:val="003401EC"/>
    <w:rsid w:val="00340DFD"/>
    <w:rsid w:val="00344954"/>
    <w:rsid w:val="00344EE7"/>
    <w:rsid w:val="0034591C"/>
    <w:rsid w:val="00345DE8"/>
    <w:rsid w:val="0034677F"/>
    <w:rsid w:val="00350B72"/>
    <w:rsid w:val="00350CD7"/>
    <w:rsid w:val="00350F30"/>
    <w:rsid w:val="003523A5"/>
    <w:rsid w:val="00360C17"/>
    <w:rsid w:val="00362064"/>
    <w:rsid w:val="003621C6"/>
    <w:rsid w:val="003622B8"/>
    <w:rsid w:val="00365E25"/>
    <w:rsid w:val="00366B76"/>
    <w:rsid w:val="00367260"/>
    <w:rsid w:val="00373051"/>
    <w:rsid w:val="00373B8F"/>
    <w:rsid w:val="00376D95"/>
    <w:rsid w:val="00377861"/>
    <w:rsid w:val="00377FBB"/>
    <w:rsid w:val="00380619"/>
    <w:rsid w:val="00385140"/>
    <w:rsid w:val="0039339A"/>
    <w:rsid w:val="00393CC7"/>
    <w:rsid w:val="00396302"/>
    <w:rsid w:val="003971F7"/>
    <w:rsid w:val="00397B7C"/>
    <w:rsid w:val="003A16FC"/>
    <w:rsid w:val="003A2C8A"/>
    <w:rsid w:val="003A48F7"/>
    <w:rsid w:val="003A4FCD"/>
    <w:rsid w:val="003A50D6"/>
    <w:rsid w:val="003A6E65"/>
    <w:rsid w:val="003B0944"/>
    <w:rsid w:val="003B0C81"/>
    <w:rsid w:val="003B1593"/>
    <w:rsid w:val="003B4381"/>
    <w:rsid w:val="003B54AA"/>
    <w:rsid w:val="003C1043"/>
    <w:rsid w:val="003C1A30"/>
    <w:rsid w:val="003C26DF"/>
    <w:rsid w:val="003C45CB"/>
    <w:rsid w:val="003C5505"/>
    <w:rsid w:val="003C6779"/>
    <w:rsid w:val="003C71BE"/>
    <w:rsid w:val="003D02D0"/>
    <w:rsid w:val="003D033C"/>
    <w:rsid w:val="003D2998"/>
    <w:rsid w:val="003D2F0A"/>
    <w:rsid w:val="003D3891"/>
    <w:rsid w:val="003D3F34"/>
    <w:rsid w:val="003D3FE9"/>
    <w:rsid w:val="003D409B"/>
    <w:rsid w:val="003D5D84"/>
    <w:rsid w:val="003D6192"/>
    <w:rsid w:val="003D6482"/>
    <w:rsid w:val="003E0F4F"/>
    <w:rsid w:val="003E18AC"/>
    <w:rsid w:val="003E210B"/>
    <w:rsid w:val="003E2A12"/>
    <w:rsid w:val="003E3384"/>
    <w:rsid w:val="003E3427"/>
    <w:rsid w:val="003E3CA4"/>
    <w:rsid w:val="003E548E"/>
    <w:rsid w:val="003F0DCD"/>
    <w:rsid w:val="003F7247"/>
    <w:rsid w:val="004028F9"/>
    <w:rsid w:val="00404DD6"/>
    <w:rsid w:val="00407EC8"/>
    <w:rsid w:val="0041110A"/>
    <w:rsid w:val="00411624"/>
    <w:rsid w:val="00412CAF"/>
    <w:rsid w:val="004148E1"/>
    <w:rsid w:val="00414CFA"/>
    <w:rsid w:val="004152E9"/>
    <w:rsid w:val="00415EC0"/>
    <w:rsid w:val="00417224"/>
    <w:rsid w:val="00420BE9"/>
    <w:rsid w:val="00423AD8"/>
    <w:rsid w:val="00423FDD"/>
    <w:rsid w:val="00424C85"/>
    <w:rsid w:val="00424D3D"/>
    <w:rsid w:val="00425DB1"/>
    <w:rsid w:val="004260BD"/>
    <w:rsid w:val="0043012F"/>
    <w:rsid w:val="00430F1F"/>
    <w:rsid w:val="0043168D"/>
    <w:rsid w:val="004326EA"/>
    <w:rsid w:val="0044434C"/>
    <w:rsid w:val="0044456B"/>
    <w:rsid w:val="004451C2"/>
    <w:rsid w:val="00447BD1"/>
    <w:rsid w:val="00450125"/>
    <w:rsid w:val="004502F8"/>
    <w:rsid w:val="004507F3"/>
    <w:rsid w:val="00450AF4"/>
    <w:rsid w:val="004527BC"/>
    <w:rsid w:val="00453070"/>
    <w:rsid w:val="0045358A"/>
    <w:rsid w:val="00456A57"/>
    <w:rsid w:val="004577A4"/>
    <w:rsid w:val="004602D7"/>
    <w:rsid w:val="00460377"/>
    <w:rsid w:val="004607DE"/>
    <w:rsid w:val="00461998"/>
    <w:rsid w:val="00463F80"/>
    <w:rsid w:val="00466067"/>
    <w:rsid w:val="00466838"/>
    <w:rsid w:val="004671C7"/>
    <w:rsid w:val="00472F4D"/>
    <w:rsid w:val="004730BF"/>
    <w:rsid w:val="00474DCB"/>
    <w:rsid w:val="0047535C"/>
    <w:rsid w:val="00475BA0"/>
    <w:rsid w:val="004762F6"/>
    <w:rsid w:val="004818C4"/>
    <w:rsid w:val="00482E9A"/>
    <w:rsid w:val="00484290"/>
    <w:rsid w:val="00485870"/>
    <w:rsid w:val="00485FE8"/>
    <w:rsid w:val="00487F7B"/>
    <w:rsid w:val="00490053"/>
    <w:rsid w:val="00492473"/>
    <w:rsid w:val="00492EB5"/>
    <w:rsid w:val="00493D3E"/>
    <w:rsid w:val="00494F77"/>
    <w:rsid w:val="00495527"/>
    <w:rsid w:val="00497721"/>
    <w:rsid w:val="004A0229"/>
    <w:rsid w:val="004A35D2"/>
    <w:rsid w:val="004A5463"/>
    <w:rsid w:val="004A55D1"/>
    <w:rsid w:val="004A5D8E"/>
    <w:rsid w:val="004A66A3"/>
    <w:rsid w:val="004A71E4"/>
    <w:rsid w:val="004A7264"/>
    <w:rsid w:val="004B26F5"/>
    <w:rsid w:val="004B2F00"/>
    <w:rsid w:val="004B4D15"/>
    <w:rsid w:val="004B64B3"/>
    <w:rsid w:val="004B667A"/>
    <w:rsid w:val="004B6A1C"/>
    <w:rsid w:val="004B6E31"/>
    <w:rsid w:val="004C1D66"/>
    <w:rsid w:val="004C1EC5"/>
    <w:rsid w:val="004C31D7"/>
    <w:rsid w:val="004C4AD2"/>
    <w:rsid w:val="004C6981"/>
    <w:rsid w:val="004CD44B"/>
    <w:rsid w:val="004D1F21"/>
    <w:rsid w:val="004D24DC"/>
    <w:rsid w:val="004D268C"/>
    <w:rsid w:val="004D3C3F"/>
    <w:rsid w:val="004D59D8"/>
    <w:rsid w:val="004D5D62"/>
    <w:rsid w:val="004D5DA1"/>
    <w:rsid w:val="004D7910"/>
    <w:rsid w:val="004E150F"/>
    <w:rsid w:val="004E1DCA"/>
    <w:rsid w:val="004E23A1"/>
    <w:rsid w:val="004E2778"/>
    <w:rsid w:val="004E3489"/>
    <w:rsid w:val="004E358A"/>
    <w:rsid w:val="004E3AFA"/>
    <w:rsid w:val="004E4A9D"/>
    <w:rsid w:val="004E6588"/>
    <w:rsid w:val="004E6E95"/>
    <w:rsid w:val="004F2742"/>
    <w:rsid w:val="004F5C18"/>
    <w:rsid w:val="004F79B2"/>
    <w:rsid w:val="00502445"/>
    <w:rsid w:val="005025AA"/>
    <w:rsid w:val="00502A0A"/>
    <w:rsid w:val="00507C50"/>
    <w:rsid w:val="00514531"/>
    <w:rsid w:val="00514D40"/>
    <w:rsid w:val="005168B0"/>
    <w:rsid w:val="00517C3A"/>
    <w:rsid w:val="005203A1"/>
    <w:rsid w:val="0052107D"/>
    <w:rsid w:val="00523B86"/>
    <w:rsid w:val="00523EDC"/>
    <w:rsid w:val="00524519"/>
    <w:rsid w:val="00527BF4"/>
    <w:rsid w:val="005324BE"/>
    <w:rsid w:val="00534F6C"/>
    <w:rsid w:val="00535994"/>
    <w:rsid w:val="0053646D"/>
    <w:rsid w:val="00536D67"/>
    <w:rsid w:val="00537B1C"/>
    <w:rsid w:val="00540865"/>
    <w:rsid w:val="00540AAD"/>
    <w:rsid w:val="00542595"/>
    <w:rsid w:val="00543EC1"/>
    <w:rsid w:val="00544719"/>
    <w:rsid w:val="00546458"/>
    <w:rsid w:val="0054699F"/>
    <w:rsid w:val="00547B45"/>
    <w:rsid w:val="0055087C"/>
    <w:rsid w:val="005524B4"/>
    <w:rsid w:val="00553413"/>
    <w:rsid w:val="0055463D"/>
    <w:rsid w:val="00555983"/>
    <w:rsid w:val="00560E31"/>
    <w:rsid w:val="00561BDA"/>
    <w:rsid w:val="005632A6"/>
    <w:rsid w:val="00564030"/>
    <w:rsid w:val="0056636A"/>
    <w:rsid w:val="00566A0A"/>
    <w:rsid w:val="00567DBF"/>
    <w:rsid w:val="00571DF7"/>
    <w:rsid w:val="0057240C"/>
    <w:rsid w:val="00572C33"/>
    <w:rsid w:val="00577338"/>
    <w:rsid w:val="00581B23"/>
    <w:rsid w:val="0058219C"/>
    <w:rsid w:val="0058470D"/>
    <w:rsid w:val="00585A86"/>
    <w:rsid w:val="00585AB6"/>
    <w:rsid w:val="005866FF"/>
    <w:rsid w:val="00586B9A"/>
    <w:rsid w:val="0058707F"/>
    <w:rsid w:val="00591DBD"/>
    <w:rsid w:val="005931FE"/>
    <w:rsid w:val="005943AC"/>
    <w:rsid w:val="00594861"/>
    <w:rsid w:val="00597FF7"/>
    <w:rsid w:val="005A0028"/>
    <w:rsid w:val="005A0ACC"/>
    <w:rsid w:val="005A2E02"/>
    <w:rsid w:val="005A2F7A"/>
    <w:rsid w:val="005A3CE1"/>
    <w:rsid w:val="005A6960"/>
    <w:rsid w:val="005A7F59"/>
    <w:rsid w:val="005B0072"/>
    <w:rsid w:val="005B0732"/>
    <w:rsid w:val="005B2BEC"/>
    <w:rsid w:val="005B38A0"/>
    <w:rsid w:val="005B3E91"/>
    <w:rsid w:val="005B41E4"/>
    <w:rsid w:val="005B43F8"/>
    <w:rsid w:val="005B491C"/>
    <w:rsid w:val="005B4DBF"/>
    <w:rsid w:val="005B5DE2"/>
    <w:rsid w:val="005B6548"/>
    <w:rsid w:val="005B674C"/>
    <w:rsid w:val="005B7B23"/>
    <w:rsid w:val="005C18A9"/>
    <w:rsid w:val="005C24F2"/>
    <w:rsid w:val="005C4166"/>
    <w:rsid w:val="005C57E5"/>
    <w:rsid w:val="005C742B"/>
    <w:rsid w:val="005C7561"/>
    <w:rsid w:val="005D1E57"/>
    <w:rsid w:val="005D2F57"/>
    <w:rsid w:val="005D34F6"/>
    <w:rsid w:val="005D4F1A"/>
    <w:rsid w:val="005D62D8"/>
    <w:rsid w:val="005D630D"/>
    <w:rsid w:val="005D79CC"/>
    <w:rsid w:val="005E1884"/>
    <w:rsid w:val="005E35F3"/>
    <w:rsid w:val="005E37E3"/>
    <w:rsid w:val="005E3B7E"/>
    <w:rsid w:val="005F373A"/>
    <w:rsid w:val="005F3E99"/>
    <w:rsid w:val="005F4F87"/>
    <w:rsid w:val="005F53D6"/>
    <w:rsid w:val="005F6B0E"/>
    <w:rsid w:val="005F760E"/>
    <w:rsid w:val="005F7B1D"/>
    <w:rsid w:val="0060222A"/>
    <w:rsid w:val="006047C3"/>
    <w:rsid w:val="00605EE2"/>
    <w:rsid w:val="006069A7"/>
    <w:rsid w:val="006070C4"/>
    <w:rsid w:val="00610C21"/>
    <w:rsid w:val="00611907"/>
    <w:rsid w:val="00613116"/>
    <w:rsid w:val="006148D7"/>
    <w:rsid w:val="00614F45"/>
    <w:rsid w:val="00616C71"/>
    <w:rsid w:val="0062005C"/>
    <w:rsid w:val="006202A6"/>
    <w:rsid w:val="00620519"/>
    <w:rsid w:val="0062054B"/>
    <w:rsid w:val="00620926"/>
    <w:rsid w:val="00621C4E"/>
    <w:rsid w:val="00624EAE"/>
    <w:rsid w:val="0062591F"/>
    <w:rsid w:val="00625FC1"/>
    <w:rsid w:val="0062659D"/>
    <w:rsid w:val="006305D7"/>
    <w:rsid w:val="006317FC"/>
    <w:rsid w:val="00632F63"/>
    <w:rsid w:val="00633A01"/>
    <w:rsid w:val="00633B97"/>
    <w:rsid w:val="006341F7"/>
    <w:rsid w:val="00634585"/>
    <w:rsid w:val="00635014"/>
    <w:rsid w:val="0063694D"/>
    <w:rsid w:val="006369CE"/>
    <w:rsid w:val="006411CA"/>
    <w:rsid w:val="00642B74"/>
    <w:rsid w:val="006450C9"/>
    <w:rsid w:val="006451D8"/>
    <w:rsid w:val="0064605E"/>
    <w:rsid w:val="00647485"/>
    <w:rsid w:val="0065363A"/>
    <w:rsid w:val="00657BC4"/>
    <w:rsid w:val="006619C8"/>
    <w:rsid w:val="006623B5"/>
    <w:rsid w:val="00665730"/>
    <w:rsid w:val="00667BB4"/>
    <w:rsid w:val="00671710"/>
    <w:rsid w:val="0067231D"/>
    <w:rsid w:val="00673414"/>
    <w:rsid w:val="00676079"/>
    <w:rsid w:val="00676ECD"/>
    <w:rsid w:val="006772D3"/>
    <w:rsid w:val="00677D0A"/>
    <w:rsid w:val="00680CDE"/>
    <w:rsid w:val="00681271"/>
    <w:rsid w:val="0068185F"/>
    <w:rsid w:val="00681AFB"/>
    <w:rsid w:val="006843DD"/>
    <w:rsid w:val="00686079"/>
    <w:rsid w:val="00687532"/>
    <w:rsid w:val="00691EC3"/>
    <w:rsid w:val="0069297F"/>
    <w:rsid w:val="00692E68"/>
    <w:rsid w:val="006A01CF"/>
    <w:rsid w:val="006A28F7"/>
    <w:rsid w:val="006A448A"/>
    <w:rsid w:val="006A60DD"/>
    <w:rsid w:val="006A74CD"/>
    <w:rsid w:val="006B0679"/>
    <w:rsid w:val="006B074C"/>
    <w:rsid w:val="006B3B84"/>
    <w:rsid w:val="006B4E7C"/>
    <w:rsid w:val="006B5D8C"/>
    <w:rsid w:val="006B72D4"/>
    <w:rsid w:val="006C03F8"/>
    <w:rsid w:val="006C11CC"/>
    <w:rsid w:val="006C1AEB"/>
    <w:rsid w:val="006C5646"/>
    <w:rsid w:val="006C57FE"/>
    <w:rsid w:val="006C668E"/>
    <w:rsid w:val="006D1909"/>
    <w:rsid w:val="006E060D"/>
    <w:rsid w:val="006E4B63"/>
    <w:rsid w:val="006F06E4"/>
    <w:rsid w:val="006F0D0B"/>
    <w:rsid w:val="006F14AE"/>
    <w:rsid w:val="006F24BC"/>
    <w:rsid w:val="006F7B41"/>
    <w:rsid w:val="00700958"/>
    <w:rsid w:val="00702B5D"/>
    <w:rsid w:val="00703ED2"/>
    <w:rsid w:val="007065D5"/>
    <w:rsid w:val="00706E68"/>
    <w:rsid w:val="00707B8D"/>
    <w:rsid w:val="00707D34"/>
    <w:rsid w:val="00712C38"/>
    <w:rsid w:val="00713636"/>
    <w:rsid w:val="00714B8C"/>
    <w:rsid w:val="0071675D"/>
    <w:rsid w:val="00716A73"/>
    <w:rsid w:val="00717736"/>
    <w:rsid w:val="00725C6F"/>
    <w:rsid w:val="00725F4E"/>
    <w:rsid w:val="00732B47"/>
    <w:rsid w:val="00733D67"/>
    <w:rsid w:val="00735CF5"/>
    <w:rsid w:val="007379E4"/>
    <w:rsid w:val="0074063A"/>
    <w:rsid w:val="007408BF"/>
    <w:rsid w:val="00741248"/>
    <w:rsid w:val="00741D74"/>
    <w:rsid w:val="00742AA4"/>
    <w:rsid w:val="00742F14"/>
    <w:rsid w:val="00743767"/>
    <w:rsid w:val="00743978"/>
    <w:rsid w:val="00743BA1"/>
    <w:rsid w:val="00744946"/>
    <w:rsid w:val="007454EB"/>
    <w:rsid w:val="00745F1E"/>
    <w:rsid w:val="007515FE"/>
    <w:rsid w:val="00751C88"/>
    <w:rsid w:val="007536C8"/>
    <w:rsid w:val="007601D0"/>
    <w:rsid w:val="007603BB"/>
    <w:rsid w:val="0076109D"/>
    <w:rsid w:val="00761906"/>
    <w:rsid w:val="00763A65"/>
    <w:rsid w:val="00767107"/>
    <w:rsid w:val="0077198E"/>
    <w:rsid w:val="00773249"/>
    <w:rsid w:val="00773617"/>
    <w:rsid w:val="00773BFD"/>
    <w:rsid w:val="007743B3"/>
    <w:rsid w:val="00774490"/>
    <w:rsid w:val="0077581E"/>
    <w:rsid w:val="00775FAF"/>
    <w:rsid w:val="007819FF"/>
    <w:rsid w:val="007830D2"/>
    <w:rsid w:val="0078360C"/>
    <w:rsid w:val="00784A4C"/>
    <w:rsid w:val="00784BC6"/>
    <w:rsid w:val="0078523D"/>
    <w:rsid w:val="00787BE6"/>
    <w:rsid w:val="007931DF"/>
    <w:rsid w:val="007A0172"/>
    <w:rsid w:val="007A1804"/>
    <w:rsid w:val="007A215A"/>
    <w:rsid w:val="007A2511"/>
    <w:rsid w:val="007A260E"/>
    <w:rsid w:val="007A29A0"/>
    <w:rsid w:val="007A412D"/>
    <w:rsid w:val="007A4825"/>
    <w:rsid w:val="007A4D4C"/>
    <w:rsid w:val="007A4DD6"/>
    <w:rsid w:val="007A5CB9"/>
    <w:rsid w:val="007A5F09"/>
    <w:rsid w:val="007A7360"/>
    <w:rsid w:val="007B04FF"/>
    <w:rsid w:val="007B1FB9"/>
    <w:rsid w:val="007B20AE"/>
    <w:rsid w:val="007B2650"/>
    <w:rsid w:val="007B3CA5"/>
    <w:rsid w:val="007B5447"/>
    <w:rsid w:val="007B6A06"/>
    <w:rsid w:val="007B6B07"/>
    <w:rsid w:val="007B6D43"/>
    <w:rsid w:val="007B749A"/>
    <w:rsid w:val="007B7C6E"/>
    <w:rsid w:val="007C07AC"/>
    <w:rsid w:val="007C7F95"/>
    <w:rsid w:val="007D35D8"/>
    <w:rsid w:val="007D44D7"/>
    <w:rsid w:val="007D621A"/>
    <w:rsid w:val="007E058A"/>
    <w:rsid w:val="007E2887"/>
    <w:rsid w:val="007E5278"/>
    <w:rsid w:val="007E749C"/>
    <w:rsid w:val="007E7886"/>
    <w:rsid w:val="007F1B5C"/>
    <w:rsid w:val="007F4997"/>
    <w:rsid w:val="007F51D4"/>
    <w:rsid w:val="007F6B4D"/>
    <w:rsid w:val="00801257"/>
    <w:rsid w:val="00803B0A"/>
    <w:rsid w:val="00804DED"/>
    <w:rsid w:val="00805B96"/>
    <w:rsid w:val="008105BE"/>
    <w:rsid w:val="008115A5"/>
    <w:rsid w:val="00811D46"/>
    <w:rsid w:val="00812033"/>
    <w:rsid w:val="00812079"/>
    <w:rsid w:val="00812A8F"/>
    <w:rsid w:val="0081415D"/>
    <w:rsid w:val="00820229"/>
    <w:rsid w:val="008222D9"/>
    <w:rsid w:val="00822448"/>
    <w:rsid w:val="00822ABE"/>
    <w:rsid w:val="00823D31"/>
    <w:rsid w:val="008244D1"/>
    <w:rsid w:val="008251AE"/>
    <w:rsid w:val="00827F51"/>
    <w:rsid w:val="0083104E"/>
    <w:rsid w:val="008343BE"/>
    <w:rsid w:val="00836535"/>
    <w:rsid w:val="00836DD8"/>
    <w:rsid w:val="00840B99"/>
    <w:rsid w:val="00840FB4"/>
    <w:rsid w:val="008410B2"/>
    <w:rsid w:val="00841780"/>
    <w:rsid w:val="00841881"/>
    <w:rsid w:val="00843AF7"/>
    <w:rsid w:val="00845027"/>
    <w:rsid w:val="008500A0"/>
    <w:rsid w:val="008524E5"/>
    <w:rsid w:val="0085351C"/>
    <w:rsid w:val="00853782"/>
    <w:rsid w:val="0085435A"/>
    <w:rsid w:val="008549CA"/>
    <w:rsid w:val="0085501F"/>
    <w:rsid w:val="00855414"/>
    <w:rsid w:val="008556C3"/>
    <w:rsid w:val="0085687C"/>
    <w:rsid w:val="00861193"/>
    <w:rsid w:val="008611C1"/>
    <w:rsid w:val="00863879"/>
    <w:rsid w:val="00867B1E"/>
    <w:rsid w:val="008706C5"/>
    <w:rsid w:val="00873707"/>
    <w:rsid w:val="00874B20"/>
    <w:rsid w:val="00875332"/>
    <w:rsid w:val="008757C6"/>
    <w:rsid w:val="008763E1"/>
    <w:rsid w:val="0087775C"/>
    <w:rsid w:val="00877EC8"/>
    <w:rsid w:val="00880F36"/>
    <w:rsid w:val="00883B71"/>
    <w:rsid w:val="00884350"/>
    <w:rsid w:val="00885530"/>
    <w:rsid w:val="0088734A"/>
    <w:rsid w:val="008910D1"/>
    <w:rsid w:val="008916FC"/>
    <w:rsid w:val="0089296C"/>
    <w:rsid w:val="00896ABD"/>
    <w:rsid w:val="00897AB6"/>
    <w:rsid w:val="00897DA8"/>
    <w:rsid w:val="008A3380"/>
    <w:rsid w:val="008A7A9C"/>
    <w:rsid w:val="008A7B7D"/>
    <w:rsid w:val="008B4C74"/>
    <w:rsid w:val="008B5218"/>
    <w:rsid w:val="008B7102"/>
    <w:rsid w:val="008C0D22"/>
    <w:rsid w:val="008C0E8D"/>
    <w:rsid w:val="008C103A"/>
    <w:rsid w:val="008C3B7D"/>
    <w:rsid w:val="008C6D73"/>
    <w:rsid w:val="008C7FDC"/>
    <w:rsid w:val="008D0F90"/>
    <w:rsid w:val="008D3715"/>
    <w:rsid w:val="008D5465"/>
    <w:rsid w:val="008D5E61"/>
    <w:rsid w:val="008D7EB7"/>
    <w:rsid w:val="008D7EC5"/>
    <w:rsid w:val="008E0A29"/>
    <w:rsid w:val="008E2460"/>
    <w:rsid w:val="008E3684"/>
    <w:rsid w:val="008E4515"/>
    <w:rsid w:val="008E57F5"/>
    <w:rsid w:val="008E6D8A"/>
    <w:rsid w:val="008E7606"/>
    <w:rsid w:val="008F1BBC"/>
    <w:rsid w:val="008F1DAA"/>
    <w:rsid w:val="008F2830"/>
    <w:rsid w:val="008F3EBD"/>
    <w:rsid w:val="008F60B2"/>
    <w:rsid w:val="008F6EBB"/>
    <w:rsid w:val="008F7C41"/>
    <w:rsid w:val="00901C70"/>
    <w:rsid w:val="00902707"/>
    <w:rsid w:val="009031E2"/>
    <w:rsid w:val="009056C5"/>
    <w:rsid w:val="00907FF2"/>
    <w:rsid w:val="00911D55"/>
    <w:rsid w:val="0091276C"/>
    <w:rsid w:val="00914158"/>
    <w:rsid w:val="009145BE"/>
    <w:rsid w:val="009165AC"/>
    <w:rsid w:val="00916FFC"/>
    <w:rsid w:val="0092053F"/>
    <w:rsid w:val="0092340A"/>
    <w:rsid w:val="00923C12"/>
    <w:rsid w:val="00924BBE"/>
    <w:rsid w:val="009313D9"/>
    <w:rsid w:val="00932DC0"/>
    <w:rsid w:val="00935B7F"/>
    <w:rsid w:val="00941293"/>
    <w:rsid w:val="0094229A"/>
    <w:rsid w:val="0094402A"/>
    <w:rsid w:val="00944F3F"/>
    <w:rsid w:val="00946177"/>
    <w:rsid w:val="00946372"/>
    <w:rsid w:val="009502F1"/>
    <w:rsid w:val="0095032B"/>
    <w:rsid w:val="00950B13"/>
    <w:rsid w:val="00950C17"/>
    <w:rsid w:val="00951FAF"/>
    <w:rsid w:val="0095252F"/>
    <w:rsid w:val="00954740"/>
    <w:rsid w:val="009557BC"/>
    <w:rsid w:val="00955AE5"/>
    <w:rsid w:val="00962E71"/>
    <w:rsid w:val="00963ABC"/>
    <w:rsid w:val="00965D21"/>
    <w:rsid w:val="00967764"/>
    <w:rsid w:val="00970225"/>
    <w:rsid w:val="00970678"/>
    <w:rsid w:val="00970B0E"/>
    <w:rsid w:val="00970BB9"/>
    <w:rsid w:val="009726EE"/>
    <w:rsid w:val="009729BC"/>
    <w:rsid w:val="00972CDE"/>
    <w:rsid w:val="009733DD"/>
    <w:rsid w:val="00975573"/>
    <w:rsid w:val="00976D03"/>
    <w:rsid w:val="00977B30"/>
    <w:rsid w:val="00980DFD"/>
    <w:rsid w:val="00982F41"/>
    <w:rsid w:val="00983077"/>
    <w:rsid w:val="00985090"/>
    <w:rsid w:val="009861A8"/>
    <w:rsid w:val="00987710"/>
    <w:rsid w:val="009904AB"/>
    <w:rsid w:val="00995688"/>
    <w:rsid w:val="009958A6"/>
    <w:rsid w:val="00996456"/>
    <w:rsid w:val="00996EF1"/>
    <w:rsid w:val="0099732F"/>
    <w:rsid w:val="009A04F5"/>
    <w:rsid w:val="009A15EF"/>
    <w:rsid w:val="009A38A5"/>
    <w:rsid w:val="009A5B73"/>
    <w:rsid w:val="009B0D59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560C"/>
    <w:rsid w:val="009C68B7"/>
    <w:rsid w:val="009D0834"/>
    <w:rsid w:val="009D095A"/>
    <w:rsid w:val="009D0A1E"/>
    <w:rsid w:val="009D15FB"/>
    <w:rsid w:val="009D244C"/>
    <w:rsid w:val="009D2AE3"/>
    <w:rsid w:val="009D3EFC"/>
    <w:rsid w:val="009D47AA"/>
    <w:rsid w:val="009D52BC"/>
    <w:rsid w:val="009D7D0A"/>
    <w:rsid w:val="009E09D9"/>
    <w:rsid w:val="009E5924"/>
    <w:rsid w:val="009E7024"/>
    <w:rsid w:val="009F01B1"/>
    <w:rsid w:val="009F0DBB"/>
    <w:rsid w:val="009F1D30"/>
    <w:rsid w:val="009F3887"/>
    <w:rsid w:val="009F40DC"/>
    <w:rsid w:val="009F659A"/>
    <w:rsid w:val="009F6D5F"/>
    <w:rsid w:val="009F6F63"/>
    <w:rsid w:val="009F732B"/>
    <w:rsid w:val="00A003CF"/>
    <w:rsid w:val="00A00C8E"/>
    <w:rsid w:val="00A00C9C"/>
    <w:rsid w:val="00A01FE0"/>
    <w:rsid w:val="00A02D65"/>
    <w:rsid w:val="00A06945"/>
    <w:rsid w:val="00A10656"/>
    <w:rsid w:val="00A113C0"/>
    <w:rsid w:val="00A11824"/>
    <w:rsid w:val="00A12FA6"/>
    <w:rsid w:val="00A1339B"/>
    <w:rsid w:val="00A14ABA"/>
    <w:rsid w:val="00A17D58"/>
    <w:rsid w:val="00A20216"/>
    <w:rsid w:val="00A21300"/>
    <w:rsid w:val="00A24CB6"/>
    <w:rsid w:val="00A25865"/>
    <w:rsid w:val="00A26CD2"/>
    <w:rsid w:val="00A26CDB"/>
    <w:rsid w:val="00A27667"/>
    <w:rsid w:val="00A30DDB"/>
    <w:rsid w:val="00A30F21"/>
    <w:rsid w:val="00A31456"/>
    <w:rsid w:val="00A320B0"/>
    <w:rsid w:val="00A32979"/>
    <w:rsid w:val="00A34A67"/>
    <w:rsid w:val="00A35241"/>
    <w:rsid w:val="00A37462"/>
    <w:rsid w:val="00A4182B"/>
    <w:rsid w:val="00A419A9"/>
    <w:rsid w:val="00A434C7"/>
    <w:rsid w:val="00A44C60"/>
    <w:rsid w:val="00A4529B"/>
    <w:rsid w:val="00A459E1"/>
    <w:rsid w:val="00A45F91"/>
    <w:rsid w:val="00A46AC4"/>
    <w:rsid w:val="00A478A5"/>
    <w:rsid w:val="00A52296"/>
    <w:rsid w:val="00A53BA1"/>
    <w:rsid w:val="00A55661"/>
    <w:rsid w:val="00A60CC2"/>
    <w:rsid w:val="00A61B70"/>
    <w:rsid w:val="00A61FA8"/>
    <w:rsid w:val="00A637F4"/>
    <w:rsid w:val="00A63EAC"/>
    <w:rsid w:val="00A64DF2"/>
    <w:rsid w:val="00A65485"/>
    <w:rsid w:val="00A66185"/>
    <w:rsid w:val="00A66442"/>
    <w:rsid w:val="00A66E05"/>
    <w:rsid w:val="00A67655"/>
    <w:rsid w:val="00A70753"/>
    <w:rsid w:val="00A709C0"/>
    <w:rsid w:val="00A712D2"/>
    <w:rsid w:val="00A7389B"/>
    <w:rsid w:val="00A775E9"/>
    <w:rsid w:val="00A82C8A"/>
    <w:rsid w:val="00A8346B"/>
    <w:rsid w:val="00A852FF"/>
    <w:rsid w:val="00A86447"/>
    <w:rsid w:val="00A86605"/>
    <w:rsid w:val="00A87337"/>
    <w:rsid w:val="00A90C97"/>
    <w:rsid w:val="00A90DD9"/>
    <w:rsid w:val="00A9101C"/>
    <w:rsid w:val="00A92DDC"/>
    <w:rsid w:val="00A92E27"/>
    <w:rsid w:val="00A960C8"/>
    <w:rsid w:val="00A96604"/>
    <w:rsid w:val="00A96827"/>
    <w:rsid w:val="00A97D0A"/>
    <w:rsid w:val="00AA03DF"/>
    <w:rsid w:val="00AA1B4F"/>
    <w:rsid w:val="00AA1EB1"/>
    <w:rsid w:val="00AA21D8"/>
    <w:rsid w:val="00AA2224"/>
    <w:rsid w:val="00AA271A"/>
    <w:rsid w:val="00AA3270"/>
    <w:rsid w:val="00AA375A"/>
    <w:rsid w:val="00AA37DB"/>
    <w:rsid w:val="00AA54F3"/>
    <w:rsid w:val="00AA60DB"/>
    <w:rsid w:val="00AA6B43"/>
    <w:rsid w:val="00AA720D"/>
    <w:rsid w:val="00AA7B1F"/>
    <w:rsid w:val="00AB3145"/>
    <w:rsid w:val="00AB367A"/>
    <w:rsid w:val="00AB5EA2"/>
    <w:rsid w:val="00AB7BF8"/>
    <w:rsid w:val="00AC01D1"/>
    <w:rsid w:val="00AC0AB2"/>
    <w:rsid w:val="00AC0E9F"/>
    <w:rsid w:val="00AC1124"/>
    <w:rsid w:val="00AC2765"/>
    <w:rsid w:val="00AC52A5"/>
    <w:rsid w:val="00AC6AF8"/>
    <w:rsid w:val="00AC6EFD"/>
    <w:rsid w:val="00AC7151"/>
    <w:rsid w:val="00AC7C04"/>
    <w:rsid w:val="00AD0CB2"/>
    <w:rsid w:val="00AD310A"/>
    <w:rsid w:val="00AD3D3B"/>
    <w:rsid w:val="00AD44A0"/>
    <w:rsid w:val="00AD460A"/>
    <w:rsid w:val="00AD6766"/>
    <w:rsid w:val="00AD6A05"/>
    <w:rsid w:val="00AD7E7F"/>
    <w:rsid w:val="00AE0792"/>
    <w:rsid w:val="00AE118B"/>
    <w:rsid w:val="00AE272B"/>
    <w:rsid w:val="00AE31F8"/>
    <w:rsid w:val="00AE3E3A"/>
    <w:rsid w:val="00AE77B4"/>
    <w:rsid w:val="00AE7C1A"/>
    <w:rsid w:val="00AE7DF8"/>
    <w:rsid w:val="00AF0168"/>
    <w:rsid w:val="00AF0D9C"/>
    <w:rsid w:val="00AF13AB"/>
    <w:rsid w:val="00AF1D36"/>
    <w:rsid w:val="00AF1E4D"/>
    <w:rsid w:val="00AF280B"/>
    <w:rsid w:val="00AF357A"/>
    <w:rsid w:val="00AF3C2F"/>
    <w:rsid w:val="00AF5C20"/>
    <w:rsid w:val="00AF5F75"/>
    <w:rsid w:val="00AF6001"/>
    <w:rsid w:val="00AF6270"/>
    <w:rsid w:val="00AF6417"/>
    <w:rsid w:val="00AF7F40"/>
    <w:rsid w:val="00B01451"/>
    <w:rsid w:val="00B01A16"/>
    <w:rsid w:val="00B01C16"/>
    <w:rsid w:val="00B02B48"/>
    <w:rsid w:val="00B0322B"/>
    <w:rsid w:val="00B079FE"/>
    <w:rsid w:val="00B07F45"/>
    <w:rsid w:val="00B1021A"/>
    <w:rsid w:val="00B10271"/>
    <w:rsid w:val="00B140D9"/>
    <w:rsid w:val="00B1481A"/>
    <w:rsid w:val="00B15A1F"/>
    <w:rsid w:val="00B15FE9"/>
    <w:rsid w:val="00B209AA"/>
    <w:rsid w:val="00B211CB"/>
    <w:rsid w:val="00B2148A"/>
    <w:rsid w:val="00B220C2"/>
    <w:rsid w:val="00B2276E"/>
    <w:rsid w:val="00B25B32"/>
    <w:rsid w:val="00B266D9"/>
    <w:rsid w:val="00B26F28"/>
    <w:rsid w:val="00B277E4"/>
    <w:rsid w:val="00B30F33"/>
    <w:rsid w:val="00B313BA"/>
    <w:rsid w:val="00B31917"/>
    <w:rsid w:val="00B32616"/>
    <w:rsid w:val="00B3660A"/>
    <w:rsid w:val="00B36AF0"/>
    <w:rsid w:val="00B36C42"/>
    <w:rsid w:val="00B42EA7"/>
    <w:rsid w:val="00B47963"/>
    <w:rsid w:val="00B51845"/>
    <w:rsid w:val="00B51923"/>
    <w:rsid w:val="00B5337C"/>
    <w:rsid w:val="00B53FDE"/>
    <w:rsid w:val="00B56397"/>
    <w:rsid w:val="00B56DC5"/>
    <w:rsid w:val="00B571DA"/>
    <w:rsid w:val="00B6027B"/>
    <w:rsid w:val="00B6070F"/>
    <w:rsid w:val="00B613A0"/>
    <w:rsid w:val="00B62373"/>
    <w:rsid w:val="00B62BEE"/>
    <w:rsid w:val="00B636C8"/>
    <w:rsid w:val="00B65C81"/>
    <w:rsid w:val="00B65EDB"/>
    <w:rsid w:val="00B6602A"/>
    <w:rsid w:val="00B66369"/>
    <w:rsid w:val="00B67AFF"/>
    <w:rsid w:val="00B67C41"/>
    <w:rsid w:val="00B70B59"/>
    <w:rsid w:val="00B72145"/>
    <w:rsid w:val="00B73657"/>
    <w:rsid w:val="00B739B3"/>
    <w:rsid w:val="00B75C87"/>
    <w:rsid w:val="00B802F6"/>
    <w:rsid w:val="00B804C9"/>
    <w:rsid w:val="00B81B15"/>
    <w:rsid w:val="00B841AE"/>
    <w:rsid w:val="00B84252"/>
    <w:rsid w:val="00B84465"/>
    <w:rsid w:val="00B871FF"/>
    <w:rsid w:val="00B87B00"/>
    <w:rsid w:val="00B915AE"/>
    <w:rsid w:val="00BA0718"/>
    <w:rsid w:val="00BA1735"/>
    <w:rsid w:val="00BA19FA"/>
    <w:rsid w:val="00BA1F69"/>
    <w:rsid w:val="00BA4288"/>
    <w:rsid w:val="00BB0902"/>
    <w:rsid w:val="00BB1F9C"/>
    <w:rsid w:val="00BB35BD"/>
    <w:rsid w:val="00BB48E5"/>
    <w:rsid w:val="00BB51C1"/>
    <w:rsid w:val="00BB5607"/>
    <w:rsid w:val="00BB5ACA"/>
    <w:rsid w:val="00BB627F"/>
    <w:rsid w:val="00BC0C17"/>
    <w:rsid w:val="00BC24F9"/>
    <w:rsid w:val="00BC30FA"/>
    <w:rsid w:val="00BC3823"/>
    <w:rsid w:val="00BC3C0B"/>
    <w:rsid w:val="00BC5841"/>
    <w:rsid w:val="00BC5BD4"/>
    <w:rsid w:val="00BC5E38"/>
    <w:rsid w:val="00BD201A"/>
    <w:rsid w:val="00BD2DC4"/>
    <w:rsid w:val="00BD2EF0"/>
    <w:rsid w:val="00BD60B4"/>
    <w:rsid w:val="00BD60CF"/>
    <w:rsid w:val="00BD796B"/>
    <w:rsid w:val="00BE33E2"/>
    <w:rsid w:val="00BE40C0"/>
    <w:rsid w:val="00BE445C"/>
    <w:rsid w:val="00BE5C61"/>
    <w:rsid w:val="00BE5F4A"/>
    <w:rsid w:val="00BE7AEF"/>
    <w:rsid w:val="00BF09B0"/>
    <w:rsid w:val="00BF146C"/>
    <w:rsid w:val="00BF1544"/>
    <w:rsid w:val="00BF1B53"/>
    <w:rsid w:val="00BF246D"/>
    <w:rsid w:val="00BF2682"/>
    <w:rsid w:val="00BF44FB"/>
    <w:rsid w:val="00BF605B"/>
    <w:rsid w:val="00BF7CBB"/>
    <w:rsid w:val="00C06F06"/>
    <w:rsid w:val="00C1082F"/>
    <w:rsid w:val="00C12F62"/>
    <w:rsid w:val="00C14574"/>
    <w:rsid w:val="00C14688"/>
    <w:rsid w:val="00C16B29"/>
    <w:rsid w:val="00C17BFF"/>
    <w:rsid w:val="00C20FAD"/>
    <w:rsid w:val="00C2375F"/>
    <w:rsid w:val="00C247CB"/>
    <w:rsid w:val="00C3199B"/>
    <w:rsid w:val="00C32E66"/>
    <w:rsid w:val="00C3355F"/>
    <w:rsid w:val="00C33A04"/>
    <w:rsid w:val="00C3569A"/>
    <w:rsid w:val="00C4220E"/>
    <w:rsid w:val="00C432BC"/>
    <w:rsid w:val="00C43F48"/>
    <w:rsid w:val="00C448FF"/>
    <w:rsid w:val="00C45E57"/>
    <w:rsid w:val="00C4654C"/>
    <w:rsid w:val="00C509B7"/>
    <w:rsid w:val="00C52F29"/>
    <w:rsid w:val="00C53120"/>
    <w:rsid w:val="00C531DF"/>
    <w:rsid w:val="00C56CE6"/>
    <w:rsid w:val="00C571DA"/>
    <w:rsid w:val="00C5745F"/>
    <w:rsid w:val="00C57AA4"/>
    <w:rsid w:val="00C60005"/>
    <w:rsid w:val="00C60BFF"/>
    <w:rsid w:val="00C61043"/>
    <w:rsid w:val="00C61A88"/>
    <w:rsid w:val="00C61A98"/>
    <w:rsid w:val="00C63201"/>
    <w:rsid w:val="00C64E62"/>
    <w:rsid w:val="00C651D5"/>
    <w:rsid w:val="00C65CCC"/>
    <w:rsid w:val="00C65DA9"/>
    <w:rsid w:val="00C709E9"/>
    <w:rsid w:val="00C7618F"/>
    <w:rsid w:val="00C765A9"/>
    <w:rsid w:val="00C81157"/>
    <w:rsid w:val="00C8162D"/>
    <w:rsid w:val="00C81F42"/>
    <w:rsid w:val="00C822E9"/>
    <w:rsid w:val="00C830BB"/>
    <w:rsid w:val="00C83A0B"/>
    <w:rsid w:val="00C842D0"/>
    <w:rsid w:val="00C84ED1"/>
    <w:rsid w:val="00C85202"/>
    <w:rsid w:val="00C863CC"/>
    <w:rsid w:val="00C86BCC"/>
    <w:rsid w:val="00C900AA"/>
    <w:rsid w:val="00C9038F"/>
    <w:rsid w:val="00C92AAB"/>
    <w:rsid w:val="00C95D4C"/>
    <w:rsid w:val="00C9637F"/>
    <w:rsid w:val="00C9708A"/>
    <w:rsid w:val="00CA06EF"/>
    <w:rsid w:val="00CA2435"/>
    <w:rsid w:val="00CA2DBD"/>
    <w:rsid w:val="00CA4068"/>
    <w:rsid w:val="00CA6439"/>
    <w:rsid w:val="00CA67F4"/>
    <w:rsid w:val="00CB0465"/>
    <w:rsid w:val="00CB37F8"/>
    <w:rsid w:val="00CB4D15"/>
    <w:rsid w:val="00CB7DC3"/>
    <w:rsid w:val="00CC0349"/>
    <w:rsid w:val="00CC47F8"/>
    <w:rsid w:val="00CC5BE1"/>
    <w:rsid w:val="00CC75A2"/>
    <w:rsid w:val="00CC7A18"/>
    <w:rsid w:val="00CD0E2F"/>
    <w:rsid w:val="00CD1D49"/>
    <w:rsid w:val="00CD2F20"/>
    <w:rsid w:val="00CD6A88"/>
    <w:rsid w:val="00CD6B20"/>
    <w:rsid w:val="00CE1339"/>
    <w:rsid w:val="00CE1A3D"/>
    <w:rsid w:val="00CE3F9B"/>
    <w:rsid w:val="00CE61CC"/>
    <w:rsid w:val="00CE6E42"/>
    <w:rsid w:val="00CE74D1"/>
    <w:rsid w:val="00CF20B7"/>
    <w:rsid w:val="00CF283B"/>
    <w:rsid w:val="00CF6692"/>
    <w:rsid w:val="00CF7441"/>
    <w:rsid w:val="00D00C9E"/>
    <w:rsid w:val="00D00D16"/>
    <w:rsid w:val="00D03C6C"/>
    <w:rsid w:val="00D03E9A"/>
    <w:rsid w:val="00D04760"/>
    <w:rsid w:val="00D04A95"/>
    <w:rsid w:val="00D06288"/>
    <w:rsid w:val="00D062BD"/>
    <w:rsid w:val="00D068C7"/>
    <w:rsid w:val="00D128A4"/>
    <w:rsid w:val="00D147C8"/>
    <w:rsid w:val="00D15131"/>
    <w:rsid w:val="00D16FA2"/>
    <w:rsid w:val="00D174A8"/>
    <w:rsid w:val="00D2039F"/>
    <w:rsid w:val="00D20954"/>
    <w:rsid w:val="00D21C39"/>
    <w:rsid w:val="00D21FC6"/>
    <w:rsid w:val="00D2243A"/>
    <w:rsid w:val="00D241BA"/>
    <w:rsid w:val="00D2520F"/>
    <w:rsid w:val="00D27E63"/>
    <w:rsid w:val="00D27E82"/>
    <w:rsid w:val="00D32CE1"/>
    <w:rsid w:val="00D33393"/>
    <w:rsid w:val="00D33D36"/>
    <w:rsid w:val="00D34D94"/>
    <w:rsid w:val="00D409E2"/>
    <w:rsid w:val="00D427D7"/>
    <w:rsid w:val="00D44E62"/>
    <w:rsid w:val="00D454F8"/>
    <w:rsid w:val="00D514D5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2B35"/>
    <w:rsid w:val="00D7514A"/>
    <w:rsid w:val="00D75A9C"/>
    <w:rsid w:val="00D829C8"/>
    <w:rsid w:val="00D86974"/>
    <w:rsid w:val="00D87917"/>
    <w:rsid w:val="00D90871"/>
    <w:rsid w:val="00D914CA"/>
    <w:rsid w:val="00D9155F"/>
    <w:rsid w:val="00D919F7"/>
    <w:rsid w:val="00D9403F"/>
    <w:rsid w:val="00D959B4"/>
    <w:rsid w:val="00D97DDF"/>
    <w:rsid w:val="00DA44DE"/>
    <w:rsid w:val="00DA750B"/>
    <w:rsid w:val="00DA7D94"/>
    <w:rsid w:val="00DB36E1"/>
    <w:rsid w:val="00DB5632"/>
    <w:rsid w:val="00DB620A"/>
    <w:rsid w:val="00DB6254"/>
    <w:rsid w:val="00DC31F4"/>
    <w:rsid w:val="00DC3832"/>
    <w:rsid w:val="00DC7A51"/>
    <w:rsid w:val="00DD3B1E"/>
    <w:rsid w:val="00DD59CE"/>
    <w:rsid w:val="00DD7793"/>
    <w:rsid w:val="00DE06B2"/>
    <w:rsid w:val="00DE0753"/>
    <w:rsid w:val="00DE4C71"/>
    <w:rsid w:val="00DE5B5F"/>
    <w:rsid w:val="00DE6166"/>
    <w:rsid w:val="00DF05C4"/>
    <w:rsid w:val="00DF109A"/>
    <w:rsid w:val="00DF243B"/>
    <w:rsid w:val="00DF614E"/>
    <w:rsid w:val="00DF77D0"/>
    <w:rsid w:val="00E00696"/>
    <w:rsid w:val="00E03651"/>
    <w:rsid w:val="00E03808"/>
    <w:rsid w:val="00E04727"/>
    <w:rsid w:val="00E060C2"/>
    <w:rsid w:val="00E06324"/>
    <w:rsid w:val="00E07B81"/>
    <w:rsid w:val="00E07DBD"/>
    <w:rsid w:val="00E10AFD"/>
    <w:rsid w:val="00E11FFB"/>
    <w:rsid w:val="00E12B11"/>
    <w:rsid w:val="00E12FB0"/>
    <w:rsid w:val="00E13007"/>
    <w:rsid w:val="00E14814"/>
    <w:rsid w:val="00E1591B"/>
    <w:rsid w:val="00E15FE7"/>
    <w:rsid w:val="00E16A50"/>
    <w:rsid w:val="00E1747C"/>
    <w:rsid w:val="00E1754D"/>
    <w:rsid w:val="00E22B63"/>
    <w:rsid w:val="00E249D5"/>
    <w:rsid w:val="00E25017"/>
    <w:rsid w:val="00E26F73"/>
    <w:rsid w:val="00E30A34"/>
    <w:rsid w:val="00E33C68"/>
    <w:rsid w:val="00E34EEB"/>
    <w:rsid w:val="00E3667B"/>
    <w:rsid w:val="00E3687C"/>
    <w:rsid w:val="00E44EB9"/>
    <w:rsid w:val="00E45BDC"/>
    <w:rsid w:val="00E460B7"/>
    <w:rsid w:val="00E46358"/>
    <w:rsid w:val="00E471DC"/>
    <w:rsid w:val="00E47EB3"/>
    <w:rsid w:val="00E50EB4"/>
    <w:rsid w:val="00E5239B"/>
    <w:rsid w:val="00E52721"/>
    <w:rsid w:val="00E5309E"/>
    <w:rsid w:val="00E532FC"/>
    <w:rsid w:val="00E559B4"/>
    <w:rsid w:val="00E55BB0"/>
    <w:rsid w:val="00E609E5"/>
    <w:rsid w:val="00E60F27"/>
    <w:rsid w:val="00E6106B"/>
    <w:rsid w:val="00E642EC"/>
    <w:rsid w:val="00E64D93"/>
    <w:rsid w:val="00E65EDB"/>
    <w:rsid w:val="00E660C1"/>
    <w:rsid w:val="00E66927"/>
    <w:rsid w:val="00E669DB"/>
    <w:rsid w:val="00E669F7"/>
    <w:rsid w:val="00E677B8"/>
    <w:rsid w:val="00E67E9E"/>
    <w:rsid w:val="00E67FA1"/>
    <w:rsid w:val="00E7115E"/>
    <w:rsid w:val="00E7387D"/>
    <w:rsid w:val="00E73D53"/>
    <w:rsid w:val="00E75111"/>
    <w:rsid w:val="00E76242"/>
    <w:rsid w:val="00E77296"/>
    <w:rsid w:val="00E808D0"/>
    <w:rsid w:val="00E82FB3"/>
    <w:rsid w:val="00E847CA"/>
    <w:rsid w:val="00E8677E"/>
    <w:rsid w:val="00E87527"/>
    <w:rsid w:val="00E87CF4"/>
    <w:rsid w:val="00E87EF7"/>
    <w:rsid w:val="00E90BC6"/>
    <w:rsid w:val="00E93763"/>
    <w:rsid w:val="00E95547"/>
    <w:rsid w:val="00E96C4C"/>
    <w:rsid w:val="00EA108B"/>
    <w:rsid w:val="00EA26C9"/>
    <w:rsid w:val="00EA2AAE"/>
    <w:rsid w:val="00EA2EC0"/>
    <w:rsid w:val="00EA427A"/>
    <w:rsid w:val="00EA723B"/>
    <w:rsid w:val="00EB2D55"/>
    <w:rsid w:val="00EB6350"/>
    <w:rsid w:val="00EB687A"/>
    <w:rsid w:val="00EC05CD"/>
    <w:rsid w:val="00EC2F62"/>
    <w:rsid w:val="00EC62EB"/>
    <w:rsid w:val="00EC684D"/>
    <w:rsid w:val="00EC6E9F"/>
    <w:rsid w:val="00EC768F"/>
    <w:rsid w:val="00ED1ED2"/>
    <w:rsid w:val="00ED44F0"/>
    <w:rsid w:val="00ED4B33"/>
    <w:rsid w:val="00ED5993"/>
    <w:rsid w:val="00ED6364"/>
    <w:rsid w:val="00ED741C"/>
    <w:rsid w:val="00ED7DD6"/>
    <w:rsid w:val="00EE05FA"/>
    <w:rsid w:val="00EE060B"/>
    <w:rsid w:val="00EE10CC"/>
    <w:rsid w:val="00EE15A1"/>
    <w:rsid w:val="00EE2714"/>
    <w:rsid w:val="00EE2A7C"/>
    <w:rsid w:val="00EE2C42"/>
    <w:rsid w:val="00EE2F28"/>
    <w:rsid w:val="00EE341B"/>
    <w:rsid w:val="00EE4453"/>
    <w:rsid w:val="00EE44E0"/>
    <w:rsid w:val="00EE4AB9"/>
    <w:rsid w:val="00EE5FCE"/>
    <w:rsid w:val="00EE6BBD"/>
    <w:rsid w:val="00EE6E1E"/>
    <w:rsid w:val="00EE705F"/>
    <w:rsid w:val="00EF1462"/>
    <w:rsid w:val="00EF33D0"/>
    <w:rsid w:val="00EF54FD"/>
    <w:rsid w:val="00EF64FC"/>
    <w:rsid w:val="00F00B74"/>
    <w:rsid w:val="00F0339D"/>
    <w:rsid w:val="00F06824"/>
    <w:rsid w:val="00F07C09"/>
    <w:rsid w:val="00F07F0D"/>
    <w:rsid w:val="00F13112"/>
    <w:rsid w:val="00F15040"/>
    <w:rsid w:val="00F16FE6"/>
    <w:rsid w:val="00F17830"/>
    <w:rsid w:val="00F20DE8"/>
    <w:rsid w:val="00F238BD"/>
    <w:rsid w:val="00F24992"/>
    <w:rsid w:val="00F27956"/>
    <w:rsid w:val="00F301AF"/>
    <w:rsid w:val="00F32B68"/>
    <w:rsid w:val="00F32F2F"/>
    <w:rsid w:val="00F33F3F"/>
    <w:rsid w:val="00F351E1"/>
    <w:rsid w:val="00F35BDD"/>
    <w:rsid w:val="00F35EF0"/>
    <w:rsid w:val="00F3781F"/>
    <w:rsid w:val="00F403FD"/>
    <w:rsid w:val="00F41E72"/>
    <w:rsid w:val="00F422F4"/>
    <w:rsid w:val="00F429C8"/>
    <w:rsid w:val="00F42C3B"/>
    <w:rsid w:val="00F45BDF"/>
    <w:rsid w:val="00F50300"/>
    <w:rsid w:val="00F51057"/>
    <w:rsid w:val="00F52529"/>
    <w:rsid w:val="00F5341C"/>
    <w:rsid w:val="00F5348F"/>
    <w:rsid w:val="00F5414B"/>
    <w:rsid w:val="00F56E39"/>
    <w:rsid w:val="00F56E4C"/>
    <w:rsid w:val="00F623E9"/>
    <w:rsid w:val="00F63951"/>
    <w:rsid w:val="00F63C86"/>
    <w:rsid w:val="00F65724"/>
    <w:rsid w:val="00F7412D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08B1"/>
    <w:rsid w:val="00F92AA1"/>
    <w:rsid w:val="00F932DE"/>
    <w:rsid w:val="00F94D34"/>
    <w:rsid w:val="00F963DD"/>
    <w:rsid w:val="00F9641A"/>
    <w:rsid w:val="00F97004"/>
    <w:rsid w:val="00F973D3"/>
    <w:rsid w:val="00F97D8D"/>
    <w:rsid w:val="00FA067D"/>
    <w:rsid w:val="00FA2045"/>
    <w:rsid w:val="00FA30AE"/>
    <w:rsid w:val="00FA3D7B"/>
    <w:rsid w:val="00FA7A66"/>
    <w:rsid w:val="00FB1AA9"/>
    <w:rsid w:val="00FB2781"/>
    <w:rsid w:val="00FB4429"/>
    <w:rsid w:val="00FB4B5A"/>
    <w:rsid w:val="00FB5963"/>
    <w:rsid w:val="00FB5DAA"/>
    <w:rsid w:val="00FC04B9"/>
    <w:rsid w:val="00FC161A"/>
    <w:rsid w:val="00FC23D5"/>
    <w:rsid w:val="00FC2FC3"/>
    <w:rsid w:val="00FC4337"/>
    <w:rsid w:val="00FC4C1A"/>
    <w:rsid w:val="00FC558F"/>
    <w:rsid w:val="00FC628F"/>
    <w:rsid w:val="00FC6468"/>
    <w:rsid w:val="00FC6D49"/>
    <w:rsid w:val="00FC7315"/>
    <w:rsid w:val="00FD11BA"/>
    <w:rsid w:val="00FD3985"/>
    <w:rsid w:val="00FD4922"/>
    <w:rsid w:val="00FD6461"/>
    <w:rsid w:val="00FE0281"/>
    <w:rsid w:val="00FE068E"/>
    <w:rsid w:val="00FE1732"/>
    <w:rsid w:val="00FE56FE"/>
    <w:rsid w:val="00FE6EF4"/>
    <w:rsid w:val="00FE7083"/>
    <w:rsid w:val="00FF019F"/>
    <w:rsid w:val="00FF1B2A"/>
    <w:rsid w:val="00FF2160"/>
    <w:rsid w:val="00FF2E31"/>
    <w:rsid w:val="00FF30DE"/>
    <w:rsid w:val="00FF40F8"/>
    <w:rsid w:val="00FF5337"/>
    <w:rsid w:val="00FF644B"/>
    <w:rsid w:val="0150F8D4"/>
    <w:rsid w:val="02E83015"/>
    <w:rsid w:val="03428B17"/>
    <w:rsid w:val="03EA3CA4"/>
    <w:rsid w:val="04533D34"/>
    <w:rsid w:val="04639217"/>
    <w:rsid w:val="04A8B9D3"/>
    <w:rsid w:val="04B69596"/>
    <w:rsid w:val="08BB9724"/>
    <w:rsid w:val="08F34CFE"/>
    <w:rsid w:val="092995CF"/>
    <w:rsid w:val="0A2E7A4D"/>
    <w:rsid w:val="0A4C34C8"/>
    <w:rsid w:val="0AFA9769"/>
    <w:rsid w:val="0BF196BA"/>
    <w:rsid w:val="0C29A82E"/>
    <w:rsid w:val="0C879463"/>
    <w:rsid w:val="0DBE1F43"/>
    <w:rsid w:val="0E3F1669"/>
    <w:rsid w:val="0F530FEE"/>
    <w:rsid w:val="0F9DCD98"/>
    <w:rsid w:val="11617134"/>
    <w:rsid w:val="117BF3F6"/>
    <w:rsid w:val="11957820"/>
    <w:rsid w:val="11C8DE14"/>
    <w:rsid w:val="11F8492B"/>
    <w:rsid w:val="13DBA9E2"/>
    <w:rsid w:val="14EB1FD0"/>
    <w:rsid w:val="17BFF214"/>
    <w:rsid w:val="1897FB98"/>
    <w:rsid w:val="18B37742"/>
    <w:rsid w:val="1A28152E"/>
    <w:rsid w:val="1B6BE0F1"/>
    <w:rsid w:val="1D648DFF"/>
    <w:rsid w:val="1DA89FB9"/>
    <w:rsid w:val="1F1865FB"/>
    <w:rsid w:val="1F3AFA90"/>
    <w:rsid w:val="1F7BBB62"/>
    <w:rsid w:val="1FA6AF9F"/>
    <w:rsid w:val="1FF3CAA3"/>
    <w:rsid w:val="204AEEB3"/>
    <w:rsid w:val="208BD2BF"/>
    <w:rsid w:val="21E5CF42"/>
    <w:rsid w:val="220F0DC2"/>
    <w:rsid w:val="2213E32B"/>
    <w:rsid w:val="241A4959"/>
    <w:rsid w:val="24E955C0"/>
    <w:rsid w:val="24EFC0C2"/>
    <w:rsid w:val="2533336E"/>
    <w:rsid w:val="2553F793"/>
    <w:rsid w:val="25D9C335"/>
    <w:rsid w:val="25E086B7"/>
    <w:rsid w:val="262847BA"/>
    <w:rsid w:val="2736C724"/>
    <w:rsid w:val="27E8577E"/>
    <w:rsid w:val="2909CF75"/>
    <w:rsid w:val="2925E23E"/>
    <w:rsid w:val="29DB05D3"/>
    <w:rsid w:val="2A7E7724"/>
    <w:rsid w:val="2ED5BADA"/>
    <w:rsid w:val="303929E9"/>
    <w:rsid w:val="30DBCE2C"/>
    <w:rsid w:val="311B9A1C"/>
    <w:rsid w:val="3217EC7B"/>
    <w:rsid w:val="32B60259"/>
    <w:rsid w:val="33474DC9"/>
    <w:rsid w:val="338E50FB"/>
    <w:rsid w:val="33A36793"/>
    <w:rsid w:val="343B76A0"/>
    <w:rsid w:val="34A7C79E"/>
    <w:rsid w:val="364D9C28"/>
    <w:rsid w:val="3729E9B5"/>
    <w:rsid w:val="375E86A9"/>
    <w:rsid w:val="3792DAD8"/>
    <w:rsid w:val="37D00237"/>
    <w:rsid w:val="388D415F"/>
    <w:rsid w:val="39340D4D"/>
    <w:rsid w:val="395DA98F"/>
    <w:rsid w:val="3973CDAA"/>
    <w:rsid w:val="39870971"/>
    <w:rsid w:val="39884ECF"/>
    <w:rsid w:val="39C589DA"/>
    <w:rsid w:val="3A3302C4"/>
    <w:rsid w:val="3A499368"/>
    <w:rsid w:val="3ABCBFF7"/>
    <w:rsid w:val="3BEDCBC5"/>
    <w:rsid w:val="3DDE328F"/>
    <w:rsid w:val="3E1C25F1"/>
    <w:rsid w:val="3FE04ED5"/>
    <w:rsid w:val="40C2671C"/>
    <w:rsid w:val="41182303"/>
    <w:rsid w:val="411B4F7A"/>
    <w:rsid w:val="416CC479"/>
    <w:rsid w:val="41DE9EF9"/>
    <w:rsid w:val="421E92CB"/>
    <w:rsid w:val="42EE705E"/>
    <w:rsid w:val="42EEBB93"/>
    <w:rsid w:val="43BD82E4"/>
    <w:rsid w:val="4480B863"/>
    <w:rsid w:val="44892330"/>
    <w:rsid w:val="44AECE91"/>
    <w:rsid w:val="44BF5D17"/>
    <w:rsid w:val="45029F52"/>
    <w:rsid w:val="4545C3C3"/>
    <w:rsid w:val="4578371B"/>
    <w:rsid w:val="46D8D516"/>
    <w:rsid w:val="47E97FFA"/>
    <w:rsid w:val="48FFA341"/>
    <w:rsid w:val="492B2A39"/>
    <w:rsid w:val="497679B5"/>
    <w:rsid w:val="4A2E2E63"/>
    <w:rsid w:val="4ADDF3BB"/>
    <w:rsid w:val="4B50E557"/>
    <w:rsid w:val="4B9F32CC"/>
    <w:rsid w:val="4C0C38CA"/>
    <w:rsid w:val="4D395E83"/>
    <w:rsid w:val="4DD90D6D"/>
    <w:rsid w:val="4E6151A7"/>
    <w:rsid w:val="4EE7BFE9"/>
    <w:rsid w:val="512466AE"/>
    <w:rsid w:val="51EF9FAA"/>
    <w:rsid w:val="52167F25"/>
    <w:rsid w:val="523804E8"/>
    <w:rsid w:val="5270712D"/>
    <w:rsid w:val="54C11F3B"/>
    <w:rsid w:val="567474CC"/>
    <w:rsid w:val="5AC9F580"/>
    <w:rsid w:val="5C5D364B"/>
    <w:rsid w:val="5CCF00C4"/>
    <w:rsid w:val="5DD85FE3"/>
    <w:rsid w:val="5DFCA2E5"/>
    <w:rsid w:val="5EFFD159"/>
    <w:rsid w:val="5F12A947"/>
    <w:rsid w:val="5FE5CF00"/>
    <w:rsid w:val="60341B23"/>
    <w:rsid w:val="605C0B10"/>
    <w:rsid w:val="60FC7C17"/>
    <w:rsid w:val="61609EA8"/>
    <w:rsid w:val="61B205B6"/>
    <w:rsid w:val="6255CF14"/>
    <w:rsid w:val="638C389D"/>
    <w:rsid w:val="64931F26"/>
    <w:rsid w:val="64BB6D53"/>
    <w:rsid w:val="64C74FCE"/>
    <w:rsid w:val="64D146A5"/>
    <w:rsid w:val="65B7BA79"/>
    <w:rsid w:val="65E483C4"/>
    <w:rsid w:val="665A4898"/>
    <w:rsid w:val="66861B61"/>
    <w:rsid w:val="6775ED4F"/>
    <w:rsid w:val="679A6225"/>
    <w:rsid w:val="687E73CC"/>
    <w:rsid w:val="699C10A4"/>
    <w:rsid w:val="6A29F996"/>
    <w:rsid w:val="6A8EEF06"/>
    <w:rsid w:val="6AE4A7B9"/>
    <w:rsid w:val="6AFDEEB7"/>
    <w:rsid w:val="6B9715BD"/>
    <w:rsid w:val="6C54ADA5"/>
    <w:rsid w:val="6CECB749"/>
    <w:rsid w:val="6D3F1234"/>
    <w:rsid w:val="6D7FC010"/>
    <w:rsid w:val="6D9BBE91"/>
    <w:rsid w:val="6DD9F462"/>
    <w:rsid w:val="7026503C"/>
    <w:rsid w:val="71512338"/>
    <w:rsid w:val="719EC7C5"/>
    <w:rsid w:val="71B8E945"/>
    <w:rsid w:val="7343BCD7"/>
    <w:rsid w:val="73E09B8C"/>
    <w:rsid w:val="7400FE17"/>
    <w:rsid w:val="74A75325"/>
    <w:rsid w:val="74BA8D54"/>
    <w:rsid w:val="74DD75F2"/>
    <w:rsid w:val="7586A218"/>
    <w:rsid w:val="764C3EAC"/>
    <w:rsid w:val="767964BC"/>
    <w:rsid w:val="769ACE9B"/>
    <w:rsid w:val="773829E9"/>
    <w:rsid w:val="77EFD54D"/>
    <w:rsid w:val="78A5945F"/>
    <w:rsid w:val="78C5E9AF"/>
    <w:rsid w:val="7A668068"/>
    <w:rsid w:val="7B389A2C"/>
    <w:rsid w:val="7B89A6F7"/>
    <w:rsid w:val="7CD7C2BE"/>
    <w:rsid w:val="7D533E28"/>
    <w:rsid w:val="7DFD0D9E"/>
    <w:rsid w:val="7E1C3106"/>
    <w:rsid w:val="7EC5F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924BB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24BB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24BBE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24BBE"/>
    <w:rPr>
      <w:rFonts w:ascii="Calibri" w:hAnsi="Calibri" w:cs="Calibri"/>
      <w:noProof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7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6C8E-DF9D-4D94-9293-FAED953F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3157</Words>
  <Characters>17997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2020-07-01T18:30:00Z</dcterms:created>
  <dcterms:modified xsi:type="dcterms:W3CDTF">2020-07-01T18:58:00Z</dcterms:modified>
</cp:coreProperties>
</file>